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555CB" w14:textId="77777777" w:rsidR="00597EFC" w:rsidRPr="00D46BB4" w:rsidRDefault="00597EFC">
      <w:pPr>
        <w:jc w:val="center"/>
        <w:rPr>
          <w:sz w:val="48"/>
          <w:szCs w:val="48"/>
          <w:lang w:val="en" w:eastAsia="zh-CN"/>
        </w:rPr>
      </w:pPr>
    </w:p>
    <w:p w14:paraId="29993892" w14:textId="77777777" w:rsidR="00597EFC" w:rsidRPr="00D46BB4" w:rsidRDefault="002A2575">
      <w:pPr>
        <w:jc w:val="center"/>
        <w:rPr>
          <w:sz w:val="30"/>
          <w:szCs w:val="30"/>
          <w:lang w:val="en"/>
        </w:rPr>
      </w:pPr>
      <w:r w:rsidRPr="00D46BB4">
        <w:rPr>
          <w:sz w:val="30"/>
          <w:szCs w:val="30"/>
          <w:lang w:val="en"/>
        </w:rPr>
        <w:t>Effect of defects on the characteristics of CoFeB-MgO based MRAM structure</w:t>
      </w:r>
    </w:p>
    <w:p w14:paraId="761BFB33" w14:textId="77777777" w:rsidR="00597EFC" w:rsidRPr="00D46BB4" w:rsidRDefault="00597EFC">
      <w:pPr>
        <w:pStyle w:val="Author"/>
        <w:jc w:val="left"/>
        <w:rPr>
          <w:lang w:val="en"/>
        </w:rPr>
      </w:pPr>
    </w:p>
    <w:p w14:paraId="2A80BC47" w14:textId="0935CBB0" w:rsidR="00597EFC" w:rsidRPr="00D46BB4" w:rsidRDefault="002A2575">
      <w:pPr>
        <w:pStyle w:val="Author"/>
      </w:pPr>
      <w:r w:rsidRPr="00D46BB4">
        <w:t>Bosen Zhang</w:t>
      </w:r>
      <w:r w:rsidRPr="00D46BB4">
        <w:rPr>
          <w:vertAlign w:val="superscript"/>
        </w:rPr>
        <w:t>1,2</w:t>
      </w:r>
      <w:r w:rsidRPr="00D46BB4">
        <w:t>,</w:t>
      </w:r>
      <w:r w:rsidR="00953204" w:rsidRPr="00D46BB4">
        <w:t xml:space="preserve"> J</w:t>
      </w:r>
      <w:r w:rsidR="00953204" w:rsidRPr="00D46BB4">
        <w:rPr>
          <w:rFonts w:hint="eastAsia"/>
          <w:lang w:eastAsia="zh-CN"/>
        </w:rPr>
        <w:t>ie</w:t>
      </w:r>
      <w:r w:rsidR="00953204" w:rsidRPr="00D46BB4">
        <w:t>yao Chen</w:t>
      </w:r>
      <w:r w:rsidR="00953204" w:rsidRPr="00D46BB4">
        <w:rPr>
          <w:vertAlign w:val="superscript"/>
        </w:rPr>
        <w:t>1</w:t>
      </w:r>
      <w:r w:rsidR="00953204" w:rsidRPr="00D46BB4">
        <w:t>,</w:t>
      </w:r>
      <w:r w:rsidRPr="00D46BB4">
        <w:t xml:space="preserve"> J</w:t>
      </w:r>
      <w:r w:rsidRPr="00D46BB4">
        <w:rPr>
          <w:lang w:eastAsia="zh-CN"/>
        </w:rPr>
        <w:t>unlin</w:t>
      </w:r>
      <w:r w:rsidRPr="00D46BB4">
        <w:t xml:space="preserve"> Wang</w:t>
      </w:r>
      <w:r w:rsidRPr="00D46BB4">
        <w:rPr>
          <w:vertAlign w:val="superscript"/>
        </w:rPr>
        <w:t>1,2,a</w:t>
      </w:r>
      <w:r w:rsidRPr="00D46BB4">
        <w:t xml:space="preserve">, </w:t>
      </w:r>
      <w:r w:rsidR="00580338" w:rsidRPr="00D46BB4">
        <w:rPr>
          <w:lang w:val="en-GB" w:eastAsia="zh-CN"/>
        </w:rPr>
        <w:t>W</w:t>
      </w:r>
      <w:r w:rsidR="00580338" w:rsidRPr="00D46BB4">
        <w:rPr>
          <w:rFonts w:hint="eastAsia"/>
          <w:lang w:val="en-GB" w:eastAsia="zh-CN"/>
        </w:rPr>
        <w:t>enjia</w:t>
      </w:r>
      <w:r w:rsidR="00580338" w:rsidRPr="00D46BB4">
        <w:rPr>
          <w:lang w:val="en-GB" w:eastAsia="zh-CN"/>
        </w:rPr>
        <w:t xml:space="preserve"> L</w:t>
      </w:r>
      <w:r w:rsidR="00580338" w:rsidRPr="00D46BB4">
        <w:rPr>
          <w:rFonts w:hint="eastAsia"/>
          <w:lang w:val="en-GB" w:eastAsia="zh-CN"/>
        </w:rPr>
        <w:t>i</w:t>
      </w:r>
      <w:r w:rsidR="00580338" w:rsidRPr="00D46BB4">
        <w:rPr>
          <w:rFonts w:hint="eastAsia"/>
          <w:vertAlign w:val="superscript"/>
          <w:lang w:val="en-GB" w:eastAsia="zh-CN"/>
        </w:rPr>
        <w:t>1</w:t>
      </w:r>
      <w:r w:rsidR="00580338" w:rsidRPr="00D46BB4">
        <w:rPr>
          <w:vertAlign w:val="superscript"/>
          <w:lang w:val="en-GB" w:eastAsia="zh-CN"/>
        </w:rPr>
        <w:t>,</w:t>
      </w:r>
      <w:r w:rsidR="00580338" w:rsidRPr="00D46BB4">
        <w:rPr>
          <w:rFonts w:hint="eastAsia"/>
          <w:vertAlign w:val="superscript"/>
          <w:lang w:val="en-GB" w:eastAsia="zh-CN"/>
        </w:rPr>
        <w:t>2</w:t>
      </w:r>
      <w:r w:rsidR="00580338" w:rsidRPr="00D46BB4">
        <w:rPr>
          <w:rFonts w:hint="eastAsia"/>
          <w:lang w:val="en-GB" w:eastAsia="zh-CN"/>
        </w:rPr>
        <w:t>，</w:t>
      </w:r>
      <w:r w:rsidR="00580338" w:rsidRPr="00D46BB4">
        <w:rPr>
          <w:rFonts w:hint="eastAsia"/>
          <w:lang w:val="en-GB" w:eastAsia="zh-CN"/>
        </w:rPr>
        <w:t>K</w:t>
      </w:r>
      <w:r w:rsidR="00580338" w:rsidRPr="00D46BB4">
        <w:rPr>
          <w:lang w:val="en-GB" w:eastAsia="zh-CN"/>
        </w:rPr>
        <w:t>aiyu Tong</w:t>
      </w:r>
      <w:r w:rsidR="00580338" w:rsidRPr="00D46BB4">
        <w:rPr>
          <w:vertAlign w:val="superscript"/>
          <w:lang w:val="en-GB" w:eastAsia="zh-CN"/>
        </w:rPr>
        <w:t>1,2</w:t>
      </w:r>
      <w:r w:rsidR="00580338" w:rsidRPr="00D46BB4">
        <w:rPr>
          <w:lang w:val="en-GB" w:eastAsia="zh-CN"/>
        </w:rPr>
        <w:t>,</w:t>
      </w:r>
      <w:r w:rsidRPr="00D46BB4">
        <w:t>Guanqi Li</w:t>
      </w:r>
      <w:r w:rsidRPr="00D46BB4">
        <w:rPr>
          <w:vertAlign w:val="superscript"/>
        </w:rPr>
        <w:t>1,2</w:t>
      </w:r>
      <w:r w:rsidRPr="00D46BB4">
        <w:t>, Jun Ma</w:t>
      </w:r>
      <w:r w:rsidRPr="00D46BB4">
        <w:rPr>
          <w:vertAlign w:val="superscript"/>
        </w:rPr>
        <w:t>1,2</w:t>
      </w:r>
      <w:r w:rsidRPr="00D46BB4">
        <w:t>, Jing Wu</w:t>
      </w:r>
      <w:r w:rsidRPr="00D46BB4">
        <w:rPr>
          <w:vertAlign w:val="superscript"/>
        </w:rPr>
        <w:t>1,3</w:t>
      </w:r>
      <w:r w:rsidRPr="00D46BB4">
        <w:t>, Yongbing Xu</w:t>
      </w:r>
      <w:r w:rsidRPr="00D46BB4">
        <w:rPr>
          <w:vertAlign w:val="superscript"/>
        </w:rPr>
        <w:t>1,2,b</w:t>
      </w:r>
    </w:p>
    <w:p w14:paraId="27C3C73C" w14:textId="77777777" w:rsidR="00597EFC" w:rsidRPr="00D46BB4" w:rsidRDefault="00597EFC">
      <w:pPr>
        <w:pStyle w:val="Author"/>
        <w:rPr>
          <w:rFonts w:asciiTheme="minorHAnsi" w:hAnsiTheme="minorHAnsi"/>
          <w:sz w:val="16"/>
          <w:szCs w:val="16"/>
        </w:rPr>
      </w:pPr>
    </w:p>
    <w:p w14:paraId="1CBF21AA" w14:textId="77777777" w:rsidR="00597EFC" w:rsidRPr="00D46BB4" w:rsidRDefault="002A2575">
      <w:pPr>
        <w:pStyle w:val="Author"/>
        <w:rPr>
          <w:i/>
          <w:iCs w:val="0"/>
        </w:rPr>
      </w:pPr>
      <w:r w:rsidRPr="00D46BB4">
        <w:rPr>
          <w:i/>
          <w:iCs w:val="0"/>
          <w:vertAlign w:val="superscript"/>
        </w:rPr>
        <w:t>1)</w:t>
      </w:r>
      <w:r w:rsidRPr="00D46BB4">
        <w:rPr>
          <w:i/>
          <w:iCs w:val="0"/>
        </w:rPr>
        <w:t>School of Integrated Circuits, Guangdong University of Technology, Guangzhou 510006, China</w:t>
      </w:r>
    </w:p>
    <w:p w14:paraId="6B7B3A91" w14:textId="77777777" w:rsidR="00597EFC" w:rsidRPr="00D46BB4" w:rsidRDefault="002A2575">
      <w:pPr>
        <w:pStyle w:val="Author"/>
        <w:rPr>
          <w:i/>
          <w:iCs w:val="0"/>
        </w:rPr>
      </w:pPr>
      <w:r w:rsidRPr="00D46BB4">
        <w:rPr>
          <w:i/>
          <w:iCs w:val="0"/>
          <w:vertAlign w:val="superscript"/>
        </w:rPr>
        <w:t>2)</w:t>
      </w:r>
      <w:r w:rsidRPr="00D46BB4">
        <w:rPr>
          <w:i/>
          <w:iCs w:val="0"/>
        </w:rPr>
        <w:t>Spintronics and Nanodevice laboratory, Department of Electronic Engineering,</w:t>
      </w:r>
      <w:r w:rsidRPr="00D46BB4">
        <w:rPr>
          <w:i/>
          <w:iCs w:val="0"/>
          <w:lang w:eastAsia="zh-CN"/>
        </w:rPr>
        <w:t xml:space="preserve"> </w:t>
      </w:r>
      <w:r w:rsidRPr="00D46BB4">
        <w:rPr>
          <w:i/>
          <w:iCs w:val="0"/>
        </w:rPr>
        <w:t>University of York, York YO10 5DD, United Kingdom</w:t>
      </w:r>
    </w:p>
    <w:p w14:paraId="7182B546" w14:textId="77777777" w:rsidR="00597EFC" w:rsidRPr="00D46BB4" w:rsidRDefault="002A2575">
      <w:pPr>
        <w:pStyle w:val="Author"/>
        <w:rPr>
          <w:i/>
          <w:iCs w:val="0"/>
          <w:lang w:eastAsia="zh-CN"/>
        </w:rPr>
      </w:pPr>
      <w:r w:rsidRPr="00D46BB4">
        <w:rPr>
          <w:i/>
          <w:iCs w:val="0"/>
          <w:vertAlign w:val="superscript"/>
          <w:lang w:eastAsia="zh-CN"/>
        </w:rPr>
        <w:t>3)</w:t>
      </w:r>
      <w:r w:rsidRPr="00D46BB4">
        <w:rPr>
          <w:i/>
          <w:iCs w:val="0"/>
          <w:lang w:eastAsia="zh-CN"/>
        </w:rPr>
        <w:t>Department of Physics, University of York, York, YO10 5BP, UK</w:t>
      </w:r>
    </w:p>
    <w:p w14:paraId="3E712E26" w14:textId="77777777" w:rsidR="00597EFC" w:rsidRPr="00D46BB4" w:rsidRDefault="002A2575">
      <w:pPr>
        <w:pStyle w:val="Author"/>
        <w:rPr>
          <w:i/>
          <w:iCs w:val="0"/>
          <w:lang w:val="pt-BR" w:eastAsia="zh-CN"/>
        </w:rPr>
      </w:pPr>
      <w:r w:rsidRPr="00D46BB4">
        <w:rPr>
          <w:i/>
          <w:iCs w:val="0"/>
          <w:lang w:val="pt-BR" w:eastAsia="zh-CN"/>
        </w:rPr>
        <w:t>a) junlin.wang@gdut.edu.cn</w:t>
      </w:r>
    </w:p>
    <w:p w14:paraId="17043B0E" w14:textId="32116839" w:rsidR="00597EFC" w:rsidRPr="00D46BB4" w:rsidRDefault="002A2575">
      <w:pPr>
        <w:pStyle w:val="Author"/>
        <w:rPr>
          <w:bCs w:val="0"/>
          <w:i/>
          <w:iCs w:val="0"/>
        </w:rPr>
      </w:pPr>
      <w:r w:rsidRPr="00D46BB4">
        <w:rPr>
          <w:bCs w:val="0"/>
          <w:i/>
          <w:iCs w:val="0"/>
        </w:rPr>
        <w:t>b) yongbing.xu@york.ac.uk</w:t>
      </w:r>
    </w:p>
    <w:p w14:paraId="185A33FF" w14:textId="77777777" w:rsidR="00597EFC" w:rsidRPr="00D46BB4" w:rsidRDefault="00597EFC">
      <w:pPr>
        <w:pStyle w:val="Author"/>
        <w:jc w:val="left"/>
        <w:rPr>
          <w:bCs w:val="0"/>
          <w:iCs w:val="0"/>
          <w:sz w:val="20"/>
          <w:szCs w:val="20"/>
        </w:rPr>
      </w:pPr>
    </w:p>
    <w:p w14:paraId="5789820C" w14:textId="77777777" w:rsidR="00597EFC" w:rsidRPr="00D46BB4" w:rsidRDefault="002A2575">
      <w:pPr>
        <w:pStyle w:val="Author"/>
        <w:rPr>
          <w:bCs w:val="0"/>
          <w:iCs w:val="0"/>
          <w:sz w:val="20"/>
          <w:szCs w:val="20"/>
        </w:rPr>
      </w:pPr>
      <w:r w:rsidRPr="00D46BB4">
        <w:t>Received 03 06 2023</w:t>
      </w:r>
      <w:r w:rsidRPr="00D46BB4">
        <w:br/>
      </w:r>
    </w:p>
    <w:p w14:paraId="514ED9FB" w14:textId="7037C486" w:rsidR="00597EFC" w:rsidRPr="00D46BB4" w:rsidRDefault="002A2575">
      <w:pPr>
        <w:jc w:val="both"/>
        <w:rPr>
          <w:lang w:val="en"/>
        </w:rPr>
      </w:pPr>
      <w:r w:rsidRPr="00D46BB4">
        <w:t>Abstract—</w:t>
      </w:r>
      <w:r w:rsidRPr="00D46BB4">
        <w:rPr>
          <w:lang w:val="en"/>
        </w:rPr>
        <w:t xml:space="preserve"> Magnetic random-access memory (MRAM) is one of the most promising next-generation purpose memory devices for nonvolatile storage and in-memory computing. However, material defects can affect the performance of the MRAM device. Here, the relationship between the material detects and the properties of CoFeB-MgO-based MRAM have been studied with micromagnetic simulations. The results show that the coercivity and the switching speed are strongly influenced by the material defects. This work provides a useful guideline for the fabrication of the MARM devices.</w:t>
      </w:r>
    </w:p>
    <w:p w14:paraId="590D40EF" w14:textId="77777777" w:rsidR="00597EFC" w:rsidRPr="00D46BB4" w:rsidRDefault="002A2575">
      <w:pPr>
        <w:jc w:val="both"/>
        <w:rPr>
          <w:lang w:val="en"/>
        </w:rPr>
      </w:pPr>
      <w:r w:rsidRPr="00D46BB4">
        <w:t>Keywords:</w:t>
      </w:r>
      <w:r w:rsidRPr="00D46BB4">
        <w:rPr>
          <w:lang w:val="en"/>
        </w:rPr>
        <w:t>STT-MRAM</w:t>
      </w:r>
      <w:r w:rsidRPr="00D46BB4">
        <w:rPr>
          <w:rFonts w:hint="eastAsia"/>
          <w:lang w:eastAsia="zh-CN"/>
        </w:rPr>
        <w:t>,</w:t>
      </w:r>
      <w:r w:rsidRPr="00D46BB4">
        <w:rPr>
          <w:lang w:val="en"/>
        </w:rPr>
        <w:t xml:space="preserve"> Defect, </w:t>
      </w:r>
      <w:r w:rsidRPr="00D46BB4">
        <w:rPr>
          <w:lang w:val="en" w:eastAsia="zh-CN"/>
        </w:rPr>
        <w:t>Magneti</w:t>
      </w:r>
      <w:r w:rsidRPr="00D46BB4">
        <w:rPr>
          <w:lang w:val="en"/>
        </w:rPr>
        <w:t>zation switching.</w:t>
      </w:r>
    </w:p>
    <w:p w14:paraId="6C80E6FD" w14:textId="77777777" w:rsidR="00597EFC" w:rsidRPr="00D46BB4" w:rsidRDefault="00597EFC">
      <w:pPr>
        <w:jc w:val="both"/>
      </w:pPr>
    </w:p>
    <w:p w14:paraId="282A73C5" w14:textId="77777777" w:rsidR="00597EFC" w:rsidRPr="00D46BB4" w:rsidRDefault="00597EFC">
      <w:pPr>
        <w:jc w:val="both"/>
        <w:rPr>
          <w:rFonts w:asciiTheme="minorHAnsi" w:hAnsiTheme="minorHAnsi"/>
          <w:lang w:val="en-GB" w:eastAsia="zh-CN"/>
        </w:rPr>
        <w:sectPr w:rsidR="00597EFC" w:rsidRPr="00D46BB4">
          <w:endnotePr>
            <w:numFmt w:val="decimal"/>
          </w:endnotePr>
          <w:type w:val="continuous"/>
          <w:pgSz w:w="12240" w:h="15840"/>
          <w:pgMar w:top="1080" w:right="1080" w:bottom="1440" w:left="1080" w:header="720" w:footer="720" w:gutter="0"/>
          <w:cols w:space="720"/>
        </w:sectPr>
      </w:pPr>
    </w:p>
    <w:p w14:paraId="7FA809C7" w14:textId="77777777" w:rsidR="00597EFC" w:rsidRPr="00D46BB4" w:rsidRDefault="002A2575">
      <w:pPr>
        <w:pStyle w:val="Abstract"/>
        <w:jc w:val="left"/>
        <w:rPr>
          <w:sz w:val="22"/>
          <w:szCs w:val="22"/>
          <w:lang w:eastAsia="zh-CN"/>
        </w:rPr>
      </w:pPr>
      <w:r w:rsidRPr="00D46BB4">
        <w:rPr>
          <w:sz w:val="22"/>
          <w:szCs w:val="22"/>
          <w:lang w:eastAsia="zh-CN"/>
        </w:rPr>
        <w:t>1.Introduction</w:t>
      </w:r>
    </w:p>
    <w:p w14:paraId="6C8C26DA" w14:textId="0388C456" w:rsidR="00597EFC" w:rsidRPr="00D46BB4" w:rsidRDefault="002A2575">
      <w:pPr>
        <w:ind w:firstLineChars="100" w:firstLine="220"/>
        <w:jc w:val="both"/>
        <w:rPr>
          <w:sz w:val="22"/>
          <w:szCs w:val="22"/>
          <w:lang w:val="en"/>
        </w:rPr>
      </w:pPr>
      <w:r w:rsidRPr="00D46BB4">
        <w:rPr>
          <w:sz w:val="22"/>
          <w:szCs w:val="22"/>
          <w:lang w:val="en"/>
        </w:rPr>
        <w:t>Nowadays, the magnetoresistive (MR) effect in ferromagnetic (FM) materials is being widely studied, and the MR effect mainly includes anisotropic magnetoresistance (AMR)</w:t>
      </w:r>
      <w:r w:rsidRPr="00D46BB4">
        <w:rPr>
          <w:sz w:val="22"/>
          <w:szCs w:val="22"/>
          <w:lang w:val="en"/>
        </w:rPr>
        <w:fldChar w:fldCharType="begin"/>
      </w:r>
      <w:r w:rsidRPr="00D46BB4">
        <w:rPr>
          <w:sz w:val="22"/>
          <w:szCs w:val="22"/>
          <w:lang w:val="en"/>
        </w:rPr>
        <w:instrText xml:space="preserve"> ADDIN EN.CITE &lt;EndNote&gt;&lt;Cite&gt;&lt;Author&gt;McGuire&lt;/Author&gt;&lt;Year&gt;1975&lt;/Year&gt;&lt;RecNum&gt;53&lt;/RecNum&gt;&lt;DisplayText&gt;[1]&lt;/DisplayText&gt;&lt;record&gt;&lt;rec-number&gt;53&lt;/rec-number&gt;&lt;foreign-keys&gt;&lt;key app="EN" db-id="e52w0a5xv999sbexepa5fstrav0zvs0pa2t2" timestamp="1656631845"&gt;53&lt;/key&gt;&lt;/foreign-keys&gt;&lt;ref-type name="Journal Article"&gt;17&lt;/ref-type&gt;&lt;contributors&gt;&lt;authors&gt;&lt;author&gt;T. McGuire&lt;/author&gt;&lt;author&gt;R. Potter&lt;/author&gt;&lt;/authors&gt;&lt;/contributors&gt;&lt;titles&gt;&lt;title&gt;Anisotropic magnetoresistance in ferromagnetic 3d alloys&lt;/title&gt;&lt;secondary-title&gt;IEEE Transactions on Magnetics&lt;/secondary-title&gt;&lt;/titles&gt;&lt;periodical&gt;&lt;full-title&gt;Ieee Transactions on Magnetics&lt;/full-title&gt;&lt;/periodical&gt;&lt;pages&gt;1018-1038&lt;/pages&gt;&lt;volume&gt;11&lt;/volume&gt;&lt;number&gt;4&lt;/number&gt;&lt;dates&gt;&lt;year&gt;1975&lt;/year&gt;&lt;/dates&gt;&lt;isbn&gt;1941-0069&lt;/isbn&gt;&lt;urls&gt;&lt;/urls&gt;&lt;electronic-resource-num&gt;10.1109/TMAG.1975.1058782&lt;/electronic-resource-num&gt;&lt;/record&gt;&lt;/Cite&gt;&lt;/EndNote&gt;</w:instrText>
      </w:r>
      <w:r w:rsidRPr="00D46BB4">
        <w:rPr>
          <w:sz w:val="22"/>
          <w:szCs w:val="22"/>
          <w:lang w:val="en"/>
        </w:rPr>
        <w:fldChar w:fldCharType="separate"/>
      </w:r>
      <w:r w:rsidRPr="00D46BB4">
        <w:rPr>
          <w:sz w:val="22"/>
          <w:szCs w:val="22"/>
          <w:lang w:val="en"/>
        </w:rPr>
        <w:t>[1]</w:t>
      </w:r>
      <w:r w:rsidRPr="00D46BB4">
        <w:rPr>
          <w:sz w:val="22"/>
          <w:szCs w:val="22"/>
          <w:lang w:val="en"/>
        </w:rPr>
        <w:fldChar w:fldCharType="end"/>
      </w:r>
      <w:r w:rsidRPr="00D46BB4">
        <w:rPr>
          <w:rFonts w:hint="eastAsia"/>
          <w:sz w:val="22"/>
          <w:szCs w:val="22"/>
          <w:lang w:eastAsia="zh-CN"/>
        </w:rPr>
        <w:t>,</w:t>
      </w:r>
      <w:r w:rsidRPr="00D46BB4">
        <w:rPr>
          <w:sz w:val="22"/>
          <w:szCs w:val="22"/>
          <w:lang w:val="en"/>
        </w:rPr>
        <w:t xml:space="preserve"> </w:t>
      </w:r>
      <w:r w:rsidRPr="00D46BB4">
        <w:rPr>
          <w:sz w:val="22"/>
          <w:szCs w:val="22"/>
          <w:lang w:val="en" w:eastAsia="zh-CN"/>
        </w:rPr>
        <w:t>giant</w:t>
      </w:r>
      <w:r w:rsidRPr="00D46BB4">
        <w:rPr>
          <w:sz w:val="22"/>
          <w:szCs w:val="22"/>
          <w:lang w:val="en"/>
        </w:rPr>
        <w:t xml:space="preserve"> magnetoresistance (GMR) </w:t>
      </w:r>
      <w:r w:rsidRPr="00D46BB4">
        <w:rPr>
          <w:sz w:val="22"/>
          <w:szCs w:val="22"/>
          <w:lang w:val="en"/>
        </w:rPr>
        <w:fldChar w:fldCharType="begin">
          <w:fldData xml:space="preserve">PEVuZE5vdGU+PENpdGU+PEF1dGhvcj5CYWliaWNoPC9BdXRob3I+PFllYXI+MTk4ODwvWWVhcj48
UmVjTnVtPjU0PC9SZWNOdW0+PERpc3BsYXlUZXh0PlsyLCAzXTwvRGlzcGxheVRleHQ+PHJlY29y
ZD48cmVjLW51bWJlcj41NDwvcmVjLW51bWJlcj48Zm9yZWlnbi1rZXlzPjxrZXkgYXBwPSJFTiIg
ZGItaWQ9ImU1MncwYTV4djk5OXNiZXhlcGE1ZnN0cmF2MHp2czBwYTJ0MiIgdGltZXN0YW1wPSIx
NjU2NjMxODk2Ij41NDwva2V5PjwvZm9yZWlnbi1rZXlzPjxyZWYtdHlwZSBuYW1lPSJKb3VybmFs
IEFydGljbGUiPjE3PC9yZWYtdHlwZT48Y29udHJpYnV0b3JzPjxhdXRob3JzPjxhdXRob3I+QmFp
YmljaCwgTS4gTi48L2F1dGhvcj48YXV0aG9yPkJyb3RvLCBKLiBNLjwvYXV0aG9yPjxhdXRob3I+
RmVydCwgQS48L2F1dGhvcj48YXV0aG9yPlZhbiBEYXUsIEYuIE5ndXllbjwvYXV0aG9yPjxhdXRo
b3I+UGV0cm9mZiwgRi48L2F1dGhvcj48YXV0aG9yPkV0aWVubmUsIFAuPC9hdXRob3I+PGF1dGhv
cj5DcmV1emV0LCBHLjwvYXV0aG9yPjxhdXRob3I+RnJpZWRlcmljaCwgQS48L2F1dGhvcj48YXV0
aG9yPkNoYXplbGFzLCBKLjwvYXV0aG9yPjwvYXV0aG9ycz48L2NvbnRyaWJ1dG9ycz48dGl0bGVz
Pjx0aXRsZT5HaWFudCBNYWduZXRvcmVzaXN0YW5jZSBvZiAoMDAxKUZlLygwMDEpQ3IgTWFnbmV0
aWMgU3VwZXJsYXR0aWNlczwvdGl0bGU+PHNlY29uZGFyeS10aXRsZT5QaHlzaWNhbCBSZXZpZXcg
TGV0dGVyczwvc2Vjb25kYXJ5LXRpdGxlPjwvdGl0bGVzPjxwZXJpb2RpY2FsPjxmdWxsLXRpdGxl
PlBoeXNpY2FsIFJldmlldyBMZXR0ZXJzPC9mdWxsLXRpdGxlPjwvcGVyaW9kaWNhbD48cGFnZXM+
MjQ3Mi0yNDc1PC9wYWdlcz48dm9sdW1lPjYxPC92b2x1bWU+PG51bWJlcj4yMTwvbnVtYmVyPjxk
YXRlcz48eWVhcj4xOTg4PC95ZWFyPjwvZGF0ZXM+PHB1Ymxpc2hlcj5BbWVyaWNhbiBQaHlzaWNh
bCBTb2NpZXR5IChBUFMpPC9wdWJsaXNoZXI+PGlzYm4+MDAzMS05MDA3PC9pc2JuPjx1cmxzPjxy
ZWxhdGVkLXVybHM+PHVybD5odHRwczovL2R4LmRvaS5vcmcvMTAuMTEwMy9waHlzcmV2bGV0dC42
MS4yNDcyPC91cmw+PC9yZWxhdGVkLXVybHM+PC91cmxzPjxlbGVjdHJvbmljLXJlc291cmNlLW51
bT4xMC4xMTAzL3BoeXNyZXZsZXR0LjYxLjI0NzI8L2VsZWN0cm9uaWMtcmVzb3VyY2UtbnVtPjwv
cmVjb3JkPjwvQ2l0ZT48Q2l0ZT48QXV0aG9yPkJpbmFzY2g8L0F1dGhvcj48WWVhcj4xOTg5PC9Z
ZWFyPjxSZWNOdW0+Njc8L1JlY051bT48cmVjb3JkPjxyZWMtbnVtYmVyPjY3PC9yZWMtbnVtYmVy
Pjxmb3JlaWduLWtleXM+PGtleSBhcHA9IkVOIiBkYi1pZD0iZTUydzBhNXh2OTk5c2JleGVwYTVm
c3RyYXYwenZzMHBhMnQyIiB0aW1lc3RhbXA9IjE2NTg4NTk1ODIiPjY3PC9rZXk+PC9mb3JlaWdu
LWtleXM+PHJlZi10eXBlIG5hbWU9IkpvdXJuYWwgQXJ0aWNsZSI+MTc8L3JlZi10eXBlPjxjb250
cmlidXRvcnM+PGF1dGhvcnM+PGF1dGhvcj5CaW5hc2NoLCBHLjwvYXV0aG9yPjxhdXRob3I+R3LD
vG5iZXJnLCBQLjwvYXV0aG9yPjxhdXRob3I+U2F1cmVuYmFjaCwgRi48L2F1dGhvcj48YXV0aG9y
Plppbm4sIFcuPC9hdXRob3I+PC9hdXRob3JzPjwvY29udHJpYnV0b3JzPjx0aXRsZXM+PHRpdGxl
PkVuaGFuY2VkIG1hZ25ldG9yZXNpc3RhbmNlIGluIGxheWVyZWQgbWFnbmV0aWMgc3RydWN0dXJl
cyB3aXRoIGFudGlmZXJyb21hZ25ldGljIGludGVybGF5ZXIgZXhjaGFuZ2U8L3RpdGxlPjxzZWNv
bmRhcnktdGl0bGU+UGh5c2ljYWwgUmV2aWV3IEI8L3NlY29uZGFyeS10aXRsZT48L3RpdGxlcz48
cGVyaW9kaWNhbD48ZnVsbC10aXRsZT5QaHlzaWNhbCBSZXZpZXcgQjwvZnVsbC10aXRsZT48L3Bl
cmlvZGljYWw+PHBhZ2VzPjQ4MjgtNDgzMDwvcGFnZXM+PHZvbHVtZT4zOTwvdm9sdW1lPjxudW1i
ZXI+NzwvbnVtYmVyPjxkYXRlcz48eWVhcj4xOTg5PC95ZWFyPjwvZGF0ZXM+PHB1Ymxpc2hlcj5B
bWVyaWNhbiBQaHlzaWNhbCBTb2NpZXR5IChBUFMpPC9wdWJsaXNoZXI+PGlzYm4+MDE2My0xODI5
PC9pc2JuPjx1cmxzPjxyZWxhdGVkLXVybHM+PHVybD5odHRwczovL2R4LmRvaS5vcmcvMTAuMTEw
My9waHlzcmV2Yi4zOS40ODI4PC91cmw+PC9yZWxhdGVkLXVybHM+PC91cmxzPjxlbGVjdHJvbmlj
LXJlc291cmNlLW51bT4xMC4xMTAzL3BoeXNyZXZiLjM5LjQ4Mjg8L2VsZWN0cm9uaWMtcmVzb3Vy
Y2UtbnVtPjwvcmVjb3JkPjwvQ2l0ZT48L0VuZE5vdGU+
</w:fldData>
        </w:fldChar>
      </w:r>
      <w:r w:rsidRPr="00D46BB4">
        <w:rPr>
          <w:sz w:val="22"/>
          <w:szCs w:val="22"/>
          <w:lang w:val="en"/>
        </w:rPr>
        <w:instrText xml:space="preserve"> ADDIN EN.CITE </w:instrText>
      </w:r>
      <w:r w:rsidRPr="00D46BB4">
        <w:rPr>
          <w:sz w:val="22"/>
          <w:szCs w:val="22"/>
          <w:lang w:val="en"/>
        </w:rPr>
        <w:fldChar w:fldCharType="begin">
          <w:fldData xml:space="preserve">PEVuZE5vdGU+PENpdGU+PEF1dGhvcj5CYWliaWNoPC9BdXRob3I+PFllYXI+MTk4ODwvWWVhcj48
UmVjTnVtPjU0PC9SZWNOdW0+PERpc3BsYXlUZXh0PlsyLCAzXTwvRGlzcGxheVRleHQ+PHJlY29y
ZD48cmVjLW51bWJlcj41NDwvcmVjLW51bWJlcj48Zm9yZWlnbi1rZXlzPjxrZXkgYXBwPSJFTiIg
ZGItaWQ9ImU1MncwYTV4djk5OXNiZXhlcGE1ZnN0cmF2MHp2czBwYTJ0MiIgdGltZXN0YW1wPSIx
NjU2NjMxODk2Ij41NDwva2V5PjwvZm9yZWlnbi1rZXlzPjxyZWYtdHlwZSBuYW1lPSJKb3VybmFs
IEFydGljbGUiPjE3PC9yZWYtdHlwZT48Y29udHJpYnV0b3JzPjxhdXRob3JzPjxhdXRob3I+QmFp
YmljaCwgTS4gTi48L2F1dGhvcj48YXV0aG9yPkJyb3RvLCBKLiBNLjwvYXV0aG9yPjxhdXRob3I+
RmVydCwgQS48L2F1dGhvcj48YXV0aG9yPlZhbiBEYXUsIEYuIE5ndXllbjwvYXV0aG9yPjxhdXRo
b3I+UGV0cm9mZiwgRi48L2F1dGhvcj48YXV0aG9yPkV0aWVubmUsIFAuPC9hdXRob3I+PGF1dGhv
cj5DcmV1emV0LCBHLjwvYXV0aG9yPjxhdXRob3I+RnJpZWRlcmljaCwgQS48L2F1dGhvcj48YXV0
aG9yPkNoYXplbGFzLCBKLjwvYXV0aG9yPjwvYXV0aG9ycz48L2NvbnRyaWJ1dG9ycz48dGl0bGVz
Pjx0aXRsZT5HaWFudCBNYWduZXRvcmVzaXN0YW5jZSBvZiAoMDAxKUZlLygwMDEpQ3IgTWFnbmV0
aWMgU3VwZXJsYXR0aWNlczwvdGl0bGU+PHNlY29uZGFyeS10aXRsZT5QaHlzaWNhbCBSZXZpZXcg
TGV0dGVyczwvc2Vjb25kYXJ5LXRpdGxlPjwvdGl0bGVzPjxwZXJpb2RpY2FsPjxmdWxsLXRpdGxl
PlBoeXNpY2FsIFJldmlldyBMZXR0ZXJzPC9mdWxsLXRpdGxlPjwvcGVyaW9kaWNhbD48cGFnZXM+
MjQ3Mi0yNDc1PC9wYWdlcz48dm9sdW1lPjYxPC92b2x1bWU+PG51bWJlcj4yMTwvbnVtYmVyPjxk
YXRlcz48eWVhcj4xOTg4PC95ZWFyPjwvZGF0ZXM+PHB1Ymxpc2hlcj5BbWVyaWNhbiBQaHlzaWNh
bCBTb2NpZXR5IChBUFMpPC9wdWJsaXNoZXI+PGlzYm4+MDAzMS05MDA3PC9pc2JuPjx1cmxzPjxy
ZWxhdGVkLXVybHM+PHVybD5odHRwczovL2R4LmRvaS5vcmcvMTAuMTEwMy9waHlzcmV2bGV0dC42
MS4yNDcyPC91cmw+PC9yZWxhdGVkLXVybHM+PC91cmxzPjxlbGVjdHJvbmljLXJlc291cmNlLW51
bT4xMC4xMTAzL3BoeXNyZXZsZXR0LjYxLjI0NzI8L2VsZWN0cm9uaWMtcmVzb3VyY2UtbnVtPjwv
cmVjb3JkPjwvQ2l0ZT48Q2l0ZT48QXV0aG9yPkJpbmFzY2g8L0F1dGhvcj48WWVhcj4xOTg5PC9Z
ZWFyPjxSZWNOdW0+Njc8L1JlY051bT48cmVjb3JkPjxyZWMtbnVtYmVyPjY3PC9yZWMtbnVtYmVy
Pjxmb3JlaWduLWtleXM+PGtleSBhcHA9IkVOIiBkYi1pZD0iZTUydzBhNXh2OTk5c2JleGVwYTVm
c3RyYXYwenZzMHBhMnQyIiB0aW1lc3RhbXA9IjE2NTg4NTk1ODIiPjY3PC9rZXk+PC9mb3JlaWdu
LWtleXM+PHJlZi10eXBlIG5hbWU9IkpvdXJuYWwgQXJ0aWNsZSI+MTc8L3JlZi10eXBlPjxjb250
cmlidXRvcnM+PGF1dGhvcnM+PGF1dGhvcj5CaW5hc2NoLCBHLjwvYXV0aG9yPjxhdXRob3I+R3LD
vG5iZXJnLCBQLjwvYXV0aG9yPjxhdXRob3I+U2F1cmVuYmFjaCwgRi48L2F1dGhvcj48YXV0aG9y
Plppbm4sIFcuPC9hdXRob3I+PC9hdXRob3JzPjwvY29udHJpYnV0b3JzPjx0aXRsZXM+PHRpdGxl
PkVuaGFuY2VkIG1hZ25ldG9yZXNpc3RhbmNlIGluIGxheWVyZWQgbWFnbmV0aWMgc3RydWN0dXJl
cyB3aXRoIGFudGlmZXJyb21hZ25ldGljIGludGVybGF5ZXIgZXhjaGFuZ2U8L3RpdGxlPjxzZWNv
bmRhcnktdGl0bGU+UGh5c2ljYWwgUmV2aWV3IEI8L3NlY29uZGFyeS10aXRsZT48L3RpdGxlcz48
cGVyaW9kaWNhbD48ZnVsbC10aXRsZT5QaHlzaWNhbCBSZXZpZXcgQjwvZnVsbC10aXRsZT48L3Bl
cmlvZGljYWw+PHBhZ2VzPjQ4MjgtNDgzMDwvcGFnZXM+PHZvbHVtZT4zOTwvdm9sdW1lPjxudW1i
ZXI+NzwvbnVtYmVyPjxkYXRlcz48eWVhcj4xOTg5PC95ZWFyPjwvZGF0ZXM+PHB1Ymxpc2hlcj5B
bWVyaWNhbiBQaHlzaWNhbCBTb2NpZXR5IChBUFMpPC9wdWJsaXNoZXI+PGlzYm4+MDE2My0xODI5
PC9pc2JuPjx1cmxzPjxyZWxhdGVkLXVybHM+PHVybD5odHRwczovL2R4LmRvaS5vcmcvMTAuMTEw
My9waHlzcmV2Yi4zOS40ODI4PC91cmw+PC9yZWxhdGVkLXVybHM+PC91cmxzPjxlbGVjdHJvbmlj
LXJlc291cmNlLW51bT4xMC4xMTAzL3BoeXNyZXZiLjM5LjQ4Mjg8L2VsZWN0cm9uaWMtcmVzb3Vy
Y2UtbnVtPjwvcmVjb3JkPjwvQ2l0ZT48L0VuZE5vdGU+
</w:fldData>
        </w:fldChar>
      </w:r>
      <w:r w:rsidRPr="00D46BB4">
        <w:rPr>
          <w:sz w:val="22"/>
          <w:szCs w:val="22"/>
          <w:lang w:val="en"/>
        </w:rPr>
        <w:instrText xml:space="preserve"> ADDIN EN.CITE.DATA </w:instrText>
      </w:r>
      <w:r w:rsidRPr="00D46BB4">
        <w:rPr>
          <w:sz w:val="22"/>
          <w:szCs w:val="22"/>
          <w:lang w:val="en"/>
        </w:rPr>
      </w:r>
      <w:r w:rsidRPr="00D46BB4">
        <w:rPr>
          <w:sz w:val="22"/>
          <w:szCs w:val="22"/>
          <w:lang w:val="en"/>
        </w:rPr>
        <w:fldChar w:fldCharType="end"/>
      </w:r>
      <w:r w:rsidRPr="00D46BB4">
        <w:rPr>
          <w:sz w:val="22"/>
          <w:szCs w:val="22"/>
          <w:lang w:val="en"/>
        </w:rPr>
      </w:r>
      <w:r w:rsidRPr="00D46BB4">
        <w:rPr>
          <w:sz w:val="22"/>
          <w:szCs w:val="22"/>
          <w:lang w:val="en"/>
        </w:rPr>
        <w:fldChar w:fldCharType="separate"/>
      </w:r>
      <w:r w:rsidRPr="00D46BB4">
        <w:rPr>
          <w:sz w:val="22"/>
          <w:szCs w:val="22"/>
          <w:lang w:val="en"/>
        </w:rPr>
        <w:t>[2, 3]</w:t>
      </w:r>
      <w:r w:rsidRPr="00D46BB4">
        <w:rPr>
          <w:sz w:val="22"/>
          <w:szCs w:val="22"/>
          <w:lang w:val="en"/>
        </w:rPr>
        <w:fldChar w:fldCharType="end"/>
      </w:r>
      <w:r w:rsidRPr="00D46BB4">
        <w:rPr>
          <w:sz w:val="22"/>
          <w:szCs w:val="22"/>
          <w:lang w:val="en"/>
        </w:rPr>
        <w:t xml:space="preserve"> and tunnel magnetoresistance (TMR) </w:t>
      </w:r>
      <w:r w:rsidRPr="00D46BB4">
        <w:rPr>
          <w:sz w:val="22"/>
          <w:szCs w:val="22"/>
          <w:lang w:val="en"/>
        </w:rPr>
        <w:fldChar w:fldCharType="begin">
          <w:fldData xml:space="preserve">PEVuZE5vdGU+PENpdGU+PEF1dGhvcj5OaXNoaW11cmE8L0F1dGhvcj48WWVhcj4yMDAyPC9ZZWFy
PjxSZWNOdW0+NTU8L1JlY051bT48RGlzcGxheVRleHQ+WzQtNl08L0Rpc3BsYXlUZXh0PjxyZWNv
cmQ+PHJlYy1udW1iZXI+NTU8L3JlYy1udW1iZXI+PGZvcmVpZ24ta2V5cz48a2V5IGFwcD0iRU4i
IGRiLWlkPSJlNTJ3MGE1eHY5OTlzYmV4ZXBhNWZzdHJhdjB6dnMwcGEydDIiIHRpbWVzdGFtcD0i
MTY1NjYzMjI1OCI+NTU8L2tleT48L2ZvcmVpZ24ta2V5cz48cmVmLXR5cGUgbmFtZT0iSm91cm5h
bCBBcnRpY2xlIj4xNzwvcmVmLXR5cGU+PGNvbnRyaWJ1dG9ycz48YXV0aG9ycz48YXV0aG9yPk5p
c2hpbXVyYSwgTmFva2k8L2F1dGhvcj48YXV0aG9yPkhpcmFpLCBUYWRhaGlrbzwvYXV0aG9yPjxh
dXRob3I+S29nYW5laSwgQWtpbzwvYXV0aG9yPjxhdXRob3I+SWtlZGEsIFRha2FzaGk8L2F1dGhv
cj48YXV0aG9yPk9rYW5vLCBLYXp1aGlzYTwvYXV0aG9yPjxhdXRob3I+U2VraWd1Y2hpLCBZb3No
aW5vYnU8L2F1dGhvcj48YXV0aG9yPk9zYWRhLCBZb3NoaXl1a2k8L2F1dGhvcj48L2F1dGhvcnM+
PC9jb250cmlidXRvcnM+PHRpdGxlcz48dGl0bGU+TWFnbmV0aWMgdHVubmVsIGp1bmN0aW9uIGRl
dmljZSB3aXRoIHBlcnBlbmRpY3VsYXIgbWFnbmV0aXphdGlvbiBmaWxtcyBmb3IgaGlnaC1kZW5z
aXR5IG1hZ25ldGljIHJhbmRvbSBhY2Nlc3MgbWVtb3J5PC90aXRsZT48c2Vjb25kYXJ5LXRpdGxl
PkpvdXJuYWwgb2YgQXBwbGllZCBQaHlzaWNzPC9zZWNvbmRhcnktdGl0bGU+PC90aXRsZXM+PHBl
cmlvZGljYWw+PGZ1bGwtdGl0bGU+Sm91cm5hbCBvZiBBcHBsaWVkIFBoeXNpY3M8L2Z1bGwtdGl0
bGU+PC9wZXJpb2RpY2FsPjxwYWdlcz41MjQ2LTUyNDk8L3BhZ2VzPjx2b2x1bWU+OTE8L3ZvbHVt
ZT48bnVtYmVyPjg8L251bWJlcj48ZGF0ZXM+PHllYXI+MjAwMjwveWVhcj48L2RhdGVzPjxwdWJs
aXNoZXI+QUlQIFB1Ymxpc2hpbmc8L3B1Ymxpc2hlcj48aXNibj4wMDIxLTg5Nzk8L2lzYm4+PHVy
bHM+PHJlbGF0ZWQtdXJscz48dXJsPmh0dHBzOi8vZHguZG9pLm9yZy8xMC4xMDYzLzEuMTQ1OTYw
NTwvdXJsPjwvcmVsYXRlZC11cmxzPjwvdXJscz48ZWxlY3Ryb25pYy1yZXNvdXJjZS1udW0+MTAu
MTA2My8xLjE0NTk2MDU8L2VsZWN0cm9uaWMtcmVzb3VyY2UtbnVtPjwvcmVjb3JkPjwvQ2l0ZT48
Q2l0ZT48QXV0aG9yPlNoYXJtYTwvQXV0aG9yPjxZZWFyPjE5OTk8L1llYXI+PFJlY051bT42ODwv
UmVjTnVtPjxyZWNvcmQ+PHJlYy1udW1iZXI+Njg8L3JlYy1udW1iZXI+PGZvcmVpZ24ta2V5cz48
a2V5IGFwcD0iRU4iIGRiLWlkPSJlNTJ3MGE1eHY5OTlzYmV4ZXBhNWZzdHJhdjB6dnMwcGEydDIi
IHRpbWVzdGFtcD0iMTY1ODg1OTY3MyI+Njg8L2tleT48L2ZvcmVpZ24ta2V5cz48cmVmLXR5cGUg
bmFtZT0iSm91cm5hbCBBcnRpY2xlIj4xNzwvcmVmLXR5cGU+PGNvbnRyaWJ1dG9ycz48YXV0aG9y
cz48YXV0aG9yPlNoYXJtYSwgTWFuaXNoPC9hdXRob3I+PGF1dGhvcj5XYW5nLCBTaGFuIFguPC9h
dXRob3I+PGF1dGhvcj5OaWNrZWwsIEphbmljZSBILjwvYXV0aG9yPjwvYXV0aG9ycz48L2NvbnRy
aWJ1dG9ycz48dGl0bGVzPjx0aXRsZT5JbnZlcnNpb24gb2YgU3BpbiBQb2xhcml6YXRpb24gYW5k
IFR1bm5lbGluZyBNYWduZXRvcmVzaXN0YW5jZSBpbiBTcGluLURlcGVuZGVudCBUdW5uZWxpbmcg
SnVuY3Rpb25zPC90aXRsZT48c2Vjb25kYXJ5LXRpdGxlPlBoeXNpY2FsIFJldmlldyBMZXR0ZXJz
PC9zZWNvbmRhcnktdGl0bGU+PC90aXRsZXM+PHBlcmlvZGljYWw+PGZ1bGwtdGl0bGU+UGh5c2lj
YWwgUmV2aWV3IExldHRlcnM8L2Z1bGwtdGl0bGU+PC9wZXJpb2RpY2FsPjxwYWdlcz42MTYtNjE5
PC9wYWdlcz48dm9sdW1lPjgyPC92b2x1bWU+PG51bWJlcj4zPC9udW1iZXI+PGRhdGVzPjx5ZWFy
PjE5OTk8L3llYXI+PC9kYXRlcz48cHVibGlzaGVyPkFtZXJpY2FuIFBoeXNpY2FsIFNvY2lldHkg
KEFQUyk8L3B1Ymxpc2hlcj48aXNibj4wMDMxLTkwMDc8L2lzYm4+PHVybHM+PHJlbGF0ZWQtdXJs
cz48dXJsPmh0dHBzOi8vZHguZG9pLm9yZy8xMC4xMTAzL3BoeXNyZXZsZXR0LjgyLjYxNjwvdXJs
PjwvcmVsYXRlZC11cmxzPjwvdXJscz48ZWxlY3Ryb25pYy1yZXNvdXJjZS1udW0+MTAuMTEwMy9w
aHlzcmV2bGV0dC44Mi42MTY8L2VsZWN0cm9uaWMtcmVzb3VyY2UtbnVtPjwvcmVjb3JkPjwvQ2l0
ZT48Q2l0ZT48QXV0aG9yPlJpenpvPC9BdXRob3I+PFllYXI+MjAwMjwvWWVhcj48UmVjTnVtPjY5
PC9SZWNOdW0+PHJlY29yZD48cmVjLW51bWJlcj42OTwvcmVjLW51bWJlcj48Zm9yZWlnbi1rZXlz
PjxrZXkgYXBwPSJFTiIgZGItaWQ9ImU1MncwYTV4djk5OXNiZXhlcGE1ZnN0cmF2MHp2czBwYTJ0
MiIgdGltZXN0YW1wPSIxNjU4ODU5NzMwIj42OTwva2V5PjwvZm9yZWlnbi1rZXlzPjxyZWYtdHlw
ZSBuYW1lPSJKb3VybmFsIEFydGljbGUiPjE3PC9yZWYtdHlwZT48Y29udHJpYnV0b3JzPjxhdXRo
b3JzPjxhdXRob3I+Uml6em8sIE4uIEQuPC9hdXRob3I+PGF1dGhvcj5EZWhlcnJlcmEsIE0uPC9h
dXRob3I+PGF1dGhvcj5KYW5lc2t5LCBKLjwvYXV0aG9yPjxhdXRob3I+RW5nZWwsIEIuPC9hdXRo
b3I+PGF1dGhvcj5TbGF1Z2h0ZXIsIEouPC9hdXRob3I+PGF1dGhvcj5UZWhyYW5pLCBTLjwvYXV0
aG9yPjwvYXV0aG9ycz48L2NvbnRyaWJ1dG9ycz48dGl0bGVzPjx0aXRsZT5UaGVybWFsbHkgYWN0
aXZhdGVkIG1hZ25ldGl6YXRpb24gcmV2ZXJzYWwgaW4gc3VibWljcm9uIG1hZ25ldGljIHR1bm5l
bCBqdW5jdGlvbnMgZm9yIG1hZ25ldG9yZXNpc3RpdmUgcmFuZG9tIGFjY2VzcyBtZW1vcnk8L3Rp
dGxlPjxzZWNvbmRhcnktdGl0bGU+QXBwbGllZCBQaHlzaWNzIExldHRlcnM8L3NlY29uZGFyeS10
aXRsZT48L3RpdGxlcz48cGVyaW9kaWNhbD48ZnVsbC10aXRsZT5BcHBsaWVkIFBoeXNpY3MgTGV0
dGVyczwvZnVsbC10aXRsZT48L3BlcmlvZGljYWw+PHBhZ2VzPjIzMzUtMjMzNzwvcGFnZXM+PHZv
bHVtZT44MDwvdm9sdW1lPjxudW1iZXI+MTM8L251bWJlcj48ZGF0ZXM+PHllYXI+MjAwMjwveWVh
cj48L2RhdGVzPjxwdWJsaXNoZXI+QUlQIFB1Ymxpc2hpbmc8L3B1Ymxpc2hlcj48aXNibj4wMDAz
LTY5NTE8L2lzYm4+PHVybHM+PHJlbGF0ZWQtdXJscz48dXJsPmh0dHBzOi8vZHguZG9pLm9yZy8x
MC4xMDYzLzEuMTQ2Mjg3MjwvdXJsPjwvcmVsYXRlZC11cmxzPjwvdXJscz48ZWxlY3Ryb25pYy1y
ZXNvdXJjZS1udW0+MTAuMTA2My8xLjE0NjI4NzI8L2VsZWN0cm9uaWMtcmVzb3VyY2UtbnVtPjwv
cmVjb3JkPjwvQ2l0ZT48L0VuZE5vdGU+
</w:fldData>
        </w:fldChar>
      </w:r>
      <w:r w:rsidRPr="00D46BB4">
        <w:rPr>
          <w:sz w:val="22"/>
          <w:szCs w:val="22"/>
          <w:lang w:val="en"/>
        </w:rPr>
        <w:instrText xml:space="preserve"> ADDIN EN.CITE </w:instrText>
      </w:r>
      <w:r w:rsidRPr="00D46BB4">
        <w:rPr>
          <w:sz w:val="22"/>
          <w:szCs w:val="22"/>
          <w:lang w:val="en"/>
        </w:rPr>
        <w:fldChar w:fldCharType="begin">
          <w:fldData xml:space="preserve">PEVuZE5vdGU+PENpdGU+PEF1dGhvcj5OaXNoaW11cmE8L0F1dGhvcj48WWVhcj4yMDAyPC9ZZWFy
PjxSZWNOdW0+NTU8L1JlY051bT48RGlzcGxheVRleHQ+WzQtNl08L0Rpc3BsYXlUZXh0PjxyZWNv
cmQ+PHJlYy1udW1iZXI+NTU8L3JlYy1udW1iZXI+PGZvcmVpZ24ta2V5cz48a2V5IGFwcD0iRU4i
IGRiLWlkPSJlNTJ3MGE1eHY5OTlzYmV4ZXBhNWZzdHJhdjB6dnMwcGEydDIiIHRpbWVzdGFtcD0i
MTY1NjYzMjI1OCI+NTU8L2tleT48L2ZvcmVpZ24ta2V5cz48cmVmLXR5cGUgbmFtZT0iSm91cm5h
bCBBcnRpY2xlIj4xNzwvcmVmLXR5cGU+PGNvbnRyaWJ1dG9ycz48YXV0aG9ycz48YXV0aG9yPk5p
c2hpbXVyYSwgTmFva2k8L2F1dGhvcj48YXV0aG9yPkhpcmFpLCBUYWRhaGlrbzwvYXV0aG9yPjxh
dXRob3I+S29nYW5laSwgQWtpbzwvYXV0aG9yPjxhdXRob3I+SWtlZGEsIFRha2FzaGk8L2F1dGhv
cj48YXV0aG9yPk9rYW5vLCBLYXp1aGlzYTwvYXV0aG9yPjxhdXRob3I+U2VraWd1Y2hpLCBZb3No
aW5vYnU8L2F1dGhvcj48YXV0aG9yPk9zYWRhLCBZb3NoaXl1a2k8L2F1dGhvcj48L2F1dGhvcnM+
PC9jb250cmlidXRvcnM+PHRpdGxlcz48dGl0bGU+TWFnbmV0aWMgdHVubmVsIGp1bmN0aW9uIGRl
dmljZSB3aXRoIHBlcnBlbmRpY3VsYXIgbWFnbmV0aXphdGlvbiBmaWxtcyBmb3IgaGlnaC1kZW5z
aXR5IG1hZ25ldGljIHJhbmRvbSBhY2Nlc3MgbWVtb3J5PC90aXRsZT48c2Vjb25kYXJ5LXRpdGxl
PkpvdXJuYWwgb2YgQXBwbGllZCBQaHlzaWNzPC9zZWNvbmRhcnktdGl0bGU+PC90aXRsZXM+PHBl
cmlvZGljYWw+PGZ1bGwtdGl0bGU+Sm91cm5hbCBvZiBBcHBsaWVkIFBoeXNpY3M8L2Z1bGwtdGl0
bGU+PC9wZXJpb2RpY2FsPjxwYWdlcz41MjQ2LTUyNDk8L3BhZ2VzPjx2b2x1bWU+OTE8L3ZvbHVt
ZT48bnVtYmVyPjg8L251bWJlcj48ZGF0ZXM+PHllYXI+MjAwMjwveWVhcj48L2RhdGVzPjxwdWJs
aXNoZXI+QUlQIFB1Ymxpc2hpbmc8L3B1Ymxpc2hlcj48aXNibj4wMDIxLTg5Nzk8L2lzYm4+PHVy
bHM+PHJlbGF0ZWQtdXJscz48dXJsPmh0dHBzOi8vZHguZG9pLm9yZy8xMC4xMDYzLzEuMTQ1OTYw
NTwvdXJsPjwvcmVsYXRlZC11cmxzPjwvdXJscz48ZWxlY3Ryb25pYy1yZXNvdXJjZS1udW0+MTAu
MTA2My8xLjE0NTk2MDU8L2VsZWN0cm9uaWMtcmVzb3VyY2UtbnVtPjwvcmVjb3JkPjwvQ2l0ZT48
Q2l0ZT48QXV0aG9yPlNoYXJtYTwvQXV0aG9yPjxZZWFyPjE5OTk8L1llYXI+PFJlY051bT42ODwv
UmVjTnVtPjxyZWNvcmQ+PHJlYy1udW1iZXI+Njg8L3JlYy1udW1iZXI+PGZvcmVpZ24ta2V5cz48
a2V5IGFwcD0iRU4iIGRiLWlkPSJlNTJ3MGE1eHY5OTlzYmV4ZXBhNWZzdHJhdjB6dnMwcGEydDIi
IHRpbWVzdGFtcD0iMTY1ODg1OTY3MyI+Njg8L2tleT48L2ZvcmVpZ24ta2V5cz48cmVmLXR5cGUg
bmFtZT0iSm91cm5hbCBBcnRpY2xlIj4xNzwvcmVmLXR5cGU+PGNvbnRyaWJ1dG9ycz48YXV0aG9y
cz48YXV0aG9yPlNoYXJtYSwgTWFuaXNoPC9hdXRob3I+PGF1dGhvcj5XYW5nLCBTaGFuIFguPC9h
dXRob3I+PGF1dGhvcj5OaWNrZWwsIEphbmljZSBILjwvYXV0aG9yPjwvYXV0aG9ycz48L2NvbnRy
aWJ1dG9ycz48dGl0bGVzPjx0aXRsZT5JbnZlcnNpb24gb2YgU3BpbiBQb2xhcml6YXRpb24gYW5k
IFR1bm5lbGluZyBNYWduZXRvcmVzaXN0YW5jZSBpbiBTcGluLURlcGVuZGVudCBUdW5uZWxpbmcg
SnVuY3Rpb25zPC90aXRsZT48c2Vjb25kYXJ5LXRpdGxlPlBoeXNpY2FsIFJldmlldyBMZXR0ZXJz
PC9zZWNvbmRhcnktdGl0bGU+PC90aXRsZXM+PHBlcmlvZGljYWw+PGZ1bGwtdGl0bGU+UGh5c2lj
YWwgUmV2aWV3IExldHRlcnM8L2Z1bGwtdGl0bGU+PC9wZXJpb2RpY2FsPjxwYWdlcz42MTYtNjE5
PC9wYWdlcz48dm9sdW1lPjgyPC92b2x1bWU+PG51bWJlcj4zPC9udW1iZXI+PGRhdGVzPjx5ZWFy
PjE5OTk8L3llYXI+PC9kYXRlcz48cHVibGlzaGVyPkFtZXJpY2FuIFBoeXNpY2FsIFNvY2lldHkg
KEFQUyk8L3B1Ymxpc2hlcj48aXNibj4wMDMxLTkwMDc8L2lzYm4+PHVybHM+PHJlbGF0ZWQtdXJs
cz48dXJsPmh0dHBzOi8vZHguZG9pLm9yZy8xMC4xMTAzL3BoeXNyZXZsZXR0LjgyLjYxNjwvdXJs
PjwvcmVsYXRlZC11cmxzPjwvdXJscz48ZWxlY3Ryb25pYy1yZXNvdXJjZS1udW0+MTAuMTEwMy9w
aHlzcmV2bGV0dC44Mi42MTY8L2VsZWN0cm9uaWMtcmVzb3VyY2UtbnVtPjwvcmVjb3JkPjwvQ2l0
ZT48Q2l0ZT48QXV0aG9yPlJpenpvPC9BdXRob3I+PFllYXI+MjAwMjwvWWVhcj48UmVjTnVtPjY5
PC9SZWNOdW0+PHJlY29yZD48cmVjLW51bWJlcj42OTwvcmVjLW51bWJlcj48Zm9yZWlnbi1rZXlz
PjxrZXkgYXBwPSJFTiIgZGItaWQ9ImU1MncwYTV4djk5OXNiZXhlcGE1ZnN0cmF2MHp2czBwYTJ0
MiIgdGltZXN0YW1wPSIxNjU4ODU5NzMwIj42OTwva2V5PjwvZm9yZWlnbi1rZXlzPjxyZWYtdHlw
ZSBuYW1lPSJKb3VybmFsIEFydGljbGUiPjE3PC9yZWYtdHlwZT48Y29udHJpYnV0b3JzPjxhdXRo
b3JzPjxhdXRob3I+Uml6em8sIE4uIEQuPC9hdXRob3I+PGF1dGhvcj5EZWhlcnJlcmEsIE0uPC9h
dXRob3I+PGF1dGhvcj5KYW5lc2t5LCBKLjwvYXV0aG9yPjxhdXRob3I+RW5nZWwsIEIuPC9hdXRo
b3I+PGF1dGhvcj5TbGF1Z2h0ZXIsIEouPC9hdXRob3I+PGF1dGhvcj5UZWhyYW5pLCBTLjwvYXV0
aG9yPjwvYXV0aG9ycz48L2NvbnRyaWJ1dG9ycz48dGl0bGVzPjx0aXRsZT5UaGVybWFsbHkgYWN0
aXZhdGVkIG1hZ25ldGl6YXRpb24gcmV2ZXJzYWwgaW4gc3VibWljcm9uIG1hZ25ldGljIHR1bm5l
bCBqdW5jdGlvbnMgZm9yIG1hZ25ldG9yZXNpc3RpdmUgcmFuZG9tIGFjY2VzcyBtZW1vcnk8L3Rp
dGxlPjxzZWNvbmRhcnktdGl0bGU+QXBwbGllZCBQaHlzaWNzIExldHRlcnM8L3NlY29uZGFyeS10
aXRsZT48L3RpdGxlcz48cGVyaW9kaWNhbD48ZnVsbC10aXRsZT5BcHBsaWVkIFBoeXNpY3MgTGV0
dGVyczwvZnVsbC10aXRsZT48L3BlcmlvZGljYWw+PHBhZ2VzPjIzMzUtMjMzNzwvcGFnZXM+PHZv
bHVtZT44MDwvdm9sdW1lPjxudW1iZXI+MTM8L251bWJlcj48ZGF0ZXM+PHllYXI+MjAwMjwveWVh
cj48L2RhdGVzPjxwdWJsaXNoZXI+QUlQIFB1Ymxpc2hpbmc8L3B1Ymxpc2hlcj48aXNibj4wMDAz
LTY5NTE8L2lzYm4+PHVybHM+PHJlbGF0ZWQtdXJscz48dXJsPmh0dHBzOi8vZHguZG9pLm9yZy8x
MC4xMDYzLzEuMTQ2Mjg3MjwvdXJsPjwvcmVsYXRlZC11cmxzPjwvdXJscz48ZWxlY3Ryb25pYy1y
ZXNvdXJjZS1udW0+MTAuMTA2My8xLjE0NjI4NzI8L2VsZWN0cm9uaWMtcmVzb3VyY2UtbnVtPjwv
cmVjb3JkPjwvQ2l0ZT48L0VuZE5vdGU+
</w:fldData>
        </w:fldChar>
      </w:r>
      <w:r w:rsidRPr="00D46BB4">
        <w:rPr>
          <w:sz w:val="22"/>
          <w:szCs w:val="22"/>
          <w:lang w:val="en"/>
        </w:rPr>
        <w:instrText xml:space="preserve"> ADDIN EN.CITE.DATA </w:instrText>
      </w:r>
      <w:r w:rsidRPr="00D46BB4">
        <w:rPr>
          <w:sz w:val="22"/>
          <w:szCs w:val="22"/>
          <w:lang w:val="en"/>
        </w:rPr>
      </w:r>
      <w:r w:rsidRPr="00D46BB4">
        <w:rPr>
          <w:sz w:val="22"/>
          <w:szCs w:val="22"/>
          <w:lang w:val="en"/>
        </w:rPr>
        <w:fldChar w:fldCharType="end"/>
      </w:r>
      <w:r w:rsidRPr="00D46BB4">
        <w:rPr>
          <w:sz w:val="22"/>
          <w:szCs w:val="22"/>
          <w:lang w:val="en"/>
        </w:rPr>
      </w:r>
      <w:r w:rsidRPr="00D46BB4">
        <w:rPr>
          <w:sz w:val="22"/>
          <w:szCs w:val="22"/>
          <w:lang w:val="en"/>
        </w:rPr>
        <w:fldChar w:fldCharType="separate"/>
      </w:r>
      <w:r w:rsidRPr="00D46BB4">
        <w:rPr>
          <w:sz w:val="22"/>
          <w:szCs w:val="22"/>
          <w:lang w:val="en"/>
        </w:rPr>
        <w:t>[4-6]</w:t>
      </w:r>
      <w:r w:rsidRPr="00D46BB4">
        <w:rPr>
          <w:sz w:val="22"/>
          <w:szCs w:val="22"/>
          <w:lang w:val="en"/>
        </w:rPr>
        <w:fldChar w:fldCharType="end"/>
      </w:r>
      <w:r w:rsidRPr="00D46BB4">
        <w:rPr>
          <w:sz w:val="22"/>
          <w:szCs w:val="22"/>
          <w:lang w:val="en"/>
        </w:rPr>
        <w:t>. The development of high-performance spintronics storage devices is made possible by the presence of these MR effects.</w:t>
      </w:r>
      <w:r w:rsidRPr="00D46BB4">
        <w:rPr>
          <w:rFonts w:hint="eastAsia"/>
          <w:sz w:val="22"/>
          <w:szCs w:val="22"/>
          <w:lang w:eastAsia="zh-CN"/>
        </w:rPr>
        <w:t xml:space="preserve"> </w:t>
      </w:r>
      <w:r w:rsidRPr="00D46BB4">
        <w:rPr>
          <w:sz w:val="22"/>
          <w:szCs w:val="22"/>
          <w:lang w:val="en"/>
        </w:rPr>
        <w:t xml:space="preserve">Both spin transfer moment MRAM (STT-MRAM) and spin-orbital torque RAM (SOT-MRAM) are currently being developed for memory applications. MRAM is a non-volatile memory technology with great promise being used as a general-purpose memory. With the development of the information industry, the demand for large storage density and high-performance devices is increasing. At present, STT-MRAM, as a novel non-volatile memory, has the characteristics of fast write speed, low power consumption and large capacity. Magnetic tunnelling junctions (MTJ) with nanoscale dimensions are the basic building blocks of STT-MRAM. MTJ has a sandwich structure, usually consisting of two ferromagnetic layers on both sides (free layer and </w:t>
      </w:r>
      <w:r w:rsidRPr="00D46BB4">
        <w:rPr>
          <w:sz w:val="22"/>
          <w:szCs w:val="22"/>
          <w:lang w:val="en" w:eastAsia="zh-CN"/>
        </w:rPr>
        <w:t>fixed</w:t>
      </w:r>
      <w:r w:rsidRPr="00D46BB4">
        <w:rPr>
          <w:sz w:val="22"/>
          <w:szCs w:val="22"/>
          <w:lang w:val="en"/>
        </w:rPr>
        <w:t xml:space="preserve"> layer) and an insulating layer in the middle (also known as a barrier layer) </w:t>
      </w:r>
      <w:r w:rsidRPr="00D46BB4">
        <w:rPr>
          <w:sz w:val="22"/>
          <w:szCs w:val="22"/>
          <w:lang w:val="en"/>
        </w:rPr>
        <w:fldChar w:fldCharType="begin">
          <w:fldData xml:space="preserve">PEVuZE5vdGU+PENpdGU+PEF1dGhvcj5NaXlhemFraTwvQXV0aG9yPjxZZWFyPjE5OTU8L1llYXI+
PFJlY051bT41NzwvUmVjTnVtPjxEaXNwbGF5VGV4dD5bNy05XTwvRGlzcGxheVRleHQ+PHJlY29y
ZD48cmVjLW51bWJlcj41NzwvcmVjLW51bWJlcj48Zm9yZWlnbi1rZXlzPjxrZXkgYXBwPSJFTiIg
ZGItaWQ9ImU1MncwYTV4djk5OXNiZXhlcGE1ZnN0cmF2MHp2czBwYTJ0MiIgdGltZXN0YW1wPSIx
NjU3MTUwNDU4Ij41Nzwva2V5PjwvZm9yZWlnbi1rZXlzPjxyZWYtdHlwZSBuYW1lPSJKb3VybmFs
IEFydGljbGUiPjE3PC9yZWYtdHlwZT48Y29udHJpYnV0b3JzPjxhdXRob3JzPjxhdXRob3I+TWl5
YXpha2ksIFQuPC9hdXRob3I+PGF1dGhvcj5UZXp1a2EsIE4uPC9hdXRob3I+PC9hdXRob3JzPjwv
Y29udHJpYnV0b3JzPjx0aXRsZXM+PHRpdGxlPkdpYW50IG1hZ25ldGljIHR1bm5lbGluZyBlZmZl
Y3QgaW4gRmUvQWwyTzMvRmUganVuY3Rpb248L3RpdGxlPjxzZWNvbmRhcnktdGl0bGU+Sm91cm5h
bCBvZiBNYWduZXRpc20gYW5kIE1hZ25ldGljIE1hdGVyaWFsczwvc2Vjb25kYXJ5LXRpdGxlPjwv
dGl0bGVzPjxwZXJpb2RpY2FsPjxmdWxsLXRpdGxlPkpvdXJuYWwgb2YgTWFnbmV0aXNtIGFuZCBN
YWduZXRpYyBNYXRlcmlhbHM8L2Z1bGwtdGl0bGU+PC9wZXJpb2RpY2FsPjxwYWdlcz5MMjMxLUwy
MzQ8L3BhZ2VzPjx2b2x1bWU+MTM5PC92b2x1bWU+PG51bWJlcj4zPC9udW1iZXI+PGRhdGVzPjx5
ZWFyPjE5OTU8L3llYXI+PHB1Yi1kYXRlcz48ZGF0ZT4xOTk1LzAxLzAyLzwvZGF0ZT48L3B1Yi1k
YXRlcz48L2RhdGVzPjxpc2JuPjAzMDQtODg1MzwvaXNibj48dXJscz48cmVsYXRlZC11cmxzPjx1
cmw+aHR0cHM6Ly93d3cuc2NpZW5jZWRpcmVjdC5jb20vc2NpZW5jZS9hcnRpY2xlL3BpaS8wMzA0
ODg1Mzk1OTAwMDEyPC91cmw+PC9yZWxhdGVkLXVybHM+PC91cmxzPjxlbGVjdHJvbmljLXJlc291
cmNlLW51bT5odHRwczovL2RvaS5vcmcvMTAuMTAxNi8wMzA0LTg4NTMoOTUpOTAwMDEtMjwvZWxl
Y3Ryb25pYy1yZXNvdXJjZS1udW0+PC9yZWNvcmQ+PC9DaXRlPjxDaXRlPjxBdXRob3I+V2Vpc2hl
bmc8L0F1dGhvcj48WWVhcj4yMDA5PC9ZZWFyPjxSZWNOdW0+NzA8L1JlY051bT48cmVjb3JkPjxy
ZWMtbnVtYmVyPjcwPC9yZWMtbnVtYmVyPjxmb3JlaWduLWtleXM+PGtleSBhcHA9IkVOIiBkYi1p
ZD0iZTUydzBhNXh2OTk5c2JleGVwYTVmc3RyYXYwenZzMHBhMnQyIiB0aW1lc3RhbXA9IjE2NTg4
NjA0MjgiPjcwPC9rZXk+PC9mb3JlaWduLWtleXM+PHJlZi10eXBlIG5hbWU9IkpvdXJuYWwgQXJ0
aWNsZSI+MTc8L3JlZi10eXBlPjxjb250cmlidXRvcnM+PGF1dGhvcnM+PGF1dGhvcj5XZWlzaGVu
ZywgWmhhbzwvYXV0aG9yPjxhdXRob3I+Q2hhcHBlcnQsIEMuPC9hdXRob3I+PGF1dGhvcj5KYXZl
cmxpYWMsIFYuPC9hdXRob3I+PGF1dGhvcj5Ob3ppZXJlLCBKLiBQLjwvYXV0aG9yPjwvYXV0aG9y
cz48L2NvbnRyaWJ1dG9ycz48dGl0bGVzPjx0aXRsZT5IaWdoIFNwZWVkLCBIaWdoIFN0YWJpbGl0
eSBhbmQgTG93IFBvd2VyIFNlbnNpbmcgQW1wbGlmaWVyIGZvciBNVEovQ01PUyBIeWJyaWQgTG9n
aWMgQ2lyY3VpdHM8L3RpdGxlPjxzZWNvbmRhcnktdGl0bGU+SUVFRSBUcmFuc2FjdGlvbnMgb24g
TWFnbmV0aWNzPC9zZWNvbmRhcnktdGl0bGU+PC90aXRsZXM+PHBlcmlvZGljYWw+PGZ1bGwtdGl0
bGU+SWVlZSBUcmFuc2FjdGlvbnMgb24gTWFnbmV0aWNzPC9mdWxsLXRpdGxlPjwvcGVyaW9kaWNh
bD48cGFnZXM+Mzc4NC0zNzg3PC9wYWdlcz48dm9sdW1lPjQ1PC92b2x1bWU+PG51bWJlcj4xMDwv
bnVtYmVyPjxkYXRlcz48eWVhcj4yMDA5PC95ZWFyPjwvZGF0ZXM+PHB1Ymxpc2hlcj5JbnN0aXR1
dGUgb2YgRWxlY3RyaWNhbCBhbmQgRWxlY3Ryb25pY3MgRW5naW5lZXJzIChJRUVFKTwvcHVibGlz
aGVyPjxpc2JuPjAwMTgtOTQ2NDwvaXNibj48dXJscz48cmVsYXRlZC11cmxzPjx1cmw+aHR0cHM6
Ly9keC5kb2kub3JnLzEwLjExMDkvdG1hZy4yMDA5LjIwMjQzMjU8L3VybD48L3JlbGF0ZWQtdXJs
cz48L3VybHM+PGVsZWN0cm9uaWMtcmVzb3VyY2UtbnVtPjEwLjExMDkvdG1hZy4yMDA5LjIwMjQz
MjU8L2VsZWN0cm9uaWMtcmVzb3VyY2UtbnVtPjwvcmVjb3JkPjwvQ2l0ZT48Q2l0ZT48QXV0aG9y
PlpoYW88L0F1dGhvcj48WWVhcj4yMDA4PC9ZZWFyPjxSZWNOdW0+NzE8L1JlY051bT48cmVjb3Jk
PjxyZWMtbnVtYmVyPjcxPC9yZWMtbnVtYmVyPjxmb3JlaWduLWtleXM+PGtleSBhcHA9IkVOIiBk
Yi1pZD0iZTUydzBhNXh2OTk5c2JleGVwYTVmc3RyYXYwenZzMHBhMnQyIiB0aW1lc3RhbXA9IjE2
NTg4NjA1MDUiPjcxPC9rZXk+PC9mb3JlaWduLWtleXM+PHJlZi10eXBlIG5hbWU9IkpvdXJuYWwg
QXJ0aWNsZSI+MTc8L3JlZi10eXBlPjxjb250cmlidXRvcnM+PGF1dGhvcnM+PGF1dGhvcj5aaGFv
LCBXZWlzaGVuZzwvYXV0aG9yPjxhdXRob3I+QmVsaGFpcmUsIEVyaWM8L2F1dGhvcj48YXV0aG9y
PkNoYXBwZXJ0LCBDbGF1ZGU8L2F1dGhvcj48YXV0aG9yPkphY3F1ZXQsIEZyYW7Dp29pczwvYXV0
aG9yPjxhdXRob3I+TWF6b3llciwgUGFzY2FsZTwvYXV0aG9yPjwvYXV0aG9ycz48L2NvbnRyaWJ1
dG9ycz48dGl0bGVzPjx0aXRsZT5OZXcgbm9uLXZvbGF0aWxlIGxvZ2ljIGJhc2VkIG9uIHNwaW4t
TVRKPC90aXRsZT48c2Vjb25kYXJ5LXRpdGxlPnBoeXNpY2Egc3RhdHVzIHNvbGlkaSAoYSk8L3Nl
Y29uZGFyeS10aXRsZT48L3RpdGxlcz48cGVyaW9kaWNhbD48ZnVsbC10aXRsZT5waHlzaWNhIHN0
YXR1cyBzb2xpZGkgKGEpPC9mdWxsLXRpdGxlPjwvcGVyaW9kaWNhbD48cGFnZXM+MTM3My0xMzc3
PC9wYWdlcz48dm9sdW1lPjIwNTwvdm9sdW1lPjxudW1iZXI+NjwvbnVtYmVyPjxkYXRlcz48eWVh
cj4yMDA4PC95ZWFyPjwvZGF0ZXM+PHB1Ymxpc2hlcj5XaWxleTwvcHVibGlzaGVyPjxpc2JuPjE4
NjItNjMwMDwvaXNibj48dXJscz48cmVsYXRlZC11cmxzPjx1cmw+aHR0cHM6Ly9keC5kb2kub3Jn
LzEwLjEwMDIvcHNzYS4yMDA3NzgxMzU8L3VybD48L3JlbGF0ZWQtdXJscz48L3VybHM+PGVsZWN0
cm9uaWMtcmVzb3VyY2UtbnVtPjEwLjEwMDIvcHNzYS4yMDA3NzgxMzU8L2VsZWN0cm9uaWMtcmVz
b3VyY2UtbnVtPjwvcmVjb3JkPjwvQ2l0ZT48L0VuZE5vdGU+AGAA
</w:fldData>
        </w:fldChar>
      </w:r>
      <w:r w:rsidRPr="00D46BB4">
        <w:rPr>
          <w:sz w:val="22"/>
          <w:szCs w:val="22"/>
          <w:lang w:val="en"/>
        </w:rPr>
        <w:instrText xml:space="preserve"> ADDIN EN.CITE </w:instrText>
      </w:r>
      <w:r w:rsidRPr="00D46BB4">
        <w:rPr>
          <w:sz w:val="22"/>
          <w:szCs w:val="22"/>
          <w:lang w:val="en"/>
        </w:rPr>
        <w:fldChar w:fldCharType="begin">
          <w:fldData xml:space="preserve">PEVuZE5vdGU+PENpdGU+PEF1dGhvcj5NaXlhemFraTwvQXV0aG9yPjxZZWFyPjE5OTU8L1llYXI+
PFJlY051bT41NzwvUmVjTnVtPjxEaXNwbGF5VGV4dD5bNy05XTwvRGlzcGxheVRleHQ+PHJlY29y
ZD48cmVjLW51bWJlcj41NzwvcmVjLW51bWJlcj48Zm9yZWlnbi1rZXlzPjxrZXkgYXBwPSJFTiIg
ZGItaWQ9ImU1MncwYTV4djk5OXNiZXhlcGE1ZnN0cmF2MHp2czBwYTJ0MiIgdGltZXN0YW1wPSIx
NjU3MTUwNDU4Ij41Nzwva2V5PjwvZm9yZWlnbi1rZXlzPjxyZWYtdHlwZSBuYW1lPSJKb3VybmFs
IEFydGljbGUiPjE3PC9yZWYtdHlwZT48Y29udHJpYnV0b3JzPjxhdXRob3JzPjxhdXRob3I+TWl5
YXpha2ksIFQuPC9hdXRob3I+PGF1dGhvcj5UZXp1a2EsIE4uPC9hdXRob3I+PC9hdXRob3JzPjwv
Y29udHJpYnV0b3JzPjx0aXRsZXM+PHRpdGxlPkdpYW50IG1hZ25ldGljIHR1bm5lbGluZyBlZmZl
Y3QgaW4gRmUvQWwyTzMvRmUganVuY3Rpb248L3RpdGxlPjxzZWNvbmRhcnktdGl0bGU+Sm91cm5h
bCBvZiBNYWduZXRpc20gYW5kIE1hZ25ldGljIE1hdGVyaWFsczwvc2Vjb25kYXJ5LXRpdGxlPjwv
dGl0bGVzPjxwZXJpb2RpY2FsPjxmdWxsLXRpdGxlPkpvdXJuYWwgb2YgTWFnbmV0aXNtIGFuZCBN
YWduZXRpYyBNYXRlcmlhbHM8L2Z1bGwtdGl0bGU+PC9wZXJpb2RpY2FsPjxwYWdlcz5MMjMxLUwy
MzQ8L3BhZ2VzPjx2b2x1bWU+MTM5PC92b2x1bWU+PG51bWJlcj4zPC9udW1iZXI+PGRhdGVzPjx5
ZWFyPjE5OTU8L3llYXI+PHB1Yi1kYXRlcz48ZGF0ZT4xOTk1LzAxLzAyLzwvZGF0ZT48L3B1Yi1k
YXRlcz48L2RhdGVzPjxpc2JuPjAzMDQtODg1MzwvaXNibj48dXJscz48cmVsYXRlZC11cmxzPjx1
cmw+aHR0cHM6Ly93d3cuc2NpZW5jZWRpcmVjdC5jb20vc2NpZW5jZS9hcnRpY2xlL3BpaS8wMzA0
ODg1Mzk1OTAwMDEyPC91cmw+PC9yZWxhdGVkLXVybHM+PC91cmxzPjxlbGVjdHJvbmljLXJlc291
cmNlLW51bT5odHRwczovL2RvaS5vcmcvMTAuMTAxNi8wMzA0LTg4NTMoOTUpOTAwMDEtMjwvZWxl
Y3Ryb25pYy1yZXNvdXJjZS1udW0+PC9yZWNvcmQ+PC9DaXRlPjxDaXRlPjxBdXRob3I+V2Vpc2hl
bmc8L0F1dGhvcj48WWVhcj4yMDA5PC9ZZWFyPjxSZWNOdW0+NzA8L1JlY051bT48cmVjb3JkPjxy
ZWMtbnVtYmVyPjcwPC9yZWMtbnVtYmVyPjxmb3JlaWduLWtleXM+PGtleSBhcHA9IkVOIiBkYi1p
ZD0iZTUydzBhNXh2OTk5c2JleGVwYTVmc3RyYXYwenZzMHBhMnQyIiB0aW1lc3RhbXA9IjE2NTg4
NjA0MjgiPjcwPC9rZXk+PC9mb3JlaWduLWtleXM+PHJlZi10eXBlIG5hbWU9IkpvdXJuYWwgQXJ0
aWNsZSI+MTc8L3JlZi10eXBlPjxjb250cmlidXRvcnM+PGF1dGhvcnM+PGF1dGhvcj5XZWlzaGVu
ZywgWmhhbzwvYXV0aG9yPjxhdXRob3I+Q2hhcHBlcnQsIEMuPC9hdXRob3I+PGF1dGhvcj5KYXZl
cmxpYWMsIFYuPC9hdXRob3I+PGF1dGhvcj5Ob3ppZXJlLCBKLiBQLjwvYXV0aG9yPjwvYXV0aG9y
cz48L2NvbnRyaWJ1dG9ycz48dGl0bGVzPjx0aXRsZT5IaWdoIFNwZWVkLCBIaWdoIFN0YWJpbGl0
eSBhbmQgTG93IFBvd2VyIFNlbnNpbmcgQW1wbGlmaWVyIGZvciBNVEovQ01PUyBIeWJyaWQgTG9n
aWMgQ2lyY3VpdHM8L3RpdGxlPjxzZWNvbmRhcnktdGl0bGU+SUVFRSBUcmFuc2FjdGlvbnMgb24g
TWFnbmV0aWNzPC9zZWNvbmRhcnktdGl0bGU+PC90aXRsZXM+PHBlcmlvZGljYWw+PGZ1bGwtdGl0
bGU+SWVlZSBUcmFuc2FjdGlvbnMgb24gTWFnbmV0aWNzPC9mdWxsLXRpdGxlPjwvcGVyaW9kaWNh
bD48cGFnZXM+Mzc4NC0zNzg3PC9wYWdlcz48dm9sdW1lPjQ1PC92b2x1bWU+PG51bWJlcj4xMDwv
bnVtYmVyPjxkYXRlcz48eWVhcj4yMDA5PC95ZWFyPjwvZGF0ZXM+PHB1Ymxpc2hlcj5JbnN0aXR1
dGUgb2YgRWxlY3RyaWNhbCBhbmQgRWxlY3Ryb25pY3MgRW5naW5lZXJzIChJRUVFKTwvcHVibGlz
aGVyPjxpc2JuPjAwMTgtOTQ2NDwvaXNibj48dXJscz48cmVsYXRlZC11cmxzPjx1cmw+aHR0cHM6
Ly9keC5kb2kub3JnLzEwLjExMDkvdG1hZy4yMDA5LjIwMjQzMjU8L3VybD48L3JlbGF0ZWQtdXJs
cz48L3VybHM+PGVsZWN0cm9uaWMtcmVzb3VyY2UtbnVtPjEwLjExMDkvdG1hZy4yMDA5LjIwMjQz
MjU8L2VsZWN0cm9uaWMtcmVzb3VyY2UtbnVtPjwvcmVjb3JkPjwvQ2l0ZT48Q2l0ZT48QXV0aG9y
PlpoYW88L0F1dGhvcj48WWVhcj4yMDA4PC9ZZWFyPjxSZWNOdW0+NzE8L1JlY051bT48cmVjb3Jk
PjxyZWMtbnVtYmVyPjcxPC9yZWMtbnVtYmVyPjxmb3JlaWduLWtleXM+PGtleSBhcHA9IkVOIiBk
Yi1pZD0iZTUydzBhNXh2OTk5c2JleGVwYTVmc3RyYXYwenZzMHBhMnQyIiB0aW1lc3RhbXA9IjE2
NTg4NjA1MDUiPjcxPC9rZXk+PC9mb3JlaWduLWtleXM+PHJlZi10eXBlIG5hbWU9IkpvdXJuYWwg
QXJ0aWNsZSI+MTc8L3JlZi10eXBlPjxjb250cmlidXRvcnM+PGF1dGhvcnM+PGF1dGhvcj5aaGFv
LCBXZWlzaGVuZzwvYXV0aG9yPjxhdXRob3I+QmVsaGFpcmUsIEVyaWM8L2F1dGhvcj48YXV0aG9y
PkNoYXBwZXJ0LCBDbGF1ZGU8L2F1dGhvcj48YXV0aG9yPkphY3F1ZXQsIEZyYW7Dp29pczwvYXV0
aG9yPjxhdXRob3I+TWF6b3llciwgUGFzY2FsZTwvYXV0aG9yPjwvYXV0aG9ycz48L2NvbnRyaWJ1
dG9ycz48dGl0bGVzPjx0aXRsZT5OZXcgbm9uLXZvbGF0aWxlIGxvZ2ljIGJhc2VkIG9uIHNwaW4t
TVRKPC90aXRsZT48c2Vjb25kYXJ5LXRpdGxlPnBoeXNpY2Egc3RhdHVzIHNvbGlkaSAoYSk8L3Nl
Y29uZGFyeS10aXRsZT48L3RpdGxlcz48cGVyaW9kaWNhbD48ZnVsbC10aXRsZT5waHlzaWNhIHN0
YXR1cyBzb2xpZGkgKGEpPC9mdWxsLXRpdGxlPjwvcGVyaW9kaWNhbD48cGFnZXM+MTM3My0xMzc3
PC9wYWdlcz48dm9sdW1lPjIwNTwvdm9sdW1lPjxudW1iZXI+NjwvbnVtYmVyPjxkYXRlcz48eWVh
cj4yMDA4PC95ZWFyPjwvZGF0ZXM+PHB1Ymxpc2hlcj5XaWxleTwvcHVibGlzaGVyPjxpc2JuPjE4
NjItNjMwMDwvaXNibj48dXJscz48cmVsYXRlZC11cmxzPjx1cmw+aHR0cHM6Ly9keC5kb2kub3Jn
LzEwLjEwMDIvcHNzYS4yMDA3NzgxMzU8L3VybD48L3JlbGF0ZWQtdXJscz48L3VybHM+PGVsZWN0
cm9uaWMtcmVzb3VyY2UtbnVtPjEwLjEwMDIvcHNzYS4yMDA3NzgxMzU8L2VsZWN0cm9uaWMtcmVz
b3VyY2UtbnVtPjwvcmVjb3JkPjwvQ2l0ZT48L0VuZE5vdGU+AGAA
</w:fldData>
        </w:fldChar>
      </w:r>
      <w:r w:rsidRPr="00D46BB4">
        <w:rPr>
          <w:sz w:val="22"/>
          <w:szCs w:val="22"/>
          <w:lang w:val="en"/>
        </w:rPr>
        <w:instrText xml:space="preserve"> ADDIN EN.CITE.DATA </w:instrText>
      </w:r>
      <w:r w:rsidRPr="00D46BB4">
        <w:rPr>
          <w:sz w:val="22"/>
          <w:szCs w:val="22"/>
          <w:lang w:val="en"/>
        </w:rPr>
      </w:r>
      <w:r w:rsidRPr="00D46BB4">
        <w:rPr>
          <w:sz w:val="22"/>
          <w:szCs w:val="22"/>
          <w:lang w:val="en"/>
        </w:rPr>
        <w:fldChar w:fldCharType="end"/>
      </w:r>
      <w:r w:rsidRPr="00D46BB4">
        <w:rPr>
          <w:sz w:val="22"/>
          <w:szCs w:val="22"/>
          <w:lang w:val="en"/>
        </w:rPr>
      </w:r>
      <w:r w:rsidRPr="00D46BB4">
        <w:rPr>
          <w:sz w:val="22"/>
          <w:szCs w:val="22"/>
          <w:lang w:val="en"/>
        </w:rPr>
        <w:fldChar w:fldCharType="separate"/>
      </w:r>
      <w:r w:rsidRPr="00D46BB4">
        <w:rPr>
          <w:sz w:val="22"/>
          <w:szCs w:val="22"/>
          <w:lang w:val="en"/>
        </w:rPr>
        <w:t>[7-9]</w:t>
      </w:r>
      <w:r w:rsidRPr="00D46BB4">
        <w:rPr>
          <w:sz w:val="22"/>
          <w:szCs w:val="22"/>
          <w:lang w:val="en"/>
        </w:rPr>
        <w:fldChar w:fldCharType="end"/>
      </w:r>
      <w:r w:rsidRPr="00D46BB4">
        <w:rPr>
          <w:sz w:val="22"/>
          <w:szCs w:val="22"/>
          <w:lang w:val="en"/>
        </w:rPr>
        <w:t xml:space="preserve">. When the magnetizations in the two ferromagnetic layers are in parallel, MTJ will have the lowest tunnel magnetoresistance. When the magnetizations in the two ferromagnetic layers are in anti-parallel parallel, MTJ will have the highest tunnel magnetoresistance </w:t>
      </w:r>
      <w:r w:rsidRPr="00D46BB4">
        <w:rPr>
          <w:sz w:val="22"/>
          <w:szCs w:val="22"/>
          <w:lang w:val="en"/>
        </w:rPr>
        <w:fldChar w:fldCharType="begin"/>
      </w:r>
      <w:r w:rsidRPr="00D46BB4">
        <w:rPr>
          <w:sz w:val="22"/>
          <w:szCs w:val="22"/>
          <w:lang w:val="en"/>
        </w:rPr>
        <w:instrText xml:space="preserve"> ADDIN EN.CITE &lt;EndNote&gt;&lt;Cite&gt;&lt;Author&gt;Zhu&lt;/Author&gt;&lt;Year&gt;2006&lt;/Year&gt;&lt;RecNum&gt;73&lt;/RecNum&gt;&lt;DisplayText&gt;[10]&lt;/DisplayText&gt;&lt;record&gt;&lt;rec-number&gt;73&lt;/rec-number&gt;&lt;foreign-keys&gt;&lt;key app="EN" db-id="e52w0a5xv999sbexepa5fstrav0zvs0pa2t2" timestamp="1658861308"&gt;73&lt;/key&gt;&lt;/foreign-keys&gt;&lt;ref-type name="Journal Article"&gt;17&lt;/ref-type&gt;&lt;contributors&gt;&lt;authors&gt;&lt;author&gt;Zhu, Jian-Gang&lt;/author&gt;&lt;author&gt;Park, Chando&lt;/author&gt;&lt;/authors&gt;&lt;/contributors&gt;&lt;titles&gt;&lt;title&gt;Magnetic tunnel junctions&lt;/title&gt;&lt;secondary-title&gt;Materials Today&lt;/secondary-title&gt;&lt;/titles&gt;&lt;periodical&gt;&lt;full-title&gt;Materials Today&lt;/full-title&gt;&lt;/periodical&gt;&lt;pages&gt;36-45&lt;/pages&gt;&lt;volume&gt;9&lt;/volume&gt;&lt;number&gt;11&lt;/number&gt;&lt;dates&gt;&lt;year&gt;2006&lt;/year&gt;&lt;pub-dates&gt;&lt;date&gt;2006/11/01/&lt;/date&gt;&lt;/pub-dates&gt;&lt;/dates&gt;&lt;isbn&gt;1369-7021&lt;/isbn&gt;&lt;urls&gt;&lt;related-urls&gt;&lt;url&gt;https://www.sciencedirect.com/science/article/pii/S1369702106716935&lt;/url&gt;&lt;/related-urls&gt;&lt;/urls&gt;&lt;electronic-resource-num&gt;https://doi.org/10.1016/S1369-7021(06)71693-5&lt;/electronic-resource-num&gt;&lt;/record&gt;&lt;/Cite&gt;&lt;/EndNote&gt;</w:instrText>
      </w:r>
      <w:r w:rsidRPr="00D46BB4">
        <w:rPr>
          <w:sz w:val="22"/>
          <w:szCs w:val="22"/>
          <w:lang w:val="en"/>
        </w:rPr>
        <w:fldChar w:fldCharType="separate"/>
      </w:r>
      <w:r w:rsidRPr="00D46BB4">
        <w:rPr>
          <w:sz w:val="22"/>
          <w:szCs w:val="22"/>
          <w:lang w:val="en"/>
        </w:rPr>
        <w:t>[10]</w:t>
      </w:r>
      <w:r w:rsidRPr="00D46BB4">
        <w:rPr>
          <w:sz w:val="22"/>
          <w:szCs w:val="22"/>
          <w:lang w:val="en"/>
        </w:rPr>
        <w:fldChar w:fldCharType="end"/>
      </w:r>
      <w:r w:rsidRPr="00D46BB4">
        <w:rPr>
          <w:sz w:val="22"/>
          <w:szCs w:val="22"/>
          <w:lang w:val="en"/>
        </w:rPr>
        <w:t xml:space="preserve">. It can therefore be used to store </w:t>
      </w:r>
      <w:r w:rsidRPr="00D46BB4">
        <w:rPr>
          <w:sz w:val="22"/>
          <w:szCs w:val="22"/>
          <w:lang w:val="en"/>
        </w:rPr>
        <w:t xml:space="preserve">binary information </w:t>
      </w:r>
      <w:r w:rsidRPr="00D46BB4">
        <w:rPr>
          <w:rFonts w:hint="eastAsia"/>
          <w:sz w:val="22"/>
          <w:szCs w:val="22"/>
          <w:lang w:eastAsia="zh-CN"/>
        </w:rPr>
        <w:t>'</w:t>
      </w:r>
      <w:r w:rsidRPr="00D46BB4">
        <w:rPr>
          <w:sz w:val="22"/>
          <w:szCs w:val="22"/>
          <w:lang w:val="en"/>
        </w:rPr>
        <w:t>0</w:t>
      </w:r>
      <w:r w:rsidRPr="00D46BB4">
        <w:rPr>
          <w:rFonts w:hint="eastAsia"/>
          <w:sz w:val="22"/>
          <w:szCs w:val="22"/>
          <w:lang w:eastAsia="zh-CN"/>
        </w:rPr>
        <w:t>'</w:t>
      </w:r>
      <w:r w:rsidRPr="00D46BB4">
        <w:rPr>
          <w:sz w:val="22"/>
          <w:szCs w:val="22"/>
          <w:lang w:val="en"/>
        </w:rPr>
        <w:t xml:space="preserve"> and </w:t>
      </w:r>
      <w:r w:rsidRPr="00D46BB4">
        <w:rPr>
          <w:rFonts w:hint="eastAsia"/>
          <w:sz w:val="22"/>
          <w:szCs w:val="22"/>
          <w:lang w:eastAsia="zh-CN"/>
        </w:rPr>
        <w:t>'</w:t>
      </w:r>
      <w:r w:rsidRPr="00D46BB4">
        <w:rPr>
          <w:sz w:val="22"/>
          <w:szCs w:val="22"/>
          <w:lang w:val="en"/>
        </w:rPr>
        <w:t>1</w:t>
      </w:r>
      <w:r w:rsidRPr="00D46BB4">
        <w:rPr>
          <w:rFonts w:hint="eastAsia"/>
          <w:sz w:val="22"/>
          <w:szCs w:val="22"/>
          <w:lang w:eastAsia="zh-CN"/>
        </w:rPr>
        <w:t>'</w:t>
      </w:r>
      <w:r w:rsidRPr="00D46BB4">
        <w:rPr>
          <w:sz w:val="22"/>
          <w:szCs w:val="22"/>
          <w:lang w:val="en"/>
        </w:rPr>
        <w:t xml:space="preserve">. The free layer of the MTJ structure can be switched by injecting spin polarization current, thus having different magnetoresistive states </w:t>
      </w:r>
      <w:r w:rsidRPr="00D46BB4">
        <w:rPr>
          <w:sz w:val="22"/>
          <w:szCs w:val="22"/>
          <w:lang w:val="en"/>
        </w:rPr>
        <w:fldChar w:fldCharType="begin"/>
      </w:r>
      <w:r w:rsidRPr="00D46BB4">
        <w:rPr>
          <w:sz w:val="22"/>
          <w:szCs w:val="22"/>
          <w:lang w:val="en"/>
        </w:rPr>
        <w:instrText xml:space="preserve"> ADDIN EN.CITE &lt;EndNote&gt;&lt;Cite&gt;&lt;Author&gt;Kurebayashi&lt;/Author&gt;&lt;Year&gt;2016&lt;/Year&gt;&lt;RecNum&gt;7&lt;/RecNum&gt;&lt;DisplayText&gt;[11]&lt;/DisplayText&gt;&lt;record&gt;&lt;rec-number&gt;7&lt;/rec-number&gt;&lt;foreign-keys&gt;&lt;key app="EN" db-id="e52w0a5xv999sbexepa5fstrav0zvs0pa2t2" timestamp="1654597925"&gt;7&lt;/key&gt;&lt;/foreign-keys&gt;&lt;ref-type name="Journal Article"&gt;17&lt;/ref-type&gt;&lt;contributors&gt;&lt;authors&gt;&lt;author&gt;Kurebayashi&lt;/author&gt;&lt;/authors&gt;&lt;/contributors&gt;&lt;titles&gt;&lt;title&gt;Spin-Orbit torques: going in the right direction&lt;/title&gt;&lt;/titles&gt;&lt;dates&gt;&lt;year&gt;2016&lt;/year&gt;&lt;/dates&gt;&lt;urls&gt;&lt;/urls&gt;&lt;/record&gt;&lt;/Cite&gt;&lt;/EndNote&gt;</w:instrText>
      </w:r>
      <w:r w:rsidRPr="00D46BB4">
        <w:rPr>
          <w:sz w:val="22"/>
          <w:szCs w:val="22"/>
          <w:lang w:val="en"/>
        </w:rPr>
        <w:fldChar w:fldCharType="separate"/>
      </w:r>
      <w:r w:rsidRPr="00D46BB4">
        <w:rPr>
          <w:sz w:val="22"/>
          <w:szCs w:val="22"/>
          <w:lang w:val="en"/>
        </w:rPr>
        <w:t>[11]</w:t>
      </w:r>
      <w:r w:rsidRPr="00D46BB4">
        <w:rPr>
          <w:sz w:val="22"/>
          <w:szCs w:val="22"/>
          <w:lang w:val="en"/>
        </w:rPr>
        <w:fldChar w:fldCharType="end"/>
      </w:r>
      <w:r w:rsidRPr="00D46BB4">
        <w:rPr>
          <w:sz w:val="22"/>
          <w:szCs w:val="22"/>
          <w:lang w:val="en"/>
        </w:rPr>
        <w:t xml:space="preserve">. </w:t>
      </w:r>
    </w:p>
    <w:p w14:paraId="57BB7A4C" w14:textId="77777777" w:rsidR="00597EFC" w:rsidRPr="00D46BB4" w:rsidRDefault="002A2575">
      <w:pPr>
        <w:rPr>
          <w:b/>
          <w:bCs/>
          <w:sz w:val="22"/>
          <w:szCs w:val="22"/>
          <w:lang w:eastAsia="zh-CN"/>
        </w:rPr>
      </w:pPr>
      <w:r w:rsidRPr="00D46BB4">
        <w:rPr>
          <w:b/>
          <w:bCs/>
          <w:sz w:val="22"/>
          <w:szCs w:val="22"/>
        </w:rPr>
        <w:t>2.Micromagnetic simulation</w:t>
      </w:r>
    </w:p>
    <w:p w14:paraId="4E4F8E40" w14:textId="236916E0" w:rsidR="00597EFC" w:rsidRPr="00D46BB4" w:rsidRDefault="002A2575">
      <w:pPr>
        <w:ind w:firstLineChars="100" w:firstLine="220"/>
        <w:jc w:val="both"/>
        <w:rPr>
          <w:sz w:val="22"/>
          <w:szCs w:val="22"/>
        </w:rPr>
      </w:pPr>
      <w:r w:rsidRPr="00D46BB4">
        <w:rPr>
          <w:sz w:val="22"/>
          <w:szCs w:val="22"/>
          <w:lang w:val="en"/>
        </w:rPr>
        <w:t>The MTJ based on CoFeB/MgO is one of the most promising vertical STT-MRAM components with high thermal stability, low critical switching current density, and high TMR.  The vertical magnetic anisotropy (PMA) of MTJ comes from the interface between MgO and CoFeB. To be precise, it is the Fe-O bond formed by hybridization between Fe-3d and O-2p orbits at the MgO interface</w:t>
      </w:r>
      <w:r w:rsidR="00634BD9" w:rsidRPr="00D46BB4">
        <w:rPr>
          <w:sz w:val="22"/>
          <w:szCs w:val="22"/>
          <w:lang w:val="en"/>
        </w:rPr>
        <w:t xml:space="preserve"> </w:t>
      </w:r>
      <w:r w:rsidRPr="00D46BB4">
        <w:rPr>
          <w:sz w:val="22"/>
          <w:szCs w:val="22"/>
          <w:lang w:val="en"/>
        </w:rPr>
        <w:fldChar w:fldCharType="begin">
          <w:fldData xml:space="preserve">PEVuZE5vdGU+PENpdGU+PEF1dGhvcj5ZYW5nPC9BdXRob3I+PFllYXI+MjAxMTwvWWVhcj48UmVj
TnVtPjUyPC9SZWNOdW0+PERpc3BsYXlUZXh0PlsxMiwgMTNdPC9EaXNwbGF5VGV4dD48cmVjb3Jk
PjxyZWMtbnVtYmVyPjUyPC9yZWMtbnVtYmVyPjxmb3JlaWduLWtleXM+PGtleSBhcHA9IkVOIiBk
Yi1pZD0iZTUydzBhNXh2OTk5c2JleGVwYTVmc3RyYXYwenZzMHBhMnQyIiB0aW1lc3RhbXA9IjE2
NTY2Mjk3NTYiPjUyPC9rZXk+PC9mb3JlaWduLWtleXM+PHJlZi10eXBlIG5hbWU9IkpvdXJuYWwg
QXJ0aWNsZSI+MTc8L3JlZi10eXBlPjxjb250cmlidXRvcnM+PGF1dGhvcnM+PGF1dGhvcj5ZYW5n
LCBILiBYLjwvYXV0aG9yPjxhdXRob3I+Q2hzaGlldiwgTS48L2F1dGhvcj48YXV0aG9yPkRpZW55
LCBCLjwvYXV0aG9yPjxhdXRob3I+TGVlLCBKLiBILjwvYXV0aG9yPjxhdXRob3I+TWFuY2hvbiwg
QS48L2F1dGhvcj48YXV0aG9yPlNoaW4sIEsuIEguPC9hdXRob3I+PC9hdXRob3JzPjwvY29udHJp
YnV0b3JzPjx0aXRsZXM+PHRpdGxlPkZpcnN0LXByaW5jaXBsZXMgaW52ZXN0aWdhdGlvbiBvZiB0
aGUgdmVyeSBsYXJnZSBwZXJwZW5kaWN1bGFyIG1hZ25ldGljIGFuaXNvdHJvcHkgYXQgRmUkfCRN
Z08gYW5kIENvJHwkTWdPIGludGVyZmFjZXM8L3RpdGxlPjxzZWNvbmRhcnktdGl0bGU+UGh5c2lj
YWwgUmV2aWV3IEI8L3NlY29uZGFyeS10aXRsZT48L3RpdGxlcz48cGVyaW9kaWNhbD48ZnVsbC10
aXRsZT5QaHlzaWNhbCBSZXZpZXcgQjwvZnVsbC10aXRsZT48L3BlcmlvZGljYWw+PHBhZ2VzPjA1
NDQwMTwvcGFnZXM+PHZvbHVtZT44NDwvdm9sdW1lPjxudW1iZXI+NTwvbnVtYmVyPjxkYXRlcz48
eWVhcj4yMDExPC95ZWFyPjxwdWItZGF0ZXM+PGRhdGU+MDgvMDEvPC9kYXRlPjwvcHViLWRhdGVz
PjwvZGF0ZXM+PHB1Ymxpc2hlcj5BbWVyaWNhbiBQaHlzaWNhbCBTb2NpZXR5PC9wdWJsaXNoZXI+
PHVybHM+PHJlbGF0ZWQtdXJscz48dXJsPmh0dHBzOi8vbGluay5hcHMub3JnL2RvaS8xMC4xMTAz
L1BoeXNSZXZCLjg0LjA1NDQwMTwvdXJsPjwvcmVsYXRlZC11cmxzPjwvdXJscz48ZWxlY3Ryb25p
Yy1yZXNvdXJjZS1udW0+MTAuMTEwMy9QaHlzUmV2Qi44NC4wNTQ0MDE8L2VsZWN0cm9uaWMtcmVz
b3VyY2UtbnVtPjwvcmVjb3JkPjwvQ2l0ZT48Q2l0ZT48QXV0aG9yPkt1ZHJub3Zza8O9PC9BdXRo
b3I+PFllYXI+MjAwNTwvWWVhcj48UmVjTnVtPjcyPC9SZWNOdW0+PHJlY29yZD48cmVjLW51bWJl
cj43MjwvcmVjLW51bWJlcj48Zm9yZWlnbi1rZXlzPjxrZXkgYXBwPSJFTiIgZGItaWQ9ImU1Mncw
YTV4djk5OXNiZXhlcGE1ZnN0cmF2MHp2czBwYTJ0MiIgdGltZXN0YW1wPSIxNjU4ODYwNzk5Ij43
Mjwva2V5PjwvZm9yZWlnbi1rZXlzPjxyZWYtdHlwZSBuYW1lPSJCb29rIFNlY3Rpb24iPjU8L3Jl
Zi10eXBlPjxjb250cmlidXRvcnM+PGF1dGhvcnM+PGF1dGhvcj5LdWRybm92c2vDvSwgSi48L2F1
dGhvcj48YXV0aG9yPkJlcmdxdmlzdCwgTC48L2F1dGhvcj48YXV0aG9yPkVyaWtzc29uLCBPLjwv
YXV0aG9yPjxhdXRob3I+RHJjaGFsLCBWLjwvYXV0aG9yPjxhdXRob3I+VHVyZWssIEkuPC9hdXRo
b3I+PGF1dGhvcj5Cb3V6ZXJhciwgRy48L2F1dGhvcj48L2F1dGhvcnM+PHNlY29uZGFyeS1hdXRo
b3JzPjxhdXRob3I+RG9uYXRoLCBNYXJrdXM8L2F1dGhvcj48YXV0aG9yPk5vbHRpbmcsIFdvbGZn
YW5nPC9hdXRob3I+PC9zZWNvbmRhcnktYXV0aG9ycz48L2NvbnRyaWJ1dG9ycz48dGl0bGVzPjx0
aXRsZT5FeGNoYW5nZSBJbnRlcmFjdGlvbnMgYW5kIE1hZ25ldGljIFBlcmNvbGF0aW9uIGluIERp
bHV0ZWQgTWFnbmV0aWMgU2VtaWNvbmR1Y3RvcnM8L3RpdGxlPjxzZWNvbmRhcnktdGl0bGU+TG9j
YWwtTW9tZW50IEZlcnJvbWFnbmV0czogVW5pcXVlIFByb3BlcnRpZXMgZm9yIE1vZGVybiBBcHBs
aWNhdGlvbnM8L3NlY29uZGFyeS10aXRsZT48L3RpdGxlcz48cGFnZXM+MTMxLTE0NTwvcGFnZXM+
PGRhdGVzPjx5ZWFyPjIwMDU8L3llYXI+PHB1Yi1kYXRlcz48ZGF0ZT4yMDA1Ly88L2RhdGU+PC9w
dWItZGF0ZXM+PC9kYXRlcz48cHViLWxvY2F0aW9uPkJlcmxpbiwgSGVpZGVsYmVyZzwvcHViLWxv
Y2F0aW9uPjxwdWJsaXNoZXI+U3ByaW5nZXIgQmVybGluIEhlaWRlbGJlcmc8L3B1Ymxpc2hlcj48
aXNibj45NzgtMy01NDAtMzE1MTYtMjwvaXNibj48dXJscz48cmVsYXRlZC11cmxzPjx1cmw+aHR0
cHM6Ly9kb2kub3JnLzEwLjEwMDcvMTE0MTcyNTVfOTwvdXJsPjwvcmVsYXRlZC11cmxzPjwvdXJs
cz48ZWxlY3Ryb25pYy1yZXNvdXJjZS1udW0+MTAuMTAwNy8xMTQxNzI1NV85PC9lbGVjdHJvbmlj
LXJlc291cmNlLW51bT48L3JlY29yZD48L0NpdGU+PC9FbmROb3RlPgBAAA==
</w:fldData>
        </w:fldChar>
      </w:r>
      <w:r w:rsidRPr="00D46BB4">
        <w:rPr>
          <w:sz w:val="22"/>
          <w:szCs w:val="22"/>
          <w:lang w:val="en"/>
        </w:rPr>
        <w:instrText xml:space="preserve"> ADDIN EN.CITE </w:instrText>
      </w:r>
      <w:r w:rsidRPr="00D46BB4">
        <w:rPr>
          <w:sz w:val="22"/>
          <w:szCs w:val="22"/>
          <w:lang w:val="en"/>
        </w:rPr>
        <w:fldChar w:fldCharType="begin">
          <w:fldData xml:space="preserve">PEVuZE5vdGU+PENpdGU+PEF1dGhvcj5ZYW5nPC9BdXRob3I+PFllYXI+MjAxMTwvWWVhcj48UmVj
TnVtPjUyPC9SZWNOdW0+PERpc3BsYXlUZXh0PlsxMiwgMTNdPC9EaXNwbGF5VGV4dD48cmVjb3Jk
PjxyZWMtbnVtYmVyPjUyPC9yZWMtbnVtYmVyPjxmb3JlaWduLWtleXM+PGtleSBhcHA9IkVOIiBk
Yi1pZD0iZTUydzBhNXh2OTk5c2JleGVwYTVmc3RyYXYwenZzMHBhMnQyIiB0aW1lc3RhbXA9IjE2
NTY2Mjk3NTYiPjUyPC9rZXk+PC9mb3JlaWduLWtleXM+PHJlZi10eXBlIG5hbWU9IkpvdXJuYWwg
QXJ0aWNsZSI+MTc8L3JlZi10eXBlPjxjb250cmlidXRvcnM+PGF1dGhvcnM+PGF1dGhvcj5ZYW5n
LCBILiBYLjwvYXV0aG9yPjxhdXRob3I+Q2hzaGlldiwgTS48L2F1dGhvcj48YXV0aG9yPkRpZW55
LCBCLjwvYXV0aG9yPjxhdXRob3I+TGVlLCBKLiBILjwvYXV0aG9yPjxhdXRob3I+TWFuY2hvbiwg
QS48L2F1dGhvcj48YXV0aG9yPlNoaW4sIEsuIEguPC9hdXRob3I+PC9hdXRob3JzPjwvY29udHJp
YnV0b3JzPjx0aXRsZXM+PHRpdGxlPkZpcnN0LXByaW5jaXBsZXMgaW52ZXN0aWdhdGlvbiBvZiB0
aGUgdmVyeSBsYXJnZSBwZXJwZW5kaWN1bGFyIG1hZ25ldGljIGFuaXNvdHJvcHkgYXQgRmUkfCRN
Z08gYW5kIENvJHwkTWdPIGludGVyZmFjZXM8L3RpdGxlPjxzZWNvbmRhcnktdGl0bGU+UGh5c2lj
YWwgUmV2aWV3IEI8L3NlY29uZGFyeS10aXRsZT48L3RpdGxlcz48cGVyaW9kaWNhbD48ZnVsbC10
aXRsZT5QaHlzaWNhbCBSZXZpZXcgQjwvZnVsbC10aXRsZT48L3BlcmlvZGljYWw+PHBhZ2VzPjA1
NDQwMTwvcGFnZXM+PHZvbHVtZT44NDwvdm9sdW1lPjxudW1iZXI+NTwvbnVtYmVyPjxkYXRlcz48
eWVhcj4yMDExPC95ZWFyPjxwdWItZGF0ZXM+PGRhdGU+MDgvMDEvPC9kYXRlPjwvcHViLWRhdGVz
PjwvZGF0ZXM+PHB1Ymxpc2hlcj5BbWVyaWNhbiBQaHlzaWNhbCBTb2NpZXR5PC9wdWJsaXNoZXI+
PHVybHM+PHJlbGF0ZWQtdXJscz48dXJsPmh0dHBzOi8vbGluay5hcHMub3JnL2RvaS8xMC4xMTAz
L1BoeXNSZXZCLjg0LjA1NDQwMTwvdXJsPjwvcmVsYXRlZC11cmxzPjwvdXJscz48ZWxlY3Ryb25p
Yy1yZXNvdXJjZS1udW0+MTAuMTEwMy9QaHlzUmV2Qi44NC4wNTQ0MDE8L2VsZWN0cm9uaWMtcmVz
b3VyY2UtbnVtPjwvcmVjb3JkPjwvQ2l0ZT48Q2l0ZT48QXV0aG9yPkt1ZHJub3Zza8O9PC9BdXRo
b3I+PFllYXI+MjAwNTwvWWVhcj48UmVjTnVtPjcyPC9SZWNOdW0+PHJlY29yZD48cmVjLW51bWJl
cj43MjwvcmVjLW51bWJlcj48Zm9yZWlnbi1rZXlzPjxrZXkgYXBwPSJFTiIgZGItaWQ9ImU1Mncw
YTV4djk5OXNiZXhlcGE1ZnN0cmF2MHp2czBwYTJ0MiIgdGltZXN0YW1wPSIxNjU4ODYwNzk5Ij43
Mjwva2V5PjwvZm9yZWlnbi1rZXlzPjxyZWYtdHlwZSBuYW1lPSJCb29rIFNlY3Rpb24iPjU8L3Jl
Zi10eXBlPjxjb250cmlidXRvcnM+PGF1dGhvcnM+PGF1dGhvcj5LdWRybm92c2vDvSwgSi48L2F1
dGhvcj48YXV0aG9yPkJlcmdxdmlzdCwgTC48L2F1dGhvcj48YXV0aG9yPkVyaWtzc29uLCBPLjwv
YXV0aG9yPjxhdXRob3I+RHJjaGFsLCBWLjwvYXV0aG9yPjxhdXRob3I+VHVyZWssIEkuPC9hdXRo
b3I+PGF1dGhvcj5Cb3V6ZXJhciwgRy48L2F1dGhvcj48L2F1dGhvcnM+PHNlY29uZGFyeS1hdXRo
b3JzPjxhdXRob3I+RG9uYXRoLCBNYXJrdXM8L2F1dGhvcj48YXV0aG9yPk5vbHRpbmcsIFdvbGZn
YW5nPC9hdXRob3I+PC9zZWNvbmRhcnktYXV0aG9ycz48L2NvbnRyaWJ1dG9ycz48dGl0bGVzPjx0
aXRsZT5FeGNoYW5nZSBJbnRlcmFjdGlvbnMgYW5kIE1hZ25ldGljIFBlcmNvbGF0aW9uIGluIERp
bHV0ZWQgTWFnbmV0aWMgU2VtaWNvbmR1Y3RvcnM8L3RpdGxlPjxzZWNvbmRhcnktdGl0bGU+TG9j
YWwtTW9tZW50IEZlcnJvbWFnbmV0czogVW5pcXVlIFByb3BlcnRpZXMgZm9yIE1vZGVybiBBcHBs
aWNhdGlvbnM8L3NlY29uZGFyeS10aXRsZT48L3RpdGxlcz48cGFnZXM+MTMxLTE0NTwvcGFnZXM+
PGRhdGVzPjx5ZWFyPjIwMDU8L3llYXI+PHB1Yi1kYXRlcz48ZGF0ZT4yMDA1Ly88L2RhdGU+PC9w
dWItZGF0ZXM+PC9kYXRlcz48cHViLWxvY2F0aW9uPkJlcmxpbiwgSGVpZGVsYmVyZzwvcHViLWxv
Y2F0aW9uPjxwdWJsaXNoZXI+U3ByaW5nZXIgQmVybGluIEhlaWRlbGJlcmc8L3B1Ymxpc2hlcj48
aXNibj45NzgtMy01NDAtMzE1MTYtMjwvaXNibj48dXJscz48cmVsYXRlZC11cmxzPjx1cmw+aHR0
cHM6Ly9kb2kub3JnLzEwLjEwMDcvMTE0MTcyNTVfOTwvdXJsPjwvcmVsYXRlZC11cmxzPjwvdXJs
cz48ZWxlY3Ryb25pYy1yZXNvdXJjZS1udW0+MTAuMTAwNy8xMTQxNzI1NV85PC9lbGVjdHJvbmlj
LXJlc291cmNlLW51bT48L3JlY29yZD48L0NpdGU+PC9FbmROb3RlPgBAAA==
</w:fldData>
        </w:fldChar>
      </w:r>
      <w:r w:rsidRPr="00D46BB4">
        <w:rPr>
          <w:sz w:val="22"/>
          <w:szCs w:val="22"/>
          <w:lang w:val="en"/>
        </w:rPr>
        <w:instrText xml:space="preserve"> ADDIN EN.CITE.DATA </w:instrText>
      </w:r>
      <w:r w:rsidRPr="00D46BB4">
        <w:rPr>
          <w:sz w:val="22"/>
          <w:szCs w:val="22"/>
          <w:lang w:val="en"/>
        </w:rPr>
      </w:r>
      <w:r w:rsidRPr="00D46BB4">
        <w:rPr>
          <w:sz w:val="22"/>
          <w:szCs w:val="22"/>
          <w:lang w:val="en"/>
        </w:rPr>
        <w:fldChar w:fldCharType="end"/>
      </w:r>
      <w:r w:rsidRPr="00D46BB4">
        <w:rPr>
          <w:sz w:val="22"/>
          <w:szCs w:val="22"/>
          <w:lang w:val="en"/>
        </w:rPr>
      </w:r>
      <w:r w:rsidRPr="00D46BB4">
        <w:rPr>
          <w:sz w:val="22"/>
          <w:szCs w:val="22"/>
          <w:lang w:val="en"/>
        </w:rPr>
        <w:fldChar w:fldCharType="separate"/>
      </w:r>
      <w:r w:rsidRPr="00D46BB4">
        <w:rPr>
          <w:sz w:val="22"/>
          <w:szCs w:val="22"/>
          <w:lang w:val="en"/>
        </w:rPr>
        <w:t>[12, 13]</w:t>
      </w:r>
      <w:r w:rsidRPr="00D46BB4">
        <w:rPr>
          <w:sz w:val="22"/>
          <w:szCs w:val="22"/>
          <w:lang w:val="en"/>
        </w:rPr>
        <w:fldChar w:fldCharType="end"/>
      </w:r>
      <w:r w:rsidRPr="00D46BB4">
        <w:rPr>
          <w:sz w:val="22"/>
          <w:szCs w:val="22"/>
          <w:lang w:val="en"/>
        </w:rPr>
        <w:t>. Many factors affect the interface of CoFeB-based MTJs</w:t>
      </w:r>
      <w:r w:rsidR="00634BD9" w:rsidRPr="00D46BB4">
        <w:rPr>
          <w:sz w:val="22"/>
          <w:szCs w:val="22"/>
          <w:lang w:val="en"/>
        </w:rPr>
        <w:t xml:space="preserve"> </w:t>
      </w:r>
      <w:r w:rsidRPr="00D46BB4">
        <w:rPr>
          <w:sz w:val="22"/>
          <w:szCs w:val="22"/>
          <w:lang w:val="en"/>
        </w:rPr>
        <w:fldChar w:fldCharType="begin">
          <w:fldData xml:space="preserve">PEVuZE5vdGU+PENpdGU+PEF1dGhvcj5MZXF1ZXV4PC9BdXRob3I+PFllYXI+MjAyMDwvWWVhcj48
UmVjTnVtPjc5PC9SZWNOdW0+PERpc3BsYXlUZXh0PlsxNC0xN108L0Rpc3BsYXlUZXh0PjxyZWNv
cmQ+PHJlYy1udW1iZXI+Nzk8L3JlYy1udW1iZXI+PGZvcmVpZ24ta2V5cz48a2V5IGFwcD0iRU4i
IGRiLWlkPSJlNTJ3MGE1eHY5OTlzYmV4ZXBhNWZzdHJhdjB6dnMwcGEydDIiIHRpbWVzdGFtcD0i
MTY3MDcxNDE3OSI+Nzk8L2tleT48L2ZvcmVpZ24ta2V5cz48cmVmLXR5cGUgbmFtZT0iSm91cm5h
bCBBcnRpY2xlIj4xNzwvcmVmLXR5cGU+PGNvbnRyaWJ1dG9ycz48YXV0aG9ycz48YXV0aG9yPkxl
cXVldXgsIFMuPC9hdXRob3I+PGF1dGhvcj5QZXJyaXNzaW4sIE4uPC9hdXRob3I+PGF1dGhvcj5H
csOpZ29pcmUsIEcuPC9hdXRob3I+PGF1dGhvcj5UaWxsaWUsIEwuPC9hdXRob3I+PGF1dGhvcj5D
aGF2ZW50LCBBLjwvYXV0aG9yPjxhdXRob3I+U3RyZWxrb3YsIE4uPC9hdXRob3I+PGF1dGhvcj5W
aWxhLCBMLjwvYXV0aG9yPjxhdXRob3I+QnVkYS1QcmVqYmVhbnUsIEwuIEQuPC9hdXRob3I+PGF1
dGhvcj5BdWZmcmV0LCBTLjwvYXV0aG9yPjxhdXRob3I+U291c2EsIFIuIEMuPC9hdXRob3I+PGF1
dGhvcj5QcmVqYmVhbnUsIEkuIEwuPC9hdXRob3I+PGF1dGhvcj5EaSBSdXNzbywgRS48L2F1dGhv
cj48YXV0aG9yPkdhdXRpZXIsIEUuPC9hdXRob3I+PGF1dGhvcj5Db25sYW4sIEEuIFAuPC9hdXRo
b3I+PGF1dGhvcj5Db29wZXIsIEQuPC9hdXRob3I+PGF1dGhvcj5EaWVueSwgQi48L2F1dGhvcj48
L2F1dGhvcnM+PC9jb250cmlidXRvcnM+PHRpdGxlcz48dGl0bGU+VGhlcm1hbCByb2J1c3RuZXNz
IG9mIG1hZ25ldGljIHR1bm5lbCBqdW5jdGlvbnMgd2l0aCBwZXJwZW5kaWN1bGFyIHNoYXBlIGFu
aXNvdHJvcHk8L3RpdGxlPjxzZWNvbmRhcnktdGl0bGU+TmFub3NjYWxlPC9zZWNvbmRhcnktdGl0
bGU+PC90aXRsZXM+PHBlcmlvZGljYWw+PGZ1bGwtdGl0bGU+TmFub3NjYWxlPC9mdWxsLXRpdGxl
PjwvcGVyaW9kaWNhbD48cGFnZXM+NjM3OC02Mzg0PC9wYWdlcz48dm9sdW1lPjEyPC92b2x1bWU+
PG51bWJlcj4xMTwvbnVtYmVyPjxkYXRlcz48eWVhcj4yMDIwPC95ZWFyPjwvZGF0ZXM+PHB1Ymxp
c2hlcj5Sb3lhbCBTb2NpZXR5IG9mIENoZW1pc3RyeSAoUlNDKTwvcHVibGlzaGVyPjxpc2JuPjIw
NDAtMzM2NDwvaXNibj48dXJscz48cmVsYXRlZC11cmxzPjx1cmw+aHR0cHM6Ly9keC5kb2kub3Jn
LzEwLjEwMzkvYzlucjEwMzY2ajwvdXJsPjwvcmVsYXRlZC11cmxzPjwvdXJscz48ZWxlY3Ryb25p
Yy1yZXNvdXJjZS1udW0+MTAuMTAzOS9jOW5yMTAzNjZqPC9lbGVjdHJvbmljLXJlc291cmNlLW51
bT48L3JlY29yZD48L0NpdGU+PENpdGU+PEF1dGhvcj5Jd2F0YS1IYXJtczwvQXV0aG9yPjxZZWFy
PjIwMTk8L1llYXI+PFJlY051bT43ODwvUmVjTnVtPjxyZWNvcmQ+PHJlYy1udW1iZXI+Nzg8L3Jl
Yy1udW1iZXI+PGZvcmVpZ24ta2V5cz48a2V5IGFwcD0iRU4iIGRiLWlkPSJlNTJ3MGE1eHY5OTlz
YmV4ZXBhNWZzdHJhdjB6dnMwcGEydDIiIHRpbWVzdGFtcD0iMTY3MDcxNDE3OCI+Nzg8L2tleT48
L2ZvcmVpZ24ta2V5cz48cmVmLXR5cGUgbmFtZT0iSm91cm5hbCBBcnRpY2xlIj4xNzwvcmVmLXR5
cGU+PGNvbnRyaWJ1dG9ycz48YXV0aG9ycz48YXV0aG9yPkl3YXRhLUhhcm1zLCBKb2RpIE0uPC9h
dXRob3I+PGF1dGhvcj5KYW4sIEd1ZW5vbGU8L2F1dGhvcj48YXV0aG9yPlNlcnJhbm8tR3Vpc2Fu
LCBTYW50aWFnbzwvYXV0aG9yPjxhdXRob3I+VGhvbWFzLCBMdWM8L2F1dGhvcj48YXV0aG9yPkxp
dSwgSHVhbmxvbmc8L2F1dGhvcj48YXV0aG9yPlpodSwgSmlhbjwvYXV0aG9yPjxhdXRob3I+TGVl
LCBZdWFuLUplbjwvYXV0aG9yPjxhdXRob3I+TGUsIFNvbjwvYXV0aG9yPjxhdXRob3I+VG9uZywg
UnUtWWluZzwvYXV0aG9yPjxhdXRob3I+UGF0ZWwsIFNhaGlsPC9hdXRob3I+PGF1dGhvcj5TdW5k
YXIsIFZpZ25lc2g8L2F1dGhvcj48YXV0aG9yPlNoZW4sIERvbmduYTwvYXV0aG9yPjxhdXRob3I+
WWFuZywgWWk8L2F1dGhvcj48YXV0aG9yPkhlLCBSZW5yZW48L2F1dGhvcj48YXV0aG9yPkhhcSwg
SmVzbWluPC9hdXRob3I+PGF1dGhvcj5UZW5nLCBaaG9uZ2ppYW48L2F1dGhvcj48YXV0aG9yPkxh
bSwgVmluaDwvYXV0aG9yPjxhdXRob3I+TGl1LCBQYXVsPC9hdXRob3I+PGF1dGhvcj5XYW5nLCBZ
dS1KZW48L2F1dGhvcj48YXV0aG9yPlpob25nLCBUb208L2F1dGhvcj48YXV0aG9yPkZ1a3V6YXdh
LCBIaWRlYWtpPC9hdXRob3I+PGF1dGhvcj5XYW5nLCBQby1LYW5nPC9hdXRob3I+PC9hdXRob3Jz
PjwvY29udHJpYnV0b3JzPjx0aXRsZXM+PHRpdGxlPlVsdHJhdGhpbiBwZXJwZW5kaWN1bGFyIG1h
Z25ldGljIGFuaXNvdHJvcHkgQ29GZUIgZnJlZSBsYXllcnMgZm9yIGhpZ2hseSBlZmZpY2llbnQs
IGhpZ2ggc3BlZWQgd3JpdGluZyBpbiBzcGluLXRyYW5zZmVyLXRvcnF1ZSBtYWduZXRpYyByYW5k
b20gYWNjZXNzIG1lbW9yeTwvdGl0bGU+PHNlY29uZGFyeS10aXRsZT5TY2llbnRpZmljIFJlcG9y
dHM8L3NlY29uZGFyeS10aXRsZT48L3RpdGxlcz48cGVyaW9kaWNhbD48ZnVsbC10aXRsZT5TY2ll
bnRpZmljIFJlcG9ydHM8L2Z1bGwtdGl0bGU+PC9wZXJpb2RpY2FsPjx2b2x1bWU+OTwvdm9sdW1l
PjxudW1iZXI+MTwvbnVtYmVyPjxkYXRlcz48eWVhcj4yMDE5PC95ZWFyPjwvZGF0ZXM+PHB1Ymxp
c2hlcj5TcHJpbmdlciBTY2llbmNlIGFuZCBCdXNpbmVzcyBNZWRpYSBMTEM8L3B1Ymxpc2hlcj48
aXNibj4yMDQ1LTIzMjI8L2lzYm4+PHVybHM+PHJlbGF0ZWQtdXJscz48dXJsPmh0dHBzOi8vZHgu
ZG9pLm9yZy8xMC4xMDM4L3M0MTU5OC0wMTktNTQ0NjYtNzwvdXJsPjx1cmw+aHR0cHM6Ly9rcC1w
ZGYuczMuYW1hem9uYXdzLmNvbS9hMWZjNDg2Ny0wODE4LTQ2MjYtYTFiNy01YTc3OWRiNjEwODIu
cGRmP1gtQW16LUFsZ29yaXRobT1BV1M0LUhNQUMtU0hBMjU2JmFtcDtYLUFtei1DcmVkZW50aWFs
PUFLSUFVUk9IMk5VUVNJUVpJRUc0JTJGMjAyMjEyMTAlMkZ1cy1lYXN0LTElMkZzMyUyRmF3czRf
cmVxdWVzdCZhbXA7WC1BbXotRGF0ZT0yMDIyMTIxMFQxNTE2MTFaJmFtcDtYLUFtei1FeHBpcmVz
PTYwMCZhbXA7WC1BbXotU2lnbmVkSGVhZGVycz1ob3N0JmFtcDtYLUFtei1TaWduYXR1cmU9ZjU3
NTU4YThjZDA2NDk0ZjNjMDZiNDA0ODVhY2I0YTc2MjBjMGE2ODQyNDEzOTEyMDgxMWY2ZmRlYWZl
NTk0ZjwvdXJsPjwvcmVsYXRlZC11cmxzPjwvdXJscz48ZWxlY3Ryb25pYy1yZXNvdXJjZS1udW0+
MTAuMTAzOC9zNDE1OTgtMDE5LTU0NDY2LTc8L2VsZWN0cm9uaWMtcmVzb3VyY2UtbnVtPjwvcmVj
b3JkPjwvQ2l0ZT48Q2l0ZT48QXV0aG9yPldhbmc8L0F1dGhvcj48WWVhcj4yMDE4PC9ZZWFyPjxS
ZWNOdW0+NzY8L1JlY051bT48cmVjb3JkPjxyZWMtbnVtYmVyPjc2PC9yZWMtbnVtYmVyPjxmb3Jl
aWduLWtleXM+PGtleSBhcHA9IkVOIiBkYi1pZD0iZTUydzBhNXh2OTk5c2JleGVwYTVmc3RyYXYw
enZzMHBhMnQyIiB0aW1lc3RhbXA9IjE2NzA3MTQxNzYiPjc2PC9rZXk+PC9mb3JlaWduLWtleXM+
PHJlZi10eXBlIG5hbWU9IkpvdXJuYWwgQXJ0aWNsZSI+MTc8L3JlZi10eXBlPjxjb250cmlidXRv
cnM+PGF1dGhvcnM+PGF1dGhvcj5XYW5nLCBNZW5neGluZzwvYXV0aG9yPjxhdXRob3I+Q2FpLCBX
ZW5sb25nPC9hdXRob3I+PGF1dGhvcj5DYW8sIEthaWh1YTwvYXV0aG9yPjxhdXRob3I+WmhvdSwg
SmlhcWk8L2F1dGhvcj48YXV0aG9yPldyb25hLCBKZXJ6eTwvYXV0aG9yPjxhdXRob3I+UGVuZywg
U2hvdXpob25nPC9hdXRob3I+PGF1dGhvcj5ZYW5nLCBIdWFpd2VuPC9hdXRob3I+PGF1dGhvcj5X
ZWksIEppYXFpPC9hdXRob3I+PGF1dGhvcj5LYW5nLCBXYW5nPC9hdXRob3I+PGF1dGhvcj5aaGFu
ZywgWW91Z3Vhbmc8L2F1dGhvcj48YXV0aG9yPkxhbmdlciwgSsO8cmdlbjwvYXV0aG9yPjxhdXRo
b3I+T2NrZXIsIEJlcnRob2xkPC9hdXRob3I+PGF1dGhvcj5GZXJ0LCBBbGJlcnQ8L2F1dGhvcj48
YXV0aG9yPlpoYW8sIFdlaXNoZW5nPC9hdXRob3I+PC9hdXRob3JzPjwvY29udHJpYnV0b3JzPjx0
aXRsZXM+PHRpdGxlPkN1cnJlbnQtaW5kdWNlZCBtYWduZXRpemF0aW9uIHN3aXRjaGluZyBpbiBh
dG9tLXRoaWNrIHR1bmdzdGVuIGVuZ2luZWVyZWQgcGVycGVuZGljdWxhciBtYWduZXRpYyB0dW5u
ZWwganVuY3Rpb25zIHdpdGggbGFyZ2UgdHVubmVsIG1hZ25ldG9yZXNpc3RhbmNlPC90aXRsZT48
c2Vjb25kYXJ5LXRpdGxlPk5hdHVyZSBDb21tdW5pY2F0aW9uczwvc2Vjb25kYXJ5LXRpdGxlPjwv
dGl0bGVzPjxwZXJpb2RpY2FsPjxmdWxsLXRpdGxlPk5hdHVyZSBDb21tdW5pY2F0aW9uczwvZnVs
bC10aXRsZT48L3BlcmlvZGljYWw+PHZvbHVtZT45PC92b2x1bWU+PG51bWJlcj4xPC9udW1iZXI+
PGRhdGVzPjx5ZWFyPjIwMTg8L3llYXI+PC9kYXRlcz48cHVibGlzaGVyPlNwcmluZ2VyIFNjaWVu
Y2UgYW5kIEJ1c2luZXNzIE1lZGlhIExMQzwvcHVibGlzaGVyPjxpc2JuPjIwNDEtMTcyMzwvaXNi
bj48dXJscz48cmVsYXRlZC11cmxzPjx1cmw+aHR0cHM6Ly9keC5kb2kub3JnLzEwLjEwMzgvczQx
NDY3LTAxOC0wMzE0MC16PC91cmw+PHVybD5odHRwczovL2twLXBkZi5zMy5hbWF6b25hd3MuY29t
L2RkYjNlODE2LTgxNTUtNDQ1MC1iODY1LTM1YmM3NmRlZGRiMy5wZGY/WC1BbXotQWxnb3JpdGht
PUFXUzQtSE1BQy1TSEEyNTYmYW1wO1gtQW16LUNyZWRlbnRpYWw9QUtJQVVST0gyTlVRU0lRWklF
RzQlMkYyMDIyMTIxMCUyRnVzLWVhc3QtMSUyRnMzJTJGYXdzNF9yZXF1ZXN0JmFtcDtYLUFtei1E
YXRlPTIwMjIxMjEwVDE1MTEyNlomYW1wO1gtQW16LUV4cGlyZXM9NjAwJmFtcDtYLUFtei1TaWdu
ZWRIZWFkZXJzPWhvc3QmYW1wO1gtQW16LVNpZ25hdHVyZT01MWI2OGNiZjJjNmZjMmRlY2VkMmQ0
NWJjNDk5MjdkZjQ1MmE1ZDcxNzIwODgxNzY3MTNmOGVhOWZkZjMwMDYzPC91cmw+PC9yZWxhdGVk
LXVybHM+PC91cmxzPjxlbGVjdHJvbmljLXJlc291cmNlLW51bT4xMC4xMDM4L3M0MTQ2Ny0wMTgt
MDMxNDAtejwvZWxlY3Ryb25pYy1yZXNvdXJjZS1udW0+PC9yZWNvcmQ+PC9DaXRlPjxDaXRlPjxB
dXRob3I+UGFuZGV5PC9BdXRob3I+PFllYXI+MjAyMDwvWWVhcj48UmVjTnVtPjc3PC9SZWNOdW0+
PHJlY29yZD48cmVjLW51bWJlcj43NzwvcmVjLW51bWJlcj48Zm9yZWlnbi1rZXlzPjxrZXkgYXBw
PSJFTiIgZGItaWQ9ImU1MncwYTV4djk5OXNiZXhlcGE1ZnN0cmF2MHp2czBwYTJ0MiIgdGltZXN0
YW1wPSIxNjcwNzE0MTc2Ij43Nzwva2V5PjwvZm9yZWlnbi1rZXlzPjxyZWYtdHlwZSBuYW1lPSJK
b3VybmFsIEFydGljbGUiPjE3PC9yZWYtdHlwZT48Y29udHJpYnV0b3JzPjxhdXRob3JzPjxhdXRo
b3I+UGFuZGV5LCBDaGFuZGFuIEFiaGlzaGVrPC9hdXRob3I+PGF1dGhvcj5MaSwgWGlhb2h1aTwv
YXV0aG9yPjxhdXRob3I+V2FuZywgSGFpeXU8L2F1dGhvcj48YXV0aG9yPldhbmcsIEhhbmd0aWFu
PC9hdXRob3I+PGF1dGhvcj5MaXUsIFlpbmdqaWU8L2F1dGhvcj48YXV0aG9yPlpoYW8sIEhhaWh1
aTwvYXV0aG9yPjxhdXRob3I+WWFuZywgUWluZzwvYXV0aG9yPjxhdXRob3I+TmllLCBUaWFueGlh
bzwvYXV0aG9yPjxhdXRob3I+WmhhbywgV2Vpc2hlbmc8L2F1dGhvcj48L2F1dGhvcnM+PC9jb250
cmlidXRvcnM+PHRpdGxlcz48dGl0bGU+RW5oYW5jaW5nIHBlcnBlbmRpY3VsYXIgbWFnbmV0aWMg
YW5pc290cm9weSB0aHJvdWdoIGRlYWQgbGF5ZXIgcmVkdWN0aW9uIHV0aWxpemluZyBwcmVjaXNl
IGNvbnRyb2wgb2YgTWcgaW5zZXJ0aW9uczwvdGl0bGU+PHNlY29uZGFyeS10aXRsZT5Kb3VybmFs
IG9mIE1hZ25ldGlzbSBhbmQgTWFnbmV0aWMgTWF0ZXJpYWxzPC9zZWNvbmRhcnktdGl0bGU+PC90
aXRsZXM+PHBlcmlvZGljYWw+PGZ1bGwtdGl0bGU+Sm91cm5hbCBvZiBNYWduZXRpc20gYW5kIE1h
Z25ldGljIE1hdGVyaWFsczwvZnVsbC10aXRsZT48L3BlcmlvZGljYWw+PHBhZ2VzPjE2Njk1Njwv
cGFnZXM+PHZvbHVtZT41MTE8L3ZvbHVtZT48a2V5d29yZHM+PGtleXdvcmQ+TVRKPC9rZXl3b3Jk
PjxrZXl3b3JkPlBlcnBlbmRpY3VsYXIgbWFnbmV0aWMgYW5pc290cm9weTwva2V5d29yZD48a2V5
d29yZD5NZyBpbnNlcnRpb248L2tleXdvcmQ+PGtleXdvcmQ+RGVhZCBsYXllcjwva2V5d29yZD48
L2tleXdvcmRzPjxkYXRlcz48eWVhcj4yMDIwPC95ZWFyPjxwdWItZGF0ZXM+PGRhdGU+MjAyMC8x
MC8wMS88L2RhdGU+PC9wdWItZGF0ZXM+PC9kYXRlcz48aXNibj4wMzA0LTg4NTM8L2lzYm4+PHVy
bHM+PHJlbGF0ZWQtdXJscz48dXJsPmh0dHBzOi8vd3d3LnNjaWVuY2VkaXJlY3QuY29tL3NjaWVu
Y2UvYXJ0aWNsZS9waWkvUzAzMDQ4ODUzMjAzMDc5NjQ8L3VybD48L3JlbGF0ZWQtdXJscz48L3Vy
bHM+PGVsZWN0cm9uaWMtcmVzb3VyY2UtbnVtPmh0dHBzOi8vZG9pLm9yZy8xMC4xMDE2L2ouam1t
bS4yMDIwLjE2Njk1NjwvZWxlY3Ryb25pYy1yZXNvdXJjZS1udW0+PC9yZWNvcmQ+PC9DaXRlPjwv
RW5kTm90ZT4A
</w:fldData>
        </w:fldChar>
      </w:r>
      <w:r w:rsidRPr="00D46BB4">
        <w:rPr>
          <w:sz w:val="22"/>
          <w:szCs w:val="22"/>
          <w:lang w:val="en"/>
        </w:rPr>
        <w:instrText xml:space="preserve"> ADDIN EN.CITE </w:instrText>
      </w:r>
      <w:r w:rsidRPr="00D46BB4">
        <w:rPr>
          <w:sz w:val="22"/>
          <w:szCs w:val="22"/>
          <w:lang w:val="en"/>
        </w:rPr>
        <w:fldChar w:fldCharType="begin">
          <w:fldData xml:space="preserve">PEVuZE5vdGU+PENpdGU+PEF1dGhvcj5MZXF1ZXV4PC9BdXRob3I+PFllYXI+MjAyMDwvWWVhcj48
UmVjTnVtPjc5PC9SZWNOdW0+PERpc3BsYXlUZXh0PlsxNC0xN108L0Rpc3BsYXlUZXh0PjxyZWNv
cmQ+PHJlYy1udW1iZXI+Nzk8L3JlYy1udW1iZXI+PGZvcmVpZ24ta2V5cz48a2V5IGFwcD0iRU4i
IGRiLWlkPSJlNTJ3MGE1eHY5OTlzYmV4ZXBhNWZzdHJhdjB6dnMwcGEydDIiIHRpbWVzdGFtcD0i
MTY3MDcxNDE3OSI+Nzk8L2tleT48L2ZvcmVpZ24ta2V5cz48cmVmLXR5cGUgbmFtZT0iSm91cm5h
bCBBcnRpY2xlIj4xNzwvcmVmLXR5cGU+PGNvbnRyaWJ1dG9ycz48YXV0aG9ycz48YXV0aG9yPkxl
cXVldXgsIFMuPC9hdXRob3I+PGF1dGhvcj5QZXJyaXNzaW4sIE4uPC9hdXRob3I+PGF1dGhvcj5H
csOpZ29pcmUsIEcuPC9hdXRob3I+PGF1dGhvcj5UaWxsaWUsIEwuPC9hdXRob3I+PGF1dGhvcj5D
aGF2ZW50LCBBLjwvYXV0aG9yPjxhdXRob3I+U3RyZWxrb3YsIE4uPC9hdXRob3I+PGF1dGhvcj5W
aWxhLCBMLjwvYXV0aG9yPjxhdXRob3I+QnVkYS1QcmVqYmVhbnUsIEwuIEQuPC9hdXRob3I+PGF1
dGhvcj5BdWZmcmV0LCBTLjwvYXV0aG9yPjxhdXRob3I+U291c2EsIFIuIEMuPC9hdXRob3I+PGF1
dGhvcj5QcmVqYmVhbnUsIEkuIEwuPC9hdXRob3I+PGF1dGhvcj5EaSBSdXNzbywgRS48L2F1dGhv
cj48YXV0aG9yPkdhdXRpZXIsIEUuPC9hdXRob3I+PGF1dGhvcj5Db25sYW4sIEEuIFAuPC9hdXRo
b3I+PGF1dGhvcj5Db29wZXIsIEQuPC9hdXRob3I+PGF1dGhvcj5EaWVueSwgQi48L2F1dGhvcj48
L2F1dGhvcnM+PC9jb250cmlidXRvcnM+PHRpdGxlcz48dGl0bGU+VGhlcm1hbCByb2J1c3RuZXNz
IG9mIG1hZ25ldGljIHR1bm5lbCBqdW5jdGlvbnMgd2l0aCBwZXJwZW5kaWN1bGFyIHNoYXBlIGFu
aXNvdHJvcHk8L3RpdGxlPjxzZWNvbmRhcnktdGl0bGU+TmFub3NjYWxlPC9zZWNvbmRhcnktdGl0
bGU+PC90aXRsZXM+PHBlcmlvZGljYWw+PGZ1bGwtdGl0bGU+TmFub3NjYWxlPC9mdWxsLXRpdGxl
PjwvcGVyaW9kaWNhbD48cGFnZXM+NjM3OC02Mzg0PC9wYWdlcz48dm9sdW1lPjEyPC92b2x1bWU+
PG51bWJlcj4xMTwvbnVtYmVyPjxkYXRlcz48eWVhcj4yMDIwPC95ZWFyPjwvZGF0ZXM+PHB1Ymxp
c2hlcj5Sb3lhbCBTb2NpZXR5IG9mIENoZW1pc3RyeSAoUlNDKTwvcHVibGlzaGVyPjxpc2JuPjIw
NDAtMzM2NDwvaXNibj48dXJscz48cmVsYXRlZC11cmxzPjx1cmw+aHR0cHM6Ly9keC5kb2kub3Jn
LzEwLjEwMzkvYzlucjEwMzY2ajwvdXJsPjwvcmVsYXRlZC11cmxzPjwvdXJscz48ZWxlY3Ryb25p
Yy1yZXNvdXJjZS1udW0+MTAuMTAzOS9jOW5yMTAzNjZqPC9lbGVjdHJvbmljLXJlc291cmNlLW51
bT48L3JlY29yZD48L0NpdGU+PENpdGU+PEF1dGhvcj5Jd2F0YS1IYXJtczwvQXV0aG9yPjxZZWFy
PjIwMTk8L1llYXI+PFJlY051bT43ODwvUmVjTnVtPjxyZWNvcmQ+PHJlYy1udW1iZXI+Nzg8L3Jl
Yy1udW1iZXI+PGZvcmVpZ24ta2V5cz48a2V5IGFwcD0iRU4iIGRiLWlkPSJlNTJ3MGE1eHY5OTlz
YmV4ZXBhNWZzdHJhdjB6dnMwcGEydDIiIHRpbWVzdGFtcD0iMTY3MDcxNDE3OCI+Nzg8L2tleT48
L2ZvcmVpZ24ta2V5cz48cmVmLXR5cGUgbmFtZT0iSm91cm5hbCBBcnRpY2xlIj4xNzwvcmVmLXR5
cGU+PGNvbnRyaWJ1dG9ycz48YXV0aG9ycz48YXV0aG9yPkl3YXRhLUhhcm1zLCBKb2RpIE0uPC9h
dXRob3I+PGF1dGhvcj5KYW4sIEd1ZW5vbGU8L2F1dGhvcj48YXV0aG9yPlNlcnJhbm8tR3Vpc2Fu
LCBTYW50aWFnbzwvYXV0aG9yPjxhdXRob3I+VGhvbWFzLCBMdWM8L2F1dGhvcj48YXV0aG9yPkxp
dSwgSHVhbmxvbmc8L2F1dGhvcj48YXV0aG9yPlpodSwgSmlhbjwvYXV0aG9yPjxhdXRob3I+TGVl
LCBZdWFuLUplbjwvYXV0aG9yPjxhdXRob3I+TGUsIFNvbjwvYXV0aG9yPjxhdXRob3I+VG9uZywg
UnUtWWluZzwvYXV0aG9yPjxhdXRob3I+UGF0ZWwsIFNhaGlsPC9hdXRob3I+PGF1dGhvcj5TdW5k
YXIsIFZpZ25lc2g8L2F1dGhvcj48YXV0aG9yPlNoZW4sIERvbmduYTwvYXV0aG9yPjxhdXRob3I+
WWFuZywgWWk8L2F1dGhvcj48YXV0aG9yPkhlLCBSZW5yZW48L2F1dGhvcj48YXV0aG9yPkhhcSwg
SmVzbWluPC9hdXRob3I+PGF1dGhvcj5UZW5nLCBaaG9uZ2ppYW48L2F1dGhvcj48YXV0aG9yPkxh
bSwgVmluaDwvYXV0aG9yPjxhdXRob3I+TGl1LCBQYXVsPC9hdXRob3I+PGF1dGhvcj5XYW5nLCBZ
dS1KZW48L2F1dGhvcj48YXV0aG9yPlpob25nLCBUb208L2F1dGhvcj48YXV0aG9yPkZ1a3V6YXdh
LCBIaWRlYWtpPC9hdXRob3I+PGF1dGhvcj5XYW5nLCBQby1LYW5nPC9hdXRob3I+PC9hdXRob3Jz
PjwvY29udHJpYnV0b3JzPjx0aXRsZXM+PHRpdGxlPlVsdHJhdGhpbiBwZXJwZW5kaWN1bGFyIG1h
Z25ldGljIGFuaXNvdHJvcHkgQ29GZUIgZnJlZSBsYXllcnMgZm9yIGhpZ2hseSBlZmZpY2llbnQs
IGhpZ2ggc3BlZWQgd3JpdGluZyBpbiBzcGluLXRyYW5zZmVyLXRvcnF1ZSBtYWduZXRpYyByYW5k
b20gYWNjZXNzIG1lbW9yeTwvdGl0bGU+PHNlY29uZGFyeS10aXRsZT5TY2llbnRpZmljIFJlcG9y
dHM8L3NlY29uZGFyeS10aXRsZT48L3RpdGxlcz48cGVyaW9kaWNhbD48ZnVsbC10aXRsZT5TY2ll
bnRpZmljIFJlcG9ydHM8L2Z1bGwtdGl0bGU+PC9wZXJpb2RpY2FsPjx2b2x1bWU+OTwvdm9sdW1l
PjxudW1iZXI+MTwvbnVtYmVyPjxkYXRlcz48eWVhcj4yMDE5PC95ZWFyPjwvZGF0ZXM+PHB1Ymxp
c2hlcj5TcHJpbmdlciBTY2llbmNlIGFuZCBCdXNpbmVzcyBNZWRpYSBMTEM8L3B1Ymxpc2hlcj48
aXNibj4yMDQ1LTIzMjI8L2lzYm4+PHVybHM+PHJlbGF0ZWQtdXJscz48dXJsPmh0dHBzOi8vZHgu
ZG9pLm9yZy8xMC4xMDM4L3M0MTU5OC0wMTktNTQ0NjYtNzwvdXJsPjx1cmw+aHR0cHM6Ly9rcC1w
ZGYuczMuYW1hem9uYXdzLmNvbS9hMWZjNDg2Ny0wODE4LTQ2MjYtYTFiNy01YTc3OWRiNjEwODIu
cGRmP1gtQW16LUFsZ29yaXRobT1BV1M0LUhNQUMtU0hBMjU2JmFtcDtYLUFtei1DcmVkZW50aWFs
PUFLSUFVUk9IMk5VUVNJUVpJRUc0JTJGMjAyMjEyMTAlMkZ1cy1lYXN0LTElMkZzMyUyRmF3czRf
cmVxdWVzdCZhbXA7WC1BbXotRGF0ZT0yMDIyMTIxMFQxNTE2MTFaJmFtcDtYLUFtei1FeHBpcmVz
PTYwMCZhbXA7WC1BbXotU2lnbmVkSGVhZGVycz1ob3N0JmFtcDtYLUFtei1TaWduYXR1cmU9ZjU3
NTU4YThjZDA2NDk0ZjNjMDZiNDA0ODVhY2I0YTc2MjBjMGE2ODQyNDEzOTEyMDgxMWY2ZmRlYWZl
NTk0ZjwvdXJsPjwvcmVsYXRlZC11cmxzPjwvdXJscz48ZWxlY3Ryb25pYy1yZXNvdXJjZS1udW0+
MTAuMTAzOC9zNDE1OTgtMDE5LTU0NDY2LTc8L2VsZWN0cm9uaWMtcmVzb3VyY2UtbnVtPjwvcmVj
b3JkPjwvQ2l0ZT48Q2l0ZT48QXV0aG9yPldhbmc8L0F1dGhvcj48WWVhcj4yMDE4PC9ZZWFyPjxS
ZWNOdW0+NzY8L1JlY051bT48cmVjb3JkPjxyZWMtbnVtYmVyPjc2PC9yZWMtbnVtYmVyPjxmb3Jl
aWduLWtleXM+PGtleSBhcHA9IkVOIiBkYi1pZD0iZTUydzBhNXh2OTk5c2JleGVwYTVmc3RyYXYw
enZzMHBhMnQyIiB0aW1lc3RhbXA9IjE2NzA3MTQxNzYiPjc2PC9rZXk+PC9mb3JlaWduLWtleXM+
PHJlZi10eXBlIG5hbWU9IkpvdXJuYWwgQXJ0aWNsZSI+MTc8L3JlZi10eXBlPjxjb250cmlidXRv
cnM+PGF1dGhvcnM+PGF1dGhvcj5XYW5nLCBNZW5neGluZzwvYXV0aG9yPjxhdXRob3I+Q2FpLCBX
ZW5sb25nPC9hdXRob3I+PGF1dGhvcj5DYW8sIEthaWh1YTwvYXV0aG9yPjxhdXRob3I+WmhvdSwg
SmlhcWk8L2F1dGhvcj48YXV0aG9yPldyb25hLCBKZXJ6eTwvYXV0aG9yPjxhdXRob3I+UGVuZywg
U2hvdXpob25nPC9hdXRob3I+PGF1dGhvcj5ZYW5nLCBIdWFpd2VuPC9hdXRob3I+PGF1dGhvcj5X
ZWksIEppYXFpPC9hdXRob3I+PGF1dGhvcj5LYW5nLCBXYW5nPC9hdXRob3I+PGF1dGhvcj5aaGFu
ZywgWW91Z3Vhbmc8L2F1dGhvcj48YXV0aG9yPkxhbmdlciwgSsO8cmdlbjwvYXV0aG9yPjxhdXRo
b3I+T2NrZXIsIEJlcnRob2xkPC9hdXRob3I+PGF1dGhvcj5GZXJ0LCBBbGJlcnQ8L2F1dGhvcj48
YXV0aG9yPlpoYW8sIFdlaXNoZW5nPC9hdXRob3I+PC9hdXRob3JzPjwvY29udHJpYnV0b3JzPjx0
aXRsZXM+PHRpdGxlPkN1cnJlbnQtaW5kdWNlZCBtYWduZXRpemF0aW9uIHN3aXRjaGluZyBpbiBh
dG9tLXRoaWNrIHR1bmdzdGVuIGVuZ2luZWVyZWQgcGVycGVuZGljdWxhciBtYWduZXRpYyB0dW5u
ZWwganVuY3Rpb25zIHdpdGggbGFyZ2UgdHVubmVsIG1hZ25ldG9yZXNpc3RhbmNlPC90aXRsZT48
c2Vjb25kYXJ5LXRpdGxlPk5hdHVyZSBDb21tdW5pY2F0aW9uczwvc2Vjb25kYXJ5LXRpdGxlPjwv
dGl0bGVzPjxwZXJpb2RpY2FsPjxmdWxsLXRpdGxlPk5hdHVyZSBDb21tdW5pY2F0aW9uczwvZnVs
bC10aXRsZT48L3BlcmlvZGljYWw+PHZvbHVtZT45PC92b2x1bWU+PG51bWJlcj4xPC9udW1iZXI+
PGRhdGVzPjx5ZWFyPjIwMTg8L3llYXI+PC9kYXRlcz48cHVibGlzaGVyPlNwcmluZ2VyIFNjaWVu
Y2UgYW5kIEJ1c2luZXNzIE1lZGlhIExMQzwvcHVibGlzaGVyPjxpc2JuPjIwNDEtMTcyMzwvaXNi
bj48dXJscz48cmVsYXRlZC11cmxzPjx1cmw+aHR0cHM6Ly9keC5kb2kub3JnLzEwLjEwMzgvczQx
NDY3LTAxOC0wMzE0MC16PC91cmw+PHVybD5odHRwczovL2twLXBkZi5zMy5hbWF6b25hd3MuY29t
L2RkYjNlODE2LTgxNTUtNDQ1MC1iODY1LTM1YmM3NmRlZGRiMy5wZGY/WC1BbXotQWxnb3JpdGht
PUFXUzQtSE1BQy1TSEEyNTYmYW1wO1gtQW16LUNyZWRlbnRpYWw9QUtJQVVST0gyTlVRU0lRWklF
RzQlMkYyMDIyMTIxMCUyRnVzLWVhc3QtMSUyRnMzJTJGYXdzNF9yZXF1ZXN0JmFtcDtYLUFtei1E
YXRlPTIwMjIxMjEwVDE1MTEyNlomYW1wO1gtQW16LUV4cGlyZXM9NjAwJmFtcDtYLUFtei1TaWdu
ZWRIZWFkZXJzPWhvc3QmYW1wO1gtQW16LVNpZ25hdHVyZT01MWI2OGNiZjJjNmZjMmRlY2VkMmQ0
NWJjNDk5MjdkZjQ1MmE1ZDcxNzIwODgxNzY3MTNmOGVhOWZkZjMwMDYzPC91cmw+PC9yZWxhdGVk
LXVybHM+PC91cmxzPjxlbGVjdHJvbmljLXJlc291cmNlLW51bT4xMC4xMDM4L3M0MTQ2Ny0wMTgt
MDMxNDAtejwvZWxlY3Ryb25pYy1yZXNvdXJjZS1udW0+PC9yZWNvcmQ+PC9DaXRlPjxDaXRlPjxB
dXRob3I+UGFuZGV5PC9BdXRob3I+PFllYXI+MjAyMDwvWWVhcj48UmVjTnVtPjc3PC9SZWNOdW0+
PHJlY29yZD48cmVjLW51bWJlcj43NzwvcmVjLW51bWJlcj48Zm9yZWlnbi1rZXlzPjxrZXkgYXBw
PSJFTiIgZGItaWQ9ImU1MncwYTV4djk5OXNiZXhlcGE1ZnN0cmF2MHp2czBwYTJ0MiIgdGltZXN0
YW1wPSIxNjcwNzE0MTc2Ij43Nzwva2V5PjwvZm9yZWlnbi1rZXlzPjxyZWYtdHlwZSBuYW1lPSJK
b3VybmFsIEFydGljbGUiPjE3PC9yZWYtdHlwZT48Y29udHJpYnV0b3JzPjxhdXRob3JzPjxhdXRo
b3I+UGFuZGV5LCBDaGFuZGFuIEFiaGlzaGVrPC9hdXRob3I+PGF1dGhvcj5MaSwgWGlhb2h1aTwv
YXV0aG9yPjxhdXRob3I+V2FuZywgSGFpeXU8L2F1dGhvcj48YXV0aG9yPldhbmcsIEhhbmd0aWFu
PC9hdXRob3I+PGF1dGhvcj5MaXUsIFlpbmdqaWU8L2F1dGhvcj48YXV0aG9yPlpoYW8sIEhhaWh1
aTwvYXV0aG9yPjxhdXRob3I+WWFuZywgUWluZzwvYXV0aG9yPjxhdXRob3I+TmllLCBUaWFueGlh
bzwvYXV0aG9yPjxhdXRob3I+WmhhbywgV2Vpc2hlbmc8L2F1dGhvcj48L2F1dGhvcnM+PC9jb250
cmlidXRvcnM+PHRpdGxlcz48dGl0bGU+RW5oYW5jaW5nIHBlcnBlbmRpY3VsYXIgbWFnbmV0aWMg
YW5pc290cm9weSB0aHJvdWdoIGRlYWQgbGF5ZXIgcmVkdWN0aW9uIHV0aWxpemluZyBwcmVjaXNl
IGNvbnRyb2wgb2YgTWcgaW5zZXJ0aW9uczwvdGl0bGU+PHNlY29uZGFyeS10aXRsZT5Kb3VybmFs
IG9mIE1hZ25ldGlzbSBhbmQgTWFnbmV0aWMgTWF0ZXJpYWxzPC9zZWNvbmRhcnktdGl0bGU+PC90
aXRsZXM+PHBlcmlvZGljYWw+PGZ1bGwtdGl0bGU+Sm91cm5hbCBvZiBNYWduZXRpc20gYW5kIE1h
Z25ldGljIE1hdGVyaWFsczwvZnVsbC10aXRsZT48L3BlcmlvZGljYWw+PHBhZ2VzPjE2Njk1Njwv
cGFnZXM+PHZvbHVtZT41MTE8L3ZvbHVtZT48a2V5d29yZHM+PGtleXdvcmQ+TVRKPC9rZXl3b3Jk
PjxrZXl3b3JkPlBlcnBlbmRpY3VsYXIgbWFnbmV0aWMgYW5pc290cm9weTwva2V5d29yZD48a2V5
d29yZD5NZyBpbnNlcnRpb248L2tleXdvcmQ+PGtleXdvcmQ+RGVhZCBsYXllcjwva2V5d29yZD48
L2tleXdvcmRzPjxkYXRlcz48eWVhcj4yMDIwPC95ZWFyPjxwdWItZGF0ZXM+PGRhdGU+MjAyMC8x
MC8wMS88L2RhdGU+PC9wdWItZGF0ZXM+PC9kYXRlcz48aXNibj4wMzA0LTg4NTM8L2lzYm4+PHVy
bHM+PHJlbGF0ZWQtdXJscz48dXJsPmh0dHBzOi8vd3d3LnNjaWVuY2VkaXJlY3QuY29tL3NjaWVu
Y2UvYXJ0aWNsZS9waWkvUzAzMDQ4ODUzMjAzMDc5NjQ8L3VybD48L3JlbGF0ZWQtdXJscz48L3Vy
bHM+PGVsZWN0cm9uaWMtcmVzb3VyY2UtbnVtPmh0dHBzOi8vZG9pLm9yZy8xMC4xMDE2L2ouam1t
bS4yMDIwLjE2Njk1NjwvZWxlY3Ryb25pYy1yZXNvdXJjZS1udW0+PC9yZWNvcmQ+PC9DaXRlPjwv
RW5kTm90ZT4A
</w:fldData>
        </w:fldChar>
      </w:r>
      <w:r w:rsidRPr="00D46BB4">
        <w:rPr>
          <w:sz w:val="22"/>
          <w:szCs w:val="22"/>
          <w:lang w:val="en"/>
        </w:rPr>
        <w:instrText xml:space="preserve"> ADDIN EN.CITE.DATA </w:instrText>
      </w:r>
      <w:r w:rsidRPr="00D46BB4">
        <w:rPr>
          <w:sz w:val="22"/>
          <w:szCs w:val="22"/>
          <w:lang w:val="en"/>
        </w:rPr>
      </w:r>
      <w:r w:rsidRPr="00D46BB4">
        <w:rPr>
          <w:sz w:val="22"/>
          <w:szCs w:val="22"/>
          <w:lang w:val="en"/>
        </w:rPr>
        <w:fldChar w:fldCharType="end"/>
      </w:r>
      <w:r w:rsidRPr="00D46BB4">
        <w:rPr>
          <w:sz w:val="22"/>
          <w:szCs w:val="22"/>
          <w:lang w:val="en"/>
        </w:rPr>
      </w:r>
      <w:r w:rsidRPr="00D46BB4">
        <w:rPr>
          <w:sz w:val="22"/>
          <w:szCs w:val="22"/>
          <w:lang w:val="en"/>
        </w:rPr>
        <w:fldChar w:fldCharType="separate"/>
      </w:r>
      <w:r w:rsidRPr="00D46BB4">
        <w:rPr>
          <w:sz w:val="22"/>
          <w:szCs w:val="22"/>
          <w:lang w:val="en"/>
        </w:rPr>
        <w:t>[14-17]</w:t>
      </w:r>
      <w:r w:rsidRPr="00D46BB4">
        <w:rPr>
          <w:sz w:val="22"/>
          <w:szCs w:val="22"/>
          <w:lang w:val="en"/>
        </w:rPr>
        <w:fldChar w:fldCharType="end"/>
      </w:r>
      <w:r w:rsidRPr="00D46BB4">
        <w:rPr>
          <w:sz w:val="22"/>
          <w:szCs w:val="22"/>
          <w:lang w:val="en"/>
        </w:rPr>
        <w:t xml:space="preserve">. Defect change is one of the more important influencing factors. In the production and manufacturing process of MTJ, defects will be unavoidably created. Many processes in the manufacturing process can cause a variety of lattice defects. Some of these steps inevitably create defects, while others deliberately create defects for certain purposes </w:t>
      </w:r>
      <w:r w:rsidRPr="00D46BB4">
        <w:rPr>
          <w:sz w:val="22"/>
          <w:szCs w:val="22"/>
          <w:lang w:val="en"/>
        </w:rPr>
        <w:fldChar w:fldCharType="begin">
          <w:fldData xml:space="preserve">PEVuZE5vdGU+PENpdGU+PEF1dGhvcj5YdTwvQXV0aG9yPjxZZWFyPjIwMjE8L1llYXI+PFJlY051
bT40MDwvUmVjTnVtPjxEaXNwbGF5VGV4dD5bMTgtMjBdPC9EaXNwbGF5VGV4dD48cmVjb3JkPjxy
ZWMtbnVtYmVyPjQwPC9yZWMtbnVtYmVyPjxmb3JlaWduLWtleXM+PGtleSBhcHA9IkVOIiBkYi1p
ZD0iZTUydzBhNXh2OTk5c2JleGVwYTVmc3RyYXYwenZzMHBhMnQyIiB0aW1lc3RhbXA9IjE2NTQ3
MDY4NTUiPjQwPC9rZXk+PC9mb3JlaWduLWtleXM+PHJlZi10eXBlIG5hbWU9IkpvdXJuYWwgQXJ0
aWNsZSI+MTc8L3JlZi10eXBlPjxjb250cmlidXRvcnM+PGF1dGhvcnM+PGF1dGhvcj5YdSwgWmhh
bmdsaWFuZzwvYXV0aG9yPjxhdXRob3I+UWluLCBMZWk8L2F1dGhvcj48L2F1dGhvcnM+PC9jb250
cmlidXRvcnM+PHRpdGxlcz48dGl0bGU+RWZmZWN0cyBvZiBzcHV0dGVyaW5nIHBhcmFtZXRlcnMg
YW5kIGFubmVhbGluZyB0ZW1wZXJhdHVyZXMgb24gbWFnbmV0aWMgcHJvcGVydGllcyBvZiBDb0Zl
QiBmaWxtczwvdGl0bGU+PHNlY29uZGFyeS10aXRsZT5Kb3VybmFsIG9mIE1hZ25ldGlzbSBhbmQg
TWFnbmV0aWMgTWF0ZXJpYWxzPC9zZWNvbmRhcnktdGl0bGU+PC90aXRsZXM+PHBlcmlvZGljYWw+
PGZ1bGwtdGl0bGU+Sm91cm5hbCBvZiBNYWduZXRpc20gYW5kIE1hZ25ldGljIE1hdGVyaWFsczwv
ZnVsbC10aXRsZT48L3BlcmlvZGljYWw+PHZvbHVtZT41Mzg8L3ZvbHVtZT48c2VjdGlvbj4xNjgz
MDI8L3NlY3Rpb24+PGRhdGVzPjx5ZWFyPjIwMjE8L3llYXI+PC9kYXRlcz48aXNibj4wMzA0ODg1
MzwvaXNibj48dXJscz48L3VybHM+PGVsZWN0cm9uaWMtcmVzb3VyY2UtbnVtPjEwLjEwMTYvai5q
bW1tLjIwMjEuMTY4MzAyPC9lbGVjdHJvbmljLXJlc291cmNlLW51bT48L3JlY29yZD48L0NpdGU+
PENpdGU+PEF1dGhvcj5Zb3NoaWRhPC9BdXRob3I+PFllYXI+MjAxOTwvWWVhcj48UmVjTnVtPjQx
PC9SZWNOdW0+PHJlY29yZD48cmVjLW51bWJlcj40MTwvcmVjLW51bWJlcj48Zm9yZWlnbi1rZXlz
PjxrZXkgYXBwPSJFTiIgZGItaWQ9ImU1MncwYTV4djk5OXNiZXhlcGE1ZnN0cmF2MHp2czBwYTJ0
MiIgdGltZXN0YW1wPSIxNjU0NzA2ODkwIj40MTwva2V5PjwvZm9yZWlnbi1rZXlzPjxyZWYtdHlw
ZSBuYW1lPSJKb3VybmFsIEFydGljbGUiPjE3PC9yZWYtdHlwZT48Y29udHJpYnV0b3JzPjxhdXRo
b3JzPjxhdXRob3I+WW9zaGlkYSwgQ2hpa2FrbzwvYXV0aG9yPjxhdXRob3I+VGFuYWthLCBUb21v
aGlybzwvYXV0aG9yPjxhdXRob3I+QXRha2EsIFRhZGFzaGk8L2F1dGhvcj48YXV0aG9yPkZ1cnV5
YSwgQXRzdXNoaTwvYXV0aG9yPjwvYXV0aG9ycz48L2NvbnRyaWJ1dG9ycz48dGl0bGVzPjx0aXRs
ZT5NaWNyb21hZ25ldGljIFN0dWR5IG9mIEVkZ2UtRGFtYWdlIEVmZmVjdHMgaW4gUGVycGVuZGlj
dWxhciBDb0ZlQi9NZ08gTWFnbmV0aWMgVHVubmVsIEp1bmN0aW9uPC90aXRsZT48c2Vjb25kYXJ5
LXRpdGxlPklFRUUgVHJhbnNhY3Rpb25zIG9uIE1hZ25ldGljczwvc2Vjb25kYXJ5LXRpdGxlPjwv
dGl0bGVzPjxwZXJpb2RpY2FsPjxmdWxsLXRpdGxlPkllZWUgVHJhbnNhY3Rpb25zIG9uIE1hZ25l
dGljczwvZnVsbC10aXRsZT48L3BlcmlvZGljYWw+PHBhZ2VzPjEtNTwvcGFnZXM+PHZvbHVtZT41
NTwvdm9sdW1lPjxudW1iZXI+NzwvbnVtYmVyPjxzZWN0aW9uPjE8L3NlY3Rpb24+PGRhdGVzPjx5
ZWFyPjIwMTk8L3llYXI+PC9kYXRlcz48aXNibj4wMDE4LTk0NjQmI3hEOzE5NDEtMDA2OTwvaXNi
bj48dXJscz48L3VybHM+PGVsZWN0cm9uaWMtcmVzb3VyY2UtbnVtPjEwLjExMDkvdG1hZy4yMDE5
LjI4OTc4MTY8L2VsZWN0cm9uaWMtcmVzb3VyY2UtbnVtPjwvcmVjb3JkPjwvQ2l0ZT48Q2l0ZT48
QXV0aG9yPlh1PC9BdXRob3I+PFllYXI+MjAyMTwvWWVhcj48UmVjTnVtPjQwPC9SZWNOdW0+PHJl
Y29yZD48cmVjLW51bWJlcj40MDwvcmVjLW51bWJlcj48Zm9yZWlnbi1rZXlzPjxrZXkgYXBwPSJF
TiIgZGItaWQ9ImU1MncwYTV4djk5OXNiZXhlcGE1ZnN0cmF2MHp2czBwYTJ0MiIgdGltZXN0YW1w
PSIxNjU0NzA2ODU1Ij40MDwva2V5PjwvZm9yZWlnbi1rZXlzPjxyZWYtdHlwZSBuYW1lPSJKb3Vy
bmFsIEFydGljbGUiPjE3PC9yZWYtdHlwZT48Y29udHJpYnV0b3JzPjxhdXRob3JzPjxhdXRob3I+
WHUsIFpoYW5nbGlhbmc8L2F1dGhvcj48YXV0aG9yPlFpbiwgTGVpPC9hdXRob3I+PC9hdXRob3Jz
PjwvY29udHJpYnV0b3JzPjx0aXRsZXM+PHRpdGxlPkVmZmVjdHMgb2Ygc3B1dHRlcmluZyBwYXJh
bWV0ZXJzIGFuZCBhbm5lYWxpbmcgdGVtcGVyYXR1cmVzIG9uIG1hZ25ldGljIHByb3BlcnRpZXMg
b2YgQ29GZUIgZmlsbXM8L3RpdGxlPjxzZWNvbmRhcnktdGl0bGU+Sm91cm5hbCBvZiBNYWduZXRp
c20gYW5kIE1hZ25ldGljIE1hdGVyaWFsczwvc2Vjb25kYXJ5LXRpdGxlPjwvdGl0bGVzPjxwZXJp
b2RpY2FsPjxmdWxsLXRpdGxlPkpvdXJuYWwgb2YgTWFnbmV0aXNtIGFuZCBNYWduZXRpYyBNYXRl
cmlhbHM8L2Z1bGwtdGl0bGU+PC9wZXJpb2RpY2FsPjx2b2x1bWU+NTM4PC92b2x1bWU+PHNlY3Rp
b24+MTY4MzAyPC9zZWN0aW9uPjxkYXRlcz48eWVhcj4yMDIxPC95ZWFyPjwvZGF0ZXM+PGlzYm4+
MDMwNDg4NTM8L2lzYm4+PHVybHM+PC91cmxzPjxlbGVjdHJvbmljLXJlc291cmNlLW51bT4xMC4x
MDE2L2ouam1tbS4yMDIxLjE2ODMwMjwvZWxlY3Ryb25pYy1yZXNvdXJjZS1udW0+PC9yZWNvcmQ+
PC9DaXRlPjxDaXRlPjxBdXRob3I+U2luaGE8L0F1dGhvcj48WWVhcj4yMDEzPC9ZZWFyPjxSZWNO
dW0+MTc8L1JlY051bT48cmVjb3JkPjxyZWMtbnVtYmVyPjE3PC9yZWMtbnVtYmVyPjxmb3JlaWdu
LWtleXM+PGtleSBhcHA9IkVOIiBkYi1pZD0iZTUydzBhNXh2OTk5c2JleGVwYTVmc3RyYXYwenZz
MHBhMnQyIiB0aW1lc3RhbXA9IjE2NTQ2NDAwNDciPjE3PC9rZXk+PC9mb3JlaWduLWtleXM+PHJl
Zi10eXBlIG5hbWU9IkpvdXJuYWwgQXJ0aWNsZSI+MTc8L3JlZi10eXBlPjxjb250cmlidXRvcnM+
PGF1dGhvcnM+PGF1dGhvcj5TaW5oYSwgSmFpdmFyZGhhbjwvYXV0aG9yPjxhdXRob3I+SGF5YXNo
aSwgTWFzYW1pdHN1PC9hdXRob3I+PGF1dGhvcj5LZWxsb2NrLCBBbmRyZXcgSi48L2F1dGhvcj48
YXV0aG9yPkZ1a2FtaSwgU2h1bnN1a2U8L2F1dGhvcj48YXV0aG9yPllhbWFub3VjaGksIE1pY2hp
aGlrbzwvYXV0aG9yPjxhdXRob3I+U2F0bywgSGlkZW88L2F1dGhvcj48YXV0aG9yPklrZWRhLCBT
aG9qaTwvYXV0aG9yPjxhdXRob3I+TWl0YW5pLCBTZWlqaTwvYXV0aG9yPjxhdXRob3I+WWFuZywg
U2VlLUh1bjwvYXV0aG9yPjxhdXRob3I+UGFya2luLCBTdHVhcnQgUy4gUC48L2F1dGhvcj48YXV0
aG9yPk9obm8sIEhpZGVvPC9hdXRob3I+PC9hdXRob3JzPjwvY29udHJpYnV0b3JzPjx0aXRsZXM+
PHRpdGxlPkVuaGFuY2VkIGludGVyZmFjZSBwZXJwZW5kaWN1bGFyIG1hZ25ldGljIGFuaXNvdHJv
cHkgaW4gVGF8Q29GZUJ8TWdPIHVzaW5nIG5pdHJvZ2VuIGRvcGVkIFRhIHVuZGVybGF5ZXJzPC90
aXRsZT48c2Vjb25kYXJ5LXRpdGxlPkFwcGxpZWQgUGh5c2ljcyBMZXR0ZXJzPC9zZWNvbmRhcnkt
dGl0bGU+PC90aXRsZXM+PHBlcmlvZGljYWw+PGZ1bGwtdGl0bGU+QXBwbGllZCBQaHlzaWNzIExl
dHRlcnM8L2Z1bGwtdGl0bGU+PC9wZXJpb2RpY2FsPjxwYWdlcz4yNDI0MDU8L3BhZ2VzPjx2b2x1
bWU+MTAyPC92b2x1bWU+PG51bWJlcj4yNDwvbnVtYmVyPjxkYXRlcz48eWVhcj4yMDEzPC95ZWFy
PjwvZGF0ZXM+PHB1Ymxpc2hlcj5BSVAgUHVibGlzaGluZzwvcHVibGlzaGVyPjxpc2JuPjAwMDMt
Njk1MTwvaXNibj48dXJscz48cmVsYXRlZC11cmxzPjx1cmw+aHR0cHM6Ly9keC5kb2kub3JnLzEw
LjEwNjMvMS40ODExMjY5PC91cmw+PC9yZWxhdGVkLXVybHM+PC91cmxzPjxlbGVjdHJvbmljLXJl
c291cmNlLW51bT4xMC4xMDYzLzEuNDgxMTI2OTwvZWxlY3Ryb25pYy1yZXNvdXJjZS1udW0+PC9y
ZWNvcmQ+PC9DaXRlPjwvRW5kTm90ZT4A
</w:fldData>
        </w:fldChar>
      </w:r>
      <w:r w:rsidRPr="00D46BB4">
        <w:rPr>
          <w:sz w:val="22"/>
          <w:szCs w:val="22"/>
          <w:lang w:val="en"/>
        </w:rPr>
        <w:instrText xml:space="preserve"> ADDIN EN.CITE </w:instrText>
      </w:r>
      <w:r w:rsidRPr="00D46BB4">
        <w:rPr>
          <w:sz w:val="22"/>
          <w:szCs w:val="22"/>
          <w:lang w:val="en"/>
        </w:rPr>
        <w:fldChar w:fldCharType="begin">
          <w:fldData xml:space="preserve">PEVuZE5vdGU+PENpdGU+PEF1dGhvcj5YdTwvQXV0aG9yPjxZZWFyPjIwMjE8L1llYXI+PFJlY051
bT40MDwvUmVjTnVtPjxEaXNwbGF5VGV4dD5bMTgtMjBdPC9EaXNwbGF5VGV4dD48cmVjb3JkPjxy
ZWMtbnVtYmVyPjQwPC9yZWMtbnVtYmVyPjxmb3JlaWduLWtleXM+PGtleSBhcHA9IkVOIiBkYi1p
ZD0iZTUydzBhNXh2OTk5c2JleGVwYTVmc3RyYXYwenZzMHBhMnQyIiB0aW1lc3RhbXA9IjE2NTQ3
MDY4NTUiPjQwPC9rZXk+PC9mb3JlaWduLWtleXM+PHJlZi10eXBlIG5hbWU9IkpvdXJuYWwgQXJ0
aWNsZSI+MTc8L3JlZi10eXBlPjxjb250cmlidXRvcnM+PGF1dGhvcnM+PGF1dGhvcj5YdSwgWmhh
bmdsaWFuZzwvYXV0aG9yPjxhdXRob3I+UWluLCBMZWk8L2F1dGhvcj48L2F1dGhvcnM+PC9jb250
cmlidXRvcnM+PHRpdGxlcz48dGl0bGU+RWZmZWN0cyBvZiBzcHV0dGVyaW5nIHBhcmFtZXRlcnMg
YW5kIGFubmVhbGluZyB0ZW1wZXJhdHVyZXMgb24gbWFnbmV0aWMgcHJvcGVydGllcyBvZiBDb0Zl
QiBmaWxtczwvdGl0bGU+PHNlY29uZGFyeS10aXRsZT5Kb3VybmFsIG9mIE1hZ25ldGlzbSBhbmQg
TWFnbmV0aWMgTWF0ZXJpYWxzPC9zZWNvbmRhcnktdGl0bGU+PC90aXRsZXM+PHBlcmlvZGljYWw+
PGZ1bGwtdGl0bGU+Sm91cm5hbCBvZiBNYWduZXRpc20gYW5kIE1hZ25ldGljIE1hdGVyaWFsczwv
ZnVsbC10aXRsZT48L3BlcmlvZGljYWw+PHZvbHVtZT41Mzg8L3ZvbHVtZT48c2VjdGlvbj4xNjgz
MDI8L3NlY3Rpb24+PGRhdGVzPjx5ZWFyPjIwMjE8L3llYXI+PC9kYXRlcz48aXNibj4wMzA0ODg1
MzwvaXNibj48dXJscz48L3VybHM+PGVsZWN0cm9uaWMtcmVzb3VyY2UtbnVtPjEwLjEwMTYvai5q
bW1tLjIwMjEuMTY4MzAyPC9lbGVjdHJvbmljLXJlc291cmNlLW51bT48L3JlY29yZD48L0NpdGU+
PENpdGU+PEF1dGhvcj5Zb3NoaWRhPC9BdXRob3I+PFllYXI+MjAxOTwvWWVhcj48UmVjTnVtPjQx
PC9SZWNOdW0+PHJlY29yZD48cmVjLW51bWJlcj40MTwvcmVjLW51bWJlcj48Zm9yZWlnbi1rZXlz
PjxrZXkgYXBwPSJFTiIgZGItaWQ9ImU1MncwYTV4djk5OXNiZXhlcGE1ZnN0cmF2MHp2czBwYTJ0
MiIgdGltZXN0YW1wPSIxNjU0NzA2ODkwIj40MTwva2V5PjwvZm9yZWlnbi1rZXlzPjxyZWYtdHlw
ZSBuYW1lPSJKb3VybmFsIEFydGljbGUiPjE3PC9yZWYtdHlwZT48Y29udHJpYnV0b3JzPjxhdXRo
b3JzPjxhdXRob3I+WW9zaGlkYSwgQ2hpa2FrbzwvYXV0aG9yPjxhdXRob3I+VGFuYWthLCBUb21v
aGlybzwvYXV0aG9yPjxhdXRob3I+QXRha2EsIFRhZGFzaGk8L2F1dGhvcj48YXV0aG9yPkZ1cnV5
YSwgQXRzdXNoaTwvYXV0aG9yPjwvYXV0aG9ycz48L2NvbnRyaWJ1dG9ycz48dGl0bGVzPjx0aXRs
ZT5NaWNyb21hZ25ldGljIFN0dWR5IG9mIEVkZ2UtRGFtYWdlIEVmZmVjdHMgaW4gUGVycGVuZGlj
dWxhciBDb0ZlQi9NZ08gTWFnbmV0aWMgVHVubmVsIEp1bmN0aW9uPC90aXRsZT48c2Vjb25kYXJ5
LXRpdGxlPklFRUUgVHJhbnNhY3Rpb25zIG9uIE1hZ25ldGljczwvc2Vjb25kYXJ5LXRpdGxlPjwv
dGl0bGVzPjxwZXJpb2RpY2FsPjxmdWxsLXRpdGxlPkllZWUgVHJhbnNhY3Rpb25zIG9uIE1hZ25l
dGljczwvZnVsbC10aXRsZT48L3BlcmlvZGljYWw+PHBhZ2VzPjEtNTwvcGFnZXM+PHZvbHVtZT41
NTwvdm9sdW1lPjxudW1iZXI+NzwvbnVtYmVyPjxzZWN0aW9uPjE8L3NlY3Rpb24+PGRhdGVzPjx5
ZWFyPjIwMTk8L3llYXI+PC9kYXRlcz48aXNibj4wMDE4LTk0NjQmI3hEOzE5NDEtMDA2OTwvaXNi
bj48dXJscz48L3VybHM+PGVsZWN0cm9uaWMtcmVzb3VyY2UtbnVtPjEwLjExMDkvdG1hZy4yMDE5
LjI4OTc4MTY8L2VsZWN0cm9uaWMtcmVzb3VyY2UtbnVtPjwvcmVjb3JkPjwvQ2l0ZT48Q2l0ZT48
QXV0aG9yPlh1PC9BdXRob3I+PFllYXI+MjAyMTwvWWVhcj48UmVjTnVtPjQwPC9SZWNOdW0+PHJl
Y29yZD48cmVjLW51bWJlcj40MDwvcmVjLW51bWJlcj48Zm9yZWlnbi1rZXlzPjxrZXkgYXBwPSJF
TiIgZGItaWQ9ImU1MncwYTV4djk5OXNiZXhlcGE1ZnN0cmF2MHp2czBwYTJ0MiIgdGltZXN0YW1w
PSIxNjU0NzA2ODU1Ij40MDwva2V5PjwvZm9yZWlnbi1rZXlzPjxyZWYtdHlwZSBuYW1lPSJKb3Vy
bmFsIEFydGljbGUiPjE3PC9yZWYtdHlwZT48Y29udHJpYnV0b3JzPjxhdXRob3JzPjxhdXRob3I+
WHUsIFpoYW5nbGlhbmc8L2F1dGhvcj48YXV0aG9yPlFpbiwgTGVpPC9hdXRob3I+PC9hdXRob3Jz
PjwvY29udHJpYnV0b3JzPjx0aXRsZXM+PHRpdGxlPkVmZmVjdHMgb2Ygc3B1dHRlcmluZyBwYXJh
bWV0ZXJzIGFuZCBhbm5lYWxpbmcgdGVtcGVyYXR1cmVzIG9uIG1hZ25ldGljIHByb3BlcnRpZXMg
b2YgQ29GZUIgZmlsbXM8L3RpdGxlPjxzZWNvbmRhcnktdGl0bGU+Sm91cm5hbCBvZiBNYWduZXRp
c20gYW5kIE1hZ25ldGljIE1hdGVyaWFsczwvc2Vjb25kYXJ5LXRpdGxlPjwvdGl0bGVzPjxwZXJp
b2RpY2FsPjxmdWxsLXRpdGxlPkpvdXJuYWwgb2YgTWFnbmV0aXNtIGFuZCBNYWduZXRpYyBNYXRl
cmlhbHM8L2Z1bGwtdGl0bGU+PC9wZXJpb2RpY2FsPjx2b2x1bWU+NTM4PC92b2x1bWU+PHNlY3Rp
b24+MTY4MzAyPC9zZWN0aW9uPjxkYXRlcz48eWVhcj4yMDIxPC95ZWFyPjwvZGF0ZXM+PGlzYm4+
MDMwNDg4NTM8L2lzYm4+PHVybHM+PC91cmxzPjxlbGVjdHJvbmljLXJlc291cmNlLW51bT4xMC4x
MDE2L2ouam1tbS4yMDIxLjE2ODMwMjwvZWxlY3Ryb25pYy1yZXNvdXJjZS1udW0+PC9yZWNvcmQ+
PC9DaXRlPjxDaXRlPjxBdXRob3I+U2luaGE8L0F1dGhvcj48WWVhcj4yMDEzPC9ZZWFyPjxSZWNO
dW0+MTc8L1JlY051bT48cmVjb3JkPjxyZWMtbnVtYmVyPjE3PC9yZWMtbnVtYmVyPjxmb3JlaWdu
LWtleXM+PGtleSBhcHA9IkVOIiBkYi1pZD0iZTUydzBhNXh2OTk5c2JleGVwYTVmc3RyYXYwenZz
MHBhMnQyIiB0aW1lc3RhbXA9IjE2NTQ2NDAwNDciPjE3PC9rZXk+PC9mb3JlaWduLWtleXM+PHJl
Zi10eXBlIG5hbWU9IkpvdXJuYWwgQXJ0aWNsZSI+MTc8L3JlZi10eXBlPjxjb250cmlidXRvcnM+
PGF1dGhvcnM+PGF1dGhvcj5TaW5oYSwgSmFpdmFyZGhhbjwvYXV0aG9yPjxhdXRob3I+SGF5YXNo
aSwgTWFzYW1pdHN1PC9hdXRob3I+PGF1dGhvcj5LZWxsb2NrLCBBbmRyZXcgSi48L2F1dGhvcj48
YXV0aG9yPkZ1a2FtaSwgU2h1bnN1a2U8L2F1dGhvcj48YXV0aG9yPllhbWFub3VjaGksIE1pY2hp
aGlrbzwvYXV0aG9yPjxhdXRob3I+U2F0bywgSGlkZW88L2F1dGhvcj48YXV0aG9yPklrZWRhLCBT
aG9qaTwvYXV0aG9yPjxhdXRob3I+TWl0YW5pLCBTZWlqaTwvYXV0aG9yPjxhdXRob3I+WWFuZywg
U2VlLUh1bjwvYXV0aG9yPjxhdXRob3I+UGFya2luLCBTdHVhcnQgUy4gUC48L2F1dGhvcj48YXV0
aG9yPk9obm8sIEhpZGVvPC9hdXRob3I+PC9hdXRob3JzPjwvY29udHJpYnV0b3JzPjx0aXRsZXM+
PHRpdGxlPkVuaGFuY2VkIGludGVyZmFjZSBwZXJwZW5kaWN1bGFyIG1hZ25ldGljIGFuaXNvdHJv
cHkgaW4gVGF8Q29GZUJ8TWdPIHVzaW5nIG5pdHJvZ2VuIGRvcGVkIFRhIHVuZGVybGF5ZXJzPC90
aXRsZT48c2Vjb25kYXJ5LXRpdGxlPkFwcGxpZWQgUGh5c2ljcyBMZXR0ZXJzPC9zZWNvbmRhcnkt
dGl0bGU+PC90aXRsZXM+PHBlcmlvZGljYWw+PGZ1bGwtdGl0bGU+QXBwbGllZCBQaHlzaWNzIExl
dHRlcnM8L2Z1bGwtdGl0bGU+PC9wZXJpb2RpY2FsPjxwYWdlcz4yNDI0MDU8L3BhZ2VzPjx2b2x1
bWU+MTAyPC92b2x1bWU+PG51bWJlcj4yNDwvbnVtYmVyPjxkYXRlcz48eWVhcj4yMDEzPC95ZWFy
PjwvZGF0ZXM+PHB1Ymxpc2hlcj5BSVAgUHVibGlzaGluZzwvcHVibGlzaGVyPjxpc2JuPjAwMDMt
Njk1MTwvaXNibj48dXJscz48cmVsYXRlZC11cmxzPjx1cmw+aHR0cHM6Ly9keC5kb2kub3JnLzEw
LjEwNjMvMS40ODExMjY5PC91cmw+PC9yZWxhdGVkLXVybHM+PC91cmxzPjxlbGVjdHJvbmljLXJl
c291cmNlLW51bT4xMC4xMDYzLzEuNDgxMTI2OTwvZWxlY3Ryb25pYy1yZXNvdXJjZS1udW0+PC9y
ZWNvcmQ+PC9DaXRlPjwvRW5kTm90ZT4A
</w:fldData>
        </w:fldChar>
      </w:r>
      <w:r w:rsidRPr="00D46BB4">
        <w:rPr>
          <w:sz w:val="22"/>
          <w:szCs w:val="22"/>
          <w:lang w:val="en"/>
        </w:rPr>
        <w:instrText xml:space="preserve"> ADDIN EN.CITE.DATA </w:instrText>
      </w:r>
      <w:r w:rsidRPr="00D46BB4">
        <w:rPr>
          <w:sz w:val="22"/>
          <w:szCs w:val="22"/>
          <w:lang w:val="en"/>
        </w:rPr>
      </w:r>
      <w:r w:rsidRPr="00D46BB4">
        <w:rPr>
          <w:sz w:val="22"/>
          <w:szCs w:val="22"/>
          <w:lang w:val="en"/>
        </w:rPr>
        <w:fldChar w:fldCharType="end"/>
      </w:r>
      <w:r w:rsidRPr="00D46BB4">
        <w:rPr>
          <w:sz w:val="22"/>
          <w:szCs w:val="22"/>
          <w:lang w:val="en"/>
        </w:rPr>
      </w:r>
      <w:r w:rsidRPr="00D46BB4">
        <w:rPr>
          <w:sz w:val="22"/>
          <w:szCs w:val="22"/>
          <w:lang w:val="en"/>
        </w:rPr>
        <w:fldChar w:fldCharType="separate"/>
      </w:r>
      <w:r w:rsidRPr="00D46BB4">
        <w:rPr>
          <w:sz w:val="22"/>
          <w:szCs w:val="22"/>
          <w:lang w:val="en"/>
        </w:rPr>
        <w:t>[18-20]</w:t>
      </w:r>
      <w:r w:rsidRPr="00D46BB4">
        <w:rPr>
          <w:sz w:val="22"/>
          <w:szCs w:val="22"/>
          <w:lang w:val="en"/>
        </w:rPr>
        <w:fldChar w:fldCharType="end"/>
      </w:r>
      <w:r w:rsidRPr="00D46BB4">
        <w:rPr>
          <w:sz w:val="22"/>
          <w:szCs w:val="22"/>
          <w:lang w:val="en"/>
        </w:rPr>
        <w:t xml:space="preserve">. Defects affect the characteristics of MTJ, for example, the saturation magnetization strength and coercivity. There are also dynamic characteristics such as switching speed and current required for switching </w:t>
      </w:r>
      <w:r w:rsidRPr="00D46BB4">
        <w:rPr>
          <w:sz w:val="22"/>
          <w:szCs w:val="22"/>
          <w:lang w:val="en"/>
        </w:rPr>
        <w:fldChar w:fldCharType="begin">
          <w:fldData xml:space="preserve">PEVuZE5vdGU+PENpdGU+PEF1dGhvcj5ZdWFuPC9BdXRob3I+PFllYXI+MjAxMjwvWWVhcj48UmVj
TnVtPjIzPC9SZWNOdW0+PERpc3BsYXlUZXh0PlsxOSwgMjEsIDIyXTwvRGlzcGxheVRleHQ+PHJl
Y29yZD48cmVjLW51bWJlcj4yMzwvcmVjLW51bWJlcj48Zm9yZWlnbi1rZXlzPjxrZXkgYXBwPSJF
TiIgZGItaWQ9ImU1MncwYTV4djk5OXNiZXhlcGE1ZnN0cmF2MHp2czBwYTJ0MiIgdGltZXN0YW1w
PSIxNjU0NjQwMTcyIj4yMzwva2V5PjwvZm9yZWlnbi1rZXlzPjxyZWYtdHlwZSBuYW1lPSJKb3Vy
bmFsIEFydGljbGUiPjE3PC9yZWYtdHlwZT48Y29udHJpYnV0b3JzPjxhdXRob3JzPjxhdXRob3I+
WXVhbiwgRnUtVGU8L2F1dGhvcj48YXV0aG9yPkxpbiwgWWktSHVuZzwvYXV0aG9yPjxhdXRob3I+
TWVpLCBKLiBLLjwvYXV0aG9yPjxhdXRob3I+SHN1LCBKZW4tSHdhPC9hdXRob3I+PGF1dGhvcj5L
dW8sIFAuIEMuPC9hdXRob3I+PC9hdXRob3JzPjwvY29udHJpYnV0b3JzPjx0aXRsZXM+PHRpdGxl
PkVmZmVjdCBvZiB0aGlja25lc3Mgb2YgTWdPLCBDby1GZS1CLCBhbmQgVGEgbGF5ZXJzIG9uIHBl
cnBlbmRpY3VsYXIgbWFnbmV0aWMgYW5pc290cm9weSBvZiBbVGEvQ282MEZlMjBCMjAvTWdPXTUg
bXVsdGlsYXllcmVkIGZpbG1zPC90aXRsZT48c2Vjb25kYXJ5LXRpdGxlPkpvdXJuYWwgb2YgQXBw
bGllZCBQaHlzaWNzPC9zZWNvbmRhcnktdGl0bGU+PC90aXRsZXM+PHBlcmlvZGljYWw+PGZ1bGwt
dGl0bGU+Sm91cm5hbCBvZiBBcHBsaWVkIFBoeXNpY3M8L2Z1bGwtdGl0bGU+PC9wZXJpb2RpY2Fs
PjxwYWdlcz4wN0MxMTE8L3BhZ2VzPjx2b2x1bWU+MTExPC92b2x1bWU+PG51bWJlcj43PC9udW1i
ZXI+PGRhdGVzPjx5ZWFyPjIwMTI8L3llYXI+PC9kYXRlcz48cHVibGlzaGVyPkFJUCBQdWJsaXNo
aW5nPC9wdWJsaXNoZXI+PGlzYm4+MDAyMS04OTc5PC9pc2JuPjx1cmxzPjxyZWxhdGVkLXVybHM+
PHVybD5odHRwczovL2R4LmRvaS5vcmcvMTAuMTA2My8xLjM2NzM0MDg8L3VybD48L3JlbGF0ZWQt
dXJscz48L3VybHM+PGVsZWN0cm9uaWMtcmVzb3VyY2UtbnVtPjEwLjEwNjMvMS4zNjczNDA4PC9l
bGVjdHJvbmljLXJlc291cmNlLW51bT48L3JlY29yZD48L0NpdGU+PENpdGU+PEF1dGhvcj5IYXlh
a2F3YTwvQXV0aG9yPjxZZWFyPjIwMDU8L1llYXI+PFJlY051bT4yMjwvUmVjTnVtPjxyZWNvcmQ+
PHJlYy1udW1iZXI+MjI8L3JlYy1udW1iZXI+PGZvcmVpZ24ta2V5cz48a2V5IGFwcD0iRU4iIGRi
LWlkPSJlNTJ3MGE1eHY5OTlzYmV4ZXBhNWZzdHJhdjB6dnMwcGEydDIiIHRpbWVzdGFtcD0iMTY1
NDY0MDE2OSI+MjI8L2tleT48L2ZvcmVpZ24ta2V5cz48cmVmLXR5cGUgbmFtZT0iSm91cm5hbCBB
cnRpY2xlIj4xNzwvcmVmLXR5cGU+PGNvbnRyaWJ1dG9ycz48YXV0aG9ycz48YXV0aG9yPkhheWFr
YXdhLCBKdW48L2F1dGhvcj48YXV0aG9yPklrZWRhLCBTaG9qaTwvYXV0aG9yPjxhdXRob3I+TWF0
c3VrdXJhLCBGdW1paGlybzwvYXV0aG9yPjxhdXRob3I+VGFrYWhhc2hpLCBIaXJvbWFzYTwvYXV0
aG9yPjxhdXRob3I+T2hubywgSGlkZW88L2F1dGhvcj48L2F1dGhvcnM+PC9jb250cmlidXRvcnM+
PHRpdGxlcz48dGl0bGU+RGVwZW5kZW5jZSBvZiBHaWFudCBUdW5uZWwgTWFnbmV0b3Jlc2lzdGFu
Y2Ugb2YgU3B1dHRlcmVkIENvRmVCL01nTy9Db0ZlQiBNYWduZXRpYyBUdW5uZWwgSnVuY3Rpb25z
IG9uIE1nTyBCYXJyaWVyIFRoaWNrbmVzcyBhbmQgQW5uZWFsaW5nIFRlbXBlcmF0dXJlPC90aXRs
ZT48c2Vjb25kYXJ5LXRpdGxlPkphcGFuZXNlIEpvdXJuYWwgb2YgQXBwbGllZCBQaHlzaWNzPC9z
ZWNvbmRhcnktdGl0bGU+PC90aXRsZXM+PHBlcmlvZGljYWw+PGZ1bGwtdGl0bGU+SmFwYW5lc2Ug
Sm91cm5hbCBvZiBBcHBsaWVkIFBoeXNpY3M8L2Z1bGwtdGl0bGU+PC9wZXJpb2RpY2FsPjxwYWdl
cz5MNTg3LUw1ODk8L3BhZ2VzPjx2b2x1bWU+NDQ8L3ZvbHVtZT48bnVtYmVyPk5vLiAxOTwvbnVt
YmVyPjxkYXRlcz48eWVhcj4yMDA1PC95ZWFyPjwvZGF0ZXM+PHB1Ymxpc2hlcj5JT1AgUHVibGlz
aGluZzwvcHVibGlzaGVyPjxpc2JuPjAwMjEtNDkyMjwvaXNibj48dXJscz48cmVsYXRlZC11cmxz
Pjx1cmw+aHR0cHM6Ly9keC5kb2kub3JnLzEwLjExNDMvamphcC40NC5sNTg3PC91cmw+PC9yZWxh
dGVkLXVybHM+PC91cmxzPjxlbGVjdHJvbmljLXJlc291cmNlLW51bT4xMC4xMTQzL2pqYXAuNDQu
bDU4NzwvZWxlY3Ryb25pYy1yZXNvdXJjZS1udW0+PC9yZWNvcmQ+PC9DaXRlPjxDaXRlPjxBdXRo
b3I+WW9zaGlkYTwvQXV0aG9yPjxZZWFyPjIwMTk8L1llYXI+PFJlY051bT40MTwvUmVjTnVtPjxy
ZWNvcmQ+PHJlYy1udW1iZXI+NDE8L3JlYy1udW1iZXI+PGZvcmVpZ24ta2V5cz48a2V5IGFwcD0i
RU4iIGRiLWlkPSJlNTJ3MGE1eHY5OTlzYmV4ZXBhNWZzdHJhdjB6dnMwcGEydDIiIHRpbWVzdGFt
cD0iMTY1NDcwNjg5MCI+NDE8L2tleT48L2ZvcmVpZ24ta2V5cz48cmVmLXR5cGUgbmFtZT0iSm91
cm5hbCBBcnRpY2xlIj4xNzwvcmVmLXR5cGU+PGNvbnRyaWJ1dG9ycz48YXV0aG9ycz48YXV0aG9y
Pllvc2hpZGEsIENoaWtha288L2F1dGhvcj48YXV0aG9yPlRhbmFrYSwgVG9tb2hpcm88L2F1dGhv
cj48YXV0aG9yPkF0YWthLCBUYWRhc2hpPC9hdXRob3I+PGF1dGhvcj5GdXJ1eWEsIEF0c3VzaGk8
L2F1dGhvcj48L2F1dGhvcnM+PC9jb250cmlidXRvcnM+PHRpdGxlcz48dGl0bGU+TWljcm9tYWdu
ZXRpYyBTdHVkeSBvZiBFZGdlLURhbWFnZSBFZmZlY3RzIGluIFBlcnBlbmRpY3VsYXIgQ29GZUIv
TWdPIE1hZ25ldGljIFR1bm5lbCBKdW5jdGlvbjwvdGl0bGU+PHNlY29uZGFyeS10aXRsZT5JRUVF
IFRyYW5zYWN0aW9ucyBvbiBNYWduZXRpY3M8L3NlY29uZGFyeS10aXRsZT48L3RpdGxlcz48cGVy
aW9kaWNhbD48ZnVsbC10aXRsZT5JZWVlIFRyYW5zYWN0aW9ucyBvbiBNYWduZXRpY3M8L2Z1bGwt
dGl0bGU+PC9wZXJpb2RpY2FsPjxwYWdlcz4xLTU8L3BhZ2VzPjx2b2x1bWU+NTU8L3ZvbHVtZT48
bnVtYmVyPjc8L251bWJlcj48c2VjdGlvbj4xPC9zZWN0aW9uPjxkYXRlcz48eWVhcj4yMDE5PC95
ZWFyPjwvZGF0ZXM+PGlzYm4+MDAxOC05NDY0JiN4RDsxOTQxLTAwNjk8L2lzYm4+PHVybHM+PC91
cmxzPjxlbGVjdHJvbmljLXJlc291cmNlLW51bT4xMC4xMTA5L3RtYWcuMjAxOS4yODk3ODE2PC9l
bGVjdHJvbmljLXJlc291cmNlLW51bT48L3JlY29yZD48L0NpdGU+PC9FbmROb3RlPgBAAA==
</w:fldData>
        </w:fldChar>
      </w:r>
      <w:r w:rsidRPr="00D46BB4">
        <w:rPr>
          <w:sz w:val="22"/>
          <w:szCs w:val="22"/>
          <w:lang w:val="en"/>
        </w:rPr>
        <w:instrText xml:space="preserve"> ADDIN EN.CITE </w:instrText>
      </w:r>
      <w:r w:rsidRPr="00D46BB4">
        <w:rPr>
          <w:sz w:val="22"/>
          <w:szCs w:val="22"/>
          <w:lang w:val="en"/>
        </w:rPr>
        <w:fldChar w:fldCharType="begin">
          <w:fldData xml:space="preserve">PEVuZE5vdGU+PENpdGU+PEF1dGhvcj5ZdWFuPC9BdXRob3I+PFllYXI+MjAxMjwvWWVhcj48UmVj
TnVtPjIzPC9SZWNOdW0+PERpc3BsYXlUZXh0PlsxOSwgMjEsIDIyXTwvRGlzcGxheVRleHQ+PHJl
Y29yZD48cmVjLW51bWJlcj4yMzwvcmVjLW51bWJlcj48Zm9yZWlnbi1rZXlzPjxrZXkgYXBwPSJF
TiIgZGItaWQ9ImU1MncwYTV4djk5OXNiZXhlcGE1ZnN0cmF2MHp2czBwYTJ0MiIgdGltZXN0YW1w
PSIxNjU0NjQwMTcyIj4yMzwva2V5PjwvZm9yZWlnbi1rZXlzPjxyZWYtdHlwZSBuYW1lPSJKb3Vy
bmFsIEFydGljbGUiPjE3PC9yZWYtdHlwZT48Y29udHJpYnV0b3JzPjxhdXRob3JzPjxhdXRob3I+
WXVhbiwgRnUtVGU8L2F1dGhvcj48YXV0aG9yPkxpbiwgWWktSHVuZzwvYXV0aG9yPjxhdXRob3I+
TWVpLCBKLiBLLjwvYXV0aG9yPjxhdXRob3I+SHN1LCBKZW4tSHdhPC9hdXRob3I+PGF1dGhvcj5L
dW8sIFAuIEMuPC9hdXRob3I+PC9hdXRob3JzPjwvY29udHJpYnV0b3JzPjx0aXRsZXM+PHRpdGxl
PkVmZmVjdCBvZiB0aGlja25lc3Mgb2YgTWdPLCBDby1GZS1CLCBhbmQgVGEgbGF5ZXJzIG9uIHBl
cnBlbmRpY3VsYXIgbWFnbmV0aWMgYW5pc290cm9weSBvZiBbVGEvQ282MEZlMjBCMjAvTWdPXTUg
bXVsdGlsYXllcmVkIGZpbG1zPC90aXRsZT48c2Vjb25kYXJ5LXRpdGxlPkpvdXJuYWwgb2YgQXBw
bGllZCBQaHlzaWNzPC9zZWNvbmRhcnktdGl0bGU+PC90aXRsZXM+PHBlcmlvZGljYWw+PGZ1bGwt
dGl0bGU+Sm91cm5hbCBvZiBBcHBsaWVkIFBoeXNpY3M8L2Z1bGwtdGl0bGU+PC9wZXJpb2RpY2Fs
PjxwYWdlcz4wN0MxMTE8L3BhZ2VzPjx2b2x1bWU+MTExPC92b2x1bWU+PG51bWJlcj43PC9udW1i
ZXI+PGRhdGVzPjx5ZWFyPjIwMTI8L3llYXI+PC9kYXRlcz48cHVibGlzaGVyPkFJUCBQdWJsaXNo
aW5nPC9wdWJsaXNoZXI+PGlzYm4+MDAyMS04OTc5PC9pc2JuPjx1cmxzPjxyZWxhdGVkLXVybHM+
PHVybD5odHRwczovL2R4LmRvaS5vcmcvMTAuMTA2My8xLjM2NzM0MDg8L3VybD48L3JlbGF0ZWQt
dXJscz48L3VybHM+PGVsZWN0cm9uaWMtcmVzb3VyY2UtbnVtPjEwLjEwNjMvMS4zNjczNDA4PC9l
bGVjdHJvbmljLXJlc291cmNlLW51bT48L3JlY29yZD48L0NpdGU+PENpdGU+PEF1dGhvcj5IYXlh
a2F3YTwvQXV0aG9yPjxZZWFyPjIwMDU8L1llYXI+PFJlY051bT4yMjwvUmVjTnVtPjxyZWNvcmQ+
PHJlYy1udW1iZXI+MjI8L3JlYy1udW1iZXI+PGZvcmVpZ24ta2V5cz48a2V5IGFwcD0iRU4iIGRi
LWlkPSJlNTJ3MGE1eHY5OTlzYmV4ZXBhNWZzdHJhdjB6dnMwcGEydDIiIHRpbWVzdGFtcD0iMTY1
NDY0MDE2OSI+MjI8L2tleT48L2ZvcmVpZ24ta2V5cz48cmVmLXR5cGUgbmFtZT0iSm91cm5hbCBB
cnRpY2xlIj4xNzwvcmVmLXR5cGU+PGNvbnRyaWJ1dG9ycz48YXV0aG9ycz48YXV0aG9yPkhheWFr
YXdhLCBKdW48L2F1dGhvcj48YXV0aG9yPklrZWRhLCBTaG9qaTwvYXV0aG9yPjxhdXRob3I+TWF0
c3VrdXJhLCBGdW1paGlybzwvYXV0aG9yPjxhdXRob3I+VGFrYWhhc2hpLCBIaXJvbWFzYTwvYXV0
aG9yPjxhdXRob3I+T2hubywgSGlkZW88L2F1dGhvcj48L2F1dGhvcnM+PC9jb250cmlidXRvcnM+
PHRpdGxlcz48dGl0bGU+RGVwZW5kZW5jZSBvZiBHaWFudCBUdW5uZWwgTWFnbmV0b3Jlc2lzdGFu
Y2Ugb2YgU3B1dHRlcmVkIENvRmVCL01nTy9Db0ZlQiBNYWduZXRpYyBUdW5uZWwgSnVuY3Rpb25z
IG9uIE1nTyBCYXJyaWVyIFRoaWNrbmVzcyBhbmQgQW5uZWFsaW5nIFRlbXBlcmF0dXJlPC90aXRs
ZT48c2Vjb25kYXJ5LXRpdGxlPkphcGFuZXNlIEpvdXJuYWwgb2YgQXBwbGllZCBQaHlzaWNzPC9z
ZWNvbmRhcnktdGl0bGU+PC90aXRsZXM+PHBlcmlvZGljYWw+PGZ1bGwtdGl0bGU+SmFwYW5lc2Ug
Sm91cm5hbCBvZiBBcHBsaWVkIFBoeXNpY3M8L2Z1bGwtdGl0bGU+PC9wZXJpb2RpY2FsPjxwYWdl
cz5MNTg3LUw1ODk8L3BhZ2VzPjx2b2x1bWU+NDQ8L3ZvbHVtZT48bnVtYmVyPk5vLiAxOTwvbnVt
YmVyPjxkYXRlcz48eWVhcj4yMDA1PC95ZWFyPjwvZGF0ZXM+PHB1Ymxpc2hlcj5JT1AgUHVibGlz
aGluZzwvcHVibGlzaGVyPjxpc2JuPjAwMjEtNDkyMjwvaXNibj48dXJscz48cmVsYXRlZC11cmxz
Pjx1cmw+aHR0cHM6Ly9keC5kb2kub3JnLzEwLjExNDMvamphcC40NC5sNTg3PC91cmw+PC9yZWxh
dGVkLXVybHM+PC91cmxzPjxlbGVjdHJvbmljLXJlc291cmNlLW51bT4xMC4xMTQzL2pqYXAuNDQu
bDU4NzwvZWxlY3Ryb25pYy1yZXNvdXJjZS1udW0+PC9yZWNvcmQ+PC9DaXRlPjxDaXRlPjxBdXRo
b3I+WW9zaGlkYTwvQXV0aG9yPjxZZWFyPjIwMTk8L1llYXI+PFJlY051bT40MTwvUmVjTnVtPjxy
ZWNvcmQ+PHJlYy1udW1iZXI+NDE8L3JlYy1udW1iZXI+PGZvcmVpZ24ta2V5cz48a2V5IGFwcD0i
RU4iIGRiLWlkPSJlNTJ3MGE1eHY5OTlzYmV4ZXBhNWZzdHJhdjB6dnMwcGEydDIiIHRpbWVzdGFt
cD0iMTY1NDcwNjg5MCI+NDE8L2tleT48L2ZvcmVpZ24ta2V5cz48cmVmLXR5cGUgbmFtZT0iSm91
cm5hbCBBcnRpY2xlIj4xNzwvcmVmLXR5cGU+PGNvbnRyaWJ1dG9ycz48YXV0aG9ycz48YXV0aG9y
Pllvc2hpZGEsIENoaWtha288L2F1dGhvcj48YXV0aG9yPlRhbmFrYSwgVG9tb2hpcm88L2F1dGhv
cj48YXV0aG9yPkF0YWthLCBUYWRhc2hpPC9hdXRob3I+PGF1dGhvcj5GdXJ1eWEsIEF0c3VzaGk8
L2F1dGhvcj48L2F1dGhvcnM+PC9jb250cmlidXRvcnM+PHRpdGxlcz48dGl0bGU+TWljcm9tYWdu
ZXRpYyBTdHVkeSBvZiBFZGdlLURhbWFnZSBFZmZlY3RzIGluIFBlcnBlbmRpY3VsYXIgQ29GZUIv
TWdPIE1hZ25ldGljIFR1bm5lbCBKdW5jdGlvbjwvdGl0bGU+PHNlY29uZGFyeS10aXRsZT5JRUVF
IFRyYW5zYWN0aW9ucyBvbiBNYWduZXRpY3M8L3NlY29uZGFyeS10aXRsZT48L3RpdGxlcz48cGVy
aW9kaWNhbD48ZnVsbC10aXRsZT5JZWVlIFRyYW5zYWN0aW9ucyBvbiBNYWduZXRpY3M8L2Z1bGwt
dGl0bGU+PC9wZXJpb2RpY2FsPjxwYWdlcz4xLTU8L3BhZ2VzPjx2b2x1bWU+NTU8L3ZvbHVtZT48
bnVtYmVyPjc8L251bWJlcj48c2VjdGlvbj4xPC9zZWN0aW9uPjxkYXRlcz48eWVhcj4yMDE5PC95
ZWFyPjwvZGF0ZXM+PGlzYm4+MDAxOC05NDY0JiN4RDsxOTQxLTAwNjk8L2lzYm4+PHVybHM+PC91
cmxzPjxlbGVjdHJvbmljLXJlc291cmNlLW51bT4xMC4xMTA5L3RtYWcuMjAxOS4yODk3ODE2PC9l
bGVjdHJvbmljLXJlc291cmNlLW51bT48L3JlY29yZD48L0NpdGU+PC9FbmROb3RlPgBAAA==
</w:fldData>
        </w:fldChar>
      </w:r>
      <w:r w:rsidRPr="00D46BB4">
        <w:rPr>
          <w:sz w:val="22"/>
          <w:szCs w:val="22"/>
          <w:lang w:val="en"/>
        </w:rPr>
        <w:instrText xml:space="preserve"> ADDIN EN.CITE.DATA </w:instrText>
      </w:r>
      <w:r w:rsidRPr="00D46BB4">
        <w:rPr>
          <w:sz w:val="22"/>
          <w:szCs w:val="22"/>
          <w:lang w:val="en"/>
        </w:rPr>
      </w:r>
      <w:r w:rsidRPr="00D46BB4">
        <w:rPr>
          <w:sz w:val="22"/>
          <w:szCs w:val="22"/>
          <w:lang w:val="en"/>
        </w:rPr>
        <w:fldChar w:fldCharType="end"/>
      </w:r>
      <w:r w:rsidRPr="00D46BB4">
        <w:rPr>
          <w:sz w:val="22"/>
          <w:szCs w:val="22"/>
          <w:lang w:val="en"/>
        </w:rPr>
      </w:r>
      <w:r w:rsidRPr="00D46BB4">
        <w:rPr>
          <w:sz w:val="22"/>
          <w:szCs w:val="22"/>
          <w:lang w:val="en"/>
        </w:rPr>
        <w:fldChar w:fldCharType="separate"/>
      </w:r>
      <w:r w:rsidRPr="00D46BB4">
        <w:rPr>
          <w:sz w:val="22"/>
          <w:szCs w:val="22"/>
          <w:lang w:val="en"/>
        </w:rPr>
        <w:t>[19, 21, 22]</w:t>
      </w:r>
      <w:r w:rsidRPr="00D46BB4">
        <w:rPr>
          <w:sz w:val="22"/>
          <w:szCs w:val="22"/>
          <w:lang w:val="en"/>
        </w:rPr>
        <w:fldChar w:fldCharType="end"/>
      </w:r>
      <w:r w:rsidRPr="00D46BB4">
        <w:rPr>
          <w:sz w:val="22"/>
          <w:szCs w:val="22"/>
          <w:lang w:val="en"/>
        </w:rPr>
        <w:t>.  Fig</w:t>
      </w:r>
      <w:r w:rsidRPr="00D46BB4">
        <w:rPr>
          <w:sz w:val="22"/>
          <w:szCs w:val="22"/>
          <w:lang w:val="en" w:eastAsia="zh-CN"/>
        </w:rPr>
        <w:t xml:space="preserve">. </w:t>
      </w:r>
      <w:r w:rsidRPr="00D46BB4">
        <w:rPr>
          <w:sz w:val="22"/>
          <w:szCs w:val="22"/>
          <w:lang w:val="en"/>
        </w:rPr>
        <w:t xml:space="preserve">1 shows the basic structure of the MTJ used in this micromagnetic simulation. The bottom layer is the fixed layer, the upper layer is the CoFeB free layer, and the middle is the MgO insulation layer </w:t>
      </w:r>
      <w:r w:rsidRPr="00D46BB4">
        <w:rPr>
          <w:sz w:val="22"/>
          <w:szCs w:val="22"/>
          <w:lang w:val="en"/>
        </w:rPr>
        <w:fldChar w:fldCharType="begin"/>
      </w:r>
      <w:r w:rsidRPr="00D46BB4">
        <w:rPr>
          <w:sz w:val="22"/>
          <w:szCs w:val="22"/>
          <w:lang w:val="en"/>
        </w:rPr>
        <w:instrText xml:space="preserve"> ADDIN EN.CITE &lt;EndNote&gt;&lt;Cite&gt;&lt;Author&gt;Zhu&lt;/Author&gt;&lt;Year&gt;2006&lt;/Year&gt;&lt;RecNum&gt;2&lt;/RecNum&gt;&lt;DisplayText&gt;[10]&lt;/DisplayText&gt;&lt;record&gt;&lt;rec-number&gt;2&lt;/rec-number&gt;&lt;foreign-keys&gt;&lt;key app="EN" db-id="e52w0a5xv999sbexepa5fstrav0zvs0pa2t2" timestamp="1654596227"&gt;2&lt;/key&gt;&lt;/foreign-keys&gt;&lt;ref-type name="Journal Article"&gt;17&lt;/ref-type&gt;&lt;contributors&gt;&lt;authors&gt;&lt;author&gt;Zhu, Jian-Gang&lt;/author&gt;&lt;author&gt;Park, Chando&lt;/author&gt;&lt;/authors&gt;&lt;/contributors&gt;&lt;titles&gt;&lt;title&gt;Magnetic tunnel junctions&lt;/title&gt;&lt;secondary-title&gt;Materials Today&lt;/secondary-title&gt;&lt;/titles&gt;&lt;periodical&gt;&lt;full-title&gt;Materials Today&lt;/full-title&gt;&lt;/periodical&gt;&lt;pages&gt;36-45&lt;/pages&gt;&lt;volume&gt;9&lt;/volume&gt;&lt;number&gt;11&lt;/number&gt;&lt;dates&gt;&lt;year&gt;2006&lt;/year&gt;&lt;pub-dates&gt;&lt;date&gt;2006/11/01/&lt;/date&gt;&lt;/pub-dates&gt;&lt;/dates&gt;&lt;isbn&gt;1369-7021&lt;/isbn&gt;&lt;urls&gt;&lt;related-urls&gt;&lt;url&gt;https://www.sciencedirect.com/science/article/pii/S1369702106716935&lt;/url&gt;&lt;/related-urls&gt;&lt;/urls&gt;&lt;electronic-resource-num&gt;https://doi.org/10.1016/S1369-7021(06)71693-5&lt;/electronic-resource-num&gt;&lt;/record&gt;&lt;/Cite&gt;&lt;/EndNote&gt;</w:instrText>
      </w:r>
      <w:r w:rsidRPr="00D46BB4">
        <w:rPr>
          <w:sz w:val="22"/>
          <w:szCs w:val="22"/>
          <w:lang w:val="en"/>
        </w:rPr>
        <w:fldChar w:fldCharType="separate"/>
      </w:r>
      <w:r w:rsidRPr="00D46BB4">
        <w:rPr>
          <w:sz w:val="22"/>
          <w:szCs w:val="22"/>
          <w:lang w:val="en"/>
        </w:rPr>
        <w:t>[10]</w:t>
      </w:r>
      <w:r w:rsidRPr="00D46BB4">
        <w:rPr>
          <w:sz w:val="22"/>
          <w:szCs w:val="22"/>
          <w:lang w:val="en"/>
        </w:rPr>
        <w:fldChar w:fldCharType="end"/>
      </w:r>
      <w:r w:rsidRPr="00D46BB4">
        <w:rPr>
          <w:sz w:val="22"/>
          <w:szCs w:val="22"/>
          <w:lang w:val="en"/>
        </w:rPr>
        <w:t xml:space="preserve">. Spin transfer torque is injected from the fixed layer through the insulating layer to the free layer. In this </w:t>
      </w:r>
      <w:r w:rsidRPr="00D46BB4">
        <w:rPr>
          <w:sz w:val="22"/>
          <w:szCs w:val="22"/>
          <w:lang w:val="en"/>
        </w:rPr>
        <w:lastRenderedPageBreak/>
        <w:t xml:space="preserve">model, we only studied the free layer with material defects. The coercivity and STT characteristics of the device have been studied in detail. </w:t>
      </w:r>
    </w:p>
    <w:p w14:paraId="5D110284" w14:textId="77777777" w:rsidR="00597EFC" w:rsidRPr="00D46BB4" w:rsidRDefault="00597EFC">
      <w:pPr>
        <w:pStyle w:val="Abstract"/>
      </w:pPr>
    </w:p>
    <w:p w14:paraId="709A76EA" w14:textId="77777777" w:rsidR="00597EFC" w:rsidRPr="00D46BB4" w:rsidRDefault="002A2575">
      <w:pPr>
        <w:pStyle w:val="Abstract"/>
        <w:jc w:val="center"/>
      </w:pPr>
      <w:r w:rsidRPr="00D46BB4">
        <w:rPr>
          <w:noProof/>
          <w:lang w:val="en-GB" w:eastAsia="zh-CN"/>
        </w:rPr>
        <w:drawing>
          <wp:inline distT="0" distB="0" distL="0" distR="0" wp14:anchorId="71450A5A" wp14:editId="00AB16F6">
            <wp:extent cx="2857500" cy="153352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862121" cy="1536285"/>
                    </a:xfrm>
                    <a:prstGeom prst="rect">
                      <a:avLst/>
                    </a:prstGeom>
                    <a:noFill/>
                    <a:ln>
                      <a:noFill/>
                    </a:ln>
                  </pic:spPr>
                </pic:pic>
              </a:graphicData>
            </a:graphic>
          </wp:inline>
        </w:drawing>
      </w:r>
    </w:p>
    <w:p w14:paraId="70D0DD99" w14:textId="77777777" w:rsidR="00597EFC" w:rsidRPr="00D46BB4" w:rsidRDefault="002A2575">
      <w:pPr>
        <w:jc w:val="both"/>
        <w:rPr>
          <w:sz w:val="18"/>
          <w:szCs w:val="18"/>
        </w:rPr>
      </w:pPr>
      <w:r w:rsidRPr="00D46BB4">
        <w:rPr>
          <w:sz w:val="18"/>
          <w:szCs w:val="18"/>
          <w:lang w:val="en"/>
        </w:rPr>
        <w:t>Fig. 1 The schematic diagram of the MTJ with material defect</w:t>
      </w:r>
      <w:r w:rsidRPr="00D46BB4">
        <w:rPr>
          <w:sz w:val="18"/>
          <w:szCs w:val="18"/>
          <w:lang w:val="en" w:eastAsia="zh-CN"/>
        </w:rPr>
        <w:t>. (a) Schematic diagram of MTJ hierarchy. (b)Internal defect structure of free layer.</w:t>
      </w:r>
    </w:p>
    <w:p w14:paraId="17D23AAF" w14:textId="77777777" w:rsidR="00597EFC" w:rsidRPr="00D46BB4" w:rsidRDefault="00597EFC">
      <w:pPr>
        <w:pStyle w:val="Abstract"/>
      </w:pPr>
    </w:p>
    <w:p w14:paraId="7722080A" w14:textId="77777777" w:rsidR="00597EFC" w:rsidRPr="00D46BB4" w:rsidRDefault="002A2575">
      <w:pPr>
        <w:ind w:firstLineChars="100" w:firstLine="220"/>
        <w:jc w:val="both"/>
        <w:rPr>
          <w:sz w:val="22"/>
          <w:szCs w:val="22"/>
        </w:rPr>
      </w:pPr>
      <w:r w:rsidRPr="00D46BB4">
        <w:rPr>
          <w:sz w:val="22"/>
          <w:szCs w:val="22"/>
          <w:lang w:val="en"/>
        </w:rPr>
        <w:t xml:space="preserve">The micromagnetic simulation is provided by the micromagnetic simulation software </w:t>
      </w:r>
      <w:r w:rsidRPr="00D46BB4">
        <w:rPr>
          <w:i/>
          <w:iCs/>
          <w:sz w:val="22"/>
          <w:szCs w:val="22"/>
          <w:lang w:val="en"/>
        </w:rPr>
        <w:t>MUMAX3</w:t>
      </w:r>
      <w:r w:rsidRPr="00D46BB4">
        <w:rPr>
          <w:sz w:val="22"/>
          <w:szCs w:val="22"/>
          <w:lang w:val="en"/>
        </w:rPr>
        <w:t xml:space="preserve"> </w:t>
      </w:r>
      <w:r w:rsidRPr="00D46BB4">
        <w:rPr>
          <w:sz w:val="22"/>
          <w:szCs w:val="22"/>
          <w:lang w:val="en"/>
        </w:rPr>
        <w:fldChar w:fldCharType="begin"/>
      </w:r>
      <w:r w:rsidRPr="00D46BB4">
        <w:rPr>
          <w:sz w:val="22"/>
          <w:szCs w:val="22"/>
          <w:lang w:val="en"/>
        </w:rPr>
        <w:instrText xml:space="preserve"> ADDIN EN.CITE &lt;EndNote&gt;&lt;Cite&gt;&lt;Author&gt;Vansteenkiste&lt;/Author&gt;&lt;Year&gt;2014&lt;/Year&gt;&lt;RecNum&gt;56&lt;/RecNum&gt;&lt;DisplayText&gt;[23]&lt;/DisplayText&gt;&lt;record&gt;&lt;rec-number&gt;56&lt;/rec-number&gt;&lt;foreign-keys&gt;&lt;key app="EN" db-id="e52w0a5xv999sbexepa5fstrav0zvs0pa2t2" timestamp="1656636804"&gt;56&lt;/key&gt;&lt;/foreign-keys&gt;&lt;ref-type name="Journal Article"&gt;17&lt;/ref-type&gt;&lt;contributors&gt;&lt;authors&gt;&lt;author&gt;Vansteenkiste, Arne&lt;/author&gt;&lt;author&gt;Leliaert, Jonathan&lt;/author&gt;&lt;author&gt;Dvornik, Mykola&lt;/author&gt;&lt;author&gt;Helsen, Mathias&lt;/author&gt;&lt;author&gt;Garcia-Sanchez, Felipe&lt;/author&gt;&lt;author&gt;Van Waeyenberge, Bartel&lt;/author&gt;&lt;/authors&gt;&lt;/contributors&gt;&lt;titles&gt;&lt;title&gt;The design and verification of MuMax3&lt;/title&gt;&lt;secondary-title&gt;AIP Advances&lt;/secondary-title&gt;&lt;/titles&gt;&lt;periodical&gt;&lt;full-title&gt;AIP Advances&lt;/full-title&gt;&lt;/periodical&gt;&lt;pages&gt;107133&lt;/pages&gt;&lt;volume&gt;4&lt;/volume&gt;&lt;number&gt;10&lt;/number&gt;&lt;dates&gt;&lt;year&gt;2014&lt;/year&gt;&lt;/dates&gt;&lt;publisher&gt;AIP Publishing&lt;/publisher&gt;&lt;isbn&gt;2158-3226&lt;/isbn&gt;&lt;urls&gt;&lt;related-urls&gt;&lt;url&gt;https://dx.doi.org/10.1063/1.4899186&lt;/url&gt;&lt;/related-urls&gt;&lt;/urls&gt;&lt;electronic-resource-num&gt;10.1063/1.4899186&lt;/electronic-resource-num&gt;&lt;/record&gt;&lt;/Cite&gt;&lt;/EndNote&gt;</w:instrText>
      </w:r>
      <w:r w:rsidRPr="00D46BB4">
        <w:rPr>
          <w:sz w:val="22"/>
          <w:szCs w:val="22"/>
          <w:lang w:val="en"/>
        </w:rPr>
        <w:fldChar w:fldCharType="separate"/>
      </w:r>
      <w:r w:rsidRPr="00D46BB4">
        <w:rPr>
          <w:sz w:val="22"/>
          <w:szCs w:val="22"/>
          <w:lang w:val="en"/>
        </w:rPr>
        <w:t>[23]</w:t>
      </w:r>
      <w:r w:rsidRPr="00D46BB4">
        <w:rPr>
          <w:sz w:val="22"/>
          <w:szCs w:val="22"/>
          <w:lang w:val="en"/>
        </w:rPr>
        <w:fldChar w:fldCharType="end"/>
      </w:r>
      <w:r w:rsidRPr="00D46BB4">
        <w:rPr>
          <w:sz w:val="22"/>
          <w:szCs w:val="22"/>
          <w:lang w:val="en"/>
        </w:rPr>
        <w:t xml:space="preserve">. Unless otherwise specified, the nanodisk diameter of the CoFeB free layer is 40 nm and the thickness is 1.2 nm. The simulation parameters in the micromagnetic simulation are given as magnetic anisotropy </w:t>
      </w:r>
      <w:r w:rsidRPr="00D46BB4">
        <w:rPr>
          <w:i/>
          <w:iCs/>
          <w:sz w:val="22"/>
          <w:szCs w:val="22"/>
          <w:lang w:val="en"/>
        </w:rPr>
        <w:t>K</w:t>
      </w:r>
      <w:r w:rsidRPr="00D46BB4">
        <w:rPr>
          <w:i/>
          <w:iCs/>
          <w:sz w:val="22"/>
          <w:szCs w:val="22"/>
          <w:vertAlign w:val="subscript"/>
          <w:lang w:val="en"/>
        </w:rPr>
        <w:t>u</w:t>
      </w:r>
      <w:r w:rsidRPr="00D46BB4">
        <w:rPr>
          <w:sz w:val="22"/>
          <w:szCs w:val="22"/>
          <w:lang w:val="en"/>
        </w:rPr>
        <w:t>=1.0883 MJ/m</w:t>
      </w:r>
      <w:r w:rsidRPr="00D46BB4">
        <w:rPr>
          <w:sz w:val="22"/>
          <w:szCs w:val="22"/>
          <w:vertAlign w:val="superscript"/>
          <w:lang w:val="en"/>
        </w:rPr>
        <w:t>3</w:t>
      </w:r>
      <w:r w:rsidRPr="00D46BB4">
        <w:rPr>
          <w:sz w:val="22"/>
          <w:szCs w:val="22"/>
          <w:lang w:val="en" w:eastAsia="zh-CN"/>
        </w:rPr>
        <w:t xml:space="preserve">, </w:t>
      </w:r>
      <w:r w:rsidRPr="00D46BB4">
        <w:rPr>
          <w:rFonts w:eastAsia="等线"/>
          <w:sz w:val="22"/>
          <w:szCs w:val="22"/>
        </w:rPr>
        <w:t xml:space="preserve">the saturation magnetization </w:t>
      </w:r>
      <w:r w:rsidRPr="00D46BB4">
        <w:rPr>
          <w:rFonts w:eastAsia="等线"/>
          <w:i/>
          <w:iCs/>
          <w:sz w:val="22"/>
          <w:szCs w:val="22"/>
        </w:rPr>
        <w:t xml:space="preserve">Ms </w:t>
      </w:r>
      <w:r w:rsidRPr="00D46BB4">
        <w:rPr>
          <w:rFonts w:eastAsia="等线"/>
          <w:sz w:val="22"/>
          <w:szCs w:val="22"/>
        </w:rPr>
        <w:t>= 140 kA m</w:t>
      </w:r>
      <w:r w:rsidRPr="00D46BB4">
        <w:rPr>
          <w:rFonts w:eastAsia="等线"/>
          <w:sz w:val="22"/>
          <w:szCs w:val="22"/>
          <w:vertAlign w:val="superscript"/>
        </w:rPr>
        <w:t>-1</w:t>
      </w:r>
      <w:r w:rsidRPr="00D46BB4">
        <w:rPr>
          <w:rFonts w:eastAsia="等线"/>
          <w:sz w:val="22"/>
          <w:szCs w:val="22"/>
          <w:lang w:eastAsia="zh-CN"/>
        </w:rPr>
        <w:t xml:space="preserve">, and </w:t>
      </w:r>
      <w:r w:rsidRPr="00D46BB4">
        <w:rPr>
          <w:sz w:val="22"/>
          <w:szCs w:val="22"/>
          <w:lang w:val="en" w:eastAsia="zh-CN"/>
        </w:rPr>
        <w:t xml:space="preserve">the exchange constant </w:t>
      </w:r>
      <w:r w:rsidRPr="00D46BB4">
        <w:rPr>
          <w:i/>
          <w:iCs/>
          <w:sz w:val="22"/>
          <w:szCs w:val="22"/>
          <w:lang w:val="en" w:eastAsia="zh-CN"/>
        </w:rPr>
        <w:t>A</w:t>
      </w:r>
      <w:r w:rsidRPr="00D46BB4">
        <w:rPr>
          <w:i/>
          <w:iCs/>
          <w:sz w:val="22"/>
          <w:szCs w:val="22"/>
          <w:vertAlign w:val="subscript"/>
          <w:lang w:val="en" w:eastAsia="zh-CN"/>
        </w:rPr>
        <w:t>ex</w:t>
      </w:r>
      <w:r w:rsidRPr="00D46BB4">
        <w:rPr>
          <w:sz w:val="22"/>
          <w:szCs w:val="22"/>
          <w:lang w:val="en" w:eastAsia="zh-CN"/>
        </w:rPr>
        <w:t xml:space="preserve"> = 19 </w:t>
      </w:r>
      <w:r w:rsidRPr="00D46BB4">
        <w:rPr>
          <w:rFonts w:eastAsia="等线"/>
          <w:sz w:val="22"/>
          <w:szCs w:val="22"/>
        </w:rPr>
        <w:t>pJ m</w:t>
      </w:r>
      <w:r w:rsidRPr="00D46BB4">
        <w:rPr>
          <w:rFonts w:eastAsia="等线"/>
          <w:sz w:val="22"/>
          <w:szCs w:val="22"/>
          <w:vertAlign w:val="superscript"/>
        </w:rPr>
        <w:t>-1</w:t>
      </w:r>
      <w:r w:rsidRPr="00D46BB4">
        <w:rPr>
          <w:sz w:val="22"/>
          <w:szCs w:val="22"/>
          <w:lang w:val="en"/>
        </w:rPr>
        <w:t xml:space="preserve">. The cell size for the micromagnetic simulation is set as 0.4 </w:t>
      </w:r>
      <w:r w:rsidRPr="00D46BB4">
        <w:rPr>
          <w:sz w:val="22"/>
          <w:szCs w:val="22"/>
          <w:lang w:val="en" w:eastAsia="zh-CN"/>
        </w:rPr>
        <w:t xml:space="preserve">nm </w:t>
      </w:r>
      <m:oMath>
        <m:r>
          <w:rPr>
            <w:rFonts w:ascii="Cambria Math" w:hAnsi="Cambria Math"/>
            <w:sz w:val="22"/>
            <w:szCs w:val="22"/>
            <w:lang w:val="en" w:eastAsia="zh-CN"/>
          </w:rPr>
          <m:t>×</m:t>
        </m:r>
      </m:oMath>
      <w:r w:rsidRPr="00D46BB4">
        <w:rPr>
          <w:sz w:val="22"/>
          <w:szCs w:val="22"/>
          <w:lang w:val="en" w:eastAsia="zh-CN"/>
        </w:rPr>
        <w:t xml:space="preserve"> 0.4 nm </w:t>
      </w:r>
      <m:oMath>
        <m:r>
          <w:rPr>
            <w:rFonts w:ascii="Cambria Math" w:hAnsi="Cambria Math"/>
            <w:sz w:val="22"/>
            <w:szCs w:val="22"/>
            <w:lang w:val="en" w:eastAsia="zh-CN"/>
          </w:rPr>
          <m:t>×</m:t>
        </m:r>
      </m:oMath>
      <w:r w:rsidRPr="00D46BB4">
        <w:rPr>
          <w:sz w:val="22"/>
          <w:szCs w:val="22"/>
          <w:lang w:val="en" w:eastAsia="zh-CN"/>
        </w:rPr>
        <w:t xml:space="preserve"> 0.4 nm</w:t>
      </w:r>
      <w:r w:rsidRPr="00D46BB4">
        <w:rPr>
          <w:sz w:val="22"/>
          <w:szCs w:val="22"/>
          <w:lang w:val="en"/>
        </w:rPr>
        <w:t>.</w:t>
      </w:r>
      <w:r w:rsidRPr="00D46BB4">
        <w:rPr>
          <w:sz w:val="22"/>
          <w:szCs w:val="22"/>
        </w:rPr>
        <w:t xml:space="preserve"> </w:t>
      </w:r>
      <w:r w:rsidRPr="00D46BB4">
        <w:rPr>
          <w:sz w:val="22"/>
          <w:szCs w:val="22"/>
          <w:lang w:val="en"/>
        </w:rPr>
        <w:t xml:space="preserve">In this simulation, we specify that the difference between a defect and a non-defect is the anisotropy energy at the defect </w:t>
      </w:r>
      <w:r w:rsidRPr="00D46BB4">
        <w:rPr>
          <w:i/>
          <w:iCs/>
          <w:sz w:val="22"/>
          <w:szCs w:val="22"/>
          <w:lang w:val="en"/>
        </w:rPr>
        <w:t>K</w:t>
      </w:r>
      <w:r w:rsidRPr="00D46BB4">
        <w:rPr>
          <w:i/>
          <w:iCs/>
          <w:sz w:val="22"/>
          <w:szCs w:val="22"/>
          <w:vertAlign w:val="subscript"/>
          <w:lang w:val="en"/>
        </w:rPr>
        <w:t>ud</w:t>
      </w:r>
      <w:r w:rsidRPr="00D46BB4">
        <w:rPr>
          <w:sz w:val="22"/>
          <w:szCs w:val="22"/>
          <w:vertAlign w:val="subscript"/>
          <w:lang w:val="en"/>
        </w:rPr>
        <w:t xml:space="preserve"> </w:t>
      </w:r>
      <w:r w:rsidRPr="00D46BB4">
        <w:rPr>
          <w:sz w:val="22"/>
          <w:szCs w:val="22"/>
          <w:lang w:val="en"/>
        </w:rPr>
        <w:t xml:space="preserve">&lt; </w:t>
      </w:r>
      <w:r w:rsidRPr="00D46BB4">
        <w:rPr>
          <w:i/>
          <w:iCs/>
          <w:sz w:val="22"/>
          <w:szCs w:val="22"/>
          <w:lang w:val="en"/>
        </w:rPr>
        <w:t>K</w:t>
      </w:r>
      <w:r w:rsidRPr="00D46BB4">
        <w:rPr>
          <w:i/>
          <w:iCs/>
          <w:sz w:val="22"/>
          <w:szCs w:val="22"/>
          <w:vertAlign w:val="subscript"/>
          <w:lang w:val="en"/>
        </w:rPr>
        <w:t>u</w:t>
      </w:r>
      <w:r w:rsidRPr="00D46BB4">
        <w:rPr>
          <w:sz w:val="22"/>
          <w:szCs w:val="22"/>
          <w:lang w:val="en"/>
        </w:rPr>
        <w:t xml:space="preserve">. </w:t>
      </w:r>
    </w:p>
    <w:p w14:paraId="6F9B57DF" w14:textId="77777777" w:rsidR="00597EFC" w:rsidRPr="00D46BB4" w:rsidRDefault="00597EFC">
      <w:pPr>
        <w:jc w:val="both"/>
        <w:rPr>
          <w:sz w:val="22"/>
          <w:szCs w:val="22"/>
        </w:rPr>
      </w:pPr>
    </w:p>
    <w:p w14:paraId="35870A1C" w14:textId="77777777" w:rsidR="00597EFC" w:rsidRPr="00D46BB4" w:rsidRDefault="002A2575">
      <w:pPr>
        <w:ind w:firstLineChars="100" w:firstLine="220"/>
        <w:jc w:val="both"/>
        <w:rPr>
          <w:sz w:val="22"/>
          <w:szCs w:val="22"/>
          <w:lang w:val="en"/>
        </w:rPr>
      </w:pPr>
      <w:r w:rsidRPr="00D46BB4">
        <w:rPr>
          <w:sz w:val="22"/>
          <w:szCs w:val="22"/>
          <w:lang w:val="en"/>
        </w:rPr>
        <w:t xml:space="preserve">The magnetization follows the Landau–Lifshitz–Gilbert </w:t>
      </w:r>
      <w:r w:rsidRPr="00D46BB4">
        <w:rPr>
          <w:sz w:val="22"/>
          <w:szCs w:val="22"/>
          <w:lang w:val="en" w:eastAsia="zh-CN"/>
        </w:rPr>
        <w:t>(LLG)</w:t>
      </w:r>
      <w:r w:rsidRPr="00D46BB4">
        <w:rPr>
          <w:sz w:val="22"/>
          <w:szCs w:val="22"/>
          <w:lang w:val="en"/>
        </w:rPr>
        <w:t xml:space="preserve"> equation :</w:t>
      </w:r>
    </w:p>
    <w:p w14:paraId="189BB701" w14:textId="77777777" w:rsidR="00597EFC" w:rsidRPr="00D46BB4" w:rsidRDefault="00597EFC">
      <w:pPr>
        <w:jc w:val="both"/>
        <w:rPr>
          <w:sz w:val="22"/>
          <w:szCs w:val="22"/>
        </w:rPr>
      </w:pPr>
    </w:p>
    <w:p w14:paraId="28C86B3F" w14:textId="77777777" w:rsidR="00597EFC" w:rsidRPr="00D46BB4" w:rsidRDefault="00FF502E">
      <w:pPr>
        <w:jc w:val="right"/>
        <w:rPr>
          <w:sz w:val="22"/>
          <w:szCs w:val="22"/>
          <w:lang w:eastAsia="zh-CN"/>
        </w:rPr>
      </w:pPr>
      <m:oMath>
        <m:f>
          <m:fPr>
            <m:ctrlPr>
              <w:rPr>
                <w:rFonts w:ascii="Cambria Math" w:hAnsi="Cambria Math"/>
                <w:i/>
                <w:sz w:val="22"/>
                <w:szCs w:val="22"/>
              </w:rPr>
            </m:ctrlPr>
          </m:fPr>
          <m:num>
            <m:r>
              <w:rPr>
                <w:rFonts w:ascii="Cambria Math" w:hAnsi="Cambria Math"/>
                <w:sz w:val="22"/>
                <w:szCs w:val="22"/>
                <w:lang w:eastAsia="zh-CN"/>
              </w:rPr>
              <m:t>dm</m:t>
            </m:r>
          </m:num>
          <m:den>
            <m:r>
              <w:rPr>
                <w:rFonts w:ascii="Cambria Math" w:hAnsi="Cambria Math"/>
                <w:sz w:val="22"/>
                <w:szCs w:val="22"/>
              </w:rPr>
              <m:t>dt</m:t>
            </m:r>
          </m:den>
        </m:f>
        <m:r>
          <w:rPr>
            <w:rFonts w:ascii="Cambria Math" w:hAnsi="Cambria Math"/>
            <w:sz w:val="22"/>
            <w:szCs w:val="22"/>
          </w:rPr>
          <m:t>= -</m:t>
        </m:r>
        <m:r>
          <w:rPr>
            <w:rFonts w:ascii="Cambria Math" w:hAnsi="Cambria Math"/>
            <w:sz w:val="22"/>
            <w:szCs w:val="22"/>
          </w:rPr>
          <m:t>γm</m:t>
        </m:r>
        <m:r>
          <w:rPr>
            <w:rFonts w:ascii="Cambria Math" w:hAnsi="Cambria Math"/>
            <w:sz w:val="22"/>
            <w:szCs w:val="22"/>
          </w:rPr>
          <m:t xml:space="preserve">× </m:t>
        </m:r>
        <m:r>
          <w:rPr>
            <w:rFonts w:ascii="Cambria Math" w:hAnsi="Cambria Math"/>
            <w:sz w:val="22"/>
            <w:szCs w:val="22"/>
          </w:rPr>
          <m:t>αm</m:t>
        </m:r>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dm</m:t>
            </m:r>
          </m:num>
          <m:den>
            <m:r>
              <w:rPr>
                <w:rFonts w:ascii="Cambria Math" w:hAnsi="Cambria Math"/>
                <w:sz w:val="22"/>
                <w:szCs w:val="22"/>
              </w:rPr>
              <m:t>dt</m:t>
            </m:r>
          </m:den>
        </m:f>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u</m:t>
            </m:r>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F</m:t>
                </m:r>
              </m:sub>
            </m:sSub>
          </m:den>
        </m:f>
        <m:r>
          <w:rPr>
            <w:rFonts w:ascii="Cambria Math" w:hAnsi="Cambria Math"/>
            <w:sz w:val="22"/>
            <w:szCs w:val="22"/>
          </w:rPr>
          <m:t>m</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p</m:t>
                </m:r>
              </m:sub>
            </m:sSub>
            <m:r>
              <w:rPr>
                <w:rFonts w:ascii="Cambria Math" w:hAnsi="Cambria Math"/>
                <w:sz w:val="22"/>
                <w:szCs w:val="22"/>
              </w:rPr>
              <m:t>×</m:t>
            </m:r>
            <m:r>
              <w:rPr>
                <w:rFonts w:ascii="Cambria Math" w:hAnsi="Cambria Math"/>
                <w:sz w:val="22"/>
                <w:szCs w:val="22"/>
              </w:rPr>
              <m:t>m</m:t>
            </m:r>
          </m:e>
        </m:d>
        <m:r>
          <w:rPr>
            <w:rFonts w:ascii="Cambria Math" w:hAnsi="Cambria Math"/>
            <w:sz w:val="22"/>
            <w:szCs w:val="22"/>
          </w:rPr>
          <m:t>-</m:t>
        </m:r>
        <m:r>
          <w:rPr>
            <w:rFonts w:ascii="Cambria Math" w:hAnsi="Cambria Math"/>
            <w:sz w:val="22"/>
            <w:szCs w:val="22"/>
            <w:shd w:val="clear" w:color="auto" w:fill="FFFFFF"/>
            <w:lang w:val="en"/>
          </w:rPr>
          <m:t>ξ</m:t>
        </m:r>
        <m:f>
          <m:fPr>
            <m:ctrlPr>
              <w:rPr>
                <w:rFonts w:ascii="Cambria Math" w:hAnsi="Cambria Math"/>
                <w:i/>
                <w:iCs/>
                <w:sz w:val="22"/>
                <w:szCs w:val="22"/>
                <w:shd w:val="clear" w:color="auto" w:fill="FFFFFF"/>
                <w:lang w:val="en"/>
              </w:rPr>
            </m:ctrlPr>
          </m:fPr>
          <m:num>
            <m:r>
              <w:rPr>
                <w:rFonts w:ascii="Cambria Math" w:hAnsi="Cambria Math"/>
                <w:sz w:val="22"/>
                <w:szCs w:val="22"/>
                <w:shd w:val="clear" w:color="auto" w:fill="FFFFFF"/>
                <w:lang w:val="en"/>
              </w:rPr>
              <m:t>u</m:t>
            </m:r>
          </m:num>
          <m:den>
            <m:sSub>
              <m:sSubPr>
                <m:ctrlPr>
                  <w:rPr>
                    <w:rFonts w:ascii="Cambria Math" w:hAnsi="Cambria Math"/>
                    <w:i/>
                    <w:iCs/>
                    <w:sz w:val="22"/>
                    <w:szCs w:val="22"/>
                    <w:shd w:val="clear" w:color="auto" w:fill="FFFFFF"/>
                    <w:lang w:val="en"/>
                  </w:rPr>
                </m:ctrlPr>
              </m:sSubPr>
              <m:e>
                <m:r>
                  <w:rPr>
                    <w:rFonts w:ascii="Cambria Math" w:hAnsi="Cambria Math"/>
                    <w:sz w:val="22"/>
                    <w:szCs w:val="22"/>
                    <w:shd w:val="clear" w:color="auto" w:fill="FFFFFF"/>
                    <w:lang w:val="en"/>
                  </w:rPr>
                  <m:t>t</m:t>
                </m:r>
              </m:e>
              <m:sub>
                <m:r>
                  <w:rPr>
                    <w:rFonts w:ascii="Cambria Math" w:hAnsi="Cambria Math"/>
                    <w:sz w:val="22"/>
                    <w:szCs w:val="22"/>
                    <w:shd w:val="clear" w:color="auto" w:fill="FFFFFF"/>
                    <w:lang w:val="en"/>
                  </w:rPr>
                  <m:t>F</m:t>
                </m:r>
              </m:sub>
            </m:sSub>
          </m:den>
        </m:f>
        <m:r>
          <w:rPr>
            <w:rFonts w:ascii="Cambria Math" w:hAnsi="Cambria Math"/>
            <w:sz w:val="22"/>
            <w:szCs w:val="22"/>
            <w:shd w:val="clear" w:color="auto" w:fill="FFFFFF"/>
            <w:lang w:val="en"/>
          </w:rPr>
          <m:t>(</m:t>
        </m:r>
        <m:r>
          <w:rPr>
            <w:rFonts w:ascii="Cambria Math" w:hAnsi="Cambria Math"/>
            <w:sz w:val="22"/>
            <w:szCs w:val="22"/>
            <w:shd w:val="clear" w:color="auto" w:fill="FFFFFF"/>
            <w:lang w:val="en"/>
          </w:rPr>
          <m:t>m</m:t>
        </m:r>
        <m:r>
          <w:rPr>
            <w:rFonts w:ascii="Cambria Math" w:hAnsi="Cambria Math"/>
            <w:sz w:val="22"/>
            <w:szCs w:val="22"/>
            <w:shd w:val="clear" w:color="auto" w:fill="FFFFFF"/>
            <w:lang w:val="en"/>
          </w:rPr>
          <m:t>×</m:t>
        </m:r>
        <m:sSub>
          <m:sSubPr>
            <m:ctrlPr>
              <w:rPr>
                <w:rFonts w:ascii="Cambria Math" w:hAnsi="Cambria Math"/>
                <w:i/>
                <w:iCs/>
                <w:sz w:val="22"/>
                <w:szCs w:val="22"/>
                <w:shd w:val="clear" w:color="auto" w:fill="FFFFFF"/>
                <w:lang w:val="en"/>
              </w:rPr>
            </m:ctrlPr>
          </m:sSubPr>
          <m:e>
            <m:r>
              <w:rPr>
                <w:rFonts w:ascii="Cambria Math" w:hAnsi="Cambria Math"/>
                <w:sz w:val="22"/>
                <w:szCs w:val="22"/>
                <w:shd w:val="clear" w:color="auto" w:fill="FFFFFF"/>
                <w:lang w:val="en"/>
              </w:rPr>
              <m:t>m</m:t>
            </m:r>
          </m:e>
          <m:sub>
            <m:r>
              <w:rPr>
                <w:rFonts w:ascii="Cambria Math" w:hAnsi="Cambria Math"/>
                <w:sz w:val="22"/>
                <w:szCs w:val="22"/>
                <w:shd w:val="clear" w:color="auto" w:fill="FFFFFF"/>
                <w:lang w:val="en"/>
              </w:rPr>
              <m:t>p</m:t>
            </m:r>
          </m:sub>
        </m:sSub>
        <m:r>
          <w:rPr>
            <w:rFonts w:ascii="Cambria Math" w:hAnsi="Cambria Math"/>
            <w:sz w:val="22"/>
            <w:szCs w:val="22"/>
            <w:shd w:val="clear" w:color="auto" w:fill="FFFFFF"/>
            <w:lang w:val="en"/>
          </w:rPr>
          <m:t>)</m:t>
        </m:r>
      </m:oMath>
      <w:r w:rsidR="002A2575" w:rsidRPr="00D46BB4">
        <w:rPr>
          <w:rFonts w:ascii="Cambria Math" w:hAnsi="Cambria Math"/>
          <w:i/>
          <w:sz w:val="22"/>
          <w:szCs w:val="22"/>
          <w:shd w:val="clear" w:color="auto" w:fill="FFFFFF"/>
          <w:lang w:val="en"/>
        </w:rPr>
        <w:t xml:space="preserve"> </w:t>
      </w:r>
      <w:r w:rsidR="002A2575" w:rsidRPr="00D46BB4">
        <w:rPr>
          <w:iCs/>
          <w:sz w:val="22"/>
          <w:szCs w:val="22"/>
          <w:shd w:val="clear" w:color="auto" w:fill="FFFFFF"/>
          <w:lang w:val="en" w:eastAsia="zh-CN"/>
        </w:rPr>
        <w:t xml:space="preserve">        (1)</w:t>
      </w:r>
    </w:p>
    <w:p w14:paraId="1D59F15F" w14:textId="77777777" w:rsidR="00597EFC" w:rsidRPr="00D46BB4" w:rsidRDefault="002A2575">
      <w:pPr>
        <w:ind w:firstLineChars="100" w:firstLine="220"/>
        <w:jc w:val="both"/>
        <w:rPr>
          <w:sz w:val="22"/>
          <w:szCs w:val="22"/>
          <w:lang w:val="en"/>
        </w:rPr>
      </w:pPr>
      <w:r w:rsidRPr="00D46BB4">
        <w:rPr>
          <w:sz w:val="22"/>
          <w:szCs w:val="22"/>
          <w:lang w:val="en"/>
        </w:rPr>
        <w:t xml:space="preserve">Equation 1 is the LLG equation containing STT, where </w:t>
      </w:r>
      <w:r w:rsidRPr="00D46BB4">
        <w:rPr>
          <w:i/>
          <w:sz w:val="22"/>
          <w:szCs w:val="22"/>
          <w:lang w:val="en"/>
        </w:rPr>
        <w:t>t</w:t>
      </w:r>
      <w:r w:rsidRPr="00D46BB4">
        <w:rPr>
          <w:i/>
          <w:sz w:val="22"/>
          <w:szCs w:val="22"/>
          <w:vertAlign w:val="subscript"/>
          <w:lang w:val="en"/>
        </w:rPr>
        <w:t>F</w:t>
      </w:r>
      <w:r w:rsidRPr="00D46BB4">
        <w:rPr>
          <w:sz w:val="22"/>
          <w:szCs w:val="22"/>
          <w:lang w:val="en"/>
        </w:rPr>
        <w:t xml:space="preserve"> is the free layer thickness and </w:t>
      </w:r>
      <w:r w:rsidRPr="00D46BB4">
        <w:rPr>
          <w:i/>
          <w:sz w:val="22"/>
          <w:szCs w:val="22"/>
          <w:lang w:val="en"/>
        </w:rPr>
        <w:t>m</w:t>
      </w:r>
      <w:r w:rsidRPr="00D46BB4">
        <w:rPr>
          <w:i/>
          <w:sz w:val="22"/>
          <w:szCs w:val="22"/>
          <w:vertAlign w:val="subscript"/>
          <w:lang w:val="en" w:eastAsia="zh-CN"/>
        </w:rPr>
        <w:t>p</w:t>
      </w:r>
      <w:r w:rsidRPr="00D46BB4">
        <w:rPr>
          <w:sz w:val="22"/>
          <w:szCs w:val="22"/>
          <w:lang w:val="en"/>
        </w:rPr>
        <w:t xml:space="preserve"> is the direction of polarization of the current.</w:t>
      </w:r>
      <w:r w:rsidRPr="00D46BB4">
        <w:rPr>
          <w:sz w:val="22"/>
          <w:szCs w:val="22"/>
          <w:shd w:val="clear" w:color="auto" w:fill="FFFFFF"/>
          <w:lang w:val="en"/>
        </w:rPr>
        <w:t xml:space="preserve"> </w:t>
      </w:r>
      <w:r w:rsidRPr="00D46BB4">
        <w:rPr>
          <w:i/>
          <w:iCs/>
          <w:sz w:val="22"/>
          <w:szCs w:val="22"/>
          <w:shd w:val="clear" w:color="auto" w:fill="FFFFFF"/>
          <w:lang w:val="en"/>
        </w:rPr>
        <w:t>ξ</w:t>
      </w:r>
      <w:r w:rsidRPr="00D46BB4">
        <w:rPr>
          <w:sz w:val="22"/>
          <w:szCs w:val="22"/>
          <w:lang w:eastAsia="zh-CN"/>
        </w:rPr>
        <w:t xml:space="preserve"> </w:t>
      </w:r>
      <w:r w:rsidRPr="00D46BB4">
        <w:rPr>
          <w:sz w:val="22"/>
          <w:szCs w:val="22"/>
          <w:lang w:val="en"/>
        </w:rPr>
        <w:t xml:space="preserve">is the strength of the vertical spin moment, </w:t>
      </w:r>
      <w:r w:rsidRPr="00D46BB4">
        <w:rPr>
          <w:i/>
          <w:iCs/>
          <w:sz w:val="22"/>
          <w:szCs w:val="22"/>
          <w:lang w:val="en"/>
        </w:rPr>
        <w:t>u</w:t>
      </w:r>
      <w:r w:rsidRPr="00D46BB4">
        <w:rPr>
          <w:sz w:val="22"/>
          <w:szCs w:val="22"/>
          <w:lang w:val="en"/>
        </w:rPr>
        <w:t xml:space="preserve"> is the speed of the spin electron.</w:t>
      </w:r>
    </w:p>
    <w:p w14:paraId="1E8D9052" w14:textId="77777777" w:rsidR="00597EFC" w:rsidRPr="00D46BB4" w:rsidRDefault="002A2575">
      <w:pPr>
        <w:adjustRightInd w:val="0"/>
        <w:jc w:val="right"/>
        <w:rPr>
          <w:sz w:val="22"/>
          <w:szCs w:val="22"/>
        </w:rPr>
      </w:pPr>
      <m:oMath>
        <m:r>
          <w:rPr>
            <w:rFonts w:ascii="Cambria Math" w:hAnsi="Cambria Math"/>
            <w:sz w:val="22"/>
            <w:szCs w:val="22"/>
            <w:lang w:val="en"/>
          </w:rPr>
          <m:t>u</m:t>
        </m:r>
        <m:r>
          <m:rPr>
            <m:sty m:val="p"/>
          </m:rPr>
          <w:rPr>
            <w:rFonts w:ascii="Cambria Math" w:hAnsi="Cambria Math"/>
            <w:sz w:val="22"/>
            <w:szCs w:val="22"/>
            <w:lang w:val="en"/>
          </w:rPr>
          <m:t xml:space="preserve">= </m:t>
        </m:r>
        <m:f>
          <m:fPr>
            <m:ctrlPr>
              <w:rPr>
                <w:rFonts w:ascii="Cambria Math" w:hAnsi="Cambria Math"/>
                <w:i/>
                <w:sz w:val="22"/>
                <w:szCs w:val="22"/>
                <w:lang w:val="en"/>
              </w:rPr>
            </m:ctrlPr>
          </m:fPr>
          <m:num>
            <m:r>
              <w:rPr>
                <w:rFonts w:ascii="Cambria Math" w:hAnsi="Cambria Math"/>
                <w:sz w:val="22"/>
                <w:szCs w:val="22"/>
                <w:shd w:val="clear" w:color="auto" w:fill="FFFFFF"/>
              </w:rPr>
              <m:t>γħP</m:t>
            </m:r>
          </m:num>
          <m:den>
            <m:r>
              <w:rPr>
                <w:rFonts w:ascii="Cambria Math" w:hAnsi="Cambria Math"/>
                <w:sz w:val="22"/>
                <w:szCs w:val="22"/>
                <w:lang w:val="en"/>
              </w:rPr>
              <m:t>2</m:t>
            </m:r>
            <m:sSub>
              <m:sSubPr>
                <m:ctrlPr>
                  <w:rPr>
                    <w:rFonts w:ascii="Cambria Math" w:hAnsi="Cambria Math"/>
                    <w:i/>
                    <w:sz w:val="22"/>
                    <w:szCs w:val="22"/>
                    <w:lang w:val="en"/>
                  </w:rPr>
                </m:ctrlPr>
              </m:sSubPr>
              <m:e>
                <m:r>
                  <w:rPr>
                    <w:rFonts w:ascii="Cambria Math" w:hAnsi="Cambria Math"/>
                    <w:sz w:val="22"/>
                    <w:szCs w:val="22"/>
                    <w:lang w:val="en"/>
                  </w:rPr>
                  <m:t>μ</m:t>
                </m:r>
              </m:e>
              <m:sub>
                <m:r>
                  <w:rPr>
                    <w:rFonts w:ascii="Cambria Math" w:hAnsi="Cambria Math"/>
                    <w:sz w:val="22"/>
                    <w:szCs w:val="22"/>
                    <w:lang w:val="en"/>
                  </w:rPr>
                  <m:t>0</m:t>
                </m:r>
              </m:sub>
            </m:sSub>
            <m:r>
              <w:rPr>
                <w:rFonts w:ascii="Cambria Math" w:hAnsi="Cambria Math"/>
                <w:sz w:val="22"/>
                <w:szCs w:val="22"/>
                <w:lang w:val="en"/>
              </w:rPr>
              <m:t>e</m:t>
            </m:r>
            <m:sSub>
              <m:sSubPr>
                <m:ctrlPr>
                  <w:rPr>
                    <w:rFonts w:ascii="Cambria Math" w:hAnsi="Cambria Math"/>
                    <w:i/>
                    <w:sz w:val="22"/>
                    <w:szCs w:val="22"/>
                    <w:lang w:val="en"/>
                  </w:rPr>
                </m:ctrlPr>
              </m:sSubPr>
              <m:e>
                <m:r>
                  <w:rPr>
                    <w:rFonts w:ascii="Cambria Math" w:hAnsi="Cambria Math"/>
                    <w:sz w:val="22"/>
                    <w:szCs w:val="22"/>
                    <w:lang w:val="en"/>
                  </w:rPr>
                  <m:t>M</m:t>
                </m:r>
              </m:e>
              <m:sub>
                <m:r>
                  <w:rPr>
                    <w:rFonts w:ascii="Cambria Math" w:hAnsi="Cambria Math"/>
                    <w:sz w:val="22"/>
                    <w:szCs w:val="22"/>
                    <w:lang w:val="en"/>
                  </w:rPr>
                  <m:t>s</m:t>
                </m:r>
              </m:sub>
            </m:sSub>
          </m:den>
        </m:f>
        <m:r>
          <w:rPr>
            <w:rFonts w:ascii="Cambria Math" w:hAnsi="Cambria Math"/>
            <w:sz w:val="22"/>
            <w:szCs w:val="22"/>
            <w:lang w:val="en"/>
          </w:rPr>
          <m:t>J</m:t>
        </m:r>
      </m:oMath>
      <w:r w:rsidRPr="00D46BB4">
        <w:rPr>
          <w:sz w:val="22"/>
          <w:szCs w:val="22"/>
          <w:lang w:val="en" w:eastAsia="zh-CN"/>
        </w:rPr>
        <w:t xml:space="preserve">                                          (</w:t>
      </w:r>
      <w:r w:rsidRPr="00D46BB4">
        <w:rPr>
          <w:sz w:val="22"/>
          <w:szCs w:val="22"/>
          <w:lang w:val="en"/>
        </w:rPr>
        <w:t>2)</w:t>
      </w:r>
    </w:p>
    <w:p w14:paraId="333D391F" w14:textId="77777777" w:rsidR="00597EFC" w:rsidRPr="00D46BB4" w:rsidRDefault="00597EFC">
      <w:pPr>
        <w:jc w:val="both"/>
        <w:rPr>
          <w:iCs/>
          <w:sz w:val="22"/>
          <w:szCs w:val="22"/>
          <w:lang w:val="en"/>
        </w:rPr>
      </w:pPr>
    </w:p>
    <w:p w14:paraId="4EC52783" w14:textId="77777777" w:rsidR="00597EFC" w:rsidRPr="00D46BB4" w:rsidRDefault="002A2575">
      <w:pPr>
        <w:jc w:val="both"/>
        <w:rPr>
          <w:sz w:val="22"/>
          <w:szCs w:val="22"/>
        </w:rPr>
      </w:pPr>
      <w:r w:rsidRPr="00D46BB4">
        <w:rPr>
          <w:i/>
          <w:iCs/>
          <w:sz w:val="22"/>
          <w:szCs w:val="22"/>
          <w:lang w:val="en"/>
        </w:rPr>
        <w:t>u</w:t>
      </w:r>
      <w:r w:rsidRPr="00D46BB4">
        <w:rPr>
          <w:sz w:val="22"/>
          <w:szCs w:val="22"/>
          <w:lang w:val="en"/>
        </w:rPr>
        <w:t xml:space="preserve"> is defined as Equation (2), where </w:t>
      </w:r>
      <w:r w:rsidRPr="00D46BB4">
        <w:rPr>
          <w:i/>
          <w:iCs/>
          <w:sz w:val="22"/>
          <w:szCs w:val="22"/>
          <w:shd w:val="clear" w:color="auto" w:fill="FFFFFF"/>
          <w:lang w:val="en"/>
        </w:rPr>
        <w:t>ħ</w:t>
      </w:r>
      <w:r w:rsidRPr="00D46BB4">
        <w:rPr>
          <w:sz w:val="22"/>
          <w:szCs w:val="22"/>
          <w:lang w:val="en"/>
        </w:rPr>
        <w:t xml:space="preserve"> is Planck's constant, P is the spin polarization rate, </w:t>
      </w:r>
      <w:r w:rsidRPr="00D46BB4">
        <w:rPr>
          <w:i/>
          <w:iCs/>
          <w:sz w:val="22"/>
          <w:szCs w:val="22"/>
          <w:lang w:val="en"/>
        </w:rPr>
        <w:t>J</w:t>
      </w:r>
      <w:r w:rsidRPr="00D46BB4">
        <w:rPr>
          <w:sz w:val="22"/>
          <w:szCs w:val="22"/>
          <w:lang w:val="en"/>
        </w:rPr>
        <w:t xml:space="preserve"> is the current density, and </w:t>
      </w:r>
      <w:r w:rsidRPr="00D46BB4">
        <w:rPr>
          <w:i/>
          <w:iCs/>
          <w:sz w:val="22"/>
          <w:szCs w:val="22"/>
          <w:lang w:val="en"/>
        </w:rPr>
        <w:t>u</w:t>
      </w:r>
      <w:r w:rsidRPr="00D46BB4">
        <w:rPr>
          <w:i/>
          <w:iCs/>
          <w:sz w:val="22"/>
          <w:szCs w:val="22"/>
          <w:vertAlign w:val="subscript"/>
          <w:lang w:val="en"/>
        </w:rPr>
        <w:t>0</w:t>
      </w:r>
      <w:r w:rsidRPr="00D46BB4">
        <w:rPr>
          <w:sz w:val="22"/>
          <w:szCs w:val="22"/>
          <w:lang w:val="en"/>
        </w:rPr>
        <w:t xml:space="preserve"> is the vacuum permeability. Unless otherwise specified, all the simulations in this work were performed without thermal effects, and the results were based on the results of 10 simulations of different random seeds. </w:t>
      </w:r>
      <w:r w:rsidRPr="00D46BB4">
        <w:rPr>
          <w:sz w:val="22"/>
          <w:szCs w:val="22"/>
        </w:rPr>
        <w:t xml:space="preserve">We considered that the uniaxial anisotropy energy at the defect area is lower than the </w:t>
      </w:r>
      <w:r w:rsidRPr="00D46BB4">
        <w:rPr>
          <w:sz w:val="22"/>
          <w:szCs w:val="22"/>
        </w:rPr>
        <w:t xml:space="preserve">uniaxial anisotropy energy at the defect-free region. The uniaxial anisotropy energy </w:t>
      </w:r>
      <w:r w:rsidRPr="00D46BB4">
        <w:rPr>
          <w:i/>
          <w:iCs/>
          <w:sz w:val="22"/>
          <w:szCs w:val="22"/>
        </w:rPr>
        <w:t>K</w:t>
      </w:r>
      <w:r w:rsidRPr="00D46BB4">
        <w:rPr>
          <w:i/>
          <w:iCs/>
          <w:sz w:val="22"/>
          <w:szCs w:val="22"/>
          <w:vertAlign w:val="subscript"/>
        </w:rPr>
        <w:t>u</w:t>
      </w:r>
      <w:r w:rsidRPr="00D46BB4">
        <w:rPr>
          <w:sz w:val="22"/>
          <w:szCs w:val="22"/>
        </w:rPr>
        <w:t xml:space="preserve"> at non-defects area is 1.0883 </w:t>
      </w:r>
      <w:r w:rsidRPr="00D46BB4">
        <w:rPr>
          <w:sz w:val="22"/>
          <w:szCs w:val="22"/>
          <w:lang w:val="en"/>
        </w:rPr>
        <w:t>MJ/m</w:t>
      </w:r>
      <w:r w:rsidRPr="00D46BB4">
        <w:rPr>
          <w:sz w:val="22"/>
          <w:szCs w:val="22"/>
          <w:vertAlign w:val="superscript"/>
          <w:lang w:val="en"/>
        </w:rPr>
        <w:t>3</w:t>
      </w:r>
      <w:r w:rsidRPr="00D46BB4">
        <w:rPr>
          <w:sz w:val="22"/>
          <w:szCs w:val="22"/>
        </w:rPr>
        <w:t>. The coercivity for the nanodisk in this work is calculated from the static hysteresis loop simulation. The magnetization switching time induce by the STT, is calculate by applying a spin polarized current into the free layer.</w:t>
      </w:r>
    </w:p>
    <w:p w14:paraId="495229A8" w14:textId="77777777" w:rsidR="00597EFC" w:rsidRPr="00D46BB4" w:rsidRDefault="00597EFC">
      <w:pPr>
        <w:ind w:firstLineChars="100" w:firstLine="200"/>
        <w:jc w:val="both"/>
      </w:pPr>
    </w:p>
    <w:p w14:paraId="7014EE1E" w14:textId="77777777" w:rsidR="00597EFC" w:rsidRPr="00D46BB4" w:rsidRDefault="00597EFC">
      <w:pPr>
        <w:jc w:val="both"/>
        <w:rPr>
          <w:sz w:val="18"/>
          <w:szCs w:val="18"/>
        </w:rPr>
      </w:pPr>
    </w:p>
    <w:p w14:paraId="6DFFD7CD" w14:textId="77777777" w:rsidR="00597EFC" w:rsidRPr="00D46BB4" w:rsidRDefault="002A2575">
      <w:pPr>
        <w:rPr>
          <w:b/>
          <w:bCs/>
          <w:sz w:val="22"/>
          <w:szCs w:val="22"/>
          <w:lang w:val="en" w:eastAsia="zh-CN"/>
        </w:rPr>
      </w:pPr>
      <w:r w:rsidRPr="00D46BB4">
        <w:rPr>
          <w:b/>
          <w:bCs/>
          <w:sz w:val="22"/>
          <w:szCs w:val="22"/>
        </w:rPr>
        <w:t>3.Results and Discussion</w:t>
      </w:r>
    </w:p>
    <w:p w14:paraId="0B06CAB0" w14:textId="77777777" w:rsidR="00597EFC" w:rsidRPr="00D46BB4" w:rsidRDefault="002A2575">
      <w:pPr>
        <w:jc w:val="both"/>
      </w:pPr>
      <w:r w:rsidRPr="00D46BB4">
        <w:t xml:space="preserve"> </w:t>
      </w:r>
      <w:r w:rsidRPr="00D46BB4">
        <w:rPr>
          <w:noProof/>
        </w:rPr>
        <w:drawing>
          <wp:inline distT="0" distB="0" distL="0" distR="0" wp14:anchorId="3E9C7D03" wp14:editId="59DF09F9">
            <wp:extent cx="3108960" cy="14376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108960" cy="1437640"/>
                    </a:xfrm>
                    <a:prstGeom prst="rect">
                      <a:avLst/>
                    </a:prstGeom>
                    <a:noFill/>
                    <a:ln>
                      <a:noFill/>
                    </a:ln>
                  </pic:spPr>
                </pic:pic>
              </a:graphicData>
            </a:graphic>
          </wp:inline>
        </w:drawing>
      </w:r>
    </w:p>
    <w:p w14:paraId="1E9A751E" w14:textId="77777777" w:rsidR="00597EFC" w:rsidRPr="00D46BB4" w:rsidRDefault="002A2575">
      <w:pPr>
        <w:jc w:val="both"/>
        <w:rPr>
          <w:sz w:val="18"/>
          <w:szCs w:val="18"/>
        </w:rPr>
      </w:pPr>
      <w:r w:rsidRPr="00D46BB4">
        <w:rPr>
          <w:sz w:val="18"/>
          <w:szCs w:val="18"/>
          <w:lang w:val="en"/>
        </w:rPr>
        <w:t>Fig. 2 Coercivity and magnetization switching of CoFeB-MgO structures at different defect sizes. The device has a diameter of 40 nm and a thickness of 1.2 nm, regardless of temperature effects. The result is statistical results from 10 simulations using different random seeds. (a) The relationship between defect size and coercivity (b) Time dependent current induced magnetization switching with different defect sizes, the current density is 5</w:t>
      </w:r>
      <m:oMath>
        <m:r>
          <w:rPr>
            <w:rFonts w:ascii="Cambria Math" w:hAnsi="Cambria Math"/>
            <w:sz w:val="18"/>
            <w:szCs w:val="18"/>
            <w:lang w:val="en"/>
          </w:rPr>
          <m:t xml:space="preserve"> × </m:t>
        </m:r>
      </m:oMath>
      <w:r w:rsidRPr="00D46BB4">
        <w:rPr>
          <w:sz w:val="18"/>
          <w:szCs w:val="18"/>
          <w:lang w:val="en"/>
        </w:rPr>
        <w:t>10</w:t>
      </w:r>
      <w:r w:rsidRPr="00D46BB4">
        <w:rPr>
          <w:sz w:val="18"/>
          <w:szCs w:val="18"/>
          <w:vertAlign w:val="superscript"/>
          <w:lang w:val="en"/>
        </w:rPr>
        <w:t>11</w:t>
      </w:r>
      <w:r w:rsidRPr="00D46BB4">
        <w:rPr>
          <w:sz w:val="18"/>
          <w:szCs w:val="18"/>
          <w:lang w:val="en"/>
        </w:rPr>
        <w:t>A/m</w:t>
      </w:r>
      <w:r w:rsidRPr="00D46BB4">
        <w:rPr>
          <w:sz w:val="18"/>
          <w:szCs w:val="18"/>
          <w:vertAlign w:val="superscript"/>
          <w:lang w:val="en"/>
        </w:rPr>
        <w:t>2</w:t>
      </w:r>
      <w:r w:rsidRPr="00D46BB4">
        <w:rPr>
          <w:sz w:val="18"/>
          <w:szCs w:val="18"/>
          <w:lang w:val="en"/>
        </w:rPr>
        <w:t xml:space="preserve">. </w:t>
      </w:r>
    </w:p>
    <w:p w14:paraId="268BB5B3" w14:textId="77777777" w:rsidR="00597EFC" w:rsidRPr="00D46BB4" w:rsidRDefault="00597EFC">
      <w:pPr>
        <w:pStyle w:val="Abstract"/>
      </w:pPr>
    </w:p>
    <w:p w14:paraId="58C65789" w14:textId="416C5D3B" w:rsidR="00597EFC" w:rsidRPr="00D46BB4" w:rsidRDefault="002A2575">
      <w:pPr>
        <w:ind w:firstLineChars="100" w:firstLine="220"/>
        <w:jc w:val="both"/>
        <w:rPr>
          <w:sz w:val="22"/>
          <w:szCs w:val="22"/>
          <w:lang w:val="en"/>
        </w:rPr>
      </w:pPr>
      <w:r w:rsidRPr="00D46BB4">
        <w:rPr>
          <w:sz w:val="22"/>
          <w:szCs w:val="22"/>
          <w:lang w:val="en"/>
        </w:rPr>
        <w:t>Fig. 2 shows how the size of the defect affects the coercivity and the magnetization switching time. The device in Fig. 2 has a diameter of 40 nm and a thickness of 1.2 nm, defect density of 10 %. The results in Fig</w:t>
      </w:r>
      <w:r w:rsidRPr="00D46BB4">
        <w:rPr>
          <w:sz w:val="22"/>
          <w:szCs w:val="22"/>
          <w:lang w:val="en" w:eastAsia="zh-CN"/>
        </w:rPr>
        <w:t xml:space="preserve">. </w:t>
      </w:r>
      <w:r w:rsidRPr="00D46BB4">
        <w:rPr>
          <w:sz w:val="22"/>
          <w:szCs w:val="22"/>
          <w:lang w:val="en"/>
        </w:rPr>
        <w:t xml:space="preserve">2(a) shows that the coercivity can be influenced by different defect sizes. </w:t>
      </w:r>
      <w:r w:rsidRPr="00D46BB4">
        <w:rPr>
          <w:sz w:val="22"/>
          <w:szCs w:val="22"/>
          <w:lang w:val="en" w:eastAsia="zh-CN"/>
        </w:rPr>
        <w:t>I</w:t>
      </w:r>
      <w:r w:rsidRPr="00D46BB4">
        <w:rPr>
          <w:sz w:val="22"/>
          <w:szCs w:val="22"/>
          <w:lang w:val="en"/>
        </w:rPr>
        <w:t>n Fig. 2(a), the coercivity of the system is first decrease when the defect size is below 6 nm. Then the value of the coercivity reach a minimum value when the defect size is 6 nm. If the defect size is larger than 6 nm, the coercivity of the system will increase. The simulation results show that, there is a minimum value of the system coercivity with the various defect size. This phenomenon may induce by the different defect size will influence the domain wall nucleation in the system. Fig. 2(b) shows the magnetization switching curve of MTJ with different defect sizes. The current density in Fig. 2(b) is 5</w:t>
      </w:r>
      <m:oMath>
        <m:r>
          <w:rPr>
            <w:rFonts w:ascii="Cambria Math" w:hAnsi="Cambria Math"/>
            <w:sz w:val="22"/>
            <w:szCs w:val="22"/>
            <w:lang w:val="en"/>
          </w:rPr>
          <m:t xml:space="preserve"> × </m:t>
        </m:r>
      </m:oMath>
      <w:r w:rsidRPr="00D46BB4">
        <w:rPr>
          <w:sz w:val="22"/>
          <w:szCs w:val="22"/>
          <w:lang w:val="en"/>
        </w:rPr>
        <w:t>10</w:t>
      </w:r>
      <w:r w:rsidRPr="00D46BB4">
        <w:rPr>
          <w:sz w:val="22"/>
          <w:szCs w:val="22"/>
          <w:vertAlign w:val="superscript"/>
          <w:lang w:val="en"/>
        </w:rPr>
        <w:t>11</w:t>
      </w:r>
      <w:r w:rsidRPr="00D46BB4">
        <w:rPr>
          <w:sz w:val="22"/>
          <w:szCs w:val="22"/>
          <w:lang w:val="en"/>
        </w:rPr>
        <w:t>A/m</w:t>
      </w:r>
      <w:r w:rsidRPr="00D46BB4">
        <w:rPr>
          <w:sz w:val="22"/>
          <w:szCs w:val="22"/>
          <w:vertAlign w:val="superscript"/>
          <w:lang w:val="en"/>
        </w:rPr>
        <w:t>2</w:t>
      </w:r>
      <w:r w:rsidRPr="00D46BB4">
        <w:rPr>
          <w:sz w:val="22"/>
          <w:szCs w:val="22"/>
          <w:lang w:val="en"/>
        </w:rPr>
        <w:t xml:space="preserve">, when the defect size increase, the magnetization switching speed will be faster. But as the defect size increases, the gain on switching speed decreases gradually. The increase of switching speed at 2 nm, 4 nm and 6 nm are more obvious, then the curve at 8 nm similar to the curve at 10 nm </w:t>
      </w:r>
      <w:r w:rsidRPr="00D46BB4">
        <w:rPr>
          <w:sz w:val="22"/>
          <w:szCs w:val="22"/>
          <w:lang w:val="en" w:eastAsia="zh-CN"/>
        </w:rPr>
        <w:t>w</w:t>
      </w:r>
      <w:r w:rsidRPr="00D46BB4">
        <w:rPr>
          <w:sz w:val="22"/>
          <w:szCs w:val="22"/>
          <w:lang w:val="en"/>
        </w:rPr>
        <w:t xml:space="preserve">hich show a magnetization oscillation. The curve with defect size as 8 nm and 10 nm are similar to the 6 nm curve before magnetization oscillation happened. </w:t>
      </w:r>
      <w:r w:rsidR="00D84CFA" w:rsidRPr="00D46BB4">
        <w:rPr>
          <w:sz w:val="22"/>
          <w:szCs w:val="22"/>
          <w:lang w:val="en"/>
        </w:rPr>
        <w:t xml:space="preserve">Nonetheless, when the defect size exceeds </w:t>
      </w:r>
      <w:r w:rsidR="00D84CFA" w:rsidRPr="00D46BB4">
        <w:rPr>
          <w:sz w:val="22"/>
          <w:szCs w:val="22"/>
          <w:lang w:val="en"/>
        </w:rPr>
        <w:lastRenderedPageBreak/>
        <w:t>certain thresholds(e.g</w:t>
      </w:r>
      <w:r w:rsidR="0098134C" w:rsidRPr="00D46BB4">
        <w:rPr>
          <w:sz w:val="22"/>
          <w:szCs w:val="22"/>
          <w:lang w:val="en" w:eastAsia="zh-CN"/>
        </w:rPr>
        <w:t xml:space="preserve">. </w:t>
      </w:r>
      <w:r w:rsidR="00D84CFA" w:rsidRPr="00D46BB4">
        <w:rPr>
          <w:sz w:val="22"/>
          <w:szCs w:val="22"/>
          <w:lang w:val="en"/>
        </w:rPr>
        <w:t>8</w:t>
      </w:r>
      <w:r w:rsidR="0098134C" w:rsidRPr="00D46BB4">
        <w:rPr>
          <w:sz w:val="22"/>
          <w:szCs w:val="22"/>
          <w:lang w:val="en"/>
        </w:rPr>
        <w:t xml:space="preserve"> </w:t>
      </w:r>
      <w:r w:rsidR="00D84CFA" w:rsidRPr="00D46BB4">
        <w:rPr>
          <w:sz w:val="22"/>
          <w:szCs w:val="22"/>
          <w:lang w:val="en"/>
        </w:rPr>
        <w:t>nm,</w:t>
      </w:r>
      <w:r w:rsidR="0098134C" w:rsidRPr="00D46BB4">
        <w:rPr>
          <w:sz w:val="22"/>
          <w:szCs w:val="22"/>
          <w:lang w:val="en"/>
        </w:rPr>
        <w:t xml:space="preserve"> </w:t>
      </w:r>
      <w:r w:rsidR="00D84CFA" w:rsidRPr="00D46BB4">
        <w:rPr>
          <w:sz w:val="22"/>
          <w:szCs w:val="22"/>
          <w:lang w:val="en"/>
        </w:rPr>
        <w:t>10</w:t>
      </w:r>
      <w:r w:rsidR="0098134C" w:rsidRPr="00D46BB4">
        <w:rPr>
          <w:sz w:val="22"/>
          <w:szCs w:val="22"/>
          <w:lang w:val="en"/>
        </w:rPr>
        <w:t xml:space="preserve"> </w:t>
      </w:r>
      <w:r w:rsidR="00D84CFA" w:rsidRPr="00D46BB4">
        <w:rPr>
          <w:sz w:val="22"/>
          <w:szCs w:val="22"/>
          <w:lang w:val="en"/>
        </w:rPr>
        <w:t xml:space="preserve">nm), it induces oscillations during the switching process, consequently leading to significantly prolonged switching times. </w:t>
      </w:r>
      <w:r w:rsidRPr="00D46BB4">
        <w:rPr>
          <w:sz w:val="22"/>
          <w:szCs w:val="22"/>
          <w:lang w:val="en"/>
        </w:rPr>
        <w:t xml:space="preserve">When the size of the defect is in the range of 4 nm to 6 nm, the effect of the size of the defect on the switching rate is relatively small. When the defect size is greater than or equal to 8 nm, it will cause jitter at the end of the </w:t>
      </w:r>
      <w:r w:rsidRPr="00D46BB4">
        <w:rPr>
          <w:sz w:val="22"/>
          <w:szCs w:val="22"/>
          <w:lang w:val="en" w:eastAsia="zh-CN"/>
        </w:rPr>
        <w:t>switch</w:t>
      </w:r>
      <w:r w:rsidRPr="00D46BB4">
        <w:rPr>
          <w:sz w:val="22"/>
          <w:szCs w:val="22"/>
          <w:lang w:val="en"/>
        </w:rPr>
        <w:t xml:space="preserve"> curve. This will increase the switching speed from less than 2 ns to more than 2.5 ns, an increase of more than 30%.</w:t>
      </w:r>
    </w:p>
    <w:p w14:paraId="796872C2" w14:textId="77777777" w:rsidR="00597EFC" w:rsidRPr="00D46BB4" w:rsidRDefault="00597EFC">
      <w:pPr>
        <w:ind w:firstLineChars="100" w:firstLine="180"/>
        <w:jc w:val="both"/>
        <w:rPr>
          <w:sz w:val="18"/>
          <w:szCs w:val="18"/>
          <w:lang w:val="en"/>
        </w:rPr>
      </w:pPr>
    </w:p>
    <w:p w14:paraId="37077483" w14:textId="77777777" w:rsidR="00597EFC" w:rsidRPr="00D46BB4" w:rsidRDefault="002A2575">
      <w:pPr>
        <w:jc w:val="both"/>
      </w:pPr>
      <w:r w:rsidRPr="00D46BB4">
        <w:rPr>
          <w:noProof/>
        </w:rPr>
        <w:drawing>
          <wp:inline distT="0" distB="0" distL="0" distR="0" wp14:anchorId="59E7C5F4" wp14:editId="2BA201C6">
            <wp:extent cx="3108960" cy="14173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108960" cy="1417320"/>
                    </a:xfrm>
                    <a:prstGeom prst="rect">
                      <a:avLst/>
                    </a:prstGeom>
                    <a:noFill/>
                    <a:ln>
                      <a:noFill/>
                    </a:ln>
                  </pic:spPr>
                </pic:pic>
              </a:graphicData>
            </a:graphic>
          </wp:inline>
        </w:drawing>
      </w:r>
    </w:p>
    <w:p w14:paraId="340D9F21" w14:textId="77777777" w:rsidR="00597EFC" w:rsidRPr="00D46BB4" w:rsidRDefault="00597EFC">
      <w:pPr>
        <w:pStyle w:val="Abstract"/>
      </w:pPr>
    </w:p>
    <w:p w14:paraId="099E9127" w14:textId="77777777" w:rsidR="00597EFC" w:rsidRPr="00D46BB4" w:rsidRDefault="002A2575">
      <w:pPr>
        <w:jc w:val="both"/>
        <w:rPr>
          <w:sz w:val="18"/>
          <w:szCs w:val="18"/>
          <w:lang w:val="en"/>
        </w:rPr>
      </w:pPr>
      <w:r w:rsidRPr="00D46BB4">
        <w:rPr>
          <w:sz w:val="18"/>
          <w:szCs w:val="18"/>
          <w:lang w:val="en"/>
        </w:rPr>
        <w:t>Fig. 3 Coercivity and magnetization switching of CoFeB-MgO structures at different defect densities. The device has a diameter of 40 nm and a thickness of 1.2 nm, regardless of temperature effects. The result is statistical results from 10 simulations using different random seeds. (a) The relationship between defect density and coercivity, the defect size is from 2 nm to 4nm. (b) The current induce magnetization switching curve under different defect densities, the current density is 5 × 10</w:t>
      </w:r>
      <w:r w:rsidRPr="00D46BB4">
        <w:rPr>
          <w:sz w:val="18"/>
          <w:szCs w:val="18"/>
          <w:vertAlign w:val="superscript"/>
          <w:lang w:val="en"/>
        </w:rPr>
        <w:t>11</w:t>
      </w:r>
      <w:r w:rsidRPr="00D46BB4">
        <w:rPr>
          <w:sz w:val="18"/>
          <w:szCs w:val="18"/>
          <w:lang w:val="en"/>
        </w:rPr>
        <w:t>A/m</w:t>
      </w:r>
      <w:r w:rsidRPr="00D46BB4">
        <w:rPr>
          <w:sz w:val="18"/>
          <w:szCs w:val="18"/>
          <w:vertAlign w:val="superscript"/>
          <w:lang w:val="en"/>
        </w:rPr>
        <w:t>2</w:t>
      </w:r>
      <w:r w:rsidRPr="00D46BB4">
        <w:rPr>
          <w:sz w:val="18"/>
          <w:szCs w:val="18"/>
          <w:lang w:val="en"/>
        </w:rPr>
        <w:t>.</w:t>
      </w:r>
    </w:p>
    <w:p w14:paraId="233348AE" w14:textId="77777777" w:rsidR="00597EFC" w:rsidRPr="00D46BB4" w:rsidRDefault="00597EFC">
      <w:pPr>
        <w:jc w:val="both"/>
        <w:rPr>
          <w:sz w:val="16"/>
          <w:szCs w:val="16"/>
          <w:lang w:val="en"/>
        </w:rPr>
      </w:pPr>
    </w:p>
    <w:p w14:paraId="017807F1" w14:textId="2EB53C9B" w:rsidR="00597EFC" w:rsidRPr="00D46BB4" w:rsidRDefault="002A2575">
      <w:pPr>
        <w:ind w:firstLineChars="100" w:firstLine="220"/>
        <w:jc w:val="both"/>
        <w:rPr>
          <w:sz w:val="22"/>
          <w:szCs w:val="22"/>
          <w:lang w:val="en"/>
        </w:rPr>
      </w:pPr>
      <w:r w:rsidRPr="00D46BB4">
        <w:rPr>
          <w:sz w:val="22"/>
          <w:szCs w:val="22"/>
          <w:lang w:val="en"/>
        </w:rPr>
        <w:t>Fig. 3 shows how the density of the defect affects the size of the coercivity and the time required for magnetization switching. The device in Fig. 3 has a diameter of 40 nm, a thickness of 1.2 nm, and a defect size change from 2 nm to 4 nm.</w:t>
      </w:r>
      <w:r w:rsidRPr="00D46BB4">
        <w:rPr>
          <w:sz w:val="22"/>
          <w:szCs w:val="22"/>
        </w:rPr>
        <w:t xml:space="preserve"> </w:t>
      </w:r>
      <w:r w:rsidRPr="00D46BB4">
        <w:rPr>
          <w:sz w:val="22"/>
          <w:szCs w:val="22"/>
          <w:lang w:val="en"/>
        </w:rPr>
        <w:t xml:space="preserve">Defect density means what percentage of the area with a lower uniaxial anisotropy which is induced by the material defects. Fig. 3(a) shows the change in coercivity at different defect densities. It can be seen that the initial size of the coercivity decreases with the size of the material defects. When the defect size is 2 nm, the coercivity increases with the increase of defect density when the defect density is in the range of 10 % to 20 %. When the defect density is 20 % - 40 %, the coercivity decreases with the increase of defect density and reaches the lowest point at 40 %. After the defect density is greater than 40 %, with the increase of defect density, the magnitude of the increase in coercivity becomes very low, and can even be said to be almost unchanged. When the defect size is 4 nm, the coercivity decreases at a substantially uniform rate with the increase of defect density when the defect density is in the range of 10 % to 40 %. When the defect density is 40 %, the coercivity has a minimum value. After that, the size of the coercivity will increase again </w:t>
      </w:r>
      <w:r w:rsidRPr="00D46BB4">
        <w:rPr>
          <w:sz w:val="22"/>
          <w:szCs w:val="22"/>
          <w:lang w:val="en"/>
        </w:rPr>
        <w:t>to a higher value as the defect density increases. But after the defect density is greater than 40 %, with the increase of defect density, the magnitude of the increase of coercivity becomes very low.</w:t>
      </w:r>
      <w:r w:rsidR="00D84CFA" w:rsidRPr="00D46BB4">
        <w:t xml:space="preserve"> </w:t>
      </w:r>
      <w:r w:rsidR="00D84CFA" w:rsidRPr="00D46BB4">
        <w:rPr>
          <w:sz w:val="22"/>
          <w:szCs w:val="22"/>
          <w:lang w:val="en"/>
        </w:rPr>
        <w:t>Fig</w:t>
      </w:r>
      <w:r w:rsidR="009C0923" w:rsidRPr="00D46BB4">
        <w:rPr>
          <w:sz w:val="22"/>
          <w:szCs w:val="22"/>
          <w:lang w:val="en"/>
        </w:rPr>
        <w:t>.</w:t>
      </w:r>
      <w:r w:rsidR="00D84CFA" w:rsidRPr="00D46BB4">
        <w:rPr>
          <w:sz w:val="22"/>
          <w:szCs w:val="22"/>
          <w:lang w:val="en"/>
        </w:rPr>
        <w:t xml:space="preserve"> 3(b) illustrates the magnetization switching curve of the MTJ at various defect densities, all with a consistent defect size of 4 nm.</w:t>
      </w:r>
      <w:r w:rsidRPr="00D46BB4">
        <w:rPr>
          <w:sz w:val="22"/>
          <w:szCs w:val="22"/>
          <w:lang w:val="en"/>
        </w:rPr>
        <w:t xml:space="preserve"> The current density in Fig. 3(</w:t>
      </w:r>
      <w:r w:rsidRPr="00D46BB4">
        <w:rPr>
          <w:sz w:val="22"/>
          <w:szCs w:val="22"/>
          <w:lang w:val="en" w:eastAsia="zh-CN"/>
        </w:rPr>
        <w:t>b</w:t>
      </w:r>
      <w:r w:rsidRPr="00D46BB4">
        <w:rPr>
          <w:sz w:val="22"/>
          <w:szCs w:val="22"/>
          <w:lang w:val="en"/>
        </w:rPr>
        <w:t>) is 5</w:t>
      </w:r>
      <m:oMath>
        <m:r>
          <w:rPr>
            <w:rFonts w:ascii="Cambria Math" w:hAnsi="Cambria Math"/>
            <w:sz w:val="22"/>
            <w:szCs w:val="22"/>
            <w:lang w:val="en"/>
          </w:rPr>
          <m:t xml:space="preserve">  ×</m:t>
        </m:r>
      </m:oMath>
      <w:r w:rsidRPr="00D46BB4">
        <w:rPr>
          <w:sz w:val="22"/>
          <w:szCs w:val="22"/>
          <w:lang w:val="en"/>
        </w:rPr>
        <w:t xml:space="preserve"> 10</w:t>
      </w:r>
      <w:r w:rsidRPr="00D46BB4">
        <w:rPr>
          <w:sz w:val="22"/>
          <w:szCs w:val="22"/>
          <w:vertAlign w:val="superscript"/>
          <w:lang w:val="en"/>
        </w:rPr>
        <w:t>11</w:t>
      </w:r>
      <w:r w:rsidRPr="00D46BB4">
        <w:rPr>
          <w:sz w:val="22"/>
          <w:szCs w:val="22"/>
          <w:lang w:val="en"/>
        </w:rPr>
        <w:t>A/m</w:t>
      </w:r>
      <w:r w:rsidRPr="00D46BB4">
        <w:rPr>
          <w:sz w:val="22"/>
          <w:szCs w:val="22"/>
          <w:vertAlign w:val="superscript"/>
          <w:lang w:val="en"/>
        </w:rPr>
        <w:t>2</w:t>
      </w:r>
      <w:r w:rsidRPr="00D46BB4">
        <w:rPr>
          <w:sz w:val="22"/>
          <w:szCs w:val="22"/>
          <w:lang w:val="en"/>
        </w:rPr>
        <w:t xml:space="preserve"> and defect density equal to 0 can be considered as defect-free. According to the results, the greater the defect density, the earlier the switching starts and completes. When the system is free of defects, not only will the switching speed be slower, but the critical switching current density will increase, which will cause magnetization oscillations during switching. The presence of defects has a significant effect on the switching speed. But when the defect density is between 30 % to 40 %, the switching curves almost overlap. This indicates that the time required for switching within this interval is less affected by the defect density.</w:t>
      </w:r>
      <w:r w:rsidRPr="00D46BB4">
        <w:rPr>
          <w:sz w:val="22"/>
          <w:szCs w:val="22"/>
        </w:rPr>
        <w:t xml:space="preserve"> </w:t>
      </w:r>
      <w:r w:rsidRPr="00D46BB4">
        <w:rPr>
          <w:sz w:val="22"/>
          <w:szCs w:val="22"/>
          <w:lang w:val="en"/>
        </w:rPr>
        <w:t>Moreover, compared with the curve without defects, it can be seen that the existence of defects can greatly reduce the shock generated during the switching process.</w:t>
      </w:r>
      <w:r w:rsidRPr="00D46BB4">
        <w:rPr>
          <w:sz w:val="22"/>
          <w:szCs w:val="22"/>
        </w:rPr>
        <w:t xml:space="preserve"> </w:t>
      </w:r>
      <w:r w:rsidRPr="00D46BB4">
        <w:rPr>
          <w:sz w:val="22"/>
          <w:szCs w:val="22"/>
          <w:lang w:val="en"/>
        </w:rPr>
        <w:t>When the defect density is at 30%-50%, the switching speed is almost unchanged. When the defect density is 10%, the switching speed is about 15% slower.</w:t>
      </w:r>
    </w:p>
    <w:p w14:paraId="38384A37" w14:textId="77777777" w:rsidR="00597EFC" w:rsidRPr="00D46BB4" w:rsidRDefault="002A2575">
      <w:pPr>
        <w:spacing w:after="240"/>
        <w:ind w:firstLineChars="100" w:firstLine="220"/>
        <w:jc w:val="both"/>
        <w:rPr>
          <w:sz w:val="22"/>
          <w:szCs w:val="22"/>
          <w:lang w:val="en"/>
        </w:rPr>
      </w:pPr>
      <w:r w:rsidRPr="00D46BB4">
        <w:rPr>
          <w:sz w:val="22"/>
          <w:szCs w:val="22"/>
          <w:lang w:val="en"/>
        </w:rPr>
        <w:t>It should be noted that, under the premise of the same defect density, the larger defect size will lead to a larger area of a single defect. If the defect density maintains at 10%, the defect area of the system will keep at 10%.</w:t>
      </w:r>
    </w:p>
    <w:p w14:paraId="628404E8" w14:textId="77777777" w:rsidR="00597EFC" w:rsidRPr="00D46BB4" w:rsidRDefault="002A2575">
      <w:pPr>
        <w:ind w:firstLineChars="100" w:firstLine="220"/>
        <w:jc w:val="both"/>
        <w:rPr>
          <w:sz w:val="22"/>
          <w:szCs w:val="22"/>
          <w:lang w:val="en"/>
        </w:rPr>
      </w:pPr>
      <w:r w:rsidRPr="00D46BB4">
        <w:rPr>
          <w:noProof/>
          <w:sz w:val="22"/>
          <w:szCs w:val="22"/>
          <w:lang w:val="en"/>
        </w:rPr>
        <w:drawing>
          <wp:inline distT="0" distB="0" distL="0" distR="0" wp14:anchorId="012AE47F" wp14:editId="658C8E43">
            <wp:extent cx="2990850" cy="1382395"/>
            <wp:effectExtent l="0" t="0" r="0" b="8255"/>
            <wp:docPr id="25914317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43179"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996207" cy="1385501"/>
                    </a:xfrm>
                    <a:prstGeom prst="rect">
                      <a:avLst/>
                    </a:prstGeom>
                    <a:noFill/>
                    <a:ln>
                      <a:noFill/>
                    </a:ln>
                  </pic:spPr>
                </pic:pic>
              </a:graphicData>
            </a:graphic>
          </wp:inline>
        </w:drawing>
      </w:r>
    </w:p>
    <w:p w14:paraId="7DBD2BD1" w14:textId="1462219C" w:rsidR="00597EFC" w:rsidRPr="00D46BB4" w:rsidRDefault="002A2575">
      <w:pPr>
        <w:spacing w:after="240"/>
        <w:ind w:firstLineChars="100" w:firstLine="180"/>
        <w:jc w:val="both"/>
        <w:rPr>
          <w:sz w:val="18"/>
          <w:szCs w:val="18"/>
          <w:lang w:val="en"/>
        </w:rPr>
      </w:pPr>
      <w:r w:rsidRPr="00D46BB4">
        <w:rPr>
          <w:sz w:val="18"/>
          <w:szCs w:val="18"/>
          <w:lang w:val="en"/>
        </w:rPr>
        <w:t>Fig. 4 Coercivity and magnetization switching curves of the system with defect harder than other area at different defect densities. The device has a diameter as 40 nm</w:t>
      </w:r>
      <w:r w:rsidRPr="00D46BB4">
        <w:rPr>
          <w:rFonts w:hint="eastAsia"/>
          <w:sz w:val="18"/>
          <w:szCs w:val="18"/>
          <w:lang w:val="en" w:eastAsia="zh-CN"/>
        </w:rPr>
        <w:t>,</w:t>
      </w:r>
      <w:r w:rsidRPr="00D46BB4">
        <w:rPr>
          <w:sz w:val="18"/>
          <w:szCs w:val="18"/>
          <w:lang w:val="en" w:eastAsia="zh-CN"/>
        </w:rPr>
        <w:t xml:space="preserve"> </w:t>
      </w:r>
      <w:r w:rsidRPr="00D46BB4">
        <w:rPr>
          <w:sz w:val="18"/>
          <w:szCs w:val="18"/>
          <w:lang w:val="en"/>
        </w:rPr>
        <w:t>a thickness as 1.2 nm and a defect size as 4 nm, regardless of temperature effects. The result is statistical results from 10 simulations using different random seeds. (a) The relationship between defect density and coercivity. (b) The current induce magnetization switching curve under different defect densities, the current density is 5 × 10</w:t>
      </w:r>
      <w:r w:rsidRPr="00D46BB4">
        <w:rPr>
          <w:sz w:val="18"/>
          <w:szCs w:val="18"/>
          <w:vertAlign w:val="superscript"/>
          <w:lang w:val="en"/>
        </w:rPr>
        <w:t>11</w:t>
      </w:r>
      <w:r w:rsidRPr="00D46BB4">
        <w:rPr>
          <w:sz w:val="18"/>
          <w:szCs w:val="18"/>
          <w:lang w:val="en"/>
        </w:rPr>
        <w:t>A/m</w:t>
      </w:r>
      <w:r w:rsidRPr="00D46BB4">
        <w:rPr>
          <w:sz w:val="18"/>
          <w:szCs w:val="18"/>
          <w:vertAlign w:val="superscript"/>
          <w:lang w:val="en"/>
        </w:rPr>
        <w:t>2</w:t>
      </w:r>
      <w:r w:rsidRPr="00D46BB4">
        <w:rPr>
          <w:sz w:val="18"/>
          <w:szCs w:val="18"/>
          <w:lang w:val="en"/>
        </w:rPr>
        <w:t>.</w:t>
      </w:r>
    </w:p>
    <w:p w14:paraId="5D46F493" w14:textId="4BDE2072" w:rsidR="00597EFC" w:rsidRPr="00D46BB4" w:rsidRDefault="002A2575">
      <w:pPr>
        <w:spacing w:after="240"/>
        <w:ind w:firstLineChars="100" w:firstLine="220"/>
        <w:jc w:val="both"/>
        <w:rPr>
          <w:sz w:val="22"/>
          <w:szCs w:val="22"/>
          <w:lang w:val="en"/>
        </w:rPr>
      </w:pPr>
      <w:r w:rsidRPr="00D46BB4">
        <w:rPr>
          <w:sz w:val="22"/>
          <w:szCs w:val="22"/>
          <w:lang w:val="en"/>
        </w:rPr>
        <w:t>Fig. 4 shows how the density of the defect affects the coercivity and the speed of magnetization switching. The device in Fig. 4 has a diameter of 40 nm, a thickness of 1.2 nm,</w:t>
      </w:r>
      <w:r w:rsidRPr="00D46BB4">
        <w:t xml:space="preserve"> </w:t>
      </w:r>
      <w:r w:rsidRPr="00D46BB4">
        <w:rPr>
          <w:sz w:val="22"/>
          <w:szCs w:val="22"/>
          <w:lang w:val="en"/>
        </w:rPr>
        <w:t xml:space="preserve">defect density means what percentage of the area with a </w:t>
      </w:r>
      <w:r w:rsidRPr="00D46BB4">
        <w:rPr>
          <w:rFonts w:hint="eastAsia"/>
          <w:sz w:val="22"/>
          <w:szCs w:val="22"/>
          <w:lang w:val="en" w:eastAsia="zh-CN"/>
        </w:rPr>
        <w:t>higher</w:t>
      </w:r>
      <w:r w:rsidRPr="00D46BB4">
        <w:rPr>
          <w:sz w:val="22"/>
          <w:szCs w:val="22"/>
          <w:lang w:val="en"/>
        </w:rPr>
        <w:t xml:space="preserve"> uniaxial anisotropy.</w:t>
      </w:r>
      <w:r w:rsidRPr="00D46BB4">
        <w:t xml:space="preserve"> </w:t>
      </w:r>
      <w:r w:rsidRPr="00D46BB4">
        <w:rPr>
          <w:sz w:val="22"/>
          <w:szCs w:val="22"/>
          <w:lang w:val="en"/>
        </w:rPr>
        <w:t xml:space="preserve">It can be seen that the initial magnitude of the coercive force generally </w:t>
      </w:r>
      <w:r w:rsidRPr="00D46BB4">
        <w:rPr>
          <w:sz w:val="22"/>
          <w:szCs w:val="22"/>
          <w:lang w:val="en"/>
        </w:rPr>
        <w:lastRenderedPageBreak/>
        <w:t>increases with the lager densities. Although the coercivity decreases slightly when the defect density is 20%-30%.</w:t>
      </w:r>
      <w:r w:rsidRPr="00D46BB4">
        <w:t xml:space="preserve"> </w:t>
      </w:r>
      <w:r w:rsidRPr="00D46BB4">
        <w:rPr>
          <w:sz w:val="22"/>
          <w:szCs w:val="22"/>
          <w:lang w:val="en"/>
        </w:rPr>
        <w:t xml:space="preserve">Fig. 4(b) shows the magnetization switching curve of MTJ at different defect densities. </w:t>
      </w:r>
      <w:r w:rsidR="0066033D" w:rsidRPr="00D46BB4">
        <w:rPr>
          <w:sz w:val="22"/>
          <w:szCs w:val="22"/>
        </w:rPr>
        <w:t>In Fig. 4(b), the current density is maintained at 5 x 10</w:t>
      </w:r>
      <w:r w:rsidR="0066033D" w:rsidRPr="00D46BB4">
        <w:rPr>
          <w:sz w:val="22"/>
          <w:szCs w:val="22"/>
          <w:vertAlign w:val="superscript"/>
        </w:rPr>
        <w:t>11</w:t>
      </w:r>
      <w:r w:rsidR="0066033D" w:rsidRPr="00D46BB4">
        <w:rPr>
          <w:sz w:val="22"/>
          <w:szCs w:val="22"/>
        </w:rPr>
        <w:t xml:space="preserve"> A/m</w:t>
      </w:r>
      <w:r w:rsidR="0066033D" w:rsidRPr="00D46BB4">
        <w:rPr>
          <w:sz w:val="22"/>
          <w:szCs w:val="22"/>
          <w:vertAlign w:val="superscript"/>
        </w:rPr>
        <w:t>2</w:t>
      </w:r>
      <w:r w:rsidR="0066033D" w:rsidRPr="00D46BB4">
        <w:rPr>
          <w:sz w:val="22"/>
          <w:szCs w:val="22"/>
        </w:rPr>
        <w:t>, and it's important to note that a defect density of 0 can be regarded as representing a defect-free scenario.</w:t>
      </w:r>
      <w:r w:rsidR="00D46BB4">
        <w:rPr>
          <w:sz w:val="22"/>
          <w:szCs w:val="22"/>
        </w:rPr>
        <w:t xml:space="preserve"> </w:t>
      </w:r>
      <w:r w:rsidRPr="00D46BB4">
        <w:rPr>
          <w:sz w:val="22"/>
          <w:szCs w:val="22"/>
          <w:lang w:val="en"/>
        </w:rPr>
        <w:t xml:space="preserve">The results show that </w:t>
      </w:r>
      <w:r w:rsidR="00D46BB4">
        <w:rPr>
          <w:sz w:val="22"/>
          <w:szCs w:val="22"/>
          <w:lang w:val="en"/>
        </w:rPr>
        <w:t xml:space="preserve">the </w:t>
      </w:r>
      <w:r w:rsidRPr="00D46BB4">
        <w:rPr>
          <w:sz w:val="22"/>
          <w:szCs w:val="22"/>
          <w:lang w:val="en"/>
        </w:rPr>
        <w:t>higher the defect density, the faster the switching speed. The defect-free system has a slowest switching speed. When the defect density ranges from 10% to 40%, the effect of defect density on the flipping speed is not obvious. The results demonstrate that although the defect has a higher magnetic anisotropy than other area, the existence of the defect will significantly increase the switching speed of the system.</w:t>
      </w:r>
    </w:p>
    <w:p w14:paraId="4FD623A0" w14:textId="77777777" w:rsidR="00597EFC" w:rsidRPr="00D46BB4" w:rsidRDefault="002A2575">
      <w:pPr>
        <w:jc w:val="both"/>
      </w:pPr>
      <w:r w:rsidRPr="00D46BB4">
        <w:rPr>
          <w:noProof/>
        </w:rPr>
        <w:drawing>
          <wp:inline distT="0" distB="0" distL="0" distR="0" wp14:anchorId="5C3A8E09" wp14:editId="0285962E">
            <wp:extent cx="3104515" cy="1322070"/>
            <wp:effectExtent l="0" t="0" r="63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104515" cy="1322070"/>
                    </a:xfrm>
                    <a:prstGeom prst="rect">
                      <a:avLst/>
                    </a:prstGeom>
                    <a:noFill/>
                    <a:ln>
                      <a:noFill/>
                    </a:ln>
                  </pic:spPr>
                </pic:pic>
              </a:graphicData>
            </a:graphic>
          </wp:inline>
        </w:drawing>
      </w:r>
    </w:p>
    <w:p w14:paraId="65218C76" w14:textId="67C53A80" w:rsidR="00597EFC" w:rsidRPr="00D46BB4" w:rsidRDefault="002A2575">
      <w:pPr>
        <w:jc w:val="both"/>
        <w:rPr>
          <w:sz w:val="18"/>
          <w:szCs w:val="18"/>
        </w:rPr>
      </w:pPr>
      <w:r w:rsidRPr="00D46BB4">
        <w:rPr>
          <w:sz w:val="18"/>
          <w:szCs w:val="18"/>
          <w:lang w:val="en"/>
        </w:rPr>
        <w:t xml:space="preserve">Fig. 5 </w:t>
      </w:r>
      <w:bookmarkStart w:id="0" w:name="_Hlk106585932"/>
      <w:r w:rsidRPr="00D46BB4">
        <w:rPr>
          <w:sz w:val="18"/>
          <w:szCs w:val="18"/>
          <w:lang w:val="en"/>
        </w:rPr>
        <w:t xml:space="preserve">Coercivity images and magnetized switching images </w:t>
      </w:r>
      <w:bookmarkEnd w:id="0"/>
      <w:r w:rsidRPr="00D46BB4">
        <w:rPr>
          <w:sz w:val="18"/>
          <w:szCs w:val="18"/>
          <w:lang w:val="en"/>
        </w:rPr>
        <w:t>of the system under different amplitudes of effective stochastic performance variations. The device has a diameter as 40 nm and a thickness as 1.2 nm</w:t>
      </w:r>
      <w:bookmarkStart w:id="1" w:name="_Hlk144581535"/>
      <w:r w:rsidRPr="00D46BB4">
        <w:rPr>
          <w:sz w:val="18"/>
          <w:szCs w:val="18"/>
          <w:lang w:val="en"/>
        </w:rPr>
        <w:t>, regardless of temperature effects.</w:t>
      </w:r>
      <w:bookmarkEnd w:id="1"/>
      <w:r w:rsidRPr="00D46BB4">
        <w:rPr>
          <w:sz w:val="18"/>
          <w:szCs w:val="18"/>
          <w:lang w:val="en"/>
        </w:rPr>
        <w:t xml:space="preserve"> The result is statistical results from 10 simulations using different random seeds. (a) The relationship between different effective stochastic properties changes and coercivitys (b) Magnetization switching curves under changes in </w:t>
      </w:r>
      <w:r w:rsidRPr="00D46BB4">
        <w:rPr>
          <w:i/>
          <w:iCs/>
          <w:sz w:val="18"/>
          <w:szCs w:val="18"/>
          <w:lang w:val="en"/>
        </w:rPr>
        <w:t>K</w:t>
      </w:r>
      <w:r w:rsidRPr="00D46BB4">
        <w:rPr>
          <w:i/>
          <w:iCs/>
          <w:sz w:val="18"/>
          <w:szCs w:val="18"/>
          <w:vertAlign w:val="subscript"/>
          <w:lang w:val="en"/>
        </w:rPr>
        <w:t>effect</w:t>
      </w:r>
      <w:r w:rsidRPr="00D46BB4">
        <w:rPr>
          <w:sz w:val="18"/>
          <w:szCs w:val="18"/>
          <w:lang w:val="en"/>
        </w:rPr>
        <w:t xml:space="preserve"> of different stochastic anisotropic properties. </w:t>
      </w:r>
    </w:p>
    <w:p w14:paraId="531674D1" w14:textId="77777777" w:rsidR="00597EFC" w:rsidRPr="00D46BB4" w:rsidRDefault="00597EFC">
      <w:pPr>
        <w:pStyle w:val="Abstract"/>
        <w:rPr>
          <w:sz w:val="15"/>
          <w:szCs w:val="15"/>
        </w:rPr>
      </w:pPr>
    </w:p>
    <w:p w14:paraId="1F8C499F" w14:textId="73AD26F0" w:rsidR="00597EFC" w:rsidRPr="00D46BB4" w:rsidRDefault="002A2575">
      <w:pPr>
        <w:ind w:firstLineChars="100" w:firstLine="220"/>
        <w:jc w:val="both"/>
        <w:rPr>
          <w:sz w:val="22"/>
          <w:szCs w:val="22"/>
          <w:lang w:val="en"/>
        </w:rPr>
      </w:pPr>
      <w:r w:rsidRPr="00D46BB4">
        <w:rPr>
          <w:sz w:val="22"/>
          <w:szCs w:val="22"/>
          <w:lang w:val="en"/>
        </w:rPr>
        <w:t>Fig</w:t>
      </w:r>
      <w:r w:rsidR="00D74EE9" w:rsidRPr="00D46BB4">
        <w:rPr>
          <w:sz w:val="22"/>
          <w:szCs w:val="22"/>
          <w:lang w:val="en"/>
        </w:rPr>
        <w:t>.</w:t>
      </w:r>
      <w:r w:rsidRPr="00D46BB4">
        <w:rPr>
          <w:sz w:val="22"/>
          <w:szCs w:val="22"/>
          <w:lang w:val="en"/>
        </w:rPr>
        <w:t xml:space="preserve"> 5 shows that </w:t>
      </w:r>
      <w:r w:rsidRPr="00D46BB4">
        <w:rPr>
          <w:rFonts w:hint="eastAsia"/>
          <w:sz w:val="22"/>
          <w:szCs w:val="22"/>
          <w:lang w:val="en" w:eastAsia="zh-CN"/>
        </w:rPr>
        <w:t>c</w:t>
      </w:r>
      <w:r w:rsidRPr="00D46BB4">
        <w:rPr>
          <w:sz w:val="22"/>
          <w:szCs w:val="22"/>
          <w:lang w:val="en"/>
        </w:rPr>
        <w:t>hanges in anisotropy of the nanodisk affects the magnitude of the coercive force and the time required for switching. The diameter of the nanodisk is 40 nm, the thickness is 1.2 nm, and the defect size is 4 nm.</w:t>
      </w:r>
      <w:r w:rsidRPr="00D46BB4">
        <w:rPr>
          <w:sz w:val="22"/>
          <w:szCs w:val="22"/>
        </w:rPr>
        <w:t xml:space="preserve"> </w:t>
      </w:r>
      <w:r w:rsidRPr="00D46BB4">
        <w:rPr>
          <w:sz w:val="22"/>
          <w:szCs w:val="22"/>
          <w:lang w:val="en"/>
        </w:rPr>
        <w:t xml:space="preserve">This part simulates the effect of the variation of the effective heterogeneity </w:t>
      </w:r>
      <w:r w:rsidRPr="00D46BB4">
        <w:rPr>
          <w:i/>
          <w:iCs/>
          <w:sz w:val="22"/>
          <w:szCs w:val="22"/>
          <w:lang w:val="en"/>
        </w:rPr>
        <w:t>K</w:t>
      </w:r>
      <w:r w:rsidRPr="00D46BB4">
        <w:rPr>
          <w:i/>
          <w:iCs/>
          <w:sz w:val="22"/>
          <w:szCs w:val="22"/>
          <w:vertAlign w:val="subscript"/>
          <w:lang w:val="en"/>
        </w:rPr>
        <w:t>ud</w:t>
      </w:r>
      <w:r w:rsidRPr="00D46BB4">
        <w:rPr>
          <w:sz w:val="22"/>
          <w:szCs w:val="22"/>
          <w:lang w:val="en"/>
        </w:rPr>
        <w:t xml:space="preserve"> at different defects on the system. </w:t>
      </w:r>
      <w:r w:rsidRPr="00D46BB4">
        <w:rPr>
          <w:i/>
          <w:iCs/>
          <w:sz w:val="22"/>
          <w:szCs w:val="22"/>
          <w:lang w:val="en"/>
        </w:rPr>
        <w:t>K</w:t>
      </w:r>
      <w:r w:rsidRPr="00D46BB4">
        <w:rPr>
          <w:i/>
          <w:iCs/>
          <w:sz w:val="22"/>
          <w:szCs w:val="22"/>
          <w:vertAlign w:val="subscript"/>
          <w:lang w:val="en"/>
        </w:rPr>
        <w:t>ud</w:t>
      </w:r>
      <w:r w:rsidRPr="00D46BB4">
        <w:rPr>
          <w:sz w:val="22"/>
          <w:szCs w:val="22"/>
          <w:lang w:val="en"/>
        </w:rPr>
        <w:t xml:space="preserve"> drops range from 5% to 25% Fig. 5(a) shows the change in coercivity under different amplitudes of stochastic anisotropic properties. The coercivity varies with the variation of random anisotropic properties. The size of the coercivity within the range of change decreases with the increase of the range of change. In the range of 5% to 10% of the effective heterogeneity </w:t>
      </w:r>
      <w:r w:rsidRPr="00D46BB4">
        <w:rPr>
          <w:i/>
          <w:iCs/>
          <w:sz w:val="22"/>
          <w:szCs w:val="22"/>
          <w:lang w:val="en"/>
        </w:rPr>
        <w:t>K</w:t>
      </w:r>
      <w:r w:rsidRPr="00D46BB4">
        <w:rPr>
          <w:i/>
          <w:iCs/>
          <w:sz w:val="22"/>
          <w:szCs w:val="22"/>
          <w:vertAlign w:val="subscript"/>
          <w:lang w:val="en"/>
        </w:rPr>
        <w:t>ud</w:t>
      </w:r>
      <w:r w:rsidRPr="00D46BB4">
        <w:rPr>
          <w:sz w:val="22"/>
          <w:szCs w:val="22"/>
          <w:lang w:val="en"/>
        </w:rPr>
        <w:t xml:space="preserve">, the decrease in coercivity is small, but in the 10% to 25% of the effective heterogeneity </w:t>
      </w:r>
      <w:r w:rsidRPr="00D46BB4">
        <w:rPr>
          <w:i/>
          <w:iCs/>
          <w:sz w:val="22"/>
          <w:szCs w:val="22"/>
          <w:lang w:val="en"/>
        </w:rPr>
        <w:t>K</w:t>
      </w:r>
      <w:r w:rsidRPr="00D46BB4">
        <w:rPr>
          <w:i/>
          <w:iCs/>
          <w:sz w:val="22"/>
          <w:szCs w:val="22"/>
          <w:vertAlign w:val="subscript"/>
          <w:lang w:val="en"/>
        </w:rPr>
        <w:t>ud</w:t>
      </w:r>
      <w:r w:rsidRPr="00D46BB4">
        <w:rPr>
          <w:sz w:val="22"/>
          <w:szCs w:val="22"/>
          <w:lang w:val="en"/>
        </w:rPr>
        <w:t xml:space="preserve">, the coercivity starts to decrease with a clearly visible The velocity decreases uniformly as the effective heterogeneity </w:t>
      </w:r>
      <w:r w:rsidRPr="00D46BB4">
        <w:rPr>
          <w:i/>
          <w:iCs/>
          <w:sz w:val="22"/>
          <w:szCs w:val="22"/>
          <w:lang w:val="en"/>
        </w:rPr>
        <w:t>K</w:t>
      </w:r>
      <w:r w:rsidRPr="00D46BB4">
        <w:rPr>
          <w:i/>
          <w:iCs/>
          <w:sz w:val="22"/>
          <w:szCs w:val="22"/>
          <w:vertAlign w:val="subscript"/>
          <w:lang w:val="en"/>
        </w:rPr>
        <w:t>ud</w:t>
      </w:r>
      <w:r w:rsidRPr="00D46BB4">
        <w:rPr>
          <w:sz w:val="22"/>
          <w:szCs w:val="22"/>
          <w:lang w:val="en"/>
        </w:rPr>
        <w:t xml:space="preserve"> increases. Fig. 5(b) shows the magnetization switching curve of the system with different amplitudes of anisotropy variations and the </w:t>
      </w:r>
      <w:r w:rsidRPr="00D46BB4">
        <w:rPr>
          <w:sz w:val="22"/>
          <w:szCs w:val="22"/>
          <w:lang w:val="en"/>
        </w:rPr>
        <w:t>current density in Fig. 4 is 5</w:t>
      </w:r>
      <m:oMath>
        <m:r>
          <w:rPr>
            <w:rFonts w:ascii="Cambria Math" w:hAnsi="Cambria Math"/>
            <w:sz w:val="22"/>
            <w:szCs w:val="22"/>
            <w:lang w:val="en"/>
          </w:rPr>
          <m:t xml:space="preserve"> ×</m:t>
        </m:r>
      </m:oMath>
      <w:r w:rsidRPr="00D46BB4">
        <w:rPr>
          <w:sz w:val="22"/>
          <w:szCs w:val="22"/>
          <w:lang w:val="en"/>
        </w:rPr>
        <w:t xml:space="preserve"> 10</w:t>
      </w:r>
      <w:r w:rsidRPr="00D46BB4">
        <w:rPr>
          <w:sz w:val="22"/>
          <w:szCs w:val="22"/>
          <w:vertAlign w:val="superscript"/>
          <w:lang w:val="en"/>
        </w:rPr>
        <w:t>11</w:t>
      </w:r>
      <w:r w:rsidRPr="00D46BB4">
        <w:rPr>
          <w:sz w:val="22"/>
          <w:szCs w:val="22"/>
          <w:lang w:val="en"/>
        </w:rPr>
        <w:t>A/m</w:t>
      </w:r>
      <w:r w:rsidRPr="00D46BB4">
        <w:rPr>
          <w:sz w:val="22"/>
          <w:szCs w:val="22"/>
          <w:vertAlign w:val="superscript"/>
          <w:lang w:val="en"/>
        </w:rPr>
        <w:t>2</w:t>
      </w:r>
      <w:r w:rsidRPr="00D46BB4">
        <w:rPr>
          <w:sz w:val="22"/>
          <w:szCs w:val="22"/>
          <w:lang w:val="en"/>
        </w:rPr>
        <w:t>. The speed of the switching decreases with the increase of the effective random anisotropic performance range.</w:t>
      </w:r>
      <w:r w:rsidRPr="00D46BB4">
        <w:rPr>
          <w:sz w:val="22"/>
          <w:szCs w:val="22"/>
        </w:rPr>
        <w:t xml:space="preserve"> </w:t>
      </w:r>
      <w:r w:rsidRPr="00D46BB4">
        <w:rPr>
          <w:sz w:val="22"/>
          <w:szCs w:val="22"/>
          <w:lang w:val="en"/>
        </w:rPr>
        <w:t xml:space="preserve">However, as the effective heterogeneity </w:t>
      </w:r>
      <w:r w:rsidRPr="00D46BB4">
        <w:rPr>
          <w:i/>
          <w:iCs/>
          <w:sz w:val="22"/>
          <w:szCs w:val="22"/>
          <w:lang w:val="en"/>
        </w:rPr>
        <w:t>K</w:t>
      </w:r>
      <w:r w:rsidRPr="00D46BB4">
        <w:rPr>
          <w:i/>
          <w:iCs/>
          <w:sz w:val="22"/>
          <w:szCs w:val="22"/>
          <w:vertAlign w:val="subscript"/>
          <w:lang w:val="en"/>
        </w:rPr>
        <w:t>ud</w:t>
      </w:r>
      <w:r w:rsidRPr="00D46BB4">
        <w:rPr>
          <w:sz w:val="22"/>
          <w:szCs w:val="22"/>
          <w:lang w:val="en"/>
        </w:rPr>
        <w:t xml:space="preserve"> increases, the gain on switching speed decreases gradually. As shown in Fig. 4, the improvement of 5% compared with 0% is very obvious, and the improvement of 10% compared with 5% is also more obvious. </w:t>
      </w:r>
      <w:r w:rsidR="00D84CFA" w:rsidRPr="00D46BB4">
        <w:rPr>
          <w:sz w:val="22"/>
          <w:szCs w:val="22"/>
          <w:lang w:val="en"/>
        </w:rPr>
        <w:t>However, beyond that point, the curves tend to converge or overlap.</w:t>
      </w:r>
    </w:p>
    <w:p w14:paraId="3690F6BB" w14:textId="77777777" w:rsidR="00597EFC" w:rsidRPr="00D46BB4" w:rsidRDefault="00597EFC">
      <w:pPr>
        <w:jc w:val="both"/>
        <w:rPr>
          <w:sz w:val="18"/>
          <w:szCs w:val="18"/>
        </w:rPr>
      </w:pPr>
    </w:p>
    <w:p w14:paraId="725639CC" w14:textId="77777777" w:rsidR="00597EFC" w:rsidRPr="00D46BB4" w:rsidRDefault="002A2575">
      <w:pPr>
        <w:spacing w:after="240"/>
        <w:jc w:val="center"/>
        <w:rPr>
          <w:sz w:val="18"/>
          <w:szCs w:val="18"/>
        </w:rPr>
      </w:pPr>
      <w:r w:rsidRPr="00D46BB4">
        <w:rPr>
          <w:noProof/>
          <w:sz w:val="18"/>
          <w:szCs w:val="18"/>
        </w:rPr>
        <w:drawing>
          <wp:inline distT="0" distB="0" distL="0" distR="0" wp14:anchorId="22DFDA3B" wp14:editId="00C3DD82">
            <wp:extent cx="3108960" cy="1346200"/>
            <wp:effectExtent l="0" t="0" r="0" b="6350"/>
            <wp:docPr id="146819140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91406"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108960" cy="1346200"/>
                    </a:xfrm>
                    <a:prstGeom prst="rect">
                      <a:avLst/>
                    </a:prstGeom>
                    <a:noFill/>
                    <a:ln>
                      <a:noFill/>
                    </a:ln>
                  </pic:spPr>
                </pic:pic>
              </a:graphicData>
            </a:graphic>
          </wp:inline>
        </w:drawing>
      </w:r>
    </w:p>
    <w:p w14:paraId="70F44D74" w14:textId="77777777" w:rsidR="00597EFC" w:rsidRPr="00D46BB4" w:rsidRDefault="002A2575">
      <w:pPr>
        <w:jc w:val="both"/>
        <w:rPr>
          <w:sz w:val="18"/>
          <w:szCs w:val="18"/>
        </w:rPr>
      </w:pPr>
      <w:r w:rsidRPr="00D46BB4">
        <w:rPr>
          <w:sz w:val="18"/>
          <w:szCs w:val="18"/>
          <w:lang w:val="en"/>
        </w:rPr>
        <w:t>Fig. 6</w:t>
      </w:r>
      <w:r w:rsidRPr="00D46BB4">
        <w:t xml:space="preserve"> </w:t>
      </w:r>
      <w:r w:rsidRPr="00D46BB4">
        <w:rPr>
          <w:sz w:val="18"/>
          <w:szCs w:val="18"/>
          <w:lang w:val="en"/>
        </w:rPr>
        <w:t xml:space="preserve">Coercivity and magnetization switching curves of system with a ring shape edge defect. The width of the ring shape edge defect is set as 4 nm. The device has a diameter as 40 nm and a thickness as 1.2 nm, regardless of temperature effects. (a) The coercivity of the system with different defect ring. The </w:t>
      </w:r>
      <w:r w:rsidRPr="00D46BB4">
        <w:rPr>
          <w:i/>
          <w:iCs/>
          <w:sz w:val="18"/>
          <w:szCs w:val="18"/>
          <w:lang w:val="en"/>
        </w:rPr>
        <w:t>K</w:t>
      </w:r>
      <w:r w:rsidRPr="00D46BB4">
        <w:rPr>
          <w:i/>
          <w:iCs/>
          <w:sz w:val="18"/>
          <w:szCs w:val="18"/>
          <w:vertAlign w:val="subscript"/>
          <w:lang w:val="en"/>
        </w:rPr>
        <w:t>u</w:t>
      </w:r>
      <w:r w:rsidRPr="00D46BB4">
        <w:rPr>
          <w:sz w:val="18"/>
          <w:szCs w:val="18"/>
          <w:lang w:val="en"/>
        </w:rPr>
        <w:t xml:space="preserve"> of the defect ring area is decrease from 0 % to 50 %. (b) The magnetization switching of the system with different defect ring. The </w:t>
      </w:r>
      <w:r w:rsidRPr="00D46BB4">
        <w:rPr>
          <w:i/>
          <w:iCs/>
          <w:sz w:val="18"/>
          <w:szCs w:val="18"/>
          <w:lang w:val="en"/>
        </w:rPr>
        <w:t>K</w:t>
      </w:r>
      <w:r w:rsidRPr="00D46BB4">
        <w:rPr>
          <w:i/>
          <w:iCs/>
          <w:sz w:val="18"/>
          <w:szCs w:val="18"/>
          <w:vertAlign w:val="subscript"/>
          <w:lang w:val="en"/>
        </w:rPr>
        <w:t>u</w:t>
      </w:r>
      <w:r w:rsidRPr="00D46BB4">
        <w:rPr>
          <w:sz w:val="18"/>
          <w:szCs w:val="18"/>
          <w:lang w:val="en"/>
        </w:rPr>
        <w:t xml:space="preserve"> of the defect ring area is decrease from 0 % to 50 %.  The current density is 5 × 10</w:t>
      </w:r>
      <w:r w:rsidRPr="00D46BB4">
        <w:rPr>
          <w:sz w:val="18"/>
          <w:szCs w:val="18"/>
          <w:vertAlign w:val="superscript"/>
          <w:lang w:val="en"/>
        </w:rPr>
        <w:t>11</w:t>
      </w:r>
      <w:r w:rsidRPr="00D46BB4">
        <w:rPr>
          <w:sz w:val="18"/>
          <w:szCs w:val="18"/>
          <w:lang w:val="en"/>
        </w:rPr>
        <w:t>A/m</w:t>
      </w:r>
      <w:r w:rsidRPr="00D46BB4">
        <w:rPr>
          <w:sz w:val="18"/>
          <w:szCs w:val="18"/>
          <w:vertAlign w:val="superscript"/>
          <w:lang w:val="en"/>
        </w:rPr>
        <w:t>2</w:t>
      </w:r>
      <w:r w:rsidRPr="00D46BB4">
        <w:rPr>
          <w:sz w:val="18"/>
          <w:szCs w:val="18"/>
          <w:lang w:val="en"/>
        </w:rPr>
        <w:t>.</w:t>
      </w:r>
    </w:p>
    <w:p w14:paraId="674C4F34" w14:textId="77777777" w:rsidR="00597EFC" w:rsidRPr="00D46BB4" w:rsidRDefault="00597EFC">
      <w:pPr>
        <w:pStyle w:val="Abstract"/>
        <w:rPr>
          <w:sz w:val="15"/>
          <w:szCs w:val="15"/>
        </w:rPr>
      </w:pPr>
    </w:p>
    <w:p w14:paraId="66541A8C" w14:textId="73DB42DC" w:rsidR="00597EFC" w:rsidRPr="00EF2E58" w:rsidRDefault="002A2575" w:rsidP="00EF2E58">
      <w:pPr>
        <w:ind w:firstLineChars="100" w:firstLine="220"/>
        <w:jc w:val="both"/>
        <w:rPr>
          <w:sz w:val="22"/>
          <w:szCs w:val="22"/>
          <w:lang w:val="en"/>
        </w:rPr>
      </w:pPr>
      <w:r w:rsidRPr="00D46BB4">
        <w:rPr>
          <w:sz w:val="22"/>
          <w:szCs w:val="22"/>
          <w:lang w:val="en"/>
        </w:rPr>
        <w:t xml:space="preserve">In addition, we study the edge defect effect of the system. A core-shell structure is considered, the outer ring of the system is defined as ring shape defect area with a width as 4 nm. Fig. 6(a) gives the relationship between the coercivities and the edge defect. When the </w:t>
      </w:r>
      <w:r w:rsidRPr="00D46BB4">
        <w:rPr>
          <w:i/>
          <w:iCs/>
          <w:sz w:val="22"/>
          <w:szCs w:val="22"/>
          <w:lang w:val="en"/>
        </w:rPr>
        <w:t>K</w:t>
      </w:r>
      <w:r w:rsidRPr="00D46BB4">
        <w:rPr>
          <w:i/>
          <w:iCs/>
          <w:sz w:val="22"/>
          <w:szCs w:val="22"/>
          <w:vertAlign w:val="subscript"/>
          <w:lang w:val="en"/>
        </w:rPr>
        <w:t>u</w:t>
      </w:r>
      <w:r w:rsidRPr="00D46BB4">
        <w:rPr>
          <w:sz w:val="22"/>
          <w:szCs w:val="22"/>
          <w:lang w:val="en"/>
        </w:rPr>
        <w:t xml:space="preserve"> of the edge defect area, the coercivity will also decrease. This is because the edge defect induces the reduce of system anisotropy energy. For the current induce magnetization switching of the system which is given in Fig. 6(b), the result is similar to the result in Fig. 5(b). But when the </w:t>
      </w:r>
      <w:r w:rsidRPr="00D46BB4">
        <w:rPr>
          <w:i/>
          <w:iCs/>
          <w:sz w:val="22"/>
          <w:szCs w:val="22"/>
          <w:lang w:val="en"/>
        </w:rPr>
        <w:t>K</w:t>
      </w:r>
      <w:r w:rsidRPr="00D46BB4">
        <w:rPr>
          <w:i/>
          <w:iCs/>
          <w:sz w:val="22"/>
          <w:szCs w:val="22"/>
          <w:vertAlign w:val="subscript"/>
          <w:lang w:val="en"/>
        </w:rPr>
        <w:t>u</w:t>
      </w:r>
      <w:r w:rsidRPr="00D46BB4">
        <w:rPr>
          <w:sz w:val="22"/>
          <w:szCs w:val="22"/>
          <w:lang w:val="en"/>
        </w:rPr>
        <w:t xml:space="preserve"> decrease to 30%, the magnetization after switching will have a tilt angle away from the perpendicular direction, because of the decease of the system perpendicular anisotropy energy. </w:t>
      </w:r>
    </w:p>
    <w:p w14:paraId="56EF4FF7" w14:textId="3DA0E5E9" w:rsidR="00597EFC" w:rsidRPr="00D46BB4" w:rsidRDefault="002A2575">
      <w:pPr>
        <w:pStyle w:val="Abstract"/>
      </w:pPr>
      <w:r w:rsidRPr="00D46BB4">
        <w:rPr>
          <w:noProof/>
        </w:rPr>
        <w:drawing>
          <wp:inline distT="0" distB="0" distL="0" distR="0" wp14:anchorId="7515700F" wp14:editId="5278D341">
            <wp:extent cx="3104515" cy="1365250"/>
            <wp:effectExtent l="0" t="0" r="63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104515" cy="1365250"/>
                    </a:xfrm>
                    <a:prstGeom prst="rect">
                      <a:avLst/>
                    </a:prstGeom>
                    <a:noFill/>
                    <a:ln>
                      <a:noFill/>
                    </a:ln>
                  </pic:spPr>
                </pic:pic>
              </a:graphicData>
            </a:graphic>
          </wp:inline>
        </w:drawing>
      </w:r>
    </w:p>
    <w:p w14:paraId="35DBA600" w14:textId="62CA4BD4" w:rsidR="00597EFC" w:rsidRPr="00D46BB4" w:rsidRDefault="002A2575">
      <w:pPr>
        <w:jc w:val="both"/>
        <w:rPr>
          <w:sz w:val="18"/>
          <w:szCs w:val="18"/>
        </w:rPr>
      </w:pPr>
      <w:r w:rsidRPr="00D46BB4">
        <w:rPr>
          <w:sz w:val="18"/>
          <w:szCs w:val="18"/>
          <w:lang w:val="en"/>
        </w:rPr>
        <w:t xml:space="preserve">Fig. 7 Coercivity and magnetization switching image of CoFeB-MgO structure under the diameter of different defective nanodisks. The thickness of the device is 1.2 nm and temperature effects are not </w:t>
      </w:r>
      <w:r w:rsidRPr="00D46BB4">
        <w:rPr>
          <w:sz w:val="18"/>
          <w:szCs w:val="18"/>
          <w:lang w:val="en"/>
        </w:rPr>
        <w:lastRenderedPageBreak/>
        <w:t>considered. The result is statistical results from 10 simulations using different random seeds. (a) The relationship between the diameter of the nanodisk and the coercivity</w:t>
      </w:r>
      <w:r w:rsidR="003C4DDC" w:rsidRPr="00D46BB4">
        <w:rPr>
          <w:sz w:val="18"/>
          <w:szCs w:val="18"/>
          <w:lang w:val="en"/>
        </w:rPr>
        <w:t>.</w:t>
      </w:r>
      <w:r w:rsidRPr="00D46BB4">
        <w:rPr>
          <w:sz w:val="18"/>
          <w:szCs w:val="18"/>
          <w:lang w:val="en"/>
        </w:rPr>
        <w:t xml:space="preserve"> (b) the magnetization switching curve of the nanodisk of different diameters. </w:t>
      </w:r>
    </w:p>
    <w:p w14:paraId="467C1DB9" w14:textId="77777777" w:rsidR="00597EFC" w:rsidRPr="00D46BB4" w:rsidRDefault="00597EFC">
      <w:pPr>
        <w:pStyle w:val="Abstract"/>
        <w:rPr>
          <w:sz w:val="15"/>
          <w:szCs w:val="15"/>
        </w:rPr>
      </w:pPr>
    </w:p>
    <w:p w14:paraId="228D263D" w14:textId="0E453E85" w:rsidR="00597EFC" w:rsidRPr="00D46BB4" w:rsidRDefault="002A2575">
      <w:pPr>
        <w:ind w:firstLineChars="100" w:firstLine="220"/>
        <w:jc w:val="both"/>
        <w:rPr>
          <w:sz w:val="22"/>
          <w:szCs w:val="22"/>
          <w:lang w:val="en"/>
        </w:rPr>
      </w:pPr>
      <w:r w:rsidRPr="00D46BB4">
        <w:rPr>
          <w:sz w:val="22"/>
          <w:szCs w:val="22"/>
          <w:lang w:val="en"/>
        </w:rPr>
        <w:t>Fig. 7 demonstrates that the size of the nanodisk can affect the size of the coercivity and the time required for switching. Fig. 5 has a thickness of 1.2 nm and a defect size of 4 nm. Fig. 7(a) shows the change in coercivity at different nanodisk sizes. The averaged simulation results show that the size of the system will influence the system coercivity. When the diameter of the nanodisk increase from 24 nm to 88 nm, the coercivity first increase and reach the maximum value at 40 nm. Then if the system diameter larger than 40 nm, the coercivity reduce  a smaller value. The general trend of the coercivity is to decrease first and then rise with the increase of diameter, reaching the lowest point at 56 nm in diameter. However, this trend is not very obvious, and the size of the coercive force fluctuates continuously with the increase of the size of the nanodisk. Fig. 7(b) shows the magnetization switching curve of MTJ at different nanodisk sizes. The magnitude of the current density in Fig.</w:t>
      </w:r>
      <w:r w:rsidR="00660AE2" w:rsidRPr="00D46BB4">
        <w:rPr>
          <w:sz w:val="22"/>
          <w:szCs w:val="22"/>
          <w:lang w:val="en"/>
        </w:rPr>
        <w:t xml:space="preserve"> </w:t>
      </w:r>
      <w:r w:rsidRPr="00D46BB4">
        <w:rPr>
          <w:sz w:val="22"/>
          <w:szCs w:val="22"/>
          <w:lang w:val="en"/>
        </w:rPr>
        <w:t>7 is 1</w:t>
      </w:r>
      <m:oMath>
        <m:r>
          <w:rPr>
            <w:rFonts w:ascii="Cambria Math" w:hAnsi="Cambria Math"/>
            <w:sz w:val="22"/>
            <w:szCs w:val="22"/>
            <w:lang w:val="en"/>
          </w:rPr>
          <m:t>×</m:t>
        </m:r>
      </m:oMath>
      <w:r w:rsidRPr="00D46BB4">
        <w:rPr>
          <w:sz w:val="22"/>
          <w:szCs w:val="22"/>
          <w:lang w:val="en"/>
        </w:rPr>
        <w:t>10</w:t>
      </w:r>
      <w:r w:rsidRPr="00D46BB4">
        <w:rPr>
          <w:sz w:val="22"/>
          <w:szCs w:val="22"/>
          <w:vertAlign w:val="superscript"/>
          <w:lang w:val="en"/>
        </w:rPr>
        <w:t>12</w:t>
      </w:r>
      <w:r w:rsidRPr="00D46BB4">
        <w:rPr>
          <w:sz w:val="22"/>
          <w:szCs w:val="22"/>
          <w:lang w:val="en"/>
        </w:rPr>
        <w:t>A/m</w:t>
      </w:r>
      <w:r w:rsidRPr="00D46BB4">
        <w:rPr>
          <w:sz w:val="22"/>
          <w:szCs w:val="22"/>
          <w:vertAlign w:val="superscript"/>
          <w:lang w:val="en"/>
        </w:rPr>
        <w:t>2</w:t>
      </w:r>
      <w:r w:rsidRPr="00D46BB4">
        <w:rPr>
          <w:sz w:val="22"/>
          <w:szCs w:val="22"/>
          <w:lang w:val="en"/>
        </w:rPr>
        <w:t xml:space="preserve"> and the diameter of the system is changing from 24 nm to 88 nm</w:t>
      </w:r>
      <w:r w:rsidRPr="00D46BB4">
        <w:rPr>
          <w:sz w:val="22"/>
          <w:szCs w:val="22"/>
          <w:lang w:val="en" w:eastAsia="zh-CN"/>
        </w:rPr>
        <w:t>.</w:t>
      </w:r>
      <w:r w:rsidRPr="00D46BB4">
        <w:rPr>
          <w:sz w:val="22"/>
          <w:szCs w:val="22"/>
          <w:lang w:val="en"/>
        </w:rPr>
        <w:t xml:space="preserve"> The speed of switching increases with the size of the nanodisk diameter until it reaches a critical size at 72 nm.</w:t>
      </w:r>
      <w:r w:rsidR="00D84CFA" w:rsidRPr="00D46BB4">
        <w:t xml:space="preserve"> </w:t>
      </w:r>
      <w:r w:rsidR="00D84CFA" w:rsidRPr="00D46BB4">
        <w:rPr>
          <w:sz w:val="22"/>
          <w:szCs w:val="22"/>
          <w:lang w:val="en"/>
        </w:rPr>
        <w:t>Subsequently, as the diameter increases, the switching speed diminishes.</w:t>
      </w:r>
      <w:r w:rsidRPr="00D46BB4">
        <w:rPr>
          <w:sz w:val="22"/>
          <w:szCs w:val="22"/>
          <w:lang w:val="en"/>
        </w:rPr>
        <w:t xml:space="preserve"> </w:t>
      </w:r>
    </w:p>
    <w:p w14:paraId="62B0AF6D" w14:textId="77777777" w:rsidR="00597EFC" w:rsidRPr="00D46BB4" w:rsidRDefault="002A2575">
      <w:pPr>
        <w:ind w:firstLineChars="100" w:firstLine="220"/>
        <w:jc w:val="both"/>
        <w:rPr>
          <w:sz w:val="22"/>
          <w:szCs w:val="22"/>
          <w:lang w:val="en"/>
        </w:rPr>
      </w:pPr>
      <w:r w:rsidRPr="00D46BB4">
        <w:rPr>
          <w:sz w:val="22"/>
          <w:szCs w:val="22"/>
          <w:lang w:val="en"/>
        </w:rPr>
        <w:t>We have further found that the changes in defect properties or changes in nanodisk size could potentially affect the switching behavior of the system.</w:t>
      </w:r>
    </w:p>
    <w:p w14:paraId="48C372AE" w14:textId="77777777" w:rsidR="00597EFC" w:rsidRPr="00D46BB4" w:rsidRDefault="00597EFC">
      <w:pPr>
        <w:jc w:val="both"/>
        <w:rPr>
          <w:sz w:val="18"/>
          <w:szCs w:val="18"/>
          <w:lang w:val="en"/>
        </w:rPr>
      </w:pPr>
    </w:p>
    <w:p w14:paraId="37A69A6D" w14:textId="419487C7" w:rsidR="00597EFC" w:rsidRPr="00D46BB4" w:rsidRDefault="00AF1F35" w:rsidP="00AF1F35">
      <w:pPr>
        <w:pStyle w:val="Abstract"/>
        <w:jc w:val="center"/>
        <w:rPr>
          <w:lang w:val="en"/>
        </w:rPr>
      </w:pPr>
      <w:r w:rsidRPr="00D46BB4">
        <w:rPr>
          <w:noProof/>
          <w:lang w:val="en"/>
        </w:rPr>
        <w:drawing>
          <wp:inline distT="0" distB="0" distL="0" distR="0" wp14:anchorId="3CCD1072" wp14:editId="47B46547">
            <wp:extent cx="2908998" cy="1864468"/>
            <wp:effectExtent l="0" t="0" r="5715" b="2540"/>
            <wp:docPr id="121877813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14526" cy="1868011"/>
                    </a:xfrm>
                    <a:prstGeom prst="rect">
                      <a:avLst/>
                    </a:prstGeom>
                    <a:noFill/>
                    <a:ln>
                      <a:noFill/>
                    </a:ln>
                  </pic:spPr>
                </pic:pic>
              </a:graphicData>
            </a:graphic>
          </wp:inline>
        </w:drawing>
      </w:r>
    </w:p>
    <w:p w14:paraId="29101BAF" w14:textId="3DDAFCEA" w:rsidR="007747CA" w:rsidRPr="00D46BB4" w:rsidRDefault="002A2575" w:rsidP="007747CA">
      <w:pPr>
        <w:jc w:val="both"/>
        <w:rPr>
          <w:sz w:val="18"/>
          <w:szCs w:val="18"/>
          <w:lang w:val="en" w:eastAsia="zh-CN"/>
        </w:rPr>
      </w:pPr>
      <w:r w:rsidRPr="00D46BB4">
        <w:rPr>
          <w:sz w:val="18"/>
          <w:szCs w:val="18"/>
          <w:lang w:val="en"/>
        </w:rPr>
        <w:t>Fig. 8 Effect of defects on MTJ switching patterns. (a) is the switching mode when the defect density is 0</w:t>
      </w:r>
      <w:r w:rsidR="003C4DDC" w:rsidRPr="00D46BB4">
        <w:rPr>
          <w:sz w:val="18"/>
          <w:szCs w:val="18"/>
          <w:lang w:val="en"/>
        </w:rPr>
        <w:t xml:space="preserve">. </w:t>
      </w:r>
      <w:r w:rsidRPr="00D46BB4">
        <w:rPr>
          <w:sz w:val="18"/>
          <w:szCs w:val="18"/>
          <w:lang w:val="en"/>
        </w:rPr>
        <w:t>(b)</w:t>
      </w:r>
      <w:bookmarkStart w:id="2" w:name="_Hlk144247601"/>
      <w:r w:rsidRPr="00D46BB4">
        <w:rPr>
          <w:sz w:val="18"/>
          <w:szCs w:val="18"/>
          <w:lang w:val="en"/>
        </w:rPr>
        <w:t xml:space="preserve"> is the switching mode when the defect density is not zero </w:t>
      </w:r>
      <w:r w:rsidRPr="00D46BB4">
        <w:rPr>
          <w:rFonts w:hint="eastAsia"/>
          <w:sz w:val="18"/>
          <w:szCs w:val="18"/>
          <w:lang w:val="en" w:eastAsia="zh-CN"/>
        </w:rPr>
        <w:t>and</w:t>
      </w:r>
      <w:r w:rsidRPr="00D46BB4">
        <w:rPr>
          <w:sz w:val="18"/>
          <w:szCs w:val="18"/>
          <w:lang w:val="en"/>
        </w:rPr>
        <w:t xml:space="preserve"> </w:t>
      </w:r>
      <w:r w:rsidRPr="00D46BB4">
        <w:rPr>
          <w:rFonts w:hint="eastAsia"/>
          <w:sz w:val="18"/>
          <w:szCs w:val="18"/>
          <w:lang w:val="en" w:eastAsia="zh-CN"/>
        </w:rPr>
        <w:t>defect</w:t>
      </w:r>
      <w:r w:rsidRPr="00D46BB4">
        <w:rPr>
          <w:sz w:val="18"/>
          <w:szCs w:val="18"/>
          <w:lang w:val="en"/>
        </w:rPr>
        <w:t xml:space="preserve"> </w:t>
      </w:r>
      <w:r w:rsidRPr="00D46BB4">
        <w:rPr>
          <w:rFonts w:hint="eastAsia"/>
          <w:sz w:val="18"/>
          <w:szCs w:val="18"/>
          <w:lang w:val="en" w:eastAsia="zh-CN"/>
        </w:rPr>
        <w:t>size</w:t>
      </w:r>
      <w:r w:rsidRPr="00D46BB4">
        <w:rPr>
          <w:sz w:val="18"/>
          <w:szCs w:val="18"/>
          <w:lang w:val="en"/>
        </w:rPr>
        <w:t xml:space="preserve"> </w:t>
      </w:r>
      <w:r w:rsidR="000C54CE" w:rsidRPr="00D46BB4">
        <w:rPr>
          <w:sz w:val="18"/>
          <w:szCs w:val="18"/>
          <w:lang w:val="en" w:eastAsia="zh-CN"/>
        </w:rPr>
        <w:t>smaller</w:t>
      </w:r>
      <w:r w:rsidRPr="00D46BB4">
        <w:rPr>
          <w:sz w:val="18"/>
          <w:szCs w:val="18"/>
          <w:lang w:val="en" w:eastAsia="zh-CN"/>
        </w:rPr>
        <w:t xml:space="preserve"> </w:t>
      </w:r>
      <w:r w:rsidRPr="00D46BB4">
        <w:rPr>
          <w:rFonts w:hint="eastAsia"/>
          <w:sz w:val="18"/>
          <w:szCs w:val="18"/>
          <w:lang w:val="en" w:eastAsia="zh-CN"/>
        </w:rPr>
        <w:t>than</w:t>
      </w:r>
      <w:r w:rsidRPr="00D46BB4">
        <w:rPr>
          <w:sz w:val="18"/>
          <w:szCs w:val="18"/>
          <w:lang w:val="en" w:eastAsia="zh-CN"/>
        </w:rPr>
        <w:t xml:space="preserve"> 10</w:t>
      </w:r>
      <w:r w:rsidR="003C4DDC" w:rsidRPr="00D46BB4">
        <w:rPr>
          <w:sz w:val="18"/>
          <w:szCs w:val="18"/>
          <w:lang w:val="en" w:eastAsia="zh-CN"/>
        </w:rPr>
        <w:t xml:space="preserve"> </w:t>
      </w:r>
      <w:r w:rsidRPr="00D46BB4">
        <w:rPr>
          <w:rFonts w:hint="eastAsia"/>
          <w:sz w:val="18"/>
          <w:szCs w:val="18"/>
          <w:lang w:val="en" w:eastAsia="zh-CN"/>
        </w:rPr>
        <w:t>nm</w:t>
      </w:r>
      <w:bookmarkEnd w:id="2"/>
      <w:r w:rsidRPr="00D46BB4">
        <w:rPr>
          <w:sz w:val="18"/>
          <w:szCs w:val="18"/>
          <w:lang w:val="en"/>
        </w:rPr>
        <w:t>.</w:t>
      </w:r>
      <w:r w:rsidR="000C54CE" w:rsidRPr="00D46BB4">
        <w:rPr>
          <w:sz w:val="18"/>
          <w:szCs w:val="18"/>
          <w:lang w:val="en"/>
        </w:rPr>
        <w:t xml:space="preserve"> </w:t>
      </w:r>
      <w:r w:rsidRPr="00D46BB4">
        <w:rPr>
          <w:sz w:val="18"/>
          <w:szCs w:val="18"/>
          <w:lang w:val="en"/>
        </w:rPr>
        <w:t xml:space="preserve">(c) is the switching mode when the defect density is not zero </w:t>
      </w:r>
      <w:r w:rsidRPr="00D46BB4">
        <w:rPr>
          <w:rFonts w:hint="eastAsia"/>
          <w:sz w:val="18"/>
          <w:szCs w:val="18"/>
          <w:lang w:val="en" w:eastAsia="zh-CN"/>
        </w:rPr>
        <w:t>and</w:t>
      </w:r>
      <w:r w:rsidRPr="00D46BB4">
        <w:rPr>
          <w:sz w:val="18"/>
          <w:szCs w:val="18"/>
          <w:lang w:val="en"/>
        </w:rPr>
        <w:t xml:space="preserve"> </w:t>
      </w:r>
      <w:r w:rsidRPr="00D46BB4">
        <w:rPr>
          <w:rFonts w:hint="eastAsia"/>
          <w:sz w:val="18"/>
          <w:szCs w:val="18"/>
          <w:lang w:val="en" w:eastAsia="zh-CN"/>
        </w:rPr>
        <w:t>defect</w:t>
      </w:r>
      <w:r w:rsidRPr="00D46BB4">
        <w:rPr>
          <w:sz w:val="18"/>
          <w:szCs w:val="18"/>
          <w:lang w:val="en"/>
        </w:rPr>
        <w:t xml:space="preserve"> </w:t>
      </w:r>
      <w:r w:rsidRPr="00D46BB4">
        <w:rPr>
          <w:rFonts w:hint="eastAsia"/>
          <w:sz w:val="18"/>
          <w:szCs w:val="18"/>
          <w:lang w:val="en" w:eastAsia="zh-CN"/>
        </w:rPr>
        <w:t>size</w:t>
      </w:r>
      <w:r w:rsidRPr="00D46BB4">
        <w:rPr>
          <w:sz w:val="18"/>
          <w:szCs w:val="18"/>
          <w:lang w:val="en"/>
        </w:rPr>
        <w:t xml:space="preserve"> </w:t>
      </w:r>
      <w:r w:rsidRPr="00D46BB4">
        <w:rPr>
          <w:rFonts w:hint="eastAsia"/>
          <w:sz w:val="18"/>
          <w:szCs w:val="18"/>
          <w:lang w:val="en" w:eastAsia="zh-CN"/>
        </w:rPr>
        <w:t>is</w:t>
      </w:r>
      <w:r w:rsidRPr="00D46BB4">
        <w:rPr>
          <w:sz w:val="18"/>
          <w:szCs w:val="18"/>
          <w:lang w:val="en"/>
        </w:rPr>
        <w:t xml:space="preserve"> </w:t>
      </w:r>
      <w:r w:rsidR="00DE578D" w:rsidRPr="00D46BB4">
        <w:rPr>
          <w:sz w:val="18"/>
          <w:szCs w:val="18"/>
          <w:lang w:val="en" w:eastAsia="zh-CN"/>
        </w:rPr>
        <w:t>large</w:t>
      </w:r>
      <w:r w:rsidR="00042558" w:rsidRPr="00D46BB4">
        <w:rPr>
          <w:sz w:val="18"/>
          <w:szCs w:val="18"/>
          <w:lang w:val="en" w:eastAsia="zh-CN"/>
        </w:rPr>
        <w:t>r</w:t>
      </w:r>
      <w:r w:rsidR="000C54CE" w:rsidRPr="00D46BB4">
        <w:rPr>
          <w:sz w:val="18"/>
          <w:szCs w:val="18"/>
          <w:lang w:val="en" w:eastAsia="zh-CN"/>
        </w:rPr>
        <w:t xml:space="preserve"> than </w:t>
      </w:r>
      <w:r w:rsidRPr="00D46BB4">
        <w:rPr>
          <w:rFonts w:hint="eastAsia"/>
          <w:sz w:val="18"/>
          <w:szCs w:val="18"/>
          <w:lang w:val="en" w:eastAsia="zh-CN"/>
        </w:rPr>
        <w:t>2</w:t>
      </w:r>
      <w:r w:rsidRPr="00D46BB4">
        <w:rPr>
          <w:sz w:val="18"/>
          <w:szCs w:val="18"/>
          <w:lang w:val="en" w:eastAsia="zh-CN"/>
        </w:rPr>
        <w:t>0</w:t>
      </w:r>
      <w:r w:rsidR="000D3431" w:rsidRPr="00D46BB4">
        <w:rPr>
          <w:sz w:val="18"/>
          <w:szCs w:val="18"/>
          <w:lang w:val="en" w:eastAsia="zh-CN"/>
        </w:rPr>
        <w:t xml:space="preserve"> </w:t>
      </w:r>
      <w:r w:rsidRPr="00D46BB4">
        <w:rPr>
          <w:rFonts w:hint="eastAsia"/>
          <w:sz w:val="18"/>
          <w:szCs w:val="18"/>
          <w:lang w:val="en" w:eastAsia="zh-CN"/>
        </w:rPr>
        <w:t>nm</w:t>
      </w:r>
      <w:r w:rsidR="000C54CE" w:rsidRPr="00D46BB4">
        <w:rPr>
          <w:sz w:val="18"/>
          <w:szCs w:val="18"/>
          <w:lang w:val="en" w:eastAsia="zh-CN"/>
        </w:rPr>
        <w:t>.</w:t>
      </w:r>
      <w:r w:rsidR="007747CA" w:rsidRPr="00D46BB4">
        <w:rPr>
          <w:sz w:val="18"/>
          <w:szCs w:val="18"/>
          <w:lang w:val="en" w:eastAsia="zh-CN"/>
        </w:rPr>
        <w:t xml:space="preserve"> The color palette is determined</w:t>
      </w:r>
    </w:p>
    <w:p w14:paraId="0D7F0BF0" w14:textId="6A02E063" w:rsidR="00597EFC" w:rsidRPr="00D46BB4" w:rsidRDefault="007747CA" w:rsidP="007747CA">
      <w:pPr>
        <w:jc w:val="both"/>
        <w:rPr>
          <w:sz w:val="18"/>
          <w:szCs w:val="18"/>
          <w:lang w:val="en"/>
        </w:rPr>
      </w:pPr>
      <w:r w:rsidRPr="00D46BB4">
        <w:rPr>
          <w:sz w:val="18"/>
          <w:szCs w:val="18"/>
          <w:lang w:val="en" w:eastAsia="zh-CN"/>
        </w:rPr>
        <w:t>by the M</w:t>
      </w:r>
      <w:r w:rsidRPr="00D46BB4">
        <w:rPr>
          <w:sz w:val="18"/>
          <w:szCs w:val="18"/>
          <w:vertAlign w:val="subscript"/>
          <w:lang w:val="en" w:eastAsia="zh-CN"/>
        </w:rPr>
        <w:t>z</w:t>
      </w:r>
      <w:r w:rsidRPr="00D46BB4">
        <w:rPr>
          <w:sz w:val="18"/>
          <w:szCs w:val="18"/>
          <w:lang w:val="en" w:eastAsia="zh-CN"/>
        </w:rPr>
        <w:t xml:space="preserve"> (red for +1, white for 0, and blue for −1).</w:t>
      </w:r>
    </w:p>
    <w:p w14:paraId="4BF4C731" w14:textId="77777777" w:rsidR="00597EFC" w:rsidRPr="00D46BB4" w:rsidRDefault="00597EFC">
      <w:pPr>
        <w:pStyle w:val="Abstract"/>
        <w:rPr>
          <w:lang w:val="en"/>
        </w:rPr>
      </w:pPr>
    </w:p>
    <w:p w14:paraId="088A7899" w14:textId="3B1A6CAA" w:rsidR="00597EFC" w:rsidRPr="00D46BB4" w:rsidRDefault="002A2575">
      <w:pPr>
        <w:ind w:firstLineChars="100" w:firstLine="220"/>
        <w:jc w:val="both"/>
        <w:rPr>
          <w:sz w:val="22"/>
          <w:szCs w:val="22"/>
          <w:lang w:val="en"/>
        </w:rPr>
      </w:pPr>
      <w:r w:rsidRPr="00D46BB4">
        <w:rPr>
          <w:sz w:val="22"/>
          <w:szCs w:val="22"/>
          <w:lang w:val="en"/>
        </w:rPr>
        <w:t xml:space="preserve">Fig. 8 shows how the defects affect the switching mode of the nanodisk. Fig. 8(a) shows the switching mode when the defect density is 0, which can be </w:t>
      </w:r>
      <w:r w:rsidRPr="00D46BB4">
        <w:rPr>
          <w:sz w:val="22"/>
          <w:szCs w:val="22"/>
          <w:lang w:val="en"/>
        </w:rPr>
        <w:t>regarded as no defects. The switching mode at this time is spiral switching. During the switching process, the direction of the magnetic chips is spiral. Fig. 8(b) shows that the defect density is not zero, that is, the switching mode when the defect is present. The switching mode at this time is parallel switching, and the directions of the magnetic chips are parallel to each other during the switching process. In the simulation process, the defect density range is from 10 % to 50 %, and the switching mode is shown in Fig. 8(b).</w:t>
      </w:r>
      <w:r w:rsidRPr="00D46BB4">
        <w:rPr>
          <w:sz w:val="22"/>
          <w:szCs w:val="22"/>
        </w:rPr>
        <w:t xml:space="preserve"> </w:t>
      </w:r>
      <w:r w:rsidRPr="00D46BB4">
        <w:rPr>
          <w:sz w:val="22"/>
          <w:szCs w:val="22"/>
          <w:lang w:val="en"/>
        </w:rPr>
        <w:t>Whether the defect density is 0 leads to two different switching modes, which is also likely to be the reason for the oscillation of the switching curve without defects in Fig. 3(b).</w:t>
      </w:r>
      <w:r w:rsidRPr="00D46BB4">
        <w:t xml:space="preserve"> </w:t>
      </w:r>
      <w:r w:rsidRPr="00D46BB4">
        <w:rPr>
          <w:sz w:val="22"/>
          <w:szCs w:val="22"/>
          <w:lang w:val="en"/>
        </w:rPr>
        <w:t>But if the size of the defect is very large, such as the 20nm size in (c)</w:t>
      </w:r>
      <w:r w:rsidR="00042558" w:rsidRPr="00D46BB4">
        <w:rPr>
          <w:sz w:val="22"/>
          <w:szCs w:val="22"/>
          <w:lang w:val="en"/>
        </w:rPr>
        <w:t>, a</w:t>
      </w:r>
      <w:r w:rsidRPr="00D46BB4">
        <w:rPr>
          <w:sz w:val="22"/>
          <w:szCs w:val="22"/>
          <w:lang w:val="en"/>
        </w:rPr>
        <w:t xml:space="preserve">t this time, the switching mode becomes spiral switching again. </w:t>
      </w:r>
      <w:r w:rsidR="00D84CFA" w:rsidRPr="00D46BB4">
        <w:rPr>
          <w:sz w:val="22"/>
          <w:szCs w:val="22"/>
          <w:lang w:val="en"/>
        </w:rPr>
        <w:t>Throughout the switching process, the orientation of the magnetic sheet adopts a helical pattern, with the direction of the spiral continuously shifting.</w:t>
      </w:r>
      <w:r w:rsidR="00D84CFA" w:rsidRPr="00D46BB4" w:rsidDel="00D84CFA">
        <w:rPr>
          <w:sz w:val="22"/>
          <w:szCs w:val="22"/>
          <w:lang w:val="en"/>
        </w:rPr>
        <w:t xml:space="preserve"> </w:t>
      </w:r>
    </w:p>
    <w:p w14:paraId="4A0A9455" w14:textId="08346EFF" w:rsidR="00EA2F79" w:rsidRPr="00D46BB4" w:rsidRDefault="00131427" w:rsidP="00953204">
      <w:pPr>
        <w:ind w:firstLineChars="100" w:firstLine="220"/>
        <w:jc w:val="center"/>
        <w:rPr>
          <w:sz w:val="22"/>
          <w:szCs w:val="22"/>
          <w:lang w:val="en"/>
        </w:rPr>
      </w:pPr>
      <w:r w:rsidRPr="00D46BB4">
        <w:rPr>
          <w:noProof/>
          <w:sz w:val="22"/>
          <w:szCs w:val="22"/>
          <w:lang w:val="en"/>
        </w:rPr>
        <w:drawing>
          <wp:inline distT="0" distB="0" distL="0" distR="0" wp14:anchorId="60D96E8F" wp14:editId="5055D83B">
            <wp:extent cx="2803490" cy="1582117"/>
            <wp:effectExtent l="0" t="0" r="0" b="0"/>
            <wp:docPr id="7610133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1867" cy="1586844"/>
                    </a:xfrm>
                    <a:prstGeom prst="rect">
                      <a:avLst/>
                    </a:prstGeom>
                    <a:noFill/>
                    <a:ln>
                      <a:noFill/>
                    </a:ln>
                  </pic:spPr>
                </pic:pic>
              </a:graphicData>
            </a:graphic>
          </wp:inline>
        </w:drawing>
      </w:r>
    </w:p>
    <w:p w14:paraId="7DE74943" w14:textId="77777777" w:rsidR="007747CA" w:rsidRPr="00D46BB4" w:rsidRDefault="002A2575" w:rsidP="007747CA">
      <w:pPr>
        <w:jc w:val="both"/>
        <w:rPr>
          <w:sz w:val="18"/>
          <w:szCs w:val="18"/>
          <w:lang w:val="en"/>
        </w:rPr>
      </w:pPr>
      <w:r w:rsidRPr="00D46BB4">
        <w:rPr>
          <w:sz w:val="18"/>
          <w:szCs w:val="18"/>
          <w:lang w:val="en"/>
        </w:rPr>
        <w:t>Fig. 9 Effects of changes in MTJ diameter on switching patterns. (a) switching mode with a diameter of 88 nm. (b) switching mode when the diameter is less than 72 nm.</w:t>
      </w:r>
      <w:r w:rsidR="007747CA" w:rsidRPr="00D46BB4">
        <w:rPr>
          <w:sz w:val="18"/>
          <w:szCs w:val="18"/>
          <w:lang w:val="en"/>
        </w:rPr>
        <w:t xml:space="preserve"> The color palette is determined</w:t>
      </w:r>
    </w:p>
    <w:p w14:paraId="321C9EAA" w14:textId="2CF28E45" w:rsidR="00597EFC" w:rsidRPr="00D46BB4" w:rsidRDefault="007747CA" w:rsidP="007747CA">
      <w:pPr>
        <w:jc w:val="both"/>
        <w:rPr>
          <w:sz w:val="18"/>
          <w:szCs w:val="18"/>
          <w:lang w:val="en"/>
        </w:rPr>
      </w:pPr>
      <w:r w:rsidRPr="00D46BB4">
        <w:rPr>
          <w:sz w:val="18"/>
          <w:szCs w:val="18"/>
          <w:lang w:val="en"/>
        </w:rPr>
        <w:t>by the M</w:t>
      </w:r>
      <w:r w:rsidRPr="00D46BB4">
        <w:rPr>
          <w:sz w:val="18"/>
          <w:szCs w:val="18"/>
          <w:vertAlign w:val="subscript"/>
          <w:lang w:val="en"/>
        </w:rPr>
        <w:t>z</w:t>
      </w:r>
      <w:r w:rsidRPr="00D46BB4">
        <w:rPr>
          <w:sz w:val="18"/>
          <w:szCs w:val="18"/>
          <w:lang w:val="en"/>
        </w:rPr>
        <w:t xml:space="preserve"> (red for +1, white for 0, and blue for −1).</w:t>
      </w:r>
    </w:p>
    <w:p w14:paraId="0EFFABF7" w14:textId="77777777" w:rsidR="00597EFC" w:rsidRPr="00D46BB4" w:rsidRDefault="00597EFC">
      <w:pPr>
        <w:pStyle w:val="Abstract"/>
        <w:rPr>
          <w:lang w:val="en"/>
        </w:rPr>
      </w:pPr>
    </w:p>
    <w:p w14:paraId="0174CBCC" w14:textId="77777777" w:rsidR="00597EFC" w:rsidRPr="00D46BB4" w:rsidRDefault="002A2575">
      <w:pPr>
        <w:ind w:firstLineChars="100" w:firstLine="220"/>
        <w:jc w:val="both"/>
        <w:rPr>
          <w:sz w:val="22"/>
          <w:szCs w:val="22"/>
          <w:lang w:val="en"/>
        </w:rPr>
      </w:pPr>
      <w:r w:rsidRPr="00D46BB4">
        <w:rPr>
          <w:sz w:val="22"/>
          <w:szCs w:val="22"/>
          <w:lang w:val="en"/>
        </w:rPr>
        <w:t>As shown in Fig. 9, the diameter of the MTJ affects the switching mode. Fig. 9(a) shows the switching mode when the diameter is 88 nm, and the switching mode at this time is helical switching. During the switching process, the direction of the magnetic chips is spiral. Fig. 9(b) shows the switching mode when the nanodisk diameter is less than 72 nm. The switching mode at this time is parallel switching, and the directions of the magnetic chips are parallel to each other during the switching process.</w:t>
      </w:r>
    </w:p>
    <w:p w14:paraId="37055EB0" w14:textId="62A27843" w:rsidR="00597EFC" w:rsidRPr="00D46BB4" w:rsidRDefault="002A2575" w:rsidP="00CE0275">
      <w:pPr>
        <w:ind w:firstLineChars="100" w:firstLine="220"/>
        <w:jc w:val="both"/>
        <w:rPr>
          <w:sz w:val="22"/>
          <w:szCs w:val="22"/>
          <w:lang w:val="en" w:eastAsia="zh-CN"/>
        </w:rPr>
      </w:pPr>
      <w:r w:rsidRPr="00D46BB4">
        <w:rPr>
          <w:sz w:val="22"/>
          <w:szCs w:val="22"/>
        </w:rPr>
        <w:t xml:space="preserve">The presence of defects can significantly reduce the effective magnetic anisotropy of the device which will influence the switching barrier of the free layer </w:t>
      </w:r>
      <w:r w:rsidRPr="00D46BB4">
        <w:rPr>
          <w:sz w:val="22"/>
          <w:szCs w:val="22"/>
        </w:rPr>
        <w:fldChar w:fldCharType="begin">
          <w:fldData xml:space="preserve">PEVuZE5vdGU+PENpdGU+PEF1dGhvcj5MZWU8L0F1dGhvcj48WWVhcj4yMDE2PC9ZZWFyPjxSZWNO
dW0+NzQ8L1JlY051bT48RGlzcGxheVRleHQ+WzI0LTI3XTwvRGlzcGxheVRleHQ+PHJlY29yZD48
cmVjLW51bWJlcj43NDwvcmVjLW51bWJlcj48Zm9yZWlnbi1rZXlzPjxrZXkgYXBwPSJFTiIgZGIt
aWQ9ImU1MncwYTV4djk5OXNiZXhlcGE1ZnN0cmF2MHp2czBwYTJ0MiIgdGltZXN0YW1wPSIxNjcw
NjgyODE5Ij43NDwva2V5PjwvZm9yZWlnbi1rZXlzPjxyZWYtdHlwZSBuYW1lPSJKb3VybmFsIEFy
dGljbGUiPjE3PC9yZWYtdHlwZT48Y29udHJpYnV0b3JzPjxhdXRob3JzPjxhdXRob3I+TGVlLCBE
dS1ZZW9uZzwvYXV0aG9yPjxhdXRob3I+U2VvLCBIeXVuZy1UYWs8L2F1dGhvcj48YXV0aG9yPlBh
cmssIEplYS1HdW48L2F1dGhvcj48L2F1dGhvcnM+PC9jb250cmlidXRvcnM+PHRpdGxlcz48dGl0
bGU+RWZmZWN0cyBvZiB0aGUgcmFkaW8tZnJlcXVlbmN5IHNwdXR0ZXJpbmcgcG93ZXIgb2YgYW4g
TWdPIHR1bm5lbGluZyBiYXJyaWVyIG9uIHRoZSB0dW5uZWxpbmcgbWFnbmV0by1yZXNpc3RhbmNl
IHJhdGlvIGZvciBDbzJGZTZCMi9NZ08tYmFzZWQgcGVycGVuZGljdWxhci1tYWduZXRpYyB0dW5u
ZWwganVuY3Rpb25zPC90aXRsZT48c2Vjb25kYXJ5LXRpdGxlPkpvdXJuYWwgb2YgTWF0ZXJpYWxz
IENoZW1pc3RyeSBDPC9zZWNvbmRhcnktdGl0bGU+PC90aXRsZXM+PHBlcmlvZGljYWw+PGZ1bGwt
dGl0bGU+Sm91cm5hbCBvZiBNYXRlcmlhbHMgQ2hlbWlzdHJ5IEM8L2Z1bGwtdGl0bGU+PC9wZXJp
b2RpY2FsPjxwYWdlcz4xMzUtMTQxPC9wYWdlcz48dm9sdW1lPjQ8L3ZvbHVtZT48bnVtYmVyPjE8
L251bWJlcj48ZGF0ZXM+PHllYXI+MjAxNjwveWVhcj48L2RhdGVzPjxwdWJsaXNoZXI+Um95YWwg
U29jaWV0eSBvZiBDaGVtaXN0cnkgKFJTQyk8L3B1Ymxpc2hlcj48aXNibj4yMDUwLTc1MjY8L2lz
Ym4+PHVybHM+PHJlbGF0ZWQtdXJscz48dXJsPmh0dHBzOi8vZHguZG9pLm9yZy8xMC4xMDM5L2M1
dGMwMzY2OWs8L3VybD48L3JlbGF0ZWQtdXJscz48L3VybHM+PGVsZWN0cm9uaWMtcmVzb3VyY2Ut
bnVtPjEwLjEwMzkvYzV0YzAzNjY5azwvZWxlY3Ryb25pYy1yZXNvdXJjZS1udW0+PC9yZWNvcmQ+
PC9DaXRlPjxDaXRlPjxBdXRob3I+Wmhhbmc8L0F1dGhvcj48WWVhcj4yMDIxPC9ZZWFyPjxSZWNO
dW0+NzU8L1JlY051bT48cmVjb3JkPjxyZWMtbnVtYmVyPjc1PC9yZWMtbnVtYmVyPjxmb3JlaWdu
LWtleXM+PGtleSBhcHA9IkVOIiBkYi1pZD0iZTUydzBhNXh2OTk5c2JleGVwYTVmc3RyYXYwenZz
MHBhMnQyIiB0aW1lc3RhbXA9IjE2NzA2ODM2MDEiPjc1PC9rZXk+PC9mb3JlaWduLWtleXM+PHJl
Zi10eXBlIG5hbWU9IkpvdXJuYWwgQXJ0aWNsZSI+MTc8L3JlZi10eXBlPjxjb250cmlidXRvcnM+
PGF1dGhvcnM+PGF1dGhvcj5aaGFuZywgTG9uZ2xvbmc8L2F1dGhvcj48YXV0aG9yPkx1LCBYaWFu
eWFuZzwvYXV0aG9yPjxhdXRob3I+V2FuZywgSnVubGluPC9hdXRob3I+PGF1dGhvcj5OaSwgTGlq
dW48L2F1dGhvcj48YXV0aG9yPllhbiwgWXU8L2F1dGhvcj48YXV0aG9yPk1lbmcsIEhhbzwvYXV0
aG9yPjxhdXRob3I+TGl1LCBCbzwvYXV0aG9yPjxhdXRob3I+V3UsIEppbmc8L2F1dGhvcj48YXV0
aG9yPlh1LCBZb25nYmluZzwvYXV0aG9yPjwvYXV0aG9ycz48L2NvbnRyaWJ1dG9ycz48dGl0bGVz
Pjx0aXRsZT5TaGFwZSBEZWZlY3QgRWZmZWN0IGluIFBlcnBlbmRpY3VsYXIgU2hhcGUgQW5pc290
cm9weSBOYW5vZG90czwvdGl0bGU+PHNlY29uZGFyeS10aXRsZT5JRUVFIE1hZ25ldGljcyBMZXR0
ZXJzPC9zZWNvbmRhcnktdGl0bGU+PC90aXRsZXM+PHBlcmlvZGljYWw+PGZ1bGwtdGl0bGU+SUVF
RSBNYWduZXRpY3MgTGV0dGVyczwvZnVsbC10aXRsZT48L3BlcmlvZGljYWw+PHBhZ2VzPjEtNTwv
cGFnZXM+PHZvbHVtZT4xMjwvdm9sdW1lPjxkYXRlcz48eWVhcj4yMDIxPC95ZWFyPjwvZGF0ZXM+
PHB1Ymxpc2hlcj5JbnN0aXR1dGUgb2YgRWxlY3RyaWNhbCBhbmQgRWxlY3Ryb25pY3MgRW5naW5l
ZXJzIChJRUVFKTwvcHVibGlzaGVyPjxpc2JuPjE5NDktMzA3WDwvaXNibj48dXJscz48cmVsYXRl
ZC11cmxzPjx1cmw+aHR0cHM6Ly9keC5kb2kub3JnLzEwLjExMDkvbG1hZy4yMDIxLjMwODgzOTk8
L3VybD48dXJsPmh0dHBzOi8va3AtcGRmLnMzLmFtYXpvbmF3cy5jb20vZjU5ZmUwMWItN2MwZi00
NzZiLWFmNWEtYTQxMDBiMWYxZTEzLnBkZj9YLUFtei1BbGdvcml0aG09QVdTNC1ITUFDLVNIQTI1
NiZhbXA7WC1BbXotQ3JlZGVudGlhbD1BS0lBVVJPSDJOVVFTSVFaSUVHNCUyRjIwMjIxMjEwJTJG
dXMtZWFzdC0xJTJGczMlMkZhd3M0X3JlcXVlc3QmYW1wO1gtQW16LURhdGU9MjAyMjEyMTBUMTQz
MzIyWiZhbXA7WC1BbXotRXhwaXJlcz02MDAmYW1wO1gtQW16LVNpZ25lZEhlYWRlcnM9aG9zdCZh
bXA7WC1BbXotU2lnbmF0dXJlPTAyNmQ1MWU4ZWRjNGNhNTVjODQyZmIwOTEyNzVhYjY3ZDhkZTYx
ZTg3ZjdjMGU0MjJiNTQ5YmFhMTg2MGRiMTY8L3VybD48L3JlbGF0ZWQtdXJscz48L3VybHM+PGVs
ZWN0cm9uaWMtcmVzb3VyY2UtbnVtPjEwLjExMDkvbG1hZy4yMDIxLjMwODgzOTk8L2VsZWN0cm9u
aWMtcmVzb3VyY2UtbnVtPjwvcmVjb3JkPjwvQ2l0ZT48Q2l0ZT48QXV0aG9yPlNpbmdoPC9BdXRo
b3I+PFllYXI+MjAxNTwvWWVhcj48UmVjTnVtPjgxPC9SZWNOdW0+PHJlY29yZD48cmVjLW51bWJl
cj44MTwvcmVjLW51bWJlcj48Zm9yZWlnbi1rZXlzPjxrZXkgYXBwPSJFTiIgZGItaWQ9ImU1Mncw
YTV4djk5OXNiZXhlcGE1ZnN0cmF2MHp2czBwYTJ0MiIgdGltZXN0YW1wPSIxNjc1NjgwMTY1Ij44
MTwva2V5PjwvZm9yZWlnbi1rZXlzPjxyZWYtdHlwZSBuYW1lPSJKb3VybmFsIEFydGljbGUiPjE3
PC9yZWYtdHlwZT48Y29udHJpYnV0b3JzPjxhdXRob3JzPjxhdXRob3I+U2luZ2gsIFMuPC9hdXRo
b3I+PGF1dGhvcj5NdW5qYWwsIFMuPC9hdXRob3I+PGF1dGhvcj5LaGFyZSwgTi48L2F1dGhvcj48
L2F1dGhvcnM+PC9jb250cmlidXRvcnM+PHRpdGxlcz48dGl0bGU+U3RyYWluL2RlZmVjdCBpbmR1
Y2VkIGVuaGFuY2VkIGNvZXJjaXZpdHkgaW4gc2luZ2xlIGRvbWFpbiBDb0ZlMk80IG5hbm9wYXJ0
aWNsZXM8L3RpdGxlPjxzZWNvbmRhcnktdGl0bGU+Sk9VUk5BTCBPRiBNQUdORVRJU00gQU5EIE1B
R05FVElDIE1BVEVSSUFMUzwvc2Vjb25kYXJ5LXRpdGxlPjwvdGl0bGVzPjxwZXJpb2RpY2FsPjxm
dWxsLXRpdGxlPkpvdXJuYWwgb2YgTWFnbmV0aXNtIGFuZCBNYWduZXRpYyBNYXRlcmlhbHM8L2Z1
bGwtdGl0bGU+PC9wZXJpb2RpY2FsPjxwYWdlcz42OS03MzwvcGFnZXM+PHZvbHVtZT4zODY8L3Zv
bHVtZT48ZGF0ZXM+PHllYXI+MjAxNTwveWVhcj48cHViLWRhdGVzPjxkYXRlPkpVTCAxNTwvZGF0
ZT48L3B1Yi1kYXRlcz48L2RhdGVzPjxpc2JuPjAzMDQtODg1MyYjeEQ7MTg3My00NzY2PC9pc2Ju
PjxhY2Nlc3Npb24tbnVtPldPUzowMDAzNTMxNzQ2MDAwMTE8L2FjY2Vzc2lvbi1udW0+PHVybHM+
PC91cmxzPjxlbGVjdHJvbmljLXJlc291cmNlLW51bT4xMC4xMDE2L2ouam1tbS4yMDE1LjAzLjA1
NzwvZWxlY3Ryb25pYy1yZXNvdXJjZS1udW0+PC9yZWNvcmQ+PC9DaXRlPjxDaXRlPjxBdXRob3I+
V2Vzc2VsaW5vd2E8L0F1dGhvcj48WWVhcj4yMDA3PC9ZZWFyPjxSZWNOdW0+ODA8L1JlY051bT48
cmVjb3JkPjxyZWMtbnVtYmVyPjgwPC9yZWMtbnVtYmVyPjxmb3JlaWduLWtleXM+PGtleSBhcHA9
IkVOIiBkYi1pZD0iZTUydzBhNXh2OTk5c2JleGVwYTVmc3RyYXYwenZzMHBhMnQyIiB0aW1lc3Rh
bXA9IjE2NzU2ODAxNTAiPjgwPC9rZXk+PC9mb3JlaWduLWtleXM+PHJlZi10eXBlIG5hbWU9Ikpv
dXJuYWwgQXJ0aWNsZSI+MTc8L3JlZi10eXBlPjxjb250cmlidXRvcnM+PGF1dGhvcnM+PGF1dGhv
cj5XZXNzZWxpbm93YSwgSi4gTS48L2F1dGhvcj48YXV0aG9yPkFwb3N0b2xvdmEsIEkuPC9hdXRo
b3I+PC9hdXRob3JzPjwvY29udHJpYnV0b3JzPjx0aXRsZXM+PHRpdGxlPlNpemUsIGFuaXNvdHJv
cHkgYW5kIGRvcGluZyBlZmZlY3RzIG9uIHRoZSBjb2VyY2l2ZSBmaWVsZCBvZiBmZXJyb21hZ25l
dGljIG5hbm9wYXJ0aWNsZXM8L3RpdGxlPjxzZWNvbmRhcnktdGl0bGU+Sk9VUk5BTCBPRiBQSFlT
SUNTLUNPTkRFTlNFRCBNQVRURVI8L3NlY29uZGFyeS10aXRsZT48L3RpdGxlcz48cGVyaW9kaWNh
bD48ZnVsbC10aXRsZT5KT1VSTkFMIE9GIFBIWVNJQ1MtQ09OREVOU0VEIE1BVFRFUjwvZnVsbC10
aXRsZT48L3BlcmlvZGljYWw+PHZvbHVtZT4xOTwvdm9sdW1lPjxudW1iZXI+NDA8L251bWJlcj48
ZGF0ZXM+PHllYXI+MjAwNzwveWVhcj48cHViLWRhdGVzPjxkYXRlPk9DVCAxMDwvZGF0ZT48L3B1
Yi1kYXRlcz48L2RhdGVzPjxpc2JuPjA5NTMtODk4NCYjeEQ7MTM2MS02NDhYPC9pc2JuPjxhY2Nl
c3Npb24tbnVtPldPUzowMDAyNDk4NjU2MDAwMzc8L2FjY2Vzc2lvbi1udW0+PHVybHM+PC91cmxz
PjxjdXN0b203PjQwNjIzNTwvY3VzdG9tNz48ZWxlY3Ryb25pYy1yZXNvdXJjZS1udW0+MTAuMTA4
OC8wOTUzLTg5ODQvMTkvNDAvNDA2MjM1PC9lbGVjdHJvbmljLXJlc291cmNlLW51bT48L3JlY29y
ZD48L0NpdGU+PC9FbmROb3RlPnAA
</w:fldData>
        </w:fldChar>
      </w:r>
      <w:r w:rsidRPr="00D46BB4">
        <w:rPr>
          <w:sz w:val="22"/>
          <w:szCs w:val="22"/>
        </w:rPr>
        <w:instrText xml:space="preserve"> ADDIN EN.CITE </w:instrText>
      </w:r>
      <w:r w:rsidRPr="00D46BB4">
        <w:rPr>
          <w:sz w:val="22"/>
          <w:szCs w:val="22"/>
        </w:rPr>
        <w:fldChar w:fldCharType="begin">
          <w:fldData xml:space="preserve">PEVuZE5vdGU+PENpdGU+PEF1dGhvcj5MZWU8L0F1dGhvcj48WWVhcj4yMDE2PC9ZZWFyPjxSZWNO
dW0+NzQ8L1JlY051bT48RGlzcGxheVRleHQ+WzI0LTI3XTwvRGlzcGxheVRleHQ+PHJlY29yZD48
cmVjLW51bWJlcj43NDwvcmVjLW51bWJlcj48Zm9yZWlnbi1rZXlzPjxrZXkgYXBwPSJFTiIgZGIt
aWQ9ImU1MncwYTV4djk5OXNiZXhlcGE1ZnN0cmF2MHp2czBwYTJ0MiIgdGltZXN0YW1wPSIxNjcw
NjgyODE5Ij43NDwva2V5PjwvZm9yZWlnbi1rZXlzPjxyZWYtdHlwZSBuYW1lPSJKb3VybmFsIEFy
dGljbGUiPjE3PC9yZWYtdHlwZT48Y29udHJpYnV0b3JzPjxhdXRob3JzPjxhdXRob3I+TGVlLCBE
dS1ZZW9uZzwvYXV0aG9yPjxhdXRob3I+U2VvLCBIeXVuZy1UYWs8L2F1dGhvcj48YXV0aG9yPlBh
cmssIEplYS1HdW48L2F1dGhvcj48L2F1dGhvcnM+PC9jb250cmlidXRvcnM+PHRpdGxlcz48dGl0
bGU+RWZmZWN0cyBvZiB0aGUgcmFkaW8tZnJlcXVlbmN5IHNwdXR0ZXJpbmcgcG93ZXIgb2YgYW4g
TWdPIHR1bm5lbGluZyBiYXJyaWVyIG9uIHRoZSB0dW5uZWxpbmcgbWFnbmV0by1yZXNpc3RhbmNl
IHJhdGlvIGZvciBDbzJGZTZCMi9NZ08tYmFzZWQgcGVycGVuZGljdWxhci1tYWduZXRpYyB0dW5u
ZWwganVuY3Rpb25zPC90aXRsZT48c2Vjb25kYXJ5LXRpdGxlPkpvdXJuYWwgb2YgTWF0ZXJpYWxz
IENoZW1pc3RyeSBDPC9zZWNvbmRhcnktdGl0bGU+PC90aXRsZXM+PHBlcmlvZGljYWw+PGZ1bGwt
dGl0bGU+Sm91cm5hbCBvZiBNYXRlcmlhbHMgQ2hlbWlzdHJ5IEM8L2Z1bGwtdGl0bGU+PC9wZXJp
b2RpY2FsPjxwYWdlcz4xMzUtMTQxPC9wYWdlcz48dm9sdW1lPjQ8L3ZvbHVtZT48bnVtYmVyPjE8
L251bWJlcj48ZGF0ZXM+PHllYXI+MjAxNjwveWVhcj48L2RhdGVzPjxwdWJsaXNoZXI+Um95YWwg
U29jaWV0eSBvZiBDaGVtaXN0cnkgKFJTQyk8L3B1Ymxpc2hlcj48aXNibj4yMDUwLTc1MjY8L2lz
Ym4+PHVybHM+PHJlbGF0ZWQtdXJscz48dXJsPmh0dHBzOi8vZHguZG9pLm9yZy8xMC4xMDM5L2M1
dGMwMzY2OWs8L3VybD48L3JlbGF0ZWQtdXJscz48L3VybHM+PGVsZWN0cm9uaWMtcmVzb3VyY2Ut
bnVtPjEwLjEwMzkvYzV0YzAzNjY5azwvZWxlY3Ryb25pYy1yZXNvdXJjZS1udW0+PC9yZWNvcmQ+
PC9DaXRlPjxDaXRlPjxBdXRob3I+Wmhhbmc8L0F1dGhvcj48WWVhcj4yMDIxPC9ZZWFyPjxSZWNO
dW0+NzU8L1JlY051bT48cmVjb3JkPjxyZWMtbnVtYmVyPjc1PC9yZWMtbnVtYmVyPjxmb3JlaWdu
LWtleXM+PGtleSBhcHA9IkVOIiBkYi1pZD0iZTUydzBhNXh2OTk5c2JleGVwYTVmc3RyYXYwenZz
MHBhMnQyIiB0aW1lc3RhbXA9IjE2NzA2ODM2MDEiPjc1PC9rZXk+PC9mb3JlaWduLWtleXM+PHJl
Zi10eXBlIG5hbWU9IkpvdXJuYWwgQXJ0aWNsZSI+MTc8L3JlZi10eXBlPjxjb250cmlidXRvcnM+
PGF1dGhvcnM+PGF1dGhvcj5aaGFuZywgTG9uZ2xvbmc8L2F1dGhvcj48YXV0aG9yPkx1LCBYaWFu
eWFuZzwvYXV0aG9yPjxhdXRob3I+V2FuZywgSnVubGluPC9hdXRob3I+PGF1dGhvcj5OaSwgTGlq
dW48L2F1dGhvcj48YXV0aG9yPllhbiwgWXU8L2F1dGhvcj48YXV0aG9yPk1lbmcsIEhhbzwvYXV0
aG9yPjxhdXRob3I+TGl1LCBCbzwvYXV0aG9yPjxhdXRob3I+V3UsIEppbmc8L2F1dGhvcj48YXV0
aG9yPlh1LCBZb25nYmluZzwvYXV0aG9yPjwvYXV0aG9ycz48L2NvbnRyaWJ1dG9ycz48dGl0bGVz
Pjx0aXRsZT5TaGFwZSBEZWZlY3QgRWZmZWN0IGluIFBlcnBlbmRpY3VsYXIgU2hhcGUgQW5pc290
cm9weSBOYW5vZG90czwvdGl0bGU+PHNlY29uZGFyeS10aXRsZT5JRUVFIE1hZ25ldGljcyBMZXR0
ZXJzPC9zZWNvbmRhcnktdGl0bGU+PC90aXRsZXM+PHBlcmlvZGljYWw+PGZ1bGwtdGl0bGU+SUVF
RSBNYWduZXRpY3MgTGV0dGVyczwvZnVsbC10aXRsZT48L3BlcmlvZGljYWw+PHBhZ2VzPjEtNTwv
cGFnZXM+PHZvbHVtZT4xMjwvdm9sdW1lPjxkYXRlcz48eWVhcj4yMDIxPC95ZWFyPjwvZGF0ZXM+
PHB1Ymxpc2hlcj5JbnN0aXR1dGUgb2YgRWxlY3RyaWNhbCBhbmQgRWxlY3Ryb25pY3MgRW5naW5l
ZXJzIChJRUVFKTwvcHVibGlzaGVyPjxpc2JuPjE5NDktMzA3WDwvaXNibj48dXJscz48cmVsYXRl
ZC11cmxzPjx1cmw+aHR0cHM6Ly9keC5kb2kub3JnLzEwLjExMDkvbG1hZy4yMDIxLjMwODgzOTk8
L3VybD48dXJsPmh0dHBzOi8va3AtcGRmLnMzLmFtYXpvbmF3cy5jb20vZjU5ZmUwMWItN2MwZi00
NzZiLWFmNWEtYTQxMDBiMWYxZTEzLnBkZj9YLUFtei1BbGdvcml0aG09QVdTNC1ITUFDLVNIQTI1
NiZhbXA7WC1BbXotQ3JlZGVudGlhbD1BS0lBVVJPSDJOVVFTSVFaSUVHNCUyRjIwMjIxMjEwJTJG
dXMtZWFzdC0xJTJGczMlMkZhd3M0X3JlcXVlc3QmYW1wO1gtQW16LURhdGU9MjAyMjEyMTBUMTQz
MzIyWiZhbXA7WC1BbXotRXhwaXJlcz02MDAmYW1wO1gtQW16LVNpZ25lZEhlYWRlcnM9aG9zdCZh
bXA7WC1BbXotU2lnbmF0dXJlPTAyNmQ1MWU4ZWRjNGNhNTVjODQyZmIwOTEyNzVhYjY3ZDhkZTYx
ZTg3ZjdjMGU0MjJiNTQ5YmFhMTg2MGRiMTY8L3VybD48L3JlbGF0ZWQtdXJscz48L3VybHM+PGVs
ZWN0cm9uaWMtcmVzb3VyY2UtbnVtPjEwLjExMDkvbG1hZy4yMDIxLjMwODgzOTk8L2VsZWN0cm9u
aWMtcmVzb3VyY2UtbnVtPjwvcmVjb3JkPjwvQ2l0ZT48Q2l0ZT48QXV0aG9yPlNpbmdoPC9BdXRo
b3I+PFllYXI+MjAxNTwvWWVhcj48UmVjTnVtPjgxPC9SZWNOdW0+PHJlY29yZD48cmVjLW51bWJl
cj44MTwvcmVjLW51bWJlcj48Zm9yZWlnbi1rZXlzPjxrZXkgYXBwPSJFTiIgZGItaWQ9ImU1Mncw
YTV4djk5OXNiZXhlcGE1ZnN0cmF2MHp2czBwYTJ0MiIgdGltZXN0YW1wPSIxNjc1NjgwMTY1Ij44
MTwva2V5PjwvZm9yZWlnbi1rZXlzPjxyZWYtdHlwZSBuYW1lPSJKb3VybmFsIEFydGljbGUiPjE3
PC9yZWYtdHlwZT48Y29udHJpYnV0b3JzPjxhdXRob3JzPjxhdXRob3I+U2luZ2gsIFMuPC9hdXRo
b3I+PGF1dGhvcj5NdW5qYWwsIFMuPC9hdXRob3I+PGF1dGhvcj5LaGFyZSwgTi48L2F1dGhvcj48
L2F1dGhvcnM+PC9jb250cmlidXRvcnM+PHRpdGxlcz48dGl0bGU+U3RyYWluL2RlZmVjdCBpbmR1
Y2VkIGVuaGFuY2VkIGNvZXJjaXZpdHkgaW4gc2luZ2xlIGRvbWFpbiBDb0ZlMk80IG5hbm9wYXJ0
aWNsZXM8L3RpdGxlPjxzZWNvbmRhcnktdGl0bGU+Sk9VUk5BTCBPRiBNQUdORVRJU00gQU5EIE1B
R05FVElDIE1BVEVSSUFMUzwvc2Vjb25kYXJ5LXRpdGxlPjwvdGl0bGVzPjxwZXJpb2RpY2FsPjxm
dWxsLXRpdGxlPkpvdXJuYWwgb2YgTWFnbmV0aXNtIGFuZCBNYWduZXRpYyBNYXRlcmlhbHM8L2Z1
bGwtdGl0bGU+PC9wZXJpb2RpY2FsPjxwYWdlcz42OS03MzwvcGFnZXM+PHZvbHVtZT4zODY8L3Zv
bHVtZT48ZGF0ZXM+PHllYXI+MjAxNTwveWVhcj48cHViLWRhdGVzPjxkYXRlPkpVTCAxNTwvZGF0
ZT48L3B1Yi1kYXRlcz48L2RhdGVzPjxpc2JuPjAzMDQtODg1MyYjeEQ7MTg3My00NzY2PC9pc2Ju
PjxhY2Nlc3Npb24tbnVtPldPUzowMDAzNTMxNzQ2MDAwMTE8L2FjY2Vzc2lvbi1udW0+PHVybHM+
PC91cmxzPjxlbGVjdHJvbmljLXJlc291cmNlLW51bT4xMC4xMDE2L2ouam1tbS4yMDE1LjAzLjA1
NzwvZWxlY3Ryb25pYy1yZXNvdXJjZS1udW0+PC9yZWNvcmQ+PC9DaXRlPjxDaXRlPjxBdXRob3I+
V2Vzc2VsaW5vd2E8L0F1dGhvcj48WWVhcj4yMDA3PC9ZZWFyPjxSZWNOdW0+ODA8L1JlY051bT48
cmVjb3JkPjxyZWMtbnVtYmVyPjgwPC9yZWMtbnVtYmVyPjxmb3JlaWduLWtleXM+PGtleSBhcHA9
IkVOIiBkYi1pZD0iZTUydzBhNXh2OTk5c2JleGVwYTVmc3RyYXYwenZzMHBhMnQyIiB0aW1lc3Rh
bXA9IjE2NzU2ODAxNTAiPjgwPC9rZXk+PC9mb3JlaWduLWtleXM+PHJlZi10eXBlIG5hbWU9Ikpv
dXJuYWwgQXJ0aWNsZSI+MTc8L3JlZi10eXBlPjxjb250cmlidXRvcnM+PGF1dGhvcnM+PGF1dGhv
cj5XZXNzZWxpbm93YSwgSi4gTS48L2F1dGhvcj48YXV0aG9yPkFwb3N0b2xvdmEsIEkuPC9hdXRo
b3I+PC9hdXRob3JzPjwvY29udHJpYnV0b3JzPjx0aXRsZXM+PHRpdGxlPlNpemUsIGFuaXNvdHJv
cHkgYW5kIGRvcGluZyBlZmZlY3RzIG9uIHRoZSBjb2VyY2l2ZSBmaWVsZCBvZiBmZXJyb21hZ25l
dGljIG5hbm9wYXJ0aWNsZXM8L3RpdGxlPjxzZWNvbmRhcnktdGl0bGU+Sk9VUk5BTCBPRiBQSFlT
SUNTLUNPTkRFTlNFRCBNQVRURVI8L3NlY29uZGFyeS10aXRsZT48L3RpdGxlcz48cGVyaW9kaWNh
bD48ZnVsbC10aXRsZT5KT1VSTkFMIE9GIFBIWVNJQ1MtQ09OREVOU0VEIE1BVFRFUjwvZnVsbC10
aXRsZT48L3BlcmlvZGljYWw+PHZvbHVtZT4xOTwvdm9sdW1lPjxudW1iZXI+NDA8L251bWJlcj48
ZGF0ZXM+PHllYXI+MjAwNzwveWVhcj48cHViLWRhdGVzPjxkYXRlPk9DVCAxMDwvZGF0ZT48L3B1
Yi1kYXRlcz48L2RhdGVzPjxpc2JuPjA5NTMtODk4NCYjeEQ7MTM2MS02NDhYPC9pc2JuPjxhY2Nl
c3Npb24tbnVtPldPUzowMDAyNDk4NjU2MDAwMzc8L2FjY2Vzc2lvbi1udW0+PHVybHM+PC91cmxz
PjxjdXN0b203PjQwNjIzNTwvY3VzdG9tNz48ZWxlY3Ryb25pYy1yZXNvdXJjZS1udW0+MTAuMTA4
OC8wOTUzLTg5ODQvMTkvNDAvNDA2MjM1PC9lbGVjdHJvbmljLXJlc291cmNlLW51bT48L3JlY29y
ZD48L0NpdGU+PC9FbmROb3RlPnAA
</w:fldData>
        </w:fldChar>
      </w:r>
      <w:r w:rsidRPr="00D46BB4">
        <w:rPr>
          <w:sz w:val="22"/>
          <w:szCs w:val="22"/>
        </w:rPr>
        <w:instrText xml:space="preserve"> ADDIN EN.CITE.DATA </w:instrText>
      </w:r>
      <w:r w:rsidRPr="00D46BB4">
        <w:rPr>
          <w:sz w:val="22"/>
          <w:szCs w:val="22"/>
        </w:rPr>
      </w:r>
      <w:r w:rsidRPr="00D46BB4">
        <w:rPr>
          <w:sz w:val="22"/>
          <w:szCs w:val="22"/>
        </w:rPr>
        <w:fldChar w:fldCharType="end"/>
      </w:r>
      <w:r w:rsidRPr="00D46BB4">
        <w:rPr>
          <w:sz w:val="22"/>
          <w:szCs w:val="22"/>
        </w:rPr>
      </w:r>
      <w:r w:rsidRPr="00D46BB4">
        <w:rPr>
          <w:sz w:val="22"/>
          <w:szCs w:val="22"/>
        </w:rPr>
        <w:fldChar w:fldCharType="separate"/>
      </w:r>
      <w:r w:rsidRPr="00D46BB4">
        <w:rPr>
          <w:sz w:val="22"/>
          <w:szCs w:val="22"/>
        </w:rPr>
        <w:t>[24-27]</w:t>
      </w:r>
      <w:r w:rsidRPr="00D46BB4">
        <w:rPr>
          <w:sz w:val="22"/>
          <w:szCs w:val="22"/>
        </w:rPr>
        <w:fldChar w:fldCharType="end"/>
      </w:r>
      <w:r w:rsidRPr="00D46BB4">
        <w:rPr>
          <w:sz w:val="22"/>
          <w:szCs w:val="22"/>
        </w:rPr>
        <w:t xml:space="preserve">.  As a result, both the coercivity and the time for magnetization switching are reduced. When the defect size increases, the coercivity decreases and so does the time required to switching. But when the defect size reaches a criticality level, the switching may deteriorate. As the defect density increases, the coercivity decreases, as does the magnetization switching time. When the </w:t>
      </w:r>
      <w:r w:rsidRPr="00D46BB4">
        <w:rPr>
          <w:sz w:val="22"/>
          <w:szCs w:val="22"/>
        </w:rPr>
        <w:lastRenderedPageBreak/>
        <w:t>uniaxial anisotropy at the defect decreases, the coercivity and the time required for magnetization switching will also decrease.</w:t>
      </w:r>
      <w:r w:rsidR="00CE0275" w:rsidRPr="00D46BB4">
        <w:rPr>
          <w:rFonts w:hint="eastAsia"/>
          <w:sz w:val="22"/>
          <w:szCs w:val="22"/>
          <w:lang w:val="en" w:eastAsia="zh-CN"/>
        </w:rPr>
        <w:t xml:space="preserve"> </w:t>
      </w:r>
      <w:r w:rsidRPr="00D46BB4">
        <w:rPr>
          <w:sz w:val="22"/>
          <w:szCs w:val="22"/>
        </w:rPr>
        <w:t>For the application of magnetic recording device, if the defect density between each bits is different, it will increase the error rate of the writing and reading process due to the different switching time and critical switching current density.</w:t>
      </w:r>
    </w:p>
    <w:p w14:paraId="146C3EC4" w14:textId="77777777" w:rsidR="00597EFC" w:rsidRPr="00D46BB4" w:rsidRDefault="00597EFC">
      <w:pPr>
        <w:jc w:val="both"/>
        <w:rPr>
          <w:sz w:val="18"/>
          <w:szCs w:val="18"/>
          <w:lang w:val="en"/>
        </w:rPr>
      </w:pPr>
    </w:p>
    <w:p w14:paraId="17B08F3E" w14:textId="77777777" w:rsidR="00597EFC" w:rsidRPr="00D46BB4" w:rsidRDefault="002A2575">
      <w:pPr>
        <w:rPr>
          <w:b/>
          <w:bCs/>
          <w:sz w:val="22"/>
          <w:szCs w:val="22"/>
          <w:lang w:val="en" w:eastAsia="zh-CN"/>
        </w:rPr>
      </w:pPr>
      <w:r w:rsidRPr="00D46BB4">
        <w:rPr>
          <w:b/>
          <w:bCs/>
          <w:sz w:val="22"/>
          <w:szCs w:val="22"/>
        </w:rPr>
        <w:t>4.Conlusion</w:t>
      </w:r>
    </w:p>
    <w:p w14:paraId="6B73ED2D" w14:textId="6E0EBD07" w:rsidR="00597EFC" w:rsidRPr="00D46BB4" w:rsidRDefault="002A2575">
      <w:pPr>
        <w:ind w:firstLineChars="100" w:firstLine="220"/>
        <w:jc w:val="both"/>
        <w:rPr>
          <w:sz w:val="22"/>
          <w:szCs w:val="22"/>
        </w:rPr>
      </w:pPr>
      <w:r w:rsidRPr="00D46BB4">
        <w:rPr>
          <w:sz w:val="22"/>
          <w:szCs w:val="22"/>
          <w:lang w:val="en"/>
        </w:rPr>
        <w:t xml:space="preserve">Through simulation, we have found that the magnitude of the coercivity of CoFeB/MgO based MTJ and the switching rate under the premise of constant current density are affected by defects. The Defect size, density and the varying amplitudes of effective random anisotropy all affect the coercivity of free layer as well as the current switching speed. At the same time, different MTJ diameter sizes will also affect the coercivity and switching speed of the device. </w:t>
      </w:r>
      <w:r w:rsidRPr="00D46BB4">
        <w:rPr>
          <w:sz w:val="22"/>
          <w:szCs w:val="22"/>
        </w:rPr>
        <w:t xml:space="preserve">According to our simulation, the switching time can be reduced by more than 20% while keeping a large coercivity with suitable defects. </w:t>
      </w:r>
      <w:r w:rsidRPr="00D46BB4">
        <w:rPr>
          <w:sz w:val="22"/>
          <w:szCs w:val="22"/>
          <w:lang w:eastAsia="zh-CN"/>
        </w:rPr>
        <w:t xml:space="preserve">The results are expected to provide some insight into the effect of defects on the performance of MRAM, which will help the control of the fabrication process. </w:t>
      </w:r>
    </w:p>
    <w:p w14:paraId="23C2AD87" w14:textId="77777777" w:rsidR="00597EFC" w:rsidRPr="00D46BB4" w:rsidRDefault="00597EFC">
      <w:pPr>
        <w:pStyle w:val="Abstract"/>
        <w:rPr>
          <w:sz w:val="22"/>
          <w:szCs w:val="22"/>
        </w:rPr>
      </w:pPr>
    </w:p>
    <w:p w14:paraId="7E87D620" w14:textId="77777777" w:rsidR="00597EFC" w:rsidRPr="00D46BB4" w:rsidRDefault="002A2575">
      <w:pPr>
        <w:pStyle w:val="Abstract"/>
        <w:jc w:val="left"/>
        <w:rPr>
          <w:sz w:val="22"/>
          <w:szCs w:val="22"/>
        </w:rPr>
      </w:pPr>
      <w:r w:rsidRPr="00D46BB4">
        <w:rPr>
          <w:sz w:val="22"/>
          <w:szCs w:val="22"/>
        </w:rPr>
        <w:t>Acknowledgment</w:t>
      </w:r>
    </w:p>
    <w:p w14:paraId="3C2E91C5" w14:textId="77777777" w:rsidR="00597EFC" w:rsidRPr="00D46BB4" w:rsidRDefault="00597EFC">
      <w:pPr>
        <w:pStyle w:val="Abstract"/>
      </w:pPr>
    </w:p>
    <w:p w14:paraId="619B0E0D" w14:textId="77777777" w:rsidR="00597EFC" w:rsidRPr="00D46BB4" w:rsidRDefault="002A2575">
      <w:pPr>
        <w:pStyle w:val="Abstract"/>
        <w:ind w:firstLineChars="100" w:firstLine="220"/>
        <w:rPr>
          <w:b w:val="0"/>
          <w:bCs/>
          <w:sz w:val="22"/>
          <w:szCs w:val="22"/>
        </w:rPr>
      </w:pPr>
      <w:r w:rsidRPr="00D46BB4">
        <w:rPr>
          <w:b w:val="0"/>
          <w:bCs/>
          <w:sz w:val="22"/>
          <w:szCs w:val="22"/>
        </w:rPr>
        <w:t>This work is supported by Key-Area Research &amp; Development Program of Guangdong Province under Grant 2021B0101300003, Guang</w:t>
      </w:r>
      <w:r w:rsidRPr="00D46BB4">
        <w:rPr>
          <w:b w:val="0"/>
          <w:bCs/>
          <w:sz w:val="22"/>
          <w:szCs w:val="22"/>
          <w:lang w:eastAsia="zh-CN"/>
        </w:rPr>
        <w:t>d</w:t>
      </w:r>
      <w:r w:rsidRPr="00D46BB4">
        <w:rPr>
          <w:b w:val="0"/>
          <w:bCs/>
          <w:sz w:val="22"/>
          <w:szCs w:val="22"/>
        </w:rPr>
        <w:t>ong Basic and Applied Basic Research Foundation 2022A1515110863, 2023A1515010837, National Key Research and Development Program of China (Grant No. 2016YFA0300803), the National Natural Science Foundation of China (Grant No. 61427812, 11774160</w:t>
      </w:r>
      <w:r w:rsidRPr="00D46BB4">
        <w:rPr>
          <w:b w:val="0"/>
          <w:bCs/>
          <w:sz w:val="22"/>
          <w:szCs w:val="22"/>
          <w:lang w:eastAsia="zh-CN"/>
        </w:rPr>
        <w:t xml:space="preserve"> </w:t>
      </w:r>
      <w:r w:rsidRPr="00D46BB4">
        <w:rPr>
          <w:rFonts w:hint="eastAsia"/>
          <w:b w:val="0"/>
          <w:bCs/>
          <w:sz w:val="22"/>
          <w:szCs w:val="22"/>
          <w:lang w:eastAsia="zh-CN"/>
        </w:rPr>
        <w:t>and</w:t>
      </w:r>
      <w:r w:rsidRPr="00D46BB4">
        <w:rPr>
          <w:b w:val="0"/>
          <w:bCs/>
          <w:sz w:val="22"/>
          <w:szCs w:val="22"/>
          <w:lang w:eastAsia="zh-CN"/>
        </w:rPr>
        <w:t xml:space="preserve"> 12304136</w:t>
      </w:r>
      <w:r w:rsidRPr="00D46BB4">
        <w:rPr>
          <w:b w:val="0"/>
          <w:bCs/>
          <w:sz w:val="22"/>
          <w:szCs w:val="22"/>
        </w:rPr>
        <w:t xml:space="preserve">), the Natural Science Foundation of Jiangsu. Province of China (No. BK20192006), the Fundamental Research Funds for the Central Universities (Grant No. 021014380113) the Natural Science Foundation of Jiangsu Province of China (No. BK20200307).  </w:t>
      </w:r>
    </w:p>
    <w:p w14:paraId="1477009C" w14:textId="77777777" w:rsidR="00597EFC" w:rsidRPr="00D46BB4" w:rsidRDefault="00597EFC">
      <w:pPr>
        <w:pStyle w:val="Abstract"/>
      </w:pPr>
    </w:p>
    <w:p w14:paraId="345F2C20" w14:textId="77777777" w:rsidR="00597EFC" w:rsidRPr="00D46BB4" w:rsidRDefault="002A2575">
      <w:pPr>
        <w:pStyle w:val="Abstract"/>
        <w:jc w:val="left"/>
        <w:rPr>
          <w:b w:val="0"/>
          <w:bCs/>
          <w:sz w:val="22"/>
          <w:szCs w:val="22"/>
          <w:lang w:eastAsia="zh-CN"/>
        </w:rPr>
      </w:pPr>
      <w:r w:rsidRPr="00D46BB4">
        <w:rPr>
          <w:b w:val="0"/>
          <w:bCs/>
          <w:sz w:val="22"/>
          <w:szCs w:val="22"/>
          <w:lang w:eastAsia="zh-CN"/>
        </w:rPr>
        <w:t>References</w:t>
      </w:r>
    </w:p>
    <w:p w14:paraId="422C9E18" w14:textId="77777777" w:rsidR="00597EFC" w:rsidRPr="00D46BB4" w:rsidRDefault="002A2575">
      <w:pPr>
        <w:pStyle w:val="EndNoteBibliography"/>
        <w:ind w:left="720" w:hanging="720"/>
        <w:rPr>
          <w:lang w:val="en-US"/>
        </w:rPr>
      </w:pPr>
      <w:r w:rsidRPr="00D46BB4">
        <w:fldChar w:fldCharType="begin"/>
      </w:r>
      <w:r w:rsidRPr="00D46BB4">
        <w:rPr>
          <w:lang w:val="en-US"/>
        </w:rPr>
        <w:instrText xml:space="preserve"> ADDIN EN.REFLIST </w:instrText>
      </w:r>
      <w:r w:rsidRPr="00D46BB4">
        <w:fldChar w:fldCharType="separate"/>
      </w:r>
      <w:r w:rsidRPr="00D46BB4">
        <w:rPr>
          <w:lang w:val="en-US"/>
        </w:rPr>
        <w:t>1.</w:t>
      </w:r>
      <w:r w:rsidRPr="00D46BB4">
        <w:rPr>
          <w:lang w:val="en-US"/>
        </w:rPr>
        <w:tab/>
        <w:t xml:space="preserve">McGuire, T. and R. Potter, </w:t>
      </w:r>
      <w:r w:rsidRPr="00D46BB4">
        <w:rPr>
          <w:i/>
          <w:lang w:val="en-US"/>
        </w:rPr>
        <w:t>Anisotropic magnetoresistance in ferromagnetic 3d alloys.</w:t>
      </w:r>
      <w:r w:rsidRPr="00D46BB4">
        <w:rPr>
          <w:lang w:val="en-US"/>
        </w:rPr>
        <w:t xml:space="preserve"> IEEE Transactions on Magnetics, 1975. </w:t>
      </w:r>
      <w:r w:rsidRPr="00D46BB4">
        <w:rPr>
          <w:b/>
          <w:lang w:val="en-US"/>
        </w:rPr>
        <w:t>11</w:t>
      </w:r>
      <w:r w:rsidRPr="00D46BB4">
        <w:rPr>
          <w:lang w:val="en-US"/>
        </w:rPr>
        <w:t>(4): p. 1018-1038.</w:t>
      </w:r>
    </w:p>
    <w:p w14:paraId="44B9C9B9" w14:textId="77777777" w:rsidR="00597EFC" w:rsidRPr="00D46BB4" w:rsidRDefault="002A2575">
      <w:pPr>
        <w:pStyle w:val="EndNoteBibliography"/>
        <w:ind w:left="720" w:hanging="720"/>
        <w:rPr>
          <w:lang w:val="en-US"/>
        </w:rPr>
      </w:pPr>
      <w:r w:rsidRPr="00D46BB4">
        <w:rPr>
          <w:lang w:val="en-US"/>
        </w:rPr>
        <w:t>2.</w:t>
      </w:r>
      <w:r w:rsidRPr="00D46BB4">
        <w:rPr>
          <w:lang w:val="en-US"/>
        </w:rPr>
        <w:tab/>
        <w:t xml:space="preserve">Baibich, M.N., et al., </w:t>
      </w:r>
      <w:r w:rsidRPr="00D46BB4">
        <w:rPr>
          <w:i/>
          <w:lang w:val="en-US"/>
        </w:rPr>
        <w:t>Giant Magnetoresistance of (001)Fe/(001)Cr Magnetic Superlattices.</w:t>
      </w:r>
      <w:r w:rsidRPr="00D46BB4">
        <w:rPr>
          <w:lang w:val="en-US"/>
        </w:rPr>
        <w:t xml:space="preserve"> Physical Review Letters, 1988. </w:t>
      </w:r>
      <w:r w:rsidRPr="00D46BB4">
        <w:rPr>
          <w:b/>
          <w:lang w:val="en-US"/>
        </w:rPr>
        <w:t>61</w:t>
      </w:r>
      <w:r w:rsidRPr="00D46BB4">
        <w:rPr>
          <w:lang w:val="en-US"/>
        </w:rPr>
        <w:t>(21): p. 2472-2475.</w:t>
      </w:r>
    </w:p>
    <w:p w14:paraId="267C913B" w14:textId="77777777" w:rsidR="00597EFC" w:rsidRPr="00D46BB4" w:rsidRDefault="002A2575">
      <w:pPr>
        <w:pStyle w:val="EndNoteBibliography"/>
        <w:ind w:left="720" w:hanging="720"/>
        <w:rPr>
          <w:lang w:val="en-US"/>
        </w:rPr>
      </w:pPr>
      <w:r w:rsidRPr="00D46BB4">
        <w:rPr>
          <w:lang w:val="en-US"/>
        </w:rPr>
        <w:t>3.</w:t>
      </w:r>
      <w:r w:rsidRPr="00D46BB4">
        <w:rPr>
          <w:lang w:val="en-US"/>
        </w:rPr>
        <w:tab/>
        <w:t xml:space="preserve">Binasch, G., et al., </w:t>
      </w:r>
      <w:r w:rsidRPr="00D46BB4">
        <w:rPr>
          <w:i/>
          <w:lang w:val="en-US"/>
        </w:rPr>
        <w:t>Enhanced magnetoresistance in layered magnetic structures with antiferromagnetic interlayer exchange.</w:t>
      </w:r>
      <w:r w:rsidRPr="00D46BB4">
        <w:rPr>
          <w:lang w:val="en-US"/>
        </w:rPr>
        <w:t xml:space="preserve"> Physical Review B, 1989. </w:t>
      </w:r>
      <w:r w:rsidRPr="00D46BB4">
        <w:rPr>
          <w:b/>
          <w:lang w:val="en-US"/>
        </w:rPr>
        <w:t>39</w:t>
      </w:r>
      <w:r w:rsidRPr="00D46BB4">
        <w:rPr>
          <w:lang w:val="en-US"/>
        </w:rPr>
        <w:t>(7): p. 4828-4830.</w:t>
      </w:r>
    </w:p>
    <w:p w14:paraId="13DC41CE" w14:textId="77777777" w:rsidR="00597EFC" w:rsidRPr="00D46BB4" w:rsidRDefault="002A2575">
      <w:pPr>
        <w:pStyle w:val="EndNoteBibliography"/>
        <w:ind w:left="720" w:hanging="720"/>
        <w:rPr>
          <w:lang w:val="en-US"/>
        </w:rPr>
      </w:pPr>
      <w:r w:rsidRPr="00D46BB4">
        <w:rPr>
          <w:lang w:val="en-US"/>
        </w:rPr>
        <w:t>4.</w:t>
      </w:r>
      <w:r w:rsidRPr="00D46BB4">
        <w:rPr>
          <w:lang w:val="en-US"/>
        </w:rPr>
        <w:tab/>
        <w:t xml:space="preserve">Nishimura, N., et al., </w:t>
      </w:r>
      <w:r w:rsidRPr="00D46BB4">
        <w:rPr>
          <w:i/>
          <w:lang w:val="en-US"/>
        </w:rPr>
        <w:t>Magnetic tunnel junction device with perpendicular magnetization films for high-density magnetic random access memory.</w:t>
      </w:r>
      <w:r w:rsidRPr="00D46BB4">
        <w:rPr>
          <w:lang w:val="en-US"/>
        </w:rPr>
        <w:t xml:space="preserve"> Journal of Applied Physics, 2002. </w:t>
      </w:r>
      <w:r w:rsidRPr="00D46BB4">
        <w:rPr>
          <w:b/>
          <w:lang w:val="en-US"/>
        </w:rPr>
        <w:t>91</w:t>
      </w:r>
      <w:r w:rsidRPr="00D46BB4">
        <w:rPr>
          <w:lang w:val="en-US"/>
        </w:rPr>
        <w:t>(8): p. 5246-5249.</w:t>
      </w:r>
    </w:p>
    <w:p w14:paraId="03D52640" w14:textId="77777777" w:rsidR="00597EFC" w:rsidRPr="00D46BB4" w:rsidRDefault="002A2575">
      <w:pPr>
        <w:pStyle w:val="EndNoteBibliography"/>
        <w:ind w:left="720" w:hanging="720"/>
        <w:rPr>
          <w:lang w:val="en-US"/>
        </w:rPr>
      </w:pPr>
      <w:r w:rsidRPr="00D46BB4">
        <w:rPr>
          <w:lang w:val="en-US"/>
        </w:rPr>
        <w:t>5.</w:t>
      </w:r>
      <w:r w:rsidRPr="00D46BB4">
        <w:rPr>
          <w:lang w:val="en-US"/>
        </w:rPr>
        <w:tab/>
        <w:t xml:space="preserve">Sharma, M., S.X. Wang, and J.H. Nickel, </w:t>
      </w:r>
      <w:r w:rsidRPr="00D46BB4">
        <w:rPr>
          <w:i/>
          <w:lang w:val="en-US"/>
        </w:rPr>
        <w:t>Inversion of Spin Polarization and Tunneling Magnetoresistance in Spin-Dependent Tunneling Junctions.</w:t>
      </w:r>
      <w:r w:rsidRPr="00D46BB4">
        <w:rPr>
          <w:lang w:val="en-US"/>
        </w:rPr>
        <w:t xml:space="preserve"> Physical Review Letters, 1999. </w:t>
      </w:r>
      <w:r w:rsidRPr="00D46BB4">
        <w:rPr>
          <w:b/>
          <w:lang w:val="en-US"/>
        </w:rPr>
        <w:t>82</w:t>
      </w:r>
      <w:r w:rsidRPr="00D46BB4">
        <w:rPr>
          <w:lang w:val="en-US"/>
        </w:rPr>
        <w:t>(3): p. 616-619.</w:t>
      </w:r>
    </w:p>
    <w:p w14:paraId="23291163" w14:textId="77777777" w:rsidR="00597EFC" w:rsidRPr="00D46BB4" w:rsidRDefault="002A2575">
      <w:pPr>
        <w:pStyle w:val="EndNoteBibliography"/>
        <w:ind w:left="720" w:hanging="720"/>
        <w:rPr>
          <w:lang w:val="en-US"/>
        </w:rPr>
      </w:pPr>
      <w:r w:rsidRPr="00D46BB4">
        <w:rPr>
          <w:lang w:val="en-US"/>
        </w:rPr>
        <w:t>6.</w:t>
      </w:r>
      <w:r w:rsidRPr="00D46BB4">
        <w:rPr>
          <w:lang w:val="en-US"/>
        </w:rPr>
        <w:tab/>
        <w:t xml:space="preserve">Rizzo, N.D., et al., </w:t>
      </w:r>
      <w:r w:rsidRPr="00D46BB4">
        <w:rPr>
          <w:i/>
          <w:lang w:val="en-US"/>
        </w:rPr>
        <w:t>Thermally activated magnetization reversal in submicron magnetic tunnel junctions for magnetoresistive random access memory.</w:t>
      </w:r>
      <w:r w:rsidRPr="00D46BB4">
        <w:rPr>
          <w:lang w:val="en-US"/>
        </w:rPr>
        <w:t xml:space="preserve"> Applied Physics Letters, 2002. </w:t>
      </w:r>
      <w:r w:rsidRPr="00D46BB4">
        <w:rPr>
          <w:b/>
          <w:lang w:val="en-US"/>
        </w:rPr>
        <w:t>80</w:t>
      </w:r>
      <w:r w:rsidRPr="00D46BB4">
        <w:rPr>
          <w:lang w:val="en-US"/>
        </w:rPr>
        <w:t>(13): p. 2335-2337.</w:t>
      </w:r>
    </w:p>
    <w:p w14:paraId="798CB5EA" w14:textId="77777777" w:rsidR="00597EFC" w:rsidRPr="00D46BB4" w:rsidRDefault="002A2575">
      <w:pPr>
        <w:pStyle w:val="EndNoteBibliography"/>
        <w:ind w:left="720" w:hanging="720"/>
        <w:rPr>
          <w:lang w:val="en-US"/>
        </w:rPr>
      </w:pPr>
      <w:r w:rsidRPr="00D46BB4">
        <w:rPr>
          <w:lang w:val="en-US"/>
        </w:rPr>
        <w:t>7.</w:t>
      </w:r>
      <w:r w:rsidRPr="00D46BB4">
        <w:rPr>
          <w:lang w:val="en-US"/>
        </w:rPr>
        <w:tab/>
        <w:t xml:space="preserve">Miyazaki, T. and N. Tezuka, </w:t>
      </w:r>
      <w:r w:rsidRPr="00D46BB4">
        <w:rPr>
          <w:i/>
          <w:lang w:val="en-US"/>
        </w:rPr>
        <w:t>Giant magnetic tunneling effect in Fe/Al2O3/Fe junction.</w:t>
      </w:r>
      <w:r w:rsidRPr="00D46BB4">
        <w:rPr>
          <w:lang w:val="en-US"/>
        </w:rPr>
        <w:t xml:space="preserve"> Journal of Magnetism and Magnetic Materials, 1995. </w:t>
      </w:r>
      <w:r w:rsidRPr="00D46BB4">
        <w:rPr>
          <w:b/>
          <w:lang w:val="en-US"/>
        </w:rPr>
        <w:t>139</w:t>
      </w:r>
      <w:r w:rsidRPr="00D46BB4">
        <w:rPr>
          <w:lang w:val="en-US"/>
        </w:rPr>
        <w:t>(3): p. L231-L234.</w:t>
      </w:r>
    </w:p>
    <w:p w14:paraId="262BBFA1" w14:textId="77777777" w:rsidR="00597EFC" w:rsidRPr="00D46BB4" w:rsidRDefault="002A2575">
      <w:pPr>
        <w:pStyle w:val="EndNoteBibliography"/>
        <w:ind w:left="720" w:hanging="720"/>
        <w:rPr>
          <w:lang w:val="en-US"/>
        </w:rPr>
      </w:pPr>
      <w:r w:rsidRPr="00D46BB4">
        <w:rPr>
          <w:lang w:val="en-US"/>
        </w:rPr>
        <w:t>8.</w:t>
      </w:r>
      <w:r w:rsidRPr="00D46BB4">
        <w:rPr>
          <w:lang w:val="en-US"/>
        </w:rPr>
        <w:tab/>
        <w:t xml:space="preserve">Weisheng, Z., et al., </w:t>
      </w:r>
      <w:r w:rsidRPr="00D46BB4">
        <w:rPr>
          <w:i/>
          <w:lang w:val="en-US"/>
        </w:rPr>
        <w:t>High Speed, High Stability and Low Power Sensing Amplifier for MTJ/CMOS Hybrid Logic Circuits.</w:t>
      </w:r>
      <w:r w:rsidRPr="00D46BB4">
        <w:rPr>
          <w:lang w:val="en-US"/>
        </w:rPr>
        <w:t xml:space="preserve"> IEEE Transactions on Magnetics, 2009. </w:t>
      </w:r>
      <w:r w:rsidRPr="00D46BB4">
        <w:rPr>
          <w:b/>
          <w:lang w:val="en-US"/>
        </w:rPr>
        <w:t>45</w:t>
      </w:r>
      <w:r w:rsidRPr="00D46BB4">
        <w:rPr>
          <w:lang w:val="en-US"/>
        </w:rPr>
        <w:t>(10): p. 3784-3787.</w:t>
      </w:r>
    </w:p>
    <w:p w14:paraId="7763536F" w14:textId="77777777" w:rsidR="00597EFC" w:rsidRPr="00D46BB4" w:rsidRDefault="002A2575">
      <w:pPr>
        <w:pStyle w:val="EndNoteBibliography"/>
        <w:ind w:left="720" w:hanging="720"/>
        <w:rPr>
          <w:lang w:val="en-US"/>
        </w:rPr>
      </w:pPr>
      <w:r w:rsidRPr="00D46BB4">
        <w:rPr>
          <w:lang w:val="en-US"/>
        </w:rPr>
        <w:t>9.</w:t>
      </w:r>
      <w:r w:rsidRPr="00D46BB4">
        <w:rPr>
          <w:lang w:val="en-US"/>
        </w:rPr>
        <w:tab/>
        <w:t xml:space="preserve">Zhao, W., et al., </w:t>
      </w:r>
      <w:r w:rsidRPr="00D46BB4">
        <w:rPr>
          <w:i/>
          <w:lang w:val="en-US"/>
        </w:rPr>
        <w:t>New non-volatile logic based on spin-MTJ.</w:t>
      </w:r>
      <w:r w:rsidRPr="00D46BB4">
        <w:rPr>
          <w:lang w:val="en-US"/>
        </w:rPr>
        <w:t xml:space="preserve"> physica status solidi (a), 2008. </w:t>
      </w:r>
      <w:r w:rsidRPr="00D46BB4">
        <w:rPr>
          <w:b/>
          <w:lang w:val="en-US"/>
        </w:rPr>
        <w:t>205</w:t>
      </w:r>
      <w:r w:rsidRPr="00D46BB4">
        <w:rPr>
          <w:lang w:val="en-US"/>
        </w:rPr>
        <w:t>(6): p. 1373-1377.</w:t>
      </w:r>
    </w:p>
    <w:p w14:paraId="3884C242" w14:textId="77777777" w:rsidR="00597EFC" w:rsidRPr="00D46BB4" w:rsidRDefault="002A2575">
      <w:pPr>
        <w:pStyle w:val="EndNoteBibliography"/>
        <w:ind w:left="720" w:hanging="720"/>
        <w:rPr>
          <w:lang w:val="en-US"/>
        </w:rPr>
      </w:pPr>
      <w:r w:rsidRPr="00D46BB4">
        <w:rPr>
          <w:lang w:val="en-US"/>
        </w:rPr>
        <w:t>10.</w:t>
      </w:r>
      <w:r w:rsidRPr="00D46BB4">
        <w:rPr>
          <w:lang w:val="en-US"/>
        </w:rPr>
        <w:tab/>
        <w:t xml:space="preserve">Zhu, J.-G. and C. Park, </w:t>
      </w:r>
      <w:r w:rsidRPr="00D46BB4">
        <w:rPr>
          <w:i/>
          <w:lang w:val="en-US"/>
        </w:rPr>
        <w:t>Magnetic tunnel junctions.</w:t>
      </w:r>
      <w:r w:rsidRPr="00D46BB4">
        <w:rPr>
          <w:lang w:val="en-US"/>
        </w:rPr>
        <w:t xml:space="preserve"> Materials Today, 2006. </w:t>
      </w:r>
      <w:r w:rsidRPr="00D46BB4">
        <w:rPr>
          <w:b/>
          <w:lang w:val="en-US"/>
        </w:rPr>
        <w:t>9</w:t>
      </w:r>
      <w:r w:rsidRPr="00D46BB4">
        <w:rPr>
          <w:lang w:val="en-US"/>
        </w:rPr>
        <w:t>(11): p. 36-45.</w:t>
      </w:r>
    </w:p>
    <w:p w14:paraId="581D3E68" w14:textId="77777777" w:rsidR="00597EFC" w:rsidRPr="00D46BB4" w:rsidRDefault="002A2575">
      <w:pPr>
        <w:pStyle w:val="EndNoteBibliography"/>
        <w:ind w:left="720" w:hanging="720"/>
        <w:rPr>
          <w:lang w:val="en-US"/>
        </w:rPr>
      </w:pPr>
      <w:r w:rsidRPr="00D46BB4">
        <w:rPr>
          <w:lang w:val="en-US"/>
        </w:rPr>
        <w:t>11.</w:t>
      </w:r>
      <w:r w:rsidRPr="00D46BB4">
        <w:rPr>
          <w:lang w:val="en-US"/>
        </w:rPr>
        <w:tab/>
        <w:t xml:space="preserve">Kurebayashi, </w:t>
      </w:r>
      <w:r w:rsidRPr="00D46BB4">
        <w:rPr>
          <w:i/>
          <w:lang w:val="en-US"/>
        </w:rPr>
        <w:t>Spin-Orbit torques: going in the right direction.</w:t>
      </w:r>
      <w:r w:rsidRPr="00D46BB4">
        <w:rPr>
          <w:lang w:val="en-US"/>
        </w:rPr>
        <w:t xml:space="preserve"> 2016.</w:t>
      </w:r>
    </w:p>
    <w:p w14:paraId="74F01337" w14:textId="77777777" w:rsidR="00597EFC" w:rsidRPr="00D46BB4" w:rsidRDefault="002A2575">
      <w:pPr>
        <w:pStyle w:val="EndNoteBibliography"/>
        <w:ind w:left="720" w:hanging="720"/>
        <w:rPr>
          <w:lang w:val="en-US"/>
        </w:rPr>
      </w:pPr>
      <w:r w:rsidRPr="00D46BB4">
        <w:rPr>
          <w:lang w:val="en-US"/>
        </w:rPr>
        <w:t>12.</w:t>
      </w:r>
      <w:r w:rsidRPr="00D46BB4">
        <w:rPr>
          <w:lang w:val="en-US"/>
        </w:rPr>
        <w:tab/>
        <w:t xml:space="preserve">Yang, H.X., et al., </w:t>
      </w:r>
      <w:r w:rsidRPr="00D46BB4">
        <w:rPr>
          <w:i/>
          <w:lang w:val="en-US"/>
        </w:rPr>
        <w:t>First-principles investigation of the very large perpendicular magnetic anisotropy at Fe$|$MgO and Co$|$MgO interfaces.</w:t>
      </w:r>
      <w:r w:rsidRPr="00D46BB4">
        <w:rPr>
          <w:lang w:val="en-US"/>
        </w:rPr>
        <w:t xml:space="preserve"> Physical Review B, 2011. </w:t>
      </w:r>
      <w:r w:rsidRPr="00D46BB4">
        <w:rPr>
          <w:b/>
          <w:lang w:val="en-US"/>
        </w:rPr>
        <w:t>84</w:t>
      </w:r>
      <w:r w:rsidRPr="00D46BB4">
        <w:rPr>
          <w:lang w:val="en-US"/>
        </w:rPr>
        <w:t>(5): p. 054401.</w:t>
      </w:r>
    </w:p>
    <w:p w14:paraId="391E135A" w14:textId="77777777" w:rsidR="00597EFC" w:rsidRPr="00D46BB4" w:rsidRDefault="002A2575">
      <w:pPr>
        <w:pStyle w:val="EndNoteBibliography"/>
        <w:ind w:left="720" w:hanging="720"/>
        <w:rPr>
          <w:lang w:val="en-US"/>
        </w:rPr>
      </w:pPr>
      <w:r w:rsidRPr="00D46BB4">
        <w:rPr>
          <w:lang w:val="en-US"/>
        </w:rPr>
        <w:t>13.</w:t>
      </w:r>
      <w:r w:rsidRPr="00D46BB4">
        <w:rPr>
          <w:lang w:val="en-US"/>
        </w:rPr>
        <w:tab/>
        <w:t xml:space="preserve">Kudrnovský, J., et al., </w:t>
      </w:r>
      <w:r w:rsidRPr="00D46BB4">
        <w:rPr>
          <w:i/>
          <w:lang w:val="en-US"/>
        </w:rPr>
        <w:t>Exchange Interactions and Magnetic Percolation in Diluted Magnetic Semiconductors</w:t>
      </w:r>
      <w:r w:rsidRPr="00D46BB4">
        <w:rPr>
          <w:lang w:val="en-US"/>
        </w:rPr>
        <w:t xml:space="preserve">, in </w:t>
      </w:r>
      <w:r w:rsidRPr="00D46BB4">
        <w:rPr>
          <w:i/>
          <w:lang w:val="en-US"/>
        </w:rPr>
        <w:t>Local-Moment Ferromagnets: Unique Properties for Modern Applications</w:t>
      </w:r>
      <w:r w:rsidRPr="00D46BB4">
        <w:rPr>
          <w:lang w:val="en-US"/>
        </w:rPr>
        <w:t>, M. Donath and W. Nolting, Editors. 2005, Springer Berlin Heidelberg: Berlin, Heidelberg. p. 131-145.</w:t>
      </w:r>
    </w:p>
    <w:p w14:paraId="51D92C9A" w14:textId="77777777" w:rsidR="00597EFC" w:rsidRPr="00D46BB4" w:rsidRDefault="002A2575">
      <w:pPr>
        <w:pStyle w:val="EndNoteBibliography"/>
        <w:ind w:left="720" w:hanging="720"/>
        <w:rPr>
          <w:lang w:val="en-US"/>
        </w:rPr>
      </w:pPr>
      <w:r w:rsidRPr="00D46BB4">
        <w:rPr>
          <w:lang w:val="en-US"/>
        </w:rPr>
        <w:t>14.</w:t>
      </w:r>
      <w:r w:rsidRPr="00D46BB4">
        <w:rPr>
          <w:lang w:val="en-US"/>
        </w:rPr>
        <w:tab/>
        <w:t xml:space="preserve">Lequeux, S., et al., </w:t>
      </w:r>
      <w:r w:rsidRPr="00D46BB4">
        <w:rPr>
          <w:i/>
          <w:lang w:val="en-US"/>
        </w:rPr>
        <w:t>Thermal robustness of magnetic tunnel junctions with perpendicular shape anisotropy.</w:t>
      </w:r>
      <w:r w:rsidRPr="00D46BB4">
        <w:rPr>
          <w:lang w:val="en-US"/>
        </w:rPr>
        <w:t xml:space="preserve"> Nanoscale, 2020. </w:t>
      </w:r>
      <w:r w:rsidRPr="00D46BB4">
        <w:rPr>
          <w:b/>
          <w:lang w:val="en-US"/>
        </w:rPr>
        <w:t>12</w:t>
      </w:r>
      <w:r w:rsidRPr="00D46BB4">
        <w:rPr>
          <w:lang w:val="en-US"/>
        </w:rPr>
        <w:t>(11): p. 6378-6384.</w:t>
      </w:r>
    </w:p>
    <w:p w14:paraId="1390DFAC" w14:textId="77777777" w:rsidR="00597EFC" w:rsidRPr="00D46BB4" w:rsidRDefault="002A2575">
      <w:pPr>
        <w:pStyle w:val="EndNoteBibliography"/>
        <w:ind w:left="720" w:hanging="720"/>
        <w:rPr>
          <w:lang w:val="en-US"/>
        </w:rPr>
      </w:pPr>
      <w:r w:rsidRPr="00D46BB4">
        <w:rPr>
          <w:lang w:val="en-US"/>
        </w:rPr>
        <w:t>15.</w:t>
      </w:r>
      <w:r w:rsidRPr="00D46BB4">
        <w:rPr>
          <w:lang w:val="en-US"/>
        </w:rPr>
        <w:tab/>
        <w:t xml:space="preserve">Iwata-Harms, J.M., et al., </w:t>
      </w:r>
      <w:r w:rsidRPr="00D46BB4">
        <w:rPr>
          <w:i/>
          <w:lang w:val="en-US"/>
        </w:rPr>
        <w:t>Ultrathin perpendicular magnetic anisotropy CoFeB free layers for highly efficient, high speed writing in spin-transfer-torque magnetic random access memory.</w:t>
      </w:r>
      <w:r w:rsidRPr="00D46BB4">
        <w:rPr>
          <w:lang w:val="en-US"/>
        </w:rPr>
        <w:t xml:space="preserve"> Scientific Reports, 2019. </w:t>
      </w:r>
      <w:r w:rsidRPr="00D46BB4">
        <w:rPr>
          <w:b/>
          <w:lang w:val="en-US"/>
        </w:rPr>
        <w:t>9</w:t>
      </w:r>
      <w:r w:rsidRPr="00D46BB4">
        <w:rPr>
          <w:lang w:val="en-US"/>
        </w:rPr>
        <w:t>(1).</w:t>
      </w:r>
    </w:p>
    <w:p w14:paraId="37E18727" w14:textId="77777777" w:rsidR="00597EFC" w:rsidRPr="00D46BB4" w:rsidRDefault="002A2575">
      <w:pPr>
        <w:pStyle w:val="EndNoteBibliography"/>
        <w:ind w:left="720" w:hanging="720"/>
        <w:rPr>
          <w:lang w:val="en-US"/>
        </w:rPr>
      </w:pPr>
      <w:r w:rsidRPr="00D46BB4">
        <w:rPr>
          <w:lang w:val="en-US"/>
        </w:rPr>
        <w:t>16.</w:t>
      </w:r>
      <w:r w:rsidRPr="00D46BB4">
        <w:rPr>
          <w:lang w:val="en-US"/>
        </w:rPr>
        <w:tab/>
        <w:t xml:space="preserve">Wang, M., et al., </w:t>
      </w:r>
      <w:r w:rsidRPr="00D46BB4">
        <w:rPr>
          <w:i/>
          <w:lang w:val="en-US"/>
        </w:rPr>
        <w:t>Current-induced magnetization switching in atom-thick tungsten engineered perpendicular magnetic tunnel junctions with large tunnel magnetoresistance.</w:t>
      </w:r>
      <w:r w:rsidRPr="00D46BB4">
        <w:rPr>
          <w:lang w:val="en-US"/>
        </w:rPr>
        <w:t xml:space="preserve"> Nature Communications, 2018. </w:t>
      </w:r>
      <w:r w:rsidRPr="00D46BB4">
        <w:rPr>
          <w:b/>
          <w:lang w:val="en-US"/>
        </w:rPr>
        <w:t>9</w:t>
      </w:r>
      <w:r w:rsidRPr="00D46BB4">
        <w:rPr>
          <w:lang w:val="en-US"/>
        </w:rPr>
        <w:t>(1).</w:t>
      </w:r>
    </w:p>
    <w:p w14:paraId="620AA973" w14:textId="77777777" w:rsidR="00597EFC" w:rsidRPr="00D46BB4" w:rsidRDefault="002A2575">
      <w:pPr>
        <w:pStyle w:val="EndNoteBibliography"/>
        <w:ind w:left="720" w:hanging="720"/>
        <w:rPr>
          <w:lang w:val="en-US"/>
        </w:rPr>
      </w:pPr>
      <w:r w:rsidRPr="00D46BB4">
        <w:rPr>
          <w:lang w:val="en-US"/>
        </w:rPr>
        <w:t>17.</w:t>
      </w:r>
      <w:r w:rsidRPr="00D46BB4">
        <w:rPr>
          <w:lang w:val="en-US"/>
        </w:rPr>
        <w:tab/>
        <w:t xml:space="preserve">Pandey, C.A., et al., </w:t>
      </w:r>
      <w:r w:rsidRPr="00D46BB4">
        <w:rPr>
          <w:i/>
          <w:lang w:val="en-US"/>
        </w:rPr>
        <w:t>Enhancing perpendicular magnetic anisotropy through dead layer reduction utilizing precise control of Mg insertions.</w:t>
      </w:r>
      <w:r w:rsidRPr="00D46BB4">
        <w:rPr>
          <w:lang w:val="en-US"/>
        </w:rPr>
        <w:t xml:space="preserve"> Journal of </w:t>
      </w:r>
      <w:r w:rsidRPr="00D46BB4">
        <w:rPr>
          <w:lang w:val="en-US"/>
        </w:rPr>
        <w:lastRenderedPageBreak/>
        <w:t xml:space="preserve">Magnetism and Magnetic Materials, 2020. </w:t>
      </w:r>
      <w:r w:rsidRPr="00D46BB4">
        <w:rPr>
          <w:b/>
          <w:lang w:val="en-US"/>
        </w:rPr>
        <w:t>511</w:t>
      </w:r>
      <w:r w:rsidRPr="00D46BB4">
        <w:rPr>
          <w:lang w:val="en-US"/>
        </w:rPr>
        <w:t>: p. 166956.</w:t>
      </w:r>
    </w:p>
    <w:p w14:paraId="4E138927" w14:textId="77777777" w:rsidR="00597EFC" w:rsidRPr="00D46BB4" w:rsidRDefault="002A2575">
      <w:pPr>
        <w:pStyle w:val="EndNoteBibliography"/>
        <w:ind w:left="720" w:hanging="720"/>
        <w:rPr>
          <w:lang w:val="en-US"/>
        </w:rPr>
      </w:pPr>
      <w:r w:rsidRPr="00D46BB4">
        <w:rPr>
          <w:lang w:val="en-US"/>
        </w:rPr>
        <w:t>18.</w:t>
      </w:r>
      <w:r w:rsidRPr="00D46BB4">
        <w:rPr>
          <w:lang w:val="en-US"/>
        </w:rPr>
        <w:tab/>
        <w:t xml:space="preserve">Xu, Z. and L. Qin, </w:t>
      </w:r>
      <w:r w:rsidRPr="00D46BB4">
        <w:rPr>
          <w:i/>
          <w:lang w:val="en-US"/>
        </w:rPr>
        <w:t>Effects of sputtering parameters and annealing temperatures on magnetic properties of CoFeB films.</w:t>
      </w:r>
      <w:r w:rsidRPr="00D46BB4">
        <w:rPr>
          <w:lang w:val="en-US"/>
        </w:rPr>
        <w:t xml:space="preserve"> Journal of Magnetism and Magnetic Materials, 2021. </w:t>
      </w:r>
      <w:r w:rsidRPr="00D46BB4">
        <w:rPr>
          <w:b/>
          <w:lang w:val="en-US"/>
        </w:rPr>
        <w:t>538</w:t>
      </w:r>
      <w:r w:rsidRPr="00D46BB4">
        <w:rPr>
          <w:lang w:val="en-US"/>
        </w:rPr>
        <w:t>.</w:t>
      </w:r>
    </w:p>
    <w:p w14:paraId="5E8177FB" w14:textId="77777777" w:rsidR="00597EFC" w:rsidRPr="00D46BB4" w:rsidRDefault="002A2575">
      <w:pPr>
        <w:pStyle w:val="EndNoteBibliography"/>
        <w:ind w:left="720" w:hanging="720"/>
        <w:rPr>
          <w:lang w:val="en-US"/>
        </w:rPr>
      </w:pPr>
      <w:r w:rsidRPr="00D46BB4">
        <w:rPr>
          <w:lang w:val="en-US"/>
        </w:rPr>
        <w:t>19.</w:t>
      </w:r>
      <w:r w:rsidRPr="00D46BB4">
        <w:rPr>
          <w:lang w:val="en-US"/>
        </w:rPr>
        <w:tab/>
        <w:t xml:space="preserve">Yoshida, C., et al., </w:t>
      </w:r>
      <w:r w:rsidRPr="00D46BB4">
        <w:rPr>
          <w:i/>
          <w:lang w:val="en-US"/>
        </w:rPr>
        <w:t>Micromagnetic Study of Edge-Damage Effects in Perpendicular CoFeB/MgO Magnetic Tunnel Junction.</w:t>
      </w:r>
      <w:r w:rsidRPr="00D46BB4">
        <w:rPr>
          <w:lang w:val="en-US"/>
        </w:rPr>
        <w:t xml:space="preserve"> IEEE Transactions on Magnetics, 2019. </w:t>
      </w:r>
      <w:r w:rsidRPr="00D46BB4">
        <w:rPr>
          <w:b/>
          <w:lang w:val="en-US"/>
        </w:rPr>
        <w:t>55</w:t>
      </w:r>
      <w:r w:rsidRPr="00D46BB4">
        <w:rPr>
          <w:lang w:val="en-US"/>
        </w:rPr>
        <w:t>(7): p. 1-5.</w:t>
      </w:r>
    </w:p>
    <w:p w14:paraId="27E4B7B8" w14:textId="77777777" w:rsidR="00597EFC" w:rsidRPr="00D46BB4" w:rsidRDefault="002A2575">
      <w:pPr>
        <w:pStyle w:val="EndNoteBibliography"/>
        <w:ind w:left="720" w:hanging="720"/>
        <w:rPr>
          <w:lang w:val="en-US"/>
        </w:rPr>
      </w:pPr>
      <w:r w:rsidRPr="00D46BB4">
        <w:rPr>
          <w:lang w:val="en-US"/>
        </w:rPr>
        <w:t>20.</w:t>
      </w:r>
      <w:r w:rsidRPr="00D46BB4">
        <w:rPr>
          <w:lang w:val="en-US"/>
        </w:rPr>
        <w:tab/>
        <w:t xml:space="preserve">Sinha, J., et al., </w:t>
      </w:r>
      <w:r w:rsidRPr="00D46BB4">
        <w:rPr>
          <w:i/>
          <w:lang w:val="en-US"/>
        </w:rPr>
        <w:t>Enhanced interface perpendicular magnetic anisotropy in Ta|CoFeB|MgO using nitrogen doped Ta underlayers.</w:t>
      </w:r>
      <w:r w:rsidRPr="00D46BB4">
        <w:rPr>
          <w:lang w:val="en-US"/>
        </w:rPr>
        <w:t xml:space="preserve"> Applied Physics Letters, 2013. </w:t>
      </w:r>
      <w:r w:rsidRPr="00D46BB4">
        <w:rPr>
          <w:b/>
          <w:lang w:val="en-US"/>
        </w:rPr>
        <w:t>102</w:t>
      </w:r>
      <w:r w:rsidRPr="00D46BB4">
        <w:rPr>
          <w:lang w:val="en-US"/>
        </w:rPr>
        <w:t>(24): p. 242405.</w:t>
      </w:r>
    </w:p>
    <w:p w14:paraId="0C68D807" w14:textId="77777777" w:rsidR="00597EFC" w:rsidRPr="00D46BB4" w:rsidRDefault="002A2575">
      <w:pPr>
        <w:pStyle w:val="EndNoteBibliography"/>
        <w:ind w:left="720" w:hanging="720"/>
        <w:rPr>
          <w:lang w:val="en-US"/>
        </w:rPr>
      </w:pPr>
      <w:r w:rsidRPr="00D46BB4">
        <w:rPr>
          <w:lang w:val="en-US"/>
        </w:rPr>
        <w:t>21.</w:t>
      </w:r>
      <w:r w:rsidRPr="00D46BB4">
        <w:rPr>
          <w:lang w:val="en-US"/>
        </w:rPr>
        <w:tab/>
        <w:t xml:space="preserve">Yuan, F.-T., et al., </w:t>
      </w:r>
      <w:r w:rsidRPr="00D46BB4">
        <w:rPr>
          <w:i/>
          <w:lang w:val="en-US"/>
        </w:rPr>
        <w:t>Effect of thickness of MgO, Co-Fe-B, and Ta layers on perpendicular magnetic anisotropy of [Ta/Co60Fe20B20/MgO]5 multilayered films.</w:t>
      </w:r>
      <w:r w:rsidRPr="00D46BB4">
        <w:rPr>
          <w:lang w:val="en-US"/>
        </w:rPr>
        <w:t xml:space="preserve"> Journal of Applied Physics, 2012. </w:t>
      </w:r>
      <w:r w:rsidRPr="00D46BB4">
        <w:rPr>
          <w:b/>
          <w:lang w:val="en-US"/>
        </w:rPr>
        <w:t>111</w:t>
      </w:r>
      <w:r w:rsidRPr="00D46BB4">
        <w:rPr>
          <w:lang w:val="en-US"/>
        </w:rPr>
        <w:t>(7): p. 07C111.</w:t>
      </w:r>
    </w:p>
    <w:p w14:paraId="2D343147" w14:textId="77777777" w:rsidR="00597EFC" w:rsidRPr="00D46BB4" w:rsidRDefault="002A2575">
      <w:pPr>
        <w:pStyle w:val="EndNoteBibliography"/>
        <w:ind w:left="720" w:hanging="720"/>
        <w:rPr>
          <w:lang w:val="en-US"/>
        </w:rPr>
      </w:pPr>
      <w:r w:rsidRPr="00D46BB4">
        <w:rPr>
          <w:lang w:val="en-US"/>
        </w:rPr>
        <w:t>22.</w:t>
      </w:r>
      <w:r w:rsidRPr="00D46BB4">
        <w:rPr>
          <w:lang w:val="en-US"/>
        </w:rPr>
        <w:tab/>
        <w:t xml:space="preserve">Hayakawa, J., et al., </w:t>
      </w:r>
      <w:r w:rsidRPr="00D46BB4">
        <w:rPr>
          <w:i/>
          <w:lang w:val="en-US"/>
        </w:rPr>
        <w:t>Dependence of Giant Tunnel Magnetoresistance of Sputtered CoFeB/MgO/CoFeB Magnetic Tunnel Junctions on MgO Barrier Thickness and Annealing Temperature.</w:t>
      </w:r>
      <w:r w:rsidRPr="00D46BB4">
        <w:rPr>
          <w:lang w:val="en-US"/>
        </w:rPr>
        <w:t xml:space="preserve"> Japanese Journal of Applied Physics, 2005. </w:t>
      </w:r>
      <w:r w:rsidRPr="00D46BB4">
        <w:rPr>
          <w:b/>
          <w:lang w:val="en-US"/>
        </w:rPr>
        <w:t>44</w:t>
      </w:r>
      <w:r w:rsidRPr="00D46BB4">
        <w:rPr>
          <w:lang w:val="en-US"/>
        </w:rPr>
        <w:t>(No. 19): p. L587-L589.</w:t>
      </w:r>
    </w:p>
    <w:p w14:paraId="46533521" w14:textId="77777777" w:rsidR="00597EFC" w:rsidRPr="00D46BB4" w:rsidRDefault="002A2575">
      <w:pPr>
        <w:pStyle w:val="EndNoteBibliography"/>
        <w:ind w:left="720" w:hanging="720"/>
        <w:rPr>
          <w:lang w:val="en-US"/>
        </w:rPr>
      </w:pPr>
      <w:r w:rsidRPr="00D46BB4">
        <w:rPr>
          <w:lang w:val="en-US"/>
        </w:rPr>
        <w:t>23.</w:t>
      </w:r>
      <w:r w:rsidRPr="00D46BB4">
        <w:rPr>
          <w:lang w:val="en-US"/>
        </w:rPr>
        <w:tab/>
        <w:t xml:space="preserve">Vansteenkiste, A., et al., </w:t>
      </w:r>
      <w:r w:rsidRPr="00D46BB4">
        <w:rPr>
          <w:i/>
          <w:lang w:val="en-US"/>
        </w:rPr>
        <w:t>The design and verification of MuMax3.</w:t>
      </w:r>
      <w:r w:rsidRPr="00D46BB4">
        <w:rPr>
          <w:lang w:val="en-US"/>
        </w:rPr>
        <w:t xml:space="preserve"> AIP Advances, 2014. </w:t>
      </w:r>
      <w:r w:rsidRPr="00D46BB4">
        <w:rPr>
          <w:b/>
          <w:lang w:val="en-US"/>
        </w:rPr>
        <w:t>4</w:t>
      </w:r>
      <w:r w:rsidRPr="00D46BB4">
        <w:rPr>
          <w:lang w:val="en-US"/>
        </w:rPr>
        <w:t>(10): p. 107133.</w:t>
      </w:r>
    </w:p>
    <w:p w14:paraId="0129FFA5" w14:textId="77777777" w:rsidR="00597EFC" w:rsidRPr="00D46BB4" w:rsidRDefault="002A2575">
      <w:pPr>
        <w:pStyle w:val="EndNoteBibliography"/>
        <w:ind w:left="720" w:hanging="720"/>
        <w:rPr>
          <w:lang w:val="en-US"/>
        </w:rPr>
      </w:pPr>
      <w:r w:rsidRPr="00D46BB4">
        <w:rPr>
          <w:lang w:val="en-US"/>
        </w:rPr>
        <w:t>24.</w:t>
      </w:r>
      <w:r w:rsidRPr="00D46BB4">
        <w:rPr>
          <w:lang w:val="en-US"/>
        </w:rPr>
        <w:tab/>
        <w:t xml:space="preserve">Lee, D.-Y., H.-T. Seo, and J.-G. Park, </w:t>
      </w:r>
      <w:r w:rsidRPr="00D46BB4">
        <w:rPr>
          <w:i/>
          <w:lang w:val="en-US"/>
        </w:rPr>
        <w:t>Effects of the radio-frequency sputtering power of an MgO tunneling barrier on the tunneling magneto-resistance ratio for Co2Fe6B2/MgO-based perpendicular-magnetic tunnel junctions.</w:t>
      </w:r>
      <w:r w:rsidRPr="00D46BB4">
        <w:rPr>
          <w:lang w:val="en-US"/>
        </w:rPr>
        <w:t xml:space="preserve"> Journal of Materials Chemistry C, 2016. </w:t>
      </w:r>
      <w:r w:rsidRPr="00D46BB4">
        <w:rPr>
          <w:b/>
          <w:lang w:val="en-US"/>
        </w:rPr>
        <w:t>4</w:t>
      </w:r>
      <w:r w:rsidRPr="00D46BB4">
        <w:rPr>
          <w:lang w:val="en-US"/>
        </w:rPr>
        <w:t>(1): p. 135-141.</w:t>
      </w:r>
    </w:p>
    <w:p w14:paraId="43410973" w14:textId="77777777" w:rsidR="00597EFC" w:rsidRPr="00D46BB4" w:rsidRDefault="002A2575">
      <w:pPr>
        <w:pStyle w:val="EndNoteBibliography"/>
        <w:ind w:left="720" w:hanging="720"/>
        <w:rPr>
          <w:lang w:val="en-US"/>
        </w:rPr>
      </w:pPr>
      <w:r w:rsidRPr="00D46BB4">
        <w:rPr>
          <w:lang w:val="en-US"/>
        </w:rPr>
        <w:t>25.</w:t>
      </w:r>
      <w:r w:rsidRPr="00D46BB4">
        <w:rPr>
          <w:lang w:val="en-US"/>
        </w:rPr>
        <w:tab/>
        <w:t xml:space="preserve">Zhang, L., et al., </w:t>
      </w:r>
      <w:r w:rsidRPr="00D46BB4">
        <w:rPr>
          <w:i/>
          <w:lang w:val="en-US"/>
        </w:rPr>
        <w:t>Shape Defect Effect in Perpendicular Shape Anisotropy Nanodots.</w:t>
      </w:r>
      <w:r w:rsidRPr="00D46BB4">
        <w:rPr>
          <w:lang w:val="en-US"/>
        </w:rPr>
        <w:t xml:space="preserve"> IEEE Magnetics Letters, 2021. </w:t>
      </w:r>
      <w:r w:rsidRPr="00D46BB4">
        <w:rPr>
          <w:b/>
          <w:lang w:val="en-US"/>
        </w:rPr>
        <w:t>12</w:t>
      </w:r>
      <w:r w:rsidRPr="00D46BB4">
        <w:rPr>
          <w:lang w:val="en-US"/>
        </w:rPr>
        <w:t>: p. 1-5.</w:t>
      </w:r>
    </w:p>
    <w:p w14:paraId="31145693" w14:textId="77777777" w:rsidR="00597EFC" w:rsidRPr="00D46BB4" w:rsidRDefault="002A2575">
      <w:pPr>
        <w:pStyle w:val="EndNoteBibliography"/>
        <w:ind w:left="720" w:hanging="720"/>
        <w:rPr>
          <w:lang w:val="en-US"/>
        </w:rPr>
      </w:pPr>
      <w:r w:rsidRPr="00D46BB4">
        <w:rPr>
          <w:lang w:val="en-US"/>
        </w:rPr>
        <w:t>26.</w:t>
      </w:r>
      <w:r w:rsidRPr="00D46BB4">
        <w:rPr>
          <w:lang w:val="en-US"/>
        </w:rPr>
        <w:tab/>
      </w:r>
      <w:bookmarkStart w:id="3" w:name="_Hlk126584117"/>
      <w:r w:rsidRPr="00D46BB4">
        <w:rPr>
          <w:lang w:val="en-US"/>
        </w:rPr>
        <w:t xml:space="preserve">Singh, S., S. Munjal, and N. Khare, </w:t>
      </w:r>
      <w:r w:rsidRPr="00D46BB4">
        <w:rPr>
          <w:i/>
          <w:lang w:val="en-US"/>
        </w:rPr>
        <w:t>Strain/defect induced enhanced coercivity in single domain CoFe2O4 nanoparticles.</w:t>
      </w:r>
      <w:r w:rsidRPr="00D46BB4">
        <w:rPr>
          <w:lang w:val="en-US"/>
        </w:rPr>
        <w:t xml:space="preserve"> JOURNAL OF MAGNETISM AND MAGNETIC MATERIALS, 2015. </w:t>
      </w:r>
      <w:r w:rsidRPr="00D46BB4">
        <w:rPr>
          <w:b/>
          <w:lang w:val="en-US"/>
        </w:rPr>
        <w:t>386</w:t>
      </w:r>
      <w:r w:rsidRPr="00D46BB4">
        <w:rPr>
          <w:lang w:val="en-US"/>
        </w:rPr>
        <w:t>: p. 69-73.</w:t>
      </w:r>
    </w:p>
    <w:p w14:paraId="744A0384" w14:textId="77777777" w:rsidR="00597EFC" w:rsidRPr="00D46BB4" w:rsidRDefault="002A2575">
      <w:pPr>
        <w:pStyle w:val="EndNoteBibliography"/>
        <w:ind w:left="720" w:hanging="720"/>
      </w:pPr>
      <w:r w:rsidRPr="00D46BB4">
        <w:rPr>
          <w:lang w:val="en-US"/>
        </w:rPr>
        <w:t>27.</w:t>
      </w:r>
      <w:r w:rsidRPr="00D46BB4">
        <w:rPr>
          <w:lang w:val="en-US"/>
        </w:rPr>
        <w:tab/>
        <w:t xml:space="preserve">Wesselinowa, J.M. and I. Apostolova, </w:t>
      </w:r>
      <w:r w:rsidRPr="00D46BB4">
        <w:rPr>
          <w:i/>
          <w:lang w:val="en-US"/>
        </w:rPr>
        <w:t>Size, anisotropy and doping effects on the coercive field of ferromagnetic nanoparticles.</w:t>
      </w:r>
      <w:r w:rsidRPr="00D46BB4">
        <w:rPr>
          <w:lang w:val="en-US"/>
        </w:rPr>
        <w:t xml:space="preserve"> </w:t>
      </w:r>
      <w:r w:rsidRPr="00D46BB4">
        <w:t xml:space="preserve">JOURNAL OF PHYSICS-CONDENSED MATTER, 2007. </w:t>
      </w:r>
      <w:r w:rsidRPr="00D46BB4">
        <w:rPr>
          <w:b/>
        </w:rPr>
        <w:t>19</w:t>
      </w:r>
      <w:r w:rsidRPr="00D46BB4">
        <w:t>(40)</w:t>
      </w:r>
      <w:bookmarkEnd w:id="3"/>
      <w:r w:rsidRPr="00D46BB4">
        <w:t>.</w:t>
      </w:r>
    </w:p>
    <w:p w14:paraId="5675CF0B" w14:textId="14FDC281" w:rsidR="00597EFC" w:rsidRPr="00D46BB4" w:rsidRDefault="002A2575">
      <w:pPr>
        <w:pStyle w:val="Abstract"/>
        <w:ind w:left="-100"/>
        <w:rPr>
          <w:sz w:val="18"/>
          <w:szCs w:val="18"/>
        </w:rPr>
      </w:pPr>
      <w:r w:rsidRPr="00D46BB4">
        <w:fldChar w:fldCharType="end"/>
      </w:r>
    </w:p>
    <w:sectPr w:rsidR="00597EFC" w:rsidRPr="00D46BB4">
      <w:type w:val="continuous"/>
      <w:pgSz w:w="12240" w:h="15840"/>
      <w:pgMar w:top="1080" w:right="1080" w:bottom="1440" w:left="1080" w:header="720" w:footer="720"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EC33A" w14:textId="77777777" w:rsidR="00C05176" w:rsidRDefault="00C05176" w:rsidP="00EA2F79">
      <w:r>
        <w:separator/>
      </w:r>
    </w:p>
  </w:endnote>
  <w:endnote w:type="continuationSeparator" w:id="0">
    <w:p w14:paraId="04600F1B" w14:textId="77777777" w:rsidR="00C05176" w:rsidRDefault="00C05176" w:rsidP="00EA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HGMaruGothicMPRO"/>
    <w:panose1 w:val="020B0604020202020204"/>
    <w:charset w:val="80"/>
    <w:family w:val="swiss"/>
    <w:pitch w:val="variable"/>
    <w:sig w:usb0="F7FFAFFF" w:usb1="E9DFFFFF" w:usb2="0000003F" w:usb3="00000000" w:csb0="003F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9BAB4" w14:textId="77777777" w:rsidR="00C05176" w:rsidRDefault="00C05176" w:rsidP="00EA2F79">
      <w:r>
        <w:separator/>
      </w:r>
    </w:p>
  </w:footnote>
  <w:footnote w:type="continuationSeparator" w:id="0">
    <w:p w14:paraId="5B31F69D" w14:textId="77777777" w:rsidR="00C05176" w:rsidRDefault="00C05176" w:rsidP="00EA2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2739A"/>
    <w:multiLevelType w:val="multilevel"/>
    <w:tmpl w:val="5FB2739A"/>
    <w:lvl w:ilvl="0">
      <w:start w:val="1"/>
      <w:numFmt w:val="decimal"/>
      <w:pStyle w:val="References"/>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68BA64C1"/>
    <w:multiLevelType w:val="multilevel"/>
    <w:tmpl w:val="68BA64C1"/>
    <w:lvl w:ilvl="0">
      <w:start w:val="1"/>
      <w:numFmt w:val="bullet"/>
      <w:pStyle w:val="Bullets"/>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num w:numId="1" w16cid:durableId="275405983">
    <w:abstractNumId w:val="1"/>
  </w:num>
  <w:num w:numId="2" w16cid:durableId="1192377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oNotHyphenateCaps/>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a0MDM2MrM0NDEyNzdR0lEKTi0uzszPAykwNKkFAMNHPv0tAAAA"/>
    <w:docVar w:name="commondata" w:val="eyJoZGlkIjoiMGVlODRkMzhiNWZhZTQyNDlhMmQzODAyNDQwMmY2NGY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52w0a5xv999sbexepa5fstrav0zvs0pa2t2&quot;&gt;My EndNote Library&lt;record-ids&gt;&lt;item&gt;2&lt;/item&gt;&lt;item&gt;7&lt;/item&gt;&lt;item&gt;17&lt;/item&gt;&lt;item&gt;22&lt;/item&gt;&lt;item&gt;23&lt;/item&gt;&lt;item&gt;40&lt;/item&gt;&lt;item&gt;41&lt;/item&gt;&lt;item&gt;52&lt;/item&gt;&lt;item&gt;53&lt;/item&gt;&lt;item&gt;54&lt;/item&gt;&lt;item&gt;55&lt;/item&gt;&lt;item&gt;56&lt;/item&gt;&lt;item&gt;57&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record-ids&gt;&lt;/item&gt;&lt;/Libraries&gt;"/>
  </w:docVars>
  <w:rsids>
    <w:rsidRoot w:val="006677E1"/>
    <w:rsid w:val="000175FD"/>
    <w:rsid w:val="0002292C"/>
    <w:rsid w:val="00041903"/>
    <w:rsid w:val="00042558"/>
    <w:rsid w:val="0006156A"/>
    <w:rsid w:val="00065FDE"/>
    <w:rsid w:val="0006619D"/>
    <w:rsid w:val="000665C4"/>
    <w:rsid w:val="00066B08"/>
    <w:rsid w:val="00070341"/>
    <w:rsid w:val="000705A1"/>
    <w:rsid w:val="00071D4E"/>
    <w:rsid w:val="00076A6B"/>
    <w:rsid w:val="00082527"/>
    <w:rsid w:val="0008276E"/>
    <w:rsid w:val="00084A8A"/>
    <w:rsid w:val="00086102"/>
    <w:rsid w:val="00087DDA"/>
    <w:rsid w:val="000A0CB8"/>
    <w:rsid w:val="000C009E"/>
    <w:rsid w:val="000C04F4"/>
    <w:rsid w:val="000C2456"/>
    <w:rsid w:val="000C312E"/>
    <w:rsid w:val="000C54CE"/>
    <w:rsid w:val="000C6DCA"/>
    <w:rsid w:val="000D3431"/>
    <w:rsid w:val="000D7D52"/>
    <w:rsid w:val="000E1931"/>
    <w:rsid w:val="000E1AF7"/>
    <w:rsid w:val="000E5413"/>
    <w:rsid w:val="000F3349"/>
    <w:rsid w:val="000F5867"/>
    <w:rsid w:val="00100B4B"/>
    <w:rsid w:val="00121A09"/>
    <w:rsid w:val="001236CA"/>
    <w:rsid w:val="00124D32"/>
    <w:rsid w:val="00126D96"/>
    <w:rsid w:val="00131427"/>
    <w:rsid w:val="00134400"/>
    <w:rsid w:val="00134EFA"/>
    <w:rsid w:val="001478BC"/>
    <w:rsid w:val="00154513"/>
    <w:rsid w:val="00154EDC"/>
    <w:rsid w:val="001558B8"/>
    <w:rsid w:val="00161994"/>
    <w:rsid w:val="00164900"/>
    <w:rsid w:val="001729CA"/>
    <w:rsid w:val="00173645"/>
    <w:rsid w:val="00173B9A"/>
    <w:rsid w:val="00177FA3"/>
    <w:rsid w:val="001805EA"/>
    <w:rsid w:val="0018466B"/>
    <w:rsid w:val="0019344E"/>
    <w:rsid w:val="001968AD"/>
    <w:rsid w:val="001A43D9"/>
    <w:rsid w:val="001A7F5C"/>
    <w:rsid w:val="001B17C9"/>
    <w:rsid w:val="001B3857"/>
    <w:rsid w:val="001C4D00"/>
    <w:rsid w:val="001C6055"/>
    <w:rsid w:val="001C65E5"/>
    <w:rsid w:val="001D5A42"/>
    <w:rsid w:val="001D721E"/>
    <w:rsid w:val="001D76FB"/>
    <w:rsid w:val="001F3DA0"/>
    <w:rsid w:val="001F4FEF"/>
    <w:rsid w:val="001F6669"/>
    <w:rsid w:val="002007F7"/>
    <w:rsid w:val="00204A97"/>
    <w:rsid w:val="002067FF"/>
    <w:rsid w:val="00207D80"/>
    <w:rsid w:val="002104BE"/>
    <w:rsid w:val="00213A0F"/>
    <w:rsid w:val="002216D8"/>
    <w:rsid w:val="0022427B"/>
    <w:rsid w:val="002247CF"/>
    <w:rsid w:val="0023342C"/>
    <w:rsid w:val="00234AFF"/>
    <w:rsid w:val="00240E72"/>
    <w:rsid w:val="00246AE4"/>
    <w:rsid w:val="00252BFC"/>
    <w:rsid w:val="002536C1"/>
    <w:rsid w:val="0025588C"/>
    <w:rsid w:val="00261CD3"/>
    <w:rsid w:val="0026473F"/>
    <w:rsid w:val="0026543F"/>
    <w:rsid w:val="002710EF"/>
    <w:rsid w:val="00272AAA"/>
    <w:rsid w:val="002836B7"/>
    <w:rsid w:val="00284B67"/>
    <w:rsid w:val="00292466"/>
    <w:rsid w:val="002933A2"/>
    <w:rsid w:val="002A2575"/>
    <w:rsid w:val="002A3DC5"/>
    <w:rsid w:val="002B3B66"/>
    <w:rsid w:val="002B7685"/>
    <w:rsid w:val="002C1558"/>
    <w:rsid w:val="002D0052"/>
    <w:rsid w:val="002D1617"/>
    <w:rsid w:val="002D1B87"/>
    <w:rsid w:val="002D2DBB"/>
    <w:rsid w:val="002D4EC6"/>
    <w:rsid w:val="002E22EC"/>
    <w:rsid w:val="002E249E"/>
    <w:rsid w:val="002E7EDB"/>
    <w:rsid w:val="002F0300"/>
    <w:rsid w:val="002F1E4A"/>
    <w:rsid w:val="002F2828"/>
    <w:rsid w:val="002F31A6"/>
    <w:rsid w:val="003011BC"/>
    <w:rsid w:val="0030312D"/>
    <w:rsid w:val="003032CC"/>
    <w:rsid w:val="0030452E"/>
    <w:rsid w:val="00311772"/>
    <w:rsid w:val="003123D2"/>
    <w:rsid w:val="003125C2"/>
    <w:rsid w:val="00315060"/>
    <w:rsid w:val="003210D0"/>
    <w:rsid w:val="00326A89"/>
    <w:rsid w:val="00327B4D"/>
    <w:rsid w:val="003315F0"/>
    <w:rsid w:val="00332604"/>
    <w:rsid w:val="00334D6F"/>
    <w:rsid w:val="0033531A"/>
    <w:rsid w:val="00335794"/>
    <w:rsid w:val="00337D9E"/>
    <w:rsid w:val="00341070"/>
    <w:rsid w:val="003420DD"/>
    <w:rsid w:val="00342EE4"/>
    <w:rsid w:val="00352E3B"/>
    <w:rsid w:val="003607DF"/>
    <w:rsid w:val="00364EEB"/>
    <w:rsid w:val="00365784"/>
    <w:rsid w:val="003713B7"/>
    <w:rsid w:val="003720A6"/>
    <w:rsid w:val="00374CA5"/>
    <w:rsid w:val="003754B5"/>
    <w:rsid w:val="003934F9"/>
    <w:rsid w:val="003939B3"/>
    <w:rsid w:val="00393C2A"/>
    <w:rsid w:val="00395E26"/>
    <w:rsid w:val="00396C48"/>
    <w:rsid w:val="003979EA"/>
    <w:rsid w:val="003A5680"/>
    <w:rsid w:val="003A5CC0"/>
    <w:rsid w:val="003B3E93"/>
    <w:rsid w:val="003B79EB"/>
    <w:rsid w:val="003B7AE4"/>
    <w:rsid w:val="003B7FE7"/>
    <w:rsid w:val="003C3865"/>
    <w:rsid w:val="003C4DDC"/>
    <w:rsid w:val="003C59DC"/>
    <w:rsid w:val="003D045C"/>
    <w:rsid w:val="003D330A"/>
    <w:rsid w:val="003E1244"/>
    <w:rsid w:val="003E7FC5"/>
    <w:rsid w:val="003F2328"/>
    <w:rsid w:val="003F5858"/>
    <w:rsid w:val="003F6501"/>
    <w:rsid w:val="0040000E"/>
    <w:rsid w:val="004121D9"/>
    <w:rsid w:val="00413486"/>
    <w:rsid w:val="00414167"/>
    <w:rsid w:val="00420D34"/>
    <w:rsid w:val="00420DE2"/>
    <w:rsid w:val="0042386C"/>
    <w:rsid w:val="0043106A"/>
    <w:rsid w:val="00433358"/>
    <w:rsid w:val="00436279"/>
    <w:rsid w:val="00441E08"/>
    <w:rsid w:val="00445AEE"/>
    <w:rsid w:val="004727A9"/>
    <w:rsid w:val="00473C94"/>
    <w:rsid w:val="00481867"/>
    <w:rsid w:val="0049303D"/>
    <w:rsid w:val="0049535A"/>
    <w:rsid w:val="00497728"/>
    <w:rsid w:val="004A3FEC"/>
    <w:rsid w:val="004B1DBC"/>
    <w:rsid w:val="004B3EA7"/>
    <w:rsid w:val="004C1DEA"/>
    <w:rsid w:val="004D0C5A"/>
    <w:rsid w:val="004D271E"/>
    <w:rsid w:val="004D588A"/>
    <w:rsid w:val="004F03CD"/>
    <w:rsid w:val="00505AE6"/>
    <w:rsid w:val="00512807"/>
    <w:rsid w:val="00513E42"/>
    <w:rsid w:val="005163E5"/>
    <w:rsid w:val="00524A1E"/>
    <w:rsid w:val="0052550B"/>
    <w:rsid w:val="00526F0A"/>
    <w:rsid w:val="00534669"/>
    <w:rsid w:val="005371EC"/>
    <w:rsid w:val="00544AE8"/>
    <w:rsid w:val="00556F8A"/>
    <w:rsid w:val="005608BD"/>
    <w:rsid w:val="005664A7"/>
    <w:rsid w:val="0056663F"/>
    <w:rsid w:val="00571996"/>
    <w:rsid w:val="00577E81"/>
    <w:rsid w:val="00580338"/>
    <w:rsid w:val="00582563"/>
    <w:rsid w:val="0058419D"/>
    <w:rsid w:val="00585739"/>
    <w:rsid w:val="00585AE4"/>
    <w:rsid w:val="00591483"/>
    <w:rsid w:val="00591FD8"/>
    <w:rsid w:val="005944B6"/>
    <w:rsid w:val="00597EFC"/>
    <w:rsid w:val="005A26AF"/>
    <w:rsid w:val="005A33FC"/>
    <w:rsid w:val="005A52EE"/>
    <w:rsid w:val="005B43A9"/>
    <w:rsid w:val="005C3F65"/>
    <w:rsid w:val="005C5DC6"/>
    <w:rsid w:val="005D192E"/>
    <w:rsid w:val="005D72FE"/>
    <w:rsid w:val="005E6BA0"/>
    <w:rsid w:val="005F14D3"/>
    <w:rsid w:val="005F1DCF"/>
    <w:rsid w:val="005F4454"/>
    <w:rsid w:val="005F5F10"/>
    <w:rsid w:val="00601322"/>
    <w:rsid w:val="006013DB"/>
    <w:rsid w:val="00603F41"/>
    <w:rsid w:val="00610870"/>
    <w:rsid w:val="00611945"/>
    <w:rsid w:val="006241F2"/>
    <w:rsid w:val="00632588"/>
    <w:rsid w:val="00634BD9"/>
    <w:rsid w:val="00637619"/>
    <w:rsid w:val="00650282"/>
    <w:rsid w:val="0066033D"/>
    <w:rsid w:val="00660AE2"/>
    <w:rsid w:val="006677E1"/>
    <w:rsid w:val="00671BB0"/>
    <w:rsid w:val="006748DD"/>
    <w:rsid w:val="0067642F"/>
    <w:rsid w:val="00691AAF"/>
    <w:rsid w:val="00693E3C"/>
    <w:rsid w:val="00695F75"/>
    <w:rsid w:val="00696720"/>
    <w:rsid w:val="006A000C"/>
    <w:rsid w:val="006A54E1"/>
    <w:rsid w:val="006B0A38"/>
    <w:rsid w:val="006D509F"/>
    <w:rsid w:val="006E0BE6"/>
    <w:rsid w:val="006E2C96"/>
    <w:rsid w:val="006E3871"/>
    <w:rsid w:val="006E4C5B"/>
    <w:rsid w:val="006E5A9A"/>
    <w:rsid w:val="006E6A54"/>
    <w:rsid w:val="006E7B8B"/>
    <w:rsid w:val="006F0599"/>
    <w:rsid w:val="00700E96"/>
    <w:rsid w:val="0070172D"/>
    <w:rsid w:val="00704C6F"/>
    <w:rsid w:val="0070574A"/>
    <w:rsid w:val="007106D4"/>
    <w:rsid w:val="0072236F"/>
    <w:rsid w:val="0072750B"/>
    <w:rsid w:val="0073036C"/>
    <w:rsid w:val="00730CC9"/>
    <w:rsid w:val="00746C7A"/>
    <w:rsid w:val="007569B3"/>
    <w:rsid w:val="007579CA"/>
    <w:rsid w:val="00760F09"/>
    <w:rsid w:val="00763881"/>
    <w:rsid w:val="0077036A"/>
    <w:rsid w:val="007747CA"/>
    <w:rsid w:val="00776D19"/>
    <w:rsid w:val="00781308"/>
    <w:rsid w:val="00787208"/>
    <w:rsid w:val="00791814"/>
    <w:rsid w:val="00791F63"/>
    <w:rsid w:val="00792878"/>
    <w:rsid w:val="0079567A"/>
    <w:rsid w:val="00795B57"/>
    <w:rsid w:val="007A019A"/>
    <w:rsid w:val="007A3E6C"/>
    <w:rsid w:val="007A5884"/>
    <w:rsid w:val="007A677B"/>
    <w:rsid w:val="007A6E6E"/>
    <w:rsid w:val="007B69DF"/>
    <w:rsid w:val="007B76B1"/>
    <w:rsid w:val="007C2EF1"/>
    <w:rsid w:val="007C5B28"/>
    <w:rsid w:val="007C728B"/>
    <w:rsid w:val="007D0CB8"/>
    <w:rsid w:val="007D71EA"/>
    <w:rsid w:val="007F5D77"/>
    <w:rsid w:val="007F64A9"/>
    <w:rsid w:val="0080318D"/>
    <w:rsid w:val="00806BA6"/>
    <w:rsid w:val="00806CC0"/>
    <w:rsid w:val="00814402"/>
    <w:rsid w:val="008256C6"/>
    <w:rsid w:val="00832F1C"/>
    <w:rsid w:val="00833AA1"/>
    <w:rsid w:val="00835069"/>
    <w:rsid w:val="008404B6"/>
    <w:rsid w:val="00840B08"/>
    <w:rsid w:val="00841B19"/>
    <w:rsid w:val="00851ED0"/>
    <w:rsid w:val="00852C17"/>
    <w:rsid w:val="00872828"/>
    <w:rsid w:val="00876669"/>
    <w:rsid w:val="00883C2C"/>
    <w:rsid w:val="00887C00"/>
    <w:rsid w:val="00890B1D"/>
    <w:rsid w:val="00895C27"/>
    <w:rsid w:val="008A10DC"/>
    <w:rsid w:val="008A1A5D"/>
    <w:rsid w:val="008A1F48"/>
    <w:rsid w:val="008A368A"/>
    <w:rsid w:val="008B5D1E"/>
    <w:rsid w:val="008C1033"/>
    <w:rsid w:val="008C7A0C"/>
    <w:rsid w:val="008D2D45"/>
    <w:rsid w:val="008D7A5E"/>
    <w:rsid w:val="008E77AE"/>
    <w:rsid w:val="008F09CE"/>
    <w:rsid w:val="008F166F"/>
    <w:rsid w:val="008F55DD"/>
    <w:rsid w:val="008F6ED5"/>
    <w:rsid w:val="00904285"/>
    <w:rsid w:val="009123E3"/>
    <w:rsid w:val="00917476"/>
    <w:rsid w:val="00921E1C"/>
    <w:rsid w:val="00926661"/>
    <w:rsid w:val="00931A47"/>
    <w:rsid w:val="00931AE3"/>
    <w:rsid w:val="009337C7"/>
    <w:rsid w:val="00935737"/>
    <w:rsid w:val="0094148E"/>
    <w:rsid w:val="00947A09"/>
    <w:rsid w:val="0095066E"/>
    <w:rsid w:val="009506A6"/>
    <w:rsid w:val="00953204"/>
    <w:rsid w:val="00954A4B"/>
    <w:rsid w:val="00956ACB"/>
    <w:rsid w:val="00964EA6"/>
    <w:rsid w:val="00970147"/>
    <w:rsid w:val="00973FE6"/>
    <w:rsid w:val="00976ABE"/>
    <w:rsid w:val="0098134C"/>
    <w:rsid w:val="009872C6"/>
    <w:rsid w:val="00990C15"/>
    <w:rsid w:val="00993DC5"/>
    <w:rsid w:val="009A28FC"/>
    <w:rsid w:val="009B0837"/>
    <w:rsid w:val="009C0923"/>
    <w:rsid w:val="009C1510"/>
    <w:rsid w:val="009C7A84"/>
    <w:rsid w:val="009D5C46"/>
    <w:rsid w:val="009F45FB"/>
    <w:rsid w:val="00A07B39"/>
    <w:rsid w:val="00A132CF"/>
    <w:rsid w:val="00A143C1"/>
    <w:rsid w:val="00A14C35"/>
    <w:rsid w:val="00A179AE"/>
    <w:rsid w:val="00A26248"/>
    <w:rsid w:val="00A30264"/>
    <w:rsid w:val="00A31D22"/>
    <w:rsid w:val="00A404A0"/>
    <w:rsid w:val="00A47818"/>
    <w:rsid w:val="00A53A76"/>
    <w:rsid w:val="00A66BE7"/>
    <w:rsid w:val="00A712DC"/>
    <w:rsid w:val="00A80195"/>
    <w:rsid w:val="00A8574A"/>
    <w:rsid w:val="00A91C1B"/>
    <w:rsid w:val="00A937AD"/>
    <w:rsid w:val="00A9477E"/>
    <w:rsid w:val="00AB2C41"/>
    <w:rsid w:val="00AB2F23"/>
    <w:rsid w:val="00AB6BE1"/>
    <w:rsid w:val="00AD36F5"/>
    <w:rsid w:val="00AD740C"/>
    <w:rsid w:val="00AD74D9"/>
    <w:rsid w:val="00AE12D2"/>
    <w:rsid w:val="00AF1EA8"/>
    <w:rsid w:val="00AF1F35"/>
    <w:rsid w:val="00AF3AFE"/>
    <w:rsid w:val="00AF729E"/>
    <w:rsid w:val="00B05355"/>
    <w:rsid w:val="00B12E7D"/>
    <w:rsid w:val="00B13A9B"/>
    <w:rsid w:val="00B14FB8"/>
    <w:rsid w:val="00B16925"/>
    <w:rsid w:val="00B23D21"/>
    <w:rsid w:val="00B32521"/>
    <w:rsid w:val="00B443A2"/>
    <w:rsid w:val="00B47129"/>
    <w:rsid w:val="00B53285"/>
    <w:rsid w:val="00B60302"/>
    <w:rsid w:val="00B61A3D"/>
    <w:rsid w:val="00B72EDB"/>
    <w:rsid w:val="00B740CE"/>
    <w:rsid w:val="00B84495"/>
    <w:rsid w:val="00BA35FD"/>
    <w:rsid w:val="00BA623D"/>
    <w:rsid w:val="00BB6001"/>
    <w:rsid w:val="00BB75BA"/>
    <w:rsid w:val="00BC43C6"/>
    <w:rsid w:val="00BC6C14"/>
    <w:rsid w:val="00BD1CB2"/>
    <w:rsid w:val="00BD3327"/>
    <w:rsid w:val="00BD5D5D"/>
    <w:rsid w:val="00BE49ED"/>
    <w:rsid w:val="00BE691B"/>
    <w:rsid w:val="00BE76D9"/>
    <w:rsid w:val="00BF18A5"/>
    <w:rsid w:val="00BF4027"/>
    <w:rsid w:val="00C0099C"/>
    <w:rsid w:val="00C0245A"/>
    <w:rsid w:val="00C036B6"/>
    <w:rsid w:val="00C05176"/>
    <w:rsid w:val="00C12FAB"/>
    <w:rsid w:val="00C150C4"/>
    <w:rsid w:val="00C24076"/>
    <w:rsid w:val="00C249F7"/>
    <w:rsid w:val="00C27575"/>
    <w:rsid w:val="00C31E95"/>
    <w:rsid w:val="00C35ED5"/>
    <w:rsid w:val="00C42BAA"/>
    <w:rsid w:val="00C53A08"/>
    <w:rsid w:val="00C53AE7"/>
    <w:rsid w:val="00C544C6"/>
    <w:rsid w:val="00C5523A"/>
    <w:rsid w:val="00C56142"/>
    <w:rsid w:val="00C60EE5"/>
    <w:rsid w:val="00C7511D"/>
    <w:rsid w:val="00C7684C"/>
    <w:rsid w:val="00C77A78"/>
    <w:rsid w:val="00C90C04"/>
    <w:rsid w:val="00C93F06"/>
    <w:rsid w:val="00C960F8"/>
    <w:rsid w:val="00C97BE0"/>
    <w:rsid w:val="00CA1644"/>
    <w:rsid w:val="00CA18A5"/>
    <w:rsid w:val="00CA37FC"/>
    <w:rsid w:val="00CA6894"/>
    <w:rsid w:val="00CB03FB"/>
    <w:rsid w:val="00CB4B62"/>
    <w:rsid w:val="00CC1E41"/>
    <w:rsid w:val="00CC26D7"/>
    <w:rsid w:val="00CC6B84"/>
    <w:rsid w:val="00CD568A"/>
    <w:rsid w:val="00CE0275"/>
    <w:rsid w:val="00CE38A9"/>
    <w:rsid w:val="00CF2396"/>
    <w:rsid w:val="00CF4034"/>
    <w:rsid w:val="00D14A99"/>
    <w:rsid w:val="00D20D06"/>
    <w:rsid w:val="00D22624"/>
    <w:rsid w:val="00D278D2"/>
    <w:rsid w:val="00D32A7A"/>
    <w:rsid w:val="00D3615E"/>
    <w:rsid w:val="00D40B8F"/>
    <w:rsid w:val="00D45891"/>
    <w:rsid w:val="00D46BB4"/>
    <w:rsid w:val="00D4794F"/>
    <w:rsid w:val="00D50F79"/>
    <w:rsid w:val="00D5788E"/>
    <w:rsid w:val="00D6636B"/>
    <w:rsid w:val="00D74EE9"/>
    <w:rsid w:val="00D83008"/>
    <w:rsid w:val="00D83DB7"/>
    <w:rsid w:val="00D84CFA"/>
    <w:rsid w:val="00D9510E"/>
    <w:rsid w:val="00D967E5"/>
    <w:rsid w:val="00D97353"/>
    <w:rsid w:val="00DA77FB"/>
    <w:rsid w:val="00DC1550"/>
    <w:rsid w:val="00DC164E"/>
    <w:rsid w:val="00DC4683"/>
    <w:rsid w:val="00DC5FC9"/>
    <w:rsid w:val="00DD7105"/>
    <w:rsid w:val="00DD7E2B"/>
    <w:rsid w:val="00DE3343"/>
    <w:rsid w:val="00DE578D"/>
    <w:rsid w:val="00E03F6D"/>
    <w:rsid w:val="00E07E4C"/>
    <w:rsid w:val="00E2447A"/>
    <w:rsid w:val="00E24630"/>
    <w:rsid w:val="00E24950"/>
    <w:rsid w:val="00E36A35"/>
    <w:rsid w:val="00E41157"/>
    <w:rsid w:val="00E42263"/>
    <w:rsid w:val="00E47EBE"/>
    <w:rsid w:val="00E548EA"/>
    <w:rsid w:val="00E55997"/>
    <w:rsid w:val="00E64EB2"/>
    <w:rsid w:val="00E741CF"/>
    <w:rsid w:val="00E7539D"/>
    <w:rsid w:val="00E773FE"/>
    <w:rsid w:val="00E837DC"/>
    <w:rsid w:val="00E912EF"/>
    <w:rsid w:val="00E91C29"/>
    <w:rsid w:val="00E92021"/>
    <w:rsid w:val="00EA06CA"/>
    <w:rsid w:val="00EA122B"/>
    <w:rsid w:val="00EA2F79"/>
    <w:rsid w:val="00EA456E"/>
    <w:rsid w:val="00EB3352"/>
    <w:rsid w:val="00EC1C3D"/>
    <w:rsid w:val="00ED2126"/>
    <w:rsid w:val="00ED43C1"/>
    <w:rsid w:val="00ED6F60"/>
    <w:rsid w:val="00ED75FF"/>
    <w:rsid w:val="00EE1498"/>
    <w:rsid w:val="00EE1CAB"/>
    <w:rsid w:val="00EE2AB7"/>
    <w:rsid w:val="00EE403E"/>
    <w:rsid w:val="00EE74E9"/>
    <w:rsid w:val="00EF0C9F"/>
    <w:rsid w:val="00EF2E58"/>
    <w:rsid w:val="00F00323"/>
    <w:rsid w:val="00F022C9"/>
    <w:rsid w:val="00F024F1"/>
    <w:rsid w:val="00F05785"/>
    <w:rsid w:val="00F064FB"/>
    <w:rsid w:val="00F06B34"/>
    <w:rsid w:val="00F110B7"/>
    <w:rsid w:val="00F2023F"/>
    <w:rsid w:val="00F222E4"/>
    <w:rsid w:val="00F25820"/>
    <w:rsid w:val="00F31351"/>
    <w:rsid w:val="00F32B76"/>
    <w:rsid w:val="00F34F13"/>
    <w:rsid w:val="00F47D2D"/>
    <w:rsid w:val="00F47DAF"/>
    <w:rsid w:val="00F5017C"/>
    <w:rsid w:val="00F50819"/>
    <w:rsid w:val="00F54C74"/>
    <w:rsid w:val="00F553C3"/>
    <w:rsid w:val="00F5683B"/>
    <w:rsid w:val="00F64095"/>
    <w:rsid w:val="00F7070B"/>
    <w:rsid w:val="00F714A9"/>
    <w:rsid w:val="00F758B2"/>
    <w:rsid w:val="00F83E30"/>
    <w:rsid w:val="00F84688"/>
    <w:rsid w:val="00F84D59"/>
    <w:rsid w:val="00F97C27"/>
    <w:rsid w:val="00FA443F"/>
    <w:rsid w:val="00FB30CC"/>
    <w:rsid w:val="00FB5E6A"/>
    <w:rsid w:val="00FC0BF4"/>
    <w:rsid w:val="00FC21E2"/>
    <w:rsid w:val="00FD14B5"/>
    <w:rsid w:val="00FD1561"/>
    <w:rsid w:val="00FD30D1"/>
    <w:rsid w:val="00FD3846"/>
    <w:rsid w:val="00FE15F4"/>
    <w:rsid w:val="00FE223D"/>
    <w:rsid w:val="00FE3FBF"/>
    <w:rsid w:val="00FE455B"/>
    <w:rsid w:val="00FF502E"/>
    <w:rsid w:val="084A0B43"/>
    <w:rsid w:val="0CB85725"/>
    <w:rsid w:val="0DC7520C"/>
    <w:rsid w:val="0DF751C4"/>
    <w:rsid w:val="16D071C1"/>
    <w:rsid w:val="1803731B"/>
    <w:rsid w:val="21E82062"/>
    <w:rsid w:val="27C03AF5"/>
    <w:rsid w:val="2DE56F06"/>
    <w:rsid w:val="376E20F1"/>
    <w:rsid w:val="3C4C4C53"/>
    <w:rsid w:val="418101A9"/>
    <w:rsid w:val="45401AF6"/>
    <w:rsid w:val="46777AB8"/>
    <w:rsid w:val="538555FF"/>
    <w:rsid w:val="5CCA149C"/>
    <w:rsid w:val="61A50678"/>
    <w:rsid w:val="6A3B5A96"/>
    <w:rsid w:val="6C2972E9"/>
    <w:rsid w:val="6D522C0E"/>
    <w:rsid w:val="6EB270D3"/>
    <w:rsid w:val="74257257"/>
    <w:rsid w:val="79962574"/>
    <w:rsid w:val="7F2045E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7153A"/>
  <w15:docId w15:val="{825994C3-C140-4BF4-96C1-9F709B03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eastAsia="pt-BR"/>
    </w:rPr>
  </w:style>
  <w:style w:type="paragraph" w:styleId="1">
    <w:name w:val="heading 1"/>
    <w:basedOn w:val="a"/>
    <w:next w:val="a"/>
    <w:qFormat/>
    <w:pPr>
      <w:keepNext/>
      <w:spacing w:before="160" w:after="160"/>
      <w:jc w:val="center"/>
      <w:outlineLvl w:val="0"/>
    </w:pPr>
    <w:rPr>
      <w:b/>
      <w:smallCaps/>
      <w:sz w:val="24"/>
    </w:rPr>
  </w:style>
  <w:style w:type="paragraph" w:styleId="2">
    <w:name w:val="heading 2"/>
    <w:basedOn w:val="a"/>
    <w:next w:val="a"/>
    <w:qFormat/>
    <w:pPr>
      <w:keepNext/>
      <w:spacing w:before="160" w:after="160"/>
      <w:jc w:val="center"/>
      <w:outlineLvl w:val="1"/>
    </w:pPr>
    <w:rPr>
      <w:b/>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overflowPunct w:val="0"/>
      <w:autoSpaceDE w:val="0"/>
      <w:autoSpaceDN w:val="0"/>
      <w:adjustRightInd w:val="0"/>
      <w:spacing w:before="240" w:after="60"/>
      <w:textAlignment w:val="baseline"/>
      <w:outlineLvl w:val="3"/>
    </w:pPr>
    <w:rPr>
      <w:rFonts w:ascii="Arial" w:hAnsi="Arial"/>
      <w:b/>
      <w:sz w:val="24"/>
      <w:lang w:eastAsia="en-US"/>
    </w:rPr>
  </w:style>
  <w:style w:type="paragraph" w:styleId="5">
    <w:name w:val="heading 5"/>
    <w:basedOn w:val="a"/>
    <w:next w:val="a"/>
    <w:qFormat/>
    <w:pPr>
      <w:overflowPunct w:val="0"/>
      <w:autoSpaceDE w:val="0"/>
      <w:autoSpaceDN w:val="0"/>
      <w:adjustRightInd w:val="0"/>
      <w:spacing w:before="240" w:after="60"/>
      <w:textAlignment w:val="baseline"/>
      <w:outlineLvl w:val="4"/>
    </w:pPr>
    <w:rPr>
      <w:rFonts w:ascii="Arial" w:hAnsi="Arial"/>
      <w:sz w:val="22"/>
      <w:lang w:eastAsia="en-US"/>
    </w:rPr>
  </w:style>
  <w:style w:type="paragraph" w:styleId="6">
    <w:name w:val="heading 6"/>
    <w:basedOn w:val="a"/>
    <w:next w:val="a"/>
    <w:qFormat/>
    <w:pPr>
      <w:overflowPunct w:val="0"/>
      <w:autoSpaceDE w:val="0"/>
      <w:autoSpaceDN w:val="0"/>
      <w:adjustRightInd w:val="0"/>
      <w:spacing w:before="240" w:after="60"/>
      <w:textAlignment w:val="baseline"/>
      <w:outlineLvl w:val="5"/>
    </w:pPr>
    <w:rPr>
      <w:i/>
      <w:sz w:val="22"/>
      <w:lang w:eastAsia="en-US"/>
    </w:rPr>
  </w:style>
  <w:style w:type="paragraph" w:styleId="7">
    <w:name w:val="heading 7"/>
    <w:basedOn w:val="a"/>
    <w:next w:val="a"/>
    <w:qFormat/>
    <w:pPr>
      <w:overflowPunct w:val="0"/>
      <w:autoSpaceDE w:val="0"/>
      <w:autoSpaceDN w:val="0"/>
      <w:adjustRightInd w:val="0"/>
      <w:spacing w:before="240" w:after="60"/>
      <w:textAlignment w:val="baseline"/>
      <w:outlineLvl w:val="6"/>
    </w:pPr>
    <w:rPr>
      <w:rFonts w:ascii="Arial" w:hAnsi="Arial"/>
      <w:lang w:eastAsia="en-US"/>
    </w:rPr>
  </w:style>
  <w:style w:type="paragraph" w:styleId="8">
    <w:name w:val="heading 8"/>
    <w:basedOn w:val="a"/>
    <w:next w:val="a"/>
    <w:qFormat/>
    <w:pPr>
      <w:overflowPunct w:val="0"/>
      <w:autoSpaceDE w:val="0"/>
      <w:autoSpaceDN w:val="0"/>
      <w:adjustRightInd w:val="0"/>
      <w:spacing w:before="240" w:after="60"/>
      <w:textAlignment w:val="baseline"/>
      <w:outlineLvl w:val="7"/>
    </w:pPr>
    <w:rPr>
      <w:rFonts w:ascii="Arial" w:hAnsi="Arial"/>
      <w:i/>
      <w:lang w:eastAsia="en-US"/>
    </w:rPr>
  </w:style>
  <w:style w:type="paragraph" w:styleId="9">
    <w:name w:val="heading 9"/>
    <w:basedOn w:val="a"/>
    <w:next w:val="a"/>
    <w:qFormat/>
    <w:pPr>
      <w:overflowPunct w:val="0"/>
      <w:autoSpaceDE w:val="0"/>
      <w:autoSpaceDN w:val="0"/>
      <w:adjustRightInd w:val="0"/>
      <w:spacing w:before="240" w:after="60"/>
      <w:textAlignment w:val="baseline"/>
      <w:outlineLvl w:val="8"/>
    </w:pPr>
    <w:rPr>
      <w:rFonts w:ascii="Arial" w:hAnsi="Arial"/>
      <w:b/>
      <w:i/>
      <w:sz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cs="Tahoma"/>
    </w:rPr>
  </w:style>
  <w:style w:type="paragraph" w:styleId="a4">
    <w:name w:val="annotation text"/>
    <w:basedOn w:val="a"/>
    <w:semiHidden/>
    <w:unhideWhenUsed/>
  </w:style>
  <w:style w:type="paragraph" w:styleId="a5">
    <w:name w:val="Body Text"/>
    <w:basedOn w:val="a"/>
    <w:link w:val="a6"/>
    <w:qFormat/>
    <w:pPr>
      <w:ind w:firstLine="360"/>
      <w:jc w:val="both"/>
    </w:pPr>
  </w:style>
  <w:style w:type="paragraph" w:styleId="a7">
    <w:name w:val="Plain Text"/>
    <w:basedOn w:val="a"/>
    <w:link w:val="a8"/>
    <w:uiPriority w:val="99"/>
    <w:unhideWhenUsed/>
    <w:qFormat/>
    <w:rPr>
      <w:rFonts w:ascii="Consolas" w:eastAsia="Calibri" w:hAnsi="Consolas"/>
      <w:sz w:val="21"/>
      <w:szCs w:val="21"/>
    </w:rPr>
  </w:style>
  <w:style w:type="paragraph" w:styleId="a9">
    <w:name w:val="endnote text"/>
    <w:basedOn w:val="a"/>
    <w:link w:val="aa"/>
    <w:qFormat/>
    <w:rPr>
      <w:sz w:val="16"/>
    </w:rPr>
  </w:style>
  <w:style w:type="paragraph" w:styleId="ab">
    <w:name w:val="Balloon Text"/>
    <w:basedOn w:val="a"/>
    <w:link w:val="ac"/>
    <w:qFormat/>
    <w:rPr>
      <w:rFonts w:ascii="Tahoma" w:hAnsi="Tahoma"/>
      <w:sz w:val="16"/>
      <w:szCs w:val="16"/>
    </w:rPr>
  </w:style>
  <w:style w:type="paragraph" w:styleId="ad">
    <w:name w:val="footer"/>
    <w:basedOn w:val="a"/>
    <w:qFormat/>
    <w:pPr>
      <w:tabs>
        <w:tab w:val="center" w:pos="5040"/>
        <w:tab w:val="right" w:pos="10080"/>
      </w:tabs>
    </w:pPr>
    <w:rPr>
      <w:b/>
    </w:rPr>
  </w:style>
  <w:style w:type="paragraph" w:styleId="ae">
    <w:name w:val="header"/>
    <w:basedOn w:val="a"/>
    <w:qFormat/>
    <w:pPr>
      <w:tabs>
        <w:tab w:val="center" w:pos="4320"/>
        <w:tab w:val="right" w:pos="8640"/>
      </w:tabs>
      <w:jc w:val="right"/>
    </w:pPr>
    <w:rPr>
      <w:b/>
      <w:sz w:val="28"/>
    </w:rPr>
  </w:style>
  <w:style w:type="paragraph" w:styleId="af">
    <w:name w:val="footnote text"/>
    <w:basedOn w:val="a"/>
    <w:semiHidden/>
    <w:qFormat/>
    <w:rPr>
      <w:sz w:val="16"/>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en-US"/>
    </w:rPr>
  </w:style>
  <w:style w:type="paragraph" w:styleId="af0">
    <w:name w:val="Normal (Web)"/>
    <w:basedOn w:val="a"/>
    <w:uiPriority w:val="99"/>
    <w:qFormat/>
    <w:pPr>
      <w:spacing w:before="100" w:beforeAutospacing="1" w:after="100" w:afterAutospacing="1"/>
    </w:pPr>
    <w:rPr>
      <w:rFonts w:ascii="Arial Unicode MS" w:eastAsia="Arial Unicode MS" w:hAnsi="Arial Unicode MS" w:cs="Arial Unicode MS"/>
      <w:sz w:val="24"/>
      <w:szCs w:val="24"/>
      <w:lang w:eastAsia="en-US"/>
    </w:rPr>
  </w:style>
  <w:style w:type="paragraph" w:styleId="af1">
    <w:name w:val="Title"/>
    <w:basedOn w:val="a"/>
    <w:qFormat/>
    <w:pPr>
      <w:jc w:val="center"/>
    </w:pPr>
    <w:rPr>
      <w:sz w:val="48"/>
      <w:szCs w:val="48"/>
    </w:rPr>
  </w:style>
  <w:style w:type="character" w:styleId="af2">
    <w:name w:val="endnote reference"/>
    <w:qFormat/>
    <w:rPr>
      <w:rFonts w:ascii="Times New Roman" w:hAnsi="Times New Roman"/>
      <w:sz w:val="18"/>
    </w:rPr>
  </w:style>
  <w:style w:type="character" w:styleId="af3">
    <w:name w:val="page number"/>
    <w:qFormat/>
    <w:rPr>
      <w:rFonts w:ascii="Times" w:hAnsi="Times"/>
    </w:rPr>
  </w:style>
  <w:style w:type="character" w:styleId="af4">
    <w:name w:val="FollowedHyperlink"/>
    <w:rPr>
      <w:color w:val="800080"/>
      <w:u w:val="single"/>
    </w:rPr>
  </w:style>
  <w:style w:type="character" w:styleId="af5">
    <w:name w:val="Hyperlink"/>
    <w:uiPriority w:val="99"/>
    <w:rPr>
      <w:color w:val="0000FF"/>
      <w:u w:val="single"/>
    </w:rPr>
  </w:style>
  <w:style w:type="character" w:styleId="af6">
    <w:name w:val="footnote reference"/>
    <w:semiHidden/>
    <w:qFormat/>
    <w:rPr>
      <w:vertAlign w:val="superscript"/>
      <w:lang w:val="en-US"/>
    </w:rPr>
  </w:style>
  <w:style w:type="paragraph" w:customStyle="1" w:styleId="Abstract">
    <w:name w:val="Abstract"/>
    <w:basedOn w:val="a"/>
    <w:link w:val="AbstractChar"/>
    <w:qFormat/>
    <w:pPr>
      <w:jc w:val="both"/>
    </w:pPr>
    <w:rPr>
      <w:b/>
    </w:rPr>
  </w:style>
  <w:style w:type="paragraph" w:customStyle="1" w:styleId="FirstParagraph">
    <w:name w:val="First Paragraph"/>
    <w:basedOn w:val="a5"/>
    <w:qFormat/>
    <w:pPr>
      <w:ind w:firstLine="0"/>
    </w:pPr>
  </w:style>
  <w:style w:type="paragraph" w:customStyle="1" w:styleId="Author">
    <w:name w:val="Author"/>
    <w:basedOn w:val="af1"/>
    <w:rPr>
      <w:bCs/>
      <w:iCs/>
      <w:sz w:val="22"/>
      <w:szCs w:val="22"/>
    </w:rPr>
  </w:style>
  <w:style w:type="paragraph" w:customStyle="1" w:styleId="Bullets">
    <w:name w:val="Bullets"/>
    <w:basedOn w:val="a5"/>
    <w:qFormat/>
    <w:pPr>
      <w:numPr>
        <w:numId w:val="1"/>
      </w:numPr>
      <w:tabs>
        <w:tab w:val="clear" w:pos="1080"/>
      </w:tabs>
    </w:pPr>
  </w:style>
  <w:style w:type="paragraph" w:customStyle="1" w:styleId="References">
    <w:name w:val="References"/>
    <w:basedOn w:val="a"/>
    <w:qFormat/>
    <w:pPr>
      <w:numPr>
        <w:numId w:val="2"/>
      </w:numPr>
      <w:tabs>
        <w:tab w:val="clear" w:pos="720"/>
      </w:tabs>
      <w:spacing w:after="120"/>
    </w:pPr>
    <w:rPr>
      <w:sz w:val="16"/>
      <w:szCs w:val="16"/>
    </w:rPr>
  </w:style>
  <w:style w:type="paragraph" w:customStyle="1" w:styleId="SectionHeading">
    <w:name w:val="Section Heading"/>
    <w:pPr>
      <w:spacing w:before="160" w:after="160"/>
      <w:jc w:val="center"/>
    </w:pPr>
    <w:rPr>
      <w:b/>
      <w:smallCaps/>
      <w:lang w:eastAsia="en-US"/>
    </w:rPr>
  </w:style>
  <w:style w:type="paragraph" w:customStyle="1" w:styleId="FigureHeading">
    <w:name w:val="Figure Heading"/>
    <w:basedOn w:val="a"/>
    <w:qFormat/>
    <w:pPr>
      <w:jc w:val="center"/>
    </w:pPr>
    <w:rPr>
      <w:caps/>
      <w:sz w:val="16"/>
      <w:szCs w:val="16"/>
    </w:rPr>
  </w:style>
  <w:style w:type="paragraph" w:customStyle="1" w:styleId="SubHeadings">
    <w:name w:val="Sub Headings"/>
    <w:qFormat/>
    <w:pPr>
      <w:spacing w:before="120" w:after="120"/>
    </w:pPr>
    <w:rPr>
      <w:i/>
      <w:lang w:eastAsia="en-US"/>
    </w:rPr>
  </w:style>
  <w:style w:type="paragraph" w:customStyle="1" w:styleId="FigureCaptions">
    <w:name w:val="Figure Captions"/>
    <w:pPr>
      <w:jc w:val="center"/>
    </w:pPr>
    <w:rPr>
      <w:smallCaps/>
      <w:sz w:val="16"/>
      <w:szCs w:val="16"/>
      <w:lang w:eastAsia="en-US"/>
    </w:rPr>
  </w:style>
  <w:style w:type="paragraph" w:customStyle="1" w:styleId="Text">
    <w:name w:val="Text"/>
    <w:basedOn w:val="a"/>
    <w:qFormat/>
    <w:pPr>
      <w:widowControl w:val="0"/>
      <w:overflowPunct w:val="0"/>
      <w:autoSpaceDE w:val="0"/>
      <w:autoSpaceDN w:val="0"/>
      <w:adjustRightInd w:val="0"/>
      <w:ind w:firstLine="360"/>
      <w:jc w:val="both"/>
      <w:textAlignment w:val="baseline"/>
    </w:pPr>
    <w:rPr>
      <w:lang w:eastAsia="en-US"/>
    </w:rPr>
  </w:style>
  <w:style w:type="paragraph" w:customStyle="1" w:styleId="chairlist">
    <w:name w:val="chairlist"/>
    <w:basedOn w:val="a"/>
    <w:qFormat/>
    <w:pPr>
      <w:spacing w:before="100" w:beforeAutospacing="1" w:after="100" w:afterAutospacing="1"/>
    </w:pPr>
    <w:rPr>
      <w:sz w:val="24"/>
      <w:szCs w:val="24"/>
      <w:lang w:eastAsia="en-US"/>
    </w:rPr>
  </w:style>
  <w:style w:type="character" w:customStyle="1" w:styleId="bold12">
    <w:name w:val="bold12"/>
    <w:basedOn w:val="a0"/>
  </w:style>
  <w:style w:type="paragraph" w:customStyle="1" w:styleId="Affiliation">
    <w:name w:val="Affiliation"/>
    <w:basedOn w:val="Author"/>
    <w:qFormat/>
    <w:rPr>
      <w:sz w:val="20"/>
      <w:szCs w:val="20"/>
    </w:rPr>
  </w:style>
  <w:style w:type="character" w:customStyle="1" w:styleId="AbstractChar">
    <w:name w:val="Abstract Char"/>
    <w:link w:val="Abstract"/>
    <w:qFormat/>
    <w:rPr>
      <w:b/>
      <w:lang w:val="en-US" w:eastAsia="pt-BR" w:bidi="ar-SA"/>
    </w:rPr>
  </w:style>
  <w:style w:type="paragraph" w:customStyle="1" w:styleId="Tabletext">
    <w:name w:val="Table text"/>
    <w:basedOn w:val="af"/>
    <w:qFormat/>
    <w:rPr>
      <w:szCs w:val="16"/>
    </w:rPr>
  </w:style>
  <w:style w:type="character" w:customStyle="1" w:styleId="aa">
    <w:name w:val="尾注文本 字符"/>
    <w:link w:val="a9"/>
    <w:qFormat/>
    <w:rPr>
      <w:sz w:val="16"/>
      <w:lang w:eastAsia="pt-BR"/>
    </w:rPr>
  </w:style>
  <w:style w:type="character" w:customStyle="1" w:styleId="committeehead">
    <w:name w:val="committeehead"/>
    <w:basedOn w:val="a0"/>
    <w:qFormat/>
  </w:style>
  <w:style w:type="character" w:customStyle="1" w:styleId="ac">
    <w:name w:val="批注框文本 字符"/>
    <w:link w:val="ab"/>
    <w:qFormat/>
    <w:rPr>
      <w:rFonts w:ascii="Tahoma" w:hAnsi="Tahoma" w:cs="Tahoma"/>
      <w:sz w:val="16"/>
      <w:szCs w:val="16"/>
      <w:lang w:eastAsia="pt-BR"/>
    </w:rPr>
  </w:style>
  <w:style w:type="character" w:customStyle="1" w:styleId="a6">
    <w:name w:val="正文文本 字符"/>
    <w:link w:val="a5"/>
    <w:qFormat/>
    <w:rPr>
      <w:lang w:eastAsia="pt-BR"/>
    </w:rPr>
  </w:style>
  <w:style w:type="character" w:customStyle="1" w:styleId="a8">
    <w:name w:val="纯文本 字符"/>
    <w:link w:val="a7"/>
    <w:uiPriority w:val="99"/>
    <w:rPr>
      <w:rFonts w:ascii="Consolas" w:eastAsia="Calibri" w:hAnsi="Consolas"/>
      <w:sz w:val="21"/>
      <w:szCs w:val="21"/>
    </w:rPr>
  </w:style>
  <w:style w:type="paragraph" w:styleId="af7">
    <w:name w:val="List Paragraph"/>
    <w:basedOn w:val="a"/>
    <w:uiPriority w:val="34"/>
    <w:qFormat/>
    <w:pPr>
      <w:widowControl w:val="0"/>
      <w:ind w:leftChars="200" w:left="480"/>
    </w:pPr>
    <w:rPr>
      <w:rFonts w:asciiTheme="minorHAnsi" w:eastAsiaTheme="minorEastAsia" w:hAnsiTheme="minorHAnsi" w:cstheme="minorBidi"/>
      <w:kern w:val="2"/>
      <w:sz w:val="24"/>
      <w:szCs w:val="24"/>
      <w:lang w:eastAsia="zh-TW"/>
    </w:rPr>
  </w:style>
  <w:style w:type="paragraph" w:customStyle="1" w:styleId="EndNoteBibliographyTitle">
    <w:name w:val="EndNote Bibliography Title"/>
    <w:basedOn w:val="a"/>
    <w:link w:val="EndNoteBibliographyTitle0"/>
    <w:pPr>
      <w:jc w:val="center"/>
    </w:pPr>
    <w:rPr>
      <w:lang w:val="pt-BR"/>
    </w:rPr>
  </w:style>
  <w:style w:type="character" w:customStyle="1" w:styleId="EndNoteBibliographyTitle0">
    <w:name w:val="EndNote Bibliography Title 字符"/>
    <w:basedOn w:val="a0"/>
    <w:link w:val="EndNoteBibliographyTitle"/>
    <w:rPr>
      <w:lang w:val="pt-BR" w:eastAsia="pt-BR"/>
    </w:rPr>
  </w:style>
  <w:style w:type="paragraph" w:customStyle="1" w:styleId="EndNoteBibliography">
    <w:name w:val="EndNote Bibliography"/>
    <w:basedOn w:val="a"/>
    <w:link w:val="EndNoteBibliography0"/>
    <w:qFormat/>
    <w:pPr>
      <w:jc w:val="both"/>
    </w:pPr>
    <w:rPr>
      <w:lang w:val="pt-BR"/>
    </w:rPr>
  </w:style>
  <w:style w:type="character" w:customStyle="1" w:styleId="EndNoteBibliography0">
    <w:name w:val="EndNote Bibliography 字符"/>
    <w:basedOn w:val="a0"/>
    <w:link w:val="EndNoteBibliography"/>
    <w:rPr>
      <w:lang w:val="pt-BR" w:eastAsia="pt-BR"/>
    </w:rPr>
  </w:style>
  <w:style w:type="paragraph" w:customStyle="1" w:styleId="10">
    <w:name w:val="修订1"/>
    <w:hidden/>
    <w:uiPriority w:val="99"/>
    <w:semiHidden/>
    <w:rPr>
      <w:lang w:eastAsia="pt-BR"/>
    </w:rPr>
  </w:style>
  <w:style w:type="character" w:customStyle="1" w:styleId="11">
    <w:name w:val="未处理的提及1"/>
    <w:basedOn w:val="a0"/>
    <w:uiPriority w:val="99"/>
    <w:semiHidden/>
    <w:unhideWhenUsed/>
    <w:qFormat/>
    <w:rPr>
      <w:color w:val="605E5C"/>
      <w:shd w:val="clear" w:color="auto" w:fill="E1DFDD"/>
    </w:rPr>
  </w:style>
  <w:style w:type="paragraph" w:customStyle="1" w:styleId="TitleL-MAG">
    <w:name w:val="Title L-MAG"/>
    <w:basedOn w:val="a"/>
    <w:next w:val="a"/>
    <w:link w:val="TitleL-MAGChar"/>
    <w:qFormat/>
    <w:pPr>
      <w:tabs>
        <w:tab w:val="left" w:pos="360"/>
      </w:tabs>
      <w:jc w:val="both"/>
    </w:pPr>
    <w:rPr>
      <w:rFonts w:ascii="Arial" w:eastAsia="MS Mincho" w:hAnsi="Arial"/>
      <w:color w:val="000099"/>
      <w:sz w:val="32"/>
      <w:szCs w:val="32"/>
      <w:lang w:eastAsia="ja-JP"/>
    </w:rPr>
  </w:style>
  <w:style w:type="character" w:customStyle="1" w:styleId="TitleL-MAGChar">
    <w:name w:val="Title L-MAG Char"/>
    <w:link w:val="TitleL-MAG"/>
    <w:qFormat/>
    <w:rPr>
      <w:rFonts w:ascii="Arial" w:eastAsia="MS Mincho" w:hAnsi="Arial"/>
      <w:color w:val="000099"/>
      <w:sz w:val="32"/>
      <w:szCs w:val="32"/>
      <w:lang w:eastAsia="ja-JP"/>
    </w:rPr>
  </w:style>
  <w:style w:type="character" w:styleId="af8">
    <w:name w:val="Placeholder Text"/>
    <w:basedOn w:val="a0"/>
    <w:uiPriority w:val="99"/>
    <w:semiHidden/>
    <w:qFormat/>
    <w:rPr>
      <w:color w:val="808080"/>
    </w:rPr>
  </w:style>
  <w:style w:type="character" w:styleId="af9">
    <w:name w:val="annotation reference"/>
    <w:basedOn w:val="a0"/>
    <w:semiHidden/>
    <w:unhideWhenUsed/>
    <w:rPr>
      <w:sz w:val="21"/>
      <w:szCs w:val="21"/>
    </w:rPr>
  </w:style>
  <w:style w:type="paragraph" w:styleId="afa">
    <w:name w:val="Revision"/>
    <w:hidden/>
    <w:uiPriority w:val="99"/>
    <w:unhideWhenUsed/>
    <w:rsid w:val="00EA2F79"/>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A3399-6D42-4632-AA82-9DB1F3E8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7</Pages>
  <Words>14803</Words>
  <Characters>18801</Characters>
  <Application>Microsoft Office Word</Application>
  <DocSecurity>0</DocSecurity>
  <Lines>1880</Lines>
  <Paragraphs>1976</Paragraphs>
  <ScaleCrop>false</ScaleCrop>
  <Company/>
  <LinksUpToDate>false</LinksUpToDate>
  <CharactersWithSpaces>31628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dc:title>
  <dc:creator>SIEDS 2015</dc:creator>
  <cp:lastModifiedBy>WangJunlin</cp:lastModifiedBy>
  <cp:revision>37</cp:revision>
  <cp:lastPrinted>2008-02-17T15:35:00Z</cp:lastPrinted>
  <dcterms:created xsi:type="dcterms:W3CDTF">2023-09-07T14:10:00Z</dcterms:created>
  <dcterms:modified xsi:type="dcterms:W3CDTF">2023-09-26T11:51:00Z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5679ee3086774404ba5c0a7ceec1f9d7a76391f01e9ea44b4dce78fc3a0c9d84</vt:lpwstr>
  </property>
  <property fmtid="{D5CDD505-2E9C-101B-9397-08002B2CF9AE}" pid="3" name="KSOProductBuildVer">
    <vt:lpwstr>2052-11.1.0.14309</vt:lpwstr>
  </property>
  <property fmtid="{D5CDD505-2E9C-101B-9397-08002B2CF9AE}" pid="4" name="ICV">
    <vt:lpwstr>4F9C270FE14547C48387EB8E3341BE61_12</vt:lpwstr>
  </property>
</Properties>
</file>