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D648" w14:textId="77777777" w:rsidR="00562011" w:rsidRPr="00D15A7A" w:rsidRDefault="00562011" w:rsidP="00562011">
      <w:pPr>
        <w:ind w:left="360"/>
        <w:jc w:val="center"/>
        <w:rPr>
          <w:rFonts w:asciiTheme="majorBidi" w:hAnsiTheme="majorBidi" w:cstheme="majorBidi"/>
          <w:lang w:val="fr-FR"/>
        </w:rPr>
      </w:pPr>
      <w:r w:rsidRPr="00D15A7A">
        <w:rPr>
          <w:rFonts w:asciiTheme="majorBidi" w:hAnsiTheme="majorBidi" w:cstheme="majorBidi"/>
          <w:b/>
          <w:bCs/>
          <w:lang w:val="fr-FR"/>
        </w:rPr>
        <w:t xml:space="preserve">UNBLINDED TITLE PAGE </w:t>
      </w:r>
      <w:r w:rsidRPr="00D15A7A">
        <w:rPr>
          <w:rFonts w:asciiTheme="majorBidi" w:hAnsiTheme="majorBidi" w:cstheme="majorBidi"/>
          <w:lang w:val="fr-FR"/>
        </w:rPr>
        <w:t>[VIHRI-LA-2023-0056]</w:t>
      </w:r>
    </w:p>
    <w:p w14:paraId="6AB9782C" w14:textId="77777777" w:rsidR="00562011" w:rsidRPr="00D15A7A" w:rsidRDefault="00562011" w:rsidP="00562011">
      <w:pPr>
        <w:rPr>
          <w:rFonts w:asciiTheme="majorBidi" w:hAnsiTheme="majorBidi" w:cstheme="majorBidi"/>
          <w:b/>
          <w:bCs/>
          <w:lang w:val="fr-FR"/>
        </w:rPr>
      </w:pPr>
    </w:p>
    <w:p w14:paraId="68441F07" w14:textId="77777777" w:rsidR="00562011" w:rsidRDefault="00562011" w:rsidP="00562011">
      <w:pPr>
        <w:spacing w:line="480" w:lineRule="auto"/>
        <w:jc w:val="both"/>
        <w:rPr>
          <w:rFonts w:asciiTheme="majorBidi" w:hAnsiTheme="majorBidi" w:cstheme="majorBidi"/>
        </w:rPr>
      </w:pPr>
      <w:r w:rsidRPr="00200A46">
        <w:rPr>
          <w:rFonts w:asciiTheme="majorBidi" w:hAnsiTheme="majorBidi" w:cstheme="majorBidi"/>
          <w:b/>
          <w:bCs/>
        </w:rPr>
        <w:t>Title</w:t>
      </w:r>
      <w:r>
        <w:rPr>
          <w:rFonts w:asciiTheme="majorBidi" w:hAnsiTheme="majorBidi" w:cstheme="majorBidi"/>
          <w:b/>
          <w:bCs/>
        </w:rPr>
        <w:t xml:space="preserve">: </w:t>
      </w:r>
      <w:r w:rsidRPr="00200A46">
        <w:rPr>
          <w:rFonts w:asciiTheme="majorBidi" w:hAnsiTheme="majorBidi" w:cstheme="majorBidi"/>
        </w:rPr>
        <w:t>Estimation of societal values of health states preferences at the national level for low- and middle-income countries (LMICs)</w:t>
      </w:r>
      <w:r>
        <w:rPr>
          <w:rFonts w:asciiTheme="majorBidi" w:hAnsiTheme="majorBidi" w:cstheme="majorBidi"/>
        </w:rPr>
        <w:t>.</w:t>
      </w:r>
    </w:p>
    <w:p w14:paraId="186730BA" w14:textId="77777777" w:rsidR="00562011" w:rsidRDefault="00562011" w:rsidP="00562011">
      <w:pPr>
        <w:spacing w:line="480" w:lineRule="auto"/>
        <w:jc w:val="both"/>
        <w:rPr>
          <w:rFonts w:asciiTheme="majorBidi" w:hAnsiTheme="majorBidi" w:cstheme="majorBidi"/>
          <w:b/>
          <w:bCs/>
        </w:rPr>
      </w:pPr>
    </w:p>
    <w:p w14:paraId="49C51999" w14:textId="77777777" w:rsidR="00562011" w:rsidRPr="001668CB" w:rsidRDefault="00562011" w:rsidP="00562011">
      <w:pPr>
        <w:spacing w:line="480" w:lineRule="auto"/>
        <w:jc w:val="both"/>
        <w:rPr>
          <w:rFonts w:asciiTheme="majorBidi" w:hAnsiTheme="majorBidi" w:cstheme="majorBidi"/>
        </w:rPr>
      </w:pPr>
      <w:r w:rsidRPr="00885461">
        <w:rPr>
          <w:rFonts w:asciiTheme="majorBidi" w:hAnsiTheme="majorBidi" w:cstheme="majorBidi"/>
          <w:b/>
          <w:bCs/>
        </w:rPr>
        <w:t xml:space="preserve">Authors: </w:t>
      </w:r>
      <w:r w:rsidRPr="00885461">
        <w:rPr>
          <w:rFonts w:asciiTheme="majorBidi" w:hAnsiTheme="majorBidi" w:cstheme="majorBidi"/>
        </w:rPr>
        <w:t>Oscar Espinosa, M.Sc., MBA.</w:t>
      </w:r>
      <w:r w:rsidRPr="001668CB">
        <w:rPr>
          <w:rFonts w:asciiTheme="majorBidi" w:hAnsiTheme="majorBidi" w:cstheme="majorBidi"/>
          <w:vertAlign w:val="superscript"/>
        </w:rPr>
        <w:t>1</w:t>
      </w:r>
      <w:r w:rsidRPr="00885461">
        <w:rPr>
          <w:rFonts w:asciiTheme="majorBidi" w:hAnsiTheme="majorBidi" w:cstheme="majorBidi"/>
        </w:rPr>
        <w:t xml:space="preserve">, </w:t>
      </w:r>
      <w:r w:rsidRPr="00200A46">
        <w:rPr>
          <w:rFonts w:asciiTheme="majorBidi" w:hAnsiTheme="majorBidi" w:cstheme="majorBidi"/>
        </w:rPr>
        <w:t>Michael Drummond</w:t>
      </w:r>
      <w:r>
        <w:rPr>
          <w:rFonts w:asciiTheme="majorBidi" w:hAnsiTheme="majorBidi" w:cstheme="majorBidi"/>
        </w:rPr>
        <w:t>,</w:t>
      </w:r>
      <w:r w:rsidRPr="00200A46">
        <w:rPr>
          <w:rFonts w:asciiTheme="majorBidi" w:hAnsiTheme="majorBidi" w:cstheme="majorBidi"/>
        </w:rPr>
        <w:t xml:space="preserve"> Ph.D.</w:t>
      </w:r>
      <w:r>
        <w:rPr>
          <w:rFonts w:asciiTheme="majorBidi" w:hAnsiTheme="majorBidi" w:cstheme="majorBidi"/>
          <w:vertAlign w:val="superscript"/>
        </w:rPr>
        <w:t>2</w:t>
      </w:r>
      <w:r>
        <w:rPr>
          <w:rFonts w:asciiTheme="majorBidi" w:hAnsiTheme="majorBidi" w:cstheme="majorBidi"/>
        </w:rPr>
        <w:t xml:space="preserve">, </w:t>
      </w:r>
      <w:r w:rsidRPr="00200A46">
        <w:rPr>
          <w:rFonts w:asciiTheme="majorBidi" w:hAnsiTheme="majorBidi" w:cstheme="majorBidi"/>
        </w:rPr>
        <w:t>Luis-Esteban Orozco</w:t>
      </w:r>
      <w:r>
        <w:rPr>
          <w:rFonts w:asciiTheme="majorBidi" w:hAnsiTheme="majorBidi" w:cstheme="majorBidi"/>
        </w:rPr>
        <w:t>,</w:t>
      </w:r>
      <w:r w:rsidRPr="00200A46">
        <w:rPr>
          <w:rFonts w:asciiTheme="majorBidi" w:hAnsiTheme="majorBidi" w:cstheme="majorBidi"/>
        </w:rPr>
        <w:t xml:space="preserve"> M.Sc.</w:t>
      </w:r>
      <w:r>
        <w:rPr>
          <w:rFonts w:asciiTheme="majorBidi" w:hAnsiTheme="majorBidi" w:cstheme="majorBidi"/>
          <w:vertAlign w:val="superscript"/>
        </w:rPr>
        <w:t>3</w:t>
      </w:r>
      <w:r>
        <w:rPr>
          <w:rFonts w:asciiTheme="majorBidi" w:hAnsiTheme="majorBidi" w:cstheme="majorBidi"/>
        </w:rPr>
        <w:t xml:space="preserve">, </w:t>
      </w:r>
      <w:r w:rsidRPr="00200A46">
        <w:rPr>
          <w:rFonts w:asciiTheme="majorBidi" w:hAnsiTheme="majorBidi" w:cstheme="majorBidi"/>
        </w:rPr>
        <w:t>Angélica Ordoñez</w:t>
      </w:r>
      <w:r>
        <w:rPr>
          <w:rFonts w:asciiTheme="majorBidi" w:hAnsiTheme="majorBidi" w:cstheme="majorBidi"/>
        </w:rPr>
        <w:t>,</w:t>
      </w:r>
      <w:r w:rsidRPr="00200A46">
        <w:rPr>
          <w:rFonts w:asciiTheme="majorBidi" w:hAnsiTheme="majorBidi" w:cstheme="majorBidi"/>
        </w:rPr>
        <w:t xml:space="preserve"> M.Sc.</w:t>
      </w:r>
      <w:r>
        <w:rPr>
          <w:rFonts w:asciiTheme="majorBidi" w:hAnsiTheme="majorBidi" w:cstheme="majorBidi"/>
          <w:vertAlign w:val="superscript"/>
        </w:rPr>
        <w:t>4</w:t>
      </w:r>
      <w:r>
        <w:rPr>
          <w:rFonts w:asciiTheme="majorBidi" w:hAnsiTheme="majorBidi" w:cstheme="majorBidi"/>
        </w:rPr>
        <w:t xml:space="preserve">, </w:t>
      </w:r>
      <w:r w:rsidRPr="00885461">
        <w:rPr>
          <w:rFonts w:asciiTheme="majorBidi" w:hAnsiTheme="majorBidi" w:cstheme="majorBidi"/>
        </w:rPr>
        <w:t xml:space="preserve">Daysi </w:t>
      </w:r>
      <w:proofErr w:type="spellStart"/>
      <w:r w:rsidRPr="00885461">
        <w:rPr>
          <w:rFonts w:asciiTheme="majorBidi" w:hAnsiTheme="majorBidi" w:cstheme="majorBidi"/>
        </w:rPr>
        <w:t>Sanmartín</w:t>
      </w:r>
      <w:proofErr w:type="spellEnd"/>
      <w:r>
        <w:rPr>
          <w:rFonts w:asciiTheme="majorBidi" w:hAnsiTheme="majorBidi" w:cstheme="majorBidi"/>
        </w:rPr>
        <w:t>,</w:t>
      </w:r>
      <w:r w:rsidRPr="00885461">
        <w:rPr>
          <w:rFonts w:asciiTheme="majorBidi" w:hAnsiTheme="majorBidi" w:cstheme="majorBidi"/>
        </w:rPr>
        <w:t xml:space="preserve"> M.Sc.</w:t>
      </w:r>
      <w:r w:rsidRPr="001668CB">
        <w:rPr>
          <w:rFonts w:asciiTheme="majorBidi" w:hAnsiTheme="majorBidi" w:cstheme="majorBidi"/>
          <w:vertAlign w:val="superscript"/>
        </w:rPr>
        <w:t>3</w:t>
      </w:r>
      <w:r>
        <w:rPr>
          <w:rFonts w:asciiTheme="majorBidi" w:hAnsiTheme="majorBidi" w:cstheme="majorBidi"/>
        </w:rPr>
        <w:t xml:space="preserve">, </w:t>
      </w:r>
      <w:r w:rsidRPr="00200A46">
        <w:rPr>
          <w:rFonts w:asciiTheme="majorBidi" w:hAnsiTheme="majorBidi" w:cstheme="majorBidi"/>
        </w:rPr>
        <w:t>Laura Mora</w:t>
      </w:r>
      <w:r>
        <w:rPr>
          <w:rFonts w:asciiTheme="majorBidi" w:hAnsiTheme="majorBidi" w:cstheme="majorBidi"/>
        </w:rPr>
        <w:t>,</w:t>
      </w:r>
      <w:r w:rsidRPr="00200A46">
        <w:rPr>
          <w:rFonts w:asciiTheme="majorBidi" w:hAnsiTheme="majorBidi" w:cstheme="majorBidi"/>
        </w:rPr>
        <w:t xml:space="preserve"> M.Sc.</w:t>
      </w:r>
      <w:r w:rsidRPr="001668CB">
        <w:rPr>
          <w:rFonts w:asciiTheme="majorBidi" w:hAnsiTheme="majorBidi" w:cstheme="majorBidi"/>
          <w:vertAlign w:val="superscript"/>
        </w:rPr>
        <w:t>5</w:t>
      </w:r>
      <w:r>
        <w:rPr>
          <w:rFonts w:asciiTheme="majorBidi" w:hAnsiTheme="majorBidi" w:cstheme="majorBidi"/>
        </w:rPr>
        <w:t>,</w:t>
      </w:r>
      <w:r w:rsidRPr="00885461">
        <w:rPr>
          <w:rFonts w:asciiTheme="majorBidi" w:hAnsiTheme="majorBidi" w:cstheme="majorBidi"/>
        </w:rPr>
        <w:t xml:space="preserve"> </w:t>
      </w:r>
      <w:r w:rsidRPr="00200A46">
        <w:rPr>
          <w:rFonts w:asciiTheme="majorBidi" w:hAnsiTheme="majorBidi" w:cstheme="majorBidi"/>
        </w:rPr>
        <w:t>Jessica Ochalek</w:t>
      </w:r>
      <w:r>
        <w:rPr>
          <w:rFonts w:asciiTheme="majorBidi" w:hAnsiTheme="majorBidi" w:cstheme="majorBidi"/>
        </w:rPr>
        <w:t>,</w:t>
      </w:r>
      <w:r w:rsidRPr="00200A46">
        <w:rPr>
          <w:rFonts w:asciiTheme="majorBidi" w:hAnsiTheme="majorBidi" w:cstheme="majorBidi"/>
        </w:rPr>
        <w:t xml:space="preserve"> Ph.D.</w:t>
      </w:r>
      <w:r w:rsidRPr="001668CB">
        <w:rPr>
          <w:rFonts w:asciiTheme="majorBidi" w:hAnsiTheme="majorBidi" w:cstheme="majorBidi"/>
          <w:vertAlign w:val="superscript"/>
        </w:rPr>
        <w:t>2</w:t>
      </w:r>
      <w:r>
        <w:rPr>
          <w:rFonts w:asciiTheme="majorBidi" w:hAnsiTheme="majorBidi" w:cstheme="majorBidi"/>
        </w:rPr>
        <w:t>.</w:t>
      </w:r>
    </w:p>
    <w:p w14:paraId="2973EE1B" w14:textId="77777777" w:rsidR="00562011" w:rsidRPr="00885461" w:rsidRDefault="00562011" w:rsidP="00562011">
      <w:pPr>
        <w:spacing w:line="480" w:lineRule="auto"/>
        <w:jc w:val="both"/>
        <w:rPr>
          <w:rFonts w:asciiTheme="majorBidi" w:hAnsiTheme="majorBidi" w:cstheme="majorBidi"/>
          <w:lang w:val="es-CO"/>
        </w:rPr>
      </w:pPr>
      <w:r>
        <w:rPr>
          <w:rFonts w:asciiTheme="majorBidi" w:hAnsiTheme="majorBidi" w:cstheme="majorBidi"/>
          <w:lang w:val="es-CO"/>
        </w:rPr>
        <w:t xml:space="preserve">1. </w:t>
      </w:r>
      <w:proofErr w:type="spellStart"/>
      <w:r w:rsidRPr="00A31F4B">
        <w:rPr>
          <w:rFonts w:asciiTheme="majorBidi" w:hAnsiTheme="majorBidi" w:cstheme="majorBidi"/>
          <w:lang w:val="es-CO"/>
        </w:rPr>
        <w:t>Economic</w:t>
      </w:r>
      <w:proofErr w:type="spellEnd"/>
      <w:r w:rsidRPr="00A31F4B">
        <w:rPr>
          <w:rFonts w:asciiTheme="majorBidi" w:hAnsiTheme="majorBidi" w:cstheme="majorBidi"/>
          <w:lang w:val="es-CO"/>
        </w:rPr>
        <w:t xml:space="preserve"> </w:t>
      </w:r>
      <w:proofErr w:type="spellStart"/>
      <w:r w:rsidRPr="00A31F4B">
        <w:rPr>
          <w:rFonts w:asciiTheme="majorBidi" w:hAnsiTheme="majorBidi" w:cstheme="majorBidi"/>
          <w:lang w:val="es-CO"/>
        </w:rPr>
        <w:t>Models</w:t>
      </w:r>
      <w:proofErr w:type="spellEnd"/>
      <w:r w:rsidRPr="00A31F4B">
        <w:rPr>
          <w:rFonts w:asciiTheme="majorBidi" w:hAnsiTheme="majorBidi" w:cstheme="majorBidi"/>
          <w:lang w:val="es-CO"/>
        </w:rPr>
        <w:t xml:space="preserve"> and </w:t>
      </w:r>
      <w:proofErr w:type="spellStart"/>
      <w:r w:rsidRPr="00A31F4B">
        <w:rPr>
          <w:rFonts w:asciiTheme="majorBidi" w:hAnsiTheme="majorBidi" w:cstheme="majorBidi"/>
          <w:lang w:val="es-CO"/>
        </w:rPr>
        <w:t>Quantitative</w:t>
      </w:r>
      <w:proofErr w:type="spellEnd"/>
      <w:r w:rsidRPr="00A31F4B">
        <w:rPr>
          <w:rFonts w:asciiTheme="majorBidi" w:hAnsiTheme="majorBidi" w:cstheme="majorBidi"/>
          <w:lang w:val="es-CO"/>
        </w:rPr>
        <w:t xml:space="preserve"> </w:t>
      </w:r>
      <w:proofErr w:type="spellStart"/>
      <w:r w:rsidRPr="00A31F4B">
        <w:rPr>
          <w:rFonts w:asciiTheme="majorBidi" w:hAnsiTheme="majorBidi" w:cstheme="majorBidi"/>
          <w:lang w:val="es-CO"/>
        </w:rPr>
        <w:t>Methods</w:t>
      </w:r>
      <w:proofErr w:type="spellEnd"/>
      <w:r w:rsidRPr="00A31F4B">
        <w:rPr>
          <w:rFonts w:asciiTheme="majorBidi" w:hAnsiTheme="majorBidi" w:cstheme="majorBidi"/>
          <w:lang w:val="es-CO"/>
        </w:rPr>
        <w:t xml:space="preserve"> </w:t>
      </w:r>
      <w:proofErr w:type="spellStart"/>
      <w:r w:rsidRPr="00A31F4B">
        <w:rPr>
          <w:rFonts w:asciiTheme="majorBidi" w:hAnsiTheme="majorBidi" w:cstheme="majorBidi"/>
          <w:lang w:val="es-CO"/>
        </w:rPr>
        <w:t>Research</w:t>
      </w:r>
      <w:proofErr w:type="spellEnd"/>
      <w:r w:rsidRPr="00A31F4B">
        <w:rPr>
          <w:rFonts w:asciiTheme="majorBidi" w:hAnsiTheme="majorBidi" w:cstheme="majorBidi"/>
          <w:lang w:val="es-CO"/>
        </w:rPr>
        <w:t xml:space="preserve"> </w:t>
      </w:r>
      <w:proofErr w:type="spellStart"/>
      <w:r w:rsidRPr="00A31F4B">
        <w:rPr>
          <w:rFonts w:asciiTheme="majorBidi" w:hAnsiTheme="majorBidi" w:cstheme="majorBidi"/>
          <w:lang w:val="es-CO"/>
        </w:rPr>
        <w:t>Group</w:t>
      </w:r>
      <w:proofErr w:type="spellEnd"/>
      <w:r w:rsidRPr="00A31F4B">
        <w:rPr>
          <w:rFonts w:asciiTheme="majorBidi" w:hAnsiTheme="majorBidi" w:cstheme="majorBidi"/>
          <w:lang w:val="es-CO"/>
        </w:rPr>
        <w:t xml:space="preserve"> (IMEMC), Centro de Investigaciones para el Desarrollo, Universidad Nacional de Colombia</w:t>
      </w:r>
      <w:r>
        <w:rPr>
          <w:rFonts w:asciiTheme="majorBidi" w:hAnsiTheme="majorBidi" w:cstheme="majorBidi"/>
          <w:lang w:val="es-CO"/>
        </w:rPr>
        <w:t>,</w:t>
      </w:r>
      <w:r w:rsidRPr="00885461">
        <w:rPr>
          <w:rFonts w:asciiTheme="majorBidi" w:hAnsiTheme="majorBidi" w:cstheme="majorBidi"/>
          <w:lang w:val="es-CO"/>
        </w:rPr>
        <w:t xml:space="preserve"> </w:t>
      </w:r>
      <w:r>
        <w:rPr>
          <w:rFonts w:asciiTheme="majorBidi" w:hAnsiTheme="majorBidi" w:cstheme="majorBidi"/>
          <w:lang w:val="es-CO"/>
        </w:rPr>
        <w:t xml:space="preserve">Colombia, </w:t>
      </w:r>
      <w:r w:rsidRPr="00885461">
        <w:rPr>
          <w:rFonts w:asciiTheme="majorBidi" w:hAnsiTheme="majorBidi" w:cstheme="majorBidi"/>
          <w:lang w:val="es-CO"/>
        </w:rPr>
        <w:t>Bogotá</w:t>
      </w:r>
      <w:r>
        <w:rPr>
          <w:rFonts w:asciiTheme="majorBidi" w:hAnsiTheme="majorBidi" w:cstheme="majorBidi"/>
          <w:lang w:val="es-CO"/>
        </w:rPr>
        <w:t>,</w:t>
      </w:r>
      <w:r w:rsidRPr="00885461">
        <w:rPr>
          <w:rFonts w:asciiTheme="majorBidi" w:hAnsiTheme="majorBidi" w:cstheme="majorBidi"/>
          <w:lang w:val="es-CO"/>
        </w:rPr>
        <w:t xml:space="preserve"> D.C.</w:t>
      </w:r>
    </w:p>
    <w:p w14:paraId="5F824E62" w14:textId="77777777" w:rsidR="00562011" w:rsidRPr="00200A46" w:rsidRDefault="00562011" w:rsidP="00562011">
      <w:pPr>
        <w:spacing w:line="480" w:lineRule="auto"/>
        <w:jc w:val="both"/>
        <w:rPr>
          <w:rFonts w:asciiTheme="majorBidi" w:hAnsiTheme="majorBidi" w:cstheme="majorBidi"/>
        </w:rPr>
      </w:pPr>
      <w:r>
        <w:rPr>
          <w:rFonts w:asciiTheme="majorBidi" w:hAnsiTheme="majorBidi" w:cstheme="majorBidi"/>
        </w:rPr>
        <w:t xml:space="preserve">2. </w:t>
      </w:r>
      <w:r w:rsidRPr="00200A46">
        <w:rPr>
          <w:rFonts w:asciiTheme="majorBidi" w:hAnsiTheme="majorBidi" w:cstheme="majorBidi"/>
        </w:rPr>
        <w:t>Centre for Health Economics, University of York</w:t>
      </w:r>
      <w:r>
        <w:rPr>
          <w:rFonts w:asciiTheme="majorBidi" w:hAnsiTheme="majorBidi" w:cstheme="majorBidi"/>
        </w:rPr>
        <w:t>,</w:t>
      </w:r>
      <w:r w:rsidRPr="00200A46">
        <w:rPr>
          <w:rFonts w:asciiTheme="majorBidi" w:hAnsiTheme="majorBidi" w:cstheme="majorBidi"/>
        </w:rPr>
        <w:t xml:space="preserve"> United Kingdom</w:t>
      </w:r>
      <w:r>
        <w:rPr>
          <w:rFonts w:asciiTheme="majorBidi" w:hAnsiTheme="majorBidi" w:cstheme="majorBidi"/>
        </w:rPr>
        <w:t>,</w:t>
      </w:r>
      <w:r w:rsidRPr="00200A46">
        <w:rPr>
          <w:rFonts w:asciiTheme="majorBidi" w:hAnsiTheme="majorBidi" w:cstheme="majorBidi"/>
        </w:rPr>
        <w:t xml:space="preserve"> York.</w:t>
      </w:r>
    </w:p>
    <w:p w14:paraId="2505F7DF" w14:textId="77777777" w:rsidR="00562011" w:rsidRPr="00B40FC6" w:rsidRDefault="00562011" w:rsidP="00562011">
      <w:pPr>
        <w:spacing w:line="480" w:lineRule="auto"/>
        <w:jc w:val="both"/>
        <w:rPr>
          <w:rFonts w:asciiTheme="majorBidi" w:hAnsiTheme="majorBidi" w:cstheme="majorBidi"/>
          <w:lang w:val="es-CO"/>
        </w:rPr>
      </w:pPr>
      <w:r w:rsidRPr="008B1BAA">
        <w:rPr>
          <w:rFonts w:asciiTheme="majorBidi" w:hAnsiTheme="majorBidi" w:cstheme="majorBidi"/>
          <w:lang w:val="es-CO"/>
        </w:rPr>
        <w:t xml:space="preserve">3. </w:t>
      </w:r>
      <w:proofErr w:type="spellStart"/>
      <w:r w:rsidRPr="008B1BAA">
        <w:rPr>
          <w:rFonts w:asciiTheme="majorBidi" w:hAnsiTheme="majorBidi" w:cstheme="majorBidi"/>
          <w:lang w:val="es-CO"/>
        </w:rPr>
        <w:t>School</w:t>
      </w:r>
      <w:proofErr w:type="spellEnd"/>
      <w:r w:rsidRPr="008B1BAA">
        <w:rPr>
          <w:rFonts w:asciiTheme="majorBidi" w:hAnsiTheme="majorBidi" w:cstheme="majorBidi"/>
          <w:lang w:val="es-CO"/>
        </w:rPr>
        <w:t xml:space="preserve"> </w:t>
      </w:r>
      <w:proofErr w:type="spellStart"/>
      <w:r w:rsidRPr="008B1BAA">
        <w:rPr>
          <w:rFonts w:asciiTheme="majorBidi" w:hAnsiTheme="majorBidi" w:cstheme="majorBidi"/>
          <w:lang w:val="es-CO"/>
        </w:rPr>
        <w:t>of</w:t>
      </w:r>
      <w:proofErr w:type="spellEnd"/>
      <w:r w:rsidRPr="008B1BAA">
        <w:rPr>
          <w:rFonts w:asciiTheme="majorBidi" w:hAnsiTheme="majorBidi" w:cstheme="majorBidi"/>
          <w:lang w:val="es-CO"/>
        </w:rPr>
        <w:t xml:space="preserve"> </w:t>
      </w:r>
      <w:proofErr w:type="spellStart"/>
      <w:r w:rsidRPr="008B1BAA">
        <w:rPr>
          <w:rFonts w:asciiTheme="majorBidi" w:hAnsiTheme="majorBidi" w:cstheme="majorBidi"/>
          <w:lang w:val="es-CO"/>
        </w:rPr>
        <w:t>Economics</w:t>
      </w:r>
      <w:proofErr w:type="spellEnd"/>
      <w:r w:rsidRPr="008B1BAA">
        <w:rPr>
          <w:rFonts w:asciiTheme="majorBidi" w:hAnsiTheme="majorBidi" w:cstheme="majorBidi"/>
          <w:lang w:val="es-CO"/>
        </w:rPr>
        <w:t xml:space="preserve">, Universidad de Antioquia, </w:t>
      </w:r>
      <w:r w:rsidRPr="00B40FC6">
        <w:rPr>
          <w:rFonts w:asciiTheme="majorBidi" w:hAnsiTheme="majorBidi" w:cstheme="majorBidi"/>
          <w:lang w:val="es-CO"/>
        </w:rPr>
        <w:t>Colombia, Medellín.</w:t>
      </w:r>
    </w:p>
    <w:p w14:paraId="7102D98F" w14:textId="77777777" w:rsidR="00562011" w:rsidRPr="00453890" w:rsidRDefault="00562011" w:rsidP="00562011">
      <w:pPr>
        <w:spacing w:line="480" w:lineRule="auto"/>
        <w:jc w:val="both"/>
        <w:rPr>
          <w:rFonts w:asciiTheme="majorBidi" w:hAnsiTheme="majorBidi" w:cstheme="majorBidi"/>
        </w:rPr>
      </w:pPr>
      <w:r w:rsidRPr="00453890">
        <w:rPr>
          <w:rFonts w:asciiTheme="majorBidi" w:hAnsiTheme="majorBidi" w:cstheme="majorBidi"/>
        </w:rPr>
        <w:t xml:space="preserve">4. Directorate of Analytical, Economic and Actuarial Studies in Health, Instituto de </w:t>
      </w:r>
      <w:proofErr w:type="spellStart"/>
      <w:r w:rsidRPr="00453890">
        <w:rPr>
          <w:rFonts w:asciiTheme="majorBidi" w:hAnsiTheme="majorBidi" w:cstheme="majorBidi"/>
        </w:rPr>
        <w:t>Evaluación</w:t>
      </w:r>
      <w:proofErr w:type="spellEnd"/>
      <w:r w:rsidRPr="00453890">
        <w:rPr>
          <w:rFonts w:asciiTheme="majorBidi" w:hAnsiTheme="majorBidi" w:cstheme="majorBidi"/>
        </w:rPr>
        <w:t xml:space="preserve"> </w:t>
      </w:r>
      <w:proofErr w:type="spellStart"/>
      <w:r w:rsidRPr="00453890">
        <w:rPr>
          <w:rFonts w:asciiTheme="majorBidi" w:hAnsiTheme="majorBidi" w:cstheme="majorBidi"/>
        </w:rPr>
        <w:t>Tecnológica</w:t>
      </w:r>
      <w:proofErr w:type="spellEnd"/>
      <w:r w:rsidRPr="00453890">
        <w:rPr>
          <w:rFonts w:asciiTheme="majorBidi" w:hAnsiTheme="majorBidi" w:cstheme="majorBidi"/>
        </w:rPr>
        <w:t xml:space="preserve"> </w:t>
      </w:r>
      <w:proofErr w:type="spellStart"/>
      <w:r w:rsidRPr="00453890">
        <w:rPr>
          <w:rFonts w:asciiTheme="majorBidi" w:hAnsiTheme="majorBidi" w:cstheme="majorBidi"/>
        </w:rPr>
        <w:t>en</w:t>
      </w:r>
      <w:proofErr w:type="spellEnd"/>
      <w:r w:rsidRPr="00453890">
        <w:rPr>
          <w:rFonts w:asciiTheme="majorBidi" w:hAnsiTheme="majorBidi" w:cstheme="majorBidi"/>
        </w:rPr>
        <w:t xml:space="preserve"> Salud (IETS), Colombia, Medellín.</w:t>
      </w:r>
    </w:p>
    <w:p w14:paraId="156141F5" w14:textId="77777777" w:rsidR="00562011" w:rsidRDefault="00562011" w:rsidP="00562011">
      <w:pPr>
        <w:spacing w:line="480" w:lineRule="auto"/>
        <w:jc w:val="both"/>
        <w:rPr>
          <w:rFonts w:asciiTheme="majorBidi" w:hAnsiTheme="majorBidi" w:cstheme="majorBidi"/>
        </w:rPr>
      </w:pPr>
      <w:r>
        <w:rPr>
          <w:rFonts w:asciiTheme="majorBidi" w:hAnsiTheme="majorBidi" w:cstheme="majorBidi"/>
        </w:rPr>
        <w:t xml:space="preserve">5. </w:t>
      </w:r>
      <w:r w:rsidRPr="00200A46">
        <w:rPr>
          <w:rFonts w:asciiTheme="majorBidi" w:hAnsiTheme="majorBidi" w:cstheme="majorBidi"/>
        </w:rPr>
        <w:t>Department of Health Services Research and Policy, Faculty of Public Health and Policy, London School of Hygiene &amp; Tropical Medicine</w:t>
      </w:r>
      <w:r>
        <w:rPr>
          <w:rFonts w:asciiTheme="majorBidi" w:hAnsiTheme="majorBidi" w:cstheme="majorBidi"/>
        </w:rPr>
        <w:t>,</w:t>
      </w:r>
      <w:r w:rsidRPr="00200A46">
        <w:rPr>
          <w:rFonts w:asciiTheme="majorBidi" w:hAnsiTheme="majorBidi" w:cstheme="majorBidi"/>
        </w:rPr>
        <w:t xml:space="preserve"> United Kingdom</w:t>
      </w:r>
      <w:r>
        <w:rPr>
          <w:rFonts w:asciiTheme="majorBidi" w:hAnsiTheme="majorBidi" w:cstheme="majorBidi"/>
        </w:rPr>
        <w:t xml:space="preserve">, </w:t>
      </w:r>
      <w:r w:rsidRPr="00200A46">
        <w:rPr>
          <w:rFonts w:asciiTheme="majorBidi" w:hAnsiTheme="majorBidi" w:cstheme="majorBidi"/>
        </w:rPr>
        <w:t>London.</w:t>
      </w:r>
    </w:p>
    <w:p w14:paraId="4F2C02FC" w14:textId="77777777" w:rsidR="00562011" w:rsidRPr="00200A46" w:rsidRDefault="00562011" w:rsidP="00562011">
      <w:pPr>
        <w:spacing w:line="480" w:lineRule="auto"/>
        <w:jc w:val="both"/>
        <w:rPr>
          <w:rFonts w:asciiTheme="majorBidi" w:hAnsiTheme="majorBidi" w:cstheme="majorBidi"/>
        </w:rPr>
      </w:pPr>
    </w:p>
    <w:p w14:paraId="667B531D" w14:textId="77777777" w:rsidR="00562011" w:rsidRPr="009A042A" w:rsidRDefault="00562011" w:rsidP="00562011">
      <w:pPr>
        <w:jc w:val="both"/>
        <w:rPr>
          <w:rFonts w:asciiTheme="majorBidi" w:hAnsiTheme="majorBidi" w:cstheme="majorBidi"/>
          <w:b/>
          <w:bCs/>
          <w:lang w:val="es-CO"/>
        </w:rPr>
      </w:pPr>
      <w:proofErr w:type="spellStart"/>
      <w:r w:rsidRPr="009A042A">
        <w:rPr>
          <w:rFonts w:asciiTheme="majorBidi" w:hAnsiTheme="majorBidi" w:cstheme="majorBidi"/>
          <w:b/>
          <w:bCs/>
          <w:lang w:val="es-CO"/>
        </w:rPr>
        <w:t>Corresponding</w:t>
      </w:r>
      <w:proofErr w:type="spellEnd"/>
      <w:r w:rsidRPr="009A042A">
        <w:rPr>
          <w:rFonts w:asciiTheme="majorBidi" w:hAnsiTheme="majorBidi" w:cstheme="majorBidi"/>
          <w:b/>
          <w:bCs/>
          <w:lang w:val="es-CO"/>
        </w:rPr>
        <w:t xml:space="preserve"> </w:t>
      </w:r>
      <w:proofErr w:type="spellStart"/>
      <w:r>
        <w:rPr>
          <w:rFonts w:asciiTheme="majorBidi" w:hAnsiTheme="majorBidi" w:cstheme="majorBidi"/>
          <w:b/>
          <w:bCs/>
          <w:lang w:val="es-CO"/>
        </w:rPr>
        <w:t>a</w:t>
      </w:r>
      <w:r w:rsidRPr="009A042A">
        <w:rPr>
          <w:rFonts w:asciiTheme="majorBidi" w:hAnsiTheme="majorBidi" w:cstheme="majorBidi"/>
          <w:b/>
          <w:bCs/>
          <w:lang w:val="es-CO"/>
        </w:rPr>
        <w:t>uthor</w:t>
      </w:r>
      <w:proofErr w:type="spellEnd"/>
      <w:r w:rsidRPr="009A042A">
        <w:rPr>
          <w:rFonts w:asciiTheme="majorBidi" w:hAnsiTheme="majorBidi" w:cstheme="majorBidi"/>
          <w:b/>
          <w:bCs/>
          <w:lang w:val="es-CO"/>
        </w:rPr>
        <w:t xml:space="preserve"> </w:t>
      </w:r>
      <w:proofErr w:type="spellStart"/>
      <w:r w:rsidRPr="009A042A">
        <w:rPr>
          <w:rFonts w:asciiTheme="majorBidi" w:hAnsiTheme="majorBidi" w:cstheme="majorBidi"/>
          <w:b/>
          <w:bCs/>
          <w:lang w:val="es-CO"/>
        </w:rPr>
        <w:t>information</w:t>
      </w:r>
      <w:proofErr w:type="spellEnd"/>
      <w:r w:rsidRPr="009A042A">
        <w:rPr>
          <w:rFonts w:asciiTheme="majorBidi" w:hAnsiTheme="majorBidi" w:cstheme="majorBidi"/>
          <w:b/>
          <w:bCs/>
          <w:lang w:val="es-CO"/>
        </w:rPr>
        <w:t>:</w:t>
      </w:r>
    </w:p>
    <w:p w14:paraId="24306A03" w14:textId="77777777" w:rsidR="00562011" w:rsidRDefault="00562011" w:rsidP="00562011">
      <w:pPr>
        <w:spacing w:line="480" w:lineRule="auto"/>
        <w:jc w:val="both"/>
        <w:rPr>
          <w:rFonts w:asciiTheme="majorBidi" w:hAnsiTheme="majorBidi" w:cstheme="majorBidi"/>
          <w:lang w:val="es-CO"/>
        </w:rPr>
      </w:pPr>
      <w:r w:rsidRPr="009A042A">
        <w:rPr>
          <w:rFonts w:asciiTheme="majorBidi" w:hAnsiTheme="majorBidi" w:cstheme="majorBidi"/>
          <w:lang w:val="es-CO"/>
        </w:rPr>
        <w:t xml:space="preserve">Oscar Espinosa, </w:t>
      </w:r>
      <w:proofErr w:type="spellStart"/>
      <w:r w:rsidRPr="009A042A">
        <w:rPr>
          <w:rFonts w:asciiTheme="majorBidi" w:hAnsiTheme="majorBidi" w:cstheme="majorBidi"/>
          <w:lang w:val="es-CO"/>
        </w:rPr>
        <w:t>M.Sc</w:t>
      </w:r>
      <w:proofErr w:type="spellEnd"/>
      <w:r w:rsidRPr="009A042A">
        <w:rPr>
          <w:rFonts w:asciiTheme="majorBidi" w:hAnsiTheme="majorBidi" w:cstheme="majorBidi"/>
          <w:lang w:val="es-CO"/>
        </w:rPr>
        <w:t>., MBA</w:t>
      </w:r>
      <w:r>
        <w:rPr>
          <w:rFonts w:asciiTheme="majorBidi" w:hAnsiTheme="majorBidi" w:cstheme="majorBidi"/>
          <w:lang w:val="es-CO"/>
        </w:rPr>
        <w:t>.</w:t>
      </w:r>
    </w:p>
    <w:p w14:paraId="705FACD5" w14:textId="77777777" w:rsidR="00562011" w:rsidRDefault="00562011" w:rsidP="00562011">
      <w:pPr>
        <w:spacing w:line="480" w:lineRule="auto"/>
        <w:jc w:val="both"/>
        <w:rPr>
          <w:rFonts w:asciiTheme="majorBidi" w:hAnsiTheme="majorBidi" w:cstheme="majorBidi"/>
          <w:lang w:val="es-CO"/>
        </w:rPr>
      </w:pPr>
      <w:r>
        <w:rPr>
          <w:rFonts w:asciiTheme="majorBidi" w:hAnsiTheme="majorBidi" w:cstheme="majorBidi"/>
          <w:lang w:val="es-CO"/>
        </w:rPr>
        <w:t xml:space="preserve">Director </w:t>
      </w:r>
      <w:proofErr w:type="spellStart"/>
      <w:r w:rsidRPr="00A31F4B">
        <w:rPr>
          <w:rFonts w:asciiTheme="majorBidi" w:hAnsiTheme="majorBidi" w:cstheme="majorBidi"/>
          <w:lang w:val="es-CO"/>
        </w:rPr>
        <w:t>Economic</w:t>
      </w:r>
      <w:proofErr w:type="spellEnd"/>
      <w:r w:rsidRPr="00A31F4B">
        <w:rPr>
          <w:rFonts w:asciiTheme="majorBidi" w:hAnsiTheme="majorBidi" w:cstheme="majorBidi"/>
          <w:lang w:val="es-CO"/>
        </w:rPr>
        <w:t xml:space="preserve"> </w:t>
      </w:r>
      <w:proofErr w:type="spellStart"/>
      <w:r w:rsidRPr="00A31F4B">
        <w:rPr>
          <w:rFonts w:asciiTheme="majorBidi" w:hAnsiTheme="majorBidi" w:cstheme="majorBidi"/>
          <w:lang w:val="es-CO"/>
        </w:rPr>
        <w:t>Models</w:t>
      </w:r>
      <w:proofErr w:type="spellEnd"/>
      <w:r w:rsidRPr="00A31F4B">
        <w:rPr>
          <w:rFonts w:asciiTheme="majorBidi" w:hAnsiTheme="majorBidi" w:cstheme="majorBidi"/>
          <w:lang w:val="es-CO"/>
        </w:rPr>
        <w:t xml:space="preserve"> and </w:t>
      </w:r>
      <w:proofErr w:type="spellStart"/>
      <w:r w:rsidRPr="00A31F4B">
        <w:rPr>
          <w:rFonts w:asciiTheme="majorBidi" w:hAnsiTheme="majorBidi" w:cstheme="majorBidi"/>
          <w:lang w:val="es-CO"/>
        </w:rPr>
        <w:t>Quantitative</w:t>
      </w:r>
      <w:proofErr w:type="spellEnd"/>
      <w:r w:rsidRPr="00A31F4B">
        <w:rPr>
          <w:rFonts w:asciiTheme="majorBidi" w:hAnsiTheme="majorBidi" w:cstheme="majorBidi"/>
          <w:lang w:val="es-CO"/>
        </w:rPr>
        <w:t xml:space="preserve"> </w:t>
      </w:r>
      <w:proofErr w:type="spellStart"/>
      <w:r w:rsidRPr="00A31F4B">
        <w:rPr>
          <w:rFonts w:asciiTheme="majorBidi" w:hAnsiTheme="majorBidi" w:cstheme="majorBidi"/>
          <w:lang w:val="es-CO"/>
        </w:rPr>
        <w:t>Methods</w:t>
      </w:r>
      <w:proofErr w:type="spellEnd"/>
      <w:r w:rsidRPr="00A31F4B">
        <w:rPr>
          <w:rFonts w:asciiTheme="majorBidi" w:hAnsiTheme="majorBidi" w:cstheme="majorBidi"/>
          <w:lang w:val="es-CO"/>
        </w:rPr>
        <w:t xml:space="preserve"> </w:t>
      </w:r>
      <w:proofErr w:type="spellStart"/>
      <w:r w:rsidRPr="00A31F4B">
        <w:rPr>
          <w:rFonts w:asciiTheme="majorBidi" w:hAnsiTheme="majorBidi" w:cstheme="majorBidi"/>
          <w:lang w:val="es-CO"/>
        </w:rPr>
        <w:t>Research</w:t>
      </w:r>
      <w:proofErr w:type="spellEnd"/>
      <w:r w:rsidRPr="00A31F4B">
        <w:rPr>
          <w:rFonts w:asciiTheme="majorBidi" w:hAnsiTheme="majorBidi" w:cstheme="majorBidi"/>
          <w:lang w:val="es-CO"/>
        </w:rPr>
        <w:t xml:space="preserve"> </w:t>
      </w:r>
      <w:proofErr w:type="spellStart"/>
      <w:r w:rsidRPr="00A31F4B">
        <w:rPr>
          <w:rFonts w:asciiTheme="majorBidi" w:hAnsiTheme="majorBidi" w:cstheme="majorBidi"/>
          <w:lang w:val="es-CO"/>
        </w:rPr>
        <w:t>Group</w:t>
      </w:r>
      <w:proofErr w:type="spellEnd"/>
      <w:r w:rsidRPr="00A31F4B">
        <w:rPr>
          <w:rFonts w:asciiTheme="majorBidi" w:hAnsiTheme="majorBidi" w:cstheme="majorBidi"/>
          <w:lang w:val="es-CO"/>
        </w:rPr>
        <w:t xml:space="preserve"> (IMEMC), Centro de Investigaciones para el Desarrollo, Universidad Nacional de Colombia. </w:t>
      </w:r>
    </w:p>
    <w:p w14:paraId="21766CFA" w14:textId="77777777" w:rsidR="00562011" w:rsidRPr="00C85DBD" w:rsidRDefault="00562011" w:rsidP="00562011">
      <w:pPr>
        <w:spacing w:line="480" w:lineRule="auto"/>
        <w:jc w:val="both"/>
        <w:rPr>
          <w:rFonts w:asciiTheme="majorBidi" w:hAnsiTheme="majorBidi" w:cstheme="majorBidi"/>
        </w:rPr>
      </w:pPr>
      <w:r w:rsidRPr="00C85DBD">
        <w:rPr>
          <w:rFonts w:asciiTheme="majorBidi" w:hAnsiTheme="majorBidi" w:cstheme="majorBidi"/>
        </w:rPr>
        <w:t xml:space="preserve">Colombia, Bogotá D.C., Carrera 30 N°. 45–03, 111321. </w:t>
      </w:r>
    </w:p>
    <w:p w14:paraId="573F8790" w14:textId="77777777" w:rsidR="00562011" w:rsidRDefault="00562011" w:rsidP="00562011">
      <w:pPr>
        <w:spacing w:line="480" w:lineRule="auto"/>
        <w:jc w:val="both"/>
        <w:rPr>
          <w:rFonts w:asciiTheme="majorBidi" w:hAnsiTheme="majorBidi" w:cstheme="majorBidi"/>
        </w:rPr>
      </w:pPr>
      <w:r>
        <w:rPr>
          <w:rFonts w:asciiTheme="majorBidi" w:hAnsiTheme="majorBidi" w:cstheme="majorBidi"/>
        </w:rPr>
        <w:t xml:space="preserve">Email: </w:t>
      </w:r>
      <w:r w:rsidRPr="00453890">
        <w:rPr>
          <w:rFonts w:asciiTheme="majorBidi" w:hAnsiTheme="majorBidi" w:cstheme="majorBidi"/>
        </w:rPr>
        <w:t>oaespinosaa@unal.edu.co</w:t>
      </w:r>
    </w:p>
    <w:p w14:paraId="3B4089DC" w14:textId="77777777" w:rsidR="00562011" w:rsidRPr="00C85DBD" w:rsidRDefault="00562011" w:rsidP="00562011">
      <w:pPr>
        <w:spacing w:line="480" w:lineRule="auto"/>
        <w:jc w:val="both"/>
        <w:rPr>
          <w:rFonts w:asciiTheme="majorBidi" w:hAnsiTheme="majorBidi" w:cstheme="majorBidi"/>
        </w:rPr>
      </w:pPr>
      <w:r w:rsidRPr="00C85DBD">
        <w:rPr>
          <w:rFonts w:asciiTheme="majorBidi" w:hAnsiTheme="majorBidi" w:cstheme="majorBidi"/>
        </w:rPr>
        <w:lastRenderedPageBreak/>
        <w:t>Phone: +57 3134636126.</w:t>
      </w:r>
    </w:p>
    <w:p w14:paraId="35F5A200" w14:textId="77777777" w:rsidR="00562011" w:rsidRDefault="00562011" w:rsidP="00562011">
      <w:pPr>
        <w:spacing w:line="480" w:lineRule="auto"/>
        <w:jc w:val="both"/>
        <w:rPr>
          <w:rFonts w:asciiTheme="majorBidi" w:hAnsiTheme="majorBidi" w:cstheme="majorBidi"/>
          <w:b/>
          <w:bCs/>
        </w:rPr>
      </w:pPr>
    </w:p>
    <w:p w14:paraId="2B54B51D" w14:textId="77777777" w:rsidR="00562011" w:rsidRDefault="00562011" w:rsidP="00562011">
      <w:pPr>
        <w:spacing w:line="480" w:lineRule="auto"/>
        <w:jc w:val="both"/>
        <w:rPr>
          <w:rFonts w:asciiTheme="majorBidi" w:hAnsiTheme="majorBidi" w:cstheme="majorBidi"/>
        </w:rPr>
      </w:pPr>
      <w:r w:rsidRPr="00A31F4B">
        <w:rPr>
          <w:rFonts w:asciiTheme="majorBidi" w:hAnsiTheme="majorBidi" w:cstheme="majorBidi"/>
          <w:b/>
          <w:bCs/>
        </w:rPr>
        <w:t>Precis:</w:t>
      </w:r>
      <w:r w:rsidRPr="00A31F4B">
        <w:rPr>
          <w:rFonts w:asciiTheme="majorBidi" w:hAnsiTheme="majorBidi" w:cstheme="majorBidi"/>
        </w:rPr>
        <w:t xml:space="preserve"> Systematic review of the literature on estimation of societal values of health states preferences at the national level for low- and middle-income countries</w:t>
      </w:r>
      <w:r>
        <w:rPr>
          <w:rFonts w:asciiTheme="majorBidi" w:hAnsiTheme="majorBidi" w:cstheme="majorBidi"/>
        </w:rPr>
        <w:t>.</w:t>
      </w:r>
    </w:p>
    <w:p w14:paraId="6BB4EE94" w14:textId="77777777" w:rsidR="00562011" w:rsidRDefault="00562011" w:rsidP="00562011">
      <w:pPr>
        <w:jc w:val="both"/>
        <w:rPr>
          <w:rFonts w:asciiTheme="majorBidi" w:hAnsiTheme="majorBidi" w:cstheme="majorBidi"/>
          <w:b/>
          <w:bCs/>
        </w:rPr>
      </w:pPr>
    </w:p>
    <w:p w14:paraId="173183D4" w14:textId="77777777" w:rsidR="00562011" w:rsidRPr="0019431E" w:rsidRDefault="00562011" w:rsidP="00562011">
      <w:pPr>
        <w:spacing w:line="480" w:lineRule="auto"/>
        <w:jc w:val="both"/>
        <w:rPr>
          <w:rFonts w:asciiTheme="majorBidi" w:hAnsiTheme="majorBidi" w:cstheme="majorBidi"/>
          <w:b/>
        </w:rPr>
      </w:pPr>
      <w:r w:rsidRPr="0019431E">
        <w:rPr>
          <w:rFonts w:asciiTheme="majorBidi" w:hAnsiTheme="majorBidi" w:cstheme="majorBidi"/>
          <w:b/>
        </w:rPr>
        <w:t xml:space="preserve">Word count: </w:t>
      </w:r>
      <w:r w:rsidRPr="0019431E">
        <w:rPr>
          <w:rFonts w:asciiTheme="majorBidi" w:hAnsiTheme="majorBidi" w:cstheme="majorBidi"/>
        </w:rPr>
        <w:t>3286.</w:t>
      </w:r>
    </w:p>
    <w:p w14:paraId="619B0A65" w14:textId="77777777" w:rsidR="00562011" w:rsidRPr="0019431E" w:rsidRDefault="00562011" w:rsidP="00562011">
      <w:pPr>
        <w:spacing w:line="480" w:lineRule="auto"/>
        <w:jc w:val="both"/>
        <w:rPr>
          <w:rFonts w:asciiTheme="majorBidi" w:hAnsiTheme="majorBidi" w:cstheme="majorBidi"/>
        </w:rPr>
      </w:pPr>
      <w:r w:rsidRPr="0019431E">
        <w:rPr>
          <w:rFonts w:asciiTheme="majorBidi" w:hAnsiTheme="majorBidi" w:cstheme="majorBidi"/>
          <w:b/>
        </w:rPr>
        <w:t>Number of pages</w:t>
      </w:r>
      <w:r w:rsidRPr="0019431E">
        <w:rPr>
          <w:rFonts w:asciiTheme="majorBidi" w:hAnsiTheme="majorBidi" w:cstheme="majorBidi"/>
        </w:rPr>
        <w:t>: 22.</w:t>
      </w:r>
    </w:p>
    <w:p w14:paraId="13EAAF3E" w14:textId="77777777" w:rsidR="00562011" w:rsidRPr="0019431E" w:rsidRDefault="00562011" w:rsidP="00562011">
      <w:pPr>
        <w:spacing w:line="480" w:lineRule="auto"/>
        <w:jc w:val="both"/>
        <w:rPr>
          <w:rFonts w:asciiTheme="majorBidi" w:hAnsiTheme="majorBidi" w:cstheme="majorBidi"/>
        </w:rPr>
      </w:pPr>
      <w:r w:rsidRPr="0019431E">
        <w:rPr>
          <w:rFonts w:asciiTheme="majorBidi" w:hAnsiTheme="majorBidi" w:cstheme="majorBidi"/>
          <w:b/>
        </w:rPr>
        <w:t>Number of figures:</w:t>
      </w:r>
      <w:r w:rsidRPr="0019431E">
        <w:rPr>
          <w:rFonts w:asciiTheme="majorBidi" w:hAnsiTheme="majorBidi" w:cstheme="majorBidi"/>
        </w:rPr>
        <w:t xml:space="preserve"> 2.</w:t>
      </w:r>
    </w:p>
    <w:p w14:paraId="2D519C3D" w14:textId="77777777" w:rsidR="00562011" w:rsidRPr="0019431E" w:rsidRDefault="00562011" w:rsidP="00562011">
      <w:pPr>
        <w:spacing w:line="480" w:lineRule="auto"/>
        <w:jc w:val="both"/>
        <w:rPr>
          <w:rFonts w:asciiTheme="majorBidi" w:hAnsiTheme="majorBidi" w:cstheme="majorBidi"/>
          <w:b/>
        </w:rPr>
      </w:pPr>
      <w:r w:rsidRPr="0019431E">
        <w:rPr>
          <w:rFonts w:asciiTheme="majorBidi" w:hAnsiTheme="majorBidi" w:cstheme="majorBidi"/>
          <w:b/>
        </w:rPr>
        <w:t>Number of tables:</w:t>
      </w:r>
      <w:r w:rsidRPr="0019431E">
        <w:rPr>
          <w:rFonts w:asciiTheme="majorBidi" w:hAnsiTheme="majorBidi" w:cstheme="majorBidi"/>
        </w:rPr>
        <w:t xml:space="preserve"> 4.</w:t>
      </w:r>
    </w:p>
    <w:p w14:paraId="2EE3AB46" w14:textId="77777777" w:rsidR="00562011" w:rsidRPr="0019431E" w:rsidRDefault="00562011" w:rsidP="00562011">
      <w:pPr>
        <w:spacing w:line="240" w:lineRule="auto"/>
        <w:jc w:val="both"/>
        <w:rPr>
          <w:rFonts w:asciiTheme="majorBidi" w:hAnsiTheme="majorBidi" w:cstheme="majorBidi"/>
          <w:b/>
        </w:rPr>
      </w:pPr>
      <w:r w:rsidRPr="0019431E">
        <w:rPr>
          <w:rFonts w:asciiTheme="majorBidi" w:hAnsiTheme="majorBidi" w:cstheme="majorBidi"/>
          <w:b/>
        </w:rPr>
        <w:t>Supplement (A, B, C, D and E):</w:t>
      </w:r>
    </w:p>
    <w:p w14:paraId="6F2E7179" w14:textId="77777777" w:rsidR="00562011" w:rsidRPr="00046853" w:rsidRDefault="00562011" w:rsidP="00562011">
      <w:pPr>
        <w:spacing w:line="240" w:lineRule="auto"/>
        <w:ind w:left="720"/>
        <w:jc w:val="both"/>
        <w:rPr>
          <w:rFonts w:asciiTheme="majorBidi" w:hAnsiTheme="majorBidi" w:cstheme="majorBidi"/>
          <w:b/>
          <w:lang w:val="fr-FR"/>
        </w:rPr>
      </w:pPr>
      <w:proofErr w:type="gramStart"/>
      <w:r w:rsidRPr="00046853">
        <w:rPr>
          <w:rFonts w:asciiTheme="majorBidi" w:hAnsiTheme="majorBidi" w:cstheme="majorBidi"/>
          <w:b/>
          <w:lang w:val="fr-FR"/>
        </w:rPr>
        <w:t>Pages:</w:t>
      </w:r>
      <w:proofErr w:type="gramEnd"/>
      <w:r w:rsidRPr="00046853">
        <w:rPr>
          <w:rFonts w:asciiTheme="majorBidi" w:hAnsiTheme="majorBidi" w:cstheme="majorBidi"/>
          <w:b/>
          <w:lang w:val="fr-FR"/>
        </w:rPr>
        <w:t xml:space="preserve"> </w:t>
      </w:r>
      <w:r w:rsidRPr="00046853">
        <w:rPr>
          <w:rFonts w:asciiTheme="majorBidi" w:hAnsiTheme="majorBidi" w:cstheme="majorBidi"/>
          <w:lang w:val="fr-FR"/>
        </w:rPr>
        <w:t>15.</w:t>
      </w:r>
    </w:p>
    <w:p w14:paraId="63C40F03" w14:textId="77777777" w:rsidR="00562011" w:rsidRPr="00046853" w:rsidRDefault="00562011" w:rsidP="00562011">
      <w:pPr>
        <w:spacing w:line="240" w:lineRule="auto"/>
        <w:ind w:left="720"/>
        <w:jc w:val="both"/>
        <w:rPr>
          <w:rFonts w:asciiTheme="majorBidi" w:hAnsiTheme="majorBidi" w:cstheme="majorBidi"/>
          <w:b/>
          <w:lang w:val="fr-FR"/>
        </w:rPr>
      </w:pPr>
      <w:proofErr w:type="gramStart"/>
      <w:r w:rsidRPr="00046853">
        <w:rPr>
          <w:rFonts w:asciiTheme="majorBidi" w:hAnsiTheme="majorBidi" w:cstheme="majorBidi"/>
          <w:b/>
          <w:lang w:val="fr-FR"/>
        </w:rPr>
        <w:t>Figures:</w:t>
      </w:r>
      <w:proofErr w:type="gramEnd"/>
      <w:r w:rsidRPr="00046853">
        <w:rPr>
          <w:rFonts w:asciiTheme="majorBidi" w:hAnsiTheme="majorBidi" w:cstheme="majorBidi"/>
          <w:b/>
          <w:lang w:val="fr-FR"/>
        </w:rPr>
        <w:t xml:space="preserve"> </w:t>
      </w:r>
      <w:r w:rsidRPr="00046853">
        <w:rPr>
          <w:rFonts w:asciiTheme="majorBidi" w:hAnsiTheme="majorBidi" w:cstheme="majorBidi"/>
          <w:lang w:val="fr-FR"/>
        </w:rPr>
        <w:t>1.</w:t>
      </w:r>
    </w:p>
    <w:p w14:paraId="7380E132" w14:textId="77777777" w:rsidR="00562011" w:rsidRPr="00046853" w:rsidRDefault="00562011" w:rsidP="00562011">
      <w:pPr>
        <w:spacing w:line="276" w:lineRule="auto"/>
        <w:ind w:left="720"/>
        <w:jc w:val="both"/>
        <w:rPr>
          <w:rFonts w:asciiTheme="majorBidi" w:hAnsiTheme="majorBidi" w:cstheme="majorBidi"/>
          <w:b/>
          <w:lang w:val="fr-FR"/>
        </w:rPr>
      </w:pPr>
      <w:proofErr w:type="gramStart"/>
      <w:r w:rsidRPr="00046853">
        <w:rPr>
          <w:rFonts w:asciiTheme="majorBidi" w:hAnsiTheme="majorBidi" w:cstheme="majorBidi"/>
          <w:b/>
          <w:lang w:val="fr-FR"/>
        </w:rPr>
        <w:t>Tables:</w:t>
      </w:r>
      <w:proofErr w:type="gramEnd"/>
      <w:r w:rsidRPr="00046853">
        <w:rPr>
          <w:rFonts w:asciiTheme="majorBidi" w:hAnsiTheme="majorBidi" w:cstheme="majorBidi"/>
          <w:b/>
          <w:lang w:val="fr-FR"/>
        </w:rPr>
        <w:t xml:space="preserve"> </w:t>
      </w:r>
      <w:r w:rsidRPr="00046853">
        <w:rPr>
          <w:rFonts w:asciiTheme="majorBidi" w:hAnsiTheme="majorBidi" w:cstheme="majorBidi"/>
          <w:lang w:val="fr-FR"/>
        </w:rPr>
        <w:t>6.</w:t>
      </w:r>
    </w:p>
    <w:p w14:paraId="324C25B7" w14:textId="77777777" w:rsidR="00562011" w:rsidRPr="00046853" w:rsidRDefault="00562011" w:rsidP="00562011">
      <w:pPr>
        <w:jc w:val="both"/>
        <w:rPr>
          <w:rFonts w:asciiTheme="majorBidi" w:hAnsiTheme="majorBidi" w:cstheme="majorBidi"/>
          <w:b/>
          <w:bCs/>
          <w:lang w:val="fr-FR"/>
        </w:rPr>
      </w:pPr>
    </w:p>
    <w:p w14:paraId="2E4F9C59" w14:textId="77777777" w:rsidR="00562011" w:rsidRPr="00046853" w:rsidRDefault="00562011" w:rsidP="00562011">
      <w:pPr>
        <w:jc w:val="both"/>
        <w:rPr>
          <w:rFonts w:asciiTheme="majorBidi" w:hAnsiTheme="majorBidi" w:cstheme="majorBidi"/>
          <w:lang w:val="fr-FR"/>
        </w:rPr>
      </w:pPr>
    </w:p>
    <w:p w14:paraId="3F2DC505" w14:textId="77777777" w:rsidR="00562011" w:rsidRPr="00046853" w:rsidRDefault="00562011" w:rsidP="00562011">
      <w:pPr>
        <w:jc w:val="both"/>
        <w:rPr>
          <w:rFonts w:asciiTheme="majorBidi" w:hAnsiTheme="majorBidi" w:cstheme="majorBidi"/>
          <w:color w:val="FF0000"/>
          <w:lang w:val="fr-FR"/>
        </w:rPr>
      </w:pPr>
      <w:proofErr w:type="spellStart"/>
      <w:r w:rsidRPr="00046853">
        <w:rPr>
          <w:rFonts w:asciiTheme="majorBidi" w:hAnsiTheme="majorBidi" w:cstheme="majorBidi"/>
          <w:b/>
          <w:bCs/>
          <w:lang w:val="fr-FR"/>
        </w:rPr>
        <w:t>Author</w:t>
      </w:r>
      <w:proofErr w:type="spellEnd"/>
      <w:r w:rsidRPr="00046853">
        <w:rPr>
          <w:rFonts w:asciiTheme="majorBidi" w:hAnsiTheme="majorBidi" w:cstheme="majorBidi"/>
          <w:b/>
          <w:bCs/>
          <w:lang w:val="fr-FR"/>
        </w:rPr>
        <w:t xml:space="preserve"> </w:t>
      </w:r>
      <w:proofErr w:type="gramStart"/>
      <w:r w:rsidRPr="00046853">
        <w:rPr>
          <w:rFonts w:asciiTheme="majorBidi" w:hAnsiTheme="majorBidi" w:cstheme="majorBidi"/>
          <w:b/>
          <w:bCs/>
          <w:lang w:val="fr-FR"/>
        </w:rPr>
        <w:t>contributions:</w:t>
      </w:r>
      <w:proofErr w:type="gramEnd"/>
      <w:r w:rsidRPr="00046853">
        <w:rPr>
          <w:rFonts w:asciiTheme="majorBidi" w:hAnsiTheme="majorBidi" w:cstheme="majorBidi"/>
          <w:lang w:val="fr-FR"/>
        </w:rPr>
        <w:t xml:space="preserve"> </w:t>
      </w:r>
    </w:p>
    <w:p w14:paraId="59EC1D9E" w14:textId="77777777" w:rsidR="00562011" w:rsidRPr="00046853" w:rsidRDefault="00562011" w:rsidP="00562011">
      <w:pPr>
        <w:spacing w:line="480" w:lineRule="auto"/>
        <w:jc w:val="both"/>
        <w:rPr>
          <w:rFonts w:asciiTheme="majorBidi" w:hAnsiTheme="majorBidi" w:cstheme="majorBidi"/>
          <w:lang w:val="fr-FR"/>
        </w:rPr>
      </w:pPr>
      <w:r w:rsidRPr="00046853">
        <w:rPr>
          <w:rFonts w:asciiTheme="majorBidi" w:hAnsiTheme="majorBidi" w:cstheme="majorBidi"/>
          <w:i/>
          <w:lang w:val="fr-FR"/>
        </w:rPr>
        <w:t xml:space="preserve">Concept and </w:t>
      </w:r>
      <w:proofErr w:type="gramStart"/>
      <w:r w:rsidRPr="00046853">
        <w:rPr>
          <w:rFonts w:asciiTheme="majorBidi" w:hAnsiTheme="majorBidi" w:cstheme="majorBidi"/>
          <w:i/>
          <w:lang w:val="fr-FR"/>
        </w:rPr>
        <w:t>design</w:t>
      </w:r>
      <w:r w:rsidRPr="00046853">
        <w:rPr>
          <w:rFonts w:asciiTheme="majorBidi" w:hAnsiTheme="majorBidi" w:cstheme="majorBidi"/>
          <w:lang w:val="fr-FR"/>
        </w:rPr>
        <w:t>:</w:t>
      </w:r>
      <w:proofErr w:type="gramEnd"/>
      <w:r w:rsidRPr="00046853">
        <w:rPr>
          <w:rFonts w:asciiTheme="majorBidi" w:hAnsiTheme="majorBidi" w:cstheme="majorBidi"/>
          <w:lang w:val="fr-FR"/>
        </w:rPr>
        <w:t xml:space="preserve"> Espinosa.</w:t>
      </w:r>
    </w:p>
    <w:p w14:paraId="52391734" w14:textId="77777777" w:rsidR="00562011" w:rsidRPr="00046853" w:rsidRDefault="00562011" w:rsidP="00562011">
      <w:pPr>
        <w:spacing w:line="480" w:lineRule="auto"/>
        <w:jc w:val="both"/>
        <w:rPr>
          <w:rFonts w:asciiTheme="majorBidi" w:hAnsiTheme="majorBidi" w:cstheme="majorBidi"/>
          <w:lang w:val="fr-FR"/>
        </w:rPr>
      </w:pPr>
      <w:r w:rsidRPr="00046853">
        <w:rPr>
          <w:rFonts w:asciiTheme="majorBidi" w:hAnsiTheme="majorBidi" w:cstheme="majorBidi"/>
          <w:i/>
          <w:lang w:val="fr-FR"/>
        </w:rPr>
        <w:t xml:space="preserve">Acquisition of </w:t>
      </w:r>
      <w:proofErr w:type="gramStart"/>
      <w:r w:rsidRPr="00046853">
        <w:rPr>
          <w:rFonts w:asciiTheme="majorBidi" w:hAnsiTheme="majorBidi" w:cstheme="majorBidi"/>
          <w:i/>
          <w:lang w:val="fr-FR"/>
        </w:rPr>
        <w:t>data</w:t>
      </w:r>
      <w:r w:rsidRPr="00046853">
        <w:rPr>
          <w:rFonts w:asciiTheme="majorBidi" w:hAnsiTheme="majorBidi" w:cstheme="majorBidi"/>
          <w:lang w:val="fr-FR"/>
        </w:rPr>
        <w:t>:</w:t>
      </w:r>
      <w:proofErr w:type="gramEnd"/>
      <w:r w:rsidRPr="00046853">
        <w:rPr>
          <w:rFonts w:asciiTheme="majorBidi" w:hAnsiTheme="majorBidi" w:cstheme="majorBidi"/>
          <w:lang w:val="fr-FR"/>
        </w:rPr>
        <w:t xml:space="preserve"> Espinosa, Orozco, </w:t>
      </w:r>
      <w:proofErr w:type="spellStart"/>
      <w:r w:rsidRPr="00046853">
        <w:rPr>
          <w:rFonts w:asciiTheme="majorBidi" w:hAnsiTheme="majorBidi" w:cstheme="majorBidi"/>
          <w:lang w:val="fr-FR"/>
        </w:rPr>
        <w:t>Ordóñez</w:t>
      </w:r>
      <w:proofErr w:type="spellEnd"/>
      <w:r w:rsidRPr="00046853">
        <w:rPr>
          <w:rFonts w:asciiTheme="majorBidi" w:hAnsiTheme="majorBidi" w:cstheme="majorBidi"/>
          <w:lang w:val="fr-FR"/>
        </w:rPr>
        <w:t xml:space="preserve">, </w:t>
      </w:r>
      <w:proofErr w:type="spellStart"/>
      <w:r w:rsidRPr="00046853">
        <w:rPr>
          <w:rFonts w:asciiTheme="majorBidi" w:hAnsiTheme="majorBidi" w:cstheme="majorBidi"/>
          <w:lang w:val="fr-FR"/>
        </w:rPr>
        <w:t>Sanmartín</w:t>
      </w:r>
      <w:proofErr w:type="spellEnd"/>
      <w:r w:rsidRPr="00046853">
        <w:rPr>
          <w:rFonts w:asciiTheme="majorBidi" w:hAnsiTheme="majorBidi" w:cstheme="majorBidi"/>
          <w:lang w:val="fr-FR"/>
        </w:rPr>
        <w:t>, Mora.</w:t>
      </w:r>
    </w:p>
    <w:p w14:paraId="733C19CD" w14:textId="77777777" w:rsidR="00562011" w:rsidRPr="00046853" w:rsidRDefault="00562011" w:rsidP="00562011">
      <w:pPr>
        <w:spacing w:line="480" w:lineRule="auto"/>
        <w:jc w:val="both"/>
        <w:rPr>
          <w:rFonts w:asciiTheme="majorBidi" w:hAnsiTheme="majorBidi" w:cstheme="majorBidi"/>
          <w:lang w:val="fr-FR"/>
        </w:rPr>
      </w:pPr>
      <w:proofErr w:type="spellStart"/>
      <w:r w:rsidRPr="00046853">
        <w:rPr>
          <w:rFonts w:asciiTheme="majorBidi" w:hAnsiTheme="majorBidi" w:cstheme="majorBidi"/>
          <w:i/>
          <w:lang w:val="fr-FR"/>
        </w:rPr>
        <w:t>Analysis</w:t>
      </w:r>
      <w:proofErr w:type="spellEnd"/>
      <w:r w:rsidRPr="00046853">
        <w:rPr>
          <w:rFonts w:asciiTheme="majorBidi" w:hAnsiTheme="majorBidi" w:cstheme="majorBidi"/>
          <w:i/>
          <w:lang w:val="fr-FR"/>
        </w:rPr>
        <w:t xml:space="preserve"> and </w:t>
      </w:r>
      <w:proofErr w:type="spellStart"/>
      <w:r w:rsidRPr="00046853">
        <w:rPr>
          <w:rFonts w:asciiTheme="majorBidi" w:hAnsiTheme="majorBidi" w:cstheme="majorBidi"/>
          <w:i/>
          <w:lang w:val="fr-FR"/>
        </w:rPr>
        <w:t>interpretation</w:t>
      </w:r>
      <w:proofErr w:type="spellEnd"/>
      <w:r w:rsidRPr="00046853">
        <w:rPr>
          <w:rFonts w:asciiTheme="majorBidi" w:hAnsiTheme="majorBidi" w:cstheme="majorBidi"/>
          <w:i/>
          <w:lang w:val="fr-FR"/>
        </w:rPr>
        <w:t xml:space="preserve"> of </w:t>
      </w:r>
      <w:proofErr w:type="gramStart"/>
      <w:r w:rsidRPr="00046853">
        <w:rPr>
          <w:rFonts w:asciiTheme="majorBidi" w:hAnsiTheme="majorBidi" w:cstheme="majorBidi"/>
          <w:i/>
          <w:lang w:val="fr-FR"/>
        </w:rPr>
        <w:t>data</w:t>
      </w:r>
      <w:r w:rsidRPr="00046853">
        <w:rPr>
          <w:rFonts w:asciiTheme="majorBidi" w:hAnsiTheme="majorBidi" w:cstheme="majorBidi"/>
          <w:lang w:val="fr-FR"/>
        </w:rPr>
        <w:t>:</w:t>
      </w:r>
      <w:proofErr w:type="gramEnd"/>
      <w:r w:rsidRPr="00046853">
        <w:rPr>
          <w:rFonts w:asciiTheme="majorBidi" w:hAnsiTheme="majorBidi" w:cstheme="majorBidi"/>
          <w:lang w:val="fr-FR"/>
        </w:rPr>
        <w:t xml:space="preserve"> Espinosa, Orozco, </w:t>
      </w:r>
      <w:proofErr w:type="spellStart"/>
      <w:r w:rsidRPr="00046853">
        <w:rPr>
          <w:rFonts w:asciiTheme="majorBidi" w:hAnsiTheme="majorBidi" w:cstheme="majorBidi"/>
          <w:lang w:val="fr-FR"/>
        </w:rPr>
        <w:t>Ordóñez</w:t>
      </w:r>
      <w:proofErr w:type="spellEnd"/>
      <w:r w:rsidRPr="00046853">
        <w:rPr>
          <w:rFonts w:asciiTheme="majorBidi" w:hAnsiTheme="majorBidi" w:cstheme="majorBidi"/>
          <w:lang w:val="fr-FR"/>
        </w:rPr>
        <w:t xml:space="preserve">, </w:t>
      </w:r>
      <w:proofErr w:type="spellStart"/>
      <w:r w:rsidRPr="00046853">
        <w:rPr>
          <w:rFonts w:asciiTheme="majorBidi" w:hAnsiTheme="majorBidi" w:cstheme="majorBidi"/>
          <w:lang w:val="fr-FR"/>
        </w:rPr>
        <w:t>Sanmartín</w:t>
      </w:r>
      <w:proofErr w:type="spellEnd"/>
      <w:r w:rsidRPr="00046853">
        <w:rPr>
          <w:rFonts w:asciiTheme="majorBidi" w:hAnsiTheme="majorBidi" w:cstheme="majorBidi"/>
          <w:lang w:val="fr-FR"/>
        </w:rPr>
        <w:t>, Mora.</w:t>
      </w:r>
    </w:p>
    <w:p w14:paraId="63B6CD99" w14:textId="77777777" w:rsidR="00562011" w:rsidRPr="009264DF" w:rsidRDefault="00562011" w:rsidP="00562011">
      <w:pPr>
        <w:spacing w:line="480" w:lineRule="auto"/>
        <w:jc w:val="both"/>
        <w:rPr>
          <w:rFonts w:asciiTheme="majorBidi" w:hAnsiTheme="majorBidi" w:cstheme="majorBidi"/>
        </w:rPr>
      </w:pPr>
      <w:r w:rsidRPr="009264DF">
        <w:rPr>
          <w:rFonts w:asciiTheme="majorBidi" w:hAnsiTheme="majorBidi" w:cstheme="majorBidi"/>
          <w:i/>
        </w:rPr>
        <w:t>Drafting of the manuscript</w:t>
      </w:r>
      <w:r w:rsidRPr="009264DF">
        <w:rPr>
          <w:rFonts w:asciiTheme="majorBidi" w:hAnsiTheme="majorBidi" w:cstheme="majorBidi"/>
        </w:rPr>
        <w:t>: Espinosa, Drummond, Orozco,</w:t>
      </w:r>
      <w:r w:rsidRPr="00777A23">
        <w:rPr>
          <w:rFonts w:asciiTheme="majorBidi" w:hAnsiTheme="majorBidi" w:cstheme="majorBidi"/>
        </w:rPr>
        <w:t xml:space="preserve"> </w:t>
      </w:r>
      <w:r w:rsidRPr="009264DF">
        <w:rPr>
          <w:rFonts w:asciiTheme="majorBidi" w:hAnsiTheme="majorBidi" w:cstheme="majorBidi"/>
        </w:rPr>
        <w:t>Ordóñez</w:t>
      </w:r>
      <w:r>
        <w:rPr>
          <w:rFonts w:asciiTheme="majorBidi" w:hAnsiTheme="majorBidi" w:cstheme="majorBidi"/>
        </w:rPr>
        <w:t>,</w:t>
      </w:r>
      <w:r w:rsidRPr="009264DF">
        <w:rPr>
          <w:rFonts w:asciiTheme="majorBidi" w:hAnsiTheme="majorBidi" w:cstheme="majorBidi"/>
        </w:rPr>
        <w:t xml:space="preserve"> </w:t>
      </w:r>
      <w:proofErr w:type="spellStart"/>
      <w:r w:rsidRPr="009264DF">
        <w:rPr>
          <w:rFonts w:asciiTheme="majorBidi" w:hAnsiTheme="majorBidi" w:cstheme="majorBidi"/>
        </w:rPr>
        <w:t>Sanmartín</w:t>
      </w:r>
      <w:proofErr w:type="spellEnd"/>
      <w:r w:rsidRPr="009264DF">
        <w:rPr>
          <w:rFonts w:asciiTheme="majorBidi" w:hAnsiTheme="majorBidi" w:cstheme="majorBidi"/>
        </w:rPr>
        <w:t>, Mora, Ochalek.</w:t>
      </w:r>
    </w:p>
    <w:p w14:paraId="76FA57CC" w14:textId="77777777" w:rsidR="00562011" w:rsidRPr="009264DF" w:rsidRDefault="00562011" w:rsidP="00562011">
      <w:pPr>
        <w:spacing w:line="480" w:lineRule="auto"/>
        <w:jc w:val="both"/>
        <w:rPr>
          <w:rFonts w:asciiTheme="majorBidi" w:hAnsiTheme="majorBidi" w:cstheme="majorBidi"/>
        </w:rPr>
      </w:pPr>
      <w:r w:rsidRPr="009264DF">
        <w:rPr>
          <w:rFonts w:asciiTheme="majorBidi" w:hAnsiTheme="majorBidi" w:cstheme="majorBidi"/>
          <w:i/>
          <w:iCs/>
        </w:rPr>
        <w:t>Critical revision of the paper for important intellectual content</w:t>
      </w:r>
      <w:r w:rsidRPr="009264DF">
        <w:rPr>
          <w:rFonts w:asciiTheme="majorBidi" w:hAnsiTheme="majorBidi" w:cstheme="majorBidi"/>
          <w:iCs/>
        </w:rPr>
        <w:t xml:space="preserve">: </w:t>
      </w:r>
      <w:r w:rsidRPr="009264DF">
        <w:rPr>
          <w:rFonts w:asciiTheme="majorBidi" w:hAnsiTheme="majorBidi" w:cstheme="majorBidi"/>
        </w:rPr>
        <w:t>Espinosa, Drummond, Orozco, Ordóñez</w:t>
      </w:r>
      <w:r>
        <w:rPr>
          <w:rFonts w:asciiTheme="majorBidi" w:hAnsiTheme="majorBidi" w:cstheme="majorBidi"/>
        </w:rPr>
        <w:t xml:space="preserve">, </w:t>
      </w:r>
      <w:proofErr w:type="spellStart"/>
      <w:r w:rsidRPr="009264DF">
        <w:rPr>
          <w:rFonts w:asciiTheme="majorBidi" w:hAnsiTheme="majorBidi" w:cstheme="majorBidi"/>
        </w:rPr>
        <w:t>Sanmartín</w:t>
      </w:r>
      <w:proofErr w:type="spellEnd"/>
      <w:r w:rsidRPr="009264DF">
        <w:rPr>
          <w:rFonts w:asciiTheme="majorBidi" w:hAnsiTheme="majorBidi" w:cstheme="majorBidi"/>
        </w:rPr>
        <w:t>, Mora, Ochalek.</w:t>
      </w:r>
    </w:p>
    <w:p w14:paraId="7D07188E" w14:textId="77777777" w:rsidR="00562011" w:rsidRPr="009264DF" w:rsidRDefault="00562011" w:rsidP="00562011">
      <w:pPr>
        <w:spacing w:line="480" w:lineRule="auto"/>
        <w:jc w:val="both"/>
        <w:rPr>
          <w:rFonts w:asciiTheme="majorBidi" w:hAnsiTheme="majorBidi" w:cstheme="majorBidi"/>
        </w:rPr>
      </w:pPr>
      <w:r w:rsidRPr="009264DF">
        <w:rPr>
          <w:rFonts w:asciiTheme="majorBidi" w:hAnsiTheme="majorBidi" w:cstheme="majorBidi"/>
          <w:i/>
        </w:rPr>
        <w:t>Statistical analysis</w:t>
      </w:r>
      <w:r w:rsidRPr="009264DF">
        <w:rPr>
          <w:rFonts w:asciiTheme="majorBidi" w:hAnsiTheme="majorBidi" w:cstheme="majorBidi"/>
        </w:rPr>
        <w:t>: Espinosa, Orozco, Ordóñez</w:t>
      </w:r>
      <w:r>
        <w:rPr>
          <w:rFonts w:asciiTheme="majorBidi" w:hAnsiTheme="majorBidi" w:cstheme="majorBidi"/>
        </w:rPr>
        <w:t>,</w:t>
      </w:r>
      <w:r w:rsidRPr="009264DF">
        <w:rPr>
          <w:rFonts w:asciiTheme="majorBidi" w:hAnsiTheme="majorBidi" w:cstheme="majorBidi"/>
        </w:rPr>
        <w:t xml:space="preserve"> </w:t>
      </w:r>
      <w:proofErr w:type="spellStart"/>
      <w:r w:rsidRPr="009264DF">
        <w:rPr>
          <w:rFonts w:asciiTheme="majorBidi" w:hAnsiTheme="majorBidi" w:cstheme="majorBidi"/>
        </w:rPr>
        <w:t>Sanmartín</w:t>
      </w:r>
      <w:proofErr w:type="spellEnd"/>
      <w:r w:rsidRPr="009264DF">
        <w:rPr>
          <w:rFonts w:asciiTheme="majorBidi" w:hAnsiTheme="majorBidi" w:cstheme="majorBidi"/>
        </w:rPr>
        <w:t>, Mora.</w:t>
      </w:r>
    </w:p>
    <w:p w14:paraId="1445EBB6" w14:textId="77777777" w:rsidR="00562011" w:rsidRPr="009264DF" w:rsidRDefault="00562011" w:rsidP="00562011">
      <w:pPr>
        <w:spacing w:line="480" w:lineRule="auto"/>
        <w:jc w:val="both"/>
        <w:rPr>
          <w:rFonts w:asciiTheme="majorBidi" w:hAnsiTheme="majorBidi" w:cstheme="majorBidi"/>
        </w:rPr>
      </w:pPr>
      <w:r w:rsidRPr="009264DF">
        <w:rPr>
          <w:rFonts w:asciiTheme="majorBidi" w:hAnsiTheme="majorBidi" w:cstheme="majorBidi"/>
          <w:i/>
          <w:iCs/>
        </w:rPr>
        <w:lastRenderedPageBreak/>
        <w:t>Provision of study materials or patients</w:t>
      </w:r>
      <w:r w:rsidRPr="009264DF">
        <w:rPr>
          <w:rFonts w:asciiTheme="majorBidi" w:hAnsiTheme="majorBidi" w:cstheme="majorBidi"/>
        </w:rPr>
        <w:t xml:space="preserve">: </w:t>
      </w:r>
    </w:p>
    <w:p w14:paraId="59705CCA" w14:textId="77777777" w:rsidR="00562011" w:rsidRPr="009264DF" w:rsidRDefault="00562011" w:rsidP="00562011">
      <w:pPr>
        <w:spacing w:line="480" w:lineRule="auto"/>
        <w:jc w:val="both"/>
        <w:rPr>
          <w:rFonts w:asciiTheme="majorBidi" w:hAnsiTheme="majorBidi" w:cstheme="majorBidi"/>
        </w:rPr>
      </w:pPr>
      <w:r w:rsidRPr="009264DF">
        <w:rPr>
          <w:rFonts w:asciiTheme="majorBidi" w:hAnsiTheme="majorBidi" w:cstheme="majorBidi"/>
          <w:i/>
          <w:iCs/>
        </w:rPr>
        <w:t>Obtaining funding</w:t>
      </w:r>
      <w:r w:rsidRPr="009264DF">
        <w:rPr>
          <w:rFonts w:asciiTheme="majorBidi" w:hAnsiTheme="majorBidi" w:cstheme="majorBidi"/>
        </w:rPr>
        <w:t xml:space="preserve">: </w:t>
      </w:r>
    </w:p>
    <w:p w14:paraId="46A489A6" w14:textId="77777777" w:rsidR="00562011" w:rsidRPr="009264DF" w:rsidRDefault="00562011" w:rsidP="00562011">
      <w:pPr>
        <w:spacing w:line="480" w:lineRule="auto"/>
        <w:jc w:val="both"/>
        <w:rPr>
          <w:rFonts w:asciiTheme="majorBidi" w:hAnsiTheme="majorBidi" w:cstheme="majorBidi"/>
        </w:rPr>
      </w:pPr>
      <w:r w:rsidRPr="009264DF">
        <w:rPr>
          <w:rFonts w:asciiTheme="majorBidi" w:hAnsiTheme="majorBidi" w:cstheme="majorBidi"/>
          <w:i/>
        </w:rPr>
        <w:t>Administrative, technical, or logistic support</w:t>
      </w:r>
      <w:r w:rsidRPr="009264DF">
        <w:rPr>
          <w:rFonts w:asciiTheme="majorBidi" w:hAnsiTheme="majorBidi" w:cstheme="majorBidi"/>
        </w:rPr>
        <w:t>: Espinosa, Drummond, Ochalek.</w:t>
      </w:r>
    </w:p>
    <w:p w14:paraId="31417E19" w14:textId="77777777" w:rsidR="00562011" w:rsidRPr="009264DF" w:rsidRDefault="00562011" w:rsidP="00562011">
      <w:pPr>
        <w:spacing w:line="480" w:lineRule="auto"/>
        <w:jc w:val="both"/>
        <w:rPr>
          <w:rFonts w:asciiTheme="majorBidi" w:hAnsiTheme="majorBidi" w:cstheme="majorBidi"/>
        </w:rPr>
      </w:pPr>
      <w:r w:rsidRPr="009264DF">
        <w:rPr>
          <w:rFonts w:asciiTheme="majorBidi" w:hAnsiTheme="majorBidi" w:cstheme="majorBidi"/>
          <w:i/>
        </w:rPr>
        <w:t>Supervision</w:t>
      </w:r>
      <w:r w:rsidRPr="009264DF">
        <w:rPr>
          <w:rFonts w:asciiTheme="majorBidi" w:hAnsiTheme="majorBidi" w:cstheme="majorBidi"/>
        </w:rPr>
        <w:t>: Espinosa.</w:t>
      </w:r>
    </w:p>
    <w:p w14:paraId="388F41ED" w14:textId="77777777" w:rsidR="00562011" w:rsidRPr="009264DF" w:rsidRDefault="00562011" w:rsidP="00562011">
      <w:pPr>
        <w:jc w:val="both"/>
        <w:rPr>
          <w:rFonts w:asciiTheme="majorBidi" w:hAnsiTheme="majorBidi" w:cstheme="majorBidi"/>
          <w:color w:val="FF0000"/>
        </w:rPr>
      </w:pPr>
      <w:r w:rsidRPr="009264DF">
        <w:rPr>
          <w:rFonts w:asciiTheme="majorBidi" w:hAnsiTheme="majorBidi" w:cstheme="majorBidi"/>
          <w:i/>
          <w:iCs/>
        </w:rPr>
        <w:t xml:space="preserve">Other: </w:t>
      </w:r>
    </w:p>
    <w:p w14:paraId="6AE0E774" w14:textId="77777777" w:rsidR="00562011" w:rsidRPr="009264DF" w:rsidRDefault="00562011" w:rsidP="00562011">
      <w:pPr>
        <w:spacing w:line="480" w:lineRule="auto"/>
        <w:jc w:val="both"/>
        <w:rPr>
          <w:rFonts w:asciiTheme="majorBidi" w:hAnsiTheme="majorBidi" w:cstheme="majorBidi"/>
        </w:rPr>
      </w:pPr>
    </w:p>
    <w:p w14:paraId="511C3C7C" w14:textId="77777777" w:rsidR="00562011" w:rsidRPr="009264DF" w:rsidRDefault="00562011" w:rsidP="00562011">
      <w:pPr>
        <w:spacing w:line="480" w:lineRule="auto"/>
        <w:rPr>
          <w:rFonts w:asciiTheme="majorBidi" w:hAnsiTheme="majorBidi" w:cstheme="majorBidi"/>
        </w:rPr>
      </w:pPr>
      <w:r w:rsidRPr="009264DF">
        <w:rPr>
          <w:rFonts w:asciiTheme="majorBidi" w:hAnsiTheme="majorBidi" w:cstheme="majorBidi"/>
          <w:b/>
          <w:bCs/>
        </w:rPr>
        <w:t xml:space="preserve">Conflict of </w:t>
      </w:r>
      <w:r>
        <w:rPr>
          <w:rFonts w:asciiTheme="majorBidi" w:hAnsiTheme="majorBidi" w:cstheme="majorBidi"/>
          <w:b/>
          <w:bCs/>
        </w:rPr>
        <w:t>i</w:t>
      </w:r>
      <w:r w:rsidRPr="009264DF">
        <w:rPr>
          <w:rFonts w:asciiTheme="majorBidi" w:hAnsiTheme="majorBidi" w:cstheme="majorBidi"/>
          <w:b/>
          <w:bCs/>
        </w:rPr>
        <w:t xml:space="preserve">nterest </w:t>
      </w:r>
      <w:r>
        <w:rPr>
          <w:rFonts w:asciiTheme="majorBidi" w:hAnsiTheme="majorBidi" w:cstheme="majorBidi"/>
          <w:b/>
          <w:bCs/>
        </w:rPr>
        <w:t>d</w:t>
      </w:r>
      <w:r w:rsidRPr="009264DF">
        <w:rPr>
          <w:rFonts w:asciiTheme="majorBidi" w:hAnsiTheme="majorBidi" w:cstheme="majorBidi"/>
          <w:b/>
          <w:bCs/>
        </w:rPr>
        <w:t xml:space="preserve">isclosures: </w:t>
      </w:r>
      <w:r w:rsidRPr="00D562D4">
        <w:rPr>
          <w:rFonts w:asciiTheme="majorBidi" w:eastAsia="Times New Roman" w:hAnsiTheme="majorBidi" w:cstheme="majorBidi"/>
        </w:rPr>
        <w:t>The authors have no conflicts to</w:t>
      </w:r>
      <w:r>
        <w:rPr>
          <w:rFonts w:asciiTheme="majorBidi" w:eastAsia="Times New Roman" w:hAnsiTheme="majorBidi" w:cstheme="majorBidi"/>
        </w:rPr>
        <w:t xml:space="preserve"> </w:t>
      </w:r>
      <w:r w:rsidRPr="00D562D4">
        <w:rPr>
          <w:rFonts w:asciiTheme="majorBidi" w:eastAsia="Times New Roman" w:hAnsiTheme="majorBidi" w:cstheme="majorBidi"/>
        </w:rPr>
        <w:t>disclose.</w:t>
      </w:r>
    </w:p>
    <w:p w14:paraId="434937E4" w14:textId="77777777" w:rsidR="00562011" w:rsidRDefault="00562011" w:rsidP="00562011">
      <w:pPr>
        <w:spacing w:line="480" w:lineRule="auto"/>
        <w:jc w:val="both"/>
        <w:rPr>
          <w:rFonts w:asciiTheme="majorBidi" w:hAnsiTheme="majorBidi" w:cstheme="majorBidi"/>
        </w:rPr>
      </w:pPr>
    </w:p>
    <w:p w14:paraId="6AF1ED4F" w14:textId="77777777" w:rsidR="00562011" w:rsidRPr="009264DF" w:rsidRDefault="00562011" w:rsidP="00562011">
      <w:pPr>
        <w:spacing w:line="480" w:lineRule="auto"/>
        <w:jc w:val="both"/>
        <w:rPr>
          <w:rFonts w:asciiTheme="majorBidi" w:hAnsiTheme="majorBidi" w:cstheme="majorBidi"/>
        </w:rPr>
      </w:pPr>
      <w:r w:rsidRPr="009264DF">
        <w:rPr>
          <w:rFonts w:asciiTheme="majorBidi" w:hAnsiTheme="majorBidi" w:cstheme="majorBidi"/>
          <w:b/>
          <w:bCs/>
        </w:rPr>
        <w:t>Funding/Support:</w:t>
      </w:r>
      <w:r w:rsidRPr="009264DF">
        <w:rPr>
          <w:rFonts w:asciiTheme="majorBidi" w:hAnsiTheme="majorBidi" w:cstheme="majorBidi"/>
        </w:rPr>
        <w:t xml:space="preserve"> The authors received no financial support for this research.</w:t>
      </w:r>
    </w:p>
    <w:p w14:paraId="5E29D47A" w14:textId="77777777" w:rsidR="00562011" w:rsidRDefault="00562011" w:rsidP="00562011">
      <w:pPr>
        <w:spacing w:line="480" w:lineRule="auto"/>
        <w:jc w:val="both"/>
        <w:rPr>
          <w:rFonts w:asciiTheme="majorBidi" w:hAnsiTheme="majorBidi" w:cstheme="majorBidi"/>
        </w:rPr>
      </w:pPr>
    </w:p>
    <w:p w14:paraId="05C93200" w14:textId="77777777" w:rsidR="00562011" w:rsidRPr="00450FD2" w:rsidRDefault="00562011" w:rsidP="00562011">
      <w:pPr>
        <w:spacing w:line="480" w:lineRule="auto"/>
        <w:jc w:val="both"/>
        <w:rPr>
          <w:rFonts w:asciiTheme="majorBidi" w:hAnsiTheme="majorBidi" w:cstheme="majorBidi"/>
        </w:rPr>
      </w:pPr>
      <w:r w:rsidRPr="009264DF">
        <w:rPr>
          <w:rFonts w:asciiTheme="majorBidi" w:hAnsiTheme="majorBidi" w:cstheme="majorBidi"/>
          <w:b/>
          <w:bCs/>
        </w:rPr>
        <w:t xml:space="preserve">Acknowledgments: </w:t>
      </w:r>
      <w:r w:rsidRPr="009264DF">
        <w:rPr>
          <w:rFonts w:asciiTheme="majorBidi" w:hAnsiTheme="majorBidi" w:cstheme="majorBidi"/>
        </w:rPr>
        <w:t xml:space="preserve">The </w:t>
      </w:r>
      <w:r w:rsidRPr="00450FD2">
        <w:rPr>
          <w:rFonts w:asciiTheme="majorBidi" w:hAnsiTheme="majorBidi" w:cstheme="majorBidi"/>
        </w:rPr>
        <w:t>authors thank Jacoline Bouvy for her comments and suggestions. The authors also thank the 2 anonymous reviewers for their extensive comments on the previous submission of this work.</w:t>
      </w:r>
    </w:p>
    <w:p w14:paraId="128FF023" w14:textId="77777777" w:rsidR="00562011" w:rsidRPr="00450FD2" w:rsidRDefault="00562011" w:rsidP="00562011">
      <w:pPr>
        <w:spacing w:line="480" w:lineRule="auto"/>
        <w:jc w:val="both"/>
        <w:rPr>
          <w:rFonts w:asciiTheme="majorBidi" w:hAnsiTheme="majorBidi" w:cstheme="majorBidi"/>
        </w:rPr>
      </w:pPr>
    </w:p>
    <w:p w14:paraId="36FC22CA" w14:textId="77777777" w:rsidR="00562011" w:rsidRPr="00450FD2" w:rsidRDefault="00562011" w:rsidP="00562011">
      <w:pPr>
        <w:spacing w:line="480" w:lineRule="auto"/>
        <w:jc w:val="both"/>
        <w:rPr>
          <w:rFonts w:asciiTheme="majorBidi" w:hAnsiTheme="majorBidi" w:cstheme="majorBidi"/>
          <w:b/>
          <w:bCs/>
        </w:rPr>
      </w:pPr>
    </w:p>
    <w:p w14:paraId="01CF8271" w14:textId="77777777" w:rsidR="00562011" w:rsidRPr="00450FD2" w:rsidRDefault="00562011" w:rsidP="00562011">
      <w:pPr>
        <w:spacing w:line="480" w:lineRule="auto"/>
        <w:rPr>
          <w:rFonts w:asciiTheme="majorBidi" w:hAnsiTheme="majorBidi" w:cstheme="majorBidi"/>
          <w:b/>
          <w:lang w:val="en-GB"/>
        </w:rPr>
      </w:pPr>
      <w:r w:rsidRPr="00450FD2">
        <w:rPr>
          <w:rFonts w:asciiTheme="majorBidi" w:hAnsiTheme="majorBidi" w:cstheme="majorBidi"/>
          <w:b/>
          <w:lang w:val="en-GB"/>
        </w:rPr>
        <w:t>Highlights</w:t>
      </w:r>
    </w:p>
    <w:p w14:paraId="10CBE17A" w14:textId="77777777" w:rsidR="00562011" w:rsidRPr="00450FD2" w:rsidRDefault="00562011" w:rsidP="00562011">
      <w:pPr>
        <w:pStyle w:val="ListParagraph"/>
        <w:numPr>
          <w:ilvl w:val="0"/>
          <w:numId w:val="4"/>
        </w:numPr>
        <w:spacing w:line="480" w:lineRule="auto"/>
        <w:ind w:left="284" w:hanging="284"/>
        <w:rPr>
          <w:rFonts w:asciiTheme="majorBidi" w:eastAsia="Calibri" w:hAnsiTheme="majorBidi" w:cstheme="majorBidi"/>
          <w:lang w:val="en-GB" w:eastAsia="es-CO"/>
        </w:rPr>
      </w:pPr>
      <w:r w:rsidRPr="00450FD2">
        <w:rPr>
          <w:rFonts w:asciiTheme="majorBidi" w:eastAsia="Calibri" w:hAnsiTheme="majorBidi" w:cstheme="majorBidi"/>
          <w:lang w:val="en-GB" w:eastAsia="es-CO"/>
        </w:rPr>
        <w:t>Historically, there has never been, and perhaps never will be, a complete consensus on the strategies to measure the preferences for health states. However, their application may play a fundamental role in conducting clinical trials, as well as in decision-making in public policy decisions on health (local, regional, and national levels).</w:t>
      </w:r>
    </w:p>
    <w:p w14:paraId="7895B02E" w14:textId="77777777" w:rsidR="00562011" w:rsidRPr="00450FD2" w:rsidRDefault="00562011" w:rsidP="00562011">
      <w:pPr>
        <w:pStyle w:val="ListParagraph"/>
        <w:numPr>
          <w:ilvl w:val="0"/>
          <w:numId w:val="4"/>
        </w:numPr>
        <w:spacing w:line="480" w:lineRule="auto"/>
        <w:ind w:left="284" w:hanging="284"/>
        <w:rPr>
          <w:rFonts w:asciiTheme="majorBidi" w:eastAsia="Calibri" w:hAnsiTheme="majorBidi" w:cstheme="majorBidi"/>
          <w:lang w:val="en-GB" w:eastAsia="es-CO"/>
        </w:rPr>
      </w:pPr>
      <w:r w:rsidRPr="00450FD2">
        <w:rPr>
          <w:rFonts w:asciiTheme="majorBidi" w:eastAsia="Calibri" w:hAnsiTheme="majorBidi" w:cstheme="majorBidi"/>
          <w:lang w:val="en-GB" w:eastAsia="es-CO"/>
        </w:rPr>
        <w:t xml:space="preserve">Among the main findings of this study is that only 19 LMICs classified by the World Bank have estimated nationally representative societal values of health states preferences. The most </w:t>
      </w:r>
      <w:r w:rsidRPr="00450FD2">
        <w:rPr>
          <w:rFonts w:asciiTheme="majorBidi" w:eastAsia="Calibri" w:hAnsiTheme="majorBidi" w:cstheme="majorBidi"/>
          <w:lang w:val="en-GB" w:eastAsia="es-CO"/>
        </w:rPr>
        <w:lastRenderedPageBreak/>
        <w:t>frequently applied generic instrument to measure health-related quality of life was the EQ-5D-5L and the E</w:t>
      </w:r>
      <w:r>
        <w:rPr>
          <w:rFonts w:asciiTheme="majorBidi" w:eastAsia="Calibri" w:hAnsiTheme="majorBidi" w:cstheme="majorBidi"/>
          <w:lang w:val="en-GB" w:eastAsia="es-CO"/>
        </w:rPr>
        <w:t>Q</w:t>
      </w:r>
      <w:r w:rsidRPr="00450FD2">
        <w:rPr>
          <w:rFonts w:asciiTheme="majorBidi" w:eastAsia="Calibri" w:hAnsiTheme="majorBidi" w:cstheme="majorBidi"/>
          <w:lang w:val="en-GB" w:eastAsia="es-CO"/>
        </w:rPr>
        <w:t xml:space="preserve">-5D-3L, with face-to-face interviews being the most common form of administration. </w:t>
      </w:r>
    </w:p>
    <w:p w14:paraId="2194C1A9" w14:textId="77777777" w:rsidR="00562011" w:rsidRPr="00450FD2" w:rsidRDefault="00562011" w:rsidP="00562011">
      <w:pPr>
        <w:pStyle w:val="ListParagraph"/>
        <w:numPr>
          <w:ilvl w:val="0"/>
          <w:numId w:val="4"/>
        </w:numPr>
        <w:spacing w:line="480" w:lineRule="auto"/>
        <w:ind w:left="284" w:hanging="284"/>
        <w:rPr>
          <w:rFonts w:asciiTheme="majorBidi" w:eastAsia="Calibri" w:hAnsiTheme="majorBidi" w:cstheme="majorBidi"/>
          <w:lang w:val="en-GB" w:eastAsia="es-CO"/>
        </w:rPr>
      </w:pPr>
      <w:r w:rsidRPr="00450FD2">
        <w:rPr>
          <w:rFonts w:asciiTheme="majorBidi" w:eastAsia="Calibri" w:hAnsiTheme="majorBidi" w:cstheme="majorBidi"/>
          <w:lang w:val="en-GB" w:eastAsia="es-CO"/>
        </w:rPr>
        <w:t>The statistical methods most frequently used to study health-related quality of life values were ordinary least squares, generalised least squares, Tobit, and logit, as well as hybrid approaches. In contrast, the Bayesian approach was only present in two studies.</w:t>
      </w:r>
    </w:p>
    <w:p w14:paraId="62D62811" w14:textId="77777777" w:rsidR="00562011" w:rsidRPr="00450FD2" w:rsidRDefault="00562011" w:rsidP="00562011">
      <w:pPr>
        <w:spacing w:line="480" w:lineRule="auto"/>
        <w:jc w:val="both"/>
        <w:rPr>
          <w:rFonts w:asciiTheme="majorBidi" w:hAnsiTheme="majorBidi" w:cstheme="majorBidi"/>
          <w:lang w:val="en-GB"/>
        </w:rPr>
      </w:pPr>
    </w:p>
    <w:p w14:paraId="30A21B94" w14:textId="77777777" w:rsidR="00562011" w:rsidRDefault="00562011">
      <w:pPr>
        <w:rPr>
          <w:rFonts w:eastAsia="Times New Roman" w:cs="Times New Roman"/>
          <w:b/>
          <w:sz w:val="24"/>
          <w:szCs w:val="24"/>
          <w:lang w:val="en-GB"/>
        </w:rPr>
      </w:pPr>
      <w:r>
        <w:rPr>
          <w:rFonts w:eastAsia="Times New Roman" w:cs="Times New Roman"/>
          <w:b/>
          <w:sz w:val="24"/>
          <w:szCs w:val="24"/>
          <w:lang w:val="en-GB"/>
        </w:rPr>
        <w:br w:type="page"/>
      </w:r>
    </w:p>
    <w:p w14:paraId="5282D7DE" w14:textId="5D44BA0B" w:rsidR="001150D5" w:rsidRPr="00154085" w:rsidRDefault="001150D5" w:rsidP="00143BCC">
      <w:pPr>
        <w:spacing w:line="480" w:lineRule="auto"/>
        <w:jc w:val="both"/>
        <w:rPr>
          <w:rFonts w:eastAsia="Times New Roman" w:cs="Times New Roman"/>
          <w:sz w:val="24"/>
          <w:szCs w:val="24"/>
          <w:lang w:val="en-GB"/>
        </w:rPr>
      </w:pPr>
      <w:r w:rsidRPr="00154085">
        <w:rPr>
          <w:rFonts w:eastAsia="Times New Roman" w:cs="Times New Roman"/>
          <w:b/>
          <w:sz w:val="24"/>
          <w:szCs w:val="24"/>
          <w:lang w:val="en-GB"/>
        </w:rPr>
        <w:lastRenderedPageBreak/>
        <w:t xml:space="preserve">Title: </w:t>
      </w:r>
      <w:r w:rsidRPr="00154085">
        <w:rPr>
          <w:rFonts w:eastAsia="Times New Roman" w:cs="Times New Roman"/>
          <w:sz w:val="24"/>
          <w:szCs w:val="24"/>
          <w:lang w:val="en-GB"/>
        </w:rPr>
        <w:t>Estimation of soci</w:t>
      </w:r>
      <w:r w:rsidR="00A73CDF">
        <w:rPr>
          <w:rFonts w:eastAsia="Times New Roman" w:cs="Times New Roman"/>
          <w:sz w:val="24"/>
          <w:szCs w:val="24"/>
          <w:lang w:val="en-GB"/>
        </w:rPr>
        <w:t>et</w:t>
      </w:r>
      <w:r w:rsidRPr="00154085">
        <w:rPr>
          <w:rFonts w:eastAsia="Times New Roman" w:cs="Times New Roman"/>
          <w:sz w:val="24"/>
          <w:szCs w:val="24"/>
          <w:lang w:val="en-GB"/>
        </w:rPr>
        <w:t>al values of health stat</w:t>
      </w:r>
      <w:r w:rsidR="005F4C9F" w:rsidRPr="00154085">
        <w:rPr>
          <w:rFonts w:eastAsia="Times New Roman" w:cs="Times New Roman"/>
          <w:sz w:val="24"/>
          <w:szCs w:val="24"/>
          <w:lang w:val="en-GB"/>
        </w:rPr>
        <w:t>e</w:t>
      </w:r>
      <w:r w:rsidRPr="00154085">
        <w:rPr>
          <w:rFonts w:eastAsia="Times New Roman" w:cs="Times New Roman"/>
          <w:sz w:val="24"/>
          <w:szCs w:val="24"/>
          <w:lang w:val="en-GB"/>
        </w:rPr>
        <w:t>s preferen</w:t>
      </w:r>
      <w:r w:rsidR="00D74C6A" w:rsidRPr="00154085">
        <w:rPr>
          <w:rFonts w:eastAsia="Times New Roman" w:cs="Times New Roman"/>
          <w:sz w:val="24"/>
          <w:szCs w:val="24"/>
          <w:lang w:val="en-GB"/>
        </w:rPr>
        <w:t>ces</w:t>
      </w:r>
      <w:r w:rsidRPr="00154085">
        <w:rPr>
          <w:rFonts w:eastAsia="Times New Roman" w:cs="Times New Roman"/>
          <w:sz w:val="24"/>
          <w:szCs w:val="24"/>
          <w:lang w:val="en-GB"/>
        </w:rPr>
        <w:t xml:space="preserve"> at the national level for low- and middle-income countries (LMICs)</w:t>
      </w:r>
    </w:p>
    <w:p w14:paraId="00A033CD" w14:textId="77777777" w:rsidR="007271AC" w:rsidRPr="00154085" w:rsidRDefault="007271AC" w:rsidP="00143BCC">
      <w:pPr>
        <w:spacing w:line="480" w:lineRule="auto"/>
        <w:jc w:val="both"/>
        <w:rPr>
          <w:rFonts w:cs="Times New Roman"/>
          <w:sz w:val="24"/>
          <w:szCs w:val="24"/>
          <w:lang w:val="en-GB"/>
        </w:rPr>
      </w:pPr>
    </w:p>
    <w:p w14:paraId="4929AEB2" w14:textId="77777777" w:rsidR="001150D5" w:rsidRPr="00154085" w:rsidRDefault="001150D5" w:rsidP="00143BCC">
      <w:pPr>
        <w:spacing w:before="240" w:after="240" w:line="480" w:lineRule="auto"/>
        <w:rPr>
          <w:rFonts w:cs="Times New Roman"/>
          <w:b/>
          <w:sz w:val="24"/>
          <w:szCs w:val="24"/>
          <w:lang w:val="en-GB"/>
        </w:rPr>
      </w:pPr>
      <w:r w:rsidRPr="00154085">
        <w:rPr>
          <w:rFonts w:cs="Times New Roman"/>
          <w:b/>
          <w:sz w:val="24"/>
          <w:szCs w:val="24"/>
          <w:lang w:val="en-GB"/>
        </w:rPr>
        <w:t>Abstract</w:t>
      </w:r>
    </w:p>
    <w:p w14:paraId="5F1FAE1E" w14:textId="1C9B487F" w:rsidR="001150D5" w:rsidRPr="00154085" w:rsidRDefault="00BC5765" w:rsidP="00143BCC">
      <w:pPr>
        <w:spacing w:before="240" w:after="240" w:line="480" w:lineRule="auto"/>
        <w:jc w:val="both"/>
        <w:rPr>
          <w:rFonts w:cs="Times New Roman"/>
          <w:sz w:val="24"/>
          <w:szCs w:val="24"/>
          <w:lang w:val="en-GB"/>
        </w:rPr>
      </w:pPr>
      <w:r w:rsidRPr="00154085">
        <w:rPr>
          <w:rFonts w:cs="Times New Roman"/>
          <w:b/>
          <w:sz w:val="24"/>
          <w:szCs w:val="24"/>
          <w:lang w:val="en-GB"/>
        </w:rPr>
        <w:t>Background:</w:t>
      </w:r>
      <w:r w:rsidR="007F2109" w:rsidRPr="00154085">
        <w:rPr>
          <w:rFonts w:cs="Times New Roman"/>
          <w:b/>
          <w:sz w:val="24"/>
          <w:szCs w:val="24"/>
          <w:lang w:val="en-GB"/>
        </w:rPr>
        <w:t xml:space="preserve"> </w:t>
      </w:r>
      <w:r w:rsidR="005D5C59" w:rsidRPr="00154085">
        <w:rPr>
          <w:rFonts w:cs="Times New Roman"/>
          <w:sz w:val="24"/>
          <w:szCs w:val="24"/>
          <w:lang w:val="en-GB"/>
        </w:rPr>
        <w:t>Social preference values of health states are a fundamental input for the preparation of studies in health economics. Several countries have taken undertaken studies to obtain these values. Our objective was to</w:t>
      </w:r>
      <w:r w:rsidR="00C4524E" w:rsidRPr="00154085">
        <w:rPr>
          <w:rFonts w:cs="Times New Roman"/>
          <w:sz w:val="24"/>
          <w:szCs w:val="24"/>
          <w:lang w:val="en-GB"/>
        </w:rPr>
        <w:t xml:space="preserve"> conduct</w:t>
      </w:r>
      <w:r w:rsidR="005D5C59" w:rsidRPr="00154085">
        <w:rPr>
          <w:rFonts w:cs="Times New Roman"/>
          <w:sz w:val="24"/>
          <w:szCs w:val="24"/>
          <w:lang w:val="en-GB"/>
        </w:rPr>
        <w:t xml:space="preserve"> a structured and systematic </w:t>
      </w:r>
      <w:r w:rsidR="00151480" w:rsidRPr="00154085">
        <w:rPr>
          <w:rFonts w:cs="Times New Roman"/>
          <w:sz w:val="24"/>
          <w:szCs w:val="24"/>
          <w:lang w:val="en-GB"/>
        </w:rPr>
        <w:t xml:space="preserve">literature review </w:t>
      </w:r>
      <w:r w:rsidR="005D5C59" w:rsidRPr="00154085">
        <w:rPr>
          <w:rFonts w:cs="Times New Roman"/>
          <w:sz w:val="24"/>
          <w:szCs w:val="24"/>
          <w:lang w:val="en-GB"/>
        </w:rPr>
        <w:t>that calculates this set of representative values at the national level in low- and middle-income countries (</w:t>
      </w:r>
      <w:r w:rsidR="005D5C59" w:rsidRPr="00154085">
        <w:rPr>
          <w:rFonts w:eastAsia="Times New Roman" w:cs="Times New Roman"/>
          <w:sz w:val="24"/>
          <w:szCs w:val="24"/>
          <w:lang w:val="en-GB"/>
        </w:rPr>
        <w:t>LMICs</w:t>
      </w:r>
      <w:r w:rsidR="005D5C59" w:rsidRPr="00154085">
        <w:rPr>
          <w:rFonts w:cs="Times New Roman"/>
          <w:sz w:val="24"/>
          <w:szCs w:val="24"/>
          <w:lang w:val="en-GB"/>
        </w:rPr>
        <w:t>).</w:t>
      </w:r>
    </w:p>
    <w:p w14:paraId="5D678B5D" w14:textId="00819F76" w:rsidR="00AA33D0" w:rsidRPr="00154085" w:rsidRDefault="001150D5" w:rsidP="00143BCC">
      <w:pPr>
        <w:spacing w:before="240" w:after="240" w:line="480" w:lineRule="auto"/>
        <w:jc w:val="both"/>
        <w:rPr>
          <w:rFonts w:cs="Times New Roman"/>
          <w:sz w:val="24"/>
          <w:szCs w:val="24"/>
          <w:lang w:val="en-GB"/>
        </w:rPr>
      </w:pPr>
      <w:r w:rsidRPr="00154085">
        <w:rPr>
          <w:rFonts w:cs="Times New Roman"/>
          <w:b/>
          <w:sz w:val="24"/>
          <w:szCs w:val="24"/>
          <w:lang w:val="en-GB"/>
        </w:rPr>
        <w:t>Methods:</w:t>
      </w:r>
      <w:r w:rsidR="00EE365B" w:rsidRPr="00154085">
        <w:rPr>
          <w:rFonts w:cs="Times New Roman"/>
          <w:b/>
          <w:sz w:val="24"/>
          <w:szCs w:val="24"/>
          <w:lang w:val="en-GB"/>
        </w:rPr>
        <w:t xml:space="preserve"> </w:t>
      </w:r>
      <w:r w:rsidR="000F22B2" w:rsidRPr="00154085">
        <w:rPr>
          <w:rFonts w:cs="Times New Roman"/>
          <w:sz w:val="24"/>
          <w:szCs w:val="24"/>
          <w:lang w:val="en-GB"/>
        </w:rPr>
        <w:t>I</w:t>
      </w:r>
      <w:r w:rsidR="00AA33D0" w:rsidRPr="00154085">
        <w:rPr>
          <w:rFonts w:cs="Times New Roman"/>
          <w:sz w:val="24"/>
          <w:szCs w:val="24"/>
          <w:lang w:val="en-GB"/>
        </w:rPr>
        <w:t>n this systematic review</w:t>
      </w:r>
      <w:r w:rsidR="00716BCC">
        <w:rPr>
          <w:rFonts w:cs="Times New Roman"/>
          <w:sz w:val="24"/>
          <w:szCs w:val="24"/>
          <w:lang w:val="en-GB"/>
        </w:rPr>
        <w:t>,</w:t>
      </w:r>
      <w:r w:rsidR="00AA33D0" w:rsidRPr="00154085">
        <w:rPr>
          <w:rFonts w:cs="Times New Roman"/>
          <w:b/>
          <w:sz w:val="24"/>
          <w:szCs w:val="24"/>
          <w:lang w:val="en-GB"/>
        </w:rPr>
        <w:t xml:space="preserve"> </w:t>
      </w:r>
      <w:r w:rsidR="00AA33D0" w:rsidRPr="00154085">
        <w:rPr>
          <w:rFonts w:cs="Times New Roman"/>
          <w:sz w:val="24"/>
          <w:szCs w:val="24"/>
          <w:lang w:val="en-GB"/>
        </w:rPr>
        <w:t>w</w:t>
      </w:r>
      <w:r w:rsidR="004D57A4" w:rsidRPr="00154085">
        <w:rPr>
          <w:rFonts w:cs="Times New Roman"/>
          <w:sz w:val="24"/>
          <w:szCs w:val="24"/>
          <w:lang w:val="en-GB"/>
        </w:rPr>
        <w:t xml:space="preserve">e searched </w:t>
      </w:r>
      <w:r w:rsidR="00AA33D0" w:rsidRPr="00154085">
        <w:rPr>
          <w:rFonts w:cs="Times New Roman"/>
          <w:sz w:val="24"/>
          <w:szCs w:val="24"/>
          <w:lang w:val="en-GB"/>
        </w:rPr>
        <w:t xml:space="preserve">the </w:t>
      </w:r>
      <w:r w:rsidR="004D57A4" w:rsidRPr="00154085">
        <w:rPr>
          <w:rFonts w:cs="Times New Roman"/>
          <w:sz w:val="24"/>
          <w:szCs w:val="24"/>
          <w:lang w:val="en-GB"/>
        </w:rPr>
        <w:t xml:space="preserve">Embase, MEDLINE, Ovid, </w:t>
      </w:r>
      <w:proofErr w:type="spellStart"/>
      <w:r w:rsidR="004D57A4" w:rsidRPr="00154085">
        <w:rPr>
          <w:rFonts w:cs="Times New Roman"/>
          <w:sz w:val="24"/>
          <w:szCs w:val="24"/>
          <w:lang w:val="en-GB"/>
        </w:rPr>
        <w:t>SciELO</w:t>
      </w:r>
      <w:proofErr w:type="spellEnd"/>
      <w:r w:rsidR="004D57A4" w:rsidRPr="00154085">
        <w:rPr>
          <w:rFonts w:cs="Times New Roman"/>
          <w:sz w:val="24"/>
          <w:szCs w:val="24"/>
          <w:lang w:val="en-GB"/>
        </w:rPr>
        <w:t>,</w:t>
      </w:r>
      <w:r w:rsidR="00D87717" w:rsidRPr="00154085">
        <w:rPr>
          <w:rFonts w:cs="Times New Roman"/>
          <w:sz w:val="24"/>
          <w:szCs w:val="24"/>
          <w:lang w:val="en-GB"/>
        </w:rPr>
        <w:t xml:space="preserve"> </w:t>
      </w:r>
      <w:r w:rsidR="00C4524E" w:rsidRPr="00154085">
        <w:rPr>
          <w:rFonts w:cs="Times New Roman"/>
          <w:sz w:val="24"/>
          <w:szCs w:val="24"/>
          <w:lang w:val="en-GB"/>
        </w:rPr>
        <w:t xml:space="preserve">and </w:t>
      </w:r>
      <w:r w:rsidR="004D57A4" w:rsidRPr="00154085">
        <w:rPr>
          <w:rFonts w:cs="Times New Roman"/>
          <w:sz w:val="24"/>
          <w:szCs w:val="24"/>
          <w:lang w:val="en-GB"/>
        </w:rPr>
        <w:t>LILACS</w:t>
      </w:r>
      <w:r w:rsidR="00AA33D0" w:rsidRPr="00154085">
        <w:rPr>
          <w:rFonts w:cs="Times New Roman"/>
          <w:sz w:val="24"/>
          <w:szCs w:val="24"/>
          <w:lang w:val="en-GB"/>
        </w:rPr>
        <w:t xml:space="preserve"> databases</w:t>
      </w:r>
      <w:r w:rsidR="004D57A4" w:rsidRPr="00154085">
        <w:rPr>
          <w:rFonts w:cs="Times New Roman"/>
          <w:sz w:val="24"/>
          <w:szCs w:val="24"/>
          <w:lang w:val="en-GB"/>
        </w:rPr>
        <w:t xml:space="preserve">, among others, </w:t>
      </w:r>
      <w:r w:rsidR="00AA33D0" w:rsidRPr="00154085">
        <w:rPr>
          <w:rFonts w:cs="Times New Roman"/>
          <w:sz w:val="24"/>
          <w:szCs w:val="24"/>
          <w:lang w:val="en-GB"/>
        </w:rPr>
        <w:t xml:space="preserve">for studies published up to </w:t>
      </w:r>
      <w:r w:rsidR="00B618A8" w:rsidRPr="00154085">
        <w:rPr>
          <w:rFonts w:cs="Times New Roman"/>
          <w:sz w:val="24"/>
          <w:szCs w:val="24"/>
          <w:lang w:val="en-GB"/>
        </w:rPr>
        <w:t>June</w:t>
      </w:r>
      <w:r w:rsidR="00AA33D0" w:rsidRPr="00154085">
        <w:rPr>
          <w:rFonts w:cs="Times New Roman"/>
          <w:sz w:val="24"/>
          <w:szCs w:val="24"/>
          <w:lang w:val="en-GB"/>
        </w:rPr>
        <w:t xml:space="preserve"> </w:t>
      </w:r>
      <w:r w:rsidR="00C4524E" w:rsidRPr="00154085">
        <w:rPr>
          <w:rFonts w:cs="Times New Roman"/>
          <w:sz w:val="24"/>
          <w:szCs w:val="24"/>
          <w:lang w:val="en-GB"/>
        </w:rPr>
        <w:t>2</w:t>
      </w:r>
      <w:r w:rsidR="00AA33D0" w:rsidRPr="00154085">
        <w:rPr>
          <w:rFonts w:cs="Times New Roman"/>
          <w:sz w:val="24"/>
          <w:szCs w:val="24"/>
          <w:lang w:val="en-GB"/>
        </w:rPr>
        <w:t xml:space="preserve">022, that </w:t>
      </w:r>
      <w:r w:rsidR="004D57A4" w:rsidRPr="00154085">
        <w:rPr>
          <w:rFonts w:cs="Times New Roman"/>
          <w:sz w:val="24"/>
          <w:szCs w:val="24"/>
          <w:lang w:val="en-GB"/>
        </w:rPr>
        <w:t>estimate</w:t>
      </w:r>
      <w:r w:rsidR="00AA33D0" w:rsidRPr="00154085">
        <w:rPr>
          <w:rFonts w:cs="Times New Roman"/>
          <w:sz w:val="24"/>
          <w:szCs w:val="24"/>
          <w:lang w:val="en-GB"/>
        </w:rPr>
        <w:t>d</w:t>
      </w:r>
      <w:r w:rsidR="004D57A4" w:rsidRPr="00154085">
        <w:rPr>
          <w:rFonts w:cs="Times New Roman"/>
          <w:sz w:val="24"/>
          <w:szCs w:val="24"/>
          <w:lang w:val="en-GB"/>
        </w:rPr>
        <w:t xml:space="preserve"> </w:t>
      </w:r>
      <w:r w:rsidR="0091695B" w:rsidRPr="00154085">
        <w:rPr>
          <w:rFonts w:cs="Times New Roman"/>
          <w:sz w:val="24"/>
          <w:szCs w:val="24"/>
          <w:lang w:val="en-GB"/>
        </w:rPr>
        <w:t>nationally representative health state</w:t>
      </w:r>
      <w:r w:rsidR="00B334FE">
        <w:rPr>
          <w:rFonts w:cs="Times New Roman"/>
          <w:sz w:val="24"/>
          <w:szCs w:val="24"/>
          <w:lang w:val="en-GB"/>
        </w:rPr>
        <w:t>s</w:t>
      </w:r>
      <w:r w:rsidR="0091695B" w:rsidRPr="00154085">
        <w:rPr>
          <w:rFonts w:cs="Times New Roman"/>
          <w:sz w:val="24"/>
          <w:szCs w:val="24"/>
          <w:lang w:val="en-GB"/>
        </w:rPr>
        <w:t xml:space="preserve"> preference</w:t>
      </w:r>
      <w:r w:rsidR="00B334FE">
        <w:rPr>
          <w:rFonts w:cs="Times New Roman"/>
          <w:sz w:val="24"/>
          <w:szCs w:val="24"/>
          <w:lang w:val="en-GB"/>
        </w:rPr>
        <w:t>s</w:t>
      </w:r>
      <w:r w:rsidR="0091695B" w:rsidRPr="00154085">
        <w:rPr>
          <w:rFonts w:cs="Times New Roman"/>
          <w:sz w:val="24"/>
          <w:szCs w:val="24"/>
          <w:lang w:val="en-GB"/>
        </w:rPr>
        <w:t xml:space="preserve"> values for </w:t>
      </w:r>
      <w:r w:rsidR="0091695B" w:rsidRPr="00154085">
        <w:rPr>
          <w:rFonts w:eastAsia="Times New Roman" w:cs="Times New Roman"/>
          <w:sz w:val="24"/>
          <w:szCs w:val="24"/>
          <w:lang w:val="en-GB"/>
        </w:rPr>
        <w:t>LMICs</w:t>
      </w:r>
      <w:r w:rsidR="0091695B" w:rsidRPr="00154085">
        <w:rPr>
          <w:rFonts w:cs="Times New Roman"/>
          <w:sz w:val="24"/>
          <w:szCs w:val="24"/>
          <w:lang w:val="en-GB"/>
        </w:rPr>
        <w:t xml:space="preserve">. We summarised </w:t>
      </w:r>
      <w:r w:rsidR="004D57A4" w:rsidRPr="00154085">
        <w:rPr>
          <w:rFonts w:cs="Times New Roman"/>
          <w:sz w:val="24"/>
          <w:szCs w:val="24"/>
          <w:lang w:val="en-GB"/>
        </w:rPr>
        <w:t xml:space="preserve">the information qualitatively and assessed the risk of bias </w:t>
      </w:r>
      <w:r w:rsidR="00F13243" w:rsidRPr="00154085">
        <w:rPr>
          <w:rFonts w:cs="Times New Roman"/>
          <w:sz w:val="24"/>
          <w:szCs w:val="24"/>
          <w:lang w:val="en-GB"/>
        </w:rPr>
        <w:t>in</w:t>
      </w:r>
      <w:r w:rsidR="004D57A4" w:rsidRPr="00154085">
        <w:rPr>
          <w:rFonts w:cs="Times New Roman"/>
          <w:sz w:val="24"/>
          <w:szCs w:val="24"/>
          <w:lang w:val="en-GB"/>
        </w:rPr>
        <w:t xml:space="preserve"> each paper using the COSMIN checklist tool. </w:t>
      </w:r>
    </w:p>
    <w:p w14:paraId="685A6026" w14:textId="3D801709" w:rsidR="006D1B81" w:rsidRPr="00154085" w:rsidRDefault="001150D5" w:rsidP="00143BCC">
      <w:pPr>
        <w:spacing w:before="240" w:after="240" w:line="480" w:lineRule="auto"/>
        <w:jc w:val="both"/>
        <w:rPr>
          <w:rFonts w:cs="Times New Roman"/>
          <w:sz w:val="24"/>
          <w:szCs w:val="24"/>
          <w:lang w:val="en-GB"/>
        </w:rPr>
      </w:pPr>
      <w:r w:rsidRPr="00154085">
        <w:rPr>
          <w:rFonts w:cs="Times New Roman"/>
          <w:b/>
          <w:sz w:val="24"/>
          <w:szCs w:val="24"/>
          <w:lang w:val="en-GB"/>
        </w:rPr>
        <w:t>Results:</w:t>
      </w:r>
      <w:r w:rsidR="00AA33D0" w:rsidRPr="00154085">
        <w:rPr>
          <w:rFonts w:cs="Times New Roman"/>
          <w:b/>
          <w:sz w:val="24"/>
          <w:szCs w:val="24"/>
          <w:lang w:val="en-GB"/>
        </w:rPr>
        <w:t xml:space="preserve"> </w:t>
      </w:r>
      <w:r w:rsidR="00F72656" w:rsidRPr="00154085">
        <w:rPr>
          <w:rFonts w:cs="Times New Roman"/>
          <w:sz w:val="24"/>
          <w:szCs w:val="24"/>
          <w:lang w:val="en-GB"/>
        </w:rPr>
        <w:t>O</w:t>
      </w:r>
      <w:r w:rsidR="00AA33D0" w:rsidRPr="00154085">
        <w:rPr>
          <w:rFonts w:cs="Times New Roman"/>
          <w:sz w:val="24"/>
          <w:szCs w:val="24"/>
          <w:lang w:val="en-GB"/>
        </w:rPr>
        <w:t xml:space="preserve">f the </w:t>
      </w:r>
      <w:r w:rsidR="00200D67" w:rsidRPr="00154085">
        <w:rPr>
          <w:rFonts w:cs="Times New Roman"/>
          <w:sz w:val="24"/>
          <w:szCs w:val="24"/>
          <w:lang w:val="en-GB"/>
        </w:rPr>
        <w:t xml:space="preserve">23663 </w:t>
      </w:r>
      <w:r w:rsidR="00AA33D0" w:rsidRPr="00154085">
        <w:rPr>
          <w:rFonts w:cs="Times New Roman"/>
          <w:sz w:val="24"/>
          <w:szCs w:val="24"/>
          <w:lang w:val="en-GB"/>
        </w:rPr>
        <w:t>articles identified, 3</w:t>
      </w:r>
      <w:r w:rsidR="006D1B81" w:rsidRPr="00154085">
        <w:rPr>
          <w:rFonts w:cs="Times New Roman"/>
          <w:sz w:val="24"/>
          <w:szCs w:val="24"/>
          <w:lang w:val="en-GB"/>
        </w:rPr>
        <w:t>5</w:t>
      </w:r>
      <w:r w:rsidR="00AA33D0" w:rsidRPr="00154085">
        <w:rPr>
          <w:rFonts w:cs="Times New Roman"/>
          <w:sz w:val="24"/>
          <w:szCs w:val="24"/>
          <w:lang w:val="en-GB"/>
        </w:rPr>
        <w:t xml:space="preserve"> studies were eligible for inclusion. The studies were from </w:t>
      </w:r>
      <w:r w:rsidR="006D1B81" w:rsidRPr="00154085">
        <w:rPr>
          <w:rFonts w:cs="Times New Roman"/>
          <w:sz w:val="24"/>
          <w:szCs w:val="24"/>
          <w:lang w:val="en-GB"/>
        </w:rPr>
        <w:t>19</w:t>
      </w:r>
      <w:r w:rsidR="00AA33D0" w:rsidRPr="00154085">
        <w:rPr>
          <w:rFonts w:cs="Times New Roman"/>
          <w:sz w:val="24"/>
          <w:szCs w:val="24"/>
          <w:lang w:val="en-GB"/>
        </w:rPr>
        <w:t xml:space="preserve"> countries i</w:t>
      </w:r>
      <w:r w:rsidR="006D1B81" w:rsidRPr="00154085">
        <w:rPr>
          <w:rFonts w:cs="Times New Roman"/>
          <w:sz w:val="24"/>
          <w:szCs w:val="24"/>
          <w:lang w:val="en-GB"/>
        </w:rPr>
        <w:t xml:space="preserve">n Latin-American, Europe, </w:t>
      </w:r>
      <w:r w:rsidR="00200D67" w:rsidRPr="00154085">
        <w:rPr>
          <w:rFonts w:cs="Times New Roman"/>
          <w:sz w:val="24"/>
          <w:szCs w:val="24"/>
          <w:lang w:val="en-GB"/>
        </w:rPr>
        <w:t>Africa,</w:t>
      </w:r>
      <w:r w:rsidR="006D1B81" w:rsidRPr="00154085">
        <w:rPr>
          <w:rFonts w:cs="Times New Roman"/>
          <w:sz w:val="24"/>
          <w:szCs w:val="24"/>
          <w:lang w:val="en-GB"/>
        </w:rPr>
        <w:t xml:space="preserve"> </w:t>
      </w:r>
      <w:r w:rsidR="00AA33D0" w:rsidRPr="00154085">
        <w:rPr>
          <w:rFonts w:cs="Times New Roman"/>
          <w:sz w:val="24"/>
          <w:szCs w:val="24"/>
          <w:lang w:val="en-GB"/>
        </w:rPr>
        <w:t xml:space="preserve">and Asia. </w:t>
      </w:r>
      <w:r w:rsidR="006D1B81" w:rsidRPr="00154085">
        <w:rPr>
          <w:rFonts w:cs="Times New Roman"/>
          <w:sz w:val="24"/>
          <w:szCs w:val="24"/>
          <w:lang w:val="en-GB"/>
        </w:rPr>
        <w:t>No studies were found for low-income countries.</w:t>
      </w:r>
      <w:r w:rsidR="000E3C08" w:rsidRPr="00154085">
        <w:rPr>
          <w:rFonts w:cs="Times New Roman"/>
          <w:sz w:val="24"/>
          <w:szCs w:val="24"/>
          <w:lang w:val="en-GB"/>
        </w:rPr>
        <w:t xml:space="preserve"> The </w:t>
      </w:r>
      <w:proofErr w:type="gramStart"/>
      <w:r w:rsidR="000E3C08" w:rsidRPr="00154085">
        <w:rPr>
          <w:rFonts w:cs="Times New Roman"/>
          <w:sz w:val="24"/>
          <w:szCs w:val="24"/>
          <w:lang w:val="en-GB"/>
        </w:rPr>
        <w:t xml:space="preserve">most </w:t>
      </w:r>
      <w:r w:rsidR="008A6939" w:rsidRPr="00154085">
        <w:rPr>
          <w:rFonts w:cs="Times New Roman"/>
          <w:sz w:val="24"/>
          <w:szCs w:val="24"/>
          <w:lang w:val="en-GB"/>
        </w:rPr>
        <w:t xml:space="preserve">commonly </w:t>
      </w:r>
      <w:r w:rsidR="000E3C08" w:rsidRPr="00154085">
        <w:rPr>
          <w:rFonts w:cs="Times New Roman"/>
          <w:sz w:val="24"/>
          <w:szCs w:val="24"/>
          <w:lang w:val="en-GB"/>
        </w:rPr>
        <w:t>applied</w:t>
      </w:r>
      <w:proofErr w:type="gramEnd"/>
      <w:r w:rsidR="000E3C08" w:rsidRPr="00154085">
        <w:rPr>
          <w:rFonts w:cs="Times New Roman"/>
          <w:sz w:val="24"/>
          <w:szCs w:val="24"/>
          <w:lang w:val="en-GB"/>
        </w:rPr>
        <w:t xml:space="preserve"> generic instrument for measuring health-related quality of life was the </w:t>
      </w:r>
      <w:r w:rsidR="00BE14BB" w:rsidRPr="00154085">
        <w:rPr>
          <w:rFonts w:cs="Times New Roman"/>
          <w:sz w:val="24"/>
          <w:szCs w:val="24"/>
          <w:lang w:val="en-GB"/>
        </w:rPr>
        <w:t xml:space="preserve">EQ-5D-5L </w:t>
      </w:r>
      <w:r w:rsidR="00BE14BB">
        <w:rPr>
          <w:rFonts w:cs="Times New Roman"/>
          <w:sz w:val="24"/>
          <w:szCs w:val="24"/>
          <w:lang w:val="en-GB"/>
        </w:rPr>
        <w:t xml:space="preserve">and </w:t>
      </w:r>
      <w:r w:rsidR="000E3C08" w:rsidRPr="00154085">
        <w:rPr>
          <w:rFonts w:cs="Times New Roman"/>
          <w:sz w:val="24"/>
          <w:szCs w:val="24"/>
          <w:lang w:val="en-GB"/>
        </w:rPr>
        <w:t>EQ-5D</w:t>
      </w:r>
      <w:r w:rsidR="00200D67" w:rsidRPr="00154085">
        <w:rPr>
          <w:rFonts w:cs="Times New Roman"/>
          <w:sz w:val="24"/>
          <w:szCs w:val="24"/>
          <w:lang w:val="en-GB"/>
        </w:rPr>
        <w:t>-3L</w:t>
      </w:r>
      <w:r w:rsidR="000E3C08" w:rsidRPr="00154085">
        <w:rPr>
          <w:rFonts w:cs="Times New Roman"/>
          <w:sz w:val="24"/>
          <w:szCs w:val="24"/>
          <w:lang w:val="en-GB"/>
        </w:rPr>
        <w:t>. Preference was given to face-to-face administration</w:t>
      </w:r>
      <w:r w:rsidR="008A6939" w:rsidRPr="00154085">
        <w:rPr>
          <w:rFonts w:cs="Times New Roman"/>
          <w:sz w:val="24"/>
          <w:szCs w:val="24"/>
          <w:lang w:val="en-GB"/>
        </w:rPr>
        <w:t xml:space="preserve"> of these instruments</w:t>
      </w:r>
      <w:r w:rsidR="000E3C08" w:rsidRPr="00154085">
        <w:rPr>
          <w:rFonts w:cs="Times New Roman"/>
          <w:sz w:val="24"/>
          <w:szCs w:val="24"/>
          <w:lang w:val="en-GB"/>
        </w:rPr>
        <w:t>.</w:t>
      </w:r>
      <w:r w:rsidR="00724E4B" w:rsidRPr="00154085">
        <w:rPr>
          <w:rFonts w:cs="Times New Roman"/>
          <w:sz w:val="24"/>
          <w:szCs w:val="24"/>
          <w:lang w:val="en-GB"/>
        </w:rPr>
        <w:t xml:space="preserve"> </w:t>
      </w:r>
      <w:r w:rsidR="000E3C08" w:rsidRPr="00154085">
        <w:rPr>
          <w:rFonts w:cs="Times New Roman"/>
          <w:sz w:val="24"/>
          <w:szCs w:val="24"/>
          <w:lang w:val="en-GB"/>
        </w:rPr>
        <w:t xml:space="preserve">The sociodemographic variables with the </w:t>
      </w:r>
      <w:r w:rsidR="00E969E4" w:rsidRPr="00154085">
        <w:rPr>
          <w:rFonts w:cs="Times New Roman"/>
          <w:sz w:val="24"/>
          <w:szCs w:val="24"/>
          <w:lang w:val="en-GB"/>
        </w:rPr>
        <w:t xml:space="preserve">most significant </w:t>
      </w:r>
      <w:r w:rsidR="000E3C08" w:rsidRPr="00154085">
        <w:rPr>
          <w:rFonts w:cs="Times New Roman"/>
          <w:sz w:val="24"/>
          <w:szCs w:val="24"/>
          <w:lang w:val="en-GB"/>
        </w:rPr>
        <w:t xml:space="preserve">negative correlation versus utility </w:t>
      </w:r>
      <w:r w:rsidR="00C4524E" w:rsidRPr="00154085">
        <w:rPr>
          <w:rFonts w:cs="Times New Roman"/>
          <w:sz w:val="24"/>
          <w:szCs w:val="24"/>
          <w:lang w:val="en-GB"/>
        </w:rPr>
        <w:t>were</w:t>
      </w:r>
      <w:r w:rsidR="000E3C08" w:rsidRPr="00154085">
        <w:rPr>
          <w:rFonts w:cs="Times New Roman"/>
          <w:sz w:val="24"/>
          <w:szCs w:val="24"/>
          <w:lang w:val="en-GB"/>
        </w:rPr>
        <w:t xml:space="preserve"> older adults, marital status (widowed or divorced), and low educational level and income.</w:t>
      </w:r>
    </w:p>
    <w:p w14:paraId="6E278B30" w14:textId="1A8351C3" w:rsidR="001150D5" w:rsidRPr="00154085" w:rsidRDefault="001150D5" w:rsidP="00143BCC">
      <w:pPr>
        <w:spacing w:before="240" w:after="240" w:line="480" w:lineRule="auto"/>
        <w:jc w:val="both"/>
        <w:rPr>
          <w:rFonts w:cs="Times New Roman"/>
          <w:bCs/>
          <w:sz w:val="24"/>
          <w:szCs w:val="24"/>
          <w:lang w:val="en-GB"/>
        </w:rPr>
      </w:pPr>
      <w:r w:rsidRPr="00154085">
        <w:rPr>
          <w:rFonts w:cs="Times New Roman"/>
          <w:b/>
          <w:sz w:val="24"/>
          <w:szCs w:val="24"/>
          <w:lang w:val="en-GB"/>
        </w:rPr>
        <w:t>Conclusions:</w:t>
      </w:r>
      <w:r w:rsidR="007D702F" w:rsidRPr="00154085">
        <w:rPr>
          <w:rFonts w:cs="Times New Roman"/>
          <w:b/>
          <w:sz w:val="24"/>
          <w:szCs w:val="24"/>
          <w:lang w:val="en-GB"/>
        </w:rPr>
        <w:t xml:space="preserve"> </w:t>
      </w:r>
      <w:r w:rsidR="008A6939" w:rsidRPr="00154085">
        <w:rPr>
          <w:rFonts w:cs="Times New Roman"/>
          <w:sz w:val="24"/>
          <w:szCs w:val="24"/>
          <w:lang w:val="en-GB"/>
        </w:rPr>
        <w:t>Worldwide, there have been few studies that have estimated, in a nationally representative manner, the social values of health stat</w:t>
      </w:r>
      <w:r w:rsidR="00137122">
        <w:rPr>
          <w:rFonts w:cs="Times New Roman"/>
          <w:sz w:val="24"/>
          <w:szCs w:val="24"/>
          <w:lang w:val="en-GB"/>
        </w:rPr>
        <w:t>e</w:t>
      </w:r>
      <w:r w:rsidR="008A6939" w:rsidRPr="00154085">
        <w:rPr>
          <w:rFonts w:cs="Times New Roman"/>
          <w:sz w:val="24"/>
          <w:szCs w:val="24"/>
          <w:lang w:val="en-GB"/>
        </w:rPr>
        <w:t xml:space="preserve">s preferences in LMICs. We consider the </w:t>
      </w:r>
      <w:r w:rsidR="008A6939" w:rsidRPr="00154085">
        <w:rPr>
          <w:rFonts w:cs="Times New Roman"/>
          <w:sz w:val="24"/>
          <w:szCs w:val="24"/>
          <w:lang w:val="en-GB"/>
        </w:rPr>
        <w:lastRenderedPageBreak/>
        <w:t>local estimate of this set of soci</w:t>
      </w:r>
      <w:r w:rsidR="00A73CDF">
        <w:rPr>
          <w:rFonts w:cs="Times New Roman"/>
          <w:sz w:val="24"/>
          <w:szCs w:val="24"/>
          <w:lang w:val="en-GB"/>
        </w:rPr>
        <w:t>et</w:t>
      </w:r>
      <w:r w:rsidR="008A6939" w:rsidRPr="00154085">
        <w:rPr>
          <w:rFonts w:cs="Times New Roman"/>
          <w:sz w:val="24"/>
          <w:szCs w:val="24"/>
          <w:lang w:val="en-GB"/>
        </w:rPr>
        <w:t xml:space="preserve">al values relevant for any society to improve decision-making in </w:t>
      </w:r>
      <w:r w:rsidR="00252127" w:rsidRPr="00154085">
        <w:rPr>
          <w:rFonts w:cs="Times New Roman"/>
          <w:sz w:val="24"/>
          <w:szCs w:val="24"/>
          <w:lang w:val="en-GB"/>
        </w:rPr>
        <w:t xml:space="preserve">allocating </w:t>
      </w:r>
      <w:r w:rsidR="008A6939" w:rsidRPr="00154085">
        <w:rPr>
          <w:rFonts w:cs="Times New Roman"/>
          <w:sz w:val="24"/>
          <w:szCs w:val="24"/>
          <w:lang w:val="en-GB"/>
        </w:rPr>
        <w:t>resources in health budgets.</w:t>
      </w:r>
      <w:r w:rsidRPr="00154085">
        <w:rPr>
          <w:rFonts w:cs="Times New Roman"/>
          <w:bCs/>
          <w:sz w:val="24"/>
          <w:szCs w:val="24"/>
          <w:lang w:val="en-GB"/>
        </w:rPr>
        <w:t xml:space="preserve"> </w:t>
      </w:r>
    </w:p>
    <w:p w14:paraId="7E13942A" w14:textId="77777777" w:rsidR="001150D5" w:rsidRPr="00154085" w:rsidRDefault="001150D5" w:rsidP="00143BCC">
      <w:pPr>
        <w:spacing w:line="480" w:lineRule="auto"/>
        <w:rPr>
          <w:rFonts w:cs="Times New Roman"/>
          <w:sz w:val="24"/>
          <w:szCs w:val="24"/>
          <w:lang w:val="en-GB"/>
        </w:rPr>
      </w:pPr>
    </w:p>
    <w:p w14:paraId="352C743B" w14:textId="77777777" w:rsidR="00E4751C" w:rsidRPr="00154085" w:rsidRDefault="00E4751C" w:rsidP="00143BCC">
      <w:pPr>
        <w:spacing w:line="480" w:lineRule="auto"/>
        <w:rPr>
          <w:rFonts w:cs="Times New Roman"/>
          <w:sz w:val="24"/>
          <w:szCs w:val="24"/>
          <w:lang w:val="en-GB"/>
        </w:rPr>
      </w:pPr>
    </w:p>
    <w:p w14:paraId="352940F3" w14:textId="77777777" w:rsidR="001150D5" w:rsidRPr="00154085" w:rsidRDefault="001150D5" w:rsidP="00143BCC">
      <w:pPr>
        <w:pStyle w:val="ListParagraph"/>
        <w:numPr>
          <w:ilvl w:val="0"/>
          <w:numId w:val="2"/>
        </w:numPr>
        <w:spacing w:line="480" w:lineRule="auto"/>
        <w:rPr>
          <w:rFonts w:ascii="Times New Roman" w:hAnsi="Times New Roman" w:cs="Times New Roman"/>
          <w:b/>
          <w:lang w:val="en-GB"/>
        </w:rPr>
      </w:pPr>
      <w:r w:rsidRPr="00154085">
        <w:rPr>
          <w:rFonts w:ascii="Times New Roman" w:hAnsi="Times New Roman" w:cs="Times New Roman"/>
          <w:b/>
          <w:lang w:val="en-GB"/>
        </w:rPr>
        <w:t>Introduction</w:t>
      </w:r>
    </w:p>
    <w:p w14:paraId="0AAD7822" w14:textId="7B207F8E" w:rsidR="00BA6E5D" w:rsidRPr="00154085" w:rsidRDefault="006D48B8" w:rsidP="00143BCC">
      <w:pPr>
        <w:spacing w:before="240" w:after="240" w:line="480" w:lineRule="auto"/>
        <w:jc w:val="both"/>
        <w:rPr>
          <w:rFonts w:cs="Times New Roman"/>
          <w:sz w:val="24"/>
          <w:szCs w:val="24"/>
          <w:lang w:val="en-GB"/>
        </w:rPr>
      </w:pPr>
      <w:r w:rsidRPr="00154085">
        <w:rPr>
          <w:rFonts w:cs="Times New Roman"/>
          <w:sz w:val="24"/>
          <w:szCs w:val="24"/>
          <w:lang w:val="en-GB"/>
        </w:rPr>
        <w:t xml:space="preserve">Health Technology Assessment (HTA) is currently defined as a </w:t>
      </w:r>
      <w:r w:rsidRPr="00154085">
        <w:rPr>
          <w:rFonts w:cs="Times New Roman"/>
          <w:i/>
          <w:sz w:val="24"/>
          <w:szCs w:val="24"/>
          <w:lang w:val="en-GB"/>
        </w:rPr>
        <w:t>“</w:t>
      </w:r>
      <w:r w:rsidR="00D56E18" w:rsidRPr="00154085">
        <w:rPr>
          <w:rFonts w:cs="Times New Roman"/>
          <w:i/>
          <w:sz w:val="24"/>
          <w:szCs w:val="24"/>
          <w:lang w:val="en-GB"/>
        </w:rPr>
        <w:t>multidisciplinary process that uses explicit methods to determine the value of a health technology at different points in its lifecycle”</w:t>
      </w:r>
      <w:r w:rsidR="0079145C" w:rsidRPr="00154085">
        <w:rPr>
          <w:rFonts w:cs="Times New Roman"/>
          <w:i/>
          <w:sz w:val="24"/>
          <w:szCs w:val="24"/>
          <w:lang w:val="en-GB"/>
        </w:rPr>
        <w:t xml:space="preserve"> </w:t>
      </w:r>
      <w:r w:rsidR="00BA6E5D" w:rsidRPr="00154085">
        <w:rPr>
          <w:rFonts w:cs="Times New Roman"/>
          <w:i/>
          <w:sz w:val="24"/>
          <w:szCs w:val="24"/>
          <w:lang w:val="en-GB"/>
        </w:rPr>
        <w:fldChar w:fldCharType="begin" w:fldLock="1"/>
      </w:r>
      <w:r w:rsidR="00C77B9C" w:rsidRPr="00154085">
        <w:rPr>
          <w:rFonts w:cs="Times New Roman"/>
          <w:i/>
          <w:sz w:val="24"/>
          <w:szCs w:val="24"/>
          <w:lang w:val="en-GB"/>
        </w:rPr>
        <w:instrText>ADDIN CSL_CITATION {"citationItems":[{"id":"ITEM-1","itemData":{"DOI":"10.1017/S0266462320000215","ISSN":"0266-4623","author":[{"dropping-particle":"","family":"O'Rourke","given":"Brian","non-dropping-particle":"","parse-names":false,"suffix":""},{"dropping-particle":"","family":"Oortwijn","given":"Wija","non-dropping-particle":"","parse-names":false,"suffix":""},{"dropping-particle":"","family":"Schuller","given":"Tara","non-dropping-particle":"","parse-names":false,"suffix":""}],"container-title":"International Journal of Technology Assessment in Health Care","id":"ITEM-1","issue":"3","issued":{"date-parts":[["2020","6","13"]]},"page":"187-190","title":"The new definition of health technology assessment: a milestone in international collaboration","type":"article-journal","volume":"36"},"uris":["http://www.mendeley.com/documents/?uuid=829026d5-f8b4-413c-9f18-4e8e20346e03","http://www.mendeley.com/documents/?uuid=af1183ff-094d-41de-a3db-516b5ce85e2a"]}],"mendeley":{"formattedCitation":"&lt;sup&gt;1&lt;/sup&gt;","plainTextFormattedCitation":"1","previouslyFormattedCitation":"&lt;sup&gt;1&lt;/sup&gt;"},"properties":{"noteIndex":0},"schema":"https://github.com/citation-style-language/schema/raw/master/csl-citation.json"}</w:instrText>
      </w:r>
      <w:r w:rsidR="00BA6E5D" w:rsidRPr="00154085">
        <w:rPr>
          <w:rFonts w:cs="Times New Roman"/>
          <w:i/>
          <w:sz w:val="24"/>
          <w:szCs w:val="24"/>
          <w:lang w:val="en-GB"/>
        </w:rPr>
        <w:fldChar w:fldCharType="separate"/>
      </w:r>
      <w:r w:rsidR="00041E26" w:rsidRPr="00154085">
        <w:rPr>
          <w:rFonts w:cs="Times New Roman"/>
          <w:noProof/>
          <w:sz w:val="24"/>
          <w:szCs w:val="24"/>
          <w:vertAlign w:val="superscript"/>
          <w:lang w:val="en-GB"/>
        </w:rPr>
        <w:t>1</w:t>
      </w:r>
      <w:r w:rsidR="00BA6E5D" w:rsidRPr="00154085">
        <w:rPr>
          <w:rFonts w:cs="Times New Roman"/>
          <w:i/>
          <w:sz w:val="24"/>
          <w:szCs w:val="24"/>
          <w:lang w:val="en-GB"/>
        </w:rPr>
        <w:fldChar w:fldCharType="end"/>
      </w:r>
      <w:r w:rsidR="00D56E18" w:rsidRPr="00154085">
        <w:rPr>
          <w:rFonts w:cs="Times New Roman"/>
          <w:sz w:val="24"/>
          <w:szCs w:val="24"/>
          <w:lang w:val="en-GB"/>
        </w:rPr>
        <w:t xml:space="preserve">. </w:t>
      </w:r>
      <w:r w:rsidRPr="00154085">
        <w:rPr>
          <w:rFonts w:cs="Times New Roman"/>
          <w:sz w:val="24"/>
          <w:szCs w:val="24"/>
          <w:lang w:val="en-GB"/>
        </w:rPr>
        <w:t>As one of its main objectives is to inform decision-making that promotes the quality</w:t>
      </w:r>
      <w:r w:rsidR="00123678" w:rsidRPr="00154085">
        <w:rPr>
          <w:rFonts w:cs="Times New Roman"/>
          <w:sz w:val="24"/>
          <w:szCs w:val="24"/>
          <w:lang w:val="en-GB"/>
        </w:rPr>
        <w:t xml:space="preserve">, </w:t>
      </w:r>
      <w:r w:rsidR="00200D67" w:rsidRPr="00154085">
        <w:rPr>
          <w:rFonts w:cs="Times New Roman"/>
          <w:sz w:val="24"/>
          <w:szCs w:val="24"/>
          <w:lang w:val="en-GB"/>
        </w:rPr>
        <w:t>equity,</w:t>
      </w:r>
      <w:r w:rsidR="00123678" w:rsidRPr="00154085">
        <w:rPr>
          <w:rFonts w:cs="Times New Roman"/>
          <w:sz w:val="24"/>
          <w:szCs w:val="24"/>
          <w:lang w:val="en-GB"/>
        </w:rPr>
        <w:t xml:space="preserve"> </w:t>
      </w:r>
      <w:r w:rsidRPr="00154085">
        <w:rPr>
          <w:rFonts w:cs="Times New Roman"/>
          <w:sz w:val="24"/>
          <w:szCs w:val="24"/>
          <w:lang w:val="en-GB"/>
        </w:rPr>
        <w:t>and efficiency of health spending in a context of finite resources, health economic evaluation (HE</w:t>
      </w:r>
      <w:r w:rsidR="00200D67" w:rsidRPr="00154085">
        <w:rPr>
          <w:rFonts w:cs="Times New Roman"/>
          <w:sz w:val="24"/>
          <w:szCs w:val="24"/>
          <w:lang w:val="en-GB"/>
        </w:rPr>
        <w:t>E</w:t>
      </w:r>
      <w:r w:rsidRPr="00154085">
        <w:rPr>
          <w:rFonts w:cs="Times New Roman"/>
          <w:sz w:val="24"/>
          <w:szCs w:val="24"/>
          <w:lang w:val="en-GB"/>
        </w:rPr>
        <w:t>) stands out as a fundamental component of HTA.</w:t>
      </w:r>
      <w:r w:rsidR="006826A2" w:rsidRPr="00154085">
        <w:rPr>
          <w:rFonts w:cs="Times New Roman"/>
          <w:sz w:val="24"/>
          <w:szCs w:val="24"/>
          <w:lang w:val="en-GB"/>
        </w:rPr>
        <w:t xml:space="preserve"> H</w:t>
      </w:r>
      <w:r w:rsidR="00BA6E5D" w:rsidRPr="00154085">
        <w:rPr>
          <w:rFonts w:cs="Times New Roman"/>
          <w:sz w:val="24"/>
          <w:szCs w:val="24"/>
          <w:lang w:val="en-GB"/>
        </w:rPr>
        <w:t>E</w:t>
      </w:r>
      <w:r w:rsidR="00200D67" w:rsidRPr="00154085">
        <w:rPr>
          <w:rFonts w:cs="Times New Roman"/>
          <w:sz w:val="24"/>
          <w:szCs w:val="24"/>
          <w:lang w:val="en-GB"/>
        </w:rPr>
        <w:t>E</w:t>
      </w:r>
      <w:r w:rsidR="008E3F05" w:rsidRPr="00154085">
        <w:rPr>
          <w:rFonts w:cs="Times New Roman"/>
          <w:sz w:val="24"/>
          <w:szCs w:val="24"/>
          <w:lang w:val="en-GB"/>
        </w:rPr>
        <w:t xml:space="preserve"> is</w:t>
      </w:r>
      <w:r w:rsidR="00BA6E5D" w:rsidRPr="00154085">
        <w:rPr>
          <w:rFonts w:cs="Times New Roman"/>
          <w:sz w:val="24"/>
          <w:szCs w:val="24"/>
          <w:lang w:val="en-GB"/>
        </w:rPr>
        <w:t xml:space="preserve"> </w:t>
      </w:r>
      <w:r w:rsidR="00987355" w:rsidRPr="00154085">
        <w:rPr>
          <w:rFonts w:cs="Times New Roman"/>
          <w:sz w:val="24"/>
          <w:szCs w:val="24"/>
          <w:lang w:val="en-GB"/>
        </w:rPr>
        <w:t xml:space="preserve">understood as the comparative analysis between costs and health outcomes of alternative health technologies </w:t>
      </w:r>
      <w:r w:rsidR="00BA6E5D" w:rsidRPr="00154085">
        <w:rPr>
          <w:rFonts w:cs="Times New Roman"/>
          <w:sz w:val="24"/>
          <w:szCs w:val="24"/>
          <w:lang w:val="en-GB"/>
        </w:rPr>
        <w:fldChar w:fldCharType="begin" w:fldLock="1"/>
      </w:r>
      <w:r w:rsidR="00C77B9C" w:rsidRPr="00154085">
        <w:rPr>
          <w:rFonts w:cs="Times New Roman"/>
          <w:sz w:val="24"/>
          <w:szCs w:val="24"/>
          <w:lang w:val="en-GB"/>
        </w:rPr>
        <w:instrText>ADDIN CSL_CITATION {"citationItems":[{"id":"ITEM-1","itemData":{"author":[{"dropping-particle":"","family":"Drummond","given":"Michael","non-dropping-particle":"","parse-names":false,"suffix":""},{"dropping-particle":"","family":"Claxton","given":"Mark","non-dropping-particle":"","parse-names":false,"suffix":""},{"dropping-particle":"","family":"Karl","given":"Sculpher","non-dropping-particle":"","parse-names":false,"suffix":""},{"dropping-particle":"","family":"Stoddart","given":"Greg","non-dropping-particle":"","parse-names":false,"suffix":""},{"dropping-particle":"","family":"Torrance","given":"George","non-dropping-particle":"","parse-names":false,"suffix":""}],"edition":"4","id":"ITEM-1","issued":{"date-parts":[["2015"]]},"publisher":"Oxford University Press","publisher-place":"Oxford","title":"Methods for the economic evaluation of health care programmes","type":"book"},"uris":["http://www.mendeley.com/documents/?uuid=99f5ec65-dd0e-4bc1-a634-8bb62ab1a1c6","http://www.mendeley.com/documents/?uuid=6496f5d6-20fb-4e93-9f8f-7688fbe6d672"]}],"mendeley":{"formattedCitation":"&lt;sup&gt;2&lt;/sup&gt;","plainTextFormattedCitation":"2","previouslyFormattedCitation":"&lt;sup&gt;2&lt;/sup&gt;"},"properties":{"noteIndex":0},"schema":"https://github.com/citation-style-language/schema/raw/master/csl-citation.json"}</w:instrText>
      </w:r>
      <w:r w:rsidR="00BA6E5D" w:rsidRPr="00154085">
        <w:rPr>
          <w:rFonts w:cs="Times New Roman"/>
          <w:sz w:val="24"/>
          <w:szCs w:val="24"/>
          <w:lang w:val="en-GB"/>
        </w:rPr>
        <w:fldChar w:fldCharType="separate"/>
      </w:r>
      <w:r w:rsidR="00041E26" w:rsidRPr="00154085">
        <w:rPr>
          <w:rFonts w:cs="Times New Roman"/>
          <w:noProof/>
          <w:sz w:val="24"/>
          <w:szCs w:val="24"/>
          <w:vertAlign w:val="superscript"/>
          <w:lang w:val="en-GB"/>
        </w:rPr>
        <w:t>2</w:t>
      </w:r>
      <w:r w:rsidR="00BA6E5D" w:rsidRPr="00154085">
        <w:rPr>
          <w:rFonts w:cs="Times New Roman"/>
          <w:sz w:val="24"/>
          <w:szCs w:val="24"/>
          <w:lang w:val="en-GB"/>
        </w:rPr>
        <w:fldChar w:fldCharType="end"/>
      </w:r>
      <w:r w:rsidR="00BA6E5D" w:rsidRPr="00154085">
        <w:rPr>
          <w:rFonts w:cs="Times New Roman"/>
          <w:sz w:val="24"/>
          <w:szCs w:val="24"/>
          <w:lang w:val="en-GB"/>
        </w:rPr>
        <w:t xml:space="preserve"> </w:t>
      </w:r>
      <w:r w:rsidR="00F13243" w:rsidRPr="00154085">
        <w:rPr>
          <w:rFonts w:cs="Times New Roman"/>
          <w:sz w:val="24"/>
          <w:szCs w:val="24"/>
          <w:lang w:val="en-GB"/>
        </w:rPr>
        <w:t xml:space="preserve">and </w:t>
      </w:r>
      <w:r w:rsidR="00553760" w:rsidRPr="00154085">
        <w:rPr>
          <w:rFonts w:cs="Times New Roman"/>
          <w:sz w:val="24"/>
          <w:szCs w:val="24"/>
          <w:lang w:val="en-GB"/>
        </w:rPr>
        <w:t xml:space="preserve">comprises </w:t>
      </w:r>
      <w:r w:rsidR="00987355" w:rsidRPr="00154085">
        <w:rPr>
          <w:rFonts w:cs="Times New Roman"/>
          <w:sz w:val="24"/>
          <w:szCs w:val="24"/>
          <w:lang w:val="en-GB"/>
        </w:rPr>
        <w:t xml:space="preserve">five </w:t>
      </w:r>
      <w:r w:rsidR="003439DA" w:rsidRPr="00154085">
        <w:rPr>
          <w:rFonts w:cs="Times New Roman"/>
          <w:sz w:val="24"/>
          <w:szCs w:val="24"/>
          <w:lang w:val="en-GB"/>
        </w:rPr>
        <w:t xml:space="preserve">critical </w:t>
      </w:r>
      <w:r w:rsidR="00987355" w:rsidRPr="00154085">
        <w:rPr>
          <w:rFonts w:cs="Times New Roman"/>
          <w:sz w:val="24"/>
          <w:szCs w:val="24"/>
          <w:lang w:val="en-GB"/>
        </w:rPr>
        <w:t>types of analysis: cost-ef</w:t>
      </w:r>
      <w:r w:rsidR="00DA6424" w:rsidRPr="00154085">
        <w:rPr>
          <w:rFonts w:cs="Times New Roman"/>
          <w:sz w:val="24"/>
          <w:szCs w:val="24"/>
          <w:lang w:val="en-GB"/>
        </w:rPr>
        <w:t>fectiveness, cost-benefit, cost-</w:t>
      </w:r>
      <w:r w:rsidR="00987355" w:rsidRPr="00154085">
        <w:rPr>
          <w:rFonts w:cs="Times New Roman"/>
          <w:sz w:val="24"/>
          <w:szCs w:val="24"/>
          <w:lang w:val="en-GB"/>
        </w:rPr>
        <w:t>minimization, cost-consequence</w:t>
      </w:r>
      <w:r w:rsidR="008E3F05" w:rsidRPr="00154085">
        <w:rPr>
          <w:rFonts w:cs="Times New Roman"/>
          <w:sz w:val="24"/>
          <w:szCs w:val="24"/>
          <w:lang w:val="en-GB"/>
        </w:rPr>
        <w:t xml:space="preserve">, </w:t>
      </w:r>
      <w:r w:rsidR="00987355" w:rsidRPr="00154085">
        <w:rPr>
          <w:rFonts w:cs="Times New Roman"/>
          <w:sz w:val="24"/>
          <w:szCs w:val="24"/>
          <w:lang w:val="en-GB"/>
        </w:rPr>
        <w:t>and cost-utility</w:t>
      </w:r>
      <w:r w:rsidR="00A35E95">
        <w:rPr>
          <w:rFonts w:cs="Times New Roman"/>
          <w:sz w:val="24"/>
          <w:szCs w:val="24"/>
          <w:lang w:val="en-GB"/>
        </w:rPr>
        <w:t xml:space="preserve"> analysis</w:t>
      </w:r>
      <w:r w:rsidR="00194526" w:rsidRPr="00154085">
        <w:rPr>
          <w:rFonts w:cs="Times New Roman"/>
          <w:sz w:val="24"/>
          <w:szCs w:val="24"/>
          <w:lang w:val="en-GB"/>
        </w:rPr>
        <w:t>.</w:t>
      </w:r>
    </w:p>
    <w:p w14:paraId="0EFB3FED" w14:textId="12F90864" w:rsidR="000548B6" w:rsidRPr="00154085" w:rsidRDefault="008F044B" w:rsidP="00973949">
      <w:pPr>
        <w:spacing w:before="240" w:after="240" w:line="480" w:lineRule="auto"/>
        <w:jc w:val="both"/>
        <w:rPr>
          <w:rFonts w:cs="Times New Roman"/>
          <w:sz w:val="24"/>
          <w:szCs w:val="24"/>
          <w:lang w:val="en-GB"/>
        </w:rPr>
      </w:pPr>
      <w:r w:rsidRPr="00154085">
        <w:rPr>
          <w:rFonts w:cs="Times New Roman"/>
          <w:sz w:val="24"/>
          <w:szCs w:val="24"/>
          <w:lang w:val="en-GB"/>
        </w:rPr>
        <w:t>This last type of analysis is frequently used, and measures health outcomes with generic  quality and life expectancy measures, which require country-specific valuations of health states</w:t>
      </w:r>
      <w:r w:rsidR="00801CB2">
        <w:rPr>
          <w:rFonts w:cs="Times New Roman"/>
          <w:sz w:val="24"/>
          <w:szCs w:val="24"/>
          <w:lang w:val="en-GB"/>
        </w:rPr>
        <w:t xml:space="preserve"> </w:t>
      </w:r>
      <w:r w:rsidR="00801CB2">
        <w:rPr>
          <w:rFonts w:cs="Times New Roman"/>
          <w:sz w:val="24"/>
          <w:szCs w:val="24"/>
          <w:lang w:val="en-GB"/>
        </w:rPr>
        <w:fldChar w:fldCharType="begin" w:fldLock="1"/>
      </w:r>
      <w:r w:rsidR="00ED2122">
        <w:rPr>
          <w:rFonts w:cs="Times New Roman"/>
          <w:sz w:val="24"/>
          <w:szCs w:val="24"/>
          <w:lang w:val="en-GB"/>
        </w:rPr>
        <w:instrText>ADDIN CSL_CITATION {"citationItems":[{"id":"ITEM-1","itemData":{"author":[{"dropping-particle":"","family":"York Health Economics Consortium (YHEC)","given":"","non-dropping-particle":"","parse-names":false,"suffix":""}],"id":"ITEM-1","issued":{"date-parts":[["2016"]]},"title":"Cost-utility analysis","type":"webpage"},"uris":["http://www.mendeley.com/documents/?uuid=871683f3-4280-44d8-9662-323d028e5371"]},{"id":"ITEM-2","itemData":{"DOI":"10.1016/B978-0-12-802103-3.00034-1","author":[{"dropping-particle":"","family":"Rai","given":"Mahendra","non-dropping-particle":"","parse-names":false,"suffix":""},{"dropping-particle":"","family":"Goyal","given":"Richa","non-dropping-particle":"","parse-names":false,"suffix":""}],"chapter-number":"33","container-title":"Pharmaceutical medicine and translational clinical research","editor":[{"dropping-particle":"","family":"Vohora","given":"Divya","non-dropping-particle":"","parse-names":false,"suffix":""},{"dropping-particle":"","family":"Singh","given":"Gursharan","non-dropping-particle":"","parse-names":false,"suffix":""}],"id":"ITEM-2","issued":{"date-parts":[["2018"]]},"page":"465–72","publisher":"Academic Press","publisher-place":"Boston","title":"Pharmacoeconomics in healthcare","type":"chapter"},"uris":["http://www.mendeley.com/documents/?uuid=5cc3e856-5d9a-4890-821c-1caad05c5116"]}],"mendeley":{"formattedCitation":"&lt;sup&gt;3,4&lt;/sup&gt;","plainTextFormattedCitation":"3,4","previouslyFormattedCitation":"&lt;sup&gt;3,4&lt;/sup&gt;"},"properties":{"noteIndex":0},"schema":"https://github.com/citation-style-language/schema/raw/master/csl-citation.json"}</w:instrText>
      </w:r>
      <w:r w:rsidR="00801CB2">
        <w:rPr>
          <w:rFonts w:cs="Times New Roman"/>
          <w:sz w:val="24"/>
          <w:szCs w:val="24"/>
          <w:lang w:val="en-GB"/>
        </w:rPr>
        <w:fldChar w:fldCharType="separate"/>
      </w:r>
      <w:r w:rsidR="00801CB2" w:rsidRPr="00801CB2">
        <w:rPr>
          <w:rFonts w:cs="Times New Roman"/>
          <w:noProof/>
          <w:sz w:val="24"/>
          <w:szCs w:val="24"/>
          <w:vertAlign w:val="superscript"/>
          <w:lang w:val="en-GB"/>
        </w:rPr>
        <w:t>3,4</w:t>
      </w:r>
      <w:r w:rsidR="00801CB2">
        <w:rPr>
          <w:rFonts w:cs="Times New Roman"/>
          <w:sz w:val="24"/>
          <w:szCs w:val="24"/>
          <w:lang w:val="en-GB"/>
        </w:rPr>
        <w:fldChar w:fldCharType="end"/>
      </w:r>
      <w:r w:rsidR="00E03AB4" w:rsidRPr="00154085">
        <w:rPr>
          <w:rFonts w:cs="Times New Roman"/>
          <w:sz w:val="24"/>
          <w:szCs w:val="24"/>
          <w:lang w:val="en-GB"/>
        </w:rPr>
        <w:t xml:space="preserve">. </w:t>
      </w:r>
      <w:r w:rsidR="001A6FBA" w:rsidRPr="00154085">
        <w:rPr>
          <w:rFonts w:cs="Times New Roman"/>
          <w:sz w:val="24"/>
          <w:szCs w:val="24"/>
          <w:lang w:val="en-GB"/>
        </w:rPr>
        <w:t xml:space="preserve">Thus, it is necessary to </w:t>
      </w:r>
      <w:r w:rsidR="000B3EA1" w:rsidRPr="00154085">
        <w:rPr>
          <w:rFonts w:cs="Times New Roman"/>
          <w:sz w:val="24"/>
          <w:szCs w:val="24"/>
          <w:lang w:val="en-GB"/>
        </w:rPr>
        <w:t xml:space="preserve">estimate </w:t>
      </w:r>
      <w:r w:rsidR="001A6FBA" w:rsidRPr="00154085">
        <w:rPr>
          <w:rFonts w:cs="Times New Roman"/>
          <w:sz w:val="24"/>
          <w:szCs w:val="24"/>
          <w:lang w:val="en-GB"/>
        </w:rPr>
        <w:t>health state</w:t>
      </w:r>
      <w:r w:rsidR="008C1EB7">
        <w:rPr>
          <w:rFonts w:cs="Times New Roman"/>
          <w:sz w:val="24"/>
          <w:szCs w:val="24"/>
          <w:lang w:val="en-GB"/>
        </w:rPr>
        <w:t>s</w:t>
      </w:r>
      <w:r w:rsidR="00121BDA" w:rsidRPr="00154085">
        <w:rPr>
          <w:rFonts w:cs="Times New Roman"/>
          <w:sz w:val="24"/>
          <w:szCs w:val="24"/>
          <w:lang w:val="en-GB"/>
        </w:rPr>
        <w:t xml:space="preserve"> preference</w:t>
      </w:r>
      <w:r w:rsidR="008C1EB7">
        <w:rPr>
          <w:rFonts w:cs="Times New Roman"/>
          <w:sz w:val="24"/>
          <w:szCs w:val="24"/>
          <w:lang w:val="en-GB"/>
        </w:rPr>
        <w:t>s</w:t>
      </w:r>
      <w:r w:rsidR="00121BDA" w:rsidRPr="00154085">
        <w:rPr>
          <w:rFonts w:cs="Times New Roman"/>
          <w:sz w:val="24"/>
          <w:szCs w:val="24"/>
          <w:lang w:val="en-GB"/>
        </w:rPr>
        <w:t xml:space="preserve"> values (utilities)</w:t>
      </w:r>
      <w:r w:rsidR="001A6FBA" w:rsidRPr="00154085">
        <w:rPr>
          <w:rFonts w:cs="Times New Roman"/>
          <w:sz w:val="24"/>
          <w:szCs w:val="24"/>
          <w:lang w:val="en-GB"/>
        </w:rPr>
        <w:t xml:space="preserve"> </w:t>
      </w:r>
      <w:r w:rsidR="00200D67" w:rsidRPr="00154085">
        <w:rPr>
          <w:rFonts w:cs="Times New Roman"/>
          <w:sz w:val="24"/>
          <w:szCs w:val="24"/>
          <w:lang w:val="en-GB"/>
        </w:rPr>
        <w:t>to</w:t>
      </w:r>
      <w:r w:rsidR="001A6FBA" w:rsidRPr="00154085">
        <w:rPr>
          <w:rFonts w:cs="Times New Roman"/>
          <w:sz w:val="24"/>
          <w:szCs w:val="24"/>
          <w:lang w:val="en-GB"/>
        </w:rPr>
        <w:t xml:space="preserve"> determine the </w:t>
      </w:r>
      <w:r w:rsidR="000B3EA1" w:rsidRPr="00154085">
        <w:rPr>
          <w:rFonts w:cs="Times New Roman"/>
          <w:sz w:val="24"/>
          <w:szCs w:val="24"/>
          <w:lang w:val="en-GB"/>
        </w:rPr>
        <w:t>health benefit</w:t>
      </w:r>
      <w:r w:rsidR="00E53889" w:rsidRPr="00154085">
        <w:rPr>
          <w:rFonts w:cs="Times New Roman"/>
          <w:sz w:val="24"/>
          <w:szCs w:val="24"/>
          <w:lang w:val="en-GB"/>
        </w:rPr>
        <w:t xml:space="preserve"> of providing or funding a health technology (which may be a diagnostic tool, a pharmaceutical </w:t>
      </w:r>
      <w:proofErr w:type="gramStart"/>
      <w:r w:rsidR="00E53889" w:rsidRPr="00154085">
        <w:rPr>
          <w:rFonts w:cs="Times New Roman"/>
          <w:sz w:val="24"/>
          <w:szCs w:val="24"/>
          <w:lang w:val="en-GB"/>
        </w:rPr>
        <w:t>drug</w:t>
      </w:r>
      <w:proofErr w:type="gramEnd"/>
      <w:r w:rsidR="00E53889" w:rsidRPr="00154085">
        <w:rPr>
          <w:rFonts w:cs="Times New Roman"/>
          <w:sz w:val="24"/>
          <w:szCs w:val="24"/>
          <w:lang w:val="en-GB"/>
        </w:rPr>
        <w:t xml:space="preserve"> or a program of care)</w:t>
      </w:r>
      <w:r w:rsidR="001A6FBA" w:rsidRPr="00154085">
        <w:rPr>
          <w:rFonts w:cs="Times New Roman"/>
          <w:sz w:val="24"/>
          <w:szCs w:val="24"/>
          <w:lang w:val="en-GB"/>
        </w:rPr>
        <w:t xml:space="preserve">. Cost-utility analysis (CUA) calculates </w:t>
      </w:r>
      <w:r w:rsidR="000B3EA1" w:rsidRPr="00154085">
        <w:rPr>
          <w:rFonts w:cs="Times New Roman"/>
          <w:sz w:val="24"/>
          <w:szCs w:val="24"/>
          <w:lang w:val="en-GB"/>
        </w:rPr>
        <w:t xml:space="preserve">an incremental cost-effectiveness ratio </w:t>
      </w:r>
      <w:r w:rsidR="00E53889" w:rsidRPr="00154085">
        <w:rPr>
          <w:rFonts w:cs="Times New Roman"/>
          <w:sz w:val="24"/>
          <w:szCs w:val="24"/>
          <w:lang w:val="en-GB"/>
        </w:rPr>
        <w:t xml:space="preserve">of providing or funding the technology as </w:t>
      </w:r>
      <w:r w:rsidR="000B3EA1" w:rsidRPr="00154085">
        <w:rPr>
          <w:rFonts w:cs="Times New Roman"/>
          <w:sz w:val="24"/>
          <w:szCs w:val="24"/>
          <w:lang w:val="en-GB"/>
        </w:rPr>
        <w:t>the differences in costs and differences in</w:t>
      </w:r>
      <w:r w:rsidR="001A6FBA" w:rsidRPr="00154085">
        <w:rPr>
          <w:rFonts w:cs="Times New Roman"/>
          <w:sz w:val="24"/>
          <w:szCs w:val="24"/>
          <w:lang w:val="en-GB"/>
        </w:rPr>
        <w:t xml:space="preserve"> health outcome</w:t>
      </w:r>
      <w:r w:rsidR="000B3EA1" w:rsidRPr="00154085">
        <w:rPr>
          <w:rFonts w:cs="Times New Roman"/>
          <w:sz w:val="24"/>
          <w:szCs w:val="24"/>
          <w:lang w:val="en-GB"/>
        </w:rPr>
        <w:t>s</w:t>
      </w:r>
      <w:r w:rsidR="001A6FBA" w:rsidRPr="00154085">
        <w:rPr>
          <w:rFonts w:cs="Times New Roman"/>
          <w:sz w:val="24"/>
          <w:szCs w:val="24"/>
          <w:lang w:val="en-GB"/>
        </w:rPr>
        <w:t xml:space="preserve">, such as quality-adjusted life years (QALYs), disability-adjusted life years (DALYs), or any other assessment based on health </w:t>
      </w:r>
      <w:r w:rsidR="00AB4E9C" w:rsidRPr="00154085">
        <w:rPr>
          <w:rFonts w:cs="Times New Roman"/>
          <w:sz w:val="24"/>
          <w:szCs w:val="24"/>
          <w:lang w:val="en-GB"/>
        </w:rPr>
        <w:t>state</w:t>
      </w:r>
      <w:r w:rsidR="008C1EB7">
        <w:rPr>
          <w:rFonts w:cs="Times New Roman"/>
          <w:sz w:val="24"/>
          <w:szCs w:val="24"/>
          <w:lang w:val="en-GB"/>
        </w:rPr>
        <w:t>s</w:t>
      </w:r>
      <w:r w:rsidR="00AB4E9C" w:rsidRPr="00154085">
        <w:rPr>
          <w:rFonts w:cs="Times New Roman"/>
          <w:sz w:val="24"/>
          <w:szCs w:val="24"/>
          <w:lang w:val="en-GB"/>
        </w:rPr>
        <w:t xml:space="preserve"> </w:t>
      </w:r>
      <w:r w:rsidR="001A6FBA" w:rsidRPr="00154085">
        <w:rPr>
          <w:rFonts w:cs="Times New Roman"/>
          <w:sz w:val="24"/>
          <w:szCs w:val="24"/>
          <w:lang w:val="en-GB"/>
        </w:rPr>
        <w:t xml:space="preserve">preferences </w:t>
      </w:r>
      <w:r w:rsidR="00751369"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DOI":"10.1287/opre.28.1.206","ISSN":"0030-364X","author":[{"dropping-particle":"","family":"Pliskin","given":"Joseph","non-dropping-particle":"","parse-names":false,"suffix":""},{"dropping-particle":"","family":"Shepard","given":"Donald","non-dropping-particle":"","parse-names":false,"suffix":""},{"dropping-particle":"","family":"Weinstein","given":"Milton","non-dropping-particle":"","parse-names":false,"suffix":""}],"container-title":"Operations Research","id":"ITEM-1","issue":"1","issued":{"date-parts":[["1980"]]},"page":"206–24","title":"Utility functions for life years and health status","type":"article-journal","volume":"28"},"uris":["http://www.mendeley.com/documents/?uuid=9a9727d3-a3da-4ea2-a781-a1376b9a6c20"]},{"id":"ITEM-2","itemData":{"DOI":"10.1287/opre.30.6.1043","ISSN":"0030-364X","author":[{"dropping-particle":"","family":"Torrance","given":"George","non-dropping-particle":"","parse-names":false,"suffix":""},{"dropping-particle":"","family":"Boyle","given":"Michael","non-dropping-particle":"","parse-names":false,"suffix":""},{"dropping-particle":"","family":"Horwood","given":"Sargent","non-dropping-particle":"","parse-names":false,"suffix":""}],"container-title":"Operations Research","id":"ITEM-2","issue":"6","issued":{"date-parts":[["1982"]]},"page":"1043–69","title":"Application of multi-attribute utility theory to measure social preferences for health states","type":"article-journal","volume":"30"},"uris":["http://www.mendeley.com/documents/?uuid=b1e0b020-05cc-43a1-ac03-0520cb0bdfb5"]},{"id":"ITEM-3","itemData":{"DOI":"10.3389/fpubh.2021.722927","ISSN":"2296-2565","author":[{"dropping-particle":"","family":"Turner","given":"Hugo","non-dropping-particle":"","parse-names":false,"suffix":""},{"dropping-particle":"","family":"Archer","given":"Rachel","non-dropping-particle":"","parse-names":false,"suffix":""},{"dropping-particle":"","family":"Downey","given":"Laura","non-dropping-particle":"","parse-names":false,"suffix":""},{"dropping-particle":"","family":"Isaranuwatchai","given":"Wanrudee","non-dropping-particle":"","parse-names":false,"suffix":""},{"dropping-particle":"","family":"Chalkidou","given":"Kalipso","non-dropping-particle":"","parse-names":false,"suffix":""},{"dropping-particle":"","family":"Jit","given":"Mark","non-dropping-particle":"","parse-names":false,"suffix":""},{"dropping-particle":"","family":"Teerawattananon","given":"Yot","non-dropping-particle":"","parse-names":false,"suffix":""}],"container-title":"Frontiers in Public Health","id":"ITEM-3","issued":{"date-parts":[["2021"]]},"title":"An introduction to the main types of economic evaluations used for informing priority setting and resource allocation in healthcare: key features, uses, and limitations","type":"article-journal","volume":"9"},"uris":["http://www.mendeley.com/documents/?uuid=10cbed33-446d-4c5d-83a0-0b86ec01882c"]},{"id":"ITEM-4","itemData":{"DOI":"10.1136/bmj.307.6908.859","ISSN":"0959-8138","author":[{"dropping-particle":"","family":"Robinson","given":"R","non-dropping-particle":"","parse-names":false,"suffix":""}],"container-title":"BMJ","id":"ITEM-4","issue":"6908","issued":{"date-parts":[["1993"]]},"page":"859–62","title":"Cost-utility analysis","type":"article-journal","volume":"307"},"uris":["http://www.mendeley.com/documents/?uuid=820930e4-9a34-4b87-8b88-86b741e7916f"]}],"mendeley":{"formattedCitation":"&lt;sup&gt;5–8&lt;/sup&gt;","plainTextFormattedCitation":"5–8","previouslyFormattedCitation":"&lt;sup&gt;5–8&lt;/sup&gt;"},"properties":{"noteIndex":0},"schema":"https://github.com/citation-style-language/schema/raw/master/csl-citation.json"}</w:instrText>
      </w:r>
      <w:r w:rsidR="00751369" w:rsidRPr="00154085">
        <w:rPr>
          <w:rFonts w:cs="Times New Roman"/>
          <w:sz w:val="24"/>
          <w:szCs w:val="24"/>
          <w:lang w:val="en-GB"/>
        </w:rPr>
        <w:fldChar w:fldCharType="separate"/>
      </w:r>
      <w:r w:rsidR="00ED2122" w:rsidRPr="00ED2122">
        <w:rPr>
          <w:rFonts w:cs="Times New Roman"/>
          <w:noProof/>
          <w:sz w:val="24"/>
          <w:szCs w:val="24"/>
          <w:vertAlign w:val="superscript"/>
          <w:lang w:val="en-GB"/>
        </w:rPr>
        <w:t>5–8</w:t>
      </w:r>
      <w:r w:rsidR="00751369" w:rsidRPr="00154085">
        <w:rPr>
          <w:rFonts w:cs="Times New Roman"/>
          <w:sz w:val="24"/>
          <w:szCs w:val="24"/>
          <w:lang w:val="en-GB"/>
        </w:rPr>
        <w:fldChar w:fldCharType="end"/>
      </w:r>
      <w:r w:rsidR="000B3EA1" w:rsidRPr="00154085">
        <w:rPr>
          <w:rFonts w:cs="Times New Roman"/>
          <w:sz w:val="24"/>
          <w:szCs w:val="24"/>
          <w:lang w:val="en-GB"/>
        </w:rPr>
        <w:t>,</w:t>
      </w:r>
      <w:r w:rsidR="00E53889" w:rsidRPr="00154085">
        <w:rPr>
          <w:rFonts w:cs="Times New Roman"/>
          <w:sz w:val="24"/>
          <w:szCs w:val="24"/>
          <w:lang w:val="en-GB"/>
        </w:rPr>
        <w:t xml:space="preserve"> between a technology and its next best alternative</w:t>
      </w:r>
      <w:r w:rsidR="000548B6" w:rsidRPr="00154085">
        <w:rPr>
          <w:rFonts w:cs="Times New Roman"/>
          <w:sz w:val="24"/>
          <w:szCs w:val="24"/>
          <w:lang w:val="en-GB"/>
        </w:rPr>
        <w:t>.</w:t>
      </w:r>
      <w:r w:rsidR="00200D67" w:rsidRPr="00154085">
        <w:rPr>
          <w:rFonts w:cs="Times New Roman"/>
          <w:sz w:val="24"/>
          <w:szCs w:val="24"/>
          <w:lang w:val="en-GB"/>
        </w:rPr>
        <w:t xml:space="preserve"> </w:t>
      </w:r>
      <w:r w:rsidR="00551C77" w:rsidRPr="00154085">
        <w:rPr>
          <w:rFonts w:cs="Times New Roman"/>
          <w:sz w:val="24"/>
          <w:szCs w:val="24"/>
          <w:lang w:val="en-GB"/>
        </w:rPr>
        <w:t xml:space="preserve">This enables decision-making to be informed in a manner that promotes a financially </w:t>
      </w:r>
      <w:r w:rsidR="00551C77" w:rsidRPr="00154085">
        <w:rPr>
          <w:rFonts w:cs="Times New Roman"/>
          <w:sz w:val="24"/>
          <w:szCs w:val="24"/>
          <w:lang w:val="en-GB"/>
        </w:rPr>
        <w:lastRenderedPageBreak/>
        <w:t>sustainable, equitable, efficient, and high-quality health system</w:t>
      </w:r>
      <w:r w:rsidR="00A72A68" w:rsidRPr="00154085">
        <w:rPr>
          <w:rFonts w:cs="Times New Roman"/>
          <w:sz w:val="24"/>
          <w:szCs w:val="24"/>
          <w:lang w:val="en-GB"/>
        </w:rPr>
        <w:t xml:space="preserve"> </w:t>
      </w:r>
      <w:r w:rsidR="00A72A68" w:rsidRPr="00154085">
        <w:rPr>
          <w:rFonts w:cs="Times New Roman"/>
          <w:sz w:val="24"/>
          <w:szCs w:val="24"/>
          <w:lang w:val="en-GB"/>
        </w:rPr>
        <w:fldChar w:fldCharType="begin" w:fldLock="1"/>
      </w:r>
      <w:r w:rsidR="00C77B9C" w:rsidRPr="00154085">
        <w:rPr>
          <w:rFonts w:cs="Times New Roman"/>
          <w:sz w:val="24"/>
          <w:szCs w:val="24"/>
          <w:lang w:val="en-GB"/>
        </w:rPr>
        <w:instrText>ADDIN CSL_CITATION {"citationItems":[{"id":"ITEM-1","itemData":{"author":[{"dropping-particle":"","family":"Drummond","given":"Michael","non-dropping-particle":"","parse-names":false,"suffix":""},{"dropping-particle":"","family":"Claxton","given":"Mark","non-dropping-particle":"","parse-names":false,"suffix":""},{"dropping-particle":"","family":"Karl","given":"Sculpher","non-dropping-particle":"","parse-names":false,"suffix":""},{"dropping-particle":"","family":"Stoddart","given":"Greg","non-dropping-particle":"","parse-names":false,"suffix":""},{"dropping-particle":"","family":"Torrance","given":"George","non-dropping-particle":"","parse-names":false,"suffix":""}],"edition":"4","id":"ITEM-1","issued":{"date-parts":[["2015"]]},"publisher":"Oxford University Press","publisher-place":"Oxford","title":"Methods for the economic evaluation of health care programmes","type":"book"},"uris":["http://www.mendeley.com/documents/?uuid=6496f5d6-20fb-4e93-9f8f-7688fbe6d672","http://www.mendeley.com/documents/?uuid=99f5ec65-dd0e-4bc1-a634-8bb62ab1a1c6"]}],"mendeley":{"formattedCitation":"&lt;sup&gt;2&lt;/sup&gt;","plainTextFormattedCitation":"2","previouslyFormattedCitation":"&lt;sup&gt;2&lt;/sup&gt;"},"properties":{"noteIndex":0},"schema":"https://github.com/citation-style-language/schema/raw/master/csl-citation.json"}</w:instrText>
      </w:r>
      <w:r w:rsidR="00A72A68" w:rsidRPr="00154085">
        <w:rPr>
          <w:rFonts w:cs="Times New Roman"/>
          <w:sz w:val="24"/>
          <w:szCs w:val="24"/>
          <w:lang w:val="en-GB"/>
        </w:rPr>
        <w:fldChar w:fldCharType="separate"/>
      </w:r>
      <w:r w:rsidR="00041E26" w:rsidRPr="00154085">
        <w:rPr>
          <w:rFonts w:cs="Times New Roman"/>
          <w:noProof/>
          <w:sz w:val="24"/>
          <w:szCs w:val="24"/>
          <w:vertAlign w:val="superscript"/>
          <w:lang w:val="en-GB"/>
        </w:rPr>
        <w:t>2</w:t>
      </w:r>
      <w:r w:rsidR="00A72A68" w:rsidRPr="00154085">
        <w:rPr>
          <w:rFonts w:cs="Times New Roman"/>
          <w:sz w:val="24"/>
          <w:szCs w:val="24"/>
          <w:lang w:val="en-GB"/>
        </w:rPr>
        <w:fldChar w:fldCharType="end"/>
      </w:r>
      <w:r w:rsidR="00A72A68" w:rsidRPr="00154085">
        <w:rPr>
          <w:rFonts w:cs="Times New Roman"/>
          <w:sz w:val="24"/>
          <w:szCs w:val="24"/>
          <w:lang w:val="en-GB"/>
        </w:rPr>
        <w:t>. However, there are limitations</w:t>
      </w:r>
      <w:r w:rsidR="00A35E95">
        <w:rPr>
          <w:rFonts w:cs="Times New Roman"/>
          <w:sz w:val="24"/>
          <w:szCs w:val="24"/>
          <w:lang w:val="en-GB"/>
        </w:rPr>
        <w:t>,</w:t>
      </w:r>
      <w:r w:rsidR="00A72A68" w:rsidRPr="00154085">
        <w:rPr>
          <w:rFonts w:cs="Times New Roman"/>
          <w:sz w:val="24"/>
          <w:szCs w:val="24"/>
          <w:lang w:val="en-GB"/>
        </w:rPr>
        <w:t xml:space="preserve"> </w:t>
      </w:r>
      <w:r w:rsidR="00F13243" w:rsidRPr="00154085">
        <w:rPr>
          <w:rFonts w:cs="Times New Roman"/>
          <w:sz w:val="24"/>
          <w:szCs w:val="24"/>
          <w:lang w:val="en-GB"/>
        </w:rPr>
        <w:t xml:space="preserve">in </w:t>
      </w:r>
      <w:r w:rsidR="00A72A68" w:rsidRPr="00154085">
        <w:rPr>
          <w:rFonts w:cs="Times New Roman"/>
          <w:sz w:val="24"/>
          <w:szCs w:val="24"/>
          <w:lang w:val="en-GB"/>
        </w:rPr>
        <w:t xml:space="preserve">that quality of life measures can </w:t>
      </w:r>
      <w:r w:rsidR="00154085" w:rsidRPr="00154085">
        <w:rPr>
          <w:rFonts w:cs="Times New Roman"/>
          <w:sz w:val="24"/>
          <w:szCs w:val="24"/>
          <w:lang w:val="en-GB"/>
        </w:rPr>
        <w:t xml:space="preserve">be </w:t>
      </w:r>
      <w:r w:rsidR="00A72A68" w:rsidRPr="00154085">
        <w:rPr>
          <w:rFonts w:cs="Times New Roman"/>
          <w:sz w:val="24"/>
          <w:szCs w:val="24"/>
          <w:lang w:val="en-GB"/>
        </w:rPr>
        <w:t>more subjective than clinical indicators</w:t>
      </w:r>
      <w:r w:rsidR="00A35E95">
        <w:rPr>
          <w:rFonts w:cs="Times New Roman"/>
          <w:sz w:val="24"/>
          <w:szCs w:val="24"/>
          <w:lang w:val="en-GB"/>
        </w:rPr>
        <w:t>,</w:t>
      </w:r>
      <w:r w:rsidR="00A72A68" w:rsidRPr="00154085">
        <w:rPr>
          <w:rFonts w:cs="Times New Roman"/>
          <w:sz w:val="24"/>
          <w:szCs w:val="24"/>
          <w:lang w:val="en-GB"/>
        </w:rPr>
        <w:t xml:space="preserve"> and that the CUA fails to capture </w:t>
      </w:r>
      <w:r w:rsidR="00154085" w:rsidRPr="00154085">
        <w:rPr>
          <w:rFonts w:cs="Times New Roman"/>
          <w:sz w:val="24"/>
          <w:szCs w:val="24"/>
          <w:lang w:val="en-GB"/>
        </w:rPr>
        <w:t>impacts outside of health</w:t>
      </w:r>
      <w:r w:rsidR="00801CB2">
        <w:rPr>
          <w:rFonts w:cs="Times New Roman"/>
          <w:sz w:val="24"/>
          <w:szCs w:val="24"/>
          <w:lang w:val="en-GB"/>
        </w:rPr>
        <w:t xml:space="preserve"> </w:t>
      </w:r>
      <w:r w:rsidR="00801CB2">
        <w:rPr>
          <w:rFonts w:cs="Times New Roman"/>
          <w:sz w:val="24"/>
          <w:szCs w:val="24"/>
          <w:lang w:val="en-GB"/>
        </w:rPr>
        <w:fldChar w:fldCharType="begin" w:fldLock="1"/>
      </w:r>
      <w:r w:rsidR="00745BEA">
        <w:rPr>
          <w:rFonts w:cs="Times New Roman"/>
          <w:sz w:val="24"/>
          <w:szCs w:val="24"/>
          <w:lang w:val="en-GB"/>
        </w:rPr>
        <w:instrText>ADDIN CSL_CITATION {"citationItems":[{"id":"ITEM-1","itemData":{"DOI":"10.1016/B978-0-12-802103-3.00034-1","author":[{"dropping-particle":"","family":"Rai","given":"Mahendra","non-dropping-particle":"","parse-names":false,"suffix":""},{"dropping-particle":"","family":"Goyal","given":"Richa","non-dropping-particle":"","parse-names":false,"suffix":""}],"chapter-number":"33","container-title":"Pharmaceutical medicine and translational clinical research","editor":[{"dropping-particle":"","family":"Vohora","given":"Divya","non-dropping-particle":"","parse-names":false,"suffix":""},{"dropping-particle":"","family":"Singh","given":"Gursharan","non-dropping-particle":"","parse-names":false,"suffix":""}],"id":"ITEM-1","issued":{"date-parts":[["2018"]]},"page":"465–72","publisher":"Academic Press","publisher-place":"Boston","title":"Pharmacoeconomics in healthcare","type":"chapter"},"uris":["http://www.mendeley.com/documents/?uuid=5cc3e856-5d9a-4890-821c-1caad05c5116"]},{"id":"ITEM-2","itemData":{"DOI":"10.1136/bmj.307.6908.859","ISSN":"0959-8138","author":[{"dropping-particle":"","family":"Robinson","given":"R","non-dropping-particle":"","parse-names":false,"suffix":""}],"container-title":"BMJ","id":"ITEM-2","issue":"6908","issued":{"date-parts":[["1993"]]},"page":"859–62","title":"Cost-utility analysis","type":"article-journal","volume":"307"},"uris":["http://www.mendeley.com/documents/?uuid=820930e4-9a34-4b87-8b88-86b741e7916f"]}],"mendeley":{"formattedCitation":"&lt;sup&gt;4,8&lt;/sup&gt;","plainTextFormattedCitation":"4,8","previouslyFormattedCitation":"&lt;sup&gt;4,8&lt;/sup&gt;"},"properties":{"noteIndex":0},"schema":"https://github.com/citation-style-language/schema/raw/master/csl-citation.json"}</w:instrText>
      </w:r>
      <w:r w:rsidR="00801CB2">
        <w:rPr>
          <w:rFonts w:cs="Times New Roman"/>
          <w:sz w:val="24"/>
          <w:szCs w:val="24"/>
          <w:lang w:val="en-GB"/>
        </w:rPr>
        <w:fldChar w:fldCharType="separate"/>
      </w:r>
      <w:r w:rsidR="00ED2122" w:rsidRPr="00ED2122">
        <w:rPr>
          <w:rFonts w:cs="Times New Roman"/>
          <w:noProof/>
          <w:sz w:val="24"/>
          <w:szCs w:val="24"/>
          <w:vertAlign w:val="superscript"/>
          <w:lang w:val="en-GB"/>
        </w:rPr>
        <w:t>4,8</w:t>
      </w:r>
      <w:r w:rsidR="00801CB2">
        <w:rPr>
          <w:rFonts w:cs="Times New Roman"/>
          <w:sz w:val="24"/>
          <w:szCs w:val="24"/>
          <w:lang w:val="en-GB"/>
        </w:rPr>
        <w:fldChar w:fldCharType="end"/>
      </w:r>
      <w:r w:rsidR="004512F5" w:rsidRPr="00154085">
        <w:rPr>
          <w:rFonts w:cs="Times New Roman"/>
          <w:sz w:val="24"/>
          <w:szCs w:val="24"/>
          <w:lang w:val="en-GB"/>
        </w:rPr>
        <w:t>.</w:t>
      </w:r>
    </w:p>
    <w:p w14:paraId="57D01FBE" w14:textId="0936A9DA" w:rsidR="00D56E18" w:rsidRPr="00154085" w:rsidRDefault="000B3EA1" w:rsidP="00143BCC">
      <w:pPr>
        <w:spacing w:before="240" w:after="240" w:line="480" w:lineRule="auto"/>
        <w:jc w:val="both"/>
        <w:rPr>
          <w:rFonts w:cs="Times New Roman"/>
          <w:sz w:val="24"/>
          <w:szCs w:val="24"/>
          <w:lang w:val="en-GB"/>
        </w:rPr>
      </w:pPr>
      <w:r w:rsidRPr="00154085">
        <w:rPr>
          <w:rFonts w:cs="Times New Roman"/>
          <w:sz w:val="24"/>
          <w:szCs w:val="24"/>
          <w:lang w:val="en-GB"/>
        </w:rPr>
        <w:t>G</w:t>
      </w:r>
      <w:r w:rsidR="00694BFD" w:rsidRPr="00154085">
        <w:rPr>
          <w:rFonts w:cs="Times New Roman"/>
          <w:sz w:val="24"/>
          <w:szCs w:val="24"/>
          <w:lang w:val="en-GB"/>
        </w:rPr>
        <w:t xml:space="preserve">eneric instruments are used </w:t>
      </w:r>
      <w:r w:rsidRPr="00154085">
        <w:rPr>
          <w:rFonts w:cs="Times New Roman"/>
          <w:sz w:val="24"/>
          <w:szCs w:val="24"/>
          <w:lang w:val="en-GB"/>
        </w:rPr>
        <w:t xml:space="preserve">to measure health-related quality of life </w:t>
      </w:r>
      <w:r w:rsidR="00694BFD" w:rsidRPr="00154085">
        <w:rPr>
          <w:rFonts w:cs="Times New Roman"/>
          <w:sz w:val="24"/>
          <w:szCs w:val="24"/>
          <w:lang w:val="en-GB"/>
        </w:rPr>
        <w:t>that describe the physical and mental state</w:t>
      </w:r>
      <w:r w:rsidR="00D32CE0">
        <w:rPr>
          <w:rFonts w:cs="Times New Roman"/>
          <w:sz w:val="24"/>
          <w:szCs w:val="24"/>
          <w:lang w:val="en-GB"/>
        </w:rPr>
        <w:t xml:space="preserve"> </w:t>
      </w:r>
      <w:r w:rsidR="00D32CE0" w:rsidRPr="00154085">
        <w:rPr>
          <w:rFonts w:cs="Times New Roman"/>
          <w:sz w:val="24"/>
          <w:szCs w:val="24"/>
          <w:lang w:val="en-GB"/>
        </w:rPr>
        <w:t>along several dimensions</w:t>
      </w:r>
      <w:r w:rsidR="00D32CE0" w:rsidRPr="006569BA">
        <w:rPr>
          <w:rStyle w:val="FootnoteReference"/>
        </w:rPr>
        <w:footnoteReference w:id="1"/>
      </w:r>
      <w:r w:rsidR="00D32CE0" w:rsidRPr="00154085">
        <w:rPr>
          <w:rFonts w:cs="Times New Roman"/>
          <w:sz w:val="24"/>
          <w:szCs w:val="24"/>
          <w:lang w:val="en-GB"/>
        </w:rPr>
        <w:t xml:space="preserve"> pertaining to health</w:t>
      </w:r>
      <w:r w:rsidR="00A35E95">
        <w:rPr>
          <w:rFonts w:cs="Times New Roman"/>
          <w:sz w:val="24"/>
          <w:szCs w:val="24"/>
          <w:lang w:val="en-GB"/>
        </w:rPr>
        <w:t xml:space="preserve">, </w:t>
      </w:r>
      <w:r w:rsidR="00D32CE0" w:rsidRPr="00154085">
        <w:rPr>
          <w:rFonts w:cs="Times New Roman"/>
          <w:sz w:val="24"/>
          <w:szCs w:val="24"/>
          <w:lang w:val="en-GB"/>
        </w:rPr>
        <w:t>by measuring the severity level</w:t>
      </w:r>
      <w:r w:rsidR="00D32CE0" w:rsidRPr="006569BA">
        <w:rPr>
          <w:rStyle w:val="FootnoteReference"/>
        </w:rPr>
        <w:footnoteReference w:id="2"/>
      </w:r>
      <w:r w:rsidR="00D32CE0" w:rsidRPr="00154085">
        <w:rPr>
          <w:rFonts w:cs="Times New Roman"/>
          <w:sz w:val="24"/>
          <w:szCs w:val="24"/>
          <w:lang w:val="en-GB"/>
        </w:rPr>
        <w:t xml:space="preserve"> of each dimension for a given health state</w:t>
      </w:r>
      <w:r w:rsidR="00694BFD" w:rsidRPr="00154085">
        <w:rPr>
          <w:rFonts w:cs="Times New Roman"/>
          <w:sz w:val="24"/>
          <w:szCs w:val="24"/>
          <w:lang w:val="en-GB"/>
        </w:rPr>
        <w:t xml:space="preserve">. </w:t>
      </w:r>
      <w:r w:rsidR="00D32CE0" w:rsidRPr="00154085">
        <w:rPr>
          <w:rFonts w:cs="Times New Roman"/>
          <w:sz w:val="24"/>
          <w:szCs w:val="24"/>
          <w:lang w:val="en-GB"/>
        </w:rPr>
        <w:t xml:space="preserve">These instruments are required to possess good psychometric properties to be considered clinically valid and can be used to obtain population preferences for different health states. The best practice </w:t>
      </w:r>
      <w:r w:rsidR="00694BFD" w:rsidRPr="00154085">
        <w:rPr>
          <w:rFonts w:cs="Times New Roman"/>
          <w:sz w:val="24"/>
          <w:szCs w:val="24"/>
          <w:lang w:val="en-GB"/>
        </w:rPr>
        <w:t xml:space="preserve">for obtaining utility scores for a given health state is to present hypothetical choice experiments (such as time-trade-off exercises) to a surveyed group of respondents that are representative of the general population. </w:t>
      </w:r>
      <w:r w:rsidR="00214810" w:rsidRPr="00154085">
        <w:rPr>
          <w:rFonts w:cs="Times New Roman"/>
          <w:sz w:val="24"/>
          <w:szCs w:val="24"/>
          <w:lang w:val="en-GB"/>
        </w:rPr>
        <w:t xml:space="preserve">The </w:t>
      </w:r>
      <w:r w:rsidR="00694BFD" w:rsidRPr="00154085">
        <w:rPr>
          <w:rFonts w:cs="Times New Roman"/>
          <w:sz w:val="24"/>
          <w:szCs w:val="24"/>
          <w:lang w:val="en-GB"/>
        </w:rPr>
        <w:t xml:space="preserve">values given by the individuals surveyed depend on their social context, culture, and personal beliefs. Some countries have invested resources </w:t>
      </w:r>
      <w:r w:rsidR="00EF21EC" w:rsidRPr="00154085">
        <w:rPr>
          <w:rFonts w:cs="Times New Roman"/>
          <w:sz w:val="24"/>
          <w:szCs w:val="24"/>
          <w:lang w:val="en-GB"/>
        </w:rPr>
        <w:t xml:space="preserve">in the estimation of a nationally representative </w:t>
      </w:r>
      <w:r w:rsidR="00694BFD" w:rsidRPr="00154085">
        <w:rPr>
          <w:rFonts w:cs="Times New Roman"/>
          <w:sz w:val="24"/>
          <w:szCs w:val="24"/>
          <w:lang w:val="en-GB"/>
        </w:rPr>
        <w:t>set of social preference values for the health stat</w:t>
      </w:r>
      <w:r w:rsidR="0058189D">
        <w:rPr>
          <w:rFonts w:cs="Times New Roman"/>
          <w:sz w:val="24"/>
          <w:szCs w:val="24"/>
          <w:lang w:val="en-GB"/>
        </w:rPr>
        <w:t>e</w:t>
      </w:r>
      <w:r w:rsidR="00694BFD" w:rsidRPr="00154085">
        <w:rPr>
          <w:rFonts w:cs="Times New Roman"/>
          <w:sz w:val="24"/>
          <w:szCs w:val="24"/>
          <w:lang w:val="en-GB"/>
        </w:rPr>
        <w:t>s of their population</w:t>
      </w:r>
      <w:r w:rsidR="00EF21EC">
        <w:rPr>
          <w:rFonts w:cs="Times New Roman"/>
          <w:sz w:val="24"/>
          <w:szCs w:val="24"/>
          <w:lang w:val="en-GB"/>
        </w:rPr>
        <w:t xml:space="preserve"> </w:t>
      </w:r>
      <w:r w:rsidR="00EF21EC" w:rsidRPr="00154085">
        <w:rPr>
          <w:rFonts w:cs="Times New Roman"/>
          <w:sz w:val="24"/>
          <w:szCs w:val="24"/>
          <w:lang w:val="en-GB"/>
        </w:rPr>
        <w:t>(referred to as a value set)</w:t>
      </w:r>
      <w:r w:rsidR="00694BFD" w:rsidRPr="00154085">
        <w:rPr>
          <w:rFonts w:cs="Times New Roman"/>
          <w:sz w:val="24"/>
          <w:szCs w:val="24"/>
          <w:lang w:val="en-GB"/>
        </w:rPr>
        <w:t xml:space="preserve">. </w:t>
      </w:r>
      <w:r w:rsidR="00EF21EC" w:rsidRPr="00154085">
        <w:rPr>
          <w:rFonts w:cs="Times New Roman"/>
          <w:sz w:val="24"/>
          <w:szCs w:val="24"/>
          <w:lang w:val="en-GB"/>
        </w:rPr>
        <w:t xml:space="preserve">This involves the use </w:t>
      </w:r>
      <w:r w:rsidR="00F32F4D" w:rsidRPr="00154085">
        <w:rPr>
          <w:rFonts w:cs="Times New Roman"/>
          <w:sz w:val="24"/>
          <w:szCs w:val="24"/>
          <w:lang w:val="en-GB"/>
        </w:rPr>
        <w:t xml:space="preserve">of </w:t>
      </w:r>
      <w:r w:rsidR="00694BFD" w:rsidRPr="00154085">
        <w:rPr>
          <w:rFonts w:cs="Times New Roman"/>
          <w:sz w:val="24"/>
          <w:szCs w:val="24"/>
          <w:lang w:val="en-GB"/>
        </w:rPr>
        <w:t>generic instruments to obtain preference-based utility scores for a broad range of diseases</w:t>
      </w:r>
      <w:r w:rsidR="00F32F4D" w:rsidRPr="00154085">
        <w:rPr>
          <w:rFonts w:cs="Times New Roman"/>
          <w:sz w:val="24"/>
          <w:szCs w:val="24"/>
          <w:lang w:val="en-GB"/>
        </w:rPr>
        <w:t>.  T</w:t>
      </w:r>
      <w:r w:rsidR="00694BFD" w:rsidRPr="00154085">
        <w:rPr>
          <w:rFonts w:cs="Times New Roman"/>
          <w:sz w:val="24"/>
          <w:szCs w:val="24"/>
          <w:lang w:val="en-GB"/>
        </w:rPr>
        <w:t xml:space="preserve">he collection process (in person or virtual), processing, and statistical analysis require highly </w:t>
      </w:r>
      <w:r w:rsidR="00557876" w:rsidRPr="00154085">
        <w:rPr>
          <w:rFonts w:cs="Times New Roman"/>
          <w:sz w:val="24"/>
          <w:szCs w:val="24"/>
          <w:lang w:val="en-GB"/>
        </w:rPr>
        <w:t xml:space="preserve"> speciali</w:t>
      </w:r>
      <w:r w:rsidR="006526F7" w:rsidRPr="00154085">
        <w:rPr>
          <w:rFonts w:cs="Times New Roman"/>
          <w:sz w:val="24"/>
          <w:szCs w:val="24"/>
          <w:lang w:val="en-GB"/>
        </w:rPr>
        <w:t>s</w:t>
      </w:r>
      <w:r w:rsidR="00557876" w:rsidRPr="00154085">
        <w:rPr>
          <w:rFonts w:cs="Times New Roman"/>
          <w:sz w:val="24"/>
          <w:szCs w:val="24"/>
          <w:lang w:val="en-GB"/>
        </w:rPr>
        <w:t xml:space="preserve">ed </w:t>
      </w:r>
      <w:r w:rsidR="00694BFD" w:rsidRPr="00154085">
        <w:rPr>
          <w:rFonts w:cs="Times New Roman"/>
          <w:sz w:val="24"/>
          <w:szCs w:val="24"/>
          <w:lang w:val="en-GB"/>
        </w:rPr>
        <w:t xml:space="preserve">technical teams, funds, financing, and political will (for future use in decision-making on public health policy) </w:t>
      </w:r>
      <w:r w:rsidR="004C6E9C"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DOI":"10.1016/j.vhri.2021.02.001","author":[{"dropping-particle":"","family":"Tejada","given":"Romina","non-dropping-particle":"","parse-names":false,"suffix":""},{"dropping-particle":"","family":"Gibbons","given":"Luz","non-dropping-particle":"","parse-names":false,"suffix":""},{"dropping-particle":"","family":"Belizán","given":"María","non-dropping-particle":"","parse-names":false,"suffix":""},{"dropping-particle":"","family":"Gutierrez","given":"Ericson","non-dropping-particle":"","parse-names":false,"suffix":""},{"dropping-particle":"","family":"Reyes","given":"Nora","non-dropping-particle":"","parse-names":false,"suffix":""},{"dropping-particle":"","family":"Augustovski","given":"Federico","non-dropping-particle":"","parse-names":false,"suffix":""}],"container-title":"Value in Health Regional Issues","id":"ITEM-1","issued":{"date-parts":[["2021"]]},"page":"56-65","title":"Comparison of EQ-5D values sets among South American countries","type":"article-journal","volume":"26"},"uris":["http://www.mendeley.com/documents/?uuid=7f6e7c08-d417-4714-bff3-eb5e2624f9fb","http://www.mendeley.com/documents/?uuid=d3eedad0-dbc0-47a2-b163-dd2be0c61d9d"]}],"mendeley":{"formattedCitation":"&lt;sup&gt;9&lt;/sup&gt;","plainTextFormattedCitation":"9","previouslyFormattedCitation":"&lt;sup&gt;9&lt;/sup&gt;"},"properties":{"noteIndex":0},"schema":"https://github.com/citation-style-language/schema/raw/master/csl-citation.json"}</w:instrText>
      </w:r>
      <w:r w:rsidR="004C6E9C" w:rsidRPr="00154085">
        <w:rPr>
          <w:rFonts w:cs="Times New Roman"/>
          <w:sz w:val="24"/>
          <w:szCs w:val="24"/>
          <w:lang w:val="en-GB"/>
        </w:rPr>
        <w:fldChar w:fldCharType="separate"/>
      </w:r>
      <w:r w:rsidR="00ED2122" w:rsidRPr="00ED2122">
        <w:rPr>
          <w:rFonts w:cs="Times New Roman"/>
          <w:noProof/>
          <w:sz w:val="24"/>
          <w:szCs w:val="24"/>
          <w:vertAlign w:val="superscript"/>
          <w:lang w:val="en-GB"/>
        </w:rPr>
        <w:t>9</w:t>
      </w:r>
      <w:r w:rsidR="004C6E9C" w:rsidRPr="00154085">
        <w:rPr>
          <w:rFonts w:cs="Times New Roman"/>
          <w:sz w:val="24"/>
          <w:szCs w:val="24"/>
          <w:lang w:val="en-GB"/>
        </w:rPr>
        <w:fldChar w:fldCharType="end"/>
      </w:r>
      <w:r w:rsidR="00B67082" w:rsidRPr="00154085">
        <w:rPr>
          <w:rFonts w:cs="Times New Roman"/>
          <w:sz w:val="24"/>
          <w:szCs w:val="24"/>
          <w:lang w:val="en-GB"/>
        </w:rPr>
        <w:t>.</w:t>
      </w:r>
    </w:p>
    <w:p w14:paraId="001D7EEA" w14:textId="111ED309" w:rsidR="006D5C7B" w:rsidRPr="00154085" w:rsidRDefault="006D5C7B" w:rsidP="006D5C7B">
      <w:pPr>
        <w:spacing w:before="240" w:after="240" w:line="480" w:lineRule="auto"/>
        <w:jc w:val="both"/>
        <w:rPr>
          <w:rFonts w:cs="Times New Roman"/>
          <w:sz w:val="24"/>
          <w:szCs w:val="24"/>
          <w:lang w:val="en-GB"/>
        </w:rPr>
      </w:pPr>
      <w:r w:rsidRPr="00154085">
        <w:rPr>
          <w:rFonts w:cs="Times New Roman"/>
          <w:sz w:val="24"/>
          <w:szCs w:val="24"/>
          <w:lang w:val="en-GB"/>
        </w:rPr>
        <w:t xml:space="preserve">The availability of a nationally representative value set for converting health states into utilities for estimating QALYs as part of CUA is important for being able to implement HTA and characterise population health priorities. The latter can help to define </w:t>
      </w:r>
      <w:proofErr w:type="gramStart"/>
      <w:r w:rsidRPr="00154085">
        <w:rPr>
          <w:rFonts w:cs="Times New Roman"/>
          <w:sz w:val="24"/>
          <w:szCs w:val="24"/>
          <w:lang w:val="en-GB"/>
        </w:rPr>
        <w:t>the  prioritisation</w:t>
      </w:r>
      <w:proofErr w:type="gramEnd"/>
      <w:r w:rsidRPr="00154085">
        <w:rPr>
          <w:rFonts w:cs="Times New Roman"/>
          <w:sz w:val="24"/>
          <w:szCs w:val="24"/>
          <w:lang w:val="en-GB"/>
        </w:rPr>
        <w:t xml:space="preserve"> criteria used in the </w:t>
      </w:r>
      <w:r w:rsidRPr="00154085">
        <w:rPr>
          <w:rFonts w:cs="Times New Roman"/>
          <w:sz w:val="24"/>
          <w:szCs w:val="24"/>
          <w:lang w:val="en-GB"/>
        </w:rPr>
        <w:lastRenderedPageBreak/>
        <w:t>design of fiscally responsible health benefits plans that represent the health-state preferences of the specific society and the former ensures that technologies competing for inclusion in a health benefits plan are assessed on equal lines. Given the observed variations in preferences according to context, culture, and beliefs, obtaining estimates specific to low- and middle-income countries is essential to inform HEE in such settings.</w:t>
      </w:r>
    </w:p>
    <w:p w14:paraId="50BB3676" w14:textId="6692B4A4" w:rsidR="005E0094" w:rsidRPr="00154085" w:rsidRDefault="006D5C7B" w:rsidP="006D5C7B">
      <w:pPr>
        <w:spacing w:before="240" w:after="240" w:line="480" w:lineRule="auto"/>
        <w:jc w:val="both"/>
        <w:rPr>
          <w:rFonts w:cs="Times New Roman"/>
          <w:sz w:val="24"/>
          <w:szCs w:val="24"/>
          <w:lang w:val="en-GB"/>
        </w:rPr>
      </w:pPr>
      <w:bookmarkStart w:id="2" w:name="_Hlk136290343"/>
      <w:r w:rsidRPr="00154085">
        <w:rPr>
          <w:rFonts w:cs="Times New Roman"/>
          <w:sz w:val="24"/>
          <w:szCs w:val="24"/>
          <w:lang w:val="en-GB"/>
        </w:rPr>
        <w:t xml:space="preserve">This research article aims to be the first study in the health economics literature to contribute </w:t>
      </w:r>
      <w:proofErr w:type="gramStart"/>
      <w:r w:rsidRPr="00154085">
        <w:rPr>
          <w:rFonts w:cs="Times New Roman"/>
          <w:sz w:val="24"/>
          <w:szCs w:val="24"/>
          <w:lang w:val="en-GB"/>
        </w:rPr>
        <w:t>in</w:t>
      </w:r>
      <w:proofErr w:type="gramEnd"/>
      <w:r w:rsidRPr="00154085">
        <w:rPr>
          <w:rFonts w:cs="Times New Roman"/>
          <w:sz w:val="24"/>
          <w:szCs w:val="24"/>
          <w:lang w:val="en-GB"/>
        </w:rPr>
        <w:t xml:space="preserve"> a single resource, through an orderly and systematic compilation, the sum total current knowledge of the technical details of the social values of health stat</w:t>
      </w:r>
      <w:r w:rsidR="008C1EB7">
        <w:rPr>
          <w:rFonts w:cs="Times New Roman"/>
          <w:sz w:val="24"/>
          <w:szCs w:val="24"/>
          <w:lang w:val="en-GB"/>
        </w:rPr>
        <w:t>e</w:t>
      </w:r>
      <w:r w:rsidRPr="00154085">
        <w:rPr>
          <w:rFonts w:cs="Times New Roman"/>
          <w:sz w:val="24"/>
          <w:szCs w:val="24"/>
          <w:lang w:val="en-GB"/>
        </w:rPr>
        <w:t xml:space="preserve">s preferences at the national level for LMICs.  To do this we performed a systematic review of the literature to identify studies that have estimated a national value set for a generic preference-based instrument for health in </w:t>
      </w:r>
      <w:r w:rsidRPr="00154085">
        <w:rPr>
          <w:rFonts w:eastAsia="Times New Roman" w:cs="Times New Roman"/>
          <w:sz w:val="24"/>
          <w:szCs w:val="24"/>
          <w:lang w:val="en-GB"/>
        </w:rPr>
        <w:t>LMICs</w:t>
      </w:r>
      <w:r w:rsidRPr="00154085">
        <w:rPr>
          <w:rFonts w:cs="Times New Roman"/>
          <w:sz w:val="24"/>
          <w:szCs w:val="24"/>
          <w:lang w:val="en-GB"/>
        </w:rPr>
        <w:t xml:space="preserve">.  </w:t>
      </w:r>
      <w:r w:rsidR="00D45927" w:rsidRPr="00154085">
        <w:rPr>
          <w:rFonts w:cs="Times New Roman"/>
          <w:sz w:val="24"/>
          <w:szCs w:val="24"/>
          <w:lang w:val="en-GB"/>
        </w:rPr>
        <w:t xml:space="preserve">The article </w:t>
      </w:r>
      <w:r w:rsidR="005A7D04" w:rsidRPr="00154085">
        <w:rPr>
          <w:rFonts w:cs="Times New Roman"/>
          <w:sz w:val="24"/>
          <w:szCs w:val="24"/>
          <w:lang w:val="en-GB"/>
        </w:rPr>
        <w:t xml:space="preserve">comprises four </w:t>
      </w:r>
      <w:r w:rsidRPr="00154085">
        <w:rPr>
          <w:rFonts w:cs="Times New Roman"/>
          <w:sz w:val="24"/>
          <w:szCs w:val="24"/>
          <w:lang w:val="en-GB"/>
        </w:rPr>
        <w:t xml:space="preserve">further </w:t>
      </w:r>
      <w:r w:rsidR="005A7D04" w:rsidRPr="00154085">
        <w:rPr>
          <w:rFonts w:cs="Times New Roman"/>
          <w:sz w:val="24"/>
          <w:szCs w:val="24"/>
          <w:lang w:val="en-GB"/>
        </w:rPr>
        <w:t xml:space="preserve">sections: the applied methodology, </w:t>
      </w:r>
      <w:r>
        <w:rPr>
          <w:rFonts w:cs="Times New Roman"/>
          <w:sz w:val="24"/>
          <w:szCs w:val="24"/>
          <w:lang w:val="en-GB"/>
        </w:rPr>
        <w:t>the</w:t>
      </w:r>
      <w:r w:rsidR="004650BE">
        <w:rPr>
          <w:rFonts w:cs="Times New Roman"/>
          <w:sz w:val="24"/>
          <w:szCs w:val="24"/>
          <w:lang w:val="en-GB"/>
        </w:rPr>
        <w:t xml:space="preserve"> </w:t>
      </w:r>
      <w:r w:rsidR="005A7D04" w:rsidRPr="00154085">
        <w:rPr>
          <w:rFonts w:cs="Times New Roman"/>
          <w:sz w:val="24"/>
          <w:szCs w:val="24"/>
          <w:lang w:val="en-GB"/>
        </w:rPr>
        <w:t xml:space="preserve">results, and finally the discussions and conclusions derived from the findings </w:t>
      </w:r>
      <w:r w:rsidR="00BC5F3B" w:rsidRPr="00154085">
        <w:rPr>
          <w:rFonts w:cs="Times New Roman"/>
          <w:sz w:val="24"/>
          <w:szCs w:val="24"/>
          <w:lang w:val="en-GB"/>
        </w:rPr>
        <w:t xml:space="preserve">of </w:t>
      </w:r>
      <w:r w:rsidR="00D45927" w:rsidRPr="00154085">
        <w:rPr>
          <w:rFonts w:cs="Times New Roman"/>
          <w:sz w:val="24"/>
          <w:szCs w:val="24"/>
          <w:lang w:val="en-GB"/>
        </w:rPr>
        <w:t>the systematic literature review.</w:t>
      </w:r>
    </w:p>
    <w:bookmarkEnd w:id="2"/>
    <w:p w14:paraId="3925322C" w14:textId="77777777" w:rsidR="001150D5" w:rsidRPr="00154085" w:rsidRDefault="001150D5" w:rsidP="00FA095E">
      <w:pPr>
        <w:pStyle w:val="ListParagraph"/>
        <w:numPr>
          <w:ilvl w:val="0"/>
          <w:numId w:val="2"/>
        </w:numPr>
        <w:spacing w:line="480" w:lineRule="auto"/>
        <w:ind w:left="1080"/>
        <w:rPr>
          <w:rFonts w:ascii="Times New Roman" w:hAnsi="Times New Roman" w:cs="Times New Roman"/>
          <w:b/>
          <w:lang w:val="en-GB"/>
        </w:rPr>
      </w:pPr>
      <w:r w:rsidRPr="00154085">
        <w:rPr>
          <w:rFonts w:ascii="Times New Roman" w:hAnsi="Times New Roman" w:cs="Times New Roman"/>
          <w:b/>
          <w:lang w:val="en-GB"/>
        </w:rPr>
        <w:t>Methods</w:t>
      </w:r>
    </w:p>
    <w:p w14:paraId="73B3DB41" w14:textId="79483855" w:rsidR="00817FB7" w:rsidRPr="00154085" w:rsidRDefault="00817FB7" w:rsidP="00FA095E">
      <w:pPr>
        <w:spacing w:line="480" w:lineRule="auto"/>
        <w:jc w:val="both"/>
        <w:rPr>
          <w:rFonts w:cs="Times New Roman"/>
          <w:sz w:val="24"/>
          <w:szCs w:val="24"/>
          <w:lang w:val="en-GB"/>
        </w:rPr>
      </w:pPr>
      <w:r w:rsidRPr="00154085">
        <w:rPr>
          <w:rFonts w:cs="Times New Roman"/>
          <w:sz w:val="24"/>
          <w:szCs w:val="24"/>
          <w:lang w:val="en-GB"/>
        </w:rPr>
        <w:t xml:space="preserve">We </w:t>
      </w:r>
      <w:r w:rsidR="00BF25C4" w:rsidRPr="00154085">
        <w:rPr>
          <w:rFonts w:cs="Times New Roman"/>
          <w:sz w:val="24"/>
          <w:szCs w:val="24"/>
          <w:lang w:val="en-GB"/>
        </w:rPr>
        <w:t xml:space="preserve">performed </w:t>
      </w:r>
      <w:r w:rsidRPr="00154085">
        <w:rPr>
          <w:rFonts w:cs="Times New Roman"/>
          <w:sz w:val="24"/>
          <w:szCs w:val="24"/>
          <w:lang w:val="en-GB"/>
        </w:rPr>
        <w:t xml:space="preserve">a systematic bibliographic search based on the recent international guidelines established by the </w:t>
      </w:r>
      <w:bookmarkStart w:id="3" w:name="_Hlk133832461"/>
      <w:r w:rsidRPr="00154085">
        <w:rPr>
          <w:rFonts w:cs="Times New Roman"/>
          <w:sz w:val="24"/>
          <w:szCs w:val="24"/>
          <w:lang w:val="en-GB"/>
        </w:rPr>
        <w:t>Cochrane</w:t>
      </w:r>
      <w:r w:rsidR="00121BDA" w:rsidRPr="00154085">
        <w:rPr>
          <w:rFonts w:cs="Times New Roman"/>
          <w:sz w:val="24"/>
          <w:szCs w:val="24"/>
          <w:lang w:val="en-GB"/>
        </w:rPr>
        <w:t xml:space="preserve"> Rapid Reviews Methods</w:t>
      </w:r>
      <w:r w:rsidRPr="00154085">
        <w:rPr>
          <w:rFonts w:cs="Times New Roman"/>
          <w:sz w:val="24"/>
          <w:szCs w:val="24"/>
          <w:lang w:val="en-GB"/>
        </w:rPr>
        <w:t xml:space="preserve"> </w:t>
      </w:r>
      <w:r w:rsidR="00121BDA" w:rsidRPr="00154085">
        <w:rPr>
          <w:rFonts w:cs="Times New Roman"/>
          <w:sz w:val="24"/>
          <w:szCs w:val="24"/>
          <w:lang w:val="en-GB"/>
        </w:rPr>
        <w:t>G</w:t>
      </w:r>
      <w:r w:rsidRPr="00154085">
        <w:rPr>
          <w:rFonts w:cs="Times New Roman"/>
          <w:sz w:val="24"/>
          <w:szCs w:val="24"/>
          <w:lang w:val="en-GB"/>
        </w:rPr>
        <w:t xml:space="preserve">roup </w:t>
      </w:r>
      <w:bookmarkEnd w:id="3"/>
      <w:r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DOI":"10.1016/j.jclinepi.2020.10.007","author":[{"dropping-particle":"","family":"Garritty","given":"Chantelle","non-dropping-particle":"","parse-names":false,"suffix":""},{"dropping-particle":"","family":"Gartlehner","given":"Gerald","non-dropping-particle":"","parse-names":false,"suffix":""},{"dropping-particle":"","family":"Nussbaumer-Streit","given":"Barbara","non-dropping-particle":"","parse-names":false,"suffix":""},{"dropping-particle":"","family":"King","given":"Valerie","non-dropping-particle":"","parse-names":false,"suffix":""},{"dropping-particle":"","family":"Hamel","given":"Candyce","non-dropping-particle":"","parse-names":false,"suffix":""},{"dropping-particle":"","family":"Kamel","given":"Chris","non-dropping-particle":"","parse-names":false,"suffix":""},{"dropping-particle":"","family":"Affengruber","given":"Lisa","non-dropping-particle":"","parse-names":false,"suffix":""},{"dropping-particle":"","family":"Stevens","given":"Adrienne","non-dropping-particle":"","parse-names":false,"suffix":""}],"container-title":"Journal of Clinical Epidemiology","id":"ITEM-1","issued":{"date-parts":[["2021"]]},"page":"13-22","title":"Cochrane Rapid Reviews Methods Group offers evidence-informed guidance to conduct rapid reviews","type":"article-journal","volume":"130"},"uris":["http://www.mendeley.com/documents/?uuid=bd2eafad-af40-4eaf-8e16-74f94ed56fa9","http://www.mendeley.com/documents/?uuid=514bcdab-8d8b-4cbe-a628-5a6ea298c66e"]},{"id":"ITEM-2","itemData":{"author":[{"dropping-particle":"","family":"Garritty","given":"C","non-dropping-particle":"","parse-names":false,"suffix":""},{"dropping-particle":"","family":"Gartlehner","given":"G","non-dropping-particle":"","parse-names":false,"suffix":""},{"dropping-particle":"","family":"Kamel","given":"C","non-dropping-particle":"","parse-names":false,"suffix":""},{"dropping-particle":"","family":"King","given":"V","non-dropping-particle":"","parse-names":false,"suffix":""},{"dropping-particle":"","family":"Nussbaumer-Streit","given":"B","non-dropping-particle":"","parse-names":false,"suffix":""},{"dropping-particle":"","family":"Stevens","given":"A","non-dropping-particle":"","parse-names":false,"suffix":""},{"dropping-particle":"","family":"Hamel","given":"C","non-dropping-particle":"","parse-names":false,"suffix":""},{"dropping-particle":"","family":"Affengruber","given":"L","non-dropping-particle":"","parse-names":false,"suffix":""}],"container-title":"Cochrane Rapid Reviews","id":"ITEM-2","issued":{"date-parts":[["2020"]]},"page":"1-2","title":"Interim guidance from the cochrane rapid reviews methods group","type":"article-journal"},"uris":["http://www.mendeley.com/documents/?uuid=4acc810c-c84d-4f8b-83bb-b53a1e80d84f","http://www.mendeley.com/documents/?uuid=e8cc246c-e327-442d-bb15-6f7ea5283137"]}],"mendeley":{"formattedCitation":"&lt;sup&gt;10,11&lt;/sup&gt;","plainTextFormattedCitation":"10,11","previouslyFormattedCitation":"&lt;sup&gt;10,11&lt;/sup&gt;"},"properties":{"noteIndex":0},"schema":"https://github.com/citation-style-language/schema/raw/master/csl-citation.json"}</w:instrText>
      </w:r>
      <w:r w:rsidRPr="00154085">
        <w:rPr>
          <w:rFonts w:cs="Times New Roman"/>
          <w:sz w:val="24"/>
          <w:szCs w:val="24"/>
          <w:lang w:val="en-GB"/>
        </w:rPr>
        <w:fldChar w:fldCharType="separate"/>
      </w:r>
      <w:r w:rsidR="00ED2122" w:rsidRPr="00ED2122">
        <w:rPr>
          <w:rFonts w:cs="Times New Roman"/>
          <w:noProof/>
          <w:sz w:val="24"/>
          <w:szCs w:val="24"/>
          <w:vertAlign w:val="superscript"/>
          <w:lang w:val="en-GB"/>
        </w:rPr>
        <w:t>10,11</w:t>
      </w:r>
      <w:r w:rsidRPr="00154085">
        <w:rPr>
          <w:rFonts w:cs="Times New Roman"/>
          <w:sz w:val="24"/>
          <w:szCs w:val="24"/>
          <w:lang w:val="en-GB"/>
        </w:rPr>
        <w:fldChar w:fldCharType="end"/>
      </w:r>
      <w:r w:rsidRPr="00154085">
        <w:rPr>
          <w:rFonts w:cs="Times New Roman"/>
          <w:sz w:val="24"/>
          <w:szCs w:val="24"/>
          <w:lang w:val="en-GB"/>
        </w:rPr>
        <w:t xml:space="preserve">. </w:t>
      </w:r>
      <w:r w:rsidR="002B5708" w:rsidRPr="00154085">
        <w:rPr>
          <w:rFonts w:cs="Times New Roman"/>
          <w:sz w:val="24"/>
          <w:szCs w:val="24"/>
          <w:lang w:val="en-GB"/>
        </w:rPr>
        <w:t>This study is registered with OSF</w:t>
      </w:r>
      <w:r w:rsidR="00EC5DA0" w:rsidRPr="00154085">
        <w:rPr>
          <w:rFonts w:cs="Times New Roman"/>
          <w:sz w:val="24"/>
          <w:szCs w:val="24"/>
          <w:lang w:val="en-GB"/>
        </w:rPr>
        <w:t xml:space="preserve"> (https://osf.io/7y6r8/)</w:t>
      </w:r>
      <w:r w:rsidR="002B5708" w:rsidRPr="00154085">
        <w:rPr>
          <w:rFonts w:cs="Times New Roman"/>
          <w:sz w:val="24"/>
          <w:szCs w:val="24"/>
          <w:lang w:val="en-GB"/>
        </w:rPr>
        <w:t>.</w:t>
      </w:r>
      <w:r w:rsidRPr="00154085">
        <w:rPr>
          <w:rFonts w:cs="Times New Roman"/>
          <w:sz w:val="24"/>
          <w:szCs w:val="24"/>
          <w:lang w:val="en-GB"/>
        </w:rPr>
        <w:t xml:space="preserve"> </w:t>
      </w:r>
      <w:bookmarkStart w:id="4" w:name="_Hlk133832270"/>
      <w:r w:rsidRPr="00154085">
        <w:rPr>
          <w:rFonts w:cs="Times New Roman"/>
          <w:sz w:val="24"/>
          <w:szCs w:val="24"/>
          <w:lang w:val="en-GB"/>
        </w:rPr>
        <w:t xml:space="preserve">A generic search strategy was designed, which was adapted to the various sources of information. There was no restriction by type of study, </w:t>
      </w:r>
      <w:r w:rsidR="00A8363B" w:rsidRPr="00154085">
        <w:rPr>
          <w:rFonts w:cs="Times New Roman"/>
          <w:sz w:val="24"/>
          <w:szCs w:val="24"/>
          <w:lang w:val="en-GB"/>
        </w:rPr>
        <w:t>date,</w:t>
      </w:r>
      <w:r w:rsidRPr="00154085">
        <w:rPr>
          <w:rFonts w:cs="Times New Roman"/>
          <w:sz w:val="24"/>
          <w:szCs w:val="24"/>
          <w:lang w:val="en-GB"/>
        </w:rPr>
        <w:t xml:space="preserve"> or language. The search strategy included the documents available up to</w:t>
      </w:r>
      <w:r w:rsidR="00A632C3" w:rsidRPr="00154085">
        <w:rPr>
          <w:rFonts w:cs="Times New Roman"/>
          <w:sz w:val="24"/>
          <w:szCs w:val="24"/>
          <w:lang w:val="en-GB"/>
        </w:rPr>
        <w:t xml:space="preserve"> </w:t>
      </w:r>
      <w:r w:rsidR="00B618A8" w:rsidRPr="00154085">
        <w:rPr>
          <w:rFonts w:cs="Times New Roman"/>
          <w:sz w:val="24"/>
          <w:szCs w:val="24"/>
          <w:lang w:val="en-GB"/>
        </w:rPr>
        <w:t>June</w:t>
      </w:r>
      <w:r w:rsidR="00A632C3" w:rsidRPr="00154085">
        <w:rPr>
          <w:rFonts w:cs="Times New Roman"/>
          <w:sz w:val="24"/>
          <w:szCs w:val="24"/>
          <w:lang w:val="en-GB"/>
        </w:rPr>
        <w:t xml:space="preserve"> </w:t>
      </w:r>
      <w:r w:rsidRPr="00154085">
        <w:rPr>
          <w:rFonts w:cs="Times New Roman"/>
          <w:sz w:val="24"/>
          <w:szCs w:val="24"/>
          <w:lang w:val="en-GB"/>
        </w:rPr>
        <w:t>2022.</w:t>
      </w:r>
    </w:p>
    <w:bookmarkEnd w:id="4"/>
    <w:p w14:paraId="55EF5428" w14:textId="3102A27C" w:rsidR="00817FB7" w:rsidRPr="00154085" w:rsidRDefault="00817FB7" w:rsidP="00FA095E">
      <w:pPr>
        <w:spacing w:line="480" w:lineRule="auto"/>
        <w:jc w:val="both"/>
        <w:rPr>
          <w:rFonts w:cs="Times New Roman"/>
          <w:sz w:val="24"/>
          <w:szCs w:val="24"/>
          <w:lang w:val="en-GB"/>
        </w:rPr>
      </w:pPr>
      <w:r w:rsidRPr="00154085">
        <w:rPr>
          <w:rFonts w:cs="Times New Roman"/>
          <w:sz w:val="24"/>
          <w:szCs w:val="24"/>
          <w:lang w:val="en-GB"/>
        </w:rPr>
        <w:t>Keywords were identified in free terms to access non-indexed literature databases where it was expected that the greatest amount of information would be found. A strategy was executed with indexed terms (</w:t>
      </w:r>
      <w:proofErr w:type="spellStart"/>
      <w:r w:rsidRPr="00154085">
        <w:rPr>
          <w:rFonts w:cs="Times New Roman"/>
          <w:sz w:val="24"/>
          <w:szCs w:val="24"/>
          <w:lang w:val="en-GB"/>
        </w:rPr>
        <w:t>MeSH</w:t>
      </w:r>
      <w:proofErr w:type="spellEnd"/>
      <w:r w:rsidRPr="00154085">
        <w:rPr>
          <w:rFonts w:cs="Times New Roman"/>
          <w:sz w:val="24"/>
          <w:szCs w:val="24"/>
          <w:lang w:val="en-GB"/>
        </w:rPr>
        <w:t xml:space="preserve">, </w:t>
      </w:r>
      <w:proofErr w:type="spellStart"/>
      <w:r w:rsidRPr="00154085">
        <w:rPr>
          <w:rFonts w:cs="Times New Roman"/>
          <w:sz w:val="24"/>
          <w:szCs w:val="24"/>
          <w:lang w:val="en-GB"/>
        </w:rPr>
        <w:t>DeCS</w:t>
      </w:r>
      <w:proofErr w:type="spellEnd"/>
      <w:r w:rsidR="00F13243" w:rsidRPr="00154085">
        <w:rPr>
          <w:rFonts w:cs="Times New Roman"/>
          <w:sz w:val="24"/>
          <w:szCs w:val="24"/>
          <w:lang w:val="en-GB"/>
        </w:rPr>
        <w:t>,</w:t>
      </w:r>
      <w:r w:rsidRPr="00154085">
        <w:rPr>
          <w:rFonts w:cs="Times New Roman"/>
          <w:sz w:val="24"/>
          <w:szCs w:val="24"/>
          <w:lang w:val="en-GB"/>
        </w:rPr>
        <w:t xml:space="preserve"> and </w:t>
      </w:r>
      <w:proofErr w:type="spellStart"/>
      <w:r w:rsidRPr="00154085">
        <w:rPr>
          <w:rFonts w:cs="Times New Roman"/>
          <w:sz w:val="24"/>
          <w:szCs w:val="24"/>
          <w:lang w:val="en-GB"/>
        </w:rPr>
        <w:t>Emtree</w:t>
      </w:r>
      <w:proofErr w:type="spellEnd"/>
      <w:r w:rsidRPr="00154085">
        <w:rPr>
          <w:rFonts w:cs="Times New Roman"/>
          <w:sz w:val="24"/>
          <w:szCs w:val="24"/>
          <w:lang w:val="en-GB"/>
        </w:rPr>
        <w:t>) that varied according to each electronic database (Embase, MEDLINE</w:t>
      </w:r>
      <w:r w:rsidR="00B517C9" w:rsidRPr="00154085">
        <w:rPr>
          <w:rFonts w:cs="Times New Roman"/>
          <w:sz w:val="24"/>
          <w:szCs w:val="24"/>
          <w:lang w:val="en-GB"/>
        </w:rPr>
        <w:t xml:space="preserve"> via </w:t>
      </w:r>
      <w:r w:rsidRPr="00154085">
        <w:rPr>
          <w:rFonts w:cs="Times New Roman"/>
          <w:sz w:val="24"/>
          <w:szCs w:val="24"/>
          <w:lang w:val="en-GB"/>
        </w:rPr>
        <w:t xml:space="preserve">Ovid, </w:t>
      </w:r>
      <w:r w:rsidR="00A632C3" w:rsidRPr="00154085">
        <w:rPr>
          <w:rFonts w:cs="Times New Roman"/>
          <w:sz w:val="24"/>
          <w:szCs w:val="24"/>
          <w:lang w:val="en-GB"/>
        </w:rPr>
        <w:t>CDR</w:t>
      </w:r>
      <w:r w:rsidRPr="00154085">
        <w:rPr>
          <w:rFonts w:cs="Times New Roman"/>
          <w:sz w:val="24"/>
          <w:szCs w:val="24"/>
          <w:lang w:val="en-GB"/>
        </w:rPr>
        <w:t xml:space="preserve">, </w:t>
      </w:r>
      <w:r w:rsidR="00A632C3" w:rsidRPr="00154085">
        <w:rPr>
          <w:rFonts w:cs="Times New Roman"/>
          <w:sz w:val="24"/>
          <w:szCs w:val="24"/>
          <w:lang w:val="en-GB"/>
        </w:rPr>
        <w:t xml:space="preserve">INHATA, </w:t>
      </w:r>
      <w:r w:rsidRPr="00154085">
        <w:rPr>
          <w:rFonts w:cs="Times New Roman"/>
          <w:sz w:val="24"/>
          <w:szCs w:val="24"/>
          <w:lang w:val="en-GB"/>
        </w:rPr>
        <w:t>LILACS</w:t>
      </w:r>
      <w:r w:rsidR="00B517C9" w:rsidRPr="00154085">
        <w:rPr>
          <w:rFonts w:cs="Times New Roman"/>
          <w:sz w:val="24"/>
          <w:szCs w:val="24"/>
          <w:lang w:val="en-GB"/>
        </w:rPr>
        <w:t>, COCHRANE</w:t>
      </w:r>
      <w:r w:rsidRPr="00154085">
        <w:rPr>
          <w:rFonts w:cs="Times New Roman"/>
          <w:sz w:val="24"/>
          <w:szCs w:val="24"/>
          <w:lang w:val="en-GB"/>
        </w:rPr>
        <w:t xml:space="preserve">). </w:t>
      </w:r>
      <w:bookmarkStart w:id="5" w:name="_Hlk136290518"/>
      <w:bookmarkStart w:id="6" w:name="_Hlk133832171"/>
      <w:r w:rsidR="00EF21EC" w:rsidRPr="00154085">
        <w:rPr>
          <w:rFonts w:cs="Times New Roman"/>
          <w:sz w:val="24"/>
          <w:szCs w:val="24"/>
          <w:lang w:val="en-GB"/>
        </w:rPr>
        <w:t xml:space="preserve">The search strategy for </w:t>
      </w:r>
      <w:r w:rsidR="00EF21EC" w:rsidRPr="00154085">
        <w:rPr>
          <w:rFonts w:cs="Times New Roman"/>
          <w:sz w:val="24"/>
          <w:szCs w:val="24"/>
          <w:lang w:val="en-GB"/>
        </w:rPr>
        <w:lastRenderedPageBreak/>
        <w:t>the databases is provided in Supplement A.</w:t>
      </w:r>
      <w:r w:rsidR="00EF21EC">
        <w:rPr>
          <w:rFonts w:cs="Times New Roman"/>
          <w:sz w:val="24"/>
          <w:szCs w:val="24"/>
          <w:lang w:val="en-GB"/>
        </w:rPr>
        <w:t xml:space="preserve"> </w:t>
      </w:r>
      <w:r w:rsidR="00EF21EC" w:rsidRPr="00154085">
        <w:rPr>
          <w:rFonts w:cs="Times New Roman"/>
          <w:sz w:val="24"/>
          <w:szCs w:val="24"/>
          <w:lang w:val="en-GB"/>
        </w:rPr>
        <w:t xml:space="preserve">In addition, we searched the web repositories of each of the health technology agencies in LMICs, as well as the websites of the various organizations leading the construction of </w:t>
      </w:r>
      <w:proofErr w:type="gramStart"/>
      <w:r w:rsidR="00EF21EC" w:rsidRPr="00154085">
        <w:rPr>
          <w:rFonts w:cs="Times New Roman"/>
          <w:sz w:val="24"/>
          <w:szCs w:val="24"/>
          <w:lang w:val="en-GB"/>
        </w:rPr>
        <w:t>quality of life</w:t>
      </w:r>
      <w:proofErr w:type="gramEnd"/>
      <w:r w:rsidR="00EF21EC" w:rsidRPr="00154085">
        <w:rPr>
          <w:rFonts w:cs="Times New Roman"/>
          <w:sz w:val="24"/>
          <w:szCs w:val="24"/>
          <w:lang w:val="en-GB"/>
        </w:rPr>
        <w:t xml:space="preserve"> measurement instruments internationally: </w:t>
      </w:r>
      <w:proofErr w:type="spellStart"/>
      <w:r w:rsidR="00EF21EC" w:rsidRPr="00154085">
        <w:rPr>
          <w:rFonts w:cs="Times New Roman"/>
          <w:sz w:val="24"/>
          <w:szCs w:val="24"/>
          <w:lang w:val="en-GB"/>
        </w:rPr>
        <w:t>EuroQol</w:t>
      </w:r>
      <w:proofErr w:type="spellEnd"/>
      <w:r w:rsidR="00EF21EC" w:rsidRPr="00154085">
        <w:rPr>
          <w:rFonts w:cs="Times New Roman"/>
          <w:sz w:val="24"/>
          <w:szCs w:val="24"/>
          <w:lang w:val="en-GB"/>
        </w:rPr>
        <w:t xml:space="preserve">, Health Utilities Inc. and </w:t>
      </w:r>
      <w:proofErr w:type="spellStart"/>
      <w:r w:rsidR="00EF21EC" w:rsidRPr="00154085">
        <w:rPr>
          <w:rFonts w:cs="Times New Roman"/>
          <w:sz w:val="24"/>
          <w:szCs w:val="24"/>
          <w:lang w:val="en-GB"/>
        </w:rPr>
        <w:t>QualityMetric</w:t>
      </w:r>
      <w:proofErr w:type="spellEnd"/>
      <w:r w:rsidR="00EF21EC" w:rsidRPr="00154085">
        <w:rPr>
          <w:rFonts w:cs="Times New Roman"/>
          <w:sz w:val="24"/>
          <w:szCs w:val="24"/>
          <w:lang w:val="en-GB"/>
        </w:rPr>
        <w:t>.</w:t>
      </w:r>
      <w:bookmarkEnd w:id="5"/>
    </w:p>
    <w:bookmarkEnd w:id="6"/>
    <w:p w14:paraId="597C72FF" w14:textId="23ADEDAD" w:rsidR="008E67E9" w:rsidRPr="00154085" w:rsidRDefault="008E67E9" w:rsidP="00FA095E">
      <w:pPr>
        <w:spacing w:line="480" w:lineRule="auto"/>
        <w:jc w:val="both"/>
        <w:rPr>
          <w:rFonts w:cs="Times New Roman"/>
          <w:sz w:val="24"/>
          <w:szCs w:val="24"/>
          <w:lang w:val="en-GB"/>
        </w:rPr>
      </w:pPr>
      <w:r w:rsidRPr="00154085">
        <w:rPr>
          <w:rFonts w:cs="Times New Roman"/>
          <w:sz w:val="24"/>
          <w:szCs w:val="24"/>
          <w:lang w:val="en-GB"/>
        </w:rPr>
        <w:t>The studies included in this review contain information on the estimation of social values of health stat</w:t>
      </w:r>
      <w:r w:rsidR="005F4C9F" w:rsidRPr="00154085">
        <w:rPr>
          <w:rFonts w:cs="Times New Roman"/>
          <w:sz w:val="24"/>
          <w:szCs w:val="24"/>
          <w:lang w:val="en-GB"/>
        </w:rPr>
        <w:t>e</w:t>
      </w:r>
      <w:r w:rsidRPr="00154085">
        <w:rPr>
          <w:rFonts w:cs="Times New Roman"/>
          <w:sz w:val="24"/>
          <w:szCs w:val="24"/>
          <w:lang w:val="en-GB"/>
        </w:rPr>
        <w:t>s preferences at the national</w:t>
      </w:r>
      <w:r w:rsidR="008E0DBC" w:rsidRPr="008E0DBC">
        <w:rPr>
          <w:rFonts w:cs="Times New Roman"/>
          <w:sz w:val="24"/>
          <w:szCs w:val="24"/>
          <w:lang w:val="en-GB"/>
        </w:rPr>
        <w:t xml:space="preserve"> </w:t>
      </w:r>
      <w:r w:rsidR="008E0DBC" w:rsidRPr="00154085">
        <w:rPr>
          <w:rFonts w:cs="Times New Roman"/>
          <w:sz w:val="24"/>
          <w:szCs w:val="24"/>
          <w:lang w:val="en-GB"/>
        </w:rPr>
        <w:t>level. Therefore</w:t>
      </w:r>
      <w:r w:rsidRPr="00154085">
        <w:rPr>
          <w:rFonts w:cs="Times New Roman"/>
          <w:sz w:val="24"/>
          <w:szCs w:val="24"/>
          <w:lang w:val="en-GB"/>
        </w:rPr>
        <w:t>, those articles that only included urban populations or certain types of cities that were not representative of the countries under analysis were excluded. Mendeley reference manager software was used to eliminate duplicates</w:t>
      </w:r>
      <w:r w:rsidR="00B517C9" w:rsidRPr="00154085">
        <w:rPr>
          <w:rFonts w:cs="Times New Roman"/>
          <w:sz w:val="24"/>
          <w:szCs w:val="24"/>
          <w:lang w:val="en-GB"/>
        </w:rPr>
        <w:t>,</w:t>
      </w:r>
      <w:r w:rsidRPr="00154085">
        <w:rPr>
          <w:rFonts w:cs="Times New Roman"/>
          <w:sz w:val="24"/>
          <w:szCs w:val="24"/>
          <w:lang w:val="en-GB"/>
        </w:rPr>
        <w:t xml:space="preserve"> and the selection process was executed in Rayyan software.</w:t>
      </w:r>
      <w:r w:rsidR="0006526F" w:rsidRPr="00154085">
        <w:rPr>
          <w:rFonts w:cs="Times New Roman"/>
          <w:sz w:val="24"/>
          <w:szCs w:val="24"/>
          <w:lang w:val="en-GB"/>
        </w:rPr>
        <w:t xml:space="preserve"> </w:t>
      </w:r>
      <w:r w:rsidRPr="00154085">
        <w:rPr>
          <w:rFonts w:cs="Times New Roman"/>
          <w:sz w:val="24"/>
          <w:szCs w:val="24"/>
          <w:lang w:val="en-GB"/>
        </w:rPr>
        <w:t xml:space="preserve">Two groups of reviewers (LM, LO, and DS, AO) independently and blindly assessed each title and abstract. When necessary, a third evaluator resolved the conflicts (OE). </w:t>
      </w:r>
    </w:p>
    <w:p w14:paraId="16549321" w14:textId="0D08C6B8" w:rsidR="0067151B" w:rsidRPr="00154085" w:rsidRDefault="0067151B" w:rsidP="00143BCC">
      <w:pPr>
        <w:spacing w:line="480" w:lineRule="auto"/>
        <w:jc w:val="both"/>
        <w:rPr>
          <w:rFonts w:cs="Times New Roman"/>
          <w:sz w:val="24"/>
          <w:szCs w:val="24"/>
          <w:lang w:val="en-GB"/>
        </w:rPr>
      </w:pPr>
      <w:r w:rsidRPr="00154085">
        <w:rPr>
          <w:rFonts w:cs="Times New Roman"/>
          <w:sz w:val="24"/>
          <w:szCs w:val="24"/>
          <w:lang w:val="en-GB"/>
        </w:rPr>
        <w:t xml:space="preserve">The same process was applied to the full-text selection. Papers included in the full-text review phase were then incorporated into the data extraction phase. </w:t>
      </w:r>
      <w:r w:rsidR="00032508" w:rsidRPr="00154085">
        <w:rPr>
          <w:rFonts w:cs="Times New Roman"/>
          <w:sz w:val="24"/>
          <w:szCs w:val="24"/>
          <w:lang w:val="en-GB"/>
        </w:rPr>
        <w:t xml:space="preserve">The list of excluded studies and their reasons for exclusion are presented in Supplement B. </w:t>
      </w:r>
      <w:r w:rsidRPr="00154085">
        <w:rPr>
          <w:rFonts w:cs="Times New Roman"/>
          <w:sz w:val="24"/>
          <w:szCs w:val="24"/>
          <w:lang w:val="en-GB"/>
        </w:rPr>
        <w:t xml:space="preserve">Information was extracted by four reviewers (LM, LO, DS, AO) and independently verified by two reviewers (OE and LM) using a data extraction form designed in Microsoft Excel® software. The data were </w:t>
      </w:r>
      <w:r w:rsidR="00242C14">
        <w:rPr>
          <w:rFonts w:cs="Times New Roman"/>
          <w:sz w:val="24"/>
          <w:szCs w:val="24"/>
          <w:lang w:val="en-GB"/>
        </w:rPr>
        <w:t>presented</w:t>
      </w:r>
      <w:r w:rsidRPr="00154085">
        <w:rPr>
          <w:rFonts w:cs="Times New Roman"/>
          <w:sz w:val="24"/>
          <w:szCs w:val="24"/>
          <w:lang w:val="en-GB"/>
        </w:rPr>
        <w:t xml:space="preserve"> </w:t>
      </w:r>
      <w:r w:rsidR="00F13243" w:rsidRPr="00154085">
        <w:rPr>
          <w:rFonts w:cs="Times New Roman"/>
          <w:sz w:val="24"/>
          <w:szCs w:val="24"/>
          <w:lang w:val="en-GB"/>
        </w:rPr>
        <w:t>descriptively</w:t>
      </w:r>
      <w:r w:rsidRPr="00154085">
        <w:rPr>
          <w:rFonts w:cs="Times New Roman"/>
          <w:sz w:val="24"/>
          <w:szCs w:val="24"/>
          <w:lang w:val="en-GB"/>
        </w:rPr>
        <w:t xml:space="preserve">, </w:t>
      </w:r>
      <w:r w:rsidR="00192DE3" w:rsidRPr="00154085">
        <w:rPr>
          <w:rFonts w:cs="Times New Roman"/>
          <w:sz w:val="24"/>
          <w:szCs w:val="24"/>
          <w:lang w:val="en-GB"/>
        </w:rPr>
        <w:t xml:space="preserve">summarising </w:t>
      </w:r>
      <w:r w:rsidRPr="00154085">
        <w:rPr>
          <w:rFonts w:cs="Times New Roman"/>
          <w:sz w:val="24"/>
          <w:szCs w:val="24"/>
          <w:lang w:val="en-GB"/>
        </w:rPr>
        <w:t>the extracted characteristics. The results were grouped according to the level of national income according to the World Bank classification for December 2022.</w:t>
      </w:r>
    </w:p>
    <w:p w14:paraId="11BFA527" w14:textId="3F214195" w:rsidR="00AD4B2A" w:rsidRPr="00154085" w:rsidRDefault="00B25BDB" w:rsidP="00715EDD">
      <w:pPr>
        <w:spacing w:before="240" w:after="240" w:line="480" w:lineRule="auto"/>
        <w:jc w:val="both"/>
        <w:rPr>
          <w:rFonts w:cs="Times New Roman"/>
          <w:sz w:val="24"/>
          <w:szCs w:val="24"/>
          <w:lang w:val="en-GB"/>
        </w:rPr>
      </w:pPr>
      <w:bookmarkStart w:id="7" w:name="_Hlk136290790"/>
      <w:r w:rsidRPr="00154085">
        <w:rPr>
          <w:rFonts w:cs="Times New Roman"/>
          <w:sz w:val="24"/>
          <w:szCs w:val="24"/>
          <w:lang w:val="en-GB"/>
        </w:rPr>
        <w:t xml:space="preserve">Finally, an expert (LM) evaluated the methodological quality using the </w:t>
      </w:r>
      <w:r w:rsidR="004F079A" w:rsidRPr="00154085">
        <w:rPr>
          <w:rFonts w:cs="Times New Roman"/>
          <w:sz w:val="24"/>
          <w:szCs w:val="24"/>
          <w:lang w:val="en-GB"/>
        </w:rPr>
        <w:t>COSMIN</w:t>
      </w:r>
      <w:r w:rsidRPr="00154085">
        <w:rPr>
          <w:rFonts w:cs="Times New Roman"/>
          <w:sz w:val="24"/>
          <w:szCs w:val="24"/>
          <w:lang w:val="en-GB"/>
        </w:rPr>
        <w:t xml:space="preserve"> tool; when the need arose, the quality assessment was arranged with a second methodological expert (</w:t>
      </w:r>
      <w:r w:rsidR="00AD5885" w:rsidRPr="00154085">
        <w:rPr>
          <w:rFonts w:cs="Times New Roman"/>
          <w:sz w:val="24"/>
          <w:szCs w:val="24"/>
          <w:lang w:val="en-GB"/>
        </w:rPr>
        <w:t>O</w:t>
      </w:r>
      <w:r w:rsidRPr="00154085">
        <w:rPr>
          <w:rFonts w:cs="Times New Roman"/>
          <w:sz w:val="24"/>
          <w:szCs w:val="24"/>
          <w:lang w:val="en-GB"/>
        </w:rPr>
        <w:t>E).</w:t>
      </w:r>
      <w:r w:rsidR="00715EDD">
        <w:rPr>
          <w:rFonts w:cs="Times New Roman"/>
          <w:sz w:val="24"/>
          <w:szCs w:val="24"/>
          <w:lang w:val="en-GB"/>
        </w:rPr>
        <w:t xml:space="preserve"> </w:t>
      </w:r>
      <w:bookmarkStart w:id="8" w:name="_Hlk135584388"/>
      <w:r w:rsidR="00715EDD" w:rsidRPr="00154085">
        <w:rPr>
          <w:rFonts w:cs="Times New Roman"/>
          <w:sz w:val="24"/>
          <w:szCs w:val="24"/>
          <w:lang w:val="en-GB"/>
        </w:rPr>
        <w:t>The risk of bias assessment during a systematic literature review (SLR) assures that the results of a study are verified through the study design</w:t>
      </w:r>
      <w:r w:rsidR="00715EDD"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edition":"2","editor":[{"dropping-particle":"","family":"Higgins","given":"J","non-dropping-particle":"","parse-names":false,"suffix":""},{"dropping-particle":"","family":"Thomas","given":"J","non-dropping-particle":"","parse-names":false,"suffix":""},{"dropping-particle":"","family":"Chandler","given":"J","non-dropping-particle":"","parse-names":false,"suffix":""},{"dropping-particle":"","family":"Cumpston","given":"M","non-dropping-particle":"","parse-names":false,"suffix":""},{"dropping-particle":"","family":"Li","given":"T","non-dropping-particle":"","parse-names":false,"suffix":""},{"dropping-particle":"","family":"Page","given":"M","non-dropping-particle":"","parse-names":false,"suffix":""},{"dropping-particle":"","family":"Welch","given":"V","non-dropping-particle":"","parse-names":false,"suffix":""}],"id":"ITEM-1","issued":{"date-parts":[["2019"]]},"publisher":"John Wiley &amp; Sons","publisher-place":"Chichester","title":"Cochrane Handbook for Systematic Reviews of Interventions","type":"book"},"uris":["http://www.mendeley.com/documents/?uuid=19d51138-bfb9-40a1-beb3-32c9029066ee"]}],"mendeley":{"formattedCitation":"&lt;sup&gt;12&lt;/sup&gt;","plainTextFormattedCitation":"12","previouslyFormattedCitation":"&lt;sup&gt;51&lt;/sup&gt;"},"properties":{"noteIndex":0},"schema":"https://github.com/citation-style-language/schema/raw/master/csl-citation.json"}</w:instrText>
      </w:r>
      <w:r w:rsidR="00715EDD" w:rsidRPr="00154085">
        <w:rPr>
          <w:rFonts w:cs="Times New Roman"/>
          <w:sz w:val="24"/>
          <w:szCs w:val="24"/>
          <w:lang w:val="en-GB"/>
        </w:rPr>
        <w:fldChar w:fldCharType="separate"/>
      </w:r>
      <w:r w:rsidR="00745BEA" w:rsidRPr="00745BEA">
        <w:rPr>
          <w:rFonts w:cs="Times New Roman"/>
          <w:noProof/>
          <w:sz w:val="24"/>
          <w:szCs w:val="24"/>
          <w:vertAlign w:val="superscript"/>
          <w:lang w:val="en-GB"/>
        </w:rPr>
        <w:t>12</w:t>
      </w:r>
      <w:r w:rsidR="00715EDD" w:rsidRPr="00154085">
        <w:rPr>
          <w:rFonts w:cs="Times New Roman"/>
          <w:sz w:val="24"/>
          <w:szCs w:val="24"/>
          <w:lang w:val="en-GB"/>
        </w:rPr>
        <w:fldChar w:fldCharType="end"/>
      </w:r>
      <w:r w:rsidR="00715EDD" w:rsidRPr="00154085">
        <w:rPr>
          <w:rFonts w:cs="Times New Roman"/>
          <w:sz w:val="24"/>
          <w:szCs w:val="24"/>
          <w:lang w:val="en-GB"/>
        </w:rPr>
        <w:t>. When selecting a risk-of-bias tool, specific characteristics, starting from the type of study, must be considered</w:t>
      </w:r>
      <w:r w:rsidR="00715EDD"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{"citationItems":[{"id":"ITEM-1","itemData":{"URL":"https://nhmrc.gov.au/guidelinesforguidelines/develop/assessing-risk-bias","accessed":{"date-parts":[["2023","5","15"]]},"author":[{"dropping-particle":"","family":"National Health and Medical Research Council","given":"","non-dropping-particle":"","parse-names":false,"suffix":""}],"id":"ITEM-1","issued":{"date-parts":[["2019"]]},"title":"Guidelines for guidelines: assessing risk of bias","type":"webpage"},"uris":["http://www.mendeley.com/documents/?uuid=c7fe7dc5-8da9-4819-a06f-96492a49ff4c"]}],"mendeley":{"formattedCitation":"&lt;sup&gt;13&lt;/sup&gt;","plainTextFormattedCitation":"13","previouslyFormattedCitation":"&lt;sup&gt;52&lt;/sup&gt;"},"properties":{"noteIndex":0},"schema":"https://github.com/citation-style-language/schema/raw/master/csl-citation.json"}</w:instrText>
      </w:r>
      <w:r w:rsidR="00715EDD" w:rsidRPr="00154085">
        <w:rPr>
          <w:rFonts w:cs="Times New Roman"/>
          <w:sz w:val="24"/>
          <w:szCs w:val="24"/>
          <w:lang w:val="en-GB"/>
        </w:rPr>
        <w:fldChar w:fldCharType="separate"/>
      </w:r>
      <w:r w:rsidR="00745BEA" w:rsidRPr="00745BEA">
        <w:rPr>
          <w:rFonts w:cs="Times New Roman"/>
          <w:noProof/>
          <w:sz w:val="24"/>
          <w:szCs w:val="24"/>
          <w:vertAlign w:val="superscript"/>
          <w:lang w:val="en-GB"/>
        </w:rPr>
        <w:t>13</w:t>
      </w:r>
      <w:r w:rsidR="00715EDD" w:rsidRPr="00154085">
        <w:rPr>
          <w:rFonts w:cs="Times New Roman"/>
          <w:sz w:val="24"/>
          <w:szCs w:val="24"/>
          <w:lang w:val="en-GB"/>
        </w:rPr>
        <w:fldChar w:fldCharType="end"/>
      </w:r>
      <w:r w:rsidR="00715EDD" w:rsidRPr="00154085">
        <w:rPr>
          <w:rFonts w:cs="Times New Roman"/>
          <w:sz w:val="24"/>
          <w:szCs w:val="24"/>
          <w:lang w:val="en-GB"/>
        </w:rPr>
        <w:t xml:space="preserve">. The COSMIN tool is a </w:t>
      </w:r>
      <w:r w:rsidR="00715EDD" w:rsidRPr="00154085">
        <w:rPr>
          <w:rFonts w:cs="Times New Roman"/>
          <w:sz w:val="24"/>
          <w:szCs w:val="24"/>
          <w:lang w:val="en-GB"/>
        </w:rPr>
        <w:lastRenderedPageBreak/>
        <w:t>standardised and validated approach to guide results based on patient-reported outcome measures in healthcare, offering a comprehensive analysis of measurement properties</w:t>
      </w:r>
      <w:r w:rsidR="00715EDD"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DOI":"10.1111/1460-6984.12603","ISSN":"1368-2822","author":[{"dropping-particle":"","family":"Kwok","given":"Elaine","non-dropping-particle":"","parse-names":false,"suffix":""},{"dropping-particle":"","family":"Rosenbaum","given":"Peter","non-dropping-particle":"","parse-names":false,"suffix":""},{"dropping-particle":"","family":"Thomas‐Stonell","given":"Nancy","non-dropping-particle":"","parse-names":false,"suffix":""},{"dropping-particle":"","family":"Cunningham","given":"Barbara","non-dropping-particle":"","parse-names":false,"suffix":""}],"container-title":"International Journal of Language &amp; Communication Disorders","id":"ITEM-1","issue":"2","issued":{"date-parts":[["2021","3","12"]]},"page":"313-329","title":"Strengths and challenges of the COSMIN tools in outcome measures appraisal: a case example for speech–language therapy","type":"article-journal","volume":"56"},"uris":["http://www.mendeley.com/documents/?uuid=ed248780-22c2-4143-bd76-3491a16c48fb"]}],"mendeley":{"formattedCitation":"&lt;sup&gt;14&lt;/sup&gt;","plainTextFormattedCitation":"14","previouslyFormattedCitation":"&lt;sup&gt;53&lt;/sup&gt;"},"properties":{"noteIndex":0},"schema":"https://github.com/citation-style-language/schema/raw/master/csl-citation.json"}</w:instrText>
      </w:r>
      <w:r w:rsidR="00715EDD" w:rsidRPr="00154085">
        <w:rPr>
          <w:rFonts w:cs="Times New Roman"/>
          <w:sz w:val="24"/>
          <w:szCs w:val="24"/>
          <w:lang w:val="en-GB"/>
        </w:rPr>
        <w:fldChar w:fldCharType="separate"/>
      </w:r>
      <w:r w:rsidR="00745BEA" w:rsidRPr="00745BEA">
        <w:rPr>
          <w:rFonts w:cs="Times New Roman"/>
          <w:noProof/>
          <w:sz w:val="24"/>
          <w:szCs w:val="24"/>
          <w:vertAlign w:val="superscript"/>
          <w:lang w:val="en-GB"/>
        </w:rPr>
        <w:t>14</w:t>
      </w:r>
      <w:r w:rsidR="00715EDD" w:rsidRPr="00154085">
        <w:rPr>
          <w:rFonts w:cs="Times New Roman"/>
          <w:sz w:val="24"/>
          <w:szCs w:val="24"/>
          <w:lang w:val="en-GB"/>
        </w:rPr>
        <w:fldChar w:fldCharType="end"/>
      </w:r>
      <w:r w:rsidR="00715EDD" w:rsidRPr="00154085">
        <w:rPr>
          <w:rFonts w:cs="Times New Roman"/>
          <w:sz w:val="24"/>
          <w:szCs w:val="24"/>
          <w:lang w:val="en-GB"/>
        </w:rPr>
        <w:t>. It is widely used to assess primary studies and measurement properties because they are included in the same instrument, avoiding using multiple instruments simultaneously. Thus, we considered it applicable to use this approach for completing the SLR, although it inherently has limitations</w:t>
      </w:r>
      <w:r w:rsidR="00242C14">
        <w:rPr>
          <w:rFonts w:cs="Times New Roman"/>
          <w:sz w:val="24"/>
          <w:szCs w:val="24"/>
          <w:lang w:val="en-GB"/>
        </w:rPr>
        <w:t>,</w:t>
      </w:r>
      <w:r w:rsidR="00715EDD" w:rsidRPr="00154085">
        <w:rPr>
          <w:rFonts w:cs="Times New Roman"/>
          <w:sz w:val="24"/>
          <w:szCs w:val="24"/>
          <w:lang w:val="en-GB"/>
        </w:rPr>
        <w:t xml:space="preserve"> </w:t>
      </w:r>
      <w:r w:rsidR="00A73CDF">
        <w:rPr>
          <w:rFonts w:cs="Times New Roman"/>
          <w:sz w:val="24"/>
          <w:szCs w:val="24"/>
          <w:lang w:val="en-GB"/>
        </w:rPr>
        <w:t>as do</w:t>
      </w:r>
      <w:r w:rsidR="00715EDD" w:rsidRPr="00154085">
        <w:rPr>
          <w:rFonts w:cs="Times New Roman"/>
          <w:sz w:val="24"/>
          <w:szCs w:val="24"/>
          <w:lang w:val="en-GB"/>
        </w:rPr>
        <w:t xml:space="preserve"> other tool</w:t>
      </w:r>
      <w:r w:rsidR="00242C14">
        <w:rPr>
          <w:rFonts w:cs="Times New Roman"/>
          <w:sz w:val="24"/>
          <w:szCs w:val="24"/>
          <w:lang w:val="en-GB"/>
        </w:rPr>
        <w:t>s</w:t>
      </w:r>
      <w:r w:rsidR="00715EDD"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DOI":"10.1136/bmjopen-2019-036038","ISSN":"2044-6055","author":[{"dropping-particle":"","family":"Lorente","given":"Sonia","non-dropping-particle":"","parse-names":false,"suffix":""},{"dropping-particle":"","family":"Viladrich","given":"Carme","non-dropping-particle":"","parse-names":false,"suffix":""},{"dropping-particle":"","family":"Vives","given":"Jaume","non-dropping-particle":"","parse-names":false,"suffix":""},{"dropping-particle":"","family":"Losilla","given":"Josep-Maria","non-dropping-particle":"","parse-names":false,"suffix":""}],"container-title":"BMJ Open","id":"ITEM-1","issue":"8","issued":{"date-parts":[["2020","8","11"]]},"page":"e036038","title":"Tools to assess the measurement properties of quality of life instruments: a meta-review","type":"article-journal","volume":"10"},"uris":["http://www.mendeley.com/documents/?uuid=82bc1cef-a7f6-4eab-adfe-af44897abbbc"]}],"mendeley":{"formattedCitation":"&lt;sup&gt;15&lt;/sup&gt;","plainTextFormattedCitation":"15","previouslyFormattedCitation":"&lt;sup&gt;54&lt;/sup&gt;"},"properties":{"noteIndex":0},"schema":"https://github.com/citation-style-language/schema/raw/master/csl-citation.json"}</w:instrText>
      </w:r>
      <w:r w:rsidR="00715EDD" w:rsidRPr="00154085">
        <w:rPr>
          <w:rFonts w:cs="Times New Roman"/>
          <w:sz w:val="24"/>
          <w:szCs w:val="24"/>
          <w:lang w:val="en-GB"/>
        </w:rPr>
        <w:fldChar w:fldCharType="separate"/>
      </w:r>
      <w:r w:rsidR="00745BEA" w:rsidRPr="00745BEA">
        <w:rPr>
          <w:rFonts w:cs="Times New Roman"/>
          <w:noProof/>
          <w:sz w:val="24"/>
          <w:szCs w:val="24"/>
          <w:vertAlign w:val="superscript"/>
          <w:lang w:val="en-GB"/>
        </w:rPr>
        <w:t>15</w:t>
      </w:r>
      <w:r w:rsidR="00715EDD" w:rsidRPr="00154085">
        <w:rPr>
          <w:rFonts w:cs="Times New Roman"/>
          <w:sz w:val="24"/>
          <w:szCs w:val="24"/>
          <w:lang w:val="en-GB"/>
        </w:rPr>
        <w:fldChar w:fldCharType="end"/>
      </w:r>
      <w:r w:rsidR="00715EDD" w:rsidRPr="00154085">
        <w:rPr>
          <w:rFonts w:cs="Times New Roman"/>
          <w:sz w:val="24"/>
          <w:szCs w:val="24"/>
          <w:lang w:val="en-GB"/>
        </w:rPr>
        <w:t>.</w:t>
      </w:r>
      <w:bookmarkEnd w:id="8"/>
    </w:p>
    <w:bookmarkEnd w:id="7"/>
    <w:p w14:paraId="59882AB3" w14:textId="77777777" w:rsidR="001150D5" w:rsidRPr="00154085" w:rsidRDefault="001150D5" w:rsidP="00143BCC">
      <w:pPr>
        <w:pStyle w:val="ListParagraph"/>
        <w:numPr>
          <w:ilvl w:val="0"/>
          <w:numId w:val="2"/>
        </w:numPr>
        <w:spacing w:line="480" w:lineRule="auto"/>
        <w:rPr>
          <w:rFonts w:ascii="Times New Roman" w:hAnsi="Times New Roman" w:cs="Times New Roman"/>
          <w:b/>
          <w:lang w:val="en-GB"/>
        </w:rPr>
      </w:pPr>
      <w:r w:rsidRPr="00154085">
        <w:rPr>
          <w:rFonts w:ascii="Times New Roman" w:hAnsi="Times New Roman" w:cs="Times New Roman"/>
          <w:b/>
          <w:lang w:val="en-GB"/>
        </w:rPr>
        <w:t>Results</w:t>
      </w:r>
    </w:p>
    <w:p w14:paraId="04A310FB" w14:textId="77777777" w:rsidR="005E0094" w:rsidRPr="00154085" w:rsidRDefault="00A565FB" w:rsidP="00143BCC">
      <w:pPr>
        <w:pStyle w:val="ListParagraph"/>
        <w:numPr>
          <w:ilvl w:val="1"/>
          <w:numId w:val="2"/>
        </w:numPr>
        <w:spacing w:line="480" w:lineRule="auto"/>
        <w:rPr>
          <w:rFonts w:ascii="Times New Roman" w:hAnsi="Times New Roman" w:cs="Times New Roman"/>
          <w:b/>
          <w:i/>
          <w:lang w:val="en-GB"/>
        </w:rPr>
      </w:pPr>
      <w:r w:rsidRPr="00154085">
        <w:rPr>
          <w:rFonts w:ascii="Times New Roman" w:hAnsi="Times New Roman" w:cs="Times New Roman"/>
          <w:b/>
          <w:i/>
          <w:lang w:val="en-GB"/>
        </w:rPr>
        <w:t xml:space="preserve">Literature search results </w:t>
      </w:r>
    </w:p>
    <w:p w14:paraId="200390CD" w14:textId="10903D56" w:rsidR="00B25819" w:rsidRPr="00154085" w:rsidRDefault="00302C3F" w:rsidP="00B25819">
      <w:pPr>
        <w:spacing w:before="240" w:after="240" w:line="480" w:lineRule="auto"/>
        <w:jc w:val="both"/>
        <w:rPr>
          <w:rFonts w:cs="Times New Roman"/>
          <w:sz w:val="24"/>
          <w:szCs w:val="24"/>
          <w:lang w:val="en-GB"/>
        </w:rPr>
      </w:pPr>
      <w:r w:rsidRPr="00154085">
        <w:rPr>
          <w:rFonts w:cs="Times New Roman"/>
          <w:sz w:val="24"/>
          <w:szCs w:val="24"/>
          <w:lang w:val="en-GB"/>
        </w:rPr>
        <w:t xml:space="preserve">A total of </w:t>
      </w:r>
      <w:r w:rsidR="00E75F1E" w:rsidRPr="00154085">
        <w:rPr>
          <w:rFonts w:cs="Times New Roman"/>
          <w:sz w:val="24"/>
          <w:szCs w:val="24"/>
          <w:lang w:val="en-GB"/>
        </w:rPr>
        <w:t>23630</w:t>
      </w:r>
      <w:r w:rsidRPr="00154085">
        <w:rPr>
          <w:rFonts w:cs="Times New Roman"/>
          <w:sz w:val="24"/>
          <w:szCs w:val="24"/>
          <w:lang w:val="en-GB"/>
        </w:rPr>
        <w:t xml:space="preserve"> references were found in the indexed electronic databases. Of these, </w:t>
      </w:r>
      <w:r w:rsidR="00E75F1E" w:rsidRPr="00154085">
        <w:rPr>
          <w:rFonts w:cs="Times New Roman"/>
          <w:sz w:val="24"/>
          <w:szCs w:val="24"/>
          <w:lang w:val="en-GB"/>
        </w:rPr>
        <w:t>63</w:t>
      </w:r>
      <w:r w:rsidR="00642B04" w:rsidRPr="00154085">
        <w:rPr>
          <w:rFonts w:cs="Times New Roman"/>
          <w:sz w:val="24"/>
          <w:szCs w:val="24"/>
          <w:lang w:val="en-GB"/>
        </w:rPr>
        <w:t>62</w:t>
      </w:r>
      <w:r w:rsidRPr="00154085">
        <w:rPr>
          <w:rFonts w:cs="Times New Roman"/>
          <w:sz w:val="24"/>
          <w:szCs w:val="24"/>
          <w:lang w:val="en-GB"/>
        </w:rPr>
        <w:t xml:space="preserve"> (</w:t>
      </w:r>
      <w:r w:rsidR="00E75F1E" w:rsidRPr="00154085">
        <w:rPr>
          <w:rFonts w:cs="Times New Roman"/>
          <w:sz w:val="24"/>
          <w:szCs w:val="24"/>
          <w:lang w:val="en-GB"/>
        </w:rPr>
        <w:t>26,8</w:t>
      </w:r>
      <w:r w:rsidRPr="00154085">
        <w:rPr>
          <w:rFonts w:cs="Times New Roman"/>
          <w:sz w:val="24"/>
          <w:szCs w:val="24"/>
          <w:lang w:val="en-GB"/>
        </w:rPr>
        <w:t xml:space="preserve">%) were excluded as duplicates, and </w:t>
      </w:r>
      <w:r w:rsidR="00E75F1E" w:rsidRPr="00154085">
        <w:rPr>
          <w:rFonts w:cs="Times New Roman"/>
          <w:sz w:val="24"/>
          <w:szCs w:val="24"/>
          <w:lang w:val="en-GB"/>
        </w:rPr>
        <w:t xml:space="preserve">17301 </w:t>
      </w:r>
      <w:r w:rsidRPr="00154085">
        <w:rPr>
          <w:rFonts w:cs="Times New Roman"/>
          <w:sz w:val="24"/>
          <w:szCs w:val="24"/>
          <w:lang w:val="en-GB"/>
        </w:rPr>
        <w:t>(</w:t>
      </w:r>
      <w:r w:rsidR="00E75F1E" w:rsidRPr="00154085">
        <w:rPr>
          <w:rFonts w:cs="Times New Roman"/>
          <w:sz w:val="24"/>
          <w:szCs w:val="24"/>
          <w:lang w:val="en-GB"/>
        </w:rPr>
        <w:t>73,2</w:t>
      </w:r>
      <w:r w:rsidRPr="00154085">
        <w:rPr>
          <w:rFonts w:cs="Times New Roman"/>
          <w:sz w:val="24"/>
          <w:szCs w:val="24"/>
          <w:lang w:val="en-GB"/>
        </w:rPr>
        <w:t xml:space="preserve">%) were examined by title and abstract. Then, </w:t>
      </w:r>
      <w:r w:rsidR="00642B04" w:rsidRPr="00154085">
        <w:rPr>
          <w:rFonts w:cs="Times New Roman"/>
          <w:sz w:val="24"/>
          <w:szCs w:val="24"/>
          <w:lang w:val="en-GB"/>
        </w:rPr>
        <w:t>15</w:t>
      </w:r>
      <w:r w:rsidRPr="00154085">
        <w:rPr>
          <w:rFonts w:cs="Times New Roman"/>
          <w:sz w:val="24"/>
          <w:szCs w:val="24"/>
          <w:lang w:val="en-GB"/>
        </w:rPr>
        <w:t xml:space="preserve"> (</w:t>
      </w:r>
      <w:r w:rsidR="00E75F1E" w:rsidRPr="00154085">
        <w:rPr>
          <w:rFonts w:cs="Times New Roman"/>
          <w:sz w:val="24"/>
          <w:szCs w:val="24"/>
          <w:lang w:val="en-GB"/>
        </w:rPr>
        <w:t>0,23</w:t>
      </w:r>
      <w:r w:rsidRPr="00154085">
        <w:rPr>
          <w:rFonts w:cs="Times New Roman"/>
          <w:sz w:val="24"/>
          <w:szCs w:val="24"/>
          <w:lang w:val="en-GB"/>
        </w:rPr>
        <w:t xml:space="preserve">%) documents were evaluated in full text, of which </w:t>
      </w:r>
      <w:r w:rsidR="00642B04" w:rsidRPr="00154085">
        <w:rPr>
          <w:rFonts w:cs="Times New Roman"/>
          <w:sz w:val="24"/>
          <w:szCs w:val="24"/>
          <w:lang w:val="en-GB"/>
        </w:rPr>
        <w:t>15</w:t>
      </w:r>
      <w:r w:rsidR="00E75F1E" w:rsidRPr="00154085">
        <w:rPr>
          <w:rFonts w:cs="Times New Roman"/>
          <w:sz w:val="24"/>
          <w:szCs w:val="24"/>
          <w:lang w:val="en-GB"/>
        </w:rPr>
        <w:t xml:space="preserve"> </w:t>
      </w:r>
      <w:r w:rsidRPr="00154085">
        <w:rPr>
          <w:rFonts w:cs="Times New Roman"/>
          <w:sz w:val="24"/>
          <w:szCs w:val="24"/>
          <w:lang w:val="en-GB"/>
        </w:rPr>
        <w:t>(</w:t>
      </w:r>
      <w:r w:rsidR="00642B04" w:rsidRPr="00154085">
        <w:rPr>
          <w:rFonts w:cs="Times New Roman"/>
          <w:sz w:val="24"/>
          <w:szCs w:val="24"/>
          <w:lang w:val="en-GB"/>
        </w:rPr>
        <w:t>100</w:t>
      </w:r>
      <w:r w:rsidRPr="00154085">
        <w:rPr>
          <w:rFonts w:cs="Times New Roman"/>
          <w:sz w:val="24"/>
          <w:szCs w:val="24"/>
          <w:lang w:val="en-GB"/>
        </w:rPr>
        <w:t xml:space="preserve">%) were included. Additionally, </w:t>
      </w:r>
      <w:r w:rsidR="00642B04" w:rsidRPr="00154085">
        <w:rPr>
          <w:rFonts w:cs="Times New Roman"/>
          <w:sz w:val="24"/>
          <w:szCs w:val="24"/>
          <w:lang w:val="en-GB"/>
        </w:rPr>
        <w:t>33</w:t>
      </w:r>
      <w:r w:rsidR="00E75F1E" w:rsidRPr="00154085">
        <w:rPr>
          <w:rFonts w:cs="Times New Roman"/>
          <w:sz w:val="24"/>
          <w:szCs w:val="24"/>
          <w:lang w:val="en-GB"/>
        </w:rPr>
        <w:t xml:space="preserve"> </w:t>
      </w:r>
      <w:r w:rsidRPr="00154085">
        <w:rPr>
          <w:rFonts w:cs="Times New Roman"/>
          <w:sz w:val="24"/>
          <w:szCs w:val="24"/>
          <w:lang w:val="en-GB"/>
        </w:rPr>
        <w:t xml:space="preserve">articles were incorporated, which were found by reviewing the reference lists of the included articles (snowball strategy) using the </w:t>
      </w:r>
      <w:r w:rsidRPr="00154085">
        <w:rPr>
          <w:rFonts w:cs="Times New Roman"/>
          <w:i/>
          <w:sz w:val="24"/>
          <w:szCs w:val="24"/>
          <w:lang w:val="en-GB"/>
        </w:rPr>
        <w:t>Connected Papers</w:t>
      </w:r>
      <w:r w:rsidRPr="00154085">
        <w:rPr>
          <w:rFonts w:cs="Times New Roman"/>
          <w:sz w:val="24"/>
          <w:szCs w:val="24"/>
          <w:lang w:val="en-GB"/>
        </w:rPr>
        <w:t xml:space="preserve"> platform (which uses natural language processing and deep learning techniques).</w:t>
      </w:r>
      <w:r w:rsidR="00121BDA" w:rsidRPr="00154085">
        <w:rPr>
          <w:rFonts w:cs="Times New Roman"/>
          <w:sz w:val="24"/>
          <w:szCs w:val="24"/>
          <w:lang w:val="en-GB"/>
        </w:rPr>
        <w:t xml:space="preserve"> Thirteen of these were excluded following fur</w:t>
      </w:r>
      <w:r w:rsidR="008E42D4" w:rsidRPr="00154085">
        <w:rPr>
          <w:rFonts w:cs="Times New Roman"/>
          <w:sz w:val="24"/>
          <w:szCs w:val="24"/>
          <w:lang w:val="en-GB"/>
        </w:rPr>
        <w:t>ther consideration.</w:t>
      </w:r>
      <w:r w:rsidRPr="00154085">
        <w:rPr>
          <w:rFonts w:cs="Times New Roman"/>
          <w:sz w:val="24"/>
          <w:szCs w:val="24"/>
          <w:lang w:val="en-GB"/>
        </w:rPr>
        <w:t xml:space="preserve"> Thus, </w:t>
      </w:r>
      <w:r w:rsidR="00BC7822" w:rsidRPr="00154085">
        <w:rPr>
          <w:rFonts w:cs="Times New Roman"/>
          <w:sz w:val="24"/>
          <w:szCs w:val="24"/>
          <w:lang w:val="en-GB"/>
        </w:rPr>
        <w:t>35</w:t>
      </w:r>
      <w:r w:rsidRPr="00154085">
        <w:rPr>
          <w:rFonts w:cs="Times New Roman"/>
          <w:sz w:val="24"/>
          <w:szCs w:val="24"/>
          <w:lang w:val="en-GB"/>
        </w:rPr>
        <w:t xml:space="preserve"> documents </w:t>
      </w:r>
      <w:r w:rsidR="000A080F" w:rsidRPr="00154085">
        <w:rPr>
          <w:rFonts w:cs="Times New Roman"/>
          <w:sz w:val="24"/>
          <w:szCs w:val="24"/>
          <w:lang w:val="en-GB"/>
        </w:rPr>
        <w:t xml:space="preserve">are </w:t>
      </w:r>
      <w:r w:rsidRPr="00154085">
        <w:rPr>
          <w:rFonts w:cs="Times New Roman"/>
          <w:sz w:val="24"/>
          <w:szCs w:val="24"/>
          <w:lang w:val="en-GB"/>
        </w:rPr>
        <w:t>included in this systematic review. The PRISMA diagram that explains the process described above is presented in</w:t>
      </w:r>
      <w:r w:rsidR="007B5000" w:rsidRPr="00154085">
        <w:rPr>
          <w:rFonts w:cs="Times New Roman"/>
          <w:sz w:val="24"/>
          <w:szCs w:val="24"/>
          <w:lang w:val="en-GB"/>
        </w:rPr>
        <w:t xml:space="preserve"> Supplement C</w:t>
      </w:r>
      <w:r w:rsidRPr="00154085">
        <w:rPr>
          <w:rFonts w:cs="Times New Roman"/>
          <w:sz w:val="24"/>
          <w:szCs w:val="24"/>
          <w:lang w:val="en-GB"/>
        </w:rPr>
        <w:t xml:space="preserve"> </w:t>
      </w:r>
      <w:r w:rsidR="00B521FB"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DOI":"10.1007/s40273-021-01100-y","author":[{"dropping-particle":"","family":"Shabasy","given":"Sahar","non-dropping-particle":"Al","parse-names":false,"suffix":""},{"dropping-particle":"","family":"Abbassi","given":"Maggie","non-dropping-particle":"","parse-names":false,"suffix":""},{"dropping-particle":"","family":"Finch","given":"Aureliano","non-dropping-particle":"","parse-names":false,"suffix":""},{"dropping-particle":"","family":"Roudijk","given":"Bram","non-dropping-particle":"","parse-names":false,"suffix":""},{"dropping-particle":"","family":"Baines","given":"Darrin","non-dropping-particle":"","parse-names":false,"suffix":""},{"dropping-particle":"","family":"Farid","given":"Samar","non-dropping-particle":"","parse-names":false,"suffix":""}],"container-title":"PharmacoEconomics","id":"ITEM-1","issue":"4","issued":{"date-parts":[["2022"]]},"page":"433-447","title":"The EQ-5D-5L valuation study in Egypt","type":"article-journal","volume":"40"},"uris":["http://www.mendeley.com/documents/?uuid=160ad0a7-a245-4013-ac68-aeaed01893e6"]},{"id":"ITEM-2","itemData":{"author":[{"dropping-particle":"","family":"Kularatna","given":"S","non-dropping-particle":"","parse-names":false,"suffix":""},{"dropping-particle":"","family":"Whitty","given":"J","non-dropping-particle":"","parse-names":false,"suffix":""},{"dropping-particle":"","family":"Johnson","given":"N","non-dropping-particle":"","parse-names":false,"suffix":""},{"dropping-particle":"","family":"Jayasinghe","given":"R","non-dropping-particle":"","parse-names":false,"suffix":""},{"dropping-particle":"","family":"Scuffham","given":"P","non-dropping-particle":"","parse-names":false,"suffix":""}],"container-title":"Quality of Life Research","id":"ITEM-2","issued":{"date-parts":[["2015"]]},"title":"Valuing EQ-5D health states for Sri Lanka","type":"article-journal","volume":"24"},"uris":["http://www.mendeley.com/documents/?uuid=d3c40e24-0796-4fe5-a206-e654eeff334e"]},{"id":"ITEM-3","itemData":{"DOI":"10.1016/j.vhri.2017.01.001","author":[{"dropping-particle":"","family":"Kularatna","given":"Sanjeewa","non-dropping-particle":"","parse-names":false,"suffix":""},{"dropping-particle":"","family":"Chen","given":"Gang","non-dropping-particle":"","parse-names":false,"suffix":""},{"dropping-particle":"","family":"Byrnes","given":"Josh","non-dropping-particle":"","parse-names":false,"suffix":""},{"dropping-particle":"","family":"Scuffham","given":"Paul A.","non-dropping-particle":"","parse-names":false,"suffix":""}],"container-title":"Value in Health Regional Issues","id":"ITEM-3","issued":{"date-parts":[["2017","5"]]},"page":"20-23","title":"Mapping Sri Lankan EQ-5D-3L to EQ-5D-5L value sets","type":"article-journal","volume":"12"},"uris":["http://www.mendeley.com/documents/?uuid=c04c9c63-8a6c-467c-8e52-82da7fa4a83d"]},{"id":"ITEM-4","itemData":{"DOI":"10.1007/s11136-022-03143-w","author":[{"dropping-particle":"","family":"Miguel","given":"R","non-dropping-particle":"","parse-names":false,"suffix":""},{"dropping-particle":"","family":"Rivera","given":"A","non-dropping-particle":"","parse-names":false,"suffix":""},{"dropping-particle":"","family":"Cheng","given":"K","non-dropping-particle":"","parse-names":false,"suffix":""},{"dropping-particle":"","family":"Rand","given":"K","non-dropping-particle":"","parse-names":false,"suffix":""},{"dropping-particle":"","family":"Purba","given":"F","non-dropping-particle":"","parse-names":false,"suffix":""},{"dropping-particle":"","family":"Luo","given":"N","non-dropping-particle":"","parse-names":false,"suffix":""},{"dropping-particle":"","family":"Zarsuelo","given":"M","non-dropping-particle":"","parse-names":false,"suffix":""},{"dropping-particle":"","family":"Marfori","given":"A","non-dropping-particle":"","parse-names":false,"suffix":""},{"dropping-particle":"","family":"Florentino‐Fariñas","given":"I","non-dropping-particle":"","parse-names":false,"suffix":""},{"dropping-particle":"","family":"Guerrero","given":"A","non-dropping-particle":"","parse-names":false,"suffix":""},{"dropping-particle":"","family":"Lam","given":"H","non-dropping-particle":"","parse-names":false,"suffix":""}],"container-title":"Quality of Life Research","id":"ITEM-4","issue":"9","issued":{"date-parts":[["2022"]]},"page":"2763-2774","title":"Estimating the EQ‐5D‐5L value set for the Philippines","type":"article-journal","volume":"31"},"uris":["http://www.mendeley.com/documents/?uuid=867c6cf4-3a71-4a01-8efc-15c1aee483a4"]},{"id":"ITEM-5","itemData":{"DOI":"10.1007/s40273-017-0538-9","ISSN":"11792027","PMID":"28695543","abstract":"Background: The EQ-5D is one of the most used generic health-related quality-of-life (HRQOL) instruments worldwide. To make the EQ-5D suitable for use in economic evaluations, a societal-based value set is needed. Indonesia does not have such a value set. Objective: The aim of this study was to derive an EQ-5D-5L value set from the Indonesian general population. Methods: A representative sample aged 17 years and over was recruited from the Indonesian general population. A multi-stage stratified quota method with respect to residence, gender, age, level of education, religion and ethnicity was utilized. Two elicitation techniques, the composite time trade-off (C-TTO) and discrete choice experiments (DCE) were applied. Interviews were undertaken by trained interviewers using computer-assisted face-to-face interviews with the EuroQol Valuation Technology (EQ-VT) platform. To estimate the value set, a hybrid regression model combining C-TTO and DCE data was used. Results: A total of 1054 respondents who completed the interview formed the sample for the analysis. Their characteristics were similar to those of the Indonesian population. Most self-reported health problems were observed in the pain/discomfort dimension (39.66%) and least in the self-care dimension (1.89%). In the value set, the maximum value was 1.000 for full health (health state ‘11111’) followed by the health state ‘11112’ with value 0.921. The minimum value was −0.865 for the worst state (‘55555’). Preference values were most affected by mobility and least by pain/discomfort. Conclusions: We now have a representative EQ-5D-5L value set for Indonesia. We expect our results will promote and facilitate health economic evaluations and HRQOL research in Indonesia.","author":[{"dropping-particle":"","family":"Purba","given":"F","non-dropping-particle":"","parse-names":false,"suffix":""},{"dropping-particle":"","family":"Hunfeld","given":"J","non-dropping-particle":"","parse-names":false,"suffix":""},{"dropping-particle":"","family":"Iskandarsyah","given":"A","non-dropping-particle":"","parse-names":false,"suffix":""},{"dropping-particle":"","family":"Fitriana","given":"T","non-dropping-particle":"","parse-names":false,"suffix":""},{"dropping-particle":"","family":"Sadarjoen","given":"S","non-dropping-particle":"","parse-names":false,"suffix":""},{"dropping-particle":"","family":"Ramos-Goñi","given":"J","non-dropping-particle":"","parse-names":false,"suffix":""},{"dropping-particle":"","family":"Passchier","given":"J","non-dropping-particle":"","parse-names":false,"suffix":""},{"dropping-particle":"","family":"Busschbach","given":"J","non-dropping-particle":"","parse-names":false,"suffix":""}],"container-title":"PharmacoEconomics","id":"ITEM-5","issue":"11","issued":{"date-parts":[["2017"]]},"page":"1153-1165","title":"The Indonesian EQ-5D-5L value set","type":"article-journal","volume":"35"},"uris":["http://www.mendeley.com/documents/?uuid=42a6c5fb-5451-4c11-8145-454a5d078073"]},{"id":"ITEM-6","itemData":{"DOI":"10.1016/j.jval.2014.05.007","ISSN":"1098-3015","author":[{"dropping-particle":"","family":"Liu","given":"G","non-dropping-particle":"","parse-names":false,"suffix":""},{"dropping-particle":"","family":"Wu","given":"H","non-dropping-particle":"","parse-names":false,"suffix":""},{"dropping-particle":"","family":"Li","given":"M","non-dropping-particle":"","parse-names":false,"suffix":""},{"dropping-particle":"","family":"Gao","given":"C","non-dropping-particle":"","parse-names":false,"suffix":""},{"dropping-particle":"","family":"Luo","given":"N","non-dropping-particle":"","parse-names":false,"suffix":""}],"container-title":"Value in Health","id":"ITEM-6","issue":"5","issued":{"date-parts":[["2014"]]},"page":"597-604","publisher":"Elsevier","title":"Chinese time trade-off values for EQ-5D health states","type":"article-journal","volume":"17"},"uris":["http://www.mendeley.com/documents/?uuid=3e71de2e-c714-4384-b9d3-428992d3920e"]},{"id":"ITEM-7","itemData":{"DOI":"10.1007/s11136-020-02469-7","ISBN":"0123456789","ISSN":"15732649","PMID":"32221805","abstract":"Purpose: The objective of this study was to develop an EQ-5D-5L value set based on the health preferences of the general adult population of Vietnam. Methods: The EQ-VT protocol version 2.1 was applied. Multi-stage stratified cluster sampling was employed to recruit a nationally representative sample. Both composite time trade-off (C-TTO) and discrete choice experiment (DCE) methods were used. Several modelling approaches were considered including hybrid; tobit; panel and heteroscedastic models. First, models using C-TTO or DCE data were tested separately. Then possibility of combining the C-TTO and DCE data was examined. Hybrid models were tested if it was sensible to combine both types of data. The best-performing model was selected based on both the consistency of the results produced and the degree to which models used all the available data. Results: Data from 1200 respondents representing the general Vietnamese adult population were included in the analyses. Only the DCE Logit model and the regular Hybrid model that uses all available data produced consistent results. As the priority was to use all available data if possible, the hybrid model was selected to generate the Vietnamese value set. Mobility had the largest effect on health state values, followed by pain/discomfort, usual activities, anxiety/depression and self-care. The Vietnam values ranged from − 0.5115 to 1. Conclusion: This is the first value set for EQ-5D-5L based on social preferences obtained from a nationally representative sample in Vietnam. The value set will likely play a key role in economic evaluations and health technology assessments in Vietnam.","author":[{"dropping-particle":"","family":"Mai","given":"V","non-dropping-particle":"","parse-names":false,"suffix":""},{"dropping-particle":"","family":"Sun","given":"S","non-dropping-particle":"","parse-names":false,"suffix":""},{"dropping-particle":"","family":"Minh","given":"H","non-dropping-particle":"","parse-names":false,"suffix":""},{"dropping-particle":"","family":"Luo","given":"N","non-dropping-particle":"","parse-names":false,"suffix":""},{"dropping-particle":"","family":"Giang","given":"K","non-dropping-particle":"","parse-names":false,"suffix":""},{"dropping-particle":"","family":"Lindholm","given":"L","non-dropping-particle":"","parse-names":false,"suffix":""},{"dropping-particle":"","family":"Sahlen","given":"K","non-dropping-particle":"","parse-names":false,"suffix":""}],"container-title":"Quality of Life Research","id":"ITEM-7","issue":"7","issued":{"date-parts":[["2020"]]},"page":"1923-1933","publisher":"Springer International Publishing","title":"An EQ-5D-5L value set for Vietnam","type":"article-journal","volume":"29"},"uris":["http://www.mendeley.com/documents/?uuid=86b49c88-92c0-4537-91f8-50743b6577a0"]},{"id":"ITEM-8","itemData":{"DOI":"10.1080/14737167.2018.1494574","ISSN":"17448379","PMID":"29958008","abstract":"Background: At present, health technology assessment (HTA) guidelines of many countries including Thailand have recommended EQ-5D as the preferred method for assessing utility. This study aims to generate an EQ-5D-5L value set based on societal preferences of Thai population. Methods: A 1,207 representative sample was recruited using a stratified multi-stage quota sampling technique. Face-to-face, computer-assisted interviews using the EuroQol Valuation Technology (EQ-VT) software were employed. To elicit preference score, each respondent was asked to value health states using composite time trade-off (cTTO), and discrete choice experiment (DCE). All data were integrated and analyzed using a hybrid regression model to estimate the value set. Results: Characteristics of 1,207 participants were generally similar to those of Thai general population. The coefficients generated from a hybrid model were logically consistent. The second best value is 0.9436 for health state 11121 and the worst state (55555) value is −0.4212. Mobility shows the greatest impact to utility decrement. Conclusions: Our study developed a Thai value set for EQ-5D using hybrid model. The findings from this study are of important to facilitate health technology assessment studies to inform policy decision-making as well as to promote the use of EQ-5D-5L in various health research in Thailand.","author":[{"dropping-particle":"","family":"Pattanaphesaj","given":"J","non-dropping-particle":"","parse-names":false,"suffix":""},{"dropping-particle":"","family":"Thavorncharoensap","given":"M","non-dropping-particle":"","parse-names":false,"suffix":""},{"dropping-particle":"","family":"Ramos-Goñi","given":"J","non-dropping-particle":"","parse-names":false,"suffix":""},{"dropping-particle":"","family":"Tongsiri","given":"S","non-dropping-particle":"","parse-names":false,"suffix":""},{"dropping-particle":"","family":"Ingsrisawang","given":"L","non-dropping-particle":"","parse-names":false,"suffix":""},{"dropping-particle":"","family":"Teerawattananon","given":"Y","non-dropping-particle":"","parse-names":false,"suffix":""}],"container-title":"Expert Review of Pharmacoeconomics and Outcomes Research","id":"ITEM-8","issue":"5","issued":{"date-parts":[["2018"]]},"page":"551-558","publisher":"Taylor &amp; Francis","title":"The EQ-5D-5L valuation study in Thailand","type":"article-journal","volume":"18"},"uris":["http://www.mendeley.com/documents/?uuid=13520d6b-afd6-4dea-a19c-2fff34c70640"]},{"id":"ITEM-9","itemData":{"DOI":"10.1371/journal.pone.0263816","ISBN":"1111111111","ISSN":"19326203","PMID":"35349577","abstract":"Purpose The EQ–5D survey instrument is routinely applied to general and patient specific populations in many countries, as a means of measuring Health Related Quality of Life (HRQOL) and/or informing Health Technology Assessment. The instrument is the subject of growing interest in the Russian Federation, as too is Health Technology Assessment. This research is the first to systematically present the EQ–5D–3L nationally representative population norms and to examine the socioeconomic and socio-demographic characteristics of the instrument among a representative sample of the Russian population. Methods Based on a nationally representative health and well-being survey of the Russian population, conducted in November 2017, we establish the descriptive results, including the EQ-VAS and the EQ-5D Index, by age and gender, examine the correspondence between the EQ–5D health classifications and the separate EQ-VAS scores, and draw on a set of augmented logistic regressions to evaluate the association between the presence of problems in each dimension and various socio-economic and health-related characteristics. Results We find strong evidence that the EQ-5D instrument is sensitive to underlying observed and latent health experiences, that it mirrors many of the characteristics familiar from other settings but that there are Russian specificities which merit further research, particularly with respect to the anxiety/depression dimension of the instrument. Conclusion This research represents an important landmark for HRQOL studies in Russia as well as for the prospects of continuing to develop the scholarly and practical infrastructure necessary for Russian Health Technology Assessment to advance.","author":[{"dropping-particle":"","family":"Khabibullina","given":"A","non-dropping-particle":"","parse-names":false,"suffix":""},{"dropping-particle":"","family":"Aleksandrova","given":"E","non-dropping-particle":"","parse-names":false,"suffix":""},{"dropping-particle":"","family":"Gerry","given":"C","non-dropping-particle":"","parse-names":false,"suffix":""},{"dropping-particle":"","family":"Vlassov","given":"V","non-dropping-particle":"","parse-names":false,"suffix":""}],"container-title":"PLoS ONE","id":"ITEM-9","issue":"3","issued":{"date-parts":[["2022"]]},"page":"1-19","title":"First population norms for the EQ-5D-3L in the Russian Federation","type":"article-journal","volume":"17"},"uris":["http://www.mendeley.com/documents/?uuid=902d9530-12c0-4504-99a1-ad948dbef563"]},{"id":"ITEM-10","itemData":{"DOI":"10.1590/s0102-311x2011000600009","abstract":"The objective of this study was to assess the quality of life in the Brazilian adult population, based on the U.S. standard population. It involved a cross-sectional population-based study with probabilistic sampling of 2,420 individuals (725 men and 1695 women) aged 40 or more in different geographic regions of Brazil. A socio-demographic questionnaire and the SF-8 (Short Form-8) were administered in interview form. Descriptive statistics, analysis of variance, the Mann-Whitney test and Tukey's test were used in the analysis. Females, populations in the northeastern region, the population of the regions of Brasília (Distrito Federal), Campo Grande (Mato Grosso do Sul State) and Goiania (Goiás State), Brazil, demonstrated worse quality of life. Age, education and income had influence over quality of life domains. This study presents quality of life estimates for the Brazilian adult population, based on the SF-8 questionnaire. The mean values on the subscales and components of the SF-8 appeared to be influenced by gender, geographic region, family income, age and schooling.Avaliar a qualidade de vida da população adulta brasileira, com base em normas populacionais norte-americanas. Estudo transversal de base populacional, por amostragem probabilística. Dois mil, quatrocentos e vinte indivíduos (725 homens e 1.695 mulheres) com idade de 40 anos ou mais foram avaliados em diferentes regiões geográficas brasileiras. Um questionário sociodemográfico e o SF-8 (Short Form-8) foram aplicados através de entrevista. Estatísticas descritivas, a análise de variância (ANOVA), o teste de Mann-Whitney e o teste de Tukey foram utilizados. O sexo feminino, a população da Região Nordeste e de Brasília (Distrito Federal), Goiânia (Goiás) e Campo Grande (Mato Grosso do Sul) apresentaram os piores níveis de qualidade de vida. A idade, a escolaridade e a renda familiar influenciaram negativamente vários domínios de qualidade de vida. O presente estudo apresenta estimativas de qualidade de vida, baseadas no SF-8, para a população adulta brasileira. As médias dos domínios e componentes sumários do SF-8 parecem sofrer influência do sexo, da região geográfica, da renda familiar, da idade e da escolaridade dos participantes.","author":[{"dropping-particle":"","family":"Campolina","given":"A","non-dropping-particle":"","parse-names":false,"suffix":""},{"dropping-particle":"","family":"Pinheiro","given":"M","non-dropping-particle":"","parse-names":false,"suffix":""},{"dropping-particle":"","family":"Ciconelli","given":"R","non-dropping-particle":"","parse-names":false,"suffix":""},{"dropping-particle":"","family":"Ferraz","given":"M","non-dropping-particle":"","parse-names":false,"suffix":""}],"container-title":"Cadernos de Saúde Pública","id":"ITEM-10","issue":"6","issued":{"date-parts":[["2011"]]},"page":"1121-1131","title":"Quality of life among the Brazilian adult population using the generic SF-8 questionnaire","type":"article-journal","volume":"27"},"uris":["http://www.mendeley.com/documents/?uuid=9e078b52-124f-443f-8e76-9b757c3366cc"]},{"id":"ITEM-11","itemData":{"DOI":"10.26719/emhj.18.030","ISSN":"16871634","PMID":"31625586","abstract":"Background: The SF-36 is the instrument for measuring the health relatedquality of life (HRQOL) of patients in many clinical and national studies to describe the health status of populations, by obtaining comparable data on health status internationally. Aims: This study aimed to obtain population norms for the Tunisian version of SF-36 and to assess the association between socio HRQOL scores with the demographic characteristics of the Tunisian population. Methods: Face-to-face interviews for a cross-sectional study were carried out in 2005 to collect socio demographic and environmental variables as well as self-reported quality of life. A representative sample of 6543 aged between 35 and 70 years old were selected. Results: All scores had a high level of internal consistency reliability coefficient. HRQOL score levels were associated with sociodemographic characteristics and a decrease as age increased. The averages of the physical and mental component summary were 53+/-8 for males and 47.7+/-10 for females. Conclusions: This study was the first to address the general Tunisian population. This study shed light on factors associated with HRQOL in the Tunisian context.","author":[{"dropping-particle":"","family":"Salem","given":"S","non-dropping-particle":"","parse-names":false,"suffix":""},{"dropping-particle":"","family":"Malouche","given":"D","non-dropping-particle":"","parse-names":false,"suffix":""},{"dropping-particle":"","family":"Romdhane","given":"H","non-dropping-particle":"Ben","parse-names":false,"suffix":""}],"container-title":"Eastern Mediterranean Health Journal","id":"ITEM-11","issue":"9","issued":{"date-parts":[["2019"]]},"page":"613-621","title":"Tunisian population quality of life: a general analysis using SF-36","type":"article-journal","volume":"25"},"uris":["http://www.mendeley.com/documents/?uuid=9f6683ac-8aec-4716-96ea-a3e38632f70c"]},{"id":"ITEM-12","itemData":{"DOI":"10.15446/rsap.v19n3.54226","ISSN":"01240064","PMID":"30183938","abstract":"Objective To determine the perception about quality of life related to health in the adult population of Colombia. Methods Population-based survey applied on a representative sample of the Colombian rural and urban population, aged 18 years or more. Quality of life related to health was measured using the generic EQ5D instrument and the analogue visual scale as part of the fourth National Mental Health Survey. Estimates were accompanied by 95 % confidence intervals and were adjusted by the sampling design. Results 10 867 people aged 18 years or older completed the measurement. 69.7 % (CI95 %; 66.9-68.9) of the population reported being “completely healthy”. Most of the population rated their health condition above 80 points. The presence of “moderate pain or discomfort”, followed by being “moderately distressed or depressed” were the most frequent alterations. Young adults tend to perceive their health better than older adults. There is no difference in the perception of health between regions of the country. Conclusions Quality of life related to health in the Colombian population is greater than 80 points on a scale of 1 to 100. Alterations such as angst and depression and the perception of pain were the most frequently reported by Colombians. Poverty and a low level of education are determinants of the perception of Colombians regarding their quality of life related to health.","author":[{"dropping-particle":"","family":"Rojas-Reyes","given":"M","non-dropping-particle":"","parse-names":false,"suffix":""},{"dropping-particle":"","family":"Gomez-Restrepo","given":"C","non-dropping-particle":"","parse-names":false,"suffix":""},{"dropping-particle":"","family":"Rodríguez","given":"V","non-dropping-particle":"","parse-names":false,"suffix":""},{"dropping-particle":"","family":"Dennis-Verano","given":"R","non-dropping-particle":"","parse-names":false,"suffix":""},{"dropping-particle":"","family":"Kind","given":"P","non-dropping-particle":"","parse-names":false,"suffix":""}],"container-title":"Revista de Salud Publica","id":"ITEM-12","issue":"3","issued":{"date-parts":[["2017"]]},"page":"340-346","title":"Calidad de vida relacionada con salud en la población Colombiana: ¿cómo valoran los colombianos su estado de salud?","type":"article-journal","volume":"19"},"uris":["http://www.mendeley.com/documents/?uuid=ef6ac40b-0f2d-43e2-a805-872532a8c48a"]},{"id":"ITEM-13","itemData":{"DOI":"10.1007/s40273-020-00997-1","ISSN":"11792027","PMID":"33598860","abstract":"Objectives: Our objective was to generate a value set for the SF-6Dv2 using time trade-off (TTO) and a discrete-choice experiment with a duration dimension (DCETTO) in China. Methods: A large representative sample of the Chinese general population was recruited from eight provinces/municipalities in China, stratified by age, sex, education level, and proportion of urban/rural residence. Respondents completed eight TTO tasks and ten DCETTO tasks during face-to-face interviews. Ordinary least squares (OLS), random-effects, fixed-effects, and Tobit models were used for TTO data, and conditional logit and mixed logit models were used for DCETTO. The monotonicity of model coefficients and the consistency of the predicted values according to intraclass correlation coefficient (ICC), mean absolute difference (MAD), and mean squared difference (MSD) were compared between the two approaches. Results: In total, 3320 respondents (50.3% male; range 18–90 years) were recruited. The random-effects model and the conditional logit model were preferred for the TTO and DCETTO, respectively. The TTO values ranged from − 0.277 to 1, with 927 (4.94%) states considered as worse than dead (WTD). The corresponding range for DCETTO was − 0.535 to 1, with a higher WTD of 8.50%. DCETTO presented minor non­monotonicity with the coefficients in two dimensions. Values from the two approaches were highly consistent (ICC 0.9804, MAD 0.0588, MSD 0.0055), albeit those with DCETTO were slightly lower than those with TTO. The value set generated by TTO was preferred given the better monotonicity and the statistical significance of coefficients. Conclusions: The Chinese value set for the SF-6Dv2 was established based on the TTO approach, but the DCETTO also performed well. Minor issues of non­monotonicity did present for DCETTO.","author":[{"dropping-particle":"","family":"Wu","given":"J","non-dropping-particle":"","parse-names":false,"suffix":""},{"dropping-particle":"","family":"Xie","given":"S","non-dropping-particle":"","parse-names":false,"suffix":""},{"dropping-particle":"","family":"He","given":"X","non-dropping-particle":"","parse-names":false,"suffix":""},{"dropping-particle":"","family":"Chen","given":"G","non-dropping-particle":"","parse-names":false,"suffix":""},{"dropping-particle":"","family":"Bai","given":"G","non-dropping-particle":"","parse-names":false,"suffix":""},{"dropping-particle":"","family":"Feng","given":"D","non-dropping-particle":"","parse-names":false,"suffix":""},{"dropping-particle":"","family":"Hu","given":"M","non-dropping-particle":"","parse-names":false,"suffix":""},{"dropping-particle":"","family":"Jiang","given":"J","non-dropping-particle":"","parse-names":false,"suffix":""},{"dropping-particle":"","family":"Wang","given":"X","non-dropping-particle":"","parse-names":false,"suffix":""},{"dropping-particle":"","family":"Wu","given":"H","non-dropping-particle":"","parse-names":false,"suffix":""},{"dropping-particle":"","family":"Wu","given":"Q","non-dropping-particle":"","parse-names":false,"suffix":""},{"dropping-particle":"","family":"Brazier","given":"J","non-dropping-particle":"","parse-names":false,"suffix":""}],"container-title":"PharmacoEconomics","id":"ITEM-13","issue":"5","issued":{"date-parts":[["2021"]]},"page":"521-535","title":"Valuation of SF-6Dv2 health states in China using time trade-off and discrete-choice experiment with a duration dimension","type":"article-journal","volume":"39"},"uris":["http://www.mendeley.com/documents/?uuid=2a38109d-051d-477f-b501-ce2b56fad997"]},{"id":"ITEM-14","itemData":{"DOI":"10.1007/s40273-021-01101-x","ISBN":"4027302101101","ISSN":"11792027","PMID":"34841471","abstract":"Objective: A ‘lite’ version of the EQ-5D-5L valuation protocol, which requires a smaller sample by collecting more data from each participant, was proposed and used to develop an EQ-5D-5L value set for Uganda. Methods: Adult respondents from the general Ugandan population were quota sampled based on age and sex. Eligible participants were asked to complete 20 composite time trade-off tasks in the tablet-assisted personal interviews using the offline EuroQol Portable Valuation Technology software under routine quality control. No discrete choice experiment task was administered. The composite time trade-off data were modelled using four additive and two multiplicative regression models. Model performance was evaluated based on face validity, prediction accuracy in cross-validation and in predicting mild health states. The final value set was generated using the best-performing model. Results: A representative sample (N = 545) participated in this study. Responses to composite time trade-off tasks from 492 participants were included in the primary analysis. All models showed face validity and generated comparable prediction accuracy. The Tobit model with constrained intercepts and corrected for heteroscedasticity was considered the preferred model for the value set on the basis of better performance. The value set ranges from − 1.116 (state 55555) to 1 (state 11111) with ‘pain/discomfort’ as the most important dimension. Conclusions: This is the first EQ-5D-5L valuation study using a ‘lite’ protocol involving composite time trade-off data only. Our results suggest its feasibility in resource-constrained settings. The established EQ-5D-5L value set for Uganda is expected to be used for economic evaluations and decision making in Uganda and the East Africa region.","author":[{"dropping-particle":"","family":"Yang","given":"F","non-dropping-particle":"","parse-names":false,"suffix":""},{"dropping-particle":"","family":"Katumba","given":"K","non-dropping-particle":"","parse-names":false,"suffix":""},{"dropping-particle":"","family":"Roudijk","given":"B","non-dropping-particle":"","parse-names":false,"suffix":""},{"dropping-particle":"","family":"Yang","given":"Z","non-dropping-particle":"","parse-names":false,"suffix":""},{"dropping-particle":"","family":"Revill","given":"P","non-dropping-particle":"","parse-names":false,"suffix":""},{"dropping-particle":"","family":"Griffin","given":"S","non-dropping-particle":"","parse-names":false,"suffix":""},{"dropping-particle":"","family":"Ochanda","given":"P","non-dropping-particle":"","parse-names":false,"suffix":""},{"dropping-particle":"","family":"Lamorde","given":"M","non-dropping-particle":"","parse-names":false,"suffix":""},{"dropping-particle":"","family":"Greco","given":"G","non-dropping-particle":"","parse-names":false,"suffix":""},{"dropping-particle":"","family":"Seeley","given":"J","non-dropping-particle":"","parse-names":false,"suffix":""},{"dropping-particle":"","family":"Sculpher","given":"M","non-dropping-particle":"","parse-names":false,"suffix":""}],"container-title":"PharmacoEconomics","id":"ITEM-14","issue":"3","issued":{"date-parts":[["2022"]]},"page":"309-321","publisher":"Springer International Publishing","title":"Developing the EQ-5D-5L value set for Uganda using the 'Lite' protocol","type":"article-journal","volume":"40"},"uris":["http://www.mendeley.com/documents/?uuid=650c8b81-bed4-4d9e-843a-dd2d64383fa3"]},{"id":"ITEM-15","itemData":{"DOI":"10.1016/j.vhri.2019.08.475","ISSN":"22121102","PMID":"31683254","abstract":"Objectives: There is a growing interest in health technology assessment and economic evaluations in developing countries such as Ethiopia. The objective of this study was to derive an EQ-5D-5L value set from the Ethiopian general population to facilitate cost utility analysis. Methods: A nationally representative sample (N = 1050) was recruited using a stratified multistage quota sampling technique. Face-to-face, computer-assisted interviews using the EuroQol Portable Valuation Technology (EQ-PVT) protocol of composite time trade-off (c-TTO) and discrete choice experiments (DCEs) were undertaken to elicit preference scores. The feasibility of the EQ-PVT protocol was pilot tested in a sample of the population (n = 110). A hybrid regression model combining c-TTO and DCE data was used to estimate the final value set. Results: In the pilot study, the acceptability of the tasks was good, and there were no special concerns with undertaking the c-TTO and DCE tasks. The coefficients generated from a hybrid model were logically consistent. The predicted values for the EQ-5D-5L ranged from −0.718 to 1. Level 5 anxiety/depression had the largest impact on utility decrement (−0.458), whereas level 5 self-care had the least impact (−0.222). The maximum predicted value beyond full health was 0.974 for the 11112 health state. Conclusions: This is the first EQ-5D-5L valuation study in Africa using international valuation methods (c-TTO and DCE) and also the first using the EQ-PVT protocol to derive a value set. We expect that the availability of this value set will facilitate health technology assessment and health-related quality-of-life research and inform policy decision making in Ethiopia.","author":[{"dropping-particle":"","family":"Welie","given":"A","non-dropping-particle":"","parse-names":false,"suffix":""},{"dropping-particle":"","family":"Gebretekle","given":"G","non-dropping-particle":"","parse-names":false,"suffix":""},{"dropping-particle":"","family":"Stolk","given":"E","non-dropping-particle":"","parse-names":false,"suffix":""},{"dropping-particle":"","family":"Mukuria","given":"C","non-dropping-particle":"","parse-names":false,"suffix":""},{"dropping-particle":"","family":"Krahn","given":"M","non-dropping-particle":"","parse-names":false,"suffix":""},{"dropping-particle":"","family":"Enquoselassie","given":"F","non-dropping-particle":"","parse-names":false,"suffix":""},{"dropping-particle":"","family":"Fenta","given":"T","non-dropping-particle":"","parse-names":false,"suffix":""}],"container-title":"Value in Health Regional Issues","id":"ITEM-15","issued":{"date-parts":[["2020"]]},"page":"7-14","publisher":"Elsevier Inc","title":"Valuing health state: an EQ-5D-5L value set for Ethiopians","type":"article-journal","volume":"22"},"uris":["http://www.mendeley.com/documents/?uuid=6d309db7-f8a9-4509-9dad-0b86c460b76d"]},{"id":"ITEM-16","itemData":{"DOI":"10.1007/s40273-018-0758-7","ISBN":"0123456789","ISSN":"11792027","PMID":"30535779","abstract":"Objectives: The aim of this study was to develop an EQ-5D-5L value set reflecting the health preferences of the Malaysian adult population. Methods: Respondents were sampled with quotas for urbanicity, gender, age, and ethnicity to ensure representativeness of the Malaysian population. The study was conducted using a standardized protocol involving the EuroQol Valuation Technology (EQ-VT) computer-assisted interview system. Respondents were administered ten composite time trade-off (C-TTO) tasks and seven discrete choice experiment (DCE) tasks. Both linear main effects and constrained non-linear regression models of C-TTO-only data and hybrid models combining C-TTO and DCE data were explored to determine an efficient and informative model for value set prediction. Results: Data from 1125 respondents representative of the Malaysian population were included in the analysis. Logical consistency was present in all models tested. Using cross-validation, eight-parameter models for C-TTO only and C-TTO + DCE hybrid data displayed greater out-of-sample predictive accuracy than their 20-parameter, main-effect counterparts. The hybrid eight-parameter model was chosen to represent the Malaysian value set, as it displayed greater out-of-sample predictive accuracy over C-TTO data than the C-TTO-only model, and produced more precise estimates. The estimated value set ranged from − 0.442 to 1. Conclusions: The constrained eight-parameter hybrid model demonstrated the best potential in representing the Malaysian value set. The presence of the Malaysian EQ-5D-5L value set will facilitate its application in research and health technology assessment activities.","author":[{"dropping-particle":"","family":"Shafie","given":"A","non-dropping-particle":"","parse-names":false,"suffix":""},{"dropping-particle":"","family":"Vasan-Thakumar","given":"A","non-dropping-particle":"","parse-names":false,"suffix":""},{"dropping-particle":"","family":"Lim","given":"C","non-dropping-particle":"","parse-names":false,"suffix":""},{"dropping-particle":"","family":"Luo","given":"N","non-dropping-particle":"","parse-names":false,"suffix":""},{"dropping-particle":"","family":"Rand-Hendriksen","given":"K","non-dropping-particle":"","parse-names":false,"suffix":""},{"dropping-particle":"","family":"Md-Yusof","given":"F","non-dropping-particle":"","parse-names":false,"suffix":""}],"container-title":"PharmacoEconomics","id":"ITEM-16","issue":"5","issued":{"date-parts":[["2019"]]},"page":"715-725","publisher":"Springer International Publishing","title":"EQ‑5D‑5L valuation for the Malaysian population","type":"article-journal","volume":"37"},"uris":["http://www.mendeley.com/documents/?uuid=42bd58fc-969d-4770-ba88-d827bbee38cc"]},{"id":"ITEM-17","itemData":{"DOI":"10.1016/j.jval.2011.06.005","ISSN":"10983015","PMID":"22152185","abstract":"To derive EuroQol five-dimensional (EQ-5D) health states values from the Thai general population. Forty-eight trained individuals successfully conducted interviews with a representative sample of 1409 respondents in 2007. A total of 12 sets of health states were used with one set allocated to each respondent. A respondent was requested to assign values for 11 states using the ranking and visual analogue scale methods and 10 states using the time trade-off method. The variables from the three existing models were used in model specifications and the best model was chosen on the basis of the extent of logical inconsistency in the estimated scores, predictive performance, parsimony, and sensitivity to changes in health. Eighty-six health states were valued. The mean age of respondents was 44.6 years old. The highly consistent respondents tend to give higher scores for mild states and lower scores for severe states, compared with those given by the highly inconsistent respondents. The best model used variables from the Dolan 1997 study and estimated from the scores given by the respondents with fewer than 11 inconsistencies. The estimated scores are completely consistent, R 2 is 0.448. The second highest score was 0.766 given to state 11112 and the lowest score was 0.454 for state 33333. Values for EQ-5D health states were estimated from the Thai general population. This is the first Thai generic health state value results to be used in evaluating health interventions in Thailand. © 2011 International Society for Pharmacoeconomics and Outcomes Research (ISPOR).","author":[{"dropping-particle":"","family":"Tongsiri","given":"S","non-dropping-particle":"","parse-names":false,"suffix":""},{"dropping-particle":"","family":"Cairns","given":"J","non-dropping-particle":"","parse-names":false,"suffix":""}],"container-title":"Value in Health","id":"ITEM-17","issue":"8","issued":{"date-parts":[["2011"]]},"page":"1142-1145","publisher":"Elsevier Inc.","title":"Estimating population-based values for EQ-5D health states in Thailand","type":"article-journal","volume":"14"},"uris":["http://www.mendeley.com/documents/?uuid=0af95c11-47c0-47c9-acef-750c38fc4d69"]},{"id":"ITEM-18","itemData":{"DOI":"10.1007/s40258-022-00715-2","ISSN":"11791896","PMID":"35132573","abstract":"Objectives: To derive the population norms for EQ-5D-5L and SF-6Dv2 among the Chinese general population. Methods: Data collected alongside the Chinese SF-6Dv2 valuation study conducted between June and September 2019 were used. SF-6Dv2 and EQ-5D-5L, as well as social-demographic characteristics and self-reported chronic conditions, were collected through face-to-face interviews among a representative sample of the general population stratified by age, gender, education, and area of residence (urban/rural) in China. SF-6Dv2 and EQ-5D-5L responses were converted to utility values using the corresponding Chinese value sets. Utility values for both measures and EQ VAS scores were summarized by age and gender, and then described by different social-demographic characteristics and chronic conditions. Results: A total of 3397 respondents (51.2% male, age range 18–90 years) were included. 420 (12.4%) and 1726 (50.8%) respondents reported no problems on all SF-6Dv2 and EQ-5D-5L dimensions, respectively. The mean [standard deviation (SD)] utility values were 0.827 (0.143) for SF-6Dv2 and 0.946 (0.096) for EQ-5D-5L. The mean (SD) EQ VAS score was 87.1 (11.5). Respondents who resided in rural areas, were married, and were employed had higher utility values. Respondents with memory-related diseases or stroke had lower utility values than those with other chronic conditions. Utility values decreased with the increase in the number of chronic conditions. Conclusion: This study reports the first Chinese population norms for the EQ-5D-5L and SF-6Dv2 derived using a representative sample of the Chinese general population. The norms can be used as references for economic evaluations and healthcare decision-making in China.","author":[{"dropping-particle":"","family":"Xie","given":"S","non-dropping-particle":"","parse-names":false,"suffix":""},{"dropping-particle":"","family":"Wu","given":"J","non-dropping-particle":"","parse-names":false,"suffix":""},{"dropping-particle":"","family":"Xie","given":"F","non-dropping-particle":"","parse-names":false,"suffix":""}],"container-title":"Applied Health Economics and Health Policy","id":"ITEM-18","issue":"4","issued":{"date-parts":[["2022"]]},"page":"573-585","title":"Population norms for SF-6Dv2 and EQ-5D-5L in China","type":"article-journal","volume":"20"},"uris":["http://www.mendeley.com/documents/?uuid=6c9475f0-2a21-470b-8675-af4ab8c7c11a"]},{"id":"ITEM-19","itemData":{"DOI":"10.1007/s11136-014-0641-8","author":[{"dropping-particle":"","family":"Younsi","given":"Moheddine","non-dropping-particle":"","parse-names":false,"suffix":""},{"dropping-particle":"","family":"Chakroun","given":"Mohamed","non-dropping-particle":"","parse-names":false,"suffix":""}],"id":"ITEM-19","issued":{"date-parts":[["2014"]]},"title":"Measuring health-related quality of life: psychometric evaluation of the Tunisian version of the SF-12 health survey","type":"article-journal","volume":"36"},"uris":["http://www.mendeley.com/documents/?uuid=351ead08-40d1-4abd-a2d5-636a5af7ba22"]},{"id":"ITEM-20","itemData":{"DOI":"10.1016/j.vhri.2015.07.004","ISSN":"22121099","abstract":"Objective: To explore reporting differences related to sociodemographic characteristics affecting different health status indicators to assess their impact on the measurement of self-reported health status among the Tunisian population using the Tunisian version of the 12-item Short-Form Health Survey (SF-12). Methods: Psychometric properties of the SF-12 were validated for a random sample of individuals (N = 3864) aged 18 years and older. The SF-12 summary scores were derived using the standard US algorithm. The principal-component analysis was used to confirm the hypothesized component structure of the SF-12 items. Results: \"Known-subgroup\" comparisons showed that the SF-12 discriminated well between groups of respondents on the basis of sex, age, education, and socioeconomic status, providing evidence of construct validity. The results suggest the existence of reporting differences related to the sociodemographic characteristics affecting the health status indicators. For a given latent health status, women and oldest people are more likely to report physical activity limitations and chronic diseases. Mental health problems are overreported by divorced people and underreported by the oldest people. In addition, highly educated and socially advantaged people more often report social activities limitations due to the problems of physical and mental health. Conclusions: The findings showed that the Tunisian version of the SF-12 is a reliable and valid measure, and suggest its potential for measuring health-related quality of life in large-scale studies, specifically when overall physical and mental health are the outcomes of interest instead of the typical eight-scale profile.","author":[{"dropping-particle":"","family":"Younsi","given":"M","non-dropping-particle":"","parse-names":false,"suffix":""}],"container-title":"Value in Health Regional Issues","id":"ITEM-20","issued":{"date-parts":[["2015"]]},"page":"54-66","publisher":"Elsevier","title":"Health-related quality-of-life measures: evidence from Tunisian population using the SF-12 health survey","type":"article-journal","volume":"7"},"uris":["http://www.mendeley.com/documents/?uuid=5f49da0f-4825-49c6-b247-2c3003d82551"]},{"id":"ITEM-21","itemData":{"DOI":"10.1016/j.jval.2018.04.1370","ISSN":"15244733","PMID":"30442281","abstract":"Objectives: To obtain a nationally representative Chinese three-level EuroQol five-dimensional questionnaire value set based on the time trade-off (TTO) method. Methods: A multistage, stratified, clustered random nationally representative Chinese sample was used. The study design followed an adapted UK Measurement and Valuation of Health protocol. Each respondent valued 11 random states plus state 33333 and “unconscious” using the TTO method in face-to-face interviews. Three types of models were explored: ordinary least squares, general least squares, and weighted least squares models. Results: In total, 5939 inhabitants aged 15 years and older were interviewed. Of these, 5503 satisfactorily interviewed participants were included in constructing models. An ordinary least squares model including 10 dummies without constant and N3 had a mean absolute error of 0.083 and a correlation coefficient of 0.899 between the predicted and mean values. Goodness-of-fit indices of two models based on split subsample were similar. Conclusions: TTO values were higher in our study compared with those in a study carried out in urban areas, which is mirrored by the higher values in rural areas. Several other aspects, in addition to the valuation procedure, might have influenced the results, such as factors beyond demographic factors such as view on life and death and believing in an afterlife, which need further investigation. Future studies using the three-level EuroQol five-dimensional questionnaire should consider using this value set based on a nationally representative sample of the Chinese population.","author":[{"dropping-particle":"","family":"Zhuo","given":"L","non-dropping-particle":"","parse-names":false,"suffix":""},{"dropping-particle":"","family":"Xu","given":"L","non-dropping-particle":"","parse-names":false,"suffix":""},{"dropping-particle":"","family":"Ye","given":"J","non-dropping-particle":"","parse-names":false,"suffix":""},{"dropping-particle":"","family":"Sun","given":"S","non-dropping-particle":"","parse-names":false,"suffix":""},{"dropping-particle":"","family":"Zhang","given":"Y","non-dropping-particle":"","parse-names":false,"suffix":""},{"dropping-particle":"","family":"Burstrom","given":"K","non-dropping-particle":"","parse-names":false,"suffix":""},{"dropping-particle":"","family":"Chen","given":"J","non-dropping-particle":"","parse-names":false,"suffix":""}],"container-title":"Value in Health","id":"ITEM-21","issue":"11","issued":{"date-parts":[["2018"]]},"page":"1330-1337","publisher":"Elsevier Inc.","title":"Time trade-off value set for EQ-5D-3L based on a nationally representative Chinese population survey","type":"article-journal","volume":"21"},"uris":["http://www.mendeley.com/documents/?uuid=278a4817-4764-4af9-b5f1-e4ce777756e3"]},{"id":"ITEM-22","itemData":{"DOI":"10.1007/s10902-014-9611-7","ISSN":"15737780","abstract":"This study analyse how subjective well-being (SWB) in a Chinese population varies with subjective health status, age, sex, region and socio-economic characteristics. In the Household Health Survey 2010, face-to-face interviews were carried out in urban and rural counties in eastern, middle and western areas of China (n = 8,000, aged 15–102 years). To measure subjective health status, a global self-rated health question, the EQ-5D descriptive system, and a visual analogue scale of health status was included. To measure SWB, a validated Chinese version of a question on self-reported happiness, adopted from the World Values Survey, was included. SWB increased with socio-economic status (income and education), and was lower among unemployed individuals and divorced individuals. SWB also increased strongly with subjective health status. When health status was divided into different dimensions using the EQ-5D, the anxiety/depression dimension was the most important dimension for SWB. The reported SWB was also higher in rural counties than in urban counties in the same area, after controlling for socio-economic characteristics and subjective health status.","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Burström","given":"K","non-dropping-particle":"","parse-names":false,"suffix":""}],"container-title":"Journal of Happiness Studies","id":"ITEM-22","issue":"2","issued":{"date-parts":[["2016"]]},"page":"833-873","title":"Subjective well-being and its association with subjective health status, age, sex, region, and socio-economic characteristics in a Chinese population study","type":"article-journal","volume":"17"},"uris":["http://www.mendeley.com/documents/?uuid=ee783388-4848-4f76-8277-d50a79821f04"]},{"id":"ITEM-23","itemData":{"DOI":"10.30554/archmed.18.1.1931.2018","author":[{"dropping-particle":"","family":"Barcelo","given":"R","non-dropping-particle":"","parse-names":false,"suffix":""},{"dropping-particle":"","family":"Navarro","given":"J","non-dropping-particle":"","parse-names":false,"suffix":""}],"container-title":"Archivos De Medicina","id":"ITEM-23","issue":"1","issued":{"date-parts":[["2018"]]},"title":"State of health of Colombians: an application of the EQ-5D-3L","type":"article-journal","volume":"18"},"uris":["http://www.mendeley.com/documents/?uuid=74a34a2c-8c06-4ede-b0de-e831bc36ddfe"]},{"id":"ITEM-24","itemData":{"DOI":"10.1007/s11136-010-9762-x","ISSN":"09629343","PMID":"21042861","abstract":"Purpose To measure and analyse national EQ-5D data and to provide norms for the Chinese general population by age, sex, educational level, income and employment status. Methods The EQ-5D instrument was included in the National Health Services Survey 2008 (n = 120,703) to measure health-related quality of life (HRQoL). All descriptive analyses by socio-economic status (educational level, income and employment status) and by clinical characteristics (discomfort during the past 2 weeks, diagnosed with chronic diseases during the past 6 months and hospitalised during the past 12 months) were stratified by sex and age group. Results Health status declines with advancing age, and women reported worse health status than men, which is in line with EQ-5D population health studies in other countries and previous population health studies in China. The EQ-5D instrument distinguished well for the known groups: Positive association between socio-economic status and HRQoL was observed among the Chinese population. Persons with clinical characteristics had worse HRQoL than those without. Conclusions This study provides Chinese population HRQoL data measured by the EQ-5D instrument, based on a national representative sample. The main findings for different subgroups are consistent with results from EQ-5D population studies in other countries, and discriminative validity was supported. © The Author(s) 2010.","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Research","id":"ITEM-24","issue":"3","issued":{"date-parts":[["2011"]]},"page":"309-320","title":"Population health status in China: EQ-5D results, by age, sex and socio-economic status, from the National Health Services Survey 2008","type":"article-journal","volume":"20"},"uris":["http://www.mendeley.com/documents/?uuid=a73bcfee-26e0-4536-b0f0-f13517902be3"]},{"id":"ITEM-25","itemData":{"DOI":"10.1007/s11136-014-0793-6","ISSN":"15732649","PMID":"25246184","abstract":"Purpose: To investigate the feasibility of deriving experience-based visual analogue scale (VAS) values for EQ-5D-3L health states using national general population health survey data in China. Methods: The EQ-5D-3L was included in the National Health Services Survey (n = 120,709, aged 15–103 years) to measure health-related quality of life. The respondents reported their current health status on a VAS and completed the EQ-5D-3L questionnaire, enabling modelling of the association between the experience-based VAS values and self-reported problems on EQ-5D dimensions and severity levels. Results: VAS values were generally negatively associated with problems reported on the EQ-5D dimensions, and the anxiety/depression dimension had the greatest impact on VAS values. A previously obtained value for dead allowed the values for all 243 EQ-5D-3L health states to be transformed to the 0–1 scale (0 = dead, 1 = full health). Conclusions: This study presents the feasibility of deriving an experience-based VAS values for EQ-5D-3L health states in China. The analysis of these VAS data raises more fundamental issues concerning the universal nature of the classification system and the extent to which Chinese respondents utilise the same concepts of health as defined by this classification system.","author":[{"dropping-particle":"","family":"Sun","given":"S","non-dropping-particle":"","parse-names":false,"suffix":""},{"dropping-particle":"","family":"Chen","given":"J","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Research","id":"ITEM-25","issue":"3","issued":{"date-parts":[["2015"]]},"page":"693-703","title":"Experience-based VAS values for EQ-5D-3L health states in a national general population health survey in China","type":"article-journal","volume":"24"},"uris":["http://www.mendeley.com/documents/?uuid=d46d8e90-4e30-4f81-9d18-2a452bcd13f9"]},{"id":"ITEM-26","itemData":{"DOI":"10.7189/jogh.11.08001","ISSN":"2047-2978","author":[{"dropping-particle":"","family":"Yao","given":"Qiang","non-dropping-particle":"","parse-names":false,"suffix":""},{"dropping-particle":"","family":"Liu","given":"Chaojie","non-dropping-particle":"","parse-names":false,"suffix":""},{"dropping-particle":"","family":"Zhang","given":"Yaoguang","non-dropping-particle":"","parse-names":false,"suffix":""},{"dropping-particle":"","family":"Xu","given":"Ling","non-dropping-particle":"","parse-names":false,"suffix":""}],"container-title":"Journal of Global Health","id":"ITEM-26","issued":{"date-parts":[["2021"]]},"page":"08001","title":"Population norms for the EQ-5D-3L in China derived from the 2013 National Health Services Survey","type":"article-journal","volume":"11"},"uris":["http://www.mendeley.com/documents/?uuid=a46d3075-0090-4840-b0bc-b9f15713ac3d"]},{"id":"ITEM-27","itemData":{"DOI":"10.1007/s40258-021-00658-0","ISBN":"0123456789","ISSN":"11791896","PMID":"34173957","abstract":"Objective: To generate a value set for the Mexican adult general population to support and facilitate the inclusion of quality-adjusted life years (QALYs) into the health technology assessment process of the Mexican healthcare authorities. Methods: A representative sample of the Mexican adult population stratified by age, sex and socio-economic status was used. Following version 2.0 of the EuroQol EQ-5D-5L valuation protocol, trained interviewers guided participants in completing composite time trade-off (cTTO) and discrete-choice experiment (DCE) tasks included in the EQ-VT software. Generalized least squares, Tobit and Bayesian models were used for cTTO data. The choice of value set model was based on criteria that included: theoretical considerations, parsimony, logical ordering of coefficients, and statistical significance. Results: Based on quality control criteria and interviewer judgment, 1000 out of 1032 participants provided useable responses. Participants’ demographic characteristics were similar to the 2010 Mexican Population Census and followed the socioeconomic structure defined by the Mexican Association of Marketing Research and Public Opinion Agencies (AMAI). The predicted index values in the final cTTO model (a heteroscedastic censored model with Bayesian estimation) ranged from − 0.5960 to 1, with 19.7% of all predicted health state scores less than 0 (i.e., worse than dead). Conclusion: This study has generated the first value set representing the stated preferences of the Mexican adult population for use in estimating QALYs. The resulting EQ-5D-5L value set is technically robust and will facilitate health economic analyses as well as quality-of-life studies.","author":[{"dropping-particle":"","family":"Gutierrez-Delgado","given":"C","non-dropping-particle":"","parse-names":false,"suffix":""},{"dropping-particle":"","family":"Galindo-Suárez","given":"R","non-dropping-particle":"","parse-names":false,"suffix":""},{"dropping-particle":"","family":"Cruz-Santiago","given":"C","non-dropping-particle":"","parse-names":false,"suffix":""},{"dropping-particle":"","family":"Shah","given":"K","non-dropping-particle":"","parse-names":false,"suffix":""},{"dropping-particle":"","family":"Papadimitropoulos","given":"M","non-dropping-particle":"","parse-names":false,"suffix":""},{"dropping-particle":"","family":"Feng","given":"Y","non-dropping-particle":"","parse-names":false,"suffix":""},{"dropping-particle":"","family":"Zamora","given":"B","non-dropping-particle":"","parse-names":false,"suffix":""},{"dropping-particle":"","family":"Devlin","given":"N","non-dropping-particle":"","parse-names":false,"suffix":""}],"container-title":"Applied Health Economics and Health Policy","id":"ITEM-27","issue":"6","issued":{"date-parts":[["2021"]]},"page":"905-914","publisher":"Springer International Publishing","title":"EQ‑5D‑5L health‑state values for the Mexican population","type":"article-journal","volume":"19"},"uris":["http://www.mendeley.com/documents/?uuid=b0ca3c87-4607-4221-bed3-2760f44876dc"]},{"id":"ITEM-28","itemData":{"DOI":"10.1007/s10198-020-01225-5","ISBN":"0123456789","ISSN":"16187601","PMID":"32813084","abstract":"Objectives: The present study aimed to provide normative data for the EQ-5D-5L questionnaire in Bulgaria, based on a nationally representative sample. Methods: Random sampling was used. In September 2018, a total of 1005 respondents (aged 18–89 years) completed the self-administered paper-based EQ-5D-5L questionnaire, including a visual analogue scale (EQ VAS). Health state utility index scores were derived using the directly measured Polish value set. Results: The study sample was representative of the general Bulgarian population in terms of age, sex, geographical region, educational level, social and professional status. Mean EQ-5D-5L and EQ VAS values decreased from 0.986 and 89.7 (age group 18–24 years) to 0.789 and 53.6 (age group ≥ 75 years), respectively. Perfect health (the “11,111” health state) was reported by half of the population (50.1%), more often by men than women (55.8% vs 44.9%). The most frequently reported complaints characterised pain/discomfort dimension (39.1%), followed by anxiety/depression (34.5%). Although the least commonly reported health limitations concerned the self-care dimension, their frequency (13.6%) was the highest among the seventeen identified EQ-5D-5L population norm studies. The mean severity index score for the whole study sample was 6.96. EQ-5D-5L index was higher in respondents from lower age groups and with a higher average income per household member. Conclusions: Bulgarian population norms, which were developed for the descriptive part of the EQ-5D-5L and EQ VAS, can be used as reference values. The availability of such normative data should encourage the use of the EQ-5D-5L questionnaire in health-related quality-of-life studies in Bulgaria.","author":[{"dropping-particle":"","family":"Encheva","given":"M","non-dropping-particle":"","parse-names":false,"suffix":""},{"dropping-particle":"","family":"Djambazov","given":"S","non-dropping-particle":"","parse-names":false,"suffix":""},{"dropping-particle":"","family":"Vekov","given":"T","non-dropping-particle":"","parse-names":false,"suffix":""},{"dropping-particle":"","family":"Golicki","given":"D","non-dropping-particle":"","parse-names":false,"suffix":""}],"container-title":"European Journal of Health Economics","id":"ITEM-28","issue":"8","issued":{"date-parts":[["2020"]]},"page":"1169-1178","publisher":"Springer Berlin Heidelberg","title":"EQ-5D-5L Bulgarian population norms","type":"article-journal","volume":"21"},"uris":["http://www.mendeley.com/documents/?uuid=ed8f35c8-805d-43c4-ba46-2ab300917f0b"]},{"id":"ITEM-29","itemData":{"ISBN":"0.9319±0.1170","ISSN":"0975-9492","abstract":"Purpose:Measuring the health related quality of life (HRQOL) for the community is very important in an effort to realize a health intervention to improve the quality of life of people in Indonesia. Information regarding HRQOL of people in Indonesia is still limited. Furthermore HRQOL of Indonesian population measured using EQ-5D-5L has not been done much in Indonesia.This study aimedto examine differences of HRQOLbased on the characteristics of general population in Indonesia using online survey methods.Methods:A cross-sectional study was carried out with online survey methods in the general population in Indonesia usingEQ-5D-5L instrument. Data was collected using snowball sampling technique and finally 1,170 respondents were recruited from 34 provinces of Indonesia. Results: Sixty three percent of respondents reported no problems in all dimensions of EQ-5D-5L descriptive system. The most frequent problem reported by respondnets was the dimension of anxiety/depression (30%) and followed by the dimension of pain/discomfort (21.1%), usual activities (4%), mobility (3.7%)and self-care (1.1%). The mean health utility was 0.9420±0.0981, menawhile the mean of VAS was 88.94±40.83. There were significant differences of health utility based on characteristics of age (p = 0.000), education level (p = 0.000), marital status (p = 0.001) and health problem (0.027).Conclusion: This study provides information regarding HRQOL of general population of Indonesia that might be used to estimate health disutility due to specific diseases given the health utility information of such diseases. Health related quality of life (HRQOL) measurement is very importantto see the level of health or improvement of public health status comprehensively. HRQOL is an outcome from a professional perspective that is related to perceptions of health, feeling comfortable, and functional abilities. HRQOL assessments must be based on the patient's own report and must include the relevant domain of the patient's daily (mental, physical and social) abilities [1].HRQOL could be measured using generic or specific instrument based on the purpose of measurement. The generic instrument presents HRQOL in terms of health profile and/or health utility (utility) [2]. Utility is important in economic evaluation/pharmacoeconomic studies because they are needed to calculate quality of adjusted life years (QALY), whic is an outcome used in cost utility analysis, one of method in pharmacoeconomic/economic eval…","author":[{"dropping-particle":"","family":"Endarti","given":"D","non-dropping-particle":"","parse-names":false,"suffix":""},{"dropping-particle":"","family":"Wiedyaningsih","given":"C","non-dropping-particle":"","parse-names":false,"suffix":""},{"dropping-particle":"","family":"Nur-Hasanah-Haris","given":"R","non-dropping-particle":"","parse-names":false,"suffix":""}],"container-title":"International Journal of Pharma Sciences and Research","id":"ITEM-29","issue":"10","issued":{"date-parts":[["2019"]]},"page":"175-181","title":"Measurement of health related quality of life in general population in Indonesia using EQ-5D-5L with online survey","type":"article-journal","volume":"6"},"uris":["http://www.mendeley.com/documents/?uuid=1be562a6-d1f4-47fd-8bf4-5ef84b98de0f"]},{"id":"ITEM-30","itemData":{"DOI":"10.1016/j.vhri.2021.09.005","ISSN":"22121102","PMID":"34801885","abstract":"Objectives: There has been a growing interest in the use of EQ-5D health outcomes measures in Latin America and the Caribbean. Population norms data provide a benchmark against which clinicians, researchers, and policy makers can compare the health status of patient, treatment, or demographic groups. This study aimed to provide EQ-5D-5L population norms for Belize. Methods: The EQ-5D-5L questionnaire was included in a national survey in Belize in 2014. The survey also captured key demographic variables. EQ-5D-5L health states, EQ-5D visual analog scale (EQ VAS) scores, and EQ-5D-5L index values (based on the Trinidad and Tobago value set) were obtained for key demographic groups in Belize. Results: A representative sample of 2078 respondents completed the survey. The mean index value, EQ VAS score, and ceiling level for Belize were 0.947, 82.6, and 67.8%, respectively. Similar to other Caribbean countries, Belizeans self-reported relatively high EQ VAS scores and ceiling levels compared with non-Caribbean regions. Men reported generally higher health status than women, health status declined as age rises, and the dimensions with the highest burden were pain/discomfort and mobility. Conclusions: This study provides researchers and practitioners in Belize with tools to use EQ-5D-5L. Users can apply the EQ VAS scores and EQ-5D-5L states presented herein as reference values. Until an EQ-5D-5L value set is created for Belize, the Trinidad and Tobago index values can be applied to Belizean-reported EQ-5D-5L states, which can then be compared with the index values presented in this study.","author":[{"dropping-particle":"","family":"Bailey","given":"H","non-dropping-particle":"","parse-names":false,"suffix":""},{"dropping-particle":"","family":"Janssen","given":"M","non-dropping-particle":"","parse-names":false,"suffix":""},{"dropping-particle":"","family":"Foucade","given":"A","non-dropping-particle":"La","parse-names":false,"suffix":""},{"dropping-particle":"","family":"Castillo","given":"P","non-dropping-particle":"","parse-names":false,"suffix":""},{"dropping-particle":"","family":"Boodraj","given":"G","non-dropping-particle":"","parse-names":false,"suffix":""}],"container-title":"Value in Health Regional Issues","id":"ITEM-30","issued":{"date-parts":[["2022"]]},"page":"45-52","publisher":"ISPOR--The professional society for health economics and outcomes research","title":"Health-related quality of life population norms for Belize using EQ-5D-5L","type":"article-journal","volume":"29"},"uris":["http://www.mendeley.com/documents/?uuid=39c0ea90-525d-4af3-b247-0a02684c5b0a"]},{"id":"ITEM-31","itemData":{"DOI":"10.1016/j.jval.2021.11.1370","ISSN":"15244733","PMID":"35779943","abstract":"Objectives: This study aimed to develop the Indian 5-level version EQ-5D (EQ-5D-5L) value set, which is a key input in health technology assessment for resource allocation in healthcare. Methods: A cross-sectional survey using the EuroQol Group's Valuation Technology was undertaken in a representative sample of 3548 adult respondents, selected from 5 different states of India using a multistage stratified random sampling technique. The participants were interviewed using a computer-assisted personal interviewing technique. This study adopted a novel extended EuroQol Group's Valuation Technology design that included 18 blocks of 10 composite time trade-off (c-TTO) tasks, comprising 150 unique health states, and 36 blocks of 7 discrete choice experiment (DCE) tasks, comprising 252 DCE pairs. Different models were explored for their predictive performance. Hybrid modeling approach using both c-TTO and DCE data was used to estimate the value set. Results: A total of 2409 interviews were included in the analysis. The hybrid heteroscedastic model with censoring at −1 combining c-TTO and DCE data yielded the most consistent results and was used for the generation of the value set. The predicted values for all 3125 health states ranged from −0.923 to 1. The preference values were most affected by the pain/discomfort dimension. Conclusions: This is the largest EQ-5D-5L valuation study conducted so far in the world. The Indian EQ-5D-5L value set will promote the effective conduct of health technology assessment studies in India, thereby generating credible evidence for efficient resource use in healthcare.","author":[{"dropping-particle":"","family":"Jyani","given":"G","non-dropping-particle":"","parse-names":false,"suffix":""},{"dropping-particle":"","family":"Sharma","given":"A","non-dropping-particle":"","parse-names":false,"suffix":""},{"dropping-particle":"","family":"Prinja","given":"S","non-dropping-particle":"","parse-names":false,"suffix":""},{"dropping-particle":"","family":"Kar","given":"S","non-dropping-particle":"","parse-names":false,"suffix":""},{"dropping-particle":"","family":"Trivedi","given":"M","non-dropping-particle":"","parse-names":false,"suffix":""},{"dropping-particle":"","family":"Patro","given":"B","non-dropping-particle":"","parse-names":false,"suffix":""},{"dropping-particle":"","family":"Goyal","given":"A","non-dropping-particle":"","parse-names":false,"suffix":""},{"dropping-particle":"","family":"Purba","given":"F","non-dropping-particle":"","parse-names":false,"suffix":""},{"dropping-particle":"","family":"Finch","given":"A","non-dropping-particle":"","parse-names":false,"suffix":""},{"dropping-particle":"","family":"Rajsekar","given":"K","non-dropping-particle":"","parse-names":false,"suffix":""},{"dropping-particle":"","family":"Raman","given":"S","non-dropping-particle":"","parse-names":false,"suffix":""},{"dropping-particle":"","family":"Stolk","given":"E","non-dropping-particle":"","parse-names":false,"suffix":""},{"dropping-particle":"","family":"Kaur","given":"M","non-dropping-particle":"","parse-names":false,"suffix":""}],"container-title":"Value in Health","id":"ITEM-31","issue":"7","issued":{"date-parts":[["2022"]]},"page":"1218-1226","publisher":"International Society for Pharmacoeconomics and Outcomes Research, Inc.","title":"Development of an EQ-5D value set for India using an extended design (DEVINE) study: the Indian 5-level version EQ-5D value set","type":"article-journal","volume":"25"},"uris":["http://www.mendeley.com/documents/?uuid=aa88352d-cd63-4fa0-a539-1704e3df34b4"]},{"id":"ITEM-32","itemData":{"abstract":"Resultados de la encuesta de valoración social de los estados de salud del EQ-5D en la población ecuatoriana. Años de vida ajustados por calidad (QALY`S)","author":[{"dropping-particle":"","family":"Flores","given":"V","non-dropping-particle":"","parse-names":false,"suffix":""},{"dropping-particle":"","family":"Páez","given":"E","non-dropping-particle":"","parse-names":false,"suffix":""},{"dropping-particle":"","family":"Arias","given":"L","non-dropping-particle":"","parse-names":false,"suffix":""},{"dropping-particle":"","family":"Mata","given":"G","non-dropping-particle":"","parse-names":false,"suffix":""},{"dropping-particle":"","family":"Granja","given":"M","non-dropping-particle":"","parse-names":false,"suffix":""},{"dropping-particle":"","family":"Mena","given":"A","non-dropping-particle":"","parse-names":false,"suffix":""},{"dropping-particle":"","family":"Lucio","given":"R","non-dropping-particle":"","parse-names":false,"suffix":""}],"container-title":"Ministerio de Salud Pública","id":"ITEM-32","issue":"September","issued":{"date-parts":[["2019"]]},"page":"1-72","title":"Resultados de la encuesta de valoración social de los estados de salud del EQ- 5D en la población ecuatoriana. Años de vida ajustados por calidad (QALY´s)","type":"article"},"uris":["http://www.mendeley.com/documents/?uuid=1c1e4d27-0664-4a0a-afa9-f598c0a99c99"]},{"id":"ITEM-33","itemData":{"DOI":"10.1016/j.vhri.2020.12.002","ISSN":"22121102","PMID":"33773292","abstract":"Objectives: The EQ-5D-3L and EQ-5D-5L instruments have been used in studies of patient and demographic groups in Colombia, but to date there are no 5L population norms. This study aimed to produce a set of EQ-5D-5L population norms for Colombia and to see what insights into health inequality in Colombia can be discerned from these norms. Methods: The EQ-5D-5L self-reported health questionnaire was included in a survey of a representative sample of 3400 adults aged 18 to 64 in Colombia. EQ-5D-5L states, mean EQ VAS, and index values were obtained by sex, age, education, income group, ethnicity, residence, employment status, health insurance status, and household size. EQ-5D-5L index values from Uruguay were used. Regression models were used to investigate inequality. Results: The mean EQ VAS value was 85.3, the mean index value was 0.953, and 52.2% of the sample reported being in state 11111. Self-reported health was higher for men, declined in higher age groups, and was lower for lower-income and education groups. The EQ-5D-5L instrument was observed to be more sensitive than the EQ-5D-3L instrument in Colombia. The dimensions with the highest prevalence of reported problems were anxiety/depression and pain/discomfort. The main drivers of inequality were age, sex, income, and education. Conclusions: The population norms developed in this study can be used as baseline values for future studies of patient or treatment groups, and for investigations into the health of specific demographic groups.","author":[{"dropping-particle":"","family":"Bailey","given":"H","non-dropping-particle":"","parse-names":false,"suffix":""},{"dropping-particle":"","family":"Janssen","given":"M","non-dropping-particle":"","parse-names":false,"suffix":""},{"dropping-particle":"","family":"Varela","given":"R","non-dropping-particle":"","parse-names":false,"suffix":""},{"dropping-particle":"","family":"Moreno","given":"J","non-dropping-particle":"","parse-names":false,"suffix":""}],"container-title":"Value in Health Regional Issues","id":"ITEM-33","issued":{"date-parts":[["2021"]]},"page":"24-32","publisher":"Elsevier Inc","title":"EQ-5D-5L population norms and health inequality in Colombia","type":"article-journal","volume":"26"},"uris":["http://www.mendeley.com/documents/?uuid=70773609-b327-4edb-8c7f-7206a410ab8c"]},{"id":"ITEM-34","itemData":{"DOI":"10.1007/s11136-021-02799-0","ISBN":"0123456789","ISSN":"15732649","PMID":"33677770","abstract":"Purpose: The purpose of this study was to identify the determinants of Filipinos’ health-related quality of life (HRQoL). Methods: Data were collected from 1000 Filipinos across the nation who reported that they did not have known active disease or disability. HRQoL was measured through EuroQoL’s (EQ) 5-level tool (EQ-5D-5L) and the EQ Visual Analog Scale (EQ-VAS). Both were implemented via the EQ Valuation Technology software. HRQoL was regressed on socioeconomic characteristics (age, sex, marital status, educational attainment, employment, poverty status, and availability of savings), social support factors (religion, religious attendance, and caregiving status), community- or societal-level factors (type and major island group of residence), and disease status. Results: Majority of respondents reported that they did not have any problems across all EQ-5D-5L dimensions, namely mobility, self-care, usual activity, pain or discomfort, and anxiety or depression. Pain or discomfort had the highest rate of respondents reporting slight to extreme problems followed by anxiety or depression. Having savings was positively associated with HRQoL, while religious attendance, caregiver status, living in an urban area, living in Visayas or Mindanao, and having a diagnosed disease were negatively associated with HRQoL. Conclusion: This current study confirms that HRQoL varied across socioeconomic statuses and communities in the Philippines.","author":[{"dropping-particle":"","family":"Cheng","given":"K","non-dropping-particle":"","parse-names":false,"suffix":""},{"dropping-particle":"","family":"Rivera","given":"A","non-dropping-particle":"","parse-names":false,"suffix":""},{"dropping-particle":"","family":"Miguel","given":"R","non-dropping-particle":"","parse-names":false,"suffix":""},{"dropping-particle":"","family":"Lam","given":"H","non-dropping-particle":"","parse-names":false,"suffix":""}],"container-title":"Quality of Life Research","id":"ITEM-34","issue":"8","issued":{"date-parts":[["2021"]]},"page":"2137-2147","publisher":"Springer International Publishing","title":"A cross‑sectional study on the determinants of health‑related quality of life in the Philippines using the EQ‑5D‑5L","type":"article-journal","volume":"30"},"uris":["http://www.mendeley.com/documents/?uuid=a39a697f-dfde-49b1-bd1d-5eeaac2c3276"]},{"id":"ITEM-35","itemData":{"DOI":"10.15372/ssmj20200314","ISSN":"24102512","author":[{"dropping-particle":"","family":"Александрова","given":"Е","non-dropping-particle":"","parse-names":false,"suffix":""},{"dropping-particle":"","family":"Хабибуллина","given":"А","non-dropping-particle":"","parse-names":false,"suffix":""},{"dropping-particle":"","family":"Аистов","given":"А","non-dropping-particle":"","parse-names":false,"suffix":""},{"dropping-particle":"","family":"Гарипова","given":"Ф","non-dropping-particle":"","parse-names":false,"suffix":""},{"dropping-particle":"","family":"Герри","given":"К","non-dropping-particle":"","parse-names":false,"suffix":""}],"container-title":"Сибирский научный медицинский журнал","id":"ITEM-35","issue":"3","issued":{"date-parts":[["2020"]]},"page":"99-107","title":"Russian population health-related quality of life indicators calculated using the EQ-5D-3L questionnaire","type":"article-journal","volume":"40"},"uris":["http://www.mendeley.com/documents/?uuid=d46486ba-1b36-42ac-bc43-eea4b8d22e78"]}],"mendeley":{"formattedCitation":"&lt;sup&gt;16,17,26–35,18,36–45,19,46–50,20–25&lt;/sup&gt;","plainTextFormattedCitation":"16,17,26–35,18,36–45,19,46–50,20–25","previouslyFormattedCitation":"&lt;sup&gt;12–46&lt;/sup&gt;"},"properties":{"noteIndex":0},"schema":"https://github.com/citation-style-language/schema/raw/master/csl-citation.json"}</w:instrText>
      </w:r>
      <w:r w:rsidR="00B521FB" w:rsidRPr="00154085">
        <w:rPr>
          <w:rFonts w:cs="Times New Roman"/>
          <w:sz w:val="24"/>
          <w:szCs w:val="24"/>
          <w:lang w:val="en-GB"/>
        </w:rPr>
        <w:fldChar w:fldCharType="separate"/>
      </w:r>
      <w:r w:rsidR="00745BEA" w:rsidRPr="00745BEA">
        <w:rPr>
          <w:rFonts w:cs="Times New Roman"/>
          <w:noProof/>
          <w:sz w:val="24"/>
          <w:szCs w:val="24"/>
          <w:vertAlign w:val="superscript"/>
          <w:lang w:val="en-GB"/>
        </w:rPr>
        <w:t>16,17,26–35,18,36–45,19,46–50,20–25</w:t>
      </w:r>
      <w:r w:rsidR="00B521FB" w:rsidRPr="00154085">
        <w:rPr>
          <w:rFonts w:cs="Times New Roman"/>
          <w:sz w:val="24"/>
          <w:szCs w:val="24"/>
          <w:lang w:val="en-GB"/>
        </w:rPr>
        <w:fldChar w:fldCharType="end"/>
      </w:r>
      <w:r w:rsidR="00B521FB" w:rsidRPr="00154085">
        <w:rPr>
          <w:rFonts w:cs="Times New Roman"/>
          <w:sz w:val="24"/>
          <w:szCs w:val="24"/>
          <w:lang w:val="en-GB"/>
        </w:rPr>
        <w:t xml:space="preserve">. </w:t>
      </w:r>
      <w:r w:rsidR="00B25819" w:rsidRPr="00154085">
        <w:rPr>
          <w:rFonts w:cs="Times New Roman"/>
          <w:sz w:val="24"/>
          <w:szCs w:val="24"/>
          <w:lang w:val="en-GB"/>
        </w:rPr>
        <w:t xml:space="preserve">A matrix with the main fields of analysis is provided in Supplement D. </w:t>
      </w:r>
    </w:p>
    <w:bookmarkStart w:id="9" w:name="_Hlk136290863"/>
    <w:p w14:paraId="052BF6B5" w14:textId="785A427D" w:rsidR="0063279C" w:rsidRPr="00154085" w:rsidRDefault="00B25819" w:rsidP="00B25819">
      <w:pPr>
        <w:spacing w:before="240" w:after="240" w:line="480" w:lineRule="auto"/>
        <w:jc w:val="both"/>
        <w:rPr>
          <w:rFonts w:cs="Times New Roman"/>
          <w:sz w:val="24"/>
          <w:szCs w:val="24"/>
          <w:lang w:val="en-GB"/>
        </w:rPr>
      </w:pPr>
      <w:r w:rsidRPr="00154085">
        <w:rPr>
          <w:rFonts w:cs="Times New Roman"/>
          <w:sz w:val="24"/>
          <w:szCs w:val="24"/>
          <w:lang w:val="en-GB"/>
        </w:rPr>
        <w:fldChar w:fldCharType="begin"/>
      </w:r>
      <w:r w:rsidRPr="00154085">
        <w:rPr>
          <w:rFonts w:cs="Times New Roman"/>
          <w:sz w:val="24"/>
          <w:szCs w:val="24"/>
          <w:lang w:val="en-GB"/>
        </w:rPr>
        <w:instrText xml:space="preserve"> REF _Ref127173738 \h  \* MERGEFORMAT </w:instrText>
      </w:r>
      <w:r w:rsidRPr="00154085">
        <w:rPr>
          <w:rFonts w:cs="Times New Roman"/>
          <w:sz w:val="24"/>
          <w:szCs w:val="24"/>
          <w:lang w:val="en-GB"/>
        </w:rPr>
      </w:r>
      <w:r w:rsidRPr="00154085">
        <w:rPr>
          <w:rFonts w:cs="Times New Roman"/>
          <w:sz w:val="24"/>
          <w:szCs w:val="24"/>
          <w:lang w:val="en-GB"/>
        </w:rPr>
        <w:fldChar w:fldCharType="separate"/>
      </w:r>
      <w:r w:rsidRPr="00154085">
        <w:rPr>
          <w:rFonts w:cs="Times New Roman"/>
          <w:sz w:val="24"/>
          <w:szCs w:val="24"/>
          <w:lang w:val="en-GB"/>
        </w:rPr>
        <w:t>Table 1</w:t>
      </w:r>
      <w:r w:rsidRPr="00154085">
        <w:rPr>
          <w:rFonts w:cs="Times New Roman"/>
          <w:sz w:val="24"/>
          <w:szCs w:val="24"/>
          <w:lang w:val="en-GB"/>
        </w:rPr>
        <w:fldChar w:fldCharType="end"/>
      </w:r>
      <w:r w:rsidRPr="00154085">
        <w:rPr>
          <w:rFonts w:cs="Times New Roman"/>
          <w:sz w:val="24"/>
          <w:szCs w:val="24"/>
          <w:lang w:val="en-GB"/>
        </w:rPr>
        <w:t xml:space="preserve"> provides a generally summary of the articles included. </w:t>
      </w:r>
      <w:bookmarkStart w:id="10" w:name="_Hlk136290559"/>
      <w:r w:rsidRPr="00154085">
        <w:rPr>
          <w:rFonts w:cs="Times New Roman"/>
          <w:sz w:val="24"/>
          <w:szCs w:val="24"/>
          <w:lang w:val="en-GB"/>
        </w:rPr>
        <w:t xml:space="preserve">No studies were found prior to 2005 and most were conducted from 2013 onward </w:t>
      </w:r>
      <w:r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DOI":"10.1007/s40273-021-01100-y","author":[{"dropping-particle":"","family":"Shabasy","given":"Sahar","non-dropping-particle":"Al","parse-names":false,"suffix":""},{"dropping-particle":"","family":"Abbassi","given":"Maggie","non-dropping-particle":"","parse-names":false,"suffix":""},{"dropping-particle":"","family":"Finch","given":"Aureliano","non-dropping-particle":"","parse-names":false,"suffix":""},{"dropping-particle":"","family":"Roudijk","given":"Bram","non-dropping-particle":"","parse-names":false,"suffix":""},{"dropping-particle":"","family":"Baines","given":"Darrin","non-dropping-particle":"","parse-names":false,"suffix":""},{"dropping-particle":"","family":"Farid","given":"Samar","non-dropping-particle":"","parse-names":false,"suffix":""}],"container-title":"PharmacoEconomics","id":"ITEM-1","issue":"4","issued":{"date-parts":[["2022"]]},"page":"433-447","title":"The EQ-5D-5L valuation study in Egypt","type":"article-journal","volume":"40"},"uris":["http://www.mendeley.com/documents/?uuid=160ad0a7-a245-4013-ac68-aeaed01893e6"]},{"id":"ITEM-2","itemData":{"author":[{"dropping-particle":"","family":"Kularatna","given":"S","non-dropping-particle":"","parse-names":false,"suffix":""},{"dropping-particle":"","family":"Whitty","given":"J","non-dropping-particle":"","parse-names":false,"suffix":""},{"dropping-particle":"","family":"Johnson","given":"N","non-dropping-particle":"","parse-names":false,"suffix":""},{"dropping-particle":"","family":"Jayasinghe","given":"R","non-dropping-particle":"","parse-names":false,"suffix":""},{"dropping-particle":"","family":"Scuffham","given":"P","non-dropping-particle":"","parse-names":false,"suffix":""}],"container-title":"Quality of Life Research","id":"ITEM-2","issued":{"date-parts":[["2015"]]},"title":"Valuing EQ-5D health states for Sri Lanka","type":"article-journal","volume":"24"},"uris":["http://www.mendeley.com/documents/?uuid=d3c40e24-0796-4fe5-a206-e654eeff334e"]},{"id":"ITEM-3","itemData":{"DOI":"10.1016/j.vhri.2017.01.001","author":[{"dropping-particle":"","family":"Kularatna","given":"Sanjeewa","non-dropping-particle":"","parse-names":false,"suffix":""},{"dropping-particle":"","family":"Chen","given":"Gang","non-dropping-particle":"","parse-names":false,"suffix":""},{"dropping-particle":"","family":"Byrnes","given":"Josh","non-dropping-particle":"","parse-names":false,"suffix":""},{"dropping-particle":"","family":"Scuffham","given":"Paul A.","non-dropping-particle":"","parse-names":false,"suffix":""}],"container-title":"Value in Health Regional Issues","id":"ITEM-3","issued":{"date-parts":[["2017","5"]]},"page":"20-23","title":"Mapping Sri Lankan EQ-5D-3L to EQ-5D-5L value sets","type":"article-journal","volume":"12"},"uris":["http://www.mendeley.com/documents/?uuid=c04c9c63-8a6c-467c-8e52-82da7fa4a83d"]},{"id":"ITEM-4","itemData":{"DOI":"10.1007/s11136-022-03143-w","author":[{"dropping-particle":"","family":"Miguel","given":"R","non-dropping-particle":"","parse-names":false,"suffix":""},{"dropping-particle":"","family":"Rivera","given":"A","non-dropping-particle":"","parse-names":false,"suffix":""},{"dropping-particle":"","family":"Cheng","given":"K","non-dropping-particle":"","parse-names":false,"suffix":""},{"dropping-particle":"","family":"Rand","given":"K","non-dropping-particle":"","parse-names":false,"suffix":""},{"dropping-particle":"","family":"Purba","given":"F","non-dropping-particle":"","parse-names":false,"suffix":""},{"dropping-particle":"","family":"Luo","given":"N","non-dropping-particle":"","parse-names":false,"suffix":""},{"dropping-particle":"","family":"Zarsuelo","given":"M","non-dropping-particle":"","parse-names":false,"suffix":""},{"dropping-particle":"","family":"Marfori","given":"A","non-dropping-particle":"","parse-names":false,"suffix":""},{"dropping-particle":"","family":"Florentino‐Fariñas","given":"I","non-dropping-particle":"","parse-names":false,"suffix":""},{"dropping-particle":"","family":"Guerrero","given":"A","non-dropping-particle":"","parse-names":false,"suffix":""},{"dropping-particle":"","family":"Lam","given":"H","non-dropping-particle":"","parse-names":false,"suffix":""}],"container-title":"Quality of Life Research","id":"ITEM-4","issue":"9","issued":{"date-parts":[["2022"]]},"page":"2763-2774","title":"Estimating the EQ‐5D‐5L value set for the Philippines","type":"article-journal","volume":"31"},"uris":["http://www.mendeley.com/documents/?uuid=867c6cf4-3a71-4a01-8efc-15c1aee483a4"]},{"id":"ITEM-5","itemData":{"DOI":"10.1007/s40273-017-0538-9","ISSN":"11792027","PMID":"28695543","abstract":"Background: The EQ-5D is one of the most used generic health-related quality-of-life (HRQOL) instruments worldwide. To make the EQ-5D suitable for use in economic evaluations, a societal-based value set is needed. Indonesia does not have such a value set. Objective: The aim of this study was to derive an EQ-5D-5L value set from the Indonesian general population. Methods: A representative sample aged 17 years and over was recruited from the Indonesian general population. A multi-stage stratified quota method with respect to residence, gender, age, level of education, religion and ethnicity was utilized. Two elicitation techniques, the composite time trade-off (C-TTO) and discrete choice experiments (DCE) were applied. Interviews were undertaken by trained interviewers using computer-assisted face-to-face interviews with the EuroQol Valuation Technology (EQ-VT) platform. To estimate the value set, a hybrid regression model combining C-TTO and DCE data was used. Results: A total of 1054 respondents who completed the interview formed the sample for the analysis. Their characteristics were similar to those of the Indonesian population. Most self-reported health problems were observed in the pain/discomfort dimension (39.66%) and least in the self-care dimension (1.89%). In the value set, the maximum value was 1.000 for full health (health state ‘11111’) followed by the health state ‘11112’ with value 0.921. The minimum value was −0.865 for the worst state (‘55555’). Preference values were most affected by mobility and least by pain/discomfort. Conclusions: We now have a representative EQ-5D-5L value set for Indonesia. We expect our results will promote and facilitate health economic evaluations and HRQOL research in Indonesia.","author":[{"dropping-particle":"","family":"Purba","given":"F","non-dropping-particle":"","parse-names":false,"suffix":""},{"dropping-particle":"","family":"Hunfeld","given":"J","non-dropping-particle":"","parse-names":false,"suffix":""},{"dropping-particle":"","family":"Iskandarsyah","given":"A","non-dropping-particle":"","parse-names":false,"suffix":""},{"dropping-particle":"","family":"Fitriana","given":"T","non-dropping-particle":"","parse-names":false,"suffix":""},{"dropping-particle":"","family":"Sadarjoen","given":"S","non-dropping-particle":"","parse-names":false,"suffix":""},{"dropping-particle":"","family":"Ramos-Goñi","given":"J","non-dropping-particle":"","parse-names":false,"suffix":""},{"dropping-particle":"","family":"Passchier","given":"J","non-dropping-particle":"","parse-names":false,"suffix":""},{"dropping-particle":"","family":"Busschbach","given":"J","non-dropping-particle":"","parse-names":false,"suffix":""}],"container-title":"PharmacoEconomics","id":"ITEM-5","issue":"11","issued":{"date-parts":[["2017"]]},"page":"1153-1165","title":"The Indonesian EQ-5D-5L value set","type":"article-journal","volume":"35"},"uris":["http://www.mendeley.com/documents/?uuid=42a6c5fb-5451-4c11-8145-454a5d078073"]},{"id":"ITEM-6","itemData":{"DOI":"10.1007/s11136-020-02469-7","ISBN":"0123456789","ISSN":"15732649","PMID":"32221805","abstract":"Purpose: The objective of this study was to develop an EQ-5D-5L value set based on the health preferences of the general adult population of Vietnam. Methods: The EQ-VT protocol version 2.1 was applied. Multi-stage stratified cluster sampling was employed to recruit a nationally representative sample. Both composite time trade-off (C-TTO) and discrete choice experiment (DCE) methods were used. Several modelling approaches were considered including hybrid; tobit; panel and heteroscedastic models. First, models using C-TTO or DCE data were tested separately. Then possibility of combining the C-TTO and DCE data was examined. Hybrid models were tested if it was sensible to combine both types of data. The best-performing model was selected based on both the consistency of the results produced and the degree to which models used all the available data. Results: Data from 1200 respondents representing the general Vietnamese adult population were included in the analyses. Only the DCE Logit model and the regular Hybrid model that uses all available data produced consistent results. As the priority was to use all available data if possible, the hybrid model was selected to generate the Vietnamese value set. Mobility had the largest effect on health state values, followed by pain/discomfort, usual activities, anxiety/depression and self-care. The Vietnam values ranged from − 0.5115 to 1. Conclusion: This is the first value set for EQ-5D-5L based on social preferences obtained from a nationally representative sample in Vietnam. The value set will likely play a key role in economic evaluations and health technology assessments in Vietnam.","author":[{"dropping-particle":"","family":"Mai","given":"V","non-dropping-particle":"","parse-names":false,"suffix":""},{"dropping-particle":"","family":"Sun","given":"S","non-dropping-particle":"","parse-names":false,"suffix":""},{"dropping-particle":"","family":"Minh","given":"H","non-dropping-particle":"","parse-names":false,"suffix":""},{"dropping-particle":"","family":"Luo","given":"N","non-dropping-particle":"","parse-names":false,"suffix":""},{"dropping-particle":"","family":"Giang","given":"K","non-dropping-particle":"","parse-names":false,"suffix":""},{"dropping-particle":"","family":"Lindholm","given":"L","non-dropping-particle":"","parse-names":false,"suffix":""},{"dropping-particle":"","family":"Sahlen","given":"K","non-dropping-particle":"","parse-names":false,"suffix":""}],"container-title":"Quality of Life Research","id":"ITEM-6","issue":"7","issued":{"date-parts":[["2020"]]},"page":"1923-1933","publisher":"Springer International Publishing","title":"An EQ-5D-5L value set for Vietnam","type":"article-journal","volume":"29"},"uris":["http://www.mendeley.com/documents/?uuid=86b49c88-92c0-4537-91f8-50743b6577a0"]},{"id":"ITEM-7","itemData":{"DOI":"10.1080/14737167.2018.1494574","ISSN":"17448379","PMID":"29958008","abstract":"Background: At present, health technology assessment (HTA) guidelines of many countries including Thailand have recommended EQ-5D as the preferred method for assessing utility. This study aims to generate an EQ-5D-5L value set based on societal preferences of Thai population. Methods: A 1,207 representative sample was recruited using a stratified multi-stage quota sampling technique. Face-to-face, computer-assisted interviews using the EuroQol Valuation Technology (EQ-VT) software were employed. To elicit preference score, each respondent was asked to value health states using composite time trade-off (cTTO), and discrete choice experiment (DCE). All data were integrated and analyzed using a hybrid regression model to estimate the value set. Results: Characteristics of 1,207 participants were generally similar to those of Thai general population. The coefficients generated from a hybrid model were logically consistent. The second best value is 0.9436 for health state 11121 and the worst state (55555) value is −0.4212. Mobility shows the greatest impact to utility decrement. Conclusions: Our study developed a Thai value set for EQ-5D using hybrid model. The findings from this study are of important to facilitate health technology assessment studies to inform policy decision-making as well as to promote the use of EQ-5D-5L in various health research in Thailand.","author":[{"dropping-particle":"","family":"Pattanaphesaj","given":"J","non-dropping-particle":"","parse-names":false,"suffix":""},{"dropping-particle":"","family":"Thavorncharoensap","given":"M","non-dropping-particle":"","parse-names":false,"suffix":""},{"dropping-particle":"","family":"Ramos-Goñi","given":"J","non-dropping-particle":"","parse-names":false,"suffix":""},{"dropping-particle":"","family":"Tongsiri","given":"S","non-dropping-particle":"","parse-names":false,"suffix":""},{"dropping-particle":"","family":"Ingsrisawang","given":"L","non-dropping-particle":"","parse-names":false,"suffix":""},{"dropping-particle":"","family":"Teerawattananon","given":"Y","non-dropping-particle":"","parse-names":false,"suffix":""}],"container-title":"Expert Review of Pharmacoeconomics and Outcomes Research","id":"ITEM-7","issue":"5","issued":{"date-parts":[["2018"]]},"page":"551-558","publisher":"Taylor &amp; Francis","title":"The EQ-5D-5L valuation study in Thailand","type":"article-journal","volume":"18"},"uris":["http://www.mendeley.com/documents/?uuid=13520d6b-afd6-4dea-a19c-2fff34c70640"]},{"id":"ITEM-8","itemData":{"DOI":"10.1371/journal.pone.0263816","ISBN":"1111111111","ISSN":"19326203","PMID":"35349577","abstract":"Purpose The EQ–5D survey instrument is routinely applied to general and patient specific populations in many countries, as a means of measuring Health Related Quality of Life (HRQOL) and/or informing Health Technology Assessment. The instrument is the subject of growing interest in the Russian Federation, as too is Health Technology Assessment. This research is the first to systematically present the EQ–5D–3L nationally representative population norms and to examine the socioeconomic and socio-demographic characteristics of the instrument among a representative sample of the Russian population. Methods Based on a nationally representative health and well-being survey of the Russian population, conducted in November 2017, we establish the descriptive results, including the EQ-VAS and the EQ-5D Index, by age and gender, examine the correspondence between the EQ–5D health classifications and the separate EQ-VAS scores, and draw on a set of augmented logistic regressions to evaluate the association between the presence of problems in each dimension and various socio-economic and health-related characteristics. Results We find strong evidence that the EQ-5D instrument is sensitive to underlying observed and latent health experiences, that it mirrors many of the characteristics familiar from other settings but that there are Russian specificities which merit further research, particularly with respect to the anxiety/depression dimension of the instrument. Conclusion This research represents an important landmark for HRQOL studies in Russia as well as for the prospects of continuing to develop the scholarly and practical infrastructure necessary for Russian Health Technology Assessment to advance.","author":[{"dropping-particle":"","family":"Khabibullina","given":"A","non-dropping-particle":"","parse-names":false,"suffix":""},{"dropping-particle":"","family":"Aleksandrova","given":"E","non-dropping-particle":"","parse-names":false,"suffix":""},{"dropping-particle":"","family":"Gerry","given":"C","non-dropping-particle":"","parse-names":false,"suffix":""},{"dropping-particle":"","family":"Vlassov","given":"V","non-dropping-particle":"","parse-names":false,"suffix":""}],"container-title":"PLoS ONE","id":"ITEM-8","issue":"3","issued":{"date-parts":[["2022"]]},"page":"1-19","title":"First population norms for the EQ-5D-3L in the Russian Federation","type":"article-journal","volume":"17"},"uris":["http://www.mendeley.com/documents/?uuid=902d9530-12c0-4504-99a1-ad948dbef563"]},{"id":"ITEM-9","itemData":{"DOI":"10.15446/rsap.v19n3.54226","ISSN":"01240064","PMID":"30183938","abstract":"Objective To determine the perception about quality of life related to health in the adult population of Colombia. Methods Population-based survey applied on a representative sample of the Colombian rural and urban population, aged 18 years or more. Quality of life related to health was measured using the generic EQ5D instrument and the analogue visual scale as part of the fourth National Mental Health Survey. Estimates were accompanied by 95 % confidence intervals and were adjusted by the sampling design. Results 10 867 people aged 18 years or older completed the measurement. 69.7 % (CI95 %; 66.9-68.9) of the population reported being “completely healthy”. Most of the population rated their health condition above 80 points. The presence of “moderate pain or discomfort”, followed by being “moderately distressed or depressed” were the most frequent alterations. Young adults tend to perceive their health better than older adults. There is no difference in the perception of health between regions of the country. Conclusions Quality of life related to health in the Colombian population is greater than 80 points on a scale of 1 to 100. Alterations such as angst and depression and the perception of pain were the most frequently reported by Colombians. Poverty and a low level of education are determinants of the perception of Colombians regarding their quality of life related to health.","author":[{"dropping-particle":"","family":"Rojas-Reyes","given":"M","non-dropping-particle":"","parse-names":false,"suffix":""},{"dropping-particle":"","family":"Gomez-Restrepo","given":"C","non-dropping-particle":"","parse-names":false,"suffix":""},{"dropping-particle":"","family":"Rodríguez","given":"V","non-dropping-particle":"","parse-names":false,"suffix":""},{"dropping-particle":"","family":"Dennis-Verano","given":"R","non-dropping-particle":"","parse-names":false,"suffix":""},{"dropping-particle":"","family":"Kind","given":"P","non-dropping-particle":"","parse-names":false,"suffix":""}],"container-title":"Revista de Salud Publica","id":"ITEM-9","issue":"3","issued":{"date-parts":[["2017"]]},"page":"340-346","title":"Calidad de vida relacionada con salud en la población Colombiana: ¿cómo valoran los colombianos su estado de salud?","type":"article-journal","volume":"19"},"uris":["http://www.mendeley.com/documents/?uuid=ef6ac40b-0f2d-43e2-a805-872532a8c48a"]},{"id":"ITEM-10","itemData":{"DOI":"10.1007/s40273-020-00997-1","ISSN":"11792027","PMID":"33598860","abstract":"Objectives: Our objective was to generate a value set for the SF-6Dv2 using time trade-off (TTO) and a discrete-choice experiment with a duration dimension (DCETTO) in China. Methods: A large representative sample of the Chinese general population was recruited from eight provinces/municipalities in China, stratified by age, sex, education level, and proportion of urban/rural residence. Respondents completed eight TTO tasks and ten DCETTO tasks during face-to-face interviews. Ordinary least squares (OLS), random-effects, fixed-effects, and Tobit models were used for TTO data, and conditional logit and mixed logit models were used for DCETTO. The monotonicity of model coefficients and the consistency of the predicted values according to intraclass correlation coefficient (ICC), mean absolute difference (MAD), and mean squared difference (MSD) were compared between the two approaches. Results: In total, 3320 respondents (50.3% male; range 18–90 years) were recruited. The random-effects model and the conditional logit model were preferred for the TTO and DCETTO, respectively. The TTO values ranged from − 0.277 to 1, with 927 (4.94%) states considered as worse than dead (WTD). The corresponding range for DCETTO was − 0.535 to 1, with a higher WTD of 8.50%. DCETTO presented minor non­monotonicity with the coefficients in two dimensions. Values from the two approaches were highly consistent (ICC 0.9804, MAD 0.0588, MSD 0.0055), albeit those with DCETTO were slightly lower than those with TTO. The value set generated by TTO was preferred given the better monotonicity and the statistical significance of coefficients. Conclusions: The Chinese value set for the SF-6Dv2 was established based on the TTO approach, but the DCETTO also performed well. Minor issues of non­monotonicity did present for DCETTO.","author":[{"dropping-particle":"","family":"Wu","given":"J","non-dropping-particle":"","parse-names":false,"suffix":""},{"dropping-particle":"","family":"Xie","given":"S","non-dropping-particle":"","parse-names":false,"suffix":""},{"dropping-particle":"","family":"He","given":"X","non-dropping-particle":"","parse-names":false,"suffix":""},{"dropping-particle":"","family":"Chen","given":"G","non-dropping-particle":"","parse-names":false,"suffix":""},{"dropping-particle":"","family":"Bai","given":"G","non-dropping-particle":"","parse-names":false,"suffix":""},{"dropping-particle":"","family":"Feng","given":"D","non-dropping-particle":"","parse-names":false,"suffix":""},{"dropping-particle":"","family":"Hu","given":"M","non-dropping-particle":"","parse-names":false,"suffix":""},{"dropping-particle":"","family":"Jiang","given":"J","non-dropping-particle":"","parse-names":false,"suffix":""},{"dropping-particle":"","family":"Wang","given":"X","non-dropping-particle":"","parse-names":false,"suffix":""},{"dropping-particle":"","family":"Wu","given":"H","non-dropping-particle":"","parse-names":false,"suffix":""},{"dropping-particle":"","family":"Wu","given":"Q","non-dropping-particle":"","parse-names":false,"suffix":""},{"dropping-particle":"","family":"Brazier","given":"J","non-dropping-particle":"","parse-names":false,"suffix":""}],"container-title":"PharmacoEconomics","id":"ITEM-10","issue":"5","issued":{"date-parts":[["2021"]]},"page":"521-535","title":"Valuation of SF-6Dv2 health states in China using time trade-off and discrete-choice experiment with a duration dimension","type":"article-journal","volume":"39"},"uris":["http://www.mendeley.com/documents/?uuid=2a38109d-051d-477f-b501-ce2b56fad997"]},{"id":"ITEM-11","itemData":{"DOI":"10.1007/s40273-021-01101-x","ISBN":"4027302101101","ISSN":"11792027","PMID":"34841471","abstract":"Objective: A ‘lite’ version of the EQ-5D-5L valuation protocol, which requires a smaller sample by collecting more data from each participant, was proposed and used to develop an EQ-5D-5L value set for Uganda. Methods: Adult respondents from the general Ugandan population were quota sampled based on age and sex. Eligible participants were asked to complete 20 composite time trade-off tasks in the tablet-assisted personal interviews using the offline EuroQol Portable Valuation Technology software under routine quality control. No discrete choice experiment task was administered. The composite time trade-off data were modelled using four additive and two multiplicative regression models. Model performance was evaluated based on face validity, prediction accuracy in cross-validation and in predicting mild health states. The final value set was generated using the best-performing model. Results: A representative sample (N = 545) participated in this study. Responses to composite time trade-off tasks from 492 participants were included in the primary analysis. All models showed face validity and generated comparable prediction accuracy. The Tobit model with constrained intercepts and corrected for heteroscedasticity was considered the preferred model for the value set on the basis of better performance. The value set ranges from − 1.116 (state 55555) to 1 (state 11111) with ‘pain/discomfort’ as the most important dimension. Conclusions: This is the first EQ-5D-5L valuation study using a ‘lite’ protocol involving composite time trade-off data only. Our results suggest its feasibility in resource-constrained settings. The established EQ-5D-5L value set for Uganda is expected to be used for economic evaluations and decision making in Uganda and the East Africa region.","author":[{"dropping-particle":"","family":"Yang","given":"F","non-dropping-particle":"","parse-names":false,"suffix":""},{"dropping-particle":"","family":"Katumba","given":"K","non-dropping-particle":"","parse-names":false,"suffix":""},{"dropping-particle":"","family":"Roudijk","given":"B","non-dropping-particle":"","parse-names":false,"suffix":""},{"dropping-particle":"","family":"Yang","given":"Z","non-dropping-particle":"","parse-names":false,"suffix":""},{"dropping-particle":"","family":"Revill","given":"P","non-dropping-particle":"","parse-names":false,"suffix":""},{"dropping-particle":"","family":"Griffin","given":"S","non-dropping-particle":"","parse-names":false,"suffix":""},{"dropping-particle":"","family":"Ochanda","given":"P","non-dropping-particle":"","parse-names":false,"suffix":""},{"dropping-particle":"","family":"Lamorde","given":"M","non-dropping-particle":"","parse-names":false,"suffix":""},{"dropping-particle":"","family":"Greco","given":"G","non-dropping-particle":"","parse-names":false,"suffix":""},{"dropping-particle":"","family":"Seeley","given":"J","non-dropping-particle":"","parse-names":false,"suffix":""},{"dropping-particle":"","family":"Sculpher","given":"M","non-dropping-particle":"","parse-names":false,"suffix":""}],"container-title":"PharmacoEconomics","id":"ITEM-11","issue":"3","issued":{"date-parts":[["2022"]]},"page":"309-321","publisher":"Springer International Publishing","title":"Developing the EQ-5D-5L value set for Uganda using the 'Lite' protocol","type":"article-journal","volume":"40"},"uris":["http://www.mendeley.com/documents/?uuid=650c8b81-bed4-4d9e-843a-dd2d64383fa3"]},{"id":"ITEM-12","itemData":{"DOI":"10.1016/j.vhri.2019.08.475","ISSN":"22121102","PMID":"31683254","abstract":"Objectives: There is a growing interest in health technology assessment and economic evaluations in developing countries such as Ethiopia. The objective of this study was to derive an EQ-5D-5L value set from the Ethiopian general population to facilitate cost utility analysis. Methods: A nationally representative sample (N = 1050) was recruited using a stratified multistage quota sampling technique. Face-to-face, computer-assisted interviews using the EuroQol Portable Valuation Technology (EQ-PVT) protocol of composite time trade-off (c-TTO) and discrete choice experiments (DCEs) were undertaken to elicit preference scores. The feasibility of the EQ-PVT protocol was pilot tested in a sample of the population (n = 110). A hybrid regression model combining c-TTO and DCE data was used to estimate the final value set. Results: In the pilot study, the acceptability of the tasks was good, and there were no special concerns with undertaking the c-TTO and DCE tasks. The coefficients generated from a hybrid model were logically consistent. The predicted values for the EQ-5D-5L ranged from −0.718 to 1. Level 5 anxiety/depression had the largest impact on utility decrement (−0.458), whereas level 5 self-care had the least impact (−0.222). The maximum predicted value beyond full health was 0.974 for the 11112 health state. Conclusions: This is the first EQ-5D-5L valuation study in Africa using international valuation methods (c-TTO and DCE) and also the first using the EQ-PVT protocol to derive a value set. We expect that the availability of this value set will facilitate health technology assessment and health-related quality-of-life research and inform policy decision making in Ethiopia.","author":[{"dropping-particle":"","family":"Welie","given":"A","non-dropping-particle":"","parse-names":false,"suffix":""},{"dropping-particle":"","family":"Gebretekle","given":"G","non-dropping-particle":"","parse-names":false,"suffix":""},{"dropping-particle":"","family":"Stolk","given":"E","non-dropping-particle":"","parse-names":false,"suffix":""},{"dropping-particle":"","family":"Mukuria","given":"C","non-dropping-particle":"","parse-names":false,"suffix":""},{"dropping-particle":"","family":"Krahn","given":"M","non-dropping-particle":"","parse-names":false,"suffix":""},{"dropping-particle":"","family":"Enquoselassie","given":"F","non-dropping-particle":"","parse-names":false,"suffix":""},{"dropping-particle":"","family":"Fenta","given":"T","non-dropping-particle":"","parse-names":false,"suffix":""}],"container-title":"Value in Health Regional Issues","id":"ITEM-12","issued":{"date-parts":[["2020"]]},"page":"7-14","publisher":"Elsevier Inc","title":"Valuing health state: an EQ-5D-5L value set for Ethiopians","type":"article-journal","volume":"22"},"uris":["http://www.mendeley.com/documents/?uuid=6d309db7-f8a9-4509-9dad-0b86c460b76d"]},{"id":"ITEM-13","itemData":{"DOI":"10.1007/s40258-022-00715-2","ISSN":"11791896","PMID":"35132573","abstract":"Objectives: To derive the population norms for EQ-5D-5L and SF-6Dv2 among the Chinese general population. Methods: Data collected alongside the Chinese SF-6Dv2 valuation study conducted between June and September 2019 were used. SF-6Dv2 and EQ-5D-5L, as well as social-demographic characteristics and self-reported chronic conditions, were collected through face-to-face interviews among a representative sample of the general population stratified by age, gender, education, and area of residence (urban/rural) in China. SF-6Dv2 and EQ-5D-5L responses were converted to utility values using the corresponding Chinese value sets. Utility values for both measures and EQ VAS scores were summarized by age and gender, and then described by different social-demographic characteristics and chronic conditions. Results: A total of 3397 respondents (51.2% male, age range 18–90 years) were included. 420 (12.4%) and 1726 (50.8%) respondents reported no problems on all SF-6Dv2 and EQ-5D-5L dimensions, respectively. The mean [standard deviation (SD)] utility values were 0.827 (0.143) for SF-6Dv2 and 0.946 (0.096) for EQ-5D-5L. The mean (SD) EQ VAS score was 87.1 (11.5). Respondents who resided in rural areas, were married, and were employed had higher utility values. Respondents with memory-related diseases or stroke had lower utility values than those with other chronic conditions. Utility values decreased with the increase in the number of chronic conditions. Conclusion: This study reports the first Chinese population norms for the EQ-5D-5L and SF-6Dv2 derived using a representative sample of the Chinese general population. The norms can be used as references for economic evaluations and healthcare decision-making in China.","author":[{"dropping-particle":"","family":"Xie","given":"S","non-dropping-particle":"","parse-names":false,"suffix":""},{"dropping-particle":"","family":"Wu","given":"J","non-dropping-particle":"","parse-names":false,"suffix":""},{"dropping-particle":"","family":"Xie","given":"F","non-dropping-particle":"","parse-names":false,"suffix":""}],"container-title":"Applied Health Economics and Health Policy","id":"ITEM-13","issue":"4","issued":{"date-parts":[["2022"]]},"page":"573-585","title":"Population norms for SF-6Dv2 and EQ-5D-5L in China","type":"article-journal","volume":"20"},"uris":["http://www.mendeley.com/documents/?uuid=6c9475f0-2a21-470b-8675-af4ab8c7c11a"]},{"id":"ITEM-14","itemData":{"DOI":"10.1016/j.jval.2018.04.1370","ISSN":"15244733","PMID":"30442281","abstract":"Objectives: To obtain a nationally representative Chinese three-level EuroQol five-dimensional questionnaire value set based on the time trade-off (TTO) method. Methods: A multistage, stratified, clustered random nationally representative Chinese sample was used. The study design followed an adapted UK Measurement and Valuation of Health protocol. Each respondent valued 11 random states plus state 33333 and “unconscious” using the TTO method in face-to-face interviews. Three types of models were explored: ordinary least squares, general least squares, and weighted least squares models. Results: In total, 5939 inhabitants aged 15 years and older were interviewed. Of these, 5503 satisfactorily interviewed participants were included in constructing models. An ordinary least squares model including 10 dummies without constant and N3 had a mean absolute error of 0.083 and a correlation coefficient of 0.899 between the predicted and mean values. Goodness-of-fit indices of two models based on split subsample were similar. Conclusions: TTO values were higher in our study compared with those in a study carried out in urban areas, which is mirrored by the higher values in rural areas. Several other aspects, in addition to the valuation procedure, might have influenced the results, such as factors beyond demographic factors such as view on life and death and believing in an afterlife, which need further investigation. Future studies using the three-level EuroQol five-dimensional questionnaire should consider using this value set based on a nationally representative sample of the Chinese population.","author":[{"dropping-particle":"","family":"Zhuo","given":"L","non-dropping-particle":"","parse-names":false,"suffix":""},{"dropping-particle":"","family":"Xu","given":"L","non-dropping-particle":"","parse-names":false,"suffix":""},{"dropping-particle":"","family":"Ye","given":"J","non-dropping-particle":"","parse-names":false,"suffix":""},{"dropping-particle":"","family":"Sun","given":"S","non-dropping-particle":"","parse-names":false,"suffix":""},{"dropping-particle":"","family":"Zhang","given":"Y","non-dropping-particle":"","parse-names":false,"suffix":""},{"dropping-particle":"","family":"Burstrom","given":"K","non-dropping-particle":"","parse-names":false,"suffix":""},{"dropping-particle":"","family":"Chen","given":"J","non-dropping-particle":"","parse-names":false,"suffix":""}],"container-title":"Value in Health","id":"ITEM-14","issue":"11","issued":{"date-parts":[["2018"]]},"page":"1330-1337","publisher":"Elsevier Inc.","title":"Time trade-off value set for EQ-5D-3L based on a nationally representative Chinese population survey","type":"article-journal","volume":"21"},"uris":["http://www.mendeley.com/documents/?uuid=278a4817-4764-4af9-b5f1-e4ce777756e3"]},{"id":"ITEM-15","itemData":{"DOI":"10.7189/jogh.11.08001","ISSN":"2047-2978","author":[{"dropping-particle":"","family":"Yao","given":"Qiang","non-dropping-particle":"","parse-names":false,"suffix":""},{"dropping-particle":"","family":"Liu","given":"Chaojie","non-dropping-particle":"","parse-names":false,"suffix":""},{"dropping-particle":"","family":"Zhang","given":"Yaoguang","non-dropping-particle":"","parse-names":false,"suffix":""},{"dropping-particle":"","family":"Xu","given":"Ling","non-dropping-particle":"","parse-names":false,"suffix":""}],"container-title":"Journal of Global Health","id":"ITEM-15","issued":{"date-parts":[["2021"]]},"page":"08001","title":"Population norms for the EQ-5D-3L in China derived from the 2013 National Health Services Survey","type":"article-journal","volume":"11"},"uris":["http://www.mendeley.com/documents/?uuid=a46d3075-0090-4840-b0bc-b9f15713ac3d"]},{"id":"ITEM-16","itemData":{"DOI":"10.1007/s40258-021-00658-0","ISBN":"0123456789","ISSN":"11791896","PMID":"34173957","abstract":"Objective: To generate a value set for the Mexican adult general population to support and facilitate the inclusion of quality-adjusted life years (QALYs) into the health technology assessment process of the Mexican healthcare authorities. Methods: A representative sample of the Mexican adult population stratified by age, sex and socio-economic status was used. Following version 2.0 of the EuroQol EQ-5D-5L valuation protocol, trained interviewers guided participants in completing composite time trade-off (cTTO) and discrete-choice experiment (DCE) tasks included in the EQ-VT software. Generalized least squares, Tobit and Bayesian models were used for cTTO data. The choice of value set model was based on criteria that included: theoretical considerations, parsimony, logical ordering of coefficients, and statistical significance. Results: Based on quality control criteria and interviewer judgment, 1000 out of 1032 participants provided useable responses. Participants’ demographic characteristics were similar to the 2010 Mexican Population Census and followed the socioeconomic structure defined by the Mexican Association of Marketing Research and Public Opinion Agencies (AMAI). The predicted index values in the final cTTO model (a heteroscedastic censored model with Bayesian estimation) ranged from − 0.5960 to 1, with 19.7% of all predicted health state scores less than 0 (i.e., worse than dead). Conclusion: This study has generated the first value set representing the stated preferences of the Mexican adult population for use in estimating QALYs. The resulting EQ-5D-5L value set is technically robust and will facilitate health economic analyses as well as quality-of-life studies.","author":[{"dropping-particle":"","family":"Gutierrez-Delgado","given":"C","non-dropping-particle":"","parse-names":false,"suffix":""},{"dropping-particle":"","family":"Galindo-Suárez","given":"R","non-dropping-particle":"","parse-names":false,"suffix":""},{"dropping-particle":"","family":"Cruz-Santiago","given":"C","non-dropping-particle":"","parse-names":false,"suffix":""},{"dropping-particle":"","family":"Shah","given":"K","non-dropping-particle":"","parse-names":false,"suffix":""},{"dropping-particle":"","family":"Papadimitropoulos","given":"M","non-dropping-particle":"","parse-names":false,"suffix":""},{"dropping-particle":"","family":"Feng","given":"Y","non-dropping-particle":"","parse-names":false,"suffix":""},{"dropping-particle":"","family":"Zamora","given":"B","non-dropping-particle":"","parse-names":false,"suffix":""},{"dropping-particle":"","family":"Devlin","given":"N","non-dropping-particle":"","parse-names":false,"suffix":""}],"container-title":"Applied Health Economics and Health Policy","id":"ITEM-16","issue":"6","issued":{"date-parts":[["2021"]]},"page":"905-914","publisher":"Springer International Publishing","title":"EQ‑5D‑5L health‑state values for the Mexican population","type":"article-journal","volume":"19"},"uris":["http://www.mendeley.com/documents/?uuid=b0ca3c87-4607-4221-bed3-2760f44876dc"]},{"id":"ITEM-17","itemData":{"DOI":"10.1007/s10198-020-01225-5","ISBN":"0123456789","ISSN":"16187601","PMID":"32813084","abstract":"Objectives: The present study aimed to provide normative data for the EQ-5D-5L questionnaire in Bulgaria, based on a nationally representative sample. Methods: Random sampling was used. In September 2018, a total of 1005 respondents (aged 18–89 years) completed the self-administered paper-based EQ-5D-5L questionnaire, including a visual analogue scale (EQ VAS). Health state utility index scores were derived using the directly measured Polish value set. Results: The study sample was representative of the general Bulgarian population in terms of age, sex, geographical region, educational level, social and professional status. Mean EQ-5D-5L and EQ VAS values decreased from 0.986 and 89.7 (age group 18–24 years) to 0.789 and 53.6 (age group ≥ 75 years), respectively. Perfect health (the “11,111” health state) was reported by half of the population (50.1%), more often by men than women (55.8% vs 44.9%). The most frequently reported complaints characterised pain/discomfort dimension (39.1%), followed by anxiety/depression (34.5%). Although the least commonly reported health limitations concerned the self-care dimension, their frequency (13.6%) was the highest among the seventeen identified EQ-5D-5L population norm studies. The mean severity index score for the whole study sample was 6.96. EQ-5D-5L index was higher in respondents from lower age groups and with a higher average income per household member. Conclusions: Bulgarian population norms, which were developed for the descriptive part of the EQ-5D-5L and EQ VAS, can be used as reference values. The availability of such normative data should encourage the use of the EQ-5D-5L questionnaire in health-related quality-of-life studies in Bulgaria.","author":[{"dropping-particle":"","family":"Encheva","given":"M","non-dropping-particle":"","parse-names":false,"suffix":""},{"dropping-particle":"","family":"Djambazov","given":"S","non-dropping-particle":"","parse-names":false,"suffix":""},{"dropping-particle":"","family":"Vekov","given":"T","non-dropping-particle":"","parse-names":false,"suffix":""},{"dropping-particle":"","family":"Golicki","given":"D","non-dropping-particle":"","parse-names":false,"suffix":""}],"container-title":"European Journal of Health Economics","id":"ITEM-17","issue":"8","issued":{"date-parts":[["2020"]]},"page":"1169-1178","publisher":"Springer Berlin Heidelberg","title":"EQ-5D-5L Bulgarian population norms","type":"article-journal","volume":"21"},"uris":["http://www.mendeley.com/documents/?uuid=ed8f35c8-805d-43c4-ba46-2ab300917f0b"]},{"id":"ITEM-18","itemData":{"ISBN":"0.9319±0.1170","ISSN":"0975-9492","abstract":"Purpose:Measuring the health related quality of life (HRQOL) for the community is very important in an effort to realize a health intervention to improve the quality of life of people in Indonesia. Information regarding HRQOL of people in Indonesia is still limited. Furthermore HRQOL of Indonesian population measured using EQ-5D-5L has not been done much in Indonesia.This study aimedto examine differences of HRQOLbased on the characteristics of general population in Indonesia using online survey methods.Methods:A cross-sectional study was carried out with online survey methods in the general population in Indonesia usingEQ-5D-5L instrument. Data was collected using snowball sampling technique and finally 1,170 respondents were recruited from 34 provinces of Indonesia. Results: Sixty three percent of respondents reported no problems in all dimensions of EQ-5D-5L descriptive system. The most frequent problem reported by respondnets was the dimension of anxiety/depression (30%) and followed by the dimension of pain/discomfort (21.1%), usual activities (4%), mobility (3.7%)and self-care (1.1%). The mean health utility was 0.9420±0.0981, menawhile the mean of VAS was 88.94±40.83. There were significant differences of health utility based on characteristics of age (p = 0.000), education level (p = 0.000), marital status (p = 0.001) and health problem (0.027).Conclusion: This study provides information regarding HRQOL of general population of Indonesia that might be used to estimate health disutility due to specific diseases given the health utility information of such diseases. Health related quality of life (HRQOL) measurement is very importantto see the level of health or improvement of public health status comprehensively. HRQOL is an outcome from a professional perspective that is related to perceptions of health, feeling comfortable, and functional abilities. HRQOL assessments must be based on the patient's own report and must include the relevant domain of the patient's daily (mental, physical and social) abilities [1].HRQOL could be measured using generic or specific instrument based on the purpose of measurement. The generic instrument presents HRQOL in terms of health profile and/or health utility (utility) [2]. Utility is important in economic evaluation/pharmacoeconomic studies because they are needed to calculate quality of adjusted life years (QALY), whic is an outcome used in cost utility analysis, one of method in pharmacoeconomic/economic eval…","author":[{"dropping-particle":"","family":"Endarti","given":"D","non-dropping-particle":"","parse-names":false,"suffix":""},{"dropping-particle":"","family":"Wiedyaningsih","given":"C","non-dropping-particle":"","parse-names":false,"suffix":""},{"dropping-particle":"","family":"Nur-Hasanah-Haris","given":"R","non-dropping-particle":"","parse-names":false,"suffix":""}],"container-title":"International Journal of Pharma Sciences and Research","id":"ITEM-18","issue":"10","issued":{"date-parts":[["2019"]]},"page":"175-181","title":"Measurement of health related quality of life in general population in Indonesia using EQ-5D-5L with online survey","type":"article-journal","volume":"6"},"uris":["http://www.mendeley.com/documents/?uuid=1be562a6-d1f4-47fd-8bf4-5ef84b98de0f"]},{"id":"ITEM-19","itemData":{"DOI":"10.1016/j.vhri.2021.09.005","ISSN":"22121102","PMID":"34801885","abstract":"Objectives: There has been a growing interest in the use of EQ-5D health outcomes measures in Latin America and the Caribbean. Population norms data provide a benchmark against which clinicians, researchers, and policy makers can compare the health status of patient, treatment, or demographic groups. This study aimed to provide EQ-5D-5L population norms for Belize. Methods: The EQ-5D-5L questionnaire was included in a national survey in Belize in 2014. The survey also captured key demographic variables. EQ-5D-5L health states, EQ-5D visual analog scale (EQ VAS) scores, and EQ-5D-5L index values (based on the Trinidad and Tobago value set) were obtained for key demographic groups in Belize. Results: A representative sample of 2078 respondents completed the survey. The mean index value, EQ VAS score, and ceiling level for Belize were 0.947, 82.6, and 67.8%, respectively. Similar to other Caribbean countries, Belizeans self-reported relatively high EQ VAS scores and ceiling levels compared with non-Caribbean regions. Men reported generally higher health status than women, health status declined as age rises, and the dimensions with the highest burden were pain/discomfort and mobility. Conclusions: This study provides researchers and practitioners in Belize with tools to use EQ-5D-5L. Users can apply the EQ VAS scores and EQ-5D-5L states presented herein as reference values. Until an EQ-5D-5L value set is created for Belize, the Trinidad and Tobago index values can be applied to Belizean-reported EQ-5D-5L states, which can then be compared with the index values presented in this study.","author":[{"dropping-particle":"","family":"Bailey","given":"H","non-dropping-particle":"","parse-names":false,"suffix":""},{"dropping-particle":"","family":"Janssen","given":"M","non-dropping-particle":"","parse-names":false,"suffix":""},{"dropping-particle":"","family":"Foucade","given":"A","non-dropping-particle":"La","parse-names":false,"suffix":""},{"dropping-particle":"","family":"Castillo","given":"P","non-dropping-particle":"","parse-names":false,"suffix":""},{"dropping-particle":"","family":"Boodraj","given":"G","non-dropping-particle":"","parse-names":false,"suffix":""}],"container-title":"Value in Health Regional Issues","id":"ITEM-19","issued":{"date-parts":[["2022"]]},"page":"45-52","publisher":"ISPOR--The professional society for health economics and outcomes research","title":"Health-related quality of life population norms for Belize using EQ-5D-5L","type":"article-journal","volume":"29"},"uris":["http://www.mendeley.com/documents/?uuid=39c0ea90-525d-4af3-b247-0a02684c5b0a"]},{"id":"ITEM-20","itemData":{"DOI":"10.1016/j.jval.2021.11.1370","ISSN":"15244733","PMID":"35779943","abstract":"Objectives: This study aimed to develop the Indian 5-level version EQ-5D (EQ-5D-5L) value set, which is a key input in health technology assessment for resource allocation in healthcare. Methods: A cross-sectional survey using the EuroQol Group's Valuation Technology was undertaken in a representative sample of 3548 adult respondents, selected from 5 different states of India using a multistage stratified random sampling technique. The participants were interviewed using a computer-assisted personal interviewing technique. This study adopted a novel extended EuroQol Group's Valuation Technology design that included 18 blocks of 10 composite time trade-off (c-TTO) tasks, comprising 150 unique health states, and 36 blocks of 7 discrete choice experiment (DCE) tasks, comprising 252 DCE pairs. Different models were explored for their predictive performance. Hybrid modeling approach using both c-TTO and DCE data was used to estimate the value set. Results: A total of 2409 interviews were included in the analysis. The hybrid heteroscedastic model with censoring at −1 combining c-TTO and DCE data yielded the most consistent results and was used for the generation of the value set. The predicted values for all 3125 health states ranged from −0.923 to 1. The preference values were most affected by the pain/discomfort dimension. Conclusions: This is the largest EQ-5D-5L valuation study conducted so far in the world. The Indian EQ-5D-5L value set will promote the effective conduct of health technology assessment studies in India, thereby generating credible evidence for efficient resource use in healthcare.","author":[{"dropping-particle":"","family":"Jyani","given":"G","non-dropping-particle":"","parse-names":false,"suffix":""},{"dropping-particle":"","family":"Sharma","given":"A","non-dropping-particle":"","parse-names":false,"suffix":""},{"dropping-particle":"","family":"Prinja","given":"S","non-dropping-particle":"","parse-names":false,"suffix":""},{"dropping-particle":"","family":"Kar","given":"S","non-dropping-particle":"","parse-names":false,"suffix":""},{"dropping-particle":"","family":"Trivedi","given":"M","non-dropping-particle":"","parse-names":false,"suffix":""},{"dropping-particle":"","family":"Patro","given":"B","non-dropping-particle":"","parse-names":false,"suffix":""},{"dropping-particle":"","family":"Goyal","given":"A","non-dropping-particle":"","parse-names":false,"suffix":""},{"dropping-particle":"","family":"Purba","given":"F","non-dropping-particle":"","parse-names":false,"suffix":""},{"dropping-particle":"","family":"Finch","given":"A","non-dropping-particle":"","parse-names":false,"suffix":""},{"dropping-particle":"","family":"Rajsekar","given":"K","non-dropping-particle":"","parse-names":false,"suffix":""},{"dropping-particle":"","family":"Raman","given":"S","non-dropping-particle":"","parse-names":false,"suffix":""},{"dropping-particle":"","family":"Stolk","given":"E","non-dropping-particle":"","parse-names":false,"suffix":""},{"dropping-particle":"","family":"Kaur","given":"M","non-dropping-particle":"","parse-names":false,"suffix":""}],"container-title":"Value in Health","id":"ITEM-20","issue":"7","issued":{"date-parts":[["2022"]]},"page":"1218-1226","publisher":"International Society for Pharmacoeconomics and Outcomes Research, Inc.","title":"Development of an EQ-5D value set for India using an extended design (DEVINE) study: the Indian 5-level version EQ-5D value set","type":"article-journal","volume":"25"},"uris":["http://www.mendeley.com/documents/?uuid=aa88352d-cd63-4fa0-a539-1704e3df34b4"]},{"id":"ITEM-21","itemData":{"abstract":"Resultados de la encuesta de valoración social de los estados de salud del EQ-5D en la población ecuatoriana. Años de vida ajustados por calidad (QALY`S)","author":[{"dropping-particle":"","family":"Flores","given":"V","non-dropping-particle":"","parse-names":false,"suffix":""},{"dropping-particle":"","family":"Páez","given":"E","non-dropping-particle":"","parse-names":false,"suffix":""},{"dropping-particle":"","family":"Arias","given":"L","non-dropping-particle":"","parse-names":false,"suffix":""},{"dropping-particle":"","family":"Mata","given":"G","non-dropping-particle":"","parse-names":false,"suffix":""},{"dropping-particle":"","family":"Granja","given":"M","non-dropping-particle":"","parse-names":false,"suffix":""},{"dropping-particle":"","family":"Mena","given":"A","non-dropping-particle":"","parse-names":false,"suffix":""},{"dropping-particle":"","family":"Lucio","given":"R","non-dropping-particle":"","parse-names":false,"suffix":""}],"container-title":"Ministerio de Salud Pública","id":"ITEM-21","issue":"September","issued":{"date-parts":[["2019"]]},"page":"1-72","title":"Resultados de la encuesta de valoración social de los estados de salud del EQ- 5D en la población ecuatoriana. Años de vida ajustados por calidad (QALY´s)","type":"article"},"uris":["http://www.mendeley.com/documents/?uuid=1c1e4d27-0664-4a0a-afa9-f598c0a99c99"]},{"id":"ITEM-22","itemData":{"DOI":"10.1007/s11136-021-02799-0","ISBN":"0123456789","ISSN":"15732649","PMID":"33677770","abstract":"Purpose: The purpose of this study was to identify the determinants of Filipinos’ health-related quality of life (HRQoL). Methods: Data were collected from 1000 Filipinos across the nation who reported that they did not have known active disease or disability. HRQoL was measured through EuroQoL’s (EQ) 5-level tool (EQ-5D-5L) and the EQ Visual Analog Scale (EQ-VAS). Both were implemented via the EQ Valuation Technology software. HRQoL was regressed on socioeconomic characteristics (age, sex, marital status, educational attainment, employment, poverty status, and availability of savings), social support factors (religion, religious attendance, and caregiving status), community- or societal-level factors (type and major island group of residence), and disease status. Results: Majority of respondents reported that they did not have any problems across all EQ-5D-5L dimensions, namely mobility, self-care, usual activity, pain or discomfort, and anxiety or depression. Pain or discomfort had the highest rate of respondents reporting slight to extreme problems followed by anxiety or depression. Having savings was positively associated with HRQoL, while religious attendance, caregiver status, living in an urban area, living in Visayas or Mindanao, and having a diagnosed disease were negatively associated with HRQoL. Conclusion: This current study confirms that HRQoL varied across socioeconomic statuses and communities in the Philippines.","author":[{"dropping-particle":"","family":"Cheng","given":"K","non-dropping-particle":"","parse-names":false,"suffix":""},{"dropping-particle":"","family":"Rivera","given":"A","non-dropping-particle":"","parse-names":false,"suffix":""},{"dropping-particle":"","family":"Miguel","given":"R","non-dropping-particle":"","parse-names":false,"suffix":""},{"dropping-particle":"","family":"Lam","given":"H","non-dropping-particle":"","parse-names":false,"suffix":""}],"container-title":"Quality of Life Research","id":"ITEM-22","issue":"8","issued":{"date-parts":[["2021"]]},"page":"2137-2147","publisher":"Springer International Publishing","title":"A cross‑sectional study on the determinants of health‑related quality of life in the Philippines using the EQ‑5D‑5L","type":"article-journal","volume":"30"},"uris":["http://www.mendeley.com/documents/?uuid=a39a697f-dfde-49b1-bd1d-5eeaac2c3276"]},{"id":"ITEM-23","itemData":{"DOI":"10.15372/ssmj20200314","ISSN":"24102512","author":[{"dropping-particle":"","family":"Александрова","given":"Е","non-dropping-particle":"","parse-names":false,"suffix":""},{"dropping-particle":"","family":"Хабибуллина","given":"А","non-dropping-particle":"","parse-names":false,"suffix":""},{"dropping-particle":"","family":"Аистов","given":"А","non-dropping-particle":"","parse-names":false,"suffix":""},{"dropping-particle":"","family":"Гарипова","given":"Ф","non-dropping-particle":"","parse-names":false,"suffix":""},{"dropping-particle":"","family":"Герри","given":"К","non-dropping-particle":"","parse-names":false,"suffix":""}],"container-title":"Сибирский научный медицинский журнал","id":"ITEM-23","issue":"3","issued":{"date-parts":[["2020"]]},"page":"99-107","title":"Russian population health-related quality of life indicators calculated using the EQ-5D-3L questionnaire","type":"article-journal","volume":"40"},"uris":["http://www.mendeley.com/documents/?uuid=d46486ba-1b36-42ac-bc43-eea4b8d22e78"]}],"mendeley":{"formattedCitation":"&lt;sup&gt;16,17,29,30,33,36,41–46,18,47,49,50,19,20,22–24,27,28&lt;/sup&gt;","plainTextFormattedCitation":"16,17,29,30,33,36,41–46,18,47,49,50,19,20,22–24,27,28","previouslyFormattedCitation":"&lt;sup&gt;12,13,15–18,21,24,25,30–37,39–41,43–45&lt;/sup&gt;"},"properties":{"noteIndex":0},"schema":"https://github.com/citation-style-language/schema/raw/master/csl-citation.json"}</w:instrText>
      </w:r>
      <w:r w:rsidRPr="00154085">
        <w:rPr>
          <w:rFonts w:cs="Times New Roman"/>
          <w:sz w:val="24"/>
          <w:szCs w:val="24"/>
          <w:lang w:val="en-GB"/>
        </w:rPr>
        <w:fldChar w:fldCharType="separate"/>
      </w:r>
      <w:r w:rsidR="00745BEA" w:rsidRPr="00745BEA">
        <w:rPr>
          <w:rFonts w:cs="Times New Roman"/>
          <w:noProof/>
          <w:sz w:val="24"/>
          <w:szCs w:val="24"/>
          <w:vertAlign w:val="superscript"/>
          <w:lang w:val="en-GB"/>
        </w:rPr>
        <w:t>16,17,29,30,33,36,41–46,18,47,49,50,19,20,22–24,27,28</w:t>
      </w:r>
      <w:r w:rsidRPr="00154085">
        <w:rPr>
          <w:rFonts w:cs="Times New Roman"/>
          <w:sz w:val="24"/>
          <w:szCs w:val="24"/>
          <w:lang w:val="en-GB"/>
        </w:rPr>
        <w:fldChar w:fldCharType="end"/>
      </w:r>
      <w:bookmarkEnd w:id="10"/>
      <w:r w:rsidRPr="00154085">
        <w:rPr>
          <w:rFonts w:cs="Times New Roman"/>
          <w:sz w:val="24"/>
          <w:szCs w:val="24"/>
          <w:lang w:val="en-GB"/>
        </w:rPr>
        <w:t>.</w:t>
      </w:r>
      <w:bookmarkEnd w:id="9"/>
      <w:r w:rsidRPr="00154085">
        <w:rPr>
          <w:rFonts w:cs="Times New Roman"/>
          <w:sz w:val="24"/>
          <w:szCs w:val="24"/>
          <w:lang w:val="en-GB"/>
        </w:rPr>
        <w:t xml:space="preserve"> The most commonly applied method for data collection was face-to-face interview </w:t>
      </w:r>
      <w:r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DOI":"10.1007/s40273-021-01100-y","author":[{"dropping-particle":"","family":"Shabasy","given":"Sahar","non-dropping-particle":"Al","parse-names":false,"suffix":""},{"dropping-particle":"","family":"Abbassi","given":"Maggie","non-dropping-particle":"","parse-names":false,"suffix":""},{"dropping-particle":"","family":"Finch","given":"Aureliano","non-dropping-particle":"","parse-names":false,"suffix":""},{"dropping-particle":"","family":"Roudijk","given":"Bram","non-dropping-particle":"","parse-names":false,"suffix":""},{"dropping-particle":"","family":"Baines","given":"Darrin","non-dropping-particle":"","parse-names":false,"suffix":""},{"dropping-particle":"","family":"Farid","given":"Samar","non-dropping-particle":"","parse-names":false,"suffix":""}],"container-title":"PharmacoEconomics","id":"ITEM-1","issue":"4","issued":{"date-parts":[["2022"]]},"page":"433-447","title":"The EQ-5D-5L valuation study in Egypt","type":"article-journal","volume":"40"},"uris":["http://www.mendeley.com/documents/?uuid=160ad0a7-a245-4013-ac68-aeaed01893e6"]},{"id":"ITEM-2","itemData":{"author":[{"dropping-particle":"","family":"Kularatna","given":"S","non-dropping-particle":"","parse-names":false,"suffix":""},{"dropping-particle":"","family":"Whitty","given":"J","non-dropping-particle":"","parse-names":false,"suffix":""},{"dropping-particle":"","family":"Johnson","given":"N","non-dropping-particle":"","parse-names":false,"suffix":""},{"dropping-particle":"","family":"Jayasinghe","given":"R","non-dropping-particle":"","parse-names":false,"suffix":""},{"dropping-particle":"","family":"Scuffham","given":"P","non-dropping-particle":"","parse-names":false,"suffix":""}],"container-title":"Quality of Life Research","id":"ITEM-2","issued":{"date-parts":[["2015"]]},"title":"Valuing EQ-5D health states for Sri Lanka","type":"article-journal","volume":"24"},"uris":["http://www.mendeley.com/documents/?uuid=d3c40e24-0796-4fe5-a206-e654eeff334e"]},{"id":"ITEM-3","itemData":{"DOI":"10.1016/j.vhri.2017.01.001","author":[{"dropping-particle":"","family":"Kularatna","given":"Sanjeewa","non-dropping-particle":"","parse-names":false,"suffix":""},{"dropping-particle":"","family":"Chen","given":"Gang","non-dropping-particle":"","parse-names":false,"suffix":""},{"dropping-particle":"","family":"Byrnes","given":"Josh","non-dropping-particle":"","parse-names":false,"suffix":""},{"dropping-particle":"","family":"Scuffham","given":"Paul A.","non-dropping-particle":"","parse-names":false,"suffix":""}],"container-title":"Value in Health Regional Issues","id":"ITEM-3","issued":{"date-parts":[["2017","5"]]},"page":"20-23","title":"Mapping Sri Lankan EQ-5D-3L to EQ-5D-5L value sets","type":"article-journal","volume":"12"},"uris":["http://www.mendeley.com/documents/?uuid=c04c9c63-8a6c-467c-8e52-82da7fa4a83d"]},{"id":"ITEM-4","itemData":{"DOI":"10.1007/s40273-017-0538-9","ISSN":"11792027","PMID":"28695543","abstract":"Background: The EQ-5D is one of the most used generic health-related quality-of-life (HRQOL) instruments worldwide. To make the EQ-5D suitable for use in economic evaluations, a societal-based value set is needed. Indonesia does not have such a value set. Objective: The aim of this study was to derive an EQ-5D-5L value set from the Indonesian general population. Methods: A representative sample aged 17 years and over was recruited from the Indonesian general population. A multi-stage stratified quota method with respect to residence, gender, age, level of education, religion and ethnicity was utilized. Two elicitation techniques, the composite time trade-off (C-TTO) and discrete choice experiments (DCE) were applied. Interviews were undertaken by trained interviewers using computer-assisted face-to-face interviews with the EuroQol Valuation Technology (EQ-VT) platform. To estimate the value set, a hybrid regression model combining C-TTO and DCE data was used. Results: A total of 1054 respondents who completed the interview formed the sample for the analysis. Their characteristics were similar to those of the Indonesian population. Most self-reported health problems were observed in the pain/discomfort dimension (39.66%) and least in the self-care dimension (1.89%). In the value set, the maximum value was 1.000 for full health (health state ‘11111’) followed by the health state ‘11112’ with value 0.921. The minimum value was −0.865 for the worst state (‘55555’). Preference values were most affected by mobility and least by pain/discomfort. Conclusions: We now have a representative EQ-5D-5L value set for Indonesia. We expect our results will promote and facilitate health economic evaluations and HRQOL research in Indonesia.","author":[{"dropping-particle":"","family":"Purba","given":"F","non-dropping-particle":"","parse-names":false,"suffix":""},{"dropping-particle":"","family":"Hunfeld","given":"J","non-dropping-particle":"","parse-names":false,"suffix":""},{"dropping-particle":"","family":"Iskandarsyah","given":"A","non-dropping-particle":"","parse-names":false,"suffix":""},{"dropping-particle":"","family":"Fitriana","given":"T","non-dropping-particle":"","parse-names":false,"suffix":""},{"dropping-particle":"","family":"Sadarjoen","given":"S","non-dropping-particle":"","parse-names":false,"suffix":""},{"dropping-particle":"","family":"Ramos-Goñi","given":"J","non-dropping-particle":"","parse-names":false,"suffix":""},{"dropping-particle":"","family":"Passchier","given":"J","non-dropping-particle":"","parse-names":false,"suffix":""},{"dropping-particle":"","family":"Busschbach","given":"J","non-dropping-particle":"","parse-names":false,"suffix":""}],"container-title":"PharmacoEconomics","id":"ITEM-4","issue":"11","issued":{"date-parts":[["2017"]]},"page":"1153-1165","title":"The Indonesian EQ-5D-5L value set","type":"article-journal","volume":"35"},"uris":["http://www.mendeley.com/documents/?uuid=42a6c5fb-5451-4c11-8145-454a5d078073"]},{"id":"ITEM-5","itemData":{"DOI":"10.1016/j.jval.2014.05.007","ISSN":"1098-3015","author":[{"dropping-particle":"","family":"Liu","given":"G","non-dropping-particle":"","parse-names":false,"suffix":""},{"dropping-particle":"","family":"Wu","given":"H","non-dropping-particle":"","parse-names":false,"suffix":""},{"dropping-particle":"","family":"Li","given":"M","non-dropping-particle":"","parse-names":false,"suffix":""},{"dropping-particle":"","family":"Gao","given":"C","non-dropping-particle":"","parse-names":false,"suffix":""},{"dropping-particle":"","family":"Luo","given":"N","non-dropping-particle":"","parse-names":false,"suffix":""}],"container-title":"Value in Health","id":"ITEM-5","issue":"5","issued":{"date-parts":[["2014"]]},"page":"597-604","publisher":"Elsevier","title":"Chinese time trade-off values for EQ-5D health states","type":"article-journal","volume":"17"},"uris":["http://www.mendeley.com/documents/?uuid=3e71de2e-c714-4384-b9d3-428992d3920e"]},{"id":"ITEM-6","itemData":{"DOI":"10.1007/s11136-020-02469-7","ISBN":"0123456789","ISSN":"15732649","PMID":"32221805","abstract":"Purpose: The objective of this study was to develop an EQ-5D-5L value set based on the health preferences of the general adult population of Vietnam. Methods: The EQ-VT protocol version 2.1 was applied. Multi-stage stratified cluster sampling was employed to recruit a nationally representative sample. Both composite time trade-off (C-TTO) and discrete choice experiment (DCE) methods were used. Several modelling approaches were considered including hybrid; tobit; panel and heteroscedastic models. First, models using C-TTO or DCE data were tested separately. Then possibility of combining the C-TTO and DCE data was examined. Hybrid models were tested if it was sensible to combine both types of data. The best-performing model was selected based on both the consistency of the results produced and the degree to which models used all the available data. Results: Data from 1200 respondents representing the general Vietnamese adult population were included in the analyses. Only the DCE Logit model and the regular Hybrid model that uses all available data produced consistent results. As the priority was to use all available data if possible, the hybrid model was selected to generate the Vietnamese value set. Mobility had the largest effect on health state values, followed by pain/discomfort, usual activities, anxiety/depression and self-care. The Vietnam values ranged from − 0.5115 to 1. Conclusion: This is the first value set for EQ-5D-5L based on social preferences obtained from a nationally representative sample in Vietnam. The value set will likely play a key role in economic evaluations and health technology assessments in Vietnam.","author":[{"dropping-particle":"","family":"Mai","given":"V","non-dropping-particle":"","parse-names":false,"suffix":""},{"dropping-particle":"","family":"Sun","given":"S","non-dropping-particle":"","parse-names":false,"suffix":""},{"dropping-particle":"","family":"Minh","given":"H","non-dropping-particle":"","parse-names":false,"suffix":""},{"dropping-particle":"","family":"Luo","given":"N","non-dropping-particle":"","parse-names":false,"suffix":""},{"dropping-particle":"","family":"Giang","given":"K","non-dropping-particle":"","parse-names":false,"suffix":""},{"dropping-particle":"","family":"Lindholm","given":"L","non-dropping-particle":"","parse-names":false,"suffix":""},{"dropping-particle":"","family":"Sahlen","given":"K","non-dropping-particle":"","parse-names":false,"suffix":""}],"container-title":"Quality of Life Research","id":"ITEM-6","issue":"7","issued":{"date-parts":[["2020"]]},"page":"1923-1933","publisher":"Springer International Publishing","title":"An EQ-5D-5L value set for Vietnam","type":"article-journal","volume":"29"},"uris":["http://www.mendeley.com/documents/?uuid=86b49c88-92c0-4537-91f8-50743b6577a0"]},{"id":"ITEM-7","itemData":{"DOI":"10.1080/14737167.2018.1494574","ISSN":"17448379","PMID":"29958008","abstract":"Background: At present, health technology assessment (HTA) guidelines of many countries including Thailand have recommended EQ-5D as the preferred method for assessing utility. This study aims to generate an EQ-5D-5L value set based on societal preferences of Thai population. Methods: A 1,207 representative sample was recruited using a stratified multi-stage quota sampling technique. Face-to-face, computer-assisted interviews using the EuroQol Valuation Technology (EQ-VT) software were employed. To elicit preference score, each respondent was asked to value health states using composite time trade-off (cTTO), and discrete choice experiment (DCE). All data were integrated and analyzed using a hybrid regression model to estimate the value set. Results: Characteristics of 1,207 participants were generally similar to those of Thai general population. The coefficients generated from a hybrid model were logically consistent. The second best value is 0.9436 for health state 11121 and the worst state (55555) value is −0.4212. Mobility shows the greatest impact to utility decrement. Conclusions: Our study developed a Thai value set for EQ-5D using hybrid model. The findings from this study are of important to facilitate health technology assessment studies to inform policy decision-making as well as to promote the use of EQ-5D-5L in various health research in Thailand.","author":[{"dropping-particle":"","family":"Pattanaphesaj","given":"J","non-dropping-particle":"","parse-names":false,"suffix":""},{"dropping-particle":"","family":"Thavorncharoensap","given":"M","non-dropping-particle":"","parse-names":false,"suffix":""},{"dropping-particle":"","family":"Ramos-Goñi","given":"J","non-dropping-particle":"","parse-names":false,"suffix":""},{"dropping-particle":"","family":"Tongsiri","given":"S","non-dropping-particle":"","parse-names":false,"suffix":""},{"dropping-particle":"","family":"Ingsrisawang","given":"L","non-dropping-particle":"","parse-names":false,"suffix":""},{"dropping-particle":"","family":"Teerawattananon","given":"Y","non-dropping-particle":"","parse-names":false,"suffix":""}],"container-title":"Expert Review of Pharmacoeconomics and Outcomes Research","id":"ITEM-7","issue":"5","issued":{"date-parts":[["2018"]]},"page":"551-558","publisher":"Taylor &amp; Francis","title":"The EQ-5D-5L valuation study in Thailand","type":"article-journal","volume":"18"},"uris":["http://www.mendeley.com/documents/?uuid=13520d6b-afd6-4dea-a19c-2fff34c70640"]},{"id":"ITEM-8","itemData":{"DOI":"10.1371/journal.pone.0263816","ISBN":"1111111111","ISSN":"19326203","PMID":"35349577","abstract":"Purpose The EQ–5D survey instrument is routinely applied to general and patient specific populations in many countries, as a means of measuring Health Related Quality of Life (HRQOL) and/or informing Health Technology Assessment. The instrument is the subject of growing interest in the Russian Federation, as too is Health Technology Assessment. This research is the first to systematically present the EQ–5D–3L nationally representative population norms and to examine the socioeconomic and socio-demographic characteristics of the instrument among a representative sample of the Russian population. Methods Based on a nationally representative health and well-being survey of the Russian population, conducted in November 2017, we establish the descriptive results, including the EQ-VAS and the EQ-5D Index, by age and gender, examine the correspondence between the EQ–5D health classifications and the separate EQ-VAS scores, and draw on a set of augmented logistic regressions to evaluate the association between the presence of problems in each dimension and various socio-economic and health-related characteristics. Results We find strong evidence that the EQ-5D instrument is sensitive to underlying observed and latent health experiences, that it mirrors many of the characteristics familiar from other settings but that there are Russian specificities which merit further research, particularly with respect to the anxiety/depression dimension of the instrument. Conclusion This research represents an important landmark for HRQOL studies in Russia as well as for the prospects of continuing to develop the scholarly and practical infrastructure necessary for Russian Health Technology Assessment to advance.","author":[{"dropping-particle":"","family":"Khabibullina","given":"A","non-dropping-particle":"","parse-names":false,"suffix":""},{"dropping-particle":"","family":"Aleksandrova","given":"E","non-dropping-particle":"","parse-names":false,"suffix":""},{"dropping-particle":"","family":"Gerry","given":"C","non-dropping-particle":"","parse-names":false,"suffix":""},{"dropping-particle":"","family":"Vlassov","given":"V","non-dropping-particle":"","parse-names":false,"suffix":""}],"container-title":"PLoS ONE","id":"ITEM-8","issue":"3","issued":{"date-parts":[["2022"]]},"page":"1-19","title":"First population norms for the EQ-5D-3L in the Russian Federation","type":"article-journal","volume":"17"},"uris":["http://www.mendeley.com/documents/?uuid=902d9530-12c0-4504-99a1-ad948dbef563"]},{"id":"ITEM-9","itemData":{"DOI":"10.1590/s0102-311x2011000600009","abstract":"The objective of this study was to assess the quality of life in the Brazilian adult population, based on the U.S. standard population. It involved a cross-sectional population-based study with probabilistic sampling of 2,420 individuals (725 men and 1695 women) aged 40 or more in different geographic regions of Brazil. A socio-demographic questionnaire and the SF-8 (Short Form-8) were administered in interview form. Descriptive statistics, analysis of variance, the Mann-Whitney test and Tukey's test were used in the analysis. Females, populations in the northeastern region, the population of the regions of Brasília (Distrito Federal), Campo Grande (Mato Grosso do Sul State) and Goiania (Goiás State), Brazil, demonstrated worse quality of life. Age, education and income had influence over quality of life domains. This study presents quality of life estimates for the Brazilian adult population, based on the SF-8 questionnaire. The mean values on the subscales and components of the SF-8 appeared to be influenced by gender, geographic region, family income, age and schooling.Avaliar a qualidade de vida da população adulta brasileira, com base em normas populacionais norte-americanas. Estudo transversal de base populacional, por amostragem probabilística. Dois mil, quatrocentos e vinte indivíduos (725 homens e 1.695 mulheres) com idade de 40 anos ou mais foram avaliados em diferentes regiões geográficas brasileiras. Um questionário sociodemográfico e o SF-8 (Short Form-8) foram aplicados através de entrevista. Estatísticas descritivas, a análise de variância (ANOVA), o teste de Mann-Whitney e o teste de Tukey foram utilizados. O sexo feminino, a população da Região Nordeste e de Brasília (Distrito Federal), Goiânia (Goiás) e Campo Grande (Mato Grosso do Sul) apresentaram os piores níveis de qualidade de vida. A idade, a escolaridade e a renda familiar influenciaram negativamente vários domínios de qualidade de vida. O presente estudo apresenta estimativas de qualidade de vida, baseadas no SF-8, para a população adulta brasileira. As médias dos domínios e componentes sumários do SF-8 parecem sofrer influência do sexo, da região geográfica, da renda familiar, da idade e da escolaridade dos participantes.","author":[{"dropping-particle":"","family":"Campolina","given":"A","non-dropping-particle":"","parse-names":false,"suffix":""},{"dropping-particle":"","family":"Pinheiro","given":"M","non-dropping-particle":"","parse-names":false,"suffix":""},{"dropping-particle":"","family":"Ciconelli","given":"R","non-dropping-particle":"","parse-names":false,"suffix":""},{"dropping-particle":"","family":"Ferraz","given":"M","non-dropping-particle":"","parse-names":false,"suffix":""}],"container-title":"Cadernos de Saúde Pública","id":"ITEM-9","issue":"6","issued":{"date-parts":[["2011"]]},"page":"1121-1131","title":"Quality of life among the Brazilian adult population using the generic SF-8 questionnaire","type":"article-journal","volume":"27"},"uris":["http://www.mendeley.com/documents/?uuid=9e078b52-124f-443f-8e76-9b757c3366cc"]},{"id":"ITEM-10","itemData":{"DOI":"10.26719/emhj.18.030","ISSN":"16871634","PMID":"31625586","abstract":"Background: The SF-36 is the instrument for measuring the health relatedquality of life (HRQOL) of patients in many clinical and national studies to describe the health status of populations, by obtaining comparable data on health status internationally. Aims: This study aimed to obtain population norms for the Tunisian version of SF-36 and to assess the association between socio HRQOL scores with the demographic characteristics of the Tunisian population. Methods: Face-to-face interviews for a cross-sectional study were carried out in 2005 to collect socio demographic and environmental variables as well as self-reported quality of life. A representative sample of 6543 aged between 35 and 70 years old were selected. Results: All scores had a high level of internal consistency reliability coefficient. HRQOL score levels were associated with sociodemographic characteristics and a decrease as age increased. The averages of the physical and mental component summary were 53+/-8 for males and 47.7+/-10 for females. Conclusions: This study was the first to address the general Tunisian population. This study shed light on factors associated with HRQOL in the Tunisian context.","author":[{"dropping-particle":"","family":"Salem","given":"S","non-dropping-particle":"","parse-names":false,"suffix":""},{"dropping-particle":"","family":"Malouche","given":"D","non-dropping-particle":"","parse-names":false,"suffix":""},{"dropping-particle":"","family":"Romdhane","given":"H","non-dropping-particle":"Ben","parse-names":false,"suffix":""}],"container-title":"Eastern Mediterranean Health Journal","id":"ITEM-10","issue":"9","issued":{"date-parts":[["2019"]]},"page":"613-621","title":"Tunisian population quality of life: a general analysis using SF-36","type":"article-journal","volume":"25"},"uris":["http://www.mendeley.com/documents/?uuid=9f6683ac-8aec-4716-96ea-a3e38632f70c"]},{"id":"ITEM-11","itemData":{"DOI":"10.15446/rsap.v19n3.54226","ISSN":"01240064","PMID":"30183938","abstract":"Objective To determine the perception about quality of life related to health in the adult population of Colombia. Methods Population-based survey applied on a representative sample of the Colombian rural and urban population, aged 18 years or more. Quality of life related to health was measured using the generic EQ5D instrument and the analogue visual scale as part of the fourth National Mental Health Survey. Estimates were accompanied by 95 % confidence intervals and were adjusted by the sampling design. Results 10 867 people aged 18 years or older completed the measurement. 69.7 % (CI95 %; 66.9-68.9) of the population reported being “completely healthy”. Most of the population rated their health condition above 80 points. The presence of “moderate pain or discomfort”, followed by being “moderately distressed or depressed” were the most frequent alterations. Young adults tend to perceive their health better than older adults. There is no difference in the perception of health between regions of the country. Conclusions Quality of life related to health in the Colombian population is greater than 80 points on a scale of 1 to 100. Alterations such as angst and depression and the perception of pain were the most frequently reported by Colombians. Poverty and a low level of education are determinants of the perception of Colombians regarding their quality of life related to health.","author":[{"dropping-particle":"","family":"Rojas-Reyes","given":"M","non-dropping-particle":"","parse-names":false,"suffix":""},{"dropping-particle":"","family":"Gomez-Restrepo","given":"C","non-dropping-particle":"","parse-names":false,"suffix":""},{"dropping-particle":"","family":"Rodríguez","given":"V","non-dropping-particle":"","parse-names":false,"suffix":""},{"dropping-particle":"","family":"Dennis-Verano","given":"R","non-dropping-particle":"","parse-names":false,"suffix":""},{"dropping-particle":"","family":"Kind","given":"P","non-dropping-particle":"","parse-names":false,"suffix":""}],"container-title":"Revista de Salud Publica","id":"ITEM-11","issue":"3","issued":{"date-parts":[["2017"]]},"page":"340-346","title":"Calidad de vida relacionada con salud en la población Colombiana: ¿cómo valoran los colombianos su estado de salud?","type":"article-journal","volume":"19"},"uris":["http://www.mendeley.com/documents/?uuid=ef6ac40b-0f2d-43e2-a805-872532a8c48a"]},{"id":"ITEM-12","itemData":{"DOI":"10.1016/j.jval.2011.06.005","ISSN":"10983015","PMID":"22152185","abstract":"To derive EuroQol five-dimensional (EQ-5D) health states values from the Thai general population. Forty-eight trained individuals successfully conducted interviews with a representative sample of 1409 respondents in 2007. A total of 12 sets of health states were used with one set allocated to each respondent. A respondent was requested to assign values for 11 states using the ranking and visual analogue scale methods and 10 states using the time trade-off method. The variables from the three existing models were used in model specifications and the best model was chosen on the basis of the extent of logical inconsistency in the estimated scores, predictive performance, parsimony, and sensitivity to changes in health. Eighty-six health states were valued. The mean age of respondents was 44.6 years old. The highly consistent respondents tend to give higher scores for mild states and lower scores for severe states, compared with those given by the highly inconsistent respondents. The best model used variables from the Dolan 1997 study and estimated from the scores given by the respondents with fewer than 11 inconsistencies. The estimated scores are completely consistent, R 2 is 0.448. The second highest score was 0.766 given to state 11112 and the lowest score was 0.454 for state 33333. Values for EQ-5D health states were estimated from the Thai general population. This is the first Thai generic health state value results to be used in evaluating health interventions in Thailand. © 2011 International Society for Pharmacoeconomics and Outcomes Research (ISPOR).","author":[{"dropping-particle":"","family":"Tongsiri","given":"S","non-dropping-particle":"","parse-names":false,"suffix":""},{"dropping-particle":"","family":"Cairns","given":"J","non-dropping-particle":"","parse-names":false,"suffix":""}],"container-title":"Value in Health","id":"ITEM-12","issue":"8","issued":{"date-parts":[["2011"]]},"page":"1142-1145","publisher":"Elsevier Inc.","title":"Estimating population-based values for EQ-5D health states in Thailand","type":"article-journal","volume":"14"},"uris":["http://www.mendeley.com/documents/?uuid=0af95c11-47c0-47c9-acef-750c38fc4d69"]},{"id":"ITEM-13","itemData":{"DOI":"10.1007/s40258-022-00715-2","ISSN":"11791896","PMID":"35132573","abstract":"Objectives: To derive the population norms for EQ-5D-5L and SF-6Dv2 among the Chinese general population. Methods: Data collected alongside the Chinese SF-6Dv2 valuation study conducted between June and September 2019 were used. SF-6Dv2 and EQ-5D-5L, as well as social-demographic characteristics and self-reported chronic conditions, were collected through face-to-face interviews among a representative sample of the general population stratified by age, gender, education, and area of residence (urban/rural) in China. SF-6Dv2 and EQ-5D-5L responses were converted to utility values using the corresponding Chinese value sets. Utility values for both measures and EQ VAS scores were summarized by age and gender, and then described by different social-demographic characteristics and chronic conditions. Results: A total of 3397 respondents (51.2% male, age range 18–90 years) were included. 420 (12.4%) and 1726 (50.8%) respondents reported no problems on all SF-6Dv2 and EQ-5D-5L dimensions, respectively. The mean [standard deviation (SD)] utility values were 0.827 (0.143) for SF-6Dv2 and 0.946 (0.096) for EQ-5D-5L. The mean (SD) EQ VAS score was 87.1 (11.5). Respondents who resided in rural areas, were married, and were employed had higher utility values. Respondents with memory-related diseases or stroke had lower utility values than those with other chronic conditions. Utility values decreased with the increase in the number of chronic conditions. Conclusion: This study reports the first Chinese population norms for the EQ-5D-5L and SF-6Dv2 derived using a representative sample of the Chinese general population. The norms can be used as references for economic evaluations and healthcare decision-making in China.","author":[{"dropping-particle":"","family":"Xie","given":"S","non-dropping-particle":"","parse-names":false,"suffix":""},{"dropping-particle":"","family":"Wu","given":"J","non-dropping-particle":"","parse-names":false,"suffix":""},{"dropping-particle":"","family":"Xie","given":"F","non-dropping-particle":"","parse-names":false,"suffix":""}],"container-title":"Applied Health Economics and Health Policy","id":"ITEM-13","issue":"4","issued":{"date-parts":[["2022"]]},"page":"573-585","title":"Population norms for SF-6Dv2 and EQ-5D-5L in China","type":"article-journal","volume":"20"},"uris":["http://www.mendeley.com/documents/?uuid=6c9475f0-2a21-470b-8675-af4ab8c7c11a"]},{"id":"ITEM-14","itemData":{"DOI":"10.1007/s11136-014-0641-8","author":[{"dropping-particle":"","family":"Younsi","given":"Moheddine","non-dropping-particle":"","parse-names":false,"suffix":""},{"dropping-particle":"","family":"Chakroun","given":"Mohamed","non-dropping-particle":"","parse-names":false,"suffix":""}],"id":"ITEM-14","issued":{"date-parts":[["2014"]]},"title":"Measuring health-related quality of life: psychometric evaluation of the Tunisian version of the SF-12 health survey","type":"article-journal","volume":"36"},"uris":["http://www.mendeley.com/documents/?uuid=351ead08-40d1-4abd-a2d5-636a5af7ba22"]},{"id":"ITEM-15","itemData":{"DOI":"10.1016/j.vhri.2015.07.004","ISSN":"22121099","abstract":"Objective: To explore reporting differences related to sociodemographic characteristics affecting different health status indicators to assess their impact on the measurement of self-reported health status among the Tunisian population using the Tunisian version of the 12-item Short-Form Health Survey (SF-12). Methods: Psychometric properties of the SF-12 were validated for a random sample of individuals (N = 3864) aged 18 years and older. The SF-12 summary scores were derived using the standard US algorithm. The principal-component analysis was used to confirm the hypothesized component structure of the SF-12 items. Results: \"Known-subgroup\" comparisons showed that the SF-12 discriminated well between groups of respondents on the basis of sex, age, education, and socioeconomic status, providing evidence of construct validity. The results suggest the existence of reporting differences related to the sociodemographic characteristics affecting the health status indicators. For a given latent health status, women and oldest people are more likely to report physical activity limitations and chronic diseases. Mental health problems are overreported by divorced people and underreported by the oldest people. In addition, highly educated and socially advantaged people more often report social activities limitations due to the problems of physical and mental health. Conclusions: The findings showed that the Tunisian version of the SF-12 is a reliable and valid measure, and suggest its potential for measuring health-related quality of life in large-scale studies, specifically when overall physical and mental health are the outcomes of interest instead of the typical eight-scale profile.","author":[{"dropping-particle":"","family":"Younsi","given":"M","non-dropping-particle":"","parse-names":false,"suffix":""}],"container-title":"Value in Health Regional Issues","id":"ITEM-15","issued":{"date-parts":[["2015"]]},"page":"54-66","publisher":"Elsevier","title":"Health-related quality-of-life measures: evidence from Tunisian population using the SF-12 health survey","type":"article-journal","volume":"7"},"uris":["http://www.mendeley.com/documents/?uuid=5f49da0f-4825-49c6-b247-2c3003d82551"]},{"id":"ITEM-16","itemData":{"DOI":"10.1016/j.jval.2018.04.1370","ISSN":"15244733","PMID":"30442281","abstract":"Objectives: To obtain a nationally representative Chinese three-level EuroQol five-dimensional questionnaire value set based on the time trade-off (TTO) method. Methods: A multistage, stratified, clustered random nationally representative Chinese sample was used. The study design followed an adapted UK Measurement and Valuation of Health protocol. Each respondent valued 11 random states plus state 33333 and “unconscious” using the TTO method in face-to-face interviews. Three types of models were explored: ordinary least squares, general least squares, and weighted least squares models. Results: In total, 5939 inhabitants aged 15 years and older were interviewed. Of these, 5503 satisfactorily interviewed participants were included in constructing models. An ordinary least squares model including 10 dummies without constant and N3 had a mean absolute error of 0.083 and a correlation coefficient of 0.899 between the predicted and mean values. Goodness-of-fit indices of two models based on split subsample were similar. Conclusions: TTO values were higher in our study compared with those in a study carried out in urban areas, which is mirrored by the higher values in rural areas. Several other aspects, in addition to the valuation procedure, might have influenced the results, such as factors beyond demographic factors such as view on life and death and believing in an afterlife, which need further investigation. Future studies using the three-level EuroQol five-dimensional questionnaire should consider using this value set based on a nationally representative sample of the Chinese population.","author":[{"dropping-particle":"","family":"Zhuo","given":"L","non-dropping-particle":"","parse-names":false,"suffix":""},{"dropping-particle":"","family":"Xu","given":"L","non-dropping-particle":"","parse-names":false,"suffix":""},{"dropping-particle":"","family":"Ye","given":"J","non-dropping-particle":"","parse-names":false,"suffix":""},{"dropping-particle":"","family":"Sun","given":"S","non-dropping-particle":"","parse-names":false,"suffix":""},{"dropping-particle":"","family":"Zhang","given":"Y","non-dropping-particle":"","parse-names":false,"suffix":""},{"dropping-particle":"","family":"Burstrom","given":"K","non-dropping-particle":"","parse-names":false,"suffix":""},{"dropping-particle":"","family":"Chen","given":"J","non-dropping-particle":"","parse-names":false,"suffix":""}],"container-title":"Value in Health","id":"ITEM-16","issue":"11","issued":{"date-parts":[["2018"]]},"page":"1330-1337","publisher":"Elsevier Inc.","title":"Time trade-off value set for EQ-5D-3L based on a nationally representative Chinese population survey","type":"article-journal","volume":"21"},"uris":["http://www.mendeley.com/documents/?uuid=278a4817-4764-4af9-b5f1-e4ce777756e3"]},{"id":"ITEM-17","itemData":{"DOI":"10.1007/s10902-014-9611-7","ISSN":"15737780","abstract":"This study analyse how subjective well-being (SWB) in a Chinese population varies with subjective health status, age, sex, region and socio-economic characteristics. In the Household Health Survey 2010, face-to-face interviews were carried out in urban and rural counties in eastern, middle and western areas of China (n = 8,000, aged 15–102 years). To measure subjective health status, a global self-rated health question, the EQ-5D descriptive system, and a visual analogue scale of health status was included. To measure SWB, a validated Chinese version of a question on self-reported happiness, adopted from the World Values Survey, was included. SWB increased with socio-economic status (income and education), and was lower among unemployed individuals and divorced individuals. SWB also increased strongly with subjective health status. When health status was divided into different dimensions using the EQ-5D, the anxiety/depression dimension was the most important dimension for SWB. The reported SWB was also higher in rural counties than in urban counties in the same area, after controlling for socio-economic characteristics and subjective health status.","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Burström","given":"K","non-dropping-particle":"","parse-names":false,"suffix":""}],"container-title":"Journal of Happiness Studies","id":"ITEM-17","issue":"2","issued":{"date-parts":[["2016"]]},"page":"833-873","title":"Subjective well-being and its association with subjective health status, age, sex, region, and socio-economic characteristics in a Chinese population study","type":"article-journal","volume":"17"},"uris":["http://www.mendeley.com/documents/?uuid=ee783388-4848-4f76-8277-d50a79821f04"]},{"id":"ITEM-18","itemData":{"DOI":"10.30554/archmed.18.1.1931.2018","author":[{"dropping-particle":"","family":"Barcelo","given":"R","non-dropping-particle":"","parse-names":false,"suffix":""},{"dropping-particle":"","family":"Navarro","given":"J","non-dropping-particle":"","parse-names":false,"suffix":""}],"container-title":"Archivos De Medicina","id":"ITEM-18","issue":"1","issued":{"date-parts":[["2018"]]},"title":"State of health of Colombians: an application of the EQ-5D-3L","type":"article-journal","volume":"18"},"uris":["http://www.mendeley.com/documents/?uuid=74a34a2c-8c06-4ede-b0de-e831bc36ddfe"]},{"id":"ITEM-19","itemData":{"DOI":"10.1007/s11136-010-9762-x","ISSN":"09629343","PMID":"21042861","abstract":"Purpose To measure and analyse national EQ-5D data and to provide norms for the Chinese general population by age, sex, educational level, income and employment status. Methods The EQ-5D instrument was included in the National Health Services Survey 2008 (n = 120,703) to measure health-related quality of life (HRQoL). All descriptive analyses by socio-economic status (educational level, income and employment status) and by clinical characteristics (discomfort during the past 2 weeks, diagnosed with chronic diseases during the past 6 months and hospitalised during the past 12 months) were stratified by sex and age group. Results Health status declines with advancing age, and women reported worse health status than men, which is in line with EQ-5D population health studies in other countries and previous population health studies in China. The EQ-5D instrument distinguished well for the known groups: Positive association between socio-economic status and HRQoL was observed among the Chinese population. Persons with clinical characteristics had worse HRQoL than those without. Conclusions This study provides Chinese population HRQoL data measured by the EQ-5D instrument, based on a national representative sample. The main findings for different subgroups are consistent with results from EQ-5D population studies in other countries, and discriminative validity was supported. © The Author(s) 2010.","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Research","id":"ITEM-19","issue":"3","issued":{"date-parts":[["2011"]]},"page":"309-320","title":"Population health status in China: EQ-5D results, by age, sex and socio-economic status, from the National Health Services Survey 2008","type":"article-journal","volume":"20"},"uris":["http://www.mendeley.com/documents/?uuid=a73bcfee-26e0-4536-b0f0-f13517902be3"]},{"id":"ITEM-20","itemData":{"DOI":"10.1007/s11136-014-0793-6","ISSN":"15732649","PMID":"25246184","abstract":"Purpose: To investigate the feasibility of deriving experience-based visual analogue scale (VAS) values for EQ-5D-3L health states using national general population health survey data in China. Methods: The EQ-5D-3L was included in the National Health Services Survey (n = 120,709, aged 15–103 years) to measure health-related quality of life. The respondents reported their current health status on a VAS and completed the EQ-5D-3L questionnaire, enabling modelling of the association between the experience-based VAS values and self-reported problems on EQ-5D dimensions and severity levels. Results: VAS values were generally negatively associated with problems reported on the EQ-5D dimensions, and the anxiety/depression dimension had the greatest impact on VAS values. A previously obtained value for dead allowed the values for all 243 EQ-5D-3L health states to be transformed to the 0–1 scale (0 = dead, 1 = full health). Conclusions: This study presents the feasibility of deriving an experience-based VAS values for EQ-5D-3L health states in China. The analysis of these VAS data raises more fundamental issues concerning the universal nature of the classification system and the extent to which Chinese respondents utilise the same concepts of health as defined by this classification system.","author":[{"dropping-particle":"","family":"Sun","given":"S","non-dropping-particle":"","parse-names":false,"suffix":""},{"dropping-particle":"","family":"Chen","given":"J","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Research","id":"ITEM-20","issue":"3","issued":{"date-parts":[["2015"]]},"page":"693-703","title":"Experience-based VAS values for EQ-5D-3L health states in a national general population health survey in China","type":"article-journal","volume":"24"},"uris":["http://www.mendeley.com/documents/?uuid=d46d8e90-4e30-4f81-9d18-2a452bcd13f9"]},{"id":"ITEM-21","itemData":{"DOI":"10.7189/jogh.11.08001","ISSN":"2047-2978","author":[{"dropping-particle":"","family":"Yao","given":"Qiang","non-dropping-particle":"","parse-names":false,"suffix":""},{"dropping-particle":"","family":"Liu","given":"Chaojie","non-dropping-particle":"","parse-names":false,"suffix":""},{"dropping-particle":"","family":"Zhang","given":"Yaoguang","non-dropping-particle":"","parse-names":false,"suffix":""},{"dropping-particle":"","family":"Xu","given":"Ling","non-dropping-particle":"","parse-names":false,"suffix":""}],"container-title":"Journal of Global Health","id":"ITEM-21","issued":{"date-parts":[["2021"]]},"page":"08001","title":"Population norms for the EQ-5D-3L in China derived from the 2013 National Health Services Survey","type":"article-journal","volume":"11"},"uris":["http://www.mendeley.com/documents/?uuid=a46d3075-0090-4840-b0bc-b9f15713ac3d"]},{"id":"ITEM-22","itemData":{"DOI":"10.1016/j.vhri.2021.09.005","ISSN":"22121102","PMID":"34801885","abstract":"Objectives: There has been a growing interest in the use of EQ-5D health outcomes measures in Latin America and the Caribbean. Population norms data provide a benchmark against which clinicians, researchers, and policy makers can compare the health status of patient, treatment, or demographic groups. This study aimed to provide EQ-5D-5L population norms for Belize. Methods: The EQ-5D-5L questionnaire was included in a national survey in Belize in 2014. The survey also captured key demographic variables. EQ-5D-5L health states, EQ-5D visual analog scale (EQ VAS) scores, and EQ-5D-5L index values (based on the Trinidad and Tobago value set) were obtained for key demographic groups in Belize. Results: A representative sample of 2078 respondents completed the survey. The mean index value, EQ VAS score, and ceiling level for Belize were 0.947, 82.6, and 67.8%, respectively. Similar to other Caribbean countries, Belizeans self-reported relatively high EQ VAS scores and ceiling levels compared with non-Caribbean regions. Men reported generally higher health status than women, health status declined as age rises, and the dimensions with the highest burden were pain/discomfort and mobility. Conclusions: This study provides researchers and practitioners in Belize with tools to use EQ-5D-5L. Users can apply the EQ VAS scores and EQ-5D-5L states presented herein as reference values. Until an EQ-5D-5L value set is created for Belize, the Trinidad and Tobago index values can be applied to Belizean-reported EQ-5D-5L states, which can then be compared with the index values presented in this study.","author":[{"dropping-particle":"","family":"Bailey","given":"H","non-dropping-particle":"","parse-names":false,"suffix":""},{"dropping-particle":"","family":"Janssen","given":"M","non-dropping-particle":"","parse-names":false,"suffix":""},{"dropping-particle":"","family":"Foucade","given":"A","non-dropping-particle":"La","parse-names":false,"suffix":""},{"dropping-particle":"","family":"Castillo","given":"P","non-dropping-particle":"","parse-names":false,"suffix":""},{"dropping-particle":"","family":"Boodraj","given":"G","non-dropping-particle":"","parse-names":false,"suffix":""}],"container-title":"Value in Health Regional Issues","id":"ITEM-22","issued":{"date-parts":[["2022"]]},"page":"45-52","publisher":"ISPOR--The professional society for health economics and outcomes research","title":"Health-related quality of life population norms for Belize using EQ-5D-5L","type":"article-journal","volume":"29"},"uris":["http://www.mendeley.com/documents/?uuid=39c0ea90-525d-4af3-b247-0a02684c5b0a"]},{"id":"ITEM-23","itemData":{"DOI":"10.1016/j.jval.2021.11.1370","ISSN":"15244733","PMID":"35779943","abstract":"Objectives: This study aimed to develop the Indian 5-level version EQ-5D (EQ-5D-5L) value set, which is a key input in health technology assessment for resource allocation in healthcare. Methods: A cross-sectional survey using the EuroQol Group's Valuation Technology was undertaken in a representative sample of 3548 adult respondents, selected from 5 different states of India using a multistage stratified random sampling technique. The participants were interviewed using a computer-assisted personal interviewing technique. This study adopted a novel extended EuroQol Group's Valuation Technology design that included 18 blocks of 10 composite time trade-off (c-TTO) tasks, comprising 150 unique health states, and 36 blocks of 7 discrete choice experiment (DCE) tasks, comprising 252 DCE pairs. Different models were explored for their predictive performance. Hybrid modeling approach using both c-TTO and DCE data was used to estimate the value set. Results: A total of 2409 interviews were included in the analysis. The hybrid heteroscedastic model with censoring at −1 combining c-TTO and DCE data yielded the most consistent results and was used for the generation of the value set. The predicted values for all 3125 health states ranged from −0.923 to 1. The preference values were most affected by the pain/discomfort dimension. Conclusions: This is the largest EQ-5D-5L valuation study conducted so far in the world. The Indian EQ-5D-5L value set will promote the effective conduct of health technology assessment studies in India, thereby generating credible evidence for efficient resource use in healthcare.","author":[{"dropping-particle":"","family":"Jyani","given":"G","non-dropping-particle":"","parse-names":false,"suffix":""},{"dropping-particle":"","family":"Sharma","given":"A","non-dropping-particle":"","parse-names":false,"suffix":""},{"dropping-particle":"","family":"Prinja","given":"S","non-dropping-particle":"","parse-names":false,"suffix":""},{"dropping-particle":"","family":"Kar","given":"S","non-dropping-particle":"","parse-names":false,"suffix":""},{"dropping-particle":"","family":"Trivedi","given":"M","non-dropping-particle":"","parse-names":false,"suffix":""},{"dropping-particle":"","family":"Patro","given":"B","non-dropping-particle":"","parse-names":false,"suffix":""},{"dropping-particle":"","family":"Goyal","given":"A","non-dropping-particle":"","parse-names":false,"suffix":""},{"dropping-particle":"","family":"Purba","given":"F","non-dropping-particle":"","parse-names":false,"suffix":""},{"dropping-particle":"","family":"Finch","given":"A","non-dropping-particle":"","parse-names":false,"suffix":""},{"dropping-particle":"","family":"Rajsekar","given":"K","non-dropping-particle":"","parse-names":false,"suffix":""},{"dropping-particle":"","family":"Raman","given":"S","non-dropping-particle":"","parse-names":false,"suffix":""},{"dropping-particle":"","family":"Stolk","given":"E","non-dropping-particle":"","parse-names":false,"suffix":""},{"dropping-particle":"","family":"Kaur","given":"M","non-dropping-particle":"","parse-names":false,"suffix":""}],"container-title":"Value in Health","id":"ITEM-23","issue":"7","issued":{"date-parts":[["2022"]]},"page":"1218-1226","publisher":"International Society for Pharmacoeconomics and Outcomes Research, Inc.","title":"Development of an EQ-5D value set for India using an extended design (DEVINE) study: the Indian 5-level version EQ-5D value set","type":"article-journal","volume":"25"},"uris":["http://www.mendeley.com/documents/?uuid=aa88352d-cd63-4fa0-a539-1704e3df34b4"]},{"id":"ITEM-24","itemData":{"abstract":"Resultados de la encuesta de valoración social de los estados de salud del EQ-5D en la población ecuatoriana. Años de vida ajustados por calidad (QALY`S)","author":[{"dropping-particle":"","family":"Flores","given":"V","non-dropping-particle":"","parse-names":false,"suffix":""},{"dropping-particle":"","family":"Páez","given":"E","non-dropping-particle":"","parse-names":false,"suffix":""},{"dropping-particle":"","family":"Arias","given":"L","non-dropping-particle":"","parse-names":false,"suffix":""},{"dropping-particle":"","family":"Mata","given":"G","non-dropping-particle":"","parse-names":false,"suffix":""},{"dropping-particle":"","family":"Granja","given":"M","non-dropping-particle":"","parse-names":false,"suffix":""},{"dropping-particle":"","family":"Mena","given":"A","non-dropping-particle":"","parse-names":false,"suffix":""},{"dropping-particle":"","family":"Lucio","given":"R","non-dropping-particle":"","parse-names":false,"suffix":""}],"container-title":"Ministerio de Salud Pública","id":"ITEM-24","issue":"September","issued":{"date-parts":[["2019"]]},"page":"1-72","title":"Resultados de la encuesta de valoración social de los estados de salud del EQ- 5D en la población ecuatoriana. Años de vida ajustados por calidad (QALY´s)","type":"article"},"uris":["http://www.mendeley.com/documents/?uuid=1c1e4d27-0664-4a0a-afa9-f598c0a99c99"]},{"id":"ITEM-25","itemData":{"DOI":"10.15372/ssmj20200314","ISSN":"24102512","author":[{"dropping-particle":"","family":"Александрова","given":"Е","non-dropping-particle":"","parse-names":false,"suffix":""},{"dropping-particle":"","family":"Хабибуллина","given":"А","non-dropping-particle":"","parse-names":false,"suffix":""},{"dropping-particle":"","family":"Аистов","given":"А","non-dropping-particle":"","parse-names":false,"suffix":""},{"dropping-particle":"","family":"Гарипова","given":"Ф","non-dropping-particle":"","parse-names":false,"suffix":""},{"dropping-particle":"","family":"Герри","given":"К","non-dropping-particle":"","parse-names":false,"suffix":""}],"container-title":"Сибирский научный медицинский журнал","id":"ITEM-25","issue":"3","issued":{"date-parts":[["2020"]]},"page":"99-107","title":"Russian population health-related quality of life indicators calculated using the EQ-5D-3L questionnaire","type":"article-journal","volume":"40"},"uris":["http://www.mendeley.com/documents/?uuid=d46486ba-1b36-42ac-bc43-eea4b8d22e78"]}],"mendeley":{"formattedCitation":"&lt;sup&gt;16,17,27,32–40,18,41,45–47,50,20–26&lt;/sup&gt;","plainTextFormattedCitation":"16,17,27,32–40,18,41,45–47,50,20–26","previouslyFormattedCitation":"&lt;sup&gt;12–15,20–30,34,36,37,40–46&lt;/sup&gt;"},"properties":{"noteIndex":0},"schema":"https://github.com/citation-style-language/schema/raw/master/csl-citation.json"}</w:instrText>
      </w:r>
      <w:r w:rsidRPr="00154085">
        <w:rPr>
          <w:rFonts w:cs="Times New Roman"/>
          <w:sz w:val="24"/>
          <w:szCs w:val="24"/>
          <w:lang w:val="en-GB"/>
        </w:rPr>
        <w:fldChar w:fldCharType="separate"/>
      </w:r>
      <w:r w:rsidR="00745BEA" w:rsidRPr="00745BEA">
        <w:rPr>
          <w:rFonts w:cs="Times New Roman"/>
          <w:noProof/>
          <w:sz w:val="24"/>
          <w:szCs w:val="24"/>
          <w:vertAlign w:val="superscript"/>
          <w:lang w:val="en-GB"/>
        </w:rPr>
        <w:t>16,17,27,32–40,18,41,45–47,50,20–26</w:t>
      </w:r>
      <w:r w:rsidRPr="00154085">
        <w:rPr>
          <w:rFonts w:cs="Times New Roman"/>
          <w:sz w:val="24"/>
          <w:szCs w:val="24"/>
          <w:lang w:val="en-GB"/>
        </w:rPr>
        <w:fldChar w:fldCharType="end"/>
      </w:r>
      <w:r w:rsidRPr="00154085">
        <w:rPr>
          <w:rFonts w:cs="Times New Roman"/>
          <w:sz w:val="24"/>
          <w:szCs w:val="24"/>
          <w:lang w:val="en-GB"/>
        </w:rPr>
        <w:t>.</w:t>
      </w:r>
      <w:r>
        <w:rPr>
          <w:rFonts w:cs="Times New Roman"/>
          <w:sz w:val="24"/>
          <w:szCs w:val="24"/>
          <w:lang w:val="en-GB"/>
        </w:rPr>
        <w:t xml:space="preserve"> </w:t>
      </w:r>
      <w:r w:rsidR="00D96F7E" w:rsidRPr="00154085">
        <w:rPr>
          <w:rFonts w:cs="Times New Roman"/>
          <w:sz w:val="24"/>
          <w:szCs w:val="24"/>
          <w:lang w:val="en-GB"/>
        </w:rPr>
        <w:t xml:space="preserve">Likewise, the studies with the largest sample size are those </w:t>
      </w:r>
      <w:r w:rsidR="000A080F" w:rsidRPr="00154085">
        <w:rPr>
          <w:rFonts w:cs="Times New Roman"/>
          <w:sz w:val="24"/>
          <w:szCs w:val="24"/>
          <w:lang w:val="en-GB"/>
        </w:rPr>
        <w:t>undertaken in</w:t>
      </w:r>
      <w:r w:rsidR="00D96F7E" w:rsidRPr="00154085">
        <w:rPr>
          <w:rFonts w:cs="Times New Roman"/>
          <w:sz w:val="24"/>
          <w:szCs w:val="24"/>
          <w:lang w:val="en-GB"/>
        </w:rPr>
        <w:t xml:space="preserve"> upper-middle income</w:t>
      </w:r>
      <w:r w:rsidR="000A080F" w:rsidRPr="00154085">
        <w:rPr>
          <w:rFonts w:cs="Times New Roman"/>
          <w:sz w:val="24"/>
          <w:szCs w:val="24"/>
          <w:lang w:val="en-GB"/>
        </w:rPr>
        <w:t xml:space="preserve"> </w:t>
      </w:r>
      <w:r w:rsidR="000A080F" w:rsidRPr="00154085">
        <w:rPr>
          <w:rFonts w:cs="Times New Roman"/>
          <w:sz w:val="24"/>
          <w:szCs w:val="24"/>
          <w:lang w:val="en-GB"/>
        </w:rPr>
        <w:lastRenderedPageBreak/>
        <w:t>countries</w:t>
      </w:r>
      <w:r w:rsidR="000010D1" w:rsidRPr="00154085">
        <w:rPr>
          <w:rFonts w:cs="Times New Roman"/>
          <w:sz w:val="24"/>
          <w:szCs w:val="24"/>
          <w:lang w:val="en-GB"/>
        </w:rPr>
        <w:t xml:space="preserve"> </w:t>
      </w:r>
      <w:r w:rsidR="000010D1"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{"citationItems":[{"id":"ITEM-1","itemData":{"DOI":"10.1590/s0102-311x2011000600009","abstract":"The objective of this study was to assess the quality of life in the Brazilian adult population, based on the U.S. standard population. It involved a cross-sectional population-based study with probabilistic sampling of 2,420 individuals (725 men and 1695 women) aged 40 or more in different geographic regions of Brazil. A socio-demographic questionnaire and the SF-8 (Short Form-8) were administered in interview form. Descriptive statistics, analysis of variance, the Mann-Whitney test and Tukey's test were used in the analysis. Females, populations in the northeastern region, the population of the regions of Brasília (Distrito Federal), Campo Grande (Mato Grosso do Sul State) and Goiania (Goiás State), Brazil, demonstrated worse quality of life. Age, education and income had influence over quality of life domains. This study presents quality of life estimates for the Brazilian adult population, based on the SF-8 questionnaire. The mean values on the subscales and components of the SF-8 appeared to be influenced by gender, geographic region, family income, age and schooling.Avaliar a qualidade de vida da população adulta brasileira, com base em normas populacionais norte-americanas. Estudo transversal de base populacional, por amostragem probabilística. Dois mil, quatrocentos e vinte indivíduos (725 homens e 1.695 mulheres) com idade de 40 anos ou mais foram avaliados em diferentes regiões geográficas brasileiras. Um questionário sociodemográfico e o SF-8 (Short Form-8) foram aplicados através de entrevista. Estatísticas descritivas, a análise de variância (ANOVA), o teste de Mann-Whitney e o teste de Tukey foram utilizados. O sexo feminino, a população da Região Nordeste e de Brasília (Distrito Federal), Goiânia (Goiás) e Campo Grande (Mato Grosso do Sul) apresentaram os piores níveis de qualidade de vida. A idade, a escolaridade e a renda familiar influenciaram negativamente vários domínios de qualidade de vida. O presente estudo apresenta estimativas de qualidade de vida, baseadas no SF-8, para a população adulta brasileira. As médias dos domínios e componentes sumários do SF-8 parecem sofrer influência do sexo, da região geográfica, da renda familiar, da idade e da escolaridade dos participantes.","author":[{"dropping-particle":"","family":"Campolina","given":"A","non-dropping-particle":"","parse-names":false,"suffix":""},{"dropping-particle":"","family":"Pinheiro","given":"M","non-dropping-particle":"","parse-names":false,"suffix":""},{"dropping-particle":"","family":"Ciconelli","given":"R","non-dropping-particle":"","parse-names":false,"suffix":""},{"dropping-particle":"","family":"Ferraz","given":"M","non-dropping-particle":"","parse-names":false,"suffix":""}],"container-title":"Cadernos de Saúde Pública","id":"ITEM-1","issue":"6","issued":{"date-parts":[["2011"]]},"page":"1121-1131","title":"Quality of life among the Brazilian adult population using the generic SF-8 questionnaire","type":"article-journal","volume":"27"},"uris":["http://www.mendeley.com/documents/?uuid=9e078b52-124f-443f-8e76-9b757c3366cc"]},{"id":"ITEM-2","itemData":{"DOI":"10.15446/rsap.v19n3.54226","ISSN":"01240064","PMID":"30183938","abstract":"Objective To determine the perception about quality of life related to health in the adult population of Colombia. Methods Population-based survey applied on a representative sample of the Colombian rural and urban population, aged 18 years or more. Quality of life related to health was measured using the generic EQ5D instrument and the analogue visual scale as part of the fourth National Mental Health Survey. Estimates were accompanied by 95 % confidence intervals and were adjusted by the sampling design. Results 10 867 people aged 18 years or older completed the measurement. 69.7 % (CI95 %; 66.9-68.9) of the population reported being “completely healthy”. Most of the population rated their health condition above 80 points. The presence of “moderate pain or discomfort”, followed by being “moderately distressed or depressed” were the most frequent alterations. Young adults tend to perceive their health better than older adults. There is no difference in the perception of health between regions of the country. Conclusions Quality of life related to health in the Colombian population is greater than 80 points on a scale of 1 to 100. Alterations such as angst and depression and the perception of pain were the most frequently reported by Colombians. Poverty and a low level of education are determinants of the perception of Colombians regarding their quality of life related to health.","author":[{"dropping-particle":"","family":"Rojas-Reyes","given":"M","non-dropping-particle":"","parse-names":false,"suffix":""},{"dropping-particle":"","family":"Gomez-Restrepo","given":"C","non-dropping-particle":"","parse-names":false,"suffix":""},{"dropping-particle":"","family":"Rodríguez","given":"V","non-dropping-particle":"","parse-names":false,"suffix":""},{"dropping-particle":"","family":"Dennis-Verano","given":"R","non-dropping-particle":"","parse-names":false,"suffix":""},{"dropping-particle":"","family":"Kind","given":"P","non-dropping-particle":"","parse-names":false,"suffix":""}],"container-title":"Revista de Salud Publica","id":"ITEM-2","issue":"3","issued":{"date-parts":[["2017"]]},"page":"340-346","title":"Calidad de vida relacionada con salud en la población Colombiana: ¿cómo valoran los colombianos su estado de salud?","type":"article-journal","volume":"19"},"uris":["http://www.mendeley.com/documents/?uuid=ef6ac40b-0f2d-43e2-a805-872532a8c48a"]},{"id":"ITEM-3","itemData":{"DOI":"10.1007/s40273-020-00997-1","ISSN":"11792027","PMID":"33598860","abstract":"Objectives: Our objective was to generate a value set for the SF-6Dv2 using time trade-off (TTO) and a discrete-choice experiment with a duration dimension (DCETTO) in China. Methods: A large representative sample of the Chinese general population was recruited from eight provinces/municipalities in China, stratified by age, sex, education level, and proportion of urban/rural residence. Respondents completed eight TTO tasks and ten DCETTO tasks during face-to-face interviews. Ordinary least squares (OLS), random-effects, fixed-effects, and Tobit models were used for TTO data, and conditional logit and mixed logit models were used for DCETTO. The monotonicity of model coefficients and the consistency of the predicted values according to intraclass correlation coefficient (ICC), mean absolute difference (MAD), and mean squared difference (MSD) were compared between the two approaches. Results: In total, 3320 respondents (50.3% male; range 18–90 years) were recruited. The random-effects model and the conditional logit model were preferred for the TTO and DCETTO, respectively. The TTO values ranged from − 0.277 to 1, with 927 (4.94%) states considered as worse than dead (WTD). The corresponding range for DCETTO was − 0.535 to 1, with a higher WTD of 8.50%. DCETTO presented minor non­monotonicity with the coefficients in two dimensions. Values from the two approaches were highly consistent (ICC 0.9804, MAD 0.0588, MSD 0.0055), albeit those with DCETTO were slightly lower than those with TTO. The value set generated by TTO was preferred given the better monotonicity and the statistical significance of coefficients. Conclusions: The Chinese value set for the SF-6Dv2 was established based on the TTO approach, but the DCETTO also performed well. Minor issues of non­monotonicity did present for DCETTO.","author":[{"dropping-particle":"","family":"Wu","given":"J","non-dropping-particle":"","parse-names":false,"suffix":""},{"dropping-particle":"","family":"Xie","given":"S","non-dropping-particle":"","parse-names":false,"suffix":""},{"dropping-particle":"","family":"He","given":"X","non-dropping-particle":"","parse-names":false,"suffix":""},{"dropping-particle":"","family":"Chen","given":"G","non-dropping-particle":"","parse-names":false,"suffix":""},{"dropping-particle":"","family":"Bai","given":"G","non-dropping-particle":"","parse-names":false,"suffix":""},{"dropping-particle":"","family":"Feng","given":"D","non-dropping-particle":"","parse-names":false,"suffix":""},{"dropping-particle":"","family":"Hu","given":"M","non-dropping-particle":"","parse-names":false,"suffix":""},{"dropping-particle":"","family":"Jiang","given":"J","non-dropping-particle":"","parse-names":false,"suffix":""},{"dropping-particle":"","family":"Wang","given":"X","non-dropping-particle":"","parse-names":false,"suffix":""},{"dropping-particle":"","family":"Wu","given":"H","non-dropping-particle":"","parse-names":false,"suffix":""},{"dropping-particle":"","family":"Wu","given":"Q","non-dropping-particle":"","parse-names":false,"suffix":""},{"dropping-particle":"","family":"Brazier","given":"J","non-dropping-particle":"","parse-names":false,"suffix":""}],"container-title":"PharmacoEconomics","id":"ITEM-3","issue":"5","issued":{"date-parts":[["2021"]]},"page":"521-535","title":"Valuation of SF-6Dv2 health states in China using time trade-off and discrete-choice experiment with a duration dimension","type":"article-journal","volume":"39"},"uris":["http://www.mendeley.com/documents/?uuid=2a38109d-051d-477f-b501-ce2b56fad997"]},{"id":"ITEM-4","itemData":{"DOI":"10.1007/s40258-022-00715-2","ISSN":"11791896","PMID":"35132573","abstract":"Objectives: To derive the population norms for EQ-5D-5L and SF-6Dv2 among the Chinese general population. Methods: Data collected alongside the Chinese SF-6Dv2 valuation study conducted between June and September 2019 were used. SF-6Dv2 and EQ-5D-5L, as well as social-demographic characteristics and self-reported chronic conditions, were collected through face-to-face interviews among a representative sample of the general population stratified by age, gender, education, and area of residence (urban/rural) in China. SF-6Dv2 and EQ-5D-5L responses were converted to utility values using the corresponding Chinese value sets. Utility values for both measures and EQ VAS scores were summarized by age and gender, and then described by different social-demographic characteristics and chronic conditions. Results: A total of 3397 respondents (51.2% male, age range 18–90 years) were included. 420 (12.4%) and 1726 (50.8%) respondents reported no problems on all SF-6Dv2 and EQ-5D-5L dimensions, respectively. The mean [standard deviation (SD)] utility values were 0.827 (0.143) for SF-6Dv2 and 0.946 (0.096) for EQ-5D-5L. The mean (SD) EQ VAS score was 87.1 (11.5). Respondents who resided in rural areas, were married, and were employed had higher utility values. Respondents with memory-related diseases or stroke had lower utility values than those with other chronic conditions. Utility values decreased with the increase in the number of chronic conditions. Conclusion: This study reports the first Chinese population norms for the EQ-5D-5L and SF-6Dv2 derived using a representative sample of the Chinese general population. The norms can be used as references for economic evaluations and healthcare decision-making in China.","author":[{"dropping-particle":"","family":"Xie","given":"S","non-dropping-particle":"","parse-names":false,"suffix":""},{"dropping-particle":"","family":"Wu","given":"J","non-dropping-particle":"","parse-names":false,"suffix":""},{"dropping-particle":"","family":"Xie","given":"F","non-dropping-particle":"","parse-names":false,"suffix":""}],"container-title":"Applied Health Economics and Health Policy","id":"ITEM-4","issue":"4","issued":{"date-parts":[["2022"]]},"page":"573-585","title":"Population norms for SF-6Dv2 and EQ-5D-5L in China","type":"article-journal","volume":"20"},"uris":["http://www.mendeley.com/documents/?uuid=6c9475f0-2a21-470b-8675-af4ab8c7c11a"]},{"id":"ITEM-5","itemData":{"DOI":"10.1007/s11136-014-0641-8","author":[{"dropping-particle":"","family":"Younsi","given":"Moheddine","non-dropping-particle":"","parse-names":false,"suffix":""},{"dropping-particle":"","family":"Chakroun","given":"Mohamed","non-dropping-particle":"","parse-names":false,"suffix":""}],"id":"ITEM-5","issued":{"date-parts":[["2014"]]},"title":"Measuring health-related quality of life: psychometric evaluation of the Tunisian version of the SF-12 health survey","type":"article-journal","volume":"36"},"uris":["http://www.mendeley.com/documents/?uuid=351ead08-40d1-4abd-a2d5-636a5af7ba22"]},{"id":"ITEM-6","itemData":{"DOI":"10.1016/j.vhri.2015.07.004","ISSN":"22121099","abstract":"Objective: To explore reporting differences related to sociodemographic characteristics affecting different health status indicators to assess their impact on the measurement of self-reported health status among the Tunisian population using the Tunisian version of the 12-item Short-Form Health Survey (SF-12). Methods: Psychometric properties of the SF-12 were validated for a random sample of individuals (N = 3864) aged 18 years and older. The SF-12 summary scores were derived using the standard US algorithm. The principal-component analysis was used to confirm the hypothesized component structure of the SF-12 items. Results: \"Known-subgroup\" comparisons showed that the SF-12 discriminated well between groups of respondents on the basis of sex, age, education, and socioeconomic status, providing evidence of construct validity. The results suggest the existence of reporting differences related to the sociodemographic characteristics affecting the health status indicators. For a given latent health status, women and oldest people are more likely to report physical activity limitations and chronic diseases. Mental health problems are overreported by divorced people and underreported by the oldest people. In addition, highly educated and socially advantaged people more often report social activities limitations due to the problems of physical and mental health. Conclusions: The findings showed that the Tunisian version of the SF-12 is a reliable and valid measure, and suggest its potential for measuring health-related quality of life in large-scale studies, specifically when overall physical and mental health are the outcomes of interest instead of the typical eight-scale profile.","author":[{"dropping-particle":"","family":"Younsi","given":"M","non-dropping-particle":"","parse-names":false,"suffix":""}],"container-title":"Value in Health Regional Issues","id":"ITEM-6","issued":{"date-parts":[["2015"]]},"page":"54-66","publisher":"Elsevier","title":"Health-related quality-of-life measures: evidence from Tunisian population using the SF-12 health survey","type":"article-journal","volume":"7"},"uris":["http://www.mendeley.com/documents/?uuid=5f49da0f-4825-49c6-b247-2c3003d82551"]},{"id":"ITEM-7","itemData":{"DOI":"10.1016/j.jval.2018.04.1370","ISSN":"15244733","PMID":"30442281","abstract":"Objectives: To obtain a nationally representative Chinese three-level EuroQol five-dimensional questionnaire value set based on the time trade-off (TTO) method. Methods: A multistage, stratified, clustered random nationally representative Chinese sample was used. The study design followed an adapted UK Measurement and Valuation of Health protocol. Each respondent valued 11 random states plus state 33333 and “unconscious” using the TTO method in face-to-face interviews. Three types of models were explored: ordinary least squares, general least squares, and weighted least squares models. Results: In total, 5939 inhabitants aged 15 years and older were interviewed. Of these, 5503 satisfactorily interviewed participants were included in constructing models. An ordinary least squares model including 10 dummies without constant and N3 had a mean absolute error of 0.083 and a correlation coefficient of 0.899 between the predicted and mean values. Goodness-of-fit indices of two models based on split subsample were similar. Conclusions: TTO values were higher in our study compared with those in a study carried out in urban areas, which is mirrored by the higher values in rural areas. Several other aspects, in addition to the valuation procedure, might have influenced the results, such as factors beyond demographic factors such as view on life and death and believing in an afterlife, which need further investigation. Future studies using the three-level EuroQol five-dimensional questionnaire should consider using this value set based on a nationally representative sample of the Chinese population.","author":[{"dropping-particle":"","family":"Zhuo","given":"L","non-dropping-particle":"","parse-names":false,"suffix":""},{"dropping-particle":"","family":"Xu","given":"L","non-dropping-particle":"","parse-names":false,"suffix":""},{"dropping-particle":"","family":"Ye","given":"J","non-dropping-particle":"","parse-names":false,"suffix":""},{"dropping-particle":"","family":"Sun","given":"S","non-dropping-particle":"","parse-names":false,"suffix":""},{"dropping-particle":"","family":"Zhang","given":"Y","non-dropping-particle":"","parse-names":false,"suffix":""},{"dropping-particle":"","family":"Burstrom","given":"K","non-dropping-particle":"","parse-names":false,"suffix":""},{"dropping-particle":"","family":"Chen","given":"J","non-dropping-particle":"","parse-names":false,"suffix":""}],"container-title":"Value in Health","id":"ITEM-7","issue":"11","issued":{"date-parts":[["2018"]]},"page":"1330-1337","publisher":"Elsevier Inc.","title":"Time trade-off value set for EQ-5D-3L based on a nationally representative Chinese population survey","type":"article-journal","volume":"21"},"uris":["http://www.mendeley.com/documents/?uuid=278a4817-4764-4af9-b5f1-e4ce777756e3"]},{"id":"ITEM-8","itemData":{"DOI":"10.1007/s10902-014-9611-7","ISSN":"15737780","abstract":"This study analyse how subjective well-being (SWB) in a Chinese population varies with subjective health status, age, sex, region and socio-economic characteristics. In the Household Health Survey 2010, face-to-face interviews were carried out in urban and rural counties in eastern, middle and western areas of China (n = 8,000, aged 15–102 years). To measure subjective health status, a global self-rated health question, the EQ-5D descriptive system, and a visual analogue scale of health status was included. To measure SWB, a validated Chinese version of a question on self-reported happiness, adopted from the World Values Survey, was included. SWB increased with socio-economic status (income and education), and was lower among unemployed individuals and divorced individuals. SWB also increased strongly with subjective health status. When health status was divided into different dimensions using the EQ-5D, the anxiety/depression dimension was the most important dimension for SWB. The reported SWB was also higher in rural counties than in urban counties in the same area, after controlling for socio-economic characteristics and subjective health status.","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Burström","given":"K","non-dropping-particle":"","parse-names":false,"suffix":""}],"container-title":"Journal of Happiness Studies","id":"ITEM-8","issue":"2","issued":{"date-parts":[["2016"]]},"page":"833-873","title":"Subjective well-being and its association with subjective health status, age, sex, region, and socio-economic characteristics in a Chinese population study","type":"article-journal","volume":"17"},"uris":["http://www.mendeley.com/documents/?uuid=ee783388-4848-4f76-8277-d50a79821f04"]},{"id":"ITEM-9","itemData":{"DOI":"10.30554/archmed.18.1.1931.2018","author":[{"dropping-particle":"","family":"Barcelo","given":"R","non-dropping-particle":"","parse-names":false,"suffix":""},{"dropping-particle":"","family":"Navarro","given":"J","non-dropping-particle":"","parse-names":false,"suffix":""}],"container-title":"Archivos De Medicina","id":"ITEM-9","issue":"1","issued":{"date-parts":[["2018"]]},"title":"State of health of Colombians: an application of the EQ-5D-3L","type":"article-journal","volume":"18"},"uris":["http://www.mendeley.com/documents/?uuid=74a34a2c-8c06-4ede-b0de-e831bc36ddfe"]},{"id":"ITEM-10","itemData":{"DOI":"10.1007/s11136-010-9762-x","ISSN":"09629343","PMID":"21042861","abstract":"Purpose To measure and analyse national EQ-5D data and to provide norms for the Chinese general population by age, sex, educational level, income and employment status. Methods The EQ-5D instrument was included in the National Health Services Survey 2008 (n = 120,703) to measure health-related quality of life (HRQoL). All descriptive analyses by socio-economic status (educational level, income and employment status) and by clinical characteristics (discomfort during the past 2 weeks, diagnosed with chronic diseases during the past 6 months and hospitalised during the past 12 months) were stratified by sex and age group. Results Health status declines with advancing age, and women reported worse health status than men, which is in line with EQ-5D population health studies in other countries and previous population health studies in China. The EQ-5D instrument distinguished well for the known groups: Positive association between socio-economic status and HRQoL was observed among the Chinese population. Persons with clinical characteristics had worse HRQoL than those without. Conclusions This study provides Chinese population HRQoL data measured by the EQ-5D instrument, based on a national representative sample. The main findings for different subgroups are consistent with results from EQ-5D population studies in other countries, and discriminative validity was supported. © The Author(s) 2010.","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Research","id":"ITEM-10","issue":"3","issued":{"date-parts":[["2011"]]},"page":"309-320","title":"Population health status in China: EQ-5D results, by age, sex and socio-economic status, from the National Health Services Survey 2008","type":"article-journal","volume":"20"},"uris":["http://www.mendeley.com/documents/?uuid=a73bcfee-26e0-4536-b0f0-f13517902be3"]},{"id":"ITEM-11","itemData":{"DOI":"10.1007/s11136-014-0793-6","ISSN":"15732649","PMID":"25246184","abstract":"Purpose: To investigate the feasibility of deriving experience-based visual analogue scale (VAS) values for EQ-5D-3L health states using national general population health survey data in China. Methods: The EQ-5D-3L was included in the National Health Services Survey (n = 120,709, aged 15–103 years) to measure health-related quality of life. The respondents reported their current health status on a VAS and completed the EQ-5D-3L questionnaire, enabling modelling of the association between the experience-based VAS values and self-reported problems on EQ-5D dimensions and severity levels. Results: VAS values were generally negatively associated with problems reported on the EQ-5D dimensions, and the anxiety/depression dimension had the greatest impact on VAS values. A previously obtained value for dead allowed the values for all 243 EQ-5D-3L health states to be transformed to the 0–1 scale (0 = dead, 1 = full health). Conclusions: This study presents the feasibility of deriving an experience-based VAS values for EQ-5D-3L health states in China. The analysis of these VAS data raises more fundamental issues concerning the universal nature of the classification system and the extent to which Chinese respondents utilise the same concepts of health as defined by this classification system.","author":[{"dropping-particle":"","family":"Sun","given":"S","non-dropping-particle":"","parse-names":false,"suffix":""},{"dropping-particle":"","family":"Chen","given":"J","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Research","id":"ITEM-11","issue":"3","issued":{"date-parts":[["2015"]]},"page":"693-703","title":"Experience-based VAS values for EQ-5D-3L health states in a national general population health survey in China","type":"article-journal","volume":"24"},"uris":["http://www.mendeley.com/documents/?uuid=d46d8e90-4e30-4f81-9d18-2a452bcd13f9"]},{"id":"ITEM-12","itemData":{"DOI":"10.7189/jogh.11.08001","ISSN":"2047-2978","author":[{"dropping-particle":"","family":"Yao","given":"Qiang","non-dropping-particle":"","parse-names":false,"suffix":""},{"dropping-particle":"","family":"Liu","given":"Chaojie","non-dropping-particle":"","parse-names":false,"suffix":""},{"dropping-particle":"","family":"Zhang","given":"Yaoguang","non-dropping-particle":"","parse-names":false,"suffix":""},{"dropping-particle":"","family":"Xu","given":"Ling","non-dropping-particle":"","parse-names":false,"suffix":""}],"container-title":"Journal of Global Health","id":"ITEM-12","issued":{"date-parts":[["2021"]]},"page":"08001","title":"Population norms for the EQ-5D-3L in China derived from the 2013 National Health Services Survey","type":"article-journal","volume":"11"},"uris":["http://www.mendeley.com/documents/?uuid=a46d3075-0090-4840-b0bc-b9f15713ac3d"]},{"id":"ITEM-13","itemData":{"DOI":"10.1016/j.vhri.2021.09.005","ISSN":"22121102","PMID":"34801885","abstract":"Objectives: There has been a growing interest in the use of EQ-5D health outcomes measures in Latin America and the Caribbean. Population norms data provide a benchmark against which clinicians, researchers, and policy makers can compare the health status of patient, treatment, or demographic groups. This study aimed to provide EQ-5D-5L population norms for Belize. Methods: The EQ-5D-5L questionnaire was included in a national survey in Belize in 2014. The survey also captured key demographic variables. EQ-5D-5L health states, EQ-5D visual analog scale (EQ VAS) scores, and EQ-5D-5L index values (based on the Trinidad and Tobago value set) were obtained for key demographic groups in Belize. Results: A representative sample of 2078 respondents completed the survey. The mean index value, EQ VAS score, and ceiling level for Belize were 0.947, 82.6, and 67.8%, respectively. Similar to other Caribbean countries, Belizeans self-reported relatively high EQ VAS scores and ceiling levels compared with non-Caribbean regions. Men reported generally higher health status than women, health status declined as age rises, and the dimensions with the highest burden were pain/discomfort and mobility. Conclusions: This study provides researchers and practitioners in Belize with tools to use EQ-5D-5L. Users can apply the EQ VAS scores and EQ-5D-5L states presented herein as reference values. Until an EQ-5D-5L value set is created for Belize, the Trinidad and Tobago index values can be applied to Belizean-reported EQ-5D-5L states, which can then be compared with the index values presented in this study.","author":[{"dropping-particle":"","family":"Bailey","given":"H","non-dropping-particle":"","parse-names":false,"suffix":""},{"dropping-particle":"","family":"Janssen","given":"M","non-dropping-particle":"","parse-names":false,"suffix":""},{"dropping-particle":"","family":"Foucade","given":"A","non-dropping-particle":"La","parse-names":false,"suffix":""},{"dropping-particle":"","family":"Castillo","given":"P","non-dropping-particle":"","parse-names":false,"suffix":""},{"dropping-particle":"","family":"Boodraj","given":"G","non-dropping-particle":"","parse-names":false,"suffix":""}],"container-title":"Value in Health Regional Issues","id":"ITEM-13","issued":{"date-parts":[["2022"]]},"page":"45-52","publisher":"ISPOR--The professional society for health economics and outcomes research","title":"Health-related quality of life population norms for Belize using EQ-5D-5L","type":"article-journal","volume":"29"},"uris":["http://www.mendeley.com/documents/?uuid=39c0ea90-525d-4af3-b247-0a02684c5b0a"]},{"id":"ITEM-14","itemData":{"abstract":"Resultados de la encuesta de valoración social de los estados de salud del EQ-5D en la población ecuatoriana. Años de vida ajustados por calidad (QALY`S)","author":[{"dropping-particle":"","family":"Flores","given":"V","non-dropping-particle":"","parse-names":false,"suffix":""},{"dropping-particle":"","family":"Páez","given":"E","non-dropping-particle":"","parse-names":false,"suffix":""},{"dropping-particle":"","family":"Arias","given":"L","non-dropping-particle":"","parse-names":false,"suffix":""},{"dropping-particle":"","family":"Mata","given":"G","non-dropping-particle":"","parse-names":false,"suffix":""},{"dropping-particle":"","family":"Granja","given":"M","non-dropping-particle":"","parse-names":false,"suffix":""},{"dropping-particle":"","family":"Mena","given":"A","non-dropping-particle":"","parse-names":false,"suffix":""},{"dropping-particle":"","family":"Lucio","given":"R","non-dropping-particle":"","parse-names":false,"suffix":""}],"container-title":"Ministerio de Salud Pública","id":"ITEM-14","issue":"September","issued":{"date-parts":[["2019"]]},"page":"1-72","title":"Resultados de la encuesta de valoración social de los estados de salud del EQ- 5D en la población ecuatoriana. Años de vida ajustados por calidad (QALY´s)","type":"article"},"uris":["http://www.mendeley.com/documents/?uuid=1c1e4d27-0664-4a0a-afa9-f598c0a99c99"]},{"id":"ITEM-15","itemData":{"DOI":"10.1016/j.vhri.2020.12.002","ISSN":"22121102","PMID":"33773292","abstract":"Objectives: The EQ-5D-3L and EQ-5D-5L instruments have been used in studies of patient and demographic groups in Colombia, but to date there are no 5L population norms. This study aimed to produce a set of EQ-5D-5L population norms for Colombia and to see what insights into health inequality in Colombia can be discerned from these norms. Methods: The EQ-5D-5L self-reported health questionnaire was included in a survey of a representative sample of 3400 adults aged 18 to 64 in Colombia. EQ-5D-5L states, mean EQ VAS, and index values were obtained by sex, age, education, income group, ethnicity, residence, employment status, health insurance status, and household size. EQ-5D-5L index values from Uruguay were used. Regression models were used to investigate inequality. Results: The mean EQ VAS value was 85.3, the mean index value was 0.953, and 52.2% of the sample reported being in state 11111. Self-reported health was higher for men, declined in higher age groups, and was lower for lower-income and education groups. The EQ-5D-5L instrument was observed to be more sensitive than the EQ-5D-3L instrument in Colombia. The dimensions with the highest prevalence of reported problems were anxiety/depression and pain/discomfort. The main drivers of inequality were age, sex, income, and education. Conclusions: The population norms developed in this study can be used as baseline values for future studies of patient or treatment groups, and for investigations into the health of specific demographic groups.","author":[{"dropping-particle":"","family":"Bailey","given":"H","non-dropping-particle":"","parse-names":false,"suffix":""},{"dropping-particle":"","family":"Janssen","given":"M","non-dropping-particle":"","parse-names":false,"suffix":""},{"dropping-particle":"","family":"Varela","given":"R","non-dropping-particle":"","parse-names":false,"suffix":""},{"dropping-particle":"","family":"Moreno","given":"J","non-dropping-particle":"","parse-names":false,"suffix":""}],"container-title":"Value in Health Regional Issues","id":"ITEM-15","issued":{"date-parts":[["2021"]]},"page":"24-32","publisher":"Elsevier Inc","title":"EQ-5D-5L population norms and health inequality in Colombia","type":"article-journal","volume":"26"},"uris":["http://www.mendeley.com/documents/?uuid=70773609-b327-4edb-8c7f-7206a410ab8c"]},{"id":"ITEM-16","itemData":{"DOI":"10.15372/ssmj20200314","ISSN":"24102512","author":[{"dropping-particle":"","family":"Александрова","given":"Е","non-dropping-particle":"","parse-names":false,"suffix":""},{"dropping-particle":"","family":"Хабибуллина","given":"А","non-dropping-particle":"","parse-names":false,"suffix":""},{"dropping-particle":"","family":"Аистов","given":"А","non-dropping-particle":"","parse-names":false,"suffix":""},{"dropping-particle":"","family":"Гарипова","given":"Ф","non-dropping-particle":"","parse-names":false,"suffix":""},{"dropping-particle":"","family":"Герри","given":"К","non-dropping-particle":"","parse-names":false,"suffix":""}],"container-title":"Сибирский научный медицинский журнал","id":"ITEM-16","issue":"3","issued":{"date-parts":[["2020"]]},"page":"99-107","title":"Russian population health-related quality of life indicators calculated using the EQ-5D-3L questionnaire","type":"article-journal","volume":"40"},"uris":["http://www.mendeley.com/documents/?uuid=d46486ba-1b36-42ac-bc43-eea4b8d22e78"]}],"mendeley":{"formattedCitation":"&lt;sup&gt;25,27,40,41,45,47,48,50,28,33–39&lt;/sup&gt;","plainTextFormattedCitation":"25,27,40,41,45,47,48,50,28,33–39","previouslyFormattedCitation":"&lt;sup&gt;15,16,21–23,25–30,34,37,38,40,46&lt;/sup&gt;"},"properties":{"noteIndex":0},"schema":"https://github.com/citation-style-language/schema/raw/master/csl-citation.json"}</w:instrText>
      </w:r>
      <w:r w:rsidR="000010D1" w:rsidRPr="00154085">
        <w:rPr>
          <w:rFonts w:cs="Times New Roman"/>
          <w:sz w:val="24"/>
          <w:szCs w:val="24"/>
          <w:lang w:val="en-GB"/>
        </w:rPr>
        <w:fldChar w:fldCharType="separate"/>
      </w:r>
      <w:r w:rsidR="00745BEA" w:rsidRPr="00745BEA">
        <w:rPr>
          <w:rFonts w:cs="Times New Roman"/>
          <w:noProof/>
          <w:sz w:val="24"/>
          <w:szCs w:val="24"/>
          <w:vertAlign w:val="superscript"/>
          <w:lang w:val="en-GB"/>
        </w:rPr>
        <w:t>25,27,40,41,45,47,48,50,28,33–39</w:t>
      </w:r>
      <w:r w:rsidR="000010D1" w:rsidRPr="00154085">
        <w:rPr>
          <w:rFonts w:cs="Times New Roman"/>
          <w:sz w:val="24"/>
          <w:szCs w:val="24"/>
          <w:lang w:val="en-GB"/>
        </w:rPr>
        <w:fldChar w:fldCharType="end"/>
      </w:r>
      <w:r w:rsidR="00242C14">
        <w:rPr>
          <w:rFonts w:cs="Times New Roman"/>
          <w:sz w:val="24"/>
          <w:szCs w:val="24"/>
          <w:lang w:val="en-GB"/>
        </w:rPr>
        <w:t>, for which the</w:t>
      </w:r>
      <w:r w:rsidR="00D96F7E" w:rsidRPr="00154085">
        <w:rPr>
          <w:rFonts w:cs="Times New Roman"/>
          <w:sz w:val="24"/>
          <w:szCs w:val="24"/>
          <w:lang w:val="en-GB"/>
        </w:rPr>
        <w:t xml:space="preserve"> interviews </w:t>
      </w:r>
      <w:r w:rsidR="00BC5F3B" w:rsidRPr="00154085">
        <w:rPr>
          <w:rFonts w:cs="Times New Roman"/>
          <w:sz w:val="24"/>
          <w:szCs w:val="24"/>
          <w:lang w:val="en-GB"/>
        </w:rPr>
        <w:t>were mainly</w:t>
      </w:r>
      <w:r w:rsidR="00D96F7E" w:rsidRPr="00154085">
        <w:rPr>
          <w:rFonts w:cs="Times New Roman"/>
          <w:sz w:val="24"/>
          <w:szCs w:val="24"/>
          <w:lang w:val="en-GB"/>
        </w:rPr>
        <w:t xml:space="preserve"> in Chinese</w:t>
      </w:r>
      <w:r w:rsidR="000010D1" w:rsidRPr="00154085">
        <w:rPr>
          <w:rFonts w:cs="Times New Roman"/>
          <w:sz w:val="24"/>
          <w:szCs w:val="24"/>
          <w:lang w:val="en-GB"/>
        </w:rPr>
        <w:t xml:space="preserve"> </w:t>
      </w:r>
      <w:r w:rsidR="000010D1"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DOI":"10.1016/j.jval.2014.05.007","ISSN":"1098-3015","author":[{"dropping-particle":"","family":"Liu","given":"G","non-dropping-particle":"","parse-names":false,"suffix":""},{"dropping-particle":"","family":"Wu","given":"H","non-dropping-particle":"","parse-names":false,"suffix":""},{"dropping-particle":"","family":"Li","given":"M","non-dropping-particle":"","parse-names":false,"suffix":""},{"dropping-particle":"","family":"Gao","given":"C","non-dropping-particle":"","parse-names":false,"suffix":""},{"dropping-particle":"","family":"Luo","given":"N","non-dropping-particle":"","parse-names":false,"suffix":""}],"container-title":"Value in Health","id":"ITEM-1","issue":"5","issued":{"date-parts":[["2014"]]},"page":"597-604","publisher":"Elsevier","title":"Chinese time trade-off values for EQ-5D health states","type":"article-journal","volume":"17"},"uris":["http://www.mendeley.com/documents/?uuid=3e71de2e-c714-4384-b9d3-428992d3920e"]},{"id":"ITEM-2","itemData":{"DOI":"10.1007/s40273-020-00997-1","ISSN":"11792027","PMID":"33598860","abstract":"Objectives: Our objective was to generate a value set for the SF-6Dv2 using time trade-off (TTO) and a discrete-choice experiment with a duration dimension (DCETTO) in China. Methods: A large representative sample of the Chinese general population was recruited from eight provinces/municipalities in China, stratified by age, sex, education level, and proportion of urban/rural residence. Respondents completed eight TTO tasks and ten DCETTO tasks during face-to-face interviews. Ordinary least squares (OLS), random-effects, fixed-effects, and Tobit models were used for TTO data, and conditional logit and mixed logit models were used for DCETTO. The monotonicity of model coefficients and the consistency of the predicted values according to intraclass correlation coefficient (ICC), mean absolute difference (MAD), and mean squared difference (MSD) were compared between the two approaches. Results: In total, 3320 respondents (50.3% male; range 18–90 years) were recruited. The random-effects model and the conditional logit model were preferred for the TTO and DCETTO, respectively. The TTO values ranged from − 0.277 to 1, with 927 (4.94%) states considered as worse than dead (WTD). The corresponding range for DCETTO was − 0.535 to 1, with a higher WTD of 8.50%. DCETTO presented minor non­monotonicity with the coefficients in two dimensions. Values from the two approaches were highly consistent (ICC 0.9804, MAD 0.0588, MSD 0.0055), albeit those with DCETTO were slightly lower than those with TTO. The value set generated by TTO was preferred given the better monotonicity and the statistical significance of coefficients. Conclusions: The Chinese value set for the SF-6Dv2 was established based on the TTO approach, but the DCETTO also performed well. Minor issues of non­monotonicity did present for DCETTO.","author":[{"dropping-particle":"","family":"Wu","given":"J","non-dropping-particle":"","parse-names":false,"suffix":""},{"dropping-particle":"","family":"Xie","given":"S","non-dropping-particle":"","parse-names":false,"suffix":""},{"dropping-particle":"","family":"He","given":"X","non-dropping-particle":"","parse-names":false,"suffix":""},{"dropping-particle":"","family":"Chen","given":"G","non-dropping-particle":"","parse-names":false,"suffix":""},{"dropping-particle":"","family":"Bai","given":"G","non-dropping-particle":"","parse-names":false,"suffix":""},{"dropping-particle":"","family":"Feng","given":"D","non-dropping-particle":"","parse-names":false,"suffix":""},{"dropping-particle":"","family":"Hu","given":"M","non-dropping-particle":"","parse-names":false,"suffix":""},{"dropping-particle":"","family":"Jiang","given":"J","non-dropping-particle":"","parse-names":false,"suffix":""},{"dropping-particle":"","family":"Wang","given":"X","non-dropping-particle":"","parse-names":false,"suffix":""},{"dropping-particle":"","family":"Wu","given":"H","non-dropping-particle":"","parse-names":false,"suffix":""},{"dropping-particle":"","family":"Wu","given":"Q","non-dropping-particle":"","parse-names":false,"suffix":""},{"dropping-particle":"","family":"Brazier","given":"J","non-dropping-particle":"","parse-names":false,"suffix":""}],"container-title":"PharmacoEconomics","id":"ITEM-2","issue":"5","issued":{"date-parts":[["2021"]]},"page":"521-535","title":"Valuation of SF-6Dv2 health states in China using time trade-off and discrete-choice experiment with a duration dimension","type":"article-journal","volume":"39"},"uris":["http://www.mendeley.com/documents/?uuid=2a38109d-051d-477f-b501-ce2b56fad997"]},{"id":"ITEM-3","itemData":{"DOI":"10.1007/s40258-022-00715-2","ISSN":"11791896","PMID":"35132573","abstract":"Objectives: To derive the population norms for EQ-5D-5L and SF-6Dv2 among the Chinese general population. Methods: Data collected alongside the Chinese SF-6Dv2 valuation study conducted between June and September 2019 were used. SF-6Dv2 and EQ-5D-5L, as well as social-demographic characteristics and self-reported chronic conditions, were collected through face-to-face interviews among a representative sample of the general population stratified by age, gender, education, and area of residence (urban/rural) in China. SF-6Dv2 and EQ-5D-5L responses were converted to utility values using the corresponding Chinese value sets. Utility values for both measures and EQ VAS scores were summarized by age and gender, and then described by different social-demographic characteristics and chronic conditions. Results: A total of 3397 respondents (51.2% male, age range 18–90 years) were included. 420 (12.4%) and 1726 (50.8%) respondents reported no problems on all SF-6Dv2 and EQ-5D-5L dimensions, respectively. The mean [standard deviation (SD)] utility values were 0.827 (0.143) for SF-6Dv2 and 0.946 (0.096) for EQ-5D-5L. The mean (SD) EQ VAS score was 87.1 (11.5). Respondents who resided in rural areas, were married, and were employed had higher utility values. Respondents with memory-related diseases or stroke had lower utility values than those with other chronic conditions. Utility values decreased with the increase in the number of chronic conditions. Conclusion: This study reports the first Chinese population norms for the EQ-5D-5L and SF-6Dv2 derived using a representative sample of the Chinese general population. The norms can be used as references for economic evaluations and healthcare decision-making in China.","author":[{"dropping-particle":"","family":"Xie","given":"S","non-dropping-particle":"","parse-names":false,"suffix":""},{"dropping-particle":"","family":"Wu","given":"J","non-dropping-particle":"","parse-names":false,"suffix":""},{"dropping-particle":"","family":"Xie","given":"F","non-dropping-particle":"","parse-names":false,"suffix":""}],"container-title":"Applied Health Economics and Health Policy","id":"ITEM-3","issue":"4","issued":{"date-parts":[["2022"]]},"page":"573-585","title":"Population norms for SF-6Dv2 and EQ-5D-5L in China","type":"article-journal","volume":"20"},"uris":["http://www.mendeley.com/documents/?uuid=6c9475f0-2a21-470b-8675-af4ab8c7c11a"]},{"id":"ITEM-4","itemData":{"DOI":"10.1016/j.jval.2018.04.1370","ISSN":"15244733","PMID":"30442281","abstract":"Objectives: To obtain a nationally representative Chinese three-level EuroQol five-dimensional questionnaire value set based on the time trade-off (TTO) method. Methods: A multistage, stratified, clustered random nationally representative Chinese sample was used. The study design followed an adapted UK Measurement and Valuation of Health protocol. Each respondent valued 11 random states plus state 33333 and “unconscious” using the TTO method in face-to-face interviews. Three types of models were explored: ordinary least squares, general least squares, and weighted least squares models. Results: In total, 5939 inhabitants aged 15 years and older were interviewed. Of these, 5503 satisfactorily interviewed participants were included in constructing models. An ordinary least squares model including 10 dummies without constant and N3 had a mean absolute error of 0.083 and a correlation coefficient of 0.899 between the predicted and mean values. Goodness-of-fit indices of two models based on split subsample were similar. Conclusions: TTO values were higher in our study compared with those in a study carried out in urban areas, which is mirrored by the higher values in rural areas. Several other aspects, in addition to the valuation procedure, might have influenced the results, such as factors beyond demographic factors such as view on life and death and believing in an afterlife, which need further investigation. Future studies using the three-level EuroQol five-dimensional questionnaire should consider using this value set based on a nationally representative sample of the Chinese population.","author":[{"dropping-particle":"","family":"Zhuo","given":"L","non-dropping-particle":"","parse-names":false,"suffix":""},{"dropping-particle":"","family":"Xu","given":"L","non-dropping-particle":"","parse-names":false,"suffix":""},{"dropping-particle":"","family":"Ye","given":"J","non-dropping-particle":"","parse-names":false,"suffix":""},{"dropping-particle":"","family":"Sun","given":"S","non-dropping-particle":"","parse-names":false,"suffix":""},{"dropping-particle":"","family":"Zhang","given":"Y","non-dropping-particle":"","parse-names":false,"suffix":""},{"dropping-particle":"","family":"Burstrom","given":"K","non-dropping-particle":"","parse-names":false,"suffix":""},{"dropping-particle":"","family":"Chen","given":"J","non-dropping-particle":"","parse-names":false,"suffix":""}],"container-title":"Value in Health","id":"ITEM-4","issue":"11","issued":{"date-parts":[["2018"]]},"page":"1330-1337","publisher":"Elsevier Inc.","title":"Time trade-off value set for EQ-5D-3L based on a nationally representative Chinese population survey","type":"article-journal","volume":"21"},"uris":["http://www.mendeley.com/documents/?uuid=278a4817-4764-4af9-b5f1-e4ce777756e3"]},{"id":"ITEM-5","itemData":{"DOI":"10.1007/s10902-014-9611-7","ISSN":"15737780","abstract":"This study analyse how subjective well-being (SWB) in a Chinese population varies with subjective health status, age, sex, region and socio-economic characteristics. In the Household Health Survey 2010, face-to-face interviews were carried out in urban and rural counties in eastern, middle and western areas of China (n = 8,000, aged 15–102 years). To measure subjective health status, a global self-rated health question, the EQ-5D descriptive system, and a visual analogue scale of health status was included. To measure SWB, a validated Chinese version of a question on self-reported happiness, adopted from the World Values Survey, was included. SWB increased with socio-economic status (income and education), and was lower among unemployed individuals and divorced individuals. SWB also increased strongly with subjective health status. When health status was divided into different dimensions using the EQ-5D, the anxiety/depression dimension was the most important dimension for SWB. The reported SWB was also higher in rural counties than in urban counties in the same area, after controlling for socio-economic characteristics and subjective health status.","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Burström","given":"K","non-dropping-particle":"","parse-names":false,"suffix":""}],"container-title":"Journal of Happiness Studies","id":"ITEM-5","issue":"2","issued":{"date-parts":[["2016"]]},"page":"833-873","title":"Subjective well-being and its association with subjective health status, age, sex, region, and socio-economic characteristics in a Chinese population study","type":"article-journal","volume":"17"},"uris":["http://www.mendeley.com/documents/?uuid=ee783388-4848-4f76-8277-d50a79821f04"]},{"id":"ITEM-6","itemData":{"DOI":"10.1007/s11136-010-9762-x","ISSN":"09629343","PMID":"21042861","abstract":"Purpose To measure and analyse national EQ-5D data and to provide norms for the Chinese general population by age, sex, educational level, income and employment status. Methods The EQ-5D instrument was included in the National Health Services Survey 2008 (n = 120,703) to measure health-related quality of life (HRQoL). All descriptive analyses by socio-economic status (educational level, income and employment status) and by clinical characteristics (discomfort during the past 2 weeks, diagnosed with chronic diseases during the past 6 months and hospitalised during the past 12 months) were stratified by sex and age group. Results Health status declines with advancing age, and women reported worse health status than men, which is in line with EQ-5D population health studies in other countries and previous population health studies in China. The EQ-5D instrument distinguished well for the known groups: Positive association between socio-economic status and HRQoL was observed among the Chinese population. Persons with clinical characteristics had worse HRQoL than those without. Conclusions This study provides Chinese population HRQoL data measured by the EQ-5D instrument, based on a national representative sample. The main findings for different subgroups are consistent with results from EQ-5D population studies in other countries, and discriminative validity was supported. © The Author(s) 2010.","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Research","id":"ITEM-6","issue":"3","issued":{"date-parts":[["2011"]]},"page":"309-320","title":"Population health status in China: EQ-5D results, by age, sex and socio-economic status, from the National Health Services Survey 2008","type":"article-journal","volume":"20"},"uris":["http://www.mendeley.com/documents/?uuid=a73bcfee-26e0-4536-b0f0-f13517902be3"]},{"id":"ITEM-7","itemData":{"DOI":"10.1007/s11136-014-0793-6","ISSN":"15732649","PMID":"25246184","abstract":"Purpose: To investigate the feasibility of deriving experience-based visual analogue scale (VAS) values for EQ-5D-3L health states using national general population health survey data in China. Methods: The EQ-5D-3L was included in the National Health Services Survey (n = 120,709, aged 15–103 years) to measure health-related quality of life. The respondents reported their current health status on a VAS and completed the EQ-5D-3L questionnaire, enabling modelling of the association between the experience-based VAS values and self-reported problems on EQ-5D dimensions and severity levels. Results: VAS values were generally negatively associated with problems reported on the EQ-5D dimensions, and the anxiety/depression dimension had the greatest impact on VAS values. A previously obtained value for dead allowed the values for all 243 EQ-5D-3L health states to be transformed to the 0–1 scale (0 = dead, 1 = full health). Conclusions: This study presents the feasibility of deriving an experience-based VAS values for EQ-5D-3L health states in China. The analysis of these VAS data raises more fundamental issues concerning the universal nature of the classification system and the extent to which Chinese respondents utilise the same concepts of health as defined by this classification system.","author":[{"dropping-particle":"","family":"Sun","given":"S","non-dropping-particle":"","parse-names":false,"suffix":""},{"dropping-particle":"","family":"Chen","given":"J","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Research","id":"ITEM-7","issue":"3","issued":{"date-parts":[["2015"]]},"page":"693-703","title":"Experience-based VAS values for EQ-5D-3L health states in a national general population health survey in China","type":"article-journal","volume":"24"},"uris":["http://www.mendeley.com/documents/?uuid=d46d8e90-4e30-4f81-9d18-2a452bcd13f9"]},{"id":"ITEM-8","itemData":{"DOI":"10.7189/jogh.11.08001","ISSN":"2047-2978","author":[{"dropping-particle":"","family":"Yao","given":"Qiang","non-dropping-particle":"","parse-names":false,"suffix":""},{"dropping-particle":"","family":"Liu","given":"Chaojie","non-dropping-particle":"","parse-names":false,"suffix":""},{"dropping-particle":"","family":"Zhang","given":"Yaoguang","non-dropping-particle":"","parse-names":false,"suffix":""},{"dropping-particle":"","family":"Xu","given":"Ling","non-dropping-particle":"","parse-names":false,"suffix":""}],"container-title":"Journal of Global Health","id":"ITEM-8","issued":{"date-parts":[["2021"]]},"page":"08001","title":"Population norms for the EQ-5D-3L in China derived from the 2013 National Health Services Survey","type":"article-journal","volume":"11"},"uris":["http://www.mendeley.com/documents/?uuid=a46d3075-0090-4840-b0bc-b9f15713ac3d"]}],"mendeley":{"formattedCitation":"&lt;sup&gt;21,28,33,36,37,39–41&lt;/sup&gt;","plainTextFormattedCitation":"21,28,33,36,37,39–41","previouslyFormattedCitation":"&lt;sup&gt;16,21,25,26,28–30,42&lt;/sup&gt;"},"properties":{"noteIndex":0},"schema":"https://github.com/citation-style-language/schema/raw/master/csl-citation.json"}</w:instrText>
      </w:r>
      <w:r w:rsidR="000010D1" w:rsidRPr="00154085">
        <w:rPr>
          <w:rFonts w:cs="Times New Roman"/>
          <w:sz w:val="24"/>
          <w:szCs w:val="24"/>
          <w:lang w:val="en-GB"/>
        </w:rPr>
        <w:fldChar w:fldCharType="separate"/>
      </w:r>
      <w:r w:rsidR="00745BEA" w:rsidRPr="00745BEA">
        <w:rPr>
          <w:rFonts w:cs="Times New Roman"/>
          <w:noProof/>
          <w:sz w:val="24"/>
          <w:szCs w:val="24"/>
          <w:vertAlign w:val="superscript"/>
          <w:lang w:val="en-GB"/>
        </w:rPr>
        <w:t>21,28,33,36,37,39–41</w:t>
      </w:r>
      <w:r w:rsidR="000010D1" w:rsidRPr="00154085">
        <w:rPr>
          <w:rFonts w:cs="Times New Roman"/>
          <w:sz w:val="24"/>
          <w:szCs w:val="24"/>
          <w:lang w:val="en-GB"/>
        </w:rPr>
        <w:fldChar w:fldCharType="end"/>
      </w:r>
      <w:r w:rsidR="00D96F7E" w:rsidRPr="00154085">
        <w:rPr>
          <w:rFonts w:cs="Times New Roman"/>
          <w:sz w:val="24"/>
          <w:szCs w:val="24"/>
          <w:lang w:val="en-GB"/>
        </w:rPr>
        <w:t xml:space="preserve">, </w:t>
      </w:r>
      <w:r w:rsidR="004B2A42" w:rsidRPr="00154085">
        <w:rPr>
          <w:rFonts w:cs="Times New Roman"/>
          <w:sz w:val="24"/>
          <w:szCs w:val="24"/>
          <w:lang w:val="en-GB"/>
        </w:rPr>
        <w:t>Spanish</w:t>
      </w:r>
      <w:r w:rsidR="00FC6084" w:rsidRPr="00154085">
        <w:rPr>
          <w:rFonts w:cs="Times New Roman"/>
          <w:sz w:val="24"/>
          <w:szCs w:val="24"/>
          <w:lang w:val="en-GB"/>
        </w:rPr>
        <w:t xml:space="preserve"> </w:t>
      </w:r>
      <w:r w:rsidR="00FC6084"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{"citationItems":[{"id":"ITEM-1","itemData":{"DOI":"10.15446/rsap.v19n3.54226","ISSN":"01240064","PMID":"30183938","abstract":"Objective To determine the perception about quality of life related to health in the adult population of Colombia. Methods Population-based survey applied on a representative sample of the Colombian rural and urban population, aged 18 years or more. Quality of life related to health was measured using the generic EQ5D instrument and the analogue visual scale as part of the fourth National Mental Health Survey. Estimates were accompanied by 95 % confidence intervals and were adjusted by the sampling design. Results 10 867 people aged 18 years or older completed the measurement. 69.7 % (CI95 %; 66.9-68.9) of the population reported being “completely healthy”. Most of the population rated their health condition above 80 points. The presence of “moderate pain or discomfort”, followed by being “moderately distressed or depressed” were the most frequent alterations. Young adults tend to perceive their health better than older adults. There is no difference in the perception of health between regions of the country. Conclusions Quality of life related to health in the Colombian population is greater than 80 points on a scale of 1 to 100. Alterations such as angst and depression and the perception of pain were the most frequently reported by Colombians. Poverty and a low level of education are determinants of the perception of Colombians regarding their quality of life related to health.","author":[{"dropping-particle":"","family":"Rojas-Reyes","given":"M","non-dropping-particle":"","parse-names":false,"suffix":""},{"dropping-particle":"","family":"Gomez-Restrepo","given":"C","non-dropping-particle":"","parse-names":false,"suffix":""},{"dropping-particle":"","family":"Rodríguez","given":"V","non-dropping-particle":"","parse-names":false,"suffix":""},{"dropping-particle":"","family":"Dennis-Verano","given":"R","non-dropping-particle":"","parse-names":false,"suffix":""},{"dropping-particle":"","family":"Kind","given":"P","non-dropping-particle":"","parse-names":false,"suffix":""}],"container-title":"Revista de Salud Publica","id":"ITEM-1","issue":"3","issued":{"date-parts":[["2017"]]},"page":"340-346","title":"Calidad de vida relacionada con salud en la población Colombiana: ¿cómo valoran los colombianos su estado de salud?","type":"article-journal","volume":"19"},"uris":["http://www.mendeley.com/documents/?uuid=ef6ac40b-0f2d-43e2-a805-872532a8c48a"]},{"id":"ITEM-2","itemData":{"DOI":"10.30554/archmed.18.1.1931.2018","author":[{"dropping-particle":"","family":"Barcelo","given":"R","non-dropping-particle":"","parse-names":false,"suffix":""},{"dropping-particle":"","family":"Navarro","given":"J","non-dropping-particle":"","parse-names":false,"suffix":""}],"container-title":"Archivos De Medicina","id":"ITEM-2","issue":"1","issued":{"date-parts":[["2018"]]},"title":"State of health of Colombians: an application of the EQ-5D-3L","type":"article-journal","volume":"18"},"uris":["http://www.mendeley.com/documents/?uuid=74a34a2c-8c06-4ede-b0de-e831bc36ddfe"]},{"id":"ITEM-3","itemData":{"DOI":"10.1007/s40258-021-00658-0","ISBN":"0123456789","ISSN":"11791896","PMID":"34173957","abstract":"Objective: To generate a value set for the Mexican adult general population to support and facilitate the inclusion of quality-adjusted life years (QALYs) into the health technology assessment process of the Mexican healthcare authorities. Methods: A representative sample of the Mexican adult population stratified by age, sex and socio-economic status was used. Following version 2.0 of the EuroQol EQ-5D-5L valuation protocol, trained interviewers guided participants in completing composite time trade-off (cTTO) and discrete-choice experiment (DCE) tasks included in the EQ-VT software. Generalized least squares, Tobit and Bayesian models were used for cTTO data. The choice of value set model was based on criteria that included: theoretical considerations, parsimony, logical ordering of coefficients, and statistical significance. Results: Based on quality control criteria and interviewer judgment, 1000 out of 1032 participants provided useable responses. Participants’ demographic characteristics were similar to the 2010 Mexican Population Census and followed the socioeconomic structure defined by the Mexican Association of Marketing Research and Public Opinion Agencies (AMAI). The predicted index values in the final cTTO model (a heteroscedastic censored model with Bayesian estimation) ranged from − 0.5960 to 1, with 19.7% of all predicted health state scores less than 0 (i.e., worse than dead). Conclusion: This study has generated the first value set representing the stated preferences of the Mexican adult population for use in estimating QALYs. The resulting EQ-5D-5L value set is technically robust and will facilitate health economic analyses as well as quality-of-life studies.","author":[{"dropping-particle":"","family":"Gutierrez-Delgado","given":"C","non-dropping-particle":"","parse-names":false,"suffix":""},{"dropping-particle":"","family":"Galindo-Suárez","given":"R","non-dropping-particle":"","parse-names":false,"suffix":""},{"dropping-particle":"","family":"Cruz-Santiago","given":"C","non-dropping-particle":"","parse-names":false,"suffix":""},{"dropping-particle":"","family":"Shah","given":"K","non-dropping-particle":"","parse-names":false,"suffix":""},{"dropping-particle":"","family":"Papadimitropoulos","given":"M","non-dropping-particle":"","parse-names":false,"suffix":""},{"dropping-particle":"","family":"Feng","given":"Y","non-dropping-particle":"","parse-names":false,"suffix":""},{"dropping-particle":"","family":"Zamora","given":"B","non-dropping-particle":"","parse-names":false,"suffix":""},{"dropping-particle":"","family":"Devlin","given":"N","non-dropping-particle":"","parse-names":false,"suffix":""}],"container-title":"Applied Health Economics and Health Policy","id":"ITEM-3","issue":"6","issued":{"date-parts":[["2021"]]},"page":"905-914","publisher":"Springer International Publishing","title":"EQ‑5D‑5L health‑state values for the Mexican population","type":"article-journal","volume":"19"},"uris":["http://www.mendeley.com/documents/?uuid=b0ca3c87-4607-4221-bed3-2760f44876dc"]},{"id":"ITEM-4","itemData":{"abstract":"Resultados de la encuesta de valoración social de los estados de salud del EQ-5D en la población ecuatoriana. Años de vida ajustados por calidad (QALY`S)","author":[{"dropping-particle":"","family":"Flores","given":"V","non-dropping-particle":"","parse-names":false,"suffix":""},{"dropping-particle":"","family":"Páez","given":"E","non-dropping-particle":"","parse-names":false,"suffix":""},{"dropping-particle":"","family":"Arias","given":"L","non-dropping-particle":"","parse-names":false,"suffix":""},{"dropping-particle":"","family":"Mata","given":"G","non-dropping-particle":"","parse-names":false,"suffix":""},{"dropping-particle":"","family":"Granja","given":"M","non-dropping-particle":"","parse-names":false,"suffix":""},{"dropping-particle":"","family":"Mena","given":"A","non-dropping-particle":"","parse-names":false,"suffix":""},{"dropping-particle":"","family":"Lucio","given":"R","non-dropping-particle":"","parse-names":false,"suffix":""}],"container-title":"Ministerio de Salud Pública","id":"ITEM-4","issue":"September","issued":{"date-parts":[["2019"]]},"page":"1-72","title":"Resultados de la encuesta de valoración social de los estados de salud del EQ- 5D en la población ecuatoriana. Años de vida ajustados por calidad (QALY´s)","type":"article"},"uris":["http://www.mendeley.com/documents/?uuid=1c1e4d27-0664-4a0a-afa9-f598c0a99c99"]},{"id":"ITEM-5","itemData":{"DOI":"10.1016/j.vhri.2020.12.002","ISSN":"22121102","PMID":"33773292","abstract":"Objectives: The EQ-5D-3L and EQ-5D-5L instruments have been used in studies of patient and demographic groups in Colombia, but to date there are no 5L population norms. This study aimed to produce a set of EQ-5D-5L population norms for Colombia and to see what insights into health inequality in Colombia can be discerned from these norms. Methods: The EQ-5D-5L self-reported health questionnaire was included in a survey of a representative sample of 3400 adults aged 18 to 64 in Colombia. EQ-5D-5L states, mean EQ VAS, and index values were obtained by sex, age, education, income group, ethnicity, residence, employment status, health insurance status, and household size. EQ-5D-5L index values from Uruguay were used. Regression models were used to investigate inequality. Results: The mean EQ VAS value was 85.3, the mean index value was 0.953, and 52.2% of the sample reported being in state 11111. Self-reported health was higher for men, declined in higher age groups, and was lower for lower-income and education groups. The EQ-5D-5L instrument was observed to be more sensitive than the EQ-5D-3L instrument in Colombia. The dimensions with the highest prevalence of reported problems were anxiety/depression and pain/discomfort. The main drivers of inequality were age, sex, income, and education. Conclusions: The population norms developed in this study can be used as baseline values for future studies of patient or treatment groups, and for investigations into the health of specific demographic groups.","author":[{"dropping-particle":"","family":"Bailey","given":"H","non-dropping-particle":"","parse-names":false,"suffix":""},{"dropping-particle":"","family":"Janssen","given":"M","non-dropping-particle":"","parse-names":false,"suffix":""},{"dropping-particle":"","family":"Varela","given":"R","non-dropping-particle":"","parse-names":false,"suffix":""},{"dropping-particle":"","family":"Moreno","given":"J","non-dropping-particle":"","parse-names":false,"suffix":""}],"container-title":"Value in Health Regional Issues","id":"ITEM-5","issued":{"date-parts":[["2021"]]},"page":"24-32","publisher":"Elsevier Inc","title":"EQ-5D-5L population norms and health inequality in Colombia","type":"article-journal","volume":"26"},"uris":["http://www.mendeley.com/documents/?uuid=70773609-b327-4edb-8c7f-7206a410ab8c"]}],"mendeley":{"formattedCitation":"&lt;sup&gt;27,38,42,47,48&lt;/sup&gt;","plainTextFormattedCitation":"27,38,42,47,48","previouslyFormattedCitation":"&lt;sup&gt;15,27,31,37,38&lt;/sup&gt;"},"properties":{"noteIndex":0},"schema":"https://github.com/citation-style-language/schema/raw/master/csl-citation.json"}</w:instrText>
      </w:r>
      <w:r w:rsidR="00FC6084" w:rsidRPr="00154085">
        <w:rPr>
          <w:rFonts w:cs="Times New Roman"/>
          <w:sz w:val="24"/>
          <w:szCs w:val="24"/>
          <w:lang w:val="en-GB"/>
        </w:rPr>
        <w:fldChar w:fldCharType="separate"/>
      </w:r>
      <w:r w:rsidR="00745BEA" w:rsidRPr="00745BEA">
        <w:rPr>
          <w:rFonts w:cs="Times New Roman"/>
          <w:noProof/>
          <w:sz w:val="24"/>
          <w:szCs w:val="24"/>
          <w:vertAlign w:val="superscript"/>
          <w:lang w:val="en-GB"/>
        </w:rPr>
        <w:t>27,38,42,47,48</w:t>
      </w:r>
      <w:r w:rsidR="00FC6084" w:rsidRPr="00154085">
        <w:rPr>
          <w:rFonts w:cs="Times New Roman"/>
          <w:sz w:val="24"/>
          <w:szCs w:val="24"/>
          <w:lang w:val="en-GB"/>
        </w:rPr>
        <w:fldChar w:fldCharType="end"/>
      </w:r>
      <w:r w:rsidR="004B2A42" w:rsidRPr="00154085">
        <w:rPr>
          <w:rFonts w:cs="Times New Roman"/>
          <w:sz w:val="24"/>
          <w:szCs w:val="24"/>
          <w:lang w:val="en-GB"/>
        </w:rPr>
        <w:t>,</w:t>
      </w:r>
      <w:r w:rsidR="00D96F7E" w:rsidRPr="00154085">
        <w:rPr>
          <w:rFonts w:cs="Times New Roman"/>
          <w:sz w:val="24"/>
          <w:szCs w:val="24"/>
          <w:lang w:val="en-GB"/>
        </w:rPr>
        <w:t xml:space="preserve"> or English</w:t>
      </w:r>
      <w:r w:rsidR="00FC6084" w:rsidRPr="00154085">
        <w:rPr>
          <w:rFonts w:cs="Times New Roman"/>
          <w:sz w:val="24"/>
          <w:szCs w:val="24"/>
          <w:lang w:val="en-GB"/>
        </w:rPr>
        <w:t xml:space="preserve"> </w:t>
      </w:r>
      <w:r w:rsidR="00FC6084"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author":[{"dropping-particle":"","family":"Kularatna","given":"S","non-dropping-particle":"","parse-names":false,"suffix":""},{"dropping-particle":"","family":"Whitty","given":"J","non-dropping-particle":"","parse-names":false,"suffix":""},{"dropping-particle":"","family":"Johnson","given":"N","non-dropping-particle":"","parse-names":false,"suffix":""},{"dropping-particle":"","family":"Jayasinghe","given":"R","non-dropping-particle":"","parse-names":false,"suffix":""},{"dropping-particle":"","family":"Scuffham","given":"P","non-dropping-particle":"","parse-names":false,"suffix":""}],"container-title":"Quality of Life Research","id":"ITEM-1","issued":{"date-parts":[["2015"]]},"title":"Valuing EQ-5D health states for Sri Lanka","type":"article-journal","volume":"24"},"uris":["http://www.mendeley.com/documents/?uuid=d3c40e24-0796-4fe5-a206-e654eeff334e"]},{"id":"ITEM-2","itemData":{"DOI":"10.1016/j.vhri.2017.01.001","author":[{"dropping-particle":"","family":"Kularatna","given":"Sanjeewa","non-dropping-particle":"","parse-names":false,"suffix":""},{"dropping-particle":"","family":"Chen","given":"Gang","non-dropping-particle":"","parse-names":false,"suffix":""},{"dropping-particle":"","family":"Byrnes","given":"Josh","non-dropping-particle":"","parse-names":false,"suffix":""},{"dropping-particle":"","family":"Scuffham","given":"Paul A.","non-dropping-particle":"","parse-names":false,"suffix":""}],"container-title":"Value in Health Regional Issues","id":"ITEM-2","issued":{"date-parts":[["2017","5"]]},"page":"20-23","title":"Mapping Sri Lankan EQ-5D-3L to EQ-5D-5L value sets","type":"article-journal","volume":"12"},"uris":["http://www.mendeley.com/documents/?uuid=c04c9c63-8a6c-467c-8e52-82da7fa4a83d"]},{"id":"ITEM-3","itemData":{"DOI":"10.1007/s11136-022-03143-w","author":[{"dropping-particle":"","family":"Miguel","given":"R","non-dropping-particle":"","parse-names":false,"suffix":""},{"dropping-particle":"","family":"Rivera","given":"A","non-dropping-particle":"","parse-names":false,"suffix":""},{"dropping-particle":"","family":"Cheng","given":"K","non-dropping-particle":"","parse-names":false,"suffix":""},{"dropping-particle":"","family":"Rand","given":"K","non-dropping-particle":"","parse-names":false,"suffix":""},{"dropping-particle":"","family":"Purba","given":"F","non-dropping-particle":"","parse-names":false,"suffix":""},{"dropping-particle":"","family":"Luo","given":"N","non-dropping-particle":"","parse-names":false,"suffix":""},{"dropping-particle":"","family":"Zarsuelo","given":"M","non-dropping-particle":"","parse-names":false,"suffix":""},{"dropping-particle":"","family":"Marfori","given":"A","non-dropping-particle":"","parse-names":false,"suffix":""},{"dropping-particle":"","family":"Florentino‐Fariñas","given":"I","non-dropping-particle":"","parse-names":false,"suffix":""},{"dropping-particle":"","family":"Guerrero","given":"A","non-dropping-particle":"","parse-names":false,"suffix":""},{"dropping-particle":"","family":"Lam","given":"H","non-dropping-particle":"","parse-names":false,"suffix":""}],"container-title":"Quality of Life Research","id":"ITEM-3","issue":"9","issued":{"date-parts":[["2022"]]},"page":"2763-2774","title":"Estimating the EQ‐5D‐5L value set for the Philippines","type":"article-journal","volume":"31"},"uris":["http://www.mendeley.com/documents/?uuid=867c6cf4-3a71-4a01-8efc-15c1aee483a4"]},{"id":"ITEM-4","itemData":{"DOI":"10.1007/s40273-018-0758-7","ISBN":"0123456789","ISSN":"11792027","PMID":"30535779","abstract":"Objectives: The aim of this study was to develop an EQ-5D-5L value set reflecting the health preferences of the Malaysian adult population. Methods: Respondents were sampled with quotas for urbanicity, gender, age, and ethnicity to ensure representativeness of the Malaysian population. The study was conducted using a standardized protocol involving the EuroQol Valuation Technology (EQ-VT) computer-assisted interview system. Respondents were administered ten composite time trade-off (C-TTO) tasks and seven discrete choice experiment (DCE) tasks. Both linear main effects and constrained non-linear regression models of C-TTO-only data and hybrid models combining C-TTO and DCE data were explored to determine an efficient and informative model for value set prediction. Results: Data from 1125 respondents representative of the Malaysian population were included in the analysis. Logical consistency was present in all models tested. Using cross-validation, eight-parameter models for C-TTO only and C-TTO + DCE hybrid data displayed greater out-of-sample predictive accuracy than their 20-parameter, main-effect counterparts. The hybrid eight-parameter model was chosen to represent the Malaysian value set, as it displayed greater out-of-sample predictive accuracy over C-TTO data than the C-TTO-only model, and produced more precise estimates. The estimated value set ranged from − 0.442 to 1. Conclusions: The constrained eight-parameter hybrid model demonstrated the best potential in representing the Malaysian value set. The presence of the Malaysian EQ-5D-5L value set will facilitate its application in research and health technology assessment activities.","author":[{"dropping-particle":"","family":"Shafie","given":"A","non-dropping-particle":"","parse-names":false,"suffix":""},{"dropping-particle":"","family":"Vasan-Thakumar","given":"A","non-dropping-particle":"","parse-names":false,"suffix":""},{"dropping-particle":"","family":"Lim","given":"C","non-dropping-particle":"","parse-names":false,"suffix":""},{"dropping-particle":"","family":"Luo","given":"N","non-dropping-particle":"","parse-names":false,"suffix":""},{"dropping-particle":"","family":"Rand-Hendriksen","given":"K","non-dropping-particle":"","parse-names":false,"suffix":""},{"dropping-particle":"","family":"Md-Yusof","given":"F","non-dropping-particle":"","parse-names":false,"suffix":""}],"container-title":"PharmacoEconomics","id":"ITEM-4","issue":"5","issued":{"date-parts":[["2019"]]},"page":"715-725","publisher":"Springer International Publishing","title":"EQ‑5D‑5L valuation for the Malaysian population","type":"article-journal","volume":"37"},"uris":["http://www.mendeley.com/documents/?uuid=42bd58fc-969d-4770-ba88-d827bbee38cc"]},{"id":"ITEM-5","itemData":{"DOI":"10.1016/j.vhri.2021.09.005","ISSN":"22121102","PMID":"34801885","abstract":"Objectives: There has been a growing interest in the use of EQ-5D health outcomes measures in Latin America and the Caribbean. Population norms data provide a benchmark against which clinicians, researchers, and policy makers can compare the health status of patient, treatment, or demographic groups. This study aimed to provide EQ-5D-5L population norms for Belize. Methods: The EQ-5D-5L questionnaire was included in a national survey in Belize in 2014. The survey also captured key demographic variables. EQ-5D-5L health states, EQ-5D visual analog scale (EQ VAS) scores, and EQ-5D-5L index values (based on the Trinidad and Tobago value set) were obtained for key demographic groups in Belize. Results: A representative sample of 2078 respondents completed the survey. The mean index value, EQ VAS score, and ceiling level for Belize were 0.947, 82.6, and 67.8%, respectively. Similar to other Caribbean countries, Belizeans self-reported relatively high EQ VAS scores and ceiling levels compared with non-Caribbean regions. Men reported generally higher health status than women, health status declined as age rises, and the dimensions with the highest burden were pain/discomfort and mobility. Conclusions: This study provides researchers and practitioners in Belize with tools to use EQ-5D-5L. Users can apply the EQ VAS scores and EQ-5D-5L states presented herein as reference values. Until an EQ-5D-5L value set is created for Belize, the Trinidad and Tobago index values can be applied to Belizean-reported EQ-5D-5L states, which can then be compared with the index values presented in this study.","author":[{"dropping-particle":"","family":"Bailey","given":"H","non-dropping-particle":"","parse-names":false,"suffix":""},{"dropping-particle":"","family":"Janssen","given":"M","non-dropping-particle":"","parse-names":false,"suffix":""},{"dropping-particle":"","family":"Foucade","given":"A","non-dropping-particle":"La","parse-names":false,"suffix":""},{"dropping-particle":"","family":"Castillo","given":"P","non-dropping-particle":"","parse-names":false,"suffix":""},{"dropping-particle":"","family":"Boodraj","given":"G","non-dropping-particle":"","parse-names":false,"suffix":""}],"container-title":"Value in Health Regional Issues","id":"ITEM-5","issued":{"date-parts":[["2022"]]},"page":"45-52","publisher":"ISPOR--The professional society for health economics and outcomes research","title":"Health-related quality of life population norms for Belize using EQ-5D-5L","type":"article-journal","volume":"29"},"uris":["http://www.mendeley.com/documents/?uuid=39c0ea90-525d-4af3-b247-0a02684c5b0a"]},{"id":"ITEM-6","itemData":{"DOI":"10.1016/j.jval.2021.11.1370","ISSN":"15244733","PMID":"35779943","abstract":"Objectives: This study aimed to develop the Indian 5-level version EQ-5D (EQ-5D-5L) value set, which is a key input in health technology assessment for resource allocation in healthcare. Methods: A cross-sectional survey using the EuroQol Group's Valuation Technology was undertaken in a representative sample of 3548 adult respondents, selected from 5 different states of India using a multistage stratified random sampling technique. The participants were interviewed using a computer-assisted personal interviewing technique. This study adopted a novel extended EuroQol Group's Valuation Technology design that included 18 blocks of 10 composite time trade-off (c-TTO) tasks, comprising 150 unique health states, and 36 blocks of 7 discrete choice experiment (DCE) tasks, comprising 252 DCE pairs. Different models were explored for their predictive performance. Hybrid modeling approach using both c-TTO and DCE data was used to estimate the value set. Results: A total of 2409 interviews were included in the analysis. The hybrid heteroscedastic model with censoring at −1 combining c-TTO and DCE data yielded the most consistent results and was used for the generation of the value set. The predicted values for all 3125 health states ranged from −0.923 to 1. The preference values were most affected by the pain/discomfort dimension. Conclusions: This is the largest EQ-5D-5L valuation study conducted so far in the world. The Indian EQ-5D-5L value set will promote the effective conduct of health technology assessment studies in India, thereby generating credible evidence for efficient resource use in healthcare.","author":[{"dropping-particle":"","family":"Jyani","given":"G","non-dropping-particle":"","parse-names":false,"suffix":""},{"dropping-particle":"","family":"Sharma","given":"A","non-dropping-particle":"","parse-names":false,"suffix":""},{"dropping-particle":"","family":"Prinja","given":"S","non-dropping-particle":"","parse-names":false,"suffix":""},{"dropping-particle":"","family":"Kar","given":"S","non-dropping-particle":"","parse-names":false,"suffix":""},{"dropping-particle":"","family":"Trivedi","given":"M","non-dropping-particle":"","parse-names":false,"suffix":""},{"dropping-particle":"","family":"Patro","given":"B","non-dropping-particle":"","parse-names":false,"suffix":""},{"dropping-particle":"","family":"Goyal","given":"A","non-dropping-particle":"","parse-names":false,"suffix":""},{"dropping-particle":"","family":"Purba","given":"F","non-dropping-particle":"","parse-names":false,"suffix":""},{"dropping-particle":"","family":"Finch","given":"A","non-dropping-particle":"","parse-names":false,"suffix":""},{"dropping-particle":"","family":"Rajsekar","given":"K","non-dropping-particle":"","parse-names":false,"suffix":""},{"dropping-particle":"","family":"Raman","given":"S","non-dropping-particle":"","parse-names":false,"suffix":""},{"dropping-particle":"","family":"Stolk","given":"E","non-dropping-particle":"","parse-names":false,"suffix":""},{"dropping-particle":"","family":"Kaur","given":"M","non-dropping-particle":"","parse-names":false,"suffix":""}],"container-title":"Value in Health","id":"ITEM-6","issue":"7","issued":{"date-parts":[["2022"]]},"page":"1218-1226","publisher":"International Society for Pharmacoeconomics and Outcomes Research, Inc.","title":"Development of an EQ-5D value set for India using an extended design (DEVINE) study: the Indian 5-level version EQ-5D value set","type":"article-journal","volume":"25"},"uris":["http://www.mendeley.com/documents/?uuid=aa88352d-cd63-4fa0-a539-1704e3df34b4"]},{"id":"ITEM-7","itemData":{"DOI":"10.1007/s11136-021-02799-0","ISBN":"0123456789","ISSN":"15732649","PMID":"33677770","abstract":"Purpose: The purpose of this study was to identify the determinants of Filipinos’ health-related quality of life (HRQoL). Methods: Data were collected from 1000 Filipinos across the nation who reported that they did not have known active disease or disability. HRQoL was measured through EuroQoL’s (EQ) 5-level tool (EQ-5D-5L) and the EQ Visual Analog Scale (EQ-VAS). Both were implemented via the EQ Valuation Technology software. HRQoL was regressed on socioeconomic characteristics (age, sex, marital status, educational attainment, employment, poverty status, and availability of savings), social support factors (religion, religious attendance, and caregiving status), community- or societal-level factors (type and major island group of residence), and disease status. Results: Majority of respondents reported that they did not have any problems across all EQ-5D-5L dimensions, namely mobility, self-care, usual activity, pain or discomfort, and anxiety or depression. Pain or discomfort had the highest rate of respondents reporting slight to extreme problems followed by anxiety or depression. Having savings was positively associated with HRQoL, while religious attendance, caregiver status, living in an urban area, living in Visayas or Mindanao, and having a diagnosed disease were negatively associated with HRQoL. Conclusion: This current study confirms that HRQoL varied across socioeconomic statuses and communities in the Philippines.","author":[{"dropping-particle":"","family":"Cheng","given":"K","non-dropping-particle":"","parse-names":false,"suffix":""},{"dropping-particle":"","family":"Rivera","given":"A","non-dropping-particle":"","parse-names":false,"suffix":""},{"dropping-particle":"","family":"Miguel","given":"R","non-dropping-particle":"","parse-names":false,"suffix":""},{"dropping-particle":"","family":"Lam","given":"H","non-dropping-particle":"","parse-names":false,"suffix":""}],"container-title":"Quality of Life Research","id":"ITEM-7","issue":"8","issued":{"date-parts":[["2021"]]},"page":"2137-2147","publisher":"Springer International Publishing","title":"A cross‑sectional study on the determinants of health‑related quality of life in the Philippines using the EQ‑5D‑5L","type":"article-journal","volume":"30"},"uris":["http://www.mendeley.com/documents/?uuid=a39a697f-dfde-49b1-bd1d-5eeaac2c3276"]}],"mendeley":{"formattedCitation":"&lt;sup&gt;17–19,31,45,46,49&lt;/sup&gt;","plainTextFormattedCitation":"17–19,31,45,46,49","previouslyFormattedCitation":"&lt;sup&gt;13,19,24,34–36,39&lt;/sup&gt;"},"properties":{"noteIndex":0},"schema":"https://github.com/citation-style-language/schema/raw/master/csl-citation.json"}</w:instrText>
      </w:r>
      <w:r w:rsidR="00FC6084" w:rsidRPr="00154085">
        <w:rPr>
          <w:rFonts w:cs="Times New Roman"/>
          <w:sz w:val="24"/>
          <w:szCs w:val="24"/>
          <w:lang w:val="en-GB"/>
        </w:rPr>
        <w:fldChar w:fldCharType="separate"/>
      </w:r>
      <w:r w:rsidR="00745BEA" w:rsidRPr="00745BEA">
        <w:rPr>
          <w:rFonts w:cs="Times New Roman"/>
          <w:noProof/>
          <w:sz w:val="24"/>
          <w:szCs w:val="24"/>
          <w:vertAlign w:val="superscript"/>
          <w:lang w:val="en-GB"/>
        </w:rPr>
        <w:t>17–19,31,45,46,49</w:t>
      </w:r>
      <w:r w:rsidR="00FC6084" w:rsidRPr="00154085">
        <w:rPr>
          <w:rFonts w:cs="Times New Roman"/>
          <w:sz w:val="24"/>
          <w:szCs w:val="24"/>
          <w:lang w:val="en-GB"/>
        </w:rPr>
        <w:fldChar w:fldCharType="end"/>
      </w:r>
      <w:r w:rsidR="00D96F7E" w:rsidRPr="00154085">
        <w:rPr>
          <w:rFonts w:cs="Times New Roman"/>
          <w:sz w:val="24"/>
          <w:szCs w:val="24"/>
          <w:lang w:val="en-GB"/>
        </w:rPr>
        <w:t>.</w:t>
      </w:r>
    </w:p>
    <w:p w14:paraId="190DC756" w14:textId="77777777" w:rsidR="001B69EE" w:rsidRPr="00154085" w:rsidRDefault="001B69EE" w:rsidP="00143BCC">
      <w:pPr>
        <w:spacing w:line="480" w:lineRule="auto"/>
        <w:jc w:val="both"/>
        <w:rPr>
          <w:rFonts w:cs="Times New Roman"/>
          <w:sz w:val="24"/>
          <w:szCs w:val="24"/>
          <w:lang w:val="en-GB"/>
        </w:rPr>
      </w:pPr>
    </w:p>
    <w:p w14:paraId="4A56CF91" w14:textId="015C6DDE" w:rsidR="00FF48EB" w:rsidRPr="00154085" w:rsidRDefault="002B256D" w:rsidP="008D30CE">
      <w:pPr>
        <w:pStyle w:val="Caption"/>
        <w:spacing w:line="480" w:lineRule="auto"/>
        <w:jc w:val="center"/>
        <w:rPr>
          <w:u w:val="single"/>
        </w:rPr>
      </w:pPr>
      <w:r w:rsidRPr="00154085">
        <w:rPr>
          <w:u w:val="single"/>
        </w:rPr>
        <w:t xml:space="preserve">Table </w:t>
      </w:r>
      <w:r w:rsidRPr="00154085">
        <w:rPr>
          <w:u w:val="single"/>
        </w:rPr>
        <w:fldChar w:fldCharType="begin"/>
      </w:r>
      <w:r w:rsidRPr="00154085">
        <w:rPr>
          <w:u w:val="single"/>
        </w:rPr>
        <w:instrText xml:space="preserve"> SEQ Table \* ARABIC </w:instrText>
      </w:r>
      <w:r w:rsidRPr="00154085">
        <w:rPr>
          <w:u w:val="single"/>
        </w:rPr>
        <w:fldChar w:fldCharType="separate"/>
      </w:r>
      <w:r w:rsidR="006805BE" w:rsidRPr="00154085">
        <w:rPr>
          <w:noProof/>
          <w:u w:val="single"/>
        </w:rPr>
        <w:t>1</w:t>
      </w:r>
      <w:r w:rsidRPr="00154085">
        <w:rPr>
          <w:u w:val="single"/>
        </w:rPr>
        <w:fldChar w:fldCharType="end"/>
      </w:r>
      <w:r w:rsidRPr="00154085">
        <w:rPr>
          <w:u w:val="single"/>
        </w:rPr>
        <w:t xml:space="preserve">. </w:t>
      </w:r>
      <w:r w:rsidR="002E635E" w:rsidRPr="00154085">
        <w:rPr>
          <w:u w:val="single"/>
        </w:rPr>
        <w:t xml:space="preserve">Summary characteristics </w:t>
      </w:r>
      <w:r w:rsidRPr="00154085">
        <w:rPr>
          <w:u w:val="single"/>
        </w:rPr>
        <w:t>of the articles</w:t>
      </w:r>
    </w:p>
    <w:p w14:paraId="1173F602" w14:textId="77777777" w:rsidR="001B69EE" w:rsidRPr="00154085" w:rsidRDefault="001B69EE" w:rsidP="001B69EE">
      <w:pPr>
        <w:rPr>
          <w:lang w:val="en-GB"/>
        </w:rPr>
      </w:pPr>
    </w:p>
    <w:bookmarkStart w:id="11" w:name="_Hlk135996897"/>
    <w:p w14:paraId="433E9F9A" w14:textId="58CE2BBB" w:rsidR="002E635E" w:rsidRPr="00154085" w:rsidRDefault="002E635E" w:rsidP="002E635E">
      <w:pPr>
        <w:spacing w:before="240" w:after="240" w:line="480" w:lineRule="auto"/>
        <w:jc w:val="both"/>
        <w:rPr>
          <w:rFonts w:cs="Times New Roman"/>
          <w:sz w:val="24"/>
          <w:szCs w:val="24"/>
          <w:lang w:val="en-GB"/>
        </w:rPr>
      </w:pPr>
      <w:r w:rsidRPr="00154085">
        <w:rPr>
          <w:rFonts w:cs="Times New Roman"/>
          <w:sz w:val="24"/>
          <w:szCs w:val="24"/>
          <w:lang w:val="en-GB"/>
        </w:rPr>
        <w:fldChar w:fldCharType="begin"/>
      </w:r>
      <w:r w:rsidRPr="00154085">
        <w:rPr>
          <w:rFonts w:cs="Times New Roman"/>
          <w:sz w:val="24"/>
          <w:szCs w:val="24"/>
          <w:lang w:val="en-GB"/>
        </w:rPr>
        <w:instrText xml:space="preserve"> REF _Ref123506023 \h  \* MERGEFORMAT </w:instrText>
      </w:r>
      <w:r w:rsidRPr="00154085">
        <w:rPr>
          <w:rFonts w:cs="Times New Roman"/>
          <w:sz w:val="24"/>
          <w:szCs w:val="24"/>
          <w:lang w:val="en-GB"/>
        </w:rPr>
      </w:r>
      <w:r w:rsidRPr="00154085">
        <w:rPr>
          <w:rFonts w:cs="Times New Roman"/>
          <w:sz w:val="24"/>
          <w:szCs w:val="24"/>
          <w:lang w:val="en-GB"/>
        </w:rPr>
        <w:fldChar w:fldCharType="separate"/>
      </w:r>
      <w:r w:rsidRPr="00154085">
        <w:rPr>
          <w:rFonts w:cs="Times New Roman"/>
          <w:iCs/>
          <w:sz w:val="24"/>
          <w:szCs w:val="24"/>
          <w:lang w:val="en-GB"/>
        </w:rPr>
        <w:t xml:space="preserve">Figure </w:t>
      </w:r>
      <w:r w:rsidRPr="00154085">
        <w:rPr>
          <w:rFonts w:cs="Times New Roman"/>
          <w:iCs/>
          <w:noProof/>
          <w:sz w:val="24"/>
          <w:szCs w:val="24"/>
          <w:lang w:val="en-GB"/>
        </w:rPr>
        <w:t>1</w:t>
      </w:r>
      <w:r w:rsidRPr="00154085">
        <w:rPr>
          <w:rFonts w:cs="Times New Roman"/>
          <w:sz w:val="24"/>
          <w:szCs w:val="24"/>
          <w:lang w:val="en-GB"/>
        </w:rPr>
        <w:fldChar w:fldCharType="end"/>
      </w:r>
      <w:r w:rsidRPr="00154085">
        <w:rPr>
          <w:rFonts w:cs="Times New Roman"/>
          <w:sz w:val="24"/>
          <w:szCs w:val="24"/>
          <w:lang w:val="en-GB"/>
        </w:rPr>
        <w:t xml:space="preserve"> presents a map that indicates the number of studies providing national value sets by country</w:t>
      </w:r>
      <w:r w:rsidR="00242C14">
        <w:rPr>
          <w:rFonts w:cs="Times New Roman"/>
          <w:sz w:val="24"/>
          <w:szCs w:val="24"/>
          <w:lang w:val="en-GB"/>
        </w:rPr>
        <w:t>,</w:t>
      </w:r>
      <w:r w:rsidRPr="00154085">
        <w:rPr>
          <w:rFonts w:cs="Times New Roman"/>
          <w:sz w:val="24"/>
          <w:szCs w:val="24"/>
          <w:lang w:val="en-GB"/>
        </w:rPr>
        <w:t xml:space="preserve"> segmented by income level</w:t>
      </w:r>
      <w:r w:rsidR="000A5789">
        <w:rPr>
          <w:rStyle w:val="FootnoteReference"/>
          <w:rFonts w:cs="Times New Roman"/>
          <w:sz w:val="24"/>
          <w:szCs w:val="24"/>
          <w:lang w:val="en-GB"/>
        </w:rPr>
        <w:footnoteReference w:id="3"/>
      </w:r>
      <w:r w:rsidRPr="00154085">
        <w:rPr>
          <w:rFonts w:cs="Times New Roman"/>
          <w:sz w:val="24"/>
          <w:szCs w:val="24"/>
          <w:lang w:val="en-GB"/>
        </w:rPr>
        <w:t xml:space="preserve">. </w:t>
      </w:r>
      <w:bookmarkEnd w:id="11"/>
      <w:r w:rsidRPr="00154085">
        <w:rPr>
          <w:rFonts w:cs="Times New Roman"/>
          <w:sz w:val="24"/>
          <w:szCs w:val="24"/>
          <w:lang w:val="en-GB"/>
        </w:rPr>
        <w:t>There are eight studies providing national value sets for China</w:t>
      </w:r>
      <w:r>
        <w:rPr>
          <w:rFonts w:cs="Times New Roman"/>
          <w:sz w:val="24"/>
          <w:szCs w:val="24"/>
          <w:lang w:val="en-GB"/>
        </w:rPr>
        <w:t xml:space="preserve">. </w:t>
      </w:r>
      <w:r w:rsidRPr="00154085">
        <w:rPr>
          <w:rFonts w:cs="Times New Roman"/>
          <w:sz w:val="24"/>
          <w:szCs w:val="24"/>
          <w:lang w:val="en-GB"/>
        </w:rPr>
        <w:t xml:space="preserve">Tunisia and Colombia have three each, while the remainder of countries with studies have either one or two.  Oceania is the only continent for which there are no studies of this type for </w:t>
      </w:r>
      <w:r w:rsidRPr="00154085">
        <w:rPr>
          <w:rFonts w:eastAsia="Times New Roman" w:cs="Times New Roman"/>
          <w:sz w:val="24"/>
          <w:szCs w:val="24"/>
          <w:lang w:val="en-GB"/>
        </w:rPr>
        <w:t>LMICs</w:t>
      </w:r>
      <w:r w:rsidRPr="00154085">
        <w:rPr>
          <w:rFonts w:cs="Times New Roman"/>
          <w:sz w:val="24"/>
          <w:szCs w:val="24"/>
          <w:lang w:val="en-GB"/>
        </w:rPr>
        <w:t>. Notably, this type of analysis has not been undertaken for any low-income country.</w:t>
      </w:r>
    </w:p>
    <w:p w14:paraId="5D5B962F" w14:textId="77777777" w:rsidR="008D30CE" w:rsidRPr="00154085" w:rsidRDefault="008D30CE" w:rsidP="00143BCC">
      <w:pPr>
        <w:spacing w:before="240" w:after="240" w:line="480" w:lineRule="auto"/>
        <w:jc w:val="both"/>
        <w:rPr>
          <w:rFonts w:cs="Times New Roman"/>
          <w:sz w:val="24"/>
          <w:szCs w:val="24"/>
          <w:lang w:val="en-GB"/>
        </w:rPr>
      </w:pPr>
    </w:p>
    <w:p w14:paraId="1321F00F" w14:textId="4418A62B" w:rsidR="003B3B2C" w:rsidRPr="00154085" w:rsidRDefault="003B3B2C" w:rsidP="008D30CE">
      <w:pPr>
        <w:pStyle w:val="Caption"/>
        <w:spacing w:line="480" w:lineRule="auto"/>
        <w:jc w:val="center"/>
        <w:rPr>
          <w:i/>
          <w:iCs/>
          <w:u w:val="single"/>
        </w:rPr>
      </w:pPr>
      <w:bookmarkStart w:id="12" w:name="_Ref123506023"/>
      <w:r w:rsidRPr="00154085">
        <w:rPr>
          <w:u w:val="single"/>
        </w:rPr>
        <w:t xml:space="preserve">Figure </w:t>
      </w:r>
      <w:r w:rsidRPr="00154085">
        <w:rPr>
          <w:u w:val="single"/>
        </w:rPr>
        <w:fldChar w:fldCharType="begin"/>
      </w:r>
      <w:r w:rsidRPr="00154085">
        <w:rPr>
          <w:u w:val="single"/>
        </w:rPr>
        <w:instrText xml:space="preserve"> SEQ Figura \* ARABIC </w:instrText>
      </w:r>
      <w:r w:rsidRPr="00154085">
        <w:rPr>
          <w:u w:val="single"/>
        </w:rPr>
        <w:fldChar w:fldCharType="separate"/>
      </w:r>
      <w:r w:rsidR="00D373EE" w:rsidRPr="00154085">
        <w:rPr>
          <w:noProof/>
          <w:u w:val="single"/>
        </w:rPr>
        <w:t>1</w:t>
      </w:r>
      <w:r w:rsidRPr="00154085">
        <w:rPr>
          <w:noProof/>
          <w:u w:val="single"/>
        </w:rPr>
        <w:fldChar w:fldCharType="end"/>
      </w:r>
      <w:bookmarkEnd w:id="12"/>
      <w:r w:rsidRPr="00154085">
        <w:rPr>
          <w:u w:val="single"/>
        </w:rPr>
        <w:t xml:space="preserve">. </w:t>
      </w:r>
      <w:r w:rsidR="002A64CE" w:rsidRPr="00154085">
        <w:rPr>
          <w:u w:val="single"/>
        </w:rPr>
        <w:t>Map of the number of studies of social values of preferences of health states –representative at the national level– (low</w:t>
      </w:r>
      <w:r w:rsidR="00027132" w:rsidRPr="00154085">
        <w:rPr>
          <w:u w:val="single"/>
        </w:rPr>
        <w:t>-</w:t>
      </w:r>
      <w:r w:rsidR="002A64CE" w:rsidRPr="00154085">
        <w:rPr>
          <w:u w:val="single"/>
        </w:rPr>
        <w:t xml:space="preserve"> and middle-income countries)</w:t>
      </w:r>
    </w:p>
    <w:p w14:paraId="5DAC4912" w14:textId="7F19024E" w:rsidR="004361BB" w:rsidRPr="00154085" w:rsidRDefault="004361BB" w:rsidP="00143BCC">
      <w:pPr>
        <w:spacing w:before="240" w:after="240" w:line="480" w:lineRule="auto"/>
        <w:jc w:val="center"/>
        <w:rPr>
          <w:rFonts w:cs="Times New Roman"/>
          <w:bCs/>
          <w:sz w:val="24"/>
          <w:szCs w:val="24"/>
          <w:lang w:val="en-GB"/>
        </w:rPr>
      </w:pPr>
    </w:p>
    <w:p w14:paraId="0F707DEB" w14:textId="3F31921A" w:rsidR="001A6922" w:rsidRPr="00154085" w:rsidRDefault="00841E21" w:rsidP="00143BCC">
      <w:pPr>
        <w:pStyle w:val="ListParagraph"/>
        <w:numPr>
          <w:ilvl w:val="1"/>
          <w:numId w:val="2"/>
        </w:numPr>
        <w:spacing w:line="480" w:lineRule="auto"/>
        <w:rPr>
          <w:rFonts w:ascii="Times New Roman" w:hAnsi="Times New Roman" w:cs="Times New Roman"/>
          <w:b/>
          <w:i/>
          <w:lang w:val="en-GB" w:eastAsia="en-US"/>
        </w:rPr>
      </w:pPr>
      <w:r w:rsidRPr="00154085">
        <w:rPr>
          <w:rFonts w:ascii="Times New Roman" w:hAnsi="Times New Roman" w:cs="Times New Roman"/>
          <w:b/>
          <w:i/>
          <w:lang w:val="en-GB" w:eastAsia="en-US"/>
        </w:rPr>
        <w:t xml:space="preserve">Description of instruments and preference valuation methods </w:t>
      </w:r>
    </w:p>
    <w:p w14:paraId="20B64447" w14:textId="0B685A56" w:rsidR="004F757D" w:rsidRDefault="00B0253A" w:rsidP="004F757D">
      <w:pPr>
        <w:pStyle w:val="Caption"/>
        <w:spacing w:line="480" w:lineRule="auto"/>
        <w:jc w:val="both"/>
        <w:rPr>
          <w:b w:val="0"/>
          <w:lang w:eastAsia="en-US"/>
        </w:rPr>
      </w:pPr>
      <w:r w:rsidRPr="00154085">
        <w:rPr>
          <w:b w:val="0"/>
          <w:lang w:eastAsia="en-US"/>
        </w:rPr>
        <w:t xml:space="preserve">The main instrument </w:t>
      </w:r>
      <w:r w:rsidR="00117E9B" w:rsidRPr="00117E9B">
        <w:rPr>
          <w:b w:val="0"/>
          <w:lang w:eastAsia="en-US"/>
        </w:rPr>
        <w:t xml:space="preserve">applied </w:t>
      </w:r>
      <w:r w:rsidRPr="00154085">
        <w:rPr>
          <w:b w:val="0"/>
          <w:lang w:eastAsia="en-US"/>
        </w:rPr>
        <w:t>was EQ-5D-</w:t>
      </w:r>
      <w:r>
        <w:rPr>
          <w:b w:val="0"/>
          <w:lang w:eastAsia="en-US"/>
        </w:rPr>
        <w:t>5</w:t>
      </w:r>
      <w:r w:rsidRPr="00154085">
        <w:rPr>
          <w:b w:val="0"/>
          <w:lang w:eastAsia="en-US"/>
        </w:rPr>
        <w:t xml:space="preserve">L, which was used </w:t>
      </w:r>
      <w:r w:rsidR="00117E9B" w:rsidRPr="00117E9B">
        <w:rPr>
          <w:b w:val="0"/>
          <w:lang w:eastAsia="en-US"/>
        </w:rPr>
        <w:t>exclusively</w:t>
      </w:r>
      <w:r w:rsidR="00117E9B" w:rsidRPr="00154085">
        <w:rPr>
          <w:b w:val="0"/>
          <w:lang w:eastAsia="en-US"/>
        </w:rPr>
        <w:t xml:space="preserve"> </w:t>
      </w:r>
      <w:r w:rsidRPr="00154085">
        <w:rPr>
          <w:b w:val="0"/>
          <w:lang w:eastAsia="en-US"/>
        </w:rPr>
        <w:t>in 1</w:t>
      </w:r>
      <w:r>
        <w:rPr>
          <w:b w:val="0"/>
          <w:lang w:eastAsia="en-US"/>
        </w:rPr>
        <w:t>5</w:t>
      </w:r>
      <w:r w:rsidRPr="00154085">
        <w:rPr>
          <w:b w:val="0"/>
          <w:lang w:eastAsia="en-US"/>
        </w:rPr>
        <w:t xml:space="preserve"> (42.86%) of the articles reviewed</w:t>
      </w:r>
      <w:r>
        <w:rPr>
          <w:b w:val="0"/>
          <w:lang w:eastAsia="en-US"/>
        </w:rPr>
        <w:t xml:space="preserve"> </w:t>
      </w:r>
      <w:r w:rsidRPr="00154085">
        <w:rPr>
          <w:b w:val="0"/>
          <w:lang w:eastAsia="en-US"/>
        </w:rPr>
        <w:fldChar w:fldCharType="begin" w:fldLock="1"/>
      </w:r>
      <w:r w:rsidR="00745BEA">
        <w:rPr>
          <w:b w:val="0"/>
          <w:lang w:eastAsia="en-US"/>
        </w:rPr>
        <w:instrText>ADDIN CSL_CITATION {"citationItems":[{"id":"ITEM-1","itemData":{"DOI":"10.1007/s40273-021-01100-y","author":[{"dropping-particle":"","family":"Shabasy","given":"Sahar","non-dropping-particle":"Al","parse-names":false,"suffix":""},{"dropping-particle":"","family":"Abbassi","given":"Maggie","non-dropping-particle":"","parse-names":false,"suffix":""},{"dropping-particle":"","family":"Finch","given":"Aureliano","non-dropping-particle":"","parse-names":false,"suffix":""},{"dropping-particle":"","family":"Roudijk","given":"Bram","non-dropping-particle":"","parse-names":false,"suffix":""},{"dropping-particle":"","family":"Baines","given":"Darrin","non-dropping-particle":"","parse-names":false,"suffix":""},{"dropping-particle":"","family":"Farid","given":"Samar","non-dropping-particle":"","parse-names":false,"suffix":""}],"container-title":"PharmacoEconomics","id":"ITEM-1","issue":"4","issued":{"date-parts":[["2022"]]},"page":"433-447","title":"The EQ-5D-5L valuation study in Egypt","type":"article-journal","volume":"40"},"uris":["http://www.mendeley.com/documents/?uuid=160ad0a7-a245-4013-ac68-aeaed01893e6"]},{"id":"ITEM-2","itemData":{"DOI":"10.1080/14737167.2018.1494574","ISSN":"17448379","PMID":"29958008","abstract":"Background: At present, health technology assessment (HTA) guidelines of many countries including Thailand have recommended EQ-5D as the preferred method for assessing utility. This study aims to generate an EQ-5D-5L value set based on societal preferences of Thai population. Methods: A 1,207 representative sample was recruited using a stratified multi-stage quota sampling technique. Face-to-face, computer-assisted interviews using the EuroQol Valuation Technology (EQ-VT) software were employed. To elicit preference score, each respondent was asked to value health states using composite time trade-off (cTTO), and discrete choice experiment (DCE). All data were integrated and analyzed using a hybrid regression model to estimate the value set. Results: Characteristics of 1,207 participants were generally similar to those of Thai general population. The coefficients generated from a hybrid model were logically consistent. The second best value is 0.9436 for health state 11121 and the worst state (55555) value is −0.4212. Mobility shows the greatest impact to utility decrement. Conclusions: Our study developed a Thai value set for EQ-5D using hybrid model. The findings from this study are of important to facilitate health technology assessment studies to inform policy decision-making as well as to promote the use of EQ-5D-5L in various health research in Thailand.","author":[{"dropping-particle":"","family":"Pattanaphesaj","given":"J","non-dropping-particle":"","parse-names":false,"suffix":""},{"dropping-particle":"","family":"Thavorncharoensap","given":"M","non-dropping-particle":"","parse-names":false,"suffix":""},{"dropping-particle":"","family":"Ramos-Goñi","given":"J","non-dropping-particle":"","parse-names":false,"suffix":""},{"dropping-particle":"","family":"Tongsiri","given":"S","non-dropping-particle":"","parse-names":false,"suffix":""},{"dropping-particle":"","family":"Ingsrisawang","given":"L","non-dropping-particle":"","parse-names":false,"suffix":""},{"dropping-particle":"","family":"Teerawattananon","given":"Y","non-dropping-particle":"","parse-names":false,"suffix":""}],"container-title":"Expert Review of Pharmacoeconomics and Outcomes Research","id":"ITEM-2","issue":"5","issued":{"date-parts":[["2018"]]},"page":"551-558","publisher":"Taylor &amp; Francis","title":"The EQ-5D-5L valuation study in Thailand","type":"article-journal","volume":"18"},"uris":["http://www.mendeley.com/documents/?uuid=13520d6b-afd6-4dea-a19c-2fff34c70640"]},{"id":"ITEM-3","itemData":{"DOI":"10.1007/s40273-018-0758-7","ISBN":"0123456789","ISSN":"11792027","PMID":"30535779","abstract":"Objectives: The aim of this study was to develop an EQ-5D-5L value set reflecting the health preferences of the Malaysian adult population. Methods: Respondents were sampled with quotas for urbanicity, gender, age, and ethnicity to ensure representativeness of the Malaysian population. The study was conducted using a standardized protocol involving the EuroQol Valuation Technology (EQ-VT) computer-assisted interview system. Respondents were administered ten composite time trade-off (C-TTO) tasks and seven discrete choice experiment (DCE) tasks. Both linear main effects and constrained non-linear regression models of C-TTO-only data and hybrid models combining C-TTO and DCE data were explored to determine an efficient and informative model for value set prediction. Results: Data from 1125 respondents representative of the Malaysian population were included in the analysis. Logical consistency was present in all models tested. Using cross-validation, eight-parameter models for C-TTO only and C-TTO + DCE hybrid data displayed greater out-of-sample predictive accuracy than their 20-parameter, main-effect counterparts. The hybrid eight-parameter model was chosen to represent the Malaysian value set, as it displayed greater out-of-sample predictive accuracy over C-TTO data than the C-TTO-only model, and produced more precise estimates. The estimated value set ranged from − 0.442 to 1. Conclusions: The constrained eight-parameter hybrid model demonstrated the best potential in representing the Malaysian value set. The presence of the Malaysian EQ-5D-5L value set will facilitate its application in research and health technology assessment activities.","author":[{"dropping-particle":"","family":"Shafie","given":"A","non-dropping-particle":"","parse-names":false,"suffix":""},{"dropping-particle":"","family":"Vasan-Thakumar","given":"A","non-dropping-particle":"","parse-names":false,"suffix":""},{"dropping-particle":"","family":"Lim","given":"C","non-dropping-particle":"","parse-names":false,"suffix":""},{"dropping-particle":"","family":"Luo","given":"N","non-dropping-particle":"","parse-names":false,"suffix":""},{"dropping-particle":"","family":"Rand-Hendriksen","given":"K","non-dropping-particle":"","parse-names":false,"suffix":""},{"dropping-particle":"","family":"Md-Yusof","given":"F","non-dropping-particle":"","parse-names":false,"suffix":""}],"container-title":"PharmacoEconomics","id":"ITEM-3","issue":"5","issued":{"date-parts":[["2019"]]},"page":"715-725","publisher":"Springer International Publishing","title":"EQ‑5D‑5L valuation for the Malaysian population","type":"article-journal","volume":"37"},"uris":["http://www.mendeley.com/documents/?uuid=42bd58fc-969d-4770-ba88-d827bbee38cc"]},{"id":"ITEM-4","itemData":{"DOI":"10.1007/s40258-021-00658-0","ISBN":"0123456789","ISSN":"11791896","PMID":"34173957","abstract":"Objective: To generate a value set for the Mexican adult general population to support and facilitate the inclusion of quality-adjusted life years (QALYs) into the health technology assessment process of the Mexican healthcare authorities. Methods: A representative sample of the Mexican adult population stratified by age, sex and socio-economic status was used. Following version 2.0 of the EuroQol EQ-5D-5L valuation protocol, trained interviewers guided participants in completing composite time trade-off (cTTO) and discrete-choice experiment (DCE) tasks included in the EQ-VT software. Generalized least squares, Tobit and Bayesian models were used for cTTO data. The choice of value set model was based on criteria that included: theoretical considerations, parsimony, logical ordering of coefficients, and statistical significance. Results: Based on quality control criteria and interviewer judgment, 1000 out of 1032 participants provided useable responses. Participants’ demographic characteristics were similar to the 2010 Mexican Population Census and followed the socioeconomic structure defined by the Mexican Association of Marketing Research and Public Opinion Agencies (AMAI). The predicted index values in the final cTTO model (a heteroscedastic censored model with Bayesian estimation) ranged from − 0.5960 to 1, with 19.7% of all predicted health state scores less than 0 (i.e., worse than dead). Conclusion: This study has generated the first value set representing the stated preferences of the Mexican adult population for use in estimating QALYs. The resulting EQ-5D-5L value set is technically robust and will facilitate health economic analyses as well as quality-of-life studies.","author":[{"dropping-particle":"","family":"Gutierrez-Delgado","given":"C","non-dropping-particle":"","parse-names":false,"suffix":""},{"dropping-particle":"","family":"Galindo-Suárez","given":"R","non-dropping-particle":"","parse-names":false,"suffix":""},{"dropping-particle":"","family":"Cruz-Santiago","given":"C","non-dropping-particle":"","parse-names":false,"suffix":""},{"dropping-particle":"","family":"Shah","given":"K","non-dropping-particle":"","parse-names":false,"suffix":""},{"dropping-particle":"","family":"Papadimitropoulos","given":"M","non-dropping-particle":"","parse-names":false,"suffix":""},{"dropping-particle":"","family":"Feng","given":"Y","non-dropping-particle":"","parse-names":false,"suffix":""},{"dropping-particle":"","family":"Zamora","given":"B","non-dropping-particle":"","parse-names":false,"suffix":""},{"dropping-particle":"","family":"Devlin","given":"N","non-dropping-particle":"","parse-names":false,"suffix":""}],"container-title":"Applied Health Economics and Health Policy","id":"ITEM-4","issue":"6","issued":{"date-parts":[["2021"]]},"page":"905-914","publisher":"Springer International Publishing","title":"EQ‑5D‑5L health‑state values for the Mexican population","type":"article-journal","volume":"19"},"uris":["http://www.mendeley.com/documents/?uuid=b0ca3c87-4607-4221-bed3-2760f44876dc"]},{"id":"ITEM-5","itemData":{"DOI":"10.1007/s11136-022-03143-w","author":[{"dropping-particle":"","family":"Miguel","given":"R","non-dropping-particle":"","parse-names":false,"suffix":""},{"dropping-particle":"","family":"Rivera","given":"A","non-dropping-particle":"","parse-names":false,"suffix":""},{"dropping-particle":"","family":"Cheng","given":"K","non-dropping-particle":"","parse-names":false,"suffix":""},{"dropping-particle":"","family":"Rand","given":"K","non-dropping-particle":"","parse-names":false,"suffix":""},{"dropping-particle":"","family":"Purba","given":"F","non-dropping-particle":"","parse-names":false,"suffix":""},{"dropping-particle":"","family":"Luo","given":"N","non-dropping-particle":"","parse-names":false,"suffix":""},{"dropping-particle":"","family":"Zarsuelo","given":"M","non-dropping-particle":"","parse-names":false,"suffix":""},{"dropping-particle":"","family":"Marfori","given":"A","non-dropping-particle":"","parse-names":false,"suffix":""},{"dropping-particle":"","family":"Florentino‐Fariñas","given":"I","non-dropping-particle":"","parse-names":false,"suffix":""},{"dropping-particle":"","family":"Guerrero","given":"A","non-dropping-particle":"","parse-names":false,"suffix":""},{"dropping-particle":"","family":"Lam","given":"H","non-dropping-particle":"","parse-names":false,"suffix":""}],"container-title":"Quality of Life Research","id":"ITEM-5","issue":"9","issued":{"date-parts":[["2022"]]},"page":"2763-2774","title":"Estimating the EQ‐5D‐5L value set for the Philippines","type":"article-journal","volume":"31"},"uris":["http://www.mendeley.com/documents/?uuid=867c6cf4-3a71-4a01-8efc-15c1aee483a4"]},{"id":"ITEM-6","itemData":{"DOI":"10.1007/s40273-017-0538-9","ISSN":"11792027","PMID":"28695543","abstract":"Background: The EQ-5D is one of the most used generic health-related quality-of-life (HRQOL) instruments worldwide. To make the EQ-5D suitable for use in economic evaluations, a societal-based value set is needed. Indonesia does not have such a value set. Objective: The aim of this study was to derive an EQ-5D-5L value set from the Indonesian general population. Methods: A representative sample aged 17 years and over was recruited from the Indonesian general population. A multi-stage stratified quota method with respect to residence, gender, age, level of education, religion and ethnicity was utilized. Two elicitation techniques, the composite time trade-off (C-TTO) and discrete choice experiments (DCE) were applied. Interviews were undertaken by trained interviewers using computer-assisted face-to-face interviews with the EuroQol Valuation Technology (EQ-VT) platform. To estimate the value set, a hybrid regression model combining C-TTO and DCE data was used. Results: A total of 1054 respondents who completed the interview formed the sample for the analysis. Their characteristics were similar to those of the Indonesian population. Most self-reported health problems were observed in the pain/discomfort dimension (39.66%) and least in the self-care dimension (1.89%). In the value set, the maximum value was 1.000 for full health (health state ‘11111’) followed by the health state ‘11112’ with value 0.921. The minimum value was −0.865 for the worst state (‘55555’). Preference values were most affected by mobility and least by pain/discomfort. Conclusions: We now have a representative EQ-5D-5L value set for Indonesia. We expect our results will promote and facilitate health economic evaluations and HRQOL research in Indonesia.","author":[{"dropping-particle":"","family":"Purba","given":"F","non-dropping-particle":"","parse-names":false,"suffix":""},{"dropping-particle":"","family":"Hunfeld","given":"J","non-dropping-particle":"","parse-names":false,"suffix":""},{"dropping-particle":"","family":"Iskandarsyah","given":"A","non-dropping-particle":"","parse-names":false,"suffix":""},{"dropping-particle":"","family":"Fitriana","given":"T","non-dropping-particle":"","parse-names":false,"suffix":""},{"dropping-particle":"","family":"Sadarjoen","given":"S","non-dropping-particle":"","parse-names":false,"suffix":""},{"dropping-particle":"","family":"Ramos-Goñi","given":"J","non-dropping-particle":"","parse-names":false,"suffix":""},{"dropping-particle":"","family":"Passchier","given":"J","non-dropping-particle":"","parse-names":false,"suffix":""},{"dropping-particle":"","family":"Busschbach","given":"J","non-dropping-particle":"","parse-names":false,"suffix":""}],"container-title":"PharmacoEconomics","id":"ITEM-6","issue":"11","issued":{"date-parts":[["2017"]]},"page":"1153-1165","title":"The Indonesian EQ-5D-5L value set","type":"article-journal","volume":"35"},"uris":["http://www.mendeley.com/documents/?uuid=42a6c5fb-5451-4c11-8145-454a5d078073"]},{"id":"ITEM-7","itemData":{"DOI":"10.1007/s40273-021-01101-x","ISBN":"4027302101101","ISSN":"11792027","PMID":"34841471","abstract":"Objective: A ‘lite’ version of the EQ-5D-5L valuation protocol, which requires a smaller sample by collecting more data from each participant, was proposed and used to develop an EQ-5D-5L value set for Uganda. Methods: Adult respondents from the general Ugandan population were quota sampled based on age and sex. Eligible participants were asked to complete 20 composite time trade-off tasks in the tablet-assisted personal interviews using the offline EuroQol Portable Valuation Technology software under routine quality control. No discrete choice experiment task was administered. The composite time trade-off data were modelled using four additive and two multiplicative regression models. Model performance was evaluated based on face validity, prediction accuracy in cross-validation and in predicting mild health states. The final value set was generated using the best-performing model. Results: A representative sample (N = 545) participated in this study. Responses to composite time trade-off tasks from 492 participants were included in the primary analysis. All models showed face validity and generated comparable prediction accuracy. The Tobit model with constrained intercepts and corrected for heteroscedasticity was considered the preferred model for the value set on the basis of better performance. The value set ranges from − 1.116 (state 55555) to 1 (state 11111) with ‘pain/discomfort’ as the most important dimension. Conclusions: This is the first EQ-5D-5L valuation study using a ‘lite’ protocol involving composite time trade-off data only. Our results suggest its feasibility in resource-constrained settings. The established EQ-5D-5L value set for Uganda is expected to be used for economic evaluations and decision making in Uganda and the East Africa region.","author":[{"dropping-particle":"","family":"Yang","given":"F","non-dropping-particle":"","parse-names":false,"suffix":""},{"dropping-particle":"","family":"Katumba","given":"K","non-dropping-particle":"","parse-names":false,"suffix":""},{"dropping-particle":"","family":"Roudijk","given":"B","non-dropping-particle":"","parse-names":false,"suffix":""},{"dropping-particle":"","family":"Yang","given":"Z","non-dropping-particle":"","parse-names":false,"suffix":""},{"dropping-particle":"","family":"Revill","given":"P","non-dropping-particle":"","parse-names":false,"suffix":""},{"dropping-particle":"","family":"Griffin","given":"S","non-dropping-particle":"","parse-names":false,"suffix":""},{"dropping-particle":"","family":"Ochanda","given":"P","non-dropping-particle":"","parse-names":false,"suffix":""},{"dropping-particle":"","family":"Lamorde","given":"M","non-dropping-particle":"","parse-names":false,"suffix":""},{"dropping-particle":"","family":"Greco","given":"G","non-dropping-particle":"","parse-names":false,"suffix":""},{"dropping-particle":"","family":"Seeley","given":"J","non-dropping-particle":"","parse-names":false,"suffix":""},{"dropping-particle":"","family":"Sculpher","given":"M","non-dropping-particle":"","parse-names":false,"suffix":""}],"container-title":"PharmacoEconomics","id":"ITEM-7","issue":"3","issued":{"date-parts":[["2022"]]},"page":"309-321","publisher":"Springer International Publishing","title":"Developing the EQ-5D-5L value set for Uganda using the 'Lite' protocol","type":"article-journal","volume":"40"},"uris":["http://www.mendeley.com/documents/?uuid=650c8b81-bed4-4d9e-843a-dd2d64383fa3"]},{"id":"ITEM-8","itemData":{"DOI":"10.1016/j.vhri.2019.08.475","ISSN":"22121102","PMID":"31683254","abstract":"Objectives: There is a growing interest in health technology assessment and economic evaluations in developing countries such as Ethiopia. The objective of this study was to derive an EQ-5D-5L value set from the Ethiopian general population to facilitate cost utility analysis. Methods: A nationally representative sample (N = 1050) was recruited using a stratified multistage quota sampling technique. Face-to-face, computer-assisted interviews using the EuroQol Portable Valuation Technology (EQ-PVT) protocol of composite time trade-off (c-TTO) and discrete choice experiments (DCEs) were undertaken to elicit preference scores. The feasibility of the EQ-PVT protocol was pilot tested in a sample of the population (n = 110). A hybrid regression model combining c-TTO and DCE data was used to estimate the final value set. Results: In the pilot study, the acceptability of the tasks was good, and there were no special concerns with undertaking the c-TTO and DCE tasks. The coefficients generated from a hybrid model were logically consistent. The predicted values for the EQ-5D-5L ranged from −0.718 to 1. Level 5 anxiety/depression had the largest impact on utility decrement (−0.458), whereas level 5 self-care had the least impact (−0.222). The maximum predicted value beyond full health was 0.974 for the 11112 health state. Conclusions: This is the first EQ-5D-5L valuation study in Africa using international valuation methods (c-TTO and DCE) and also the first using the EQ-PVT protocol to derive a value set. We expect that the availability of this value set will facilitate health technology assessment and health-related quality-of-life research and inform policy decision making in Ethiopia.","author":[{"dropping-particle":"","family":"Welie","given":"A","non-dropping-particle":"","parse-names":false,"suffix":""},{"dropping-particle":"","family":"Gebretekle","given":"G","non-dropping-particle":"","parse-names":false,"suffix":""},{"dropping-particle":"","family":"Stolk","given":"E","non-dropping-particle":"","parse-names":false,"suffix":""},{"dropping-particle":"","family":"Mukuria","given":"C","non-dropping-particle":"","parse-names":false,"suffix":""},{"dropping-particle":"","family":"Krahn","given":"M","non-dropping-particle":"","parse-names":false,"suffix":""},{"dropping-particle":"","family":"Enquoselassie","given":"F","non-dropping-particle":"","parse-names":false,"suffix":""},{"dropping-particle":"","family":"Fenta","given":"T","non-dropping-particle":"","parse-names":false,"suffix":""}],"container-title":"Value in Health Regional Issues","id":"ITEM-8","issued":{"date-parts":[["2020"]]},"page":"7-14","publisher":"Elsevier Inc","title":"Valuing health state: an EQ-5D-5L value set for Ethiopians","type":"article-journal","volume":"22"},"uris":["http://www.mendeley.com/documents/?uuid=6d309db7-f8a9-4509-9dad-0b86c460b76d"]},{"id":"ITEM-9","itemData":{"DOI":"10.1016/j.jval.2021.11.1370","ISSN":"15244733","PMID":"35779943","abstract":"Objectives: This study aimed to develop the Indian 5-level version EQ-5D (EQ-5D-5L) value set, which is a key input in health technology assessment for resource allocation in healthcare. Methods: A cross-sectional survey using the EuroQol Group's Valuation Technology was undertaken in a representative sample of 3548 adult respondents, selected from 5 different states of India using a multistage stratified random sampling technique. The participants were interviewed using a computer-assisted personal interviewing technique. This study adopted a novel extended EuroQol Group's Valuation Technology design that included 18 blocks of 10 composite time trade-off (c-TTO) tasks, comprising 150 unique health states, and 36 blocks of 7 discrete choice experiment (DCE) tasks, comprising 252 DCE pairs. Different models were explored for their predictive performance. Hybrid modeling approach using both c-TTO and DCE data was used to estimate the value set. Results: A total of 2409 interviews were included in the analysis. The hybrid heteroscedastic model with censoring at −1 combining c-TTO and DCE data yielded the most consistent results and was used for the generation of the value set. The predicted values for all 3125 health states ranged from −0.923 to 1. The preference values were most affected by the pain/discomfort dimension. Conclusions: This is the largest EQ-5D-5L valuation study conducted so far in the world. The Indian EQ-5D-5L value set will promote the effective conduct of health technology assessment studies in India, thereby generating credible evidence for efficient resource use in healthcare.","author":[{"dropping-particle":"","family":"Jyani","given":"G","non-dropping-particle":"","parse-names":false,"suffix":""},{"dropping-particle":"","family":"Sharma","given":"A","non-dropping-particle":"","parse-names":false,"suffix":""},{"dropping-particle":"","family":"Prinja","given":"S","non-dropping-particle":"","parse-names":false,"suffix":""},{"dropping-particle":"","family":"Kar","given":"S","non-dropping-particle":"","parse-names":false,"suffix":""},{"dropping-particle":"","family":"Trivedi","given":"M","non-dropping-particle":"","parse-names":false,"suffix":""},{"dropping-particle":"","family":"Patro","given":"B","non-dropping-particle":"","parse-names":false,"suffix":""},{"dropping-particle":"","family":"Goyal","given":"A","non-dropping-particle":"","parse-names":false,"suffix":""},{"dropping-particle":"","family":"Purba","given":"F","non-dropping-particle":"","parse-names":false,"suffix":""},{"dropping-particle":"","family":"Finch","given":"A","non-dropping-particle":"","parse-names":false,"suffix":""},{"dropping-particle":"","family":"Rajsekar","given":"K","non-dropping-particle":"","parse-names":false,"suffix":""},{"dropping-particle":"","family":"Raman","given":"S","non-dropping-particle":"","parse-names":false,"suffix":""},{"dropping-particle":"","family":"Stolk","given":"E","non-dropping-particle":"","parse-names":false,"suffix":""},{"dropping-particle":"","family":"Kaur","given":"M","non-dropping-particle":"","parse-names":false,"suffix":""}],"container-title":"Value in Health","id":"ITEM-9","issue":"7","issued":{"date-parts":[["2022"]]},"page":"1218-1226","publisher":"International Society for Pharmacoeconomics and Outcomes Research, Inc.","title":"Development of an EQ-5D value set for India using an extended design (DEVINE) study: the Indian 5-level version EQ-5D value set","type":"article-journal","volume":"25"},"uris":["http://www.mendeley.com/documents/?uuid=aa88352d-cd63-4fa0-a539-1704e3df34b4"]},{"id":"ITEM-10","itemData":{"DOI":"10.1007/s11136-020-02469-7","ISBN":"0123456789","ISSN":"15732649","PMID":"32221805","abstract":"Purpose: The objective of this study was to develop an EQ-5D-5L value set based on the health preferences of the general adult population of Vietnam. Methods: The EQ-VT protocol version 2.1 was applied. Multi-stage stratified cluster sampling was employed to recruit a nationally representative sample. Both composite time trade-off (C-TTO) and discrete choice experiment (DCE) methods were used. Several modelling approaches were considered including hybrid; tobit; panel and heteroscedastic models. First, models using C-TTO or DCE data were tested separately. Then possibility of combining the C-TTO and DCE data was examined. Hybrid models were tested if it was sensible to combine both types of data. The best-performing model was selected based on both the consistency of the results produced and the degree to which models used all the available data. Results: Data from 1200 respondents representing the general Vietnamese adult population were included in the analyses. Only the DCE Logit model and the regular Hybrid model that uses all available data produced consistent results. As the priority was to use all available data if possible, the hybrid model was selected to generate the Vietnamese value set. Mobility had the largest effect on health state values, followed by pain/discomfort, usual activities, anxiety/depression and self-care. The Vietnam values ranged from − 0.5115 to 1. Conclusion: This is the first value set for EQ-5D-5L based on social preferences obtained from a nationally representative sample in Vietnam. The value set will likely play a key role in economic evaluations and health technology assessments in Vietnam.","author":[{"dropping-particle":"","family":"Mai","given":"V","non-dropping-particle":"","parse-names":false,"suffix":""},{"dropping-particle":"","family":"Sun","given":"S","non-dropping-particle":"","parse-names":false,"suffix":""},{"dropping-particle":"","family":"Minh","given":"H","non-dropping-particle":"","parse-names":false,"suffix":""},{"dropping-particle":"","family":"Luo","given":"N","non-dropping-particle":"","parse-names":false,"suffix":""},{"dropping-particle":"","family":"Giang","given":"K","non-dropping-particle":"","parse-names":false,"suffix":""},{"dropping-particle":"","family":"Lindholm","given":"L","non-dropping-particle":"","parse-names":false,"suffix":""},{"dropping-particle":"","family":"Sahlen","given":"K","non-dropping-particle":"","parse-names":false,"suffix":""}],"container-title":"Quality of Life Research","id":"ITEM-10","issue":"7","issued":{"date-parts":[["2020"]]},"page":"1923-1933","publisher":"Springer International Publishing","title":"An EQ-5D-5L value set for Vietnam","type":"article-journal","volume":"29"},"uris":["http://www.mendeley.com/documents/?uuid=86b49c88-92c0-4537-91f8-50743b6577a0"]},{"id":"ITEM-11","itemData":{"DOI":"10.1007/s10198-020-01225-5","ISBN":"0123456789","ISSN":"16187601","PMID":"32813084","abstract":"Objectives: The present study aimed to provide normative data for the EQ-5D-5L questionnaire in Bulgaria, based on a nationally representative sample. Methods: Random sampling was used. In September 2018, a total of 1005 respondents (aged 18–89 years) completed the self-administered paper-based EQ-5D-5L questionnaire, including a visual analogue scale (EQ VAS). Health state utility index scores were derived using the directly measured Polish value set. Results: The study sample was representative of the general Bulgarian population in terms of age, sex, geographical region, educational level, social and professional status. Mean EQ-5D-5L and EQ VAS values decreased from 0.986 and 89.7 (age group 18–24 years) to 0.789 and 53.6 (age group ≥ 75 years), respectively. Perfect health (the “11,111” health state) was reported by half of the population (50.1%), more often by men than women (55.8% vs 44.9%). The most frequently reported complaints characterised pain/discomfort dimension (39.1%), followed by anxiety/depression (34.5%). Although the least commonly reported health limitations concerned the self-care dimension, their frequency (13.6%) was the highest among the seventeen identified EQ-5D-5L population norm studies. The mean severity index score for the whole study sample was 6.96. EQ-5D-5L index was higher in respondents from lower age groups and with a higher average income per household member. Conclusions: Bulgarian population norms, which were developed for the descriptive part of the EQ-5D-5L and EQ VAS, can be used as reference values. The availability of such normative data should encourage the use of the EQ-5D-5L questionnaire in health-related quality-of-life studies in Bulgaria.","author":[{"dropping-particle":"","family":"Encheva","given":"M","non-dropping-particle":"","parse-names":false,"suffix":""},{"dropping-particle":"","family":"Djambazov","given":"S","non-dropping-particle":"","parse-names":false,"suffix":""},{"dropping-particle":"","family":"Vekov","given":"T","non-dropping-particle":"","parse-names":false,"suffix":""},{"dropping-particle":"","family":"Golicki","given":"D","non-dropping-particle":"","parse-names":false,"suffix":""}],"container-title":"European Journal of Health Economics","id":"ITEM-11","issue":"8","issued":{"date-parts":[["2020"]]},"page":"1169-1178","publisher":"Springer Berlin Heidelberg","title":"EQ-5D-5L Bulgarian population norms","type":"article-journal","volume":"21"},"uris":["http://www.mendeley.com/documents/?uuid=ed8f35c8-805d-43c4-ba46-2ab300917f0b"]},{"id":"ITEM-12","itemData":{"ISBN":"0.9319±0.1170","ISSN":"0975-9492","abstract":"Purpose:Measuring the health related quality of life (HRQOL) for the community is very important in an effort to realize a health intervention to improve the quality of life of people in Indonesia. Information regarding HRQOL of people in Indonesia is still limited. Furthermore HRQOL of Indonesian population measured using EQ-5D-5L has not been done much in Indonesia.This study aimedto examine differences of HRQOLbased on the characteristics of general population in Indonesia using online survey methods.Methods:A cross-sectional study was carried out with online survey methods in the general population in Indonesia usingEQ-5D-5L instrument. Data was collected using snowball sampling technique and finally 1,170 respondents were recruited from 34 provinces of Indonesia. Results: Sixty three percent of respondents reported no problems in all dimensions of EQ-5D-5L descriptive system. The most frequent problem reported by respondnets was the dimension of anxiety/depression (30%) and followed by the dimension of pain/discomfort (21.1%), usual activities (4%), mobility (3.7%)and self-care (1.1%). The mean health utility was 0.9420±0.0981, menawhile the mean of VAS was 88.94±40.83. There were significant differences of health utility based on characteristics of age (p = 0.000), education level (p = 0.000), marital status (p = 0.001) and health problem (0.027).Conclusion: This study provides information regarding HRQOL of general population of Indonesia that might be used to estimate health disutility due to specific diseases given the health utility information of such diseases. Health related quality of life (HRQOL) measurement is very importantto see the level of health or improvement of public health status comprehensively. HRQOL is an outcome from a professional perspective that is related to perceptions of health, feeling comfortable, and functional abilities. HRQOL assessments must be based on the patient's own report and must include the relevant domain of the patient's daily (mental, physical and social) abilities [1].HRQOL could be measured using generic or specific instrument based on the purpose of measurement. The generic instrument presents HRQOL in terms of health profile and/or health utility (utility) [2]. Utility is important in economic evaluation/pharmacoeconomic studies because they are needed to calculate quality of adjusted life years (QALY), whic is an outcome used in cost utility analysis, one of method in pharmacoeconomic/economic eval…","author":[{"dropping-particle":"","family":"Endarti","given":"D","non-dropping-particle":"","parse-names":false,"suffix":""},{"dropping-particle":"","family":"Wiedyaningsih","given":"C","non-dropping-particle":"","parse-names":false,"suffix":""},{"dropping-particle":"","family":"Nur-Hasanah-Haris","given":"R","non-dropping-particle":"","parse-names":false,"suffix":""}],"container-title":"International Journal of Pharma Sciences and Research","id":"ITEM-12","issue":"10","issued":{"date-parts":[["2019"]]},"page":"175-181","title":"Measurement of health related quality of life in general population in Indonesia using EQ-5D-5L with online survey","type":"article-journal","volume":"6"},"uris":["http://www.mendeley.com/documents/?uuid=1be562a6-d1f4-47fd-8bf4-5ef84b98de0f"]},{"id":"ITEM-13","itemData":{"DOI":"10.1016/j.vhri.2021.09.005","ISSN":"22121102","PMID":"34801885","abstract":"Objectives: There has been a growing interest in the use of EQ-5D health outcomes measures in Latin America and the Caribbean. Population norms data provide a benchmark against which clinicians, researchers, and policy makers can compare the health status of patient, treatment, or demographic groups. This study aimed to provide EQ-5D-5L population norms for Belize. Methods: The EQ-5D-5L questionnaire was included in a national survey in Belize in 2014. The survey also captured key demographic variables. EQ-5D-5L health states, EQ-5D visual analog scale (EQ VAS) scores, and EQ-5D-5L index values (based on the Trinidad and Tobago value set) were obtained for key demographic groups in Belize. Results: A representative sample of 2078 respondents completed the survey. The mean index value, EQ VAS score, and ceiling level for Belize were 0.947, 82.6, and 67.8%, respectively. Similar to other Caribbean countries, Belizeans self-reported relatively high EQ VAS scores and ceiling levels compared with non-Caribbean regions. Men reported generally higher health status than women, health status declined as age rises, and the dimensions with the highest burden were pain/discomfort and mobility. Conclusions: This study provides researchers and practitioners in Belize with tools to use EQ-5D-5L. Users can apply the EQ VAS scores and EQ-5D-5L states presented herein as reference values. Until an EQ-5D-5L value set is created for Belize, the Trinidad and Tobago index values can be applied to Belizean-reported EQ-5D-5L states, which can then be compared with the index values presented in this study.","author":[{"dropping-particle":"","family":"Bailey","given":"H","non-dropping-particle":"","parse-names":false,"suffix":""},{"dropping-particle":"","family":"Janssen","given":"M","non-dropping-particle":"","parse-names":false,"suffix":""},{"dropping-particle":"","family":"Foucade","given":"A","non-dropping-particle":"La","parse-names":false,"suffix":""},{"dropping-particle":"","family":"Castillo","given":"P","non-dropping-particle":"","parse-names":false,"suffix":""},{"dropping-particle":"","family":"Boodraj","given":"G","non-dropping-particle":"","parse-names":false,"suffix":""}],"container-title":"Value in Health Regional Issues","id":"ITEM-13","issued":{"date-parts":[["2022"]]},"page":"45-52","publisher":"ISPOR--The professional society for health economics and outcomes research","title":"Health-related quality of life population norms for Belize using EQ-5D-5L","type":"article-journal","volume":"29"},"uris":["http://www.mendeley.com/documents/?uuid=39c0ea90-525d-4af3-b247-0a02684c5b0a"]},{"id":"ITEM-14","itemData":{"DOI":"10.1016/j.vhri.2020.12.002","ISSN":"22121102","PMID":"33773292","abstract":"Objectives: The EQ-5D-3L and EQ-5D-5L instruments have been used in studies of patient and demographic groups in Colombia, but to date there are no 5L population norms. This study aimed to produce a set of EQ-5D-5L population norms for Colombia and to see what insights into health inequality in Colombia can be discerned from these norms. Methods: The EQ-5D-5L self-reported health questionnaire was included in a survey of a representative sample of 3400 adults aged 18 to 64 in Colombia. EQ-5D-5L states, mean EQ VAS, and index values were obtained by sex, age, education, income group, ethnicity, residence, employment status, health insurance status, and household size. EQ-5D-5L index values from Uruguay were used. Regression models were used to investigate inequality. Results: The mean EQ VAS value was 85.3, the mean index value was 0.953, and 52.2% of the sample reported being in state 11111. Self-reported health was higher for men, declined in higher age groups, and was lower for lower-income and education groups. The EQ-5D-5L instrument was observed to be more sensitive than the EQ-5D-3L instrument in Colombia. The dimensions with the highest prevalence of reported problems were anxiety/depression and pain/discomfort. The main drivers of inequality were age, sex, income, and education. Conclusions: The population norms developed in this study can be used as baseline values for future studies of patient or treatment groups, and for investigations into the health of specific demographic groups.","author":[{"dropping-particle":"","family":"Bailey","given":"H","non-dropping-particle":"","parse-names":false,"suffix":""},{"dropping-particle":"","family":"Janssen","given":"M","non-dropping-particle":"","parse-names":false,"suffix":""},{"dropping-particle":"","family":"Varela","given":"R","non-dropping-particle":"","parse-names":false,"suffix":""},{"dropping-particle":"","family":"Moreno","given":"J","non-dropping-particle":"","parse-names":false,"suffix":""}],"container-title":"Value in Health Regional Issues","id":"ITEM-14","issued":{"date-parts":[["2021"]]},"page":"24-32","publisher":"Elsevier Inc","title":"EQ-5D-5L population norms and health inequality in Colombia","type":"article-journal","volume":"26"},"uris":["http://www.mendeley.com/documents/?uuid=70773609-b327-4edb-8c7f-7206a410ab8c"]},{"id":"ITEM-15","itemData":{"DOI":"10.15372/ssmj20200314","ISSN":"24102512","author":[{"dropping-particle":"","family":"Александрова","given":"Е","non-dropping-particle":"","parse-names":false,"suffix":""},{"dropping-particle":"","family":"Хабибуллина","given":"А","non-dropping-particle":"","parse-names":false,"suffix":""},{"dropping-particle":"","family":"Аистов","given":"А","non-dropping-particle":"","parse-names":false,"suffix":""},{"dropping-particle":"","family":"Гарипова","given":"Ф","non-dropping-particle":"","parse-names":false,"suffix":""},{"dropping-particle":"","family":"Герри","given":"К","non-dropping-particle":"","parse-names":false,"suffix":""}],"container-title":"Сибирский научный медицинский журнал","id":"ITEM-15","issue":"3","issued":{"date-parts":[["2020"]]},"page":"99-107","title":"Russian population health-related quality of life indicators calculated using the EQ-5D-3L questionnaire","type":"article-journal","volume":"40"},"uris":["http://www.mendeley.com/documents/?uuid=d46486ba-1b36-42ac-bc43-eea4b8d22e78"]}],"mendeley":{"formattedCitation":"&lt;sup&gt;16,19,44–46,48,50,20,22,23,29–31,42,43&lt;/sup&gt;","plainTextFormattedCitation":"16,19,44–46,48,50,20,22,23,29–31,42,43","previouslyFormattedCitation":"&lt;sup&gt;12,17–19,31–36,38,40,41,43,44&lt;/sup&gt;"},"properties":{"noteIndex":0},"schema":"https://github.com/citation-style-language/schema/raw/master/csl-citation.json"}</w:instrText>
      </w:r>
      <w:r w:rsidRPr="00154085">
        <w:rPr>
          <w:b w:val="0"/>
          <w:lang w:eastAsia="en-US"/>
        </w:rPr>
        <w:fldChar w:fldCharType="separate"/>
      </w:r>
      <w:r w:rsidR="00745BEA" w:rsidRPr="00745BEA">
        <w:rPr>
          <w:b w:val="0"/>
          <w:noProof/>
          <w:vertAlign w:val="superscript"/>
          <w:lang w:eastAsia="en-US"/>
        </w:rPr>
        <w:t>16,19,44–46,48,50,20,22,23,29–31,42,43</w:t>
      </w:r>
      <w:r w:rsidRPr="00154085">
        <w:rPr>
          <w:b w:val="0"/>
          <w:lang w:eastAsia="en-US"/>
        </w:rPr>
        <w:fldChar w:fldCharType="end"/>
      </w:r>
      <w:r w:rsidR="00AF23C3">
        <w:rPr>
          <w:b w:val="0"/>
          <w:lang w:eastAsia="en-US"/>
        </w:rPr>
        <w:t xml:space="preserve"> (</w:t>
      </w:r>
      <w:r w:rsidR="00AF23C3" w:rsidRPr="00154085">
        <w:rPr>
          <w:b w:val="0"/>
          <w:lang w:eastAsia="en-US"/>
        </w:rPr>
        <w:t xml:space="preserve">see </w:t>
      </w:r>
      <w:r w:rsidR="00AF23C3" w:rsidRPr="00154085">
        <w:rPr>
          <w:b w:val="0"/>
          <w:lang w:eastAsia="en-US"/>
        </w:rPr>
        <w:fldChar w:fldCharType="begin"/>
      </w:r>
      <w:r w:rsidR="00AF23C3" w:rsidRPr="00154085">
        <w:rPr>
          <w:b w:val="0"/>
          <w:lang w:eastAsia="en-US"/>
        </w:rPr>
        <w:instrText xml:space="preserve"> REF _Ref127216919 \h  \* MERGEFORMAT </w:instrText>
      </w:r>
      <w:r w:rsidR="00AF23C3" w:rsidRPr="00154085">
        <w:rPr>
          <w:b w:val="0"/>
          <w:lang w:eastAsia="en-US"/>
        </w:rPr>
      </w:r>
      <w:r w:rsidR="00AF23C3" w:rsidRPr="00154085">
        <w:rPr>
          <w:b w:val="0"/>
          <w:lang w:eastAsia="en-US"/>
        </w:rPr>
        <w:fldChar w:fldCharType="separate"/>
      </w:r>
      <w:r w:rsidR="00AF23C3" w:rsidRPr="00154085">
        <w:rPr>
          <w:b w:val="0"/>
        </w:rPr>
        <w:t xml:space="preserve">Table </w:t>
      </w:r>
      <w:r w:rsidR="00AF23C3" w:rsidRPr="00154085">
        <w:rPr>
          <w:b w:val="0"/>
          <w:noProof/>
        </w:rPr>
        <w:t>2</w:t>
      </w:r>
      <w:r w:rsidR="00AF23C3" w:rsidRPr="00154085">
        <w:rPr>
          <w:b w:val="0"/>
          <w:lang w:eastAsia="en-US"/>
        </w:rPr>
        <w:fldChar w:fldCharType="end"/>
      </w:r>
      <w:r w:rsidR="00AF23C3">
        <w:rPr>
          <w:b w:val="0"/>
          <w:lang w:eastAsia="en-US"/>
        </w:rPr>
        <w:t>)</w:t>
      </w:r>
      <w:r w:rsidRPr="00154085">
        <w:rPr>
          <w:b w:val="0"/>
          <w:lang w:eastAsia="en-US"/>
        </w:rPr>
        <w:t>. It was followed by EQ-5D-</w:t>
      </w:r>
      <w:r>
        <w:rPr>
          <w:b w:val="0"/>
          <w:lang w:eastAsia="en-US"/>
        </w:rPr>
        <w:t>3</w:t>
      </w:r>
      <w:r w:rsidRPr="00154085">
        <w:rPr>
          <w:b w:val="0"/>
          <w:lang w:eastAsia="en-US"/>
        </w:rPr>
        <w:t xml:space="preserve">L, used </w:t>
      </w:r>
      <w:r w:rsidR="00117E9B" w:rsidRPr="00117E9B">
        <w:rPr>
          <w:b w:val="0"/>
          <w:lang w:eastAsia="en-US"/>
        </w:rPr>
        <w:lastRenderedPageBreak/>
        <w:t>exclusively</w:t>
      </w:r>
      <w:r w:rsidR="00117E9B" w:rsidRPr="00154085">
        <w:rPr>
          <w:b w:val="0"/>
          <w:lang w:eastAsia="en-US"/>
        </w:rPr>
        <w:t xml:space="preserve"> </w:t>
      </w:r>
      <w:r w:rsidRPr="00154085">
        <w:rPr>
          <w:b w:val="0"/>
          <w:lang w:eastAsia="en-US"/>
        </w:rPr>
        <w:t>in 1</w:t>
      </w:r>
      <w:r>
        <w:rPr>
          <w:b w:val="0"/>
          <w:lang w:eastAsia="en-US"/>
        </w:rPr>
        <w:t>2</w:t>
      </w:r>
      <w:r w:rsidRPr="00154085">
        <w:rPr>
          <w:b w:val="0"/>
          <w:lang w:eastAsia="en-US"/>
        </w:rPr>
        <w:t xml:space="preserve"> (34.29%) articles</w:t>
      </w:r>
      <w:r>
        <w:rPr>
          <w:b w:val="0"/>
          <w:lang w:eastAsia="en-US"/>
        </w:rPr>
        <w:t xml:space="preserve"> </w:t>
      </w:r>
      <w:r w:rsidRPr="00154085">
        <w:rPr>
          <w:b w:val="0"/>
          <w:lang w:eastAsia="en-US"/>
        </w:rPr>
        <w:fldChar w:fldCharType="begin" w:fldLock="1"/>
      </w:r>
      <w:r w:rsidR="00745BEA">
        <w:rPr>
          <w:b w:val="0"/>
          <w:lang w:eastAsia="en-US"/>
        </w:rPr>
        <w:instrText>ADDIN CSL_CITATION {"citationItems":[{"id":"ITEM-1","itemData":{"DOI":"10.1016/j.jval.2014.05.007","ISSN":"1098-3015","author":[{"dropping-particle":"","family":"Liu","given":"G","non-dropping-particle":"","parse-names":false,"suffix":""},{"dropping-particle":"","family":"Wu","given":"H","non-dropping-particle":"","parse-names":false,"suffix":""},{"dropping-particle":"","family":"Li","given":"M","non-dropping-particle":"","parse-names":false,"suffix":""},{"dropping-particle":"","family":"Gao","given":"C","non-dropping-particle":"","parse-names":false,"suffix":""},{"dropping-particle":"","family":"Luo","given":"N","non-dropping-particle":"","parse-names":false,"suffix":""}],"container-title":"Value in Health","id":"ITEM-1","issue":"5","issued":{"date-parts":[["2014"]]},"page":"597-604","publisher":"Elsevier","title":"Chinese time trade-off values for EQ-5D health states","type":"article-journal","volume":"17"},"uris":["http://www.mendeley.com/documents/?uuid=3e71de2e-c714-4384-b9d3-428992d3920e"]},{"id":"ITEM-2","itemData":{"DOI":"10.1371/journal.pone.0263816","ISBN":"1111111111","ISSN":"19326203","PMID":"35349577","abstract":"Purpose The EQ–5D survey instrument is routinely applied to general and patient specific populations in many countries, as a means of measuring Health Related Quality of Life (HRQOL) and/or informing Health Technology Assessment. The instrument is the subject of growing interest in the Russian Federation, as too is Health Technology Assessment. This research is the first to systematically present the EQ–5D–3L nationally representative population norms and to examine the socioeconomic and socio-demographic characteristics of the instrument among a representative sample of the Russian population. Methods Based on a nationally representative health and well-being survey of the Russian population, conducted in November 2017, we establish the descriptive results, including the EQ-VAS and the EQ-5D Index, by age and gender, examine the correspondence between the EQ–5D health classifications and the separate EQ-VAS scores, and draw on a set of augmented logistic regressions to evaluate the association between the presence of problems in each dimension and various socio-economic and health-related characteristics. Results We find strong evidence that the EQ-5D instrument is sensitive to underlying observed and latent health experiences, that it mirrors many of the characteristics familiar from other settings but that there are Russian specificities which merit further research, particularly with respect to the anxiety/depression dimension of the instrument. Conclusion This research represents an important landmark for HRQOL studies in Russia as well as for the prospects of continuing to develop the scholarly and practical infrastructure necessary for Russian Health Technology Assessment to advance.","author":[{"dropping-particle":"","family":"Khabibullina","given":"A","non-dropping-particle":"","parse-names":false,"suffix":""},{"dropping-particle":"","family":"Aleksandrova","given":"E","non-dropping-particle":"","parse-names":false,"suffix":""},{"dropping-particle":"","family":"Gerry","given":"C","non-dropping-particle":"","parse-names":false,"suffix":""},{"dropping-particle":"","family":"Vlassov","given":"V","non-dropping-particle":"","parse-names":false,"suffix":""}],"container-title":"PLoS ONE","id":"ITEM-2","issue":"3","issued":{"date-parts":[["2022"]]},"page":"1-19","title":"First population norms for the EQ-5D-3L in the Russian Federation","type":"article-journal","volume":"17"},"uris":["http://www.mendeley.com/documents/?uuid=902d9530-12c0-4504-99a1-ad948dbef563"]},{"id":"ITEM-3","itemData":{"DOI":"10.15446/rsap.v19n3.54226","ISSN":"01240064","PMID":"30183938","abstract":"Objective To determine the perception about quality of life related to health in the adult population of Colombia. Methods Population-based survey applied on a representative sample of the Colombian rural and urban population, aged 18 years or more. Quality of life related to health was measured using the generic EQ5D instrument and the analogue visual scale as part of the fourth National Mental Health Survey. Estimates were accompanied by 95 % confidence intervals and were adjusted by the sampling design. Results 10 867 people aged 18 years or older completed the measurement. 69.7 % (CI95 %; 66.9-68.9) of the population reported being “completely healthy”. Most of the population rated their health condition above 80 points. The presence of “moderate pain or discomfort”, followed by being “moderately distressed or depressed” were the most frequent alterations. Young adults tend to perceive their health better than older adults. There is no difference in the perception of health between regions of the country. Conclusions Quality of life related to health in the Colombian population is greater than 80 points on a scale of 1 to 100. Alterations such as angst and depression and the perception of pain were the most frequently reported by Colombians. Poverty and a low level of education are determinants of the perception of Colombians regarding their quality of life related to health.","author":[{"dropping-particle":"","family":"Rojas-Reyes","given":"M","non-dropping-particle":"","parse-names":false,"suffix":""},{"dropping-particle":"","family":"Gomez-Restrepo","given":"C","non-dropping-particle":"","parse-names":false,"suffix":""},{"dropping-particle":"","family":"Rodríguez","given":"V","non-dropping-particle":"","parse-names":false,"suffix":""},{"dropping-particle":"","family":"Dennis-Verano","given":"R","non-dropping-particle":"","parse-names":false,"suffix":""},{"dropping-particle":"","family":"Kind","given":"P","non-dropping-particle":"","parse-names":false,"suffix":""}],"container-title":"Revista de Salud Publica","id":"ITEM-3","issue":"3","issued":{"date-parts":[["2017"]]},"page":"340-346","title":"Calidad de vida relacionada con salud en la población Colombiana: ¿cómo valoran los colombianos su estado de salud?","type":"article-journal","volume":"19"},"uris":["http://www.mendeley.com/documents/?uuid=ef6ac40b-0f2d-43e2-a805-872532a8c48a"]},{"id":"ITEM-4","itemData":{"DOI":"10.1016/j.jval.2011.06.005","ISSN":"10983015","PMID":"22152185","abstract":"To derive EuroQol five-dimensional (EQ-5D) health states values from the Thai general population. Forty-eight trained individuals successfully conducted interviews with a representative sample of 1409 respondents in 2007. A total of 12 sets of health states were used with one set allocated to each respondent. A respondent was requested to assign values for 11 states using the ranking and visual analogue scale methods and 10 states using the time trade-off method. The variables from the three existing models were used in model specifications and the best model was chosen on the basis of the extent of logical inconsistency in the estimated scores, predictive performance, parsimony, and sensitivity to changes in health. Eighty-six health states were valued. The mean age of respondents was 44.6 years old. The highly consistent respondents tend to give higher scores for mild states and lower scores for severe states, compared with those given by the highly inconsistent respondents. The best model used variables from the Dolan 1997 study and estimated from the scores given by the respondents with fewer than 11 inconsistencies. The estimated scores are completely consistent, R 2 is 0.448. The second highest score was 0.766 given to state 11112 and the lowest score was 0.454 for state 33333. Values for EQ-5D health states were estimated from the Thai general population. This is the first Thai generic health state value results to be used in evaluating health interventions in Thailand. © 2011 International Society for Pharmacoeconomics and Outcomes Research (ISPOR).","author":[{"dropping-particle":"","family":"Tongsiri","given":"S","non-dropping-particle":"","parse-names":false,"suffix":""},{"dropping-particle":"","family":"Cairns","given":"J","non-dropping-particle":"","parse-names":false,"suffix":""}],"container-title":"Value in Health","id":"ITEM-4","issue":"8","issued":{"date-parts":[["2011"]]},"page":"1142-1145","publisher":"Elsevier Inc.","title":"Estimating population-based values for EQ-5D health states in Thailand","type":"article-journal","volume":"14"},"uris":["http://www.mendeley.com/documents/?uuid=0af95c11-47c0-47c9-acef-750c38fc4d69"]},{"id":"ITEM-5","itemData":{"DOI":"10.1016/j.jval.2018.04.1370","ISSN":"15244733","PMID":"30442281","abstract":"Objectives: To obtain a nationally representative Chinese three-level EuroQol five-dimensional questionnaire value set based on the time trade-off (TTO) method. Methods: A multistage, stratified, clustered random nationally representative Chinese sample was used. The study design followed an adapted UK Measurement and Valuation of Health protocol. Each respondent valued 11 random states plus state 33333 and “unconscious” using the TTO method in face-to-face interviews. Three types of models were explored: ordinary least squares, general least squares, and weighted least squares models. Results: In total, 5939 inhabitants aged 15 years and older were interviewed. Of these, 5503 satisfactorily interviewed participants were included in constructing models. An ordinary least squares model including 10 dummies without constant and N3 had a mean absolute error of 0.083 and a correlation coefficient of 0.899 between the predicted and mean values. Goodness-of-fit indices of two models based on split subsample were similar. Conclusions: TTO values were higher in our study compared with those in a study carried out in urban areas, which is mirrored by the higher values in rural areas. Several other aspects, in addition to the valuation procedure, might have influenced the results, such as factors beyond demographic factors such as view on life and death and believing in an afterlife, which need further investigation. Future studies using the three-level EuroQol five-dimensional questionnaire should consider using this value set based on a nationally representative sample of the Chinese population.","author":[{"dropping-particle":"","family":"Zhuo","given":"L","non-dropping-particle":"","parse-names":false,"suffix":""},{"dropping-particle":"","family":"Xu","given":"L","non-dropping-particle":"","parse-names":false,"suffix":""},{"dropping-particle":"","family":"Ye","given":"J","non-dropping-particle":"","parse-names":false,"suffix":""},{"dropping-particle":"","family":"Sun","given":"S","non-dropping-particle":"","parse-names":false,"suffix":""},{"dropping-particle":"","family":"Zhang","given":"Y","non-dropping-particle":"","parse-names":false,"suffix":""},{"dropping-particle":"","family":"Burstrom","given":"K","non-dropping-particle":"","parse-names":false,"suffix":""},{"dropping-particle":"","family":"Chen","given":"J","non-dropping-particle":"","parse-names":false,"suffix":""}],"container-title":"Value in Health","id":"ITEM-5","issue":"11","issued":{"date-parts":[["2018"]]},"page":"1330-1337","publisher":"Elsevier Inc.","title":"Time trade-off value set for EQ-5D-3L based on a nationally representative Chinese population survey","type":"article-journal","volume":"21"},"uris":["http://www.mendeley.com/documents/?uuid=278a4817-4764-4af9-b5f1-e4ce777756e3"]},{"id":"ITEM-6","itemData":{"DOI":"10.30554/archmed.18.1.1931.2018","author":[{"dropping-particle":"","family":"Barcelo","given":"R","non-dropping-particle":"","parse-names":false,"suffix":""},{"dropping-particle":"","family":"Navarro","given":"J","non-dropping-particle":"","parse-names":false,"suffix":""}],"container-title":"Archivos De Medicina","id":"ITEM-6","issue":"1","issued":{"date-parts":[["2018"]]},"title":"State of health of Colombians: an application of the EQ-5D-3L","type":"article-journal","volume":"18"},"uris":["http://www.mendeley.com/documents/?uuid=74a34a2c-8c06-4ede-b0de-e831bc36ddfe"]},{"id":"ITEM-7","itemData":{"DOI":"10.1007/s11136-010-9762-x","ISSN":"09629343","PMID":"21042861","abstract":"Purpose To measure and analyse national EQ-5D data and to provide norms for the Chinese general population by age, sex, educational level, income and employment status. Methods The EQ-5D instrument was included in the National Health Services Survey 2008 (n = 120,703) to measure health-related quality of life (HRQoL). All descriptive analyses by socio-economic status (educational level, income and employment status) and by clinical characteristics (discomfort during the past 2 weeks, diagnosed with chronic diseases during the past 6 months and hospitalised during the past 12 months) were stratified by sex and age group. Results Health status declines with advancing age, and women reported worse health status than men, which is in line with EQ-5D population health studies in other countries and previous population health studies in China. The EQ-5D instrument distinguished well for the known groups: Positive association between socio-economic status and HRQoL was observed among the Chinese population. Persons with clinical characteristics had worse HRQoL than those without. Conclusions This study provides Chinese population HRQoL data measured by the EQ-5D instrument, based on a national representative sample. The main findings for different subgroups are consistent with results from EQ-5D population studies in other countries, and discriminative validity was supported. © The Author(s) 2010.","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Research","id":"ITEM-7","issue":"3","issued":{"date-parts":[["2011"]]},"page":"309-320","title":"Population health status in China: EQ-5D results, by age, sex and socio-economic status, from the National Health Services Survey 2008","type":"article-journal","volume":"20"},"uris":["http://www.mendeley.com/documents/?uuid=a73bcfee-26e0-4536-b0f0-f13517902be3"]},{"id":"ITEM-8","itemData":{"DOI":"10.1007/s11136-014-0793-6","ISSN":"15732649","PMID":"25246184","abstract":"Purpose: To investigate the feasibility of deriving experience-based visual analogue scale (VAS) values for EQ-5D-3L health states using national general population health survey data in China. Methods: The EQ-5D-3L was included in the National Health Services Survey (n = 120,709, aged 15–103 years) to measure health-related quality of life. The respondents reported their current health status on a VAS and completed the EQ-5D-3L questionnaire, enabling modelling of the association between the experience-based VAS values and self-reported problems on EQ-5D dimensions and severity levels. Results: VAS values were generally negatively associated with problems reported on the EQ-5D dimensions, and the anxiety/depression dimension had the greatest impact on VAS values. A previously obtained value for dead allowed the values for all 243 EQ-5D-3L health states to be transformed to the 0–1 scale (0 = dead, 1 = full health). Conclusions: This study presents the feasibility of deriving an experience-based VAS values for EQ-5D-3L health states in China. The analysis of these VAS data raises more fundamental issues concerning the universal nature of the classification system and the extent to which Chinese respondents utilise the same concepts of health as defined by this classification system.","author":[{"dropping-particle":"","family":"Sun","given":"S","non-dropping-particle":"","parse-names":false,"suffix":""},{"dropping-particle":"","family":"Chen","given":"J","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Research","id":"ITEM-8","issue":"3","issued":{"date-parts":[["2015"]]},"page":"693-703","title":"Experience-based VAS values for EQ-5D-3L health states in a national general population health survey in China","type":"article-journal","volume":"24"},"uris":["http://www.mendeley.com/documents/?uuid=d46d8e90-4e30-4f81-9d18-2a452bcd13f9"]},{"id":"ITEM-9","itemData":{"DOI":"10.7189/jogh.11.08001","ISSN":"2047-2978","author":[{"dropping-particle":"","family":"Yao","given":"Qiang","non-dropping-particle":"","parse-names":false,"suffix":""},{"dropping-particle":"","family":"Liu","given":"Chaojie","non-dropping-particle":"","parse-names":false,"suffix":""},{"dropping-particle":"","family":"Zhang","given":"Yaoguang","non-dropping-particle":"","parse-names":false,"suffix":""},{"dropping-particle":"","family":"Xu","given":"Ling","non-dropping-particle":"","parse-names":false,"suffix":""}],"container-title":"Journal of Global Health","id":"ITEM-9","issued":{"date-parts":[["2021"]]},"page":"08001","title":"Population norms for the EQ-5D-3L in China derived from the 2013 National Health Services Survey","type":"article-journal","volume":"11"},"uris":["http://www.mendeley.com/documents/?uuid=a46d3075-0090-4840-b0bc-b9f15713ac3d"]},{"id":"ITEM-10","itemData":{"author":[{"dropping-particle":"","family":"Kularatna","given":"S","non-dropping-particle":"","parse-names":false,"suffix":""},{"dropping-particle":"","family":"Whitty","given":"J","non-dropping-particle":"","parse-names":false,"suffix":""},{"dropping-particle":"","family":"Johnson","given":"N","non-dropping-particle":"","parse-names":false,"suffix":""},{"dropping-particle":"","family":"Jayasinghe","given":"R","non-dropping-particle":"","parse-names":false,"suffix":""},{"dropping-particle":"","family":"Scuffham","given":"P","non-dropping-particle":"","parse-names":false,"suffix":""}],"container-title":"Quality of Life Research","id":"ITEM-10","issued":{"date-parts":[["2015"]]},"title":"Valuing EQ-5D health states for Sri Lanka","type":"article-journal","volume":"24"},"uris":["http://www.mendeley.com/documents/?uuid=d3c40e24-0796-4fe5-a206-e654eeff334e"]},{"id":"ITEM-11","itemData":{"DOI":"10.1016/j.vhri.2017.01.001","author":[{"dropping-particle":"","family":"Kularatna","given":"Sanjeewa","non-dropping-particle":"","parse-names":false,"suffix":""},{"dropping-particle":"","family":"Chen","given":"Gang","non-dropping-particle":"","parse-names":false,"suffix":""},{"dropping-particle":"","family":"Byrnes","given":"Josh","non-dropping-particle":"","parse-names":false,"suffix":""},{"dropping-particle":"","family":"Scuffham","given":"Paul A.","non-dropping-particle":"","parse-names":false,"suffix":""}],"container-title":"Value in Health Regional Issues","id":"ITEM-11","issued":{"date-parts":[["2017","5"]]},"page":"20-23","title":"Mapping Sri Lankan EQ-5D-3L to EQ-5D-5L value sets","type":"article-journal","volume":"12"},"uris":["http://www.mendeley.com/documents/?uuid=c04c9c63-8a6c-467c-8e52-82da7fa4a83d"]},{"id":"ITEM-12","itemData":{"abstract":"Resultados de la encuesta de valoración social de los estados de salud del EQ-5D en la población ecuatoriana. Años de vida ajustados por calidad (QALY`S)","author":[{"dropping-particle":"","family":"Flores","given":"V","non-dropping-particle":"","parse-names":false,"suffix":""},{"dropping-particle":"","family":"Páez","given":"E","non-dropping-particle":"","parse-names":false,"suffix":""},{"dropping-particle":"","family":"Arias","given":"L","non-dropping-particle":"","parse-names":false,"suffix":""},{"dropping-particle":"","family":"Mata","given":"G","non-dropping-particle":"","parse-names":false,"suffix":""},{"dropping-particle":"","family":"Granja","given":"M","non-dropping-particle":"","parse-names":false,"suffix":""},{"dropping-particle":"","family":"Mena","given":"A","non-dropping-particle":"","parse-names":false,"suffix":""},{"dropping-particle":"","family":"Lucio","given":"R","non-dropping-particle":"","parse-names":false,"suffix":""}],"container-title":"Ministerio de Salud Pública","id":"ITEM-12","issue":"September","issued":{"date-parts":[["2019"]]},"page":"1-72","title":"Resultados de la encuesta de valoración social de los estados de salud del EQ- 5D en la población ecuatoriana. Años de vida ajustados por calidad (QALY´s)","type":"article"},"uris":["http://www.mendeley.com/documents/?uuid=1c1e4d27-0664-4a0a-afa9-f598c0a99c99"]}],"mendeley":{"formattedCitation":"&lt;sup&gt;17,18,41,47,21,24,27,32,36,38–40&lt;/sup&gt;","plainTextFormattedCitation":"17,18,41,47,21,24,27,32,36,38–40","previouslyFormattedCitation":"&lt;sup&gt;13,15,20,24,25,27–30,37,42,45&lt;/sup&gt;"},"properties":{"noteIndex":0},"schema":"https://github.com/citation-style-language/schema/raw/master/csl-citation.json"}</w:instrText>
      </w:r>
      <w:r w:rsidRPr="00154085">
        <w:rPr>
          <w:b w:val="0"/>
          <w:lang w:eastAsia="en-US"/>
        </w:rPr>
        <w:fldChar w:fldCharType="separate"/>
      </w:r>
      <w:r w:rsidR="00745BEA" w:rsidRPr="00745BEA">
        <w:rPr>
          <w:b w:val="0"/>
          <w:noProof/>
          <w:vertAlign w:val="superscript"/>
          <w:lang w:eastAsia="en-US"/>
        </w:rPr>
        <w:t>17,18,41,47,21,24,27,32,36,38–40</w:t>
      </w:r>
      <w:r w:rsidRPr="00154085">
        <w:rPr>
          <w:b w:val="0"/>
          <w:lang w:eastAsia="en-US"/>
        </w:rPr>
        <w:fldChar w:fldCharType="end"/>
      </w:r>
      <w:r w:rsidRPr="00154085">
        <w:rPr>
          <w:b w:val="0"/>
          <w:lang w:eastAsia="en-US"/>
        </w:rPr>
        <w:t>. T</w:t>
      </w:r>
      <w:r w:rsidR="0025115C">
        <w:rPr>
          <w:b w:val="0"/>
          <w:lang w:eastAsia="en-US"/>
        </w:rPr>
        <w:t>hree</w:t>
      </w:r>
      <w:r w:rsidRPr="00154085">
        <w:rPr>
          <w:b w:val="0"/>
          <w:lang w:eastAsia="en-US"/>
        </w:rPr>
        <w:t xml:space="preserve"> (</w:t>
      </w:r>
      <w:r w:rsidR="0025115C">
        <w:rPr>
          <w:b w:val="0"/>
          <w:lang w:eastAsia="en-US"/>
        </w:rPr>
        <w:t>8,58</w:t>
      </w:r>
      <w:r w:rsidRPr="00154085">
        <w:rPr>
          <w:b w:val="0"/>
          <w:lang w:eastAsia="en-US"/>
        </w:rPr>
        <w:t xml:space="preserve">%) articles used </w:t>
      </w:r>
      <w:r w:rsidR="006D06C3">
        <w:rPr>
          <w:b w:val="0"/>
          <w:lang w:eastAsia="en-US"/>
        </w:rPr>
        <w:t>two</w:t>
      </w:r>
      <w:r w:rsidRPr="00154085">
        <w:rPr>
          <w:b w:val="0"/>
          <w:lang w:eastAsia="en-US"/>
        </w:rPr>
        <w:t xml:space="preserve"> instruments </w:t>
      </w:r>
      <w:r w:rsidRPr="00154085">
        <w:rPr>
          <w:b w:val="0"/>
          <w:lang w:eastAsia="en-US"/>
        </w:rPr>
        <w:fldChar w:fldCharType="begin" w:fldLock="1"/>
      </w:r>
      <w:r w:rsidR="00745BEA">
        <w:rPr>
          <w:b w:val="0"/>
          <w:lang w:eastAsia="en-US"/>
        </w:rPr>
        <w:instrText>ADDIN CSL_CITATION {"citationItems":[{"id":"ITEM-1","itemData":{"DOI":"10.1007/s10902-014-9611-7","ISSN":"15737780","abstract":"This study analyse how subjective well-being (SWB) in a Chinese population varies with subjective health status, age, sex, region and socio-economic characteristics. In the Household Health Survey 2010, face-to-face interviews were carried out in urban and rural counties in eastern, middle and western areas of China (n = 8,000, aged 15–102 years). To measure subjective health status, a global self-rated health question, the EQ-5D descriptive system, and a visual analogue scale of health status was included. To measure SWB, a validated Chinese version of a question on self-reported happiness, adopted from the World Values Survey, was included. SWB increased with socio-economic status (income and education), and was lower among unemployed individuals and divorced individuals. SWB also increased strongly with subjective health status. When health status was divided into different dimensions using the EQ-5D, the anxiety/depression dimension was the most important dimension for SWB. The reported SWB was also higher in rural counties than in urban counties in the same area, after controlling for socio-economic characteristics and subjective health status.","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Burström","given":"K","non-dropping-particle":"","parse-names":false,"suffix":""}],"container-title":"Journal of Happiness Studies","id":"ITEM-1","issue":"2","issued":{"date-parts":[["2016"]]},"page":"833-873","title":"Subjective well-being and its association with subjective health status, age, sex, region, and socio-economic characteristics in a Chinese population study","type":"article-journal","volume":"17"},"uris":["http://www.mendeley.com/documents/?uuid=ee783388-4848-4f76-8277-d50a79821f04"]},{"id":"ITEM-2","itemData":{"DOI":"10.1007/s11136-021-02799-0","ISBN":"0123456789","ISSN":"15732649","PMID":"33677770","abstract":"Purpose: The purpose of this study was to identify the determinants of Filipinos’ health-related quality of life (HRQoL). Methods: Data were collected from 1000 Filipinos across the nation who reported that they did not have known active disease or disability. HRQoL was measured through EuroQoL’s (EQ) 5-level tool (EQ-5D-5L) and the EQ Visual Analog Scale (EQ-VAS). Both were implemented via the EQ Valuation Technology software. HRQoL was regressed on socioeconomic characteristics (age, sex, marital status, educational attainment, employment, poverty status, and availability of savings), social support factors (religion, religious attendance, and caregiving status), community- or societal-level factors (type and major island group of residence), and disease status. Results: Majority of respondents reported that they did not have any problems across all EQ-5D-5L dimensions, namely mobility, self-care, usual activity, pain or discomfort, and anxiety or depression. Pain or discomfort had the highest rate of respondents reporting slight to extreme problems followed by anxiety or depression. Having savings was positively associated with HRQoL, while religious attendance, caregiver status, living in an urban area, living in Visayas or Mindanao, and having a diagnosed disease were negatively associated with HRQoL. Conclusion: This current study confirms that HRQoL varied across socioeconomic statuses and communities in the Philippines.","author":[{"dropping-particle":"","family":"Cheng","given":"K","non-dropping-particle":"","parse-names":false,"suffix":""},{"dropping-particle":"","family":"Rivera","given":"A","non-dropping-particle":"","parse-names":false,"suffix":""},{"dropping-particle":"","family":"Miguel","given":"R","non-dropping-particle":"","parse-names":false,"suffix":""},{"dropping-particle":"","family":"Lam","given":"H","non-dropping-particle":"","parse-names":false,"suffix":""}],"container-title":"Quality of Life Research","id":"ITEM-2","issue":"8","issued":{"date-parts":[["2021"]]},"page":"2137-2147","publisher":"Springer International Publishing","title":"A cross‑sectional study on the determinants of health‑related quality of life in the Philippines using the EQ‑5D‑5L","type":"article-journal","volume":"30"},"uris":["http://www.mendeley.com/documents/?uuid=a39a697f-dfde-49b1-bd1d-5eeaac2c3276"]},{"id":"ITEM-3","itemData":{"DOI":"10.1007/s40258-022-00715-2","ISSN":"11791896","PMID":"35132573","abstract":"Objectives: To derive the population norms for EQ-5D-5L and SF-6Dv2 among the Chinese general population. Methods: Data collected alongside the Chinese SF-6Dv2 valuation study conducted between June and September 2019 were used. SF-6Dv2 and EQ-5D-5L, as well as social-demographic characteristics and self-reported chronic conditions, were collected through face-to-face interviews among a representative sample of the general population stratified by age, gender, education, and area of residence (urban/rural) in China. SF-6Dv2 and EQ-5D-5L responses were converted to utility values using the corresponding Chinese value sets. Utility values for both measures and EQ VAS scores were summarized by age and gender, and then described by different social-demographic characteristics and chronic conditions. Results: A total of 3397 respondents (51.2% male, age range 18–90 years) were included. 420 (12.4%) and 1726 (50.8%) respondents reported no problems on all SF-6Dv2 and EQ-5D-5L dimensions, respectively. The mean [standard deviation (SD)] utility values were 0.827 (0.143) for SF-6Dv2 and 0.946 (0.096) for EQ-5D-5L. The mean (SD) EQ VAS score was 87.1 (11.5). Respondents who resided in rural areas, were married, and were employed had higher utility values. Respondents with memory-related diseases or stroke had lower utility values than those with other chronic conditions. Utility values decreased with the increase in the number of chronic conditions. Conclusion: This study reports the first Chinese population norms for the EQ-5D-5L and SF-6Dv2 derived using a representative sample of the Chinese general population. The norms can be used as references for economic evaluations and healthcare decision-making in China.","author":[{"dropping-particle":"","family":"Xie","given":"S","non-dropping-particle":"","parse-names":false,"suffix":""},{"dropping-particle":"","family":"Wu","given":"J","non-dropping-particle":"","parse-names":false,"suffix":""},{"dropping-particle":"","family":"Xie","given":"F","non-dropping-particle":"","parse-names":false,"suffix":""}],"container-title":"Applied Health Economics and Health Policy","id":"ITEM-3","issue":"4","issued":{"date-parts":[["2022"]]},"page":"573-585","title":"Population norms for SF-6Dv2 and EQ-5D-5L in China","type":"article-journal","volume":"20"},"uris":["http://www.mendeley.com/documents/?uuid=6c9475f0-2a21-470b-8675-af4ab8c7c11a"]}],"mendeley":{"formattedCitation":"&lt;sup&gt;33,37,49&lt;/sup&gt;","plainTextFormattedCitation":"33,37,49","previouslyFormattedCitation":"&lt;sup&gt;21,26,39&lt;/sup&gt;"},"properties":{"noteIndex":0},"schema":"https://github.com/citation-style-language/schema/raw/master/csl-citation.json"}</w:instrText>
      </w:r>
      <w:r w:rsidRPr="00154085">
        <w:rPr>
          <w:b w:val="0"/>
          <w:lang w:eastAsia="en-US"/>
        </w:rPr>
        <w:fldChar w:fldCharType="separate"/>
      </w:r>
      <w:r w:rsidR="00745BEA" w:rsidRPr="00745BEA">
        <w:rPr>
          <w:b w:val="0"/>
          <w:noProof/>
          <w:vertAlign w:val="superscript"/>
          <w:lang w:eastAsia="en-US"/>
        </w:rPr>
        <w:t>33,37,49</w:t>
      </w:r>
      <w:r w:rsidRPr="00154085">
        <w:rPr>
          <w:b w:val="0"/>
          <w:lang w:eastAsia="en-US"/>
        </w:rPr>
        <w:fldChar w:fldCharType="end"/>
      </w:r>
      <w:r w:rsidRPr="00154085">
        <w:rPr>
          <w:b w:val="0"/>
          <w:lang w:eastAsia="en-US"/>
        </w:rPr>
        <w:t>.</w:t>
      </w:r>
    </w:p>
    <w:p w14:paraId="517C76B8" w14:textId="5A252494" w:rsidR="00941DB4" w:rsidRPr="00154085" w:rsidRDefault="00390ECD" w:rsidP="004F757D">
      <w:pPr>
        <w:pStyle w:val="Caption"/>
        <w:spacing w:line="480" w:lineRule="auto"/>
        <w:jc w:val="both"/>
        <w:rPr>
          <w:b w:val="0"/>
          <w:lang w:eastAsia="en-US"/>
        </w:rPr>
      </w:pPr>
      <w:r w:rsidRPr="00154085">
        <w:rPr>
          <w:b w:val="0"/>
          <w:lang w:eastAsia="en-US"/>
        </w:rPr>
        <w:t xml:space="preserve">All </w:t>
      </w:r>
      <w:r w:rsidR="00941DB4" w:rsidRPr="00154085">
        <w:rPr>
          <w:b w:val="0"/>
          <w:lang w:eastAsia="en-US"/>
        </w:rPr>
        <w:t>articles, except one</w:t>
      </w:r>
      <w:r w:rsidR="000B05B1" w:rsidRPr="00154085">
        <w:rPr>
          <w:b w:val="0"/>
          <w:lang w:eastAsia="en-US"/>
        </w:rPr>
        <w:t xml:space="preserve"> </w:t>
      </w:r>
      <w:r w:rsidR="000B05B1" w:rsidRPr="00154085">
        <w:rPr>
          <w:b w:val="0"/>
          <w:lang w:eastAsia="en-US"/>
        </w:rPr>
        <w:fldChar w:fldCharType="begin" w:fldLock="1"/>
      </w:r>
      <w:r w:rsidR="00745BEA">
        <w:rPr>
          <w:b w:val="0"/>
          <w:lang w:eastAsia="en-US"/>
        </w:rPr>
        <w:instrText>ADDIN CSL_CITATION {"citationItems":[{"id":"ITEM-1","itemData":{"DOI":"10.26719/emhj.18.030","ISSN":"16871634","PMID":"31625586","abstract":"Background: The SF-36 is the instrument for measuring the health relatedquality of life (HRQOL) of patients in many clinical and national studies to describe the health status of populations, by obtaining comparable data on health status internationally. Aims: This study aimed to obtain population norms for the Tunisian version of SF-36 and to assess the association between socio HRQOL scores with the demographic characteristics of the Tunisian population. Methods: Face-to-face interviews for a cross-sectional study were carried out in 2005 to collect socio demographic and environmental variables as well as self-reported quality of life. A representative sample of 6543 aged between 35 and 70 years old were selected. Results: All scores had a high level of internal consistency reliability coefficient. HRQOL score levels were associated with sociodemographic characteristics and a decrease as age increased. The averages of the physical and mental component summary were 53+/-8 for males and 47.7+/-10 for females. Conclusions: This study was the first to address the general Tunisian population. This study shed light on factors associated with HRQOL in the Tunisian context.","author":[{"dropping-particle":"","family":"Salem","given":"S","non-dropping-particle":"","parse-names":false,"suffix":""},{"dropping-particle":"","family":"Malouche","given":"D","non-dropping-particle":"","parse-names":false,"suffix":""},{"dropping-particle":"","family":"Romdhane","given":"H","non-dropping-particle":"Ben","parse-names":false,"suffix":""}],"container-title":"Eastern Mediterranean Health Journal","id":"ITEM-1","issue":"9","issued":{"date-parts":[["2019"]]},"page":"613-621","title":"Tunisian population quality of life: a general analysis using SF-36","type":"article-journal","volume":"25"},"uris":["http://www.mendeley.com/documents/?uuid=9f6683ac-8aec-4716-96ea-a3e38632f70c"]}],"mendeley":{"formattedCitation":"&lt;sup&gt;26&lt;/sup&gt;","plainTextFormattedCitation":"26","previouslyFormattedCitation":"&lt;sup&gt;14&lt;/sup&gt;"},"properties":{"noteIndex":0},"schema":"https://github.com/citation-style-language/schema/raw/master/csl-citation.json"}</w:instrText>
      </w:r>
      <w:r w:rsidR="000B05B1" w:rsidRPr="00154085">
        <w:rPr>
          <w:b w:val="0"/>
          <w:lang w:eastAsia="en-US"/>
        </w:rPr>
        <w:fldChar w:fldCharType="separate"/>
      </w:r>
      <w:r w:rsidR="00745BEA" w:rsidRPr="00745BEA">
        <w:rPr>
          <w:b w:val="0"/>
          <w:noProof/>
          <w:vertAlign w:val="superscript"/>
          <w:lang w:eastAsia="en-US"/>
        </w:rPr>
        <w:t>26</w:t>
      </w:r>
      <w:r w:rsidR="000B05B1" w:rsidRPr="00154085">
        <w:rPr>
          <w:b w:val="0"/>
          <w:lang w:eastAsia="en-US"/>
        </w:rPr>
        <w:fldChar w:fldCharType="end"/>
      </w:r>
      <w:r w:rsidR="00BC5F3B" w:rsidRPr="00154085">
        <w:rPr>
          <w:b w:val="0"/>
          <w:lang w:eastAsia="en-US"/>
        </w:rPr>
        <w:t>,</w:t>
      </w:r>
      <w:r w:rsidRPr="00154085">
        <w:rPr>
          <w:b w:val="0"/>
          <w:lang w:eastAsia="en-US"/>
        </w:rPr>
        <w:t xml:space="preserve"> used multiple statistical models</w:t>
      </w:r>
      <w:r w:rsidR="00941DB4" w:rsidRPr="00154085">
        <w:rPr>
          <w:b w:val="0"/>
          <w:lang w:eastAsia="en-US"/>
        </w:rPr>
        <w:t>. The main model used was ordinary least square</w:t>
      </w:r>
      <w:r w:rsidRPr="00154085">
        <w:rPr>
          <w:b w:val="0"/>
          <w:lang w:eastAsia="en-US"/>
        </w:rPr>
        <w:t>s</w:t>
      </w:r>
      <w:r w:rsidR="00941DB4" w:rsidRPr="00154085">
        <w:rPr>
          <w:b w:val="0"/>
          <w:lang w:eastAsia="en-US"/>
        </w:rPr>
        <w:t>, used in 1</w:t>
      </w:r>
      <w:r w:rsidR="003274AF" w:rsidRPr="00154085">
        <w:rPr>
          <w:b w:val="0"/>
          <w:lang w:eastAsia="en-US"/>
        </w:rPr>
        <w:t>3</w:t>
      </w:r>
      <w:r w:rsidR="00941DB4" w:rsidRPr="00154085">
        <w:rPr>
          <w:b w:val="0"/>
          <w:lang w:eastAsia="en-US"/>
        </w:rPr>
        <w:t xml:space="preserve"> </w:t>
      </w:r>
      <w:r w:rsidR="00FC6084" w:rsidRPr="00154085">
        <w:rPr>
          <w:b w:val="0"/>
          <w:lang w:eastAsia="en-US"/>
        </w:rPr>
        <w:t xml:space="preserve">(37.14%) </w:t>
      </w:r>
      <w:r w:rsidR="00941DB4" w:rsidRPr="00154085">
        <w:rPr>
          <w:b w:val="0"/>
          <w:lang w:eastAsia="en-US"/>
        </w:rPr>
        <w:t xml:space="preserve">articles </w:t>
      </w:r>
      <w:r w:rsidR="003274AF" w:rsidRPr="00154085">
        <w:rPr>
          <w:b w:val="0"/>
          <w:lang w:eastAsia="en-US"/>
        </w:rPr>
        <w:fldChar w:fldCharType="begin" w:fldLock="1"/>
      </w:r>
      <w:r w:rsidR="00745BEA">
        <w:rPr>
          <w:b w:val="0"/>
          <w:lang w:eastAsia="en-US"/>
        </w:rPr>
        <w:instrText>ADDIN CSL_CITATION {"citationItems":[{"id":"ITEM-1","itemData":{"DOI":"10.1016/j.jval.2014.05.007","ISSN":"1098-3015","author":[{"dropping-particle":"","family":"Liu","given":"G","non-dropping-particle":"","parse-names":false,"suffix":""},{"dropping-particle":"","family":"Wu","given":"H","non-dropping-particle":"","parse-names":false,"suffix":""},{"dropping-particle":"","family":"Li","given":"M","non-dropping-particle":"","parse-names":false,"suffix":""},{"dropping-particle":"","family":"Gao","given":"C","non-dropping-particle":"","parse-names":false,"suffix":""},{"dropping-particle":"","family":"Luo","given":"N","non-dropping-particle":"","parse-names":false,"suffix":""}],"container-title":"Value in Health","id":"ITEM-1","issue":"5","issued":{"date-parts":[["2014"]]},"page":"597-604","publisher":"Elsevier","title":"Chinese time trade-off values for EQ-5D health states","type":"article-journal","volume":"17"},"uris":["http://www.mendeley.com/documents/?uuid=3e71de2e-c714-4384-b9d3-428992d3920e"]},{"id":"ITEM-2","itemData":{"DOI":"10.1007/s40273-020-00997-1","ISSN":"11792027","PMID":"33598860","abstract":"Objectives: Our objective was to generate a value set for the SF-6Dv2 using time trade-off (TTO) and a discrete-choice experiment with a duration dimension (DCETTO) in China. Methods: A large representative sample of the Chinese general population was recruited from eight provinces/municipalities in China, stratified by age, sex, education level, and proportion of urban/rural residence. Respondents completed eight TTO tasks and ten DCETTO tasks during face-to-face interviews. Ordinary least squares (OLS), random-effects, fixed-effects, and Tobit models were used for TTO data, and conditional logit and mixed logit models were used for DCETTO. The monotonicity of model coefficients and the consistency of the predicted values according to intraclass correlation coefficient (ICC), mean absolute difference (MAD), and mean squared difference (MSD) were compared between the two approaches. Results: In total, 3320 respondents (50.3% male; range 18–90 years) were recruited. The random-effects model and the conditional logit model were preferred for the TTO and DCETTO, respectively. The TTO values ranged from − 0.277 to 1, with 927 (4.94%) states considered as worse than dead (WTD). The corresponding range for DCETTO was − 0.535 to 1, with a higher WTD of 8.50%. DCETTO presented minor non­monotonicity with the coefficients in two dimensions. Values from the two approaches were highly consistent (ICC 0.9804, MAD 0.0588, MSD 0.0055), albeit those with DCETTO were slightly lower than those with TTO. The value set generated by TTO was preferred given the better monotonicity and the statistical significance of coefficients. Conclusions: The Chinese value set for the SF-6Dv2 was established based on the TTO approach, but the DCETTO also performed well. Minor issues of non­monotonicity did present for DCETTO.","author":[{"dropping-particle":"","family":"Wu","given":"J","non-dropping-particle":"","parse-names":false,"suffix":""},{"dropping-particle":"","family":"Xie","given":"S","non-dropping-particle":"","parse-names":false,"suffix":""},{"dropping-particle":"","family":"He","given":"X","non-dropping-particle":"","parse-names":false,"suffix":""},{"dropping-particle":"","family":"Chen","given":"G","non-dropping-particle":"","parse-names":false,"suffix":""},{"dropping-particle":"","family":"Bai","given":"G","non-dropping-particle":"","parse-names":false,"suffix":""},{"dropping-particle":"","family":"Feng","given":"D","non-dropping-particle":"","parse-names":false,"suffix":""},{"dropping-particle":"","family":"Hu","given":"M","non-dropping-particle":"","parse-names":false,"suffix":""},{"dropping-particle":"","family":"Jiang","given":"J","non-dropping-particle":"","parse-names":false,"suffix":""},{"dropping-particle":"","family":"Wang","given":"X","non-dropping-particle":"","parse-names":false,"suffix":""},{"dropping-particle":"","family":"Wu","given":"H","non-dropping-particle":"","parse-names":false,"suffix":""},{"dropping-particle":"","family":"Wu","given":"Q","non-dropping-particle":"","parse-names":false,"suffix":""},{"dropping-particle":"","family":"Brazier","given":"J","non-dropping-particle":"","parse-names":false,"suffix":""}],"container-title":"PharmacoEconomics","id":"ITEM-2","issue":"5","issued":{"date-parts":[["2021"]]},"page":"521-535","title":"Valuation of SF-6Dv2 health states in China using time trade-off and discrete-choice experiment with a duration dimension","type":"article-journal","volume":"39"},"uris":["http://www.mendeley.com/documents/?uuid=2a38109d-051d-477f-b501-ce2b56fad997"]},{"id":"ITEM-3","itemData":{"DOI":"10.1016/j.jval.2011.06.005","ISSN":"10983015","PMID":"22152185","abstract":"To derive EuroQol five-dimensional (EQ-5D) health states values from the Thai general population. Forty-eight trained individuals successfully conducted interviews with a representative sample of 1409 respondents in 2007. A total of 12 sets of health states were used with one set allocated to each respondent. A respondent was requested to assign values for 11 states using the ranking and visual analogue scale methods and 10 states using the time trade-off method. The variables from the three existing models were used in model specifications and the best model was chosen on the basis of the extent of logical inconsistency in the estimated scores, predictive performance, parsimony, and sensitivity to changes in health. Eighty-six health states were valued. The mean age of respondents was 44.6 years old. The highly consistent respondents tend to give higher scores for mild states and lower scores for severe states, compared with those given by the highly inconsistent respondents. The best model used variables from the Dolan 1997 study and estimated from the scores given by the respondents with fewer than 11 inconsistencies. The estimated scores are completely consistent, R 2 is 0.448. The second highest score was 0.766 given to state 11112 and the lowest score was 0.454 for state 33333. Values for EQ-5D health states were estimated from the Thai general population. This is the first Thai generic health state value results to be used in evaluating health interventions in Thailand. © 2011 International Society for Pharmacoeconomics and Outcomes Research (ISPOR).","author":[{"dropping-particle":"","family":"Tongsiri","given":"S","non-dropping-particle":"","parse-names":false,"suffix":""},{"dropping-particle":"","family":"Cairns","given":"J","non-dropping-particle":"","parse-names":false,"suffix":""}],"container-title":"Value in Health","id":"ITEM-3","issue":"8","issued":{"date-parts":[["2011"]]},"page":"1142-1145","publisher":"Elsevier Inc.","title":"Estimating population-based values for EQ-5D health states in Thailand","type":"article-journal","volume":"14"},"uris":["http://www.mendeley.com/documents/?uuid=0af95c11-47c0-47c9-acef-750c38fc4d69"]},{"id":"ITEM-4","itemData":{"DOI":"10.1016/j.jval.2018.04.1370","ISSN":"15244733","PMID":"30442281","abstract":"Objectives: To obtain a nationally representative Chinese three-level EuroQol five-dimensional questionnaire value set based on the time trade-off (TTO) method. Methods: A multistage, stratified, clustered random nationally representative Chinese sample was used. The study design followed an adapted UK Measurement and Valuation of Health protocol. Each respondent valued 11 random states plus state 33333 and “unconscious” using the TTO method in face-to-face interviews. Three types of models were explored: ordinary least squares, general least squares, and weighted least squares models. Results: In total, 5939 inhabitants aged 15 years and older were interviewed. Of these, 5503 satisfactorily interviewed participants were included in constructing models. An ordinary least squares model including 10 dummies without constant and N3 had a mean absolute error of 0.083 and a correlation coefficient of 0.899 between the predicted and mean values. Goodness-of-fit indices of two models based on split subsample were similar. Conclusions: TTO values were higher in our study compared with those in a study carried out in urban areas, which is mirrored by the higher values in rural areas. Several other aspects, in addition to the valuation procedure, might have influenced the results, such as factors beyond demographic factors such as view on life and death and believing in an afterlife, which need further investigation. Future studies using the three-level EuroQol five-dimensional questionnaire should consider using this value set based on a nationally representative sample of the Chinese population.","author":[{"dropping-particle":"","family":"Zhuo","given":"L","non-dropping-particle":"","parse-names":false,"suffix":""},{"dropping-particle":"","family":"Xu","given":"L","non-dropping-particle":"","parse-names":false,"suffix":""},{"dropping-particle":"","family":"Ye","given":"J","non-dropping-particle":"","parse-names":false,"suffix":""},{"dropping-particle":"","family":"Sun","given":"S","non-dropping-particle":"","parse-names":false,"suffix":""},{"dropping-particle":"","family":"Zhang","given":"Y","non-dropping-particle":"","parse-names":false,"suffix":""},{"dropping-particle":"","family":"Burstrom","given":"K","non-dropping-particle":"","parse-names":false,"suffix":""},{"dropping-particle":"","family":"Chen","given":"J","non-dropping-particle":"","parse-names":false,"suffix":""}],"container-title":"Value in Health","id":"ITEM-4","issue":"11","issued":{"date-parts":[["2018"]]},"page":"1330-1337","publisher":"Elsevier Inc.","title":"Time trade-off value set for EQ-5D-3L based on a nationally representative Chinese population survey","type":"article-journal","volume":"21"},"uris":["http://www.mendeley.com/documents/?uuid=278a4817-4764-4af9-b5f1-e4ce777756e3"]},{"id":"ITEM-5","itemData":{"DOI":"10.1007/s10902-014-9611-7","ISSN":"15737780","abstract":"This study analyse how subjective well-being (SWB) in a Chinese population varies with subjective health status, age, sex, region and socio-economic characteristics. In the Household Health Survey 2010, face-to-face interviews were carried out in urban and rural counties in eastern, middle and western areas of China (n = 8,000, aged 15–102 years). To measure subjective health status, a global self-rated health question, the EQ-5D descriptive system, and a visual analogue scale of health status was included. To measure SWB, a validated Chinese version of a question on self-reported happiness, adopted from the World Values Survey, was included. SWB increased with socio-economic status (income and education), and was lower among unemployed individuals and divorced individuals. SWB also increased strongly with subjective health status. When health status was divided into different dimensions using the EQ-5D, the anxiety/depression dimension was the most important dimension for SWB. The reported SWB was also higher in rural counties than in urban counties in the same area, after controlling for socio-economic characteristics and subjective health status.","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Burström","given":"K","non-dropping-particle":"","parse-names":false,"suffix":""}],"container-title":"Journal of Happiness Studies","id":"ITEM-5","issue":"2","issued":{"date-parts":[["2016"]]},"page":"833-873","title":"Subjective well-being and its association with subjective health status, age, sex, region, and socio-economic characteristics in a Chinese population study","type":"article-journal","volume":"17"},"uris":["http://www.mendeley.com/documents/?uuid=ee783388-4848-4f76-8277-d50a79821f04"]},{"id":"ITEM-6","itemData":{"DOI":"10.1007/s11136-014-0793-6","ISSN":"15732649","PMID":"25246184","abstract":"Purpose: To investigate the feasibility of deriving experience-based visual analogue scale (VAS) values for EQ-5D-3L health states using national general population health survey data in China. Methods: The EQ-5D-3L was included in the National Health Services Survey (n = 120,709, aged 15–103 years) to measure health-related quality of life. The respondents reported their current health status on a VAS and completed the EQ-5D-3L questionnaire, enabling modelling of the association between the experience-based VAS values and self-reported problems on EQ-5D dimensions and severity levels. Results: VAS values were generally negatively associated with problems reported on the EQ-5D dimensions, and the anxiety/depression dimension had the greatest impact on VAS values. A previously obtained value for dead allowed the values for all 243 EQ-5D-3L health states to be transformed to the 0–1 scale (0 = dead, 1 = full health). Conclusions: This study presents the feasibility of deriving an experience-based VAS values for EQ-5D-3L health states in China. The analysis of these VAS data raises more fundamental issues concerning the universal nature of the classification system and the extent to which Chinese respondents utilise the same concepts of health as defined by this classification system.","author":[{"dropping-particle":"","family":"Sun","given":"S","non-dropping-particle":"","parse-names":false,"suffix":""},{"dropping-particle":"","family":"Chen","given":"J","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Research","id":"ITEM-6","issue":"3","issued":{"date-parts":[["2015"]]},"page":"693-703","title":"Experience-based VAS values for EQ-5D-3L health states in a national general population health survey in China","type":"article-journal","volume":"24"},"uris":["http://www.mendeley.com/documents/?uuid=d46d8e90-4e30-4f81-9d18-2a452bcd13f9"]},{"id":"ITEM-7","itemData":{"DOI":"10.1007/s40273-018-0758-7","ISBN":"0123456789","ISSN":"11792027","PMID":"30535779","abstract":"Objectives: The aim of this study was to develop an EQ-5D-5L value set reflecting the health preferences of the Malaysian adult population. Methods: Respondents were sampled with quotas for urbanicity, gender, age, and ethnicity to ensure representativeness of the Malaysian population. The study was conducted using a standardized protocol involving the EuroQol Valuation Technology (EQ-VT) computer-assisted interview system. Respondents were administered ten composite time trade-off (C-TTO) tasks and seven discrete choice experiment (DCE) tasks. Both linear main effects and constrained non-linear regression models of C-TTO-only data and hybrid models combining C-TTO and DCE data were explored to determine an efficient and informative model for value set prediction. Results: Data from 1125 respondents representative of the Malaysian population were included in the analysis. Logical consistency was present in all models tested. Using cross-validation, eight-parameter models for C-TTO only and C-TTO + DCE hybrid data displayed greater out-of-sample predictive accuracy than their 20-parameter, main-effect counterparts. The hybrid eight-parameter model was chosen to represent the Malaysian value set, as it displayed greater out-of-sample predictive accuracy over C-TTO data than the C-TTO-only model, and produced more precise estimates. The estimated value set ranged from − 0.442 to 1. Conclusions: The constrained eight-parameter hybrid model demonstrated the best potential in representing the Malaysian value set. The presence of the Malaysian EQ-5D-5L value set will facilitate its application in research and health technology assessment activities.","author":[{"dropping-particle":"","family":"Shafie","given":"A","non-dropping-particle":"","parse-names":false,"suffix":""},{"dropping-particle":"","family":"Vasan-Thakumar","given":"A","non-dropping-particle":"","parse-names":false,"suffix":""},{"dropping-particle":"","family":"Lim","given":"C","non-dropping-particle":"","parse-names":false,"suffix":""},{"dropping-particle":"","family":"Luo","given":"N","non-dropping-particle":"","parse-names":false,"suffix":""},{"dropping-particle":"","family":"Rand-Hendriksen","given":"K","non-dropping-particle":"","parse-names":false,"suffix":""},{"dropping-particle":"","family":"Md-Yusof","given":"F","non-dropping-particle":"","parse-names":false,"suffix":""}],"container-title":"PharmacoEconomics","id":"ITEM-7","issue":"5","issued":{"date-parts":[["2019"]]},"page":"715-725","publisher":"Springer International Publishing","title":"EQ‑5D‑5L valuation for the Malaysian population","type":"article-journal","volume":"37"},"uris":["http://www.mendeley.com/documents/?uuid=42bd58fc-969d-4770-ba88-d827bbee38cc"]},{"id":"ITEM-8","itemData":{"DOI":"10.1007/s11136-014-0641-8","author":[{"dropping-particle":"","family":"Younsi","given":"Moheddine","non-dropping-particle":"","parse-names":false,"suffix":""},{"dropping-particle":"","family":"Chakroun","given":"Mohamed","non-dropping-particle":"","parse-names":false,"suffix":""}],"id":"ITEM-8","issued":{"date-parts":[["2014"]]},"title":"Measuring health-related quality of life: psychometric evaluation of the Tunisian version of the SF-12 health survey","type":"article-journal","volume":"36"},"uris":["http://www.mendeley.com/documents/?uuid=351ead08-40d1-4abd-a2d5-636a5af7ba22"]},{"id":"ITEM-9","itemData":{"DOI":"10.1016/j.vhri.2015.07.004","ISSN":"22121099","abstract":"Objective: To explore reporting differences related to sociodemographic characteristics affecting different health status indicators to assess their impact on the measurement of self-reported health status among the Tunisian population using the Tunisian version of the 12-item Short-Form Health Survey (SF-12). Methods: Psychometric properties of the SF-12 were validated for a random sample of individuals (N = 3864) aged 18 years and older. The SF-12 summary scores were derived using the standard US algorithm. The principal-component analysis was used to confirm the hypothesized component structure of the SF-12 items. Results: \"Known-subgroup\" comparisons showed that the SF-12 discriminated well between groups of respondents on the basis of sex, age, education, and socioeconomic status, providing evidence of construct validity. The results suggest the existence of reporting differences related to the sociodemographic characteristics affecting the health status indicators. For a given latent health status, women and oldest people are more likely to report physical activity limitations and chronic diseases. Mental health problems are overreported by divorced people and underreported by the oldest people. In addition, highly educated and socially advantaged people more often report social activities limitations due to the problems of physical and mental health. Conclusions: The findings showed that the Tunisian version of the SF-12 is a reliable and valid measure, and suggest its potential for measuring health-related quality of life in large-scale studies, specifically when overall physical and mental health are the outcomes of interest instead of the typical eight-scale profile.","author":[{"dropping-particle":"","family":"Younsi","given":"M","non-dropping-particle":"","parse-names":false,"suffix":""}],"container-title":"Value in Health Regional Issues","id":"ITEM-9","issued":{"date-parts":[["2015"]]},"page":"54-66","publisher":"Elsevier","title":"Health-related quality-of-life measures: evidence from Tunisian population using the SF-12 health survey","type":"article-journal","volume":"7"},"uris":["http://www.mendeley.com/documents/?uuid=5f49da0f-4825-49c6-b247-2c3003d82551"]},{"id":"ITEM-10","itemData":{"DOI":"10.7189/jogh.11.08001","ISSN":"2047-2978","author":[{"dropping-particle":"","family":"Yao","given":"Qiang","non-dropping-particle":"","parse-names":false,"suffix":""},{"dropping-particle":"","family":"Liu","given":"Chaojie","non-dropping-particle":"","parse-names":false,"suffix":""},{"dropping-particle":"","family":"Zhang","given":"Yaoguang","non-dropping-particle":"","parse-names":false,"suffix":""},{"dropping-particle":"","family":"Xu","given":"Ling","non-dropping-particle":"","parse-names":false,"suffix":""}],"container-title":"Journal of Global Health","id":"ITEM-10","issued":{"date-parts":[["2021"]]},"page":"08001","title":"Population norms for the EQ-5D-3L in China derived from the 2013 National Health Services Survey","type":"article-journal","volume":"11"},"uris":["http://www.mendeley.com/documents/?uuid=a46d3075-0090-4840-b0bc-b9f15713ac3d"]},{"id":"ITEM-11","itemData":{"DOI":"10.1007/s10198-020-01225-5","ISBN":"0123456789","ISSN":"16187601","PMID":"32813084","abstract":"Objectives: The present study aimed to provide normative data for the EQ-5D-5L questionnaire in Bulgaria, based on a nationally representative sample. Methods: Random sampling was used. In September 2018, a total of 1005 respondents (aged 18–89 years) completed the self-administered paper-based EQ-5D-5L questionnaire, including a visual analogue scale (EQ VAS). Health state utility index scores were derived using the directly measured Polish value set. Results: The study sample was representative of the general Bulgarian population in terms of age, sex, geographical region, educational level, social and professional status. Mean EQ-5D-5L and EQ VAS values decreased from 0.986 and 89.7 (age group 18–24 years) to 0.789 and 53.6 (age group ≥ 75 years), respectively. Perfect health (the “11,111” health state) was reported by half of the population (50.1%), more often by men than women (55.8% vs 44.9%). The most frequently reported complaints characterised pain/discomfort dimension (39.1%), followed by anxiety/depression (34.5%). Although the least commonly reported health limitations concerned the self-care dimension, their frequency (13.6%) was the highest among the seventeen identified EQ-5D-5L population norm studies. The mean severity index score for the whole study sample was 6.96. EQ-5D-5L index was higher in respondents from lower age groups and with a higher average income per household member. Conclusions: Bulgarian population norms, which were developed for the descriptive part of the EQ-5D-5L and EQ VAS, can be used as reference values. The availability of such normative data should encourage the use of the EQ-5D-5L questionnaire in health-related quality-of-life studies in Bulgaria.","author":[{"dropping-particle":"","family":"Encheva","given":"M","non-dropping-particle":"","parse-names":false,"suffix":""},{"dropping-particle":"","family":"Djambazov","given":"S","non-dropping-particle":"","parse-names":false,"suffix":""},{"dropping-particle":"","family":"Vekov","given":"T","non-dropping-particle":"","parse-names":false,"suffix":""},{"dropping-particle":"","family":"Golicki","given":"D","non-dropping-particle":"","parse-names":false,"suffix":""}],"container-title":"European Journal of Health Economics","id":"ITEM-11","issue":"8","issued":{"date-parts":[["2020"]]},"page":"1169-1178","publisher":"Springer Berlin Heidelberg","title":"EQ-5D-5L Bulgarian population norms","type":"article-journal","volume":"21"},"uris":["http://www.mendeley.com/documents/?uuid=ed8f35c8-805d-43c4-ba46-2ab300917f0b"]},{"id":"ITEM-12","itemData":{"DOI":"10.1007/s11136-010-9762-x","ISSN":"09629343","PMID":"21042861","abstract":"Purpose To measure and analyse national EQ-5D data and to provide norms for the Chinese general population by age, sex, educational level, income and employment status. Methods The EQ-5D instrument was included in the National Health Services Survey 2008 (n = 120,703) to measure health-related quality of life (HRQoL). All descriptive analyses by socio-economic status (educational level, income and employment status) and by clinical characteristics (discomfort during the past 2 weeks, diagnosed with chronic diseases during the past 6 months and hospitalised during the past 12 months) were stratified by sex and age group. Results Health status declines with advancing age, and women reported worse health status than men, which is in line with EQ-5D population health studies in other countries and previous population health studies in China. The EQ-5D instrument distinguished well for the known groups: Positive association between socio-economic status and HRQoL was observed among the Chinese population. Persons with clinical characteristics had worse HRQoL than those without. Conclusions This study provides Chinese population HRQoL data measured by the EQ-5D instrument, based on a national representative sample. The main findings for different subgroups are consistent with results from EQ-5D population studies in other countries, and discriminative validity was supported. © The Author(s) 2010.","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Research","id":"ITEM-12","issue":"3","issued":{"date-parts":[["2011"]]},"page":"309-320","title":"Population health status in China: EQ-5D results, by age, sex and socio-economic status, from the National Health Services Survey 2008","type":"article-journal","volume":"20"},"uris":["http://www.mendeley.com/documents/?uuid=a73bcfee-26e0-4536-b0f0-f13517902be3"]},{"id":"ITEM-13","itemData":{"DOI":"10.1016/j.vhri.2019.08.475","ISSN":"22121102","PMID":"31683254","abstract":"Objectives: There is a growing interest in health technology assessment and economic evaluations in developing countries such as Ethiopia. The objective of this study was to derive an EQ-5D-5L value set from the Ethiopian general population to facilitate cost utility analysis. Methods: A nationally representative sample (N = 1050) was recruited using a stratified multistage quota sampling technique. Face-to-face, computer-assisted interviews using the EuroQol Portable Valuation Technology (EQ-PVT) protocol of composite time trade-off (c-TTO) and discrete choice experiments (DCEs) were undertaken to elicit preference scores. The feasibility of the EQ-PVT protocol was pilot tested in a sample of the population (n = 110). A hybrid regression model combining c-TTO and DCE data was used to estimate the final value set. Results: In the pilot study, the acceptability of the tasks was good, and there were no special concerns with undertaking the c-TTO and DCE tasks. The coefficients generated from a hybrid model were logically consistent. The predicted values for the EQ-5D-5L ranged from −0.718 to 1. Level 5 anxiety/depression had the largest impact on utility decrement (−0.458), whereas level 5 self-care had the least impact (−0.222). The maximum predicted value beyond full health was 0.974 for the 11112 health state. Conclusions: This is the first EQ-5D-5L valuation study in Africa using international valuation methods (c-TTO and DCE) and also the first using the EQ-PVT protocol to derive a value set. We expect that the availability of this value set will facilitate health technology assessment and health-related quality-of-life research and inform policy decision making in Ethiopia.","author":[{"dropping-particle":"","family":"Welie","given":"A","non-dropping-particle":"","parse-names":false,"suffix":""},{"dropping-particle":"","family":"Gebretekle","given":"G","non-dropping-particle":"","parse-names":false,"suffix":""},{"dropping-particle":"","family":"Stolk","given":"E","non-dropping-particle":"","parse-names":false,"suffix":""},{"dropping-particle":"","family":"Mukuria","given":"C","non-dropping-particle":"","parse-names":false,"suffix":""},{"dropping-particle":"","family":"Krahn","given":"M","non-dropping-particle":"","parse-names":false,"suffix":""},{"dropping-particle":"","family":"Enquoselassie","given":"F","non-dropping-particle":"","parse-names":false,"suffix":""},{"dropping-particle":"","family":"Fenta","given":"T","non-dropping-particle":"","parse-names":false,"suffix":""}],"container-title":"Value in Health Regional Issues","id":"ITEM-13","issued":{"date-parts":[["2020"]]},"page":"7-14","publisher":"Elsevier Inc","title":"Valuing health state: an EQ-5D-5L value set for Ethiopians","type":"article-journal","volume":"22"},"uris":["http://www.mendeley.com/documents/?uuid=6d309db7-f8a9-4509-9dad-0b86c460b76d"]}],"mendeley":{"formattedCitation":"&lt;sup&gt;21,28,40,41,43,30–32,34–37,39&lt;/sup&gt;","plainTextFormattedCitation":"21,28,40,41,43,30–32,34–37,39","previouslyFormattedCitation":"&lt;sup&gt;16,18–20,22,23,25,26,28–30,32,42&lt;/sup&gt;"},"properties":{"noteIndex":0},"schema":"https://github.com/citation-style-language/schema/raw/master/csl-citation.json"}</w:instrText>
      </w:r>
      <w:r w:rsidR="003274AF" w:rsidRPr="00154085">
        <w:rPr>
          <w:b w:val="0"/>
          <w:lang w:eastAsia="en-US"/>
        </w:rPr>
        <w:fldChar w:fldCharType="separate"/>
      </w:r>
      <w:r w:rsidR="00745BEA" w:rsidRPr="00745BEA">
        <w:rPr>
          <w:b w:val="0"/>
          <w:noProof/>
          <w:vertAlign w:val="superscript"/>
          <w:lang w:eastAsia="en-US"/>
        </w:rPr>
        <w:t>21,28,40,41,43,30–32,34–37,39</w:t>
      </w:r>
      <w:r w:rsidR="003274AF" w:rsidRPr="00154085">
        <w:rPr>
          <w:b w:val="0"/>
          <w:lang w:eastAsia="en-US"/>
        </w:rPr>
        <w:fldChar w:fldCharType="end"/>
      </w:r>
      <w:r w:rsidR="00941DB4" w:rsidRPr="00154085">
        <w:rPr>
          <w:b w:val="0"/>
          <w:lang w:eastAsia="en-US"/>
        </w:rPr>
        <w:t>. The category “other models” included those models used to a lesser extent</w:t>
      </w:r>
      <w:r w:rsidR="002B256D" w:rsidRPr="00154085">
        <w:rPr>
          <w:b w:val="0"/>
          <w:lang w:eastAsia="en-US"/>
        </w:rPr>
        <w:t xml:space="preserve"> in 9 (25.71%) articles</w:t>
      </w:r>
      <w:r w:rsidR="00941DB4" w:rsidRPr="00154085">
        <w:rPr>
          <w:b w:val="0"/>
          <w:lang w:eastAsia="en-US"/>
        </w:rPr>
        <w:t xml:space="preserve">, such as Bayesian, Fixed-effects, conditionals, censored, </w:t>
      </w:r>
      <w:r w:rsidR="00F13243" w:rsidRPr="00154085">
        <w:rPr>
          <w:b w:val="0"/>
          <w:lang w:eastAsia="en-US"/>
        </w:rPr>
        <w:t>T</w:t>
      </w:r>
      <w:r w:rsidR="00941DB4" w:rsidRPr="00154085">
        <w:rPr>
          <w:b w:val="0"/>
          <w:lang w:eastAsia="en-US"/>
        </w:rPr>
        <w:t>obit, and heteroscedastic models</w:t>
      </w:r>
      <w:r w:rsidR="003274AF" w:rsidRPr="00154085">
        <w:rPr>
          <w:b w:val="0"/>
          <w:lang w:eastAsia="en-US"/>
        </w:rPr>
        <w:t xml:space="preserve"> </w:t>
      </w:r>
      <w:r w:rsidR="003274AF" w:rsidRPr="00154085">
        <w:rPr>
          <w:b w:val="0"/>
          <w:lang w:eastAsia="en-US"/>
        </w:rPr>
        <w:fldChar w:fldCharType="begin" w:fldLock="1"/>
      </w:r>
      <w:r w:rsidR="00745BEA">
        <w:rPr>
          <w:b w:val="0"/>
          <w:lang w:eastAsia="en-US"/>
        </w:rPr>
        <w:instrText>ADDIN CSL_CITATION {"citationItems":[{"id":"ITEM-1","itemData":{"DOI":"10.1007/s40273-020-00997-1","ISSN":"11792027","PMID":"33598860","abstract":"Objectives: Our objective was to generate a value set for the SF-6Dv2 using time trade-off (TTO) and a discrete-choice experiment with a duration dimension (DCETTO) in China. Methods: A large representative sample of the Chinese general population was recruited from eight provinces/municipalities in China, stratified by age, sex, education level, and proportion of urban/rural residence. Respondents completed eight TTO tasks and ten DCETTO tasks during face-to-face interviews. Ordinary least squares (OLS), random-effects, fixed-effects, and Tobit models were used for TTO data, and conditional logit and mixed logit models were used for DCETTO. The monotonicity of model coefficients and the consistency of the predicted values according to intraclass correlation coefficient (ICC), mean absolute difference (MAD), and mean squared difference (MSD) were compared between the two approaches. Results: In total, 3320 respondents (50.3% male; range 18–90 years) were recruited. The random-effects model and the conditional logit model were preferred for the TTO and DCETTO, respectively. The TTO values ranged from − 0.277 to 1, with 927 (4.94%) states considered as worse than dead (WTD). The corresponding range for DCETTO was − 0.535 to 1, with a higher WTD of 8.50%. DCETTO presented minor non­monotonicity with the coefficients in two dimensions. Values from the two approaches were highly consistent (ICC 0.9804, MAD 0.0588, MSD 0.0055), albeit those with DCETTO were slightly lower than those with TTO. The value set generated by TTO was preferred given the better monotonicity and the statistical significance of coefficients. Conclusions: The Chinese value set for the SF-6Dv2 was established based on the TTO approach, but the DCETTO also performed well. Minor issues of non­monotonicity did present for DCETTO.","author":[{"dropping-particle":"","family":"Wu","given":"J","non-dropping-particle":"","parse-names":false,"suffix":""},{"dropping-particle":"","family":"Xie","given":"S","non-dropping-particle":"","parse-names":false,"suffix":""},{"dropping-particle":"","family":"He","given":"X","non-dropping-particle":"","parse-names":false,"suffix":""},{"dropping-particle":"","family":"Chen","given":"G","non-dropping-particle":"","parse-names":false,"suffix":""},{"dropping-particle":"","family":"Bai","given":"G","non-dropping-particle":"","parse-names":false,"suffix":""},{"dropping-particle":"","family":"Feng","given":"D","non-dropping-particle":"","parse-names":false,"suffix":""},{"dropping-particle":"","family":"Hu","given":"M","non-dropping-particle":"","parse-names":false,"suffix":""},{"dropping-particle":"","family":"Jiang","given":"J","non-dropping-particle":"","parse-names":false,"suffix":""},{"dropping-particle":"","family":"Wang","given":"X","non-dropping-particle":"","parse-names":false,"suffix":""},{"dropping-particle":"","family":"Wu","given":"H","non-dropping-particle":"","parse-names":false,"suffix":""},{"dropping-particle":"","family":"Wu","given":"Q","non-dropping-particle":"","parse-names":false,"suffix":""},{"dropping-particle":"","family":"Brazier","given":"J","non-dropping-particle":"","parse-names":false,"suffix":""}],"container-title":"PharmacoEconomics","id":"ITEM-1","issue":"5","issued":{"date-parts":[["2021"]]},"page":"521-535","title":"Valuation of SF-6Dv2 health states in China using time trade-off and discrete-choice experiment with a duration dimension","type":"article-journal","volume":"39"},"uris":["http://www.mendeley.com/documents/?uuid=2a38109d-051d-477f-b501-ce2b56fad997"]},{"id":"ITEM-2","itemData":{"DOI":"10.1016/j.jval.2011.06.005","ISSN":"10983015","PMID":"22152185","abstract":"To derive EuroQol five-dimensional (EQ-5D) health states values from the Thai general population. Forty-eight trained individuals successfully conducted interviews with a representative sample of 1409 respondents in 2007. A total of 12 sets of health states were used with one set allocated to each respondent. A respondent was requested to assign values for 11 states using the ranking and visual analogue scale methods and 10 states using the time trade-off method. The variables from the three existing models were used in model specifications and the best model was chosen on the basis of the extent of logical inconsistency in the estimated scores, predictive performance, parsimony, and sensitivity to changes in health. Eighty-six health states were valued. The mean age of respondents was 44.6 years old. The highly consistent respondents tend to give higher scores for mild states and lower scores for severe states, compared with those given by the highly inconsistent respondents. The best model used variables from the Dolan 1997 study and estimated from the scores given by the respondents with fewer than 11 inconsistencies. The estimated scores are completely consistent, R 2 is 0.448. The second highest score was 0.766 given to state 11112 and the lowest score was 0.454 for state 33333. Values for EQ-5D health states were estimated from the Thai general population. This is the first Thai generic health state value results to be used in evaluating health interventions in Thailand. © 2011 International Society for Pharmacoeconomics and Outcomes Research (ISPOR).","author":[{"dropping-particle":"","family":"Tongsiri","given":"S","non-dropping-particle":"","parse-names":false,"suffix":""},{"dropping-particle":"","family":"Cairns","given":"J","non-dropping-particle":"","parse-names":false,"suffix":""}],"container-title":"Value in Health","id":"ITEM-2","issue":"8","issued":{"date-parts":[["2011"]]},"page":"1142-1145","publisher":"Elsevier Inc.","title":"Estimating population-based values for EQ-5D health states in Thailand","type":"article-journal","volume":"14"},"uris":["http://www.mendeley.com/documents/?uuid=0af95c11-47c0-47c9-acef-750c38fc4d69"]},{"id":"ITEM-3","itemData":{"DOI":"10.1007/s40258-021-00658-0","ISBN":"0123456789","ISSN":"11791896","PMID":"34173957","abstract":"Objective: To generate a value set for the Mexican adult general population to support and facilitate the inclusion of quality-adjusted life years (QALYs) into the health technology assessment process of the Mexican healthcare authorities. Methods: A representative sample of the Mexican adult population stratified by age, sex and socio-economic status was used. Following version 2.0 of the EuroQol EQ-5D-5L valuation protocol, trained interviewers guided participants in completing composite time trade-off (cTTO) and discrete-choice experiment (DCE) tasks included in the EQ-VT software. Generalized least squares, Tobit and Bayesian models were used for cTTO data. The choice of value set model was based on criteria that included: theoretical considerations, parsimony, logical ordering of coefficients, and statistical significance. Results: Based on quality control criteria and interviewer judgment, 1000 out of 1032 participants provided useable responses. Participants’ demographic characteristics were similar to the 2010 Mexican Population Census and followed the socioeconomic structure defined by the Mexican Association of Marketing Research and Public Opinion Agencies (AMAI). The predicted index values in the final cTTO model (a heteroscedastic censored model with Bayesian estimation) ranged from − 0.5960 to 1, with 19.7% of all predicted health state scores less than 0 (i.e., worse than dead). Conclusion: This study has generated the first value set representing the stated preferences of the Mexican adult population for use in estimating QALYs. The resulting EQ-5D-5L value set is technically robust and will facilitate health economic analyses as well as quality-of-life studies.","author":[{"dropping-particle":"","family":"Gutierrez-Delgado","given":"C","non-dropping-particle":"","parse-names":false,"suffix":""},{"dropping-particle":"","family":"Galindo-Suárez","given":"R","non-dropping-particle":"","parse-names":false,"suffix":""},{"dropping-particle":"","family":"Cruz-Santiago","given":"C","non-dropping-particle":"","parse-names":false,"suffix":""},{"dropping-particle":"","family":"Shah","given":"K","non-dropping-particle":"","parse-names":false,"suffix":""},{"dropping-particle":"","family":"Papadimitropoulos","given":"M","non-dropping-particle":"","parse-names":false,"suffix":""},{"dropping-particle":"","family":"Feng","given":"Y","non-dropping-particle":"","parse-names":false,"suffix":""},{"dropping-particle":"","family":"Zamora","given":"B","non-dropping-particle":"","parse-names":false,"suffix":""},{"dropping-particle":"","family":"Devlin","given":"N","non-dropping-particle":"","parse-names":false,"suffix":""}],"container-title":"Applied Health Economics and Health Policy","id":"ITEM-3","issue":"6","issued":{"date-parts":[["2021"]]},"page":"905-914","publisher":"Springer International Publishing","title":"EQ‑5D‑5L health‑state values for the Mexican population","type":"article-journal","volume":"19"},"uris":["http://www.mendeley.com/documents/?uuid=b0ca3c87-4607-4221-bed3-2760f44876dc"]},{"id":"ITEM-4","itemData":{"DOI":"10.7189/jogh.11.08001","ISSN":"2047-2978","author":[{"dropping-particle":"","family":"Yao","given":"Qiang","non-dropping-particle":"","parse-names":false,"suffix":""},{"dropping-particle":"","family":"Liu","given":"Chaojie","non-dropping-particle":"","parse-names":false,"suffix":""},{"dropping-particle":"","family":"Zhang","given":"Yaoguang","non-dropping-particle":"","parse-names":false,"suffix":""},{"dropping-particle":"","family":"Xu","given":"Ling","non-dropping-particle":"","parse-names":false,"suffix":""}],"container-title":"Journal of Global Health","id":"ITEM-4","issued":{"date-parts":[["2021"]]},"page":"08001","title":"Population norms for the EQ-5D-3L in China derived from the 2013 National Health Services Survey","type":"article-journal","volume":"11"},"uris":["http://www.mendeley.com/documents/?uuid=a46d3075-0090-4840-b0bc-b9f15713ac3d"]},{"id":"ITEM-5","itemData":{"DOI":"10.1007/s40273-021-01100-y","author":[{"dropping-particle":"","family":"Shabasy","given":"Sahar","non-dropping-particle":"Al","parse-names":false,"suffix":""},{"dropping-particle":"","family":"Abbassi","given":"Maggie","non-dropping-particle":"","parse-names":false,"suffix":""},{"dropping-particle":"","family":"Finch","given":"Aureliano","non-dropping-particle":"","parse-names":false,"suffix":""},{"dropping-particle":"","family":"Roudijk","given":"Bram","non-dropping-particle":"","parse-names":false,"suffix":""},{"dropping-particle":"","family":"Baines","given":"Darrin","non-dropping-particle":"","parse-names":false,"suffix":""},{"dropping-particle":"","family":"Farid","given":"Samar","non-dropping-particle":"","parse-names":false,"suffix":""}],"container-title":"PharmacoEconomics","id":"ITEM-5","issue":"4","issued":{"date-parts":[["2022"]]},"page":"433-447","title":"The EQ-5D-5L valuation study in Egypt","type":"article-journal","volume":"40"},"uris":["http://www.mendeley.com/documents/?uuid=160ad0a7-a245-4013-ac68-aeaed01893e6"]},{"id":"ITEM-6","itemData":{"DOI":"10.1136/bmjopen-2020-039517","ISSN":"20446055","PMID":"33444194","abstract":"Introduction Quality-adjusted life year (QALY) has been recommended by the government as preferred outcome measure for Health Technology Assessment (HTA) in India. As country-specific health-related quality of life tariff values are essential for accurate measurement of QALYs, the government of India has commissioned the present study. The aim of this paper is to describe the methods for the Development of an EQ-5D Value set for India using an Extended design (DEVINE) Study. Additionally, this study aspires to establish if the design of 10-time trade-off (TTO) blocks is enough to generate valid value sets. Methods and analysis A cross-sectional survey using the EuroQol Group's Valuation Technology (EQ-VT) will be undertaken in a sample of 2700 respondents selected from six different states of India using a multistage stratified random sampling technique. The participants will be interviewed using computer-assisted personal interviewing technique. The TTO valuation will be done using 10 composite TTO (c-TTO) tasks and 7 discrete choice experiment (DCE) tasks. Hybrid modelling approach using both c-TTO and DCE data to estimate the potential value set will be applied. Values of all 3125 health states will be predicted using both the conventional EQ-VT design of 10 blocks of 10 TTO tasks, and an extended design of 18 blocks of 10 TTO tasks. The potential added value of the eight additional blocks in overall validity will be tested. The study will deliver value set for India and assess the adequacy of existing 10-blocks design to be able to correctly predict the values of all 3125 health states. Ethics and dissemination The ethical approval has been obtained from Institutional Ethics Committee of PGIMER, Chandigarh, India. The anonymised EQ-5D-5L value set will be available for general use and in the HTAs commissioned by India's central HTA Agency.","author":[{"dropping-particle":"","family":"Jyani","given":"G","non-dropping-particle":"","parse-names":false,"suffix":""},{"dropping-particle":"","family":"Prinja","given":"S","non-dropping-particle":"","parse-names":false,"suffix":""},{"dropping-particle":"","family":"Kar","given":"S","non-dropping-particle":"","parse-names":false,"suffix":""},{"dropping-particle":"","family":"Trivedi","given":"M","non-dropping-particle":"","parse-names":false,"suffix":""},{"dropping-particle":"","family":"Patro","given":"B","non-dropping-particle":"","parse-names":false,"suffix":""},{"dropping-particle":"","family":"Purba","given":"F","non-dropping-particle":"","parse-names":false,"suffix":""},{"dropping-particle":"","family":"Pala","given":"S","non-dropping-particle":"","parse-names":false,"suffix":""},{"dropping-particle":"","family":"Raman","given":"S","non-dropping-particle":"","parse-names":false,"suffix":""},{"dropping-particle":"","family":"Sharma","given":"A","non-dropping-particle":"","parse-names":false,"suffix":""},{"dropping-particle":"","family":"Jain","given":"S","non-dropping-particle":"","parse-names":false,"suffix":""},{"dropping-particle":"","family":"Kaur","given":"M","non-dropping-particle":"","parse-names":false,"suffix":""}],"container-title":"BMJ Open","id":"ITEM-6","issue":"11","issued":{"date-parts":[["2020"]]},"page":"1-9","title":"Development of an EQ-5D value set for India using an extended design (DEVINE) study: the Indian 5-level version EQ-5D value set","type":"article-journal","volume":"10"},"uris":["http://www.mendeley.com/documents/?uuid=2d975b9b-3526-41e4-b22f-e638621a7b99"]},{"id":"ITEM-7","itemData":{"DOI":"10.1007/s40273-021-01101-x","ISBN":"4027302101101","ISSN":"11792027","PMID":"34841471","abstract":"Objective: A ‘lite’ version of the EQ-5D-5L valuation protocol, which requires a smaller sample by collecting more data from each participant, was proposed and used to develop an EQ-5D-5L value set for Uganda. Methods: Adult respondents from the general Ugandan population were quota sampled based on age and sex. Eligible participants were asked to complete 20 composite time trade-off tasks in the tablet-assisted personal interviews using the offline EuroQol Portable Valuation Technology software under routine quality control. No discrete choice experiment task was administered. The composite time trade-off data were modelled using four additive and two multiplicative regression models. Model performance was evaluated based on face validity, prediction accuracy in cross-validation and in predicting mild health states. The final value set was generated using the best-performing model. Results: A representative sample (N = 545) participated in this study. Responses to composite time trade-off tasks from 492 participants were included in the primary analysis. All models showed face validity and generated comparable prediction accuracy. The Tobit model with constrained intercepts and corrected for heteroscedasticity was considered the preferred model for the value set on the basis of better performance. The value set ranges from − 1.116 (state 55555) to 1 (state 11111) with ‘pain/discomfort’ as the most important dimension. Conclusions: This is the first EQ-5D-5L valuation study using a ‘lite’ protocol involving composite time trade-off data only. Our results suggest its feasibility in resource-constrained settings. The established EQ-5D-5L value set for Uganda is expected to be used for economic evaluations and decision making in Uganda and the East Africa region.","author":[{"dropping-particle":"","family":"Yang","given":"F","non-dropping-particle":"","parse-names":false,"suffix":""},{"dropping-particle":"","family":"Katumba","given":"K","non-dropping-particle":"","parse-names":false,"suffix":""},{"dropping-particle":"","family":"Roudijk","given":"B","non-dropping-particle":"","parse-names":false,"suffix":""},{"dropping-particle":"","family":"Yang","given":"Z","non-dropping-particle":"","parse-names":false,"suffix":""},{"dropping-particle":"","family":"Revill","given":"P","non-dropping-particle":"","parse-names":false,"suffix":""},{"dropping-particle":"","family":"Griffin","given":"S","non-dropping-particle":"","parse-names":false,"suffix":""},{"dropping-particle":"","family":"Ochanda","given":"P","non-dropping-particle":"","parse-names":false,"suffix":""},{"dropping-particle":"","family":"Lamorde","given":"M","non-dropping-particle":"","parse-names":false,"suffix":""},{"dropping-particle":"","family":"Greco","given":"G","non-dropping-particle":"","parse-names":false,"suffix":""},{"dropping-particle":"","family":"Seeley","given":"J","non-dropping-particle":"","parse-names":false,"suffix":""},{"dropping-particle":"","family":"Sculpher","given":"M","non-dropping-particle":"","parse-names":false,"suffix":""}],"container-title":"PharmacoEconomics","id":"ITEM-7","issue":"3","issued":{"date-parts":[["2022"]]},"page":"309-321","publisher":"Springer International Publishing","title":"Developing the EQ-5D-5L value set for Uganda using the 'Lite' protocol","type":"article-journal","volume":"40"},"uris":["http://www.mendeley.com/documents/?uuid=650c8b81-bed4-4d9e-843a-dd2d64383fa3"]},{"id":"ITEM-8","itemData":{"DOI":"10.26719/emhj.18.030","ISSN":"16871634","PMID":"31625586","abstract":"Background: The SF-36 is the instrument for measuring the health relatedquality of life (HRQOL) of patients in many clinical and national studies to describe the health status of populations, by obtaining comparable data on health status internationally. Aims: This study aimed to obtain population norms for the Tunisian version of SF-36 and to assess the association between socio HRQOL scores with the demographic characteristics of the Tunisian population. Methods: Face-to-face interviews for a cross-sectional study were carried out in 2005 to collect socio demographic and environmental variables as well as self-reported quality of life. A representative sample of 6543 aged between 35 and 70 years old were selected. Results: All scores had a high level of internal consistency reliability coefficient. HRQOL score levels were associated with sociodemographic characteristics and a decrease as age increased. The averages of the physical and mental component summary were 53+/-8 for males and 47.7+/-10 for females. Conclusions: This study was the first to address the general Tunisian population. This study shed light on factors associated with HRQOL in the Tunisian context.","author":[{"dropping-particle":"","family":"Salem","given":"S","non-dropping-particle":"","parse-names":false,"suffix":""},{"dropping-particle":"","family":"Malouche","given":"D","non-dropping-particle":"","parse-names":false,"suffix":""},{"dropping-particle":"","family":"Romdhane","given":"H","non-dropping-particle":"Ben","parse-names":false,"suffix":""}],"container-title":"Eastern Mediterranean Health Journal","id":"ITEM-8","issue":"9","issued":{"date-parts":[["2019"]]},"page":"613-621","title":"Tunisian population quality of life: a general analysis using SF-36","type":"article-journal","volume":"25"},"uris":["http://www.mendeley.com/documents/?uuid=9f6683ac-8aec-4716-96ea-a3e38632f70c"]},{"id":"ITEM-9","itemData":{"DOI":"10.1007/s11136-020-02469-7","ISBN":"0123456789","ISSN":"15732649","PMID":"32221805","abstract":"Purpose: The objective of this study was to develop an EQ-5D-5L value set based on the health preferences of the general adult population of Vietnam. Methods: The EQ-VT protocol version 2.1 was applied. Multi-stage stratified cluster sampling was employed to recruit a nationally representative sample. Both composite time trade-off (C-TTO) and discrete choice experiment (DCE) methods were used. Several modelling approaches were considered including hybrid; tobit; panel and heteroscedastic models. First, models using C-TTO or DCE data were tested separately. Then possibility of combining the C-TTO and DCE data was examined. Hybrid models were tested if it was sensible to combine both types of data. The best-performing model was selected based on both the consistency of the results produced and the degree to which models used all the available data. Results: Data from 1200 respondents representing the general Vietnamese adult population were included in the analyses. Only the DCE Logit model and the regular Hybrid model that uses all available data produced consistent results. As the priority was to use all available data if possible, the hybrid model was selected to generate the Vietnamese value set. Mobility had the largest effect on health state values, followed by pain/discomfort, usual activities, anxiety/depression and self-care. The Vietnam values ranged from − 0.5115 to 1. Conclusion: This is the first value set for EQ-5D-5L based on social preferences obtained from a nationally representative sample in Vietnam. The value set will likely play a key role in economic evaluations and health technology assessments in Vietnam.","author":[{"dropping-particle":"","family":"Mai","given":"V","non-dropping-particle":"","parse-names":false,"suffix":""},{"dropping-particle":"","family":"Sun","given":"S","non-dropping-particle":"","parse-names":false,"suffix":""},{"dropping-particle":"","family":"Minh","given":"H","non-dropping-particle":"","parse-names":false,"suffix":""},{"dropping-particle":"","family":"Luo","given":"N","non-dropping-particle":"","parse-names":false,"suffix":""},{"dropping-particle":"","family":"Giang","given":"K","non-dropping-particle":"","parse-names":false,"suffix":""},{"dropping-particle":"","family":"Lindholm","given":"L","non-dropping-particle":"","parse-names":false,"suffix":""},{"dropping-particle":"","family":"Sahlen","given":"K","non-dropping-particle":"","parse-names":false,"suffix":""}],"container-title":"Quality of Life Research","id":"ITEM-9","issue":"7","issued":{"date-parts":[["2020"]]},"page":"1923-1933","publisher":"Springer International Publishing","title":"An EQ-5D-5L value set for Vietnam","type":"article-journal","volume":"29"},"uris":["http://www.mendeley.com/documents/?uuid=86b49c88-92c0-4537-91f8-50743b6577a0"]}],"mendeley":{"formattedCitation":"&lt;sup&gt;16,22,26,28,29,32,41,42,51&lt;/sup&gt;","plainTextFormattedCitation":"16,22,26,28,29,32,41,42,51","previouslyFormattedCitation":"&lt;sup&gt;12,14,16,17,20,30,31,43,47&lt;/sup&gt;"},"properties":{"noteIndex":0},"schema":"https://github.com/citation-style-language/schema/raw/master/csl-citation.json"}</w:instrText>
      </w:r>
      <w:r w:rsidR="003274AF" w:rsidRPr="00154085">
        <w:rPr>
          <w:b w:val="0"/>
          <w:lang w:eastAsia="en-US"/>
        </w:rPr>
        <w:fldChar w:fldCharType="separate"/>
      </w:r>
      <w:r w:rsidR="00745BEA" w:rsidRPr="00745BEA">
        <w:rPr>
          <w:b w:val="0"/>
          <w:noProof/>
          <w:vertAlign w:val="superscript"/>
          <w:lang w:eastAsia="en-US"/>
        </w:rPr>
        <w:t>16,22,26,28,29,32,41,42,51</w:t>
      </w:r>
      <w:r w:rsidR="003274AF" w:rsidRPr="00154085">
        <w:rPr>
          <w:b w:val="0"/>
          <w:lang w:eastAsia="en-US"/>
        </w:rPr>
        <w:fldChar w:fldCharType="end"/>
      </w:r>
      <w:r w:rsidR="00941DB4" w:rsidRPr="00154085">
        <w:rPr>
          <w:b w:val="0"/>
          <w:lang w:eastAsia="en-US"/>
        </w:rPr>
        <w:t xml:space="preserve">. Additionally, it was found that only 6 </w:t>
      </w:r>
      <w:r w:rsidR="00FC6084" w:rsidRPr="00154085">
        <w:rPr>
          <w:b w:val="0"/>
          <w:lang w:eastAsia="en-US"/>
        </w:rPr>
        <w:t xml:space="preserve">(17.14%) </w:t>
      </w:r>
      <w:r w:rsidR="003274AF" w:rsidRPr="00154085">
        <w:rPr>
          <w:b w:val="0"/>
          <w:lang w:eastAsia="en-US"/>
        </w:rPr>
        <w:t xml:space="preserve">references </w:t>
      </w:r>
      <w:r w:rsidR="003274AF" w:rsidRPr="00154085">
        <w:rPr>
          <w:b w:val="0"/>
          <w:lang w:eastAsia="en-US"/>
        </w:rPr>
        <w:fldChar w:fldCharType="begin" w:fldLock="1"/>
      </w:r>
      <w:r w:rsidR="00745BEA">
        <w:rPr>
          <w:b w:val="0"/>
          <w:lang w:eastAsia="en-US"/>
        </w:rPr>
        <w:instrText>ADDIN CSL_CITATION {"citationItems":[{"id":"ITEM-1","itemData":{"DOI":"10.1590/s0102-311x2011000600009","abstract":"The objective of this study was to assess the quality of life in the Brazilian adult population, based on the U.S. standard population. It involved a cross-sectional population-based study with probabilistic sampling of 2,420 individuals (725 men and 1695 women) aged 40 or more in different geographic regions of Brazil. A socio-demographic questionnaire and the SF-8 (Short Form-8) were administered in interview form. Descriptive statistics, analysis of variance, the Mann-Whitney test and Tukey's test were used in the analysis. Females, populations in the northeastern region, the population of the regions of Brasília (Distrito Federal), Campo Grande (Mato Grosso do Sul State) and Goiania (Goiás State), Brazil, demonstrated worse quality of life. Age, education and income had influence over quality of life domains. This study presents quality of life estimates for the Brazilian adult population, based on the SF-8 questionnaire. The mean values on the subscales and components of the SF-8 appeared to be influenced by gender, geographic region, family income, age and schooling.Avaliar a qualidade de vida da população adulta brasileira, com base em normas populacionais norte-americanas. Estudo transversal de base populacional, por amostragem probabilística. Dois mil, quatrocentos e vinte indivíduos (725 homens e 1.695 mulheres) com idade de 40 anos ou mais foram avaliados em diferentes regiões geográficas brasileiras. Um questionário sociodemográfico e o SF-8 (Short Form-8) foram aplicados através de entrevista. Estatísticas descritivas, a análise de variância (ANOVA), o teste de Mann-Whitney e o teste de Tukey foram utilizados. O sexo feminino, a população da Região Nordeste e de Brasília (Distrito Federal), Goiânia (Goiás) e Campo Grande (Mato Grosso do Sul) apresentaram os piores níveis de qualidade de vida. A idade, a escolaridade e a renda familiar influenciaram negativamente vários domínios de qualidade de vida. O presente estudo apresenta estimativas de qualidade de vida, baseadas no SF-8, para a população adulta brasileira. As médias dos domínios e componentes sumários do SF-8 parecem sofrer influência do sexo, da região geográfica, da renda familiar, da idade e da escolaridade dos participantes.","author":[{"dropping-particle":"","family":"Campolina","given":"A","non-dropping-particle":"","parse-names":false,"suffix":""},{"dropping-particle":"","family":"Pinheiro","given":"M","non-dropping-particle":"","parse-names":false,"suffix":""},{"dropping-particle":"","family":"Ciconelli","given":"R","non-dropping-particle":"","parse-names":false,"suffix":""},{"dropping-particle":"","family":"Ferraz","given":"M","non-dropping-particle":"","parse-names":false,"suffix":""}],"container-title":"Cadernos de Saúde Pública","id":"ITEM-1","issue":"6","issued":{"date-parts":[["2011"]]},"page":"1121-1131","title":"Quality of life among the Brazilian adult population using the generic SF-8 questionnaire","type":"article-journal","volume":"27"},"uris":["http://www.mendeley.com/documents/?uuid=9e078b52-124f-443f-8e76-9b757c3366cc"]},{"id":"ITEM-2","itemData":{"DOI":"10.15446/rsap.v19n3.54226","ISSN":"01240064","PMID":"30183938","abstract":"Objective To determine the perception about quality of life related to health in the adult population of Colombia. Methods Population-based survey applied on a representative sample of the Colombian rural and urban population, aged 18 years or more. Quality of life related to health was measured using the generic EQ5D instrument and the analogue visual scale as part of the fourth National Mental Health Survey. Estimates were accompanied by 95 % confidence intervals and were adjusted by the sampling design. Results 10 867 people aged 18 years or older completed the measurement. 69.7 % (CI95 %; 66.9-68.9) of the population reported being “completely healthy”. Most of the population rated their health condition above 80 points. The presence of “moderate pain or discomfort”, followed by being “moderately distressed or depressed” were the most frequent alterations. Young adults tend to perceive their health better than older adults. There is no difference in the perception of health between regions of the country. Conclusions Quality of life related to health in the Colombian population is greater than 80 points on a scale of 1 to 100. Alterations such as angst and depression and the perception of pain were the most frequently reported by Colombians. Poverty and a low level of education are determinants of the perception of Colombians regarding their quality of life related to health.","author":[{"dropping-particle":"","family":"Rojas-Reyes","given":"M","non-dropping-particle":"","parse-names":false,"suffix":""},{"dropping-particle":"","family":"Gomez-Restrepo","given":"C","non-dropping-particle":"","parse-names":false,"suffix":""},{"dropping-particle":"","family":"Rodríguez","given":"V","non-dropping-particle":"","parse-names":false,"suffix":""},{"dropping-particle":"","family":"Dennis-Verano","given":"R","non-dropping-particle":"","parse-names":false,"suffix":""},{"dropping-particle":"","family":"Kind","given":"P","non-dropping-particle":"","parse-names":false,"suffix":""}],"container-title":"Revista de Salud Publica","id":"ITEM-2","issue":"3","issued":{"date-parts":[["2017"]]},"page":"340-346","title":"Calidad de vida relacionada con salud en la población Colombiana: ¿cómo valoran los colombianos su estado de salud?","type":"article-journal","volume":"19"},"uris":["http://www.mendeley.com/documents/?uuid=ef6ac40b-0f2d-43e2-a805-872532a8c48a"]},{"id":"ITEM-3","itemData":{"DOI":"10.1007/s40258-022-00715-2","ISSN":"11791896","PMID":"35132573","abstract":"Objectives: To derive the population norms for EQ-5D-5L and SF-6Dv2 among the Chinese general population. Methods: Data collected alongside the Chinese SF-6Dv2 valuation study conducted between June and September 2019 were used. SF-6Dv2 and EQ-5D-5L, as well as social-demographic characteristics and self-reported chronic conditions, were collected through face-to-face interviews among a representative sample of the general population stratified by age, gender, education, and area of residence (urban/rural) in China. SF-6Dv2 and EQ-5D-5L responses were converted to utility values using the corresponding Chinese value sets. Utility values for both measures and EQ VAS scores were summarized by age and gender, and then described by different social-demographic characteristics and chronic conditions. Results: A total of 3397 respondents (51.2% male, age range 18–90 years) were included. 420 (12.4%) and 1726 (50.8%) respondents reported no problems on all SF-6Dv2 and EQ-5D-5L dimensions, respectively. The mean [standard deviation (SD)] utility values were 0.827 (0.143) for SF-6Dv2 and 0.946 (0.096) for EQ-5D-5L. The mean (SD) EQ VAS score was 87.1 (11.5). Respondents who resided in rural areas, were married, and were employed had higher utility values. Respondents with memory-related diseases or stroke had lower utility values than those with other chronic conditions. Utility values decreased with the increase in the number of chronic conditions. Conclusion: This study reports the first Chinese population norms for the EQ-5D-5L and SF-6Dv2 derived using a representative sample of the Chinese general population. The norms can be used as references for economic evaluations and healthcare decision-making in China.","author":[{"dropping-particle":"","family":"Xie","given":"S","non-dropping-particle":"","parse-names":false,"suffix":""},{"dropping-particle":"","family":"Wu","given":"J","non-dropping-particle":"","parse-names":false,"suffix":""},{"dropping-particle":"","family":"Xie","given":"F","non-dropping-particle":"","parse-names":false,"suffix":""}],"container-title":"Applied Health Economics and Health Policy","id":"ITEM-3","issue":"4","issued":{"date-parts":[["2022"]]},"page":"573-585","title":"Population norms for SF-6Dv2 and EQ-5D-5L in China","type":"article-journal","volume":"20"},"uris":["http://www.mendeley.com/documents/?uuid=6c9475f0-2a21-470b-8675-af4ab8c7c11a"]},{"id":"ITEM-4","itemData":{"DOI":"10.30554/archmed.18.1.1931.2018","author":[{"dropping-particle":"","family":"Barcelo","given":"R","non-dropping-particle":"","parse-names":false,"suffix":""},{"dropping-particle":"","family":"Navarro","given":"J","non-dropping-particle":"","parse-names":false,"suffix":""}],"container-title":"Archivos De Medicina","id":"ITEM-4","issue":"1","issued":{"date-parts":[["2018"]]},"title":"State of health of Colombians: an application of the EQ-5D-3L","type":"article-journal","volume":"18"},"uris":["http://www.mendeley.com/documents/?uuid=74a34a2c-8c06-4ede-b0de-e831bc36ddfe"]},{"id":"ITEM-5","itemData":{"DOI":"10.15372/ssmj20200314","ISSN":"24102512","author":[{"dropping-particle":"","family":"Александрова","given":"Е","non-dropping-particle":"","parse-names":false,"suffix":""},{"dropping-particle":"","family":"Хабибуллина","given":"А","non-dropping-particle":"","parse-names":false,"suffix":""},{"dropping-particle":"","family":"Аистов","given":"А","non-dropping-particle":"","parse-names":false,"suffix":""},{"dropping-particle":"","family":"Гарипова","given":"Ф","non-dropping-particle":"","parse-names":false,"suffix":""},{"dropping-particle":"","family":"Герри","given":"К","non-dropping-particle":"","parse-names":false,"suffix":""}],"container-title":"Сибирский научный медицинский журнал","id":"ITEM-5","issue":"3","issued":{"date-parts":[["2020"]]},"page":"99-107","title":"Russian population health-related quality of life indicators calculated using the EQ-5D-3L questionnaire","type":"article-journal","volume":"40"},"uris":["http://www.mendeley.com/documents/?uuid=d46486ba-1b36-42ac-bc43-eea4b8d22e78"]},{"id":"ITEM-6","itemData":{"DOI":"10.1007/s11136-021-02799-0","ISBN":"0123456789","ISSN":"15732649","PMID":"33677770","abstract":"Purpose: The purpose of this study was to identify the determinants of Filipinos’ health-related quality of life (HRQoL). Methods: Data were collected from 1000 Filipinos across the nation who reported that they did not have known active disease or disability. HRQoL was measured through EuroQoL’s (EQ) 5-level tool (EQ-5D-5L) and the EQ Visual Analog Scale (EQ-VAS). Both were implemented via the EQ Valuation Technology software. HRQoL was regressed on socioeconomic characteristics (age, sex, marital status, educational attainment, employment, poverty status, and availability of savings), social support factors (religion, religious attendance, and caregiving status), community- or societal-level factors (type and major island group of residence), and disease status. Results: Majority of respondents reported that they did not have any problems across all EQ-5D-5L dimensions, namely mobility, self-care, usual activity, pain or discomfort, and anxiety or depression. Pain or discomfort had the highest rate of respondents reporting slight to extreme problems followed by anxiety or depression. Having savings was positively associated with HRQoL, while religious attendance, caregiver status, living in an urban area, living in Visayas or Mindanao, and having a diagnosed disease were negatively associated with HRQoL. Conclusion: This current study confirms that HRQoL varied across socioeconomic statuses and communities in the Philippines.","author":[{"dropping-particle":"","family":"Cheng","given":"K","non-dropping-particle":"","parse-names":false,"suffix":""},{"dropping-particle":"","family":"Rivera","given":"A","non-dropping-particle":"","parse-names":false,"suffix":""},{"dropping-particle":"","family":"Miguel","given":"R","non-dropping-particle":"","parse-names":false,"suffix":""},{"dropping-particle":"","family":"Lam","given":"H","non-dropping-particle":"","parse-names":false,"suffix":""}],"container-title":"Quality of Life Research","id":"ITEM-6","issue":"8","issued":{"date-parts":[["2021"]]},"page":"2137-2147","publisher":"Springer International Publishing","title":"A cross‑sectional study on the determinants of health‑related quality of life in the Philippines using the EQ‑5D‑5L","type":"article-journal","volume":"30"},"uris":["http://www.mendeley.com/documents/?uuid=a39a697f-dfde-49b1-bd1d-5eeaac2c3276"]}],"mendeley":{"formattedCitation":"&lt;sup&gt;25,27,33,38,49,50&lt;/sup&gt;","plainTextFormattedCitation":"25,27,33,38,49,50","previouslyFormattedCitation":"&lt;sup&gt;15,21,27,39,40,46&lt;/sup&gt;"},"properties":{"noteIndex":0},"schema":"https://github.com/citation-style-language/schema/raw/master/csl-citation.json"}</w:instrText>
      </w:r>
      <w:r w:rsidR="003274AF" w:rsidRPr="00154085">
        <w:rPr>
          <w:b w:val="0"/>
          <w:lang w:eastAsia="en-US"/>
        </w:rPr>
        <w:fldChar w:fldCharType="separate"/>
      </w:r>
      <w:r w:rsidR="00745BEA" w:rsidRPr="00745BEA">
        <w:rPr>
          <w:b w:val="0"/>
          <w:noProof/>
          <w:vertAlign w:val="superscript"/>
          <w:lang w:eastAsia="en-US"/>
        </w:rPr>
        <w:t>25,27,33,38,49,50</w:t>
      </w:r>
      <w:r w:rsidR="003274AF" w:rsidRPr="00154085">
        <w:rPr>
          <w:b w:val="0"/>
          <w:lang w:eastAsia="en-US"/>
        </w:rPr>
        <w:fldChar w:fldCharType="end"/>
      </w:r>
      <w:r w:rsidR="003274AF" w:rsidRPr="00154085">
        <w:rPr>
          <w:b w:val="0"/>
          <w:lang w:eastAsia="en-US"/>
        </w:rPr>
        <w:t xml:space="preserve"> </w:t>
      </w:r>
      <w:r w:rsidR="00941DB4" w:rsidRPr="00154085">
        <w:rPr>
          <w:b w:val="0"/>
          <w:lang w:eastAsia="en-US"/>
        </w:rPr>
        <w:t>did not</w:t>
      </w:r>
      <w:r w:rsidR="008E42D4" w:rsidRPr="00154085">
        <w:rPr>
          <w:b w:val="0"/>
          <w:lang w:eastAsia="en-US"/>
        </w:rPr>
        <w:t xml:space="preserve"> </w:t>
      </w:r>
      <w:r w:rsidR="00867849" w:rsidRPr="00154085">
        <w:rPr>
          <w:b w:val="0"/>
          <w:lang w:eastAsia="en-US"/>
        </w:rPr>
        <w:t>explicitly report the model used</w:t>
      </w:r>
      <w:r w:rsidR="00941DB4" w:rsidRPr="00154085">
        <w:rPr>
          <w:b w:val="0"/>
          <w:lang w:eastAsia="en-US"/>
        </w:rPr>
        <w:t>.</w:t>
      </w:r>
    </w:p>
    <w:p w14:paraId="4B94C515" w14:textId="3D2B46DD" w:rsidR="00D52C7E" w:rsidRPr="00154085" w:rsidRDefault="00CE4E3F" w:rsidP="005F70C3">
      <w:pPr>
        <w:spacing w:line="480" w:lineRule="auto"/>
        <w:jc w:val="both"/>
        <w:rPr>
          <w:lang w:val="en-GB"/>
        </w:rPr>
      </w:pPr>
      <w:r w:rsidRPr="00154085">
        <w:rPr>
          <w:rFonts w:cs="Times New Roman"/>
          <w:sz w:val="24"/>
          <w:szCs w:val="24"/>
          <w:lang w:val="en-GB" w:eastAsia="en-US"/>
        </w:rPr>
        <w:t xml:space="preserve">Approximately half (51%) of articles estimated a national </w:t>
      </w:r>
      <w:r w:rsidRPr="00154085">
        <w:rPr>
          <w:rFonts w:eastAsia="Times New Roman" w:cs="Times New Roman"/>
          <w:color w:val="000000"/>
          <w:sz w:val="24"/>
          <w:szCs w:val="24"/>
          <w:lang w:val="en-GB"/>
        </w:rPr>
        <w:t>value set using methods such as time trade-off (TTO), discrete choice experiment (DCE), composite time trade off (</w:t>
      </w:r>
      <w:proofErr w:type="spellStart"/>
      <w:r w:rsidRPr="00154085">
        <w:rPr>
          <w:rFonts w:eastAsia="Times New Roman" w:cs="Times New Roman"/>
          <w:color w:val="000000"/>
          <w:sz w:val="24"/>
          <w:szCs w:val="24"/>
          <w:lang w:val="en-GB"/>
        </w:rPr>
        <w:t>cTTO</w:t>
      </w:r>
      <w:proofErr w:type="spellEnd"/>
      <w:r w:rsidRPr="00154085">
        <w:rPr>
          <w:rFonts w:eastAsia="Times New Roman" w:cs="Times New Roman"/>
          <w:color w:val="000000"/>
          <w:sz w:val="24"/>
          <w:szCs w:val="24"/>
          <w:lang w:val="en-GB"/>
        </w:rPr>
        <w:t>) or some combination of these.</w:t>
      </w:r>
      <w:r w:rsidRPr="00154085">
        <w:rPr>
          <w:rFonts w:cs="Times New Roman"/>
          <w:sz w:val="24"/>
          <w:szCs w:val="24"/>
          <w:lang w:val="en-GB" w:eastAsia="en-US"/>
        </w:rPr>
        <w:t xml:space="preserve"> Seven (20%) articles used a </w:t>
      </w:r>
      <w:r w:rsidRPr="00154085">
        <w:rPr>
          <w:rFonts w:eastAsia="Times New Roman" w:cs="Times New Roman"/>
          <w:color w:val="000000"/>
          <w:sz w:val="24"/>
          <w:szCs w:val="24"/>
          <w:lang w:val="en-GB"/>
        </w:rPr>
        <w:t xml:space="preserve">value set from another country as a technique to measure the quality of life. </w:t>
      </w:r>
      <w:bookmarkStart w:id="13" w:name="_Hlk135585179"/>
      <w:r w:rsidRPr="00154085">
        <w:rPr>
          <w:rFonts w:asciiTheme="majorBidi" w:hAnsiTheme="majorBidi" w:cstheme="majorBidi"/>
          <w:sz w:val="24"/>
          <w:szCs w:val="24"/>
          <w:lang w:val="en-GB"/>
        </w:rPr>
        <w:t>The EQ-5D can be represented in a 5-digit code that defines the patient’s health stat</w:t>
      </w:r>
      <w:r w:rsidR="008C1EB7">
        <w:rPr>
          <w:rFonts w:asciiTheme="majorBidi" w:hAnsiTheme="majorBidi" w:cstheme="majorBidi"/>
          <w:sz w:val="24"/>
          <w:szCs w:val="24"/>
          <w:lang w:val="en-GB"/>
        </w:rPr>
        <w:t>e</w:t>
      </w:r>
      <w:r w:rsidRPr="00154085">
        <w:rPr>
          <w:rFonts w:asciiTheme="majorBidi" w:hAnsiTheme="majorBidi" w:cstheme="majorBidi"/>
          <w:sz w:val="24"/>
          <w:szCs w:val="24"/>
          <w:lang w:val="en-GB"/>
        </w:rPr>
        <w:t>s assessment.</w:t>
      </w:r>
      <w:r w:rsidRPr="00154085">
        <w:rPr>
          <w:lang w:val="en-GB"/>
        </w:rPr>
        <w:t xml:space="preserve"> </w:t>
      </w:r>
      <w:r w:rsidRPr="00154085">
        <w:rPr>
          <w:rFonts w:asciiTheme="majorBidi" w:hAnsiTheme="majorBidi" w:cstheme="majorBidi"/>
          <w:sz w:val="24"/>
          <w:szCs w:val="24"/>
          <w:lang w:val="en-GB"/>
        </w:rPr>
        <w:t>This code can be transformed into a utility weight between 0 and 1, using a set of country-specific values</w:t>
      </w:r>
      <w:r w:rsidR="00D777D7">
        <w:rPr>
          <w:rFonts w:asciiTheme="majorBidi" w:hAnsiTheme="majorBidi" w:cstheme="majorBidi"/>
          <w:sz w:val="24"/>
          <w:szCs w:val="24"/>
          <w:lang w:val="en-GB"/>
        </w:rPr>
        <w:t>, estimated using</w:t>
      </w:r>
      <w:r w:rsidRPr="00154085">
        <w:rPr>
          <w:rFonts w:asciiTheme="majorBidi" w:hAnsiTheme="majorBidi" w:cstheme="majorBidi"/>
          <w:sz w:val="24"/>
          <w:szCs w:val="24"/>
          <w:lang w:val="en-GB"/>
        </w:rPr>
        <w:t xml:space="preserve"> instruments such as time trade-off (TTO) or discrete choice experiment (DCE).</w:t>
      </w:r>
      <w:r w:rsidRPr="00154085">
        <w:rPr>
          <w:lang w:val="en-GB"/>
        </w:rPr>
        <w:t xml:space="preserve"> </w:t>
      </w:r>
      <w:r w:rsidRPr="00154085">
        <w:rPr>
          <w:rFonts w:asciiTheme="majorBidi" w:hAnsiTheme="majorBidi" w:cstheme="majorBidi"/>
          <w:sz w:val="24"/>
          <w:szCs w:val="24"/>
          <w:lang w:val="en-GB"/>
        </w:rPr>
        <w:t>When this country-specific set of values is unavailable, some research uses another country's set of values to compute utility weights.</w:t>
      </w:r>
      <w:bookmarkEnd w:id="13"/>
      <w:r w:rsidRPr="00154085">
        <w:rPr>
          <w:rFonts w:asciiTheme="majorBidi" w:hAnsiTheme="majorBidi" w:cstheme="majorBidi"/>
          <w:sz w:val="24"/>
          <w:szCs w:val="24"/>
          <w:lang w:val="en-GB"/>
        </w:rPr>
        <w:t xml:space="preserve"> </w:t>
      </w:r>
      <w:r w:rsidRPr="00154085">
        <w:rPr>
          <w:rFonts w:eastAsia="Times New Roman" w:cs="Times New Roman"/>
          <w:color w:val="000000"/>
          <w:sz w:val="24"/>
          <w:szCs w:val="24"/>
          <w:lang w:val="en-GB"/>
        </w:rPr>
        <w:t xml:space="preserve">Value sets were adopted from high-income countries (the United States </w:t>
      </w:r>
      <w:r w:rsidRPr="00154085">
        <w:rPr>
          <w:rFonts w:eastAsia="Times New Roman" w:cs="Times New Roman"/>
          <w:color w:val="000000"/>
          <w:sz w:val="24"/>
          <w:szCs w:val="24"/>
          <w:lang w:val="en-GB"/>
        </w:rPr>
        <w:fldChar w:fldCharType="begin" w:fldLock="1"/>
      </w:r>
      <w:r w:rsidR="00745BEA">
        <w:rPr>
          <w:rFonts w:eastAsia="Times New Roman" w:cs="Times New Roman"/>
          <w:color w:val="000000"/>
          <w:sz w:val="24"/>
          <w:szCs w:val="24"/>
          <w:lang w:val="en-GB"/>
        </w:rPr>
        <w:instrText>ADDIN CSL_CITATION {"citationItems":[{"id":"ITEM-1","itemData":{"DOI":"10.1007/s11136-014-0641-8","author":[{"dropping-particle":"","family":"Younsi","given":"Moheddine","non-dropping-particle":"","parse-names":false,"suffix":""},{"dropping-particle":"","family":"Chakroun","given":"Mohamed","non-dropping-particle":"","parse-names":false,"suffix":""}],"id":"ITEM-1","issued":{"date-parts":[["2014"]]},"title":"Measuring health-related quality of life: psychometric evaluation of the Tunisian version of the SF-12 health survey","type":"article-journal","volume":"36"},"uris":["http://www.mendeley.com/documents/?uuid=351ead08-40d1-4abd-a2d5-636a5af7ba22"]},{"id":"ITEM-2","itemData":{"DOI":"10.1016/j.vhri.2015.07.004","ISSN":"22121099","abstract":"Objective: To explore reporting differences related to sociodemographic characteristics affecting different health status indicators to assess their impact on the measurement of self-reported health status among the Tunisian population using the Tunisian version of the 12-item Short-Form Health Survey (SF-12). Methods: Psychometric properties of the SF-12 were validated for a random sample of individuals (N = 3864) aged 18 years and older. The SF-12 summary scores were derived using the standard US algorithm. The principal-component analysis was used to confirm the hypothesized component structure of the SF-12 items. Results: \"Known-subgroup\" comparisons showed that the SF-12 discriminated well between groups of respondents on the basis of sex, age, education, and socioeconomic status, providing evidence of construct validity. The results suggest the existence of reporting differences related to the sociodemographic characteristics affecting the health status indicators. For a given latent health status, women and oldest people are more likely to report physical activity limitations and chronic diseases. Mental health problems are overreported by divorced people and underreported by the oldest people. In addition, highly educated and socially advantaged people more often report social activities limitations due to the problems of physical and mental health. Conclusions: The findings showed that the Tunisian version of the SF-12 is a reliable and valid measure, and suggest its potential for measuring health-related quality of life in large-scale studies, specifically when overall physical and mental health are the outcomes of interest instead of the typical eight-scale profile.","author":[{"dropping-particle":"","family":"Younsi","given":"M","non-dropping-particle":"","parse-names":false,"suffix":""}],"container-title":"Value in Health Regional Issues","id":"ITEM-2","issued":{"date-parts":[["2015"]]},"page":"54-66","publisher":"Elsevier","title":"Health-related quality-of-life measures: evidence from Tunisian population using the SF-12 health survey","type":"article-journal","volume":"7"},"uris":["http://www.mendeley.com/documents/?uuid=5f49da0f-4825-49c6-b247-2c3003d82551"]}],"mendeley":{"formattedCitation":"&lt;sup&gt;34,35&lt;/sup&gt;","plainTextFormattedCitation":"34,35","previouslyFormattedCitation":"&lt;sup&gt;22,23&lt;/sup&gt;"},"properties":{"noteIndex":0},"schema":"https://github.com/citation-style-language/schema/raw/master/csl-citation.json"}</w:instrText>
      </w:r>
      <w:r w:rsidRPr="00154085">
        <w:rPr>
          <w:rFonts w:eastAsia="Times New Roman" w:cs="Times New Roman"/>
          <w:color w:val="000000"/>
          <w:sz w:val="24"/>
          <w:szCs w:val="24"/>
          <w:lang w:val="en-GB"/>
        </w:rPr>
        <w:fldChar w:fldCharType="separate"/>
      </w:r>
      <w:r w:rsidR="00745BEA" w:rsidRPr="00745BEA">
        <w:rPr>
          <w:rFonts w:eastAsia="Times New Roman" w:cs="Times New Roman"/>
          <w:noProof/>
          <w:color w:val="000000"/>
          <w:sz w:val="24"/>
          <w:szCs w:val="24"/>
          <w:vertAlign w:val="superscript"/>
          <w:lang w:val="en-GB"/>
        </w:rPr>
        <w:t>34,35</w:t>
      </w:r>
      <w:r w:rsidRPr="00154085">
        <w:rPr>
          <w:rFonts w:eastAsia="Times New Roman" w:cs="Times New Roman"/>
          <w:color w:val="000000"/>
          <w:sz w:val="24"/>
          <w:szCs w:val="24"/>
          <w:lang w:val="en-GB"/>
        </w:rPr>
        <w:fldChar w:fldCharType="end"/>
      </w:r>
      <w:r w:rsidRPr="00154085">
        <w:rPr>
          <w:rFonts w:eastAsia="Times New Roman" w:cs="Times New Roman"/>
          <w:color w:val="000000"/>
          <w:sz w:val="24"/>
          <w:szCs w:val="24"/>
          <w:lang w:val="en-GB"/>
        </w:rPr>
        <w:t xml:space="preserve">, the United Kingdom </w:t>
      </w:r>
      <w:r w:rsidRPr="00154085">
        <w:rPr>
          <w:rFonts w:eastAsia="Times New Roman" w:cs="Times New Roman"/>
          <w:color w:val="000000"/>
          <w:sz w:val="24"/>
          <w:szCs w:val="24"/>
          <w:lang w:val="en-GB"/>
        </w:rPr>
        <w:fldChar w:fldCharType="begin" w:fldLock="1"/>
      </w:r>
      <w:r w:rsidR="00745BEA">
        <w:rPr>
          <w:rFonts w:eastAsia="Times New Roman" w:cs="Times New Roman"/>
          <w:color w:val="000000"/>
          <w:sz w:val="24"/>
          <w:szCs w:val="24"/>
          <w:lang w:val="en-GB"/>
        </w:rPr>
        <w:instrText>ADDIN CSL_CITATION {"citationItems":[{"id":"ITEM-1","itemData":{"DOI":"10.1371/journal.pone.0263816","ISBN":"1111111111","ISSN":"19326203","PMID":"35349577","abstract":"Purpose The EQ–5D survey instrument is routinely applied to general and patient specific populations in many countries, as a means of measuring Health Related Quality of Life (HRQOL) and/or informing Health Technology Assessment. The instrument is the subject of growing interest in the Russian Federation, as too is Health Technology Assessment. This research is the first to systematically present the EQ–5D–3L nationally representative population norms and to examine the socioeconomic and socio-demographic characteristics of the instrument among a representative sample of the Russian population. Methods Based on a nationally representative health and well-being survey of the Russian population, conducted in November 2017, we establish the descriptive results, including the EQ-VAS and the EQ-5D Index, by age and gender, examine the correspondence between the EQ–5D health classifications and the separate EQ-VAS scores, and draw on a set of augmented logistic regressions to evaluate the association between the presence of problems in each dimension and various socio-economic and health-related characteristics. Results We find strong evidence that the EQ-5D instrument is sensitive to underlying observed and latent health experiences, that it mirrors many of the characteristics familiar from other settings but that there are Russian specificities which merit further research, particularly with respect to the anxiety/depression dimension of the instrument. Conclusion This research represents an important landmark for HRQOL studies in Russia as well as for the prospects of continuing to develop the scholarly and practical infrastructure necessary for Russian Health Technology Assessment to advance.","author":[{"dropping-particle":"","family":"Khabibullina","given":"A","non-dropping-particle":"","parse-names":false,"suffix":""},{"dropping-particle":"","family":"Aleksandrova","given":"E","non-dropping-particle":"","parse-names":false,"suffix":""},{"dropping-particle":"","family":"Gerry","given":"C","non-dropping-particle":"","parse-names":false,"suffix":""},{"dropping-particle":"","family":"Vlassov","given":"V","non-dropping-particle":"","parse-names":false,"suffix":""}],"container-title":"PLoS ONE","id":"ITEM-1","issue":"3","issued":{"date-parts":[["2022"]]},"page":"1-19","title":"First population norms for the EQ-5D-3L in the Russian Federation","type":"article-journal","volume":"17"},"uris":["http://www.mendeley.com/documents/?uuid=902d9530-12c0-4504-99a1-ad948dbef563"]}],"mendeley":{"formattedCitation":"&lt;sup&gt;24&lt;/sup&gt;","plainTextFormattedCitation":"24","previouslyFormattedCitation":"&lt;sup&gt;45&lt;/sup&gt;"},"properties":{"noteIndex":0},"schema":"https://github.com/citation-style-language/schema/raw/master/csl-citation.json"}</w:instrText>
      </w:r>
      <w:r w:rsidRPr="00154085">
        <w:rPr>
          <w:rFonts w:eastAsia="Times New Roman" w:cs="Times New Roman"/>
          <w:color w:val="000000"/>
          <w:sz w:val="24"/>
          <w:szCs w:val="24"/>
          <w:lang w:val="en-GB"/>
        </w:rPr>
        <w:fldChar w:fldCharType="separate"/>
      </w:r>
      <w:r w:rsidR="00745BEA" w:rsidRPr="00745BEA">
        <w:rPr>
          <w:rFonts w:eastAsia="Times New Roman" w:cs="Times New Roman"/>
          <w:noProof/>
          <w:color w:val="000000"/>
          <w:sz w:val="24"/>
          <w:szCs w:val="24"/>
          <w:vertAlign w:val="superscript"/>
          <w:lang w:val="en-GB"/>
        </w:rPr>
        <w:t>24</w:t>
      </w:r>
      <w:r w:rsidRPr="00154085">
        <w:rPr>
          <w:rFonts w:eastAsia="Times New Roman" w:cs="Times New Roman"/>
          <w:color w:val="000000"/>
          <w:sz w:val="24"/>
          <w:szCs w:val="24"/>
          <w:lang w:val="en-GB"/>
        </w:rPr>
        <w:fldChar w:fldCharType="end"/>
      </w:r>
      <w:r w:rsidRPr="00154085">
        <w:rPr>
          <w:rFonts w:eastAsia="Times New Roman" w:cs="Times New Roman"/>
          <w:color w:val="000000"/>
          <w:sz w:val="24"/>
          <w:szCs w:val="24"/>
          <w:lang w:val="en-GB"/>
        </w:rPr>
        <w:t xml:space="preserve">, Poland </w:t>
      </w:r>
      <w:r w:rsidRPr="00154085">
        <w:rPr>
          <w:rFonts w:eastAsia="Times New Roman" w:cs="Times New Roman"/>
          <w:color w:val="000000"/>
          <w:sz w:val="24"/>
          <w:szCs w:val="24"/>
          <w:lang w:val="en-GB"/>
        </w:rPr>
        <w:fldChar w:fldCharType="begin" w:fldLock="1"/>
      </w:r>
      <w:r w:rsidR="00745BEA">
        <w:rPr>
          <w:rFonts w:eastAsia="Times New Roman" w:cs="Times New Roman"/>
          <w:color w:val="000000"/>
          <w:sz w:val="24"/>
          <w:szCs w:val="24"/>
          <w:lang w:val="en-GB"/>
        </w:rPr>
        <w:instrText>ADDIN CSL_CITATION {"citationItems":[{"id":"ITEM-1","itemData":{"DOI":"10.1007/s10198-020-01225-5","ISBN":"0123456789","ISSN":"16187601","PMID":"32813084","abstract":"Objectives: The present study aimed to provide normative data for the EQ-5D-5L questionnaire in Bulgaria, based on a nationally representative sample. Methods: Random sampling was used. In September 2018, a total of 1005 respondents (aged 18–89 years) completed the self-administered paper-based EQ-5D-5L questionnaire, including a visual analogue scale (EQ VAS). Health state utility index scores were derived using the directly measured Polish value set. Results: The study sample was representative of the general Bulgarian population in terms of age, sex, geographical region, educational level, social and professional status. Mean EQ-5D-5L and EQ VAS values decreased from 0.986 and 89.7 (age group 18–24 years) to 0.789 and 53.6 (age group ≥ 75 years), respectively. Perfect health (the “11,111” health state) was reported by half of the population (50.1%), more often by men than women (55.8% vs 44.9%). The most frequently reported complaints characterised pain/discomfort dimension (39.1%), followed by anxiety/depression (34.5%). Although the least commonly reported health limitations concerned the self-care dimension, their frequency (13.6%) was the highest among the seventeen identified EQ-5D-5L population norm studies. The mean severity index score for the whole study sample was 6.96. EQ-5D-5L index was higher in respondents from lower age groups and with a higher average income per household member. Conclusions: Bulgarian population norms, which were developed for the descriptive part of the EQ-5D-5L and EQ VAS, can be used as reference values. The availability of such normative data should encourage the use of the EQ-5D-5L questionnaire in health-related quality-of-life studies in Bulgaria.","author":[{"dropping-particle":"","family":"Encheva","given":"M","non-dropping-particle":"","parse-names":false,"suffix":""},{"dropping-particle":"","family":"Djambazov","given":"S","non-dropping-particle":"","parse-names":false,"suffix":""},{"dropping-particle":"","family":"Vekov","given":"T","non-dropping-particle":"","parse-names":false,"suffix":""},{"dropping-particle":"","family":"Golicki","given":"D","non-dropping-particle":"","parse-names":false,"suffix":""}],"container-title":"European Journal of Health Economics","id":"ITEM-1","issue":"8","issued":{"date-parts":[["2020"]]},"page":"1169-1178","publisher":"Springer Berlin Heidelberg","title":"EQ-5D-5L Bulgarian population norms","type":"article-journal","volume":"21"},"uris":["http://www.mendeley.com/documents/?uuid=ed8f35c8-805d-43c4-ba46-2ab300917f0b"]}],"mendeley":{"formattedCitation":"&lt;sup&gt;43&lt;/sup&gt;","plainTextFormattedCitation":"43","previouslyFormattedCitation":"&lt;sup&gt;32&lt;/sup&gt;"},"properties":{"noteIndex":0},"schema":"https://github.com/citation-style-language/schema/raw/master/csl-citation.json"}</w:instrText>
      </w:r>
      <w:r w:rsidRPr="00154085">
        <w:rPr>
          <w:rFonts w:eastAsia="Times New Roman" w:cs="Times New Roman"/>
          <w:color w:val="000000"/>
          <w:sz w:val="24"/>
          <w:szCs w:val="24"/>
          <w:lang w:val="en-GB"/>
        </w:rPr>
        <w:fldChar w:fldCharType="separate"/>
      </w:r>
      <w:r w:rsidR="00745BEA" w:rsidRPr="00745BEA">
        <w:rPr>
          <w:rFonts w:eastAsia="Times New Roman" w:cs="Times New Roman"/>
          <w:noProof/>
          <w:color w:val="000000"/>
          <w:sz w:val="24"/>
          <w:szCs w:val="24"/>
          <w:vertAlign w:val="superscript"/>
          <w:lang w:val="en-GB"/>
        </w:rPr>
        <w:t>43</w:t>
      </w:r>
      <w:r w:rsidRPr="00154085">
        <w:rPr>
          <w:rFonts w:eastAsia="Times New Roman" w:cs="Times New Roman"/>
          <w:color w:val="000000"/>
          <w:sz w:val="24"/>
          <w:szCs w:val="24"/>
          <w:lang w:val="en-GB"/>
        </w:rPr>
        <w:fldChar w:fldCharType="end"/>
      </w:r>
      <w:r w:rsidRPr="00154085">
        <w:rPr>
          <w:rFonts w:eastAsia="Times New Roman" w:cs="Times New Roman"/>
          <w:color w:val="000000"/>
          <w:sz w:val="24"/>
          <w:szCs w:val="24"/>
          <w:lang w:val="en-GB"/>
        </w:rPr>
        <w:t xml:space="preserve">, Trinidad and Tobago </w:t>
      </w:r>
      <w:r w:rsidRPr="00154085">
        <w:rPr>
          <w:rFonts w:eastAsia="Times New Roman" w:cs="Times New Roman"/>
          <w:color w:val="000000"/>
          <w:sz w:val="24"/>
          <w:szCs w:val="24"/>
          <w:lang w:val="en-GB"/>
        </w:rPr>
        <w:fldChar w:fldCharType="begin" w:fldLock="1"/>
      </w:r>
      <w:r w:rsidR="00745BEA">
        <w:rPr>
          <w:rFonts w:eastAsia="Times New Roman" w:cs="Times New Roman"/>
          <w:color w:val="000000"/>
          <w:sz w:val="24"/>
          <w:szCs w:val="24"/>
          <w:lang w:val="en-GB"/>
        </w:rPr>
        <w:instrText>ADDIN CSL_CITATION {"citationItems":[{"id":"ITEM-1","itemData":{"DOI":"10.1016/j.vhri.2021.09.005","ISSN":"22121102","PMID":"34801885","abstract":"Objectives: There has been a growing interest in the use of EQ-5D health outcomes measures in Latin America and the Caribbean. Population norms data provide a benchmark against which clinicians, researchers, and policy makers can compare the health status of patient, treatment, or demographic groups. This study aimed to provide EQ-5D-5L population norms for Belize. Methods: The EQ-5D-5L questionnaire was included in a national survey in Belize in 2014. The survey also captured key demographic variables. EQ-5D-5L health states, EQ-5D visual analog scale (EQ VAS) scores, and EQ-5D-5L index values (based on the Trinidad and Tobago value set) were obtained for key demographic groups in Belize. Results: A representative sample of 2078 respondents completed the survey. The mean index value, EQ VAS score, and ceiling level for Belize were 0.947, 82.6, and 67.8%, respectively. Similar to other Caribbean countries, Belizeans self-reported relatively high EQ VAS scores and ceiling levels compared with non-Caribbean regions. Men reported generally higher health status than women, health status declined as age rises, and the dimensions with the highest burden were pain/discomfort and mobility. Conclusions: This study provides researchers and practitioners in Belize with tools to use EQ-5D-5L. Users can apply the EQ VAS scores and EQ-5D-5L states presented herein as reference values. Until an EQ-5D-5L value set is created for Belize, the Trinidad and Tobago index values can be applied to Belizean-reported EQ-5D-5L states, which can then be compared with the index values presented in this study.","author":[{"dropping-particle":"","family":"Bailey","given":"H","non-dropping-particle":"","parse-names":false,"suffix":""},{"dropping-particle":"","family":"Janssen","given":"M","non-dropping-particle":"","parse-names":false,"suffix":""},{"dropping-particle":"","family":"Foucade","given":"A","non-dropping-particle":"La","parse-names":false,"suffix":""},{"dropping-particle":"","family":"Castillo","given":"P","non-dropping-particle":"","parse-names":false,"suffix":""},{"dropping-particle":"","family":"Boodraj","given":"G","non-dropping-particle":"","parse-names":false,"suffix":""}],"container-title":"Value in Health Regional Issues","id":"ITEM-1","issued":{"date-parts":[["2022"]]},"page":"45-52","publisher":"ISPOR--The professional society for health economics and outcomes research","title":"Health-related quality of life population norms for Belize using EQ-5D-5L","type":"article-journal","volume":"29"},"uris":["http://www.mendeley.com/documents/?uuid=39c0ea90-525d-4af3-b247-0a02684c5b0a"]}],"mendeley":{"formattedCitation":"&lt;sup&gt;45&lt;/sup&gt;","plainTextFormattedCitation":"45","previouslyFormattedCitation":"&lt;sup&gt;34&lt;/sup&gt;"},"properties":{"noteIndex":0},"schema":"https://github.com/citation-style-language/schema/raw/master/csl-citation.json"}</w:instrText>
      </w:r>
      <w:r w:rsidRPr="00154085">
        <w:rPr>
          <w:rFonts w:eastAsia="Times New Roman" w:cs="Times New Roman"/>
          <w:color w:val="000000"/>
          <w:sz w:val="24"/>
          <w:szCs w:val="24"/>
          <w:lang w:val="en-GB"/>
        </w:rPr>
        <w:fldChar w:fldCharType="separate"/>
      </w:r>
      <w:r w:rsidR="00745BEA" w:rsidRPr="00745BEA">
        <w:rPr>
          <w:rFonts w:eastAsia="Times New Roman" w:cs="Times New Roman"/>
          <w:noProof/>
          <w:color w:val="000000"/>
          <w:sz w:val="24"/>
          <w:szCs w:val="24"/>
          <w:vertAlign w:val="superscript"/>
          <w:lang w:val="en-GB"/>
        </w:rPr>
        <w:t>45</w:t>
      </w:r>
      <w:r w:rsidRPr="00154085">
        <w:rPr>
          <w:rFonts w:eastAsia="Times New Roman" w:cs="Times New Roman"/>
          <w:color w:val="000000"/>
          <w:sz w:val="24"/>
          <w:szCs w:val="24"/>
          <w:lang w:val="en-GB"/>
        </w:rPr>
        <w:fldChar w:fldCharType="end"/>
      </w:r>
      <w:r w:rsidRPr="00154085">
        <w:rPr>
          <w:rFonts w:eastAsia="Times New Roman" w:cs="Times New Roman"/>
          <w:color w:val="000000"/>
          <w:sz w:val="24"/>
          <w:szCs w:val="24"/>
          <w:lang w:val="en-GB"/>
        </w:rPr>
        <w:t xml:space="preserve">, and Uruguay </w:t>
      </w:r>
      <w:r w:rsidRPr="00154085">
        <w:rPr>
          <w:rFonts w:eastAsia="Times New Roman" w:cs="Times New Roman"/>
          <w:color w:val="000000"/>
          <w:sz w:val="24"/>
          <w:szCs w:val="24"/>
          <w:lang w:val="en-GB"/>
        </w:rPr>
        <w:fldChar w:fldCharType="begin" w:fldLock="1"/>
      </w:r>
      <w:r w:rsidR="00745BEA">
        <w:rPr>
          <w:rFonts w:eastAsia="Times New Roman" w:cs="Times New Roman"/>
          <w:color w:val="000000"/>
          <w:sz w:val="24"/>
          <w:szCs w:val="24"/>
          <w:lang w:val="en-GB"/>
        </w:rPr>
        <w:instrText>ADDIN CSL_CITATION {"citationItems":[{"id":"ITEM-1","itemData":{"DOI":"10.1016/j.vhri.2020.12.002","ISSN":"22121102","PMID":"33773292","abstract":"Objectives: The EQ-5D-3L and EQ-5D-5L instruments have been used in studies of patient and demographic groups in Colombia, but to date there are no 5L population norms. This study aimed to produce a set of EQ-5D-5L population norms for Colombia and to see what insights into health inequality in Colombia can be discerned from these norms. Methods: The EQ-5D-5L self-reported health questionnaire was included in a survey of a representative sample of 3400 adults aged 18 to 64 in Colombia. EQ-5D-5L states, mean EQ VAS, and index values were obtained by sex, age, education, income group, ethnicity, residence, employment status, health insurance status, and household size. EQ-5D-5L index values from Uruguay were used. Regression models were used to investigate inequality. Results: The mean EQ VAS value was 85.3, the mean index value was 0.953, and 52.2% of the sample reported being in state 11111. Self-reported health was higher for men, declined in higher age groups, and was lower for lower-income and education groups. The EQ-5D-5L instrument was observed to be more sensitive than the EQ-5D-3L instrument in Colombia. The dimensions with the highest prevalence of reported problems were anxiety/depression and pain/discomfort. The main drivers of inequality were age, sex, income, and education. Conclusions: The population norms developed in this study can be used as baseline values for future studies of patient or treatment groups, and for investigations into the health of specific demographic groups.","author":[{"dropping-particle":"","family":"Bailey","given":"H","non-dropping-particle":"","parse-names":false,"suffix":""},{"dropping-particle":"","family":"Janssen","given":"M","non-dropping-particle":"","parse-names":false,"suffix":""},{"dropping-particle":"","family":"Varela","given":"R","non-dropping-particle":"","parse-names":false,"suffix":""},{"dropping-particle":"","family":"Moreno","given":"J","non-dropping-particle":"","parse-names":false,"suffix":""}],"container-title":"Value in Health Regional Issues","id":"ITEM-1","issued":{"date-parts":[["2021"]]},"page":"24-32","publisher":"Elsevier Inc","title":"EQ-5D-5L population norms and health inequality in Colombia","type":"article-journal","volume":"26"},"uris":["http://www.mendeley.com/documents/?uuid=70773609-b327-4edb-8c7f-7206a410ab8c"]}],"mendeley":{"formattedCitation":"&lt;sup&gt;48&lt;/sup&gt;","plainTextFormattedCitation":"48","previouslyFormattedCitation":"&lt;sup&gt;38&lt;/sup&gt;"},"properties":{"noteIndex":0},"schema":"https://github.com/citation-style-language/schema/raw/master/csl-citation.json"}</w:instrText>
      </w:r>
      <w:r w:rsidRPr="00154085">
        <w:rPr>
          <w:rFonts w:eastAsia="Times New Roman" w:cs="Times New Roman"/>
          <w:color w:val="000000"/>
          <w:sz w:val="24"/>
          <w:szCs w:val="24"/>
          <w:lang w:val="en-GB"/>
        </w:rPr>
        <w:fldChar w:fldCharType="separate"/>
      </w:r>
      <w:r w:rsidR="00745BEA" w:rsidRPr="00745BEA">
        <w:rPr>
          <w:rFonts w:eastAsia="Times New Roman" w:cs="Times New Roman"/>
          <w:noProof/>
          <w:color w:val="000000"/>
          <w:sz w:val="24"/>
          <w:szCs w:val="24"/>
          <w:vertAlign w:val="superscript"/>
          <w:lang w:val="en-GB"/>
        </w:rPr>
        <w:t>48</w:t>
      </w:r>
      <w:r w:rsidRPr="00154085">
        <w:rPr>
          <w:rFonts w:eastAsia="Times New Roman" w:cs="Times New Roman"/>
          <w:color w:val="000000"/>
          <w:sz w:val="24"/>
          <w:szCs w:val="24"/>
          <w:lang w:val="en-GB"/>
        </w:rPr>
        <w:fldChar w:fldCharType="end"/>
      </w:r>
      <w:r w:rsidRPr="00154085">
        <w:rPr>
          <w:rFonts w:eastAsia="Times New Roman" w:cs="Times New Roman"/>
          <w:color w:val="000000"/>
          <w:sz w:val="24"/>
          <w:szCs w:val="24"/>
          <w:lang w:val="en-GB"/>
        </w:rPr>
        <w:t xml:space="preserve">) and one lower-middle-income country (the Philippines </w:t>
      </w:r>
      <w:r w:rsidRPr="00154085">
        <w:rPr>
          <w:rFonts w:eastAsia="Times New Roman" w:cs="Times New Roman"/>
          <w:color w:val="000000"/>
          <w:sz w:val="24"/>
          <w:szCs w:val="24"/>
          <w:lang w:val="en-GB"/>
        </w:rPr>
        <w:fldChar w:fldCharType="begin" w:fldLock="1"/>
      </w:r>
      <w:r w:rsidR="00745BEA">
        <w:rPr>
          <w:rFonts w:eastAsia="Times New Roman" w:cs="Times New Roman"/>
          <w:color w:val="000000"/>
          <w:sz w:val="24"/>
          <w:szCs w:val="24"/>
          <w:lang w:val="en-GB"/>
        </w:rPr>
        <w:instrText>ADDIN CSL_CITATION {"citationItems":[{"id":"ITEM-1","itemData":{"DOI":"10.1007/s11136-021-02799-0","ISBN":"0123456789","ISSN":"15732649","PMID":"33677770","abstract":"Purpose: The purpose of this study was to identify the determinants of Filipinos’ health-related quality of life (HRQoL). Methods: Data were collected from 1000 Filipinos across the nation who reported that they did not have known active disease or disability. HRQoL was measured through EuroQoL’s (EQ) 5-level tool (EQ-5D-5L) and the EQ Visual Analog Scale (EQ-VAS). Both were implemented via the EQ Valuation Technology software. HRQoL was regressed on socioeconomic characteristics (age, sex, marital status, educational attainment, employment, poverty status, and availability of savings), social support factors (religion, religious attendance, and caregiving status), community- or societal-level factors (type and major island group of residence), and disease status. Results: Majority of respondents reported that they did not have any problems across all EQ-5D-5L dimensions, namely mobility, self-care, usual activity, pain or discomfort, and anxiety or depression. Pain or discomfort had the highest rate of respondents reporting slight to extreme problems followed by anxiety or depression. Having savings was positively associated with HRQoL, while religious attendance, caregiver status, living in an urban area, living in Visayas or Mindanao, and having a diagnosed disease were negatively associated with HRQoL. Conclusion: This current study confirms that HRQoL varied across socioeconomic statuses and communities in the Philippines.","author":[{"dropping-particle":"","family":"Cheng","given":"K","non-dropping-particle":"","parse-names":false,"suffix":""},{"dropping-particle":"","family":"Rivera","given":"A","non-dropping-particle":"","parse-names":false,"suffix":""},{"dropping-particle":"","family":"Miguel","given":"R","non-dropping-particle":"","parse-names":false,"suffix":""},{"dropping-particle":"","family":"Lam","given":"H","non-dropping-particle":"","parse-names":false,"suffix":""}],"container-title":"Quality of Life Research","id":"ITEM-1","issue":"8","issued":{"date-parts":[["2021"]]},"page":"2137-2147","publisher":"Springer International Publishing","title":"A cross‑sectional study on the determinants of health‑related quality of life in the Philippines using the EQ‑5D‑5L","type":"article-journal","volume":"30"},"uris":["http://www.mendeley.com/documents/?uuid=a39a697f-dfde-49b1-bd1d-5eeaac2c3276"]}],"mendeley":{"formattedCitation":"&lt;sup&gt;49&lt;/sup&gt;","plainTextFormattedCitation":"49","previouslyFormattedCitation":"&lt;sup&gt;39&lt;/sup&gt;"},"properties":{"noteIndex":0},"schema":"https://github.com/citation-style-language/schema/raw/master/csl-citation.json"}</w:instrText>
      </w:r>
      <w:r w:rsidRPr="00154085">
        <w:rPr>
          <w:rFonts w:eastAsia="Times New Roman" w:cs="Times New Roman"/>
          <w:color w:val="000000"/>
          <w:sz w:val="24"/>
          <w:szCs w:val="24"/>
          <w:lang w:val="en-GB"/>
        </w:rPr>
        <w:fldChar w:fldCharType="separate"/>
      </w:r>
      <w:r w:rsidR="00745BEA" w:rsidRPr="00745BEA">
        <w:rPr>
          <w:rFonts w:eastAsia="Times New Roman" w:cs="Times New Roman"/>
          <w:noProof/>
          <w:color w:val="000000"/>
          <w:sz w:val="24"/>
          <w:szCs w:val="24"/>
          <w:vertAlign w:val="superscript"/>
          <w:lang w:val="en-GB"/>
        </w:rPr>
        <w:t>49</w:t>
      </w:r>
      <w:r w:rsidRPr="00154085">
        <w:rPr>
          <w:rFonts w:eastAsia="Times New Roman" w:cs="Times New Roman"/>
          <w:color w:val="000000"/>
          <w:sz w:val="24"/>
          <w:szCs w:val="24"/>
          <w:lang w:val="en-GB"/>
        </w:rPr>
        <w:fldChar w:fldCharType="end"/>
      </w:r>
      <w:r w:rsidRPr="00154085">
        <w:rPr>
          <w:rFonts w:eastAsia="Times New Roman" w:cs="Times New Roman"/>
          <w:color w:val="000000"/>
          <w:sz w:val="24"/>
          <w:szCs w:val="24"/>
          <w:lang w:val="en-GB"/>
        </w:rPr>
        <w:t xml:space="preserve">). Finally, 12 (34%) reported health states with negative utility weight that refer to chronic conditions considered worse than death </w:t>
      </w:r>
      <w:proofErr w:type="gramStart"/>
      <w:r w:rsidRPr="00154085">
        <w:rPr>
          <w:rFonts w:eastAsia="Times New Roman" w:cs="Times New Roman"/>
          <w:color w:val="000000"/>
          <w:sz w:val="24"/>
          <w:szCs w:val="24"/>
          <w:lang w:val="en-GB"/>
        </w:rPr>
        <w:t>are</w:t>
      </w:r>
      <w:proofErr w:type="gramEnd"/>
      <w:r w:rsidRPr="00154085">
        <w:rPr>
          <w:rFonts w:eastAsia="Times New Roman" w:cs="Times New Roman"/>
          <w:color w:val="000000"/>
          <w:sz w:val="24"/>
          <w:szCs w:val="24"/>
          <w:lang w:val="en-GB"/>
        </w:rPr>
        <w:t xml:space="preserve"> included</w:t>
      </w:r>
      <w:r w:rsidR="00907CE7" w:rsidRPr="00154085">
        <w:rPr>
          <w:rFonts w:eastAsia="Times New Roman" w:cs="Times New Roman"/>
          <w:color w:val="000000"/>
          <w:sz w:val="24"/>
          <w:szCs w:val="24"/>
          <w:lang w:val="en-GB"/>
        </w:rPr>
        <w:t>.</w:t>
      </w:r>
      <w:bookmarkStart w:id="14" w:name="_Ref127216919"/>
    </w:p>
    <w:p w14:paraId="3D5C8363" w14:textId="1B273E7B" w:rsidR="008D30CE" w:rsidRPr="00154085" w:rsidRDefault="002B256D" w:rsidP="008D30CE">
      <w:pPr>
        <w:pStyle w:val="Caption"/>
        <w:spacing w:line="480" w:lineRule="auto"/>
        <w:jc w:val="center"/>
        <w:rPr>
          <w:sz w:val="20"/>
          <w:szCs w:val="20"/>
          <w:u w:val="single"/>
          <w:lang w:eastAsia="en-US"/>
        </w:rPr>
      </w:pPr>
      <w:r w:rsidRPr="00154085">
        <w:rPr>
          <w:u w:val="single"/>
        </w:rPr>
        <w:t xml:space="preserve">Table </w:t>
      </w:r>
      <w:r w:rsidRPr="00154085">
        <w:rPr>
          <w:u w:val="single"/>
        </w:rPr>
        <w:fldChar w:fldCharType="begin"/>
      </w:r>
      <w:r w:rsidRPr="00154085">
        <w:rPr>
          <w:u w:val="single"/>
        </w:rPr>
        <w:instrText xml:space="preserve"> SEQ Table \* ARABIC </w:instrText>
      </w:r>
      <w:r w:rsidRPr="00154085">
        <w:rPr>
          <w:u w:val="single"/>
        </w:rPr>
        <w:fldChar w:fldCharType="separate"/>
      </w:r>
      <w:r w:rsidR="006805BE" w:rsidRPr="00154085">
        <w:rPr>
          <w:noProof/>
          <w:u w:val="single"/>
        </w:rPr>
        <w:t>2</w:t>
      </w:r>
      <w:r w:rsidRPr="00154085">
        <w:rPr>
          <w:u w:val="single"/>
        </w:rPr>
        <w:fldChar w:fldCharType="end"/>
      </w:r>
      <w:bookmarkEnd w:id="14"/>
      <w:r w:rsidR="00F5182F" w:rsidRPr="00154085">
        <w:rPr>
          <w:bCs/>
          <w:u w:val="single"/>
          <w:lang w:eastAsia="en-US"/>
        </w:rPr>
        <w:t>. Preference valuation methods</w:t>
      </w:r>
    </w:p>
    <w:p w14:paraId="1DDA6504" w14:textId="1D9D7918" w:rsidR="001A6922" w:rsidRPr="00154085" w:rsidRDefault="001A6922" w:rsidP="00143BCC">
      <w:pPr>
        <w:spacing w:after="0" w:line="480" w:lineRule="auto"/>
        <w:rPr>
          <w:rFonts w:cs="Times New Roman"/>
          <w:sz w:val="20"/>
          <w:szCs w:val="20"/>
          <w:lang w:val="en-GB" w:eastAsia="en-US"/>
        </w:rPr>
      </w:pPr>
    </w:p>
    <w:p w14:paraId="79470B85" w14:textId="6B9B71CC" w:rsidR="00841E21" w:rsidRPr="00154085" w:rsidRDefault="00841E21" w:rsidP="00143BCC">
      <w:pPr>
        <w:pStyle w:val="ListParagraph"/>
        <w:numPr>
          <w:ilvl w:val="1"/>
          <w:numId w:val="2"/>
        </w:numPr>
        <w:spacing w:line="480" w:lineRule="auto"/>
        <w:rPr>
          <w:rFonts w:ascii="Times New Roman" w:hAnsi="Times New Roman" w:cs="Times New Roman"/>
          <w:b/>
          <w:i/>
          <w:lang w:val="en-GB" w:eastAsia="en-US"/>
        </w:rPr>
      </w:pPr>
      <w:r w:rsidRPr="00154085">
        <w:rPr>
          <w:rFonts w:ascii="Times New Roman" w:hAnsi="Times New Roman" w:cs="Times New Roman"/>
          <w:b/>
          <w:i/>
          <w:lang w:val="en-GB" w:eastAsia="en-US"/>
        </w:rPr>
        <w:t>Sociodemographic characteristics</w:t>
      </w:r>
    </w:p>
    <w:p w14:paraId="56B2828C" w14:textId="07F969EC" w:rsidR="00F5182F" w:rsidRPr="00154085" w:rsidRDefault="00F5182F" w:rsidP="00143BCC">
      <w:pPr>
        <w:spacing w:line="480" w:lineRule="auto"/>
        <w:jc w:val="both"/>
        <w:rPr>
          <w:rFonts w:cs="Times New Roman"/>
          <w:color w:val="000000"/>
          <w:sz w:val="24"/>
          <w:szCs w:val="24"/>
          <w:lang w:val="en-GB"/>
        </w:rPr>
      </w:pPr>
      <w:r w:rsidRPr="00154085">
        <w:rPr>
          <w:rFonts w:cs="Times New Roman"/>
          <w:sz w:val="24"/>
          <w:szCs w:val="24"/>
          <w:lang w:val="en-GB"/>
        </w:rPr>
        <w:lastRenderedPageBreak/>
        <w:t xml:space="preserve">When </w:t>
      </w:r>
      <w:r w:rsidR="00BC5F3B" w:rsidRPr="00154085">
        <w:rPr>
          <w:rFonts w:cs="Times New Roman"/>
          <w:sz w:val="24"/>
          <w:szCs w:val="24"/>
          <w:lang w:val="en-GB"/>
        </w:rPr>
        <w:t>analy</w:t>
      </w:r>
      <w:r w:rsidR="00F9537D" w:rsidRPr="00154085">
        <w:rPr>
          <w:rFonts w:cs="Times New Roman"/>
          <w:sz w:val="24"/>
          <w:szCs w:val="24"/>
          <w:lang w:val="en-GB"/>
        </w:rPr>
        <w:t>s</w:t>
      </w:r>
      <w:r w:rsidR="00BC5F3B" w:rsidRPr="00154085">
        <w:rPr>
          <w:rFonts w:cs="Times New Roman"/>
          <w:sz w:val="24"/>
          <w:szCs w:val="24"/>
          <w:lang w:val="en-GB"/>
        </w:rPr>
        <w:t xml:space="preserve">ing </w:t>
      </w:r>
      <w:r w:rsidRPr="00154085">
        <w:rPr>
          <w:rFonts w:cs="Times New Roman"/>
          <w:sz w:val="24"/>
          <w:szCs w:val="24"/>
          <w:lang w:val="en-GB"/>
        </w:rPr>
        <w:t>the sociodemographic characteristics reported in the included articles, it was found that 3</w:t>
      </w:r>
      <w:r w:rsidR="00941DB4" w:rsidRPr="00154085">
        <w:rPr>
          <w:rFonts w:cs="Times New Roman"/>
          <w:sz w:val="24"/>
          <w:szCs w:val="24"/>
          <w:lang w:val="en-GB"/>
        </w:rPr>
        <w:t>1</w:t>
      </w:r>
      <w:r w:rsidRPr="00154085">
        <w:rPr>
          <w:rFonts w:cs="Times New Roman"/>
          <w:sz w:val="24"/>
          <w:szCs w:val="24"/>
          <w:lang w:val="en-GB"/>
        </w:rPr>
        <w:t xml:space="preserve"> </w:t>
      </w:r>
      <w:r w:rsidR="00A93C25" w:rsidRPr="00154085">
        <w:rPr>
          <w:rFonts w:cs="Times New Roman"/>
          <w:sz w:val="24"/>
          <w:szCs w:val="24"/>
          <w:lang w:val="en-GB"/>
        </w:rPr>
        <w:t xml:space="preserve">(88.57%) </w:t>
      </w:r>
      <w:r w:rsidRPr="00154085">
        <w:rPr>
          <w:rFonts w:cs="Times New Roman"/>
          <w:sz w:val="24"/>
          <w:szCs w:val="24"/>
          <w:lang w:val="en-GB"/>
        </w:rPr>
        <w:t xml:space="preserve">articles included age </w:t>
      </w:r>
      <w:r w:rsidR="00941DB4" w:rsidRPr="00154085">
        <w:rPr>
          <w:rFonts w:cs="Times New Roman"/>
          <w:sz w:val="24"/>
          <w:szCs w:val="24"/>
          <w:lang w:val="en-GB"/>
        </w:rPr>
        <w:t>group</w:t>
      </w:r>
      <w:r w:rsidR="00A20377" w:rsidRPr="00154085">
        <w:rPr>
          <w:rFonts w:cs="Times New Roman"/>
          <w:sz w:val="24"/>
          <w:szCs w:val="24"/>
          <w:lang w:val="en-GB"/>
        </w:rPr>
        <w:t>s</w:t>
      </w:r>
      <w:r w:rsidRPr="00154085">
        <w:rPr>
          <w:rFonts w:cs="Times New Roman"/>
          <w:sz w:val="24"/>
          <w:szCs w:val="24"/>
          <w:lang w:val="en-GB"/>
        </w:rPr>
        <w:t xml:space="preserve"> in their models</w:t>
      </w:r>
      <w:r w:rsidR="003274AF" w:rsidRPr="00154085">
        <w:rPr>
          <w:rFonts w:cs="Times New Roman"/>
          <w:sz w:val="24"/>
          <w:szCs w:val="24"/>
          <w:lang w:val="en-GB"/>
        </w:rPr>
        <w:t xml:space="preserve"> </w:t>
      </w:r>
      <w:r w:rsidR="003274AF"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DOI":"10.1007/s40273-021-01100-y","author":[{"dropping-particle":"","family":"Shabasy","given":"Sahar","non-dropping-particle":"Al","parse-names":false,"suffix":""},{"dropping-particle":"","family":"Abbassi","given":"Maggie","non-dropping-particle":"","parse-names":false,"suffix":""},{"dropping-particle":"","family":"Finch","given":"Aureliano","non-dropping-particle":"","parse-names":false,"suffix":""},{"dropping-particle":"","family":"Roudijk","given":"Bram","non-dropping-particle":"","parse-names":false,"suffix":""},{"dropping-particle":"","family":"Baines","given":"Darrin","non-dropping-particle":"","parse-names":false,"suffix":""},{"dropping-particle":"","family":"Farid","given":"Samar","non-dropping-particle":"","parse-names":false,"suffix":""}],"container-title":"PharmacoEconomics","id":"ITEM-1","issue":"4","issued":{"date-parts":[["2022"]]},"page":"433-447","title":"The EQ-5D-5L valuation study in Egypt","type":"article-journal","volume":"40"},"uris":["http://www.mendeley.com/documents/?uuid=160ad0a7-a245-4013-ac68-aeaed01893e6"]},{"id":"ITEM-2","itemData":{"DOI":"10.1016/j.jval.2014.05.007","ISSN":"1098-3015","author":[{"dropping-particle":"","family":"Liu","given":"G","non-dropping-particle":"","parse-names":false,"suffix":""},{"dropping-particle":"","family":"Wu","given":"H","non-dropping-particle":"","parse-names":false,"suffix":""},{"dropping-particle":"","family":"Li","given":"M","non-dropping-particle":"","parse-names":false,"suffix":""},{"dropping-particle":"","family":"Gao","given":"C","non-dropping-particle":"","parse-names":false,"suffix":""},{"dropping-particle":"","family":"Luo","given":"N","non-dropping-particle":"","parse-names":false,"suffix":""}],"container-title":"Value in Health","id":"ITEM-2","issue":"5","issued":{"date-parts":[["2014"]]},"page":"597-604","publisher":"Elsevier","title":"Chinese time trade-off values for EQ-5D health states","type":"article-journal","volume":"17"},"uris":["http://www.mendeley.com/documents/?uuid=3e71de2e-c714-4384-b9d3-428992d3920e"]},{"id":"ITEM-3","itemData":{"DOI":"10.1080/14737167.2018.1494574","ISSN":"17448379","PMID":"29958008","abstract":"Background: At present, health technology assessment (HTA) guidelines of many countries including Thailand have recommended EQ-5D as the preferred method for assessing utility. This study aims to generate an EQ-5D-5L value set based on societal preferences of Thai population. Methods: A 1,207 representative sample was recruited using a stratified multi-stage quota sampling technique. Face-to-face, computer-assisted interviews using the EuroQol Valuation Technology (EQ-VT) software were employed. To elicit preference score, each respondent was asked to value health states using composite time trade-off (cTTO), and discrete choice experiment (DCE). All data were integrated and analyzed using a hybrid regression model to estimate the value set. Results: Characteristics of 1,207 participants were generally similar to those of Thai general population. The coefficients generated from a hybrid model were logically consistent. The second best value is 0.9436 for health state 11121 and the worst state (55555) value is −0.4212. Mobility shows the greatest impact to utility decrement. Conclusions: Our study developed a Thai value set for EQ-5D using hybrid model. The findings from this study are of important to facilitate health technology assessment studies to inform policy decision-making as well as to promote the use of EQ-5D-5L in various health research in Thailand.","author":[{"dropping-particle":"","family":"Pattanaphesaj","given":"J","non-dropping-particle":"","parse-names":false,"suffix":""},{"dropping-particle":"","family":"Thavorncharoensap","given":"M","non-dropping-particle":"","parse-names":false,"suffix":""},{"dropping-particle":"","family":"Ramos-Goñi","given":"J","non-dropping-particle":"","parse-names":false,"suffix":""},{"dropping-particle":"","family":"Tongsiri","given":"S","non-dropping-particle":"","parse-names":false,"suffix":""},{"dropping-particle":"","family":"Ingsrisawang","given":"L","non-dropping-particle":"","parse-names":false,"suffix":""},{"dropping-particle":"","family":"Teerawattananon","given":"Y","non-dropping-particle":"","parse-names":false,"suffix":""}],"container-title":"Expert Review of Pharmacoeconomics and Outcomes Research","id":"ITEM-3","issue":"5","issued":{"date-parts":[["2018"]]},"page":"551-558","publisher":"Taylor &amp; Francis","title":"The EQ-5D-5L valuation study in Thailand","type":"article-journal","volume":"18"},"uris":["http://www.mendeley.com/documents/?uuid=13520d6b-afd6-4dea-a19c-2fff34c70640"]},{"id":"ITEM-4","itemData":{"DOI":"10.1371/journal.pone.0263816","ISBN":"1111111111","ISSN":"19326203","PMID":"35349577","abstract":"Purpose The EQ–5D survey instrument is routinely applied to general and patient specific populations in many countries, as a means of measuring Health Related Quality of Life (HRQOL) and/or informing Health Technology Assessment. The instrument is the subject of growing interest in the Russian Federation, as too is Health Technology Assessment. This research is the first to systematically present the EQ–5D–3L nationally representative population norms and to examine the socioeconomic and socio-demographic characteristics of the instrument among a representative sample of the Russian population. Methods Based on a nationally representative health and well-being survey of the Russian population, conducted in November 2017, we establish the descriptive results, including the EQ-VAS and the EQ-5D Index, by age and gender, examine the correspondence between the EQ–5D health classifications and the separate EQ-VAS scores, and draw on a set of augmented logistic regressions to evaluate the association between the presence of problems in each dimension and various socio-economic and health-related characteristics. Results We find strong evidence that the EQ-5D instrument is sensitive to underlying observed and latent health experiences, that it mirrors many of the characteristics familiar from other settings but that there are Russian specificities which merit further research, particularly with respect to the anxiety/depression dimension of the instrument. Conclusion This research represents an important landmark for HRQOL studies in Russia as well as for the prospects of continuing to develop the scholarly and practical infrastructure necessary for Russian Health Technology Assessment to advance.","author":[{"dropping-particle":"","family":"Khabibullina","given":"A","non-dropping-particle":"","parse-names":false,"suffix":""},{"dropping-particle":"","family":"Aleksandrova","given":"E","non-dropping-particle":"","parse-names":false,"suffix":""},{"dropping-particle":"","family":"Gerry","given":"C","non-dropping-particle":"","parse-names":false,"suffix":""},{"dropping-particle":"","family":"Vlassov","given":"V","non-dropping-particle":"","parse-names":false,"suffix":""}],"container-title":"PLoS ONE","id":"ITEM-4","issue":"3","issued":{"date-parts":[["2022"]]},"page":"1-19","title":"First population norms for the EQ-5D-3L in the Russian Federation","type":"article-journal","volume":"17"},"uris":["http://www.mendeley.com/documents/?uuid=902d9530-12c0-4504-99a1-ad948dbef563"]},{"id":"ITEM-5","itemData":{"DOI":"10.1007/s40273-020-00997-1","ISSN":"11792027","PMID":"33598860","abstract":"Objectives: Our objective was to generate a value set for the SF-6Dv2 using time trade-off (TTO) and a discrete-choice experiment with a duration dimension (DCETTO) in China. Methods: A large representative sample of the Chinese general population was recruited from eight provinces/municipalities in China, stratified by age, sex, education level, and proportion of urban/rural residence. Respondents completed eight TTO tasks and ten DCETTO tasks during face-to-face interviews. Ordinary least squares (OLS), random-effects, fixed-effects, and Tobit models were used for TTO data, and conditional logit and mixed logit models were used for DCETTO. The monotonicity of model coefficients and the consistency of the predicted values according to intraclass correlation coefficient (ICC), mean absolute difference (MAD), and mean squared difference (MSD) were compared between the two approaches. Results: In total, 3320 respondents (50.3% male; range 18–90 years) were recruited. The random-effects model and the conditional logit model were preferred for the TTO and DCETTO, respectively. The TTO values ranged from − 0.277 to 1, with 927 (4.94%) states considered as worse than dead (WTD). The corresponding range for DCETTO was − 0.535 to 1, with a higher WTD of 8.50%. DCETTO presented minor non­monotonicity with the coefficients in two dimensions. Values from the two approaches were highly consistent (ICC 0.9804, MAD 0.0588, MSD 0.0055), albeit those with DCETTO were slightly lower than those with TTO. The value set generated by TTO was preferred given the better monotonicity and the statistical significance of coefficients. Conclusions: The Chinese value set for the SF-6Dv2 was established based on the TTO approach, but the DCETTO also performed well. Minor issues of non­monotonicity did present for DCETTO.","author":[{"dropping-particle":"","family":"Wu","given":"J","non-dropping-particle":"","parse-names":false,"suffix":""},{"dropping-particle":"","family":"Xie","given":"S","non-dropping-particle":"","parse-names":false,"suffix":""},{"dropping-particle":"","family":"He","given":"X","non-dropping-particle":"","parse-names":false,"suffix":""},{"dropping-particle":"","family":"Chen","given":"G","non-dropping-particle":"","parse-names":false,"suffix":""},{"dropping-particle":"","family":"Bai","given":"G","non-dropping-particle":"","parse-names":false,"suffix":""},{"dropping-particle":"","family":"Feng","given":"D","non-dropping-particle":"","parse-names":false,"suffix":""},{"dropping-particle":"","family":"Hu","given":"M","non-dropping-particle":"","parse-names":false,"suffix":""},{"dropping-particle":"","family":"Jiang","given":"J","non-dropping-particle":"","parse-names":false,"suffix":""},{"dropping-particle":"","family":"Wang","given":"X","non-dropping-particle":"","parse-names":false,"suffix":""},{"dropping-particle":"","family":"Wu","given":"H","non-dropping-particle":"","parse-names":false,"suffix":""},{"dropping-particle":"","family":"Wu","given":"Q","non-dropping-particle":"","parse-names":false,"suffix":""},{"dropping-particle":"","family":"Brazier","given":"J","non-dropping-particle":"","parse-names":false,"suffix":""}],"container-title":"PharmacoEconomics","id":"ITEM-5","issue":"5","issued":{"date-parts":[["2021"]]},"page":"521-535","title":"Valuation of SF-6Dv2 health states in China using time trade-off and discrete-choice experiment with a duration dimension","type":"article-journal","volume":"39"},"uris":["http://www.mendeley.com/documents/?uuid=2a38109d-051d-477f-b501-ce2b56fad997"]},{"id":"ITEM-6","itemData":{"DOI":"10.1007/s40273-018-0758-7","ISBN":"0123456789","ISSN":"11792027","PMID":"30535779","abstract":"Objectives: The aim of this study was to develop an EQ-5D-5L value set reflecting the health preferences of the Malaysian adult population. Methods: Respondents were sampled with quotas for urbanicity, gender, age, and ethnicity to ensure representativeness of the Malaysian population. The study was conducted using a standardized protocol involving the EuroQol Valuation Technology (EQ-VT) computer-assisted interview system. Respondents were administered ten composite time trade-off (C-TTO) tasks and seven discrete choice experiment (DCE) tasks. Both linear main effects and constrained non-linear regression models of C-TTO-only data and hybrid models combining C-TTO and DCE data were explored to determine an efficient and informative model for value set prediction. Results: Data from 1125 respondents representative of the Malaysian population were included in the analysis. Logical consistency was present in all models tested. Using cross-validation, eight-parameter models for C-TTO only and C-TTO + DCE hybrid data displayed greater out-of-sample predictive accuracy than their 20-parameter, main-effect counterparts. The hybrid eight-parameter model was chosen to represent the Malaysian value set, as it displayed greater out-of-sample predictive accuracy over C-TTO data than the C-TTO-only model, and produced more precise estimates. The estimated value set ranged from − 0.442 to 1. Conclusions: The constrained eight-parameter hybrid model demonstrated the best potential in representing the Malaysian value set. The presence of the Malaysian EQ-5D-5L value set will facilitate its application in research and health technology assessment activities.","author":[{"dropping-particle":"","family":"Shafie","given":"A","non-dropping-particle":"","parse-names":false,"suffix":""},{"dropping-particle":"","family":"Vasan-Thakumar","given":"A","non-dropping-particle":"","parse-names":false,"suffix":""},{"dropping-particle":"","family":"Lim","given":"C","non-dropping-particle":"","parse-names":false,"suffix":""},{"dropping-particle":"","family":"Luo","given":"N","non-dropping-particle":"","parse-names":false,"suffix":""},{"dropping-particle":"","family":"Rand-Hendriksen","given":"K","non-dropping-particle":"","parse-names":false,"suffix":""},{"dropping-particle":"","family":"Md-Yusof","given":"F","non-dropping-particle":"","parse-names":false,"suffix":""}],"container-title":"PharmacoEconomics","id":"ITEM-6","issue":"5","issued":{"date-parts":[["2019"]]},"page":"715-725","publisher":"Springer International Publishing","title":"EQ‑5D‑5L valuation for the Malaysian population","type":"article-journal","volume":"37"},"uris":["http://www.mendeley.com/documents/?uuid=42bd58fc-969d-4770-ba88-d827bbee38cc"]},{"id":"ITEM-7","itemData":{"DOI":"10.1007/s40258-022-00715-2","ISSN":"11791896","PMID":"35132573","abstract":"Objectives: To derive the population norms for EQ-5D-5L and SF-6Dv2 among the Chinese general population. Methods: Data collected alongside the Chinese SF-6Dv2 valuation study conducted between June and September 2019 were used. SF-6Dv2 and EQ-5D-5L, as well as social-demographic characteristics and self-reported chronic conditions, were collected through face-to-face interviews among a representative sample of the general population stratified by age, gender, education, and area of residence (urban/rural) in China. SF-6Dv2 and EQ-5D-5L responses were converted to utility values using the corresponding Chinese value sets. Utility values for both measures and EQ VAS scores were summarized by age and gender, and then described by different social-demographic characteristics and chronic conditions. Results: A total of 3397 respondents (51.2% male, age range 18–90 years) were included. 420 (12.4%) and 1726 (50.8%) respondents reported no problems on all SF-6Dv2 and EQ-5D-5L dimensions, respectively. The mean [standard deviation (SD)] utility values were 0.827 (0.143) for SF-6Dv2 and 0.946 (0.096) for EQ-5D-5L. The mean (SD) EQ VAS score was 87.1 (11.5). Respondents who resided in rural areas, were married, and were employed had higher utility values. Respondents with memory-related diseases or stroke had lower utility values than those with other chronic conditions. Utility values decreased with the increase in the number of chronic conditions. Conclusion: This study reports the first Chinese population norms for the EQ-5D-5L and SF-6Dv2 derived using a representative sample of the Chinese general population. The norms can be used as references for economic evaluations and healthcare decision-making in China.","author":[{"dropping-particle":"","family":"Xie","given":"S","non-dropping-particle":"","parse-names":false,"suffix":""},{"dropping-particle":"","family":"Wu","given":"J","non-dropping-particle":"","parse-names":false,"suffix":""},{"dropping-particle":"","family":"Xie","given":"F","non-dropping-particle":"","parse-names":false,"suffix":""}],"container-title":"Applied Health Economics and Health Policy","id":"ITEM-7","issue":"4","issued":{"date-parts":[["2022"]]},"page":"573-585","title":"Population norms for SF-6Dv2 and EQ-5D-5L in China","type":"article-journal","volume":"20"},"uris":["http://www.mendeley.com/documents/?uuid=6c9475f0-2a21-470b-8675-af4ab8c7c11a"]},{"id":"ITEM-8","itemData":{"DOI":"10.1007/s11136-014-0641-8","author":[{"dropping-particle":"","family":"Younsi","given":"Moheddine","non-dropping-particle":"","parse-names":false,"suffix":""},{"dropping-particle":"","family":"Chakroun","given":"Mohamed","non-dropping-particle":"","parse-names":false,"suffix":""}],"id":"ITEM-8","issued":{"date-parts":[["2014"]]},"title":"Measuring health-related quality of life: psychometric evaluation of the Tunisian version of the SF-12 health survey","type":"article-journal","volume":"36"},"uris":["http://www.mendeley.com/documents/?uuid=351ead08-40d1-4abd-a2d5-636a5af7ba22"]},{"id":"ITEM-9","itemData":{"DOI":"10.1016/j.vhri.2015.07.004","ISSN":"22121099","abstract":"Objective: To explore reporting differences related to sociodemographic characteristics affecting different health status indicators to assess their impact on the measurement of self-reported health status among the Tunisian population using the Tunisian version of the 12-item Short-Form Health Survey (SF-12). Methods: Psychometric properties of the SF-12 were validated for a random sample of individuals (N = 3864) aged 18 years and older. The SF-12 summary scores were derived using the standard US algorithm. The principal-component analysis was used to confirm the hypothesized component structure of the SF-12 items. Results: \"Known-subgroup\" comparisons showed that the SF-12 discriminated well between groups of respondents on the basis of sex, age, education, and socioeconomic status, providing evidence of construct validity. The results suggest the existence of reporting differences related to the sociodemographic characteristics affecting the health status indicators. For a given latent health status, women and oldest people are more likely to report physical activity limitations and chronic diseases. Mental health problems are overreported by divorced people and underreported by the oldest people. In addition, highly educated and socially advantaged people more often report social activities limitations due to the problems of physical and mental health. Conclusions: The findings showed that the Tunisian version of the SF-12 is a reliable and valid measure, and suggest its potential for measuring health-related quality of life in large-scale studies, specifically when overall physical and mental health are the outcomes of interest instead of the typical eight-scale profile.","author":[{"dropping-particle":"","family":"Younsi","given":"M","non-dropping-particle":"","parse-names":false,"suffix":""}],"container-title":"Value in Health Regional Issues","id":"ITEM-9","issued":{"date-parts":[["2015"]]},"page":"54-66","publisher":"Elsevier","title":"Health-related quality-of-life measures: evidence from Tunisian population using the SF-12 health survey","type":"article-journal","volume":"7"},"uris":["http://www.mendeley.com/documents/?uuid=5f49da0f-4825-49c6-b247-2c3003d82551"]},{"id":"ITEM-10","itemData":{"DOI":"10.1016/j.jval.2018.04.1370","ISSN":"15244733","PMID":"30442281","abstract":"Objectives: To obtain a nationally representative Chinese three-level EuroQol five-dimensional questionnaire value set based on the time trade-off (TTO) method. Methods: A multistage, stratified, clustered random nationally representative Chinese sample was used. The study design followed an adapted UK Measurement and Valuation of Health protocol. Each respondent valued 11 random states plus state 33333 and “unconscious” using the TTO method in face-to-face interviews. Three types of models were explored: ordinary least squares, general least squares, and weighted least squares models. Results: In total, 5939 inhabitants aged 15 years and older were interviewed. Of these, 5503 satisfactorily interviewed participants were included in constructing models. An ordinary least squares model including 10 dummies without constant and N3 had a mean absolute error of 0.083 and a correlation coefficient of 0.899 between the predicted and mean values. Goodness-of-fit indices of two models based on split subsample were similar. Conclusions: TTO values were higher in our study compared with those in a study carried out in urban areas, which is mirrored by the higher values in rural areas. Several other aspects, in addition to the valuation procedure, might have influenced the results, such as factors beyond demographic factors such as view on life and death and believing in an afterlife, which need further investigation. Future studies using the three-level EuroQol five-dimensional questionnaire should consider using this value set based on a nationally representative sample of the Chinese population.","author":[{"dropping-particle":"","family":"Zhuo","given":"L","non-dropping-particle":"","parse-names":false,"suffix":""},{"dropping-particle":"","family":"Xu","given":"L","non-dropping-particle":"","parse-names":false,"suffix":""},{"dropping-particle":"","family":"Ye","given":"J","non-dropping-particle":"","parse-names":false,"suffix":""},{"dropping-particle":"","family":"Sun","given":"S","non-dropping-particle":"","parse-names":false,"suffix":""},{"dropping-particle":"","family":"Zhang","given":"Y","non-dropping-particle":"","parse-names":false,"suffix":""},{"dropping-particle":"","family":"Burstrom","given":"K","non-dropping-particle":"","parse-names":false,"suffix":""},{"dropping-particle":"","family":"Chen","given":"J","non-dropping-particle":"","parse-names":false,"suffix":""}],"container-title":"Value in Health","id":"ITEM-10","issue":"11","issued":{"date-parts":[["2018"]]},"page":"1330-1337","publisher":"Elsevier Inc.","title":"Time trade-off value set for EQ-5D-3L based on a nationally representative Chinese population survey","type":"article-journal","volume":"21"},"uris":["http://www.mendeley.com/documents/?uuid=278a4817-4764-4af9-b5f1-e4ce777756e3"]},{"id":"ITEM-11","itemData":{"DOI":"10.1007/s10902-014-9611-7","ISSN":"15737780","abstract":"This study analyse how subjective well-being (SWB) in a Chinese population varies with subjective health status, age, sex, region and socio-economic characteristics. In the Household Health Survey 2010, face-to-face interviews were carried out in urban and rural counties in eastern, middle and western areas of China (n = 8,000, aged 15–102 years). To measure subjective health status, a global self-rated health question, the EQ-5D descriptive system, and a visual analogue scale of health status was included. To measure SWB, a validated Chinese version of a question on self-reported happiness, adopted from the World Values Survey, was included. SWB increased with socio-economic status (income and education), and was lower among unemployed individuals and divorced individuals. SWB also increased strongly with subjective health status. When health status was divided into different dimensions using the EQ-5D, the anxiety/depression dimension was the most important dimension for SWB. The reported SWB was also higher in rural counties than in urban counties in the same area, after controlling for socio-economic characteristics and subjective health status.","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Burström","given":"K","non-dropping-particle":"","parse-names":false,"suffix":""}],"container-title":"Journal of Happiness Studies","id":"ITEM-11","issue":"2","issued":{"date-parts":[["2016"]]},"page":"833-873","title":"Subjective well-being and its association with subjective health status, age, sex, region, and socio-economic characteristics in a Chinese population study","type":"article-journal","volume":"17"},"uris":["http://www.mendeley.com/documents/?uuid=ee783388-4848-4f76-8277-d50a79821f04"]},{"id":"ITEM-12","itemData":{"DOI":"10.30554/archmed.18.1.1931.2018","author":[{"dropping-particle":"","family":"Barcelo","given":"R","non-dropping-particle":"","parse-names":false,"suffix":""},{"dropping-particle":"","family":"Navarro","given":"J","non-dropping-particle":"","parse-names":false,"suffix":""}],"container-title":"Archivos De Medicina","id":"ITEM-12","issue":"1","issued":{"date-parts":[["2018"]]},"title":"State of health of Colombians: an application of the EQ-5D-3L","type":"article-journal","volume":"18"},"uris":["http://www.mendeley.com/documents/?uuid=74a34a2c-8c06-4ede-b0de-e831bc36ddfe"]},{"id":"ITEM-13","itemData":{"DOI":"10.1007/s11136-010-9762-x","ISSN":"09629343","PMID":"21042861","abstract":"Purpose To measure and analyse national EQ-5D data and to provide norms for the Chinese general population by age, sex, educational level, income and employment status. Methods The EQ-5D instrument was included in the National Health Services Survey 2008 (n = 120,703) to measure health-related quality of life (HRQoL). All descriptive analyses by socio-economic status (educational level, income and employment status) and by clinical characteristics (discomfort during the past 2 weeks, diagnosed with chronic diseases during the past 6 months and hospitalised during the past 12 months) were stratified by sex and age group. Results Health status declines with advancing age, and women reported worse health status than men, which is in line with EQ-5D population health studies in other countries and previous population health studies in China. The EQ-5D instrument distinguished well for the known groups: Positive association between socio-economic status and HRQoL was observed among the Chinese population. Persons with clinical characteristics had worse HRQoL than those without. Conclusions This study provides Chinese population HRQoL data measured by the EQ-5D instrument, based on a national representative sample. The main findings for different subgroups are consistent with results from EQ-5D population studies in other countries, and discriminative validity was supported. © The Author(s) 2010.","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Research","id":"ITEM-13","issue":"3","issued":{"date-parts":[["2011"]]},"page":"309-320","title":"Population health status in China: EQ-5D results, by age, sex and socio-economic status, from the National Health Services Survey 2008","type":"article-journal","volume":"20"},"uris":["http://www.mendeley.com/documents/?uuid=a73bcfee-26e0-4536-b0f0-f13517902be3"]},{"id":"ITEM-14","itemData":{"DOI":"10.1007/s11136-014-0793-6","ISSN":"15732649","PMID":"25246184","abstract":"Purpose: To investigate the feasibility of deriving experience-based visual analogue scale (VAS) values for EQ-5D-3L health states using national general population health survey data in China. Methods: The EQ-5D-3L was included in the National Health Services Survey (n = 120,709, aged 15–103 years) to measure health-related quality of life. The respondents reported their current health status on a VAS and completed the EQ-5D-3L questionnaire, enabling modelling of the association between the experience-based VAS values and self-reported problems on EQ-5D dimensions and severity levels. Results: VAS values were generally negatively associated with problems reported on the EQ-5D dimensions, and the anxiety/depression dimension had the greatest impact on VAS values. A previously obtained value for dead allowed the values for all 243 EQ-5D-3L health states to be transformed to the 0–1 scale (0 = dead, 1 = full health). Conclusions: This study presents the feasibility of deriving an experience-based VAS values for EQ-5D-3L health states in China. The analysis of these VAS data raises more fundamental issues concerning the universal nature of the classification system and the extent to which Chinese respondents utilise the same concepts of health as defined by this classification system.","author":[{"dropping-particle":"","family":"Sun","given":"S","non-dropping-particle":"","parse-names":false,"suffix":""},{"dropping-particle":"","family":"Chen","given":"J","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Research","id":"ITEM-14","issue":"3","issued":{"date-parts":[["2015"]]},"page":"693-703","title":"Experience-based VAS values for EQ-5D-3L health states in a national general population health survey in China","type":"article-journal","volume":"24"},"uris":["http://www.mendeley.com/documents/?uuid=d46d8e90-4e30-4f81-9d18-2a452bcd13f9"]},{"id":"ITEM-15","itemData":{"DOI":"10.7189/jogh.11.08001","ISSN":"2047-2978","author":[{"dropping-particle":"","family":"Yao","given":"Qiang","non-dropping-particle":"","parse-names":false,"suffix":""},{"dropping-particle":"","family":"Liu","given":"Chaojie","non-dropping-particle":"","parse-names":false,"suffix":""},{"dropping-particle":"","family":"Zhang","given":"Yaoguang","non-dropping-particle":"","parse-names":false,"suffix":""},{"dropping-particle":"","family":"Xu","given":"Ling","non-dropping-particle":"","parse-names":false,"suffix":""}],"container-title":"Journal of Global Health","id":"ITEM-15","issued":{"date-parts":[["2021"]]},"page":"08001","title":"Population norms for the EQ-5D-3L in China derived from the 2013 National Health Services Survey","type":"article-journal","volume":"11"},"uris":["http://www.mendeley.com/documents/?uuid=a46d3075-0090-4840-b0bc-b9f15713ac3d"]},{"id":"ITEM-16","itemData":{"DOI":"10.1007/s40258-021-00658-0","ISBN":"0123456789","ISSN":"11791896","PMID":"34173957","abstract":"Objective: To generate a value set for the Mexican adult general population to support and facilitate the inclusion of quality-adjusted life years (QALYs) into the health technology assessment process of the Mexican healthcare authorities. Methods: A representative sample of the Mexican adult population stratified by age, sex and socio-economic status was used. Following version 2.0 of the EuroQol EQ-5D-5L valuation protocol, trained interviewers guided participants in completing composite time trade-off (cTTO) and discrete-choice experiment (DCE) tasks included in the EQ-VT software. Generalized least squares, Tobit and Bayesian models were used for cTTO data. The choice of value set model was based on criteria that included: theoretical considerations, parsimony, logical ordering of coefficients, and statistical significance. Results: Based on quality control criteria and interviewer judgment, 1000 out of 1032 participants provided useable responses. Participants’ demographic characteristics were similar to the 2010 Mexican Population Census and followed the socioeconomic structure defined by the Mexican Association of Marketing Research and Public Opinion Agencies (AMAI). The predicted index values in the final cTTO model (a heteroscedastic censored model with Bayesian estimation) ranged from − 0.5960 to 1, with 19.7% of all predicted health state scores less than 0 (i.e., worse than dead). Conclusion: This study has generated the first value set representing the stated preferences of the Mexican adult population for use in estimating QALYs. The resulting EQ-5D-5L value set is technically robust and will facilitate health economic analyses as well as quality-of-life studies.","author":[{"dropping-particle":"","family":"Gutierrez-Delgado","given":"C","non-dropping-particle":"","parse-names":false,"suffix":""},{"dropping-particle":"","family":"Galindo-Suárez","given":"R","non-dropping-particle":"","parse-names":false,"suffix":""},{"dropping-particle":"","family":"Cruz-Santiago","given":"C","non-dropping-particle":"","parse-names":false,"suffix":""},{"dropping-particle":"","family":"Shah","given":"K","non-dropping-particle":"","parse-names":false,"suffix":""},{"dropping-particle":"","family":"Papadimitropoulos","given":"M","non-dropping-particle":"","parse-names":false,"suffix":""},{"dropping-particle":"","family":"Feng","given":"Y","non-dropping-particle":"","parse-names":false,"suffix":""},{"dropping-particle":"","family":"Zamora","given":"B","non-dropping-particle":"","parse-names":false,"suffix":""},{"dropping-particle":"","family":"Devlin","given":"N","non-dropping-particle":"","parse-names":false,"suffix":""}],"container-title":"Applied Health Economics and Health Policy","id":"ITEM-16","issue":"6","issued":{"date-parts":[["2021"]]},"page":"905-914","publisher":"Springer International Publishing","title":"EQ‑5D‑5L health‑state values for the Mexican population","type":"article-journal","volume":"19"},"uris":["http://www.mendeley.com/documents/?uuid=b0ca3c87-4607-4221-bed3-2760f44876dc"]},{"id":"ITEM-17","itemData":{"DOI":"10.1007/s10198-020-01225-5","ISBN":"0123456789","ISSN":"16187601","PMID":"32813084","abstract":"Objectives: The present study aimed to provide normative data for the EQ-5D-5L questionnaire in Bulgaria, based on a nationally representative sample. Methods: Random sampling was used. In September 2018, a total of 1005 respondents (aged 18–89 years) completed the self-administered paper-based EQ-5D-5L questionnaire, including a visual analogue scale (EQ VAS). Health state utility index scores were derived using the directly measured Polish value set. Results: The study sample was representative of the general Bulgarian population in terms of age, sex, geographical region, educational level, social and professional status. Mean EQ-5D-5L and EQ VAS values decreased from 0.986 and 89.7 (age group 18–24 years) to 0.789 and 53.6 (age group ≥ 75 years), respectively. Perfect health (the “11,111” health state) was reported by half of the population (50.1%), more often by men than women (55.8% vs 44.9%). The most frequently reported complaints characterised pain/discomfort dimension (39.1%), followed by anxiety/depression (34.5%). Although the least commonly reported health limitations concerned the self-care dimension, their frequency (13.6%) was the highest among the seventeen identified EQ-5D-5L population norm studies. The mean severity index score for the whole study sample was 6.96. EQ-5D-5L index was higher in respondents from lower age groups and with a higher average income per household member. Conclusions: Bulgarian population norms, which were developed for the descriptive part of the EQ-5D-5L and EQ VAS, can be used as reference values. The availability of such normative data should encourage the use of the EQ-5D-5L questionnaire in health-related quality-of-life studies in Bulgaria.","author":[{"dropping-particle":"","family":"Encheva","given":"M","non-dropping-particle":"","parse-names":false,"suffix":""},{"dropping-particle":"","family":"Djambazov","given":"S","non-dropping-particle":"","parse-names":false,"suffix":""},{"dropping-particle":"","family":"Vekov","given":"T","non-dropping-particle":"","parse-names":false,"suffix":""},{"dropping-particle":"","family":"Golicki","given":"D","non-dropping-particle":"","parse-names":false,"suffix":""}],"container-title":"European Journal of Health Economics","id":"ITEM-17","issue":"8","issued":{"date-parts":[["2020"]]},"page":"1169-1178","publisher":"Springer Berlin Heidelberg","title":"EQ-5D-5L Bulgarian population norms","type":"article-journal","volume":"21"},"uris":["http://www.mendeley.com/documents/?uuid=ed8f35c8-805d-43c4-ba46-2ab300917f0b"]},{"id":"ITEM-18","itemData":{"DOI":"10.1016/j.vhri.2021.09.005","ISSN":"22121102","PMID":"34801885","abstract":"Objectives: There has been a growing interest in the use of EQ-5D health outcomes measures in Latin America and the Caribbean. Population norms data provide a benchmark against which clinicians, researchers, and policy makers can compare the health status of patient, treatment, or demographic groups. This study aimed to provide EQ-5D-5L population norms for Belize. Methods: The EQ-5D-5L questionnaire was included in a national survey in Belize in 2014. The survey also captured key demographic variables. EQ-5D-5L health states, EQ-5D visual analog scale (EQ VAS) scores, and EQ-5D-5L index values (based on the Trinidad and Tobago value set) were obtained for key demographic groups in Belize. Results: A representative sample of 2078 respondents completed the survey. The mean index value, EQ VAS score, and ceiling level for Belize were 0.947, 82.6, and 67.8%, respectively. Similar to other Caribbean countries, Belizeans self-reported relatively high EQ VAS scores and ceiling levels compared with non-Caribbean regions. Men reported generally higher health status than women, health status declined as age rises, and the dimensions with the highest burden were pain/discomfort and mobility. Conclusions: This study provides researchers and practitioners in Belize with tools to use EQ-5D-5L. Users can apply the EQ VAS scores and EQ-5D-5L states presented herein as reference values. Until an EQ-5D-5L value set is created for Belize, the Trinidad and Tobago index values can be applied to Belizean-reported EQ-5D-5L states, which can then be compared with the index values presented in this study.","author":[{"dropping-particle":"","family":"Bailey","given":"H","non-dropping-particle":"","parse-names":false,"suffix":""},{"dropping-particle":"","family":"Janssen","given":"M","non-dropping-particle":"","parse-names":false,"suffix":""},{"dropping-particle":"","family":"Foucade","given":"A","non-dropping-particle":"La","parse-names":false,"suffix":""},{"dropping-particle":"","family":"Castillo","given":"P","non-dropping-particle":"","parse-names":false,"suffix":""},{"dropping-particle":"","family":"Boodraj","given":"G","non-dropping-particle":"","parse-names":false,"suffix":""}],"container-title":"Value in Health Regional Issues","id":"ITEM-18","issued":{"date-parts":[["2022"]]},"page":"45-52","publisher":"ISPOR--The professional society for health economics and outcomes research","title":"Health-related quality of life population norms for Belize using EQ-5D-5L","type":"article-journal","volume":"29"},"uris":["http://www.mendeley.com/documents/?uuid=39c0ea90-525d-4af3-b247-0a02684c5b0a"]},{"id":"ITEM-19","itemData":{"DOI":"10.1016/j.vhri.2020.12.002","ISSN":"22121102","PMID":"33773292","abstract":"Objectives: The EQ-5D-3L and EQ-5D-5L instruments have been used in studies of patient and demographic groups in Colombia, but to date there are no 5L population norms. This study aimed to produce a set of EQ-5D-5L population norms for Colombia and to see what insights into health inequality in Colombia can be discerned from these norms. Methods: The EQ-5D-5L self-reported health questionnaire was included in a survey of a representative sample of 3400 adults aged 18 to 64 in Colombia. EQ-5D-5L states, mean EQ VAS, and index values were obtained by sex, age, education, income group, ethnicity, residence, employment status, health insurance status, and household size. EQ-5D-5L index values from Uruguay were used. Regression models were used to investigate inequality. Results: The mean EQ VAS value was 85.3, the mean index value was 0.953, and 52.2% of the sample reported being in state 11111. Self-reported health was higher for men, declined in higher age groups, and was lower for lower-income and education groups. The EQ-5D-5L instrument was observed to be more sensitive than the EQ-5D-3L instrument in Colombia. The dimensions with the highest prevalence of reported problems were anxiety/depression and pain/discomfort. The main drivers of inequality were age, sex, income, and education. Conclusions: The population norms developed in this study can be used as baseline values for future studies of patient or treatment groups, and for investigations into the health of specific demographic groups.","author":[{"dropping-particle":"","family":"Bailey","given":"H","non-dropping-particle":"","parse-names":false,"suffix":""},{"dropping-particle":"","family":"Janssen","given":"M","non-dropping-particle":"","parse-names":false,"suffix":""},{"dropping-particle":"","family":"Varela","given":"R","non-dropping-particle":"","parse-names":false,"suffix":""},{"dropping-particle":"","family":"Moreno","given":"J","non-dropping-particle":"","parse-names":false,"suffix":""}],"container-title":"Value in Health Regional Issues","id":"ITEM-19","issued":{"date-parts":[["2021"]]},"page":"24-32","publisher":"Elsevier Inc","title":"EQ-5D-5L population norms and health inequality in Colombia","type":"article-journal","volume":"26"},"uris":["http://www.mendeley.com/documents/?uuid=70773609-b327-4edb-8c7f-7206a410ab8c"]},{"id":"ITEM-20","itemData":{"abstract":"Resultados de la encuesta de valoración social de los estados de salud del EQ-5D en la población ecuatoriana. Años de vida ajustados por calidad (QALY`S)","author":[{"dropping-particle":"","family":"Flores","given":"V","non-dropping-particle":"","parse-names":false,"suffix":""},{"dropping-particle":"","family":"Páez","given":"E","non-dropping-particle":"","parse-names":false,"suffix":""},{"dropping-particle":"","family":"Arias","given":"L","non-dropping-particle":"","parse-names":false,"suffix":""},{"dropping-particle":"","family":"Mata","given":"G","non-dropping-particle":"","parse-names":false,"suffix":""},{"dropping-particle":"","family":"Granja","given":"M","non-dropping-particle":"","parse-names":false,"suffix":""},{"dropping-particle":"","family":"Mena","given":"A","non-dropping-particle":"","parse-names":false,"suffix":""},{"dropping-particle":"","family":"Lucio","given":"R","non-dropping-particle":"","parse-names":false,"suffix":""}],"container-title":"Ministerio de Salud Pública","id":"ITEM-20","issue":"September","issued":{"date-parts":[["2019"]]},"page":"1-72","title":"Resultados de la encuesta de valoración social de los estados de salud del EQ- 5D en la población ecuatoriana. Años de vida ajustados por calidad (QALY´s)","type":"article"},"uris":["http://www.mendeley.com/documents/?uuid=1c1e4d27-0664-4a0a-afa9-f598c0a99c99"]},{"id":"ITEM-21","itemData":{"DOI":"10.15372/ssmj20200314","ISSN":"24102512","author":[{"dropping-particle":"","family":"Александрова","given":"Е","non-dropping-particle":"","parse-names":false,"suffix":""},{"dropping-particle":"","family":"Хабибуллина","given":"А","non-dropping-particle":"","parse-names":false,"suffix":""},{"dropping-particle":"","family":"Аистов","given":"А","non-dropping-particle":"","parse-names":false,"suffix":""},{"dropping-particle":"","family":"Гарипова","given":"Ф","non-dropping-particle":"","parse-names":false,"suffix":""},{"dropping-particle":"","family":"Герри","given":"К","non-dropping-particle":"","parse-names":false,"suffix":""}],"container-title":"Сибирский научный медицинский журнал","id":"ITEM-21","issue":"3","issued":{"date-parts":[["2020"]]},"page":"99-107","title":"Russian population health-related quality of life indicators calculated using the EQ-5D-3L questionnaire","type":"article-journal","volume":"40"},"uris":["http://www.mendeley.com/documents/?uuid=d46486ba-1b36-42ac-bc43-eea4b8d22e78"]},{"id":"ITEM-22","itemData":{"author":[{"dropping-particle":"","family":"Kularatna","given":"S","non-dropping-particle":"","parse-names":false,"suffix":""},{"dropping-particle":"","family":"Whitty","given":"J","non-dropping-particle":"","parse-names":false,"suffix":""},{"dropping-particle":"","family":"Johnson","given":"N","non-dropping-particle":"","parse-names":false,"suffix":""},{"dropping-particle":"","family":"Jayasinghe","given":"R","non-dropping-particle":"","parse-names":false,"suffix":""},{"dropping-particle":"","family":"Scuffham","given":"P","non-dropping-particle":"","parse-names":false,"suffix":""}],"container-title":"Quality of Life Research","id":"ITEM-22","issued":{"date-parts":[["2015"]]},"title":"Valuing EQ-5D health states for Sri Lanka","type":"article-journal","volume":"24"},"uris":["http://www.mendeley.com/documents/?uuid=d3c40e24-0796-4fe5-a206-e654eeff334e"]},{"id":"ITEM-23","itemData":{"DOI":"10.1016/j.vhri.2017.01.001","author":[{"dropping-particle":"","family":"Kularatna","given":"Sanjeewa","non-dropping-particle":"","parse-names":false,"suffix":""},{"dropping-particle":"","family":"Chen","given":"Gang","non-dropping-particle":"","parse-names":false,"suffix":""},{"dropping-particle":"","family":"Byrnes","given":"Josh","non-dropping-particle":"","parse-names":false,"suffix":""},{"dropping-particle":"","family":"Scuffham","given":"Paul A.","non-dropping-particle":"","parse-names":false,"suffix":""}],"container-title":"Value in Health Regional Issues","id":"ITEM-23","issued":{"date-parts":[["2017","5"]]},"page":"20-23","title":"Mapping Sri Lankan EQ-5D-3L to EQ-5D-5L value sets","type":"article-journal","volume":"12"},"uris":["http://www.mendeley.com/documents/?uuid=c04c9c63-8a6c-467c-8e52-82da7fa4a83d"]},{"id":"ITEM-24","itemData":{"DOI":"10.1007/s11136-022-03143-w","author":[{"dropping-particle":"","family":"Miguel","given":"R","non-dropping-particle":"","parse-names":false,"suffix":""},{"dropping-particle":"","family":"Rivera","given":"A","non-dropping-particle":"","parse-names":false,"suffix":""},{"dropping-particle":"","family":"Cheng","given":"K","non-dropping-particle":"","parse-names":false,"suffix":""},{"dropping-particle":"","family":"Rand","given":"K","non-dropping-particle":"","parse-names":false,"suffix":""},{"dropping-particle":"","family":"Purba","given":"F","non-dropping-particle":"","parse-names":false,"suffix":""},{"dropping-particle":"","family":"Luo","given":"N","non-dropping-particle":"","parse-names":false,"suffix":""},{"dropping-particle":"","family":"Zarsuelo","given":"M","non-dropping-particle":"","parse-names":false,"suffix":""},{"dropping-particle":"","family":"Marfori","given":"A","non-dropping-particle":"","parse-names":false,"suffix":""},{"dropping-particle":"","family":"Florentino‐Fariñas","given":"I","non-dropping-particle":"","parse-names":false,"suffix":""},{"dropping-particle":"","family":"Guerrero","given":"A","non-dropping-particle":"","parse-names":false,"suffix":""},{"dropping-particle":"","family":"Lam","given":"H","non-dropping-particle":"","parse-names":false,"suffix":""}],"container-title":"Quality of Life Research","id":"ITEM-24","issue":"9","issued":{"date-parts":[["2022"]]},"page":"2763-2774","title":"Estimating the EQ‐5D‐5L value set for the Philippines","type":"article-journal","volume":"31"},"uris":["http://www.mendeley.com/documents/?uuid=867c6cf4-3a71-4a01-8efc-15c1aee483a4"]},{"id":"ITEM-25","itemData":{"DOI":"10.1007/s40273-017-0538-9","ISSN":"11792027","PMID":"28695543","abstract":"Background: The EQ-5D is one of the most used generic health-related quality-of-life (HRQOL) instruments worldwide. To make the EQ-5D suitable for use in economic evaluations, a societal-based value set is needed. Indonesia does not have such a value set. Objective: The aim of this study was to derive an EQ-5D-5L value set from the Indonesian general population. Methods: A representative sample aged 17 years and over was recruited from the Indonesian general population. A multi-stage stratified quota method with respect to residence, gender, age, level of education, religion and ethnicity was utilized. Two elicitation techniques, the composite time trade-off (C-TTO) and discrete choice experiments (DCE) were applied. Interviews were undertaken by trained interviewers using computer-assisted face-to-face interviews with the EuroQol Valuation Technology (EQ-VT) platform. To estimate the value set, a hybrid regression model combining C-TTO and DCE data was used. Results: A total of 1054 respondents who completed the interview formed the sample for the analysis. Their characteristics were similar to those of the Indonesian population. Most self-reported health problems were observed in the pain/discomfort dimension (39.66%) and least in the self-care dimension (1.89%). In the value set, the maximum value was 1.000 for full health (health state ‘11111’) followed by the health state ‘11112’ with value 0.921. The minimum value was −0.865 for the worst state (‘55555’). Preference values were most affected by mobility and least by pain/discomfort. Conclusions: We now have a representative EQ-5D-5L value set for Indonesia. We expect our results will promote and facilitate health economic evaluations and HRQOL research in Indonesia.","author":[{"dropping-particle":"","family":"Purba","given":"F","non-dropping-particle":"","parse-names":false,"suffix":""},{"dropping-particle":"","family":"Hunfeld","given":"J","non-dropping-particle":"","parse-names":false,"suffix":""},{"dropping-particle":"","family":"Iskandarsyah","given":"A","non-dropping-particle":"","parse-names":false,"suffix":""},{"dropping-particle":"","family":"Fitriana","given":"T","non-dropping-particle":"","parse-names":false,"suffix":""},{"dropping-particle":"","family":"Sadarjoen","given":"S","non-dropping-particle":"","parse-names":false,"suffix":""},{"dropping-particle":"","family":"Ramos-Goñi","given":"J","non-dropping-particle":"","parse-names":false,"suffix":""},{"dropping-particle":"","family":"Passchier","given":"J","non-dropping-particle":"","parse-names":false,"suffix":""},{"dropping-particle":"","family":"Busschbach","given":"J","non-dropping-particle":"","parse-names":false,"suffix":""}],"container-title":"PharmacoEconomics","id":"ITEM-25","issue":"11","issued":{"date-parts":[["2017"]]},"page":"1153-1165","title":"The Indonesian EQ-5D-5L value set","type":"article-journal","volume":"35"},"uris":["http://www.mendeley.com/documents/?uuid=42a6c5fb-5451-4c11-8145-454a5d078073"]},{"id":"ITEM-26","itemData":{"DOI":"10.1007/s11136-020-02469-7","ISBN":"0123456789","ISSN":"15732649","PMID":"32221805","abstract":"Purpose: The objective of this study was to develop an EQ-5D-5L value set based on the health preferences of the general adult population of Vietnam. Methods: The EQ-VT protocol version 2.1 was applied. Multi-stage stratified cluster sampling was employed to recruit a nationally representative sample. Both composite time trade-off (C-TTO) and discrete choice experiment (DCE) methods were used. Several modelling approaches were considered including hybrid; tobit; panel and heteroscedastic models. First, models using C-TTO or DCE data were tested separately. Then possibility of combining the C-TTO and DCE data was examined. Hybrid models were tested if it was sensible to combine both types of data. The best-performing model was selected based on both the consistency of the results produced and the degree to which models used all the available data. Results: Data from 1200 respondents representing the general Vietnamese adult population were included in the analyses. Only the DCE Logit model and the regular Hybrid model that uses all available data produced consistent results. As the priority was to use all available data if possible, the hybrid model was selected to generate the Vietnamese value set. Mobility had the largest effect on health state values, followed by pain/discomfort, usual activities, anxiety/depression and self-care. The Vietnam values ranged from − 0.5115 to 1. Conclusion: This is the first value set for EQ-5D-5L based on social preferences obtained from a nationally representative sample in Vietnam. The value set will likely play a key role in economic evaluations and health technology assessments in Vietnam.","author":[{"dropping-particle":"","family":"Mai","given":"V","non-dropping-particle":"","parse-names":false,"suffix":""},{"dropping-particle":"","family":"Sun","given":"S","non-dropping-particle":"","parse-names":false,"suffix":""},{"dropping-particle":"","family":"Minh","given":"H","non-dropping-particle":"","parse-names":false,"suffix":""},{"dropping-particle":"","family":"Luo","given":"N","non-dropping-particle":"","parse-names":false,"suffix":""},{"dropping-particle":"","family":"Giang","given":"K","non-dropping-particle":"","parse-names":false,"suffix":""},{"dropping-particle":"","family":"Lindholm","given":"L","non-dropping-particle":"","parse-names":false,"suffix":""},{"dropping-particle":"","family":"Sahlen","given":"K","non-dropping-particle":"","parse-names":false,"suffix":""}],"container-title":"Quality of Life Research","id":"ITEM-26","issue":"7","issued":{"date-parts":[["2020"]]},"page":"1923-1933","publisher":"Springer International Publishing","title":"An EQ-5D-5L value set for Vietnam","type":"article-journal","volume":"29"},"uris":["http://www.mendeley.com/documents/?uuid=86b49c88-92c0-4537-91f8-50743b6577a0"]},{"id":"ITEM-27","itemData":{"DOI":"10.26719/emhj.18.030","ISSN":"16871634","PMID":"31625586","abstract":"Background: The SF-36 is the instrument for measuring the health relatedquality of life (HRQOL) of patients in many clinical and national studies to describe the health status of populations, by obtaining comparable data on health status internationally. Aims: This study aimed to obtain population norms for the Tunisian version of SF-36 and to assess the association between socio HRQOL scores with the demographic characteristics of the Tunisian population. Methods: Face-to-face interviews for a cross-sectional study were carried out in 2005 to collect socio demographic and environmental variables as well as self-reported quality of life. A representative sample of 6543 aged between 35 and 70 years old were selected. Results: All scores had a high level of internal consistency reliability coefficient. HRQOL score levels were associated with sociodemographic characteristics and a decrease as age increased. The averages of the physical and mental component summary were 53+/-8 for males and 47.7+/-10 for females. Conclusions: This study was the first to address the general Tunisian population. This study shed light on factors associated with HRQOL in the Tunisian context.","author":[{"dropping-particle":"","family":"Salem","given":"S","non-dropping-particle":"","parse-names":false,"suffix":""},{"dropping-particle":"","family":"Malouche","given":"D","non-dropping-particle":"","parse-names":false,"suffix":""},{"dropping-particle":"","family":"Romdhane","given":"H","non-dropping-particle":"Ben","parse-names":false,"suffix":""}],"container-title":"Eastern Mediterranean Health Journal","id":"ITEM-27","issue":"9","issued":{"date-parts":[["2019"]]},"page":"613-621","title":"Tunisian population quality of life: a general analysis using SF-36","type":"article-journal","volume":"25"},"uris":["http://www.mendeley.com/documents/?uuid=9f6683ac-8aec-4716-96ea-a3e38632f70c"]},{"id":"ITEM-28","itemData":{"DOI":"10.1007/s40273-021-01101-x","ISBN":"4027302101101","ISSN":"11792027","PMID":"34841471","abstract":"Objective: A ‘lite’ version of the EQ-5D-5L valuation protocol, which requires a smaller sample by collecting more data from each participant, was proposed and used to develop an EQ-5D-5L value set for Uganda. Methods: Adult respondents from the general Ugandan population were quota sampled based on age and sex. Eligible participants were asked to complete 20 composite time trade-off tasks in the tablet-assisted personal interviews using the offline EuroQol Portable Valuation Technology software under routine quality control. No discrete choice experiment task was administered. The composite time trade-off data were modelled using four additive and two multiplicative regression models. Model performance was evaluated based on face validity, prediction accuracy in cross-validation and in predicting mild health states. The final value set was generated using the best-performing model. Results: A representative sample (N = 545) participated in this study. Responses to composite time trade-off tasks from 492 participants were included in the primary analysis. All models showed face validity and generated comparable prediction accuracy. The Tobit model with constrained intercepts and corrected for heteroscedasticity was considered the preferred model for the value set on the basis of better performance. The value set ranges from − 1.116 (state 55555) to 1 (state 11111) with ‘pain/discomfort’ as the most important dimension. Conclusions: This is the first EQ-5D-5L valuation study using a ‘lite’ protocol involving composite time trade-off data only. Our results suggest its feasibility in resource-constrained settings. The established EQ-5D-5L value set for Uganda is expected to be used for economic evaluations and decision making in Uganda and the East Africa region.","author":[{"dropping-particle":"","family":"Yang","given":"F","non-dropping-particle":"","parse-names":false,"suffix":""},{"dropping-particle":"","family":"Katumba","given":"K","non-dropping-particle":"","parse-names":false,"suffix":""},{"dropping-particle":"","family":"Roudijk","given":"B","non-dropping-particle":"","parse-names":false,"suffix":""},{"dropping-particle":"","family":"Yang","given":"Z","non-dropping-particle":"","parse-names":false,"suffix":""},{"dropping-particle":"","family":"Revill","given":"P","non-dropping-particle":"","parse-names":false,"suffix":""},{"dropping-particle":"","family":"Griffin","given":"S","non-dropping-particle":"","parse-names":false,"suffix":""},{"dropping-particle":"","family":"Ochanda","given":"P","non-dropping-particle":"","parse-names":false,"suffix":""},{"dropping-particle":"","family":"Lamorde","given":"M","non-dropping-particle":"","parse-names":false,"suffix":""},{"dropping-particle":"","family":"Greco","given":"G","non-dropping-particle":"","parse-names":false,"suffix":""},{"dropping-particle":"","family":"Seeley","given":"J","non-dropping-particle":"","parse-names":false,"suffix":""},{"dropping-particle":"","family":"Sculpher","given":"M","non-dropping-particle":"","parse-names":false,"suffix":""}],"container-title":"PharmacoEconomics","id":"ITEM-28","issue":"3","issued":{"date-parts":[["2022"]]},"page":"309-321","publisher":"Springer International Publishing","title":"Developing the EQ-5D-5L value set for Uganda using the 'Lite' protocol","type":"article-journal","volume":"40"},"uris":["http://www.mendeley.com/documents/?uuid=650c8b81-bed4-4d9e-843a-dd2d64383fa3"]},{"id":"ITEM-29","itemData":{"DOI":"10.1016/j.vhri.2019.08.475","ISSN":"22121102","PMID":"31683254","abstract":"Objectives: There is a growing interest in health technology assessment and economic evaluations in developing countries such as Ethiopia. The objective of this study was to derive an EQ-5D-5L value set from the Ethiopian general population to facilitate cost utility analysis. Methods: A nationally representative sample (N = 1050) was recruited using a stratified multistage quota sampling technique. Face-to-face, computer-assisted interviews using the EuroQol Portable Valuation Technology (EQ-PVT) protocol of composite time trade-off (c-TTO) and discrete choice experiments (DCEs) were undertaken to elicit preference scores. The feasibility of the EQ-PVT protocol was pilot tested in a sample of the population (n = 110). A hybrid regression model combining c-TTO and DCE data was used to estimate the final value set. Results: In the pilot study, the acceptability of the tasks was good, and there were no special concerns with undertaking the c-TTO and DCE tasks. The coefficients generated from a hybrid model were logically consistent. The predicted values for the EQ-5D-5L ranged from −0.718 to 1. Level 5 anxiety/depression had the largest impact on utility decrement (−0.458), whereas level 5 self-care had the least impact (−0.222). The maximum predicted value beyond full health was 0.974 for the 11112 health state. Conclusions: This is the first EQ-5D-5L valuation study in Africa using international valuation methods (c-TTO and DCE) and also the first using the EQ-PVT protocol to derive a value set. We expect that the availability of this value set will facilitate health technology assessment and health-related quality-of-life research and inform policy decision making in Ethiopia.","author":[{"dropping-particle":"","family":"Welie","given":"A","non-dropping-particle":"","parse-names":false,"suffix":""},{"dropping-particle":"","family":"Gebretekle","given":"G","non-dropping-particle":"","parse-names":false,"suffix":""},{"dropping-particle":"","family":"Stolk","given":"E","non-dropping-particle":"","parse-names":false,"suffix":""},{"dropping-particle":"","family":"Mukuria","given":"C","non-dropping-particle":"","parse-names":false,"suffix":""},{"dropping-particle":"","family":"Krahn","given":"M","non-dropping-particle":"","parse-names":false,"suffix":""},{"dropping-particle":"","family":"Enquoselassie","given":"F","non-dropping-particle":"","parse-names":false,"suffix":""},{"dropping-particle":"","family":"Fenta","given":"T","non-dropping-particle":"","parse-names":false,"suffix":""}],"container-title":"Value in Health Regional Issues","id":"ITEM-29","issued":{"date-parts":[["2020"]]},"page":"7-14","publisher":"Elsevier Inc","title":"Valuing health state: an EQ-5D-5L value set for Ethiopians","type":"article-journal","volume":"22"},"uris":["http://www.mendeley.com/documents/?uuid=6d309db7-f8a9-4509-9dad-0b86c460b76d"]},{"id":"ITEM-30","itemData":{"DOI":"10.1016/j.jval.2021.11.1370","ISSN":"15244733","PMID":"35779943","abstract":"Objectives: This study aimed to develop the Indian 5-level version EQ-5D (EQ-5D-5L) value set, which is a key input in health technology assessment for resource allocation in healthcare. Methods: A cross-sectional survey using the EuroQol Group's Valuation Technology was undertaken in a representative sample of 3548 adult respondents, selected from 5 different states of India using a multistage stratified random sampling technique. The participants were interviewed using a computer-assisted personal interviewing technique. This study adopted a novel extended EuroQol Group's Valuation Technology design that included 18 blocks of 10 composite time trade-off (c-TTO) tasks, comprising 150 unique health states, and 36 blocks of 7 discrete choice experiment (DCE) tasks, comprising 252 DCE pairs. Different models were explored for their predictive performance. Hybrid modeling approach using both c-TTO and DCE data was used to estimate the value set. Results: A total of 2409 interviews were included in the analysis. The hybrid heteroscedastic model with censoring at −1 combining c-TTO and DCE data yielded the most consistent results and was used for the generation of the value set. The predicted values for all 3125 health states ranged from −0.923 to 1. The preference values were most affected by the pain/discomfort dimension. Conclusions: This is the largest EQ-5D-5L valuation study conducted so far in the world. The Indian EQ-5D-5L value set will promote the effective conduct of health technology assessment studies in India, thereby generating credible evidence for efficient resource use in healthcare.","author":[{"dropping-particle":"","family":"Jyani","given":"G","non-dropping-particle":"","parse-names":false,"suffix":""},{"dropping-particle":"","family":"Sharma","given":"A","non-dropping-particle":"","parse-names":false,"suffix":""},{"dropping-particle":"","family":"Prinja","given":"S","non-dropping-particle":"","parse-names":false,"suffix":""},{"dropping-particle":"","family":"Kar","given":"S","non-dropping-particle":"","parse-names":false,"suffix":""},{"dropping-particle":"","family":"Trivedi","given":"M","non-dropping-particle":"","parse-names":false,"suffix":""},{"dropping-particle":"","family":"Patro","given":"B","non-dropping-particle":"","parse-names":false,"suffix":""},{"dropping-particle":"","family":"Goyal","given":"A","non-dropping-particle":"","parse-names":false,"suffix":""},{"dropping-particle":"","family":"Purba","given":"F","non-dropping-particle":"","parse-names":false,"suffix":""},{"dropping-particle":"","family":"Finch","given":"A","non-dropping-particle":"","parse-names":false,"suffix":""},{"dropping-particle":"","family":"Rajsekar","given":"K","non-dropping-particle":"","parse-names":false,"suffix":""},{"dropping-particle":"","family":"Raman","given":"S","non-dropping-particle":"","parse-names":false,"suffix":""},{"dropping-particle":"","family":"Stolk","given":"E","non-dropping-particle":"","parse-names":false,"suffix":""},{"dropping-particle":"","family":"Kaur","given":"M","non-dropping-particle":"","parse-names":false,"suffix":""}],"container-title":"Value in Health","id":"ITEM-30","issue":"7","issued":{"date-parts":[["2022"]]},"page":"1218-1226","publisher":"International Society for Pharmacoeconomics and Outcomes Research, Inc.","title":"Development of an EQ-5D value set for India using an extended design (DEVINE) study: the Indian 5-level version EQ-5D value set","type":"article-journal","volume":"25"},"uris":["http://www.mendeley.com/documents/?uuid=aa88352d-cd63-4fa0-a539-1704e3df34b4"]},{"id":"ITEM-31","itemData":{"ISBN":"0.9319±0.1170","ISSN":"0975-9492","abstract":"Purpose:Measuring the health related quality of life (HRQOL) for the community is very important in an effort to realize a health intervention to improve the quality of life of people in Indonesia. Information regarding HRQOL of people in Indonesia is still limited. Furthermore HRQOL of Indonesian population measured using EQ-5D-5L has not been done much in Indonesia.This study aimedto examine differences of HRQOLbased on the characteristics of general population in Indonesia using online survey methods.Methods:A cross-sectional study was carried out with online survey methods in the general population in Indonesia usingEQ-5D-5L instrument. Data was collected using snowball sampling technique and finally 1,170 respondents were recruited from 34 provinces of Indonesia. Results: Sixty three percent of respondents reported no problems in all dimensions of EQ-5D-5L descriptive system. The most frequent problem reported by respondnets was the dimension of anxiety/depression (30%) and followed by the dimension of pain/discomfort (21.1%), usual activities (4%), mobility (3.7%)and self-care (1.1%). The mean health utility was 0.9420±0.0981, menawhile the mean of VAS was 88.94±40.83. There were significant differences of health utility based on characteristics of age (p = 0.000), education level (p = 0.000), marital status (p = 0.001) and health problem (0.027).Conclusion: This study provides information regarding HRQOL of general population of Indonesia that might be used to estimate health disutility due to specific diseases given the health utility information of such diseases. Health related quality of life (HRQOL) measurement is very importantto see the level of health or improvement of public health status comprehensively. HRQOL is an outcome from a professional perspective that is related to perceptions of health, feeling comfortable, and functional abilities. HRQOL assessments must be based on the patient's own report and must include the relevant domain of the patient's daily (mental, physical and social) abilities [1].HRQOL could be measured using generic or specific instrument based on the purpose of measurement. The generic instrument presents HRQOL in terms of health profile and/or health utility (utility) [2]. Utility is important in economic evaluation/pharmacoeconomic studies because they are needed to calculate quality of adjusted life years (QALY), whic is an outcome used in cost utility analysis, one of method in pharmacoeconomic/economic eval…","author":[{"dropping-particle":"","family":"Endarti","given":"D","non-dropping-particle":"","parse-names":false,"suffix":""},{"dropping-particle":"","family":"Wiedyaningsih","given":"C","non-dropping-particle":"","parse-names":false,"suffix":""},{"dropping-particle":"","family":"Nur-Hasanah-Haris","given":"R","non-dropping-particle":"","parse-names":false,"suffix":""}],"container-title":"International Journal of Pharma Sciences and Research","id":"ITEM-31","issue":"10","issued":{"date-parts":[["2019"]]},"page":"175-181","title":"Measurement of health related quality of life in general population in Indonesia using EQ-5D-5L with online survey","type":"article-journal","volume":"6"},"uris":["http://www.mendeley.com/documents/?uuid=1be562a6-d1f4-47fd-8bf4-5ef84b98de0f"]}],"mendeley":{"formattedCitation":"&lt;sup&gt;16,17,28–31,33–38,18,39–48,19,50,20–24,26&lt;/sup&gt;","plainTextFormattedCitation":"16,17,28–31,33–38,18,39–48,19,50,20–24,26","previouslyFormattedCitation":"&lt;sup&gt;12–14,16–19,21–38,40–45&lt;/sup&gt;"},"properties":{"noteIndex":0},"schema":"https://github.com/citation-style-language/schema/raw/master/csl-citation.json"}</w:instrText>
      </w:r>
      <w:r w:rsidR="003274AF" w:rsidRPr="00154085">
        <w:rPr>
          <w:rFonts w:cs="Times New Roman"/>
          <w:sz w:val="24"/>
          <w:szCs w:val="24"/>
          <w:lang w:val="en-GB"/>
        </w:rPr>
        <w:fldChar w:fldCharType="separate"/>
      </w:r>
      <w:r w:rsidR="00745BEA" w:rsidRPr="00745BEA">
        <w:rPr>
          <w:rFonts w:cs="Times New Roman"/>
          <w:noProof/>
          <w:sz w:val="24"/>
          <w:szCs w:val="24"/>
          <w:vertAlign w:val="superscript"/>
          <w:lang w:val="en-GB"/>
        </w:rPr>
        <w:t>16,17,28–31,33–38,18,39–48,19,50,20–24,26</w:t>
      </w:r>
      <w:r w:rsidR="003274AF" w:rsidRPr="00154085">
        <w:rPr>
          <w:rFonts w:cs="Times New Roman"/>
          <w:sz w:val="24"/>
          <w:szCs w:val="24"/>
          <w:lang w:val="en-GB"/>
        </w:rPr>
        <w:fldChar w:fldCharType="end"/>
      </w:r>
      <w:r w:rsidRPr="00154085">
        <w:rPr>
          <w:rFonts w:cs="Times New Roman"/>
          <w:sz w:val="24"/>
          <w:szCs w:val="24"/>
          <w:lang w:val="en-GB"/>
        </w:rPr>
        <w:t xml:space="preserve">. Of these, </w:t>
      </w:r>
      <w:r w:rsidR="00941DB4" w:rsidRPr="00154085">
        <w:rPr>
          <w:rFonts w:cs="Times New Roman"/>
          <w:sz w:val="24"/>
          <w:szCs w:val="24"/>
          <w:lang w:val="en-GB"/>
        </w:rPr>
        <w:t>10</w:t>
      </w:r>
      <w:r w:rsidRPr="00154085">
        <w:rPr>
          <w:rFonts w:cs="Times New Roman"/>
          <w:sz w:val="24"/>
          <w:szCs w:val="24"/>
          <w:lang w:val="en-GB"/>
        </w:rPr>
        <w:t xml:space="preserve"> (</w:t>
      </w:r>
      <w:r w:rsidR="00941DB4" w:rsidRPr="00154085">
        <w:rPr>
          <w:rFonts w:cs="Times New Roman"/>
          <w:sz w:val="24"/>
          <w:szCs w:val="24"/>
          <w:lang w:val="en-GB"/>
        </w:rPr>
        <w:t>28.57</w:t>
      </w:r>
      <w:r w:rsidRPr="00154085">
        <w:rPr>
          <w:rFonts w:cs="Times New Roman"/>
          <w:sz w:val="24"/>
          <w:szCs w:val="24"/>
          <w:lang w:val="en-GB"/>
        </w:rPr>
        <w:t>%)</w:t>
      </w:r>
      <w:r w:rsidR="003274AF" w:rsidRPr="00154085">
        <w:rPr>
          <w:rFonts w:cs="Times New Roman"/>
          <w:sz w:val="24"/>
          <w:szCs w:val="24"/>
          <w:lang w:val="en-GB"/>
        </w:rPr>
        <w:t xml:space="preserve"> </w:t>
      </w:r>
      <w:r w:rsidRPr="00154085">
        <w:rPr>
          <w:rFonts w:cs="Times New Roman"/>
          <w:sz w:val="24"/>
          <w:szCs w:val="24"/>
          <w:lang w:val="en-GB"/>
        </w:rPr>
        <w:t>were identified in lower</w:t>
      </w:r>
      <w:r w:rsidR="00A93C25" w:rsidRPr="00154085">
        <w:rPr>
          <w:rFonts w:cs="Times New Roman"/>
          <w:sz w:val="24"/>
          <w:szCs w:val="24"/>
          <w:lang w:val="en-GB"/>
        </w:rPr>
        <w:t>-middle</w:t>
      </w:r>
      <w:r w:rsidRPr="00154085">
        <w:rPr>
          <w:rFonts w:cs="Times New Roman"/>
          <w:sz w:val="24"/>
          <w:szCs w:val="24"/>
          <w:lang w:val="en-GB"/>
        </w:rPr>
        <w:t xml:space="preserve"> income countries. </w:t>
      </w:r>
      <w:r w:rsidR="00941DB4" w:rsidRPr="00154085">
        <w:rPr>
          <w:rFonts w:cs="Times New Roman"/>
          <w:sz w:val="24"/>
          <w:szCs w:val="24"/>
          <w:lang w:val="en-GB"/>
        </w:rPr>
        <w:t xml:space="preserve">However, </w:t>
      </w:r>
      <w:r w:rsidR="00A93C25" w:rsidRPr="00154085">
        <w:rPr>
          <w:rFonts w:cs="Times New Roman"/>
          <w:sz w:val="24"/>
          <w:szCs w:val="24"/>
          <w:lang w:val="en-GB"/>
        </w:rPr>
        <w:t xml:space="preserve">only 17 articles </w:t>
      </w:r>
      <w:r w:rsidR="00941DB4" w:rsidRPr="00154085">
        <w:rPr>
          <w:rFonts w:cs="Times New Roman"/>
          <w:sz w:val="24"/>
          <w:szCs w:val="24"/>
          <w:lang w:val="en-GB"/>
        </w:rPr>
        <w:t xml:space="preserve">reported the mean </w:t>
      </w:r>
      <w:r w:rsidR="00EC6E3C" w:rsidRPr="00154085">
        <w:rPr>
          <w:rFonts w:cs="Times New Roman"/>
          <w:sz w:val="24"/>
          <w:szCs w:val="24"/>
          <w:lang w:val="en-GB"/>
        </w:rPr>
        <w:t xml:space="preserve">age </w:t>
      </w:r>
      <w:r w:rsidR="00941DB4" w:rsidRPr="00154085">
        <w:rPr>
          <w:rFonts w:cs="Times New Roman"/>
          <w:sz w:val="24"/>
          <w:szCs w:val="24"/>
          <w:lang w:val="en-GB"/>
        </w:rPr>
        <w:t>of the sample considered</w:t>
      </w:r>
      <w:r w:rsidR="003274AF" w:rsidRPr="00154085">
        <w:rPr>
          <w:rFonts w:cs="Times New Roman"/>
          <w:sz w:val="24"/>
          <w:szCs w:val="24"/>
          <w:lang w:val="en-GB"/>
        </w:rPr>
        <w:t xml:space="preserve"> </w:t>
      </w:r>
      <w:r w:rsidR="003C7A69"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DOI":"10.1007/s40273-021-01100-y","author":[{"dropping-particle":"","family":"Shabasy","given":"Sahar","non-dropping-particle":"Al","parse-names":false,"suffix":""},{"dropping-particle":"","family":"Abbassi","given":"Maggie","non-dropping-particle":"","parse-names":false,"suffix":""},{"dropping-particle":"","family":"Finch","given":"Aureliano","non-dropping-particle":"","parse-names":false,"suffix":""},{"dropping-particle":"","family":"Roudijk","given":"Bram","non-dropping-particle":"","parse-names":false,"suffix":""},{"dropping-particle":"","family":"Baines","given":"Darrin","non-dropping-particle":"","parse-names":false,"suffix":""},{"dropping-particle":"","family":"Farid","given":"Samar","non-dropping-particle":"","parse-names":false,"suffix":""}],"container-title":"PharmacoEconomics","id":"ITEM-1","issue":"4","issued":{"date-parts":[["2022"]]},"page":"433-447","title":"The EQ-5D-5L valuation study in Egypt","type":"article-journal","volume":"40"},"uris":["http://www.mendeley.com/documents/?uuid=160ad0a7-a245-4013-ac68-aeaed01893e6"]},{"id":"ITEM-2","itemData":{"DOI":"10.1016/j.jval.2014.05.007","ISSN":"1098-3015","author":[{"dropping-particle":"","family":"Liu","given":"G","non-dropping-particle":"","parse-names":false,"suffix":""},{"dropping-particle":"","family":"Wu","given":"H","non-dropping-particle":"","parse-names":false,"suffix":""},{"dropping-particle":"","family":"Li","given":"M","non-dropping-particle":"","parse-names":false,"suffix":""},{"dropping-particle":"","family":"Gao","given":"C","non-dropping-particle":"","parse-names":false,"suffix":""},{"dropping-particle":"","family":"Luo","given":"N","non-dropping-particle":"","parse-names":false,"suffix":""}],"container-title":"Value in Health","id":"ITEM-2","issue":"5","issued":{"date-parts":[["2014"]]},"page":"597-604","publisher":"Elsevier","title":"Chinese time trade-off values for EQ-5D health states","type":"article-journal","volume":"17"},"uris":["http://www.mendeley.com/documents/?uuid=3e71de2e-c714-4384-b9d3-428992d3920e"]},{"id":"ITEM-3","itemData":{"DOI":"10.1080/14737167.2018.1494574","ISSN":"17448379","PMID":"29958008","abstract":"Background: At present, health technology assessment (HTA) guidelines of many countries including Thailand have recommended EQ-5D as the preferred method for assessing utility. This study aims to generate an EQ-5D-5L value set based on societal preferences of Thai population. Methods: A 1,207 representative sample was recruited using a stratified multi-stage quota sampling technique. Face-to-face, computer-assisted interviews using the EuroQol Valuation Technology (EQ-VT) software were employed. To elicit preference score, each respondent was asked to value health states using composite time trade-off (cTTO), and discrete choice experiment (DCE). All data were integrated and analyzed using a hybrid regression model to estimate the value set. Results: Characteristics of 1,207 participants were generally similar to those of Thai general population. The coefficients generated from a hybrid model were logically consistent. The second best value is 0.9436 for health state 11121 and the worst state (55555) value is −0.4212. Mobility shows the greatest impact to utility decrement. Conclusions: Our study developed a Thai value set for EQ-5D using hybrid model. The findings from this study are of important to facilitate health technology assessment studies to inform policy decision-making as well as to promote the use of EQ-5D-5L in various health research in Thailand.","author":[{"dropping-particle":"","family":"Pattanaphesaj","given":"J","non-dropping-particle":"","parse-names":false,"suffix":""},{"dropping-particle":"","family":"Thavorncharoensap","given":"M","non-dropping-particle":"","parse-names":false,"suffix":""},{"dropping-particle":"","family":"Ramos-Goñi","given":"J","non-dropping-particle":"","parse-names":false,"suffix":""},{"dropping-particle":"","family":"Tongsiri","given":"S","non-dropping-particle":"","parse-names":false,"suffix":""},{"dropping-particle":"","family":"Ingsrisawang","given":"L","non-dropping-particle":"","parse-names":false,"suffix":""},{"dropping-particle":"","family":"Teerawattananon","given":"Y","non-dropping-particle":"","parse-names":false,"suffix":""}],"container-title":"Expert Review of Pharmacoeconomics and Outcomes Research","id":"ITEM-3","issue":"5","issued":{"date-parts":[["2018"]]},"page":"551-558","publisher":"Taylor &amp; Francis","title":"The EQ-5D-5L valuation study in Thailand","type":"article-journal","volume":"18"},"uris":["http://www.mendeley.com/documents/?uuid=13520d6b-afd6-4dea-a19c-2fff34c70640"]},{"id":"ITEM-4","itemData":{"DOI":"10.1371/journal.pone.0263816","ISBN":"1111111111","ISSN":"19326203","PMID":"35349577","abstract":"Purpose The EQ–5D survey instrument is routinely applied to general and patient specific populations in many countries, as a means of measuring Health Related Quality of Life (HRQOL) and/or informing Health Technology Assessment. The instrument is the subject of growing interest in the Russian Federation, as too is Health Technology Assessment. This research is the first to systematically present the EQ–5D–3L nationally representative population norms and to examine the socioeconomic and socio-demographic characteristics of the instrument among a representative sample of the Russian population. Methods Based on a nationally representative health and well-being survey of the Russian population, conducted in November 2017, we establish the descriptive results, including the EQ-VAS and the EQ-5D Index, by age and gender, examine the correspondence between the EQ–5D health classifications and the separate EQ-VAS scores, and draw on a set of augmented logistic regressions to evaluate the association between the presence of problems in each dimension and various socio-economic and health-related characteristics. Results We find strong evidence that the EQ-5D instrument is sensitive to underlying observed and latent health experiences, that it mirrors many of the characteristics familiar from other settings but that there are Russian specificities which merit further research, particularly with respect to the anxiety/depression dimension of the instrument. Conclusion This research represents an important landmark for HRQOL studies in Russia as well as for the prospects of continuing to develop the scholarly and practical infrastructure necessary for Russian Health Technology Assessment to advance.","author":[{"dropping-particle":"","family":"Khabibullina","given":"A","non-dropping-particle":"","parse-names":false,"suffix":""},{"dropping-particle":"","family":"Aleksandrova","given":"E","non-dropping-particle":"","parse-names":false,"suffix":""},{"dropping-particle":"","family":"Gerry","given":"C","non-dropping-particle":"","parse-names":false,"suffix":""},{"dropping-particle":"","family":"Vlassov","given":"V","non-dropping-particle":"","parse-names":false,"suffix":""}],"container-title":"PLoS ONE","id":"ITEM-4","issue":"3","issued":{"date-parts":[["2022"]]},"page":"1-19","title":"First population norms for the EQ-5D-3L in the Russian Federation","type":"article-journal","volume":"17"},"uris":["http://www.mendeley.com/documents/?uuid=902d9530-12c0-4504-99a1-ad948dbef563"]},{"id":"ITEM-5","itemData":{"DOI":"10.1590/s0102-311x2011000600009","abstract":"The objective of this study was to assess the quality of life in the Brazilian adult population, based on the U.S. standard population. It involved a cross-sectional population-based study with probabilistic sampling of 2,420 individuals (725 men and 1695 women) aged 40 or more in different geographic regions of Brazil. A socio-demographic questionnaire and the SF-8 (Short Form-8) were administered in interview form. Descriptive statistics, analysis of variance, the Mann-Whitney test and Tukey's test were used in the analysis. Females, populations in the northeastern region, the population of the regions of Brasília (Distrito Federal), Campo Grande (Mato Grosso do Sul State) and Goiania (Goiás State), Brazil, demonstrated worse quality of life. Age, education and income had influence over quality of life domains. This study presents quality of life estimates for the Brazilian adult population, based on the SF-8 questionnaire. The mean values on the subscales and components of the SF-8 appeared to be influenced by gender, geographic region, family income, age and schooling.Avaliar a qualidade de vida da população adulta brasileira, com base em normas populacionais norte-americanas. Estudo transversal de base populacional, por amostragem probabilística. Dois mil, quatrocentos e vinte indivíduos (725 homens e 1.695 mulheres) com idade de 40 anos ou mais foram avaliados em diferentes regiões geográficas brasileiras. Um questionário sociodemográfico e o SF-8 (Short Form-8) foram aplicados através de entrevista. Estatísticas descritivas, a análise de variância (ANOVA), o teste de Mann-Whitney e o teste de Tukey foram utilizados. O sexo feminino, a população da Região Nordeste e de Brasília (Distrito Federal), Goiânia (Goiás) e Campo Grande (Mato Grosso do Sul) apresentaram os piores níveis de qualidade de vida. A idade, a escolaridade e a renda familiar influenciaram negativamente vários domínios de qualidade de vida. O presente estudo apresenta estimativas de qualidade de vida, baseadas no SF-8, para a população adulta brasileira. As médias dos domínios e componentes sumários do SF-8 parecem sofrer influência do sexo, da região geográfica, da renda familiar, da idade e da escolaridade dos participantes.","author":[{"dropping-particle":"","family":"Campolina","given":"A","non-dropping-particle":"","parse-names":false,"suffix":""},{"dropping-particle":"","family":"Pinheiro","given":"M","non-dropping-particle":"","parse-names":false,"suffix":""},{"dropping-particle":"","family":"Ciconelli","given":"R","non-dropping-particle":"","parse-names":false,"suffix":""},{"dropping-particle":"","family":"Ferraz","given":"M","non-dropping-particle":"","parse-names":false,"suffix":""}],"container-title":"Cadernos de Saúde Pública","id":"ITEM-5","issue":"6","issued":{"date-parts":[["2011"]]},"page":"1121-1131","title":"Quality of life among the Brazilian adult population using the generic SF-8 questionnaire","type":"article-journal","volume":"27"},"uris":["http://www.mendeley.com/documents/?uuid=9e078b52-124f-443f-8e76-9b757c3366cc"]},{"id":"ITEM-6","itemData":{"DOI":"10.1007/s40273-020-00997-1","ISSN":"11792027","PMID":"33598860","abstract":"Objectives: Our objective was to generate a value set for the SF-6Dv2 using time trade-off (TTO) and a discrete-choice experiment with a duration dimension (DCETTO) in China. Methods: A large representative sample of the Chinese general population was recruited from eight provinces/municipalities in China, stratified by age, sex, education level, and proportion of urban/rural residence. Respondents completed eight TTO tasks and ten DCETTO tasks during face-to-face interviews. Ordinary least squares (OLS), random-effects, fixed-effects, and Tobit models were used for TTO data, and conditional logit and mixed logit models were used for DCETTO. The monotonicity of model coefficients and the consistency of the predicted values according to intraclass correlation coefficient (ICC), mean absolute difference (MAD), and mean squared difference (MSD) were compared between the two approaches. Results: In total, 3320 respondents (50.3% male; range 18–90 years) were recruited. The random-effects model and the conditional logit model were preferred for the TTO and DCETTO, respectively. The TTO values ranged from − 0.277 to 1, with 927 (4.94%) states considered as worse than dead (WTD). The corresponding range for DCETTO was − 0.535 to 1, with a higher WTD of 8.50%. DCETTO presented minor non­monotonicity with the coefficients in two dimensions. Values from the two approaches were highly consistent (ICC 0.9804, MAD 0.0588, MSD 0.0055), albeit those with DCETTO were slightly lower than those with TTO. The value set generated by TTO was preferred given the better monotonicity and the statistical significance of coefficients. Conclusions: The Chinese value set for the SF-6Dv2 was established based on the TTO approach, but the DCETTO also performed well. Minor issues of non­monotonicity did present for DCETTO.","author":[{"dropping-particle":"","family":"Wu","given":"J","non-dropping-particle":"","parse-names":false,"suffix":""},{"dropping-particle":"","family":"Xie","given":"S","non-dropping-particle":"","parse-names":false,"suffix":""},{"dropping-particle":"","family":"He","given":"X","non-dropping-particle":"","parse-names":false,"suffix":""},{"dropping-particle":"","family":"Chen","given":"G","non-dropping-particle":"","parse-names":false,"suffix":""},{"dropping-particle":"","family":"Bai","given":"G","non-dropping-particle":"","parse-names":false,"suffix":""},{"dropping-particle":"","family":"Feng","given":"D","non-dropping-particle":"","parse-names":false,"suffix":""},{"dropping-particle":"","family":"Hu","given":"M","non-dropping-particle":"","parse-names":false,"suffix":""},{"dropping-particle":"","family":"Jiang","given":"J","non-dropping-particle":"","parse-names":false,"suffix":""},{"dropping-particle":"","family":"Wang","given":"X","non-dropping-particle":"","parse-names":false,"suffix":""},{"dropping-particle":"","family":"Wu","given":"H","non-dropping-particle":"","parse-names":false,"suffix":""},{"dropping-particle":"","family":"Wu","given":"Q","non-dropping-particle":"","parse-names":false,"suffix":""},{"dropping-particle":"","family":"Brazier","given":"J","non-dropping-particle":"","parse-names":false,"suffix":""}],"container-title":"PharmacoEconomics","id":"ITEM-6","issue":"5","issued":{"date-parts":[["2021"]]},"page":"521-535","title":"Valuation of SF-6Dv2 health states in China using time trade-off and discrete-choice experiment with a duration dimension","type":"article-journal","volume":"39"},"uris":["http://www.mendeley.com/documents/?uuid=2a38109d-051d-477f-b501-ce2b56fad997"]},{"id":"ITEM-7","itemData":{"DOI":"10.1007/s40258-022-00715-2","ISSN":"11791896","PMID":"35132573","abstract":"Objectives: To derive the population norms for EQ-5D-5L and SF-6Dv2 among the Chinese general population. Methods: Data collected alongside the Chinese SF-6Dv2 valuation study conducted between June and September 2019 were used. SF-6Dv2 and EQ-5D-5L, as well as social-demographic characteristics and self-reported chronic conditions, were collected through face-to-face interviews among a representative sample of the general population stratified by age, gender, education, and area of residence (urban/rural) in China. SF-6Dv2 and EQ-5D-5L responses were converted to utility values using the corresponding Chinese value sets. Utility values for both measures and EQ VAS scores were summarized by age and gender, and then described by different social-demographic characteristics and chronic conditions. Results: A total of 3397 respondents (51.2% male, age range 18–90 years) were included. 420 (12.4%) and 1726 (50.8%) respondents reported no problems on all SF-6Dv2 and EQ-5D-5L dimensions, respectively. The mean [standard deviation (SD)] utility values were 0.827 (0.143) for SF-6Dv2 and 0.946 (0.096) for EQ-5D-5L. The mean (SD) EQ VAS score was 87.1 (11.5). Respondents who resided in rural areas, were married, and were employed had higher utility values. Respondents with memory-related diseases or stroke had lower utility values than those with other chronic conditions. Utility values decreased with the increase in the number of chronic conditions. Conclusion: This study reports the first Chinese population norms for the EQ-5D-5L and SF-6Dv2 derived using a representative sample of the Chinese general population. The norms can be used as references for economic evaluations and healthcare decision-making in China.","author":[{"dropping-particle":"","family":"Xie","given":"S","non-dropping-particle":"","parse-names":false,"suffix":""},{"dropping-particle":"","family":"Wu","given":"J","non-dropping-particle":"","parse-names":false,"suffix":""},{"dropping-particle":"","family":"Xie","given":"F","non-dropping-particle":"","parse-names":false,"suffix":""}],"container-title":"Applied Health Economics and Health Policy","id":"ITEM-7","issue":"4","issued":{"date-parts":[["2022"]]},"page":"573-585","title":"Population norms for SF-6Dv2 and EQ-5D-5L in China","type":"article-journal","volume":"20"},"uris":["http://www.mendeley.com/documents/?uuid=6c9475f0-2a21-470b-8675-af4ab8c7c11a"]},{"id":"ITEM-8","itemData":{"DOI":"10.1007/s11136-014-0641-8","author":[{"dropping-particle":"","family":"Younsi","given":"Moheddine","non-dropping-particle":"","parse-names":false,"suffix":""},{"dropping-particle":"","family":"Chakroun","given":"Mohamed","non-dropping-particle":"","parse-names":false,"suffix":""}],"id":"ITEM-8","issued":{"date-parts":[["2014"]]},"title":"Measuring health-related quality of life: psychometric evaluation of the Tunisian version of the SF-12 health survey","type":"article-journal","volume":"36"},"uris":["http://www.mendeley.com/documents/?uuid=351ead08-40d1-4abd-a2d5-636a5af7ba22"]},{"id":"ITEM-9","itemData":{"DOI":"10.1016/j.vhri.2015.07.004","ISSN":"22121099","abstract":"Objective: To explore reporting differences related to sociodemographic characteristics affecting different health status indicators to assess their impact on the measurement of self-reported health status among the Tunisian population using the Tunisian version of the 12-item Short-Form Health Survey (SF-12). Methods: Psychometric properties of the SF-12 were validated for a random sample of individuals (N = 3864) aged 18 years and older. The SF-12 summary scores were derived using the standard US algorithm. The principal-component analysis was used to confirm the hypothesized component structure of the SF-12 items. Results: \"Known-subgroup\" comparisons showed that the SF-12 discriminated well between groups of respondents on the basis of sex, age, education, and socioeconomic status, providing evidence of construct validity. The results suggest the existence of reporting differences related to the sociodemographic characteristics affecting the health status indicators. For a given latent health status, women and oldest people are more likely to report physical activity limitations and chronic diseases. Mental health problems are overreported by divorced people and underreported by the oldest people. In addition, highly educated and socially advantaged people more often report social activities limitations due to the problems of physical and mental health. Conclusions: The findings showed that the Tunisian version of the SF-12 is a reliable and valid measure, and suggest its potential for measuring health-related quality of life in large-scale studies, specifically when overall physical and mental health are the outcomes of interest instead of the typical eight-scale profile.","author":[{"dropping-particle":"","family":"Younsi","given":"M","non-dropping-particle":"","parse-names":false,"suffix":""}],"container-title":"Value in Health Regional Issues","id":"ITEM-9","issued":{"date-parts":[["2015"]]},"page":"54-66","publisher":"Elsevier","title":"Health-related quality-of-life measures: evidence from Tunisian population using the SF-12 health survey","type":"article-journal","volume":"7"},"uris":["http://www.mendeley.com/documents/?uuid=5f49da0f-4825-49c6-b247-2c3003d82551"]},{"id":"ITEM-10","itemData":{"DOI":"10.30554/archmed.18.1.1931.2018","author":[{"dropping-particle":"","family":"Barcelo","given":"R","non-dropping-particle":"","parse-names":false,"suffix":""},{"dropping-particle":"","family":"Navarro","given":"J","non-dropping-particle":"","parse-names":false,"suffix":""}],"container-title":"Archivos De Medicina","id":"ITEM-10","issue":"1","issued":{"date-parts":[["2018"]]},"title":"State of health of Colombians: an application of the EQ-5D-3L","type":"article-journal","volume":"18"},"uris":["http://www.mendeley.com/documents/?uuid=74a34a2c-8c06-4ede-b0de-e831bc36ddfe"]},{"id":"ITEM-11","itemData":{"DOI":"10.1007/s10198-020-01225-5","ISBN":"0123456789","ISSN":"16187601","PMID":"32813084","abstract":"Objectives: The present study aimed to provide normative data for the EQ-5D-5L questionnaire in Bulgaria, based on a nationally representative sample. Methods: Random sampling was used. In September 2018, a total of 1005 respondents (aged 18–89 years) completed the self-administered paper-based EQ-5D-5L questionnaire, including a visual analogue scale (EQ VAS). Health state utility index scores were derived using the directly measured Polish value set. Results: The study sample was representative of the general Bulgarian population in terms of age, sex, geographical region, educational level, social and professional status. Mean EQ-5D-5L and EQ VAS values decreased from 0.986 and 89.7 (age group 18–24 years) to 0.789 and 53.6 (age group ≥ 75 years), respectively. Perfect health (the “11,111” health state) was reported by half of the population (50.1%), more often by men than women (55.8% vs 44.9%). The most frequently reported complaints characterised pain/discomfort dimension (39.1%), followed by anxiety/depression (34.5%). Although the least commonly reported health limitations concerned the self-care dimension, their frequency (13.6%) was the highest among the seventeen identified EQ-5D-5L population norm studies. The mean severity index score for the whole study sample was 6.96. EQ-5D-5L index was higher in respondents from lower age groups and with a higher average income per household member. Conclusions: Bulgarian population norms, which were developed for the descriptive part of the EQ-5D-5L and EQ VAS, can be used as reference values. The availability of such normative data should encourage the use of the EQ-5D-5L questionnaire in health-related quality-of-life studies in Bulgaria.","author":[{"dropping-particle":"","family":"Encheva","given":"M","non-dropping-particle":"","parse-names":false,"suffix":""},{"dropping-particle":"","family":"Djambazov","given":"S","non-dropping-particle":"","parse-names":false,"suffix":""},{"dropping-particle":"","family":"Vekov","given":"T","non-dropping-particle":"","parse-names":false,"suffix":""},{"dropping-particle":"","family":"Golicki","given":"D","non-dropping-particle":"","parse-names":false,"suffix":""}],"container-title":"European Journal of Health Economics","id":"ITEM-11","issue":"8","issued":{"date-parts":[["2020"]]},"page":"1169-1178","publisher":"Springer Berlin Heidelberg","title":"EQ-5D-5L Bulgarian population norms","type":"article-journal","volume":"21"},"uris":["http://www.mendeley.com/documents/?uuid=ed8f35c8-805d-43c4-ba46-2ab300917f0b"]},{"id":"ITEM-12","itemData":{"abstract":"Resultados de la encuesta de valoración social de los estados de salud del EQ-5D en la población ecuatoriana. Años de vida ajustados por calidad (QALY`S)","author":[{"dropping-particle":"","family":"Flores","given":"V","non-dropping-particle":"","parse-names":false,"suffix":""},{"dropping-particle":"","family":"Páez","given":"E","non-dropping-particle":"","parse-names":false,"suffix":""},{"dropping-particle":"","family":"Arias","given":"L","non-dropping-particle":"","parse-names":false,"suffix":""},{"dropping-particle":"","family":"Mata","given":"G","non-dropping-particle":"","parse-names":false,"suffix":""},{"dropping-particle":"","family":"Granja","given":"M","non-dropping-particle":"","parse-names":false,"suffix":""},{"dropping-particle":"","family":"Mena","given":"A","non-dropping-particle":"","parse-names":false,"suffix":""},{"dropping-particle":"","family":"Lucio","given":"R","non-dropping-particle":"","parse-names":false,"suffix":""}],"container-title":"Ministerio de Salud Pública","id":"ITEM-12","issue":"September","issued":{"date-parts":[["2019"]]},"page":"1-72","title":"Resultados de la encuesta de valoración social de los estados de salud del EQ- 5D en la población ecuatoriana. Años de vida ajustados por calidad (QALY´s)","type":"article"},"uris":["http://www.mendeley.com/documents/?uuid=1c1e4d27-0664-4a0a-afa9-f598c0a99c99"]},{"id":"ITEM-13","itemData":{"DOI":"10.1016/j.jval.2011.06.005","ISSN":"10983015","PMID":"22152185","abstract":"To derive EuroQol five-dimensional (EQ-5D) health states values from the Thai general population. Forty-eight trained individuals successfully conducted interviews with a representative sample of 1409 respondents in 2007. A total of 12 sets of health states were used with one set allocated to each respondent. A respondent was requested to assign values for 11 states using the ranking and visual analogue scale methods and 10 states using the time trade-off method. The variables from the three existing models were used in model specifications and the best model was chosen on the basis of the extent of logical inconsistency in the estimated scores, predictive performance, parsimony, and sensitivity to changes in health. Eighty-six health states were valued. The mean age of respondents was 44.6 years old. The highly consistent respondents tend to give higher scores for mild states and lower scores for severe states, compared with those given by the highly inconsistent respondents. The best model used variables from the Dolan 1997 study and estimated from the scores given by the respondents with fewer than 11 inconsistencies. The estimated scores are completely consistent, R 2 is 0.448. The second highest score was 0.766 given to state 11112 and the lowest score was 0.454 for state 33333. Values for EQ-5D health states were estimated from the Thai general population. This is the first Thai generic health state value results to be used in evaluating health interventions in Thailand. © 2011 International Society for Pharmacoeconomics and Outcomes Research (ISPOR).","author":[{"dropping-particle":"","family":"Tongsiri","given":"S","non-dropping-particle":"","parse-names":false,"suffix":""},{"dropping-particle":"","family":"Cairns","given":"J","non-dropping-particle":"","parse-names":false,"suffix":""}],"container-title":"Value in Health","id":"ITEM-13","issue":"8","issued":{"date-parts":[["2011"]]},"page":"1142-1145","publisher":"Elsevier Inc.","title":"Estimating population-based values for EQ-5D health states in Thailand","type":"article-journal","volume":"14"},"uris":["http://www.mendeley.com/documents/?uuid=0af95c11-47c0-47c9-acef-750c38fc4d69"]},{"id":"ITEM-14","itemData":{"DOI":"10.26719/emhj.18.030","ISSN":"16871634","PMID":"31625586","abstract":"Background: The SF-36 is the instrument for measuring the health relatedquality of life (HRQOL) of patients in many clinical and national studies to describe the health status of populations, by obtaining comparable data on health status internationally. Aims: This study aimed to obtain population norms for the Tunisian version of SF-36 and to assess the association between socio HRQOL scores with the demographic characteristics of the Tunisian population. Methods: Face-to-face interviews for a cross-sectional study were carried out in 2005 to collect socio demographic and environmental variables as well as self-reported quality of life. A representative sample of 6543 aged between 35 and 70 years old were selected. Results: All scores had a high level of internal consistency reliability coefficient. HRQOL score levels were associated with sociodemographic characteristics and a decrease as age increased. The averages of the physical and mental component summary were 53+/-8 for males and 47.7+/-10 for females. Conclusions: This study was the first to address the general Tunisian population. This study shed light on factors associated with HRQOL in the Tunisian context.","author":[{"dropping-particle":"","family":"Salem","given":"S","non-dropping-particle":"","parse-names":false,"suffix":""},{"dropping-particle":"","family":"Malouche","given":"D","non-dropping-particle":"","parse-names":false,"suffix":""},{"dropping-particle":"","family":"Romdhane","given":"H","non-dropping-particle":"Ben","parse-names":false,"suffix":""}],"container-title":"Eastern Mediterranean Health Journal","id":"ITEM-14","issue":"9","issued":{"date-parts":[["2019"]]},"page":"613-621","title":"Tunisian population quality of life: a general analysis using SF-36","type":"article-journal","volume":"25"},"uris":["http://www.mendeley.com/documents/?uuid=9f6683ac-8aec-4716-96ea-a3e38632f70c"]},{"id":"ITEM-15","itemData":{"DOI":"10.15372/ssmj20200314","ISSN":"24102512","author":[{"dropping-particle":"","family":"Александрова","given":"Е","non-dropping-particle":"","parse-names":false,"suffix":""},{"dropping-particle":"","family":"Хабибуллина","given":"А","non-dropping-particle":"","parse-names":false,"suffix":""},{"dropping-particle":"","family":"Аистов","given":"А","non-dropping-particle":"","parse-names":false,"suffix":""},{"dropping-particle":"","family":"Гарипова","given":"Ф","non-dropping-particle":"","parse-names":false,"suffix":""},{"dropping-particle":"","family":"Герри","given":"К","non-dropping-particle":"","parse-names":false,"suffix":""}],"container-title":"Сибирский научный медицинский журнал","id":"ITEM-15","issue":"3","issued":{"date-parts":[["2020"]]},"page":"99-107","title":"Russian population health-related quality of life indicators calculated using the EQ-5D-3L questionnaire","type":"article-journal","volume":"40"},"uris":["http://www.mendeley.com/documents/?uuid=d46486ba-1b36-42ac-bc43-eea4b8d22e78"]},{"id":"ITEM-16","itemData":{"DOI":"10.1007/s40273-021-01101-x","ISBN":"4027302101101","ISSN":"11792027","PMID":"34841471","abstract":"Objective: A ‘lite’ version of the EQ-5D-5L valuation protocol, which requires a smaller sample by collecting more data from each participant, was proposed and used to develop an EQ-5D-5L value set for Uganda. Methods: Adult respondents from the general Ugandan population were quota sampled based on age and sex. Eligible participants were asked to complete 20 composite time trade-off tasks in the tablet-assisted personal interviews using the offline EuroQol Portable Valuation Technology software under routine quality control. No discrete choice experiment task was administered. The composite time trade-off data were modelled using four additive and two multiplicative regression models. Model performance was evaluated based on face validity, prediction accuracy in cross-validation and in predicting mild health states. The final value set was generated using the best-performing model. Results: A representative sample (N = 545) participated in this study. Responses to composite time trade-off tasks from 492 participants were included in the primary analysis. All models showed face validity and generated comparable prediction accuracy. The Tobit model with constrained intercepts and corrected for heteroscedasticity was considered the preferred model for the value set on the basis of better performance. The value set ranges from − 1.116 (state 55555) to 1 (state 11111) with ‘pain/discomfort’ as the most important dimension. Conclusions: This is the first EQ-5D-5L valuation study using a ‘lite’ protocol involving composite time trade-off data only. Our results suggest its feasibility in resource-constrained settings. The established EQ-5D-5L value set for Uganda is expected to be used for economic evaluations and decision making in Uganda and the East Africa region.","author":[{"dropping-particle":"","family":"Yang","given":"F","non-dropping-particle":"","parse-names":false,"suffix":""},{"dropping-particle":"","family":"Katumba","given":"K","non-dropping-particle":"","parse-names":false,"suffix":""},{"dropping-particle":"","family":"Roudijk","given":"B","non-dropping-particle":"","parse-names":false,"suffix":""},{"dropping-particle":"","family":"Yang","given":"Z","non-dropping-particle":"","parse-names":false,"suffix":""},{"dropping-particle":"","family":"Revill","given":"P","non-dropping-particle":"","parse-names":false,"suffix":""},{"dropping-particle":"","family":"Griffin","given":"S","non-dropping-particle":"","parse-names":false,"suffix":""},{"dropping-particle":"","family":"Ochanda","given":"P","non-dropping-particle":"","parse-names":false,"suffix":""},{"dropping-particle":"","family":"Lamorde","given":"M","non-dropping-particle":"","parse-names":false,"suffix":""},{"dropping-particle":"","family":"Greco","given":"G","non-dropping-particle":"","parse-names":false,"suffix":""},{"dropping-particle":"","family":"Seeley","given":"J","non-dropping-particle":"","parse-names":false,"suffix":""},{"dropping-particle":"","family":"Sculpher","given":"M","non-dropping-particle":"","parse-names":false,"suffix":""}],"container-title":"PharmacoEconomics","id":"ITEM-16","issue":"3","issued":{"date-parts":[["2022"]]},"page":"309-321","publisher":"Springer International Publishing","title":"Developing the EQ-5D-5L value set for Uganda using the 'Lite' protocol","type":"article-journal","volume":"40"},"uris":["http://www.mendeley.com/documents/?uuid=650c8b81-bed4-4d9e-843a-dd2d64383fa3"]},{"id":"ITEM-17","itemData":{"ISBN":"0.9319±0.1170","ISSN":"0975-9492","abstract":"Purpose:Measuring the health related quality of life (HRQOL) for the community is very important in an effort to realize a health intervention to improve the quality of life of people in Indonesia. Information regarding HRQOL of people in Indonesia is still limited. Furthermore HRQOL of Indonesian population measured using EQ-5D-5L has not been done much in Indonesia.This study aimedto examine differences of HRQOLbased on the characteristics of general population in Indonesia using online survey methods.Methods:A cross-sectional study was carried out with online survey methods in the general population in Indonesia usingEQ-5D-5L instrument. Data was collected using snowball sampling technique and finally 1,170 respondents were recruited from 34 provinces of Indonesia. Results: Sixty three percent of respondents reported no problems in all dimensions of EQ-5D-5L descriptive system. The most frequent problem reported by respondnets was the dimension of anxiety/depression (30%) and followed by the dimension of pain/discomfort (21.1%), usual activities (4%), mobility (3.7%)and self-care (1.1%). The mean health utility was 0.9420±0.0981, menawhile the mean of VAS was 88.94±40.83. There were significant differences of health utility based on characteristics of age (p = 0.000), education level (p = 0.000), marital status (p = 0.001) and health problem (0.027).Conclusion: This study provides information regarding HRQOL of general population of Indonesia that might be used to estimate health disutility due to specific diseases given the health utility information of such diseases. Health related quality of life (HRQOL) measurement is very importantto see the level of health or improvement of public health status comprehensively. HRQOL is an outcome from a professional perspective that is related to perceptions of health, feeling comfortable, and functional abilities. HRQOL assessments must be based on the patient's own report and must include the relevant domain of the patient's daily (mental, physical and social) abilities [1].HRQOL could be measured using generic or specific instrument based on the purpose of measurement. The generic instrument presents HRQOL in terms of health profile and/or health utility (utility) [2]. Utility is important in economic evaluation/pharmacoeconomic studies because they are needed to calculate quality of adjusted life years (QALY), whic is an outcome used in cost utility analysis, one of method in pharmacoeconomic/economic eval…","author":[{"dropping-particle":"","family":"Endarti","given":"D","non-dropping-particle":"","parse-names":false,"suffix":""},{"dropping-particle":"","family":"Wiedyaningsih","given":"C","non-dropping-particle":"","parse-names":false,"suffix":""},{"dropping-particle":"","family":"Nur-Hasanah-Haris","given":"R","non-dropping-particle":"","parse-names":false,"suffix":""}],"container-title":"International Journal of Pharma Sciences and Research","id":"ITEM-17","issue":"10","issued":{"date-parts":[["2019"]]},"page":"175-181","title":"Measurement of health related quality of life in general population in Indonesia using EQ-5D-5L with online survey","type":"article-journal","volume":"6"},"uris":["http://www.mendeley.com/documents/?uuid=1be562a6-d1f4-47fd-8bf4-5ef84b98de0f"]}],"mendeley":{"formattedCitation":"&lt;sup&gt;16,21,34,35,38,43,44,47,50,23–26,28,29,32,33&lt;/sup&gt;","plainTextFormattedCitation":"16,21,34,35,38,43,44,47,50,23–26,28,29,32,33","previouslyFormattedCitation":"&lt;sup&gt;12,14,16,17,20–23,27,32,33,37,40,42,44–46&lt;/sup&gt;"},"properties":{"noteIndex":0},"schema":"https://github.com/citation-style-language/schema/raw/master/csl-citation.json"}</w:instrText>
      </w:r>
      <w:r w:rsidR="003C7A69" w:rsidRPr="00154085">
        <w:rPr>
          <w:rFonts w:cs="Times New Roman"/>
          <w:sz w:val="24"/>
          <w:szCs w:val="24"/>
          <w:lang w:val="en-GB"/>
        </w:rPr>
        <w:fldChar w:fldCharType="separate"/>
      </w:r>
      <w:r w:rsidR="00745BEA" w:rsidRPr="00745BEA">
        <w:rPr>
          <w:rFonts w:cs="Times New Roman"/>
          <w:noProof/>
          <w:sz w:val="24"/>
          <w:szCs w:val="24"/>
          <w:vertAlign w:val="superscript"/>
          <w:lang w:val="en-GB"/>
        </w:rPr>
        <w:t>16,21,34,35,38,43,44,47,50,23–26,28,29,32,33</w:t>
      </w:r>
      <w:r w:rsidR="003C7A69" w:rsidRPr="00154085">
        <w:rPr>
          <w:rFonts w:cs="Times New Roman"/>
          <w:sz w:val="24"/>
          <w:szCs w:val="24"/>
          <w:lang w:val="en-GB"/>
        </w:rPr>
        <w:fldChar w:fldCharType="end"/>
      </w:r>
      <w:r w:rsidR="00941DB4" w:rsidRPr="00154085">
        <w:rPr>
          <w:rFonts w:cs="Times New Roman"/>
          <w:sz w:val="24"/>
          <w:szCs w:val="24"/>
          <w:lang w:val="en-GB"/>
        </w:rPr>
        <w:t>.</w:t>
      </w:r>
    </w:p>
    <w:p w14:paraId="70E046E6" w14:textId="2F062509" w:rsidR="00F5182F" w:rsidRPr="00154085" w:rsidRDefault="00F5182F" w:rsidP="00143BCC">
      <w:pPr>
        <w:spacing w:line="480" w:lineRule="auto"/>
        <w:jc w:val="both"/>
        <w:rPr>
          <w:rFonts w:cs="Times New Roman"/>
          <w:sz w:val="24"/>
          <w:szCs w:val="24"/>
          <w:lang w:val="en-GB"/>
        </w:rPr>
      </w:pPr>
      <w:r w:rsidRPr="00154085">
        <w:rPr>
          <w:rFonts w:cs="Times New Roman"/>
          <w:sz w:val="24"/>
          <w:szCs w:val="24"/>
          <w:lang w:val="en-GB"/>
        </w:rPr>
        <w:t xml:space="preserve">Gender data were included in mathematical modelling in 34 </w:t>
      </w:r>
      <w:r w:rsidR="00A93C25" w:rsidRPr="00154085">
        <w:rPr>
          <w:rFonts w:cs="Times New Roman"/>
          <w:sz w:val="24"/>
          <w:szCs w:val="24"/>
          <w:lang w:val="en-GB"/>
        </w:rPr>
        <w:t xml:space="preserve">(97.14%) </w:t>
      </w:r>
      <w:r w:rsidRPr="00154085">
        <w:rPr>
          <w:rFonts w:cs="Times New Roman"/>
          <w:sz w:val="24"/>
          <w:szCs w:val="24"/>
          <w:lang w:val="en-GB"/>
        </w:rPr>
        <w:t xml:space="preserve">articles </w:t>
      </w:r>
      <w:r w:rsidR="00A12B89"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DOI":"10.1007/s40273-021-01100-y","author":[{"dropping-particle":"","family":"Shabasy","given":"Sahar","non-dropping-particle":"Al","parse-names":false,"suffix":""},{"dropping-particle":"","family":"Abbassi","given":"Maggie","non-dropping-particle":"","parse-names":false,"suffix":""},{"dropping-particle":"","family":"Finch","given":"Aureliano","non-dropping-particle":"","parse-names":false,"suffix":""},{"dropping-particle":"","family":"Roudijk","given":"Bram","non-dropping-particle":"","parse-names":false,"suffix":""},{"dropping-particle":"","family":"Baines","given":"Darrin","non-dropping-particle":"","parse-names":false,"suffix":""},{"dropping-particle":"","family":"Farid","given":"Samar","non-dropping-particle":"","parse-names":false,"suffix":""}],"container-title":"PharmacoEconomics","id":"ITEM-1","issue":"4","issued":{"date-parts":[["2022"]]},"page":"433-447","title":"The EQ-5D-5L valuation study in Egypt","type":"article-journal","volume":"40"},"uris":["http://www.mendeley.com/documents/?uuid=160ad0a7-a245-4013-ac68-aeaed01893e6"]},{"id":"ITEM-2","itemData":{"author":[{"dropping-particle":"","family":"Kularatna","given":"S","non-dropping-particle":"","parse-names":false,"suffix":""},{"dropping-particle":"","family":"Whitty","given":"J","non-dropping-particle":"","parse-names":false,"suffix":""},{"dropping-particle":"","family":"Johnson","given":"N","non-dropping-particle":"","parse-names":false,"suffix":""},{"dropping-particle":"","family":"Jayasinghe","given":"R","non-dropping-particle":"","parse-names":false,"suffix":""},{"dropping-particle":"","family":"Scuffham","given":"P","non-dropping-particle":"","parse-names":false,"suffix":""}],"container-title":"Quality of Life Research","id":"ITEM-2","issued":{"date-parts":[["2015"]]},"title":"Valuing EQ-5D health states for Sri Lanka","type":"article-journal","volume":"24"},"uris":["http://www.mendeley.com/documents/?uuid=d3c40e24-0796-4fe5-a206-e654eeff334e"]},{"id":"ITEM-3","itemData":{"DOI":"10.1016/j.vhri.2017.01.001","author":[{"dropping-particle":"","family":"Kularatna","given":"Sanjeewa","non-dropping-particle":"","parse-names":false,"suffix":""},{"dropping-particle":"","family":"Chen","given":"Gang","non-dropping-particle":"","parse-names":false,"suffix":""},{"dropping-particle":"","family":"Byrnes","given":"Josh","non-dropping-particle":"","parse-names":false,"suffix":""},{"dropping-particle":"","family":"Scuffham","given":"Paul A.","non-dropping-particle":"","parse-names":false,"suffix":""}],"container-title":"Value in Health Regional Issues","id":"ITEM-3","issued":{"date-parts":[["2017","5"]]},"page":"20-23","title":"Mapping Sri Lankan EQ-5D-3L to EQ-5D-5L value sets","type":"article-journal","volume":"12"},"uris":["http://www.mendeley.com/documents/?uuid=c04c9c63-8a6c-467c-8e52-82da7fa4a83d"]},{"id":"ITEM-4","itemData":{"DOI":"10.1007/s11136-022-03143-w","author":[{"dropping-particle":"","family":"Miguel","given":"R","non-dropping-particle":"","parse-names":false,"suffix":""},{"dropping-particle":"","family":"Rivera","given":"A","non-dropping-particle":"","parse-names":false,"suffix":""},{"dropping-particle":"","family":"Cheng","given":"K","non-dropping-particle":"","parse-names":false,"suffix":""},{"dropping-particle":"","family":"Rand","given":"K","non-dropping-particle":"","parse-names":false,"suffix":""},{"dropping-particle":"","family":"Purba","given":"F","non-dropping-particle":"","parse-names":false,"suffix":""},{"dropping-particle":"","family":"Luo","given":"N","non-dropping-particle":"","parse-names":false,"suffix":""},{"dropping-particle":"","family":"Zarsuelo","given":"M","non-dropping-particle":"","parse-names":false,"suffix":""},{"dropping-particle":"","family":"Marfori","given":"A","non-dropping-particle":"","parse-names":false,"suffix":""},{"dropping-particle":"","family":"Florentino‐Fariñas","given":"I","non-dropping-particle":"","parse-names":false,"suffix":""},{"dropping-particle":"","family":"Guerrero","given":"A","non-dropping-particle":"","parse-names":false,"suffix":""},{"dropping-particle":"","family":"Lam","given":"H","non-dropping-particle":"","parse-names":false,"suffix":""}],"container-title":"Quality of Life Research","id":"ITEM-4","issue":"9","issued":{"date-parts":[["2022"]]},"page":"2763-2774","title":"Estimating the EQ‐5D‐5L value set for the Philippines","type":"article-journal","volume":"31"},"uris":["http://www.mendeley.com/documents/?uuid=867c6cf4-3a71-4a01-8efc-15c1aee483a4"]},{"id":"ITEM-5","itemData":{"DOI":"10.1007/s40273-017-0538-9","ISSN":"11792027","PMID":"28695543","abstract":"Background: The EQ-5D is one of the most used generic health-related quality-of-life (HRQOL) instruments worldwide. To make the EQ-5D suitable for use in economic evaluations, a societal-based value set is needed. Indonesia does not have such a value set. Objective: The aim of this study was to derive an EQ-5D-5L value set from the Indonesian general population. Methods: A representative sample aged 17 years and over was recruited from the Indonesian general population. A multi-stage stratified quota method with respect to residence, gender, age, level of education, religion and ethnicity was utilized. Two elicitation techniques, the composite time trade-off (C-TTO) and discrete choice experiments (DCE) were applied. Interviews were undertaken by trained interviewers using computer-assisted face-to-face interviews with the EuroQol Valuation Technology (EQ-VT) platform. To estimate the value set, a hybrid regression model combining C-TTO and DCE data was used. Results: A total of 1054 respondents who completed the interview formed the sample for the analysis. Their characteristics were similar to those of the Indonesian population. Most self-reported health problems were observed in the pain/discomfort dimension (39.66%) and least in the self-care dimension (1.89%). In the value set, the maximum value was 1.000 for full health (health state ‘11111’) followed by the health state ‘11112’ with value 0.921. The minimum value was −0.865 for the worst state (‘55555’). Preference values were most affected by mobility and least by pain/discomfort. Conclusions: We now have a representative EQ-5D-5L value set for Indonesia. We expect our results will promote and facilitate health economic evaluations and HRQOL research in Indonesia.","author":[{"dropping-particle":"","family":"Purba","given":"F","non-dropping-particle":"","parse-names":false,"suffix":""},{"dropping-particle":"","family":"Hunfeld","given":"J","non-dropping-particle":"","parse-names":false,"suffix":""},{"dropping-particle":"","family":"Iskandarsyah","given":"A","non-dropping-particle":"","parse-names":false,"suffix":""},{"dropping-particle":"","family":"Fitriana","given":"T","non-dropping-particle":"","parse-names":false,"suffix":""},{"dropping-particle":"","family":"Sadarjoen","given":"S","non-dropping-particle":"","parse-names":false,"suffix":""},{"dropping-particle":"","family":"Ramos-Goñi","given":"J","non-dropping-particle":"","parse-names":false,"suffix":""},{"dropping-particle":"","family":"Passchier","given":"J","non-dropping-particle":"","parse-names":false,"suffix":""},{"dropping-particle":"","family":"Busschbach","given":"J","non-dropping-particle":"","parse-names":false,"suffix":""}],"container-title":"PharmacoEconomics","id":"ITEM-5","issue":"11","issued":{"date-parts":[["2017"]]},"page":"1153-1165","title":"The Indonesian EQ-5D-5L value set","type":"article-journal","volume":"35"},"uris":["http://www.mendeley.com/documents/?uuid=42a6c5fb-5451-4c11-8145-454a5d078073"]},{"id":"ITEM-6","itemData":{"DOI":"10.1016/j.jval.2014.05.007","ISSN":"1098-3015","author":[{"dropping-particle":"","family":"Liu","given":"G","non-dropping-particle":"","parse-names":false,"suffix":""},{"dropping-particle":"","family":"Wu","given":"H","non-dropping-particle":"","parse-names":false,"suffix":""},{"dropping-particle":"","family":"Li","given":"M","non-dropping-particle":"","parse-names":false,"suffix":""},{"dropping-particle":"","family":"Gao","given":"C","non-dropping-particle":"","parse-names":false,"suffix":""},{"dropping-particle":"","family":"Luo","given":"N","non-dropping-particle":"","parse-names":false,"suffix":""}],"container-title":"Value in Health","id":"ITEM-6","issue":"5","issued":{"date-parts":[["2014"]]},"page":"597-604","publisher":"Elsevier","title":"Chinese time trade-off values for EQ-5D health states","type":"article-journal","volume":"17"},"uris":["http://www.mendeley.com/documents/?uuid=3e71de2e-c714-4384-b9d3-428992d3920e"]},{"id":"ITEM-7","itemData":{"DOI":"10.1007/s11136-020-02469-7","ISBN":"0123456789","ISSN":"15732649","PMID":"32221805","abstract":"Purpose: The objective of this study was to develop an EQ-5D-5L value set based on the health preferences of the general adult population of Vietnam. Methods: The EQ-VT protocol version 2.1 was applied. Multi-stage stratified cluster sampling was employed to recruit a nationally representative sample. Both composite time trade-off (C-TTO) and discrete choice experiment (DCE) methods were used. Several modelling approaches were considered including hybrid; tobit; panel and heteroscedastic models. First, models using C-TTO or DCE data were tested separately. Then possibility of combining the C-TTO and DCE data was examined. Hybrid models were tested if it was sensible to combine both types of data. The best-performing model was selected based on both the consistency of the results produced and the degree to which models used all the available data. Results: Data from 1200 respondents representing the general Vietnamese adult population were included in the analyses. Only the DCE Logit model and the regular Hybrid model that uses all available data produced consistent results. As the priority was to use all available data if possible, the hybrid model was selected to generate the Vietnamese value set. Mobility had the largest effect on health state values, followed by pain/discomfort, usual activities, anxiety/depression and self-care. The Vietnam values ranged from − 0.5115 to 1. Conclusion: This is the first value set for EQ-5D-5L based on social preferences obtained from a nationally representative sample in Vietnam. The value set will likely play a key role in economic evaluations and health technology assessments in Vietnam.","author":[{"dropping-particle":"","family":"Mai","given":"V","non-dropping-particle":"","parse-names":false,"suffix":""},{"dropping-particle":"","family":"Sun","given":"S","non-dropping-particle":"","parse-names":false,"suffix":""},{"dropping-particle":"","family":"Minh","given":"H","non-dropping-particle":"","parse-names":false,"suffix":""},{"dropping-particle":"","family":"Luo","given":"N","non-dropping-particle":"","parse-names":false,"suffix":""},{"dropping-particle":"","family":"Giang","given":"K","non-dropping-particle":"","parse-names":false,"suffix":""},{"dropping-particle":"","family":"Lindholm","given":"L","non-dropping-particle":"","parse-names":false,"suffix":""},{"dropping-particle":"","family":"Sahlen","given":"K","non-dropping-particle":"","parse-names":false,"suffix":""}],"container-title":"Quality of Life Research","id":"ITEM-7","issue":"7","issued":{"date-parts":[["2020"]]},"page":"1923-1933","publisher":"Springer International Publishing","title":"An EQ-5D-5L value set for Vietnam","type":"article-journal","volume":"29"},"uris":["http://www.mendeley.com/documents/?uuid=86b49c88-92c0-4537-91f8-50743b6577a0"]},{"id":"ITEM-8","itemData":{"DOI":"10.1080/14737167.2018.1494574","ISSN":"17448379","PMID":"29958008","abstract":"Background: At present, health technology assessment (HTA) guidelines of many countries including Thailand have recommended EQ-5D as the preferred method for assessing utility. This study aims to generate an EQ-5D-5L value set based on societal preferences of Thai population. Methods: A 1,207 representative sample was recruited using a stratified multi-stage quota sampling technique. Face-to-face, computer-assisted interviews using the EuroQol Valuation Technology (EQ-VT) software were employed. To elicit preference score, each respondent was asked to value health states using composite time trade-off (cTTO), and discrete choice experiment (DCE). All data were integrated and analyzed using a hybrid regression model to estimate the value set. Results: Characteristics of 1,207 participants were generally similar to those of Thai general population. The coefficients generated from a hybrid model were logically consistent. The second best value is 0.9436 for health state 11121 and the worst state (55555) value is −0.4212. Mobility shows the greatest impact to utility decrement. Conclusions: Our study developed a Thai value set for EQ-5D using hybrid model. The findings from this study are of important to facilitate health technology assessment studies to inform policy decision-making as well as to promote the use of EQ-5D-5L in various health research in Thailand.","author":[{"dropping-particle":"","family":"Pattanaphesaj","given":"J","non-dropping-particle":"","parse-names":false,"suffix":""},{"dropping-particle":"","family":"Thavorncharoensap","given":"M","non-dropping-particle":"","parse-names":false,"suffix":""},{"dropping-particle":"","family":"Ramos-Goñi","given":"J","non-dropping-particle":"","parse-names":false,"suffix":""},{"dropping-particle":"","family":"Tongsiri","given":"S","non-dropping-particle":"","parse-names":false,"suffix":""},{"dropping-particle":"","family":"Ingsrisawang","given":"L","non-dropping-particle":"","parse-names":false,"suffix":""},{"dropping-particle":"","family":"Teerawattananon","given":"Y","non-dropping-particle":"","parse-names":false,"suffix":""}],"container-title":"Expert Review of Pharmacoeconomics and Outcomes Research","id":"ITEM-8","issue":"5","issued":{"date-parts":[["2018"]]},"page":"551-558","publisher":"Taylor &amp; Francis","title":"The EQ-5D-5L valuation study in Thailand","type":"article-journal","volume":"18"},"uris":["http://www.mendeley.com/documents/?uuid=13520d6b-afd6-4dea-a19c-2fff34c70640"]},{"id":"ITEM-9","itemData":{"DOI":"10.1371/journal.pone.0263816","ISBN":"1111111111","ISSN":"19326203","PMID":"35349577","abstract":"Purpose The EQ–5D survey instrument is routinely applied to general and patient specific populations in many countries, as a means of measuring Health Related Quality of Life (HRQOL) and/or informing Health Technology Assessment. The instrument is the subject of growing interest in the Russian Federation, as too is Health Technology Assessment. This research is the first to systematically present the EQ–5D–3L nationally representative population norms and to examine the socioeconomic and socio-demographic characteristics of the instrument among a representative sample of the Russian population. Methods Based on a nationally representative health and well-being survey of the Russian population, conducted in November 2017, we establish the descriptive results, including the EQ-VAS and the EQ-5D Index, by age and gender, examine the correspondence between the EQ–5D health classifications and the separate EQ-VAS scores, and draw on a set of augmented logistic regressions to evaluate the association between the presence of problems in each dimension and various socio-economic and health-related characteristics. Results We find strong evidence that the EQ-5D instrument is sensitive to underlying observed and latent health experiences, that it mirrors many of the characteristics familiar from other settings but that there are Russian specificities which merit further research, particularly with respect to the anxiety/depression dimension of the instrument. Conclusion This research represents an important landmark for HRQOL studies in Russia as well as for the prospects of continuing to develop the scholarly and practical infrastructure necessary for Russian Health Technology Assessment to advance.","author":[{"dropping-particle":"","family":"Khabibullina","given":"A","non-dropping-particle":"","parse-names":false,"suffix":""},{"dropping-particle":"","family":"Aleksandrova","given":"E","non-dropping-particle":"","parse-names":false,"suffix":""},{"dropping-particle":"","family":"Gerry","given":"C","non-dropping-particle":"","parse-names":false,"suffix":""},{"dropping-particle":"","family":"Vlassov","given":"V","non-dropping-particle":"","parse-names":false,"suffix":""}],"container-title":"PLoS ONE","id":"ITEM-9","issue":"3","issued":{"date-parts":[["2022"]]},"page":"1-19","title":"First population norms for the EQ-5D-3L in the Russian Federation","type":"article-journal","volume":"17"},"uris":["http://www.mendeley.com/documents/?uuid=902d9530-12c0-4504-99a1-ad948dbef563"]},{"id":"ITEM-10","itemData":{"DOI":"10.1590/s0102-311x2011000600009","abstract":"The objective of this study was to assess the quality of life in the Brazilian adult population, based on the U.S. standard population. It involved a cross-sectional population-based study with probabilistic sampling of 2,420 individuals (725 men and 1695 women) aged 40 or more in different geographic regions of Brazil. A socio-demographic questionnaire and the SF-8 (Short Form-8) were administered in interview form. Descriptive statistics, analysis of variance, the Mann-Whitney test and Tukey's test were used in the analysis. Females, populations in the northeastern region, the population of the regions of Brasília (Distrito Federal), Campo Grande (Mato Grosso do Sul State) and Goiania (Goiás State), Brazil, demonstrated worse quality of life. Age, education and income had influence over quality of life domains. This study presents quality of life estimates for the Brazilian adult population, based on the SF-8 questionnaire. The mean values on the subscales and components of the SF-8 appeared to be influenced by gender, geographic region, family income, age and schooling.Avaliar a qualidade de vida da população adulta brasileira, com base em normas populacionais norte-americanas. Estudo transversal de base populacional, por amostragem probabilística. Dois mil, quatrocentos e vinte indivíduos (725 homens e 1.695 mulheres) com idade de 40 anos ou mais foram avaliados em diferentes regiões geográficas brasileiras. Um questionário sociodemográfico e o SF-8 (Short Form-8) foram aplicados através de entrevista. Estatísticas descritivas, a análise de variância (ANOVA), o teste de Mann-Whitney e o teste de Tukey foram utilizados. O sexo feminino, a população da Região Nordeste e de Brasília (Distrito Federal), Goiânia (Goiás) e Campo Grande (Mato Grosso do Sul) apresentaram os piores níveis de qualidade de vida. A idade, a escolaridade e a renda familiar influenciaram negativamente vários domínios de qualidade de vida. O presente estudo apresenta estimativas de qualidade de vida, baseadas no SF-8, para a população adulta brasileira. As médias dos domínios e componentes sumários do SF-8 parecem sofrer influência do sexo, da região geográfica, da renda familiar, da idade e da escolaridade dos participantes.","author":[{"dropping-particle":"","family":"Campolina","given":"A","non-dropping-particle":"","parse-names":false,"suffix":""},{"dropping-particle":"","family":"Pinheiro","given":"M","non-dropping-particle":"","parse-names":false,"suffix":""},{"dropping-particle":"","family":"Ciconelli","given":"R","non-dropping-particle":"","parse-names":false,"suffix":""},{"dropping-particle":"","family":"Ferraz","given":"M","non-dropping-particle":"","parse-names":false,"suffix":""}],"container-title":"Cadernos de Saúde Pública","id":"ITEM-10","issue":"6","issued":{"date-parts":[["2011"]]},"page":"1121-1131","title":"Quality of life among the Brazilian adult population using the generic SF-8 questionnaire","type":"article-journal","volume":"27"},"uris":["http://www.mendeley.com/documents/?uuid=9e078b52-124f-443f-8e76-9b757c3366cc"]},{"id":"ITEM-11","itemData":{"DOI":"10.26719/emhj.18.030","ISSN":"16871634","PMID":"31625586","abstract":"Background: The SF-36 is the instrument for measuring the health relatedquality of life (HRQOL) of patients in many clinical and national studies to describe the health status of populations, by obtaining comparable data on health status internationally. Aims: This study aimed to obtain population norms for the Tunisian version of SF-36 and to assess the association between socio HRQOL scores with the demographic characteristics of the Tunisian population. Methods: Face-to-face interviews for a cross-sectional study were carried out in 2005 to collect socio demographic and environmental variables as well as self-reported quality of life. A representative sample of 6543 aged between 35 and 70 years old were selected. Results: All scores had a high level of internal consistency reliability coefficient. HRQOL score levels were associated with sociodemographic characteristics and a decrease as age increased. The averages of the physical and mental component summary were 53+/-8 for males and 47.7+/-10 for females. Conclusions: This study was the first to address the general Tunisian population. This study shed light on factors associated with HRQOL in the Tunisian context.","author":[{"dropping-particle":"","family":"Salem","given":"S","non-dropping-particle":"","parse-names":false,"suffix":""},{"dropping-particle":"","family":"Malouche","given":"D","non-dropping-particle":"","parse-names":false,"suffix":""},{"dropping-particle":"","family":"Romdhane","given":"H","non-dropping-particle":"Ben","parse-names":false,"suffix":""}],"container-title":"Eastern Mediterranean Health Journal","id":"ITEM-11","issue":"9","issued":{"date-parts":[["2019"]]},"page":"613-621","title":"Tunisian population quality of life: a general analysis using SF-36","type":"article-journal","volume":"25"},"uris":["http://www.mendeley.com/documents/?uuid=9f6683ac-8aec-4716-96ea-a3e38632f70c"]},{"id":"ITEM-12","itemData":{"DOI":"10.15446/rsap.v19n3.54226","ISSN":"01240064","PMID":"30183938","abstract":"Objective To determine the perception about quality of life related to health in the adult population of Colombia. Methods Population-based survey applied on a representative sample of the Colombian rural and urban population, aged 18 years or more. Quality of life related to health was measured using the generic EQ5D instrument and the analogue visual scale as part of the fourth National Mental Health Survey. Estimates were accompanied by 95 % confidence intervals and were adjusted by the sampling design. Results 10 867 people aged 18 years or older completed the measurement. 69.7 % (CI95 %; 66.9-68.9) of the population reported being “completely healthy”. Most of the population rated their health condition above 80 points. The presence of “moderate pain or discomfort”, followed by being “moderately distressed or depressed” were the most frequent alterations. Young adults tend to perceive their health better than older adults. There is no difference in the perception of health between regions of the country. Conclusions Quality of life related to health in the Colombian population is greater than 80 points on a scale of 1 to 100. Alterations such as angst and depression and the perception of pain were the most frequently reported by Colombians. Poverty and a low level of education are determinants of the perception of Colombians regarding their quality of life related to health.","author":[{"dropping-particle":"","family":"Rojas-Reyes","given":"M","non-dropping-particle":"","parse-names":false,"suffix":""},{"dropping-particle":"","family":"Gomez-Restrepo","given":"C","non-dropping-particle":"","parse-names":false,"suffix":""},{"dropping-particle":"","family":"Rodríguez","given":"V","non-dropping-particle":"","parse-names":false,"suffix":""},{"dropping-particle":"","family":"Dennis-Verano","given":"R","non-dropping-particle":"","parse-names":false,"suffix":""},{"dropping-particle":"","family":"Kind","given":"P","non-dropping-particle":"","parse-names":false,"suffix":""}],"container-title":"Revista de Salud Publica","id":"ITEM-12","issue":"3","issued":{"date-parts":[["2017"]]},"page":"340-346","title":"Calidad de vida relacionada con salud en la población Colombiana: ¿cómo valoran los colombianos su estado de salud?","type":"article-journal","volume":"19"},"uris":["http://www.mendeley.com/documents/?uuid=ef6ac40b-0f2d-43e2-a805-872532a8c48a"]},{"id":"ITEM-13","itemData":{"DOI":"10.1007/s40273-020-00997-1","ISSN":"11792027","PMID":"33598860","abstract":"Objectives: Our objective was to generate a value set for the SF-6Dv2 using time trade-off (TTO) and a discrete-choice experiment with a duration dimension (DCETTO) in China. Methods: A large representative sample of the Chinese general population was recruited from eight provinces/municipalities in China, stratified by age, sex, education level, and proportion of urban/rural residence. Respondents completed eight TTO tasks and ten DCETTO tasks during face-to-face interviews. Ordinary least squares (OLS), random-effects, fixed-effects, and Tobit models were used for TTO data, and conditional logit and mixed logit models were used for DCETTO. The monotonicity of model coefficients and the consistency of the predicted values according to intraclass correlation coefficient (ICC), mean absolute difference (MAD), and mean squared difference (MSD) were compared between the two approaches. Results: In total, 3320 respondents (50.3% male; range 18–90 years) were recruited. The random-effects model and the conditional logit model were preferred for the TTO and DCETTO, respectively. The TTO values ranged from − 0.277 to 1, with 927 (4.94%) states considered as worse than dead (WTD). The corresponding range for DCETTO was − 0.535 to 1, with a higher WTD of 8.50%. DCETTO presented minor non­monotonicity with the coefficients in two dimensions. Values from the two approaches were highly consistent (ICC 0.9804, MAD 0.0588, MSD 0.0055), albeit those with DCETTO were slightly lower than those with TTO. The value set generated by TTO was preferred given the better monotonicity and the statistical significance of coefficients. Conclusions: The Chinese value set for the SF-6Dv2 was established based on the TTO approach, but the DCETTO also performed well. Minor issues of non­monotonicity did present for DCETTO.","author":[{"dropping-particle":"","family":"Wu","given":"J","non-dropping-particle":"","parse-names":false,"suffix":""},{"dropping-particle":"","family":"Xie","given":"S","non-dropping-particle":"","parse-names":false,"suffix":""},{"dropping-particle":"","family":"He","given":"X","non-dropping-particle":"","parse-names":false,"suffix":""},{"dropping-particle":"","family":"Chen","given":"G","non-dropping-particle":"","parse-names":false,"suffix":""},{"dropping-particle":"","family":"Bai","given":"G","non-dropping-particle":"","parse-names":false,"suffix":""},{"dropping-particle":"","family":"Feng","given":"D","non-dropping-particle":"","parse-names":false,"suffix":""},{"dropping-particle":"","family":"Hu","given":"M","non-dropping-particle":"","parse-names":false,"suffix":""},{"dropping-particle":"","family":"Jiang","given":"J","non-dropping-particle":"","parse-names":false,"suffix":""},{"dropping-particle":"","family":"Wang","given":"X","non-dropping-particle":"","parse-names":false,"suffix":""},{"dropping-particle":"","family":"Wu","given":"H","non-dropping-particle":"","parse-names":false,"suffix":""},{"dropping-particle":"","family":"Wu","given":"Q","non-dropping-particle":"","parse-names":false,"suffix":""},{"dropping-particle":"","family":"Brazier","given":"J","non-dropping-particle":"","parse-names":false,"suffix":""}],"container-title":"PharmacoEconomics","id":"ITEM-13","issue":"5","issued":{"date-parts":[["2021"]]},"page":"521-535","title":"Valuation of SF-6Dv2 health states in China using time trade-off and discrete-choice experiment with a duration dimension","type":"article-journal","volume":"39"},"uris":["http://www.mendeley.com/documents/?uuid=2a38109d-051d-477f-b501-ce2b56fad997"]},{"id":"ITEM-14","itemData":{"DOI":"10.1007/s40273-021-01101-x","ISBN":"4027302101101","ISSN":"11792027","PMID":"34841471","abstract":"Objective: A ‘lite’ version of the EQ-5D-5L valuation protocol, which requires a smaller sample by collecting more data from each participant, was proposed and used to develop an EQ-5D-5L value set for Uganda. Methods: Adult respondents from the general Ugandan population were quota sampled based on age and sex. Eligible participants were asked to complete 20 composite time trade-off tasks in the tablet-assisted personal interviews using the offline EuroQol Portable Valuation Technology software under routine quality control. No discrete choice experiment task was administered. The composite time trade-off data were modelled using four additive and two multiplicative regression models. Model performance was evaluated based on face validity, prediction accuracy in cross-validation and in predicting mild health states. The final value set was generated using the best-performing model. Results: A representative sample (N = 545) participated in this study. Responses to composite time trade-off tasks from 492 participants were included in the primary analysis. All models showed face validity and generated comparable prediction accuracy. The Tobit model with constrained intercepts and corrected for heteroscedasticity was considered the preferred model for the value set on the basis of better performance. The value set ranges from − 1.116 (state 55555) to 1 (state 11111) with ‘pain/discomfort’ as the most important dimension. Conclusions: This is the first EQ-5D-5L valuation study using a ‘lite’ protocol involving composite time trade-off data only. Our results suggest its feasibility in resource-constrained settings. The established EQ-5D-5L value set for Uganda is expected to be used for economic evaluations and decision making in Uganda and the East Africa region.","author":[{"dropping-particle":"","family":"Yang","given":"F","non-dropping-particle":"","parse-names":false,"suffix":""},{"dropping-particle":"","family":"Katumba","given":"K","non-dropping-particle":"","parse-names":false,"suffix":""},{"dropping-particle":"","family":"Roudijk","given":"B","non-dropping-particle":"","parse-names":false,"suffix":""},{"dropping-particle":"","family":"Yang","given":"Z","non-dropping-particle":"","parse-names":false,"suffix":""},{"dropping-particle":"","family":"Revill","given":"P","non-dropping-particle":"","parse-names":false,"suffix":""},{"dropping-particle":"","family":"Griffin","given":"S","non-dropping-particle":"","parse-names":false,"suffix":""},{"dropping-particle":"","family":"Ochanda","given":"P","non-dropping-particle":"","parse-names":false,"suffix":""},{"dropping-particle":"","family":"Lamorde","given":"M","non-dropping-particle":"","parse-names":false,"suffix":""},{"dropping-particle":"","family":"Greco","given":"G","non-dropping-particle":"","parse-names":false,"suffix":""},{"dropping-particle":"","family":"Seeley","given":"J","non-dropping-particle":"","parse-names":false,"suffix":""},{"dropping-particle":"","family":"Sculpher","given":"M","non-dropping-particle":"","parse-names":false,"suffix":""}],"container-title":"PharmacoEconomics","id":"ITEM-14","issue":"3","issued":{"date-parts":[["2022"]]},"page":"309-321","publisher":"Springer International Publishing","title":"Developing the EQ-5D-5L value set for Uganda using the 'Lite' protocol","type":"article-journal","volume":"40"},"uris":["http://www.mendeley.com/documents/?uuid=650c8b81-bed4-4d9e-843a-dd2d64383fa3"]},{"id":"ITEM-15","itemData":{"DOI":"10.1016/j.vhri.2019.08.475","ISSN":"22121102","PMID":"31683254","abstract":"Objectives: There is a growing interest in health technology assessment and economic evaluations in developing countries such as Ethiopia. The objective of this study was to derive an EQ-5D-5L value set from the Ethiopian general population to facilitate cost utility analysis. Methods: A nationally representative sample (N = 1050) was recruited using a stratified multistage quota sampling technique. Face-to-face, computer-assisted interviews using the EuroQol Portable Valuation Technology (EQ-PVT) protocol of composite time trade-off (c-TTO) and discrete choice experiments (DCEs) were undertaken to elicit preference scores. The feasibility of the EQ-PVT protocol was pilot tested in a sample of the population (n = 110). A hybrid regression model combining c-TTO and DCE data was used to estimate the final value set. Results: In the pilot study, the acceptability of the tasks was good, and there were no special concerns with undertaking the c-TTO and DCE tasks. The coefficients generated from a hybrid model were logically consistent. The predicted values for the EQ-5D-5L ranged from −0.718 to 1. Level 5 anxiety/depression had the largest impact on utility decrement (−0.458), whereas level 5 self-care had the least impact (−0.222). The maximum predicted value beyond full health was 0.974 for the 11112 health state. Conclusions: This is the first EQ-5D-5L valuation study in Africa using international valuation methods (c-TTO and DCE) and also the first using the EQ-PVT protocol to derive a value set. We expect that the availability of this value set will facilitate health technology assessment and health-related quality-of-life research and inform policy decision making in Ethiopia.","author":[{"dropping-particle":"","family":"Welie","given":"A","non-dropping-particle":"","parse-names":false,"suffix":""},{"dropping-particle":"","family":"Gebretekle","given":"G","non-dropping-particle":"","parse-names":false,"suffix":""},{"dropping-particle":"","family":"Stolk","given":"E","non-dropping-particle":"","parse-names":false,"suffix":""},{"dropping-particle":"","family":"Mukuria","given":"C","non-dropping-particle":"","parse-names":false,"suffix":""},{"dropping-particle":"","family":"Krahn","given":"M","non-dropping-particle":"","parse-names":false,"suffix":""},{"dropping-particle":"","family":"Enquoselassie","given":"F","non-dropping-particle":"","parse-names":false,"suffix":""},{"dropping-particle":"","family":"Fenta","given":"T","non-dropping-particle":"","parse-names":false,"suffix":""}],"container-title":"Value in Health Regional Issues","id":"ITEM-15","issued":{"date-parts":[["2020"]]},"page":"7-14","publisher":"Elsevier Inc","title":"Valuing health state: an EQ-5D-5L value set for Ethiopians","type":"article-journal","volume":"22"},"uris":["http://www.mendeley.com/documents/?uuid=6d309db7-f8a9-4509-9dad-0b86c460b76d"]},{"id":"ITEM-16","itemData":{"DOI":"10.1007/s40273-018-0758-7","ISBN":"0123456789","ISSN":"11792027","PMID":"30535779","abstract":"Objectives: The aim of this study was to develop an EQ-5D-5L value set reflecting the health preferences of the Malaysian adult population. Methods: Respondents were sampled with quotas for urbanicity, gender, age, and ethnicity to ensure representativeness of the Malaysian population. The study was conducted using a standardized protocol involving the EuroQol Valuation Technology (EQ-VT) computer-assisted interview system. Respondents were administered ten composite time trade-off (C-TTO) tasks and seven discrete choice experiment (DCE) tasks. Both linear main effects and constrained non-linear regression models of C-TTO-only data and hybrid models combining C-TTO and DCE data were explored to determine an efficient and informative model for value set prediction. Results: Data from 1125 respondents representative of the Malaysian population were included in the analysis. Logical consistency was present in all models tested. Using cross-validation, eight-parameter models for C-TTO only and C-TTO + DCE hybrid data displayed greater out-of-sample predictive accuracy than their 20-parameter, main-effect counterparts. The hybrid eight-parameter model was chosen to represent the Malaysian value set, as it displayed greater out-of-sample predictive accuracy over C-TTO data than the C-TTO-only model, and produced more precise estimates. The estimated value set ranged from − 0.442 to 1. Conclusions: The constrained eight-parameter hybrid model demonstrated the best potential in representing the Malaysian value set. The presence of the Malaysian EQ-5D-5L value set will facilitate its application in research and health technology assessment activities.","author":[{"dropping-particle":"","family":"Shafie","given":"A","non-dropping-particle":"","parse-names":false,"suffix":""},{"dropping-particle":"","family":"Vasan-Thakumar","given":"A","non-dropping-particle":"","parse-names":false,"suffix":""},{"dropping-particle":"","family":"Lim","given":"C","non-dropping-particle":"","parse-names":false,"suffix":""},{"dropping-particle":"","family":"Luo","given":"N","non-dropping-particle":"","parse-names":false,"suffix":""},{"dropping-particle":"","family":"Rand-Hendriksen","given":"K","non-dropping-particle":"","parse-names":false,"suffix":""},{"dropping-particle":"","family":"Md-Yusof","given":"F","non-dropping-particle":"","parse-names":false,"suffix":""}],"container-title":"PharmacoEconomics","id":"ITEM-16","issue":"5","issued":{"date-parts":[["2019"]]},"page":"715-725","publisher":"Springer International Publishing","title":"EQ‑5D‑5L valuation for the Malaysian population","type":"article-journal","volume":"37"},"uris":["http://www.mendeley.com/documents/?uuid=42bd58fc-969d-4770-ba88-d827bbee38cc"]},{"id":"ITEM-17","itemData":{"DOI":"10.1007/s40258-022-00715-2","ISSN":"11791896","PMID":"35132573","abstract":"Objectives: To derive the population norms for EQ-5D-5L and SF-6Dv2 among the Chinese general population. Methods: Data collected alongside the Chinese SF-6Dv2 valuation study conducted between June and September 2019 were used. SF-6Dv2 and EQ-5D-5L, as well as social-demographic characteristics and self-reported chronic conditions, were collected through face-to-face interviews among a representative sample of the general population stratified by age, gender, education, and area of residence (urban/rural) in China. SF-6Dv2 and EQ-5D-5L responses were converted to utility values using the corresponding Chinese value sets. Utility values for both measures and EQ VAS scores were summarized by age and gender, and then described by different social-demographic characteristics and chronic conditions. Results: A total of 3397 respondents (51.2% male, age range 18–90 years) were included. 420 (12.4%) and 1726 (50.8%) respondents reported no problems on all SF-6Dv2 and EQ-5D-5L dimensions, respectively. The mean [standard deviation (SD)] utility values were 0.827 (0.143) for SF-6Dv2 and 0.946 (0.096) for EQ-5D-5L. The mean (SD) EQ VAS score was 87.1 (11.5). Respondents who resided in rural areas, were married, and were employed had higher utility values. Respondents with memory-related diseases or stroke had lower utility values than those with other chronic conditions. Utility values decreased with the increase in the number of chronic conditions. Conclusion: This study reports the first Chinese population norms for the EQ-5D-5L and SF-6Dv2 derived using a representative sample of the Chinese general population. The norms can be used as references for economic evaluations and healthcare decision-making in China.","author":[{"dropping-particle":"","family":"Xie","given":"S","non-dropping-particle":"","parse-names":false,"suffix":""},{"dropping-particle":"","family":"Wu","given":"J","non-dropping-particle":"","parse-names":false,"suffix":""},{"dropping-particle":"","family":"Xie","given":"F","non-dropping-particle":"","parse-names":false,"suffix":""}],"container-title":"Applied Health Economics and Health Policy","id":"ITEM-17","issue":"4","issued":{"date-parts":[["2022"]]},"page":"573-585","title":"Population norms for SF-6Dv2 and EQ-5D-5L in China","type":"article-journal","volume":"20"},"uris":["http://www.mendeley.com/documents/?uuid=6c9475f0-2a21-470b-8675-af4ab8c7c11a"]},{"id":"ITEM-18","itemData":{"DOI":"10.1007/s11136-014-0641-8","author":[{"dropping-particle":"","family":"Younsi","given":"Moheddine","non-dropping-particle":"","parse-names":false,"suffix":""},{"dropping-particle":"","family":"Chakroun","given":"Mohamed","non-dropping-particle":"","parse-names":false,"suffix":""}],"id":"ITEM-18","issued":{"date-parts":[["2014"]]},"title":"Measuring health-related quality of life: psychometric evaluation of the Tunisian version of the SF-12 health survey","type":"article-journal","volume":"36"},"uris":["http://www.mendeley.com/documents/?uuid=351ead08-40d1-4abd-a2d5-636a5af7ba22"]},{"id":"ITEM-19","itemData":{"DOI":"10.1016/j.vhri.2015.07.004","ISSN":"22121099","abstract":"Objective: To explore reporting differences related to sociodemographic characteristics affecting different health status indicators to assess their impact on the measurement of self-reported health status among the Tunisian population using the Tunisian version of the 12-item Short-Form Health Survey (SF-12). Methods: Psychometric properties of the SF-12 were validated for a random sample of individuals (N = 3864) aged 18 years and older. The SF-12 summary scores were derived using the standard US algorithm. The principal-component analysis was used to confirm the hypothesized component structure of the SF-12 items. Results: \"Known-subgroup\" comparisons showed that the SF-12 discriminated well between groups of respondents on the basis of sex, age, education, and socioeconomic status, providing evidence of construct validity. The results suggest the existence of reporting differences related to the sociodemographic characteristics affecting the health status indicators. For a given latent health status, women and oldest people are more likely to report physical activity limitations and chronic diseases. Mental health problems are overreported by divorced people and underreported by the oldest people. In addition, highly educated and socially advantaged people more often report social activities limitations due to the problems of physical and mental health. Conclusions: The findings showed that the Tunisian version of the SF-12 is a reliable and valid measure, and suggest its potential for measuring health-related quality of life in large-scale studies, specifically when overall physical and mental health are the outcomes of interest instead of the typical eight-scale profile.","author":[{"dropping-particle":"","family":"Younsi","given":"M","non-dropping-particle":"","parse-names":false,"suffix":""}],"container-title":"Value in Health Regional Issues","id":"ITEM-19","issued":{"date-parts":[["2015"]]},"page":"54-66","publisher":"Elsevier","title":"Health-related quality-of-life measures: evidence from Tunisian population using the SF-12 health survey","type":"article-journal","volume":"7"},"uris":["http://www.mendeley.com/documents/?uuid=5f49da0f-4825-49c6-b247-2c3003d82551"]},{"id":"ITEM-20","itemData":{"DOI":"10.1016/j.jval.2018.04.1370","ISSN":"15244733","PMID":"30442281","abstract":"Objectives: To obtain a nationally representative Chinese three-level EuroQol five-dimensional questionnaire value set based on the time trade-off (TTO) method. Methods: A multistage, stratified, clustered random nationally representative Chinese sample was used. The study design followed an adapted UK Measurement and Valuation of Health protocol. Each respondent valued 11 random states plus state 33333 and “unconscious” using the TTO method in face-to-face interviews. Three types of models were explored: ordinary least squares, general least squares, and weighted least squares models. Results: In total, 5939 inhabitants aged 15 years and older were interviewed. Of these, 5503 satisfactorily interviewed participants were included in constructing models. An ordinary least squares model including 10 dummies without constant and N3 had a mean absolute error of 0.083 and a correlation coefficient of 0.899 between the predicted and mean values. Goodness-of-fit indices of two models based on split subsample were similar. Conclusions: TTO values were higher in our study compared with those in a study carried out in urban areas, which is mirrored by the higher values in rural areas. Several other aspects, in addition to the valuation procedure, might have influenced the results, such as factors beyond demographic factors such as view on life and death and believing in an afterlife, which need further investigation. Future studies using the three-level EuroQol five-dimensional questionnaire should consider using this value set based on a nationally representative sample of the Chinese population.","author":[{"dropping-particle":"","family":"Zhuo","given":"L","non-dropping-particle":"","parse-names":false,"suffix":""},{"dropping-particle":"","family":"Xu","given":"L","non-dropping-particle":"","parse-names":false,"suffix":""},{"dropping-particle":"","family":"Ye","given":"J","non-dropping-particle":"","parse-names":false,"suffix":""},{"dropping-particle":"","family":"Sun","given":"S","non-dropping-particle":"","parse-names":false,"suffix":""},{"dropping-particle":"","family":"Zhang","given":"Y","non-dropping-particle":"","parse-names":false,"suffix":""},{"dropping-particle":"","family":"Burstrom","given":"K","non-dropping-particle":"","parse-names":false,"suffix":""},{"dropping-particle":"","family":"Chen","given":"J","non-dropping-particle":"","parse-names":false,"suffix":""}],"container-title":"Value in Health","id":"ITEM-20","issue":"11","issued":{"date-parts":[["2018"]]},"page":"1330-1337","publisher":"Elsevier Inc.","title":"Time trade-off value set for EQ-5D-3L based on a nationally representative Chinese population survey","type":"article-journal","volume":"21"},"uris":["http://www.mendeley.com/documents/?uuid=278a4817-4764-4af9-b5f1-e4ce777756e3"]},{"id":"ITEM-21","itemData":{"DOI":"10.1007/s10902-014-9611-7","ISSN":"15737780","abstract":"This study analyse how subjective well-being (SWB) in a Chinese population varies with subjective health status, age, sex, region and socio-economic characteristics. In the Household Health Survey 2010, face-to-face interviews were carried out in urban and rural counties in eastern, middle and western areas of China (n = 8,000, aged 15–102 years). To measure subjective health status, a global self-rated health question, the EQ-5D descriptive system, and a visual analogue scale of health status was included. To measure SWB, a validated Chinese version of a question on self-reported happiness, adopted from the World Values Survey, was included. SWB increased with socio-economic status (income and education), and was lower among unemployed individuals and divorced individuals. SWB also increased strongly with subjective health status. When health status was divided into different dimensions using the EQ-5D, the anxiety/depression dimension was the most important dimension for SWB. The reported SWB was also higher in rural counties than in urban counties in the same area, after controlling for socio-economic characteristics and subjective health status.","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Burström","given":"K","non-dropping-particle":"","parse-names":false,"suffix":""}],"container-title":"Journal of Happiness Studies","id":"ITEM-21","issue":"2","issued":{"date-parts":[["2016"]]},"page":"833-873","title":"Subjective well-being and its association with subjective health status, age, sex, region, and socio-economic characteristics in a Chinese population study","type":"article-journal","volume":"17"},"uris":["http://www.mendeley.com/documents/?uuid=ee783388-4848-4f76-8277-d50a79821f04"]},{"id":"ITEM-22","itemData":{"DOI":"10.30554/archmed.18.1.1931.2018","author":[{"dropping-particle":"","family":"Barcelo","given":"R","non-dropping-particle":"","parse-names":false,"suffix":""},{"dropping-particle":"","family":"Navarro","given":"J","non-dropping-particle":"","parse-names":false,"suffix":""}],"container-title":"Archivos De Medicina","id":"ITEM-22","issue":"1","issued":{"date-parts":[["2018"]]},"title":"State of health of Colombians: an application of the EQ-5D-3L","type":"article-journal","volume":"18"},"uris":["http://www.mendeley.com/documents/?uuid=74a34a2c-8c06-4ede-b0de-e831bc36ddfe"]},{"id":"ITEM-23","itemData":{"DOI":"10.1007/s11136-010-9762-x","ISSN":"09629343","PMID":"21042861","abstract":"Purpose To measure and analyse national EQ-5D data and to provide norms for the Chinese general population by age, sex, educational level, income and employment status. Methods The EQ-5D instrument was included in the National Health Services Survey 2008 (n = 120,703) to measure health-related quality of life (HRQoL). All descriptive analyses by socio-economic status (educational level, income and employment status) and by clinical characteristics (discomfort during the past 2 weeks, diagnosed with chronic diseases during the past 6 months and hospitalised during the past 12 months) were stratified by sex and age group. Results Health status declines with advancing age, and women reported worse health status than men, which is in line with EQ-5D population health studies in other countries and previous population health studies in China. The EQ-5D instrument distinguished well for the known groups: Positive association between socio-economic status and HRQoL was observed among the Chinese population. Persons with clinical characteristics had worse HRQoL than those without. Conclusions This study provides Chinese population HRQoL data measured by the EQ-5D instrument, based on a national representative sample. The main findings for different subgroups are consistent with results from EQ-5D population studies in other countries, and discriminative validity was supported. © The Author(s) 2010.","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Research","id":"ITEM-23","issue":"3","issued":{"date-parts":[["2011"]]},"page":"309-320","title":"Population health status in China: EQ-5D results, by age, sex and socio-economic status, from the National Health Services Survey 2008","type":"article-journal","volume":"20"},"uris":["http://www.mendeley.com/documents/?uuid=a73bcfee-26e0-4536-b0f0-f13517902be3"]},{"id":"ITEM-24","itemData":{"DOI":"10.1007/s11136-014-0793-6","ISSN":"15732649","PMID":"25246184","abstract":"Purpose: To investigate the feasibility of deriving experience-based visual analogue scale (VAS) values for EQ-5D-3L health states using national general population health survey data in China. Methods: The EQ-5D-3L was included in the National Health Services Survey (n = 120,709, aged 15–103 years) to measure health-related quality of life. The respondents reported their current health status on a VAS and completed the EQ-5D-3L questionnaire, enabling modelling of the association between the experience-based VAS values and self-reported problems on EQ-5D dimensions and severity levels. Results: VAS values were generally negatively associated with problems reported on the EQ-5D dimensions, and the anxiety/depression dimension had the greatest impact on VAS values. A previously obtained value for dead allowed the values for all 243 EQ-5D-3L health states to be transformed to the 0–1 scale (0 = dead, 1 = full health). Conclusions: This study presents the feasibility of deriving an experience-based VAS values for EQ-5D-3L health states in China. The analysis of these VAS data raises more fundamental issues concerning the universal nature of the classification system and the extent to which Chinese respondents utilise the same concepts of health as defined by this classification system.","author":[{"dropping-particle":"","family":"Sun","given":"S","non-dropping-particle":"","parse-names":false,"suffix":""},{"dropping-particle":"","family":"Chen","given":"J","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Research","id":"ITEM-24","issue":"3","issued":{"date-parts":[["2015"]]},"page":"693-703","title":"Experience-based VAS values for EQ-5D-3L health states in a national general population health survey in China","type":"article-journal","volume":"24"},"uris":["http://www.mendeley.com/documents/?uuid=d46d8e90-4e30-4f81-9d18-2a452bcd13f9"]},{"id":"ITEM-25","itemData":{"DOI":"10.7189/jogh.11.08001","ISSN":"2047-2978","author":[{"dropping-particle":"","family":"Yao","given":"Qiang","non-dropping-particle":"","parse-names":false,"suffix":""},{"dropping-particle":"","family":"Liu","given":"Chaojie","non-dropping-particle":"","parse-names":false,"suffix":""},{"dropping-particle":"","family":"Zhang","given":"Yaoguang","non-dropping-particle":"","parse-names":false,"suffix":""},{"dropping-particle":"","family":"Xu","given":"Ling","non-dropping-particle":"","parse-names":false,"suffix":""}],"container-title":"Journal of Global Health","id":"ITEM-25","issued":{"date-parts":[["2021"]]},"page":"08001","title":"Population norms for the EQ-5D-3L in China derived from the 2013 National Health Services Survey","type":"article-journal","volume":"11"},"uris":["http://www.mendeley.com/documents/?uuid=a46d3075-0090-4840-b0bc-b9f15713ac3d"]},{"id":"ITEM-26","itemData":{"DOI":"10.1007/s40258-021-00658-0","ISBN":"0123456789","ISSN":"11791896","PMID":"34173957","abstract":"Objective: To generate a value set for the Mexican adult general population to support and facilitate the inclusion of quality-adjusted life years (QALYs) into the health technology assessment process of the Mexican healthcare authorities. Methods: A representative sample of the Mexican adult population stratified by age, sex and socio-economic status was used. Following version 2.0 of the EuroQol EQ-5D-5L valuation protocol, trained interviewers guided participants in completing composite time trade-off (cTTO) and discrete-choice experiment (DCE) tasks included in the EQ-VT software. Generalized least squares, Tobit and Bayesian models were used for cTTO data. The choice of value set model was based on criteria that included: theoretical considerations, parsimony, logical ordering of coefficients, and statistical significance. Results: Based on quality control criteria and interviewer judgment, 1000 out of 1032 participants provided useable responses. Participants’ demographic characteristics were similar to the 2010 Mexican Population Census and followed the socioeconomic structure defined by the Mexican Association of Marketing Research and Public Opinion Agencies (AMAI). The predicted index values in the final cTTO model (a heteroscedastic censored model with Bayesian estimation) ranged from − 0.5960 to 1, with 19.7% of all predicted health state scores less than 0 (i.e., worse than dead). Conclusion: This study has generated the first value set representing the stated preferences of the Mexican adult population for use in estimating QALYs. The resulting EQ-5D-5L value set is technically robust and will facilitate health economic analyses as well as quality-of-life studies.","author":[{"dropping-particle":"","family":"Gutierrez-Delgado","given":"C","non-dropping-particle":"","parse-names":false,"suffix":""},{"dropping-particle":"","family":"Galindo-Suárez","given":"R","non-dropping-particle":"","parse-names":false,"suffix":""},{"dropping-particle":"","family":"Cruz-Santiago","given":"C","non-dropping-particle":"","parse-names":false,"suffix":""},{"dropping-particle":"","family":"Shah","given":"K","non-dropping-particle":"","parse-names":false,"suffix":""},{"dropping-particle":"","family":"Papadimitropoulos","given":"M","non-dropping-particle":"","parse-names":false,"suffix":""},{"dropping-particle":"","family":"Feng","given":"Y","non-dropping-particle":"","parse-names":false,"suffix":""},{"dropping-particle":"","family":"Zamora","given":"B","non-dropping-particle":"","parse-names":false,"suffix":""},{"dropping-particle":"","family":"Devlin","given":"N","non-dropping-particle":"","parse-names":false,"suffix":""}],"container-title":"Applied Health Economics and Health Policy","id":"ITEM-26","issue":"6","issued":{"date-parts":[["2021"]]},"page":"905-914","publisher":"Springer International Publishing","title":"EQ‑5D‑5L health‑state values for the Mexican population","type":"article-journal","volume":"19"},"uris":["http://www.mendeley.com/documents/?uuid=b0ca3c87-4607-4221-bed3-2760f44876dc"]},{"id":"ITEM-27","itemData":{"DOI":"10.1007/s10198-020-01225-5","ISBN":"0123456789","ISSN":"16187601","PMID":"32813084","abstract":"Objectives: The present study aimed to provide normative data for the EQ-5D-5L questionnaire in Bulgaria, based on a nationally representative sample. Methods: Random sampling was used. In September 2018, a total of 1005 respondents (aged 18–89 years) completed the self-administered paper-based EQ-5D-5L questionnaire, including a visual analogue scale (EQ VAS). Health state utility index scores were derived using the directly measured Polish value set. Results: The study sample was representative of the general Bulgarian population in terms of age, sex, geographical region, educational level, social and professional status. Mean EQ-5D-5L and EQ VAS values decreased from 0.986 and 89.7 (age group 18–24 years) to 0.789 and 53.6 (age group ≥ 75 years), respectively. Perfect health (the “11,111” health state) was reported by half of the population (50.1%), more often by men than women (55.8% vs 44.9%). The most frequently reported complaints characterised pain/discomfort dimension (39.1%), followed by anxiety/depression (34.5%). Although the least commonly reported health limitations concerned the self-care dimension, their frequency (13.6%) was the highest among the seventeen identified EQ-5D-5L population norm studies. The mean severity index score for the whole study sample was 6.96. EQ-5D-5L index was higher in respondents from lower age groups and with a higher average income per household member. Conclusions: Bulgarian population norms, which were developed for the descriptive part of the EQ-5D-5L and EQ VAS, can be used as reference values. The availability of such normative data should encourage the use of the EQ-5D-5L questionnaire in health-related quality-of-life studies in Bulgaria.","author":[{"dropping-particle":"","family":"Encheva","given":"M","non-dropping-particle":"","parse-names":false,"suffix":""},{"dropping-particle":"","family":"Djambazov","given":"S","non-dropping-particle":"","parse-names":false,"suffix":""},{"dropping-particle":"","family":"Vekov","given":"T","non-dropping-particle":"","parse-names":false,"suffix":""},{"dropping-particle":"","family":"Golicki","given":"D","non-dropping-particle":"","parse-names":false,"suffix":""}],"container-title":"European Journal of Health Economics","id":"ITEM-27","issue":"8","issued":{"date-parts":[["2020"]]},"page":"1169-1178","publisher":"Springer Berlin Heidelberg","title":"EQ-5D-5L Bulgarian population norms","type":"article-journal","volume":"21"},"uris":["http://www.mendeley.com/documents/?uuid=ed8f35c8-805d-43c4-ba46-2ab300917f0b"]},{"id":"ITEM-28","itemData":{"ISBN":"0.9319±0.1170","ISSN":"0975-9492","abstract":"Purpose:Measuring the health related quality of life (HRQOL) for the community is very important in an effort to realize a health intervention to improve the quality of life of people in Indonesia. Information regarding HRQOL of people in Indonesia is still limited. Furthermore HRQOL of Indonesian population measured using EQ-5D-5L has not been done much in Indonesia.This study aimedto examine differences of HRQOLbased on the characteristics of general population in Indonesia using online survey methods.Methods:A cross-sectional study was carried out with online survey methods in the general population in Indonesia usingEQ-5D-5L instrument. Data was collected using snowball sampling technique and finally 1,170 respondents were recruited from 34 provinces of Indonesia. Results: Sixty three percent of respondents reported no problems in all dimensions of EQ-5D-5L descriptive system. The most frequent problem reported by respondnets was the dimension of anxiety/depression (30%) and followed by the dimension of pain/discomfort (21.1%), usual activities (4%), mobility (3.7%)and self-care (1.1%). The mean health utility was 0.9420±0.0981, menawhile the mean of VAS was 88.94±40.83. There were significant differences of health utility based on characteristics of age (p = 0.000), education level (p = 0.000), marital status (p = 0.001) and health problem (0.027).Conclusion: This study provides information regarding HRQOL of general population of Indonesia that might be used to estimate health disutility due to specific diseases given the health utility information of such diseases. Health related quality of life (HRQOL) measurement is very importantto see the level of health or improvement of public health status comprehensively. HRQOL is an outcome from a professional perspective that is related to perceptions of health, feeling comfortable, and functional abilities. HRQOL assessments must be based on the patient's own report and must include the relevant domain of the patient's daily (mental, physical and social) abilities [1].HRQOL could be measured using generic or specific instrument based on the purpose of measurement. The generic instrument presents HRQOL in terms of health profile and/or health utility (utility) [2]. Utility is important in economic evaluation/pharmacoeconomic studies because they are needed to calculate quality of adjusted life years (QALY), whic is an outcome used in cost utility analysis, one of method in pharmacoeconomic/economic eval…","author":[{"dropping-particle":"","family":"Endarti","given":"D","non-dropping-particle":"","parse-names":false,"suffix":""},{"dropping-particle":"","family":"Wiedyaningsih","given":"C","non-dropping-particle":"","parse-names":false,"suffix":""},{"dropping-particle":"","family":"Nur-Hasanah-Haris","given":"R","non-dropping-particle":"","parse-names":false,"suffix":""}],"container-title":"International Journal of Pharma Sciences and Research","id":"ITEM-28","issue":"10","issued":{"date-parts":[["2019"]]},"page":"175-181","title":"Measurement of health related quality of life in general population in Indonesia using EQ-5D-5L with online survey","type":"article-journal","volume":"6"},"uris":["http://www.mendeley.com/documents/?uuid=1be562a6-d1f4-47fd-8bf4-5ef84b98de0f"]},{"id":"ITEM-29","itemData":{"DOI":"10.1016/j.vhri.2021.09.005","ISSN":"22121102","PMID":"34801885","abstract":"Objectives: There has been a growing interest in the use of EQ-5D health outcomes measures in Latin America and the Caribbean. Population norms data provide a benchmark against which clinicians, researchers, and policy makers can compare the health status of patient, treatment, or demographic groups. This study aimed to provide EQ-5D-5L population norms for Belize. Methods: The EQ-5D-5L questionnaire was included in a national survey in Belize in 2014. The survey also captured key demographic variables. EQ-5D-5L health states, EQ-5D visual analog scale (EQ VAS) scores, and EQ-5D-5L index values (based on the Trinidad and Tobago value set) were obtained for key demographic groups in Belize. Results: A representative sample of 2078 respondents completed the survey. The mean index value, EQ VAS score, and ceiling level for Belize were 0.947, 82.6, and 67.8%, respectively. Similar to other Caribbean countries, Belizeans self-reported relatively high EQ VAS scores and ceiling levels compared with non-Caribbean regions. Men reported generally higher health status than women, health status declined as age rises, and the dimensions with the highest burden were pain/discomfort and mobility. Conclusions: This study provides researchers and practitioners in Belize with tools to use EQ-5D-5L. Users can apply the EQ VAS scores and EQ-5D-5L states presented herein as reference values. Until an EQ-5D-5L value set is created for Belize, the Trinidad and Tobago index values can be applied to Belizean-reported EQ-5D-5L states, which can then be compared with the index values presented in this study.","author":[{"dropping-particle":"","family":"Bailey","given":"H","non-dropping-particle":"","parse-names":false,"suffix":""},{"dropping-particle":"","family":"Janssen","given":"M","non-dropping-particle":"","parse-names":false,"suffix":""},{"dropping-particle":"","family":"Foucade","given":"A","non-dropping-particle":"La","parse-names":false,"suffix":""},{"dropping-particle":"","family":"Castillo","given":"P","non-dropping-particle":"","parse-names":false,"suffix":""},{"dropping-particle":"","family":"Boodraj","given":"G","non-dropping-particle":"","parse-names":false,"suffix":""}],"container-title":"Value in Health Regional Issues","id":"ITEM-29","issued":{"date-parts":[["2022"]]},"page":"45-52","publisher":"ISPOR--The professional society for health economics and outcomes research","title":"Health-related quality of life population norms for Belize using EQ-5D-5L","type":"article-journal","volume":"29"},"uris":["http://www.mendeley.com/documents/?uuid=39c0ea90-525d-4af3-b247-0a02684c5b0a"]},{"id":"ITEM-30","itemData":{"DOI":"10.1016/j.jval.2021.11.1370","ISSN":"15244733","PMID":"35779943","abstract":"Objectives: This study aimed to develop the Indian 5-level version EQ-5D (EQ-5D-5L) value set, which is a key input in health technology assessment for resource allocation in healthcare. Methods: A cross-sectional survey using the EuroQol Group's Valuation Technology was undertaken in a representative sample of 3548 adult respondents, selected from 5 different states of India using a multistage stratified random sampling technique. The participants were interviewed using a computer-assisted personal interviewing technique. This study adopted a novel extended EuroQol Group's Valuation Technology design that included 18 blocks of 10 composite time trade-off (c-TTO) tasks, comprising 150 unique health states, and 36 blocks of 7 discrete choice experiment (DCE) tasks, comprising 252 DCE pairs. Different models were explored for their predictive performance. Hybrid modeling approach using both c-TTO and DCE data was used to estimate the value set. Results: A total of 2409 interviews were included in the analysis. The hybrid heteroscedastic model with censoring at −1 combining c-TTO and DCE data yielded the most consistent results and was used for the generation of the value set. The predicted values for all 3125 health states ranged from −0.923 to 1. The preference values were most affected by the pain/discomfort dimension. Conclusions: This is the largest EQ-5D-5L valuation study conducted so far in the world. The Indian EQ-5D-5L value set will promote the effective conduct of health technology assessment studies in India, thereby generating credible evidence for efficient resource use in healthcare.","author":[{"dropping-particle":"","family":"Jyani","given":"G","non-dropping-particle":"","parse-names":false,"suffix":""},{"dropping-particle":"","family":"Sharma","given":"A","non-dropping-particle":"","parse-names":false,"suffix":""},{"dropping-particle":"","family":"Prinja","given":"S","non-dropping-particle":"","parse-names":false,"suffix":""},{"dropping-particle":"","family":"Kar","given":"S","non-dropping-particle":"","parse-names":false,"suffix":""},{"dropping-particle":"","family":"Trivedi","given":"M","non-dropping-particle":"","parse-names":false,"suffix":""},{"dropping-particle":"","family":"Patro","given":"B","non-dropping-particle":"","parse-names":false,"suffix":""},{"dropping-particle":"","family":"Goyal","given":"A","non-dropping-particle":"","parse-names":false,"suffix":""},{"dropping-particle":"","family":"Purba","given":"F","non-dropping-particle":"","parse-names":false,"suffix":""},{"dropping-particle":"","family":"Finch","given":"A","non-dropping-particle":"","parse-names":false,"suffix":""},{"dropping-particle":"","family":"Rajsekar","given":"K","non-dropping-particle":"","parse-names":false,"suffix":""},{"dropping-particle":"","family":"Raman","given":"S","non-dropping-particle":"","parse-names":false,"suffix":""},{"dropping-particle":"","family":"Stolk","given":"E","non-dropping-particle":"","parse-names":false,"suffix":""},{"dropping-particle":"","family":"Kaur","given":"M","non-dropping-particle":"","parse-names":false,"suffix":""}],"container-title":"Value in Health","id":"ITEM-30","issue":"7","issued":{"date-parts":[["2022"]]},"page":"1218-1226","publisher":"International Society for Pharmacoeconomics and Outcomes Research, Inc.","title":"Development of an EQ-5D value set for India using an extended design (DEVINE) study: the Indian 5-level version EQ-5D value set","type":"article-journal","volume":"25"},"uris":["http://www.mendeley.com/documents/?uuid=aa88352d-cd63-4fa0-a539-1704e3df34b4"]},{"id":"ITEM-31","itemData":{"abstract":"Resultados de la encuesta de valoración social de los estados de salud del EQ-5D en la población ecuatoriana. Años de vida ajustados por calidad (QALY`S)","author":[{"dropping-particle":"","family":"Flores","given":"V","non-dropping-particle":"","parse-names":false,"suffix":""},{"dropping-particle":"","family":"Páez","given":"E","non-dropping-particle":"","parse-names":false,"suffix":""},{"dropping-particle":"","family":"Arias","given":"L","non-dropping-particle":"","parse-names":false,"suffix":""},{"dropping-particle":"","family":"Mata","given":"G","non-dropping-particle":"","parse-names":false,"suffix":""},{"dropping-particle":"","family":"Granja","given":"M","non-dropping-particle":"","parse-names":false,"suffix":""},{"dropping-particle":"","family":"Mena","given":"A","non-dropping-particle":"","parse-names":false,"suffix":""},{"dropping-particle":"","family":"Lucio","given":"R","non-dropping-particle":"","parse-names":false,"suffix":""}],"container-title":"Ministerio de Salud Pública","id":"ITEM-31","issue":"September","issued":{"date-parts":[["2019"]]},"page":"1-72","title":"Resultados de la encuesta de valoración social de los estados de salud del EQ- 5D en la población ecuatoriana. Años de vida ajustados por calidad (QALY´s)","type":"article"},"uris":["http://www.mendeley.com/documents/?uuid=1c1e4d27-0664-4a0a-afa9-f598c0a99c99"]},{"id":"ITEM-32","itemData":{"DOI":"10.1016/j.vhri.2020.12.002","ISSN":"22121102","PMID":"33773292","abstract":"Objectives: The EQ-5D-3L and EQ-5D-5L instruments have been used in studies of patient and demographic groups in Colombia, but to date there are no 5L population norms. This study aimed to produce a set of EQ-5D-5L population norms for Colombia and to see what insights into health inequality in Colombia can be discerned from these norms. Methods: The EQ-5D-5L self-reported health questionnaire was included in a survey of a representative sample of 3400 adults aged 18 to 64 in Colombia. EQ-5D-5L states, mean EQ VAS, and index values were obtained by sex, age, education, income group, ethnicity, residence, employment status, health insurance status, and household size. EQ-5D-5L index values from Uruguay were used. Regression models were used to investigate inequality. Results: The mean EQ VAS value was 85.3, the mean index value was 0.953, and 52.2% of the sample reported being in state 11111. Self-reported health was higher for men, declined in higher age groups, and was lower for lower-income and education groups. The EQ-5D-5L instrument was observed to be more sensitive than the EQ-5D-3L instrument in Colombia. The dimensions with the highest prevalence of reported problems were anxiety/depression and pain/discomfort. The main drivers of inequality were age, sex, income, and education. Conclusions: The population norms developed in this study can be used as baseline values for future studies of patient or treatment groups, and for investigations into the health of specific demographic groups.","author":[{"dropping-particle":"","family":"Bailey","given":"H","non-dropping-particle":"","parse-names":false,"suffix":""},{"dropping-particle":"","family":"Janssen","given":"M","non-dropping-particle":"","parse-names":false,"suffix":""},{"dropping-particle":"","family":"Varela","given":"R","non-dropping-particle":"","parse-names":false,"suffix":""},{"dropping-particle":"","family":"Moreno","given":"J","non-dropping-particle":"","parse-names":false,"suffix":""}],"container-title":"Value in Health Regional Issues","id":"ITEM-32","issued":{"date-parts":[["2021"]]},"page":"24-32","publisher":"Elsevier Inc","title":"EQ-5D-5L population norms and health inequality in Colombia","type":"article-journal","volume":"26"},"uris":["http://www.mendeley.com/documents/?uuid=70773609-b327-4edb-8c7f-7206a410ab8c"]},{"id":"ITEM-33","itemData":{"DOI":"10.1007/s11136-021-02799-0","ISBN":"0123456789","ISSN":"15732649","PMID":"33677770","abstract":"Purpose: The purpose of this study was to identify the determinants of Filipinos’ health-related quality of life (HRQoL). Methods: Data were collected from 1000 Filipinos across the nation who reported that they did not have known active disease or disability. HRQoL was measured through EuroQoL’s (EQ) 5-level tool (EQ-5D-5L) and the EQ Visual Analog Scale (EQ-VAS). Both were implemented via the EQ Valuation Technology software. HRQoL was regressed on socioeconomic characteristics (age, sex, marital status, educational attainment, employment, poverty status, and availability of savings), social support factors (religion, religious attendance, and caregiving status), community- or societal-level factors (type and major island group of residence), and disease status. Results: Majority of respondents reported that they did not have any problems across all EQ-5D-5L dimensions, namely mobility, self-care, usual activity, pain or discomfort, and anxiety or depression. Pain or discomfort had the highest rate of respondents reporting slight to extreme problems followed by anxiety or depression. Having savings was positively associated with HRQoL, while religious attendance, caregiver status, living in an urban area, living in Visayas or Mindanao, and having a diagnosed disease were negatively associated with HRQoL. Conclusion: This current study confirms that HRQoL varied across socioeconomic statuses and communities in the Philippines.","author":[{"dropping-particle":"","family":"Cheng","given":"K","non-dropping-particle":"","parse-names":false,"suffix":""},{"dropping-particle":"","family":"Rivera","given":"A","non-dropping-particle":"","parse-names":false,"suffix":""},{"dropping-particle":"","family":"Miguel","given":"R","non-dropping-particle":"","parse-names":false,"suffix":""},{"dropping-particle":"","family":"Lam","given":"H","non-dropping-particle":"","parse-names":false,"suffix":""}],"container-title":"Quality of Life Research","id":"ITEM-33","issue":"8","issued":{"date-parts":[["2021"]]},"page":"2137-2147","publisher":"Springer International Publishing","title":"A cross‑sectional study on the determinants of health‑related quality of life in the Philippines using the EQ‑5D‑5L","type":"article-journal","volume":"30"},"uris":["http://www.mendeley.com/documents/?uuid=a39a697f-dfde-49b1-bd1d-5eeaac2c3276"]},{"id":"ITEM-34","itemData":{"DOI":"10.15372/ssmj20200314","ISSN":"24102512","author":[{"dropping-particle":"","family":"Александрова","given":"Е","non-dropping-particle":"","parse-names":false,"suffix":""},{"dropping-particle":"","family":"Хабибуллина","given":"А","non-dropping-particle":"","parse-names":false,"suffix":""},{"dropping-particle":"","family":"Аистов","given":"А","non-dropping-particle":"","parse-names":false,"suffix":""},{"dropping-particle":"","family":"Гарипова","given":"Ф","non-dropping-particle":"","parse-names":false,"suffix":""},{"dropping-particle":"","family":"Герри","given":"К","non-dropping-particle":"","parse-names":false,"suffix":""}],"container-title":"Сибирский научный медицинский журнал","id":"ITEM-34","issue":"3","issued":{"date-parts":[["2020"]]},"page":"99-107","title":"Russian population health-related quality of life indicators calculated using the EQ-5D-3L questionnaire","type":"article-journal","volume":"40"},"uris":["http://www.mendeley.com/documents/?uuid=d46486ba-1b36-42ac-bc43-eea4b8d22e78"]}],"mendeley":{"formattedCitation":"&lt;sup&gt;16,17,26–31,33–36,18,37–46,19,47–50,20–25&lt;/sup&gt;","plainTextFormattedCitation":"16,17,26–31,33–36,18,37–46,19,47–50,20–25","previouslyFormattedCitation":"&lt;sup&gt;12–19,21–46&lt;/sup&gt;"},"properties":{"noteIndex":0},"schema":"https://github.com/citation-style-language/schema/raw/master/csl-citation.json"}</w:instrText>
      </w:r>
      <w:r w:rsidR="00A12B89" w:rsidRPr="00154085">
        <w:rPr>
          <w:rFonts w:cs="Times New Roman"/>
          <w:sz w:val="24"/>
          <w:szCs w:val="24"/>
          <w:lang w:val="en-GB"/>
        </w:rPr>
        <w:fldChar w:fldCharType="separate"/>
      </w:r>
      <w:r w:rsidR="00745BEA" w:rsidRPr="00745BEA">
        <w:rPr>
          <w:rFonts w:cs="Times New Roman"/>
          <w:noProof/>
          <w:sz w:val="24"/>
          <w:szCs w:val="24"/>
          <w:vertAlign w:val="superscript"/>
          <w:lang w:val="en-GB"/>
        </w:rPr>
        <w:t>16,17,26–31,33–36,18,37–46,19,47–50,20–25</w:t>
      </w:r>
      <w:r w:rsidR="00A12B89" w:rsidRPr="00154085">
        <w:rPr>
          <w:rFonts w:cs="Times New Roman"/>
          <w:sz w:val="24"/>
          <w:szCs w:val="24"/>
          <w:lang w:val="en-GB"/>
        </w:rPr>
        <w:fldChar w:fldCharType="end"/>
      </w:r>
      <w:r w:rsidRPr="00154085">
        <w:rPr>
          <w:rFonts w:cs="Times New Roman"/>
          <w:sz w:val="24"/>
          <w:szCs w:val="24"/>
          <w:lang w:val="en-GB"/>
        </w:rPr>
        <w:t xml:space="preserve">, 22 </w:t>
      </w:r>
      <w:r w:rsidR="00A93C25" w:rsidRPr="00154085">
        <w:rPr>
          <w:rFonts w:cs="Times New Roman"/>
          <w:sz w:val="24"/>
          <w:szCs w:val="24"/>
          <w:lang w:val="en-GB"/>
        </w:rPr>
        <w:t xml:space="preserve">(62.86%) </w:t>
      </w:r>
      <w:r w:rsidRPr="00154085">
        <w:rPr>
          <w:rFonts w:cs="Times New Roman"/>
          <w:sz w:val="24"/>
          <w:szCs w:val="24"/>
          <w:lang w:val="en-GB"/>
        </w:rPr>
        <w:t>articles included information related to employment</w:t>
      </w:r>
      <w:r w:rsidR="00941DB4" w:rsidRPr="00154085">
        <w:rPr>
          <w:rFonts w:cs="Times New Roman"/>
          <w:sz w:val="24"/>
          <w:szCs w:val="24"/>
          <w:lang w:val="en-GB"/>
        </w:rPr>
        <w:t xml:space="preserve"> </w:t>
      </w:r>
      <w:r w:rsidR="00A12B89"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DOI":"10.1007/s40273-021-01100-y","author":[{"dropping-particle":"","family":"Shabasy","given":"Sahar","non-dropping-particle":"Al","parse-names":false,"suffix":""},{"dropping-particle":"","family":"Abbassi","given":"Maggie","non-dropping-particle":"","parse-names":false,"suffix":""},{"dropping-particle":"","family":"Finch","given":"Aureliano","non-dropping-particle":"","parse-names":false,"suffix":""},{"dropping-particle":"","family":"Roudijk","given":"Bram","non-dropping-particle":"","parse-names":false,"suffix":""},{"dropping-particle":"","family":"Baines","given":"Darrin","non-dropping-particle":"","parse-names":false,"suffix":""},{"dropping-particle":"","family":"Farid","given":"Samar","non-dropping-particle":"","parse-names":false,"suffix":""}],"container-title":"PharmacoEconomics","id":"ITEM-1","issue":"4","issued":{"date-parts":[["2022"]]},"page":"433-447","title":"The EQ-5D-5L valuation study in Egypt","type":"article-journal","volume":"40"},"uris":["http://www.mendeley.com/documents/?uuid=160ad0a7-a245-4013-ac68-aeaed01893e6"]},{"id":"ITEM-2","itemData":{"author":[{"dropping-particle":"","family":"Kularatna","given":"S","non-dropping-particle":"","parse-names":false,"suffix":""},{"dropping-particle":"","family":"Whitty","given":"J","non-dropping-particle":"","parse-names":false,"suffix":""},{"dropping-particle":"","family":"Johnson","given":"N","non-dropping-particle":"","parse-names":false,"suffix":""},{"dropping-particle":"","family":"Jayasinghe","given":"R","non-dropping-particle":"","parse-names":false,"suffix":""},{"dropping-particle":"","family":"Scuffham","given":"P","non-dropping-particle":"","parse-names":false,"suffix":""}],"container-title":"Quality of Life Research","id":"ITEM-2","issued":{"date-parts":[["2015"]]},"title":"Valuing EQ-5D health states for Sri Lanka","type":"article-journal","volume":"24"},"uris":["http://www.mendeley.com/documents/?uuid=d3c40e24-0796-4fe5-a206-e654eeff334e"]},{"id":"ITEM-3","itemData":{"DOI":"10.1016/j.vhri.2017.01.001","author":[{"dropping-particle":"","family":"Kularatna","given":"Sanjeewa","non-dropping-particle":"","parse-names":false,"suffix":""},{"dropping-particle":"","family":"Chen","given":"Gang","non-dropping-particle":"","parse-names":false,"suffix":""},{"dropping-particle":"","family":"Byrnes","given":"Josh","non-dropping-particle":"","parse-names":false,"suffix":""},{"dropping-particle":"","family":"Scuffham","given":"Paul A.","non-dropping-particle":"","parse-names":false,"suffix":""}],"container-title":"Value in Health Regional Issues","id":"ITEM-3","issued":{"date-parts":[["2017","5"]]},"page":"20-23","title":"Mapping Sri Lankan EQ-5D-3L to EQ-5D-5L value sets","type":"article-journal","volume":"12"},"uris":["http://www.mendeley.com/documents/?uuid=c04c9c63-8a6c-467c-8e52-82da7fa4a83d"]},{"id":"ITEM-4","itemData":{"DOI":"10.1007/s11136-022-03143-w","author":[{"dropping-particle":"","family":"Miguel","given":"R","non-dropping-particle":"","parse-names":false,"suffix":""},{"dropping-particle":"","family":"Rivera","given":"A","non-dropping-particle":"","parse-names":false,"suffix":""},{"dropping-particle":"","family":"Cheng","given":"K","non-dropping-particle":"","parse-names":false,"suffix":""},{"dropping-particle":"","family":"Rand","given":"K","non-dropping-particle":"","parse-names":false,"suffix":""},{"dropping-particle":"","family":"Purba","given":"F","non-dropping-particle":"","parse-names":false,"suffix":""},{"dropping-particle":"","family":"Luo","given":"N","non-dropping-particle":"","parse-names":false,"suffix":""},{"dropping-particle":"","family":"Zarsuelo","given":"M","non-dropping-particle":"","parse-names":false,"suffix":""},{"dropping-particle":"","family":"Marfori","given":"A","non-dropping-particle":"","parse-names":false,"suffix":""},{"dropping-particle":"","family":"Florentino‐Fariñas","given":"I","non-dropping-particle":"","parse-names":false,"suffix":""},{"dropping-particle":"","family":"Guerrero","given":"A","non-dropping-particle":"","parse-names":false,"suffix":""},{"dropping-particle":"","family":"Lam","given":"H","non-dropping-particle":"","parse-names":false,"suffix":""}],"container-title":"Quality of Life Research","id":"ITEM-4","issue":"9","issued":{"date-parts":[["2022"]]},"page":"2763-2774","title":"Estimating the EQ‐5D‐5L value set for the Philippines","type":"article-journal","volume":"31"},"uris":["http://www.mendeley.com/documents/?uuid=867c6cf4-3a71-4a01-8efc-15c1aee483a4"]},{"id":"ITEM-5","itemData":{"DOI":"10.1080/14737167.2018.1494574","ISSN":"17448379","PMID":"29958008","abstract":"Background: At present, health technology assessment (HTA) guidelines of many countries including Thailand have recommended EQ-5D as the preferred method for assessing utility. This study aims to generate an EQ-5D-5L value set based on societal preferences of Thai population. Methods: A 1,207 representative sample was recruited using a stratified multi-stage quota sampling technique. Face-to-face, computer-assisted interviews using the EuroQol Valuation Technology (EQ-VT) software were employed. To elicit preference score, each respondent was asked to value health states using composite time trade-off (cTTO), and discrete choice experiment (DCE). All data were integrated and analyzed using a hybrid regression model to estimate the value set. Results: Characteristics of 1,207 participants were generally similar to those of Thai general population. The coefficients generated from a hybrid model were logically consistent. The second best value is 0.9436 for health state 11121 and the worst state (55555) value is −0.4212. Mobility shows the greatest impact to utility decrement. Conclusions: Our study developed a Thai value set for EQ-5D using hybrid model. The findings from this study are of important to facilitate health technology assessment studies to inform policy decision-making as well as to promote the use of EQ-5D-5L in various health research in Thailand.","author":[{"dropping-particle":"","family":"Pattanaphesaj","given":"J","non-dropping-particle":"","parse-names":false,"suffix":""},{"dropping-particle":"","family":"Thavorncharoensap","given":"M","non-dropping-particle":"","parse-names":false,"suffix":""},{"dropping-particle":"","family":"Ramos-Goñi","given":"J","non-dropping-particle":"","parse-names":false,"suffix":""},{"dropping-particle":"","family":"Tongsiri","given":"S","non-dropping-particle":"","parse-names":false,"suffix":""},{"dropping-particle":"","family":"Ingsrisawang","given":"L","non-dropping-particle":"","parse-names":false,"suffix":""},{"dropping-particle":"","family":"Teerawattananon","given":"Y","non-dropping-particle":"","parse-names":false,"suffix":""}],"container-title":"Expert Review of Pharmacoeconomics and Outcomes Research","id":"ITEM-5","issue":"5","issued":{"date-parts":[["2018"]]},"page":"551-558","publisher":"Taylor &amp; Francis","title":"The EQ-5D-5L valuation study in Thailand","type":"article-journal","volume":"18"},"uris":["http://www.mendeley.com/documents/?uuid=13520d6b-afd6-4dea-a19c-2fff34c70640"]},{"id":"ITEM-6","itemData":{"DOI":"10.1371/journal.pone.0263816","ISBN":"1111111111","ISSN":"19326203","PMID":"35349577","abstract":"Purpose The EQ–5D survey instrument is routinely applied to general and patient specific populations in many countries, as a means of measuring Health Related Quality of Life (HRQOL) and/or informing Health Technology Assessment. The instrument is the subject of growing interest in the Russian Federation, as too is Health Technology Assessment. This research is the first to systematically present the EQ–5D–3L nationally representative population norms and to examine the socioeconomic and socio-demographic characteristics of the instrument among a representative sample of the Russian population. Methods Based on a nationally representative health and well-being survey of the Russian population, conducted in November 2017, we establish the descriptive results, including the EQ-VAS and the EQ-5D Index, by age and gender, examine the correspondence between the EQ–5D health classifications and the separate EQ-VAS scores, and draw on a set of augmented logistic regressions to evaluate the association between the presence of problems in each dimension and various socio-economic and health-related characteristics. Results We find strong evidence that the EQ-5D instrument is sensitive to underlying observed and latent health experiences, that it mirrors many of the characteristics familiar from other settings but that there are Russian specificities which merit further research, particularly with respect to the anxiety/depression dimension of the instrument. Conclusion This research represents an important landmark for HRQOL studies in Russia as well as for the prospects of continuing to develop the scholarly and practical infrastructure necessary for Russian Health Technology Assessment to advance.","author":[{"dropping-particle":"","family":"Khabibullina","given":"A","non-dropping-particle":"","parse-names":false,"suffix":""},{"dropping-particle":"","family":"Aleksandrova","given":"E","non-dropping-particle":"","parse-names":false,"suffix":""},{"dropping-particle":"","family":"Gerry","given":"C","non-dropping-particle":"","parse-names":false,"suffix":""},{"dropping-particle":"","family":"Vlassov","given":"V","non-dropping-particle":"","parse-names":false,"suffix":""}],"container-title":"PLoS ONE","id":"ITEM-6","issue":"3","issued":{"date-parts":[["2022"]]},"page":"1-19","title":"First population norms for the EQ-5D-3L in the Russian Federation","type":"article-journal","volume":"17"},"uris":["http://www.mendeley.com/documents/?uuid=902d9530-12c0-4504-99a1-ad948dbef563"]},{"id":"ITEM-7","itemData":{"DOI":"10.1007/s40273-020-00997-1","ISSN":"11792027","PMID":"33598860","abstract":"Objectives: Our objective was to generate a value set for the SF-6Dv2 using time trade-off (TTO) and a discrete-choice experiment with a duration dimension (DCETTO) in China. Methods: A large representative sample of the Chinese general population was recruited from eight provinces/municipalities in China, stratified by age, sex, education level, and proportion of urban/rural residence. Respondents completed eight TTO tasks and ten DCETTO tasks during face-to-face interviews. Ordinary least squares (OLS), random-effects, fixed-effects, and Tobit models were used for TTO data, and conditional logit and mixed logit models were used for DCETTO. The monotonicity of model coefficients and the consistency of the predicted values according to intraclass correlation coefficient (ICC), mean absolute difference (MAD), and mean squared difference (MSD) were compared between the two approaches. Results: In total, 3320 respondents (50.3% male; range 18–90 years) were recruited. The random-effects model and the conditional logit model were preferred for the TTO and DCETTO, respectively. The TTO values ranged from − 0.277 to 1, with 927 (4.94%) states considered as worse than dead (WTD). The corresponding range for DCETTO was − 0.535 to 1, with a higher WTD of 8.50%. DCETTO presented minor non­monotonicity with the coefficients in two dimensions. Values from the two approaches were highly consistent (ICC 0.9804, MAD 0.0588, MSD 0.0055), albeit those with DCETTO were slightly lower than those with TTO. The value set generated by TTO was preferred given the better monotonicity and the statistical significance of coefficients. Conclusions: The Chinese value set for the SF-6Dv2 was established based on the TTO approach, but the DCETTO also performed well. Minor issues of non­monotonicity did present for DCETTO.","author":[{"dropping-particle":"","family":"Wu","given":"J","non-dropping-particle":"","parse-names":false,"suffix":""},{"dropping-particle":"","family":"Xie","given":"S","non-dropping-particle":"","parse-names":false,"suffix":""},{"dropping-particle":"","family":"He","given":"X","non-dropping-particle":"","parse-names":false,"suffix":""},{"dropping-particle":"","family":"Chen","given":"G","non-dropping-particle":"","parse-names":false,"suffix":""},{"dropping-particle":"","family":"Bai","given":"G","non-dropping-particle":"","parse-names":false,"suffix":""},{"dropping-particle":"","family":"Feng","given":"D","non-dropping-particle":"","parse-names":false,"suffix":""},{"dropping-particle":"","family":"Hu","given":"M","non-dropping-particle":"","parse-names":false,"suffix":""},{"dropping-particle":"","family":"Jiang","given":"J","non-dropping-particle":"","parse-names":false,"suffix":""},{"dropping-particle":"","family":"Wang","given":"X","non-dropping-particle":"","parse-names":false,"suffix":""},{"dropping-particle":"","family":"Wu","given":"H","non-dropping-particle":"","parse-names":false,"suffix":""},{"dropping-particle":"","family":"Wu","given":"Q","non-dropping-particle":"","parse-names":false,"suffix":""},{"dropping-particle":"","family":"Brazier","given":"J","non-dropping-particle":"","parse-names":false,"suffix":""}],"container-title":"PharmacoEconomics","id":"ITEM-7","issue":"5","issued":{"date-parts":[["2021"]]},"page":"521-535","title":"Valuation of SF-6Dv2 health states in China using time trade-off and discrete-choice experiment with a duration dimension","type":"article-journal","volume":"39"},"uris":["http://www.mendeley.com/documents/?uuid=2a38109d-051d-477f-b501-ce2b56fad997"]},{"id":"ITEM-8","itemData":{"DOI":"10.1007/s40273-021-01101-x","ISBN":"4027302101101","ISSN":"11792027","PMID":"34841471","abstract":"Objective: A ‘lite’ version of the EQ-5D-5L valuation protocol, which requires a smaller sample by collecting more data from each participant, was proposed and used to develop an EQ-5D-5L value set for Uganda. Methods: Adult respondents from the general Ugandan population were quota sampled based on age and sex. Eligible participants were asked to complete 20 composite time trade-off tasks in the tablet-assisted personal interviews using the offline EuroQol Portable Valuation Technology software under routine quality control. No discrete choice experiment task was administered. The composite time trade-off data were modelled using four additive and two multiplicative regression models. Model performance was evaluated based on face validity, prediction accuracy in cross-validation and in predicting mild health states. The final value set was generated using the best-performing model. Results: A representative sample (N = 545) participated in this study. Responses to composite time trade-off tasks from 492 participants were included in the primary analysis. All models showed face validity and generated comparable prediction accuracy. The Tobit model with constrained intercepts and corrected for heteroscedasticity was considered the preferred model for the value set on the basis of better performance. The value set ranges from − 1.116 (state 55555) to 1 (state 11111) with ‘pain/discomfort’ as the most important dimension. Conclusions: This is the first EQ-5D-5L valuation study using a ‘lite’ protocol involving composite time trade-off data only. Our results suggest its feasibility in resource-constrained settings. The established EQ-5D-5L value set for Uganda is expected to be used for economic evaluations and decision making in Uganda and the East Africa region.","author":[{"dropping-particle":"","family":"Yang","given":"F","non-dropping-particle":"","parse-names":false,"suffix":""},{"dropping-particle":"","family":"Katumba","given":"K","non-dropping-particle":"","parse-names":false,"suffix":""},{"dropping-particle":"","family":"Roudijk","given":"B","non-dropping-particle":"","parse-names":false,"suffix":""},{"dropping-particle":"","family":"Yang","given":"Z","non-dropping-particle":"","parse-names":false,"suffix":""},{"dropping-particle":"","family":"Revill","given":"P","non-dropping-particle":"","parse-names":false,"suffix":""},{"dropping-particle":"","family":"Griffin","given":"S","non-dropping-particle":"","parse-names":false,"suffix":""},{"dropping-particle":"","family":"Ochanda","given":"P","non-dropping-particle":"","parse-names":false,"suffix":""},{"dropping-particle":"","family":"Lamorde","given":"M","non-dropping-particle":"","parse-names":false,"suffix":""},{"dropping-particle":"","family":"Greco","given":"G","non-dropping-particle":"","parse-names":false,"suffix":""},{"dropping-particle":"","family":"Seeley","given":"J","non-dropping-particle":"","parse-names":false,"suffix":""},{"dropping-particle":"","family":"Sculpher","given":"M","non-dropping-particle":"","parse-names":false,"suffix":""}],"container-title":"PharmacoEconomics","id":"ITEM-8","issue":"3","issued":{"date-parts":[["2022"]]},"page":"309-321","publisher":"Springer International Publishing","title":"Developing the EQ-5D-5L value set for Uganda using the 'Lite' protocol","type":"article-journal","volume":"40"},"uris":["http://www.mendeley.com/documents/?uuid=650c8b81-bed4-4d9e-843a-dd2d64383fa3"]},{"id":"ITEM-9","itemData":{"DOI":"10.1016/j.vhri.2019.08.475","ISSN":"22121102","PMID":"31683254","abstract":"Objectives: There is a growing interest in health technology assessment and economic evaluations in developing countries such as Ethiopia. The objective of this study was to derive an EQ-5D-5L value set from the Ethiopian general population to facilitate cost utility analysis. Methods: A nationally representative sample (N = 1050) was recruited using a stratified multistage quota sampling technique. Face-to-face, computer-assisted interviews using the EuroQol Portable Valuation Technology (EQ-PVT) protocol of composite time trade-off (c-TTO) and discrete choice experiments (DCEs) were undertaken to elicit preference scores. The feasibility of the EQ-PVT protocol was pilot tested in a sample of the population (n = 110). A hybrid regression model combining c-TTO and DCE data was used to estimate the final value set. Results: In the pilot study, the acceptability of the tasks was good, and there were no special concerns with undertaking the c-TTO and DCE tasks. The coefficients generated from a hybrid model were logically consistent. The predicted values for the EQ-5D-5L ranged from −0.718 to 1. Level 5 anxiety/depression had the largest impact on utility decrement (−0.458), whereas level 5 self-care had the least impact (−0.222). The maximum predicted value beyond full health was 0.974 for the 11112 health state. Conclusions: This is the first EQ-5D-5L valuation study in Africa using international valuation methods (c-TTO and DCE) and also the first using the EQ-PVT protocol to derive a value set. We expect that the availability of this value set will facilitate health technology assessment and health-related quality-of-life research and inform policy decision making in Ethiopia.","author":[{"dropping-particle":"","family":"Welie","given":"A","non-dropping-particle":"","parse-names":false,"suffix":""},{"dropping-particle":"","family":"Gebretekle","given":"G","non-dropping-particle":"","parse-names":false,"suffix":""},{"dropping-particle":"","family":"Stolk","given":"E","non-dropping-particle":"","parse-names":false,"suffix":""},{"dropping-particle":"","family":"Mukuria","given":"C","non-dropping-particle":"","parse-names":false,"suffix":""},{"dropping-particle":"","family":"Krahn","given":"M","non-dropping-particle":"","parse-names":false,"suffix":""},{"dropping-particle":"","family":"Enquoselassie","given":"F","non-dropping-particle":"","parse-names":false,"suffix":""},{"dropping-particle":"","family":"Fenta","given":"T","non-dropping-particle":"","parse-names":false,"suffix":""}],"container-title":"Value in Health Regional Issues","id":"ITEM-9","issued":{"date-parts":[["2020"]]},"page":"7-14","publisher":"Elsevier Inc","title":"Valuing health state: an EQ-5D-5L value set for Ethiopians","type":"article-journal","volume":"22"},"uris":["http://www.mendeley.com/documents/?uuid=6d309db7-f8a9-4509-9dad-0b86c460b76d"]},{"id":"ITEM-10","itemData":{"DOI":"10.1007/s40273-018-0758-7","ISBN":"0123456789","ISSN":"11792027","PMID":"30535779","abstract":"Objectives: The aim of this study was to develop an EQ-5D-5L value set reflecting the health preferences of the Malaysian adult population. Methods: Respondents were sampled with quotas for urbanicity, gender, age, and ethnicity to ensure representativeness of the Malaysian population. The study was conducted using a standardized protocol involving the EuroQol Valuation Technology (EQ-VT) computer-assisted interview system. Respondents were administered ten composite time trade-off (C-TTO) tasks and seven discrete choice experiment (DCE) tasks. Both linear main effects and constrained non-linear regression models of C-TTO-only data and hybrid models combining C-TTO and DCE data were explored to determine an efficient and informative model for value set prediction. Results: Data from 1125 respondents representative of the Malaysian population were included in the analysis. Logical consistency was present in all models tested. Using cross-validation, eight-parameter models for C-TTO only and C-TTO + DCE hybrid data displayed greater out-of-sample predictive accuracy than their 20-parameter, main-effect counterparts. The hybrid eight-parameter model was chosen to represent the Malaysian value set, as it displayed greater out-of-sample predictive accuracy over C-TTO data than the C-TTO-only model, and produced more precise estimates. The estimated value set ranged from − 0.442 to 1. Conclusions: The constrained eight-parameter hybrid model demonstrated the best potential in representing the Malaysian value set. The presence of the Malaysian EQ-5D-5L value set will facilitate its application in research and health technology assessment activities.","author":[{"dropping-particle":"","family":"Shafie","given":"A","non-dropping-particle":"","parse-names":false,"suffix":""},{"dropping-particle":"","family":"Vasan-Thakumar","given":"A","non-dropping-particle":"","parse-names":false,"suffix":""},{"dropping-particle":"","family":"Lim","given":"C","non-dropping-particle":"","parse-names":false,"suffix":""},{"dropping-particle":"","family":"Luo","given":"N","non-dropping-particle":"","parse-names":false,"suffix":""},{"dropping-particle":"","family":"Rand-Hendriksen","given":"K","non-dropping-particle":"","parse-names":false,"suffix":""},{"dropping-particle":"","family":"Md-Yusof","given":"F","non-dropping-particle":"","parse-names":false,"suffix":""}],"container-title":"PharmacoEconomics","id":"ITEM-10","issue":"5","issued":{"date-parts":[["2019"]]},"page":"715-725","publisher":"Springer International Publishing","title":"EQ‑5D‑5L valuation for the Malaysian population","type":"article-journal","volume":"37"},"uris":["http://www.mendeley.com/documents/?uuid=42bd58fc-969d-4770-ba88-d827bbee38cc"]},{"id":"ITEM-11","itemData":{"DOI":"10.1007/s40258-022-00715-2","ISSN":"11791896","PMID":"35132573","abstract":"Objectives: To derive the population norms for EQ-5D-5L and SF-6Dv2 among the Chinese general population. Methods: Data collected alongside the Chinese SF-6Dv2 valuation study conducted between June and September 2019 were used. SF-6Dv2 and EQ-5D-5L, as well as social-demographic characteristics and self-reported chronic conditions, were collected through face-to-face interviews among a representative sample of the general population stratified by age, gender, education, and area of residence (urban/rural) in China. SF-6Dv2 and EQ-5D-5L responses were converted to utility values using the corresponding Chinese value sets. Utility values for both measures and EQ VAS scores were summarized by age and gender, and then described by different social-demographic characteristics and chronic conditions. Results: A total of 3397 respondents (51.2% male, age range 18–90 years) were included. 420 (12.4%) and 1726 (50.8%) respondents reported no problems on all SF-6Dv2 and EQ-5D-5L dimensions, respectively. The mean [standard deviation (SD)] utility values were 0.827 (0.143) for SF-6Dv2 and 0.946 (0.096) for EQ-5D-5L. The mean (SD) EQ VAS score was 87.1 (11.5). Respondents who resided in rural areas, were married, and were employed had higher utility values. Respondents with memory-related diseases or stroke had lower utility values than those with other chronic conditions. Utility values decreased with the increase in the number of chronic conditions. Conclusion: This study reports the first Chinese population norms for the EQ-5D-5L and SF-6Dv2 derived using a representative sample of the Chinese general population. The norms can be used as references for economic evaluations and healthcare decision-making in China.","author":[{"dropping-particle":"","family":"Xie","given":"S","non-dropping-particle":"","parse-names":false,"suffix":""},{"dropping-particle":"","family":"Wu","given":"J","non-dropping-particle":"","parse-names":false,"suffix":""},{"dropping-particle":"","family":"Xie","given":"F","non-dropping-particle":"","parse-names":false,"suffix":""}],"container-title":"Applied Health Economics and Health Policy","id":"ITEM-11","issue":"4","issued":{"date-parts":[["2022"]]},"page":"573-585","title":"Population norms for SF-6Dv2 and EQ-5D-5L in China","type":"article-journal","volume":"20"},"uris":["http://www.mendeley.com/documents/?uuid=6c9475f0-2a21-470b-8675-af4ab8c7c11a"]},{"id":"ITEM-12","itemData":{"DOI":"10.1007/s11136-014-0641-8","author":[{"dropping-particle":"","family":"Younsi","given":"Moheddine","non-dropping-particle":"","parse-names":false,"suffix":""},{"dropping-particle":"","family":"Chakroun","given":"Mohamed","non-dropping-particle":"","parse-names":false,"suffix":""}],"id":"ITEM-12","issued":{"date-parts":[["2014"]]},"title":"Measuring health-related quality of life: psychometric evaluation of the Tunisian version of the SF-12 health survey","type":"article-journal","volume":"36"},"uris":["http://www.mendeley.com/documents/?uuid=351ead08-40d1-4abd-a2d5-636a5af7ba22"]},{"id":"ITEM-13","itemData":{"DOI":"10.1016/j.vhri.2015.07.004","ISSN":"22121099","abstract":"Objective: To explore reporting differences related to sociodemographic characteristics affecting different health status indicators to assess their impact on the measurement of self-reported health status among the Tunisian population using the Tunisian version of the 12-item Short-Form Health Survey (SF-12). Methods: Psychometric properties of the SF-12 were validated for a random sample of individuals (N = 3864) aged 18 years and older. The SF-12 summary scores were derived using the standard US algorithm. The principal-component analysis was used to confirm the hypothesized component structure of the SF-12 items. Results: \"Known-subgroup\" comparisons showed that the SF-12 discriminated well between groups of respondents on the basis of sex, age, education, and socioeconomic status, providing evidence of construct validity. The results suggest the existence of reporting differences related to the sociodemographic characteristics affecting the health status indicators. For a given latent health status, women and oldest people are more likely to report physical activity limitations and chronic diseases. Mental health problems are overreported by divorced people and underreported by the oldest people. In addition, highly educated and socially advantaged people more often report social activities limitations due to the problems of physical and mental health. Conclusions: The findings showed that the Tunisian version of the SF-12 is a reliable and valid measure, and suggest its potential for measuring health-related quality of life in large-scale studies, specifically when overall physical and mental health are the outcomes of interest instead of the typical eight-scale profile.","author":[{"dropping-particle":"","family":"Younsi","given":"M","non-dropping-particle":"","parse-names":false,"suffix":""}],"container-title":"Value in Health Regional Issues","id":"ITEM-13","issued":{"date-parts":[["2015"]]},"page":"54-66","publisher":"Elsevier","title":"Health-related quality-of-life measures: evidence from Tunisian population using the SF-12 health survey","type":"article-journal","volume":"7"},"uris":["http://www.mendeley.com/documents/?uuid=5f49da0f-4825-49c6-b247-2c3003d82551"]},{"id":"ITEM-14","itemData":{"DOI":"10.1016/j.jval.2018.04.1370","ISSN":"15244733","PMID":"30442281","abstract":"Objectives: To obtain a nationally representative Chinese three-level EuroQol five-dimensional questionnaire value set based on the time trade-off (TTO) method. Methods: A multistage, stratified, clustered random nationally representative Chinese sample was used. The study design followed an adapted UK Measurement and Valuation of Health protocol. Each respondent valued 11 random states plus state 33333 and “unconscious” using the TTO method in face-to-face interviews. Three types of models were explored: ordinary least squares, general least squares, and weighted least squares models. Results: In total, 5939 inhabitants aged 15 years and older were interviewed. Of these, 5503 satisfactorily interviewed participants were included in constructing models. An ordinary least squares model including 10 dummies without constant and N3 had a mean absolute error of 0.083 and a correlation coefficient of 0.899 between the predicted and mean values. Goodness-of-fit indices of two models based on split subsample were similar. Conclusions: TTO values were higher in our study compared with those in a study carried out in urban areas, which is mirrored by the higher values in rural areas. Several other aspects, in addition to the valuation procedure, might have influenced the results, such as factors beyond demographic factors such as view on life and death and believing in an afterlife, which need further investigation. Future studies using the three-level EuroQol five-dimensional questionnaire should consider using this value set based on a nationally representative sample of the Chinese population.","author":[{"dropping-particle":"","family":"Zhuo","given":"L","non-dropping-particle":"","parse-names":false,"suffix":""},{"dropping-particle":"","family":"Xu","given":"L","non-dropping-particle":"","parse-names":false,"suffix":""},{"dropping-particle":"","family":"Ye","given":"J","non-dropping-particle":"","parse-names":false,"suffix":""},{"dropping-particle":"","family":"Sun","given":"S","non-dropping-particle":"","parse-names":false,"suffix":""},{"dropping-particle":"","family":"Zhang","given":"Y","non-dropping-particle":"","parse-names":false,"suffix":""},{"dropping-particle":"","family":"Burstrom","given":"K","non-dropping-particle":"","parse-names":false,"suffix":""},{"dropping-particle":"","family":"Chen","given":"J","non-dropping-particle":"","parse-names":false,"suffix":""}],"container-title":"Value in Health","id":"ITEM-14","issue":"11","issued":{"date-parts":[["2018"]]},"page":"1330-1337","publisher":"Elsevier Inc.","title":"Time trade-off value set for EQ-5D-3L based on a nationally representative Chinese population survey","type":"article-journal","volume":"21"},"uris":["http://www.mendeley.com/documents/?uuid=278a4817-4764-4af9-b5f1-e4ce777756e3"]},{"id":"ITEM-15","itemData":{"DOI":"10.1007/s10902-014-9611-7","ISSN":"15737780","abstract":"This study analyse how subjective well-being (SWB) in a Chinese population varies with subjective health status, age, sex, region and socio-economic characteristics. In the Household Health Survey 2010, face-to-face interviews were carried out in urban and rural counties in eastern, middle and western areas of China (n = 8,000, aged 15–102 years). To measure subjective health status, a global self-rated health question, the EQ-5D descriptive system, and a visual analogue scale of health status was included. To measure SWB, a validated Chinese version of a question on self-reported happiness, adopted from the World Values Survey, was included. SWB increased with socio-economic status (income and education), and was lower among unemployed individuals and divorced individuals. SWB also increased strongly with subjective health status. When health status was divided into different dimensions using the EQ-5D, the anxiety/depression dimension was the most important dimension for SWB. The reported SWB was also higher in rural counties than in urban counties in the same area, after controlling for socio-economic characteristics and subjective health status.","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Burström","given":"K","non-dropping-particle":"","parse-names":false,"suffix":""}],"container-title":"Journal of Happiness Studies","id":"ITEM-15","issue":"2","issued":{"date-parts":[["2016"]]},"page":"833-873","title":"Subjective well-being and its association with subjective health status, age, sex, region, and socio-economic characteristics in a Chinese population study","type":"article-journal","volume":"17"},"uris":["http://www.mendeley.com/documents/?uuid=ee783388-4848-4f76-8277-d50a79821f04"]},{"id":"ITEM-16","itemData":{"DOI":"10.1007/s11136-010-9762-x","ISSN":"09629343","PMID":"21042861","abstract":"Purpose To measure and analyse national EQ-5D data and to provide norms for the Chinese general population by age, sex, educational level, income and employment status. Methods The EQ-5D instrument was included in the National Health Services Survey 2008 (n = 120,703) to measure health-related quality of life (HRQoL). All descriptive analyses by socio-economic status (educational level, income and employment status) and by clinical characteristics (discomfort during the past 2 weeks, diagnosed with chronic diseases during the past 6 months and hospitalised during the past 12 months) were stratified by sex and age group. Results Health status declines with advancing age, and women reported worse health status than men, which is in line with EQ-5D population health studies in other countries and previous population health studies in China. The EQ-5D instrument distinguished well for the known groups: Positive association between socio-economic status and HRQoL was observed among the Chinese population. Persons with clinical characteristics had worse HRQoL than those without. Conclusions This study provides Chinese population HRQoL data measured by the EQ-5D instrument, based on a national representative sample. The main findings for different subgroups are consistent with results from EQ-5D population studies in other countries, and discriminative validity was supported. © The Author(s) 2010.","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Research","id":"ITEM-16","issue":"3","issued":{"date-parts":[["2011"]]},"page":"309-320","title":"Population health status in China: EQ-5D results, by age, sex and socio-economic status, from the National Health Services Survey 2008","type":"article-journal","volume":"20"},"uris":["http://www.mendeley.com/documents/?uuid=a73bcfee-26e0-4536-b0f0-f13517902be3"]},{"id":"ITEM-17","itemData":{"DOI":"10.1007/s11136-014-0793-6","ISSN":"15732649","PMID":"25246184","abstract":"Purpose: To investigate the feasibility of deriving experience-based visual analogue scale (VAS) values for EQ-5D-3L health states using national general population health survey data in China. Methods: The EQ-5D-3L was included in the National Health Services Survey (n = 120,709, aged 15–103 years) to measure health-related quality of life. The respondents reported their current health status on a VAS and completed the EQ-5D-3L questionnaire, enabling modelling of the association between the experience-based VAS values and self-reported problems on EQ-5D dimensions and severity levels. Results: VAS values were generally negatively associated with problems reported on the EQ-5D dimensions, and the anxiety/depression dimension had the greatest impact on VAS values. A previously obtained value for dead allowed the values for all 243 EQ-5D-3L health states to be transformed to the 0–1 scale (0 = dead, 1 = full health). Conclusions: This study presents the feasibility of deriving an experience-based VAS values for EQ-5D-3L health states in China. The analysis of these VAS data raises more fundamental issues concerning the universal nature of the classification system and the extent to which Chinese respondents utilise the same concepts of health as defined by this classification system.","author":[{"dropping-particle":"","family":"Sun","given":"S","non-dropping-particle":"","parse-names":false,"suffix":""},{"dropping-particle":"","family":"Chen","given":"J","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Research","id":"ITEM-17","issue":"3","issued":{"date-parts":[["2015"]]},"page":"693-703","title":"Experience-based VAS values for EQ-5D-3L health states in a national general population health survey in China","type":"article-journal","volume":"24"},"uris":["http://www.mendeley.com/documents/?uuid=d46d8e90-4e30-4f81-9d18-2a452bcd13f9"]},{"id":"ITEM-18","itemData":{"DOI":"10.7189/jogh.11.08001","ISSN":"2047-2978","author":[{"dropping-particle":"","family":"Yao","given":"Qiang","non-dropping-particle":"","parse-names":false,"suffix":""},{"dropping-particle":"","family":"Liu","given":"Chaojie","non-dropping-particle":"","parse-names":false,"suffix":""},{"dropping-particle":"","family":"Zhang","given":"Yaoguang","non-dropping-particle":"","parse-names":false,"suffix":""},{"dropping-particle":"","family":"Xu","given":"Ling","non-dropping-particle":"","parse-names":false,"suffix":""}],"container-title":"Journal of Global Health","id":"ITEM-18","issued":{"date-parts":[["2021"]]},"page":"08001","title":"Population norms for the EQ-5D-3L in China derived from the 2013 National Health Services Survey","type":"article-journal","volume":"11"},"uris":["http://www.mendeley.com/documents/?uuid=a46d3075-0090-4840-b0bc-b9f15713ac3d"]},{"id":"ITEM-19","itemData":{"DOI":"10.1007/s10198-020-01225-5","ISBN":"0123456789","ISSN":"16187601","PMID":"32813084","abstract":"Objectives: The present study aimed to provide normative data for the EQ-5D-5L questionnaire in Bulgaria, based on a nationally representative sample. Methods: Random sampling was used. In September 2018, a total of 1005 respondents (aged 18–89 years) completed the self-administered paper-based EQ-5D-5L questionnaire, including a visual analogue scale (EQ VAS). Health state utility index scores were derived using the directly measured Polish value set. Results: The study sample was representative of the general Bulgarian population in terms of age, sex, geographical region, educational level, social and professional status. Mean EQ-5D-5L and EQ VAS values decreased from 0.986 and 89.7 (age group 18–24 years) to 0.789 and 53.6 (age group ≥ 75 years), respectively. Perfect health (the “11,111” health state) was reported by half of the population (50.1%), more often by men than women (55.8% vs 44.9%). The most frequently reported complaints characterised pain/discomfort dimension (39.1%), followed by anxiety/depression (34.5%). Although the least commonly reported health limitations concerned the self-care dimension, their frequency (13.6%) was the highest among the seventeen identified EQ-5D-5L population norm studies. The mean severity index score for the whole study sample was 6.96. EQ-5D-5L index was higher in respondents from lower age groups and with a higher average income per household member. Conclusions: Bulgarian population norms, which were developed for the descriptive part of the EQ-5D-5L and EQ VAS, can be used as reference values. The availability of such normative data should encourage the use of the EQ-5D-5L questionnaire in health-related quality-of-life studies in Bulgaria.","author":[{"dropping-particle":"","family":"Encheva","given":"M","non-dropping-particle":"","parse-names":false,"suffix":""},{"dropping-particle":"","family":"Djambazov","given":"S","non-dropping-particle":"","parse-names":false,"suffix":""},{"dropping-particle":"","family":"Vekov","given":"T","non-dropping-particle":"","parse-names":false,"suffix":""},{"dropping-particle":"","family":"Golicki","given":"D","non-dropping-particle":"","parse-names":false,"suffix":""}],"container-title":"European Journal of Health Economics","id":"ITEM-19","issue":"8","issued":{"date-parts":[["2020"]]},"page":"1169-1178","publisher":"Springer Berlin Heidelberg","title":"EQ-5D-5L Bulgarian population norms","type":"article-journal","volume":"21"},"uris":["http://www.mendeley.com/documents/?uuid=ed8f35c8-805d-43c4-ba46-2ab300917f0b"]},{"id":"ITEM-20","itemData":{"ISBN":"0.9319±0.1170","ISSN":"0975-9492","abstract":"Purpose:Measuring the health related quality of life (HRQOL) for the community is very important in an effort to realize a health intervention to improve the quality of life of people in Indonesia. Information regarding HRQOL of people in Indonesia is still limited. Furthermore HRQOL of Indonesian population measured using EQ-5D-5L has not been done much in Indonesia.This study aimedto examine differences of HRQOLbased on the characteristics of general population in Indonesia using online survey methods.Methods:A cross-sectional study was carried out with online survey methods in the general population in Indonesia usingEQ-5D-5L instrument. Data was collected using snowball sampling technique and finally 1,170 respondents were recruited from 34 provinces of Indonesia. Results: Sixty three percent of respondents reported no problems in all dimensions of EQ-5D-5L descriptive system. The most frequent problem reported by respondnets was the dimension of anxiety/depression (30%) and followed by the dimension of pain/discomfort (21.1%), usual activities (4%), mobility (3.7%)and self-care (1.1%). The mean health utility was 0.9420±0.0981, menawhile the mean of VAS was 88.94±40.83. There were significant differences of health utility based on characteristics of age (p = 0.000), education level (p = 0.000), marital status (p = 0.001) and health problem (0.027).Conclusion: This study provides information regarding HRQOL of general population of Indonesia that might be used to estimate health disutility due to specific diseases given the health utility information of such diseases. Health related quality of life (HRQOL) measurement is very importantto see the level of health or improvement of public health status comprehensively. HRQOL is an outcome from a professional perspective that is related to perceptions of health, feeling comfortable, and functional abilities. HRQOL assessments must be based on the patient's own report and must include the relevant domain of the patient's daily (mental, physical and social) abilities [1].HRQOL could be measured using generic or specific instrument based on the purpose of measurement. The generic instrument presents HRQOL in terms of health profile and/or health utility (utility) [2]. Utility is important in economic evaluation/pharmacoeconomic studies because they are needed to calculate quality of adjusted life years (QALY), whic is an outcome used in cost utility analysis, one of method in pharmacoeconomic/economic eval…","author":[{"dropping-particle":"","family":"Endarti","given":"D","non-dropping-particle":"","parse-names":false,"suffix":""},{"dropping-particle":"","family":"Wiedyaningsih","given":"C","non-dropping-particle":"","parse-names":false,"suffix":""},{"dropping-particle":"","family":"Nur-Hasanah-Haris","given":"R","non-dropping-particle":"","parse-names":false,"suffix":""}],"container-title":"International Journal of Pharma Sciences and Research","id":"ITEM-20","issue":"10","issued":{"date-parts":[["2019"]]},"page":"175-181","title":"Measurement of health related quality of life in general population in Indonesia using EQ-5D-5L with online survey","type":"article-journal","volume":"6"},"uris":["http://www.mendeley.com/documents/?uuid=1be562a6-d1f4-47fd-8bf4-5ef84b98de0f"]},{"id":"ITEM-21","itemData":{"DOI":"10.1016/j.vhri.2021.09.005","ISSN":"22121102","PMID":"34801885","abstract":"Objectives: There has been a growing interest in the use of EQ-5D health outcomes measures in Latin America and the Caribbean. Population norms data provide a benchmark against which clinicians, researchers, and policy makers can compare the health status of patient, treatment, or demographic groups. This study aimed to provide EQ-5D-5L population norms for Belize. Methods: The EQ-5D-5L questionnaire was included in a national survey in Belize in 2014. The survey also captured key demographic variables. EQ-5D-5L health states, EQ-5D visual analog scale (EQ VAS) scores, and EQ-5D-5L index values (based on the Trinidad and Tobago value set) were obtained for key demographic groups in Belize. Results: A representative sample of 2078 respondents completed the survey. The mean index value, EQ VAS score, and ceiling level for Belize were 0.947, 82.6, and 67.8%, respectively. Similar to other Caribbean countries, Belizeans self-reported relatively high EQ VAS scores and ceiling levels compared with non-Caribbean regions. Men reported generally higher health status than women, health status declined as age rises, and the dimensions with the highest burden were pain/discomfort and mobility. Conclusions: This study provides researchers and practitioners in Belize with tools to use EQ-5D-5L. Users can apply the EQ VAS scores and EQ-5D-5L states presented herein as reference values. Until an EQ-5D-5L value set is created for Belize, the Trinidad and Tobago index values can be applied to Belizean-reported EQ-5D-5L states, which can then be compared with the index values presented in this study.","author":[{"dropping-particle":"","family":"Bailey","given":"H","non-dropping-particle":"","parse-names":false,"suffix":""},{"dropping-particle":"","family":"Janssen","given":"M","non-dropping-particle":"","parse-names":false,"suffix":""},{"dropping-particle":"","family":"Foucade","given":"A","non-dropping-particle":"La","parse-names":false,"suffix":""},{"dropping-particle":"","family":"Castillo","given":"P","non-dropping-particle":"","parse-names":false,"suffix":""},{"dropping-particle":"","family":"Boodraj","given":"G","non-dropping-particle":"","parse-names":false,"suffix":""}],"container-title":"Value in Health Regional Issues","id":"ITEM-21","issued":{"date-parts":[["2022"]]},"page":"45-52","publisher":"ISPOR--The professional society for health economics and outcomes research","title":"Health-related quality of life population norms for Belize using EQ-5D-5L","type":"article-journal","volume":"29"},"uris":["http://www.mendeley.com/documents/?uuid=39c0ea90-525d-4af3-b247-0a02684c5b0a"]},{"id":"ITEM-22","itemData":{"DOI":"10.1016/j.vhri.2020.12.002","ISSN":"22121102","PMID":"33773292","abstract":"Objectives: The EQ-5D-3L and EQ-5D-5L instruments have been used in studies of patient and demographic groups in Colombia, but to date there are no 5L population norms. This study aimed to produce a set of EQ-5D-5L population norms for Colombia and to see what insights into health inequality in Colombia can be discerned from these norms. Methods: The EQ-5D-5L self-reported health questionnaire was included in a survey of a representative sample of 3400 adults aged 18 to 64 in Colombia. EQ-5D-5L states, mean EQ VAS, and index values were obtained by sex, age, education, income group, ethnicity, residence, employment status, health insurance status, and household size. EQ-5D-5L index values from Uruguay were used. Regression models were used to investigate inequality. Results: The mean EQ VAS value was 85.3, the mean index value was 0.953, and 52.2% of the sample reported being in state 11111. Self-reported health was higher for men, declined in higher age groups, and was lower for lower-income and education groups. The EQ-5D-5L instrument was observed to be more sensitive than the EQ-5D-3L instrument in Colombia. The dimensions with the highest prevalence of reported problems were anxiety/depression and pain/discomfort. The main drivers of inequality were age, sex, income, and education. Conclusions: The population norms developed in this study can be used as baseline values for future studies of patient or treatment groups, and for investigations into the health of specific demographic groups.","author":[{"dropping-particle":"","family":"Bailey","given":"H","non-dropping-particle":"","parse-names":false,"suffix":""},{"dropping-particle":"","family":"Janssen","given":"M","non-dropping-particle":"","parse-names":false,"suffix":""},{"dropping-particle":"","family":"Varela","given":"R","non-dropping-particle":"","parse-names":false,"suffix":""},{"dropping-particle":"","family":"Moreno","given":"J","non-dropping-particle":"","parse-names":false,"suffix":""}],"container-title":"Value in Health Regional Issues","id":"ITEM-22","issued":{"date-parts":[["2021"]]},"page":"24-32","publisher":"Elsevier Inc","title":"EQ-5D-5L population norms and health inequality in Colombia","type":"article-journal","volume":"26"},"uris":["http://www.mendeley.com/documents/?uuid=70773609-b327-4edb-8c7f-7206a410ab8c"]},{"id":"ITEM-23","itemData":{"DOI":"10.1007/s11136-021-02799-0","ISBN":"0123456789","ISSN":"15732649","PMID":"33677770","abstract":"Purpose: The purpose of this study was to identify the determinants of Filipinos’ health-related quality of life (HRQoL). Methods: Data were collected from 1000 Filipinos across the nation who reported that they did not have known active disease or disability. HRQoL was measured through EuroQoL’s (EQ) 5-level tool (EQ-5D-5L) and the EQ Visual Analog Scale (EQ-VAS). Both were implemented via the EQ Valuation Technology software. HRQoL was regressed on socioeconomic characteristics (age, sex, marital status, educational attainment, employment, poverty status, and availability of savings), social support factors (religion, religious attendance, and caregiving status), community- or societal-level factors (type and major island group of residence), and disease status. Results: Majority of respondents reported that they did not have any problems across all EQ-5D-5L dimensions, namely mobility, self-care, usual activity, pain or discomfort, and anxiety or depression. Pain or discomfort had the highest rate of respondents reporting slight to extreme problems followed by anxiety or depression. Having savings was positively associated with HRQoL, while religious attendance, caregiver status, living in an urban area, living in Visayas or Mindanao, and having a diagnosed disease were negatively associated with HRQoL. Conclusion: This current study confirms that HRQoL varied across socioeconomic statuses and communities in the Philippines.","author":[{"dropping-particle":"","family":"Cheng","given":"K","non-dropping-particle":"","parse-names":false,"suffix":""},{"dropping-particle":"","family":"Rivera","given":"A","non-dropping-particle":"","parse-names":false,"suffix":""},{"dropping-particle":"","family":"Miguel","given":"R","non-dropping-particle":"","parse-names":false,"suffix":""},{"dropping-particle":"","family":"Lam","given":"H","non-dropping-particle":"","parse-names":false,"suffix":""}],"container-title":"Quality of Life Research","id":"ITEM-23","issue":"8","issued":{"date-parts":[["2021"]]},"page":"2137-2147","publisher":"Springer International Publishing","title":"A cross‑sectional study on the determinants of health‑related quality of life in the Philippines using the EQ‑5D‑5L","type":"article-journal","volume":"30"},"uris":["http://www.mendeley.com/documents/?uuid=a39a697f-dfde-49b1-bd1d-5eeaac2c3276"]}],"mendeley":{"formattedCitation":"&lt;sup&gt;16,17,33–37,39–41,43,44,18,45,48,49,19,23,24,28–31&lt;/sup&gt;","plainTextFormattedCitation":"16,17,33–37,39–41,43,44,18,45,48,49,19,23,24,28–31","previouslyFormattedCitation":"&lt;sup&gt;12,13,16–19,21–26,28–30,32–35,38,39,44,45&lt;/sup&gt;"},"properties":{"noteIndex":0},"schema":"https://github.com/citation-style-language/schema/raw/master/csl-citation.json"}</w:instrText>
      </w:r>
      <w:r w:rsidR="00A12B89" w:rsidRPr="00154085">
        <w:rPr>
          <w:rFonts w:cs="Times New Roman"/>
          <w:sz w:val="24"/>
          <w:szCs w:val="24"/>
          <w:lang w:val="en-GB"/>
        </w:rPr>
        <w:fldChar w:fldCharType="separate"/>
      </w:r>
      <w:r w:rsidR="00745BEA" w:rsidRPr="00745BEA">
        <w:rPr>
          <w:rFonts w:cs="Times New Roman"/>
          <w:noProof/>
          <w:sz w:val="24"/>
          <w:szCs w:val="24"/>
          <w:vertAlign w:val="superscript"/>
          <w:lang w:val="en-GB"/>
        </w:rPr>
        <w:t>16,17,33–37,39–41,43,44,18,45,48,49,19,23,24,28–31</w:t>
      </w:r>
      <w:r w:rsidR="00A12B89" w:rsidRPr="00154085">
        <w:rPr>
          <w:rFonts w:cs="Times New Roman"/>
          <w:sz w:val="24"/>
          <w:szCs w:val="24"/>
          <w:lang w:val="en-GB"/>
        </w:rPr>
        <w:fldChar w:fldCharType="end"/>
      </w:r>
      <w:r w:rsidR="00A12B89" w:rsidRPr="00154085">
        <w:rPr>
          <w:rFonts w:cs="Times New Roman"/>
          <w:sz w:val="24"/>
          <w:szCs w:val="24"/>
          <w:lang w:val="en-GB"/>
        </w:rPr>
        <w:t xml:space="preserve"> </w:t>
      </w:r>
      <w:r w:rsidR="00941DB4" w:rsidRPr="00154085">
        <w:rPr>
          <w:rFonts w:cs="Times New Roman"/>
          <w:sz w:val="24"/>
          <w:szCs w:val="24"/>
          <w:lang w:val="en-GB"/>
        </w:rPr>
        <w:t>and marital status</w:t>
      </w:r>
      <w:r w:rsidR="003C7A69" w:rsidRPr="00154085">
        <w:rPr>
          <w:rFonts w:cs="Times New Roman"/>
          <w:sz w:val="24"/>
          <w:szCs w:val="24"/>
          <w:lang w:val="en-GB"/>
        </w:rPr>
        <w:t xml:space="preserve"> </w:t>
      </w:r>
      <w:r w:rsidR="003C7A69"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DOI":"10.1007/s40273-021-01100-y","author":[{"dropping-particle":"","family":"Shabasy","given":"Sahar","non-dropping-particle":"Al","parse-names":false,"suffix":""},{"dropping-particle":"","family":"Abbassi","given":"Maggie","non-dropping-particle":"","parse-names":false,"suffix":""},{"dropping-particle":"","family":"Finch","given":"Aureliano","non-dropping-particle":"","parse-names":false,"suffix":""},{"dropping-particle":"","family":"Roudijk","given":"Bram","non-dropping-particle":"","parse-names":false,"suffix":""},{"dropping-particle":"","family":"Baines","given":"Darrin","non-dropping-particle":"","parse-names":false,"suffix":""},{"dropping-particle":"","family":"Farid","given":"Samar","non-dropping-particle":"","parse-names":false,"suffix":""}],"container-title":"PharmacoEconomics","id":"ITEM-1","issue":"4","issued":{"date-parts":[["2022"]]},"page":"433-447","title":"The EQ-5D-5L valuation study in Egypt","type":"article-journal","volume":"40"},"uris":["http://www.mendeley.com/documents/?uuid=160ad0a7-a245-4013-ac68-aeaed01893e6"]},{"id":"ITEM-2","itemData":{"DOI":"10.1016/j.jval.2014.05.007","ISSN":"1098-3015","author":[{"dropping-particle":"","family":"Liu","given":"G","non-dropping-particle":"","parse-names":false,"suffix":""},{"dropping-particle":"","family":"Wu","given":"H","non-dropping-particle":"","parse-names":false,"suffix":""},{"dropping-particle":"","family":"Li","given":"M","non-dropping-particle":"","parse-names":false,"suffix":""},{"dropping-particle":"","family":"Gao","given":"C","non-dropping-particle":"","parse-names":false,"suffix":""},{"dropping-particle":"","family":"Luo","given":"N","non-dropping-particle":"","parse-names":false,"suffix":""}],"container-title":"Value in Health","id":"ITEM-2","issue":"5","issued":{"date-parts":[["2014"]]},"page":"597-604","publisher":"Elsevier","title":"Chinese time trade-off values for EQ-5D health states","type":"article-journal","volume":"17"},"uris":["http://www.mendeley.com/documents/?uuid=3e71de2e-c714-4384-b9d3-428992d3920e"]},{"id":"ITEM-3","itemData":{"DOI":"10.1080/14737167.2018.1494574","ISSN":"17448379","PMID":"29958008","abstract":"Background: At present, health technology assessment (HTA) guidelines of many countries including Thailand have recommended EQ-5D as the preferred method for assessing utility. This study aims to generate an EQ-5D-5L value set based on societal preferences of Thai population. Methods: A 1,207 representative sample was recruited using a stratified multi-stage quota sampling technique. Face-to-face, computer-assisted interviews using the EuroQol Valuation Technology (EQ-VT) software were employed. To elicit preference score, each respondent was asked to value health states using composite time trade-off (cTTO), and discrete choice experiment (DCE). All data were integrated and analyzed using a hybrid regression model to estimate the value set. Results: Characteristics of 1,207 participants were generally similar to those of Thai general population. The coefficients generated from a hybrid model were logically consistent. The second best value is 0.9436 for health state 11121 and the worst state (55555) value is −0.4212. Mobility shows the greatest impact to utility decrement. Conclusions: Our study developed a Thai value set for EQ-5D using hybrid model. The findings from this study are of important to facilitate health technology assessment studies to inform policy decision-making as well as to promote the use of EQ-5D-5L in various health research in Thailand.","author":[{"dropping-particle":"","family":"Pattanaphesaj","given":"J","non-dropping-particle":"","parse-names":false,"suffix":""},{"dropping-particle":"","family":"Thavorncharoensap","given":"M","non-dropping-particle":"","parse-names":false,"suffix":""},{"dropping-particle":"","family":"Ramos-Goñi","given":"J","non-dropping-particle":"","parse-names":false,"suffix":""},{"dropping-particle":"","family":"Tongsiri","given":"S","non-dropping-particle":"","parse-names":false,"suffix":""},{"dropping-particle":"","family":"Ingsrisawang","given":"L","non-dropping-particle":"","parse-names":false,"suffix":""},{"dropping-particle":"","family":"Teerawattananon","given":"Y","non-dropping-particle":"","parse-names":false,"suffix":""}],"container-title":"Expert Review of Pharmacoeconomics and Outcomes Research","id":"ITEM-3","issue":"5","issued":{"date-parts":[["2018"]]},"page":"551-558","publisher":"Taylor &amp; Francis","title":"The EQ-5D-5L valuation study in Thailand","type":"article-journal","volume":"18"},"uris":["http://www.mendeley.com/documents/?uuid=13520d6b-afd6-4dea-a19c-2fff34c70640"]},{"id":"ITEM-4","itemData":{"DOI":"10.1371/journal.pone.0263816","ISBN":"1111111111","ISSN":"19326203","PMID":"35349577","abstract":"Purpose The EQ–5D survey instrument is routinely applied to general and patient specific populations in many countries, as a means of measuring Health Related Quality of Life (HRQOL) and/or informing Health Technology Assessment. The instrument is the subject of growing interest in the Russian Federation, as too is Health Technology Assessment. This research is the first to systematically present the EQ–5D–3L nationally representative population norms and to examine the socioeconomic and socio-demographic characteristics of the instrument among a representative sample of the Russian population. Methods Based on a nationally representative health and well-being survey of the Russian population, conducted in November 2017, we establish the descriptive results, including the EQ-VAS and the EQ-5D Index, by age and gender, examine the correspondence between the EQ–5D health classifications and the separate EQ-VAS scores, and draw on a set of augmented logistic regressions to evaluate the association between the presence of problems in each dimension and various socio-economic and health-related characteristics. Results We find strong evidence that the EQ-5D instrument is sensitive to underlying observed and latent health experiences, that it mirrors many of the characteristics familiar from other settings but that there are Russian specificities which merit further research, particularly with respect to the anxiety/depression dimension of the instrument. Conclusion This research represents an important landmark for HRQOL studies in Russia as well as for the prospects of continuing to develop the scholarly and practical infrastructure necessary for Russian Health Technology Assessment to advance.","author":[{"dropping-particle":"","family":"Khabibullina","given":"A","non-dropping-particle":"","parse-names":false,"suffix":""},{"dropping-particle":"","family":"Aleksandrova","given":"E","non-dropping-particle":"","parse-names":false,"suffix":""},{"dropping-particle":"","family":"Gerry","given":"C","non-dropping-particle":"","parse-names":false,"suffix":""},{"dropping-particle":"","family":"Vlassov","given":"V","non-dropping-particle":"","parse-names":false,"suffix":""}],"container-title":"PLoS ONE","id":"ITEM-4","issue":"3","issued":{"date-parts":[["2022"]]},"page":"1-19","title":"First population norms for the EQ-5D-3L in the Russian Federation","type":"article-journal","volume":"17"},"uris":["http://www.mendeley.com/documents/?uuid=902d9530-12c0-4504-99a1-ad948dbef563"]},{"id":"ITEM-5","itemData":{"DOI":"10.1007/s40273-020-00997-1","ISSN":"11792027","PMID":"33598860","abstract":"Objectives: Our objective was to generate a value set for the SF-6Dv2 using time trade-off (TTO) and a discrete-choice experiment with a duration dimension (DCETTO) in China. Methods: A large representative sample of the Chinese general population was recruited from eight provinces/municipalities in China, stratified by age, sex, education level, and proportion of urban/rural residence. Respondents completed eight TTO tasks and ten DCETTO tasks during face-to-face interviews. Ordinary least squares (OLS), random-effects, fixed-effects, and Tobit models were used for TTO data, and conditional logit and mixed logit models were used for DCETTO. The monotonicity of model coefficients and the consistency of the predicted values according to intraclass correlation coefficient (ICC), mean absolute difference (MAD), and mean squared difference (MSD) were compared between the two approaches. Results: In total, 3320 respondents (50.3% male; range 18–90 years) were recruited. The random-effects model and the conditional logit model were preferred for the TTO and DCETTO, respectively. The TTO values ranged from − 0.277 to 1, with 927 (4.94%) states considered as worse than dead (WTD). The corresponding range for DCETTO was − 0.535 to 1, with a higher WTD of 8.50%. DCETTO presented minor non­monotonicity with the coefficients in two dimensions. Values from the two approaches were highly consistent (ICC 0.9804, MAD 0.0588, MSD 0.0055), albeit those with DCETTO were slightly lower than those with TTO. The value set generated by TTO was preferred given the better monotonicity and the statistical significance of coefficients. Conclusions: The Chinese value set for the SF-6Dv2 was established based on the TTO approach, but the DCETTO also performed well. Minor issues of non­monotonicity did present for DCETTO.","author":[{"dropping-particle":"","family":"Wu","given":"J","non-dropping-particle":"","parse-names":false,"suffix":""},{"dropping-particle":"","family":"Xie","given":"S","non-dropping-particle":"","parse-names":false,"suffix":""},{"dropping-particle":"","family":"He","given":"X","non-dropping-particle":"","parse-names":false,"suffix":""},{"dropping-particle":"","family":"Chen","given":"G","non-dropping-particle":"","parse-names":false,"suffix":""},{"dropping-particle":"","family":"Bai","given":"G","non-dropping-particle":"","parse-names":false,"suffix":""},{"dropping-particle":"","family":"Feng","given":"D","non-dropping-particle":"","parse-names":false,"suffix":""},{"dropping-particle":"","family":"Hu","given":"M","non-dropping-particle":"","parse-names":false,"suffix":""},{"dropping-particle":"","family":"Jiang","given":"J","non-dropping-particle":"","parse-names":false,"suffix":""},{"dropping-particle":"","family":"Wang","given":"X","non-dropping-particle":"","parse-names":false,"suffix":""},{"dropping-particle":"","family":"Wu","given":"H","non-dropping-particle":"","parse-names":false,"suffix":""},{"dropping-particle":"","family":"Wu","given":"Q","non-dropping-particle":"","parse-names":false,"suffix":""},{"dropping-particle":"","family":"Brazier","given":"J","non-dropping-particle":"","parse-names":false,"suffix":""}],"container-title":"PharmacoEconomics","id":"ITEM-5","issue":"5","issued":{"date-parts":[["2021"]]},"page":"521-535","title":"Valuation of SF-6Dv2 health states in China using time trade-off and discrete-choice experiment with a duration dimension","type":"article-journal","volume":"39"},"uris":["http://www.mendeley.com/documents/?uuid=2a38109d-051d-477f-b501-ce2b56fad997"]},{"id":"ITEM-6","itemData":{"DOI":"10.1007/s11136-014-0641-8","author":[{"dropping-particle":"","family":"Younsi","given":"Moheddine","non-dropping-particle":"","parse-names":false,"suffix":""},{"dropping-particle":"","family":"Chakroun","given":"Mohamed","non-dropping-particle":"","parse-names":false,"suffix":""}],"id":"ITEM-6","issued":{"date-parts":[["2014"]]},"title":"Measuring health-related quality of life: psychometric evaluation of the Tunisian version of the SF-12 health survey","type":"article-journal","volume":"36"},"uris":["http://www.mendeley.com/documents/?uuid=351ead08-40d1-4abd-a2d5-636a5af7ba22"]},{"id":"ITEM-7","itemData":{"DOI":"10.1016/j.vhri.2015.07.004","ISSN":"22121099","abstract":"Objective: To explore reporting differences related to sociodemographic characteristics affecting different health status indicators to assess their impact on the measurement of self-reported health status among the Tunisian population using the Tunisian version of the 12-item Short-Form Health Survey (SF-12). Methods: Psychometric properties of the SF-12 were validated for a random sample of individuals (N = 3864) aged 18 years and older. The SF-12 summary scores were derived using the standard US algorithm. The principal-component analysis was used to confirm the hypothesized component structure of the SF-12 items. Results: \"Known-subgroup\" comparisons showed that the SF-12 discriminated well between groups of respondents on the basis of sex, age, education, and socioeconomic status, providing evidence of construct validity. The results suggest the existence of reporting differences related to the sociodemographic characteristics affecting the health status indicators. For a given latent health status, women and oldest people are more likely to report physical activity limitations and chronic diseases. Mental health problems are overreported by divorced people and underreported by the oldest people. In addition, highly educated and socially advantaged people more often report social activities limitations due to the problems of physical and mental health. Conclusions: The findings showed that the Tunisian version of the SF-12 is a reliable and valid measure, and suggest its potential for measuring health-related quality of life in large-scale studies, specifically when overall physical and mental health are the outcomes of interest instead of the typical eight-scale profile.","author":[{"dropping-particle":"","family":"Younsi","given":"M","non-dropping-particle":"","parse-names":false,"suffix":""}],"container-title":"Value in Health Regional Issues","id":"ITEM-7","issued":{"date-parts":[["2015"]]},"page":"54-66","publisher":"Elsevier","title":"Health-related quality-of-life measures: evidence from Tunisian population using the SF-12 health survey","type":"article-journal","volume":"7"},"uris":["http://www.mendeley.com/documents/?uuid=5f49da0f-4825-49c6-b247-2c3003d82551"]},{"id":"ITEM-8","itemData":{"DOI":"10.1016/j.jval.2018.04.1370","ISSN":"15244733","PMID":"30442281","abstract":"Objectives: To obtain a nationally representative Chinese three-level EuroQol five-dimensional questionnaire value set based on the time trade-off (TTO) method. Methods: A multistage, stratified, clustered random nationally representative Chinese sample was used. The study design followed an adapted UK Measurement and Valuation of Health protocol. Each respondent valued 11 random states plus state 33333 and “unconscious” using the TTO method in face-to-face interviews. Three types of models were explored: ordinary least squares, general least squares, and weighted least squares models. Results: In total, 5939 inhabitants aged 15 years and older were interviewed. Of these, 5503 satisfactorily interviewed participants were included in constructing models. An ordinary least squares model including 10 dummies without constant and N3 had a mean absolute error of 0.083 and a correlation coefficient of 0.899 between the predicted and mean values. Goodness-of-fit indices of two models based on split subsample were similar. Conclusions: TTO values were higher in our study compared with those in a study carried out in urban areas, which is mirrored by the higher values in rural areas. Several other aspects, in addition to the valuation procedure, might have influenced the results, such as factors beyond demographic factors such as view on life and death and believing in an afterlife, which need further investigation. Future studies using the three-level EuroQol five-dimensional questionnaire should consider using this value set based on a nationally representative sample of the Chinese population.","author":[{"dropping-particle":"","family":"Zhuo","given":"L","non-dropping-particle":"","parse-names":false,"suffix":""},{"dropping-particle":"","family":"Xu","given":"L","non-dropping-particle":"","parse-names":false,"suffix":""},{"dropping-particle":"","family":"Ye","given":"J","non-dropping-particle":"","parse-names":false,"suffix":""},{"dropping-particle":"","family":"Sun","given":"S","non-dropping-particle":"","parse-names":false,"suffix":""},{"dropping-particle":"","family":"Zhang","given":"Y","non-dropping-particle":"","parse-names":false,"suffix":""},{"dropping-particle":"","family":"Burstrom","given":"K","non-dropping-particle":"","parse-names":false,"suffix":""},{"dropping-particle":"","family":"Chen","given":"J","non-dropping-particle":"","parse-names":false,"suffix":""}],"container-title":"Value in Health","id":"ITEM-8","issue":"11","issued":{"date-parts":[["2018"]]},"page":"1330-1337","publisher":"Elsevier Inc.","title":"Time trade-off value set for EQ-5D-3L based on a nationally representative Chinese population survey","type":"article-journal","volume":"21"},"uris":["http://www.mendeley.com/documents/?uuid=278a4817-4764-4af9-b5f1-e4ce777756e3"]},{"id":"ITEM-9","itemData":{"DOI":"10.1007/s10902-014-9611-7","ISSN":"15737780","abstract":"This study analyse how subjective well-being (SWB) in a Chinese population varies with subjective health status, age, sex, region and socio-economic characteristics. In the Household Health Survey 2010, face-to-face interviews were carried out in urban and rural counties in eastern, middle and western areas of China (n = 8,000, aged 15–102 years). To measure subjective health status, a global self-rated health question, the EQ-5D descriptive system, and a visual analogue scale of health status was included. To measure SWB, a validated Chinese version of a question on self-reported happiness, adopted from the World Values Survey, was included. SWB increased with socio-economic status (income and education), and was lower among unemployed individuals and divorced individuals. SWB also increased strongly with subjective health status. When health status was divided into different dimensions using the EQ-5D, the anxiety/depression dimension was the most important dimension for SWB. The reported SWB was also higher in rural counties than in urban counties in the same area, after controlling for socio-economic characteristics and subjective health status.","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Burström","given":"K","non-dropping-particle":"","parse-names":false,"suffix":""}],"container-title":"Journal of Happiness Studies","id":"ITEM-9","issue":"2","issued":{"date-parts":[["2016"]]},"page":"833-873","title":"Subjective well-being and its association with subjective health status, age, sex, region, and socio-economic characteristics in a Chinese population study","type":"article-journal","volume":"17"},"uris":["http://www.mendeley.com/documents/?uuid=ee783388-4848-4f76-8277-d50a79821f04"]},{"id":"ITEM-10","itemData":{"DOI":"10.1007/s11136-014-0793-6","ISSN":"15732649","PMID":"25246184","abstract":"Purpose: To investigate the feasibility of deriving experience-based visual analogue scale (VAS) values for EQ-5D-3L health states using national general population health survey data in China. Methods: The EQ-5D-3L was included in the National Health Services Survey (n = 120,709, aged 15–103 years) to measure health-related quality of life. The respondents reported their current health status on a VAS and completed the EQ-5D-3L questionnaire, enabling modelling of the association between the experience-based VAS values and self-reported problems on EQ-5D dimensions and severity levels. Results: VAS values were generally negatively associated with problems reported on the EQ-5D dimensions, and the anxiety/depression dimension had the greatest impact on VAS values. A previously obtained value for dead allowed the values for all 243 EQ-5D-3L health states to be transformed to the 0–1 scale (0 = dead, 1 = full health). Conclusions: This study presents the feasibility of deriving an experience-based VAS values for EQ-5D-3L health states in China. The analysis of these VAS data raises more fundamental issues concerning the universal nature of the classification system and the extent to which Chinese respondents utilise the same concepts of health as defined by this classification system.","author":[{"dropping-particle":"","family":"Sun","given":"S","non-dropping-particle":"","parse-names":false,"suffix":""},{"dropping-particle":"","family":"Chen","given":"J","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Research","id":"ITEM-10","issue":"3","issued":{"date-parts":[["2015"]]},"page":"693-703","title":"Experience-based VAS values for EQ-5D-3L health states in a national general population health survey in China","type":"article-journal","volume":"24"},"uris":["http://www.mendeley.com/documents/?uuid=d46d8e90-4e30-4f81-9d18-2a452bcd13f9"]},{"id":"ITEM-11","itemData":{"DOI":"10.1007/s10198-020-01225-5","ISBN":"0123456789","ISSN":"16187601","PMID":"32813084","abstract":"Objectives: The present study aimed to provide normative data for the EQ-5D-5L questionnaire in Bulgaria, based on a nationally representative sample. Methods: Random sampling was used. In September 2018, a total of 1005 respondents (aged 18–89 years) completed the self-administered paper-based EQ-5D-5L questionnaire, including a visual analogue scale (EQ VAS). Health state utility index scores were derived using the directly measured Polish value set. Results: The study sample was representative of the general Bulgarian population in terms of age, sex, geographical region, educational level, social and professional status. Mean EQ-5D-5L and EQ VAS values decreased from 0.986 and 89.7 (age group 18–24 years) to 0.789 and 53.6 (age group ≥ 75 years), respectively. Perfect health (the “11,111” health state) was reported by half of the population (50.1%), more often by men than women (55.8% vs 44.9%). The most frequently reported complaints characterised pain/discomfort dimension (39.1%), followed by anxiety/depression (34.5%). Although the least commonly reported health limitations concerned the self-care dimension, their frequency (13.6%) was the highest among the seventeen identified EQ-5D-5L population norm studies. The mean severity index score for the whole study sample was 6.96. EQ-5D-5L index was higher in respondents from lower age groups and with a higher average income per household member. Conclusions: Bulgarian population norms, which were developed for the descriptive part of the EQ-5D-5L and EQ VAS, can be used as reference values. The availability of such normative data should encourage the use of the EQ-5D-5L questionnaire in health-related quality-of-life studies in Bulgaria.","author":[{"dropping-particle":"","family":"Encheva","given":"M","non-dropping-particle":"","parse-names":false,"suffix":""},{"dropping-particle":"","family":"Djambazov","given":"S","non-dropping-particle":"","parse-names":false,"suffix":""},{"dropping-particle":"","family":"Vekov","given":"T","non-dropping-particle":"","parse-names":false,"suffix":""},{"dropping-particle":"","family":"Golicki","given":"D","non-dropping-particle":"","parse-names":false,"suffix":""}],"container-title":"European Journal of Health Economics","id":"ITEM-11","issue":"8","issued":{"date-parts":[["2020"]]},"page":"1169-1178","publisher":"Springer Berlin Heidelberg","title":"EQ-5D-5L Bulgarian population norms","type":"article-journal","volume":"21"},"uris":["http://www.mendeley.com/documents/?uuid=ed8f35c8-805d-43c4-ba46-2ab300917f0b"]},{"id":"ITEM-12","itemData":{"abstract":"Resultados de la encuesta de valoración social de los estados de salud del EQ-5D en la población ecuatoriana. Años de vida ajustados por calidad (QALY`S)","author":[{"dropping-particle":"","family":"Flores","given":"V","non-dropping-particle":"","parse-names":false,"suffix":""},{"dropping-particle":"","family":"Páez","given":"E","non-dropping-particle":"","parse-names":false,"suffix":""},{"dropping-particle":"","family":"Arias","given":"L","non-dropping-particle":"","parse-names":false,"suffix":""},{"dropping-particle":"","family":"Mata","given":"G","non-dropping-particle":"","parse-names":false,"suffix":""},{"dropping-particle":"","family":"Granja","given":"M","non-dropping-particle":"","parse-names":false,"suffix":""},{"dropping-particle":"","family":"Mena","given":"A","non-dropping-particle":"","parse-names":false,"suffix":""},{"dropping-particle":"","family":"Lucio","given":"R","non-dropping-particle":"","parse-names":false,"suffix":""}],"container-title":"Ministerio de Salud Pública","id":"ITEM-12","issue":"September","issued":{"date-parts":[["2019"]]},"page":"1-72","title":"Resultados de la encuesta de valoración social de los estados de salud del EQ- 5D en la población ecuatoriana. Años de vida ajustados por calidad (QALY´s)","type":"article"},"uris":["http://www.mendeley.com/documents/?uuid=1c1e4d27-0664-4a0a-afa9-f598c0a99c99"]},{"id":"ITEM-13","itemData":{"DOI":"10.1016/j.vhri.2017.01.001","author":[{"dropping-particle":"","family":"Kularatna","given":"Sanjeewa","non-dropping-particle":"","parse-names":false,"suffix":""},{"dropping-particle":"","family":"Chen","given":"Gang","non-dropping-particle":"","parse-names":false,"suffix":""},{"dropping-particle":"","family":"Byrnes","given":"Josh","non-dropping-particle":"","parse-names":false,"suffix":""},{"dropping-particle":"","family":"Scuffham","given":"Paul A.","non-dropping-particle":"","parse-names":false,"suffix":""}],"container-title":"Value in Health Regional Issues","id":"ITEM-13","issued":{"date-parts":[["2017","5"]]},"page":"20-23","title":"Mapping Sri Lankan EQ-5D-3L to EQ-5D-5L value sets","type":"article-journal","volume":"12"},"uris":["http://www.mendeley.com/documents/?uuid=c04c9c63-8a6c-467c-8e52-82da7fa4a83d"]},{"id":"ITEM-14","itemData":{"DOI":"10.1007/s11136-020-02469-7","ISBN":"0123456789","ISSN":"15732649","PMID":"32221805","abstract":"Purpose: The objective of this study was to develop an EQ-5D-5L value set based on the health preferences of the general adult population of Vietnam. Methods: The EQ-VT protocol version 2.1 was applied. Multi-stage stratified cluster sampling was employed to recruit a nationally representative sample. Both composite time trade-off (C-TTO) and discrete choice experiment (DCE) methods were used. Several modelling approaches were considered including hybrid; tobit; panel and heteroscedastic models. First, models using C-TTO or DCE data were tested separately. Then possibility of combining the C-TTO and DCE data was examined. Hybrid models were tested if it was sensible to combine both types of data. The best-performing model was selected based on both the consistency of the results produced and the degree to which models used all the available data. Results: Data from 1200 respondents representing the general Vietnamese adult population were included in the analyses. Only the DCE Logit model and the regular Hybrid model that uses all available data produced consistent results. As the priority was to use all available data if possible, the hybrid model was selected to generate the Vietnamese value set. Mobility had the largest effect on health state values, followed by pain/discomfort, usual activities, anxiety/depression and self-care. The Vietnam values ranged from − 0.5115 to 1. Conclusion: This is the first value set for EQ-5D-5L based on social preferences obtained from a nationally representative sample in Vietnam. The value set will likely play a key role in economic evaluations and health technology assessments in Vietnam.","author":[{"dropping-particle":"","family":"Mai","given":"V","non-dropping-particle":"","parse-names":false,"suffix":""},{"dropping-particle":"","family":"Sun","given":"S","non-dropping-particle":"","parse-names":false,"suffix":""},{"dropping-particle":"","family":"Minh","given":"H","non-dropping-particle":"","parse-names":false,"suffix":""},{"dropping-particle":"","family":"Luo","given":"N","non-dropping-particle":"","parse-names":false,"suffix":""},{"dropping-particle":"","family":"Giang","given":"K","non-dropping-particle":"","parse-names":false,"suffix":""},{"dropping-particle":"","family":"Lindholm","given":"L","non-dropping-particle":"","parse-names":false,"suffix":""},{"dropping-particle":"","family":"Sahlen","given":"K","non-dropping-particle":"","parse-names":false,"suffix":""}],"container-title":"Quality of Life Research","id":"ITEM-14","issue":"7","issued":{"date-parts":[["2020"]]},"page":"1923-1933","publisher":"Springer International Publishing","title":"An EQ-5D-5L value set for Vietnam","type":"article-journal","volume":"29"},"uris":["http://www.mendeley.com/documents/?uuid=86b49c88-92c0-4537-91f8-50743b6577a0"]},{"id":"ITEM-15","itemData":{"DOI":"10.1007/s40273-021-01101-x","ISBN":"4027302101101","ISSN":"11792027","PMID":"34841471","abstract":"Objective: A ‘lite’ version of the EQ-5D-5L valuation protocol, which requires a smaller sample by collecting more data from each participant, was proposed and used to develop an EQ-5D-5L value set for Uganda. Methods: Adult respondents from the general Ugandan population were quota sampled based on age and sex. Eligible participants were asked to complete 20 composite time trade-off tasks in the tablet-assisted personal interviews using the offline EuroQol Portable Valuation Technology software under routine quality control. No discrete choice experiment task was administered. The composite time trade-off data were modelled using four additive and two multiplicative regression models. Model performance was evaluated based on face validity, prediction accuracy in cross-validation and in predicting mild health states. The final value set was generated using the best-performing model. Results: A representative sample (N = 545) participated in this study. Responses to composite time trade-off tasks from 492 participants were included in the primary analysis. All models showed face validity and generated comparable prediction accuracy. The Tobit model with constrained intercepts and corrected for heteroscedasticity was considered the preferred model for the value set on the basis of better performance. The value set ranges from − 1.116 (state 55555) to 1 (state 11111) with ‘pain/discomfort’ as the most important dimension. Conclusions: This is the first EQ-5D-5L valuation study using a ‘lite’ protocol involving composite time trade-off data only. Our results suggest its feasibility in resource-constrained settings. The established EQ-5D-5L value set for Uganda is expected to be used for economic evaluations and decision making in Uganda and the East Africa region.","author":[{"dropping-particle":"","family":"Yang","given":"F","non-dropping-particle":"","parse-names":false,"suffix":""},{"dropping-particle":"","family":"Katumba","given":"K","non-dropping-particle":"","parse-names":false,"suffix":""},{"dropping-particle":"","family":"Roudijk","given":"B","non-dropping-particle":"","parse-names":false,"suffix":""},{"dropping-particle":"","family":"Yang","given":"Z","non-dropping-particle":"","parse-names":false,"suffix":""},{"dropping-particle":"","family":"Revill","given":"P","non-dropping-particle":"","parse-names":false,"suffix":""},{"dropping-particle":"","family":"Griffin","given":"S","non-dropping-particle":"","parse-names":false,"suffix":""},{"dropping-particle":"","family":"Ochanda","given":"P","non-dropping-particle":"","parse-names":false,"suffix":""},{"dropping-particle":"","family":"Lamorde","given":"M","non-dropping-particle":"","parse-names":false,"suffix":""},{"dropping-particle":"","family":"Greco","given":"G","non-dropping-particle":"","parse-names":false,"suffix":""},{"dropping-particle":"","family":"Seeley","given":"J","non-dropping-particle":"","parse-names":false,"suffix":""},{"dropping-particle":"","family":"Sculpher","given":"M","non-dropping-particle":"","parse-names":false,"suffix":""}],"container-title":"PharmacoEconomics","id":"ITEM-15","issue":"3","issued":{"date-parts":[["2022"]]},"page":"309-321","publisher":"Springer International Publishing","title":"Developing the EQ-5D-5L value set for Uganda using the 'Lite' protocol","type":"article-journal","volume":"40"},"uris":["http://www.mendeley.com/documents/?uuid=650c8b81-bed4-4d9e-843a-dd2d64383fa3"]},{"id":"ITEM-16","itemData":{"DOI":"10.1016/j.vhri.2019.08.475","ISSN":"22121102","PMID":"31683254","abstract":"Objectives: There is a growing interest in health technology assessment and economic evaluations in developing countries such as Ethiopia. The objective of this study was to derive an EQ-5D-5L value set from the Ethiopian general population to facilitate cost utility analysis. Methods: A nationally representative sample (N = 1050) was recruited using a stratified multistage quota sampling technique. Face-to-face, computer-assisted interviews using the EuroQol Portable Valuation Technology (EQ-PVT) protocol of composite time trade-off (c-TTO) and discrete choice experiments (DCEs) were undertaken to elicit preference scores. The feasibility of the EQ-PVT protocol was pilot tested in a sample of the population (n = 110). A hybrid regression model combining c-TTO and DCE data was used to estimate the final value set. Results: In the pilot study, the acceptability of the tasks was good, and there were no special concerns with undertaking the c-TTO and DCE tasks. The coefficients generated from a hybrid model were logically consistent. The predicted values for the EQ-5D-5L ranged from −0.718 to 1. Level 5 anxiety/depression had the largest impact on utility decrement (−0.458), whereas level 5 self-care had the least impact (−0.222). The maximum predicted value beyond full health was 0.974 for the 11112 health state. Conclusions: This is the first EQ-5D-5L valuation study in Africa using international valuation methods (c-TTO and DCE) and also the first using the EQ-PVT protocol to derive a value set. We expect that the availability of this value set will facilitate health technology assessment and health-related quality-of-life research and inform policy decision making in Ethiopia.","author":[{"dropping-particle":"","family":"Welie","given":"A","non-dropping-particle":"","parse-names":false,"suffix":""},{"dropping-particle":"","family":"Gebretekle","given":"G","non-dropping-particle":"","parse-names":false,"suffix":""},{"dropping-particle":"","family":"Stolk","given":"E","non-dropping-particle":"","parse-names":false,"suffix":""},{"dropping-particle":"","family":"Mukuria","given":"C","non-dropping-particle":"","parse-names":false,"suffix":""},{"dropping-particle":"","family":"Krahn","given":"M","non-dropping-particle":"","parse-names":false,"suffix":""},{"dropping-particle":"","family":"Enquoselassie","given":"F","non-dropping-particle":"","parse-names":false,"suffix":""},{"dropping-particle":"","family":"Fenta","given":"T","non-dropping-particle":"","parse-names":false,"suffix":""}],"container-title":"Value in Health Regional Issues","id":"ITEM-16","issued":{"date-parts":[["2020"]]},"page":"7-14","publisher":"Elsevier Inc","title":"Valuing health state: an EQ-5D-5L value set for Ethiopians","type":"article-journal","volume":"22"},"uris":["http://www.mendeley.com/documents/?uuid=6d309db7-f8a9-4509-9dad-0b86c460b76d"]},{"id":"ITEM-17","itemData":{"DOI":"10.1016/j.jval.2021.11.1370","ISSN":"15244733","PMID":"35779943","abstract":"Objectives: This study aimed to develop the Indian 5-level version EQ-5D (EQ-5D-5L) value set, which is a key input in health technology assessment for resource allocation in healthcare. Methods: A cross-sectional survey using the EuroQol Group's Valuation Technology was undertaken in a representative sample of 3548 adult respondents, selected from 5 different states of India using a multistage stratified random sampling technique. The participants were interviewed using a computer-assisted personal interviewing technique. This study adopted a novel extended EuroQol Group's Valuation Technology design that included 18 blocks of 10 composite time trade-off (c-TTO) tasks, comprising 150 unique health states, and 36 blocks of 7 discrete choice experiment (DCE) tasks, comprising 252 DCE pairs. Different models were explored for their predictive performance. Hybrid modeling approach using both c-TTO and DCE data was used to estimate the value set. Results: A total of 2409 interviews were included in the analysis. The hybrid heteroscedastic model with censoring at −1 combining c-TTO and DCE data yielded the most consistent results and was used for the generation of the value set. The predicted values for all 3125 health states ranged from −0.923 to 1. The preference values were most affected by the pain/discomfort dimension. Conclusions: This is the largest EQ-5D-5L valuation study conducted so far in the world. The Indian EQ-5D-5L value set will promote the effective conduct of health technology assessment studies in India, thereby generating credible evidence for efficient resource use in healthcare.","author":[{"dropping-particle":"","family":"Jyani","given":"G","non-dropping-particle":"","parse-names":false,"suffix":""},{"dropping-particle":"","family":"Sharma","given":"A","non-dropping-particle":"","parse-names":false,"suffix":""},{"dropping-particle":"","family":"Prinja","given":"S","non-dropping-particle":"","parse-names":false,"suffix":""},{"dropping-particle":"","family":"Kar","given":"S","non-dropping-particle":"","parse-names":false,"suffix":""},{"dropping-particle":"","family":"Trivedi","given":"M","non-dropping-particle":"","parse-names":false,"suffix":""},{"dropping-particle":"","family":"Patro","given":"B","non-dropping-particle":"","parse-names":false,"suffix":""},{"dropping-particle":"","family":"Goyal","given":"A","non-dropping-particle":"","parse-names":false,"suffix":""},{"dropping-particle":"","family":"Purba","given":"F","non-dropping-particle":"","parse-names":false,"suffix":""},{"dropping-particle":"","family":"Finch","given":"A","non-dropping-particle":"","parse-names":false,"suffix":""},{"dropping-particle":"","family":"Rajsekar","given":"K","non-dropping-particle":"","parse-names":false,"suffix":""},{"dropping-particle":"","family":"Raman","given":"S","non-dropping-particle":"","parse-names":false,"suffix":""},{"dropping-particle":"","family":"Stolk","given":"E","non-dropping-particle":"","parse-names":false,"suffix":""},{"dropping-particle":"","family":"Kaur","given":"M","non-dropping-particle":"","parse-names":false,"suffix":""}],"container-title":"Value in Health","id":"ITEM-17","issue":"7","issued":{"date-parts":[["2022"]]},"page":"1218-1226","publisher":"International Society for Pharmacoeconomics and Outcomes Research, Inc.","title":"Development of an EQ-5D value set for India using an extended design (DEVINE) study: the Indian 5-level version EQ-5D value set","type":"article-journal","volume":"25"},"uris":["http://www.mendeley.com/documents/?uuid=aa88352d-cd63-4fa0-a539-1704e3df34b4"]},{"id":"ITEM-18","itemData":{"ISBN":"0.9319±0.1170","ISSN":"0975-9492","abstract":"Purpose:Measuring the health related quality of life (HRQOL) for the community is very important in an effort to realize a health intervention to improve the quality of life of people in Indonesia. Information regarding HRQOL of people in Indonesia is still limited. Furthermore HRQOL of Indonesian population measured using EQ-5D-5L has not been done much in Indonesia.This study aimedto examine differences of HRQOLbased on the characteristics of general population in Indonesia using online survey methods.Methods:A cross-sectional study was carried out with online survey methods in the general population in Indonesia usingEQ-5D-5L instrument. Data was collected using snowball sampling technique and finally 1,170 respondents were recruited from 34 provinces of Indonesia. Results: Sixty three percent of respondents reported no problems in all dimensions of EQ-5D-5L descriptive system. The most frequent problem reported by respondnets was the dimension of anxiety/depression (30%) and followed by the dimension of pain/discomfort (21.1%), usual activities (4%), mobility (3.7%)and self-care (1.1%). The mean health utility was 0.9420±0.0981, menawhile the mean of VAS was 88.94±40.83. There were significant differences of health utility based on characteristics of age (p = 0.000), education level (p = 0.000), marital status (p = 0.001) and health problem (0.027).Conclusion: This study provides information regarding HRQOL of general population of Indonesia that might be used to estimate health disutility due to specific diseases given the health utility information of such diseases. Health related quality of life (HRQOL) measurement is very importantto see the level of health or improvement of public health status comprehensively. HRQOL is an outcome from a professional perspective that is related to perceptions of health, feeling comfortable, and functional abilities. HRQOL assessments must be based on the patient's own report and must include the relevant domain of the patient's daily (mental, physical and social) abilities [1].HRQOL could be measured using generic or specific instrument based on the purpose of measurement. The generic instrument presents HRQOL in terms of health profile and/or health utility (utility) [2]. Utility is important in economic evaluation/pharmacoeconomic studies because they are needed to calculate quality of adjusted life years (QALY), whic is an outcome used in cost utility analysis, one of method in pharmacoeconomic/economic eval…","author":[{"dropping-particle":"","family":"Endarti","given":"D","non-dropping-particle":"","parse-names":false,"suffix":""},{"dropping-particle":"","family":"Wiedyaningsih","given":"C","non-dropping-particle":"","parse-names":false,"suffix":""},{"dropping-particle":"","family":"Nur-Hasanah-Haris","given":"R","non-dropping-particle":"","parse-names":false,"suffix":""}],"container-title":"International Journal of Pharma Sciences and Research","id":"ITEM-18","issue":"10","issued":{"date-parts":[["2019"]]},"page":"175-181","title":"Measurement of health related quality of life in general population in Indonesia using EQ-5D-5L with online survey","type":"article-journal","volume":"6"},"uris":["http://www.mendeley.com/documents/?uuid=1be562a6-d1f4-47fd-8bf4-5ef84b98de0f"]},{"id":"ITEM-19","itemData":{"DOI":"10.1007/s11136-021-02799-0","ISBN":"0123456789","ISSN":"15732649","PMID":"33677770","abstract":"Purpose: The purpose of this study was to identify the determinants of Filipinos’ health-related quality of life (HRQoL). Methods: Data were collected from 1000 Filipinos across the nation who reported that they did not have known active disease or disability. HRQoL was measured through EuroQoL’s (EQ) 5-level tool (EQ-5D-5L) and the EQ Visual Analog Scale (EQ-VAS). Both were implemented via the EQ Valuation Technology software. HRQoL was regressed on socioeconomic characteristics (age, sex, marital status, educational attainment, employment, poverty status, and availability of savings), social support factors (religion, religious attendance, and caregiving status), community- or societal-level factors (type and major island group of residence), and disease status. Results: Majority of respondents reported that they did not have any problems across all EQ-5D-5L dimensions, namely mobility, self-care, usual activity, pain or discomfort, and anxiety or depression. Pain or discomfort had the highest rate of respondents reporting slight to extreme problems followed by anxiety or depression. Having savings was positively associated with HRQoL, while religious attendance, caregiver status, living in an urban area, living in Visayas or Mindanao, and having a diagnosed disease were negatively associated with HRQoL. Conclusion: This current study confirms that HRQoL varied across socioeconomic statuses and communities in the Philippines.","author":[{"dropping-particle":"","family":"Cheng","given":"K","non-dropping-particle":"","parse-names":false,"suffix":""},{"dropping-particle":"","family":"Rivera","given":"A","non-dropping-particle":"","parse-names":false,"suffix":""},{"dropping-particle":"","family":"Miguel","given":"R","non-dropping-particle":"","parse-names":false,"suffix":""},{"dropping-particle":"","family":"Lam","given":"H","non-dropping-particle":"","parse-names":false,"suffix":""}],"container-title":"Quality of Life Research","id":"ITEM-19","issue":"8","issued":{"date-parts":[["2021"]]},"page":"2137-2147","publisher":"Springer International Publishing","title":"A cross‑sectional study on the determinants of health‑related quality of life in the Philippines using the EQ‑5D‑5L","type":"article-journal","volume":"30"},"uris":["http://www.mendeley.com/documents/?uuid=a39a697f-dfde-49b1-bd1d-5eeaac2c3276"]}],"mendeley":{"formattedCitation":"&lt;sup&gt;16,18,35–37,40,43,44,46,47,49,21–24,28–30,34&lt;/sup&gt;","plainTextFormattedCitation":"16,18,35–37,40,43,44,46,47,49,21–24,28–30,34","previouslyFormattedCitation":"&lt;sup&gt;12,16–18,22–26,29,32,33,36,37,39,42–45&lt;/sup&gt;"},"properties":{"noteIndex":0},"schema":"https://github.com/citation-style-language/schema/raw/master/csl-citation.json"}</w:instrText>
      </w:r>
      <w:r w:rsidR="003C7A69" w:rsidRPr="00154085">
        <w:rPr>
          <w:rFonts w:cs="Times New Roman"/>
          <w:sz w:val="24"/>
          <w:szCs w:val="24"/>
          <w:lang w:val="en-GB"/>
        </w:rPr>
        <w:fldChar w:fldCharType="separate"/>
      </w:r>
      <w:r w:rsidR="00745BEA" w:rsidRPr="00745BEA">
        <w:rPr>
          <w:rFonts w:cs="Times New Roman"/>
          <w:noProof/>
          <w:sz w:val="24"/>
          <w:szCs w:val="24"/>
          <w:vertAlign w:val="superscript"/>
          <w:lang w:val="en-GB"/>
        </w:rPr>
        <w:t>16,18,35–37,40,43,44,46,47,49,21–24,28–30,34</w:t>
      </w:r>
      <w:r w:rsidR="003C7A69" w:rsidRPr="00154085">
        <w:rPr>
          <w:rFonts w:cs="Times New Roman"/>
          <w:sz w:val="24"/>
          <w:szCs w:val="24"/>
          <w:lang w:val="en-GB"/>
        </w:rPr>
        <w:fldChar w:fldCharType="end"/>
      </w:r>
      <w:r w:rsidRPr="00154085">
        <w:rPr>
          <w:rFonts w:cs="Times New Roman"/>
          <w:sz w:val="24"/>
          <w:szCs w:val="24"/>
          <w:lang w:val="en-GB"/>
        </w:rPr>
        <w:t xml:space="preserve">, 31 </w:t>
      </w:r>
      <w:r w:rsidR="00A93C25" w:rsidRPr="00154085">
        <w:rPr>
          <w:rFonts w:cs="Times New Roman"/>
          <w:sz w:val="24"/>
          <w:szCs w:val="24"/>
          <w:lang w:val="en-GB"/>
        </w:rPr>
        <w:t xml:space="preserve">(88.57%) </w:t>
      </w:r>
      <w:r w:rsidRPr="00154085">
        <w:rPr>
          <w:rFonts w:cs="Times New Roman"/>
          <w:sz w:val="24"/>
          <w:szCs w:val="24"/>
          <w:lang w:val="en-GB"/>
        </w:rPr>
        <w:t>articles included information related to education</w:t>
      </w:r>
      <w:r w:rsidR="00A12B89" w:rsidRPr="00154085">
        <w:rPr>
          <w:rFonts w:cs="Times New Roman"/>
          <w:sz w:val="24"/>
          <w:szCs w:val="24"/>
          <w:lang w:val="en-GB"/>
        </w:rPr>
        <w:t xml:space="preserve"> </w:t>
      </w:r>
      <w:r w:rsidR="00A12B89"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DOI":"10.1007/s40273-021-01100-y","author":[{"dropping-particle":"","family":"Shabasy","given":"Sahar","non-dropping-particle":"Al","parse-names":false,"suffix":""},{"dropping-particle":"","family":"Abbassi","given":"Maggie","non-dropping-particle":"","parse-names":false,"suffix":""},{"dropping-particle":"","family":"Finch","given":"Aureliano","non-dropping-particle":"","parse-names":false,"suffix":""},{"dropping-particle":"","family":"Roudijk","given":"Bram","non-dropping-particle":"","parse-names":false,"suffix":""},{"dropping-particle":"","family":"Baines","given":"Darrin","non-dropping-particle":"","parse-names":false,"suffix":""},{"dropping-particle":"","family":"Farid","given":"Samar","non-dropping-particle":"","parse-names":false,"suffix":""}],"container-title":"PharmacoEconomics","id":"ITEM-1","issue":"4","issued":{"date-parts":[["2022"]]},"page":"433-447","title":"The EQ-5D-5L valuation study in Egypt","type":"article-journal","volume":"40"},"uris":["http://www.mendeley.com/documents/?uuid=160ad0a7-a245-4013-ac68-aeaed01893e6"]},{"id":"ITEM-2","itemData":{"DOI":"10.1007/s11136-022-03143-w","author":[{"dropping-particle":"","family":"Miguel","given":"R","non-dropping-particle":"","parse-names":false,"suffix":""},{"dropping-particle":"","family":"Rivera","given":"A","non-dropping-particle":"","parse-names":false,"suffix":""},{"dropping-particle":"","family":"Cheng","given":"K","non-dropping-particle":"","parse-names":false,"suffix":""},{"dropping-particle":"","family":"Rand","given":"K","non-dropping-particle":"","parse-names":false,"suffix":""},{"dropping-particle":"","family":"Purba","given":"F","non-dropping-particle":"","parse-names":false,"suffix":""},{"dropping-particle":"","family":"Luo","given":"N","non-dropping-particle":"","parse-names":false,"suffix":""},{"dropping-particle":"","family":"Zarsuelo","given":"M","non-dropping-particle":"","parse-names":false,"suffix":""},{"dropping-particle":"","family":"Marfori","given":"A","non-dropping-particle":"","parse-names":false,"suffix":""},{"dropping-particle":"","family":"Florentino‐Fariñas","given":"I","non-dropping-particle":"","parse-names":false,"suffix":""},{"dropping-particle":"","family":"Guerrero","given":"A","non-dropping-particle":"","parse-names":false,"suffix":""},{"dropping-particle":"","family":"Lam","given":"H","non-dropping-particle":"","parse-names":false,"suffix":""}],"container-title":"Quality of Life Research","id":"ITEM-2","issue":"9","issued":{"date-parts":[["2022"]]},"page":"2763-2774","title":"Estimating the EQ‐5D‐5L value set for the Philippines","type":"article-journal","volume":"31"},"uris":["http://www.mendeley.com/documents/?uuid=867c6cf4-3a71-4a01-8efc-15c1aee483a4"]},{"id":"ITEM-3","itemData":{"DOI":"10.1007/s40273-017-0538-9","ISSN":"11792027","PMID":"28695543","abstract":"Background: The EQ-5D is one of the most used generic health-related quality-of-life (HRQOL) instruments worldwide. To make the EQ-5D suitable for use in economic evaluations, a societal-based value set is needed. Indonesia does not have such a value set. Objective: The aim of this study was to derive an EQ-5D-5L value set from the Indonesian general population. Methods: A representative sample aged 17 years and over was recruited from the Indonesian general population. A multi-stage stratified quota method with respect to residence, gender, age, level of education, religion and ethnicity was utilized. Two elicitation techniques, the composite time trade-off (C-TTO) and discrete choice experiments (DCE) were applied. Interviews were undertaken by trained interviewers using computer-assisted face-to-face interviews with the EuroQol Valuation Technology (EQ-VT) platform. To estimate the value set, a hybrid regression model combining C-TTO and DCE data was used. Results: A total of 1054 respondents who completed the interview formed the sample for the analysis. Their characteristics were similar to those of the Indonesian population. Most self-reported health problems were observed in the pain/discomfort dimension (39.66%) and least in the self-care dimension (1.89%). In the value set, the maximum value was 1.000 for full health (health state ‘11111’) followed by the health state ‘11112’ with value 0.921. The minimum value was −0.865 for the worst state (‘55555’). Preference values were most affected by mobility and least by pain/discomfort. Conclusions: We now have a representative EQ-5D-5L value set for Indonesia. We expect our results will promote and facilitate health economic evaluations and HRQOL research in Indonesia.","author":[{"dropping-particle":"","family":"Purba","given":"F","non-dropping-particle":"","parse-names":false,"suffix":""},{"dropping-particle":"","family":"Hunfeld","given":"J","non-dropping-particle":"","parse-names":false,"suffix":""},{"dropping-particle":"","family":"Iskandarsyah","given":"A","non-dropping-particle":"","parse-names":false,"suffix":""},{"dropping-particle":"","family":"Fitriana","given":"T","non-dropping-particle":"","parse-names":false,"suffix":""},{"dropping-particle":"","family":"Sadarjoen","given":"S","non-dropping-particle":"","parse-names":false,"suffix":""},{"dropping-particle":"","family":"Ramos-Goñi","given":"J","non-dropping-particle":"","parse-names":false,"suffix":""},{"dropping-particle":"","family":"Passchier","given":"J","non-dropping-particle":"","parse-names":false,"suffix":""},{"dropping-particle":"","family":"Busschbach","given":"J","non-dropping-particle":"","parse-names":false,"suffix":""}],"container-title":"PharmacoEconomics","id":"ITEM-3","issue":"11","issued":{"date-parts":[["2017"]]},"page":"1153-1165","title":"The Indonesian EQ-5D-5L value set","type":"article-journal","volume":"35"},"uris":["http://www.mendeley.com/documents/?uuid=42a6c5fb-5451-4c11-8145-454a5d078073"]},{"id":"ITEM-4","itemData":{"DOI":"10.1016/j.jval.2014.05.007","ISSN":"1098-3015","author":[{"dropping-particle":"","family":"Liu","given":"G","non-dropping-particle":"","parse-names":false,"suffix":""},{"dropping-particle":"","family":"Wu","given":"H","non-dropping-particle":"","parse-names":false,"suffix":""},{"dropping-particle":"","family":"Li","given":"M","non-dropping-particle":"","parse-names":false,"suffix":""},{"dropping-particle":"","family":"Gao","given":"C","non-dropping-particle":"","parse-names":false,"suffix":""},{"dropping-particle":"","family":"Luo","given":"N","non-dropping-particle":"","parse-names":false,"suffix":""}],"container-title":"Value in Health","id":"ITEM-4","issue":"5","issued":{"date-parts":[["2014"]]},"page":"597-604","publisher":"Elsevier","title":"Chinese time trade-off values for EQ-5D health states","type":"article-journal","volume":"17"},"uris":["http://www.mendeley.com/documents/?uuid=3e71de2e-c714-4384-b9d3-428992d3920e"]},{"id":"ITEM-5","itemData":{"DOI":"10.1007/s11136-020-02469-7","ISBN":"0123456789","ISSN":"15732649","PMID":"32221805","abstract":"Purpose: The objective of this study was to develop an EQ-5D-5L value set based on the health preferences of the general adult population of Vietnam. Methods: The EQ-VT protocol version 2.1 was applied. Multi-stage stratified cluster sampling was employed to recruit a nationally representative sample. Both composite time trade-off (C-TTO) and discrete choice experiment (DCE) methods were used. Several modelling approaches were considered including hybrid; tobit; panel and heteroscedastic models. First, models using C-TTO or DCE data were tested separately. Then possibility of combining the C-TTO and DCE data was examined. Hybrid models were tested if it was sensible to combine both types of data. The best-performing model was selected based on both the consistency of the results produced and the degree to which models used all the available data. Results: Data from 1200 respondents representing the general Vietnamese adult population were included in the analyses. Only the DCE Logit model and the regular Hybrid model that uses all available data produced consistent results. As the priority was to use all available data if possible, the hybrid model was selected to generate the Vietnamese value set. Mobility had the largest effect on health state values, followed by pain/discomfort, usual activities, anxiety/depression and self-care. The Vietnam values ranged from − 0.5115 to 1. Conclusion: This is the first value set for EQ-5D-5L based on social preferences obtained from a nationally representative sample in Vietnam. The value set will likely play a key role in economic evaluations and health technology assessments in Vietnam.","author":[{"dropping-particle":"","family":"Mai","given":"V","non-dropping-particle":"","parse-names":false,"suffix":""},{"dropping-particle":"","family":"Sun","given":"S","non-dropping-particle":"","parse-names":false,"suffix":""},{"dropping-particle":"","family":"Minh","given":"H","non-dropping-particle":"","parse-names":false,"suffix":""},{"dropping-particle":"","family":"Luo","given":"N","non-dropping-particle":"","parse-names":false,"suffix":""},{"dropping-particle":"","family":"Giang","given":"K","non-dropping-particle":"","parse-names":false,"suffix":""},{"dropping-particle":"","family":"Lindholm","given":"L","non-dropping-particle":"","parse-names":false,"suffix":""},{"dropping-particle":"","family":"Sahlen","given":"K","non-dropping-particle":"","parse-names":false,"suffix":""}],"container-title":"Quality of Life Research","id":"ITEM-5","issue":"7","issued":{"date-parts":[["2020"]]},"page":"1923-1933","publisher":"Springer International Publishing","title":"An EQ-5D-5L value set for Vietnam","type":"article-journal","volume":"29"},"uris":["http://www.mendeley.com/documents/?uuid=86b49c88-92c0-4537-91f8-50743b6577a0"]},{"id":"ITEM-6","itemData":{"DOI":"10.1080/14737167.2018.1494574","ISSN":"17448379","PMID":"29958008","abstract":"Background: At present, health technology assessment (HTA) guidelines of many countries including Thailand have recommended EQ-5D as the preferred method for assessing utility. This study aims to generate an EQ-5D-5L value set based on societal preferences of Thai population. Methods: A 1,207 representative sample was recruited using a stratified multi-stage quota sampling technique. Face-to-face, computer-assisted interviews using the EuroQol Valuation Technology (EQ-VT) software were employed. To elicit preference score, each respondent was asked to value health states using composite time trade-off (cTTO), and discrete choice experiment (DCE). All data were integrated and analyzed using a hybrid regression model to estimate the value set. Results: Characteristics of 1,207 participants were generally similar to those of Thai general population. The coefficients generated from a hybrid model were logically consistent. The second best value is 0.9436 for health state 11121 and the worst state (55555) value is −0.4212. Mobility shows the greatest impact to utility decrement. Conclusions: Our study developed a Thai value set for EQ-5D using hybrid model. The findings from this study are of important to facilitate health technology assessment studies to inform policy decision-making as well as to promote the use of EQ-5D-5L in various health research in Thailand.","author":[{"dropping-particle":"","family":"Pattanaphesaj","given":"J","non-dropping-particle":"","parse-names":false,"suffix":""},{"dropping-particle":"","family":"Thavorncharoensap","given":"M","non-dropping-particle":"","parse-names":false,"suffix":""},{"dropping-particle":"","family":"Ramos-Goñi","given":"J","non-dropping-particle":"","parse-names":false,"suffix":""},{"dropping-particle":"","family":"Tongsiri","given":"S","non-dropping-particle":"","parse-names":false,"suffix":""},{"dropping-particle":"","family":"Ingsrisawang","given":"L","non-dropping-particle":"","parse-names":false,"suffix":""},{"dropping-particle":"","family":"Teerawattananon","given":"Y","non-dropping-particle":"","parse-names":false,"suffix":""}],"container-title":"Expert Review of Pharmacoeconomics and Outcomes Research","id":"ITEM-6","issue":"5","issued":{"date-parts":[["2018"]]},"page":"551-558","publisher":"Taylor &amp; Francis","title":"The EQ-5D-5L valuation study in Thailand","type":"article-journal","volume":"18"},"uris":["http://www.mendeley.com/documents/?uuid=13520d6b-afd6-4dea-a19c-2fff34c70640"]},{"id":"ITEM-7","itemData":{"DOI":"10.1371/journal.pone.0263816","ISBN":"1111111111","ISSN":"19326203","PMID":"35349577","abstract":"Purpose The EQ–5D survey instrument is routinely applied to general and patient specific populations in many countries, as a means of measuring Health Related Quality of Life (HRQOL) and/or informing Health Technology Assessment. The instrument is the subject of growing interest in the Russian Federation, as too is Health Technology Assessment. This research is the first to systematically present the EQ–5D–3L nationally representative population norms and to examine the socioeconomic and socio-demographic characteristics of the instrument among a representative sample of the Russian population. Methods Based on a nationally representative health and well-being survey of the Russian population, conducted in November 2017, we establish the descriptive results, including the EQ-VAS and the EQ-5D Index, by age and gender, examine the correspondence between the EQ–5D health classifications and the separate EQ-VAS scores, and draw on a set of augmented logistic regressions to evaluate the association between the presence of problems in each dimension and various socio-economic and health-related characteristics. Results We find strong evidence that the EQ-5D instrument is sensitive to underlying observed and latent health experiences, that it mirrors many of the characteristics familiar from other settings but that there are Russian specificities which merit further research, particularly with respect to the anxiety/depression dimension of the instrument. Conclusion This research represents an important landmark for HRQOL studies in Russia as well as for the prospects of continuing to develop the scholarly and practical infrastructure necessary for Russian Health Technology Assessment to advance.","author":[{"dropping-particle":"","family":"Khabibullina","given":"A","non-dropping-particle":"","parse-names":false,"suffix":""},{"dropping-particle":"","family":"Aleksandrova","given":"E","non-dropping-particle":"","parse-names":false,"suffix":""},{"dropping-particle":"","family":"Gerry","given":"C","non-dropping-particle":"","parse-names":false,"suffix":""},{"dropping-particle":"","family":"Vlassov","given":"V","non-dropping-particle":"","parse-names":false,"suffix":""}],"container-title":"PLoS ONE","id":"ITEM-7","issue":"3","issued":{"date-parts":[["2022"]]},"page":"1-19","title":"First population norms for the EQ-5D-3L in the Russian Federation","type":"article-journal","volume":"17"},"uris":["http://www.mendeley.com/documents/?uuid=902d9530-12c0-4504-99a1-ad948dbef563"]},{"id":"ITEM-8","itemData":{"DOI":"10.26719/emhj.18.030","ISSN":"16871634","PMID":"31625586","abstract":"Background: The SF-36 is the instrument for measuring the health relatedquality of life (HRQOL) of patients in many clinical and national studies to describe the health status of populations, by obtaining comparable data on health status internationally. Aims: This study aimed to obtain population norms for the Tunisian version of SF-36 and to assess the association between socio HRQOL scores with the demographic characteristics of the Tunisian population. Methods: Face-to-face interviews for a cross-sectional study were carried out in 2005 to collect socio demographic and environmental variables as well as self-reported quality of life. A representative sample of 6543 aged between 35 and 70 years old were selected. Results: All scores had a high level of internal consistency reliability coefficient. HRQOL score levels were associated with sociodemographic characteristics and a decrease as age increased. The averages of the physical and mental component summary were 53+/-8 for males and 47.7+/-10 for females. Conclusions: This study was the first to address the general Tunisian population. This study shed light on factors associated with HRQOL in the Tunisian context.","author":[{"dropping-particle":"","family":"Salem","given":"S","non-dropping-particle":"","parse-names":false,"suffix":""},{"dropping-particle":"","family":"Malouche","given":"D","non-dropping-particle":"","parse-names":false,"suffix":""},{"dropping-particle":"","family":"Romdhane","given":"H","non-dropping-particle":"Ben","parse-names":false,"suffix":""}],"container-title":"Eastern Mediterranean Health Journal","id":"ITEM-8","issue":"9","issued":{"date-parts":[["2019"]]},"page":"613-621","title":"Tunisian population quality of life: a general analysis using SF-36","type":"article-journal","volume":"25"},"uris":["http://www.mendeley.com/documents/?uuid=9f6683ac-8aec-4716-96ea-a3e38632f70c"]},{"id":"ITEM-9","itemData":{"DOI":"10.1007/s40273-020-00997-1","ISSN":"11792027","PMID":"33598860","abstract":"Objectives: Our objective was to generate a value set for the SF-6Dv2 using time trade-off (TTO) and a discrete-choice experiment with a duration dimension (DCETTO) in China. Methods: A large representative sample of the Chinese general population was recruited from eight provinces/municipalities in China, stratified by age, sex, education level, and proportion of urban/rural residence. Respondents completed eight TTO tasks and ten DCETTO tasks during face-to-face interviews. Ordinary least squares (OLS), random-effects, fixed-effects, and Tobit models were used for TTO data, and conditional logit and mixed logit models were used for DCETTO. The monotonicity of model coefficients and the consistency of the predicted values according to intraclass correlation coefficient (ICC), mean absolute difference (MAD), and mean squared difference (MSD) were compared between the two approaches. Results: In total, 3320 respondents (50.3% male; range 18–90 years) were recruited. The random-effects model and the conditional logit model were preferred for the TTO and DCETTO, respectively. The TTO values ranged from − 0.277 to 1, with 927 (4.94%) states considered as worse than dead (WTD). The corresponding range for DCETTO was − 0.535 to 1, with a higher WTD of 8.50%. DCETTO presented minor non­monotonicity with the coefficients in two dimensions. Values from the two approaches were highly consistent (ICC 0.9804, MAD 0.0588, MSD 0.0055), albeit those with DCETTO were slightly lower than those with TTO. The value set generated by TTO was preferred given the better monotonicity and the statistical significance of coefficients. Conclusions: The Chinese value set for the SF-6Dv2 was established based on the TTO approach, but the DCETTO also performed well. Minor issues of non­monotonicity did present for DCETTO.","author":[{"dropping-particle":"","family":"Wu","given":"J","non-dropping-particle":"","parse-names":false,"suffix":""},{"dropping-particle":"","family":"Xie","given":"S","non-dropping-particle":"","parse-names":false,"suffix":""},{"dropping-particle":"","family":"He","given":"X","non-dropping-particle":"","parse-names":false,"suffix":""},{"dropping-particle":"","family":"Chen","given":"G","non-dropping-particle":"","parse-names":false,"suffix":""},{"dropping-particle":"","family":"Bai","given":"G","non-dropping-particle":"","parse-names":false,"suffix":""},{"dropping-particle":"","family":"Feng","given":"D","non-dropping-particle":"","parse-names":false,"suffix":""},{"dropping-particle":"","family":"Hu","given":"M","non-dropping-particle":"","parse-names":false,"suffix":""},{"dropping-particle":"","family":"Jiang","given":"J","non-dropping-particle":"","parse-names":false,"suffix":""},{"dropping-particle":"","family":"Wang","given":"X","non-dropping-particle":"","parse-names":false,"suffix":""},{"dropping-particle":"","family":"Wu","given":"H","non-dropping-particle":"","parse-names":false,"suffix":""},{"dropping-particle":"","family":"Wu","given":"Q","non-dropping-particle":"","parse-names":false,"suffix":""},{"dropping-particle":"","family":"Brazier","given":"J","non-dropping-particle":"","parse-names":false,"suffix":""}],"container-title":"PharmacoEconomics","id":"ITEM-9","issue":"5","issued":{"date-parts":[["2021"]]},"page":"521-535","title":"Valuation of SF-6Dv2 health states in China using time trade-off and discrete-choice experiment with a duration dimension","type":"article-journal","volume":"39"},"uris":["http://www.mendeley.com/documents/?uuid=2a38109d-051d-477f-b501-ce2b56fad997"]},{"id":"ITEM-10","itemData":{"DOI":"10.1007/s40273-021-01101-x","ISBN":"4027302101101","ISSN":"11792027","PMID":"34841471","abstract":"Objective: A ‘lite’ version of the EQ-5D-5L valuation protocol, which requires a smaller sample by collecting more data from each participant, was proposed and used to develop an EQ-5D-5L value set for Uganda. Methods: Adult respondents from the general Ugandan population were quota sampled based on age and sex. Eligible participants were asked to complete 20 composite time trade-off tasks in the tablet-assisted personal interviews using the offline EuroQol Portable Valuation Technology software under routine quality control. No discrete choice experiment task was administered. The composite time trade-off data were modelled using four additive and two multiplicative regression models. Model performance was evaluated based on face validity, prediction accuracy in cross-validation and in predicting mild health states. The final value set was generated using the best-performing model. Results: A representative sample (N = 545) participated in this study. Responses to composite time trade-off tasks from 492 participants were included in the primary analysis. All models showed face validity and generated comparable prediction accuracy. The Tobit model with constrained intercepts and corrected for heteroscedasticity was considered the preferred model for the value set on the basis of better performance. The value set ranges from − 1.116 (state 55555) to 1 (state 11111) with ‘pain/discomfort’ as the most important dimension. Conclusions: This is the first EQ-5D-5L valuation study using a ‘lite’ protocol involving composite time trade-off data only. Our results suggest its feasibility in resource-constrained settings. The established EQ-5D-5L value set for Uganda is expected to be used for economic evaluations and decision making in Uganda and the East Africa region.","author":[{"dropping-particle":"","family":"Yang","given":"F","non-dropping-particle":"","parse-names":false,"suffix":""},{"dropping-particle":"","family":"Katumba","given":"K","non-dropping-particle":"","parse-names":false,"suffix":""},{"dropping-particle":"","family":"Roudijk","given":"B","non-dropping-particle":"","parse-names":false,"suffix":""},{"dropping-particle":"","family":"Yang","given":"Z","non-dropping-particle":"","parse-names":false,"suffix":""},{"dropping-particle":"","family":"Revill","given":"P","non-dropping-particle":"","parse-names":false,"suffix":""},{"dropping-particle":"","family":"Griffin","given":"S","non-dropping-particle":"","parse-names":false,"suffix":""},{"dropping-particle":"","family":"Ochanda","given":"P","non-dropping-particle":"","parse-names":false,"suffix":""},{"dropping-particle":"","family":"Lamorde","given":"M","non-dropping-particle":"","parse-names":false,"suffix":""},{"dropping-particle":"","family":"Greco","given":"G","non-dropping-particle":"","parse-names":false,"suffix":""},{"dropping-particle":"","family":"Seeley","given":"J","non-dropping-particle":"","parse-names":false,"suffix":""},{"dropping-particle":"","family":"Sculpher","given":"M","non-dropping-particle":"","parse-names":false,"suffix":""}],"container-title":"PharmacoEconomics","id":"ITEM-10","issue":"3","issued":{"date-parts":[["2022"]]},"page":"309-321","publisher":"Springer International Publishing","title":"Developing the EQ-5D-5L value set for Uganda using the 'Lite' protocol","type":"article-journal","volume":"40"},"uris":["http://www.mendeley.com/documents/?uuid=650c8b81-bed4-4d9e-843a-dd2d64383fa3"]},{"id":"ITEM-11","itemData":{"DOI":"10.1016/j.vhri.2019.08.475","ISSN":"22121102","PMID":"31683254","abstract":"Objectives: There is a growing interest in health technology assessment and economic evaluations in developing countries such as Ethiopia. The objective of this study was to derive an EQ-5D-5L value set from the Ethiopian general population to facilitate cost utility analysis. Methods: A nationally representative sample (N = 1050) was recruited using a stratified multistage quota sampling technique. Face-to-face, computer-assisted interviews using the EuroQol Portable Valuation Technology (EQ-PVT) protocol of composite time trade-off (c-TTO) and discrete choice experiments (DCEs) were undertaken to elicit preference scores. The feasibility of the EQ-PVT protocol was pilot tested in a sample of the population (n = 110). A hybrid regression model combining c-TTO and DCE data was used to estimate the final value set. Results: In the pilot study, the acceptability of the tasks was good, and there were no special concerns with undertaking the c-TTO and DCE tasks. The coefficients generated from a hybrid model were logically consistent. The predicted values for the EQ-5D-5L ranged from −0.718 to 1. Level 5 anxiety/depression had the largest impact on utility decrement (−0.458), whereas level 5 self-care had the least impact (−0.222). The maximum predicted value beyond full health was 0.974 for the 11112 health state. Conclusions: This is the first EQ-5D-5L valuation study in Africa using international valuation methods (c-TTO and DCE) and also the first using the EQ-PVT protocol to derive a value set. We expect that the availability of this value set will facilitate health technology assessment and health-related quality-of-life research and inform policy decision making in Ethiopia.","author":[{"dropping-particle":"","family":"Welie","given":"A","non-dropping-particle":"","parse-names":false,"suffix":""},{"dropping-particle":"","family":"Gebretekle","given":"G","non-dropping-particle":"","parse-names":false,"suffix":""},{"dropping-particle":"","family":"Stolk","given":"E","non-dropping-particle":"","parse-names":false,"suffix":""},{"dropping-particle":"","family":"Mukuria","given":"C","non-dropping-particle":"","parse-names":false,"suffix":""},{"dropping-particle":"","family":"Krahn","given":"M","non-dropping-particle":"","parse-names":false,"suffix":""},{"dropping-particle":"","family":"Enquoselassie","given":"F","non-dropping-particle":"","parse-names":false,"suffix":""},{"dropping-particle":"","family":"Fenta","given":"T","non-dropping-particle":"","parse-names":false,"suffix":""}],"container-title":"Value in Health Regional Issues","id":"ITEM-11","issued":{"date-parts":[["2020"]]},"page":"7-14","publisher":"Elsevier Inc","title":"Valuing health state: an EQ-5D-5L value set for Ethiopians","type":"article-journal","volume":"22"},"uris":["http://www.mendeley.com/documents/?uuid=6d309db7-f8a9-4509-9dad-0b86c460b76d"]},{"id":"ITEM-12","itemData":{"DOI":"10.1007/s40273-018-0758-7","ISBN":"0123456789","ISSN":"11792027","PMID":"30535779","abstract":"Objectives: The aim of this study was to develop an EQ-5D-5L value set reflecting the health preferences of the Malaysian adult population. Methods: Respondents were sampled with quotas for urbanicity, gender, age, and ethnicity to ensure representativeness of the Malaysian population. The study was conducted using a standardized protocol involving the EuroQol Valuation Technology (EQ-VT) computer-assisted interview system. Respondents were administered ten composite time trade-off (C-TTO) tasks and seven discrete choice experiment (DCE) tasks. Both linear main effects and constrained non-linear regression models of C-TTO-only data and hybrid models combining C-TTO and DCE data were explored to determine an efficient and informative model for value set prediction. Results: Data from 1125 respondents representative of the Malaysian population were included in the analysis. Logical consistency was present in all models tested. Using cross-validation, eight-parameter models for C-TTO only and C-TTO + DCE hybrid data displayed greater out-of-sample predictive accuracy than their 20-parameter, main-effect counterparts. The hybrid eight-parameter model was chosen to represent the Malaysian value set, as it displayed greater out-of-sample predictive accuracy over C-TTO data than the C-TTO-only model, and produced more precise estimates. The estimated value set ranged from − 0.442 to 1. Conclusions: The constrained eight-parameter hybrid model demonstrated the best potential in representing the Malaysian value set. The presence of the Malaysian EQ-5D-5L value set will facilitate its application in research and health technology assessment activities.","author":[{"dropping-particle":"","family":"Shafie","given":"A","non-dropping-particle":"","parse-names":false,"suffix":""},{"dropping-particle":"","family":"Vasan-Thakumar","given":"A","non-dropping-particle":"","parse-names":false,"suffix":""},{"dropping-particle":"","family":"Lim","given":"C","non-dropping-particle":"","parse-names":false,"suffix":""},{"dropping-particle":"","family":"Luo","given":"N","non-dropping-particle":"","parse-names":false,"suffix":""},{"dropping-particle":"","family":"Rand-Hendriksen","given":"K","non-dropping-particle":"","parse-names":false,"suffix":""},{"dropping-particle":"","family":"Md-Yusof","given":"F","non-dropping-particle":"","parse-names":false,"suffix":""}],"container-title":"PharmacoEconomics","id":"ITEM-12","issue":"5","issued":{"date-parts":[["2019"]]},"page":"715-725","publisher":"Springer International Publishing","title":"EQ‑5D‑5L valuation for the Malaysian population","type":"article-journal","volume":"37"},"uris":["http://www.mendeley.com/documents/?uuid=42bd58fc-969d-4770-ba88-d827bbee38cc"]},{"id":"ITEM-13","itemData":{"DOI":"10.1016/j.jval.2011.06.005","ISSN":"10983015","PMID":"22152185","abstract":"To derive EuroQol five-dimensional (EQ-5D) health states values from the Thai general population. Forty-eight trained individuals successfully conducted interviews with a representative sample of 1409 respondents in 2007. A total of 12 sets of health states were used with one set allocated to each respondent. A respondent was requested to assign values for 11 states using the ranking and visual analogue scale methods and 10 states using the time trade-off method. The variables from the three existing models were used in model specifications and the best model was chosen on the basis of the extent of logical inconsistency in the estimated scores, predictive performance, parsimony, and sensitivity to changes in health. Eighty-six health states were valued. The mean age of respondents was 44.6 years old. The highly consistent respondents tend to give higher scores for mild states and lower scores for severe states, compared with those given by the highly inconsistent respondents. The best model used variables from the Dolan 1997 study and estimated from the scores given by the respondents with fewer than 11 inconsistencies. The estimated scores are completely consistent, R 2 is 0.448. The second highest score was 0.766 given to state 11112 and the lowest score was 0.454 for state 33333. Values for EQ-5D health states were estimated from the Thai general population. This is the first Thai generic health state value results to be used in evaluating health interventions in Thailand. © 2011 International Society for Pharmacoeconomics and Outcomes Research (ISPOR).","author":[{"dropping-particle":"","family":"Tongsiri","given":"S","non-dropping-particle":"","parse-names":false,"suffix":""},{"dropping-particle":"","family":"Cairns","given":"J","non-dropping-particle":"","parse-names":false,"suffix":""}],"container-title":"Value in Health","id":"ITEM-13","issue":"8","issued":{"date-parts":[["2011"]]},"page":"1142-1145","publisher":"Elsevier Inc.","title":"Estimating population-based values for EQ-5D health states in Thailand","type":"article-journal","volume":"14"},"uris":["http://www.mendeley.com/documents/?uuid=0af95c11-47c0-47c9-acef-750c38fc4d69"]},{"id":"ITEM-14","itemData":{"DOI":"10.1007/s40258-022-00715-2","ISSN":"11791896","PMID":"35132573","abstract":"Objectives: To derive the population norms for EQ-5D-5L and SF-6Dv2 among the Chinese general population. Methods: Data collected alongside the Chinese SF-6Dv2 valuation study conducted between June and September 2019 were used. SF-6Dv2 and EQ-5D-5L, as well as social-demographic characteristics and self-reported chronic conditions, were collected through face-to-face interviews among a representative sample of the general population stratified by age, gender, education, and area of residence (urban/rural) in China. SF-6Dv2 and EQ-5D-5L responses were converted to utility values using the corresponding Chinese value sets. Utility values for both measures and EQ VAS scores were summarized by age and gender, and then described by different social-demographic characteristics and chronic conditions. Results: A total of 3397 respondents (51.2% male, age range 18–90 years) were included. 420 (12.4%) and 1726 (50.8%) respondents reported no problems on all SF-6Dv2 and EQ-5D-5L dimensions, respectively. The mean [standard deviation (SD)] utility values were 0.827 (0.143) for SF-6Dv2 and 0.946 (0.096) for EQ-5D-5L. The mean (SD) EQ VAS score was 87.1 (11.5). Respondents who resided in rural areas, were married, and were employed had higher utility values. Respondents with memory-related diseases or stroke had lower utility values than those with other chronic conditions. Utility values decreased with the increase in the number of chronic conditions. Conclusion: This study reports the first Chinese population norms for the EQ-5D-5L and SF-6Dv2 derived using a representative sample of the Chinese general population. The norms can be used as references for economic evaluations and healthcare decision-making in China.","author":[{"dropping-particle":"","family":"Xie","given":"S","non-dropping-particle":"","parse-names":false,"suffix":""},{"dropping-particle":"","family":"Wu","given":"J","non-dropping-particle":"","parse-names":false,"suffix":""},{"dropping-particle":"","family":"Xie","given":"F","non-dropping-particle":"","parse-names":false,"suffix":""}],"container-title":"Applied Health Economics and Health Policy","id":"ITEM-14","issue":"4","issued":{"date-parts":[["2022"]]},"page":"573-585","title":"Population norms for SF-6Dv2 and EQ-5D-5L in China","type":"article-journal","volume":"20"},"uris":["http://www.mendeley.com/documents/?uuid=6c9475f0-2a21-470b-8675-af4ab8c7c11a"]},{"id":"ITEM-15","itemData":{"DOI":"10.1007/s11136-014-0641-8","author":[{"dropping-particle":"","family":"Younsi","given":"Moheddine","non-dropping-particle":"","parse-names":false,"suffix":""},{"dropping-particle":"","family":"Chakroun","given":"Mohamed","non-dropping-particle":"","parse-names":false,"suffix":""}],"id":"ITEM-15","issued":{"date-parts":[["2014"]]},"title":"Measuring health-related quality of life: psychometric evaluation of the Tunisian version of the SF-12 health survey","type":"article-journal","volume":"36"},"uris":["http://www.mendeley.com/documents/?uuid=351ead08-40d1-4abd-a2d5-636a5af7ba22"]},{"id":"ITEM-16","itemData":{"DOI":"10.1016/j.vhri.2015.07.004","ISSN":"22121099","abstract":"Objective: To explore reporting differences related to sociodemographic characteristics affecting different health status indicators to assess their impact on the measurement of self-reported health status among the Tunisian population using the Tunisian version of the 12-item Short-Form Health Survey (SF-12). Methods: Psychometric properties of the SF-12 were validated for a random sample of individuals (N = 3864) aged 18 years and older. The SF-12 summary scores were derived using the standard US algorithm. The principal-component analysis was used to confirm the hypothesized component structure of the SF-12 items. Results: \"Known-subgroup\" comparisons showed that the SF-12 discriminated well between groups of respondents on the basis of sex, age, education, and socioeconomic status, providing evidence of construct validity. The results suggest the existence of reporting differences related to the sociodemographic characteristics affecting the health status indicators. For a given latent health status, women and oldest people are more likely to report physical activity limitations and chronic diseases. Mental health problems are overreported by divorced people and underreported by the oldest people. In addition, highly educated and socially advantaged people more often report social activities limitations due to the problems of physical and mental health. Conclusions: The findings showed that the Tunisian version of the SF-12 is a reliable and valid measure, and suggest its potential for measuring health-related quality of life in large-scale studies, specifically when overall physical and mental health are the outcomes of interest instead of the typical eight-scale profile.","author":[{"dropping-particle":"","family":"Younsi","given":"M","non-dropping-particle":"","parse-names":false,"suffix":""}],"container-title":"Value in Health Regional Issues","id":"ITEM-16","issued":{"date-parts":[["2015"]]},"page":"54-66","publisher":"Elsevier","title":"Health-related quality-of-life measures: evidence from Tunisian population using the SF-12 health survey","type":"article-journal","volume":"7"},"uris":["http://www.mendeley.com/documents/?uuid=5f49da0f-4825-49c6-b247-2c3003d82551"]},{"id":"ITEM-17","itemData":{"DOI":"10.1016/j.jval.2018.04.1370","ISSN":"15244733","PMID":"30442281","abstract":"Objectives: To obtain a nationally representative Chinese three-level EuroQol five-dimensional questionnaire value set based on the time trade-off (TTO) method. Methods: A multistage, stratified, clustered random nationally representative Chinese sample was used. The study design followed an adapted UK Measurement and Valuation of Health protocol. Each respondent valued 11 random states plus state 33333 and “unconscious” using the TTO method in face-to-face interviews. Three types of models were explored: ordinary least squares, general least squares, and weighted least squares models. Results: In total, 5939 inhabitants aged 15 years and older were interviewed. Of these, 5503 satisfactorily interviewed participants were included in constructing models. An ordinary least squares model including 10 dummies without constant and N3 had a mean absolute error of 0.083 and a correlation coefficient of 0.899 between the predicted and mean values. Goodness-of-fit indices of two models based on split subsample were similar. Conclusions: TTO values were higher in our study compared with those in a study carried out in urban areas, which is mirrored by the higher values in rural areas. Several other aspects, in addition to the valuation procedure, might have influenced the results, such as factors beyond demographic factors such as view on life and death and believing in an afterlife, which need further investigation. Future studies using the three-level EuroQol five-dimensional questionnaire should consider using this value set based on a nationally representative sample of the Chinese population.","author":[{"dropping-particle":"","family":"Zhuo","given":"L","non-dropping-particle":"","parse-names":false,"suffix":""},{"dropping-particle":"","family":"Xu","given":"L","non-dropping-particle":"","parse-names":false,"suffix":""},{"dropping-particle":"","family":"Ye","given":"J","non-dropping-particle":"","parse-names":false,"suffix":""},{"dropping-particle":"","family":"Sun","given":"S","non-dropping-particle":"","parse-names":false,"suffix":""},{"dropping-particle":"","family":"Zhang","given":"Y","non-dropping-particle":"","parse-names":false,"suffix":""},{"dropping-particle":"","family":"Burstrom","given":"K","non-dropping-particle":"","parse-names":false,"suffix":""},{"dropping-particle":"","family":"Chen","given":"J","non-dropping-particle":"","parse-names":false,"suffix":""}],"container-title":"Value in Health","id":"ITEM-17","issue":"11","issued":{"date-parts":[["2018"]]},"page":"1330-1337","publisher":"Elsevier Inc.","title":"Time trade-off value set for EQ-5D-3L based on a nationally representative Chinese population survey","type":"article-journal","volume":"21"},"uris":["http://www.mendeley.com/documents/?uuid=278a4817-4764-4af9-b5f1-e4ce777756e3"]},{"id":"ITEM-18","itemData":{"DOI":"10.1007/s10902-014-9611-7","ISSN":"15737780","abstract":"This study analyse how subjective well-being (SWB) in a Chinese population varies with subjective health status, age, sex, region and socio-economic characteristics. In the Household Health Survey 2010, face-to-face interviews were carried out in urban and rural counties in eastern, middle and western areas of China (n = 8,000, aged 15–102 years). To measure subjective health status, a global self-rated health question, the EQ-5D descriptive system, and a visual analogue scale of health status was included. To measure SWB, a validated Chinese version of a question on self-reported happiness, adopted from the World Values Survey, was included. SWB increased with socio-economic status (income and education), and was lower among unemployed individuals and divorced individuals. SWB also increased strongly with subjective health status. When health status was divided into different dimensions using the EQ-5D, the anxiety/depression dimension was the most important dimension for SWB. The reported SWB was also higher in rural counties than in urban counties in the same area, after controlling for socio-economic characteristics and subjective health status.","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Burström","given":"K","non-dropping-particle":"","parse-names":false,"suffix":""}],"container-title":"Journal of Happiness Studies","id":"ITEM-18","issue":"2","issued":{"date-parts":[["2016"]]},"page":"833-873","title":"Subjective well-being and its association with subjective health status, age, sex, region, and socio-economic characteristics in a Chinese population study","type":"article-journal","volume":"17"},"uris":["http://www.mendeley.com/documents/?uuid=ee783388-4848-4f76-8277-d50a79821f04"]},{"id":"ITEM-19","itemData":{"DOI":"10.1007/s11136-010-9762-x","ISSN":"09629343","PMID":"21042861","abstract":"Purpose To measure and analyse national EQ-5D data and to provide norms for the Chinese general population by age, sex, educational level, income and employment status. Methods The EQ-5D instrument was included in the National Health Services Survey 2008 (n = 120,703) to measure health-related quality of life (HRQoL). All descriptive analyses by socio-economic status (educational level, income and employment status) and by clinical characteristics (discomfort during the past 2 weeks, diagnosed with chronic diseases during the past 6 months and hospitalised during the past 12 months) were stratified by sex and age group. Results Health status declines with advancing age, and women reported worse health status than men, which is in line with EQ-5D population health studies in other countries and previous population health studies in China. The EQ-5D instrument distinguished well for the known groups: Positive association between socio-economic status and HRQoL was observed among the Chinese population. Persons with clinical characteristics had worse HRQoL than those without. Conclusions This study provides Chinese population HRQoL data measured by the EQ-5D instrument, based on a national representative sample. The main findings for different subgroups are consistent with results from EQ-5D population studies in other countries, and discriminative validity was supported. © The Author(s) 2010.","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Research","id":"ITEM-19","issue":"3","issued":{"date-parts":[["2011"]]},"page":"309-320","title":"Population health status in China: EQ-5D results, by age, sex and socio-economic status, from the National Health Services Survey 2008","type":"article-journal","volume":"20"},"uris":["http://www.mendeley.com/documents/?uuid=a73bcfee-26e0-4536-b0f0-f13517902be3"]},{"id":"ITEM-20","itemData":{"DOI":"10.1007/s11136-014-0793-6","ISSN":"15732649","PMID":"25246184","abstract":"Purpose: To investigate the feasibility of deriving experience-based visual analogue scale (VAS) values for EQ-5D-3L health states using national general population health survey data in China. Methods: The EQ-5D-3L was included in the National Health Services Survey (n = 120,709, aged 15–103 years) to measure health-related quality of life. The respondents reported their current health status on a VAS and completed the EQ-5D-3L questionnaire, enabling modelling of the association between the experience-based VAS values and self-reported problems on EQ-5D dimensions and severity levels. Results: VAS values were generally negatively associated with problems reported on the EQ-5D dimensions, and the anxiety/depression dimension had the greatest impact on VAS values. A previously obtained value for dead allowed the values for all 243 EQ-5D-3L health states to be transformed to the 0–1 scale (0 = dead, 1 = full health). Conclusions: This study presents the feasibility of deriving an experience-based VAS values for EQ-5D-3L health states in China. The analysis of these VAS data raises more fundamental issues concerning the universal nature of the classification system and the extent to which Chinese respondents utilise the same concepts of health as defined by this classification system.","author":[{"dropping-particle":"","family":"Sun","given":"S","non-dropping-particle":"","parse-names":false,"suffix":""},{"dropping-particle":"","family":"Chen","given":"J","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Research","id":"ITEM-20","issue":"3","issued":{"date-parts":[["2015"]]},"page":"693-703","title":"Experience-based VAS values for EQ-5D-3L health states in a national general population health survey in China","type":"article-journal","volume":"24"},"uris":["http://www.mendeley.com/documents/?uuid=d46d8e90-4e30-4f81-9d18-2a452bcd13f9"]},{"id":"ITEM-21","itemData":{"DOI":"10.7189/jogh.11.08001","ISSN":"2047-2978","author":[{"dropping-particle":"","family":"Yao","given":"Qiang","non-dropping-particle":"","parse-names":false,"suffix":""},{"dropping-particle":"","family":"Liu","given":"Chaojie","non-dropping-particle":"","parse-names":false,"suffix":""},{"dropping-particle":"","family":"Zhang","given":"Yaoguang","non-dropping-particle":"","parse-names":false,"suffix":""},{"dropping-particle":"","family":"Xu","given":"Ling","non-dropping-particle":"","parse-names":false,"suffix":""}],"container-title":"Journal of Global Health","id":"ITEM-21","issued":{"date-parts":[["2021"]]},"page":"08001","title":"Population norms for the EQ-5D-3L in China derived from the 2013 National Health Services Survey","type":"article-journal","volume":"11"},"uris":["http://www.mendeley.com/documents/?uuid=a46d3075-0090-4840-b0bc-b9f15713ac3d"]},{"id":"ITEM-22","itemData":{"DOI":"10.1007/s10198-020-01225-5","ISBN":"0123456789","ISSN":"16187601","PMID":"32813084","abstract":"Objectives: The present study aimed to provide normative data for the EQ-5D-5L questionnaire in Bulgaria, based on a nationally representative sample. Methods: Random sampling was used. In September 2018, a total of 1005 respondents (aged 18–89 years) completed the self-administered paper-based EQ-5D-5L questionnaire, including a visual analogue scale (EQ VAS). Health state utility index scores were derived using the directly measured Polish value set. Results: The study sample was representative of the general Bulgarian population in terms of age, sex, geographical region, educational level, social and professional status. Mean EQ-5D-5L and EQ VAS values decreased from 0.986 and 89.7 (age group 18–24 years) to 0.789 and 53.6 (age group ≥ 75 years), respectively. Perfect health (the “11,111” health state) was reported by half of the population (50.1%), more often by men than women (55.8% vs 44.9%). The most frequently reported complaints characterised pain/discomfort dimension (39.1%), followed by anxiety/depression (34.5%). Although the least commonly reported health limitations concerned the self-care dimension, their frequency (13.6%) was the highest among the seventeen identified EQ-5D-5L population norm studies. The mean severity index score for the whole study sample was 6.96. EQ-5D-5L index was higher in respondents from lower age groups and with a higher average income per household member. Conclusions: Bulgarian population norms, which were developed for the descriptive part of the EQ-5D-5L and EQ VAS, can be used as reference values. The availability of such normative data should encourage the use of the EQ-5D-5L questionnaire in health-related quality-of-life studies in Bulgaria.","author":[{"dropping-particle":"","family":"Encheva","given":"M","non-dropping-particle":"","parse-names":false,"suffix":""},{"dropping-particle":"","family":"Djambazov","given":"S","non-dropping-particle":"","parse-names":false,"suffix":""},{"dropping-particle":"","family":"Vekov","given":"T","non-dropping-particle":"","parse-names":false,"suffix":""},{"dropping-particle":"","family":"Golicki","given":"D","non-dropping-particle":"","parse-names":false,"suffix":""}],"container-title":"European Journal of Health Economics","id":"ITEM-22","issue":"8","issued":{"date-parts":[["2020"]]},"page":"1169-1178","publisher":"Springer Berlin Heidelberg","title":"EQ-5D-5L Bulgarian population norms","type":"article-journal","volume":"21"},"uris":["http://www.mendeley.com/documents/?uuid=ed8f35c8-805d-43c4-ba46-2ab300917f0b"]},{"id":"ITEM-23","itemData":{"ISBN":"0.9319±0.1170","ISSN":"0975-9492","abstract":"Purpose:Measuring the health related quality of life (HRQOL) for the community is very important in an effort to realize a health intervention to improve the quality of life of people in Indonesia. Information regarding HRQOL of people in Indonesia is still limited. Furthermore HRQOL of Indonesian population measured using EQ-5D-5L has not been done much in Indonesia.This study aimedto examine differences of HRQOLbased on the characteristics of general population in Indonesia using online survey methods.Methods:A cross-sectional study was carried out with online survey methods in the general population in Indonesia usingEQ-5D-5L instrument. Data was collected using snowball sampling technique and finally 1,170 respondents were recruited from 34 provinces of Indonesia. Results: Sixty three percent of respondents reported no problems in all dimensions of EQ-5D-5L descriptive system. The most frequent problem reported by respondnets was the dimension of anxiety/depression (30%) and followed by the dimension of pain/discomfort (21.1%), usual activities (4%), mobility (3.7%)and self-care (1.1%). The mean health utility was 0.9420±0.0981, menawhile the mean of VAS was 88.94±40.83. There were significant differences of health utility based on characteristics of age (p = 0.000), education level (p = 0.000), marital status (p = 0.001) and health problem (0.027).Conclusion: This study provides information regarding HRQOL of general population of Indonesia that might be used to estimate health disutility due to specific diseases given the health utility information of such diseases. Health related quality of life (HRQOL) measurement is very importantto see the level of health or improvement of public health status comprehensively. HRQOL is an outcome from a professional perspective that is related to perceptions of health, feeling comfortable, and functional abilities. HRQOL assessments must be based on the patient's own report and must include the relevant domain of the patient's daily (mental, physical and social) abilities [1].HRQOL could be measured using generic or specific instrument based on the purpose of measurement. The generic instrument presents HRQOL in terms of health profile and/or health utility (utility) [2]. Utility is important in economic evaluation/pharmacoeconomic studies because they are needed to calculate quality of adjusted life years (QALY), whic is an outcome used in cost utility analysis, one of method in pharmacoeconomic/economic eval…","author":[{"dropping-particle":"","family":"Endarti","given":"D","non-dropping-particle":"","parse-names":false,"suffix":""},{"dropping-particle":"","family":"Wiedyaningsih","given":"C","non-dropping-particle":"","parse-names":false,"suffix":""},{"dropping-particle":"","family":"Nur-Hasanah-Haris","given":"R","non-dropping-particle":"","parse-names":false,"suffix":""}],"container-title":"International Journal of Pharma Sciences and Research","id":"ITEM-23","issue":"10","issued":{"date-parts":[["2019"]]},"page":"175-181","title":"Measurement of health related quality of life in general population in Indonesia using EQ-5D-5L with online survey","type":"article-journal","volume":"6"},"uris":["http://www.mendeley.com/documents/?uuid=1be562a6-d1f4-47fd-8bf4-5ef84b98de0f"]},{"id":"ITEM-24","itemData":{"DOI":"10.1016/j.vhri.2021.09.005","ISSN":"22121102","PMID":"34801885","abstract":"Objectives: There has been a growing interest in the use of EQ-5D health outcomes measures in Latin America and the Caribbean. Population norms data provide a benchmark against which clinicians, researchers, and policy makers can compare the health status of patient, treatment, or demographic groups. This study aimed to provide EQ-5D-5L population norms for Belize. Methods: The EQ-5D-5L questionnaire was included in a national survey in Belize in 2014. The survey also captured key demographic variables. EQ-5D-5L health states, EQ-5D visual analog scale (EQ VAS) scores, and EQ-5D-5L index values (based on the Trinidad and Tobago value set) were obtained for key demographic groups in Belize. Results: A representative sample of 2078 respondents completed the survey. The mean index value, EQ VAS score, and ceiling level for Belize were 0.947, 82.6, and 67.8%, respectively. Similar to other Caribbean countries, Belizeans self-reported relatively high EQ VAS scores and ceiling levels compared with non-Caribbean regions. Men reported generally higher health status than women, health status declined as age rises, and the dimensions with the highest burden were pain/discomfort and mobility. Conclusions: This study provides researchers and practitioners in Belize with tools to use EQ-5D-5L. Users can apply the EQ VAS scores and EQ-5D-5L states presented herein as reference values. Until an EQ-5D-5L value set is created for Belize, the Trinidad and Tobago index values can be applied to Belizean-reported EQ-5D-5L states, which can then be compared with the index values presented in this study.","author":[{"dropping-particle":"","family":"Bailey","given":"H","non-dropping-particle":"","parse-names":false,"suffix":""},{"dropping-particle":"","family":"Janssen","given":"M","non-dropping-particle":"","parse-names":false,"suffix":""},{"dropping-particle":"","family":"Foucade","given":"A","non-dropping-particle":"La","parse-names":false,"suffix":""},{"dropping-particle":"","family":"Castillo","given":"P","non-dropping-particle":"","parse-names":false,"suffix":""},{"dropping-particle":"","family":"Boodraj","given":"G","non-dropping-particle":"","parse-names":false,"suffix":""}],"container-title":"Value in Health Regional Issues","id":"ITEM-24","issued":{"date-parts":[["2022"]]},"page":"45-52","publisher":"ISPOR--The professional society for health economics and outcomes research","title":"Health-related quality of life population norms for Belize using EQ-5D-5L","type":"article-journal","volume":"29"},"uris":["http://www.mendeley.com/documents/?uuid=39c0ea90-525d-4af3-b247-0a02684c5b0a"]},{"id":"ITEM-25","itemData":{"DOI":"10.1016/j.jval.2021.11.1370","ISSN":"15244733","PMID":"35779943","abstract":"Objectives: This study aimed to develop the Indian 5-level version EQ-5D (EQ-5D-5L) value set, which is a key input in health technology assessment for resource allocation in healthcare. Methods: A cross-sectional survey using the EuroQol Group's Valuation Technology was undertaken in a representative sample of 3548 adult respondents, selected from 5 different states of India using a multistage stratified random sampling technique. The participants were interviewed using a computer-assisted personal interviewing technique. This study adopted a novel extended EuroQol Group's Valuation Technology design that included 18 blocks of 10 composite time trade-off (c-TTO) tasks, comprising 150 unique health states, and 36 blocks of 7 discrete choice experiment (DCE) tasks, comprising 252 DCE pairs. Different models were explored for their predictive performance. Hybrid modeling approach using both c-TTO and DCE data was used to estimate the value set. Results: A total of 2409 interviews were included in the analysis. The hybrid heteroscedastic model with censoring at −1 combining c-TTO and DCE data yielded the most consistent results and was used for the generation of the value set. The predicted values for all 3125 health states ranged from −0.923 to 1. The preference values were most affected by the pain/discomfort dimension. Conclusions: This is the largest EQ-5D-5L valuation study conducted so far in the world. The Indian EQ-5D-5L value set will promote the effective conduct of health technology assessment studies in India, thereby generating credible evidence for efficient resource use in healthcare.","author":[{"dropping-particle":"","family":"Jyani","given":"G","non-dropping-particle":"","parse-names":false,"suffix":""},{"dropping-particle":"","family":"Sharma","given":"A","non-dropping-particle":"","parse-names":false,"suffix":""},{"dropping-particle":"","family":"Prinja","given":"S","non-dropping-particle":"","parse-names":false,"suffix":""},{"dropping-particle":"","family":"Kar","given":"S","non-dropping-particle":"","parse-names":false,"suffix":""},{"dropping-particle":"","family":"Trivedi","given":"M","non-dropping-particle":"","parse-names":false,"suffix":""},{"dropping-particle":"","family":"Patro","given":"B","non-dropping-particle":"","parse-names":false,"suffix":""},{"dropping-particle":"","family":"Goyal","given":"A","non-dropping-particle":"","parse-names":false,"suffix":""},{"dropping-particle":"","family":"Purba","given":"F","non-dropping-particle":"","parse-names":false,"suffix":""},{"dropping-particle":"","family":"Finch","given":"A","non-dropping-particle":"","parse-names":false,"suffix":""},{"dropping-particle":"","family":"Rajsekar","given":"K","non-dropping-particle":"","parse-names":false,"suffix":""},{"dropping-particle":"","family":"Raman","given":"S","non-dropping-particle":"","parse-names":false,"suffix":""},{"dropping-particle":"","family":"Stolk","given":"E","non-dropping-particle":"","parse-names":false,"suffix":""},{"dropping-particle":"","family":"Kaur","given":"M","non-dropping-particle":"","parse-names":false,"suffix":""}],"container-title":"Value in Health","id":"ITEM-25","issue":"7","issued":{"date-parts":[["2022"]]},"page":"1218-1226","publisher":"International Society for Pharmacoeconomics and Outcomes Research, Inc.","title":"Development of an EQ-5D value set for India using an extended design (DEVINE) study: the Indian 5-level version EQ-5D value set","type":"article-journal","volume":"25"},"uris":["http://www.mendeley.com/documents/?uuid=aa88352d-cd63-4fa0-a539-1704e3df34b4"]},{"id":"ITEM-26","itemData":{"abstract":"Resultados de la encuesta de valoración social de los estados de salud del EQ-5D en la población ecuatoriana. Años de vida ajustados por calidad (QALY`S)","author":[{"dropping-particle":"","family":"Flores","given":"V","non-dropping-particle":"","parse-names":false,"suffix":""},{"dropping-particle":"","family":"Páez","given":"E","non-dropping-particle":"","parse-names":false,"suffix":""},{"dropping-particle":"","family":"Arias","given":"L","non-dropping-particle":"","parse-names":false,"suffix":""},{"dropping-particle":"","family":"Mata","given":"G","non-dropping-particle":"","parse-names":false,"suffix":""},{"dropping-particle":"","family":"Granja","given":"M","non-dropping-particle":"","parse-names":false,"suffix":""},{"dropping-particle":"","family":"Mena","given":"A","non-dropping-particle":"","parse-names":false,"suffix":""},{"dropping-particle":"","family":"Lucio","given":"R","non-dropping-particle":"","parse-names":false,"suffix":""}],"container-title":"Ministerio de Salud Pública","id":"ITEM-26","issue":"September","issued":{"date-parts":[["2019"]]},"page":"1-72","title":"Resultados de la encuesta de valoración social de los estados de salud del EQ- 5D en la población ecuatoriana. Años de vida ajustados por calidad (QALY´s)","type":"article"},"uris":["http://www.mendeley.com/documents/?uuid=1c1e4d27-0664-4a0a-afa9-f598c0a99c99"]},{"id":"ITEM-27","itemData":{"DOI":"10.1016/j.vhri.2020.12.002","ISSN":"22121102","PMID":"33773292","abstract":"Objectives: The EQ-5D-3L and EQ-5D-5L instruments have been used in studies of patient and demographic groups in Colombia, but to date there are no 5L population norms. This study aimed to produce a set of EQ-5D-5L population norms for Colombia and to see what insights into health inequality in Colombia can be discerned from these norms. Methods: The EQ-5D-5L self-reported health questionnaire was included in a survey of a representative sample of 3400 adults aged 18 to 64 in Colombia. EQ-5D-5L states, mean EQ VAS, and index values were obtained by sex, age, education, income group, ethnicity, residence, employment status, health insurance status, and household size. EQ-5D-5L index values from Uruguay were used. Regression models were used to investigate inequality. Results: The mean EQ VAS value was 85.3, the mean index value was 0.953, and 52.2% of the sample reported being in state 11111. Self-reported health was higher for men, declined in higher age groups, and was lower for lower-income and education groups. The EQ-5D-5L instrument was observed to be more sensitive than the EQ-5D-3L instrument in Colombia. The dimensions with the highest prevalence of reported problems were anxiety/depression and pain/discomfort. The main drivers of inequality were age, sex, income, and education. Conclusions: The population norms developed in this study can be used as baseline values for future studies of patient or treatment groups, and for investigations into the health of specific demographic groups.","author":[{"dropping-particle":"","family":"Bailey","given":"H","non-dropping-particle":"","parse-names":false,"suffix":""},{"dropping-particle":"","family":"Janssen","given":"M","non-dropping-particle":"","parse-names":false,"suffix":""},{"dropping-particle":"","family":"Varela","given":"R","non-dropping-particle":"","parse-names":false,"suffix":""},{"dropping-particle":"","family":"Moreno","given":"J","non-dropping-particle":"","parse-names":false,"suffix":""}],"container-title":"Value in Health Regional Issues","id":"ITEM-27","issued":{"date-parts":[["2021"]]},"page":"24-32","publisher":"Elsevier Inc","title":"EQ-5D-5L population norms and health inequality in Colombia","type":"article-journal","volume":"26"},"uris":["http://www.mendeley.com/documents/?uuid=70773609-b327-4edb-8c7f-7206a410ab8c"]},{"id":"ITEM-28","itemData":{"DOI":"10.1007/s11136-021-02799-0","ISBN":"0123456789","ISSN":"15732649","PMID":"33677770","abstract":"Purpose: The purpose of this study was to identify the determinants of Filipinos’ health-related quality of life (HRQoL). Methods: Data were collected from 1000 Filipinos across the nation who reported that they did not have known active disease or disability. HRQoL was measured through EuroQoL’s (EQ) 5-level tool (EQ-5D-5L) and the EQ Visual Analog Scale (EQ-VAS). Both were implemented via the EQ Valuation Technology software. HRQoL was regressed on socioeconomic characteristics (age, sex, marital status, educational attainment, employment, poverty status, and availability of savings), social support factors (religion, religious attendance, and caregiving status), community- or societal-level factors (type and major island group of residence), and disease status. Results: Majority of respondents reported that they did not have any problems across all EQ-5D-5L dimensions, namely mobility, self-care, usual activity, pain or discomfort, and anxiety or depression. Pain or discomfort had the highest rate of respondents reporting slight to extreme problems followed by anxiety or depression. Having savings was positively associated with HRQoL, while religious attendance, caregiver status, living in an urban area, living in Visayas or Mindanao, and having a diagnosed disease were negatively associated with HRQoL. Conclusion: This current study confirms that HRQoL varied across socioeconomic statuses and communities in the Philippines.","author":[{"dropping-particle":"","family":"Cheng","given":"K","non-dropping-particle":"","parse-names":false,"suffix":""},{"dropping-particle":"","family":"Rivera","given":"A","non-dropping-particle":"","parse-names":false,"suffix":""},{"dropping-particle":"","family":"Miguel","given":"R","non-dropping-particle":"","parse-names":false,"suffix":""},{"dropping-particle":"","family":"Lam","given":"H","non-dropping-particle":"","parse-names":false,"suffix":""}],"container-title":"Quality of Life Research","id":"ITEM-28","issue":"8","issued":{"date-parts":[["2021"]]},"page":"2137-2147","publisher":"Springer International Publishing","title":"A cross‑sectional study on the determinants of health‑related quality of life in the Philippines using the EQ‑5D‑5L","type":"article-journal","volume":"30"},"uris":["http://www.mendeley.com/documents/?uuid=a39a697f-dfde-49b1-bd1d-5eeaac2c3276"]},{"id":"ITEM-29","itemData":{"DOI":"10.15372/ssmj20200314","ISSN":"24102512","author":[{"dropping-particle":"","family":"Александрова","given":"Е","non-dropping-particle":"","parse-names":false,"suffix":""},{"dropping-particle":"","family":"Хабибуллина","given":"А","non-dropping-particle":"","parse-names":false,"suffix":""},{"dropping-particle":"","family":"Аистов","given":"А","non-dropping-particle":"","parse-names":false,"suffix":""},{"dropping-particle":"","family":"Гарипова","given":"Ф","non-dropping-particle":"","parse-names":false,"suffix":""},{"dropping-particle":"","family":"Герри","given":"К","non-dropping-particle":"","parse-names":false,"suffix":""}],"container-title":"Сибирский научный медицинский журнал","id":"ITEM-29","issue":"3","issued":{"date-parts":[["2020"]]},"page":"99-107","title":"Russian population health-related quality of life indicators calculated using the EQ-5D-3L questionnaire","type":"article-journal","volume":"40"},"uris":["http://www.mendeley.com/documents/?uuid=d46486ba-1b36-42ac-bc43-eea4b8d22e78"]}],"mendeley":{"formattedCitation":"&lt;sup&gt;16,19,30–37,39,40,20,41,43–50,21–24,26,28,29&lt;/sup&gt;","plainTextFormattedCitation":"16,19,30–37,39,40,20,41,43–50,21–24,26,28,29","previouslyFormattedCitation":"&lt;sup&gt;12,14,16–23,25,26,28–30,32–45&lt;/sup&gt;"},"properties":{"noteIndex":0},"schema":"https://github.com/citation-style-language/schema/raw/master/csl-citation.json"}</w:instrText>
      </w:r>
      <w:r w:rsidR="00A12B89" w:rsidRPr="00154085">
        <w:rPr>
          <w:rFonts w:cs="Times New Roman"/>
          <w:sz w:val="24"/>
          <w:szCs w:val="24"/>
          <w:lang w:val="en-GB"/>
        </w:rPr>
        <w:fldChar w:fldCharType="separate"/>
      </w:r>
      <w:r w:rsidR="00745BEA" w:rsidRPr="00745BEA">
        <w:rPr>
          <w:rFonts w:cs="Times New Roman"/>
          <w:noProof/>
          <w:sz w:val="24"/>
          <w:szCs w:val="24"/>
          <w:vertAlign w:val="superscript"/>
          <w:lang w:val="en-GB"/>
        </w:rPr>
        <w:t>16,19,30–37,39,40,20,41,43–50,21–24,26,28,29</w:t>
      </w:r>
      <w:r w:rsidR="00A12B89" w:rsidRPr="00154085">
        <w:rPr>
          <w:rFonts w:cs="Times New Roman"/>
          <w:sz w:val="24"/>
          <w:szCs w:val="24"/>
          <w:lang w:val="en-GB"/>
        </w:rPr>
        <w:fldChar w:fldCharType="end"/>
      </w:r>
      <w:r w:rsidRPr="00154085">
        <w:rPr>
          <w:rFonts w:cs="Times New Roman"/>
          <w:sz w:val="24"/>
          <w:szCs w:val="24"/>
          <w:lang w:val="en-GB"/>
        </w:rPr>
        <w:t>, 2</w:t>
      </w:r>
      <w:r w:rsidR="00941DB4" w:rsidRPr="00154085">
        <w:rPr>
          <w:rFonts w:cs="Times New Roman"/>
          <w:sz w:val="24"/>
          <w:szCs w:val="24"/>
          <w:lang w:val="en-GB"/>
        </w:rPr>
        <w:t>1</w:t>
      </w:r>
      <w:r w:rsidRPr="00154085">
        <w:rPr>
          <w:rFonts w:cs="Times New Roman"/>
          <w:sz w:val="24"/>
          <w:szCs w:val="24"/>
          <w:lang w:val="en-GB"/>
        </w:rPr>
        <w:t xml:space="preserve"> </w:t>
      </w:r>
      <w:r w:rsidR="00A93C25" w:rsidRPr="00154085">
        <w:rPr>
          <w:rFonts w:cs="Times New Roman"/>
          <w:sz w:val="24"/>
          <w:szCs w:val="24"/>
          <w:lang w:val="en-GB"/>
        </w:rPr>
        <w:t xml:space="preserve">(60%) </w:t>
      </w:r>
      <w:r w:rsidRPr="00154085">
        <w:rPr>
          <w:rFonts w:cs="Times New Roman"/>
          <w:sz w:val="24"/>
          <w:szCs w:val="24"/>
          <w:lang w:val="en-GB"/>
        </w:rPr>
        <w:t xml:space="preserve">articles </w:t>
      </w:r>
      <w:r w:rsidR="00A93C25" w:rsidRPr="00154085">
        <w:rPr>
          <w:rFonts w:cs="Times New Roman"/>
          <w:sz w:val="24"/>
          <w:szCs w:val="24"/>
          <w:lang w:val="en-GB"/>
        </w:rPr>
        <w:t xml:space="preserve">incorporated </w:t>
      </w:r>
      <w:r w:rsidR="00941DB4" w:rsidRPr="00154085">
        <w:rPr>
          <w:rFonts w:cs="Times New Roman"/>
          <w:sz w:val="24"/>
          <w:szCs w:val="24"/>
          <w:lang w:val="en-GB"/>
        </w:rPr>
        <w:t>residence differentiated by rural and urban</w:t>
      </w:r>
      <w:r w:rsidR="00A12B89" w:rsidRPr="00154085">
        <w:rPr>
          <w:rFonts w:cs="Times New Roman"/>
          <w:sz w:val="24"/>
          <w:szCs w:val="24"/>
          <w:lang w:val="en-GB"/>
        </w:rPr>
        <w:t xml:space="preserve"> </w:t>
      </w:r>
      <w:r w:rsidR="00A12B89"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DOI":"10.1007/s40273-021-01100-y","author":[{"dropping-particle":"","family":"Shabasy","given":"Sahar","non-dropping-particle":"Al","parse-names":false,"suffix":""},{"dropping-particle":"","family":"Abbassi","given":"Maggie","non-dropping-particle":"","parse-names":false,"suffix":""},{"dropping-particle":"","family":"Finch","given":"Aureliano","non-dropping-particle":"","parse-names":false,"suffix":""},{"dropping-particle":"","family":"Roudijk","given":"Bram","non-dropping-particle":"","parse-names":false,"suffix":""},{"dropping-particle":"","family":"Baines","given":"Darrin","non-dropping-particle":"","parse-names":false,"suffix":""},{"dropping-particle":"","family":"Farid","given":"Samar","non-dropping-particle":"","parse-names":false,"suffix":""}],"container-title":"PharmacoEconomics","id":"ITEM-1","issue":"4","issued":{"date-parts":[["2022"]]},"page":"433-447","title":"The EQ-5D-5L valuation study in Egypt","type":"article-journal","volume":"40"},"uris":["http://www.mendeley.com/documents/?uuid=160ad0a7-a245-4013-ac68-aeaed01893e6"]},{"id":"ITEM-2","itemData":{"DOI":"10.1007/s11136-022-03143-w","author":[{"dropping-particle":"","family":"Miguel","given":"R","non-dropping-particle":"","parse-names":false,"suffix":""},{"dropping-particle":"","family":"Rivera","given":"A","non-dropping-particle":"","parse-names":false,"suffix":""},{"dropping-particle":"","family":"Cheng","given":"K","non-dropping-particle":"","parse-names":false,"suffix":""},{"dropping-particle":"","family":"Rand","given":"K","non-dropping-particle":"","parse-names":false,"suffix":""},{"dropping-particle":"","family":"Purba","given":"F","non-dropping-particle":"","parse-names":false,"suffix":""},{"dropping-particle":"","family":"Luo","given":"N","non-dropping-particle":"","parse-names":false,"suffix":""},{"dropping-particle":"","family":"Zarsuelo","given":"M","non-dropping-particle":"","parse-names":false,"suffix":""},{"dropping-particle":"","family":"Marfori","given":"A","non-dropping-particle":"","parse-names":false,"suffix":""},{"dropping-particle":"","family":"Florentino‐Fariñas","given":"I","non-dropping-particle":"","parse-names":false,"suffix":""},{"dropping-particle":"","family":"Guerrero","given":"A","non-dropping-particle":"","parse-names":false,"suffix":""},{"dropping-particle":"","family":"Lam","given":"H","non-dropping-particle":"","parse-names":false,"suffix":""}],"container-title":"Quality of Life Research","id":"ITEM-2","issue":"9","issued":{"date-parts":[["2022"]]},"page":"2763-2774","title":"Estimating the EQ‐5D‐5L value set for the Philippines","type":"article-journal","volume":"31"},"uris":["http://www.mendeley.com/documents/?uuid=867c6cf4-3a71-4a01-8efc-15c1aee483a4"]},{"id":"ITEM-3","itemData":{"DOI":"10.1007/s40273-017-0538-9","ISSN":"11792027","PMID":"28695543","abstract":"Background: The EQ-5D is one of the most used generic health-related quality-of-life (HRQOL) instruments worldwide. To make the EQ-5D suitable for use in economic evaluations, a societal-based value set is needed. Indonesia does not have such a value set. Objective: The aim of this study was to derive an EQ-5D-5L value set from the Indonesian general population. Methods: A representative sample aged 17 years and over was recruited from the Indonesian general population. A multi-stage stratified quota method with respect to residence, gender, age, level of education, religion and ethnicity was utilized. Two elicitation techniques, the composite time trade-off (C-TTO) and discrete choice experiments (DCE) were applied. Interviews were undertaken by trained interviewers using computer-assisted face-to-face interviews with the EuroQol Valuation Technology (EQ-VT) platform. To estimate the value set, a hybrid regression model combining C-TTO and DCE data was used. Results: A total of 1054 respondents who completed the interview formed the sample for the analysis. Their characteristics were similar to those of the Indonesian population. Most self-reported health problems were observed in the pain/discomfort dimension (39.66%) and least in the self-care dimension (1.89%). In the value set, the maximum value was 1.000 for full health (health state ‘11111’) followed by the health state ‘11112’ with value 0.921. The minimum value was −0.865 for the worst state (‘55555’). Preference values were most affected by mobility and least by pain/discomfort. Conclusions: We now have a representative EQ-5D-5L value set for Indonesia. We expect our results will promote and facilitate health economic evaluations and HRQOL research in Indonesia.","author":[{"dropping-particle":"","family":"Purba","given":"F","non-dropping-particle":"","parse-names":false,"suffix":""},{"dropping-particle":"","family":"Hunfeld","given":"J","non-dropping-particle":"","parse-names":false,"suffix":""},{"dropping-particle":"","family":"Iskandarsyah","given":"A","non-dropping-particle":"","parse-names":false,"suffix":""},{"dropping-particle":"","family":"Fitriana","given":"T","non-dropping-particle":"","parse-names":false,"suffix":""},{"dropping-particle":"","family":"Sadarjoen","given":"S","non-dropping-particle":"","parse-names":false,"suffix":""},{"dropping-particle":"","family":"Ramos-Goñi","given":"J","non-dropping-particle":"","parse-names":false,"suffix":""},{"dropping-particle":"","family":"Passchier","given":"J","non-dropping-particle":"","parse-names":false,"suffix":""},{"dropping-particle":"","family":"Busschbach","given":"J","non-dropping-particle":"","parse-names":false,"suffix":""}],"container-title":"PharmacoEconomics","id":"ITEM-3","issue":"11","issued":{"date-parts":[["2017"]]},"page":"1153-1165","title":"The Indonesian EQ-5D-5L value set","type":"article-journal","volume":"35"},"uris":["http://www.mendeley.com/documents/?uuid=42a6c5fb-5451-4c11-8145-454a5d078073"]},{"id":"ITEM-4","itemData":{"DOI":"10.1007/s11136-020-02469-7","ISBN":"0123456789","ISSN":"15732649","PMID":"32221805","abstract":"Purpose: The objective of this study was to develop an EQ-5D-5L value set based on the health preferences of the general adult population of Vietnam. Methods: The EQ-VT protocol version 2.1 was applied. Multi-stage stratified cluster sampling was employed to recruit a nationally representative sample. Both composite time trade-off (C-TTO) and discrete choice experiment (DCE) methods were used. Several modelling approaches were considered including hybrid; tobit; panel and heteroscedastic models. First, models using C-TTO or DCE data were tested separately. Then possibility of combining the C-TTO and DCE data was examined. Hybrid models were tested if it was sensible to combine both types of data. The best-performing model was selected based on both the consistency of the results produced and the degree to which models used all the available data. Results: Data from 1200 respondents representing the general Vietnamese adult population were included in the analyses. Only the DCE Logit model and the regular Hybrid model that uses all available data produced consistent results. As the priority was to use all available data if possible, the hybrid model was selected to generate the Vietnamese value set. Mobility had the largest effect on health state values, followed by pain/discomfort, usual activities, anxiety/depression and self-care. The Vietnam values ranged from − 0.5115 to 1. Conclusion: This is the first value set for EQ-5D-5L based on social preferences obtained from a nationally representative sample in Vietnam. The value set will likely play a key role in economic evaluations and health technology assessments in Vietnam.","author":[{"dropping-particle":"","family":"Mai","given":"V","non-dropping-particle":"","parse-names":false,"suffix":""},{"dropping-particle":"","family":"Sun","given":"S","non-dropping-particle":"","parse-names":false,"suffix":""},{"dropping-particle":"","family":"Minh","given":"H","non-dropping-particle":"","parse-names":false,"suffix":""},{"dropping-particle":"","family":"Luo","given":"N","non-dropping-particle":"","parse-names":false,"suffix":""},{"dropping-particle":"","family":"Giang","given":"K","non-dropping-particle":"","parse-names":false,"suffix":""},{"dropping-particle":"","family":"Lindholm","given":"L","non-dropping-particle":"","parse-names":false,"suffix":""},{"dropping-particle":"","family":"Sahlen","given":"K","non-dropping-particle":"","parse-names":false,"suffix":""}],"container-title":"Quality of Life Research","id":"ITEM-4","issue":"7","issued":{"date-parts":[["2020"]]},"page":"1923-1933","publisher":"Springer International Publishing","title":"An EQ-5D-5L value set for Vietnam","type":"article-journal","volume":"29"},"uris":["http://www.mendeley.com/documents/?uuid=86b49c88-92c0-4537-91f8-50743b6577a0"]},{"id":"ITEM-5","itemData":{"DOI":"10.1080/14737167.2018.1494574","ISSN":"17448379","PMID":"29958008","abstract":"Background: At present, health technology assessment (HTA) guidelines of many countries including Thailand have recommended EQ-5D as the preferred method for assessing utility. This study aims to generate an EQ-5D-5L value set based on societal preferences of Thai population. Methods: A 1,207 representative sample was recruited using a stratified multi-stage quota sampling technique. Face-to-face, computer-assisted interviews using the EuroQol Valuation Technology (EQ-VT) software were employed. To elicit preference score, each respondent was asked to value health states using composite time trade-off (cTTO), and discrete choice experiment (DCE). All data were integrated and analyzed using a hybrid regression model to estimate the value set. Results: Characteristics of 1,207 participants were generally similar to those of Thai general population. The coefficients generated from a hybrid model were logically consistent. The second best value is 0.9436 for health state 11121 and the worst state (55555) value is −0.4212. Mobility shows the greatest impact to utility decrement. Conclusions: Our study developed a Thai value set for EQ-5D using hybrid model. The findings from this study are of important to facilitate health technology assessment studies to inform policy decision-making as well as to promote the use of EQ-5D-5L in various health research in Thailand.","author":[{"dropping-particle":"","family":"Pattanaphesaj","given":"J","non-dropping-particle":"","parse-names":false,"suffix":""},{"dropping-particle":"","family":"Thavorncharoensap","given":"M","non-dropping-particle":"","parse-names":false,"suffix":""},{"dropping-particle":"","family":"Ramos-Goñi","given":"J","non-dropping-particle":"","parse-names":false,"suffix":""},{"dropping-particle":"","family":"Tongsiri","given":"S","non-dropping-particle":"","parse-names":false,"suffix":""},{"dropping-particle":"","family":"Ingsrisawang","given":"L","non-dropping-particle":"","parse-names":false,"suffix":""},{"dropping-particle":"","family":"Teerawattananon","given":"Y","non-dropping-particle":"","parse-names":false,"suffix":""}],"container-title":"Expert Review of Pharmacoeconomics and Outcomes Research","id":"ITEM-5","issue":"5","issued":{"date-parts":[["2018"]]},"page":"551-558","publisher":"Taylor &amp; Francis","title":"The EQ-5D-5L valuation study in Thailand","type":"article-journal","volume":"18"},"uris":["http://www.mendeley.com/documents/?uuid=13520d6b-afd6-4dea-a19c-2fff34c70640"]},{"id":"ITEM-6","itemData":{"DOI":"10.1371/journal.pone.0263816","ISBN":"1111111111","ISSN":"19326203","PMID":"35349577","abstract":"Purpose The EQ–5D survey instrument is routinely applied to general and patient specific populations in many countries, as a means of measuring Health Related Quality of Life (HRQOL) and/or informing Health Technology Assessment. The instrument is the subject of growing interest in the Russian Federation, as too is Health Technology Assessment. This research is the first to systematically present the EQ–5D–3L nationally representative population norms and to examine the socioeconomic and socio-demographic characteristics of the instrument among a representative sample of the Russian population. Methods Based on a nationally representative health and well-being survey of the Russian population, conducted in November 2017, we establish the descriptive results, including the EQ-VAS and the EQ-5D Index, by age and gender, examine the correspondence between the EQ–5D health classifications and the separate EQ-VAS scores, and draw on a set of augmented logistic regressions to evaluate the association between the presence of problems in each dimension and various socio-economic and health-related characteristics. Results We find strong evidence that the EQ-5D instrument is sensitive to underlying observed and latent health experiences, that it mirrors many of the characteristics familiar from other settings but that there are Russian specificities which merit further research, particularly with respect to the anxiety/depression dimension of the instrument. Conclusion This research represents an important landmark for HRQOL studies in Russia as well as for the prospects of continuing to develop the scholarly and practical infrastructure necessary for Russian Health Technology Assessment to advance.","author":[{"dropping-particle":"","family":"Khabibullina","given":"A","non-dropping-particle":"","parse-names":false,"suffix":""},{"dropping-particle":"","family":"Aleksandrova","given":"E","non-dropping-particle":"","parse-names":false,"suffix":""},{"dropping-particle":"","family":"Gerry","given":"C","non-dropping-particle":"","parse-names":false,"suffix":""},{"dropping-particle":"","family":"Vlassov","given":"V","non-dropping-particle":"","parse-names":false,"suffix":""}],"container-title":"PLoS ONE","id":"ITEM-6","issue":"3","issued":{"date-parts":[["2022"]]},"page":"1-19","title":"First population norms for the EQ-5D-3L in the Russian Federation","type":"article-journal","volume":"17"},"uris":["http://www.mendeley.com/documents/?uuid=902d9530-12c0-4504-99a1-ad948dbef563"]},{"id":"ITEM-7","itemData":{"DOI":"10.26719/emhj.18.030","ISSN":"16871634","PMID":"31625586","abstract":"Background: The SF-36 is the instrument for measuring the health relatedquality of life (HRQOL) of patients in many clinical and national studies to describe the health status of populations, by obtaining comparable data on health status internationally. Aims: This study aimed to obtain population norms for the Tunisian version of SF-36 and to assess the association between socio HRQOL scores with the demographic characteristics of the Tunisian population. Methods: Face-to-face interviews for a cross-sectional study were carried out in 2005 to collect socio demographic and environmental variables as well as self-reported quality of life. A representative sample of 6543 aged between 35 and 70 years old were selected. Results: All scores had a high level of internal consistency reliability coefficient. HRQOL score levels were associated with sociodemographic characteristics and a decrease as age increased. The averages of the physical and mental component summary were 53+/-8 for males and 47.7+/-10 for females. Conclusions: This study was the first to address the general Tunisian population. This study shed light on factors associated with HRQOL in the Tunisian context.","author":[{"dropping-particle":"","family":"Salem","given":"S","non-dropping-particle":"","parse-names":false,"suffix":""},{"dropping-particle":"","family":"Malouche","given":"D","non-dropping-particle":"","parse-names":false,"suffix":""},{"dropping-particle":"","family":"Romdhane","given":"H","non-dropping-particle":"Ben","parse-names":false,"suffix":""}],"container-title":"Eastern Mediterranean Health Journal","id":"ITEM-7","issue":"9","issued":{"date-parts":[["2019"]]},"page":"613-621","title":"Tunisian population quality of life: a general analysis using SF-36","type":"article-journal","volume":"25"},"uris":["http://www.mendeley.com/documents/?uuid=9f6683ac-8aec-4716-96ea-a3e38632f70c"]},{"id":"ITEM-8","itemData":{"DOI":"10.1007/s40273-020-00997-1","ISSN":"11792027","PMID":"33598860","abstract":"Objectives: Our objective was to generate a value set for the SF-6Dv2 using time trade-off (TTO) and a discrete-choice experiment with a duration dimension (DCETTO) in China. Methods: A large representative sample of the Chinese general population was recruited from eight provinces/municipalities in China, stratified by age, sex, education level, and proportion of urban/rural residence. Respondents completed eight TTO tasks and ten DCETTO tasks during face-to-face interviews. Ordinary least squares (OLS), random-effects, fixed-effects, and Tobit models were used for TTO data, and conditional logit and mixed logit models were used for DCETTO. The monotonicity of model coefficients and the consistency of the predicted values according to intraclass correlation coefficient (ICC), mean absolute difference (MAD), and mean squared difference (MSD) were compared between the two approaches. Results: In total, 3320 respondents (50.3% male; range 18–90 years) were recruited. The random-effects model and the conditional logit model were preferred for the TTO and DCETTO, respectively. The TTO values ranged from − 0.277 to 1, with 927 (4.94%) states considered as worse than dead (WTD). The corresponding range for DCETTO was − 0.535 to 1, with a higher WTD of 8.50%. DCETTO presented minor non­monotonicity with the coefficients in two dimensions. Values from the two approaches were highly consistent (ICC 0.9804, MAD 0.0588, MSD 0.0055), albeit those with DCETTO were slightly lower than those with TTO. The value set generated by TTO was preferred given the better monotonicity and the statistical significance of coefficients. Conclusions: The Chinese value set for the SF-6Dv2 was established based on the TTO approach, but the DCETTO also performed well. Minor issues of non­monotonicity did present for DCETTO.","author":[{"dropping-particle":"","family":"Wu","given":"J","non-dropping-particle":"","parse-names":false,"suffix":""},{"dropping-particle":"","family":"Xie","given":"S","non-dropping-particle":"","parse-names":false,"suffix":""},{"dropping-particle":"","family":"He","given":"X","non-dropping-particle":"","parse-names":false,"suffix":""},{"dropping-particle":"","family":"Chen","given":"G","non-dropping-particle":"","parse-names":false,"suffix":""},{"dropping-particle":"","family":"Bai","given":"G","non-dropping-particle":"","parse-names":false,"suffix":""},{"dropping-particle":"","family":"Feng","given":"D","non-dropping-particle":"","parse-names":false,"suffix":""},{"dropping-particle":"","family":"Hu","given":"M","non-dropping-particle":"","parse-names":false,"suffix":""},{"dropping-particle":"","family":"Jiang","given":"J","non-dropping-particle":"","parse-names":false,"suffix":""},{"dropping-particle":"","family":"Wang","given":"X","non-dropping-particle":"","parse-names":false,"suffix":""},{"dropping-particle":"","family":"Wu","given":"H","non-dropping-particle":"","parse-names":false,"suffix":""},{"dropping-particle":"","family":"Wu","given":"Q","non-dropping-particle":"","parse-names":false,"suffix":""},{"dropping-particle":"","family":"Brazier","given":"J","non-dropping-particle":"","parse-names":false,"suffix":""}],"container-title":"PharmacoEconomics","id":"ITEM-8","issue":"5","issued":{"date-parts":[["2021"]]},"page":"521-535","title":"Valuation of SF-6Dv2 health states in China using time trade-off and discrete-choice experiment with a duration dimension","type":"article-journal","volume":"39"},"uris":["http://www.mendeley.com/documents/?uuid=2a38109d-051d-477f-b501-ce2b56fad997"]},{"id":"ITEM-9","itemData":{"DOI":"10.1007/s40273-021-01101-x","ISBN":"4027302101101","ISSN":"11792027","PMID":"34841471","abstract":"Objective: A ‘lite’ version of the EQ-5D-5L valuation protocol, which requires a smaller sample by collecting more data from each participant, was proposed and used to develop an EQ-5D-5L value set for Uganda. Methods: Adult respondents from the general Ugandan population were quota sampled based on age and sex. Eligible participants were asked to complete 20 composite time trade-off tasks in the tablet-assisted personal interviews using the offline EuroQol Portable Valuation Technology software under routine quality control. No discrete choice experiment task was administered. The composite time trade-off data were modelled using four additive and two multiplicative regression models. Model performance was evaluated based on face validity, prediction accuracy in cross-validation and in predicting mild health states. The final value set was generated using the best-performing model. Results: A representative sample (N = 545) participated in this study. Responses to composite time trade-off tasks from 492 participants were included in the primary analysis. All models showed face validity and generated comparable prediction accuracy. The Tobit model with constrained intercepts and corrected for heteroscedasticity was considered the preferred model for the value set on the basis of better performance. The value set ranges from − 1.116 (state 55555) to 1 (state 11111) with ‘pain/discomfort’ as the most important dimension. Conclusions: This is the first EQ-5D-5L valuation study using a ‘lite’ protocol involving composite time trade-off data only. Our results suggest its feasibility in resource-constrained settings. The established EQ-5D-5L value set for Uganda is expected to be used for economic evaluations and decision making in Uganda and the East Africa region.","author":[{"dropping-particle":"","family":"Yang","given":"F","non-dropping-particle":"","parse-names":false,"suffix":""},{"dropping-particle":"","family":"Katumba","given":"K","non-dropping-particle":"","parse-names":false,"suffix":""},{"dropping-particle":"","family":"Roudijk","given":"B","non-dropping-particle":"","parse-names":false,"suffix":""},{"dropping-particle":"","family":"Yang","given":"Z","non-dropping-particle":"","parse-names":false,"suffix":""},{"dropping-particle":"","family":"Revill","given":"P","non-dropping-particle":"","parse-names":false,"suffix":""},{"dropping-particle":"","family":"Griffin","given":"S","non-dropping-particle":"","parse-names":false,"suffix":""},{"dropping-particle":"","family":"Ochanda","given":"P","non-dropping-particle":"","parse-names":false,"suffix":""},{"dropping-particle":"","family":"Lamorde","given":"M","non-dropping-particle":"","parse-names":false,"suffix":""},{"dropping-particle":"","family":"Greco","given":"G","non-dropping-particle":"","parse-names":false,"suffix":""},{"dropping-particle":"","family":"Seeley","given":"J","non-dropping-particle":"","parse-names":false,"suffix":""},{"dropping-particle":"","family":"Sculpher","given":"M","non-dropping-particle":"","parse-names":false,"suffix":""}],"container-title":"PharmacoEconomics","id":"ITEM-9","issue":"3","issued":{"date-parts":[["2022"]]},"page":"309-321","publisher":"Springer International Publishing","title":"Developing the EQ-5D-5L value set for Uganda using the 'Lite' protocol","type":"article-journal","volume":"40"},"uris":["http://www.mendeley.com/documents/?uuid=650c8b81-bed4-4d9e-843a-dd2d64383fa3"]},{"id":"ITEM-10","itemData":{"DOI":"10.1016/j.vhri.2019.08.475","ISSN":"22121102","PMID":"31683254","abstract":"Objectives: There is a growing interest in health technology assessment and economic evaluations in developing countries such as Ethiopia. The objective of this study was to derive an EQ-5D-5L value set from the Ethiopian general population to facilitate cost utility analysis. Methods: A nationally representative sample (N = 1050) was recruited using a stratified multistage quota sampling technique. Face-to-face, computer-assisted interviews using the EuroQol Portable Valuation Technology (EQ-PVT) protocol of composite time trade-off (c-TTO) and discrete choice experiments (DCEs) were undertaken to elicit preference scores. The feasibility of the EQ-PVT protocol was pilot tested in a sample of the population (n = 110). A hybrid regression model combining c-TTO and DCE data was used to estimate the final value set. Results: In the pilot study, the acceptability of the tasks was good, and there were no special concerns with undertaking the c-TTO and DCE tasks. The coefficients generated from a hybrid model were logically consistent. The predicted values for the EQ-5D-5L ranged from −0.718 to 1. Level 5 anxiety/depression had the largest impact on utility decrement (−0.458), whereas level 5 self-care had the least impact (−0.222). The maximum predicted value beyond full health was 0.974 for the 11112 health state. Conclusions: This is the first EQ-5D-5L valuation study in Africa using international valuation methods (c-TTO and DCE) and also the first using the EQ-PVT protocol to derive a value set. We expect that the availability of this value set will facilitate health technology assessment and health-related quality-of-life research and inform policy decision making in Ethiopia.","author":[{"dropping-particle":"","family":"Welie","given":"A","non-dropping-particle":"","parse-names":false,"suffix":""},{"dropping-particle":"","family":"Gebretekle","given":"G","non-dropping-particle":"","parse-names":false,"suffix":""},{"dropping-particle":"","family":"Stolk","given":"E","non-dropping-particle":"","parse-names":false,"suffix":""},{"dropping-particle":"","family":"Mukuria","given":"C","non-dropping-particle":"","parse-names":false,"suffix":""},{"dropping-particle":"","family":"Krahn","given":"M","non-dropping-particle":"","parse-names":false,"suffix":""},{"dropping-particle":"","family":"Enquoselassie","given":"F","non-dropping-particle":"","parse-names":false,"suffix":""},{"dropping-particle":"","family":"Fenta","given":"T","non-dropping-particle":"","parse-names":false,"suffix":""}],"container-title":"Value in Health Regional Issues","id":"ITEM-10","issued":{"date-parts":[["2020"]]},"page":"7-14","publisher":"Elsevier Inc","title":"Valuing health state: an EQ-5D-5L value set for Ethiopians","type":"article-journal","volume":"22"},"uris":["http://www.mendeley.com/documents/?uuid=6d309db7-f8a9-4509-9dad-0b86c460b76d"]},{"id":"ITEM-11","itemData":{"DOI":"10.1007/s40273-018-0758-7","ISBN":"0123456789","ISSN":"11792027","PMID":"30535779","abstract":"Objectives: The aim of this study was to develop an EQ-5D-5L value set reflecting the health preferences of the Malaysian adult population. Methods: Respondents were sampled with quotas for urbanicity, gender, age, and ethnicity to ensure representativeness of the Malaysian population. The study was conducted using a standardized protocol involving the EuroQol Valuation Technology (EQ-VT) computer-assisted interview system. Respondents were administered ten composite time trade-off (C-TTO) tasks and seven discrete choice experiment (DCE) tasks. Both linear main effects and constrained non-linear regression models of C-TTO-only data and hybrid models combining C-TTO and DCE data were explored to determine an efficient and informative model for value set prediction. Results: Data from 1125 respondents representative of the Malaysian population were included in the analysis. Logical consistency was present in all models tested. Using cross-validation, eight-parameter models for C-TTO only and C-TTO + DCE hybrid data displayed greater out-of-sample predictive accuracy than their 20-parameter, main-effect counterparts. The hybrid eight-parameter model was chosen to represent the Malaysian value set, as it displayed greater out-of-sample predictive accuracy over C-TTO data than the C-TTO-only model, and produced more precise estimates. The estimated value set ranged from − 0.442 to 1. Conclusions: The constrained eight-parameter hybrid model demonstrated the best potential in representing the Malaysian value set. The presence of the Malaysian EQ-5D-5L value set will facilitate its application in research and health technology assessment activities.","author":[{"dropping-particle":"","family":"Shafie","given":"A","non-dropping-particle":"","parse-names":false,"suffix":""},{"dropping-particle":"","family":"Vasan-Thakumar","given":"A","non-dropping-particle":"","parse-names":false,"suffix":""},{"dropping-particle":"","family":"Lim","given":"C","non-dropping-particle":"","parse-names":false,"suffix":""},{"dropping-particle":"","family":"Luo","given":"N","non-dropping-particle":"","parse-names":false,"suffix":""},{"dropping-particle":"","family":"Rand-Hendriksen","given":"K","non-dropping-particle":"","parse-names":false,"suffix":""},{"dropping-particle":"","family":"Md-Yusof","given":"F","non-dropping-particle":"","parse-names":false,"suffix":""}],"container-title":"PharmacoEconomics","id":"ITEM-11","issue":"5","issued":{"date-parts":[["2019"]]},"page":"715-725","publisher":"Springer International Publishing","title":"EQ‑5D‑5L valuation for the Malaysian population","type":"article-journal","volume":"37"},"uris":["http://www.mendeley.com/documents/?uuid=42bd58fc-969d-4770-ba88-d827bbee38cc"]},{"id":"ITEM-12","itemData":{"DOI":"10.1016/j.jval.2011.06.005","ISSN":"10983015","PMID":"22152185","abstract":"To derive EuroQol five-dimensional (EQ-5D) health states values from the Thai general population. Forty-eight trained individuals successfully conducted interviews with a representative sample of 1409 respondents in 2007. A total of 12 sets of health states were used with one set allocated to each respondent. A respondent was requested to assign values for 11 states using the ranking and visual analogue scale methods and 10 states using the time trade-off method. The variables from the three existing models were used in model specifications and the best model was chosen on the basis of the extent of logical inconsistency in the estimated scores, predictive performance, parsimony, and sensitivity to changes in health. Eighty-six health states were valued. The mean age of respondents was 44.6 years old. The highly consistent respondents tend to give higher scores for mild states and lower scores for severe states, compared with those given by the highly inconsistent respondents. The best model used variables from the Dolan 1997 study and estimated from the scores given by the respondents with fewer than 11 inconsistencies. The estimated scores are completely consistent, R 2 is 0.448. The second highest score was 0.766 given to state 11112 and the lowest score was 0.454 for state 33333. Values for EQ-5D health states were estimated from the Thai general population. This is the first Thai generic health state value results to be used in evaluating health interventions in Thailand. © 2011 International Society for Pharmacoeconomics and Outcomes Research (ISPOR).","author":[{"dropping-particle":"","family":"Tongsiri","given":"S","non-dropping-particle":"","parse-names":false,"suffix":""},{"dropping-particle":"","family":"Cairns","given":"J","non-dropping-particle":"","parse-names":false,"suffix":""}],"container-title":"Value in Health","id":"ITEM-12","issue":"8","issued":{"date-parts":[["2011"]]},"page":"1142-1145","publisher":"Elsevier Inc.","title":"Estimating population-based values for EQ-5D health states in Thailand","type":"article-journal","volume":"14"},"uris":["http://www.mendeley.com/documents/?uuid=0af95c11-47c0-47c9-acef-750c38fc4d69"]},{"id":"ITEM-13","itemData":{"DOI":"10.1007/s40258-022-00715-2","ISSN":"11791896","PMID":"35132573","abstract":"Objectives: To derive the population norms for EQ-5D-5L and SF-6Dv2 among the Chinese general population. Methods: Data collected alongside the Chinese SF-6Dv2 valuation study conducted between June and September 2019 were used. SF-6Dv2 and EQ-5D-5L, as well as social-demographic characteristics and self-reported chronic conditions, were collected through face-to-face interviews among a representative sample of the general population stratified by age, gender, education, and area of residence (urban/rural) in China. SF-6Dv2 and EQ-5D-5L responses were converted to utility values using the corresponding Chinese value sets. Utility values for both measures and EQ VAS scores were summarized by age and gender, and then described by different social-demographic characteristics and chronic conditions. Results: A total of 3397 respondents (51.2% male, age range 18–90 years) were included. 420 (12.4%) and 1726 (50.8%) respondents reported no problems on all SF-6Dv2 and EQ-5D-5L dimensions, respectively. The mean [standard deviation (SD)] utility values were 0.827 (0.143) for SF-6Dv2 and 0.946 (0.096) for EQ-5D-5L. The mean (SD) EQ VAS score was 87.1 (11.5). Respondents who resided in rural areas, were married, and were employed had higher utility values. Respondents with memory-related diseases or stroke had lower utility values than those with other chronic conditions. Utility values decreased with the increase in the number of chronic conditions. Conclusion: This study reports the first Chinese population norms for the EQ-5D-5L and SF-6Dv2 derived using a representative sample of the Chinese general population. The norms can be used as references for economic evaluations and healthcare decision-making in China.","author":[{"dropping-particle":"","family":"Xie","given":"S","non-dropping-particle":"","parse-names":false,"suffix":""},{"dropping-particle":"","family":"Wu","given":"J","non-dropping-particle":"","parse-names":false,"suffix":""},{"dropping-particle":"","family":"Xie","given":"F","non-dropping-particle":"","parse-names":false,"suffix":""}],"container-title":"Applied Health Economics and Health Policy","id":"ITEM-13","issue":"4","issued":{"date-parts":[["2022"]]},"page":"573-585","title":"Population norms for SF-6Dv2 and EQ-5D-5L in China","type":"article-journal","volume":"20"},"uris":["http://www.mendeley.com/documents/?uuid=6c9475f0-2a21-470b-8675-af4ab8c7c11a"]},{"id":"ITEM-14","itemData":{"DOI":"10.1016/j.jval.2018.04.1370","ISSN":"15244733","PMID":"30442281","abstract":"Objectives: To obtain a nationally representative Chinese three-level EuroQol five-dimensional questionnaire value set based on the time trade-off (TTO) method. Methods: A multistage, stratified, clustered random nationally representative Chinese sample was used. The study design followed an adapted UK Measurement and Valuation of Health protocol. Each respondent valued 11 random states plus state 33333 and “unconscious” using the TTO method in face-to-face interviews. Three types of models were explored: ordinary least squares, general least squares, and weighted least squares models. Results: In total, 5939 inhabitants aged 15 years and older were interviewed. Of these, 5503 satisfactorily interviewed participants were included in constructing models. An ordinary least squares model including 10 dummies without constant and N3 had a mean absolute error of 0.083 and a correlation coefficient of 0.899 between the predicted and mean values. Goodness-of-fit indices of two models based on split subsample were similar. Conclusions: TTO values were higher in our study compared with those in a study carried out in urban areas, which is mirrored by the higher values in rural areas. Several other aspects, in addition to the valuation procedure, might have influenced the results, such as factors beyond demographic factors such as view on life and death and believing in an afterlife, which need further investigation. Future studies using the three-level EuroQol five-dimensional questionnaire should consider using this value set based on a nationally representative sample of the Chinese population.","author":[{"dropping-particle":"","family":"Zhuo","given":"L","non-dropping-particle":"","parse-names":false,"suffix":""},{"dropping-particle":"","family":"Xu","given":"L","non-dropping-particle":"","parse-names":false,"suffix":""},{"dropping-particle":"","family":"Ye","given":"J","non-dropping-particle":"","parse-names":false,"suffix":""},{"dropping-particle":"","family":"Sun","given":"S","non-dropping-particle":"","parse-names":false,"suffix":""},{"dropping-particle":"","family":"Zhang","given":"Y","non-dropping-particle":"","parse-names":false,"suffix":""},{"dropping-particle":"","family":"Burstrom","given":"K","non-dropping-particle":"","parse-names":false,"suffix":""},{"dropping-particle":"","family":"Chen","given":"J","non-dropping-particle":"","parse-names":false,"suffix":""}],"container-title":"Value in Health","id":"ITEM-14","issue":"11","issued":{"date-parts":[["2018"]]},"page":"1330-1337","publisher":"Elsevier Inc.","title":"Time trade-off value set for EQ-5D-3L based on a nationally representative Chinese population survey","type":"article-journal","volume":"21"},"uris":["http://www.mendeley.com/documents/?uuid=278a4817-4764-4af9-b5f1-e4ce777756e3"]},{"id":"ITEM-15","itemData":{"DOI":"10.1007/s10902-014-9611-7","ISSN":"15737780","abstract":"This study analyse how subjective well-being (SWB) in a Chinese population varies with subjective health status, age, sex, region and socio-economic characteristics. In the Household Health Survey 2010, face-to-face interviews were carried out in urban and rural counties in eastern, middle and western areas of China (n = 8,000, aged 15–102 years). To measure subjective health status, a global self-rated health question, the EQ-5D descriptive system, and a visual analogue scale of health status was included. To measure SWB, a validated Chinese version of a question on self-reported happiness, adopted from the World Values Survey, was included. SWB increased with socio-economic status (income and education), and was lower among unemployed individuals and divorced individuals. SWB also increased strongly with subjective health status. When health status was divided into different dimensions using the EQ-5D, the anxiety/depression dimension was the most important dimension for SWB. The reported SWB was also higher in rural counties than in urban counties in the same area, after controlling for socio-economic characteristics and subjective health status.","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Burström","given":"K","non-dropping-particle":"","parse-names":false,"suffix":""}],"container-title":"Journal of Happiness Studies","id":"ITEM-15","issue":"2","issued":{"date-parts":[["2016"]]},"page":"833-873","title":"Subjective well-being and its association with subjective health status, age, sex, region, and socio-economic characteristics in a Chinese population study","type":"article-journal","volume":"17"},"uris":["http://www.mendeley.com/documents/?uuid=ee783388-4848-4f76-8277-d50a79821f04"]},{"id":"ITEM-16","itemData":{"DOI":"10.1007/s11136-014-0793-6","ISSN":"15732649","PMID":"25246184","abstract":"Purpose: To investigate the feasibility of deriving experience-based visual analogue scale (VAS) values for EQ-5D-3L health states using national general population health survey data in China. Methods: The EQ-5D-3L was included in the National Health Services Survey (n = 120,709, aged 15–103 years) to measure health-related quality of life. The respondents reported their current health status on a VAS and completed the EQ-5D-3L questionnaire, enabling modelling of the association between the experience-based VAS values and self-reported problems on EQ-5D dimensions and severity levels. Results: VAS values were generally negatively associated with problems reported on the EQ-5D dimensions, and the anxiety/depression dimension had the greatest impact on VAS values. A previously obtained value for dead allowed the values for all 243 EQ-5D-3L health states to be transformed to the 0–1 scale (0 = dead, 1 = full health). Conclusions: This study presents the feasibility of deriving an experience-based VAS values for EQ-5D-3L health states in China. The analysis of these VAS data raises more fundamental issues concerning the universal nature of the classification system and the extent to which Chinese respondents utilise the same concepts of health as defined by this classification system.","author":[{"dropping-particle":"","family":"Sun","given":"S","non-dropping-particle":"","parse-names":false,"suffix":""},{"dropping-particle":"","family":"Chen","given":"J","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Research","id":"ITEM-16","issue":"3","issued":{"date-parts":[["2015"]]},"page":"693-703","title":"Experience-based VAS values for EQ-5D-3L health states in a national general population health survey in China","type":"article-journal","volume":"24"},"uris":["http://www.mendeley.com/documents/?uuid=d46d8e90-4e30-4f81-9d18-2a452bcd13f9"]},{"id":"ITEM-17","itemData":{"DOI":"10.7189/jogh.11.08001","ISSN":"2047-2978","author":[{"dropping-particle":"","family":"Yao","given":"Qiang","non-dropping-particle":"","parse-names":false,"suffix":""},{"dropping-particle":"","family":"Liu","given":"Chaojie","non-dropping-particle":"","parse-names":false,"suffix":""},{"dropping-particle":"","family":"Zhang","given":"Yaoguang","non-dropping-particle":"","parse-names":false,"suffix":""},{"dropping-particle":"","family":"Xu","given":"Ling","non-dropping-particle":"","parse-names":false,"suffix":""}],"container-title":"Journal of Global Health","id":"ITEM-17","issued":{"date-parts":[["2021"]]},"page":"08001","title":"Population norms for the EQ-5D-3L in China derived from the 2013 National Health Services Survey","type":"article-journal","volume":"11"},"uris":["http://www.mendeley.com/documents/?uuid=a46d3075-0090-4840-b0bc-b9f15713ac3d"]},{"id":"ITEM-18","itemData":{"DOI":"10.1016/j.vhri.2021.09.005","ISSN":"22121102","PMID":"34801885","abstract":"Objectives: There has been a growing interest in the use of EQ-5D health outcomes measures in Latin America and the Caribbean. Population norms data provide a benchmark against which clinicians, researchers, and policy makers can compare the health status of patient, treatment, or demographic groups. This study aimed to provide EQ-5D-5L population norms for Belize. Methods: The EQ-5D-5L questionnaire was included in a national survey in Belize in 2014. The survey also captured key demographic variables. EQ-5D-5L health states, EQ-5D visual analog scale (EQ VAS) scores, and EQ-5D-5L index values (based on the Trinidad and Tobago value set) were obtained for key demographic groups in Belize. Results: A representative sample of 2078 respondents completed the survey. The mean index value, EQ VAS score, and ceiling level for Belize were 0.947, 82.6, and 67.8%, respectively. Similar to other Caribbean countries, Belizeans self-reported relatively high EQ VAS scores and ceiling levels compared with non-Caribbean regions. Men reported generally higher health status than women, health status declined as age rises, and the dimensions with the highest burden were pain/discomfort and mobility. Conclusions: This study provides researchers and practitioners in Belize with tools to use EQ-5D-5L. Users can apply the EQ VAS scores and EQ-5D-5L states presented herein as reference values. Until an EQ-5D-5L value set is created for Belize, the Trinidad and Tobago index values can be applied to Belizean-reported EQ-5D-5L states, which can then be compared with the index values presented in this study.","author":[{"dropping-particle":"","family":"Bailey","given":"H","non-dropping-particle":"","parse-names":false,"suffix":""},{"dropping-particle":"","family":"Janssen","given":"M","non-dropping-particle":"","parse-names":false,"suffix":""},{"dropping-particle":"","family":"Foucade","given":"A","non-dropping-particle":"La","parse-names":false,"suffix":""},{"dropping-particle":"","family":"Castillo","given":"P","non-dropping-particle":"","parse-names":false,"suffix":""},{"dropping-particle":"","family":"Boodraj","given":"G","non-dropping-particle":"","parse-names":false,"suffix":""}],"container-title":"Value in Health Regional Issues","id":"ITEM-18","issued":{"date-parts":[["2022"]]},"page":"45-52","publisher":"ISPOR--The professional society for health economics and outcomes research","title":"Health-related quality of life population norms for Belize using EQ-5D-5L","type":"article-journal","volume":"29"},"uris":["http://www.mendeley.com/documents/?uuid=39c0ea90-525d-4af3-b247-0a02684c5b0a"]},{"id":"ITEM-19","itemData":{"DOI":"10.1016/j.jval.2021.11.1370","ISSN":"15244733","PMID":"35779943","abstract":"Objectives: This study aimed to develop the Indian 5-level version EQ-5D (EQ-5D-5L) value set, which is a key input in health technology assessment for resource allocation in healthcare. Methods: A cross-sectional survey using the EuroQol Group's Valuation Technology was undertaken in a representative sample of 3548 adult respondents, selected from 5 different states of India using a multistage stratified random sampling technique. The participants were interviewed using a computer-assisted personal interviewing technique. This study adopted a novel extended EuroQol Group's Valuation Technology design that included 18 blocks of 10 composite time trade-off (c-TTO) tasks, comprising 150 unique health states, and 36 blocks of 7 discrete choice experiment (DCE) tasks, comprising 252 DCE pairs. Different models were explored for their predictive performance. Hybrid modeling approach using both c-TTO and DCE data was used to estimate the value set. Results: A total of 2409 interviews were included in the analysis. The hybrid heteroscedastic model with censoring at −1 combining c-TTO and DCE data yielded the most consistent results and was used for the generation of the value set. The predicted values for all 3125 health states ranged from −0.923 to 1. The preference values were most affected by the pain/discomfort dimension. Conclusions: This is the largest EQ-5D-5L valuation study conducted so far in the world. The Indian EQ-5D-5L value set will promote the effective conduct of health technology assessment studies in India, thereby generating credible evidence for efficient resource use in healthcare.","author":[{"dropping-particle":"","family":"Jyani","given":"G","non-dropping-particle":"","parse-names":false,"suffix":""},{"dropping-particle":"","family":"Sharma","given":"A","non-dropping-particle":"","parse-names":false,"suffix":""},{"dropping-particle":"","family":"Prinja","given":"S","non-dropping-particle":"","parse-names":false,"suffix":""},{"dropping-particle":"","family":"Kar","given":"S","non-dropping-particle":"","parse-names":false,"suffix":""},{"dropping-particle":"","family":"Trivedi","given":"M","non-dropping-particle":"","parse-names":false,"suffix":""},{"dropping-particle":"","family":"Patro","given":"B","non-dropping-particle":"","parse-names":false,"suffix":""},{"dropping-particle":"","family":"Goyal","given":"A","non-dropping-particle":"","parse-names":false,"suffix":""},{"dropping-particle":"","family":"Purba","given":"F","non-dropping-particle":"","parse-names":false,"suffix":""},{"dropping-particle":"","family":"Finch","given":"A","non-dropping-particle":"","parse-names":false,"suffix":""},{"dropping-particle":"","family":"Rajsekar","given":"K","non-dropping-particle":"","parse-names":false,"suffix":""},{"dropping-particle":"","family":"Raman","given":"S","non-dropping-particle":"","parse-names":false,"suffix":""},{"dropping-particle":"","family":"Stolk","given":"E","non-dropping-particle":"","parse-names":false,"suffix":""},{"dropping-particle":"","family":"Kaur","given":"M","non-dropping-particle":"","parse-names":false,"suffix":""}],"container-title":"Value in Health","id":"ITEM-19","issue":"7","issued":{"date-parts":[["2022"]]},"page":"1218-1226","publisher":"International Society for Pharmacoeconomics and Outcomes Research, Inc.","title":"Development of an EQ-5D value set for India using an extended design (DEVINE) study: the Indian 5-level version EQ-5D value set","type":"article-journal","volume":"25"},"uris":["http://www.mendeley.com/documents/?uuid=aa88352d-cd63-4fa0-a539-1704e3df34b4"]},{"id":"ITEM-20","itemData":{"DOI":"10.1016/j.vhri.2020.12.002","ISSN":"22121102","PMID":"33773292","abstract":"Objectives: The EQ-5D-3L and EQ-5D-5L instruments have been used in studies of patient and demographic groups in Colombia, but to date there are no 5L population norms. This study aimed to produce a set of EQ-5D-5L population norms for Colombia and to see what insights into health inequality in Colombia can be discerned from these norms. Methods: The EQ-5D-5L self-reported health questionnaire was included in a survey of a representative sample of 3400 adults aged 18 to 64 in Colombia. EQ-5D-5L states, mean EQ VAS, and index values were obtained by sex, age, education, income group, ethnicity, residence, employment status, health insurance status, and household size. EQ-5D-5L index values from Uruguay were used. Regression models were used to investigate inequality. Results: The mean EQ VAS value was 85.3, the mean index value was 0.953, and 52.2% of the sample reported being in state 11111. Self-reported health was higher for men, declined in higher age groups, and was lower for lower-income and education groups. The EQ-5D-5L instrument was observed to be more sensitive than the EQ-5D-3L instrument in Colombia. The dimensions with the highest prevalence of reported problems were anxiety/depression and pain/discomfort. The main drivers of inequality were age, sex, income, and education. Conclusions: The population norms developed in this study can be used as baseline values for future studies of patient or treatment groups, and for investigations into the health of specific demographic groups.","author":[{"dropping-particle":"","family":"Bailey","given":"H","non-dropping-particle":"","parse-names":false,"suffix":""},{"dropping-particle":"","family":"Janssen","given":"M","non-dropping-particle":"","parse-names":false,"suffix":""},{"dropping-particle":"","family":"Varela","given":"R","non-dropping-particle":"","parse-names":false,"suffix":""},{"dropping-particle":"","family":"Moreno","given":"J","non-dropping-particle":"","parse-names":false,"suffix":""}],"container-title":"Value in Health Regional Issues","id":"ITEM-20","issued":{"date-parts":[["2021"]]},"page":"24-32","publisher":"Elsevier Inc","title":"EQ-5D-5L population norms and health inequality in Colombia","type":"article-journal","volume":"26"},"uris":["http://www.mendeley.com/documents/?uuid=70773609-b327-4edb-8c7f-7206a410ab8c"]},{"id":"ITEM-21","itemData":{"DOI":"10.1007/s11136-021-02799-0","ISBN":"0123456789","ISSN":"15732649","PMID":"33677770","abstract":"Purpose: The purpose of this study was to identify the determinants of Filipinos’ health-related quality of life (HRQoL). Methods: Data were collected from 1000 Filipinos across the nation who reported that they did not have known active disease or disability. HRQoL was measured through EuroQoL’s (EQ) 5-level tool (EQ-5D-5L) and the EQ Visual Analog Scale (EQ-VAS). Both were implemented via the EQ Valuation Technology software. HRQoL was regressed on socioeconomic characteristics (age, sex, marital status, educational attainment, employment, poverty status, and availability of savings), social support factors (religion, religious attendance, and caregiving status), community- or societal-level factors (type and major island group of residence), and disease status. Results: Majority of respondents reported that they did not have any problems across all EQ-5D-5L dimensions, namely mobility, self-care, usual activity, pain or discomfort, and anxiety or depression. Pain or discomfort had the highest rate of respondents reporting slight to extreme problems followed by anxiety or depression. Having savings was positively associated with HRQoL, while religious attendance, caregiver status, living in an urban area, living in Visayas or Mindanao, and having a diagnosed disease were negatively associated with HRQoL. Conclusion: This current study confirms that HRQoL varied across socioeconomic statuses and communities in the Philippines.","author":[{"dropping-particle":"","family":"Cheng","given":"K","non-dropping-particle":"","parse-names":false,"suffix":""},{"dropping-particle":"","family":"Rivera","given":"A","non-dropping-particle":"","parse-names":false,"suffix":""},{"dropping-particle":"","family":"Miguel","given":"R","non-dropping-particle":"","parse-names":false,"suffix":""},{"dropping-particle":"","family":"Lam","given":"H","non-dropping-particle":"","parse-names":false,"suffix":""}],"container-title":"Quality of Life Research","id":"ITEM-21","issue":"8","issued":{"date-parts":[["2021"]]},"page":"2137-2147","publisher":"Springer International Publishing","title":"A cross‑sectional study on the determinants of health‑related quality of life in the Philippines using the EQ‑5D‑5L","type":"article-journal","volume":"30"},"uris":["http://www.mendeley.com/documents/?uuid=a39a697f-dfde-49b1-bd1d-5eeaac2c3276"]}],"mendeley":{"formattedCitation":"&lt;sup&gt;16,19,31–33,36,37,40,41,45,46,48,20,49,22–24,26,28–30&lt;/sup&gt;","plainTextFormattedCitation":"16,19,31–33,36,37,40,41,45,46,48,20,49,22–24,26,28–30","previouslyFormattedCitation":"&lt;sup&gt;12,14,16–21,25,26,29,30,34–36,38,39,41,43–45&lt;/sup&gt;"},"properties":{"noteIndex":0},"schema":"https://github.com/citation-style-language/schema/raw/master/csl-citation.json"}</w:instrText>
      </w:r>
      <w:r w:rsidR="00A12B89" w:rsidRPr="00154085">
        <w:rPr>
          <w:rFonts w:cs="Times New Roman"/>
          <w:sz w:val="24"/>
          <w:szCs w:val="24"/>
          <w:lang w:val="en-GB"/>
        </w:rPr>
        <w:fldChar w:fldCharType="separate"/>
      </w:r>
      <w:r w:rsidR="00745BEA" w:rsidRPr="00745BEA">
        <w:rPr>
          <w:rFonts w:cs="Times New Roman"/>
          <w:noProof/>
          <w:sz w:val="24"/>
          <w:szCs w:val="24"/>
          <w:vertAlign w:val="superscript"/>
          <w:lang w:val="en-GB"/>
        </w:rPr>
        <w:t>16,19,31–33,36,37,40,41,45,46,48,20,49,22–24,26,28–30</w:t>
      </w:r>
      <w:r w:rsidR="00A12B89" w:rsidRPr="00154085">
        <w:rPr>
          <w:rFonts w:cs="Times New Roman"/>
          <w:sz w:val="24"/>
          <w:szCs w:val="24"/>
          <w:lang w:val="en-GB"/>
        </w:rPr>
        <w:fldChar w:fldCharType="end"/>
      </w:r>
      <w:r w:rsidRPr="00154085">
        <w:rPr>
          <w:rFonts w:cs="Times New Roman"/>
          <w:sz w:val="24"/>
          <w:szCs w:val="24"/>
          <w:lang w:val="en-GB"/>
        </w:rPr>
        <w:t xml:space="preserve"> (see </w:t>
      </w:r>
      <w:r w:rsidR="00A93C25" w:rsidRPr="00154085">
        <w:rPr>
          <w:rFonts w:cs="Times New Roman"/>
          <w:sz w:val="24"/>
          <w:szCs w:val="24"/>
          <w:lang w:val="en-GB"/>
        </w:rPr>
        <w:fldChar w:fldCharType="begin"/>
      </w:r>
      <w:r w:rsidR="00A93C25" w:rsidRPr="00154085">
        <w:rPr>
          <w:rFonts w:cs="Times New Roman"/>
          <w:sz w:val="24"/>
          <w:szCs w:val="24"/>
          <w:lang w:val="en-GB"/>
        </w:rPr>
        <w:instrText xml:space="preserve"> REF _Ref127217627 \h  \* MERGEFORMAT </w:instrText>
      </w:r>
      <w:r w:rsidR="00A93C25" w:rsidRPr="00154085">
        <w:rPr>
          <w:rFonts w:cs="Times New Roman"/>
          <w:sz w:val="24"/>
          <w:szCs w:val="24"/>
          <w:lang w:val="en-GB"/>
        </w:rPr>
      </w:r>
      <w:r w:rsidR="00A93C25" w:rsidRPr="00154085">
        <w:rPr>
          <w:rFonts w:cs="Times New Roman"/>
          <w:sz w:val="24"/>
          <w:szCs w:val="24"/>
          <w:lang w:val="en-GB"/>
        </w:rPr>
        <w:fldChar w:fldCharType="separate"/>
      </w:r>
      <w:r w:rsidR="00A93C25" w:rsidRPr="00154085">
        <w:rPr>
          <w:rFonts w:cs="Times New Roman"/>
          <w:sz w:val="24"/>
          <w:szCs w:val="24"/>
          <w:lang w:val="en-GB"/>
        </w:rPr>
        <w:t>Table 3</w:t>
      </w:r>
      <w:r w:rsidR="00A93C25" w:rsidRPr="00154085">
        <w:rPr>
          <w:rFonts w:cs="Times New Roman"/>
          <w:sz w:val="24"/>
          <w:szCs w:val="24"/>
          <w:lang w:val="en-GB"/>
        </w:rPr>
        <w:fldChar w:fldCharType="end"/>
      </w:r>
      <w:r w:rsidRPr="00154085">
        <w:rPr>
          <w:rFonts w:cs="Times New Roman"/>
          <w:sz w:val="24"/>
          <w:szCs w:val="24"/>
          <w:lang w:val="en-GB"/>
        </w:rPr>
        <w:t>).</w:t>
      </w:r>
    </w:p>
    <w:p w14:paraId="7E70E2D1" w14:textId="25598CA6" w:rsidR="00F5182F" w:rsidRPr="00154085" w:rsidRDefault="00A93C25" w:rsidP="00D52C7E">
      <w:pPr>
        <w:pStyle w:val="Caption"/>
        <w:spacing w:line="480" w:lineRule="auto"/>
        <w:jc w:val="center"/>
        <w:rPr>
          <w:u w:val="single"/>
          <w:lang w:eastAsia="en-US"/>
        </w:rPr>
      </w:pPr>
      <w:bookmarkStart w:id="15" w:name="_Ref127217627"/>
      <w:r w:rsidRPr="00154085">
        <w:rPr>
          <w:u w:val="single"/>
        </w:rPr>
        <w:t xml:space="preserve">Table </w:t>
      </w:r>
      <w:r w:rsidRPr="00154085">
        <w:rPr>
          <w:u w:val="single"/>
        </w:rPr>
        <w:fldChar w:fldCharType="begin"/>
      </w:r>
      <w:r w:rsidRPr="00154085">
        <w:rPr>
          <w:u w:val="single"/>
        </w:rPr>
        <w:instrText xml:space="preserve"> SEQ Table \* ARABIC </w:instrText>
      </w:r>
      <w:r w:rsidRPr="00154085">
        <w:rPr>
          <w:u w:val="single"/>
        </w:rPr>
        <w:fldChar w:fldCharType="separate"/>
      </w:r>
      <w:r w:rsidR="006805BE" w:rsidRPr="00154085">
        <w:rPr>
          <w:noProof/>
          <w:u w:val="single"/>
        </w:rPr>
        <w:t>3</w:t>
      </w:r>
      <w:r w:rsidRPr="00154085">
        <w:rPr>
          <w:u w:val="single"/>
        </w:rPr>
        <w:fldChar w:fldCharType="end"/>
      </w:r>
      <w:bookmarkEnd w:id="15"/>
      <w:r w:rsidR="00F5182F" w:rsidRPr="00154085">
        <w:rPr>
          <w:u w:val="single"/>
          <w:lang w:eastAsia="en-US"/>
        </w:rPr>
        <w:t>. Sociodemographic characteristics</w:t>
      </w:r>
    </w:p>
    <w:p w14:paraId="6DEED5DB" w14:textId="77777777" w:rsidR="00EC53BE" w:rsidRPr="00154085" w:rsidRDefault="00EC53BE" w:rsidP="00EC53BE">
      <w:pPr>
        <w:rPr>
          <w:lang w:val="en-GB" w:eastAsia="en-US"/>
        </w:rPr>
      </w:pPr>
    </w:p>
    <w:p w14:paraId="3485757D" w14:textId="638F273B" w:rsidR="00A967C4" w:rsidRPr="00154085" w:rsidRDefault="00F5182F" w:rsidP="00143BCC">
      <w:pPr>
        <w:pStyle w:val="ListParagraph"/>
        <w:numPr>
          <w:ilvl w:val="1"/>
          <w:numId w:val="2"/>
        </w:numPr>
        <w:spacing w:line="480" w:lineRule="auto"/>
        <w:rPr>
          <w:rFonts w:cs="Times New Roman"/>
          <w:i/>
          <w:lang w:val="en-GB" w:eastAsia="en-US"/>
        </w:rPr>
      </w:pPr>
      <w:r w:rsidRPr="00154085">
        <w:rPr>
          <w:rFonts w:ascii="Times New Roman" w:hAnsi="Times New Roman" w:cs="Times New Roman"/>
          <w:b/>
          <w:i/>
          <w:lang w:val="en-GB" w:eastAsia="en-US"/>
        </w:rPr>
        <w:t>Utility score</w:t>
      </w:r>
    </w:p>
    <w:p w14:paraId="290393D2" w14:textId="7B8F50EC" w:rsidR="009E6CCE" w:rsidRPr="00154085" w:rsidRDefault="00BC5F3B" w:rsidP="00143BCC">
      <w:pPr>
        <w:spacing w:line="480" w:lineRule="auto"/>
        <w:jc w:val="both"/>
        <w:rPr>
          <w:rFonts w:cs="Times New Roman"/>
          <w:sz w:val="24"/>
          <w:szCs w:val="24"/>
          <w:lang w:val="en-GB" w:eastAsia="en-US"/>
        </w:rPr>
      </w:pPr>
      <w:r w:rsidRPr="00154085">
        <w:rPr>
          <w:rFonts w:cs="Times New Roman"/>
          <w:sz w:val="24"/>
          <w:szCs w:val="24"/>
          <w:lang w:val="en-GB" w:eastAsia="en-US"/>
        </w:rPr>
        <w:t>A high proportion of the studies screened did not report the estimated final utilities</w:t>
      </w:r>
      <w:r w:rsidR="00EF6133" w:rsidRPr="00154085">
        <w:rPr>
          <w:rFonts w:cs="Times New Roman"/>
          <w:sz w:val="24"/>
          <w:szCs w:val="24"/>
          <w:lang w:val="en-GB" w:eastAsia="en-US"/>
        </w:rPr>
        <w:t xml:space="preserve"> (</w:t>
      </w:r>
      <w:r w:rsidR="00EF6133" w:rsidRPr="00154085">
        <w:rPr>
          <w:rFonts w:cs="Times New Roman"/>
          <w:sz w:val="24"/>
          <w:szCs w:val="24"/>
          <w:lang w:val="en-GB"/>
        </w:rPr>
        <w:t xml:space="preserve">see </w:t>
      </w:r>
      <w:r w:rsidR="00EF6133" w:rsidRPr="00154085">
        <w:rPr>
          <w:rFonts w:cs="Times New Roman"/>
          <w:sz w:val="24"/>
          <w:szCs w:val="24"/>
          <w:lang w:val="en-GB"/>
        </w:rPr>
        <w:fldChar w:fldCharType="begin"/>
      </w:r>
      <w:r w:rsidR="00EF6133" w:rsidRPr="00154085">
        <w:rPr>
          <w:rFonts w:cs="Times New Roman"/>
          <w:sz w:val="24"/>
          <w:szCs w:val="24"/>
          <w:lang w:val="en-GB"/>
        </w:rPr>
        <w:instrText xml:space="preserve"> REF _Ref134429942 \h </w:instrText>
      </w:r>
      <w:r w:rsidR="00EF6133" w:rsidRPr="00154085">
        <w:rPr>
          <w:rFonts w:cs="Times New Roman"/>
          <w:sz w:val="24"/>
          <w:szCs w:val="24"/>
          <w:lang w:val="en-GB"/>
        </w:rPr>
      </w:r>
      <w:r w:rsidR="00EF6133" w:rsidRPr="00154085">
        <w:rPr>
          <w:rFonts w:cs="Times New Roman"/>
          <w:sz w:val="24"/>
          <w:szCs w:val="24"/>
          <w:lang w:val="en-GB"/>
        </w:rPr>
        <w:fldChar w:fldCharType="separate"/>
      </w:r>
      <w:r w:rsidR="00EF6133" w:rsidRPr="00154085">
        <w:rPr>
          <w:u w:val="single"/>
          <w:lang w:val="en-GB"/>
        </w:rPr>
        <w:t xml:space="preserve">Table </w:t>
      </w:r>
      <w:r w:rsidR="00EF6133" w:rsidRPr="00154085">
        <w:rPr>
          <w:noProof/>
          <w:u w:val="single"/>
          <w:lang w:val="en-GB"/>
        </w:rPr>
        <w:t>4</w:t>
      </w:r>
      <w:r w:rsidR="00EF6133" w:rsidRPr="00154085">
        <w:rPr>
          <w:rFonts w:cs="Times New Roman"/>
          <w:sz w:val="24"/>
          <w:szCs w:val="24"/>
          <w:lang w:val="en-GB"/>
        </w:rPr>
        <w:fldChar w:fldCharType="end"/>
      </w:r>
      <w:r w:rsidR="00EF6133" w:rsidRPr="00154085">
        <w:rPr>
          <w:rFonts w:cs="Times New Roman"/>
          <w:sz w:val="24"/>
          <w:szCs w:val="24"/>
          <w:lang w:val="en-GB" w:eastAsia="en-US"/>
        </w:rPr>
        <w:t>)</w:t>
      </w:r>
      <w:r w:rsidR="009E6CCE" w:rsidRPr="00154085">
        <w:rPr>
          <w:rFonts w:cs="Times New Roman"/>
          <w:sz w:val="24"/>
          <w:szCs w:val="24"/>
          <w:lang w:val="en-GB" w:eastAsia="en-US"/>
        </w:rPr>
        <w:t xml:space="preserve">. In this regard, about 51% reported the results of the descriptive statistics of the utility estimates </w:t>
      </w:r>
      <w:r w:rsidR="009E6CCE" w:rsidRPr="00154085">
        <w:rPr>
          <w:rFonts w:cs="Times New Roman"/>
          <w:sz w:val="24"/>
          <w:szCs w:val="24"/>
          <w:lang w:val="en-GB" w:eastAsia="en-US"/>
        </w:rPr>
        <w:fldChar w:fldCharType="begin" w:fldLock="1"/>
      </w:r>
      <w:r w:rsidR="00745BEA">
        <w:rPr>
          <w:rFonts w:cs="Times New Roman"/>
          <w:sz w:val="24"/>
          <w:szCs w:val="24"/>
          <w:lang w:val="en-GB" w:eastAsia="en-US"/>
        </w:rPr>
        <w:instrText>ADDIN CSL_CITATION {"citationItems":[{"id":"ITEM-1","itemData":{"DOI":"10.1007/s40273-021-01100-y","author":[{"dropping-particle":"","family":"Shabasy","given":"Sahar","non-dropping-particle":"Al","parse-names":false,"suffix":""},{"dropping-particle":"","family":"Abbassi","given":"Maggie","non-dropping-particle":"","parse-names":false,"suffix":""},{"dropping-particle":"","family":"Finch","given":"Aureliano","non-dropping-particle":"","parse-names":false,"suffix":""},{"dropping-particle":"","family":"Roudijk","given":"Bram","non-dropping-particle":"","parse-names":false,"suffix":""},{"dropping-particle":"","family":"Baines","given":"Darrin","non-dropping-particle":"","parse-names":false,"suffix":""},{"dropping-particle":"","family":"Farid","given":"Samar","non-dropping-particle":"","parse-names":false,"suffix":""}],"container-title":"PharmacoEconomics","id":"ITEM-1","issue":"4","issued":{"date-parts":[["2022"]]},"page":"433-447","title":"The EQ-5D-5L valuation study in Egypt","type":"article-journal","volume":"40"},"uris":["http://www.mendeley.com/documents/?uuid=160ad0a7-a245-4013-ac68-aeaed01893e6"]},{"id":"ITEM-2","itemData":{"DOI":"10.1016/j.vhri.2021.09.005","ISSN":"22121102","PMID":"34801885","abstract":"Objectives: There has been a growing interest in the use of EQ-5D health outcomes measures in Latin America and the Caribbean. Population norms data provide a benchmark against which clinicians, researchers, and policy makers can compare the health status of patient, treatment, or demographic groups. This study aimed to provide EQ-5D-5L population norms for Belize. Methods: The EQ-5D-5L questionnaire was included in a national survey in Belize in 2014. The survey also captured key demographic variables. EQ-5D-5L health states, EQ-5D visual analog scale (EQ VAS) scores, and EQ-5D-5L index values (based on the Trinidad and Tobago value set) were obtained for key demographic groups in Belize. Results: A representative sample of 2078 respondents completed the survey. The mean index value, EQ VAS score, and ceiling level for Belize were 0.947, 82.6, and 67.8%, respectively. Similar to other Caribbean countries, Belizeans self-reported relatively high EQ VAS scores and ceiling levels compared with non-Caribbean regions. Men reported generally higher health status than women, health status declined as age rises, and the dimensions with the highest burden were pain/discomfort and mobility. Conclusions: This study provides researchers and practitioners in Belize with tools to use EQ-5D-5L. Users can apply the EQ VAS scores and EQ-5D-5L states presented herein as reference values. Until an EQ-5D-5L value set is created for Belize, the Trinidad and Tobago index values can be applied to Belizean-reported EQ-5D-5L states, which can then be compared with the index values presented in this study.","author":[{"dropping-particle":"","family":"Bailey","given":"H","non-dropping-particle":"","parse-names":false,"suffix":""},{"dropping-particle":"","family":"Janssen","given":"M","non-dropping-particle":"","parse-names":false,"suffix":""},{"dropping-particle":"","family":"Foucade","given":"A","non-dropping-particle":"La","parse-names":false,"suffix":""},{"dropping-particle":"","family":"Castillo","given":"P","non-dropping-particle":"","parse-names":false,"suffix":""},{"dropping-particle":"","family":"Boodraj","given":"G","non-dropping-particle":"","parse-names":false,"suffix":""}],"container-title":"Value in Health Regional Issues","id":"ITEM-2","issued":{"date-parts":[["2022"]]},"page":"45-52","publisher":"ISPOR--The professional society for health economics and outcomes research","title":"Health-related quality of life population norms for Belize using EQ-5D-5L","type":"article-journal","volume":"29"},"uris":["http://www.mendeley.com/documents/?uuid=39c0ea90-525d-4af3-b247-0a02684c5b0a"]},{"id":"ITEM-3","itemData":{"DOI":"10.1016/j.vhri.2020.12.002","ISSN":"22121102","PMID":"33773292","abstract":"Objectives: The EQ-5D-3L and EQ-5D-5L instruments have been used in studies of patient and demographic groups in Colombia, but to date there are no 5L population norms. This study aimed to produce a set of EQ-5D-5L population norms for Colombia and to see what insights into health inequality in Colombia can be discerned from these norms. Methods: The EQ-5D-5L self-reported health questionnaire was included in a survey of a representative sample of 3400 adults aged 18 to 64 in Colombia. EQ-5D-5L states, mean EQ VAS, and index values were obtained by sex, age, education, income group, ethnicity, residence, employment status, health insurance status, and household size. EQ-5D-5L index values from Uruguay were used. Regression models were used to investigate inequality. Results: The mean EQ VAS value was 85.3, the mean index value was 0.953, and 52.2% of the sample reported being in state 11111. Self-reported health was higher for men, declined in higher age groups, and was lower for lower-income and education groups. The EQ-5D-5L instrument was observed to be more sensitive than the EQ-5D-3L instrument in Colombia. The dimensions with the highest prevalence of reported problems were anxiety/depression and pain/discomfort. The main drivers of inequality were age, sex, income, and education. Conclusions: The population norms developed in this study can be used as baseline values for future studies of patient or treatment groups, and for investigations into the health of specific demographic groups.","author":[{"dropping-particle":"","family":"Bailey","given":"H","non-dropping-particle":"","parse-names":false,"suffix":""},{"dropping-particle":"","family":"Janssen","given":"M","non-dropping-particle":"","parse-names":false,"suffix":""},{"dropping-particle":"","family":"Varela","given":"R","non-dropping-particle":"","parse-names":false,"suffix":""},{"dropping-particle":"","family":"Moreno","given":"J","non-dropping-particle":"","parse-names":false,"suffix":""}],"container-title":"Value in Health Regional Issues","id":"ITEM-3","issued":{"date-parts":[["2021"]]},"page":"24-32","publisher":"Elsevier Inc","title":"EQ-5D-5L population norms and health inequality in Colombia","type":"article-journal","volume":"26"},"uris":["http://www.mendeley.com/documents/?uuid=70773609-b327-4edb-8c7f-7206a410ab8c"]},{"id":"ITEM-4","itemData":{"DOI":"10.1590/s0102-311x2011000600009","abstract":"The objective of this study was to assess the quality of life in the Brazilian adult population, based on the U.S. standard population. It involved a cross-sectional population-based study with probabilistic sampling of 2,420 individuals (725 men and 1695 women) aged 40 or more in different geographic regions of Brazil. A socio-demographic questionnaire and the SF-8 (Short Form-8) were administered in interview form. Descriptive statistics, analysis of variance, the Mann-Whitney test and Tukey's test were used in the analysis. Females, populations in the northeastern region, the population of the regions of Brasília (Distrito Federal), Campo Grande (Mato Grosso do Sul State) and Goiania (Goiás State), Brazil, demonstrated worse quality of life. Age, education and income had influence over quality of life domains. This study presents quality of life estimates for the Brazilian adult population, based on the SF-8 questionnaire. The mean values on the subscales and components of the SF-8 appeared to be influenced by gender, geographic region, family income, age and schooling.Avaliar a qualidade de vida da população adulta brasileira, com base em normas populacionais norte-americanas. Estudo transversal de base populacional, por amostragem probabilística. Dois mil, quatrocentos e vinte indivíduos (725 homens e 1.695 mulheres) com idade de 40 anos ou mais foram avaliados em diferentes regiões geográficas brasileiras. Um questionário sociodemográfico e o SF-8 (Short Form-8) foram aplicados através de entrevista. Estatísticas descritivas, a análise de variância (ANOVA), o teste de Mann-Whitney e o teste de Tukey foram utilizados. O sexo feminino, a população da Região Nordeste e de Brasília (Distrito Federal), Goiânia (Goiás) e Campo Grande (Mato Grosso do Sul) apresentaram os piores níveis de qualidade de vida. A idade, a escolaridade e a renda familiar influenciaram negativamente vários domínios de qualidade de vida. O presente estudo apresenta estimativas de qualidade de vida, baseadas no SF-8, para a população adulta brasileira. As médias dos domínios e componentes sumários do SF-8 parecem sofrer influência do sexo, da região geográfica, da renda familiar, da idade e da escolaridade dos participantes.","author":[{"dropping-particle":"","family":"Campolina","given":"A","non-dropping-particle":"","parse-names":false,"suffix":""},{"dropping-particle":"","family":"Pinheiro","given":"M","non-dropping-particle":"","parse-names":false,"suffix":""},{"dropping-particle":"","family":"Ciconelli","given":"R","non-dropping-particle":"","parse-names":false,"suffix":""},{"dropping-particle":"","family":"Ferraz","given":"M","non-dropping-particle":"","parse-names":false,"suffix":""}],"container-title":"Cadernos de Saúde Pública","id":"ITEM-4","issue":"6","issued":{"date-parts":[["2011"]]},"page":"1121-1131","title":"Quality of life among the Brazilian adult population using the generic SF-8 questionnaire","type":"article-journal","volume":"27"},"uris":["http://www.mendeley.com/documents/?uuid=9e078b52-124f-443f-8e76-9b757c3366cc"]},{"id":"ITEM-5","itemData":{"DOI":"10.1007/s11136-021-02799-0","ISBN":"0123456789","ISSN":"15732649","PMID":"33677770","abstract":"Purpose: The purpose of this study was to identify the determinants of Filipinos’ health-related quality of life (HRQoL). Methods: Data were collected from 1000 Filipinos across the nation who reported that they did not have known active disease or disability. HRQoL was measured through EuroQoL’s (EQ) 5-level tool (EQ-5D-5L) and the EQ Visual Analog Scale (EQ-VAS). Both were implemented via the EQ Valuation Technology software. HRQoL was regressed on socioeconomic characteristics (age, sex, marital status, educational attainment, employment, poverty status, and availability of savings), social support factors (religion, religious attendance, and caregiving status), community- or societal-level factors (type and major island group of residence), and disease status. Results: Majority of respondents reported that they did not have any problems across all EQ-5D-5L dimensions, namely mobility, self-care, usual activity, pain or discomfort, and anxiety or depression. Pain or discomfort had the highest rate of respondents reporting slight to extreme problems followed by anxiety or depression. Having savings was positively associated with HRQoL, while religious attendance, caregiver status, living in an urban area, living in Visayas or Mindanao, and having a diagnosed disease were negatively associated with HRQoL. Conclusion: This current study confirms that HRQoL varied across socioeconomic statuses and communities in the Philippines.","author":[{"dropping-particle":"","family":"Cheng","given":"K","non-dropping-particle":"","parse-names":false,"suffix":""},{"dropping-particle":"","family":"Rivera","given":"A","non-dropping-particle":"","parse-names":false,"suffix":""},{"dropping-particle":"","family":"Miguel","given":"R","non-dropping-particle":"","parse-names":false,"suffix":""},{"dropping-particle":"","family":"Lam","given":"H","non-dropping-particle":"","parse-names":false,"suffix":""}],"container-title":"Quality of Life Research","id":"ITEM-5","issue":"8","issued":{"date-parts":[["2021"]]},"page":"2137-2147","publisher":"Springer International Publishing","title":"A cross‑sectional study on the determinants of health‑related quality of life in the Philippines using the EQ‑5D‑5L","type":"article-journal","volume":"30"},"uris":["http://www.mendeley.com/documents/?uuid=a39a697f-dfde-49b1-bd1d-5eeaac2c3276"]},{"id":"ITEM-6","itemData":{"DOI":"10.1007/s10198-020-01225-5","ISBN":"0123456789","ISSN":"16187601","PMID":"32813084","abstract":"Objectives: The present study aimed to provide normative data for the EQ-5D-5L questionnaire in Bulgaria, based on a nationally representative sample. Methods: Random sampling was used. In September 2018, a total of 1005 respondents (aged 18–89 years) completed the self-administered paper-based EQ-5D-5L questionnaire, including a visual analogue scale (EQ VAS). Health state utility index scores were derived using the directly measured Polish value set. Results: The study sample was representative of the general Bulgarian population in terms of age, sex, geographical region, educational level, social and professional status. Mean EQ-5D-5L and EQ VAS values decreased from 0.986 and 89.7 (age group 18–24 years) to 0.789 and 53.6 (age group ≥ 75 years), respectively. Perfect health (the “11,111” health state) was reported by half of the population (50.1%), more often by men than women (55.8% vs 44.9%). The most frequently reported complaints characterised pain/discomfort dimension (39.1%), followed by anxiety/depression (34.5%). Although the least commonly reported health limitations concerned the self-care dimension, their frequency (13.6%) was the highest among the seventeen identified EQ-5D-5L population norm studies. The mean severity index score for the whole study sample was 6.96. EQ-5D-5L index was higher in respondents from lower age groups and with a higher average income per household member. Conclusions: Bulgarian population norms, which were developed for the descriptive part of the EQ-5D-5L and EQ VAS, can be used as reference values. The availability of such normative data should encourage the use of the EQ-5D-5L questionnaire in health-related quality-of-life studies in Bulgaria.","author":[{"dropping-particle":"","family":"Encheva","given":"M","non-dropping-particle":"","parse-names":false,"suffix":""},{"dropping-particle":"","family":"Djambazov","given":"S","non-dropping-particle":"","parse-names":false,"suffix":""},{"dropping-particle":"","family":"Vekov","given":"T","non-dropping-particle":"","parse-names":false,"suffix":""},{"dropping-particle":"","family":"Golicki","given":"D","non-dropping-particle":"","parse-names":false,"suffix":""}],"container-title":"European Journal of Health Economics","id":"ITEM-6","issue":"8","issued":{"date-parts":[["2020"]]},"page":"1169-1178","publisher":"Springer Berlin Heidelberg","title":"EQ-5D-5L Bulgarian population norms","type":"article-journal","volume":"21"},"uris":["http://www.mendeley.com/documents/?uuid=ed8f35c8-805d-43c4-ba46-2ab300917f0b"]},{"id":"ITEM-7","itemData":{"ISBN":"0.9319±0.1170","ISSN":"0975-9492","abstract":"Purpose:Measuring the health related quality of life (HRQOL) for the community is very important in an effort to realize a health intervention to improve the quality of life of people in Indonesia. Information regarding HRQOL of people in Indonesia is still limited. Furthermore HRQOL of Indonesian population measured using EQ-5D-5L has not been done much in Indonesia.This study aimedto examine differences of HRQOLbased on the characteristics of general population in Indonesia using online survey methods.Methods:A cross-sectional study was carried out with online survey methods in the general population in Indonesia usingEQ-5D-5L instrument. Data was collected using snowball sampling technique and finally 1,170 respondents were recruited from 34 provinces of Indonesia. Results: Sixty three percent of respondents reported no problems in all dimensions of EQ-5D-5L descriptive system. The most frequent problem reported by respondnets was the dimension of anxiety/depression (30%) and followed by the dimension of pain/discomfort (21.1%), usual activities (4%), mobility (3.7%)and self-care (1.1%). The mean health utility was 0.9420±0.0981, menawhile the mean of VAS was 88.94±40.83. There were significant differences of health utility based on characteristics of age (p = 0.000), education level (p = 0.000), marital status (p = 0.001) and health problem (0.027).Conclusion: This study provides information regarding HRQOL of general population of Indonesia that might be used to estimate health disutility due to specific diseases given the health utility information of such diseases. Health related quality of life (HRQOL) measurement is very importantto see the level of health or improvement of public health status comprehensively. HRQOL is an outcome from a professional perspective that is related to perceptions of health, feeling comfortable, and functional abilities. HRQOL assessments must be based on the patient's own report and must include the relevant domain of the patient's daily (mental, physical and social) abilities [1].HRQOL could be measured using generic or specific instrument based on the purpose of measurement. The generic instrument presents HRQOL in terms of health profile and/or health utility (utility) [2]. Utility is important in economic evaluation/pharmacoeconomic studies because they are needed to calculate quality of adjusted life years (QALY), whic is an outcome used in cost utility analysis, one of method in pharmacoeconomic/economic eval…","author":[{"dropping-particle":"","family":"Endarti","given":"D","non-dropping-particle":"","parse-names":false,"suffix":""},{"dropping-particle":"","family":"Wiedyaningsih","given":"C","non-dropping-particle":"","parse-names":false,"suffix":""},{"dropping-particle":"","family":"Nur-Hasanah-Haris","given":"R","non-dropping-particle":"","parse-names":false,"suffix":""}],"container-title":"International Journal of Pharma Sciences and Research","id":"ITEM-7","issue":"10","issued":{"date-parts":[["2019"]]},"page":"175-181","title":"Measurement of health related quality of life in general population in Indonesia using EQ-5D-5L with online survey","type":"article-journal","volume":"6"},"uris":["http://www.mendeley.com/documents/?uuid=1be562a6-d1f4-47fd-8bf4-5ef84b98de0f"]},{"id":"ITEM-8","itemData":{"DOI":"10.1007/s40258-021-00658-0","ISBN":"0123456789","ISSN":"11791896","PMID":"34173957","abstract":"Objective: To generate a value set for the Mexican adult general population to support and facilitate the inclusion of quality-adjusted life years (QALYs) into the health technology assessment process of the Mexican healthcare authorities. Methods: A representative sample of the Mexican adult population stratified by age, sex and socio-economic status was used. Following version 2.0 of the EuroQol EQ-5D-5L valuation protocol, trained interviewers guided participants in completing composite time trade-off (cTTO) and discrete-choice experiment (DCE) tasks included in the EQ-VT software. Generalized least squares, Tobit and Bayesian models were used for cTTO data. The choice of value set model was based on criteria that included: theoretical considerations, parsimony, logical ordering of coefficients, and statistical significance. Results: Based on quality control criteria and interviewer judgment, 1000 out of 1032 participants provided useable responses. Participants’ demographic characteristics were similar to the 2010 Mexican Population Census and followed the socioeconomic structure defined by the Mexican Association of Marketing Research and Public Opinion Agencies (AMAI). The predicted index values in the final cTTO model (a heteroscedastic censored model with Bayesian estimation) ranged from − 0.5960 to 1, with 19.7% of all predicted health state scores less than 0 (i.e., worse than dead). Conclusion: This study has generated the first value set representing the stated preferences of the Mexican adult population for use in estimating QALYs. The resulting EQ-5D-5L value set is technically robust and will facilitate health economic analyses as well as quality-of-life studies.","author":[{"dropping-particle":"","family":"Gutierrez-Delgado","given":"C","non-dropping-particle":"","parse-names":false,"suffix":""},{"dropping-particle":"","family":"Galindo-Suárez","given":"R","non-dropping-particle":"","parse-names":false,"suffix":""},{"dropping-particle":"","family":"Cruz-Santiago","given":"C","non-dropping-particle":"","parse-names":false,"suffix":""},{"dropping-particle":"","family":"Shah","given":"K","non-dropping-particle":"","parse-names":false,"suffix":""},{"dropping-particle":"","family":"Papadimitropoulos","given":"M","non-dropping-particle":"","parse-names":false,"suffix":""},{"dropping-particle":"","family":"Feng","given":"Y","non-dropping-particle":"","parse-names":false,"suffix":""},{"dropping-particle":"","family":"Zamora","given":"B","non-dropping-particle":"","parse-names":false,"suffix":""},{"dropping-particle":"","family":"Devlin","given":"N","non-dropping-particle":"","parse-names":false,"suffix":""}],"container-title":"Applied Health Economics and Health Policy","id":"ITEM-8","issue":"6","issued":{"date-parts":[["2021"]]},"page":"905-914","publisher":"Springer International Publishing","title":"EQ‑5D‑5L health‑state values for the Mexican population","type":"article-journal","volume":"19"},"uris":["http://www.mendeley.com/documents/?uuid=b0ca3c87-4607-4221-bed3-2760f44876dc"]},{"id":"ITEM-9","itemData":{"DOI":"10.1016/j.jval.2021.11.1370","ISSN":"15244733","PMID":"35779943","abstract":"Objectives: This study aimed to develop the Indian 5-level version EQ-5D (EQ-5D-5L) value set, which is a key input in health technology assessment for resource allocation in healthcare. Methods: A cross-sectional survey using the EuroQol Group's Valuation Technology was undertaken in a representative sample of 3548 adult respondents, selected from 5 different states of India using a multistage stratified random sampling technique. The participants were interviewed using a computer-assisted personal interviewing technique. This study adopted a novel extended EuroQol Group's Valuation Technology design that included 18 blocks of 10 composite time trade-off (c-TTO) tasks, comprising 150 unique health states, and 36 blocks of 7 discrete choice experiment (DCE) tasks, comprising 252 DCE pairs. Different models were explored for their predictive performance. Hybrid modeling approach using both c-TTO and DCE data was used to estimate the value set. Results: A total of 2409 interviews were included in the analysis. The hybrid heteroscedastic model with censoring at −1 combining c-TTO and DCE data yielded the most consistent results and was used for the generation of the value set. The predicted values for all 3125 health states ranged from −0.923 to 1. The preference values were most affected by the pain/discomfort dimension. Conclusions: This is the largest EQ-5D-5L valuation study conducted so far in the world. The Indian EQ-5D-5L value set will promote the effective conduct of health technology assessment studies in India, thereby generating credible evidence for efficient resource use in healthcare.","author":[{"dropping-particle":"","family":"Jyani","given":"G","non-dropping-particle":"","parse-names":false,"suffix":""},{"dropping-particle":"","family":"Sharma","given":"A","non-dropping-particle":"","parse-names":false,"suffix":""},{"dropping-particle":"","family":"Prinja","given":"S","non-dropping-particle":"","parse-names":false,"suffix":""},{"dropping-particle":"","family":"Kar","given":"S","non-dropping-particle":"","parse-names":false,"suffix":""},{"dropping-particle":"","family":"Trivedi","given":"M","non-dropping-particle":"","parse-names":false,"suffix":""},{"dropping-particle":"","family":"Patro","given":"B","non-dropping-particle":"","parse-names":false,"suffix":""},{"dropping-particle":"","family":"Goyal","given":"A","non-dropping-particle":"","parse-names":false,"suffix":""},{"dropping-particle":"","family":"Purba","given":"F","non-dropping-particle":"","parse-names":false,"suffix":""},{"dropping-particle":"","family":"Finch","given":"A","non-dropping-particle":"","parse-names":false,"suffix":""},{"dropping-particle":"","family":"Rajsekar","given":"K","non-dropping-particle":"","parse-names":false,"suffix":""},{"dropping-particle":"","family":"Raman","given":"S","non-dropping-particle":"","parse-names":false,"suffix":""},{"dropping-particle":"","family":"Stolk","given":"E","non-dropping-particle":"","parse-names":false,"suffix":""},{"dropping-particle":"","family":"Kaur","given":"M","non-dropping-particle":"","parse-names":false,"suffix":""}],"container-title":"Value in Health","id":"ITEM-9","issue":"7","issued":{"date-parts":[["2022"]]},"page":"1218-1226","publisher":"International Society for Pharmacoeconomics and Outcomes Research, Inc.","title":"Development of an EQ-5D value set for India using an extended design (DEVINE) study: the Indian 5-level version EQ-5D value set","type":"article-journal","volume":"25"},"uris":["http://www.mendeley.com/documents/?uuid=aa88352d-cd63-4fa0-a539-1704e3df34b4"]},{"id":"ITEM-10","itemData":{"DOI":"10.1371/journal.pone.0263816","ISBN":"1111111111","ISSN":"19326203","PMID":"35349577","abstract":"Purpose The EQ–5D survey instrument is routinely applied to general and patient specific populations in many countries, as a means of measuring Health Related Quality of Life (HRQOL) and/or informing Health Technology Assessment. The instrument is the subject of growing interest in the Russian Federation, as too is Health Technology Assessment. This research is the first to systematically present the EQ–5D–3L nationally representative population norms and to examine the socioeconomic and socio-demographic characteristics of the instrument among a representative sample of the Russian population. Methods Based on a nationally representative health and well-being survey of the Russian population, conducted in November 2017, we establish the descriptive results, including the EQ-VAS and the EQ-5D Index, by age and gender, examine the correspondence between the EQ–5D health classifications and the separate EQ-VAS scores, and draw on a set of augmented logistic regressions to evaluate the association between the presence of problems in each dimension and various socio-economic and health-related characteristics. Results We find strong evidence that the EQ-5D instrument is sensitive to underlying observed and latent health experiences, that it mirrors many of the characteristics familiar from other settings but that there are Russian specificities which merit further research, particularly with respect to the anxiety/depression dimension of the instrument. Conclusion This research represents an important landmark for HRQOL studies in Russia as well as for the prospects of continuing to develop the scholarly and practical infrastructure necessary for Russian Health Technology Assessment to advance.","author":[{"dropping-particle":"","family":"Khabibullina","given":"A","non-dropping-particle":"","parse-names":false,"suffix":""},{"dropping-particle":"","family":"Aleksandrova","given":"E","non-dropping-particle":"","parse-names":false,"suffix":""},{"dropping-particle":"","family":"Gerry","given":"C","non-dropping-particle":"","parse-names":false,"suffix":""},{"dropping-particle":"","family":"Vlassov","given":"V","non-dropping-particle":"","parse-names":false,"suffix":""}],"container-title":"PLoS ONE","id":"ITEM-10","issue":"3","issued":{"date-parts":[["2022"]]},"page":"1-19","title":"First population norms for the EQ-5D-3L in the Russian Federation","type":"article-journal","volume":"17"},"uris":["http://www.mendeley.com/documents/?uuid=902d9530-12c0-4504-99a1-ad948dbef563"]},{"id":"ITEM-11","itemData":{"DOI":"10.1016/j.vhri.2017.01.001","author":[{"dropping-particle":"","family":"Kularatna","given":"Sanjeewa","non-dropping-particle":"","parse-names":false,"suffix":""},{"dropping-particle":"","family":"Chen","given":"Gang","non-dropping-particle":"","parse-names":false,"suffix":""},{"dropping-particle":"","family":"Byrnes","given":"Josh","non-dropping-particle":"","parse-names":false,"suffix":""},{"dropping-particle":"","family":"Scuffham","given":"Paul A.","non-dropping-particle":"","parse-names":false,"suffix":""}],"container-title":"Value in Health Regional Issues","id":"ITEM-11","issued":{"date-parts":[["2017","5"]]},"page":"20-23","title":"Mapping Sri Lankan EQ-5D-3L to EQ-5D-5L value sets","type":"article-journal","volume":"12"},"uris":["http://www.mendeley.com/documents/?uuid=c04c9c63-8a6c-467c-8e52-82da7fa4a83d"]},{"id":"ITEM-12","itemData":{"DOI":"10.15446/rsap.v19n3.54226","ISSN":"01240064","PMID":"30183938","abstract":"Objective To determine the perception about quality of life related to health in the adult population of Colombia. Methods Population-based survey applied on a representative sample of the Colombian rural and urban population, aged 18 years or more. Quality of life related to health was measured using the generic EQ5D instrument and the analogue visual scale as part of the fourth National Mental Health Survey. Estimates were accompanied by 95 % confidence intervals and were adjusted by the sampling design. Results 10 867 people aged 18 years or older completed the measurement. 69.7 % (CI95 %; 66.9-68.9) of the population reported being “completely healthy”. Most of the population rated their health condition above 80 points. The presence of “moderate pain or discomfort”, followed by being “moderately distressed or depressed” were the most frequent alterations. Young adults tend to perceive their health better than older adults. There is no difference in the perception of health between regions of the country. Conclusions Quality of life related to health in the Colombian population is greater than 80 points on a scale of 1 to 100. Alterations such as angst and depression and the perception of pain were the most frequently reported by Colombians. Poverty and a low level of education are determinants of the perception of Colombians regarding their quality of life related to health.","author":[{"dropping-particle":"","family":"Rojas-Reyes","given":"M","non-dropping-particle":"","parse-names":false,"suffix":""},{"dropping-particle":"","family":"Gomez-Restrepo","given":"C","non-dropping-particle":"","parse-names":false,"suffix":""},{"dropping-particle":"","family":"Rodríguez","given":"V","non-dropping-particle":"","parse-names":false,"suffix":""},{"dropping-particle":"","family":"Dennis-Verano","given":"R","non-dropping-particle":"","parse-names":false,"suffix":""},{"dropping-particle":"","family":"Kind","given":"P","non-dropping-particle":"","parse-names":false,"suffix":""}],"container-title":"Revista de Salud Publica","id":"ITEM-12","issue":"3","issued":{"date-parts":[["2017"]]},"page":"340-346","title":"Calidad de vida relacionada con salud en la población Colombiana: ¿cómo valoran los colombianos su estado de salud?","type":"article-journal","volume":"19"},"uris":["http://www.mendeley.com/documents/?uuid=ef6ac40b-0f2d-43e2-a805-872532a8c48a"]},{"id":"ITEM-13","itemData":{"DOI":"10.26719/emhj.18.030","ISSN":"16871634","PMID":"31625586","abstract":"Background: The SF-36 is the instrument for measuring the health relatedquality of life (HRQOL) of patients in many clinical and national studies to describe the health status of populations, by obtaining comparable data on health status internationally. Aims: This study aimed to obtain population norms for the Tunisian version of SF-36 and to assess the association between socio HRQOL scores with the demographic characteristics of the Tunisian population. Methods: Face-to-face interviews for a cross-sectional study were carried out in 2005 to collect socio demographic and environmental variables as well as self-reported quality of life. A representative sample of 6543 aged between 35 and 70 years old were selected. Results: All scores had a high level of internal consistency reliability coefficient. HRQOL score levels were associated with sociodemographic characteristics and a decrease as age increased. The averages of the physical and mental component summary were 53+/-8 for males and 47.7+/-10 for females. Conclusions: This study was the first to address the general Tunisian population. This study shed light on factors associated with HRQOL in the Tunisian context.","author":[{"dropping-particle":"","family":"Salem","given":"S","non-dropping-particle":"","parse-names":false,"suffix":""},{"dropping-particle":"","family":"Malouche","given":"D","non-dropping-particle":"","parse-names":false,"suffix":""},{"dropping-particle":"","family":"Romdhane","given":"H","non-dropping-particle":"Ben","parse-names":false,"suffix":""}],"container-title":"Eastern Mediterranean Health Journal","id":"ITEM-13","issue":"9","issued":{"date-parts":[["2019"]]},"page":"613-621","title":"Tunisian population quality of life: a general analysis using SF-36","type":"article-journal","volume":"25"},"uris":["http://www.mendeley.com/documents/?uuid=9f6683ac-8aec-4716-96ea-a3e38632f70c"]},{"id":"ITEM-14","itemData":{"DOI":"10.1007/s40258-022-00715-2","ISSN":"11791896","PMID":"35132573","abstract":"Objectives: To derive the population norms for EQ-5D-5L and SF-6Dv2 among the Chinese general population. Methods: Data collected alongside the Chinese SF-6Dv2 valuation study conducted between June and September 2019 were used. SF-6Dv2 and EQ-5D-5L, as well as social-demographic characteristics and self-reported chronic conditions, were collected through face-to-face interviews among a representative sample of the general population stratified by age, gender, education, and area of residence (urban/rural) in China. SF-6Dv2 and EQ-5D-5L responses were converted to utility values using the corresponding Chinese value sets. Utility values for both measures and EQ VAS scores were summarized by age and gender, and then described by different social-demographic characteristics and chronic conditions. Results: A total of 3397 respondents (51.2% male, age range 18–90 years) were included. 420 (12.4%) and 1726 (50.8%) respondents reported no problems on all SF-6Dv2 and EQ-5D-5L dimensions, respectively. The mean [standard deviation (SD)] utility values were 0.827 (0.143) for SF-6Dv2 and 0.946 (0.096) for EQ-5D-5L. The mean (SD) EQ VAS score was 87.1 (11.5). Respondents who resided in rural areas, were married, and were employed had higher utility values. Respondents with memory-related diseases or stroke had lower utility values than those with other chronic conditions. Utility values decreased with the increase in the number of chronic conditions. Conclusion: This study reports the first Chinese population norms for the EQ-5D-5L and SF-6Dv2 derived using a representative sample of the Chinese general population. The norms can be used as references for economic evaluations and healthcare decision-making in China.","author":[{"dropping-particle":"","family":"Xie","given":"S","non-dropping-particle":"","parse-names":false,"suffix":""},{"dropping-particle":"","family":"Wu","given":"J","non-dropping-particle":"","parse-names":false,"suffix":""},{"dropping-particle":"","family":"Xie","given":"F","non-dropping-particle":"","parse-names":false,"suffix":""}],"container-title":"Applied Health Economics and Health Policy","id":"ITEM-14","issue":"4","issued":{"date-parts":[["2022"]]},"page":"573-585","title":"Population norms for SF-6Dv2 and EQ-5D-5L in China","type":"article-journal","volume":"20"},"uris":["http://www.mendeley.com/documents/?uuid=6c9475f0-2a21-470b-8675-af4ab8c7c11a"]},{"id":"ITEM-15","itemData":{"DOI":"10.1007/s40273-021-01101-x","ISBN":"4027302101101","ISSN":"11792027","PMID":"34841471","abstract":"Objective: A ‘lite’ version of the EQ-5D-5L valuation protocol, which requires a smaller sample by collecting more data from each participant, was proposed and used to develop an EQ-5D-5L value set for Uganda. Methods: Adult respondents from the general Ugandan population were quota sampled based on age and sex. Eligible participants were asked to complete 20 composite time trade-off tasks in the tablet-assisted personal interviews using the offline EuroQol Portable Valuation Technology software under routine quality control. No discrete choice experiment task was administered. The composite time trade-off data were modelled using four additive and two multiplicative regression models. Model performance was evaluated based on face validity, prediction accuracy in cross-validation and in predicting mild health states. The final value set was generated using the best-performing model. Results: A representative sample (N = 545) participated in this study. Responses to composite time trade-off tasks from 492 participants were included in the primary analysis. All models showed face validity and generated comparable prediction accuracy. The Tobit model with constrained intercepts and corrected for heteroscedasticity was considered the preferred model for the value set on the basis of better performance. The value set ranges from − 1.116 (state 55555) to 1 (state 11111) with ‘pain/discomfort’ as the most important dimension. Conclusions: This is the first EQ-5D-5L valuation study using a ‘lite’ protocol involving composite time trade-off data only. Our results suggest its feasibility in resource-constrained settings. The established EQ-5D-5L value set for Uganda is expected to be used for economic evaluations and decision making in Uganda and the East Africa region.","author":[{"dropping-particle":"","family":"Yang","given":"F","non-dropping-particle":"","parse-names":false,"suffix":""},{"dropping-particle":"","family":"Katumba","given":"K","non-dropping-particle":"","parse-names":false,"suffix":""},{"dropping-particle":"","family":"Roudijk","given":"B","non-dropping-particle":"","parse-names":false,"suffix":""},{"dropping-particle":"","family":"Yang","given":"Z","non-dropping-particle":"","parse-names":false,"suffix":""},{"dropping-particle":"","family":"Revill","given":"P","non-dropping-particle":"","parse-names":false,"suffix":""},{"dropping-particle":"","family":"Griffin","given":"S","non-dropping-particle":"","parse-names":false,"suffix":""},{"dropping-particle":"","family":"Ochanda","given":"P","non-dropping-particle":"","parse-names":false,"suffix":""},{"dropping-particle":"","family":"Lamorde","given":"M","non-dropping-particle":"","parse-names":false,"suffix":""},{"dropping-particle":"","family":"Greco","given":"G","non-dropping-particle":"","parse-names":false,"suffix":""},{"dropping-particle":"","family":"Seeley","given":"J","non-dropping-particle":"","parse-names":false,"suffix":""},{"dropping-particle":"","family":"Sculpher","given":"M","non-dropping-particle":"","parse-names":false,"suffix":""}],"container-title":"PharmacoEconomics","id":"ITEM-15","issue":"3","issued":{"date-parts":[["2022"]]},"page":"309-321","publisher":"Springer International Publishing","title":"Developing the EQ-5D-5L value set for Uganda using the 'Lite' protocol","type":"article-journal","volume":"40"},"uris":["http://www.mendeley.com/documents/?uuid=650c8b81-bed4-4d9e-843a-dd2d64383fa3"]},{"id":"ITEM-16","itemData":{"DOI":"10.7189/jogh.11.08001","ISSN":"2047-2978","author":[{"dropping-particle":"","family":"Yao","given":"Qiang","non-dropping-particle":"","parse-names":false,"suffix":""},{"dropping-particle":"","family":"Liu","given":"Chaojie","non-dropping-particle":"","parse-names":false,"suffix":""},{"dropping-particle":"","family":"Zhang","given":"Yaoguang","non-dropping-particle":"","parse-names":false,"suffix":""},{"dropping-particle":"","family":"Xu","given":"Ling","non-dropping-particle":"","parse-names":false,"suffix":""}],"container-title":"Journal of Global Health","id":"ITEM-16","issued":{"date-parts":[["2021"]]},"page":"08001","title":"Population norms for the EQ-5D-3L in China derived from the 2013 National Health Services Survey","type":"article-journal","volume":"11"},"uris":["http://www.mendeley.com/documents/?uuid=a46d3075-0090-4840-b0bc-b9f15713ac3d"]},{"id":"ITEM-17","itemData":{"DOI":"10.1016/j.jval.2018.04.1370","ISSN":"15244733","PMID":"30442281","abstract":"Objectives: To obtain a nationally representative Chinese three-level EuroQol five-dimensional questionnaire value set based on the time trade-off (TTO) method. Methods: A multistage, stratified, clustered random nationally representative Chinese sample was used. The study design followed an adapted UK Measurement and Valuation of Health protocol. Each respondent valued 11 random states plus state 33333 and “unconscious” using the TTO method in face-to-face interviews. Three types of models were explored: ordinary least squares, general least squares, and weighted least squares models. Results: In total, 5939 inhabitants aged 15 years and older were interviewed. Of these, 5503 satisfactorily interviewed participants were included in constructing models. An ordinary least squares model including 10 dummies without constant and N3 had a mean absolute error of 0.083 and a correlation coefficient of 0.899 between the predicted and mean values. Goodness-of-fit indices of two models based on split subsample were similar. Conclusions: TTO values were higher in our study compared with those in a study carried out in urban areas, which is mirrored by the higher values in rural areas. Several other aspects, in addition to the valuation procedure, might have influenced the results, such as factors beyond demographic factors such as view on life and death and believing in an afterlife, which need further investigation. Future studies using the three-level EuroQol five-dimensional questionnaire should consider using this value set based on a nationally representative sample of the Chinese population.","author":[{"dropping-particle":"","family":"Zhuo","given":"L","non-dropping-particle":"","parse-names":false,"suffix":""},{"dropping-particle":"","family":"Xu","given":"L","non-dropping-particle":"","parse-names":false,"suffix":""},{"dropping-particle":"","family":"Ye","given":"J","non-dropping-particle":"","parse-names":false,"suffix":""},{"dropping-particle":"","family":"Sun","given":"S","non-dropping-particle":"","parse-names":false,"suffix":""},{"dropping-particle":"","family":"Zhang","given":"Y","non-dropping-particle":"","parse-names":false,"suffix":""},{"dropping-particle":"","family":"Burstrom","given":"K","non-dropping-particle":"","parse-names":false,"suffix":""},{"dropping-particle":"","family":"Chen","given":"J","non-dropping-particle":"","parse-names":false,"suffix":""}],"container-title":"Value in Health","id":"ITEM-17","issue":"11","issued":{"date-parts":[["2018"]]},"page":"1330-1337","publisher":"Elsevier Inc.","title":"Time trade-off value set for EQ-5D-3L based on a nationally representative Chinese population survey","type":"article-journal","volume":"21"},"uris":["http://www.mendeley.com/documents/?uuid=278a4817-4764-4af9-b5f1-e4ce777756e3"]},{"id":"ITEM-18","itemData":{"DOI":"10.15372/ssmj20200314","ISSN":"24102512","author":[{"dropping-particle":"","family":"Александрова","given":"Е","non-dropping-particle":"","parse-names":false,"suffix":""},{"dropping-particle":"","family":"Хабибуллина","given":"А","non-dropping-particle":"","parse-names":false,"suffix":""},{"dropping-particle":"","family":"Аистов","given":"А","non-dropping-particle":"","parse-names":false,"suffix":""},{"dropping-particle":"","family":"Гарипова","given":"Ф","non-dropping-particle":"","parse-names":false,"suffix":""},{"dropping-particle":"","family":"Герри","given":"К","non-dropping-particle":"","parse-names":false,"suffix":""}],"container-title":"Сибирский научный медицинский журнал","id":"ITEM-18","issue":"3","issued":{"date-parts":[["2020"]]},"page":"99-107","title":"Russian population health-related quality of life indicators calculated using the EQ-5D-3L questionnaire","type":"article-journal","volume":"40"},"uris":["http://www.mendeley.com/documents/?uuid=d46486ba-1b36-42ac-bc43-eea4b8d22e78"]}],"mendeley":{"formattedCitation":"&lt;sup&gt;16,18,42–46,48–50,24–27,29,33,36,41&lt;/sup&gt;","plainTextFormattedCitation":"16,18,42–46,48–50,24–27,29,33,36,41","previouslyFormattedCitation":"&lt;sup&gt;12,14,15,17,21,24,25,30–34,36,38–40,45,46&lt;/sup&gt;"},"properties":{"noteIndex":0},"schema":"https://github.com/citation-style-language/schema/raw/master/csl-citation.json"}</w:instrText>
      </w:r>
      <w:r w:rsidR="009E6CCE" w:rsidRPr="00154085">
        <w:rPr>
          <w:rFonts w:cs="Times New Roman"/>
          <w:sz w:val="24"/>
          <w:szCs w:val="24"/>
          <w:lang w:val="en-GB" w:eastAsia="en-US"/>
        </w:rPr>
        <w:fldChar w:fldCharType="separate"/>
      </w:r>
      <w:r w:rsidR="00745BEA" w:rsidRPr="00745BEA">
        <w:rPr>
          <w:rFonts w:cs="Times New Roman"/>
          <w:noProof/>
          <w:sz w:val="24"/>
          <w:szCs w:val="24"/>
          <w:vertAlign w:val="superscript"/>
          <w:lang w:val="en-GB" w:eastAsia="en-US"/>
        </w:rPr>
        <w:t>16,18,42–46,48–50,24–27,29,33,36,41</w:t>
      </w:r>
      <w:r w:rsidR="009E6CCE" w:rsidRPr="00154085">
        <w:rPr>
          <w:rFonts w:cs="Times New Roman"/>
          <w:sz w:val="24"/>
          <w:szCs w:val="24"/>
          <w:lang w:val="en-GB" w:eastAsia="en-US"/>
        </w:rPr>
        <w:fldChar w:fldCharType="end"/>
      </w:r>
      <w:r w:rsidR="009E6CCE" w:rsidRPr="00154085">
        <w:rPr>
          <w:rFonts w:cs="Times New Roman"/>
          <w:sz w:val="24"/>
          <w:szCs w:val="24"/>
          <w:lang w:val="en-GB" w:eastAsia="en-US"/>
        </w:rPr>
        <w:t xml:space="preserve">, and it was only possible to </w:t>
      </w:r>
      <w:r w:rsidR="00005599">
        <w:rPr>
          <w:rFonts w:cs="Times New Roman"/>
          <w:sz w:val="24"/>
          <w:szCs w:val="24"/>
          <w:lang w:val="en-GB" w:eastAsia="en-US"/>
        </w:rPr>
        <w:t>identify</w:t>
      </w:r>
      <w:r w:rsidR="009E6CCE" w:rsidRPr="00154085">
        <w:rPr>
          <w:rFonts w:cs="Times New Roman"/>
          <w:sz w:val="24"/>
          <w:szCs w:val="24"/>
          <w:lang w:val="en-GB" w:eastAsia="en-US"/>
        </w:rPr>
        <w:t xml:space="preserve"> the data sets</w:t>
      </w:r>
      <w:r w:rsidR="00D107FC">
        <w:rPr>
          <w:rFonts w:cs="Times New Roman"/>
          <w:sz w:val="24"/>
          <w:szCs w:val="24"/>
          <w:lang w:val="en-GB" w:eastAsia="en-US"/>
        </w:rPr>
        <w:t xml:space="preserve"> (that is,</w:t>
      </w:r>
      <w:r w:rsidR="00D107FC" w:rsidRPr="00154085">
        <w:rPr>
          <w:rFonts w:cs="Times New Roman"/>
          <w:sz w:val="24"/>
          <w:szCs w:val="24"/>
          <w:lang w:val="en-GB" w:eastAsia="en-US"/>
        </w:rPr>
        <w:t xml:space="preserve"> the health states, utilities, and corresponding frequency</w:t>
      </w:r>
      <w:r w:rsidR="00D107FC">
        <w:rPr>
          <w:rFonts w:cs="Times New Roman"/>
          <w:sz w:val="24"/>
          <w:szCs w:val="24"/>
          <w:lang w:val="en-GB" w:eastAsia="en-US"/>
        </w:rPr>
        <w:t>)</w:t>
      </w:r>
      <w:r w:rsidR="009E6CCE" w:rsidRPr="00154085">
        <w:rPr>
          <w:rFonts w:cs="Times New Roman"/>
          <w:sz w:val="24"/>
          <w:szCs w:val="24"/>
          <w:lang w:val="en-GB" w:eastAsia="en-US"/>
        </w:rPr>
        <w:t xml:space="preserve"> for six (6) of the thirty-five (35) articles.  Clear reporting of results is critical and represents an area for improvement in this type of literature in LMICs. Greater clarity would allow for improved replicability, as well as facilitating decisions to be informed by evidence in a more transparent manner. As </w:t>
      </w:r>
      <w:r w:rsidR="00D107FC">
        <w:rPr>
          <w:rFonts w:cs="Times New Roman"/>
          <w:sz w:val="24"/>
          <w:szCs w:val="24"/>
          <w:lang w:val="en-GB" w:eastAsia="en-US"/>
        </w:rPr>
        <w:t>previously mentioned</w:t>
      </w:r>
      <w:r w:rsidR="009E6CCE" w:rsidRPr="00154085">
        <w:rPr>
          <w:rFonts w:cs="Times New Roman"/>
          <w:sz w:val="24"/>
          <w:szCs w:val="24"/>
          <w:lang w:val="en-GB" w:eastAsia="en-US"/>
        </w:rPr>
        <w:t>, most of the articles reviewed used the instrument EQ-5D-5L</w:t>
      </w:r>
      <w:r w:rsidRPr="00154085">
        <w:rPr>
          <w:rFonts w:cs="Times New Roman"/>
          <w:sz w:val="24"/>
          <w:szCs w:val="24"/>
          <w:lang w:val="en-GB" w:eastAsia="en-US"/>
        </w:rPr>
        <w:t>.</w:t>
      </w:r>
      <w:r w:rsidR="009E6CCE" w:rsidRPr="00154085">
        <w:rPr>
          <w:rFonts w:cs="Times New Roman"/>
          <w:sz w:val="24"/>
          <w:szCs w:val="24"/>
          <w:lang w:val="en-GB" w:eastAsia="en-US"/>
        </w:rPr>
        <w:t xml:space="preserve"> </w:t>
      </w:r>
      <w:r w:rsidRPr="00154085">
        <w:rPr>
          <w:rFonts w:cs="Times New Roman"/>
          <w:sz w:val="24"/>
          <w:szCs w:val="24"/>
          <w:lang w:val="en-GB" w:eastAsia="en-US"/>
        </w:rPr>
        <w:t>O</w:t>
      </w:r>
      <w:r w:rsidR="009E6CCE" w:rsidRPr="00154085">
        <w:rPr>
          <w:rFonts w:cs="Times New Roman"/>
          <w:sz w:val="24"/>
          <w:szCs w:val="24"/>
          <w:lang w:val="en-GB" w:eastAsia="en-US"/>
        </w:rPr>
        <w:t xml:space="preserve">ne study calculated a mean utility between 0 and 0.5 </w:t>
      </w:r>
      <w:r w:rsidR="009E6CCE" w:rsidRPr="00154085">
        <w:rPr>
          <w:rFonts w:cs="Times New Roman"/>
          <w:sz w:val="24"/>
          <w:szCs w:val="24"/>
          <w:lang w:val="en-GB" w:eastAsia="en-US"/>
        </w:rPr>
        <w:fldChar w:fldCharType="begin" w:fldLock="1"/>
      </w:r>
      <w:r w:rsidR="00745BEA">
        <w:rPr>
          <w:rFonts w:cs="Times New Roman"/>
          <w:sz w:val="24"/>
          <w:szCs w:val="24"/>
          <w:lang w:val="en-GB" w:eastAsia="en-US"/>
        </w:rPr>
        <w:instrText>ADDIN CSL_CITATION {"citationItems":[{"id":"ITEM-1","itemData":{"DOI":"10.1007/s40273-021-01100-y","author":[{"dropping-particle":"","family":"Shabasy","given":"Sahar","non-dropping-particle":"Al","parse-names":false,"suffix":""},{"dropping-particle":"","family":"Abbassi","given":"Maggie","non-dropping-particle":"","parse-names":false,"suffix":""},{"dropping-particle":"","family":"Finch","given":"Aureliano","non-dropping-particle":"","parse-names":false,"suffix":""},{"dropping-particle":"","family":"Roudijk","given":"Bram","non-dropping-particle":"","parse-names":false,"suffix":""},{"dropping-particle":"","family":"Baines","given":"Darrin","non-dropping-particle":"","parse-names":false,"suffix":""},{"dropping-particle":"","family":"Farid","given":"Samar","non-dropping-particle":"","parse-names":false,"suffix":""}],"container-title":"PharmacoEconomics","id":"ITEM-1","issue":"4","issued":{"date-parts":[["2022"]]},"page":"433-447","title":"The EQ-5D-5L valuation study in Egypt","type":"article-journal","volume":"40"},"uris":["http://www.mendeley.com/documents/?uuid=160ad0a7-a245-4013-ac68-aeaed01893e6"]}],"mendeley":{"formattedCitation":"&lt;sup&gt;16&lt;/sup&gt;","plainTextFormattedCitation":"16","previouslyFormattedCitation":"&lt;sup&gt;12&lt;/sup&gt;"},"properties":{"noteIndex":0},"schema":"https://github.com/citation-style-language/schema/raw/master/csl-citation.json"}</w:instrText>
      </w:r>
      <w:r w:rsidR="009E6CCE" w:rsidRPr="00154085">
        <w:rPr>
          <w:rFonts w:cs="Times New Roman"/>
          <w:sz w:val="24"/>
          <w:szCs w:val="24"/>
          <w:lang w:val="en-GB" w:eastAsia="en-US"/>
        </w:rPr>
        <w:fldChar w:fldCharType="separate"/>
      </w:r>
      <w:r w:rsidR="00745BEA" w:rsidRPr="00745BEA">
        <w:rPr>
          <w:rFonts w:cs="Times New Roman"/>
          <w:noProof/>
          <w:sz w:val="24"/>
          <w:szCs w:val="24"/>
          <w:vertAlign w:val="superscript"/>
          <w:lang w:val="en-GB" w:eastAsia="en-US"/>
        </w:rPr>
        <w:t>16</w:t>
      </w:r>
      <w:r w:rsidR="009E6CCE" w:rsidRPr="00154085">
        <w:rPr>
          <w:rFonts w:cs="Times New Roman"/>
          <w:sz w:val="24"/>
          <w:szCs w:val="24"/>
          <w:lang w:val="en-GB" w:eastAsia="en-US"/>
        </w:rPr>
        <w:fldChar w:fldCharType="end"/>
      </w:r>
      <w:r w:rsidR="009E6CCE" w:rsidRPr="00154085">
        <w:rPr>
          <w:rFonts w:cs="Times New Roman"/>
          <w:sz w:val="24"/>
          <w:szCs w:val="24"/>
          <w:lang w:val="en-GB" w:eastAsia="en-US"/>
        </w:rPr>
        <w:t xml:space="preserve">, two between 0.5 and 0.9 </w:t>
      </w:r>
      <w:r w:rsidR="009E6CCE" w:rsidRPr="00154085">
        <w:rPr>
          <w:rFonts w:cs="Times New Roman"/>
          <w:sz w:val="24"/>
          <w:szCs w:val="24"/>
          <w:lang w:val="en-GB" w:eastAsia="en-US"/>
        </w:rPr>
        <w:fldChar w:fldCharType="begin" w:fldLock="1"/>
      </w:r>
      <w:r w:rsidR="00745BEA">
        <w:rPr>
          <w:rFonts w:cs="Times New Roman"/>
          <w:sz w:val="24"/>
          <w:szCs w:val="24"/>
          <w:lang w:val="en-GB" w:eastAsia="en-US"/>
        </w:rPr>
        <w:instrText>ADDIN CSL_CITATION {"citationItems":[{"id":"ITEM-1","itemData":{"DOI":"10.1007/s40273-021-01101-x","ISBN":"4027302101101","ISSN":"11792027","PMID":"34841471","abstract":"Objective: A ‘lite’ version of the EQ-5D-5L valuation protocol, which requires a smaller sample by collecting more data from each participant, was proposed and used to develop an EQ-5D-5L value set for Uganda. Methods: Adult respondents from the general Ugandan population were quota sampled based on age and sex. Eligible participants were asked to complete 20 composite time trade-off tasks in the tablet-assisted personal interviews using the offline EuroQol Portable Valuation Technology software under routine quality control. No discrete choice experiment task was administered. The composite time trade-off data were modelled using four additive and two multiplicative regression models. Model performance was evaluated based on face validity, prediction accuracy in cross-validation and in predicting mild health states. The final value set was generated using the best-performing model. Results: A representative sample (N = 545) participated in this study. Responses to composite time trade-off tasks from 492 participants were included in the primary analysis. All models showed face validity and generated comparable prediction accuracy. The Tobit model with constrained intercepts and corrected for heteroscedasticity was considered the preferred model for the value set on the basis of better performance. The value set ranges from − 1.116 (state 55555) to 1 (state 11111) with ‘pain/discomfort’ as the most important dimension. Conclusions: This is the first EQ-5D-5L valuation study using a ‘lite’ protocol involving composite time trade-off data only. Our results suggest its feasibility in resource-constrained settings. The established EQ-5D-5L value set for Uganda is expected to be used for economic evaluations and decision making in Uganda and the East Africa region.","author":[{"dropping-particle":"","family":"Yang","given":"F","non-dropping-particle":"","parse-names":false,"suffix":""},{"dropping-particle":"","family":"Katumba","given":"K","non-dropping-particle":"","parse-names":false,"suffix":""},{"dropping-particle":"","family":"Roudijk","given":"B","non-dropping-particle":"","parse-names":false,"suffix":""},{"dropping-particle":"","family":"Yang","given":"Z","non-dropping-particle":"","parse-names":false,"suffix":""},{"dropping-particle":"","family":"Revill","given":"P","non-dropping-particle":"","parse-names":false,"suffix":""},{"dropping-particle":"","family":"Griffin","given":"S","non-dropping-particle":"","parse-names":false,"suffix":""},{"dropping-particle":"","family":"Ochanda","given":"P","non-dropping-particle":"","parse-names":false,"suffix":""},{"dropping-particle":"","family":"Lamorde","given":"M","non-dropping-particle":"","parse-names":false,"suffix":""},{"dropping-particle":"","family":"Greco","given":"G","non-dropping-particle":"","parse-names":false,"suffix":""},{"dropping-particle":"","family":"Seeley","given":"J","non-dropping-particle":"","parse-names":false,"suffix":""},{"dropping-particle":"","family":"Sculpher","given":"M","non-dropping-particle":"","parse-names":false,"suffix":""}],"container-title":"PharmacoEconomics","id":"ITEM-1","issue":"3","issued":{"date-parts":[["2022"]]},"page":"309-321","publisher":"Springer International Publishing","title":"Developing the EQ-5D-5L value set for Uganda using the 'Lite' protocol","type":"article-journal","volume":"40"},"uris":["http://www.mendeley.com/documents/?uuid=650c8b81-bed4-4d9e-843a-dd2d64383fa3"]},{"id":"ITEM-2","itemData":{"DOI":"10.1016/j.jval.2021.11.1370","ISSN":"15244733","PMID":"35779943","abstract":"Objectives: This study aimed to develop the Indian 5-level version EQ-5D (EQ-5D-5L) value set, which is a key input in health technology assessment for resource allocation in healthcare. Methods: A cross-sectional survey using the EuroQol Group's Valuation Technology was undertaken in a representative sample of 3548 adult respondents, selected from 5 different states of India using a multistage stratified random sampling technique. The participants were interviewed using a computer-assisted personal interviewing technique. This study adopted a novel extended EuroQol Group's Valuation Technology design that included 18 blocks of 10 composite time trade-off (c-TTO) tasks, comprising 150 unique health states, and 36 blocks of 7 discrete choice experiment (DCE) tasks, comprising 252 DCE pairs. Different models were explored for their predictive performance. Hybrid modeling approach using both c-TTO and DCE data was used to estimate the value set. Results: A total of 2409 interviews were included in the analysis. The hybrid heteroscedastic model with censoring at −1 combining c-TTO and DCE data yielded the most consistent results and was used for the generation of the value set. The predicted values for all 3125 health states ranged from −0.923 to 1. The preference values were most affected by the pain/discomfort dimension. Conclusions: This is the largest EQ-5D-5L valuation study conducted so far in the world. The Indian EQ-5D-5L value set will promote the effective conduct of health technology assessment studies in India, thereby generating credible evidence for efficient resource use in healthcare.","author":[{"dropping-particle":"","family":"Jyani","given":"G","non-dropping-particle":"","parse-names":false,"suffix":""},{"dropping-particle":"","family":"Sharma","given":"A","non-dropping-particle":"","parse-names":false,"suffix":""},{"dropping-particle":"","family":"Prinja","given":"S","non-dropping-particle":"","parse-names":false,"suffix":""},{"dropping-particle":"","family":"Kar","given":"S","non-dropping-particle":"","parse-names":false,"suffix":""},{"dropping-particle":"","family":"Trivedi","given":"M","non-dropping-particle":"","parse-names":false,"suffix":""},{"dropping-particle":"","family":"Patro","given":"B","non-dropping-particle":"","parse-names":false,"suffix":""},{"dropping-particle":"","family":"Goyal","given":"A","non-dropping-particle":"","parse-names":false,"suffix":""},{"dropping-particle":"","family":"Purba","given":"F","non-dropping-particle":"","parse-names":false,"suffix":""},{"dropping-particle":"","family":"Finch","given":"A","non-dropping-particle":"","parse-names":false,"suffix":""},{"dropping-particle":"","family":"Rajsekar","given":"K","non-dropping-particle":"","parse-names":false,"suffix":""},{"dropping-particle":"","family":"Raman","given":"S","non-dropping-particle":"","parse-names":false,"suffix":""},{"dropping-particle":"","family":"Stolk","given":"E","non-dropping-particle":"","parse-names":false,"suffix":""},{"dropping-particle":"","family":"Kaur","given":"M","non-dropping-particle":"","parse-names":false,"suffix":""}],"container-title":"Value in Health","id":"ITEM-2","issue":"7","issued":{"date-parts":[["2022"]]},"page":"1218-1226","publisher":"International Society for Pharmacoeconomics and Outcomes Research, Inc.","title":"Development of an EQ-5D value set for India using an extended design (DEVINE) study: the Indian 5-level version EQ-5D value set","type":"article-journal","volume":"25"},"uris":["http://www.mendeley.com/documents/?uuid=aa88352d-cd63-4fa0-a539-1704e3df34b4"]}],"mendeley":{"formattedCitation":"&lt;sup&gt;29,46&lt;/sup&gt;","plainTextFormattedCitation":"29,46","previouslyFormattedCitation":"&lt;sup&gt;17,36&lt;/sup&gt;"},"properties":{"noteIndex":0},"schema":"https://github.com/citation-style-language/schema/raw/master/csl-citation.json"}</w:instrText>
      </w:r>
      <w:r w:rsidR="009E6CCE" w:rsidRPr="00154085">
        <w:rPr>
          <w:rFonts w:cs="Times New Roman"/>
          <w:sz w:val="24"/>
          <w:szCs w:val="24"/>
          <w:lang w:val="en-GB" w:eastAsia="en-US"/>
        </w:rPr>
        <w:fldChar w:fldCharType="separate"/>
      </w:r>
      <w:r w:rsidR="00745BEA" w:rsidRPr="00745BEA">
        <w:rPr>
          <w:rFonts w:cs="Times New Roman"/>
          <w:noProof/>
          <w:sz w:val="24"/>
          <w:szCs w:val="24"/>
          <w:vertAlign w:val="superscript"/>
          <w:lang w:val="en-GB" w:eastAsia="en-US"/>
        </w:rPr>
        <w:t>29,46</w:t>
      </w:r>
      <w:r w:rsidR="009E6CCE" w:rsidRPr="00154085">
        <w:rPr>
          <w:rFonts w:cs="Times New Roman"/>
          <w:sz w:val="24"/>
          <w:szCs w:val="24"/>
          <w:lang w:val="en-GB" w:eastAsia="en-US"/>
        </w:rPr>
        <w:fldChar w:fldCharType="end"/>
      </w:r>
      <w:r w:rsidR="009E6CCE" w:rsidRPr="00154085">
        <w:rPr>
          <w:rFonts w:cs="Times New Roman"/>
          <w:sz w:val="24"/>
          <w:szCs w:val="24"/>
          <w:lang w:val="en-GB" w:eastAsia="en-US"/>
        </w:rPr>
        <w:t xml:space="preserve">, and five a utility greater than 0.9 </w:t>
      </w:r>
      <w:r w:rsidR="009E6CCE" w:rsidRPr="00154085">
        <w:rPr>
          <w:rFonts w:cs="Times New Roman"/>
          <w:sz w:val="24"/>
          <w:szCs w:val="24"/>
          <w:lang w:val="en-GB" w:eastAsia="en-US"/>
        </w:rPr>
        <w:fldChar w:fldCharType="begin" w:fldLock="1"/>
      </w:r>
      <w:r w:rsidR="00745BEA">
        <w:rPr>
          <w:rFonts w:cs="Times New Roman"/>
          <w:sz w:val="24"/>
          <w:szCs w:val="24"/>
          <w:lang w:val="en-GB" w:eastAsia="en-US"/>
        </w:rPr>
        <w:instrText>ADDIN CSL_CITATION {"citationItems":[{"id":"ITEM-1","itemData":{"DOI":"10.1016/j.vhri.2021.09.005","ISSN":"22121102","PMID":"34801885","abstract":"Objectives: There has been a growing interest in the use of EQ-5D health outcomes measures in Latin America and the Caribbean. Population norms data provide a benchmark against which clinicians, researchers, and policy makers can compare the health status of patient, treatment, or demographic groups. This study aimed to provide EQ-5D-5L population norms for Belize. Methods: The EQ-5D-5L questionnaire was included in a national survey in Belize in 2014. The survey also captured key demographic variables. EQ-5D-5L health states, EQ-5D visual analog scale (EQ VAS) scores, and EQ-5D-5L index values (based on the Trinidad and Tobago value set) were obtained for key demographic groups in Belize. Results: A representative sample of 2078 respondents completed the survey. The mean index value, EQ VAS score, and ceiling level for Belize were 0.947, 82.6, and 67.8%, respectively. Similar to other Caribbean countries, Belizeans self-reported relatively high EQ VAS scores and ceiling levels compared with non-Caribbean regions. Men reported generally higher health status than women, health status declined as age rises, and the dimensions with the highest burden were pain/discomfort and mobility. Conclusions: This study provides researchers and practitioners in Belize with tools to use EQ-5D-5L. Users can apply the EQ VAS scores and EQ-5D-5L states presented herein as reference values. Until an EQ-5D-5L value set is created for Belize, the Trinidad and Tobago index values can be applied to Belizean-reported EQ-5D-5L states, which can then be compared with the index values presented in this study.","author":[{"dropping-particle":"","family":"Bailey","given":"H","non-dropping-particle":"","parse-names":false,"suffix":""},{"dropping-particle":"","family":"Janssen","given":"M","non-dropping-particle":"","parse-names":false,"suffix":""},{"dropping-particle":"","family":"Foucade","given":"A","non-dropping-particle":"La","parse-names":false,"suffix":""},{"dropping-particle":"","family":"Castillo","given":"P","non-dropping-particle":"","parse-names":false,"suffix":""},{"dropping-particle":"","family":"Boodraj","given":"G","non-dropping-particle":"","parse-names":false,"suffix":""}],"container-title":"Value in Health Regional Issues","id":"ITEM-1","issued":{"date-parts":[["2022"]]},"page":"45-52","publisher":"ISPOR--The professional society for health economics and outcomes research","title":"Health-related quality of life population norms for Belize using EQ-5D-5L","type":"article-journal","volume":"29"},"uris":["http://www.mendeley.com/documents/?uuid=39c0ea90-525d-4af3-b247-0a02684c5b0a"]},{"id":"ITEM-2","itemData":{"DOI":"10.1016/j.vhri.2020.12.002","ISSN":"22121102","PMID":"33773292","abstract":"Objectives: The EQ-5D-3L and EQ-5D-5L instruments have been used in studies of patient and demographic groups in Colombia, but to date there are no 5L population norms. This study aimed to produce a set of EQ-5D-5L population norms for Colombia and to see what insights into health inequality in Colombia can be discerned from these norms. Methods: The EQ-5D-5L self-reported health questionnaire was included in a survey of a representative sample of 3400 adults aged 18 to 64 in Colombia. EQ-5D-5L states, mean EQ VAS, and index values were obtained by sex, age, education, income group, ethnicity, residence, employment status, health insurance status, and household size. EQ-5D-5L index values from Uruguay were used. Regression models were used to investigate inequality. Results: The mean EQ VAS value was 85.3, the mean index value was 0.953, and 52.2% of the sample reported being in state 11111. Self-reported health was higher for men, declined in higher age groups, and was lower for lower-income and education groups. The EQ-5D-5L instrument was observed to be more sensitive than the EQ-5D-3L instrument in Colombia. The dimensions with the highest prevalence of reported problems were anxiety/depression and pain/discomfort. The main drivers of inequality were age, sex, income, and education. Conclusions: The population norms developed in this study can be used as baseline values for future studies of patient or treatment groups, and for investigations into the health of specific demographic groups.","author":[{"dropping-particle":"","family":"Bailey","given":"H","non-dropping-particle":"","parse-names":false,"suffix":""},{"dropping-particle":"","family":"Janssen","given":"M","non-dropping-particle":"","parse-names":false,"suffix":""},{"dropping-particle":"","family":"Varela","given":"R","non-dropping-particle":"","parse-names":false,"suffix":""},{"dropping-particle":"","family":"Moreno","given":"J","non-dropping-particle":"","parse-names":false,"suffix":""}],"container-title":"Value in Health Regional Issues","id":"ITEM-2","issued":{"date-parts":[["2021"]]},"page":"24-32","publisher":"Elsevier Inc","title":"EQ-5D-5L population norms and health inequality in Colombia","type":"article-journal","volume":"26"},"uris":["http://www.mendeley.com/documents/?uuid=70773609-b327-4edb-8c7f-7206a410ab8c"]},{"id":"ITEM-3","itemData":{"DOI":"10.1007/s11136-021-02799-0","ISBN":"0123456789","ISSN":"15732649","PMID":"33677770","abstract":"Purpose: The purpose of this study was to identify the determinants of Filipinos’ health-related quality of life (HRQoL). Methods: Data were collected from 1000 Filipinos across the nation who reported that they did not have known active disease or disability. HRQoL was measured through EuroQoL’s (EQ) 5-level tool (EQ-5D-5L) and the EQ Visual Analog Scale (EQ-VAS). Both were implemented via the EQ Valuation Technology software. HRQoL was regressed on socioeconomic characteristics (age, sex, marital status, educational attainment, employment, poverty status, and availability of savings), social support factors (religion, religious attendance, and caregiving status), community- or societal-level factors (type and major island group of residence), and disease status. Results: Majority of respondents reported that they did not have any problems across all EQ-5D-5L dimensions, namely mobility, self-care, usual activity, pain or discomfort, and anxiety or depression. Pain or discomfort had the highest rate of respondents reporting slight to extreme problems followed by anxiety or depression. Having savings was positively associated with HRQoL, while religious attendance, caregiver status, living in an urban area, living in Visayas or Mindanao, and having a diagnosed disease were negatively associated with HRQoL. Conclusion: This current study confirms that HRQoL varied across socioeconomic statuses and communities in the Philippines.","author":[{"dropping-particle":"","family":"Cheng","given":"K","non-dropping-particle":"","parse-names":false,"suffix":""},{"dropping-particle":"","family":"Rivera","given":"A","non-dropping-particle":"","parse-names":false,"suffix":""},{"dropping-particle":"","family":"Miguel","given":"R","non-dropping-particle":"","parse-names":false,"suffix":""},{"dropping-particle":"","family":"Lam","given":"H","non-dropping-particle":"","parse-names":false,"suffix":""}],"container-title":"Quality of Life Research","id":"ITEM-3","issue":"8","issued":{"date-parts":[["2021"]]},"page":"2137-2147","publisher":"Springer International Publishing","title":"A cross‑sectional study on the determinants of health‑related quality of life in the Philippines using the EQ‑5D‑5L","type":"article-journal","volume":"30"},"uris":["http://www.mendeley.com/documents/?uuid=a39a697f-dfde-49b1-bd1d-5eeaac2c3276"]},{"id":"ITEM-4","itemData":{"DOI":"10.1007/s10198-020-01225-5","ISBN":"0123456789","ISSN":"16187601","PMID":"32813084","abstract":"Objectives: The present study aimed to provide normative data for the EQ-5D-5L questionnaire in Bulgaria, based on a nationally representative sample. Methods: Random sampling was used. In September 2018, a total of 1005 respondents (aged 18–89 years) completed the self-administered paper-based EQ-5D-5L questionnaire, including a visual analogue scale (EQ VAS). Health state utility index scores were derived using the directly measured Polish value set. Results: The study sample was representative of the general Bulgarian population in terms of age, sex, geographical region, educational level, social and professional status. Mean EQ-5D-5L and EQ VAS values decreased from 0.986 and 89.7 (age group 18–24 years) to 0.789 and 53.6 (age group ≥ 75 years), respectively. Perfect health (the “11,111” health state) was reported by half of the population (50.1%), more often by men than women (55.8% vs 44.9%). The most frequently reported complaints characterised pain/discomfort dimension (39.1%), followed by anxiety/depression (34.5%). Although the least commonly reported health limitations concerned the self-care dimension, their frequency (13.6%) was the highest among the seventeen identified EQ-5D-5L population norm studies. The mean severity index score for the whole study sample was 6.96. EQ-5D-5L index was higher in respondents from lower age groups and with a higher average income per household member. Conclusions: Bulgarian population norms, which were developed for the descriptive part of the EQ-5D-5L and EQ VAS, can be used as reference values. The availability of such normative data should encourage the use of the EQ-5D-5L questionnaire in health-related quality-of-life studies in Bulgaria.","author":[{"dropping-particle":"","family":"Encheva","given":"M","non-dropping-particle":"","parse-names":false,"suffix":""},{"dropping-particle":"","family":"Djambazov","given":"S","non-dropping-particle":"","parse-names":false,"suffix":""},{"dropping-particle":"","family":"Vekov","given":"T","non-dropping-particle":"","parse-names":false,"suffix":""},{"dropping-particle":"","family":"Golicki","given":"D","non-dropping-particle":"","parse-names":false,"suffix":""}],"container-title":"European Journal of Health Economics","id":"ITEM-4","issue":"8","issued":{"date-parts":[["2020"]]},"page":"1169-1178","publisher":"Springer Berlin Heidelberg","title":"EQ-5D-5L Bulgarian population norms","type":"article-journal","volume":"21"},"uris":["http://www.mendeley.com/documents/?uuid=ed8f35c8-805d-43c4-ba46-2ab300917f0b"]},{"id":"ITEM-5","itemData":{"ISBN":"0.9319±0.1170","ISSN":"0975-9492","abstract":"Purpose:Measuring the health related quality of life (HRQOL) for the community is very important in an effort to realize a health intervention to improve the quality of life of people in Indonesia. Information regarding HRQOL of people in Indonesia is still limited. Furthermore HRQOL of Indonesian population measured using EQ-5D-5L has not been done much in Indonesia.This study aimedto examine differences of HRQOLbased on the characteristics of general population in Indonesia using online survey methods.Methods:A cross-sectional study was carried out with online survey methods in the general population in Indonesia usingEQ-5D-5L instrument. Data was collected using snowball sampling technique and finally 1,170 respondents were recruited from 34 provinces of Indonesia. Results: Sixty three percent of respondents reported no problems in all dimensions of EQ-5D-5L descriptive system. The most frequent problem reported by respondnets was the dimension of anxiety/depression (30%) and followed by the dimension of pain/discomfort (21.1%), usual activities (4%), mobility (3.7%)and self-care (1.1%). The mean health utility was 0.9420±0.0981, menawhile the mean of VAS was 88.94±40.83. There were significant differences of health utility based on characteristics of age (p = 0.000), education level (p = 0.000), marital status (p = 0.001) and health problem (0.027).Conclusion: This study provides information regarding HRQOL of general population of Indonesia that might be used to estimate health disutility due to specific diseases given the health utility information of such diseases. Health related quality of life (HRQOL) measurement is very importantto see the level of health or improvement of public health status comprehensively. HRQOL is an outcome from a professional perspective that is related to perceptions of health, feeling comfortable, and functional abilities. HRQOL assessments must be based on the patient's own report and must include the relevant domain of the patient's daily (mental, physical and social) abilities [1].HRQOL could be measured using generic or specific instrument based on the purpose of measurement. The generic instrument presents HRQOL in terms of health profile and/or health utility (utility) [2]. Utility is important in economic evaluation/pharmacoeconomic studies because they are needed to calculate quality of adjusted life years (QALY), whic is an outcome used in cost utility analysis, one of method in pharmacoeconomic/economic eval…","author":[{"dropping-particle":"","family":"Endarti","given":"D","non-dropping-particle":"","parse-names":false,"suffix":""},{"dropping-particle":"","family":"Wiedyaningsih","given":"C","non-dropping-particle":"","parse-names":false,"suffix":""},{"dropping-particle":"","family":"Nur-Hasanah-Haris","given":"R","non-dropping-particle":"","parse-names":false,"suffix":""}],"container-title":"International Journal of Pharma Sciences and Research","id":"ITEM-5","issue":"10","issued":{"date-parts":[["2019"]]},"page":"175-181","title":"Measurement of health related quality of life in general population in Indonesia using EQ-5D-5L with online survey","type":"article-journal","volume":"6"},"uris":["http://www.mendeley.com/documents/?uuid=1be562a6-d1f4-47fd-8bf4-5ef84b98de0f"]}],"mendeley":{"formattedCitation":"&lt;sup&gt;43–45,48,49&lt;/sup&gt;","plainTextFormattedCitation":"43–45,48,49","previouslyFormattedCitation":"&lt;sup&gt;32–34,38,39&lt;/sup&gt;"},"properties":{"noteIndex":0},"schema":"https://github.com/citation-style-language/schema/raw/master/csl-citation.json"}</w:instrText>
      </w:r>
      <w:r w:rsidR="009E6CCE" w:rsidRPr="00154085">
        <w:rPr>
          <w:rFonts w:cs="Times New Roman"/>
          <w:sz w:val="24"/>
          <w:szCs w:val="24"/>
          <w:lang w:val="en-GB" w:eastAsia="en-US"/>
        </w:rPr>
        <w:fldChar w:fldCharType="separate"/>
      </w:r>
      <w:r w:rsidR="00745BEA" w:rsidRPr="00745BEA">
        <w:rPr>
          <w:rFonts w:cs="Times New Roman"/>
          <w:noProof/>
          <w:sz w:val="24"/>
          <w:szCs w:val="24"/>
          <w:vertAlign w:val="superscript"/>
          <w:lang w:val="en-GB" w:eastAsia="en-US"/>
        </w:rPr>
        <w:t>43–45,48,49</w:t>
      </w:r>
      <w:r w:rsidR="009E6CCE" w:rsidRPr="00154085">
        <w:rPr>
          <w:rFonts w:cs="Times New Roman"/>
          <w:sz w:val="24"/>
          <w:szCs w:val="24"/>
          <w:lang w:val="en-GB" w:eastAsia="en-US"/>
        </w:rPr>
        <w:fldChar w:fldCharType="end"/>
      </w:r>
      <w:r w:rsidR="009E6CCE" w:rsidRPr="00154085">
        <w:rPr>
          <w:rFonts w:cs="Times New Roman"/>
          <w:sz w:val="24"/>
          <w:szCs w:val="24"/>
          <w:lang w:val="en-GB" w:eastAsia="en-US"/>
        </w:rPr>
        <w:t xml:space="preserve">. </w:t>
      </w:r>
      <w:r w:rsidR="00431CEE">
        <w:rPr>
          <w:rFonts w:cs="Times New Roman"/>
          <w:sz w:val="24"/>
          <w:szCs w:val="24"/>
          <w:lang w:val="en-GB" w:eastAsia="en-US"/>
        </w:rPr>
        <w:t>I</w:t>
      </w:r>
      <w:r w:rsidR="00431CEE" w:rsidRPr="00154085">
        <w:rPr>
          <w:rFonts w:cs="Times New Roman"/>
          <w:sz w:val="24"/>
          <w:szCs w:val="24"/>
          <w:lang w:val="en-GB" w:eastAsia="en-US"/>
        </w:rPr>
        <w:t xml:space="preserve">n </w:t>
      </w:r>
      <w:r w:rsidR="009E6CCE" w:rsidRPr="00154085">
        <w:rPr>
          <w:rFonts w:cs="Times New Roman"/>
          <w:sz w:val="24"/>
          <w:szCs w:val="24"/>
          <w:lang w:val="en-GB" w:eastAsia="en-US"/>
        </w:rPr>
        <w:t xml:space="preserve">the articles that used EQ-5D-3L, one had a mean utility between 0 and 0.5 </w:t>
      </w:r>
      <w:r w:rsidR="009E6CCE" w:rsidRPr="00154085">
        <w:rPr>
          <w:rFonts w:cs="Times New Roman"/>
          <w:sz w:val="24"/>
          <w:szCs w:val="24"/>
          <w:lang w:val="en-GB" w:eastAsia="en-US"/>
        </w:rPr>
        <w:fldChar w:fldCharType="begin" w:fldLock="1"/>
      </w:r>
      <w:r w:rsidR="00745BEA">
        <w:rPr>
          <w:rFonts w:cs="Times New Roman"/>
          <w:sz w:val="24"/>
          <w:szCs w:val="24"/>
          <w:lang w:val="en-GB" w:eastAsia="en-US"/>
        </w:rPr>
        <w:instrText>ADDIN CSL_CITATION {"citationItems":[{"id":"ITEM-1","itemData":{"author":[{"dropping-particle":"","family":"Kularatna","given":"S","non-dropping-particle":"","parse-names":false,"suffix":""},{"dropping-particle":"","family":"Whitty","given":"J","non-dropping-particle":"","parse-names":false,"suffix":""},{"dropping-particle":"","family":"Johnson","given":"N","non-dropping-particle":"","parse-names":false,"suffix":""},{"dropping-particle":"","family":"Jayasinghe","given":"R","non-dropping-particle":"","parse-names":false,"suffix":""},{"dropping-particle":"","family":"Scuffham","given":"P","non-dropping-particle":"","parse-names":false,"suffix":""}],"container-title":"Quality of Life Research","id":"ITEM-1","issued":{"date-parts":[["2015"]]},"title":"Valuing EQ-5D health states for Sri Lanka","type":"article-journal","volume":"24"},"uris":["http://www.mendeley.com/documents/?uuid=d3c40e24-0796-4fe5-a206-e654eeff334e"]}],"mendeley":{"formattedCitation":"&lt;sup&gt;17&lt;/sup&gt;","plainTextFormattedCitation":"17","previouslyFormattedCitation":"&lt;sup&gt;13&lt;/sup&gt;"},"properties":{"noteIndex":0},"schema":"https://github.com/citation-style-language/schema/raw/master/csl-citation.json"}</w:instrText>
      </w:r>
      <w:r w:rsidR="009E6CCE" w:rsidRPr="00154085">
        <w:rPr>
          <w:rFonts w:cs="Times New Roman"/>
          <w:sz w:val="24"/>
          <w:szCs w:val="24"/>
          <w:lang w:val="en-GB" w:eastAsia="en-US"/>
        </w:rPr>
        <w:fldChar w:fldCharType="separate"/>
      </w:r>
      <w:r w:rsidR="00745BEA" w:rsidRPr="00745BEA">
        <w:rPr>
          <w:rFonts w:cs="Times New Roman"/>
          <w:noProof/>
          <w:sz w:val="24"/>
          <w:szCs w:val="24"/>
          <w:vertAlign w:val="superscript"/>
          <w:lang w:val="en-GB" w:eastAsia="en-US"/>
        </w:rPr>
        <w:t>17</w:t>
      </w:r>
      <w:r w:rsidR="009E6CCE" w:rsidRPr="00154085">
        <w:rPr>
          <w:rFonts w:cs="Times New Roman"/>
          <w:sz w:val="24"/>
          <w:szCs w:val="24"/>
          <w:lang w:val="en-GB" w:eastAsia="en-US"/>
        </w:rPr>
        <w:fldChar w:fldCharType="end"/>
      </w:r>
      <w:r w:rsidR="009E6CCE" w:rsidRPr="00154085">
        <w:rPr>
          <w:rFonts w:cs="Times New Roman"/>
          <w:sz w:val="24"/>
          <w:szCs w:val="24"/>
          <w:lang w:val="en-GB" w:eastAsia="en-US"/>
        </w:rPr>
        <w:t xml:space="preserve">, two between 0.5 and 0.9 </w:t>
      </w:r>
      <w:r w:rsidR="009E6CCE" w:rsidRPr="00154085">
        <w:rPr>
          <w:rFonts w:cs="Times New Roman"/>
          <w:sz w:val="24"/>
          <w:szCs w:val="24"/>
          <w:lang w:val="en-GB" w:eastAsia="en-US"/>
        </w:rPr>
        <w:fldChar w:fldCharType="begin" w:fldLock="1"/>
      </w:r>
      <w:r w:rsidR="00745BEA">
        <w:rPr>
          <w:rFonts w:cs="Times New Roman"/>
          <w:sz w:val="24"/>
          <w:szCs w:val="24"/>
          <w:lang w:val="en-GB" w:eastAsia="en-US"/>
        </w:rPr>
        <w:instrText>ADDIN CSL_CITATION {"citationItems":[{"id":"ITEM-1","itemData":{"DOI":"10.1371/journal.pone.0263816","ISBN":"1111111111","ISSN":"19326203","PMID":"35349577","abstract":"Purpose The EQ–5D survey instrument is routinely applied to general and patient specific populations in many countries, as a means of measuring Health Related Quality of Life (HRQOL) and/or informing Health Technology Assessment. The instrument is the subject of growing interest in the Russian Federation, as too is Health Technology Assessment. This research is the first to systematically present the EQ–5D–3L nationally representative population norms and to examine the socioeconomic and socio-demographic characteristics of the instrument among a representative sample of the Russian population. Methods Based on a nationally representative health and well-being survey of the Russian population, conducted in November 2017, we establish the descriptive results, including the EQ-VAS and the EQ-5D Index, by age and gender, examine the correspondence between the EQ–5D health classifications and the separate EQ-VAS scores, and draw on a set of augmented logistic regressions to evaluate the association between the presence of problems in each dimension and various socio-economic and health-related characteristics. Results We find strong evidence that the EQ-5D instrument is sensitive to underlying observed and latent health experiences, that it mirrors many of the characteristics familiar from other settings but that there are Russian specificities which merit further research, particularly with respect to the anxiety/depression dimension of the instrument. Conclusion This research represents an important landmark for HRQOL studies in Russia as well as for the prospects of continuing to develop the scholarly and practical infrastructure necessary for Russian Health Technology Assessment to advance.","author":[{"dropping-particle":"","family":"Khabibullina","given":"A","non-dropping-particle":"","parse-names":false,"suffix":""},{"dropping-particle":"","family":"Aleksandrova","given":"E","non-dropping-particle":"","parse-names":false,"suffix":""},{"dropping-particle":"","family":"Gerry","given":"C","non-dropping-particle":"","parse-names":false,"suffix":""},{"dropping-particle":"","family":"Vlassov","given":"V","non-dropping-particle":"","parse-names":false,"suffix":""}],"container-title":"PLoS ONE","id":"ITEM-1","issue":"3","issued":{"date-parts":[["2022"]]},"page":"1-19","title":"First population norms for the EQ-5D-3L in the Russian Federation","type":"article-journal","volume":"17"},"uris":["http://www.mendeley.com/documents/?uuid=902d9530-12c0-4504-99a1-ad948dbef563"]},{"id":"ITEM-2","itemData":{"DOI":"10.1016/j.jval.2018.04.1370","ISSN":"15244733","PMID":"30442281","abstract":"Objectives: To obtain a nationally representative Chinese three-level EuroQol five-dimensional questionnaire value set based on the time trade-off (TTO) method. Methods: A multistage, stratified, clustered random nationally representative Chinese sample was used. The study design followed an adapted UK Measurement and Valuation of Health protocol. Each respondent valued 11 random states plus state 33333 and “unconscious” using the TTO method in face-to-face interviews. Three types of models were explored: ordinary least squares, general least squares, and weighted least squares models. Results: In total, 5939 inhabitants aged 15 years and older were interviewed. Of these, 5503 satisfactorily interviewed participants were included in constructing models. An ordinary least squares model including 10 dummies without constant and N3 had a mean absolute error of 0.083 and a correlation coefficient of 0.899 between the predicted and mean values. Goodness-of-fit indices of two models based on split subsample were similar. Conclusions: TTO values were higher in our study compared with those in a study carried out in urban areas, which is mirrored by the higher values in rural areas. Several other aspects, in addition to the valuation procedure, might have influenced the results, such as factors beyond demographic factors such as view on life and death and believing in an afterlife, which need further investigation. Future studies using the three-level EuroQol five-dimensional questionnaire should consider using this value set based on a nationally representative sample of the Chinese population.","author":[{"dropping-particle":"","family":"Zhuo","given":"L","non-dropping-particle":"","parse-names":false,"suffix":""},{"dropping-particle":"","family":"Xu","given":"L","non-dropping-particle":"","parse-names":false,"suffix":""},{"dropping-particle":"","family":"Ye","given":"J","non-dropping-particle":"","parse-names":false,"suffix":""},{"dropping-particle":"","family":"Sun","given":"S","non-dropping-particle":"","parse-names":false,"suffix":""},{"dropping-particle":"","family":"Zhang","given":"Y","non-dropping-particle":"","parse-names":false,"suffix":""},{"dropping-particle":"","family":"Burstrom","given":"K","non-dropping-particle":"","parse-names":false,"suffix":""},{"dropping-particle":"","family":"Chen","given":"J","non-dropping-particle":"","parse-names":false,"suffix":""}],"container-title":"Value in Health","id":"ITEM-2","issue":"11","issued":{"date-parts":[["2018"]]},"page":"1330-1337","publisher":"Elsevier Inc.","title":"Time trade-off value set for EQ-5D-3L based on a nationally representative Chinese population survey","type":"article-journal","volume":"21"},"uris":["http://www.mendeley.com/documents/?uuid=278a4817-4764-4af9-b5f1-e4ce777756e3"]}],"mendeley":{"formattedCitation":"&lt;sup&gt;24,36&lt;/sup&gt;","plainTextFormattedCitation":"24,36","previouslyFormattedCitation":"&lt;sup&gt;25,45&lt;/sup&gt;"},"properties":{"noteIndex":0},"schema":"https://github.com/citation-style-language/schema/raw/master/csl-citation.json"}</w:instrText>
      </w:r>
      <w:r w:rsidR="009E6CCE" w:rsidRPr="00154085">
        <w:rPr>
          <w:rFonts w:cs="Times New Roman"/>
          <w:sz w:val="24"/>
          <w:szCs w:val="24"/>
          <w:lang w:val="en-GB" w:eastAsia="en-US"/>
        </w:rPr>
        <w:fldChar w:fldCharType="separate"/>
      </w:r>
      <w:r w:rsidR="00745BEA" w:rsidRPr="00745BEA">
        <w:rPr>
          <w:rFonts w:cs="Times New Roman"/>
          <w:noProof/>
          <w:sz w:val="24"/>
          <w:szCs w:val="24"/>
          <w:vertAlign w:val="superscript"/>
          <w:lang w:val="en-GB" w:eastAsia="en-US"/>
        </w:rPr>
        <w:t>24,36</w:t>
      </w:r>
      <w:r w:rsidR="009E6CCE" w:rsidRPr="00154085">
        <w:rPr>
          <w:rFonts w:cs="Times New Roman"/>
          <w:sz w:val="24"/>
          <w:szCs w:val="24"/>
          <w:lang w:val="en-GB" w:eastAsia="en-US"/>
        </w:rPr>
        <w:fldChar w:fldCharType="end"/>
      </w:r>
      <w:r w:rsidR="009E6CCE" w:rsidRPr="00154085">
        <w:rPr>
          <w:rFonts w:cs="Times New Roman"/>
          <w:sz w:val="24"/>
          <w:szCs w:val="24"/>
          <w:lang w:val="en-GB" w:eastAsia="en-US"/>
        </w:rPr>
        <w:t xml:space="preserve">, and one </w:t>
      </w:r>
      <w:r w:rsidR="009E6CCE" w:rsidRPr="00154085">
        <w:rPr>
          <w:rFonts w:cs="Times New Roman"/>
          <w:sz w:val="24"/>
          <w:szCs w:val="24"/>
          <w:lang w:val="en-GB" w:eastAsia="en-US"/>
        </w:rPr>
        <w:lastRenderedPageBreak/>
        <w:t xml:space="preserve">greater than 0.9 </w:t>
      </w:r>
      <w:r w:rsidR="009E6CCE" w:rsidRPr="00154085">
        <w:rPr>
          <w:rFonts w:cs="Times New Roman"/>
          <w:sz w:val="24"/>
          <w:szCs w:val="24"/>
          <w:lang w:val="en-GB" w:eastAsia="en-US"/>
        </w:rPr>
        <w:fldChar w:fldCharType="begin" w:fldLock="1"/>
      </w:r>
      <w:r w:rsidR="00745BEA">
        <w:rPr>
          <w:rFonts w:cs="Times New Roman"/>
          <w:sz w:val="24"/>
          <w:szCs w:val="24"/>
          <w:lang w:val="en-GB" w:eastAsia="en-US"/>
        </w:rPr>
        <w:instrText>ADDIN CSL_CITATION {"citationItems":[{"id":"ITEM-1","itemData":{"DOI":"10.7189/jogh.11.08001","ISSN":"2047-2978","author":[{"dropping-particle":"","family":"Yao","given":"Qiang","non-dropping-particle":"","parse-names":false,"suffix":""},{"dropping-particle":"","family":"Liu","given":"Chaojie","non-dropping-particle":"","parse-names":false,"suffix":""},{"dropping-particle":"","family":"Zhang","given":"Yaoguang","non-dropping-particle":"","parse-names":false,"suffix":""},{"dropping-particle":"","family":"Xu","given":"Ling","non-dropping-particle":"","parse-names":false,"suffix":""}],"container-title":"Journal of Global Health","id":"ITEM-1","issued":{"date-parts":[["2021"]]},"page":"08001","title":"Population norms for the EQ-5D-3L in China derived from the 2013 National Health Services Survey","type":"article-journal","volume":"11"},"uris":["http://www.mendeley.com/documents/?uuid=a46d3075-0090-4840-b0bc-b9f15713ac3d"]}],"mendeley":{"formattedCitation":"&lt;sup&gt;41&lt;/sup&gt;","plainTextFormattedCitation":"41","previouslyFormattedCitation":"&lt;sup&gt;30&lt;/sup&gt;"},"properties":{"noteIndex":0},"schema":"https://github.com/citation-style-language/schema/raw/master/csl-citation.json"}</w:instrText>
      </w:r>
      <w:r w:rsidR="009E6CCE" w:rsidRPr="00154085">
        <w:rPr>
          <w:rFonts w:cs="Times New Roman"/>
          <w:sz w:val="24"/>
          <w:szCs w:val="24"/>
          <w:lang w:val="en-GB" w:eastAsia="en-US"/>
        </w:rPr>
        <w:fldChar w:fldCharType="separate"/>
      </w:r>
      <w:r w:rsidR="00745BEA" w:rsidRPr="00745BEA">
        <w:rPr>
          <w:rFonts w:cs="Times New Roman"/>
          <w:noProof/>
          <w:sz w:val="24"/>
          <w:szCs w:val="24"/>
          <w:vertAlign w:val="superscript"/>
          <w:lang w:val="en-GB" w:eastAsia="en-US"/>
        </w:rPr>
        <w:t>41</w:t>
      </w:r>
      <w:r w:rsidR="009E6CCE" w:rsidRPr="00154085">
        <w:rPr>
          <w:rFonts w:cs="Times New Roman"/>
          <w:sz w:val="24"/>
          <w:szCs w:val="24"/>
          <w:lang w:val="en-GB" w:eastAsia="en-US"/>
        </w:rPr>
        <w:fldChar w:fldCharType="end"/>
      </w:r>
      <w:r w:rsidR="009E6CCE" w:rsidRPr="00154085">
        <w:rPr>
          <w:rFonts w:cs="Times New Roman"/>
          <w:sz w:val="24"/>
          <w:szCs w:val="24"/>
          <w:lang w:val="en-GB" w:eastAsia="en-US"/>
        </w:rPr>
        <w:t xml:space="preserve">. Finally, 63% of the articles did not report whether </w:t>
      </w:r>
      <w:r w:rsidR="00431CEE" w:rsidRPr="00154085">
        <w:rPr>
          <w:rFonts w:cs="Times New Roman"/>
          <w:sz w:val="24"/>
          <w:szCs w:val="24"/>
          <w:lang w:val="en-GB" w:eastAsia="en-US"/>
        </w:rPr>
        <w:t xml:space="preserve">there were health </w:t>
      </w:r>
      <w:r w:rsidR="009E6CCE" w:rsidRPr="00154085">
        <w:rPr>
          <w:rFonts w:cs="Times New Roman"/>
          <w:sz w:val="24"/>
          <w:szCs w:val="24"/>
          <w:lang w:val="en-GB" w:eastAsia="en-US"/>
        </w:rPr>
        <w:t xml:space="preserve">states worse than death </w:t>
      </w:r>
      <w:r w:rsidR="009E6CCE" w:rsidRPr="00154085">
        <w:rPr>
          <w:rFonts w:cs="Times New Roman"/>
          <w:sz w:val="24"/>
          <w:szCs w:val="24"/>
          <w:lang w:val="en-GB" w:eastAsia="en-US"/>
        </w:rPr>
        <w:fldChar w:fldCharType="begin" w:fldLock="1"/>
      </w:r>
      <w:r w:rsidR="00745BEA">
        <w:rPr>
          <w:rFonts w:cs="Times New Roman"/>
          <w:sz w:val="24"/>
          <w:szCs w:val="24"/>
          <w:lang w:val="en-GB" w:eastAsia="en-US"/>
        </w:rPr>
        <w:instrText>ADDIN CSL_CITATION {"citationItems":[{"id":"ITEM-1","itemData":{"DOI":"10.1007/s40273-021-01100-y","author":[{"dropping-particle":"","family":"Shabasy","given":"Sahar","non-dropping-particle":"Al","parse-names":false,"suffix":""},{"dropping-particle":"","family":"Abbassi","given":"Maggie","non-dropping-particle":"","parse-names":false,"suffix":""},{"dropping-particle":"","family":"Finch","given":"Aureliano","non-dropping-particle":"","parse-names":false,"suffix":""},{"dropping-particle":"","family":"Roudijk","given":"Bram","non-dropping-particle":"","parse-names":false,"suffix":""},{"dropping-particle":"","family":"Baines","given":"Darrin","non-dropping-particle":"","parse-names":false,"suffix":""},{"dropping-particle":"","family":"Farid","given":"Samar","non-dropping-particle":"","parse-names":false,"suffix":""}],"container-title":"PharmacoEconomics","id":"ITEM-1","issue":"4","issued":{"date-parts":[["2022"]]},"page":"433-447","title":"The EQ-5D-5L valuation study in Egypt","type":"article-journal","volume":"40"},"uris":["http://www.mendeley.com/documents/?uuid=160ad0a7-a245-4013-ac68-aeaed01893e6"]},{"id":"ITEM-2","itemData":{"DOI":"10.1007/s11136-021-02799-0","ISBN":"0123456789","ISSN":"15732649","PMID":"33677770","abstract":"Purpose: The purpose of this study was to identify the determinants of Filipinos’ health-related quality of life (HRQoL). Methods: Data were collected from 1000 Filipinos across the nation who reported that they did not have known active disease or disability. HRQoL was measured through EuroQoL’s (EQ) 5-level tool (EQ-5D-5L) and the EQ Visual Analog Scale (EQ-VAS). Both were implemented via the EQ Valuation Technology software. HRQoL was regressed on socioeconomic characteristics (age, sex, marital status, educational attainment, employment, poverty status, and availability of savings), social support factors (religion, religious attendance, and caregiving status), community- or societal-level factors (type and major island group of residence), and disease status. Results: Majority of respondents reported that they did not have any problems across all EQ-5D-5L dimensions, namely mobility, self-care, usual activity, pain or discomfort, and anxiety or depression. Pain or discomfort had the highest rate of respondents reporting slight to extreme problems followed by anxiety or depression. Having savings was positively associated with HRQoL, while religious attendance, caregiver status, living in an urban area, living in Visayas or Mindanao, and having a diagnosed disease were negatively associated with HRQoL. Conclusion: This current study confirms that HRQoL varied across socioeconomic statuses and communities in the Philippines.","author":[{"dropping-particle":"","family":"Cheng","given":"K","non-dropping-particle":"","parse-names":false,"suffix":""},{"dropping-particle":"","family":"Rivera","given":"A","non-dropping-particle":"","parse-names":false,"suffix":""},{"dropping-particle":"","family":"Miguel","given":"R","non-dropping-particle":"","parse-names":false,"suffix":""},{"dropping-particle":"","family":"Lam","given":"H","non-dropping-particle":"","parse-names":false,"suffix":""}],"container-title":"Quality of Life Research","id":"ITEM-2","issue":"8","issued":{"date-parts":[["2021"]]},"page":"2137-2147","publisher":"Springer International Publishing","title":"A cross‑sectional study on the determinants of health‑related quality of life in the Philippines using the EQ‑5D‑5L","type":"article-journal","volume":"30"},"uris":["http://www.mendeley.com/documents/?uuid=a39a697f-dfde-49b1-bd1d-5eeaac2c3276"]},{"id":"ITEM-3","itemData":{"DOI":"10.1007/s40258-021-00658-0","ISBN":"0123456789","ISSN":"11791896","PMID":"34173957","abstract":"Objective: To generate a value set for the Mexican adult general population to support and facilitate the inclusion of quality-adjusted life years (QALYs) into the health technology assessment process of the Mexican healthcare authorities. Methods: A representative sample of the Mexican adult population stratified by age, sex and socio-economic status was used. Following version 2.0 of the EuroQol EQ-5D-5L valuation protocol, trained interviewers guided participants in completing composite time trade-off (cTTO) and discrete-choice experiment (DCE) tasks included in the EQ-VT software. Generalized least squares, Tobit and Bayesian models were used for cTTO data. The choice of value set model was based on criteria that included: theoretical considerations, parsimony, logical ordering of coefficients, and statistical significance. Results: Based on quality control criteria and interviewer judgment, 1000 out of 1032 participants provided useable responses. Participants’ demographic characteristics were similar to the 2010 Mexican Population Census and followed the socioeconomic structure defined by the Mexican Association of Marketing Research and Public Opinion Agencies (AMAI). The predicted index values in the final cTTO model (a heteroscedastic censored model with Bayesian estimation) ranged from − 0.5960 to 1, with 19.7% of all predicted health state scores less than 0 (i.e., worse than dead). Conclusion: This study has generated the first value set representing the stated preferences of the Mexican adult population for use in estimating QALYs. The resulting EQ-5D-5L value set is technically robust and will facilitate health economic analyses as well as quality-of-life studies.","author":[{"dropping-particle":"","family":"Gutierrez-Delgado","given":"C","non-dropping-particle":"","parse-names":false,"suffix":""},{"dropping-particle":"","family":"Galindo-Suárez","given":"R","non-dropping-particle":"","parse-names":false,"suffix":""},{"dropping-particle":"","family":"Cruz-Santiago","given":"C","non-dropping-particle":"","parse-names":false,"suffix":""},{"dropping-particle":"","family":"Shah","given":"K","non-dropping-particle":"","parse-names":false,"suffix":""},{"dropping-particle":"","family":"Papadimitropoulos","given":"M","non-dropping-particle":"","parse-names":false,"suffix":""},{"dropping-particle":"","family":"Feng","given":"Y","non-dropping-particle":"","parse-names":false,"suffix":""},{"dropping-particle":"","family":"Zamora","given":"B","non-dropping-particle":"","parse-names":false,"suffix":""},{"dropping-particle":"","family":"Devlin","given":"N","non-dropping-particle":"","parse-names":false,"suffix":""}],"container-title":"Applied Health Economics and Health Policy","id":"ITEM-3","issue":"6","issued":{"date-parts":[["2021"]]},"page":"905-914","publisher":"Springer International Publishing","title":"EQ‑5D‑5L health‑state values for the Mexican population","type":"article-journal","volume":"19"},"uris":["http://www.mendeley.com/documents/?uuid=b0ca3c87-4607-4221-bed3-2760f44876dc"]},{"id":"ITEM-4","itemData":{"author":[{"dropping-particle":"","family":"Kularatna","given":"S","non-dropping-particle":"","parse-names":false,"suffix":""},{"dropping-particle":"","family":"Whitty","given":"J","non-dropping-particle":"","parse-names":false,"suffix":""},{"dropping-particle":"","family":"Johnson","given":"N","non-dropping-particle":"","parse-names":false,"suffix":""},{"dropping-particle":"","family":"Jayasinghe","given":"R","non-dropping-particle":"","parse-names":false,"suffix":""},{"dropping-particle":"","family":"Scuffham","given":"P","non-dropping-particle":"","parse-names":false,"suffix":""}],"container-title":"Quality of Life Research","id":"ITEM-4","issued":{"date-parts":[["2015"]]},"title":"Valuing EQ-5D health states for Sri Lanka","type":"article-journal","volume":"24"},"uris":["http://www.mendeley.com/documents/?uuid=d3c40e24-0796-4fe5-a206-e654eeff334e"]},{"id":"ITEM-5","itemData":{"DOI":"10.1007/s11136-022-03143-w","author":[{"dropping-particle":"","family":"Miguel","given":"R","non-dropping-particle":"","parse-names":false,"suffix":""},{"dropping-particle":"","family":"Rivera","given":"A","non-dropping-particle":"","parse-names":false,"suffix":""},{"dropping-particle":"","family":"Cheng","given":"K","non-dropping-particle":"","parse-names":false,"suffix":""},{"dropping-particle":"","family":"Rand","given":"K","non-dropping-particle":"","parse-names":false,"suffix":""},{"dropping-particle":"","family":"Purba","given":"F","non-dropping-particle":"","parse-names":false,"suffix":""},{"dropping-particle":"","family":"Luo","given":"N","non-dropping-particle":"","parse-names":false,"suffix":""},{"dropping-particle":"","family":"Zarsuelo","given":"M","non-dropping-particle":"","parse-names":false,"suffix":""},{"dropping-particle":"","family":"Marfori","given":"A","non-dropping-particle":"","parse-names":false,"suffix":""},{"dropping-particle":"","family":"Florentino‐Fariñas","given":"I","non-dropping-particle":"","parse-names":false,"suffix":""},{"dropping-particle":"","family":"Guerrero","given":"A","non-dropping-particle":"","parse-names":false,"suffix":""},{"dropping-particle":"","family":"Lam","given":"H","non-dropping-particle":"","parse-names":false,"suffix":""}],"container-title":"Quality of Life Research","id":"ITEM-5","issue":"9","issued":{"date-parts":[["2022"]]},"page":"2763-2774","title":"Estimating the EQ‐5D‐5L value set for the Philippines","type":"article-journal","volume":"31"},"uris":["http://www.mendeley.com/documents/?uuid=867c6cf4-3a71-4a01-8efc-15c1aee483a4"]},{"id":"ITEM-6","itemData":{"DOI":"10.1080/14737167.2018.1494574","ISSN":"17448379","PMID":"29958008","abstract":"Background: At present, health technology assessment (HTA) guidelines of many countries including Thailand have recommended EQ-5D as the preferred method for assessing utility. This study aims to generate an EQ-5D-5L value set based on societal preferences of Thai population. Methods: A 1,207 representative sample was recruited using a stratified multi-stage quota sampling technique. Face-to-face, computer-assisted interviews using the EuroQol Valuation Technology (EQ-VT) software were employed. To elicit preference score, each respondent was asked to value health states using composite time trade-off (cTTO), and discrete choice experiment (DCE). All data were integrated and analyzed using a hybrid regression model to estimate the value set. Results: Characteristics of 1,207 participants were generally similar to those of Thai general population. The coefficients generated from a hybrid model were logically consistent. The second best value is 0.9436 for health state 11121 and the worst state (55555) value is −0.4212. Mobility shows the greatest impact to utility decrement. Conclusions: Our study developed a Thai value set for EQ-5D using hybrid model. The findings from this study are of important to facilitate health technology assessment studies to inform policy decision-making as well as to promote the use of EQ-5D-5L in various health research in Thailand.","author":[{"dropping-particle":"","family":"Pattanaphesaj","given":"J","non-dropping-particle":"","parse-names":false,"suffix":""},{"dropping-particle":"","family":"Thavorncharoensap","given":"M","non-dropping-particle":"","parse-names":false,"suffix":""},{"dropping-particle":"","family":"Ramos-Goñi","given":"J","non-dropping-particle":"","parse-names":false,"suffix":""},{"dropping-particle":"","family":"Tongsiri","given":"S","non-dropping-particle":"","parse-names":false,"suffix":""},{"dropping-particle":"","family":"Ingsrisawang","given":"L","non-dropping-particle":"","parse-names":false,"suffix":""},{"dropping-particle":"","family":"Teerawattananon","given":"Y","non-dropping-particle":"","parse-names":false,"suffix":""}],"container-title":"Expert Review of Pharmacoeconomics and Outcomes Research","id":"ITEM-6","issue":"5","issued":{"date-parts":[["2018"]]},"page":"551-558","publisher":"Taylor &amp; Francis","title":"The EQ-5D-5L valuation study in Thailand","type":"article-journal","volume":"18"},"uris":["http://www.mendeley.com/documents/?uuid=13520d6b-afd6-4dea-a19c-2fff34c70640"]},{"id":"ITEM-7","itemData":{"DOI":"10.1007/s40273-017-0538-9","ISSN":"11792027","PMID":"28695543","abstract":"Background: The EQ-5D is one of the most used generic health-related quality-of-life (HRQOL) instruments worldwide. To make the EQ-5D suitable for use in economic evaluations, a societal-based value set is needed. Indonesia does not have such a value set. Objective: The aim of this study was to derive an EQ-5D-5L value set from the Indonesian general population. Methods: A representative sample aged 17 years and over was recruited from the Indonesian general population. A multi-stage stratified quota method with respect to residence, gender, age, level of education, religion and ethnicity was utilized. Two elicitation techniques, the composite time trade-off (C-TTO) and discrete choice experiments (DCE) were applied. Interviews were undertaken by trained interviewers using computer-assisted face-to-face interviews with the EuroQol Valuation Technology (EQ-VT) platform. To estimate the value set, a hybrid regression model combining C-TTO and DCE data was used. Results: A total of 1054 respondents who completed the interview formed the sample for the analysis. Their characteristics were similar to those of the Indonesian population. Most self-reported health problems were observed in the pain/discomfort dimension (39.66%) and least in the self-care dimension (1.89%). In the value set, the maximum value was 1.000 for full health (health state ‘11111’) followed by the health state ‘11112’ with value 0.921. The minimum value was −0.865 for the worst state (‘55555’). Preference values were most affected by mobility and least by pain/discomfort. Conclusions: We now have a representative EQ-5D-5L value set for Indonesia. We expect our results will promote and facilitate health economic evaluations and HRQOL research in Indonesia.","author":[{"dropping-particle":"","family":"Purba","given":"F","non-dropping-particle":"","parse-names":false,"suffix":""},{"dropping-particle":"","family":"Hunfeld","given":"J","non-dropping-particle":"","parse-names":false,"suffix":""},{"dropping-particle":"","family":"Iskandarsyah","given":"A","non-dropping-particle":"","parse-names":false,"suffix":""},{"dropping-particle":"","family":"Fitriana","given":"T","non-dropping-particle":"","parse-names":false,"suffix":""},{"dropping-particle":"","family":"Sadarjoen","given":"S","non-dropping-particle":"","parse-names":false,"suffix":""},{"dropping-particle":"","family":"Ramos-Goñi","given":"J","non-dropping-particle":"","parse-names":false,"suffix":""},{"dropping-particle":"","family":"Passchier","given":"J","non-dropping-particle":"","parse-names":false,"suffix":""},{"dropping-particle":"","family":"Busschbach","given":"J","non-dropping-particle":"","parse-names":false,"suffix":""}],"container-title":"PharmacoEconomics","id":"ITEM-7","issue":"11","issued":{"date-parts":[["2017"]]},"page":"1153-1165","title":"The Indonesian EQ-5D-5L value set","type":"article-journal","volume":"35"},"uris":["http://www.mendeley.com/documents/?uuid=42a6c5fb-5451-4c11-8145-454a5d078073"]},{"id":"ITEM-8","itemData":{"DOI":"10.1007/s11136-020-02469-7","ISBN":"0123456789","ISSN":"15732649","PMID":"32221805","abstract":"Purpose: The objective of this study was to develop an EQ-5D-5L value set based on the health preferences of the general adult population of Vietnam. Methods: The EQ-VT protocol version 2.1 was applied. Multi-stage stratified cluster sampling was employed to recruit a nationally representative sample. Both composite time trade-off (C-TTO) and discrete choice experiment (DCE) methods were used. Several modelling approaches were considered including hybrid; tobit; panel and heteroscedastic models. First, models using C-TTO or DCE data were tested separately. Then possibility of combining the C-TTO and DCE data was examined. Hybrid models were tested if it was sensible to combine both types of data. The best-performing model was selected based on both the consistency of the results produced and the degree to which models used all the available data. Results: Data from 1200 respondents representing the general Vietnamese adult population were included in the analyses. Only the DCE Logit model and the regular Hybrid model that uses all available data produced consistent results. As the priority was to use all available data if possible, the hybrid model was selected to generate the Vietnamese value set. Mobility had the largest effect on health state values, followed by pain/discomfort, usual activities, anxiety/depression and self-care. The Vietnam values ranged from − 0.5115 to 1. Conclusion: This is the first value set for EQ-5D-5L based on social preferences obtained from a nationally representative sample in Vietnam. The value set will likely play a key role in economic evaluations and health technology assessments in Vietnam.","author":[{"dropping-particle":"","family":"Mai","given":"V","non-dropping-particle":"","parse-names":false,"suffix":""},{"dropping-particle":"","family":"Sun","given":"S","non-dropping-particle":"","parse-names":false,"suffix":""},{"dropping-particle":"","family":"Minh","given":"H","non-dropping-particle":"","parse-names":false,"suffix":""},{"dropping-particle":"","family":"Luo","given":"N","non-dropping-particle":"","parse-names":false,"suffix":""},{"dropping-particle":"","family":"Giang","given":"K","non-dropping-particle":"","parse-names":false,"suffix":""},{"dropping-particle":"","family":"Lindholm","given":"L","non-dropping-particle":"","parse-names":false,"suffix":""},{"dropping-particle":"","family":"Sahlen","given":"K","non-dropping-particle":"","parse-names":false,"suffix":""}],"container-title":"Quality of Life Research","id":"ITEM-8","issue":"7","issued":{"date-parts":[["2020"]]},"page":"1923-1933","publisher":"Springer International Publishing","title":"An EQ-5D-5L value set for Vietnam","type":"article-journal","volume":"29"},"uris":["http://www.mendeley.com/documents/?uuid=86b49c88-92c0-4537-91f8-50743b6577a0"]},{"id":"ITEM-9","itemData":{"DOI":"10.1007/s40273-018-0758-7","ISBN":"0123456789","ISSN":"11792027","PMID":"30535779","abstract":"Objectives: The aim of this study was to develop an EQ-5D-5L value set reflecting the health preferences of the Malaysian adult population. Methods: Respondents were sampled with quotas for urbanicity, gender, age, and ethnicity to ensure representativeness of the Malaysian population. The study was conducted using a standardized protocol involving the EuroQol Valuation Technology (EQ-VT) computer-assisted interview system. Respondents were administered ten composite time trade-off (C-TTO) tasks and seven discrete choice experiment (DCE) tasks. Both linear main effects and constrained non-linear regression models of C-TTO-only data and hybrid models combining C-TTO and DCE data were explored to determine an efficient and informative model for value set prediction. Results: Data from 1125 respondents representative of the Malaysian population were included in the analysis. Logical consistency was present in all models tested. Using cross-validation, eight-parameter models for C-TTO only and C-TTO + DCE hybrid data displayed greater out-of-sample predictive accuracy than their 20-parameter, main-effect counterparts. The hybrid eight-parameter model was chosen to represent the Malaysian value set, as it displayed greater out-of-sample predictive accuracy over C-TTO data than the C-TTO-only model, and produced more precise estimates. The estimated value set ranged from − 0.442 to 1. Conclusions: The constrained eight-parameter hybrid model demonstrated the best potential in representing the Malaysian value set. The presence of the Malaysian EQ-5D-5L value set will facilitate its application in research and health technology assessment activities.","author":[{"dropping-particle":"","family":"Shafie","given":"A","non-dropping-particle":"","parse-names":false,"suffix":""},{"dropping-particle":"","family":"Vasan-Thakumar","given":"A","non-dropping-particle":"","parse-names":false,"suffix":""},{"dropping-particle":"","family":"Lim","given":"C","non-dropping-particle":"","parse-names":false,"suffix":""},{"dropping-particle":"","family":"Luo","given":"N","non-dropping-particle":"","parse-names":false,"suffix":""},{"dropping-particle":"","family":"Rand-Hendriksen","given":"K","non-dropping-particle":"","parse-names":false,"suffix":""},{"dropping-particle":"","family":"Md-Yusof","given":"F","non-dropping-particle":"","parse-names":false,"suffix":""}],"container-title":"PharmacoEconomics","id":"ITEM-9","issue":"5","issued":{"date-parts":[["2019"]]},"page":"715-725","publisher":"Springer International Publishing","title":"EQ‑5D‑5L valuation for the Malaysian population","type":"article-journal","volume":"37"},"uris":["http://www.mendeley.com/documents/?uuid=42bd58fc-969d-4770-ba88-d827bbee38cc"]},{"id":"ITEM-10","itemData":{"DOI":"10.1016/j.vhri.2019.08.475","ISSN":"22121102","PMID":"31683254","abstract":"Objectives: There is a growing interest in health technology assessment and economic evaluations in developing countries such as Ethiopia. The objective of this study was to derive an EQ-5D-5L value set from the Ethiopian general population to facilitate cost utility analysis. Methods: A nationally representative sample (N = 1050) was recruited using a stratified multistage quota sampling technique. Face-to-face, computer-assisted interviews using the EuroQol Portable Valuation Technology (EQ-PVT) protocol of composite time trade-off (c-TTO) and discrete choice experiments (DCEs) were undertaken to elicit preference scores. The feasibility of the EQ-PVT protocol was pilot tested in a sample of the population (n = 110). A hybrid regression model combining c-TTO and DCE data was used to estimate the final value set. Results: In the pilot study, the acceptability of the tasks was good, and there were no special concerns with undertaking the c-TTO and DCE tasks. The coefficients generated from a hybrid model were logically consistent. The predicted values for the EQ-5D-5L ranged from −0.718 to 1. Level 5 anxiety/depression had the largest impact on utility decrement (−0.458), whereas level 5 self-care had the least impact (−0.222). The maximum predicted value beyond full health was 0.974 for the 11112 health state. Conclusions: This is the first EQ-5D-5L valuation study in Africa using international valuation methods (c-TTO and DCE) and also the first using the EQ-PVT protocol to derive a value set. We expect that the availability of this value set will facilitate health technology assessment and health-related quality-of-life research and inform policy decision making in Ethiopia.","author":[{"dropping-particle":"","family":"Welie","given":"A","non-dropping-particle":"","parse-names":false,"suffix":""},{"dropping-particle":"","family":"Gebretekle","given":"G","non-dropping-particle":"","parse-names":false,"suffix":""},{"dropping-particle":"","family":"Stolk","given":"E","non-dropping-particle":"","parse-names":false,"suffix":""},{"dropping-particle":"","family":"Mukuria","given":"C","non-dropping-particle":"","parse-names":false,"suffix":""},{"dropping-particle":"","family":"Krahn","given":"M","non-dropping-particle":"","parse-names":false,"suffix":""},{"dropping-particle":"","family":"Enquoselassie","given":"F","non-dropping-particle":"","parse-names":false,"suffix":""},{"dropping-particle":"","family":"Fenta","given":"T","non-dropping-particle":"","parse-names":false,"suffix":""}],"container-title":"Value in Health Regional Issues","id":"ITEM-10","issued":{"date-parts":[["2020"]]},"page":"7-14","publisher":"Elsevier Inc","title":"Valuing health state: an EQ-5D-5L value set for Ethiopians","type":"article-journal","volume":"22"},"uris":["http://www.mendeley.com/documents/?uuid=6d309db7-f8a9-4509-9dad-0b86c460b76d"]},{"id":"ITEM-11","itemData":{"DOI":"10.1007/s40273-020-00997-1","ISSN":"11792027","PMID":"33598860","abstract":"Objectives: Our objective was to generate a value set for the SF-6Dv2 using time trade-off (TTO) and a discrete-choice experiment with a duration dimension (DCETTO) in China. Methods: A large representative sample of the Chinese general population was recruited from eight provinces/municipalities in China, stratified by age, sex, education level, and proportion of urban/rural residence. Respondents completed eight TTO tasks and ten DCETTO tasks during face-to-face interviews. Ordinary least squares (OLS), random-effects, fixed-effects, and Tobit models were used for TTO data, and conditional logit and mixed logit models were used for DCETTO. The monotonicity of model coefficients and the consistency of the predicted values according to intraclass correlation coefficient (ICC), mean absolute difference (MAD), and mean squared difference (MSD) were compared between the two approaches. Results: In total, 3320 respondents (50.3% male; range 18–90 years) were recruited. The random-effects model and the conditional logit model were preferred for the TTO and DCETTO, respectively. The TTO values ranged from − 0.277 to 1, with 927 (4.94%) states considered as worse than dead (WTD). The corresponding range for DCETTO was − 0.535 to 1, with a higher WTD of 8.50%. DCETTO presented minor non­monotonicity with the coefficients in two dimensions. Values from the two approaches were highly consistent (ICC 0.9804, MAD 0.0588, MSD 0.0055), albeit those with DCETTO were slightly lower than those with TTO. The value set generated by TTO was preferred given the better monotonicity and the statistical significance of coefficients. Conclusions: The Chinese value set for the SF-6Dv2 was established based on the TTO approach, but the DCETTO also performed well. Minor issues of non­monotonicity did present for DCETTO.","author":[{"dropping-particle":"","family":"Wu","given":"J","non-dropping-particle":"","parse-names":false,"suffix":""},{"dropping-particle":"","family":"Xie","given":"S","non-dropping-particle":"","parse-names":false,"suffix":""},{"dropping-particle":"","family":"He","given":"X","non-dropping-particle":"","parse-names":false,"suffix":""},{"dropping-particle":"","family":"Chen","given":"G","non-dropping-particle":"","parse-names":false,"suffix":""},{"dropping-particle":"","family":"Bai","given":"G","non-dropping-particle":"","parse-names":false,"suffix":""},{"dropping-particle":"","family":"Feng","given":"D","non-dropping-particle":"","parse-names":false,"suffix":""},{"dropping-particle":"","family":"Hu","given":"M","non-dropping-particle":"","parse-names":false,"suffix":""},{"dropping-particle":"","family":"Jiang","given":"J","non-dropping-particle":"","parse-names":false,"suffix":""},{"dropping-particle":"","family":"Wang","given":"X","non-dropping-particle":"","parse-names":false,"suffix":""},{"dropping-particle":"","family":"Wu","given":"H","non-dropping-particle":"","parse-names":false,"suffix":""},{"dropping-particle":"","family":"Wu","given":"Q","non-dropping-particle":"","parse-names":false,"suffix":""},{"dropping-particle":"","family":"Brazier","given":"J","non-dropping-particle":"","parse-names":false,"suffix":""}],"container-title":"PharmacoEconomics","id":"ITEM-11","issue":"5","issued":{"date-parts":[["2021"]]},"page":"521-535","title":"Valuation of SF-6Dv2 health states in China using time trade-off and discrete-choice experiment with a duration dimension","type":"article-journal","volume":"39"},"uris":["http://www.mendeley.com/documents/?uuid=2a38109d-051d-477f-b501-ce2b56fad997"]},{"id":"ITEM-12","itemData":{"DOI":"10.1016/j.vhri.2017.01.001","author":[{"dropping-particle":"","family":"Kularatna","given":"Sanjeewa","non-dropping-particle":"","parse-names":false,"suffix":""},{"dropping-particle":"","family":"Chen","given":"Gang","non-dropping-particle":"","parse-names":false,"suffix":""},{"dropping-particle":"","family":"Byrnes","given":"Josh","non-dropping-particle":"","parse-names":false,"suffix":""},{"dropping-particle":"","family":"Scuffham","given":"Paul A.","non-dropping-particle":"","parse-names":false,"suffix":""}],"container-title":"Value in Health Regional Issues","id":"ITEM-12","issued":{"date-parts":[["2017","5"]]},"page":"20-23","title":"Mapping Sri Lankan EQ-5D-3L to EQ-5D-5L value sets","type":"article-journal","volume":"12"},"uris":["http://www.mendeley.com/documents/?uuid=c04c9c63-8a6c-467c-8e52-82da7fa4a83d"]}],"mendeley":{"formattedCitation":"&lt;sup&gt;16,17,42,49,18–20,22,23,28,30,31&lt;/sup&gt;","plainTextFormattedCitation":"16,17,42,49,18–20,22,23,28,30,31","previouslyFormattedCitation":"&lt;sup&gt;12,13,16,18,19,24,31,35,39,41,43,44&lt;/sup&gt;"},"properties":{"noteIndex":0},"schema":"https://github.com/citation-style-language/schema/raw/master/csl-citation.json"}</w:instrText>
      </w:r>
      <w:r w:rsidR="009E6CCE" w:rsidRPr="00154085">
        <w:rPr>
          <w:rFonts w:cs="Times New Roman"/>
          <w:sz w:val="24"/>
          <w:szCs w:val="24"/>
          <w:lang w:val="en-GB" w:eastAsia="en-US"/>
        </w:rPr>
        <w:fldChar w:fldCharType="separate"/>
      </w:r>
      <w:r w:rsidR="00745BEA" w:rsidRPr="00745BEA">
        <w:rPr>
          <w:rFonts w:cs="Times New Roman"/>
          <w:noProof/>
          <w:sz w:val="24"/>
          <w:szCs w:val="24"/>
          <w:vertAlign w:val="superscript"/>
          <w:lang w:val="en-GB" w:eastAsia="en-US"/>
        </w:rPr>
        <w:t>16,17,42,49,18–20,22,23,28,30,31</w:t>
      </w:r>
      <w:r w:rsidR="009E6CCE" w:rsidRPr="00154085">
        <w:rPr>
          <w:rFonts w:cs="Times New Roman"/>
          <w:sz w:val="24"/>
          <w:szCs w:val="24"/>
          <w:lang w:val="en-GB" w:eastAsia="en-US"/>
        </w:rPr>
        <w:fldChar w:fldCharType="end"/>
      </w:r>
      <w:r w:rsidR="009E6CCE" w:rsidRPr="00154085">
        <w:rPr>
          <w:rFonts w:cs="Times New Roman"/>
          <w:sz w:val="24"/>
          <w:szCs w:val="24"/>
          <w:lang w:val="en-GB" w:eastAsia="en-US"/>
        </w:rPr>
        <w:t>.</w:t>
      </w:r>
      <w:r w:rsidR="00E233DC" w:rsidRPr="00154085">
        <w:rPr>
          <w:rFonts w:cs="Times New Roman"/>
          <w:sz w:val="24"/>
          <w:szCs w:val="24"/>
          <w:lang w:val="en-GB" w:eastAsia="en-US"/>
        </w:rPr>
        <w:t xml:space="preserve"> </w:t>
      </w:r>
      <w:r w:rsidR="00D6242D" w:rsidRPr="00154085">
        <w:rPr>
          <w:rFonts w:cs="Times New Roman"/>
          <w:sz w:val="24"/>
          <w:szCs w:val="24"/>
          <w:lang w:val="en-GB" w:eastAsia="en-US"/>
        </w:rPr>
        <w:t xml:space="preserve">For those countries that reported states worse than death, </w:t>
      </w:r>
      <w:r w:rsidR="0028567A" w:rsidRPr="00154085">
        <w:rPr>
          <w:rFonts w:cs="Times New Roman"/>
          <w:sz w:val="24"/>
          <w:szCs w:val="24"/>
          <w:lang w:val="en-GB" w:eastAsia="en-US"/>
        </w:rPr>
        <w:t>l</w:t>
      </w:r>
      <w:r w:rsidR="00D6242D" w:rsidRPr="00154085">
        <w:rPr>
          <w:rFonts w:cs="Times New Roman"/>
          <w:sz w:val="24"/>
          <w:szCs w:val="24"/>
          <w:lang w:val="en-GB" w:eastAsia="en-US"/>
        </w:rPr>
        <w:t xml:space="preserve">ower </w:t>
      </w:r>
      <w:r w:rsidR="001340D8" w:rsidRPr="00154085">
        <w:rPr>
          <w:rFonts w:cs="Times New Roman"/>
          <w:sz w:val="24"/>
          <w:szCs w:val="24"/>
          <w:lang w:val="en-GB" w:eastAsia="en-US"/>
        </w:rPr>
        <w:t xml:space="preserve">middle-income </w:t>
      </w:r>
      <w:r w:rsidR="00D6242D" w:rsidRPr="00154085">
        <w:rPr>
          <w:rFonts w:cs="Times New Roman"/>
          <w:sz w:val="24"/>
          <w:szCs w:val="24"/>
          <w:lang w:val="en-GB" w:eastAsia="en-US"/>
        </w:rPr>
        <w:t>countries reported on average 13% of states (0-35%)</w:t>
      </w:r>
      <w:r w:rsidR="00B806B6" w:rsidRPr="00154085">
        <w:rPr>
          <w:rFonts w:cs="Times New Roman"/>
          <w:sz w:val="24"/>
          <w:szCs w:val="24"/>
          <w:lang w:val="en-GB" w:eastAsia="en-US"/>
        </w:rPr>
        <w:t>,</w:t>
      </w:r>
      <w:r w:rsidR="00D6242D" w:rsidRPr="00154085">
        <w:rPr>
          <w:rFonts w:cs="Times New Roman"/>
          <w:sz w:val="24"/>
          <w:szCs w:val="24"/>
          <w:lang w:val="en-GB" w:eastAsia="en-US"/>
        </w:rPr>
        <w:t xml:space="preserve"> and </w:t>
      </w:r>
      <w:r w:rsidR="005F1A40" w:rsidRPr="00154085">
        <w:rPr>
          <w:rFonts w:cs="Times New Roman"/>
          <w:sz w:val="24"/>
          <w:szCs w:val="24"/>
          <w:lang w:val="en-GB" w:eastAsia="en-US"/>
        </w:rPr>
        <w:t>u</w:t>
      </w:r>
      <w:r w:rsidR="00D6242D" w:rsidRPr="00154085">
        <w:rPr>
          <w:rFonts w:cs="Times New Roman"/>
          <w:sz w:val="24"/>
          <w:szCs w:val="24"/>
          <w:lang w:val="en-GB" w:eastAsia="en-US"/>
        </w:rPr>
        <w:t>pper</w:t>
      </w:r>
      <w:r w:rsidR="004304D1" w:rsidRPr="00154085">
        <w:rPr>
          <w:rFonts w:cs="Times New Roman"/>
          <w:sz w:val="24"/>
          <w:szCs w:val="24"/>
          <w:lang w:val="en-GB" w:eastAsia="en-US"/>
        </w:rPr>
        <w:t xml:space="preserve"> </w:t>
      </w:r>
      <w:r w:rsidR="00903BFF" w:rsidRPr="00154085">
        <w:rPr>
          <w:rFonts w:cs="Times New Roman"/>
          <w:sz w:val="24"/>
          <w:szCs w:val="24"/>
          <w:lang w:val="en-GB" w:eastAsia="en-US"/>
        </w:rPr>
        <w:t>middle-income</w:t>
      </w:r>
      <w:r w:rsidR="008003B7" w:rsidRPr="00154085">
        <w:rPr>
          <w:rFonts w:cs="Times New Roman"/>
          <w:sz w:val="24"/>
          <w:szCs w:val="24"/>
          <w:lang w:val="en-GB" w:eastAsia="en-US"/>
        </w:rPr>
        <w:t xml:space="preserve"> </w:t>
      </w:r>
      <w:r w:rsidR="00D6242D" w:rsidRPr="00154085">
        <w:rPr>
          <w:rFonts w:cs="Times New Roman"/>
          <w:sz w:val="24"/>
          <w:szCs w:val="24"/>
          <w:lang w:val="en-GB" w:eastAsia="en-US"/>
        </w:rPr>
        <w:t>countries reported 18% (6-36%).</w:t>
      </w:r>
    </w:p>
    <w:p w14:paraId="7E75BC8D" w14:textId="4D42FCB1" w:rsidR="00F5182F" w:rsidRPr="00154085" w:rsidRDefault="006805BE" w:rsidP="00775964">
      <w:pPr>
        <w:pStyle w:val="Caption"/>
        <w:spacing w:line="480" w:lineRule="auto"/>
        <w:jc w:val="center"/>
        <w:rPr>
          <w:sz w:val="20"/>
          <w:szCs w:val="20"/>
          <w:u w:val="single"/>
          <w:lang w:eastAsia="en-US"/>
        </w:rPr>
      </w:pPr>
      <w:bookmarkStart w:id="16" w:name="_Ref134429942"/>
      <w:r w:rsidRPr="00154085">
        <w:rPr>
          <w:u w:val="single"/>
        </w:rPr>
        <w:t xml:space="preserve">Table </w:t>
      </w:r>
      <w:r w:rsidRPr="00154085">
        <w:rPr>
          <w:u w:val="single"/>
        </w:rPr>
        <w:fldChar w:fldCharType="begin"/>
      </w:r>
      <w:r w:rsidRPr="00154085">
        <w:rPr>
          <w:u w:val="single"/>
        </w:rPr>
        <w:instrText xml:space="preserve"> SEQ Table \* ARABIC </w:instrText>
      </w:r>
      <w:r w:rsidRPr="00154085">
        <w:rPr>
          <w:u w:val="single"/>
        </w:rPr>
        <w:fldChar w:fldCharType="separate"/>
      </w:r>
      <w:r w:rsidRPr="00154085">
        <w:rPr>
          <w:noProof/>
          <w:u w:val="single"/>
        </w:rPr>
        <w:t>4</w:t>
      </w:r>
      <w:r w:rsidRPr="00154085">
        <w:rPr>
          <w:u w:val="single"/>
        </w:rPr>
        <w:fldChar w:fldCharType="end"/>
      </w:r>
      <w:bookmarkEnd w:id="16"/>
      <w:r w:rsidR="00F5182F" w:rsidRPr="00154085">
        <w:rPr>
          <w:bCs/>
          <w:u w:val="single"/>
          <w:lang w:eastAsia="en-US"/>
        </w:rPr>
        <w:t xml:space="preserve">. </w:t>
      </w:r>
      <w:r w:rsidR="008E6E6D" w:rsidRPr="00154085">
        <w:rPr>
          <w:b w:val="0"/>
          <w:bCs/>
          <w:u w:val="single"/>
          <w:lang w:eastAsia="en-US"/>
        </w:rPr>
        <w:t>U</w:t>
      </w:r>
      <w:r w:rsidR="008E6E6D" w:rsidRPr="00154085">
        <w:rPr>
          <w:bCs/>
          <w:u w:val="single"/>
          <w:lang w:eastAsia="en-US"/>
        </w:rPr>
        <w:t xml:space="preserve">tility scores </w:t>
      </w:r>
      <w:proofErr w:type="gramStart"/>
      <w:r w:rsidR="00F5182F" w:rsidRPr="00154085">
        <w:rPr>
          <w:bCs/>
          <w:u w:val="single"/>
          <w:lang w:eastAsia="en-US"/>
        </w:rPr>
        <w:t>estimated</w:t>
      </w:r>
      <w:proofErr w:type="gramEnd"/>
    </w:p>
    <w:p w14:paraId="2B2C0DC4" w14:textId="77777777" w:rsidR="00775964" w:rsidRPr="00154085" w:rsidRDefault="00775964" w:rsidP="00143BCC">
      <w:pPr>
        <w:spacing w:after="0" w:line="480" w:lineRule="auto"/>
        <w:jc w:val="both"/>
        <w:rPr>
          <w:rFonts w:cs="Times New Roman"/>
          <w:sz w:val="24"/>
          <w:szCs w:val="24"/>
          <w:lang w:val="en-GB" w:eastAsia="en-US"/>
        </w:rPr>
      </w:pPr>
    </w:p>
    <w:p w14:paraId="0025A3BF" w14:textId="70A309A2" w:rsidR="00AB7BAD" w:rsidRPr="00154085" w:rsidRDefault="00D373EE" w:rsidP="00143BCC">
      <w:pPr>
        <w:spacing w:after="0" w:line="480" w:lineRule="auto"/>
        <w:jc w:val="both"/>
        <w:rPr>
          <w:rFonts w:cs="Times New Roman"/>
          <w:sz w:val="24"/>
          <w:szCs w:val="24"/>
          <w:lang w:val="en-GB" w:eastAsia="en-US"/>
        </w:rPr>
      </w:pPr>
      <w:r w:rsidRPr="00154085">
        <w:rPr>
          <w:rFonts w:cs="Times New Roman"/>
          <w:sz w:val="24"/>
          <w:szCs w:val="24"/>
          <w:lang w:val="en-GB" w:eastAsia="en-US"/>
        </w:rPr>
        <w:t>Figure 2</w:t>
      </w:r>
      <w:r w:rsidR="00F5182F" w:rsidRPr="00154085">
        <w:rPr>
          <w:rFonts w:cs="Times New Roman"/>
          <w:sz w:val="24"/>
          <w:szCs w:val="24"/>
          <w:lang w:val="en-GB" w:eastAsia="en-US"/>
        </w:rPr>
        <w:t xml:space="preserve"> compares the distribution of the health state</w:t>
      </w:r>
      <w:r w:rsidR="008C1EB7">
        <w:rPr>
          <w:rFonts w:cs="Times New Roman"/>
          <w:sz w:val="24"/>
          <w:szCs w:val="24"/>
          <w:lang w:val="en-GB" w:eastAsia="en-US"/>
        </w:rPr>
        <w:t>s</w:t>
      </w:r>
      <w:r w:rsidR="00F5182F" w:rsidRPr="00154085">
        <w:rPr>
          <w:rFonts w:cs="Times New Roman"/>
          <w:sz w:val="24"/>
          <w:szCs w:val="24"/>
          <w:lang w:val="en-GB" w:eastAsia="en-US"/>
        </w:rPr>
        <w:t xml:space="preserve"> utilities among the countries. We can see that Russia </w:t>
      </w:r>
      <w:r w:rsidR="00F5182F" w:rsidRPr="00154085">
        <w:rPr>
          <w:rFonts w:cs="Times New Roman"/>
          <w:sz w:val="24"/>
          <w:szCs w:val="24"/>
          <w:lang w:val="en-GB" w:eastAsia="en-US"/>
        </w:rPr>
        <w:fldChar w:fldCharType="begin" w:fldLock="1"/>
      </w:r>
      <w:r w:rsidR="00745BEA">
        <w:rPr>
          <w:rFonts w:cs="Times New Roman"/>
          <w:sz w:val="24"/>
          <w:szCs w:val="24"/>
          <w:lang w:val="en-GB" w:eastAsia="en-US"/>
        </w:rPr>
        <w:instrText>ADDIN CSL_CITATION {"citationItems":[{"id":"ITEM-1","itemData":{"DOI":"10.1371/journal.pone.0263816","ISBN":"1111111111","ISSN":"19326203","PMID":"35349577","abstract":"Purpose The EQ–5D survey instrument is routinely applied to general and patient specific populations in many countries, as a means of measuring Health Related Quality of Life (HRQOL) and/or informing Health Technology Assessment. The instrument is the subject of growing interest in the Russian Federation, as too is Health Technology Assessment. This research is the first to systematically present the EQ–5D–3L nationally representative population norms and to examine the socioeconomic and socio-demographic characteristics of the instrument among a representative sample of the Russian population. Methods Based on a nationally representative health and well-being survey of the Russian population, conducted in November 2017, we establish the descriptive results, including the EQ-VAS and the EQ-5D Index, by age and gender, examine the correspondence between the EQ–5D health classifications and the separate EQ-VAS scores, and draw on a set of augmented logistic regressions to evaluate the association between the presence of problems in each dimension and various socio-economic and health-related characteristics. Results We find strong evidence that the EQ-5D instrument is sensitive to underlying observed and latent health experiences, that it mirrors many of the characteristics familiar from other settings but that there are Russian specificities which merit further research, particularly with respect to the anxiety/depression dimension of the instrument. Conclusion This research represents an important landmark for HRQOL studies in Russia as well as for the prospects of continuing to develop the scholarly and practical infrastructure necessary for Russian Health Technology Assessment to advance.","author":[{"dropping-particle":"","family":"Khabibullina","given":"A","non-dropping-particle":"","parse-names":false,"suffix":""},{"dropping-particle":"","family":"Aleksandrova","given":"E","non-dropping-particle":"","parse-names":false,"suffix":""},{"dropping-particle":"","family":"Gerry","given":"C","non-dropping-particle":"","parse-names":false,"suffix":""},{"dropping-particle":"","family":"Vlassov","given":"V","non-dropping-particle":"","parse-names":false,"suffix":""}],"container-title":"PLoS ONE","id":"ITEM-1","issue":"3","issued":{"date-parts":[["2022"]]},"page":"1-19","title":"First population norms for the EQ-5D-3L in the Russian Federation","type":"article-journal","volume":"17"},"uris":["http://www.mendeley.com/documents/?uuid=902d9530-12c0-4504-99a1-ad948dbef563"]}],"mendeley":{"formattedCitation":"&lt;sup&gt;24&lt;/sup&gt;","plainTextFormattedCitation":"24","previouslyFormattedCitation":"&lt;sup&gt;45&lt;/sup&gt;"},"properties":{"noteIndex":0},"schema":"https://github.com/citation-style-language/schema/raw/master/csl-citation.json"}</w:instrText>
      </w:r>
      <w:r w:rsidR="00F5182F" w:rsidRPr="00154085">
        <w:rPr>
          <w:rFonts w:cs="Times New Roman"/>
          <w:sz w:val="24"/>
          <w:szCs w:val="24"/>
          <w:lang w:val="en-GB" w:eastAsia="en-US"/>
        </w:rPr>
        <w:fldChar w:fldCharType="separate"/>
      </w:r>
      <w:r w:rsidR="00745BEA" w:rsidRPr="00745BEA">
        <w:rPr>
          <w:rFonts w:cs="Times New Roman"/>
          <w:noProof/>
          <w:sz w:val="24"/>
          <w:szCs w:val="24"/>
          <w:vertAlign w:val="superscript"/>
          <w:lang w:val="en-GB" w:eastAsia="en-US"/>
        </w:rPr>
        <w:t>24</w:t>
      </w:r>
      <w:r w:rsidR="00F5182F" w:rsidRPr="00154085">
        <w:rPr>
          <w:rFonts w:cs="Times New Roman"/>
          <w:sz w:val="24"/>
          <w:szCs w:val="24"/>
          <w:lang w:val="en-GB" w:eastAsia="en-US"/>
        </w:rPr>
        <w:fldChar w:fldCharType="end"/>
      </w:r>
      <w:r w:rsidR="00F5182F" w:rsidRPr="00154085">
        <w:rPr>
          <w:rFonts w:cs="Times New Roman"/>
          <w:sz w:val="24"/>
          <w:szCs w:val="24"/>
          <w:lang w:val="en-GB" w:eastAsia="en-US"/>
        </w:rPr>
        <w:t xml:space="preserve">, China </w:t>
      </w:r>
      <w:r w:rsidR="00F5182F" w:rsidRPr="00154085">
        <w:rPr>
          <w:rFonts w:cs="Times New Roman"/>
          <w:sz w:val="24"/>
          <w:szCs w:val="24"/>
          <w:lang w:val="en-GB" w:eastAsia="en-US"/>
        </w:rPr>
        <w:fldChar w:fldCharType="begin" w:fldLock="1"/>
      </w:r>
      <w:r w:rsidR="00745BEA">
        <w:rPr>
          <w:rFonts w:cs="Times New Roman"/>
          <w:sz w:val="24"/>
          <w:szCs w:val="24"/>
          <w:lang w:val="en-GB" w:eastAsia="en-US"/>
        </w:rPr>
        <w:instrText>ADDIN CSL_CITATION {"citationItems":[{"id":"ITEM-1","itemData":{"DOI":"10.7189/jogh.11.08001","ISSN":"2047-2978","author":[{"dropping-particle":"","family":"Yao","given":"Qiang","non-dropping-particle":"","parse-names":false,"suffix":""},{"dropping-particle":"","family":"Liu","given":"Chaojie","non-dropping-particle":"","parse-names":false,"suffix":""},{"dropping-particle":"","family":"Zhang","given":"Yaoguang","non-dropping-particle":"","parse-names":false,"suffix":""},{"dropping-particle":"","family":"Xu","given":"Ling","non-dropping-particle":"","parse-names":false,"suffix":""}],"container-title":"Journal of Global Health","id":"ITEM-1","issued":{"date-parts":[["2021"]]},"page":"08001","title":"Population norms for the EQ-5D-3L in China derived from the 2013 National Health Services Survey","type":"article-journal","volume":"11"},"uris":["http://www.mendeley.com/documents/?uuid=a46d3075-0090-4840-b0bc-b9f15713ac3d"]}],"mendeley":{"formattedCitation":"&lt;sup&gt;41&lt;/sup&gt;","plainTextFormattedCitation":"41","previouslyFormattedCitation":"&lt;sup&gt;30&lt;/sup&gt;"},"properties":{"noteIndex":0},"schema":"https://github.com/citation-style-language/schema/raw/master/csl-citation.json"}</w:instrText>
      </w:r>
      <w:r w:rsidR="00F5182F" w:rsidRPr="00154085">
        <w:rPr>
          <w:rFonts w:cs="Times New Roman"/>
          <w:sz w:val="24"/>
          <w:szCs w:val="24"/>
          <w:lang w:val="en-GB" w:eastAsia="en-US"/>
        </w:rPr>
        <w:fldChar w:fldCharType="separate"/>
      </w:r>
      <w:r w:rsidR="00745BEA" w:rsidRPr="00745BEA">
        <w:rPr>
          <w:rFonts w:cs="Times New Roman"/>
          <w:noProof/>
          <w:sz w:val="24"/>
          <w:szCs w:val="24"/>
          <w:vertAlign w:val="superscript"/>
          <w:lang w:val="en-GB" w:eastAsia="en-US"/>
        </w:rPr>
        <w:t>41</w:t>
      </w:r>
      <w:r w:rsidR="00F5182F" w:rsidRPr="00154085">
        <w:rPr>
          <w:rFonts w:cs="Times New Roman"/>
          <w:sz w:val="24"/>
          <w:szCs w:val="24"/>
          <w:lang w:val="en-GB" w:eastAsia="en-US"/>
        </w:rPr>
        <w:fldChar w:fldCharType="end"/>
      </w:r>
      <w:r w:rsidR="00F5182F" w:rsidRPr="00154085">
        <w:rPr>
          <w:rFonts w:cs="Times New Roman"/>
          <w:sz w:val="24"/>
          <w:szCs w:val="24"/>
          <w:lang w:val="en-GB" w:eastAsia="en-US"/>
        </w:rPr>
        <w:t xml:space="preserve">, Indonesia </w:t>
      </w:r>
      <w:r w:rsidR="00F5182F" w:rsidRPr="00154085">
        <w:rPr>
          <w:rFonts w:cs="Times New Roman"/>
          <w:sz w:val="24"/>
          <w:szCs w:val="24"/>
          <w:lang w:val="en-GB" w:eastAsia="en-US"/>
        </w:rPr>
        <w:fldChar w:fldCharType="begin" w:fldLock="1"/>
      </w:r>
      <w:r w:rsidR="00745BEA">
        <w:rPr>
          <w:rFonts w:cs="Times New Roman"/>
          <w:sz w:val="24"/>
          <w:szCs w:val="24"/>
          <w:lang w:val="en-GB" w:eastAsia="en-US"/>
        </w:rPr>
        <w:instrText>ADDIN CSL_CITATION {"citationItems":[{"id":"ITEM-1","itemData":{"ISBN":"0.9319±0.1170","ISSN":"0975-9492","abstract":"Purpose:Measuring the health related quality of life (HRQOL) for the community is very important in an effort to realize a health intervention to improve the quality of life of people in Indonesia. Information regarding HRQOL of people in Indonesia is still limited. Furthermore HRQOL of Indonesian population measured using EQ-5D-5L has not been done much in Indonesia.This study aimedto examine differences of HRQOLbased on the characteristics of general population in Indonesia using online survey methods.Methods:A cross-sectional study was carried out with online survey methods in the general population in Indonesia usingEQ-5D-5L instrument. Data was collected using snowball sampling technique and finally 1,170 respondents were recruited from 34 provinces of Indonesia. Results: Sixty three percent of respondents reported no problems in all dimensions of EQ-5D-5L descriptive system. The most frequent problem reported by respondnets was the dimension of anxiety/depression (30%) and followed by the dimension of pain/discomfort (21.1%), usual activities (4%), mobility (3.7%)and self-care (1.1%). The mean health utility was 0.9420±0.0981, menawhile the mean of VAS was 88.94±40.83. There were significant differences of health utility based on characteristics of age (p = 0.000), education level (p = 0.000), marital status (p = 0.001) and health problem (0.027).Conclusion: This study provides information regarding HRQOL of general population of Indonesia that might be used to estimate health disutility due to specific diseases given the health utility information of such diseases. Health related quality of life (HRQOL) measurement is very importantto see the level of health or improvement of public health status comprehensively. HRQOL is an outcome from a professional perspective that is related to perceptions of health, feeling comfortable, and functional abilities. HRQOL assessments must be based on the patient's own report and must include the relevant domain of the patient's daily (mental, physical</w:instrText>
      </w:r>
      <w:r w:rsidR="00745BEA" w:rsidRPr="00745BEA">
        <w:rPr>
          <w:rFonts w:cs="Times New Roman"/>
          <w:sz w:val="24"/>
          <w:szCs w:val="24"/>
          <w:lang w:val="es-CO" w:eastAsia="en-US"/>
        </w:rPr>
        <w:instrText xml:space="preserve"> and social) abilities [1].HRQOL could be measured using generic or specific instrument based on the purpose of measurement. The generic instrument presents HRQOL in terms of health profile and/or health utility (utility) [2]. Utility is important in economic evaluation/pharmacoeconomic studies because they are needed to calculate quality of adjusted life years (QALY), whic is an outcome used in cost utility analysis, one of method in pharmacoeconomic/economic eval…","author":[{"dropping-particle":"","family":"Endarti","given":"D","non-dropping-particle":"","parse-names":false,"suffix":""},{"dropping-particle":"","family":"Wiedyaningsih","given":"C","non-dropping-particle":"","parse-names":false,"suffix":""},{"dropping-particle":"","family":"Nur-Hasanah-Haris","given":"R","non-dropping-particle":"","parse-names":false,"suffix":""}],"container-title":"International Journal of Pharma Sciences and Research","id":"ITEM-1","issue":"10","issued":{"date-parts":[["2019"]]},"page":"175-181","title":"Measurement of health related quality of life in general population in Indonesia using EQ-5D-5L with online survey","type":"article-journal","volume":"6"},"uris":["http://www.mendeley.com/documents/?uuid=1be562a6-d1f4-47fd-8bf4-5ef84b98de0f"]}],"mendeley":{"formattedCitation":"&lt;sup&gt;44&lt;/sup&gt;","plainTextFormattedCitation":"44","previouslyFormattedCitation":"&lt;sup&gt;33&lt;/sup&gt;"},"properties":{"noteIndex":0},"schema":"https://github.com/citation-style-language/schema/raw/master/csl-citation.json"}</w:instrText>
      </w:r>
      <w:r w:rsidR="00F5182F" w:rsidRPr="00154085">
        <w:rPr>
          <w:rFonts w:cs="Times New Roman"/>
          <w:sz w:val="24"/>
          <w:szCs w:val="24"/>
          <w:lang w:val="en-GB" w:eastAsia="en-US"/>
        </w:rPr>
        <w:fldChar w:fldCharType="separate"/>
      </w:r>
      <w:r w:rsidR="00745BEA" w:rsidRPr="00745BEA">
        <w:rPr>
          <w:rFonts w:cs="Times New Roman"/>
          <w:noProof/>
          <w:sz w:val="24"/>
          <w:szCs w:val="24"/>
          <w:vertAlign w:val="superscript"/>
          <w:lang w:val="es-CO" w:eastAsia="en-US"/>
        </w:rPr>
        <w:t>44</w:t>
      </w:r>
      <w:r w:rsidR="00F5182F" w:rsidRPr="00154085">
        <w:rPr>
          <w:rFonts w:cs="Times New Roman"/>
          <w:sz w:val="24"/>
          <w:szCs w:val="24"/>
          <w:lang w:val="en-GB" w:eastAsia="en-US"/>
        </w:rPr>
        <w:fldChar w:fldCharType="end"/>
      </w:r>
      <w:r w:rsidR="00A20377" w:rsidRPr="00177893">
        <w:rPr>
          <w:rFonts w:cs="Times New Roman"/>
          <w:sz w:val="24"/>
          <w:szCs w:val="24"/>
          <w:lang w:val="es-CO" w:eastAsia="en-US"/>
        </w:rPr>
        <w:t>,</w:t>
      </w:r>
      <w:r w:rsidR="00F5182F" w:rsidRPr="00177893">
        <w:rPr>
          <w:rFonts w:cs="Times New Roman"/>
          <w:sz w:val="24"/>
          <w:szCs w:val="24"/>
          <w:lang w:val="es-CO" w:eastAsia="en-US"/>
        </w:rPr>
        <w:t xml:space="preserve"> and Ecuador </w:t>
      </w:r>
      <w:r w:rsidR="00F5182F" w:rsidRPr="00154085">
        <w:rPr>
          <w:rFonts w:cs="Times New Roman"/>
          <w:sz w:val="24"/>
          <w:szCs w:val="24"/>
          <w:lang w:val="en-GB" w:eastAsia="en-US"/>
        </w:rPr>
        <w:fldChar w:fldCharType="begin" w:fldLock="1"/>
      </w:r>
      <w:r w:rsidR="00745BEA">
        <w:rPr>
          <w:rFonts w:cs="Times New Roman"/>
          <w:sz w:val="24"/>
          <w:szCs w:val="24"/>
          <w:lang w:val="es-CO" w:eastAsia="en-US"/>
        </w:rPr>
        <w:instrText>ADDIN CSL_CITATION {"citationItems":[{"id":"ITEM-1","itemData":{"abstract":"Resultados de la encuesta de valoración social de los estados de salud del EQ-5D en la población ecuatoriana. Años de vida ajustados por calidad (QALY`S)","author":[{"dropping-particle":"","family":"Flores","given":"V","non-dropping-particle":"","parse-names":false,"suffix":""},{"dropping-particle":"","family":"Páez","given":"E","non-dropping-particle":"","parse-names":false,"suffix":""},{"dropping-particle":"","family":"Arias","given":"L","non-dropping-particle":"","parse-names":false,"suffix":""},{"dropping-particle":"","family":"Mata","given":"G","non-dropping-particle":"","parse-names":false,"suffix":""},{"dropping-particle":"","family":"Granja","given":"M","non-dropping-particle":"","parse-names":false,"suffix":""},{"dropping-particle":"","family":"Mena","given":"A","non-dropping-particle":"","parse-names":false,"suffix":""},{"dropping-particle":"","family":"Lucio","given":"R","non-dropping-particle":"","parse-names":false,"suffix":""}],"container-title":"Ministerio de Salud Pública","id":"ITEM-1","issue":"September","issued":{"date-parts":[["2019"]]},"page":"1-72","title":"Resultados de la encuesta de valoración social de los estados de salud del EQ- 5D en la población ecuatoriana. Años de vida ajustados por calidad (QALY´s)","type":"article"},"uris":["http://www.mendeley.com/documents/?uuid=1c1e4d27-0664-4a0a-afa9-f598c0a99c99"]}],"mendeley":{"formattedCitation":"&lt;sup&gt;47&lt;/sup&gt;","plainTextFormattedCitation":"47","previouslyFormattedCitation":"&lt;sup&gt;37&lt;/sup&gt;"},"properties":{"noteIndex":0},"schema":"https://github.com/citation-style-language/schema/raw/master/csl-citation.json"}</w:instrText>
      </w:r>
      <w:r w:rsidR="00F5182F" w:rsidRPr="00154085">
        <w:rPr>
          <w:rFonts w:cs="Times New Roman"/>
          <w:sz w:val="24"/>
          <w:szCs w:val="24"/>
          <w:lang w:val="en-GB" w:eastAsia="en-US"/>
        </w:rPr>
        <w:fldChar w:fldCharType="separate"/>
      </w:r>
      <w:r w:rsidR="00745BEA" w:rsidRPr="00745BEA">
        <w:rPr>
          <w:rFonts w:cs="Times New Roman"/>
          <w:noProof/>
          <w:sz w:val="24"/>
          <w:szCs w:val="24"/>
          <w:vertAlign w:val="superscript"/>
          <w:lang w:val="es-CO" w:eastAsia="en-US"/>
        </w:rPr>
        <w:t>47</w:t>
      </w:r>
      <w:r w:rsidR="00F5182F" w:rsidRPr="00154085">
        <w:rPr>
          <w:rFonts w:cs="Times New Roman"/>
          <w:sz w:val="24"/>
          <w:szCs w:val="24"/>
          <w:lang w:val="en-GB" w:eastAsia="en-US"/>
        </w:rPr>
        <w:fldChar w:fldCharType="end"/>
      </w:r>
      <w:r w:rsidR="00F5182F" w:rsidRPr="00177893">
        <w:rPr>
          <w:rFonts w:cs="Times New Roman"/>
          <w:sz w:val="24"/>
          <w:szCs w:val="24"/>
          <w:lang w:val="es-CO" w:eastAsia="en-US"/>
        </w:rPr>
        <w:t xml:space="preserve"> </w:t>
      </w:r>
      <w:proofErr w:type="spellStart"/>
      <w:r w:rsidR="0066402E" w:rsidRPr="00177893">
        <w:rPr>
          <w:rFonts w:cs="Times New Roman"/>
          <w:sz w:val="24"/>
          <w:szCs w:val="24"/>
          <w:lang w:val="es-CO" w:eastAsia="en-US"/>
        </w:rPr>
        <w:t>have</w:t>
      </w:r>
      <w:proofErr w:type="spellEnd"/>
      <w:r w:rsidR="0066402E" w:rsidRPr="00177893">
        <w:rPr>
          <w:rFonts w:cs="Times New Roman"/>
          <w:sz w:val="24"/>
          <w:szCs w:val="24"/>
          <w:lang w:val="es-CO" w:eastAsia="en-US"/>
        </w:rPr>
        <w:t xml:space="preserve"> </w:t>
      </w:r>
      <w:proofErr w:type="spellStart"/>
      <w:r w:rsidR="0066402E" w:rsidRPr="00177893">
        <w:rPr>
          <w:rFonts w:cs="Times New Roman"/>
          <w:sz w:val="24"/>
          <w:szCs w:val="24"/>
          <w:lang w:val="es-CO" w:eastAsia="en-US"/>
        </w:rPr>
        <w:t>distributions</w:t>
      </w:r>
      <w:proofErr w:type="spellEnd"/>
      <w:r w:rsidR="0066402E" w:rsidRPr="00177893">
        <w:rPr>
          <w:rFonts w:cs="Times New Roman"/>
          <w:sz w:val="24"/>
          <w:szCs w:val="24"/>
          <w:lang w:val="es-CO" w:eastAsia="en-US"/>
        </w:rPr>
        <w:t xml:space="preserve"> </w:t>
      </w:r>
      <w:proofErr w:type="spellStart"/>
      <w:r w:rsidR="0066402E" w:rsidRPr="00177893">
        <w:rPr>
          <w:rFonts w:cs="Times New Roman"/>
          <w:sz w:val="24"/>
          <w:szCs w:val="24"/>
          <w:lang w:val="es-CO" w:eastAsia="en-US"/>
        </w:rPr>
        <w:t>skewed</w:t>
      </w:r>
      <w:proofErr w:type="spellEnd"/>
      <w:r w:rsidR="0066402E" w:rsidRPr="00177893">
        <w:rPr>
          <w:rFonts w:cs="Times New Roman"/>
          <w:sz w:val="24"/>
          <w:szCs w:val="24"/>
          <w:lang w:val="es-CO" w:eastAsia="en-US"/>
        </w:rPr>
        <w:t xml:space="preserve"> </w:t>
      </w:r>
      <w:proofErr w:type="spellStart"/>
      <w:r w:rsidR="0066402E" w:rsidRPr="00177893">
        <w:rPr>
          <w:rFonts w:cs="Times New Roman"/>
          <w:sz w:val="24"/>
          <w:szCs w:val="24"/>
          <w:lang w:val="es-CO" w:eastAsia="en-US"/>
        </w:rPr>
        <w:t>to</w:t>
      </w:r>
      <w:proofErr w:type="spellEnd"/>
      <w:r w:rsidR="0066402E" w:rsidRPr="00177893">
        <w:rPr>
          <w:rFonts w:cs="Times New Roman"/>
          <w:sz w:val="24"/>
          <w:szCs w:val="24"/>
          <w:lang w:val="es-CO" w:eastAsia="en-US"/>
        </w:rPr>
        <w:t xml:space="preserve"> </w:t>
      </w:r>
      <w:proofErr w:type="spellStart"/>
      <w:r w:rsidR="0066402E" w:rsidRPr="00177893">
        <w:rPr>
          <w:rFonts w:cs="Times New Roman"/>
          <w:sz w:val="24"/>
          <w:szCs w:val="24"/>
          <w:lang w:val="es-CO" w:eastAsia="en-US"/>
        </w:rPr>
        <w:t>the</w:t>
      </w:r>
      <w:proofErr w:type="spellEnd"/>
      <w:r w:rsidR="0066402E" w:rsidRPr="00177893">
        <w:rPr>
          <w:rFonts w:cs="Times New Roman"/>
          <w:sz w:val="24"/>
          <w:szCs w:val="24"/>
          <w:lang w:val="es-CO" w:eastAsia="en-US"/>
        </w:rPr>
        <w:t xml:space="preserve"> </w:t>
      </w:r>
      <w:proofErr w:type="spellStart"/>
      <w:r w:rsidR="0066402E" w:rsidRPr="00177893">
        <w:rPr>
          <w:rFonts w:cs="Times New Roman"/>
          <w:sz w:val="24"/>
          <w:szCs w:val="24"/>
          <w:lang w:val="es-CO" w:eastAsia="en-US"/>
        </w:rPr>
        <w:t>right</w:t>
      </w:r>
      <w:proofErr w:type="spellEnd"/>
      <w:r w:rsidR="0066402E" w:rsidRPr="00177893">
        <w:rPr>
          <w:rFonts w:cs="Times New Roman"/>
          <w:sz w:val="24"/>
          <w:szCs w:val="24"/>
          <w:lang w:val="es-CO" w:eastAsia="en-US"/>
        </w:rPr>
        <w:t xml:space="preserve">. </w:t>
      </w:r>
      <w:r w:rsidR="0066402E" w:rsidRPr="00AC3853">
        <w:rPr>
          <w:rFonts w:cs="Times New Roman"/>
          <w:sz w:val="24"/>
          <w:szCs w:val="24"/>
          <w:lang w:eastAsia="en-US"/>
        </w:rPr>
        <w:t>The data informing this figure come from the articles or their supplementary materials</w:t>
      </w:r>
      <w:r w:rsidR="0018468E" w:rsidRPr="00AC3853">
        <w:rPr>
          <w:rFonts w:cs="Times New Roman"/>
          <w:sz w:val="24"/>
          <w:szCs w:val="24"/>
          <w:lang w:eastAsia="en-US"/>
        </w:rPr>
        <w:t xml:space="preserve">. </w:t>
      </w:r>
      <w:r w:rsidR="0018468E" w:rsidRPr="00154085">
        <w:rPr>
          <w:rFonts w:cs="Times New Roman"/>
          <w:sz w:val="24"/>
          <w:szCs w:val="24"/>
          <w:lang w:val="en-GB" w:eastAsia="en-US"/>
        </w:rPr>
        <w:t>In</w:t>
      </w:r>
      <w:r w:rsidR="0066402E" w:rsidRPr="00154085">
        <w:rPr>
          <w:rFonts w:cs="Times New Roman"/>
          <w:sz w:val="24"/>
          <w:szCs w:val="24"/>
          <w:lang w:val="en-GB" w:eastAsia="en-US"/>
        </w:rPr>
        <w:t xml:space="preserve"> the cases </w:t>
      </w:r>
      <w:r w:rsidR="00005599">
        <w:rPr>
          <w:rFonts w:cs="Times New Roman"/>
          <w:sz w:val="24"/>
          <w:szCs w:val="24"/>
          <w:lang w:val="en-GB" w:eastAsia="en-US"/>
        </w:rPr>
        <w:t>where</w:t>
      </w:r>
      <w:r w:rsidR="0066402E" w:rsidRPr="00154085">
        <w:rPr>
          <w:rFonts w:cs="Times New Roman"/>
          <w:sz w:val="24"/>
          <w:szCs w:val="24"/>
          <w:lang w:val="en-GB" w:eastAsia="en-US"/>
        </w:rPr>
        <w:t xml:space="preserve"> the</w:t>
      </w:r>
      <w:r w:rsidR="00005599">
        <w:rPr>
          <w:rFonts w:cs="Times New Roman"/>
          <w:sz w:val="24"/>
          <w:szCs w:val="24"/>
          <w:lang w:val="en-GB" w:eastAsia="en-US"/>
        </w:rPr>
        <w:t xml:space="preserve"> data were</w:t>
      </w:r>
      <w:r w:rsidR="0066402E" w:rsidRPr="00154085">
        <w:rPr>
          <w:rFonts w:cs="Times New Roman"/>
          <w:sz w:val="24"/>
          <w:szCs w:val="24"/>
          <w:lang w:val="en-GB" w:eastAsia="en-US"/>
        </w:rPr>
        <w:t xml:space="preserve"> </w:t>
      </w:r>
      <w:proofErr w:type="spellStart"/>
      <w:r w:rsidR="0066402E" w:rsidRPr="00154085">
        <w:rPr>
          <w:rFonts w:cs="Times New Roman"/>
          <w:sz w:val="24"/>
          <w:szCs w:val="24"/>
          <w:lang w:val="en-GB" w:eastAsia="en-US"/>
        </w:rPr>
        <w:t>were</w:t>
      </w:r>
      <w:proofErr w:type="spellEnd"/>
      <w:r w:rsidR="0066402E" w:rsidRPr="00154085">
        <w:rPr>
          <w:rFonts w:cs="Times New Roman"/>
          <w:sz w:val="24"/>
          <w:szCs w:val="24"/>
          <w:lang w:val="en-GB" w:eastAsia="en-US"/>
        </w:rPr>
        <w:t xml:space="preserve"> not</w:t>
      </w:r>
      <w:r w:rsidR="00005599">
        <w:rPr>
          <w:rFonts w:cs="Times New Roman"/>
          <w:sz w:val="24"/>
          <w:szCs w:val="24"/>
          <w:lang w:val="en-GB" w:eastAsia="en-US"/>
        </w:rPr>
        <w:t xml:space="preserve"> </w:t>
      </w:r>
      <w:proofErr w:type="gramStart"/>
      <w:r w:rsidR="00005599">
        <w:rPr>
          <w:rFonts w:cs="Times New Roman"/>
          <w:sz w:val="24"/>
          <w:szCs w:val="24"/>
          <w:lang w:val="en-GB" w:eastAsia="en-US"/>
        </w:rPr>
        <w:t>available</w:t>
      </w:r>
      <w:r w:rsidR="0066402E" w:rsidRPr="00154085">
        <w:rPr>
          <w:rFonts w:cs="Times New Roman"/>
          <w:sz w:val="24"/>
          <w:szCs w:val="24"/>
          <w:lang w:val="en-GB" w:eastAsia="en-US"/>
        </w:rPr>
        <w:t>,  we</w:t>
      </w:r>
      <w:proofErr w:type="gramEnd"/>
      <w:r w:rsidR="0066402E" w:rsidRPr="00154085">
        <w:rPr>
          <w:rFonts w:cs="Times New Roman"/>
          <w:sz w:val="24"/>
          <w:szCs w:val="24"/>
          <w:lang w:val="en-GB" w:eastAsia="en-US"/>
        </w:rPr>
        <w:t xml:space="preserve"> </w:t>
      </w:r>
      <w:r w:rsidR="00005599">
        <w:rPr>
          <w:rFonts w:cs="Times New Roman"/>
          <w:sz w:val="24"/>
          <w:szCs w:val="24"/>
          <w:lang w:val="en-GB" w:eastAsia="en-US"/>
        </w:rPr>
        <w:t>contacted</w:t>
      </w:r>
      <w:r w:rsidR="0066402E" w:rsidRPr="00154085">
        <w:rPr>
          <w:rFonts w:cs="Times New Roman"/>
          <w:sz w:val="24"/>
          <w:szCs w:val="24"/>
          <w:lang w:val="en-GB" w:eastAsia="en-US"/>
        </w:rPr>
        <w:t xml:space="preserve"> the authors of the study requesting the observed utilities and their frequency</w:t>
      </w:r>
      <w:r w:rsidR="00907CBB" w:rsidRPr="006569BA">
        <w:rPr>
          <w:rStyle w:val="FootnoteReference"/>
        </w:rPr>
        <w:footnoteReference w:id="4"/>
      </w:r>
      <w:r w:rsidR="00F5182F" w:rsidRPr="00154085">
        <w:rPr>
          <w:rFonts w:cs="Times New Roman"/>
          <w:sz w:val="24"/>
          <w:szCs w:val="24"/>
          <w:lang w:val="en-GB" w:eastAsia="en-US"/>
        </w:rPr>
        <w:t>.</w:t>
      </w:r>
    </w:p>
    <w:p w14:paraId="43922C24" w14:textId="20157A9C" w:rsidR="00F5182F" w:rsidRPr="00154085" w:rsidRDefault="00F5182F" w:rsidP="00143BCC">
      <w:pPr>
        <w:spacing w:after="0" w:line="480" w:lineRule="auto"/>
        <w:jc w:val="both"/>
        <w:rPr>
          <w:rFonts w:cs="Times New Roman"/>
          <w:sz w:val="24"/>
          <w:szCs w:val="24"/>
          <w:lang w:val="en-GB" w:eastAsia="en-US"/>
        </w:rPr>
      </w:pPr>
    </w:p>
    <w:p w14:paraId="71FD3E46" w14:textId="617700CA" w:rsidR="00F5182F" w:rsidRPr="00154085" w:rsidRDefault="00D373EE" w:rsidP="00143BCC">
      <w:pPr>
        <w:spacing w:after="200" w:line="480" w:lineRule="auto"/>
        <w:jc w:val="center"/>
        <w:rPr>
          <w:rFonts w:cs="Times New Roman"/>
          <w:b/>
          <w:bCs/>
          <w:u w:val="single"/>
          <w:lang w:val="en-GB" w:eastAsia="en-US"/>
        </w:rPr>
      </w:pPr>
      <w:r w:rsidRPr="00154085">
        <w:rPr>
          <w:rFonts w:cs="Times New Roman"/>
          <w:b/>
          <w:bCs/>
          <w:u w:val="single"/>
          <w:lang w:val="en-GB" w:eastAsia="en-US"/>
        </w:rPr>
        <w:t>Figure 2</w:t>
      </w:r>
      <w:r w:rsidR="00F5182F" w:rsidRPr="00154085">
        <w:rPr>
          <w:rFonts w:cs="Times New Roman"/>
          <w:b/>
          <w:bCs/>
          <w:u w:val="single"/>
          <w:lang w:val="en-GB" w:eastAsia="en-US"/>
        </w:rPr>
        <w:t xml:space="preserve">. </w:t>
      </w:r>
      <w:r w:rsidR="00A20377" w:rsidRPr="00154085">
        <w:rPr>
          <w:rFonts w:cs="Times New Roman"/>
          <w:b/>
          <w:bCs/>
          <w:u w:val="single"/>
          <w:lang w:val="en-GB" w:eastAsia="en-US"/>
        </w:rPr>
        <w:t xml:space="preserve">Utility </w:t>
      </w:r>
      <w:r w:rsidR="00F5182F" w:rsidRPr="00154085">
        <w:rPr>
          <w:rFonts w:cs="Times New Roman"/>
          <w:b/>
          <w:bCs/>
          <w:u w:val="single"/>
          <w:lang w:val="en-GB" w:eastAsia="en-US"/>
        </w:rPr>
        <w:t>score distributions</w:t>
      </w:r>
    </w:p>
    <w:p w14:paraId="1B4AF71F" w14:textId="5418DC9D" w:rsidR="00F5182F" w:rsidRPr="00154085" w:rsidRDefault="00F5182F" w:rsidP="00143BCC">
      <w:pPr>
        <w:spacing w:line="480" w:lineRule="auto"/>
        <w:jc w:val="center"/>
        <w:rPr>
          <w:rFonts w:cs="Times New Roman"/>
          <w:lang w:val="en-GB" w:eastAsia="en-US"/>
        </w:rPr>
      </w:pPr>
    </w:p>
    <w:p w14:paraId="04D4D15D" w14:textId="31A70BA7" w:rsidR="00015814" w:rsidRPr="00154085" w:rsidRDefault="00A967C4" w:rsidP="00143BCC">
      <w:pPr>
        <w:pStyle w:val="ListParagraph"/>
        <w:numPr>
          <w:ilvl w:val="1"/>
          <w:numId w:val="2"/>
        </w:numPr>
        <w:spacing w:line="480" w:lineRule="auto"/>
        <w:rPr>
          <w:rFonts w:ascii="Times New Roman" w:hAnsi="Times New Roman" w:cs="Times New Roman"/>
          <w:b/>
          <w:i/>
          <w:lang w:val="en-GB" w:eastAsia="en-US"/>
        </w:rPr>
      </w:pPr>
      <w:r w:rsidRPr="00154085">
        <w:rPr>
          <w:rFonts w:ascii="Times New Roman" w:hAnsi="Times New Roman" w:cs="Times New Roman"/>
          <w:b/>
          <w:i/>
          <w:lang w:val="en-GB" w:eastAsia="en-US"/>
        </w:rPr>
        <w:t>Risk of bias assessment</w:t>
      </w:r>
    </w:p>
    <w:p w14:paraId="1603B1D9" w14:textId="310BBE5B" w:rsidR="00D520F8" w:rsidRPr="00154085" w:rsidRDefault="00E23E4A" w:rsidP="00143BCC">
      <w:pPr>
        <w:spacing w:before="240" w:after="240" w:line="480" w:lineRule="auto"/>
        <w:jc w:val="both"/>
        <w:rPr>
          <w:rFonts w:cs="Times New Roman"/>
          <w:sz w:val="24"/>
          <w:szCs w:val="24"/>
          <w:lang w:val="en-GB"/>
        </w:rPr>
      </w:pPr>
      <w:r w:rsidRPr="00154085">
        <w:rPr>
          <w:rFonts w:cs="Times New Roman"/>
          <w:sz w:val="24"/>
          <w:szCs w:val="24"/>
          <w:lang w:val="en-GB"/>
        </w:rPr>
        <w:t>The quality of studies was assessed using the COSMIN tool</w:t>
      </w:r>
      <w:r w:rsidR="00CF4325">
        <w:rPr>
          <w:rFonts w:cs="Times New Roman"/>
          <w:sz w:val="24"/>
          <w:szCs w:val="24"/>
          <w:lang w:val="en-GB"/>
        </w:rPr>
        <w:fldChar w:fldCharType="begin" w:fldLock="1"/>
      </w:r>
      <w:r w:rsidR="00745BEA">
        <w:rPr>
          <w:rFonts w:cs="Times New Roman"/>
          <w:sz w:val="24"/>
          <w:szCs w:val="24"/>
          <w:lang w:val="en-GB"/>
        </w:rPr>
        <w:instrText>ADDIN CSL_CITATION {"citationItems":[{"id":"ITEM-1","itemData":{"DOI":"10.1186/1471-2288-10-22","author":[{"dropping-particle":"","family":"Mokkink","given":"Lidwine","non-dropping-particle":"","parse-names":false,"suffix":""},{"dropping-particle":"","family":"Terwee","given":"Caroline","non-dropping-particle":"","parse-names":false,"suffix":""},{"dropping-particle":"","family":"Knol","given":"Dirk","non-dropping-particle":"","parse-names":false,"suffix":""},{"dropping-particle":"","family":"Stratford","given":"Paul","non-dropping-particle":"","parse-names":false,"suffix":""},{"dropping-particle":"","family":"Alonso","given":"Jordi","non-dropping-particle":"","parse-names":false,"suffix":""},{"dropping-particle":"","family":"Patrick","given":"Donald","non-dropping-particle":"","parse-names":false,"suffix":""},{"dropping-particle":"","family":"Bouter","given":"Lex","non-dropping-particle":"","parse-names":false,"suffix":""},{"dropping-particle":"","family":"Vet","given":"Henrica","non-dropping-particle":"de","parse-names":false,"suffix":""}],"container-title":"BMC Medical Research Methodology","id":"ITEM-1","issue":"1","issued":{"date-parts":[["2010"]]},"page":"22","title":"The COSMIN checklist for evaluating the methodological quality of studies on measurement properties: a clarification of its content","type":"article-journal","volume":"10"},"uris":["http://www.mendeley.com/documents/?uuid=f208254e-1c56-495f-a72d-24715fdd17a5"]},{"id":"ITEM-2","itemData":{"DOI":"10.1007/s11136-018-1798-3","author":[{"dropping-particle":"","family":"Prinsen","given":"C.","non-dropping-particle":"","parse-names":false,"suffix":""},{"dropping-particle":"","family":"Mokkink","given":"L.","non-dropping-particle":"","parse-names":false,"suffix":""},{"dropping-particle":"","family":"Bouter","given":"L.","non-dropping-particle":"","parse-names":false,"suffix":""},{"dropping-particle":"","family":"Alonso","given":"J.","non-dropping-particle":"","parse-names":false,"suffix":""},{"dropping-particle":"","family":"Patrick","given":"D.","non-dropping-particle":"","parse-names":false,"suffix":""},{"dropping-particle":"","family":"Vet","given":"H.","non-dropping-particle":"de","parse-names":false,"suffix":""},{"dropping-particle":"","family":"Terwee","given":"C.","non-dropping-particle":"","parse-names":false,"suffix":""}],"container-title":"Quality of Life Research","id":"ITEM-2","issue":"5","issued":{"date-parts":[["2018"]]},"page":"1147-1157","title":"COSMIN guideline for systematic reviews of patient-reported outcome measures","type":"article-journal","volume":"27"},"uris":["http://www.mendeley.com/documents/?uuid=ae08e511-7b1e-45ea-8d7e-a0a0e7409d5f"]},{"id":"ITEM-3","itemData":{"DOI":"10.1080/13696998.2021.1948232","author":[{"dropping-particle":"","family":"McKenna","given":"Stephen","non-dropping-particle":"","parse-names":false,"suffix":""},{"dropping-particle":"","family":"Heaney","given":"Alice","non-dropping-particle":"","parse-names":false,"suffix":""}],"container-title":"Journal of Medical Economics","id":"ITEM-3","issue":"1","issued":{"date-parts":[["2021"]]},"page":"860-861","title":"COSMIN reviews: the need to consider measurement theory, modern measurement and a prospective rather than retrospective approach to evaluating patient-based measures","type":"article-journal","volume":"24"},"uris":["http://www.mendeley.com/documents/?uuid=0398212c-3ba4-404d-9d3f-d31063914ac7"]}],"mendeley":{"formattedCitation":"&lt;sup&gt;52–54&lt;/sup&gt;","plainTextFormattedCitation":"52–54","previouslyFormattedCitation":"&lt;sup&gt;48–50&lt;/sup&gt;"},"properties":{"noteIndex":0},"schema":"https://github.com/citation-style-language/schema/raw/master/csl-citation.json"}</w:instrText>
      </w:r>
      <w:r w:rsidR="00CF4325">
        <w:rPr>
          <w:rFonts w:cs="Times New Roman"/>
          <w:sz w:val="24"/>
          <w:szCs w:val="24"/>
          <w:lang w:val="en-GB"/>
        </w:rPr>
        <w:fldChar w:fldCharType="separate"/>
      </w:r>
      <w:r w:rsidR="00745BEA" w:rsidRPr="00745BEA">
        <w:rPr>
          <w:rFonts w:cs="Times New Roman"/>
          <w:noProof/>
          <w:sz w:val="24"/>
          <w:szCs w:val="24"/>
          <w:vertAlign w:val="superscript"/>
          <w:lang w:val="en-GB"/>
        </w:rPr>
        <w:t>52–54</w:t>
      </w:r>
      <w:r w:rsidR="00CF4325">
        <w:rPr>
          <w:rFonts w:cs="Times New Roman"/>
          <w:sz w:val="24"/>
          <w:szCs w:val="24"/>
          <w:lang w:val="en-GB"/>
        </w:rPr>
        <w:fldChar w:fldCharType="end"/>
      </w:r>
      <w:r w:rsidRPr="00154085">
        <w:rPr>
          <w:rFonts w:cs="Times New Roman"/>
          <w:sz w:val="24"/>
          <w:szCs w:val="24"/>
          <w:lang w:val="en-GB"/>
        </w:rPr>
        <w:t>, which specifically focuses on the reliability or measurement error</w:t>
      </w:r>
      <w:r w:rsidR="00D107FC">
        <w:rPr>
          <w:rFonts w:cs="Times New Roman"/>
          <w:sz w:val="24"/>
          <w:szCs w:val="24"/>
          <w:lang w:val="en-GB"/>
        </w:rPr>
        <w:t>,</w:t>
      </w:r>
      <w:r w:rsidRPr="00154085">
        <w:rPr>
          <w:rFonts w:cs="Times New Roman"/>
          <w:sz w:val="24"/>
          <w:szCs w:val="24"/>
          <w:lang w:val="en-GB"/>
        </w:rPr>
        <w:t xml:space="preserve"> to inform about the quality of the outcome measurement instrument in question.  Only four studies were considered adequate after the assessment using this </w:t>
      </w:r>
      <w:r w:rsidRPr="00154085">
        <w:rPr>
          <w:rFonts w:cs="Times New Roman"/>
          <w:sz w:val="24"/>
          <w:szCs w:val="24"/>
          <w:lang w:val="en-GB"/>
        </w:rPr>
        <w:lastRenderedPageBreak/>
        <w:t xml:space="preserve">tool </w:t>
      </w:r>
      <w:r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DOI":"10.1007/s40273-021-01100-y","author":[{"dropping-particle":"","family":"Shabasy","given":"Sahar","non-dropping-particle":"Al","parse-names":false,"suffix":""},{"dropping-particle":"","family":"Abbassi","given":"Maggie","non-dropping-particle":"","parse-names":false,"suffix":""},{"dropping-particle":"","family":"Finch","given":"Aureliano","non-dropping-particle":"","parse-names":false,"suffix":""},{"dropping-particle":"","family":"Roudijk","given":"Bram","non-dropping-particle":"","parse-names":false,"suffix":""},{"dropping-particle":"","family":"Baines","given":"Darrin","non-dropping-particle":"","parse-names":false,"suffix":""},{"dropping-particle":"","family":"Farid","given":"Samar","non-dropping-particle":"","parse-names":false,"suffix":""}],"container-title":"PharmacoEconomics","id":"ITEM-1","issue":"4","issued":{"date-parts":[["2022"]]},"page":"433-447","title":"The EQ-5D-5L valuation study in Egypt","type":"article-journal","volume":"40"},"uris":["http://www.mendeley.com/documents/?uuid=160ad0a7-a245-4013-ac68-aeaed01893e6"]},{"id":"ITEM-2","itemData":{"abstract":"Resultados de la encuesta de valoración social de los estados de salud del EQ-5D en la población ecuatoriana. Años de vida ajustados por calidad (QALY`S)","author":[{"dropping-particle":"","family":"Flores","given":"V","non-dropping-particle":"","parse-names":false,"suffix":""},{"dropping-particle":"","family":"Páez","given":"E","non-dropping-particle":"","parse-names":false,"suffix":""},{"dropping-particle":"","family":"Arias","given":"L","non-dropping-particle":"","parse-names":false,"suffix":""},{"dropping-particle":"","family":"Mata","given":"G","non-dropping-particle":"","parse-names":false,"suffix":""},{"dropping-particle":"","family":"Granja","given":"M","non-dropping-particle":"","parse-names":false,"suffix":""},{"dropping-particle":"","family":"Mena","given":"A","non-dropping-particle":"","parse-names":false,"suffix":""},{"dropping-particle":"","family":"Lucio","given":"R","non-dropping-particle":"","parse-names":false,"suffix":""}],"container-title":"Ministerio de Salud Pública","id":"ITEM-2","issue":"September","issued":{"date-parts":[["2019"]]},"page":"1-72","title":"Resultados de la encuesta de valoración social de los estados de salud del EQ- 5D en la población ecuatoriana. Años de vida ajustados por calidad (QALY´s)","type":"article"},"uris":["http://www.mendeley.com/documents/?uuid=1c1e4d27-0664-4a0a-afa9-f598c0a99c99"]},{"id":"ITEM-3","itemData":{"DOI":"10.1007/s40273-020-00997-1","ISSN":"11792027","PMID":"33598860","abstract":"Objectives: Our objective was to generate a value set for the SF-6Dv2 using time trade-off (TTO) and a discrete-choice experiment with a duration dimension (DCETTO) in China. Methods: A large representative sample of the Chinese general population was recruited from eight provinces/municipalities in China, stratified by age, sex, education level, and proportion of urban/rural residence. Respondents completed eight TTO tasks and ten DCETTO tasks during face-to-face interviews. Ordinary least squares (OLS), random-effects, fixed-effects, and Tobit models were used for TTO data, and conditional logit and mixed logit models were used for DCETTO. The monotonicity of model coefficients and the consistency of the predicted values according to intraclass correlation coefficient (ICC), mean absolute difference (MAD), and mean squared difference (MSD) were compared between the two approaches. Results: In total, 3320 respondents (50.3% male; range 18–90 years) were recruited. The random-effects model and the conditional logit model were preferred for the TTO and DCETTO, respectively. The TTO values ranged from − 0.277 to 1, with 927 (4.94%) states considered as worse than dead (WTD). The corresponding range for DCETTO was − 0.535 to 1, with a higher WTD of 8.50%. DCETTO presented minor non­monotonicity with the coefficients in two dimensions. Values from the two approaches were highly consistent (ICC 0.9804, MAD 0.0588, MSD 0.0055), albeit those with DCETTO were slightly lower than those with TTO. The value set generated by TTO was preferred given the better monotonicity and the statistical significance of coefficients. Conclusions: The Chinese value set for the SF-6Dv2 was established based on the TTO approach, but the DCETTO also performed well. Minor issues of non­monotonicity did present for DCETTO.","author":[{"dropping-particle":"","family":"Wu","given":"J","non-dropping-particle":"","parse-names":false,"suffix":""},{"dropping-particle":"","family":"Xie","given":"S","non-dropping-particle":"","parse-names":false,"suffix":""},{"dropping-particle":"","family":"He","given":"X","non-dropping-particle":"","parse-names":false,"suffix":""},{"dropping-particle":"","family":"Chen","given":"G","non-dropping-particle":"","parse-names":false,"suffix":""},{"dropping-particle":"","family":"Bai","given":"G","non-dropping-particle":"","parse-names":false,"suffix":""},{"dropping-particle":"","family":"Feng","given":"D","non-dropping-particle":"","parse-names":false,"suffix":""},{"dropping-particle":"","family":"Hu","given":"M","non-dropping-particle":"","parse-names":false,"suffix":""},{"dropping-particle":"","family":"Jiang","given":"J","non-dropping-particle":"","parse-names":false,"suffix":""},{"dropping-particle":"","family":"Wang","given":"X","non-dropping-particle":"","parse-names":false,"suffix":""},{"dropping-particle":"","family":"Wu","given":"H","non-dropping-particle":"","parse-names":false,"suffix":""},{"dropping-particle":"","family":"Wu","given":"Q","non-dropping-particle":"","parse-names":false,"suffix":""},{"dropping-particle":"","family":"Brazier","given":"J","non-dropping-particle":"","parse-names":false,"suffix":""}],"container-title":"PharmacoEconomics","id":"ITEM-3","issue":"5","issued":{"date-parts":[["2021"]]},"page":"521-535","title":"Valuation of SF-6Dv2 health states in China using time trade-off and discrete-choice experiment with a duration dimension","type":"article-journal","volume":"39"},"uris":["http://www.mendeley.com/documents/?uuid=2a38109d-051d-477f-b501-ce2b56fad997"]},{"id":"ITEM-4","itemData":{"DOI":"10.1007/s40273-021-01101-x","ISBN":"4027302101101","ISSN":"11792027","PMID":"34841471","abstract":"Objective: A ‘lite’ version of the EQ-5D-5L valuation protocol, which requires a smaller sample by collecting more data from each participant, was proposed and used to develop an EQ-5D-5L value set for Uganda. Methods: Adult respondents from the general Ugandan population were quota sampled based on age and sex. Eligible participants were asked to complete 20 composite time trade-off tasks in the tablet-assisted personal interviews using the offline EuroQol Portable Valuation Technology software under routine quality control. No discrete choice experiment task was administered. The composite time trade-off data were modelled using four additive and two multiplicative regression models. Model performance was evaluated based on face validity, prediction accuracy in cross-validation and in predicting mild health states. The final value set was generated using the best-performing model. Results: A representative sample (N = 545) participated in this study. Responses to composite time trade-off tasks from 492 participants were included in the primary analysis. All models showed face validity and generated comparable prediction accuracy. The Tobit model with constrained intercepts and corrected for heteroscedasticity was considered the preferred model for the value set on the basis of better performance. The value set ranges from − 1.116 (state 55555) to 1 (state 11111) with ‘pain/discomfort’ as the most important dimension. Conclusions: This is the first EQ-5D-5L valuation study using a ‘lite’ protocol involving composite time trade-off data only. Our results suggest its feasibility in resource-constrained settings. The established EQ-5D-5L value set for Uganda is expected to be used for economic evaluations and decision making in Uganda and the East Africa region.","author":[{"dropping-particle":"","family":"Yang","given":"F","non-dropping-particle":"","parse-names":false,"suffix":""},{"dropping-particle":"","family":"Katumba","given":"K","non-dropping-particle":"","parse-names":false,"suffix":""},{"dropping-particle":"","family":"Roudijk","given":"B","non-dropping-particle":"","parse-names":false,"suffix":""},{"dropping-particle":"","family":"Yang","given":"Z","non-dropping-particle":"","parse-names":false,"suffix":""},{"dropping-particle":"","family":"Revill","given":"P","non-dropping-particle":"","parse-names":false,"suffix":""},{"dropping-particle":"","family":"Griffin","given":"S","non-dropping-particle":"","parse-names":false,"suffix":""},{"dropping-particle":"","family":"Ochanda","given":"P","non-dropping-particle":"","parse-names":false,"suffix":""},{"dropping-particle":"","family":"Lamorde","given":"M","non-dropping-particle":"","parse-names":false,"suffix":""},{"dropping-particle":"","family":"Greco","given":"G","non-dropping-particle":"","parse-names":false,"suffix":""},{"dropping-particle":"","family":"Seeley","given":"J","non-dropping-particle":"","parse-names":false,"suffix":""},{"dropping-particle":"","family":"Sculpher","given":"M","non-dropping-particle":"","parse-names":false,"suffix":""}],"container-title":"PharmacoEconomics","id":"ITEM-4","issue":"3","issued":{"date-parts":[["2022"]]},"page":"309-321","publisher":"Springer International Publishing","title":"Developing the EQ-5D-5L value set for Uganda using the 'Lite' protocol","type":"article-journal","volume":"40"},"uris":["http://www.mendeley.com/documents/?uuid=650c8b81-bed4-4d9e-843a-dd2d64383fa3"]}],"mendeley":{"formattedCitation":"&lt;sup&gt;16,28,29,47&lt;/sup&gt;","plainTextFormattedCitation":"16,28,29,47","previouslyFormattedCitation":"&lt;sup&gt;12,16,17,37&lt;/sup&gt;"},"properties":{"noteIndex":0},"schema":"https://github.com/citation-style-language/schema/raw/master/csl-citation.json"}</w:instrText>
      </w:r>
      <w:r w:rsidRPr="00154085">
        <w:rPr>
          <w:rFonts w:cs="Times New Roman"/>
          <w:sz w:val="24"/>
          <w:szCs w:val="24"/>
          <w:lang w:val="en-GB"/>
        </w:rPr>
        <w:fldChar w:fldCharType="separate"/>
      </w:r>
      <w:r w:rsidR="00745BEA" w:rsidRPr="00745BEA">
        <w:rPr>
          <w:rFonts w:cs="Times New Roman"/>
          <w:noProof/>
          <w:sz w:val="24"/>
          <w:szCs w:val="24"/>
          <w:vertAlign w:val="superscript"/>
          <w:lang w:val="en-GB"/>
        </w:rPr>
        <w:t>16,28,29,47</w:t>
      </w:r>
      <w:r w:rsidRPr="00154085">
        <w:rPr>
          <w:rFonts w:cs="Times New Roman"/>
          <w:sz w:val="24"/>
          <w:szCs w:val="24"/>
          <w:lang w:val="en-GB"/>
        </w:rPr>
        <w:fldChar w:fldCharType="end"/>
      </w:r>
      <w:r w:rsidR="00015814" w:rsidRPr="00154085">
        <w:rPr>
          <w:rFonts w:cs="Times New Roman"/>
          <w:sz w:val="24"/>
          <w:szCs w:val="24"/>
          <w:lang w:val="en-GB"/>
        </w:rPr>
        <w:t>. None of the studies used the statistical methods suggested by th</w:t>
      </w:r>
      <w:r w:rsidR="004A2D52" w:rsidRPr="00154085">
        <w:rPr>
          <w:rFonts w:cs="Times New Roman"/>
          <w:sz w:val="24"/>
          <w:szCs w:val="24"/>
          <w:lang w:val="en-GB"/>
        </w:rPr>
        <w:t>e</w:t>
      </w:r>
      <w:r w:rsidR="00015814" w:rsidRPr="00154085">
        <w:rPr>
          <w:rFonts w:cs="Times New Roman"/>
          <w:sz w:val="24"/>
          <w:szCs w:val="24"/>
          <w:lang w:val="en-GB"/>
        </w:rPr>
        <w:t xml:space="preserve"> tool</w:t>
      </w:r>
      <w:r w:rsidR="004A2D52" w:rsidRPr="00154085">
        <w:rPr>
          <w:rFonts w:cs="Times New Roman"/>
          <w:sz w:val="24"/>
          <w:szCs w:val="24"/>
          <w:lang w:val="en-GB"/>
        </w:rPr>
        <w:t xml:space="preserve"> and </w:t>
      </w:r>
      <w:r w:rsidR="00557876" w:rsidRPr="00154085">
        <w:rPr>
          <w:rFonts w:cs="Times New Roman"/>
          <w:sz w:val="24"/>
          <w:szCs w:val="24"/>
          <w:lang w:val="en-GB"/>
        </w:rPr>
        <w:t xml:space="preserve"> </w:t>
      </w:r>
      <w:r w:rsidR="00B806B6" w:rsidRPr="00154085">
        <w:rPr>
          <w:rFonts w:cs="Times New Roman"/>
          <w:sz w:val="24"/>
          <w:szCs w:val="24"/>
          <w:lang w:val="en-GB"/>
        </w:rPr>
        <w:t>were</w:t>
      </w:r>
      <w:r w:rsidR="00015814" w:rsidRPr="00154085">
        <w:rPr>
          <w:rFonts w:cs="Times New Roman"/>
          <w:sz w:val="24"/>
          <w:szCs w:val="24"/>
          <w:lang w:val="en-GB"/>
        </w:rPr>
        <w:t xml:space="preserve"> thus considered “doubtful” in those domains </w:t>
      </w:r>
      <w:r w:rsidR="00015814"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{"citationItems":[{"id":"ITEM-1","itemData":{"DOI":"10.1016/j.vhri.2020.12.002","ISSN":"22121102","PMID":"33773292","abstract":"Objectives: The EQ-5D-3L and EQ-5D-5L instruments have been used in studies of patient and demographic groups in Colombia, but to date there are no 5L population norms. This study aimed to produce a set of EQ-5D-5L population norms for Colombia and to see what insights into health inequality in Colombia can be discerned from these norms. Methods: The EQ-5D-5L self-reported health questionnaire was included in a survey of a representative sample of 3400 adults aged 18 to 64 in Colombia. EQ-5D-5L states, mean EQ VAS, and index values were obtained by sex, age, education, income group, ethnicity, residence, employment status, health insurance status, and household size. EQ-5D-5L index values from Uruguay were used. Regression models were used to investigate inequality. Results: The mean EQ VAS value was 85.3, the mean index value was 0.953, and 52.2% of the sample reported being in state 11111. Self-reported health was higher for men, declined in higher age groups, and was lower for lower-income and education groups. The EQ-5D-5L instrument was observed to be more sensitive than the EQ-5D-3L instrument in Colombia. The dimensions with the highest prevalence of reported problems were anxiety/depression and pain/discomfort. The main drivers of inequality were age, sex, income, and education. Conclusions: The population norms developed in this study can be used as baseline values for future studies of patient or treatment groups, and for investigations into the health of specific demographic groups.","author":[{"dropping-particle":"","family":"Bailey","given":"H","non-dropping-particle":"","parse-names":false,"suffix":""},{"dropping-particle":"","family":"Janssen","given":"M","non-dropping-particle":"","parse-names":false,"suffix":""},{"dropping-particle":"","family":"Varela","given":"R","non-dropping-particle":"","parse-names":false,"suffix":""},{"dropping-particle":"","family":"Moreno","given":"J","non-dropping-particle":"","parse-names":false,"suffix":""}],"container-title":"Value in Health Regional Issues","id":"ITEM-1","issued":{"date-parts":[["2021"]]},"page":"24-32","publisher":"Elsevier Inc","title":"EQ-5D-5L population norms and health inequality in Colombia","type":"article-journal","volume":"26"},"uris":["http://www.mendeley.com/documents/?uuid=70773609-b327-4edb-8c7f-7206a410ab8c"]},{"id":"ITEM-2","itemData":{"DOI":"10.1016/j.vhri.2021.09.005","ISSN":"22121102","PMID":"34801885","abstract":"Objectives: There has been a growing interest in the use of EQ-5D health outcomes measures in Latin America and the Caribbean. Population norms data provide a benchmark against which clinicians, researchers, and policy makers can compare the health status of patient, treatment, or demographic groups. This study aimed to provide EQ-5D-5L population norms for Belize. Methods: The EQ-5D-5L questionnaire was included in a national survey in Belize in 2014. The survey also captured key demographic variables. EQ-5D-5L health states, EQ-5D visual analog scale (EQ VAS) scores, and EQ-5D-5L index values (based on the Trinidad and Tobago value set) were obtained for key demographic groups in Belize. Results: A representative sample of 2078 respondents completed the survey. The mean index value, EQ VAS score, and ceiling level for Belize were 0.947, 82.6, and 67.8%, respectively. Similar to other Caribbean countries, Belizeans self-reported relatively high EQ VAS scores and ceiling levels compared with non-Caribbean regions. Men reported generally higher health status than women, health status declined as age rises, and the dimensions with the highest burden were pain/discomfort and mobility. Conclusions: This study provides researchers and practitioners in Belize with tools to use EQ-5D-5L. Users can apply the EQ VAS scores and EQ-5D-5L states presented herein as reference values. Until an EQ-5D-5L value set is created for Belize, the Trinidad and Tobago index values can be applied to Belizean-reported EQ-5D-5L states, which can then be compared with the index values presented in this study.","author":[{"dropping-particle":"","family":"Bailey","given":"H","non-dropping-particle":"","parse-names":false,"suffix":""},{"dropping-particle":"","family":"Janssen","given":"M","non-dropping-particle":"","parse-names":false,"suffix":""},{"dropping-particle":"","family":"Foucade","given":"A","non-dropping-particle":"La","parse-names":false,"suffix":""},{"dropping-particle":"","family":"Castillo","given":"P","non-dropping-particle":"","parse-names":false,"suffix":""},{"dropping-particle":"","family":"Boodraj","given":"G","non-dropping-particle":"","parse-names":false,"suffix":""}],"container-title":"Value in Health Regional Issues","id":"ITEM-2","issued":{"date-parts":[["2022"]]},"page":"45-52","publisher":"ISPOR--The professional society for health economics and outcomes research","title":"Health-related quality of life population norms for Belize using EQ-5D-5L","type":"article-journal","volume":"29"},"uris":["http://www.mendeley.com/documents/?uuid=39c0ea90-525d-4af3-b247-0a02684c5b0a"]},{"id":"ITEM-3","itemData":{"DOI":"10.1590/s0102-311x2011000600009","abstract":"The objective of this study was to assess the quality of life in the Brazilian adult population, based on the U.S. standard population. It involved a cross-sectional population-based study with probabilistic sampling of 2,420 individuals (725 men and 1695 women) aged 40 or more in different geographic regions of Brazil. A socio-demographic questionnaire and the SF-8 (Short Form-8) were administered in interview form. Descriptive statistics, analysis of variance, the Mann-Whitney test and Tukey's test were used in the analysis. Females, populations in the northeastern region, the population of the regions of Brasília (Distrito Federal), Campo Grande (Mato Grosso do Sul State) and Goiania (Goiás State), Brazil, demonstrated worse quality of life. Age, education and income had influence over quality of life domains. This study presents quality of life estimates for the Brazilian adult population, based on the SF-8 questionnaire. The mean values on the subscales and components of the SF-8 appeared to be influenced by gender, geographic region, family income, age and schooling.Avaliar a qualidade de vida da população adulta brasileira, com base em normas populacionais norte-americanas. Estudo transversal de base populacional, por amostragem probabilística. Dois mil, quatrocentos e vinte indivíduos (725 homens e 1.695 mulheres) com idade de 40 anos ou mais foram avaliados em diferentes regiões geográficas brasileiras. Um questionário sociodemográfico e o SF-8 (Short Form-8) foram aplicados através de entrevista. Estatísticas descritivas, a análise de variância (ANOVA), o teste de Mann-Whitney e o teste de Tukey foram utilizados. O sexo feminino, a população da Região Nordeste e de Brasília (Distrito Federal), Goiânia (Goiás) e Campo Grande (Mato Grosso do Sul) apresentaram os piores níveis de qualidade de vida. A idade, a escolaridade e a renda familiar influenciaram negativamente vários domínios de qualidade de vida. O presente estudo apresenta estimativas de qualidade de vida, baseadas no SF-8, para a população adulta brasileira. As médias dos domínios e componentes sumários do SF-8 parecem sofrer influência do sexo, da região geográfica, da renda familiar, da idade e da escolaridade dos participantes.","author":[{"dropping-particle":"","family":"Campolina","given":"A","non-dropping-particle":"","parse-names":false,"suffix":""},{"dropping-particle":"","family":"Pinheiro","given":"M","non-dropping-particle":"","parse-names":false,"suffix":""},{"dropping-particle":"","family":"Ciconelli","given":"R","non-dropping-particle":"","parse-names":false,"suffix":""},{"dropping-particle":"","family":"Ferraz","given":"M","non-dropping-particle":"","parse-names":false,"suffix":""}],"container-title":"Cadernos de Saúde Pública","id":"ITEM-3","issue":"6","issued":{"date-parts":[["2011"]]},"page":"1121-1131","title":"Quality of life among the Brazilian adult population using the generic SF-8 questionnaire","type":"article-journal","volume":"27"},"uris":["http://www.mendeley.com/documents/?uuid=9e078b52-124f-443f-8e76-9b757c3366cc"]},{"id":"ITEM-4","itemData":{"DOI":"10.1007/s11136-021-02799-0","ISBN":"0123456789","ISSN":"15732649","PMID":"33677770","abstract":"Purpose: The purpose of this study was to identify the determinants of Filipinos’ health-related quality of life (HRQoL). Methods: Data were collected from 1000 Filipinos across the nation who reported that they did not have known active disease or disability. HRQoL was measured through EuroQoL’s (EQ) 5-level tool (EQ-5D-5L) and the EQ Visual Analog Scale (EQ-VAS). Both were implemented via the EQ Valuation Technology software. HRQoL was regressed on socioeconomic characteristics (age, sex, marital status, educational attainment, employment, poverty status, and availability of savings), social support factors (religion, religious attendance, and caregiving status), community- or societal-level factors (type and major island group of residence), and disease status. Results: Majority of respondents reported that they did not have any problems across all EQ-5D-5L dimensions, namely mobility, self-care, usual activity, pain or discomfort, and anxiety or depression. Pain or discomfort had the highest rate of respondents reporting slight to extreme problems followed by anxiety or depression. Having savings was positively associated with HRQoL, while religious attendance, caregiver status, living in an urban area, living in Visayas or Mindanao, and having a diagnosed disease were negatively associated with HRQoL. Conclusion: This current study confirms that HRQoL varied across socioeconomic statuses and communities in the Philippines.","author":[{"dropping-particle":"","family":"Cheng","given":"K","non-dropping-particle":"","parse-names":false,"suffix":""},{"dropping-particle":"","family":"Rivera","given":"A","non-dropping-particle":"","parse-names":false,"suffix":""},{"dropping-particle":"","family":"Miguel","given":"R","non-dropping-particle":"","parse-names":false,"suffix":""},{"dropping-particle":"","family":"Lam","given":"H","non-dropping-particle":"","parse-names":false,"suffix":""}],"container-title":"Quality of Life Research","id":"ITEM-4","issue":"8","issued":{"date-parts":[["2021"]]},"page":"2137-2147","publisher":"Springer International Publishing","title":"A cross‑sectional study on the determinants of health‑related quality of life in the Philippines using the EQ‑5D‑5L","type":"article-journal","volume":"30"},"uris":["http://www.mendeley.com/documents/?uuid=a39a697f-dfde-49b1-bd1d-5eeaac2c3276"]},{"id":"ITEM-5","itemData":{"DOI":"10.1007/s10198-020-01225-5","ISBN":"0123456789","ISSN":"16187601","PMID":"32813084","abstract":"Objectives: The present study aimed to provide normative data for the EQ-5D-5L questionnaire in Bulgaria, based on a nationally representative sample. Methods: Random sampling was used. In September 2018, a total of 1005 respondents (aged 18–89 years) completed the self-administered paper-based EQ-5D-5L questionnaire, including a visual analogue scale (EQ VAS). Health state utility index scores were derived using the directly measured Polish value set. Results: The study sample was representative of the general Bulgarian population in terms of age, sex, geographical region, educational level, social and professional status. Mean EQ-5D-5L and EQ VAS values decreased from 0.986 and 89.7 (age group 18–24 years) to 0.789 and 53.6 (age group ≥ 75 years), respectively. Perfect health (the “11,111” health state) was reported by half of the population (50.1%), more often by men than women (55.8% vs 44.9%). The most frequently reported complaints characterised pain/discomfort dimension (39.1%), followed by anxiety/depression (34.5%). Although the least commonly reported health limitations concerned the self-care dimension, their frequency (13.6%) was the highest among the seventeen identified EQ-5D-5L population norm studies. The mean severity index score for the whole study sample was 6.96. EQ-5D-5L index was higher in respondents from lower age groups and with a higher average income per household member. Conclusions: Bulgarian population norms, which were developed for the descriptive part of the EQ-5D-5L and EQ VAS, can be used as reference values. The availability of such normative data should encourage the use of the EQ-5D-5L questionnaire in health-related quality-of-life studies in Bulgaria.","author":[{"dropping-particle":"","family":"Encheva","given":"M","non-dropping-particle":"","parse-names":false,"suffix":""},{"dropping-particle":"","family":"Djambazov","given":"S","non-dropping-particle":"","parse-names":false,"suffix":""},{"dropping-particle":"","family":"Vekov","given":"T","non-dropping-particle":"","parse-names":false,"suffix":""},{"dropping-particle":"","family":"Golicki","given":"D","non-dropping-particle":"","parse-names":false,"suffix":""}],"container-title":"European Journal of Health Economics","id":"ITEM-5","issue":"8","issued":{"date-parts":[["2020"]]},"page":"1169-1178","publisher":"Springer Berlin Heidelberg","title":"EQ-5D-5L Bulgarian population norms","type":"article-journal","volume":"21"},"uris":["http://www.mendeley.com/documents/?uuid=ed8f35c8-805d-43c4-ba46-2ab300917f0b"]},{"id":"ITEM-6","itemData":{"abstract":"Resultados de la encuesta de valoración social de los estados de salud del EQ-5D en la población ecuatoriana. Años de vida ajustados por calidad (QALY`S)","author":[{"dropping-particle":"","family":"Flores","given":"V","non-dropping-particle":"","parse-names":false,"suffix":""},{"dropping-particle":"","family":"Páez","given":"E","non-dropping-particle":"","parse-names":false,"suffix":""},{"dropping-particle":"","family":"Arias","given":"L","non-dropping-particle":"","parse-names":false,"suffix":""},{"dropping-particle":"","family":"Mata","given":"G","non-dropping-particle":"","parse-names":false,"suffix":""},{"dropping-particle":"","family":"Granja","given":"M","non-dropping-particle":"","parse-names":false,"suffix":""},{"dropping-particle":"","family":"Mena","given":"A","non-dropping-particle":"","parse-names":false,"suffix":""},{"dropping-particle":"","family":"Lucio","given":"R","non-dropping-particle":"","parse-names":false,"suffix":""}],"container-title":"Ministerio de Salud Pública","id":"ITEM-6","issue":"September","issued":{"date-parts":[["2019"]]},"page":"1-72","title":"Resultados de la encuesta de valoración social de los estados de salud del EQ- 5D en la población ecuatoriana. Años de vida ajustados por calidad (QALY´s)","type":"article"},"uris":["http://www.mendeley.com/documents/?uuid=1c1e4d27-0664-4a0a-afa9-f598c0a99c99"]},{"id":"ITEM-7","itemData":{"DOI":"10.1007/s40258-021-00658-0","ISBN":"0123456789","ISSN":"11791896","PMID":"34173957","abstract":"Objective: To generate a value set for the Mexican adult general population to support and facilitate the inclusion of quality-adjusted life years (QALYs) into the health technology assessment process of the Mexican healthcare authorities. Methods: A representative sample of the Mexican adult population stratified by age, sex and socio-economic status was used. Following version 2.0 of the EuroQol EQ-5D-5L valuation protocol, trained interviewers guided participants in completing composite time trade-off (cTTO) and discrete-choice experiment (DCE) tasks included in the EQ-VT software. Generalized least squares, Tobit and Bayesian models were used for cTTO data. The choice of value set model was based on criteria that included: theoretical considerations, parsimony, logical ordering of coefficients, and statistical significance. Results: Based on quality control criteria and interviewer judgment, 1000 out of 1032 participants provided useable responses. Participants’ demographic characteristics were similar to the 2010 Mexican Population Census and followed the socioeconomic structure defined by the Mexican Association of Marketing Research and Public Opinion Agencies (AMAI). The predicted index values in the final cTTO model (a heteroscedastic censored model with Bayesian estimation) ranged from − 0.5960 to 1, with 19.7% of all predicted health state scores less than 0 (i.e., worse than dead). Conclusion: This study has generated the first value set representing the stated preferences of the Mexican adult population for use in estimating QALYs. The resulting EQ-5D-5L value set is technically robust and will facilitate health economic analyses as well as quality-of-life studies.","author":[{"dropping-particle":"","family":"Gutierrez-Delgado","given":"C","non-dropping-particle":"","parse-names":false,"suffix":""},{"dropping-particle":"","family":"Galindo-Suárez","given":"R","non-dropping-particle":"","parse-names":false,"suffix":""},{"dropping-particle":"","family":"Cruz-Santiago","given":"C","non-dropping-particle":"","parse-names":false,"suffix":""},{"dropping-particle":"","family":"Shah","given":"K","non-dropping-particle":"","parse-names":false,"suffix":""},{"dropping-particle":"","family":"Papadimitropoulos","given":"M","non-dropping-particle":"","parse-names":false,"suffix":""},{"dropping-particle":"","family":"Feng","given":"Y","non-dropping-particle":"","parse-names":false,"suffix":""},{"dropping-particle":"","family":"Zamora","given":"B","non-dropping-particle":"","parse-names":false,"suffix":""},{"dropping-particle":"","family":"Devlin","given":"N","non-dropping-particle":"","parse-names":false,"suffix":""}],"container-title":"Applied Health Economics and Health Policy","id":"ITEM-7","issue":"6","issued":{"date-parts":[["2021"]]},"page":"905-914","publisher":"Springer International Publishing","title":"EQ‑5D‑5L health‑state values for the Mexican population","type":"article-journal","volume":"19"},"uris":["http://www.mendeley.com/documents/?uuid=b0ca3c87-4607-4221-bed3-2760f44876dc"]},{"id":"ITEM-8","itemData":{"DOI":"10.1016/j.jval.2021.11.1370","ISSN":"15244733","PMID":"35779943","abstract":"Objectives: This study aimed to develop the Indian 5-level version EQ-5D (EQ-5D-5L) value set, which is a key input in health technology assessment for resource allocation in healthcare. Methods: A cross-sectional survey using the EuroQol Group's Valuation Technology was undertaken in a representative sample of 3548 adult respondents, selected from 5 different states of India using a multistage stratified random sampling technique. The participants were interviewed using a computer-assisted personal interviewing technique. This study adopted a novel extended EuroQol Group's Valuation Technology design that included 18 blocks of 10 composite time trade-off (c-TTO) tasks, comprising 150 unique health states, and 36 blocks of 7 discrete choice experiment (DCE) tasks, comprising 252 DCE pairs. Different models were explored for their predictive performance. Hybrid modeling approach using both c-TTO and DCE data was used to estimate the value set. Results: A total of 2409 interviews were included in the analysis. The hybrid heteroscedastic model with censoring at −1 combining c-TTO and DCE data yielded the most consistent results and was used for the generation of the value set. The predicted values for all 3125 health states ranged from −0.923 to 1. The preference values were most affected by the pain/discomfort dimension. Conclusions: This is the largest EQ-5D-5L valuation study conducted so far in the world. The Indian EQ-5D-5L value set will promote the effective conduct of health technology assessment studies in India, thereby generating credible evidence for efficient resource use in healthcare.","author":[{"dropping-particle":"","family":"Jyani","given":"G","non-dropping-particle":"","parse-names":false,"suffix":""},{"dropping-particle":"","family":"Sharma","given":"A","non-dropping-particle":"","parse-names":false,"suffix":""},{"dropping-particle":"","family":"Prinja","given":"S","non-dropping-particle":"","parse-names":false,"suffix":""},{"dropping-particle":"","family":"Kar","given":"S","non-dropping-particle":"","parse-names":false,"suffix":""},{"dropping-particle":"","family":"Trivedi","given":"M","non-dropping-particle":"","parse-names":false,"suffix":""},{"dropping-particle":"","family":"Patro","given":"B","non-dropping-particle":"","parse-names":false,"suffix":""},{"dropping-particle":"","family":"Goyal","given":"A","non-dropping-particle":"","parse-names":false,"suffix":""},{"dropping-particle":"","family":"Purba","given":"F","non-dropping-particle":"","parse-names":false,"suffix":""},{"dropping-particle":"","family":"Finch","given":"A","non-dropping-particle":"","parse-names":false,"suffix":""},{"dropping-particle":"","family":"Rajsekar","given":"K","non-dropping-particle":"","parse-names":false,"suffix":""},{"dropping-particle":"","family":"Raman","given":"S","non-dropping-particle":"","parse-names":false,"suffix":""},{"dropping-particle":"","family":"Stolk","given":"E","non-dropping-particle":"","parse-names":false,"suffix":""},{"dropping-particle":"","family":"Kaur","given":"M","non-dropping-particle":"","parse-names":false,"suffix":""}],"container-title":"Value in Health","id":"ITEM-8","issue":"7","issued":{"date-parts":[["2022"]]},"page":"1218-1226","publisher":"International Society for Pharmacoeconomics and Outcomes Research, Inc.","title":"Development of an EQ-5D value set for India using an extended design (DEVINE) study: the Indian 5-level version EQ-5D value set","type":"article-journal","volume":"25"},"uris":["http://www.mendeley.com/documents/?uuid=aa88352d-cd63-4fa0-a539-1704e3df34b4"]},{"id":"ITEM-9","itemData":{"DOI":"10.1371/journal.pone.0263816","ISBN":"1111111111","ISSN":"19326203","PMID":"35349577","abstract":"Purpose The EQ–5D survey instrument is routinely applied to general and patient specific populations in many countries, as a means of measuring Health Related Quality of Life (HRQOL) and/or informing Health Technology Assessment. The instrument is the subject of growing interest in the Russian Federation, as too is Health Technology Assessment. This research is the first to systematically present the EQ–5D–3L nationally representative population norms and to examine the socioeconomic and socio-demographic characteristics of the instrument among a representative sample of the Russian population. Methods Based on a nationally representative health and well-being survey of the Russian population, conducted in November 2017, we establish the descriptive results, including the EQ-VAS and the EQ-5D Index, by age and gender, examine the correspondence between the EQ–5D health classifications and the separate EQ-VAS scores, and draw on a set of augmented logistic regressions to evaluate the association between the presence of problems in each dimension and various socio-economic and health-related characteristics. Results We find strong evidence that the EQ-5D instrument is sensitive to underlying observed and latent health experiences, that it mirrors many of the characteristics familiar from other settings but that there are Russian specificities which merit further research, particularly with respect to the anxiety/depression dimension of the instrument. Conclusion This research represents an important landmark for HRQOL studies in Russia as well as for the prospects of continuing to develop the scholarly and practical infrastructure necessary for Russian Health Technology Assessment to advance.","author":[{"dropping-particle":"","family":"Khabibullina","given":"A","non-dropping-particle":"","parse-names":false,"suffix":""},{"dropping-particle":"","family":"Aleksandrova","given":"E","non-dropping-particle":"","parse-names":false,"suffix":""},{"dropping-particle":"","family":"Gerry","given":"C","non-dropping-particle":"","parse-names":false,"suffix":""},{"dropping-particle":"","family":"Vlassov","given":"V","non-dropping-particle":"","parse-names":false,"suffix":""}],"container-title":"PLoS ONE","id":"ITEM-9","issue":"3","issued":{"date-parts":[["2022"]]},"page":"1-19","title":"First population norms for the EQ-5D-3L in the Russian Federation","type":"article-journal","volume":"17"},"uris":["http://www.mendeley.com/documents/?uuid=902d9530-12c0-4504-99a1-ad948dbef563"]},{"id":"ITEM-10","itemData":{"author":[{"dropping-particle":"","family":"Kularatna","given":"S","non-dropping-particle":"","parse-names":false,"suffix":""},{"dropping-particle":"","family":"Whitty","given":"J","non-dropping-particle":"","parse-names":false,"suffix":""},{"dropping-particle":"","family":"Johnson","given":"N","non-dropping-particle":"","parse-names":false,"suffix":""},{"dropping-particle":"","family":"Jayasinghe","given":"R","non-dropping-particle":"","parse-names":false,"suffix":""},{"dropping-particle":"","family":"Scuffham","given":"P","non-dropping-particle":"","parse-names":false,"suffix":""}],"container-title":"Quality of Life Research","id":"ITEM-10","issued":{"date-parts":[["2015"]]},"title":"Valuing EQ-5D health states for Sri Lanka","type":"article-journal","volume":"24"},"uris":["http://www.mendeley.com/documents/?uuid=d3c40e24-0796-4fe5-a206-e654eeff334e"]},{"id":"ITEM-11","itemData":{"DOI":"10.1016/j.vhri.2017.01.001","author":[{"dropping-particle":"","family":"Kularatna","given":"Sanjeewa","non-dropping-particle":"","parse-names":false,"suffix":""},{"dropping-particle":"","family":"Chen","given":"Gang","non-dropping-particle":"","parse-names":false,"suffix":""},{"dropping-particle":"","family":"Byrnes","given":"Josh","non-dropping-particle":"","parse-names":false,"suffix":""},{"dropping-particle":"","family":"Scuffham","given":"Paul A.","non-dropping-particle":"","parse-names":false,"suffix":""}],"container-title":"Value in Health Regional Issues","id":"ITEM-11","issued":{"date-parts":[["2017","5"]]},"page":"20-23","title":"Mapping Sri Lankan EQ-5D-3L to EQ-5D-5L value sets","type":"article-journal","volume":"12"},"uris":["http://www.mendeley.com/documents/?uuid=c04c9c63-8a6c-467c-8e52-82da7fa4a83d"]},{"id":"ITEM-12","itemData":{"DOI":"10.1016/j.jval.2014.05.007","ISSN":"1098-3015","author":[{"dropping-particle":"","family":"Liu","given":"G","non-dropping-particle":"","parse-names":false,"suffix":""},{"dropping-particle":"","family":"Wu","given":"H","non-dropping-particle":"","parse-names":false,"suffix":""},{"dropping-particle":"","family":"Li","given":"M","non-dropping-particle":"","parse-names":false,"suffix":""},{"dropping-particle":"","family":"Gao","given":"C","non-dropping-particle":"","parse-names":false,"suffix":""},{"dropping-particle":"","family":"Luo","given":"N","non-dropping-particle":"","parse-names":false,"suffix":""}],"container-title":"Value in Health","id":"ITEM-12","issue":"5","issued":{"date-parts":[["2014"]]},"page":"597-604","publisher":"Elsevier","title":"Chinese time trade-off values for EQ-5D health states","type":"article-journal","volume":"17"},"uris":["http://www.mendeley.com/documents/?uuid=3e71de2e-c714-4384-b9d3-428992d3920e"]},{"id":"ITEM-13","itemData":{"DOI":"10.1007/s11136-022-03143-w","author":[{"dropping-particle":"","family":"Miguel","given":"R","non-dropping-particle":"","parse-names":false,"suffix":""},{"dropping-particle":"","family":"Rivera","given":"A","non-dropping-particle":"","parse-names":false,"suffix":""},{"dropping-particle":"","family":"Cheng","given":"K","non-dropping-particle":"","parse-names":false,"suffix":""},{"dropping-particle":"","family":"Rand","given":"K","non-dropping-particle":"","parse-names":false,"suffix":""},{"dropping-particle":"","family":"Purba","given":"F","non-dropping-particle":"","parse-names":false,"suffix":""},{"dropping-particle":"","family":"Luo","given":"N","non-dropping-particle":"","parse-names":false,"suffix":""},{"dropping-particle":"","family":"Zarsuelo","given":"M","non-dropping-particle":"","parse-names":false,"suffix":""},{"dropping-particle":"","family":"Marfori","given":"A","non-dropping-particle":"","parse-names":false,"suffix":""},{"dropping-particle":"","family":"Florentino‐Fariñas","given":"I","non-dropping-particle":"","parse-names":false,"suffix":""},{"dropping-particle":"","family":"Guerrero","given":"A","non-dropping-particle":"","parse-names":false,"suffix":""},{"dropping-particle":"","family":"Lam","given":"H","non-dropping-particle":"","parse-names":false,"suffix":""}],"container-title":"Quality of Life Research","id":"ITEM-13","issue":"9","issued":{"date-parts":[["2022"]]},"page":"2763-2774","title":"Estimating the EQ‐5D‐5L value set for the Philippines","type":"article-journal","volume":"31"},"uris":["http://www.mendeley.com/documents/?uuid=867c6cf4-3a71-4a01-8efc-15c1aee483a4"]},{"id":"ITEM-14","itemData":{"DOI":"10.1080/14737167.2018.1494574","ISSN":"17448379","PMID":"29958008","abstract":"Background: At present, health technology assessment (HTA) guidelines of many countries including Thailand have recommended EQ-5D as the preferred method for assessing utility. This study aims to generate an EQ-5D-5L value set based on societal preferences of Thai population. Methods: A 1,207 representative sample was recruited using a stratified multi-stage quota sampling technique. Face-to-face, computer-assisted interviews using the EuroQol Valuation Technology (EQ-VT) software were employed. To elicit preference score, each respondent was asked to value health states using composite time trade-off (cTTO), and discrete choice experiment (DCE). All data were integrated and analyzed using a hybrid regression model to estimate the value set. Results: Characteristics of 1,207 participants were generally similar to those of Thai general population. The coefficients generated from a hybrid model were logically consistent. The second best value is 0.9436 for health state 11121 and the worst state (55555) value is −0.4212. Mobility shows the greatest impact to utility decrement. Conclusions: Our study developed a Thai value set for EQ-5D using hybrid model. The findings from this study are of important to facilitate health technology assessment studies to inform policy decision-making as well as to promote the use of EQ-5D-5L in various health research in Thailand.","author":[{"dropping-particle":"","family":"Pattanaphesaj","given":"J","non-dropping-particle":"","parse-names":false,"suffix":""},{"dropping-particle":"","family":"Thavorncharoensap","given":"M","non-dropping-particle":"","parse-names":false,"suffix":""},{"dropping-particle":"","family":"Ramos-Goñi","given":"J","non-dropping-particle":"","parse-names":false,"suffix":""},{"dropping-particle":"","family":"Tongsiri","given":"S","non-dropping-particle":"","parse-names":false,"suffix":""},{"dropping-particle":"","family":"Ingsrisawang","given":"L","non-dropping-particle":"","parse-names":false,"suffix":""},{"dropping-particle":"","family":"Teerawattananon","given":"Y","non-dropping-particle":"","parse-names":false,"suffix":""}],"container-title":"Expert Review of Pharmacoeconomics and Outcomes Research","id":"ITEM-14","issue":"5","issued":{"date-parts":[["2018"]]},"page":"551-558","publisher":"Taylor &amp; Francis","title":"The EQ-5D-5L valuation study in Thailand","type":"article-journal","volume":"18"},"uris":["http://www.mendeley.com/documents/?uuid=13520d6b-afd6-4dea-a19c-2fff34c70640"]},{"id":"ITEM-15","itemData":{"DOI":"10.1007/s40273-017-0538-9","ISSN":"11792027","PMID":"28695543","abstract":"Background: The EQ-5D is one of the most used generic health-related quality-of-life (HRQOL) instruments worldwide. To make the EQ-5D suitable for use in economic evaluations, a societal-based value set is needed. Indonesia does not have such a value set. Objective: The aim of this study was to derive an EQ-5D-5L value set from the Indonesian general population. Methods: A representative sample aged 17 years and over was recruited from the Indonesian general population. A multi-stage stratified quota method with respect to residence, gender, age, level of education, religion and ethnicity was utilized. Two elicitation techniques, the composite time trade-off (C-TTO) and discrete choice experiments (DCE) were applied. Interviews were undertaken by trained interviewers using computer-assisted face-to-face interviews with the EuroQol Valuation Technology (EQ-VT) platform. To estimate the value set, a hybrid regression model combining C-TTO and DCE data was used. Results: A total of 1054 respondents who completed the interview formed the sample for the analysis. Their characteristics were similar to those of the Indonesian population. Most self-reported health problems were observed in the pain/discomfort dimension (39.66%) and least in the self-care dimension (1.89%). In the value set, the maximum value was 1.000 for full health (health state ‘11111’) followed by the health state ‘11112’ with value 0.921. The minimum value was −0.865 for the worst state (‘55555’). Preference values were most affected by mobility and least by pain/discomfort. Conclusions: We now have a representative EQ-5D-5L value set for Indonesia. We expect our results will promote and facilitate health economic evaluations and HRQOL research in Indonesia.","author":[{"dropping-particle":"","family":"Purba","given":"F","non-dropping-particle":"","parse-names":false,"suffix":""},{"dropping-particle":"","family":"Hunfeld","given":"J","non-dropping-particle":"","parse-names":false,"suffix":""},{"dropping-particle":"","family":"Iskandarsyah","given":"A","non-dropping-particle":"","parse-names":false,"suffix":""},{"dropping-particle":"","family":"Fitriana","given":"T","non-dropping-particle":"","parse-names":false,"suffix":""},{"dropping-particle":"","family":"Sadarjoen","given":"S","non-dropping-particle":"","parse-names":false,"suffix":""},{"dropping-particle":"","family":"Ramos-Goñi","given":"J","non-dropping-particle":"","parse-names":false,"suffix":""},{"dropping-particle":"","family":"Passchier","given":"J","non-dropping-particle":"","parse-names":false,"suffix":""},{"dropping-particle":"","family":"Busschbach","given":"J","non-dropping-particle":"","parse-names":false,"suffix":""}],"container-title":"PharmacoEconomics","id":"ITEM-15","issue":"11","issued":{"date-parts":[["2017"]]},"page":"1153-1165","title":"The Indonesian EQ-5D-5L value set","type":"article-journal","volume":"35"},"uris":["http://www.mendeley.com/documents/?uuid=42a6c5fb-5451-4c11-8145-454a5d078073"]},{"id":"ITEM-16","itemData":{"DOI":"10.15446/rsap.v19n3.54226","ISSN":"01240064","PMID":"30183938","abstract":"Objective To determine the perception about quality of life related to health in the adult population of Colombia. Methods Population-based survey applied on a representative sample of the Colombian rural and urban population, aged 18 years or more. Quality of life related to health was measured using the generic EQ5D instrument and the analogue visual scale as part of the fourth National Mental Health Survey. Estimates were accompanied by 95 % confidence intervals and were adjusted by the sampling design. Results 10 867 people aged 18 years or older completed the measurement. 69.7 % (CI95 %; 66.9-68.9) of the population reported being “completely healthy”. Most of the population rated their health condition above 80 points. The presence of “moderate pain or discomfort”, followed by being “moderately distressed or depressed” were the most frequent alterations. Young adults tend to perceive their health better than older adults. There is no difference in the perception of health between regions of the country. Conclusions Quality of life related to health in the Colombian population is greater than 80 points on a scale of 1 to 100. Alterations such as angst and depression and the perception of pain were the most frequently reported by Colombians. Poverty and a low level of education are determinants of the perception of Colombians regarding their quality of life related to health.","author":[{"dropping-particle":"","family":"Rojas-Reyes","given":"M","non-dropping-particle":"","parse-names":false,"suffix":""},{"dropping-particle":"","family":"Gomez-Restrepo","given":"C","non-dropping-particle":"","parse-names":false,"suffix":""},{"dropping-particle":"","family":"Rodríguez","given":"V","non-dropping-particle":"","parse-names":false,"suffix":""},{"dropping-particle":"","family":"Dennis-Verano","given":"R","non-dropping-particle":"","parse-names":false,"suffix":""},{"dropping-particle":"","family":"Kind","given":"P","non-dropping-particle":"","parse-names":false,"suffix":""}],"container-title":"Revista de Salud Publica","id":"ITEM-16","issue":"3","issued":{"date-parts":[["2017"]]},"page":"340-346","title":"Calidad de vida relacionada con salud en la población Colombiana: ¿cómo valoran los colombianos su estado de salud?","type":"article-journal","volume":"19"},"uris":["http://www.mendeley.com/documents/?uuid=ef6ac40b-0f2d-43e2-a805-872532a8c48a"]},{"id":"ITEM-17","itemData":{"DOI":"10.26719/emhj.18.030","ISSN":"16871634","PMID":"31625586","abstract":"Background: The SF-36 is the instrument for measuring the health relatedquality of life (HRQOL) of patients in many clinical and national studies to describe the health status of populations, by obtaining comparable data on health status internationally. Aims: This study aimed to obtain population norms for the Tunisian version of SF-36 and to assess the association between socio HRQOL scores with the demographic characteristics of the Tunisian population. Methods: Face-to-face interviews for a cross-sectional study were carried out in 2005 to collect socio demographic and environmental variables as well as self-reported quality of life. A representative sample of 6543 aged between 35 and 70 years old were selected. Results: All scores had a high level of internal consistency reliability coefficient. HRQOL score levels were associated with sociodemographic characteristics and a decrease as age increased. The averages of the physical and mental component summary were 53+/-8 for males and 47.7+/-10 for females. Conclusions: This study was the first to address the general Tunisian population. This study shed light on factors associated with HRQOL in the Tunisian context.","author":[{"dropping-particle":"","family":"Salem","given":"S","non-dropping-particle":"","parse-names":false,"suffix":""},{"dropping-particle":"","family":"Malouche","given":"D","non-dropping-particle":"","parse-names":false,"suffix":""},{"dropping-particle":"","family":"Romdhane","given":"H","non-dropping-particle":"Ben","parse-names":false,"suffix":""}],"container-title":"Eastern Mediterranean Health Journal","id":"ITEM-17","issue":"9","issued":{"date-parts":[["2019"]]},"page":"613-621","title":"Tunisian population quality of life: a general analysis using SF-36","type":"article-journal","volume":"25"},"uris":["http://www.mendeley.com/documents/?uuid=9f6683ac-8aec-4716-96ea-a3e38632f70c"]},{"id":"ITEM-18","itemData":{"DOI":"10.1007/s40273-018-0758-7","ISBN":"0123456789","ISSN":"11792027","PMID":"30535779","abstract":"Objectives: The aim of this study was to develop an EQ-5D-5L value set reflecting the health preferences of the Malaysian adult population. Methods: Respondents were sampled with quotas for urbanicity, gender, age, and ethnicity to ensure representativeness of the Malaysian population. The study was conducted using a standardized protocol involving the EuroQol Valuation Technology (EQ-VT) computer-assisted interview system. Respondents were administered ten composite time trade-off (C-TTO) tasks and seven discrete choice experiment (DCE) tasks. Both linear main effects and constrained non-linear regression models of C-TTO-only data and hybrid models combining C-TTO and DCE data were explored to determine an efficient and informative model for value set prediction. Results: Data from 1125 respondents representative of the Malaysian population were included in the analysis. Logical consistency was present in all models tested. Using cross-validation, eight-parameter models for C-TTO only and C-TTO + DCE hybrid data displayed greater out-of-sample predictive accuracy than their 20-parameter, main-effect counterparts. The hybrid eight-parameter model was chosen to represent the Malaysian value set, as it displayed greater out-of-sample predictive accuracy over C-TTO data than the C-TTO-only model, and produced more precise estimates. The estimated value set ranged from − 0.442 to 1. Conclusions: The constrained eight-parameter hybrid model demonstrated the best potential in representing the Malaysian value set. The presence of the Malaysian EQ-5D-5L value set will facilitate its application in research and health technology assessment activities.","author":[{"dropping-particle":"","family":"Shafie","given":"A","non-dropping-particle":"","parse-names":false,"suffix":""},{"dropping-particle":"","family":"Vasan-Thakumar","given":"A","non-dropping-particle":"","parse-names":false,"suffix":""},{"dropping-particle":"","family":"Lim","given":"C","non-dropping-particle":"","parse-names":false,"suffix":""},{"dropping-particle":"","family":"Luo","given":"N","non-dropping-particle":"","parse-names":false,"suffix":""},{"dropping-particle":"","family":"Rand-Hendriksen","given":"K","non-dropping-particle":"","parse-names":false,"suffix":""},{"dropping-particle":"","family":"Md-Yusof","given":"F","non-dropping-particle":"","parse-names":false,"suffix":""}],"container-title":"PharmacoEconomics","id":"ITEM-18","issue":"5","issued":{"date-parts":[["2019"]]},"page":"715-725","publisher":"Springer International Publishing","title":"EQ‑5D‑5L valuation for the Malaysian population","type":"article-journal","volume":"37"},"uris":["http://www.mendeley.com/documents/?uuid=42bd58fc-969d-4770-ba88-d827bbee38cc"]},{"id":"ITEM-19","itemData":{"DOI":"10.1007/s11136-010-9762-x","ISSN":"09629343","PMID":"21042861","abstract":"Purpose To measure and analyse national EQ-5D data and to provide norms for the Chinese general population by age, sex, educational level, income and employment status. Methods The EQ-5D instrument was included in the National Health Services Survey 2008 (n = 120,703) to measure health-related quality of life (HRQoL). All descriptive analyses by socio-economic status (educational level, income and employment status) and by clinical characteristics (discomfort during the past 2 weeks, diagnosed with chronic diseases during the past 6 months and hospitalised during the past 12 months) were stratified by sex and age group. Results Health status declines with advancing age, and women reported worse health status than men, which is in line with EQ-5D population health studies in other countries and previous population health studies in China. The EQ-5D instrument distinguished well for the known groups: Positive association between socio-economic status and HRQoL was observed among the Chinese population. Persons with clinical characteristics had worse HRQoL than those without. Conclusions This study provides Chinese population HRQoL data measured by the EQ-5D instrument, based on a national representative sample. The main findings for different subgroups are consistent with results from EQ-5D population studies in other countries, and discriminative validity was supported. © The Author(s) 2010.","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Research","id":"ITEM-19","issue":"3","issued":{"date-parts":[["2011"]]},"page":"309-320","title":"Population health status in China: EQ-5D results, by age, sex and socio-economic status, from the National Health Services Survey 2008","type":"article-journal","volume":"20"},"uris":["http://www.mendeley.com/documents/?uuid=a73bcfee-26e0-4536-b0f0-f13517902be3"]},{"id":"ITEM-20","itemData":{"DOI":"10.1007/s11136-014-0793-6","ISSN":"15732649","PMID":"25246184","abstract":"Purpose: To investigate the feasibility of deriving experience-based visual analogue scale (VAS) values for EQ-5D-3L health states using national general population health survey data in China. Methods: The EQ-5D-3L was included in the National Health Services Survey (n = 120,709, aged 15–103 years) to measure health-related quality of life. The respondents reported their current health status on a VAS and completed the EQ-5D-3L questionnaire, enabling modelling of the association between the experience-based VAS values and self-reported problems on EQ-5D dimensions and severity levels. Results: VAS values were generally negatively associated with problems reported on the EQ-5D dimensions, and the anxiety/depression dimension had the greatest impact on VAS values. A previously obtained value for dead allowed the values for all 243 EQ-5D-3L health states to be transformed to the 0–1 scale (0 = dead, 1 = full health). Conclusions: This study presents the feasibility of deriving an experience-based VAS values for EQ-5D-3L health states in China. The analysis of these VAS data raises more fundamental issues concerning the universal nature of the classification system and the extent to which Chinese respondents utilise the same concepts of health as defined by this classification system.","author":[{"dropping-particle":"","family":"Sun","given":"S","non-dropping-particle":"","parse-names":false,"suffix":""},{"dropping-particle":"","family":"Chen","given":"J","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Research","id":"ITEM-20","issue":"3","issued":{"date-parts":[["2015"]]},"page":"693-703","title":"Experience-based VAS values for EQ-5D-3L health states in a national general population health survey in China","type":"article-journal","volume":"24"},"uris":["http://www.mendeley.com/documents/?uuid=d46d8e90-4e30-4f81-9d18-2a452bcd13f9"]},{"id":"ITEM-21","itemData":{"DOI":"10.1007/s10902-014-9611-7","ISSN":"15737780","abstract":"This study analyse how subjective well-being (SWB) in a Chinese population varies with subjective health status, age, sex, region and socio-economic characteristics. In the Household Health Survey 2010, face-to-face interviews were carried out in urban and rural counties in eastern, middle and western areas of China (n = 8,000, aged 15–102 years). To measure subjective health status, a global self-rated health question, the EQ-5D descriptive system, and a visual analogue scale of health status was included. To measure SWB, a validated Chinese version of a question on self-reported happiness, adopted from the World Values Survey, was included. SWB increased with socio-economic status (income and education), and was lower among unemployed individuals and divorced individuals. SWB also increased strongly with subjective health status. When health status was divided into different dimensions using the EQ-5D, the anxiety/depression dimension was the most important dimension for SWB. The reported SWB was also higher in rural counties than in urban counties in the same area, after controlling for socio-economic characteristics and subjective health status.","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Burström","given":"K","non-dropping-particle":"","parse-names":false,"suffix":""}],"container-title":"Journal of Happiness Studies","id":"ITEM-21","issue":"2","issued":{"date-parts":[["2016"]]},"page":"833-873","title":"Subjective well-being and its association with subjective health status, age, sex, region, and socio-economic characteristics in a Chinese population study","type":"article-journal","volume":"17"},"uris":["http://www.mendeley.com/documents/?uuid=ee783388-4848-4f76-8277-d50a79821f04"]},{"id":"ITEM-22","itemData":{"DOI":"10.1016/j.jval.2011.06.005","ISSN":"10983015","PMID":"22152185","abstract":"To derive EuroQol five-dimensional (EQ-5D) health states values from the Thai general population. Forty-eight trained individuals successfully conducted interviews with a representative sample of 1409 respondents in 2007. A total of 12 sets of health states were used with one set allocated to each respondent. A respondent was requested to assign values for 11 states using the ranking and visual analogue scale methods and 10 states using the time trade-off method. The variables from the three existing models were used in model specifications and the best model was chosen on the basis of the extent of logical inconsistency in the estimated scores, predictive performance, parsimony, and sensitivity to changes in health. Eighty-six health states were valued. The mean age of respondents was 44.6 years old. The highly consistent respondents tend to give higher scores for mild states and lower scores for severe states, compared with those given by the highly inconsistent respondents. The best model used variables from the Dolan 1997 study and estimated from the scores given by the respondents with fewer than 11 inconsistencies. The estimated scores are completely consistent, R 2 is 0.448. The second highest score was 0.766 given to state 11112 and the lowest score was 0.454 for state 33333. Values for EQ-5D health states were estimated from the Thai general population. This is the first Thai generic health state value results to be used in evaluating health interventions in Thailand. © 2011 International Society for Pharmacoeconomics and Outcomes Research (ISPOR).","author":[{"dropping-particle":"","family":"Tongsiri","given":"S","non-dropping-particle":"","parse-names":false,"suffix":""},{"dropping-particle":"","family":"Cairns","given":"J","non-dropping-particle":"","parse-names":false,"suffix":""}],"container-title":"Value in Health","id":"ITEM-22","issue":"8","issued":{"date-parts":[["2011"]]},"page":"1142-1145","publisher":"Elsevier Inc.","title":"Estimating population-based values for EQ-5D health states in Thailand","type":"article-journal","volume":"14"},"uris":["http://www.mendeley.com/documents/?uuid=0af95c11-47c0-47c9-acef-750c38fc4d69"]},{"id":"ITEM-23","itemData":{"DOI":"10.1016/j.vhri.2019.08.475","ISSN":"22121102","PMID":"31683254","abstract":"Objectives: There is a growing interest in health technology assessment and economic evaluations in developing countries such as Ethiopia. The objective of this study was to derive an EQ-5D-5L value set from the Ethiopian general population to facilitate cost utility analysis. Methods: A nationally representative sample (N = 1050) was recruited using a stratified multistage quota sampling technique. Face-to-face, computer-assisted interviews using the EuroQol Portable Valuation Technology (EQ-PVT) protocol of composite time trade-off (c-TTO) and discrete choice experiments (DCEs) were undertaken to elicit preference scores. The feasibility of the EQ-PVT protocol was pilot tested in a sample of the population (n = 110). A hybrid regression model combining c-TTO and DCE data was used to estimate the final value set. Results: In the pilot study, the acceptability of the tasks was good, and there were no special concerns with undertaking the c-TTO and DCE tasks. The coefficients generated from a hybrid model were logically consistent. The predicted values for the EQ-5D-5L ranged from −0.718 to 1. Level 5 anxiety/depression had the largest impact on utility decrement (−0.458), whereas level 5 self-care had the least impact (−0.222). The maximum predicted value beyond full health was 0.974 for the 11112 health state. Conclusions: This is the first EQ-5D-5L valuation study in Africa using international valuation methods (c-TTO and DCE) and also the first using the EQ-PVT protocol to derive a value set. We expect that the availability of this value set will facilitate health technology assessment and health-related quality-of-life research and inform policy decision making in Ethiopia.","author":[{"dropping-particle":"","family":"Welie","given":"A","non-dropping-particle":"","parse-names":false,"suffix":""},{"dropping-particle":"","family":"Gebretekle","given":"G","non-dropping-particle":"","parse-names":false,"suffix":""},{"dropping-particle":"","family":"Stolk","given":"E","non-dropping-particle":"","parse-names":false,"suffix":""},{"dropping-particle":"","family":"Mukuria","given":"C","non-dropping-particle":"","parse-names":false,"suffix":""},{"dropping-particle":"","family":"Krahn","given":"M","non-dropping-particle":"","parse-names":false,"suffix":""},{"dropping-particle":"","family":"Enquoselassie","given":"F","non-dropping-particle":"","parse-names":false,"suffix":""},{"dropping-particle":"","family":"Fenta","given":"T","non-dropping-particle":"","parse-names":false,"suffix":""}],"container-title":"Value in Health Regional Issues","id":"ITEM-23","issued":{"date-parts":[["2020"]]},"page":"7-14","publisher":"Elsevier Inc","title":"Valuing health state: an EQ-5D-5L value set for Ethiopians","type":"article-journal","volume":"22"},"uris":["http://www.mendeley.com/documents/?uuid=6d309db7-f8a9-4509-9dad-0b86c460b76d"]},{"id":"ITEM-24","itemData":{"DOI":"10.1007/s40273-020-00997-1","ISSN":"11792027","PMID":"33598860","abstract":"Objectives: Our objective was to generate a value set for the SF-6Dv2 using time trade-off (TTO) and a discrete-choice experiment with a duration dimension (DCETTO) in China. Methods: A large representative sample of the Chinese general population was recruited from eight provinces/municipalities in China, stratified by age, sex, education level, and proportion of urban/rural residence. Respondents completed eight TTO tasks and ten DCETTO tasks during face-to-face interviews. Ordinary least squares (OLS), random-effects, fixed-effects, and Tobit models were used for TTO data, and conditional logit and mixed logit models were used for DCETTO. The monotonicity of model coefficients and the consistency of the predicted values according to intraclass correlation coefficient (ICC), mean absolute difference (MAD), and mean squared difference (MSD) were compared between the two approaches. Results: In total, 3320 respondents (50.3% male; range 18–90 years) were recruited. The random-effects model and the conditional logit model were preferred for the TTO and DCETTO, respectively. The TTO values ranged from − 0.277 to 1, with 927 (4.94%) states considered as worse than dead (WTD). The corresponding range for DCETTO was − 0.535 to 1, with a higher WTD of 8.50%. DCETTO presented minor non­monotonicity with the coefficients in two dimensions. Values from the two approaches were highly consistent (ICC 0.9804, MAD 0.0588, MSD 0.0055), albeit those with DCETTO were slightly lower than those with TTO. The value set generated by TTO was preferred given the better monotonicity and the statistical significance of coefficients. Conclusions: The Chinese value set for the SF-6Dv2 was established based on the TTO approach, but the DCETTO also performed well. Minor issues of non­monotonicity did present for DCETTO.","author":[{"dropping-particle":"","family":"Wu","given":"J","non-dropping-particle":"","parse-names":false,"suffix":""},{"dropping-particle":"","family":"Xie","given":"S","non-dropping-particle":"","parse-names":false,"suffix":""},{"dropping-particle":"","family":"He","given":"X","non-dropping-particle":"","parse-names":false,"suffix":""},{"dropping-particle":"","family":"Chen","given":"G","non-dropping-particle":"","parse-names":false,"suffix":""},{"dropping-particle":"","family":"Bai","given":"G","non-dropping-particle":"","parse-names":false,"suffix":""},{"dropping-particle":"","family":"Feng","given":"D","non-dropping-particle":"","parse-names":false,"suffix":""},{"dropping-particle":"","family":"Hu","given":"M","non-dropping-particle":"","parse-names":false,"suffix":""},{"dropping-particle":"","family":"Jiang","given":"J","non-dropping-particle":"","parse-names":false,"suffix":""},{"dropping-particle":"","family":"Wang","given":"X","non-dropping-particle":"","parse-names":false,"suffix":""},{"dropping-particle":"","family":"Wu","given":"H","non-dropping-particle":"","parse-names":false,"suffix":""},{"dropping-particle":"","family":"Wu","given":"Q","non-dropping-particle":"","parse-names":false,"suffix":""},{"dropping-particle":"","family":"Brazier","given":"J","non-dropping-particle":"","parse-names":false,"suffix":""}],"container-title":"PharmacoEconomics","id":"ITEM-24","issue":"5","issued":{"date-parts":[["2021"]]},"page":"521-535","title":"Valuation of SF-6Dv2 health states in China using time trade-off and discrete-choice experiment with a duration dimension","type":"article-journal","volume":"39"},"uris":["http://www.mendeley.com/documents/?uuid=2a38109d-051d-477f-b501-ce2b56fad997"]},{"id":"ITEM-25","itemData":{"DOI":"10.1007/s40258-022-00715-2","ISSN":"11791896","PMID":"35132573","abstract":"Objectives: To derive the population norms for EQ-5D-5L and SF-6Dv2 among the Chinese general population. Methods: Data collected alongside the Chinese SF-6Dv2 valuation study conducted between June and September 2019 were used. SF-6Dv2 and EQ-5D-5L, as well as social-demographic characteristics and self-reported chronic conditions, were collected through face-to-face interviews among a representative sample of the general population stratified by age, gender, education, and area of residence (urban/rural) in China. SF-6Dv2 and EQ-5D-5L responses were converted to utility values using the corresponding Chinese value sets. Utility values for both measures and EQ VAS scores were summarized by age and gender, and then described by different social-demographic characteristics and chronic conditions. Results: A total of 3397 respondents (51.2% male, age range 18–90 years) were included. 420 (12.4%) and 1726 (50.8%) respondents reported no problems on all SF-6Dv2 and EQ-5D-5L dimensions, respectively. The mean [standard deviation (SD)] utility values were 0.827 (0.143) for SF-6Dv2 and 0.946 (0.096) for EQ-5D-5L. The mean (SD) EQ VAS score was 87.1 (11.5). Respondents who resided in rural areas, were married, and were employed had higher utility values. Respondents with memory-related diseases or stroke had lower utility values than those with other chronic conditions. Utility values decreased with the increase in the number of chronic conditions. Conclusion: This study reports the first Chinese population norms for the EQ-5D-5L and SF-6Dv2 derived using a representative sample of the Chinese general population. The norms can be used as references for economic evaluations and healthcare decision-making in China.","author":[{"dropping-particle":"","family":"Xie","given":"S","non-dropping-particle":"","parse-names":false,"suffix":""},{"dropping-particle":"","family":"Wu","given":"J","non-dropping-particle":"","parse-names":false,"suffix":""},{"dropping-particle":"","family":"Xie","given":"F","non-dropping-particle":"","parse-names":false,"suffix":""}],"container-title":"Applied Health Economics and Health Policy","id":"ITEM-25","issue":"4","issued":{"date-parts":[["2022"]]},"page":"573-585","title":"Population norms for SF-6Dv2 and EQ-5D-5L in China","type":"article-journal","volume":"20"},"uris":["http://www.mendeley.com/documents/?uuid=6c9475f0-2a21-470b-8675-af4ab8c7c11a"]},{"id":"ITEM-26","itemData":{"DOI":"10.1007/s40273-021-01101-x","ISBN":"4027302101101","ISSN":"11792027","PMID":"34841471","abstract":"Objective: A ‘lite’ version of the EQ-5D-5L valuation protocol, which requires a smaller sample by collecting more data from each participant, was proposed and used to develop an EQ-5D-5L value set for Uganda. Methods: Adult respondents from the general Ugandan population were quota sampled based on age and sex. Eligible participants were asked to complete 20 composite time trade-off tasks in the tablet-assisted personal interviews using the offline EuroQol Portable Valuation Technology software under routine quality control. No discrete choice experiment task was administered. The composite time trade-off data were modelled using four additive and two multiplicative regression models. Model performance was evaluated based on face validity, prediction accuracy in cross-validation and in predicting mild health states. The final value set was generated using the best-performing model. Results: A representative sample (N = 545) participated in this study. Responses to composite time trade-off tasks from 492 participants were included in the primary analysis. All models showed face validity and generated comparable prediction accuracy. The Tobit model with constrained intercepts and corrected for heteroscedasticity was considered the preferred model for the value set on the basis of better performance. The value set ranges from − 1.116 (state 55555) to 1 (state 11111) with ‘pain/discomfort’ as the most important dimension. Conclusions: This is the first EQ-5D-5L valuation study using a ‘lite’ protocol involving composite time trade-off data only. Our results suggest its feasibility in resource-constrained settings. The established EQ-5D-5L value set for Uganda is expected to be used for economic evaluations and decision making in Uganda and the East Africa region.","author":[{"dropping-particle":"","family":"Yang","given":"F","non-dropping-particle":"","parse-names":false,"suffix":""},{"dropping-particle":"","family":"Katumba","given":"K","non-dropping-particle":"","parse-names":false,"suffix":""},{"dropping-particle":"","family":"Roudijk","given":"B","non-dropping-particle":"","parse-names":false,"suffix":""},{"dropping-particle":"","family":"Yang","given":"Z","non-dropping-particle":"","parse-names":false,"suffix":""},{"dropping-particle":"","family":"Revill","given":"P","non-dropping-particle":"","parse-names":false,"suffix":""},{"dropping-particle":"","family":"Griffin","given":"S","non-dropping-particle":"","parse-names":false,"suffix":""},{"dropping-particle":"","family":"Ochanda","given":"P","non-dropping-particle":"","parse-names":false,"suffix":""},{"dropping-particle":"","family":"Lamorde","given":"M","non-dropping-particle":"","parse-names":false,"suffix":""},{"dropping-particle":"","family":"Greco","given":"G","non-dropping-particle":"","parse-names":false,"suffix":""},{"dropping-particle":"","family":"Seeley","given":"J","non-dropping-particle":"","parse-names":false,"suffix":""},{"dropping-particle":"","family":"Sculpher","given":"M","non-dropping-particle":"","parse-names":false,"suffix":""}],"container-title":"PharmacoEconomics","id":"ITEM-26","issue":"3","issued":{"date-parts":[["2022"]]},"page":"309-321","publisher":"Springer International Publishing","title":"Developing the EQ-5D-5L value set for Uganda using the 'Lite' protocol","type":"article-journal","volume":"40"},"uris":["http://www.mendeley.com/documents/?uuid=650c8b81-bed4-4d9e-843a-dd2d64383fa3"]},{"id":"ITEM-27","itemData":{"DOI":"10.7189/jogh.11.08001","ISSN":"2047-2978","author":[{"dropping-particle":"","family":"Yao","given":"Qiang","non-dropping-particle":"","parse-names":false,"suffix":""},{"dropping-particle":"","family":"Liu","given":"Chaojie","non-dropping-particle":"","parse-names":false,"suffix":""},{"dropping-particle":"","family":"Zhang","given":"Yaoguang","non-dropping-particle":"","parse-names":false,"suffix":""},{"dropping-particle":"","family":"Xu","given":"Ling","non-dropping-particle":"","parse-names":false,"suffix":""}],"container-title":"Journal of Global Health","id":"ITEM-27","issued":{"date-parts":[["2021"]]},"page":"08001","title":"Population norms for the EQ-5D-3L in China derived from the 2013 National Health Services Survey","type":"article-journal","volume":"11"},"uris":["http://www.mendeley.com/documents/?uuid=a46d3075-0090-4840-b0bc-b9f15713ac3d"]},{"id":"ITEM-28","itemData":{"DOI":"10.1007/s11136-014-0641-8","author":[{"dropping-particle":"","family":"Younsi","given":"Moheddine","non-dropping-particle":"","parse-names":false,"suffix":""},{"dropping-particle":"","family":"Chakroun","given":"Mohamed","non-dropping-particle":"","parse-names":false,"suffix":""}],"id":"ITEM-28","issued":{"date-parts":[["2014"]]},"title":"Measuring health-related quality of life: psychometric evaluation of the Tunisian version of the SF-12 health survey","type":"article-journal","volume":"36"},"uris":["http://www.mendeley.com/documents/?uuid=351ead08-40d1-4abd-a2d5-636a5af7ba22"]},{"id":"ITEM-29","itemData":{"DOI":"10.1016/j.vhri.2015.07.004","ISSN":"22121099","abstract":"Objective: To explore reporting differences related to sociodemographic characteristics affecting different health status indicators to assess their impact on the measurement of self-reported health status among the Tunisian population using the Tunisian version of the 12-item Short-Form Health Survey (SF-12). Methods: Psychometric properties of the SF-12 were validated for a random sample of individuals (N = 3864) aged 18 years and older. The SF-12 summary scores were derived using the standard US algorithm. The principal-component analysis was used to confirm the hypothesized component structure of the SF-12 items. Results: \"Known-subgroup\" comparisons showed that the SF-12 discriminated well between groups of respondents on the basis of sex, age, education, and socioeconomic status, providing evidence of construct validity. The results suggest the existence of reporting differences related to the sociodemographic characteristics affecting the health status indicators. For a given latent health status, women and oldest people are more likely to report physical activity limitations and chronic diseases. Mental health problems are overreported by divorced people and underreported by the oldest people. In addition, highly educated and socially advantaged people more often report social activities limitations due to the problems of physical and mental health. Conclusions: The findings showed that the Tunisian version of the SF-12 is a reliable and valid measure, and suggest its potential for measuring health-related quality of life in large-scale studies, specifically when overall physical and mental health are the outcomes of interest instead of the typical eight-scale profile.","author":[{"dropping-particle":"","family":"Younsi","given":"M","non-dropping-particle":"","parse-names":false,"suffix":""}],"container-title":"Value in Health Regional Issues","id":"ITEM-29","issued":{"date-parts":[["2015"]]},"page":"54-66","publisher":"Elsevier","title":"Health-related quality-of-life measures: evidence from Tunisian population using the SF-12 health survey","type":"article-journal","volume":"7"},"uris":["http://www.mendeley.com/documents/?uuid=5f49da0f-4825-49c6-b247-2c3003d82551"]},{"id":"ITEM-30","itemData":{"DOI":"10.1016/j.jval.2018.04.1370","ISSN":"15244733","PMID":"30442281","abstract":"Objectives: To obtain a nationally representative Chinese three-level EuroQol five-dimensional questionnaire value set based on the time trade-off (TTO) method. Methods: A multistage, stratified, clustered random nationally representative Chinese sample was used. The study design followed an adapted UK Measurement and Valuation of Health protocol. Each respondent valued 11 random states plus state 33333 and “unconscious” using the TTO method in face-to-face interviews. Three types of models were explored: ordinary least squares, general least squares, and weighted least squares models. Results: In total, 5939 inhabitants aged 15 years and older were interviewed. Of these, 5503 satisfactorily interviewed participants were included in constructing models. An ordinary least squares model including 10 dummies without constant and N3 had a mean absolute error of 0.083 and a correlation coefficient of 0.899 between the predicted and mean values. Goodness-of-fit indices of two models based on split subsample were similar. Conclusions: TTO values were higher in our study compared with those in a study carried out in urban areas, which is mirrored by the higher values in rural areas. Several other aspects, in addition to the valuation procedure, might have influenced the results, such as factors beyond demographic factors such as view on life and death and believing in an afterlife, which need further investigation. Future studies using the three-level EuroQol five-dimensional questionnaire should consider using this value set based on a nationally representative sample of the Chinese population.","author":[{"dropping-particle":"","family":"Zhuo","given":"L","non-dropping-particle":"","parse-names":false,"suffix":""},{"dropping-particle":"","family":"Xu","given":"L","non-dropping-particle":"","parse-names":false,"suffix":""},{"dropping-particle":"","family":"Ye","given":"J","non-dropping-particle":"","parse-names":false,"suffix":""},{"dropping-particle":"","family":"Sun","given":"S","non-dropping-particle":"","parse-names":false,"suffix":""},{"dropping-particle":"","family":"Zhang","given":"Y","non-dropping-particle":"","parse-names":false,"suffix":""},{"dropping-particle":"","family":"Burstrom","given":"K","non-dropping-particle":"","parse-names":false,"suffix":""},{"dropping-particle":"","family":"Chen","given":"J","non-dropping-particle":"","parse-names":false,"suffix":""}],"container-title":"Value in Health","id":"ITEM-30","issue":"11","issued":{"date-parts":[["2018"]]},"page":"1330-1337","publisher":"Elsevier Inc.","title":"Time trade-off value set for EQ-5D-3L based on a nationally representative Chinese population survey","type":"article-journal","volume":"21"},"uris":["http://www.mendeley.com/documents/?uuid=278a4817-4764-4af9-b5f1-e4ce777756e3"]},{"id":"ITEM-31","itemData":{"ISBN":"0.9319±0.1170","ISSN":"0975-9492","abstract":"Purpose:Measuring the health related quality of life (HRQOL) for the community is very important in an effort to realize a health intervention to improve the quality of life of people in Indonesia. Information regarding HRQOL of people in Indonesia is still limited. Furthermore HRQOL of Indonesian population measured using EQ-5D-5L has not been done much in Indonesia.This study aimedto examine differences of HRQOLbased on the characteristics of general population in Indonesia using online survey methods.Methods:A cross-sectional study was carried out with online survey methods in the general population in Indonesia usingEQ-5D-5L instrument. Data was collected using snowball sampling technique and finally 1,170 respondents were recruited from 34 provinces of Indonesia. Results: Sixty three percent of respondents reported no problems in all dimensions of EQ-5D-5L descriptive system. The most frequent problem reported by respondnets was the dimension of anxiety/depression (30%) and followed by the dimension of pain/discomfort (21.1%), usual activities (4%), mobility (3.7%)and self-care (1.1%). The mean health utility was 0.9420±0.0981, menawhile the mean of VAS was 88.94±40.83. There were significant differences of health utility based on characteristics of age (p = 0.000), education level (p = 0.000), marital status (p = 0.001) and health problem (0.027).Conclusion: This study provides information regarding HRQOL of general population of Indonesia that might be used to estimate health disutility due to specific diseases given the health utility information of such diseases. Health related quality of life (HRQOL) measurement is very importantto see the level of health or improvement of public health status comprehensively. HRQOL is an outcome from a professional perspective that is related to perceptions of health, feeling comfortable, and functional abilities. HRQOL assessments must be based on the patient's own report and must include the relevant domain of the patient's daily (mental, physical and social) abilities [1].HRQOL could be measured using generic or specific instrument based on the purpose of measurement. The generic instrument presents HRQOL in terms of health profile and/or health utility (utility) [2]. Utility is important in economic evaluation/pharmacoeconomic studies because they are needed to calculate quality of adjusted life years (QALY), whic is an outcome used in cost utility analysis, one of method in pharmacoeconomic/economic eval…","author":[{"dropping-particle":"","family":"Endarti","given":"D","non-dropping-particle":"","parse-names":false,"suffix":""},{"dropping-particle":"","family":"Wiedyaningsih","given":"C","non-dropping-particle":"","parse-names":false,"suffix":""},{"dropping-particle":"","family":"Nur-Hasanah-Haris","given":"R","non-dropping-particle":"","parse-names":false,"suffix":""}],"container-title":"International Journal of Pharma Sciences and Research","id":"ITEM-31","issue":"10","issued":{"date-parts":[["2019"]]},"page":"175-181","title":"Measurement of health related quality of life in general population in Indonesia using EQ-5D-5L with online survey","type":"article-journal","volume":"6"},"uris":["http://www.mendeley.com/documents/?uuid=1be562a6-d1f4-47fd-8bf4-5ef84b98de0f"]},{"id":"ITEM-32","itemData":{"DOI":"10.30554/archmed.18.1.1931.2018","author":[{"dropping-particle":"","family":"Barcelo","given":"R","non-dropping-particle":"","parse-names":false,"suffix":""},{"dropping-particle":"","family":"Navarro","given":"J","non-dropping-particle":"","parse-names":false,"suffix":""}],"container-title":"Archivos De Medicina","id":"ITEM-32","issue":"1","issued":{"date-parts":[["2018"]]},"title":"State of health of Colombians: an application of the EQ-5D-3L","type":"article-journal","volume":"18"},"uris":["http://www.mendeley.com/documents/?uuid=74a34a2c-8c06-4ede-b0de-e831bc36ddfe"]}],"mendeley":{"formattedCitation":"&lt;sup&gt;17,18,28–37,19,38–47,20,48,49,21,23–27&lt;/sup&gt;","plainTextFormattedCitation":"17,18,28–37,19,38–47,20,48,49,21,23–27","previouslyFormattedCitation":"&lt;sup&gt;13–39,41,42,44–46&lt;/sup&gt;"},"properties":{"noteIndex":0},"schema":"https://github.com/citation-style-language/schema/raw/master/csl-citation.json"}</w:instrText>
      </w:r>
      <w:r w:rsidR="00015814" w:rsidRPr="00154085">
        <w:rPr>
          <w:rFonts w:cs="Times New Roman"/>
          <w:sz w:val="24"/>
          <w:szCs w:val="24"/>
          <w:lang w:val="en-GB"/>
        </w:rPr>
        <w:fldChar w:fldCharType="separate"/>
      </w:r>
      <w:r w:rsidR="00745BEA" w:rsidRPr="00745BEA">
        <w:rPr>
          <w:rFonts w:cs="Times New Roman"/>
          <w:noProof/>
          <w:sz w:val="24"/>
          <w:szCs w:val="24"/>
          <w:vertAlign w:val="superscript"/>
          <w:lang w:val="en-GB"/>
        </w:rPr>
        <w:t>17,18,28–37,19,38–47,20,48,49,21,23–27</w:t>
      </w:r>
      <w:r w:rsidR="00015814" w:rsidRPr="00154085">
        <w:rPr>
          <w:rFonts w:cs="Times New Roman"/>
          <w:sz w:val="24"/>
          <w:szCs w:val="24"/>
          <w:lang w:val="en-GB"/>
        </w:rPr>
        <w:fldChar w:fldCharType="end"/>
      </w:r>
      <w:r w:rsidR="00015814" w:rsidRPr="00154085">
        <w:rPr>
          <w:rFonts w:cs="Times New Roman"/>
          <w:sz w:val="24"/>
          <w:szCs w:val="24"/>
          <w:lang w:val="en-GB"/>
        </w:rPr>
        <w:t xml:space="preserve">; however, this does not mean the statistical analysis </w:t>
      </w:r>
      <w:r w:rsidR="004A2D52" w:rsidRPr="00154085">
        <w:rPr>
          <w:rFonts w:cs="Times New Roman"/>
          <w:sz w:val="24"/>
          <w:szCs w:val="24"/>
          <w:lang w:val="en-GB"/>
        </w:rPr>
        <w:t xml:space="preserve">used </w:t>
      </w:r>
      <w:r w:rsidR="00015814" w:rsidRPr="00154085">
        <w:rPr>
          <w:rFonts w:cs="Times New Roman"/>
          <w:sz w:val="24"/>
          <w:szCs w:val="24"/>
          <w:lang w:val="en-GB"/>
        </w:rPr>
        <w:t>was not suitable</w:t>
      </w:r>
      <w:r w:rsidR="00D520F8" w:rsidRPr="00154085">
        <w:rPr>
          <w:rFonts w:cs="Times New Roman"/>
          <w:sz w:val="24"/>
          <w:szCs w:val="24"/>
          <w:lang w:val="en-GB"/>
        </w:rPr>
        <w:t xml:space="preserve"> for this type of </w:t>
      </w:r>
      <w:proofErr w:type="gramStart"/>
      <w:r w:rsidR="00D520F8" w:rsidRPr="00154085">
        <w:rPr>
          <w:rFonts w:cs="Times New Roman"/>
          <w:sz w:val="24"/>
          <w:szCs w:val="24"/>
          <w:lang w:val="en-GB"/>
        </w:rPr>
        <w:t>analysis</w:t>
      </w:r>
      <w:r w:rsidR="00C04AFB" w:rsidRPr="00154085">
        <w:rPr>
          <w:rFonts w:cs="Times New Roman"/>
          <w:sz w:val="24"/>
          <w:szCs w:val="24"/>
          <w:lang w:val="en-GB"/>
        </w:rPr>
        <w:t>,</w:t>
      </w:r>
      <w:r w:rsidR="00D520F8" w:rsidRPr="00154085">
        <w:rPr>
          <w:rFonts w:cs="Times New Roman"/>
          <w:sz w:val="24"/>
          <w:szCs w:val="24"/>
          <w:lang w:val="en-GB"/>
        </w:rPr>
        <w:t xml:space="preserve"> but</w:t>
      </w:r>
      <w:proofErr w:type="gramEnd"/>
      <w:r w:rsidR="00557876" w:rsidRPr="00154085">
        <w:rPr>
          <w:rFonts w:cs="Times New Roman"/>
          <w:sz w:val="24"/>
          <w:szCs w:val="24"/>
          <w:lang w:val="en-GB"/>
        </w:rPr>
        <w:t xml:space="preserve"> </w:t>
      </w:r>
      <w:r w:rsidR="00952D40" w:rsidRPr="00154085">
        <w:rPr>
          <w:rFonts w:cs="Times New Roman"/>
          <w:sz w:val="24"/>
          <w:szCs w:val="24"/>
          <w:lang w:val="en-GB"/>
        </w:rPr>
        <w:t>highlights</w:t>
      </w:r>
      <w:r w:rsidR="00D520F8" w:rsidRPr="00154085">
        <w:rPr>
          <w:rFonts w:cs="Times New Roman"/>
          <w:sz w:val="24"/>
          <w:szCs w:val="24"/>
          <w:lang w:val="en-GB"/>
        </w:rPr>
        <w:t xml:space="preserve"> a limitation of the COSMIN tool</w:t>
      </w:r>
      <w:r w:rsidR="00015814" w:rsidRPr="00154085">
        <w:rPr>
          <w:rFonts w:cs="Times New Roman"/>
          <w:sz w:val="24"/>
          <w:szCs w:val="24"/>
          <w:lang w:val="en-GB"/>
        </w:rPr>
        <w:t xml:space="preserve">. </w:t>
      </w:r>
      <w:r w:rsidR="00CC01A1" w:rsidRPr="00154085">
        <w:rPr>
          <w:rFonts w:cs="Times New Roman"/>
          <w:sz w:val="24"/>
          <w:szCs w:val="24"/>
          <w:lang w:val="en-GB"/>
        </w:rPr>
        <w:t xml:space="preserve">When it comes to the main observations, most of the studies used a unique measure over time </w:t>
      </w:r>
      <w:r w:rsidR="00CC01A1"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{"citationItems":[{"id":"ITEM-1","itemData":{"DOI":"10.1371/journal.pone.0263816","ISBN":"1111111111","ISSN":"19326203","PMID":"35349577","abstract":"Purpose The EQ–5D survey instrument is routinely applied to general and patient specific populations in many countries, as a means of measuring Health Related Quality of Life (HRQOL) and/or informing Health Technology Assessment. The instrument is the subject of growing interest in the Russian Federation, as too is Health Technology Assessment. This research is the first to systematically present the EQ–5D–3L nationally representative population norms and to examine the socioeconomic and socio-demographic characteristics of the instrument among a representative sample of the Russian population. Methods Based on a nationally representative health and well-being survey of the Russian population, conducted in November 2017, we establish the descriptive results, including the EQ-VAS and the EQ-5D Index, by age and gender, examine the correspondence between the EQ–5D health classifications and the separate EQ-VAS scores, and draw on a set of augmented logistic regressions to evaluate the association between the presence of problems in each dimension and various socio-economic and health-related characteristics. Results We find strong evidence that the EQ-5D instrument is sensitive to underlying observed and latent health experiences, that it mirrors many of the characteristics familiar from other settings but that there are Russian specificities which merit further research, particularly with respect to the anxiety/depression dimension of the instrument. Conclusion This research represents an important landmark for HRQOL studies in Russia as well as for the prospects of continuing to develop the scholarly and practical infrastructure necessary for Russian Health Technology Assessment to advance.","author":[{"dropping-particle":"","family":"Khabibullina","given":"A","non-dropping-particle":"","parse-names":false,"suffix":""},{"dropping-particle":"","family":"Aleksandrova","given":"E","non-dropping-particle":"","parse-names":false,"suffix":""},{"dropping-particle":"","family":"Gerry","given":"C","non-dropping-particle":"","parse-names":false,"suffix":""},{"dropping-particle":"","family":"Vlassov","given":"V","non-dropping-particle":"","parse-names":false,"suffix":""}],"container-title":"PLoS ONE","id":"ITEM-1","issue":"3","issued":{"date-parts":[["2022"]]},"page":"1-19","title":"First population norms for the EQ-5D-3L in the Russian Federation","type":"article-journal","volume":"17"},"uris":["http://www.mendeley.com/documents/?uuid=902d9530-12c0-4504-99a1-ad948dbef563"]},{"id":"ITEM-2","itemData":{"DOI":"10.1016/j.vhri.2021.09.005","ISSN":"22121102","PMID":"34801885","abstract":"Objectives: There has been a growing interest in the use of EQ-5D health outcomes measures in Latin America and the Caribbean. Population norms data provide a benchmark against which clinicians, researchers, and policy makers can compare the health status of patient, treatment, or demographic groups. This study aimed to provide EQ-5D-5L population norms for Belize. Methods: The EQ-5D-5L questionnaire was included in a national survey in Belize in 2014. The survey also captured key demographic variables. EQ-5D-5L health states, EQ-5D visual analog scale (EQ VAS) scores, and EQ-5D-5L index values (based on the Trinidad and Tobago value set) were obtained for key demographic groups in Belize. Results: A representative sample of 2078 respondents completed the survey. The mean index value, EQ VAS score, and ceiling level for Belize were 0.947, 82.6, and 67.8%, respectively. Similar to other Caribbean countries, Belizeans self-reported relatively high EQ VAS scores and ceiling levels compared with non-Caribbean regions. Men reported generally higher health status than women, health status declined as age rises, and the dimensions with the highest burden were pain/discomfort and mobility. Conclusions: This study provides researchers and practitioners in Belize with tools to use EQ-5D-5L. Users can apply the EQ VAS scores and EQ-5D-5L states presented herein as reference values. Until an EQ-5D-5L value set is created for Belize, the Trinidad and Tobago index values can be applied to Belizean-reported EQ-5D-5L states, which can then be compared with the index values presented in this study.","author":[{"dropping-particle":"","family":"Bailey","given":"H","non-dropping-particle":"","parse-names":false,"suffix":""},{"dropping-particle":"","family":"Janssen","given":"M","non-dropping-particle":"","parse-names":false,"suffix":""},{"dropping-particle":"","family":"Foucade","given":"A","non-dropping-particle":"La","parse-names":false,"suffix":""},{"dropping-particle":"","family":"Castillo","given":"P","non-dropping-particle":"","parse-names":false,"suffix":""},{"dropping-particle":"","family":"Boodraj","given":"G","non-dropping-particle":"","parse-names":false,"suffix":""}],"container-title":"Value in Health Regional Issues","id":"ITEM-2","issued":{"date-parts":[["2022"]]},"page":"45-52","publisher":"ISPOR--The professional society for health economics and outcomes research","title":"Health-related quality of life population norms for Belize using EQ-5D-5L","type":"article-journal","volume":"29"},"uris":["http://www.mendeley.com/documents/?uuid=39c0ea90-525d-4af3-b247-0a02684c5b0a"]},{"id":"ITEM-3","itemData":{"DOI":"10.1016/j.vhri.2020.12.002","ISSN":"22121102","PMID":"33773292","abstract":"Objectives: The EQ-5D-3L and EQ-5D-5L instruments have been used in studies of patient and demographic groups in Colombia, but to date there are no 5L population norms. This study aimed to produce a set of EQ-5D-5L population norms for Colombia and to see what insights into health inequality in Colombia can be discerned from these norms. Methods: The EQ-5D-5L self-reported health questionnaire was included in a survey of a representative sample of 3400 adults aged 18 to 64 in Colombia. EQ-5D-5L states, mean EQ VAS, and index values were obtained by sex, age, education, income group, ethnicity, residence, employment status, health insurance status, and household size. EQ-5D-5L index values from Uruguay were used. Regression models were used to investigate inequality. Results: The mean EQ VAS value was 85.3, the mean index value was 0.953, and 52.2% of the sample reported being in state 11111. Self-reported health was higher for men, declined in higher age groups, and was lower for lower-income and education groups. The EQ-5D-5L instrument was observed to be more sensitive than the EQ-5D-3L instrument in Colombia. The dimensions with the highest prevalence of reported problems were anxiety/depression and pain/discomfort. The main drivers of inequality were age, sex, income, and education. Conclusions: The population norms developed in this study can be used as baseline values for future studies of patient or treatment groups, and for investigations into the health of specific demographic groups.","author":[{"dropping-particle":"","family":"Bailey","given":"H","non-dropping-particle":"","parse-names":false,"suffix":""},{"dropping-particle":"","family":"Janssen","given":"M","non-dropping-particle":"","parse-names":false,"suffix":""},{"dropping-particle":"","family":"Varela","given":"R","non-dropping-particle":"","parse-names":false,"suffix":""},{"dropping-particle":"","family":"Moreno","given":"J","non-dropping-particle":"","parse-names":false,"suffix":""}],"container-title":"Value in Health Regional Issues","id":"ITEM-3","issued":{"date-parts":[["2021"]]},"page":"24-32","publisher":"Elsevier Inc","title":"EQ-5D-5L population norms and health inequality in Colombia","type":"article-journal","volume":"26"},"uris":["http://www.mendeley.com/documents/?uuid=70773609-b327-4edb-8c7f-7206a410ab8c"]},{"id":"ITEM-4","itemData":{"DOI":"10.1590/s0102-311x2011000600009","abstract":"The objective of this study was to assess the quality of life in the Brazilian adult population, based on the U.S. standard population. It involved a cross-sectional population-based study with probabilistic sampling of 2,420 individuals (725 men and 1695 women) aged 40 or more in different geographic regions of Brazil. A socio-demographic questionnaire and the SF-8 (Short Form-8) were administered in interview form. Descriptive statistics, analysis of variance, the Mann-Whitney test and Tukey's test were used in the analysis. Females, populations in the northeastern region, the population of the regions of Brasília (Distrito Federal), Campo Grande (Mato Grosso do Sul State) and Goiania (Goiás State), Brazil, demonstrated worse quality of life. Age, education and income had influence over quality of life domains. This study presents quality of life estimates for the Brazilian adult population, based on the SF-8 questionnaire. The mean values on the subscales and components of the SF-8 appeared to be influenced by gender, geographic region, family income, age and schooling.Avaliar a qualidade de vida da população adulta brasileira, com base em normas populacionais norte-americanas. Estudo transversal de base populacional, por amostragem probabilística. Dois mil, quatrocentos e vinte indivíduos (725 homens e 1.695 mulheres) com idade de 40 anos ou mais foram avaliados em diferentes regiões geográficas brasileiras. Um questionário sociodemográfico e o SF-8 (Short Form-8) foram aplicados através de entrevista. Estatísticas descritivas, a análise de variância (ANOVA), o teste de Mann-Whitney e o teste de Tukey foram utilizados. O sexo feminino, a população da Região Nordeste e de Brasília (Distrito Federal), Goiânia (Goiás) e Campo Grande (Mato Grosso do Sul) apresentaram os piores níveis de qualidade de vida. A idade, a escolaridade e a renda familiar influenciaram negativamente vários domínios de qualidade de vida. O presente estudo apresenta estimativas de qualidade de vida, baseadas no SF-8, para a população adulta brasileira. As médias dos domínios e componentes sumários do SF-8 parecem sofrer influência do sexo, da região geográfica, da renda familiar, da idade e da escolaridade dos participantes.","author":[{"dropping-particle":"","family":"Campolina","given":"A","non-dropping-particle":"","parse-names":false,"suffix":""},{"dropping-particle":"","family":"Pinheiro","given":"M","non-dropping-particle":"","parse-names":false,"suffix":""},{"dropping-particle":"","family":"Ciconelli","given":"R","non-dropping-particle":"","parse-names":false,"suffix":""},{"dropping-particle":"","family":"Ferraz","given":"M","non-dropping-particle":"","parse-names":false,"suffix":""}],"container-title":"Cadernos de Saúde Pública","id":"ITEM-4","issue":"6","issued":{"date-parts":[["2011"]]},"page":"1121-1131","title":"Quality of life among the Brazilian adult population using the generic SF-8 questionnaire","type":"article-journal","volume":"27"},"uris":["http://www.mendeley.com/documents/?uuid=9e078b52-124f-443f-8e76-9b757c3366cc"]},{"id":"ITEM-5","itemData":{"DOI":"10.1007/s11136-021-02799-0","ISBN":"0123456789","ISSN":"15732649","PMID":"33677770","abstract":"Purpose: The purpose of this study was to identify the determinants of Filipinos’ health-related quality of life (HRQoL). Methods: Data were collected from 1000 Filipinos across the nation who reported that they did not have known active disease or disability. HRQoL was measured through EuroQoL’s (EQ) 5-level tool (EQ-5D-5L) and the EQ Visual Analog Scale (EQ-VAS). Both were implemented via the EQ Valuation Technology software. HRQoL was regressed on socioeconomic characteristics (age, sex, marital status, educational attainment, employment, poverty status, and availability of savings), social support factors (religion, religious attendance, and caregiving status), community- or societal-level factors (type and major island group of residence), and disease status. Results: Majority of respondents reported that they did not have any problems across all EQ-5D-5L dimensions, namely mobility, self-care, usual activity, pain or discomfort, and anxiety or depression. Pain or discomfort had the highest rate of respondents reporting slight to extreme problems followed by anxiety or depression. Having savings was positively associated with HRQoL, while religious attendance, caregiver status, living in an urban area, living in Visayas or Mindanao, and having a diagnosed disease were negatively associated with HRQoL. Conclusion: This current study confirms that HRQoL varied across socioeconomic statuses and communities in the Philippines.","author":[{"dropping-particle":"","family":"Cheng","given":"K","non-dropping-particle":"","parse-names":false,"suffix":""},{"dropping-particle":"","family":"Rivera","given":"A","non-dropping-particle":"","parse-names":false,"suffix":""},{"dropping-particle":"","family":"Miguel","given":"R","non-dropping-particle":"","parse-names":false,"suffix":""},{"dropping-particle":"","family":"Lam","given":"H","non-dropping-particle":"","parse-names":false,"suffix":""}],"container-title":"Quality of Life Research","id":"ITEM-5","issue":"8","issued":{"date-parts":[["2021"]]},"page":"2137-2147","publisher":"Springer International Publishing","title":"A cross‑sectional study on the determinants of health‑related quality of life in the Philippines using the EQ‑5D‑5L","type":"article-journal","volume":"30"},"uris":["http://www.mendeley.com/documents/?uuid=a39a697f-dfde-49b1-bd1d-5eeaac2c3276"]},{"id":"ITEM-6","itemData":{"DOI":"10.1007/s10198-020-01225-5","ISBN":"0123456789","ISSN":"16187601","PMID":"32813084","abstract":"Objectives: The present study aimed to provide normative data for the EQ-5D-5L questionnaire in Bulgaria, based on a nationally representative sample. Methods: Random sampling was used. In September 2018, a total of 1005 respondents (aged 18–89 years) completed the self-administered paper-based EQ-5D-5L questionnaire, including a visual analogue scale (EQ VAS). Health state utility index scores were derived using the directly measured Polish value set. Results: The study sample was representative of the general Bulgarian population in terms of age, sex, geographical region, educational level, social and professional status. Mean EQ-5D-5L and EQ VAS values decreased from 0.986 and 89.7 (age group 18–24 years) to 0.789 and 53.6 (age group ≥ 75 years), respectively. Perfect health (the “11,111” health state) was reported by half of the population (50.1%), more often by men than women (55.8% vs 44.9%). The most frequently reported complaints characterised pain/discomfort dimension (39.1%), followed by anxiety/depression (34.5%). Although the least commonly reported health limitations concerned the self-care dimension, their frequency (13.6%) was the highest among the seventeen identified EQ-5D-5L population norm studies. The mean severity index score for the whole study sample was 6.96. EQ-5D-5L index was higher in respondents from lower age groups and with a higher average income per household member. Conclusions: Bulgarian population norms, which were developed for the descriptive part of the EQ-5D-5L and EQ VAS, can be used as reference values. The availability of such normative data should encourage the use of the EQ-5D-5L questionnaire in health-related quality-of-life studies in Bulgaria.","author":[{"dropping-particle":"","family":"Encheva","given":"M","non-dropping-particle":"","parse-names":false,"suffix":""},{"dropping-particle":"","family":"Djambazov","given":"S","non-dropping-particle":"","parse-names":false,"suffix":""},{"dropping-particle":"","family":"Vekov","given":"T","non-dropping-particle":"","parse-names":false,"suffix":""},{"dropping-particle":"","family":"Golicki","given":"D","non-dropping-particle":"","parse-names":false,"suffix":""}],"container-title":"European Journal of Health Economics","id":"ITEM-6","issue":"8","issued":{"date-parts":[["2020"]]},"page":"1169-1178","publisher":"Springer Berlin Heidelberg","title":"EQ-5D-5L Bulgarian population norms","type":"article-journal","volume":"21"},"uris":["http://www.mendeley.com/documents/?uuid=ed8f35c8-805d-43c4-ba46-2ab300917f0b"]},{"id":"ITEM-7","itemData":{"DOI":"10.1007/s40258-021-00658-0","ISBN":"0123456789","ISSN":"11791896","PMID":"34173957","abstract":"Objective: To generate a value set for the Mexican adult general population to support and facilitate the inclusion of quality-adjusted life years (QALYs) into the health technology assessment process of the Mexican healthcare authorities. Methods: A representative sample of the Mexican adult population stratified by age, sex and socio-economic status was used. Following version 2.0 of the EuroQol EQ-5D-5L valuation protocol, trained interviewers guided participants in completing composite time trade-off (cTTO) and discrete-choice experiment (DCE) tasks included in the EQ-VT software. Generalized least squares, Tobit and Bayesian models were used for cTTO data. The choice of value set model was based on criteria that included: theoretical considerations, parsimony, logical ordering of coefficients, and statistical significance. Results: Based on quality control criteria and interviewer judgment, 1000 out of 1032 participants provided useable responses. Participants’ demographic characteristics were similar to the 2010 Mexican Population Census and followed the socioeconomic structure defined by the Mexican Association of Marketing Research and Public Opinion Agencies (AMAI). The predicted index values in the final cTTO model (a heteroscedastic censored model with Bayesian estimation) ranged from − 0.5960 to 1, with 19.7% of all predicted health state scores less than 0 (i.e., worse than dead). Conclusion: This study has generated the first value set representing the stated preferences of the Mexican adult population for use in estimating QALYs. The resulting EQ-5D-5L value set is technically robust and will facilitate health economic analyses as well as quality-of-life studies.","author":[{"dropping-particle":"","family":"Gutierrez-Delgado","given":"C","non-dropping-particle":"","parse-names":false,"suffix":""},{"dropping-particle":"","family":"Galindo-Suárez","given":"R","non-dropping-particle":"","parse-names":false,"suffix":""},{"dropping-particle":"","family":"Cruz-Santiago","given":"C","non-dropping-particle":"","parse-names":false,"suffix":""},{"dropping-particle":"","family":"Shah","given":"K","non-dropping-particle":"","parse-names":false,"suffix":""},{"dropping-particle":"","family":"Papadimitropoulos","given":"M","non-dropping-particle":"","parse-names":false,"suffix":""},{"dropping-particle":"","family":"Feng","given":"Y","non-dropping-particle":"","parse-names":false,"suffix":""},{"dropping-particle":"","family":"Zamora","given":"B","non-dropping-particle":"","parse-names":false,"suffix":""},{"dropping-particle":"","family":"Devlin","given":"N","non-dropping-particle":"","parse-names":false,"suffix":""}],"container-title":"Applied Health Economics and Health Policy","id":"ITEM-7","issue":"6","issued":{"date-parts":[["2021"]]},"page":"905-914","publisher":"Springer International Publishing","title":"EQ‑5D‑5L health‑state values for the Mexican population","type":"article-journal","volume":"19"},"uris":["http://www.mendeley.com/documents/?uuid=b0ca3c87-4607-4221-bed3-2760f44876dc"]},{"id":"ITEM-8","itemData":{"DOI":"10.1016/j.jval.2021.11.1370","ISSN":"15244733","PMID":"35779943","abstract":"Objectives: This study aimed to develop the Indian 5-level version EQ-5D (EQ-5D-5L) value set, which is a key input in health technology assessment for resource allocation in healthcare. Methods: A cross-sectional survey using the EuroQol Group's Valuation Technology was undertaken in a representative sample of 3548 adult respondents, selected from 5 different states of India using a multistage stratified random sampling technique. The participants were interviewed using a computer-assisted personal interviewing technique. This study adopted a novel extended EuroQol Group's Valuation Technology design that included 18 blocks of 10 composite time trade-off (c-TTO) tasks, comprising 150 unique health states, and 36 blocks of 7 discrete choice experiment (DCE) tasks, comprising 252 DCE pairs. Different models were explored for their predictive performance. Hybrid modeling approach using both c-TTO and DCE data was used to estimate the value set. Results: A total of 2409 interviews were included in the analysis. The hybrid heteroscedastic model with censoring at −1 combining c-TTO and DCE data yielded the most consistent results and was used for the generation of the value set. The predicted values for all 3125 health states ranged from −0.923 to 1. The preference values were most affected by the pain/discomfort dimension. Conclusions: This is the largest EQ-5D-5L valuation study conducted so far in the world. The Indian EQ-5D-5L value set will promote the effective conduct of health technology assessment studies in India, thereby generating credible evidence for efficient resource use in healthcare.","author":[{"dropping-particle":"","family":"Jyani","given":"G","non-dropping-particle":"","parse-names":false,"suffix":""},{"dropping-particle":"","family":"Sharma","given":"A","non-dropping-particle":"","parse-names":false,"suffix":""},{"dropping-particle":"","family":"Prinja","given":"S","non-dropping-particle":"","parse-names":false,"suffix":""},{"dropping-particle":"","family":"Kar","given":"S","non-dropping-particle":"","parse-names":false,"suffix":""},{"dropping-particle":"","family":"Trivedi","given":"M","non-dropping-particle":"","parse-names":false,"suffix":""},{"dropping-particle":"","family":"Patro","given":"B","non-dropping-particle":"","parse-names":false,"suffix":""},{"dropping-particle":"","family":"Goyal","given":"A","non-dropping-particle":"","parse-names":false,"suffix":""},{"dropping-particle":"","family":"Purba","given":"F","non-dropping-particle":"","parse-names":false,"suffix":""},{"dropping-particle":"","family":"Finch","given":"A","non-dropping-particle":"","parse-names":false,"suffix":""},{"dropping-particle":"","family":"Rajsekar","given":"K","non-dropping-particle":"","parse-names":false,"suffix":""},{"dropping-particle":"","family":"Raman","given":"S","non-dropping-particle":"","parse-names":false,"suffix":""},{"dropping-particle":"","family":"Stolk","given":"E","non-dropping-particle":"","parse-names":false,"suffix":""},{"dropping-particle":"","family":"Kaur","given":"M","non-dropping-particle":"","parse-names":false,"suffix":""}],"container-title":"Value in Health","id":"ITEM-8","issue":"7","issued":{"date-parts":[["2022"]]},"page":"1218-1226","publisher":"International Society for Pharmacoeconomics and Outcomes Research, Inc.","title":"Development of an EQ-5D value set for India using an extended design (DEVINE) study: the Indian 5-level version EQ-5D value set","type":"article-journal","volume":"25"},"uris":["http://www.mendeley.com/documents/?uuid=aa88352d-cd63-4fa0-a539-1704e3df34b4"]},{"id":"ITEM-9","itemData":{"author":[{"dropping-particle":"","family":"Kularatna","given":"S","non-dropping-particle":"","parse-names":false,"suffix":""},{"dropping-particle":"","family":"Whitty","given":"J","non-dropping-particle":"","parse-names":false,"suffix":""},{"dropping-particle":"","family":"Johnson","given":"N","non-dropping-particle":"","parse-names":false,"suffix":""},{"dropping-particle":"","family":"Jayasinghe","given":"R","non-dropping-particle":"","parse-names":false,"suffix":""},{"dropping-particle":"","family":"Scuffham","given":"P","non-dropping-particle":"","parse-names":false,"suffix":""}],"container-title":"Quality of Life Research","id":"ITEM-9","issued":{"date-parts":[["2015"]]},"title":"Valuing EQ-5D health states for Sri Lanka","type":"article-journal","volume":"24"},"uris":["http://www.mendeley.com/documents/?uuid=d3c40e24-0796-4fe5-a206-e654eeff334e"]},{"id":"ITEM-10","itemData":{"DOI":"10.1016/j.vhri.2017.01.001","author":[{"dropping-particle":"","family":"Kularatna","given":"Sanjeewa","non-dropping-particle":"","parse-names":false,"suffix":""},{"dropping-particle":"","family":"Chen","given":"Gang","non-dropping-particle":"","parse-names":false,"suffix":""},{"dropping-particle":"","family":"Byrnes","given":"Josh","non-dropping-particle":"","parse-names":false,"suffix":""},{"dropping-particle":"","family":"Scuffham","given":"Paul A.","non-dropping-particle":"","parse-names":false,"suffix":""}],"container-title":"Value in Health Regional Issues","id":"ITEM-10","issued":{"date-parts":[["2017","5"]]},"page":"20-23","title":"Mapping Sri Lankan EQ-5D-3L to EQ-5D-5L value sets","type":"article-journal","volume":"12"},"uris":["http://www.mendeley.com/documents/?uuid=c04c9c63-8a6c-467c-8e52-82da7fa4a83d"]},{"id":"ITEM-11","itemData":{"DOI":"10.1016/j.jval.2014.05.007","ISSN":"1098-3015","author":[{"dropping-particle":"","family":"Liu","given":"G","non-dropping-particle":"","parse-names":false,"suffix":""},{"dropping-particle":"","family":"Wu","given":"H","non-dropping-particle":"","parse-names":false,"suffix":""},{"dropping-particle":"","family":"Li","given":"M","non-dropping-particle":"","parse-names":false,"suffix":""},{"dropping-particle":"","family":"Gao","given":"C","non-dropping-particle":"","parse-names":false,"suffix":""},{"dropping-particle":"","family":"Luo","given":"N","non-dropping-particle":"","parse-names":false,"suffix":""}],"container-title":"Value in Health","id":"ITEM-11","issue":"5","issued":{"date-parts":[["2014"]]},"page":"597-604","publisher":"Elsevier","title":"Chinese time trade-off values for EQ-5D health states","type":"article-journal","volume":"17"},"uris":["http://www.mendeley.com/documents/?uuid=3e71de2e-c714-4384-b9d3-428992d3920e"]},{"id":"ITEM-12","itemData":{"DOI":"10.1007/s11136-022-03143-w","author":[{"dropping-particle":"","family":"Miguel","given":"R","non-dropping-particle":"","parse-names":false,"suffix":""},{"dropping-particle":"","family":"Rivera","given":"A","non-dropping-particle":"","parse-names":false,"suffix":""},{"dropping-particle":"","family":"Cheng","given":"K","non-dropping-particle":"","parse-names":false,"suffix":""},{"dropping-particle":"","family":"Rand","given":"K","non-dropping-particle":"","parse-names":false,"suffix":""},{"dropping-particle":"","family":"Purba","given":"F","non-dropping-particle":"","parse-names":false,"suffix":""},{"dropping-particle":"","family":"Luo","given":"N","non-dropping-particle":"","parse-names":false,"suffix":""},{"dropping-particle":"","family":"Zarsuelo","given":"M","non-dropping-particle":"","parse-names":false,"suffix":""},{"dropping-particle":"","family":"Marfori","given":"A","non-dropping-particle":"","parse-names":false,"suffix":""},{"dropping-particle":"","family":"Florentino‐Fariñas","given":"I","non-dropping-particle":"","parse-names":false,"suffix":""},{"dropping-particle":"","family":"Guerrero","given":"A","non-dropping-particle":"","parse-names":false,"suffix":""},{"dropping-particle":"","family":"Lam","given":"H","non-dropping-particle":"","parse-names":false,"suffix":""}],"container-title":"Quality of Life Research","id":"ITEM-12","issue":"9","issued":{"date-parts":[["2022"]]},"page":"2763-2774","title":"Estimating the EQ‐5D‐5L value set for the Philippines","type":"article-journal","volume":"31"},"uris":["http://www.mendeley.com/documents/?uuid=867c6cf4-3a71-4a01-8efc-15c1aee483a4"]},{"id":"ITEM-13","itemData":{"DOI":"10.1080/14737167.2018.1494574","ISSN":"17448379","PMID":"29958008","abstract":"Background: At present, health technology assessment (HTA) guidelines of many countries including Thailand have recommended EQ-5D as the preferred method for assessing utility. This study aims to generate an EQ-5D-5L value set based on societal preferences of Thai population. Methods: A 1,207 representative sample was recruited using a stratified multi-stage quota sampling technique. Face-to-face, computer-assisted interviews using the EuroQol Valuation Technology (EQ-VT) software were employed. To elicit preference score, each respondent was asked to value health states using composite time trade-off (cTTO), and discrete choice experiment (DCE). All data were integrated and analyzed using a hybrid regression model to estimate the value set. Results: Characteristics of 1,207 participants were generally similar to those of Thai general population. The coefficients generated from a hybrid model were logically consistent. The second best value is 0.9436 for health state 11121 and the worst state (55555) value is −0.4212. Mobility shows the greatest impact to utility decrement. Conclusions: Our study developed a Thai value set for EQ-5D using hybrid model. The findings from this study are of important to facilitate health technology assessment studies to inform policy decision-making as well as to promote the use of EQ-5D-5L in various health research in Thailand.","author":[{"dropping-particle":"","family":"Pattanaphesaj","given":"J","non-dropping-particle":"","parse-names":false,"suffix":""},{"dropping-particle":"","family":"Thavorncharoensap","given":"M","non-dropping-particle":"","parse-names":false,"suffix":""},{"dropping-particle":"","family":"Ramos-Goñi","given":"J","non-dropping-particle":"","parse-names":false,"suffix":""},{"dropping-particle":"","family":"Tongsiri","given":"S","non-dropping-particle":"","parse-names":false,"suffix":""},{"dropping-particle":"","family":"Ingsrisawang","given":"L","non-dropping-particle":"","parse-names":false,"suffix":""},{"dropping-particle":"","family":"Teerawattananon","given":"Y","non-dropping-particle":"","parse-names":false,"suffix":""}],"container-title":"Expert Review of Pharmacoeconomics and Outcomes Research","id":"ITEM-13","issue":"5","issued":{"date-parts":[["2018"]]},"page":"551-558","publisher":"Taylor &amp; Francis","title":"The EQ-5D-5L valuation study in Thailand","type":"article-journal","volume":"18"},"uris":["http://www.mendeley.com/documents/?uuid=13520d6b-afd6-4dea-a19c-2fff34c70640"]},{"id":"ITEM-14","itemData":{"DOI":"10.1007/s40273-017-0538-9","ISSN":"11792027","PMID":"28695543","abstract":"Background: The EQ-5D is one of the most used generic health-related quality-of-life (HRQOL) instruments worldwide. To make the EQ-5D suitable for use in economic evaluations, a societal-based value set is needed. Indonesia does not have such a value set. Objective: The aim of this study was to derive an EQ-5D-5L value set from the Indonesian general population. Methods: A representative sample aged 17 years and over was recruited from the Indonesian general population. A multi-stage stratified quota method with respect to residence, gender, age, level of education, religion and ethnicity was utilized. Two elicitation techniques, the composite time trade-off (C-TTO) and discrete choice experiments (DCE) were applied. Interviews were undertaken by trained interviewers using computer-assisted face-to-face interviews with the EuroQol Valuation Technology (EQ-VT) platform. To estimate the value set, a hybrid regression model combining C-TTO and DCE data was used. Results: A total of 1054 respondents who completed the interview formed the sample for the analysis. Their characteristics were similar to those of the Indonesian population. Most self-reported health problems were observed in the pain/discomfort dimension (39.66%) and least in the self-care dimension (1.89%). In the value set, the maximum value was 1.000 for full health (health state ‘11111’) followed by the health state ‘11112’ with value 0.921. The minimum value was −0.865 for the worst state (‘55555’). Preference values were most affected by mobility and least by pain/discomfort. Conclusions: We now have a representative EQ-5D-5L value set for Indonesia. We expect our results will promote and facilitate health economic evaluations and HRQOL research in Indonesia.","author":[{"dropping-particle":"","family":"Purba","given":"F","non-dropping-particle":"","parse-names":false,"suffix":""},{"dropping-particle":"","family":"Hunfeld","given":"J","non-dropping-particle":"","parse-names":false,"suffix":""},{"dropping-particle":"","family":"Iskandarsyah","given":"A","non-dropping-particle":"","parse-names":false,"suffix":""},{"dropping-particle":"","family":"Fitriana","given":"T","non-dropping-particle":"","parse-names":false,"suffix":""},{"dropping-particle":"","family":"Sadarjoen","given":"S","non-dropping-particle":"","parse-names":false,"suffix":""},{"dropping-particle":"","family":"Ramos-Goñi","given":"J","non-dropping-particle":"","parse-names":false,"suffix":""},{"dropping-particle":"","family":"Passchier","given":"J","non-dropping-particle":"","parse-names":false,"suffix":""},{"dropping-particle":"","family":"Busschbach","given":"J","non-dropping-particle":"","parse-names":false,"suffix":""}],"container-title":"PharmacoEconomics","id":"ITEM-14","issue":"11","issued":{"date-parts":[["2017"]]},"page":"1153-1165","title":"The Indonesian EQ-5D-5L value set","type":"article-journal","volume":"35"},"uris":["http://www.mendeley.com/documents/?uuid=42a6c5fb-5451-4c11-8145-454a5d078073"]},{"id":"ITEM-15","itemData":{"DOI":"10.15446/rsap.v19n3.54226","ISSN":"01240064","PMID":"30183938","abstract":"Objective To determine the perception about quality of life related to health in the adult population of Colombia. Methods Population-based survey applied on a representative sample of the Colombian rural and urban population, aged 18 years or more. Quality of life related to health was measured using the generic EQ5D instrument and the analogue visual scale as part of the fourth National Mental Health Survey. Estimates were accompanied by 95 % confidence intervals and were adjusted by the sampling design. Results 10 867 people aged 18 years or older completed the measurement. 69.7 % (CI95 %; 66.9-68.9) of the population reported being “completely healthy”. Most of the population rated their health condition above 80 points. The presence of “moderate pain or discomfort”, followed by being “moderately distressed or depressed” were the most frequent alterations. Young adults tend to perceive their health better than older adults. There is no difference in the perception of health between regions of the country. Conclusions Quality of life related to health in the Colombian population is greater than 80 points on a scale of 1 to 100. Alterations such as angst and depression and the perception of pain were the most frequently reported by Colombians. Poverty and a low level of education are determinants of the perception of Colombians regarding their quality of life related to health.","author":[{"dropping-particle":"","family":"Rojas-Reyes","given":"M","non-dropping-particle":"","parse-names":false,"suffix":""},{"dropping-particle":"","family":"Gomez-Restrepo","given":"C","non-dropping-particle":"","parse-names":false,"suffix":""},{"dropping-particle":"","family":"Rodríguez","given":"V","non-dropping-particle":"","parse-names":false,"suffix":""},{"dropping-particle":"","family":"Dennis-Verano","given":"R","non-dropping-particle":"","parse-names":false,"suffix":""},{"dropping-particle":"","family":"Kind","given":"P","non-dropping-particle":"","parse-names":false,"suffix":""}],"container-title":"Revista de Salud Publica","id":"ITEM-15","issue":"3","issued":{"date-parts":[["2017"]]},"page":"340-346","title":"Calidad de vida relacionada con salud en la población Colombiana: ¿cómo valoran los colombianos su estado de salud?","type":"article-journal","volume":"19"},"uris":["http://www.mendeley.com/documents/?uuid=ef6ac40b-0f2d-43e2-a805-872532a8c48a"]},{"id":"ITEM-16","itemData":{"DOI":"10.1007/s40273-018-0758-7","ISBN":"0123456789","ISSN":"11792027","PMID":"30535779","abstract":"Objectives: The aim of this study was to develop an EQ-5D-5L value set reflecting the health preferences of the Malaysian adult population. Methods: Respondents were sampled with quotas for urbanicity, gender, age, and ethnicity to ensure representativeness of the Malaysian population. The study was conducted using a standardized protocol involving the EuroQol Valuation Technology (EQ-VT) computer-assisted interview system. Respondents were administered ten composite time trade-off (C-TTO) tasks and seven discrete choice experiment (DCE) tasks. Both linear main effects and constrained non-linear regression models of C-TTO-only data and hybrid models combining C-TTO and DCE data were explored to determine an efficient and informative model for value set prediction. Results: Data from 1125 respondents representative of the Malaysian population were included in the analysis. Logical consistency was present in all models tested. Using cross-validation, eight-parameter models for C-TTO only and C-TTO + DCE hybrid data displayed greater out-of-sample predictive accuracy than their 20-parameter, main-effect counterparts. The hybrid eight-parameter model was chosen to represent the Malaysian value set, as it displayed greater out-of-sample predictive accuracy over C-TTO data than the C-TTO-only model, and produced more precise estimates. The estimated value set ranged from − 0.442 to 1. Conclusions: The constrained eight-parameter hybrid model demonstrated the best potential in representing the Malaysian value set. The presence of the Malaysian EQ-5D-5L value set will facilitate its application in research and health technology assessment activities.","author":[{"dropping-particle":"","family":"Shafie","given":"A","non-dropping-particle":"","parse-names":false,"suffix":""},{"dropping-particle":"","family":"Vasan-Thakumar","given":"A","non-dropping-particle":"","parse-names":false,"suffix":""},{"dropping-particle":"","family":"Lim","given":"C","non-dropping-particle":"","parse-names":false,"suffix":""},{"dropping-particle":"","family":"Luo","given":"N","non-dropping-particle":"","parse-names":false,"suffix":""},{"dropping-particle":"","family":"Rand-Hendriksen","given":"K","non-dropping-particle":"","parse-names":false,"suffix":""},{"dropping-particle":"","family":"Md-Yusof","given":"F","non-dropping-particle":"","parse-names":false,"suffix":""}],"container-title":"PharmacoEconomics","id":"ITEM-16","issue":"5","issued":{"date-parts":[["2019"]]},"page":"715-725","publisher":"Springer International Publishing","title":"EQ‑5D‑5L valuation for the Malaysian population","type":"article-journal","volume":"37"},"uris":["http://www.mendeley.com/documents/?uuid=42bd58fc-969d-4770-ba88-d827bbee38cc"]},{"id":"ITEM-17","itemData":{"DOI":"10.26719/emhj.18.030","ISSN":"16871634","PMID":"31625586","abstract":"Background: The SF-36 is the instrument for measuring the health relatedquality of life (HRQOL) of patients in many clinical and national studies to describe the health status of populations, by obtaining comparable data on health status internationally. Aims: This study aimed to obtain population norms for the Tunisian version of SF-36 and to assess the association between socio HRQOL scores with the demographic characteristics of the Tunisian population. Methods: Face-to-face interviews for a cross-sectional study were carried out in 2005 to collect socio demographic and environmental variables as well as self-reported quality of life. A representative sample of 6543 aged between 35 and 70 years old were selected. Results: All scores had a high level of internal consistency reliability coefficient. HRQOL score levels were associated with sociodemographic characteristics and a decrease as age increased. The averages of the physical and mental component summary were 53+/-8 for males and 47.7+/-10 for females. Conclusions: This study was the first to address the general Tunisian population. This study shed light on factors associated with HRQOL in the Tunisian context.","author":[{"dropping-particle":"","family":"Salem","given":"S","non-dropping-particle":"","parse-names":false,"suffix":""},{"dropping-particle":"","family":"Malouche","given":"D","non-dropping-particle":"","parse-names":false,"suffix":""},{"dropping-particle":"","family":"Romdhane","given":"H","non-dropping-particle":"Ben","parse-names":false,"suffix":""}],"container-title":"Eastern Mediterranean Health Journal","id":"ITEM-17","issue":"9","issued":{"date-parts":[["2019"]]},"page":"613-621","title":"Tunisian population quality of life: a general analysis using SF-36","type":"article-journal","volume":"25"},"uris":["http://www.mendeley.com/documents/?uuid=9f6683ac-8aec-4716-96ea-a3e38632f70c"]},{"id":"ITEM-18","itemData":{"DOI":"10.1007/s11136-010-9762-x","ISSN":"09629343","PMID":"21042861","abstract":"Purpose To measure and analyse national EQ-5D data and to provide norms for the Chinese general population by age, sex, educational level, income and employment status. Methods The EQ-5D instrument was included in the National Health Services Survey 2008 (n = 120,703) to measure health-related quality of life (HRQoL). All descriptive analyses by socio-economic status (educational level, income and employment status) and by clinical characteristics (discomfort during the past 2 weeks, diagnosed with chronic diseases during the past 6 months and hospitalised during the past 12 months) were stratified by sex and age group. Results Health status declines with advancing age, and women reported worse health status than men, which is in line with EQ-5D population health studies in other countries and previous population health studies in China. The EQ-5D instrument distinguished well for the known groups: Positive association between socio-economic status and HRQoL was observed among the Chinese population. Persons with clinical characteristics had worse HRQoL than those without. Conclusions This study provides Chinese population HRQoL data measured by the EQ-5D instrument, based on a national representative sample. The main findings for different subgroups are consistent with results from EQ-5D population studies in other countries, and discriminative validity was supported. © The Author(s) 2010.","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Research","id":"ITEM-18","issue":"3","issued":{"date-parts":[["2011"]]},"page":"309-320","title":"Population health status in China: EQ-5D results, by age, sex and socio-economic status, from the National Health Services Survey 2008","type":"article-journal","volume":"20"},"uris":["http://www.mendeley.com/documents/?uuid=a73bcfee-26e0-4536-b0f0-f13517902be3"]},{"id":"ITEM-19","itemData":{"DOI":"10.1007/s11136-014-0793-6","ISSN":"15732649","PMID":"25246184","abstract":"Purpose: To investigate the feasibility of deriving experience-based visual analogue scale (VAS) values for EQ-5D-3L health states using national general population health survey data in China. Methods: The EQ-5D-3L was included in the National Health Services Survey (n = 120,709, aged 15–103 years) to measure health-related quality of life. The respondents reported their current health status on a VAS and completed the EQ-5D-3L questionnaire, enabling modelling of the association between the experience-based VAS values and self-reported problems on EQ-5D dimensions and severity levels. Results: VAS values were generally negatively associated with problems reported on the EQ-5D dimensions, and the anxiety/depression dimension had the greatest impact on VAS values. A previously obtained value for dead allowed the values for all 243 EQ-5D-3L health states to be transformed to the 0–1 scale (0 = dead, 1 = full health). Conclusions: This study presents the feasibility of deriving an experience-based VAS values for EQ-5D-3L health states in China. The analysis of these VAS data raises more fundamental issues concerning the universal nature of the classification system and the extent to which Chinese respondents utilise the same concepts of health as defined by this classification system.","author":[{"dropping-particle":"","family":"Sun","given":"S","non-dropping-particle":"","parse-names":false,"suffix":""},{"dropping-particle":"","family":"Chen","given":"J","non-dropping-particle":"","parse-names":false,"suffix":""},{"dropping-particle":"","family":"Kind","given":"P","non-dropping-particle":"","parse-names":false,"suffix":""},{"dropping-particle":"","family":"Xu","given":"L","non-dropping-particle":"","parse-names":false,"suffix":""},{"dropping-particle":"","family":"Zhang","given":"Y","non-dropping-particle":"","parse-names":false,"suffix":""},{"dropping-particle":"","family":"Burström","given":"K","non-dropping-particle":"","parse-names":false,"suffix":""}],"container-title":"Quality of Life Research","id":"ITEM-19","issue":"3","issued":{"date-parts":[["2015"]]},"page":"693-703","title":"Experience-based VAS values for EQ-5D-3L health states in a national general population health survey in China","type":"article-journal","volume":"24"},"uris":["http://www.mendeley.com/documents/?uuid=d46d8e90-4e30-4f81-9d18-2a452bcd13f9"]},{"id":"ITEM-20","itemData":{"DOI":"10.1007/s10902-014-9611-7","ISSN":"15737780","abstract":"This study analyse how subjective well-being (SWB) in a Chinese population varies with subjective health status, age, sex, region and socio-economic characteristics. In the Household Health Survey 2010, face-to-face interviews were carried out in urban and rural counties in eastern, middle and western areas of China (n = 8,000, aged 15–102 years). To measure subjective health status, a global self-rated health question, the EQ-5D descriptive system, and a visual analogue scale of health status was included. To measure SWB, a validated Chinese version of a question on self-reported happiness, adopted from the World Values Survey, was included. SWB increased with socio-economic status (income and education), and was lower among unemployed individuals and divorced individuals. SWB also increased strongly with subjective health status. When health status was divided into different dimensions using the EQ-5D, the anxiety/depression dimension was the most important dimension for SWB. The reported SWB was also higher in rural counties than in urban counties in the same area, after controlling for socio-economic characteristics and subjective health status.","author":[{"dropping-particle":"","family":"Sun","given":"S","non-dropping-particle":"","parse-names":false,"suffix":""},{"dropping-particle":"","family":"Chen","given":"J","non-dropping-particle":"","parse-names":false,"suffix":""},{"dropping-particle":"","family":"Johannesson","given":"M","non-dropping-particle":"","parse-names":false,"suffix":""},{"dropping-particle":"","family":"Kind","given":"P","non-dropping-particle":"","parse-names":false,"suffix":""},{"dropping-particle":"","family":"Burström","given":"K","non-dropping-particle":"","parse-names":false,"suffix":""}],"container-title":"Journal of Happiness Studies","id":"ITEM-20","issue":"2","issued":{"date-parts":[["2016"]]},"page":"833-873","title":"Subjective well-being and its association with subjective health status, age, sex, region, and socio-economic characteristics in a Chinese population study","type":"article-journal","volume":"17"},"uris":["http://www.mendeley.com/documents/?uuid=ee783388-4848-4f76-8277-d50a79821f04"]},{"id":"ITEM-21","itemData":{"DOI":"10.1016/j.jval.2011.06.005","ISSN":"10983015","PMID":"22152185","abstract":"To derive EuroQol five-dimensional (EQ-5D) health states values from the Thai general population. Forty-eight trained individuals successfully conducted interviews with a representative sample of 1409 respondents in 2007. A total of 12 sets of health states were used with one set allocated to each respondent. A respondent was requested to assign values for 11 states using the ranking and visual analogue scale methods and 10 states using the time trade-off method. The variables from the three existing models were used in model specifications and the best model was chosen on the basis of the extent of logical inconsistency in the estimated scores, predictive performance, parsimony, and sensitivity to changes in health. Eighty-six health states were valued. The mean age of respondents was 44.6 years old. The highly consistent respondents tend to give higher scores for mild states and lower scores for severe states, compared with those given by the highly inconsistent respondents. The best model used variables from the Dolan 1997 study and estimated from the scores given by the respondents with fewer than 11 inconsistencies. The estimated scores are completely consistent, R 2 is 0.448. The second highest score was 0.766 given to state 11112 and the lowest score was 0.454 for state 33333. Values for EQ-5D health states were estimated from the Thai general population. This is the first Thai generic health state value results to be used in evaluating health interventions in Thailand. © 2011 International Society for Pharmacoeconomics and Outcomes Research (ISPOR).","author":[{"dropping-particle":"","family":"Tongsiri","given":"S","non-dropping-particle":"","parse-names":false,"suffix":""},{"dropping-particle":"","family":"Cairns","given":"J","non-dropping-particle":"","parse-names":false,"suffix":""}],"container-title":"Value in Health","id":"ITEM-21","issue":"8","issued":{"date-parts":[["2011"]]},"page":"1142-1145","publisher":"Elsevier Inc.","title":"Estimating population-based values for EQ-5D health states in Thailand","type":"article-journal","volume":"14"},"uris":["http://www.mendeley.com/documents/?uuid=0af95c11-47c0-47c9-acef-750c38fc4d69"]},{"id":"ITEM-22","itemData":{"DOI":"10.1016/j.vhri.2019.08.475","ISSN":"22121102","PMID":"31683254","abstract":"Objectives: There is a growing interest in health technology assessment and economic evaluations in developing countries such as Ethiopia. The objective of this study was to derive an EQ-5D-5L value set from the Ethiopian general population to facilitate cost utility analysis. Methods: A nationally representative sample (N = 1050) was recruited using a stratified multistage quota sampling technique. Face-to-face, computer-assisted interviews using the EuroQol Portable Valuation Technology (EQ-PVT) protocol of composite time trade-off (c-TTO) and discrete choice experiments (DCEs) were undertaken to elicit preference scores. The feasibility of the EQ-PVT protocol was pilot tested in a sample of the population (n = 110). A hybrid regression model combining c-TTO and DCE data was used to estimate the final value set. Results: In the pilot study, the acceptability of the tasks was good, and there were no special concerns with undertaking the c-TTO and DCE tasks. The coefficients generated from a hybrid model were logically consistent. The predicted values for the EQ-5D-5L ranged from −0.718 to 1. Level 5 anxiety/depression had the largest impact on utility decrement (−0.458), whereas level 5 self-care had the least impact (−0.222). The maximum predicted value beyond full health was 0.974 for the 11112 health state. Conclusions: This is the first EQ-5D-5L valuation study in Africa using international valuation methods (c-TTO and DCE) and also the first using the EQ-PVT protocol to derive a value set. We expect that the availability of this value set will facilitate health technology assessment and health-related quality-of-life research and inform policy decision making in Ethiopia.","author":[{"dropping-particle":"","family":"Welie","given":"A","non-dropping-particle":"","parse-names":false,"suffix":""},{"dropping-particle":"","family":"Gebretekle","given":"G","non-dropping-particle":"","parse-names":false,"suffix":""},{"dropping-particle":"","family":"Stolk","given":"E","non-dropping-particle":"","parse-names":false,"suffix":""},{"dropping-particle":"","family":"Mukuria","given":"C","non-dropping-particle":"","parse-names":false,"suffix":""},{"dropping-particle":"","family":"Krahn","given":"M","non-dropping-particle":"","parse-names":false,"suffix":""},{"dropping-particle":"","family":"Enquoselassie","given":"F","non-dropping-particle":"","parse-names":false,"suffix":""},{"dropping-particle":"","family":"Fenta","given":"T","non-dropping-particle":"","parse-names":false,"suffix":""}],"container-title":"Value in Health Regional Issues","id":"ITEM-22","issued":{"date-parts":[["2020"]]},"page":"7-14","publisher":"Elsevier Inc","title":"Valuing health state: an EQ-5D-5L value set for Ethiopians","type":"article-journal","volume":"22"},"uris":["http://www.mendeley.com/documents/?uuid=6d309db7-f8a9-4509-9dad-0b86c460b76d"]},{"id":"ITEM-23","itemData":{"DOI":"10.1007/s40258-022-00715-2","ISSN":"11791896","PMID":"35132573","abstract":"Objectives: To derive the population norms for EQ-5D-5L and SF-6Dv2 among the Chinese general population. Methods: Data collected alongside the Chinese SF-6Dv2 valuation study conducted between June and September 2019 were used. SF-6Dv2 and EQ-5D-5L, as well as social-demographic characteristics and self-reported chronic conditions, were collected through face-to-face interviews among a representative sample of the general population stratified by age, gender, education, and area of residence (urban/rural) in China. SF-6Dv2 and EQ-5D-5L responses were converted to utility values using the corresponding Chinese value sets. Utility values for both measures and EQ VAS scores were summarized by age and gender, and then described by different social-demographic characteristics and chronic conditions. Results: A total of 3397 respondents (51.2% male, age range 18–90 years) were included. 420 (12.4%) and 1726 (50.8%) respondents reported no problems on all SF-6Dv2 and EQ-5D-5L dimensions, respectively. The mean [standard deviation (SD)] utility values were 0.827 (0.143) for SF-6Dv2 and 0.946 (0.096) for EQ-5D-5L. The mean (SD) EQ VAS score was 87.1 (11.5). Respondents who resided in rural areas, were married, and were employed had higher utility values. Respondents with memory-related diseases or stroke had lower utility values than those with other chronic conditions. Utility values decreased with the increase in the number of chronic conditions. Conclusion: This study reports the first Chinese population norms for the EQ-5D-5L and SF-6Dv2 derived using a representative sample of the Chinese general population. The norms can be used as references for economic evaluations and healthcare decision-making in China.","author":[{"dropping-particle":"","family":"Xie","given":"S","non-dropping-particle":"","parse-names":false,"suffix":""},{"dropping-particle":"","family":"Wu","given":"J","non-dropping-particle":"","parse-names":false,"suffix":""},{"dropping-particle":"","family":"Xie","given":"F","non-dropping-particle":"","parse-names":false,"suffix":""}],"container-title":"Applied Health Economics and Health Policy","id":"ITEM-23","issue":"4","issued":{"date-parts":[["2022"]]},"page":"573-585","title":"Population norms for SF-6Dv2 and EQ-5D-5L in China","type":"article-journal","volume":"20"},"uris":["http://www.mendeley.com/documents/?uuid=6c9475f0-2a21-470b-8675-af4ab8c7c11a"]},{"id":"ITEM-24","itemData":{"DOI":"10.7189/jogh.11.08001","ISSN":"2047-2978","author":[{"dropping-particle":"","family":"Yao","given":"Qiang","non-dropping-particle":"","parse-names":false,"suffix":""},{"dropping-particle":"","family":"Liu","given":"Chaojie","non-dropping-particle":"","parse-names":false,"suffix":""},{"dropping-particle":"","family":"Zhang","given":"Yaoguang","non-dropping-particle":"","parse-names":false,"suffix":""},{"dropping-particle":"","family":"Xu","given":"Ling","non-dropping-particle":"","parse-names":false,"suffix":""}],"container-title":"Journal of Global Health","id":"ITEM-24","issued":{"date-parts":[["2021"]]},"page":"08001","title":"Population norms for the EQ-5D-3L in China derived from the 2013 National Health Services Survey","type":"article-journal","volume":"11"},"uris":["http://www.mendeley.com/documents/?uuid=a46d3075-0090-4840-b0bc-b9f15713ac3d"]},{"id":"ITEM-25","itemData":{"DOI":"10.1016/j.vhri.2015.07.004","ISSN":"22121099","abstract":"Objective: To explore reporting differences related to sociodemographic characteristics affecting different health status indicators to assess their impact on the measurement of self-reported health status among the Tunisian population using the Tunisian version of the 12-item Short-Form Health Survey (SF-12). Methods: Psychometric properties of the SF-12 were validated for a random sample of individuals (N = 3864) aged 18 years and older. The SF-12 summary scores were derived using the standard US algorithm. The principal-component analysis was used to confirm the hypothesized component structure of the SF-12 items. Results: \"Known-subgroup\" comparisons showed that the SF-12 discriminated well between groups of respondents on the basis of sex, age, education, and socioeconomic status, providing evidence of construct validity. The results suggest the existence of reporting differences related to the sociodemographic characteristics affecting the health status indicators. For a given latent health status, women and oldest people are more likely to report physical activity limitations and chronic diseases. Mental health problems are overreported by divorced people and underreported by the oldest people. In addition, highly educated and socially advantaged people more often report social activities limitations due to the problems of physical and mental health. Conclusions: The findings showed that the Tunisian version of the SF-12 is a reliable and valid measure, and suggest its potential for measuring health-related quality of life in large-scale studies, specifically when overall physical and mental health are the outcomes of interest instead of the typical eight-scale profile.","author":[{"dropping-particle":"","family":"Younsi","given":"M","non-dropping-particle":"","parse-names":false,"suffix":""}],"container-title":"Value in Health Regional Issues","id":"ITEM-25","issued":{"date-parts":[["2015"]]},"page":"54-66","publisher":"Elsevier","title":"Health-related quality-of-life measures: evidence from Tunisian population using the SF-12 health survey","type":"article-journal","volume":"7"},"uris":["http://www.mendeley.com/documents/?uuid=5f49da0f-4825-49c6-b247-2c3003d82551"]},{"id":"ITEM-26","itemData":{"DOI":"10.1007/s11136-014-0641-8","author":[{"dropping-particle":"","family":"Younsi","given":"Moheddine","non-dropping-particle":"","parse-names":false,"suffix":""},{"dropping-particle":"","family":"Chakroun","given":"Mohamed","non-dropping-particle":"","parse-names":false,"suffix":""}],"id":"ITEM-26","issued":{"date-parts":[["2014"]]},"title":"Measuring health-related quality of life: psychometric evaluation of the Tunisian version of the SF-12 health survey","type":"article-journal","volume":"36"},"uris":["http://www.mendeley.com/documents/?uuid=351ead08-40d1-4abd-a2d5-636a5af7ba22"]},{"id":"ITEM-27","itemData":{"DOI":"10.1016/j.jval.2018.04.1370","ISSN":"15244733","PMID":"30442281","abstract":"Objectives: To obtain a nationally representative Chinese three-level EuroQol five-dimensional questionnaire value set based on the time trade-off (TTO) method. Methods: A multistage, stratified, clustered random nationally representative Chinese sample was used. The study design followed an adapted UK Measurement and Valuation of Health protocol. Each respondent valued 11 random states plus state 33333 and “unconscious” using the TTO method in face-to-face interviews. Three types of models were explored: ordinary least squares, general least squares, and weighted least squares models. Results: In total, 5939 inhabitants aged 15 years and older were interviewed. Of these, 5503 satisfactorily interviewed participants were included in constructing models. An ordinary least squares model including 10 dummies without constant and N3 had a mean absolute error of 0.083 and a correlation coefficient of 0.899 between the predicted and mean values. Goodness-of-fit indices of two models based on split subsample were similar. Conclusions: TTO values were higher in our study compared with those in a study carried out in urban areas, which is mirrored by the higher values in rural areas. Several other aspects, in addition to the valuation procedure, might have influenced the results, such as factors beyond demographic factors such as view on life and death and believing in an afterlife, which need further investigation. Future studies using the three-level EuroQol five-dimensional questionnaire should consider using this value set based on a nationally representative sample of the Chinese population.","author":[{"dropping-particle":"","family":"Zhuo","given":"L","non-dropping-particle":"","parse-names":false,"suffix":""},{"dropping-particle":"","family":"Xu","given":"L","non-dropping-particle":"","parse-names":false,"suffix":""},{"dropping-particle":"","family":"Ye","given":"J","non-dropping-particle":"","parse-names":false,"suffix":""},{"dropping-particle":"","family":"Sun","given":"S","non-dropping-particle":"","parse-names":false,"suffix":""},{"dropping-particle":"","family":"Zhang","given":"Y","non-dropping-particle":"","parse-names":false,"suffix":""},{"dropping-particle":"","family":"Burstrom","given":"K","non-dropping-particle":"","parse-names":false,"suffix":""},{"dropping-particle":"","family":"Chen","given":"J","non-dropping-particle":"","parse-names":false,"suffix":""}],"container-title":"Value in Health","id":"ITEM-27","issue":"11","issued":{"date-parts":[["2018"]]},"page":"1330-1337","publisher":"Elsevier Inc.","title":"Time trade-off value set for EQ-5D-3L based on a nationally representative Chinese population survey","type":"article-journal","volume":"21"},"uris":["http://www.mendeley.com/documents/?uuid=278a4817-4764-4af9-b5f1-e4ce777756e3"]}],"mendeley":{"formattedCitation":"&lt;sup&gt;17,18,30–37,39,40,19,41–43,45,46,48,49,20,21,23–27&lt;/sup&gt;","plainTextFormattedCitation":"17,18,30–37,39,40,19,41–43,45,46,48,49,20,21,23–27","previouslyFormattedCitation":"&lt;sup&gt;13–15,18–26,28–32,34–36,38,39,41,42,44–46&lt;/sup&gt;"},"properties":{"noteIndex":0},"schema":"https://github.com/citation-style-language/schema/raw/master/csl-citation.json"}</w:instrText>
      </w:r>
      <w:r w:rsidR="00CC01A1" w:rsidRPr="00154085">
        <w:rPr>
          <w:rFonts w:cs="Times New Roman"/>
          <w:sz w:val="24"/>
          <w:szCs w:val="24"/>
          <w:lang w:val="en-GB"/>
        </w:rPr>
        <w:fldChar w:fldCharType="separate"/>
      </w:r>
      <w:r w:rsidR="00745BEA" w:rsidRPr="00745BEA">
        <w:rPr>
          <w:rFonts w:cs="Times New Roman"/>
          <w:noProof/>
          <w:sz w:val="24"/>
          <w:szCs w:val="24"/>
          <w:vertAlign w:val="superscript"/>
          <w:lang w:val="en-GB"/>
        </w:rPr>
        <w:t>17,18,30–37,39,40,19,41–43,45,46,48,49,20,21,23–27</w:t>
      </w:r>
      <w:r w:rsidR="00CC01A1" w:rsidRPr="00154085">
        <w:rPr>
          <w:rFonts w:cs="Times New Roman"/>
          <w:sz w:val="24"/>
          <w:szCs w:val="24"/>
          <w:lang w:val="en-GB"/>
        </w:rPr>
        <w:fldChar w:fldCharType="end"/>
      </w:r>
      <w:r w:rsidR="00CC01A1" w:rsidRPr="00154085">
        <w:rPr>
          <w:rFonts w:cs="Times New Roman"/>
          <w:sz w:val="24"/>
          <w:szCs w:val="24"/>
          <w:lang w:val="en-GB"/>
        </w:rPr>
        <w:t xml:space="preserve">. </w:t>
      </w:r>
      <w:r w:rsidR="00015814" w:rsidRPr="00154085">
        <w:rPr>
          <w:rFonts w:cs="Times New Roman"/>
          <w:sz w:val="24"/>
          <w:szCs w:val="24"/>
          <w:lang w:val="en-GB"/>
        </w:rPr>
        <w:t xml:space="preserve">Supplement </w:t>
      </w:r>
      <w:r w:rsidR="00D373EE" w:rsidRPr="00154085">
        <w:rPr>
          <w:rFonts w:cs="Times New Roman"/>
          <w:sz w:val="24"/>
          <w:szCs w:val="24"/>
          <w:lang w:val="en-GB"/>
        </w:rPr>
        <w:t>E</w:t>
      </w:r>
      <w:r w:rsidR="00015814" w:rsidRPr="00154085">
        <w:rPr>
          <w:rFonts w:cs="Times New Roman"/>
          <w:sz w:val="24"/>
          <w:szCs w:val="24"/>
          <w:lang w:val="en-GB"/>
        </w:rPr>
        <w:t xml:space="preserve"> contains </w:t>
      </w:r>
      <w:r w:rsidR="00CC01A1" w:rsidRPr="00154085">
        <w:rPr>
          <w:rFonts w:cs="Times New Roman"/>
          <w:sz w:val="24"/>
          <w:szCs w:val="24"/>
          <w:lang w:val="en-GB"/>
        </w:rPr>
        <w:t>the scores for each study</w:t>
      </w:r>
      <w:r w:rsidR="00015814" w:rsidRPr="00154085">
        <w:rPr>
          <w:rFonts w:cs="Times New Roman"/>
          <w:sz w:val="24"/>
          <w:szCs w:val="24"/>
          <w:lang w:val="en-GB"/>
        </w:rPr>
        <w:t>.</w:t>
      </w:r>
    </w:p>
    <w:p w14:paraId="75E93BFE" w14:textId="3569F935" w:rsidR="00015814" w:rsidRPr="00154085" w:rsidRDefault="001150D5" w:rsidP="00143BCC">
      <w:pPr>
        <w:pStyle w:val="ListParagraph"/>
        <w:numPr>
          <w:ilvl w:val="0"/>
          <w:numId w:val="2"/>
        </w:numPr>
        <w:spacing w:line="480" w:lineRule="auto"/>
        <w:rPr>
          <w:rFonts w:ascii="Times New Roman" w:hAnsi="Times New Roman" w:cs="Times New Roman"/>
          <w:b/>
          <w:lang w:val="en-GB"/>
        </w:rPr>
      </w:pPr>
      <w:r w:rsidRPr="00154085">
        <w:rPr>
          <w:rFonts w:ascii="Times New Roman" w:hAnsi="Times New Roman" w:cs="Times New Roman"/>
          <w:b/>
          <w:lang w:val="en-GB"/>
        </w:rPr>
        <w:t>Discussion</w:t>
      </w:r>
    </w:p>
    <w:p w14:paraId="58397C6C" w14:textId="0095CBAA" w:rsidR="003D2735" w:rsidRDefault="003D2735" w:rsidP="003D2735">
      <w:pPr>
        <w:spacing w:before="240" w:after="240" w:line="480" w:lineRule="auto"/>
        <w:jc w:val="both"/>
        <w:rPr>
          <w:rFonts w:cs="Times New Roman"/>
          <w:sz w:val="24"/>
          <w:szCs w:val="24"/>
          <w:lang w:val="en-GB"/>
        </w:rPr>
      </w:pPr>
      <w:r w:rsidRPr="00154085">
        <w:rPr>
          <w:rFonts w:cs="Times New Roman"/>
          <w:sz w:val="24"/>
          <w:szCs w:val="24"/>
          <w:lang w:val="en-GB"/>
        </w:rPr>
        <w:t>The continuous progress in making informed decisions by different governments, the recent impact that the HTA process has had on public policy decision-makers</w:t>
      </w:r>
      <w:r w:rsidR="00D107FC">
        <w:rPr>
          <w:rFonts w:cs="Times New Roman"/>
          <w:sz w:val="24"/>
          <w:szCs w:val="24"/>
          <w:lang w:val="en-GB"/>
        </w:rPr>
        <w:t>,</w:t>
      </w:r>
      <w:r w:rsidRPr="00154085">
        <w:rPr>
          <w:rFonts w:cs="Times New Roman"/>
          <w:sz w:val="24"/>
          <w:szCs w:val="24"/>
          <w:lang w:val="en-GB"/>
        </w:rPr>
        <w:t xml:space="preserve"> and the considerable increases seen in the prices of new health services and technologies, underscore the need for countries to develop precise and robust tools and metrics to optimize the allocation of public spending on health. Soci</w:t>
      </w:r>
      <w:r w:rsidR="00D107FC">
        <w:rPr>
          <w:rFonts w:cs="Times New Roman"/>
          <w:sz w:val="24"/>
          <w:szCs w:val="24"/>
          <w:lang w:val="en-GB"/>
        </w:rPr>
        <w:t>et</w:t>
      </w:r>
      <w:r w:rsidRPr="00154085">
        <w:rPr>
          <w:rFonts w:cs="Times New Roman"/>
          <w:sz w:val="24"/>
          <w:szCs w:val="24"/>
          <w:lang w:val="en-GB"/>
        </w:rPr>
        <w:t xml:space="preserve">al values of health states preferences are a crucial input; however, national value sets have been estimated for </w:t>
      </w:r>
      <w:proofErr w:type="gramStart"/>
      <w:r w:rsidR="00D107FC">
        <w:rPr>
          <w:rFonts w:cs="Times New Roman"/>
          <w:sz w:val="24"/>
          <w:szCs w:val="24"/>
          <w:lang w:val="en-GB"/>
        </w:rPr>
        <w:t>a</w:t>
      </w:r>
      <w:proofErr w:type="gramEnd"/>
      <w:r w:rsidR="00005599">
        <w:rPr>
          <w:rFonts w:cs="Times New Roman"/>
          <w:sz w:val="24"/>
          <w:szCs w:val="24"/>
          <w:lang w:val="en-GB"/>
        </w:rPr>
        <w:t xml:space="preserve"> onl</w:t>
      </w:r>
      <w:r w:rsidR="00AC3853">
        <w:rPr>
          <w:rFonts w:cs="Times New Roman"/>
          <w:sz w:val="24"/>
          <w:szCs w:val="24"/>
          <w:lang w:val="en-GB"/>
        </w:rPr>
        <w:t>y</w:t>
      </w:r>
      <w:r w:rsidRPr="00154085">
        <w:rPr>
          <w:rFonts w:cs="Times New Roman"/>
          <w:sz w:val="24"/>
          <w:szCs w:val="24"/>
          <w:lang w:val="en-GB"/>
        </w:rPr>
        <w:t xml:space="preserve"> few middle-income countries and no low-income countries.</w:t>
      </w:r>
      <w:r>
        <w:rPr>
          <w:rFonts w:cs="Times New Roman"/>
          <w:sz w:val="24"/>
          <w:szCs w:val="24"/>
          <w:lang w:val="en-GB"/>
        </w:rPr>
        <w:t xml:space="preserve"> </w:t>
      </w:r>
      <w:r w:rsidRPr="00154085">
        <w:rPr>
          <w:rFonts w:cs="Times New Roman"/>
          <w:sz w:val="24"/>
          <w:szCs w:val="24"/>
          <w:lang w:val="en-GB"/>
        </w:rPr>
        <w:t xml:space="preserve">The estimation of a </w:t>
      </w:r>
      <w:r w:rsidR="00D107FC">
        <w:rPr>
          <w:rFonts w:cs="Times New Roman"/>
          <w:sz w:val="24"/>
          <w:szCs w:val="24"/>
          <w:lang w:val="en-GB"/>
        </w:rPr>
        <w:t>national</w:t>
      </w:r>
      <w:r w:rsidRPr="00154085">
        <w:rPr>
          <w:rFonts w:cs="Times New Roman"/>
          <w:sz w:val="24"/>
          <w:szCs w:val="24"/>
          <w:lang w:val="en-GB"/>
        </w:rPr>
        <w:t xml:space="preserve"> value set is complicated and undertaking such analys</w:t>
      </w:r>
      <w:r w:rsidR="00D107FC">
        <w:rPr>
          <w:rFonts w:cs="Times New Roman"/>
          <w:sz w:val="24"/>
          <w:szCs w:val="24"/>
          <w:lang w:val="en-GB"/>
        </w:rPr>
        <w:t>e</w:t>
      </w:r>
      <w:r w:rsidRPr="00154085">
        <w:rPr>
          <w:rFonts w:cs="Times New Roman"/>
          <w:sz w:val="24"/>
          <w:szCs w:val="24"/>
          <w:lang w:val="en-GB"/>
        </w:rPr>
        <w:t xml:space="preserve">s requires </w:t>
      </w:r>
      <w:r w:rsidR="00D107FC">
        <w:rPr>
          <w:rFonts w:cs="Times New Roman"/>
          <w:sz w:val="24"/>
          <w:szCs w:val="24"/>
          <w:lang w:val="en-GB"/>
        </w:rPr>
        <w:t>researchers</w:t>
      </w:r>
      <w:r w:rsidRPr="00154085">
        <w:rPr>
          <w:rFonts w:cs="Times New Roman"/>
          <w:sz w:val="24"/>
          <w:szCs w:val="24"/>
          <w:lang w:val="en-GB"/>
        </w:rPr>
        <w:t xml:space="preserve"> with sufficient empirical and theoretical experience. It is not uncommon, therefore, to see the same authors publishing studies on this</w:t>
      </w:r>
      <w:r w:rsidR="00D107FC">
        <w:rPr>
          <w:rFonts w:cs="Times New Roman"/>
          <w:sz w:val="24"/>
          <w:szCs w:val="24"/>
          <w:lang w:val="en-GB"/>
        </w:rPr>
        <w:t xml:space="preserve"> topic</w:t>
      </w:r>
      <w:r w:rsidRPr="00154085">
        <w:rPr>
          <w:rFonts w:cs="Times New Roman"/>
          <w:sz w:val="24"/>
          <w:szCs w:val="24"/>
          <w:lang w:val="en-GB"/>
        </w:rPr>
        <w:t xml:space="preserve"> across different countries. </w:t>
      </w:r>
    </w:p>
    <w:p w14:paraId="30671812" w14:textId="1B4DAD15" w:rsidR="003D2735" w:rsidRPr="00154085" w:rsidRDefault="003D2735" w:rsidP="003D2735">
      <w:pPr>
        <w:spacing w:before="240" w:after="240" w:line="480" w:lineRule="auto"/>
        <w:jc w:val="both"/>
        <w:rPr>
          <w:rFonts w:cs="Times New Roman"/>
          <w:sz w:val="24"/>
          <w:szCs w:val="24"/>
          <w:lang w:val="en-GB"/>
        </w:rPr>
      </w:pPr>
      <w:r w:rsidRPr="00154085">
        <w:rPr>
          <w:rFonts w:cs="Times New Roman"/>
          <w:sz w:val="24"/>
          <w:szCs w:val="24"/>
          <w:lang w:val="en-GB"/>
        </w:rPr>
        <w:t xml:space="preserve">Some articles were excluded from this systematic review on the basis that the values reported were, upon scrutiny of the methodology and sampling framework used, not representative at the national level.  This was generally either because rural areas were not considered or because the sample was based on people from a single city, which did not represent the diversity of the country. </w:t>
      </w:r>
      <w:bookmarkStart w:id="17" w:name="_Hlk136290913"/>
      <w:r w:rsidRPr="00154085">
        <w:rPr>
          <w:rFonts w:cs="Times New Roman"/>
          <w:sz w:val="24"/>
          <w:szCs w:val="24"/>
          <w:lang w:val="en-GB"/>
        </w:rPr>
        <w:t xml:space="preserve">Although it would be ideal to have unbiased estimates of social value sets by country, certain mapping </w:t>
      </w:r>
      <w:r w:rsidRPr="00154085">
        <w:rPr>
          <w:rFonts w:cs="Times New Roman"/>
          <w:sz w:val="24"/>
          <w:szCs w:val="24"/>
          <w:lang w:val="en-GB"/>
        </w:rPr>
        <w:lastRenderedPageBreak/>
        <w:t>methodologies have been developed to overlap the utilities found in some countries and apply them to others. However, this is an area under development</w:t>
      </w:r>
      <w:r w:rsidR="00575B75">
        <w:rPr>
          <w:rFonts w:cs="Times New Roman"/>
          <w:sz w:val="24"/>
          <w:szCs w:val="24"/>
          <w:lang w:val="en-GB"/>
        </w:rPr>
        <w:t xml:space="preserve"> </w:t>
      </w:r>
      <w:r w:rsidR="00575B75">
        <w:rPr>
          <w:rFonts w:cs="Times New Roman"/>
          <w:sz w:val="24"/>
          <w:szCs w:val="24"/>
          <w:lang w:val="en-GB"/>
        </w:rPr>
        <w:fldChar w:fldCharType="begin" w:fldLock="1"/>
      </w:r>
      <w:r w:rsidR="00745BEA">
        <w:rPr>
          <w:rFonts w:cs="Times New Roman"/>
          <w:sz w:val="24"/>
          <w:szCs w:val="24"/>
          <w:lang w:val="en-GB"/>
        </w:rPr>
        <w:instrText>ADDIN CSL_CITATION {"citationItems":[{"id":"ITEM-1","itemData":{"DOI":"10.1016/j.vhri.2021.02.001","author":[{"dropping-particle":"","family":"Tejada","given":"Romina","non-dropping-particle":"","parse-names":false,"suffix":""},{"dropping-particle":"","family":"Gibbons","given":"Luz","non-dropping-particle":"","parse-names":false,"suffix":""},{"dropping-particle":"","family":"Belizán","given":"María","non-dropping-particle":"","parse-names":false,"suffix":""},{"dropping-particle":"","family":"Gutierrez","given":"Ericson","non-dropping-particle":"","parse-names":false,"suffix":""},{"dropping-particle":"","family":"Reyes","given":"Nora","non-dropping-particle":"","parse-names":false,"suffix":""},{"dropping-particle":"","family":"Augustovski","given":"Federico","non-dropping-particle":"","parse-names":false,"suffix":""}],"container-title":"Value in Health Regional Issues","id":"ITEM-1","issued":{"date-parts":[["2021"]]},"page":"56-65","title":"Comparison of EQ-5D values sets among South American countries","type":"article-journal","volume":"26"},"uris":["http://www.mendeley.com/documents/?uuid=d3eedad0-dbc0-47a2-b163-dd2be0c61d9d"]},{"id":"ITEM-2","itemData":{"DOI":"10.1186/s13104-019-4067-9","author":[{"dropping-particle":"","family":"Gerlinger","given":"Christoph","non-dropping-particle":"","parse-names":false,"suffix":""},{"dropping-particle":"","family":"Bamber","given":"Luke","non-dropping-particle":"","parse-names":false,"suffix":""},{"dropping-particle":"","family":"Leverkus","given":"Friedhelm","non-dropping-particle":"","parse-names":false,"suffix":""},{"dropping-particle":"","family":"Schwenke","given":"Carsten","non-dropping-particle":"","parse-names":false,"suffix":""},{"dropping-particle":"","family":"Haberland","given":"Claudia","non-dropping-particle":"","parse-names":false,"suffix":""},{"dropping-particle":"","family":"Schmidt","given":"Gilda","non-dropping-particle":"","parse-names":false,"suffix":""},{"dropping-particle":"","family":"Endrikat","given":"Jan","non-dropping-particle":"","parse-names":false,"suffix":""}],"container-title":"BMC Research Notes","id":"ITEM-2","issue":"1","issued":{"date-parts":[["2019"]]},"page":"18","title":"Comparing the EQ-5D-5L utility index based on value sets of different countries: impact on the interpretation of clinical study results","type":"article-journal","volume":"12"},"uris":["http://www.mendeley.com/documents/?uuid=257f5814-4947-4174-9762-18f73a488a40"]}],"mendeley":{"formattedCitation":"&lt;sup&gt;9,55&lt;/sup&gt;","plainTextFormattedCitation":"9,55","previouslyFormattedCitation":"&lt;sup&gt;9,55&lt;/sup&gt;"},"properties":{"noteIndex":0},"schema":"https://github.com/citation-style-language/schema/raw/master/csl-citation.json"}</w:instrText>
      </w:r>
      <w:r w:rsidR="00575B75">
        <w:rPr>
          <w:rFonts w:cs="Times New Roman"/>
          <w:sz w:val="24"/>
          <w:szCs w:val="24"/>
          <w:lang w:val="en-GB"/>
        </w:rPr>
        <w:fldChar w:fldCharType="separate"/>
      </w:r>
      <w:r w:rsidR="00ED2122" w:rsidRPr="00ED2122">
        <w:rPr>
          <w:rFonts w:cs="Times New Roman"/>
          <w:noProof/>
          <w:sz w:val="24"/>
          <w:szCs w:val="24"/>
          <w:vertAlign w:val="superscript"/>
          <w:lang w:val="en-GB"/>
        </w:rPr>
        <w:t>9,55</w:t>
      </w:r>
      <w:r w:rsidR="00575B75">
        <w:rPr>
          <w:rFonts w:cs="Times New Roman"/>
          <w:sz w:val="24"/>
          <w:szCs w:val="24"/>
          <w:lang w:val="en-GB"/>
        </w:rPr>
        <w:fldChar w:fldCharType="end"/>
      </w:r>
      <w:bookmarkEnd w:id="17"/>
      <w:r w:rsidRPr="00154085">
        <w:rPr>
          <w:rFonts w:cs="Times New Roman"/>
          <w:sz w:val="24"/>
          <w:szCs w:val="24"/>
          <w:lang w:val="en-GB"/>
        </w:rPr>
        <w:t>.</w:t>
      </w:r>
    </w:p>
    <w:p w14:paraId="7298C0CC" w14:textId="79EFC256" w:rsidR="002144A2" w:rsidRPr="00154085" w:rsidRDefault="002144A2" w:rsidP="00143BCC">
      <w:pPr>
        <w:spacing w:before="240" w:after="240" w:line="480" w:lineRule="auto"/>
        <w:jc w:val="both"/>
        <w:rPr>
          <w:rFonts w:cs="Times New Roman"/>
          <w:sz w:val="24"/>
          <w:szCs w:val="24"/>
          <w:lang w:val="en-GB"/>
        </w:rPr>
      </w:pPr>
      <w:r w:rsidRPr="00154085">
        <w:rPr>
          <w:rFonts w:cs="Times New Roman"/>
          <w:sz w:val="24"/>
          <w:szCs w:val="24"/>
          <w:lang w:val="en-GB"/>
        </w:rPr>
        <w:t xml:space="preserve">Historically, </w:t>
      </w:r>
      <w:r w:rsidR="008E42D4" w:rsidRPr="00154085">
        <w:rPr>
          <w:rFonts w:cs="Times New Roman"/>
          <w:sz w:val="24"/>
          <w:szCs w:val="24"/>
          <w:lang w:val="en-GB"/>
        </w:rPr>
        <w:t>there has never been, and perhaps never will be</w:t>
      </w:r>
      <w:r w:rsidR="001A6D02" w:rsidRPr="00154085">
        <w:rPr>
          <w:rFonts w:cs="Times New Roman"/>
          <w:sz w:val="24"/>
          <w:szCs w:val="24"/>
          <w:lang w:val="en-GB"/>
        </w:rPr>
        <w:t>,</w:t>
      </w:r>
      <w:r w:rsidR="008E42D4" w:rsidRPr="00154085">
        <w:rPr>
          <w:rFonts w:cs="Times New Roman"/>
          <w:sz w:val="24"/>
          <w:szCs w:val="24"/>
          <w:lang w:val="en-GB"/>
        </w:rPr>
        <w:t xml:space="preserve"> a </w:t>
      </w:r>
      <w:r w:rsidR="00BC5F3B" w:rsidRPr="00154085">
        <w:rPr>
          <w:rFonts w:cs="Times New Roman"/>
          <w:sz w:val="24"/>
          <w:szCs w:val="24"/>
          <w:lang w:val="en-GB"/>
        </w:rPr>
        <w:t xml:space="preserve">complete </w:t>
      </w:r>
      <w:r w:rsidR="008E42D4" w:rsidRPr="00154085">
        <w:rPr>
          <w:rFonts w:cs="Times New Roman"/>
          <w:sz w:val="24"/>
          <w:szCs w:val="24"/>
          <w:lang w:val="en-GB"/>
        </w:rPr>
        <w:t>consensus o</w:t>
      </w:r>
      <w:r w:rsidR="00033D47">
        <w:rPr>
          <w:rFonts w:cs="Times New Roman"/>
          <w:sz w:val="24"/>
          <w:szCs w:val="24"/>
          <w:lang w:val="en-GB"/>
        </w:rPr>
        <w:t>f</w:t>
      </w:r>
      <w:r w:rsidR="001A6D02" w:rsidRPr="00154085">
        <w:rPr>
          <w:rFonts w:cs="Times New Roman"/>
          <w:sz w:val="24"/>
          <w:szCs w:val="24"/>
          <w:lang w:val="en-GB"/>
        </w:rPr>
        <w:t xml:space="preserve"> </w:t>
      </w:r>
      <w:r w:rsidRPr="00154085">
        <w:rPr>
          <w:rFonts w:cs="Times New Roman"/>
          <w:sz w:val="24"/>
          <w:szCs w:val="24"/>
          <w:lang w:val="en-GB"/>
        </w:rPr>
        <w:t xml:space="preserve">the strategies to measure the preferences </w:t>
      </w:r>
      <w:r w:rsidR="008E42D4" w:rsidRPr="00154085">
        <w:rPr>
          <w:rFonts w:cs="Times New Roman"/>
          <w:sz w:val="24"/>
          <w:szCs w:val="24"/>
          <w:lang w:val="en-GB"/>
        </w:rPr>
        <w:t>for</w:t>
      </w:r>
      <w:r w:rsidRPr="00154085">
        <w:rPr>
          <w:rFonts w:cs="Times New Roman"/>
          <w:sz w:val="24"/>
          <w:szCs w:val="24"/>
          <w:lang w:val="en-GB"/>
        </w:rPr>
        <w:t xml:space="preserve"> health states</w:t>
      </w:r>
      <w:r w:rsidR="008E42D4" w:rsidRPr="00154085">
        <w:rPr>
          <w:rFonts w:cs="Times New Roman"/>
          <w:sz w:val="24"/>
          <w:szCs w:val="24"/>
          <w:lang w:val="en-GB"/>
        </w:rPr>
        <w:t>.</w:t>
      </w:r>
      <w:r w:rsidRPr="00154085">
        <w:rPr>
          <w:rFonts w:cs="Times New Roman"/>
          <w:sz w:val="24"/>
          <w:szCs w:val="24"/>
          <w:lang w:val="en-GB"/>
        </w:rPr>
        <w:t xml:space="preserve"> </w:t>
      </w:r>
      <w:r w:rsidR="008E42D4" w:rsidRPr="00154085">
        <w:rPr>
          <w:rFonts w:cs="Times New Roman"/>
          <w:sz w:val="24"/>
          <w:szCs w:val="24"/>
          <w:lang w:val="en-GB"/>
        </w:rPr>
        <w:t>H</w:t>
      </w:r>
      <w:r w:rsidRPr="00154085">
        <w:rPr>
          <w:rFonts w:cs="Times New Roman"/>
          <w:sz w:val="24"/>
          <w:szCs w:val="24"/>
          <w:lang w:val="en-GB"/>
        </w:rPr>
        <w:t>owever, their application may play a fundamental role in conducting clinical trials, as well as in decision-making</w:t>
      </w:r>
      <w:r w:rsidR="00F43B4E" w:rsidRPr="00154085">
        <w:rPr>
          <w:rFonts w:cs="Times New Roman"/>
          <w:sz w:val="24"/>
          <w:szCs w:val="24"/>
          <w:lang w:val="en-GB"/>
        </w:rPr>
        <w:t xml:space="preserve"> in</w:t>
      </w:r>
      <w:r w:rsidRPr="00154085">
        <w:rPr>
          <w:rFonts w:cs="Times New Roman"/>
          <w:sz w:val="24"/>
          <w:szCs w:val="24"/>
          <w:lang w:val="en-GB"/>
        </w:rPr>
        <w:t xml:space="preserve"> public policy decisions on health (local, regional</w:t>
      </w:r>
      <w:r w:rsidR="00F43B4E" w:rsidRPr="00154085">
        <w:rPr>
          <w:rFonts w:cs="Times New Roman"/>
          <w:sz w:val="24"/>
          <w:szCs w:val="24"/>
          <w:lang w:val="en-GB"/>
        </w:rPr>
        <w:t>,</w:t>
      </w:r>
      <w:r w:rsidRPr="00154085">
        <w:rPr>
          <w:rFonts w:cs="Times New Roman"/>
          <w:sz w:val="24"/>
          <w:szCs w:val="24"/>
          <w:lang w:val="en-GB"/>
        </w:rPr>
        <w:t xml:space="preserve"> and national level</w:t>
      </w:r>
      <w:r w:rsidR="00BC5F3B" w:rsidRPr="00154085">
        <w:rPr>
          <w:rFonts w:cs="Times New Roman"/>
          <w:sz w:val="24"/>
          <w:szCs w:val="24"/>
          <w:lang w:val="en-GB"/>
        </w:rPr>
        <w:t>s</w:t>
      </w:r>
      <w:r w:rsidRPr="00154085">
        <w:rPr>
          <w:rFonts w:cs="Times New Roman"/>
          <w:sz w:val="24"/>
          <w:szCs w:val="24"/>
          <w:lang w:val="en-GB"/>
        </w:rPr>
        <w:t xml:space="preserve">). Even when instruments such as the EQ-5D are commonly used, the implications of the scale differences that arise when using different preference weighting algorithms and valuation techniques have been demonstrated in the literature </w:t>
      </w:r>
      <w:r w:rsidR="00C355DD"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{"citationItems":[{"id":"ITEM-1","itemData":{"DOI":"10.1016/j.jval.2016.10.002","author":[{"dropping-particle":"","family":"Lamu","given":"Admassu N.","non-dropping-particle":"","parse-names":false,"suffix":""},{"dropping-particle":"","family":"Gamst-Klaussen","given":"Thor","non-dropping-particle":"","parse-names":false,"suffix":""},{"dropping-particle":"","family":"Olsen","given":"Jan","non-dropping-particle":"","parse-names":false,"suffix":""}],"container-title":"Value in Health","id":"ITEM-1","issue":"3","issued":{"date-parts":[["2017"]]},"page":"451-457","title":"Preference weighting of health state values: What difference does it make, and why?","type":"article-journal","volume":"20"},"uris":["http://www.mendeley.com/documents/?uuid=b5ba0af3-40e1-4ddc-8f45-6a3f02eb3492","http://www.mendeley.com/documents/?uuid=13dd5b99-8bc9-42bf-9175-40f6e1b16117"]},{"id":"ITEM-2","itemData":{"DOI":"10.1093/med/9780198725923.003.0007","author":[{"dropping-particle":"","family":"Brazier","given":"John","non-dropping-particle":"","parse-names":false,"suffix":""},{"dropping-particle":"","family":"Ratcliffe","given":"Julie","non-dropping-particle":"","parse-names":false,"suffix":""},{"dropping-particle":"","family":"Salomon","given":"Joshua A.","non-dropping-particle":"","parse-names":false,"suffix":""},{"dropping-particle":"","family":"Tsuchiya","given":"Aki","non-dropping-particle":"","parse-names":false,"suffix":""}],"edition":"2","id":"ITEM-2","issued":{"date-parts":[["2016"]]},"publisher":"Oxford University Press","publisher-place":"Oxford","title":"Methods for obtaining health state utility values: generic preference-based measures of health","type":"book","volume":"1"},"uris":["http://www.mendeley.com/documents/?uuid=edcddb62-f280-4597-9ea8-ac30f6a861b8","http://www.mendeley.com/documents/?uuid=5f005b39-1ec9-4eb1-a7b1-b2b07914d9c7"]}],"mendeley":{"formattedCitation":"&lt;sup&gt;56,57&lt;/sup&gt;","plainTextFormattedCitation":"56,57","previouslyFormattedCitation":"&lt;sup&gt;56,57&lt;/sup&gt;"},"properties":{"noteIndex":0},"schema":"https://github.com/citation-style-language/schema/raw/master/csl-citation.json"}</w:instrText>
      </w:r>
      <w:r w:rsidR="00C355DD" w:rsidRPr="00154085">
        <w:rPr>
          <w:rFonts w:cs="Times New Roman"/>
          <w:sz w:val="24"/>
          <w:szCs w:val="24"/>
          <w:lang w:val="en-GB"/>
        </w:rPr>
        <w:fldChar w:fldCharType="separate"/>
      </w:r>
      <w:r w:rsidR="00ED2122" w:rsidRPr="00ED2122">
        <w:rPr>
          <w:rFonts w:cs="Times New Roman"/>
          <w:noProof/>
          <w:sz w:val="24"/>
          <w:szCs w:val="24"/>
          <w:vertAlign w:val="superscript"/>
          <w:lang w:val="en-GB"/>
        </w:rPr>
        <w:t>56,57</w:t>
      </w:r>
      <w:r w:rsidR="00C355DD" w:rsidRPr="00154085">
        <w:rPr>
          <w:rFonts w:cs="Times New Roman"/>
          <w:sz w:val="24"/>
          <w:szCs w:val="24"/>
          <w:lang w:val="en-GB"/>
        </w:rPr>
        <w:fldChar w:fldCharType="end"/>
      </w:r>
      <w:r w:rsidR="00F8017A" w:rsidRPr="00154085">
        <w:rPr>
          <w:rFonts w:cs="Times New Roman"/>
          <w:sz w:val="24"/>
          <w:szCs w:val="24"/>
          <w:lang w:val="en-GB"/>
        </w:rPr>
        <w:t>.</w:t>
      </w:r>
      <w:r w:rsidR="00C54F32" w:rsidRPr="00154085">
        <w:rPr>
          <w:rFonts w:cs="Times New Roman"/>
          <w:sz w:val="24"/>
          <w:szCs w:val="24"/>
          <w:lang w:val="en-GB"/>
        </w:rPr>
        <w:t xml:space="preserve"> </w:t>
      </w:r>
      <w:r w:rsidRPr="00154085">
        <w:rPr>
          <w:rFonts w:cs="Times New Roman"/>
          <w:sz w:val="24"/>
          <w:szCs w:val="24"/>
          <w:lang w:val="en-GB"/>
        </w:rPr>
        <w:t xml:space="preserve">Therefore, although significant progress has been made, there is a long way to go when it comes to psychometric and </w:t>
      </w:r>
      <w:proofErr w:type="spellStart"/>
      <w:r w:rsidR="00E1099D" w:rsidRPr="00154085">
        <w:rPr>
          <w:rFonts w:cs="Times New Roman"/>
          <w:sz w:val="24"/>
          <w:szCs w:val="24"/>
          <w:lang w:val="en-GB"/>
        </w:rPr>
        <w:t>clinimetric</w:t>
      </w:r>
      <w:proofErr w:type="spellEnd"/>
      <w:r w:rsidRPr="00154085">
        <w:rPr>
          <w:rFonts w:cs="Times New Roman"/>
          <w:sz w:val="24"/>
          <w:szCs w:val="24"/>
          <w:lang w:val="en-GB"/>
        </w:rPr>
        <w:t xml:space="preserve"> issues.</w:t>
      </w:r>
      <w:r w:rsidR="008E42D4" w:rsidRPr="00154085">
        <w:rPr>
          <w:rFonts w:cs="Times New Roman"/>
          <w:sz w:val="24"/>
          <w:szCs w:val="24"/>
          <w:lang w:val="en-GB"/>
        </w:rPr>
        <w:t xml:space="preserve"> Nevertheless, in the program of research to generate </w:t>
      </w:r>
      <w:r w:rsidR="00D85475" w:rsidRPr="00154085">
        <w:rPr>
          <w:rFonts w:cs="Times New Roman"/>
          <w:sz w:val="24"/>
          <w:szCs w:val="24"/>
          <w:lang w:val="en-GB"/>
        </w:rPr>
        <w:t>value sets for the EQ-5D-5L instrument, attempts were made to specify preferred methods</w:t>
      </w:r>
      <w:r w:rsidR="00F1323F" w:rsidRPr="00154085">
        <w:rPr>
          <w:rFonts w:cs="Times New Roman"/>
          <w:sz w:val="24"/>
          <w:szCs w:val="24"/>
          <w:lang w:val="en-GB"/>
        </w:rPr>
        <w:t xml:space="preserve"> </w:t>
      </w:r>
      <w:r w:rsidR="00F1323F" w:rsidRPr="00154085">
        <w:rPr>
          <w:rFonts w:cs="Times New Roman"/>
          <w:sz w:val="24"/>
          <w:szCs w:val="24"/>
          <w:lang w:val="en-GB"/>
        </w:rPr>
        <w:fldChar w:fldCharType="begin" w:fldLock="1"/>
      </w:r>
      <w:r w:rsidR="00745BEA">
        <w:rPr>
          <w:rFonts w:cs="Times New Roman"/>
          <w:sz w:val="24"/>
          <w:szCs w:val="24"/>
          <w:lang w:val="en-GB"/>
        </w:rPr>
        <w:instrText>ADDIN CSL_CITATION {"citationItems":[{"id":"ITEM-1","itemData":{"DOI":"10.1007/978-3-030-89289-0","editor":[{"dropping-particle":"","family":"Devlin","given":"Nancy","non-dropping-particle":"","parse-names":false,"suffix":""},{"dropping-particle":"","family":"Roudijk","given":"Bram","non-dropping-particle":"","parse-names":false,"suffix":""},{"dropping-particle":"","family":"Ludwig","given":"Kristina","non-dropping-particle":"","parse-names":false,"suffix":""}],"id":"ITEM-1","issued":{"date-parts":[["2022"]]},"publisher":"Springer International Publishing","publisher-place":"Cham","title":"Value sets for EQ-5D-5L","type":"book"},"uris":["http://www.mendeley.com/documents/?uuid=99dce0b3-2e24-4639-abee-31b9ea02657c"]}],"mendeley":{"formattedCitation":"&lt;sup&gt;58&lt;/sup&gt;","plainTextFormattedCitation":"58","previouslyFormattedCitation":"&lt;sup&gt;58&lt;/sup&gt;"},"properties":{"noteIndex":0},"schema":"https://github.com/citation-style-language/schema/raw/master/csl-citation.json"}</w:instrText>
      </w:r>
      <w:r w:rsidR="00F1323F" w:rsidRPr="00154085">
        <w:rPr>
          <w:rFonts w:cs="Times New Roman"/>
          <w:sz w:val="24"/>
          <w:szCs w:val="24"/>
          <w:lang w:val="en-GB"/>
        </w:rPr>
        <w:fldChar w:fldCharType="separate"/>
      </w:r>
      <w:r w:rsidR="00ED2122" w:rsidRPr="00ED2122">
        <w:rPr>
          <w:rFonts w:cs="Times New Roman"/>
          <w:noProof/>
          <w:sz w:val="24"/>
          <w:szCs w:val="24"/>
          <w:vertAlign w:val="superscript"/>
          <w:lang w:val="en-GB"/>
        </w:rPr>
        <w:t>58</w:t>
      </w:r>
      <w:r w:rsidR="00F1323F" w:rsidRPr="00154085">
        <w:rPr>
          <w:rFonts w:cs="Times New Roman"/>
          <w:sz w:val="24"/>
          <w:szCs w:val="24"/>
          <w:lang w:val="en-GB"/>
        </w:rPr>
        <w:fldChar w:fldCharType="end"/>
      </w:r>
      <w:r w:rsidR="00C03816" w:rsidRPr="00154085">
        <w:rPr>
          <w:rFonts w:cs="Times New Roman"/>
          <w:sz w:val="24"/>
          <w:szCs w:val="24"/>
          <w:lang w:val="en-GB"/>
        </w:rPr>
        <w:t>.</w:t>
      </w:r>
    </w:p>
    <w:p w14:paraId="6E5F1A3A" w14:textId="6F5D7678" w:rsidR="00D62DF0" w:rsidRPr="00154085" w:rsidRDefault="002144A2" w:rsidP="00143BCC">
      <w:pPr>
        <w:spacing w:before="240" w:after="240" w:line="480" w:lineRule="auto"/>
        <w:jc w:val="both"/>
        <w:rPr>
          <w:rFonts w:cs="Times New Roman"/>
          <w:sz w:val="24"/>
          <w:szCs w:val="24"/>
          <w:lang w:val="en-GB"/>
        </w:rPr>
      </w:pPr>
      <w:r w:rsidRPr="00154085">
        <w:rPr>
          <w:rFonts w:cs="Times New Roman"/>
          <w:sz w:val="24"/>
          <w:szCs w:val="24"/>
          <w:lang w:val="en-GB"/>
        </w:rPr>
        <w:t xml:space="preserve">Likewise, in this subject, although there are </w:t>
      </w:r>
      <w:r w:rsidR="00BC5F3B" w:rsidRPr="00154085">
        <w:rPr>
          <w:rFonts w:cs="Times New Roman"/>
          <w:sz w:val="24"/>
          <w:szCs w:val="24"/>
          <w:lang w:val="en-GB"/>
        </w:rPr>
        <w:t xml:space="preserve">numerous </w:t>
      </w:r>
      <w:r w:rsidRPr="00154085">
        <w:rPr>
          <w:rFonts w:cs="Times New Roman"/>
          <w:sz w:val="24"/>
          <w:szCs w:val="24"/>
          <w:lang w:val="en-GB"/>
        </w:rPr>
        <w:t xml:space="preserve">topics to be investigated, we consider the </w:t>
      </w:r>
      <w:proofErr w:type="spellStart"/>
      <w:r w:rsidR="00033D47">
        <w:rPr>
          <w:rFonts w:cs="Times New Roman"/>
          <w:sz w:val="24"/>
          <w:szCs w:val="24"/>
          <w:lang w:val="en-GB"/>
        </w:rPr>
        <w:t>the</w:t>
      </w:r>
      <w:proofErr w:type="spellEnd"/>
      <w:r w:rsidR="00033D47">
        <w:rPr>
          <w:rFonts w:cs="Times New Roman"/>
          <w:sz w:val="24"/>
          <w:szCs w:val="24"/>
          <w:lang w:val="en-GB"/>
        </w:rPr>
        <w:t xml:space="preserve"> estimation of </w:t>
      </w:r>
      <w:r w:rsidRPr="00154085">
        <w:rPr>
          <w:rFonts w:cs="Times New Roman"/>
          <w:sz w:val="24"/>
          <w:szCs w:val="24"/>
          <w:lang w:val="en-GB"/>
        </w:rPr>
        <w:t>soci</w:t>
      </w:r>
      <w:r w:rsidR="00033D47">
        <w:rPr>
          <w:rFonts w:cs="Times New Roman"/>
          <w:sz w:val="24"/>
          <w:szCs w:val="24"/>
          <w:lang w:val="en-GB"/>
        </w:rPr>
        <w:t>et</w:t>
      </w:r>
      <w:r w:rsidRPr="00154085">
        <w:rPr>
          <w:rFonts w:cs="Times New Roman"/>
          <w:sz w:val="24"/>
          <w:szCs w:val="24"/>
          <w:lang w:val="en-GB"/>
        </w:rPr>
        <w:t>al values of preferences for health states in children and adolescents</w:t>
      </w:r>
      <w:r w:rsidR="00033D47">
        <w:rPr>
          <w:rFonts w:cs="Times New Roman"/>
          <w:sz w:val="24"/>
          <w:szCs w:val="24"/>
          <w:lang w:val="en-GB"/>
        </w:rPr>
        <w:t xml:space="preserve"> to be</w:t>
      </w:r>
      <w:r w:rsidR="002944AF" w:rsidRPr="00154085">
        <w:rPr>
          <w:rFonts w:cs="Times New Roman"/>
          <w:sz w:val="24"/>
          <w:szCs w:val="24"/>
          <w:lang w:val="en-GB"/>
        </w:rPr>
        <w:t xml:space="preserve"> a priority</w:t>
      </w:r>
      <w:r w:rsidRPr="00154085">
        <w:rPr>
          <w:rFonts w:cs="Times New Roman"/>
          <w:sz w:val="24"/>
          <w:szCs w:val="24"/>
          <w:lang w:val="en-GB"/>
        </w:rPr>
        <w:t xml:space="preserve">. </w:t>
      </w:r>
      <w:r w:rsidR="00BC5F3B" w:rsidRPr="00154085">
        <w:rPr>
          <w:rFonts w:cs="Times New Roman"/>
          <w:sz w:val="24"/>
          <w:szCs w:val="24"/>
          <w:lang w:val="en-GB"/>
        </w:rPr>
        <w:t xml:space="preserve">In the initial phase of development, this field of study </w:t>
      </w:r>
      <w:r w:rsidRPr="00154085">
        <w:rPr>
          <w:rFonts w:cs="Times New Roman"/>
          <w:sz w:val="24"/>
          <w:szCs w:val="24"/>
          <w:lang w:val="en-GB"/>
        </w:rPr>
        <w:t xml:space="preserve">may </w:t>
      </w:r>
      <w:r w:rsidR="002944AF" w:rsidRPr="00154085">
        <w:rPr>
          <w:rFonts w:cs="Times New Roman"/>
          <w:sz w:val="24"/>
          <w:szCs w:val="24"/>
          <w:lang w:val="en-GB"/>
        </w:rPr>
        <w:t xml:space="preserve">add significant </w:t>
      </w:r>
      <w:r w:rsidRPr="00154085">
        <w:rPr>
          <w:rFonts w:cs="Times New Roman"/>
          <w:sz w:val="24"/>
          <w:szCs w:val="24"/>
          <w:lang w:val="en-GB"/>
        </w:rPr>
        <w:t>value to the application and subsequent validation of cost-effectiveness studies for these age groups.</w:t>
      </w:r>
    </w:p>
    <w:p w14:paraId="04A5E242" w14:textId="7686C7A2" w:rsidR="00C925A3" w:rsidRPr="00154085" w:rsidRDefault="00C925A3" w:rsidP="00C925A3">
      <w:pPr>
        <w:spacing w:before="240" w:after="240" w:line="480" w:lineRule="auto"/>
        <w:jc w:val="both"/>
        <w:rPr>
          <w:rFonts w:cs="Times New Roman"/>
          <w:sz w:val="24"/>
          <w:szCs w:val="24"/>
          <w:lang w:val="en-GB"/>
        </w:rPr>
      </w:pPr>
      <w:bookmarkStart w:id="18" w:name="_Hlk136290978"/>
      <w:r w:rsidRPr="00154085">
        <w:rPr>
          <w:rFonts w:cs="Times New Roman"/>
          <w:sz w:val="24"/>
          <w:szCs w:val="24"/>
          <w:lang w:val="en-GB"/>
        </w:rPr>
        <w:t xml:space="preserve">Ultimately, the estimation of </w:t>
      </w:r>
      <w:r w:rsidRPr="00154085">
        <w:rPr>
          <w:rFonts w:eastAsia="Times New Roman" w:cs="Times New Roman"/>
          <w:sz w:val="24"/>
          <w:szCs w:val="24"/>
          <w:lang w:val="en-GB"/>
        </w:rPr>
        <w:t>soci</w:t>
      </w:r>
      <w:r w:rsidR="00033D47">
        <w:rPr>
          <w:rFonts w:eastAsia="Times New Roman" w:cs="Times New Roman"/>
          <w:sz w:val="24"/>
          <w:szCs w:val="24"/>
          <w:lang w:val="en-GB"/>
        </w:rPr>
        <w:t>et</w:t>
      </w:r>
      <w:r w:rsidRPr="00154085">
        <w:rPr>
          <w:rFonts w:eastAsia="Times New Roman" w:cs="Times New Roman"/>
          <w:sz w:val="24"/>
          <w:szCs w:val="24"/>
          <w:lang w:val="en-GB"/>
        </w:rPr>
        <w:t>al values of health state</w:t>
      </w:r>
      <w:r w:rsidR="008C1EB7">
        <w:rPr>
          <w:rFonts w:eastAsia="Times New Roman" w:cs="Times New Roman"/>
          <w:sz w:val="24"/>
          <w:szCs w:val="24"/>
          <w:lang w:val="en-GB"/>
        </w:rPr>
        <w:t>s</w:t>
      </w:r>
      <w:r w:rsidRPr="00154085">
        <w:rPr>
          <w:rFonts w:eastAsia="Times New Roman" w:cs="Times New Roman"/>
          <w:sz w:val="24"/>
          <w:szCs w:val="24"/>
          <w:lang w:val="en-GB"/>
        </w:rPr>
        <w:t xml:space="preserve"> preferences at the national level represents an important area of research with the potential for </w:t>
      </w:r>
      <w:r w:rsidRPr="00154085">
        <w:rPr>
          <w:rFonts w:cs="Times New Roman"/>
          <w:sz w:val="24"/>
          <w:szCs w:val="24"/>
          <w:lang w:val="en-GB"/>
        </w:rPr>
        <w:t xml:space="preserve">high impact through its application in HEE.  HEE in HTA may be used to inform decisions by countries to fund (or not fund) health technologies, health benefits plan updates, drug pricing, health procedures pricing, complementary social services pricing, and more, all with implications for population health.  Studies of this nature should therefore be developed in consultation with the governing body of the respective country's health system and </w:t>
      </w:r>
      <w:r w:rsidR="00033D47">
        <w:rPr>
          <w:rFonts w:cs="Times New Roman"/>
          <w:sz w:val="24"/>
          <w:szCs w:val="24"/>
          <w:lang w:val="en-GB"/>
        </w:rPr>
        <w:t xml:space="preserve">should </w:t>
      </w:r>
      <w:r w:rsidRPr="00154085">
        <w:rPr>
          <w:rFonts w:cs="Times New Roman"/>
          <w:sz w:val="24"/>
          <w:szCs w:val="24"/>
          <w:lang w:val="en-GB"/>
        </w:rPr>
        <w:t>be a priority for governments where they are not currently available.</w:t>
      </w:r>
    </w:p>
    <w:bookmarkEnd w:id="18"/>
    <w:p w14:paraId="517E1C01" w14:textId="77777777" w:rsidR="00552B6A" w:rsidRPr="00154085" w:rsidRDefault="00724E4B" w:rsidP="00143BCC">
      <w:pPr>
        <w:pStyle w:val="ListParagraph"/>
        <w:numPr>
          <w:ilvl w:val="0"/>
          <w:numId w:val="2"/>
        </w:numPr>
        <w:spacing w:line="480" w:lineRule="auto"/>
        <w:rPr>
          <w:rFonts w:ascii="Times New Roman" w:hAnsi="Times New Roman" w:cs="Times New Roman"/>
          <w:b/>
          <w:lang w:val="en-GB"/>
        </w:rPr>
      </w:pPr>
      <w:r w:rsidRPr="00154085">
        <w:rPr>
          <w:rFonts w:ascii="Times New Roman" w:hAnsi="Times New Roman" w:cs="Times New Roman"/>
          <w:b/>
          <w:lang w:val="en-GB"/>
        </w:rPr>
        <w:lastRenderedPageBreak/>
        <w:t>C</w:t>
      </w:r>
      <w:r w:rsidR="00363434" w:rsidRPr="00154085">
        <w:rPr>
          <w:rFonts w:ascii="Times New Roman" w:hAnsi="Times New Roman" w:cs="Times New Roman"/>
          <w:b/>
          <w:lang w:val="en-GB"/>
        </w:rPr>
        <w:t>onclusion</w:t>
      </w:r>
    </w:p>
    <w:p w14:paraId="71D122E8" w14:textId="4954D222" w:rsidR="002944AF" w:rsidRPr="00154085" w:rsidRDefault="002944AF" w:rsidP="002944AF">
      <w:pPr>
        <w:spacing w:before="240" w:after="240" w:line="480" w:lineRule="auto"/>
        <w:jc w:val="both"/>
        <w:rPr>
          <w:rFonts w:cs="Times New Roman"/>
          <w:sz w:val="24"/>
          <w:szCs w:val="24"/>
          <w:lang w:val="en-GB"/>
        </w:rPr>
      </w:pPr>
      <w:bookmarkStart w:id="19" w:name="_Hlk136291012"/>
      <w:r w:rsidRPr="00154085">
        <w:rPr>
          <w:rFonts w:cs="Times New Roman"/>
          <w:sz w:val="24"/>
          <w:szCs w:val="24"/>
          <w:lang w:val="en-GB"/>
        </w:rPr>
        <w:t>Among the main findings of this study is that nationally representative social values of health state</w:t>
      </w:r>
      <w:r w:rsidR="00360AF6">
        <w:rPr>
          <w:rFonts w:cs="Times New Roman"/>
          <w:sz w:val="24"/>
          <w:szCs w:val="24"/>
          <w:lang w:val="en-GB"/>
        </w:rPr>
        <w:t>s</w:t>
      </w:r>
      <w:r w:rsidRPr="00154085">
        <w:rPr>
          <w:rFonts w:cs="Times New Roman"/>
          <w:sz w:val="24"/>
          <w:szCs w:val="24"/>
          <w:lang w:val="en-GB"/>
        </w:rPr>
        <w:t xml:space="preserve"> preferences are available for only 19</w:t>
      </w:r>
      <w:r w:rsidR="00033D47">
        <w:rPr>
          <w:rFonts w:cs="Times New Roman"/>
          <w:sz w:val="24"/>
          <w:szCs w:val="24"/>
          <w:lang w:val="en-GB"/>
        </w:rPr>
        <w:t xml:space="preserve"> out of </w:t>
      </w:r>
      <w:r w:rsidR="00D874C7">
        <w:rPr>
          <w:rFonts w:cs="Times New Roman"/>
          <w:sz w:val="24"/>
          <w:szCs w:val="24"/>
          <w:lang w:val="en-GB"/>
        </w:rPr>
        <w:t>82</w:t>
      </w:r>
      <w:r w:rsidRPr="00154085">
        <w:rPr>
          <w:rFonts w:cs="Times New Roman"/>
          <w:sz w:val="24"/>
          <w:szCs w:val="24"/>
          <w:lang w:val="en-GB"/>
        </w:rPr>
        <w:t xml:space="preserve"> LMICs classified by the World Bank. </w:t>
      </w:r>
      <w:bookmarkStart w:id="20" w:name="_Hlk136290433"/>
      <w:r w:rsidRPr="00154085">
        <w:rPr>
          <w:rFonts w:cs="Times New Roman"/>
          <w:sz w:val="24"/>
          <w:szCs w:val="24"/>
          <w:lang w:val="en-GB"/>
        </w:rPr>
        <w:t>However, there are multiple studies for some of these countries, for example, China stands out as having eight. Where there are multiple available studies (as is the case for Sri Lanka, Thailand, Philippines, Indonesia, Russia, Colombia, Tunisia, and China) the choice of which values</w:t>
      </w:r>
      <w:r w:rsidR="00033D47">
        <w:rPr>
          <w:rFonts w:cs="Times New Roman"/>
          <w:sz w:val="24"/>
          <w:szCs w:val="24"/>
          <w:lang w:val="en-GB"/>
        </w:rPr>
        <w:t xml:space="preserve"> to use</w:t>
      </w:r>
      <w:r w:rsidRPr="00154085">
        <w:rPr>
          <w:rFonts w:cs="Times New Roman"/>
          <w:sz w:val="24"/>
          <w:szCs w:val="24"/>
          <w:lang w:val="en-GB"/>
        </w:rPr>
        <w:t xml:space="preserve"> is a judgement best left to researchers because, as with preference assessment methods or health outcome measures, there is no metric that reliably defines the absolute superiority of one option or another.</w:t>
      </w:r>
    </w:p>
    <w:bookmarkEnd w:id="20"/>
    <w:p w14:paraId="36776895" w14:textId="2235752C" w:rsidR="002944AF" w:rsidRPr="00154085" w:rsidRDefault="002944AF" w:rsidP="002944AF">
      <w:pPr>
        <w:spacing w:before="240" w:after="240" w:line="480" w:lineRule="auto"/>
        <w:jc w:val="both"/>
        <w:rPr>
          <w:rFonts w:cs="Times New Roman"/>
          <w:sz w:val="24"/>
          <w:szCs w:val="24"/>
          <w:lang w:val="en-GB"/>
        </w:rPr>
      </w:pPr>
      <w:r w:rsidRPr="00154085">
        <w:rPr>
          <w:rFonts w:cs="Times New Roman"/>
          <w:sz w:val="24"/>
          <w:szCs w:val="24"/>
          <w:lang w:val="en-GB"/>
        </w:rPr>
        <w:t xml:space="preserve">The reporting of data on these studies is not standardised </w:t>
      </w:r>
      <w:bookmarkStart w:id="21" w:name="_Hlk135158582"/>
      <w:r w:rsidRPr="00154085">
        <w:rPr>
          <w:rFonts w:cs="Times New Roman"/>
          <w:sz w:val="24"/>
          <w:szCs w:val="24"/>
          <w:lang w:val="en-GB"/>
        </w:rPr>
        <w:t>in the literature</w:t>
      </w:r>
      <w:bookmarkEnd w:id="21"/>
      <w:r w:rsidRPr="00154085">
        <w:rPr>
          <w:rFonts w:cs="Times New Roman"/>
          <w:sz w:val="24"/>
          <w:szCs w:val="24"/>
          <w:lang w:val="en-GB"/>
        </w:rPr>
        <w:t>, and researchers may wish to consider that the transparency with which finding are reported when choosing. For instance, in Colombia, there are three studies</w:t>
      </w:r>
      <w:r w:rsidR="00033D47">
        <w:rPr>
          <w:rFonts w:cs="Times New Roman"/>
          <w:sz w:val="24"/>
          <w:szCs w:val="24"/>
          <w:lang w:val="en-GB"/>
        </w:rPr>
        <w:t>,</w:t>
      </w:r>
      <w:r w:rsidRPr="00154085">
        <w:rPr>
          <w:rFonts w:cs="Times New Roman"/>
          <w:sz w:val="24"/>
          <w:szCs w:val="24"/>
          <w:lang w:val="en-GB"/>
        </w:rPr>
        <w:t xml:space="preserve"> but only one reported the utility scores estimated.</w:t>
      </w:r>
    </w:p>
    <w:bookmarkEnd w:id="19"/>
    <w:p w14:paraId="587A8D2E" w14:textId="2CC041D6" w:rsidR="004872C7" w:rsidRPr="00154085" w:rsidRDefault="005F5AA9" w:rsidP="003D140E">
      <w:pPr>
        <w:spacing w:before="240" w:after="240" w:line="480" w:lineRule="auto"/>
        <w:jc w:val="both"/>
        <w:rPr>
          <w:rFonts w:cs="Times New Roman"/>
          <w:sz w:val="24"/>
          <w:szCs w:val="24"/>
          <w:lang w:val="en-GB"/>
        </w:rPr>
      </w:pPr>
      <w:r w:rsidRPr="00154085">
        <w:rPr>
          <w:rFonts w:cs="Times New Roman"/>
          <w:sz w:val="24"/>
          <w:szCs w:val="24"/>
          <w:lang w:val="en-GB"/>
        </w:rPr>
        <w:t>The most frequently applied generic instrument to measure health-related quality of life was the EQ-5D-</w:t>
      </w:r>
      <w:r w:rsidR="00CF3AE4">
        <w:rPr>
          <w:rFonts w:cs="Times New Roman"/>
          <w:sz w:val="24"/>
          <w:szCs w:val="24"/>
          <w:lang w:val="en-GB"/>
        </w:rPr>
        <w:t>5</w:t>
      </w:r>
      <w:r w:rsidRPr="00154085">
        <w:rPr>
          <w:rFonts w:cs="Times New Roman"/>
          <w:sz w:val="24"/>
          <w:szCs w:val="24"/>
          <w:lang w:val="en-GB"/>
        </w:rPr>
        <w:t>L and the ED-5D-</w:t>
      </w:r>
      <w:r w:rsidR="00CF3AE4">
        <w:rPr>
          <w:rFonts w:cs="Times New Roman"/>
          <w:sz w:val="24"/>
          <w:szCs w:val="24"/>
          <w:lang w:val="en-GB"/>
        </w:rPr>
        <w:t>3</w:t>
      </w:r>
      <w:r w:rsidRPr="00154085">
        <w:rPr>
          <w:rFonts w:cs="Times New Roman"/>
          <w:sz w:val="24"/>
          <w:szCs w:val="24"/>
          <w:lang w:val="en-GB"/>
        </w:rPr>
        <w:t>L, with face-to-face interviews being the most common form of administration.</w:t>
      </w:r>
      <w:r w:rsidR="003D140E" w:rsidRPr="00154085">
        <w:rPr>
          <w:rFonts w:cs="Times New Roman"/>
          <w:sz w:val="24"/>
          <w:szCs w:val="24"/>
          <w:lang w:val="en-GB"/>
        </w:rPr>
        <w:t xml:space="preserve"> </w:t>
      </w:r>
      <w:r w:rsidR="00D059FC" w:rsidRPr="00154085">
        <w:rPr>
          <w:rFonts w:cs="Times New Roman"/>
          <w:sz w:val="24"/>
          <w:szCs w:val="24"/>
          <w:lang w:val="en-GB"/>
        </w:rPr>
        <w:t xml:space="preserve">The statistical methods most frequently used to study health-related quality of life values were ordinary least squares, generalized least squares, </w:t>
      </w:r>
      <w:r w:rsidR="00352FF6" w:rsidRPr="00154085">
        <w:rPr>
          <w:rFonts w:cs="Times New Roman"/>
          <w:sz w:val="24"/>
          <w:szCs w:val="24"/>
          <w:lang w:val="en-GB"/>
        </w:rPr>
        <w:t>T</w:t>
      </w:r>
      <w:r w:rsidR="00D059FC" w:rsidRPr="00154085">
        <w:rPr>
          <w:rFonts w:cs="Times New Roman"/>
          <w:sz w:val="24"/>
          <w:szCs w:val="24"/>
          <w:lang w:val="en-GB"/>
        </w:rPr>
        <w:t>obit</w:t>
      </w:r>
      <w:r w:rsidR="00352FF6" w:rsidRPr="00154085">
        <w:rPr>
          <w:rFonts w:cs="Times New Roman"/>
          <w:sz w:val="24"/>
          <w:szCs w:val="24"/>
          <w:lang w:val="en-GB"/>
        </w:rPr>
        <w:t>,</w:t>
      </w:r>
      <w:r w:rsidR="00D059FC" w:rsidRPr="00154085">
        <w:rPr>
          <w:rFonts w:cs="Times New Roman"/>
          <w:sz w:val="24"/>
          <w:szCs w:val="24"/>
          <w:lang w:val="en-GB"/>
        </w:rPr>
        <w:t xml:space="preserve"> and logit, as well as hybrid approaches</w:t>
      </w:r>
      <w:r w:rsidR="00032CA9" w:rsidRPr="00154085">
        <w:rPr>
          <w:rFonts w:cs="Times New Roman"/>
          <w:sz w:val="24"/>
          <w:szCs w:val="24"/>
          <w:lang w:val="en-GB"/>
        </w:rPr>
        <w:t>. In contrast,</w:t>
      </w:r>
      <w:r w:rsidR="00D059FC" w:rsidRPr="00154085">
        <w:rPr>
          <w:rFonts w:cs="Times New Roman"/>
          <w:sz w:val="24"/>
          <w:szCs w:val="24"/>
          <w:lang w:val="en-GB"/>
        </w:rPr>
        <w:t xml:space="preserve"> the Bayesian approach was only </w:t>
      </w:r>
      <w:r w:rsidR="00033D47">
        <w:rPr>
          <w:rFonts w:cs="Times New Roman"/>
          <w:sz w:val="24"/>
          <w:szCs w:val="24"/>
          <w:lang w:val="en-GB"/>
        </w:rPr>
        <w:t>used</w:t>
      </w:r>
      <w:r w:rsidR="00D059FC" w:rsidRPr="00154085">
        <w:rPr>
          <w:rFonts w:cs="Times New Roman"/>
          <w:sz w:val="24"/>
          <w:szCs w:val="24"/>
          <w:lang w:val="en-GB"/>
        </w:rPr>
        <w:t xml:space="preserve"> in two studies.</w:t>
      </w:r>
      <w:r w:rsidR="004872C7" w:rsidRPr="00154085">
        <w:rPr>
          <w:rFonts w:cs="Times New Roman"/>
          <w:sz w:val="24"/>
          <w:szCs w:val="24"/>
          <w:lang w:val="en-GB"/>
        </w:rPr>
        <w:t xml:space="preserve"> Finally, our study shows that </w:t>
      </w:r>
      <w:r w:rsidRPr="00154085">
        <w:rPr>
          <w:rFonts w:cs="Times New Roman"/>
          <w:sz w:val="24"/>
          <w:szCs w:val="24"/>
          <w:lang w:val="en-GB"/>
        </w:rPr>
        <w:t>characteristics</w:t>
      </w:r>
      <w:r w:rsidR="004872C7" w:rsidRPr="00154085">
        <w:rPr>
          <w:rFonts w:cs="Times New Roman"/>
          <w:sz w:val="24"/>
          <w:szCs w:val="24"/>
          <w:lang w:val="en-GB"/>
        </w:rPr>
        <w:t xml:space="preserve"> such as old age, low levels of education and income, and marital status</w:t>
      </w:r>
      <w:r w:rsidR="00005599">
        <w:rPr>
          <w:rFonts w:cs="Times New Roman"/>
          <w:sz w:val="24"/>
          <w:szCs w:val="24"/>
          <w:lang w:val="en-GB"/>
        </w:rPr>
        <w:t xml:space="preserve"> (widowed or divorced)</w:t>
      </w:r>
      <w:r w:rsidR="004872C7" w:rsidRPr="00154085">
        <w:rPr>
          <w:rFonts w:cs="Times New Roman"/>
          <w:sz w:val="24"/>
          <w:szCs w:val="24"/>
          <w:lang w:val="en-GB"/>
        </w:rPr>
        <w:t xml:space="preserve">, among other characteristics, </w:t>
      </w:r>
      <w:r w:rsidR="00E31B03" w:rsidRPr="00154085">
        <w:rPr>
          <w:rFonts w:cs="Times New Roman"/>
          <w:sz w:val="24"/>
          <w:szCs w:val="24"/>
          <w:lang w:val="en-GB"/>
        </w:rPr>
        <w:t xml:space="preserve">have </w:t>
      </w:r>
      <w:r w:rsidR="004872C7" w:rsidRPr="00154085">
        <w:rPr>
          <w:rFonts w:cs="Times New Roman"/>
          <w:sz w:val="24"/>
          <w:szCs w:val="24"/>
          <w:lang w:val="en-GB"/>
        </w:rPr>
        <w:t>a negative role in peoples</w:t>
      </w:r>
      <w:r w:rsidR="001A6D02" w:rsidRPr="00154085">
        <w:rPr>
          <w:rFonts w:cs="Times New Roman"/>
          <w:sz w:val="24"/>
          <w:szCs w:val="24"/>
          <w:lang w:val="en-GB"/>
        </w:rPr>
        <w:t>’</w:t>
      </w:r>
      <w:r w:rsidR="004872C7" w:rsidRPr="00154085">
        <w:rPr>
          <w:rFonts w:cs="Times New Roman"/>
          <w:sz w:val="24"/>
          <w:szCs w:val="24"/>
          <w:lang w:val="en-GB"/>
        </w:rPr>
        <w:t xml:space="preserve"> </w:t>
      </w:r>
      <w:r w:rsidR="009013D6" w:rsidRPr="00154085">
        <w:rPr>
          <w:rFonts w:cs="Times New Roman"/>
          <w:sz w:val="24"/>
          <w:szCs w:val="24"/>
          <w:lang w:val="en-GB"/>
        </w:rPr>
        <w:t xml:space="preserve">health </w:t>
      </w:r>
      <w:r w:rsidR="004872C7" w:rsidRPr="00154085">
        <w:rPr>
          <w:rFonts w:cs="Times New Roman"/>
          <w:sz w:val="24"/>
          <w:szCs w:val="24"/>
          <w:lang w:val="en-GB"/>
        </w:rPr>
        <w:t>utility.</w:t>
      </w:r>
    </w:p>
    <w:p w14:paraId="6E5BD2FE" w14:textId="77777777" w:rsidR="00364C15" w:rsidRDefault="00364C15" w:rsidP="00143BCC">
      <w:pPr>
        <w:spacing w:before="240" w:after="240" w:line="480" w:lineRule="auto"/>
        <w:jc w:val="both"/>
        <w:rPr>
          <w:rFonts w:cs="Times New Roman"/>
          <w:sz w:val="24"/>
          <w:szCs w:val="24"/>
          <w:lang w:val="en-GB"/>
        </w:rPr>
      </w:pPr>
    </w:p>
    <w:p w14:paraId="659B13BF" w14:textId="77777777" w:rsidR="0003036B" w:rsidRDefault="0003036B" w:rsidP="00143BCC">
      <w:pPr>
        <w:spacing w:before="240" w:after="240" w:line="480" w:lineRule="auto"/>
        <w:jc w:val="both"/>
        <w:rPr>
          <w:rFonts w:cs="Times New Roman"/>
          <w:sz w:val="24"/>
          <w:szCs w:val="24"/>
          <w:lang w:val="en-GB"/>
        </w:rPr>
      </w:pPr>
    </w:p>
    <w:p w14:paraId="13B14E0E" w14:textId="77777777" w:rsidR="0003036B" w:rsidRPr="00154085" w:rsidRDefault="0003036B" w:rsidP="00143BCC">
      <w:pPr>
        <w:spacing w:before="240" w:after="240" w:line="480" w:lineRule="auto"/>
        <w:jc w:val="both"/>
        <w:rPr>
          <w:rFonts w:cs="Times New Roman"/>
          <w:sz w:val="24"/>
          <w:szCs w:val="24"/>
          <w:lang w:val="en-GB"/>
        </w:rPr>
      </w:pPr>
    </w:p>
    <w:p w14:paraId="441E7019" w14:textId="77777777" w:rsidR="001150D5" w:rsidRPr="00154085" w:rsidRDefault="001150D5" w:rsidP="00143BCC">
      <w:pPr>
        <w:spacing w:before="240" w:after="240" w:line="480" w:lineRule="auto"/>
        <w:jc w:val="both"/>
        <w:rPr>
          <w:rFonts w:cs="Times New Roman"/>
          <w:b/>
          <w:sz w:val="24"/>
          <w:szCs w:val="24"/>
          <w:lang w:val="en-GB"/>
        </w:rPr>
      </w:pPr>
      <w:bookmarkStart w:id="22" w:name="_Hlk136287719"/>
      <w:r w:rsidRPr="00154085">
        <w:rPr>
          <w:rFonts w:cs="Times New Roman"/>
          <w:b/>
          <w:sz w:val="24"/>
          <w:szCs w:val="24"/>
          <w:lang w:val="en-GB"/>
        </w:rPr>
        <w:lastRenderedPageBreak/>
        <w:t>References</w:t>
      </w:r>
    </w:p>
    <w:p w14:paraId="1A48A9A3" w14:textId="14D233D2" w:rsidR="00745BEA" w:rsidRPr="00745BEA" w:rsidRDefault="006826A2" w:rsidP="00745BEA">
      <w:pPr>
        <w:widowControl w:val="0"/>
        <w:autoSpaceDE w:val="0"/>
        <w:autoSpaceDN w:val="0"/>
        <w:adjustRightInd w:val="0"/>
        <w:spacing w:line="480" w:lineRule="auto"/>
        <w:ind w:left="640" w:hanging="640"/>
        <w:rPr>
          <w:rFonts w:cs="Times New Roman"/>
          <w:noProof/>
          <w:sz w:val="24"/>
          <w:szCs w:val="24"/>
        </w:rPr>
      </w:pPr>
      <w:r w:rsidRPr="00154085">
        <w:rPr>
          <w:rFonts w:eastAsia="Times New Roman" w:cs="Times New Roman"/>
          <w:sz w:val="24"/>
          <w:szCs w:val="24"/>
          <w:lang w:val="en-GB"/>
        </w:rPr>
        <w:fldChar w:fldCharType="begin" w:fldLock="1"/>
      </w:r>
      <w:r w:rsidRPr="00154085">
        <w:rPr>
          <w:rFonts w:eastAsia="Times New Roman" w:cs="Times New Roman"/>
          <w:sz w:val="24"/>
          <w:szCs w:val="24"/>
          <w:lang w:val="en-GB"/>
        </w:rPr>
        <w:instrText xml:space="preserve">ADDIN Mendeley Bibliography CSL_BIBLIOGRAPHY </w:instrText>
      </w:r>
      <w:r w:rsidRPr="00154085">
        <w:rPr>
          <w:rFonts w:eastAsia="Times New Roman" w:cs="Times New Roman"/>
          <w:sz w:val="24"/>
          <w:szCs w:val="24"/>
          <w:lang w:val="en-GB"/>
        </w:rPr>
        <w:fldChar w:fldCharType="separate"/>
      </w:r>
      <w:r w:rsidR="00745BEA" w:rsidRPr="00745BEA">
        <w:rPr>
          <w:rFonts w:cs="Times New Roman"/>
          <w:noProof/>
          <w:sz w:val="24"/>
          <w:szCs w:val="24"/>
        </w:rPr>
        <w:t>1.</w:t>
      </w:r>
      <w:r w:rsidR="00745BEA" w:rsidRPr="00745BEA">
        <w:rPr>
          <w:rFonts w:cs="Times New Roman"/>
          <w:noProof/>
          <w:sz w:val="24"/>
          <w:szCs w:val="24"/>
        </w:rPr>
        <w:tab/>
        <w:t xml:space="preserve">O’Rourke B, Oortwijn W, Schuller T. The new definition of health technology assessment: a milestone in international collaboration. </w:t>
      </w:r>
      <w:r w:rsidR="00745BEA" w:rsidRPr="00745BEA">
        <w:rPr>
          <w:rFonts w:cs="Times New Roman"/>
          <w:i/>
          <w:iCs/>
          <w:noProof/>
          <w:sz w:val="24"/>
          <w:szCs w:val="24"/>
        </w:rPr>
        <w:t>Int J Technol Assess Health Care</w:t>
      </w:r>
      <w:r w:rsidR="00745BEA" w:rsidRPr="00745BEA">
        <w:rPr>
          <w:rFonts w:cs="Times New Roman"/>
          <w:noProof/>
          <w:sz w:val="24"/>
          <w:szCs w:val="24"/>
        </w:rPr>
        <w:t>. 2020;36(3):187-190. doi:10.1017/S0266462320000215</w:t>
      </w:r>
    </w:p>
    <w:p w14:paraId="70A08730" w14:textId="3715B000"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2.</w:t>
      </w:r>
      <w:r w:rsidRPr="00745BEA">
        <w:rPr>
          <w:rFonts w:cs="Times New Roman"/>
          <w:noProof/>
          <w:sz w:val="24"/>
          <w:szCs w:val="24"/>
        </w:rPr>
        <w:tab/>
        <w:t xml:space="preserve">Drummond M, </w:t>
      </w:r>
      <w:r w:rsidR="00EA2250">
        <w:rPr>
          <w:rFonts w:cs="Times New Roman"/>
          <w:noProof/>
          <w:sz w:val="24"/>
          <w:szCs w:val="24"/>
        </w:rPr>
        <w:t xml:space="preserve">Sculpher S, </w:t>
      </w:r>
      <w:r w:rsidRPr="00745BEA">
        <w:rPr>
          <w:rFonts w:cs="Times New Roman"/>
          <w:noProof/>
          <w:sz w:val="24"/>
          <w:szCs w:val="24"/>
        </w:rPr>
        <w:t xml:space="preserve">Claxton K, Stoddart G, Torrance G. </w:t>
      </w:r>
      <w:r w:rsidRPr="00745BEA">
        <w:rPr>
          <w:rFonts w:cs="Times New Roman"/>
          <w:i/>
          <w:iCs/>
          <w:noProof/>
          <w:sz w:val="24"/>
          <w:szCs w:val="24"/>
        </w:rPr>
        <w:t>Methods for the Economic Evaluation of Health Care Programmes</w:t>
      </w:r>
      <w:r w:rsidRPr="00745BEA">
        <w:rPr>
          <w:rFonts w:cs="Times New Roman"/>
          <w:noProof/>
          <w:sz w:val="24"/>
          <w:szCs w:val="24"/>
        </w:rPr>
        <w:t>. 4th ed. Oxford University Press; 2015.</w:t>
      </w:r>
    </w:p>
    <w:p w14:paraId="596F2663"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3.</w:t>
      </w:r>
      <w:r w:rsidRPr="00745BEA">
        <w:rPr>
          <w:rFonts w:cs="Times New Roman"/>
          <w:noProof/>
          <w:sz w:val="24"/>
          <w:szCs w:val="24"/>
        </w:rPr>
        <w:tab/>
        <w:t>York Health Economics Consortium (YHEC). Cost-utility analysis.</w:t>
      </w:r>
    </w:p>
    <w:p w14:paraId="182077D0"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4.</w:t>
      </w:r>
      <w:r w:rsidRPr="00745BEA">
        <w:rPr>
          <w:rFonts w:cs="Times New Roman"/>
          <w:noProof/>
          <w:sz w:val="24"/>
          <w:szCs w:val="24"/>
        </w:rPr>
        <w:tab/>
        <w:t xml:space="preserve">Rai M, Goyal R. Pharmacoeconomics in healthcare. In: Vohora D, Singh G, eds. </w:t>
      </w:r>
      <w:r w:rsidRPr="00745BEA">
        <w:rPr>
          <w:rFonts w:cs="Times New Roman"/>
          <w:i/>
          <w:iCs/>
          <w:noProof/>
          <w:sz w:val="24"/>
          <w:szCs w:val="24"/>
        </w:rPr>
        <w:t>Pharmaceutical Medicine and Translational Clinical Research</w:t>
      </w:r>
      <w:r w:rsidRPr="00745BEA">
        <w:rPr>
          <w:rFonts w:cs="Times New Roman"/>
          <w:noProof/>
          <w:sz w:val="24"/>
          <w:szCs w:val="24"/>
        </w:rPr>
        <w:t>. Academic Press; 2018:465–72. doi:10.1016/B978-0-12-802103-3.00034-1</w:t>
      </w:r>
    </w:p>
    <w:p w14:paraId="30A123DB"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5.</w:t>
      </w:r>
      <w:r w:rsidRPr="00745BEA">
        <w:rPr>
          <w:rFonts w:cs="Times New Roman"/>
          <w:noProof/>
          <w:sz w:val="24"/>
          <w:szCs w:val="24"/>
        </w:rPr>
        <w:tab/>
        <w:t xml:space="preserve">Pliskin J, Shepard D, Weinstein M. Utility functions for life years and health status. </w:t>
      </w:r>
      <w:r w:rsidRPr="00745BEA">
        <w:rPr>
          <w:rFonts w:cs="Times New Roman"/>
          <w:i/>
          <w:iCs/>
          <w:noProof/>
          <w:sz w:val="24"/>
          <w:szCs w:val="24"/>
        </w:rPr>
        <w:t>Oper Res</w:t>
      </w:r>
      <w:r w:rsidRPr="00745BEA">
        <w:rPr>
          <w:rFonts w:cs="Times New Roman"/>
          <w:noProof/>
          <w:sz w:val="24"/>
          <w:szCs w:val="24"/>
        </w:rPr>
        <w:t>. 1980;28(1):206–24. doi:10.1287/opre.28.1.206</w:t>
      </w:r>
    </w:p>
    <w:p w14:paraId="30E9525D"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6.</w:t>
      </w:r>
      <w:r w:rsidRPr="00745BEA">
        <w:rPr>
          <w:rFonts w:cs="Times New Roman"/>
          <w:noProof/>
          <w:sz w:val="24"/>
          <w:szCs w:val="24"/>
        </w:rPr>
        <w:tab/>
        <w:t xml:space="preserve">Torrance G, Boyle M, Horwood S. Application of multi-attribute utility theory to measure social preferences for health states. </w:t>
      </w:r>
      <w:r w:rsidRPr="00745BEA">
        <w:rPr>
          <w:rFonts w:cs="Times New Roman"/>
          <w:i/>
          <w:iCs/>
          <w:noProof/>
          <w:sz w:val="24"/>
          <w:szCs w:val="24"/>
        </w:rPr>
        <w:t>Oper Res</w:t>
      </w:r>
      <w:r w:rsidRPr="00745BEA">
        <w:rPr>
          <w:rFonts w:cs="Times New Roman"/>
          <w:noProof/>
          <w:sz w:val="24"/>
          <w:szCs w:val="24"/>
        </w:rPr>
        <w:t>. 1982;30(6):1043–69. doi:10.1287/opre.30.6.1043</w:t>
      </w:r>
    </w:p>
    <w:p w14:paraId="02099068"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7.</w:t>
      </w:r>
      <w:r w:rsidRPr="00745BEA">
        <w:rPr>
          <w:rFonts w:cs="Times New Roman"/>
          <w:noProof/>
          <w:sz w:val="24"/>
          <w:szCs w:val="24"/>
        </w:rPr>
        <w:tab/>
        <w:t xml:space="preserve">Turner H, Archer R, Downey L, et al. An introduction to the main types of economic evaluations used for informing priority setting and resource allocation in healthcare: key features, uses, and limitations. </w:t>
      </w:r>
      <w:r w:rsidRPr="00745BEA">
        <w:rPr>
          <w:rFonts w:cs="Times New Roman"/>
          <w:i/>
          <w:iCs/>
          <w:noProof/>
          <w:sz w:val="24"/>
          <w:szCs w:val="24"/>
        </w:rPr>
        <w:t>Front Public Heal</w:t>
      </w:r>
      <w:r w:rsidRPr="00745BEA">
        <w:rPr>
          <w:rFonts w:cs="Times New Roman"/>
          <w:noProof/>
          <w:sz w:val="24"/>
          <w:szCs w:val="24"/>
        </w:rPr>
        <w:t>. 2021;9. doi:10.3389/fpubh.2021.722927</w:t>
      </w:r>
    </w:p>
    <w:p w14:paraId="43F5985C"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8.</w:t>
      </w:r>
      <w:r w:rsidRPr="00745BEA">
        <w:rPr>
          <w:rFonts w:cs="Times New Roman"/>
          <w:noProof/>
          <w:sz w:val="24"/>
          <w:szCs w:val="24"/>
        </w:rPr>
        <w:tab/>
        <w:t xml:space="preserve">Robinson R. Cost-utility analysis. </w:t>
      </w:r>
      <w:r w:rsidRPr="00745BEA">
        <w:rPr>
          <w:rFonts w:cs="Times New Roman"/>
          <w:i/>
          <w:iCs/>
          <w:noProof/>
          <w:sz w:val="24"/>
          <w:szCs w:val="24"/>
        </w:rPr>
        <w:t>BMJ</w:t>
      </w:r>
      <w:r w:rsidRPr="00745BEA">
        <w:rPr>
          <w:rFonts w:cs="Times New Roman"/>
          <w:noProof/>
          <w:sz w:val="24"/>
          <w:szCs w:val="24"/>
        </w:rPr>
        <w:t>. 1993;307(6908):859–62. doi:10.1136/bmj.307.6908.859</w:t>
      </w:r>
    </w:p>
    <w:p w14:paraId="3FE2CC34"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9.</w:t>
      </w:r>
      <w:r w:rsidRPr="00745BEA">
        <w:rPr>
          <w:rFonts w:cs="Times New Roman"/>
          <w:noProof/>
          <w:sz w:val="24"/>
          <w:szCs w:val="24"/>
        </w:rPr>
        <w:tab/>
        <w:t xml:space="preserve">Tejada R, Gibbons L, Belizán M, Gutierrez E, Reyes N, Augustovski F. Comparison of </w:t>
      </w:r>
      <w:r w:rsidRPr="00745BEA">
        <w:rPr>
          <w:rFonts w:cs="Times New Roman"/>
          <w:noProof/>
          <w:sz w:val="24"/>
          <w:szCs w:val="24"/>
        </w:rPr>
        <w:lastRenderedPageBreak/>
        <w:t xml:space="preserve">EQ-5D values sets among South American countries. </w:t>
      </w:r>
      <w:r w:rsidRPr="00745BEA">
        <w:rPr>
          <w:rFonts w:cs="Times New Roman"/>
          <w:i/>
          <w:iCs/>
          <w:noProof/>
          <w:sz w:val="24"/>
          <w:szCs w:val="24"/>
        </w:rPr>
        <w:t>Value Heal Reg Issues</w:t>
      </w:r>
      <w:r w:rsidRPr="00745BEA">
        <w:rPr>
          <w:rFonts w:cs="Times New Roman"/>
          <w:noProof/>
          <w:sz w:val="24"/>
          <w:szCs w:val="24"/>
        </w:rPr>
        <w:t>. 2021;26:56-65. doi:10.1016/j.vhri.2021.02.001</w:t>
      </w:r>
    </w:p>
    <w:p w14:paraId="7AC0BC02"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10.</w:t>
      </w:r>
      <w:r w:rsidRPr="00745BEA">
        <w:rPr>
          <w:rFonts w:cs="Times New Roman"/>
          <w:noProof/>
          <w:sz w:val="24"/>
          <w:szCs w:val="24"/>
        </w:rPr>
        <w:tab/>
        <w:t xml:space="preserve">Garritty C, Gartlehner G, Nussbaumer-Streit B, et al. Cochrane Rapid Reviews Methods Group offers evidence-informed guidance to conduct rapid reviews. </w:t>
      </w:r>
      <w:r w:rsidRPr="00745BEA">
        <w:rPr>
          <w:rFonts w:cs="Times New Roman"/>
          <w:i/>
          <w:iCs/>
          <w:noProof/>
          <w:sz w:val="24"/>
          <w:szCs w:val="24"/>
        </w:rPr>
        <w:t>J Clin Epidemiol</w:t>
      </w:r>
      <w:r w:rsidRPr="00745BEA">
        <w:rPr>
          <w:rFonts w:cs="Times New Roman"/>
          <w:noProof/>
          <w:sz w:val="24"/>
          <w:szCs w:val="24"/>
        </w:rPr>
        <w:t>. 2021;130:13-22. doi:10.1016/j.jclinepi.2020.10.007</w:t>
      </w:r>
    </w:p>
    <w:p w14:paraId="4EF97FC1"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11.</w:t>
      </w:r>
      <w:r w:rsidRPr="00745BEA">
        <w:rPr>
          <w:rFonts w:cs="Times New Roman"/>
          <w:noProof/>
          <w:sz w:val="24"/>
          <w:szCs w:val="24"/>
        </w:rPr>
        <w:tab/>
        <w:t xml:space="preserve">Garritty C, Gartlehner G, Kamel C, et al. Interim guidance from the cochrane rapid reviews methods group. </w:t>
      </w:r>
      <w:r w:rsidRPr="00745BEA">
        <w:rPr>
          <w:rFonts w:cs="Times New Roman"/>
          <w:i/>
          <w:iCs/>
          <w:noProof/>
          <w:sz w:val="24"/>
          <w:szCs w:val="24"/>
        </w:rPr>
        <w:t>Cochrane Rapid Rev</w:t>
      </w:r>
      <w:r w:rsidRPr="00745BEA">
        <w:rPr>
          <w:rFonts w:cs="Times New Roman"/>
          <w:noProof/>
          <w:sz w:val="24"/>
          <w:szCs w:val="24"/>
        </w:rPr>
        <w:t>. Published online 2020:1-2.</w:t>
      </w:r>
    </w:p>
    <w:p w14:paraId="54A6DFA9"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12.</w:t>
      </w:r>
      <w:r w:rsidRPr="00745BEA">
        <w:rPr>
          <w:rFonts w:cs="Times New Roman"/>
          <w:noProof/>
          <w:sz w:val="24"/>
          <w:szCs w:val="24"/>
        </w:rPr>
        <w:tab/>
        <w:t xml:space="preserve">Higgins J, Thomas J, Chandler J, et al., eds. </w:t>
      </w:r>
      <w:r w:rsidRPr="00745BEA">
        <w:rPr>
          <w:rFonts w:cs="Times New Roman"/>
          <w:i/>
          <w:iCs/>
          <w:noProof/>
          <w:sz w:val="24"/>
          <w:szCs w:val="24"/>
        </w:rPr>
        <w:t>Cochrane Handbook for Systematic Reviews of Interventions</w:t>
      </w:r>
      <w:r w:rsidRPr="00745BEA">
        <w:rPr>
          <w:rFonts w:cs="Times New Roman"/>
          <w:noProof/>
          <w:sz w:val="24"/>
          <w:szCs w:val="24"/>
        </w:rPr>
        <w:t>. 2nd ed. John Wiley &amp; Sons; 2019.</w:t>
      </w:r>
    </w:p>
    <w:p w14:paraId="20DF3A5A"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13.</w:t>
      </w:r>
      <w:r w:rsidRPr="00745BEA">
        <w:rPr>
          <w:rFonts w:cs="Times New Roman"/>
          <w:noProof/>
          <w:sz w:val="24"/>
          <w:szCs w:val="24"/>
        </w:rPr>
        <w:tab/>
        <w:t>National Health and Medical Research Council. Guidelines for guidelines: assessing risk of bias. Published 2019. Accessed May 15, 2023. https://nhmrc.gov.au/guidelinesforguidelines/develop/assessing-risk-bias</w:t>
      </w:r>
    </w:p>
    <w:p w14:paraId="2ECE4E03" w14:textId="77777777" w:rsidR="00745BEA" w:rsidRPr="00BA610B" w:rsidRDefault="00745BEA" w:rsidP="00745BEA">
      <w:pPr>
        <w:widowControl w:val="0"/>
        <w:autoSpaceDE w:val="0"/>
        <w:autoSpaceDN w:val="0"/>
        <w:adjustRightInd w:val="0"/>
        <w:spacing w:line="480" w:lineRule="auto"/>
        <w:ind w:left="640" w:hanging="640"/>
        <w:rPr>
          <w:rFonts w:cs="Times New Roman"/>
          <w:noProof/>
          <w:sz w:val="24"/>
          <w:szCs w:val="24"/>
          <w:lang w:val="fr-FR"/>
        </w:rPr>
      </w:pPr>
      <w:r w:rsidRPr="00745BEA">
        <w:rPr>
          <w:rFonts w:cs="Times New Roman"/>
          <w:noProof/>
          <w:sz w:val="24"/>
          <w:szCs w:val="24"/>
        </w:rPr>
        <w:t>14.</w:t>
      </w:r>
      <w:r w:rsidRPr="00745BEA">
        <w:rPr>
          <w:rFonts w:cs="Times New Roman"/>
          <w:noProof/>
          <w:sz w:val="24"/>
          <w:szCs w:val="24"/>
        </w:rPr>
        <w:tab/>
        <w:t xml:space="preserve">Kwok E, Rosenbaum P, Thomas‐Stonell N, Cunningham B. Strengths and challenges of the COSMIN tools in outcome measures appraisal: a case example for speech–language therapy. </w:t>
      </w:r>
      <w:r w:rsidRPr="00BA610B">
        <w:rPr>
          <w:rFonts w:cs="Times New Roman"/>
          <w:i/>
          <w:iCs/>
          <w:noProof/>
          <w:sz w:val="24"/>
          <w:szCs w:val="24"/>
          <w:lang w:val="fr-FR"/>
        </w:rPr>
        <w:t>Int J Lang Commun Disord</w:t>
      </w:r>
      <w:r w:rsidRPr="00BA610B">
        <w:rPr>
          <w:rFonts w:cs="Times New Roman"/>
          <w:noProof/>
          <w:sz w:val="24"/>
          <w:szCs w:val="24"/>
          <w:lang w:val="fr-FR"/>
        </w:rPr>
        <w:t>. 2021;56(2):313-329. doi:10.1111/1460-6984.12603</w:t>
      </w:r>
    </w:p>
    <w:p w14:paraId="3B938F39"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BA610B">
        <w:rPr>
          <w:rFonts w:cs="Times New Roman"/>
          <w:noProof/>
          <w:sz w:val="24"/>
          <w:szCs w:val="24"/>
          <w:lang w:val="fr-FR"/>
        </w:rPr>
        <w:t>15.</w:t>
      </w:r>
      <w:r w:rsidRPr="00BA610B">
        <w:rPr>
          <w:rFonts w:cs="Times New Roman"/>
          <w:noProof/>
          <w:sz w:val="24"/>
          <w:szCs w:val="24"/>
          <w:lang w:val="fr-FR"/>
        </w:rPr>
        <w:tab/>
        <w:t xml:space="preserve">Lorente S, Viladrich C, Vives J, Losilla JM. </w:t>
      </w:r>
      <w:r w:rsidRPr="00745BEA">
        <w:rPr>
          <w:rFonts w:cs="Times New Roman"/>
          <w:noProof/>
          <w:sz w:val="24"/>
          <w:szCs w:val="24"/>
        </w:rPr>
        <w:t xml:space="preserve">Tools to assess the measurement properties of quality of life instruments: a meta-review. </w:t>
      </w:r>
      <w:r w:rsidRPr="00745BEA">
        <w:rPr>
          <w:rFonts w:cs="Times New Roman"/>
          <w:i/>
          <w:iCs/>
          <w:noProof/>
          <w:sz w:val="24"/>
          <w:szCs w:val="24"/>
        </w:rPr>
        <w:t>BMJ Open</w:t>
      </w:r>
      <w:r w:rsidRPr="00745BEA">
        <w:rPr>
          <w:rFonts w:cs="Times New Roman"/>
          <w:noProof/>
          <w:sz w:val="24"/>
          <w:szCs w:val="24"/>
        </w:rPr>
        <w:t>. 2020;10(8):e036038. doi:10.1136/bmjopen-2019-036038</w:t>
      </w:r>
    </w:p>
    <w:p w14:paraId="26EA5826"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16.</w:t>
      </w:r>
      <w:r w:rsidRPr="00745BEA">
        <w:rPr>
          <w:rFonts w:cs="Times New Roman"/>
          <w:noProof/>
          <w:sz w:val="24"/>
          <w:szCs w:val="24"/>
        </w:rPr>
        <w:tab/>
        <w:t xml:space="preserve">Al Shabasy S, Abbassi M, Finch A, Roudijk B, Baines D, Farid S. The EQ-5D-5L valuation study in Egypt. </w:t>
      </w:r>
      <w:r w:rsidRPr="00745BEA">
        <w:rPr>
          <w:rFonts w:cs="Times New Roman"/>
          <w:i/>
          <w:iCs/>
          <w:noProof/>
          <w:sz w:val="24"/>
          <w:szCs w:val="24"/>
        </w:rPr>
        <w:t>Pharmacoeconomics</w:t>
      </w:r>
      <w:r w:rsidRPr="00745BEA">
        <w:rPr>
          <w:rFonts w:cs="Times New Roman"/>
          <w:noProof/>
          <w:sz w:val="24"/>
          <w:szCs w:val="24"/>
        </w:rPr>
        <w:t>. 2022;40(4):433-447. doi:10.1007/s40273-021-01100-y</w:t>
      </w:r>
    </w:p>
    <w:p w14:paraId="07446680"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lastRenderedPageBreak/>
        <w:t>17.</w:t>
      </w:r>
      <w:r w:rsidRPr="00745BEA">
        <w:rPr>
          <w:rFonts w:cs="Times New Roman"/>
          <w:noProof/>
          <w:sz w:val="24"/>
          <w:szCs w:val="24"/>
        </w:rPr>
        <w:tab/>
        <w:t xml:space="preserve">Kularatna S, Whitty J, Johnson N, Jayasinghe R, Scuffham P. Valuing EQ-5D health states for Sri Lanka. </w:t>
      </w:r>
      <w:r w:rsidRPr="00745BEA">
        <w:rPr>
          <w:rFonts w:cs="Times New Roman"/>
          <w:i/>
          <w:iCs/>
          <w:noProof/>
          <w:sz w:val="24"/>
          <w:szCs w:val="24"/>
        </w:rPr>
        <w:t>Qual Life Res</w:t>
      </w:r>
      <w:r w:rsidRPr="00745BEA">
        <w:rPr>
          <w:rFonts w:cs="Times New Roman"/>
          <w:noProof/>
          <w:sz w:val="24"/>
          <w:szCs w:val="24"/>
        </w:rPr>
        <w:t>. 2015;24.</w:t>
      </w:r>
    </w:p>
    <w:p w14:paraId="661CF4EB"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18.</w:t>
      </w:r>
      <w:r w:rsidRPr="00745BEA">
        <w:rPr>
          <w:rFonts w:cs="Times New Roman"/>
          <w:noProof/>
          <w:sz w:val="24"/>
          <w:szCs w:val="24"/>
        </w:rPr>
        <w:tab/>
        <w:t xml:space="preserve">Kularatna S, Chen G, Byrnes J, Scuffham PA. Mapping Sri Lankan EQ-5D-3L to EQ-5D-5L value sets. </w:t>
      </w:r>
      <w:r w:rsidRPr="00745BEA">
        <w:rPr>
          <w:rFonts w:cs="Times New Roman"/>
          <w:i/>
          <w:iCs/>
          <w:noProof/>
          <w:sz w:val="24"/>
          <w:szCs w:val="24"/>
        </w:rPr>
        <w:t>Value Heal Reg Issues</w:t>
      </w:r>
      <w:r w:rsidRPr="00745BEA">
        <w:rPr>
          <w:rFonts w:cs="Times New Roman"/>
          <w:noProof/>
          <w:sz w:val="24"/>
          <w:szCs w:val="24"/>
        </w:rPr>
        <w:t>. 2017;12:20-23. doi:10.1016/j.vhri.2017.01.001</w:t>
      </w:r>
    </w:p>
    <w:p w14:paraId="7FECD2F4"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19.</w:t>
      </w:r>
      <w:r w:rsidRPr="00745BEA">
        <w:rPr>
          <w:rFonts w:cs="Times New Roman"/>
          <w:noProof/>
          <w:sz w:val="24"/>
          <w:szCs w:val="24"/>
        </w:rPr>
        <w:tab/>
        <w:t xml:space="preserve">Miguel R, Rivera A, Cheng K, et al. Estimating the EQ‐5D‐5L value set for the Philippines. </w:t>
      </w:r>
      <w:r w:rsidRPr="00745BEA">
        <w:rPr>
          <w:rFonts w:cs="Times New Roman"/>
          <w:i/>
          <w:iCs/>
          <w:noProof/>
          <w:sz w:val="24"/>
          <w:szCs w:val="24"/>
        </w:rPr>
        <w:t>Qual Life Res</w:t>
      </w:r>
      <w:r w:rsidRPr="00745BEA">
        <w:rPr>
          <w:rFonts w:cs="Times New Roman"/>
          <w:noProof/>
          <w:sz w:val="24"/>
          <w:szCs w:val="24"/>
        </w:rPr>
        <w:t>. 2022;31(9):2763-2774. doi:10.1007/s11136-022-03143-w</w:t>
      </w:r>
    </w:p>
    <w:p w14:paraId="3B65D6F3"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20.</w:t>
      </w:r>
      <w:r w:rsidRPr="00745BEA">
        <w:rPr>
          <w:rFonts w:cs="Times New Roman"/>
          <w:noProof/>
          <w:sz w:val="24"/>
          <w:szCs w:val="24"/>
        </w:rPr>
        <w:tab/>
        <w:t xml:space="preserve">Purba F, Hunfeld J, Iskandarsyah A, et al. The Indonesian EQ-5D-5L value set. </w:t>
      </w:r>
      <w:r w:rsidRPr="00745BEA">
        <w:rPr>
          <w:rFonts w:cs="Times New Roman"/>
          <w:i/>
          <w:iCs/>
          <w:noProof/>
          <w:sz w:val="24"/>
          <w:szCs w:val="24"/>
        </w:rPr>
        <w:t>Pharmacoeconomics</w:t>
      </w:r>
      <w:r w:rsidRPr="00745BEA">
        <w:rPr>
          <w:rFonts w:cs="Times New Roman"/>
          <w:noProof/>
          <w:sz w:val="24"/>
          <w:szCs w:val="24"/>
        </w:rPr>
        <w:t>. 2017;35(11):1153-1165. doi:10.1007/s40273-017-0538-9</w:t>
      </w:r>
    </w:p>
    <w:p w14:paraId="4CF3E8F1"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21.</w:t>
      </w:r>
      <w:r w:rsidRPr="00745BEA">
        <w:rPr>
          <w:rFonts w:cs="Times New Roman"/>
          <w:noProof/>
          <w:sz w:val="24"/>
          <w:szCs w:val="24"/>
        </w:rPr>
        <w:tab/>
        <w:t xml:space="preserve">Liu G, Wu H, Li M, Gao C, Luo N. Chinese time trade-off values for EQ-5D health states. </w:t>
      </w:r>
      <w:r w:rsidRPr="00745BEA">
        <w:rPr>
          <w:rFonts w:cs="Times New Roman"/>
          <w:i/>
          <w:iCs/>
          <w:noProof/>
          <w:sz w:val="24"/>
          <w:szCs w:val="24"/>
        </w:rPr>
        <w:t>Value Heal</w:t>
      </w:r>
      <w:r w:rsidRPr="00745BEA">
        <w:rPr>
          <w:rFonts w:cs="Times New Roman"/>
          <w:noProof/>
          <w:sz w:val="24"/>
          <w:szCs w:val="24"/>
        </w:rPr>
        <w:t>. 2014;17(5):597-604. doi:10.1016/j.jval.2014.05.007</w:t>
      </w:r>
    </w:p>
    <w:p w14:paraId="443C3606"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22.</w:t>
      </w:r>
      <w:r w:rsidRPr="00745BEA">
        <w:rPr>
          <w:rFonts w:cs="Times New Roman"/>
          <w:noProof/>
          <w:sz w:val="24"/>
          <w:szCs w:val="24"/>
        </w:rPr>
        <w:tab/>
        <w:t xml:space="preserve">Mai V, Sun S, Minh H, et al. An EQ-5D-5L value set for Vietnam. </w:t>
      </w:r>
      <w:r w:rsidRPr="00745BEA">
        <w:rPr>
          <w:rFonts w:cs="Times New Roman"/>
          <w:i/>
          <w:iCs/>
          <w:noProof/>
          <w:sz w:val="24"/>
          <w:szCs w:val="24"/>
        </w:rPr>
        <w:t>Qual Life Res</w:t>
      </w:r>
      <w:r w:rsidRPr="00745BEA">
        <w:rPr>
          <w:rFonts w:cs="Times New Roman"/>
          <w:noProof/>
          <w:sz w:val="24"/>
          <w:szCs w:val="24"/>
        </w:rPr>
        <w:t>. 2020;29(7):1923-1933. doi:10.1007/s11136-020-02469-7</w:t>
      </w:r>
    </w:p>
    <w:p w14:paraId="54F1612A"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23.</w:t>
      </w:r>
      <w:r w:rsidRPr="00745BEA">
        <w:rPr>
          <w:rFonts w:cs="Times New Roman"/>
          <w:noProof/>
          <w:sz w:val="24"/>
          <w:szCs w:val="24"/>
        </w:rPr>
        <w:tab/>
        <w:t xml:space="preserve">Pattanaphesaj J, Thavorncharoensap M, Ramos-Goñi J, Tongsiri S, Ingsrisawang L, Teerawattananon Y. The EQ-5D-5L valuation study in Thailand. </w:t>
      </w:r>
      <w:r w:rsidRPr="00745BEA">
        <w:rPr>
          <w:rFonts w:cs="Times New Roman"/>
          <w:i/>
          <w:iCs/>
          <w:noProof/>
          <w:sz w:val="24"/>
          <w:szCs w:val="24"/>
        </w:rPr>
        <w:t>Expert Rev Pharmacoeconomics Outcomes Res</w:t>
      </w:r>
      <w:r w:rsidRPr="00745BEA">
        <w:rPr>
          <w:rFonts w:cs="Times New Roman"/>
          <w:noProof/>
          <w:sz w:val="24"/>
          <w:szCs w:val="24"/>
        </w:rPr>
        <w:t>. 2018;18(5):551-558. doi:10.1080/14737167.2018.1494574</w:t>
      </w:r>
    </w:p>
    <w:p w14:paraId="4B29720E"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24.</w:t>
      </w:r>
      <w:r w:rsidRPr="00745BEA">
        <w:rPr>
          <w:rFonts w:cs="Times New Roman"/>
          <w:noProof/>
          <w:sz w:val="24"/>
          <w:szCs w:val="24"/>
        </w:rPr>
        <w:tab/>
        <w:t xml:space="preserve">Khabibullina A, Aleksandrova E, Gerry C, Vlassov V. First population norms for the EQ-5D-3L in the Russian Federation. </w:t>
      </w:r>
      <w:r w:rsidRPr="00745BEA">
        <w:rPr>
          <w:rFonts w:cs="Times New Roman"/>
          <w:i/>
          <w:iCs/>
          <w:noProof/>
          <w:sz w:val="24"/>
          <w:szCs w:val="24"/>
        </w:rPr>
        <w:t>PLoS One</w:t>
      </w:r>
      <w:r w:rsidRPr="00745BEA">
        <w:rPr>
          <w:rFonts w:cs="Times New Roman"/>
          <w:noProof/>
          <w:sz w:val="24"/>
          <w:szCs w:val="24"/>
        </w:rPr>
        <w:t>. 2022;17(3):1-19. doi:10.1371/journal.pone.0263816</w:t>
      </w:r>
    </w:p>
    <w:p w14:paraId="10096F36"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25.</w:t>
      </w:r>
      <w:r w:rsidRPr="00745BEA">
        <w:rPr>
          <w:rFonts w:cs="Times New Roman"/>
          <w:noProof/>
          <w:sz w:val="24"/>
          <w:szCs w:val="24"/>
        </w:rPr>
        <w:tab/>
        <w:t xml:space="preserve">Campolina A, Pinheiro M, Ciconelli R, Ferraz M. Quality of life among the Brazilian adult population using the generic SF-8 questionnaire. </w:t>
      </w:r>
      <w:r w:rsidRPr="00745BEA">
        <w:rPr>
          <w:rFonts w:cs="Times New Roman"/>
          <w:i/>
          <w:iCs/>
          <w:noProof/>
          <w:sz w:val="24"/>
          <w:szCs w:val="24"/>
        </w:rPr>
        <w:t>Cad Saude Publica</w:t>
      </w:r>
      <w:r w:rsidRPr="00745BEA">
        <w:rPr>
          <w:rFonts w:cs="Times New Roman"/>
          <w:noProof/>
          <w:sz w:val="24"/>
          <w:szCs w:val="24"/>
        </w:rPr>
        <w:t>. 2011;27(6):1121-</w:t>
      </w:r>
      <w:r w:rsidRPr="00745BEA">
        <w:rPr>
          <w:rFonts w:cs="Times New Roman"/>
          <w:noProof/>
          <w:sz w:val="24"/>
          <w:szCs w:val="24"/>
        </w:rPr>
        <w:lastRenderedPageBreak/>
        <w:t>1131. doi:10.1590/s0102-311x2011000600009</w:t>
      </w:r>
    </w:p>
    <w:p w14:paraId="54FC2237" w14:textId="77777777" w:rsidR="00745BEA" w:rsidRPr="00BA610B" w:rsidRDefault="00745BEA" w:rsidP="00745BEA">
      <w:pPr>
        <w:widowControl w:val="0"/>
        <w:autoSpaceDE w:val="0"/>
        <w:autoSpaceDN w:val="0"/>
        <w:adjustRightInd w:val="0"/>
        <w:spacing w:line="480" w:lineRule="auto"/>
        <w:ind w:left="640" w:hanging="640"/>
        <w:rPr>
          <w:rFonts w:cs="Times New Roman"/>
          <w:noProof/>
          <w:sz w:val="24"/>
          <w:szCs w:val="24"/>
          <w:lang w:val="es-CO"/>
        </w:rPr>
      </w:pPr>
      <w:r w:rsidRPr="00745BEA">
        <w:rPr>
          <w:rFonts w:cs="Times New Roman"/>
          <w:noProof/>
          <w:sz w:val="24"/>
          <w:szCs w:val="24"/>
        </w:rPr>
        <w:t>26.</w:t>
      </w:r>
      <w:r w:rsidRPr="00745BEA">
        <w:rPr>
          <w:rFonts w:cs="Times New Roman"/>
          <w:noProof/>
          <w:sz w:val="24"/>
          <w:szCs w:val="24"/>
        </w:rPr>
        <w:tab/>
        <w:t xml:space="preserve">Salem S, Malouche D, Ben Romdhane H. Tunisian population quality of life: a general analysis using SF-36. </w:t>
      </w:r>
      <w:r w:rsidRPr="00BA610B">
        <w:rPr>
          <w:rFonts w:cs="Times New Roman"/>
          <w:i/>
          <w:iCs/>
          <w:noProof/>
          <w:sz w:val="24"/>
          <w:szCs w:val="24"/>
          <w:lang w:val="es-CO"/>
        </w:rPr>
        <w:t>East Mediterr Heal J</w:t>
      </w:r>
      <w:r w:rsidRPr="00BA610B">
        <w:rPr>
          <w:rFonts w:cs="Times New Roman"/>
          <w:noProof/>
          <w:sz w:val="24"/>
          <w:szCs w:val="24"/>
          <w:lang w:val="es-CO"/>
        </w:rPr>
        <w:t>. 2019;25(9):613-621. doi:10.26719/emhj.18.030</w:t>
      </w:r>
    </w:p>
    <w:p w14:paraId="67B96947"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BA610B">
        <w:rPr>
          <w:rFonts w:cs="Times New Roman"/>
          <w:noProof/>
          <w:sz w:val="24"/>
          <w:szCs w:val="24"/>
          <w:lang w:val="es-CO"/>
        </w:rPr>
        <w:t>27.</w:t>
      </w:r>
      <w:r w:rsidRPr="00BA610B">
        <w:rPr>
          <w:rFonts w:cs="Times New Roman"/>
          <w:noProof/>
          <w:sz w:val="24"/>
          <w:szCs w:val="24"/>
          <w:lang w:val="es-CO"/>
        </w:rPr>
        <w:tab/>
        <w:t xml:space="preserve">Rojas-Reyes M, Gomez-Restrepo C, Rodríguez V, Dennis-Verano R, Kind P. Calidad de vida relacionada con salud en la población Colombiana: ¿cómo valoran los colombianos su estado de salud? </w:t>
      </w:r>
      <w:r w:rsidRPr="00745BEA">
        <w:rPr>
          <w:rFonts w:cs="Times New Roman"/>
          <w:i/>
          <w:iCs/>
          <w:noProof/>
          <w:sz w:val="24"/>
          <w:szCs w:val="24"/>
        </w:rPr>
        <w:t>Rev Salud Publica</w:t>
      </w:r>
      <w:r w:rsidRPr="00745BEA">
        <w:rPr>
          <w:rFonts w:cs="Times New Roman"/>
          <w:noProof/>
          <w:sz w:val="24"/>
          <w:szCs w:val="24"/>
        </w:rPr>
        <w:t>. 2017;19(3):340-346. doi:10.15446/rsap.v19n3.54226</w:t>
      </w:r>
    </w:p>
    <w:p w14:paraId="4F08A5B4"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28.</w:t>
      </w:r>
      <w:r w:rsidRPr="00745BEA">
        <w:rPr>
          <w:rFonts w:cs="Times New Roman"/>
          <w:noProof/>
          <w:sz w:val="24"/>
          <w:szCs w:val="24"/>
        </w:rPr>
        <w:tab/>
        <w:t xml:space="preserve">Wu J, Xie S, He X, et al. Valuation of SF-6Dv2 health states in China using time trade-off and discrete-choice experiment with a duration dimension. </w:t>
      </w:r>
      <w:r w:rsidRPr="00745BEA">
        <w:rPr>
          <w:rFonts w:cs="Times New Roman"/>
          <w:i/>
          <w:iCs/>
          <w:noProof/>
          <w:sz w:val="24"/>
          <w:szCs w:val="24"/>
        </w:rPr>
        <w:t>Pharmacoeconomics</w:t>
      </w:r>
      <w:r w:rsidRPr="00745BEA">
        <w:rPr>
          <w:rFonts w:cs="Times New Roman"/>
          <w:noProof/>
          <w:sz w:val="24"/>
          <w:szCs w:val="24"/>
        </w:rPr>
        <w:t>. 2021;39(5):521-535. doi:10.1007/s40273-020-00997-1</w:t>
      </w:r>
    </w:p>
    <w:p w14:paraId="19C9CD39"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29.</w:t>
      </w:r>
      <w:r w:rsidRPr="00745BEA">
        <w:rPr>
          <w:rFonts w:cs="Times New Roman"/>
          <w:noProof/>
          <w:sz w:val="24"/>
          <w:szCs w:val="24"/>
        </w:rPr>
        <w:tab/>
        <w:t xml:space="preserve">Yang F, Katumba K, Roudijk B, et al. Developing the EQ-5D-5L value set for Uganda using the “Lite” protocol. </w:t>
      </w:r>
      <w:r w:rsidRPr="00745BEA">
        <w:rPr>
          <w:rFonts w:cs="Times New Roman"/>
          <w:i/>
          <w:iCs/>
          <w:noProof/>
          <w:sz w:val="24"/>
          <w:szCs w:val="24"/>
        </w:rPr>
        <w:t>Pharmacoeconomics</w:t>
      </w:r>
      <w:r w:rsidRPr="00745BEA">
        <w:rPr>
          <w:rFonts w:cs="Times New Roman"/>
          <w:noProof/>
          <w:sz w:val="24"/>
          <w:szCs w:val="24"/>
        </w:rPr>
        <w:t>. 2022;40(3):309-321. doi:10.1007/s40273-021-01101-x</w:t>
      </w:r>
    </w:p>
    <w:p w14:paraId="6DD2CD95"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30.</w:t>
      </w:r>
      <w:r w:rsidRPr="00745BEA">
        <w:rPr>
          <w:rFonts w:cs="Times New Roman"/>
          <w:noProof/>
          <w:sz w:val="24"/>
          <w:szCs w:val="24"/>
        </w:rPr>
        <w:tab/>
        <w:t xml:space="preserve">Welie A, Gebretekle G, Stolk E, et al. Valuing health state: an EQ-5D-5L value set for Ethiopians. </w:t>
      </w:r>
      <w:r w:rsidRPr="00745BEA">
        <w:rPr>
          <w:rFonts w:cs="Times New Roman"/>
          <w:i/>
          <w:iCs/>
          <w:noProof/>
          <w:sz w:val="24"/>
          <w:szCs w:val="24"/>
        </w:rPr>
        <w:t>Value Heal Reg Issues</w:t>
      </w:r>
      <w:r w:rsidRPr="00745BEA">
        <w:rPr>
          <w:rFonts w:cs="Times New Roman"/>
          <w:noProof/>
          <w:sz w:val="24"/>
          <w:szCs w:val="24"/>
        </w:rPr>
        <w:t>. 2020;22:7-14. doi:10.1016/j.vhri.2019.08.475</w:t>
      </w:r>
    </w:p>
    <w:p w14:paraId="4B25D114"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31.</w:t>
      </w:r>
      <w:r w:rsidRPr="00745BEA">
        <w:rPr>
          <w:rFonts w:cs="Times New Roman"/>
          <w:noProof/>
          <w:sz w:val="24"/>
          <w:szCs w:val="24"/>
        </w:rPr>
        <w:tab/>
        <w:t xml:space="preserve">Shafie A, Vasan-Thakumar A, Lim C, Luo N, Rand-Hendriksen K, Md-Yusof F. EQ‑5D‑5L valuation for the Malaysian population. </w:t>
      </w:r>
      <w:r w:rsidRPr="00745BEA">
        <w:rPr>
          <w:rFonts w:cs="Times New Roman"/>
          <w:i/>
          <w:iCs/>
          <w:noProof/>
          <w:sz w:val="24"/>
          <w:szCs w:val="24"/>
        </w:rPr>
        <w:t>Pharmacoeconomics</w:t>
      </w:r>
      <w:r w:rsidRPr="00745BEA">
        <w:rPr>
          <w:rFonts w:cs="Times New Roman"/>
          <w:noProof/>
          <w:sz w:val="24"/>
          <w:szCs w:val="24"/>
        </w:rPr>
        <w:t>. 2019;37(5):715-725. doi:10.1007/s40273-018-0758-7</w:t>
      </w:r>
    </w:p>
    <w:p w14:paraId="04D2C12A"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32.</w:t>
      </w:r>
      <w:r w:rsidRPr="00745BEA">
        <w:rPr>
          <w:rFonts w:cs="Times New Roman"/>
          <w:noProof/>
          <w:sz w:val="24"/>
          <w:szCs w:val="24"/>
        </w:rPr>
        <w:tab/>
        <w:t xml:space="preserve">Tongsiri S, Cairns J. Estimating population-based values for EQ-5D health states in Thailand. </w:t>
      </w:r>
      <w:r w:rsidRPr="00745BEA">
        <w:rPr>
          <w:rFonts w:cs="Times New Roman"/>
          <w:i/>
          <w:iCs/>
          <w:noProof/>
          <w:sz w:val="24"/>
          <w:szCs w:val="24"/>
        </w:rPr>
        <w:t>Value Heal</w:t>
      </w:r>
      <w:r w:rsidRPr="00745BEA">
        <w:rPr>
          <w:rFonts w:cs="Times New Roman"/>
          <w:noProof/>
          <w:sz w:val="24"/>
          <w:szCs w:val="24"/>
        </w:rPr>
        <w:t>. 2011;14(8):1142-1145. doi:10.1016/j.jval.2011.06.005</w:t>
      </w:r>
    </w:p>
    <w:p w14:paraId="24491405"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33.</w:t>
      </w:r>
      <w:r w:rsidRPr="00745BEA">
        <w:rPr>
          <w:rFonts w:cs="Times New Roman"/>
          <w:noProof/>
          <w:sz w:val="24"/>
          <w:szCs w:val="24"/>
        </w:rPr>
        <w:tab/>
        <w:t xml:space="preserve">Xie S, Wu J, Xie F. Population norms for SF-6Dv2 and EQ-5D-5L in China. </w:t>
      </w:r>
      <w:r w:rsidRPr="00745BEA">
        <w:rPr>
          <w:rFonts w:cs="Times New Roman"/>
          <w:i/>
          <w:iCs/>
          <w:noProof/>
          <w:sz w:val="24"/>
          <w:szCs w:val="24"/>
        </w:rPr>
        <w:t xml:space="preserve">Appl Health </w:t>
      </w:r>
      <w:r w:rsidRPr="00745BEA">
        <w:rPr>
          <w:rFonts w:cs="Times New Roman"/>
          <w:i/>
          <w:iCs/>
          <w:noProof/>
          <w:sz w:val="24"/>
          <w:szCs w:val="24"/>
        </w:rPr>
        <w:lastRenderedPageBreak/>
        <w:t>Econ Health Policy</w:t>
      </w:r>
      <w:r w:rsidRPr="00745BEA">
        <w:rPr>
          <w:rFonts w:cs="Times New Roman"/>
          <w:noProof/>
          <w:sz w:val="24"/>
          <w:szCs w:val="24"/>
        </w:rPr>
        <w:t>. 2022;20(4):573-585. doi:10.1007/s40258-022-00715-2</w:t>
      </w:r>
    </w:p>
    <w:p w14:paraId="2291BA4B"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34.</w:t>
      </w:r>
      <w:r w:rsidRPr="00745BEA">
        <w:rPr>
          <w:rFonts w:cs="Times New Roman"/>
          <w:noProof/>
          <w:sz w:val="24"/>
          <w:szCs w:val="24"/>
        </w:rPr>
        <w:tab/>
        <w:t>Younsi M, Chakroun M. Measuring health-related quality of life: psychometric evaluation of the Tunisian version of the SF-12 health survey. 2014;36. doi:10.1007/s11136-014-0641-8</w:t>
      </w:r>
    </w:p>
    <w:p w14:paraId="4BA484BF"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35.</w:t>
      </w:r>
      <w:r w:rsidRPr="00745BEA">
        <w:rPr>
          <w:rFonts w:cs="Times New Roman"/>
          <w:noProof/>
          <w:sz w:val="24"/>
          <w:szCs w:val="24"/>
        </w:rPr>
        <w:tab/>
        <w:t xml:space="preserve">Younsi M. Health-related quality-of-life measures: evidence from Tunisian population using the SF-12 health survey. </w:t>
      </w:r>
      <w:r w:rsidRPr="00745BEA">
        <w:rPr>
          <w:rFonts w:cs="Times New Roman"/>
          <w:i/>
          <w:iCs/>
          <w:noProof/>
          <w:sz w:val="24"/>
          <w:szCs w:val="24"/>
        </w:rPr>
        <w:t>Value Heal Reg Issues</w:t>
      </w:r>
      <w:r w:rsidRPr="00745BEA">
        <w:rPr>
          <w:rFonts w:cs="Times New Roman"/>
          <w:noProof/>
          <w:sz w:val="24"/>
          <w:szCs w:val="24"/>
        </w:rPr>
        <w:t>. 2015;7:54-66. doi:10.1016/j.vhri.2015.07.004</w:t>
      </w:r>
    </w:p>
    <w:p w14:paraId="01856164"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36.</w:t>
      </w:r>
      <w:r w:rsidRPr="00745BEA">
        <w:rPr>
          <w:rFonts w:cs="Times New Roman"/>
          <w:noProof/>
          <w:sz w:val="24"/>
          <w:szCs w:val="24"/>
        </w:rPr>
        <w:tab/>
        <w:t xml:space="preserve">Zhuo L, Xu L, Ye J, et al. Time trade-off value set for EQ-5D-3L based on a nationally representative Chinese population survey. </w:t>
      </w:r>
      <w:r w:rsidRPr="00745BEA">
        <w:rPr>
          <w:rFonts w:cs="Times New Roman"/>
          <w:i/>
          <w:iCs/>
          <w:noProof/>
          <w:sz w:val="24"/>
          <w:szCs w:val="24"/>
        </w:rPr>
        <w:t>Value Heal</w:t>
      </w:r>
      <w:r w:rsidRPr="00745BEA">
        <w:rPr>
          <w:rFonts w:cs="Times New Roman"/>
          <w:noProof/>
          <w:sz w:val="24"/>
          <w:szCs w:val="24"/>
        </w:rPr>
        <w:t>. 2018;21(11):1330-1337. doi:10.1016/j.jval.2018.04.1370</w:t>
      </w:r>
    </w:p>
    <w:p w14:paraId="74F5F02C"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37.</w:t>
      </w:r>
      <w:r w:rsidRPr="00745BEA">
        <w:rPr>
          <w:rFonts w:cs="Times New Roman"/>
          <w:noProof/>
          <w:sz w:val="24"/>
          <w:szCs w:val="24"/>
        </w:rPr>
        <w:tab/>
        <w:t xml:space="preserve">Sun S, Chen J, Johannesson M, Kind P, Burström K. Subjective well-being and its association with subjective health status, age, sex, region, and socio-economic characteristics in a Chinese population study. </w:t>
      </w:r>
      <w:r w:rsidRPr="00745BEA">
        <w:rPr>
          <w:rFonts w:cs="Times New Roman"/>
          <w:i/>
          <w:iCs/>
          <w:noProof/>
          <w:sz w:val="24"/>
          <w:szCs w:val="24"/>
        </w:rPr>
        <w:t>J Happiness Stud</w:t>
      </w:r>
      <w:r w:rsidRPr="00745BEA">
        <w:rPr>
          <w:rFonts w:cs="Times New Roman"/>
          <w:noProof/>
          <w:sz w:val="24"/>
          <w:szCs w:val="24"/>
        </w:rPr>
        <w:t>. 2016;17(2):833-873. doi:10.1007/s10902-014-9611-7</w:t>
      </w:r>
    </w:p>
    <w:p w14:paraId="1A0BC6B1"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38.</w:t>
      </w:r>
      <w:r w:rsidRPr="00745BEA">
        <w:rPr>
          <w:rFonts w:cs="Times New Roman"/>
          <w:noProof/>
          <w:sz w:val="24"/>
          <w:szCs w:val="24"/>
        </w:rPr>
        <w:tab/>
        <w:t xml:space="preserve">Barcelo R, Navarro J. State of health of Colombians: an application of the EQ-5D-3L. </w:t>
      </w:r>
      <w:r w:rsidRPr="00745BEA">
        <w:rPr>
          <w:rFonts w:cs="Times New Roman"/>
          <w:i/>
          <w:iCs/>
          <w:noProof/>
          <w:sz w:val="24"/>
          <w:szCs w:val="24"/>
        </w:rPr>
        <w:t>Arch Med</w:t>
      </w:r>
      <w:r w:rsidRPr="00745BEA">
        <w:rPr>
          <w:rFonts w:cs="Times New Roman"/>
          <w:noProof/>
          <w:sz w:val="24"/>
          <w:szCs w:val="24"/>
        </w:rPr>
        <w:t>. 2018;18(1). doi:10.30554/archmed.18.1.1931.2018</w:t>
      </w:r>
    </w:p>
    <w:p w14:paraId="50D2394F"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39.</w:t>
      </w:r>
      <w:r w:rsidRPr="00745BEA">
        <w:rPr>
          <w:rFonts w:cs="Times New Roman"/>
          <w:noProof/>
          <w:sz w:val="24"/>
          <w:szCs w:val="24"/>
        </w:rPr>
        <w:tab/>
        <w:t xml:space="preserve">Sun S, Chen J, Johannesson M, et al. Population health status in China: EQ-5D results, by age, sex and socio-economic status, from the National Health Services Survey 2008. </w:t>
      </w:r>
      <w:r w:rsidRPr="00745BEA">
        <w:rPr>
          <w:rFonts w:cs="Times New Roman"/>
          <w:i/>
          <w:iCs/>
          <w:noProof/>
          <w:sz w:val="24"/>
          <w:szCs w:val="24"/>
        </w:rPr>
        <w:t>Qual Life Res</w:t>
      </w:r>
      <w:r w:rsidRPr="00745BEA">
        <w:rPr>
          <w:rFonts w:cs="Times New Roman"/>
          <w:noProof/>
          <w:sz w:val="24"/>
          <w:szCs w:val="24"/>
        </w:rPr>
        <w:t>. 2011;20(3):309-320. doi:10.1007/s11136-010-9762-x</w:t>
      </w:r>
    </w:p>
    <w:p w14:paraId="2BED70B4"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40.</w:t>
      </w:r>
      <w:r w:rsidRPr="00745BEA">
        <w:rPr>
          <w:rFonts w:cs="Times New Roman"/>
          <w:noProof/>
          <w:sz w:val="24"/>
          <w:szCs w:val="24"/>
        </w:rPr>
        <w:tab/>
        <w:t xml:space="preserve">Sun S, Chen J, Kind P, Xu L, Zhang Y, Burström K. Experience-based VAS values for EQ-5D-3L health states in a national general population health survey in China. </w:t>
      </w:r>
      <w:r w:rsidRPr="00745BEA">
        <w:rPr>
          <w:rFonts w:cs="Times New Roman"/>
          <w:i/>
          <w:iCs/>
          <w:noProof/>
          <w:sz w:val="24"/>
          <w:szCs w:val="24"/>
        </w:rPr>
        <w:t>Qual Life Res</w:t>
      </w:r>
      <w:r w:rsidRPr="00745BEA">
        <w:rPr>
          <w:rFonts w:cs="Times New Roman"/>
          <w:noProof/>
          <w:sz w:val="24"/>
          <w:szCs w:val="24"/>
        </w:rPr>
        <w:t>. 2015;24(3):693-703. doi:10.1007/s11136-014-0793-6</w:t>
      </w:r>
    </w:p>
    <w:p w14:paraId="4F097D89" w14:textId="77777777" w:rsidR="00745BEA" w:rsidRPr="00BA610B" w:rsidRDefault="00745BEA" w:rsidP="00745BEA">
      <w:pPr>
        <w:widowControl w:val="0"/>
        <w:autoSpaceDE w:val="0"/>
        <w:autoSpaceDN w:val="0"/>
        <w:adjustRightInd w:val="0"/>
        <w:spacing w:line="480" w:lineRule="auto"/>
        <w:ind w:left="640" w:hanging="640"/>
        <w:rPr>
          <w:rFonts w:cs="Times New Roman"/>
          <w:noProof/>
          <w:sz w:val="24"/>
          <w:szCs w:val="24"/>
          <w:lang w:val="pt-BR"/>
        </w:rPr>
      </w:pPr>
      <w:r w:rsidRPr="00745BEA">
        <w:rPr>
          <w:rFonts w:cs="Times New Roman"/>
          <w:noProof/>
          <w:sz w:val="24"/>
          <w:szCs w:val="24"/>
        </w:rPr>
        <w:lastRenderedPageBreak/>
        <w:t>41.</w:t>
      </w:r>
      <w:r w:rsidRPr="00745BEA">
        <w:rPr>
          <w:rFonts w:cs="Times New Roman"/>
          <w:noProof/>
          <w:sz w:val="24"/>
          <w:szCs w:val="24"/>
        </w:rPr>
        <w:tab/>
        <w:t xml:space="preserve">Yao Q, Liu C, Zhang Y, Xu L. Population norms for the EQ-5D-3L in China derived from the 2013 National Health Services Survey. </w:t>
      </w:r>
      <w:r w:rsidRPr="00BA610B">
        <w:rPr>
          <w:rFonts w:cs="Times New Roman"/>
          <w:i/>
          <w:iCs/>
          <w:noProof/>
          <w:sz w:val="24"/>
          <w:szCs w:val="24"/>
          <w:lang w:val="pt-BR"/>
        </w:rPr>
        <w:t>J Glob Health</w:t>
      </w:r>
      <w:r w:rsidRPr="00BA610B">
        <w:rPr>
          <w:rFonts w:cs="Times New Roman"/>
          <w:noProof/>
          <w:sz w:val="24"/>
          <w:szCs w:val="24"/>
          <w:lang w:val="pt-BR"/>
        </w:rPr>
        <w:t>. 2021;11:08001. doi:10.7189/jogh.11.08001</w:t>
      </w:r>
    </w:p>
    <w:p w14:paraId="3A21C9EF"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BA610B">
        <w:rPr>
          <w:rFonts w:cs="Times New Roman"/>
          <w:noProof/>
          <w:sz w:val="24"/>
          <w:szCs w:val="24"/>
          <w:lang w:val="pt-BR"/>
        </w:rPr>
        <w:t>42.</w:t>
      </w:r>
      <w:r w:rsidRPr="00BA610B">
        <w:rPr>
          <w:rFonts w:cs="Times New Roman"/>
          <w:noProof/>
          <w:sz w:val="24"/>
          <w:szCs w:val="24"/>
          <w:lang w:val="pt-BR"/>
        </w:rPr>
        <w:tab/>
        <w:t xml:space="preserve">Gutierrez-Delgado C, Galindo-Suárez R, Cruz-Santiago C, et al. </w:t>
      </w:r>
      <w:r w:rsidRPr="00745BEA">
        <w:rPr>
          <w:rFonts w:cs="Times New Roman"/>
          <w:noProof/>
          <w:sz w:val="24"/>
          <w:szCs w:val="24"/>
        </w:rPr>
        <w:t xml:space="preserve">EQ‑5D‑5L health‑state values for the Mexican population. </w:t>
      </w:r>
      <w:r w:rsidRPr="00745BEA">
        <w:rPr>
          <w:rFonts w:cs="Times New Roman"/>
          <w:i/>
          <w:iCs/>
          <w:noProof/>
          <w:sz w:val="24"/>
          <w:szCs w:val="24"/>
        </w:rPr>
        <w:t>Appl Health Econ Health Policy</w:t>
      </w:r>
      <w:r w:rsidRPr="00745BEA">
        <w:rPr>
          <w:rFonts w:cs="Times New Roman"/>
          <w:noProof/>
          <w:sz w:val="24"/>
          <w:szCs w:val="24"/>
        </w:rPr>
        <w:t>. 2021;19(6):905-914. doi:10.1007/s40258-021-00658-0</w:t>
      </w:r>
    </w:p>
    <w:p w14:paraId="3D4CB582"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43.</w:t>
      </w:r>
      <w:r w:rsidRPr="00745BEA">
        <w:rPr>
          <w:rFonts w:cs="Times New Roman"/>
          <w:noProof/>
          <w:sz w:val="24"/>
          <w:szCs w:val="24"/>
        </w:rPr>
        <w:tab/>
        <w:t xml:space="preserve">Encheva M, Djambazov S, Vekov T, Golicki D. EQ-5D-5L Bulgarian population norms. </w:t>
      </w:r>
      <w:r w:rsidRPr="00745BEA">
        <w:rPr>
          <w:rFonts w:cs="Times New Roman"/>
          <w:i/>
          <w:iCs/>
          <w:noProof/>
          <w:sz w:val="24"/>
          <w:szCs w:val="24"/>
        </w:rPr>
        <w:t>Eur J Heal Econ</w:t>
      </w:r>
      <w:r w:rsidRPr="00745BEA">
        <w:rPr>
          <w:rFonts w:cs="Times New Roman"/>
          <w:noProof/>
          <w:sz w:val="24"/>
          <w:szCs w:val="24"/>
        </w:rPr>
        <w:t>. 2020;21(8):1169-1178. doi:10.1007/s10198-020-01225-5</w:t>
      </w:r>
    </w:p>
    <w:p w14:paraId="42DC1458"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44.</w:t>
      </w:r>
      <w:r w:rsidRPr="00745BEA">
        <w:rPr>
          <w:rFonts w:cs="Times New Roman"/>
          <w:noProof/>
          <w:sz w:val="24"/>
          <w:szCs w:val="24"/>
        </w:rPr>
        <w:tab/>
        <w:t xml:space="preserve">Endarti D, Wiedyaningsih C, Nur-Hasanah-Haris R. Measurement of health related quality of life in general population in Indonesia using EQ-5D-5L with online survey. </w:t>
      </w:r>
      <w:r w:rsidRPr="00745BEA">
        <w:rPr>
          <w:rFonts w:cs="Times New Roman"/>
          <w:i/>
          <w:iCs/>
          <w:noProof/>
          <w:sz w:val="24"/>
          <w:szCs w:val="24"/>
        </w:rPr>
        <w:t>Int J Pharma Sci Res</w:t>
      </w:r>
      <w:r w:rsidRPr="00745BEA">
        <w:rPr>
          <w:rFonts w:cs="Times New Roman"/>
          <w:noProof/>
          <w:sz w:val="24"/>
          <w:szCs w:val="24"/>
        </w:rPr>
        <w:t>. 2019;6(10):175-181.</w:t>
      </w:r>
    </w:p>
    <w:p w14:paraId="10053ED3"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45.</w:t>
      </w:r>
      <w:r w:rsidRPr="00745BEA">
        <w:rPr>
          <w:rFonts w:cs="Times New Roman"/>
          <w:noProof/>
          <w:sz w:val="24"/>
          <w:szCs w:val="24"/>
        </w:rPr>
        <w:tab/>
        <w:t xml:space="preserve">Bailey H, Janssen M, La Foucade A, Castillo P, Boodraj G. Health-related quality of life population norms for Belize using EQ-5D-5L. </w:t>
      </w:r>
      <w:r w:rsidRPr="00745BEA">
        <w:rPr>
          <w:rFonts w:cs="Times New Roman"/>
          <w:i/>
          <w:iCs/>
          <w:noProof/>
          <w:sz w:val="24"/>
          <w:szCs w:val="24"/>
        </w:rPr>
        <w:t>Value Heal Reg Issues</w:t>
      </w:r>
      <w:r w:rsidRPr="00745BEA">
        <w:rPr>
          <w:rFonts w:cs="Times New Roman"/>
          <w:noProof/>
          <w:sz w:val="24"/>
          <w:szCs w:val="24"/>
        </w:rPr>
        <w:t>. 2022;29:45-52. doi:10.1016/j.vhri.2021.09.005</w:t>
      </w:r>
    </w:p>
    <w:p w14:paraId="3447E9BD" w14:textId="77777777" w:rsidR="00745BEA" w:rsidRPr="00BA610B" w:rsidRDefault="00745BEA" w:rsidP="00745BEA">
      <w:pPr>
        <w:widowControl w:val="0"/>
        <w:autoSpaceDE w:val="0"/>
        <w:autoSpaceDN w:val="0"/>
        <w:adjustRightInd w:val="0"/>
        <w:spacing w:line="480" w:lineRule="auto"/>
        <w:ind w:left="640" w:hanging="640"/>
        <w:rPr>
          <w:rFonts w:cs="Times New Roman"/>
          <w:noProof/>
          <w:sz w:val="24"/>
          <w:szCs w:val="24"/>
          <w:lang w:val="es-CO"/>
        </w:rPr>
      </w:pPr>
      <w:r w:rsidRPr="00745BEA">
        <w:rPr>
          <w:rFonts w:cs="Times New Roman"/>
          <w:noProof/>
          <w:sz w:val="24"/>
          <w:szCs w:val="24"/>
        </w:rPr>
        <w:t>46.</w:t>
      </w:r>
      <w:r w:rsidRPr="00745BEA">
        <w:rPr>
          <w:rFonts w:cs="Times New Roman"/>
          <w:noProof/>
          <w:sz w:val="24"/>
          <w:szCs w:val="24"/>
        </w:rPr>
        <w:tab/>
        <w:t xml:space="preserve">Jyani G, Sharma A, Prinja S, et al. Development of an EQ-5D value set for India using an extended design (DEVINE) study: the Indian 5-level version EQ-5D value set. </w:t>
      </w:r>
      <w:r w:rsidRPr="00BA610B">
        <w:rPr>
          <w:rFonts w:cs="Times New Roman"/>
          <w:i/>
          <w:iCs/>
          <w:noProof/>
          <w:sz w:val="24"/>
          <w:szCs w:val="24"/>
          <w:lang w:val="es-CO"/>
        </w:rPr>
        <w:t>Value Heal</w:t>
      </w:r>
      <w:r w:rsidRPr="00BA610B">
        <w:rPr>
          <w:rFonts w:cs="Times New Roman"/>
          <w:noProof/>
          <w:sz w:val="24"/>
          <w:szCs w:val="24"/>
          <w:lang w:val="es-CO"/>
        </w:rPr>
        <w:t>. 2022;25(7):1218-1226. doi:10.1016/j.jval.2021.11.1370</w:t>
      </w:r>
    </w:p>
    <w:p w14:paraId="45DEBD45"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BA610B">
        <w:rPr>
          <w:rFonts w:cs="Times New Roman"/>
          <w:noProof/>
          <w:sz w:val="24"/>
          <w:szCs w:val="24"/>
          <w:lang w:val="es-CO"/>
        </w:rPr>
        <w:t>47.</w:t>
      </w:r>
      <w:r w:rsidRPr="00BA610B">
        <w:rPr>
          <w:rFonts w:cs="Times New Roman"/>
          <w:noProof/>
          <w:sz w:val="24"/>
          <w:szCs w:val="24"/>
          <w:lang w:val="es-CO"/>
        </w:rPr>
        <w:tab/>
        <w:t xml:space="preserve">Flores V, Páez E, Arias L, et al. Resultados de la encuesta de valoración social de los estados de salud del EQ- 5D en la población ecuatoriana. Años de vida ajustados por calidad (QALY´s). </w:t>
      </w:r>
      <w:r w:rsidRPr="00BA610B">
        <w:rPr>
          <w:rFonts w:cs="Times New Roman"/>
          <w:i/>
          <w:iCs/>
          <w:noProof/>
          <w:sz w:val="24"/>
          <w:szCs w:val="24"/>
          <w:lang w:val="es-CO"/>
        </w:rPr>
        <w:t>Minist Salud Pública</w:t>
      </w:r>
      <w:r w:rsidRPr="00BA610B">
        <w:rPr>
          <w:rFonts w:cs="Times New Roman"/>
          <w:noProof/>
          <w:sz w:val="24"/>
          <w:szCs w:val="24"/>
          <w:lang w:val="es-CO"/>
        </w:rPr>
        <w:t xml:space="preserve">. </w:t>
      </w:r>
      <w:r w:rsidRPr="00745BEA">
        <w:rPr>
          <w:rFonts w:cs="Times New Roman"/>
          <w:noProof/>
          <w:sz w:val="24"/>
          <w:szCs w:val="24"/>
        </w:rPr>
        <w:t>2019;(September):1-72.</w:t>
      </w:r>
    </w:p>
    <w:p w14:paraId="0D0FD018"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48.</w:t>
      </w:r>
      <w:r w:rsidRPr="00745BEA">
        <w:rPr>
          <w:rFonts w:cs="Times New Roman"/>
          <w:noProof/>
          <w:sz w:val="24"/>
          <w:szCs w:val="24"/>
        </w:rPr>
        <w:tab/>
        <w:t xml:space="preserve">Bailey H, Janssen M, Varela R, Moreno J. EQ-5D-5L population norms and health inequality in Colombia. </w:t>
      </w:r>
      <w:r w:rsidRPr="00745BEA">
        <w:rPr>
          <w:rFonts w:cs="Times New Roman"/>
          <w:i/>
          <w:iCs/>
          <w:noProof/>
          <w:sz w:val="24"/>
          <w:szCs w:val="24"/>
        </w:rPr>
        <w:t>Value Heal Reg Issues</w:t>
      </w:r>
      <w:r w:rsidRPr="00745BEA">
        <w:rPr>
          <w:rFonts w:cs="Times New Roman"/>
          <w:noProof/>
          <w:sz w:val="24"/>
          <w:szCs w:val="24"/>
        </w:rPr>
        <w:t xml:space="preserve">. 2021;26:24-32. </w:t>
      </w:r>
      <w:r w:rsidRPr="00745BEA">
        <w:rPr>
          <w:rFonts w:cs="Times New Roman"/>
          <w:noProof/>
          <w:sz w:val="24"/>
          <w:szCs w:val="24"/>
        </w:rPr>
        <w:lastRenderedPageBreak/>
        <w:t>doi:10.1016/j.vhri.2020.12.002</w:t>
      </w:r>
    </w:p>
    <w:p w14:paraId="32AEDBE5"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49.</w:t>
      </w:r>
      <w:r w:rsidRPr="00745BEA">
        <w:rPr>
          <w:rFonts w:cs="Times New Roman"/>
          <w:noProof/>
          <w:sz w:val="24"/>
          <w:szCs w:val="24"/>
        </w:rPr>
        <w:tab/>
        <w:t xml:space="preserve">Cheng K, Rivera A, Miguel R, Lam H. A cross‑sectional study on the determinants of health‑related quality of life in the Philippines using the EQ‑5D‑5L. </w:t>
      </w:r>
      <w:r w:rsidRPr="00745BEA">
        <w:rPr>
          <w:rFonts w:cs="Times New Roman"/>
          <w:i/>
          <w:iCs/>
          <w:noProof/>
          <w:sz w:val="24"/>
          <w:szCs w:val="24"/>
        </w:rPr>
        <w:t>Qual Life Res</w:t>
      </w:r>
      <w:r w:rsidRPr="00745BEA">
        <w:rPr>
          <w:rFonts w:cs="Times New Roman"/>
          <w:noProof/>
          <w:sz w:val="24"/>
          <w:szCs w:val="24"/>
        </w:rPr>
        <w:t>. 2021;30(8):2137-2147. doi:10.1007/s11136-021-02799-0</w:t>
      </w:r>
    </w:p>
    <w:p w14:paraId="7936BC5A"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50.</w:t>
      </w:r>
      <w:r w:rsidRPr="00745BEA">
        <w:rPr>
          <w:rFonts w:cs="Times New Roman"/>
          <w:noProof/>
          <w:sz w:val="24"/>
          <w:szCs w:val="24"/>
        </w:rPr>
        <w:tab/>
        <w:t xml:space="preserve">Александрова Е, Хабибуллина А, Аистов А, Гарипова Ф, Герри К. Russian population health-related quality of life indicators calculated using the EQ-5D-3L questionnaire. </w:t>
      </w:r>
      <w:r w:rsidRPr="00745BEA">
        <w:rPr>
          <w:rFonts w:cs="Times New Roman"/>
          <w:i/>
          <w:iCs/>
          <w:noProof/>
          <w:sz w:val="24"/>
          <w:szCs w:val="24"/>
        </w:rPr>
        <w:t>Сибирский научный медицинский журнал</w:t>
      </w:r>
      <w:r w:rsidRPr="00745BEA">
        <w:rPr>
          <w:rFonts w:cs="Times New Roman"/>
          <w:noProof/>
          <w:sz w:val="24"/>
          <w:szCs w:val="24"/>
        </w:rPr>
        <w:t>. 2020;40(3):99-107. doi:10.15372/ssmj20200314</w:t>
      </w:r>
    </w:p>
    <w:p w14:paraId="43E4B292"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51.</w:t>
      </w:r>
      <w:r w:rsidRPr="00745BEA">
        <w:rPr>
          <w:rFonts w:cs="Times New Roman"/>
          <w:noProof/>
          <w:sz w:val="24"/>
          <w:szCs w:val="24"/>
        </w:rPr>
        <w:tab/>
        <w:t xml:space="preserve">Jyani G, Prinja S, Kar S, et al. Development of an EQ-5D value set for India using an extended design (DEVINE) study: the Indian 5-level version EQ-5D value set. </w:t>
      </w:r>
      <w:r w:rsidRPr="00745BEA">
        <w:rPr>
          <w:rFonts w:cs="Times New Roman"/>
          <w:i/>
          <w:iCs/>
          <w:noProof/>
          <w:sz w:val="24"/>
          <w:szCs w:val="24"/>
        </w:rPr>
        <w:t>BMJ Open</w:t>
      </w:r>
      <w:r w:rsidRPr="00745BEA">
        <w:rPr>
          <w:rFonts w:cs="Times New Roman"/>
          <w:noProof/>
          <w:sz w:val="24"/>
          <w:szCs w:val="24"/>
        </w:rPr>
        <w:t>. 2020;10(11):1-9. doi:10.1136/bmjopen-2020-039517</w:t>
      </w:r>
    </w:p>
    <w:p w14:paraId="37A357D7"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52.</w:t>
      </w:r>
      <w:r w:rsidRPr="00745BEA">
        <w:rPr>
          <w:rFonts w:cs="Times New Roman"/>
          <w:noProof/>
          <w:sz w:val="24"/>
          <w:szCs w:val="24"/>
        </w:rPr>
        <w:tab/>
        <w:t xml:space="preserve">Mokkink L, Terwee C, Knol D, et al. The COSMIN checklist for evaluating the methodological quality of studies on measurement properties: a clarification of its content. </w:t>
      </w:r>
      <w:r w:rsidRPr="00745BEA">
        <w:rPr>
          <w:rFonts w:cs="Times New Roman"/>
          <w:i/>
          <w:iCs/>
          <w:noProof/>
          <w:sz w:val="24"/>
          <w:szCs w:val="24"/>
        </w:rPr>
        <w:t>BMC Med Res Methodol</w:t>
      </w:r>
      <w:r w:rsidRPr="00745BEA">
        <w:rPr>
          <w:rFonts w:cs="Times New Roman"/>
          <w:noProof/>
          <w:sz w:val="24"/>
          <w:szCs w:val="24"/>
        </w:rPr>
        <w:t>. 2010;10(1):22. doi:10.1186/1471-2288-10-22</w:t>
      </w:r>
    </w:p>
    <w:p w14:paraId="106DB3EB"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53.</w:t>
      </w:r>
      <w:r w:rsidRPr="00745BEA">
        <w:rPr>
          <w:rFonts w:cs="Times New Roman"/>
          <w:noProof/>
          <w:sz w:val="24"/>
          <w:szCs w:val="24"/>
        </w:rPr>
        <w:tab/>
        <w:t xml:space="preserve">Prinsen C, Mokkink L, Bouter L, et al. COSMIN guideline for systematic reviews of patient-reported outcome measures. </w:t>
      </w:r>
      <w:r w:rsidRPr="00745BEA">
        <w:rPr>
          <w:rFonts w:cs="Times New Roman"/>
          <w:i/>
          <w:iCs/>
          <w:noProof/>
          <w:sz w:val="24"/>
          <w:szCs w:val="24"/>
        </w:rPr>
        <w:t>Qual Life Res</w:t>
      </w:r>
      <w:r w:rsidRPr="00745BEA">
        <w:rPr>
          <w:rFonts w:cs="Times New Roman"/>
          <w:noProof/>
          <w:sz w:val="24"/>
          <w:szCs w:val="24"/>
        </w:rPr>
        <w:t>. 2018;27(5):1147-1157. doi:10.1007/s11136-018-1798-3</w:t>
      </w:r>
    </w:p>
    <w:p w14:paraId="5B9BE58F"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54.</w:t>
      </w:r>
      <w:r w:rsidRPr="00745BEA">
        <w:rPr>
          <w:rFonts w:cs="Times New Roman"/>
          <w:noProof/>
          <w:sz w:val="24"/>
          <w:szCs w:val="24"/>
        </w:rPr>
        <w:tab/>
        <w:t xml:space="preserve">McKenna S, Heaney A. COSMIN reviews: the need to consider measurement theory, modern measurement and a prospective rather than retrospective approach to evaluating patient-based measures. </w:t>
      </w:r>
      <w:r w:rsidRPr="00745BEA">
        <w:rPr>
          <w:rFonts w:cs="Times New Roman"/>
          <w:i/>
          <w:iCs/>
          <w:noProof/>
          <w:sz w:val="24"/>
          <w:szCs w:val="24"/>
        </w:rPr>
        <w:t>J Med Econ</w:t>
      </w:r>
      <w:r w:rsidRPr="00745BEA">
        <w:rPr>
          <w:rFonts w:cs="Times New Roman"/>
          <w:noProof/>
          <w:sz w:val="24"/>
          <w:szCs w:val="24"/>
        </w:rPr>
        <w:t>. 2021;24(1):860-861. doi:10.1080/13696998.2021.1948232</w:t>
      </w:r>
    </w:p>
    <w:p w14:paraId="06C278B8"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55.</w:t>
      </w:r>
      <w:r w:rsidRPr="00745BEA">
        <w:rPr>
          <w:rFonts w:cs="Times New Roman"/>
          <w:noProof/>
          <w:sz w:val="24"/>
          <w:szCs w:val="24"/>
        </w:rPr>
        <w:tab/>
        <w:t xml:space="preserve">Gerlinger C, Bamber L, Leverkus F, et al. Comparing the EQ-5D-5L utility index based on </w:t>
      </w:r>
      <w:r w:rsidRPr="00745BEA">
        <w:rPr>
          <w:rFonts w:cs="Times New Roman"/>
          <w:noProof/>
          <w:sz w:val="24"/>
          <w:szCs w:val="24"/>
        </w:rPr>
        <w:lastRenderedPageBreak/>
        <w:t xml:space="preserve">value sets of different countries: impact on the interpretation of clinical study results. </w:t>
      </w:r>
      <w:r w:rsidRPr="00745BEA">
        <w:rPr>
          <w:rFonts w:cs="Times New Roman"/>
          <w:i/>
          <w:iCs/>
          <w:noProof/>
          <w:sz w:val="24"/>
          <w:szCs w:val="24"/>
        </w:rPr>
        <w:t>BMC Res Notes</w:t>
      </w:r>
      <w:r w:rsidRPr="00745BEA">
        <w:rPr>
          <w:rFonts w:cs="Times New Roman"/>
          <w:noProof/>
          <w:sz w:val="24"/>
          <w:szCs w:val="24"/>
        </w:rPr>
        <w:t>. 2019;12(1):18. doi:10.1186/s13104-019-4067-9</w:t>
      </w:r>
    </w:p>
    <w:p w14:paraId="6D9DCF2E"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56.</w:t>
      </w:r>
      <w:r w:rsidRPr="00745BEA">
        <w:rPr>
          <w:rFonts w:cs="Times New Roman"/>
          <w:noProof/>
          <w:sz w:val="24"/>
          <w:szCs w:val="24"/>
        </w:rPr>
        <w:tab/>
        <w:t xml:space="preserve">Lamu AN, Gamst-Klaussen T, Olsen J. Preference weighting of health state values: What difference does it make, and why? </w:t>
      </w:r>
      <w:r w:rsidRPr="00745BEA">
        <w:rPr>
          <w:rFonts w:cs="Times New Roman"/>
          <w:i/>
          <w:iCs/>
          <w:noProof/>
          <w:sz w:val="24"/>
          <w:szCs w:val="24"/>
        </w:rPr>
        <w:t>Value Heal</w:t>
      </w:r>
      <w:r w:rsidRPr="00745BEA">
        <w:rPr>
          <w:rFonts w:cs="Times New Roman"/>
          <w:noProof/>
          <w:sz w:val="24"/>
          <w:szCs w:val="24"/>
        </w:rPr>
        <w:t>. 2017;20(3):451-457. doi:10.1016/j.jval.2016.10.002</w:t>
      </w:r>
    </w:p>
    <w:p w14:paraId="5A221B95" w14:textId="3421FEA9" w:rsidR="00745BEA" w:rsidRPr="00745BEA" w:rsidRDefault="00745BEA" w:rsidP="00745BEA">
      <w:pPr>
        <w:widowControl w:val="0"/>
        <w:autoSpaceDE w:val="0"/>
        <w:autoSpaceDN w:val="0"/>
        <w:adjustRightInd w:val="0"/>
        <w:spacing w:line="480" w:lineRule="auto"/>
        <w:ind w:left="640" w:hanging="640"/>
        <w:rPr>
          <w:rFonts w:cs="Times New Roman"/>
          <w:noProof/>
          <w:sz w:val="24"/>
          <w:szCs w:val="24"/>
        </w:rPr>
      </w:pPr>
      <w:r w:rsidRPr="00745BEA">
        <w:rPr>
          <w:rFonts w:cs="Times New Roman"/>
          <w:noProof/>
          <w:sz w:val="24"/>
          <w:szCs w:val="24"/>
        </w:rPr>
        <w:t>57.</w:t>
      </w:r>
      <w:r w:rsidRPr="00745BEA">
        <w:rPr>
          <w:rFonts w:cs="Times New Roman"/>
          <w:noProof/>
          <w:sz w:val="24"/>
          <w:szCs w:val="24"/>
        </w:rPr>
        <w:tab/>
        <w:t xml:space="preserve">Brazier J, Ratcliffe J, Salomon JA, Tsuchiya A. </w:t>
      </w:r>
      <w:r w:rsidRPr="00745BEA">
        <w:rPr>
          <w:rFonts w:cs="Times New Roman"/>
          <w:i/>
          <w:iCs/>
          <w:noProof/>
          <w:sz w:val="24"/>
          <w:szCs w:val="24"/>
        </w:rPr>
        <w:t>Method</w:t>
      </w:r>
      <w:r w:rsidR="00157786" w:rsidRPr="00745BEA">
        <w:rPr>
          <w:rFonts w:cs="Times New Roman"/>
          <w:i/>
          <w:iCs/>
          <w:noProof/>
          <w:sz w:val="24"/>
          <w:szCs w:val="24"/>
        </w:rPr>
        <w:t>s for obtaining health state utility values: generic preference-based measures of hea</w:t>
      </w:r>
      <w:r w:rsidRPr="00745BEA">
        <w:rPr>
          <w:rFonts w:cs="Times New Roman"/>
          <w:i/>
          <w:iCs/>
          <w:noProof/>
          <w:sz w:val="24"/>
          <w:szCs w:val="24"/>
        </w:rPr>
        <w:t>lth</w:t>
      </w:r>
      <w:r w:rsidRPr="00745BEA">
        <w:rPr>
          <w:rFonts w:cs="Times New Roman"/>
          <w:noProof/>
          <w:sz w:val="24"/>
          <w:szCs w:val="24"/>
        </w:rPr>
        <w:t>. Vol 1. 2nd ed. Oxford University Press; 2016. doi:10.1093/med/9780198725923.003.0007</w:t>
      </w:r>
    </w:p>
    <w:p w14:paraId="69891757" w14:textId="560DC2B8" w:rsidR="00745BEA" w:rsidRPr="00BA610B" w:rsidRDefault="00745BEA" w:rsidP="00745BEA">
      <w:pPr>
        <w:widowControl w:val="0"/>
        <w:autoSpaceDE w:val="0"/>
        <w:autoSpaceDN w:val="0"/>
        <w:adjustRightInd w:val="0"/>
        <w:spacing w:line="480" w:lineRule="auto"/>
        <w:ind w:left="640" w:hanging="640"/>
        <w:rPr>
          <w:rFonts w:cs="Times New Roman"/>
          <w:noProof/>
          <w:sz w:val="24"/>
          <w:szCs w:val="24"/>
          <w:lang w:val="es-CO"/>
        </w:rPr>
      </w:pPr>
      <w:r w:rsidRPr="00745BEA">
        <w:rPr>
          <w:rFonts w:cs="Times New Roman"/>
          <w:noProof/>
          <w:sz w:val="24"/>
          <w:szCs w:val="24"/>
        </w:rPr>
        <w:t>58.</w:t>
      </w:r>
      <w:r w:rsidRPr="00745BEA">
        <w:rPr>
          <w:rFonts w:cs="Times New Roman"/>
          <w:noProof/>
          <w:sz w:val="24"/>
          <w:szCs w:val="24"/>
        </w:rPr>
        <w:tab/>
        <w:t xml:space="preserve">Devlin N, Roudijk B, Ludwig K, eds. </w:t>
      </w:r>
      <w:r w:rsidRPr="00745BEA">
        <w:rPr>
          <w:rFonts w:cs="Times New Roman"/>
          <w:i/>
          <w:iCs/>
          <w:noProof/>
          <w:sz w:val="24"/>
          <w:szCs w:val="24"/>
        </w:rPr>
        <w:t xml:space="preserve">Value </w:t>
      </w:r>
      <w:r w:rsidR="005348B7">
        <w:rPr>
          <w:rFonts w:cs="Times New Roman"/>
          <w:i/>
          <w:iCs/>
          <w:noProof/>
          <w:sz w:val="24"/>
          <w:szCs w:val="24"/>
        </w:rPr>
        <w:t>s</w:t>
      </w:r>
      <w:r w:rsidRPr="00745BEA">
        <w:rPr>
          <w:rFonts w:cs="Times New Roman"/>
          <w:i/>
          <w:iCs/>
          <w:noProof/>
          <w:sz w:val="24"/>
          <w:szCs w:val="24"/>
        </w:rPr>
        <w:t>ets for EQ-5D-5L</w:t>
      </w:r>
      <w:r w:rsidRPr="00745BEA">
        <w:rPr>
          <w:rFonts w:cs="Times New Roman"/>
          <w:noProof/>
          <w:sz w:val="24"/>
          <w:szCs w:val="24"/>
        </w:rPr>
        <w:t xml:space="preserve">. </w:t>
      </w:r>
      <w:r w:rsidRPr="00BA610B">
        <w:rPr>
          <w:rFonts w:cs="Times New Roman"/>
          <w:noProof/>
          <w:sz w:val="24"/>
          <w:szCs w:val="24"/>
          <w:lang w:val="es-CO"/>
        </w:rPr>
        <w:t>Springer International Publishing; 2022. doi:10.1007/978-3-030-89289-0</w:t>
      </w:r>
    </w:p>
    <w:p w14:paraId="4B515A3E" w14:textId="77777777" w:rsidR="00745BEA" w:rsidRPr="00745BEA" w:rsidRDefault="00745BEA" w:rsidP="00745BEA">
      <w:pPr>
        <w:widowControl w:val="0"/>
        <w:autoSpaceDE w:val="0"/>
        <w:autoSpaceDN w:val="0"/>
        <w:adjustRightInd w:val="0"/>
        <w:spacing w:line="480" w:lineRule="auto"/>
        <w:ind w:left="640" w:hanging="640"/>
        <w:rPr>
          <w:rFonts w:cs="Times New Roman"/>
          <w:noProof/>
          <w:sz w:val="24"/>
        </w:rPr>
      </w:pPr>
      <w:r w:rsidRPr="00BA610B">
        <w:rPr>
          <w:rFonts w:cs="Times New Roman"/>
          <w:noProof/>
          <w:sz w:val="24"/>
          <w:szCs w:val="24"/>
          <w:lang w:val="es-CO"/>
        </w:rPr>
        <w:t>59.</w:t>
      </w:r>
      <w:r w:rsidRPr="00BA610B">
        <w:rPr>
          <w:rFonts w:cs="Times New Roman"/>
          <w:noProof/>
          <w:sz w:val="24"/>
          <w:szCs w:val="24"/>
          <w:lang w:val="es-CO"/>
        </w:rPr>
        <w:tab/>
        <w:t xml:space="preserve">Espinosa O. Clasificación de estados de salud y metodologías de valoración de preferencias para el cálculo de AVAC: una revisión de literatura. </w:t>
      </w:r>
      <w:r w:rsidRPr="00745BEA">
        <w:rPr>
          <w:rFonts w:cs="Times New Roman"/>
          <w:i/>
          <w:iCs/>
          <w:noProof/>
          <w:sz w:val="24"/>
          <w:szCs w:val="24"/>
        </w:rPr>
        <w:t>Ensayos Econ</w:t>
      </w:r>
      <w:r w:rsidRPr="00745BEA">
        <w:rPr>
          <w:rFonts w:cs="Times New Roman"/>
          <w:noProof/>
          <w:sz w:val="24"/>
          <w:szCs w:val="24"/>
        </w:rPr>
        <w:t>. 2020;30(57):175-193. doi:10.15446/ede.v30n57.89801</w:t>
      </w:r>
    </w:p>
    <w:p w14:paraId="3211D9E2" w14:textId="43EE0E6C" w:rsidR="001150D5" w:rsidRPr="00154085" w:rsidRDefault="006826A2" w:rsidP="00364C15">
      <w:pPr>
        <w:widowControl w:val="0"/>
        <w:autoSpaceDE w:val="0"/>
        <w:autoSpaceDN w:val="0"/>
        <w:adjustRightInd w:val="0"/>
        <w:spacing w:line="480" w:lineRule="auto"/>
        <w:ind w:left="640" w:hanging="640"/>
        <w:jc w:val="both"/>
        <w:rPr>
          <w:rFonts w:eastAsia="Times New Roman" w:cs="Times New Roman"/>
          <w:sz w:val="24"/>
          <w:szCs w:val="24"/>
          <w:lang w:val="en-GB"/>
        </w:rPr>
      </w:pPr>
      <w:r w:rsidRPr="00154085">
        <w:rPr>
          <w:rFonts w:eastAsia="Times New Roman" w:cs="Times New Roman"/>
          <w:sz w:val="24"/>
          <w:szCs w:val="24"/>
          <w:lang w:val="en-GB"/>
        </w:rPr>
        <w:fldChar w:fldCharType="end"/>
      </w:r>
      <w:bookmarkEnd w:id="22"/>
    </w:p>
    <w:sectPr w:rsidR="001150D5" w:rsidRPr="00154085" w:rsidSect="004A524B">
      <w:footerReference w:type="default" r:id="rId8"/>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E06EE" w14:textId="77777777" w:rsidR="00FC6C2E" w:rsidRDefault="00FC6C2E" w:rsidP="00907CBB">
      <w:pPr>
        <w:spacing w:after="0" w:line="240" w:lineRule="auto"/>
      </w:pPr>
      <w:r>
        <w:separator/>
      </w:r>
    </w:p>
  </w:endnote>
  <w:endnote w:type="continuationSeparator" w:id="0">
    <w:p w14:paraId="41B43C89" w14:textId="77777777" w:rsidR="00FC6C2E" w:rsidRDefault="00FC6C2E" w:rsidP="00907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764707"/>
      <w:docPartObj>
        <w:docPartGallery w:val="Page Numbers (Bottom of Page)"/>
        <w:docPartUnique/>
      </w:docPartObj>
    </w:sdtPr>
    <w:sdtContent>
      <w:p w14:paraId="188B8B73" w14:textId="071FD7CE" w:rsidR="004A524B" w:rsidRDefault="004A524B">
        <w:pPr>
          <w:pStyle w:val="Footer"/>
          <w:jc w:val="center"/>
        </w:pPr>
        <w:r>
          <w:fldChar w:fldCharType="begin"/>
        </w:r>
        <w:r>
          <w:instrText>PAGE   \* MERGEFORMAT</w:instrText>
        </w:r>
        <w:r>
          <w:fldChar w:fldCharType="separate"/>
        </w:r>
        <w:r w:rsidR="00D87717" w:rsidRPr="00D87717">
          <w:rPr>
            <w:noProof/>
            <w:lang w:val="es-ES"/>
          </w:rPr>
          <w:t>9</w:t>
        </w:r>
        <w:r>
          <w:fldChar w:fldCharType="end"/>
        </w:r>
      </w:p>
    </w:sdtContent>
  </w:sdt>
  <w:p w14:paraId="68EF9C96" w14:textId="77777777" w:rsidR="004A524B" w:rsidRDefault="004A5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5C8DB" w14:textId="77777777" w:rsidR="00FC6C2E" w:rsidRDefault="00FC6C2E" w:rsidP="00907CBB">
      <w:pPr>
        <w:spacing w:after="0" w:line="240" w:lineRule="auto"/>
      </w:pPr>
      <w:r>
        <w:separator/>
      </w:r>
    </w:p>
  </w:footnote>
  <w:footnote w:type="continuationSeparator" w:id="0">
    <w:p w14:paraId="6C298E96" w14:textId="77777777" w:rsidR="00FC6C2E" w:rsidRDefault="00FC6C2E" w:rsidP="00907CBB">
      <w:pPr>
        <w:spacing w:after="0" w:line="240" w:lineRule="auto"/>
      </w:pPr>
      <w:r>
        <w:continuationSeparator/>
      </w:r>
    </w:p>
  </w:footnote>
  <w:footnote w:id="1">
    <w:p w14:paraId="2DE7E9A7" w14:textId="5C97153A" w:rsidR="00D32CE0" w:rsidRPr="00400ED3" w:rsidRDefault="00D32CE0" w:rsidP="00D32CE0">
      <w:pPr>
        <w:pStyle w:val="FootnoteText"/>
        <w:jc w:val="both"/>
      </w:pPr>
      <w:r w:rsidRPr="006569BA">
        <w:rPr>
          <w:rStyle w:val="FootnoteReference"/>
        </w:rPr>
        <w:footnoteRef/>
      </w:r>
      <w:r>
        <w:t xml:space="preserve"> </w:t>
      </w:r>
      <w:bookmarkStart w:id="0" w:name="_Hlk136290481"/>
      <w:r>
        <w:t xml:space="preserve">Dimension pertain to different aspects </w:t>
      </w:r>
      <w:r w:rsidRPr="00C77B9C">
        <w:t>of quality of life</w:t>
      </w:r>
      <w:r>
        <w:t>, f</w:t>
      </w:r>
      <w:r w:rsidRPr="00057AD9">
        <w:t>or example</w:t>
      </w:r>
      <w:r>
        <w:t xml:space="preserve">: </w:t>
      </w:r>
      <w:r w:rsidRPr="00C77B9C">
        <w:t>physical functioning, role limitations, social functioning, pain, mental health and vitality</w:t>
      </w:r>
      <w:bookmarkEnd w:id="0"/>
      <w:r>
        <w:fldChar w:fldCharType="begin" w:fldLock="1"/>
      </w:r>
      <w:r w:rsidR="00745BEA">
        <w:instrText>ADDIN CSL_CITATION {"citationItems":[{"id":"ITEM-1","itemData":{"DOI":"10.15446/ede.v30n57.89801","ISSN":"2619-6573","author":[{"dropping-particle":"","family":"Espinosa","given":"Oscar","non-dropping-particle":"","parse-names":false,"suffix":""}],"container-title":"Ensayos de Economía","id":"ITEM-1","issue":"57","issued":{"date-parts":[["2020","7","1"]]},"page":"175-193","title":"Clasificación de estados de salud y metodologías de valoración de preferencias para el cálculo de AVAC: una revisión de literatura","type":"article-journal","volume":"30"},"uris":["http://www.mendeley.com/documents/?uuid=a7536162-4b0c-4fb2-a2d2-0f8ee0fc1e97"]}],"mendeley":{"formattedCitation":"&lt;sup&gt;59&lt;/sup&gt;","plainTextFormattedCitation":"59","previouslyFormattedCitation":"&lt;sup&gt;59&lt;/sup&gt;"},"properties":{"noteIndex":0},"schema":"https://github.com/citation-style-language/schema/raw/master/csl-citation.json"}</w:instrText>
      </w:r>
      <w:r>
        <w:fldChar w:fldCharType="separate"/>
      </w:r>
      <w:r w:rsidR="00ED2122" w:rsidRPr="00ED2122">
        <w:rPr>
          <w:noProof/>
          <w:vertAlign w:val="superscript"/>
        </w:rPr>
        <w:t>59</w:t>
      </w:r>
      <w:r>
        <w:fldChar w:fldCharType="end"/>
      </w:r>
      <w:r>
        <w:t>.</w:t>
      </w:r>
    </w:p>
  </w:footnote>
  <w:footnote w:id="2">
    <w:p w14:paraId="34FB67D6" w14:textId="5686FC58" w:rsidR="00D32CE0" w:rsidRPr="00163405" w:rsidRDefault="00D32CE0" w:rsidP="00D32CE0">
      <w:pPr>
        <w:pStyle w:val="FootnoteText"/>
        <w:jc w:val="both"/>
      </w:pPr>
      <w:r w:rsidRPr="006569BA">
        <w:rPr>
          <w:rStyle w:val="FootnoteReference"/>
        </w:rPr>
        <w:footnoteRef/>
      </w:r>
      <w:r>
        <w:t xml:space="preserve"> </w:t>
      </w:r>
      <w:bookmarkStart w:id="1" w:name="_Hlk136290490"/>
      <w:r>
        <w:t>F</w:t>
      </w:r>
      <w:r w:rsidRPr="00057AD9">
        <w:t xml:space="preserve">or example: </w:t>
      </w:r>
      <w:r w:rsidRPr="008C1A49">
        <w:t>no problems, slight problems, moderate problems, severe problems, and extreme problems</w:t>
      </w:r>
      <w:bookmarkEnd w:id="1"/>
      <w:r>
        <w:fldChar w:fldCharType="begin" w:fldLock="1"/>
      </w:r>
      <w:r w:rsidR="00745BEA">
        <w:instrText>ADDIN CSL_CITATION {"citationItems":[{"id":"ITEM-1","itemData":{"DOI":"10.15446/ede.v30n57.89801","ISSN":"2619-6573","author":[{"dropping-particle":"","family":"Espinosa","given":"Oscar","non-dropping-particle":"","parse-names":false,"suffix":""}],"container-title":"Ensayos de Economía","id":"ITEM-1","issue":"57","issued":{"date-parts":[["2020","7","1"]]},"page":"175-193","title":"Clasificación de estados de salud y metodologías de valoración de preferencias para el cálculo de AVAC: una revisión de literatura","type":"article-journal","volume":"30"},"uris":["http://www.mendeley.com/documents/?uuid=a7536162-4b0c-4fb2-a2d2-0f8ee0fc1e97"]}],"mendeley":{"formattedCitation":"&lt;sup&gt;59&lt;/sup&gt;","plainTextFormattedCitation":"59","previouslyFormattedCitation":"&lt;sup&gt;59&lt;/sup&gt;"},"properties":{"noteIndex":0},"schema":"https://github.com/citation-style-language/schema/raw/master/csl-citation.json"}</w:instrText>
      </w:r>
      <w:r>
        <w:fldChar w:fldCharType="separate"/>
      </w:r>
      <w:r w:rsidR="00ED2122" w:rsidRPr="00ED2122">
        <w:rPr>
          <w:noProof/>
          <w:vertAlign w:val="superscript"/>
        </w:rPr>
        <w:t>59</w:t>
      </w:r>
      <w:r>
        <w:fldChar w:fldCharType="end"/>
      </w:r>
      <w:r w:rsidRPr="00057AD9">
        <w:t>.</w:t>
      </w:r>
    </w:p>
  </w:footnote>
  <w:footnote w:id="3">
    <w:p w14:paraId="2CB36F31" w14:textId="168D47DF" w:rsidR="000A5789" w:rsidRPr="003709A2" w:rsidRDefault="000A5789" w:rsidP="000A5789">
      <w:pPr>
        <w:pStyle w:val="FootnoteText"/>
      </w:pPr>
      <w:r>
        <w:rPr>
          <w:rStyle w:val="FootnoteReference"/>
        </w:rPr>
        <w:footnoteRef/>
      </w:r>
      <w:r>
        <w:t xml:space="preserve"> </w:t>
      </w:r>
      <w:r w:rsidRPr="003709A2">
        <w:t xml:space="preserve">Regarding the funding sources for the development of these research projects, </w:t>
      </w:r>
      <w:r w:rsidR="00A73CDF">
        <w:t>at least</w:t>
      </w:r>
      <w:r w:rsidRPr="003709A2">
        <w:t>18 articles were financially supported by the government</w:t>
      </w:r>
      <w:r>
        <w:t>s</w:t>
      </w:r>
      <w:r w:rsidRPr="003709A2">
        <w:t xml:space="preserve">, </w:t>
      </w:r>
      <w:r w:rsidR="00D777D7">
        <w:t>a</w:t>
      </w:r>
      <w:r w:rsidR="00005599">
        <w:t>t least</w:t>
      </w:r>
      <w:r w:rsidR="00D777D7">
        <w:t xml:space="preserve"> </w:t>
      </w:r>
      <w:r w:rsidRPr="003709A2">
        <w:t>8 were supported by academia and the Euroqol Research Foundation, only 3 were supported by the pharmaceutical industry and 5 were not</w:t>
      </w:r>
      <w:r w:rsidRPr="00735921">
        <w:t xml:space="preserve"> </w:t>
      </w:r>
      <w:r w:rsidRPr="003709A2">
        <w:t>financially supported at all.</w:t>
      </w:r>
    </w:p>
  </w:footnote>
  <w:footnote w:id="4">
    <w:p w14:paraId="4AC98159" w14:textId="0E584F11" w:rsidR="0042422B" w:rsidRPr="00907CBB" w:rsidRDefault="0042422B" w:rsidP="00B25D59">
      <w:pPr>
        <w:pStyle w:val="FootnoteText"/>
        <w:spacing w:line="360" w:lineRule="auto"/>
        <w:jc w:val="both"/>
      </w:pPr>
      <w:r w:rsidRPr="006569BA">
        <w:rPr>
          <w:rStyle w:val="FootnoteReference"/>
        </w:rPr>
        <w:footnoteRef/>
      </w:r>
      <w:r>
        <w:t xml:space="preserve"> </w:t>
      </w:r>
      <w:r w:rsidR="00AD3F18" w:rsidRPr="00907CBB">
        <w:t xml:space="preserve">In total 46 emails were sent </w:t>
      </w:r>
      <w:r w:rsidR="00AD3F18">
        <w:t>on</w:t>
      </w:r>
      <w:r w:rsidR="00AD3F18" w:rsidRPr="00907CBB">
        <w:t xml:space="preserve"> 18 September of 2022 to the different authors of the selected papers</w:t>
      </w:r>
      <w:r w:rsidR="00AD3F18">
        <w:t>.</w:t>
      </w:r>
      <w:r w:rsidR="00AD3F18" w:rsidRPr="00907CBB">
        <w:t xml:space="preserve"> </w:t>
      </w:r>
      <w:r w:rsidR="00AD3F18">
        <w:t xml:space="preserve"> O</w:t>
      </w:r>
      <w:r w:rsidR="00AD3F18" w:rsidRPr="00907CBB">
        <w:t xml:space="preserve">nly 12 emails </w:t>
      </w:r>
      <w:r w:rsidR="00AD3F18">
        <w:t xml:space="preserve">were </w:t>
      </w:r>
      <w:r w:rsidR="00AD3F18" w:rsidRPr="00907CBB">
        <w:t xml:space="preserve">responded </w:t>
      </w:r>
      <w:r w:rsidR="00AD3F18">
        <w:t xml:space="preserve">to </w:t>
      </w:r>
      <w:r w:rsidR="00AD3F18" w:rsidRPr="00907CBB">
        <w:t>and 5 were bounced</w:t>
      </w:r>
      <w:r w:rsidR="00AD3F18">
        <w:t xml:space="preserve">. </w:t>
      </w:r>
      <w:r w:rsidR="00AD3F18" w:rsidRPr="00907CBB">
        <w:t xml:space="preserve">Of the 12 responses obtained: some sent the information but did not have the frequency data needed to make the graph, </w:t>
      </w:r>
      <w:r w:rsidR="00AD3F18">
        <w:t>some</w:t>
      </w:r>
      <w:r w:rsidR="00AD3F18" w:rsidRPr="00907CBB">
        <w:t xml:space="preserve"> made reference to the supplementary material of the article, </w:t>
      </w:r>
      <w:r w:rsidR="00AD3F18">
        <w:t>some</w:t>
      </w:r>
      <w:r w:rsidR="00AD3F18" w:rsidRPr="00907CBB">
        <w:t xml:space="preserve"> asked to consult other authors or EuroQol </w:t>
      </w:r>
      <w:r w:rsidR="00AD3F18">
        <w:t xml:space="preserve">office, and </w:t>
      </w:r>
      <w:r w:rsidR="00AD3F18" w:rsidRPr="00907CBB">
        <w:t xml:space="preserve">in some </w:t>
      </w:r>
      <w:r w:rsidR="00AD3F18">
        <w:t xml:space="preserve">other </w:t>
      </w:r>
      <w:r w:rsidR="00AD3F18" w:rsidRPr="00907CBB">
        <w:t xml:space="preserve">cases </w:t>
      </w:r>
      <w:r w:rsidR="00AD3F18">
        <w:t xml:space="preserve">authors </w:t>
      </w:r>
      <w:r w:rsidR="00AD3F18" w:rsidRPr="00907CBB">
        <w:t>stated that they did not have the information available. The last response was on October 3,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21F8"/>
    <w:multiLevelType w:val="multilevel"/>
    <w:tmpl w:val="14C89C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349E3FDC"/>
    <w:multiLevelType w:val="multilevel"/>
    <w:tmpl w:val="A6A8FA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62E23C70"/>
    <w:multiLevelType w:val="hybridMultilevel"/>
    <w:tmpl w:val="BBB0EE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6C3979"/>
    <w:multiLevelType w:val="hybridMultilevel"/>
    <w:tmpl w:val="4AF284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3311272">
    <w:abstractNumId w:val="1"/>
  </w:num>
  <w:num w:numId="2" w16cid:durableId="2114745714">
    <w:abstractNumId w:val="0"/>
  </w:num>
  <w:num w:numId="3" w16cid:durableId="369578135">
    <w:abstractNumId w:val="3"/>
  </w:num>
  <w:num w:numId="4" w16cid:durableId="805046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0D5"/>
    <w:rsid w:val="000010D1"/>
    <w:rsid w:val="00005599"/>
    <w:rsid w:val="0000777C"/>
    <w:rsid w:val="0001160A"/>
    <w:rsid w:val="000147CA"/>
    <w:rsid w:val="0001578E"/>
    <w:rsid w:val="00015814"/>
    <w:rsid w:val="00016FD5"/>
    <w:rsid w:val="0002370A"/>
    <w:rsid w:val="00027132"/>
    <w:rsid w:val="0002790C"/>
    <w:rsid w:val="00030174"/>
    <w:rsid w:val="0003036B"/>
    <w:rsid w:val="000316A9"/>
    <w:rsid w:val="00032508"/>
    <w:rsid w:val="00032CA9"/>
    <w:rsid w:val="00032E41"/>
    <w:rsid w:val="00033D47"/>
    <w:rsid w:val="0003649F"/>
    <w:rsid w:val="00036A19"/>
    <w:rsid w:val="00041E26"/>
    <w:rsid w:val="00047418"/>
    <w:rsid w:val="000507BA"/>
    <w:rsid w:val="000548B6"/>
    <w:rsid w:val="00057AD9"/>
    <w:rsid w:val="000621A6"/>
    <w:rsid w:val="0006526F"/>
    <w:rsid w:val="000701C7"/>
    <w:rsid w:val="00070897"/>
    <w:rsid w:val="00071933"/>
    <w:rsid w:val="00091BDD"/>
    <w:rsid w:val="00094D66"/>
    <w:rsid w:val="000A080F"/>
    <w:rsid w:val="000A16B5"/>
    <w:rsid w:val="000A5789"/>
    <w:rsid w:val="000A74CE"/>
    <w:rsid w:val="000B05B1"/>
    <w:rsid w:val="000B3EA1"/>
    <w:rsid w:val="000B57CD"/>
    <w:rsid w:val="000C0FDE"/>
    <w:rsid w:val="000D59C5"/>
    <w:rsid w:val="000E3C08"/>
    <w:rsid w:val="000E42B9"/>
    <w:rsid w:val="000E4FD6"/>
    <w:rsid w:val="000F22B2"/>
    <w:rsid w:val="000F23C3"/>
    <w:rsid w:val="00105E08"/>
    <w:rsid w:val="001150D5"/>
    <w:rsid w:val="00117E9B"/>
    <w:rsid w:val="00121BDA"/>
    <w:rsid w:val="00123051"/>
    <w:rsid w:val="0012350D"/>
    <w:rsid w:val="00123678"/>
    <w:rsid w:val="00132A2D"/>
    <w:rsid w:val="001340D8"/>
    <w:rsid w:val="00137122"/>
    <w:rsid w:val="00143BCC"/>
    <w:rsid w:val="00151480"/>
    <w:rsid w:val="00154085"/>
    <w:rsid w:val="00157786"/>
    <w:rsid w:val="0016206D"/>
    <w:rsid w:val="00163405"/>
    <w:rsid w:val="0017496E"/>
    <w:rsid w:val="00177893"/>
    <w:rsid w:val="0018268A"/>
    <w:rsid w:val="0018468E"/>
    <w:rsid w:val="00185938"/>
    <w:rsid w:val="00191ACC"/>
    <w:rsid w:val="00192DE3"/>
    <w:rsid w:val="00194526"/>
    <w:rsid w:val="001A4148"/>
    <w:rsid w:val="001A591A"/>
    <w:rsid w:val="001A6922"/>
    <w:rsid w:val="001A6D02"/>
    <w:rsid w:val="001A6FBA"/>
    <w:rsid w:val="001B088E"/>
    <w:rsid w:val="001B282D"/>
    <w:rsid w:val="001B3F90"/>
    <w:rsid w:val="001B69EE"/>
    <w:rsid w:val="001C1760"/>
    <w:rsid w:val="001C2981"/>
    <w:rsid w:val="001C6EEC"/>
    <w:rsid w:val="001C7AF5"/>
    <w:rsid w:val="001D5D6E"/>
    <w:rsid w:val="001D6000"/>
    <w:rsid w:val="001D7DE1"/>
    <w:rsid w:val="001E2E88"/>
    <w:rsid w:val="001E62AA"/>
    <w:rsid w:val="001E64DA"/>
    <w:rsid w:val="001F1933"/>
    <w:rsid w:val="00200D67"/>
    <w:rsid w:val="00212780"/>
    <w:rsid w:val="002144A2"/>
    <w:rsid w:val="00214810"/>
    <w:rsid w:val="00221A89"/>
    <w:rsid w:val="00224D0A"/>
    <w:rsid w:val="00231B8E"/>
    <w:rsid w:val="00232DDD"/>
    <w:rsid w:val="002349BA"/>
    <w:rsid w:val="002413CE"/>
    <w:rsid w:val="00242C14"/>
    <w:rsid w:val="00247B6B"/>
    <w:rsid w:val="00250B83"/>
    <w:rsid w:val="0025115C"/>
    <w:rsid w:val="00251C5C"/>
    <w:rsid w:val="00252127"/>
    <w:rsid w:val="002559B0"/>
    <w:rsid w:val="0027700E"/>
    <w:rsid w:val="00282D18"/>
    <w:rsid w:val="0028356D"/>
    <w:rsid w:val="0028567A"/>
    <w:rsid w:val="002878D1"/>
    <w:rsid w:val="00291F4D"/>
    <w:rsid w:val="00292DE8"/>
    <w:rsid w:val="00294162"/>
    <w:rsid w:val="002944AF"/>
    <w:rsid w:val="002A37DB"/>
    <w:rsid w:val="002A64CE"/>
    <w:rsid w:val="002B256D"/>
    <w:rsid w:val="002B4CA9"/>
    <w:rsid w:val="002B5708"/>
    <w:rsid w:val="002C2CB3"/>
    <w:rsid w:val="002C4AE0"/>
    <w:rsid w:val="002C6E9D"/>
    <w:rsid w:val="002D561C"/>
    <w:rsid w:val="002E635E"/>
    <w:rsid w:val="002F05CB"/>
    <w:rsid w:val="00302C3F"/>
    <w:rsid w:val="003274AF"/>
    <w:rsid w:val="00335A2A"/>
    <w:rsid w:val="00336DD4"/>
    <w:rsid w:val="003439DA"/>
    <w:rsid w:val="00345B86"/>
    <w:rsid w:val="003474B0"/>
    <w:rsid w:val="00351B28"/>
    <w:rsid w:val="00352FF6"/>
    <w:rsid w:val="00360AF6"/>
    <w:rsid w:val="003630D3"/>
    <w:rsid w:val="00363434"/>
    <w:rsid w:val="00364C15"/>
    <w:rsid w:val="003677EA"/>
    <w:rsid w:val="003709A2"/>
    <w:rsid w:val="00373FD1"/>
    <w:rsid w:val="00387938"/>
    <w:rsid w:val="0038795F"/>
    <w:rsid w:val="00390B0F"/>
    <w:rsid w:val="00390ECD"/>
    <w:rsid w:val="003932B3"/>
    <w:rsid w:val="003A0B80"/>
    <w:rsid w:val="003A2602"/>
    <w:rsid w:val="003B0143"/>
    <w:rsid w:val="003B28D0"/>
    <w:rsid w:val="003B3B2C"/>
    <w:rsid w:val="003C1D0C"/>
    <w:rsid w:val="003C7A69"/>
    <w:rsid w:val="003D140E"/>
    <w:rsid w:val="003D1912"/>
    <w:rsid w:val="003D2735"/>
    <w:rsid w:val="003D4D9F"/>
    <w:rsid w:val="003E7216"/>
    <w:rsid w:val="003E7B8D"/>
    <w:rsid w:val="003F0012"/>
    <w:rsid w:val="003F5D1C"/>
    <w:rsid w:val="003F72D7"/>
    <w:rsid w:val="00400ED3"/>
    <w:rsid w:val="00400FAD"/>
    <w:rsid w:val="00401E48"/>
    <w:rsid w:val="00412982"/>
    <w:rsid w:val="0042422B"/>
    <w:rsid w:val="00425AC1"/>
    <w:rsid w:val="00426416"/>
    <w:rsid w:val="004304D1"/>
    <w:rsid w:val="00431CEE"/>
    <w:rsid w:val="004361BB"/>
    <w:rsid w:val="004363A2"/>
    <w:rsid w:val="004407D9"/>
    <w:rsid w:val="0044444D"/>
    <w:rsid w:val="004512F5"/>
    <w:rsid w:val="00452C2C"/>
    <w:rsid w:val="004561B4"/>
    <w:rsid w:val="00457CA3"/>
    <w:rsid w:val="0046152B"/>
    <w:rsid w:val="00461672"/>
    <w:rsid w:val="004620E7"/>
    <w:rsid w:val="004650BE"/>
    <w:rsid w:val="004660F3"/>
    <w:rsid w:val="00466CF6"/>
    <w:rsid w:val="004715A7"/>
    <w:rsid w:val="004769CC"/>
    <w:rsid w:val="0048305F"/>
    <w:rsid w:val="00483B71"/>
    <w:rsid w:val="004842D7"/>
    <w:rsid w:val="00486152"/>
    <w:rsid w:val="004872C7"/>
    <w:rsid w:val="00491BDB"/>
    <w:rsid w:val="00495162"/>
    <w:rsid w:val="00495502"/>
    <w:rsid w:val="004A2D52"/>
    <w:rsid w:val="004A524B"/>
    <w:rsid w:val="004A52FA"/>
    <w:rsid w:val="004A56EE"/>
    <w:rsid w:val="004B0841"/>
    <w:rsid w:val="004B20B4"/>
    <w:rsid w:val="004B2A42"/>
    <w:rsid w:val="004B68AB"/>
    <w:rsid w:val="004C2241"/>
    <w:rsid w:val="004C24E8"/>
    <w:rsid w:val="004C6E9C"/>
    <w:rsid w:val="004D57A4"/>
    <w:rsid w:val="004E2FED"/>
    <w:rsid w:val="004E47E3"/>
    <w:rsid w:val="004F079A"/>
    <w:rsid w:val="004F1A9D"/>
    <w:rsid w:val="004F5141"/>
    <w:rsid w:val="004F548E"/>
    <w:rsid w:val="004F757D"/>
    <w:rsid w:val="0050723B"/>
    <w:rsid w:val="00530A0C"/>
    <w:rsid w:val="0053104E"/>
    <w:rsid w:val="0053252C"/>
    <w:rsid w:val="00532632"/>
    <w:rsid w:val="005348B7"/>
    <w:rsid w:val="0053495C"/>
    <w:rsid w:val="00546006"/>
    <w:rsid w:val="00547FEA"/>
    <w:rsid w:val="00551C77"/>
    <w:rsid w:val="00552856"/>
    <w:rsid w:val="00552B6A"/>
    <w:rsid w:val="005536D3"/>
    <w:rsid w:val="00553760"/>
    <w:rsid w:val="00554B96"/>
    <w:rsid w:val="00555918"/>
    <w:rsid w:val="00556CC7"/>
    <w:rsid w:val="00557876"/>
    <w:rsid w:val="00562011"/>
    <w:rsid w:val="0056333D"/>
    <w:rsid w:val="00575B75"/>
    <w:rsid w:val="0058189D"/>
    <w:rsid w:val="00585FEB"/>
    <w:rsid w:val="00590469"/>
    <w:rsid w:val="00590740"/>
    <w:rsid w:val="00592D8A"/>
    <w:rsid w:val="00596228"/>
    <w:rsid w:val="005A3B76"/>
    <w:rsid w:val="005A3BC0"/>
    <w:rsid w:val="005A7D04"/>
    <w:rsid w:val="005B5110"/>
    <w:rsid w:val="005C0B36"/>
    <w:rsid w:val="005C4C0B"/>
    <w:rsid w:val="005C51EA"/>
    <w:rsid w:val="005D4880"/>
    <w:rsid w:val="005D5C59"/>
    <w:rsid w:val="005E0094"/>
    <w:rsid w:val="005E2B04"/>
    <w:rsid w:val="005F1A40"/>
    <w:rsid w:val="005F4C9F"/>
    <w:rsid w:val="005F5AA9"/>
    <w:rsid w:val="005F70C3"/>
    <w:rsid w:val="006047A0"/>
    <w:rsid w:val="00606E9E"/>
    <w:rsid w:val="00607374"/>
    <w:rsid w:val="006074A2"/>
    <w:rsid w:val="006103A2"/>
    <w:rsid w:val="006128FD"/>
    <w:rsid w:val="006135BA"/>
    <w:rsid w:val="00616241"/>
    <w:rsid w:val="00621009"/>
    <w:rsid w:val="00624EE6"/>
    <w:rsid w:val="00626386"/>
    <w:rsid w:val="0063279C"/>
    <w:rsid w:val="00642B04"/>
    <w:rsid w:val="006526F7"/>
    <w:rsid w:val="006541D4"/>
    <w:rsid w:val="006569BA"/>
    <w:rsid w:val="0065754E"/>
    <w:rsid w:val="0066402E"/>
    <w:rsid w:val="006649EB"/>
    <w:rsid w:val="0067151B"/>
    <w:rsid w:val="00674324"/>
    <w:rsid w:val="00674665"/>
    <w:rsid w:val="00675835"/>
    <w:rsid w:val="006773B3"/>
    <w:rsid w:val="006805BE"/>
    <w:rsid w:val="006826A2"/>
    <w:rsid w:val="00683E5B"/>
    <w:rsid w:val="00684A2F"/>
    <w:rsid w:val="00687303"/>
    <w:rsid w:val="0069090C"/>
    <w:rsid w:val="00692076"/>
    <w:rsid w:val="00693CBD"/>
    <w:rsid w:val="00694A8A"/>
    <w:rsid w:val="00694BFD"/>
    <w:rsid w:val="006A4D04"/>
    <w:rsid w:val="006B3787"/>
    <w:rsid w:val="006C0839"/>
    <w:rsid w:val="006D06C3"/>
    <w:rsid w:val="006D1B81"/>
    <w:rsid w:val="006D26F6"/>
    <w:rsid w:val="006D48B8"/>
    <w:rsid w:val="006D5C7B"/>
    <w:rsid w:val="006D5E33"/>
    <w:rsid w:val="006D5E96"/>
    <w:rsid w:val="006E6C16"/>
    <w:rsid w:val="006F1DBF"/>
    <w:rsid w:val="006F4C25"/>
    <w:rsid w:val="00703F1C"/>
    <w:rsid w:val="00704BA5"/>
    <w:rsid w:val="00705712"/>
    <w:rsid w:val="00706A77"/>
    <w:rsid w:val="00707EF3"/>
    <w:rsid w:val="007138B0"/>
    <w:rsid w:val="007155C8"/>
    <w:rsid w:val="00715EDD"/>
    <w:rsid w:val="00716998"/>
    <w:rsid w:val="00716BCC"/>
    <w:rsid w:val="00720ED4"/>
    <w:rsid w:val="00721DE0"/>
    <w:rsid w:val="00723726"/>
    <w:rsid w:val="00724E4B"/>
    <w:rsid w:val="00726560"/>
    <w:rsid w:val="007271AC"/>
    <w:rsid w:val="00732557"/>
    <w:rsid w:val="00735921"/>
    <w:rsid w:val="00736957"/>
    <w:rsid w:val="0073732E"/>
    <w:rsid w:val="00740324"/>
    <w:rsid w:val="00740B5E"/>
    <w:rsid w:val="007421D8"/>
    <w:rsid w:val="00742CD3"/>
    <w:rsid w:val="007430F6"/>
    <w:rsid w:val="00745BEA"/>
    <w:rsid w:val="0074671B"/>
    <w:rsid w:val="00751098"/>
    <w:rsid w:val="00751369"/>
    <w:rsid w:val="007523B8"/>
    <w:rsid w:val="007660C7"/>
    <w:rsid w:val="007734FA"/>
    <w:rsid w:val="00773E5D"/>
    <w:rsid w:val="00775964"/>
    <w:rsid w:val="007874B2"/>
    <w:rsid w:val="0079145C"/>
    <w:rsid w:val="00797952"/>
    <w:rsid w:val="007A3BFA"/>
    <w:rsid w:val="007A50D7"/>
    <w:rsid w:val="007B1855"/>
    <w:rsid w:val="007B3702"/>
    <w:rsid w:val="007B3B26"/>
    <w:rsid w:val="007B5000"/>
    <w:rsid w:val="007B6608"/>
    <w:rsid w:val="007C24F8"/>
    <w:rsid w:val="007C4384"/>
    <w:rsid w:val="007C5C20"/>
    <w:rsid w:val="007D045E"/>
    <w:rsid w:val="007D20C8"/>
    <w:rsid w:val="007D3DD8"/>
    <w:rsid w:val="007D69D9"/>
    <w:rsid w:val="007D702F"/>
    <w:rsid w:val="007E0657"/>
    <w:rsid w:val="007F0204"/>
    <w:rsid w:val="007F083A"/>
    <w:rsid w:val="007F18E6"/>
    <w:rsid w:val="007F2109"/>
    <w:rsid w:val="007F3290"/>
    <w:rsid w:val="008003B7"/>
    <w:rsid w:val="00801CB2"/>
    <w:rsid w:val="00803434"/>
    <w:rsid w:val="0080652A"/>
    <w:rsid w:val="00814B02"/>
    <w:rsid w:val="00816A76"/>
    <w:rsid w:val="00817FB7"/>
    <w:rsid w:val="00823932"/>
    <w:rsid w:val="00823A7F"/>
    <w:rsid w:val="00826263"/>
    <w:rsid w:val="0083006F"/>
    <w:rsid w:val="00841E21"/>
    <w:rsid w:val="0084583E"/>
    <w:rsid w:val="00850A2E"/>
    <w:rsid w:val="00850B72"/>
    <w:rsid w:val="00854BBA"/>
    <w:rsid w:val="00861453"/>
    <w:rsid w:val="00867849"/>
    <w:rsid w:val="00871B32"/>
    <w:rsid w:val="0087657C"/>
    <w:rsid w:val="00880798"/>
    <w:rsid w:val="00887F17"/>
    <w:rsid w:val="008A56A1"/>
    <w:rsid w:val="008A6939"/>
    <w:rsid w:val="008B1C30"/>
    <w:rsid w:val="008B2D30"/>
    <w:rsid w:val="008B494C"/>
    <w:rsid w:val="008B76EB"/>
    <w:rsid w:val="008C1A49"/>
    <w:rsid w:val="008C1EB7"/>
    <w:rsid w:val="008C1EF9"/>
    <w:rsid w:val="008C4E4F"/>
    <w:rsid w:val="008C6564"/>
    <w:rsid w:val="008D14E3"/>
    <w:rsid w:val="008D2D1C"/>
    <w:rsid w:val="008D2D4D"/>
    <w:rsid w:val="008D30CE"/>
    <w:rsid w:val="008E0DBC"/>
    <w:rsid w:val="008E3F05"/>
    <w:rsid w:val="008E3FCA"/>
    <w:rsid w:val="008E42D4"/>
    <w:rsid w:val="008E67E9"/>
    <w:rsid w:val="008E6E6D"/>
    <w:rsid w:val="008F044B"/>
    <w:rsid w:val="008F539A"/>
    <w:rsid w:val="008F5BDE"/>
    <w:rsid w:val="009013D6"/>
    <w:rsid w:val="00903BFF"/>
    <w:rsid w:val="00907CBB"/>
    <w:rsid w:val="00907CE7"/>
    <w:rsid w:val="0091183C"/>
    <w:rsid w:val="00911D57"/>
    <w:rsid w:val="0091695B"/>
    <w:rsid w:val="00941A08"/>
    <w:rsid w:val="00941DB4"/>
    <w:rsid w:val="00952D40"/>
    <w:rsid w:val="00963C2A"/>
    <w:rsid w:val="0096436A"/>
    <w:rsid w:val="0096779F"/>
    <w:rsid w:val="00967AAA"/>
    <w:rsid w:val="00973949"/>
    <w:rsid w:val="009810C4"/>
    <w:rsid w:val="00987355"/>
    <w:rsid w:val="009904A1"/>
    <w:rsid w:val="009B6746"/>
    <w:rsid w:val="009B755E"/>
    <w:rsid w:val="009D0CD7"/>
    <w:rsid w:val="009D7FF4"/>
    <w:rsid w:val="009E1B41"/>
    <w:rsid w:val="009E2EFB"/>
    <w:rsid w:val="009E523E"/>
    <w:rsid w:val="009E6103"/>
    <w:rsid w:val="009E6315"/>
    <w:rsid w:val="009E6CCE"/>
    <w:rsid w:val="009F7648"/>
    <w:rsid w:val="00A04DEC"/>
    <w:rsid w:val="00A05AD4"/>
    <w:rsid w:val="00A06C5A"/>
    <w:rsid w:val="00A12B89"/>
    <w:rsid w:val="00A14F80"/>
    <w:rsid w:val="00A1584C"/>
    <w:rsid w:val="00A176DC"/>
    <w:rsid w:val="00A20377"/>
    <w:rsid w:val="00A204D9"/>
    <w:rsid w:val="00A32DCD"/>
    <w:rsid w:val="00A3352D"/>
    <w:rsid w:val="00A35E95"/>
    <w:rsid w:val="00A44C96"/>
    <w:rsid w:val="00A47E1F"/>
    <w:rsid w:val="00A5209C"/>
    <w:rsid w:val="00A565FB"/>
    <w:rsid w:val="00A57453"/>
    <w:rsid w:val="00A600B1"/>
    <w:rsid w:val="00A61B58"/>
    <w:rsid w:val="00A62334"/>
    <w:rsid w:val="00A632C3"/>
    <w:rsid w:val="00A72A68"/>
    <w:rsid w:val="00A73CDF"/>
    <w:rsid w:val="00A806C2"/>
    <w:rsid w:val="00A8363B"/>
    <w:rsid w:val="00A86871"/>
    <w:rsid w:val="00A93216"/>
    <w:rsid w:val="00A93C25"/>
    <w:rsid w:val="00A967C4"/>
    <w:rsid w:val="00AA301B"/>
    <w:rsid w:val="00AA33D0"/>
    <w:rsid w:val="00AB3D43"/>
    <w:rsid w:val="00AB4E9C"/>
    <w:rsid w:val="00AB7BAD"/>
    <w:rsid w:val="00AC3853"/>
    <w:rsid w:val="00AD3F18"/>
    <w:rsid w:val="00AD4B2A"/>
    <w:rsid w:val="00AD5885"/>
    <w:rsid w:val="00AE2A6E"/>
    <w:rsid w:val="00AF23C3"/>
    <w:rsid w:val="00AF5678"/>
    <w:rsid w:val="00AF7450"/>
    <w:rsid w:val="00AF7745"/>
    <w:rsid w:val="00B0253A"/>
    <w:rsid w:val="00B037F6"/>
    <w:rsid w:val="00B14008"/>
    <w:rsid w:val="00B25819"/>
    <w:rsid w:val="00B25BDB"/>
    <w:rsid w:val="00B25D59"/>
    <w:rsid w:val="00B25F0A"/>
    <w:rsid w:val="00B26ED1"/>
    <w:rsid w:val="00B276AE"/>
    <w:rsid w:val="00B319EE"/>
    <w:rsid w:val="00B334FE"/>
    <w:rsid w:val="00B3688F"/>
    <w:rsid w:val="00B41A96"/>
    <w:rsid w:val="00B501D8"/>
    <w:rsid w:val="00B517C9"/>
    <w:rsid w:val="00B521FB"/>
    <w:rsid w:val="00B5657C"/>
    <w:rsid w:val="00B618A8"/>
    <w:rsid w:val="00B6249E"/>
    <w:rsid w:val="00B6553E"/>
    <w:rsid w:val="00B67082"/>
    <w:rsid w:val="00B72290"/>
    <w:rsid w:val="00B77B4A"/>
    <w:rsid w:val="00B806B6"/>
    <w:rsid w:val="00B82DB0"/>
    <w:rsid w:val="00B83FD5"/>
    <w:rsid w:val="00B85C83"/>
    <w:rsid w:val="00B86EF5"/>
    <w:rsid w:val="00B93C79"/>
    <w:rsid w:val="00B950FF"/>
    <w:rsid w:val="00BA610B"/>
    <w:rsid w:val="00BA6E5D"/>
    <w:rsid w:val="00BC2003"/>
    <w:rsid w:val="00BC2387"/>
    <w:rsid w:val="00BC5765"/>
    <w:rsid w:val="00BC5F3B"/>
    <w:rsid w:val="00BC7822"/>
    <w:rsid w:val="00BD1A0E"/>
    <w:rsid w:val="00BD3E7B"/>
    <w:rsid w:val="00BD5F5B"/>
    <w:rsid w:val="00BE14BB"/>
    <w:rsid w:val="00BE5D59"/>
    <w:rsid w:val="00BE73BB"/>
    <w:rsid w:val="00BE7C2B"/>
    <w:rsid w:val="00BE7D20"/>
    <w:rsid w:val="00BF0A4F"/>
    <w:rsid w:val="00BF25C4"/>
    <w:rsid w:val="00BF3FA1"/>
    <w:rsid w:val="00BF772B"/>
    <w:rsid w:val="00C03816"/>
    <w:rsid w:val="00C04AFB"/>
    <w:rsid w:val="00C04B20"/>
    <w:rsid w:val="00C05515"/>
    <w:rsid w:val="00C0592D"/>
    <w:rsid w:val="00C06504"/>
    <w:rsid w:val="00C220D9"/>
    <w:rsid w:val="00C24ACE"/>
    <w:rsid w:val="00C27A00"/>
    <w:rsid w:val="00C3035A"/>
    <w:rsid w:val="00C31410"/>
    <w:rsid w:val="00C355DD"/>
    <w:rsid w:val="00C35AD4"/>
    <w:rsid w:val="00C36BA3"/>
    <w:rsid w:val="00C37BCC"/>
    <w:rsid w:val="00C433F2"/>
    <w:rsid w:val="00C4524E"/>
    <w:rsid w:val="00C52320"/>
    <w:rsid w:val="00C54F32"/>
    <w:rsid w:val="00C56E4F"/>
    <w:rsid w:val="00C57DCB"/>
    <w:rsid w:val="00C6538B"/>
    <w:rsid w:val="00C72F4C"/>
    <w:rsid w:val="00C7608B"/>
    <w:rsid w:val="00C77B9C"/>
    <w:rsid w:val="00C83158"/>
    <w:rsid w:val="00C925A3"/>
    <w:rsid w:val="00CA4BC0"/>
    <w:rsid w:val="00CB22B1"/>
    <w:rsid w:val="00CB3039"/>
    <w:rsid w:val="00CB5599"/>
    <w:rsid w:val="00CC01A1"/>
    <w:rsid w:val="00CC1153"/>
    <w:rsid w:val="00CC4B44"/>
    <w:rsid w:val="00CC67A6"/>
    <w:rsid w:val="00CC6EE5"/>
    <w:rsid w:val="00CC7D38"/>
    <w:rsid w:val="00CD7AA9"/>
    <w:rsid w:val="00CE08D6"/>
    <w:rsid w:val="00CE4E3F"/>
    <w:rsid w:val="00CF26CF"/>
    <w:rsid w:val="00CF3AE4"/>
    <w:rsid w:val="00CF4325"/>
    <w:rsid w:val="00CF7058"/>
    <w:rsid w:val="00CF7959"/>
    <w:rsid w:val="00D01F1A"/>
    <w:rsid w:val="00D04933"/>
    <w:rsid w:val="00D059FC"/>
    <w:rsid w:val="00D078AE"/>
    <w:rsid w:val="00D107FC"/>
    <w:rsid w:val="00D2050A"/>
    <w:rsid w:val="00D2690D"/>
    <w:rsid w:val="00D26B65"/>
    <w:rsid w:val="00D27FC5"/>
    <w:rsid w:val="00D32CE0"/>
    <w:rsid w:val="00D373EE"/>
    <w:rsid w:val="00D45927"/>
    <w:rsid w:val="00D47B03"/>
    <w:rsid w:val="00D520F8"/>
    <w:rsid w:val="00D52C7E"/>
    <w:rsid w:val="00D5363F"/>
    <w:rsid w:val="00D56E18"/>
    <w:rsid w:val="00D6242D"/>
    <w:rsid w:val="00D62DF0"/>
    <w:rsid w:val="00D7296F"/>
    <w:rsid w:val="00D74C6A"/>
    <w:rsid w:val="00D755EE"/>
    <w:rsid w:val="00D75B06"/>
    <w:rsid w:val="00D777D7"/>
    <w:rsid w:val="00D85475"/>
    <w:rsid w:val="00D874C7"/>
    <w:rsid w:val="00D87717"/>
    <w:rsid w:val="00D93D4D"/>
    <w:rsid w:val="00D96F7E"/>
    <w:rsid w:val="00DA4C22"/>
    <w:rsid w:val="00DA6424"/>
    <w:rsid w:val="00DB0D58"/>
    <w:rsid w:val="00DD3649"/>
    <w:rsid w:val="00DD681C"/>
    <w:rsid w:val="00DD7605"/>
    <w:rsid w:val="00DD79CC"/>
    <w:rsid w:val="00DE00C5"/>
    <w:rsid w:val="00E02454"/>
    <w:rsid w:val="00E03AB4"/>
    <w:rsid w:val="00E05758"/>
    <w:rsid w:val="00E06D6B"/>
    <w:rsid w:val="00E1099D"/>
    <w:rsid w:val="00E1617A"/>
    <w:rsid w:val="00E221B6"/>
    <w:rsid w:val="00E233DC"/>
    <w:rsid w:val="00E23E4A"/>
    <w:rsid w:val="00E31B03"/>
    <w:rsid w:val="00E36D4D"/>
    <w:rsid w:val="00E4751C"/>
    <w:rsid w:val="00E47F2F"/>
    <w:rsid w:val="00E53889"/>
    <w:rsid w:val="00E55140"/>
    <w:rsid w:val="00E725A1"/>
    <w:rsid w:val="00E72B4B"/>
    <w:rsid w:val="00E75F1E"/>
    <w:rsid w:val="00E87D07"/>
    <w:rsid w:val="00E90389"/>
    <w:rsid w:val="00E969E4"/>
    <w:rsid w:val="00EA1D62"/>
    <w:rsid w:val="00EA2250"/>
    <w:rsid w:val="00EA4D35"/>
    <w:rsid w:val="00EB206D"/>
    <w:rsid w:val="00EB322A"/>
    <w:rsid w:val="00EB394C"/>
    <w:rsid w:val="00EC199E"/>
    <w:rsid w:val="00EC53BE"/>
    <w:rsid w:val="00EC5DA0"/>
    <w:rsid w:val="00EC6995"/>
    <w:rsid w:val="00EC6E3C"/>
    <w:rsid w:val="00ED08A2"/>
    <w:rsid w:val="00ED2122"/>
    <w:rsid w:val="00ED27B7"/>
    <w:rsid w:val="00ED49CF"/>
    <w:rsid w:val="00EE07B8"/>
    <w:rsid w:val="00EE12D9"/>
    <w:rsid w:val="00EE365B"/>
    <w:rsid w:val="00EF21EC"/>
    <w:rsid w:val="00EF2846"/>
    <w:rsid w:val="00EF5362"/>
    <w:rsid w:val="00EF6133"/>
    <w:rsid w:val="00F0620F"/>
    <w:rsid w:val="00F10043"/>
    <w:rsid w:val="00F10430"/>
    <w:rsid w:val="00F1323F"/>
    <w:rsid w:val="00F13243"/>
    <w:rsid w:val="00F23172"/>
    <w:rsid w:val="00F23885"/>
    <w:rsid w:val="00F26F75"/>
    <w:rsid w:val="00F32F4D"/>
    <w:rsid w:val="00F42F98"/>
    <w:rsid w:val="00F43B4E"/>
    <w:rsid w:val="00F45F26"/>
    <w:rsid w:val="00F46490"/>
    <w:rsid w:val="00F5182F"/>
    <w:rsid w:val="00F542C6"/>
    <w:rsid w:val="00F545C1"/>
    <w:rsid w:val="00F60A73"/>
    <w:rsid w:val="00F72656"/>
    <w:rsid w:val="00F76A92"/>
    <w:rsid w:val="00F8017A"/>
    <w:rsid w:val="00F8357E"/>
    <w:rsid w:val="00F90E5D"/>
    <w:rsid w:val="00F9537D"/>
    <w:rsid w:val="00F95860"/>
    <w:rsid w:val="00FA095E"/>
    <w:rsid w:val="00FA154B"/>
    <w:rsid w:val="00FA4B57"/>
    <w:rsid w:val="00FA6F41"/>
    <w:rsid w:val="00FB03B3"/>
    <w:rsid w:val="00FB03BC"/>
    <w:rsid w:val="00FB44D5"/>
    <w:rsid w:val="00FB5FCE"/>
    <w:rsid w:val="00FC2C1A"/>
    <w:rsid w:val="00FC4BD2"/>
    <w:rsid w:val="00FC6084"/>
    <w:rsid w:val="00FC6C2E"/>
    <w:rsid w:val="00FD666D"/>
    <w:rsid w:val="00FE45AB"/>
    <w:rsid w:val="00FE5701"/>
    <w:rsid w:val="00FE7609"/>
    <w:rsid w:val="00FF26F6"/>
    <w:rsid w:val="00FF48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12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C25"/>
    <w:rPr>
      <w:rFonts w:ascii="Times New Roman" w:eastAsia="Calibri" w:hAnsi="Times New Roman" w:cs="Calibri"/>
      <w:lang w:eastAsia="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árrafo de lista1,EITI list,Lista vistosa - Énfasis 11,titulo 3,Bullets,Cuadrícula media 1 - Énfasis 21,Ha,Pбrrafo de lista,VIÑETA,VIÑETAS,Párrafo de lista2,Viñetas,List Paragraph1,Betulia Título 1,Fluvial1,Bolita,Listas,HOJA,BOLADEF"/>
    <w:basedOn w:val="Normal"/>
    <w:link w:val="ListParagraphChar"/>
    <w:uiPriority w:val="34"/>
    <w:qFormat/>
    <w:rsid w:val="00A565FB"/>
    <w:pPr>
      <w:spacing w:after="0" w:line="240" w:lineRule="auto"/>
      <w:ind w:left="720"/>
      <w:contextualSpacing/>
      <w:jc w:val="both"/>
    </w:pPr>
    <w:rPr>
      <w:rFonts w:ascii="Arial" w:eastAsiaTheme="minorEastAsia" w:hAnsi="Arial" w:cstheme="minorBidi"/>
      <w:sz w:val="24"/>
      <w:szCs w:val="24"/>
      <w:lang w:val="en" w:eastAsia="es-ES"/>
    </w:rPr>
  </w:style>
  <w:style w:type="character" w:customStyle="1" w:styleId="ListParagraphChar">
    <w:name w:val="List Paragraph Char"/>
    <w:aliases w:val="Párrafo de lista1 Char,EITI list Char,Lista vistosa - Énfasis 11 Char,titulo 3 Char,Bullets Char,Cuadrícula media 1 - Énfasis 21 Char,Ha Char,Pбrrafo de lista Char,VIÑETA Char,VIÑETAS Char,Párrafo de lista2 Char,Viñetas Char"/>
    <w:link w:val="ListParagraph"/>
    <w:uiPriority w:val="34"/>
    <w:qFormat/>
    <w:rsid w:val="00A565FB"/>
    <w:rPr>
      <w:rFonts w:ascii="Arial" w:eastAsiaTheme="minorEastAsia" w:hAnsi="Arial"/>
      <w:sz w:val="24"/>
      <w:szCs w:val="24"/>
      <w:lang w:val="en" w:eastAsia="es-ES"/>
    </w:rPr>
  </w:style>
  <w:style w:type="paragraph" w:styleId="Caption">
    <w:name w:val="caption"/>
    <w:basedOn w:val="Normal"/>
    <w:next w:val="Normal"/>
    <w:uiPriority w:val="35"/>
    <w:unhideWhenUsed/>
    <w:qFormat/>
    <w:rsid w:val="0063279C"/>
    <w:pPr>
      <w:spacing w:after="200" w:line="240" w:lineRule="auto"/>
    </w:pPr>
    <w:rPr>
      <w:rFonts w:cs="Times New Roman"/>
      <w:b/>
      <w:sz w:val="24"/>
      <w:szCs w:val="24"/>
      <w:lang w:val="en-GB"/>
    </w:rPr>
  </w:style>
  <w:style w:type="paragraph" w:styleId="NoSpacing">
    <w:name w:val="No Spacing"/>
    <w:uiPriority w:val="1"/>
    <w:qFormat/>
    <w:rsid w:val="00F90E5D"/>
    <w:pPr>
      <w:spacing w:after="0" w:line="240" w:lineRule="auto"/>
    </w:pPr>
    <w:rPr>
      <w:rFonts w:ascii="Calibri" w:eastAsia="Calibri" w:hAnsi="Calibri" w:cs="Calibri"/>
      <w:lang w:eastAsia="es-CO"/>
    </w:rPr>
  </w:style>
  <w:style w:type="character" w:styleId="Hyperlink">
    <w:name w:val="Hyperlink"/>
    <w:basedOn w:val="DefaultParagraphFont"/>
    <w:uiPriority w:val="99"/>
    <w:unhideWhenUsed/>
    <w:rsid w:val="006773B3"/>
    <w:rPr>
      <w:color w:val="0563C1" w:themeColor="hyperlink"/>
      <w:u w:val="single"/>
    </w:rPr>
  </w:style>
  <w:style w:type="paragraph" w:styleId="Revision">
    <w:name w:val="Revision"/>
    <w:hidden/>
    <w:uiPriority w:val="99"/>
    <w:semiHidden/>
    <w:rsid w:val="000701C7"/>
    <w:pPr>
      <w:spacing w:after="0" w:line="240" w:lineRule="auto"/>
    </w:pPr>
    <w:rPr>
      <w:rFonts w:ascii="Calibri" w:eastAsia="Calibri" w:hAnsi="Calibri" w:cs="Calibri"/>
      <w:lang w:eastAsia="es-CO"/>
    </w:rPr>
  </w:style>
  <w:style w:type="character" w:styleId="CommentReference">
    <w:name w:val="annotation reference"/>
    <w:basedOn w:val="DefaultParagraphFont"/>
    <w:uiPriority w:val="99"/>
    <w:semiHidden/>
    <w:unhideWhenUsed/>
    <w:rsid w:val="00A632C3"/>
    <w:rPr>
      <w:sz w:val="16"/>
      <w:szCs w:val="16"/>
    </w:rPr>
  </w:style>
  <w:style w:type="paragraph" w:styleId="CommentText">
    <w:name w:val="annotation text"/>
    <w:basedOn w:val="Normal"/>
    <w:link w:val="CommentTextChar"/>
    <w:uiPriority w:val="99"/>
    <w:unhideWhenUsed/>
    <w:rsid w:val="00A632C3"/>
    <w:pPr>
      <w:spacing w:line="240" w:lineRule="auto"/>
    </w:pPr>
    <w:rPr>
      <w:sz w:val="20"/>
      <w:szCs w:val="20"/>
    </w:rPr>
  </w:style>
  <w:style w:type="character" w:customStyle="1" w:styleId="CommentTextChar">
    <w:name w:val="Comment Text Char"/>
    <w:basedOn w:val="DefaultParagraphFont"/>
    <w:link w:val="CommentText"/>
    <w:uiPriority w:val="99"/>
    <w:rsid w:val="00A632C3"/>
    <w:rPr>
      <w:rFonts w:ascii="Calibri" w:eastAsia="Calibri" w:hAnsi="Calibri" w:cs="Calibri"/>
      <w:sz w:val="20"/>
      <w:szCs w:val="20"/>
      <w:lang w:eastAsia="es-CO"/>
    </w:rPr>
  </w:style>
  <w:style w:type="paragraph" w:styleId="CommentSubject">
    <w:name w:val="annotation subject"/>
    <w:basedOn w:val="CommentText"/>
    <w:next w:val="CommentText"/>
    <w:link w:val="CommentSubjectChar"/>
    <w:uiPriority w:val="99"/>
    <w:semiHidden/>
    <w:unhideWhenUsed/>
    <w:rsid w:val="00A632C3"/>
    <w:rPr>
      <w:b/>
      <w:bCs/>
    </w:rPr>
  </w:style>
  <w:style w:type="character" w:customStyle="1" w:styleId="CommentSubjectChar">
    <w:name w:val="Comment Subject Char"/>
    <w:basedOn w:val="CommentTextChar"/>
    <w:link w:val="CommentSubject"/>
    <w:uiPriority w:val="99"/>
    <w:semiHidden/>
    <w:rsid w:val="00A632C3"/>
    <w:rPr>
      <w:rFonts w:ascii="Calibri" w:eastAsia="Calibri" w:hAnsi="Calibri" w:cs="Calibri"/>
      <w:b/>
      <w:bCs/>
      <w:sz w:val="20"/>
      <w:szCs w:val="20"/>
      <w:lang w:eastAsia="es-CO"/>
    </w:rPr>
  </w:style>
  <w:style w:type="paragraph" w:styleId="FootnoteText">
    <w:name w:val="footnote text"/>
    <w:basedOn w:val="Normal"/>
    <w:link w:val="FootnoteTextChar"/>
    <w:uiPriority w:val="99"/>
    <w:semiHidden/>
    <w:unhideWhenUsed/>
    <w:rsid w:val="00907C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CBB"/>
    <w:rPr>
      <w:rFonts w:ascii="Times New Roman" w:eastAsia="Calibri" w:hAnsi="Times New Roman" w:cs="Calibri"/>
      <w:sz w:val="20"/>
      <w:szCs w:val="20"/>
      <w:lang w:eastAsia="es-CO"/>
    </w:rPr>
  </w:style>
  <w:style w:type="character" w:styleId="FootnoteReference">
    <w:name w:val="footnote reference"/>
    <w:basedOn w:val="DefaultParagraphFont"/>
    <w:uiPriority w:val="99"/>
    <w:semiHidden/>
    <w:unhideWhenUsed/>
    <w:rsid w:val="00907CBB"/>
    <w:rPr>
      <w:vertAlign w:val="superscript"/>
    </w:rPr>
  </w:style>
  <w:style w:type="character" w:styleId="EndnoteReference">
    <w:name w:val="endnote reference"/>
    <w:basedOn w:val="DefaultParagraphFont"/>
    <w:uiPriority w:val="99"/>
    <w:semiHidden/>
    <w:unhideWhenUsed/>
    <w:rsid w:val="00A57453"/>
    <w:rPr>
      <w:vertAlign w:val="superscript"/>
    </w:rPr>
  </w:style>
  <w:style w:type="paragraph" w:styleId="BalloonText">
    <w:name w:val="Balloon Text"/>
    <w:basedOn w:val="Normal"/>
    <w:link w:val="BalloonTextChar"/>
    <w:uiPriority w:val="99"/>
    <w:semiHidden/>
    <w:unhideWhenUsed/>
    <w:rsid w:val="00AD4B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B2A"/>
    <w:rPr>
      <w:rFonts w:ascii="Segoe UI" w:eastAsia="Calibri" w:hAnsi="Segoe UI" w:cs="Segoe UI"/>
      <w:sz w:val="18"/>
      <w:szCs w:val="18"/>
      <w:lang w:eastAsia="es-CO"/>
    </w:rPr>
  </w:style>
  <w:style w:type="paragraph" w:styleId="Header">
    <w:name w:val="header"/>
    <w:basedOn w:val="Normal"/>
    <w:link w:val="HeaderChar"/>
    <w:uiPriority w:val="99"/>
    <w:unhideWhenUsed/>
    <w:rsid w:val="004A524B"/>
    <w:pPr>
      <w:tabs>
        <w:tab w:val="center" w:pos="4419"/>
        <w:tab w:val="right" w:pos="8838"/>
      </w:tabs>
      <w:spacing w:after="0" w:line="240" w:lineRule="auto"/>
    </w:pPr>
  </w:style>
  <w:style w:type="character" w:customStyle="1" w:styleId="HeaderChar">
    <w:name w:val="Header Char"/>
    <w:basedOn w:val="DefaultParagraphFont"/>
    <w:link w:val="Header"/>
    <w:uiPriority w:val="99"/>
    <w:rsid w:val="004A524B"/>
    <w:rPr>
      <w:rFonts w:ascii="Times New Roman" w:eastAsia="Calibri" w:hAnsi="Times New Roman" w:cs="Calibri"/>
      <w:lang w:eastAsia="es-CO"/>
    </w:rPr>
  </w:style>
  <w:style w:type="paragraph" w:styleId="Footer">
    <w:name w:val="footer"/>
    <w:basedOn w:val="Normal"/>
    <w:link w:val="FooterChar"/>
    <w:uiPriority w:val="99"/>
    <w:unhideWhenUsed/>
    <w:rsid w:val="004A524B"/>
    <w:pPr>
      <w:tabs>
        <w:tab w:val="center" w:pos="4419"/>
        <w:tab w:val="right" w:pos="8838"/>
      </w:tabs>
      <w:spacing w:after="0" w:line="240" w:lineRule="auto"/>
    </w:pPr>
  </w:style>
  <w:style w:type="character" w:customStyle="1" w:styleId="FooterChar">
    <w:name w:val="Footer Char"/>
    <w:basedOn w:val="DefaultParagraphFont"/>
    <w:link w:val="Footer"/>
    <w:uiPriority w:val="99"/>
    <w:rsid w:val="004A524B"/>
    <w:rPr>
      <w:rFonts w:ascii="Times New Roman" w:eastAsia="Calibri" w:hAnsi="Times New Roman" w:cs="Calibri"/>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30822">
      <w:bodyDiv w:val="1"/>
      <w:marLeft w:val="0"/>
      <w:marRight w:val="0"/>
      <w:marTop w:val="0"/>
      <w:marBottom w:val="0"/>
      <w:divBdr>
        <w:top w:val="none" w:sz="0" w:space="0" w:color="auto"/>
        <w:left w:val="none" w:sz="0" w:space="0" w:color="auto"/>
        <w:bottom w:val="none" w:sz="0" w:space="0" w:color="auto"/>
        <w:right w:val="none" w:sz="0" w:space="0" w:color="auto"/>
      </w:divBdr>
    </w:div>
    <w:div w:id="149638937">
      <w:bodyDiv w:val="1"/>
      <w:marLeft w:val="0"/>
      <w:marRight w:val="0"/>
      <w:marTop w:val="0"/>
      <w:marBottom w:val="0"/>
      <w:divBdr>
        <w:top w:val="none" w:sz="0" w:space="0" w:color="auto"/>
        <w:left w:val="none" w:sz="0" w:space="0" w:color="auto"/>
        <w:bottom w:val="none" w:sz="0" w:space="0" w:color="auto"/>
        <w:right w:val="none" w:sz="0" w:space="0" w:color="auto"/>
      </w:divBdr>
    </w:div>
    <w:div w:id="218709024">
      <w:bodyDiv w:val="1"/>
      <w:marLeft w:val="0"/>
      <w:marRight w:val="0"/>
      <w:marTop w:val="0"/>
      <w:marBottom w:val="0"/>
      <w:divBdr>
        <w:top w:val="none" w:sz="0" w:space="0" w:color="auto"/>
        <w:left w:val="none" w:sz="0" w:space="0" w:color="auto"/>
        <w:bottom w:val="none" w:sz="0" w:space="0" w:color="auto"/>
        <w:right w:val="none" w:sz="0" w:space="0" w:color="auto"/>
      </w:divBdr>
    </w:div>
    <w:div w:id="434594191">
      <w:bodyDiv w:val="1"/>
      <w:marLeft w:val="0"/>
      <w:marRight w:val="0"/>
      <w:marTop w:val="0"/>
      <w:marBottom w:val="0"/>
      <w:divBdr>
        <w:top w:val="none" w:sz="0" w:space="0" w:color="auto"/>
        <w:left w:val="none" w:sz="0" w:space="0" w:color="auto"/>
        <w:bottom w:val="none" w:sz="0" w:space="0" w:color="auto"/>
        <w:right w:val="none" w:sz="0" w:space="0" w:color="auto"/>
      </w:divBdr>
    </w:div>
    <w:div w:id="555747530">
      <w:bodyDiv w:val="1"/>
      <w:marLeft w:val="0"/>
      <w:marRight w:val="0"/>
      <w:marTop w:val="0"/>
      <w:marBottom w:val="0"/>
      <w:divBdr>
        <w:top w:val="none" w:sz="0" w:space="0" w:color="auto"/>
        <w:left w:val="none" w:sz="0" w:space="0" w:color="auto"/>
        <w:bottom w:val="none" w:sz="0" w:space="0" w:color="auto"/>
        <w:right w:val="none" w:sz="0" w:space="0" w:color="auto"/>
      </w:divBdr>
    </w:div>
    <w:div w:id="1247686203">
      <w:bodyDiv w:val="1"/>
      <w:marLeft w:val="0"/>
      <w:marRight w:val="0"/>
      <w:marTop w:val="0"/>
      <w:marBottom w:val="0"/>
      <w:divBdr>
        <w:top w:val="none" w:sz="0" w:space="0" w:color="auto"/>
        <w:left w:val="none" w:sz="0" w:space="0" w:color="auto"/>
        <w:bottom w:val="none" w:sz="0" w:space="0" w:color="auto"/>
        <w:right w:val="none" w:sz="0" w:space="0" w:color="auto"/>
      </w:divBdr>
    </w:div>
    <w:div w:id="1438793534">
      <w:bodyDiv w:val="1"/>
      <w:marLeft w:val="0"/>
      <w:marRight w:val="0"/>
      <w:marTop w:val="0"/>
      <w:marBottom w:val="0"/>
      <w:divBdr>
        <w:top w:val="none" w:sz="0" w:space="0" w:color="auto"/>
        <w:left w:val="none" w:sz="0" w:space="0" w:color="auto"/>
        <w:bottom w:val="none" w:sz="0" w:space="0" w:color="auto"/>
        <w:right w:val="none" w:sz="0" w:space="0" w:color="auto"/>
      </w:divBdr>
    </w:div>
    <w:div w:id="1648708895">
      <w:bodyDiv w:val="1"/>
      <w:marLeft w:val="0"/>
      <w:marRight w:val="0"/>
      <w:marTop w:val="0"/>
      <w:marBottom w:val="0"/>
      <w:divBdr>
        <w:top w:val="none" w:sz="0" w:space="0" w:color="auto"/>
        <w:left w:val="none" w:sz="0" w:space="0" w:color="auto"/>
        <w:bottom w:val="none" w:sz="0" w:space="0" w:color="auto"/>
        <w:right w:val="none" w:sz="0" w:space="0" w:color="auto"/>
      </w:divBdr>
    </w:div>
    <w:div w:id="205241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9E3BE-50B4-459D-90A9-47F9774F6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173171</Words>
  <Characters>987078</Characters>
  <Application>Microsoft Office Word</Application>
  <DocSecurity>0</DocSecurity>
  <Lines>8225</Lines>
  <Paragraphs>2315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1157934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2023-12-11T14:18:00Z</dcterms:created>
  <dcterms:modified xsi:type="dcterms:W3CDTF">2023-12-11T14:18:00Z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e10d16b0-f54e-36e8-9009-264b284c4c17</vt:lpwstr>
  </property>
  <property fmtid="{D5CDD505-2E9C-101B-9397-08002B2CF9AE}" pid="24" name="Mendeley Citation Style_1">
    <vt:lpwstr>http://www.zotero.org/styles/american-medical-association</vt:lpwstr>
  </property>
  <property fmtid="{D5CDD505-2E9C-101B-9397-08002B2CF9AE}" pid="25" name="GrammarlyDocumentId">
    <vt:lpwstr>9ac5759ff82a9fc4918b308000f7c15217f3442532b241f52c141dbe524a6b4a</vt:lpwstr>
  </property>
  <property fmtid="{D5CDD505-2E9C-101B-9397-08002B2CF9AE}" pid="26" name="MSIP_Label_c69d85d5-6d9e-4305-a294-1f636ec0f2d6_Enabled">
    <vt:lpwstr>true</vt:lpwstr>
  </property>
  <property fmtid="{D5CDD505-2E9C-101B-9397-08002B2CF9AE}" pid="27" name="MSIP_Label_c69d85d5-6d9e-4305-a294-1f636ec0f2d6_SetDate">
    <vt:lpwstr>2023-02-24T13:43:47Z</vt:lpwstr>
  </property>
  <property fmtid="{D5CDD505-2E9C-101B-9397-08002B2CF9AE}" pid="28" name="MSIP_Label_c69d85d5-6d9e-4305-a294-1f636ec0f2d6_Method">
    <vt:lpwstr>Standard</vt:lpwstr>
  </property>
  <property fmtid="{D5CDD505-2E9C-101B-9397-08002B2CF9AE}" pid="29" name="MSIP_Label_c69d85d5-6d9e-4305-a294-1f636ec0f2d6_Name">
    <vt:lpwstr>OFFICIAL</vt:lpwstr>
  </property>
  <property fmtid="{D5CDD505-2E9C-101B-9397-08002B2CF9AE}" pid="30" name="MSIP_Label_c69d85d5-6d9e-4305-a294-1f636ec0f2d6_SiteId">
    <vt:lpwstr>6030f479-b342-472d-a5dd-740ff7538de9</vt:lpwstr>
  </property>
  <property fmtid="{D5CDD505-2E9C-101B-9397-08002B2CF9AE}" pid="31" name="MSIP_Label_c69d85d5-6d9e-4305-a294-1f636ec0f2d6_ActionId">
    <vt:lpwstr>b042a629-f0cb-4bed-8a60-d9c2fa376ba7</vt:lpwstr>
  </property>
  <property fmtid="{D5CDD505-2E9C-101B-9397-08002B2CF9AE}" pid="32" name="MSIP_Label_c69d85d5-6d9e-4305-a294-1f636ec0f2d6_ContentBits">
    <vt:lpwstr>0</vt:lpwstr>
  </property>
</Properties>
</file>