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F1AF4" w14:textId="2A95FC44" w:rsidR="005C1D35" w:rsidRPr="00B22381" w:rsidRDefault="00434E39" w:rsidP="00A874E7">
      <w:pPr>
        <w:pStyle w:val="Heading1"/>
        <w:rPr>
          <w:rFonts w:ascii="Palatino Linotype" w:hAnsi="Palatino Linotype"/>
          <w:b/>
          <w:bCs/>
          <w:sz w:val="24"/>
          <w:szCs w:val="24"/>
          <w:lang w:val="en-US"/>
        </w:rPr>
      </w:pPr>
      <w:r w:rsidRPr="00B22381">
        <w:rPr>
          <w:rFonts w:ascii="Palatino Linotype" w:hAnsi="Palatino Linotype"/>
          <w:b/>
          <w:bCs/>
          <w:sz w:val="24"/>
          <w:szCs w:val="24"/>
          <w:lang w:val="en-US"/>
        </w:rPr>
        <w:t xml:space="preserve">New Materialism </w:t>
      </w:r>
      <w:r w:rsidR="0073510E">
        <w:rPr>
          <w:rFonts w:ascii="Palatino Linotype" w:hAnsi="Palatino Linotype"/>
          <w:b/>
          <w:bCs/>
          <w:sz w:val="24"/>
          <w:szCs w:val="24"/>
          <w:lang w:val="en-US"/>
        </w:rPr>
        <w:t>and the History of Agribusiness</w:t>
      </w:r>
    </w:p>
    <w:p w14:paraId="78AF5717" w14:textId="60629F27" w:rsidR="00434E39" w:rsidRPr="00B22381" w:rsidRDefault="00434E39" w:rsidP="00434E39">
      <w:pPr>
        <w:rPr>
          <w:rFonts w:ascii="Palatino Linotype" w:hAnsi="Palatino Linotype"/>
          <w:szCs w:val="24"/>
          <w:lang w:val="en-US"/>
        </w:rPr>
      </w:pPr>
      <w:r w:rsidRPr="00B22381">
        <w:rPr>
          <w:rFonts w:ascii="Palatino Linotype" w:hAnsi="Palatino Linotype"/>
          <w:szCs w:val="24"/>
          <w:lang w:val="en-US"/>
        </w:rPr>
        <w:t>Shane Hamilton, University of York</w:t>
      </w:r>
    </w:p>
    <w:p w14:paraId="42807A7A" w14:textId="3B111EF6" w:rsidR="00434E39" w:rsidRPr="00B22381" w:rsidRDefault="00434E39" w:rsidP="00434E39">
      <w:pPr>
        <w:rPr>
          <w:rFonts w:ascii="Palatino Linotype" w:hAnsi="Palatino Linotype"/>
          <w:szCs w:val="24"/>
          <w:lang w:val="en-US"/>
        </w:rPr>
      </w:pPr>
    </w:p>
    <w:p w14:paraId="7D06BAD1" w14:textId="2D15EAB9" w:rsidR="00434E39" w:rsidRDefault="00434E39" w:rsidP="00B22381">
      <w:pPr>
        <w:spacing w:after="0" w:line="480" w:lineRule="auto"/>
        <w:ind w:firstLine="720"/>
        <w:rPr>
          <w:rFonts w:ascii="Palatino Linotype" w:eastAsia="Times New Roman" w:hAnsi="Palatino Linotype" w:cs="Lucida Grande"/>
          <w:color w:val="000000"/>
          <w:szCs w:val="24"/>
          <w:shd w:val="clear" w:color="auto" w:fill="FFFFFF"/>
        </w:rPr>
      </w:pPr>
      <w:r w:rsidRPr="00B22381">
        <w:rPr>
          <w:rFonts w:ascii="Palatino Linotype" w:hAnsi="Palatino Linotype"/>
          <w:szCs w:val="24"/>
          <w:lang w:val="en-US"/>
        </w:rPr>
        <w:t>In the mid-1990s, Monsanto CEO Robert Shapiro insisted that the firm he headed, primarily known since its founding in the early 20</w:t>
      </w:r>
      <w:r w:rsidRPr="00B22381">
        <w:rPr>
          <w:rFonts w:ascii="Palatino Linotype" w:hAnsi="Palatino Linotype"/>
          <w:szCs w:val="24"/>
          <w:vertAlign w:val="superscript"/>
          <w:lang w:val="en-US"/>
        </w:rPr>
        <w:t>th</w:t>
      </w:r>
      <w:r w:rsidRPr="00B22381">
        <w:rPr>
          <w:rFonts w:ascii="Palatino Linotype" w:hAnsi="Palatino Linotype"/>
          <w:szCs w:val="24"/>
          <w:lang w:val="en-US"/>
        </w:rPr>
        <w:t xml:space="preserve"> century as a commodity chemical manufacturer, </w:t>
      </w:r>
      <w:r w:rsidR="00C01E51">
        <w:rPr>
          <w:rFonts w:ascii="Palatino Linotype" w:hAnsi="Palatino Linotype"/>
          <w:szCs w:val="24"/>
          <w:lang w:val="en-US"/>
        </w:rPr>
        <w:t>had</w:t>
      </w:r>
      <w:r w:rsidR="006C7503">
        <w:rPr>
          <w:rFonts w:ascii="Palatino Linotype" w:hAnsi="Palatino Linotype"/>
          <w:szCs w:val="24"/>
          <w:lang w:val="en-US"/>
        </w:rPr>
        <w:t xml:space="preserve"> become</w:t>
      </w:r>
      <w:r w:rsidRPr="00B22381">
        <w:rPr>
          <w:rFonts w:ascii="Palatino Linotype" w:hAnsi="Palatino Linotype"/>
          <w:szCs w:val="24"/>
          <w:lang w:val="en-US"/>
        </w:rPr>
        <w:t xml:space="preserve"> a</w:t>
      </w:r>
      <w:r w:rsidR="00B22381">
        <w:rPr>
          <w:rFonts w:ascii="Palatino Linotype" w:hAnsi="Palatino Linotype"/>
          <w:szCs w:val="24"/>
          <w:lang w:val="en-US"/>
        </w:rPr>
        <w:t xml:space="preserve"> forerunner </w:t>
      </w:r>
      <w:r w:rsidRPr="00B22381">
        <w:rPr>
          <w:rFonts w:ascii="Palatino Linotype" w:hAnsi="Palatino Linotype"/>
          <w:szCs w:val="24"/>
          <w:lang w:val="en-US"/>
        </w:rPr>
        <w:t>of a new and “more ethereal strategy—sustainability” (</w:t>
      </w:r>
      <w:r w:rsidRPr="00B22381">
        <w:rPr>
          <w:rFonts w:ascii="Palatino Linotype" w:eastAsia="Times New Roman" w:hAnsi="Palatino Linotype" w:cs="Lucida Grande"/>
          <w:color w:val="000000"/>
          <w:szCs w:val="24"/>
          <w:shd w:val="clear" w:color="auto" w:fill="FFFFFF"/>
        </w:rPr>
        <w:t>Bennett</w:t>
      </w:r>
      <w:r w:rsidR="00B22381">
        <w:rPr>
          <w:rFonts w:ascii="Palatino Linotype" w:eastAsia="Times New Roman" w:hAnsi="Palatino Linotype" w:cs="Lucida Grande"/>
          <w:color w:val="000000"/>
          <w:szCs w:val="24"/>
          <w:shd w:val="clear" w:color="auto" w:fill="FFFFFF"/>
        </w:rPr>
        <w:t xml:space="preserve"> 1998, 43). Biotechnology was core to this strategic transformation, explained Shapiro, for only via “the substitution of information for stuff,” that is, </w:t>
      </w:r>
      <w:r w:rsidR="00986AC0">
        <w:rPr>
          <w:rFonts w:ascii="Palatino Linotype" w:eastAsia="Times New Roman" w:hAnsi="Palatino Linotype" w:cs="Lucida Grande"/>
          <w:color w:val="000000"/>
          <w:szCs w:val="24"/>
          <w:shd w:val="clear" w:color="auto" w:fill="FFFFFF"/>
        </w:rPr>
        <w:t>by shifting</w:t>
      </w:r>
      <w:r w:rsidR="00B22381">
        <w:rPr>
          <w:rFonts w:ascii="Palatino Linotype" w:eastAsia="Times New Roman" w:hAnsi="Palatino Linotype" w:cs="Lucida Grande"/>
          <w:color w:val="000000"/>
          <w:szCs w:val="24"/>
          <w:shd w:val="clear" w:color="auto" w:fill="FFFFFF"/>
        </w:rPr>
        <w:t xml:space="preserve"> from agrochemicals to information technology, could multinational </w:t>
      </w:r>
      <w:r w:rsidR="00FA3419">
        <w:rPr>
          <w:rFonts w:ascii="Palatino Linotype" w:eastAsia="Times New Roman" w:hAnsi="Palatino Linotype" w:cs="Lucida Grande"/>
          <w:color w:val="000000"/>
          <w:szCs w:val="24"/>
          <w:shd w:val="clear" w:color="auto" w:fill="FFFFFF"/>
        </w:rPr>
        <w:t xml:space="preserve">corporations </w:t>
      </w:r>
      <w:r w:rsidR="00B22381">
        <w:rPr>
          <w:rFonts w:ascii="Palatino Linotype" w:eastAsia="Times New Roman" w:hAnsi="Palatino Linotype" w:cs="Lucida Grande"/>
          <w:color w:val="000000"/>
          <w:szCs w:val="24"/>
          <w:shd w:val="clear" w:color="auto" w:fill="FFFFFF"/>
        </w:rPr>
        <w:t xml:space="preserve">like Monsanto confront the environmental degradation caused by </w:t>
      </w:r>
      <w:r w:rsidR="004E62FB">
        <w:rPr>
          <w:rFonts w:ascii="Palatino Linotype" w:eastAsia="Times New Roman" w:hAnsi="Palatino Linotype" w:cs="Lucida Grande"/>
          <w:color w:val="000000"/>
          <w:szCs w:val="24"/>
          <w:shd w:val="clear" w:color="auto" w:fill="FFFFFF"/>
        </w:rPr>
        <w:t>unsustainable</w:t>
      </w:r>
      <w:r w:rsidR="00B22381">
        <w:rPr>
          <w:rFonts w:ascii="Palatino Linotype" w:eastAsia="Times New Roman" w:hAnsi="Palatino Linotype" w:cs="Lucida Grande"/>
          <w:color w:val="000000"/>
          <w:szCs w:val="24"/>
          <w:shd w:val="clear" w:color="auto" w:fill="FFFFFF"/>
        </w:rPr>
        <w:t xml:space="preserve"> industrial agriculture (Shapiro 1999, 29). </w:t>
      </w:r>
    </w:p>
    <w:p w14:paraId="3724C8C3" w14:textId="14F60407" w:rsidR="00082C3C" w:rsidRPr="00B22381" w:rsidRDefault="00082C3C" w:rsidP="00B22381">
      <w:pPr>
        <w:spacing w:after="0" w:line="480" w:lineRule="auto"/>
        <w:ind w:firstLine="720"/>
        <w:rPr>
          <w:rFonts w:ascii="Palatino Linotype" w:eastAsia="Times New Roman" w:hAnsi="Palatino Linotype" w:cs="Times New Roman"/>
          <w:szCs w:val="24"/>
        </w:rPr>
      </w:pPr>
      <w:r>
        <w:rPr>
          <w:rFonts w:ascii="Palatino Linotype" w:eastAsia="Times New Roman" w:hAnsi="Palatino Linotype" w:cs="Lucida Grande"/>
          <w:color w:val="000000"/>
          <w:szCs w:val="24"/>
          <w:shd w:val="clear" w:color="auto" w:fill="FFFFFF"/>
        </w:rPr>
        <w:t>Three decades later, Monsanto was acquired by the German chemical firm Bayer, largely for its expertise in biotechnology and digital agriculture. Yet for all the</w:t>
      </w:r>
      <w:r w:rsidR="00352D9D">
        <w:rPr>
          <w:rFonts w:ascii="Palatino Linotype" w:eastAsia="Times New Roman" w:hAnsi="Palatino Linotype" w:cs="Lucida Grande"/>
          <w:color w:val="000000"/>
          <w:szCs w:val="24"/>
          <w:shd w:val="clear" w:color="auto" w:fill="FFFFFF"/>
        </w:rPr>
        <w:t xml:space="preserve"> </w:t>
      </w:r>
      <w:r w:rsidR="00D143E7">
        <w:rPr>
          <w:rFonts w:ascii="Palatino Linotype" w:eastAsia="Times New Roman" w:hAnsi="Palatino Linotype" w:cs="Lucida Grande"/>
          <w:color w:val="000000"/>
          <w:szCs w:val="24"/>
          <w:shd w:val="clear" w:color="auto" w:fill="FFFFFF"/>
        </w:rPr>
        <w:t>continued</w:t>
      </w:r>
      <w:r>
        <w:rPr>
          <w:rFonts w:ascii="Palatino Linotype" w:eastAsia="Times New Roman" w:hAnsi="Palatino Linotype" w:cs="Lucida Grande"/>
          <w:color w:val="000000"/>
          <w:szCs w:val="24"/>
          <w:shd w:val="clear" w:color="auto" w:fill="FFFFFF"/>
        </w:rPr>
        <w:t xml:space="preserve"> promises to substitute </w:t>
      </w:r>
      <w:r w:rsidR="00B73713">
        <w:rPr>
          <w:rFonts w:ascii="Palatino Linotype" w:eastAsia="Times New Roman" w:hAnsi="Palatino Linotype" w:cs="Lucida Grande"/>
          <w:color w:val="000000"/>
          <w:szCs w:val="24"/>
          <w:shd w:val="clear" w:color="auto" w:fill="FFFFFF"/>
        </w:rPr>
        <w:t>“</w:t>
      </w:r>
      <w:r>
        <w:rPr>
          <w:rFonts w:ascii="Palatino Linotype" w:eastAsia="Times New Roman" w:hAnsi="Palatino Linotype" w:cs="Lucida Grande"/>
          <w:color w:val="000000"/>
          <w:szCs w:val="24"/>
          <w:shd w:val="clear" w:color="auto" w:fill="FFFFFF"/>
        </w:rPr>
        <w:t>information for stuff,</w:t>
      </w:r>
      <w:r w:rsidR="00B73713">
        <w:rPr>
          <w:rFonts w:ascii="Palatino Linotype" w:eastAsia="Times New Roman" w:hAnsi="Palatino Linotype" w:cs="Lucida Grande"/>
          <w:color w:val="000000"/>
          <w:szCs w:val="24"/>
          <w:shd w:val="clear" w:color="auto" w:fill="FFFFFF"/>
        </w:rPr>
        <w:t>”</w:t>
      </w:r>
      <w:r>
        <w:rPr>
          <w:rFonts w:ascii="Palatino Linotype" w:eastAsia="Times New Roman" w:hAnsi="Palatino Linotype" w:cs="Lucida Grande"/>
          <w:color w:val="000000"/>
          <w:szCs w:val="24"/>
          <w:shd w:val="clear" w:color="auto" w:fill="FFFFFF"/>
        </w:rPr>
        <w:t xml:space="preserve"> Monsanto remains one of the world’s largest producers of agrochemicals. Glyphosate, developed by Monsanto and marketed as Roundup since the early 1970s, continues to be the most widely used herbicide in modern agriculture.</w:t>
      </w:r>
      <w:r w:rsidR="009D58C8">
        <w:rPr>
          <w:rFonts w:ascii="Palatino Linotype" w:eastAsia="Times New Roman" w:hAnsi="Palatino Linotype" w:cs="Lucida Grande"/>
          <w:color w:val="000000"/>
          <w:szCs w:val="24"/>
          <w:shd w:val="clear" w:color="auto" w:fill="FFFFFF"/>
        </w:rPr>
        <w:t xml:space="preserve"> Despite long being touted as environmentally friendly due to its compatibility with </w:t>
      </w:r>
      <w:r w:rsidR="00DB223C">
        <w:rPr>
          <w:rFonts w:ascii="Palatino Linotype" w:eastAsia="Times New Roman" w:hAnsi="Palatino Linotype" w:cs="Lucida Grande"/>
          <w:color w:val="000000"/>
          <w:szCs w:val="24"/>
          <w:shd w:val="clear" w:color="auto" w:fill="FFFFFF"/>
        </w:rPr>
        <w:t>conservation tillage</w:t>
      </w:r>
      <w:r w:rsidR="009D58C8">
        <w:rPr>
          <w:rFonts w:ascii="Palatino Linotype" w:eastAsia="Times New Roman" w:hAnsi="Palatino Linotype" w:cs="Lucida Grande"/>
          <w:color w:val="000000"/>
          <w:szCs w:val="24"/>
          <w:shd w:val="clear" w:color="auto" w:fill="FFFFFF"/>
        </w:rPr>
        <w:t xml:space="preserve"> and </w:t>
      </w:r>
      <w:r w:rsidR="00DB223C">
        <w:rPr>
          <w:rFonts w:ascii="Palatino Linotype" w:eastAsia="Times New Roman" w:hAnsi="Palatino Linotype" w:cs="Lucida Grande"/>
          <w:color w:val="000000"/>
          <w:szCs w:val="24"/>
          <w:shd w:val="clear" w:color="auto" w:fill="FFFFFF"/>
        </w:rPr>
        <w:t xml:space="preserve">its </w:t>
      </w:r>
      <w:r w:rsidR="009D58C8">
        <w:rPr>
          <w:rFonts w:ascii="Palatino Linotype" w:eastAsia="Times New Roman" w:hAnsi="Palatino Linotype" w:cs="Lucida Grande"/>
          <w:color w:val="000000"/>
          <w:szCs w:val="24"/>
          <w:shd w:val="clear" w:color="auto" w:fill="FFFFFF"/>
        </w:rPr>
        <w:t xml:space="preserve">relatively short persistence in </w:t>
      </w:r>
      <w:r w:rsidR="007B70C1">
        <w:rPr>
          <w:rFonts w:ascii="Palatino Linotype" w:eastAsia="Times New Roman" w:hAnsi="Palatino Linotype" w:cs="Lucida Grande"/>
          <w:color w:val="000000"/>
          <w:szCs w:val="24"/>
          <w:shd w:val="clear" w:color="auto" w:fill="FFFFFF"/>
        </w:rPr>
        <w:t>s</w:t>
      </w:r>
      <w:r w:rsidR="009D58C8">
        <w:rPr>
          <w:rFonts w:ascii="Palatino Linotype" w:eastAsia="Times New Roman" w:hAnsi="Palatino Linotype" w:cs="Lucida Grande"/>
          <w:color w:val="000000"/>
          <w:szCs w:val="24"/>
          <w:shd w:val="clear" w:color="auto" w:fill="FFFFFF"/>
        </w:rPr>
        <w:t>oil</w:t>
      </w:r>
      <w:r w:rsidR="007B70C1">
        <w:rPr>
          <w:rFonts w:ascii="Palatino Linotype" w:eastAsia="Times New Roman" w:hAnsi="Palatino Linotype" w:cs="Lucida Grande"/>
          <w:color w:val="000000"/>
          <w:szCs w:val="24"/>
          <w:shd w:val="clear" w:color="auto" w:fill="FFFFFF"/>
        </w:rPr>
        <w:t xml:space="preserve"> after application</w:t>
      </w:r>
      <w:r w:rsidR="009D58C8">
        <w:rPr>
          <w:rFonts w:ascii="Palatino Linotype" w:eastAsia="Times New Roman" w:hAnsi="Palatino Linotype" w:cs="Lucida Grande"/>
          <w:color w:val="000000"/>
          <w:szCs w:val="24"/>
          <w:shd w:val="clear" w:color="auto" w:fill="FFFFFF"/>
        </w:rPr>
        <w:t xml:space="preserve">, in recent years the material realities of glyphosate’s environmental impacts have become increasingly visible. The </w:t>
      </w:r>
      <w:r w:rsidR="00707E0D">
        <w:rPr>
          <w:rFonts w:ascii="Palatino Linotype" w:eastAsia="Times New Roman" w:hAnsi="Palatino Linotype" w:cs="Lucida Grande"/>
          <w:color w:val="000000"/>
          <w:szCs w:val="24"/>
          <w:shd w:val="clear" w:color="auto" w:fill="FFFFFF"/>
        </w:rPr>
        <w:t>emergen</w:t>
      </w:r>
      <w:r w:rsidR="00046B24">
        <w:rPr>
          <w:rFonts w:ascii="Palatino Linotype" w:eastAsia="Times New Roman" w:hAnsi="Palatino Linotype" w:cs="Lucida Grande"/>
          <w:color w:val="000000"/>
          <w:szCs w:val="24"/>
          <w:shd w:val="clear" w:color="auto" w:fill="FFFFFF"/>
        </w:rPr>
        <w:t>ce</w:t>
      </w:r>
      <w:r w:rsidR="009D58C8">
        <w:rPr>
          <w:rFonts w:ascii="Palatino Linotype" w:eastAsia="Times New Roman" w:hAnsi="Palatino Linotype" w:cs="Lucida Grande"/>
          <w:color w:val="000000"/>
          <w:szCs w:val="24"/>
          <w:shd w:val="clear" w:color="auto" w:fill="FFFFFF"/>
        </w:rPr>
        <w:t xml:space="preserve"> of glyphosate-resistant “superweeds,”</w:t>
      </w:r>
      <w:r w:rsidR="00E62DB8">
        <w:rPr>
          <w:rFonts w:ascii="Palatino Linotype" w:eastAsia="Times New Roman" w:hAnsi="Palatino Linotype" w:cs="Lucida Grande"/>
          <w:color w:val="000000"/>
          <w:szCs w:val="24"/>
          <w:shd w:val="clear" w:color="auto" w:fill="FFFFFF"/>
        </w:rPr>
        <w:t xml:space="preserve"> the </w:t>
      </w:r>
      <w:r w:rsidR="00A52BD0">
        <w:rPr>
          <w:rFonts w:ascii="Palatino Linotype" w:eastAsia="Times New Roman" w:hAnsi="Palatino Linotype" w:cs="Lucida Grande"/>
          <w:color w:val="000000"/>
          <w:szCs w:val="24"/>
          <w:shd w:val="clear" w:color="auto" w:fill="FFFFFF"/>
        </w:rPr>
        <w:t xml:space="preserve">successful </w:t>
      </w:r>
      <w:r w:rsidR="00E62DB8">
        <w:rPr>
          <w:rFonts w:ascii="Palatino Linotype" w:eastAsia="Times New Roman" w:hAnsi="Palatino Linotype" w:cs="Lucida Grande"/>
          <w:color w:val="000000"/>
          <w:szCs w:val="24"/>
          <w:shd w:val="clear" w:color="auto" w:fill="FFFFFF"/>
        </w:rPr>
        <w:t>waging of</w:t>
      </w:r>
      <w:r w:rsidR="009D58C8">
        <w:rPr>
          <w:rFonts w:ascii="Palatino Linotype" w:eastAsia="Times New Roman" w:hAnsi="Palatino Linotype" w:cs="Lucida Grande"/>
          <w:color w:val="000000"/>
          <w:szCs w:val="24"/>
          <w:shd w:val="clear" w:color="auto" w:fill="FFFFFF"/>
        </w:rPr>
        <w:t xml:space="preserve"> lawsuits targeting </w:t>
      </w:r>
      <w:r w:rsidR="00A464E4">
        <w:rPr>
          <w:rFonts w:ascii="Palatino Linotype" w:eastAsia="Times New Roman" w:hAnsi="Palatino Linotype" w:cs="Lucida Grande"/>
          <w:color w:val="000000"/>
          <w:szCs w:val="24"/>
          <w:shd w:val="clear" w:color="auto" w:fill="FFFFFF"/>
        </w:rPr>
        <w:t xml:space="preserve">Roundup as a harm to </w:t>
      </w:r>
      <w:r w:rsidR="009D58C8">
        <w:rPr>
          <w:rFonts w:ascii="Palatino Linotype" w:eastAsia="Times New Roman" w:hAnsi="Palatino Linotype" w:cs="Lucida Grande"/>
          <w:color w:val="000000"/>
          <w:szCs w:val="24"/>
          <w:shd w:val="clear" w:color="auto" w:fill="FFFFFF"/>
        </w:rPr>
        <w:t xml:space="preserve">human health, and environmentalist critiques of </w:t>
      </w:r>
      <w:r w:rsidR="009D58C8">
        <w:rPr>
          <w:rFonts w:ascii="Palatino Linotype" w:eastAsia="Times New Roman" w:hAnsi="Palatino Linotype" w:cs="Lucida Grande"/>
          <w:color w:val="000000"/>
          <w:szCs w:val="24"/>
          <w:shd w:val="clear" w:color="auto" w:fill="FFFFFF"/>
        </w:rPr>
        <w:lastRenderedPageBreak/>
        <w:t xml:space="preserve">genetically modified Roundup Ready </w:t>
      </w:r>
      <w:r w:rsidR="00901538">
        <w:rPr>
          <w:rFonts w:ascii="Palatino Linotype" w:eastAsia="Times New Roman" w:hAnsi="Palatino Linotype" w:cs="Lucida Grande"/>
          <w:color w:val="000000"/>
          <w:szCs w:val="24"/>
          <w:shd w:val="clear" w:color="auto" w:fill="FFFFFF"/>
        </w:rPr>
        <w:t>seeds</w:t>
      </w:r>
      <w:r w:rsidR="009D58C8">
        <w:rPr>
          <w:rFonts w:ascii="Palatino Linotype" w:eastAsia="Times New Roman" w:hAnsi="Palatino Linotype" w:cs="Lucida Grande"/>
          <w:color w:val="000000"/>
          <w:szCs w:val="24"/>
          <w:shd w:val="clear" w:color="auto" w:fill="FFFFFF"/>
        </w:rPr>
        <w:t xml:space="preserve"> </w:t>
      </w:r>
      <w:r w:rsidR="00901538">
        <w:rPr>
          <w:rFonts w:ascii="Palatino Linotype" w:eastAsia="Times New Roman" w:hAnsi="Palatino Linotype" w:cs="Lucida Grande"/>
          <w:color w:val="000000"/>
          <w:szCs w:val="24"/>
          <w:shd w:val="clear" w:color="auto" w:fill="FFFFFF"/>
        </w:rPr>
        <w:t xml:space="preserve">highlight the </w:t>
      </w:r>
      <w:r w:rsidR="009D58C8">
        <w:rPr>
          <w:rFonts w:ascii="Palatino Linotype" w:eastAsia="Times New Roman" w:hAnsi="Palatino Linotype" w:cs="Lucida Grande"/>
          <w:color w:val="000000"/>
          <w:szCs w:val="24"/>
          <w:shd w:val="clear" w:color="auto" w:fill="FFFFFF"/>
        </w:rPr>
        <w:t xml:space="preserve">political and ethical issues that </w:t>
      </w:r>
      <w:r w:rsidR="00901538">
        <w:rPr>
          <w:rFonts w:ascii="Palatino Linotype" w:eastAsia="Times New Roman" w:hAnsi="Palatino Linotype" w:cs="Lucida Grande"/>
          <w:color w:val="000000"/>
          <w:szCs w:val="24"/>
          <w:shd w:val="clear" w:color="auto" w:fill="FFFFFF"/>
        </w:rPr>
        <w:t>have only become more urgent in the time since Shapiro’s departure from Monsanto in 200</w:t>
      </w:r>
      <w:r w:rsidR="008B7AFF">
        <w:rPr>
          <w:rFonts w:ascii="Palatino Linotype" w:eastAsia="Times New Roman" w:hAnsi="Palatino Linotype" w:cs="Lucida Grande"/>
          <w:color w:val="000000"/>
          <w:szCs w:val="24"/>
          <w:shd w:val="clear" w:color="auto" w:fill="FFFFFF"/>
        </w:rPr>
        <w:t xml:space="preserve">1 </w:t>
      </w:r>
      <w:r w:rsidR="009D58C8">
        <w:rPr>
          <w:rFonts w:ascii="Palatino Linotype" w:eastAsia="Times New Roman" w:hAnsi="Palatino Linotype" w:cs="Lucida Grande"/>
          <w:color w:val="000000"/>
          <w:szCs w:val="24"/>
          <w:shd w:val="clear" w:color="auto" w:fill="FFFFFF"/>
        </w:rPr>
        <w:t>(Elmore 2019).</w:t>
      </w:r>
    </w:p>
    <w:p w14:paraId="1D9E29F6" w14:textId="69D195EB" w:rsidR="00945897" w:rsidRDefault="009D58C8" w:rsidP="009D58C8">
      <w:pPr>
        <w:spacing w:line="480" w:lineRule="auto"/>
        <w:rPr>
          <w:rFonts w:ascii="Palatino Linotype" w:hAnsi="Palatino Linotype"/>
          <w:szCs w:val="24"/>
          <w:lang w:val="en-US"/>
        </w:rPr>
      </w:pPr>
      <w:r>
        <w:rPr>
          <w:rFonts w:ascii="Palatino Linotype" w:hAnsi="Palatino Linotype"/>
          <w:szCs w:val="24"/>
          <w:lang w:val="en-US"/>
        </w:rPr>
        <w:tab/>
      </w:r>
      <w:r w:rsidR="00945897">
        <w:rPr>
          <w:rFonts w:ascii="Palatino Linotype" w:hAnsi="Palatino Linotype"/>
          <w:szCs w:val="24"/>
          <w:lang w:val="en-US"/>
        </w:rPr>
        <w:t xml:space="preserve">The relationship between the history of corporate agribusinesses and the contemporary challenges of developing more sustainable approaches to agriculture is a particularly inviting arena in which to explore the </w:t>
      </w:r>
      <w:r w:rsidR="005D748D">
        <w:rPr>
          <w:rFonts w:ascii="Palatino Linotype" w:hAnsi="Palatino Linotype"/>
          <w:szCs w:val="24"/>
          <w:lang w:val="en-US"/>
        </w:rPr>
        <w:t>possibilities offered by new materialist thinking</w:t>
      </w:r>
      <w:r w:rsidR="005D748D">
        <w:rPr>
          <w:rFonts w:ascii="Palatino Linotype" w:hAnsi="Palatino Linotype"/>
          <w:szCs w:val="24"/>
          <w:lang w:val="en-US"/>
        </w:rPr>
        <w:t xml:space="preserve">. Proponents of new materialism, I suggest, would </w:t>
      </w:r>
      <w:r w:rsidR="004F2436">
        <w:rPr>
          <w:rFonts w:ascii="Palatino Linotype" w:hAnsi="Palatino Linotype"/>
          <w:szCs w:val="24"/>
          <w:lang w:val="en-US"/>
        </w:rPr>
        <w:t>especially</w:t>
      </w:r>
      <w:r w:rsidR="005D748D">
        <w:rPr>
          <w:rFonts w:ascii="Palatino Linotype" w:hAnsi="Palatino Linotype"/>
          <w:szCs w:val="24"/>
          <w:lang w:val="en-US"/>
        </w:rPr>
        <w:t xml:space="preserve"> highlight the </w:t>
      </w:r>
      <w:r w:rsidR="00945897">
        <w:rPr>
          <w:rFonts w:ascii="Palatino Linotype" w:hAnsi="Palatino Linotype"/>
          <w:szCs w:val="24"/>
          <w:lang w:val="en-US"/>
        </w:rPr>
        <w:t>ontological, methodological, and ethical</w:t>
      </w:r>
      <w:r w:rsidR="005D748D">
        <w:rPr>
          <w:rFonts w:ascii="Palatino Linotype" w:hAnsi="Palatino Linotype"/>
          <w:szCs w:val="24"/>
          <w:lang w:val="en-US"/>
        </w:rPr>
        <w:t xml:space="preserve"> affordances offered by the approach.</w:t>
      </w:r>
    </w:p>
    <w:p w14:paraId="3642C4CE" w14:textId="1061E006" w:rsidR="001E4187" w:rsidRDefault="005D748D" w:rsidP="005D748D">
      <w:pPr>
        <w:spacing w:line="480" w:lineRule="auto"/>
        <w:rPr>
          <w:rFonts w:ascii="Palatino Linotype" w:hAnsi="Palatino Linotype"/>
          <w:szCs w:val="24"/>
          <w:lang w:val="en-US"/>
        </w:rPr>
      </w:pPr>
      <w:r>
        <w:rPr>
          <w:rFonts w:ascii="Palatino Linotype" w:hAnsi="Palatino Linotype"/>
          <w:szCs w:val="24"/>
          <w:lang w:val="en-US"/>
        </w:rPr>
        <w:tab/>
        <w:t>Ontologically, new materialists are united in their insistence on monism. The rejection of dualism—particularly the notion that “nature” and “</w:t>
      </w:r>
      <w:r w:rsidR="00604359">
        <w:rPr>
          <w:rFonts w:ascii="Palatino Linotype" w:hAnsi="Palatino Linotype"/>
          <w:szCs w:val="24"/>
          <w:lang w:val="en-US"/>
        </w:rPr>
        <w:t>culture</w:t>
      </w:r>
      <w:r>
        <w:rPr>
          <w:rFonts w:ascii="Palatino Linotype" w:hAnsi="Palatino Linotype"/>
          <w:szCs w:val="24"/>
          <w:lang w:val="en-US"/>
        </w:rPr>
        <w:t>” are somehow separate—is fundamental to the new materialist worldview (</w:t>
      </w:r>
      <w:r w:rsidR="00604359">
        <w:rPr>
          <w:rFonts w:ascii="Palatino Linotype" w:hAnsi="Palatino Linotype"/>
          <w:szCs w:val="24"/>
          <w:lang w:val="en-US"/>
        </w:rPr>
        <w:t xml:space="preserve">Connolly 2013; </w:t>
      </w:r>
      <w:proofErr w:type="spellStart"/>
      <w:r w:rsidR="00604359" w:rsidRPr="00604359">
        <w:rPr>
          <w:rFonts w:ascii="Palatino Linotype" w:hAnsi="Palatino Linotype"/>
          <w:szCs w:val="24"/>
          <w:lang w:val="en-US"/>
        </w:rPr>
        <w:t>Dolphijn</w:t>
      </w:r>
      <w:proofErr w:type="spellEnd"/>
      <w:r w:rsidR="00604359" w:rsidRPr="00604359">
        <w:rPr>
          <w:rFonts w:ascii="Palatino Linotype" w:hAnsi="Palatino Linotype"/>
          <w:szCs w:val="24"/>
          <w:lang w:val="en-US"/>
        </w:rPr>
        <w:t xml:space="preserve"> and van der </w:t>
      </w:r>
      <w:proofErr w:type="spellStart"/>
      <w:r w:rsidR="00604359" w:rsidRPr="00604359">
        <w:rPr>
          <w:rFonts w:ascii="Palatino Linotype" w:hAnsi="Palatino Linotype"/>
          <w:szCs w:val="24"/>
          <w:lang w:val="en-US"/>
        </w:rPr>
        <w:t>Tuin</w:t>
      </w:r>
      <w:proofErr w:type="spellEnd"/>
      <w:r w:rsidR="00604359">
        <w:rPr>
          <w:rFonts w:ascii="Palatino Linotype" w:hAnsi="Palatino Linotype"/>
          <w:szCs w:val="24"/>
          <w:lang w:val="en-US"/>
        </w:rPr>
        <w:t xml:space="preserve"> 2012</w:t>
      </w:r>
      <w:r w:rsidR="000E470A">
        <w:rPr>
          <w:rFonts w:ascii="Palatino Linotype" w:hAnsi="Palatino Linotype"/>
          <w:szCs w:val="24"/>
          <w:lang w:val="en-US"/>
        </w:rPr>
        <w:t xml:space="preserve">). The consequences of such an ontological shift are profound. </w:t>
      </w:r>
      <w:r w:rsidR="00940FB1">
        <w:rPr>
          <w:rFonts w:ascii="Palatino Linotype" w:hAnsi="Palatino Linotype"/>
          <w:szCs w:val="24"/>
          <w:lang w:val="en-US"/>
        </w:rPr>
        <w:t>New</w:t>
      </w:r>
      <w:r w:rsidR="000E470A">
        <w:rPr>
          <w:rFonts w:ascii="Palatino Linotype" w:hAnsi="Palatino Linotype"/>
          <w:szCs w:val="24"/>
          <w:lang w:val="en-US"/>
        </w:rPr>
        <w:t xml:space="preserve"> materialists such as Jane Bennett</w:t>
      </w:r>
      <w:r w:rsidR="00940FB1">
        <w:rPr>
          <w:rFonts w:ascii="Palatino Linotype" w:hAnsi="Palatino Linotype"/>
          <w:szCs w:val="24"/>
          <w:lang w:val="en-US"/>
        </w:rPr>
        <w:t xml:space="preserve"> would have us accede </w:t>
      </w:r>
      <w:r w:rsidR="000E470A">
        <w:rPr>
          <w:rFonts w:ascii="Palatino Linotype" w:hAnsi="Palatino Linotype"/>
          <w:szCs w:val="24"/>
          <w:lang w:val="en-US"/>
        </w:rPr>
        <w:t>to things—foods, commodities, agrochemicals, genetically modified seeds</w:t>
      </w:r>
      <w:proofErr w:type="gramStart"/>
      <w:r w:rsidR="000E470A">
        <w:rPr>
          <w:rFonts w:ascii="Palatino Linotype" w:hAnsi="Palatino Linotype"/>
          <w:szCs w:val="24"/>
          <w:lang w:val="en-US"/>
        </w:rPr>
        <w:t>—“</w:t>
      </w:r>
      <w:proofErr w:type="gramEnd"/>
      <w:r w:rsidR="000E470A">
        <w:rPr>
          <w:rFonts w:ascii="Palatino Linotype" w:hAnsi="Palatino Linotype"/>
          <w:szCs w:val="24"/>
          <w:lang w:val="en-US"/>
        </w:rPr>
        <w:t>their due” as active rather than passive constructors of the (one) world that we all inhabit</w:t>
      </w:r>
      <w:r w:rsidR="00940FB1">
        <w:rPr>
          <w:rFonts w:ascii="Palatino Linotype" w:hAnsi="Palatino Linotype"/>
          <w:szCs w:val="24"/>
          <w:lang w:val="en-US"/>
        </w:rPr>
        <w:t xml:space="preserve"> </w:t>
      </w:r>
      <w:r w:rsidR="00940FB1">
        <w:rPr>
          <w:rFonts w:ascii="Palatino Linotype" w:hAnsi="Palatino Linotype"/>
          <w:szCs w:val="24"/>
          <w:lang w:val="en-US"/>
        </w:rPr>
        <w:t>(Bennett 2010, viii).</w:t>
      </w:r>
      <w:r w:rsidR="00940FB1">
        <w:rPr>
          <w:rFonts w:ascii="Palatino Linotype" w:hAnsi="Palatino Linotype"/>
          <w:szCs w:val="24"/>
          <w:lang w:val="en-US"/>
        </w:rPr>
        <w:t xml:space="preserve"> Doing so </w:t>
      </w:r>
      <w:r w:rsidR="000E470A">
        <w:rPr>
          <w:rFonts w:ascii="Palatino Linotype" w:hAnsi="Palatino Linotype"/>
          <w:szCs w:val="24"/>
          <w:lang w:val="en-US"/>
        </w:rPr>
        <w:t>fundamentally undermines the dualist project of creating a hierarchical world in which the needs and interests of rational humans dominate over all other beings</w:t>
      </w:r>
      <w:r w:rsidR="00940FB1">
        <w:rPr>
          <w:rFonts w:ascii="Palatino Linotype" w:hAnsi="Palatino Linotype"/>
          <w:szCs w:val="24"/>
          <w:lang w:val="en-US"/>
        </w:rPr>
        <w:t xml:space="preserve">. </w:t>
      </w:r>
      <w:r w:rsidR="003A7488">
        <w:rPr>
          <w:rFonts w:ascii="Palatino Linotype" w:hAnsi="Palatino Linotype"/>
          <w:szCs w:val="24"/>
          <w:lang w:val="en-US"/>
        </w:rPr>
        <w:t xml:space="preserve">A new materialist reading of Robert Shapiro’s definition of agricultural sustainability as a triumph of “information” over “stuff,” therefore, would suggest that such thinking is nonsensical at best and deeply </w:t>
      </w:r>
      <w:r w:rsidR="003A7488">
        <w:rPr>
          <w:rFonts w:ascii="Palatino Linotype" w:hAnsi="Palatino Linotype"/>
          <w:szCs w:val="24"/>
          <w:lang w:val="en-US"/>
        </w:rPr>
        <w:lastRenderedPageBreak/>
        <w:t xml:space="preserve">misleading at worst. </w:t>
      </w:r>
      <w:r w:rsidR="001E4187">
        <w:rPr>
          <w:rFonts w:ascii="Palatino Linotype" w:hAnsi="Palatino Linotype"/>
          <w:szCs w:val="24"/>
          <w:lang w:val="en-US"/>
        </w:rPr>
        <w:t xml:space="preserve">Stock market investors might </w:t>
      </w:r>
      <w:r w:rsidR="001E4187" w:rsidRPr="00DA2B9D">
        <w:rPr>
          <w:rFonts w:ascii="Palatino Linotype" w:hAnsi="Palatino Linotype"/>
          <w:szCs w:val="24"/>
          <w:lang w:val="en-US"/>
        </w:rPr>
        <w:t>like</w:t>
      </w:r>
      <w:r w:rsidR="001E4187">
        <w:rPr>
          <w:rFonts w:ascii="Palatino Linotype" w:hAnsi="Palatino Linotype"/>
          <w:i/>
          <w:iCs/>
          <w:szCs w:val="24"/>
          <w:lang w:val="en-US"/>
        </w:rPr>
        <w:t xml:space="preserve"> </w:t>
      </w:r>
      <w:r w:rsidR="001E4187">
        <w:rPr>
          <w:rFonts w:ascii="Palatino Linotype" w:hAnsi="Palatino Linotype"/>
          <w:szCs w:val="24"/>
          <w:lang w:val="en-US"/>
        </w:rPr>
        <w:t>to imagine a world in which multinational agribusinesses sustainably feed the world simply by manipulating genetic sequences, but for a new materialist the rise of “superweeds”—impervious to the latest agricultural technology, and with devasting consequences for global farm yields and livelihoods—is just one stark example of the power of material things to elude the control of even the most hubristic of human enterprises.</w:t>
      </w:r>
    </w:p>
    <w:p w14:paraId="1DCCB915" w14:textId="1C583381" w:rsidR="000E470A" w:rsidRDefault="001E4187" w:rsidP="005D748D">
      <w:pPr>
        <w:spacing w:line="480" w:lineRule="auto"/>
        <w:rPr>
          <w:rFonts w:ascii="Palatino Linotype" w:hAnsi="Palatino Linotype"/>
          <w:szCs w:val="24"/>
          <w:lang w:val="en-US"/>
        </w:rPr>
      </w:pPr>
      <w:r>
        <w:rPr>
          <w:rFonts w:ascii="Palatino Linotype" w:hAnsi="Palatino Linotype"/>
          <w:szCs w:val="24"/>
          <w:lang w:val="en-US"/>
        </w:rPr>
        <w:tab/>
        <w:t xml:space="preserve"> Methodologically, new materialis</w:t>
      </w:r>
      <w:r w:rsidR="00F333AE">
        <w:rPr>
          <w:rFonts w:ascii="Palatino Linotype" w:hAnsi="Palatino Linotype"/>
          <w:szCs w:val="24"/>
          <w:lang w:val="en-US"/>
        </w:rPr>
        <w:t xml:space="preserve">ts are </w:t>
      </w:r>
      <w:r w:rsidR="00DA2B9D">
        <w:rPr>
          <w:rFonts w:ascii="Palatino Linotype" w:hAnsi="Palatino Linotype"/>
          <w:szCs w:val="24"/>
          <w:lang w:val="en-US"/>
        </w:rPr>
        <w:t xml:space="preserve">remarkably </w:t>
      </w:r>
      <w:r w:rsidR="00F333AE">
        <w:rPr>
          <w:rFonts w:ascii="Palatino Linotype" w:hAnsi="Palatino Linotype"/>
          <w:szCs w:val="24"/>
          <w:lang w:val="en-US"/>
        </w:rPr>
        <w:t xml:space="preserve">diverse in their approaches, but across the field there is a commitment to exploring systems and things as dynamic processes, always in a state of </w:t>
      </w:r>
      <w:r w:rsidR="00F333AE">
        <w:rPr>
          <w:rFonts w:ascii="Palatino Linotype" w:hAnsi="Palatino Linotype"/>
          <w:i/>
          <w:iCs/>
          <w:szCs w:val="24"/>
          <w:lang w:val="en-US"/>
        </w:rPr>
        <w:t xml:space="preserve">becoming </w:t>
      </w:r>
      <w:r w:rsidR="00F333AE">
        <w:rPr>
          <w:rFonts w:ascii="Palatino Linotype" w:hAnsi="Palatino Linotype"/>
          <w:szCs w:val="24"/>
          <w:lang w:val="en-US"/>
        </w:rPr>
        <w:t xml:space="preserve">(Connolly 2013; </w:t>
      </w:r>
      <w:proofErr w:type="spellStart"/>
      <w:r w:rsidR="00F333AE">
        <w:rPr>
          <w:rFonts w:ascii="Palatino Linotype" w:hAnsi="Palatino Linotype"/>
          <w:szCs w:val="24"/>
          <w:lang w:val="en-US"/>
        </w:rPr>
        <w:t>Coole</w:t>
      </w:r>
      <w:proofErr w:type="spellEnd"/>
      <w:r w:rsidR="00F333AE">
        <w:rPr>
          <w:rFonts w:ascii="Palatino Linotype" w:hAnsi="Palatino Linotype"/>
          <w:szCs w:val="24"/>
          <w:lang w:val="en-US"/>
        </w:rPr>
        <w:t xml:space="preserve"> 2013</w:t>
      </w:r>
      <w:r w:rsidR="00DA2B9D">
        <w:rPr>
          <w:rFonts w:ascii="Palatino Linotype" w:hAnsi="Palatino Linotype"/>
          <w:szCs w:val="24"/>
          <w:lang w:val="en-US"/>
        </w:rPr>
        <w:t xml:space="preserve">). </w:t>
      </w:r>
      <w:r w:rsidR="00CA6DF8">
        <w:rPr>
          <w:rFonts w:ascii="Palatino Linotype" w:hAnsi="Palatino Linotype"/>
          <w:szCs w:val="24"/>
          <w:lang w:val="en-US"/>
        </w:rPr>
        <w:t xml:space="preserve">This is not a new idea for agricultural historians, for whom the methodological assumption that all things are the product of change over time is hardly controversial. </w:t>
      </w:r>
      <w:r w:rsidR="008D32CA">
        <w:rPr>
          <w:rFonts w:ascii="Palatino Linotype" w:hAnsi="Palatino Linotype"/>
          <w:szCs w:val="24"/>
          <w:lang w:val="en-US"/>
        </w:rPr>
        <w:t>Yet in the hands of new materialists, the turn to processes of becoming can be exceedingly useful for investigating surprises and paradoxes</w:t>
      </w:r>
      <w:r w:rsidR="00B02F8D">
        <w:rPr>
          <w:rFonts w:ascii="Palatino Linotype" w:hAnsi="Palatino Linotype"/>
          <w:szCs w:val="24"/>
          <w:lang w:val="en-US"/>
        </w:rPr>
        <w:t xml:space="preserve">, and thus </w:t>
      </w:r>
      <w:r w:rsidR="008D32CA">
        <w:rPr>
          <w:rFonts w:ascii="Palatino Linotype" w:hAnsi="Palatino Linotype"/>
          <w:szCs w:val="24"/>
          <w:lang w:val="en-US"/>
        </w:rPr>
        <w:t xml:space="preserve">overturning simplistic assumptions. </w:t>
      </w:r>
      <w:r w:rsidR="00D219BE">
        <w:rPr>
          <w:rFonts w:ascii="Palatino Linotype" w:hAnsi="Palatino Linotype"/>
          <w:szCs w:val="24"/>
          <w:lang w:val="en-US"/>
        </w:rPr>
        <w:t xml:space="preserve">For proponents of new materialism such as Jane Bennett and David Goodman, the study of </w:t>
      </w:r>
      <w:proofErr w:type="spellStart"/>
      <w:r w:rsidR="00D219BE">
        <w:rPr>
          <w:rFonts w:ascii="Palatino Linotype" w:hAnsi="Palatino Linotype"/>
          <w:szCs w:val="24"/>
          <w:lang w:val="en-US"/>
        </w:rPr>
        <w:t>agrofood</w:t>
      </w:r>
      <w:proofErr w:type="spellEnd"/>
      <w:r w:rsidR="00D219BE">
        <w:rPr>
          <w:rFonts w:ascii="Palatino Linotype" w:hAnsi="Palatino Linotype"/>
          <w:szCs w:val="24"/>
          <w:lang w:val="en-US"/>
        </w:rPr>
        <w:t xml:space="preserve"> systems looks very different from the perspective of a human body composed largely of bacteria rather than a passive conduit for the sugars and fats of an industrial food regime (Bennett 2010, 39-51; Goodman 2001).</w:t>
      </w:r>
      <w:r w:rsidR="0012527B">
        <w:rPr>
          <w:rFonts w:ascii="Palatino Linotype" w:hAnsi="Palatino Linotype"/>
          <w:szCs w:val="24"/>
          <w:lang w:val="en-US"/>
        </w:rPr>
        <w:t xml:space="preserve"> Reflective new materialists, much like most historians I know, do not seek universal truths but instead are always creatively searching for new ways of understanding the complex world we inhabit; in this, agricultural historians and new materialists share a pragmatic approach to methodology that </w:t>
      </w:r>
      <w:r w:rsidR="0012527B">
        <w:rPr>
          <w:rFonts w:ascii="Palatino Linotype" w:hAnsi="Palatino Linotype"/>
          <w:szCs w:val="24"/>
          <w:lang w:val="en-US"/>
        </w:rPr>
        <w:lastRenderedPageBreak/>
        <w:t xml:space="preserve">seeks to interpret and understand as much as (if not more than) to explain and predict (Connolly 2013, 409). </w:t>
      </w:r>
      <w:r w:rsidR="00335934">
        <w:rPr>
          <w:rFonts w:ascii="Palatino Linotype" w:hAnsi="Palatino Linotype"/>
          <w:szCs w:val="24"/>
          <w:lang w:val="en-US"/>
        </w:rPr>
        <w:t xml:space="preserve">In the case of understanding the history of a multinational agribusiness </w:t>
      </w:r>
      <w:r w:rsidR="0090489C">
        <w:rPr>
          <w:rFonts w:ascii="Palatino Linotype" w:hAnsi="Palatino Linotype"/>
          <w:szCs w:val="24"/>
          <w:lang w:val="en-US"/>
        </w:rPr>
        <w:t>such as</w:t>
      </w:r>
      <w:r w:rsidR="00335934">
        <w:rPr>
          <w:rFonts w:ascii="Palatino Linotype" w:hAnsi="Palatino Linotype"/>
          <w:szCs w:val="24"/>
          <w:lang w:val="en-US"/>
        </w:rPr>
        <w:t xml:space="preserve"> Monsanto, t</w:t>
      </w:r>
      <w:r w:rsidR="00091C9D">
        <w:rPr>
          <w:rFonts w:ascii="Palatino Linotype" w:hAnsi="Palatino Linotype"/>
          <w:szCs w:val="24"/>
          <w:lang w:val="en-US"/>
        </w:rPr>
        <w:t xml:space="preserve">he </w:t>
      </w:r>
      <w:r w:rsidR="00354315">
        <w:rPr>
          <w:rFonts w:ascii="Palatino Linotype" w:hAnsi="Palatino Linotype"/>
          <w:szCs w:val="24"/>
          <w:lang w:val="en-US"/>
        </w:rPr>
        <w:t xml:space="preserve">pragmatic </w:t>
      </w:r>
      <w:r w:rsidR="00091C9D">
        <w:rPr>
          <w:rFonts w:ascii="Palatino Linotype" w:hAnsi="Palatino Linotype"/>
          <w:szCs w:val="24"/>
          <w:lang w:val="en-US"/>
        </w:rPr>
        <w:t>methodological sensibility of new materialism is perhaps most useful for rejecting t</w:t>
      </w:r>
      <w:r w:rsidR="00D0027D">
        <w:rPr>
          <w:rFonts w:ascii="Palatino Linotype" w:hAnsi="Palatino Linotype"/>
          <w:szCs w:val="24"/>
          <w:lang w:val="en-US"/>
        </w:rPr>
        <w:t>eleological assumptions, as if the past predicts the future in some linear fashion. If all things, including multinational corporations and the political institutions that sustain them, are in the process of becoming, then even the most entrenched and seemingly all-powerful organizations are far from “unassailable” (</w:t>
      </w:r>
      <w:proofErr w:type="spellStart"/>
      <w:r w:rsidR="00D0027D">
        <w:rPr>
          <w:rFonts w:ascii="Palatino Linotype" w:hAnsi="Palatino Linotype"/>
          <w:szCs w:val="24"/>
          <w:lang w:val="en-US"/>
        </w:rPr>
        <w:t>Coole</w:t>
      </w:r>
      <w:proofErr w:type="spellEnd"/>
      <w:r w:rsidR="00D0027D">
        <w:rPr>
          <w:rFonts w:ascii="Palatino Linotype" w:hAnsi="Palatino Linotype"/>
          <w:szCs w:val="24"/>
          <w:lang w:val="en-US"/>
        </w:rPr>
        <w:t xml:space="preserve"> 2013</w:t>
      </w:r>
      <w:r w:rsidR="006C2E72">
        <w:rPr>
          <w:rFonts w:ascii="Palatino Linotype" w:hAnsi="Palatino Linotype"/>
          <w:szCs w:val="24"/>
          <w:lang w:val="en-US"/>
        </w:rPr>
        <w:t xml:space="preserve">, 453). </w:t>
      </w:r>
    </w:p>
    <w:p w14:paraId="2CBEF43D" w14:textId="02552195" w:rsidR="00BB506B" w:rsidRDefault="00AD46A3" w:rsidP="00AD46A3">
      <w:pPr>
        <w:spacing w:line="480" w:lineRule="auto"/>
        <w:rPr>
          <w:rFonts w:ascii="Palatino Linotype" w:hAnsi="Palatino Linotype"/>
          <w:szCs w:val="24"/>
          <w:lang w:val="en-US"/>
        </w:rPr>
      </w:pPr>
      <w:r>
        <w:rPr>
          <w:rFonts w:ascii="Palatino Linotype" w:hAnsi="Palatino Linotype"/>
          <w:szCs w:val="24"/>
          <w:lang w:val="en-US"/>
        </w:rPr>
        <w:tab/>
        <w:t>The ethical upshot of new materialism both follows from and precedes its ontological and methodological aspects</w:t>
      </w:r>
      <w:r w:rsidR="007C467C">
        <w:rPr>
          <w:rFonts w:ascii="Palatino Linotype" w:hAnsi="Palatino Linotype"/>
          <w:szCs w:val="24"/>
          <w:lang w:val="en-US"/>
        </w:rPr>
        <w:t>. If nature and (human) culture are inseparably entangled, and understanding this entanglement involves rejecting linear logics, then</w:t>
      </w:r>
      <w:r w:rsidR="00CC3D4B">
        <w:rPr>
          <w:rFonts w:ascii="Palatino Linotype" w:hAnsi="Palatino Linotype"/>
          <w:szCs w:val="24"/>
          <w:lang w:val="en-US"/>
        </w:rPr>
        <w:t xml:space="preserve">, according to </w:t>
      </w:r>
      <w:r w:rsidR="007C467C">
        <w:rPr>
          <w:rFonts w:ascii="Palatino Linotype" w:hAnsi="Palatino Linotype"/>
          <w:szCs w:val="24"/>
          <w:lang w:val="en-US"/>
        </w:rPr>
        <w:t>new materialists</w:t>
      </w:r>
      <w:r w:rsidR="00CC3D4B">
        <w:rPr>
          <w:rFonts w:ascii="Palatino Linotype" w:hAnsi="Palatino Linotype"/>
          <w:szCs w:val="24"/>
          <w:lang w:val="en-US"/>
        </w:rPr>
        <w:t xml:space="preserve">, </w:t>
      </w:r>
      <w:r w:rsidR="007C467C">
        <w:rPr>
          <w:rFonts w:ascii="Palatino Linotype" w:hAnsi="Palatino Linotype"/>
          <w:szCs w:val="24"/>
          <w:lang w:val="en-US"/>
        </w:rPr>
        <w:t xml:space="preserve">a giant rip </w:t>
      </w:r>
      <w:r w:rsidR="00DD4E19">
        <w:rPr>
          <w:rFonts w:ascii="Palatino Linotype" w:hAnsi="Palatino Linotype"/>
          <w:szCs w:val="24"/>
          <w:lang w:val="en-US"/>
        </w:rPr>
        <w:t xml:space="preserve">is </w:t>
      </w:r>
      <w:r w:rsidR="007C467C">
        <w:rPr>
          <w:rFonts w:ascii="Palatino Linotype" w:hAnsi="Palatino Linotype"/>
          <w:szCs w:val="24"/>
          <w:lang w:val="en-US"/>
        </w:rPr>
        <w:t xml:space="preserve">torn in the </w:t>
      </w:r>
      <w:r w:rsidR="00FE3FB2">
        <w:rPr>
          <w:rFonts w:ascii="Palatino Linotype" w:hAnsi="Palatino Linotype"/>
          <w:szCs w:val="24"/>
          <w:lang w:val="en-US"/>
        </w:rPr>
        <w:t xml:space="preserve">dualist </w:t>
      </w:r>
      <w:r w:rsidR="007C467C">
        <w:rPr>
          <w:rFonts w:ascii="Palatino Linotype" w:hAnsi="Palatino Linotype"/>
          <w:szCs w:val="24"/>
          <w:lang w:val="en-US"/>
        </w:rPr>
        <w:t>ethical shroud that prevents humans from acting more responsibly, gently, and carefully in the material world. This is perhaps most evident in Anna Tsing’s investigation of exotic mushrooms that resist the machinery of industrial capitalism, the matsutakes that she holds up as exemplars of “</w:t>
      </w:r>
      <w:r w:rsidR="007C467C" w:rsidRPr="007C467C">
        <w:rPr>
          <w:rFonts w:ascii="Palatino Linotype" w:hAnsi="Palatino Linotype"/>
          <w:szCs w:val="24"/>
          <w:lang w:val="en-US"/>
        </w:rPr>
        <w:t>what manages to live despite capitalism</w:t>
      </w:r>
      <w:r w:rsidR="007C467C">
        <w:rPr>
          <w:rFonts w:ascii="Palatino Linotype" w:hAnsi="Palatino Linotype"/>
          <w:szCs w:val="24"/>
          <w:lang w:val="en-US"/>
        </w:rPr>
        <w:t xml:space="preserve">,” </w:t>
      </w:r>
      <w:r w:rsidR="00E540ED">
        <w:rPr>
          <w:rFonts w:ascii="Palatino Linotype" w:hAnsi="Palatino Linotype"/>
          <w:szCs w:val="24"/>
          <w:lang w:val="en-US"/>
        </w:rPr>
        <w:t xml:space="preserve">organisms that </w:t>
      </w:r>
      <w:r w:rsidR="000D2122">
        <w:rPr>
          <w:rFonts w:ascii="Palatino Linotype" w:hAnsi="Palatino Linotype"/>
          <w:szCs w:val="24"/>
          <w:lang w:val="en-US"/>
        </w:rPr>
        <w:t>model</w:t>
      </w:r>
      <w:r w:rsidR="00E540ED">
        <w:rPr>
          <w:rFonts w:ascii="Palatino Linotype" w:hAnsi="Palatino Linotype"/>
          <w:szCs w:val="24"/>
          <w:lang w:val="en-US"/>
        </w:rPr>
        <w:t xml:space="preserve"> a</w:t>
      </w:r>
      <w:r w:rsidR="007C467C">
        <w:rPr>
          <w:rFonts w:ascii="Palatino Linotype" w:hAnsi="Palatino Linotype"/>
          <w:szCs w:val="24"/>
          <w:lang w:val="en-US"/>
        </w:rPr>
        <w:t xml:space="preserve"> capitalism “[that] has no teleology” (Tsing 2015, viii, 23)</w:t>
      </w:r>
      <w:r w:rsidR="00DE0B6E">
        <w:rPr>
          <w:rFonts w:ascii="Palatino Linotype" w:hAnsi="Palatino Linotype"/>
          <w:szCs w:val="24"/>
          <w:lang w:val="en-US"/>
        </w:rPr>
        <w:t xml:space="preserve">. </w:t>
      </w:r>
      <w:r w:rsidR="00206A21">
        <w:rPr>
          <w:rFonts w:ascii="Palatino Linotype" w:hAnsi="Palatino Linotype"/>
          <w:szCs w:val="24"/>
          <w:lang w:val="en-US"/>
        </w:rPr>
        <w:t xml:space="preserve">New materialists would reject the anthropocentric claims to “sustainability” made by an agribusiness CEO who insisted that only through the monopolistic might of a multinational corporation can a hungry </w:t>
      </w:r>
      <w:r w:rsidR="00E90E32">
        <w:rPr>
          <w:rFonts w:ascii="Palatino Linotype" w:hAnsi="Palatino Linotype"/>
          <w:szCs w:val="24"/>
          <w:lang w:val="en-US"/>
        </w:rPr>
        <w:t xml:space="preserve">(human) </w:t>
      </w:r>
      <w:r w:rsidR="00206A21">
        <w:rPr>
          <w:rFonts w:ascii="Palatino Linotype" w:hAnsi="Palatino Linotype"/>
          <w:szCs w:val="24"/>
          <w:lang w:val="en-US"/>
        </w:rPr>
        <w:t>world be fed</w:t>
      </w:r>
      <w:r w:rsidR="00427FFC">
        <w:rPr>
          <w:rFonts w:ascii="Palatino Linotype" w:hAnsi="Palatino Linotype"/>
          <w:szCs w:val="24"/>
          <w:lang w:val="en-US"/>
        </w:rPr>
        <w:t xml:space="preserve">. From the ethical position of new materialism, the question is not how to scale up industrial </w:t>
      </w:r>
      <w:r w:rsidR="00427FFC">
        <w:rPr>
          <w:rFonts w:ascii="Palatino Linotype" w:hAnsi="Palatino Linotype"/>
          <w:szCs w:val="24"/>
          <w:lang w:val="en-US"/>
        </w:rPr>
        <w:lastRenderedPageBreak/>
        <w:t xml:space="preserve">food production to meet the challenges of global environmental degradation, but instead </w:t>
      </w:r>
      <w:r w:rsidR="009A0329">
        <w:rPr>
          <w:rFonts w:ascii="Palatino Linotype" w:hAnsi="Palatino Linotype"/>
          <w:szCs w:val="24"/>
          <w:lang w:val="en-US"/>
        </w:rPr>
        <w:t xml:space="preserve">how </w:t>
      </w:r>
      <w:r w:rsidR="00427FFC">
        <w:rPr>
          <w:rFonts w:ascii="Palatino Linotype" w:hAnsi="Palatino Linotype"/>
          <w:szCs w:val="24"/>
          <w:lang w:val="en-US"/>
        </w:rPr>
        <w:t>to re-scale</w:t>
      </w:r>
      <w:r w:rsidR="008656F2">
        <w:rPr>
          <w:rFonts w:ascii="Palatino Linotype" w:hAnsi="Palatino Linotype"/>
          <w:szCs w:val="24"/>
          <w:lang w:val="en-US"/>
        </w:rPr>
        <w:t xml:space="preserve"> and </w:t>
      </w:r>
      <w:r w:rsidR="00427FFC">
        <w:rPr>
          <w:rFonts w:ascii="Palatino Linotype" w:hAnsi="Palatino Linotype"/>
          <w:szCs w:val="24"/>
          <w:lang w:val="en-US"/>
        </w:rPr>
        <w:t>re-think</w:t>
      </w:r>
      <w:r w:rsidR="008656F2">
        <w:rPr>
          <w:rFonts w:ascii="Palatino Linotype" w:hAnsi="Palatino Linotype"/>
          <w:szCs w:val="24"/>
          <w:lang w:val="en-US"/>
        </w:rPr>
        <w:t xml:space="preserve"> capitalism, ultimately moving</w:t>
      </w:r>
      <w:r w:rsidR="00427FFC">
        <w:rPr>
          <w:rFonts w:ascii="Palatino Linotype" w:hAnsi="Palatino Linotype"/>
          <w:szCs w:val="24"/>
          <w:lang w:val="en-US"/>
        </w:rPr>
        <w:t xml:space="preserve"> to a new process of becoming</w:t>
      </w:r>
      <w:r w:rsidR="00573F50">
        <w:rPr>
          <w:rFonts w:ascii="Palatino Linotype" w:hAnsi="Palatino Linotype"/>
          <w:szCs w:val="24"/>
          <w:lang w:val="en-US"/>
        </w:rPr>
        <w:t xml:space="preserve">, </w:t>
      </w:r>
      <w:r w:rsidR="00674611">
        <w:rPr>
          <w:rFonts w:ascii="Palatino Linotype" w:hAnsi="Palatino Linotype"/>
          <w:szCs w:val="24"/>
          <w:lang w:val="en-US"/>
        </w:rPr>
        <w:t>built not on hubris but on responsibility</w:t>
      </w:r>
      <w:r w:rsidR="0008470B">
        <w:rPr>
          <w:rFonts w:ascii="Palatino Linotype" w:hAnsi="Palatino Linotype"/>
          <w:szCs w:val="24"/>
          <w:lang w:val="en-US"/>
        </w:rPr>
        <w:t xml:space="preserve"> </w:t>
      </w:r>
      <w:r w:rsidR="00573F50">
        <w:rPr>
          <w:rFonts w:ascii="Palatino Linotype" w:hAnsi="Palatino Linotype"/>
          <w:szCs w:val="24"/>
          <w:lang w:val="en-US"/>
        </w:rPr>
        <w:t>in</w:t>
      </w:r>
      <w:r w:rsidR="007733B2">
        <w:rPr>
          <w:rFonts w:ascii="Palatino Linotype" w:hAnsi="Palatino Linotype"/>
          <w:szCs w:val="24"/>
          <w:lang w:val="en-US"/>
        </w:rPr>
        <w:t xml:space="preserve"> and to</w:t>
      </w:r>
      <w:r w:rsidR="00573F50">
        <w:rPr>
          <w:rFonts w:ascii="Palatino Linotype" w:hAnsi="Palatino Linotype"/>
          <w:szCs w:val="24"/>
          <w:lang w:val="en-US"/>
        </w:rPr>
        <w:t xml:space="preserve"> the material world </w:t>
      </w:r>
      <w:r w:rsidR="0008470B">
        <w:rPr>
          <w:rFonts w:ascii="Palatino Linotype" w:hAnsi="Palatino Linotype"/>
          <w:szCs w:val="24"/>
          <w:lang w:val="en-US"/>
        </w:rPr>
        <w:t>(Connolly 201</w:t>
      </w:r>
      <w:r w:rsidR="00D4332B">
        <w:rPr>
          <w:rFonts w:ascii="Palatino Linotype" w:hAnsi="Palatino Linotype"/>
          <w:szCs w:val="24"/>
          <w:lang w:val="en-US"/>
        </w:rPr>
        <w:t xml:space="preserve">3; </w:t>
      </w:r>
      <w:proofErr w:type="spellStart"/>
      <w:r w:rsidR="0008470B">
        <w:rPr>
          <w:rFonts w:ascii="Palatino Linotype" w:hAnsi="Palatino Linotype"/>
          <w:szCs w:val="24"/>
          <w:lang w:val="en-US"/>
        </w:rPr>
        <w:t>Coole</w:t>
      </w:r>
      <w:proofErr w:type="spellEnd"/>
      <w:r w:rsidR="0008470B">
        <w:rPr>
          <w:rFonts w:ascii="Palatino Linotype" w:hAnsi="Palatino Linotype"/>
          <w:szCs w:val="24"/>
          <w:lang w:val="en-US"/>
        </w:rPr>
        <w:t xml:space="preserve"> and Frost 2010</w:t>
      </w:r>
      <w:r w:rsidR="00DD4E19">
        <w:rPr>
          <w:rFonts w:ascii="Palatino Linotype" w:hAnsi="Palatino Linotype"/>
          <w:szCs w:val="24"/>
          <w:lang w:val="en-US"/>
        </w:rPr>
        <w:t xml:space="preserve">). </w:t>
      </w:r>
      <w:r w:rsidR="000D2122">
        <w:rPr>
          <w:rFonts w:ascii="Palatino Linotype" w:hAnsi="Palatino Linotype"/>
          <w:szCs w:val="24"/>
          <w:lang w:val="en-US"/>
        </w:rPr>
        <w:t xml:space="preserve">Not all agricultural historians will share this new materialist political vision, but </w:t>
      </w:r>
      <w:r w:rsidR="000B273C">
        <w:rPr>
          <w:rFonts w:ascii="Palatino Linotype" w:hAnsi="Palatino Linotype"/>
          <w:szCs w:val="24"/>
          <w:lang w:val="en-US"/>
        </w:rPr>
        <w:t xml:space="preserve">the urgency of their ethical stance is difficult to ignore when the subjects of our studies—organisms and organizations, lives and livelihoods, </w:t>
      </w:r>
      <w:proofErr w:type="gramStart"/>
      <w:r w:rsidR="000B273C">
        <w:rPr>
          <w:rFonts w:ascii="Palatino Linotype" w:hAnsi="Palatino Linotype"/>
          <w:szCs w:val="24"/>
          <w:lang w:val="en-US"/>
        </w:rPr>
        <w:t>processes</w:t>
      </w:r>
      <w:proofErr w:type="gramEnd"/>
      <w:r w:rsidR="000B273C">
        <w:rPr>
          <w:rFonts w:ascii="Palatino Linotype" w:hAnsi="Palatino Linotype"/>
          <w:szCs w:val="24"/>
          <w:lang w:val="en-US"/>
        </w:rPr>
        <w:t xml:space="preserve"> and power—are so thoroughly intertwined.</w:t>
      </w:r>
    </w:p>
    <w:p w14:paraId="5FDDEF1B" w14:textId="0A2A3D85" w:rsidR="00C17CAB" w:rsidRPr="00C17CAB" w:rsidRDefault="000B273C" w:rsidP="00C17CAB">
      <w:pPr>
        <w:spacing w:line="480" w:lineRule="auto"/>
        <w:rPr>
          <w:rFonts w:ascii="Palatino Linotype" w:hAnsi="Palatino Linotype"/>
          <w:szCs w:val="24"/>
        </w:rPr>
      </w:pPr>
      <w:r>
        <w:rPr>
          <w:rFonts w:ascii="Palatino Linotype" w:hAnsi="Palatino Linotype"/>
          <w:szCs w:val="24"/>
          <w:lang w:val="en-US"/>
        </w:rPr>
        <w:tab/>
        <w:t>Yet for all the attractive elements provided by new materialist thinking for confronting the history of agribusiness, there are</w:t>
      </w:r>
      <w:r w:rsidR="00067228">
        <w:rPr>
          <w:rFonts w:ascii="Palatino Linotype" w:hAnsi="Palatino Linotype"/>
          <w:szCs w:val="24"/>
          <w:lang w:val="en-US"/>
        </w:rPr>
        <w:t xml:space="preserve"> </w:t>
      </w:r>
      <w:proofErr w:type="gramStart"/>
      <w:r w:rsidR="00067228">
        <w:rPr>
          <w:rFonts w:ascii="Palatino Linotype" w:hAnsi="Palatino Linotype"/>
          <w:szCs w:val="24"/>
          <w:lang w:val="en-US"/>
        </w:rPr>
        <w:t>a number of</w:t>
      </w:r>
      <w:proofErr w:type="gramEnd"/>
      <w:r>
        <w:rPr>
          <w:rFonts w:ascii="Palatino Linotype" w:hAnsi="Palatino Linotype"/>
          <w:szCs w:val="24"/>
          <w:lang w:val="en-US"/>
        </w:rPr>
        <w:t xml:space="preserve"> valid concerns that </w:t>
      </w:r>
      <w:r w:rsidR="00655C1A">
        <w:rPr>
          <w:rFonts w:ascii="Palatino Linotype" w:hAnsi="Palatino Linotype"/>
          <w:szCs w:val="24"/>
          <w:lang w:val="en-US"/>
        </w:rPr>
        <w:t>suggest a need for</w:t>
      </w:r>
      <w:r w:rsidR="007A1E72">
        <w:rPr>
          <w:rFonts w:ascii="Palatino Linotype" w:hAnsi="Palatino Linotype"/>
          <w:szCs w:val="24"/>
          <w:lang w:val="en-US"/>
        </w:rPr>
        <w:t xml:space="preserve"> some critical distance</w:t>
      </w:r>
      <w:r>
        <w:rPr>
          <w:rFonts w:ascii="Palatino Linotype" w:hAnsi="Palatino Linotype"/>
          <w:szCs w:val="24"/>
          <w:lang w:val="en-US"/>
        </w:rPr>
        <w:t xml:space="preserve">. For one, </w:t>
      </w:r>
      <w:r w:rsidR="00F321E4">
        <w:rPr>
          <w:rFonts w:ascii="Palatino Linotype" w:hAnsi="Palatino Linotype"/>
          <w:szCs w:val="24"/>
          <w:lang w:val="en-US"/>
        </w:rPr>
        <w:t xml:space="preserve">monist ontologies have </w:t>
      </w:r>
      <w:r w:rsidR="00394598">
        <w:rPr>
          <w:rFonts w:ascii="Palatino Linotype" w:hAnsi="Palatino Linotype"/>
          <w:szCs w:val="24"/>
          <w:lang w:val="en-US"/>
        </w:rPr>
        <w:t xml:space="preserve">for many years been derided by philosophers as </w:t>
      </w:r>
      <w:r w:rsidR="000E5E45">
        <w:rPr>
          <w:rFonts w:ascii="Palatino Linotype" w:hAnsi="Palatino Linotype"/>
          <w:szCs w:val="24"/>
          <w:lang w:val="en-US"/>
        </w:rPr>
        <w:t>“idiosyncratic”</w:t>
      </w:r>
      <w:r w:rsidR="00394598">
        <w:rPr>
          <w:rFonts w:ascii="Palatino Linotype" w:hAnsi="Palatino Linotype"/>
          <w:szCs w:val="24"/>
          <w:lang w:val="en-US"/>
        </w:rPr>
        <w:t xml:space="preserve"> at best and “ridiculous” at worst (</w:t>
      </w:r>
      <w:proofErr w:type="spellStart"/>
      <w:r w:rsidR="000E5E45">
        <w:rPr>
          <w:rFonts w:ascii="Palatino Linotype" w:hAnsi="Palatino Linotype"/>
          <w:szCs w:val="24"/>
          <w:lang w:val="en-US"/>
        </w:rPr>
        <w:t>Rekret</w:t>
      </w:r>
      <w:proofErr w:type="spellEnd"/>
      <w:r w:rsidR="000E5E45">
        <w:rPr>
          <w:rFonts w:ascii="Palatino Linotype" w:hAnsi="Palatino Linotype"/>
          <w:szCs w:val="24"/>
          <w:lang w:val="en-US"/>
        </w:rPr>
        <w:t xml:space="preserve"> 2016, 226; </w:t>
      </w:r>
      <w:r w:rsidR="008B09D9">
        <w:rPr>
          <w:rFonts w:ascii="Palatino Linotype" w:hAnsi="Palatino Linotype"/>
          <w:szCs w:val="24"/>
          <w:lang w:val="en-US"/>
        </w:rPr>
        <w:t xml:space="preserve">Schaffer 2018). </w:t>
      </w:r>
      <w:r>
        <w:rPr>
          <w:rFonts w:ascii="Palatino Linotype" w:hAnsi="Palatino Linotype"/>
          <w:szCs w:val="24"/>
          <w:lang w:val="en-US"/>
        </w:rPr>
        <w:t xml:space="preserve"> </w:t>
      </w:r>
      <w:r w:rsidR="00063911">
        <w:rPr>
          <w:rFonts w:ascii="Palatino Linotype" w:hAnsi="Palatino Linotype"/>
          <w:szCs w:val="24"/>
          <w:lang w:val="en-US"/>
        </w:rPr>
        <w:t xml:space="preserve">It is far beyond my capability to either defend or attack the logical consistency of a monist ontology, but I </w:t>
      </w:r>
      <w:r w:rsidR="00646B5F">
        <w:rPr>
          <w:rFonts w:ascii="Palatino Linotype" w:hAnsi="Palatino Linotype"/>
          <w:szCs w:val="24"/>
          <w:lang w:val="en-US"/>
        </w:rPr>
        <w:t>can see</w:t>
      </w:r>
      <w:r w:rsidR="00063911">
        <w:rPr>
          <w:rFonts w:ascii="Palatino Linotype" w:hAnsi="Palatino Linotype"/>
          <w:szCs w:val="24"/>
          <w:lang w:val="en-US"/>
        </w:rPr>
        <w:t xml:space="preserve"> great value in the </w:t>
      </w:r>
      <w:r w:rsidR="00770B59">
        <w:rPr>
          <w:rFonts w:ascii="Palatino Linotype" w:hAnsi="Palatino Linotype"/>
          <w:szCs w:val="24"/>
          <w:lang w:val="en-US"/>
        </w:rPr>
        <w:t>earlier</w:t>
      </w:r>
      <w:r w:rsidR="00646B5F">
        <w:rPr>
          <w:rFonts w:ascii="Palatino Linotype" w:hAnsi="Palatino Linotype"/>
          <w:szCs w:val="24"/>
          <w:lang w:val="en-US"/>
        </w:rPr>
        <w:t xml:space="preserve"> </w:t>
      </w:r>
      <w:r w:rsidR="00063911">
        <w:rPr>
          <w:rFonts w:ascii="Palatino Linotype" w:hAnsi="Palatino Linotype"/>
          <w:szCs w:val="24"/>
          <w:lang w:val="en-US"/>
        </w:rPr>
        <w:t xml:space="preserve">concept of “second nature” developed by Alfred Schmidt (1971), Neil Smith (2008), and William Cronon (1991). </w:t>
      </w:r>
      <w:r w:rsidR="008F4792">
        <w:rPr>
          <w:rFonts w:ascii="Palatino Linotype" w:hAnsi="Palatino Linotype"/>
          <w:szCs w:val="24"/>
          <w:lang w:val="en-US"/>
        </w:rPr>
        <w:t>Although Bennett (2010, 115) criticizes the concept of “second nature” for reifying a distinction between human culture and the material world, for the many environmental and agricultural historians who have deployed the concept</w:t>
      </w:r>
      <w:r w:rsidR="00336ED8">
        <w:rPr>
          <w:rFonts w:ascii="Palatino Linotype" w:hAnsi="Palatino Linotype"/>
          <w:szCs w:val="24"/>
          <w:lang w:val="en-US"/>
        </w:rPr>
        <w:t>,</w:t>
      </w:r>
      <w:r w:rsidR="008F4792">
        <w:rPr>
          <w:rFonts w:ascii="Palatino Linotype" w:hAnsi="Palatino Linotype"/>
          <w:szCs w:val="24"/>
          <w:lang w:val="en-US"/>
        </w:rPr>
        <w:t xml:space="preserve"> precisely the opposite has been the intent. </w:t>
      </w:r>
      <w:r w:rsidR="00494AF3">
        <w:rPr>
          <w:rFonts w:ascii="Palatino Linotype" w:hAnsi="Palatino Linotype"/>
          <w:szCs w:val="24"/>
          <w:lang w:val="en-US"/>
        </w:rPr>
        <w:t>Indeed, when Alfred Schmidt developed the concept by applying Frankfurt School thinking to Karl Marx’s writings on nature, the explicit goal was to replace a dualist ontology with a dialectic approach</w:t>
      </w:r>
      <w:r w:rsidR="00E80BA2">
        <w:rPr>
          <w:rFonts w:ascii="Palatino Linotype" w:hAnsi="Palatino Linotype"/>
          <w:szCs w:val="24"/>
          <w:lang w:val="en-US"/>
        </w:rPr>
        <w:t xml:space="preserve">, to explore dynamic and not static </w:t>
      </w:r>
      <w:r w:rsidR="00E80BA2">
        <w:rPr>
          <w:rFonts w:ascii="Palatino Linotype" w:hAnsi="Palatino Linotype"/>
          <w:szCs w:val="24"/>
          <w:lang w:val="en-US"/>
        </w:rPr>
        <w:lastRenderedPageBreak/>
        <w:t>processes of power</w:t>
      </w:r>
      <w:r w:rsidR="001E113E">
        <w:rPr>
          <w:rFonts w:ascii="Palatino Linotype" w:hAnsi="Palatino Linotype"/>
          <w:szCs w:val="24"/>
          <w:lang w:val="en-US"/>
        </w:rPr>
        <w:t xml:space="preserve"> in a material world</w:t>
      </w:r>
      <w:r w:rsidR="00E80BA2">
        <w:rPr>
          <w:rFonts w:ascii="Palatino Linotype" w:hAnsi="Palatino Linotype"/>
          <w:szCs w:val="24"/>
          <w:lang w:val="en-US"/>
        </w:rPr>
        <w:t xml:space="preserve">. </w:t>
      </w:r>
      <w:r w:rsidR="00C17CAB">
        <w:rPr>
          <w:rFonts w:ascii="Palatino Linotype" w:hAnsi="Palatino Linotype"/>
          <w:szCs w:val="24"/>
          <w:lang w:val="en-US"/>
        </w:rPr>
        <w:t xml:space="preserve">New materialists bring fresh language of “assemblages” and </w:t>
      </w:r>
      <w:r w:rsidR="004B6745">
        <w:rPr>
          <w:rFonts w:ascii="Palatino Linotype" w:hAnsi="Palatino Linotype"/>
          <w:szCs w:val="24"/>
          <w:lang w:val="en-US"/>
        </w:rPr>
        <w:t xml:space="preserve">“entanglement” and </w:t>
      </w:r>
      <w:r w:rsidR="00C17CAB">
        <w:rPr>
          <w:rFonts w:ascii="Palatino Linotype" w:hAnsi="Palatino Linotype"/>
          <w:szCs w:val="24"/>
          <w:lang w:val="en-US"/>
        </w:rPr>
        <w:t xml:space="preserve">“vitality” to the fore, but even some of the field’s strongest proponents are not entirely clear on whether the ideas are fundamentally </w:t>
      </w:r>
      <w:r w:rsidR="00725E74">
        <w:rPr>
          <w:rFonts w:ascii="Palatino Linotype" w:hAnsi="Palatino Linotype"/>
          <w:szCs w:val="24"/>
          <w:lang w:val="en-US"/>
        </w:rPr>
        <w:t>“</w:t>
      </w:r>
      <w:r w:rsidR="00C17CAB">
        <w:rPr>
          <w:rFonts w:ascii="Palatino Linotype" w:hAnsi="Palatino Linotype"/>
          <w:szCs w:val="24"/>
          <w:lang w:val="en-US"/>
        </w:rPr>
        <w:t>new</w:t>
      </w:r>
      <w:r w:rsidR="004F39AF">
        <w:rPr>
          <w:rFonts w:ascii="Palatino Linotype" w:hAnsi="Palatino Linotype"/>
          <w:szCs w:val="24"/>
          <w:lang w:val="en-US"/>
        </w:rPr>
        <w:t>,</w:t>
      </w:r>
      <w:r w:rsidR="00C17CAB">
        <w:rPr>
          <w:rFonts w:ascii="Palatino Linotype" w:hAnsi="Palatino Linotype"/>
          <w:szCs w:val="24"/>
          <w:lang w:val="en-US"/>
        </w:rPr>
        <w:t xml:space="preserve">” or </w:t>
      </w:r>
      <w:r w:rsidR="004F39AF">
        <w:rPr>
          <w:rFonts w:ascii="Palatino Linotype" w:hAnsi="Palatino Linotype"/>
          <w:szCs w:val="24"/>
          <w:lang w:val="en-US"/>
        </w:rPr>
        <w:t xml:space="preserve">whether they </w:t>
      </w:r>
      <w:r w:rsidR="000A2D57">
        <w:rPr>
          <w:rFonts w:ascii="Palatino Linotype" w:hAnsi="Palatino Linotype"/>
          <w:szCs w:val="24"/>
          <w:lang w:val="en-US"/>
        </w:rPr>
        <w:t>more humbly</w:t>
      </w:r>
      <w:r w:rsidR="00C17CAB">
        <w:rPr>
          <w:rFonts w:ascii="Palatino Linotype" w:hAnsi="Palatino Linotype"/>
          <w:szCs w:val="24"/>
          <w:lang w:val="en-US"/>
        </w:rPr>
        <w:t xml:space="preserve"> seek to build on longstanding concepts and approaches to elicit “a fresh ‘rhythm’ in academia today” (</w:t>
      </w:r>
      <w:proofErr w:type="spellStart"/>
      <w:r w:rsidR="00C17CAB" w:rsidRPr="00C17CAB">
        <w:rPr>
          <w:rFonts w:ascii="Palatino Linotype" w:hAnsi="Palatino Linotype"/>
          <w:szCs w:val="24"/>
        </w:rPr>
        <w:t>Dolphijn</w:t>
      </w:r>
      <w:proofErr w:type="spellEnd"/>
      <w:r w:rsidR="00C17CAB" w:rsidRPr="00C17CAB">
        <w:rPr>
          <w:rFonts w:ascii="Palatino Linotype" w:hAnsi="Palatino Linotype"/>
          <w:szCs w:val="24"/>
        </w:rPr>
        <w:t xml:space="preserve"> and van der </w:t>
      </w:r>
      <w:proofErr w:type="spellStart"/>
      <w:r w:rsidR="00C17CAB" w:rsidRPr="00C17CAB">
        <w:rPr>
          <w:rFonts w:ascii="Palatino Linotype" w:hAnsi="Palatino Linotype"/>
          <w:szCs w:val="24"/>
        </w:rPr>
        <w:t>Tuin</w:t>
      </w:r>
      <w:proofErr w:type="spellEnd"/>
      <w:r w:rsidR="000E5E45">
        <w:rPr>
          <w:rFonts w:ascii="Palatino Linotype" w:hAnsi="Palatino Linotype"/>
          <w:szCs w:val="24"/>
        </w:rPr>
        <w:t xml:space="preserve"> </w:t>
      </w:r>
      <w:r w:rsidR="00C17CAB">
        <w:rPr>
          <w:rFonts w:ascii="Palatino Linotype" w:hAnsi="Palatino Linotype"/>
          <w:szCs w:val="24"/>
        </w:rPr>
        <w:t>2012</w:t>
      </w:r>
      <w:r w:rsidR="000E5E45">
        <w:rPr>
          <w:rFonts w:ascii="Palatino Linotype" w:hAnsi="Palatino Linotype"/>
          <w:szCs w:val="24"/>
        </w:rPr>
        <w:t>, 89</w:t>
      </w:r>
      <w:r w:rsidR="00C17CAB">
        <w:rPr>
          <w:rFonts w:ascii="Palatino Linotype" w:hAnsi="Palatino Linotype"/>
          <w:szCs w:val="24"/>
        </w:rPr>
        <w:t>)</w:t>
      </w:r>
      <w:r w:rsidR="000E5E45">
        <w:rPr>
          <w:rFonts w:ascii="Palatino Linotype" w:hAnsi="Palatino Linotype"/>
          <w:szCs w:val="24"/>
        </w:rPr>
        <w:t xml:space="preserve">. </w:t>
      </w:r>
    </w:p>
    <w:p w14:paraId="4B01B1F6" w14:textId="7894CBF9" w:rsidR="000B273C" w:rsidRDefault="000E5E45" w:rsidP="00AD46A3">
      <w:pPr>
        <w:spacing w:line="480" w:lineRule="auto"/>
        <w:rPr>
          <w:rFonts w:ascii="Palatino Linotype" w:hAnsi="Palatino Linotype"/>
          <w:szCs w:val="24"/>
          <w:lang w:val="en-US"/>
        </w:rPr>
      </w:pPr>
      <w:r>
        <w:rPr>
          <w:rFonts w:ascii="Palatino Linotype" w:hAnsi="Palatino Linotype"/>
          <w:szCs w:val="24"/>
          <w:lang w:val="en-US"/>
        </w:rPr>
        <w:tab/>
        <w:t xml:space="preserve">Some new materialists have likewise reflected on the field’s prioritization of ontology </w:t>
      </w:r>
      <w:r w:rsidR="00DA17F8">
        <w:rPr>
          <w:rFonts w:ascii="Palatino Linotype" w:hAnsi="Palatino Linotype"/>
          <w:szCs w:val="24"/>
          <w:lang w:val="en-US"/>
        </w:rPr>
        <w:t xml:space="preserve">and ethics </w:t>
      </w:r>
      <w:r>
        <w:rPr>
          <w:rFonts w:ascii="Palatino Linotype" w:hAnsi="Palatino Linotype"/>
          <w:szCs w:val="24"/>
          <w:lang w:val="en-US"/>
        </w:rPr>
        <w:t>over epistemology (</w:t>
      </w:r>
      <w:proofErr w:type="spellStart"/>
      <w:r>
        <w:rPr>
          <w:rFonts w:ascii="Palatino Linotype" w:hAnsi="Palatino Linotype"/>
          <w:szCs w:val="24"/>
          <w:lang w:val="en-US"/>
        </w:rPr>
        <w:t>Dolphijn</w:t>
      </w:r>
      <w:proofErr w:type="spellEnd"/>
      <w:r>
        <w:rPr>
          <w:rFonts w:ascii="Palatino Linotype" w:hAnsi="Palatino Linotype"/>
          <w:szCs w:val="24"/>
          <w:lang w:val="en-US"/>
        </w:rPr>
        <w:t xml:space="preserve"> and van der </w:t>
      </w:r>
      <w:proofErr w:type="spellStart"/>
      <w:r>
        <w:rPr>
          <w:rFonts w:ascii="Palatino Linotype" w:hAnsi="Palatino Linotype"/>
          <w:szCs w:val="24"/>
          <w:lang w:val="en-US"/>
        </w:rPr>
        <w:t>Tuin</w:t>
      </w:r>
      <w:proofErr w:type="spellEnd"/>
      <w:r>
        <w:rPr>
          <w:rFonts w:ascii="Palatino Linotype" w:hAnsi="Palatino Linotype"/>
          <w:szCs w:val="24"/>
          <w:lang w:val="en-US"/>
        </w:rPr>
        <w:t xml:space="preserve"> 2012, 16; </w:t>
      </w:r>
      <w:proofErr w:type="spellStart"/>
      <w:r>
        <w:rPr>
          <w:rFonts w:ascii="Palatino Linotype" w:hAnsi="Palatino Linotype"/>
          <w:szCs w:val="24"/>
          <w:lang w:val="en-US"/>
        </w:rPr>
        <w:t>Rekret</w:t>
      </w:r>
      <w:proofErr w:type="spellEnd"/>
      <w:r>
        <w:rPr>
          <w:rFonts w:ascii="Palatino Linotype" w:hAnsi="Palatino Linotype"/>
          <w:szCs w:val="24"/>
          <w:lang w:val="en-US"/>
        </w:rPr>
        <w:t xml:space="preserve"> </w:t>
      </w:r>
      <w:r w:rsidR="003671E1">
        <w:rPr>
          <w:rFonts w:ascii="Palatino Linotype" w:hAnsi="Palatino Linotype"/>
          <w:szCs w:val="24"/>
          <w:lang w:val="en-US"/>
        </w:rPr>
        <w:t xml:space="preserve">2018). Many agricultural historians would be taken aback by </w:t>
      </w:r>
      <w:r w:rsidR="00DA17F8">
        <w:rPr>
          <w:rFonts w:ascii="Palatino Linotype" w:hAnsi="Palatino Linotype"/>
          <w:szCs w:val="24"/>
          <w:lang w:val="en-US"/>
        </w:rPr>
        <w:t xml:space="preserve">the suggestion that </w:t>
      </w:r>
      <w:r w:rsidR="00DA17F8" w:rsidRPr="00430287">
        <w:rPr>
          <w:rFonts w:ascii="Palatino Linotype" w:hAnsi="Palatino Linotype"/>
          <w:i/>
          <w:iCs/>
          <w:szCs w:val="24"/>
          <w:lang w:val="en-US"/>
        </w:rPr>
        <w:t>all</w:t>
      </w:r>
      <w:r w:rsidR="00DA17F8">
        <w:rPr>
          <w:rFonts w:ascii="Palatino Linotype" w:hAnsi="Palatino Linotype"/>
          <w:szCs w:val="24"/>
          <w:lang w:val="en-US"/>
        </w:rPr>
        <w:t xml:space="preserve"> knowledge is situated and subjective; even new materialists such as Jane Bennett appear to bracket concerns about the nature of knowledge </w:t>
      </w:r>
      <w:r w:rsidR="008862C6">
        <w:rPr>
          <w:rFonts w:ascii="Palatino Linotype" w:hAnsi="Palatino Linotype"/>
          <w:szCs w:val="24"/>
          <w:lang w:val="en-US"/>
        </w:rPr>
        <w:t>as distractions from the</w:t>
      </w:r>
      <w:r w:rsidR="00DA17F8">
        <w:rPr>
          <w:rFonts w:ascii="Palatino Linotype" w:hAnsi="Palatino Linotype"/>
          <w:szCs w:val="24"/>
          <w:lang w:val="en-US"/>
        </w:rPr>
        <w:t xml:space="preserve"> strategic </w:t>
      </w:r>
      <w:r w:rsidR="008862C6">
        <w:rPr>
          <w:rFonts w:ascii="Palatino Linotype" w:hAnsi="Palatino Linotype"/>
          <w:szCs w:val="24"/>
          <w:lang w:val="en-US"/>
        </w:rPr>
        <w:t>advantages of pursuing a “vital materialist ontology” (</w:t>
      </w:r>
      <w:proofErr w:type="spellStart"/>
      <w:r w:rsidR="008862C6">
        <w:rPr>
          <w:rFonts w:ascii="Palatino Linotype" w:hAnsi="Palatino Linotype"/>
          <w:szCs w:val="24"/>
          <w:lang w:val="en-US"/>
        </w:rPr>
        <w:t>Rekret</w:t>
      </w:r>
      <w:proofErr w:type="spellEnd"/>
      <w:r w:rsidR="00023D26">
        <w:rPr>
          <w:rFonts w:ascii="Palatino Linotype" w:hAnsi="Palatino Linotype"/>
          <w:szCs w:val="24"/>
          <w:lang w:val="en-US"/>
        </w:rPr>
        <w:t xml:space="preserve"> 2018, 227). </w:t>
      </w:r>
      <w:r w:rsidR="00225D57">
        <w:rPr>
          <w:rFonts w:ascii="Palatino Linotype" w:hAnsi="Palatino Linotype"/>
          <w:szCs w:val="24"/>
          <w:lang w:val="en-US"/>
        </w:rPr>
        <w:t xml:space="preserve">From the perspective of cultural theorist Paul </w:t>
      </w:r>
      <w:proofErr w:type="spellStart"/>
      <w:r w:rsidR="00225D57">
        <w:rPr>
          <w:rFonts w:ascii="Palatino Linotype" w:hAnsi="Palatino Linotype"/>
          <w:szCs w:val="24"/>
          <w:lang w:val="en-US"/>
        </w:rPr>
        <w:t>Rekret</w:t>
      </w:r>
      <w:proofErr w:type="spellEnd"/>
      <w:r w:rsidR="00225D57">
        <w:rPr>
          <w:rFonts w:ascii="Palatino Linotype" w:hAnsi="Palatino Linotype"/>
          <w:szCs w:val="24"/>
          <w:lang w:val="en-US"/>
        </w:rPr>
        <w:t>, new materialists’ failure to engage with epistemological questions leads to studies that “</w:t>
      </w:r>
      <w:r w:rsidR="00225D57" w:rsidRPr="00225D57">
        <w:rPr>
          <w:rFonts w:ascii="Palatino Linotype" w:hAnsi="Palatino Linotype"/>
          <w:szCs w:val="24"/>
          <w:lang w:val="en-US"/>
        </w:rPr>
        <w:t xml:space="preserve">obscure, and at times even risk </w:t>
      </w:r>
      <w:proofErr w:type="spellStart"/>
      <w:r w:rsidR="00225D57" w:rsidRPr="00225D57">
        <w:rPr>
          <w:rFonts w:ascii="Palatino Linotype" w:hAnsi="Palatino Linotype"/>
          <w:szCs w:val="24"/>
          <w:lang w:val="en-US"/>
        </w:rPr>
        <w:t>naturalising</w:t>
      </w:r>
      <w:proofErr w:type="spellEnd"/>
      <w:r w:rsidR="00225D57" w:rsidRPr="00225D57">
        <w:rPr>
          <w:rFonts w:ascii="Palatino Linotype" w:hAnsi="Palatino Linotype"/>
          <w:szCs w:val="24"/>
          <w:lang w:val="en-US"/>
        </w:rPr>
        <w:t xml:space="preserve"> the logics by which non-human nature enters into social relations” (</w:t>
      </w:r>
      <w:proofErr w:type="spellStart"/>
      <w:r w:rsidR="00225D57">
        <w:rPr>
          <w:rFonts w:ascii="Palatino Linotype" w:hAnsi="Palatino Linotype"/>
          <w:szCs w:val="24"/>
          <w:lang w:val="en-US"/>
        </w:rPr>
        <w:t>Rekret</w:t>
      </w:r>
      <w:proofErr w:type="spellEnd"/>
      <w:r w:rsidR="00225D57">
        <w:rPr>
          <w:rFonts w:ascii="Palatino Linotype" w:hAnsi="Palatino Linotype"/>
          <w:szCs w:val="24"/>
          <w:lang w:val="en-US"/>
        </w:rPr>
        <w:t xml:space="preserve"> 2018, </w:t>
      </w:r>
      <w:r w:rsidR="00225D57" w:rsidRPr="00225D57">
        <w:rPr>
          <w:rFonts w:ascii="Palatino Linotype" w:hAnsi="Palatino Linotype"/>
          <w:szCs w:val="24"/>
          <w:lang w:val="en-US"/>
        </w:rPr>
        <w:t>237)</w:t>
      </w:r>
      <w:r w:rsidR="00225D57">
        <w:rPr>
          <w:rFonts w:ascii="Palatino Linotype" w:hAnsi="Palatino Linotype"/>
          <w:szCs w:val="24"/>
          <w:lang w:val="en-US"/>
        </w:rPr>
        <w:t xml:space="preserve">. </w:t>
      </w:r>
      <w:r w:rsidR="00307822">
        <w:rPr>
          <w:rFonts w:ascii="Palatino Linotype" w:hAnsi="Palatino Linotype"/>
          <w:szCs w:val="24"/>
          <w:lang w:val="en-US"/>
        </w:rPr>
        <w:t xml:space="preserve">Indeed, we might see in the turn to “new” materialism a loss of the “old” attention </w:t>
      </w:r>
      <w:r w:rsidR="00EA2D80">
        <w:rPr>
          <w:rFonts w:ascii="Palatino Linotype" w:hAnsi="Palatino Linotype"/>
          <w:szCs w:val="24"/>
          <w:lang w:val="en-US"/>
        </w:rPr>
        <w:t>from</w:t>
      </w:r>
      <w:r w:rsidR="00307822">
        <w:rPr>
          <w:rFonts w:ascii="Palatino Linotype" w:hAnsi="Palatino Linotype"/>
          <w:szCs w:val="24"/>
          <w:lang w:val="en-US"/>
        </w:rPr>
        <w:t xml:space="preserve"> social scientists to human-conceived structures of power that are objectively real, even when non-material, as with </w:t>
      </w:r>
      <w:r w:rsidR="0003460F">
        <w:rPr>
          <w:rFonts w:ascii="Palatino Linotype" w:hAnsi="Palatino Linotype"/>
          <w:szCs w:val="24"/>
          <w:lang w:val="en-US"/>
        </w:rPr>
        <w:t>corporate agribusiness’s efforts to strategically manipulate stakeholders by distorting</w:t>
      </w:r>
      <w:r w:rsidR="00A6739F">
        <w:rPr>
          <w:rFonts w:ascii="Palatino Linotype" w:hAnsi="Palatino Linotype"/>
          <w:szCs w:val="24"/>
          <w:lang w:val="en-US"/>
        </w:rPr>
        <w:t xml:space="preserve"> or even</w:t>
      </w:r>
      <w:r w:rsidR="0003460F">
        <w:rPr>
          <w:rFonts w:ascii="Palatino Linotype" w:hAnsi="Palatino Linotype"/>
          <w:szCs w:val="24"/>
          <w:lang w:val="en-US"/>
        </w:rPr>
        <w:t xml:space="preserve"> disowning their own historical actions (Hamilton and </w:t>
      </w:r>
      <w:proofErr w:type="spellStart"/>
      <w:r w:rsidR="0003460F">
        <w:rPr>
          <w:rFonts w:ascii="Palatino Linotype" w:hAnsi="Palatino Linotype"/>
          <w:szCs w:val="24"/>
          <w:lang w:val="en-US"/>
        </w:rPr>
        <w:t>D’Ippolito</w:t>
      </w:r>
      <w:proofErr w:type="spellEnd"/>
      <w:r w:rsidR="0003460F">
        <w:rPr>
          <w:rFonts w:ascii="Palatino Linotype" w:hAnsi="Palatino Linotype"/>
          <w:szCs w:val="24"/>
          <w:lang w:val="en-US"/>
        </w:rPr>
        <w:t>, 2020)</w:t>
      </w:r>
      <w:r w:rsidR="00AB410A">
        <w:rPr>
          <w:rFonts w:ascii="Palatino Linotype" w:hAnsi="Palatino Linotype"/>
          <w:szCs w:val="24"/>
          <w:lang w:val="en-US"/>
        </w:rPr>
        <w:t xml:space="preserve">. Microorganisms such as bacteria are clearly powerful actants in history, but </w:t>
      </w:r>
      <w:r w:rsidR="00FA035D">
        <w:rPr>
          <w:rFonts w:ascii="Palatino Linotype" w:hAnsi="Palatino Linotype"/>
          <w:szCs w:val="24"/>
          <w:lang w:val="en-US"/>
        </w:rPr>
        <w:t xml:space="preserve">so are </w:t>
      </w:r>
      <w:r w:rsidR="00AB410A">
        <w:rPr>
          <w:rFonts w:ascii="Palatino Linotype" w:hAnsi="Palatino Linotype"/>
          <w:szCs w:val="24"/>
          <w:lang w:val="en-US"/>
        </w:rPr>
        <w:lastRenderedPageBreak/>
        <w:t>immaterial human concepts and actions such as</w:t>
      </w:r>
      <w:r w:rsidR="00FA035D">
        <w:rPr>
          <w:rFonts w:ascii="Palatino Linotype" w:hAnsi="Palatino Linotype"/>
          <w:szCs w:val="24"/>
          <w:lang w:val="en-US"/>
        </w:rPr>
        <w:t xml:space="preserve"> the</w:t>
      </w:r>
      <w:r w:rsidR="00AB410A">
        <w:rPr>
          <w:rFonts w:ascii="Palatino Linotype" w:hAnsi="Palatino Linotype"/>
          <w:szCs w:val="24"/>
          <w:lang w:val="en-US"/>
        </w:rPr>
        <w:t xml:space="preserve"> financial speculations</w:t>
      </w:r>
      <w:r w:rsidR="00FA035D">
        <w:rPr>
          <w:rFonts w:ascii="Palatino Linotype" w:hAnsi="Palatino Linotype"/>
          <w:szCs w:val="24"/>
          <w:lang w:val="en-US"/>
        </w:rPr>
        <w:t xml:space="preserve"> and institutional arrangements that are increasingly defining the “nature” of contemporary agricultural production and consumption (Clapp</w:t>
      </w:r>
      <w:r w:rsidR="00414882">
        <w:rPr>
          <w:rFonts w:ascii="Palatino Linotype" w:hAnsi="Palatino Linotype"/>
          <w:szCs w:val="24"/>
          <w:lang w:val="en-US"/>
        </w:rPr>
        <w:t xml:space="preserve"> and Isakson 2018; Hamilton 2020).</w:t>
      </w:r>
    </w:p>
    <w:p w14:paraId="0B092B46" w14:textId="3DB7F5F7" w:rsidR="00BB506B" w:rsidRPr="00B22381" w:rsidRDefault="001E63D7" w:rsidP="004C126F">
      <w:pPr>
        <w:spacing w:line="480" w:lineRule="auto"/>
        <w:rPr>
          <w:rFonts w:ascii="Palatino Linotype" w:hAnsi="Palatino Linotype"/>
          <w:szCs w:val="24"/>
          <w:lang w:val="en-US"/>
        </w:rPr>
      </w:pPr>
      <w:r>
        <w:rPr>
          <w:rFonts w:ascii="Palatino Linotype" w:hAnsi="Palatino Linotype"/>
          <w:szCs w:val="24"/>
          <w:lang w:val="en-US"/>
        </w:rPr>
        <w:tab/>
        <w:t xml:space="preserve">Neither Monsanto nor its new corporate parent Bayer has so far been </w:t>
      </w:r>
      <w:r w:rsidR="00483C0D">
        <w:rPr>
          <w:rFonts w:ascii="Palatino Linotype" w:hAnsi="Palatino Linotype"/>
          <w:szCs w:val="24"/>
          <w:lang w:val="en-US"/>
        </w:rPr>
        <w:t xml:space="preserve">entirely </w:t>
      </w:r>
      <w:r>
        <w:rPr>
          <w:rFonts w:ascii="Palatino Linotype" w:hAnsi="Palatino Linotype"/>
          <w:szCs w:val="24"/>
          <w:lang w:val="en-US"/>
        </w:rPr>
        <w:t xml:space="preserve">successful in replacing agrochemical “stuff” with digital “information.” </w:t>
      </w:r>
      <w:r w:rsidR="00B242CB">
        <w:rPr>
          <w:rFonts w:ascii="Palatino Linotype" w:hAnsi="Palatino Linotype"/>
          <w:szCs w:val="24"/>
          <w:lang w:val="en-US"/>
        </w:rPr>
        <w:t xml:space="preserve">Nor have multinational agribusinesses succeeded in bending the matsutake mushroom to the logics of industrial agriculture, or in stemming the tide of glyphosate-resistant superweeds. Yet for all the agency of the non-human material world, inhabited by “actants” ranging from microorganisms to inert matter, it is nonetheless striking just how many organisms </w:t>
      </w:r>
      <w:r w:rsidR="00B242CB" w:rsidRPr="00951595">
        <w:rPr>
          <w:rFonts w:ascii="Palatino Linotype" w:hAnsi="Palatino Linotype"/>
          <w:szCs w:val="24"/>
          <w:lang w:val="en-US"/>
        </w:rPr>
        <w:t>have</w:t>
      </w:r>
      <w:r w:rsidR="00B242CB">
        <w:rPr>
          <w:rFonts w:ascii="Palatino Linotype" w:hAnsi="Palatino Linotype"/>
          <w:szCs w:val="24"/>
          <w:lang w:val="en-US"/>
        </w:rPr>
        <w:t xml:space="preserve"> been subjected to forces that, at least to this historian, seem firmly in the control of human agents. </w:t>
      </w:r>
      <w:r w:rsidR="00951595">
        <w:rPr>
          <w:rFonts w:ascii="Palatino Linotype" w:hAnsi="Palatino Linotype"/>
          <w:szCs w:val="24"/>
          <w:lang w:val="en-US"/>
        </w:rPr>
        <w:t xml:space="preserve">Cows in </w:t>
      </w:r>
      <w:r w:rsidR="007826CA">
        <w:rPr>
          <w:rFonts w:ascii="Palatino Linotype" w:hAnsi="Palatino Linotype"/>
          <w:szCs w:val="24"/>
          <w:lang w:val="en-US"/>
        </w:rPr>
        <w:t xml:space="preserve">industrial-scale milking parlors, </w:t>
      </w:r>
      <w:r w:rsidR="00951595">
        <w:rPr>
          <w:rFonts w:ascii="Palatino Linotype" w:hAnsi="Palatino Linotype"/>
          <w:szCs w:val="24"/>
          <w:lang w:val="en-US"/>
        </w:rPr>
        <w:t xml:space="preserve">soybeans genetically programmed to </w:t>
      </w:r>
      <w:r w:rsidR="004C126F">
        <w:rPr>
          <w:rFonts w:ascii="Palatino Linotype" w:hAnsi="Palatino Linotype"/>
          <w:szCs w:val="24"/>
          <w:lang w:val="en-US"/>
        </w:rPr>
        <w:t xml:space="preserve">require Monsanto’s chemical inputs, and peas transformed into burgers that taste </w:t>
      </w:r>
      <w:r w:rsidR="00055343">
        <w:rPr>
          <w:rFonts w:ascii="Palatino Linotype" w:hAnsi="Palatino Linotype"/>
          <w:szCs w:val="24"/>
          <w:lang w:val="en-US"/>
        </w:rPr>
        <w:t>astoundingly</w:t>
      </w:r>
      <w:r w:rsidR="004C126F">
        <w:rPr>
          <w:rFonts w:ascii="Palatino Linotype" w:hAnsi="Palatino Linotype"/>
          <w:szCs w:val="24"/>
          <w:lang w:val="en-US"/>
        </w:rPr>
        <w:t xml:space="preserve"> like beef raise many troubling ontological, ethical, and epistemological questions</w:t>
      </w:r>
      <w:r w:rsidR="000549B7">
        <w:rPr>
          <w:rFonts w:ascii="Palatino Linotype" w:hAnsi="Palatino Linotype"/>
          <w:szCs w:val="24"/>
          <w:lang w:val="en-US"/>
        </w:rPr>
        <w:t xml:space="preserve"> about the nature and sustainability of modern agribusiness</w:t>
      </w:r>
      <w:r w:rsidR="004C126F">
        <w:rPr>
          <w:rFonts w:ascii="Palatino Linotype" w:hAnsi="Palatino Linotype"/>
          <w:szCs w:val="24"/>
          <w:lang w:val="en-US"/>
        </w:rPr>
        <w:t xml:space="preserve">. I am confident that agricultural historians will </w:t>
      </w:r>
      <w:r w:rsidR="00EC27EE">
        <w:rPr>
          <w:rFonts w:ascii="Palatino Linotype" w:hAnsi="Palatino Linotype"/>
          <w:szCs w:val="24"/>
          <w:lang w:val="en-US"/>
        </w:rPr>
        <w:t xml:space="preserve">continue to </w:t>
      </w:r>
      <w:r w:rsidR="004C126F">
        <w:rPr>
          <w:rFonts w:ascii="Palatino Linotype" w:hAnsi="Palatino Linotype"/>
          <w:szCs w:val="24"/>
          <w:lang w:val="en-US"/>
        </w:rPr>
        <w:t>play an important role in addressing these</w:t>
      </w:r>
      <w:r w:rsidR="00EC27EE">
        <w:rPr>
          <w:rFonts w:ascii="Palatino Linotype" w:hAnsi="Palatino Linotype"/>
          <w:szCs w:val="24"/>
          <w:lang w:val="en-US"/>
        </w:rPr>
        <w:t xml:space="preserve"> questions</w:t>
      </w:r>
      <w:r w:rsidR="00171D8D">
        <w:rPr>
          <w:rFonts w:ascii="Palatino Linotype" w:hAnsi="Palatino Linotype"/>
          <w:szCs w:val="24"/>
          <w:lang w:val="en-US"/>
        </w:rPr>
        <w:t>. F</w:t>
      </w:r>
      <w:r w:rsidR="004C126F">
        <w:rPr>
          <w:rFonts w:ascii="Palatino Linotype" w:hAnsi="Palatino Linotype"/>
          <w:szCs w:val="24"/>
          <w:lang w:val="en-US"/>
        </w:rPr>
        <w:t>or at least some of us</w:t>
      </w:r>
      <w:r w:rsidR="00171D8D">
        <w:rPr>
          <w:rFonts w:ascii="Palatino Linotype" w:hAnsi="Palatino Linotype"/>
          <w:szCs w:val="24"/>
          <w:lang w:val="en-US"/>
        </w:rPr>
        <w:t>,</w:t>
      </w:r>
      <w:r w:rsidR="004C126F">
        <w:rPr>
          <w:rFonts w:ascii="Palatino Linotype" w:hAnsi="Palatino Linotype"/>
          <w:szCs w:val="24"/>
          <w:lang w:val="en-US"/>
        </w:rPr>
        <w:t xml:space="preserve"> the ideas developed by new materialism, when considered with careful critical distance, can and should play a role in generating our research questions and methods. </w:t>
      </w:r>
    </w:p>
    <w:p w14:paraId="2BA51777" w14:textId="7E258CAF" w:rsidR="00434E39" w:rsidRDefault="00434E39" w:rsidP="00434E39">
      <w:pPr>
        <w:rPr>
          <w:rFonts w:ascii="Palatino Linotype" w:hAnsi="Palatino Linotype"/>
          <w:szCs w:val="24"/>
          <w:lang w:val="en-US"/>
        </w:rPr>
      </w:pPr>
    </w:p>
    <w:p w14:paraId="65D145BD" w14:textId="055B569E" w:rsidR="00E83B9E" w:rsidRPr="00B22381" w:rsidRDefault="00B22381" w:rsidP="00434E39">
      <w:pPr>
        <w:rPr>
          <w:rFonts w:ascii="Palatino Linotype" w:hAnsi="Palatino Linotype"/>
          <w:b/>
          <w:bCs/>
          <w:szCs w:val="24"/>
          <w:lang w:val="en-US"/>
        </w:rPr>
      </w:pPr>
      <w:r w:rsidRPr="00B22381">
        <w:rPr>
          <w:rFonts w:ascii="Palatino Linotype" w:hAnsi="Palatino Linotype"/>
          <w:b/>
          <w:bCs/>
          <w:szCs w:val="24"/>
          <w:lang w:val="en-US"/>
        </w:rPr>
        <w:lastRenderedPageBreak/>
        <w:t>Works Cited</w:t>
      </w:r>
    </w:p>
    <w:p w14:paraId="43617135" w14:textId="41B1F0E4" w:rsidR="00F94325" w:rsidRPr="00F94325" w:rsidRDefault="00F94325" w:rsidP="00F94325">
      <w:pPr>
        <w:spacing w:line="480" w:lineRule="auto"/>
        <w:ind w:left="720" w:hanging="720"/>
        <w:rPr>
          <w:rFonts w:ascii="Palatino Linotype" w:hAnsi="Palatino Linotype"/>
          <w:szCs w:val="24"/>
        </w:rPr>
      </w:pPr>
      <w:r w:rsidRPr="00F94325">
        <w:rPr>
          <w:rFonts w:ascii="Palatino Linotype" w:hAnsi="Palatino Linotype"/>
          <w:szCs w:val="24"/>
        </w:rPr>
        <w:t>Bennett, Jane. </w:t>
      </w:r>
      <w:r>
        <w:rPr>
          <w:rFonts w:ascii="Palatino Linotype" w:hAnsi="Palatino Linotype"/>
          <w:szCs w:val="24"/>
        </w:rPr>
        <w:t xml:space="preserve">2010. </w:t>
      </w:r>
      <w:r w:rsidRPr="00F94325">
        <w:rPr>
          <w:rFonts w:ascii="Palatino Linotype" w:hAnsi="Palatino Linotype"/>
          <w:i/>
          <w:iCs/>
          <w:szCs w:val="24"/>
        </w:rPr>
        <w:t>Vibrant Matter: A Political Ecology of Things</w:t>
      </w:r>
      <w:r w:rsidRPr="00F94325">
        <w:rPr>
          <w:rFonts w:ascii="Palatino Linotype" w:hAnsi="Palatino Linotype"/>
          <w:szCs w:val="24"/>
        </w:rPr>
        <w:t>. Durham: Duke University Press.</w:t>
      </w:r>
    </w:p>
    <w:p w14:paraId="63C77755" w14:textId="16CE1E6A" w:rsidR="00944241" w:rsidRPr="00944241" w:rsidRDefault="00944241" w:rsidP="00944241">
      <w:pPr>
        <w:spacing w:line="480" w:lineRule="auto"/>
        <w:ind w:left="720" w:hanging="720"/>
        <w:rPr>
          <w:rFonts w:ascii="Palatino Linotype" w:hAnsi="Palatino Linotype"/>
          <w:szCs w:val="24"/>
        </w:rPr>
      </w:pPr>
      <w:r w:rsidRPr="00944241">
        <w:rPr>
          <w:rFonts w:ascii="Palatino Linotype" w:hAnsi="Palatino Linotype"/>
          <w:szCs w:val="24"/>
        </w:rPr>
        <w:t>Bennett, Kelly J. 1998</w:t>
      </w:r>
      <w:r>
        <w:rPr>
          <w:rFonts w:ascii="Palatino Linotype" w:hAnsi="Palatino Linotype"/>
          <w:szCs w:val="24"/>
        </w:rPr>
        <w:t xml:space="preserve">. </w:t>
      </w:r>
      <w:r w:rsidRPr="00944241">
        <w:rPr>
          <w:rFonts w:ascii="Palatino Linotype" w:hAnsi="Palatino Linotype"/>
          <w:szCs w:val="24"/>
        </w:rPr>
        <w:t>"Managing Growth: New Products and New Markets at Monsanto." </w:t>
      </w:r>
      <w:r w:rsidRPr="00944241">
        <w:rPr>
          <w:rFonts w:ascii="Palatino Linotype" w:hAnsi="Palatino Linotype"/>
          <w:i/>
          <w:iCs/>
          <w:szCs w:val="24"/>
        </w:rPr>
        <w:t>Corporate Environmental Strategy</w:t>
      </w:r>
      <w:r w:rsidRPr="00944241">
        <w:rPr>
          <w:rFonts w:ascii="Palatino Linotype" w:hAnsi="Palatino Linotype"/>
          <w:szCs w:val="24"/>
        </w:rPr>
        <w:t> 5, no. 4: 42-49.</w:t>
      </w:r>
    </w:p>
    <w:p w14:paraId="73165517" w14:textId="21CACF4E" w:rsidR="00414882" w:rsidRPr="00414882" w:rsidRDefault="00414882" w:rsidP="00414882">
      <w:pPr>
        <w:spacing w:line="480" w:lineRule="auto"/>
        <w:ind w:left="720" w:hanging="720"/>
        <w:rPr>
          <w:rFonts w:ascii="Palatino Linotype" w:hAnsi="Palatino Linotype"/>
          <w:szCs w:val="24"/>
        </w:rPr>
      </w:pPr>
      <w:r w:rsidRPr="00414882">
        <w:rPr>
          <w:rFonts w:ascii="Palatino Linotype" w:hAnsi="Palatino Linotype"/>
          <w:szCs w:val="24"/>
        </w:rPr>
        <w:t>Clapp, Jennifer, and S. Ryan Isakson. </w:t>
      </w:r>
      <w:r w:rsidRPr="00414882">
        <w:rPr>
          <w:rFonts w:ascii="Palatino Linotype" w:hAnsi="Palatino Linotype"/>
          <w:i/>
          <w:iCs/>
          <w:szCs w:val="24"/>
        </w:rPr>
        <w:t>Speculative Harvests: Financialization, Food, and Agriculture</w:t>
      </w:r>
      <w:r w:rsidRPr="00414882">
        <w:rPr>
          <w:rFonts w:ascii="Palatino Linotype" w:hAnsi="Palatino Linotype"/>
          <w:szCs w:val="24"/>
        </w:rPr>
        <w:t>. Rugby, UK: Practical Action Publishing. 2018.</w:t>
      </w:r>
    </w:p>
    <w:p w14:paraId="647BA9D7" w14:textId="71A7B1A8" w:rsidR="008321F1" w:rsidRPr="008321F1" w:rsidRDefault="008321F1" w:rsidP="008321F1">
      <w:pPr>
        <w:spacing w:line="480" w:lineRule="auto"/>
        <w:ind w:left="720" w:hanging="720"/>
        <w:rPr>
          <w:rFonts w:ascii="Palatino Linotype" w:hAnsi="Palatino Linotype"/>
          <w:szCs w:val="24"/>
        </w:rPr>
      </w:pPr>
      <w:r w:rsidRPr="008321F1">
        <w:rPr>
          <w:rFonts w:ascii="Palatino Linotype" w:hAnsi="Palatino Linotype"/>
          <w:szCs w:val="24"/>
        </w:rPr>
        <w:t xml:space="preserve">Connolly, William E. </w:t>
      </w:r>
      <w:r>
        <w:rPr>
          <w:rFonts w:ascii="Palatino Linotype" w:hAnsi="Palatino Linotype"/>
          <w:szCs w:val="24"/>
        </w:rPr>
        <w:t xml:space="preserve">2013. </w:t>
      </w:r>
      <w:r w:rsidRPr="008321F1">
        <w:rPr>
          <w:rFonts w:ascii="Palatino Linotype" w:hAnsi="Palatino Linotype"/>
          <w:szCs w:val="24"/>
        </w:rPr>
        <w:t>"The 'New Materialism' and the Fragility of Things." </w:t>
      </w:r>
      <w:r w:rsidRPr="008321F1">
        <w:rPr>
          <w:rFonts w:ascii="Palatino Linotype" w:hAnsi="Palatino Linotype"/>
          <w:i/>
          <w:iCs/>
          <w:szCs w:val="24"/>
        </w:rPr>
        <w:t>Millennium</w:t>
      </w:r>
      <w:r w:rsidRPr="008321F1">
        <w:rPr>
          <w:rFonts w:ascii="Palatino Linotype" w:hAnsi="Palatino Linotype"/>
          <w:szCs w:val="24"/>
        </w:rPr>
        <w:t> 41, no. 3: 399-412.</w:t>
      </w:r>
    </w:p>
    <w:p w14:paraId="6E2F97AE" w14:textId="44DA6EBA" w:rsidR="00E83B9E" w:rsidRDefault="00E83B9E" w:rsidP="00933482">
      <w:pPr>
        <w:spacing w:line="480" w:lineRule="auto"/>
        <w:ind w:left="720" w:hanging="720"/>
        <w:rPr>
          <w:rFonts w:ascii="Palatino Linotype" w:hAnsi="Palatino Linotype"/>
          <w:szCs w:val="24"/>
        </w:rPr>
      </w:pPr>
      <w:proofErr w:type="spellStart"/>
      <w:r w:rsidRPr="00E83B9E">
        <w:rPr>
          <w:rFonts w:ascii="Palatino Linotype" w:hAnsi="Palatino Linotype"/>
          <w:szCs w:val="24"/>
        </w:rPr>
        <w:t>Coole</w:t>
      </w:r>
      <w:proofErr w:type="spellEnd"/>
      <w:r w:rsidRPr="00E83B9E">
        <w:rPr>
          <w:rFonts w:ascii="Palatino Linotype" w:hAnsi="Palatino Linotype"/>
          <w:szCs w:val="24"/>
        </w:rPr>
        <w:t xml:space="preserve">, Diana H. </w:t>
      </w:r>
      <w:r>
        <w:rPr>
          <w:rFonts w:ascii="Palatino Linotype" w:hAnsi="Palatino Linotype"/>
          <w:szCs w:val="24"/>
        </w:rPr>
        <w:t xml:space="preserve">2013. </w:t>
      </w:r>
      <w:r w:rsidRPr="00E83B9E">
        <w:rPr>
          <w:rFonts w:ascii="Palatino Linotype" w:hAnsi="Palatino Linotype"/>
          <w:szCs w:val="24"/>
        </w:rPr>
        <w:t>"Agentic Capacities and Capacious Historical Materialism: Thinking with New Materialisms in the Political Sciences." </w:t>
      </w:r>
      <w:r w:rsidRPr="00E83B9E">
        <w:rPr>
          <w:rFonts w:ascii="Palatino Linotype" w:hAnsi="Palatino Linotype"/>
          <w:i/>
          <w:iCs/>
          <w:szCs w:val="24"/>
        </w:rPr>
        <w:t>Millennium</w:t>
      </w:r>
      <w:r w:rsidRPr="00E83B9E">
        <w:rPr>
          <w:rFonts w:ascii="Palatino Linotype" w:hAnsi="Palatino Linotype"/>
          <w:szCs w:val="24"/>
        </w:rPr>
        <w:t> 41, no. 3: 451-469.</w:t>
      </w:r>
    </w:p>
    <w:p w14:paraId="0AD6BCE6" w14:textId="5C0C140D" w:rsidR="00571E03" w:rsidRPr="00604359" w:rsidRDefault="00571E03" w:rsidP="00ED2F18">
      <w:pPr>
        <w:spacing w:line="480" w:lineRule="auto"/>
        <w:ind w:left="720" w:hanging="720"/>
        <w:rPr>
          <w:rFonts w:ascii="Palatino Linotype" w:hAnsi="Palatino Linotype"/>
          <w:szCs w:val="24"/>
        </w:rPr>
      </w:pPr>
      <w:proofErr w:type="spellStart"/>
      <w:r w:rsidRPr="00571E03">
        <w:rPr>
          <w:rFonts w:ascii="Palatino Linotype" w:hAnsi="Palatino Linotype"/>
          <w:szCs w:val="24"/>
        </w:rPr>
        <w:t>Coole</w:t>
      </w:r>
      <w:proofErr w:type="spellEnd"/>
      <w:r w:rsidRPr="00571E03">
        <w:rPr>
          <w:rFonts w:ascii="Palatino Linotype" w:hAnsi="Palatino Linotype"/>
          <w:szCs w:val="24"/>
        </w:rPr>
        <w:t>, Diana H., and Samantha Frost, eds.</w:t>
      </w:r>
      <w:r>
        <w:rPr>
          <w:rFonts w:ascii="Palatino Linotype" w:hAnsi="Palatino Linotype"/>
          <w:szCs w:val="24"/>
        </w:rPr>
        <w:t xml:space="preserve"> 2010.</w:t>
      </w:r>
      <w:r w:rsidRPr="00571E03">
        <w:rPr>
          <w:rFonts w:ascii="Palatino Linotype" w:hAnsi="Palatino Linotype"/>
          <w:szCs w:val="24"/>
        </w:rPr>
        <w:t> </w:t>
      </w:r>
      <w:r w:rsidRPr="00571E03">
        <w:rPr>
          <w:rFonts w:ascii="Palatino Linotype" w:hAnsi="Palatino Linotype"/>
          <w:i/>
          <w:iCs/>
          <w:szCs w:val="24"/>
        </w:rPr>
        <w:t>New Materialisms: Ontology, Agency, and Politics</w:t>
      </w:r>
      <w:r w:rsidRPr="00571E03">
        <w:rPr>
          <w:rFonts w:ascii="Palatino Linotype" w:hAnsi="Palatino Linotype"/>
          <w:szCs w:val="24"/>
        </w:rPr>
        <w:t>. Durham: Duke University Press.</w:t>
      </w:r>
    </w:p>
    <w:p w14:paraId="4EF568FC" w14:textId="42A87EA8" w:rsidR="00CC0749" w:rsidRDefault="00CC0749" w:rsidP="009921C2">
      <w:pPr>
        <w:spacing w:line="480" w:lineRule="auto"/>
        <w:ind w:left="720" w:hanging="720"/>
        <w:rPr>
          <w:rFonts w:ascii="Palatino Linotype" w:hAnsi="Palatino Linotype"/>
          <w:szCs w:val="24"/>
        </w:rPr>
      </w:pPr>
      <w:r w:rsidRPr="00CC0749">
        <w:rPr>
          <w:rFonts w:ascii="Palatino Linotype" w:hAnsi="Palatino Linotype"/>
          <w:szCs w:val="24"/>
        </w:rPr>
        <w:t>Cronon, William. </w:t>
      </w:r>
      <w:r>
        <w:rPr>
          <w:rFonts w:ascii="Palatino Linotype" w:hAnsi="Palatino Linotype"/>
          <w:szCs w:val="24"/>
        </w:rPr>
        <w:t xml:space="preserve">1991. </w:t>
      </w:r>
      <w:r w:rsidRPr="00CC0749">
        <w:rPr>
          <w:rFonts w:ascii="Palatino Linotype" w:hAnsi="Palatino Linotype"/>
          <w:i/>
          <w:iCs/>
          <w:szCs w:val="24"/>
        </w:rPr>
        <w:t>Nature's Metropolis: Chicago and the Great West</w:t>
      </w:r>
      <w:r w:rsidRPr="00CC0749">
        <w:rPr>
          <w:rFonts w:ascii="Palatino Linotype" w:hAnsi="Palatino Linotype"/>
          <w:szCs w:val="24"/>
        </w:rPr>
        <w:t>. New York: W. W. Norton.</w:t>
      </w:r>
    </w:p>
    <w:p w14:paraId="7E0004BB" w14:textId="208FFD4E" w:rsidR="00604359" w:rsidRDefault="00604359" w:rsidP="00604359">
      <w:pPr>
        <w:spacing w:line="480" w:lineRule="auto"/>
        <w:ind w:left="720" w:hanging="720"/>
        <w:rPr>
          <w:rFonts w:ascii="Palatino Linotype" w:hAnsi="Palatino Linotype"/>
          <w:szCs w:val="24"/>
        </w:rPr>
      </w:pPr>
      <w:proofErr w:type="spellStart"/>
      <w:r w:rsidRPr="00604359">
        <w:rPr>
          <w:rFonts w:ascii="Palatino Linotype" w:hAnsi="Palatino Linotype"/>
          <w:szCs w:val="24"/>
        </w:rPr>
        <w:t>Dolphijn</w:t>
      </w:r>
      <w:proofErr w:type="spellEnd"/>
      <w:r w:rsidRPr="00604359">
        <w:rPr>
          <w:rFonts w:ascii="Palatino Linotype" w:hAnsi="Palatino Linotype"/>
          <w:szCs w:val="24"/>
        </w:rPr>
        <w:t xml:space="preserve">, Rick, and Iris van der </w:t>
      </w:r>
      <w:proofErr w:type="spellStart"/>
      <w:r w:rsidRPr="00604359">
        <w:rPr>
          <w:rFonts w:ascii="Palatino Linotype" w:hAnsi="Palatino Linotype"/>
          <w:szCs w:val="24"/>
        </w:rPr>
        <w:t>Tuin</w:t>
      </w:r>
      <w:proofErr w:type="spellEnd"/>
      <w:r w:rsidRPr="00604359">
        <w:rPr>
          <w:rFonts w:ascii="Palatino Linotype" w:hAnsi="Palatino Linotype"/>
          <w:szCs w:val="24"/>
        </w:rPr>
        <w:t>. </w:t>
      </w:r>
      <w:r w:rsidR="00933482">
        <w:rPr>
          <w:rFonts w:ascii="Palatino Linotype" w:hAnsi="Palatino Linotype"/>
          <w:szCs w:val="24"/>
        </w:rPr>
        <w:t xml:space="preserve">2012. </w:t>
      </w:r>
      <w:r w:rsidRPr="00604359">
        <w:rPr>
          <w:rFonts w:ascii="Palatino Linotype" w:hAnsi="Palatino Linotype"/>
          <w:i/>
          <w:iCs/>
          <w:szCs w:val="24"/>
        </w:rPr>
        <w:t>New Materialism: Interviews and Cartographies</w:t>
      </w:r>
      <w:r w:rsidRPr="00604359">
        <w:rPr>
          <w:rFonts w:ascii="Palatino Linotype" w:hAnsi="Palatino Linotype"/>
          <w:szCs w:val="24"/>
        </w:rPr>
        <w:t>. Ann Arbor: Open Humanities Press.</w:t>
      </w:r>
    </w:p>
    <w:p w14:paraId="760581FB" w14:textId="5B4AE7A3" w:rsidR="00792630" w:rsidRPr="00792630" w:rsidRDefault="00792630" w:rsidP="00792630">
      <w:pPr>
        <w:spacing w:line="480" w:lineRule="auto"/>
        <w:ind w:left="720" w:hanging="720"/>
        <w:rPr>
          <w:rFonts w:ascii="Palatino Linotype" w:hAnsi="Palatino Linotype"/>
          <w:szCs w:val="24"/>
        </w:rPr>
      </w:pPr>
      <w:r w:rsidRPr="00792630">
        <w:rPr>
          <w:rFonts w:ascii="Palatino Linotype" w:hAnsi="Palatino Linotype"/>
          <w:szCs w:val="24"/>
        </w:rPr>
        <w:t xml:space="preserve">Elmore, </w:t>
      </w:r>
      <w:proofErr w:type="spellStart"/>
      <w:r w:rsidRPr="00792630">
        <w:rPr>
          <w:rFonts w:ascii="Palatino Linotype" w:hAnsi="Palatino Linotype"/>
          <w:szCs w:val="24"/>
        </w:rPr>
        <w:t>Bartow</w:t>
      </w:r>
      <w:proofErr w:type="spellEnd"/>
      <w:r w:rsidRPr="00792630">
        <w:rPr>
          <w:rFonts w:ascii="Palatino Linotype" w:hAnsi="Palatino Linotype"/>
          <w:szCs w:val="24"/>
        </w:rPr>
        <w:t xml:space="preserve"> J.</w:t>
      </w:r>
      <w:r>
        <w:rPr>
          <w:rFonts w:ascii="Palatino Linotype" w:hAnsi="Palatino Linotype"/>
          <w:szCs w:val="24"/>
        </w:rPr>
        <w:t xml:space="preserve"> 2019.</w:t>
      </w:r>
      <w:r w:rsidRPr="00792630">
        <w:rPr>
          <w:rFonts w:ascii="Palatino Linotype" w:hAnsi="Palatino Linotype"/>
          <w:szCs w:val="24"/>
        </w:rPr>
        <w:t xml:space="preserve"> "Roundup from the Ground Up: A Supply-Side Story of the World's Most Widely Used Herbicide." </w:t>
      </w:r>
      <w:r w:rsidRPr="00792630">
        <w:rPr>
          <w:rFonts w:ascii="Palatino Linotype" w:hAnsi="Palatino Linotype"/>
          <w:i/>
          <w:iCs/>
          <w:szCs w:val="24"/>
        </w:rPr>
        <w:t>Agricultural History</w:t>
      </w:r>
      <w:r w:rsidRPr="00792630">
        <w:rPr>
          <w:rFonts w:ascii="Palatino Linotype" w:hAnsi="Palatino Linotype"/>
          <w:szCs w:val="24"/>
        </w:rPr>
        <w:t> 93, no. 1: 102-138.</w:t>
      </w:r>
    </w:p>
    <w:p w14:paraId="5CF19868" w14:textId="46BE997F" w:rsidR="00D219BE" w:rsidRDefault="00AD464B" w:rsidP="00AD464B">
      <w:pPr>
        <w:spacing w:line="480" w:lineRule="auto"/>
        <w:ind w:left="720" w:hanging="720"/>
        <w:rPr>
          <w:rFonts w:ascii="Palatino Linotype" w:hAnsi="Palatino Linotype"/>
          <w:szCs w:val="24"/>
        </w:rPr>
      </w:pPr>
      <w:r w:rsidRPr="00AD464B">
        <w:rPr>
          <w:rFonts w:ascii="Palatino Linotype" w:hAnsi="Palatino Linotype"/>
          <w:szCs w:val="24"/>
        </w:rPr>
        <w:lastRenderedPageBreak/>
        <w:t xml:space="preserve">Goodman, David. </w:t>
      </w:r>
      <w:r>
        <w:rPr>
          <w:rFonts w:ascii="Palatino Linotype" w:hAnsi="Palatino Linotype"/>
          <w:szCs w:val="24"/>
        </w:rPr>
        <w:t xml:space="preserve">2001. </w:t>
      </w:r>
      <w:r w:rsidRPr="00AD464B">
        <w:rPr>
          <w:rFonts w:ascii="Palatino Linotype" w:hAnsi="Palatino Linotype"/>
          <w:szCs w:val="24"/>
        </w:rPr>
        <w:t xml:space="preserve">"Ontology Matters: The Relational Materiality of Nature and </w:t>
      </w:r>
      <w:proofErr w:type="spellStart"/>
      <w:r w:rsidRPr="00AD464B">
        <w:rPr>
          <w:rFonts w:ascii="Palatino Linotype" w:hAnsi="Palatino Linotype"/>
          <w:szCs w:val="24"/>
        </w:rPr>
        <w:t>Agro</w:t>
      </w:r>
      <w:proofErr w:type="spellEnd"/>
      <w:r w:rsidRPr="00AD464B">
        <w:rPr>
          <w:rFonts w:ascii="Palatino Linotype" w:hAnsi="Palatino Linotype"/>
          <w:szCs w:val="24"/>
        </w:rPr>
        <w:t>‐food Studies." </w:t>
      </w:r>
      <w:proofErr w:type="spellStart"/>
      <w:r w:rsidRPr="00AD464B">
        <w:rPr>
          <w:rFonts w:ascii="Palatino Linotype" w:hAnsi="Palatino Linotype"/>
          <w:i/>
          <w:iCs/>
          <w:szCs w:val="24"/>
        </w:rPr>
        <w:t>Sociologia</w:t>
      </w:r>
      <w:proofErr w:type="spellEnd"/>
      <w:r w:rsidRPr="00AD464B">
        <w:rPr>
          <w:rFonts w:ascii="Palatino Linotype" w:hAnsi="Palatino Linotype"/>
          <w:i/>
          <w:iCs/>
          <w:szCs w:val="24"/>
        </w:rPr>
        <w:t xml:space="preserve"> </w:t>
      </w:r>
      <w:proofErr w:type="spellStart"/>
      <w:r w:rsidRPr="00AD464B">
        <w:rPr>
          <w:rFonts w:ascii="Palatino Linotype" w:hAnsi="Palatino Linotype"/>
          <w:i/>
          <w:iCs/>
          <w:szCs w:val="24"/>
        </w:rPr>
        <w:t>Ruralis</w:t>
      </w:r>
      <w:proofErr w:type="spellEnd"/>
      <w:r w:rsidRPr="00AD464B">
        <w:rPr>
          <w:rFonts w:ascii="Palatino Linotype" w:hAnsi="Palatino Linotype"/>
          <w:szCs w:val="24"/>
        </w:rPr>
        <w:t> 41, no. 2: 182-200.</w:t>
      </w:r>
    </w:p>
    <w:p w14:paraId="2CCF461E" w14:textId="36CCA58A" w:rsidR="0055705C" w:rsidRPr="0055705C" w:rsidRDefault="0055705C" w:rsidP="0055705C">
      <w:pPr>
        <w:spacing w:line="480" w:lineRule="auto"/>
        <w:ind w:left="720" w:hanging="720"/>
        <w:rPr>
          <w:rFonts w:ascii="Palatino Linotype" w:hAnsi="Palatino Linotype"/>
          <w:szCs w:val="24"/>
        </w:rPr>
      </w:pPr>
      <w:r w:rsidRPr="0055705C">
        <w:rPr>
          <w:rFonts w:ascii="Palatino Linotype" w:hAnsi="Palatino Linotype"/>
          <w:szCs w:val="24"/>
        </w:rPr>
        <w:t xml:space="preserve">Hamilton, Shane. </w:t>
      </w:r>
      <w:r w:rsidR="00A77008">
        <w:rPr>
          <w:rFonts w:ascii="Palatino Linotype" w:hAnsi="Palatino Linotype"/>
          <w:szCs w:val="24"/>
        </w:rPr>
        <w:t xml:space="preserve">2020. </w:t>
      </w:r>
      <w:r w:rsidRPr="0055705C">
        <w:rPr>
          <w:rFonts w:ascii="Palatino Linotype" w:hAnsi="Palatino Linotype"/>
          <w:szCs w:val="24"/>
        </w:rPr>
        <w:t>"Crop Insurance and the New Deal Roots of Agricultural Financialization in the United States." </w:t>
      </w:r>
      <w:r w:rsidRPr="0055705C">
        <w:rPr>
          <w:rFonts w:ascii="Palatino Linotype" w:hAnsi="Palatino Linotype"/>
          <w:i/>
          <w:iCs/>
          <w:szCs w:val="24"/>
        </w:rPr>
        <w:t>Enterprise &amp; Society</w:t>
      </w:r>
      <w:r w:rsidRPr="0055705C">
        <w:rPr>
          <w:rFonts w:ascii="Palatino Linotype" w:hAnsi="Palatino Linotype"/>
          <w:szCs w:val="24"/>
        </w:rPr>
        <w:t> 21, no. 3: 648-680.</w:t>
      </w:r>
    </w:p>
    <w:p w14:paraId="1913793A" w14:textId="1B59385D" w:rsidR="005945FD" w:rsidRDefault="005945FD" w:rsidP="00136D06">
      <w:pPr>
        <w:spacing w:line="480" w:lineRule="auto"/>
        <w:ind w:left="720" w:hanging="720"/>
        <w:rPr>
          <w:rFonts w:ascii="Palatino Linotype" w:hAnsi="Palatino Linotype"/>
          <w:szCs w:val="24"/>
        </w:rPr>
      </w:pPr>
      <w:r w:rsidRPr="005945FD">
        <w:rPr>
          <w:rFonts w:ascii="Palatino Linotype" w:hAnsi="Palatino Linotype"/>
          <w:szCs w:val="24"/>
        </w:rPr>
        <w:t xml:space="preserve">Hamilton, Shane, and Beatrice </w:t>
      </w:r>
      <w:proofErr w:type="spellStart"/>
      <w:r w:rsidRPr="005945FD">
        <w:rPr>
          <w:rFonts w:ascii="Palatino Linotype" w:hAnsi="Palatino Linotype"/>
          <w:szCs w:val="24"/>
        </w:rPr>
        <w:t>D'Ippolito</w:t>
      </w:r>
      <w:proofErr w:type="spellEnd"/>
      <w:r w:rsidRPr="005945FD">
        <w:rPr>
          <w:rFonts w:ascii="Palatino Linotype" w:hAnsi="Palatino Linotype"/>
          <w:szCs w:val="24"/>
        </w:rPr>
        <w:t xml:space="preserve">. </w:t>
      </w:r>
      <w:r>
        <w:rPr>
          <w:rFonts w:ascii="Palatino Linotype" w:hAnsi="Palatino Linotype"/>
          <w:szCs w:val="24"/>
        </w:rPr>
        <w:t xml:space="preserve">2020. </w:t>
      </w:r>
      <w:r w:rsidRPr="005945FD">
        <w:rPr>
          <w:rFonts w:ascii="Palatino Linotype" w:hAnsi="Palatino Linotype"/>
          <w:szCs w:val="24"/>
        </w:rPr>
        <w:t>"From Monsanto to '</w:t>
      </w:r>
      <w:proofErr w:type="spellStart"/>
      <w:r w:rsidRPr="005945FD">
        <w:rPr>
          <w:rFonts w:ascii="Palatino Linotype" w:hAnsi="Palatino Linotype"/>
          <w:szCs w:val="24"/>
        </w:rPr>
        <w:t>Monsatan</w:t>
      </w:r>
      <w:proofErr w:type="spellEnd"/>
      <w:r w:rsidRPr="005945FD">
        <w:rPr>
          <w:rFonts w:ascii="Palatino Linotype" w:hAnsi="Palatino Linotype"/>
          <w:szCs w:val="24"/>
        </w:rPr>
        <w:t>': Ownership and Control of History as a Strategic Resource." </w:t>
      </w:r>
      <w:r w:rsidRPr="005945FD">
        <w:rPr>
          <w:rFonts w:ascii="Palatino Linotype" w:hAnsi="Palatino Linotype"/>
          <w:i/>
          <w:iCs/>
          <w:szCs w:val="24"/>
        </w:rPr>
        <w:t>Business History</w:t>
      </w:r>
      <w:r w:rsidR="00136D06">
        <w:rPr>
          <w:rFonts w:ascii="Palatino Linotype" w:hAnsi="Palatino Linotype"/>
          <w:szCs w:val="24"/>
        </w:rPr>
        <w:t>, i</w:t>
      </w:r>
      <w:r w:rsidRPr="005945FD">
        <w:rPr>
          <w:rFonts w:ascii="Palatino Linotype" w:hAnsi="Palatino Linotype"/>
          <w:szCs w:val="24"/>
        </w:rPr>
        <w:t>n Press</w:t>
      </w:r>
      <w:r w:rsidR="00136D06">
        <w:rPr>
          <w:rFonts w:ascii="Palatino Linotype" w:hAnsi="Palatino Linotype"/>
          <w:szCs w:val="24"/>
        </w:rPr>
        <w:t xml:space="preserve">: </w:t>
      </w:r>
      <w:r w:rsidR="00136D06" w:rsidRPr="00136D06">
        <w:rPr>
          <w:rFonts w:ascii="Palatino Linotype" w:hAnsi="Palatino Linotype"/>
          <w:szCs w:val="24"/>
        </w:rPr>
        <w:t>DOI: 10.1080/00076791.2020.1838487</w:t>
      </w:r>
      <w:r w:rsidR="00136D06">
        <w:rPr>
          <w:rFonts w:ascii="Palatino Linotype" w:hAnsi="Palatino Linotype"/>
          <w:szCs w:val="24"/>
        </w:rPr>
        <w:t>.</w:t>
      </w:r>
    </w:p>
    <w:p w14:paraId="3C502708" w14:textId="7AB7D2BC" w:rsidR="00D31E34" w:rsidRDefault="00D31E34" w:rsidP="00A3292A">
      <w:pPr>
        <w:spacing w:line="480" w:lineRule="auto"/>
        <w:ind w:left="720" w:hanging="720"/>
        <w:rPr>
          <w:rFonts w:ascii="Palatino Linotype" w:hAnsi="Palatino Linotype"/>
          <w:szCs w:val="24"/>
        </w:rPr>
      </w:pPr>
      <w:r w:rsidRPr="00D31E34">
        <w:rPr>
          <w:rFonts w:ascii="Palatino Linotype" w:hAnsi="Palatino Linotype"/>
          <w:szCs w:val="24"/>
        </w:rPr>
        <w:t>Schaffer,</w:t>
      </w:r>
      <w:r>
        <w:rPr>
          <w:rFonts w:ascii="Palatino Linotype" w:hAnsi="Palatino Linotype"/>
          <w:szCs w:val="24"/>
        </w:rPr>
        <w:t xml:space="preserve"> Jonathan. 2018.</w:t>
      </w:r>
      <w:r w:rsidRPr="00D31E34">
        <w:rPr>
          <w:rFonts w:ascii="Palatino Linotype" w:hAnsi="Palatino Linotype"/>
          <w:szCs w:val="24"/>
        </w:rPr>
        <w:t xml:space="preserve"> "Monism," </w:t>
      </w:r>
      <w:r>
        <w:rPr>
          <w:rFonts w:ascii="Palatino Linotype" w:hAnsi="Palatino Linotype"/>
          <w:szCs w:val="24"/>
        </w:rPr>
        <w:t xml:space="preserve">in </w:t>
      </w:r>
      <w:r w:rsidRPr="00D31E34">
        <w:rPr>
          <w:rFonts w:ascii="Palatino Linotype" w:hAnsi="Palatino Linotype"/>
          <w:i/>
          <w:iCs/>
          <w:szCs w:val="24"/>
        </w:rPr>
        <w:t>T</w:t>
      </w:r>
      <w:r w:rsidRPr="00D31E34">
        <w:rPr>
          <w:rFonts w:ascii="Palatino Linotype" w:hAnsi="Palatino Linotype"/>
          <w:i/>
          <w:iCs/>
          <w:szCs w:val="24"/>
        </w:rPr>
        <w:t xml:space="preserve">he Stanford </w:t>
      </w:r>
      <w:proofErr w:type="spellStart"/>
      <w:r w:rsidRPr="00D31E34">
        <w:rPr>
          <w:rFonts w:ascii="Palatino Linotype" w:hAnsi="Palatino Linotype"/>
          <w:i/>
          <w:iCs/>
          <w:szCs w:val="24"/>
        </w:rPr>
        <w:t>Encyclopedia</w:t>
      </w:r>
      <w:proofErr w:type="spellEnd"/>
      <w:r w:rsidRPr="00D31E34">
        <w:rPr>
          <w:rFonts w:ascii="Palatino Linotype" w:hAnsi="Palatino Linotype"/>
          <w:i/>
          <w:iCs/>
          <w:szCs w:val="24"/>
        </w:rPr>
        <w:t xml:space="preserve"> of Philosophy</w:t>
      </w:r>
      <w:r w:rsidRPr="00D31E34">
        <w:rPr>
          <w:rFonts w:ascii="Palatino Linotype" w:hAnsi="Palatino Linotype"/>
          <w:szCs w:val="24"/>
        </w:rPr>
        <w:t xml:space="preserve"> (Winter 2018 Edition), edited by Edward N. </w:t>
      </w:r>
      <w:proofErr w:type="spellStart"/>
      <w:r w:rsidRPr="00D31E34">
        <w:rPr>
          <w:rFonts w:ascii="Palatino Linotype" w:hAnsi="Palatino Linotype"/>
          <w:szCs w:val="24"/>
        </w:rPr>
        <w:t>Zalta</w:t>
      </w:r>
      <w:proofErr w:type="spellEnd"/>
      <w:r>
        <w:rPr>
          <w:rFonts w:ascii="Palatino Linotype" w:hAnsi="Palatino Linotype"/>
          <w:szCs w:val="24"/>
        </w:rPr>
        <w:t xml:space="preserve">. </w:t>
      </w:r>
      <w:r w:rsidRPr="00D31E34">
        <w:rPr>
          <w:rFonts w:ascii="Palatino Linotype" w:hAnsi="Palatino Linotype"/>
          <w:szCs w:val="24"/>
        </w:rPr>
        <w:t>&lt;https://plato.stanford.edu/archives/win2018/entries/monism/&gt;.</w:t>
      </w:r>
    </w:p>
    <w:p w14:paraId="5FD2DD7E" w14:textId="44576B29" w:rsidR="0095573B" w:rsidRPr="0095573B" w:rsidRDefault="0095573B" w:rsidP="0095573B">
      <w:pPr>
        <w:spacing w:line="480" w:lineRule="auto"/>
        <w:ind w:left="720" w:hanging="720"/>
        <w:rPr>
          <w:rFonts w:ascii="Palatino Linotype" w:hAnsi="Palatino Linotype"/>
          <w:szCs w:val="24"/>
        </w:rPr>
      </w:pPr>
      <w:r w:rsidRPr="0095573B">
        <w:rPr>
          <w:rFonts w:ascii="Palatino Linotype" w:hAnsi="Palatino Linotype"/>
          <w:szCs w:val="24"/>
        </w:rPr>
        <w:t>Schmidt, Alfred.</w:t>
      </w:r>
      <w:r>
        <w:rPr>
          <w:rFonts w:ascii="Palatino Linotype" w:hAnsi="Palatino Linotype"/>
          <w:szCs w:val="24"/>
        </w:rPr>
        <w:t xml:space="preserve"> 1971.</w:t>
      </w:r>
      <w:r w:rsidRPr="0095573B">
        <w:rPr>
          <w:rFonts w:ascii="Palatino Linotype" w:hAnsi="Palatino Linotype"/>
          <w:szCs w:val="24"/>
        </w:rPr>
        <w:t> </w:t>
      </w:r>
      <w:r w:rsidRPr="0095573B">
        <w:rPr>
          <w:rFonts w:ascii="Palatino Linotype" w:hAnsi="Palatino Linotype"/>
          <w:i/>
          <w:iCs/>
          <w:szCs w:val="24"/>
        </w:rPr>
        <w:t>The Concept of Nature in Marx</w:t>
      </w:r>
      <w:r>
        <w:rPr>
          <w:rFonts w:ascii="Palatino Linotype" w:hAnsi="Palatino Linotype"/>
          <w:szCs w:val="24"/>
        </w:rPr>
        <w:t xml:space="preserve">. Translated by </w:t>
      </w:r>
      <w:r w:rsidRPr="0095573B">
        <w:rPr>
          <w:rFonts w:ascii="Palatino Linotype" w:hAnsi="Palatino Linotype"/>
          <w:szCs w:val="24"/>
        </w:rPr>
        <w:t xml:space="preserve">Ben </w:t>
      </w:r>
      <w:proofErr w:type="spellStart"/>
      <w:r w:rsidRPr="0095573B">
        <w:rPr>
          <w:rFonts w:ascii="Palatino Linotype" w:hAnsi="Palatino Linotype"/>
          <w:szCs w:val="24"/>
        </w:rPr>
        <w:t>Fowkes</w:t>
      </w:r>
      <w:proofErr w:type="spellEnd"/>
      <w:r w:rsidRPr="0095573B">
        <w:rPr>
          <w:rFonts w:ascii="Palatino Linotype" w:hAnsi="Palatino Linotype"/>
          <w:szCs w:val="24"/>
        </w:rPr>
        <w:t xml:space="preserve"> London: NLB</w:t>
      </w:r>
      <w:r w:rsidR="003C6009">
        <w:rPr>
          <w:rFonts w:ascii="Palatino Linotype" w:hAnsi="Palatino Linotype"/>
          <w:szCs w:val="24"/>
        </w:rPr>
        <w:t>.</w:t>
      </w:r>
    </w:p>
    <w:p w14:paraId="6739959E" w14:textId="2B7F55B8" w:rsidR="00A3292A" w:rsidRPr="00A3292A" w:rsidRDefault="00B22381" w:rsidP="000618CF">
      <w:pPr>
        <w:spacing w:line="480" w:lineRule="auto"/>
        <w:ind w:left="720" w:hanging="720"/>
        <w:rPr>
          <w:rFonts w:ascii="Times" w:eastAsia="Times New Roman" w:hAnsi="Times" w:cs="Times New Roman"/>
          <w:color w:val="666666"/>
          <w:sz w:val="26"/>
          <w:szCs w:val="26"/>
        </w:rPr>
      </w:pPr>
      <w:r w:rsidRPr="00B22381">
        <w:rPr>
          <w:rFonts w:ascii="Palatino Linotype" w:hAnsi="Palatino Linotype"/>
          <w:szCs w:val="24"/>
        </w:rPr>
        <w:t xml:space="preserve">Shapiro, Robert. </w:t>
      </w:r>
      <w:r w:rsidR="00A3292A">
        <w:rPr>
          <w:rFonts w:ascii="Palatino Linotype" w:hAnsi="Palatino Linotype"/>
          <w:szCs w:val="24"/>
        </w:rPr>
        <w:t xml:space="preserve">1999. </w:t>
      </w:r>
      <w:r w:rsidRPr="00B22381">
        <w:rPr>
          <w:rFonts w:ascii="Palatino Linotype" w:hAnsi="Palatino Linotype"/>
          <w:szCs w:val="24"/>
        </w:rPr>
        <w:t>"How Genetic Engineering Will Save Our Planet." </w:t>
      </w:r>
      <w:r w:rsidRPr="00B22381">
        <w:rPr>
          <w:rFonts w:ascii="Palatino Linotype" w:hAnsi="Palatino Linotype"/>
          <w:i/>
          <w:iCs/>
          <w:szCs w:val="24"/>
        </w:rPr>
        <w:t>The Futurist</w:t>
      </w:r>
      <w:r w:rsidR="00A3292A">
        <w:rPr>
          <w:rFonts w:ascii="Palatino Linotype" w:hAnsi="Palatino Linotype"/>
          <w:szCs w:val="24"/>
        </w:rPr>
        <w:t>, April 1999.</w:t>
      </w:r>
    </w:p>
    <w:p w14:paraId="3A6F950A" w14:textId="005290C7" w:rsidR="006205BC" w:rsidRDefault="002D4251" w:rsidP="00837901">
      <w:pPr>
        <w:spacing w:line="480" w:lineRule="auto"/>
        <w:ind w:left="720" w:hanging="720"/>
        <w:rPr>
          <w:rFonts w:ascii="Palatino Linotype" w:hAnsi="Palatino Linotype"/>
          <w:szCs w:val="24"/>
        </w:rPr>
      </w:pPr>
      <w:r w:rsidRPr="002D4251">
        <w:rPr>
          <w:rFonts w:ascii="Palatino Linotype" w:hAnsi="Palatino Linotype"/>
          <w:szCs w:val="24"/>
        </w:rPr>
        <w:t>Smith, Neil. </w:t>
      </w:r>
      <w:r>
        <w:rPr>
          <w:rFonts w:ascii="Palatino Linotype" w:hAnsi="Palatino Linotype"/>
          <w:szCs w:val="24"/>
        </w:rPr>
        <w:t xml:space="preserve">2008. </w:t>
      </w:r>
      <w:r w:rsidRPr="002D4251">
        <w:rPr>
          <w:rFonts w:ascii="Palatino Linotype" w:hAnsi="Palatino Linotype"/>
          <w:i/>
          <w:iCs/>
          <w:szCs w:val="24"/>
        </w:rPr>
        <w:t>Uneven Development: Nature, Capital, and the Production of Space, 3d ed.</w:t>
      </w:r>
      <w:r w:rsidR="006C2D3C">
        <w:rPr>
          <w:rFonts w:ascii="Palatino Linotype" w:hAnsi="Palatino Linotype"/>
          <w:szCs w:val="24"/>
        </w:rPr>
        <w:t xml:space="preserve"> </w:t>
      </w:r>
      <w:r w:rsidRPr="002D4251">
        <w:rPr>
          <w:rFonts w:ascii="Palatino Linotype" w:hAnsi="Palatino Linotype"/>
          <w:szCs w:val="24"/>
        </w:rPr>
        <w:t>Athens: University of Georgia Press.</w:t>
      </w:r>
    </w:p>
    <w:p w14:paraId="3AAD85BD" w14:textId="1924406A" w:rsidR="00B22381" w:rsidRPr="00B22381" w:rsidRDefault="007C467C" w:rsidP="002A26B3">
      <w:pPr>
        <w:spacing w:line="480" w:lineRule="auto"/>
        <w:ind w:left="720" w:hanging="720"/>
        <w:rPr>
          <w:rFonts w:ascii="Palatino Linotype" w:hAnsi="Palatino Linotype"/>
          <w:szCs w:val="24"/>
          <w:lang w:val="en-US"/>
        </w:rPr>
      </w:pPr>
      <w:r w:rsidRPr="007C467C">
        <w:rPr>
          <w:rFonts w:ascii="Palatino Linotype" w:hAnsi="Palatino Linotype"/>
          <w:szCs w:val="24"/>
        </w:rPr>
        <w:t xml:space="preserve">Tsing, Anna </w:t>
      </w:r>
      <w:proofErr w:type="spellStart"/>
      <w:r w:rsidRPr="007C467C">
        <w:rPr>
          <w:rFonts w:ascii="Palatino Linotype" w:hAnsi="Palatino Linotype"/>
          <w:szCs w:val="24"/>
        </w:rPr>
        <w:t>Löwenhaupt</w:t>
      </w:r>
      <w:proofErr w:type="spellEnd"/>
      <w:r w:rsidRPr="007C467C">
        <w:rPr>
          <w:rFonts w:ascii="Palatino Linotype" w:hAnsi="Palatino Linotype"/>
          <w:szCs w:val="24"/>
        </w:rPr>
        <w:t>. </w:t>
      </w:r>
      <w:r w:rsidRPr="007C467C">
        <w:rPr>
          <w:rFonts w:ascii="Palatino Linotype" w:hAnsi="Palatino Linotype"/>
          <w:i/>
          <w:iCs/>
          <w:szCs w:val="24"/>
        </w:rPr>
        <w:t>The Mushroom at the End of the World: On the Possibility of Life in Capitalist Ruins</w:t>
      </w:r>
      <w:r w:rsidRPr="007C467C">
        <w:rPr>
          <w:rFonts w:ascii="Palatino Linotype" w:hAnsi="Palatino Linotype"/>
          <w:szCs w:val="24"/>
        </w:rPr>
        <w:t>. Princeton: Princeton University Press. 2015.</w:t>
      </w:r>
    </w:p>
    <w:sectPr w:rsidR="00B22381" w:rsidRPr="00B22381" w:rsidSect="009F135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E39"/>
    <w:rsid w:val="00023D26"/>
    <w:rsid w:val="0003460F"/>
    <w:rsid w:val="00046B24"/>
    <w:rsid w:val="000549B7"/>
    <w:rsid w:val="00055343"/>
    <w:rsid w:val="000618CF"/>
    <w:rsid w:val="00063911"/>
    <w:rsid w:val="00067228"/>
    <w:rsid w:val="00081268"/>
    <w:rsid w:val="00082C3C"/>
    <w:rsid w:val="0008470B"/>
    <w:rsid w:val="00091C9D"/>
    <w:rsid w:val="000A2D57"/>
    <w:rsid w:val="000A6492"/>
    <w:rsid w:val="000B273C"/>
    <w:rsid w:val="000D2122"/>
    <w:rsid w:val="000E3E7D"/>
    <w:rsid w:val="000E470A"/>
    <w:rsid w:val="000E5E45"/>
    <w:rsid w:val="0012527B"/>
    <w:rsid w:val="00136D06"/>
    <w:rsid w:val="00171D8D"/>
    <w:rsid w:val="001773FA"/>
    <w:rsid w:val="001E113E"/>
    <w:rsid w:val="001E4187"/>
    <w:rsid w:val="001E63D7"/>
    <w:rsid w:val="00206A21"/>
    <w:rsid w:val="00225D57"/>
    <w:rsid w:val="002546A6"/>
    <w:rsid w:val="0028728C"/>
    <w:rsid w:val="002A26B3"/>
    <w:rsid w:val="002D4251"/>
    <w:rsid w:val="00307822"/>
    <w:rsid w:val="00335934"/>
    <w:rsid w:val="00336ED8"/>
    <w:rsid w:val="00352D9D"/>
    <w:rsid w:val="00354315"/>
    <w:rsid w:val="003671E1"/>
    <w:rsid w:val="00394598"/>
    <w:rsid w:val="003A7488"/>
    <w:rsid w:val="003C6009"/>
    <w:rsid w:val="003C781B"/>
    <w:rsid w:val="00414882"/>
    <w:rsid w:val="00427FFC"/>
    <w:rsid w:val="00430287"/>
    <w:rsid w:val="00434E39"/>
    <w:rsid w:val="00452412"/>
    <w:rsid w:val="00483C0D"/>
    <w:rsid w:val="00494AF3"/>
    <w:rsid w:val="004B6745"/>
    <w:rsid w:val="004B6C63"/>
    <w:rsid w:val="004C126F"/>
    <w:rsid w:val="004E62FB"/>
    <w:rsid w:val="004F2436"/>
    <w:rsid w:val="004F39AF"/>
    <w:rsid w:val="005417C0"/>
    <w:rsid w:val="0055705C"/>
    <w:rsid w:val="00561983"/>
    <w:rsid w:val="00571E03"/>
    <w:rsid w:val="00573F50"/>
    <w:rsid w:val="005911E3"/>
    <w:rsid w:val="005945FD"/>
    <w:rsid w:val="005C1D35"/>
    <w:rsid w:val="005D748D"/>
    <w:rsid w:val="00604359"/>
    <w:rsid w:val="006205BC"/>
    <w:rsid w:val="00646B5F"/>
    <w:rsid w:val="00655C1A"/>
    <w:rsid w:val="00667858"/>
    <w:rsid w:val="00674611"/>
    <w:rsid w:val="006B51CD"/>
    <w:rsid w:val="006C2D3C"/>
    <w:rsid w:val="006C2E72"/>
    <w:rsid w:val="006C7503"/>
    <w:rsid w:val="006F180C"/>
    <w:rsid w:val="00707E0D"/>
    <w:rsid w:val="00725E74"/>
    <w:rsid w:val="0073510E"/>
    <w:rsid w:val="00765229"/>
    <w:rsid w:val="00770B59"/>
    <w:rsid w:val="007733B2"/>
    <w:rsid w:val="007826CA"/>
    <w:rsid w:val="00792630"/>
    <w:rsid w:val="007A1E72"/>
    <w:rsid w:val="007B70C1"/>
    <w:rsid w:val="007C467C"/>
    <w:rsid w:val="007F6219"/>
    <w:rsid w:val="008321F1"/>
    <w:rsid w:val="00837901"/>
    <w:rsid w:val="008656F2"/>
    <w:rsid w:val="008853DE"/>
    <w:rsid w:val="008862C6"/>
    <w:rsid w:val="008B09D9"/>
    <w:rsid w:val="008B2E4D"/>
    <w:rsid w:val="008B7AFF"/>
    <w:rsid w:val="008D32CA"/>
    <w:rsid w:val="008F4792"/>
    <w:rsid w:val="00901538"/>
    <w:rsid w:val="00903524"/>
    <w:rsid w:val="0090489C"/>
    <w:rsid w:val="0092189E"/>
    <w:rsid w:val="00933482"/>
    <w:rsid w:val="00940FB1"/>
    <w:rsid w:val="00944241"/>
    <w:rsid w:val="00945897"/>
    <w:rsid w:val="00951595"/>
    <w:rsid w:val="0095573B"/>
    <w:rsid w:val="00970494"/>
    <w:rsid w:val="00986AC0"/>
    <w:rsid w:val="009921C2"/>
    <w:rsid w:val="009A0329"/>
    <w:rsid w:val="009D58C8"/>
    <w:rsid w:val="009E0392"/>
    <w:rsid w:val="009F135E"/>
    <w:rsid w:val="00A06F1D"/>
    <w:rsid w:val="00A24024"/>
    <w:rsid w:val="00A3292A"/>
    <w:rsid w:val="00A464E4"/>
    <w:rsid w:val="00A52BD0"/>
    <w:rsid w:val="00A6739F"/>
    <w:rsid w:val="00A76435"/>
    <w:rsid w:val="00A77008"/>
    <w:rsid w:val="00A874E7"/>
    <w:rsid w:val="00AB410A"/>
    <w:rsid w:val="00AD464B"/>
    <w:rsid w:val="00AD46A3"/>
    <w:rsid w:val="00B02F8D"/>
    <w:rsid w:val="00B22381"/>
    <w:rsid w:val="00B242CB"/>
    <w:rsid w:val="00B60AD2"/>
    <w:rsid w:val="00B73713"/>
    <w:rsid w:val="00B9501B"/>
    <w:rsid w:val="00BA7D41"/>
    <w:rsid w:val="00BB48C1"/>
    <w:rsid w:val="00BB506B"/>
    <w:rsid w:val="00BC557F"/>
    <w:rsid w:val="00C01E51"/>
    <w:rsid w:val="00C17CAB"/>
    <w:rsid w:val="00C61D24"/>
    <w:rsid w:val="00C802D2"/>
    <w:rsid w:val="00CA09EB"/>
    <w:rsid w:val="00CA6DF8"/>
    <w:rsid w:val="00CC0749"/>
    <w:rsid w:val="00CC3D4B"/>
    <w:rsid w:val="00D0027D"/>
    <w:rsid w:val="00D143E7"/>
    <w:rsid w:val="00D219BE"/>
    <w:rsid w:val="00D31E34"/>
    <w:rsid w:val="00D4332B"/>
    <w:rsid w:val="00D82C31"/>
    <w:rsid w:val="00DA17F8"/>
    <w:rsid w:val="00DA2B9D"/>
    <w:rsid w:val="00DB223C"/>
    <w:rsid w:val="00DD4E19"/>
    <w:rsid w:val="00DE0B6E"/>
    <w:rsid w:val="00DF5EF9"/>
    <w:rsid w:val="00E113A4"/>
    <w:rsid w:val="00E540ED"/>
    <w:rsid w:val="00E62DB8"/>
    <w:rsid w:val="00E80BA2"/>
    <w:rsid w:val="00E83B9E"/>
    <w:rsid w:val="00E90E32"/>
    <w:rsid w:val="00EA2D80"/>
    <w:rsid w:val="00EC27EE"/>
    <w:rsid w:val="00ED2F18"/>
    <w:rsid w:val="00F13CAE"/>
    <w:rsid w:val="00F321E4"/>
    <w:rsid w:val="00F333AE"/>
    <w:rsid w:val="00F94325"/>
    <w:rsid w:val="00FA035D"/>
    <w:rsid w:val="00FA3419"/>
    <w:rsid w:val="00FC62AA"/>
    <w:rsid w:val="00FE3F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B8D8689"/>
  <w15:chartTrackingRefBased/>
  <w15:docId w15:val="{1C51A5EF-CDD2-4A40-BB28-7DED9EA32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983"/>
    <w:pPr>
      <w:spacing w:after="160" w:line="259" w:lineRule="auto"/>
    </w:pPr>
    <w:rPr>
      <w:rFonts w:ascii="Arial" w:hAnsi="Arial"/>
      <w:szCs w:val="22"/>
    </w:rPr>
  </w:style>
  <w:style w:type="paragraph" w:styleId="Heading1">
    <w:name w:val="heading 1"/>
    <w:basedOn w:val="Normal"/>
    <w:next w:val="Normal"/>
    <w:link w:val="Heading1Char"/>
    <w:uiPriority w:val="9"/>
    <w:qFormat/>
    <w:rsid w:val="00A874E7"/>
    <w:pPr>
      <w:keepNext/>
      <w:keepLines/>
      <w:spacing w:before="240"/>
      <w:outlineLvl w:val="0"/>
    </w:pPr>
    <w:rPr>
      <w:rFonts w:eastAsiaTheme="majorEastAsia" w:cstheme="majorBidi"/>
      <w:color w:val="000000" w:themeColor="text1"/>
      <w:sz w:val="32"/>
      <w:szCs w:val="32"/>
    </w:rPr>
  </w:style>
  <w:style w:type="paragraph" w:styleId="Heading2">
    <w:name w:val="heading 2"/>
    <w:basedOn w:val="Normal"/>
    <w:next w:val="Normal"/>
    <w:link w:val="Heading2Char"/>
    <w:uiPriority w:val="9"/>
    <w:semiHidden/>
    <w:unhideWhenUsed/>
    <w:qFormat/>
    <w:rsid w:val="00A874E7"/>
    <w:pPr>
      <w:keepNext/>
      <w:keepLines/>
      <w:spacing w:before="40"/>
      <w:outlineLvl w:val="1"/>
    </w:pPr>
    <w:rPr>
      <w:rFonts w:eastAsiaTheme="majorEastAsia" w:cstheme="majorBidi"/>
      <w:color w:val="000000" w:themeColor="tex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4E7"/>
    <w:rPr>
      <w:rFonts w:ascii="Arial" w:eastAsiaTheme="majorEastAsia" w:hAnsi="Arial" w:cstheme="majorBidi"/>
      <w:color w:val="000000" w:themeColor="text1"/>
      <w:sz w:val="32"/>
      <w:szCs w:val="32"/>
    </w:rPr>
  </w:style>
  <w:style w:type="paragraph" w:styleId="Title">
    <w:name w:val="Title"/>
    <w:basedOn w:val="Normal"/>
    <w:next w:val="Normal"/>
    <w:link w:val="TitleChar"/>
    <w:uiPriority w:val="10"/>
    <w:qFormat/>
    <w:rsid w:val="00A874E7"/>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A874E7"/>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A874E7"/>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A874E7"/>
    <w:rPr>
      <w:rFonts w:ascii="Arial" w:eastAsiaTheme="minorEastAsia" w:hAnsi="Arial"/>
      <w:color w:val="5A5A5A" w:themeColor="text1" w:themeTint="A5"/>
      <w:spacing w:val="15"/>
      <w:sz w:val="22"/>
      <w:szCs w:val="22"/>
    </w:rPr>
  </w:style>
  <w:style w:type="character" w:styleId="SubtleEmphasis">
    <w:name w:val="Subtle Emphasis"/>
    <w:basedOn w:val="DefaultParagraphFont"/>
    <w:uiPriority w:val="19"/>
    <w:qFormat/>
    <w:rsid w:val="00A874E7"/>
    <w:rPr>
      <w:rFonts w:ascii="Arial" w:hAnsi="Arial"/>
      <w:i/>
      <w:iCs/>
      <w:color w:val="000000" w:themeColor="text1"/>
    </w:rPr>
  </w:style>
  <w:style w:type="character" w:styleId="Emphasis">
    <w:name w:val="Emphasis"/>
    <w:basedOn w:val="DefaultParagraphFont"/>
    <w:uiPriority w:val="20"/>
    <w:qFormat/>
    <w:rsid w:val="00A874E7"/>
    <w:rPr>
      <w:rFonts w:ascii="Arial" w:hAnsi="Arial"/>
      <w:i/>
      <w:iCs/>
      <w:color w:val="000000" w:themeColor="text1"/>
    </w:rPr>
  </w:style>
  <w:style w:type="character" w:customStyle="1" w:styleId="Heading2Char">
    <w:name w:val="Heading 2 Char"/>
    <w:basedOn w:val="DefaultParagraphFont"/>
    <w:link w:val="Heading2"/>
    <w:uiPriority w:val="9"/>
    <w:semiHidden/>
    <w:rsid w:val="00A874E7"/>
    <w:rPr>
      <w:rFonts w:ascii="Arial" w:eastAsiaTheme="majorEastAsia" w:hAnsi="Arial" w:cstheme="majorBidi"/>
      <w:color w:val="000000" w:themeColor="text1"/>
      <w:sz w:val="26"/>
      <w:szCs w:val="26"/>
    </w:rPr>
  </w:style>
  <w:style w:type="character" w:customStyle="1" w:styleId="i">
    <w:name w:val="i"/>
    <w:basedOn w:val="DefaultParagraphFont"/>
    <w:rsid w:val="00E83B9E"/>
  </w:style>
  <w:style w:type="paragraph" w:customStyle="1" w:styleId="sbul">
    <w:name w:val="sbul"/>
    <w:basedOn w:val="Normal"/>
    <w:rsid w:val="00A3292A"/>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8898">
      <w:bodyDiv w:val="1"/>
      <w:marLeft w:val="0"/>
      <w:marRight w:val="0"/>
      <w:marTop w:val="0"/>
      <w:marBottom w:val="0"/>
      <w:divBdr>
        <w:top w:val="none" w:sz="0" w:space="0" w:color="auto"/>
        <w:left w:val="none" w:sz="0" w:space="0" w:color="auto"/>
        <w:bottom w:val="none" w:sz="0" w:space="0" w:color="auto"/>
        <w:right w:val="none" w:sz="0" w:space="0" w:color="auto"/>
      </w:divBdr>
    </w:div>
    <w:div w:id="110519287">
      <w:bodyDiv w:val="1"/>
      <w:marLeft w:val="0"/>
      <w:marRight w:val="0"/>
      <w:marTop w:val="0"/>
      <w:marBottom w:val="0"/>
      <w:divBdr>
        <w:top w:val="none" w:sz="0" w:space="0" w:color="auto"/>
        <w:left w:val="none" w:sz="0" w:space="0" w:color="auto"/>
        <w:bottom w:val="none" w:sz="0" w:space="0" w:color="auto"/>
        <w:right w:val="none" w:sz="0" w:space="0" w:color="auto"/>
      </w:divBdr>
    </w:div>
    <w:div w:id="111942611">
      <w:bodyDiv w:val="1"/>
      <w:marLeft w:val="0"/>
      <w:marRight w:val="0"/>
      <w:marTop w:val="0"/>
      <w:marBottom w:val="0"/>
      <w:divBdr>
        <w:top w:val="none" w:sz="0" w:space="0" w:color="auto"/>
        <w:left w:val="none" w:sz="0" w:space="0" w:color="auto"/>
        <w:bottom w:val="none" w:sz="0" w:space="0" w:color="auto"/>
        <w:right w:val="none" w:sz="0" w:space="0" w:color="auto"/>
      </w:divBdr>
    </w:div>
    <w:div w:id="178665015">
      <w:bodyDiv w:val="1"/>
      <w:marLeft w:val="0"/>
      <w:marRight w:val="0"/>
      <w:marTop w:val="0"/>
      <w:marBottom w:val="0"/>
      <w:divBdr>
        <w:top w:val="none" w:sz="0" w:space="0" w:color="auto"/>
        <w:left w:val="none" w:sz="0" w:space="0" w:color="auto"/>
        <w:bottom w:val="none" w:sz="0" w:space="0" w:color="auto"/>
        <w:right w:val="none" w:sz="0" w:space="0" w:color="auto"/>
      </w:divBdr>
    </w:div>
    <w:div w:id="188229542">
      <w:bodyDiv w:val="1"/>
      <w:marLeft w:val="0"/>
      <w:marRight w:val="0"/>
      <w:marTop w:val="0"/>
      <w:marBottom w:val="0"/>
      <w:divBdr>
        <w:top w:val="none" w:sz="0" w:space="0" w:color="auto"/>
        <w:left w:val="none" w:sz="0" w:space="0" w:color="auto"/>
        <w:bottom w:val="none" w:sz="0" w:space="0" w:color="auto"/>
        <w:right w:val="none" w:sz="0" w:space="0" w:color="auto"/>
      </w:divBdr>
    </w:div>
    <w:div w:id="305670664">
      <w:bodyDiv w:val="1"/>
      <w:marLeft w:val="0"/>
      <w:marRight w:val="0"/>
      <w:marTop w:val="0"/>
      <w:marBottom w:val="0"/>
      <w:divBdr>
        <w:top w:val="none" w:sz="0" w:space="0" w:color="auto"/>
        <w:left w:val="none" w:sz="0" w:space="0" w:color="auto"/>
        <w:bottom w:val="none" w:sz="0" w:space="0" w:color="auto"/>
        <w:right w:val="none" w:sz="0" w:space="0" w:color="auto"/>
      </w:divBdr>
    </w:div>
    <w:div w:id="331837241">
      <w:bodyDiv w:val="1"/>
      <w:marLeft w:val="0"/>
      <w:marRight w:val="0"/>
      <w:marTop w:val="0"/>
      <w:marBottom w:val="0"/>
      <w:divBdr>
        <w:top w:val="none" w:sz="0" w:space="0" w:color="auto"/>
        <w:left w:val="none" w:sz="0" w:space="0" w:color="auto"/>
        <w:bottom w:val="none" w:sz="0" w:space="0" w:color="auto"/>
        <w:right w:val="none" w:sz="0" w:space="0" w:color="auto"/>
      </w:divBdr>
    </w:div>
    <w:div w:id="379288807">
      <w:bodyDiv w:val="1"/>
      <w:marLeft w:val="0"/>
      <w:marRight w:val="0"/>
      <w:marTop w:val="0"/>
      <w:marBottom w:val="0"/>
      <w:divBdr>
        <w:top w:val="none" w:sz="0" w:space="0" w:color="auto"/>
        <w:left w:val="none" w:sz="0" w:space="0" w:color="auto"/>
        <w:bottom w:val="none" w:sz="0" w:space="0" w:color="auto"/>
        <w:right w:val="none" w:sz="0" w:space="0" w:color="auto"/>
      </w:divBdr>
    </w:div>
    <w:div w:id="411512965">
      <w:bodyDiv w:val="1"/>
      <w:marLeft w:val="0"/>
      <w:marRight w:val="0"/>
      <w:marTop w:val="0"/>
      <w:marBottom w:val="0"/>
      <w:divBdr>
        <w:top w:val="none" w:sz="0" w:space="0" w:color="auto"/>
        <w:left w:val="none" w:sz="0" w:space="0" w:color="auto"/>
        <w:bottom w:val="none" w:sz="0" w:space="0" w:color="auto"/>
        <w:right w:val="none" w:sz="0" w:space="0" w:color="auto"/>
      </w:divBdr>
    </w:div>
    <w:div w:id="544215154">
      <w:bodyDiv w:val="1"/>
      <w:marLeft w:val="0"/>
      <w:marRight w:val="0"/>
      <w:marTop w:val="0"/>
      <w:marBottom w:val="0"/>
      <w:divBdr>
        <w:top w:val="none" w:sz="0" w:space="0" w:color="auto"/>
        <w:left w:val="none" w:sz="0" w:space="0" w:color="auto"/>
        <w:bottom w:val="none" w:sz="0" w:space="0" w:color="auto"/>
        <w:right w:val="none" w:sz="0" w:space="0" w:color="auto"/>
      </w:divBdr>
    </w:div>
    <w:div w:id="567501507">
      <w:bodyDiv w:val="1"/>
      <w:marLeft w:val="0"/>
      <w:marRight w:val="0"/>
      <w:marTop w:val="0"/>
      <w:marBottom w:val="0"/>
      <w:divBdr>
        <w:top w:val="none" w:sz="0" w:space="0" w:color="auto"/>
        <w:left w:val="none" w:sz="0" w:space="0" w:color="auto"/>
        <w:bottom w:val="none" w:sz="0" w:space="0" w:color="auto"/>
        <w:right w:val="none" w:sz="0" w:space="0" w:color="auto"/>
      </w:divBdr>
    </w:div>
    <w:div w:id="575632023">
      <w:bodyDiv w:val="1"/>
      <w:marLeft w:val="0"/>
      <w:marRight w:val="0"/>
      <w:marTop w:val="0"/>
      <w:marBottom w:val="0"/>
      <w:divBdr>
        <w:top w:val="none" w:sz="0" w:space="0" w:color="auto"/>
        <w:left w:val="none" w:sz="0" w:space="0" w:color="auto"/>
        <w:bottom w:val="none" w:sz="0" w:space="0" w:color="auto"/>
        <w:right w:val="none" w:sz="0" w:space="0" w:color="auto"/>
      </w:divBdr>
    </w:div>
    <w:div w:id="581371745">
      <w:bodyDiv w:val="1"/>
      <w:marLeft w:val="0"/>
      <w:marRight w:val="0"/>
      <w:marTop w:val="0"/>
      <w:marBottom w:val="0"/>
      <w:divBdr>
        <w:top w:val="none" w:sz="0" w:space="0" w:color="auto"/>
        <w:left w:val="none" w:sz="0" w:space="0" w:color="auto"/>
        <w:bottom w:val="none" w:sz="0" w:space="0" w:color="auto"/>
        <w:right w:val="none" w:sz="0" w:space="0" w:color="auto"/>
      </w:divBdr>
    </w:div>
    <w:div w:id="657274493">
      <w:bodyDiv w:val="1"/>
      <w:marLeft w:val="0"/>
      <w:marRight w:val="0"/>
      <w:marTop w:val="0"/>
      <w:marBottom w:val="0"/>
      <w:divBdr>
        <w:top w:val="none" w:sz="0" w:space="0" w:color="auto"/>
        <w:left w:val="none" w:sz="0" w:space="0" w:color="auto"/>
        <w:bottom w:val="none" w:sz="0" w:space="0" w:color="auto"/>
        <w:right w:val="none" w:sz="0" w:space="0" w:color="auto"/>
      </w:divBdr>
    </w:div>
    <w:div w:id="669138984">
      <w:bodyDiv w:val="1"/>
      <w:marLeft w:val="0"/>
      <w:marRight w:val="0"/>
      <w:marTop w:val="0"/>
      <w:marBottom w:val="0"/>
      <w:divBdr>
        <w:top w:val="none" w:sz="0" w:space="0" w:color="auto"/>
        <w:left w:val="none" w:sz="0" w:space="0" w:color="auto"/>
        <w:bottom w:val="none" w:sz="0" w:space="0" w:color="auto"/>
        <w:right w:val="none" w:sz="0" w:space="0" w:color="auto"/>
      </w:divBdr>
    </w:div>
    <w:div w:id="802651602">
      <w:bodyDiv w:val="1"/>
      <w:marLeft w:val="0"/>
      <w:marRight w:val="0"/>
      <w:marTop w:val="0"/>
      <w:marBottom w:val="0"/>
      <w:divBdr>
        <w:top w:val="none" w:sz="0" w:space="0" w:color="auto"/>
        <w:left w:val="none" w:sz="0" w:space="0" w:color="auto"/>
        <w:bottom w:val="none" w:sz="0" w:space="0" w:color="auto"/>
        <w:right w:val="none" w:sz="0" w:space="0" w:color="auto"/>
      </w:divBdr>
    </w:div>
    <w:div w:id="850021978">
      <w:bodyDiv w:val="1"/>
      <w:marLeft w:val="0"/>
      <w:marRight w:val="0"/>
      <w:marTop w:val="0"/>
      <w:marBottom w:val="0"/>
      <w:divBdr>
        <w:top w:val="none" w:sz="0" w:space="0" w:color="auto"/>
        <w:left w:val="none" w:sz="0" w:space="0" w:color="auto"/>
        <w:bottom w:val="none" w:sz="0" w:space="0" w:color="auto"/>
        <w:right w:val="none" w:sz="0" w:space="0" w:color="auto"/>
      </w:divBdr>
    </w:div>
    <w:div w:id="864026929">
      <w:bodyDiv w:val="1"/>
      <w:marLeft w:val="0"/>
      <w:marRight w:val="0"/>
      <w:marTop w:val="0"/>
      <w:marBottom w:val="0"/>
      <w:divBdr>
        <w:top w:val="none" w:sz="0" w:space="0" w:color="auto"/>
        <w:left w:val="none" w:sz="0" w:space="0" w:color="auto"/>
        <w:bottom w:val="none" w:sz="0" w:space="0" w:color="auto"/>
        <w:right w:val="none" w:sz="0" w:space="0" w:color="auto"/>
      </w:divBdr>
    </w:div>
    <w:div w:id="885214557">
      <w:bodyDiv w:val="1"/>
      <w:marLeft w:val="0"/>
      <w:marRight w:val="0"/>
      <w:marTop w:val="0"/>
      <w:marBottom w:val="0"/>
      <w:divBdr>
        <w:top w:val="none" w:sz="0" w:space="0" w:color="auto"/>
        <w:left w:val="none" w:sz="0" w:space="0" w:color="auto"/>
        <w:bottom w:val="none" w:sz="0" w:space="0" w:color="auto"/>
        <w:right w:val="none" w:sz="0" w:space="0" w:color="auto"/>
      </w:divBdr>
    </w:div>
    <w:div w:id="909080793">
      <w:bodyDiv w:val="1"/>
      <w:marLeft w:val="0"/>
      <w:marRight w:val="0"/>
      <w:marTop w:val="0"/>
      <w:marBottom w:val="0"/>
      <w:divBdr>
        <w:top w:val="none" w:sz="0" w:space="0" w:color="auto"/>
        <w:left w:val="none" w:sz="0" w:space="0" w:color="auto"/>
        <w:bottom w:val="none" w:sz="0" w:space="0" w:color="auto"/>
        <w:right w:val="none" w:sz="0" w:space="0" w:color="auto"/>
      </w:divBdr>
    </w:div>
    <w:div w:id="920794721">
      <w:bodyDiv w:val="1"/>
      <w:marLeft w:val="0"/>
      <w:marRight w:val="0"/>
      <w:marTop w:val="0"/>
      <w:marBottom w:val="0"/>
      <w:divBdr>
        <w:top w:val="none" w:sz="0" w:space="0" w:color="auto"/>
        <w:left w:val="none" w:sz="0" w:space="0" w:color="auto"/>
        <w:bottom w:val="none" w:sz="0" w:space="0" w:color="auto"/>
        <w:right w:val="none" w:sz="0" w:space="0" w:color="auto"/>
      </w:divBdr>
    </w:div>
    <w:div w:id="992804992">
      <w:bodyDiv w:val="1"/>
      <w:marLeft w:val="0"/>
      <w:marRight w:val="0"/>
      <w:marTop w:val="0"/>
      <w:marBottom w:val="0"/>
      <w:divBdr>
        <w:top w:val="none" w:sz="0" w:space="0" w:color="auto"/>
        <w:left w:val="none" w:sz="0" w:space="0" w:color="auto"/>
        <w:bottom w:val="none" w:sz="0" w:space="0" w:color="auto"/>
        <w:right w:val="none" w:sz="0" w:space="0" w:color="auto"/>
      </w:divBdr>
    </w:div>
    <w:div w:id="1038166571">
      <w:bodyDiv w:val="1"/>
      <w:marLeft w:val="0"/>
      <w:marRight w:val="0"/>
      <w:marTop w:val="0"/>
      <w:marBottom w:val="0"/>
      <w:divBdr>
        <w:top w:val="none" w:sz="0" w:space="0" w:color="auto"/>
        <w:left w:val="none" w:sz="0" w:space="0" w:color="auto"/>
        <w:bottom w:val="none" w:sz="0" w:space="0" w:color="auto"/>
        <w:right w:val="none" w:sz="0" w:space="0" w:color="auto"/>
      </w:divBdr>
    </w:div>
    <w:div w:id="1090203280">
      <w:bodyDiv w:val="1"/>
      <w:marLeft w:val="0"/>
      <w:marRight w:val="0"/>
      <w:marTop w:val="0"/>
      <w:marBottom w:val="0"/>
      <w:divBdr>
        <w:top w:val="none" w:sz="0" w:space="0" w:color="auto"/>
        <w:left w:val="none" w:sz="0" w:space="0" w:color="auto"/>
        <w:bottom w:val="none" w:sz="0" w:space="0" w:color="auto"/>
        <w:right w:val="none" w:sz="0" w:space="0" w:color="auto"/>
      </w:divBdr>
    </w:div>
    <w:div w:id="1120294868">
      <w:bodyDiv w:val="1"/>
      <w:marLeft w:val="0"/>
      <w:marRight w:val="0"/>
      <w:marTop w:val="0"/>
      <w:marBottom w:val="0"/>
      <w:divBdr>
        <w:top w:val="none" w:sz="0" w:space="0" w:color="auto"/>
        <w:left w:val="none" w:sz="0" w:space="0" w:color="auto"/>
        <w:bottom w:val="none" w:sz="0" w:space="0" w:color="auto"/>
        <w:right w:val="none" w:sz="0" w:space="0" w:color="auto"/>
      </w:divBdr>
    </w:div>
    <w:div w:id="1152453420">
      <w:bodyDiv w:val="1"/>
      <w:marLeft w:val="0"/>
      <w:marRight w:val="0"/>
      <w:marTop w:val="0"/>
      <w:marBottom w:val="0"/>
      <w:divBdr>
        <w:top w:val="none" w:sz="0" w:space="0" w:color="auto"/>
        <w:left w:val="none" w:sz="0" w:space="0" w:color="auto"/>
        <w:bottom w:val="none" w:sz="0" w:space="0" w:color="auto"/>
        <w:right w:val="none" w:sz="0" w:space="0" w:color="auto"/>
      </w:divBdr>
    </w:div>
    <w:div w:id="1161191237">
      <w:bodyDiv w:val="1"/>
      <w:marLeft w:val="0"/>
      <w:marRight w:val="0"/>
      <w:marTop w:val="0"/>
      <w:marBottom w:val="0"/>
      <w:divBdr>
        <w:top w:val="none" w:sz="0" w:space="0" w:color="auto"/>
        <w:left w:val="none" w:sz="0" w:space="0" w:color="auto"/>
        <w:bottom w:val="none" w:sz="0" w:space="0" w:color="auto"/>
        <w:right w:val="none" w:sz="0" w:space="0" w:color="auto"/>
      </w:divBdr>
    </w:div>
    <w:div w:id="1185094964">
      <w:bodyDiv w:val="1"/>
      <w:marLeft w:val="0"/>
      <w:marRight w:val="0"/>
      <w:marTop w:val="0"/>
      <w:marBottom w:val="0"/>
      <w:divBdr>
        <w:top w:val="none" w:sz="0" w:space="0" w:color="auto"/>
        <w:left w:val="none" w:sz="0" w:space="0" w:color="auto"/>
        <w:bottom w:val="none" w:sz="0" w:space="0" w:color="auto"/>
        <w:right w:val="none" w:sz="0" w:space="0" w:color="auto"/>
      </w:divBdr>
    </w:div>
    <w:div w:id="1190794819">
      <w:bodyDiv w:val="1"/>
      <w:marLeft w:val="0"/>
      <w:marRight w:val="0"/>
      <w:marTop w:val="0"/>
      <w:marBottom w:val="0"/>
      <w:divBdr>
        <w:top w:val="none" w:sz="0" w:space="0" w:color="auto"/>
        <w:left w:val="none" w:sz="0" w:space="0" w:color="auto"/>
        <w:bottom w:val="none" w:sz="0" w:space="0" w:color="auto"/>
        <w:right w:val="none" w:sz="0" w:space="0" w:color="auto"/>
      </w:divBdr>
    </w:div>
    <w:div w:id="1237475441">
      <w:bodyDiv w:val="1"/>
      <w:marLeft w:val="0"/>
      <w:marRight w:val="0"/>
      <w:marTop w:val="0"/>
      <w:marBottom w:val="0"/>
      <w:divBdr>
        <w:top w:val="none" w:sz="0" w:space="0" w:color="auto"/>
        <w:left w:val="none" w:sz="0" w:space="0" w:color="auto"/>
        <w:bottom w:val="none" w:sz="0" w:space="0" w:color="auto"/>
        <w:right w:val="none" w:sz="0" w:space="0" w:color="auto"/>
      </w:divBdr>
    </w:div>
    <w:div w:id="1263294851">
      <w:bodyDiv w:val="1"/>
      <w:marLeft w:val="0"/>
      <w:marRight w:val="0"/>
      <w:marTop w:val="0"/>
      <w:marBottom w:val="0"/>
      <w:divBdr>
        <w:top w:val="none" w:sz="0" w:space="0" w:color="auto"/>
        <w:left w:val="none" w:sz="0" w:space="0" w:color="auto"/>
        <w:bottom w:val="none" w:sz="0" w:space="0" w:color="auto"/>
        <w:right w:val="none" w:sz="0" w:space="0" w:color="auto"/>
      </w:divBdr>
    </w:div>
    <w:div w:id="1296327009">
      <w:bodyDiv w:val="1"/>
      <w:marLeft w:val="0"/>
      <w:marRight w:val="0"/>
      <w:marTop w:val="0"/>
      <w:marBottom w:val="0"/>
      <w:divBdr>
        <w:top w:val="none" w:sz="0" w:space="0" w:color="auto"/>
        <w:left w:val="none" w:sz="0" w:space="0" w:color="auto"/>
        <w:bottom w:val="none" w:sz="0" w:space="0" w:color="auto"/>
        <w:right w:val="none" w:sz="0" w:space="0" w:color="auto"/>
      </w:divBdr>
    </w:div>
    <w:div w:id="1316763389">
      <w:bodyDiv w:val="1"/>
      <w:marLeft w:val="0"/>
      <w:marRight w:val="0"/>
      <w:marTop w:val="0"/>
      <w:marBottom w:val="0"/>
      <w:divBdr>
        <w:top w:val="none" w:sz="0" w:space="0" w:color="auto"/>
        <w:left w:val="none" w:sz="0" w:space="0" w:color="auto"/>
        <w:bottom w:val="none" w:sz="0" w:space="0" w:color="auto"/>
        <w:right w:val="none" w:sz="0" w:space="0" w:color="auto"/>
      </w:divBdr>
    </w:div>
    <w:div w:id="1360937031">
      <w:bodyDiv w:val="1"/>
      <w:marLeft w:val="0"/>
      <w:marRight w:val="0"/>
      <w:marTop w:val="0"/>
      <w:marBottom w:val="0"/>
      <w:divBdr>
        <w:top w:val="none" w:sz="0" w:space="0" w:color="auto"/>
        <w:left w:val="none" w:sz="0" w:space="0" w:color="auto"/>
        <w:bottom w:val="none" w:sz="0" w:space="0" w:color="auto"/>
        <w:right w:val="none" w:sz="0" w:space="0" w:color="auto"/>
      </w:divBdr>
    </w:div>
    <w:div w:id="1380320390">
      <w:bodyDiv w:val="1"/>
      <w:marLeft w:val="0"/>
      <w:marRight w:val="0"/>
      <w:marTop w:val="0"/>
      <w:marBottom w:val="0"/>
      <w:divBdr>
        <w:top w:val="none" w:sz="0" w:space="0" w:color="auto"/>
        <w:left w:val="none" w:sz="0" w:space="0" w:color="auto"/>
        <w:bottom w:val="none" w:sz="0" w:space="0" w:color="auto"/>
        <w:right w:val="none" w:sz="0" w:space="0" w:color="auto"/>
      </w:divBdr>
    </w:div>
    <w:div w:id="1420441942">
      <w:bodyDiv w:val="1"/>
      <w:marLeft w:val="0"/>
      <w:marRight w:val="0"/>
      <w:marTop w:val="0"/>
      <w:marBottom w:val="0"/>
      <w:divBdr>
        <w:top w:val="none" w:sz="0" w:space="0" w:color="auto"/>
        <w:left w:val="none" w:sz="0" w:space="0" w:color="auto"/>
        <w:bottom w:val="none" w:sz="0" w:space="0" w:color="auto"/>
        <w:right w:val="none" w:sz="0" w:space="0" w:color="auto"/>
      </w:divBdr>
    </w:div>
    <w:div w:id="1433165764">
      <w:bodyDiv w:val="1"/>
      <w:marLeft w:val="0"/>
      <w:marRight w:val="0"/>
      <w:marTop w:val="0"/>
      <w:marBottom w:val="0"/>
      <w:divBdr>
        <w:top w:val="none" w:sz="0" w:space="0" w:color="auto"/>
        <w:left w:val="none" w:sz="0" w:space="0" w:color="auto"/>
        <w:bottom w:val="none" w:sz="0" w:space="0" w:color="auto"/>
        <w:right w:val="none" w:sz="0" w:space="0" w:color="auto"/>
      </w:divBdr>
    </w:div>
    <w:div w:id="1435906105">
      <w:bodyDiv w:val="1"/>
      <w:marLeft w:val="0"/>
      <w:marRight w:val="0"/>
      <w:marTop w:val="0"/>
      <w:marBottom w:val="0"/>
      <w:divBdr>
        <w:top w:val="none" w:sz="0" w:space="0" w:color="auto"/>
        <w:left w:val="none" w:sz="0" w:space="0" w:color="auto"/>
        <w:bottom w:val="none" w:sz="0" w:space="0" w:color="auto"/>
        <w:right w:val="none" w:sz="0" w:space="0" w:color="auto"/>
      </w:divBdr>
    </w:div>
    <w:div w:id="1565991754">
      <w:bodyDiv w:val="1"/>
      <w:marLeft w:val="0"/>
      <w:marRight w:val="0"/>
      <w:marTop w:val="0"/>
      <w:marBottom w:val="0"/>
      <w:divBdr>
        <w:top w:val="none" w:sz="0" w:space="0" w:color="auto"/>
        <w:left w:val="none" w:sz="0" w:space="0" w:color="auto"/>
        <w:bottom w:val="none" w:sz="0" w:space="0" w:color="auto"/>
        <w:right w:val="none" w:sz="0" w:space="0" w:color="auto"/>
      </w:divBdr>
    </w:div>
    <w:div w:id="1685668970">
      <w:bodyDiv w:val="1"/>
      <w:marLeft w:val="0"/>
      <w:marRight w:val="0"/>
      <w:marTop w:val="0"/>
      <w:marBottom w:val="0"/>
      <w:divBdr>
        <w:top w:val="none" w:sz="0" w:space="0" w:color="auto"/>
        <w:left w:val="none" w:sz="0" w:space="0" w:color="auto"/>
        <w:bottom w:val="none" w:sz="0" w:space="0" w:color="auto"/>
        <w:right w:val="none" w:sz="0" w:space="0" w:color="auto"/>
      </w:divBdr>
    </w:div>
    <w:div w:id="1697731587">
      <w:bodyDiv w:val="1"/>
      <w:marLeft w:val="0"/>
      <w:marRight w:val="0"/>
      <w:marTop w:val="0"/>
      <w:marBottom w:val="0"/>
      <w:divBdr>
        <w:top w:val="none" w:sz="0" w:space="0" w:color="auto"/>
        <w:left w:val="none" w:sz="0" w:space="0" w:color="auto"/>
        <w:bottom w:val="none" w:sz="0" w:space="0" w:color="auto"/>
        <w:right w:val="none" w:sz="0" w:space="0" w:color="auto"/>
      </w:divBdr>
    </w:div>
    <w:div w:id="1757821592">
      <w:bodyDiv w:val="1"/>
      <w:marLeft w:val="0"/>
      <w:marRight w:val="0"/>
      <w:marTop w:val="0"/>
      <w:marBottom w:val="0"/>
      <w:divBdr>
        <w:top w:val="none" w:sz="0" w:space="0" w:color="auto"/>
        <w:left w:val="none" w:sz="0" w:space="0" w:color="auto"/>
        <w:bottom w:val="none" w:sz="0" w:space="0" w:color="auto"/>
        <w:right w:val="none" w:sz="0" w:space="0" w:color="auto"/>
      </w:divBdr>
    </w:div>
    <w:div w:id="1772701545">
      <w:bodyDiv w:val="1"/>
      <w:marLeft w:val="0"/>
      <w:marRight w:val="0"/>
      <w:marTop w:val="0"/>
      <w:marBottom w:val="0"/>
      <w:divBdr>
        <w:top w:val="none" w:sz="0" w:space="0" w:color="auto"/>
        <w:left w:val="none" w:sz="0" w:space="0" w:color="auto"/>
        <w:bottom w:val="none" w:sz="0" w:space="0" w:color="auto"/>
        <w:right w:val="none" w:sz="0" w:space="0" w:color="auto"/>
      </w:divBdr>
    </w:div>
    <w:div w:id="1780754147">
      <w:bodyDiv w:val="1"/>
      <w:marLeft w:val="0"/>
      <w:marRight w:val="0"/>
      <w:marTop w:val="0"/>
      <w:marBottom w:val="0"/>
      <w:divBdr>
        <w:top w:val="none" w:sz="0" w:space="0" w:color="auto"/>
        <w:left w:val="none" w:sz="0" w:space="0" w:color="auto"/>
        <w:bottom w:val="none" w:sz="0" w:space="0" w:color="auto"/>
        <w:right w:val="none" w:sz="0" w:space="0" w:color="auto"/>
      </w:divBdr>
    </w:div>
    <w:div w:id="1819150653">
      <w:bodyDiv w:val="1"/>
      <w:marLeft w:val="0"/>
      <w:marRight w:val="0"/>
      <w:marTop w:val="0"/>
      <w:marBottom w:val="0"/>
      <w:divBdr>
        <w:top w:val="none" w:sz="0" w:space="0" w:color="auto"/>
        <w:left w:val="none" w:sz="0" w:space="0" w:color="auto"/>
        <w:bottom w:val="none" w:sz="0" w:space="0" w:color="auto"/>
        <w:right w:val="none" w:sz="0" w:space="0" w:color="auto"/>
      </w:divBdr>
    </w:div>
    <w:div w:id="1820264124">
      <w:bodyDiv w:val="1"/>
      <w:marLeft w:val="0"/>
      <w:marRight w:val="0"/>
      <w:marTop w:val="0"/>
      <w:marBottom w:val="0"/>
      <w:divBdr>
        <w:top w:val="none" w:sz="0" w:space="0" w:color="auto"/>
        <w:left w:val="none" w:sz="0" w:space="0" w:color="auto"/>
        <w:bottom w:val="none" w:sz="0" w:space="0" w:color="auto"/>
        <w:right w:val="none" w:sz="0" w:space="0" w:color="auto"/>
      </w:divBdr>
    </w:div>
    <w:div w:id="1828205141">
      <w:bodyDiv w:val="1"/>
      <w:marLeft w:val="0"/>
      <w:marRight w:val="0"/>
      <w:marTop w:val="0"/>
      <w:marBottom w:val="0"/>
      <w:divBdr>
        <w:top w:val="none" w:sz="0" w:space="0" w:color="auto"/>
        <w:left w:val="none" w:sz="0" w:space="0" w:color="auto"/>
        <w:bottom w:val="none" w:sz="0" w:space="0" w:color="auto"/>
        <w:right w:val="none" w:sz="0" w:space="0" w:color="auto"/>
      </w:divBdr>
    </w:div>
    <w:div w:id="1861746852">
      <w:bodyDiv w:val="1"/>
      <w:marLeft w:val="0"/>
      <w:marRight w:val="0"/>
      <w:marTop w:val="0"/>
      <w:marBottom w:val="0"/>
      <w:divBdr>
        <w:top w:val="none" w:sz="0" w:space="0" w:color="auto"/>
        <w:left w:val="none" w:sz="0" w:space="0" w:color="auto"/>
        <w:bottom w:val="none" w:sz="0" w:space="0" w:color="auto"/>
        <w:right w:val="none" w:sz="0" w:space="0" w:color="auto"/>
      </w:divBdr>
    </w:div>
    <w:div w:id="1910652759">
      <w:bodyDiv w:val="1"/>
      <w:marLeft w:val="0"/>
      <w:marRight w:val="0"/>
      <w:marTop w:val="0"/>
      <w:marBottom w:val="0"/>
      <w:divBdr>
        <w:top w:val="none" w:sz="0" w:space="0" w:color="auto"/>
        <w:left w:val="none" w:sz="0" w:space="0" w:color="auto"/>
        <w:bottom w:val="none" w:sz="0" w:space="0" w:color="auto"/>
        <w:right w:val="none" w:sz="0" w:space="0" w:color="auto"/>
      </w:divBdr>
    </w:div>
    <w:div w:id="1972857596">
      <w:bodyDiv w:val="1"/>
      <w:marLeft w:val="0"/>
      <w:marRight w:val="0"/>
      <w:marTop w:val="0"/>
      <w:marBottom w:val="0"/>
      <w:divBdr>
        <w:top w:val="none" w:sz="0" w:space="0" w:color="auto"/>
        <w:left w:val="none" w:sz="0" w:space="0" w:color="auto"/>
        <w:bottom w:val="none" w:sz="0" w:space="0" w:color="auto"/>
        <w:right w:val="none" w:sz="0" w:space="0" w:color="auto"/>
      </w:divBdr>
    </w:div>
    <w:div w:id="2009478907">
      <w:bodyDiv w:val="1"/>
      <w:marLeft w:val="0"/>
      <w:marRight w:val="0"/>
      <w:marTop w:val="0"/>
      <w:marBottom w:val="0"/>
      <w:divBdr>
        <w:top w:val="none" w:sz="0" w:space="0" w:color="auto"/>
        <w:left w:val="none" w:sz="0" w:space="0" w:color="auto"/>
        <w:bottom w:val="none" w:sz="0" w:space="0" w:color="auto"/>
        <w:right w:val="none" w:sz="0" w:space="0" w:color="auto"/>
      </w:divBdr>
    </w:div>
    <w:div w:id="2029746283">
      <w:bodyDiv w:val="1"/>
      <w:marLeft w:val="0"/>
      <w:marRight w:val="0"/>
      <w:marTop w:val="0"/>
      <w:marBottom w:val="0"/>
      <w:divBdr>
        <w:top w:val="none" w:sz="0" w:space="0" w:color="auto"/>
        <w:left w:val="none" w:sz="0" w:space="0" w:color="auto"/>
        <w:bottom w:val="none" w:sz="0" w:space="0" w:color="auto"/>
        <w:right w:val="none" w:sz="0" w:space="0" w:color="auto"/>
      </w:divBdr>
    </w:div>
    <w:div w:id="2122072341">
      <w:bodyDiv w:val="1"/>
      <w:marLeft w:val="0"/>
      <w:marRight w:val="0"/>
      <w:marTop w:val="0"/>
      <w:marBottom w:val="0"/>
      <w:divBdr>
        <w:top w:val="none" w:sz="0" w:space="0" w:color="auto"/>
        <w:left w:val="none" w:sz="0" w:space="0" w:color="auto"/>
        <w:bottom w:val="none" w:sz="0" w:space="0" w:color="auto"/>
        <w:right w:val="none" w:sz="0" w:space="0" w:color="auto"/>
      </w:divBdr>
    </w:div>
    <w:div w:id="213158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9</Pages>
  <Words>2047</Words>
  <Characters>11674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Hamilton</dc:creator>
  <cp:keywords/>
  <dc:description/>
  <cp:lastModifiedBy>Shane Hamilton</cp:lastModifiedBy>
  <cp:revision>166</cp:revision>
  <dcterms:created xsi:type="dcterms:W3CDTF">2021-09-14T09:17:00Z</dcterms:created>
  <dcterms:modified xsi:type="dcterms:W3CDTF">2021-09-14T14:56:00Z</dcterms:modified>
</cp:coreProperties>
</file>