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0B391" w14:textId="767D77AD" w:rsidR="00EA0313" w:rsidRPr="00183C04" w:rsidRDefault="00C94E10" w:rsidP="005544B3">
      <w:pPr>
        <w:spacing w:line="480" w:lineRule="auto"/>
        <w:jc w:val="center"/>
        <w:rPr>
          <w:rFonts w:ascii="Arial" w:hAnsi="Arial" w:cs="Arial"/>
          <w:b/>
          <w:sz w:val="24"/>
          <w:szCs w:val="24"/>
        </w:rPr>
      </w:pPr>
      <w:r w:rsidRPr="00183C04">
        <w:rPr>
          <w:rFonts w:ascii="Arial" w:hAnsi="Arial" w:cs="Arial"/>
          <w:b/>
          <w:sz w:val="24"/>
          <w:szCs w:val="24"/>
        </w:rPr>
        <w:t>Flexing the principal gradient of the cerebral cortex to suit changing semantic task demands</w:t>
      </w:r>
    </w:p>
    <w:p w14:paraId="57DA6269" w14:textId="551BA2F4" w:rsidR="00873653" w:rsidRPr="00183C04" w:rsidRDefault="00850A5F" w:rsidP="00873653">
      <w:pPr>
        <w:rPr>
          <w:rFonts w:ascii="Arial" w:eastAsia="Calibri" w:hAnsi="Arial" w:cs="Arial"/>
          <w:bCs/>
          <w:lang w:eastAsia="zh-CN"/>
        </w:rPr>
      </w:pPr>
      <w:proofErr w:type="spellStart"/>
      <w:r w:rsidRPr="00183C04">
        <w:rPr>
          <w:rFonts w:ascii="Arial" w:eastAsia="Calibri" w:hAnsi="Arial" w:cs="Arial"/>
          <w:bCs/>
          <w:lang w:eastAsia="zh-CN"/>
        </w:rPr>
        <w:t>Zhiyao</w:t>
      </w:r>
      <w:proofErr w:type="spellEnd"/>
      <w:r w:rsidRPr="00183C04">
        <w:rPr>
          <w:rFonts w:ascii="Arial" w:eastAsia="Calibri" w:hAnsi="Arial" w:cs="Arial"/>
          <w:bCs/>
          <w:lang w:eastAsia="zh-CN"/>
        </w:rPr>
        <w:t xml:space="preserve"> Gao</w:t>
      </w:r>
      <w:r w:rsidRPr="00183C04">
        <w:rPr>
          <w:rFonts w:ascii="Arial" w:eastAsia="Calibri" w:hAnsi="Arial" w:cs="Arial"/>
          <w:bCs/>
          <w:vertAlign w:val="superscript"/>
          <w:lang w:eastAsia="zh-CN"/>
        </w:rPr>
        <w:t>1</w:t>
      </w:r>
      <w:r w:rsidRPr="00183C04">
        <w:rPr>
          <w:rFonts w:ascii="Arial" w:eastAsia="Calibri" w:hAnsi="Arial" w:cs="Arial"/>
          <w:bCs/>
          <w:lang w:eastAsia="zh-CN"/>
        </w:rPr>
        <w:t xml:space="preserve">, </w:t>
      </w:r>
      <w:r w:rsidR="00142E40" w:rsidRPr="00183C04">
        <w:rPr>
          <w:rFonts w:ascii="Arial" w:eastAsia="Calibri" w:hAnsi="Arial" w:cs="Arial"/>
          <w:bCs/>
          <w:lang w:eastAsia="zh-CN"/>
        </w:rPr>
        <w:t>Li Zheng</w:t>
      </w:r>
      <w:r w:rsidR="00142E40" w:rsidRPr="00183C04">
        <w:rPr>
          <w:rFonts w:ascii="Arial" w:eastAsia="Calibri" w:hAnsi="Arial" w:cs="Arial"/>
          <w:bCs/>
          <w:vertAlign w:val="superscript"/>
          <w:lang w:eastAsia="zh-CN"/>
        </w:rPr>
        <w:t>2</w:t>
      </w:r>
      <w:r w:rsidR="00142E40" w:rsidRPr="00183C04">
        <w:rPr>
          <w:rFonts w:ascii="Arial" w:eastAsia="Calibri" w:hAnsi="Arial" w:cs="Arial"/>
          <w:bCs/>
          <w:lang w:eastAsia="zh-CN"/>
        </w:rPr>
        <w:t>,</w:t>
      </w:r>
      <w:r w:rsidR="00142E40" w:rsidRPr="00183C04">
        <w:rPr>
          <w:rFonts w:ascii="Arial" w:eastAsia="SimSun" w:hAnsi="Arial" w:cs="Arial"/>
          <w:lang w:eastAsia="zh-CN"/>
        </w:rPr>
        <w:t xml:space="preserve"> </w:t>
      </w:r>
      <w:r w:rsidR="002F1675" w:rsidRPr="00183C04">
        <w:rPr>
          <w:rFonts w:ascii="Arial" w:eastAsia="Calibri" w:hAnsi="Arial" w:cs="Arial"/>
          <w:bCs/>
          <w:lang w:eastAsia="zh-CN"/>
        </w:rPr>
        <w:t>Katya Krieger-Redwood</w:t>
      </w:r>
      <w:r w:rsidR="005D541A" w:rsidRPr="00183C04">
        <w:rPr>
          <w:rFonts w:ascii="Arial" w:eastAsia="Calibri" w:hAnsi="Arial" w:cs="Arial"/>
          <w:bCs/>
          <w:vertAlign w:val="superscript"/>
          <w:lang w:eastAsia="zh-CN"/>
        </w:rPr>
        <w:t>1</w:t>
      </w:r>
      <w:r w:rsidR="005D541A" w:rsidRPr="00183C04">
        <w:rPr>
          <w:rFonts w:ascii="Arial" w:eastAsia="Calibri" w:hAnsi="Arial" w:cs="Arial"/>
          <w:bCs/>
          <w:lang w:eastAsia="zh-CN"/>
        </w:rPr>
        <w:t xml:space="preserve">, </w:t>
      </w:r>
      <w:r w:rsidR="005D541A" w:rsidRPr="00183C04">
        <w:rPr>
          <w:rFonts w:ascii="Arial" w:eastAsia="SimSun" w:hAnsi="Arial" w:cs="Arial"/>
          <w:lang w:eastAsia="zh-CN"/>
        </w:rPr>
        <w:t>Ajay</w:t>
      </w:r>
      <w:r w:rsidR="00310AF2" w:rsidRPr="00183C04">
        <w:rPr>
          <w:rFonts w:ascii="Arial" w:eastAsia="Calibri" w:hAnsi="Arial" w:cs="Arial"/>
          <w:bCs/>
          <w:lang w:eastAsia="zh-CN"/>
        </w:rPr>
        <w:t xml:space="preserve"> Halai</w:t>
      </w:r>
      <w:r w:rsidR="00EA0313" w:rsidRPr="00183C04">
        <w:rPr>
          <w:rFonts w:ascii="Arial" w:eastAsia="Calibri" w:hAnsi="Arial" w:cs="Arial"/>
          <w:bCs/>
          <w:vertAlign w:val="superscript"/>
          <w:lang w:eastAsia="zh-CN"/>
        </w:rPr>
        <w:t>3</w:t>
      </w:r>
      <w:r w:rsidR="00EA0313" w:rsidRPr="00183C04">
        <w:rPr>
          <w:rFonts w:ascii="Arial" w:eastAsia="Calibri" w:hAnsi="Arial" w:cs="Arial"/>
          <w:bCs/>
          <w:lang w:eastAsia="zh-CN"/>
        </w:rPr>
        <w:t xml:space="preserve">, </w:t>
      </w:r>
      <w:r w:rsidR="00873653" w:rsidRPr="00183C04">
        <w:rPr>
          <w:rFonts w:ascii="Arial" w:eastAsia="Calibri" w:hAnsi="Arial" w:cs="Arial"/>
          <w:bCs/>
          <w:lang w:eastAsia="zh-CN"/>
        </w:rPr>
        <w:t>Daniel S. Margulies</w:t>
      </w:r>
      <w:r w:rsidR="00CA0B28" w:rsidRPr="00183C04">
        <w:rPr>
          <w:rFonts w:ascii="Arial" w:eastAsia="Calibri" w:hAnsi="Arial" w:cs="Arial"/>
          <w:bCs/>
          <w:vertAlign w:val="superscript"/>
          <w:lang w:eastAsia="zh-CN"/>
        </w:rPr>
        <w:t>4</w:t>
      </w:r>
      <w:r w:rsidR="00CA0B28" w:rsidRPr="00183C04">
        <w:rPr>
          <w:rFonts w:ascii="Arial" w:eastAsia="Calibri" w:hAnsi="Arial" w:cs="Arial"/>
          <w:bCs/>
          <w:lang w:eastAsia="zh-CN"/>
        </w:rPr>
        <w:t>,</w:t>
      </w:r>
    </w:p>
    <w:p w14:paraId="6380B3EF" w14:textId="750018F3" w:rsidR="00850A5F" w:rsidRPr="00183C04" w:rsidRDefault="00850A5F" w:rsidP="00C50EEE">
      <w:pPr>
        <w:spacing w:line="480" w:lineRule="auto"/>
        <w:rPr>
          <w:rFonts w:ascii="Arial" w:eastAsia="Calibri" w:hAnsi="Arial" w:cs="Arial"/>
          <w:bCs/>
          <w:lang w:eastAsia="zh-CN"/>
        </w:rPr>
      </w:pPr>
      <w:r w:rsidRPr="00183C04">
        <w:rPr>
          <w:rFonts w:ascii="Arial" w:eastAsia="Calibri" w:hAnsi="Arial" w:cs="Arial"/>
          <w:bCs/>
          <w:lang w:eastAsia="zh-CN"/>
        </w:rPr>
        <w:t>Jonathan Smallwood</w:t>
      </w:r>
      <w:r w:rsidR="008A68BA" w:rsidRPr="00183C04">
        <w:rPr>
          <w:rFonts w:ascii="Arial" w:eastAsia="Calibri" w:hAnsi="Arial" w:cs="Arial"/>
          <w:bCs/>
          <w:vertAlign w:val="superscript"/>
          <w:lang w:eastAsia="zh-CN"/>
        </w:rPr>
        <w:t>5</w:t>
      </w:r>
      <w:r w:rsidRPr="00183C04">
        <w:rPr>
          <w:rFonts w:ascii="Arial" w:eastAsia="Calibri" w:hAnsi="Arial" w:cs="Arial"/>
          <w:bCs/>
          <w:lang w:eastAsia="zh-CN"/>
        </w:rPr>
        <w:t>, Elizabeth Jefferies</w:t>
      </w:r>
      <w:r w:rsidRPr="00183C04">
        <w:rPr>
          <w:rFonts w:ascii="Arial" w:eastAsia="Calibri" w:hAnsi="Arial" w:cs="Arial"/>
          <w:bCs/>
          <w:vertAlign w:val="superscript"/>
          <w:lang w:eastAsia="zh-CN"/>
        </w:rPr>
        <w:t>1</w:t>
      </w:r>
    </w:p>
    <w:p w14:paraId="5B83B9C1" w14:textId="22264413" w:rsidR="00850A5F" w:rsidRPr="00183C04" w:rsidRDefault="00850A5F" w:rsidP="00C50EEE">
      <w:pPr>
        <w:spacing w:before="120" w:after="240" w:line="480" w:lineRule="auto"/>
        <w:rPr>
          <w:rFonts w:ascii="Arial" w:eastAsia="SimSun" w:hAnsi="Arial" w:cs="Arial"/>
          <w:lang w:eastAsia="zh-CN"/>
        </w:rPr>
      </w:pPr>
      <w:r w:rsidRPr="00183C04">
        <w:rPr>
          <w:rFonts w:ascii="Arial" w:eastAsia="Calibri" w:hAnsi="Arial" w:cs="Arial"/>
          <w:bCs/>
          <w:vertAlign w:val="superscript"/>
          <w:lang w:eastAsia="zh-CN"/>
        </w:rPr>
        <w:t>1</w:t>
      </w:r>
      <w:r w:rsidRPr="00183C04">
        <w:rPr>
          <w:rFonts w:ascii="Arial" w:eastAsia="Calibri" w:hAnsi="Arial" w:cs="Arial"/>
          <w:bCs/>
          <w:lang w:eastAsia="zh-CN"/>
        </w:rPr>
        <w:t>Department of Psychology, University of York, Heslington, York YO10 5DD, United Kingdom</w:t>
      </w:r>
    </w:p>
    <w:p w14:paraId="677A0A76" w14:textId="77777777" w:rsidR="00850A5F" w:rsidRPr="00183C04" w:rsidRDefault="00850A5F" w:rsidP="00C50EEE">
      <w:pPr>
        <w:spacing w:before="120" w:after="240" w:line="480" w:lineRule="auto"/>
        <w:rPr>
          <w:rFonts w:ascii="Arial" w:eastAsia="Calibri" w:hAnsi="Arial" w:cs="Arial"/>
          <w:bCs/>
          <w:lang w:eastAsia="zh-CN"/>
        </w:rPr>
      </w:pPr>
      <w:r w:rsidRPr="00183C04">
        <w:rPr>
          <w:rFonts w:ascii="Arial" w:eastAsia="Calibri" w:hAnsi="Arial" w:cs="Arial"/>
          <w:bCs/>
          <w:vertAlign w:val="superscript"/>
          <w:lang w:eastAsia="zh-CN"/>
        </w:rPr>
        <w:t xml:space="preserve">2 </w:t>
      </w:r>
      <w:r w:rsidRPr="00183C04">
        <w:rPr>
          <w:rFonts w:ascii="Arial" w:eastAsia="Calibri" w:hAnsi="Arial" w:cs="Arial"/>
          <w:bCs/>
          <w:lang w:eastAsia="zh-CN"/>
        </w:rPr>
        <w:t>Department of Psychology, University of Arizona,</w:t>
      </w:r>
      <w:r w:rsidRPr="00183C04">
        <w:rPr>
          <w:rFonts w:ascii="Arial" w:eastAsia="SimSun" w:hAnsi="Arial" w:cs="Arial"/>
          <w:lang w:eastAsia="zh-CN"/>
        </w:rPr>
        <w:t xml:space="preserve"> </w:t>
      </w:r>
      <w:r w:rsidRPr="00183C04">
        <w:rPr>
          <w:rFonts w:ascii="Arial" w:eastAsia="Calibri" w:hAnsi="Arial" w:cs="Arial"/>
          <w:bCs/>
          <w:lang w:eastAsia="zh-CN"/>
        </w:rPr>
        <w:t>Tucson, AZ 85719, USA</w:t>
      </w:r>
    </w:p>
    <w:p w14:paraId="4FF0398B" w14:textId="77777777" w:rsidR="00850A5F" w:rsidRPr="00183C04" w:rsidRDefault="00850A5F" w:rsidP="00C50EEE">
      <w:pPr>
        <w:spacing w:before="120" w:after="240" w:line="480" w:lineRule="auto"/>
        <w:rPr>
          <w:rFonts w:ascii="Arial" w:eastAsia="Calibri" w:hAnsi="Arial" w:cs="Arial"/>
          <w:bCs/>
          <w:lang w:eastAsia="zh-CN"/>
        </w:rPr>
      </w:pPr>
      <w:r w:rsidRPr="00183C04">
        <w:rPr>
          <w:rFonts w:ascii="Arial" w:eastAsia="SimSun" w:hAnsi="Arial" w:cs="Arial"/>
          <w:vertAlign w:val="superscript"/>
          <w:lang w:eastAsia="zh-CN"/>
        </w:rPr>
        <w:t>3</w:t>
      </w:r>
      <w:r w:rsidRPr="00183C04">
        <w:rPr>
          <w:rFonts w:ascii="Arial" w:eastAsia="Calibri" w:hAnsi="Arial" w:cs="Arial"/>
          <w:bCs/>
          <w:lang w:eastAsia="zh-CN"/>
        </w:rPr>
        <w:t>MRC Cognition and Brain Sciences Unit, University of Cambridge,</w:t>
      </w:r>
      <w:r w:rsidRPr="00183C04">
        <w:rPr>
          <w:rFonts w:ascii="Arial" w:eastAsia="SimSun" w:hAnsi="Arial" w:cs="Arial"/>
          <w:color w:val="202124"/>
          <w:sz w:val="21"/>
          <w:szCs w:val="21"/>
          <w:shd w:val="clear" w:color="auto" w:fill="FFFFFF"/>
          <w:lang w:eastAsia="zh-CN"/>
        </w:rPr>
        <w:t xml:space="preserve"> Cambridge CB2 1TN, </w:t>
      </w:r>
      <w:r w:rsidRPr="00183C04">
        <w:rPr>
          <w:rFonts w:ascii="Arial" w:eastAsia="Calibri" w:hAnsi="Arial" w:cs="Arial"/>
          <w:bCs/>
          <w:lang w:eastAsia="zh-CN"/>
        </w:rPr>
        <w:t>United Kingdom</w:t>
      </w:r>
    </w:p>
    <w:p w14:paraId="0CAD0166" w14:textId="067C4FFF" w:rsidR="008A68BA" w:rsidRPr="00183C04" w:rsidRDefault="009D312B" w:rsidP="00C50EEE">
      <w:pPr>
        <w:spacing w:before="120" w:after="240" w:line="480" w:lineRule="auto"/>
        <w:rPr>
          <w:rFonts w:ascii="Arial" w:eastAsia="Calibri" w:hAnsi="Arial" w:cs="Arial"/>
          <w:bCs/>
          <w:lang w:eastAsia="zh-CN"/>
        </w:rPr>
      </w:pPr>
      <w:r w:rsidRPr="00183C04">
        <w:rPr>
          <w:rFonts w:ascii="Arial" w:eastAsia="Calibri" w:hAnsi="Arial" w:cs="Arial"/>
          <w:bCs/>
          <w:vertAlign w:val="superscript"/>
          <w:lang w:eastAsia="zh-CN"/>
        </w:rPr>
        <w:t>4</w:t>
      </w:r>
      <w:r w:rsidRPr="00183C04">
        <w:rPr>
          <w:rFonts w:ascii="Arial" w:eastAsia="Calibri" w:hAnsi="Arial" w:cs="Arial"/>
          <w:bCs/>
          <w:lang w:eastAsia="zh-CN"/>
        </w:rPr>
        <w:t xml:space="preserve">Integrative Neuroscience and Cognition </w:t>
      </w:r>
      <w:proofErr w:type="spellStart"/>
      <w:r w:rsidRPr="00183C04">
        <w:rPr>
          <w:rFonts w:ascii="Arial" w:eastAsia="Calibri" w:hAnsi="Arial" w:cs="Arial"/>
          <w:bCs/>
          <w:lang w:eastAsia="zh-CN"/>
        </w:rPr>
        <w:t>Center</w:t>
      </w:r>
      <w:proofErr w:type="spellEnd"/>
      <w:r w:rsidRPr="00183C04">
        <w:rPr>
          <w:rFonts w:ascii="Arial" w:eastAsia="Calibri" w:hAnsi="Arial" w:cs="Arial"/>
          <w:bCs/>
          <w:lang w:eastAsia="zh-CN"/>
        </w:rPr>
        <w:t xml:space="preserve"> (UMR 8002), Centre National de la Recherche </w:t>
      </w:r>
      <w:proofErr w:type="spellStart"/>
      <w:r w:rsidRPr="00183C04">
        <w:rPr>
          <w:rFonts w:ascii="Arial" w:eastAsia="Calibri" w:hAnsi="Arial" w:cs="Arial"/>
          <w:bCs/>
          <w:lang w:eastAsia="zh-CN"/>
        </w:rPr>
        <w:t>Scientifique</w:t>
      </w:r>
      <w:proofErr w:type="spellEnd"/>
      <w:r w:rsidRPr="00183C04">
        <w:rPr>
          <w:rFonts w:ascii="Arial" w:eastAsia="Calibri" w:hAnsi="Arial" w:cs="Arial"/>
          <w:bCs/>
          <w:lang w:eastAsia="zh-CN"/>
        </w:rPr>
        <w:t xml:space="preserve"> (CNRS)</w:t>
      </w:r>
      <w:r w:rsidR="008A1EA2" w:rsidRPr="00183C04">
        <w:rPr>
          <w:rFonts w:ascii="Arial" w:eastAsia="Calibri" w:hAnsi="Arial" w:cs="Arial"/>
          <w:bCs/>
          <w:lang w:eastAsia="zh-CN"/>
        </w:rPr>
        <w:t xml:space="preserve">, </w:t>
      </w:r>
      <w:r w:rsidR="008A1EA2" w:rsidRPr="00183C04">
        <w:rPr>
          <w:rFonts w:ascii="Arial" w:eastAsia="Calibri" w:hAnsi="Arial" w:cs="Arial"/>
          <w:bCs/>
          <w:lang w:val="en-US" w:eastAsia="zh-CN"/>
        </w:rPr>
        <w:t>France</w:t>
      </w:r>
      <w:r w:rsidRPr="00183C04">
        <w:rPr>
          <w:rFonts w:ascii="Arial" w:eastAsia="Calibri" w:hAnsi="Arial" w:cs="Arial" w:hint="eastAsia"/>
          <w:bCs/>
          <w:lang w:eastAsia="zh-CN"/>
        </w:rPr>
        <w:t> </w:t>
      </w:r>
    </w:p>
    <w:p w14:paraId="196E9C57" w14:textId="700A3365" w:rsidR="00850A5F" w:rsidRPr="00183C04" w:rsidRDefault="008A68BA" w:rsidP="00C50EEE">
      <w:pPr>
        <w:spacing w:before="120" w:after="240" w:line="480" w:lineRule="auto"/>
        <w:rPr>
          <w:rFonts w:ascii="Arial" w:eastAsia="Calibri" w:hAnsi="Arial" w:cs="Arial"/>
          <w:bCs/>
          <w:lang w:eastAsia="zh-CN"/>
        </w:rPr>
      </w:pPr>
      <w:r w:rsidRPr="00183C04">
        <w:rPr>
          <w:rFonts w:ascii="Arial" w:eastAsia="Calibri" w:hAnsi="Arial" w:cs="Arial"/>
          <w:bCs/>
          <w:vertAlign w:val="superscript"/>
          <w:lang w:eastAsia="zh-CN"/>
        </w:rPr>
        <w:t>5</w:t>
      </w:r>
      <w:r w:rsidR="00850A5F" w:rsidRPr="00183C04">
        <w:rPr>
          <w:rFonts w:ascii="Arial" w:eastAsia="Calibri" w:hAnsi="Arial" w:cs="Arial"/>
          <w:bCs/>
          <w:lang w:eastAsia="zh-CN"/>
        </w:rPr>
        <w:t>Department of Psychology, Queen's University, Kingston, ON K7L 3N6, Canada</w:t>
      </w:r>
    </w:p>
    <w:p w14:paraId="71B7279D" w14:textId="77777777" w:rsidR="007F06F1" w:rsidRPr="00183C04" w:rsidRDefault="007F06F1" w:rsidP="00C50EEE">
      <w:pPr>
        <w:pStyle w:val="NormalWeb"/>
        <w:spacing w:before="0" w:beforeAutospacing="0" w:after="0" w:afterAutospacing="0" w:line="480" w:lineRule="auto"/>
        <w:rPr>
          <w:rFonts w:ascii="Arial" w:eastAsia="Calibri" w:hAnsi="Arial" w:cs="Arial"/>
          <w:b/>
          <w:sz w:val="22"/>
          <w:szCs w:val="22"/>
        </w:rPr>
      </w:pPr>
      <w:r w:rsidRPr="00183C04">
        <w:rPr>
          <w:rFonts w:ascii="Arial" w:eastAsia="Calibri" w:hAnsi="Arial" w:cs="Arial"/>
          <w:b/>
          <w:sz w:val="22"/>
          <w:szCs w:val="22"/>
        </w:rPr>
        <w:t xml:space="preserve">Abbreviated title: </w:t>
      </w:r>
    </w:p>
    <w:p w14:paraId="7ACD190C" w14:textId="18D0CD67" w:rsidR="007F06F1" w:rsidRPr="00183C04" w:rsidRDefault="00C94E10" w:rsidP="00C50EEE">
      <w:pPr>
        <w:pStyle w:val="NormalWeb"/>
        <w:spacing w:before="0" w:beforeAutospacing="0" w:after="0" w:afterAutospacing="0" w:line="480" w:lineRule="auto"/>
        <w:rPr>
          <w:rFonts w:ascii="Arial" w:eastAsia="Calibri" w:hAnsi="Arial" w:cs="Arial"/>
          <w:b/>
          <w:sz w:val="22"/>
          <w:szCs w:val="22"/>
        </w:rPr>
      </w:pPr>
      <w:r w:rsidRPr="00183C04">
        <w:rPr>
          <w:rFonts w:ascii="Arial" w:eastAsia="Calibri" w:hAnsi="Arial" w:cs="Arial"/>
          <w:sz w:val="22"/>
          <w:szCs w:val="22"/>
        </w:rPr>
        <w:t>Flexing the gradient of semantic representation</w:t>
      </w:r>
    </w:p>
    <w:p w14:paraId="2946DF17" w14:textId="77777777" w:rsidR="007F06F1" w:rsidRPr="00183C04" w:rsidRDefault="007F06F1" w:rsidP="00C50EEE">
      <w:pPr>
        <w:pStyle w:val="NormalWeb"/>
        <w:spacing w:before="0" w:beforeAutospacing="0" w:after="0" w:afterAutospacing="0" w:line="480" w:lineRule="auto"/>
        <w:rPr>
          <w:rFonts w:ascii="Arial" w:eastAsia="Calibri" w:hAnsi="Arial" w:cs="Arial"/>
          <w:b/>
          <w:sz w:val="22"/>
          <w:szCs w:val="22"/>
        </w:rPr>
      </w:pPr>
      <w:r w:rsidRPr="00183C04">
        <w:rPr>
          <w:rFonts w:ascii="Arial" w:eastAsia="Calibri" w:hAnsi="Arial" w:cs="Arial"/>
          <w:b/>
          <w:sz w:val="22"/>
          <w:szCs w:val="22"/>
        </w:rPr>
        <w:t>Acknowledgements</w:t>
      </w:r>
    </w:p>
    <w:p w14:paraId="76651048" w14:textId="5F7068DB" w:rsidR="007F06F1" w:rsidRPr="00183C04" w:rsidRDefault="007F06F1" w:rsidP="00C50EEE">
      <w:pPr>
        <w:pStyle w:val="NormalWeb"/>
        <w:spacing w:before="0" w:beforeAutospacing="0" w:after="0" w:afterAutospacing="0" w:line="480" w:lineRule="auto"/>
        <w:rPr>
          <w:rFonts w:ascii="Arial" w:eastAsia="Calibri" w:hAnsi="Arial" w:cs="Arial"/>
          <w:bCs/>
          <w:sz w:val="22"/>
          <w:szCs w:val="22"/>
        </w:rPr>
      </w:pPr>
      <w:r w:rsidRPr="00183C04">
        <w:rPr>
          <w:rFonts w:ascii="Arial" w:eastAsia="Calibri" w:hAnsi="Arial" w:cs="Arial"/>
          <w:bCs/>
          <w:sz w:val="22"/>
          <w:szCs w:val="22"/>
        </w:rPr>
        <w:t xml:space="preserve">This work was sponsored by the European Research Council (Project ID: 771863 - FLEXSEM). </w:t>
      </w:r>
    </w:p>
    <w:p w14:paraId="1E2EA081" w14:textId="77777777" w:rsidR="007F06F1" w:rsidRPr="00183C04" w:rsidRDefault="007F06F1" w:rsidP="00C50EEE">
      <w:pPr>
        <w:pStyle w:val="NormalWeb"/>
        <w:spacing w:before="0" w:beforeAutospacing="0" w:after="0" w:afterAutospacing="0" w:line="480" w:lineRule="auto"/>
        <w:rPr>
          <w:rFonts w:ascii="Arial" w:eastAsia="Calibri" w:hAnsi="Arial" w:cs="Arial"/>
          <w:b/>
          <w:sz w:val="22"/>
          <w:szCs w:val="22"/>
        </w:rPr>
      </w:pPr>
      <w:r w:rsidRPr="00183C04">
        <w:rPr>
          <w:rFonts w:ascii="Arial" w:eastAsia="Calibri" w:hAnsi="Arial" w:cs="Arial"/>
          <w:b/>
          <w:sz w:val="22"/>
          <w:szCs w:val="22"/>
        </w:rPr>
        <w:t>Author contributions</w:t>
      </w:r>
    </w:p>
    <w:p w14:paraId="7DD0428F" w14:textId="00788294" w:rsidR="007F06F1" w:rsidRPr="00183C04" w:rsidRDefault="007F06F1" w:rsidP="00C50EEE">
      <w:pPr>
        <w:pStyle w:val="NormalWeb"/>
        <w:spacing w:before="0" w:beforeAutospacing="0" w:after="0" w:afterAutospacing="0" w:line="480" w:lineRule="auto"/>
        <w:rPr>
          <w:rFonts w:ascii="Arial" w:eastAsia="Calibri" w:hAnsi="Arial" w:cs="Arial"/>
          <w:bCs/>
          <w:sz w:val="22"/>
          <w:szCs w:val="22"/>
        </w:rPr>
      </w:pPr>
      <w:r w:rsidRPr="00183C04">
        <w:rPr>
          <w:rFonts w:ascii="Arial" w:eastAsia="Calibri" w:hAnsi="Arial" w:cs="Arial"/>
          <w:bCs/>
          <w:sz w:val="22"/>
          <w:szCs w:val="22"/>
        </w:rPr>
        <w:t>Z.G. K.K.R and E.J. designed the experiment.</w:t>
      </w:r>
      <w:r w:rsidR="008F388A" w:rsidRPr="00183C04">
        <w:rPr>
          <w:rFonts w:ascii="Arial" w:eastAsia="Calibri" w:hAnsi="Arial" w:cs="Arial"/>
          <w:bCs/>
          <w:sz w:val="22"/>
          <w:szCs w:val="22"/>
        </w:rPr>
        <w:t xml:space="preserve"> K.K</w:t>
      </w:r>
      <w:r w:rsidR="004B21D0" w:rsidRPr="00183C04">
        <w:rPr>
          <w:rFonts w:ascii="Arial" w:eastAsia="Calibri" w:hAnsi="Arial" w:cs="Arial"/>
          <w:bCs/>
          <w:sz w:val="22"/>
          <w:szCs w:val="22"/>
        </w:rPr>
        <w:t>.</w:t>
      </w:r>
      <w:r w:rsidR="008F388A" w:rsidRPr="00183C04">
        <w:rPr>
          <w:rFonts w:ascii="Arial" w:eastAsia="Calibri" w:hAnsi="Arial" w:cs="Arial"/>
          <w:bCs/>
          <w:sz w:val="22"/>
          <w:szCs w:val="22"/>
        </w:rPr>
        <w:t>R</w:t>
      </w:r>
      <w:r w:rsidRPr="00183C04">
        <w:rPr>
          <w:rFonts w:ascii="Arial" w:eastAsia="Calibri" w:hAnsi="Arial" w:cs="Arial"/>
          <w:bCs/>
          <w:sz w:val="22"/>
          <w:szCs w:val="22"/>
        </w:rPr>
        <w:t xml:space="preserve">. performed the study. </w:t>
      </w:r>
      <w:r w:rsidR="004A684F" w:rsidRPr="00183C04">
        <w:rPr>
          <w:rFonts w:ascii="Arial" w:eastAsia="Calibri" w:hAnsi="Arial" w:cs="Arial"/>
          <w:bCs/>
          <w:sz w:val="22"/>
          <w:szCs w:val="22"/>
        </w:rPr>
        <w:t xml:space="preserve">A.J. provided </w:t>
      </w:r>
      <w:r w:rsidR="00715123" w:rsidRPr="00183C04">
        <w:rPr>
          <w:rFonts w:ascii="Arial" w:eastAsia="Calibri" w:hAnsi="Arial" w:cs="Arial"/>
          <w:bCs/>
          <w:sz w:val="22"/>
          <w:szCs w:val="22"/>
        </w:rPr>
        <w:t xml:space="preserve">the multiple echo fMRI </w:t>
      </w:r>
      <w:r w:rsidR="004A684F" w:rsidRPr="00183C04">
        <w:rPr>
          <w:rFonts w:ascii="Arial" w:eastAsia="Calibri" w:hAnsi="Arial" w:cs="Arial"/>
          <w:bCs/>
          <w:sz w:val="22"/>
          <w:szCs w:val="22"/>
        </w:rPr>
        <w:t xml:space="preserve">pre-processing analysis code. </w:t>
      </w:r>
      <w:r w:rsidRPr="00183C04">
        <w:rPr>
          <w:rFonts w:ascii="Arial" w:eastAsia="Calibri" w:hAnsi="Arial" w:cs="Arial"/>
          <w:bCs/>
          <w:sz w:val="22"/>
          <w:szCs w:val="22"/>
        </w:rPr>
        <w:t xml:space="preserve">L.Z. provided </w:t>
      </w:r>
      <w:r w:rsidR="004A684F" w:rsidRPr="00183C04">
        <w:rPr>
          <w:rFonts w:ascii="Arial" w:eastAsia="Calibri" w:hAnsi="Arial" w:cs="Arial"/>
          <w:bCs/>
          <w:sz w:val="22"/>
          <w:szCs w:val="22"/>
        </w:rPr>
        <w:t xml:space="preserve">assistance with </w:t>
      </w:r>
      <w:r w:rsidR="004B21D0" w:rsidRPr="00183C04">
        <w:rPr>
          <w:rFonts w:ascii="Arial" w:eastAsia="Calibri" w:hAnsi="Arial" w:cs="Arial"/>
          <w:bCs/>
          <w:sz w:val="22"/>
          <w:szCs w:val="22"/>
        </w:rPr>
        <w:t>data</w:t>
      </w:r>
      <w:r w:rsidRPr="00183C04">
        <w:rPr>
          <w:rFonts w:ascii="Arial" w:eastAsia="Calibri" w:hAnsi="Arial" w:cs="Arial"/>
          <w:bCs/>
          <w:sz w:val="22"/>
          <w:szCs w:val="22"/>
        </w:rPr>
        <w:t xml:space="preserve"> analysis </w:t>
      </w:r>
      <w:r w:rsidR="004A684F" w:rsidRPr="00183C04">
        <w:rPr>
          <w:rFonts w:ascii="Arial" w:eastAsia="Calibri" w:hAnsi="Arial" w:cs="Arial"/>
          <w:bCs/>
          <w:sz w:val="22"/>
          <w:szCs w:val="22"/>
        </w:rPr>
        <w:t>and</w:t>
      </w:r>
      <w:r w:rsidR="004B21D0" w:rsidRPr="00183C04">
        <w:rPr>
          <w:rFonts w:ascii="Arial" w:eastAsia="Calibri" w:hAnsi="Arial" w:cs="Arial"/>
          <w:bCs/>
          <w:sz w:val="22"/>
          <w:szCs w:val="22"/>
        </w:rPr>
        <w:t xml:space="preserve"> explanation</w:t>
      </w:r>
      <w:r w:rsidRPr="00183C04">
        <w:rPr>
          <w:rFonts w:ascii="Arial" w:eastAsia="Calibri" w:hAnsi="Arial" w:cs="Arial"/>
          <w:bCs/>
          <w:sz w:val="22"/>
          <w:szCs w:val="22"/>
        </w:rPr>
        <w:t>. Z.G. analysed the data. Z.G. and E.J. wrote the original manuscript. All authors edited the manuscript.</w:t>
      </w:r>
    </w:p>
    <w:p w14:paraId="191D39BD" w14:textId="78C3BA57" w:rsidR="001F7204" w:rsidRPr="00183C04" w:rsidRDefault="00F57560" w:rsidP="00C50EEE">
      <w:pPr>
        <w:pStyle w:val="NormalWeb"/>
        <w:spacing w:before="0" w:beforeAutospacing="0" w:after="0" w:afterAutospacing="0" w:line="480" w:lineRule="auto"/>
        <w:rPr>
          <w:rFonts w:ascii="Arial" w:eastAsia="Calibri" w:hAnsi="Arial" w:cs="Arial"/>
          <w:b/>
          <w:sz w:val="22"/>
          <w:szCs w:val="22"/>
        </w:rPr>
      </w:pPr>
      <w:r w:rsidRPr="00183C04">
        <w:rPr>
          <w:rFonts w:ascii="Arial" w:eastAsia="Calibri" w:hAnsi="Arial" w:cs="Arial"/>
          <w:b/>
          <w:sz w:val="22"/>
          <w:szCs w:val="22"/>
        </w:rPr>
        <w:t>Correspond</w:t>
      </w:r>
      <w:r w:rsidR="001F7204" w:rsidRPr="00183C04">
        <w:rPr>
          <w:rFonts w:ascii="Arial" w:eastAsia="Calibri" w:hAnsi="Arial" w:cs="Arial"/>
          <w:b/>
          <w:sz w:val="22"/>
          <w:szCs w:val="22"/>
        </w:rPr>
        <w:t xml:space="preserve">ing Authors </w:t>
      </w:r>
    </w:p>
    <w:p w14:paraId="5D911A57" w14:textId="57940997" w:rsidR="001F7204" w:rsidRPr="00183C04" w:rsidRDefault="001F7204" w:rsidP="00C50EEE">
      <w:pPr>
        <w:pStyle w:val="NormalWeb"/>
        <w:spacing w:before="0" w:beforeAutospacing="0" w:after="0" w:afterAutospacing="0" w:line="480" w:lineRule="auto"/>
        <w:rPr>
          <w:rFonts w:ascii="Arial" w:eastAsia="Calibri" w:hAnsi="Arial" w:cs="Arial"/>
          <w:bCs/>
          <w:sz w:val="22"/>
          <w:szCs w:val="22"/>
        </w:rPr>
      </w:pPr>
      <w:proofErr w:type="spellStart"/>
      <w:r w:rsidRPr="00183C04">
        <w:rPr>
          <w:rFonts w:ascii="Arial" w:eastAsia="Calibri" w:hAnsi="Arial" w:cs="Arial"/>
          <w:bCs/>
          <w:sz w:val="22"/>
          <w:szCs w:val="22"/>
        </w:rPr>
        <w:t>Zhiyao</w:t>
      </w:r>
      <w:proofErr w:type="spellEnd"/>
      <w:r w:rsidRPr="00183C04">
        <w:rPr>
          <w:rFonts w:ascii="Arial" w:eastAsia="Calibri" w:hAnsi="Arial" w:cs="Arial"/>
          <w:bCs/>
          <w:sz w:val="22"/>
          <w:szCs w:val="22"/>
        </w:rPr>
        <w:t xml:space="preserve"> G</w:t>
      </w:r>
      <w:r w:rsidR="000472C9" w:rsidRPr="00183C04">
        <w:rPr>
          <w:rFonts w:ascii="Arial" w:eastAsia="Calibri" w:hAnsi="Arial" w:cs="Arial"/>
          <w:bCs/>
          <w:sz w:val="22"/>
          <w:szCs w:val="22"/>
        </w:rPr>
        <w:t>ao:</w:t>
      </w:r>
      <w:r w:rsidRPr="00183C04">
        <w:rPr>
          <w:rFonts w:ascii="Arial" w:eastAsia="Calibri" w:hAnsi="Arial" w:cs="Arial"/>
          <w:bCs/>
          <w:sz w:val="22"/>
          <w:szCs w:val="22"/>
        </w:rPr>
        <w:t xml:space="preserve"> </w:t>
      </w:r>
      <w:hyperlink r:id="rId8" w:history="1">
        <w:r w:rsidRPr="00183C04">
          <w:rPr>
            <w:rFonts w:ascii="Arial" w:eastAsia="Calibri" w:hAnsi="Arial" w:cs="Arial"/>
            <w:bCs/>
            <w:sz w:val="22"/>
            <w:szCs w:val="22"/>
          </w:rPr>
          <w:t>zhiyao.gao@york.ac.uk</w:t>
        </w:r>
      </w:hyperlink>
      <w:r w:rsidR="00E31504" w:rsidRPr="00183C04">
        <w:rPr>
          <w:rFonts w:ascii="Arial" w:eastAsia="Calibri" w:hAnsi="Arial" w:cs="Arial"/>
          <w:bCs/>
          <w:sz w:val="22"/>
          <w:szCs w:val="22"/>
        </w:rPr>
        <w:t xml:space="preserve">;  </w:t>
      </w:r>
      <w:r w:rsidRPr="00183C04">
        <w:rPr>
          <w:rFonts w:ascii="Arial" w:eastAsia="Calibri" w:hAnsi="Arial" w:cs="Arial"/>
          <w:bCs/>
          <w:sz w:val="22"/>
          <w:szCs w:val="22"/>
        </w:rPr>
        <w:t>Elizabeth Jefferies: beth.jefferies@york.ac.uk</w:t>
      </w:r>
    </w:p>
    <w:p w14:paraId="0DF4B19F" w14:textId="77777777" w:rsidR="00541FB0" w:rsidRPr="00183C04" w:rsidRDefault="00541FB0" w:rsidP="00C50EEE">
      <w:pPr>
        <w:pStyle w:val="NormalWeb"/>
        <w:spacing w:before="0" w:beforeAutospacing="0" w:after="0" w:afterAutospacing="0" w:line="480" w:lineRule="auto"/>
        <w:rPr>
          <w:rFonts w:ascii="Arial" w:eastAsia="Calibri" w:hAnsi="Arial" w:cs="Arial"/>
          <w:b/>
          <w:sz w:val="22"/>
          <w:szCs w:val="22"/>
        </w:rPr>
      </w:pPr>
      <w:r w:rsidRPr="00183C04">
        <w:rPr>
          <w:rFonts w:ascii="Arial" w:eastAsia="Calibri" w:hAnsi="Arial" w:cs="Arial"/>
          <w:b/>
          <w:sz w:val="22"/>
          <w:szCs w:val="22"/>
        </w:rPr>
        <w:t>Competing financial interests</w:t>
      </w:r>
    </w:p>
    <w:p w14:paraId="7F4ED728" w14:textId="77777777" w:rsidR="00541FB0" w:rsidRPr="00183C04" w:rsidRDefault="00541FB0" w:rsidP="00C50EEE">
      <w:pPr>
        <w:pStyle w:val="NormalWeb"/>
        <w:spacing w:before="0" w:beforeAutospacing="0" w:after="0" w:afterAutospacing="0" w:line="480" w:lineRule="auto"/>
        <w:rPr>
          <w:rFonts w:ascii="Arial" w:eastAsia="Calibri" w:hAnsi="Arial" w:cs="Arial"/>
          <w:bCs/>
          <w:sz w:val="22"/>
          <w:szCs w:val="22"/>
        </w:rPr>
      </w:pPr>
      <w:r w:rsidRPr="00183C04">
        <w:rPr>
          <w:rFonts w:ascii="Arial" w:eastAsia="Calibri" w:hAnsi="Arial" w:cs="Arial"/>
          <w:bCs/>
          <w:sz w:val="22"/>
          <w:szCs w:val="22"/>
        </w:rPr>
        <w:lastRenderedPageBreak/>
        <w:t>The authors declare no competing financial interests.</w:t>
      </w:r>
    </w:p>
    <w:p w14:paraId="1F2F7CC3" w14:textId="2F299898" w:rsidR="004B4592" w:rsidRPr="00183C04" w:rsidRDefault="004B4592" w:rsidP="00E31504">
      <w:pPr>
        <w:spacing w:before="120" w:after="240" w:line="480" w:lineRule="auto"/>
        <w:jc w:val="center"/>
        <w:rPr>
          <w:rFonts w:ascii="Arial" w:hAnsi="Arial" w:cs="Arial"/>
          <w:b/>
          <w:bCs/>
          <w:sz w:val="24"/>
          <w:szCs w:val="24"/>
        </w:rPr>
      </w:pPr>
      <w:r w:rsidRPr="00183C04">
        <w:rPr>
          <w:rFonts w:ascii="Arial" w:hAnsi="Arial" w:cs="Arial"/>
          <w:b/>
          <w:bCs/>
          <w:sz w:val="24"/>
          <w:szCs w:val="24"/>
        </w:rPr>
        <w:t>Abstract</w:t>
      </w:r>
    </w:p>
    <w:p w14:paraId="2AF05C90" w14:textId="5D2750B9" w:rsidR="00B33D8E" w:rsidRPr="00183C04" w:rsidRDefault="009D6E41" w:rsidP="00B33D8E">
      <w:pPr>
        <w:spacing w:before="120" w:after="240" w:line="480" w:lineRule="auto"/>
        <w:rPr>
          <w:rFonts w:ascii="Arial" w:hAnsi="Arial" w:cs="Arial"/>
          <w:sz w:val="24"/>
          <w:szCs w:val="24"/>
        </w:rPr>
      </w:pPr>
      <w:r w:rsidRPr="00183C04">
        <w:rPr>
          <w:rFonts w:ascii="Arial" w:hAnsi="Arial" w:cs="Arial"/>
          <w:sz w:val="24"/>
          <w:szCs w:val="24"/>
        </w:rPr>
        <w:t>Understanding h</w:t>
      </w:r>
      <w:r w:rsidR="005C23BE" w:rsidRPr="00183C04">
        <w:rPr>
          <w:rFonts w:ascii="Arial" w:hAnsi="Arial" w:cs="Arial"/>
          <w:sz w:val="24"/>
          <w:szCs w:val="24"/>
        </w:rPr>
        <w:t xml:space="preserve">ow </w:t>
      </w:r>
      <w:r w:rsidR="00F74359" w:rsidRPr="00183C04">
        <w:rPr>
          <w:rFonts w:ascii="Arial" w:hAnsi="Arial" w:cs="Arial"/>
          <w:sz w:val="24"/>
          <w:szCs w:val="24"/>
        </w:rPr>
        <w:t xml:space="preserve">thought emerges from the </w:t>
      </w:r>
      <w:r w:rsidR="005C23BE" w:rsidRPr="00183C04">
        <w:rPr>
          <w:rFonts w:ascii="Arial" w:hAnsi="Arial" w:cs="Arial"/>
          <w:sz w:val="24"/>
          <w:szCs w:val="24"/>
        </w:rPr>
        <w:t xml:space="preserve">topographical structure of </w:t>
      </w:r>
      <w:r w:rsidR="00AA3CA5" w:rsidRPr="00183C04">
        <w:rPr>
          <w:rFonts w:ascii="Arial" w:hAnsi="Arial" w:cs="Arial"/>
          <w:sz w:val="24"/>
          <w:szCs w:val="24"/>
        </w:rPr>
        <w:t xml:space="preserve">the </w:t>
      </w:r>
      <w:r w:rsidR="005C23BE" w:rsidRPr="00183C04">
        <w:rPr>
          <w:rFonts w:ascii="Arial" w:hAnsi="Arial" w:cs="Arial"/>
          <w:sz w:val="24"/>
          <w:szCs w:val="24"/>
        </w:rPr>
        <w:t>cerebral cortex i</w:t>
      </w:r>
      <w:r w:rsidR="00270533" w:rsidRPr="00183C04">
        <w:rPr>
          <w:rFonts w:ascii="Arial" w:hAnsi="Arial" w:cs="Arial"/>
          <w:sz w:val="24"/>
          <w:szCs w:val="24"/>
        </w:rPr>
        <w:t xml:space="preserve">s </w:t>
      </w:r>
      <w:r w:rsidRPr="00183C04">
        <w:rPr>
          <w:rFonts w:ascii="Arial" w:hAnsi="Arial" w:cs="Arial"/>
          <w:sz w:val="24"/>
          <w:szCs w:val="24"/>
        </w:rPr>
        <w:t>a primary goal</w:t>
      </w:r>
      <w:r w:rsidR="00270533" w:rsidRPr="00183C04">
        <w:rPr>
          <w:rFonts w:ascii="Arial" w:hAnsi="Arial" w:cs="Arial"/>
          <w:sz w:val="24"/>
          <w:szCs w:val="24"/>
        </w:rPr>
        <w:t xml:space="preserve"> </w:t>
      </w:r>
      <w:r w:rsidR="00FF7B28" w:rsidRPr="00183C04">
        <w:rPr>
          <w:rFonts w:ascii="Arial" w:hAnsi="Arial" w:cs="Arial"/>
          <w:sz w:val="24"/>
          <w:szCs w:val="24"/>
        </w:rPr>
        <w:t>of</w:t>
      </w:r>
      <w:r w:rsidR="00270533" w:rsidRPr="00183C04">
        <w:rPr>
          <w:rFonts w:ascii="Arial" w:hAnsi="Arial" w:cs="Arial"/>
          <w:sz w:val="24"/>
          <w:szCs w:val="24"/>
        </w:rPr>
        <w:t xml:space="preserve"> cognitive neuroscience. </w:t>
      </w:r>
      <w:r w:rsidR="0000439B" w:rsidRPr="00183C04">
        <w:rPr>
          <w:rFonts w:ascii="Arial" w:hAnsi="Arial" w:cs="Arial"/>
          <w:sz w:val="24"/>
          <w:szCs w:val="24"/>
        </w:rPr>
        <w:t xml:space="preserve">Recent work </w:t>
      </w:r>
      <w:r w:rsidR="002F1675" w:rsidRPr="00183C04">
        <w:rPr>
          <w:rFonts w:ascii="Arial" w:hAnsi="Arial" w:cs="Arial"/>
          <w:sz w:val="24"/>
          <w:szCs w:val="24"/>
        </w:rPr>
        <w:t xml:space="preserve">has </w:t>
      </w:r>
      <w:r w:rsidR="0000439B" w:rsidRPr="00183C04">
        <w:rPr>
          <w:rFonts w:ascii="Arial" w:hAnsi="Arial" w:cs="Arial"/>
          <w:sz w:val="24"/>
          <w:szCs w:val="24"/>
        </w:rPr>
        <w:t xml:space="preserve">revealed a principal gradient </w:t>
      </w:r>
      <w:r w:rsidR="007A684D" w:rsidRPr="00183C04">
        <w:rPr>
          <w:rFonts w:ascii="Arial" w:hAnsi="Arial" w:cs="Arial"/>
          <w:sz w:val="24"/>
          <w:szCs w:val="24"/>
        </w:rPr>
        <w:t xml:space="preserve">of </w:t>
      </w:r>
      <w:r w:rsidR="00742E72" w:rsidRPr="00183C04">
        <w:rPr>
          <w:rFonts w:ascii="Arial" w:hAnsi="Arial" w:cs="Arial"/>
          <w:sz w:val="24"/>
          <w:szCs w:val="24"/>
        </w:rPr>
        <w:t>intrinsic connectivity</w:t>
      </w:r>
      <w:r w:rsidR="007A684D" w:rsidRPr="00183C04">
        <w:rPr>
          <w:rFonts w:ascii="Arial" w:hAnsi="Arial" w:cs="Arial"/>
          <w:sz w:val="24"/>
          <w:szCs w:val="24"/>
        </w:rPr>
        <w:t xml:space="preserve"> </w:t>
      </w:r>
      <w:r w:rsidR="00D27E44" w:rsidRPr="00183C04">
        <w:rPr>
          <w:rFonts w:ascii="Arial" w:hAnsi="Arial" w:cs="Arial"/>
          <w:sz w:val="24"/>
          <w:szCs w:val="24"/>
        </w:rPr>
        <w:t>capturing</w:t>
      </w:r>
      <w:r w:rsidR="00F74359" w:rsidRPr="00183C04">
        <w:rPr>
          <w:rFonts w:ascii="Arial" w:hAnsi="Arial" w:cs="Arial"/>
          <w:sz w:val="24"/>
          <w:szCs w:val="24"/>
        </w:rPr>
        <w:t xml:space="preserve"> the separation of</w:t>
      </w:r>
      <w:r w:rsidR="00FC3E9E" w:rsidRPr="00183C04">
        <w:rPr>
          <w:rFonts w:ascii="Arial" w:hAnsi="Arial" w:cs="Arial"/>
          <w:sz w:val="24"/>
          <w:szCs w:val="24"/>
        </w:rPr>
        <w:t xml:space="preserve"> sensory-motor </w:t>
      </w:r>
      <w:r w:rsidR="006A7F93" w:rsidRPr="00183C04">
        <w:rPr>
          <w:rFonts w:ascii="Arial" w:hAnsi="Arial" w:cs="Arial"/>
          <w:sz w:val="24"/>
          <w:szCs w:val="24"/>
        </w:rPr>
        <w:t xml:space="preserve">cortex </w:t>
      </w:r>
      <w:r w:rsidR="00F74359" w:rsidRPr="00183C04">
        <w:rPr>
          <w:rFonts w:ascii="Arial" w:hAnsi="Arial" w:cs="Arial"/>
          <w:sz w:val="24"/>
          <w:szCs w:val="24"/>
        </w:rPr>
        <w:t>from</w:t>
      </w:r>
      <w:r w:rsidR="00FC3E9E" w:rsidRPr="00183C04">
        <w:rPr>
          <w:rFonts w:ascii="Arial" w:hAnsi="Arial" w:cs="Arial"/>
          <w:sz w:val="24"/>
          <w:szCs w:val="24"/>
        </w:rPr>
        <w:t xml:space="preserve"> </w:t>
      </w:r>
      <w:r w:rsidR="007D1E24" w:rsidRPr="00183C04">
        <w:rPr>
          <w:rFonts w:ascii="Arial" w:hAnsi="Arial" w:cs="Arial"/>
          <w:sz w:val="24"/>
          <w:szCs w:val="24"/>
        </w:rPr>
        <w:t xml:space="preserve">transmodal </w:t>
      </w:r>
      <w:r w:rsidR="006A7F93" w:rsidRPr="00183C04">
        <w:rPr>
          <w:rFonts w:ascii="Arial" w:hAnsi="Arial" w:cs="Arial"/>
          <w:sz w:val="24"/>
          <w:szCs w:val="24"/>
        </w:rPr>
        <w:t>regions of the default mode network (DMN)</w:t>
      </w:r>
      <w:r w:rsidR="002E09FA" w:rsidRPr="00183C04">
        <w:rPr>
          <w:rFonts w:ascii="Arial" w:hAnsi="Arial" w:cs="Arial"/>
          <w:sz w:val="24"/>
          <w:szCs w:val="24"/>
        </w:rPr>
        <w:t>; this</w:t>
      </w:r>
      <w:r w:rsidR="00CE096E" w:rsidRPr="00183C04">
        <w:rPr>
          <w:rFonts w:ascii="Arial" w:hAnsi="Arial" w:cs="Arial"/>
          <w:sz w:val="24"/>
          <w:szCs w:val="24"/>
        </w:rPr>
        <w:t xml:space="preserve"> </w:t>
      </w:r>
      <w:r w:rsidR="00D27E44" w:rsidRPr="00183C04">
        <w:rPr>
          <w:rFonts w:ascii="Arial" w:hAnsi="Arial" w:cs="Arial"/>
          <w:sz w:val="24"/>
          <w:szCs w:val="24"/>
        </w:rPr>
        <w:t xml:space="preserve">is thought to </w:t>
      </w:r>
      <w:r w:rsidR="006A7F93" w:rsidRPr="00183C04">
        <w:rPr>
          <w:rFonts w:ascii="Arial" w:hAnsi="Arial" w:cs="Arial"/>
          <w:sz w:val="24"/>
          <w:szCs w:val="24"/>
        </w:rPr>
        <w:t>facilitate memory-guided cognition</w:t>
      </w:r>
      <w:r w:rsidR="00D27E44" w:rsidRPr="00183C04">
        <w:rPr>
          <w:rFonts w:ascii="Arial" w:hAnsi="Arial" w:cs="Arial"/>
          <w:sz w:val="24"/>
          <w:szCs w:val="24"/>
        </w:rPr>
        <w:t xml:space="preserve">. </w:t>
      </w:r>
      <w:r w:rsidR="006A7F93" w:rsidRPr="00183C04">
        <w:rPr>
          <w:rFonts w:ascii="Arial" w:hAnsi="Arial" w:cs="Arial"/>
          <w:sz w:val="24"/>
          <w:szCs w:val="24"/>
        </w:rPr>
        <w:t xml:space="preserve">However, studies have not explored how this </w:t>
      </w:r>
      <w:r w:rsidR="002E09FA" w:rsidRPr="00183C04">
        <w:rPr>
          <w:rFonts w:ascii="Arial" w:hAnsi="Arial" w:cs="Arial"/>
          <w:sz w:val="24"/>
          <w:szCs w:val="24"/>
        </w:rPr>
        <w:t>dimension of</w:t>
      </w:r>
      <w:r w:rsidR="006A7F93" w:rsidRPr="00183C04">
        <w:rPr>
          <w:rFonts w:ascii="Arial" w:hAnsi="Arial" w:cs="Arial"/>
          <w:sz w:val="24"/>
          <w:szCs w:val="24"/>
        </w:rPr>
        <w:t xml:space="preserve"> connectivity </w:t>
      </w:r>
      <w:r w:rsidR="002E09FA" w:rsidRPr="00183C04">
        <w:rPr>
          <w:rFonts w:ascii="Arial" w:hAnsi="Arial" w:cs="Arial"/>
          <w:sz w:val="24"/>
          <w:szCs w:val="24"/>
        </w:rPr>
        <w:t>changes</w:t>
      </w:r>
      <w:r w:rsidR="006A7F93" w:rsidRPr="00183C04">
        <w:rPr>
          <w:rFonts w:ascii="Arial" w:hAnsi="Arial" w:cs="Arial"/>
          <w:sz w:val="24"/>
          <w:szCs w:val="24"/>
        </w:rPr>
        <w:t xml:space="preserve"> </w:t>
      </w:r>
      <w:r w:rsidR="002E09FA" w:rsidRPr="00183C04">
        <w:rPr>
          <w:rFonts w:ascii="Arial" w:hAnsi="Arial" w:cs="Arial"/>
          <w:sz w:val="24"/>
          <w:szCs w:val="24"/>
        </w:rPr>
        <w:t xml:space="preserve">when </w:t>
      </w:r>
      <w:r w:rsidR="006A7F93" w:rsidRPr="00183C04">
        <w:rPr>
          <w:rFonts w:ascii="Arial" w:hAnsi="Arial" w:cs="Arial"/>
          <w:sz w:val="24"/>
          <w:szCs w:val="24"/>
        </w:rPr>
        <w:t xml:space="preserve">conceptual retrieval is controlled to suit the context. </w:t>
      </w:r>
      <w:r w:rsidR="008E0112" w:rsidRPr="00183C04">
        <w:rPr>
          <w:rFonts w:ascii="Arial" w:hAnsi="Arial" w:cs="Arial"/>
          <w:sz w:val="24"/>
          <w:szCs w:val="24"/>
        </w:rPr>
        <w:t>We used</w:t>
      </w:r>
      <w:r w:rsidR="00D543A6" w:rsidRPr="00183C04">
        <w:rPr>
          <w:rFonts w:ascii="Arial" w:hAnsi="Arial" w:cs="Arial"/>
          <w:sz w:val="24"/>
          <w:szCs w:val="24"/>
        </w:rPr>
        <w:t xml:space="preserve"> g</w:t>
      </w:r>
      <w:r w:rsidR="006A7F93" w:rsidRPr="00183C04">
        <w:rPr>
          <w:rFonts w:ascii="Arial" w:hAnsi="Arial" w:cs="Arial"/>
          <w:sz w:val="24"/>
          <w:szCs w:val="24"/>
        </w:rPr>
        <w:t xml:space="preserve">radient decomposition </w:t>
      </w:r>
      <w:r w:rsidR="00D543A6" w:rsidRPr="00183C04">
        <w:rPr>
          <w:rFonts w:ascii="Arial" w:hAnsi="Arial" w:cs="Arial"/>
          <w:sz w:val="24"/>
          <w:szCs w:val="24"/>
        </w:rPr>
        <w:t xml:space="preserve">of </w:t>
      </w:r>
      <w:r w:rsidR="00B33D8E" w:rsidRPr="00183C04">
        <w:rPr>
          <w:rFonts w:ascii="Arial" w:hAnsi="Arial" w:cs="Arial"/>
          <w:sz w:val="24"/>
          <w:szCs w:val="24"/>
        </w:rPr>
        <w:t>informational connectivity in a semantic association task</w:t>
      </w:r>
      <w:r w:rsidR="00D543A6" w:rsidRPr="00183C04">
        <w:rPr>
          <w:rFonts w:ascii="Arial" w:hAnsi="Arial" w:cs="Arial"/>
          <w:sz w:val="24"/>
          <w:szCs w:val="24"/>
        </w:rPr>
        <w:t xml:space="preserve"> to establish how </w:t>
      </w:r>
      <w:r w:rsidR="00B33D8E" w:rsidRPr="00183C04">
        <w:rPr>
          <w:rFonts w:ascii="Arial" w:hAnsi="Arial" w:cs="Arial"/>
          <w:sz w:val="24"/>
          <w:szCs w:val="24"/>
        </w:rPr>
        <w:t xml:space="preserve">the similarity in connectivity across brain regions </w:t>
      </w:r>
      <w:r w:rsidR="00D543A6" w:rsidRPr="00183C04">
        <w:rPr>
          <w:rFonts w:ascii="Arial" w:hAnsi="Arial" w:cs="Arial"/>
          <w:sz w:val="24"/>
          <w:szCs w:val="24"/>
        </w:rPr>
        <w:t>change</w:t>
      </w:r>
      <w:r w:rsidR="008E0112" w:rsidRPr="00183C04">
        <w:rPr>
          <w:rFonts w:ascii="Arial" w:hAnsi="Arial" w:cs="Arial"/>
          <w:sz w:val="24"/>
          <w:szCs w:val="24"/>
        </w:rPr>
        <w:t>s</w:t>
      </w:r>
      <w:r w:rsidR="00D543A6" w:rsidRPr="00183C04">
        <w:rPr>
          <w:rFonts w:ascii="Arial" w:hAnsi="Arial" w:cs="Arial"/>
          <w:sz w:val="24"/>
          <w:szCs w:val="24"/>
        </w:rPr>
        <w:t xml:space="preserve"> </w:t>
      </w:r>
      <w:r w:rsidR="0020108F" w:rsidRPr="00183C04">
        <w:rPr>
          <w:rFonts w:ascii="Arial" w:hAnsi="Arial" w:cs="Arial"/>
          <w:sz w:val="24"/>
          <w:szCs w:val="24"/>
        </w:rPr>
        <w:t xml:space="preserve">during </w:t>
      </w:r>
      <w:r w:rsidR="00B33D8E" w:rsidRPr="00183C04">
        <w:rPr>
          <w:rFonts w:ascii="Arial" w:hAnsi="Arial" w:cs="Arial"/>
          <w:sz w:val="24"/>
          <w:szCs w:val="24"/>
        </w:rPr>
        <w:t xml:space="preserve">familiar and more original </w:t>
      </w:r>
      <w:r w:rsidR="00D543A6" w:rsidRPr="00183C04">
        <w:rPr>
          <w:rFonts w:ascii="Arial" w:hAnsi="Arial" w:cs="Arial"/>
          <w:sz w:val="24"/>
          <w:szCs w:val="24"/>
        </w:rPr>
        <w:t>patterns of retrieval</w:t>
      </w:r>
      <w:r w:rsidR="00B33D8E" w:rsidRPr="00183C04">
        <w:rPr>
          <w:rFonts w:ascii="Arial" w:hAnsi="Arial" w:cs="Arial"/>
          <w:sz w:val="24"/>
          <w:szCs w:val="24"/>
        </w:rPr>
        <w:t xml:space="preserve">. Multivoxel activation patterns at opposite ends of the </w:t>
      </w:r>
      <w:r w:rsidR="0020108F" w:rsidRPr="00183C04">
        <w:rPr>
          <w:rFonts w:ascii="Arial" w:hAnsi="Arial" w:cs="Arial"/>
          <w:sz w:val="24"/>
          <w:szCs w:val="24"/>
        </w:rPr>
        <w:t xml:space="preserve">principal </w:t>
      </w:r>
      <w:r w:rsidR="00B33D8E" w:rsidRPr="00183C04">
        <w:rPr>
          <w:rFonts w:ascii="Arial" w:hAnsi="Arial" w:cs="Arial"/>
          <w:sz w:val="24"/>
          <w:szCs w:val="24"/>
        </w:rPr>
        <w:t>gradient were more divergent when participants retrieved stronger associations</w:t>
      </w:r>
      <w:r w:rsidR="0020108F" w:rsidRPr="00183C04">
        <w:rPr>
          <w:rFonts w:ascii="Arial" w:hAnsi="Arial" w:cs="Arial"/>
          <w:sz w:val="24"/>
          <w:szCs w:val="24"/>
        </w:rPr>
        <w:t>; therefore</w:t>
      </w:r>
      <w:r w:rsidR="006E4223" w:rsidRPr="00183C04">
        <w:rPr>
          <w:rFonts w:ascii="Arial" w:hAnsi="Arial" w:cs="Arial"/>
          <w:sz w:val="24"/>
          <w:szCs w:val="24"/>
        </w:rPr>
        <w:t>,</w:t>
      </w:r>
      <w:r w:rsidR="00B33D8E" w:rsidRPr="00183C04">
        <w:rPr>
          <w:rFonts w:ascii="Arial" w:hAnsi="Arial" w:cs="Arial"/>
          <w:sz w:val="24"/>
          <w:szCs w:val="24"/>
        </w:rPr>
        <w:t xml:space="preserve"> when long-term semantic information is sufficient for ongoing cognition, regions supporting heteromodal memory are functionally separated from sensory</w:t>
      </w:r>
      <w:r w:rsidR="00A00085" w:rsidRPr="00183C04">
        <w:rPr>
          <w:rFonts w:ascii="Arial" w:hAnsi="Arial" w:cs="Arial"/>
          <w:sz w:val="24"/>
          <w:szCs w:val="24"/>
        </w:rPr>
        <w:t>-motor</w:t>
      </w:r>
      <w:r w:rsidR="00B33D8E" w:rsidRPr="00183C04">
        <w:rPr>
          <w:rFonts w:ascii="Arial" w:hAnsi="Arial" w:cs="Arial"/>
          <w:sz w:val="24"/>
          <w:szCs w:val="24"/>
        </w:rPr>
        <w:t xml:space="preserve"> experience. In contrast, when less related concepts </w:t>
      </w:r>
      <w:r w:rsidR="00BA130E" w:rsidRPr="00183C04">
        <w:rPr>
          <w:rFonts w:ascii="Arial" w:hAnsi="Arial" w:cs="Arial"/>
          <w:sz w:val="24"/>
          <w:szCs w:val="24"/>
        </w:rPr>
        <w:t>were</w:t>
      </w:r>
      <w:r w:rsidR="00B33D8E" w:rsidRPr="00183C04">
        <w:rPr>
          <w:rFonts w:ascii="Arial" w:hAnsi="Arial" w:cs="Arial"/>
          <w:sz w:val="24"/>
          <w:szCs w:val="24"/>
        </w:rPr>
        <w:t xml:space="preserve"> linked, this dimension of connectivity </w:t>
      </w:r>
      <w:r w:rsidR="00BA130E" w:rsidRPr="00183C04">
        <w:rPr>
          <w:rFonts w:ascii="Arial" w:hAnsi="Arial" w:cs="Arial"/>
          <w:sz w:val="24"/>
          <w:szCs w:val="24"/>
        </w:rPr>
        <w:t>wa</w:t>
      </w:r>
      <w:r w:rsidR="00B33D8E" w:rsidRPr="00183C04">
        <w:rPr>
          <w:rFonts w:ascii="Arial" w:hAnsi="Arial" w:cs="Arial"/>
          <w:sz w:val="24"/>
          <w:szCs w:val="24"/>
        </w:rPr>
        <w:t xml:space="preserve">s reduced in strength as </w:t>
      </w:r>
      <w:r w:rsidR="00D052BD" w:rsidRPr="00183C04">
        <w:rPr>
          <w:rFonts w:ascii="Arial" w:hAnsi="Arial" w:cs="Arial"/>
          <w:sz w:val="24"/>
          <w:szCs w:val="24"/>
        </w:rPr>
        <w:t xml:space="preserve">semantic </w:t>
      </w:r>
      <w:r w:rsidR="00B33D8E" w:rsidRPr="00183C04">
        <w:rPr>
          <w:rFonts w:ascii="Arial" w:hAnsi="Arial" w:cs="Arial"/>
          <w:sz w:val="24"/>
          <w:szCs w:val="24"/>
        </w:rPr>
        <w:t>control regions separate</w:t>
      </w:r>
      <w:r w:rsidR="00BA130E" w:rsidRPr="00183C04">
        <w:rPr>
          <w:rFonts w:ascii="Arial" w:hAnsi="Arial" w:cs="Arial"/>
          <w:sz w:val="24"/>
          <w:szCs w:val="24"/>
        </w:rPr>
        <w:t>d</w:t>
      </w:r>
      <w:r w:rsidR="00B33D8E" w:rsidRPr="00183C04">
        <w:rPr>
          <w:rFonts w:ascii="Arial" w:hAnsi="Arial" w:cs="Arial"/>
          <w:sz w:val="24"/>
          <w:szCs w:val="24"/>
        </w:rPr>
        <w:t xml:space="preserve"> from </w:t>
      </w:r>
      <w:r w:rsidR="00A00085" w:rsidRPr="00183C04">
        <w:rPr>
          <w:rFonts w:ascii="Arial" w:hAnsi="Arial" w:cs="Arial"/>
          <w:sz w:val="24"/>
          <w:szCs w:val="24"/>
        </w:rPr>
        <w:t xml:space="preserve">the </w:t>
      </w:r>
      <w:r w:rsidR="00B33D8E" w:rsidRPr="00183C04">
        <w:rPr>
          <w:rFonts w:ascii="Arial" w:hAnsi="Arial" w:cs="Arial"/>
          <w:sz w:val="24"/>
          <w:szCs w:val="24"/>
        </w:rPr>
        <w:t xml:space="preserve">DMN to generate more flexible and original responses. We also observed fewer dimensions within the </w:t>
      </w:r>
      <w:r w:rsidR="0020108F" w:rsidRPr="00183C04">
        <w:rPr>
          <w:rFonts w:ascii="Arial" w:hAnsi="Arial" w:cs="Arial"/>
          <w:sz w:val="24"/>
          <w:szCs w:val="24"/>
        </w:rPr>
        <w:t xml:space="preserve">neural </w:t>
      </w:r>
      <w:r w:rsidR="00B33D8E" w:rsidRPr="00183C04">
        <w:rPr>
          <w:rFonts w:ascii="Arial" w:hAnsi="Arial" w:cs="Arial"/>
          <w:sz w:val="24"/>
          <w:szCs w:val="24"/>
        </w:rPr>
        <w:t xml:space="preserve">response towards the apex of the principal gradient when strong associations were retrieved, reflecting less complex or varied neural coding across trials and participants. In this way, the principal gradient explains how semantic cognition is organised in the human cerebral cortex: the </w:t>
      </w:r>
      <w:r w:rsidR="006A7F93" w:rsidRPr="00183C04">
        <w:rPr>
          <w:rFonts w:ascii="Arial" w:hAnsi="Arial" w:cs="Arial"/>
          <w:sz w:val="24"/>
          <w:szCs w:val="24"/>
        </w:rPr>
        <w:t>separation of DMN from sensory-motor systems is a hallmark of the retrieval of strong conceptual links that are culturally shared</w:t>
      </w:r>
      <w:r w:rsidR="00B33D8E" w:rsidRPr="00183C04">
        <w:rPr>
          <w:rFonts w:ascii="Arial" w:hAnsi="Arial" w:cs="Arial"/>
          <w:sz w:val="24"/>
          <w:szCs w:val="24"/>
        </w:rPr>
        <w:t xml:space="preserve">. </w:t>
      </w:r>
    </w:p>
    <w:p w14:paraId="27BC138D" w14:textId="4262A381" w:rsidR="00BA130E" w:rsidRPr="00183C04" w:rsidRDefault="00BA130E">
      <w:pPr>
        <w:rPr>
          <w:rFonts w:ascii="Arial" w:hAnsi="Arial" w:cs="Arial"/>
          <w:b/>
          <w:bCs/>
          <w:sz w:val="24"/>
          <w:szCs w:val="24"/>
        </w:rPr>
      </w:pPr>
    </w:p>
    <w:p w14:paraId="39C55281" w14:textId="64661C2E" w:rsidR="001B67B4" w:rsidRPr="00183C04" w:rsidRDefault="001B67B4" w:rsidP="00487571">
      <w:pPr>
        <w:spacing w:before="120" w:after="240" w:line="480" w:lineRule="auto"/>
        <w:rPr>
          <w:rFonts w:ascii="Arial" w:hAnsi="Arial" w:cs="Arial"/>
          <w:b/>
          <w:bCs/>
          <w:sz w:val="24"/>
          <w:szCs w:val="24"/>
        </w:rPr>
      </w:pPr>
      <w:r w:rsidRPr="00183C04">
        <w:rPr>
          <w:rFonts w:ascii="Arial" w:hAnsi="Arial" w:cs="Arial"/>
          <w:b/>
          <w:bCs/>
          <w:sz w:val="24"/>
          <w:szCs w:val="24"/>
        </w:rPr>
        <w:t>Significance</w:t>
      </w:r>
      <w:r w:rsidR="00183A29" w:rsidRPr="00183C04">
        <w:rPr>
          <w:rFonts w:ascii="Arial" w:hAnsi="Arial" w:cs="Arial"/>
          <w:b/>
          <w:bCs/>
          <w:sz w:val="24"/>
          <w:szCs w:val="24"/>
        </w:rPr>
        <w:t xml:space="preserve"> statement</w:t>
      </w:r>
    </w:p>
    <w:p w14:paraId="681F2BB0" w14:textId="1CAE74EE" w:rsidR="00A06B8E" w:rsidRPr="00183C04" w:rsidRDefault="00476469" w:rsidP="004D61BB">
      <w:pPr>
        <w:spacing w:before="120" w:after="240" w:line="480" w:lineRule="auto"/>
        <w:rPr>
          <w:rFonts w:ascii="Arial" w:hAnsi="Arial" w:cs="Arial"/>
          <w:sz w:val="24"/>
          <w:szCs w:val="24"/>
        </w:rPr>
      </w:pPr>
      <w:r w:rsidRPr="00183C04">
        <w:rPr>
          <w:rFonts w:ascii="Arial" w:hAnsi="Arial" w:cs="Arial"/>
          <w:sz w:val="24"/>
          <w:szCs w:val="24"/>
        </w:rPr>
        <w:t xml:space="preserve">A central task in neuroscience is to understand how </w:t>
      </w:r>
      <w:r w:rsidR="00423ACD" w:rsidRPr="00183C04">
        <w:rPr>
          <w:rFonts w:ascii="Arial" w:hAnsi="Arial" w:cs="Arial"/>
          <w:sz w:val="24"/>
          <w:szCs w:val="24"/>
        </w:rPr>
        <w:t xml:space="preserve">cognition </w:t>
      </w:r>
      <w:r w:rsidR="009B0022" w:rsidRPr="00183C04">
        <w:rPr>
          <w:rFonts w:ascii="Arial" w:hAnsi="Arial" w:cs="Arial"/>
          <w:sz w:val="24"/>
          <w:szCs w:val="24"/>
        </w:rPr>
        <w:t xml:space="preserve">emerges from the topographical </w:t>
      </w:r>
      <w:r w:rsidR="003C7500" w:rsidRPr="00183C04">
        <w:rPr>
          <w:rFonts w:ascii="Arial" w:hAnsi="Arial" w:cs="Arial"/>
          <w:sz w:val="24"/>
          <w:szCs w:val="24"/>
        </w:rPr>
        <w:t>structure of cerebral cortex.</w:t>
      </w:r>
      <w:r w:rsidR="009B0022" w:rsidRPr="00183C04">
        <w:rPr>
          <w:rFonts w:ascii="Arial" w:hAnsi="Arial" w:cs="Arial"/>
          <w:sz w:val="24"/>
          <w:szCs w:val="24"/>
        </w:rPr>
        <w:t xml:space="preserve"> </w:t>
      </w:r>
      <w:r w:rsidR="004636A6" w:rsidRPr="00183C04">
        <w:rPr>
          <w:rFonts w:ascii="Arial" w:hAnsi="Arial" w:cs="Arial"/>
          <w:sz w:val="24"/>
          <w:szCs w:val="24"/>
        </w:rPr>
        <w:t>We</w:t>
      </w:r>
      <w:r w:rsidR="00E94AC7" w:rsidRPr="00183C04">
        <w:rPr>
          <w:rFonts w:ascii="Arial" w:hAnsi="Arial" w:cs="Arial"/>
          <w:sz w:val="24"/>
          <w:szCs w:val="24"/>
        </w:rPr>
        <w:t xml:space="preserve"> </w:t>
      </w:r>
      <w:r w:rsidR="004636A6" w:rsidRPr="00183C04">
        <w:rPr>
          <w:rFonts w:ascii="Arial" w:hAnsi="Arial" w:cs="Arial"/>
          <w:sz w:val="24"/>
          <w:szCs w:val="24"/>
        </w:rPr>
        <w:t xml:space="preserve">used fMRI during a semantic task to assess informational connectivity as participants retrieved stereotypical or more unusual associations. The principal </w:t>
      </w:r>
      <w:r w:rsidR="0094195E" w:rsidRPr="00183C04">
        <w:rPr>
          <w:rFonts w:ascii="Arial" w:hAnsi="Arial" w:cs="Arial"/>
          <w:sz w:val="24"/>
          <w:szCs w:val="24"/>
        </w:rPr>
        <w:t>gradient</w:t>
      </w:r>
      <w:r w:rsidR="004636A6" w:rsidRPr="00183C04">
        <w:rPr>
          <w:rFonts w:ascii="Arial" w:hAnsi="Arial" w:cs="Arial"/>
          <w:sz w:val="24"/>
          <w:szCs w:val="24"/>
        </w:rPr>
        <w:t xml:space="preserve"> of variation in informational connectivity </w:t>
      </w:r>
      <w:r w:rsidR="00A06B8E" w:rsidRPr="00183C04">
        <w:rPr>
          <w:rFonts w:ascii="Arial" w:hAnsi="Arial" w:cs="Arial"/>
          <w:sz w:val="24"/>
          <w:szCs w:val="24"/>
        </w:rPr>
        <w:t xml:space="preserve">captured </w:t>
      </w:r>
      <w:r w:rsidR="004636A6" w:rsidRPr="00183C04">
        <w:rPr>
          <w:rFonts w:ascii="Arial" w:hAnsi="Arial" w:cs="Arial"/>
          <w:sz w:val="24"/>
          <w:szCs w:val="24"/>
        </w:rPr>
        <w:t>the separation of</w:t>
      </w:r>
      <w:r w:rsidR="00A06B8E" w:rsidRPr="00183C04">
        <w:rPr>
          <w:rFonts w:ascii="Arial" w:hAnsi="Arial" w:cs="Arial"/>
          <w:sz w:val="24"/>
          <w:szCs w:val="24"/>
        </w:rPr>
        <w:t xml:space="preserve"> </w:t>
      </w:r>
      <w:r w:rsidR="004636A6" w:rsidRPr="00183C04">
        <w:rPr>
          <w:rFonts w:ascii="Arial" w:hAnsi="Arial" w:cs="Arial"/>
          <w:sz w:val="24"/>
          <w:szCs w:val="24"/>
        </w:rPr>
        <w:t>heteromodal</w:t>
      </w:r>
      <w:r w:rsidR="00A00085" w:rsidRPr="00183C04">
        <w:rPr>
          <w:rFonts w:ascii="Arial" w:hAnsi="Arial" w:cs="Arial"/>
          <w:sz w:val="24"/>
          <w:szCs w:val="24"/>
        </w:rPr>
        <w:t xml:space="preserve"> memory regions</w:t>
      </w:r>
      <w:r w:rsidR="00A06B8E" w:rsidRPr="00183C04">
        <w:rPr>
          <w:rFonts w:ascii="Arial" w:hAnsi="Arial" w:cs="Arial"/>
          <w:sz w:val="24"/>
          <w:szCs w:val="24"/>
        </w:rPr>
        <w:t xml:space="preserve"> </w:t>
      </w:r>
      <w:r w:rsidR="004636A6" w:rsidRPr="00183C04">
        <w:rPr>
          <w:rFonts w:ascii="Arial" w:hAnsi="Arial" w:cs="Arial"/>
          <w:sz w:val="24"/>
          <w:szCs w:val="24"/>
        </w:rPr>
        <w:t>from unimodal cortex</w:t>
      </w:r>
      <w:r w:rsidR="00A06B8E" w:rsidRPr="00183C04">
        <w:rPr>
          <w:rFonts w:ascii="Arial" w:hAnsi="Arial" w:cs="Arial"/>
          <w:sz w:val="24"/>
          <w:szCs w:val="24"/>
        </w:rPr>
        <w:t xml:space="preserve">. </w:t>
      </w:r>
      <w:r w:rsidR="00A00085" w:rsidRPr="00183C04">
        <w:rPr>
          <w:rFonts w:ascii="Arial" w:hAnsi="Arial" w:cs="Arial"/>
          <w:sz w:val="24"/>
          <w:szCs w:val="24"/>
        </w:rPr>
        <w:t xml:space="preserve">This separation was </w:t>
      </w:r>
      <w:r w:rsidR="0094195E" w:rsidRPr="00183C04">
        <w:rPr>
          <w:rFonts w:ascii="Arial" w:hAnsi="Arial" w:cs="Arial"/>
          <w:sz w:val="24"/>
          <w:szCs w:val="24"/>
        </w:rPr>
        <w:t>reduced</w:t>
      </w:r>
      <w:r w:rsidR="00A00085" w:rsidRPr="00183C04">
        <w:rPr>
          <w:rFonts w:ascii="Arial" w:hAnsi="Arial" w:cs="Arial"/>
          <w:sz w:val="24"/>
          <w:szCs w:val="24"/>
        </w:rPr>
        <w:t xml:space="preserve"> when </w:t>
      </w:r>
      <w:r w:rsidR="0094195E" w:rsidRPr="00183C04">
        <w:rPr>
          <w:rFonts w:ascii="Arial" w:hAnsi="Arial" w:cs="Arial"/>
          <w:sz w:val="24"/>
          <w:szCs w:val="24"/>
        </w:rPr>
        <w:t>weaker</w:t>
      </w:r>
      <w:r w:rsidR="00A00085" w:rsidRPr="00183C04">
        <w:rPr>
          <w:rFonts w:ascii="Arial" w:hAnsi="Arial" w:cs="Arial"/>
          <w:sz w:val="24"/>
          <w:szCs w:val="24"/>
        </w:rPr>
        <w:t xml:space="preserve"> associations were retrieved</w:t>
      </w:r>
      <w:r w:rsidR="0094195E" w:rsidRPr="00183C04">
        <w:rPr>
          <w:rFonts w:ascii="Arial" w:hAnsi="Arial" w:cs="Arial"/>
          <w:sz w:val="24"/>
          <w:szCs w:val="24"/>
        </w:rPr>
        <w:t xml:space="preserve">; these trials </w:t>
      </w:r>
      <w:r w:rsidR="00A00085" w:rsidRPr="00183C04">
        <w:rPr>
          <w:rFonts w:ascii="Arial" w:hAnsi="Arial" w:cs="Arial"/>
          <w:sz w:val="24"/>
          <w:szCs w:val="24"/>
        </w:rPr>
        <w:t xml:space="preserve">also produced higher-dimensional neural responses in </w:t>
      </w:r>
      <w:r w:rsidR="0094195E" w:rsidRPr="00183C04">
        <w:rPr>
          <w:rFonts w:ascii="Arial" w:hAnsi="Arial" w:cs="Arial"/>
          <w:sz w:val="24"/>
          <w:szCs w:val="24"/>
        </w:rPr>
        <w:t>heteromodal</w:t>
      </w:r>
      <w:r w:rsidR="00A00085" w:rsidRPr="00183C04">
        <w:rPr>
          <w:rFonts w:ascii="Arial" w:hAnsi="Arial" w:cs="Arial"/>
          <w:sz w:val="24"/>
          <w:szCs w:val="24"/>
        </w:rPr>
        <w:t xml:space="preserve"> regions</w:t>
      </w:r>
      <w:r w:rsidR="00A06B8E" w:rsidRPr="00183C04">
        <w:rPr>
          <w:rFonts w:ascii="Arial" w:hAnsi="Arial" w:cs="Arial"/>
          <w:sz w:val="24"/>
          <w:szCs w:val="24"/>
        </w:rPr>
        <w:t xml:space="preserve">. </w:t>
      </w:r>
      <w:r w:rsidR="0094195E" w:rsidRPr="00183C04">
        <w:rPr>
          <w:rFonts w:ascii="Arial" w:hAnsi="Arial" w:cs="Arial"/>
          <w:sz w:val="24"/>
          <w:szCs w:val="24"/>
        </w:rPr>
        <w:t>We conclude that</w:t>
      </w:r>
      <w:r w:rsidR="00A00085" w:rsidRPr="00183C04">
        <w:rPr>
          <w:rFonts w:ascii="Arial" w:hAnsi="Arial" w:cs="Arial"/>
          <w:sz w:val="24"/>
          <w:szCs w:val="24"/>
        </w:rPr>
        <w:t xml:space="preserve"> </w:t>
      </w:r>
      <w:r w:rsidR="00AE4C2A" w:rsidRPr="00183C04">
        <w:rPr>
          <w:rFonts w:ascii="Arial" w:hAnsi="Arial" w:cs="Arial"/>
          <w:sz w:val="24"/>
          <w:szCs w:val="24"/>
        </w:rPr>
        <w:t xml:space="preserve">the </w:t>
      </w:r>
      <w:bookmarkStart w:id="0" w:name="_Hlk102983773"/>
      <w:r w:rsidR="00AE4C2A" w:rsidRPr="00183C04">
        <w:rPr>
          <w:rFonts w:ascii="Arial" w:hAnsi="Arial" w:cs="Arial"/>
          <w:sz w:val="24"/>
          <w:szCs w:val="24"/>
        </w:rPr>
        <w:t>separation of DMN from sensory-motor systems is a hallmark of the retrieval of strong conceptual links that are culturally shared</w:t>
      </w:r>
      <w:bookmarkEnd w:id="0"/>
      <w:r w:rsidR="0094195E" w:rsidRPr="00183C04">
        <w:rPr>
          <w:rFonts w:ascii="Arial" w:hAnsi="Arial" w:cs="Arial"/>
          <w:sz w:val="24"/>
          <w:szCs w:val="24"/>
        </w:rPr>
        <w:t>, while more complex and diverse cognition can be generated as this separation in connectivity is reduced</w:t>
      </w:r>
      <w:r w:rsidR="00AE4C2A" w:rsidRPr="00183C04">
        <w:rPr>
          <w:rFonts w:ascii="Arial" w:hAnsi="Arial" w:cs="Arial"/>
          <w:sz w:val="24"/>
          <w:szCs w:val="24"/>
        </w:rPr>
        <w:t xml:space="preserve">. </w:t>
      </w:r>
    </w:p>
    <w:p w14:paraId="406F8491" w14:textId="77777777" w:rsidR="00E31504" w:rsidRPr="00183C04" w:rsidRDefault="00E31504" w:rsidP="00487571">
      <w:pPr>
        <w:spacing w:before="120" w:after="240" w:line="480" w:lineRule="auto"/>
        <w:rPr>
          <w:rFonts w:ascii="Arial" w:hAnsi="Arial" w:cs="Arial"/>
          <w:sz w:val="24"/>
          <w:szCs w:val="24"/>
        </w:rPr>
      </w:pPr>
    </w:p>
    <w:p w14:paraId="7C28E8A1" w14:textId="77777777" w:rsidR="001B67B4" w:rsidRPr="00183C04" w:rsidRDefault="001B67B4" w:rsidP="00487571">
      <w:pPr>
        <w:spacing w:before="120" w:after="240" w:line="480" w:lineRule="auto"/>
        <w:rPr>
          <w:rFonts w:ascii="Arial" w:hAnsi="Arial" w:cs="Arial"/>
          <w:sz w:val="24"/>
          <w:szCs w:val="24"/>
        </w:rPr>
      </w:pPr>
    </w:p>
    <w:p w14:paraId="1D5E2CFC" w14:textId="77777777" w:rsidR="005017DD" w:rsidRPr="00183C04" w:rsidRDefault="005017DD" w:rsidP="00C50EEE">
      <w:pPr>
        <w:spacing w:before="120" w:after="240" w:line="480" w:lineRule="auto"/>
        <w:rPr>
          <w:rFonts w:ascii="Arial" w:hAnsi="Arial" w:cs="Arial"/>
          <w:sz w:val="24"/>
          <w:szCs w:val="24"/>
        </w:rPr>
      </w:pPr>
    </w:p>
    <w:p w14:paraId="62FDE469" w14:textId="77777777" w:rsidR="005017DD" w:rsidRPr="00183C04" w:rsidRDefault="005017DD" w:rsidP="00C50EEE">
      <w:pPr>
        <w:spacing w:before="120" w:after="240" w:line="480" w:lineRule="auto"/>
        <w:rPr>
          <w:rFonts w:ascii="Arial" w:hAnsi="Arial" w:cs="Arial"/>
          <w:sz w:val="24"/>
          <w:szCs w:val="24"/>
        </w:rPr>
      </w:pPr>
    </w:p>
    <w:p w14:paraId="06BF4A80" w14:textId="77777777" w:rsidR="004A674A" w:rsidRPr="00183C04" w:rsidRDefault="004A674A" w:rsidP="00C50EEE">
      <w:pPr>
        <w:spacing w:before="120" w:after="240" w:line="480" w:lineRule="auto"/>
        <w:rPr>
          <w:rFonts w:ascii="Arial" w:hAnsi="Arial" w:cs="Arial"/>
          <w:sz w:val="24"/>
          <w:szCs w:val="24"/>
        </w:rPr>
      </w:pPr>
    </w:p>
    <w:p w14:paraId="34FA2015" w14:textId="77777777" w:rsidR="00DF6812" w:rsidRPr="00183C04" w:rsidRDefault="00DF6812">
      <w:pPr>
        <w:rPr>
          <w:rFonts w:ascii="Arial" w:hAnsi="Arial" w:cs="Arial"/>
          <w:sz w:val="24"/>
          <w:szCs w:val="24"/>
        </w:rPr>
      </w:pPr>
      <w:r w:rsidRPr="00183C04">
        <w:rPr>
          <w:rFonts w:ascii="Arial" w:hAnsi="Arial" w:cs="Arial"/>
          <w:sz w:val="24"/>
          <w:szCs w:val="24"/>
        </w:rPr>
        <w:br w:type="page"/>
      </w:r>
    </w:p>
    <w:p w14:paraId="298557C1" w14:textId="1BCAAE8B" w:rsidR="008B6EBB" w:rsidRPr="00183C04" w:rsidRDefault="008B6EBB" w:rsidP="00C50EEE">
      <w:pPr>
        <w:spacing w:before="120" w:after="240" w:line="480" w:lineRule="auto"/>
        <w:rPr>
          <w:rFonts w:ascii="Arial" w:hAnsi="Arial" w:cs="Arial"/>
          <w:sz w:val="24"/>
          <w:szCs w:val="24"/>
        </w:rPr>
      </w:pPr>
      <w:r w:rsidRPr="00183C04">
        <w:rPr>
          <w:rFonts w:ascii="Arial" w:hAnsi="Arial" w:cs="Arial"/>
          <w:sz w:val="24"/>
          <w:szCs w:val="24"/>
        </w:rPr>
        <w:lastRenderedPageBreak/>
        <w:t>Recent work has shown that cortical function and i</w:t>
      </w:r>
      <w:r w:rsidR="00CC3045" w:rsidRPr="00183C04">
        <w:rPr>
          <w:rFonts w:ascii="Arial" w:hAnsi="Arial" w:cs="Arial"/>
          <w:sz w:val="24"/>
          <w:szCs w:val="24"/>
        </w:rPr>
        <w:t xml:space="preserve">ntrinsic connectivity </w:t>
      </w:r>
      <w:r w:rsidR="00C3051F" w:rsidRPr="00183C04">
        <w:rPr>
          <w:rFonts w:ascii="Arial" w:hAnsi="Arial" w:cs="Arial"/>
          <w:sz w:val="24"/>
          <w:szCs w:val="24"/>
        </w:rPr>
        <w:t xml:space="preserve">change </w:t>
      </w:r>
      <w:r w:rsidR="00D97521" w:rsidRPr="00183C04">
        <w:rPr>
          <w:rFonts w:ascii="Arial" w:hAnsi="Arial" w:cs="Arial"/>
          <w:sz w:val="24"/>
          <w:szCs w:val="24"/>
        </w:rPr>
        <w:t xml:space="preserve">systematically </w:t>
      </w:r>
      <w:r w:rsidR="00BF3FE1" w:rsidRPr="00183C04">
        <w:rPr>
          <w:rFonts w:ascii="Arial" w:hAnsi="Arial" w:cs="Arial"/>
          <w:sz w:val="24"/>
          <w:szCs w:val="24"/>
        </w:rPr>
        <w:t>along</w:t>
      </w:r>
      <w:r w:rsidR="00484E22" w:rsidRPr="00183C04">
        <w:rPr>
          <w:rFonts w:ascii="Arial" w:hAnsi="Arial" w:cs="Arial"/>
          <w:sz w:val="24"/>
          <w:szCs w:val="24"/>
        </w:rPr>
        <w:t xml:space="preserve"> a </w:t>
      </w:r>
      <w:r w:rsidRPr="00183C04">
        <w:rPr>
          <w:rFonts w:ascii="Arial" w:hAnsi="Arial" w:cs="Arial"/>
          <w:sz w:val="24"/>
          <w:szCs w:val="24"/>
        </w:rPr>
        <w:t>‘</w:t>
      </w:r>
      <w:r w:rsidR="00484E22" w:rsidRPr="00183C04">
        <w:rPr>
          <w:rFonts w:ascii="Arial" w:hAnsi="Arial" w:cs="Arial"/>
          <w:sz w:val="24"/>
          <w:szCs w:val="24"/>
        </w:rPr>
        <w:t>principal gradient</w:t>
      </w:r>
      <w:r w:rsidRPr="00183C04">
        <w:rPr>
          <w:rFonts w:ascii="Arial" w:hAnsi="Arial" w:cs="Arial"/>
          <w:sz w:val="24"/>
          <w:szCs w:val="24"/>
        </w:rPr>
        <w:t xml:space="preserve">’, </w:t>
      </w:r>
      <w:r w:rsidR="005F63FA" w:rsidRPr="00183C04">
        <w:rPr>
          <w:rFonts w:ascii="Arial" w:hAnsi="Arial" w:cs="Arial"/>
          <w:sz w:val="24"/>
          <w:szCs w:val="24"/>
        </w:rPr>
        <w:t xml:space="preserve">which </w:t>
      </w:r>
      <w:r w:rsidR="002F1675" w:rsidRPr="00183C04">
        <w:rPr>
          <w:rFonts w:ascii="Arial" w:hAnsi="Arial" w:cs="Arial"/>
          <w:sz w:val="24"/>
          <w:szCs w:val="24"/>
        </w:rPr>
        <w:t xml:space="preserve">has primary sensory and motor cortex </w:t>
      </w:r>
      <w:r w:rsidR="005F63FA" w:rsidRPr="00183C04">
        <w:rPr>
          <w:rFonts w:ascii="Arial" w:hAnsi="Arial" w:cs="Arial"/>
          <w:sz w:val="24"/>
          <w:szCs w:val="24"/>
        </w:rPr>
        <w:t>at one end,</w:t>
      </w:r>
      <w:r w:rsidRPr="00183C04">
        <w:rPr>
          <w:rFonts w:ascii="Arial" w:hAnsi="Arial" w:cs="Arial"/>
          <w:sz w:val="24"/>
          <w:szCs w:val="24"/>
        </w:rPr>
        <w:t xml:space="preserve"> and</w:t>
      </w:r>
      <w:r w:rsidR="005F63FA" w:rsidRPr="00183C04">
        <w:rPr>
          <w:rFonts w:ascii="Arial" w:hAnsi="Arial" w:cs="Arial"/>
          <w:sz w:val="24"/>
          <w:szCs w:val="24"/>
        </w:rPr>
        <w:t xml:space="preserve"> </w:t>
      </w:r>
      <w:r w:rsidRPr="00183C04">
        <w:rPr>
          <w:rFonts w:ascii="Arial" w:hAnsi="Arial" w:cs="Arial"/>
          <w:sz w:val="24"/>
          <w:szCs w:val="24"/>
        </w:rPr>
        <w:t xml:space="preserve">transmodal regions implicated in abstract and memory-based functions </w:t>
      </w:r>
      <w:r w:rsidR="002F1675" w:rsidRPr="00183C04">
        <w:rPr>
          <w:rFonts w:ascii="Arial" w:hAnsi="Arial" w:cs="Arial"/>
          <w:sz w:val="24"/>
          <w:szCs w:val="24"/>
        </w:rPr>
        <w:t xml:space="preserve">at the other </w:t>
      </w:r>
      <w:r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&lt;EndNote&gt;&lt;Cite&gt;&lt;Author&gt;Margulies&lt;/Author&gt;&lt;Year&gt;2016&lt;/Year&gt;&lt;RecNum&gt;79&lt;/RecNum&gt;&lt;DisplayText&gt;(Margulies et al., 2016)&lt;/DisplayText&gt;&lt;record&gt;&lt;rec-number&gt;79&lt;/rec-number&gt;&lt;foreign-keys&gt;&lt;key app="EN" db-id="9aw90t022vt9rhepsva5fz5e2srd2v5sv9t9" timestamp="1594572086"&gt;79&lt;/key&gt;&lt;/foreign-keys&gt;&lt;ref-type name="Journal Article"&gt;17&lt;/ref-type&gt;&lt;contributors&gt;&lt;authors&gt;&lt;author&gt;Margulies, Daniel S.&lt;/author&gt;&lt;author&gt;Ghosh, Satrajit S.&lt;/author&gt;&lt;author&gt;Goulas, Alexandros&lt;/author&gt;&lt;author&gt;Falkiewicz, Marcel&lt;/author&gt;&lt;author&gt;Huntenburg, Julia M.&lt;/author&gt;&lt;author&gt;Langs, Georg&lt;/author&gt;&lt;author&gt;Bezgin, Gleb&lt;/author&gt;&lt;author&gt;Eickhoff, Simon B.&lt;/author&gt;&lt;author&gt;Castellanos, F. Xavier&lt;/author&gt;&lt;author&gt;Petrides, Michael&lt;/author&gt;&lt;author&gt;Jefferies, Elizabeth&lt;/author&gt;&lt;author&gt;Smallwood, Jonathan&lt;/author&gt;&lt;/authors&gt;&lt;/contributors&gt;&lt;titles&gt;&lt;title&gt;Situating the default-mode network along a principal gradient of macroscale cortical organization&lt;/title&gt;&lt;secondary-title&gt;Proceedings of the National Academy of Sciences&lt;/secondary-title&gt;&lt;/titles&gt;&lt;periodical&gt;&lt;full-title&gt;Proceedings of the National Academy of Sciences&lt;/full-title&gt;&lt;/periodical&gt;&lt;pages&gt;12574-12579&lt;/pages&gt;&lt;volume&gt;113&lt;/volume&gt;&lt;number&gt;44&lt;/number&gt;&lt;dates&gt;&lt;year&gt;2016&lt;/year&gt;&lt;/dates&gt;&lt;urls&gt;&lt;related-urls&gt;&lt;url&gt;https://www.pnas.org/content/pnas/113/44/12574.full.pdf&lt;/url&gt;&lt;/related-urls&gt;&lt;/urls&gt;&lt;electronic-resource-num&gt;10.1073/pnas.1608282113&lt;/electronic-resource-num&gt;&lt;/record&gt;&lt;/Cite&gt;&lt;/EndNote&gt;</w:instrText>
      </w:r>
      <w:r w:rsidRPr="00183C04">
        <w:rPr>
          <w:rFonts w:ascii="Arial" w:hAnsi="Arial" w:cs="Arial"/>
          <w:sz w:val="24"/>
          <w:szCs w:val="24"/>
        </w:rPr>
        <w:fldChar w:fldCharType="separate"/>
      </w:r>
      <w:r w:rsidR="00EC1C71" w:rsidRPr="00183C04">
        <w:rPr>
          <w:rFonts w:ascii="Arial" w:hAnsi="Arial" w:cs="Arial"/>
          <w:noProof/>
          <w:sz w:val="24"/>
          <w:szCs w:val="24"/>
        </w:rPr>
        <w:t>(Margulies et al., 2016)</w:t>
      </w:r>
      <w:r w:rsidRPr="00183C04">
        <w:rPr>
          <w:rFonts w:ascii="Arial" w:hAnsi="Arial" w:cs="Arial"/>
          <w:sz w:val="24"/>
          <w:szCs w:val="24"/>
        </w:rPr>
        <w:fldChar w:fldCharType="end"/>
      </w:r>
      <w:r w:rsidRPr="00183C04">
        <w:rPr>
          <w:rFonts w:ascii="Arial" w:hAnsi="Arial" w:cs="Arial"/>
          <w:sz w:val="24"/>
          <w:szCs w:val="24"/>
        </w:rPr>
        <w:t>. Th</w:t>
      </w:r>
      <w:r w:rsidR="005F63FA" w:rsidRPr="00183C04">
        <w:rPr>
          <w:rFonts w:ascii="Arial" w:hAnsi="Arial" w:cs="Arial"/>
          <w:sz w:val="24"/>
          <w:szCs w:val="24"/>
        </w:rPr>
        <w:t>is</w:t>
      </w:r>
      <w:r w:rsidRPr="00183C04">
        <w:rPr>
          <w:rFonts w:ascii="Arial" w:hAnsi="Arial" w:cs="Arial"/>
          <w:sz w:val="24"/>
          <w:szCs w:val="24"/>
        </w:rPr>
        <w:t xml:space="preserve"> principal gradient </w:t>
      </w:r>
      <w:r w:rsidR="00235683" w:rsidRPr="00183C04">
        <w:rPr>
          <w:rFonts w:ascii="Arial" w:hAnsi="Arial" w:cs="Arial"/>
          <w:sz w:val="24"/>
          <w:szCs w:val="24"/>
        </w:rPr>
        <w:t xml:space="preserve">is </w:t>
      </w:r>
      <w:r w:rsidR="00A11BA0" w:rsidRPr="00183C04">
        <w:rPr>
          <w:rFonts w:ascii="Arial" w:hAnsi="Arial" w:cs="Arial"/>
          <w:sz w:val="24"/>
          <w:szCs w:val="24"/>
        </w:rPr>
        <w:t xml:space="preserve">the </w:t>
      </w:r>
      <w:r w:rsidR="00235683" w:rsidRPr="00183C04">
        <w:rPr>
          <w:rFonts w:ascii="Arial" w:hAnsi="Arial" w:cs="Arial"/>
          <w:sz w:val="24"/>
          <w:szCs w:val="24"/>
        </w:rPr>
        <w:t>dimension</w:t>
      </w:r>
      <w:r w:rsidR="00A11BA0" w:rsidRPr="00183C04">
        <w:rPr>
          <w:rFonts w:ascii="Arial" w:hAnsi="Arial" w:cs="Arial"/>
          <w:sz w:val="24"/>
          <w:szCs w:val="24"/>
        </w:rPr>
        <w:t xml:space="preserve"> of</w:t>
      </w:r>
      <w:r w:rsidRPr="00183C04">
        <w:rPr>
          <w:rFonts w:ascii="Arial" w:hAnsi="Arial" w:cs="Arial"/>
          <w:sz w:val="24"/>
          <w:szCs w:val="24"/>
        </w:rPr>
        <w:t xml:space="preserve"> intrinsic connectivity </w:t>
      </w:r>
      <w:r w:rsidR="00A11BA0" w:rsidRPr="00183C04">
        <w:rPr>
          <w:rFonts w:ascii="Arial" w:hAnsi="Arial" w:cs="Arial"/>
          <w:sz w:val="24"/>
          <w:szCs w:val="24"/>
        </w:rPr>
        <w:t xml:space="preserve">that </w:t>
      </w:r>
      <w:r w:rsidR="00911A50" w:rsidRPr="00183C04">
        <w:rPr>
          <w:rFonts w:ascii="Arial" w:hAnsi="Arial" w:cs="Arial"/>
          <w:sz w:val="24"/>
          <w:szCs w:val="24"/>
        </w:rPr>
        <w:t xml:space="preserve">typically </w:t>
      </w:r>
      <w:r w:rsidRPr="00183C04">
        <w:rPr>
          <w:rFonts w:ascii="Arial" w:hAnsi="Arial" w:cs="Arial"/>
          <w:sz w:val="24"/>
          <w:szCs w:val="24"/>
        </w:rPr>
        <w:t>explain</w:t>
      </w:r>
      <w:r w:rsidR="00911A50" w:rsidRPr="00183C04">
        <w:rPr>
          <w:rFonts w:ascii="Arial" w:hAnsi="Arial" w:cs="Arial"/>
          <w:sz w:val="24"/>
          <w:szCs w:val="24"/>
        </w:rPr>
        <w:t>s</w:t>
      </w:r>
      <w:r w:rsidRPr="00183C04">
        <w:rPr>
          <w:rFonts w:ascii="Arial" w:hAnsi="Arial" w:cs="Arial"/>
          <w:sz w:val="24"/>
          <w:szCs w:val="24"/>
        </w:rPr>
        <w:t xml:space="preserve"> the most variance in whole-brain decomposition</w:t>
      </w:r>
      <w:r w:rsidR="00911A50" w:rsidRPr="00183C04">
        <w:rPr>
          <w:rFonts w:ascii="Arial" w:hAnsi="Arial" w:cs="Arial"/>
          <w:sz w:val="24"/>
          <w:szCs w:val="24"/>
        </w:rPr>
        <w:t>s</w:t>
      </w:r>
      <w:r w:rsidRPr="00183C04">
        <w:rPr>
          <w:rFonts w:ascii="Arial" w:hAnsi="Arial" w:cs="Arial"/>
          <w:sz w:val="24"/>
          <w:szCs w:val="24"/>
        </w:rPr>
        <w:t xml:space="preserve"> of </w:t>
      </w:r>
      <w:r w:rsidR="00911A50" w:rsidRPr="00183C04">
        <w:rPr>
          <w:rFonts w:ascii="Arial" w:hAnsi="Arial" w:cs="Arial"/>
          <w:sz w:val="24"/>
          <w:szCs w:val="24"/>
        </w:rPr>
        <w:t xml:space="preserve">human </w:t>
      </w:r>
      <w:r w:rsidRPr="00183C04">
        <w:rPr>
          <w:rFonts w:ascii="Arial" w:hAnsi="Arial" w:cs="Arial"/>
          <w:sz w:val="24"/>
          <w:szCs w:val="24"/>
        </w:rPr>
        <w:t>resting-state fMRI data</w:t>
      </w:r>
      <w:r w:rsidR="00174568" w:rsidRPr="00183C04">
        <w:rPr>
          <w:rFonts w:ascii="Arial" w:hAnsi="Arial" w:cs="Arial"/>
          <w:sz w:val="24"/>
          <w:szCs w:val="24"/>
        </w:rPr>
        <w:t xml:space="preserve"> </w:t>
      </w:r>
      <w:r w:rsidR="00CB37BE" w:rsidRPr="00183C04">
        <w:rPr>
          <w:rFonts w:ascii="Arial" w:hAnsi="Arial" w:cs="Arial"/>
          <w:sz w:val="24"/>
          <w:szCs w:val="24"/>
        </w:rPr>
        <w:fldChar w:fldCharType="begin">
          <w:fldData xml:space="preserve">PEVuZE5vdGU+PENpdGU+PEF1dGhvcj5Eb25nPC9BdXRob3I+PFllYXI+MjAyMTwvWWVhcj48UmVj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PEVuZE5vdGU+PENpdGU+PEF1dGhvcj5Eb25nPC9BdXRob3I+PFllYXI+MjAyMTwvWWVhcj48UmVj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CB37BE" w:rsidRPr="00183C04">
        <w:rPr>
          <w:rFonts w:ascii="Arial" w:hAnsi="Arial" w:cs="Arial"/>
          <w:sz w:val="24"/>
          <w:szCs w:val="24"/>
        </w:rPr>
      </w:r>
      <w:r w:rsidR="00CB37BE" w:rsidRPr="00183C04">
        <w:rPr>
          <w:rFonts w:ascii="Arial" w:hAnsi="Arial" w:cs="Arial"/>
          <w:sz w:val="24"/>
          <w:szCs w:val="24"/>
        </w:rPr>
        <w:fldChar w:fldCharType="separate"/>
      </w:r>
      <w:r w:rsidR="00B51FC5" w:rsidRPr="00183C04">
        <w:rPr>
          <w:rFonts w:ascii="Arial" w:hAnsi="Arial" w:cs="Arial"/>
          <w:noProof/>
          <w:sz w:val="24"/>
          <w:szCs w:val="24"/>
        </w:rPr>
        <w:t>(Dong et al., 2021b, Hong et al., 2020, Huntenburg et al., 2018)</w:t>
      </w:r>
      <w:r w:rsidR="00CB37BE" w:rsidRPr="00183C04">
        <w:rPr>
          <w:rFonts w:ascii="Arial" w:hAnsi="Arial" w:cs="Arial"/>
          <w:sz w:val="24"/>
          <w:szCs w:val="24"/>
        </w:rPr>
        <w:fldChar w:fldCharType="end"/>
      </w:r>
      <w:r w:rsidRPr="00183C04">
        <w:rPr>
          <w:rFonts w:ascii="Arial" w:hAnsi="Arial" w:cs="Arial"/>
          <w:sz w:val="24"/>
          <w:szCs w:val="24"/>
        </w:rPr>
        <w:t xml:space="preserve">. It </w:t>
      </w:r>
      <w:r w:rsidR="00235683" w:rsidRPr="00183C04">
        <w:rPr>
          <w:rFonts w:ascii="Arial" w:hAnsi="Arial" w:cs="Arial"/>
          <w:sz w:val="24"/>
          <w:szCs w:val="24"/>
        </w:rPr>
        <w:t>is correlated with physical</w:t>
      </w:r>
      <w:r w:rsidRPr="00183C04">
        <w:rPr>
          <w:rFonts w:ascii="Arial" w:hAnsi="Arial" w:cs="Arial"/>
          <w:sz w:val="24"/>
          <w:szCs w:val="24"/>
        </w:rPr>
        <w:t xml:space="preserve"> distance along the cortical mantle from primary sensory-motor landmarks</w:t>
      </w:r>
      <w:r w:rsidR="004D14E9" w:rsidRPr="00183C04">
        <w:rPr>
          <w:rFonts w:ascii="Arial" w:hAnsi="Arial" w:cs="Arial"/>
          <w:sz w:val="24"/>
          <w:szCs w:val="24"/>
        </w:rPr>
        <w:t xml:space="preserve">. It </w:t>
      </w:r>
      <w:r w:rsidRPr="00183C04">
        <w:rPr>
          <w:rFonts w:ascii="Arial" w:hAnsi="Arial" w:cs="Arial"/>
          <w:sz w:val="24"/>
          <w:szCs w:val="24"/>
        </w:rPr>
        <w:t xml:space="preserve">captures the order of large-scale networks in frontal, </w:t>
      </w:r>
      <w:r w:rsidR="00D2233F" w:rsidRPr="00183C04">
        <w:rPr>
          <w:rFonts w:ascii="Arial" w:hAnsi="Arial" w:cs="Arial"/>
          <w:sz w:val="24"/>
          <w:szCs w:val="24"/>
        </w:rPr>
        <w:t>temporal,</w:t>
      </w:r>
      <w:r w:rsidRPr="00183C04">
        <w:rPr>
          <w:rFonts w:ascii="Arial" w:hAnsi="Arial" w:cs="Arial"/>
          <w:sz w:val="24"/>
          <w:szCs w:val="24"/>
        </w:rPr>
        <w:t xml:space="preserve"> and parietal regions – all of which show transitions from sensory-motor regions</w:t>
      </w:r>
      <w:r w:rsidR="004D14E9" w:rsidRPr="00183C04">
        <w:rPr>
          <w:rFonts w:ascii="Arial" w:hAnsi="Arial" w:cs="Arial"/>
          <w:sz w:val="24"/>
          <w:szCs w:val="24"/>
        </w:rPr>
        <w:t>,</w:t>
      </w:r>
      <w:r w:rsidRPr="00183C04">
        <w:rPr>
          <w:rFonts w:ascii="Arial" w:hAnsi="Arial" w:cs="Arial"/>
          <w:sz w:val="24"/>
          <w:szCs w:val="24"/>
        </w:rPr>
        <w:t xml:space="preserve"> through attention </w:t>
      </w:r>
      <w:r w:rsidR="004D14E9" w:rsidRPr="00183C04">
        <w:rPr>
          <w:rFonts w:ascii="Arial" w:hAnsi="Arial" w:cs="Arial"/>
          <w:sz w:val="24"/>
          <w:szCs w:val="24"/>
        </w:rPr>
        <w:t>networks to frontoparietal</w:t>
      </w:r>
      <w:r w:rsidRPr="00183C04">
        <w:rPr>
          <w:rFonts w:ascii="Arial" w:hAnsi="Arial" w:cs="Arial"/>
          <w:sz w:val="24"/>
          <w:szCs w:val="24"/>
        </w:rPr>
        <w:t xml:space="preserve"> control </w:t>
      </w:r>
      <w:r w:rsidR="004D14E9" w:rsidRPr="00183C04">
        <w:rPr>
          <w:rFonts w:ascii="Arial" w:hAnsi="Arial" w:cs="Arial"/>
          <w:sz w:val="24"/>
          <w:szCs w:val="24"/>
        </w:rPr>
        <w:t xml:space="preserve">and </w:t>
      </w:r>
      <w:r w:rsidR="00F05A55" w:rsidRPr="00183C04">
        <w:rPr>
          <w:rFonts w:ascii="Arial" w:hAnsi="Arial" w:cs="Arial"/>
          <w:sz w:val="24"/>
          <w:szCs w:val="24"/>
        </w:rPr>
        <w:t xml:space="preserve">then </w:t>
      </w:r>
      <w:r w:rsidRPr="00183C04">
        <w:rPr>
          <w:rFonts w:ascii="Arial" w:hAnsi="Arial" w:cs="Arial"/>
          <w:sz w:val="24"/>
          <w:szCs w:val="24"/>
        </w:rPr>
        <w:t>default mode network (DMN)</w:t>
      </w:r>
      <w:r w:rsidR="001A6E69" w:rsidRPr="00183C04">
        <w:rPr>
          <w:rFonts w:ascii="Arial" w:hAnsi="Arial" w:cs="Arial"/>
          <w:sz w:val="24"/>
          <w:szCs w:val="24"/>
        </w:rPr>
        <w:t xml:space="preserve"> regions</w:t>
      </w:r>
      <w:r w:rsidRPr="00183C04">
        <w:rPr>
          <w:rFonts w:ascii="Arial" w:hAnsi="Arial" w:cs="Arial"/>
          <w:sz w:val="24"/>
          <w:szCs w:val="24"/>
        </w:rPr>
        <w:t xml:space="preserve">. It also </w:t>
      </w:r>
      <w:r w:rsidR="004D14E9" w:rsidRPr="00183C04">
        <w:rPr>
          <w:rFonts w:ascii="Arial" w:hAnsi="Arial" w:cs="Arial"/>
          <w:sz w:val="24"/>
          <w:szCs w:val="24"/>
        </w:rPr>
        <w:t>captures</w:t>
      </w:r>
      <w:r w:rsidRPr="00183C04">
        <w:rPr>
          <w:rFonts w:ascii="Arial" w:hAnsi="Arial" w:cs="Arial"/>
          <w:sz w:val="24"/>
          <w:szCs w:val="24"/>
        </w:rPr>
        <w:t xml:space="preserve"> function</w:t>
      </w:r>
      <w:r w:rsidR="004D14E9" w:rsidRPr="00183C04">
        <w:rPr>
          <w:rFonts w:ascii="Arial" w:hAnsi="Arial" w:cs="Arial"/>
          <w:sz w:val="24"/>
          <w:szCs w:val="24"/>
        </w:rPr>
        <w:t>al transitions</w:t>
      </w:r>
      <w:r w:rsidRPr="00183C04">
        <w:rPr>
          <w:rFonts w:ascii="Arial" w:hAnsi="Arial" w:cs="Arial"/>
          <w:sz w:val="24"/>
          <w:szCs w:val="24"/>
        </w:rPr>
        <w:t xml:space="preserve">: </w:t>
      </w:r>
      <w:r w:rsidR="004D14E9" w:rsidRPr="00183C04">
        <w:rPr>
          <w:rFonts w:ascii="Arial" w:hAnsi="Arial" w:cs="Arial"/>
          <w:sz w:val="24"/>
          <w:szCs w:val="24"/>
        </w:rPr>
        <w:t>f</w:t>
      </w:r>
      <w:r w:rsidRPr="00183C04">
        <w:rPr>
          <w:rFonts w:ascii="Arial" w:hAnsi="Arial" w:cs="Arial"/>
          <w:sz w:val="24"/>
          <w:szCs w:val="24"/>
        </w:rPr>
        <w:t xml:space="preserve">or instance, </w:t>
      </w:r>
      <w:r w:rsidR="004D14E9" w:rsidRPr="00183C04">
        <w:rPr>
          <w:rFonts w:ascii="Arial" w:hAnsi="Arial" w:cs="Arial"/>
          <w:sz w:val="24"/>
          <w:szCs w:val="24"/>
        </w:rPr>
        <w:t>opposing ends of the principal gradient are implicated in sensory and memory-based decisions</w:t>
      </w:r>
      <w:r w:rsidR="00EE7A1F" w:rsidRPr="00183C04">
        <w:rPr>
          <w:rFonts w:ascii="Arial" w:hAnsi="Arial" w:cs="Arial"/>
          <w:sz w:val="24"/>
          <w:szCs w:val="24"/>
        </w:rPr>
        <w:t xml:space="preserve"> </w:t>
      </w:r>
      <w:r w:rsidR="00540AA6" w:rsidRPr="00183C04">
        <w:rPr>
          <w:rFonts w:ascii="Arial" w:hAnsi="Arial" w:cs="Arial"/>
          <w:sz w:val="24"/>
          <w:szCs w:val="24"/>
        </w:rPr>
        <w:fldChar w:fldCharType="begin">
          <w:fldData xml:space="preserve">PEVuZE5vdGU+PENpdGU+PEF1dGhvcj5NdXJwaHk8L0F1dGhvcj48WWVhcj4yMDE5PC9ZZWFyPjxS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</w:fldData>
        </w:fldChar>
      </w:r>
      <w:r w:rsidR="00EC1C71" w:rsidRPr="00183C04">
        <w:rPr>
          <w:rFonts w:ascii="Arial" w:hAnsi="Arial" w:cs="Arial"/>
          <w:sz w:val="24"/>
          <w:szCs w:val="24"/>
        </w:rPr>
        <w:instrText xml:space="preserve"> ADDIN EN.CITE </w:instrText>
      </w:r>
      <w:r w:rsidR="00EC1C71" w:rsidRPr="00183C04">
        <w:rPr>
          <w:rFonts w:ascii="Arial" w:hAnsi="Arial" w:cs="Arial"/>
          <w:sz w:val="24"/>
          <w:szCs w:val="24"/>
        </w:rPr>
        <w:fldChar w:fldCharType="begin">
          <w:fldData xml:space="preserve">PEVuZE5vdGU+PENpdGU+PEF1dGhvcj5NdXJwaHk8L0F1dGhvcj48WWVhcj4yMDE5PC9ZZWFyPjxS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</w:fldData>
        </w:fldChar>
      </w:r>
      <w:r w:rsidR="00EC1C71" w:rsidRPr="00183C04">
        <w:rPr>
          <w:rFonts w:ascii="Arial" w:hAnsi="Arial" w:cs="Arial"/>
          <w:sz w:val="24"/>
          <w:szCs w:val="24"/>
        </w:rPr>
        <w:instrText xml:space="preserve"> ADDIN EN.CITE.DATA </w:instrText>
      </w:r>
      <w:r w:rsidR="00EC1C71" w:rsidRPr="00183C04">
        <w:rPr>
          <w:rFonts w:ascii="Arial" w:hAnsi="Arial" w:cs="Arial"/>
          <w:sz w:val="24"/>
          <w:szCs w:val="24"/>
        </w:rPr>
      </w:r>
      <w:r w:rsidR="00EC1C71" w:rsidRPr="00183C04">
        <w:rPr>
          <w:rFonts w:ascii="Arial" w:hAnsi="Arial" w:cs="Arial"/>
          <w:sz w:val="24"/>
          <w:szCs w:val="24"/>
        </w:rPr>
        <w:fldChar w:fldCharType="end"/>
      </w:r>
      <w:r w:rsidR="00540AA6" w:rsidRPr="00183C04">
        <w:rPr>
          <w:rFonts w:ascii="Arial" w:hAnsi="Arial" w:cs="Arial"/>
          <w:sz w:val="24"/>
          <w:szCs w:val="24"/>
        </w:rPr>
      </w:r>
      <w:r w:rsidR="00540AA6" w:rsidRPr="00183C04">
        <w:rPr>
          <w:rFonts w:ascii="Arial" w:hAnsi="Arial" w:cs="Arial"/>
          <w:sz w:val="24"/>
          <w:szCs w:val="24"/>
        </w:rPr>
        <w:fldChar w:fldCharType="separate"/>
      </w:r>
      <w:r w:rsidR="00EC1C71" w:rsidRPr="00183C04">
        <w:rPr>
          <w:rFonts w:ascii="Arial" w:hAnsi="Arial" w:cs="Arial"/>
          <w:noProof/>
          <w:sz w:val="24"/>
          <w:szCs w:val="24"/>
        </w:rPr>
        <w:t>(Murphy et al., 2019, Murphy et al., 2018, Lanzoni et al., 2020)</w:t>
      </w:r>
      <w:r w:rsidR="00540AA6" w:rsidRPr="00183C04">
        <w:rPr>
          <w:rFonts w:ascii="Arial" w:hAnsi="Arial" w:cs="Arial"/>
          <w:sz w:val="24"/>
          <w:szCs w:val="24"/>
        </w:rPr>
        <w:fldChar w:fldCharType="end"/>
      </w:r>
      <w:r w:rsidR="004D14E9" w:rsidRPr="00183C04">
        <w:rPr>
          <w:rFonts w:ascii="Arial" w:hAnsi="Arial" w:cs="Arial"/>
          <w:sz w:val="24"/>
          <w:szCs w:val="24"/>
        </w:rPr>
        <w:t xml:space="preserve">. </w:t>
      </w:r>
      <w:r w:rsidR="00711FD2" w:rsidRPr="00183C04">
        <w:rPr>
          <w:rFonts w:ascii="Arial" w:hAnsi="Arial" w:cs="Arial"/>
          <w:sz w:val="24"/>
          <w:szCs w:val="24"/>
        </w:rPr>
        <w:t xml:space="preserve">Theories suggest </w:t>
      </w:r>
      <w:r w:rsidR="00F64F2C" w:rsidRPr="00183C04">
        <w:rPr>
          <w:rFonts w:ascii="Arial" w:hAnsi="Arial" w:cs="Arial"/>
          <w:sz w:val="24"/>
          <w:szCs w:val="24"/>
        </w:rPr>
        <w:t xml:space="preserve">the principal gradient </w:t>
      </w:r>
      <w:r w:rsidR="00757586" w:rsidRPr="00183C04">
        <w:rPr>
          <w:rFonts w:ascii="Arial" w:hAnsi="Arial" w:cs="Arial"/>
          <w:sz w:val="24"/>
          <w:szCs w:val="24"/>
        </w:rPr>
        <w:t>supports increasingly abstract levels of representation</w:t>
      </w:r>
      <w:r w:rsidR="00041CE0" w:rsidRPr="00183C04">
        <w:rPr>
          <w:rFonts w:ascii="Arial" w:hAnsi="Arial" w:cs="Arial"/>
          <w:sz w:val="24"/>
          <w:szCs w:val="24"/>
        </w:rPr>
        <w:t xml:space="preserve">, </w:t>
      </w:r>
      <w:r w:rsidR="00D23403" w:rsidRPr="00183C04">
        <w:rPr>
          <w:rFonts w:ascii="Arial" w:hAnsi="Arial" w:cs="Arial"/>
          <w:sz w:val="24"/>
          <w:szCs w:val="24"/>
        </w:rPr>
        <w:t>allow</w:t>
      </w:r>
      <w:r w:rsidR="009C2BE8" w:rsidRPr="00183C04">
        <w:rPr>
          <w:rFonts w:ascii="Arial" w:hAnsi="Arial" w:cs="Arial"/>
          <w:sz w:val="24"/>
          <w:szCs w:val="24"/>
        </w:rPr>
        <w:t>ing</w:t>
      </w:r>
      <w:r w:rsidR="00D23403" w:rsidRPr="00183C04">
        <w:rPr>
          <w:rFonts w:ascii="Arial" w:hAnsi="Arial" w:cs="Arial"/>
          <w:sz w:val="24"/>
          <w:szCs w:val="24"/>
        </w:rPr>
        <w:t xml:space="preserve"> </w:t>
      </w:r>
      <w:r w:rsidR="0096705B" w:rsidRPr="00183C04">
        <w:rPr>
          <w:rFonts w:ascii="Arial" w:hAnsi="Arial" w:cs="Arial"/>
          <w:sz w:val="24"/>
          <w:szCs w:val="24"/>
        </w:rPr>
        <w:t xml:space="preserve">heteromodal </w:t>
      </w:r>
      <w:r w:rsidR="00D23403" w:rsidRPr="00183C04">
        <w:rPr>
          <w:rFonts w:ascii="Arial" w:hAnsi="Arial" w:cs="Arial"/>
          <w:sz w:val="24"/>
          <w:szCs w:val="24"/>
        </w:rPr>
        <w:t xml:space="preserve">regions in the default mode network (DMN) to take on roles </w:t>
      </w:r>
      <w:r w:rsidR="00E365B8" w:rsidRPr="00183C04">
        <w:rPr>
          <w:rFonts w:ascii="Arial" w:hAnsi="Arial" w:cs="Arial"/>
          <w:sz w:val="24"/>
          <w:szCs w:val="24"/>
        </w:rPr>
        <w:t>that are less directly influenced by external</w:t>
      </w:r>
      <w:r w:rsidR="00990155" w:rsidRPr="00183C04">
        <w:rPr>
          <w:rFonts w:ascii="Arial" w:hAnsi="Arial" w:cs="Arial"/>
          <w:sz w:val="24"/>
          <w:szCs w:val="24"/>
        </w:rPr>
        <w:t>ly-</w:t>
      </w:r>
      <w:r w:rsidR="00F66C5F" w:rsidRPr="00183C04">
        <w:rPr>
          <w:rFonts w:ascii="Arial" w:hAnsi="Arial" w:cs="Arial"/>
          <w:sz w:val="24"/>
          <w:szCs w:val="24"/>
        </w:rPr>
        <w:t>driven neural activity</w:t>
      </w:r>
      <w:r w:rsidR="005470B4" w:rsidRPr="00183C04">
        <w:rPr>
          <w:rFonts w:ascii="Arial" w:hAnsi="Arial" w:cs="Arial"/>
          <w:sz w:val="24"/>
          <w:szCs w:val="24"/>
        </w:rPr>
        <w:t xml:space="preserve"> </w:t>
      </w:r>
      <w:r w:rsidR="00FF4F76" w:rsidRPr="00183C04">
        <w:rPr>
          <w:rFonts w:ascii="Arial" w:hAnsi="Arial" w:cs="Arial"/>
          <w:sz w:val="24"/>
          <w:szCs w:val="24"/>
        </w:rPr>
        <w:fldChar w:fldCharType="begin">
          <w:fldData xml:space="preserve">PEVuZE5vdGU+PENpdGU+PEF1dGhvcj5TbWFsbHdvb2Q8L0F1dGhvcj48WWVhcj4yMDIxPC9ZZWFy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</w:fldData>
        </w:fldChar>
      </w:r>
      <w:r w:rsidR="00EC1C71" w:rsidRPr="00183C04">
        <w:rPr>
          <w:rFonts w:ascii="Arial" w:hAnsi="Arial" w:cs="Arial"/>
          <w:sz w:val="24"/>
          <w:szCs w:val="24"/>
        </w:rPr>
        <w:instrText xml:space="preserve"> ADDIN EN.CITE </w:instrText>
      </w:r>
      <w:r w:rsidR="00EC1C71" w:rsidRPr="00183C04">
        <w:rPr>
          <w:rFonts w:ascii="Arial" w:hAnsi="Arial" w:cs="Arial"/>
          <w:sz w:val="24"/>
          <w:szCs w:val="24"/>
        </w:rPr>
        <w:fldChar w:fldCharType="begin">
          <w:fldData xml:space="preserve">PEVuZE5vdGU+PENpdGU+PEF1dGhvcj5TbWFsbHdvb2Q8L0F1dGhvcj48WWVhcj4yMDIxPC9ZZWFy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</w:fldData>
        </w:fldChar>
      </w:r>
      <w:r w:rsidR="00EC1C71" w:rsidRPr="00183C04">
        <w:rPr>
          <w:rFonts w:ascii="Arial" w:hAnsi="Arial" w:cs="Arial"/>
          <w:sz w:val="24"/>
          <w:szCs w:val="24"/>
        </w:rPr>
        <w:instrText xml:space="preserve"> ADDIN EN.CITE.DATA </w:instrText>
      </w:r>
      <w:r w:rsidR="00EC1C71" w:rsidRPr="00183C04">
        <w:rPr>
          <w:rFonts w:ascii="Arial" w:hAnsi="Arial" w:cs="Arial"/>
          <w:sz w:val="24"/>
          <w:szCs w:val="24"/>
        </w:rPr>
      </w:r>
      <w:r w:rsidR="00EC1C71" w:rsidRPr="00183C04">
        <w:rPr>
          <w:rFonts w:ascii="Arial" w:hAnsi="Arial" w:cs="Arial"/>
          <w:sz w:val="24"/>
          <w:szCs w:val="24"/>
        </w:rPr>
        <w:fldChar w:fldCharType="end"/>
      </w:r>
      <w:r w:rsidR="00FF4F76" w:rsidRPr="00183C04">
        <w:rPr>
          <w:rFonts w:ascii="Arial" w:hAnsi="Arial" w:cs="Arial"/>
          <w:sz w:val="24"/>
          <w:szCs w:val="24"/>
        </w:rPr>
      </w:r>
      <w:r w:rsidR="00FF4F76" w:rsidRPr="00183C04">
        <w:rPr>
          <w:rFonts w:ascii="Arial" w:hAnsi="Arial" w:cs="Arial"/>
          <w:sz w:val="24"/>
          <w:szCs w:val="24"/>
        </w:rPr>
        <w:fldChar w:fldCharType="separate"/>
      </w:r>
      <w:r w:rsidR="00EC1C71" w:rsidRPr="00183C04">
        <w:rPr>
          <w:rFonts w:ascii="Arial" w:hAnsi="Arial" w:cs="Arial"/>
          <w:noProof/>
          <w:sz w:val="24"/>
          <w:szCs w:val="24"/>
        </w:rPr>
        <w:t>(Smallwood et al., 2021, Margulies et al., 2016, Huntenburg et al., 2018, Wang et al., 2020)</w:t>
      </w:r>
      <w:r w:rsidR="00FF4F76" w:rsidRPr="00183C04">
        <w:rPr>
          <w:rFonts w:ascii="Arial" w:hAnsi="Arial" w:cs="Arial"/>
          <w:sz w:val="24"/>
          <w:szCs w:val="24"/>
        </w:rPr>
        <w:fldChar w:fldCharType="end"/>
      </w:r>
      <w:r w:rsidR="000B580B" w:rsidRPr="00183C04">
        <w:rPr>
          <w:rFonts w:ascii="Arial" w:hAnsi="Arial" w:cs="Arial"/>
          <w:sz w:val="24"/>
          <w:szCs w:val="24"/>
        </w:rPr>
        <w:t>.</w:t>
      </w:r>
      <w:r w:rsidR="00D33E5A" w:rsidRPr="00183C04">
        <w:rPr>
          <w:rFonts w:ascii="Arial" w:hAnsi="Arial" w:cs="Arial"/>
          <w:sz w:val="24"/>
          <w:szCs w:val="24"/>
        </w:rPr>
        <w:t xml:space="preserve"> </w:t>
      </w:r>
      <w:r w:rsidR="005F63FA" w:rsidRPr="00183C04">
        <w:rPr>
          <w:rFonts w:ascii="Arial" w:hAnsi="Arial" w:cs="Arial"/>
          <w:sz w:val="24"/>
          <w:szCs w:val="24"/>
        </w:rPr>
        <w:t xml:space="preserve">In line with this account, the representations of events extracted from movie-watching data </w:t>
      </w:r>
      <w:r w:rsidR="00D2233F" w:rsidRPr="00183C04">
        <w:rPr>
          <w:rFonts w:ascii="Arial" w:hAnsi="Arial" w:cs="Arial"/>
          <w:sz w:val="24"/>
          <w:szCs w:val="24"/>
        </w:rPr>
        <w:t xml:space="preserve">are thought to </w:t>
      </w:r>
      <w:r w:rsidR="005F63FA" w:rsidRPr="00183C04">
        <w:rPr>
          <w:rFonts w:ascii="Arial" w:hAnsi="Arial" w:cs="Arial"/>
          <w:sz w:val="24"/>
          <w:szCs w:val="24"/>
        </w:rPr>
        <w:t xml:space="preserve">vary in length along </w:t>
      </w:r>
      <w:r w:rsidR="00D2233F" w:rsidRPr="00183C04">
        <w:rPr>
          <w:rFonts w:ascii="Arial" w:hAnsi="Arial" w:cs="Arial"/>
          <w:sz w:val="24"/>
          <w:szCs w:val="24"/>
        </w:rPr>
        <w:t>this hierarchy</w:t>
      </w:r>
      <w:r w:rsidR="005F63FA" w:rsidRPr="00183C04">
        <w:rPr>
          <w:rFonts w:ascii="Arial" w:hAnsi="Arial" w:cs="Arial"/>
          <w:sz w:val="24"/>
          <w:szCs w:val="24"/>
        </w:rPr>
        <w:t>, with short events represented in sensory areas and long</w:t>
      </w:r>
      <w:r w:rsidR="00D2233F" w:rsidRPr="00183C04">
        <w:rPr>
          <w:rFonts w:ascii="Arial" w:hAnsi="Arial" w:cs="Arial"/>
          <w:sz w:val="24"/>
          <w:szCs w:val="24"/>
        </w:rPr>
        <w:t>er</w:t>
      </w:r>
      <w:r w:rsidR="005F63FA" w:rsidRPr="00183C04">
        <w:rPr>
          <w:rFonts w:ascii="Arial" w:hAnsi="Arial" w:cs="Arial"/>
          <w:sz w:val="24"/>
          <w:szCs w:val="24"/>
        </w:rPr>
        <w:t xml:space="preserve"> events in transmodal </w:t>
      </w:r>
      <w:r w:rsidR="00652C84" w:rsidRPr="00183C04">
        <w:rPr>
          <w:rFonts w:ascii="Arial" w:hAnsi="Arial" w:cs="Arial"/>
          <w:sz w:val="24"/>
          <w:szCs w:val="24"/>
        </w:rPr>
        <w:t xml:space="preserve">regions including within the default mode network </w:t>
      </w:r>
      <w:r w:rsidR="005F63FA"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&lt;EndNote&gt;&lt;Cite&gt;&lt;Author&gt;Baldassano&lt;/Author&gt;&lt;Year&gt;2017&lt;/Year&gt;&lt;RecNum&gt;800&lt;/RecNum&gt;&lt;DisplayText&gt;(Baldassano et al., 2017)&lt;/DisplayText&gt;&lt;record&gt;&lt;rec-number&gt;800&lt;/rec-number&gt;&lt;foreign-keys&gt;&lt;key app="EN" db-id="9aw90t022vt9rhepsva5fz5e2srd2v5sv9t9" timestamp="1638713647"&gt;800&lt;/key&gt;&lt;/foreign-keys&gt;&lt;ref-type name="Journal Article"&gt;17&lt;/ref-type&gt;&lt;contributors&gt;&lt;authors&gt;&lt;author&gt;Baldassano, Christopher&lt;/author&gt;&lt;author&gt;Chen, Janice&lt;/author&gt;&lt;author&gt;Zadbood, Asieh&lt;/author&gt;&lt;author&gt;Pillow, Jonathan W&lt;/author&gt;&lt;author&gt;Hasson, Uri&lt;/author&gt;&lt;author&gt;Norman, Kenneth A&lt;/author&gt;&lt;/authors&gt;&lt;/contributors&gt;&lt;titles&gt;&lt;title&gt;Discovering event structure in continuous narrative perception and memory&lt;/title&gt;&lt;secondary-title&gt;Neuron&lt;/secondary-title&gt;&lt;/titles&gt;&lt;periodical&gt;&lt;full-title&gt;Neuron&lt;/full-title&gt;&lt;/periodical&gt;&lt;pages&gt;709-721. e5&lt;/pages&gt;&lt;volume&gt;95&lt;/volume&gt;&lt;number&gt;3&lt;/number&gt;&lt;dates&gt;&lt;year&gt;2017&lt;/year&gt;&lt;/dates&gt;&lt;isbn&gt;0896-6273&lt;/isbn&gt;&lt;urls&gt;&lt;/urls&gt;&lt;/record&gt;&lt;/Cite&gt;&lt;/EndNote&gt;</w:instrText>
      </w:r>
      <w:r w:rsidR="005F63FA" w:rsidRPr="00183C04">
        <w:rPr>
          <w:rFonts w:ascii="Arial" w:hAnsi="Arial" w:cs="Arial"/>
          <w:sz w:val="24"/>
          <w:szCs w:val="24"/>
        </w:rPr>
        <w:fldChar w:fldCharType="separate"/>
      </w:r>
      <w:r w:rsidR="00EC1C71" w:rsidRPr="00183C04">
        <w:rPr>
          <w:rFonts w:ascii="Arial" w:hAnsi="Arial" w:cs="Arial"/>
          <w:noProof/>
          <w:sz w:val="24"/>
          <w:szCs w:val="24"/>
        </w:rPr>
        <w:t>(Baldassano et al., 2017)</w:t>
      </w:r>
      <w:r w:rsidR="005F63FA" w:rsidRPr="00183C04">
        <w:rPr>
          <w:rFonts w:ascii="Arial" w:hAnsi="Arial" w:cs="Arial"/>
          <w:sz w:val="24"/>
          <w:szCs w:val="24"/>
        </w:rPr>
        <w:fldChar w:fldCharType="end"/>
      </w:r>
      <w:r w:rsidR="005F63FA" w:rsidRPr="00183C04">
        <w:rPr>
          <w:rFonts w:ascii="Arial" w:hAnsi="Arial" w:cs="Arial"/>
          <w:sz w:val="24"/>
          <w:szCs w:val="24"/>
        </w:rPr>
        <w:t>.</w:t>
      </w:r>
    </w:p>
    <w:p w14:paraId="4D047AF4" w14:textId="352701EF" w:rsidR="009F4E8B" w:rsidRPr="00183C04" w:rsidRDefault="0077026E">
      <w:pPr>
        <w:spacing w:before="120" w:after="240" w:line="480" w:lineRule="auto"/>
        <w:rPr>
          <w:rFonts w:ascii="Arial" w:hAnsi="Arial" w:cs="Arial"/>
          <w:sz w:val="24"/>
          <w:szCs w:val="24"/>
        </w:rPr>
      </w:pPr>
      <w:r w:rsidRPr="00183C04">
        <w:rPr>
          <w:rFonts w:ascii="Arial" w:hAnsi="Arial" w:cs="Arial"/>
          <w:sz w:val="24"/>
          <w:szCs w:val="24"/>
        </w:rPr>
        <w:t xml:space="preserve">Semantic representation is </w:t>
      </w:r>
      <w:r w:rsidR="00990155" w:rsidRPr="00183C04">
        <w:rPr>
          <w:rFonts w:ascii="Arial" w:hAnsi="Arial" w:cs="Arial"/>
          <w:sz w:val="24"/>
          <w:szCs w:val="24"/>
        </w:rPr>
        <w:t xml:space="preserve">thought to </w:t>
      </w:r>
      <w:r w:rsidR="007B5C64" w:rsidRPr="00183C04">
        <w:rPr>
          <w:rFonts w:ascii="Arial" w:hAnsi="Arial" w:cs="Arial"/>
          <w:sz w:val="24"/>
          <w:szCs w:val="24"/>
        </w:rPr>
        <w:t xml:space="preserve">draw on both ends of this principal gradient </w:t>
      </w:r>
      <w:r w:rsidR="007B5C64" w:rsidRPr="00183C04">
        <w:rPr>
          <w:rFonts w:ascii="Arial" w:hAnsi="Arial" w:cs="Arial"/>
          <w:sz w:val="24"/>
          <w:szCs w:val="24"/>
        </w:rPr>
        <w:fldChar w:fldCharType="begin">
          <w:fldData xml:space="preserve">PEVuZE5vdGU+PENpdGU+PEF1dGhvcj5IdXRoPC9BdXRob3I+PFllYXI+MjAxNjwvWWVhcj48UmVj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</w:fldData>
        </w:fldChar>
      </w:r>
      <w:r w:rsidR="00EC1C71" w:rsidRPr="00183C04">
        <w:rPr>
          <w:rFonts w:ascii="Arial" w:hAnsi="Arial" w:cs="Arial"/>
          <w:sz w:val="24"/>
          <w:szCs w:val="24"/>
        </w:rPr>
        <w:instrText xml:space="preserve"> ADDIN EN.CITE </w:instrText>
      </w:r>
      <w:r w:rsidR="00EC1C71" w:rsidRPr="00183C04">
        <w:rPr>
          <w:rFonts w:ascii="Arial" w:hAnsi="Arial" w:cs="Arial"/>
          <w:sz w:val="24"/>
          <w:szCs w:val="24"/>
        </w:rPr>
        <w:fldChar w:fldCharType="begin">
          <w:fldData xml:space="preserve">PEVuZE5vdGU+PENpdGU+PEF1dGhvcj5IdXRoPC9BdXRob3I+PFllYXI+MjAxNjwvWWVhcj48UmVj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</w:fldData>
        </w:fldChar>
      </w:r>
      <w:r w:rsidR="00EC1C71" w:rsidRPr="00183C04">
        <w:rPr>
          <w:rFonts w:ascii="Arial" w:hAnsi="Arial" w:cs="Arial"/>
          <w:sz w:val="24"/>
          <w:szCs w:val="24"/>
        </w:rPr>
        <w:instrText xml:space="preserve"> ADDIN EN.CITE.DATA </w:instrText>
      </w:r>
      <w:r w:rsidR="00EC1C71" w:rsidRPr="00183C04">
        <w:rPr>
          <w:rFonts w:ascii="Arial" w:hAnsi="Arial" w:cs="Arial"/>
          <w:sz w:val="24"/>
          <w:szCs w:val="24"/>
        </w:rPr>
      </w:r>
      <w:r w:rsidR="00EC1C71" w:rsidRPr="00183C04">
        <w:rPr>
          <w:rFonts w:ascii="Arial" w:hAnsi="Arial" w:cs="Arial"/>
          <w:sz w:val="24"/>
          <w:szCs w:val="24"/>
        </w:rPr>
        <w:fldChar w:fldCharType="end"/>
      </w:r>
      <w:r w:rsidR="007B5C64" w:rsidRPr="00183C04">
        <w:rPr>
          <w:rFonts w:ascii="Arial" w:hAnsi="Arial" w:cs="Arial"/>
          <w:sz w:val="24"/>
          <w:szCs w:val="24"/>
        </w:rPr>
      </w:r>
      <w:r w:rsidR="007B5C64" w:rsidRPr="00183C04">
        <w:rPr>
          <w:rFonts w:ascii="Arial" w:hAnsi="Arial" w:cs="Arial"/>
          <w:sz w:val="24"/>
          <w:szCs w:val="24"/>
        </w:rPr>
        <w:fldChar w:fldCharType="separate"/>
      </w:r>
      <w:r w:rsidR="00EC1C71" w:rsidRPr="00183C04">
        <w:rPr>
          <w:rFonts w:ascii="Arial" w:hAnsi="Arial" w:cs="Arial"/>
          <w:noProof/>
          <w:sz w:val="24"/>
          <w:szCs w:val="24"/>
        </w:rPr>
        <w:t xml:space="preserve">(Huth et al., 2016, Barsalou, 2008, Kiefer and Pulvermüller, 2012, Meteyard et al., 2012, Patterson et al., 2007, Wang et al., 2010, Visser and Lambon Ralph, 2011, </w:t>
      </w:r>
      <w:r w:rsidR="00EC1C71" w:rsidRPr="00183C04">
        <w:rPr>
          <w:rFonts w:ascii="Arial" w:hAnsi="Arial" w:cs="Arial"/>
          <w:noProof/>
          <w:sz w:val="24"/>
          <w:szCs w:val="24"/>
        </w:rPr>
        <w:lastRenderedPageBreak/>
        <w:t>Murphy et al., 2019)</w:t>
      </w:r>
      <w:r w:rsidR="007B5C64" w:rsidRPr="00183C04">
        <w:rPr>
          <w:rFonts w:ascii="Arial" w:hAnsi="Arial" w:cs="Arial"/>
          <w:sz w:val="24"/>
          <w:szCs w:val="24"/>
        </w:rPr>
        <w:fldChar w:fldCharType="end"/>
      </w:r>
      <w:r w:rsidR="00990155" w:rsidRPr="00183C04">
        <w:rPr>
          <w:rFonts w:ascii="Arial" w:hAnsi="Arial" w:cs="Arial"/>
          <w:sz w:val="24"/>
          <w:szCs w:val="24"/>
        </w:rPr>
        <w:t xml:space="preserve">. </w:t>
      </w:r>
      <w:r w:rsidR="007B5C64" w:rsidRPr="00183C04">
        <w:rPr>
          <w:rFonts w:ascii="Arial" w:hAnsi="Arial" w:cs="Arial"/>
          <w:sz w:val="24"/>
          <w:szCs w:val="24"/>
        </w:rPr>
        <w:t>T</w:t>
      </w:r>
      <w:r w:rsidR="00235683" w:rsidRPr="00183C04">
        <w:rPr>
          <w:rFonts w:ascii="Arial" w:hAnsi="Arial" w:cs="Arial"/>
          <w:sz w:val="24"/>
          <w:szCs w:val="24"/>
        </w:rPr>
        <w:t xml:space="preserve">he graded hub and spoke model </w:t>
      </w:r>
      <w:r w:rsidR="007B5C64" w:rsidRPr="00183C04">
        <w:rPr>
          <w:rFonts w:ascii="Arial" w:hAnsi="Arial" w:cs="Arial"/>
          <w:sz w:val="24"/>
          <w:szCs w:val="24"/>
        </w:rPr>
        <w:t xml:space="preserve">proposes </w:t>
      </w:r>
      <w:r w:rsidR="00235683" w:rsidRPr="00183C04">
        <w:rPr>
          <w:rFonts w:ascii="Arial" w:hAnsi="Arial" w:cs="Arial"/>
          <w:sz w:val="24"/>
          <w:szCs w:val="24"/>
        </w:rPr>
        <w:t xml:space="preserve">that </w:t>
      </w:r>
      <w:r w:rsidR="007B5C64" w:rsidRPr="00183C04">
        <w:rPr>
          <w:rFonts w:ascii="Arial" w:hAnsi="Arial" w:cs="Arial"/>
          <w:sz w:val="24"/>
          <w:szCs w:val="24"/>
        </w:rPr>
        <w:t xml:space="preserve">heteromodal </w:t>
      </w:r>
      <w:r w:rsidR="000226A5" w:rsidRPr="00183C04">
        <w:rPr>
          <w:rFonts w:ascii="Arial" w:hAnsi="Arial" w:cs="Arial"/>
          <w:sz w:val="24"/>
          <w:szCs w:val="24"/>
        </w:rPr>
        <w:t xml:space="preserve">concepts </w:t>
      </w:r>
      <w:r w:rsidR="007B5C64" w:rsidRPr="00183C04">
        <w:rPr>
          <w:rFonts w:ascii="Arial" w:hAnsi="Arial" w:cs="Arial"/>
          <w:sz w:val="24"/>
          <w:szCs w:val="24"/>
        </w:rPr>
        <w:t xml:space="preserve">are </w:t>
      </w:r>
      <w:r w:rsidR="000226A5" w:rsidRPr="00183C04">
        <w:rPr>
          <w:rFonts w:ascii="Arial" w:hAnsi="Arial" w:cs="Arial"/>
          <w:sz w:val="24"/>
          <w:szCs w:val="24"/>
        </w:rPr>
        <w:t>formed</w:t>
      </w:r>
      <w:r w:rsidR="007B5C64" w:rsidRPr="00183C04">
        <w:rPr>
          <w:rFonts w:ascii="Arial" w:hAnsi="Arial" w:cs="Arial"/>
          <w:sz w:val="24"/>
          <w:szCs w:val="24"/>
        </w:rPr>
        <w:t xml:space="preserve"> </w:t>
      </w:r>
      <w:r w:rsidR="000226A5" w:rsidRPr="00183C04">
        <w:rPr>
          <w:rFonts w:ascii="Arial" w:hAnsi="Arial" w:cs="Arial"/>
          <w:sz w:val="24"/>
          <w:szCs w:val="24"/>
        </w:rPr>
        <w:t>at a</w:t>
      </w:r>
      <w:r w:rsidR="007B5C64" w:rsidRPr="00183C04">
        <w:rPr>
          <w:rFonts w:ascii="Arial" w:hAnsi="Arial" w:cs="Arial"/>
          <w:sz w:val="24"/>
          <w:szCs w:val="24"/>
        </w:rPr>
        <w:t xml:space="preserve"> distance from </w:t>
      </w:r>
      <w:r w:rsidR="000226A5" w:rsidRPr="00183C04">
        <w:rPr>
          <w:rFonts w:ascii="Arial" w:hAnsi="Arial" w:cs="Arial"/>
          <w:sz w:val="24"/>
          <w:szCs w:val="24"/>
        </w:rPr>
        <w:t xml:space="preserve">visual and auditory input regions: diverse sensory processing pathways </w:t>
      </w:r>
      <w:r w:rsidR="007B5C64" w:rsidRPr="00183C04">
        <w:rPr>
          <w:rFonts w:ascii="Arial" w:hAnsi="Arial" w:cs="Arial"/>
          <w:sz w:val="24"/>
          <w:szCs w:val="24"/>
        </w:rPr>
        <w:t>gradually converg</w:t>
      </w:r>
      <w:r w:rsidR="000226A5" w:rsidRPr="00183C04">
        <w:rPr>
          <w:rFonts w:ascii="Arial" w:hAnsi="Arial" w:cs="Arial"/>
          <w:sz w:val="24"/>
          <w:szCs w:val="24"/>
        </w:rPr>
        <w:t>e</w:t>
      </w:r>
      <w:r w:rsidR="007B5C64" w:rsidRPr="00183C04">
        <w:rPr>
          <w:rFonts w:ascii="Arial" w:hAnsi="Arial" w:cs="Arial"/>
          <w:sz w:val="24"/>
          <w:szCs w:val="24"/>
        </w:rPr>
        <w:t xml:space="preserve"> in transmodal areas to form </w:t>
      </w:r>
      <w:r w:rsidR="0019492E" w:rsidRPr="00183C04">
        <w:rPr>
          <w:rFonts w:ascii="Arial" w:hAnsi="Arial" w:cs="Arial"/>
          <w:sz w:val="24"/>
          <w:szCs w:val="24"/>
        </w:rPr>
        <w:t xml:space="preserve">abstract </w:t>
      </w:r>
      <w:r w:rsidR="00235683" w:rsidRPr="00183C04">
        <w:rPr>
          <w:rFonts w:ascii="Arial" w:hAnsi="Arial" w:cs="Arial"/>
          <w:sz w:val="24"/>
          <w:szCs w:val="24"/>
        </w:rPr>
        <w:t xml:space="preserve">generalisable </w:t>
      </w:r>
      <w:r w:rsidR="000226A5" w:rsidRPr="00183C04">
        <w:rPr>
          <w:rFonts w:ascii="Arial" w:hAnsi="Arial" w:cs="Arial"/>
          <w:sz w:val="24"/>
          <w:szCs w:val="24"/>
        </w:rPr>
        <w:t>semantic representations</w:t>
      </w:r>
      <w:r w:rsidR="00AA3EDB" w:rsidRPr="00183C04">
        <w:rPr>
          <w:rFonts w:ascii="Arial" w:hAnsi="Arial" w:cs="Arial"/>
          <w:sz w:val="24"/>
          <w:szCs w:val="24"/>
        </w:rPr>
        <w:t xml:space="preserve"> </w:t>
      </w:r>
      <w:r w:rsidR="00823A91"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&lt;EndNote&gt;&lt;Cite&gt;&lt;Author&gt;Patterson&lt;/Author&gt;&lt;Year&gt;2007&lt;/Year&gt;&lt;RecNum&gt;328&lt;/RecNum&gt;&lt;DisplayText&gt;(Patterson et al., 2007, Lambon Ralph et al., 2017)&lt;/DisplayText&gt;&lt;record&gt;&lt;rec-number&gt;328&lt;/rec-number&gt;&lt;foreign-keys&gt;&lt;key app="EN" db-id="9aw90t022vt9rhepsva5fz5e2srd2v5sv9t9" timestamp="1603053099"&gt;328&lt;/key&gt;&lt;/foreign-keys&gt;&lt;ref-type name="Journal Article"&gt;17&lt;/ref-type&gt;&lt;contributors&gt;&lt;authors&gt;&lt;author&gt;Patterson, Karalyn&lt;/author&gt;&lt;author&gt;Nestor, Peter J&lt;/author&gt;&lt;author&gt;Rogers, Timothy T&lt;/author&gt;&lt;/authors&gt;&lt;/contributors&gt;&lt;titles&gt;&lt;title&gt;Where do you know what you know? The representation of semantic knowledge in the human brain&lt;/title&gt;&lt;secondary-title&gt;Nature reviews neuroscience&lt;/secondary-title&gt;&lt;/titles&gt;&lt;periodical&gt;&lt;full-title&gt;Nature Reviews Neuroscience&lt;/full-title&gt;&lt;/periodical&gt;&lt;pages&gt;976-987&lt;/pages&gt;&lt;volume&gt;8&lt;/volume&gt;&lt;number&gt;12&lt;/number&gt;&lt;dates&gt;&lt;year&gt;2007&lt;/year&gt;&lt;/dates&gt;&lt;isbn&gt;1471-0048&lt;/isbn&gt;&lt;urls&gt;&lt;/urls&gt;&lt;/record&gt;&lt;/Cite&gt;&lt;Cite&gt;&lt;Author&gt;Lambon Ralph&lt;/Author&gt;&lt;Year&gt;2017&lt;/Year&gt;&lt;RecNum&gt;23&lt;/RecNum&gt;&lt;record&gt;&lt;rec-number&gt;23&lt;/rec-number&gt;&lt;foreign-keys&gt;&lt;key app="EN" db-id="9aw90t022vt9rhepsva5fz5e2srd2v5sv9t9" timestamp="1592090389"&gt;23&lt;/key&gt;&lt;/foreign-keys&gt;&lt;ref-type name="Journal Article"&gt;17&lt;/ref-type&gt;&lt;contributors&gt;&lt;authors&gt;&lt;author&gt;Lambon Ralph, Matthew A &lt;/author&gt;&lt;author&gt;Jefferies, Elizabeth&lt;/author&gt;&lt;author&gt;Patterson, Karalyn&lt;/author&gt;&lt;author&gt;Rogers, Timothy T&lt;/author&gt;&lt;/authors&gt;&lt;/contributors&gt;&lt;titles&gt;&lt;title&gt;The neural and computational bases of semantic cognition&lt;/title&gt;&lt;secondary-title&gt;Nature Reviews Neuroscience&lt;/secondary-title&gt;&lt;/titles&gt;&lt;periodical&gt;&lt;full-title&gt;Nature Reviews Neuroscience&lt;/full-title&gt;&lt;/periodical&gt;&lt;pages&gt;42&lt;/pages&gt;&lt;volume&gt;18&lt;/volume&gt;&lt;number&gt;1&lt;/number&gt;&lt;dates&gt;&lt;year&gt;2017&lt;/year&gt;&lt;/dates&gt;&lt;isbn&gt;1471-0048&lt;/isbn&gt;&lt;urls&gt;&lt;related-urls&gt;&lt;url&gt;https://www.nature.com/articles/nrn.2016.150.pdf&lt;/url&gt;&lt;/related-urls&gt;&lt;/urls&gt;&lt;/record&gt;&lt;/Cite&gt;&lt;/EndNote&gt;</w:instrText>
      </w:r>
      <w:r w:rsidR="00823A91" w:rsidRPr="00183C04">
        <w:rPr>
          <w:rFonts w:ascii="Arial" w:hAnsi="Arial" w:cs="Arial"/>
          <w:sz w:val="24"/>
          <w:szCs w:val="24"/>
        </w:rPr>
        <w:fldChar w:fldCharType="separate"/>
      </w:r>
      <w:r w:rsidR="00EC1C71" w:rsidRPr="00183C04">
        <w:rPr>
          <w:rFonts w:ascii="Arial" w:hAnsi="Arial" w:cs="Arial"/>
          <w:noProof/>
          <w:sz w:val="24"/>
          <w:szCs w:val="24"/>
        </w:rPr>
        <w:t>(Patterson et al., 2007, Lambon Ralph et al., 2017)</w:t>
      </w:r>
      <w:r w:rsidR="00823A91" w:rsidRPr="00183C04">
        <w:rPr>
          <w:rFonts w:ascii="Arial" w:hAnsi="Arial" w:cs="Arial"/>
          <w:sz w:val="24"/>
          <w:szCs w:val="24"/>
        </w:rPr>
        <w:fldChar w:fldCharType="end"/>
      </w:r>
      <w:r w:rsidR="007B5C64" w:rsidRPr="00183C04">
        <w:rPr>
          <w:rFonts w:ascii="Arial" w:hAnsi="Arial" w:cs="Arial"/>
          <w:sz w:val="24"/>
          <w:szCs w:val="24"/>
        </w:rPr>
        <w:t xml:space="preserve">. </w:t>
      </w:r>
      <w:r w:rsidR="00BE625E" w:rsidRPr="00183C04">
        <w:rPr>
          <w:rFonts w:ascii="Arial" w:hAnsi="Arial" w:cs="Arial"/>
          <w:sz w:val="24"/>
          <w:szCs w:val="24"/>
        </w:rPr>
        <w:t xml:space="preserve">Moreover, </w:t>
      </w:r>
      <w:r w:rsidR="00911A50" w:rsidRPr="00183C04">
        <w:rPr>
          <w:rFonts w:ascii="Arial" w:hAnsi="Arial" w:cs="Arial"/>
          <w:sz w:val="24"/>
          <w:szCs w:val="24"/>
        </w:rPr>
        <w:t xml:space="preserve">we flexibly deploy </w:t>
      </w:r>
      <w:r w:rsidR="005661B1" w:rsidRPr="00183C04">
        <w:rPr>
          <w:rFonts w:ascii="Arial" w:hAnsi="Arial" w:cs="Arial"/>
          <w:sz w:val="24"/>
          <w:szCs w:val="24"/>
        </w:rPr>
        <w:t xml:space="preserve">conceptual information </w:t>
      </w:r>
      <w:r w:rsidR="009F4E8B" w:rsidRPr="00183C04">
        <w:rPr>
          <w:rFonts w:ascii="Arial" w:hAnsi="Arial" w:cs="Arial"/>
          <w:sz w:val="24"/>
          <w:szCs w:val="24"/>
        </w:rPr>
        <w:t>to suit our</w:t>
      </w:r>
      <w:r w:rsidR="005661B1" w:rsidRPr="00183C04">
        <w:rPr>
          <w:rFonts w:ascii="Arial" w:hAnsi="Arial" w:cs="Arial"/>
          <w:sz w:val="24"/>
          <w:szCs w:val="24"/>
        </w:rPr>
        <w:t xml:space="preserve"> goal</w:t>
      </w:r>
      <w:r w:rsidR="009F4E8B" w:rsidRPr="00183C04">
        <w:rPr>
          <w:rFonts w:ascii="Arial" w:hAnsi="Arial" w:cs="Arial"/>
          <w:sz w:val="24"/>
          <w:szCs w:val="24"/>
        </w:rPr>
        <w:t>s</w:t>
      </w:r>
      <w:r w:rsidR="005661B1" w:rsidRPr="00183C04">
        <w:rPr>
          <w:rFonts w:ascii="Arial" w:hAnsi="Arial" w:cs="Arial"/>
          <w:sz w:val="24"/>
          <w:szCs w:val="24"/>
        </w:rPr>
        <w:t xml:space="preserve"> or context</w:t>
      </w:r>
      <w:r w:rsidR="00911A50" w:rsidRPr="00183C04">
        <w:rPr>
          <w:rFonts w:ascii="Arial" w:hAnsi="Arial" w:cs="Arial"/>
          <w:sz w:val="24"/>
          <w:szCs w:val="24"/>
        </w:rPr>
        <w:t xml:space="preserve">: </w:t>
      </w:r>
      <w:r w:rsidR="009F4E8B" w:rsidRPr="00183C04">
        <w:rPr>
          <w:rFonts w:ascii="Arial" w:hAnsi="Arial" w:cs="Arial"/>
          <w:sz w:val="24"/>
          <w:szCs w:val="24"/>
        </w:rPr>
        <w:t xml:space="preserve">this involves the recruitment of </w:t>
      </w:r>
      <w:r w:rsidR="001A6E69" w:rsidRPr="00183C04">
        <w:rPr>
          <w:rFonts w:ascii="Arial" w:hAnsi="Arial" w:cs="Arial"/>
          <w:sz w:val="24"/>
          <w:szCs w:val="24"/>
        </w:rPr>
        <w:t>several heteromodal</w:t>
      </w:r>
      <w:r w:rsidR="009F4E8B" w:rsidRPr="00183C04">
        <w:rPr>
          <w:rFonts w:ascii="Arial" w:hAnsi="Arial" w:cs="Arial"/>
          <w:sz w:val="24"/>
          <w:szCs w:val="24"/>
        </w:rPr>
        <w:t xml:space="preserve"> networks, including the DMN, semantic control network (SCN) and multiple-demand network (MDN), which lie at different points along the principal gradient </w:t>
      </w:r>
      <w:r w:rsidR="009F4E8B" w:rsidRPr="00183C04">
        <w:rPr>
          <w:rFonts w:ascii="Arial" w:hAnsi="Arial" w:cs="Arial"/>
          <w:sz w:val="24"/>
          <w:szCs w:val="24"/>
        </w:rPr>
        <w:fldChar w:fldCharType="begin">
          <w:fldData xml:space="preserve">PEVuZE5vdGU+PENpdGU+PEF1dGhvcj5XYW5nPC9BdXRob3I+PFllYXI+MjAyMDwvWWVhcj48UmVj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PEVuZE5vdGU+PENpdGU+PEF1dGhvcj5XYW5nPC9BdXRob3I+PFllYXI+MjAyMDwvWWVhcj48UmVj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9F4E8B" w:rsidRPr="00183C04">
        <w:rPr>
          <w:rFonts w:ascii="Arial" w:hAnsi="Arial" w:cs="Arial"/>
          <w:sz w:val="24"/>
          <w:szCs w:val="24"/>
        </w:rPr>
      </w:r>
      <w:r w:rsidR="009F4E8B" w:rsidRPr="00183C04">
        <w:rPr>
          <w:rFonts w:ascii="Arial" w:hAnsi="Arial" w:cs="Arial"/>
          <w:sz w:val="24"/>
          <w:szCs w:val="24"/>
        </w:rPr>
        <w:fldChar w:fldCharType="separate"/>
      </w:r>
      <w:r w:rsidR="00B51FC5" w:rsidRPr="00183C04">
        <w:rPr>
          <w:rFonts w:ascii="Arial" w:hAnsi="Arial" w:cs="Arial"/>
          <w:noProof/>
          <w:sz w:val="24"/>
          <w:szCs w:val="24"/>
        </w:rPr>
        <w:t>(Wang et al., 2020, Gao et al., 2021a)</w:t>
      </w:r>
      <w:r w:rsidR="009F4E8B" w:rsidRPr="00183C04">
        <w:rPr>
          <w:rFonts w:ascii="Arial" w:hAnsi="Arial" w:cs="Arial"/>
          <w:sz w:val="24"/>
          <w:szCs w:val="24"/>
        </w:rPr>
        <w:fldChar w:fldCharType="end"/>
      </w:r>
      <w:r w:rsidR="009F4E8B" w:rsidRPr="00183C04">
        <w:rPr>
          <w:rFonts w:ascii="Arial" w:hAnsi="Arial" w:cs="Arial"/>
          <w:sz w:val="24"/>
          <w:szCs w:val="24"/>
        </w:rPr>
        <w:t xml:space="preserve">. These networks show differential recruitment across trials depending on the semantic similarity of the items being linked, with higher conceptual overlap associated with stronger activation at the top end of the principal gradient </w:t>
      </w:r>
      <w:r w:rsidR="009F4E8B" w:rsidRPr="00183C04">
        <w:rPr>
          <w:rFonts w:ascii="Arial" w:hAnsi="Arial" w:cs="Arial"/>
          <w:sz w:val="24"/>
          <w:szCs w:val="24"/>
        </w:rPr>
        <w:fldChar w:fldCharType="begin">
          <w:fldData xml:space="preserve">PEVuZE5vdGU+PENpdGU+PEF1dGhvcj5XYW5nPC9BdXRob3I+PFllYXI+MjAyMDwvWWVhcj48UmVj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==
</w:fldData>
        </w:fldChar>
      </w:r>
      <w:r w:rsidR="00EC1C71" w:rsidRPr="00183C04">
        <w:rPr>
          <w:rFonts w:ascii="Arial" w:hAnsi="Arial" w:cs="Arial"/>
          <w:sz w:val="24"/>
          <w:szCs w:val="24"/>
        </w:rPr>
        <w:instrText xml:space="preserve"> ADDIN EN.CITE </w:instrText>
      </w:r>
      <w:r w:rsidR="00EC1C71" w:rsidRPr="00183C04">
        <w:rPr>
          <w:rFonts w:ascii="Arial" w:hAnsi="Arial" w:cs="Arial"/>
          <w:sz w:val="24"/>
          <w:szCs w:val="24"/>
        </w:rPr>
        <w:fldChar w:fldCharType="begin">
          <w:fldData xml:space="preserve">PEVuZE5vdGU+PENpdGU+PEF1dGhvcj5XYW5nPC9BdXRob3I+PFllYXI+MjAyMDwvWWVhcj48UmVj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==
</w:fldData>
        </w:fldChar>
      </w:r>
      <w:r w:rsidR="00EC1C71" w:rsidRPr="00183C04">
        <w:rPr>
          <w:rFonts w:ascii="Arial" w:hAnsi="Arial" w:cs="Arial"/>
          <w:sz w:val="24"/>
          <w:szCs w:val="24"/>
        </w:rPr>
        <w:instrText xml:space="preserve"> ADDIN EN.CITE.DATA </w:instrText>
      </w:r>
      <w:r w:rsidR="00EC1C71" w:rsidRPr="00183C04">
        <w:rPr>
          <w:rFonts w:ascii="Arial" w:hAnsi="Arial" w:cs="Arial"/>
          <w:sz w:val="24"/>
          <w:szCs w:val="24"/>
        </w:rPr>
      </w:r>
      <w:r w:rsidR="00EC1C71" w:rsidRPr="00183C04">
        <w:rPr>
          <w:rFonts w:ascii="Arial" w:hAnsi="Arial" w:cs="Arial"/>
          <w:sz w:val="24"/>
          <w:szCs w:val="24"/>
        </w:rPr>
        <w:fldChar w:fldCharType="end"/>
      </w:r>
      <w:r w:rsidR="009F4E8B" w:rsidRPr="00183C04">
        <w:rPr>
          <w:rFonts w:ascii="Arial" w:hAnsi="Arial" w:cs="Arial"/>
          <w:sz w:val="24"/>
          <w:szCs w:val="24"/>
        </w:rPr>
      </w:r>
      <w:r w:rsidR="009F4E8B" w:rsidRPr="00183C04">
        <w:rPr>
          <w:rFonts w:ascii="Arial" w:hAnsi="Arial" w:cs="Arial"/>
          <w:sz w:val="24"/>
          <w:szCs w:val="24"/>
        </w:rPr>
        <w:fldChar w:fldCharType="separate"/>
      </w:r>
      <w:r w:rsidR="00EC1C71" w:rsidRPr="00183C04">
        <w:rPr>
          <w:rFonts w:ascii="Arial" w:hAnsi="Arial" w:cs="Arial"/>
          <w:noProof/>
          <w:sz w:val="24"/>
          <w:szCs w:val="24"/>
        </w:rPr>
        <w:t>(Wang et al., 2020)</w:t>
      </w:r>
      <w:r w:rsidR="009F4E8B" w:rsidRPr="00183C04">
        <w:rPr>
          <w:rFonts w:ascii="Arial" w:hAnsi="Arial" w:cs="Arial"/>
          <w:sz w:val="24"/>
          <w:szCs w:val="24"/>
        </w:rPr>
        <w:fldChar w:fldCharType="end"/>
      </w:r>
      <w:r w:rsidR="009F4E8B" w:rsidRPr="00183C04">
        <w:rPr>
          <w:rFonts w:ascii="Arial" w:hAnsi="Arial" w:cs="Arial"/>
          <w:sz w:val="24"/>
          <w:szCs w:val="24"/>
        </w:rPr>
        <w:t>. Anterior temporal lobe (ATL) and angular gyrus (AG)</w:t>
      </w:r>
      <w:r w:rsidR="00D12B56" w:rsidRPr="00183C04">
        <w:rPr>
          <w:rFonts w:ascii="Arial" w:hAnsi="Arial" w:cs="Arial"/>
          <w:sz w:val="24"/>
          <w:szCs w:val="24"/>
        </w:rPr>
        <w:t>,</w:t>
      </w:r>
      <w:r w:rsidR="009F4E8B" w:rsidRPr="00183C04">
        <w:rPr>
          <w:rFonts w:ascii="Arial" w:hAnsi="Arial" w:cs="Arial"/>
          <w:sz w:val="24"/>
          <w:szCs w:val="24"/>
        </w:rPr>
        <w:t xml:space="preserve"> which are allied with DMN</w:t>
      </w:r>
      <w:r w:rsidR="00D12B56" w:rsidRPr="00183C04">
        <w:rPr>
          <w:rFonts w:ascii="Arial" w:hAnsi="Arial" w:cs="Arial"/>
          <w:sz w:val="24"/>
          <w:szCs w:val="24"/>
        </w:rPr>
        <w:t>,</w:t>
      </w:r>
      <w:r w:rsidR="009F4E8B" w:rsidRPr="00183C04">
        <w:rPr>
          <w:rFonts w:ascii="Arial" w:hAnsi="Arial" w:cs="Arial"/>
          <w:sz w:val="24"/>
          <w:szCs w:val="24"/>
        </w:rPr>
        <w:t xml:space="preserve"> contribute to </w:t>
      </w:r>
      <w:r w:rsidR="00D12B56" w:rsidRPr="00183C04">
        <w:rPr>
          <w:rFonts w:ascii="Arial" w:hAnsi="Arial" w:cs="Arial"/>
          <w:sz w:val="24"/>
          <w:szCs w:val="24"/>
        </w:rPr>
        <w:t xml:space="preserve">the </w:t>
      </w:r>
      <w:r w:rsidR="009F4E8B" w:rsidRPr="00183C04">
        <w:rPr>
          <w:rFonts w:ascii="Arial" w:hAnsi="Arial" w:cs="Arial"/>
          <w:sz w:val="24"/>
          <w:szCs w:val="24"/>
        </w:rPr>
        <w:t xml:space="preserve">relatively automatic retrieval </w:t>
      </w:r>
      <w:r w:rsidR="007830CB" w:rsidRPr="00183C04">
        <w:rPr>
          <w:rFonts w:ascii="Arial" w:hAnsi="Arial" w:cs="Arial"/>
          <w:sz w:val="24"/>
          <w:szCs w:val="24"/>
        </w:rPr>
        <w:t>of semantic information strongly supported by</w:t>
      </w:r>
      <w:r w:rsidR="009F4E8B" w:rsidRPr="00183C04">
        <w:rPr>
          <w:rFonts w:ascii="Arial" w:hAnsi="Arial" w:cs="Arial"/>
          <w:sz w:val="24"/>
          <w:szCs w:val="24"/>
        </w:rPr>
        <w:t xml:space="preserve"> long-term memory </w:t>
      </w:r>
      <w:r w:rsidR="009F4E8B" w:rsidRPr="00183C04">
        <w:rPr>
          <w:rFonts w:ascii="Arial" w:hAnsi="Arial" w:cs="Arial"/>
          <w:sz w:val="24"/>
          <w:szCs w:val="24"/>
        </w:rPr>
        <w:fldChar w:fldCharType="begin">
          <w:fldData xml:space="preserve">PEVuZE5vdGU+PENpdGU+PEF1dGhvcj5EYXZleTwvQXV0aG9yPjxZZWFyPjIwMTU8L1llYXI+PFJl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PEVuZE5vdGU+PENpdGU+PEF1dGhvcj5EYXZleTwvQXV0aG9yPjxZZWFyPjIwMTU8L1llYXI+PFJl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9F4E8B" w:rsidRPr="00183C04">
        <w:rPr>
          <w:rFonts w:ascii="Arial" w:hAnsi="Arial" w:cs="Arial"/>
          <w:sz w:val="24"/>
          <w:szCs w:val="24"/>
        </w:rPr>
      </w:r>
      <w:r w:rsidR="009F4E8B" w:rsidRPr="00183C04">
        <w:rPr>
          <w:rFonts w:ascii="Arial" w:hAnsi="Arial" w:cs="Arial"/>
          <w:sz w:val="24"/>
          <w:szCs w:val="24"/>
        </w:rPr>
        <w:fldChar w:fldCharType="separate"/>
      </w:r>
      <w:r w:rsidR="00B51FC5" w:rsidRPr="00183C04">
        <w:rPr>
          <w:rFonts w:ascii="Arial" w:hAnsi="Arial" w:cs="Arial"/>
          <w:noProof/>
          <w:sz w:val="24"/>
          <w:szCs w:val="24"/>
        </w:rPr>
        <w:t>(Davey et al., 2015, Jefferies et al., 2020b, Teige et al., 2019, Teige et al., 2018)</w:t>
      </w:r>
      <w:r w:rsidR="009F4E8B" w:rsidRPr="00183C04">
        <w:rPr>
          <w:rFonts w:ascii="Arial" w:hAnsi="Arial" w:cs="Arial"/>
          <w:sz w:val="24"/>
          <w:szCs w:val="24"/>
        </w:rPr>
        <w:fldChar w:fldCharType="end"/>
      </w:r>
      <w:r w:rsidR="009F4E8B" w:rsidRPr="00183C04">
        <w:rPr>
          <w:rFonts w:ascii="Arial" w:hAnsi="Arial" w:cs="Arial"/>
          <w:sz w:val="24"/>
          <w:szCs w:val="24"/>
        </w:rPr>
        <w:t>. In contrast, when unusual aspects of knowledge are required</w:t>
      </w:r>
      <w:r w:rsidR="00D12B56" w:rsidRPr="00183C04">
        <w:rPr>
          <w:rFonts w:ascii="Arial" w:hAnsi="Arial" w:cs="Arial"/>
          <w:sz w:val="24"/>
          <w:szCs w:val="24"/>
        </w:rPr>
        <w:t xml:space="preserve"> – for example, for weak associations –</w:t>
      </w:r>
      <w:r w:rsidR="009F4E8B" w:rsidRPr="00183C04">
        <w:rPr>
          <w:rFonts w:ascii="Arial" w:hAnsi="Arial" w:cs="Arial"/>
          <w:sz w:val="24"/>
          <w:szCs w:val="24"/>
        </w:rPr>
        <w:t xml:space="preserve"> there is greater recruitment of the semantic control network (SCN) to shape the meaning that is retrieved </w:t>
      </w:r>
      <w:r w:rsidR="009F4E8B" w:rsidRPr="00183C04">
        <w:rPr>
          <w:rFonts w:ascii="Arial" w:hAnsi="Arial" w:cs="Arial"/>
          <w:sz w:val="24"/>
          <w:szCs w:val="24"/>
        </w:rPr>
        <w:fldChar w:fldCharType="begin">
          <w:fldData xml:space="preserve">PEVuZE5vdGU+PENpdGU+PEF1dGhvcj5EYXZleTwvQXV0aG9yPjxZZWFyPjIwMTU8L1llYXI+PFJl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PEVuZE5vdGU+PENpdGU+PEF1dGhvcj5EYXZleTwvQXV0aG9yPjxZZWFyPjIwMTU8L1llYXI+PFJl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9F4E8B" w:rsidRPr="00183C04">
        <w:rPr>
          <w:rFonts w:ascii="Arial" w:hAnsi="Arial" w:cs="Arial"/>
          <w:sz w:val="24"/>
          <w:szCs w:val="24"/>
        </w:rPr>
      </w:r>
      <w:r w:rsidR="009F4E8B" w:rsidRPr="00183C04">
        <w:rPr>
          <w:rFonts w:ascii="Arial" w:hAnsi="Arial" w:cs="Arial"/>
          <w:sz w:val="24"/>
          <w:szCs w:val="24"/>
        </w:rPr>
        <w:fldChar w:fldCharType="separate"/>
      </w:r>
      <w:r w:rsidR="00B51FC5" w:rsidRPr="00183C04">
        <w:rPr>
          <w:rFonts w:ascii="Arial" w:hAnsi="Arial" w:cs="Arial"/>
          <w:noProof/>
          <w:sz w:val="24"/>
          <w:szCs w:val="24"/>
        </w:rPr>
        <w:t>(Davey et al., 2015, Jackson, 2021, Jefferies, 2013, Jefferies et al., 2020b)</w:t>
      </w:r>
      <w:r w:rsidR="009F4E8B" w:rsidRPr="00183C04">
        <w:rPr>
          <w:rFonts w:ascii="Arial" w:hAnsi="Arial" w:cs="Arial"/>
          <w:sz w:val="24"/>
          <w:szCs w:val="24"/>
        </w:rPr>
        <w:fldChar w:fldCharType="end"/>
      </w:r>
      <w:r w:rsidR="00202849" w:rsidRPr="00183C04">
        <w:rPr>
          <w:rFonts w:ascii="Arial" w:hAnsi="Arial" w:cs="Arial"/>
          <w:sz w:val="24"/>
          <w:szCs w:val="24"/>
        </w:rPr>
        <w:t>, along with other control regions within the</w:t>
      </w:r>
      <w:r w:rsidR="00A84CE8" w:rsidRPr="00183C04">
        <w:rPr>
          <w:rFonts w:ascii="Arial" w:hAnsi="Arial" w:cs="Arial"/>
          <w:sz w:val="24"/>
          <w:szCs w:val="24"/>
        </w:rPr>
        <w:t xml:space="preserve"> MDN</w:t>
      </w:r>
      <w:r w:rsidR="00202849" w:rsidRPr="00183C04">
        <w:rPr>
          <w:rFonts w:ascii="Arial" w:hAnsi="Arial" w:cs="Arial"/>
          <w:sz w:val="24"/>
          <w:szCs w:val="24"/>
        </w:rPr>
        <w:t xml:space="preserve">, which </w:t>
      </w:r>
      <w:r w:rsidR="00A84CE8" w:rsidRPr="00183C04">
        <w:rPr>
          <w:rFonts w:ascii="Arial" w:hAnsi="Arial" w:cs="Arial"/>
          <w:sz w:val="24"/>
          <w:szCs w:val="24"/>
        </w:rPr>
        <w:t>responds to higher task demands across domains</w:t>
      </w:r>
      <w:r w:rsidR="007F29AA" w:rsidRPr="00183C04">
        <w:rPr>
          <w:rFonts w:ascii="Arial" w:hAnsi="Arial" w:cs="Arial"/>
          <w:sz w:val="24"/>
          <w:szCs w:val="24"/>
        </w:rPr>
        <w:t xml:space="preserve"> </w:t>
      </w:r>
      <w:r w:rsidR="007F29AA" w:rsidRPr="00183C04">
        <w:rPr>
          <w:rFonts w:ascii="Arial" w:hAnsi="Arial" w:cs="Arial"/>
          <w:sz w:val="24"/>
          <w:szCs w:val="24"/>
        </w:rPr>
        <w:fldChar w:fldCharType="begin">
          <w:fldData xml:space="preserve">PEVuZE5vdGU+PENpdGU+PEF1dGhvcj5GZWRvcmVua288L0F1dGhvcj48WWVhcj4yMDEzPC9ZZWFy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</w:fldData>
        </w:fldChar>
      </w:r>
      <w:r w:rsidR="00EC1C71" w:rsidRPr="00183C04">
        <w:rPr>
          <w:rFonts w:ascii="Arial" w:hAnsi="Arial" w:cs="Arial"/>
          <w:sz w:val="24"/>
          <w:szCs w:val="24"/>
        </w:rPr>
        <w:instrText xml:space="preserve"> ADDIN EN.CITE </w:instrText>
      </w:r>
      <w:r w:rsidR="00EC1C71" w:rsidRPr="00183C04">
        <w:rPr>
          <w:rFonts w:ascii="Arial" w:hAnsi="Arial" w:cs="Arial"/>
          <w:sz w:val="24"/>
          <w:szCs w:val="24"/>
        </w:rPr>
        <w:fldChar w:fldCharType="begin">
          <w:fldData xml:space="preserve">PEVuZE5vdGU+PENpdGU+PEF1dGhvcj5GZWRvcmVua288L0F1dGhvcj48WWVhcj4yMDEzPC9ZZWFy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</w:fldData>
        </w:fldChar>
      </w:r>
      <w:r w:rsidR="00EC1C71" w:rsidRPr="00183C04">
        <w:rPr>
          <w:rFonts w:ascii="Arial" w:hAnsi="Arial" w:cs="Arial"/>
          <w:sz w:val="24"/>
          <w:szCs w:val="24"/>
        </w:rPr>
        <w:instrText xml:space="preserve"> ADDIN EN.CITE.DATA </w:instrText>
      </w:r>
      <w:r w:rsidR="00EC1C71" w:rsidRPr="00183C04">
        <w:rPr>
          <w:rFonts w:ascii="Arial" w:hAnsi="Arial" w:cs="Arial"/>
          <w:sz w:val="24"/>
          <w:szCs w:val="24"/>
        </w:rPr>
      </w:r>
      <w:r w:rsidR="00EC1C71" w:rsidRPr="00183C04">
        <w:rPr>
          <w:rFonts w:ascii="Arial" w:hAnsi="Arial" w:cs="Arial"/>
          <w:sz w:val="24"/>
          <w:szCs w:val="24"/>
        </w:rPr>
        <w:fldChar w:fldCharType="end"/>
      </w:r>
      <w:r w:rsidR="007F29AA" w:rsidRPr="00183C04">
        <w:rPr>
          <w:rFonts w:ascii="Arial" w:hAnsi="Arial" w:cs="Arial"/>
          <w:sz w:val="24"/>
          <w:szCs w:val="24"/>
        </w:rPr>
      </w:r>
      <w:r w:rsidR="007F29AA" w:rsidRPr="00183C04">
        <w:rPr>
          <w:rFonts w:ascii="Arial" w:hAnsi="Arial" w:cs="Arial"/>
          <w:sz w:val="24"/>
          <w:szCs w:val="24"/>
        </w:rPr>
        <w:fldChar w:fldCharType="separate"/>
      </w:r>
      <w:r w:rsidR="00EC1C71" w:rsidRPr="00183C04">
        <w:rPr>
          <w:rFonts w:ascii="Arial" w:hAnsi="Arial" w:cs="Arial"/>
          <w:noProof/>
          <w:sz w:val="24"/>
          <w:szCs w:val="24"/>
        </w:rPr>
        <w:t>(Fedorenko et al., 2013, Erb et al., 2013, Assem et al., 2020)</w:t>
      </w:r>
      <w:r w:rsidR="007F29AA" w:rsidRPr="00183C04">
        <w:rPr>
          <w:rFonts w:ascii="Arial" w:hAnsi="Arial" w:cs="Arial"/>
          <w:sz w:val="24"/>
          <w:szCs w:val="24"/>
        </w:rPr>
        <w:fldChar w:fldCharType="end"/>
      </w:r>
      <w:r w:rsidR="00202849" w:rsidRPr="00183C04">
        <w:rPr>
          <w:rFonts w:ascii="Arial" w:hAnsi="Arial" w:cs="Arial"/>
          <w:sz w:val="24"/>
          <w:szCs w:val="24"/>
        </w:rPr>
        <w:t>.</w:t>
      </w:r>
    </w:p>
    <w:p w14:paraId="6FFBE935" w14:textId="0BB6F358" w:rsidR="00A00247" w:rsidRPr="00183C04" w:rsidRDefault="009F4E8B" w:rsidP="0085399A">
      <w:pPr>
        <w:spacing w:before="120" w:after="240" w:line="480" w:lineRule="auto"/>
        <w:rPr>
          <w:rFonts w:ascii="Arial" w:hAnsi="Arial" w:cs="Arial"/>
          <w:sz w:val="24"/>
          <w:szCs w:val="24"/>
        </w:rPr>
      </w:pPr>
      <w:r w:rsidRPr="00183C04">
        <w:rPr>
          <w:rFonts w:ascii="Arial" w:hAnsi="Arial" w:cs="Arial"/>
          <w:sz w:val="24"/>
          <w:szCs w:val="24"/>
        </w:rPr>
        <w:t>While r</w:t>
      </w:r>
      <w:r w:rsidR="00F05A55" w:rsidRPr="00183C04">
        <w:rPr>
          <w:rFonts w:ascii="Arial" w:hAnsi="Arial" w:cs="Arial"/>
          <w:sz w:val="24"/>
          <w:szCs w:val="24"/>
        </w:rPr>
        <w:t xml:space="preserve">ecruitment </w:t>
      </w:r>
      <w:r w:rsidR="00D12B56" w:rsidRPr="00183C04">
        <w:rPr>
          <w:rFonts w:ascii="Arial" w:hAnsi="Arial" w:cs="Arial"/>
          <w:sz w:val="24"/>
          <w:szCs w:val="24"/>
        </w:rPr>
        <w:t>is known to vary</w:t>
      </w:r>
      <w:r w:rsidR="001A4D90" w:rsidRPr="00183C04">
        <w:rPr>
          <w:rFonts w:ascii="Arial" w:hAnsi="Arial" w:cs="Arial"/>
          <w:sz w:val="24"/>
          <w:szCs w:val="24"/>
        </w:rPr>
        <w:t xml:space="preserve"> </w:t>
      </w:r>
      <w:r w:rsidR="00C2001C" w:rsidRPr="00183C04">
        <w:rPr>
          <w:rFonts w:ascii="Arial" w:hAnsi="Arial" w:cs="Arial"/>
          <w:sz w:val="24"/>
          <w:szCs w:val="24"/>
        </w:rPr>
        <w:t>along</w:t>
      </w:r>
      <w:r w:rsidR="001A4D90" w:rsidRPr="00183C04">
        <w:rPr>
          <w:rFonts w:ascii="Arial" w:hAnsi="Arial" w:cs="Arial"/>
          <w:sz w:val="24"/>
          <w:szCs w:val="24"/>
        </w:rPr>
        <w:t xml:space="preserve"> </w:t>
      </w:r>
      <w:r w:rsidRPr="00183C04">
        <w:rPr>
          <w:rFonts w:ascii="Arial" w:hAnsi="Arial" w:cs="Arial"/>
          <w:sz w:val="24"/>
          <w:szCs w:val="24"/>
        </w:rPr>
        <w:t>the principal gradient</w:t>
      </w:r>
      <w:r w:rsidR="001A4D90" w:rsidRPr="00183C04">
        <w:rPr>
          <w:rFonts w:ascii="Arial" w:hAnsi="Arial" w:cs="Arial"/>
          <w:sz w:val="24"/>
          <w:szCs w:val="24"/>
        </w:rPr>
        <w:t xml:space="preserve"> according to</w:t>
      </w:r>
      <w:r w:rsidR="00F05A55" w:rsidRPr="00183C04">
        <w:rPr>
          <w:rFonts w:ascii="Arial" w:hAnsi="Arial" w:cs="Arial"/>
          <w:sz w:val="24"/>
          <w:szCs w:val="24"/>
        </w:rPr>
        <w:t xml:space="preserve"> the demands of </w:t>
      </w:r>
      <w:r w:rsidRPr="00183C04">
        <w:rPr>
          <w:rFonts w:ascii="Arial" w:hAnsi="Arial" w:cs="Arial"/>
          <w:sz w:val="24"/>
          <w:szCs w:val="24"/>
        </w:rPr>
        <w:t>the</w:t>
      </w:r>
      <w:r w:rsidR="00F05A55" w:rsidRPr="00183C04">
        <w:rPr>
          <w:rFonts w:ascii="Arial" w:hAnsi="Arial" w:cs="Arial"/>
          <w:sz w:val="24"/>
          <w:szCs w:val="24"/>
        </w:rPr>
        <w:t xml:space="preserve"> task</w:t>
      </w:r>
      <w:r w:rsidR="000D312B" w:rsidRPr="00183C04">
        <w:rPr>
          <w:rFonts w:ascii="Arial" w:hAnsi="Arial" w:cs="Arial"/>
          <w:sz w:val="24"/>
          <w:szCs w:val="24"/>
        </w:rPr>
        <w:t xml:space="preserve"> </w:t>
      </w:r>
      <w:r w:rsidR="00B26F21" w:rsidRPr="00183C04">
        <w:rPr>
          <w:rFonts w:ascii="Arial" w:hAnsi="Arial" w:cs="Arial"/>
          <w:sz w:val="24"/>
          <w:szCs w:val="24"/>
        </w:rPr>
        <w:fldChar w:fldCharType="begin">
          <w:fldData xml:space="preserve">PEVuZE5vdGU+PENpdGU+PEF1dGhvcj5NdXJwaHk8L0F1dGhvcj48WWVhcj4yMDE5PC9ZZWFyPjxS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</w:fldData>
        </w:fldChar>
      </w:r>
      <w:r w:rsidR="00EC1C71" w:rsidRPr="00183C04">
        <w:rPr>
          <w:rFonts w:ascii="Arial" w:hAnsi="Arial" w:cs="Arial"/>
          <w:sz w:val="24"/>
          <w:szCs w:val="24"/>
        </w:rPr>
        <w:instrText xml:space="preserve"> ADDIN EN.CITE </w:instrText>
      </w:r>
      <w:r w:rsidR="00EC1C71" w:rsidRPr="00183C04">
        <w:rPr>
          <w:rFonts w:ascii="Arial" w:hAnsi="Arial" w:cs="Arial"/>
          <w:sz w:val="24"/>
          <w:szCs w:val="24"/>
        </w:rPr>
        <w:fldChar w:fldCharType="begin">
          <w:fldData xml:space="preserve">PEVuZE5vdGU+PENpdGU+PEF1dGhvcj5NdXJwaHk8L0F1dGhvcj48WWVhcj4yMDE5PC9ZZWFyPjxS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</w:fldData>
        </w:fldChar>
      </w:r>
      <w:r w:rsidR="00EC1C71" w:rsidRPr="00183C04">
        <w:rPr>
          <w:rFonts w:ascii="Arial" w:hAnsi="Arial" w:cs="Arial"/>
          <w:sz w:val="24"/>
          <w:szCs w:val="24"/>
        </w:rPr>
        <w:instrText xml:space="preserve"> ADDIN EN.CITE.DATA </w:instrText>
      </w:r>
      <w:r w:rsidR="00EC1C71" w:rsidRPr="00183C04">
        <w:rPr>
          <w:rFonts w:ascii="Arial" w:hAnsi="Arial" w:cs="Arial"/>
          <w:sz w:val="24"/>
          <w:szCs w:val="24"/>
        </w:rPr>
      </w:r>
      <w:r w:rsidR="00EC1C71" w:rsidRPr="00183C04">
        <w:rPr>
          <w:rFonts w:ascii="Arial" w:hAnsi="Arial" w:cs="Arial"/>
          <w:sz w:val="24"/>
          <w:szCs w:val="24"/>
        </w:rPr>
        <w:fldChar w:fldCharType="end"/>
      </w:r>
      <w:r w:rsidR="00B26F21" w:rsidRPr="00183C04">
        <w:rPr>
          <w:rFonts w:ascii="Arial" w:hAnsi="Arial" w:cs="Arial"/>
          <w:sz w:val="24"/>
          <w:szCs w:val="24"/>
        </w:rPr>
      </w:r>
      <w:r w:rsidR="00B26F21" w:rsidRPr="00183C04">
        <w:rPr>
          <w:rFonts w:ascii="Arial" w:hAnsi="Arial" w:cs="Arial"/>
          <w:sz w:val="24"/>
          <w:szCs w:val="24"/>
        </w:rPr>
        <w:fldChar w:fldCharType="separate"/>
      </w:r>
      <w:r w:rsidR="00EC1C71" w:rsidRPr="00183C04">
        <w:rPr>
          <w:rFonts w:ascii="Arial" w:hAnsi="Arial" w:cs="Arial"/>
          <w:noProof/>
          <w:sz w:val="24"/>
          <w:szCs w:val="24"/>
        </w:rPr>
        <w:t>(Murphy et al., 2019, Wang et al., 2020)</w:t>
      </w:r>
      <w:r w:rsidR="00B26F21" w:rsidRPr="00183C04">
        <w:rPr>
          <w:rFonts w:ascii="Arial" w:hAnsi="Arial" w:cs="Arial"/>
          <w:sz w:val="24"/>
          <w:szCs w:val="24"/>
        </w:rPr>
        <w:fldChar w:fldCharType="end"/>
      </w:r>
      <w:r w:rsidRPr="00183C04">
        <w:rPr>
          <w:rFonts w:ascii="Arial" w:hAnsi="Arial" w:cs="Arial"/>
          <w:sz w:val="24"/>
          <w:szCs w:val="24"/>
        </w:rPr>
        <w:t xml:space="preserve">, </w:t>
      </w:r>
      <w:r w:rsidR="00F05A55" w:rsidRPr="00183C04">
        <w:rPr>
          <w:rFonts w:ascii="Arial" w:hAnsi="Arial" w:cs="Arial"/>
          <w:sz w:val="24"/>
          <w:szCs w:val="24"/>
        </w:rPr>
        <w:t xml:space="preserve">there have been few </w:t>
      </w:r>
      <w:r w:rsidR="008D3C60" w:rsidRPr="00183C04">
        <w:rPr>
          <w:rFonts w:ascii="Arial" w:hAnsi="Arial" w:cs="Arial"/>
          <w:sz w:val="24"/>
          <w:szCs w:val="24"/>
        </w:rPr>
        <w:t xml:space="preserve">if any </w:t>
      </w:r>
      <w:r w:rsidR="00F05A55" w:rsidRPr="00183C04">
        <w:rPr>
          <w:rFonts w:ascii="Arial" w:hAnsi="Arial" w:cs="Arial"/>
          <w:sz w:val="24"/>
          <w:szCs w:val="24"/>
        </w:rPr>
        <w:t xml:space="preserve">investigations of the way in which </w:t>
      </w:r>
      <w:r w:rsidRPr="00183C04">
        <w:rPr>
          <w:rFonts w:ascii="Arial" w:hAnsi="Arial" w:cs="Arial"/>
          <w:sz w:val="24"/>
          <w:szCs w:val="24"/>
        </w:rPr>
        <w:t xml:space="preserve">neural </w:t>
      </w:r>
      <w:r w:rsidR="00F05A55" w:rsidRPr="00183C04">
        <w:rPr>
          <w:rFonts w:ascii="Arial" w:hAnsi="Arial" w:cs="Arial"/>
          <w:sz w:val="24"/>
          <w:szCs w:val="24"/>
        </w:rPr>
        <w:t xml:space="preserve">representation </w:t>
      </w:r>
      <w:r w:rsidR="001A4D90" w:rsidRPr="00183C04">
        <w:rPr>
          <w:rFonts w:ascii="Arial" w:hAnsi="Arial" w:cs="Arial"/>
          <w:sz w:val="24"/>
          <w:szCs w:val="24"/>
        </w:rPr>
        <w:t>changes</w:t>
      </w:r>
      <w:r w:rsidR="00C2001C" w:rsidRPr="00183C04">
        <w:rPr>
          <w:rFonts w:ascii="Arial" w:hAnsi="Arial" w:cs="Arial"/>
          <w:sz w:val="24"/>
          <w:szCs w:val="24"/>
        </w:rPr>
        <w:t xml:space="preserve"> over the length of this whole-brain gradient</w:t>
      </w:r>
      <w:r w:rsidR="008E743C" w:rsidRPr="00183C04">
        <w:rPr>
          <w:rFonts w:ascii="Arial" w:hAnsi="Arial" w:cs="Arial"/>
          <w:sz w:val="24"/>
          <w:szCs w:val="24"/>
        </w:rPr>
        <w:t xml:space="preserve"> depending on the type of information that is retrieved</w:t>
      </w:r>
      <w:r w:rsidR="00F05A55" w:rsidRPr="00183C04">
        <w:rPr>
          <w:rFonts w:ascii="Arial" w:hAnsi="Arial" w:cs="Arial"/>
          <w:sz w:val="24"/>
          <w:szCs w:val="24"/>
        </w:rPr>
        <w:t xml:space="preserve">. </w:t>
      </w:r>
      <w:r w:rsidR="00B41C88" w:rsidRPr="00183C04">
        <w:rPr>
          <w:rFonts w:ascii="Arial" w:hAnsi="Arial" w:cs="Arial"/>
          <w:sz w:val="24"/>
          <w:szCs w:val="24"/>
        </w:rPr>
        <w:lastRenderedPageBreak/>
        <w:t>Local</w:t>
      </w:r>
      <w:r w:rsidR="00C2001C" w:rsidRPr="00183C04">
        <w:rPr>
          <w:rFonts w:ascii="Arial" w:hAnsi="Arial" w:cs="Arial"/>
          <w:sz w:val="24"/>
          <w:szCs w:val="24"/>
        </w:rPr>
        <w:t xml:space="preserve"> </w:t>
      </w:r>
      <w:r w:rsidR="005F63FA" w:rsidRPr="00183C04">
        <w:rPr>
          <w:rFonts w:ascii="Arial" w:hAnsi="Arial" w:cs="Arial"/>
          <w:sz w:val="24"/>
          <w:szCs w:val="24"/>
        </w:rPr>
        <w:t xml:space="preserve">transitions </w:t>
      </w:r>
      <w:r w:rsidR="00C2001C" w:rsidRPr="00183C04">
        <w:rPr>
          <w:rFonts w:ascii="Arial" w:hAnsi="Arial" w:cs="Arial"/>
          <w:sz w:val="24"/>
          <w:szCs w:val="24"/>
        </w:rPr>
        <w:t xml:space="preserve">in the information that is represented </w:t>
      </w:r>
      <w:r w:rsidR="00A5711C" w:rsidRPr="00183C04">
        <w:rPr>
          <w:rFonts w:ascii="Arial" w:hAnsi="Arial" w:cs="Arial"/>
          <w:sz w:val="24"/>
          <w:szCs w:val="24"/>
        </w:rPr>
        <w:t>neurally</w:t>
      </w:r>
      <w:r w:rsidR="00C2001C" w:rsidRPr="00183C04">
        <w:rPr>
          <w:rFonts w:ascii="Arial" w:hAnsi="Arial" w:cs="Arial"/>
          <w:sz w:val="24"/>
          <w:szCs w:val="24"/>
        </w:rPr>
        <w:t xml:space="preserve"> </w:t>
      </w:r>
      <w:r w:rsidR="005F63FA" w:rsidRPr="00183C04">
        <w:rPr>
          <w:rFonts w:ascii="Arial" w:hAnsi="Arial" w:cs="Arial"/>
          <w:sz w:val="24"/>
          <w:szCs w:val="24"/>
        </w:rPr>
        <w:t xml:space="preserve">have been observed for </w:t>
      </w:r>
      <w:r w:rsidR="00C2001C" w:rsidRPr="00183C04">
        <w:rPr>
          <w:rFonts w:ascii="Arial" w:hAnsi="Arial" w:cs="Arial"/>
          <w:sz w:val="24"/>
          <w:szCs w:val="24"/>
        </w:rPr>
        <w:t>specific</w:t>
      </w:r>
      <w:r w:rsidR="005F63FA" w:rsidRPr="00183C04">
        <w:rPr>
          <w:rFonts w:ascii="Arial" w:hAnsi="Arial" w:cs="Arial"/>
          <w:sz w:val="24"/>
          <w:szCs w:val="24"/>
        </w:rPr>
        <w:t xml:space="preserve"> domains</w:t>
      </w:r>
      <w:r w:rsidR="00D12B56" w:rsidRPr="00183C04">
        <w:rPr>
          <w:rFonts w:ascii="Arial" w:hAnsi="Arial" w:cs="Arial"/>
          <w:sz w:val="24"/>
          <w:szCs w:val="24"/>
        </w:rPr>
        <w:t xml:space="preserve">. Visual object recognition is supported by a processing hierarchy extending from </w:t>
      </w:r>
      <w:r w:rsidR="005F63FA" w:rsidRPr="00183C04">
        <w:rPr>
          <w:rFonts w:ascii="Arial" w:hAnsi="Arial" w:cs="Arial"/>
          <w:sz w:val="24"/>
          <w:szCs w:val="24"/>
        </w:rPr>
        <w:t xml:space="preserve">primary </w:t>
      </w:r>
      <w:r w:rsidR="00D12B56" w:rsidRPr="00183C04">
        <w:rPr>
          <w:rFonts w:ascii="Arial" w:hAnsi="Arial" w:cs="Arial"/>
          <w:sz w:val="24"/>
          <w:szCs w:val="24"/>
        </w:rPr>
        <w:t>visual cortex</w:t>
      </w:r>
      <w:r w:rsidR="005F63FA" w:rsidRPr="00183C04">
        <w:rPr>
          <w:rFonts w:ascii="Arial" w:hAnsi="Arial" w:cs="Arial"/>
          <w:sz w:val="24"/>
          <w:szCs w:val="24"/>
        </w:rPr>
        <w:t xml:space="preserve">, through </w:t>
      </w:r>
      <w:r w:rsidR="00D12B56" w:rsidRPr="00183C04">
        <w:rPr>
          <w:rFonts w:ascii="Arial" w:hAnsi="Arial" w:cs="Arial"/>
          <w:sz w:val="24"/>
          <w:szCs w:val="24"/>
        </w:rPr>
        <w:t xml:space="preserve">higher visual regions in </w:t>
      </w:r>
      <w:r w:rsidR="005F63FA" w:rsidRPr="00183C04">
        <w:rPr>
          <w:rFonts w:ascii="Arial" w:hAnsi="Arial" w:cs="Arial"/>
          <w:sz w:val="24"/>
          <w:szCs w:val="24"/>
        </w:rPr>
        <w:t>inferior temporal cortex</w:t>
      </w:r>
      <w:r w:rsidR="00A5711C" w:rsidRPr="00183C04">
        <w:rPr>
          <w:rFonts w:ascii="Arial" w:hAnsi="Arial" w:cs="Arial"/>
          <w:sz w:val="24"/>
          <w:szCs w:val="24"/>
        </w:rPr>
        <w:t>,</w:t>
      </w:r>
      <w:r w:rsidR="005F63FA" w:rsidRPr="00183C04">
        <w:rPr>
          <w:rFonts w:ascii="Arial" w:hAnsi="Arial" w:cs="Arial"/>
          <w:sz w:val="24"/>
          <w:szCs w:val="24"/>
        </w:rPr>
        <w:t xml:space="preserve"> to ventral anterior temporal </w:t>
      </w:r>
      <w:r w:rsidR="00D12B56" w:rsidRPr="00183C04">
        <w:rPr>
          <w:rFonts w:ascii="Arial" w:hAnsi="Arial" w:cs="Arial"/>
          <w:sz w:val="24"/>
          <w:szCs w:val="24"/>
        </w:rPr>
        <w:t>areas</w:t>
      </w:r>
      <w:r w:rsidR="005F63FA" w:rsidRPr="00183C04">
        <w:rPr>
          <w:rFonts w:ascii="Arial" w:hAnsi="Arial" w:cs="Arial"/>
          <w:sz w:val="24"/>
          <w:szCs w:val="24"/>
        </w:rPr>
        <w:t xml:space="preserve"> that capture the meaning of concepts across modalities </w:t>
      </w:r>
      <w:r w:rsidR="005F63FA"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&lt;EndNote&gt;&lt;Cite&gt;&lt;Author&gt;Murphy&lt;/Author&gt;&lt;Year&gt;2017&lt;/Year&gt;&lt;RecNum&gt;791&lt;/RecNum&gt;&lt;DisplayText&gt;(Murphy et al., 2017, Ju and Bassett, 2020)&lt;/DisplayText&gt;&lt;record&gt;&lt;rec-number&gt;791&lt;/rec-number&gt;&lt;foreign-keys&gt;&lt;key app="EN" db-id="9aw90t022vt9rhepsva5fz5e2srd2v5sv9t9" timestamp="1636226063"&gt;791&lt;/key&gt;&lt;/foreign-keys&gt;&lt;ref-type name="Journal Article"&gt;17&lt;/ref-type&gt;&lt;contributors&gt;&lt;authors&gt;&lt;author&gt;Murphy, Charlotte&lt;/author&gt;&lt;author&gt;Rueschemeyer, Shirley-Ann&lt;/author&gt;&lt;author&gt;Watson, David&lt;/author&gt;&lt;author&gt;Karapanagiotidis, Theodoros&lt;/author&gt;&lt;author&gt;Smallwood, Jonathan&lt;/author&gt;&lt;author&gt;Jefferies, Elizabeth&lt;/author&gt;&lt;/authors&gt;&lt;/contributors&gt;&lt;titles&gt;&lt;title&gt;Fractionating the anterior temporal lobe: MVPA reveals differential responses to input and conceptual modality&lt;/title&gt;&lt;secondary-title&gt;NeuroImage&lt;/secondary-title&gt;&lt;/titles&gt;&lt;periodical&gt;&lt;full-title&gt;Neuroimage&lt;/full-title&gt;&lt;/periodical&gt;&lt;pages&gt;19-31&lt;/pages&gt;&lt;volume&gt;147&lt;/volume&gt;&lt;dates&gt;&lt;year&gt;2017&lt;/year&gt;&lt;/dates&gt;&lt;isbn&gt;1053-8119&lt;/isbn&gt;&lt;urls&gt;&lt;/urls&gt;&lt;/record&gt;&lt;/Cite&gt;&lt;Cite&gt;&lt;Author&gt;Ju&lt;/Author&gt;&lt;Year&gt;2020&lt;/Year&gt;&lt;RecNum&gt;468&lt;/RecNum&gt;&lt;record&gt;&lt;rec-number&gt;468&lt;/rec-number&gt;&lt;foreign-keys&gt;&lt;key app="EN" db-id="9aw90t022vt9rhepsva5fz5e2srd2v5sv9t9" timestamp="1613250963"&gt;468&lt;/key&gt;&lt;/foreign-keys&gt;&lt;ref-type name="Journal Article"&gt;17&lt;/ref-type&gt;&lt;contributors&gt;&lt;authors&gt;&lt;author&gt;Ju, Harang&lt;/author&gt;&lt;author&gt;Bassett, Danielle S.&lt;/author&gt;&lt;/authors&gt;&lt;/contributors&gt;&lt;titles&gt;&lt;title&gt;Dynamic representations in networked neural systems&lt;/title&gt;&lt;secondary-title&gt;Nature Neuroscience&lt;/secondary-title&gt;&lt;/titles&gt;&lt;periodical&gt;&lt;full-title&gt;Nature neuroscience&lt;/full-title&gt;&lt;/periodical&gt;&lt;pages&gt;908-917&lt;/pages&gt;&lt;volume&gt;23&lt;/volume&gt;&lt;number&gt;8&lt;/number&gt;&lt;dates&gt;&lt;year&gt;2020&lt;/year&gt;&lt;pub-dates&gt;&lt;date&gt;2020-08-01&lt;/date&gt;&lt;/pub-dates&gt;&lt;/dates&gt;&lt;publisher&gt;Springer Science and Business Media LLC&lt;/publisher&gt;&lt;isbn&gt;1097-6256&lt;/isbn&gt;&lt;urls&gt;&lt;/urls&gt;&lt;electronic-resource-num&gt;10.1038/s41593-020-0653-3&lt;/electronic-resource-num&gt;&lt;access-date&gt;2021-02-05T23:04:21&lt;/access-date&gt;&lt;/record&gt;&lt;/Cite&gt;&lt;/EndNote&gt;</w:instrText>
      </w:r>
      <w:r w:rsidR="005F63FA" w:rsidRPr="00183C04">
        <w:rPr>
          <w:rFonts w:ascii="Arial" w:hAnsi="Arial" w:cs="Arial"/>
          <w:sz w:val="24"/>
          <w:szCs w:val="24"/>
        </w:rPr>
        <w:fldChar w:fldCharType="separate"/>
      </w:r>
      <w:r w:rsidR="00EC1C71" w:rsidRPr="00183C04">
        <w:rPr>
          <w:rFonts w:ascii="Arial" w:hAnsi="Arial" w:cs="Arial"/>
          <w:noProof/>
          <w:sz w:val="24"/>
          <w:szCs w:val="24"/>
        </w:rPr>
        <w:t>(Murphy et al., 2017, Ju and Bassett, 2020)</w:t>
      </w:r>
      <w:r w:rsidR="005F63FA" w:rsidRPr="00183C04">
        <w:rPr>
          <w:rFonts w:ascii="Arial" w:hAnsi="Arial" w:cs="Arial"/>
          <w:sz w:val="24"/>
          <w:szCs w:val="24"/>
        </w:rPr>
        <w:fldChar w:fldCharType="end"/>
      </w:r>
      <w:r w:rsidR="00A5711C" w:rsidRPr="00183C04">
        <w:rPr>
          <w:rFonts w:ascii="Arial" w:hAnsi="Arial" w:cs="Arial"/>
          <w:sz w:val="24"/>
          <w:szCs w:val="24"/>
        </w:rPr>
        <w:t xml:space="preserve">. </w:t>
      </w:r>
      <w:r w:rsidR="00B41C88" w:rsidRPr="00183C04">
        <w:rPr>
          <w:rFonts w:ascii="Arial" w:hAnsi="Arial" w:cs="Arial"/>
          <w:sz w:val="24"/>
          <w:szCs w:val="24"/>
        </w:rPr>
        <w:t>A s</w:t>
      </w:r>
      <w:r w:rsidR="00A5711C" w:rsidRPr="00183C04">
        <w:rPr>
          <w:rFonts w:ascii="Arial" w:hAnsi="Arial" w:cs="Arial"/>
          <w:sz w:val="24"/>
          <w:szCs w:val="24"/>
        </w:rPr>
        <w:t>imilar functional transition</w:t>
      </w:r>
      <w:r w:rsidR="00B41C88" w:rsidRPr="00183C04">
        <w:rPr>
          <w:rFonts w:ascii="Arial" w:hAnsi="Arial" w:cs="Arial"/>
          <w:sz w:val="24"/>
          <w:szCs w:val="24"/>
        </w:rPr>
        <w:t xml:space="preserve"> is</w:t>
      </w:r>
      <w:r w:rsidR="00A5711C" w:rsidRPr="00183C04">
        <w:rPr>
          <w:rFonts w:ascii="Arial" w:hAnsi="Arial" w:cs="Arial"/>
          <w:sz w:val="24"/>
          <w:szCs w:val="24"/>
        </w:rPr>
        <w:t xml:space="preserve"> proposed in medial temporal </w:t>
      </w:r>
      <w:r w:rsidR="00DB58C7" w:rsidRPr="00183C04">
        <w:rPr>
          <w:rFonts w:ascii="Arial" w:hAnsi="Arial" w:cs="Arial"/>
          <w:sz w:val="24"/>
          <w:szCs w:val="24"/>
        </w:rPr>
        <w:t>cortex</w:t>
      </w:r>
      <w:r w:rsidR="00A5711C" w:rsidRPr="00183C04">
        <w:rPr>
          <w:rFonts w:ascii="Arial" w:hAnsi="Arial" w:cs="Arial"/>
          <w:sz w:val="24"/>
          <w:szCs w:val="24"/>
        </w:rPr>
        <w:t xml:space="preserve">, which </w:t>
      </w:r>
      <w:r w:rsidR="00B41C88" w:rsidRPr="00183C04">
        <w:rPr>
          <w:rFonts w:ascii="Arial" w:hAnsi="Arial" w:cs="Arial"/>
          <w:sz w:val="24"/>
          <w:szCs w:val="24"/>
        </w:rPr>
        <w:t>support</w:t>
      </w:r>
      <w:r w:rsidR="00DB58C7" w:rsidRPr="00183C04">
        <w:rPr>
          <w:rFonts w:ascii="Arial" w:hAnsi="Arial" w:cs="Arial"/>
          <w:sz w:val="24"/>
          <w:szCs w:val="24"/>
        </w:rPr>
        <w:t>s</w:t>
      </w:r>
      <w:r w:rsidR="005F63FA" w:rsidRPr="00183C04">
        <w:rPr>
          <w:rFonts w:ascii="Arial" w:hAnsi="Arial" w:cs="Arial"/>
          <w:sz w:val="24"/>
          <w:szCs w:val="24"/>
        </w:rPr>
        <w:t xml:space="preserve"> detailed, fine-grained </w:t>
      </w:r>
      <w:r w:rsidR="00A5711C" w:rsidRPr="00183C04">
        <w:rPr>
          <w:rFonts w:ascii="Arial" w:hAnsi="Arial" w:cs="Arial"/>
          <w:sz w:val="24"/>
          <w:szCs w:val="24"/>
        </w:rPr>
        <w:t xml:space="preserve">spatial </w:t>
      </w:r>
      <w:r w:rsidR="00B41C88" w:rsidRPr="00183C04">
        <w:rPr>
          <w:rFonts w:ascii="Arial" w:hAnsi="Arial" w:cs="Arial"/>
          <w:sz w:val="24"/>
          <w:szCs w:val="24"/>
        </w:rPr>
        <w:t>representations</w:t>
      </w:r>
      <w:r w:rsidR="005F63FA" w:rsidRPr="00183C04">
        <w:rPr>
          <w:rFonts w:ascii="Arial" w:hAnsi="Arial" w:cs="Arial"/>
          <w:sz w:val="24"/>
          <w:szCs w:val="24"/>
        </w:rPr>
        <w:t xml:space="preserve"> in posterior hippocampus </w:t>
      </w:r>
      <w:r w:rsidR="00DB58C7" w:rsidRPr="00183C04">
        <w:rPr>
          <w:rFonts w:ascii="Arial" w:hAnsi="Arial" w:cs="Arial"/>
          <w:sz w:val="24"/>
          <w:szCs w:val="24"/>
        </w:rPr>
        <w:t>and more</w:t>
      </w:r>
      <w:r w:rsidR="005F63FA" w:rsidRPr="00183C04">
        <w:rPr>
          <w:rFonts w:ascii="Arial" w:hAnsi="Arial" w:cs="Arial"/>
          <w:sz w:val="24"/>
          <w:szCs w:val="24"/>
        </w:rPr>
        <w:t xml:space="preserve"> gist or schema like, coarse-grained memory </w:t>
      </w:r>
      <w:r w:rsidR="00B41C88" w:rsidRPr="00183C04">
        <w:rPr>
          <w:rFonts w:ascii="Arial" w:hAnsi="Arial" w:cs="Arial"/>
          <w:sz w:val="24"/>
          <w:szCs w:val="24"/>
        </w:rPr>
        <w:t xml:space="preserve">representations </w:t>
      </w:r>
      <w:r w:rsidR="005F63FA" w:rsidRPr="00183C04">
        <w:rPr>
          <w:rFonts w:ascii="Arial" w:hAnsi="Arial" w:cs="Arial"/>
          <w:sz w:val="24"/>
          <w:szCs w:val="24"/>
        </w:rPr>
        <w:t xml:space="preserve">in anterior hippocampus </w:t>
      </w:r>
      <w:r w:rsidR="005F63FA"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&lt;EndNote&gt;&lt;Cite&gt;&lt;Author&gt;Poppenk&lt;/Author&gt;&lt;Year&gt;2013&lt;/Year&gt;&lt;RecNum&gt;804&lt;/RecNum&gt;&lt;DisplayText&gt;(Poppenk et al., 2013)&lt;/DisplayText&gt;&lt;record&gt;&lt;rec-number&gt;804&lt;/rec-number&gt;&lt;foreign-keys&gt;&lt;key app="EN" db-id="9aw90t022vt9rhepsva5fz5e2srd2v5sv9t9" timestamp="1638719799"&gt;804&lt;/key&gt;&lt;/foreign-keys&gt;&lt;ref-type name="Journal Article"&gt;17&lt;/ref-type&gt;&lt;contributors&gt;&lt;authors&gt;&lt;author&gt;Poppenk, Jordan&lt;/author&gt;&lt;author&gt;Evensmoen, Hallvard R&lt;/author&gt;&lt;author&gt;Moscovitch, Morris&lt;/author&gt;&lt;author&gt;Nadel, Lynn&lt;/author&gt;&lt;/authors&gt;&lt;/contributors&gt;&lt;titles&gt;&lt;title&gt;Long-axis specialization of the human hippocampus&lt;/title&gt;&lt;secondary-title&gt;Trends in cognitive sciences&lt;/secondary-title&gt;&lt;/titles&gt;&lt;periodical&gt;&lt;full-title&gt;Trends in cognitive sciences&lt;/full-title&gt;&lt;/periodical&gt;&lt;pages&gt;230-240&lt;/pages&gt;&lt;volume&gt;17&lt;/volume&gt;&lt;number&gt;5&lt;/number&gt;&lt;dates&gt;&lt;year&gt;2013&lt;/year&gt;&lt;/dates&gt;&lt;isbn&gt;1364-6613&lt;/isbn&gt;&lt;urls&gt;&lt;/urls&gt;&lt;/record&gt;&lt;/Cite&gt;&lt;/EndNote&gt;</w:instrText>
      </w:r>
      <w:r w:rsidR="005F63FA" w:rsidRPr="00183C04">
        <w:rPr>
          <w:rFonts w:ascii="Arial" w:hAnsi="Arial" w:cs="Arial"/>
          <w:sz w:val="24"/>
          <w:szCs w:val="24"/>
        </w:rPr>
        <w:fldChar w:fldCharType="separate"/>
      </w:r>
      <w:r w:rsidR="00EC1C71" w:rsidRPr="00183C04">
        <w:rPr>
          <w:rFonts w:ascii="Arial" w:hAnsi="Arial" w:cs="Arial"/>
          <w:noProof/>
          <w:sz w:val="24"/>
          <w:szCs w:val="24"/>
        </w:rPr>
        <w:t>(Poppenk et al., 2013)</w:t>
      </w:r>
      <w:r w:rsidR="005F63FA" w:rsidRPr="00183C04">
        <w:rPr>
          <w:rFonts w:ascii="Arial" w:hAnsi="Arial" w:cs="Arial"/>
          <w:sz w:val="24"/>
          <w:szCs w:val="24"/>
        </w:rPr>
        <w:fldChar w:fldCharType="end"/>
      </w:r>
      <w:r w:rsidR="00B41C88" w:rsidRPr="00183C04">
        <w:rPr>
          <w:rFonts w:ascii="Arial" w:hAnsi="Arial" w:cs="Arial"/>
          <w:sz w:val="24"/>
          <w:szCs w:val="24"/>
        </w:rPr>
        <w:t>.</w:t>
      </w:r>
      <w:r w:rsidR="005F63FA" w:rsidRPr="00183C04">
        <w:rPr>
          <w:rFonts w:ascii="Arial" w:hAnsi="Arial" w:cs="Arial"/>
          <w:sz w:val="24"/>
          <w:szCs w:val="24"/>
        </w:rPr>
        <w:t xml:space="preserve"> </w:t>
      </w:r>
      <w:r w:rsidR="00B41C88" w:rsidRPr="00183C04">
        <w:rPr>
          <w:rFonts w:ascii="Arial" w:hAnsi="Arial" w:cs="Arial"/>
          <w:sz w:val="24"/>
          <w:szCs w:val="24"/>
        </w:rPr>
        <w:t>L</w:t>
      </w:r>
      <w:r w:rsidR="00D85982" w:rsidRPr="00183C04">
        <w:rPr>
          <w:rFonts w:ascii="Arial" w:hAnsi="Arial" w:cs="Arial"/>
          <w:sz w:val="24"/>
          <w:szCs w:val="24"/>
        </w:rPr>
        <w:t>ateral prefrontal cortex</w:t>
      </w:r>
      <w:r w:rsidR="00B41C88" w:rsidRPr="00183C04">
        <w:rPr>
          <w:rFonts w:ascii="Arial" w:hAnsi="Arial" w:cs="Arial"/>
          <w:sz w:val="24"/>
          <w:szCs w:val="24"/>
        </w:rPr>
        <w:t xml:space="preserve"> has also been </w:t>
      </w:r>
      <w:r w:rsidR="00D85982" w:rsidRPr="00183C04">
        <w:rPr>
          <w:rFonts w:ascii="Arial" w:hAnsi="Arial" w:cs="Arial"/>
          <w:sz w:val="24"/>
          <w:szCs w:val="24"/>
        </w:rPr>
        <w:t>proposed to support a rostral–caudal gradient</w:t>
      </w:r>
      <w:r w:rsidR="00B41C88" w:rsidRPr="00183C04">
        <w:rPr>
          <w:rFonts w:ascii="Arial" w:hAnsi="Arial" w:cs="Arial"/>
          <w:sz w:val="24"/>
          <w:szCs w:val="24"/>
        </w:rPr>
        <w:t>,</w:t>
      </w:r>
      <w:r w:rsidR="00D85982" w:rsidRPr="00183C04">
        <w:rPr>
          <w:rFonts w:ascii="Arial" w:hAnsi="Arial" w:cs="Arial"/>
          <w:sz w:val="24"/>
          <w:szCs w:val="24"/>
        </w:rPr>
        <w:t xml:space="preserve"> representing </w:t>
      </w:r>
      <w:r w:rsidR="00A5711C" w:rsidRPr="00183C04">
        <w:rPr>
          <w:rFonts w:ascii="Arial" w:hAnsi="Arial" w:cs="Arial"/>
          <w:sz w:val="24"/>
          <w:szCs w:val="24"/>
        </w:rPr>
        <w:t xml:space="preserve">specific motor actions </w:t>
      </w:r>
      <w:r w:rsidR="00D85982" w:rsidRPr="00183C04">
        <w:rPr>
          <w:rFonts w:ascii="Arial" w:hAnsi="Arial" w:cs="Arial"/>
          <w:sz w:val="24"/>
          <w:szCs w:val="24"/>
        </w:rPr>
        <w:t xml:space="preserve">in posterior regions </w:t>
      </w:r>
      <w:r w:rsidR="00B41C88" w:rsidRPr="00183C04">
        <w:rPr>
          <w:rFonts w:ascii="Arial" w:hAnsi="Arial" w:cs="Arial"/>
          <w:sz w:val="24"/>
          <w:szCs w:val="24"/>
        </w:rPr>
        <w:t xml:space="preserve">through </w:t>
      </w:r>
      <w:r w:rsidR="00A5711C" w:rsidRPr="00183C04">
        <w:rPr>
          <w:rFonts w:ascii="Arial" w:hAnsi="Arial" w:cs="Arial"/>
          <w:sz w:val="24"/>
          <w:szCs w:val="24"/>
        </w:rPr>
        <w:t xml:space="preserve">to more abstract goals </w:t>
      </w:r>
      <w:r w:rsidR="00D85982" w:rsidRPr="00183C04">
        <w:rPr>
          <w:rFonts w:ascii="Arial" w:hAnsi="Arial" w:cs="Arial"/>
          <w:sz w:val="24"/>
          <w:szCs w:val="24"/>
        </w:rPr>
        <w:t xml:space="preserve">in anterior regions </w:t>
      </w:r>
      <w:r w:rsidR="005F63FA"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&lt;EndNote&gt;&lt;Cite&gt;&lt;Author&gt;Badre&lt;/Author&gt;&lt;Year&gt;2009&lt;/Year&gt;&lt;RecNum&gt;805&lt;/RecNum&gt;&lt;DisplayText&gt;(Badre and D&amp;apos;esposito, 2009, Badre and Nee, 2018)&lt;/DisplayText&gt;&lt;record&gt;&lt;rec-number&gt;805&lt;/rec-number&gt;&lt;foreign-keys&gt;&lt;key app="EN" db-id="9aw90t022vt9rhepsva5fz5e2srd2v5sv9t9" timestamp="1638720004"&gt;805&lt;/key&gt;&lt;/foreign-keys&gt;&lt;ref-type name="Journal Article"&gt;17&lt;/ref-type&gt;&lt;contributors&gt;&lt;authors&gt;&lt;author&gt;Badre, David&lt;/author&gt;&lt;author&gt;D&amp;apos;esposito, Mark&lt;/author&gt;&lt;/authors&gt;&lt;/contributors&gt;&lt;titles&gt;&lt;title&gt;Is the rostro-caudal axis of the frontal lobe hierarchical?&lt;/title&gt;&lt;secondary-title&gt;Nature Reviews Neuroscience&lt;/secondary-title&gt;&lt;/titles&gt;&lt;periodical&gt;&lt;full-title&gt;Nature Reviews Neuroscience&lt;/full-title&gt;&lt;/periodical&gt;&lt;pages&gt;659-669&lt;/pages&gt;&lt;volume&gt;10&lt;/volume&gt;&lt;number&gt;9&lt;/number&gt;&lt;dates&gt;&lt;year&gt;2009&lt;/year&gt;&lt;/dates&gt;&lt;isbn&gt;1471-0048&lt;/isbn&gt;&lt;urls&gt;&lt;/urls&gt;&lt;/record&gt;&lt;/Cite&gt;&lt;Cite&gt;&lt;Author&gt;Badre&lt;/Author&gt;&lt;Year&gt;2018&lt;/Year&gt;&lt;RecNum&gt;806&lt;/RecNum&gt;&lt;record&gt;&lt;rec-number&gt;806&lt;/rec-number&gt;&lt;foreign-keys&gt;&lt;key app="EN" db-id="9aw90t022vt9rhepsva5fz5e2srd2v5sv9t9" timestamp="1638720031"&gt;806&lt;/key&gt;&lt;/foreign-keys&gt;&lt;ref-type name="Journal Article"&gt;17&lt;/ref-type&gt;&lt;contributors&gt;&lt;authors&gt;&lt;author&gt;Badre, David&lt;/author&gt;&lt;author&gt;Nee, Derek Evan&lt;/author&gt;&lt;/authors&gt;&lt;/contributors&gt;&lt;titles&gt;&lt;title&gt;Frontal cortex and the hierarchical control of behavior&lt;/title&gt;&lt;secondary-title&gt;Trends in cognitive sciences&lt;/secondary-title&gt;&lt;/titles&gt;&lt;periodical&gt;&lt;full-title&gt;Trends in cognitive sciences&lt;/full-title&gt;&lt;/periodical&gt;&lt;pages&gt;170-188&lt;/pages&gt;&lt;volume&gt;22&lt;/volume&gt;&lt;number&gt;2&lt;/number&gt;&lt;dates&gt;&lt;year&gt;2018&lt;/year&gt;&lt;/dates&gt;&lt;isbn&gt;1364-6613&lt;/isbn&gt;&lt;urls&gt;&lt;/urls&gt;&lt;/record&gt;&lt;/Cite&gt;&lt;/EndNote&gt;</w:instrText>
      </w:r>
      <w:r w:rsidR="005F63FA" w:rsidRPr="00183C04">
        <w:rPr>
          <w:rFonts w:ascii="Arial" w:hAnsi="Arial" w:cs="Arial"/>
          <w:sz w:val="24"/>
          <w:szCs w:val="24"/>
        </w:rPr>
        <w:fldChar w:fldCharType="separate"/>
      </w:r>
      <w:r w:rsidR="00EC1C71" w:rsidRPr="00183C04">
        <w:rPr>
          <w:rFonts w:ascii="Arial" w:hAnsi="Arial" w:cs="Arial"/>
          <w:noProof/>
          <w:sz w:val="24"/>
          <w:szCs w:val="24"/>
        </w:rPr>
        <w:t>(Badre and D'esposito, 2009, Badre and Nee, 2018)</w:t>
      </w:r>
      <w:r w:rsidR="005F63FA" w:rsidRPr="00183C04">
        <w:rPr>
          <w:rFonts w:ascii="Arial" w:hAnsi="Arial" w:cs="Arial"/>
          <w:sz w:val="24"/>
          <w:szCs w:val="24"/>
        </w:rPr>
        <w:fldChar w:fldCharType="end"/>
      </w:r>
      <w:r w:rsidR="005F63FA" w:rsidRPr="00183C04">
        <w:rPr>
          <w:rFonts w:ascii="Arial" w:hAnsi="Arial" w:cs="Arial"/>
          <w:sz w:val="24"/>
          <w:szCs w:val="24"/>
        </w:rPr>
        <w:t xml:space="preserve">. </w:t>
      </w:r>
      <w:r w:rsidR="008E743C" w:rsidRPr="00183C04">
        <w:rPr>
          <w:rFonts w:ascii="Arial" w:hAnsi="Arial" w:cs="Arial"/>
          <w:sz w:val="24"/>
          <w:szCs w:val="24"/>
        </w:rPr>
        <w:t xml:space="preserve">However, these studies have not examined changes in connectivity gradients as a function of task demands. </w:t>
      </w:r>
      <w:r w:rsidR="00B41C88" w:rsidRPr="00183C04">
        <w:rPr>
          <w:rFonts w:ascii="Arial" w:hAnsi="Arial" w:cs="Arial"/>
          <w:sz w:val="24"/>
          <w:szCs w:val="24"/>
        </w:rPr>
        <w:t>D</w:t>
      </w:r>
      <w:r w:rsidR="005F63FA" w:rsidRPr="00183C04">
        <w:rPr>
          <w:rFonts w:ascii="Arial" w:hAnsi="Arial" w:cs="Arial"/>
          <w:sz w:val="24"/>
          <w:szCs w:val="24"/>
        </w:rPr>
        <w:t xml:space="preserve">imensionality reduction techniques like principal component analysis (PCA) </w:t>
      </w:r>
      <w:r w:rsidR="00B41C88" w:rsidRPr="00183C04">
        <w:rPr>
          <w:rFonts w:ascii="Arial" w:hAnsi="Arial" w:cs="Arial"/>
          <w:sz w:val="24"/>
          <w:szCs w:val="24"/>
        </w:rPr>
        <w:t>can</w:t>
      </w:r>
      <w:r w:rsidR="008E743C" w:rsidRPr="00183C04">
        <w:rPr>
          <w:rFonts w:ascii="Arial" w:hAnsi="Arial" w:cs="Arial"/>
          <w:sz w:val="24"/>
          <w:szCs w:val="24"/>
        </w:rPr>
        <w:t xml:space="preserve"> also</w:t>
      </w:r>
      <w:r w:rsidR="00B41C88" w:rsidRPr="00183C04">
        <w:rPr>
          <w:rFonts w:ascii="Arial" w:hAnsi="Arial" w:cs="Arial"/>
          <w:sz w:val="24"/>
          <w:szCs w:val="24"/>
        </w:rPr>
        <w:t xml:space="preserve"> </w:t>
      </w:r>
      <w:r w:rsidR="005F63FA" w:rsidRPr="00183C04">
        <w:rPr>
          <w:rFonts w:ascii="Arial" w:hAnsi="Arial" w:cs="Arial"/>
          <w:sz w:val="24"/>
          <w:szCs w:val="24"/>
        </w:rPr>
        <w:t xml:space="preserve">quantify the </w:t>
      </w:r>
      <w:r w:rsidR="00B41C88" w:rsidRPr="00183C04">
        <w:rPr>
          <w:rFonts w:ascii="Arial" w:hAnsi="Arial" w:cs="Arial"/>
          <w:sz w:val="24"/>
          <w:szCs w:val="24"/>
        </w:rPr>
        <w:t>number of</w:t>
      </w:r>
      <w:r w:rsidR="005F63FA" w:rsidRPr="00183C04">
        <w:rPr>
          <w:rFonts w:ascii="Arial" w:hAnsi="Arial" w:cs="Arial"/>
          <w:sz w:val="24"/>
          <w:szCs w:val="24"/>
        </w:rPr>
        <w:t xml:space="preserve"> components needed to explain a specific amount of variance in </w:t>
      </w:r>
      <w:r w:rsidR="00B41C88" w:rsidRPr="00183C04">
        <w:rPr>
          <w:rFonts w:ascii="Arial" w:hAnsi="Arial" w:cs="Arial"/>
          <w:sz w:val="24"/>
          <w:szCs w:val="24"/>
        </w:rPr>
        <w:t>the neural</w:t>
      </w:r>
      <w:r w:rsidR="005F63FA" w:rsidRPr="00183C04">
        <w:rPr>
          <w:rFonts w:ascii="Arial" w:hAnsi="Arial" w:cs="Arial"/>
          <w:sz w:val="24"/>
          <w:szCs w:val="24"/>
        </w:rPr>
        <w:t xml:space="preserve"> response</w:t>
      </w:r>
      <w:r w:rsidR="00B41C88" w:rsidRPr="00183C04">
        <w:rPr>
          <w:rFonts w:ascii="Arial" w:hAnsi="Arial" w:cs="Arial"/>
          <w:sz w:val="24"/>
          <w:szCs w:val="24"/>
        </w:rPr>
        <w:t xml:space="preserve"> of a given brain region</w:t>
      </w:r>
      <w:r w:rsidR="005F63FA" w:rsidRPr="00183C04">
        <w:rPr>
          <w:rFonts w:ascii="Arial" w:hAnsi="Arial" w:cs="Arial"/>
          <w:sz w:val="24"/>
          <w:szCs w:val="24"/>
        </w:rPr>
        <w:t xml:space="preserve">, </w:t>
      </w:r>
      <w:r w:rsidR="00B41C88" w:rsidRPr="00183C04">
        <w:rPr>
          <w:rFonts w:ascii="Arial" w:hAnsi="Arial" w:cs="Arial"/>
          <w:sz w:val="24"/>
          <w:szCs w:val="24"/>
        </w:rPr>
        <w:t>providing</w:t>
      </w:r>
      <w:r w:rsidR="005F63FA" w:rsidRPr="00183C04">
        <w:rPr>
          <w:rFonts w:ascii="Arial" w:hAnsi="Arial" w:cs="Arial"/>
          <w:sz w:val="24"/>
          <w:szCs w:val="24"/>
        </w:rPr>
        <w:t xml:space="preserve"> an index of the complexity </w:t>
      </w:r>
      <w:r w:rsidR="00B41C88" w:rsidRPr="00183C04">
        <w:rPr>
          <w:rFonts w:ascii="Arial" w:hAnsi="Arial" w:cs="Arial"/>
          <w:sz w:val="24"/>
          <w:szCs w:val="24"/>
        </w:rPr>
        <w:t xml:space="preserve">or dimensionality </w:t>
      </w:r>
      <w:r w:rsidR="005F63FA" w:rsidRPr="00183C04">
        <w:rPr>
          <w:rFonts w:ascii="Arial" w:hAnsi="Arial" w:cs="Arial"/>
          <w:sz w:val="24"/>
          <w:szCs w:val="24"/>
        </w:rPr>
        <w:t>of the representational space</w:t>
      </w:r>
      <w:r w:rsidR="00DB58C7" w:rsidRPr="00183C04">
        <w:rPr>
          <w:rFonts w:ascii="Arial" w:hAnsi="Arial" w:cs="Arial"/>
          <w:sz w:val="24"/>
          <w:szCs w:val="24"/>
        </w:rPr>
        <w:t xml:space="preserve"> over time</w:t>
      </w:r>
      <w:r w:rsidR="00F64180" w:rsidRPr="00183C04">
        <w:rPr>
          <w:rFonts w:ascii="Arial" w:hAnsi="Arial" w:cs="Arial"/>
          <w:sz w:val="24"/>
          <w:szCs w:val="24"/>
        </w:rPr>
        <w:t xml:space="preserve"> </w:t>
      </w:r>
      <w:r w:rsidR="00307683"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&lt;EndNote&gt;&lt;Cite&gt;&lt;Author&gt;Ahlheim&lt;/Author&gt;&lt;Year&gt;2018&lt;/Year&gt;&lt;RecNum&gt;1186&lt;/RecNum&gt;&lt;DisplayText&gt;(Ahlheim and Love, 2018)&lt;/DisplayText&gt;&lt;record&gt;&lt;rec-number&gt;1186&lt;/rec-number&gt;&lt;foreign-keys&gt;&lt;key app="EN" db-id="9aw90t022vt9rhepsva5fz5e2srd2v5sv9t9" timestamp="1651818246"&gt;1186&lt;/key&gt;&lt;/foreign-keys&gt;&lt;ref-type name="Journal Article"&gt;17&lt;/ref-type&gt;&lt;contributors&gt;&lt;authors&gt;&lt;author&gt;Ahlheim, Christiane&lt;/author&gt;&lt;author&gt;Love, Bradley C.&lt;/author&gt;&lt;/authors&gt;&lt;/contributors&gt;&lt;titles&gt;&lt;title&gt;Estimating the functional dimensionality of neural representations&lt;/title&gt;&lt;secondary-title&gt;NeuroImage&lt;/secondary-title&gt;&lt;/titles&gt;&lt;periodical&gt;&lt;full-title&gt;Neuroimage&lt;/full-title&gt;&lt;/periodical&gt;&lt;pages&gt;51-62&lt;/pages&gt;&lt;volume&gt;179&lt;/volume&gt;&lt;keywords&gt;&lt;keyword&gt;Neural representations&lt;/keyword&gt;&lt;keyword&gt;Dimensionality reduction&lt;/keyword&gt;&lt;keyword&gt;Multivariate analysis&lt;/keyword&gt;&lt;/keywords&gt;&lt;dates&gt;&lt;year&gt;2018&lt;/year&gt;&lt;pub-dates&gt;&lt;date&gt;2018/10/01/&lt;/date&gt;&lt;/pub-dates&gt;&lt;/dates&gt;&lt;isbn&gt;1053-8119&lt;/isbn&gt;&lt;urls&gt;&lt;related-urls&gt;&lt;url&gt;https://www.sciencedirect.com/science/article/pii/S1053811918305226&lt;/url&gt;&lt;/related-urls&gt;&lt;/urls&gt;&lt;electronic-resource-num&gt;https://doi.org/10.1016/j.neuroimage.2018.06.015&lt;/electronic-resource-num&gt;&lt;/record&gt;&lt;/Cite&gt;&lt;/EndNote&gt;</w:instrText>
      </w:r>
      <w:r w:rsidR="00307683" w:rsidRPr="00183C04">
        <w:rPr>
          <w:rFonts w:ascii="Arial" w:hAnsi="Arial" w:cs="Arial"/>
          <w:sz w:val="24"/>
          <w:szCs w:val="24"/>
        </w:rPr>
        <w:fldChar w:fldCharType="separate"/>
      </w:r>
      <w:r w:rsidR="00EC1C71" w:rsidRPr="00183C04">
        <w:rPr>
          <w:rFonts w:ascii="Arial" w:hAnsi="Arial" w:cs="Arial"/>
          <w:noProof/>
          <w:sz w:val="24"/>
          <w:szCs w:val="24"/>
        </w:rPr>
        <w:t>(Ahlheim and Love, 2018)</w:t>
      </w:r>
      <w:r w:rsidR="00307683" w:rsidRPr="00183C04">
        <w:rPr>
          <w:rFonts w:ascii="Arial" w:hAnsi="Arial" w:cs="Arial"/>
          <w:sz w:val="24"/>
          <w:szCs w:val="24"/>
        </w:rPr>
        <w:fldChar w:fldCharType="end"/>
      </w:r>
      <w:r w:rsidR="005F63FA" w:rsidRPr="00183C04">
        <w:rPr>
          <w:rFonts w:ascii="Arial" w:hAnsi="Arial" w:cs="Arial"/>
          <w:sz w:val="24"/>
          <w:szCs w:val="24"/>
        </w:rPr>
        <w:t xml:space="preserve">. </w:t>
      </w:r>
      <w:r w:rsidR="0085399A" w:rsidRPr="00183C04">
        <w:rPr>
          <w:rFonts w:ascii="Arial" w:hAnsi="Arial" w:cs="Arial"/>
          <w:sz w:val="24"/>
          <w:szCs w:val="24"/>
        </w:rPr>
        <w:t xml:space="preserve">Neural representation in unimodal regions is thought to </w:t>
      </w:r>
      <w:r w:rsidR="00DB58C7" w:rsidRPr="00183C04">
        <w:rPr>
          <w:rFonts w:ascii="Arial" w:hAnsi="Arial" w:cs="Arial"/>
          <w:sz w:val="24"/>
          <w:szCs w:val="24"/>
        </w:rPr>
        <w:t>have many dimensions</w:t>
      </w:r>
      <w:r w:rsidR="0085399A" w:rsidRPr="00183C04">
        <w:rPr>
          <w:rFonts w:ascii="Arial" w:hAnsi="Arial" w:cs="Arial"/>
          <w:sz w:val="24"/>
          <w:szCs w:val="24"/>
        </w:rPr>
        <w:t xml:space="preserve">, allowing the cortex to discriminate between similar inputs, while the representational space </w:t>
      </w:r>
      <w:r w:rsidR="008E743C" w:rsidRPr="00183C04">
        <w:rPr>
          <w:rFonts w:ascii="Arial" w:hAnsi="Arial" w:cs="Arial"/>
          <w:sz w:val="24"/>
          <w:szCs w:val="24"/>
        </w:rPr>
        <w:t xml:space="preserve">may have </w:t>
      </w:r>
      <w:r w:rsidR="00DB58C7" w:rsidRPr="00183C04">
        <w:rPr>
          <w:rFonts w:ascii="Arial" w:hAnsi="Arial" w:cs="Arial"/>
          <w:sz w:val="24"/>
          <w:szCs w:val="24"/>
        </w:rPr>
        <w:t xml:space="preserve">fewer dimensions </w:t>
      </w:r>
      <w:r w:rsidR="0085399A" w:rsidRPr="00183C04">
        <w:rPr>
          <w:rFonts w:ascii="Arial" w:hAnsi="Arial" w:cs="Arial"/>
          <w:sz w:val="24"/>
          <w:szCs w:val="24"/>
        </w:rPr>
        <w:t xml:space="preserve">in transmodal DMN regions, allowing a variety of inputs to be encoded into common activity patterns </w:t>
      </w:r>
      <w:r w:rsidR="00414D41" w:rsidRPr="00183C04">
        <w:rPr>
          <w:rFonts w:ascii="Arial" w:hAnsi="Arial" w:cs="Arial"/>
          <w:sz w:val="24"/>
          <w:szCs w:val="24"/>
        </w:rPr>
        <w:t>that generalise</w:t>
      </w:r>
      <w:r w:rsidR="0085399A" w:rsidRPr="00183C04">
        <w:rPr>
          <w:rFonts w:ascii="Arial" w:hAnsi="Arial" w:cs="Arial"/>
          <w:sz w:val="24"/>
          <w:szCs w:val="24"/>
        </w:rPr>
        <w:t xml:space="preserve"> knowledge across circumstances </w:t>
      </w:r>
      <w:r w:rsidR="0085399A"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&lt;EndNote&gt;&lt;Cite&gt;&lt;Author&gt;Ju&lt;/Author&gt;&lt;Year&gt;2020&lt;/Year&gt;&lt;RecNum&gt;468&lt;/RecNum&gt;&lt;DisplayText&gt;(Ju and Bassett, 2020)&lt;/DisplayText&gt;&lt;record&gt;&lt;rec-number&gt;468&lt;/rec-number&gt;&lt;foreign-keys&gt;&lt;key app="EN" db-id="9aw90t022vt9rhepsva5fz5e2srd2v5sv9t9" timestamp="1613250963"&gt;468&lt;/key&gt;&lt;/foreign-keys&gt;&lt;ref-type name="Journal Article"&gt;17&lt;/ref-type&gt;&lt;contributors&gt;&lt;authors&gt;&lt;author&gt;Ju, Harang&lt;/author&gt;&lt;author&gt;Bassett, Danielle S.&lt;/author&gt;&lt;/authors&gt;&lt;/contributors&gt;&lt;titles&gt;&lt;title&gt;Dynamic representations in networked neural systems&lt;/title&gt;&lt;secondary-title&gt;Nature Neuroscience&lt;/secondary-title&gt;&lt;/titles&gt;&lt;periodical&gt;&lt;full-title&gt;Nature neuroscience&lt;/full-title&gt;&lt;/periodical&gt;&lt;pages&gt;908-917&lt;/pages&gt;&lt;volume&gt;23&lt;/volume&gt;&lt;number&gt;8&lt;/number&gt;&lt;dates&gt;&lt;year&gt;2020&lt;/year&gt;&lt;pub-dates&gt;&lt;date&gt;2020-08-01&lt;/date&gt;&lt;/pub-dates&gt;&lt;/dates&gt;&lt;publisher&gt;Springer Science and Business Media LLC&lt;/publisher&gt;&lt;isbn&gt;1097-6256&lt;/isbn&gt;&lt;urls&gt;&lt;/urls&gt;&lt;electronic-resource-num&gt;10.1038/s41593-020-0653-3&lt;/electronic-resource-num&gt;&lt;access-date&gt;2021-02-05T23:04:21&lt;/access-date&gt;&lt;/record&gt;&lt;/Cite&gt;&lt;/EndNote&gt;</w:instrText>
      </w:r>
      <w:r w:rsidR="0085399A" w:rsidRPr="00183C04">
        <w:rPr>
          <w:rFonts w:ascii="Arial" w:hAnsi="Arial" w:cs="Arial"/>
          <w:sz w:val="24"/>
          <w:szCs w:val="24"/>
        </w:rPr>
        <w:fldChar w:fldCharType="separate"/>
      </w:r>
      <w:r w:rsidR="00EC1C71" w:rsidRPr="00183C04">
        <w:rPr>
          <w:rFonts w:ascii="Arial" w:hAnsi="Arial" w:cs="Arial"/>
          <w:noProof/>
          <w:sz w:val="24"/>
          <w:szCs w:val="24"/>
        </w:rPr>
        <w:t>(Ju and Bassett, 2020)</w:t>
      </w:r>
      <w:r w:rsidR="0085399A" w:rsidRPr="00183C04">
        <w:rPr>
          <w:rFonts w:ascii="Arial" w:hAnsi="Arial" w:cs="Arial"/>
          <w:sz w:val="24"/>
          <w:szCs w:val="24"/>
        </w:rPr>
        <w:fldChar w:fldCharType="end"/>
      </w:r>
      <w:r w:rsidR="0085399A" w:rsidRPr="00183C04">
        <w:rPr>
          <w:rFonts w:ascii="Arial" w:hAnsi="Arial" w:cs="Arial"/>
          <w:sz w:val="24"/>
          <w:szCs w:val="24"/>
        </w:rPr>
        <w:t xml:space="preserve">. For example, we can easily tell the difference between ‘Dalmatian’ and ‘Bulldog’ yet understand their abstract similarity as ‘dogs’. Category learning based on an abstract rule is </w:t>
      </w:r>
      <w:r w:rsidR="00DB58C7" w:rsidRPr="00183C04">
        <w:rPr>
          <w:rFonts w:ascii="Arial" w:hAnsi="Arial" w:cs="Arial"/>
          <w:sz w:val="24"/>
          <w:szCs w:val="24"/>
        </w:rPr>
        <w:t xml:space="preserve">also </w:t>
      </w:r>
      <w:r w:rsidR="0085399A" w:rsidRPr="00183C04">
        <w:rPr>
          <w:rFonts w:ascii="Arial" w:hAnsi="Arial" w:cs="Arial"/>
          <w:sz w:val="24"/>
          <w:szCs w:val="24"/>
        </w:rPr>
        <w:t xml:space="preserve">associated with a prefrontal response </w:t>
      </w:r>
      <w:r w:rsidR="00DB58C7" w:rsidRPr="00183C04">
        <w:rPr>
          <w:rFonts w:ascii="Arial" w:hAnsi="Arial" w:cs="Arial"/>
          <w:sz w:val="24"/>
          <w:szCs w:val="24"/>
        </w:rPr>
        <w:t xml:space="preserve">characterised by fewer dimensions </w:t>
      </w:r>
      <w:r w:rsidR="0085399A"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&lt;EndNote&gt;&lt;Cite&gt;&lt;Author&gt;Mack&lt;/Author&gt;&lt;Year&gt;2020&lt;/Year&gt;&lt;RecNum&gt;803&lt;/RecNum&gt;&lt;DisplayText&gt;(Mack et al., 2020)&lt;/DisplayText&gt;&lt;record&gt;&lt;rec-number&gt;803&lt;/rec-number&gt;&lt;foreign-keys&gt;&lt;key app="EN" db-id="9aw90t022vt9rhepsva5fz5e2srd2v5sv9t9" timestamp="1638717787"&gt;803&lt;/key&gt;&lt;/foreign-keys&gt;&lt;ref-type name="Journal Article"&gt;17&lt;/ref-type&gt;&lt;contributors&gt;&lt;authors&gt;&lt;author&gt;Mack, Michael L.&lt;/author&gt;&lt;author&gt;Preston, Alison R.&lt;/author&gt;&lt;author&gt;Love, Bradley C.&lt;/author&gt;&lt;/authors&gt;&lt;/contributors&gt;&lt;titles&gt;&lt;title&gt;Ventromedial prefrontal cortex compression during concept learning&lt;/title&gt;&lt;secondary-title&gt;Nature Communications&lt;/secondary-title&gt;&lt;/titles&gt;&lt;periodical&gt;&lt;full-title&gt;Nature Communications&lt;/full-title&gt;&lt;/periodical&gt;&lt;pages&gt;46&lt;/pages&gt;&lt;volume&gt;11&lt;/volume&gt;&lt;number&gt;1&lt;/number&gt;&lt;dates&gt;&lt;year&gt;2020&lt;/year&gt;&lt;pub-dates&gt;&lt;date&gt;2020/01/07&lt;/date&gt;&lt;/pub-dates&gt;&lt;/dates&gt;&lt;isbn&gt;2041-1723&lt;/isbn&gt;&lt;urls&gt;&lt;related-urls&gt;&lt;url&gt;https://doi.org/10.1038/s41467-019-13930-8&lt;/url&gt;&lt;/related-urls&gt;&lt;/urls&gt;&lt;electronic-resource-num&gt;10.1038/s41467-019-13930-8&lt;/electronic-resource-num&gt;&lt;/record&gt;&lt;/Cite&gt;&lt;/EndNote&gt;</w:instrText>
      </w:r>
      <w:r w:rsidR="0085399A" w:rsidRPr="00183C04">
        <w:rPr>
          <w:rFonts w:ascii="Arial" w:hAnsi="Arial" w:cs="Arial"/>
          <w:sz w:val="24"/>
          <w:szCs w:val="24"/>
        </w:rPr>
        <w:fldChar w:fldCharType="separate"/>
      </w:r>
      <w:r w:rsidR="00EC1C71" w:rsidRPr="00183C04">
        <w:rPr>
          <w:rFonts w:ascii="Arial" w:hAnsi="Arial" w:cs="Arial"/>
          <w:noProof/>
          <w:sz w:val="24"/>
          <w:szCs w:val="24"/>
        </w:rPr>
        <w:t>(Mack et al., 2020)</w:t>
      </w:r>
      <w:r w:rsidR="0085399A" w:rsidRPr="00183C04">
        <w:rPr>
          <w:rFonts w:ascii="Arial" w:hAnsi="Arial" w:cs="Arial"/>
          <w:sz w:val="24"/>
          <w:szCs w:val="24"/>
        </w:rPr>
        <w:fldChar w:fldCharType="end"/>
      </w:r>
      <w:r w:rsidR="0085399A" w:rsidRPr="00183C04">
        <w:rPr>
          <w:rFonts w:ascii="Arial" w:hAnsi="Arial" w:cs="Arial"/>
          <w:sz w:val="24"/>
          <w:szCs w:val="24"/>
        </w:rPr>
        <w:t xml:space="preserve">.  </w:t>
      </w:r>
    </w:p>
    <w:p w14:paraId="55FF64B4" w14:textId="1BFF7429" w:rsidR="005F63FA" w:rsidRPr="00183C04" w:rsidRDefault="00F05A55" w:rsidP="000E7A34">
      <w:pPr>
        <w:spacing w:before="120" w:after="240" w:line="480" w:lineRule="auto"/>
        <w:rPr>
          <w:rFonts w:ascii="Arial" w:hAnsi="Arial" w:cs="Arial"/>
          <w:sz w:val="24"/>
          <w:szCs w:val="24"/>
        </w:rPr>
      </w:pPr>
      <w:r w:rsidRPr="00183C04">
        <w:rPr>
          <w:rFonts w:ascii="Arial" w:hAnsi="Arial" w:cs="Arial"/>
          <w:sz w:val="24"/>
          <w:szCs w:val="24"/>
        </w:rPr>
        <w:lastRenderedPageBreak/>
        <w:t xml:space="preserve">In the current study, we </w:t>
      </w:r>
      <w:r w:rsidR="004D6C17" w:rsidRPr="00183C04">
        <w:rPr>
          <w:rFonts w:ascii="Arial" w:hAnsi="Arial" w:cs="Arial"/>
          <w:sz w:val="24"/>
          <w:szCs w:val="24"/>
        </w:rPr>
        <w:t>manipulated</w:t>
      </w:r>
      <w:r w:rsidRPr="00183C04">
        <w:rPr>
          <w:rFonts w:ascii="Arial" w:hAnsi="Arial" w:cs="Arial"/>
          <w:sz w:val="24"/>
          <w:szCs w:val="24"/>
        </w:rPr>
        <w:t xml:space="preserve"> the </w:t>
      </w:r>
      <w:r w:rsidR="001A4D90" w:rsidRPr="00183C04">
        <w:rPr>
          <w:rFonts w:ascii="Arial" w:hAnsi="Arial" w:cs="Arial"/>
          <w:sz w:val="24"/>
          <w:szCs w:val="24"/>
        </w:rPr>
        <w:t>degree to which ongoing semantic cognition</w:t>
      </w:r>
      <w:r w:rsidR="00A002A5" w:rsidRPr="00183C04">
        <w:rPr>
          <w:rFonts w:ascii="Arial" w:hAnsi="Arial" w:cs="Arial"/>
          <w:sz w:val="24"/>
          <w:szCs w:val="24"/>
        </w:rPr>
        <w:t xml:space="preserve"> </w:t>
      </w:r>
      <w:r w:rsidR="004D6C17" w:rsidRPr="00183C04">
        <w:rPr>
          <w:rFonts w:ascii="Arial" w:hAnsi="Arial" w:cs="Arial"/>
          <w:sz w:val="24"/>
          <w:szCs w:val="24"/>
        </w:rPr>
        <w:t>wa</w:t>
      </w:r>
      <w:r w:rsidR="001A4D90" w:rsidRPr="00183C04">
        <w:rPr>
          <w:rFonts w:ascii="Arial" w:hAnsi="Arial" w:cs="Arial"/>
          <w:sz w:val="24"/>
          <w:szCs w:val="24"/>
        </w:rPr>
        <w:t xml:space="preserve">s aligned </w:t>
      </w:r>
      <w:r w:rsidR="00A002A5" w:rsidRPr="00183C04">
        <w:rPr>
          <w:rFonts w:ascii="Arial" w:hAnsi="Arial" w:cs="Arial"/>
          <w:sz w:val="24"/>
          <w:szCs w:val="24"/>
        </w:rPr>
        <w:t xml:space="preserve">with long-term </w:t>
      </w:r>
      <w:r w:rsidR="00515B73" w:rsidRPr="00183C04">
        <w:rPr>
          <w:rFonts w:ascii="Arial" w:hAnsi="Arial" w:cs="Arial"/>
          <w:sz w:val="24"/>
          <w:szCs w:val="24"/>
        </w:rPr>
        <w:t>semantic knowledge</w:t>
      </w:r>
      <w:r w:rsidR="001A4D90" w:rsidRPr="00183C04">
        <w:rPr>
          <w:rFonts w:ascii="Arial" w:hAnsi="Arial" w:cs="Arial"/>
          <w:sz w:val="24"/>
          <w:szCs w:val="24"/>
        </w:rPr>
        <w:t xml:space="preserve"> </w:t>
      </w:r>
      <w:r w:rsidR="004D6C17" w:rsidRPr="00183C04">
        <w:rPr>
          <w:rFonts w:ascii="Arial" w:hAnsi="Arial" w:cs="Arial"/>
          <w:sz w:val="24"/>
          <w:szCs w:val="24"/>
        </w:rPr>
        <w:t xml:space="preserve">and </w:t>
      </w:r>
      <w:r w:rsidR="000E7A34" w:rsidRPr="00183C04">
        <w:rPr>
          <w:rFonts w:ascii="Arial" w:hAnsi="Arial" w:cs="Arial"/>
          <w:sz w:val="24"/>
          <w:szCs w:val="24"/>
        </w:rPr>
        <w:t xml:space="preserve">quantified the similarity of the multivariate </w:t>
      </w:r>
      <w:r w:rsidR="004D6C17" w:rsidRPr="00183C04">
        <w:rPr>
          <w:rFonts w:ascii="Arial" w:hAnsi="Arial" w:cs="Arial"/>
          <w:sz w:val="24"/>
          <w:szCs w:val="24"/>
        </w:rPr>
        <w:t xml:space="preserve">response to each trial along </w:t>
      </w:r>
      <w:r w:rsidR="001A4D90" w:rsidRPr="00183C04">
        <w:rPr>
          <w:rFonts w:ascii="Arial" w:hAnsi="Arial" w:cs="Arial"/>
          <w:sz w:val="24"/>
          <w:szCs w:val="24"/>
        </w:rPr>
        <w:t>the principal gradient.</w:t>
      </w:r>
      <w:r w:rsidR="00515B73" w:rsidRPr="00183C04">
        <w:rPr>
          <w:rFonts w:ascii="Arial" w:hAnsi="Arial" w:cs="Arial"/>
          <w:sz w:val="24"/>
          <w:szCs w:val="24"/>
        </w:rPr>
        <w:t xml:space="preserve"> </w:t>
      </w:r>
      <w:r w:rsidR="00AD4D5A" w:rsidRPr="00183C04">
        <w:rPr>
          <w:rFonts w:ascii="Arial" w:hAnsi="Arial" w:cs="Arial"/>
          <w:sz w:val="24"/>
          <w:szCs w:val="24"/>
        </w:rPr>
        <w:t xml:space="preserve">Our task asked participants to generate links between pairs of words that varied in their associative strength, including strongly associated items which often co-occur, weakly linked items and unrelated pairs. We asked whether functional connectivity patterns during this task would mirror the principal gradient and vary flexibly according to the associative strength of the items in each trial. We also asked whether neural representations along the principal gradient differed in terms of their complexity. </w:t>
      </w:r>
      <w:r w:rsidR="001A4D90" w:rsidRPr="00183C04">
        <w:rPr>
          <w:rFonts w:ascii="Arial" w:hAnsi="Arial" w:cs="Arial"/>
          <w:sz w:val="24"/>
          <w:szCs w:val="24"/>
        </w:rPr>
        <w:t xml:space="preserve">With </w:t>
      </w:r>
      <w:r w:rsidR="005F63FA" w:rsidRPr="00183C04">
        <w:rPr>
          <w:rFonts w:ascii="Arial" w:hAnsi="Arial" w:cs="Arial"/>
          <w:sz w:val="24"/>
          <w:szCs w:val="24"/>
        </w:rPr>
        <w:t>less</w:t>
      </w:r>
      <w:r w:rsidR="001A4D90" w:rsidRPr="00183C04">
        <w:rPr>
          <w:rFonts w:ascii="Arial" w:hAnsi="Arial" w:cs="Arial"/>
          <w:sz w:val="24"/>
          <w:szCs w:val="24"/>
        </w:rPr>
        <w:t xml:space="preserve"> support from</w:t>
      </w:r>
      <w:r w:rsidR="0003666B" w:rsidRPr="00183C04">
        <w:rPr>
          <w:rFonts w:ascii="Arial" w:hAnsi="Arial" w:cs="Arial"/>
          <w:sz w:val="24"/>
          <w:szCs w:val="24"/>
        </w:rPr>
        <w:t xml:space="preserve"> long-term memory, </w:t>
      </w:r>
      <w:r w:rsidR="001A4D90" w:rsidRPr="00183C04">
        <w:rPr>
          <w:rFonts w:ascii="Arial" w:hAnsi="Arial" w:cs="Arial"/>
          <w:sz w:val="24"/>
          <w:szCs w:val="24"/>
        </w:rPr>
        <w:t xml:space="preserve">unusual patterns of conceptual </w:t>
      </w:r>
      <w:r w:rsidR="0003666B" w:rsidRPr="00183C04">
        <w:rPr>
          <w:rFonts w:ascii="Arial" w:hAnsi="Arial" w:cs="Arial"/>
          <w:sz w:val="24"/>
          <w:szCs w:val="24"/>
        </w:rPr>
        <w:t xml:space="preserve">retrieval </w:t>
      </w:r>
      <w:r w:rsidR="001A4D90" w:rsidRPr="00183C04">
        <w:rPr>
          <w:rFonts w:ascii="Arial" w:hAnsi="Arial" w:cs="Arial"/>
          <w:sz w:val="24"/>
          <w:szCs w:val="24"/>
        </w:rPr>
        <w:t xml:space="preserve">might be </w:t>
      </w:r>
      <w:r w:rsidR="0003666B" w:rsidRPr="00183C04">
        <w:rPr>
          <w:rFonts w:ascii="Arial" w:hAnsi="Arial" w:cs="Arial"/>
          <w:sz w:val="24"/>
          <w:szCs w:val="24"/>
        </w:rPr>
        <w:t xml:space="preserve">supported by </w:t>
      </w:r>
      <w:r w:rsidR="005F63FA" w:rsidRPr="00183C04">
        <w:rPr>
          <w:rFonts w:ascii="Arial" w:hAnsi="Arial" w:cs="Arial"/>
          <w:sz w:val="24"/>
          <w:szCs w:val="24"/>
        </w:rPr>
        <w:t>control</w:t>
      </w:r>
      <w:r w:rsidR="0003666B" w:rsidRPr="00183C04">
        <w:rPr>
          <w:rFonts w:ascii="Arial" w:hAnsi="Arial" w:cs="Arial"/>
          <w:sz w:val="24"/>
          <w:szCs w:val="24"/>
        </w:rPr>
        <w:t xml:space="preserve"> </w:t>
      </w:r>
      <w:r w:rsidR="001A4D90" w:rsidRPr="00183C04">
        <w:rPr>
          <w:rFonts w:ascii="Arial" w:hAnsi="Arial" w:cs="Arial"/>
          <w:sz w:val="24"/>
          <w:szCs w:val="24"/>
        </w:rPr>
        <w:t>regions that promote specific sensory-motor features,</w:t>
      </w:r>
      <w:r w:rsidR="00DE226A" w:rsidRPr="00183C04">
        <w:rPr>
          <w:rFonts w:ascii="Arial" w:hAnsi="Arial" w:cs="Arial"/>
          <w:sz w:val="24"/>
          <w:szCs w:val="24"/>
        </w:rPr>
        <w:t xml:space="preserve"> reducing </w:t>
      </w:r>
      <w:r w:rsidR="004D6C17" w:rsidRPr="00183C04">
        <w:rPr>
          <w:rFonts w:ascii="Arial" w:hAnsi="Arial" w:cs="Arial"/>
          <w:sz w:val="24"/>
          <w:szCs w:val="24"/>
        </w:rPr>
        <w:t xml:space="preserve">the functional </w:t>
      </w:r>
      <w:r w:rsidR="00514BD4" w:rsidRPr="00183C04">
        <w:rPr>
          <w:rFonts w:ascii="Arial" w:hAnsi="Arial" w:cs="Arial"/>
          <w:sz w:val="24"/>
          <w:szCs w:val="24"/>
        </w:rPr>
        <w:t xml:space="preserve">separation of </w:t>
      </w:r>
      <w:r w:rsidR="001A4D90" w:rsidRPr="00183C04">
        <w:rPr>
          <w:rFonts w:ascii="Arial" w:hAnsi="Arial" w:cs="Arial"/>
          <w:sz w:val="24"/>
          <w:szCs w:val="24"/>
        </w:rPr>
        <w:t xml:space="preserve">the </w:t>
      </w:r>
      <w:r w:rsidR="00B92155" w:rsidRPr="00183C04">
        <w:rPr>
          <w:rFonts w:ascii="Arial" w:hAnsi="Arial" w:cs="Arial"/>
          <w:sz w:val="24"/>
          <w:szCs w:val="24"/>
        </w:rPr>
        <w:t xml:space="preserve">two </w:t>
      </w:r>
      <w:r w:rsidR="001A4D90" w:rsidRPr="00183C04">
        <w:rPr>
          <w:rFonts w:ascii="Arial" w:hAnsi="Arial" w:cs="Arial"/>
          <w:sz w:val="24"/>
          <w:szCs w:val="24"/>
        </w:rPr>
        <w:t xml:space="preserve">ends </w:t>
      </w:r>
      <w:r w:rsidR="00B92155" w:rsidRPr="00183C04">
        <w:rPr>
          <w:rFonts w:ascii="Arial" w:hAnsi="Arial" w:cs="Arial"/>
          <w:sz w:val="24"/>
          <w:szCs w:val="24"/>
        </w:rPr>
        <w:t xml:space="preserve">of </w:t>
      </w:r>
      <w:r w:rsidR="00514BD4" w:rsidRPr="00183C04">
        <w:rPr>
          <w:rFonts w:ascii="Arial" w:hAnsi="Arial" w:cs="Arial"/>
          <w:sz w:val="24"/>
          <w:szCs w:val="24"/>
        </w:rPr>
        <w:t xml:space="preserve">the </w:t>
      </w:r>
      <w:r w:rsidR="004D6C17" w:rsidRPr="00183C04">
        <w:rPr>
          <w:rFonts w:ascii="Arial" w:hAnsi="Arial" w:cs="Arial"/>
          <w:sz w:val="24"/>
          <w:szCs w:val="24"/>
        </w:rPr>
        <w:t xml:space="preserve">principal </w:t>
      </w:r>
      <w:r w:rsidR="00514BD4" w:rsidRPr="00183C04">
        <w:rPr>
          <w:rFonts w:ascii="Arial" w:hAnsi="Arial" w:cs="Arial"/>
          <w:sz w:val="24"/>
          <w:szCs w:val="24"/>
        </w:rPr>
        <w:t>gradient</w:t>
      </w:r>
      <w:r w:rsidR="004D6C17" w:rsidRPr="00183C04">
        <w:rPr>
          <w:rFonts w:ascii="Arial" w:hAnsi="Arial" w:cs="Arial"/>
          <w:sz w:val="24"/>
          <w:szCs w:val="24"/>
        </w:rPr>
        <w:t xml:space="preserve"> in terms of their patterns of connectivity</w:t>
      </w:r>
      <w:r w:rsidR="00665ABE" w:rsidRPr="00183C04">
        <w:rPr>
          <w:rFonts w:ascii="Arial" w:hAnsi="Arial" w:cs="Arial"/>
          <w:sz w:val="24"/>
          <w:szCs w:val="24"/>
        </w:rPr>
        <w:t>.</w:t>
      </w:r>
      <w:r w:rsidR="0057463F" w:rsidRPr="00183C04">
        <w:rPr>
          <w:rFonts w:ascii="Arial" w:hAnsi="Arial" w:cs="Arial"/>
          <w:sz w:val="24"/>
          <w:szCs w:val="24"/>
        </w:rPr>
        <w:t xml:space="preserve"> </w:t>
      </w:r>
      <w:r w:rsidR="005F63FA" w:rsidRPr="00183C04">
        <w:rPr>
          <w:rFonts w:ascii="Arial" w:hAnsi="Arial" w:cs="Arial"/>
          <w:sz w:val="24"/>
          <w:szCs w:val="24"/>
        </w:rPr>
        <w:t xml:space="preserve">In contrast, </w:t>
      </w:r>
      <w:r w:rsidR="002C09B3" w:rsidRPr="00183C04">
        <w:rPr>
          <w:rFonts w:ascii="Arial" w:hAnsi="Arial" w:cs="Arial"/>
          <w:sz w:val="24"/>
          <w:szCs w:val="24"/>
        </w:rPr>
        <w:t>frequently occurring</w:t>
      </w:r>
      <w:r w:rsidR="005F63FA" w:rsidRPr="00183C04">
        <w:rPr>
          <w:rFonts w:ascii="Arial" w:hAnsi="Arial" w:cs="Arial"/>
          <w:sz w:val="24"/>
          <w:szCs w:val="24"/>
        </w:rPr>
        <w:t xml:space="preserve"> patterns of conceptual retrieval may emerge from long-term memory </w:t>
      </w:r>
      <w:r w:rsidR="002C09B3" w:rsidRPr="00183C04">
        <w:rPr>
          <w:rFonts w:ascii="Arial" w:hAnsi="Arial" w:cs="Arial"/>
          <w:sz w:val="24"/>
          <w:szCs w:val="24"/>
        </w:rPr>
        <w:t xml:space="preserve">in the absence of </w:t>
      </w:r>
      <w:r w:rsidR="005F63FA" w:rsidRPr="00183C04">
        <w:rPr>
          <w:rFonts w:ascii="Arial" w:hAnsi="Arial" w:cs="Arial"/>
          <w:sz w:val="24"/>
          <w:szCs w:val="24"/>
        </w:rPr>
        <w:t>additional constraints</w:t>
      </w:r>
      <w:r w:rsidR="002C09B3" w:rsidRPr="00183C04">
        <w:rPr>
          <w:rFonts w:ascii="Arial" w:hAnsi="Arial" w:cs="Arial"/>
          <w:sz w:val="24"/>
          <w:szCs w:val="24"/>
        </w:rPr>
        <w:t xml:space="preserve"> from brain regions; this </w:t>
      </w:r>
      <w:r w:rsidR="00DB58C7" w:rsidRPr="00183C04">
        <w:rPr>
          <w:rFonts w:ascii="Arial" w:hAnsi="Arial" w:cs="Arial"/>
          <w:sz w:val="24"/>
          <w:szCs w:val="24"/>
        </w:rPr>
        <w:t xml:space="preserve">retrieval state </w:t>
      </w:r>
      <w:r w:rsidR="002C09B3" w:rsidRPr="00183C04">
        <w:rPr>
          <w:rFonts w:ascii="Arial" w:hAnsi="Arial" w:cs="Arial"/>
          <w:sz w:val="24"/>
          <w:szCs w:val="24"/>
        </w:rPr>
        <w:t xml:space="preserve">might be associated with increased functional separation between DMN and sensory-motor regions, allowing memory to </w:t>
      </w:r>
      <w:r w:rsidR="00E42A7F" w:rsidRPr="00183C04">
        <w:rPr>
          <w:rFonts w:ascii="Arial" w:hAnsi="Arial" w:cs="Arial"/>
          <w:sz w:val="24"/>
          <w:szCs w:val="24"/>
        </w:rPr>
        <w:t>underpin</w:t>
      </w:r>
      <w:r w:rsidR="002C09B3" w:rsidRPr="00183C04">
        <w:rPr>
          <w:rFonts w:ascii="Arial" w:hAnsi="Arial" w:cs="Arial"/>
          <w:sz w:val="24"/>
          <w:szCs w:val="24"/>
        </w:rPr>
        <w:t xml:space="preserve"> cognition irrespective of ongoing sensory-motor experience. </w:t>
      </w:r>
      <w:r w:rsidR="005F63FA" w:rsidRPr="00183C04">
        <w:rPr>
          <w:rFonts w:ascii="Arial" w:hAnsi="Arial" w:cs="Arial"/>
          <w:sz w:val="24"/>
          <w:szCs w:val="24"/>
        </w:rPr>
        <w:t xml:space="preserve">We might </w:t>
      </w:r>
      <w:r w:rsidR="008D3C60" w:rsidRPr="00183C04">
        <w:rPr>
          <w:rFonts w:ascii="Arial" w:hAnsi="Arial" w:cs="Arial"/>
          <w:sz w:val="24"/>
          <w:szCs w:val="24"/>
        </w:rPr>
        <w:t xml:space="preserve">also </w:t>
      </w:r>
      <w:r w:rsidR="005F63FA" w:rsidRPr="00183C04">
        <w:rPr>
          <w:rFonts w:ascii="Arial" w:hAnsi="Arial" w:cs="Arial"/>
          <w:sz w:val="24"/>
          <w:szCs w:val="24"/>
        </w:rPr>
        <w:t>expect</w:t>
      </w:r>
      <w:r w:rsidR="008931A0" w:rsidRPr="00183C04">
        <w:rPr>
          <w:rFonts w:ascii="Arial" w:hAnsi="Arial" w:cs="Arial"/>
          <w:sz w:val="24"/>
          <w:szCs w:val="24"/>
        </w:rPr>
        <w:t xml:space="preserve"> the</w:t>
      </w:r>
      <w:r w:rsidR="005F63FA" w:rsidRPr="00183C04">
        <w:rPr>
          <w:rFonts w:ascii="Arial" w:hAnsi="Arial" w:cs="Arial"/>
          <w:sz w:val="24"/>
          <w:szCs w:val="24"/>
        </w:rPr>
        <w:t xml:space="preserve"> dimensionality of </w:t>
      </w:r>
      <w:r w:rsidR="008931A0" w:rsidRPr="00183C04">
        <w:rPr>
          <w:rFonts w:ascii="Arial" w:hAnsi="Arial" w:cs="Arial"/>
          <w:sz w:val="24"/>
          <w:szCs w:val="24"/>
        </w:rPr>
        <w:t xml:space="preserve">neural </w:t>
      </w:r>
      <w:r w:rsidR="005F63FA" w:rsidRPr="00183C04">
        <w:rPr>
          <w:rFonts w:ascii="Arial" w:hAnsi="Arial" w:cs="Arial"/>
          <w:sz w:val="24"/>
          <w:szCs w:val="24"/>
        </w:rPr>
        <w:t xml:space="preserve">representations </w:t>
      </w:r>
      <w:r w:rsidR="008931A0" w:rsidRPr="00183C04">
        <w:rPr>
          <w:rFonts w:ascii="Arial" w:hAnsi="Arial" w:cs="Arial"/>
          <w:sz w:val="24"/>
          <w:szCs w:val="24"/>
        </w:rPr>
        <w:t xml:space="preserve">in a semantic task </w:t>
      </w:r>
      <w:r w:rsidR="005F63FA" w:rsidRPr="00183C04">
        <w:rPr>
          <w:rFonts w:ascii="Arial" w:hAnsi="Arial" w:cs="Arial"/>
          <w:sz w:val="24"/>
          <w:szCs w:val="24"/>
        </w:rPr>
        <w:t xml:space="preserve">to decrease from unimodal to transmodal areas along the principal gradient, </w:t>
      </w:r>
      <w:r w:rsidR="002C09B3" w:rsidRPr="00183C04">
        <w:rPr>
          <w:rFonts w:ascii="Arial" w:hAnsi="Arial" w:cs="Arial"/>
          <w:sz w:val="24"/>
          <w:szCs w:val="24"/>
        </w:rPr>
        <w:t>reflecting increasingly abstract</w:t>
      </w:r>
      <w:r w:rsidR="00414D41" w:rsidRPr="00183C04">
        <w:rPr>
          <w:rFonts w:ascii="Arial" w:hAnsi="Arial" w:cs="Arial"/>
          <w:sz w:val="24"/>
          <w:szCs w:val="24"/>
        </w:rPr>
        <w:t xml:space="preserve"> and </w:t>
      </w:r>
      <w:r w:rsidR="009A4DC5" w:rsidRPr="00183C04">
        <w:rPr>
          <w:rFonts w:ascii="Arial" w:hAnsi="Arial" w:cs="Arial"/>
          <w:sz w:val="24"/>
          <w:szCs w:val="24"/>
        </w:rPr>
        <w:t>culturally shared</w:t>
      </w:r>
      <w:r w:rsidR="00414D41" w:rsidRPr="00183C04">
        <w:rPr>
          <w:rFonts w:ascii="Arial" w:hAnsi="Arial" w:cs="Arial"/>
          <w:sz w:val="24"/>
          <w:szCs w:val="24"/>
        </w:rPr>
        <w:t xml:space="preserve"> </w:t>
      </w:r>
      <w:r w:rsidR="002C09B3" w:rsidRPr="00183C04">
        <w:rPr>
          <w:rFonts w:ascii="Arial" w:hAnsi="Arial" w:cs="Arial"/>
          <w:sz w:val="24"/>
          <w:szCs w:val="24"/>
        </w:rPr>
        <w:t>representation</w:t>
      </w:r>
      <w:r w:rsidR="00414D41" w:rsidRPr="00183C04">
        <w:rPr>
          <w:rFonts w:ascii="Arial" w:hAnsi="Arial" w:cs="Arial"/>
          <w:sz w:val="24"/>
          <w:szCs w:val="24"/>
        </w:rPr>
        <w:t>s</w:t>
      </w:r>
      <w:r w:rsidR="002C09B3" w:rsidRPr="00183C04">
        <w:rPr>
          <w:rFonts w:ascii="Arial" w:hAnsi="Arial" w:cs="Arial"/>
          <w:sz w:val="24"/>
          <w:szCs w:val="24"/>
        </w:rPr>
        <w:t xml:space="preserve"> towards the apex of the gradient, </w:t>
      </w:r>
      <w:r w:rsidR="005F63FA" w:rsidRPr="00183C04">
        <w:rPr>
          <w:rFonts w:ascii="Arial" w:hAnsi="Arial" w:cs="Arial"/>
          <w:sz w:val="24"/>
          <w:szCs w:val="24"/>
        </w:rPr>
        <w:t xml:space="preserve">particularly </w:t>
      </w:r>
      <w:r w:rsidR="00414D41" w:rsidRPr="00183C04">
        <w:rPr>
          <w:rFonts w:ascii="Arial" w:hAnsi="Arial" w:cs="Arial"/>
          <w:sz w:val="24"/>
          <w:szCs w:val="24"/>
        </w:rPr>
        <w:t>when participants retrieve</w:t>
      </w:r>
      <w:r w:rsidR="005F63FA" w:rsidRPr="00183C04">
        <w:rPr>
          <w:rFonts w:ascii="Arial" w:hAnsi="Arial" w:cs="Arial"/>
          <w:sz w:val="24"/>
          <w:szCs w:val="24"/>
        </w:rPr>
        <w:t xml:space="preserve"> strong associations that </w:t>
      </w:r>
      <w:r w:rsidR="00847F5F" w:rsidRPr="00183C04">
        <w:rPr>
          <w:rFonts w:ascii="Arial" w:hAnsi="Arial" w:cs="Arial"/>
          <w:sz w:val="24"/>
          <w:szCs w:val="24"/>
        </w:rPr>
        <w:t xml:space="preserve">link words </w:t>
      </w:r>
      <w:r w:rsidR="00E42A7F" w:rsidRPr="00183C04">
        <w:rPr>
          <w:rFonts w:ascii="Arial" w:hAnsi="Arial" w:cs="Arial"/>
          <w:sz w:val="24"/>
          <w:szCs w:val="24"/>
        </w:rPr>
        <w:t xml:space="preserve">together </w:t>
      </w:r>
      <w:r w:rsidR="00847F5F" w:rsidRPr="00183C04">
        <w:rPr>
          <w:rFonts w:ascii="Arial" w:hAnsi="Arial" w:cs="Arial"/>
          <w:sz w:val="24"/>
          <w:szCs w:val="24"/>
        </w:rPr>
        <w:t xml:space="preserve">in specific well-established ways. </w:t>
      </w:r>
    </w:p>
    <w:p w14:paraId="46E367E7" w14:textId="23AF7BF9" w:rsidR="00EB5379" w:rsidRPr="00183C04" w:rsidRDefault="00EB5379" w:rsidP="007B5315">
      <w:pPr>
        <w:keepNext/>
        <w:spacing w:line="480" w:lineRule="auto"/>
        <w:rPr>
          <w:rFonts w:ascii="Arial" w:hAnsi="Arial" w:cs="Arial"/>
          <w:b/>
          <w:bCs/>
          <w:sz w:val="24"/>
          <w:szCs w:val="24"/>
        </w:rPr>
      </w:pPr>
      <w:r w:rsidRPr="00183C04">
        <w:rPr>
          <w:rFonts w:ascii="Arial" w:hAnsi="Arial" w:cs="Arial"/>
          <w:b/>
          <w:bCs/>
          <w:sz w:val="24"/>
          <w:szCs w:val="24"/>
        </w:rPr>
        <w:lastRenderedPageBreak/>
        <w:t>Results</w:t>
      </w:r>
    </w:p>
    <w:p w14:paraId="74A99AF4" w14:textId="27ACAC67" w:rsidR="00C666DE" w:rsidRPr="00183C04" w:rsidRDefault="00C666DE" w:rsidP="007B5315">
      <w:pPr>
        <w:keepNext/>
        <w:spacing w:line="480" w:lineRule="auto"/>
        <w:rPr>
          <w:rFonts w:ascii="Arial" w:hAnsi="Arial" w:cs="Arial"/>
          <w:b/>
          <w:bCs/>
          <w:sz w:val="24"/>
          <w:szCs w:val="24"/>
        </w:rPr>
      </w:pPr>
      <w:r w:rsidRPr="00183C04">
        <w:rPr>
          <w:rFonts w:ascii="Arial" w:hAnsi="Arial" w:cs="Arial"/>
          <w:b/>
          <w:bCs/>
          <w:sz w:val="24"/>
          <w:szCs w:val="24"/>
        </w:rPr>
        <w:t>Behavioural results</w:t>
      </w:r>
    </w:p>
    <w:p w14:paraId="42232BF9" w14:textId="1D7C34A1" w:rsidR="00C666DE" w:rsidRPr="00183C04" w:rsidRDefault="0054261D" w:rsidP="00C50EEE">
      <w:pPr>
        <w:spacing w:line="480" w:lineRule="auto"/>
        <w:rPr>
          <w:rFonts w:ascii="Arial" w:hAnsi="Arial" w:cs="Arial"/>
          <w:sz w:val="24"/>
          <w:szCs w:val="24"/>
        </w:rPr>
      </w:pPr>
      <w:r w:rsidRPr="00183C04">
        <w:rPr>
          <w:rFonts w:ascii="Arial" w:hAnsi="Arial" w:cs="Arial"/>
          <w:sz w:val="24"/>
          <w:szCs w:val="24"/>
        </w:rPr>
        <w:t>P</w:t>
      </w:r>
      <w:r w:rsidR="007946F6" w:rsidRPr="00183C04">
        <w:rPr>
          <w:rFonts w:ascii="Arial" w:hAnsi="Arial" w:cs="Arial"/>
          <w:sz w:val="24"/>
          <w:szCs w:val="24"/>
        </w:rPr>
        <w:t>articipants’ in-scanner ratings of the</w:t>
      </w:r>
      <w:r w:rsidRPr="00183C04">
        <w:rPr>
          <w:rFonts w:ascii="Arial" w:hAnsi="Arial" w:cs="Arial"/>
          <w:sz w:val="24"/>
          <w:szCs w:val="24"/>
        </w:rPr>
        <w:t xml:space="preserve"> strength of the</w:t>
      </w:r>
      <w:r w:rsidR="007946F6" w:rsidRPr="00183C04">
        <w:rPr>
          <w:rFonts w:ascii="Arial" w:hAnsi="Arial" w:cs="Arial"/>
          <w:sz w:val="24"/>
          <w:szCs w:val="24"/>
        </w:rPr>
        <w:t xml:space="preserve"> link they made </w:t>
      </w:r>
      <w:r w:rsidRPr="00183C04">
        <w:rPr>
          <w:rFonts w:ascii="Arial" w:hAnsi="Arial" w:cs="Arial"/>
          <w:sz w:val="24"/>
          <w:szCs w:val="24"/>
        </w:rPr>
        <w:t xml:space="preserve">between the words in each pair were strongly correlated with </w:t>
      </w:r>
      <w:r w:rsidR="007946F6" w:rsidRPr="00183C04">
        <w:rPr>
          <w:rFonts w:ascii="Arial" w:hAnsi="Arial" w:cs="Arial"/>
          <w:sz w:val="24"/>
          <w:szCs w:val="24"/>
        </w:rPr>
        <w:t>w</w:t>
      </w:r>
      <w:r w:rsidR="001A59C4" w:rsidRPr="00183C04">
        <w:rPr>
          <w:rFonts w:ascii="Arial" w:hAnsi="Arial" w:cs="Arial"/>
          <w:sz w:val="24"/>
          <w:szCs w:val="24"/>
        </w:rPr>
        <w:t>ord</w:t>
      </w:r>
      <w:r w:rsidR="007946F6" w:rsidRPr="00183C04">
        <w:rPr>
          <w:rFonts w:ascii="Arial" w:hAnsi="Arial" w:cs="Arial"/>
          <w:sz w:val="24"/>
          <w:szCs w:val="24"/>
        </w:rPr>
        <w:t>2v</w:t>
      </w:r>
      <w:r w:rsidR="001A59C4" w:rsidRPr="00183C04">
        <w:rPr>
          <w:rFonts w:ascii="Arial" w:hAnsi="Arial" w:cs="Arial"/>
          <w:sz w:val="24"/>
          <w:szCs w:val="24"/>
        </w:rPr>
        <w:t>ec</w:t>
      </w:r>
      <w:r w:rsidR="007946F6" w:rsidRPr="00183C04">
        <w:rPr>
          <w:rFonts w:ascii="Arial" w:hAnsi="Arial" w:cs="Arial"/>
          <w:sz w:val="24"/>
          <w:szCs w:val="24"/>
        </w:rPr>
        <w:t xml:space="preserve"> </w:t>
      </w:r>
      <w:r w:rsidRPr="00183C04">
        <w:rPr>
          <w:rFonts w:ascii="Arial" w:hAnsi="Arial" w:cs="Arial"/>
          <w:sz w:val="24"/>
          <w:szCs w:val="24"/>
        </w:rPr>
        <w:t xml:space="preserve">values as expected </w:t>
      </w:r>
      <w:r w:rsidR="007946F6" w:rsidRPr="00183C04">
        <w:rPr>
          <w:rFonts w:ascii="Arial" w:hAnsi="Arial" w:cs="Arial"/>
          <w:sz w:val="24"/>
          <w:szCs w:val="24"/>
        </w:rPr>
        <w:t>(</w:t>
      </w:r>
      <w:r w:rsidR="00E55F71" w:rsidRPr="00183C04">
        <w:rPr>
          <w:rFonts w:ascii="Arial" w:hAnsi="Arial" w:cs="Arial"/>
          <w:sz w:val="24"/>
          <w:szCs w:val="24"/>
        </w:rPr>
        <w:t>P</w:t>
      </w:r>
      <w:r w:rsidR="007946F6" w:rsidRPr="00183C04">
        <w:rPr>
          <w:rFonts w:ascii="Arial" w:hAnsi="Arial" w:cs="Arial"/>
          <w:sz w:val="24"/>
          <w:szCs w:val="24"/>
        </w:rPr>
        <w:t>earson r = .8</w:t>
      </w:r>
      <w:r w:rsidR="00E55F71" w:rsidRPr="00183C04">
        <w:rPr>
          <w:rFonts w:ascii="Arial" w:hAnsi="Arial" w:cs="Arial"/>
          <w:sz w:val="24"/>
          <w:szCs w:val="24"/>
        </w:rPr>
        <w:t>4</w:t>
      </w:r>
      <w:r w:rsidR="007946F6" w:rsidRPr="00183C04">
        <w:rPr>
          <w:rFonts w:ascii="Arial" w:hAnsi="Arial" w:cs="Arial"/>
          <w:sz w:val="24"/>
          <w:szCs w:val="24"/>
        </w:rPr>
        <w:t xml:space="preserve">, p &lt; </w:t>
      </w:r>
      <w:r w:rsidR="00D81B2F" w:rsidRPr="00183C04">
        <w:rPr>
          <w:rFonts w:ascii="Arial" w:hAnsi="Arial" w:cs="Arial"/>
          <w:sz w:val="24"/>
          <w:szCs w:val="24"/>
        </w:rPr>
        <w:t>0</w:t>
      </w:r>
      <w:r w:rsidR="007946F6" w:rsidRPr="00183C04">
        <w:rPr>
          <w:rFonts w:ascii="Arial" w:hAnsi="Arial" w:cs="Arial"/>
          <w:sz w:val="24"/>
          <w:szCs w:val="24"/>
        </w:rPr>
        <w:t>.001)</w:t>
      </w:r>
      <w:r w:rsidR="001A59C4" w:rsidRPr="00183C04">
        <w:rPr>
          <w:rFonts w:ascii="Arial" w:hAnsi="Arial" w:cs="Arial"/>
          <w:sz w:val="24"/>
          <w:szCs w:val="24"/>
        </w:rPr>
        <w:t xml:space="preserve">. </w:t>
      </w:r>
      <w:r w:rsidR="00CF14A9" w:rsidRPr="00183C04">
        <w:rPr>
          <w:rFonts w:ascii="Arial" w:hAnsi="Arial" w:cs="Arial"/>
          <w:sz w:val="24"/>
          <w:szCs w:val="24"/>
        </w:rPr>
        <w:t xml:space="preserve">We </w:t>
      </w:r>
      <w:r w:rsidRPr="00183C04">
        <w:rPr>
          <w:rFonts w:ascii="Arial" w:hAnsi="Arial" w:cs="Arial"/>
          <w:sz w:val="24"/>
          <w:szCs w:val="24"/>
        </w:rPr>
        <w:t xml:space="preserve">also </w:t>
      </w:r>
      <w:r w:rsidR="00CF14A9" w:rsidRPr="00183C04">
        <w:rPr>
          <w:rFonts w:ascii="Arial" w:hAnsi="Arial" w:cs="Arial"/>
          <w:sz w:val="24"/>
          <w:szCs w:val="24"/>
        </w:rPr>
        <w:t xml:space="preserve">predicted that </w:t>
      </w:r>
      <w:r w:rsidR="00295679" w:rsidRPr="00183C04">
        <w:rPr>
          <w:rFonts w:ascii="Arial" w:hAnsi="Arial" w:cs="Arial"/>
          <w:sz w:val="24"/>
          <w:szCs w:val="24"/>
        </w:rPr>
        <w:t>the link</w:t>
      </w:r>
      <w:r w:rsidR="00A363DB" w:rsidRPr="00183C04">
        <w:rPr>
          <w:rFonts w:ascii="Arial" w:hAnsi="Arial" w:cs="Arial"/>
          <w:sz w:val="24"/>
          <w:szCs w:val="24"/>
        </w:rPr>
        <w:t xml:space="preserve">s formed by participants </w:t>
      </w:r>
      <w:r w:rsidR="00D354E2" w:rsidRPr="00183C04">
        <w:rPr>
          <w:rFonts w:ascii="Arial" w:hAnsi="Arial" w:cs="Arial"/>
          <w:sz w:val="24"/>
          <w:szCs w:val="24"/>
        </w:rPr>
        <w:t xml:space="preserve">would be </w:t>
      </w:r>
      <w:r w:rsidR="00A363DB" w:rsidRPr="00183C04">
        <w:rPr>
          <w:rFonts w:ascii="Arial" w:hAnsi="Arial" w:cs="Arial"/>
          <w:sz w:val="24"/>
          <w:szCs w:val="24"/>
        </w:rPr>
        <w:t xml:space="preserve">more consistent </w:t>
      </w:r>
      <w:r w:rsidR="00D02D89" w:rsidRPr="00183C04">
        <w:rPr>
          <w:rFonts w:ascii="Arial" w:hAnsi="Arial" w:cs="Arial"/>
          <w:sz w:val="24"/>
          <w:szCs w:val="24"/>
        </w:rPr>
        <w:t xml:space="preserve">across individuals </w:t>
      </w:r>
      <w:r w:rsidR="00D354E2" w:rsidRPr="00183C04">
        <w:rPr>
          <w:rFonts w:ascii="Arial" w:hAnsi="Arial" w:cs="Arial"/>
          <w:sz w:val="24"/>
          <w:szCs w:val="24"/>
        </w:rPr>
        <w:t xml:space="preserve">for </w:t>
      </w:r>
      <w:r w:rsidR="00D66F69" w:rsidRPr="00183C04">
        <w:rPr>
          <w:rFonts w:ascii="Arial" w:hAnsi="Arial" w:cs="Arial"/>
          <w:sz w:val="24"/>
          <w:szCs w:val="24"/>
        </w:rPr>
        <w:t xml:space="preserve">word pairs that were </w:t>
      </w:r>
      <w:r w:rsidR="00D354E2" w:rsidRPr="00183C04">
        <w:rPr>
          <w:rFonts w:ascii="Arial" w:hAnsi="Arial" w:cs="Arial"/>
          <w:sz w:val="24"/>
          <w:szCs w:val="24"/>
        </w:rPr>
        <w:t>more strongly</w:t>
      </w:r>
      <w:r w:rsidR="00D02D89" w:rsidRPr="00183C04">
        <w:rPr>
          <w:rFonts w:ascii="Arial" w:hAnsi="Arial" w:cs="Arial"/>
          <w:sz w:val="24"/>
          <w:szCs w:val="24"/>
        </w:rPr>
        <w:t xml:space="preserve"> associated</w:t>
      </w:r>
      <w:r w:rsidRPr="00183C04">
        <w:rPr>
          <w:rFonts w:ascii="Arial" w:hAnsi="Arial" w:cs="Arial"/>
          <w:sz w:val="24"/>
          <w:szCs w:val="24"/>
        </w:rPr>
        <w:t xml:space="preserve">, as these links could be generated from </w:t>
      </w:r>
      <w:r w:rsidR="000B2E4D" w:rsidRPr="00183C04">
        <w:rPr>
          <w:rFonts w:ascii="Arial" w:hAnsi="Arial" w:cs="Arial"/>
          <w:sz w:val="24"/>
          <w:szCs w:val="24"/>
        </w:rPr>
        <w:t xml:space="preserve">dominant aspects of </w:t>
      </w:r>
      <w:r w:rsidRPr="00183C04">
        <w:rPr>
          <w:rFonts w:ascii="Arial" w:hAnsi="Arial" w:cs="Arial"/>
          <w:sz w:val="24"/>
          <w:szCs w:val="24"/>
        </w:rPr>
        <w:t xml:space="preserve">long-term semantic memory, which </w:t>
      </w:r>
      <w:r w:rsidR="000B2E4D" w:rsidRPr="00183C04">
        <w:rPr>
          <w:rFonts w:ascii="Arial" w:hAnsi="Arial" w:cs="Arial"/>
          <w:sz w:val="24"/>
          <w:szCs w:val="24"/>
        </w:rPr>
        <w:t xml:space="preserve">should be </w:t>
      </w:r>
      <w:r w:rsidRPr="00183C04">
        <w:rPr>
          <w:rFonts w:ascii="Arial" w:hAnsi="Arial" w:cs="Arial"/>
          <w:sz w:val="24"/>
          <w:szCs w:val="24"/>
        </w:rPr>
        <w:t>shared across individuals</w:t>
      </w:r>
      <w:r w:rsidR="00B450DD" w:rsidRPr="00183C04">
        <w:rPr>
          <w:rFonts w:ascii="Arial" w:hAnsi="Arial" w:cs="Arial"/>
          <w:sz w:val="24"/>
          <w:szCs w:val="24"/>
        </w:rPr>
        <w:t xml:space="preserve">. </w:t>
      </w:r>
      <w:r w:rsidR="000B2E4D" w:rsidRPr="00183C04">
        <w:rPr>
          <w:rFonts w:ascii="Arial" w:hAnsi="Arial" w:cs="Arial"/>
          <w:sz w:val="24"/>
          <w:szCs w:val="24"/>
        </w:rPr>
        <w:t>To</w:t>
      </w:r>
      <w:r w:rsidR="00B450DD" w:rsidRPr="00183C04">
        <w:rPr>
          <w:rFonts w:ascii="Arial" w:hAnsi="Arial" w:cs="Arial"/>
          <w:sz w:val="24"/>
          <w:szCs w:val="24"/>
        </w:rPr>
        <w:t xml:space="preserve"> test this hypothesis, we collected the subject</w:t>
      </w:r>
      <w:r w:rsidR="002677A5" w:rsidRPr="00183C04">
        <w:rPr>
          <w:rFonts w:ascii="Arial" w:hAnsi="Arial" w:cs="Arial"/>
          <w:sz w:val="24"/>
          <w:szCs w:val="24"/>
        </w:rPr>
        <w:t>ive</w:t>
      </w:r>
      <w:r w:rsidR="00B450DD" w:rsidRPr="00183C04">
        <w:rPr>
          <w:rFonts w:ascii="Arial" w:hAnsi="Arial" w:cs="Arial"/>
          <w:sz w:val="24"/>
          <w:szCs w:val="24"/>
        </w:rPr>
        <w:t xml:space="preserve"> reports</w:t>
      </w:r>
      <w:r w:rsidR="002677A5" w:rsidRPr="00183C04">
        <w:rPr>
          <w:rFonts w:ascii="Arial" w:hAnsi="Arial" w:cs="Arial"/>
          <w:sz w:val="24"/>
          <w:szCs w:val="24"/>
        </w:rPr>
        <w:t xml:space="preserve"> of </w:t>
      </w:r>
      <w:r w:rsidR="00D354E2" w:rsidRPr="00183C04">
        <w:rPr>
          <w:rFonts w:ascii="Arial" w:hAnsi="Arial" w:cs="Arial"/>
          <w:sz w:val="24"/>
          <w:szCs w:val="24"/>
        </w:rPr>
        <w:t xml:space="preserve">the </w:t>
      </w:r>
      <w:r w:rsidR="002677A5" w:rsidRPr="00183C04">
        <w:rPr>
          <w:rFonts w:ascii="Arial" w:hAnsi="Arial" w:cs="Arial"/>
          <w:sz w:val="24"/>
          <w:szCs w:val="24"/>
        </w:rPr>
        <w:t xml:space="preserve">links </w:t>
      </w:r>
      <w:r w:rsidR="00D354E2" w:rsidRPr="00183C04">
        <w:rPr>
          <w:rFonts w:ascii="Arial" w:hAnsi="Arial" w:cs="Arial"/>
          <w:sz w:val="24"/>
          <w:szCs w:val="24"/>
        </w:rPr>
        <w:t>that participant</w:t>
      </w:r>
      <w:r w:rsidRPr="00183C04">
        <w:rPr>
          <w:rFonts w:ascii="Arial" w:hAnsi="Arial" w:cs="Arial"/>
          <w:sz w:val="24"/>
          <w:szCs w:val="24"/>
        </w:rPr>
        <w:t>s</w:t>
      </w:r>
      <w:r w:rsidR="00D354E2" w:rsidRPr="00183C04">
        <w:rPr>
          <w:rFonts w:ascii="Arial" w:hAnsi="Arial" w:cs="Arial"/>
          <w:sz w:val="24"/>
          <w:szCs w:val="24"/>
        </w:rPr>
        <w:t xml:space="preserve"> formed on each </w:t>
      </w:r>
      <w:r w:rsidR="002F7E31" w:rsidRPr="00183C04">
        <w:rPr>
          <w:rFonts w:ascii="Arial" w:hAnsi="Arial" w:cs="Arial"/>
          <w:sz w:val="24"/>
          <w:szCs w:val="24"/>
        </w:rPr>
        <w:t>trial and</w:t>
      </w:r>
      <w:r w:rsidR="002677A5" w:rsidRPr="00183C04">
        <w:rPr>
          <w:rFonts w:ascii="Arial" w:hAnsi="Arial" w:cs="Arial"/>
          <w:sz w:val="24"/>
          <w:szCs w:val="24"/>
        </w:rPr>
        <w:t xml:space="preserve"> </w:t>
      </w:r>
      <w:r w:rsidR="00831732" w:rsidRPr="00183C04">
        <w:rPr>
          <w:rFonts w:ascii="Arial" w:hAnsi="Arial" w:cs="Arial"/>
          <w:sz w:val="24"/>
          <w:szCs w:val="24"/>
        </w:rPr>
        <w:t>counted how many unique meanings/links were produced</w:t>
      </w:r>
      <w:r w:rsidR="00917D84" w:rsidRPr="00183C04">
        <w:rPr>
          <w:rFonts w:ascii="Arial" w:hAnsi="Arial" w:cs="Arial"/>
          <w:sz w:val="24"/>
          <w:szCs w:val="24"/>
        </w:rPr>
        <w:t xml:space="preserve">. There was a significant negative correlation between word2vec </w:t>
      </w:r>
      <w:r w:rsidR="00B039BA" w:rsidRPr="00183C04">
        <w:rPr>
          <w:rFonts w:ascii="Arial" w:hAnsi="Arial" w:cs="Arial"/>
          <w:sz w:val="24"/>
          <w:szCs w:val="24"/>
        </w:rPr>
        <w:t xml:space="preserve">and </w:t>
      </w:r>
      <w:r w:rsidR="00D02D89" w:rsidRPr="00183C04">
        <w:rPr>
          <w:rFonts w:ascii="Arial" w:hAnsi="Arial" w:cs="Arial"/>
          <w:sz w:val="24"/>
          <w:szCs w:val="24"/>
        </w:rPr>
        <w:t xml:space="preserve">the </w:t>
      </w:r>
      <w:r w:rsidR="00B039BA" w:rsidRPr="00183C04">
        <w:rPr>
          <w:rFonts w:ascii="Arial" w:hAnsi="Arial" w:cs="Arial"/>
          <w:sz w:val="24"/>
          <w:szCs w:val="24"/>
        </w:rPr>
        <w:t xml:space="preserve">number of meanings </w:t>
      </w:r>
      <w:r w:rsidR="00D02D89" w:rsidRPr="00183C04">
        <w:rPr>
          <w:rFonts w:ascii="Arial" w:hAnsi="Arial" w:cs="Arial"/>
          <w:sz w:val="24"/>
          <w:szCs w:val="24"/>
        </w:rPr>
        <w:t>generated</w:t>
      </w:r>
      <w:r w:rsidR="00744502" w:rsidRPr="00183C04">
        <w:rPr>
          <w:rFonts w:ascii="Arial" w:hAnsi="Arial" w:cs="Arial"/>
          <w:sz w:val="24"/>
          <w:szCs w:val="24"/>
        </w:rPr>
        <w:t xml:space="preserve"> (r = - 0.53, p &lt; 0.001)</w:t>
      </w:r>
      <w:r w:rsidR="00B039BA" w:rsidRPr="00183C04">
        <w:rPr>
          <w:rFonts w:ascii="Arial" w:hAnsi="Arial" w:cs="Arial"/>
          <w:sz w:val="24"/>
          <w:szCs w:val="24"/>
        </w:rPr>
        <w:t>, confirming that</w:t>
      </w:r>
      <w:r w:rsidR="004E55D8" w:rsidRPr="00183C04">
        <w:rPr>
          <w:rFonts w:ascii="Arial" w:hAnsi="Arial" w:cs="Arial"/>
          <w:sz w:val="24"/>
          <w:szCs w:val="24"/>
        </w:rPr>
        <w:t xml:space="preserve"> </w:t>
      </w:r>
      <w:r w:rsidR="00D02D89" w:rsidRPr="00183C04">
        <w:rPr>
          <w:rFonts w:ascii="Arial" w:hAnsi="Arial" w:cs="Arial"/>
          <w:sz w:val="24"/>
          <w:szCs w:val="24"/>
        </w:rPr>
        <w:t>participants generated more variable patterns of semantic retrieval for weakly-associated word pairs</w:t>
      </w:r>
      <w:r w:rsidR="00744502" w:rsidRPr="00183C04">
        <w:rPr>
          <w:rFonts w:ascii="Arial" w:hAnsi="Arial" w:cs="Arial"/>
          <w:sz w:val="24"/>
          <w:szCs w:val="24"/>
        </w:rPr>
        <w:t>.</w:t>
      </w:r>
      <w:r w:rsidR="002677A5" w:rsidRPr="00183C04">
        <w:rPr>
          <w:rFonts w:ascii="Arial" w:hAnsi="Arial" w:cs="Arial"/>
          <w:sz w:val="24"/>
          <w:szCs w:val="24"/>
        </w:rPr>
        <w:t xml:space="preserve"> </w:t>
      </w:r>
    </w:p>
    <w:p w14:paraId="135D3573" w14:textId="24626919" w:rsidR="00272370" w:rsidRPr="00183C04" w:rsidRDefault="006E4223" w:rsidP="00C50EEE">
      <w:pPr>
        <w:spacing w:line="480" w:lineRule="auto"/>
        <w:rPr>
          <w:rFonts w:ascii="Arial" w:hAnsi="Arial" w:cs="Arial"/>
          <w:sz w:val="24"/>
          <w:szCs w:val="24"/>
          <w:lang w:eastAsia="zh-CN"/>
        </w:rPr>
      </w:pPr>
      <w:r w:rsidRPr="00183C04">
        <w:rPr>
          <w:rFonts w:ascii="Arial" w:hAnsi="Arial" w:cs="Arial"/>
          <w:sz w:val="24"/>
          <w:szCs w:val="24"/>
        </w:rPr>
        <w:t>On the chevron task, t</w:t>
      </w:r>
      <w:r w:rsidR="00272370" w:rsidRPr="00183C04">
        <w:rPr>
          <w:rFonts w:ascii="Arial" w:hAnsi="Arial" w:cs="Arial"/>
          <w:sz w:val="24"/>
          <w:szCs w:val="24"/>
        </w:rPr>
        <w:t xml:space="preserve">he average reaction time was 0.336s and </w:t>
      </w:r>
      <w:r w:rsidRPr="00183C04">
        <w:rPr>
          <w:rFonts w:ascii="Arial" w:hAnsi="Arial" w:cs="Arial"/>
          <w:sz w:val="24"/>
          <w:szCs w:val="24"/>
        </w:rPr>
        <w:t xml:space="preserve">the </w:t>
      </w:r>
      <w:r w:rsidR="00272370" w:rsidRPr="00183C04">
        <w:rPr>
          <w:rFonts w:ascii="Arial" w:hAnsi="Arial" w:cs="Arial"/>
          <w:sz w:val="24"/>
          <w:szCs w:val="24"/>
        </w:rPr>
        <w:t xml:space="preserve">accuracy </w:t>
      </w:r>
      <w:r w:rsidRPr="00183C04">
        <w:rPr>
          <w:rFonts w:ascii="Arial" w:hAnsi="Arial" w:cs="Arial"/>
          <w:sz w:val="24"/>
          <w:szCs w:val="24"/>
        </w:rPr>
        <w:t xml:space="preserve">was </w:t>
      </w:r>
      <w:r w:rsidR="00272370" w:rsidRPr="00183C04">
        <w:rPr>
          <w:rFonts w:ascii="Arial" w:hAnsi="Arial" w:cs="Arial"/>
          <w:sz w:val="24"/>
          <w:szCs w:val="24"/>
        </w:rPr>
        <w:t>72.6%</w:t>
      </w:r>
      <w:r w:rsidRPr="00183C04">
        <w:rPr>
          <w:rFonts w:ascii="Arial" w:hAnsi="Arial" w:cs="Arial"/>
          <w:sz w:val="24"/>
          <w:szCs w:val="24"/>
        </w:rPr>
        <w:t>; these data suggest</w:t>
      </w:r>
      <w:r w:rsidR="00272370" w:rsidRPr="00183C04">
        <w:rPr>
          <w:rFonts w:ascii="Arial" w:hAnsi="Arial" w:cs="Arial"/>
          <w:sz w:val="24"/>
          <w:szCs w:val="24"/>
        </w:rPr>
        <w:t xml:space="preserve"> the task </w:t>
      </w:r>
      <w:r w:rsidR="00256430" w:rsidRPr="00183C04">
        <w:rPr>
          <w:rFonts w:ascii="Arial" w:hAnsi="Arial" w:cs="Arial"/>
          <w:sz w:val="24"/>
          <w:szCs w:val="24"/>
        </w:rPr>
        <w:t>wa</w:t>
      </w:r>
      <w:r w:rsidR="00272370" w:rsidRPr="00183C04">
        <w:rPr>
          <w:rFonts w:ascii="Arial" w:hAnsi="Arial" w:cs="Arial"/>
          <w:sz w:val="24"/>
          <w:szCs w:val="24"/>
        </w:rPr>
        <w:t xml:space="preserve">s </w:t>
      </w:r>
      <w:r w:rsidR="00DE7864" w:rsidRPr="00183C04">
        <w:rPr>
          <w:rFonts w:ascii="Arial" w:hAnsi="Arial" w:cs="Arial"/>
          <w:sz w:val="24"/>
          <w:szCs w:val="24"/>
        </w:rPr>
        <w:t>challenging enough to engage the participant but not so difficult that they cou</w:t>
      </w:r>
      <w:r w:rsidR="00963940" w:rsidRPr="00183C04">
        <w:rPr>
          <w:rFonts w:ascii="Arial" w:hAnsi="Arial" w:cs="Arial"/>
          <w:sz w:val="24"/>
          <w:szCs w:val="24"/>
        </w:rPr>
        <w:t>ld not do it</w:t>
      </w:r>
      <w:r w:rsidR="00436A49" w:rsidRPr="00183C04">
        <w:rPr>
          <w:rFonts w:ascii="Arial" w:hAnsi="Arial" w:cs="Arial"/>
          <w:sz w:val="24"/>
          <w:szCs w:val="24"/>
        </w:rPr>
        <w:t>. The fast pace of this task reduced participants’ ability to think about</w:t>
      </w:r>
      <w:r w:rsidR="00FD3D4A" w:rsidRPr="00183C04">
        <w:rPr>
          <w:rFonts w:ascii="Arial" w:hAnsi="Arial" w:cs="Arial"/>
          <w:sz w:val="24"/>
          <w:szCs w:val="24"/>
        </w:rPr>
        <w:t xml:space="preserve"> semantic links </w:t>
      </w:r>
      <w:r w:rsidRPr="00183C04">
        <w:rPr>
          <w:rFonts w:ascii="Arial" w:hAnsi="Arial" w:cs="Arial"/>
          <w:sz w:val="24"/>
          <w:szCs w:val="24"/>
        </w:rPr>
        <w:t>across trials</w:t>
      </w:r>
      <w:r w:rsidR="00FD3D4A" w:rsidRPr="00183C04">
        <w:rPr>
          <w:rFonts w:ascii="Arial" w:hAnsi="Arial" w:cs="Arial"/>
          <w:sz w:val="24"/>
          <w:szCs w:val="24"/>
        </w:rPr>
        <w:t>.</w:t>
      </w:r>
    </w:p>
    <w:p w14:paraId="09C98CB7" w14:textId="03454E92" w:rsidR="00CC6503" w:rsidRPr="00183C04" w:rsidRDefault="00524254" w:rsidP="00C50EEE">
      <w:pPr>
        <w:spacing w:line="480" w:lineRule="auto"/>
        <w:rPr>
          <w:rFonts w:ascii="Arial" w:hAnsi="Arial" w:cs="Arial"/>
          <w:b/>
          <w:sz w:val="24"/>
          <w:szCs w:val="24"/>
        </w:rPr>
      </w:pPr>
      <w:bookmarkStart w:id="1" w:name="OLE_LINK19"/>
      <w:bookmarkStart w:id="2" w:name="OLE_LINK20"/>
      <w:r w:rsidRPr="00183C04">
        <w:rPr>
          <w:rFonts w:ascii="Arial" w:hAnsi="Arial" w:cs="Arial"/>
          <w:b/>
          <w:noProof/>
          <w:sz w:val="24"/>
          <w:szCs w:val="24"/>
        </w:rPr>
        <w:lastRenderedPageBreak/>
        <w:drawing>
          <wp:inline distT="0" distB="0" distL="0" distR="0" wp14:anchorId="14E3E0ED" wp14:editId="6A324783">
            <wp:extent cx="5499100"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100" cy="4076700"/>
                    </a:xfrm>
                    <a:prstGeom prst="rect">
                      <a:avLst/>
                    </a:prstGeom>
                  </pic:spPr>
                </pic:pic>
              </a:graphicData>
            </a:graphic>
          </wp:inline>
        </w:drawing>
      </w:r>
    </w:p>
    <w:p w14:paraId="71BD649B" w14:textId="5BEDEB09" w:rsidR="00CC6503" w:rsidRPr="00183C04" w:rsidRDefault="00CC6503" w:rsidP="003D54C4">
      <w:pPr>
        <w:pStyle w:val="Caption"/>
        <w:spacing w:line="480" w:lineRule="auto"/>
        <w:rPr>
          <w:rFonts w:ascii="Arial" w:hAnsi="Arial" w:cs="Arial"/>
          <w:i w:val="0"/>
          <w:iCs w:val="0"/>
          <w:color w:val="auto"/>
          <w:sz w:val="20"/>
          <w:szCs w:val="20"/>
        </w:rPr>
      </w:pPr>
      <w:bookmarkStart w:id="3" w:name="_Ref47523094"/>
      <w:bookmarkStart w:id="4" w:name="_Ref47523067"/>
      <w:r w:rsidRPr="00183C04">
        <w:rPr>
          <w:rFonts w:ascii="Arial" w:hAnsi="Arial" w:cs="Arial"/>
          <w:i w:val="0"/>
          <w:iCs w:val="0"/>
          <w:color w:val="auto"/>
          <w:sz w:val="20"/>
          <w:szCs w:val="20"/>
        </w:rPr>
        <w:t xml:space="preserve">Figure </w:t>
      </w:r>
      <w:r w:rsidRPr="00183C04">
        <w:rPr>
          <w:rFonts w:ascii="Arial" w:hAnsi="Arial" w:cs="Arial"/>
          <w:i w:val="0"/>
          <w:iCs w:val="0"/>
          <w:color w:val="auto"/>
          <w:sz w:val="20"/>
          <w:szCs w:val="20"/>
        </w:rPr>
        <w:fldChar w:fldCharType="begin"/>
      </w:r>
      <w:r w:rsidRPr="00183C04">
        <w:rPr>
          <w:rFonts w:ascii="Arial" w:hAnsi="Arial" w:cs="Arial"/>
          <w:i w:val="0"/>
          <w:iCs w:val="0"/>
          <w:color w:val="auto"/>
          <w:sz w:val="20"/>
          <w:szCs w:val="20"/>
        </w:rPr>
        <w:instrText xml:space="preserve"> SEQ Figure \* ARABIC </w:instrText>
      </w:r>
      <w:r w:rsidRPr="00183C04">
        <w:rPr>
          <w:rFonts w:ascii="Arial" w:hAnsi="Arial" w:cs="Arial"/>
          <w:i w:val="0"/>
          <w:iCs w:val="0"/>
          <w:color w:val="auto"/>
          <w:sz w:val="20"/>
          <w:szCs w:val="20"/>
        </w:rPr>
        <w:fldChar w:fldCharType="separate"/>
      </w:r>
      <w:r w:rsidR="004F3A8E" w:rsidRPr="00183C04">
        <w:rPr>
          <w:rFonts w:ascii="Arial" w:hAnsi="Arial" w:cs="Arial"/>
          <w:i w:val="0"/>
          <w:iCs w:val="0"/>
          <w:noProof/>
          <w:color w:val="auto"/>
          <w:sz w:val="20"/>
          <w:szCs w:val="20"/>
        </w:rPr>
        <w:t>1</w:t>
      </w:r>
      <w:r w:rsidRPr="00183C04">
        <w:rPr>
          <w:rFonts w:ascii="Arial" w:hAnsi="Arial" w:cs="Arial"/>
          <w:i w:val="0"/>
          <w:iCs w:val="0"/>
          <w:noProof/>
          <w:color w:val="auto"/>
          <w:sz w:val="20"/>
          <w:szCs w:val="20"/>
        </w:rPr>
        <w:fldChar w:fldCharType="end"/>
      </w:r>
      <w:bookmarkEnd w:id="3"/>
      <w:r w:rsidRPr="00183C04">
        <w:rPr>
          <w:rFonts w:ascii="Arial" w:hAnsi="Arial" w:cs="Arial"/>
          <w:b/>
          <w:i w:val="0"/>
          <w:iCs w:val="0"/>
          <w:color w:val="auto"/>
          <w:sz w:val="20"/>
          <w:szCs w:val="20"/>
        </w:rPr>
        <w:t xml:space="preserve">: </w:t>
      </w:r>
      <w:r w:rsidR="004E3919" w:rsidRPr="00183C04">
        <w:rPr>
          <w:rFonts w:ascii="Arial" w:hAnsi="Arial" w:cs="Arial"/>
          <w:b/>
          <w:i w:val="0"/>
          <w:iCs w:val="0"/>
          <w:color w:val="auto"/>
          <w:sz w:val="20"/>
          <w:szCs w:val="20"/>
        </w:rPr>
        <w:t xml:space="preserve">A. </w:t>
      </w:r>
      <w:r w:rsidRPr="00183C04">
        <w:rPr>
          <w:rFonts w:ascii="Arial" w:hAnsi="Arial" w:cs="Arial"/>
          <w:i w:val="0"/>
          <w:iCs w:val="0"/>
          <w:color w:val="auto"/>
          <w:sz w:val="20"/>
          <w:szCs w:val="20"/>
        </w:rPr>
        <w:t>Task schematic</w:t>
      </w:r>
      <w:r w:rsidR="004E3919" w:rsidRPr="00183C04">
        <w:rPr>
          <w:rFonts w:ascii="Arial" w:hAnsi="Arial" w:cs="Arial"/>
          <w:i w:val="0"/>
          <w:iCs w:val="0"/>
          <w:color w:val="auto"/>
          <w:sz w:val="20"/>
          <w:szCs w:val="20"/>
        </w:rPr>
        <w:t xml:space="preserve">; participants were asked to produce a link between the words and rate the strength of the link. </w:t>
      </w:r>
      <w:bookmarkEnd w:id="4"/>
      <w:r w:rsidRPr="00183C04">
        <w:rPr>
          <w:rFonts w:ascii="Arial" w:hAnsi="Arial" w:cs="Arial"/>
          <w:i w:val="0"/>
          <w:iCs w:val="0"/>
          <w:color w:val="auto"/>
          <w:sz w:val="20"/>
          <w:szCs w:val="20"/>
        </w:rPr>
        <w:t xml:space="preserve"> </w:t>
      </w:r>
      <w:r w:rsidR="004E3919" w:rsidRPr="00183C04">
        <w:rPr>
          <w:rFonts w:ascii="Arial" w:hAnsi="Arial" w:cs="Arial"/>
          <w:i w:val="0"/>
          <w:iCs w:val="0"/>
          <w:color w:val="auto"/>
          <w:sz w:val="20"/>
          <w:szCs w:val="20"/>
        </w:rPr>
        <w:t>B. Word pair examples with association strength ranging from weak to strong, based on word2vec scores. C. The average rating of link</w:t>
      </w:r>
      <w:r w:rsidR="002F7E31" w:rsidRPr="00183C04">
        <w:rPr>
          <w:rFonts w:ascii="Arial" w:hAnsi="Arial" w:cs="Arial"/>
          <w:i w:val="0"/>
          <w:iCs w:val="0"/>
          <w:color w:val="auto"/>
          <w:sz w:val="20"/>
          <w:szCs w:val="20"/>
        </w:rPr>
        <w:t xml:space="preserve"> strength</w:t>
      </w:r>
      <w:r w:rsidR="004E3919" w:rsidRPr="00183C04">
        <w:rPr>
          <w:rFonts w:ascii="Arial" w:hAnsi="Arial" w:cs="Arial"/>
          <w:i w:val="0"/>
          <w:iCs w:val="0"/>
          <w:color w:val="auto"/>
          <w:sz w:val="20"/>
          <w:szCs w:val="20"/>
        </w:rPr>
        <w:t xml:space="preserve"> for each word-pair was positively associated with its word2vec score. D. The number of meanings produced by the group of participants for each word-pair was negatively associated with the word2vec score.</w:t>
      </w:r>
    </w:p>
    <w:bookmarkEnd w:id="1"/>
    <w:bookmarkEnd w:id="2"/>
    <w:p w14:paraId="3DFAC32C" w14:textId="51FC3240" w:rsidR="00B15D0D" w:rsidRPr="00183C04" w:rsidRDefault="00B15D0D" w:rsidP="00C50EEE">
      <w:pPr>
        <w:spacing w:line="480" w:lineRule="auto"/>
        <w:rPr>
          <w:rFonts w:ascii="Arial" w:hAnsi="Arial" w:cs="Arial"/>
          <w:b/>
          <w:bCs/>
          <w:sz w:val="24"/>
          <w:szCs w:val="24"/>
        </w:rPr>
      </w:pPr>
      <w:r w:rsidRPr="00183C04">
        <w:rPr>
          <w:rFonts w:ascii="Arial" w:hAnsi="Arial" w:cs="Arial"/>
          <w:b/>
          <w:bCs/>
          <w:sz w:val="24"/>
          <w:szCs w:val="24"/>
        </w:rPr>
        <w:t>fMRI results</w:t>
      </w:r>
    </w:p>
    <w:p w14:paraId="5320AF18" w14:textId="4351F3E7" w:rsidR="000C1744" w:rsidRPr="00183C04" w:rsidRDefault="00C04D39" w:rsidP="00C50EEE">
      <w:pPr>
        <w:spacing w:line="480" w:lineRule="auto"/>
        <w:rPr>
          <w:rFonts w:ascii="Arial" w:hAnsi="Arial" w:cs="Arial"/>
          <w:b/>
          <w:bCs/>
          <w:sz w:val="24"/>
          <w:szCs w:val="24"/>
        </w:rPr>
      </w:pPr>
      <w:r w:rsidRPr="00183C04">
        <w:rPr>
          <w:rFonts w:ascii="Arial" w:hAnsi="Arial" w:cs="Arial"/>
          <w:b/>
          <w:bCs/>
          <w:sz w:val="24"/>
          <w:szCs w:val="24"/>
        </w:rPr>
        <w:t>T</w:t>
      </w:r>
      <w:r w:rsidR="00D00960" w:rsidRPr="00183C04">
        <w:rPr>
          <w:rFonts w:ascii="Arial" w:hAnsi="Arial" w:cs="Arial"/>
          <w:b/>
          <w:bCs/>
          <w:sz w:val="24"/>
          <w:szCs w:val="24"/>
        </w:rPr>
        <w:t>he principal gradient of cortical organization</w:t>
      </w:r>
      <w:r w:rsidRPr="00183C04">
        <w:rPr>
          <w:rFonts w:ascii="Arial" w:hAnsi="Arial" w:cs="Arial"/>
          <w:b/>
          <w:bCs/>
          <w:sz w:val="24"/>
          <w:szCs w:val="24"/>
        </w:rPr>
        <w:t xml:space="preserve"> was modulated by </w:t>
      </w:r>
      <w:r w:rsidR="00C6705A" w:rsidRPr="00183C04">
        <w:rPr>
          <w:rFonts w:ascii="Arial" w:hAnsi="Arial" w:cs="Arial"/>
          <w:b/>
          <w:bCs/>
          <w:sz w:val="24"/>
          <w:szCs w:val="24"/>
        </w:rPr>
        <w:t>strength of association</w:t>
      </w:r>
    </w:p>
    <w:p w14:paraId="0154F7E8" w14:textId="146C5C2E" w:rsidR="0029459F" w:rsidRPr="00183C04" w:rsidRDefault="009E33A8" w:rsidP="00C50EEE">
      <w:pPr>
        <w:spacing w:line="480" w:lineRule="auto"/>
        <w:rPr>
          <w:rFonts w:ascii="Arial" w:hAnsi="Arial" w:cs="Arial"/>
          <w:sz w:val="24"/>
          <w:szCs w:val="24"/>
        </w:rPr>
      </w:pPr>
      <w:r w:rsidRPr="00183C04">
        <w:rPr>
          <w:rFonts w:ascii="Arial" w:hAnsi="Arial" w:cs="Arial"/>
          <w:sz w:val="24"/>
          <w:szCs w:val="24"/>
        </w:rPr>
        <w:t>fMRI was used to assess how the topographical organisation of the neural</w:t>
      </w:r>
      <w:r w:rsidR="00376BA0" w:rsidRPr="00183C04">
        <w:rPr>
          <w:rFonts w:ascii="Arial" w:hAnsi="Arial" w:cs="Arial"/>
          <w:sz w:val="24"/>
          <w:szCs w:val="24"/>
        </w:rPr>
        <w:t xml:space="preserve"> </w:t>
      </w:r>
      <w:r w:rsidRPr="00183C04">
        <w:rPr>
          <w:rFonts w:ascii="Arial" w:hAnsi="Arial" w:cs="Arial"/>
          <w:sz w:val="24"/>
          <w:szCs w:val="24"/>
        </w:rPr>
        <w:t xml:space="preserve">response </w:t>
      </w:r>
      <w:r w:rsidR="002F7E31" w:rsidRPr="00183C04">
        <w:rPr>
          <w:rFonts w:ascii="Arial" w:hAnsi="Arial" w:cs="Arial"/>
          <w:sz w:val="24"/>
          <w:szCs w:val="24"/>
        </w:rPr>
        <w:t xml:space="preserve">to the task </w:t>
      </w:r>
      <w:r w:rsidRPr="00183C04">
        <w:rPr>
          <w:rFonts w:ascii="Arial" w:hAnsi="Arial" w:cs="Arial"/>
          <w:sz w:val="24"/>
          <w:szCs w:val="24"/>
        </w:rPr>
        <w:t xml:space="preserve">changed as a function of strength of association. </w:t>
      </w:r>
      <w:r w:rsidR="00630FB3" w:rsidRPr="00183C04">
        <w:rPr>
          <w:rFonts w:ascii="Arial" w:hAnsi="Arial" w:cs="Arial"/>
          <w:sz w:val="24"/>
          <w:szCs w:val="24"/>
        </w:rPr>
        <w:t xml:space="preserve">Recent research </w:t>
      </w:r>
      <w:r w:rsidR="00545FE5" w:rsidRPr="00183C04">
        <w:rPr>
          <w:rFonts w:ascii="Arial" w:hAnsi="Arial" w:cs="Arial"/>
          <w:sz w:val="24"/>
          <w:szCs w:val="24"/>
        </w:rPr>
        <w:t xml:space="preserve">decomposing </w:t>
      </w:r>
      <w:r w:rsidR="00376BA0" w:rsidRPr="00183C04">
        <w:rPr>
          <w:rFonts w:ascii="Arial" w:hAnsi="Arial" w:cs="Arial"/>
          <w:sz w:val="24"/>
          <w:szCs w:val="24"/>
        </w:rPr>
        <w:t xml:space="preserve">whole-brain intrinsic connectivity </w:t>
      </w:r>
      <w:r w:rsidR="00984A37" w:rsidRPr="00183C04">
        <w:rPr>
          <w:rFonts w:ascii="Arial" w:hAnsi="Arial" w:cs="Arial"/>
          <w:sz w:val="24"/>
          <w:szCs w:val="24"/>
        </w:rPr>
        <w:t xml:space="preserve">patterns </w:t>
      </w:r>
      <w:r w:rsidR="00CE22E4" w:rsidRPr="00183C04">
        <w:rPr>
          <w:rFonts w:ascii="Arial" w:hAnsi="Arial" w:cs="Arial"/>
          <w:sz w:val="24"/>
          <w:szCs w:val="24"/>
        </w:rPr>
        <w:t xml:space="preserve">in resting-state fMRI </w:t>
      </w:r>
      <w:r w:rsidR="00984A37" w:rsidRPr="00183C04">
        <w:rPr>
          <w:rFonts w:ascii="Arial" w:hAnsi="Arial" w:cs="Arial"/>
          <w:sz w:val="24"/>
          <w:szCs w:val="24"/>
        </w:rPr>
        <w:t xml:space="preserve">into their spatial components </w:t>
      </w:r>
      <w:r w:rsidR="00545FE5" w:rsidRPr="00183C04">
        <w:rPr>
          <w:rFonts w:ascii="Arial" w:hAnsi="Arial" w:cs="Arial"/>
          <w:sz w:val="24"/>
          <w:szCs w:val="24"/>
        </w:rPr>
        <w:t xml:space="preserve">has revealed </w:t>
      </w:r>
      <w:r w:rsidR="00376BA0" w:rsidRPr="00183C04">
        <w:rPr>
          <w:rFonts w:ascii="Arial" w:hAnsi="Arial" w:cs="Arial"/>
          <w:sz w:val="24"/>
          <w:szCs w:val="24"/>
        </w:rPr>
        <w:t xml:space="preserve">a ‘principal gradient’ of </w:t>
      </w:r>
      <w:r w:rsidR="002F7E31" w:rsidRPr="00183C04">
        <w:rPr>
          <w:rFonts w:ascii="Arial" w:hAnsi="Arial" w:cs="Arial"/>
          <w:sz w:val="24"/>
          <w:szCs w:val="24"/>
        </w:rPr>
        <w:t xml:space="preserve">intrinsic functional </w:t>
      </w:r>
      <w:r w:rsidR="00376BA0" w:rsidRPr="00183C04">
        <w:rPr>
          <w:rFonts w:ascii="Arial" w:hAnsi="Arial" w:cs="Arial"/>
          <w:sz w:val="24"/>
          <w:szCs w:val="24"/>
        </w:rPr>
        <w:t xml:space="preserve">connectivity, which captures the separation between transmodal </w:t>
      </w:r>
      <w:r w:rsidR="00562399" w:rsidRPr="00183C04">
        <w:rPr>
          <w:rFonts w:ascii="Arial" w:hAnsi="Arial" w:cs="Arial"/>
          <w:sz w:val="24"/>
          <w:szCs w:val="24"/>
        </w:rPr>
        <w:t xml:space="preserve">memory systems </w:t>
      </w:r>
      <w:r w:rsidR="00376BA0" w:rsidRPr="00183C04">
        <w:rPr>
          <w:rFonts w:ascii="Arial" w:hAnsi="Arial" w:cs="Arial"/>
          <w:sz w:val="24"/>
          <w:szCs w:val="24"/>
        </w:rPr>
        <w:lastRenderedPageBreak/>
        <w:t xml:space="preserve">and unimodal </w:t>
      </w:r>
      <w:r w:rsidR="00562399" w:rsidRPr="00183C04">
        <w:rPr>
          <w:rFonts w:ascii="Arial" w:hAnsi="Arial" w:cs="Arial"/>
          <w:sz w:val="24"/>
          <w:szCs w:val="24"/>
        </w:rPr>
        <w:t xml:space="preserve">sensory-motor </w:t>
      </w:r>
      <w:r w:rsidR="00376BA0" w:rsidRPr="00183C04">
        <w:rPr>
          <w:rFonts w:ascii="Arial" w:hAnsi="Arial" w:cs="Arial"/>
          <w:sz w:val="24"/>
          <w:szCs w:val="24"/>
        </w:rPr>
        <w:t>cortex</w:t>
      </w:r>
      <w:r w:rsidR="000520D2" w:rsidRPr="00183C04">
        <w:rPr>
          <w:rFonts w:ascii="Arial" w:hAnsi="Arial" w:cs="Arial"/>
          <w:sz w:val="24"/>
          <w:szCs w:val="24"/>
        </w:rPr>
        <w:t xml:space="preserve"> </w:t>
      </w:r>
      <w:r w:rsidR="002F7E31" w:rsidRPr="00183C04">
        <w:rPr>
          <w:rFonts w:ascii="Arial" w:hAnsi="Arial" w:cs="Arial"/>
          <w:sz w:val="24"/>
          <w:szCs w:val="24"/>
        </w:rPr>
        <w:t xml:space="preserve">at rest </w:t>
      </w:r>
      <w:r w:rsidR="00CE17A0"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&lt;EndNote&gt;&lt;Cite&gt;&lt;Author&gt;Margulies&lt;/Author&gt;&lt;Year&gt;2016&lt;/Year&gt;&lt;RecNum&gt;79&lt;/RecNum&gt;&lt;DisplayText&gt;(Margulies et al., 2016)&lt;/DisplayText&gt;&lt;record&gt;&lt;rec-number&gt;79&lt;/rec-number&gt;&lt;foreign-keys&gt;&lt;key app="EN" db-id="9aw90t022vt9rhepsva5fz5e2srd2v5sv9t9" timestamp="1594572086"&gt;79&lt;/key&gt;&lt;/foreign-keys&gt;&lt;ref-type name="Journal Article"&gt;17&lt;/ref-type&gt;&lt;contributors&gt;&lt;authors&gt;&lt;author&gt;Margulies, Daniel S.&lt;/author&gt;&lt;author&gt;Ghosh, Satrajit S.&lt;/author&gt;&lt;author&gt;Goulas, Alexandros&lt;/author&gt;&lt;author&gt;Falkiewicz, Marcel&lt;/author&gt;&lt;author&gt;Huntenburg, Julia M.&lt;/author&gt;&lt;author&gt;Langs, Georg&lt;/author&gt;&lt;author&gt;Bezgin, Gleb&lt;/author&gt;&lt;author&gt;Eickhoff, Simon B.&lt;/author&gt;&lt;author&gt;Castellanos, F. Xavier&lt;/author&gt;&lt;author&gt;Petrides, Michael&lt;/author&gt;&lt;author&gt;Jefferies, Elizabeth&lt;/author&gt;&lt;author&gt;Smallwood, Jonathan&lt;/author&gt;&lt;/authors&gt;&lt;/contributors&gt;&lt;titles&gt;&lt;title&gt;Situating the default-mode network along a principal gradient of macroscale cortical organization&lt;/title&gt;&lt;secondary-title&gt;Proceedings of the National Academy of Sciences&lt;/secondary-title&gt;&lt;/titles&gt;&lt;periodical&gt;&lt;full-title&gt;Proceedings of the National Academy of Sciences&lt;/full-title&gt;&lt;/periodical&gt;&lt;pages&gt;12574-12579&lt;/pages&gt;&lt;volume&gt;113&lt;/volume&gt;&lt;number&gt;44&lt;/number&gt;&lt;dates&gt;&lt;year&gt;2016&lt;/year&gt;&lt;/dates&gt;&lt;urls&gt;&lt;related-urls&gt;&lt;url&gt;https://www.pnas.org/content/pnas/113/44/12574.full.pdf&lt;/url&gt;&lt;/related-urls&gt;&lt;/urls&gt;&lt;electronic-resource-num&gt;10.1073/pnas.1608282113&lt;/electronic-resource-num&gt;&lt;/record&gt;&lt;/Cite&gt;&lt;/EndNote&gt;</w:instrText>
      </w:r>
      <w:r w:rsidR="00CE17A0" w:rsidRPr="00183C04">
        <w:rPr>
          <w:rFonts w:ascii="Arial" w:hAnsi="Arial" w:cs="Arial"/>
          <w:sz w:val="24"/>
          <w:szCs w:val="24"/>
        </w:rPr>
        <w:fldChar w:fldCharType="separate"/>
      </w:r>
      <w:r w:rsidR="00EC1C71" w:rsidRPr="00183C04">
        <w:rPr>
          <w:rFonts w:ascii="Arial" w:hAnsi="Arial" w:cs="Arial"/>
          <w:noProof/>
          <w:sz w:val="24"/>
          <w:szCs w:val="24"/>
        </w:rPr>
        <w:t>(Margulies et al., 2016)</w:t>
      </w:r>
      <w:r w:rsidR="00CE17A0" w:rsidRPr="00183C04">
        <w:rPr>
          <w:rFonts w:ascii="Arial" w:hAnsi="Arial" w:cs="Arial"/>
          <w:sz w:val="24"/>
          <w:szCs w:val="24"/>
        </w:rPr>
        <w:fldChar w:fldCharType="end"/>
      </w:r>
      <w:r w:rsidR="00545FE5" w:rsidRPr="00183C04">
        <w:rPr>
          <w:rFonts w:ascii="Arial" w:hAnsi="Arial" w:cs="Arial"/>
          <w:sz w:val="24"/>
          <w:szCs w:val="24"/>
        </w:rPr>
        <w:t xml:space="preserve">. </w:t>
      </w:r>
      <w:r w:rsidR="002F7E31" w:rsidRPr="00183C04">
        <w:rPr>
          <w:rFonts w:ascii="Arial" w:hAnsi="Arial" w:cs="Arial"/>
          <w:sz w:val="24"/>
          <w:szCs w:val="24"/>
        </w:rPr>
        <w:t xml:space="preserve">Here, we decomposed informational connectivity matrices in the same way. </w:t>
      </w:r>
    </w:p>
    <w:p w14:paraId="209192F9" w14:textId="5874118C" w:rsidR="00953C0D" w:rsidRPr="00183C04" w:rsidRDefault="00EC2825" w:rsidP="00C50EEE">
      <w:pPr>
        <w:spacing w:line="480" w:lineRule="auto"/>
        <w:rPr>
          <w:rFonts w:ascii="Arial" w:hAnsi="Arial" w:cs="Arial"/>
          <w:sz w:val="24"/>
          <w:szCs w:val="24"/>
          <w:lang w:val="en-US" w:eastAsia="zh-CN"/>
        </w:rPr>
      </w:pPr>
      <w:r w:rsidRPr="00183C04">
        <w:rPr>
          <w:rFonts w:ascii="Arial" w:hAnsi="Arial" w:cs="Arial"/>
          <w:sz w:val="24"/>
          <w:szCs w:val="24"/>
        </w:rPr>
        <w:t>We first</w:t>
      </w:r>
      <w:r w:rsidR="0065635F" w:rsidRPr="00183C04">
        <w:rPr>
          <w:rFonts w:ascii="Arial" w:hAnsi="Arial" w:cs="Arial"/>
          <w:sz w:val="24"/>
          <w:szCs w:val="24"/>
        </w:rPr>
        <w:t xml:space="preserve"> </w:t>
      </w:r>
      <w:r w:rsidR="00DA2966" w:rsidRPr="00183C04">
        <w:rPr>
          <w:rFonts w:ascii="Arial" w:hAnsi="Arial" w:cs="Arial"/>
          <w:sz w:val="24"/>
          <w:szCs w:val="24"/>
        </w:rPr>
        <w:t>verified that</w:t>
      </w:r>
      <w:r w:rsidR="0065635F" w:rsidRPr="00183C04">
        <w:rPr>
          <w:rFonts w:ascii="Arial" w:hAnsi="Arial" w:cs="Arial"/>
          <w:sz w:val="24"/>
          <w:szCs w:val="24"/>
        </w:rPr>
        <w:t xml:space="preserve"> the principal gradient of cortical organization </w:t>
      </w:r>
      <w:r w:rsidR="003513C4" w:rsidRPr="00183C04">
        <w:rPr>
          <w:rFonts w:ascii="Arial" w:hAnsi="Arial" w:cs="Arial"/>
          <w:sz w:val="24"/>
          <w:szCs w:val="24"/>
        </w:rPr>
        <w:t xml:space="preserve">could be </w:t>
      </w:r>
      <w:r w:rsidR="00D02D89" w:rsidRPr="00183C04">
        <w:rPr>
          <w:rFonts w:ascii="Arial" w:hAnsi="Arial" w:cs="Arial"/>
          <w:sz w:val="24"/>
          <w:szCs w:val="24"/>
        </w:rPr>
        <w:t>identified from</w:t>
      </w:r>
      <w:r w:rsidR="00A42323" w:rsidRPr="00183C04">
        <w:rPr>
          <w:rFonts w:ascii="Arial" w:hAnsi="Arial" w:cs="Arial"/>
          <w:sz w:val="24"/>
          <w:szCs w:val="24"/>
        </w:rPr>
        <w:t xml:space="preserve"> </w:t>
      </w:r>
      <w:r w:rsidR="003513C4" w:rsidRPr="00183C04">
        <w:rPr>
          <w:rFonts w:ascii="Arial" w:hAnsi="Arial" w:cs="Arial"/>
          <w:sz w:val="24"/>
          <w:szCs w:val="24"/>
        </w:rPr>
        <w:t xml:space="preserve">task-based </w:t>
      </w:r>
      <w:r w:rsidR="006A7BB8" w:rsidRPr="00183C04">
        <w:rPr>
          <w:rFonts w:ascii="Arial" w:hAnsi="Arial" w:cs="Arial"/>
          <w:sz w:val="24"/>
          <w:szCs w:val="24"/>
        </w:rPr>
        <w:t>informational connectivity</w:t>
      </w:r>
      <w:r w:rsidR="00976A1F" w:rsidRPr="00183C04">
        <w:rPr>
          <w:rFonts w:ascii="Arial" w:hAnsi="Arial" w:cs="Arial"/>
          <w:sz w:val="24"/>
          <w:szCs w:val="24"/>
        </w:rPr>
        <w:t xml:space="preserve"> </w:t>
      </w:r>
      <w:r w:rsidR="007A2FB9" w:rsidRPr="00183C04">
        <w:rPr>
          <w:rFonts w:ascii="Arial" w:hAnsi="Arial" w:cs="Arial"/>
          <w:sz w:val="24"/>
          <w:szCs w:val="24"/>
        </w:rPr>
        <w:t>matrices</w:t>
      </w:r>
      <w:r w:rsidR="00976A1F" w:rsidRPr="00183C04">
        <w:rPr>
          <w:rFonts w:ascii="Arial" w:hAnsi="Arial" w:cs="Arial"/>
          <w:sz w:val="24"/>
          <w:szCs w:val="24"/>
        </w:rPr>
        <w:t xml:space="preserve"> </w:t>
      </w:r>
      <w:r w:rsidR="00D02D89" w:rsidRPr="00183C04">
        <w:rPr>
          <w:rFonts w:ascii="Arial" w:hAnsi="Arial" w:cs="Arial"/>
          <w:sz w:val="24"/>
          <w:szCs w:val="24"/>
        </w:rPr>
        <w:t xml:space="preserve">as well as from intrinsic patterns of connectivity at rest, and that this dimension of cortical organisation </w:t>
      </w:r>
      <w:r w:rsidR="004C5078" w:rsidRPr="00183C04">
        <w:rPr>
          <w:rFonts w:ascii="Arial" w:hAnsi="Arial" w:cs="Arial"/>
          <w:sz w:val="24"/>
          <w:szCs w:val="24"/>
        </w:rPr>
        <w:t>wa</w:t>
      </w:r>
      <w:r w:rsidR="0020680A" w:rsidRPr="00183C04">
        <w:rPr>
          <w:rFonts w:ascii="Arial" w:hAnsi="Arial" w:cs="Arial"/>
          <w:sz w:val="24"/>
          <w:szCs w:val="24"/>
        </w:rPr>
        <w:t xml:space="preserve">s </w:t>
      </w:r>
      <w:r w:rsidR="00976A1F" w:rsidRPr="00183C04">
        <w:rPr>
          <w:rFonts w:ascii="Arial" w:hAnsi="Arial" w:cs="Arial"/>
          <w:sz w:val="24"/>
          <w:szCs w:val="24"/>
        </w:rPr>
        <w:t xml:space="preserve">robust across </w:t>
      </w:r>
      <w:r w:rsidR="007A2FB9" w:rsidRPr="00183C04">
        <w:rPr>
          <w:rFonts w:ascii="Arial" w:hAnsi="Arial" w:cs="Arial"/>
          <w:sz w:val="24"/>
          <w:szCs w:val="24"/>
        </w:rPr>
        <w:t xml:space="preserve">different </w:t>
      </w:r>
      <w:r w:rsidR="00976A1F" w:rsidRPr="00183C04">
        <w:rPr>
          <w:rFonts w:ascii="Arial" w:hAnsi="Arial" w:cs="Arial"/>
          <w:sz w:val="24"/>
          <w:szCs w:val="24"/>
        </w:rPr>
        <w:t>cognitive tasks.</w:t>
      </w:r>
      <w:r w:rsidR="007A2FB9" w:rsidRPr="00183C04">
        <w:rPr>
          <w:rFonts w:ascii="Arial" w:hAnsi="Arial" w:cs="Arial"/>
          <w:sz w:val="24"/>
          <w:szCs w:val="24"/>
        </w:rPr>
        <w:t xml:space="preserve"> </w:t>
      </w:r>
      <w:bookmarkStart w:id="5" w:name="OLE_LINK7"/>
      <w:bookmarkStart w:id="6" w:name="OLE_LINK8"/>
      <w:r w:rsidR="00984A37" w:rsidRPr="00183C04">
        <w:rPr>
          <w:rFonts w:ascii="Arial" w:hAnsi="Arial" w:cs="Arial"/>
          <w:sz w:val="24"/>
          <w:szCs w:val="24"/>
        </w:rPr>
        <w:t xml:space="preserve">PCA was used to decompose </w:t>
      </w:r>
      <w:r w:rsidR="00562399" w:rsidRPr="00183C04">
        <w:rPr>
          <w:rFonts w:ascii="Arial" w:hAnsi="Arial" w:cs="Arial"/>
          <w:sz w:val="24"/>
          <w:szCs w:val="24"/>
        </w:rPr>
        <w:t xml:space="preserve">the </w:t>
      </w:r>
      <w:r w:rsidR="002C6ABE" w:rsidRPr="00183C04">
        <w:rPr>
          <w:rFonts w:ascii="Arial" w:hAnsi="Arial" w:cs="Arial"/>
          <w:sz w:val="24"/>
          <w:szCs w:val="24"/>
        </w:rPr>
        <w:t xml:space="preserve">group-averaged </w:t>
      </w:r>
      <w:r w:rsidR="00984A37" w:rsidRPr="00183C04">
        <w:rPr>
          <w:rFonts w:ascii="Arial" w:hAnsi="Arial" w:cs="Arial"/>
          <w:sz w:val="24"/>
          <w:szCs w:val="24"/>
        </w:rPr>
        <w:t>connectivity matrices, with the resulting components (or gradients) reflecting spatial patterns of connectivity across the cortex</w:t>
      </w:r>
      <w:r w:rsidR="0088194B" w:rsidRPr="00183C04">
        <w:rPr>
          <w:rFonts w:ascii="Arial" w:hAnsi="Arial" w:cs="Arial"/>
          <w:sz w:val="24"/>
          <w:szCs w:val="24"/>
        </w:rPr>
        <w:t>.</w:t>
      </w:r>
      <w:bookmarkEnd w:id="5"/>
      <w:bookmarkEnd w:id="6"/>
      <w:r w:rsidR="0088194B" w:rsidRPr="00183C04">
        <w:rPr>
          <w:rFonts w:ascii="Arial" w:hAnsi="Arial" w:cs="Arial"/>
          <w:sz w:val="24"/>
          <w:szCs w:val="24"/>
        </w:rPr>
        <w:t xml:space="preserve"> These components were</w:t>
      </w:r>
      <w:r w:rsidR="00984A37" w:rsidRPr="00183C04">
        <w:rPr>
          <w:rFonts w:ascii="Arial" w:hAnsi="Arial" w:cs="Arial"/>
          <w:sz w:val="24"/>
          <w:szCs w:val="24"/>
        </w:rPr>
        <w:t xml:space="preserve"> ordered by the variance</w:t>
      </w:r>
      <w:r w:rsidR="0088194B" w:rsidRPr="00183C04">
        <w:rPr>
          <w:rFonts w:ascii="Arial" w:hAnsi="Arial" w:cs="Arial"/>
          <w:sz w:val="24"/>
          <w:szCs w:val="24"/>
        </w:rPr>
        <w:t xml:space="preserve"> they</w:t>
      </w:r>
      <w:r w:rsidR="00984A37" w:rsidRPr="00183C04">
        <w:rPr>
          <w:rFonts w:ascii="Arial" w:hAnsi="Arial" w:cs="Arial"/>
          <w:sz w:val="24"/>
          <w:szCs w:val="24"/>
        </w:rPr>
        <w:t xml:space="preserve"> explained in the initial connectivity matrix. Within each gradient, similar values reflected similarity in patterns of connectivity. The decomposition was performed</w:t>
      </w:r>
      <w:r w:rsidR="00120CCA" w:rsidRPr="00183C04">
        <w:rPr>
          <w:rFonts w:ascii="Arial" w:hAnsi="Arial" w:cs="Arial"/>
          <w:sz w:val="24"/>
          <w:szCs w:val="24"/>
        </w:rPr>
        <w:t xml:space="preserve"> separately for </w:t>
      </w:r>
      <w:r w:rsidR="004C5078" w:rsidRPr="00183C04">
        <w:rPr>
          <w:rFonts w:ascii="Arial" w:hAnsi="Arial" w:cs="Arial"/>
          <w:sz w:val="24"/>
          <w:szCs w:val="24"/>
        </w:rPr>
        <w:t xml:space="preserve">the </w:t>
      </w:r>
      <w:r w:rsidR="00120CCA" w:rsidRPr="00183C04">
        <w:rPr>
          <w:rFonts w:ascii="Arial" w:hAnsi="Arial" w:cs="Arial"/>
          <w:sz w:val="24"/>
          <w:szCs w:val="24"/>
        </w:rPr>
        <w:t xml:space="preserve">semantic task </w:t>
      </w:r>
      <w:r w:rsidR="002E7252" w:rsidRPr="00183C04">
        <w:rPr>
          <w:rFonts w:ascii="Arial" w:hAnsi="Arial" w:cs="Arial"/>
          <w:sz w:val="24"/>
          <w:szCs w:val="24"/>
        </w:rPr>
        <w:t>(TR 4</w:t>
      </w:r>
      <w:r w:rsidR="001F537E" w:rsidRPr="00183C04">
        <w:rPr>
          <w:rFonts w:ascii="Arial" w:hAnsi="Arial" w:cs="Arial"/>
          <w:sz w:val="24"/>
          <w:szCs w:val="24"/>
        </w:rPr>
        <w:t xml:space="preserve"> to</w:t>
      </w:r>
      <w:r w:rsidR="002E7252" w:rsidRPr="00183C04">
        <w:rPr>
          <w:rFonts w:ascii="Arial" w:hAnsi="Arial" w:cs="Arial"/>
          <w:sz w:val="24"/>
          <w:szCs w:val="24"/>
        </w:rPr>
        <w:t xml:space="preserve"> 6) </w:t>
      </w:r>
      <w:r w:rsidR="00120CCA" w:rsidRPr="00183C04">
        <w:rPr>
          <w:rFonts w:ascii="Arial" w:hAnsi="Arial" w:cs="Arial"/>
          <w:sz w:val="24"/>
          <w:szCs w:val="24"/>
        </w:rPr>
        <w:t xml:space="preserve">and </w:t>
      </w:r>
      <w:r w:rsidR="004C5078" w:rsidRPr="00183C04">
        <w:rPr>
          <w:rFonts w:ascii="Arial" w:hAnsi="Arial" w:cs="Arial"/>
          <w:sz w:val="24"/>
          <w:szCs w:val="24"/>
        </w:rPr>
        <w:t xml:space="preserve">the </w:t>
      </w:r>
      <w:r w:rsidR="00120CCA" w:rsidRPr="00183C04">
        <w:rPr>
          <w:rFonts w:ascii="Arial" w:hAnsi="Arial" w:cs="Arial"/>
          <w:sz w:val="24"/>
          <w:szCs w:val="24"/>
        </w:rPr>
        <w:t>chevron task</w:t>
      </w:r>
      <w:r w:rsidR="002E7252" w:rsidRPr="00183C04">
        <w:rPr>
          <w:rFonts w:ascii="Arial" w:hAnsi="Arial" w:cs="Arial"/>
          <w:sz w:val="24"/>
          <w:szCs w:val="24"/>
        </w:rPr>
        <w:t xml:space="preserve"> (TR </w:t>
      </w:r>
      <w:r w:rsidR="00D81B2F" w:rsidRPr="00183C04">
        <w:rPr>
          <w:rFonts w:ascii="Arial" w:hAnsi="Arial" w:cs="Arial"/>
          <w:sz w:val="24"/>
          <w:szCs w:val="24"/>
        </w:rPr>
        <w:t>9</w:t>
      </w:r>
      <w:r w:rsidR="001F537E" w:rsidRPr="00183C04">
        <w:rPr>
          <w:rFonts w:ascii="Arial" w:hAnsi="Arial" w:cs="Arial"/>
          <w:sz w:val="24"/>
          <w:szCs w:val="24"/>
        </w:rPr>
        <w:t xml:space="preserve"> and</w:t>
      </w:r>
      <w:r w:rsidR="002E7252" w:rsidRPr="00183C04">
        <w:rPr>
          <w:rFonts w:ascii="Arial" w:hAnsi="Arial" w:cs="Arial"/>
          <w:sz w:val="24"/>
          <w:szCs w:val="24"/>
        </w:rPr>
        <w:t xml:space="preserve"> </w:t>
      </w:r>
      <w:r w:rsidR="00D81B2F" w:rsidRPr="00183C04">
        <w:rPr>
          <w:rFonts w:ascii="Arial" w:hAnsi="Arial" w:cs="Arial"/>
          <w:sz w:val="24"/>
          <w:szCs w:val="24"/>
        </w:rPr>
        <w:t>10</w:t>
      </w:r>
      <w:r w:rsidR="002E7252" w:rsidRPr="00183C04">
        <w:rPr>
          <w:rFonts w:ascii="Arial" w:hAnsi="Arial" w:cs="Arial"/>
          <w:sz w:val="24"/>
          <w:szCs w:val="24"/>
        </w:rPr>
        <w:t>)</w:t>
      </w:r>
      <w:r w:rsidR="001F537E" w:rsidRPr="00183C04">
        <w:rPr>
          <w:rFonts w:ascii="Arial" w:hAnsi="Arial" w:cs="Arial"/>
          <w:sz w:val="24"/>
          <w:szCs w:val="24"/>
        </w:rPr>
        <w:t>.</w:t>
      </w:r>
      <w:r w:rsidR="009E4943" w:rsidRPr="00183C04">
        <w:rPr>
          <w:rFonts w:ascii="Arial" w:hAnsi="Arial" w:cs="Arial"/>
          <w:sz w:val="24"/>
          <w:szCs w:val="24"/>
        </w:rPr>
        <w:t xml:space="preserve"> This similarity </w:t>
      </w:r>
      <w:r w:rsidR="00946ECE" w:rsidRPr="00183C04">
        <w:rPr>
          <w:rFonts w:ascii="Arial" w:hAnsi="Arial" w:cs="Arial"/>
          <w:sz w:val="24"/>
          <w:szCs w:val="24"/>
        </w:rPr>
        <w:t xml:space="preserve">between cortical gradients </w:t>
      </w:r>
      <w:r w:rsidR="009E4943" w:rsidRPr="00183C04">
        <w:rPr>
          <w:rFonts w:ascii="Arial" w:hAnsi="Arial" w:cs="Arial"/>
          <w:sz w:val="24"/>
          <w:szCs w:val="24"/>
        </w:rPr>
        <w:t xml:space="preserve">was established </w:t>
      </w:r>
      <w:r w:rsidR="0057421F" w:rsidRPr="00183C04">
        <w:rPr>
          <w:rFonts w:ascii="Arial" w:hAnsi="Arial" w:cs="Arial"/>
          <w:sz w:val="24"/>
          <w:szCs w:val="24"/>
        </w:rPr>
        <w:t xml:space="preserve">by </w:t>
      </w:r>
      <w:r w:rsidR="009E4943" w:rsidRPr="00183C04">
        <w:rPr>
          <w:rFonts w:ascii="Arial" w:hAnsi="Arial" w:cs="Arial"/>
          <w:sz w:val="24"/>
          <w:szCs w:val="24"/>
        </w:rPr>
        <w:t>using spin permutation tests, which preserve the spatial autocorrelation present within gradients.</w:t>
      </w:r>
      <w:r w:rsidR="00EF2E43" w:rsidRPr="00183C04">
        <w:rPr>
          <w:rFonts w:ascii="Arial" w:hAnsi="Arial" w:cs="Arial"/>
          <w:sz w:val="24"/>
          <w:szCs w:val="24"/>
        </w:rPr>
        <w:t xml:space="preserve"> </w:t>
      </w:r>
      <w:r w:rsidR="00ED66CD" w:rsidRPr="00183C04">
        <w:rPr>
          <w:rFonts w:ascii="Arial" w:hAnsi="Arial" w:cs="Arial"/>
          <w:sz w:val="24"/>
          <w:szCs w:val="24"/>
        </w:rPr>
        <w:t xml:space="preserve">Statistical significance was determined by comparing with a null distribution using the permutation approach (5000 permutations), in which we randomly rotated the spatial patterns and measured the correlations between maps that preserve spatial autocorrelation </w:t>
      </w:r>
      <w:r w:rsidR="00ED66CD" w:rsidRPr="00183C04">
        <w:rPr>
          <w:rFonts w:ascii="Arial" w:hAnsi="Arial" w:cs="Arial"/>
          <w:sz w:val="24"/>
          <w:szCs w:val="24"/>
        </w:rPr>
        <w:fldChar w:fldCharType="begin"/>
      </w:r>
      <w:r w:rsidR="00ED66CD" w:rsidRPr="00183C04">
        <w:rPr>
          <w:rFonts w:ascii="Arial" w:hAnsi="Arial" w:cs="Arial"/>
          <w:sz w:val="24"/>
          <w:szCs w:val="24"/>
        </w:rPr>
        <w:instrText xml:space="preserve"> ADDIN EN.CITE &lt;EndNote&gt;&lt;Cite&gt;&lt;Author&gt;Alexander-Bloch&lt;/Author&gt;&lt;Year&gt;2018&lt;/Year&gt;&lt;RecNum&gt;1217&lt;/RecNum&gt;&lt;DisplayText&gt;(Alexander-Bloch et al., 2018)&lt;/DisplayText&gt;&lt;record&gt;&lt;rec-number&gt;1217&lt;/rec-number&gt;&lt;foreign-keys&gt;&lt;key app="EN" db-id="9aw90t022vt9rhepsva5fz5e2srd2v5sv9t9" timestamp="1662884528"&gt;1217&lt;/key&gt;&lt;/foreign-keys&gt;&lt;ref-type name="Journal Article"&gt;17&lt;/ref-type&gt;&lt;contributors&gt;&lt;authors&gt;&lt;author&gt;Alexander-Bloch, Aaron F.&lt;/author&gt;&lt;author&gt;Shou, Haochang&lt;/author&gt;&lt;author&gt;Liu, Siyuan&lt;/author&gt;&lt;author&gt;Satterthwaite, Theodore D.&lt;/author&gt;&lt;author&gt;Glahn, David C.&lt;/author&gt;&lt;author&gt;Shinohara, Russell T.&lt;/author&gt;&lt;author&gt;Vandekar, Simon N.&lt;/author&gt;&lt;author&gt;Raznahan, Armin&lt;/author&gt;&lt;/authors&gt;&lt;/contributors&gt;&lt;titles&gt;&lt;title&gt;On testing for spatial correspondence between maps of human brain structure and function&lt;/title&gt;&lt;secondary-title&gt;NeuroImage&lt;/secondary-title&gt;&lt;/titles&gt;&lt;periodical&gt;&lt;full-title&gt;Neuroimage&lt;/full-title&gt;&lt;/periodical&gt;&lt;pages&gt;540-551&lt;/pages&gt;&lt;volume&gt;178&lt;/volume&gt;&lt;dates&gt;&lt;year&gt;2018&lt;/year&gt;&lt;pub-dates&gt;&lt;date&gt;2018/09/01/&lt;/date&gt;&lt;/pub-dates&gt;&lt;/dates&gt;&lt;isbn&gt;1053-8119&lt;/isbn&gt;&lt;urls&gt;&lt;related-urls&gt;&lt;url&gt;https://www.sciencedirect.com/science/article/pii/S1053811918304968&lt;/url&gt;&lt;/related-urls&gt;&lt;/urls&gt;&lt;electronic-resource-num&gt;https://doi.org/10.1016/j.neuroimage.2018.05.070&lt;/electronic-resource-num&gt;&lt;/record&gt;&lt;/Cite&gt;&lt;/EndNote&gt;</w:instrText>
      </w:r>
      <w:r w:rsidR="00ED66CD" w:rsidRPr="00183C04">
        <w:rPr>
          <w:rFonts w:ascii="Arial" w:hAnsi="Arial" w:cs="Arial"/>
          <w:sz w:val="24"/>
          <w:szCs w:val="24"/>
        </w:rPr>
        <w:fldChar w:fldCharType="separate"/>
      </w:r>
      <w:r w:rsidR="00ED66CD" w:rsidRPr="00183C04">
        <w:rPr>
          <w:rFonts w:ascii="Arial" w:hAnsi="Arial" w:cs="Arial"/>
          <w:sz w:val="24"/>
          <w:szCs w:val="24"/>
        </w:rPr>
        <w:t>(Alexander-Bloch et al., 2018)</w:t>
      </w:r>
      <w:r w:rsidR="00ED66CD" w:rsidRPr="00183C04">
        <w:rPr>
          <w:rFonts w:ascii="Arial" w:hAnsi="Arial" w:cs="Arial"/>
          <w:sz w:val="24"/>
          <w:szCs w:val="24"/>
        </w:rPr>
        <w:fldChar w:fldCharType="end"/>
      </w:r>
      <w:r w:rsidR="00ED66CD" w:rsidRPr="00183C04">
        <w:rPr>
          <w:rFonts w:ascii="Arial" w:hAnsi="Arial" w:cs="Arial"/>
          <w:sz w:val="24"/>
          <w:szCs w:val="24"/>
        </w:rPr>
        <w:t>.</w:t>
      </w:r>
      <w:r w:rsidR="009D1185" w:rsidRPr="00183C04">
        <w:rPr>
          <w:rFonts w:ascii="Arial" w:hAnsi="Arial" w:cs="Arial"/>
          <w:sz w:val="24"/>
          <w:szCs w:val="24"/>
        </w:rPr>
        <w:t>The first gradient, accounting for the greatest variance in informational connectivity</w:t>
      </w:r>
      <w:r w:rsidR="00CA6175" w:rsidRPr="00183C04">
        <w:rPr>
          <w:rFonts w:ascii="Arial" w:hAnsi="Arial" w:cs="Arial"/>
          <w:sz w:val="24"/>
          <w:szCs w:val="24"/>
        </w:rPr>
        <w:t xml:space="preserve">, was </w:t>
      </w:r>
      <w:r w:rsidR="00021A40" w:rsidRPr="00183C04">
        <w:rPr>
          <w:rFonts w:ascii="Arial" w:hAnsi="Arial" w:cs="Arial"/>
          <w:sz w:val="24"/>
          <w:szCs w:val="24"/>
        </w:rPr>
        <w:t>highly overlapp</w:t>
      </w:r>
      <w:r w:rsidR="004C5078" w:rsidRPr="00183C04">
        <w:rPr>
          <w:rFonts w:ascii="Arial" w:hAnsi="Arial" w:cs="Arial"/>
          <w:sz w:val="24"/>
          <w:szCs w:val="24"/>
        </w:rPr>
        <w:t>ing</w:t>
      </w:r>
      <w:r w:rsidR="0088194B" w:rsidRPr="00183C04">
        <w:rPr>
          <w:rFonts w:ascii="Arial" w:hAnsi="Arial" w:cs="Arial"/>
          <w:sz w:val="24"/>
          <w:szCs w:val="24"/>
        </w:rPr>
        <w:t xml:space="preserve"> with the principal gradient of intrinsic connectivity identified by prior work</w:t>
      </w:r>
      <w:r w:rsidR="001C0EBC" w:rsidRPr="00183C04">
        <w:rPr>
          <w:rFonts w:ascii="Arial" w:hAnsi="Arial" w:cs="Arial"/>
          <w:sz w:val="24"/>
          <w:szCs w:val="24"/>
        </w:rPr>
        <w:t xml:space="preserve"> </w:t>
      </w:r>
      <w:r w:rsidR="00DD777D"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&lt;EndNote&gt;&lt;Cite&gt;&lt;Author&gt;Margulies&lt;/Author&gt;&lt;Year&gt;2016&lt;/Year&gt;&lt;RecNum&gt;79&lt;/RecNum&gt;&lt;DisplayText&gt;(Margulies et al., 2016)&lt;/DisplayText&gt;&lt;record&gt;&lt;rec-number&gt;79&lt;/rec-number&gt;&lt;foreign-keys&gt;&lt;key app="EN" db-id="9aw90t022vt9rhepsva5fz5e2srd2v5sv9t9" timestamp="1594572086"&gt;79&lt;/key&gt;&lt;/foreign-keys&gt;&lt;ref-type name="Journal Article"&gt;17&lt;/ref-type&gt;&lt;contributors&gt;&lt;authors&gt;&lt;author&gt;Margulies, Daniel S.&lt;/author&gt;&lt;author&gt;Ghosh, Satrajit S.&lt;/author&gt;&lt;author&gt;Goulas, Alexandros&lt;/author&gt;&lt;author&gt;Falkiewicz, Marcel&lt;/author&gt;&lt;author&gt;Huntenburg, Julia M.&lt;/author&gt;&lt;author&gt;Langs, Georg&lt;/author&gt;&lt;author&gt;Bezgin, Gleb&lt;/author&gt;&lt;author&gt;Eickhoff, Simon B.&lt;/author&gt;&lt;author&gt;Castellanos, F. Xavier&lt;/author&gt;&lt;author&gt;Petrides, Michael&lt;/author&gt;&lt;author&gt;Jefferies, Elizabeth&lt;/author&gt;&lt;author&gt;Smallwood, Jonathan&lt;/author&gt;&lt;/authors&gt;&lt;/contributors&gt;&lt;titles&gt;&lt;title&gt;Situating the default-mode network along a principal gradient of macroscale cortical organization&lt;/title&gt;&lt;secondary-title&gt;Proceedings of the National Academy of Sciences&lt;/secondary-title&gt;&lt;/titles&gt;&lt;periodical&gt;&lt;full-title&gt;Proceedings of the National Academy of Sciences&lt;/full-title&gt;&lt;/periodical&gt;&lt;pages&gt;12574-12579&lt;/pages&gt;&lt;volume&gt;113&lt;/volume&gt;&lt;number&gt;44&lt;/number&gt;&lt;dates&gt;&lt;year&gt;2016&lt;/year&gt;&lt;/dates&gt;&lt;urls&gt;&lt;related-urls&gt;&lt;url&gt;https://www.pnas.org/content/pnas/113/44/12574.full.pdf&lt;/url&gt;&lt;/related-urls&gt;&lt;/urls&gt;&lt;electronic-resource-num&gt;10.1073/pnas.1608282113&lt;/electronic-resource-num&gt;&lt;/record&gt;&lt;/Cite&gt;&lt;/EndNote&gt;</w:instrText>
      </w:r>
      <w:r w:rsidR="00DD777D" w:rsidRPr="00183C04">
        <w:rPr>
          <w:rFonts w:ascii="Arial" w:hAnsi="Arial" w:cs="Arial"/>
          <w:sz w:val="24"/>
          <w:szCs w:val="24"/>
        </w:rPr>
        <w:fldChar w:fldCharType="separate"/>
      </w:r>
      <w:r w:rsidR="00EC1C71" w:rsidRPr="00183C04">
        <w:rPr>
          <w:rFonts w:ascii="Arial" w:hAnsi="Arial" w:cs="Arial"/>
          <w:noProof/>
          <w:sz w:val="24"/>
          <w:szCs w:val="24"/>
        </w:rPr>
        <w:t>(Margulies et al., 2016)</w:t>
      </w:r>
      <w:r w:rsidR="00DD777D" w:rsidRPr="00183C04">
        <w:rPr>
          <w:rFonts w:ascii="Arial" w:hAnsi="Arial" w:cs="Arial"/>
          <w:sz w:val="24"/>
          <w:szCs w:val="24"/>
        </w:rPr>
        <w:fldChar w:fldCharType="end"/>
      </w:r>
      <w:r w:rsidR="0088194B" w:rsidRPr="00183C04">
        <w:rPr>
          <w:rFonts w:ascii="Arial" w:hAnsi="Arial" w:cs="Arial"/>
          <w:sz w:val="24"/>
          <w:szCs w:val="24"/>
        </w:rPr>
        <w:t>, for both the semantic and chevron tasks (</w:t>
      </w:r>
      <w:r w:rsidR="00C46952" w:rsidRPr="00183C04">
        <w:rPr>
          <w:rFonts w:ascii="Arial" w:hAnsi="Arial" w:cs="Arial"/>
          <w:sz w:val="24"/>
          <w:szCs w:val="24"/>
        </w:rPr>
        <w:t xml:space="preserve">Spin permutation p value: </w:t>
      </w:r>
      <w:proofErr w:type="spellStart"/>
      <w:r w:rsidR="0088194B" w:rsidRPr="00183C04">
        <w:rPr>
          <w:rFonts w:ascii="Arial" w:hAnsi="Arial" w:cs="Arial"/>
          <w:sz w:val="24"/>
          <w:szCs w:val="24"/>
        </w:rPr>
        <w:t>P</w:t>
      </w:r>
      <w:r w:rsidR="008F38FC" w:rsidRPr="00183C04">
        <w:rPr>
          <w:rFonts w:ascii="Arial" w:hAnsi="Arial" w:cs="Arial"/>
          <w:sz w:val="24"/>
          <w:szCs w:val="24"/>
          <w:vertAlign w:val="subscript"/>
        </w:rPr>
        <w:t>spin</w:t>
      </w:r>
      <w:proofErr w:type="spellEnd"/>
      <w:r w:rsidR="0088194B" w:rsidRPr="00183C04">
        <w:rPr>
          <w:rFonts w:ascii="Arial" w:hAnsi="Arial" w:cs="Arial"/>
          <w:sz w:val="24"/>
          <w:szCs w:val="24"/>
        </w:rPr>
        <w:t xml:space="preserve"> &lt; 0.001)</w:t>
      </w:r>
      <w:r w:rsidR="00EF4BCC" w:rsidRPr="00183C04">
        <w:rPr>
          <w:rFonts w:ascii="Arial" w:hAnsi="Arial" w:cs="Arial"/>
          <w:sz w:val="24"/>
          <w:szCs w:val="24"/>
        </w:rPr>
        <w:t>,</w:t>
      </w:r>
      <w:r w:rsidR="00021A40" w:rsidRPr="00183C04">
        <w:rPr>
          <w:rFonts w:ascii="Arial" w:hAnsi="Arial" w:cs="Arial"/>
          <w:sz w:val="24"/>
          <w:szCs w:val="24"/>
        </w:rPr>
        <w:t xml:space="preserve"> </w:t>
      </w:r>
      <w:r w:rsidR="00CB10CB" w:rsidRPr="00183C04">
        <w:rPr>
          <w:rFonts w:ascii="Arial" w:hAnsi="Arial" w:cs="Arial"/>
          <w:sz w:val="24"/>
          <w:szCs w:val="24"/>
        </w:rPr>
        <w:t xml:space="preserve">see </w:t>
      </w:r>
      <w:r w:rsidR="00CA74F2" w:rsidRPr="00183C04">
        <w:rPr>
          <w:rFonts w:ascii="Arial" w:hAnsi="Arial" w:cs="Arial"/>
          <w:sz w:val="24"/>
          <w:szCs w:val="24"/>
        </w:rPr>
        <w:t xml:space="preserve">Supplementary </w:t>
      </w:r>
      <w:r w:rsidR="00CB10CB" w:rsidRPr="00183C04">
        <w:rPr>
          <w:rFonts w:ascii="Arial" w:hAnsi="Arial" w:cs="Arial"/>
          <w:sz w:val="24"/>
          <w:szCs w:val="24"/>
        </w:rPr>
        <w:t>Figure S1</w:t>
      </w:r>
      <w:r w:rsidR="00741CA7" w:rsidRPr="00183C04">
        <w:rPr>
          <w:rFonts w:ascii="Arial" w:hAnsi="Arial" w:cs="Arial"/>
          <w:sz w:val="24"/>
          <w:szCs w:val="24"/>
        </w:rPr>
        <w:t xml:space="preserve">. </w:t>
      </w:r>
      <w:bookmarkStart w:id="7" w:name="OLE_LINK49"/>
      <w:bookmarkStart w:id="8" w:name="OLE_LINK50"/>
      <w:r w:rsidR="000B1A77" w:rsidRPr="00183C04">
        <w:rPr>
          <w:rFonts w:ascii="Arial" w:hAnsi="Arial" w:cs="Arial"/>
          <w:sz w:val="24"/>
          <w:szCs w:val="24"/>
        </w:rPr>
        <w:t xml:space="preserve">The gradient which explained </w:t>
      </w:r>
      <w:r w:rsidR="002F6D69" w:rsidRPr="00183C04">
        <w:rPr>
          <w:rFonts w:ascii="Arial" w:hAnsi="Arial" w:cs="Arial"/>
          <w:sz w:val="24"/>
          <w:szCs w:val="24"/>
        </w:rPr>
        <w:t xml:space="preserve">the </w:t>
      </w:r>
      <w:r w:rsidR="000B1A77" w:rsidRPr="00183C04">
        <w:rPr>
          <w:rFonts w:ascii="Arial" w:hAnsi="Arial" w:cs="Arial"/>
          <w:sz w:val="24"/>
          <w:szCs w:val="24"/>
        </w:rPr>
        <w:t xml:space="preserve">second </w:t>
      </w:r>
      <w:r w:rsidR="00C62643" w:rsidRPr="00183C04">
        <w:rPr>
          <w:rFonts w:ascii="Arial" w:hAnsi="Arial" w:cs="Arial"/>
          <w:sz w:val="24"/>
          <w:szCs w:val="24"/>
        </w:rPr>
        <w:t xml:space="preserve">most variance </w:t>
      </w:r>
      <w:r w:rsidR="00F767A5" w:rsidRPr="00183C04">
        <w:rPr>
          <w:rFonts w:ascii="Arial" w:hAnsi="Arial" w:cs="Arial"/>
          <w:sz w:val="24"/>
          <w:szCs w:val="24"/>
        </w:rPr>
        <w:t xml:space="preserve">for the semantic task </w:t>
      </w:r>
      <w:r w:rsidR="00C62643" w:rsidRPr="00183C04">
        <w:rPr>
          <w:rFonts w:ascii="Arial" w:hAnsi="Arial" w:cs="Arial"/>
          <w:sz w:val="24"/>
          <w:szCs w:val="24"/>
        </w:rPr>
        <w:t xml:space="preserve">was also </w:t>
      </w:r>
      <w:r w:rsidR="004D4841" w:rsidRPr="00183C04">
        <w:rPr>
          <w:rFonts w:ascii="Arial" w:hAnsi="Arial" w:cs="Arial"/>
          <w:sz w:val="24"/>
          <w:szCs w:val="24"/>
        </w:rPr>
        <w:t xml:space="preserve">positively </w:t>
      </w:r>
      <w:r w:rsidR="00C62643" w:rsidRPr="00183C04">
        <w:rPr>
          <w:rFonts w:ascii="Arial" w:hAnsi="Arial" w:cs="Arial"/>
          <w:sz w:val="24"/>
          <w:szCs w:val="24"/>
        </w:rPr>
        <w:t>correlated with the corresponding gradient derived from resting data</w:t>
      </w:r>
      <w:r w:rsidR="00430053" w:rsidRPr="00183C04">
        <w:rPr>
          <w:rFonts w:ascii="Arial" w:hAnsi="Arial" w:cs="Arial"/>
          <w:sz w:val="24"/>
          <w:szCs w:val="24"/>
        </w:rPr>
        <w:t xml:space="preserve"> (</w:t>
      </w:r>
      <w:proofErr w:type="spellStart"/>
      <w:r w:rsidR="00430053" w:rsidRPr="00183C04">
        <w:rPr>
          <w:rFonts w:ascii="Arial" w:hAnsi="Arial" w:cs="Arial"/>
          <w:sz w:val="24"/>
          <w:szCs w:val="24"/>
        </w:rPr>
        <w:t>P</w:t>
      </w:r>
      <w:r w:rsidR="00430053" w:rsidRPr="00183C04">
        <w:rPr>
          <w:rFonts w:ascii="Arial" w:hAnsi="Arial" w:cs="Arial"/>
          <w:sz w:val="24"/>
          <w:szCs w:val="24"/>
          <w:vertAlign w:val="subscript"/>
        </w:rPr>
        <w:t>spin</w:t>
      </w:r>
      <w:proofErr w:type="spellEnd"/>
      <w:r w:rsidR="00430053" w:rsidRPr="00183C04">
        <w:rPr>
          <w:rFonts w:ascii="Arial" w:hAnsi="Arial" w:cs="Arial"/>
          <w:sz w:val="24"/>
          <w:szCs w:val="24"/>
        </w:rPr>
        <w:t xml:space="preserve"> &lt; 0.001),</w:t>
      </w:r>
      <w:r w:rsidR="00BA252F" w:rsidRPr="00183C04">
        <w:rPr>
          <w:rFonts w:ascii="Arial" w:hAnsi="Arial" w:cs="Arial"/>
          <w:sz w:val="24"/>
          <w:szCs w:val="24"/>
        </w:rPr>
        <w:t xml:space="preserve"> demonstrating a pattern </w:t>
      </w:r>
      <w:r w:rsidR="00430053" w:rsidRPr="00183C04">
        <w:rPr>
          <w:rFonts w:ascii="Arial" w:hAnsi="Arial" w:cs="Arial"/>
          <w:sz w:val="24"/>
          <w:szCs w:val="24"/>
        </w:rPr>
        <w:t>of</w:t>
      </w:r>
      <w:r w:rsidR="00BA252F" w:rsidRPr="00183C04">
        <w:rPr>
          <w:rFonts w:ascii="Arial" w:hAnsi="Arial" w:cs="Arial"/>
          <w:sz w:val="24"/>
          <w:szCs w:val="24"/>
        </w:rPr>
        <w:t xml:space="preserve"> </w:t>
      </w:r>
      <w:r w:rsidR="00430053" w:rsidRPr="00183C04">
        <w:rPr>
          <w:rFonts w:ascii="Arial" w:hAnsi="Arial" w:cs="Arial"/>
          <w:sz w:val="24"/>
          <w:szCs w:val="24"/>
        </w:rPr>
        <w:t>distinguishing visual areas from auditory/motor areas</w:t>
      </w:r>
      <w:r w:rsidR="008E0112" w:rsidRPr="00183C04">
        <w:rPr>
          <w:rFonts w:ascii="Arial" w:hAnsi="Arial" w:cs="Arial"/>
          <w:sz w:val="24"/>
          <w:szCs w:val="24"/>
        </w:rPr>
        <w:t xml:space="preserve">. </w:t>
      </w:r>
      <w:bookmarkEnd w:id="7"/>
      <w:bookmarkEnd w:id="8"/>
      <w:r w:rsidR="008E0112" w:rsidRPr="00183C04">
        <w:rPr>
          <w:rFonts w:ascii="Arial" w:hAnsi="Arial" w:cs="Arial"/>
          <w:sz w:val="24"/>
          <w:szCs w:val="24"/>
        </w:rPr>
        <w:t>T</w:t>
      </w:r>
      <w:r w:rsidR="00BA252F" w:rsidRPr="00183C04">
        <w:rPr>
          <w:rFonts w:ascii="Arial" w:hAnsi="Arial" w:cs="Arial"/>
          <w:sz w:val="24"/>
          <w:szCs w:val="24"/>
        </w:rPr>
        <w:t>he</w:t>
      </w:r>
      <w:r w:rsidR="00156C13" w:rsidRPr="00183C04">
        <w:rPr>
          <w:rFonts w:ascii="Arial" w:hAnsi="Arial" w:cs="Arial"/>
          <w:sz w:val="24"/>
          <w:szCs w:val="24"/>
        </w:rPr>
        <w:t xml:space="preserve"> </w:t>
      </w:r>
      <w:r w:rsidR="00BA252F" w:rsidRPr="00183C04">
        <w:rPr>
          <w:rFonts w:ascii="Arial" w:hAnsi="Arial" w:cs="Arial"/>
          <w:sz w:val="24"/>
          <w:szCs w:val="24"/>
        </w:rPr>
        <w:t xml:space="preserve">gradient which explained </w:t>
      </w:r>
      <w:r w:rsidR="00156C13" w:rsidRPr="00183C04">
        <w:rPr>
          <w:rFonts w:ascii="Arial" w:hAnsi="Arial" w:cs="Arial"/>
          <w:sz w:val="24"/>
          <w:szCs w:val="24"/>
        </w:rPr>
        <w:t xml:space="preserve">third </w:t>
      </w:r>
      <w:r w:rsidR="000B1A77" w:rsidRPr="00183C04">
        <w:rPr>
          <w:rFonts w:ascii="Arial" w:hAnsi="Arial" w:cs="Arial"/>
          <w:sz w:val="24"/>
          <w:szCs w:val="24"/>
        </w:rPr>
        <w:t xml:space="preserve">most variance </w:t>
      </w:r>
      <w:r w:rsidR="000A34C5" w:rsidRPr="00183C04">
        <w:rPr>
          <w:rFonts w:ascii="Arial" w:hAnsi="Arial" w:cs="Arial"/>
          <w:sz w:val="24"/>
          <w:szCs w:val="24"/>
        </w:rPr>
        <w:t xml:space="preserve">for the semantic task </w:t>
      </w:r>
      <w:r w:rsidR="00430053" w:rsidRPr="00183C04">
        <w:rPr>
          <w:rFonts w:ascii="Arial" w:hAnsi="Arial" w:cs="Arial"/>
          <w:sz w:val="24"/>
          <w:szCs w:val="24"/>
        </w:rPr>
        <w:t>was only</w:t>
      </w:r>
      <w:r w:rsidR="000B1A77" w:rsidRPr="00183C04">
        <w:rPr>
          <w:rFonts w:ascii="Arial" w:hAnsi="Arial" w:cs="Arial"/>
          <w:sz w:val="24"/>
          <w:szCs w:val="24"/>
        </w:rPr>
        <w:t xml:space="preserve"> </w:t>
      </w:r>
      <w:r w:rsidR="004D4841" w:rsidRPr="00183C04">
        <w:rPr>
          <w:rFonts w:ascii="Arial" w:hAnsi="Arial" w:cs="Arial"/>
          <w:sz w:val="24"/>
          <w:szCs w:val="24"/>
        </w:rPr>
        <w:t>positively</w:t>
      </w:r>
      <w:r w:rsidR="000B1A77" w:rsidRPr="00183C04">
        <w:rPr>
          <w:rFonts w:ascii="Arial" w:hAnsi="Arial" w:cs="Arial"/>
          <w:sz w:val="24"/>
          <w:szCs w:val="24"/>
        </w:rPr>
        <w:t xml:space="preserve"> correlated </w:t>
      </w:r>
      <w:r w:rsidR="00C26C47" w:rsidRPr="00183C04">
        <w:rPr>
          <w:rFonts w:ascii="Arial" w:hAnsi="Arial" w:cs="Arial"/>
          <w:sz w:val="24"/>
          <w:szCs w:val="24"/>
        </w:rPr>
        <w:lastRenderedPageBreak/>
        <w:t xml:space="preserve">with </w:t>
      </w:r>
      <w:r w:rsidR="002F6D69" w:rsidRPr="00183C04">
        <w:rPr>
          <w:rFonts w:ascii="Arial" w:hAnsi="Arial" w:cs="Arial"/>
          <w:sz w:val="24"/>
          <w:szCs w:val="24"/>
        </w:rPr>
        <w:t xml:space="preserve">the </w:t>
      </w:r>
      <w:r w:rsidR="002C7554" w:rsidRPr="00183C04">
        <w:rPr>
          <w:rFonts w:ascii="Arial" w:hAnsi="Arial" w:cs="Arial"/>
          <w:sz w:val="24"/>
          <w:szCs w:val="24"/>
        </w:rPr>
        <w:t>corresponding</w:t>
      </w:r>
      <w:r w:rsidR="000B1A77" w:rsidRPr="00183C04">
        <w:rPr>
          <w:rFonts w:ascii="Arial" w:hAnsi="Arial" w:cs="Arial"/>
          <w:sz w:val="24"/>
          <w:szCs w:val="24"/>
        </w:rPr>
        <w:t xml:space="preserve"> gradient derived from resting data</w:t>
      </w:r>
      <w:r w:rsidR="002C7554" w:rsidRPr="00183C04">
        <w:rPr>
          <w:rFonts w:ascii="Arial" w:hAnsi="Arial" w:cs="Arial"/>
          <w:sz w:val="24"/>
          <w:szCs w:val="24"/>
        </w:rPr>
        <w:t xml:space="preserve"> </w:t>
      </w:r>
      <w:r w:rsidR="00430053" w:rsidRPr="00183C04">
        <w:rPr>
          <w:rFonts w:ascii="Arial" w:hAnsi="Arial" w:cs="Arial"/>
          <w:sz w:val="24"/>
          <w:szCs w:val="24"/>
        </w:rPr>
        <w:t xml:space="preserve">in the left hemisphere </w:t>
      </w:r>
      <w:r w:rsidR="00715069" w:rsidRPr="00183C04">
        <w:rPr>
          <w:rFonts w:ascii="Arial" w:hAnsi="Arial" w:cs="Arial"/>
          <w:sz w:val="24"/>
          <w:szCs w:val="24"/>
        </w:rPr>
        <w:t>(</w:t>
      </w:r>
      <w:proofErr w:type="spellStart"/>
      <w:r w:rsidR="002C7554" w:rsidRPr="00183C04">
        <w:rPr>
          <w:rFonts w:ascii="Arial" w:hAnsi="Arial" w:cs="Arial"/>
          <w:sz w:val="24"/>
          <w:szCs w:val="24"/>
        </w:rPr>
        <w:t>P</w:t>
      </w:r>
      <w:r w:rsidR="002C7554" w:rsidRPr="00183C04">
        <w:rPr>
          <w:rFonts w:ascii="Arial" w:hAnsi="Arial" w:cs="Arial"/>
          <w:sz w:val="24"/>
          <w:szCs w:val="24"/>
          <w:vertAlign w:val="subscript"/>
        </w:rPr>
        <w:t>spin</w:t>
      </w:r>
      <w:proofErr w:type="spellEnd"/>
      <w:r w:rsidR="002C7554" w:rsidRPr="00183C04">
        <w:rPr>
          <w:rFonts w:ascii="Arial" w:hAnsi="Arial" w:cs="Arial"/>
          <w:sz w:val="24"/>
          <w:szCs w:val="24"/>
        </w:rPr>
        <w:t xml:space="preserve"> &lt; 0.001)</w:t>
      </w:r>
      <w:r w:rsidR="000B1A77" w:rsidRPr="00183C04">
        <w:rPr>
          <w:rFonts w:ascii="Arial" w:hAnsi="Arial" w:cs="Arial"/>
          <w:sz w:val="24"/>
          <w:szCs w:val="24"/>
        </w:rPr>
        <w:t>,</w:t>
      </w:r>
      <w:r w:rsidR="004D4841" w:rsidRPr="00183C04">
        <w:rPr>
          <w:rFonts w:ascii="Arial" w:hAnsi="Arial" w:cs="Arial"/>
          <w:sz w:val="24"/>
          <w:szCs w:val="24"/>
        </w:rPr>
        <w:t xml:space="preserve"> </w:t>
      </w:r>
      <w:r w:rsidR="008E0112" w:rsidRPr="00183C04">
        <w:rPr>
          <w:rFonts w:ascii="Arial" w:hAnsi="Arial" w:cs="Arial"/>
          <w:sz w:val="24"/>
          <w:szCs w:val="24"/>
        </w:rPr>
        <w:t xml:space="preserve">while a </w:t>
      </w:r>
      <w:r w:rsidR="004D4841" w:rsidRPr="00183C04">
        <w:rPr>
          <w:rFonts w:ascii="Arial" w:hAnsi="Arial" w:cs="Arial"/>
          <w:sz w:val="24"/>
          <w:szCs w:val="24"/>
        </w:rPr>
        <w:t>negative relationship was found for the right hemisphere,</w:t>
      </w:r>
      <w:r w:rsidR="00430053" w:rsidRPr="00183C04">
        <w:rPr>
          <w:rFonts w:ascii="Arial" w:hAnsi="Arial" w:cs="Arial"/>
          <w:sz w:val="24"/>
          <w:szCs w:val="24"/>
        </w:rPr>
        <w:t xml:space="preserve"> </w:t>
      </w:r>
      <w:r w:rsidR="000B1A77" w:rsidRPr="00183C04">
        <w:rPr>
          <w:rFonts w:ascii="Arial" w:hAnsi="Arial" w:cs="Arial"/>
          <w:sz w:val="24"/>
          <w:szCs w:val="24"/>
        </w:rPr>
        <w:t xml:space="preserve">see </w:t>
      </w:r>
      <w:r w:rsidR="00CA74F2" w:rsidRPr="00183C04">
        <w:rPr>
          <w:rFonts w:ascii="Arial" w:hAnsi="Arial" w:cs="Arial"/>
          <w:sz w:val="24"/>
          <w:szCs w:val="24"/>
        </w:rPr>
        <w:t xml:space="preserve">Supplementary </w:t>
      </w:r>
      <w:r w:rsidR="000B1A77" w:rsidRPr="00183C04">
        <w:rPr>
          <w:rFonts w:ascii="Arial" w:hAnsi="Arial" w:cs="Arial"/>
          <w:sz w:val="24"/>
          <w:szCs w:val="24"/>
        </w:rPr>
        <w:t>Figure S</w:t>
      </w:r>
      <w:r w:rsidR="00F959F3" w:rsidRPr="00183C04">
        <w:rPr>
          <w:rFonts w:ascii="Arial" w:hAnsi="Arial" w:cs="Arial"/>
          <w:sz w:val="24"/>
          <w:szCs w:val="24"/>
        </w:rPr>
        <w:t>2</w:t>
      </w:r>
      <w:r w:rsidR="000B1A77" w:rsidRPr="00183C04">
        <w:rPr>
          <w:rFonts w:ascii="Arial" w:hAnsi="Arial" w:cs="Arial"/>
          <w:sz w:val="24"/>
          <w:szCs w:val="24"/>
        </w:rPr>
        <w:t>.</w:t>
      </w:r>
    </w:p>
    <w:p w14:paraId="0CDCCB75" w14:textId="606B5267" w:rsidR="002F7E31" w:rsidRPr="00183C04" w:rsidRDefault="00C97F9B" w:rsidP="002F7E31">
      <w:pPr>
        <w:spacing w:line="480" w:lineRule="auto"/>
        <w:rPr>
          <w:rFonts w:ascii="Arial" w:hAnsi="Arial" w:cs="Arial"/>
          <w:sz w:val="24"/>
          <w:szCs w:val="24"/>
        </w:rPr>
      </w:pPr>
      <w:r w:rsidRPr="00183C04">
        <w:rPr>
          <w:rFonts w:ascii="Arial" w:hAnsi="Arial" w:cs="Arial"/>
          <w:sz w:val="24"/>
          <w:szCs w:val="24"/>
        </w:rPr>
        <w:t>Next, we examined our core hypothesis that the principal gradient</w:t>
      </w:r>
      <w:r w:rsidR="00F26381" w:rsidRPr="00183C04">
        <w:rPr>
          <w:rFonts w:ascii="Arial" w:hAnsi="Arial" w:cs="Arial"/>
          <w:sz w:val="24"/>
          <w:szCs w:val="24"/>
        </w:rPr>
        <w:t xml:space="preserve"> of cortical organization </w:t>
      </w:r>
      <w:r w:rsidR="0088194B" w:rsidRPr="00183C04">
        <w:rPr>
          <w:rFonts w:ascii="Arial" w:hAnsi="Arial" w:cs="Arial"/>
          <w:sz w:val="24"/>
          <w:szCs w:val="24"/>
        </w:rPr>
        <w:t>is</w:t>
      </w:r>
      <w:r w:rsidR="009E33A8" w:rsidRPr="00183C04">
        <w:rPr>
          <w:rFonts w:ascii="Arial" w:hAnsi="Arial" w:cs="Arial"/>
          <w:sz w:val="24"/>
          <w:szCs w:val="24"/>
        </w:rPr>
        <w:t xml:space="preserve"> flexed according to the demands of</w:t>
      </w:r>
      <w:r w:rsidRPr="00183C04">
        <w:rPr>
          <w:rFonts w:ascii="Arial" w:hAnsi="Arial" w:cs="Arial"/>
          <w:sz w:val="24"/>
          <w:szCs w:val="24"/>
        </w:rPr>
        <w:t xml:space="preserve"> cognitive tasks</w:t>
      </w:r>
      <w:r w:rsidR="00F1372E" w:rsidRPr="00183C04">
        <w:rPr>
          <w:rFonts w:ascii="Arial" w:hAnsi="Arial" w:cs="Arial"/>
          <w:sz w:val="24"/>
          <w:szCs w:val="24"/>
        </w:rPr>
        <w:t>.</w:t>
      </w:r>
      <w:r w:rsidR="00B5282D" w:rsidRPr="00183C04">
        <w:rPr>
          <w:rFonts w:ascii="Arial" w:hAnsi="Arial" w:cs="Arial"/>
          <w:sz w:val="24"/>
          <w:szCs w:val="24"/>
        </w:rPr>
        <w:t xml:space="preserve"> </w:t>
      </w:r>
      <w:r w:rsidR="002F7E31" w:rsidRPr="00183C04">
        <w:rPr>
          <w:rFonts w:ascii="Arial" w:hAnsi="Arial" w:cs="Arial"/>
          <w:sz w:val="24"/>
          <w:szCs w:val="24"/>
        </w:rPr>
        <w:t xml:space="preserve">Since our behavioural data highlights how </w:t>
      </w:r>
      <w:r w:rsidR="0088194B" w:rsidRPr="00183C04">
        <w:rPr>
          <w:rFonts w:ascii="Arial" w:hAnsi="Arial" w:cs="Arial"/>
          <w:sz w:val="24"/>
          <w:szCs w:val="24"/>
        </w:rPr>
        <w:t>more strongly associated</w:t>
      </w:r>
      <w:r w:rsidR="002F7E31" w:rsidRPr="00183C04">
        <w:rPr>
          <w:rFonts w:ascii="Arial" w:hAnsi="Arial" w:cs="Arial"/>
          <w:sz w:val="24"/>
          <w:szCs w:val="24"/>
        </w:rPr>
        <w:t xml:space="preserve"> word</w:t>
      </w:r>
      <w:r w:rsidR="0088194B" w:rsidRPr="00183C04">
        <w:rPr>
          <w:rFonts w:ascii="Arial" w:hAnsi="Arial" w:cs="Arial"/>
          <w:sz w:val="24"/>
          <w:szCs w:val="24"/>
        </w:rPr>
        <w:t xml:space="preserve"> pairs</w:t>
      </w:r>
      <w:r w:rsidR="002F7E31" w:rsidRPr="00183C04">
        <w:rPr>
          <w:rFonts w:ascii="Arial" w:hAnsi="Arial" w:cs="Arial"/>
          <w:sz w:val="24"/>
          <w:szCs w:val="24"/>
        </w:rPr>
        <w:t xml:space="preserve"> elicit</w:t>
      </w:r>
      <w:r w:rsidR="0088194B" w:rsidRPr="00183C04">
        <w:rPr>
          <w:rFonts w:ascii="Arial" w:hAnsi="Arial" w:cs="Arial"/>
          <w:sz w:val="24"/>
          <w:szCs w:val="24"/>
        </w:rPr>
        <w:t xml:space="preserve"> more</w:t>
      </w:r>
      <w:r w:rsidR="002F7E31" w:rsidRPr="00183C04">
        <w:rPr>
          <w:rFonts w:ascii="Arial" w:hAnsi="Arial" w:cs="Arial"/>
          <w:sz w:val="24"/>
          <w:szCs w:val="24"/>
        </w:rPr>
        <w:t xml:space="preserve"> similar patterns of semantic retrieval across participants, the neurocognitive response in these trials is expected to reflect the retrieval of readily accessible </w:t>
      </w:r>
      <w:r w:rsidR="003553FB" w:rsidRPr="00183C04">
        <w:rPr>
          <w:rFonts w:ascii="Arial" w:hAnsi="Arial" w:cs="Arial"/>
          <w:sz w:val="24"/>
          <w:szCs w:val="24"/>
        </w:rPr>
        <w:t xml:space="preserve">semantic </w:t>
      </w:r>
      <w:r w:rsidR="002F7E31" w:rsidRPr="00183C04">
        <w:rPr>
          <w:rFonts w:ascii="Arial" w:hAnsi="Arial" w:cs="Arial"/>
          <w:sz w:val="24"/>
          <w:szCs w:val="24"/>
        </w:rPr>
        <w:t>information from long-term memory</w:t>
      </w:r>
      <w:r w:rsidR="003553FB" w:rsidRPr="00183C04">
        <w:rPr>
          <w:rFonts w:ascii="Arial" w:hAnsi="Arial" w:cs="Arial"/>
          <w:sz w:val="24"/>
          <w:szCs w:val="24"/>
        </w:rPr>
        <w:t>, which is shared across people</w:t>
      </w:r>
      <w:r w:rsidR="0088194B" w:rsidRPr="00183C04">
        <w:rPr>
          <w:rFonts w:ascii="Arial" w:hAnsi="Arial" w:cs="Arial"/>
          <w:sz w:val="24"/>
          <w:szCs w:val="24"/>
        </w:rPr>
        <w:t>. T</w:t>
      </w:r>
      <w:r w:rsidR="002F7E31" w:rsidRPr="00183C04">
        <w:rPr>
          <w:rFonts w:ascii="Arial" w:hAnsi="Arial" w:cs="Arial"/>
          <w:sz w:val="24"/>
          <w:szCs w:val="24"/>
        </w:rPr>
        <w:t>his retrieval state</w:t>
      </w:r>
      <w:r w:rsidR="0088194B" w:rsidRPr="00183C04">
        <w:rPr>
          <w:rFonts w:ascii="Arial" w:hAnsi="Arial" w:cs="Arial"/>
          <w:sz w:val="24"/>
          <w:szCs w:val="24"/>
        </w:rPr>
        <w:t xml:space="preserve"> is assumed to be driven by relatively abstract conceptual representations in transmodal regions as opposed to sensory-motor features</w:t>
      </w:r>
      <w:r w:rsidR="003553FB" w:rsidRPr="00183C04">
        <w:rPr>
          <w:rFonts w:ascii="Arial" w:hAnsi="Arial" w:cs="Arial"/>
          <w:sz w:val="24"/>
          <w:szCs w:val="24"/>
        </w:rPr>
        <w:t xml:space="preserve"> that vary across experiences</w:t>
      </w:r>
      <w:r w:rsidR="0088194B" w:rsidRPr="00183C04">
        <w:rPr>
          <w:rFonts w:ascii="Arial" w:hAnsi="Arial" w:cs="Arial"/>
          <w:sz w:val="24"/>
          <w:szCs w:val="24"/>
        </w:rPr>
        <w:t xml:space="preserve">; consequently, </w:t>
      </w:r>
      <w:r w:rsidR="003553FB" w:rsidRPr="00183C04">
        <w:rPr>
          <w:rFonts w:ascii="Arial" w:hAnsi="Arial" w:cs="Arial"/>
          <w:sz w:val="24"/>
          <w:szCs w:val="24"/>
        </w:rPr>
        <w:t>the retrieval of strong associations</w:t>
      </w:r>
      <w:r w:rsidR="0088194B" w:rsidRPr="00183C04">
        <w:rPr>
          <w:rFonts w:ascii="Arial" w:hAnsi="Arial" w:cs="Arial"/>
          <w:sz w:val="24"/>
          <w:szCs w:val="24"/>
        </w:rPr>
        <w:t xml:space="preserve"> </w:t>
      </w:r>
      <w:r w:rsidR="002F7E31" w:rsidRPr="00183C04">
        <w:rPr>
          <w:rFonts w:ascii="Arial" w:hAnsi="Arial" w:cs="Arial"/>
          <w:sz w:val="24"/>
          <w:szCs w:val="24"/>
        </w:rPr>
        <w:t>might strengthen the principal gradient</w:t>
      </w:r>
      <w:r w:rsidR="0088194B" w:rsidRPr="00183C04">
        <w:rPr>
          <w:rFonts w:ascii="Arial" w:hAnsi="Arial" w:cs="Arial"/>
          <w:sz w:val="24"/>
          <w:szCs w:val="24"/>
        </w:rPr>
        <w:t xml:space="preserve"> (i.e.</w:t>
      </w:r>
      <w:r w:rsidR="00CF32B0" w:rsidRPr="00183C04">
        <w:rPr>
          <w:rFonts w:ascii="Arial" w:hAnsi="Arial" w:cs="Arial"/>
          <w:sz w:val="24"/>
          <w:szCs w:val="24"/>
        </w:rPr>
        <w:t>,</w:t>
      </w:r>
      <w:r w:rsidR="0088194B" w:rsidRPr="00183C04">
        <w:rPr>
          <w:rFonts w:ascii="Arial" w:hAnsi="Arial" w:cs="Arial"/>
          <w:sz w:val="24"/>
          <w:szCs w:val="24"/>
        </w:rPr>
        <w:t xml:space="preserve"> it might drive functional separation between transmodal and unimodal cortex)</w:t>
      </w:r>
      <w:r w:rsidR="002F7E31" w:rsidRPr="00183C04">
        <w:rPr>
          <w:rFonts w:ascii="Arial" w:hAnsi="Arial" w:cs="Arial"/>
          <w:sz w:val="24"/>
          <w:szCs w:val="24"/>
        </w:rPr>
        <w:t xml:space="preserve">, relative to </w:t>
      </w:r>
      <w:r w:rsidR="0088194B" w:rsidRPr="00183C04">
        <w:rPr>
          <w:rFonts w:ascii="Arial" w:hAnsi="Arial" w:cs="Arial"/>
          <w:sz w:val="24"/>
          <w:szCs w:val="24"/>
        </w:rPr>
        <w:t xml:space="preserve">the </w:t>
      </w:r>
      <w:r w:rsidR="002F7E31" w:rsidRPr="00183C04">
        <w:rPr>
          <w:rFonts w:ascii="Arial" w:hAnsi="Arial" w:cs="Arial"/>
          <w:sz w:val="24"/>
          <w:szCs w:val="24"/>
        </w:rPr>
        <w:t xml:space="preserve">more idiosyncratic </w:t>
      </w:r>
      <w:r w:rsidR="00CF32B0" w:rsidRPr="00183C04">
        <w:rPr>
          <w:rFonts w:ascii="Arial" w:hAnsi="Arial" w:cs="Arial"/>
          <w:sz w:val="24"/>
          <w:szCs w:val="24"/>
        </w:rPr>
        <w:t xml:space="preserve">and controlled </w:t>
      </w:r>
      <w:r w:rsidR="0088194B" w:rsidRPr="00183C04">
        <w:rPr>
          <w:rFonts w:ascii="Arial" w:hAnsi="Arial" w:cs="Arial"/>
          <w:sz w:val="24"/>
          <w:szCs w:val="24"/>
        </w:rPr>
        <w:t xml:space="preserve">patterns of </w:t>
      </w:r>
      <w:r w:rsidR="002F7E31" w:rsidRPr="00183C04">
        <w:rPr>
          <w:rFonts w:ascii="Arial" w:hAnsi="Arial" w:cs="Arial"/>
          <w:sz w:val="24"/>
          <w:szCs w:val="24"/>
        </w:rPr>
        <w:t xml:space="preserve">retrieval </w:t>
      </w:r>
      <w:r w:rsidR="0088194B" w:rsidRPr="00183C04">
        <w:rPr>
          <w:rFonts w:ascii="Arial" w:hAnsi="Arial" w:cs="Arial"/>
          <w:sz w:val="24"/>
          <w:szCs w:val="24"/>
        </w:rPr>
        <w:t xml:space="preserve">required </w:t>
      </w:r>
      <w:r w:rsidR="002F7E31" w:rsidRPr="00183C04">
        <w:rPr>
          <w:rFonts w:ascii="Arial" w:hAnsi="Arial" w:cs="Arial"/>
          <w:sz w:val="24"/>
          <w:szCs w:val="24"/>
        </w:rPr>
        <w:t>for weak</w:t>
      </w:r>
      <w:r w:rsidR="0088194B" w:rsidRPr="00183C04">
        <w:rPr>
          <w:rFonts w:ascii="Arial" w:hAnsi="Arial" w:cs="Arial"/>
          <w:sz w:val="24"/>
          <w:szCs w:val="24"/>
        </w:rPr>
        <w:t>er</w:t>
      </w:r>
      <w:r w:rsidR="002F7E31" w:rsidRPr="00183C04">
        <w:rPr>
          <w:rFonts w:ascii="Arial" w:hAnsi="Arial" w:cs="Arial"/>
          <w:sz w:val="24"/>
          <w:szCs w:val="24"/>
        </w:rPr>
        <w:t xml:space="preserve"> associations</w:t>
      </w:r>
      <w:r w:rsidR="0088194B" w:rsidRPr="00183C04">
        <w:rPr>
          <w:rFonts w:ascii="Arial" w:hAnsi="Arial" w:cs="Arial"/>
          <w:sz w:val="24"/>
          <w:szCs w:val="24"/>
        </w:rPr>
        <w:t xml:space="preserve"> and unrelated words</w:t>
      </w:r>
      <w:r w:rsidR="002F7E31" w:rsidRPr="00183C04">
        <w:rPr>
          <w:rFonts w:ascii="Arial" w:hAnsi="Arial" w:cs="Arial"/>
          <w:sz w:val="24"/>
          <w:szCs w:val="24"/>
        </w:rPr>
        <w:t>.</w:t>
      </w:r>
      <w:r w:rsidR="004A2EF6" w:rsidRPr="00183C04">
        <w:rPr>
          <w:rFonts w:ascii="Arial" w:hAnsi="Arial" w:cs="Arial"/>
          <w:sz w:val="24"/>
          <w:szCs w:val="24"/>
        </w:rPr>
        <w:t xml:space="preserve"> </w:t>
      </w:r>
    </w:p>
    <w:p w14:paraId="10452611" w14:textId="15210DB6" w:rsidR="00612694" w:rsidRPr="00183C04" w:rsidRDefault="00686CAC" w:rsidP="00612694">
      <w:pPr>
        <w:spacing w:line="480" w:lineRule="auto"/>
        <w:rPr>
          <w:rFonts w:ascii="Arial" w:hAnsi="Arial" w:cs="Arial"/>
          <w:sz w:val="24"/>
          <w:szCs w:val="24"/>
        </w:rPr>
      </w:pPr>
      <w:r w:rsidRPr="00183C04">
        <w:rPr>
          <w:rFonts w:ascii="Arial" w:hAnsi="Arial" w:cs="Arial"/>
          <w:sz w:val="24"/>
          <w:szCs w:val="24"/>
        </w:rPr>
        <w:t>W</w:t>
      </w:r>
      <w:r w:rsidR="00024426" w:rsidRPr="00183C04">
        <w:rPr>
          <w:rFonts w:ascii="Arial" w:hAnsi="Arial" w:cs="Arial"/>
          <w:sz w:val="24"/>
          <w:szCs w:val="24"/>
        </w:rPr>
        <w:t xml:space="preserve">e </w:t>
      </w:r>
      <w:r w:rsidR="002F6D69" w:rsidRPr="00183C04">
        <w:rPr>
          <w:rFonts w:ascii="Arial" w:hAnsi="Arial" w:cs="Arial"/>
          <w:sz w:val="24"/>
          <w:szCs w:val="24"/>
        </w:rPr>
        <w:t xml:space="preserve">derived estimates of </w:t>
      </w:r>
      <w:r w:rsidR="00024426" w:rsidRPr="00183C04">
        <w:rPr>
          <w:rFonts w:ascii="Arial" w:hAnsi="Arial" w:cs="Arial"/>
          <w:sz w:val="24"/>
          <w:szCs w:val="24"/>
        </w:rPr>
        <w:t>the principal gradient</w:t>
      </w:r>
      <w:r w:rsidR="0088194B" w:rsidRPr="00183C04">
        <w:rPr>
          <w:rFonts w:ascii="Arial" w:hAnsi="Arial" w:cs="Arial"/>
          <w:sz w:val="24"/>
          <w:szCs w:val="24"/>
        </w:rPr>
        <w:t xml:space="preserve"> of informational connectivity</w:t>
      </w:r>
      <w:r w:rsidR="00024426" w:rsidRPr="00183C04">
        <w:rPr>
          <w:rFonts w:ascii="Arial" w:hAnsi="Arial" w:cs="Arial"/>
          <w:sz w:val="24"/>
          <w:szCs w:val="24"/>
        </w:rPr>
        <w:t xml:space="preserve"> for </w:t>
      </w:r>
      <w:r w:rsidR="000268D5" w:rsidRPr="00183C04">
        <w:rPr>
          <w:rFonts w:ascii="Arial" w:hAnsi="Arial" w:cs="Arial"/>
          <w:sz w:val="24"/>
          <w:szCs w:val="24"/>
        </w:rPr>
        <w:t>strong</w:t>
      </w:r>
      <w:r w:rsidR="00024426" w:rsidRPr="00183C04">
        <w:rPr>
          <w:rFonts w:ascii="Arial" w:hAnsi="Arial" w:cs="Arial"/>
          <w:sz w:val="24"/>
          <w:szCs w:val="24"/>
        </w:rPr>
        <w:t xml:space="preserve"> and </w:t>
      </w:r>
      <w:r w:rsidR="000268D5" w:rsidRPr="00183C04">
        <w:rPr>
          <w:rFonts w:ascii="Arial" w:hAnsi="Arial" w:cs="Arial"/>
          <w:sz w:val="24"/>
          <w:szCs w:val="24"/>
        </w:rPr>
        <w:t>weak</w:t>
      </w:r>
      <w:r w:rsidR="00024426" w:rsidRPr="00183C04">
        <w:rPr>
          <w:rFonts w:ascii="Arial" w:hAnsi="Arial" w:cs="Arial"/>
          <w:sz w:val="24"/>
          <w:szCs w:val="24"/>
        </w:rPr>
        <w:t xml:space="preserve"> associations </w:t>
      </w:r>
      <w:r w:rsidR="00AD0330" w:rsidRPr="00183C04">
        <w:rPr>
          <w:rFonts w:ascii="Arial" w:hAnsi="Arial" w:cs="Arial"/>
          <w:sz w:val="24"/>
          <w:szCs w:val="24"/>
        </w:rPr>
        <w:t>separately</w:t>
      </w:r>
      <w:r w:rsidR="00D01E88" w:rsidRPr="00183C04">
        <w:rPr>
          <w:rFonts w:ascii="Arial" w:hAnsi="Arial" w:cs="Arial"/>
          <w:sz w:val="24"/>
          <w:szCs w:val="24"/>
        </w:rPr>
        <w:t>, dividing trials</w:t>
      </w:r>
      <w:r w:rsidR="00AD0330" w:rsidRPr="00183C04">
        <w:rPr>
          <w:rFonts w:ascii="Arial" w:hAnsi="Arial" w:cs="Arial"/>
          <w:sz w:val="24"/>
          <w:szCs w:val="24"/>
        </w:rPr>
        <w:t xml:space="preserve"> </w:t>
      </w:r>
      <w:r w:rsidR="00D01E88" w:rsidRPr="00183C04">
        <w:rPr>
          <w:rFonts w:ascii="Arial" w:hAnsi="Arial" w:cs="Arial"/>
          <w:sz w:val="24"/>
          <w:szCs w:val="24"/>
        </w:rPr>
        <w:t xml:space="preserve">according to </w:t>
      </w:r>
      <w:r w:rsidR="0088194B" w:rsidRPr="00183C04">
        <w:rPr>
          <w:rFonts w:ascii="Arial" w:hAnsi="Arial" w:cs="Arial"/>
          <w:sz w:val="24"/>
          <w:szCs w:val="24"/>
        </w:rPr>
        <w:t xml:space="preserve">their </w:t>
      </w:r>
      <w:r w:rsidR="00D01E88" w:rsidRPr="00183C04">
        <w:rPr>
          <w:rFonts w:ascii="Arial" w:hAnsi="Arial" w:cs="Arial"/>
          <w:sz w:val="24"/>
          <w:szCs w:val="24"/>
        </w:rPr>
        <w:t>word2vec values and focussing on the semantic response in TR 4 to 6</w:t>
      </w:r>
      <w:r w:rsidRPr="00183C04">
        <w:rPr>
          <w:rFonts w:ascii="Arial" w:hAnsi="Arial" w:cs="Arial"/>
          <w:sz w:val="24"/>
          <w:szCs w:val="24"/>
        </w:rPr>
        <w:t xml:space="preserve">. This analysis revealed a </w:t>
      </w:r>
      <w:r w:rsidR="00D06D72" w:rsidRPr="00183C04">
        <w:rPr>
          <w:rFonts w:ascii="Arial" w:hAnsi="Arial" w:cs="Arial"/>
          <w:sz w:val="24"/>
          <w:szCs w:val="24"/>
        </w:rPr>
        <w:t xml:space="preserve">significant increase </w:t>
      </w:r>
      <w:r w:rsidR="00562399" w:rsidRPr="00183C04">
        <w:rPr>
          <w:rFonts w:ascii="Arial" w:hAnsi="Arial" w:cs="Arial"/>
          <w:sz w:val="24"/>
          <w:szCs w:val="24"/>
        </w:rPr>
        <w:t>in</w:t>
      </w:r>
      <w:r w:rsidRPr="00183C04">
        <w:rPr>
          <w:rFonts w:ascii="Arial" w:hAnsi="Arial" w:cs="Arial"/>
          <w:sz w:val="24"/>
          <w:szCs w:val="24"/>
        </w:rPr>
        <w:t xml:space="preserve"> </w:t>
      </w:r>
      <w:r w:rsidR="004F1DFD" w:rsidRPr="00183C04">
        <w:rPr>
          <w:rFonts w:ascii="Arial" w:hAnsi="Arial" w:cs="Arial"/>
          <w:sz w:val="24"/>
          <w:szCs w:val="24"/>
        </w:rPr>
        <w:t>principal gradient values</w:t>
      </w:r>
      <w:r w:rsidR="0000026D" w:rsidRPr="00183C04">
        <w:rPr>
          <w:rFonts w:ascii="Arial" w:hAnsi="Arial" w:cs="Arial"/>
          <w:sz w:val="24"/>
          <w:szCs w:val="24"/>
        </w:rPr>
        <w:t xml:space="preserve"> for strong </w:t>
      </w:r>
      <w:r w:rsidR="00D01E88" w:rsidRPr="00183C04">
        <w:rPr>
          <w:rFonts w:ascii="Arial" w:hAnsi="Arial" w:cs="Arial"/>
          <w:sz w:val="24"/>
          <w:szCs w:val="24"/>
        </w:rPr>
        <w:t xml:space="preserve">versus weak </w:t>
      </w:r>
      <w:r w:rsidR="0000026D" w:rsidRPr="00183C04">
        <w:rPr>
          <w:rFonts w:ascii="Arial" w:hAnsi="Arial" w:cs="Arial"/>
          <w:sz w:val="24"/>
          <w:szCs w:val="24"/>
        </w:rPr>
        <w:t>associations</w:t>
      </w:r>
      <w:r w:rsidR="004F1DFD" w:rsidRPr="00183C04">
        <w:rPr>
          <w:rFonts w:ascii="Arial" w:hAnsi="Arial" w:cs="Arial"/>
          <w:sz w:val="24"/>
          <w:szCs w:val="24"/>
        </w:rPr>
        <w:t xml:space="preserve"> in </w:t>
      </w:r>
      <w:r w:rsidRPr="00183C04">
        <w:rPr>
          <w:rFonts w:ascii="Arial" w:hAnsi="Arial" w:cs="Arial"/>
          <w:sz w:val="24"/>
          <w:szCs w:val="24"/>
        </w:rPr>
        <w:t xml:space="preserve">transmodal </w:t>
      </w:r>
      <w:r w:rsidR="00183419" w:rsidRPr="00183C04">
        <w:rPr>
          <w:rFonts w:ascii="Arial" w:hAnsi="Arial" w:cs="Arial"/>
          <w:sz w:val="24"/>
          <w:szCs w:val="24"/>
        </w:rPr>
        <w:t xml:space="preserve">areas implicated in semantic </w:t>
      </w:r>
      <w:r w:rsidRPr="00183C04">
        <w:rPr>
          <w:rFonts w:ascii="Arial" w:hAnsi="Arial" w:cs="Arial"/>
          <w:sz w:val="24"/>
          <w:szCs w:val="24"/>
        </w:rPr>
        <w:t>cognition</w:t>
      </w:r>
      <w:r w:rsidR="00183419" w:rsidRPr="00183C04">
        <w:rPr>
          <w:rFonts w:ascii="Arial" w:hAnsi="Arial" w:cs="Arial"/>
          <w:sz w:val="24"/>
          <w:szCs w:val="24"/>
        </w:rPr>
        <w:t xml:space="preserve">, including </w:t>
      </w:r>
      <w:r w:rsidRPr="00183C04">
        <w:rPr>
          <w:rFonts w:ascii="Arial" w:hAnsi="Arial" w:cs="Arial"/>
          <w:sz w:val="24"/>
          <w:szCs w:val="24"/>
        </w:rPr>
        <w:t xml:space="preserve">in </w:t>
      </w:r>
      <w:r w:rsidR="003563D4" w:rsidRPr="00183C04">
        <w:rPr>
          <w:rFonts w:ascii="Arial" w:hAnsi="Arial" w:cs="Arial"/>
          <w:sz w:val="24"/>
          <w:szCs w:val="24"/>
        </w:rPr>
        <w:t xml:space="preserve">bilateral </w:t>
      </w:r>
      <w:r w:rsidR="00183419" w:rsidRPr="00183C04">
        <w:rPr>
          <w:rFonts w:ascii="Arial" w:hAnsi="Arial" w:cs="Arial"/>
          <w:sz w:val="24"/>
          <w:szCs w:val="24"/>
        </w:rPr>
        <w:t xml:space="preserve">prefrontal cortex, </w:t>
      </w:r>
      <w:r w:rsidR="003563D4" w:rsidRPr="00183C04">
        <w:rPr>
          <w:rFonts w:ascii="Arial" w:hAnsi="Arial" w:cs="Arial"/>
          <w:sz w:val="24"/>
          <w:szCs w:val="24"/>
        </w:rPr>
        <w:t>temporal lobe and pre</w:t>
      </w:r>
      <w:r w:rsidR="00336636" w:rsidRPr="00183C04">
        <w:rPr>
          <w:rFonts w:ascii="Arial" w:hAnsi="Arial" w:cs="Arial"/>
          <w:sz w:val="24"/>
          <w:szCs w:val="24"/>
        </w:rPr>
        <w:t>supplementary motor cortex</w:t>
      </w:r>
      <w:r w:rsidR="0088194B" w:rsidRPr="00183C04">
        <w:rPr>
          <w:rFonts w:ascii="Arial" w:hAnsi="Arial" w:cs="Arial"/>
          <w:sz w:val="24"/>
          <w:szCs w:val="24"/>
        </w:rPr>
        <w:t xml:space="preserve">. </w:t>
      </w:r>
      <w:r w:rsidR="00CF32B0" w:rsidRPr="00183C04">
        <w:rPr>
          <w:rFonts w:ascii="Arial" w:hAnsi="Arial" w:cs="Arial"/>
          <w:sz w:val="24"/>
          <w:szCs w:val="24"/>
        </w:rPr>
        <w:t>These regions, shown in warm colours on Figure 2</w:t>
      </w:r>
      <w:r w:rsidR="00A2267B" w:rsidRPr="00183C04">
        <w:rPr>
          <w:rFonts w:ascii="Arial" w:hAnsi="Arial" w:cs="Arial"/>
          <w:sz w:val="24"/>
          <w:szCs w:val="24"/>
        </w:rPr>
        <w:t>B</w:t>
      </w:r>
      <w:r w:rsidR="00CF32B0" w:rsidRPr="00183C04">
        <w:rPr>
          <w:rFonts w:ascii="Arial" w:hAnsi="Arial" w:cs="Arial"/>
          <w:sz w:val="24"/>
          <w:szCs w:val="24"/>
        </w:rPr>
        <w:t xml:space="preserve">, are found towards the DMN apex of the principal gradient. </w:t>
      </w:r>
      <w:r w:rsidR="0088194B" w:rsidRPr="00183C04">
        <w:rPr>
          <w:rFonts w:ascii="Arial" w:hAnsi="Arial" w:cs="Arial"/>
          <w:sz w:val="24"/>
          <w:szCs w:val="24"/>
        </w:rPr>
        <w:t>The</w:t>
      </w:r>
      <w:r w:rsidR="00D01E88" w:rsidRPr="00183C04">
        <w:rPr>
          <w:rFonts w:ascii="Arial" w:hAnsi="Arial" w:cs="Arial"/>
          <w:sz w:val="24"/>
          <w:szCs w:val="24"/>
        </w:rPr>
        <w:t xml:space="preserve"> reverse of this pattern (i.e.</w:t>
      </w:r>
      <w:r w:rsidR="00CF32B0" w:rsidRPr="00183C04">
        <w:rPr>
          <w:rFonts w:ascii="Arial" w:hAnsi="Arial" w:cs="Arial"/>
          <w:sz w:val="24"/>
          <w:szCs w:val="24"/>
        </w:rPr>
        <w:t>,</w:t>
      </w:r>
      <w:r w:rsidR="00D01E88" w:rsidRPr="00183C04">
        <w:rPr>
          <w:rFonts w:ascii="Arial" w:hAnsi="Arial" w:cs="Arial"/>
          <w:sz w:val="24"/>
          <w:szCs w:val="24"/>
        </w:rPr>
        <w:t xml:space="preserve"> </w:t>
      </w:r>
      <w:r w:rsidR="00CF32B0" w:rsidRPr="00183C04">
        <w:rPr>
          <w:rFonts w:ascii="Arial" w:hAnsi="Arial" w:cs="Arial"/>
          <w:sz w:val="24"/>
          <w:szCs w:val="24"/>
        </w:rPr>
        <w:t xml:space="preserve">lower </w:t>
      </w:r>
      <w:r w:rsidR="00D01E88" w:rsidRPr="00183C04">
        <w:rPr>
          <w:rFonts w:ascii="Arial" w:hAnsi="Arial" w:cs="Arial"/>
          <w:sz w:val="24"/>
          <w:szCs w:val="24"/>
        </w:rPr>
        <w:t xml:space="preserve">principal gradient values for </w:t>
      </w:r>
      <w:r w:rsidR="00CF32B0" w:rsidRPr="00183C04">
        <w:rPr>
          <w:rFonts w:ascii="Arial" w:hAnsi="Arial" w:cs="Arial"/>
          <w:sz w:val="24"/>
          <w:szCs w:val="24"/>
        </w:rPr>
        <w:t xml:space="preserve">strong </w:t>
      </w:r>
      <w:r w:rsidR="00D01E88" w:rsidRPr="00183C04">
        <w:rPr>
          <w:rFonts w:ascii="Arial" w:hAnsi="Arial" w:cs="Arial"/>
          <w:sz w:val="24"/>
          <w:szCs w:val="24"/>
        </w:rPr>
        <w:t xml:space="preserve">versus </w:t>
      </w:r>
      <w:r w:rsidR="00CF32B0" w:rsidRPr="00183C04">
        <w:rPr>
          <w:rFonts w:ascii="Arial" w:hAnsi="Arial" w:cs="Arial"/>
          <w:sz w:val="24"/>
          <w:szCs w:val="24"/>
        </w:rPr>
        <w:t xml:space="preserve">weak </w:t>
      </w:r>
      <w:r w:rsidR="00D01E88" w:rsidRPr="00183C04">
        <w:rPr>
          <w:rFonts w:ascii="Arial" w:hAnsi="Arial" w:cs="Arial"/>
          <w:sz w:val="24"/>
          <w:szCs w:val="24"/>
        </w:rPr>
        <w:t>associations)</w:t>
      </w:r>
      <w:r w:rsidR="00FB4689" w:rsidRPr="00183C04">
        <w:rPr>
          <w:rFonts w:ascii="Arial" w:hAnsi="Arial" w:cs="Arial"/>
          <w:sz w:val="24"/>
          <w:szCs w:val="24"/>
        </w:rPr>
        <w:t xml:space="preserve"> </w:t>
      </w:r>
      <w:r w:rsidR="0088194B" w:rsidRPr="00183C04">
        <w:rPr>
          <w:rFonts w:ascii="Arial" w:hAnsi="Arial" w:cs="Arial"/>
          <w:sz w:val="24"/>
          <w:szCs w:val="24"/>
        </w:rPr>
        <w:t xml:space="preserve">was found </w:t>
      </w:r>
      <w:r w:rsidR="00FB4689" w:rsidRPr="00183C04">
        <w:rPr>
          <w:rFonts w:ascii="Arial" w:hAnsi="Arial" w:cs="Arial"/>
          <w:sz w:val="24"/>
          <w:szCs w:val="24"/>
        </w:rPr>
        <w:t>in sensor</w:t>
      </w:r>
      <w:r w:rsidR="00D01E88" w:rsidRPr="00183C04">
        <w:rPr>
          <w:rFonts w:ascii="Arial" w:hAnsi="Arial" w:cs="Arial"/>
          <w:sz w:val="24"/>
          <w:szCs w:val="24"/>
        </w:rPr>
        <w:t>y</w:t>
      </w:r>
      <w:r w:rsidR="00FB4689" w:rsidRPr="00183C04">
        <w:rPr>
          <w:rFonts w:ascii="Arial" w:hAnsi="Arial" w:cs="Arial"/>
          <w:sz w:val="24"/>
          <w:szCs w:val="24"/>
        </w:rPr>
        <w:t>-motor</w:t>
      </w:r>
      <w:r w:rsidR="00A04DB9" w:rsidRPr="00183C04">
        <w:rPr>
          <w:rFonts w:ascii="Arial" w:hAnsi="Arial" w:cs="Arial"/>
          <w:sz w:val="24"/>
          <w:szCs w:val="24"/>
        </w:rPr>
        <w:t xml:space="preserve"> regions</w:t>
      </w:r>
      <w:r w:rsidR="00CF32B0" w:rsidRPr="00183C04">
        <w:rPr>
          <w:rFonts w:ascii="Arial" w:hAnsi="Arial" w:cs="Arial"/>
          <w:sz w:val="24"/>
          <w:szCs w:val="24"/>
        </w:rPr>
        <w:t xml:space="preserve"> towards the bottom of the principal gradient. These regions are shown in cool colours on</w:t>
      </w:r>
      <w:r w:rsidR="008065B3" w:rsidRPr="00183C04">
        <w:rPr>
          <w:rFonts w:ascii="Arial" w:hAnsi="Arial" w:cs="Arial"/>
          <w:sz w:val="24"/>
          <w:szCs w:val="24"/>
        </w:rPr>
        <w:t xml:space="preserve"> Figure </w:t>
      </w:r>
      <w:r w:rsidR="00E94213" w:rsidRPr="00183C04">
        <w:rPr>
          <w:rFonts w:ascii="Arial" w:hAnsi="Arial" w:cs="Arial"/>
          <w:sz w:val="24"/>
          <w:szCs w:val="24"/>
        </w:rPr>
        <w:t>2</w:t>
      </w:r>
      <w:r w:rsidR="00443412" w:rsidRPr="00183C04">
        <w:rPr>
          <w:rFonts w:ascii="Arial" w:hAnsi="Arial" w:cs="Arial"/>
          <w:sz w:val="24"/>
          <w:szCs w:val="24"/>
        </w:rPr>
        <w:t>A</w:t>
      </w:r>
      <w:r w:rsidR="008065B3" w:rsidRPr="00183C04">
        <w:rPr>
          <w:rFonts w:ascii="Arial" w:hAnsi="Arial" w:cs="Arial"/>
          <w:sz w:val="24"/>
          <w:szCs w:val="24"/>
        </w:rPr>
        <w:t xml:space="preserve">. </w:t>
      </w:r>
      <w:r w:rsidR="00612694" w:rsidRPr="00183C04">
        <w:rPr>
          <w:rFonts w:ascii="Arial" w:hAnsi="Arial" w:cs="Arial"/>
          <w:sz w:val="24"/>
          <w:szCs w:val="24"/>
        </w:rPr>
        <w:t xml:space="preserve">The </w:t>
      </w:r>
      <w:r w:rsidR="00612694" w:rsidRPr="00183C04">
        <w:rPr>
          <w:rFonts w:ascii="Arial" w:hAnsi="Arial" w:cs="Arial"/>
          <w:sz w:val="24"/>
          <w:szCs w:val="24"/>
        </w:rPr>
        <w:lastRenderedPageBreak/>
        <w:t>principal gradient difference between middle and weak association</w:t>
      </w:r>
      <w:r w:rsidR="0046002B" w:rsidRPr="00183C04">
        <w:rPr>
          <w:rFonts w:ascii="Arial" w:hAnsi="Arial" w:cs="Arial"/>
          <w:sz w:val="24"/>
          <w:szCs w:val="24"/>
        </w:rPr>
        <w:t xml:space="preserve"> trials of the semantic task</w:t>
      </w:r>
      <w:r w:rsidR="00612694" w:rsidRPr="00183C04">
        <w:rPr>
          <w:rFonts w:ascii="Arial" w:hAnsi="Arial" w:cs="Arial"/>
          <w:sz w:val="24"/>
          <w:szCs w:val="24"/>
        </w:rPr>
        <w:t xml:space="preserve"> showed a similar pattern</w:t>
      </w:r>
      <w:r w:rsidR="00C771A1" w:rsidRPr="00183C04">
        <w:rPr>
          <w:rFonts w:ascii="Arial" w:hAnsi="Arial" w:cs="Arial"/>
          <w:sz w:val="24"/>
          <w:szCs w:val="24"/>
        </w:rPr>
        <w:t>, see Supplementary Figure S10.</w:t>
      </w:r>
    </w:p>
    <w:p w14:paraId="36F9011B" w14:textId="47D21C30" w:rsidR="00CF32B0" w:rsidRPr="00183C04" w:rsidRDefault="00CF32B0" w:rsidP="00C50EEE">
      <w:pPr>
        <w:spacing w:line="480" w:lineRule="auto"/>
        <w:rPr>
          <w:rFonts w:ascii="Arial" w:hAnsi="Arial" w:cs="Arial"/>
          <w:sz w:val="24"/>
          <w:szCs w:val="24"/>
        </w:rPr>
      </w:pPr>
    </w:p>
    <w:p w14:paraId="2E6151A5" w14:textId="6C68A4A2" w:rsidR="00B667D4" w:rsidRPr="00183C04" w:rsidRDefault="00CF32B0" w:rsidP="002D05EC">
      <w:pPr>
        <w:spacing w:line="480" w:lineRule="auto"/>
        <w:rPr>
          <w:rFonts w:ascii="Arial" w:hAnsi="Arial" w:cs="Arial"/>
          <w:sz w:val="24"/>
          <w:szCs w:val="24"/>
          <w:lang w:val="en-US" w:eastAsia="zh-CN"/>
        </w:rPr>
      </w:pPr>
      <w:r w:rsidRPr="00183C04">
        <w:rPr>
          <w:rFonts w:ascii="Arial" w:hAnsi="Arial" w:cs="Arial"/>
          <w:sz w:val="24"/>
          <w:szCs w:val="24"/>
        </w:rPr>
        <w:t>In a control analysis, w</w:t>
      </w:r>
      <w:r w:rsidR="00D01E88" w:rsidRPr="00183C04">
        <w:rPr>
          <w:rFonts w:ascii="Arial" w:hAnsi="Arial" w:cs="Arial"/>
          <w:sz w:val="24"/>
          <w:szCs w:val="24"/>
        </w:rPr>
        <w:t>e also examined the chev</w:t>
      </w:r>
      <w:r w:rsidR="00CF1F11" w:rsidRPr="00183C04">
        <w:rPr>
          <w:rFonts w:ascii="Arial" w:hAnsi="Arial" w:cs="Arial"/>
          <w:sz w:val="24"/>
          <w:szCs w:val="24"/>
        </w:rPr>
        <w:t>r</w:t>
      </w:r>
      <w:r w:rsidR="00D01E88" w:rsidRPr="00183C04">
        <w:rPr>
          <w:rFonts w:ascii="Arial" w:hAnsi="Arial" w:cs="Arial"/>
          <w:sz w:val="24"/>
          <w:szCs w:val="24"/>
        </w:rPr>
        <w:t xml:space="preserve">on task period (TR </w:t>
      </w:r>
      <w:r w:rsidR="0040249B" w:rsidRPr="00183C04">
        <w:rPr>
          <w:rFonts w:ascii="Arial" w:hAnsi="Arial" w:cs="Arial"/>
          <w:sz w:val="24"/>
          <w:szCs w:val="24"/>
        </w:rPr>
        <w:t>9</w:t>
      </w:r>
      <w:r w:rsidR="00D01E88" w:rsidRPr="00183C04">
        <w:rPr>
          <w:rFonts w:ascii="Arial" w:hAnsi="Arial" w:cs="Arial"/>
          <w:sz w:val="24"/>
          <w:szCs w:val="24"/>
        </w:rPr>
        <w:t xml:space="preserve"> and </w:t>
      </w:r>
      <w:r w:rsidR="0040249B" w:rsidRPr="00183C04">
        <w:rPr>
          <w:rFonts w:ascii="Arial" w:hAnsi="Arial" w:cs="Arial"/>
          <w:sz w:val="24"/>
          <w:szCs w:val="24"/>
        </w:rPr>
        <w:t>10</w:t>
      </w:r>
      <w:r w:rsidR="00D01E88" w:rsidRPr="00183C04">
        <w:rPr>
          <w:rFonts w:ascii="Arial" w:hAnsi="Arial" w:cs="Arial"/>
          <w:sz w:val="24"/>
          <w:szCs w:val="24"/>
        </w:rPr>
        <w:t xml:space="preserve">) for the same subsets of trials (i.e. divided on the basis of word2vec values for the immediately preceding semantic decision). </w:t>
      </w:r>
      <w:r w:rsidR="00562399" w:rsidRPr="00183C04">
        <w:rPr>
          <w:rFonts w:ascii="Arial" w:hAnsi="Arial" w:cs="Arial"/>
          <w:sz w:val="24"/>
          <w:szCs w:val="24"/>
        </w:rPr>
        <w:t>A</w:t>
      </w:r>
      <w:r w:rsidR="008065B3" w:rsidRPr="00183C04">
        <w:rPr>
          <w:rFonts w:ascii="Arial" w:hAnsi="Arial" w:cs="Arial"/>
          <w:sz w:val="24"/>
          <w:szCs w:val="24"/>
        </w:rPr>
        <w:t xml:space="preserve"> different pattern was found</w:t>
      </w:r>
      <w:r w:rsidR="00D01E88" w:rsidRPr="00183C04">
        <w:rPr>
          <w:rFonts w:ascii="Arial" w:hAnsi="Arial" w:cs="Arial"/>
          <w:sz w:val="24"/>
          <w:szCs w:val="24"/>
        </w:rPr>
        <w:t>:</w:t>
      </w:r>
      <w:r w:rsidR="008065B3" w:rsidRPr="00183C04">
        <w:rPr>
          <w:rFonts w:ascii="Arial" w:hAnsi="Arial" w:cs="Arial"/>
          <w:sz w:val="24"/>
          <w:szCs w:val="24"/>
        </w:rPr>
        <w:t xml:space="preserve"> </w:t>
      </w:r>
      <w:r w:rsidR="008F38FC" w:rsidRPr="00183C04">
        <w:rPr>
          <w:rFonts w:ascii="Arial" w:hAnsi="Arial" w:cs="Arial"/>
          <w:sz w:val="24"/>
          <w:szCs w:val="24"/>
        </w:rPr>
        <w:t>although there were still differences between these sets of trials</w:t>
      </w:r>
      <w:r w:rsidR="008E0112" w:rsidRPr="00183C04">
        <w:rPr>
          <w:rFonts w:ascii="Arial" w:hAnsi="Arial" w:cs="Arial"/>
          <w:sz w:val="24"/>
          <w:szCs w:val="24"/>
        </w:rPr>
        <w:t xml:space="preserve"> that </w:t>
      </w:r>
      <w:r w:rsidR="008F38FC" w:rsidRPr="00183C04">
        <w:rPr>
          <w:rFonts w:ascii="Arial" w:hAnsi="Arial" w:cs="Arial"/>
          <w:sz w:val="24"/>
          <w:szCs w:val="24"/>
        </w:rPr>
        <w:t>might have reflected the consequences of earlier variation in cognitive effort or retrieval, these differences were substantially weaker for the chevron than the semantic period in transmodal regions (see Figure 2</w:t>
      </w:r>
      <w:r w:rsidR="00A2267B" w:rsidRPr="00183C04">
        <w:rPr>
          <w:rFonts w:ascii="Arial" w:hAnsi="Arial" w:cs="Arial"/>
          <w:sz w:val="24"/>
          <w:szCs w:val="24"/>
        </w:rPr>
        <w:t>C</w:t>
      </w:r>
      <w:r w:rsidR="008F38FC" w:rsidRPr="00183C04">
        <w:rPr>
          <w:rFonts w:ascii="Arial" w:hAnsi="Arial" w:cs="Arial"/>
          <w:sz w:val="24"/>
          <w:szCs w:val="24"/>
        </w:rPr>
        <w:t>). In addition, these differences were not systematically aligned with the principal gradient: some DMN regions showed higher gradient values for chevron decisions following strong versus weak associations (for example, in right lateral temporal and right medial prefrontal cortex), while other DMN regions showed the reverse pattern (for example, in left angular gyrus). In addition, visual and motor cortex did not generally show lower principal gradient values for chevron trials following strong versus weak associations; these regions often showed opposing effects for the chevron and semantic TRs</w:t>
      </w:r>
      <w:r w:rsidR="000A757A" w:rsidRPr="00183C04">
        <w:rPr>
          <w:rFonts w:ascii="Arial" w:eastAsia="Microsoft YaHei" w:hAnsi="Arial" w:cs="Arial"/>
          <w:sz w:val="24"/>
          <w:szCs w:val="24"/>
          <w:lang w:val="en-US" w:eastAsia="zh-CN"/>
        </w:rPr>
        <w:t xml:space="preserve">, see </w:t>
      </w:r>
      <w:r w:rsidR="0046002B" w:rsidRPr="00183C04">
        <w:rPr>
          <w:rFonts w:ascii="Arial" w:eastAsia="Microsoft YaHei" w:hAnsi="Arial" w:cs="Arial"/>
          <w:sz w:val="24"/>
          <w:szCs w:val="24"/>
          <w:lang w:val="en-US" w:eastAsia="zh-CN"/>
        </w:rPr>
        <w:t xml:space="preserve">Supplementary </w:t>
      </w:r>
      <w:r w:rsidR="000A757A" w:rsidRPr="00183C04">
        <w:rPr>
          <w:rFonts w:ascii="Arial" w:eastAsia="Microsoft YaHei" w:hAnsi="Arial" w:cs="Arial"/>
          <w:sz w:val="24"/>
          <w:szCs w:val="24"/>
          <w:lang w:val="en-US" w:eastAsia="zh-CN"/>
        </w:rPr>
        <w:t>Figure S</w:t>
      </w:r>
      <w:r w:rsidR="00FB6517" w:rsidRPr="00183C04">
        <w:rPr>
          <w:rFonts w:ascii="Arial" w:eastAsia="Microsoft YaHei" w:hAnsi="Arial" w:cs="Arial"/>
          <w:sz w:val="24"/>
          <w:szCs w:val="24"/>
          <w:lang w:val="en-US" w:eastAsia="zh-CN"/>
        </w:rPr>
        <w:t>3</w:t>
      </w:r>
      <w:r w:rsidR="008F38FC" w:rsidRPr="00183C04">
        <w:rPr>
          <w:rFonts w:ascii="Arial" w:hAnsi="Arial" w:cs="Arial"/>
          <w:sz w:val="24"/>
          <w:szCs w:val="24"/>
          <w:lang w:eastAsia="zh-CN"/>
        </w:rPr>
        <w:t>.</w:t>
      </w:r>
      <w:r w:rsidR="008F38FC" w:rsidRPr="00183C04" w:rsidDel="0088194B">
        <w:rPr>
          <w:rFonts w:ascii="Arial" w:hAnsi="Arial" w:cs="Arial"/>
          <w:sz w:val="24"/>
          <w:szCs w:val="24"/>
        </w:rPr>
        <w:t xml:space="preserve"> </w:t>
      </w:r>
    </w:p>
    <w:p w14:paraId="4F407C41" w14:textId="5A19A595" w:rsidR="000E39F7" w:rsidRPr="00183C04" w:rsidRDefault="005B5D84" w:rsidP="00DF0335">
      <w:pPr>
        <w:spacing w:line="480" w:lineRule="auto"/>
        <w:rPr>
          <w:rFonts w:ascii="Arial" w:hAnsi="Arial" w:cs="Arial"/>
          <w:sz w:val="24"/>
          <w:szCs w:val="24"/>
          <w:lang w:val="en-US" w:eastAsia="zh-CN"/>
        </w:rPr>
      </w:pPr>
      <w:r w:rsidRPr="00183C04">
        <w:rPr>
          <w:rFonts w:ascii="Arial" w:hAnsi="Arial" w:cs="Arial"/>
          <w:sz w:val="24"/>
          <w:szCs w:val="24"/>
          <w:lang w:val="en-US" w:eastAsia="zh-CN"/>
        </w:rPr>
        <w:t xml:space="preserve">To examine </w:t>
      </w:r>
      <w:r w:rsidR="00B1682F" w:rsidRPr="00183C04">
        <w:rPr>
          <w:rFonts w:ascii="Arial" w:hAnsi="Arial" w:cs="Arial"/>
          <w:sz w:val="24"/>
          <w:szCs w:val="24"/>
          <w:lang w:val="en-US" w:eastAsia="zh-CN"/>
        </w:rPr>
        <w:t xml:space="preserve">how the principal gradient was modulated by </w:t>
      </w:r>
      <w:r w:rsidR="007E0CFA" w:rsidRPr="00183C04">
        <w:rPr>
          <w:rFonts w:ascii="Arial" w:hAnsi="Arial" w:cs="Arial"/>
          <w:sz w:val="24"/>
          <w:szCs w:val="24"/>
          <w:lang w:val="en-US" w:eastAsia="zh-CN"/>
        </w:rPr>
        <w:t xml:space="preserve">the </w:t>
      </w:r>
      <w:r w:rsidR="000A0E66" w:rsidRPr="00183C04">
        <w:rPr>
          <w:rFonts w:ascii="Arial" w:hAnsi="Arial" w:cs="Arial"/>
          <w:sz w:val="24"/>
          <w:szCs w:val="24"/>
          <w:lang w:val="en-US" w:eastAsia="zh-CN"/>
        </w:rPr>
        <w:t>tasks</w:t>
      </w:r>
      <w:r w:rsidR="008333B1" w:rsidRPr="00183C04">
        <w:rPr>
          <w:rFonts w:ascii="Arial" w:hAnsi="Arial" w:cs="Arial"/>
          <w:sz w:val="24"/>
          <w:szCs w:val="24"/>
          <w:lang w:val="en-US" w:eastAsia="zh-CN"/>
        </w:rPr>
        <w:t xml:space="preserve"> </w:t>
      </w:r>
      <w:r w:rsidR="000B2E4D" w:rsidRPr="00183C04">
        <w:rPr>
          <w:rFonts w:ascii="Arial" w:hAnsi="Arial" w:cs="Arial"/>
          <w:sz w:val="24"/>
          <w:szCs w:val="24"/>
          <w:lang w:val="en-US" w:eastAsia="zh-CN"/>
        </w:rPr>
        <w:t>with</w:t>
      </w:r>
      <w:r w:rsidR="008333B1" w:rsidRPr="00183C04">
        <w:rPr>
          <w:rFonts w:ascii="Arial" w:hAnsi="Arial" w:cs="Arial"/>
          <w:sz w:val="24"/>
          <w:szCs w:val="24"/>
          <w:lang w:val="en-US" w:eastAsia="zh-CN"/>
        </w:rPr>
        <w:t xml:space="preserve">in </w:t>
      </w:r>
      <w:r w:rsidR="000B2E4D" w:rsidRPr="00183C04">
        <w:rPr>
          <w:rFonts w:ascii="Arial" w:hAnsi="Arial" w:cs="Arial"/>
          <w:sz w:val="24"/>
          <w:szCs w:val="24"/>
          <w:lang w:val="en-US" w:eastAsia="zh-CN"/>
        </w:rPr>
        <w:t xml:space="preserve">pre-defined </w:t>
      </w:r>
      <w:r w:rsidR="008333B1" w:rsidRPr="00183C04">
        <w:rPr>
          <w:rFonts w:ascii="Arial" w:hAnsi="Arial" w:cs="Arial"/>
          <w:sz w:val="24"/>
          <w:szCs w:val="24"/>
          <w:lang w:val="en-US" w:eastAsia="zh-CN"/>
        </w:rPr>
        <w:t>funct</w:t>
      </w:r>
      <w:r w:rsidR="0013751D" w:rsidRPr="00183C04">
        <w:rPr>
          <w:rFonts w:ascii="Arial" w:hAnsi="Arial" w:cs="Arial"/>
          <w:sz w:val="24"/>
          <w:szCs w:val="24"/>
          <w:lang w:val="en-US" w:eastAsia="zh-CN"/>
        </w:rPr>
        <w:t xml:space="preserve">ional networks </w:t>
      </w:r>
      <w:r w:rsidR="000B2E4D" w:rsidRPr="00183C04">
        <w:rPr>
          <w:rFonts w:ascii="Arial" w:hAnsi="Arial" w:cs="Arial"/>
          <w:sz w:val="24"/>
          <w:szCs w:val="24"/>
          <w:lang w:val="en-US" w:eastAsia="zh-CN"/>
        </w:rPr>
        <w:t xml:space="preserve">that are </w:t>
      </w:r>
      <w:r w:rsidR="0013751D" w:rsidRPr="00183C04">
        <w:rPr>
          <w:rFonts w:ascii="Arial" w:hAnsi="Arial" w:cs="Arial"/>
          <w:sz w:val="24"/>
          <w:szCs w:val="24"/>
          <w:lang w:val="en-US" w:eastAsia="zh-CN"/>
        </w:rPr>
        <w:t>relevant to semantic representation and control demands</w:t>
      </w:r>
      <w:r w:rsidR="007E0CFA" w:rsidRPr="00183C04">
        <w:rPr>
          <w:rFonts w:ascii="Arial" w:hAnsi="Arial" w:cs="Arial"/>
          <w:sz w:val="24"/>
          <w:szCs w:val="24"/>
          <w:lang w:val="en-US" w:eastAsia="zh-CN"/>
        </w:rPr>
        <w:t>, we conducted a</w:t>
      </w:r>
      <w:r w:rsidR="00DD142B" w:rsidRPr="00183C04">
        <w:rPr>
          <w:rFonts w:ascii="Arial" w:hAnsi="Arial" w:cs="Arial"/>
          <w:sz w:val="24"/>
          <w:szCs w:val="24"/>
          <w:lang w:val="en-US" w:eastAsia="zh-CN"/>
        </w:rPr>
        <w:t xml:space="preserve"> two-way </w:t>
      </w:r>
      <w:r w:rsidR="008007A0" w:rsidRPr="00183C04">
        <w:rPr>
          <w:rFonts w:ascii="Arial" w:hAnsi="Arial" w:cs="Arial"/>
          <w:sz w:val="24"/>
          <w:szCs w:val="24"/>
          <w:lang w:val="en-US" w:eastAsia="zh-CN"/>
        </w:rPr>
        <w:t>repeated</w:t>
      </w:r>
      <w:r w:rsidR="00DF0335" w:rsidRPr="00183C04">
        <w:rPr>
          <w:rFonts w:ascii="Arial" w:hAnsi="Arial" w:cs="Arial"/>
          <w:sz w:val="24"/>
          <w:szCs w:val="24"/>
          <w:lang w:val="en-US" w:eastAsia="zh-CN"/>
        </w:rPr>
        <w:t>-measures</w:t>
      </w:r>
      <w:r w:rsidR="008007A0" w:rsidRPr="00183C04">
        <w:rPr>
          <w:rFonts w:ascii="Arial" w:hAnsi="Arial" w:cs="Arial"/>
          <w:sz w:val="24"/>
          <w:szCs w:val="24"/>
          <w:lang w:val="en-US" w:eastAsia="zh-CN"/>
        </w:rPr>
        <w:t xml:space="preserve"> </w:t>
      </w:r>
      <w:r w:rsidR="00DD142B" w:rsidRPr="00183C04">
        <w:rPr>
          <w:rFonts w:ascii="Arial" w:hAnsi="Arial" w:cs="Arial"/>
          <w:sz w:val="24"/>
          <w:szCs w:val="24"/>
          <w:lang w:val="en-US" w:eastAsia="zh-CN"/>
        </w:rPr>
        <w:t>ANOVA</w:t>
      </w:r>
      <w:r w:rsidR="000B2E4D" w:rsidRPr="00183C04">
        <w:rPr>
          <w:rFonts w:ascii="Arial" w:hAnsi="Arial" w:cs="Arial"/>
          <w:sz w:val="24"/>
          <w:szCs w:val="24"/>
          <w:lang w:val="en-US" w:eastAsia="zh-CN"/>
        </w:rPr>
        <w:t xml:space="preserve"> examining the within-participant factor of task (semantic versus chevron) </w:t>
      </w:r>
      <w:r w:rsidR="00202849" w:rsidRPr="00183C04">
        <w:rPr>
          <w:rFonts w:ascii="Arial" w:hAnsi="Arial" w:cs="Arial"/>
          <w:sz w:val="24"/>
          <w:szCs w:val="24"/>
          <w:lang w:val="en-US" w:eastAsia="zh-CN"/>
        </w:rPr>
        <w:t xml:space="preserve">in different brain networks. These networks corresponded to </w:t>
      </w:r>
      <w:r w:rsidR="000B2E4D" w:rsidRPr="00183C04">
        <w:rPr>
          <w:rFonts w:ascii="Arial" w:hAnsi="Arial" w:cs="Arial"/>
          <w:sz w:val="24"/>
          <w:szCs w:val="24"/>
          <w:lang w:val="en-US" w:eastAsia="zh-CN"/>
        </w:rPr>
        <w:t>(</w:t>
      </w:r>
      <w:proofErr w:type="spellStart"/>
      <w:r w:rsidR="000B2E4D" w:rsidRPr="00183C04">
        <w:rPr>
          <w:rFonts w:ascii="Arial" w:hAnsi="Arial" w:cs="Arial"/>
          <w:sz w:val="24"/>
          <w:szCs w:val="24"/>
          <w:lang w:val="en-US" w:eastAsia="zh-CN"/>
        </w:rPr>
        <w:t>i</w:t>
      </w:r>
      <w:proofErr w:type="spellEnd"/>
      <w:r w:rsidR="000B2E4D" w:rsidRPr="00183C04">
        <w:rPr>
          <w:rFonts w:ascii="Arial" w:hAnsi="Arial" w:cs="Arial"/>
          <w:sz w:val="24"/>
          <w:szCs w:val="24"/>
          <w:lang w:val="en-US" w:eastAsia="zh-CN"/>
        </w:rPr>
        <w:t>)</w:t>
      </w:r>
      <w:r w:rsidR="00202849" w:rsidRPr="00183C04">
        <w:rPr>
          <w:rFonts w:ascii="Arial" w:hAnsi="Arial" w:cs="Arial"/>
          <w:sz w:val="24"/>
          <w:szCs w:val="24"/>
          <w:lang w:val="en-US" w:eastAsia="zh-CN"/>
        </w:rPr>
        <w:t xml:space="preserve"> regions implicated in</w:t>
      </w:r>
      <w:r w:rsidR="000B2E4D" w:rsidRPr="00183C04">
        <w:rPr>
          <w:rFonts w:ascii="Arial" w:hAnsi="Arial" w:cs="Arial"/>
          <w:sz w:val="24"/>
          <w:szCs w:val="24"/>
          <w:lang w:val="en-US" w:eastAsia="zh-CN"/>
        </w:rPr>
        <w:t xml:space="preserve"> semantic </w:t>
      </w:r>
      <w:r w:rsidR="00202849" w:rsidRPr="00183C04">
        <w:rPr>
          <w:rFonts w:ascii="Arial" w:hAnsi="Arial" w:cs="Arial"/>
          <w:sz w:val="24"/>
          <w:szCs w:val="24"/>
          <w:lang w:val="en-US" w:eastAsia="zh-CN"/>
        </w:rPr>
        <w:t>cognition that fell outside a meta-analytic map of semantic</w:t>
      </w:r>
      <w:r w:rsidR="000B2E4D" w:rsidRPr="00183C04">
        <w:rPr>
          <w:rFonts w:ascii="Arial" w:hAnsi="Arial" w:cs="Arial"/>
          <w:sz w:val="24"/>
          <w:szCs w:val="24"/>
          <w:lang w:val="en-US" w:eastAsia="zh-CN"/>
        </w:rPr>
        <w:t xml:space="preserve"> control</w:t>
      </w:r>
      <w:r w:rsidR="00202849" w:rsidRPr="00183C04">
        <w:rPr>
          <w:rFonts w:ascii="Arial" w:hAnsi="Arial" w:cs="Arial"/>
          <w:sz w:val="24"/>
          <w:szCs w:val="24"/>
          <w:lang w:val="en-US" w:eastAsia="zh-CN"/>
        </w:rPr>
        <w:t xml:space="preserve"> </w:t>
      </w:r>
      <w:r w:rsidR="00EA5D0D" w:rsidRPr="00183C04">
        <w:rPr>
          <w:rFonts w:ascii="Arial" w:hAnsi="Arial" w:cs="Arial"/>
          <w:sz w:val="24"/>
          <w:szCs w:val="24"/>
          <w:lang w:val="en-US" w:eastAsia="zh-CN"/>
        </w:rPr>
        <w:fldChar w:fldCharType="begin"/>
      </w:r>
      <w:r w:rsidR="00EC1C71" w:rsidRPr="00183C04">
        <w:rPr>
          <w:rFonts w:ascii="Arial" w:hAnsi="Arial" w:cs="Arial"/>
          <w:sz w:val="24"/>
          <w:szCs w:val="24"/>
          <w:lang w:val="en-US" w:eastAsia="zh-CN"/>
        </w:rPr>
        <w:instrText xml:space="preserve"> ADDIN EN.CITE &lt;EndNote&gt;&lt;Cite&gt;&lt;Author&gt;Jackson&lt;/Author&gt;&lt;Year&gt;2021&lt;/Year&gt;&lt;RecNum&gt;708&lt;/RecNum&gt;&lt;DisplayText&gt;(Jackson, 2021)&lt;/DisplayText&gt;&lt;record&gt;&lt;rec-number&gt;708&lt;/rec-number&gt;&lt;foreign-keys&gt;&lt;key app="EN" db-id="9aw90t022vt9rhepsva5fz5e2srd2v5sv9t9" timestamp="1624374386"&gt;708&lt;/key&gt;&lt;/foreign-keys&gt;&lt;ref-type name="Journal Article"&gt;17&lt;/ref-type&gt;&lt;contributors&gt;&lt;authors&gt;&lt;author&gt;Jackson, Rebecca L.&lt;/author&gt;&lt;/authors&gt;&lt;/contributors&gt;&lt;titles&gt;&lt;title&gt;The neural correlates of semantic control revisited&lt;/title&gt;&lt;secondary-title&gt;NeuroImage&lt;/secondary-title&gt;&lt;/titles&gt;&lt;periodical&gt;&lt;full-title&gt;Neuroimage&lt;/full-title&gt;&lt;/periodical&gt;&lt;pages&gt;117444&lt;/pages&gt;&lt;volume&gt;224&lt;/volume&gt;&lt;keywords&gt;&lt;keyword&gt;Semantic cognition&lt;/keyword&gt;&lt;keyword&gt;Control&lt;/keyword&gt;&lt;keyword&gt;ALE meta-analysis&lt;/keyword&gt;&lt;keyword&gt;Executive processing&lt;/keyword&gt;&lt;keyword&gt;Semantic control&lt;/keyword&gt;&lt;/keywords&gt;&lt;dates&gt;&lt;year&gt;2021&lt;/year&gt;&lt;pub-dates&gt;&lt;date&gt;2021/01/01/&lt;/date&gt;&lt;/pub-dates&gt;&lt;/dates&gt;&lt;isbn&gt;1053-8119&lt;/isbn&gt;&lt;urls&gt;&lt;related-urls&gt;&lt;url&gt;https://www.sciencedirect.com/science/article/pii/S1053811920309290&lt;/url&gt;&lt;/related-urls&gt;&lt;/urls&gt;&lt;electronic-resource-num&gt;https://doi.org/10.1016/j.neuroimage.2020.117444&lt;/electronic-resource-num&gt;&lt;/record&gt;&lt;/Cite&gt;&lt;/EndNote&gt;</w:instrText>
      </w:r>
      <w:r w:rsidR="00EA5D0D" w:rsidRPr="00183C04">
        <w:rPr>
          <w:rFonts w:ascii="Arial" w:hAnsi="Arial" w:cs="Arial"/>
          <w:sz w:val="24"/>
          <w:szCs w:val="24"/>
          <w:lang w:val="en-US" w:eastAsia="zh-CN"/>
        </w:rPr>
        <w:fldChar w:fldCharType="separate"/>
      </w:r>
      <w:r w:rsidR="00EC1C71" w:rsidRPr="00183C04">
        <w:rPr>
          <w:rFonts w:ascii="Arial" w:hAnsi="Arial" w:cs="Arial"/>
          <w:noProof/>
          <w:sz w:val="24"/>
          <w:szCs w:val="24"/>
          <w:lang w:val="en-US" w:eastAsia="zh-CN"/>
        </w:rPr>
        <w:t>(Jackson, 2021)</w:t>
      </w:r>
      <w:r w:rsidR="00EA5D0D" w:rsidRPr="00183C04">
        <w:rPr>
          <w:rFonts w:ascii="Arial" w:hAnsi="Arial" w:cs="Arial"/>
          <w:sz w:val="24"/>
          <w:szCs w:val="24"/>
          <w:lang w:val="en-US" w:eastAsia="zh-CN"/>
        </w:rPr>
        <w:fldChar w:fldCharType="end"/>
      </w:r>
      <w:r w:rsidR="00B50986" w:rsidRPr="00183C04">
        <w:rPr>
          <w:rFonts w:ascii="Arial" w:hAnsi="Arial" w:cs="Arial"/>
          <w:sz w:val="24"/>
          <w:szCs w:val="24"/>
          <w:lang w:val="en-US" w:eastAsia="zh-CN"/>
        </w:rPr>
        <w:t xml:space="preserve"> </w:t>
      </w:r>
      <w:r w:rsidR="00202849" w:rsidRPr="00183C04">
        <w:rPr>
          <w:rFonts w:ascii="Arial" w:hAnsi="Arial" w:cs="Arial"/>
          <w:sz w:val="24"/>
          <w:szCs w:val="24"/>
          <w:lang w:val="en-US" w:eastAsia="zh-CN"/>
        </w:rPr>
        <w:t xml:space="preserve">– focused on anterior temporal cortex and angular gyrus; </w:t>
      </w:r>
      <w:r w:rsidR="000B2E4D" w:rsidRPr="00183C04">
        <w:rPr>
          <w:rFonts w:ascii="Arial" w:hAnsi="Arial" w:cs="Arial"/>
          <w:sz w:val="24"/>
          <w:szCs w:val="24"/>
          <w:lang w:val="en-US" w:eastAsia="zh-CN"/>
        </w:rPr>
        <w:t xml:space="preserve">(ii) semantic control </w:t>
      </w:r>
      <w:r w:rsidR="00202849" w:rsidRPr="00183C04">
        <w:rPr>
          <w:rFonts w:ascii="Arial" w:hAnsi="Arial" w:cs="Arial"/>
          <w:sz w:val="24"/>
          <w:szCs w:val="24"/>
          <w:lang w:val="en-US" w:eastAsia="zh-CN"/>
        </w:rPr>
        <w:t xml:space="preserve">network </w:t>
      </w:r>
      <w:r w:rsidR="000B2E4D" w:rsidRPr="00183C04">
        <w:rPr>
          <w:rFonts w:ascii="Arial" w:hAnsi="Arial" w:cs="Arial"/>
          <w:sz w:val="24"/>
          <w:szCs w:val="24"/>
          <w:lang w:val="en-US" w:eastAsia="zh-CN"/>
        </w:rPr>
        <w:t xml:space="preserve">regions </w:t>
      </w:r>
      <w:r w:rsidR="000B2E4D" w:rsidRPr="00183C04">
        <w:rPr>
          <w:rFonts w:ascii="Arial" w:hAnsi="Arial" w:cs="Arial"/>
          <w:sz w:val="24"/>
          <w:szCs w:val="24"/>
          <w:lang w:val="en-US" w:eastAsia="zh-CN"/>
        </w:rPr>
        <w:lastRenderedPageBreak/>
        <w:t xml:space="preserve">(SCN) </w:t>
      </w:r>
      <w:r w:rsidR="00202849" w:rsidRPr="00183C04">
        <w:rPr>
          <w:rFonts w:ascii="Arial" w:hAnsi="Arial" w:cs="Arial"/>
          <w:sz w:val="24"/>
          <w:szCs w:val="24"/>
          <w:lang w:val="en-US" w:eastAsia="zh-CN"/>
        </w:rPr>
        <w:t xml:space="preserve">showing activation across </w:t>
      </w:r>
      <w:r w:rsidR="00DF0335" w:rsidRPr="00183C04">
        <w:rPr>
          <w:rFonts w:ascii="Arial" w:hAnsi="Arial" w:cs="Arial"/>
          <w:sz w:val="24"/>
          <w:szCs w:val="24"/>
          <w:lang w:val="en-US" w:eastAsia="zh-CN"/>
        </w:rPr>
        <w:t>a range of manipulations of semantic task difficulty</w:t>
      </w:r>
      <w:r w:rsidR="00D17F53" w:rsidRPr="00183C04">
        <w:rPr>
          <w:rFonts w:ascii="Arial" w:hAnsi="Arial" w:cs="Arial"/>
          <w:sz w:val="24"/>
          <w:szCs w:val="24"/>
          <w:lang w:val="en-US" w:eastAsia="zh-CN"/>
        </w:rPr>
        <w:t xml:space="preserve"> </w:t>
      </w:r>
      <w:r w:rsidR="00D17F53" w:rsidRPr="00183C04">
        <w:rPr>
          <w:rFonts w:ascii="Arial" w:hAnsi="Arial" w:cs="Arial"/>
          <w:sz w:val="24"/>
          <w:szCs w:val="24"/>
          <w:lang w:val="en-US" w:eastAsia="zh-CN"/>
        </w:rPr>
        <w:fldChar w:fldCharType="begin"/>
      </w:r>
      <w:r w:rsidR="00EC1C71" w:rsidRPr="00183C04">
        <w:rPr>
          <w:rFonts w:ascii="Arial" w:hAnsi="Arial" w:cs="Arial"/>
          <w:sz w:val="24"/>
          <w:szCs w:val="24"/>
          <w:lang w:val="en-US" w:eastAsia="zh-CN"/>
        </w:rPr>
        <w:instrText xml:space="preserve"> ADDIN EN.CITE &lt;EndNote&gt;&lt;Cite&gt;&lt;Author&gt;Jackson&lt;/Author&gt;&lt;Year&gt;2021&lt;/Year&gt;&lt;RecNum&gt;708&lt;/RecNum&gt;&lt;DisplayText&gt;(Jackson, 2021)&lt;/DisplayText&gt;&lt;record&gt;&lt;rec-number&gt;708&lt;/rec-number&gt;&lt;foreign-keys&gt;&lt;key app="EN" db-id="9aw90t022vt9rhepsva5fz5e2srd2v5sv9t9" timestamp="1624374386"&gt;708&lt;/key&gt;&lt;/foreign-keys&gt;&lt;ref-type name="Journal Article"&gt;17&lt;/ref-type&gt;&lt;contributors&gt;&lt;authors&gt;&lt;author&gt;Jackson, Rebecca L.&lt;/author&gt;&lt;/authors&gt;&lt;/contributors&gt;&lt;titles&gt;&lt;title&gt;The neural correlates of semantic control revisited&lt;/title&gt;&lt;secondary-title&gt;NeuroImage&lt;/secondary-title&gt;&lt;/titles&gt;&lt;periodical&gt;&lt;full-title&gt;Neuroimage&lt;/full-title&gt;&lt;/periodical&gt;&lt;pages&gt;117444&lt;/pages&gt;&lt;volume&gt;224&lt;/volume&gt;&lt;keywords&gt;&lt;keyword&gt;Semantic cognition&lt;/keyword&gt;&lt;keyword&gt;Control&lt;/keyword&gt;&lt;keyword&gt;ALE meta-analysis&lt;/keyword&gt;&lt;keyword&gt;Executive processing&lt;/keyword&gt;&lt;keyword&gt;Semantic control&lt;/keyword&gt;&lt;/keywords&gt;&lt;dates&gt;&lt;year&gt;2021&lt;/year&gt;&lt;pub-dates&gt;&lt;date&gt;2021/01/01/&lt;/date&gt;&lt;/pub-dates&gt;&lt;/dates&gt;&lt;isbn&gt;1053-8119&lt;/isbn&gt;&lt;urls&gt;&lt;related-urls&gt;&lt;url&gt;https://www.sciencedirect.com/science/article/pii/S1053811920309290&lt;/url&gt;&lt;/related-urls&gt;&lt;/urls&gt;&lt;electronic-resource-num&gt;https://doi.org/10.1016/j.neuroimage.2020.117444&lt;/electronic-resource-num&gt;&lt;/record&gt;&lt;/Cite&gt;&lt;/EndNote&gt;</w:instrText>
      </w:r>
      <w:r w:rsidR="00D17F53" w:rsidRPr="00183C04">
        <w:rPr>
          <w:rFonts w:ascii="Arial" w:hAnsi="Arial" w:cs="Arial"/>
          <w:sz w:val="24"/>
          <w:szCs w:val="24"/>
          <w:lang w:val="en-US" w:eastAsia="zh-CN"/>
        </w:rPr>
        <w:fldChar w:fldCharType="separate"/>
      </w:r>
      <w:r w:rsidR="00EC1C71" w:rsidRPr="00183C04">
        <w:rPr>
          <w:rFonts w:ascii="Arial" w:hAnsi="Arial" w:cs="Arial"/>
          <w:noProof/>
          <w:sz w:val="24"/>
          <w:szCs w:val="24"/>
          <w:lang w:val="en-US" w:eastAsia="zh-CN"/>
        </w:rPr>
        <w:t>(Jackson, 2021)</w:t>
      </w:r>
      <w:r w:rsidR="00D17F53" w:rsidRPr="00183C04">
        <w:rPr>
          <w:rFonts w:ascii="Arial" w:hAnsi="Arial" w:cs="Arial"/>
          <w:sz w:val="24"/>
          <w:szCs w:val="24"/>
          <w:lang w:val="en-US" w:eastAsia="zh-CN"/>
        </w:rPr>
        <w:fldChar w:fldCharType="end"/>
      </w:r>
      <w:r w:rsidR="000E39F7" w:rsidRPr="00183C04">
        <w:rPr>
          <w:rFonts w:ascii="Arial" w:hAnsi="Arial" w:cs="Arial"/>
          <w:sz w:val="24"/>
          <w:szCs w:val="24"/>
          <w:lang w:val="en-US" w:eastAsia="zh-CN"/>
        </w:rPr>
        <w:t xml:space="preserve"> yet </w:t>
      </w:r>
      <w:r w:rsidR="00DF0335" w:rsidRPr="00183C04">
        <w:rPr>
          <w:rFonts w:ascii="Arial" w:hAnsi="Arial" w:cs="Arial"/>
          <w:sz w:val="24"/>
          <w:szCs w:val="24"/>
          <w:lang w:val="en-US" w:eastAsia="zh-CN"/>
        </w:rPr>
        <w:t>which are outside the multiple-demand network (MDN)</w:t>
      </w:r>
      <w:r w:rsidR="000E39F7" w:rsidRPr="00183C04">
        <w:rPr>
          <w:rFonts w:ascii="Arial" w:hAnsi="Arial" w:cs="Arial"/>
          <w:sz w:val="24"/>
          <w:szCs w:val="24"/>
          <w:lang w:val="en-US" w:eastAsia="zh-CN"/>
        </w:rPr>
        <w:t xml:space="preserve"> </w:t>
      </w:r>
      <w:r w:rsidR="00D17F53" w:rsidRPr="00183C04">
        <w:rPr>
          <w:rFonts w:ascii="Arial" w:hAnsi="Arial" w:cs="Arial"/>
          <w:sz w:val="24"/>
          <w:szCs w:val="24"/>
          <w:lang w:val="en-US" w:eastAsia="zh-CN"/>
        </w:rPr>
        <w:fldChar w:fldCharType="begin"/>
      </w:r>
      <w:r w:rsidR="00EC1C71" w:rsidRPr="00183C04">
        <w:rPr>
          <w:rFonts w:ascii="Arial" w:hAnsi="Arial" w:cs="Arial"/>
          <w:sz w:val="24"/>
          <w:szCs w:val="24"/>
          <w:lang w:val="en-US" w:eastAsia="zh-CN"/>
        </w:rPr>
        <w:instrText xml:space="preserve"> ADDIN EN.CITE &lt;EndNote&gt;&lt;Cite&gt;&lt;Author&gt;Fedorenko&lt;/Author&gt;&lt;Year&gt;2013&lt;/Year&gt;&lt;RecNum&gt;1183&lt;/RecNum&gt;&lt;DisplayText&gt;(Fedorenko et al., 2013)&lt;/DisplayText&gt;&lt;record&gt;&lt;rec-number&gt;1183&lt;/rec-number&gt;&lt;foreign-keys&gt;&lt;key app="EN" db-id="9aw90t022vt9rhepsva5fz5e2srd2v5sv9t9" timestamp="1649739090"&gt;1183&lt;/key&gt;&lt;/foreign-keys&gt;&lt;ref-type name="Journal Article"&gt;17&lt;/ref-type&gt;&lt;contributors&gt;&lt;authors&gt;&lt;author&gt;Fedorenko, Evelina&lt;/author&gt;&lt;author&gt;Duncan, John&lt;/author&gt;&lt;author&gt;Kanwisher, Nancy&lt;/author&gt;&lt;/authors&gt;&lt;/contributors&gt;&lt;titles&gt;&lt;title&gt;Broad domain generality in focal regions of frontal and parietal cortex&lt;/title&gt;&lt;secondary-title&gt;Proceedings of the National Academy of Sciences&lt;/secondary-title&gt;&lt;/titles&gt;&lt;periodical&gt;&lt;full-title&gt;Proceedings of the National Academy of Sciences&lt;/full-title&gt;&lt;/periodical&gt;&lt;pages&gt;16616-16621&lt;/pages&gt;&lt;volume&gt;110&lt;/volume&gt;&lt;number&gt;41&lt;/number&gt;&lt;dates&gt;&lt;year&gt;2013&lt;/year&gt;&lt;/dates&gt;&lt;isbn&gt;0027-8424&lt;/isbn&gt;&lt;urls&gt;&lt;/urls&gt;&lt;/record&gt;&lt;/Cite&gt;&lt;/EndNote&gt;</w:instrText>
      </w:r>
      <w:r w:rsidR="00D17F53" w:rsidRPr="00183C04">
        <w:rPr>
          <w:rFonts w:ascii="Arial" w:hAnsi="Arial" w:cs="Arial"/>
          <w:sz w:val="24"/>
          <w:szCs w:val="24"/>
          <w:lang w:val="en-US" w:eastAsia="zh-CN"/>
        </w:rPr>
        <w:fldChar w:fldCharType="separate"/>
      </w:r>
      <w:r w:rsidR="00EC1C71" w:rsidRPr="00183C04">
        <w:rPr>
          <w:rFonts w:ascii="Arial" w:hAnsi="Arial" w:cs="Arial"/>
          <w:noProof/>
          <w:sz w:val="24"/>
          <w:szCs w:val="24"/>
          <w:lang w:val="en-US" w:eastAsia="zh-CN"/>
        </w:rPr>
        <w:t>(Fedorenko et al., 2013)</w:t>
      </w:r>
      <w:r w:rsidR="00D17F53" w:rsidRPr="00183C04">
        <w:rPr>
          <w:rFonts w:ascii="Arial" w:hAnsi="Arial" w:cs="Arial"/>
          <w:sz w:val="24"/>
          <w:szCs w:val="24"/>
          <w:lang w:val="en-US" w:eastAsia="zh-CN"/>
        </w:rPr>
        <w:fldChar w:fldCharType="end"/>
      </w:r>
      <w:r w:rsidR="00D17F53" w:rsidRPr="00183C04">
        <w:rPr>
          <w:rFonts w:ascii="Arial" w:hAnsi="Arial" w:cs="Arial"/>
          <w:sz w:val="24"/>
          <w:szCs w:val="24"/>
          <w:lang w:val="en-US" w:eastAsia="zh-CN"/>
        </w:rPr>
        <w:t xml:space="preserve"> </w:t>
      </w:r>
      <w:r w:rsidR="000E39F7" w:rsidRPr="00183C04">
        <w:rPr>
          <w:rFonts w:ascii="Arial" w:hAnsi="Arial" w:cs="Arial"/>
          <w:sz w:val="24"/>
          <w:szCs w:val="24"/>
          <w:lang w:val="en-US" w:eastAsia="zh-CN"/>
        </w:rPr>
        <w:t>– including left anterior inferior frontal gyrus and posterior middle temporal gyrus</w:t>
      </w:r>
      <w:r w:rsidR="00DF0335" w:rsidRPr="00183C04">
        <w:rPr>
          <w:rFonts w:ascii="Arial" w:hAnsi="Arial" w:cs="Arial"/>
          <w:sz w:val="24"/>
          <w:szCs w:val="24"/>
          <w:lang w:val="en-US" w:eastAsia="zh-CN"/>
        </w:rPr>
        <w:t xml:space="preserve">; </w:t>
      </w:r>
      <w:r w:rsidR="000B2E4D" w:rsidRPr="00183C04">
        <w:rPr>
          <w:rFonts w:ascii="Arial" w:hAnsi="Arial" w:cs="Arial"/>
          <w:sz w:val="24"/>
          <w:szCs w:val="24"/>
          <w:lang w:val="en-US" w:eastAsia="zh-CN"/>
        </w:rPr>
        <w:t xml:space="preserve">(iii) regions </w:t>
      </w:r>
      <w:r w:rsidR="00DF0335" w:rsidRPr="00183C04">
        <w:rPr>
          <w:rFonts w:ascii="Arial" w:hAnsi="Arial" w:cs="Arial"/>
          <w:sz w:val="24"/>
          <w:szCs w:val="24"/>
          <w:lang w:val="en-US" w:eastAsia="zh-CN"/>
        </w:rPr>
        <w:t xml:space="preserve">falling in both </w:t>
      </w:r>
      <w:r w:rsidR="000B2E4D" w:rsidRPr="00183C04">
        <w:rPr>
          <w:rFonts w:ascii="Arial" w:hAnsi="Arial" w:cs="Arial"/>
          <w:sz w:val="24"/>
          <w:szCs w:val="24"/>
          <w:lang w:val="en-US" w:eastAsia="zh-CN"/>
        </w:rPr>
        <w:t xml:space="preserve">SCN and </w:t>
      </w:r>
      <w:r w:rsidR="00DF0335" w:rsidRPr="00183C04">
        <w:rPr>
          <w:rFonts w:ascii="Arial" w:hAnsi="Arial" w:cs="Arial"/>
          <w:sz w:val="24"/>
          <w:szCs w:val="24"/>
          <w:lang w:val="en-US" w:eastAsia="zh-CN"/>
        </w:rPr>
        <w:t>MDN</w:t>
      </w:r>
      <w:r w:rsidR="000B2E4D" w:rsidRPr="00183C04">
        <w:rPr>
          <w:rFonts w:ascii="Arial" w:hAnsi="Arial" w:cs="Arial"/>
          <w:sz w:val="24"/>
          <w:szCs w:val="24"/>
          <w:lang w:val="en-US" w:eastAsia="zh-CN"/>
        </w:rPr>
        <w:t xml:space="preserve"> (SCN+MDN)</w:t>
      </w:r>
      <w:r w:rsidR="000E39F7" w:rsidRPr="00183C04">
        <w:rPr>
          <w:rFonts w:ascii="Arial" w:hAnsi="Arial" w:cs="Arial"/>
          <w:sz w:val="24"/>
          <w:szCs w:val="24"/>
          <w:lang w:val="en-US" w:eastAsia="zh-CN"/>
        </w:rPr>
        <w:t xml:space="preserve"> – including inferior frontal sulcus and pre-supplementary motor area</w:t>
      </w:r>
      <w:r w:rsidR="000B2E4D" w:rsidRPr="00183C04">
        <w:rPr>
          <w:rFonts w:ascii="Arial" w:hAnsi="Arial" w:cs="Arial"/>
          <w:sz w:val="24"/>
          <w:szCs w:val="24"/>
          <w:lang w:val="en-US" w:eastAsia="zh-CN"/>
        </w:rPr>
        <w:t xml:space="preserve">, and (iv) MDN regions not implicated in semantic cognition; </w:t>
      </w:r>
      <w:r w:rsidR="00021B46" w:rsidRPr="00183C04">
        <w:rPr>
          <w:rFonts w:ascii="Arial" w:hAnsi="Arial" w:cs="Arial" w:hint="eastAsia"/>
          <w:sz w:val="24"/>
          <w:szCs w:val="24"/>
          <w:lang w:val="en-US" w:eastAsia="zh-CN"/>
        </w:rPr>
        <w:t>see</w:t>
      </w:r>
      <w:r w:rsidR="00021B46" w:rsidRPr="00183C04">
        <w:rPr>
          <w:rFonts w:ascii="Arial" w:hAnsi="Arial" w:cs="Arial"/>
          <w:sz w:val="24"/>
          <w:szCs w:val="24"/>
          <w:lang w:val="en-US" w:eastAsia="zh-CN"/>
        </w:rPr>
        <w:t xml:space="preserve"> methods</w:t>
      </w:r>
      <w:r w:rsidR="00D760B4" w:rsidRPr="00183C04">
        <w:rPr>
          <w:rFonts w:ascii="Arial" w:hAnsi="Arial" w:cs="Arial"/>
          <w:sz w:val="24"/>
          <w:szCs w:val="24"/>
          <w:lang w:val="en-US" w:eastAsia="zh-CN"/>
        </w:rPr>
        <w:t>)</w:t>
      </w:r>
      <w:r w:rsidR="000B2E4D" w:rsidRPr="00183C04">
        <w:rPr>
          <w:rFonts w:ascii="Arial" w:hAnsi="Arial" w:cs="Arial"/>
          <w:sz w:val="24"/>
          <w:szCs w:val="24"/>
          <w:lang w:val="en-US" w:eastAsia="zh-CN"/>
        </w:rPr>
        <w:t>.</w:t>
      </w:r>
      <w:r w:rsidR="00F6069D" w:rsidRPr="00183C04">
        <w:rPr>
          <w:rFonts w:ascii="Arial" w:hAnsi="Arial" w:cs="Arial"/>
          <w:sz w:val="24"/>
          <w:szCs w:val="24"/>
          <w:lang w:val="en-US" w:eastAsia="zh-CN"/>
        </w:rPr>
        <w:t xml:space="preserve"> </w:t>
      </w:r>
      <w:bookmarkStart w:id="9" w:name="OLE_LINK9"/>
      <w:bookmarkStart w:id="10" w:name="OLE_LINK10"/>
      <w:r w:rsidR="009F40CC" w:rsidRPr="00183C04">
        <w:rPr>
          <w:rFonts w:ascii="Arial" w:hAnsi="Arial" w:cs="Arial"/>
          <w:sz w:val="24"/>
          <w:szCs w:val="24"/>
          <w:lang w:val="en-US" w:eastAsia="zh-CN"/>
        </w:rPr>
        <w:t xml:space="preserve">We found a significant interaction between </w:t>
      </w:r>
      <w:r w:rsidR="001E0D84" w:rsidRPr="00183C04">
        <w:rPr>
          <w:rFonts w:ascii="Arial" w:hAnsi="Arial" w:cs="Arial"/>
          <w:sz w:val="24"/>
          <w:szCs w:val="24"/>
          <w:lang w:val="en-US" w:eastAsia="zh-CN"/>
        </w:rPr>
        <w:t xml:space="preserve">brain </w:t>
      </w:r>
      <w:r w:rsidR="009F40CC" w:rsidRPr="00183C04">
        <w:rPr>
          <w:rFonts w:ascii="Arial" w:hAnsi="Arial" w:cs="Arial"/>
          <w:sz w:val="24"/>
          <w:szCs w:val="24"/>
          <w:lang w:val="en-US" w:eastAsia="zh-CN"/>
        </w:rPr>
        <w:t>network and task (</w:t>
      </w:r>
      <w:r w:rsidR="00937EBA" w:rsidRPr="00183C04">
        <w:rPr>
          <w:rFonts w:ascii="Arial" w:hAnsi="Arial" w:cs="Arial"/>
        </w:rPr>
        <w:t xml:space="preserve">F(2.53, 75.887) = </w:t>
      </w:r>
      <w:r w:rsidR="001E0D84" w:rsidRPr="00183C04">
        <w:rPr>
          <w:rFonts w:ascii="Arial" w:hAnsi="Arial" w:cs="Arial"/>
        </w:rPr>
        <w:t>8.345</w:t>
      </w:r>
      <w:r w:rsidR="00937EBA" w:rsidRPr="00183C04">
        <w:rPr>
          <w:rFonts w:ascii="Arial" w:hAnsi="Arial" w:cs="Arial"/>
        </w:rPr>
        <w:t>, p &lt; 0.001</w:t>
      </w:r>
      <w:r w:rsidR="007436BA" w:rsidRPr="00183C04">
        <w:rPr>
          <w:rFonts w:ascii="Arial" w:hAnsi="Arial" w:cs="Arial"/>
        </w:rPr>
        <w:t>, η2</w:t>
      </w:r>
      <w:r w:rsidR="007436BA" w:rsidRPr="00183C04">
        <w:rPr>
          <w:rFonts w:ascii="Arial" w:hAnsi="Arial" w:cs="Arial"/>
          <w:sz w:val="18"/>
          <w:szCs w:val="18"/>
        </w:rPr>
        <w:t>p</w:t>
      </w:r>
      <w:r w:rsidR="007436BA" w:rsidRPr="00183C04">
        <w:rPr>
          <w:rFonts w:ascii="Arial" w:hAnsi="Arial" w:cs="Arial"/>
        </w:rPr>
        <w:t> = 0.218 </w:t>
      </w:r>
      <w:r w:rsidR="009F40CC" w:rsidRPr="00183C04">
        <w:rPr>
          <w:rFonts w:ascii="Arial" w:hAnsi="Arial" w:cs="Arial"/>
          <w:sz w:val="24"/>
          <w:szCs w:val="24"/>
          <w:lang w:val="en-US" w:eastAsia="zh-CN"/>
        </w:rPr>
        <w:t>)</w:t>
      </w:r>
      <w:r w:rsidR="001E0D84" w:rsidRPr="00183C04">
        <w:rPr>
          <w:rFonts w:ascii="Arial" w:hAnsi="Arial" w:cs="Arial"/>
          <w:sz w:val="24"/>
          <w:szCs w:val="24"/>
          <w:lang w:val="en-US" w:eastAsia="zh-CN"/>
        </w:rPr>
        <w:t xml:space="preserve"> and significant main effect</w:t>
      </w:r>
      <w:r w:rsidR="00253324" w:rsidRPr="00183C04">
        <w:rPr>
          <w:rFonts w:ascii="Arial" w:hAnsi="Arial" w:cs="Arial"/>
          <w:sz w:val="24"/>
          <w:szCs w:val="24"/>
          <w:lang w:val="en-US" w:eastAsia="zh-CN"/>
        </w:rPr>
        <w:t>s</w:t>
      </w:r>
      <w:r w:rsidR="001E0D84" w:rsidRPr="00183C04">
        <w:rPr>
          <w:rFonts w:ascii="Arial" w:hAnsi="Arial" w:cs="Arial"/>
          <w:sz w:val="24"/>
          <w:szCs w:val="24"/>
          <w:lang w:val="en-US" w:eastAsia="zh-CN"/>
        </w:rPr>
        <w:t xml:space="preserve"> of task (</w:t>
      </w:r>
      <w:r w:rsidR="001E0D84" w:rsidRPr="00183C04">
        <w:rPr>
          <w:rFonts w:ascii="Arial" w:hAnsi="Arial" w:cs="Arial"/>
        </w:rPr>
        <w:t>F(</w:t>
      </w:r>
      <w:r w:rsidR="007644DF" w:rsidRPr="00183C04">
        <w:rPr>
          <w:rFonts w:ascii="Arial" w:hAnsi="Arial" w:cs="Arial"/>
        </w:rPr>
        <w:t>1</w:t>
      </w:r>
      <w:r w:rsidR="001E0D84" w:rsidRPr="00183C04">
        <w:rPr>
          <w:rFonts w:ascii="Arial" w:hAnsi="Arial" w:cs="Arial"/>
        </w:rPr>
        <w:t xml:space="preserve">, </w:t>
      </w:r>
      <w:r w:rsidR="007644DF" w:rsidRPr="00183C04">
        <w:rPr>
          <w:rFonts w:ascii="Arial" w:hAnsi="Arial" w:cs="Arial"/>
        </w:rPr>
        <w:t>30</w:t>
      </w:r>
      <w:r w:rsidR="001E0D84" w:rsidRPr="00183C04">
        <w:rPr>
          <w:rFonts w:ascii="Arial" w:hAnsi="Arial" w:cs="Arial"/>
        </w:rPr>
        <w:t xml:space="preserve">) = </w:t>
      </w:r>
      <w:r w:rsidR="007644DF" w:rsidRPr="00183C04">
        <w:rPr>
          <w:rFonts w:ascii="Arial" w:hAnsi="Arial" w:cs="Arial"/>
        </w:rPr>
        <w:t>21.947</w:t>
      </w:r>
      <w:r w:rsidR="001E0D84" w:rsidRPr="00183C04">
        <w:rPr>
          <w:rFonts w:ascii="Arial" w:hAnsi="Arial" w:cs="Arial"/>
        </w:rPr>
        <w:t>, p &lt; 0.001</w:t>
      </w:r>
      <w:r w:rsidR="007436BA" w:rsidRPr="00183C04">
        <w:rPr>
          <w:rFonts w:ascii="Arial" w:hAnsi="Arial" w:cs="Arial"/>
        </w:rPr>
        <w:t>, η2</w:t>
      </w:r>
      <w:r w:rsidR="007436BA" w:rsidRPr="00183C04">
        <w:rPr>
          <w:rFonts w:ascii="Arial" w:hAnsi="Arial" w:cs="Arial"/>
          <w:sz w:val="18"/>
          <w:szCs w:val="18"/>
        </w:rPr>
        <w:t>p</w:t>
      </w:r>
      <w:r w:rsidR="007436BA" w:rsidRPr="00183C04">
        <w:rPr>
          <w:rFonts w:ascii="Arial" w:hAnsi="Arial" w:cs="Arial"/>
        </w:rPr>
        <w:t xml:space="preserve"> = </w:t>
      </w:r>
      <w:r w:rsidR="00A92C6B" w:rsidRPr="00183C04">
        <w:rPr>
          <w:rFonts w:ascii="Arial" w:hAnsi="Arial" w:cs="Arial"/>
        </w:rPr>
        <w:t>0.414</w:t>
      </w:r>
      <w:r w:rsidR="001E0D84" w:rsidRPr="00183C04">
        <w:rPr>
          <w:rFonts w:ascii="Arial" w:hAnsi="Arial" w:cs="Arial"/>
          <w:sz w:val="24"/>
          <w:szCs w:val="24"/>
          <w:lang w:val="en-US" w:eastAsia="zh-CN"/>
        </w:rPr>
        <w:t>)</w:t>
      </w:r>
      <w:r w:rsidR="00E0143B" w:rsidRPr="00183C04">
        <w:rPr>
          <w:rFonts w:ascii="Arial" w:hAnsi="Arial" w:cs="Arial"/>
          <w:sz w:val="24"/>
          <w:szCs w:val="24"/>
          <w:lang w:val="en-US" w:eastAsia="zh-CN"/>
        </w:rPr>
        <w:t xml:space="preserve"> and </w:t>
      </w:r>
      <w:r w:rsidR="00253324" w:rsidRPr="00183C04">
        <w:rPr>
          <w:rFonts w:ascii="Arial" w:hAnsi="Arial" w:cs="Arial"/>
          <w:sz w:val="24"/>
          <w:szCs w:val="24"/>
          <w:lang w:val="en-US" w:eastAsia="zh-CN"/>
        </w:rPr>
        <w:t>network (</w:t>
      </w:r>
      <w:r w:rsidR="00253324" w:rsidRPr="00183C04">
        <w:rPr>
          <w:rFonts w:ascii="Arial" w:hAnsi="Arial" w:cs="Arial"/>
        </w:rPr>
        <w:t>F(2.01, 60.288) = 3.338, p = 0.042</w:t>
      </w:r>
      <w:r w:rsidR="00A92C6B" w:rsidRPr="00183C04">
        <w:rPr>
          <w:rFonts w:ascii="Arial" w:hAnsi="Arial" w:cs="Arial"/>
        </w:rPr>
        <w:t>, η2</w:t>
      </w:r>
      <w:r w:rsidR="00A92C6B" w:rsidRPr="00183C04">
        <w:rPr>
          <w:rFonts w:ascii="Arial" w:hAnsi="Arial" w:cs="Arial"/>
          <w:sz w:val="18"/>
          <w:szCs w:val="18"/>
        </w:rPr>
        <w:t>p</w:t>
      </w:r>
      <w:r w:rsidR="00A92C6B" w:rsidRPr="00183C04">
        <w:rPr>
          <w:rFonts w:ascii="Arial" w:hAnsi="Arial" w:cs="Arial"/>
        </w:rPr>
        <w:t> = 0.100</w:t>
      </w:r>
      <w:r w:rsidR="00253324" w:rsidRPr="00183C04">
        <w:rPr>
          <w:rFonts w:ascii="Arial" w:hAnsi="Arial" w:cs="Arial"/>
          <w:sz w:val="24"/>
          <w:szCs w:val="24"/>
          <w:lang w:val="en-US" w:eastAsia="zh-CN"/>
        </w:rPr>
        <w:t>)</w:t>
      </w:r>
      <w:r w:rsidR="002D2175" w:rsidRPr="00183C04">
        <w:rPr>
          <w:rFonts w:ascii="Arial" w:hAnsi="Arial" w:cs="Arial"/>
          <w:sz w:val="24"/>
          <w:szCs w:val="24"/>
          <w:lang w:val="en-US" w:eastAsia="zh-CN"/>
        </w:rPr>
        <w:t xml:space="preserve">, </w:t>
      </w:r>
      <w:r w:rsidR="008964B1" w:rsidRPr="00183C04">
        <w:rPr>
          <w:rFonts w:ascii="Arial" w:hAnsi="Arial" w:cs="Arial"/>
          <w:sz w:val="24"/>
          <w:szCs w:val="24"/>
          <w:lang w:val="en-US" w:eastAsia="zh-CN"/>
        </w:rPr>
        <w:t>see Figure 2D</w:t>
      </w:r>
      <w:r w:rsidR="00253324" w:rsidRPr="00183C04">
        <w:rPr>
          <w:rFonts w:ascii="Arial" w:hAnsi="Arial" w:cs="Arial"/>
          <w:sz w:val="24"/>
          <w:szCs w:val="24"/>
          <w:lang w:val="en-US" w:eastAsia="zh-CN"/>
        </w:rPr>
        <w:t>.</w:t>
      </w:r>
      <w:r w:rsidR="00FF7CF6" w:rsidRPr="00183C04">
        <w:rPr>
          <w:rFonts w:ascii="Arial" w:hAnsi="Arial" w:cs="Arial"/>
          <w:sz w:val="24"/>
          <w:szCs w:val="24"/>
          <w:lang w:val="en-US" w:eastAsia="zh-CN"/>
        </w:rPr>
        <w:t xml:space="preserve"> Simple t-test</w:t>
      </w:r>
      <w:r w:rsidR="000B2E4D" w:rsidRPr="00183C04">
        <w:rPr>
          <w:rFonts w:ascii="Arial" w:hAnsi="Arial" w:cs="Arial"/>
          <w:sz w:val="24"/>
          <w:szCs w:val="24"/>
          <w:lang w:val="en-US" w:eastAsia="zh-CN"/>
        </w:rPr>
        <w:t>s</w:t>
      </w:r>
      <w:r w:rsidR="00FF7CF6" w:rsidRPr="00183C04">
        <w:rPr>
          <w:rFonts w:ascii="Arial" w:hAnsi="Arial" w:cs="Arial"/>
          <w:sz w:val="24"/>
          <w:szCs w:val="24"/>
          <w:lang w:val="en-US" w:eastAsia="zh-CN"/>
        </w:rPr>
        <w:t xml:space="preserve"> revealed </w:t>
      </w:r>
      <w:r w:rsidR="00E64CFA" w:rsidRPr="00183C04">
        <w:rPr>
          <w:rFonts w:ascii="Arial" w:hAnsi="Arial" w:cs="Arial"/>
          <w:sz w:val="24"/>
          <w:szCs w:val="24"/>
          <w:lang w:val="en-US" w:eastAsia="zh-CN"/>
        </w:rPr>
        <w:t xml:space="preserve">significant </w:t>
      </w:r>
      <w:r w:rsidR="000B2E4D" w:rsidRPr="00183C04">
        <w:rPr>
          <w:rFonts w:ascii="Arial" w:hAnsi="Arial" w:cs="Arial"/>
          <w:sz w:val="24"/>
          <w:szCs w:val="24"/>
          <w:lang w:val="en-US" w:eastAsia="zh-CN"/>
        </w:rPr>
        <w:t>differences in</w:t>
      </w:r>
      <w:r w:rsidR="00E64CFA" w:rsidRPr="00183C04">
        <w:rPr>
          <w:rFonts w:ascii="Arial" w:hAnsi="Arial" w:cs="Arial"/>
          <w:sz w:val="24"/>
          <w:szCs w:val="24"/>
          <w:lang w:val="en-US" w:eastAsia="zh-CN"/>
        </w:rPr>
        <w:t xml:space="preserve"> principal gradient values </w:t>
      </w:r>
      <w:r w:rsidR="00122E74" w:rsidRPr="00183C04">
        <w:rPr>
          <w:rFonts w:ascii="Arial" w:hAnsi="Arial" w:cs="Arial"/>
          <w:sz w:val="24"/>
          <w:szCs w:val="24"/>
          <w:lang w:val="en-US" w:eastAsia="zh-CN"/>
        </w:rPr>
        <w:t>for</w:t>
      </w:r>
      <w:r w:rsidR="000B2E4D" w:rsidRPr="00183C04">
        <w:rPr>
          <w:rFonts w:ascii="Arial" w:hAnsi="Arial" w:cs="Arial"/>
          <w:sz w:val="24"/>
          <w:szCs w:val="24"/>
          <w:lang w:val="en-US" w:eastAsia="zh-CN"/>
        </w:rPr>
        <w:t xml:space="preserve"> the</w:t>
      </w:r>
      <w:r w:rsidR="00196932" w:rsidRPr="00183C04">
        <w:rPr>
          <w:rFonts w:ascii="Arial" w:hAnsi="Arial" w:cs="Arial"/>
          <w:sz w:val="24"/>
          <w:szCs w:val="24"/>
          <w:lang w:val="en-US" w:eastAsia="zh-CN"/>
        </w:rPr>
        <w:t xml:space="preserve"> semantic task </w:t>
      </w:r>
      <w:r w:rsidR="000B2E4D" w:rsidRPr="00183C04">
        <w:rPr>
          <w:rFonts w:ascii="Arial" w:hAnsi="Arial" w:cs="Arial"/>
          <w:sz w:val="24"/>
          <w:szCs w:val="24"/>
          <w:lang w:val="en-US" w:eastAsia="zh-CN"/>
        </w:rPr>
        <w:t>across</w:t>
      </w:r>
      <w:r w:rsidR="00E64CFA" w:rsidRPr="00183C04">
        <w:rPr>
          <w:rFonts w:ascii="Arial" w:hAnsi="Arial" w:cs="Arial"/>
          <w:sz w:val="24"/>
          <w:szCs w:val="24"/>
          <w:lang w:val="en-US" w:eastAsia="zh-CN"/>
        </w:rPr>
        <w:t xml:space="preserve"> </w:t>
      </w:r>
      <w:r w:rsidR="00D634C8" w:rsidRPr="00183C04">
        <w:rPr>
          <w:rFonts w:ascii="Arial" w:hAnsi="Arial" w:cs="Arial"/>
          <w:sz w:val="24"/>
          <w:szCs w:val="24"/>
          <w:lang w:val="en-US" w:eastAsia="zh-CN"/>
        </w:rPr>
        <w:t>SCN</w:t>
      </w:r>
      <w:r w:rsidR="00D634C8" w:rsidRPr="00183C04">
        <w:rPr>
          <w:rFonts w:ascii="Arial" w:hAnsi="Arial" w:cs="Arial" w:hint="eastAsia"/>
          <w:sz w:val="24"/>
          <w:szCs w:val="24"/>
          <w:lang w:val="en-US" w:eastAsia="zh-CN"/>
        </w:rPr>
        <w:t xml:space="preserve"> </w:t>
      </w:r>
      <w:r w:rsidR="006B6085" w:rsidRPr="00183C04">
        <w:rPr>
          <w:rFonts w:ascii="Arial" w:hAnsi="Arial" w:cs="Arial"/>
          <w:sz w:val="24"/>
          <w:szCs w:val="24"/>
          <w:lang w:val="en-US" w:eastAsia="zh-CN"/>
        </w:rPr>
        <w:t xml:space="preserve">and SCN+MDN </w:t>
      </w:r>
      <w:r w:rsidR="000B2E4D" w:rsidRPr="00183C04">
        <w:rPr>
          <w:rFonts w:ascii="Arial" w:hAnsi="Arial" w:cs="Arial"/>
          <w:sz w:val="24"/>
          <w:szCs w:val="24"/>
          <w:lang w:val="en-US" w:eastAsia="zh-CN"/>
        </w:rPr>
        <w:t>compared with</w:t>
      </w:r>
      <w:r w:rsidR="00D634C8" w:rsidRPr="00183C04">
        <w:rPr>
          <w:rFonts w:ascii="Arial" w:hAnsi="Arial" w:cs="Arial"/>
          <w:sz w:val="24"/>
          <w:szCs w:val="24"/>
          <w:lang w:val="en-US" w:eastAsia="zh-CN"/>
        </w:rPr>
        <w:t xml:space="preserve"> MDN regions (</w:t>
      </w:r>
      <w:r w:rsidR="009C0F7B" w:rsidRPr="00183C04">
        <w:rPr>
          <w:rFonts w:ascii="Arial" w:hAnsi="Arial" w:cs="Arial"/>
          <w:sz w:val="24"/>
          <w:szCs w:val="24"/>
          <w:lang w:val="en-US" w:eastAsia="zh-CN"/>
        </w:rPr>
        <w:t>t(30) = 3.2</w:t>
      </w:r>
      <w:r w:rsidR="00D102A6" w:rsidRPr="00183C04">
        <w:rPr>
          <w:rFonts w:ascii="Arial" w:hAnsi="Arial" w:cs="Arial"/>
          <w:sz w:val="24"/>
          <w:szCs w:val="24"/>
          <w:lang w:val="en-US" w:eastAsia="zh-CN"/>
        </w:rPr>
        <w:t>59</w:t>
      </w:r>
      <w:r w:rsidR="009C0F7B" w:rsidRPr="00183C04">
        <w:rPr>
          <w:rFonts w:ascii="Arial" w:hAnsi="Arial" w:cs="Arial"/>
          <w:sz w:val="24"/>
          <w:szCs w:val="24"/>
          <w:lang w:val="en-US" w:eastAsia="zh-CN"/>
        </w:rPr>
        <w:t xml:space="preserve">, </w:t>
      </w:r>
      <w:r w:rsidR="00D634C8" w:rsidRPr="00183C04">
        <w:rPr>
          <w:rFonts w:ascii="Arial" w:hAnsi="Arial" w:cs="Arial"/>
          <w:sz w:val="24"/>
          <w:szCs w:val="24"/>
          <w:lang w:val="en-US" w:eastAsia="zh-CN"/>
        </w:rPr>
        <w:t>p = 0.0</w:t>
      </w:r>
      <w:r w:rsidR="006B46AA" w:rsidRPr="00183C04">
        <w:rPr>
          <w:rFonts w:ascii="Arial" w:hAnsi="Arial" w:cs="Arial"/>
          <w:sz w:val="24"/>
          <w:szCs w:val="24"/>
          <w:lang w:val="en-US" w:eastAsia="zh-CN"/>
        </w:rPr>
        <w:t>16</w:t>
      </w:r>
      <w:r w:rsidR="00044B1C" w:rsidRPr="00183C04">
        <w:rPr>
          <w:rFonts w:ascii="Arial" w:hAnsi="Arial" w:cs="Arial"/>
          <w:sz w:val="24"/>
          <w:szCs w:val="24"/>
          <w:lang w:val="en-US" w:eastAsia="zh-CN"/>
        </w:rPr>
        <w:t>7</w:t>
      </w:r>
      <w:r w:rsidR="00832E63" w:rsidRPr="00183C04">
        <w:rPr>
          <w:rFonts w:ascii="Arial" w:hAnsi="Arial" w:cs="Arial"/>
          <w:sz w:val="24"/>
          <w:szCs w:val="24"/>
          <w:lang w:val="en-US" w:eastAsia="zh-CN"/>
        </w:rPr>
        <w:t>,</w:t>
      </w:r>
      <w:r w:rsidR="00196932" w:rsidRPr="00183C04">
        <w:rPr>
          <w:rFonts w:ascii="Arial" w:hAnsi="Arial" w:cs="Arial"/>
          <w:sz w:val="24"/>
          <w:szCs w:val="24"/>
          <w:lang w:val="en-US" w:eastAsia="zh-CN"/>
        </w:rPr>
        <w:t xml:space="preserve"> </w:t>
      </w:r>
      <w:r w:rsidR="00A15612" w:rsidRPr="00183C04">
        <w:rPr>
          <w:rFonts w:ascii="Arial" w:hAnsi="Arial" w:cs="Arial"/>
          <w:sz w:val="24"/>
          <w:szCs w:val="24"/>
          <w:lang w:val="en-US" w:eastAsia="zh-CN"/>
        </w:rPr>
        <w:t xml:space="preserve">95% </w:t>
      </w:r>
      <w:r w:rsidR="003B4E54" w:rsidRPr="00183C04">
        <w:rPr>
          <w:rFonts w:ascii="Arial" w:hAnsi="Arial" w:cs="Arial"/>
          <w:sz w:val="24"/>
          <w:szCs w:val="24"/>
          <w:lang w:val="en-US" w:eastAsia="zh-CN"/>
        </w:rPr>
        <w:t>CI = [0.</w:t>
      </w:r>
      <w:r w:rsidR="00A61C55" w:rsidRPr="00183C04">
        <w:rPr>
          <w:rFonts w:ascii="Arial" w:hAnsi="Arial" w:cs="Arial"/>
          <w:sz w:val="24"/>
          <w:szCs w:val="24"/>
          <w:lang w:val="en-US" w:eastAsia="zh-CN"/>
        </w:rPr>
        <w:t>279</w:t>
      </w:r>
      <w:r w:rsidR="003B4E54" w:rsidRPr="00183C04">
        <w:rPr>
          <w:rFonts w:ascii="Arial" w:hAnsi="Arial" w:cs="Arial"/>
          <w:sz w:val="24"/>
          <w:szCs w:val="24"/>
          <w:lang w:val="en-US" w:eastAsia="zh-CN"/>
        </w:rPr>
        <w:t> </w:t>
      </w:r>
      <w:r w:rsidR="00F8270E" w:rsidRPr="00183C04">
        <w:rPr>
          <w:rFonts w:ascii="Arial" w:hAnsi="Arial" w:cs="Arial"/>
          <w:sz w:val="24"/>
          <w:szCs w:val="24"/>
          <w:lang w:val="en-US" w:eastAsia="zh-CN"/>
        </w:rPr>
        <w:t>~ 1.2</w:t>
      </w:r>
      <w:r w:rsidR="00A61C55" w:rsidRPr="00183C04">
        <w:rPr>
          <w:rFonts w:ascii="Arial" w:hAnsi="Arial" w:cs="Arial"/>
          <w:sz w:val="24"/>
          <w:szCs w:val="24"/>
          <w:lang w:val="en-US" w:eastAsia="zh-CN"/>
        </w:rPr>
        <w:t>1</w:t>
      </w:r>
      <w:r w:rsidR="00F8270E" w:rsidRPr="00183C04">
        <w:rPr>
          <w:rFonts w:ascii="Arial" w:hAnsi="Arial" w:cs="Arial"/>
          <w:sz w:val="24"/>
          <w:szCs w:val="24"/>
          <w:lang w:val="en-US" w:eastAsia="zh-CN"/>
        </w:rPr>
        <w:t>5</w:t>
      </w:r>
      <w:r w:rsidR="003B4E54" w:rsidRPr="00183C04">
        <w:rPr>
          <w:rFonts w:ascii="Arial" w:hAnsi="Arial" w:cs="Arial"/>
          <w:sz w:val="24"/>
          <w:szCs w:val="24"/>
          <w:lang w:val="en-US" w:eastAsia="zh-CN"/>
        </w:rPr>
        <w:t>]</w:t>
      </w:r>
      <w:r w:rsidR="00004C72" w:rsidRPr="00183C04">
        <w:rPr>
          <w:rFonts w:ascii="Arial" w:hAnsi="Arial" w:cs="Arial"/>
          <w:sz w:val="24"/>
          <w:szCs w:val="24"/>
          <w:lang w:val="en-US" w:eastAsia="zh-CN"/>
        </w:rPr>
        <w:t xml:space="preserve">, Cohen’s d = </w:t>
      </w:r>
      <w:r w:rsidR="00CF6C0E" w:rsidRPr="00183C04">
        <w:rPr>
          <w:rFonts w:ascii="Arial" w:hAnsi="Arial" w:cs="Arial"/>
          <w:sz w:val="24"/>
          <w:szCs w:val="24"/>
          <w:lang w:val="en-US" w:eastAsia="zh-CN"/>
        </w:rPr>
        <w:t>0.827</w:t>
      </w:r>
      <w:r w:rsidR="003B4E54" w:rsidRPr="00183C04">
        <w:rPr>
          <w:rFonts w:ascii="Arial" w:hAnsi="Arial" w:cs="Arial"/>
          <w:sz w:val="24"/>
          <w:szCs w:val="24"/>
          <w:lang w:val="en-US" w:eastAsia="zh-CN"/>
        </w:rPr>
        <w:t xml:space="preserve">; </w:t>
      </w:r>
      <w:r w:rsidR="00196932" w:rsidRPr="00183C04">
        <w:rPr>
          <w:rFonts w:ascii="Arial" w:hAnsi="Arial" w:cs="Arial"/>
          <w:sz w:val="24"/>
          <w:szCs w:val="24"/>
          <w:lang w:val="en-US" w:eastAsia="zh-CN"/>
        </w:rPr>
        <w:t xml:space="preserve">and </w:t>
      </w:r>
      <w:r w:rsidR="00F8270E" w:rsidRPr="00183C04">
        <w:rPr>
          <w:rFonts w:ascii="Arial" w:hAnsi="Arial" w:cs="Arial"/>
          <w:sz w:val="24"/>
          <w:szCs w:val="24"/>
          <w:lang w:val="en-US" w:eastAsia="zh-CN"/>
        </w:rPr>
        <w:t xml:space="preserve">t(30) = </w:t>
      </w:r>
      <w:r w:rsidR="008204EC" w:rsidRPr="00183C04">
        <w:rPr>
          <w:rFonts w:ascii="Arial" w:hAnsi="Arial" w:cs="Arial"/>
          <w:sz w:val="24"/>
          <w:szCs w:val="24"/>
          <w:lang w:val="en-US" w:eastAsia="zh-CN"/>
        </w:rPr>
        <w:t>3.904</w:t>
      </w:r>
      <w:r w:rsidR="00832E63" w:rsidRPr="00183C04">
        <w:rPr>
          <w:rFonts w:ascii="Arial" w:hAnsi="Arial" w:cs="Arial"/>
          <w:sz w:val="24"/>
          <w:szCs w:val="24"/>
          <w:lang w:val="en-US" w:eastAsia="zh-CN"/>
        </w:rPr>
        <w:t xml:space="preserve">, </w:t>
      </w:r>
      <w:r w:rsidR="00196932" w:rsidRPr="00183C04">
        <w:rPr>
          <w:rFonts w:ascii="Arial" w:hAnsi="Arial" w:cs="Arial"/>
          <w:sz w:val="24"/>
          <w:szCs w:val="24"/>
          <w:lang w:val="en-US" w:eastAsia="zh-CN"/>
        </w:rPr>
        <w:t xml:space="preserve">p </w:t>
      </w:r>
      <w:r w:rsidR="008204EC" w:rsidRPr="00183C04">
        <w:rPr>
          <w:rFonts w:ascii="Arial" w:hAnsi="Arial" w:cs="Arial"/>
          <w:sz w:val="24"/>
          <w:szCs w:val="24"/>
          <w:lang w:val="en-US" w:eastAsia="zh-CN"/>
        </w:rPr>
        <w:t>=</w:t>
      </w:r>
      <w:r w:rsidR="00196932" w:rsidRPr="00183C04">
        <w:rPr>
          <w:rFonts w:ascii="Arial" w:hAnsi="Arial" w:cs="Arial"/>
          <w:sz w:val="24"/>
          <w:szCs w:val="24"/>
          <w:lang w:val="en-US" w:eastAsia="zh-CN"/>
        </w:rPr>
        <w:t xml:space="preserve"> 0.00</w:t>
      </w:r>
      <w:r w:rsidR="008204EC" w:rsidRPr="00183C04">
        <w:rPr>
          <w:rFonts w:ascii="Arial" w:hAnsi="Arial" w:cs="Arial"/>
          <w:sz w:val="24"/>
          <w:szCs w:val="24"/>
          <w:lang w:val="en-US" w:eastAsia="zh-CN"/>
        </w:rPr>
        <w:t>3</w:t>
      </w:r>
      <w:r w:rsidR="00832E63" w:rsidRPr="00183C04">
        <w:rPr>
          <w:rFonts w:ascii="Arial" w:hAnsi="Arial" w:cs="Arial"/>
          <w:sz w:val="24"/>
          <w:szCs w:val="24"/>
          <w:lang w:val="en-US" w:eastAsia="zh-CN"/>
        </w:rPr>
        <w:t xml:space="preserve">, </w:t>
      </w:r>
      <w:r w:rsidR="00044B1C" w:rsidRPr="00183C04">
        <w:rPr>
          <w:rFonts w:ascii="Arial" w:hAnsi="Arial" w:cs="Arial"/>
          <w:sz w:val="24"/>
          <w:szCs w:val="24"/>
          <w:lang w:val="en-US" w:eastAsia="zh-CN"/>
        </w:rPr>
        <w:t xml:space="preserve">95% </w:t>
      </w:r>
      <w:r w:rsidR="00832E63" w:rsidRPr="00183C04">
        <w:rPr>
          <w:rFonts w:ascii="Arial" w:hAnsi="Arial" w:cs="Arial"/>
          <w:sz w:val="24"/>
          <w:szCs w:val="24"/>
          <w:lang w:val="en-US" w:eastAsia="zh-CN"/>
        </w:rPr>
        <w:t>CI = [0.</w:t>
      </w:r>
      <w:r w:rsidR="00004C72" w:rsidRPr="00183C04">
        <w:rPr>
          <w:rFonts w:ascii="Arial" w:hAnsi="Arial" w:cs="Arial"/>
          <w:sz w:val="24"/>
          <w:szCs w:val="24"/>
          <w:lang w:val="en-US" w:eastAsia="zh-CN"/>
        </w:rPr>
        <w:t>334</w:t>
      </w:r>
      <w:r w:rsidR="00832E63" w:rsidRPr="00183C04">
        <w:rPr>
          <w:rFonts w:ascii="Arial" w:hAnsi="Arial" w:cs="Arial"/>
          <w:sz w:val="24"/>
          <w:szCs w:val="24"/>
          <w:lang w:val="en-US" w:eastAsia="zh-CN"/>
        </w:rPr>
        <w:t> ~ 1.</w:t>
      </w:r>
      <w:r w:rsidR="008C7396" w:rsidRPr="00183C04">
        <w:rPr>
          <w:rFonts w:ascii="Arial" w:hAnsi="Arial" w:cs="Arial"/>
          <w:sz w:val="24"/>
          <w:szCs w:val="24"/>
          <w:lang w:val="en-US" w:eastAsia="zh-CN"/>
        </w:rPr>
        <w:t>0</w:t>
      </w:r>
      <w:r w:rsidR="00004C72" w:rsidRPr="00183C04">
        <w:rPr>
          <w:rFonts w:ascii="Arial" w:hAnsi="Arial" w:cs="Arial"/>
          <w:sz w:val="24"/>
          <w:szCs w:val="24"/>
          <w:lang w:val="en-US" w:eastAsia="zh-CN"/>
        </w:rPr>
        <w:t>66</w:t>
      </w:r>
      <w:r w:rsidR="00832E63" w:rsidRPr="00183C04">
        <w:rPr>
          <w:rFonts w:ascii="Arial" w:hAnsi="Arial" w:cs="Arial"/>
          <w:sz w:val="24"/>
          <w:szCs w:val="24"/>
          <w:lang w:val="en-US" w:eastAsia="zh-CN"/>
        </w:rPr>
        <w:t>]</w:t>
      </w:r>
      <w:r w:rsidR="007211BF" w:rsidRPr="00183C04">
        <w:rPr>
          <w:rFonts w:ascii="Arial" w:hAnsi="Arial" w:cs="Arial"/>
          <w:sz w:val="24"/>
          <w:szCs w:val="24"/>
          <w:lang w:val="en-US" w:eastAsia="zh-CN"/>
        </w:rPr>
        <w:t>, Cohen’s d = 0.965,</w:t>
      </w:r>
      <w:r w:rsidR="00196932" w:rsidRPr="00183C04">
        <w:rPr>
          <w:rFonts w:ascii="Arial" w:hAnsi="Arial" w:cs="Arial"/>
          <w:sz w:val="24"/>
          <w:szCs w:val="24"/>
          <w:lang w:val="en-US" w:eastAsia="zh-CN"/>
        </w:rPr>
        <w:t xml:space="preserve"> </w:t>
      </w:r>
      <w:r w:rsidR="000B2E4D" w:rsidRPr="00183C04">
        <w:rPr>
          <w:rFonts w:ascii="Arial" w:hAnsi="Arial" w:cs="Arial"/>
          <w:sz w:val="24"/>
          <w:szCs w:val="24"/>
          <w:lang w:val="en-US" w:eastAsia="zh-CN"/>
        </w:rPr>
        <w:t>respectively</w:t>
      </w:r>
      <w:r w:rsidR="00D634C8" w:rsidRPr="00183C04">
        <w:rPr>
          <w:rFonts w:ascii="Arial" w:hAnsi="Arial" w:cs="Arial"/>
          <w:sz w:val="24"/>
          <w:szCs w:val="24"/>
          <w:lang w:val="en-US" w:eastAsia="zh-CN"/>
        </w:rPr>
        <w:t>)</w:t>
      </w:r>
      <w:bookmarkEnd w:id="9"/>
      <w:bookmarkEnd w:id="10"/>
      <w:r w:rsidR="00196932" w:rsidRPr="00183C04">
        <w:rPr>
          <w:rFonts w:ascii="Arial" w:hAnsi="Arial" w:cs="Arial"/>
          <w:sz w:val="24"/>
          <w:szCs w:val="24"/>
          <w:lang w:val="en-US" w:eastAsia="zh-CN"/>
        </w:rPr>
        <w:t>, while no significant difference</w:t>
      </w:r>
      <w:r w:rsidR="000B2E4D" w:rsidRPr="00183C04">
        <w:rPr>
          <w:rFonts w:ascii="Arial" w:hAnsi="Arial" w:cs="Arial"/>
          <w:sz w:val="24"/>
          <w:szCs w:val="24"/>
          <w:lang w:val="en-US" w:eastAsia="zh-CN"/>
        </w:rPr>
        <w:t>s between networks were</w:t>
      </w:r>
      <w:r w:rsidR="00196932" w:rsidRPr="00183C04">
        <w:rPr>
          <w:rFonts w:ascii="Arial" w:hAnsi="Arial" w:cs="Arial"/>
          <w:sz w:val="24"/>
          <w:szCs w:val="24"/>
          <w:lang w:val="en-US" w:eastAsia="zh-CN"/>
        </w:rPr>
        <w:t xml:space="preserve"> found for </w:t>
      </w:r>
      <w:r w:rsidR="000B2E4D" w:rsidRPr="00183C04">
        <w:rPr>
          <w:rFonts w:ascii="Arial" w:hAnsi="Arial" w:cs="Arial"/>
          <w:sz w:val="24"/>
          <w:szCs w:val="24"/>
          <w:lang w:val="en-US" w:eastAsia="zh-CN"/>
        </w:rPr>
        <w:t xml:space="preserve">the </w:t>
      </w:r>
      <w:r w:rsidR="00196932" w:rsidRPr="00183C04">
        <w:rPr>
          <w:rFonts w:ascii="Arial" w:hAnsi="Arial" w:cs="Arial"/>
          <w:sz w:val="24"/>
          <w:szCs w:val="24"/>
          <w:lang w:val="en-US" w:eastAsia="zh-CN"/>
        </w:rPr>
        <w:t>chevron task (</w:t>
      </w:r>
      <w:r w:rsidR="000E39F7" w:rsidRPr="00183C04">
        <w:rPr>
          <w:rFonts w:ascii="Arial" w:hAnsi="Arial" w:cs="Arial"/>
          <w:sz w:val="24"/>
          <w:szCs w:val="24"/>
          <w:lang w:val="en-US" w:eastAsia="zh-CN"/>
        </w:rPr>
        <w:t>p</w:t>
      </w:r>
      <w:r w:rsidR="00196932" w:rsidRPr="00183C04">
        <w:rPr>
          <w:rFonts w:ascii="Arial" w:hAnsi="Arial" w:cs="Arial"/>
          <w:sz w:val="24"/>
          <w:szCs w:val="24"/>
          <w:lang w:val="en-US" w:eastAsia="zh-CN"/>
        </w:rPr>
        <w:t xml:space="preserve"> &gt; 0.682)</w:t>
      </w:r>
      <w:r w:rsidR="003B36BF" w:rsidRPr="00183C04">
        <w:rPr>
          <w:rFonts w:ascii="Arial" w:hAnsi="Arial" w:cs="Arial"/>
          <w:sz w:val="24"/>
          <w:szCs w:val="24"/>
          <w:lang w:val="en-US" w:eastAsia="zh-CN"/>
        </w:rPr>
        <w:t>. Bo</w:t>
      </w:r>
      <w:r w:rsidR="009F29CC" w:rsidRPr="00183C04">
        <w:rPr>
          <w:rFonts w:ascii="Arial" w:hAnsi="Arial" w:cs="Arial"/>
          <w:sz w:val="24"/>
          <w:szCs w:val="24"/>
          <w:lang w:val="en-US" w:eastAsia="zh-CN"/>
        </w:rPr>
        <w:t>nferroni correction was applied.</w:t>
      </w:r>
      <w:r w:rsidR="00C302FA" w:rsidRPr="00183C04">
        <w:rPr>
          <w:rFonts w:ascii="Arial" w:hAnsi="Arial" w:cs="Arial"/>
          <w:sz w:val="24"/>
          <w:szCs w:val="24"/>
          <w:lang w:val="en-US" w:eastAsia="zh-CN"/>
        </w:rPr>
        <w:t xml:space="preserve"> These results </w:t>
      </w:r>
      <w:r w:rsidR="000E39F7" w:rsidRPr="00183C04">
        <w:rPr>
          <w:rFonts w:ascii="Arial" w:hAnsi="Arial" w:cs="Arial"/>
          <w:sz w:val="24"/>
          <w:szCs w:val="24"/>
          <w:lang w:val="en-US" w:eastAsia="zh-CN"/>
        </w:rPr>
        <w:t xml:space="preserve">show that networks implicated in semantic representation and control, but not executive control across domains, have lower gradient values </w:t>
      </w:r>
      <w:r w:rsidR="00B83EEC" w:rsidRPr="00183C04">
        <w:rPr>
          <w:rFonts w:ascii="Arial" w:hAnsi="Arial" w:cs="Arial"/>
          <w:sz w:val="24"/>
          <w:szCs w:val="24"/>
          <w:lang w:val="en-US" w:eastAsia="zh-CN"/>
        </w:rPr>
        <w:t>when weaker associations are retrieved, suggesting less separation in connectivity from sensory-motor cortex.</w:t>
      </w:r>
    </w:p>
    <w:p w14:paraId="16C25876" w14:textId="3FF4626C" w:rsidR="005C41F6" w:rsidRPr="00183C04" w:rsidRDefault="008F38FC" w:rsidP="00122E74">
      <w:pPr>
        <w:spacing w:line="480" w:lineRule="auto"/>
        <w:rPr>
          <w:rFonts w:ascii="Arial" w:hAnsi="Arial" w:cs="Arial"/>
          <w:sz w:val="24"/>
          <w:szCs w:val="24"/>
        </w:rPr>
      </w:pPr>
      <w:bookmarkStart w:id="11" w:name="OLE_LINK79"/>
      <w:bookmarkStart w:id="12" w:name="OLE_LINK80"/>
      <w:bookmarkStart w:id="13" w:name="OLE_LINK77"/>
      <w:bookmarkStart w:id="14" w:name="OLE_LINK78"/>
      <w:r w:rsidRPr="00183C04">
        <w:rPr>
          <w:rFonts w:ascii="Arial" w:hAnsi="Arial" w:cs="Arial"/>
          <w:sz w:val="24"/>
          <w:szCs w:val="24"/>
        </w:rPr>
        <w:t>To</w:t>
      </w:r>
      <w:r w:rsidR="001321EB" w:rsidRPr="00183C04">
        <w:rPr>
          <w:rFonts w:ascii="Arial" w:hAnsi="Arial" w:cs="Arial"/>
          <w:sz w:val="24"/>
          <w:szCs w:val="24"/>
        </w:rPr>
        <w:t xml:space="preserve"> quantify th</w:t>
      </w:r>
      <w:r w:rsidR="00BE1AF2" w:rsidRPr="00183C04">
        <w:rPr>
          <w:rFonts w:ascii="Arial" w:hAnsi="Arial" w:cs="Arial"/>
          <w:sz w:val="24"/>
          <w:szCs w:val="24"/>
        </w:rPr>
        <w:t xml:space="preserve">e </w:t>
      </w:r>
      <w:r w:rsidR="002054A3" w:rsidRPr="00183C04">
        <w:rPr>
          <w:rFonts w:ascii="Arial" w:hAnsi="Arial" w:cs="Arial"/>
          <w:sz w:val="24"/>
          <w:szCs w:val="24"/>
        </w:rPr>
        <w:t>semantic task principal gradient difference</w:t>
      </w:r>
      <w:r w:rsidR="004B7DF6" w:rsidRPr="00183C04">
        <w:rPr>
          <w:rFonts w:ascii="Arial" w:hAnsi="Arial" w:cs="Arial"/>
          <w:sz w:val="24"/>
          <w:szCs w:val="24"/>
        </w:rPr>
        <w:t xml:space="preserve"> between strong and weak association</w:t>
      </w:r>
      <w:r w:rsidR="00F061E8" w:rsidRPr="00183C04">
        <w:rPr>
          <w:rFonts w:ascii="Arial" w:hAnsi="Arial" w:cs="Arial"/>
          <w:sz w:val="24"/>
          <w:szCs w:val="24"/>
        </w:rPr>
        <w:t>s</w:t>
      </w:r>
      <w:r w:rsidRPr="00183C04">
        <w:rPr>
          <w:rFonts w:ascii="Arial" w:hAnsi="Arial" w:cs="Arial"/>
          <w:sz w:val="24"/>
          <w:szCs w:val="24"/>
        </w:rPr>
        <w:t xml:space="preserve"> </w:t>
      </w:r>
      <w:r w:rsidR="00377ED6" w:rsidRPr="00183C04">
        <w:rPr>
          <w:rFonts w:ascii="Arial" w:hAnsi="Arial" w:cs="Arial"/>
          <w:sz w:val="24"/>
          <w:szCs w:val="24"/>
        </w:rPr>
        <w:t>at a</w:t>
      </w:r>
      <w:r w:rsidR="00694457" w:rsidRPr="00183C04">
        <w:rPr>
          <w:rFonts w:ascii="Arial" w:hAnsi="Arial" w:cs="Arial"/>
          <w:sz w:val="24"/>
          <w:szCs w:val="24"/>
        </w:rPr>
        <w:t xml:space="preserve"> fine</w:t>
      </w:r>
      <w:r w:rsidR="00377ED6" w:rsidRPr="00183C04">
        <w:rPr>
          <w:rFonts w:ascii="Arial" w:hAnsi="Arial" w:cs="Arial"/>
          <w:sz w:val="24"/>
          <w:szCs w:val="24"/>
        </w:rPr>
        <w:t>r</w:t>
      </w:r>
      <w:r w:rsidR="00694457" w:rsidRPr="00183C04">
        <w:rPr>
          <w:rFonts w:ascii="Arial" w:hAnsi="Arial" w:cs="Arial"/>
          <w:sz w:val="24"/>
          <w:szCs w:val="24"/>
        </w:rPr>
        <w:t>-grained scale</w:t>
      </w:r>
      <w:bookmarkEnd w:id="11"/>
      <w:bookmarkEnd w:id="12"/>
      <w:r w:rsidR="002E17FD" w:rsidRPr="00183C04">
        <w:rPr>
          <w:rFonts w:ascii="Arial" w:hAnsi="Arial" w:cs="Arial"/>
          <w:sz w:val="24"/>
          <w:szCs w:val="24"/>
        </w:rPr>
        <w:t>,</w:t>
      </w:r>
      <w:bookmarkEnd w:id="13"/>
      <w:bookmarkEnd w:id="14"/>
      <w:r w:rsidR="00037EE2" w:rsidRPr="00183C04">
        <w:rPr>
          <w:rFonts w:ascii="Arial" w:hAnsi="Arial" w:cs="Arial"/>
          <w:sz w:val="24"/>
          <w:szCs w:val="24"/>
        </w:rPr>
        <w:t xml:space="preserve"> </w:t>
      </w:r>
      <w:r w:rsidR="00F061E8" w:rsidRPr="00183C04">
        <w:rPr>
          <w:rFonts w:ascii="Arial" w:hAnsi="Arial" w:cs="Arial"/>
          <w:sz w:val="24"/>
          <w:szCs w:val="24"/>
        </w:rPr>
        <w:t xml:space="preserve">we used </w:t>
      </w:r>
      <w:r w:rsidR="00037EE2" w:rsidRPr="00183C04">
        <w:rPr>
          <w:rFonts w:ascii="Arial" w:hAnsi="Arial" w:cs="Arial"/>
          <w:sz w:val="24"/>
          <w:szCs w:val="24"/>
        </w:rPr>
        <w:t>Schaefer’s 400</w:t>
      </w:r>
      <w:r w:rsidR="00E710A4" w:rsidRPr="00183C04">
        <w:rPr>
          <w:rFonts w:ascii="Arial" w:hAnsi="Arial" w:cs="Arial"/>
          <w:sz w:val="24"/>
          <w:szCs w:val="24"/>
        </w:rPr>
        <w:t>-region</w:t>
      </w:r>
      <w:r w:rsidR="00037EE2" w:rsidRPr="00183C04">
        <w:rPr>
          <w:rFonts w:ascii="Arial" w:hAnsi="Arial" w:cs="Arial"/>
          <w:sz w:val="24"/>
          <w:szCs w:val="24"/>
        </w:rPr>
        <w:t xml:space="preserve"> </w:t>
      </w:r>
      <w:r w:rsidR="00F061E8" w:rsidRPr="00183C04">
        <w:rPr>
          <w:rFonts w:ascii="Arial" w:hAnsi="Arial" w:cs="Arial"/>
          <w:sz w:val="24"/>
          <w:szCs w:val="24"/>
        </w:rPr>
        <w:t xml:space="preserve">whole-brain </w:t>
      </w:r>
      <w:r w:rsidR="00037EE2" w:rsidRPr="00183C04">
        <w:rPr>
          <w:rFonts w:ascii="Arial" w:hAnsi="Arial" w:cs="Arial"/>
          <w:sz w:val="24"/>
          <w:szCs w:val="24"/>
        </w:rPr>
        <w:t>parcellation</w:t>
      </w:r>
      <w:r w:rsidR="00F061E8" w:rsidRPr="00183C04">
        <w:rPr>
          <w:rFonts w:ascii="Arial" w:hAnsi="Arial" w:cs="Arial"/>
          <w:sz w:val="24"/>
          <w:szCs w:val="24"/>
        </w:rPr>
        <w:t>. W</w:t>
      </w:r>
      <w:r w:rsidR="00E710A4" w:rsidRPr="00183C04">
        <w:rPr>
          <w:rFonts w:ascii="Arial" w:hAnsi="Arial" w:cs="Arial"/>
          <w:sz w:val="24"/>
          <w:szCs w:val="24"/>
        </w:rPr>
        <w:t xml:space="preserve">e </w:t>
      </w:r>
      <w:r w:rsidR="00C30AE7" w:rsidRPr="00183C04">
        <w:rPr>
          <w:rFonts w:ascii="Arial" w:hAnsi="Arial" w:cs="Arial"/>
          <w:sz w:val="24"/>
          <w:szCs w:val="24"/>
        </w:rPr>
        <w:t>assess</w:t>
      </w:r>
      <w:r w:rsidR="00E710A4" w:rsidRPr="00183C04">
        <w:rPr>
          <w:rFonts w:ascii="Arial" w:hAnsi="Arial" w:cs="Arial"/>
          <w:sz w:val="24"/>
          <w:szCs w:val="24"/>
        </w:rPr>
        <w:t xml:space="preserve">ed the correlation between the gradient difference value for each parcel (between strong and weak associations) and </w:t>
      </w:r>
      <w:r w:rsidR="00AA78B7" w:rsidRPr="00183C04">
        <w:rPr>
          <w:rFonts w:ascii="Arial" w:hAnsi="Arial" w:cs="Arial"/>
          <w:sz w:val="24"/>
          <w:szCs w:val="24"/>
        </w:rPr>
        <w:t xml:space="preserve">resting state gradient reported </w:t>
      </w:r>
      <w:r w:rsidR="00760559" w:rsidRPr="00183C04">
        <w:rPr>
          <w:rFonts w:ascii="Arial" w:hAnsi="Arial" w:cs="Arial"/>
          <w:sz w:val="24"/>
          <w:szCs w:val="24"/>
        </w:rPr>
        <w:t xml:space="preserve">by </w:t>
      </w:r>
      <w:r w:rsidR="00C81546" w:rsidRPr="00183C04">
        <w:rPr>
          <w:rFonts w:ascii="Arial" w:hAnsi="Arial" w:cs="Arial"/>
          <w:sz w:val="24"/>
          <w:szCs w:val="24"/>
        </w:rPr>
        <w:fldChar w:fldCharType="begin"/>
      </w:r>
      <w:r w:rsidR="00915074" w:rsidRPr="00183C04">
        <w:rPr>
          <w:rFonts w:ascii="Arial" w:hAnsi="Arial" w:cs="Arial"/>
          <w:sz w:val="24"/>
          <w:szCs w:val="24"/>
        </w:rPr>
        <w:instrText xml:space="preserve"> ADDIN EN.CITE &lt;EndNote&gt;&lt;Cite AuthorYear="1"&gt;&lt;Author&gt;Margulies&lt;/Author&gt;&lt;Year&gt;2016&lt;/Year&gt;&lt;RecNum&gt;79&lt;/RecNum&gt;&lt;DisplayText&gt;Margulies et al. (2016)&lt;/DisplayText&gt;&lt;record&gt;&lt;rec-number&gt;79&lt;/rec-number&gt;&lt;foreign-keys&gt;&lt;key app="EN" db-id="9aw90t022vt9rhepsva5fz5e2srd2v5sv9t9" timestamp="1594572086"&gt;79&lt;/key&gt;&lt;/foreign-keys&gt;&lt;ref-type name="Journal Article"&gt;17&lt;/ref-type&gt;&lt;contributors&gt;&lt;authors&gt;&lt;author&gt;Margulies, Daniel S.&lt;/author&gt;&lt;author&gt;Ghosh, Satrajit S.&lt;/author&gt;&lt;author&gt;Goulas, Alexandros&lt;/author&gt;&lt;author&gt;Falkiewicz, Marcel&lt;/author&gt;&lt;author&gt;Huntenburg, Julia M.&lt;/author&gt;&lt;author&gt;Langs, Georg&lt;/author&gt;&lt;author&gt;Bezgin, Gleb&lt;/author&gt;&lt;author&gt;Eickhoff, Simon B.&lt;/author&gt;&lt;author&gt;Castellanos, F. Xavier&lt;/author&gt;&lt;author&gt;Petrides, Michael&lt;/author&gt;&lt;author&gt;Jefferies, Elizabeth&lt;/author&gt;&lt;author&gt;Smallwood, Jonathan&lt;/author&gt;&lt;/authors&gt;&lt;/contributors&gt;&lt;titles&gt;&lt;title&gt;Situating the default-mode network along a principal gradient of macroscale cortical organization&lt;/title&gt;&lt;secondary-title&gt;Proceedings of the National Academy of Sciences&lt;/secondary-title&gt;&lt;/titles&gt;&lt;periodical&gt;&lt;full-title&gt;Proceedings of the National Academy of Sciences&lt;/full-title&gt;&lt;/periodical&gt;&lt;pages&gt;12574-12579&lt;/pages&gt;&lt;volume&gt;113&lt;/volume&gt;&lt;number&gt;44&lt;/number&gt;&lt;dates&gt;&lt;year&gt;2016&lt;/year&gt;&lt;/dates&gt;&lt;urls&gt;&lt;related-urls&gt;&lt;url&gt;https://www.pnas.org/content/pnas/113/44/12574.full.pdf&lt;/url&gt;&lt;/related-urls&gt;&lt;/urls&gt;&lt;electronic-resource-num&gt;10.1073/pnas.1608282113&lt;/electronic-resource-num&gt;&lt;/record&gt;&lt;/Cite&gt;&lt;/EndNote&gt;</w:instrText>
      </w:r>
      <w:r w:rsidR="00C81546" w:rsidRPr="00183C04">
        <w:rPr>
          <w:rFonts w:ascii="Arial" w:hAnsi="Arial" w:cs="Arial"/>
          <w:sz w:val="24"/>
          <w:szCs w:val="24"/>
        </w:rPr>
        <w:fldChar w:fldCharType="separate"/>
      </w:r>
      <w:r w:rsidR="00915074" w:rsidRPr="00183C04">
        <w:rPr>
          <w:rFonts w:ascii="Arial" w:hAnsi="Arial" w:cs="Arial"/>
          <w:noProof/>
          <w:sz w:val="24"/>
          <w:szCs w:val="24"/>
        </w:rPr>
        <w:t>Margulies et al. (2016)</w:t>
      </w:r>
      <w:r w:rsidR="00C81546" w:rsidRPr="00183C04">
        <w:rPr>
          <w:rFonts w:ascii="Arial" w:hAnsi="Arial" w:cs="Arial"/>
          <w:sz w:val="24"/>
          <w:szCs w:val="24"/>
        </w:rPr>
        <w:fldChar w:fldCharType="end"/>
      </w:r>
      <w:r w:rsidR="00E710A4" w:rsidRPr="00183C04">
        <w:rPr>
          <w:rFonts w:ascii="Arial" w:hAnsi="Arial" w:cs="Arial"/>
          <w:sz w:val="24"/>
          <w:szCs w:val="24"/>
        </w:rPr>
        <w:t xml:space="preserve">. There was a positive correlation for the semantic task: parcels higher on the </w:t>
      </w:r>
      <w:r w:rsidR="0066331A" w:rsidRPr="00183C04">
        <w:rPr>
          <w:rFonts w:ascii="Arial" w:hAnsi="Arial" w:cs="Arial"/>
          <w:sz w:val="24"/>
          <w:szCs w:val="24"/>
        </w:rPr>
        <w:t xml:space="preserve">resting state </w:t>
      </w:r>
      <w:r w:rsidR="00E710A4" w:rsidRPr="00183C04">
        <w:rPr>
          <w:rFonts w:ascii="Arial" w:hAnsi="Arial" w:cs="Arial"/>
          <w:sz w:val="24"/>
          <w:szCs w:val="24"/>
        </w:rPr>
        <w:t xml:space="preserve">gradient tended to show a larger effect of associative strength </w:t>
      </w:r>
      <w:r w:rsidR="001C48EF" w:rsidRPr="00183C04">
        <w:rPr>
          <w:rFonts w:ascii="Arial" w:hAnsi="Arial" w:cs="Arial"/>
          <w:sz w:val="24"/>
          <w:szCs w:val="24"/>
        </w:rPr>
        <w:t xml:space="preserve">(strong &gt; weak) </w:t>
      </w:r>
      <w:r w:rsidR="00E710A4" w:rsidRPr="00183C04">
        <w:rPr>
          <w:rFonts w:ascii="Arial" w:hAnsi="Arial" w:cs="Arial"/>
          <w:sz w:val="24"/>
          <w:szCs w:val="24"/>
        </w:rPr>
        <w:t xml:space="preserve">on task-derived gradient values </w:t>
      </w:r>
      <w:r w:rsidR="00A7609B" w:rsidRPr="00183C04">
        <w:rPr>
          <w:rFonts w:ascii="Arial" w:hAnsi="Arial" w:cs="Arial"/>
          <w:sz w:val="24"/>
          <w:szCs w:val="24"/>
        </w:rPr>
        <w:t>(</w:t>
      </w:r>
      <w:r w:rsidR="001C48EF" w:rsidRPr="00183C04">
        <w:rPr>
          <w:rFonts w:ascii="Arial" w:hAnsi="Arial" w:cs="Arial"/>
          <w:i/>
          <w:iCs/>
          <w:sz w:val="24"/>
          <w:szCs w:val="24"/>
        </w:rPr>
        <w:t>r</w:t>
      </w:r>
      <w:r w:rsidR="00A7609B" w:rsidRPr="00183C04">
        <w:rPr>
          <w:rFonts w:ascii="Arial" w:hAnsi="Arial" w:cs="Arial"/>
          <w:sz w:val="24"/>
          <w:szCs w:val="24"/>
        </w:rPr>
        <w:t xml:space="preserve"> = 0.369, p &lt; </w:t>
      </w:r>
      <w:r w:rsidR="00A7609B" w:rsidRPr="00183C04">
        <w:rPr>
          <w:rFonts w:ascii="Arial" w:hAnsi="Arial" w:cs="Arial"/>
          <w:sz w:val="24"/>
          <w:szCs w:val="24"/>
        </w:rPr>
        <w:lastRenderedPageBreak/>
        <w:t>0.001)</w:t>
      </w:r>
      <w:r w:rsidR="00B95AA9" w:rsidRPr="00183C04">
        <w:rPr>
          <w:rFonts w:ascii="Arial" w:hAnsi="Arial" w:cs="Arial"/>
          <w:sz w:val="24"/>
          <w:szCs w:val="24"/>
        </w:rPr>
        <w:t>,</w:t>
      </w:r>
      <w:r w:rsidR="00A7609B" w:rsidRPr="00183C04">
        <w:rPr>
          <w:rFonts w:ascii="Arial" w:hAnsi="Arial" w:cs="Arial"/>
          <w:sz w:val="24"/>
          <w:szCs w:val="24"/>
        </w:rPr>
        <w:t xml:space="preserve"> </w:t>
      </w:r>
      <w:r w:rsidR="00EB7486" w:rsidRPr="00183C04">
        <w:rPr>
          <w:rFonts w:ascii="Arial" w:hAnsi="Arial" w:cs="Arial"/>
          <w:sz w:val="24"/>
          <w:szCs w:val="24"/>
        </w:rPr>
        <w:t xml:space="preserve">while no correlation was </w:t>
      </w:r>
      <w:r w:rsidR="00242EBB" w:rsidRPr="00183C04">
        <w:rPr>
          <w:rFonts w:ascii="Arial" w:hAnsi="Arial" w:cs="Arial"/>
          <w:sz w:val="24"/>
          <w:szCs w:val="24"/>
        </w:rPr>
        <w:t>found in the chevron task (</w:t>
      </w:r>
      <w:r w:rsidR="001C48EF" w:rsidRPr="00183C04">
        <w:rPr>
          <w:rFonts w:ascii="Arial" w:hAnsi="Arial" w:cs="Arial"/>
          <w:i/>
          <w:iCs/>
          <w:sz w:val="24"/>
          <w:szCs w:val="24"/>
        </w:rPr>
        <w:t>r</w:t>
      </w:r>
      <w:r w:rsidR="00242EBB" w:rsidRPr="00183C04">
        <w:rPr>
          <w:rFonts w:ascii="Arial" w:hAnsi="Arial" w:cs="Arial"/>
          <w:sz w:val="24"/>
          <w:szCs w:val="24"/>
        </w:rPr>
        <w:t xml:space="preserve"> = </w:t>
      </w:r>
      <w:r w:rsidR="00B418BB" w:rsidRPr="00183C04">
        <w:rPr>
          <w:rFonts w:ascii="Arial" w:hAnsi="Arial" w:cs="Arial"/>
          <w:sz w:val="24"/>
          <w:szCs w:val="24"/>
        </w:rPr>
        <w:t>-0.038, p = 0.45</w:t>
      </w:r>
      <w:r w:rsidR="00BF2D5D" w:rsidRPr="00183C04">
        <w:rPr>
          <w:rFonts w:ascii="Arial" w:hAnsi="Arial" w:cs="Arial"/>
          <w:sz w:val="24"/>
          <w:szCs w:val="24"/>
        </w:rPr>
        <w:t>)</w:t>
      </w:r>
      <w:r w:rsidR="00F377AA" w:rsidRPr="00183C04">
        <w:rPr>
          <w:rFonts w:ascii="Arial" w:hAnsi="Arial" w:cs="Arial"/>
          <w:sz w:val="24"/>
          <w:szCs w:val="24"/>
        </w:rPr>
        <w:t>, see Figure 2</w:t>
      </w:r>
      <w:r w:rsidR="00D30DAD" w:rsidRPr="00183C04">
        <w:rPr>
          <w:rFonts w:ascii="Arial" w:hAnsi="Arial" w:cs="Arial"/>
          <w:sz w:val="24"/>
          <w:szCs w:val="24"/>
        </w:rPr>
        <w:t>E</w:t>
      </w:r>
      <w:r w:rsidR="00867C15" w:rsidRPr="00183C04">
        <w:rPr>
          <w:rFonts w:ascii="Arial" w:hAnsi="Arial" w:cs="Arial"/>
          <w:sz w:val="24"/>
          <w:szCs w:val="24"/>
        </w:rPr>
        <w:t>~</w:t>
      </w:r>
      <w:r w:rsidR="00D30DAD" w:rsidRPr="00183C04">
        <w:rPr>
          <w:rFonts w:ascii="Arial" w:hAnsi="Arial" w:cs="Arial"/>
          <w:sz w:val="24"/>
          <w:szCs w:val="24"/>
        </w:rPr>
        <w:t>F</w:t>
      </w:r>
      <w:r w:rsidR="00BF2D5D" w:rsidRPr="00183C04">
        <w:rPr>
          <w:rFonts w:ascii="Arial" w:hAnsi="Arial" w:cs="Arial"/>
          <w:sz w:val="24"/>
          <w:szCs w:val="24"/>
        </w:rPr>
        <w:t>.</w:t>
      </w:r>
      <w:r w:rsidR="00037EE2" w:rsidRPr="00183C04">
        <w:rPr>
          <w:rFonts w:ascii="Arial" w:hAnsi="Arial" w:cs="Arial"/>
          <w:sz w:val="24"/>
          <w:szCs w:val="24"/>
        </w:rPr>
        <w:t xml:space="preserve"> These results confirmed </w:t>
      </w:r>
      <w:r w:rsidR="00366CBD" w:rsidRPr="00183C04">
        <w:rPr>
          <w:rFonts w:ascii="Arial" w:hAnsi="Arial" w:cs="Arial"/>
          <w:sz w:val="24"/>
          <w:szCs w:val="24"/>
        </w:rPr>
        <w:t xml:space="preserve">that </w:t>
      </w:r>
      <w:r w:rsidR="00E710A4" w:rsidRPr="00183C04">
        <w:rPr>
          <w:rFonts w:ascii="Arial" w:hAnsi="Arial" w:cs="Arial"/>
          <w:sz w:val="24"/>
          <w:szCs w:val="24"/>
        </w:rPr>
        <w:t xml:space="preserve">variation in the strength of association between words influenced task-induced gradients of </w:t>
      </w:r>
      <w:r w:rsidR="001C48EF" w:rsidRPr="00183C04">
        <w:rPr>
          <w:rFonts w:ascii="Arial" w:hAnsi="Arial" w:cs="Arial"/>
          <w:sz w:val="24"/>
          <w:szCs w:val="24"/>
        </w:rPr>
        <w:t xml:space="preserve">informational </w:t>
      </w:r>
      <w:r w:rsidR="00E710A4" w:rsidRPr="00183C04">
        <w:rPr>
          <w:rFonts w:ascii="Arial" w:hAnsi="Arial" w:cs="Arial"/>
          <w:sz w:val="24"/>
          <w:szCs w:val="24"/>
        </w:rPr>
        <w:t>connectivity, with brain regions at the heteromodal end of the principal gradient showing more similar connectivity patterns</w:t>
      </w:r>
      <w:r w:rsidR="001C48EF" w:rsidRPr="00183C04">
        <w:rPr>
          <w:rFonts w:ascii="Arial" w:hAnsi="Arial" w:cs="Arial"/>
          <w:sz w:val="24"/>
          <w:szCs w:val="24"/>
        </w:rPr>
        <w:t xml:space="preserve"> to each other, and more separation from unimodal regions,</w:t>
      </w:r>
      <w:r w:rsidR="00E710A4" w:rsidRPr="00183C04">
        <w:rPr>
          <w:rFonts w:ascii="Arial" w:hAnsi="Arial" w:cs="Arial"/>
          <w:sz w:val="24"/>
          <w:szCs w:val="24"/>
        </w:rPr>
        <w:t xml:space="preserve"> during semantic decisions involving </w:t>
      </w:r>
      <w:r w:rsidR="00122E74" w:rsidRPr="00183C04">
        <w:rPr>
          <w:rFonts w:ascii="Arial" w:hAnsi="Arial" w:cs="Arial"/>
          <w:sz w:val="24"/>
          <w:szCs w:val="24"/>
        </w:rPr>
        <w:t>strongly linked</w:t>
      </w:r>
      <w:r w:rsidR="00E710A4" w:rsidRPr="00183C04">
        <w:rPr>
          <w:rFonts w:ascii="Arial" w:hAnsi="Arial" w:cs="Arial"/>
          <w:sz w:val="24"/>
          <w:szCs w:val="24"/>
        </w:rPr>
        <w:t xml:space="preserve"> items</w:t>
      </w:r>
      <w:r w:rsidR="005B48E7" w:rsidRPr="00183C04">
        <w:rPr>
          <w:rFonts w:ascii="Arial" w:hAnsi="Arial" w:cs="Arial"/>
          <w:sz w:val="24"/>
          <w:szCs w:val="24"/>
        </w:rPr>
        <w:t>.</w:t>
      </w:r>
      <w:r w:rsidR="00387AD8" w:rsidRPr="00183C04">
        <w:rPr>
          <w:rFonts w:ascii="Arial" w:hAnsi="Arial" w:cs="Arial"/>
          <w:sz w:val="24"/>
          <w:szCs w:val="24"/>
        </w:rPr>
        <w:t xml:space="preserve"> </w:t>
      </w:r>
      <w:r w:rsidR="00122E74" w:rsidRPr="00183C04">
        <w:rPr>
          <w:rFonts w:ascii="Arial" w:hAnsi="Arial" w:cs="Arial"/>
          <w:sz w:val="24"/>
          <w:szCs w:val="24"/>
        </w:rPr>
        <w:t xml:space="preserve">These results were confirmed using spin permutation to control for the effects of </w:t>
      </w:r>
      <w:r w:rsidR="00D62065" w:rsidRPr="00183C04">
        <w:rPr>
          <w:rFonts w:ascii="Arial" w:hAnsi="Arial" w:cs="Arial"/>
          <w:sz w:val="24"/>
          <w:szCs w:val="24"/>
        </w:rPr>
        <w:t xml:space="preserve">spatial </w:t>
      </w:r>
      <w:r w:rsidR="001428E8" w:rsidRPr="00183C04">
        <w:rPr>
          <w:rFonts w:ascii="Arial" w:hAnsi="Arial" w:cs="Arial"/>
          <w:sz w:val="24"/>
          <w:szCs w:val="24"/>
        </w:rPr>
        <w:t>autocorrelation</w:t>
      </w:r>
      <w:r w:rsidR="00122E74" w:rsidRPr="00183C04">
        <w:rPr>
          <w:rFonts w:ascii="Arial" w:hAnsi="Arial" w:cs="Arial"/>
          <w:sz w:val="24"/>
          <w:szCs w:val="24"/>
        </w:rPr>
        <w:t>:</w:t>
      </w:r>
      <w:r w:rsidR="00D62065" w:rsidRPr="00183C04">
        <w:rPr>
          <w:rFonts w:ascii="Arial" w:hAnsi="Arial" w:cs="Arial"/>
          <w:sz w:val="24"/>
          <w:szCs w:val="24"/>
        </w:rPr>
        <w:t xml:space="preserve"> </w:t>
      </w:r>
      <w:r w:rsidR="00122E74" w:rsidRPr="00183C04">
        <w:rPr>
          <w:rFonts w:ascii="Arial" w:hAnsi="Arial" w:cs="Arial"/>
          <w:sz w:val="24"/>
          <w:szCs w:val="24"/>
        </w:rPr>
        <w:t xml:space="preserve">again, </w:t>
      </w:r>
      <w:r w:rsidR="00B946FE" w:rsidRPr="00183C04">
        <w:rPr>
          <w:rFonts w:ascii="Arial" w:hAnsi="Arial" w:cs="Arial"/>
          <w:sz w:val="24"/>
          <w:szCs w:val="24"/>
        </w:rPr>
        <w:t xml:space="preserve">there was a significant correlation between the </w:t>
      </w:r>
      <w:r w:rsidR="00A058D4" w:rsidRPr="00183C04">
        <w:rPr>
          <w:rFonts w:ascii="Arial" w:hAnsi="Arial" w:cs="Arial"/>
          <w:sz w:val="24"/>
          <w:szCs w:val="24"/>
        </w:rPr>
        <w:t xml:space="preserve">resting state gradient </w:t>
      </w:r>
      <w:r w:rsidR="00B946FE" w:rsidRPr="00183C04">
        <w:rPr>
          <w:rFonts w:ascii="Arial" w:hAnsi="Arial" w:cs="Arial"/>
          <w:sz w:val="24"/>
          <w:szCs w:val="24"/>
        </w:rPr>
        <w:t>and the difference of gradient values between strong and weak associations for</w:t>
      </w:r>
      <w:r w:rsidR="00122E74" w:rsidRPr="00183C04">
        <w:rPr>
          <w:rFonts w:ascii="Arial" w:hAnsi="Arial" w:cs="Arial"/>
          <w:sz w:val="24"/>
          <w:szCs w:val="24"/>
        </w:rPr>
        <w:t xml:space="preserve"> the</w:t>
      </w:r>
      <w:r w:rsidR="00B946FE" w:rsidRPr="00183C04">
        <w:rPr>
          <w:rFonts w:ascii="Arial" w:hAnsi="Arial" w:cs="Arial"/>
          <w:sz w:val="24"/>
          <w:szCs w:val="24"/>
        </w:rPr>
        <w:t xml:space="preserve"> semantic response (</w:t>
      </w:r>
      <w:proofErr w:type="spellStart"/>
      <w:r w:rsidR="00B946FE" w:rsidRPr="00183C04">
        <w:rPr>
          <w:rFonts w:ascii="Arial" w:hAnsi="Arial" w:cs="Arial"/>
          <w:sz w:val="24"/>
          <w:szCs w:val="24"/>
        </w:rPr>
        <w:t>Pspin</w:t>
      </w:r>
      <w:proofErr w:type="spellEnd"/>
      <w:r w:rsidR="00B946FE" w:rsidRPr="00183C04">
        <w:rPr>
          <w:rFonts w:ascii="Arial" w:hAnsi="Arial" w:cs="Arial"/>
          <w:sz w:val="24"/>
          <w:szCs w:val="24"/>
        </w:rPr>
        <w:t xml:space="preserve"> &lt; 0.001), while no such effect was found for </w:t>
      </w:r>
      <w:r w:rsidR="00122E74" w:rsidRPr="00183C04">
        <w:rPr>
          <w:rFonts w:ascii="Arial" w:hAnsi="Arial" w:cs="Arial"/>
          <w:sz w:val="24"/>
          <w:szCs w:val="24"/>
        </w:rPr>
        <w:t xml:space="preserve">the </w:t>
      </w:r>
      <w:r w:rsidR="00B946FE" w:rsidRPr="00183C04">
        <w:rPr>
          <w:rFonts w:ascii="Arial" w:hAnsi="Arial" w:cs="Arial"/>
          <w:sz w:val="24"/>
          <w:szCs w:val="24"/>
        </w:rPr>
        <w:t xml:space="preserve">chevron </w:t>
      </w:r>
      <w:r w:rsidR="00122E74" w:rsidRPr="00183C04">
        <w:rPr>
          <w:rFonts w:ascii="Arial" w:hAnsi="Arial" w:cs="Arial"/>
          <w:sz w:val="24"/>
          <w:szCs w:val="24"/>
        </w:rPr>
        <w:t>task</w:t>
      </w:r>
      <w:r w:rsidR="00B946FE" w:rsidRPr="00183C04">
        <w:rPr>
          <w:rFonts w:ascii="Arial" w:hAnsi="Arial" w:cs="Arial"/>
          <w:sz w:val="24"/>
          <w:szCs w:val="24"/>
        </w:rPr>
        <w:t xml:space="preserve"> (</w:t>
      </w:r>
      <w:proofErr w:type="spellStart"/>
      <w:r w:rsidR="00B946FE" w:rsidRPr="00183C04">
        <w:rPr>
          <w:rFonts w:ascii="Arial" w:hAnsi="Arial" w:cs="Arial"/>
          <w:sz w:val="24"/>
          <w:szCs w:val="24"/>
        </w:rPr>
        <w:t>Pspin</w:t>
      </w:r>
      <w:proofErr w:type="spellEnd"/>
      <w:r w:rsidR="00B946FE" w:rsidRPr="00183C04">
        <w:rPr>
          <w:rFonts w:ascii="Arial" w:hAnsi="Arial" w:cs="Arial"/>
          <w:sz w:val="24"/>
          <w:szCs w:val="24"/>
        </w:rPr>
        <w:t xml:space="preserve"> = 0.195).</w:t>
      </w:r>
    </w:p>
    <w:p w14:paraId="5E5B093B" w14:textId="2ED71E0A" w:rsidR="009C5BB8" w:rsidRPr="00183C04" w:rsidRDefault="000B4B1B" w:rsidP="00F23B6D">
      <w:pPr>
        <w:spacing w:line="480" w:lineRule="auto"/>
        <w:jc w:val="center"/>
        <w:rPr>
          <w:rFonts w:ascii="Arial" w:hAnsi="Arial" w:cs="Arial"/>
          <w:sz w:val="24"/>
          <w:szCs w:val="24"/>
          <w:lang w:val="en-US" w:eastAsia="zh-CN"/>
        </w:rPr>
      </w:pPr>
      <w:r w:rsidRPr="00183C04">
        <w:rPr>
          <w:rFonts w:ascii="Arial" w:hAnsi="Arial" w:cs="Arial"/>
          <w:noProof/>
          <w:sz w:val="24"/>
          <w:szCs w:val="24"/>
        </w:rPr>
        <w:lastRenderedPageBreak/>
        <w:drawing>
          <wp:inline distT="0" distB="0" distL="0" distR="0" wp14:anchorId="0DA84039" wp14:editId="0D615E0E">
            <wp:extent cx="5722434" cy="6939973"/>
            <wp:effectExtent l="0" t="0" r="5715" b="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45546" cy="6968002"/>
                    </a:xfrm>
                    <a:prstGeom prst="rect">
                      <a:avLst/>
                    </a:prstGeom>
                  </pic:spPr>
                </pic:pic>
              </a:graphicData>
            </a:graphic>
          </wp:inline>
        </w:drawing>
      </w:r>
    </w:p>
    <w:p w14:paraId="7819284C" w14:textId="1FF3B21C" w:rsidR="001D18C8" w:rsidRPr="00183C04" w:rsidRDefault="004E3919">
      <w:pPr>
        <w:spacing w:line="480" w:lineRule="auto"/>
        <w:rPr>
          <w:rFonts w:ascii="Arial" w:hAnsi="Arial" w:cs="Arial"/>
          <w:sz w:val="20"/>
          <w:szCs w:val="20"/>
        </w:rPr>
      </w:pPr>
      <w:r w:rsidRPr="00183C04">
        <w:rPr>
          <w:rFonts w:ascii="Arial" w:hAnsi="Arial" w:cs="Arial"/>
          <w:sz w:val="20"/>
          <w:szCs w:val="20"/>
        </w:rPr>
        <w:t xml:space="preserve">Figure 2. </w:t>
      </w:r>
      <w:r w:rsidR="004800A1" w:rsidRPr="00183C04">
        <w:rPr>
          <w:rFonts w:ascii="Arial" w:hAnsi="Arial" w:cs="Arial"/>
          <w:sz w:val="20"/>
          <w:szCs w:val="20"/>
        </w:rPr>
        <w:t xml:space="preserve">A. </w:t>
      </w:r>
      <w:r w:rsidR="00374D80" w:rsidRPr="00183C04">
        <w:rPr>
          <w:rFonts w:ascii="Arial" w:hAnsi="Arial" w:cs="Arial"/>
          <w:sz w:val="20"/>
          <w:szCs w:val="20"/>
          <w:lang w:eastAsia="zh-CN"/>
        </w:rPr>
        <w:t xml:space="preserve">The principal gradient map identified </w:t>
      </w:r>
      <w:r w:rsidR="00ED5E5C" w:rsidRPr="00183C04">
        <w:rPr>
          <w:rFonts w:ascii="Arial" w:hAnsi="Arial" w:cs="Arial"/>
          <w:sz w:val="20"/>
          <w:szCs w:val="20"/>
          <w:lang w:eastAsia="zh-CN"/>
        </w:rPr>
        <w:t>from</w:t>
      </w:r>
      <w:r w:rsidR="00374D80" w:rsidRPr="00183C04">
        <w:rPr>
          <w:rFonts w:ascii="Arial" w:hAnsi="Arial" w:cs="Arial"/>
          <w:sz w:val="20"/>
          <w:szCs w:val="20"/>
          <w:lang w:eastAsia="zh-CN"/>
        </w:rPr>
        <w:t xml:space="preserve"> </w:t>
      </w:r>
      <w:r w:rsidR="0001695F" w:rsidRPr="00183C04">
        <w:rPr>
          <w:rFonts w:ascii="Arial" w:hAnsi="Arial" w:cs="Arial"/>
          <w:sz w:val="20"/>
          <w:szCs w:val="20"/>
          <w:lang w:eastAsia="zh-CN"/>
        </w:rPr>
        <w:t xml:space="preserve">intrinsic connectivity reported by </w:t>
      </w:r>
      <w:r w:rsidR="00591D99" w:rsidRPr="00183C04">
        <w:rPr>
          <w:rFonts w:ascii="Arial" w:hAnsi="Arial" w:cs="Arial"/>
          <w:sz w:val="20"/>
          <w:szCs w:val="20"/>
          <w:lang w:eastAsia="zh-CN"/>
        </w:rPr>
        <w:fldChar w:fldCharType="begin"/>
      </w:r>
      <w:r w:rsidR="00F734A0" w:rsidRPr="00183C04">
        <w:rPr>
          <w:rFonts w:ascii="Arial" w:hAnsi="Arial" w:cs="Arial"/>
          <w:sz w:val="20"/>
          <w:szCs w:val="20"/>
          <w:lang w:eastAsia="zh-CN"/>
        </w:rPr>
        <w:instrText xml:space="preserve"> ADDIN EN.CITE &lt;EndNote&gt;&lt;Cite AuthorYear="1"&gt;&lt;Author&gt;Margulies&lt;/Author&gt;&lt;Year&gt;2016&lt;/Year&gt;&lt;RecNum&gt;79&lt;/RecNum&gt;&lt;DisplayText&gt;Margulies et al. (2016)&lt;/DisplayText&gt;&lt;record&gt;&lt;rec-number&gt;79&lt;/rec-number&gt;&lt;foreign-keys&gt;&lt;key app="EN" db-id="9aw90t022vt9rhepsva5fz5e2srd2v5sv9t9" timestamp="1594572086"&gt;79&lt;/key&gt;&lt;/foreign-keys&gt;&lt;ref-type name="Journal Article"&gt;17&lt;/ref-type&gt;&lt;contributors&gt;&lt;authors&gt;&lt;author&gt;Margulies, Daniel S.&lt;/author&gt;&lt;author&gt;Ghosh, Satrajit S.&lt;/author&gt;&lt;author&gt;Goulas, Alexandros&lt;/author&gt;&lt;author&gt;Falkiewicz, Marcel&lt;/author&gt;&lt;author&gt;Huntenburg, Julia M.&lt;/author&gt;&lt;author&gt;Langs, Georg&lt;/author&gt;&lt;author&gt;Bezgin, Gleb&lt;/author&gt;&lt;author&gt;Eickhoff, Simon B.&lt;/author&gt;&lt;author&gt;Castellanos, F. Xavier&lt;/author&gt;&lt;author&gt;Petrides, Michael&lt;/author&gt;&lt;author&gt;Jefferies, Elizabeth&lt;/author&gt;&lt;author&gt;Smallwood, Jonathan&lt;/author&gt;&lt;/authors&gt;&lt;/contributors&gt;&lt;titles&gt;&lt;title&gt;Situating the default-mode network along a principal gradient of macroscale cortical organization&lt;/title&gt;&lt;secondary-title&gt;Proceedings of the National Academy of Sciences&lt;/secondary-title&gt;&lt;/titles&gt;&lt;periodical&gt;&lt;full-title&gt;Proceedings of the National Academy of Sciences&lt;/full-title&gt;&lt;/periodical&gt;&lt;pages&gt;12574-12579&lt;/pages&gt;&lt;volume&gt;113&lt;/volume&gt;&lt;number&gt;44&lt;/number&gt;&lt;dates&gt;&lt;year&gt;2016&lt;/year&gt;&lt;/dates&gt;&lt;urls&gt;&lt;related-urls&gt;&lt;url&gt;https://www.pnas.org/content/pnas/113/44/12574.full.pdf&lt;/url&gt;&lt;/related-urls&gt;&lt;/urls&gt;&lt;electronic-resource-num&gt;10.1073/pnas.1608282113&lt;/electronic-resource-num&gt;&lt;/record&gt;&lt;/Cite&gt;&lt;/EndNote&gt;</w:instrText>
      </w:r>
      <w:r w:rsidR="00591D99" w:rsidRPr="00183C04">
        <w:rPr>
          <w:rFonts w:ascii="Arial" w:hAnsi="Arial" w:cs="Arial"/>
          <w:sz w:val="20"/>
          <w:szCs w:val="20"/>
          <w:lang w:eastAsia="zh-CN"/>
        </w:rPr>
        <w:fldChar w:fldCharType="separate"/>
      </w:r>
      <w:r w:rsidR="00F734A0" w:rsidRPr="00183C04">
        <w:rPr>
          <w:rFonts w:ascii="Arial" w:hAnsi="Arial" w:cs="Arial"/>
          <w:noProof/>
          <w:sz w:val="20"/>
          <w:szCs w:val="20"/>
          <w:lang w:eastAsia="zh-CN"/>
        </w:rPr>
        <w:t>Margulies et al. (2016)</w:t>
      </w:r>
      <w:r w:rsidR="00591D99" w:rsidRPr="00183C04">
        <w:rPr>
          <w:rFonts w:ascii="Arial" w:hAnsi="Arial" w:cs="Arial"/>
          <w:sz w:val="20"/>
          <w:szCs w:val="20"/>
          <w:lang w:eastAsia="zh-CN"/>
        </w:rPr>
        <w:fldChar w:fldCharType="end"/>
      </w:r>
      <w:r w:rsidR="0001695F" w:rsidRPr="00183C04">
        <w:rPr>
          <w:rFonts w:ascii="Arial" w:hAnsi="Arial" w:cs="Arial"/>
          <w:sz w:val="20"/>
          <w:szCs w:val="20"/>
          <w:lang w:eastAsia="zh-CN"/>
        </w:rPr>
        <w:t xml:space="preserve">. B. </w:t>
      </w:r>
      <w:r w:rsidRPr="00183C04">
        <w:rPr>
          <w:rFonts w:ascii="Arial" w:hAnsi="Arial" w:cs="Arial"/>
          <w:sz w:val="20"/>
          <w:szCs w:val="20"/>
        </w:rPr>
        <w:t xml:space="preserve">The </w:t>
      </w:r>
      <w:r w:rsidR="009B7C4B" w:rsidRPr="00183C04">
        <w:rPr>
          <w:rFonts w:ascii="Arial" w:hAnsi="Arial" w:cs="Arial"/>
          <w:sz w:val="20"/>
          <w:szCs w:val="20"/>
        </w:rPr>
        <w:t>difference map of principal gradient value</w:t>
      </w:r>
      <w:r w:rsidR="00186233" w:rsidRPr="00183C04">
        <w:rPr>
          <w:rFonts w:ascii="Arial" w:hAnsi="Arial" w:cs="Arial"/>
          <w:sz w:val="20"/>
          <w:szCs w:val="20"/>
        </w:rPr>
        <w:t>s during the semantic task comparing</w:t>
      </w:r>
      <w:r w:rsidR="009B7C4B" w:rsidRPr="00183C04">
        <w:rPr>
          <w:rFonts w:ascii="Arial" w:hAnsi="Arial" w:cs="Arial"/>
          <w:sz w:val="20"/>
          <w:szCs w:val="20"/>
        </w:rPr>
        <w:t xml:space="preserve"> strong and weak associations estimated using the informational connectivity approach and </w:t>
      </w:r>
      <w:r w:rsidR="00ED5E5C" w:rsidRPr="00183C04">
        <w:rPr>
          <w:rFonts w:ascii="Arial" w:hAnsi="Arial" w:cs="Arial"/>
          <w:sz w:val="20"/>
          <w:szCs w:val="20"/>
        </w:rPr>
        <w:t>brain responses in</w:t>
      </w:r>
      <w:r w:rsidR="004800A1" w:rsidRPr="00183C04">
        <w:rPr>
          <w:rFonts w:ascii="Arial" w:hAnsi="Arial" w:cs="Arial"/>
          <w:sz w:val="20"/>
          <w:szCs w:val="20"/>
        </w:rPr>
        <w:t xml:space="preserve"> </w:t>
      </w:r>
      <w:r w:rsidR="009B7C4B" w:rsidRPr="00183C04">
        <w:rPr>
          <w:rFonts w:ascii="Arial" w:hAnsi="Arial" w:cs="Arial"/>
          <w:sz w:val="20"/>
          <w:szCs w:val="20"/>
        </w:rPr>
        <w:t>TR 4</w:t>
      </w:r>
      <w:r w:rsidR="00ED5E5C" w:rsidRPr="00183C04">
        <w:rPr>
          <w:rFonts w:ascii="Arial" w:hAnsi="Arial" w:cs="Arial"/>
          <w:sz w:val="20"/>
          <w:szCs w:val="20"/>
        </w:rPr>
        <w:t>-</w:t>
      </w:r>
      <w:r w:rsidR="009B7C4B" w:rsidRPr="00183C04">
        <w:rPr>
          <w:rFonts w:ascii="Arial" w:hAnsi="Arial" w:cs="Arial"/>
          <w:sz w:val="20"/>
          <w:szCs w:val="20"/>
        </w:rPr>
        <w:t xml:space="preserve">6. </w:t>
      </w:r>
      <w:r w:rsidR="0001695F" w:rsidRPr="00183C04">
        <w:rPr>
          <w:rFonts w:ascii="Arial" w:hAnsi="Arial" w:cs="Arial"/>
          <w:sz w:val="20"/>
          <w:szCs w:val="20"/>
        </w:rPr>
        <w:t>C</w:t>
      </w:r>
      <w:r w:rsidR="004800A1" w:rsidRPr="00183C04">
        <w:rPr>
          <w:rFonts w:ascii="Arial" w:hAnsi="Arial" w:cs="Arial"/>
          <w:sz w:val="20"/>
          <w:szCs w:val="20"/>
        </w:rPr>
        <w:t>. T</w:t>
      </w:r>
      <w:r w:rsidR="009B7C4B" w:rsidRPr="00183C04">
        <w:rPr>
          <w:rFonts w:ascii="Arial" w:hAnsi="Arial" w:cs="Arial"/>
          <w:sz w:val="20"/>
          <w:szCs w:val="20"/>
        </w:rPr>
        <w:t>he difference map of principal gradient value</w:t>
      </w:r>
      <w:r w:rsidR="00186233" w:rsidRPr="00183C04">
        <w:rPr>
          <w:rFonts w:ascii="Arial" w:hAnsi="Arial" w:cs="Arial"/>
          <w:sz w:val="20"/>
          <w:szCs w:val="20"/>
        </w:rPr>
        <w:t xml:space="preserve">s during the chevron task, comparing time points that followed strong and weak associations, </w:t>
      </w:r>
      <w:r w:rsidR="009B7C4B" w:rsidRPr="00183C04">
        <w:rPr>
          <w:rFonts w:ascii="Arial" w:hAnsi="Arial" w:cs="Arial"/>
          <w:sz w:val="20"/>
          <w:szCs w:val="20"/>
        </w:rPr>
        <w:t xml:space="preserve">estimated using the informational connectivity approach and </w:t>
      </w:r>
      <w:r w:rsidR="00ED5E5C" w:rsidRPr="00183C04">
        <w:rPr>
          <w:rFonts w:ascii="Arial" w:hAnsi="Arial" w:cs="Arial"/>
          <w:sz w:val="20"/>
          <w:szCs w:val="20"/>
        </w:rPr>
        <w:t>brain responses in</w:t>
      </w:r>
      <w:r w:rsidR="00571115" w:rsidRPr="00183C04">
        <w:rPr>
          <w:rFonts w:ascii="Arial" w:hAnsi="Arial" w:cs="Arial"/>
          <w:sz w:val="20"/>
          <w:szCs w:val="20"/>
        </w:rPr>
        <w:t xml:space="preserve"> </w:t>
      </w:r>
      <w:r w:rsidR="009B7C4B" w:rsidRPr="00183C04">
        <w:rPr>
          <w:rFonts w:ascii="Arial" w:hAnsi="Arial" w:cs="Arial"/>
          <w:sz w:val="20"/>
          <w:szCs w:val="20"/>
        </w:rPr>
        <w:t xml:space="preserve">TR </w:t>
      </w:r>
      <w:r w:rsidR="006B32EC" w:rsidRPr="00183C04">
        <w:rPr>
          <w:rFonts w:ascii="Arial" w:hAnsi="Arial" w:cs="Arial"/>
          <w:sz w:val="20"/>
          <w:szCs w:val="20"/>
        </w:rPr>
        <w:t>9</w:t>
      </w:r>
      <w:r w:rsidR="00ED5E5C" w:rsidRPr="00183C04">
        <w:rPr>
          <w:rFonts w:ascii="Arial" w:hAnsi="Arial" w:cs="Arial"/>
          <w:sz w:val="20"/>
          <w:szCs w:val="20"/>
        </w:rPr>
        <w:t>-</w:t>
      </w:r>
      <w:r w:rsidR="006B32EC" w:rsidRPr="00183C04">
        <w:rPr>
          <w:rFonts w:ascii="Arial" w:hAnsi="Arial" w:cs="Arial"/>
          <w:sz w:val="20"/>
          <w:szCs w:val="20"/>
        </w:rPr>
        <w:t>10</w:t>
      </w:r>
      <w:r w:rsidR="009B7C4B" w:rsidRPr="00183C04">
        <w:rPr>
          <w:rFonts w:ascii="Arial" w:hAnsi="Arial" w:cs="Arial"/>
          <w:sz w:val="20"/>
          <w:szCs w:val="20"/>
        </w:rPr>
        <w:t xml:space="preserve">. </w:t>
      </w:r>
      <w:r w:rsidR="0001695F" w:rsidRPr="00183C04">
        <w:rPr>
          <w:rFonts w:ascii="Arial" w:hAnsi="Arial" w:cs="Arial"/>
          <w:sz w:val="20"/>
          <w:szCs w:val="20"/>
        </w:rPr>
        <w:t xml:space="preserve">D. </w:t>
      </w:r>
      <w:r w:rsidR="000D52A0" w:rsidRPr="00183C04">
        <w:rPr>
          <w:rFonts w:ascii="Arial" w:hAnsi="Arial" w:cs="Arial"/>
          <w:sz w:val="20"/>
          <w:szCs w:val="20"/>
        </w:rPr>
        <w:t>L</w:t>
      </w:r>
      <w:r w:rsidR="00D74883" w:rsidRPr="00183C04">
        <w:rPr>
          <w:rFonts w:ascii="Arial" w:hAnsi="Arial" w:cs="Arial"/>
          <w:sz w:val="20"/>
          <w:szCs w:val="20"/>
        </w:rPr>
        <w:t xml:space="preserve">eft panel. </w:t>
      </w:r>
      <w:bookmarkStart w:id="15" w:name="OLE_LINK11"/>
      <w:bookmarkStart w:id="16" w:name="OLE_LINK12"/>
      <w:r w:rsidR="00591D99" w:rsidRPr="00183C04">
        <w:rPr>
          <w:rFonts w:ascii="Arial" w:hAnsi="Arial" w:cs="Arial"/>
          <w:sz w:val="20"/>
          <w:szCs w:val="20"/>
        </w:rPr>
        <w:t xml:space="preserve">The </w:t>
      </w:r>
      <w:r w:rsidR="00715405" w:rsidRPr="00183C04">
        <w:rPr>
          <w:rFonts w:ascii="Arial" w:hAnsi="Arial" w:cs="Arial"/>
          <w:sz w:val="20"/>
          <w:szCs w:val="20"/>
        </w:rPr>
        <w:t xml:space="preserve">difference </w:t>
      </w:r>
      <w:r w:rsidR="00ED5E5C" w:rsidRPr="00183C04">
        <w:rPr>
          <w:rFonts w:ascii="Arial" w:hAnsi="Arial" w:cs="Arial"/>
          <w:sz w:val="20"/>
          <w:szCs w:val="20"/>
        </w:rPr>
        <w:t>in</w:t>
      </w:r>
      <w:r w:rsidR="00715405" w:rsidRPr="00183C04">
        <w:rPr>
          <w:rFonts w:ascii="Arial" w:hAnsi="Arial" w:cs="Arial"/>
          <w:sz w:val="20"/>
          <w:szCs w:val="20"/>
        </w:rPr>
        <w:t xml:space="preserve"> principal </w:t>
      </w:r>
      <w:r w:rsidR="00715405" w:rsidRPr="00183C04">
        <w:rPr>
          <w:rFonts w:ascii="Arial" w:hAnsi="Arial" w:cs="Arial"/>
          <w:sz w:val="20"/>
          <w:szCs w:val="20"/>
        </w:rPr>
        <w:lastRenderedPageBreak/>
        <w:t xml:space="preserve">gradient </w:t>
      </w:r>
      <w:r w:rsidR="00ED5E5C" w:rsidRPr="00183C04">
        <w:rPr>
          <w:rFonts w:ascii="Arial" w:hAnsi="Arial" w:cs="Arial"/>
          <w:sz w:val="20"/>
          <w:szCs w:val="20"/>
        </w:rPr>
        <w:t xml:space="preserve">values </w:t>
      </w:r>
      <w:r w:rsidR="00715405" w:rsidRPr="00183C04">
        <w:rPr>
          <w:rFonts w:ascii="Arial" w:hAnsi="Arial" w:cs="Arial"/>
          <w:sz w:val="20"/>
          <w:szCs w:val="20"/>
        </w:rPr>
        <w:t>between strong and weak association</w:t>
      </w:r>
      <w:r w:rsidR="00ED5E5C" w:rsidRPr="00183C04">
        <w:rPr>
          <w:rFonts w:ascii="Arial" w:hAnsi="Arial" w:cs="Arial"/>
          <w:sz w:val="20"/>
          <w:szCs w:val="20"/>
        </w:rPr>
        <w:t xml:space="preserve"> trial</w:t>
      </w:r>
      <w:r w:rsidR="00715405" w:rsidRPr="00183C04">
        <w:rPr>
          <w:rFonts w:ascii="Arial" w:hAnsi="Arial" w:cs="Arial"/>
          <w:sz w:val="20"/>
          <w:szCs w:val="20"/>
        </w:rPr>
        <w:t xml:space="preserve">s </w:t>
      </w:r>
      <w:r w:rsidR="0017205D" w:rsidRPr="00183C04">
        <w:rPr>
          <w:rFonts w:ascii="Arial" w:hAnsi="Arial" w:cs="Arial"/>
          <w:sz w:val="20"/>
          <w:szCs w:val="20"/>
        </w:rPr>
        <w:t xml:space="preserve">showed </w:t>
      </w:r>
      <w:r w:rsidR="00D74883" w:rsidRPr="00183C04">
        <w:rPr>
          <w:rFonts w:ascii="Arial" w:hAnsi="Arial" w:cs="Arial"/>
          <w:sz w:val="20"/>
          <w:szCs w:val="20"/>
        </w:rPr>
        <w:t xml:space="preserve">a </w:t>
      </w:r>
      <w:r w:rsidR="0017205D" w:rsidRPr="00183C04">
        <w:rPr>
          <w:rFonts w:ascii="Arial" w:hAnsi="Arial" w:cs="Arial"/>
          <w:sz w:val="20"/>
          <w:szCs w:val="20"/>
        </w:rPr>
        <w:t xml:space="preserve">significant interaction </w:t>
      </w:r>
      <w:r w:rsidR="00D74883" w:rsidRPr="00183C04">
        <w:rPr>
          <w:rFonts w:ascii="Arial" w:hAnsi="Arial" w:cs="Arial"/>
          <w:sz w:val="20"/>
          <w:szCs w:val="20"/>
        </w:rPr>
        <w:t xml:space="preserve">effect </w:t>
      </w:r>
      <w:r w:rsidR="0017205D" w:rsidRPr="00183C04">
        <w:rPr>
          <w:rFonts w:ascii="Arial" w:hAnsi="Arial" w:cs="Arial"/>
          <w:sz w:val="20"/>
          <w:szCs w:val="20"/>
        </w:rPr>
        <w:t>between functional networks and tasks</w:t>
      </w:r>
      <w:r w:rsidR="00D74883" w:rsidRPr="00183C04">
        <w:rPr>
          <w:rFonts w:ascii="Arial" w:hAnsi="Arial" w:cs="Arial"/>
          <w:sz w:val="20"/>
          <w:szCs w:val="20"/>
        </w:rPr>
        <w:t xml:space="preserve"> (F(2.53, 75.887) = 8.345, p &lt; 0.001</w:t>
      </w:r>
      <w:r w:rsidR="00B46D3F" w:rsidRPr="00183C04">
        <w:rPr>
          <w:rFonts w:ascii="Arial" w:hAnsi="Arial" w:cs="Arial"/>
          <w:sz w:val="20"/>
          <w:szCs w:val="20"/>
        </w:rPr>
        <w:t>,</w:t>
      </w:r>
      <w:r w:rsidR="00B46D3F" w:rsidRPr="00183C04">
        <w:t xml:space="preserve"> </w:t>
      </w:r>
      <w:r w:rsidR="00B46D3F" w:rsidRPr="00183C04">
        <w:rPr>
          <w:rFonts w:ascii="Arial" w:hAnsi="Arial" w:cs="Arial"/>
          <w:sz w:val="20"/>
          <w:szCs w:val="20"/>
        </w:rPr>
        <w:t xml:space="preserve">η2p = 0.218 </w:t>
      </w:r>
      <w:r w:rsidR="00D74883" w:rsidRPr="00183C04">
        <w:rPr>
          <w:rFonts w:ascii="Arial" w:hAnsi="Arial" w:cs="Arial"/>
          <w:sz w:val="20"/>
          <w:szCs w:val="20"/>
        </w:rPr>
        <w:t>)</w:t>
      </w:r>
      <w:r w:rsidR="000D52A0" w:rsidRPr="00183C04">
        <w:rPr>
          <w:rFonts w:ascii="Arial" w:hAnsi="Arial" w:cs="Arial"/>
          <w:sz w:val="20"/>
          <w:szCs w:val="20"/>
        </w:rPr>
        <w:t>.</w:t>
      </w:r>
      <w:r w:rsidR="00A72F11" w:rsidRPr="00183C04">
        <w:rPr>
          <w:rFonts w:ascii="Arial" w:hAnsi="Arial" w:cs="Arial"/>
          <w:sz w:val="20"/>
          <w:szCs w:val="20"/>
        </w:rPr>
        <w:t xml:space="preserve"> </w:t>
      </w:r>
      <w:bookmarkEnd w:id="15"/>
      <w:bookmarkEnd w:id="16"/>
      <w:r w:rsidR="00A72F11" w:rsidRPr="00183C04">
        <w:rPr>
          <w:rFonts w:ascii="Arial" w:hAnsi="Arial" w:cs="Arial"/>
          <w:sz w:val="20"/>
          <w:szCs w:val="20"/>
        </w:rPr>
        <w:t xml:space="preserve">Error bars represent the standard error of </w:t>
      </w:r>
      <w:r w:rsidR="00C564BD" w:rsidRPr="00183C04">
        <w:rPr>
          <w:rFonts w:ascii="Arial" w:hAnsi="Arial" w:cs="Arial"/>
          <w:sz w:val="20"/>
          <w:szCs w:val="20"/>
        </w:rPr>
        <w:t>gradient difference across parcels within each network.</w:t>
      </w:r>
      <w:r w:rsidR="000D52A0" w:rsidRPr="00183C04">
        <w:rPr>
          <w:rFonts w:ascii="Arial" w:hAnsi="Arial" w:cs="Arial"/>
          <w:sz w:val="20"/>
          <w:szCs w:val="20"/>
        </w:rPr>
        <w:t xml:space="preserve"> Right panel</w:t>
      </w:r>
      <w:r w:rsidR="00C569AE" w:rsidRPr="00183C04">
        <w:rPr>
          <w:rFonts w:ascii="Arial" w:hAnsi="Arial" w:cs="Arial"/>
          <w:sz w:val="20"/>
          <w:szCs w:val="20"/>
        </w:rPr>
        <w:t>. Functional networks:</w:t>
      </w:r>
      <w:r w:rsidR="00D7412C" w:rsidRPr="00183C04">
        <w:rPr>
          <w:rFonts w:ascii="Arial" w:hAnsi="Arial" w:cs="Arial"/>
          <w:sz w:val="20"/>
          <w:szCs w:val="20"/>
        </w:rPr>
        <w:t xml:space="preserve"> (</w:t>
      </w:r>
      <w:proofErr w:type="spellStart"/>
      <w:r w:rsidR="00D7412C" w:rsidRPr="00183C04">
        <w:rPr>
          <w:rFonts w:ascii="Arial" w:hAnsi="Arial" w:cs="Arial"/>
          <w:sz w:val="20"/>
          <w:szCs w:val="20"/>
        </w:rPr>
        <w:t>i</w:t>
      </w:r>
      <w:proofErr w:type="spellEnd"/>
      <w:r w:rsidR="00D7412C" w:rsidRPr="00183C04">
        <w:rPr>
          <w:rFonts w:ascii="Arial" w:hAnsi="Arial" w:cs="Arial"/>
          <w:sz w:val="20"/>
          <w:szCs w:val="20"/>
        </w:rPr>
        <w:t>) semantic not control, (ii) within the semantic control network (SCN) but outside multiple-demand cortex (DMN), (iii) within both SCN and MDN, and (iv) falling in MDN regions not implicated in semantic cognition</w:t>
      </w:r>
      <w:r w:rsidR="0017205D" w:rsidRPr="00183C04">
        <w:rPr>
          <w:rFonts w:ascii="Arial" w:hAnsi="Arial" w:cs="Arial"/>
          <w:sz w:val="20"/>
          <w:szCs w:val="20"/>
        </w:rPr>
        <w:t xml:space="preserve">. </w:t>
      </w:r>
      <w:r w:rsidR="0001695F" w:rsidRPr="00183C04">
        <w:rPr>
          <w:rFonts w:ascii="Arial" w:hAnsi="Arial" w:cs="Arial"/>
          <w:sz w:val="20"/>
          <w:szCs w:val="20"/>
        </w:rPr>
        <w:t>E</w:t>
      </w:r>
      <w:r w:rsidR="00C22FFC" w:rsidRPr="00183C04">
        <w:rPr>
          <w:rFonts w:ascii="Arial" w:hAnsi="Arial" w:cs="Arial"/>
          <w:sz w:val="20"/>
          <w:szCs w:val="20"/>
        </w:rPr>
        <w:t xml:space="preserve">. Using Schaefer’s 400 parcellation, </w:t>
      </w:r>
      <w:r w:rsidR="00186233" w:rsidRPr="00183C04">
        <w:rPr>
          <w:rFonts w:ascii="Arial" w:hAnsi="Arial" w:cs="Arial"/>
          <w:sz w:val="20"/>
          <w:szCs w:val="20"/>
        </w:rPr>
        <w:t xml:space="preserve">gradient </w:t>
      </w:r>
      <w:r w:rsidR="00C22FFC" w:rsidRPr="00183C04">
        <w:rPr>
          <w:rFonts w:ascii="Arial" w:hAnsi="Arial" w:cs="Arial"/>
          <w:sz w:val="20"/>
          <w:szCs w:val="20"/>
        </w:rPr>
        <w:t>difference value</w:t>
      </w:r>
      <w:r w:rsidR="00186233" w:rsidRPr="00183C04">
        <w:rPr>
          <w:rFonts w:ascii="Arial" w:hAnsi="Arial" w:cs="Arial"/>
          <w:sz w:val="20"/>
          <w:szCs w:val="20"/>
        </w:rPr>
        <w:t>s in each parcel for</w:t>
      </w:r>
      <w:r w:rsidR="00EF083A" w:rsidRPr="00183C04">
        <w:rPr>
          <w:rFonts w:ascii="Arial" w:hAnsi="Arial" w:cs="Arial"/>
          <w:sz w:val="20"/>
          <w:szCs w:val="20"/>
        </w:rPr>
        <w:t xml:space="preserve"> strong and weak associations </w:t>
      </w:r>
      <w:r w:rsidR="00186233" w:rsidRPr="00183C04">
        <w:rPr>
          <w:rFonts w:ascii="Arial" w:hAnsi="Arial" w:cs="Arial"/>
          <w:sz w:val="20"/>
          <w:szCs w:val="20"/>
        </w:rPr>
        <w:t xml:space="preserve">in the semantic task were </w:t>
      </w:r>
      <w:r w:rsidR="00C22FFC" w:rsidRPr="00183C04">
        <w:rPr>
          <w:rFonts w:ascii="Arial" w:hAnsi="Arial" w:cs="Arial"/>
          <w:sz w:val="20"/>
          <w:szCs w:val="20"/>
        </w:rPr>
        <w:t xml:space="preserve">positively associated with </w:t>
      </w:r>
      <w:r w:rsidR="00186233" w:rsidRPr="00183C04">
        <w:rPr>
          <w:rFonts w:ascii="Arial" w:hAnsi="Arial" w:cs="Arial"/>
          <w:sz w:val="20"/>
          <w:szCs w:val="20"/>
        </w:rPr>
        <w:t xml:space="preserve">the </w:t>
      </w:r>
      <w:r w:rsidR="00C22FFC" w:rsidRPr="00183C04">
        <w:rPr>
          <w:rFonts w:ascii="Arial" w:hAnsi="Arial" w:cs="Arial"/>
          <w:sz w:val="20"/>
          <w:szCs w:val="20"/>
        </w:rPr>
        <w:t>principal gradient value</w:t>
      </w:r>
      <w:r w:rsidR="00186233" w:rsidRPr="00183C04">
        <w:rPr>
          <w:rFonts w:ascii="Arial" w:hAnsi="Arial" w:cs="Arial"/>
          <w:sz w:val="20"/>
          <w:szCs w:val="20"/>
        </w:rPr>
        <w:t>s of these parcels,</w:t>
      </w:r>
      <w:r w:rsidR="003170AF" w:rsidRPr="00183C04">
        <w:rPr>
          <w:rFonts w:ascii="Arial" w:hAnsi="Arial" w:cs="Arial"/>
          <w:sz w:val="20"/>
          <w:szCs w:val="20"/>
        </w:rPr>
        <w:t xml:space="preserve"> estimated </w:t>
      </w:r>
      <w:r w:rsidR="00186233" w:rsidRPr="00183C04">
        <w:rPr>
          <w:rFonts w:ascii="Arial" w:hAnsi="Arial" w:cs="Arial"/>
          <w:sz w:val="20"/>
          <w:szCs w:val="20"/>
        </w:rPr>
        <w:t xml:space="preserve">from </w:t>
      </w:r>
      <w:r w:rsidR="003170AF" w:rsidRPr="00183C04">
        <w:rPr>
          <w:rFonts w:ascii="Arial" w:hAnsi="Arial" w:cs="Arial"/>
          <w:sz w:val="20"/>
          <w:szCs w:val="20"/>
        </w:rPr>
        <w:t>independent resting data</w:t>
      </w:r>
      <w:r w:rsidR="00186233" w:rsidRPr="00183C04">
        <w:rPr>
          <w:rFonts w:ascii="Arial" w:hAnsi="Arial" w:cs="Arial"/>
          <w:sz w:val="20"/>
          <w:szCs w:val="20"/>
        </w:rPr>
        <w:t xml:space="preserve">. </w:t>
      </w:r>
      <w:r w:rsidR="0001695F" w:rsidRPr="00183C04">
        <w:rPr>
          <w:rFonts w:ascii="Arial" w:hAnsi="Arial" w:cs="Arial"/>
          <w:sz w:val="20"/>
          <w:szCs w:val="20"/>
        </w:rPr>
        <w:t>F</w:t>
      </w:r>
      <w:r w:rsidR="00186233" w:rsidRPr="00183C04">
        <w:rPr>
          <w:rFonts w:ascii="Arial" w:hAnsi="Arial" w:cs="Arial"/>
          <w:sz w:val="20"/>
          <w:szCs w:val="20"/>
        </w:rPr>
        <w:t xml:space="preserve">. </w:t>
      </w:r>
      <w:r w:rsidR="00907241" w:rsidRPr="00183C04">
        <w:rPr>
          <w:rFonts w:ascii="Arial" w:hAnsi="Arial" w:cs="Arial"/>
          <w:sz w:val="20"/>
          <w:szCs w:val="20"/>
        </w:rPr>
        <w:t>No</w:t>
      </w:r>
      <w:r w:rsidR="00186233" w:rsidRPr="00183C04">
        <w:rPr>
          <w:rFonts w:ascii="Arial" w:hAnsi="Arial" w:cs="Arial"/>
          <w:sz w:val="20"/>
          <w:szCs w:val="20"/>
        </w:rPr>
        <w:t xml:space="preserve"> correlation between informational connectivity differences per parcel and principal gradient values estimated from resting-state fMRI data was observed for the chevron task when comparing timepoints that followed</w:t>
      </w:r>
      <w:r w:rsidR="00C22FFC" w:rsidRPr="00183C04">
        <w:rPr>
          <w:rFonts w:ascii="Arial" w:hAnsi="Arial" w:cs="Arial"/>
          <w:sz w:val="20"/>
          <w:szCs w:val="20"/>
        </w:rPr>
        <w:t xml:space="preserve"> </w:t>
      </w:r>
      <w:r w:rsidR="00186233" w:rsidRPr="00183C04">
        <w:rPr>
          <w:rFonts w:ascii="Arial" w:hAnsi="Arial" w:cs="Arial"/>
          <w:sz w:val="20"/>
          <w:szCs w:val="20"/>
        </w:rPr>
        <w:t>strong and weak semantic associations</w:t>
      </w:r>
      <w:r w:rsidR="00C22FFC" w:rsidRPr="00183C04">
        <w:rPr>
          <w:rFonts w:ascii="Arial" w:hAnsi="Arial" w:cs="Arial"/>
          <w:sz w:val="20"/>
          <w:szCs w:val="20"/>
        </w:rPr>
        <w:t>.</w:t>
      </w:r>
    </w:p>
    <w:p w14:paraId="65C7B098" w14:textId="1EFB8EEA" w:rsidR="00B15D0D" w:rsidRPr="00183C04" w:rsidRDefault="004432A6" w:rsidP="00C50EEE">
      <w:pPr>
        <w:spacing w:line="480" w:lineRule="auto"/>
        <w:rPr>
          <w:rFonts w:ascii="Arial" w:hAnsi="Arial" w:cs="Arial"/>
          <w:b/>
          <w:bCs/>
          <w:sz w:val="24"/>
          <w:szCs w:val="24"/>
        </w:rPr>
      </w:pPr>
      <w:r w:rsidRPr="00183C04">
        <w:rPr>
          <w:rFonts w:ascii="Arial" w:hAnsi="Arial" w:cs="Arial"/>
          <w:b/>
          <w:bCs/>
          <w:sz w:val="24"/>
          <w:szCs w:val="24"/>
        </w:rPr>
        <w:t>Representation</w:t>
      </w:r>
      <w:r w:rsidR="00186233" w:rsidRPr="00183C04">
        <w:rPr>
          <w:rFonts w:ascii="Arial" w:hAnsi="Arial" w:cs="Arial"/>
          <w:b/>
          <w:bCs/>
          <w:sz w:val="24"/>
          <w:szCs w:val="24"/>
        </w:rPr>
        <w:t>al</w:t>
      </w:r>
      <w:r w:rsidRPr="00183C04">
        <w:rPr>
          <w:rFonts w:ascii="Arial" w:hAnsi="Arial" w:cs="Arial"/>
          <w:b/>
          <w:bCs/>
          <w:sz w:val="24"/>
          <w:szCs w:val="24"/>
        </w:rPr>
        <w:t xml:space="preserve"> space</w:t>
      </w:r>
      <w:r w:rsidR="00F46071" w:rsidRPr="00183C04">
        <w:rPr>
          <w:rFonts w:ascii="Arial" w:hAnsi="Arial" w:cs="Arial"/>
          <w:b/>
          <w:bCs/>
          <w:sz w:val="24"/>
          <w:szCs w:val="24"/>
        </w:rPr>
        <w:t xml:space="preserve"> </w:t>
      </w:r>
      <w:r w:rsidR="006F41CD" w:rsidRPr="00183C04">
        <w:rPr>
          <w:rFonts w:ascii="Arial" w:hAnsi="Arial" w:cs="Arial"/>
          <w:b/>
          <w:bCs/>
          <w:sz w:val="24"/>
          <w:szCs w:val="24"/>
        </w:rPr>
        <w:t xml:space="preserve">changed </w:t>
      </w:r>
      <w:r w:rsidR="00186233" w:rsidRPr="00183C04">
        <w:rPr>
          <w:rFonts w:ascii="Arial" w:hAnsi="Arial" w:cs="Arial"/>
          <w:b/>
          <w:bCs/>
          <w:sz w:val="24"/>
          <w:szCs w:val="24"/>
        </w:rPr>
        <w:t xml:space="preserve">along </w:t>
      </w:r>
      <w:r w:rsidR="00C6705A" w:rsidRPr="00183C04">
        <w:rPr>
          <w:rFonts w:ascii="Arial" w:hAnsi="Arial" w:cs="Arial"/>
          <w:b/>
          <w:bCs/>
          <w:sz w:val="24"/>
          <w:szCs w:val="24"/>
        </w:rPr>
        <w:t xml:space="preserve">the </w:t>
      </w:r>
      <w:r w:rsidR="004336D8" w:rsidRPr="00183C04">
        <w:rPr>
          <w:rFonts w:ascii="Arial" w:hAnsi="Arial" w:cs="Arial"/>
          <w:b/>
          <w:bCs/>
          <w:sz w:val="24"/>
          <w:szCs w:val="24"/>
        </w:rPr>
        <w:t>p</w:t>
      </w:r>
      <w:r w:rsidR="004967EA" w:rsidRPr="00183C04">
        <w:rPr>
          <w:rFonts w:ascii="Arial" w:hAnsi="Arial" w:cs="Arial"/>
          <w:b/>
          <w:bCs/>
          <w:sz w:val="24"/>
          <w:szCs w:val="24"/>
        </w:rPr>
        <w:t xml:space="preserve">rincipal gradient </w:t>
      </w:r>
    </w:p>
    <w:p w14:paraId="6224AE68" w14:textId="03EA9AD2" w:rsidR="0097460A" w:rsidRPr="00183C04" w:rsidRDefault="005D194C" w:rsidP="00C50EEE">
      <w:pPr>
        <w:spacing w:line="480" w:lineRule="auto"/>
        <w:rPr>
          <w:rFonts w:ascii="Arial" w:hAnsi="Arial" w:cs="Arial"/>
          <w:sz w:val="24"/>
          <w:szCs w:val="24"/>
        </w:rPr>
      </w:pPr>
      <w:r w:rsidRPr="00183C04">
        <w:rPr>
          <w:rFonts w:ascii="Arial" w:hAnsi="Arial" w:cs="Arial"/>
          <w:sz w:val="24"/>
          <w:szCs w:val="24"/>
        </w:rPr>
        <w:t xml:space="preserve">The analysis above </w:t>
      </w:r>
      <w:r w:rsidR="00240835" w:rsidRPr="00183C04">
        <w:rPr>
          <w:rFonts w:ascii="Arial" w:hAnsi="Arial" w:cs="Arial"/>
          <w:sz w:val="24"/>
          <w:szCs w:val="24"/>
        </w:rPr>
        <w:t>suggests that the functional role of cortical parcels in semantic cognition depends on their location on the principal gradient</w:t>
      </w:r>
      <w:r w:rsidR="00B57E0E" w:rsidRPr="00183C04">
        <w:rPr>
          <w:rFonts w:ascii="Arial" w:hAnsi="Arial" w:cs="Arial"/>
          <w:sz w:val="24"/>
          <w:szCs w:val="24"/>
        </w:rPr>
        <w:t>. Th</w:t>
      </w:r>
      <w:r w:rsidR="0097460A" w:rsidRPr="00183C04">
        <w:rPr>
          <w:rFonts w:ascii="Arial" w:hAnsi="Arial" w:cs="Arial"/>
          <w:sz w:val="24"/>
          <w:szCs w:val="24"/>
        </w:rPr>
        <w:t xml:space="preserve">is </w:t>
      </w:r>
      <w:r w:rsidR="00B57E0E" w:rsidRPr="00183C04">
        <w:rPr>
          <w:rFonts w:ascii="Arial" w:hAnsi="Arial" w:cs="Arial"/>
          <w:sz w:val="24"/>
          <w:szCs w:val="24"/>
        </w:rPr>
        <w:t xml:space="preserve">gradient </w:t>
      </w:r>
      <w:r w:rsidR="003838AA" w:rsidRPr="00183C04">
        <w:rPr>
          <w:rFonts w:ascii="Arial" w:hAnsi="Arial" w:cs="Arial"/>
          <w:sz w:val="24"/>
          <w:szCs w:val="24"/>
        </w:rPr>
        <w:t>captures</w:t>
      </w:r>
      <w:r w:rsidR="00B57E0E" w:rsidRPr="00183C04">
        <w:rPr>
          <w:rFonts w:ascii="Arial" w:hAnsi="Arial" w:cs="Arial"/>
          <w:sz w:val="24"/>
          <w:szCs w:val="24"/>
        </w:rPr>
        <w:t xml:space="preserve"> a functional hierarchy of processing that extends from sensory-motor features to more abstract long-term memory representations</w:t>
      </w:r>
      <w:r w:rsidR="006A2DBB" w:rsidRPr="00183C04">
        <w:rPr>
          <w:rFonts w:ascii="Arial" w:hAnsi="Arial" w:cs="Arial"/>
          <w:sz w:val="24"/>
          <w:szCs w:val="24"/>
        </w:rPr>
        <w:t xml:space="preserve"> </w:t>
      </w:r>
      <w:r w:rsidR="00C438E8" w:rsidRPr="00183C04">
        <w:rPr>
          <w:rFonts w:ascii="Arial" w:hAnsi="Arial" w:cs="Arial"/>
          <w:sz w:val="24"/>
          <w:szCs w:val="24"/>
        </w:rPr>
        <w:fldChar w:fldCharType="begin">
          <w:fldData xml:space="preserve">PEVuZE5vdGU+PENpdGU+PEF1dGhvcj5XYW5nPC9BdXRob3I+PFllYXI+MjAyMDwvWWVhcj48UmVj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</w:fldData>
        </w:fldChar>
      </w:r>
      <w:r w:rsidR="00EC1C71" w:rsidRPr="00183C04">
        <w:rPr>
          <w:rFonts w:ascii="Arial" w:hAnsi="Arial" w:cs="Arial"/>
          <w:sz w:val="24"/>
          <w:szCs w:val="24"/>
        </w:rPr>
        <w:instrText xml:space="preserve"> ADDIN EN.CITE </w:instrText>
      </w:r>
      <w:r w:rsidR="00EC1C71" w:rsidRPr="00183C04">
        <w:rPr>
          <w:rFonts w:ascii="Arial" w:hAnsi="Arial" w:cs="Arial"/>
          <w:sz w:val="24"/>
          <w:szCs w:val="24"/>
        </w:rPr>
        <w:fldChar w:fldCharType="begin">
          <w:fldData xml:space="preserve">PEVuZE5vdGU+PENpdGU+PEF1dGhvcj5XYW5nPC9BdXRob3I+PFllYXI+MjAyMDwvWWVhcj48UmVj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</w:fldData>
        </w:fldChar>
      </w:r>
      <w:r w:rsidR="00EC1C71" w:rsidRPr="00183C04">
        <w:rPr>
          <w:rFonts w:ascii="Arial" w:hAnsi="Arial" w:cs="Arial"/>
          <w:sz w:val="24"/>
          <w:szCs w:val="24"/>
        </w:rPr>
        <w:instrText xml:space="preserve"> ADDIN EN.CITE.DATA </w:instrText>
      </w:r>
      <w:r w:rsidR="00EC1C71" w:rsidRPr="00183C04">
        <w:rPr>
          <w:rFonts w:ascii="Arial" w:hAnsi="Arial" w:cs="Arial"/>
          <w:sz w:val="24"/>
          <w:szCs w:val="24"/>
        </w:rPr>
      </w:r>
      <w:r w:rsidR="00EC1C71" w:rsidRPr="00183C04">
        <w:rPr>
          <w:rFonts w:ascii="Arial" w:hAnsi="Arial" w:cs="Arial"/>
          <w:sz w:val="24"/>
          <w:szCs w:val="24"/>
        </w:rPr>
        <w:fldChar w:fldCharType="end"/>
      </w:r>
      <w:r w:rsidR="00C438E8" w:rsidRPr="00183C04">
        <w:rPr>
          <w:rFonts w:ascii="Arial" w:hAnsi="Arial" w:cs="Arial"/>
          <w:sz w:val="24"/>
          <w:szCs w:val="24"/>
        </w:rPr>
      </w:r>
      <w:r w:rsidR="00C438E8" w:rsidRPr="00183C04">
        <w:rPr>
          <w:rFonts w:ascii="Arial" w:hAnsi="Arial" w:cs="Arial"/>
          <w:sz w:val="24"/>
          <w:szCs w:val="24"/>
        </w:rPr>
        <w:fldChar w:fldCharType="separate"/>
      </w:r>
      <w:r w:rsidR="00EC1C71" w:rsidRPr="00183C04">
        <w:rPr>
          <w:rFonts w:ascii="Arial" w:hAnsi="Arial" w:cs="Arial"/>
          <w:noProof/>
          <w:sz w:val="24"/>
          <w:szCs w:val="24"/>
        </w:rPr>
        <w:t>(Wang et al., 2020, Smallwood et al., 2021, Margulies et al., 2016, Huntenburg et al., 2018)</w:t>
      </w:r>
      <w:r w:rsidR="00C438E8" w:rsidRPr="00183C04">
        <w:rPr>
          <w:rFonts w:ascii="Arial" w:hAnsi="Arial" w:cs="Arial"/>
          <w:sz w:val="24"/>
          <w:szCs w:val="24"/>
        </w:rPr>
        <w:fldChar w:fldCharType="end"/>
      </w:r>
      <w:r w:rsidR="00166CF5" w:rsidRPr="00183C04">
        <w:rPr>
          <w:rFonts w:ascii="Arial" w:hAnsi="Arial" w:cs="Arial"/>
          <w:sz w:val="24"/>
          <w:szCs w:val="24"/>
        </w:rPr>
        <w:t>, echoing the way in which</w:t>
      </w:r>
      <w:r w:rsidR="00B77815" w:rsidRPr="00183C04">
        <w:rPr>
          <w:rFonts w:ascii="Arial" w:hAnsi="Arial" w:cs="Arial"/>
          <w:sz w:val="24"/>
          <w:szCs w:val="24"/>
        </w:rPr>
        <w:t xml:space="preserve"> </w:t>
      </w:r>
      <w:r w:rsidR="007B7F18" w:rsidRPr="00183C04">
        <w:rPr>
          <w:rFonts w:ascii="Arial" w:hAnsi="Arial" w:cs="Arial"/>
          <w:sz w:val="24"/>
          <w:szCs w:val="24"/>
        </w:rPr>
        <w:t>semantic cognition</w:t>
      </w:r>
      <w:r w:rsidR="00D133AF" w:rsidRPr="00183C04">
        <w:rPr>
          <w:rFonts w:ascii="Arial" w:hAnsi="Arial" w:cs="Arial"/>
          <w:sz w:val="24"/>
          <w:szCs w:val="24"/>
        </w:rPr>
        <w:t xml:space="preserve"> </w:t>
      </w:r>
      <w:r w:rsidR="00B77815" w:rsidRPr="00183C04">
        <w:rPr>
          <w:rFonts w:ascii="Arial" w:hAnsi="Arial" w:cs="Arial"/>
          <w:sz w:val="24"/>
          <w:szCs w:val="24"/>
        </w:rPr>
        <w:t xml:space="preserve">draws on </w:t>
      </w:r>
      <w:r w:rsidR="00166CF5" w:rsidRPr="00183C04">
        <w:rPr>
          <w:rFonts w:ascii="Arial" w:hAnsi="Arial" w:cs="Arial"/>
          <w:sz w:val="24"/>
          <w:szCs w:val="24"/>
        </w:rPr>
        <w:t xml:space="preserve">representations from </w:t>
      </w:r>
      <w:r w:rsidR="00B77815" w:rsidRPr="00183C04">
        <w:rPr>
          <w:rFonts w:ascii="Arial" w:hAnsi="Arial" w:cs="Arial"/>
          <w:sz w:val="24"/>
          <w:szCs w:val="24"/>
        </w:rPr>
        <w:t>sensory-motor</w:t>
      </w:r>
      <w:r w:rsidR="00B57E0E" w:rsidRPr="00183C04">
        <w:rPr>
          <w:rFonts w:ascii="Arial" w:hAnsi="Arial" w:cs="Arial"/>
          <w:sz w:val="24"/>
          <w:szCs w:val="24"/>
        </w:rPr>
        <w:t xml:space="preserve"> features </w:t>
      </w:r>
      <w:r w:rsidR="00166CF5" w:rsidRPr="00183C04">
        <w:rPr>
          <w:rFonts w:ascii="Arial" w:hAnsi="Arial" w:cs="Arial"/>
          <w:sz w:val="24"/>
          <w:szCs w:val="24"/>
        </w:rPr>
        <w:t>to</w:t>
      </w:r>
      <w:r w:rsidR="00B77815" w:rsidRPr="00183C04">
        <w:rPr>
          <w:rFonts w:ascii="Arial" w:hAnsi="Arial" w:cs="Arial"/>
          <w:sz w:val="24"/>
          <w:szCs w:val="24"/>
        </w:rPr>
        <w:t xml:space="preserve"> </w:t>
      </w:r>
      <w:r w:rsidR="0097460A" w:rsidRPr="00183C04">
        <w:rPr>
          <w:rFonts w:ascii="Arial" w:hAnsi="Arial" w:cs="Arial"/>
          <w:sz w:val="24"/>
          <w:szCs w:val="24"/>
        </w:rPr>
        <w:t>abstract and heteromodal</w:t>
      </w:r>
      <w:r w:rsidR="00B77815" w:rsidRPr="00183C04">
        <w:rPr>
          <w:rFonts w:ascii="Arial" w:hAnsi="Arial" w:cs="Arial"/>
          <w:sz w:val="24"/>
          <w:szCs w:val="24"/>
        </w:rPr>
        <w:t xml:space="preserve"> </w:t>
      </w:r>
      <w:r w:rsidR="00166CF5" w:rsidRPr="00183C04">
        <w:rPr>
          <w:rFonts w:ascii="Arial" w:hAnsi="Arial" w:cs="Arial"/>
          <w:sz w:val="24"/>
          <w:szCs w:val="24"/>
        </w:rPr>
        <w:t>concept</w:t>
      </w:r>
      <w:r w:rsidR="0097460A" w:rsidRPr="00183C04">
        <w:rPr>
          <w:rFonts w:ascii="Arial" w:hAnsi="Arial" w:cs="Arial"/>
          <w:sz w:val="24"/>
          <w:szCs w:val="24"/>
        </w:rPr>
        <w:t>ual information in long-term memory</w:t>
      </w:r>
      <w:r w:rsidR="008A1EA2" w:rsidRPr="00183C04">
        <w:rPr>
          <w:rFonts w:ascii="Arial" w:hAnsi="Arial" w:cs="Arial"/>
          <w:sz w:val="24"/>
          <w:szCs w:val="24"/>
        </w:rPr>
        <w:t xml:space="preserve"> </w:t>
      </w:r>
      <w:r w:rsidR="00D10540" w:rsidRPr="00183C04">
        <w:rPr>
          <w:rFonts w:ascii="Arial" w:hAnsi="Arial" w:cs="Arial"/>
          <w:sz w:val="24"/>
          <w:szCs w:val="24"/>
        </w:rPr>
        <w:fldChar w:fldCharType="begin"/>
      </w:r>
      <w:r w:rsidR="00D10540" w:rsidRPr="00183C04">
        <w:rPr>
          <w:rFonts w:ascii="Arial" w:hAnsi="Arial" w:cs="Arial"/>
          <w:sz w:val="24"/>
          <w:szCs w:val="24"/>
        </w:rPr>
        <w:instrText xml:space="preserve"> ADDIN EN.CITE &lt;EndNote&gt;&lt;Cite&gt;&lt;Author&gt;Lambon Ralph&lt;/Author&gt;&lt;Year&gt;2017&lt;/Year&gt;&lt;RecNum&gt;23&lt;/RecNum&gt;&lt;DisplayText&gt;(Lambon Ralph et al., 2017, Patterson et al., 2007)&lt;/DisplayText&gt;&lt;record&gt;&lt;rec-number&gt;23&lt;/rec-number&gt;&lt;foreign-keys&gt;&lt;key app="EN" db-id="9aw90t022vt9rhepsva5fz5e2srd2v5sv9t9" timestamp="1592090389"&gt;23&lt;/key&gt;&lt;/foreign-keys&gt;&lt;ref-type name="Journal Article"&gt;17&lt;/ref-type&gt;&lt;contributors&gt;&lt;authors&gt;&lt;author&gt;Lambon Ralph, Matthew A &lt;/author&gt;&lt;author&gt;Jefferies, Elizabeth&lt;/author&gt;&lt;author&gt;Patterson, Karalyn&lt;/author&gt;&lt;author&gt;Rogers, Timothy T&lt;/author&gt;&lt;/authors&gt;&lt;/contributors&gt;&lt;titles&gt;&lt;title&gt;The neural and computational bases of semantic cognition&lt;/title&gt;&lt;secondary-title&gt;Nature Reviews Neuroscience&lt;/secondary-title&gt;&lt;/titles&gt;&lt;periodical&gt;&lt;full-title&gt;Nature Reviews Neuroscience&lt;/full-title&gt;&lt;/periodical&gt;&lt;pages&gt;42&lt;/pages&gt;&lt;volume&gt;18&lt;/volume&gt;&lt;number&gt;1&lt;/number&gt;&lt;dates&gt;&lt;year&gt;2017&lt;/year&gt;&lt;/dates&gt;&lt;isbn&gt;1471-0048&lt;/isbn&gt;&lt;urls&gt;&lt;related-urls&gt;&lt;url&gt;https://www.nature.com/articles/nrn.2016.150.pdf&lt;/url&gt;&lt;/related-urls&gt;&lt;/urls&gt;&lt;/record&gt;&lt;/Cite&gt;&lt;Cite&gt;&lt;Author&gt;Patterson&lt;/Author&gt;&lt;Year&gt;2007&lt;/Year&gt;&lt;RecNum&gt;828&lt;/RecNum&gt;&lt;record&gt;&lt;rec-number&gt;828&lt;/rec-number&gt;&lt;foreign-keys&gt;&lt;key app="EN" db-id="9aw90t022vt9rhepsva5fz5e2srd2v5sv9t9" timestamp="1642389830"&gt;828&lt;/key&gt;&lt;/foreign-keys&gt;&lt;ref-type name="Journal Article"&gt;17&lt;/ref-type&gt;&lt;contributors&gt;&lt;authors&gt;&lt;author&gt;Patterson, Karalyn&lt;/author&gt;&lt;author&gt;Nestor, Peter J&lt;/author&gt;&lt;author&gt;Rogers, Timothy T&lt;/author&gt;&lt;/authors&gt;&lt;/contributors&gt;&lt;titles&gt;&lt;title&gt;Where do you know what you know? The representation of semantic knowledge in the human brain&lt;/title&gt;&lt;secondary-title&gt;Nature reviews neuroscience&lt;/secondary-title&gt;&lt;/titles&gt;&lt;periodical&gt;&lt;full-title&gt;Nature Reviews Neuroscience&lt;/full-title&gt;&lt;/periodical&gt;&lt;pages&gt;976-987&lt;/pages&gt;&lt;volume&gt;8&lt;/volume&gt;&lt;number&gt;12&lt;/number&gt;&lt;dates&gt;&lt;year&gt;2007&lt;/year&gt;&lt;/dates&gt;&lt;isbn&gt;1471-0048&lt;/isbn&gt;&lt;urls&gt;&lt;/urls&gt;&lt;/record&gt;&lt;/Cite&gt;&lt;/EndNote&gt;</w:instrText>
      </w:r>
      <w:r w:rsidR="00D10540" w:rsidRPr="00183C04">
        <w:rPr>
          <w:rFonts w:ascii="Arial" w:hAnsi="Arial" w:cs="Arial"/>
          <w:sz w:val="24"/>
          <w:szCs w:val="24"/>
        </w:rPr>
        <w:fldChar w:fldCharType="separate"/>
      </w:r>
      <w:r w:rsidR="00D10540" w:rsidRPr="00183C04">
        <w:rPr>
          <w:rFonts w:ascii="Arial" w:hAnsi="Arial" w:cs="Arial"/>
          <w:noProof/>
          <w:sz w:val="24"/>
          <w:szCs w:val="24"/>
        </w:rPr>
        <w:t>(Lambon Ralph et al., 2017, Patterson et al., 2007)</w:t>
      </w:r>
      <w:r w:rsidR="00D10540" w:rsidRPr="00183C04">
        <w:rPr>
          <w:rFonts w:ascii="Arial" w:hAnsi="Arial" w:cs="Arial"/>
          <w:sz w:val="24"/>
          <w:szCs w:val="24"/>
        </w:rPr>
        <w:fldChar w:fldCharType="end"/>
      </w:r>
      <w:r w:rsidRPr="00183C04">
        <w:rPr>
          <w:rFonts w:ascii="Arial" w:hAnsi="Arial" w:cs="Arial"/>
          <w:sz w:val="24"/>
          <w:szCs w:val="24"/>
        </w:rPr>
        <w:t xml:space="preserve">. </w:t>
      </w:r>
      <w:r w:rsidR="00D13D37" w:rsidRPr="00183C04">
        <w:rPr>
          <w:rFonts w:ascii="Arial" w:hAnsi="Arial" w:cs="Arial"/>
          <w:sz w:val="24"/>
          <w:szCs w:val="24"/>
        </w:rPr>
        <w:t xml:space="preserve">Given that </w:t>
      </w:r>
      <w:r w:rsidR="0097460A" w:rsidRPr="00183C04">
        <w:rPr>
          <w:rFonts w:ascii="Arial" w:hAnsi="Arial" w:cs="Arial"/>
          <w:sz w:val="24"/>
          <w:szCs w:val="24"/>
        </w:rPr>
        <w:t xml:space="preserve">strong associations are associated with greater separation of sensory-motor features from memory-based cognition along the gradient, we might also expect regions at the apex of the gradient to reflect simpler representational states when strong associations are being retrieved. This is because </w:t>
      </w:r>
      <w:r w:rsidR="00D13D37" w:rsidRPr="00183C04">
        <w:rPr>
          <w:rFonts w:ascii="Arial" w:hAnsi="Arial" w:cs="Arial"/>
          <w:sz w:val="24"/>
          <w:szCs w:val="24"/>
        </w:rPr>
        <w:t xml:space="preserve">the long-term semantic knowledge underpinning strong associations is </w:t>
      </w:r>
      <w:r w:rsidR="00166CF5" w:rsidRPr="00183C04">
        <w:rPr>
          <w:rFonts w:ascii="Arial" w:hAnsi="Arial" w:cs="Arial"/>
          <w:sz w:val="24"/>
          <w:szCs w:val="24"/>
        </w:rPr>
        <w:t xml:space="preserve">highly </w:t>
      </w:r>
      <w:r w:rsidR="000B143A" w:rsidRPr="00183C04">
        <w:rPr>
          <w:rFonts w:ascii="Arial" w:hAnsi="Arial" w:cs="Arial"/>
          <w:sz w:val="24"/>
          <w:szCs w:val="24"/>
        </w:rPr>
        <w:t>predictable</w:t>
      </w:r>
      <w:r w:rsidR="0097460A" w:rsidRPr="00183C04">
        <w:rPr>
          <w:rFonts w:ascii="Arial" w:hAnsi="Arial" w:cs="Arial"/>
          <w:sz w:val="24"/>
          <w:szCs w:val="24"/>
        </w:rPr>
        <w:t>, abstract</w:t>
      </w:r>
      <w:r w:rsidR="00D13D37" w:rsidRPr="00183C04">
        <w:rPr>
          <w:rFonts w:ascii="Arial" w:hAnsi="Arial" w:cs="Arial"/>
          <w:sz w:val="24"/>
          <w:szCs w:val="24"/>
        </w:rPr>
        <w:t xml:space="preserve"> </w:t>
      </w:r>
      <w:r w:rsidR="000B143A" w:rsidRPr="00183C04">
        <w:rPr>
          <w:rFonts w:ascii="Arial" w:hAnsi="Arial" w:cs="Arial"/>
          <w:sz w:val="24"/>
          <w:szCs w:val="24"/>
        </w:rPr>
        <w:t xml:space="preserve">and shared </w:t>
      </w:r>
      <w:r w:rsidR="00D13D37" w:rsidRPr="00183C04">
        <w:rPr>
          <w:rFonts w:ascii="Arial" w:hAnsi="Arial" w:cs="Arial"/>
          <w:sz w:val="24"/>
          <w:szCs w:val="24"/>
        </w:rPr>
        <w:t>across participants</w:t>
      </w:r>
      <w:r w:rsidR="0097460A" w:rsidRPr="00183C04">
        <w:rPr>
          <w:rFonts w:ascii="Arial" w:hAnsi="Arial" w:cs="Arial"/>
          <w:sz w:val="24"/>
          <w:szCs w:val="24"/>
        </w:rPr>
        <w:t xml:space="preserve">. </w:t>
      </w:r>
    </w:p>
    <w:p w14:paraId="3F330B99" w14:textId="17626CD4" w:rsidR="00B92FBE" w:rsidRPr="00183C04" w:rsidRDefault="003838AA">
      <w:pPr>
        <w:spacing w:line="480" w:lineRule="auto"/>
        <w:rPr>
          <w:rFonts w:ascii="Arial" w:hAnsi="Arial" w:cs="Arial"/>
          <w:sz w:val="24"/>
          <w:szCs w:val="24"/>
        </w:rPr>
      </w:pPr>
      <w:r w:rsidRPr="00183C04">
        <w:rPr>
          <w:rFonts w:ascii="Arial" w:hAnsi="Arial" w:cs="Arial"/>
          <w:sz w:val="24"/>
          <w:szCs w:val="24"/>
        </w:rPr>
        <w:lastRenderedPageBreak/>
        <w:t xml:space="preserve">We used the </w:t>
      </w:r>
      <w:r w:rsidR="00FC6D76" w:rsidRPr="00183C04">
        <w:rPr>
          <w:rFonts w:ascii="Arial" w:hAnsi="Arial" w:cs="Arial"/>
          <w:sz w:val="24"/>
          <w:szCs w:val="24"/>
        </w:rPr>
        <w:t>dimensionality</w:t>
      </w:r>
      <w:r w:rsidR="009F6A48" w:rsidRPr="00183C04">
        <w:rPr>
          <w:rFonts w:ascii="Arial" w:hAnsi="Arial" w:cs="Arial"/>
          <w:sz w:val="24"/>
          <w:szCs w:val="24"/>
        </w:rPr>
        <w:t xml:space="preserve"> or </w:t>
      </w:r>
      <w:r w:rsidR="00BA135E" w:rsidRPr="00183C04">
        <w:rPr>
          <w:rFonts w:ascii="Arial" w:hAnsi="Arial" w:cs="Arial"/>
          <w:sz w:val="24"/>
          <w:szCs w:val="24"/>
        </w:rPr>
        <w:t xml:space="preserve">heterogeneity of </w:t>
      </w:r>
      <w:r w:rsidRPr="00183C04">
        <w:rPr>
          <w:rFonts w:ascii="Arial" w:hAnsi="Arial" w:cs="Arial"/>
          <w:sz w:val="24"/>
          <w:szCs w:val="24"/>
        </w:rPr>
        <w:t xml:space="preserve">the </w:t>
      </w:r>
      <w:r w:rsidR="00802D8B" w:rsidRPr="00183C04">
        <w:rPr>
          <w:rFonts w:ascii="Arial" w:hAnsi="Arial" w:cs="Arial"/>
          <w:sz w:val="24"/>
          <w:szCs w:val="24"/>
        </w:rPr>
        <w:t>voxels</w:t>
      </w:r>
      <w:r w:rsidRPr="00183C04">
        <w:rPr>
          <w:rFonts w:ascii="Arial" w:hAnsi="Arial" w:cs="Arial"/>
          <w:sz w:val="24"/>
          <w:szCs w:val="24"/>
        </w:rPr>
        <w:t>’</w:t>
      </w:r>
      <w:r w:rsidR="00BA135E" w:rsidRPr="00183C04">
        <w:rPr>
          <w:rFonts w:ascii="Arial" w:hAnsi="Arial" w:cs="Arial"/>
          <w:sz w:val="24"/>
          <w:szCs w:val="24"/>
        </w:rPr>
        <w:t xml:space="preserve"> </w:t>
      </w:r>
      <w:r w:rsidR="00682C0E" w:rsidRPr="00183C04">
        <w:rPr>
          <w:rFonts w:ascii="Arial" w:hAnsi="Arial" w:cs="Arial"/>
          <w:sz w:val="24"/>
          <w:szCs w:val="24"/>
        </w:rPr>
        <w:t>responses</w:t>
      </w:r>
      <w:r w:rsidRPr="00183C04">
        <w:rPr>
          <w:rFonts w:ascii="Arial" w:hAnsi="Arial" w:cs="Arial"/>
          <w:sz w:val="24"/>
          <w:szCs w:val="24"/>
        </w:rPr>
        <w:t xml:space="preserve"> </w:t>
      </w:r>
      <w:r w:rsidR="000B143A" w:rsidRPr="00183C04">
        <w:rPr>
          <w:rFonts w:ascii="Arial" w:hAnsi="Arial" w:cs="Arial"/>
          <w:sz w:val="24"/>
          <w:szCs w:val="24"/>
        </w:rPr>
        <w:t xml:space="preserve">in each parcel </w:t>
      </w:r>
      <w:r w:rsidRPr="00183C04">
        <w:rPr>
          <w:rFonts w:ascii="Arial" w:hAnsi="Arial" w:cs="Arial"/>
          <w:sz w:val="24"/>
          <w:szCs w:val="24"/>
        </w:rPr>
        <w:t>to index the complexity of neural representation</w:t>
      </w:r>
      <w:r w:rsidR="00386D9E" w:rsidRPr="00183C04">
        <w:rPr>
          <w:rFonts w:ascii="Arial" w:hAnsi="Arial" w:cs="Arial"/>
          <w:sz w:val="24"/>
          <w:szCs w:val="24"/>
        </w:rPr>
        <w:t>.</w:t>
      </w:r>
      <w:r w:rsidR="0027662F" w:rsidRPr="00183C04">
        <w:rPr>
          <w:rFonts w:ascii="Arial" w:hAnsi="Arial" w:cs="Arial"/>
          <w:sz w:val="24"/>
          <w:szCs w:val="24"/>
        </w:rPr>
        <w:t xml:space="preserve"> </w:t>
      </w:r>
      <w:r w:rsidRPr="00183C04">
        <w:rPr>
          <w:rFonts w:ascii="Arial" w:hAnsi="Arial" w:cs="Arial"/>
          <w:sz w:val="24"/>
          <w:szCs w:val="24"/>
        </w:rPr>
        <w:t>W</w:t>
      </w:r>
      <w:r w:rsidR="00ED1375" w:rsidRPr="00183C04">
        <w:rPr>
          <w:rFonts w:ascii="Arial" w:hAnsi="Arial" w:cs="Arial"/>
          <w:sz w:val="24"/>
          <w:szCs w:val="24"/>
        </w:rPr>
        <w:t>e applied a searchlight</w:t>
      </w:r>
      <w:r w:rsidR="005D194C" w:rsidRPr="00183C04">
        <w:rPr>
          <w:rFonts w:ascii="Arial" w:hAnsi="Arial" w:cs="Arial"/>
          <w:sz w:val="24"/>
          <w:szCs w:val="24"/>
        </w:rPr>
        <w:t>-</w:t>
      </w:r>
      <w:r w:rsidR="00ED1375" w:rsidRPr="00183C04">
        <w:rPr>
          <w:rFonts w:ascii="Arial" w:hAnsi="Arial" w:cs="Arial"/>
          <w:sz w:val="24"/>
          <w:szCs w:val="24"/>
        </w:rPr>
        <w:t xml:space="preserve">based PCA approach to </w:t>
      </w:r>
      <w:r w:rsidR="00626CCA" w:rsidRPr="00183C04">
        <w:rPr>
          <w:rFonts w:ascii="Arial" w:hAnsi="Arial" w:cs="Arial"/>
          <w:sz w:val="24"/>
          <w:szCs w:val="24"/>
        </w:rPr>
        <w:t xml:space="preserve">the </w:t>
      </w:r>
      <w:r w:rsidR="00ED1375" w:rsidRPr="00183C04">
        <w:rPr>
          <w:rFonts w:ascii="Arial" w:hAnsi="Arial" w:cs="Arial"/>
          <w:sz w:val="24"/>
          <w:szCs w:val="24"/>
        </w:rPr>
        <w:t>neuroimaging data</w:t>
      </w:r>
      <w:r w:rsidR="00626CCA" w:rsidRPr="00183C04">
        <w:rPr>
          <w:rFonts w:ascii="Arial" w:hAnsi="Arial" w:cs="Arial"/>
          <w:sz w:val="24"/>
          <w:szCs w:val="24"/>
        </w:rPr>
        <w:t xml:space="preserve"> for each trial,</w:t>
      </w:r>
      <w:r w:rsidR="00ED1375" w:rsidRPr="00183C04">
        <w:rPr>
          <w:rFonts w:ascii="Arial" w:hAnsi="Arial" w:cs="Arial"/>
          <w:sz w:val="24"/>
          <w:szCs w:val="24"/>
        </w:rPr>
        <w:t xml:space="preserve"> concatenated </w:t>
      </w:r>
      <w:r w:rsidR="00626CCA" w:rsidRPr="00183C04">
        <w:rPr>
          <w:rFonts w:ascii="Arial" w:hAnsi="Arial" w:cs="Arial"/>
          <w:sz w:val="24"/>
          <w:szCs w:val="24"/>
        </w:rPr>
        <w:t xml:space="preserve">across </w:t>
      </w:r>
      <w:r w:rsidR="00ED1375" w:rsidRPr="00183C04">
        <w:rPr>
          <w:rFonts w:ascii="Arial" w:hAnsi="Arial" w:cs="Arial"/>
          <w:sz w:val="24"/>
          <w:szCs w:val="24"/>
        </w:rPr>
        <w:t xml:space="preserve">participants. By calculating the number of components </w:t>
      </w:r>
      <w:r w:rsidR="00BD5581" w:rsidRPr="00183C04">
        <w:rPr>
          <w:rFonts w:ascii="Arial" w:hAnsi="Arial" w:cs="Arial"/>
          <w:sz w:val="24"/>
          <w:szCs w:val="24"/>
        </w:rPr>
        <w:t xml:space="preserve">which </w:t>
      </w:r>
      <w:r w:rsidR="000B143A" w:rsidRPr="00183C04">
        <w:rPr>
          <w:rFonts w:ascii="Arial" w:hAnsi="Arial" w:cs="Arial"/>
          <w:sz w:val="24"/>
          <w:szCs w:val="24"/>
        </w:rPr>
        <w:t xml:space="preserve">together </w:t>
      </w:r>
      <w:r w:rsidR="00ED1375" w:rsidRPr="00183C04">
        <w:rPr>
          <w:rFonts w:ascii="Arial" w:hAnsi="Arial" w:cs="Arial"/>
          <w:sz w:val="24"/>
          <w:szCs w:val="24"/>
        </w:rPr>
        <w:t>explain</w:t>
      </w:r>
      <w:r w:rsidR="00626CCA" w:rsidRPr="00183C04">
        <w:rPr>
          <w:rFonts w:ascii="Arial" w:hAnsi="Arial" w:cs="Arial"/>
          <w:sz w:val="24"/>
          <w:szCs w:val="24"/>
        </w:rPr>
        <w:t>ed</w:t>
      </w:r>
      <w:r w:rsidR="00ED1375" w:rsidRPr="00183C04">
        <w:rPr>
          <w:rFonts w:ascii="Arial" w:hAnsi="Arial" w:cs="Arial"/>
          <w:sz w:val="24"/>
          <w:szCs w:val="24"/>
        </w:rPr>
        <w:t xml:space="preserve"> more than 90% </w:t>
      </w:r>
      <w:r w:rsidR="00626CCA" w:rsidRPr="00183C04">
        <w:rPr>
          <w:rFonts w:ascii="Arial" w:hAnsi="Arial" w:cs="Arial"/>
          <w:sz w:val="24"/>
          <w:szCs w:val="24"/>
        </w:rPr>
        <w:t xml:space="preserve">of the </w:t>
      </w:r>
      <w:r w:rsidR="00ED1375" w:rsidRPr="00183C04">
        <w:rPr>
          <w:rFonts w:ascii="Arial" w:hAnsi="Arial" w:cs="Arial"/>
          <w:sz w:val="24"/>
          <w:szCs w:val="24"/>
        </w:rPr>
        <w:t>variance in each local cube, we generate</w:t>
      </w:r>
      <w:r w:rsidR="00943C25" w:rsidRPr="00183C04">
        <w:rPr>
          <w:rFonts w:ascii="Arial" w:hAnsi="Arial" w:cs="Arial"/>
          <w:sz w:val="24"/>
          <w:szCs w:val="24"/>
        </w:rPr>
        <w:t>d</w:t>
      </w:r>
      <w:r w:rsidR="00ED1375" w:rsidRPr="00183C04">
        <w:rPr>
          <w:rFonts w:ascii="Arial" w:hAnsi="Arial" w:cs="Arial"/>
          <w:sz w:val="24"/>
          <w:szCs w:val="24"/>
        </w:rPr>
        <w:t xml:space="preserve"> a </w:t>
      </w:r>
      <w:r w:rsidR="000B143A" w:rsidRPr="00183C04">
        <w:rPr>
          <w:rFonts w:ascii="Arial" w:hAnsi="Arial" w:cs="Arial"/>
          <w:sz w:val="24"/>
          <w:szCs w:val="24"/>
        </w:rPr>
        <w:t xml:space="preserve">neural </w:t>
      </w:r>
      <w:r w:rsidR="00ED1375" w:rsidRPr="00183C04">
        <w:rPr>
          <w:rFonts w:ascii="Arial" w:hAnsi="Arial" w:cs="Arial"/>
          <w:sz w:val="24"/>
          <w:szCs w:val="24"/>
        </w:rPr>
        <w:t>dimensionality map</w:t>
      </w:r>
      <w:r w:rsidR="00B72B18" w:rsidRPr="00183C04">
        <w:rPr>
          <w:rFonts w:ascii="Arial" w:hAnsi="Arial" w:cs="Arial"/>
          <w:sz w:val="24"/>
          <w:szCs w:val="24"/>
        </w:rPr>
        <w:t xml:space="preserve"> for each trial</w:t>
      </w:r>
      <w:r w:rsidR="000B143A" w:rsidRPr="00183C04">
        <w:rPr>
          <w:rFonts w:ascii="Arial" w:hAnsi="Arial" w:cs="Arial"/>
          <w:sz w:val="24"/>
          <w:szCs w:val="24"/>
        </w:rPr>
        <w:t xml:space="preserve">. </w:t>
      </w:r>
      <w:r w:rsidR="00B623C4" w:rsidRPr="00183C04">
        <w:rPr>
          <w:rFonts w:ascii="Arial" w:hAnsi="Arial" w:cs="Arial"/>
          <w:sz w:val="24"/>
          <w:szCs w:val="24"/>
        </w:rPr>
        <w:t>Figure 3A</w:t>
      </w:r>
      <w:r w:rsidR="008B33AA" w:rsidRPr="00183C04">
        <w:rPr>
          <w:rFonts w:ascii="Arial" w:hAnsi="Arial" w:cs="Arial"/>
          <w:sz w:val="24"/>
          <w:szCs w:val="24"/>
        </w:rPr>
        <w:t xml:space="preserve"> </w:t>
      </w:r>
      <w:r w:rsidR="000B143A" w:rsidRPr="00183C04">
        <w:rPr>
          <w:rFonts w:ascii="Arial" w:hAnsi="Arial" w:cs="Arial"/>
          <w:sz w:val="24"/>
          <w:szCs w:val="24"/>
        </w:rPr>
        <w:t>shows this</w:t>
      </w:r>
      <w:r w:rsidR="00B72B18" w:rsidRPr="00183C04">
        <w:rPr>
          <w:rFonts w:ascii="Arial" w:hAnsi="Arial" w:cs="Arial"/>
          <w:sz w:val="24"/>
          <w:szCs w:val="24"/>
        </w:rPr>
        <w:t xml:space="preserve"> dimensionality map </w:t>
      </w:r>
      <w:r w:rsidR="00057EDC" w:rsidRPr="00183C04">
        <w:rPr>
          <w:rFonts w:ascii="Arial" w:hAnsi="Arial" w:cs="Arial"/>
          <w:sz w:val="24"/>
          <w:szCs w:val="24"/>
        </w:rPr>
        <w:t>averaged across all trials</w:t>
      </w:r>
      <w:r w:rsidR="00ED1375" w:rsidRPr="00183C04">
        <w:rPr>
          <w:rFonts w:ascii="Arial" w:hAnsi="Arial" w:cs="Arial"/>
          <w:sz w:val="24"/>
          <w:szCs w:val="24"/>
        </w:rPr>
        <w:t>.</w:t>
      </w:r>
      <w:r w:rsidR="00B623C4" w:rsidRPr="00183C04">
        <w:rPr>
          <w:rFonts w:ascii="Arial" w:hAnsi="Arial" w:cs="Arial"/>
          <w:sz w:val="24"/>
          <w:szCs w:val="24"/>
        </w:rPr>
        <w:t xml:space="preserve"> </w:t>
      </w:r>
      <w:r w:rsidR="000B143A" w:rsidRPr="00183C04">
        <w:rPr>
          <w:rFonts w:ascii="Arial" w:hAnsi="Arial" w:cs="Arial"/>
          <w:sz w:val="24"/>
          <w:szCs w:val="24"/>
        </w:rPr>
        <w:t>S</w:t>
      </w:r>
      <w:r w:rsidR="00B623C4" w:rsidRPr="00183C04">
        <w:rPr>
          <w:rFonts w:ascii="Arial" w:hAnsi="Arial" w:cs="Arial"/>
          <w:sz w:val="24"/>
          <w:szCs w:val="24"/>
        </w:rPr>
        <w:t xml:space="preserve">ome heteromodal regions at the top of the principal gradient </w:t>
      </w:r>
      <w:r w:rsidR="000B143A" w:rsidRPr="00183C04">
        <w:rPr>
          <w:rFonts w:ascii="Arial" w:hAnsi="Arial" w:cs="Arial"/>
          <w:sz w:val="24"/>
          <w:szCs w:val="24"/>
        </w:rPr>
        <w:t>overlapping with DMN</w:t>
      </w:r>
      <w:r w:rsidR="00B623C4" w:rsidRPr="00183C04">
        <w:rPr>
          <w:rFonts w:ascii="Arial" w:hAnsi="Arial" w:cs="Arial"/>
          <w:sz w:val="24"/>
          <w:szCs w:val="24"/>
        </w:rPr>
        <w:t xml:space="preserve"> show</w:t>
      </w:r>
      <w:r w:rsidR="0058083D" w:rsidRPr="00183C04">
        <w:rPr>
          <w:rFonts w:ascii="Arial" w:hAnsi="Arial" w:cs="Arial"/>
          <w:sz w:val="24"/>
          <w:szCs w:val="24"/>
        </w:rPr>
        <w:t>ed</w:t>
      </w:r>
      <w:r w:rsidR="00B623C4" w:rsidRPr="00183C04">
        <w:rPr>
          <w:rFonts w:ascii="Arial" w:hAnsi="Arial" w:cs="Arial"/>
          <w:sz w:val="24"/>
          <w:szCs w:val="24"/>
        </w:rPr>
        <w:t xml:space="preserve"> activity characterised by </w:t>
      </w:r>
      <w:r w:rsidR="000B143A" w:rsidRPr="00183C04">
        <w:rPr>
          <w:rFonts w:ascii="Arial" w:hAnsi="Arial" w:cs="Arial"/>
          <w:sz w:val="24"/>
          <w:szCs w:val="24"/>
        </w:rPr>
        <w:t>many</w:t>
      </w:r>
      <w:r w:rsidR="00B623C4" w:rsidRPr="00183C04">
        <w:rPr>
          <w:rFonts w:ascii="Arial" w:hAnsi="Arial" w:cs="Arial"/>
          <w:sz w:val="24"/>
          <w:szCs w:val="24"/>
        </w:rPr>
        <w:t xml:space="preserve"> dimensions (e.g., lateral and medial temporal cortex), while other regions with similar gradient values ha</w:t>
      </w:r>
      <w:r w:rsidR="0058083D" w:rsidRPr="00183C04">
        <w:rPr>
          <w:rFonts w:ascii="Arial" w:hAnsi="Arial" w:cs="Arial"/>
          <w:sz w:val="24"/>
          <w:szCs w:val="24"/>
        </w:rPr>
        <w:t>d</w:t>
      </w:r>
      <w:r w:rsidR="00B623C4" w:rsidRPr="00183C04">
        <w:rPr>
          <w:rFonts w:ascii="Arial" w:hAnsi="Arial" w:cs="Arial"/>
          <w:sz w:val="24"/>
          <w:szCs w:val="24"/>
        </w:rPr>
        <w:t xml:space="preserve"> fewer dimensions (</w:t>
      </w:r>
      <w:r w:rsidR="000B143A" w:rsidRPr="00183C04">
        <w:rPr>
          <w:rFonts w:ascii="Arial" w:hAnsi="Arial" w:cs="Arial"/>
          <w:sz w:val="24"/>
          <w:szCs w:val="24"/>
        </w:rPr>
        <w:t>inferior parietal</w:t>
      </w:r>
      <w:r w:rsidR="00B623C4" w:rsidRPr="00183C04">
        <w:rPr>
          <w:rFonts w:ascii="Arial" w:hAnsi="Arial" w:cs="Arial"/>
          <w:sz w:val="24"/>
          <w:szCs w:val="24"/>
        </w:rPr>
        <w:t xml:space="preserve"> and precuneus cortex).</w:t>
      </w:r>
      <w:r w:rsidR="00ED1375" w:rsidRPr="00183C04">
        <w:rPr>
          <w:rFonts w:ascii="Arial" w:hAnsi="Arial" w:cs="Arial"/>
          <w:sz w:val="24"/>
          <w:szCs w:val="24"/>
        </w:rPr>
        <w:t xml:space="preserve"> </w:t>
      </w:r>
    </w:p>
    <w:p w14:paraId="6F5B60EB" w14:textId="63729E7C" w:rsidR="00B92FBE" w:rsidRPr="00183C04" w:rsidRDefault="00B92FBE" w:rsidP="0079619E">
      <w:pPr>
        <w:spacing w:line="480" w:lineRule="auto"/>
        <w:rPr>
          <w:rFonts w:ascii="Arial" w:hAnsi="Arial" w:cs="Arial"/>
          <w:sz w:val="24"/>
          <w:szCs w:val="24"/>
        </w:rPr>
      </w:pPr>
      <w:r w:rsidRPr="00183C04">
        <w:rPr>
          <w:rFonts w:ascii="Arial" w:hAnsi="Arial" w:cs="Arial"/>
          <w:sz w:val="24"/>
          <w:szCs w:val="24"/>
        </w:rPr>
        <w:t xml:space="preserve">To quantify </w:t>
      </w:r>
      <w:r w:rsidR="002421BF" w:rsidRPr="00183C04">
        <w:rPr>
          <w:rFonts w:ascii="Arial" w:hAnsi="Arial" w:cs="Arial"/>
          <w:sz w:val="24"/>
          <w:szCs w:val="24"/>
        </w:rPr>
        <w:t xml:space="preserve">the degree to which </w:t>
      </w:r>
      <w:r w:rsidRPr="00183C04">
        <w:rPr>
          <w:rFonts w:ascii="Arial" w:hAnsi="Arial" w:cs="Arial"/>
          <w:sz w:val="24"/>
          <w:szCs w:val="24"/>
        </w:rPr>
        <w:t xml:space="preserve">the </w:t>
      </w:r>
      <w:r w:rsidR="00875900" w:rsidRPr="00183C04">
        <w:rPr>
          <w:rFonts w:ascii="Arial" w:hAnsi="Arial" w:cs="Arial"/>
          <w:sz w:val="24"/>
          <w:szCs w:val="24"/>
        </w:rPr>
        <w:t xml:space="preserve">dimensionality </w:t>
      </w:r>
      <w:r w:rsidRPr="00183C04">
        <w:rPr>
          <w:rFonts w:ascii="Arial" w:hAnsi="Arial" w:cs="Arial"/>
          <w:sz w:val="24"/>
          <w:szCs w:val="24"/>
        </w:rPr>
        <w:t xml:space="preserve">followed the </w:t>
      </w:r>
      <w:r w:rsidR="005A4DEC" w:rsidRPr="00183C04">
        <w:rPr>
          <w:rFonts w:ascii="Arial" w:hAnsi="Arial" w:cs="Arial"/>
          <w:sz w:val="24"/>
          <w:szCs w:val="24"/>
        </w:rPr>
        <w:t xml:space="preserve">resting state </w:t>
      </w:r>
      <w:r w:rsidRPr="00183C04">
        <w:rPr>
          <w:rFonts w:ascii="Arial" w:hAnsi="Arial" w:cs="Arial"/>
          <w:sz w:val="24"/>
          <w:szCs w:val="24"/>
        </w:rPr>
        <w:t>principal gradient</w:t>
      </w:r>
      <w:r w:rsidR="00B623C4" w:rsidRPr="00183C04">
        <w:rPr>
          <w:rFonts w:ascii="Arial" w:hAnsi="Arial" w:cs="Arial"/>
          <w:sz w:val="24"/>
          <w:szCs w:val="24"/>
        </w:rPr>
        <w:t>, w</w:t>
      </w:r>
      <w:r w:rsidRPr="00183C04">
        <w:rPr>
          <w:rFonts w:ascii="Arial" w:hAnsi="Arial" w:cs="Arial"/>
          <w:sz w:val="24"/>
          <w:szCs w:val="24"/>
        </w:rPr>
        <w:t xml:space="preserve">e correlated </w:t>
      </w:r>
      <w:r w:rsidR="000B143A" w:rsidRPr="00183C04">
        <w:rPr>
          <w:rFonts w:ascii="Arial" w:hAnsi="Arial" w:cs="Arial"/>
          <w:sz w:val="24"/>
          <w:szCs w:val="24"/>
        </w:rPr>
        <w:t xml:space="preserve">dimensionality estimates with principal </w:t>
      </w:r>
      <w:r w:rsidRPr="00183C04">
        <w:rPr>
          <w:rFonts w:ascii="Arial" w:hAnsi="Arial" w:cs="Arial"/>
          <w:sz w:val="24"/>
          <w:szCs w:val="24"/>
        </w:rPr>
        <w:t>gradient value</w:t>
      </w:r>
      <w:r w:rsidR="00B623C4" w:rsidRPr="00183C04">
        <w:rPr>
          <w:rFonts w:ascii="Arial" w:hAnsi="Arial" w:cs="Arial"/>
          <w:sz w:val="24"/>
          <w:szCs w:val="24"/>
        </w:rPr>
        <w:t>s</w:t>
      </w:r>
      <w:r w:rsidRPr="00183C04">
        <w:rPr>
          <w:rFonts w:ascii="Arial" w:hAnsi="Arial" w:cs="Arial"/>
          <w:sz w:val="24"/>
          <w:szCs w:val="24"/>
        </w:rPr>
        <w:t xml:space="preserve"> </w:t>
      </w:r>
      <w:r w:rsidR="007362D6" w:rsidRPr="00183C04">
        <w:rPr>
          <w:rFonts w:ascii="Arial" w:hAnsi="Arial" w:cs="Arial"/>
          <w:sz w:val="24"/>
          <w:szCs w:val="24"/>
        </w:rPr>
        <w:t xml:space="preserve">derived </w:t>
      </w:r>
      <w:r w:rsidR="000B143A" w:rsidRPr="00183C04">
        <w:rPr>
          <w:rFonts w:ascii="Arial" w:hAnsi="Arial" w:cs="Arial"/>
          <w:sz w:val="24"/>
          <w:szCs w:val="24"/>
        </w:rPr>
        <w:t xml:space="preserve">from intrinsic connectivity data </w:t>
      </w:r>
      <w:r w:rsidR="0034325D" w:rsidRPr="00183C04">
        <w:rPr>
          <w:rFonts w:ascii="Arial" w:hAnsi="Arial" w:cs="Arial"/>
          <w:sz w:val="24"/>
          <w:szCs w:val="24"/>
        </w:rPr>
        <w:t>by</w:t>
      </w:r>
      <w:r w:rsidR="002634CF" w:rsidRPr="00183C04">
        <w:rPr>
          <w:rFonts w:ascii="Arial" w:hAnsi="Arial" w:cs="Arial"/>
          <w:sz w:val="24"/>
          <w:szCs w:val="24"/>
        </w:rPr>
        <w:t xml:space="preserve"> </w:t>
      </w:r>
      <w:r w:rsidR="0034325D" w:rsidRPr="00183C04">
        <w:rPr>
          <w:rFonts w:ascii="Arial" w:hAnsi="Arial" w:cs="Arial"/>
          <w:sz w:val="24"/>
          <w:szCs w:val="24"/>
        </w:rPr>
        <w:fldChar w:fldCharType="begin"/>
      </w:r>
      <w:r w:rsidR="00526506" w:rsidRPr="00183C04">
        <w:rPr>
          <w:rFonts w:ascii="Arial" w:hAnsi="Arial" w:cs="Arial"/>
          <w:sz w:val="24"/>
          <w:szCs w:val="24"/>
        </w:rPr>
        <w:instrText xml:space="preserve"> ADDIN EN.CITE &lt;EndNote&gt;&lt;Cite AuthorYear="1"&gt;&lt;Author&gt;Margulies&lt;/Author&gt;&lt;Year&gt;2016&lt;/Year&gt;&lt;RecNum&gt;79&lt;/RecNum&gt;&lt;DisplayText&gt;Margulies et al. (2016)&lt;/DisplayText&gt;&lt;record&gt;&lt;rec-number&gt;79&lt;/rec-number&gt;&lt;foreign-keys&gt;&lt;key app="EN" db-id="9aw90t022vt9rhepsva5fz5e2srd2v5sv9t9" timestamp="1594572086"&gt;79&lt;/key&gt;&lt;/foreign-keys&gt;&lt;ref-type name="Journal Article"&gt;17&lt;/ref-type&gt;&lt;contributors&gt;&lt;authors&gt;&lt;author&gt;Margulies, Daniel S.&lt;/author&gt;&lt;author&gt;Ghosh, Satrajit S.&lt;/author&gt;&lt;author&gt;Goulas, Alexandros&lt;/author&gt;&lt;author&gt;Falkiewicz, Marcel&lt;/author&gt;&lt;author&gt;Huntenburg, Julia M.&lt;/author&gt;&lt;author&gt;Langs, Georg&lt;/author&gt;&lt;author&gt;Bezgin, Gleb&lt;/author&gt;&lt;author&gt;Eickhoff, Simon B.&lt;/author&gt;&lt;author&gt;Castellanos, F. Xavier&lt;/author&gt;&lt;author&gt;Petrides, Michael&lt;/author&gt;&lt;author&gt;Jefferies, Elizabeth&lt;/author&gt;&lt;author&gt;Smallwood, Jonathan&lt;/author&gt;&lt;/authors&gt;&lt;/contributors&gt;&lt;titles&gt;&lt;title&gt;Situating the default-mode network along a principal gradient of macroscale cortical organization&lt;/title&gt;&lt;secondary-title&gt;Proceedings of the National Academy of Sciences&lt;/secondary-title&gt;&lt;/titles&gt;&lt;periodical&gt;&lt;full-title&gt;Proceedings of the National Academy of Sciences&lt;/full-title&gt;&lt;/periodical&gt;&lt;pages&gt;12574-12579&lt;/pages&gt;&lt;volume&gt;113&lt;/volume&gt;&lt;number&gt;44&lt;/number&gt;&lt;dates&gt;&lt;year&gt;2016&lt;/year&gt;&lt;/dates&gt;&lt;urls&gt;&lt;related-urls&gt;&lt;url&gt;https://www.pnas.org/content/pnas/113/44/12574.full.pdf&lt;/url&gt;&lt;/related-urls&gt;&lt;/urls&gt;&lt;electronic-resource-num&gt;10.1073/pnas.1608282113&lt;/electronic-resource-num&gt;&lt;/record&gt;&lt;/Cite&gt;&lt;/EndNote&gt;</w:instrText>
      </w:r>
      <w:r w:rsidR="0034325D" w:rsidRPr="00183C04">
        <w:rPr>
          <w:rFonts w:ascii="Arial" w:hAnsi="Arial" w:cs="Arial"/>
          <w:sz w:val="24"/>
          <w:szCs w:val="24"/>
        </w:rPr>
        <w:fldChar w:fldCharType="separate"/>
      </w:r>
      <w:r w:rsidR="00526506" w:rsidRPr="00183C04">
        <w:rPr>
          <w:rFonts w:ascii="Arial" w:hAnsi="Arial" w:cs="Arial"/>
          <w:noProof/>
          <w:sz w:val="24"/>
          <w:szCs w:val="24"/>
        </w:rPr>
        <w:t>Margulies et al. (2016)</w:t>
      </w:r>
      <w:r w:rsidR="0034325D" w:rsidRPr="00183C04">
        <w:rPr>
          <w:rFonts w:ascii="Arial" w:hAnsi="Arial" w:cs="Arial"/>
          <w:sz w:val="24"/>
          <w:szCs w:val="24"/>
        </w:rPr>
        <w:fldChar w:fldCharType="end"/>
      </w:r>
      <w:r w:rsidR="007362D6" w:rsidRPr="00183C04">
        <w:rPr>
          <w:rFonts w:ascii="Arial" w:hAnsi="Arial" w:cs="Arial"/>
          <w:sz w:val="24"/>
          <w:szCs w:val="24"/>
        </w:rPr>
        <w:t xml:space="preserve">. </w:t>
      </w:r>
      <w:bookmarkStart w:id="17" w:name="OLE_LINK35"/>
      <w:bookmarkStart w:id="18" w:name="OLE_LINK36"/>
      <w:r w:rsidR="007362D6" w:rsidRPr="00183C04">
        <w:rPr>
          <w:rFonts w:ascii="Arial" w:hAnsi="Arial" w:cs="Arial"/>
          <w:sz w:val="24"/>
          <w:szCs w:val="24"/>
        </w:rPr>
        <w:t>We also</w:t>
      </w:r>
      <w:r w:rsidRPr="00183C04">
        <w:rPr>
          <w:rFonts w:ascii="Arial" w:hAnsi="Arial" w:cs="Arial"/>
          <w:sz w:val="24"/>
          <w:szCs w:val="24"/>
        </w:rPr>
        <w:t xml:space="preserve"> assessed whether this </w:t>
      </w:r>
      <w:r w:rsidR="002A4981" w:rsidRPr="00183C04">
        <w:rPr>
          <w:rFonts w:ascii="Arial" w:hAnsi="Arial" w:cs="Arial"/>
          <w:sz w:val="24"/>
          <w:szCs w:val="24"/>
        </w:rPr>
        <w:t xml:space="preserve">relationship </w:t>
      </w:r>
      <w:r w:rsidRPr="00183C04">
        <w:rPr>
          <w:rFonts w:ascii="Arial" w:hAnsi="Arial" w:cs="Arial"/>
          <w:sz w:val="24"/>
          <w:szCs w:val="24"/>
        </w:rPr>
        <w:t>was influenced by associati</w:t>
      </w:r>
      <w:r w:rsidR="008E45D9" w:rsidRPr="00183C04">
        <w:rPr>
          <w:rFonts w:ascii="Arial" w:hAnsi="Arial" w:cs="Arial"/>
          <w:sz w:val="24"/>
          <w:szCs w:val="24"/>
        </w:rPr>
        <w:t>ve</w:t>
      </w:r>
      <w:r w:rsidRPr="00183C04">
        <w:rPr>
          <w:rFonts w:ascii="Arial" w:hAnsi="Arial" w:cs="Arial"/>
          <w:sz w:val="24"/>
          <w:szCs w:val="24"/>
        </w:rPr>
        <w:t xml:space="preserve"> strength</w:t>
      </w:r>
      <w:r w:rsidR="007362D6" w:rsidRPr="00183C04">
        <w:rPr>
          <w:rFonts w:ascii="Arial" w:hAnsi="Arial" w:cs="Arial"/>
          <w:sz w:val="24"/>
          <w:szCs w:val="24"/>
        </w:rPr>
        <w:t>, averaging estimates for sets of</w:t>
      </w:r>
      <w:r w:rsidRPr="00183C04">
        <w:rPr>
          <w:rFonts w:ascii="Arial" w:hAnsi="Arial" w:cs="Arial"/>
          <w:sz w:val="24"/>
          <w:szCs w:val="24"/>
        </w:rPr>
        <w:t xml:space="preserve"> four trials </w:t>
      </w:r>
      <w:r w:rsidR="00B623C4" w:rsidRPr="00183C04">
        <w:rPr>
          <w:rFonts w:ascii="Arial" w:hAnsi="Arial" w:cs="Arial"/>
          <w:sz w:val="24"/>
          <w:szCs w:val="24"/>
        </w:rPr>
        <w:t>with similar word2vec values using a ‘sliding window’ approach</w:t>
      </w:r>
      <w:r w:rsidRPr="00183C04">
        <w:rPr>
          <w:rFonts w:ascii="Arial" w:hAnsi="Arial" w:cs="Arial"/>
          <w:sz w:val="24"/>
          <w:szCs w:val="24"/>
        </w:rPr>
        <w:t xml:space="preserve">. </w:t>
      </w:r>
      <w:bookmarkEnd w:id="17"/>
      <w:bookmarkEnd w:id="18"/>
      <w:r w:rsidRPr="00183C04">
        <w:rPr>
          <w:rFonts w:ascii="Arial" w:hAnsi="Arial" w:cs="Arial"/>
          <w:sz w:val="24"/>
          <w:szCs w:val="24"/>
        </w:rPr>
        <w:t xml:space="preserve">The results showed </w:t>
      </w:r>
      <w:r w:rsidR="000B143A" w:rsidRPr="00183C04">
        <w:rPr>
          <w:rFonts w:ascii="Arial" w:hAnsi="Arial" w:cs="Arial"/>
          <w:sz w:val="24"/>
          <w:szCs w:val="24"/>
        </w:rPr>
        <w:t xml:space="preserve">a </w:t>
      </w:r>
      <w:r w:rsidR="00BE7E45" w:rsidRPr="00183C04">
        <w:rPr>
          <w:rFonts w:ascii="Arial" w:hAnsi="Arial" w:cs="Arial"/>
          <w:sz w:val="24"/>
          <w:szCs w:val="24"/>
        </w:rPr>
        <w:t xml:space="preserve">weak </w:t>
      </w:r>
      <w:r w:rsidRPr="00183C04">
        <w:rPr>
          <w:rFonts w:ascii="Arial" w:hAnsi="Arial" w:cs="Arial"/>
          <w:sz w:val="24"/>
          <w:szCs w:val="24"/>
        </w:rPr>
        <w:t xml:space="preserve">negative correlation </w:t>
      </w:r>
      <w:r w:rsidR="00BE7E45" w:rsidRPr="00183C04">
        <w:rPr>
          <w:rFonts w:ascii="Arial" w:hAnsi="Arial" w:cs="Arial"/>
          <w:sz w:val="24"/>
          <w:szCs w:val="24"/>
        </w:rPr>
        <w:t xml:space="preserve">overall </w:t>
      </w:r>
      <w:r w:rsidR="0078683D" w:rsidRPr="00183C04">
        <w:rPr>
          <w:rFonts w:ascii="Arial" w:hAnsi="Arial" w:cs="Arial"/>
          <w:sz w:val="24"/>
          <w:szCs w:val="24"/>
        </w:rPr>
        <w:t xml:space="preserve">(when all trials were included) </w:t>
      </w:r>
      <w:r w:rsidRPr="00183C04">
        <w:rPr>
          <w:rFonts w:ascii="Arial" w:hAnsi="Arial" w:cs="Arial"/>
          <w:sz w:val="24"/>
          <w:szCs w:val="24"/>
        </w:rPr>
        <w:t xml:space="preserve">between dimensionality and </w:t>
      </w:r>
      <w:r w:rsidR="000B143A" w:rsidRPr="00183C04">
        <w:rPr>
          <w:rFonts w:ascii="Arial" w:hAnsi="Arial" w:cs="Arial"/>
          <w:sz w:val="24"/>
          <w:szCs w:val="24"/>
        </w:rPr>
        <w:t xml:space="preserve">principal </w:t>
      </w:r>
      <w:r w:rsidRPr="00183C04">
        <w:rPr>
          <w:rFonts w:ascii="Arial" w:hAnsi="Arial" w:cs="Arial"/>
          <w:sz w:val="24"/>
          <w:szCs w:val="24"/>
        </w:rPr>
        <w:t>gradient value</w:t>
      </w:r>
      <w:r w:rsidR="000B143A" w:rsidRPr="00183C04">
        <w:rPr>
          <w:rFonts w:ascii="Arial" w:hAnsi="Arial" w:cs="Arial"/>
          <w:sz w:val="24"/>
          <w:szCs w:val="24"/>
        </w:rPr>
        <w:t>s</w:t>
      </w:r>
      <w:r w:rsidRPr="00183C04">
        <w:rPr>
          <w:rFonts w:ascii="Arial" w:hAnsi="Arial" w:cs="Arial"/>
          <w:sz w:val="24"/>
          <w:szCs w:val="24"/>
        </w:rPr>
        <w:t xml:space="preserve"> (</w:t>
      </w:r>
      <w:r w:rsidR="00E04A6C" w:rsidRPr="00183C04">
        <w:rPr>
          <w:rFonts w:ascii="Arial" w:hAnsi="Arial" w:cs="Arial"/>
          <w:sz w:val="24"/>
          <w:szCs w:val="24"/>
        </w:rPr>
        <w:t>r = -0.155, p = 0.0018)</w:t>
      </w:r>
      <w:r w:rsidRPr="00183C04">
        <w:rPr>
          <w:rFonts w:ascii="Arial" w:hAnsi="Arial" w:cs="Arial"/>
          <w:sz w:val="24"/>
          <w:szCs w:val="24"/>
        </w:rPr>
        <w:t xml:space="preserve">, suggesting that the dimensionality </w:t>
      </w:r>
      <w:r w:rsidR="00B623C4" w:rsidRPr="00183C04">
        <w:rPr>
          <w:rFonts w:ascii="Arial" w:hAnsi="Arial" w:cs="Arial"/>
          <w:sz w:val="24"/>
          <w:szCs w:val="24"/>
        </w:rPr>
        <w:t xml:space="preserve">of neural coding </w:t>
      </w:r>
      <w:r w:rsidRPr="00183C04">
        <w:rPr>
          <w:rFonts w:ascii="Arial" w:hAnsi="Arial" w:cs="Arial"/>
          <w:sz w:val="24"/>
          <w:szCs w:val="24"/>
        </w:rPr>
        <w:t>decreased</w:t>
      </w:r>
      <w:r w:rsidR="003361C8" w:rsidRPr="00183C04">
        <w:rPr>
          <w:rFonts w:ascii="Arial" w:hAnsi="Arial" w:cs="Arial"/>
          <w:sz w:val="24"/>
          <w:szCs w:val="24"/>
        </w:rPr>
        <w:t>,</w:t>
      </w:r>
      <w:r w:rsidRPr="00183C04">
        <w:rPr>
          <w:rFonts w:ascii="Arial" w:hAnsi="Arial" w:cs="Arial"/>
          <w:sz w:val="24"/>
          <w:szCs w:val="24"/>
        </w:rPr>
        <w:t xml:space="preserve"> </w:t>
      </w:r>
      <w:r w:rsidR="003361C8" w:rsidRPr="00183C04">
        <w:rPr>
          <w:rFonts w:ascii="Arial" w:hAnsi="Arial" w:cs="Arial"/>
          <w:sz w:val="24"/>
          <w:szCs w:val="24"/>
        </w:rPr>
        <w:t xml:space="preserve">at least to some extent, </w:t>
      </w:r>
      <w:r w:rsidRPr="00183C04">
        <w:rPr>
          <w:rFonts w:ascii="Arial" w:hAnsi="Arial" w:cs="Arial"/>
          <w:sz w:val="24"/>
          <w:szCs w:val="24"/>
        </w:rPr>
        <w:t>along the principal gradient from unimodal to heteromodal regions</w:t>
      </w:r>
      <w:r w:rsidR="003361C8" w:rsidRPr="00183C04">
        <w:rPr>
          <w:rFonts w:ascii="Arial" w:hAnsi="Arial" w:cs="Arial"/>
          <w:sz w:val="24"/>
          <w:szCs w:val="24"/>
        </w:rPr>
        <w:t>. Importantly, t</w:t>
      </w:r>
      <w:r w:rsidRPr="00183C04">
        <w:rPr>
          <w:rFonts w:ascii="Arial" w:hAnsi="Arial" w:cs="Arial"/>
          <w:sz w:val="24"/>
          <w:szCs w:val="24"/>
        </w:rPr>
        <w:t>he magnitude of th</w:t>
      </w:r>
      <w:r w:rsidR="003361C8" w:rsidRPr="00183C04">
        <w:rPr>
          <w:rFonts w:ascii="Arial" w:hAnsi="Arial" w:cs="Arial"/>
          <w:sz w:val="24"/>
          <w:szCs w:val="24"/>
        </w:rPr>
        <w:t>is</w:t>
      </w:r>
      <w:r w:rsidRPr="00183C04">
        <w:rPr>
          <w:rFonts w:ascii="Arial" w:hAnsi="Arial" w:cs="Arial"/>
          <w:sz w:val="24"/>
          <w:szCs w:val="24"/>
        </w:rPr>
        <w:t xml:space="preserve"> negative correlation increased as a function of association strength (</w:t>
      </w:r>
      <w:r w:rsidR="000B143A" w:rsidRPr="00183C04">
        <w:rPr>
          <w:rFonts w:ascii="Arial" w:hAnsi="Arial" w:cs="Arial"/>
          <w:i/>
          <w:iCs/>
          <w:sz w:val="24"/>
          <w:szCs w:val="24"/>
        </w:rPr>
        <w:t>r</w:t>
      </w:r>
      <w:r w:rsidRPr="00183C04">
        <w:rPr>
          <w:rFonts w:ascii="Arial" w:hAnsi="Arial" w:cs="Arial"/>
          <w:sz w:val="24"/>
          <w:szCs w:val="24"/>
        </w:rPr>
        <w:t xml:space="preserve"> = -0.425, p &lt; 0.001</w:t>
      </w:r>
      <w:r w:rsidR="00E04A6C" w:rsidRPr="00183C04">
        <w:rPr>
          <w:rFonts w:ascii="Arial" w:hAnsi="Arial" w:cs="Arial"/>
          <w:sz w:val="24"/>
          <w:szCs w:val="24"/>
        </w:rPr>
        <w:t>, see Figure 3</w:t>
      </w:r>
      <w:r w:rsidR="000C1669" w:rsidRPr="00183C04">
        <w:rPr>
          <w:rFonts w:ascii="Arial" w:hAnsi="Arial" w:cs="Arial"/>
          <w:sz w:val="24"/>
          <w:szCs w:val="24"/>
        </w:rPr>
        <w:t>D</w:t>
      </w:r>
      <w:r w:rsidRPr="00183C04">
        <w:rPr>
          <w:rFonts w:ascii="Arial" w:hAnsi="Arial" w:cs="Arial"/>
          <w:sz w:val="24"/>
          <w:szCs w:val="24"/>
        </w:rPr>
        <w:t>)</w:t>
      </w:r>
      <w:r w:rsidR="00E92126" w:rsidRPr="00183C04">
        <w:rPr>
          <w:rFonts w:ascii="Arial" w:hAnsi="Arial" w:cs="Arial"/>
          <w:sz w:val="24"/>
          <w:szCs w:val="24"/>
        </w:rPr>
        <w:t xml:space="preserve">: more </w:t>
      </w:r>
      <w:r w:rsidR="00FD7362" w:rsidRPr="00183C04">
        <w:rPr>
          <w:rFonts w:ascii="Arial" w:hAnsi="Arial" w:cs="Arial"/>
          <w:sz w:val="24"/>
          <w:szCs w:val="24"/>
        </w:rPr>
        <w:t>strongly associated</w:t>
      </w:r>
      <w:r w:rsidR="00E92126" w:rsidRPr="00183C04">
        <w:rPr>
          <w:rFonts w:ascii="Arial" w:hAnsi="Arial" w:cs="Arial"/>
          <w:sz w:val="24"/>
          <w:szCs w:val="24"/>
        </w:rPr>
        <w:t xml:space="preserve"> </w:t>
      </w:r>
      <w:r w:rsidR="00FD7362" w:rsidRPr="00183C04">
        <w:rPr>
          <w:rFonts w:ascii="Arial" w:hAnsi="Arial" w:cs="Arial"/>
          <w:sz w:val="24"/>
          <w:szCs w:val="24"/>
        </w:rPr>
        <w:t xml:space="preserve">word pairs </w:t>
      </w:r>
      <w:r w:rsidR="00E92126" w:rsidRPr="00183C04">
        <w:rPr>
          <w:rFonts w:ascii="Arial" w:hAnsi="Arial" w:cs="Arial"/>
          <w:sz w:val="24"/>
          <w:szCs w:val="24"/>
        </w:rPr>
        <w:t>generated neural responses at the heteromodal end of the gradient which had even lower dimensionality</w:t>
      </w:r>
      <w:r w:rsidRPr="00183C04">
        <w:rPr>
          <w:rFonts w:ascii="Arial" w:hAnsi="Arial" w:cs="Arial"/>
          <w:sz w:val="24"/>
          <w:szCs w:val="24"/>
        </w:rPr>
        <w:t xml:space="preserve">. </w:t>
      </w:r>
      <w:bookmarkStart w:id="19" w:name="OLE_LINK37"/>
      <w:bookmarkStart w:id="20" w:name="OLE_LINK38"/>
      <w:r w:rsidR="00E92126" w:rsidRPr="00183C04">
        <w:rPr>
          <w:rFonts w:ascii="Arial" w:hAnsi="Arial" w:cs="Arial"/>
          <w:sz w:val="24"/>
          <w:szCs w:val="24"/>
        </w:rPr>
        <w:t>This pattern</w:t>
      </w:r>
      <w:r w:rsidRPr="00183C04">
        <w:rPr>
          <w:rFonts w:ascii="Arial" w:hAnsi="Arial" w:cs="Arial"/>
          <w:sz w:val="24"/>
          <w:szCs w:val="24"/>
        </w:rPr>
        <w:t xml:space="preserve"> remain</w:t>
      </w:r>
      <w:r w:rsidR="00E92126" w:rsidRPr="00183C04">
        <w:rPr>
          <w:rFonts w:ascii="Arial" w:hAnsi="Arial" w:cs="Arial"/>
          <w:sz w:val="24"/>
          <w:szCs w:val="24"/>
        </w:rPr>
        <w:t>ed</w:t>
      </w:r>
      <w:r w:rsidRPr="00183C04">
        <w:rPr>
          <w:rFonts w:ascii="Arial" w:hAnsi="Arial" w:cs="Arial"/>
          <w:sz w:val="24"/>
          <w:szCs w:val="24"/>
        </w:rPr>
        <w:t xml:space="preserve"> significant </w:t>
      </w:r>
      <w:r w:rsidR="00E92126" w:rsidRPr="00183C04">
        <w:rPr>
          <w:rFonts w:ascii="Arial" w:hAnsi="Arial" w:cs="Arial"/>
          <w:sz w:val="24"/>
          <w:szCs w:val="24"/>
        </w:rPr>
        <w:t xml:space="preserve">even </w:t>
      </w:r>
      <w:r w:rsidRPr="00183C04">
        <w:rPr>
          <w:rFonts w:ascii="Arial" w:hAnsi="Arial" w:cs="Arial"/>
          <w:sz w:val="24"/>
          <w:szCs w:val="24"/>
        </w:rPr>
        <w:t xml:space="preserve">when regions in limbic network were removed due to </w:t>
      </w:r>
      <w:r w:rsidR="00E92126" w:rsidRPr="00183C04">
        <w:rPr>
          <w:rFonts w:ascii="Arial" w:hAnsi="Arial" w:cs="Arial"/>
          <w:sz w:val="24"/>
          <w:szCs w:val="24"/>
        </w:rPr>
        <w:t xml:space="preserve">their </w:t>
      </w:r>
      <w:r w:rsidRPr="00183C04">
        <w:rPr>
          <w:rFonts w:ascii="Arial" w:hAnsi="Arial" w:cs="Arial"/>
          <w:sz w:val="24"/>
          <w:szCs w:val="24"/>
        </w:rPr>
        <w:t xml:space="preserve">low </w:t>
      </w:r>
      <w:proofErr w:type="spellStart"/>
      <w:r w:rsidRPr="00183C04">
        <w:rPr>
          <w:rFonts w:ascii="Arial" w:hAnsi="Arial" w:cs="Arial"/>
          <w:sz w:val="24"/>
          <w:szCs w:val="24"/>
        </w:rPr>
        <w:t>tSNR</w:t>
      </w:r>
      <w:proofErr w:type="spellEnd"/>
      <w:r w:rsidR="00CE107C" w:rsidRPr="00183C04">
        <w:rPr>
          <w:rFonts w:ascii="Arial" w:hAnsi="Arial" w:cs="Arial"/>
          <w:sz w:val="24"/>
          <w:szCs w:val="24"/>
        </w:rPr>
        <w:t xml:space="preserve"> </w:t>
      </w:r>
      <w:r w:rsidRPr="00183C04">
        <w:rPr>
          <w:rFonts w:ascii="Arial" w:hAnsi="Arial" w:cs="Arial"/>
          <w:sz w:val="24"/>
          <w:szCs w:val="24"/>
        </w:rPr>
        <w:t>(</w:t>
      </w:r>
      <w:r w:rsidR="00FD7362" w:rsidRPr="00183C04">
        <w:rPr>
          <w:rFonts w:ascii="Arial" w:hAnsi="Arial" w:cs="Arial"/>
          <w:i/>
          <w:iCs/>
          <w:sz w:val="24"/>
          <w:szCs w:val="24"/>
        </w:rPr>
        <w:t>r</w:t>
      </w:r>
      <w:r w:rsidRPr="00183C04">
        <w:rPr>
          <w:rFonts w:ascii="Arial" w:hAnsi="Arial" w:cs="Arial"/>
          <w:sz w:val="24"/>
          <w:szCs w:val="24"/>
        </w:rPr>
        <w:t xml:space="preserve"> = -0.346, p = 0.038).</w:t>
      </w:r>
      <w:r w:rsidR="009C1FDE" w:rsidRPr="00183C04">
        <w:rPr>
          <w:rFonts w:ascii="Arial" w:hAnsi="Arial" w:cs="Arial"/>
          <w:sz w:val="24"/>
          <w:szCs w:val="24"/>
        </w:rPr>
        <w:t xml:space="preserve"> </w:t>
      </w:r>
      <w:bookmarkEnd w:id="19"/>
      <w:bookmarkEnd w:id="20"/>
      <w:r w:rsidR="00B900CA" w:rsidRPr="00183C04">
        <w:rPr>
          <w:rFonts w:ascii="Arial" w:hAnsi="Arial" w:cs="Arial"/>
          <w:sz w:val="24"/>
          <w:szCs w:val="24"/>
        </w:rPr>
        <w:t>Additional control analys</w:t>
      </w:r>
      <w:r w:rsidR="00943C25" w:rsidRPr="00183C04">
        <w:rPr>
          <w:rFonts w:ascii="Arial" w:hAnsi="Arial" w:cs="Arial"/>
          <w:sz w:val="24"/>
          <w:szCs w:val="24"/>
        </w:rPr>
        <w:t>e</w:t>
      </w:r>
      <w:r w:rsidR="00B900CA" w:rsidRPr="00183C04">
        <w:rPr>
          <w:rFonts w:ascii="Arial" w:hAnsi="Arial" w:cs="Arial"/>
          <w:sz w:val="24"/>
          <w:szCs w:val="24"/>
        </w:rPr>
        <w:t xml:space="preserve">s assessed the dimensionality in the chevron task and its </w:t>
      </w:r>
      <w:r w:rsidR="00B900CA" w:rsidRPr="00183C04">
        <w:rPr>
          <w:rFonts w:ascii="Arial" w:hAnsi="Arial" w:cs="Arial"/>
          <w:sz w:val="24"/>
          <w:szCs w:val="24"/>
        </w:rPr>
        <w:lastRenderedPageBreak/>
        <w:t>relation to the strength of association</w:t>
      </w:r>
      <w:r w:rsidR="00980CD1" w:rsidRPr="00183C04">
        <w:rPr>
          <w:rFonts w:ascii="Arial" w:hAnsi="Arial" w:cs="Arial"/>
          <w:sz w:val="24"/>
          <w:szCs w:val="24"/>
        </w:rPr>
        <w:t xml:space="preserve"> in the preceding semantic trial</w:t>
      </w:r>
      <w:r w:rsidR="00C22D41" w:rsidRPr="00183C04">
        <w:rPr>
          <w:rFonts w:ascii="Arial" w:hAnsi="Arial" w:cs="Arial"/>
          <w:sz w:val="24"/>
          <w:szCs w:val="24"/>
        </w:rPr>
        <w:t>.</w:t>
      </w:r>
      <w:r w:rsidR="00B900CA" w:rsidRPr="00183C04">
        <w:rPr>
          <w:rFonts w:ascii="Arial" w:hAnsi="Arial" w:cs="Arial"/>
          <w:sz w:val="24"/>
          <w:szCs w:val="24"/>
        </w:rPr>
        <w:t xml:space="preserve"> </w:t>
      </w:r>
      <w:r w:rsidR="00980CD1" w:rsidRPr="00183C04">
        <w:rPr>
          <w:rFonts w:ascii="Arial" w:hAnsi="Arial" w:cs="Arial"/>
          <w:sz w:val="24"/>
          <w:szCs w:val="24"/>
        </w:rPr>
        <w:t>There was a weak</w:t>
      </w:r>
      <w:r w:rsidR="00B900CA" w:rsidRPr="00183C04">
        <w:rPr>
          <w:rFonts w:ascii="Arial" w:hAnsi="Arial" w:cs="Arial"/>
          <w:sz w:val="24"/>
          <w:szCs w:val="24"/>
        </w:rPr>
        <w:t xml:space="preserve"> negative corelation between overall dimensionality </w:t>
      </w:r>
      <w:r w:rsidR="00980CD1" w:rsidRPr="00183C04">
        <w:rPr>
          <w:rFonts w:ascii="Arial" w:hAnsi="Arial" w:cs="Arial"/>
          <w:sz w:val="24"/>
          <w:szCs w:val="24"/>
        </w:rPr>
        <w:t>(</w:t>
      </w:r>
      <w:r w:rsidR="00B900CA" w:rsidRPr="00183C04">
        <w:rPr>
          <w:rFonts w:ascii="Arial" w:hAnsi="Arial" w:cs="Arial"/>
          <w:sz w:val="24"/>
          <w:szCs w:val="24"/>
        </w:rPr>
        <w:t>averaged across all trials</w:t>
      </w:r>
      <w:r w:rsidR="00980CD1" w:rsidRPr="00183C04">
        <w:rPr>
          <w:rFonts w:ascii="Arial" w:hAnsi="Arial" w:cs="Arial"/>
          <w:sz w:val="24"/>
          <w:szCs w:val="24"/>
        </w:rPr>
        <w:t>)</w:t>
      </w:r>
      <w:r w:rsidR="00B900CA" w:rsidRPr="00183C04">
        <w:rPr>
          <w:rFonts w:ascii="Arial" w:hAnsi="Arial" w:cs="Arial"/>
          <w:sz w:val="24"/>
          <w:szCs w:val="24"/>
        </w:rPr>
        <w:t xml:space="preserve"> and the principal gradient </w:t>
      </w:r>
      <w:r w:rsidR="00922512" w:rsidRPr="00183C04">
        <w:rPr>
          <w:rFonts w:ascii="Arial" w:hAnsi="Arial" w:cs="Arial"/>
          <w:sz w:val="24"/>
          <w:szCs w:val="24"/>
        </w:rPr>
        <w:t xml:space="preserve">estimated by resting state data </w:t>
      </w:r>
      <w:r w:rsidR="00B900CA" w:rsidRPr="00183C04">
        <w:rPr>
          <w:rFonts w:ascii="Arial" w:hAnsi="Arial" w:cs="Arial"/>
          <w:sz w:val="24"/>
          <w:szCs w:val="24"/>
        </w:rPr>
        <w:t xml:space="preserve">(r = -0.08, p&lt; 0.001), </w:t>
      </w:r>
      <w:r w:rsidR="00980CD1" w:rsidRPr="00183C04">
        <w:rPr>
          <w:rFonts w:ascii="Arial" w:hAnsi="Arial" w:cs="Arial"/>
          <w:sz w:val="24"/>
          <w:szCs w:val="24"/>
        </w:rPr>
        <w:t>in line with the expectation of more abstract</w:t>
      </w:r>
      <w:r w:rsidR="00B900CA" w:rsidRPr="00183C04">
        <w:rPr>
          <w:rFonts w:ascii="Arial" w:hAnsi="Arial" w:cs="Arial"/>
          <w:sz w:val="24"/>
          <w:szCs w:val="24"/>
        </w:rPr>
        <w:t xml:space="preserve"> representations at the top of the gradient. </w:t>
      </w:r>
      <w:r w:rsidR="00980CD1" w:rsidRPr="00183C04">
        <w:rPr>
          <w:rFonts w:ascii="Arial" w:hAnsi="Arial" w:cs="Arial"/>
          <w:sz w:val="24"/>
          <w:szCs w:val="24"/>
        </w:rPr>
        <w:t xml:space="preserve">The relationship between the </w:t>
      </w:r>
      <w:r w:rsidR="0063024E" w:rsidRPr="00183C04">
        <w:rPr>
          <w:rFonts w:ascii="Arial" w:hAnsi="Arial" w:cs="Arial"/>
          <w:sz w:val="24"/>
          <w:szCs w:val="24"/>
        </w:rPr>
        <w:t xml:space="preserve">resting state principal </w:t>
      </w:r>
      <w:r w:rsidR="00980CD1" w:rsidRPr="00183C04">
        <w:rPr>
          <w:rFonts w:ascii="Arial" w:hAnsi="Arial" w:cs="Arial"/>
          <w:sz w:val="24"/>
          <w:szCs w:val="24"/>
        </w:rPr>
        <w:t xml:space="preserve">gradient and </w:t>
      </w:r>
      <w:r w:rsidR="00B900CA" w:rsidRPr="00183C04">
        <w:rPr>
          <w:rFonts w:ascii="Arial" w:hAnsi="Arial" w:cs="Arial"/>
          <w:sz w:val="24"/>
          <w:szCs w:val="24"/>
        </w:rPr>
        <w:t xml:space="preserve">dimensionality </w:t>
      </w:r>
      <w:r w:rsidR="00980CD1" w:rsidRPr="00183C04">
        <w:rPr>
          <w:rFonts w:ascii="Arial" w:hAnsi="Arial" w:cs="Arial"/>
          <w:sz w:val="24"/>
          <w:szCs w:val="24"/>
        </w:rPr>
        <w:t xml:space="preserve">(estimated </w:t>
      </w:r>
      <w:r w:rsidR="00B900CA" w:rsidRPr="00183C04">
        <w:rPr>
          <w:rFonts w:ascii="Arial" w:hAnsi="Arial" w:cs="Arial"/>
          <w:sz w:val="24"/>
          <w:szCs w:val="24"/>
        </w:rPr>
        <w:t xml:space="preserve">for </w:t>
      </w:r>
      <w:r w:rsidR="00980CD1" w:rsidRPr="00183C04">
        <w:rPr>
          <w:rFonts w:ascii="Arial" w:hAnsi="Arial" w:cs="Arial"/>
          <w:sz w:val="24"/>
          <w:szCs w:val="24"/>
        </w:rPr>
        <w:t>sets of</w:t>
      </w:r>
      <w:r w:rsidR="00B900CA" w:rsidRPr="00183C04">
        <w:rPr>
          <w:rFonts w:ascii="Arial" w:hAnsi="Arial" w:cs="Arial"/>
          <w:sz w:val="24"/>
          <w:szCs w:val="24"/>
        </w:rPr>
        <w:t xml:space="preserve"> four trials </w:t>
      </w:r>
      <w:r w:rsidR="00980CD1" w:rsidRPr="00183C04">
        <w:rPr>
          <w:rFonts w:ascii="Arial" w:hAnsi="Arial" w:cs="Arial"/>
          <w:sz w:val="24"/>
          <w:szCs w:val="24"/>
        </w:rPr>
        <w:t>with similar strength of association) did not vary with the</w:t>
      </w:r>
      <w:r w:rsidR="00B900CA" w:rsidRPr="00183C04">
        <w:rPr>
          <w:rFonts w:ascii="Arial" w:hAnsi="Arial" w:cs="Arial"/>
          <w:sz w:val="24"/>
          <w:szCs w:val="24"/>
        </w:rPr>
        <w:t xml:space="preserve"> association strength</w:t>
      </w:r>
      <w:r w:rsidR="00980CD1" w:rsidRPr="00183C04">
        <w:rPr>
          <w:rFonts w:ascii="Arial" w:hAnsi="Arial" w:cs="Arial"/>
          <w:sz w:val="24"/>
          <w:szCs w:val="24"/>
        </w:rPr>
        <w:t xml:space="preserve"> of the preceding semantic trial</w:t>
      </w:r>
      <w:r w:rsidR="00B900CA" w:rsidRPr="00183C04">
        <w:rPr>
          <w:rFonts w:ascii="Arial" w:hAnsi="Arial" w:cs="Arial"/>
          <w:sz w:val="24"/>
          <w:szCs w:val="24"/>
        </w:rPr>
        <w:t xml:space="preserve"> (</w:t>
      </w:r>
      <w:r w:rsidR="00B900CA" w:rsidRPr="00183C04">
        <w:rPr>
          <w:rFonts w:ascii="Arial" w:hAnsi="Arial" w:cs="Arial"/>
          <w:i/>
          <w:iCs/>
          <w:sz w:val="24"/>
          <w:szCs w:val="24"/>
        </w:rPr>
        <w:t>r</w:t>
      </w:r>
      <w:r w:rsidR="00B900CA" w:rsidRPr="00183C04">
        <w:rPr>
          <w:rFonts w:ascii="Arial" w:hAnsi="Arial" w:cs="Arial"/>
          <w:sz w:val="24"/>
          <w:szCs w:val="24"/>
        </w:rPr>
        <w:t xml:space="preserve"> = -0.18, p = 0.28, see </w:t>
      </w:r>
      <w:r w:rsidR="00940616" w:rsidRPr="00183C04">
        <w:rPr>
          <w:rFonts w:ascii="Arial" w:hAnsi="Arial" w:cs="Arial"/>
          <w:sz w:val="24"/>
          <w:szCs w:val="24"/>
        </w:rPr>
        <w:t xml:space="preserve">Supplementary </w:t>
      </w:r>
      <w:r w:rsidR="00B900CA" w:rsidRPr="00183C04">
        <w:rPr>
          <w:rFonts w:ascii="Arial" w:hAnsi="Arial" w:cs="Arial"/>
          <w:sz w:val="24"/>
          <w:szCs w:val="24"/>
        </w:rPr>
        <w:t xml:space="preserve">Figure </w:t>
      </w:r>
      <w:r w:rsidR="008E7DFE" w:rsidRPr="00183C04">
        <w:rPr>
          <w:rFonts w:ascii="Arial" w:hAnsi="Arial" w:cs="Arial"/>
          <w:sz w:val="24"/>
          <w:szCs w:val="24"/>
        </w:rPr>
        <w:t>S</w:t>
      </w:r>
      <w:r w:rsidR="009F1257" w:rsidRPr="00183C04">
        <w:rPr>
          <w:rFonts w:ascii="Arial" w:hAnsi="Arial" w:cs="Arial"/>
          <w:sz w:val="24"/>
          <w:szCs w:val="24"/>
        </w:rPr>
        <w:t>5</w:t>
      </w:r>
      <w:r w:rsidR="00B900CA" w:rsidRPr="00183C04">
        <w:rPr>
          <w:rFonts w:ascii="Arial" w:hAnsi="Arial" w:cs="Arial"/>
          <w:sz w:val="24"/>
          <w:szCs w:val="24"/>
        </w:rPr>
        <w:t>).</w:t>
      </w:r>
    </w:p>
    <w:p w14:paraId="13DD3D06" w14:textId="3F2275E9" w:rsidR="00A52BB8" w:rsidRPr="00183C04" w:rsidRDefault="00DE26E2" w:rsidP="00C50EEE">
      <w:pPr>
        <w:spacing w:line="480" w:lineRule="auto"/>
        <w:rPr>
          <w:rFonts w:ascii="Arial" w:hAnsi="Arial" w:cs="Arial"/>
          <w:sz w:val="24"/>
          <w:szCs w:val="24"/>
          <w:lang w:val="en-US" w:eastAsia="zh-CN"/>
        </w:rPr>
      </w:pPr>
      <w:r w:rsidRPr="00183C04">
        <w:rPr>
          <w:rFonts w:ascii="Arial" w:hAnsi="Arial" w:cs="Arial"/>
          <w:sz w:val="24"/>
          <w:szCs w:val="24"/>
        </w:rPr>
        <w:t>A</w:t>
      </w:r>
      <w:r w:rsidR="00E92126" w:rsidRPr="00183C04">
        <w:rPr>
          <w:rFonts w:ascii="Arial" w:hAnsi="Arial" w:cs="Arial"/>
          <w:sz w:val="24"/>
          <w:szCs w:val="24"/>
        </w:rPr>
        <w:t xml:space="preserve"> d</w:t>
      </w:r>
      <w:r w:rsidR="004B50C5" w:rsidRPr="00183C04">
        <w:rPr>
          <w:rFonts w:ascii="Arial" w:hAnsi="Arial" w:cs="Arial"/>
          <w:sz w:val="24"/>
          <w:szCs w:val="24"/>
        </w:rPr>
        <w:t>irect comparison</w:t>
      </w:r>
      <w:r w:rsidR="00927666" w:rsidRPr="00183C04">
        <w:rPr>
          <w:rFonts w:ascii="Arial" w:hAnsi="Arial" w:cs="Arial"/>
          <w:sz w:val="24"/>
          <w:szCs w:val="24"/>
        </w:rPr>
        <w:t xml:space="preserve"> of </w:t>
      </w:r>
      <w:r w:rsidR="007F4375" w:rsidRPr="00183C04">
        <w:rPr>
          <w:rFonts w:ascii="Arial" w:hAnsi="Arial" w:cs="Arial"/>
          <w:sz w:val="24"/>
          <w:szCs w:val="24"/>
        </w:rPr>
        <w:t>weak</w:t>
      </w:r>
      <w:r w:rsidR="00E92126" w:rsidRPr="00183C04">
        <w:rPr>
          <w:rFonts w:ascii="Arial" w:hAnsi="Arial" w:cs="Arial"/>
          <w:sz w:val="24"/>
          <w:szCs w:val="24"/>
        </w:rPr>
        <w:t xml:space="preserve"> and </w:t>
      </w:r>
      <w:r w:rsidR="007F4375" w:rsidRPr="00183C04">
        <w:rPr>
          <w:rFonts w:ascii="Arial" w:hAnsi="Arial" w:cs="Arial"/>
          <w:sz w:val="24"/>
          <w:szCs w:val="24"/>
        </w:rPr>
        <w:t>strong</w:t>
      </w:r>
      <w:r w:rsidR="004B50C5" w:rsidRPr="00183C04">
        <w:rPr>
          <w:rFonts w:ascii="Arial" w:hAnsi="Arial" w:cs="Arial"/>
          <w:sz w:val="24"/>
          <w:szCs w:val="24"/>
        </w:rPr>
        <w:t xml:space="preserve"> association</w:t>
      </w:r>
      <w:r w:rsidR="002106B5" w:rsidRPr="00183C04">
        <w:rPr>
          <w:rFonts w:ascii="Arial" w:hAnsi="Arial" w:cs="Arial"/>
          <w:sz w:val="24"/>
          <w:szCs w:val="24"/>
        </w:rPr>
        <w:t>s</w:t>
      </w:r>
      <w:r w:rsidR="00F44117" w:rsidRPr="00183C04">
        <w:rPr>
          <w:rFonts w:ascii="Arial" w:hAnsi="Arial" w:cs="Arial"/>
          <w:sz w:val="24"/>
          <w:szCs w:val="24"/>
        </w:rPr>
        <w:t xml:space="preserve"> (</w:t>
      </w:r>
      <w:r w:rsidR="00E92126" w:rsidRPr="00183C04">
        <w:rPr>
          <w:rFonts w:ascii="Arial" w:hAnsi="Arial" w:cs="Arial"/>
          <w:sz w:val="24"/>
          <w:szCs w:val="24"/>
        </w:rPr>
        <w:t xml:space="preserve">contrasting the </w:t>
      </w:r>
      <w:r w:rsidR="007F4375" w:rsidRPr="00183C04">
        <w:rPr>
          <w:rFonts w:ascii="Arial" w:hAnsi="Arial" w:cs="Arial"/>
          <w:sz w:val="24"/>
          <w:szCs w:val="24"/>
        </w:rPr>
        <w:t>bottom</w:t>
      </w:r>
      <w:r w:rsidR="00F44117" w:rsidRPr="00183C04">
        <w:rPr>
          <w:rFonts w:ascii="Arial" w:hAnsi="Arial" w:cs="Arial"/>
          <w:sz w:val="24"/>
          <w:szCs w:val="24"/>
        </w:rPr>
        <w:t xml:space="preserve"> and </w:t>
      </w:r>
      <w:r w:rsidR="007F4375" w:rsidRPr="00183C04">
        <w:rPr>
          <w:rFonts w:ascii="Arial" w:hAnsi="Arial" w:cs="Arial"/>
          <w:sz w:val="24"/>
          <w:szCs w:val="24"/>
        </w:rPr>
        <w:t>top</w:t>
      </w:r>
      <w:r w:rsidR="00F44117" w:rsidRPr="00183C04">
        <w:rPr>
          <w:rFonts w:ascii="Arial" w:hAnsi="Arial" w:cs="Arial"/>
          <w:sz w:val="24"/>
          <w:szCs w:val="24"/>
        </w:rPr>
        <w:t xml:space="preserve"> </w:t>
      </w:r>
      <w:r w:rsidR="00E92126" w:rsidRPr="00183C04">
        <w:rPr>
          <w:rFonts w:ascii="Arial" w:hAnsi="Arial" w:cs="Arial"/>
          <w:sz w:val="24"/>
          <w:szCs w:val="24"/>
        </w:rPr>
        <w:t>third of the</w:t>
      </w:r>
      <w:r w:rsidR="00F44117" w:rsidRPr="00183C04">
        <w:rPr>
          <w:rFonts w:ascii="Arial" w:hAnsi="Arial" w:cs="Arial"/>
          <w:sz w:val="24"/>
          <w:szCs w:val="24"/>
        </w:rPr>
        <w:t xml:space="preserve"> trials</w:t>
      </w:r>
      <w:r w:rsidR="00E92126" w:rsidRPr="00183C04">
        <w:rPr>
          <w:rFonts w:ascii="Arial" w:hAnsi="Arial" w:cs="Arial"/>
          <w:sz w:val="24"/>
          <w:szCs w:val="24"/>
        </w:rPr>
        <w:t xml:space="preserve"> arranged according to associative strength</w:t>
      </w:r>
      <w:r w:rsidR="00F44117" w:rsidRPr="00183C04">
        <w:rPr>
          <w:rFonts w:ascii="Arial" w:hAnsi="Arial" w:cs="Arial"/>
          <w:sz w:val="24"/>
          <w:szCs w:val="24"/>
        </w:rPr>
        <w:t>)</w:t>
      </w:r>
      <w:r w:rsidR="002106B5" w:rsidRPr="00183C04">
        <w:rPr>
          <w:rFonts w:ascii="Arial" w:hAnsi="Arial" w:cs="Arial"/>
          <w:sz w:val="24"/>
          <w:szCs w:val="24"/>
        </w:rPr>
        <w:t xml:space="preserve"> revealed that </w:t>
      </w:r>
      <w:r w:rsidR="00E92126" w:rsidRPr="00183C04">
        <w:rPr>
          <w:rFonts w:ascii="Arial" w:hAnsi="Arial" w:cs="Arial"/>
          <w:sz w:val="24"/>
          <w:szCs w:val="24"/>
        </w:rPr>
        <w:t xml:space="preserve">the neural response had </w:t>
      </w:r>
      <w:r w:rsidR="002106B5" w:rsidRPr="00183C04">
        <w:rPr>
          <w:rFonts w:ascii="Arial" w:hAnsi="Arial" w:cs="Arial"/>
          <w:sz w:val="24"/>
          <w:szCs w:val="24"/>
        </w:rPr>
        <w:t>significant</w:t>
      </w:r>
      <w:r w:rsidR="00E92126" w:rsidRPr="00183C04">
        <w:rPr>
          <w:rFonts w:ascii="Arial" w:hAnsi="Arial" w:cs="Arial"/>
          <w:sz w:val="24"/>
          <w:szCs w:val="24"/>
        </w:rPr>
        <w:t>ly</w:t>
      </w:r>
      <w:r w:rsidR="002106B5" w:rsidRPr="00183C04">
        <w:rPr>
          <w:rFonts w:ascii="Arial" w:hAnsi="Arial" w:cs="Arial"/>
          <w:sz w:val="24"/>
          <w:szCs w:val="24"/>
        </w:rPr>
        <w:t xml:space="preserve"> higher </w:t>
      </w:r>
      <w:r w:rsidR="00E92126" w:rsidRPr="00183C04">
        <w:rPr>
          <w:rFonts w:ascii="Arial" w:hAnsi="Arial" w:cs="Arial"/>
          <w:sz w:val="24"/>
          <w:szCs w:val="24"/>
        </w:rPr>
        <w:t xml:space="preserve">dimensionality </w:t>
      </w:r>
      <w:r w:rsidR="0058083D" w:rsidRPr="00183C04">
        <w:rPr>
          <w:rFonts w:ascii="Arial" w:hAnsi="Arial" w:cs="Arial"/>
          <w:sz w:val="24"/>
          <w:szCs w:val="24"/>
        </w:rPr>
        <w:t xml:space="preserve">for weakly-related trials </w:t>
      </w:r>
      <w:r w:rsidR="002106B5" w:rsidRPr="00183C04">
        <w:rPr>
          <w:rFonts w:ascii="Arial" w:hAnsi="Arial" w:cs="Arial"/>
          <w:sz w:val="24"/>
          <w:szCs w:val="24"/>
        </w:rPr>
        <w:t>in regions implicat</w:t>
      </w:r>
      <w:r w:rsidR="0058083D" w:rsidRPr="00183C04">
        <w:rPr>
          <w:rFonts w:ascii="Arial" w:hAnsi="Arial" w:cs="Arial"/>
          <w:sz w:val="24"/>
          <w:szCs w:val="24"/>
        </w:rPr>
        <w:t>ed</w:t>
      </w:r>
      <w:r w:rsidR="002106B5" w:rsidRPr="00183C04">
        <w:rPr>
          <w:rFonts w:ascii="Arial" w:hAnsi="Arial" w:cs="Arial"/>
          <w:sz w:val="24"/>
          <w:szCs w:val="24"/>
        </w:rPr>
        <w:t xml:space="preserve"> in semantic control, including inferior frontal gyrus, </w:t>
      </w:r>
      <w:r w:rsidR="00D46AFF" w:rsidRPr="00183C04">
        <w:rPr>
          <w:rFonts w:ascii="Arial" w:hAnsi="Arial" w:cs="Arial"/>
          <w:sz w:val="24"/>
          <w:szCs w:val="24"/>
        </w:rPr>
        <w:t>presupplementary</w:t>
      </w:r>
      <w:r w:rsidR="002106B5" w:rsidRPr="00183C04">
        <w:rPr>
          <w:rFonts w:ascii="Arial" w:hAnsi="Arial" w:cs="Arial"/>
          <w:sz w:val="24"/>
          <w:szCs w:val="24"/>
        </w:rPr>
        <w:t xml:space="preserve"> mo</w:t>
      </w:r>
      <w:r w:rsidR="00D46AFF" w:rsidRPr="00183C04">
        <w:rPr>
          <w:rFonts w:ascii="Arial" w:hAnsi="Arial" w:cs="Arial"/>
          <w:sz w:val="24"/>
          <w:szCs w:val="24"/>
        </w:rPr>
        <w:t xml:space="preserve">tor cortex and posterior middle temporal gyrus in the left </w:t>
      </w:r>
      <w:r w:rsidR="0076561F" w:rsidRPr="00183C04">
        <w:rPr>
          <w:rFonts w:ascii="Arial" w:hAnsi="Arial" w:cs="Arial"/>
          <w:sz w:val="24"/>
          <w:szCs w:val="24"/>
        </w:rPr>
        <w:t>hemisphere</w:t>
      </w:r>
      <w:r w:rsidR="0058083D" w:rsidRPr="00183C04">
        <w:rPr>
          <w:rFonts w:ascii="Arial" w:hAnsi="Arial" w:cs="Arial"/>
          <w:sz w:val="24"/>
          <w:szCs w:val="24"/>
        </w:rPr>
        <w:t>,</w:t>
      </w:r>
      <w:r w:rsidR="0076561F" w:rsidRPr="00183C04">
        <w:rPr>
          <w:rFonts w:ascii="Arial" w:hAnsi="Arial" w:cs="Arial"/>
          <w:sz w:val="24"/>
          <w:szCs w:val="24"/>
        </w:rPr>
        <w:t xml:space="preserve"> as well as </w:t>
      </w:r>
      <w:r w:rsidR="0058083D" w:rsidRPr="00183C04">
        <w:rPr>
          <w:rFonts w:ascii="Arial" w:hAnsi="Arial" w:cs="Arial"/>
          <w:sz w:val="24"/>
          <w:szCs w:val="24"/>
        </w:rPr>
        <w:t xml:space="preserve">in </w:t>
      </w:r>
      <w:r w:rsidR="0076561F" w:rsidRPr="00183C04">
        <w:rPr>
          <w:rFonts w:ascii="Arial" w:hAnsi="Arial" w:cs="Arial"/>
          <w:sz w:val="24"/>
          <w:szCs w:val="24"/>
        </w:rPr>
        <w:t xml:space="preserve">regions </w:t>
      </w:r>
      <w:r w:rsidR="0058083D" w:rsidRPr="00183C04">
        <w:rPr>
          <w:rFonts w:ascii="Arial" w:hAnsi="Arial" w:cs="Arial"/>
          <w:sz w:val="24"/>
          <w:szCs w:val="24"/>
        </w:rPr>
        <w:t>of</w:t>
      </w:r>
      <w:r w:rsidR="0076561F" w:rsidRPr="00183C04">
        <w:rPr>
          <w:rFonts w:ascii="Arial" w:hAnsi="Arial" w:cs="Arial"/>
          <w:sz w:val="24"/>
          <w:szCs w:val="24"/>
        </w:rPr>
        <w:t xml:space="preserve"> the default mode network including</w:t>
      </w:r>
      <w:r w:rsidR="00D25913" w:rsidRPr="00183C04">
        <w:rPr>
          <w:rFonts w:ascii="Arial" w:hAnsi="Arial" w:cs="Arial"/>
          <w:sz w:val="24"/>
          <w:szCs w:val="24"/>
        </w:rPr>
        <w:t xml:space="preserve"> the bilateral angular gyrus, </w:t>
      </w:r>
      <w:r w:rsidR="00AA56E3" w:rsidRPr="00183C04">
        <w:rPr>
          <w:rFonts w:ascii="Arial" w:hAnsi="Arial" w:cs="Arial"/>
          <w:sz w:val="24"/>
          <w:szCs w:val="24"/>
        </w:rPr>
        <w:t>precuneus</w:t>
      </w:r>
      <w:r w:rsidR="00980CD1" w:rsidRPr="00183C04">
        <w:rPr>
          <w:rFonts w:ascii="Arial" w:hAnsi="Arial" w:cs="Arial"/>
          <w:sz w:val="24"/>
          <w:szCs w:val="24"/>
        </w:rPr>
        <w:t>,</w:t>
      </w:r>
      <w:r w:rsidR="00AA56E3" w:rsidRPr="00183C04">
        <w:rPr>
          <w:rFonts w:ascii="Arial" w:hAnsi="Arial" w:cs="Arial"/>
          <w:sz w:val="24"/>
          <w:szCs w:val="24"/>
        </w:rPr>
        <w:t xml:space="preserve"> medial prefrontal cortex and </w:t>
      </w:r>
      <w:r w:rsidR="009367CB" w:rsidRPr="00183C04">
        <w:rPr>
          <w:rFonts w:ascii="Arial" w:hAnsi="Arial" w:cs="Arial"/>
          <w:sz w:val="24"/>
          <w:szCs w:val="24"/>
        </w:rPr>
        <w:t>left anterior temporal pole</w:t>
      </w:r>
      <w:r w:rsidR="002C04F2" w:rsidRPr="00183C04">
        <w:rPr>
          <w:rFonts w:ascii="Arial" w:hAnsi="Arial" w:cs="Arial"/>
          <w:sz w:val="24"/>
          <w:szCs w:val="24"/>
        </w:rPr>
        <w:t xml:space="preserve"> (Figure 3</w:t>
      </w:r>
      <w:r w:rsidR="007F4375" w:rsidRPr="00183C04">
        <w:rPr>
          <w:rFonts w:ascii="Arial" w:hAnsi="Arial" w:cs="Arial"/>
          <w:sz w:val="24"/>
          <w:szCs w:val="24"/>
        </w:rPr>
        <w:t>B</w:t>
      </w:r>
      <w:r w:rsidRPr="00183C04">
        <w:rPr>
          <w:rFonts w:ascii="Arial" w:hAnsi="Arial" w:cs="Arial"/>
          <w:sz w:val="24"/>
          <w:szCs w:val="24"/>
        </w:rPr>
        <w:t>)</w:t>
      </w:r>
      <w:r w:rsidR="00F16873" w:rsidRPr="00183C04">
        <w:rPr>
          <w:rFonts w:ascii="Arial" w:hAnsi="Arial" w:cs="Arial"/>
          <w:sz w:val="24"/>
          <w:szCs w:val="24"/>
        </w:rPr>
        <w:t>. No cluster</w:t>
      </w:r>
      <w:r w:rsidR="0058083D" w:rsidRPr="00183C04">
        <w:rPr>
          <w:rFonts w:ascii="Arial" w:hAnsi="Arial" w:cs="Arial"/>
          <w:sz w:val="24"/>
          <w:szCs w:val="24"/>
        </w:rPr>
        <w:t>s showed the reverse pattern (</w:t>
      </w:r>
      <w:r w:rsidR="00FC3CF4" w:rsidRPr="00183C04">
        <w:rPr>
          <w:rFonts w:ascii="Arial" w:hAnsi="Arial" w:cs="Arial"/>
          <w:sz w:val="24"/>
          <w:szCs w:val="24"/>
        </w:rPr>
        <w:t>i.e.,</w:t>
      </w:r>
      <w:r w:rsidR="00F16873" w:rsidRPr="00183C04">
        <w:rPr>
          <w:rFonts w:ascii="Arial" w:hAnsi="Arial" w:cs="Arial"/>
          <w:sz w:val="24"/>
          <w:szCs w:val="24"/>
        </w:rPr>
        <w:t xml:space="preserve"> higher </w:t>
      </w:r>
      <w:r w:rsidR="0058083D" w:rsidRPr="00183C04">
        <w:rPr>
          <w:rFonts w:ascii="Arial" w:hAnsi="Arial" w:cs="Arial"/>
          <w:sz w:val="24"/>
          <w:szCs w:val="24"/>
        </w:rPr>
        <w:t>dimensionality for</w:t>
      </w:r>
      <w:r w:rsidR="00F16873" w:rsidRPr="00183C04">
        <w:rPr>
          <w:rFonts w:ascii="Arial" w:hAnsi="Arial" w:cs="Arial"/>
          <w:sz w:val="24"/>
          <w:szCs w:val="24"/>
        </w:rPr>
        <w:t xml:space="preserve"> activation pattern</w:t>
      </w:r>
      <w:r w:rsidR="0058083D" w:rsidRPr="00183C04">
        <w:rPr>
          <w:rFonts w:ascii="Arial" w:hAnsi="Arial" w:cs="Arial"/>
          <w:sz w:val="24"/>
          <w:szCs w:val="24"/>
        </w:rPr>
        <w:t>s during</w:t>
      </w:r>
      <w:r w:rsidR="00092917" w:rsidRPr="00183C04">
        <w:rPr>
          <w:rFonts w:ascii="Arial" w:hAnsi="Arial" w:cs="Arial"/>
          <w:sz w:val="24"/>
          <w:szCs w:val="24"/>
        </w:rPr>
        <w:t xml:space="preserve"> </w:t>
      </w:r>
      <w:r w:rsidR="00A52BB8" w:rsidRPr="00183C04">
        <w:rPr>
          <w:rFonts w:ascii="Arial" w:hAnsi="Arial" w:cs="Arial"/>
          <w:sz w:val="24"/>
          <w:szCs w:val="24"/>
        </w:rPr>
        <w:t xml:space="preserve">the retrieval of </w:t>
      </w:r>
      <w:r w:rsidR="00092917" w:rsidRPr="00183C04">
        <w:rPr>
          <w:rFonts w:ascii="Arial" w:hAnsi="Arial" w:cs="Arial"/>
          <w:sz w:val="24"/>
          <w:szCs w:val="24"/>
        </w:rPr>
        <w:t>strong association</w:t>
      </w:r>
      <w:r w:rsidR="0058083D" w:rsidRPr="00183C04">
        <w:rPr>
          <w:rFonts w:ascii="Arial" w:hAnsi="Arial" w:cs="Arial"/>
          <w:sz w:val="24"/>
          <w:szCs w:val="24"/>
        </w:rPr>
        <w:t>s)</w:t>
      </w:r>
      <w:r w:rsidR="00092917" w:rsidRPr="00183C04">
        <w:rPr>
          <w:rFonts w:ascii="Arial" w:hAnsi="Arial" w:cs="Arial"/>
          <w:sz w:val="24"/>
          <w:szCs w:val="24"/>
        </w:rPr>
        <w:t xml:space="preserve">. </w:t>
      </w:r>
      <w:r w:rsidR="00943C25" w:rsidRPr="00183C04">
        <w:rPr>
          <w:rFonts w:ascii="Arial" w:hAnsi="Arial" w:cs="Arial"/>
          <w:sz w:val="24"/>
          <w:szCs w:val="24"/>
        </w:rPr>
        <w:t>Confirmatory analyses</w:t>
      </w:r>
      <w:r w:rsidR="00BE6ED7" w:rsidRPr="00183C04">
        <w:rPr>
          <w:rFonts w:ascii="Arial" w:hAnsi="Arial" w:cs="Arial"/>
          <w:sz w:val="24"/>
          <w:szCs w:val="24"/>
        </w:rPr>
        <w:t xml:space="preserve"> examine</w:t>
      </w:r>
      <w:r w:rsidR="00943C25" w:rsidRPr="00183C04">
        <w:rPr>
          <w:rFonts w:ascii="Arial" w:hAnsi="Arial" w:cs="Arial"/>
          <w:sz w:val="24"/>
          <w:szCs w:val="24"/>
        </w:rPr>
        <w:t>d</w:t>
      </w:r>
      <w:r w:rsidR="00BE6ED7" w:rsidRPr="00183C04">
        <w:rPr>
          <w:rFonts w:ascii="Arial" w:hAnsi="Arial" w:cs="Arial"/>
          <w:sz w:val="24"/>
          <w:szCs w:val="24"/>
        </w:rPr>
        <w:t xml:space="preserve"> the effect of association strength on dimensionality </w:t>
      </w:r>
      <w:r w:rsidR="00BC57F3" w:rsidRPr="00183C04">
        <w:rPr>
          <w:rFonts w:ascii="Arial" w:hAnsi="Arial" w:cs="Arial"/>
          <w:sz w:val="24"/>
          <w:szCs w:val="24"/>
        </w:rPr>
        <w:t>i</w:t>
      </w:r>
      <w:r w:rsidR="00BE6ED7" w:rsidRPr="00183C04">
        <w:rPr>
          <w:rFonts w:ascii="Arial" w:hAnsi="Arial" w:cs="Arial"/>
          <w:sz w:val="24"/>
          <w:szCs w:val="24"/>
        </w:rPr>
        <w:t xml:space="preserve">n networks </w:t>
      </w:r>
      <w:r w:rsidR="00532BD7" w:rsidRPr="00183C04">
        <w:rPr>
          <w:rFonts w:ascii="Arial" w:hAnsi="Arial" w:cs="Arial"/>
          <w:sz w:val="24"/>
          <w:szCs w:val="24"/>
        </w:rPr>
        <w:t xml:space="preserve">defined </w:t>
      </w:r>
      <w:r w:rsidR="00943C25" w:rsidRPr="00183C04">
        <w:rPr>
          <w:rFonts w:ascii="Arial" w:hAnsi="Arial" w:cs="Arial"/>
          <w:sz w:val="24"/>
          <w:szCs w:val="24"/>
        </w:rPr>
        <w:t>using</w:t>
      </w:r>
      <w:r w:rsidR="00532BD7" w:rsidRPr="00183C04">
        <w:rPr>
          <w:rFonts w:ascii="Arial" w:hAnsi="Arial" w:cs="Arial"/>
          <w:sz w:val="24"/>
          <w:szCs w:val="24"/>
        </w:rPr>
        <w:t xml:space="preserve"> resting state</w:t>
      </w:r>
      <w:r w:rsidR="00943C25" w:rsidRPr="00183C04">
        <w:rPr>
          <w:rFonts w:ascii="Arial" w:hAnsi="Arial" w:cs="Arial"/>
          <w:sz w:val="24"/>
          <w:szCs w:val="24"/>
        </w:rPr>
        <w:t xml:space="preserve"> data</w:t>
      </w:r>
      <w:r w:rsidR="00532BD7" w:rsidRPr="00183C04">
        <w:rPr>
          <w:rFonts w:ascii="Arial" w:hAnsi="Arial" w:cs="Arial"/>
          <w:sz w:val="24"/>
          <w:szCs w:val="24"/>
        </w:rPr>
        <w:t xml:space="preserve"> </w:t>
      </w:r>
      <w:r w:rsidR="00532BD7"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&lt;EndNote&gt;&lt;Cite&gt;&lt;Author&gt;Yeo&lt;/Author&gt;&lt;Year&gt;2011&lt;/Year&gt;&lt;RecNum&gt;1185&lt;/RecNum&gt;&lt;DisplayText&gt;(Yeo et al., 2011)&lt;/DisplayText&gt;&lt;record&gt;&lt;rec-number&gt;1185&lt;/rec-number&gt;&lt;foreign-keys&gt;&lt;key app="EN" db-id="9aw90t022vt9rhepsva5fz5e2srd2v5sv9t9" timestamp="1651214162"&gt;1185&lt;/key&gt;&lt;/foreign-keys&gt;&lt;ref-type name="Journal Article"&gt;17&lt;/ref-type&gt;&lt;contributors&gt;&lt;authors&gt;&lt;author&gt;B. T. Thomas Yeo&lt;/author&gt;&lt;author&gt;Fenna M. Krienen&lt;/author&gt;&lt;author&gt;Jorge Sepulcre&lt;/author&gt;&lt;author&gt;Mert R. Sabuncu&lt;/author&gt;&lt;author&gt;Danial Lashkari&lt;/author&gt;&lt;author&gt;Marisa Hollinshead&lt;/author&gt;&lt;author&gt;Joshua L. Roffman&lt;/author&gt;&lt;author&gt;Jordan W. Smoller&lt;/author&gt;&lt;author&gt;Lilla Zöllei&lt;/author&gt;&lt;author&gt;Jonathan R. Polimeni&lt;/author&gt;&lt;author&gt;Bruce Fischl&lt;/author&gt;&lt;author&gt;Hesheng Liu&lt;/author&gt;&lt;author&gt;Randy L. Buckner&lt;/author&gt;&lt;/authors&gt;&lt;/contributors&gt;&lt;titles&gt;&lt;title&gt;The organization of the human cerebral cortex estimated by intrinsic functional connectivity&lt;/title&gt;&lt;secondary-title&gt;Journal of Neurophysiology&lt;/secondary-title&gt;&lt;/titles&gt;&lt;periodical&gt;&lt;full-title&gt;Journal of Neurophysiology&lt;/full-title&gt;&lt;/periodical&gt;&lt;pages&gt;1125-1165&lt;/pages&gt;&lt;volume&gt;106&lt;/volume&gt;&lt;number&gt;3&lt;/number&gt;&lt;keywords&gt;&lt;keyword&gt;prefrontal,parietal,association cortex,functional magnetic resonance imaging,functional connectivity,default network,connectome&lt;/keyword&gt;&lt;/keywords&gt;&lt;dates&gt;&lt;year&gt;2011&lt;/year&gt;&lt;/dates&gt;&lt;accession-num&gt;21653723&lt;/accession-num&gt;&lt;urls&gt;&lt;related-urls&gt;&lt;url&gt;https://journals.physiology.org/doi/abs/10.1152/jn.00338.2011&lt;/url&gt;&lt;/related-urls&gt;&lt;/urls&gt;&lt;electronic-resource-num&gt;10.1152/jn.00338.2011&lt;/electronic-resource-num&gt;&lt;/record&gt;&lt;/Cite&gt;&lt;/EndNote&gt;</w:instrText>
      </w:r>
      <w:r w:rsidR="00532BD7" w:rsidRPr="00183C04">
        <w:rPr>
          <w:rFonts w:ascii="Arial" w:hAnsi="Arial" w:cs="Arial"/>
          <w:sz w:val="24"/>
          <w:szCs w:val="24"/>
        </w:rPr>
        <w:fldChar w:fldCharType="separate"/>
      </w:r>
      <w:r w:rsidR="00EC1C71" w:rsidRPr="00183C04">
        <w:rPr>
          <w:rFonts w:ascii="Arial" w:hAnsi="Arial" w:cs="Arial"/>
          <w:noProof/>
          <w:sz w:val="24"/>
          <w:szCs w:val="24"/>
        </w:rPr>
        <w:t>(Yeo et al., 2011)</w:t>
      </w:r>
      <w:r w:rsidR="00532BD7" w:rsidRPr="00183C04">
        <w:rPr>
          <w:rFonts w:ascii="Arial" w:hAnsi="Arial" w:cs="Arial"/>
          <w:sz w:val="24"/>
          <w:szCs w:val="24"/>
        </w:rPr>
        <w:fldChar w:fldCharType="end"/>
      </w:r>
      <w:r w:rsidR="00532BD7" w:rsidRPr="00183C04">
        <w:rPr>
          <w:rFonts w:ascii="Arial" w:hAnsi="Arial" w:cs="Arial"/>
          <w:sz w:val="24"/>
          <w:szCs w:val="24"/>
        </w:rPr>
        <w:t xml:space="preserve"> </w:t>
      </w:r>
      <w:r w:rsidR="00943C25" w:rsidRPr="00183C04">
        <w:rPr>
          <w:rFonts w:ascii="Arial" w:hAnsi="Arial" w:cs="Arial"/>
          <w:sz w:val="24"/>
          <w:szCs w:val="24"/>
        </w:rPr>
        <w:t>and functional recruitment</w:t>
      </w:r>
      <w:r w:rsidR="00AC0366" w:rsidRPr="00183C04">
        <w:rPr>
          <w:rFonts w:ascii="Arial" w:hAnsi="Arial" w:cs="Arial"/>
          <w:sz w:val="24"/>
          <w:szCs w:val="24"/>
        </w:rPr>
        <w:t xml:space="preserve"> </w:t>
      </w:r>
      <w:r w:rsidR="00943C25" w:rsidRPr="00183C04">
        <w:rPr>
          <w:rFonts w:ascii="Arial" w:hAnsi="Arial" w:cs="Arial"/>
          <w:sz w:val="24"/>
          <w:szCs w:val="24"/>
        </w:rPr>
        <w:t>during</w:t>
      </w:r>
      <w:r w:rsidR="00BE6ED7" w:rsidRPr="00183C04">
        <w:rPr>
          <w:rFonts w:ascii="Arial" w:hAnsi="Arial" w:cs="Arial"/>
          <w:sz w:val="24"/>
          <w:szCs w:val="24"/>
        </w:rPr>
        <w:t xml:space="preserve"> semantic and control </w:t>
      </w:r>
      <w:r w:rsidR="00943C25" w:rsidRPr="00183C04">
        <w:rPr>
          <w:rFonts w:ascii="Arial" w:hAnsi="Arial" w:cs="Arial"/>
          <w:sz w:val="24"/>
          <w:szCs w:val="24"/>
        </w:rPr>
        <w:t>tasks. This confirmed t</w:t>
      </w:r>
      <w:r w:rsidR="00921EC2" w:rsidRPr="00183C04">
        <w:rPr>
          <w:rFonts w:ascii="Arial" w:hAnsi="Arial" w:cs="Arial"/>
          <w:sz w:val="24"/>
          <w:szCs w:val="24"/>
        </w:rPr>
        <w:t xml:space="preserve">he </w:t>
      </w:r>
      <w:r w:rsidR="004868FF" w:rsidRPr="00183C04">
        <w:rPr>
          <w:rFonts w:ascii="Arial" w:hAnsi="Arial" w:cs="Arial"/>
          <w:sz w:val="24"/>
          <w:szCs w:val="24"/>
        </w:rPr>
        <w:t>strong</w:t>
      </w:r>
      <w:r w:rsidR="00BE6ED7" w:rsidRPr="00183C04">
        <w:rPr>
          <w:rFonts w:ascii="Arial" w:hAnsi="Arial" w:cs="Arial"/>
          <w:sz w:val="24"/>
          <w:szCs w:val="24"/>
        </w:rPr>
        <w:t xml:space="preserve">est dimensionality difference </w:t>
      </w:r>
      <w:r w:rsidR="00EC571F" w:rsidRPr="00183C04">
        <w:rPr>
          <w:rFonts w:ascii="Arial" w:hAnsi="Arial" w:cs="Arial"/>
          <w:sz w:val="24"/>
          <w:szCs w:val="24"/>
        </w:rPr>
        <w:t xml:space="preserve">was </w:t>
      </w:r>
      <w:r w:rsidR="00943C25" w:rsidRPr="00183C04">
        <w:rPr>
          <w:rFonts w:ascii="Arial" w:hAnsi="Arial" w:cs="Arial"/>
          <w:sz w:val="24"/>
          <w:szCs w:val="24"/>
        </w:rPr>
        <w:t>with</w:t>
      </w:r>
      <w:r w:rsidR="00EC571F" w:rsidRPr="00183C04">
        <w:rPr>
          <w:rFonts w:ascii="Arial" w:hAnsi="Arial" w:cs="Arial"/>
          <w:sz w:val="24"/>
          <w:szCs w:val="24"/>
        </w:rPr>
        <w:t>in</w:t>
      </w:r>
      <w:r w:rsidR="00BE6ED7" w:rsidRPr="00183C04">
        <w:rPr>
          <w:rFonts w:ascii="Arial" w:hAnsi="Arial" w:cs="Arial"/>
          <w:sz w:val="24"/>
          <w:szCs w:val="24"/>
        </w:rPr>
        <w:t xml:space="preserve"> semantic control areas, </w:t>
      </w:r>
      <w:r w:rsidR="00943C25" w:rsidRPr="00183C04">
        <w:rPr>
          <w:rFonts w:ascii="Arial" w:hAnsi="Arial" w:cs="Arial"/>
          <w:sz w:val="24"/>
          <w:szCs w:val="24"/>
        </w:rPr>
        <w:t>with no effect of association strength</w:t>
      </w:r>
      <w:r w:rsidR="00BE6ED7" w:rsidRPr="00183C04">
        <w:rPr>
          <w:rFonts w:ascii="Arial" w:hAnsi="Arial" w:cs="Arial"/>
          <w:sz w:val="24"/>
          <w:szCs w:val="24"/>
        </w:rPr>
        <w:t xml:space="preserve"> in multiple demand areas, see </w:t>
      </w:r>
      <w:r w:rsidR="00B967F8" w:rsidRPr="00183C04">
        <w:rPr>
          <w:rFonts w:ascii="Arial" w:hAnsi="Arial" w:cs="Arial"/>
          <w:sz w:val="24"/>
          <w:szCs w:val="24"/>
        </w:rPr>
        <w:t>Figure 3</w:t>
      </w:r>
      <w:r w:rsidR="007F4375" w:rsidRPr="00183C04">
        <w:rPr>
          <w:rFonts w:ascii="Arial" w:hAnsi="Arial" w:cs="Arial"/>
          <w:sz w:val="24"/>
          <w:szCs w:val="24"/>
        </w:rPr>
        <w:t>C</w:t>
      </w:r>
      <w:r w:rsidR="00B967F8" w:rsidRPr="00183C04">
        <w:rPr>
          <w:rFonts w:ascii="Arial" w:hAnsi="Arial" w:cs="Arial"/>
          <w:sz w:val="24"/>
          <w:szCs w:val="24"/>
        </w:rPr>
        <w:t xml:space="preserve"> and </w:t>
      </w:r>
      <w:r w:rsidR="00CA74F2" w:rsidRPr="00183C04">
        <w:rPr>
          <w:rFonts w:ascii="Arial" w:hAnsi="Arial" w:cs="Arial"/>
          <w:sz w:val="24"/>
          <w:szCs w:val="24"/>
        </w:rPr>
        <w:t xml:space="preserve">Supplementary </w:t>
      </w:r>
      <w:r w:rsidR="00BE6ED7" w:rsidRPr="00183C04">
        <w:rPr>
          <w:rFonts w:ascii="Arial" w:hAnsi="Arial" w:cs="Arial"/>
          <w:sz w:val="24"/>
          <w:szCs w:val="24"/>
        </w:rPr>
        <w:t>Figure S</w:t>
      </w:r>
      <w:r w:rsidR="002D5350" w:rsidRPr="00183C04">
        <w:rPr>
          <w:rFonts w:ascii="Arial" w:hAnsi="Arial" w:cs="Arial"/>
          <w:sz w:val="24"/>
          <w:szCs w:val="24"/>
        </w:rPr>
        <w:t>6</w:t>
      </w:r>
      <w:r w:rsidR="00BE6ED7" w:rsidRPr="00183C04">
        <w:rPr>
          <w:rFonts w:ascii="Arial" w:hAnsi="Arial" w:cs="Arial"/>
          <w:sz w:val="24"/>
          <w:szCs w:val="24"/>
        </w:rPr>
        <w:t xml:space="preserve">. </w:t>
      </w:r>
      <w:r w:rsidR="00B0129C" w:rsidRPr="00183C04">
        <w:rPr>
          <w:rFonts w:ascii="Arial" w:hAnsi="Arial" w:cs="Arial"/>
          <w:sz w:val="24"/>
          <w:szCs w:val="24"/>
        </w:rPr>
        <w:t xml:space="preserve">To check the robustness of our results, we performed a series of control analyses in which the dimensions of </w:t>
      </w:r>
      <w:r w:rsidR="00A52BB8" w:rsidRPr="00183C04">
        <w:rPr>
          <w:rFonts w:ascii="Arial" w:hAnsi="Arial" w:cs="Arial"/>
          <w:sz w:val="24"/>
          <w:szCs w:val="24"/>
        </w:rPr>
        <w:t xml:space="preserve">the </w:t>
      </w:r>
      <w:r w:rsidR="00B0129C" w:rsidRPr="00183C04">
        <w:rPr>
          <w:rFonts w:ascii="Arial" w:hAnsi="Arial" w:cs="Arial"/>
          <w:sz w:val="24"/>
          <w:szCs w:val="24"/>
        </w:rPr>
        <w:t xml:space="preserve">activation pattern </w:t>
      </w:r>
      <w:r w:rsidR="00A52BB8" w:rsidRPr="00183C04">
        <w:rPr>
          <w:rFonts w:ascii="Arial" w:hAnsi="Arial" w:cs="Arial"/>
          <w:sz w:val="24"/>
          <w:szCs w:val="24"/>
        </w:rPr>
        <w:t xml:space="preserve">were </w:t>
      </w:r>
      <w:r w:rsidR="00B0129C" w:rsidRPr="00183C04">
        <w:rPr>
          <w:rFonts w:ascii="Arial" w:hAnsi="Arial" w:cs="Arial"/>
          <w:sz w:val="24"/>
          <w:szCs w:val="24"/>
        </w:rPr>
        <w:t>determined using different criteri</w:t>
      </w:r>
      <w:r w:rsidR="00A52BB8" w:rsidRPr="00183C04">
        <w:rPr>
          <w:rFonts w:ascii="Arial" w:hAnsi="Arial" w:cs="Arial"/>
          <w:sz w:val="24"/>
          <w:szCs w:val="24"/>
        </w:rPr>
        <w:t>a</w:t>
      </w:r>
      <w:r w:rsidR="00B0129C" w:rsidRPr="00183C04">
        <w:rPr>
          <w:rFonts w:ascii="Arial" w:hAnsi="Arial" w:cs="Arial"/>
          <w:sz w:val="24"/>
          <w:szCs w:val="24"/>
        </w:rPr>
        <w:t xml:space="preserve"> (explain</w:t>
      </w:r>
      <w:r w:rsidR="00A52BB8" w:rsidRPr="00183C04">
        <w:rPr>
          <w:rFonts w:ascii="Arial" w:hAnsi="Arial" w:cs="Arial"/>
          <w:sz w:val="24"/>
          <w:szCs w:val="24"/>
        </w:rPr>
        <w:t>ing</w:t>
      </w:r>
      <w:r w:rsidR="00B0129C" w:rsidRPr="00183C04">
        <w:rPr>
          <w:rFonts w:ascii="Arial" w:hAnsi="Arial" w:cs="Arial"/>
          <w:sz w:val="24"/>
          <w:szCs w:val="24"/>
        </w:rPr>
        <w:t xml:space="preserve"> 60%</w:t>
      </w:r>
      <w:r w:rsidR="00A52BB8" w:rsidRPr="00183C04">
        <w:rPr>
          <w:rFonts w:ascii="Arial" w:hAnsi="Arial" w:cs="Arial"/>
          <w:sz w:val="24"/>
          <w:szCs w:val="24"/>
        </w:rPr>
        <w:t xml:space="preserve"> or</w:t>
      </w:r>
      <w:r w:rsidR="00B0129C" w:rsidRPr="00183C04">
        <w:rPr>
          <w:rFonts w:ascii="Arial" w:hAnsi="Arial" w:cs="Arial"/>
          <w:sz w:val="24"/>
          <w:szCs w:val="24"/>
        </w:rPr>
        <w:t xml:space="preserve"> 75% </w:t>
      </w:r>
      <w:r w:rsidR="00A52BB8" w:rsidRPr="00183C04">
        <w:rPr>
          <w:rFonts w:ascii="Arial" w:hAnsi="Arial" w:cs="Arial"/>
          <w:sz w:val="24"/>
          <w:szCs w:val="24"/>
        </w:rPr>
        <w:t xml:space="preserve">of the </w:t>
      </w:r>
      <w:r w:rsidR="00B0129C" w:rsidRPr="00183C04">
        <w:rPr>
          <w:rFonts w:ascii="Arial" w:hAnsi="Arial" w:cs="Arial"/>
          <w:sz w:val="24"/>
          <w:szCs w:val="24"/>
        </w:rPr>
        <w:t xml:space="preserve">variance) and </w:t>
      </w:r>
      <w:r w:rsidR="00A52BB8" w:rsidRPr="00183C04">
        <w:rPr>
          <w:rFonts w:ascii="Arial" w:hAnsi="Arial" w:cs="Arial"/>
          <w:sz w:val="24"/>
          <w:szCs w:val="24"/>
        </w:rPr>
        <w:t xml:space="preserve">obtained </w:t>
      </w:r>
      <w:r w:rsidR="00B0129C" w:rsidRPr="00183C04">
        <w:rPr>
          <w:rFonts w:ascii="Arial" w:hAnsi="Arial" w:cs="Arial"/>
          <w:sz w:val="24"/>
          <w:szCs w:val="24"/>
        </w:rPr>
        <w:t>highly similar results</w:t>
      </w:r>
      <w:r w:rsidR="00776E44" w:rsidRPr="00183C04">
        <w:rPr>
          <w:rFonts w:ascii="Arial" w:hAnsi="Arial" w:cs="Arial"/>
          <w:sz w:val="24"/>
          <w:szCs w:val="24"/>
        </w:rPr>
        <w:t xml:space="preserve">, see </w:t>
      </w:r>
      <w:r w:rsidR="00940616" w:rsidRPr="00183C04">
        <w:rPr>
          <w:rFonts w:ascii="Arial" w:hAnsi="Arial" w:cs="Arial"/>
          <w:sz w:val="24"/>
          <w:szCs w:val="24"/>
        </w:rPr>
        <w:t xml:space="preserve">Supplementary </w:t>
      </w:r>
      <w:r w:rsidR="00776E44" w:rsidRPr="00183C04">
        <w:rPr>
          <w:rFonts w:ascii="Arial" w:hAnsi="Arial" w:cs="Arial"/>
          <w:sz w:val="24"/>
          <w:szCs w:val="24"/>
        </w:rPr>
        <w:t>Figure S</w:t>
      </w:r>
      <w:r w:rsidR="00AC7178" w:rsidRPr="00183C04">
        <w:rPr>
          <w:rFonts w:ascii="Arial" w:hAnsi="Arial" w:cs="Arial"/>
          <w:sz w:val="24"/>
          <w:szCs w:val="24"/>
        </w:rPr>
        <w:t>7</w:t>
      </w:r>
      <w:r w:rsidR="00B0129C" w:rsidRPr="00183C04">
        <w:rPr>
          <w:rFonts w:ascii="Arial" w:hAnsi="Arial" w:cs="Arial"/>
          <w:sz w:val="24"/>
          <w:szCs w:val="24"/>
        </w:rPr>
        <w:t>.</w:t>
      </w:r>
      <w:r w:rsidR="005E03FD" w:rsidRPr="00183C04">
        <w:rPr>
          <w:rFonts w:ascii="Arial" w:hAnsi="Arial" w:cs="Arial"/>
          <w:sz w:val="24"/>
          <w:szCs w:val="24"/>
        </w:rPr>
        <w:t xml:space="preserve"> </w:t>
      </w:r>
      <w:r w:rsidR="009326F9" w:rsidRPr="00183C04">
        <w:rPr>
          <w:rFonts w:ascii="Arial" w:hAnsi="Arial" w:cs="Arial"/>
          <w:sz w:val="24"/>
          <w:szCs w:val="24"/>
        </w:rPr>
        <w:t>U</w:t>
      </w:r>
      <w:r w:rsidR="00080633" w:rsidRPr="00183C04">
        <w:rPr>
          <w:rFonts w:ascii="Arial" w:hAnsi="Arial" w:cs="Arial"/>
          <w:sz w:val="24"/>
          <w:szCs w:val="24"/>
        </w:rPr>
        <w:t xml:space="preserve">sing </w:t>
      </w:r>
      <w:r w:rsidR="00080633" w:rsidRPr="00183C04">
        <w:rPr>
          <w:rFonts w:ascii="Arial" w:hAnsi="Arial" w:cs="Arial"/>
          <w:sz w:val="24"/>
          <w:szCs w:val="24"/>
        </w:rPr>
        <w:lastRenderedPageBreak/>
        <w:t>Schaefer’s 400</w:t>
      </w:r>
      <w:r w:rsidR="00A52BB8" w:rsidRPr="00183C04">
        <w:rPr>
          <w:rFonts w:ascii="Arial" w:hAnsi="Arial" w:cs="Arial"/>
          <w:sz w:val="24"/>
          <w:szCs w:val="24"/>
        </w:rPr>
        <w:t>-region</w:t>
      </w:r>
      <w:r w:rsidR="00080633" w:rsidRPr="00183C04">
        <w:rPr>
          <w:rFonts w:ascii="Arial" w:hAnsi="Arial" w:cs="Arial"/>
          <w:sz w:val="24"/>
          <w:szCs w:val="24"/>
        </w:rPr>
        <w:t xml:space="preserve"> parcellation</w:t>
      </w:r>
      <w:r w:rsidR="00153480" w:rsidRPr="00183C04">
        <w:rPr>
          <w:rFonts w:ascii="Arial" w:hAnsi="Arial" w:cs="Arial"/>
          <w:sz w:val="24"/>
          <w:szCs w:val="24"/>
        </w:rPr>
        <w:t xml:space="preserve">, </w:t>
      </w:r>
      <w:r w:rsidR="00A52BB8" w:rsidRPr="00183C04">
        <w:rPr>
          <w:rFonts w:ascii="Arial" w:hAnsi="Arial" w:cs="Arial"/>
          <w:sz w:val="24"/>
          <w:szCs w:val="24"/>
        </w:rPr>
        <w:t>we established</w:t>
      </w:r>
      <w:r w:rsidR="001A5721" w:rsidRPr="00183C04">
        <w:rPr>
          <w:rFonts w:ascii="Arial" w:hAnsi="Arial" w:cs="Arial"/>
          <w:sz w:val="24"/>
          <w:szCs w:val="24"/>
        </w:rPr>
        <w:t xml:space="preserve"> a significant </w:t>
      </w:r>
      <w:r w:rsidR="00A52BB8" w:rsidRPr="00183C04">
        <w:rPr>
          <w:rFonts w:ascii="Arial" w:hAnsi="Arial" w:cs="Arial"/>
          <w:sz w:val="24"/>
          <w:szCs w:val="24"/>
        </w:rPr>
        <w:t xml:space="preserve">positive </w:t>
      </w:r>
      <w:r w:rsidR="00153480" w:rsidRPr="00183C04">
        <w:rPr>
          <w:rFonts w:ascii="Arial" w:hAnsi="Arial" w:cs="Arial"/>
          <w:sz w:val="24"/>
          <w:szCs w:val="24"/>
        </w:rPr>
        <w:t>correlat</w:t>
      </w:r>
      <w:r w:rsidR="001A5721" w:rsidRPr="00183C04">
        <w:rPr>
          <w:rFonts w:ascii="Arial" w:hAnsi="Arial" w:cs="Arial"/>
          <w:sz w:val="24"/>
          <w:szCs w:val="24"/>
        </w:rPr>
        <w:t>ion between</w:t>
      </w:r>
      <w:r w:rsidR="00153480" w:rsidRPr="00183C04">
        <w:rPr>
          <w:rFonts w:ascii="Arial" w:hAnsi="Arial" w:cs="Arial"/>
          <w:sz w:val="24"/>
          <w:szCs w:val="24"/>
        </w:rPr>
        <w:t xml:space="preserve"> the dimensionality change </w:t>
      </w:r>
      <w:r w:rsidR="00A52BB8" w:rsidRPr="00183C04">
        <w:rPr>
          <w:rFonts w:ascii="Arial" w:hAnsi="Arial" w:cs="Arial"/>
          <w:sz w:val="24"/>
          <w:szCs w:val="24"/>
        </w:rPr>
        <w:t xml:space="preserve">across </w:t>
      </w:r>
      <w:r w:rsidR="00153480" w:rsidRPr="00183C04">
        <w:rPr>
          <w:rFonts w:ascii="Arial" w:hAnsi="Arial" w:cs="Arial"/>
          <w:sz w:val="24"/>
          <w:szCs w:val="24"/>
        </w:rPr>
        <w:t xml:space="preserve">weak and strong </w:t>
      </w:r>
      <w:r w:rsidR="00A52BB8" w:rsidRPr="00183C04">
        <w:rPr>
          <w:rFonts w:ascii="Arial" w:hAnsi="Arial" w:cs="Arial"/>
          <w:sz w:val="24"/>
          <w:szCs w:val="24"/>
        </w:rPr>
        <w:t xml:space="preserve">associations </w:t>
      </w:r>
      <w:r w:rsidR="00153480" w:rsidRPr="00183C04">
        <w:rPr>
          <w:rFonts w:ascii="Arial" w:hAnsi="Arial" w:cs="Arial"/>
          <w:sz w:val="24"/>
          <w:szCs w:val="24"/>
        </w:rPr>
        <w:t xml:space="preserve">and the principal gradient value </w:t>
      </w:r>
      <w:r w:rsidR="00566B83" w:rsidRPr="00183C04">
        <w:rPr>
          <w:rFonts w:ascii="Arial" w:hAnsi="Arial" w:cs="Arial"/>
          <w:sz w:val="24"/>
          <w:szCs w:val="24"/>
        </w:rPr>
        <w:t xml:space="preserve">for each parcel </w:t>
      </w:r>
      <w:r w:rsidR="00A52BB8" w:rsidRPr="00183C04">
        <w:rPr>
          <w:rFonts w:ascii="Arial" w:hAnsi="Arial" w:cs="Arial"/>
          <w:sz w:val="24"/>
          <w:szCs w:val="24"/>
        </w:rPr>
        <w:t xml:space="preserve">obtained from </w:t>
      </w:r>
      <w:r w:rsidR="00566B83" w:rsidRPr="00183C04">
        <w:rPr>
          <w:rFonts w:ascii="Arial" w:hAnsi="Arial" w:cs="Arial"/>
          <w:sz w:val="24"/>
          <w:szCs w:val="24"/>
        </w:rPr>
        <w:t xml:space="preserve">both </w:t>
      </w:r>
      <w:r w:rsidR="00A52BB8" w:rsidRPr="00183C04">
        <w:rPr>
          <w:rFonts w:ascii="Arial" w:hAnsi="Arial" w:cs="Arial"/>
          <w:sz w:val="24"/>
          <w:szCs w:val="24"/>
        </w:rPr>
        <w:t xml:space="preserve">intrinsic connectivity </w:t>
      </w:r>
      <w:r w:rsidR="001F3D85" w:rsidRPr="00183C04">
        <w:rPr>
          <w:rFonts w:ascii="Arial" w:hAnsi="Arial" w:cs="Arial"/>
          <w:sz w:val="24"/>
          <w:szCs w:val="24"/>
        </w:rPr>
        <w:t>(</w:t>
      </w:r>
      <w:r w:rsidR="00FC3CF4" w:rsidRPr="00183C04">
        <w:rPr>
          <w:rFonts w:ascii="Arial" w:hAnsi="Arial" w:cs="Arial"/>
          <w:i/>
          <w:iCs/>
          <w:sz w:val="24"/>
          <w:szCs w:val="24"/>
        </w:rPr>
        <w:t>r</w:t>
      </w:r>
      <w:r w:rsidR="001F3D85" w:rsidRPr="00183C04">
        <w:rPr>
          <w:rFonts w:ascii="Arial" w:hAnsi="Arial" w:cs="Arial"/>
          <w:sz w:val="24"/>
          <w:szCs w:val="24"/>
        </w:rPr>
        <w:t xml:space="preserve"> = 0.</w:t>
      </w:r>
      <w:r w:rsidR="005C42C0" w:rsidRPr="00183C04">
        <w:rPr>
          <w:rFonts w:ascii="Arial" w:hAnsi="Arial" w:cs="Arial"/>
          <w:sz w:val="24"/>
          <w:szCs w:val="24"/>
        </w:rPr>
        <w:t>35</w:t>
      </w:r>
      <w:r w:rsidR="008C724A" w:rsidRPr="00183C04">
        <w:rPr>
          <w:rFonts w:ascii="Arial" w:hAnsi="Arial" w:cs="Arial"/>
          <w:sz w:val="24"/>
          <w:szCs w:val="24"/>
        </w:rPr>
        <w:t>2</w:t>
      </w:r>
      <w:r w:rsidR="001F3D85" w:rsidRPr="00183C04">
        <w:rPr>
          <w:rFonts w:ascii="Arial" w:hAnsi="Arial" w:cs="Arial"/>
          <w:sz w:val="24"/>
          <w:szCs w:val="24"/>
        </w:rPr>
        <w:t>, p &lt; 0.001</w:t>
      </w:r>
      <w:r w:rsidR="000B79A5" w:rsidRPr="00183C04">
        <w:rPr>
          <w:rFonts w:ascii="Arial" w:hAnsi="Arial" w:cs="Arial"/>
          <w:sz w:val="24"/>
          <w:szCs w:val="24"/>
        </w:rPr>
        <w:t>, Figure 3</w:t>
      </w:r>
      <w:r w:rsidR="00B967F8" w:rsidRPr="00183C04">
        <w:rPr>
          <w:rFonts w:ascii="Arial" w:hAnsi="Arial" w:cs="Arial"/>
          <w:sz w:val="24"/>
          <w:szCs w:val="24"/>
        </w:rPr>
        <w:t>E</w:t>
      </w:r>
      <w:r w:rsidR="001F3D85" w:rsidRPr="00183C04">
        <w:rPr>
          <w:rFonts w:ascii="Arial" w:hAnsi="Arial" w:cs="Arial"/>
          <w:sz w:val="24"/>
          <w:szCs w:val="24"/>
        </w:rPr>
        <w:t>)</w:t>
      </w:r>
      <w:r w:rsidR="00637B16" w:rsidRPr="00183C04">
        <w:rPr>
          <w:rFonts w:ascii="Arial" w:hAnsi="Arial" w:cs="Arial"/>
          <w:sz w:val="24"/>
          <w:szCs w:val="24"/>
        </w:rPr>
        <w:t xml:space="preserve"> </w:t>
      </w:r>
      <w:r w:rsidR="00566B83" w:rsidRPr="00183C04">
        <w:rPr>
          <w:rFonts w:ascii="Arial" w:hAnsi="Arial" w:cs="Arial"/>
          <w:sz w:val="24"/>
          <w:szCs w:val="24"/>
        </w:rPr>
        <w:t xml:space="preserve">and </w:t>
      </w:r>
      <w:r w:rsidR="00637B16" w:rsidRPr="00183C04">
        <w:rPr>
          <w:rFonts w:ascii="Arial" w:hAnsi="Arial" w:cs="Arial"/>
          <w:sz w:val="24"/>
          <w:szCs w:val="24"/>
        </w:rPr>
        <w:t>the informational connectivity</w:t>
      </w:r>
      <w:r w:rsidR="007F612D" w:rsidRPr="00183C04">
        <w:rPr>
          <w:rFonts w:ascii="Arial" w:hAnsi="Arial" w:cs="Arial"/>
          <w:sz w:val="24"/>
          <w:szCs w:val="24"/>
        </w:rPr>
        <w:t xml:space="preserve"> of our semantic task (</w:t>
      </w:r>
      <w:r w:rsidR="00FC3CF4" w:rsidRPr="00183C04">
        <w:rPr>
          <w:rFonts w:ascii="Arial" w:hAnsi="Arial" w:cs="Arial"/>
          <w:i/>
          <w:iCs/>
          <w:sz w:val="24"/>
          <w:szCs w:val="24"/>
        </w:rPr>
        <w:t>r</w:t>
      </w:r>
      <w:r w:rsidR="007F612D" w:rsidRPr="00183C04">
        <w:rPr>
          <w:rFonts w:ascii="Arial" w:hAnsi="Arial" w:cs="Arial"/>
          <w:sz w:val="24"/>
          <w:szCs w:val="24"/>
        </w:rPr>
        <w:t xml:space="preserve"> = 0.</w:t>
      </w:r>
      <w:r w:rsidR="00286461" w:rsidRPr="00183C04">
        <w:rPr>
          <w:rFonts w:ascii="Arial" w:hAnsi="Arial" w:cs="Arial"/>
          <w:sz w:val="24"/>
          <w:szCs w:val="24"/>
        </w:rPr>
        <w:t>5</w:t>
      </w:r>
      <w:r w:rsidR="007F612D" w:rsidRPr="00183C04">
        <w:rPr>
          <w:rFonts w:ascii="Arial" w:hAnsi="Arial" w:cs="Arial"/>
          <w:sz w:val="24"/>
          <w:szCs w:val="24"/>
        </w:rPr>
        <w:t>4</w:t>
      </w:r>
      <w:r w:rsidR="008C724A" w:rsidRPr="00183C04">
        <w:rPr>
          <w:rFonts w:ascii="Arial" w:hAnsi="Arial" w:cs="Arial"/>
          <w:sz w:val="24"/>
          <w:szCs w:val="24"/>
        </w:rPr>
        <w:t>9</w:t>
      </w:r>
      <w:r w:rsidR="007F612D" w:rsidRPr="00183C04">
        <w:rPr>
          <w:rFonts w:ascii="Arial" w:hAnsi="Arial" w:cs="Arial"/>
          <w:sz w:val="24"/>
          <w:szCs w:val="24"/>
        </w:rPr>
        <w:t>, p &lt; 0.001</w:t>
      </w:r>
      <w:r w:rsidR="000B79A5" w:rsidRPr="00183C04">
        <w:rPr>
          <w:rFonts w:ascii="Arial" w:hAnsi="Arial" w:cs="Arial"/>
          <w:sz w:val="24"/>
          <w:szCs w:val="24"/>
        </w:rPr>
        <w:t>, Figure 3</w:t>
      </w:r>
      <w:r w:rsidR="00B967F8" w:rsidRPr="00183C04">
        <w:rPr>
          <w:rFonts w:ascii="Arial" w:hAnsi="Arial" w:cs="Arial"/>
          <w:sz w:val="24"/>
          <w:szCs w:val="24"/>
        </w:rPr>
        <w:t>F</w:t>
      </w:r>
      <w:r w:rsidR="007F612D" w:rsidRPr="00183C04">
        <w:rPr>
          <w:rFonts w:ascii="Arial" w:hAnsi="Arial" w:cs="Arial"/>
          <w:sz w:val="24"/>
          <w:szCs w:val="24"/>
        </w:rPr>
        <w:t>)</w:t>
      </w:r>
      <w:r w:rsidR="001F3D85" w:rsidRPr="00183C04">
        <w:rPr>
          <w:rFonts w:ascii="Arial" w:hAnsi="Arial" w:cs="Arial"/>
          <w:sz w:val="24"/>
          <w:szCs w:val="24"/>
        </w:rPr>
        <w:t>.</w:t>
      </w:r>
      <w:r w:rsidR="00853B72" w:rsidRPr="00183C04">
        <w:rPr>
          <w:rFonts w:ascii="Arial" w:hAnsi="Arial" w:cs="Arial"/>
          <w:sz w:val="24"/>
          <w:szCs w:val="24"/>
        </w:rPr>
        <w:t xml:space="preserve"> These results show that the semantic representational space is more strongly modulated by association strength towards the heteromodal end of the principal gradient, implicating these regions in individual differences in semantic cognition.</w:t>
      </w:r>
    </w:p>
    <w:p w14:paraId="374406C5" w14:textId="0A80EA6B" w:rsidR="00ED4851" w:rsidRPr="00183C04" w:rsidRDefault="00692C6E" w:rsidP="007F4375">
      <w:pPr>
        <w:spacing w:line="480" w:lineRule="auto"/>
        <w:jc w:val="center"/>
        <w:rPr>
          <w:rFonts w:ascii="Arial" w:hAnsi="Arial" w:cs="Arial"/>
          <w:sz w:val="24"/>
          <w:szCs w:val="24"/>
          <w:lang w:val="en-US" w:eastAsia="zh-CN"/>
        </w:rPr>
      </w:pPr>
      <w:r w:rsidRPr="00183C04">
        <w:rPr>
          <w:rFonts w:ascii="Arial" w:hAnsi="Arial" w:cs="Arial"/>
          <w:noProof/>
          <w:sz w:val="24"/>
          <w:szCs w:val="24"/>
          <w:lang w:val="en-US" w:eastAsia="zh-CN"/>
        </w:rPr>
        <w:drawing>
          <wp:inline distT="0" distB="0" distL="0" distR="0" wp14:anchorId="0EADC385" wp14:editId="2AB5BEF7">
            <wp:extent cx="5802342" cy="5426264"/>
            <wp:effectExtent l="0" t="0" r="190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5827" cy="5457579"/>
                    </a:xfrm>
                    <a:prstGeom prst="rect">
                      <a:avLst/>
                    </a:prstGeom>
                  </pic:spPr>
                </pic:pic>
              </a:graphicData>
            </a:graphic>
          </wp:inline>
        </w:drawing>
      </w:r>
    </w:p>
    <w:p w14:paraId="47A2B76E" w14:textId="021F04C1" w:rsidR="000720C5" w:rsidRPr="00183C04" w:rsidRDefault="00A31154" w:rsidP="00C50EEE">
      <w:pPr>
        <w:spacing w:line="480" w:lineRule="auto"/>
        <w:rPr>
          <w:rFonts w:ascii="Arial" w:hAnsi="Arial" w:cs="Arial"/>
          <w:lang w:val="en-US"/>
        </w:rPr>
      </w:pPr>
      <w:r w:rsidRPr="00183C04">
        <w:rPr>
          <w:rFonts w:ascii="Arial" w:hAnsi="Arial" w:cs="Arial"/>
          <w:sz w:val="20"/>
          <w:szCs w:val="20"/>
        </w:rPr>
        <w:lastRenderedPageBreak/>
        <w:t>Figure 3. A. Dimensionality map averaged across all trials.</w:t>
      </w:r>
      <w:r w:rsidR="0027662F" w:rsidRPr="00183C04">
        <w:rPr>
          <w:rFonts w:ascii="Arial" w:hAnsi="Arial" w:cs="Arial"/>
          <w:sz w:val="20"/>
          <w:szCs w:val="20"/>
        </w:rPr>
        <w:t xml:space="preserve"> </w:t>
      </w:r>
      <w:r w:rsidR="007F4375" w:rsidRPr="00183C04">
        <w:rPr>
          <w:rFonts w:ascii="Arial" w:hAnsi="Arial" w:cs="Arial"/>
          <w:sz w:val="20"/>
          <w:szCs w:val="20"/>
        </w:rPr>
        <w:t>B</w:t>
      </w:r>
      <w:r w:rsidR="0027662F" w:rsidRPr="00183C04">
        <w:rPr>
          <w:rFonts w:ascii="Arial" w:hAnsi="Arial" w:cs="Arial"/>
          <w:sz w:val="20"/>
          <w:szCs w:val="20"/>
        </w:rPr>
        <w:t xml:space="preserve">. </w:t>
      </w:r>
      <w:r w:rsidR="000B79A5" w:rsidRPr="00183C04">
        <w:rPr>
          <w:rFonts w:ascii="Arial" w:hAnsi="Arial" w:cs="Arial"/>
          <w:sz w:val="20"/>
          <w:szCs w:val="20"/>
        </w:rPr>
        <w:t>Dimensionality difference between weak and strong</w:t>
      </w:r>
      <w:r w:rsidR="00761EB3" w:rsidRPr="00183C04">
        <w:rPr>
          <w:rFonts w:ascii="Arial" w:hAnsi="Arial" w:cs="Arial"/>
          <w:sz w:val="20"/>
          <w:szCs w:val="20"/>
        </w:rPr>
        <w:t xml:space="preserve"> </w:t>
      </w:r>
      <w:r w:rsidR="000B79A5" w:rsidRPr="00183C04">
        <w:rPr>
          <w:rFonts w:ascii="Arial" w:hAnsi="Arial" w:cs="Arial"/>
          <w:sz w:val="20"/>
          <w:szCs w:val="20"/>
        </w:rPr>
        <w:t xml:space="preserve">associations (left panel) and </w:t>
      </w:r>
      <w:r w:rsidR="00FC3CF4" w:rsidRPr="00183C04">
        <w:rPr>
          <w:rFonts w:ascii="Arial" w:hAnsi="Arial" w:cs="Arial"/>
          <w:sz w:val="20"/>
          <w:szCs w:val="20"/>
        </w:rPr>
        <w:t xml:space="preserve">the </w:t>
      </w:r>
      <w:r w:rsidR="000B79A5" w:rsidRPr="00183C04">
        <w:rPr>
          <w:rFonts w:ascii="Arial" w:hAnsi="Arial" w:cs="Arial"/>
          <w:sz w:val="20"/>
          <w:szCs w:val="20"/>
        </w:rPr>
        <w:t>corresponding p map (right panel),</w:t>
      </w:r>
      <w:r w:rsidR="00FC3CF4" w:rsidRPr="00183C04">
        <w:rPr>
          <w:rFonts w:ascii="Arial" w:hAnsi="Arial" w:cs="Arial"/>
          <w:sz w:val="20"/>
          <w:szCs w:val="20"/>
        </w:rPr>
        <w:t xml:space="preserve"> with</w:t>
      </w:r>
      <w:r w:rsidR="000B79A5" w:rsidRPr="00183C04">
        <w:rPr>
          <w:rFonts w:ascii="Arial" w:hAnsi="Arial" w:cs="Arial"/>
          <w:sz w:val="20"/>
          <w:szCs w:val="20"/>
        </w:rPr>
        <w:t xml:space="preserve"> FDR correction applied, q = 0.05.</w:t>
      </w:r>
      <w:r w:rsidR="00CF1B7D" w:rsidRPr="00183C04">
        <w:rPr>
          <w:rFonts w:ascii="Arial" w:hAnsi="Arial" w:cs="Arial"/>
          <w:sz w:val="20"/>
          <w:szCs w:val="20"/>
        </w:rPr>
        <w:t xml:space="preserve"> </w:t>
      </w:r>
      <w:r w:rsidR="007F4375" w:rsidRPr="00183C04">
        <w:rPr>
          <w:rFonts w:ascii="Arial" w:hAnsi="Arial" w:cs="Arial"/>
          <w:sz w:val="20"/>
          <w:szCs w:val="20"/>
        </w:rPr>
        <w:t xml:space="preserve">C. </w:t>
      </w:r>
      <w:r w:rsidR="007F4375" w:rsidRPr="00183C04">
        <w:rPr>
          <w:rFonts w:ascii="Arial" w:hAnsi="Arial" w:cs="Arial"/>
          <w:sz w:val="20"/>
          <w:szCs w:val="20"/>
          <w:lang w:val="en-US"/>
        </w:rPr>
        <w:t>D</w:t>
      </w:r>
      <w:r w:rsidR="007F4375" w:rsidRPr="00183C04">
        <w:rPr>
          <w:rFonts w:ascii="Arial" w:hAnsi="Arial" w:cs="Arial" w:hint="eastAsia"/>
          <w:sz w:val="20"/>
          <w:szCs w:val="20"/>
          <w:lang w:val="en-US" w:eastAsia="zh-CN"/>
        </w:rPr>
        <w:t>imensionality</w:t>
      </w:r>
      <w:r w:rsidR="007F4375" w:rsidRPr="00183C04">
        <w:rPr>
          <w:rFonts w:ascii="Arial" w:hAnsi="Arial" w:cs="Arial"/>
          <w:sz w:val="20"/>
          <w:szCs w:val="20"/>
          <w:lang w:val="en-US" w:eastAsia="zh-CN"/>
        </w:rPr>
        <w:t xml:space="preserve"> difference between </w:t>
      </w:r>
      <w:r w:rsidR="007F4375" w:rsidRPr="00183C04">
        <w:rPr>
          <w:rFonts w:ascii="Arial" w:hAnsi="Arial" w:cs="Arial"/>
          <w:sz w:val="20"/>
          <w:szCs w:val="20"/>
        </w:rPr>
        <w:t>weak and strong in functional networks implicated in semantic representation and control demands (Semantic, not control: p = 0.017, SCN: p</w:t>
      </w:r>
      <w:r w:rsidR="007F4375" w:rsidRPr="00183C04">
        <w:rPr>
          <w:rFonts w:ascii="Arial" w:hAnsi="Arial" w:cs="Arial" w:hint="eastAsia"/>
          <w:sz w:val="20"/>
          <w:szCs w:val="20"/>
        </w:rPr>
        <w:t xml:space="preserve"> </w:t>
      </w:r>
      <w:r w:rsidR="007F4375" w:rsidRPr="00183C04">
        <w:rPr>
          <w:rFonts w:ascii="Arial" w:hAnsi="Arial" w:cs="Arial"/>
          <w:sz w:val="20"/>
          <w:szCs w:val="20"/>
        </w:rPr>
        <w:t xml:space="preserve">&lt; 0.0001, SCN+MDN: p = 0.002, MDN: </w:t>
      </w:r>
      <w:r w:rsidR="007F4375" w:rsidRPr="00183C04">
        <w:rPr>
          <w:rFonts w:ascii="Arial" w:hAnsi="Arial" w:cs="Arial" w:hint="eastAsia"/>
          <w:sz w:val="20"/>
          <w:szCs w:val="20"/>
        </w:rPr>
        <w:t>p</w:t>
      </w:r>
      <w:r w:rsidR="007F4375" w:rsidRPr="00183C04">
        <w:rPr>
          <w:rFonts w:ascii="Arial" w:hAnsi="Arial" w:cs="Arial"/>
          <w:sz w:val="20"/>
          <w:szCs w:val="20"/>
        </w:rPr>
        <w:t xml:space="preserve"> = 0.245, </w:t>
      </w:r>
      <w:r w:rsidR="007C129F" w:rsidRPr="00183C04">
        <w:rPr>
          <w:rFonts w:ascii="Arial" w:hAnsi="Arial" w:cs="Arial"/>
          <w:sz w:val="20"/>
          <w:szCs w:val="20"/>
        </w:rPr>
        <w:t xml:space="preserve">Wilcoxon rank sum test was </w:t>
      </w:r>
      <w:r w:rsidR="00EE0759" w:rsidRPr="00183C04">
        <w:rPr>
          <w:rFonts w:ascii="Arial" w:hAnsi="Arial" w:cs="Arial"/>
          <w:sz w:val="20"/>
          <w:szCs w:val="20"/>
        </w:rPr>
        <w:t xml:space="preserve">conducted and </w:t>
      </w:r>
      <w:r w:rsidR="007F4375" w:rsidRPr="00183C04">
        <w:rPr>
          <w:rFonts w:ascii="Arial" w:hAnsi="Arial" w:cs="Arial"/>
          <w:sz w:val="20"/>
          <w:szCs w:val="20"/>
        </w:rPr>
        <w:t>p value</w:t>
      </w:r>
      <w:r w:rsidR="00940616" w:rsidRPr="00183C04">
        <w:rPr>
          <w:rFonts w:ascii="Arial" w:hAnsi="Arial" w:cs="Arial"/>
          <w:sz w:val="20"/>
          <w:szCs w:val="20"/>
        </w:rPr>
        <w:t>s were</w:t>
      </w:r>
      <w:r w:rsidR="007F4375" w:rsidRPr="00183C04">
        <w:rPr>
          <w:rFonts w:ascii="Arial" w:hAnsi="Arial" w:cs="Arial"/>
          <w:sz w:val="20"/>
          <w:szCs w:val="20"/>
        </w:rPr>
        <w:t xml:space="preserve"> adjusted using Bonferroni correction)</w:t>
      </w:r>
      <w:r w:rsidR="00E86D87" w:rsidRPr="00183C04">
        <w:rPr>
          <w:rFonts w:ascii="Arial" w:hAnsi="Arial" w:cs="Arial"/>
          <w:sz w:val="20"/>
          <w:szCs w:val="20"/>
        </w:rPr>
        <w:t>.</w:t>
      </w:r>
      <w:r w:rsidR="00175202" w:rsidRPr="00183C04">
        <w:rPr>
          <w:rFonts w:ascii="Arial" w:hAnsi="Arial" w:cs="Arial"/>
          <w:sz w:val="20"/>
          <w:szCs w:val="20"/>
        </w:rPr>
        <w:t xml:space="preserve"> </w:t>
      </w:r>
      <w:bookmarkStart w:id="21" w:name="OLE_LINK15"/>
      <w:bookmarkStart w:id="22" w:name="OLE_LINK16"/>
      <w:r w:rsidR="00175202" w:rsidRPr="00183C04">
        <w:rPr>
          <w:rFonts w:ascii="Arial" w:hAnsi="Arial" w:cs="Arial"/>
          <w:sz w:val="20"/>
          <w:szCs w:val="20"/>
        </w:rPr>
        <w:t>Error bar</w:t>
      </w:r>
      <w:r w:rsidR="009C459A" w:rsidRPr="00183C04">
        <w:rPr>
          <w:rFonts w:ascii="Arial" w:hAnsi="Arial" w:cs="Arial"/>
          <w:sz w:val="20"/>
          <w:szCs w:val="20"/>
        </w:rPr>
        <w:t>s</w:t>
      </w:r>
      <w:r w:rsidR="00175202" w:rsidRPr="00183C04">
        <w:rPr>
          <w:rFonts w:ascii="Arial" w:hAnsi="Arial" w:cs="Arial"/>
          <w:sz w:val="20"/>
          <w:szCs w:val="20"/>
        </w:rPr>
        <w:t xml:space="preserve"> re</w:t>
      </w:r>
      <w:r w:rsidR="009C459A" w:rsidRPr="00183C04">
        <w:rPr>
          <w:rFonts w:ascii="Arial" w:hAnsi="Arial" w:cs="Arial"/>
          <w:sz w:val="20"/>
          <w:szCs w:val="20"/>
        </w:rPr>
        <w:t xml:space="preserve">present the standard error of </w:t>
      </w:r>
      <w:r w:rsidR="00326ACD" w:rsidRPr="00183C04">
        <w:rPr>
          <w:rFonts w:ascii="Arial" w:hAnsi="Arial" w:cs="Arial"/>
          <w:sz w:val="20"/>
          <w:szCs w:val="20"/>
        </w:rPr>
        <w:t>dimensionality differences across parcels within each network</w:t>
      </w:r>
      <w:r w:rsidR="007F4375" w:rsidRPr="00183C04">
        <w:rPr>
          <w:rFonts w:ascii="Arial" w:hAnsi="Arial" w:cs="Arial" w:hint="eastAsia"/>
          <w:sz w:val="20"/>
          <w:szCs w:val="20"/>
        </w:rPr>
        <w:t>.</w:t>
      </w:r>
      <w:r w:rsidR="007F4375" w:rsidRPr="00183C04">
        <w:rPr>
          <w:rFonts w:ascii="Arial" w:hAnsi="Arial" w:cs="Arial"/>
          <w:sz w:val="20"/>
          <w:szCs w:val="20"/>
        </w:rPr>
        <w:t xml:space="preserve"> </w:t>
      </w:r>
      <w:bookmarkEnd w:id="21"/>
      <w:bookmarkEnd w:id="22"/>
      <w:r w:rsidR="000C1669" w:rsidRPr="00183C04">
        <w:rPr>
          <w:rFonts w:ascii="Arial" w:hAnsi="Arial" w:cs="Arial"/>
          <w:sz w:val="20"/>
          <w:szCs w:val="20"/>
        </w:rPr>
        <w:t>D</w:t>
      </w:r>
      <w:r w:rsidR="00CF1B7D" w:rsidRPr="00183C04">
        <w:rPr>
          <w:rFonts w:ascii="Arial" w:hAnsi="Arial" w:cs="Arial"/>
          <w:sz w:val="20"/>
          <w:szCs w:val="20"/>
        </w:rPr>
        <w:t xml:space="preserve">. </w:t>
      </w:r>
      <w:r w:rsidR="000B79A5" w:rsidRPr="00183C04">
        <w:rPr>
          <w:rFonts w:ascii="Arial" w:hAnsi="Arial" w:cs="Arial"/>
          <w:sz w:val="20"/>
          <w:szCs w:val="20"/>
        </w:rPr>
        <w:t xml:space="preserve">The relationship between dimensionality and the principal gradient was </w:t>
      </w:r>
      <w:r w:rsidR="00FC3CF4" w:rsidRPr="00183C04">
        <w:rPr>
          <w:rFonts w:ascii="Arial" w:hAnsi="Arial" w:cs="Arial"/>
          <w:sz w:val="20"/>
          <w:szCs w:val="20"/>
        </w:rPr>
        <w:t xml:space="preserve">generally negative (all data points are below 0) </w:t>
      </w:r>
      <w:r w:rsidR="006F0F1F" w:rsidRPr="00183C04">
        <w:rPr>
          <w:rFonts w:ascii="Arial" w:hAnsi="Arial" w:cs="Arial"/>
          <w:sz w:val="20"/>
          <w:szCs w:val="20"/>
        </w:rPr>
        <w:t>and</w:t>
      </w:r>
      <w:r w:rsidR="00FC3CF4" w:rsidRPr="00183C04">
        <w:rPr>
          <w:rFonts w:ascii="Arial" w:hAnsi="Arial" w:cs="Arial"/>
          <w:sz w:val="20"/>
          <w:szCs w:val="20"/>
        </w:rPr>
        <w:t xml:space="preserve"> </w:t>
      </w:r>
      <w:r w:rsidR="000B79A5" w:rsidRPr="00183C04">
        <w:rPr>
          <w:rFonts w:ascii="Arial" w:hAnsi="Arial" w:cs="Arial"/>
          <w:sz w:val="20"/>
          <w:szCs w:val="20"/>
        </w:rPr>
        <w:t xml:space="preserve">negatively </w:t>
      </w:r>
      <w:r w:rsidR="00FC3CF4" w:rsidRPr="00183C04">
        <w:rPr>
          <w:rFonts w:ascii="Arial" w:hAnsi="Arial" w:cs="Arial"/>
          <w:sz w:val="20"/>
          <w:szCs w:val="20"/>
        </w:rPr>
        <w:t xml:space="preserve">correlated </w:t>
      </w:r>
      <w:r w:rsidR="000B79A5" w:rsidRPr="00183C04">
        <w:rPr>
          <w:rFonts w:ascii="Arial" w:hAnsi="Arial" w:cs="Arial"/>
          <w:sz w:val="20"/>
          <w:szCs w:val="20"/>
        </w:rPr>
        <w:t xml:space="preserve">with </w:t>
      </w:r>
      <w:r w:rsidR="00FC3CF4" w:rsidRPr="00183C04">
        <w:rPr>
          <w:rFonts w:ascii="Arial" w:hAnsi="Arial" w:cs="Arial"/>
          <w:sz w:val="20"/>
          <w:szCs w:val="20"/>
        </w:rPr>
        <w:t xml:space="preserve">the </w:t>
      </w:r>
      <w:r w:rsidR="000B79A5" w:rsidRPr="00183C04">
        <w:rPr>
          <w:rFonts w:ascii="Arial" w:hAnsi="Arial" w:cs="Arial"/>
          <w:sz w:val="20"/>
          <w:szCs w:val="20"/>
        </w:rPr>
        <w:t xml:space="preserve">associative strength between word-pairs. We averaged </w:t>
      </w:r>
      <w:r w:rsidR="00FC3CF4" w:rsidRPr="00183C04">
        <w:rPr>
          <w:rFonts w:ascii="Arial" w:hAnsi="Arial" w:cs="Arial"/>
          <w:sz w:val="20"/>
          <w:szCs w:val="20"/>
        </w:rPr>
        <w:t xml:space="preserve">the </w:t>
      </w:r>
      <w:r w:rsidR="000B79A5" w:rsidRPr="00183C04">
        <w:rPr>
          <w:rFonts w:ascii="Arial" w:hAnsi="Arial" w:cs="Arial"/>
          <w:sz w:val="20"/>
          <w:szCs w:val="20"/>
        </w:rPr>
        <w:t xml:space="preserve">dimensionality map for every four trials </w:t>
      </w:r>
      <w:r w:rsidR="00FC3CF4" w:rsidRPr="00183C04">
        <w:rPr>
          <w:rFonts w:ascii="Arial" w:hAnsi="Arial" w:cs="Arial"/>
          <w:sz w:val="20"/>
          <w:szCs w:val="20"/>
        </w:rPr>
        <w:t xml:space="preserve">arranged in order </w:t>
      </w:r>
      <w:r w:rsidR="000B79A5" w:rsidRPr="00183C04">
        <w:rPr>
          <w:rFonts w:ascii="Arial" w:hAnsi="Arial" w:cs="Arial"/>
          <w:sz w:val="20"/>
          <w:szCs w:val="20"/>
        </w:rPr>
        <w:t xml:space="preserve">from weak to strong according to their word2vec values </w:t>
      </w:r>
      <w:r w:rsidR="00FC3CF4" w:rsidRPr="00183C04">
        <w:rPr>
          <w:rFonts w:ascii="Arial" w:hAnsi="Arial" w:cs="Arial"/>
          <w:sz w:val="20"/>
          <w:szCs w:val="20"/>
        </w:rPr>
        <w:t xml:space="preserve">for this </w:t>
      </w:r>
      <w:r w:rsidR="000B79A5" w:rsidRPr="00183C04">
        <w:rPr>
          <w:rFonts w:ascii="Arial" w:hAnsi="Arial" w:cs="Arial"/>
          <w:sz w:val="20"/>
          <w:szCs w:val="20"/>
        </w:rPr>
        <w:t xml:space="preserve">analysis. </w:t>
      </w:r>
      <w:r w:rsidR="000C1669" w:rsidRPr="00183C04">
        <w:rPr>
          <w:rFonts w:ascii="Arial" w:hAnsi="Arial" w:cs="Arial"/>
          <w:sz w:val="20"/>
          <w:szCs w:val="20"/>
        </w:rPr>
        <w:t>E</w:t>
      </w:r>
      <w:r w:rsidR="00FC3CF4" w:rsidRPr="00183C04">
        <w:rPr>
          <w:rFonts w:ascii="Arial" w:hAnsi="Arial" w:cs="Arial"/>
          <w:sz w:val="20"/>
          <w:szCs w:val="20"/>
        </w:rPr>
        <w:t xml:space="preserve"> and </w:t>
      </w:r>
      <w:r w:rsidR="000C1669" w:rsidRPr="00183C04">
        <w:rPr>
          <w:rFonts w:ascii="Arial" w:hAnsi="Arial" w:cs="Arial"/>
          <w:sz w:val="20"/>
          <w:szCs w:val="20"/>
        </w:rPr>
        <w:t>F</w:t>
      </w:r>
      <w:r w:rsidR="004463D0" w:rsidRPr="00183C04">
        <w:rPr>
          <w:rFonts w:ascii="Arial" w:hAnsi="Arial" w:cs="Arial"/>
          <w:sz w:val="20"/>
          <w:szCs w:val="20"/>
        </w:rPr>
        <w:t xml:space="preserve">. The </w:t>
      </w:r>
      <w:r w:rsidR="00FC3CF4" w:rsidRPr="00183C04">
        <w:rPr>
          <w:rFonts w:ascii="Arial" w:hAnsi="Arial" w:cs="Arial"/>
          <w:sz w:val="20"/>
          <w:szCs w:val="20"/>
        </w:rPr>
        <w:t xml:space="preserve">dimensionality difference between </w:t>
      </w:r>
      <w:r w:rsidR="00761EB3" w:rsidRPr="00183C04">
        <w:rPr>
          <w:rFonts w:ascii="Arial" w:hAnsi="Arial" w:cs="Arial"/>
          <w:sz w:val="20"/>
          <w:szCs w:val="20"/>
        </w:rPr>
        <w:t>weak</w:t>
      </w:r>
      <w:r w:rsidR="00FC3CF4" w:rsidRPr="00183C04">
        <w:rPr>
          <w:rFonts w:ascii="Arial" w:hAnsi="Arial" w:cs="Arial"/>
          <w:sz w:val="20"/>
          <w:szCs w:val="20"/>
        </w:rPr>
        <w:t xml:space="preserve"> and </w:t>
      </w:r>
      <w:r w:rsidR="00761EB3" w:rsidRPr="00183C04">
        <w:rPr>
          <w:rFonts w:ascii="Arial" w:hAnsi="Arial" w:cs="Arial"/>
          <w:sz w:val="20"/>
          <w:szCs w:val="20"/>
        </w:rPr>
        <w:t>strong</w:t>
      </w:r>
      <w:r w:rsidR="00FC3CF4" w:rsidRPr="00183C04">
        <w:rPr>
          <w:rFonts w:ascii="Arial" w:hAnsi="Arial" w:cs="Arial"/>
          <w:sz w:val="20"/>
          <w:szCs w:val="20"/>
        </w:rPr>
        <w:t xml:space="preserve"> trials was positively correlated with the location of each parcel on the </w:t>
      </w:r>
      <w:r w:rsidR="004463D0" w:rsidRPr="00183C04">
        <w:rPr>
          <w:rFonts w:ascii="Arial" w:hAnsi="Arial" w:cs="Arial"/>
          <w:sz w:val="20"/>
          <w:szCs w:val="20"/>
        </w:rPr>
        <w:t xml:space="preserve">principal gradient </w:t>
      </w:r>
      <w:r w:rsidR="006D14F8" w:rsidRPr="00183C04">
        <w:rPr>
          <w:rFonts w:ascii="Arial" w:hAnsi="Arial" w:cs="Arial"/>
          <w:sz w:val="20"/>
          <w:szCs w:val="20"/>
        </w:rPr>
        <w:t xml:space="preserve">estimated </w:t>
      </w:r>
      <w:r w:rsidR="00FC3CF4" w:rsidRPr="00183C04">
        <w:rPr>
          <w:rFonts w:ascii="Arial" w:hAnsi="Arial" w:cs="Arial"/>
          <w:sz w:val="20"/>
          <w:szCs w:val="20"/>
        </w:rPr>
        <w:t xml:space="preserve">from </w:t>
      </w:r>
      <w:r w:rsidR="006D14F8" w:rsidRPr="00183C04">
        <w:rPr>
          <w:rFonts w:ascii="Arial" w:hAnsi="Arial" w:cs="Arial"/>
          <w:sz w:val="20"/>
          <w:szCs w:val="20"/>
        </w:rPr>
        <w:t>resting</w:t>
      </w:r>
      <w:r w:rsidR="00FC3CF4" w:rsidRPr="00183C04">
        <w:rPr>
          <w:rFonts w:ascii="Arial" w:hAnsi="Arial" w:cs="Arial"/>
          <w:sz w:val="20"/>
          <w:szCs w:val="20"/>
        </w:rPr>
        <w:t>-state fMRI</w:t>
      </w:r>
      <w:r w:rsidR="006D14F8" w:rsidRPr="00183C04">
        <w:rPr>
          <w:rFonts w:ascii="Arial" w:hAnsi="Arial" w:cs="Arial"/>
          <w:sz w:val="20"/>
          <w:szCs w:val="20"/>
        </w:rPr>
        <w:t xml:space="preserve"> (</w:t>
      </w:r>
      <w:r w:rsidR="00FC3CF4" w:rsidRPr="00183C04">
        <w:rPr>
          <w:rFonts w:ascii="Arial" w:hAnsi="Arial" w:cs="Arial"/>
          <w:sz w:val="20"/>
          <w:szCs w:val="20"/>
        </w:rPr>
        <w:t xml:space="preserve">in </w:t>
      </w:r>
      <w:r w:rsidR="00B967F8" w:rsidRPr="00183C04">
        <w:rPr>
          <w:rFonts w:ascii="Arial" w:hAnsi="Arial" w:cs="Arial"/>
          <w:sz w:val="20"/>
          <w:szCs w:val="20"/>
        </w:rPr>
        <w:t>E</w:t>
      </w:r>
      <w:r w:rsidR="006D14F8" w:rsidRPr="00183C04">
        <w:rPr>
          <w:rFonts w:ascii="Arial" w:hAnsi="Arial" w:cs="Arial"/>
          <w:sz w:val="20"/>
          <w:szCs w:val="20"/>
        </w:rPr>
        <w:t xml:space="preserve">) and </w:t>
      </w:r>
      <w:r w:rsidR="00920936" w:rsidRPr="00183C04">
        <w:rPr>
          <w:rFonts w:ascii="Arial" w:hAnsi="Arial" w:cs="Arial"/>
          <w:sz w:val="20"/>
          <w:szCs w:val="20"/>
        </w:rPr>
        <w:t>informational connectivity during the semantic task</w:t>
      </w:r>
      <w:r w:rsidR="006D14F8" w:rsidRPr="00183C04">
        <w:rPr>
          <w:rFonts w:ascii="Arial" w:hAnsi="Arial" w:cs="Arial"/>
          <w:sz w:val="20"/>
          <w:szCs w:val="20"/>
        </w:rPr>
        <w:t xml:space="preserve"> </w:t>
      </w:r>
      <w:r w:rsidR="00FD0C9D" w:rsidRPr="00183C04">
        <w:rPr>
          <w:rFonts w:ascii="Arial" w:hAnsi="Arial" w:cs="Arial"/>
          <w:sz w:val="20"/>
          <w:szCs w:val="20"/>
        </w:rPr>
        <w:t>(</w:t>
      </w:r>
      <w:r w:rsidR="00FC3CF4" w:rsidRPr="00183C04">
        <w:rPr>
          <w:rFonts w:ascii="Arial" w:hAnsi="Arial" w:cs="Arial"/>
          <w:sz w:val="20"/>
          <w:szCs w:val="20"/>
        </w:rPr>
        <w:t xml:space="preserve">in </w:t>
      </w:r>
      <w:r w:rsidR="00B967F8" w:rsidRPr="00183C04">
        <w:rPr>
          <w:rFonts w:ascii="Arial" w:hAnsi="Arial" w:cs="Arial"/>
          <w:sz w:val="20"/>
          <w:szCs w:val="20"/>
        </w:rPr>
        <w:t>F</w:t>
      </w:r>
      <w:r w:rsidR="00FD0C9D" w:rsidRPr="00183C04">
        <w:rPr>
          <w:rFonts w:ascii="Arial" w:hAnsi="Arial" w:cs="Arial"/>
          <w:sz w:val="20"/>
          <w:szCs w:val="20"/>
        </w:rPr>
        <w:t>)</w:t>
      </w:r>
      <w:r w:rsidR="00FC3CF4" w:rsidRPr="00183C04">
        <w:rPr>
          <w:rFonts w:ascii="Arial" w:hAnsi="Arial" w:cs="Arial"/>
          <w:sz w:val="20"/>
          <w:szCs w:val="20"/>
        </w:rPr>
        <w:t>. Each datapoint represents a parcel from the Schaffer 400 parcellation</w:t>
      </w:r>
      <w:r w:rsidR="00761EB3" w:rsidRPr="00183C04">
        <w:rPr>
          <w:rFonts w:ascii="Arial" w:hAnsi="Arial" w:cs="Arial"/>
          <w:sz w:val="20"/>
          <w:szCs w:val="20"/>
        </w:rPr>
        <w:t>. Note: the dimensionality difference was examined by subtracting strong from weak associations</w:t>
      </w:r>
      <w:r w:rsidR="00364359" w:rsidRPr="00183C04">
        <w:rPr>
          <w:rFonts w:ascii="Arial" w:hAnsi="Arial" w:cs="Arial"/>
          <w:sz w:val="20"/>
          <w:szCs w:val="20"/>
        </w:rPr>
        <w:t>;</w:t>
      </w:r>
      <w:r w:rsidR="00761EB3" w:rsidRPr="00183C04">
        <w:rPr>
          <w:rFonts w:ascii="Arial" w:hAnsi="Arial" w:cs="Arial"/>
          <w:sz w:val="20"/>
          <w:szCs w:val="20"/>
        </w:rPr>
        <w:t xml:space="preserve"> th</w:t>
      </w:r>
      <w:r w:rsidR="00364359" w:rsidRPr="00183C04">
        <w:rPr>
          <w:rFonts w:ascii="Arial" w:hAnsi="Arial" w:cs="Arial"/>
          <w:sz w:val="20"/>
          <w:szCs w:val="20"/>
        </w:rPr>
        <w:t>is</w:t>
      </w:r>
      <w:r w:rsidR="00761EB3" w:rsidRPr="00183C04">
        <w:rPr>
          <w:rFonts w:ascii="Arial" w:hAnsi="Arial" w:cs="Arial"/>
          <w:sz w:val="20"/>
          <w:szCs w:val="20"/>
        </w:rPr>
        <w:t xml:space="preserve"> contrast is</w:t>
      </w:r>
      <w:r w:rsidR="00364359" w:rsidRPr="00183C04">
        <w:rPr>
          <w:rFonts w:ascii="Arial" w:hAnsi="Arial" w:cs="Arial"/>
          <w:sz w:val="20"/>
          <w:szCs w:val="20"/>
        </w:rPr>
        <w:t xml:space="preserve"> in the</w:t>
      </w:r>
      <w:r w:rsidR="00761EB3" w:rsidRPr="00183C04">
        <w:rPr>
          <w:rFonts w:ascii="Arial" w:hAnsi="Arial" w:cs="Arial"/>
          <w:sz w:val="20"/>
          <w:szCs w:val="20"/>
        </w:rPr>
        <w:t xml:space="preserve"> </w:t>
      </w:r>
      <w:r w:rsidR="00364359" w:rsidRPr="00183C04">
        <w:rPr>
          <w:rFonts w:ascii="Arial" w:hAnsi="Arial" w:cs="Arial"/>
          <w:sz w:val="20"/>
          <w:szCs w:val="20"/>
        </w:rPr>
        <w:t>opposite to</w:t>
      </w:r>
      <w:r w:rsidR="00761EB3" w:rsidRPr="00183C04">
        <w:rPr>
          <w:rFonts w:ascii="Arial" w:hAnsi="Arial" w:cs="Arial"/>
          <w:sz w:val="20"/>
          <w:szCs w:val="20"/>
        </w:rPr>
        <w:t xml:space="preserve"> the gradient difference analysis</w:t>
      </w:r>
      <w:r w:rsidR="00364359" w:rsidRPr="00183C04">
        <w:rPr>
          <w:rFonts w:ascii="Arial" w:hAnsi="Arial" w:cs="Arial"/>
          <w:sz w:val="20"/>
          <w:szCs w:val="20"/>
        </w:rPr>
        <w:t xml:space="preserve">, since </w:t>
      </w:r>
      <w:r w:rsidR="0014401E" w:rsidRPr="00183C04">
        <w:rPr>
          <w:rFonts w:ascii="Arial" w:hAnsi="Arial" w:cs="Arial"/>
          <w:sz w:val="20"/>
          <w:szCs w:val="20"/>
        </w:rPr>
        <w:t>we</w:t>
      </w:r>
      <w:r w:rsidR="00364359" w:rsidRPr="00183C04">
        <w:rPr>
          <w:rFonts w:ascii="Arial" w:hAnsi="Arial" w:cs="Arial"/>
          <w:sz w:val="20"/>
          <w:szCs w:val="20"/>
        </w:rPr>
        <w:t xml:space="preserve"> </w:t>
      </w:r>
      <w:r w:rsidR="0014401E" w:rsidRPr="00183C04">
        <w:rPr>
          <w:rFonts w:ascii="Arial" w:hAnsi="Arial" w:cs="Arial"/>
          <w:sz w:val="20"/>
          <w:szCs w:val="20"/>
        </w:rPr>
        <w:t>anticipate higher gradient values and fewer neural dimensions for strong associations in similar brain regions</w:t>
      </w:r>
      <w:r w:rsidR="00761EB3" w:rsidRPr="00183C04">
        <w:rPr>
          <w:rFonts w:ascii="Arial" w:hAnsi="Arial" w:cs="Arial"/>
          <w:sz w:val="20"/>
          <w:szCs w:val="20"/>
        </w:rPr>
        <w:t xml:space="preserve">.  </w:t>
      </w:r>
      <w:r w:rsidR="00920936" w:rsidRPr="00183C04">
        <w:rPr>
          <w:rFonts w:ascii="Microsoft YaHei" w:eastAsia="Microsoft YaHei" w:hAnsi="Microsoft YaHei" w:cs="Microsoft YaHei"/>
          <w:lang w:val="en-US" w:eastAsia="zh-CN"/>
        </w:rPr>
        <w:t xml:space="preserve"> </w:t>
      </w:r>
      <w:r w:rsidR="006D14F8" w:rsidRPr="00183C04">
        <w:rPr>
          <w:rFonts w:ascii="Microsoft YaHei" w:eastAsia="Microsoft YaHei" w:hAnsi="Microsoft YaHei" w:cs="Microsoft YaHei"/>
          <w:lang w:val="en-US" w:eastAsia="zh-CN"/>
        </w:rPr>
        <w:t xml:space="preserve"> </w:t>
      </w:r>
    </w:p>
    <w:p w14:paraId="0404151C" w14:textId="3CBAF641" w:rsidR="00A11C93" w:rsidRPr="00183C04" w:rsidRDefault="0008559F" w:rsidP="00C50EEE">
      <w:pPr>
        <w:spacing w:line="480" w:lineRule="auto"/>
        <w:rPr>
          <w:rFonts w:ascii="Arial" w:hAnsi="Arial" w:cs="Arial"/>
          <w:b/>
          <w:bCs/>
          <w:sz w:val="24"/>
          <w:szCs w:val="24"/>
          <w:lang w:val="en-US" w:eastAsia="zh-CN"/>
        </w:rPr>
      </w:pPr>
      <w:r w:rsidRPr="00183C04">
        <w:rPr>
          <w:rFonts w:ascii="Arial" w:hAnsi="Arial" w:cs="Arial"/>
          <w:b/>
          <w:bCs/>
          <w:sz w:val="24"/>
          <w:szCs w:val="24"/>
        </w:rPr>
        <w:t>Relationship</w:t>
      </w:r>
      <w:r w:rsidR="00974701" w:rsidRPr="00183C04">
        <w:rPr>
          <w:rFonts w:ascii="Arial" w:hAnsi="Arial" w:cs="Arial"/>
          <w:b/>
          <w:bCs/>
          <w:sz w:val="24"/>
          <w:szCs w:val="24"/>
        </w:rPr>
        <w:t xml:space="preserve">s between </w:t>
      </w:r>
      <w:r w:rsidR="00BE75D7" w:rsidRPr="00183C04">
        <w:rPr>
          <w:rFonts w:ascii="Arial" w:hAnsi="Arial" w:cs="Arial"/>
          <w:b/>
          <w:bCs/>
          <w:sz w:val="24"/>
          <w:szCs w:val="24"/>
        </w:rPr>
        <w:t>the principal</w:t>
      </w:r>
      <w:r w:rsidR="00974701" w:rsidRPr="00183C04">
        <w:rPr>
          <w:rFonts w:ascii="Arial" w:hAnsi="Arial" w:cs="Arial"/>
          <w:b/>
          <w:bCs/>
          <w:sz w:val="24"/>
          <w:szCs w:val="24"/>
        </w:rPr>
        <w:t xml:space="preserve"> gradient, representational </w:t>
      </w:r>
      <w:r w:rsidR="00160F9E" w:rsidRPr="00183C04">
        <w:rPr>
          <w:rFonts w:ascii="Arial" w:eastAsiaTheme="minorEastAsia" w:hAnsi="Arial" w:cs="Arial"/>
          <w:b/>
          <w:bCs/>
          <w:sz w:val="24"/>
          <w:szCs w:val="24"/>
          <w:lang w:eastAsia="zh-CN"/>
        </w:rPr>
        <w:t>dim</w:t>
      </w:r>
      <w:r w:rsidR="00160F9E" w:rsidRPr="00183C04">
        <w:rPr>
          <w:rFonts w:ascii="Arial" w:hAnsi="Arial" w:cs="Arial"/>
          <w:b/>
          <w:bCs/>
          <w:sz w:val="24"/>
          <w:szCs w:val="24"/>
        </w:rPr>
        <w:t>ensionality</w:t>
      </w:r>
      <w:r w:rsidR="00E76761" w:rsidRPr="00183C04">
        <w:rPr>
          <w:rFonts w:ascii="Arial" w:hAnsi="Arial" w:cs="Arial"/>
          <w:b/>
          <w:bCs/>
          <w:sz w:val="24"/>
          <w:szCs w:val="24"/>
        </w:rPr>
        <w:t>,</w:t>
      </w:r>
      <w:r w:rsidR="00974701" w:rsidRPr="00183C04">
        <w:rPr>
          <w:rFonts w:ascii="Arial" w:hAnsi="Arial" w:cs="Arial"/>
          <w:b/>
          <w:bCs/>
          <w:sz w:val="24"/>
          <w:szCs w:val="24"/>
        </w:rPr>
        <w:t xml:space="preserve"> </w:t>
      </w:r>
      <w:r w:rsidR="00376ECD" w:rsidRPr="00183C04">
        <w:rPr>
          <w:rFonts w:ascii="Arial" w:hAnsi="Arial" w:cs="Arial"/>
          <w:b/>
          <w:bCs/>
          <w:sz w:val="24"/>
          <w:szCs w:val="24"/>
        </w:rPr>
        <w:t xml:space="preserve">and semantic </w:t>
      </w:r>
      <w:r w:rsidR="00BE7E45" w:rsidRPr="00183C04">
        <w:rPr>
          <w:rFonts w:ascii="Arial" w:hAnsi="Arial" w:cs="Arial"/>
          <w:b/>
          <w:bCs/>
          <w:sz w:val="24"/>
          <w:szCs w:val="24"/>
        </w:rPr>
        <w:t>cognition</w:t>
      </w:r>
    </w:p>
    <w:p w14:paraId="450B59AB" w14:textId="114E3259" w:rsidR="00FF7900" w:rsidRPr="00183C04" w:rsidRDefault="00FF7900" w:rsidP="00C50EEE">
      <w:pPr>
        <w:spacing w:line="480" w:lineRule="auto"/>
        <w:rPr>
          <w:rFonts w:ascii="Arial" w:hAnsi="Arial" w:cs="Arial"/>
          <w:sz w:val="24"/>
          <w:szCs w:val="24"/>
          <w:lang w:val="en-US" w:eastAsia="zh-CN"/>
        </w:rPr>
      </w:pPr>
      <w:bookmarkStart w:id="23" w:name="OLE_LINK53"/>
      <w:bookmarkStart w:id="24" w:name="OLE_LINK54"/>
      <w:bookmarkStart w:id="25" w:name="OLE_LINK55"/>
      <w:bookmarkStart w:id="26" w:name="OLE_LINK56"/>
      <w:r w:rsidRPr="00183C04">
        <w:rPr>
          <w:rFonts w:ascii="Arial" w:hAnsi="Arial" w:cs="Arial"/>
          <w:sz w:val="24"/>
          <w:szCs w:val="24"/>
        </w:rPr>
        <w:t>To</w:t>
      </w:r>
      <w:r w:rsidR="00A00735" w:rsidRPr="00183C04">
        <w:rPr>
          <w:rFonts w:ascii="Arial" w:hAnsi="Arial" w:cs="Arial"/>
          <w:sz w:val="24"/>
          <w:szCs w:val="24"/>
        </w:rPr>
        <w:t xml:space="preserve"> </w:t>
      </w:r>
      <w:r w:rsidR="00BE75D7" w:rsidRPr="00183C04">
        <w:rPr>
          <w:rFonts w:ascii="Arial" w:hAnsi="Arial" w:cs="Arial"/>
          <w:sz w:val="24"/>
          <w:szCs w:val="24"/>
        </w:rPr>
        <w:t>identify regions in which</w:t>
      </w:r>
      <w:r w:rsidR="00A00735" w:rsidRPr="00183C04">
        <w:rPr>
          <w:rFonts w:ascii="Arial" w:hAnsi="Arial" w:cs="Arial"/>
          <w:sz w:val="24"/>
          <w:szCs w:val="24"/>
        </w:rPr>
        <w:t xml:space="preserve"> neural activity patterns </w:t>
      </w:r>
      <w:r w:rsidR="003175A1" w:rsidRPr="00183C04">
        <w:rPr>
          <w:rFonts w:ascii="Arial" w:hAnsi="Arial" w:cs="Arial"/>
          <w:sz w:val="24"/>
          <w:szCs w:val="24"/>
        </w:rPr>
        <w:t xml:space="preserve">could predict </w:t>
      </w:r>
      <w:r w:rsidR="008F10CB" w:rsidRPr="00183C04">
        <w:rPr>
          <w:rFonts w:ascii="Arial" w:hAnsi="Arial" w:cs="Arial"/>
          <w:sz w:val="24"/>
          <w:szCs w:val="24"/>
        </w:rPr>
        <w:t>difference</w:t>
      </w:r>
      <w:r w:rsidR="00BE75D7" w:rsidRPr="00183C04">
        <w:rPr>
          <w:rFonts w:ascii="Arial" w:hAnsi="Arial" w:cs="Arial"/>
          <w:sz w:val="24"/>
          <w:szCs w:val="24"/>
        </w:rPr>
        <w:t>s</w:t>
      </w:r>
      <w:r w:rsidR="008F10CB" w:rsidRPr="00183C04">
        <w:rPr>
          <w:rFonts w:ascii="Arial" w:hAnsi="Arial" w:cs="Arial"/>
          <w:sz w:val="24"/>
          <w:szCs w:val="24"/>
        </w:rPr>
        <w:t xml:space="preserve"> </w:t>
      </w:r>
      <w:r w:rsidR="00245CE7" w:rsidRPr="00183C04">
        <w:rPr>
          <w:rFonts w:ascii="Arial" w:hAnsi="Arial" w:cs="Arial"/>
          <w:sz w:val="24"/>
          <w:szCs w:val="24"/>
        </w:rPr>
        <w:t xml:space="preserve">in semantic cognition </w:t>
      </w:r>
      <w:r w:rsidR="008F10CB" w:rsidRPr="00183C04">
        <w:rPr>
          <w:rFonts w:ascii="Arial" w:hAnsi="Arial" w:cs="Arial"/>
          <w:sz w:val="24"/>
          <w:szCs w:val="24"/>
        </w:rPr>
        <w:t>between participants, we performed a second-order RSA</w:t>
      </w:r>
      <w:r w:rsidR="003F611E" w:rsidRPr="00183C04">
        <w:rPr>
          <w:rFonts w:ascii="Arial" w:hAnsi="Arial" w:cs="Arial"/>
          <w:sz w:val="24"/>
          <w:szCs w:val="24"/>
        </w:rPr>
        <w:t xml:space="preserve"> </w:t>
      </w:r>
      <w:r w:rsidR="00335101" w:rsidRPr="00183C04">
        <w:rPr>
          <w:rFonts w:ascii="Arial" w:hAnsi="Arial" w:cs="Arial"/>
          <w:sz w:val="24"/>
          <w:szCs w:val="24"/>
        </w:rPr>
        <w:t xml:space="preserve">to examine the semantic-brain alignment </w:t>
      </w:r>
      <w:r w:rsidR="003F611E" w:rsidRPr="00183C04">
        <w:rPr>
          <w:rFonts w:ascii="Arial" w:hAnsi="Arial" w:cs="Arial"/>
          <w:sz w:val="24"/>
          <w:szCs w:val="24"/>
        </w:rPr>
        <w:t xml:space="preserve">using a </w:t>
      </w:r>
      <w:r w:rsidR="005A2373" w:rsidRPr="00183C04">
        <w:rPr>
          <w:rFonts w:ascii="Arial" w:hAnsi="Arial" w:cs="Arial"/>
          <w:sz w:val="24"/>
          <w:szCs w:val="24"/>
        </w:rPr>
        <w:t xml:space="preserve">whole-brain </w:t>
      </w:r>
      <w:r w:rsidR="003F611E" w:rsidRPr="00183C04">
        <w:rPr>
          <w:rFonts w:ascii="Arial" w:hAnsi="Arial" w:cs="Arial"/>
          <w:sz w:val="24"/>
          <w:szCs w:val="24"/>
        </w:rPr>
        <w:t xml:space="preserve">searchlight </w:t>
      </w:r>
      <w:r w:rsidR="005A2373" w:rsidRPr="00183C04">
        <w:rPr>
          <w:rFonts w:ascii="Arial" w:hAnsi="Arial" w:cs="Arial"/>
          <w:sz w:val="24"/>
          <w:szCs w:val="24"/>
        </w:rPr>
        <w:t>approach</w:t>
      </w:r>
      <w:r w:rsidR="003F611E" w:rsidRPr="00183C04">
        <w:rPr>
          <w:rFonts w:ascii="Arial" w:hAnsi="Arial" w:cs="Arial"/>
          <w:sz w:val="24"/>
          <w:szCs w:val="24"/>
        </w:rPr>
        <w:t>.</w:t>
      </w:r>
      <w:bookmarkEnd w:id="23"/>
      <w:bookmarkEnd w:id="24"/>
      <w:r w:rsidR="005A2373" w:rsidRPr="00183C04">
        <w:rPr>
          <w:rFonts w:ascii="Arial" w:hAnsi="Arial" w:cs="Arial"/>
          <w:sz w:val="24"/>
          <w:szCs w:val="24"/>
        </w:rPr>
        <w:t xml:space="preserve"> </w:t>
      </w:r>
      <w:bookmarkEnd w:id="25"/>
      <w:bookmarkEnd w:id="26"/>
      <w:r w:rsidR="00BE75D7" w:rsidRPr="00183C04">
        <w:rPr>
          <w:rFonts w:ascii="Arial" w:hAnsi="Arial" w:cs="Arial"/>
          <w:sz w:val="24"/>
          <w:szCs w:val="24"/>
        </w:rPr>
        <w:t xml:space="preserve">A </w:t>
      </w:r>
      <w:r w:rsidR="005A2373" w:rsidRPr="00183C04">
        <w:rPr>
          <w:rFonts w:ascii="Arial" w:hAnsi="Arial" w:cs="Arial"/>
          <w:sz w:val="24"/>
          <w:szCs w:val="24"/>
        </w:rPr>
        <w:t>semantic similarity matrix</w:t>
      </w:r>
      <w:r w:rsidR="00BE75D7" w:rsidRPr="00183C04">
        <w:rPr>
          <w:rFonts w:ascii="Arial" w:hAnsi="Arial" w:cs="Arial"/>
          <w:sz w:val="24"/>
          <w:szCs w:val="24"/>
        </w:rPr>
        <w:t xml:space="preserve">, based on the </w:t>
      </w:r>
      <w:r w:rsidR="00E72357" w:rsidRPr="00183C04">
        <w:rPr>
          <w:rFonts w:ascii="Arial" w:hAnsi="Arial" w:cs="Arial"/>
          <w:sz w:val="24"/>
          <w:szCs w:val="24"/>
        </w:rPr>
        <w:t xml:space="preserve">correlation </w:t>
      </w:r>
      <w:r w:rsidR="00BE75D7" w:rsidRPr="00183C04">
        <w:rPr>
          <w:rFonts w:ascii="Arial" w:hAnsi="Arial" w:cs="Arial"/>
          <w:sz w:val="24"/>
          <w:szCs w:val="24"/>
        </w:rPr>
        <w:t>of participants’ ratings of associative strength across trials</w:t>
      </w:r>
      <w:r w:rsidR="007F759C" w:rsidRPr="00183C04">
        <w:rPr>
          <w:rFonts w:ascii="Arial" w:hAnsi="Arial" w:cs="Arial"/>
          <w:sz w:val="24"/>
          <w:szCs w:val="24"/>
        </w:rPr>
        <w:t xml:space="preserve"> </w:t>
      </w:r>
      <w:r w:rsidR="00245CE7" w:rsidRPr="00183C04">
        <w:rPr>
          <w:rFonts w:ascii="Arial" w:hAnsi="Arial" w:cs="Arial"/>
          <w:sz w:val="24"/>
          <w:szCs w:val="24"/>
        </w:rPr>
        <w:t>(</w:t>
      </w:r>
      <w:r w:rsidR="007F759C" w:rsidRPr="00183C04">
        <w:rPr>
          <w:rFonts w:ascii="Arial" w:hAnsi="Arial" w:cs="Arial"/>
          <w:sz w:val="24"/>
          <w:szCs w:val="24"/>
        </w:rPr>
        <w:t xml:space="preserve">reflecting the global similarity of </w:t>
      </w:r>
      <w:r w:rsidR="00380882" w:rsidRPr="00183C04">
        <w:rPr>
          <w:rFonts w:ascii="Arial" w:hAnsi="Arial" w:cs="Arial"/>
          <w:sz w:val="24"/>
          <w:szCs w:val="24"/>
        </w:rPr>
        <w:t>neural states of</w:t>
      </w:r>
      <w:r w:rsidR="007F759C" w:rsidRPr="00183C04">
        <w:rPr>
          <w:rFonts w:ascii="Arial" w:hAnsi="Arial" w:cs="Arial"/>
          <w:sz w:val="24"/>
          <w:szCs w:val="24"/>
        </w:rPr>
        <w:t xml:space="preserve"> </w:t>
      </w:r>
      <w:r w:rsidR="00380882" w:rsidRPr="00183C04">
        <w:rPr>
          <w:rFonts w:ascii="Arial" w:hAnsi="Arial" w:cs="Arial"/>
          <w:sz w:val="24"/>
          <w:szCs w:val="24"/>
        </w:rPr>
        <w:t>retrieval</w:t>
      </w:r>
      <w:r w:rsidR="007F759C" w:rsidRPr="00183C04">
        <w:rPr>
          <w:rFonts w:ascii="Arial" w:hAnsi="Arial" w:cs="Arial"/>
          <w:sz w:val="24"/>
          <w:szCs w:val="24"/>
        </w:rPr>
        <w:t xml:space="preserve"> between participants</w:t>
      </w:r>
      <w:r w:rsidR="00245CE7" w:rsidRPr="00183C04">
        <w:rPr>
          <w:rFonts w:ascii="Arial" w:hAnsi="Arial" w:cs="Arial"/>
          <w:sz w:val="24"/>
          <w:szCs w:val="24"/>
        </w:rPr>
        <w:t>; left-hand panel of Figure 4A)</w:t>
      </w:r>
      <w:r w:rsidR="00BE75D7" w:rsidRPr="00183C04">
        <w:rPr>
          <w:rFonts w:ascii="Arial" w:hAnsi="Arial" w:cs="Arial"/>
          <w:sz w:val="24"/>
          <w:szCs w:val="24"/>
        </w:rPr>
        <w:t>,</w:t>
      </w:r>
      <w:r w:rsidR="00A9508E" w:rsidRPr="00183C04">
        <w:rPr>
          <w:rFonts w:ascii="Arial" w:hAnsi="Arial" w:cs="Arial"/>
          <w:sz w:val="24"/>
          <w:szCs w:val="24"/>
        </w:rPr>
        <w:t xml:space="preserve"> was positively associated </w:t>
      </w:r>
      <w:r w:rsidR="00D052BD" w:rsidRPr="00183C04">
        <w:rPr>
          <w:rFonts w:ascii="Arial" w:hAnsi="Arial" w:cs="Arial"/>
          <w:sz w:val="24"/>
          <w:szCs w:val="24"/>
        </w:rPr>
        <w:t xml:space="preserve">with </w:t>
      </w:r>
      <w:r w:rsidR="00A9508E" w:rsidRPr="00183C04">
        <w:rPr>
          <w:rFonts w:ascii="Arial" w:hAnsi="Arial" w:cs="Arial"/>
          <w:sz w:val="24"/>
          <w:szCs w:val="24"/>
        </w:rPr>
        <w:t xml:space="preserve">neural pattern </w:t>
      </w:r>
      <w:r w:rsidR="00BE75D7" w:rsidRPr="00183C04">
        <w:rPr>
          <w:rFonts w:ascii="Arial" w:hAnsi="Arial" w:cs="Arial"/>
          <w:sz w:val="24"/>
          <w:szCs w:val="24"/>
        </w:rPr>
        <w:t xml:space="preserve">similarity </w:t>
      </w:r>
      <w:r w:rsidR="00A9508E" w:rsidRPr="00183C04">
        <w:rPr>
          <w:rFonts w:ascii="Arial" w:hAnsi="Arial" w:cs="Arial"/>
          <w:sz w:val="24"/>
          <w:szCs w:val="24"/>
        </w:rPr>
        <w:t xml:space="preserve">in </w:t>
      </w:r>
      <w:r w:rsidR="00245CE7" w:rsidRPr="00183C04">
        <w:rPr>
          <w:rFonts w:ascii="Arial" w:hAnsi="Arial" w:cs="Arial"/>
          <w:sz w:val="24"/>
          <w:szCs w:val="24"/>
        </w:rPr>
        <w:t>inferior frontal gyrus, posterior middle temporal gyrus</w:t>
      </w:r>
      <w:r w:rsidR="00F9307E" w:rsidRPr="00183C04">
        <w:rPr>
          <w:rFonts w:ascii="Arial" w:hAnsi="Arial" w:cs="Arial"/>
          <w:sz w:val="24"/>
          <w:szCs w:val="24"/>
        </w:rPr>
        <w:t xml:space="preserve">, </w:t>
      </w:r>
      <w:r w:rsidR="00BE75D7" w:rsidRPr="00183C04">
        <w:rPr>
          <w:rFonts w:ascii="Arial" w:hAnsi="Arial" w:cs="Arial"/>
          <w:sz w:val="24"/>
          <w:szCs w:val="24"/>
        </w:rPr>
        <w:t xml:space="preserve">right </w:t>
      </w:r>
      <w:r w:rsidR="00360394" w:rsidRPr="00183C04">
        <w:rPr>
          <w:rFonts w:ascii="Arial" w:hAnsi="Arial" w:cs="Arial"/>
          <w:sz w:val="24"/>
          <w:szCs w:val="24"/>
        </w:rPr>
        <w:t>anterior temporal lobe</w:t>
      </w:r>
      <w:r w:rsidR="00245CE7" w:rsidRPr="00183C04">
        <w:rPr>
          <w:rFonts w:ascii="Arial" w:hAnsi="Arial" w:cs="Arial"/>
          <w:sz w:val="24"/>
          <w:szCs w:val="24"/>
        </w:rPr>
        <w:t xml:space="preserve">, </w:t>
      </w:r>
      <w:r w:rsidR="007E127A" w:rsidRPr="00183C04">
        <w:rPr>
          <w:rFonts w:ascii="Arial" w:hAnsi="Arial" w:cs="Arial"/>
          <w:sz w:val="24"/>
          <w:szCs w:val="24"/>
        </w:rPr>
        <w:t>bilateral lateral and medial parietal cortex, pre-</w:t>
      </w:r>
      <w:r w:rsidR="00245CE7" w:rsidRPr="00183C04">
        <w:rPr>
          <w:rFonts w:ascii="Arial" w:hAnsi="Arial" w:cs="Arial"/>
          <w:sz w:val="24"/>
          <w:szCs w:val="24"/>
        </w:rPr>
        <w:t>supplementary motor area</w:t>
      </w:r>
      <w:r w:rsidR="007E127A" w:rsidRPr="00183C04">
        <w:rPr>
          <w:rFonts w:ascii="Arial" w:hAnsi="Arial" w:cs="Arial"/>
          <w:sz w:val="24"/>
          <w:szCs w:val="24"/>
        </w:rPr>
        <w:t xml:space="preserve">, </w:t>
      </w:r>
      <w:r w:rsidR="00245CE7" w:rsidRPr="00183C04">
        <w:rPr>
          <w:rFonts w:ascii="Arial" w:hAnsi="Arial" w:cs="Arial"/>
          <w:sz w:val="24"/>
          <w:szCs w:val="24"/>
        </w:rPr>
        <w:t xml:space="preserve">and </w:t>
      </w:r>
      <w:r w:rsidR="007E127A" w:rsidRPr="00183C04">
        <w:rPr>
          <w:rFonts w:ascii="Arial" w:hAnsi="Arial" w:cs="Arial"/>
          <w:sz w:val="24"/>
          <w:szCs w:val="24"/>
        </w:rPr>
        <w:t>middle and super</w:t>
      </w:r>
      <w:r w:rsidR="00245CE7" w:rsidRPr="00183C04">
        <w:rPr>
          <w:rFonts w:ascii="Arial" w:hAnsi="Arial" w:cs="Arial"/>
          <w:sz w:val="24"/>
          <w:szCs w:val="24"/>
        </w:rPr>
        <w:t>ior</w:t>
      </w:r>
      <w:r w:rsidR="007E127A" w:rsidRPr="00183C04">
        <w:rPr>
          <w:rFonts w:ascii="Arial" w:hAnsi="Arial" w:cs="Arial"/>
          <w:sz w:val="24"/>
          <w:szCs w:val="24"/>
        </w:rPr>
        <w:t xml:space="preserve"> frontal cortex</w:t>
      </w:r>
      <w:r w:rsidR="00245CE7" w:rsidRPr="00183C04">
        <w:rPr>
          <w:rFonts w:ascii="Arial" w:hAnsi="Arial" w:cs="Arial"/>
          <w:sz w:val="24"/>
          <w:szCs w:val="24"/>
        </w:rPr>
        <w:t xml:space="preserve"> (right-</w:t>
      </w:r>
      <w:r w:rsidR="00245CE7" w:rsidRPr="00183C04">
        <w:rPr>
          <w:rFonts w:ascii="Arial" w:hAnsi="Arial" w:cs="Arial"/>
          <w:sz w:val="24"/>
          <w:szCs w:val="24"/>
        </w:rPr>
        <w:lastRenderedPageBreak/>
        <w:t>hand panel of Figure 4A)</w:t>
      </w:r>
      <w:r w:rsidR="008739CE" w:rsidRPr="00183C04">
        <w:rPr>
          <w:rFonts w:ascii="Arial" w:hAnsi="Arial" w:cs="Arial"/>
          <w:sz w:val="24"/>
          <w:szCs w:val="24"/>
        </w:rPr>
        <w:t xml:space="preserve">. </w:t>
      </w:r>
      <w:r w:rsidR="00D052BD" w:rsidRPr="00183C04">
        <w:rPr>
          <w:rFonts w:ascii="Arial" w:hAnsi="Arial" w:cs="Arial"/>
          <w:sz w:val="24"/>
          <w:szCs w:val="24"/>
          <w:lang w:val="en-US"/>
        </w:rPr>
        <w:t xml:space="preserve">Functional masks defined by </w:t>
      </w:r>
      <w:r w:rsidR="005708E5" w:rsidRPr="00183C04">
        <w:rPr>
          <w:rFonts w:ascii="Arial" w:hAnsi="Arial" w:cs="Arial"/>
          <w:sz w:val="24"/>
          <w:szCs w:val="24"/>
          <w:lang w:val="en-US"/>
        </w:rPr>
        <w:t xml:space="preserve">semantic and control </w:t>
      </w:r>
      <w:r w:rsidR="00D052BD" w:rsidRPr="00183C04">
        <w:rPr>
          <w:rFonts w:ascii="Arial" w:hAnsi="Arial" w:cs="Arial"/>
          <w:sz w:val="24"/>
          <w:szCs w:val="24"/>
          <w:lang w:val="en-US"/>
        </w:rPr>
        <w:t>tasks</w:t>
      </w:r>
      <w:r w:rsidR="00A02595" w:rsidRPr="00183C04">
        <w:rPr>
          <w:rFonts w:ascii="Arial" w:hAnsi="Arial" w:cs="Arial"/>
          <w:sz w:val="24"/>
          <w:szCs w:val="24"/>
          <w:lang w:val="en-US"/>
        </w:rPr>
        <w:t xml:space="preserve"> </w:t>
      </w:r>
      <w:r w:rsidR="007C294C" w:rsidRPr="00183C04">
        <w:rPr>
          <w:rFonts w:ascii="Arial" w:hAnsi="Arial" w:cs="Arial"/>
          <w:sz w:val="24"/>
          <w:szCs w:val="24"/>
          <w:lang w:val="en-US"/>
        </w:rPr>
        <w:t>and</w:t>
      </w:r>
      <w:r w:rsidR="00A02595" w:rsidRPr="00183C04">
        <w:rPr>
          <w:rFonts w:ascii="Arial" w:hAnsi="Arial" w:cs="Arial"/>
          <w:sz w:val="24"/>
          <w:szCs w:val="24"/>
          <w:lang w:val="en-US"/>
        </w:rPr>
        <w:t xml:space="preserve"> classical </w:t>
      </w:r>
      <w:r w:rsidR="007C294C" w:rsidRPr="00183C04">
        <w:rPr>
          <w:rFonts w:ascii="Arial" w:hAnsi="Arial" w:cs="Arial"/>
          <w:sz w:val="24"/>
          <w:szCs w:val="24"/>
          <w:lang w:val="en-US"/>
        </w:rPr>
        <w:t xml:space="preserve">resting state </w:t>
      </w:r>
      <w:r w:rsidR="00A02595" w:rsidRPr="00183C04">
        <w:rPr>
          <w:rFonts w:ascii="Arial" w:hAnsi="Arial" w:cs="Arial"/>
          <w:sz w:val="24"/>
          <w:szCs w:val="24"/>
          <w:lang w:val="en-US"/>
        </w:rPr>
        <w:t xml:space="preserve">networks </w:t>
      </w:r>
      <w:r w:rsidR="00694FFC" w:rsidRPr="00183C04">
        <w:rPr>
          <w:rFonts w:ascii="Arial" w:hAnsi="Arial" w:cs="Arial"/>
          <w:sz w:val="24"/>
          <w:szCs w:val="24"/>
          <w:lang w:val="en-US"/>
        </w:rPr>
        <w:fldChar w:fldCharType="begin"/>
      </w:r>
      <w:r w:rsidR="00EC1C71" w:rsidRPr="00183C04">
        <w:rPr>
          <w:rFonts w:ascii="Arial" w:hAnsi="Arial" w:cs="Arial"/>
          <w:sz w:val="24"/>
          <w:szCs w:val="24"/>
          <w:lang w:val="en-US"/>
        </w:rPr>
        <w:instrText xml:space="preserve"> ADDIN EN.CITE &lt;EndNote&gt;&lt;Cite&gt;&lt;Author&gt;Yeo&lt;/Author&gt;&lt;Year&gt;2011&lt;/Year&gt;&lt;RecNum&gt;1185&lt;/RecNum&gt;&lt;DisplayText&gt;(Yeo et al., 2011)&lt;/DisplayText&gt;&lt;record&gt;&lt;rec-number&gt;1185&lt;/rec-number&gt;&lt;foreign-keys&gt;&lt;key app="EN" db-id="9aw90t022vt9rhepsva5fz5e2srd2v5sv9t9" timestamp="1651214162"&gt;1185&lt;/key&gt;&lt;/foreign-keys&gt;&lt;ref-type name="Journal Article"&gt;17&lt;/ref-type&gt;&lt;contributors&gt;&lt;authors&gt;&lt;author&gt;B. T. Thomas Yeo&lt;/author&gt;&lt;author&gt;Fenna M. Krienen&lt;/author&gt;&lt;author&gt;Jorge Sepulcre&lt;/author&gt;&lt;author&gt;Mert R. Sabuncu&lt;/author&gt;&lt;author&gt;Danial Lashkari&lt;/author&gt;&lt;author&gt;Marisa Hollinshead&lt;/author&gt;&lt;author&gt;Joshua L. Roffman&lt;/author&gt;&lt;author&gt;Jordan W. Smoller&lt;/author&gt;&lt;author&gt;Lilla Zöllei&lt;/author&gt;&lt;author&gt;Jonathan R. Polimeni&lt;/author&gt;&lt;author&gt;Bruce Fischl&lt;/author&gt;&lt;author&gt;Hesheng Liu&lt;/author&gt;&lt;author&gt;Randy L. Buckner&lt;/author&gt;&lt;/authors&gt;&lt;/contributors&gt;&lt;titles&gt;&lt;title&gt;The organization of the human cerebral cortex estimated by intrinsic functional connectivity&lt;/title&gt;&lt;secondary-title&gt;Journal of Neurophysiology&lt;/secondary-title&gt;&lt;/titles&gt;&lt;periodical&gt;&lt;full-title&gt;Journal of Neurophysiology&lt;/full-title&gt;&lt;/periodical&gt;&lt;pages&gt;1125-1165&lt;/pages&gt;&lt;volume&gt;106&lt;/volume&gt;&lt;number&gt;3&lt;/number&gt;&lt;keywords&gt;&lt;keyword&gt;prefrontal,parietal,association cortex,functional magnetic resonance imaging,functional connectivity,default network,connectome&lt;/keyword&gt;&lt;/keywords&gt;&lt;dates&gt;&lt;year&gt;2011&lt;/year&gt;&lt;/dates&gt;&lt;accession-num&gt;21653723&lt;/accession-num&gt;&lt;urls&gt;&lt;related-urls&gt;&lt;url&gt;https://journals.physiology.org/doi/abs/10.1152/jn.00338.2011&lt;/url&gt;&lt;/related-urls&gt;&lt;/urls&gt;&lt;electronic-resource-num&gt;10.1152/jn.00338.2011&lt;/electronic-resource-num&gt;&lt;/record&gt;&lt;/Cite&gt;&lt;/EndNote&gt;</w:instrText>
      </w:r>
      <w:r w:rsidR="00694FFC" w:rsidRPr="00183C04">
        <w:rPr>
          <w:rFonts w:ascii="Arial" w:hAnsi="Arial" w:cs="Arial"/>
          <w:sz w:val="24"/>
          <w:szCs w:val="24"/>
          <w:lang w:val="en-US"/>
        </w:rPr>
        <w:fldChar w:fldCharType="separate"/>
      </w:r>
      <w:r w:rsidR="00EC1C71" w:rsidRPr="00183C04">
        <w:rPr>
          <w:rFonts w:ascii="Arial" w:hAnsi="Arial" w:cs="Arial"/>
          <w:noProof/>
          <w:sz w:val="24"/>
          <w:szCs w:val="24"/>
          <w:lang w:val="en-US"/>
        </w:rPr>
        <w:t>(Yeo et al., 2011)</w:t>
      </w:r>
      <w:r w:rsidR="00694FFC" w:rsidRPr="00183C04">
        <w:rPr>
          <w:rFonts w:ascii="Arial" w:hAnsi="Arial" w:cs="Arial"/>
          <w:sz w:val="24"/>
          <w:szCs w:val="24"/>
          <w:lang w:val="en-US"/>
        </w:rPr>
        <w:fldChar w:fldCharType="end"/>
      </w:r>
      <w:r w:rsidR="00D052BD" w:rsidRPr="00183C04">
        <w:rPr>
          <w:rFonts w:ascii="Arial" w:hAnsi="Arial" w:cs="Arial"/>
          <w:sz w:val="24"/>
          <w:szCs w:val="24"/>
          <w:lang w:val="en-US"/>
        </w:rPr>
        <w:t xml:space="preserve"> confirmed that </w:t>
      </w:r>
      <w:r w:rsidR="007C294C" w:rsidRPr="00183C04">
        <w:rPr>
          <w:rFonts w:ascii="Arial" w:hAnsi="Arial" w:cs="Arial"/>
          <w:sz w:val="24"/>
          <w:szCs w:val="24"/>
          <w:lang w:val="en-US"/>
        </w:rPr>
        <w:t xml:space="preserve">semantic control </w:t>
      </w:r>
      <w:r w:rsidR="00702ECA" w:rsidRPr="00183C04">
        <w:rPr>
          <w:rFonts w:ascii="Arial" w:hAnsi="Arial" w:cs="Arial"/>
          <w:sz w:val="24"/>
          <w:szCs w:val="24"/>
          <w:lang w:val="en-US"/>
        </w:rPr>
        <w:t xml:space="preserve">regions and </w:t>
      </w:r>
      <w:r w:rsidR="00702ECA" w:rsidRPr="00183C04">
        <w:rPr>
          <w:rFonts w:ascii="Arial" w:hAnsi="Arial" w:cs="Arial"/>
          <w:sz w:val="24"/>
          <w:szCs w:val="24"/>
          <w:lang w:val="en-US" w:eastAsia="zh-CN"/>
        </w:rPr>
        <w:t xml:space="preserve">DMN </w:t>
      </w:r>
      <w:r w:rsidR="00F14FEE" w:rsidRPr="00183C04">
        <w:rPr>
          <w:rFonts w:ascii="Arial" w:hAnsi="Arial" w:cs="Arial"/>
          <w:sz w:val="24"/>
          <w:szCs w:val="24"/>
          <w:lang w:val="en-US" w:eastAsia="zh-CN"/>
        </w:rPr>
        <w:t xml:space="preserve">showed </w:t>
      </w:r>
      <w:r w:rsidR="007C294C" w:rsidRPr="00183C04">
        <w:rPr>
          <w:rFonts w:ascii="Arial" w:hAnsi="Arial" w:cs="Arial"/>
          <w:sz w:val="24"/>
          <w:szCs w:val="24"/>
          <w:lang w:val="en-US" w:eastAsia="zh-CN"/>
        </w:rPr>
        <w:t xml:space="preserve">the </w:t>
      </w:r>
      <w:r w:rsidR="00F14FEE" w:rsidRPr="00183C04">
        <w:rPr>
          <w:rFonts w:ascii="Arial" w:hAnsi="Arial" w:cs="Arial"/>
          <w:sz w:val="24"/>
          <w:szCs w:val="24"/>
          <w:lang w:val="en-US" w:eastAsia="zh-CN"/>
        </w:rPr>
        <w:t>strongest association with individual difference</w:t>
      </w:r>
      <w:r w:rsidR="007C294C" w:rsidRPr="00183C04">
        <w:rPr>
          <w:rFonts w:ascii="Arial" w:hAnsi="Arial" w:cs="Arial"/>
          <w:sz w:val="24"/>
          <w:szCs w:val="24"/>
          <w:lang w:val="en-US" w:eastAsia="zh-CN"/>
        </w:rPr>
        <w:t>s</w:t>
      </w:r>
      <w:r w:rsidR="00F14FEE" w:rsidRPr="00183C04">
        <w:rPr>
          <w:rFonts w:ascii="Arial" w:hAnsi="Arial" w:cs="Arial"/>
          <w:sz w:val="24"/>
          <w:szCs w:val="24"/>
          <w:lang w:val="en-US" w:eastAsia="zh-CN"/>
        </w:rPr>
        <w:t xml:space="preserve"> in </w:t>
      </w:r>
      <w:r w:rsidR="00D052BD" w:rsidRPr="00183C04">
        <w:rPr>
          <w:rFonts w:ascii="Arial" w:hAnsi="Arial" w:cs="Arial"/>
          <w:sz w:val="24"/>
          <w:szCs w:val="24"/>
          <w:lang w:val="en-US" w:eastAsia="zh-CN"/>
        </w:rPr>
        <w:t>associative strength ratings</w:t>
      </w:r>
      <w:r w:rsidR="00A9556C" w:rsidRPr="00183C04">
        <w:rPr>
          <w:rFonts w:ascii="Arial" w:hAnsi="Arial" w:cs="Arial"/>
          <w:sz w:val="24"/>
          <w:szCs w:val="24"/>
          <w:lang w:val="en-US" w:eastAsia="zh-CN"/>
        </w:rPr>
        <w:t xml:space="preserve"> across participants</w:t>
      </w:r>
      <w:r w:rsidR="00D95D92" w:rsidRPr="00183C04">
        <w:rPr>
          <w:rFonts w:ascii="Arial" w:hAnsi="Arial" w:cs="Arial"/>
          <w:sz w:val="24"/>
          <w:szCs w:val="24"/>
          <w:lang w:val="en-US"/>
        </w:rPr>
        <w:t xml:space="preserve">, see </w:t>
      </w:r>
      <w:r w:rsidR="00CA74F2" w:rsidRPr="00183C04">
        <w:rPr>
          <w:rFonts w:ascii="Arial" w:hAnsi="Arial" w:cs="Arial"/>
          <w:sz w:val="24"/>
          <w:szCs w:val="24"/>
          <w:lang w:val="en-US"/>
        </w:rPr>
        <w:t xml:space="preserve">Supplementary </w:t>
      </w:r>
      <w:r w:rsidR="00D95D92" w:rsidRPr="00183C04">
        <w:rPr>
          <w:rFonts w:ascii="Arial" w:hAnsi="Arial" w:cs="Arial"/>
          <w:sz w:val="24"/>
          <w:szCs w:val="24"/>
          <w:lang w:val="en-US"/>
        </w:rPr>
        <w:t>Figure S</w:t>
      </w:r>
      <w:r w:rsidR="00DF7A8D" w:rsidRPr="00183C04">
        <w:rPr>
          <w:rFonts w:ascii="Arial" w:hAnsi="Arial" w:cs="Arial"/>
          <w:sz w:val="24"/>
          <w:szCs w:val="24"/>
          <w:lang w:val="en-US"/>
        </w:rPr>
        <w:t>8</w:t>
      </w:r>
      <w:r w:rsidR="00D95D92" w:rsidRPr="00183C04">
        <w:rPr>
          <w:rFonts w:ascii="Arial" w:hAnsi="Arial" w:cs="Arial"/>
          <w:sz w:val="24"/>
          <w:szCs w:val="24"/>
          <w:lang w:val="en-US"/>
        </w:rPr>
        <w:t>.</w:t>
      </w:r>
      <w:r w:rsidR="00D052BD" w:rsidRPr="00183C04">
        <w:rPr>
          <w:rFonts w:ascii="Arial" w:hAnsi="Arial" w:cs="Arial"/>
          <w:sz w:val="24"/>
          <w:szCs w:val="24"/>
        </w:rPr>
        <w:t xml:space="preserve"> Therefore, heteromodal regions implicated in semantic representation (within the default mode network) and semantic control were associated with individual differences in semantic cognition across participants.</w:t>
      </w:r>
    </w:p>
    <w:p w14:paraId="56CC6D6B" w14:textId="23E158EC" w:rsidR="00FF7900" w:rsidRPr="00183C04" w:rsidRDefault="006762DE" w:rsidP="00C50EEE">
      <w:pPr>
        <w:spacing w:line="480" w:lineRule="auto"/>
        <w:rPr>
          <w:rFonts w:ascii="Arial" w:hAnsi="Arial" w:cs="Arial"/>
          <w:sz w:val="24"/>
          <w:szCs w:val="24"/>
        </w:rPr>
      </w:pPr>
      <w:r w:rsidRPr="00183C04">
        <w:rPr>
          <w:rFonts w:ascii="Arial" w:hAnsi="Arial" w:cs="Arial"/>
          <w:sz w:val="24"/>
          <w:szCs w:val="24"/>
        </w:rPr>
        <w:t xml:space="preserve">Next, we examined whether the </w:t>
      </w:r>
      <w:r w:rsidR="00335101" w:rsidRPr="00183C04">
        <w:rPr>
          <w:rFonts w:ascii="Arial" w:hAnsi="Arial" w:cs="Arial"/>
          <w:sz w:val="24"/>
          <w:szCs w:val="24"/>
        </w:rPr>
        <w:t>strength</w:t>
      </w:r>
      <w:r w:rsidR="002B4323" w:rsidRPr="00183C04">
        <w:rPr>
          <w:rFonts w:ascii="Arial" w:hAnsi="Arial" w:cs="Arial"/>
          <w:sz w:val="24"/>
          <w:szCs w:val="24"/>
        </w:rPr>
        <w:t xml:space="preserve"> of </w:t>
      </w:r>
      <w:r w:rsidR="00093CE2" w:rsidRPr="00183C04">
        <w:rPr>
          <w:rFonts w:ascii="Arial" w:hAnsi="Arial" w:cs="Arial"/>
          <w:sz w:val="24"/>
          <w:szCs w:val="24"/>
        </w:rPr>
        <w:t>the se</w:t>
      </w:r>
      <w:r w:rsidR="00335101" w:rsidRPr="00183C04">
        <w:rPr>
          <w:rFonts w:ascii="Arial" w:hAnsi="Arial" w:cs="Arial"/>
          <w:sz w:val="24"/>
          <w:szCs w:val="24"/>
        </w:rPr>
        <w:t>mantic-brain alignment</w:t>
      </w:r>
      <w:r w:rsidR="00093CE2" w:rsidRPr="00183C04">
        <w:rPr>
          <w:rFonts w:ascii="Arial" w:hAnsi="Arial" w:cs="Arial"/>
          <w:sz w:val="24"/>
          <w:szCs w:val="24"/>
        </w:rPr>
        <w:t xml:space="preserve"> </w:t>
      </w:r>
      <w:r w:rsidR="00BC7A49" w:rsidRPr="00183C04">
        <w:rPr>
          <w:rFonts w:ascii="Arial" w:hAnsi="Arial" w:cs="Arial"/>
          <w:sz w:val="24"/>
          <w:szCs w:val="24"/>
        </w:rPr>
        <w:t>could be</w:t>
      </w:r>
      <w:r w:rsidR="00854CDD" w:rsidRPr="00183C04">
        <w:rPr>
          <w:rFonts w:ascii="Arial" w:hAnsi="Arial" w:cs="Arial"/>
          <w:sz w:val="24"/>
          <w:szCs w:val="24"/>
        </w:rPr>
        <w:t xml:space="preserve"> </w:t>
      </w:r>
      <w:r w:rsidR="003904F9" w:rsidRPr="00183C04">
        <w:rPr>
          <w:rFonts w:ascii="Arial" w:hAnsi="Arial" w:cs="Arial"/>
          <w:sz w:val="24"/>
          <w:szCs w:val="24"/>
        </w:rPr>
        <w:t>predict</w:t>
      </w:r>
      <w:r w:rsidR="00854CDD" w:rsidRPr="00183C04">
        <w:rPr>
          <w:rFonts w:ascii="Arial" w:hAnsi="Arial" w:cs="Arial"/>
          <w:sz w:val="24"/>
          <w:szCs w:val="24"/>
        </w:rPr>
        <w:t xml:space="preserve">ed </w:t>
      </w:r>
      <w:r w:rsidR="003904F9" w:rsidRPr="00183C04">
        <w:rPr>
          <w:rFonts w:ascii="Arial" w:hAnsi="Arial" w:cs="Arial"/>
          <w:sz w:val="24"/>
          <w:szCs w:val="24"/>
        </w:rPr>
        <w:t>by</w:t>
      </w:r>
      <w:r w:rsidR="00854CDD" w:rsidRPr="00183C04">
        <w:rPr>
          <w:rFonts w:ascii="Arial" w:hAnsi="Arial" w:cs="Arial"/>
          <w:sz w:val="24"/>
          <w:szCs w:val="24"/>
        </w:rPr>
        <w:t xml:space="preserve"> either</w:t>
      </w:r>
      <w:r w:rsidR="00C04346" w:rsidRPr="00183C04">
        <w:rPr>
          <w:rFonts w:ascii="Arial" w:hAnsi="Arial" w:cs="Arial"/>
          <w:sz w:val="24"/>
          <w:szCs w:val="24"/>
        </w:rPr>
        <w:t xml:space="preserve"> dimensionality </w:t>
      </w:r>
      <w:r w:rsidR="00A96857" w:rsidRPr="00183C04">
        <w:rPr>
          <w:rFonts w:ascii="Arial" w:hAnsi="Arial" w:cs="Arial"/>
          <w:sz w:val="24"/>
          <w:szCs w:val="24"/>
        </w:rPr>
        <w:t xml:space="preserve">differences </w:t>
      </w:r>
      <w:bookmarkStart w:id="27" w:name="OLE_LINK81"/>
      <w:bookmarkStart w:id="28" w:name="OLE_LINK82"/>
      <w:r w:rsidR="00562369" w:rsidRPr="00183C04">
        <w:rPr>
          <w:rFonts w:ascii="Arial" w:eastAsia="Times New Roman" w:hAnsi="Arial" w:cs="Arial"/>
          <w:color w:val="222222"/>
          <w:sz w:val="24"/>
          <w:szCs w:val="24"/>
          <w:shd w:val="clear" w:color="auto" w:fill="FFFFFF"/>
        </w:rPr>
        <w:t>between strongly associated and weakly associated trials</w:t>
      </w:r>
      <w:bookmarkEnd w:id="27"/>
      <w:bookmarkEnd w:id="28"/>
      <w:r w:rsidR="00562369" w:rsidRPr="00183C04">
        <w:rPr>
          <w:rFonts w:ascii="Arial" w:eastAsia="Times New Roman" w:hAnsi="Arial" w:cs="Arial"/>
          <w:color w:val="222222"/>
          <w:sz w:val="24"/>
          <w:szCs w:val="24"/>
          <w:shd w:val="clear" w:color="auto" w:fill="FFFFFF"/>
        </w:rPr>
        <w:t xml:space="preserve"> </w:t>
      </w:r>
      <w:r w:rsidR="00A96857" w:rsidRPr="00183C04">
        <w:rPr>
          <w:rFonts w:ascii="Arial" w:hAnsi="Arial" w:cs="Arial"/>
          <w:sz w:val="24"/>
          <w:szCs w:val="24"/>
        </w:rPr>
        <w:t xml:space="preserve">or </w:t>
      </w:r>
      <w:r w:rsidR="00DD7354" w:rsidRPr="00183C04">
        <w:rPr>
          <w:rFonts w:ascii="Arial" w:hAnsi="Arial" w:cs="Arial"/>
          <w:sz w:val="24"/>
          <w:szCs w:val="24"/>
        </w:rPr>
        <w:t xml:space="preserve">the semantic task </w:t>
      </w:r>
      <w:r w:rsidR="00D06FEE" w:rsidRPr="00183C04">
        <w:rPr>
          <w:rFonts w:ascii="Arial" w:hAnsi="Arial" w:cs="Arial"/>
          <w:sz w:val="24"/>
          <w:szCs w:val="24"/>
        </w:rPr>
        <w:t xml:space="preserve">principal </w:t>
      </w:r>
      <w:r w:rsidR="007E0B28" w:rsidRPr="00183C04">
        <w:rPr>
          <w:rFonts w:ascii="Arial" w:hAnsi="Arial" w:cs="Arial"/>
          <w:sz w:val="24"/>
          <w:szCs w:val="24"/>
        </w:rPr>
        <w:t>gradient. Using Schaefer’s 400</w:t>
      </w:r>
      <w:r w:rsidR="00BE75D7" w:rsidRPr="00183C04">
        <w:rPr>
          <w:rFonts w:ascii="Arial" w:hAnsi="Arial" w:cs="Arial"/>
          <w:sz w:val="24"/>
          <w:szCs w:val="24"/>
        </w:rPr>
        <w:t>-region</w:t>
      </w:r>
      <w:r w:rsidR="007E0B28" w:rsidRPr="00183C04">
        <w:rPr>
          <w:rFonts w:ascii="Arial" w:hAnsi="Arial" w:cs="Arial"/>
          <w:sz w:val="24"/>
          <w:szCs w:val="24"/>
        </w:rPr>
        <w:t xml:space="preserve"> parcellation, we </w:t>
      </w:r>
      <w:r w:rsidR="00BE75D7" w:rsidRPr="00183C04">
        <w:rPr>
          <w:rFonts w:ascii="Arial" w:hAnsi="Arial" w:cs="Arial"/>
          <w:sz w:val="24"/>
          <w:szCs w:val="24"/>
        </w:rPr>
        <w:t xml:space="preserve">assessed </w:t>
      </w:r>
      <w:r w:rsidR="00A55DA2" w:rsidRPr="00183C04">
        <w:rPr>
          <w:rFonts w:ascii="Arial" w:hAnsi="Arial" w:cs="Arial"/>
          <w:sz w:val="24"/>
          <w:szCs w:val="24"/>
        </w:rPr>
        <w:t>the correlation between the</w:t>
      </w:r>
      <w:r w:rsidR="00245CE7" w:rsidRPr="00183C04">
        <w:rPr>
          <w:rFonts w:ascii="Arial" w:hAnsi="Arial" w:cs="Arial"/>
          <w:sz w:val="24"/>
          <w:szCs w:val="24"/>
        </w:rPr>
        <w:t>se</w:t>
      </w:r>
      <w:r w:rsidR="00A55DA2" w:rsidRPr="00183C04">
        <w:rPr>
          <w:rFonts w:ascii="Arial" w:hAnsi="Arial" w:cs="Arial"/>
          <w:sz w:val="24"/>
          <w:szCs w:val="24"/>
        </w:rPr>
        <w:t xml:space="preserve"> three variables</w:t>
      </w:r>
      <w:r w:rsidR="00245CE7" w:rsidRPr="00183C04">
        <w:rPr>
          <w:rFonts w:ascii="Arial" w:hAnsi="Arial" w:cs="Arial"/>
          <w:sz w:val="24"/>
          <w:szCs w:val="24"/>
        </w:rPr>
        <w:t xml:space="preserve"> across parcels</w:t>
      </w:r>
      <w:r w:rsidR="00A55DA2" w:rsidRPr="00183C04">
        <w:rPr>
          <w:rFonts w:ascii="Arial" w:hAnsi="Arial" w:cs="Arial"/>
          <w:sz w:val="24"/>
          <w:szCs w:val="24"/>
        </w:rPr>
        <w:t>.</w:t>
      </w:r>
      <w:r w:rsidR="00530702" w:rsidRPr="00183C04">
        <w:rPr>
          <w:rFonts w:ascii="Arial" w:hAnsi="Arial" w:cs="Arial"/>
          <w:sz w:val="24"/>
          <w:szCs w:val="24"/>
        </w:rPr>
        <w:t xml:space="preserve"> </w:t>
      </w:r>
      <w:r w:rsidR="00933DF6" w:rsidRPr="00183C04">
        <w:rPr>
          <w:rFonts w:ascii="Arial" w:hAnsi="Arial" w:cs="Arial"/>
          <w:sz w:val="24"/>
          <w:szCs w:val="24"/>
        </w:rPr>
        <w:t>Semantic-b</w:t>
      </w:r>
      <w:r w:rsidR="00530702" w:rsidRPr="00183C04">
        <w:rPr>
          <w:rFonts w:ascii="Arial" w:hAnsi="Arial" w:cs="Arial"/>
          <w:sz w:val="24"/>
          <w:szCs w:val="24"/>
        </w:rPr>
        <w:t>rai</w:t>
      </w:r>
      <w:r w:rsidR="00933DF6" w:rsidRPr="00183C04">
        <w:rPr>
          <w:rFonts w:ascii="Arial" w:hAnsi="Arial" w:cs="Arial"/>
          <w:sz w:val="24"/>
          <w:szCs w:val="24"/>
        </w:rPr>
        <w:t>n</w:t>
      </w:r>
      <w:r w:rsidR="00530702" w:rsidRPr="00183C04">
        <w:rPr>
          <w:rFonts w:ascii="Arial" w:hAnsi="Arial" w:cs="Arial"/>
          <w:sz w:val="24"/>
          <w:szCs w:val="24"/>
        </w:rPr>
        <w:t xml:space="preserve"> alignment was positively associated with</w:t>
      </w:r>
      <w:r w:rsidR="00A55DA2" w:rsidRPr="00183C04">
        <w:rPr>
          <w:rFonts w:ascii="Arial" w:hAnsi="Arial" w:cs="Arial"/>
          <w:sz w:val="24"/>
          <w:szCs w:val="24"/>
        </w:rPr>
        <w:t xml:space="preserve"> </w:t>
      </w:r>
      <w:r w:rsidR="00245CE7" w:rsidRPr="00183C04">
        <w:rPr>
          <w:rFonts w:ascii="Arial" w:hAnsi="Arial" w:cs="Arial"/>
          <w:sz w:val="24"/>
          <w:szCs w:val="24"/>
        </w:rPr>
        <w:t>dimensionality differences between strongly associated and</w:t>
      </w:r>
      <w:r w:rsidR="00497312" w:rsidRPr="00183C04">
        <w:rPr>
          <w:rFonts w:ascii="Arial" w:hAnsi="Arial" w:cs="Arial"/>
          <w:sz w:val="24"/>
          <w:szCs w:val="24"/>
        </w:rPr>
        <w:t xml:space="preserve"> weakly</w:t>
      </w:r>
      <w:r w:rsidR="00101239" w:rsidRPr="00183C04">
        <w:rPr>
          <w:rFonts w:ascii="Arial" w:hAnsi="Arial" w:cs="Arial"/>
          <w:sz w:val="24"/>
          <w:szCs w:val="24"/>
        </w:rPr>
        <w:t xml:space="preserve"> associated</w:t>
      </w:r>
      <w:r w:rsidR="00245CE7" w:rsidRPr="00183C04">
        <w:rPr>
          <w:rFonts w:ascii="Arial" w:hAnsi="Arial" w:cs="Arial"/>
          <w:sz w:val="24"/>
          <w:szCs w:val="24"/>
        </w:rPr>
        <w:t xml:space="preserve"> trials </w:t>
      </w:r>
      <w:r w:rsidR="00D22CA4" w:rsidRPr="00183C04">
        <w:rPr>
          <w:rFonts w:ascii="Arial" w:hAnsi="Arial" w:cs="Arial"/>
          <w:sz w:val="24"/>
          <w:szCs w:val="24"/>
        </w:rPr>
        <w:t>(</w:t>
      </w:r>
      <w:r w:rsidR="00245CE7" w:rsidRPr="00183C04">
        <w:rPr>
          <w:rFonts w:ascii="Arial" w:hAnsi="Arial" w:cs="Arial"/>
          <w:i/>
          <w:iCs/>
          <w:sz w:val="24"/>
          <w:szCs w:val="24"/>
        </w:rPr>
        <w:t>r</w:t>
      </w:r>
      <w:r w:rsidR="00245CE7" w:rsidRPr="00183C04">
        <w:rPr>
          <w:rFonts w:ascii="Arial" w:hAnsi="Arial" w:cs="Arial"/>
          <w:sz w:val="24"/>
          <w:szCs w:val="24"/>
        </w:rPr>
        <w:t xml:space="preserve"> </w:t>
      </w:r>
      <w:r w:rsidR="00D22CA4" w:rsidRPr="00183C04">
        <w:rPr>
          <w:rFonts w:ascii="Arial" w:hAnsi="Arial" w:cs="Arial"/>
          <w:sz w:val="24"/>
          <w:szCs w:val="24"/>
        </w:rPr>
        <w:t>= 0.</w:t>
      </w:r>
      <w:r w:rsidR="00A03967" w:rsidRPr="00183C04">
        <w:rPr>
          <w:rFonts w:ascii="Arial" w:hAnsi="Arial" w:cs="Arial"/>
          <w:sz w:val="24"/>
          <w:szCs w:val="24"/>
        </w:rPr>
        <w:t>506</w:t>
      </w:r>
      <w:r w:rsidR="00D22CA4" w:rsidRPr="00183C04">
        <w:rPr>
          <w:rFonts w:ascii="Arial" w:hAnsi="Arial" w:cs="Arial"/>
          <w:sz w:val="24"/>
          <w:szCs w:val="24"/>
        </w:rPr>
        <w:t>, p &lt; 0.001</w:t>
      </w:r>
      <w:r w:rsidR="009C3B75" w:rsidRPr="00183C04">
        <w:rPr>
          <w:rFonts w:ascii="Arial" w:hAnsi="Arial" w:cs="Arial"/>
          <w:sz w:val="24"/>
          <w:szCs w:val="24"/>
        </w:rPr>
        <w:t>, Figure 4</w:t>
      </w:r>
      <w:r w:rsidR="0086480A" w:rsidRPr="00183C04">
        <w:rPr>
          <w:rFonts w:ascii="Arial" w:hAnsi="Arial" w:cs="Arial"/>
          <w:sz w:val="24"/>
          <w:szCs w:val="24"/>
        </w:rPr>
        <w:t>C</w:t>
      </w:r>
      <w:r w:rsidR="00D22CA4" w:rsidRPr="00183C04">
        <w:rPr>
          <w:rFonts w:ascii="Arial" w:hAnsi="Arial" w:cs="Arial"/>
          <w:sz w:val="24"/>
          <w:szCs w:val="24"/>
        </w:rPr>
        <w:t>)</w:t>
      </w:r>
      <w:r w:rsidR="00530702" w:rsidRPr="00183C04">
        <w:rPr>
          <w:rFonts w:ascii="Arial" w:hAnsi="Arial" w:cs="Arial"/>
          <w:sz w:val="24"/>
          <w:szCs w:val="24"/>
        </w:rPr>
        <w:t xml:space="preserve">, </w:t>
      </w:r>
      <w:r w:rsidR="00245CE7" w:rsidRPr="00183C04">
        <w:rPr>
          <w:rFonts w:ascii="Arial" w:hAnsi="Arial" w:cs="Arial"/>
          <w:sz w:val="24"/>
          <w:szCs w:val="24"/>
        </w:rPr>
        <w:t xml:space="preserve">and with </w:t>
      </w:r>
      <w:r w:rsidR="00530702" w:rsidRPr="00183C04">
        <w:rPr>
          <w:rFonts w:ascii="Arial" w:hAnsi="Arial" w:cs="Arial"/>
          <w:sz w:val="24"/>
          <w:szCs w:val="24"/>
        </w:rPr>
        <w:t xml:space="preserve">the </w:t>
      </w:r>
      <w:r w:rsidR="00594B46" w:rsidRPr="00183C04">
        <w:rPr>
          <w:rFonts w:ascii="Arial" w:hAnsi="Arial" w:cs="Arial"/>
          <w:sz w:val="24"/>
          <w:szCs w:val="24"/>
        </w:rPr>
        <w:t xml:space="preserve">principal gradient derived from the </w:t>
      </w:r>
      <w:r w:rsidR="00467D5B" w:rsidRPr="00183C04">
        <w:rPr>
          <w:rFonts w:ascii="Arial" w:hAnsi="Arial" w:cs="Arial"/>
          <w:sz w:val="24"/>
          <w:szCs w:val="24"/>
        </w:rPr>
        <w:t xml:space="preserve">semantic task </w:t>
      </w:r>
      <w:r w:rsidR="00231756" w:rsidRPr="00183C04">
        <w:rPr>
          <w:rFonts w:ascii="Arial" w:hAnsi="Arial" w:cs="Arial"/>
          <w:sz w:val="24"/>
          <w:szCs w:val="24"/>
        </w:rPr>
        <w:t>(</w:t>
      </w:r>
      <w:r w:rsidR="00245CE7" w:rsidRPr="00183C04">
        <w:rPr>
          <w:rFonts w:ascii="Arial" w:hAnsi="Arial" w:cs="Arial"/>
          <w:i/>
          <w:iCs/>
          <w:sz w:val="24"/>
          <w:szCs w:val="24"/>
        </w:rPr>
        <w:t>r</w:t>
      </w:r>
      <w:r w:rsidR="00245CE7" w:rsidRPr="00183C04" w:rsidDel="00245CE7">
        <w:rPr>
          <w:rFonts w:ascii="Arial" w:hAnsi="Arial" w:cs="Arial"/>
          <w:sz w:val="24"/>
          <w:szCs w:val="24"/>
        </w:rPr>
        <w:t xml:space="preserve"> </w:t>
      </w:r>
      <w:r w:rsidR="00231756" w:rsidRPr="00183C04">
        <w:rPr>
          <w:rFonts w:ascii="Arial" w:hAnsi="Arial" w:cs="Arial"/>
          <w:sz w:val="24"/>
          <w:szCs w:val="24"/>
        </w:rPr>
        <w:t>= 0.4</w:t>
      </w:r>
      <w:r w:rsidR="00EE07E3" w:rsidRPr="00183C04">
        <w:rPr>
          <w:rFonts w:ascii="Arial" w:hAnsi="Arial" w:cs="Arial"/>
          <w:sz w:val="24"/>
          <w:szCs w:val="24"/>
        </w:rPr>
        <w:t>2</w:t>
      </w:r>
      <w:r w:rsidR="00231756" w:rsidRPr="00183C04">
        <w:rPr>
          <w:rFonts w:ascii="Arial" w:hAnsi="Arial" w:cs="Arial"/>
          <w:sz w:val="24"/>
          <w:szCs w:val="24"/>
        </w:rPr>
        <w:t>, p &lt; 0.001</w:t>
      </w:r>
      <w:r w:rsidR="0086480A" w:rsidRPr="00183C04">
        <w:rPr>
          <w:rFonts w:ascii="Arial" w:hAnsi="Arial" w:cs="Arial"/>
          <w:sz w:val="24"/>
          <w:szCs w:val="24"/>
        </w:rPr>
        <w:t>, Figure 4B</w:t>
      </w:r>
      <w:r w:rsidR="00231756" w:rsidRPr="00183C04">
        <w:rPr>
          <w:rFonts w:ascii="Arial" w:hAnsi="Arial" w:cs="Arial"/>
          <w:sz w:val="24"/>
          <w:szCs w:val="24"/>
        </w:rPr>
        <w:t>)</w:t>
      </w:r>
      <w:r w:rsidR="00107000" w:rsidRPr="00183C04">
        <w:rPr>
          <w:rFonts w:ascii="Arial" w:hAnsi="Arial" w:cs="Arial"/>
          <w:sz w:val="24"/>
          <w:szCs w:val="24"/>
        </w:rPr>
        <w:t xml:space="preserve"> and </w:t>
      </w:r>
      <w:r w:rsidR="00594B46" w:rsidRPr="00183C04">
        <w:rPr>
          <w:rFonts w:ascii="Arial" w:hAnsi="Arial" w:cs="Arial"/>
          <w:sz w:val="24"/>
          <w:szCs w:val="24"/>
        </w:rPr>
        <w:t>from intrinsic connectivity</w:t>
      </w:r>
      <w:r w:rsidR="00F94E2E" w:rsidRPr="00183C04">
        <w:rPr>
          <w:rFonts w:ascii="Arial" w:hAnsi="Arial" w:cs="Arial"/>
          <w:sz w:val="24"/>
          <w:szCs w:val="24"/>
        </w:rPr>
        <w:t xml:space="preserve"> </w:t>
      </w:r>
      <w:r w:rsidR="00107000" w:rsidRPr="00183C04">
        <w:rPr>
          <w:rFonts w:ascii="Arial" w:hAnsi="Arial" w:cs="Arial"/>
          <w:sz w:val="24"/>
          <w:szCs w:val="24"/>
        </w:rPr>
        <w:t>(</w:t>
      </w:r>
      <w:r w:rsidR="00245CE7" w:rsidRPr="00183C04">
        <w:rPr>
          <w:rFonts w:ascii="Arial" w:hAnsi="Arial" w:cs="Arial"/>
          <w:i/>
          <w:iCs/>
          <w:sz w:val="24"/>
          <w:szCs w:val="24"/>
        </w:rPr>
        <w:t>r</w:t>
      </w:r>
      <w:r w:rsidR="00245CE7" w:rsidRPr="00183C04" w:rsidDel="00245CE7">
        <w:rPr>
          <w:rFonts w:ascii="Arial" w:hAnsi="Arial" w:cs="Arial"/>
          <w:sz w:val="24"/>
          <w:szCs w:val="24"/>
        </w:rPr>
        <w:t xml:space="preserve"> </w:t>
      </w:r>
      <w:r w:rsidR="00107000" w:rsidRPr="00183C04">
        <w:rPr>
          <w:rFonts w:ascii="Arial" w:hAnsi="Arial" w:cs="Arial"/>
          <w:sz w:val="24"/>
          <w:szCs w:val="24"/>
        </w:rPr>
        <w:t>= 0.255, p &lt; 0.001</w:t>
      </w:r>
      <w:r w:rsidR="00BE7E45" w:rsidRPr="00183C04">
        <w:rPr>
          <w:rFonts w:ascii="Arial" w:hAnsi="Arial" w:cs="Arial"/>
          <w:sz w:val="24"/>
          <w:szCs w:val="24"/>
        </w:rPr>
        <w:t xml:space="preserve">; see Supplementary Figure </w:t>
      </w:r>
      <w:r w:rsidR="00502B66" w:rsidRPr="00183C04">
        <w:rPr>
          <w:rFonts w:ascii="Arial" w:hAnsi="Arial" w:cs="Arial"/>
          <w:sz w:val="24"/>
          <w:szCs w:val="24"/>
        </w:rPr>
        <w:t>S</w:t>
      </w:r>
      <w:r w:rsidR="00DF7A8D" w:rsidRPr="00183C04">
        <w:rPr>
          <w:rFonts w:ascii="Arial" w:hAnsi="Arial" w:cs="Arial"/>
          <w:sz w:val="24"/>
          <w:szCs w:val="24"/>
        </w:rPr>
        <w:t>9</w:t>
      </w:r>
      <w:r w:rsidR="00107000" w:rsidRPr="00183C04">
        <w:rPr>
          <w:rFonts w:ascii="Arial" w:hAnsi="Arial" w:cs="Arial"/>
          <w:sz w:val="24"/>
          <w:szCs w:val="24"/>
        </w:rPr>
        <w:t>)</w:t>
      </w:r>
      <w:r w:rsidR="009A2677" w:rsidRPr="00183C04">
        <w:rPr>
          <w:rFonts w:ascii="Arial" w:hAnsi="Arial" w:cs="Arial"/>
          <w:sz w:val="24"/>
          <w:szCs w:val="24"/>
        </w:rPr>
        <w:t>.</w:t>
      </w:r>
      <w:r w:rsidR="00245CE7" w:rsidRPr="00183C04">
        <w:rPr>
          <w:rFonts w:ascii="Arial" w:hAnsi="Arial" w:cs="Arial"/>
          <w:sz w:val="24"/>
          <w:szCs w:val="24"/>
        </w:rPr>
        <w:t xml:space="preserve"> These analyses show that </w:t>
      </w:r>
      <w:r w:rsidR="003361C8" w:rsidRPr="00183C04">
        <w:rPr>
          <w:rFonts w:ascii="Arial" w:hAnsi="Arial" w:cs="Arial"/>
          <w:sz w:val="24"/>
          <w:szCs w:val="24"/>
        </w:rPr>
        <w:t xml:space="preserve">individual differences in semantic cognition were associated with variation in the neural response more strongly </w:t>
      </w:r>
      <w:r w:rsidR="00245CE7" w:rsidRPr="00183C04">
        <w:rPr>
          <w:rFonts w:ascii="Arial" w:hAnsi="Arial" w:cs="Arial"/>
          <w:sz w:val="24"/>
          <w:szCs w:val="24"/>
        </w:rPr>
        <w:t xml:space="preserve">in parcels showing less </w:t>
      </w:r>
      <w:r w:rsidR="003361C8" w:rsidRPr="00183C04">
        <w:rPr>
          <w:rFonts w:ascii="Arial" w:hAnsi="Arial" w:cs="Arial"/>
          <w:sz w:val="24"/>
          <w:szCs w:val="24"/>
        </w:rPr>
        <w:t>variable or complex</w:t>
      </w:r>
      <w:r w:rsidR="00245CE7" w:rsidRPr="00183C04">
        <w:rPr>
          <w:rFonts w:ascii="Arial" w:hAnsi="Arial" w:cs="Arial"/>
          <w:sz w:val="24"/>
          <w:szCs w:val="24"/>
        </w:rPr>
        <w:t xml:space="preserve"> neural responses to strongly associated items, and towards the DMN apex of the principal gradient.</w:t>
      </w:r>
    </w:p>
    <w:p w14:paraId="5EFFA6A9" w14:textId="171D2337" w:rsidR="00107000" w:rsidRPr="00183C04" w:rsidRDefault="009B116C">
      <w:pPr>
        <w:spacing w:line="480" w:lineRule="auto"/>
        <w:rPr>
          <w:rFonts w:ascii="Arial" w:hAnsi="Arial" w:cs="Arial"/>
          <w:sz w:val="24"/>
          <w:szCs w:val="24"/>
        </w:rPr>
      </w:pPr>
      <w:r w:rsidRPr="00183C04">
        <w:rPr>
          <w:rFonts w:ascii="Arial" w:hAnsi="Arial" w:cs="Arial"/>
          <w:sz w:val="24"/>
          <w:szCs w:val="24"/>
        </w:rPr>
        <w:t xml:space="preserve">Given that the principal gradient </w:t>
      </w:r>
      <w:r w:rsidR="000500BC" w:rsidRPr="00183C04">
        <w:rPr>
          <w:rFonts w:ascii="Arial" w:hAnsi="Arial" w:cs="Arial"/>
          <w:sz w:val="24"/>
          <w:szCs w:val="24"/>
        </w:rPr>
        <w:t xml:space="preserve">correlated with both </w:t>
      </w:r>
      <w:r w:rsidR="0094066D" w:rsidRPr="00183C04">
        <w:rPr>
          <w:rFonts w:ascii="Arial" w:hAnsi="Arial" w:cs="Arial"/>
          <w:sz w:val="24"/>
          <w:szCs w:val="24"/>
        </w:rPr>
        <w:t>differences in the</w:t>
      </w:r>
      <w:r w:rsidR="00BD17DF" w:rsidRPr="00183C04">
        <w:rPr>
          <w:rFonts w:ascii="Arial" w:hAnsi="Arial" w:cs="Arial"/>
          <w:sz w:val="24"/>
          <w:szCs w:val="24"/>
        </w:rPr>
        <w:t xml:space="preserve"> </w:t>
      </w:r>
      <w:r w:rsidR="000500BC" w:rsidRPr="00183C04">
        <w:rPr>
          <w:rFonts w:ascii="Arial" w:hAnsi="Arial" w:cs="Arial"/>
          <w:sz w:val="24"/>
          <w:szCs w:val="24"/>
        </w:rPr>
        <w:t xml:space="preserve">dimensionality of </w:t>
      </w:r>
      <w:r w:rsidR="0094066D" w:rsidRPr="00183C04">
        <w:rPr>
          <w:rFonts w:ascii="Arial" w:hAnsi="Arial" w:cs="Arial"/>
          <w:sz w:val="24"/>
          <w:szCs w:val="24"/>
        </w:rPr>
        <w:t xml:space="preserve">neural responses between strong and weaker associations </w:t>
      </w:r>
      <w:r w:rsidR="000500BC" w:rsidRPr="00183C04">
        <w:rPr>
          <w:rFonts w:ascii="Arial" w:hAnsi="Arial" w:cs="Arial"/>
          <w:sz w:val="24"/>
          <w:szCs w:val="24"/>
        </w:rPr>
        <w:t xml:space="preserve">and semantic-brain alignment, we reasoned that </w:t>
      </w:r>
      <w:r w:rsidR="00E42A3A" w:rsidRPr="00183C04">
        <w:rPr>
          <w:rFonts w:ascii="Arial" w:hAnsi="Arial" w:cs="Arial"/>
          <w:sz w:val="24"/>
          <w:szCs w:val="24"/>
        </w:rPr>
        <w:t>the hierarchy of brain organization</w:t>
      </w:r>
      <w:r w:rsidR="00BD17DF" w:rsidRPr="00183C04">
        <w:rPr>
          <w:rFonts w:ascii="Arial" w:hAnsi="Arial" w:cs="Arial"/>
          <w:sz w:val="24"/>
          <w:szCs w:val="24"/>
        </w:rPr>
        <w:t xml:space="preserve"> captured by the principal gradient</w:t>
      </w:r>
      <w:r w:rsidR="00E42A3A" w:rsidRPr="00183C04">
        <w:rPr>
          <w:rFonts w:ascii="Arial" w:hAnsi="Arial" w:cs="Arial"/>
          <w:sz w:val="24"/>
          <w:szCs w:val="24"/>
        </w:rPr>
        <w:t xml:space="preserve"> might influence semantic cognition via</w:t>
      </w:r>
      <w:r w:rsidR="003D3793" w:rsidRPr="00183C04">
        <w:rPr>
          <w:rFonts w:ascii="Arial" w:hAnsi="Arial" w:cs="Arial"/>
          <w:sz w:val="24"/>
          <w:szCs w:val="24"/>
        </w:rPr>
        <w:t xml:space="preserve"> </w:t>
      </w:r>
      <w:r w:rsidR="0094066D" w:rsidRPr="00183C04">
        <w:rPr>
          <w:rFonts w:ascii="Arial" w:hAnsi="Arial" w:cs="Arial"/>
          <w:sz w:val="24"/>
          <w:szCs w:val="24"/>
        </w:rPr>
        <w:t>effects on</w:t>
      </w:r>
      <w:r w:rsidR="00BD17DF" w:rsidRPr="00183C04">
        <w:rPr>
          <w:rFonts w:ascii="Arial" w:hAnsi="Arial" w:cs="Arial"/>
          <w:sz w:val="24"/>
          <w:szCs w:val="24"/>
        </w:rPr>
        <w:t xml:space="preserve"> neural</w:t>
      </w:r>
      <w:r w:rsidR="003D3793" w:rsidRPr="00183C04">
        <w:rPr>
          <w:rFonts w:ascii="Arial" w:hAnsi="Arial" w:cs="Arial"/>
          <w:sz w:val="24"/>
          <w:szCs w:val="24"/>
        </w:rPr>
        <w:t xml:space="preserve"> dimensionality. </w:t>
      </w:r>
      <w:bookmarkStart w:id="29" w:name="OLE_LINK17"/>
      <w:bookmarkStart w:id="30" w:name="OLE_LINK18"/>
      <w:r w:rsidR="003D3793" w:rsidRPr="00183C04">
        <w:rPr>
          <w:rFonts w:ascii="Arial" w:hAnsi="Arial" w:cs="Arial"/>
          <w:sz w:val="24"/>
          <w:szCs w:val="24"/>
        </w:rPr>
        <w:t xml:space="preserve">To test this hypothesis, we performed </w:t>
      </w:r>
      <w:r w:rsidR="00107000" w:rsidRPr="00183C04">
        <w:rPr>
          <w:rFonts w:ascii="Arial" w:hAnsi="Arial" w:cs="Arial"/>
          <w:sz w:val="24"/>
          <w:szCs w:val="24"/>
        </w:rPr>
        <w:t xml:space="preserve">a mediation analysis in </w:t>
      </w:r>
      <w:r w:rsidR="00107000" w:rsidRPr="00183C04">
        <w:rPr>
          <w:rFonts w:ascii="Arial" w:hAnsi="Arial" w:cs="Arial"/>
          <w:sz w:val="24"/>
          <w:szCs w:val="24"/>
        </w:rPr>
        <w:lastRenderedPageBreak/>
        <w:t xml:space="preserve">which the principal gradient </w:t>
      </w:r>
      <w:r w:rsidR="00BD17DF" w:rsidRPr="00183C04">
        <w:rPr>
          <w:rFonts w:ascii="Arial" w:hAnsi="Arial" w:cs="Arial"/>
          <w:sz w:val="24"/>
          <w:szCs w:val="24"/>
        </w:rPr>
        <w:t>w</w:t>
      </w:r>
      <w:r w:rsidR="00107000" w:rsidRPr="00183C04">
        <w:rPr>
          <w:rFonts w:ascii="Arial" w:hAnsi="Arial" w:cs="Arial"/>
          <w:sz w:val="24"/>
          <w:szCs w:val="24"/>
        </w:rPr>
        <w:t xml:space="preserve">as the predictor, </w:t>
      </w:r>
      <w:r w:rsidR="008951F8" w:rsidRPr="00183C04">
        <w:rPr>
          <w:rFonts w:ascii="Arial" w:hAnsi="Arial" w:cs="Arial"/>
          <w:sz w:val="24"/>
          <w:szCs w:val="24"/>
        </w:rPr>
        <w:t>semantic-</w:t>
      </w:r>
      <w:r w:rsidR="00107000" w:rsidRPr="00183C04">
        <w:rPr>
          <w:rFonts w:ascii="Arial" w:hAnsi="Arial" w:cs="Arial"/>
          <w:sz w:val="24"/>
          <w:szCs w:val="24"/>
        </w:rPr>
        <w:t xml:space="preserve">brain alignment </w:t>
      </w:r>
      <w:r w:rsidR="00BD17DF" w:rsidRPr="00183C04">
        <w:rPr>
          <w:rFonts w:ascii="Arial" w:hAnsi="Arial" w:cs="Arial"/>
          <w:sz w:val="24"/>
          <w:szCs w:val="24"/>
        </w:rPr>
        <w:t>w</w:t>
      </w:r>
      <w:r w:rsidR="00107000" w:rsidRPr="00183C04">
        <w:rPr>
          <w:rFonts w:ascii="Arial" w:hAnsi="Arial" w:cs="Arial"/>
          <w:sz w:val="24"/>
          <w:szCs w:val="24"/>
        </w:rPr>
        <w:t>as the</w:t>
      </w:r>
      <w:r w:rsidR="0094066D" w:rsidRPr="00183C04">
        <w:rPr>
          <w:rFonts w:ascii="Arial" w:hAnsi="Arial" w:cs="Arial"/>
          <w:sz w:val="24"/>
          <w:szCs w:val="24"/>
        </w:rPr>
        <w:t xml:space="preserve"> </w:t>
      </w:r>
      <w:r w:rsidR="00107000" w:rsidRPr="00183C04">
        <w:rPr>
          <w:rFonts w:ascii="Arial" w:hAnsi="Arial" w:cs="Arial"/>
          <w:sz w:val="24"/>
          <w:szCs w:val="24"/>
        </w:rPr>
        <w:t xml:space="preserve">dependent variable, and the </w:t>
      </w:r>
      <w:r w:rsidR="0094066D" w:rsidRPr="00183C04">
        <w:rPr>
          <w:rFonts w:ascii="Arial" w:hAnsi="Arial" w:cs="Arial"/>
          <w:sz w:val="24"/>
          <w:szCs w:val="24"/>
        </w:rPr>
        <w:t>effect of strength of association on</w:t>
      </w:r>
      <w:r w:rsidR="00BD17DF" w:rsidRPr="00183C04">
        <w:rPr>
          <w:rFonts w:ascii="Arial" w:hAnsi="Arial" w:cs="Arial"/>
          <w:sz w:val="24"/>
          <w:szCs w:val="24"/>
        </w:rPr>
        <w:t xml:space="preserve"> </w:t>
      </w:r>
      <w:r w:rsidR="0094066D" w:rsidRPr="00183C04">
        <w:rPr>
          <w:rFonts w:ascii="Arial" w:hAnsi="Arial" w:cs="Arial"/>
          <w:sz w:val="24"/>
          <w:szCs w:val="24"/>
        </w:rPr>
        <w:t xml:space="preserve">the </w:t>
      </w:r>
      <w:r w:rsidR="00107000" w:rsidRPr="00183C04">
        <w:rPr>
          <w:rFonts w:ascii="Arial" w:hAnsi="Arial" w:cs="Arial"/>
          <w:sz w:val="24"/>
          <w:szCs w:val="24"/>
        </w:rPr>
        <w:t xml:space="preserve">dimensionality </w:t>
      </w:r>
      <w:r w:rsidR="0094066D" w:rsidRPr="00183C04">
        <w:rPr>
          <w:rFonts w:ascii="Arial" w:hAnsi="Arial" w:cs="Arial"/>
          <w:sz w:val="24"/>
          <w:szCs w:val="24"/>
        </w:rPr>
        <w:t xml:space="preserve">of the neural response </w:t>
      </w:r>
      <w:r w:rsidR="00BD17DF" w:rsidRPr="00183C04">
        <w:rPr>
          <w:rFonts w:ascii="Arial" w:hAnsi="Arial" w:cs="Arial"/>
          <w:sz w:val="24"/>
          <w:szCs w:val="24"/>
        </w:rPr>
        <w:t>w</w:t>
      </w:r>
      <w:r w:rsidR="00107000" w:rsidRPr="00183C04">
        <w:rPr>
          <w:rFonts w:ascii="Arial" w:hAnsi="Arial" w:cs="Arial"/>
          <w:sz w:val="24"/>
          <w:szCs w:val="24"/>
        </w:rPr>
        <w:t>as the mediator</w:t>
      </w:r>
      <w:r w:rsidR="00594B46" w:rsidRPr="00183C04">
        <w:rPr>
          <w:rFonts w:ascii="Arial" w:hAnsi="Arial" w:cs="Arial"/>
          <w:sz w:val="24"/>
          <w:szCs w:val="24"/>
        </w:rPr>
        <w:t>. T</w:t>
      </w:r>
      <w:r w:rsidR="005F0AB4" w:rsidRPr="00183C04">
        <w:rPr>
          <w:rFonts w:ascii="Arial" w:hAnsi="Arial" w:cs="Arial"/>
          <w:sz w:val="24"/>
          <w:szCs w:val="24"/>
          <w:lang w:val="en-US" w:eastAsia="zh-CN"/>
        </w:rPr>
        <w:t xml:space="preserve">he </w:t>
      </w:r>
      <w:r w:rsidR="0096615E" w:rsidRPr="00183C04">
        <w:rPr>
          <w:rFonts w:ascii="Arial" w:hAnsi="Arial" w:cs="Arial"/>
          <w:sz w:val="24"/>
          <w:szCs w:val="24"/>
          <w:lang w:val="en-US" w:eastAsia="zh-CN"/>
        </w:rPr>
        <w:t>significance</w:t>
      </w:r>
      <w:r w:rsidR="005F0AB4" w:rsidRPr="00183C04">
        <w:rPr>
          <w:rFonts w:ascii="Arial" w:hAnsi="Arial" w:cs="Arial"/>
          <w:sz w:val="24"/>
          <w:szCs w:val="24"/>
          <w:lang w:val="en-US" w:eastAsia="zh-CN"/>
        </w:rPr>
        <w:t xml:space="preserve"> of the </w:t>
      </w:r>
      <w:r w:rsidR="0096615E" w:rsidRPr="00183C04">
        <w:rPr>
          <w:rFonts w:ascii="Arial" w:hAnsi="Arial" w:cs="Arial"/>
          <w:sz w:val="24"/>
          <w:szCs w:val="24"/>
          <w:lang w:val="en-US" w:eastAsia="zh-CN"/>
        </w:rPr>
        <w:t>mediation</w:t>
      </w:r>
      <w:r w:rsidR="005F0AB4" w:rsidRPr="00183C04">
        <w:rPr>
          <w:rFonts w:ascii="Arial" w:hAnsi="Arial" w:cs="Arial"/>
          <w:sz w:val="24"/>
          <w:szCs w:val="24"/>
          <w:lang w:val="en-US" w:eastAsia="zh-CN"/>
        </w:rPr>
        <w:t xml:space="preserve"> effect w</w:t>
      </w:r>
      <w:r w:rsidR="0096615E" w:rsidRPr="00183C04">
        <w:rPr>
          <w:rFonts w:ascii="Arial" w:hAnsi="Arial" w:cs="Arial"/>
          <w:sz w:val="24"/>
          <w:szCs w:val="24"/>
          <w:lang w:val="en-US" w:eastAsia="zh-CN"/>
        </w:rPr>
        <w:t>as tested</w:t>
      </w:r>
      <w:r w:rsidR="005F0AB4" w:rsidRPr="00183C04">
        <w:rPr>
          <w:rFonts w:ascii="Arial" w:hAnsi="Arial" w:cs="Arial"/>
          <w:sz w:val="24"/>
          <w:szCs w:val="24"/>
          <w:lang w:val="en-US" w:eastAsia="zh-CN"/>
        </w:rPr>
        <w:t xml:space="preserve"> </w:t>
      </w:r>
      <w:r w:rsidR="00457A99" w:rsidRPr="00183C04">
        <w:rPr>
          <w:rFonts w:ascii="Arial" w:hAnsi="Arial" w:cs="Arial"/>
          <w:sz w:val="24"/>
          <w:szCs w:val="24"/>
          <w:lang w:val="en-US" w:eastAsia="zh-CN"/>
        </w:rPr>
        <w:t xml:space="preserve">by using the </w:t>
      </w:r>
      <w:r w:rsidR="005F0AB4" w:rsidRPr="00183C04">
        <w:rPr>
          <w:rFonts w:ascii="Arial" w:hAnsi="Arial" w:cs="Arial"/>
          <w:sz w:val="24"/>
          <w:szCs w:val="24"/>
          <w:lang w:val="en-US" w:eastAsia="zh-CN"/>
        </w:rPr>
        <w:t>bootstrap</w:t>
      </w:r>
      <w:r w:rsidR="00457A99" w:rsidRPr="00183C04">
        <w:rPr>
          <w:rFonts w:ascii="Arial" w:hAnsi="Arial" w:cs="Arial"/>
          <w:sz w:val="24"/>
          <w:szCs w:val="24"/>
          <w:lang w:val="en-US" w:eastAsia="zh-CN"/>
        </w:rPr>
        <w:t>ping</w:t>
      </w:r>
      <w:r w:rsidR="005F0AB4" w:rsidRPr="00183C04">
        <w:rPr>
          <w:rFonts w:ascii="Arial" w:hAnsi="Arial" w:cs="Arial"/>
          <w:sz w:val="24"/>
          <w:szCs w:val="24"/>
          <w:lang w:val="en-US" w:eastAsia="zh-CN"/>
        </w:rPr>
        <w:t xml:space="preserve"> </w:t>
      </w:r>
      <w:r w:rsidR="00BE6B0F" w:rsidRPr="00183C04">
        <w:rPr>
          <w:rFonts w:ascii="Arial" w:hAnsi="Arial" w:cs="Arial"/>
          <w:sz w:val="24"/>
          <w:szCs w:val="24"/>
          <w:lang w:val="en-US" w:eastAsia="zh-CN"/>
        </w:rPr>
        <w:t xml:space="preserve">approach with 5000 </w:t>
      </w:r>
      <w:r w:rsidR="005F0AB4" w:rsidRPr="00183C04">
        <w:rPr>
          <w:rFonts w:ascii="Arial" w:hAnsi="Arial" w:cs="Arial"/>
          <w:sz w:val="24"/>
          <w:szCs w:val="24"/>
          <w:lang w:val="en-US" w:eastAsia="zh-CN"/>
        </w:rPr>
        <w:t>samples</w:t>
      </w:r>
      <w:r w:rsidR="00107000" w:rsidRPr="00183C04">
        <w:rPr>
          <w:rFonts w:ascii="Arial" w:hAnsi="Arial" w:cs="Arial"/>
          <w:sz w:val="24"/>
          <w:szCs w:val="24"/>
        </w:rPr>
        <w:t xml:space="preserve">. </w:t>
      </w:r>
      <w:bookmarkStart w:id="31" w:name="OLE_LINK13"/>
      <w:bookmarkStart w:id="32" w:name="OLE_LINK14"/>
      <w:r w:rsidR="00A6106E" w:rsidRPr="00183C04">
        <w:rPr>
          <w:rFonts w:ascii="Arial" w:hAnsi="Arial" w:cs="Arial"/>
          <w:sz w:val="24"/>
          <w:szCs w:val="24"/>
        </w:rPr>
        <w:t xml:space="preserve">Consistent with our prediction, we found the </w:t>
      </w:r>
      <w:r w:rsidR="00F67D2D" w:rsidRPr="00183C04">
        <w:rPr>
          <w:rFonts w:ascii="Arial" w:hAnsi="Arial" w:cs="Arial"/>
          <w:sz w:val="24"/>
          <w:szCs w:val="24"/>
        </w:rPr>
        <w:t>correlation between the principal gradient and semantic-brain alignment could be partially explained</w:t>
      </w:r>
      <w:r w:rsidR="00C92B28" w:rsidRPr="00183C04">
        <w:rPr>
          <w:rFonts w:ascii="Arial" w:hAnsi="Arial" w:cs="Arial"/>
          <w:sz w:val="24"/>
          <w:szCs w:val="24"/>
        </w:rPr>
        <w:t xml:space="preserve"> by th</w:t>
      </w:r>
      <w:r w:rsidR="0094066D" w:rsidRPr="00183C04">
        <w:rPr>
          <w:rFonts w:ascii="Arial" w:hAnsi="Arial" w:cs="Arial"/>
          <w:sz w:val="24"/>
          <w:szCs w:val="24"/>
        </w:rPr>
        <w:t>is</w:t>
      </w:r>
      <w:r w:rsidR="00C92B28" w:rsidRPr="00183C04">
        <w:rPr>
          <w:rFonts w:ascii="Arial" w:hAnsi="Arial" w:cs="Arial"/>
          <w:sz w:val="24"/>
          <w:szCs w:val="24"/>
        </w:rPr>
        <w:t xml:space="preserve"> dimensionality difference (indirect effect: a x b = 0.</w:t>
      </w:r>
      <w:r w:rsidR="0069694B" w:rsidRPr="00183C04">
        <w:rPr>
          <w:rFonts w:ascii="Arial" w:hAnsi="Arial" w:cs="Arial"/>
          <w:sz w:val="24"/>
          <w:szCs w:val="24"/>
        </w:rPr>
        <w:t>0053,</w:t>
      </w:r>
      <w:r w:rsidR="00023A5D" w:rsidRPr="00183C04">
        <w:rPr>
          <w:rFonts w:ascii="Arial" w:hAnsi="Arial" w:cs="Arial"/>
          <w:sz w:val="24"/>
          <w:szCs w:val="24"/>
        </w:rPr>
        <w:t xml:space="preserve"> 95% </w:t>
      </w:r>
      <w:r w:rsidR="00023A5D" w:rsidRPr="00183C04">
        <w:rPr>
          <w:rFonts w:ascii="Arial" w:hAnsi="Arial" w:cs="Arial"/>
          <w:sz w:val="24"/>
          <w:szCs w:val="24"/>
          <w:lang w:val="en-US"/>
        </w:rPr>
        <w:t>CI</w:t>
      </w:r>
      <w:r w:rsidR="00C212AA" w:rsidRPr="00183C04">
        <w:rPr>
          <w:rFonts w:ascii="Arial" w:hAnsi="Arial" w:cs="Arial"/>
          <w:sz w:val="24"/>
          <w:szCs w:val="24"/>
          <w:lang w:val="en-US"/>
        </w:rPr>
        <w:t xml:space="preserve"> = [</w:t>
      </w:r>
      <w:r w:rsidR="00C74774" w:rsidRPr="00183C04">
        <w:rPr>
          <w:rFonts w:ascii="Arial" w:hAnsi="Arial" w:cs="Arial"/>
          <w:sz w:val="24"/>
          <w:szCs w:val="24"/>
          <w:lang w:val="en-US"/>
        </w:rPr>
        <w:t>0.0039 ~ 0.01</w:t>
      </w:r>
      <w:r w:rsidR="00C212AA" w:rsidRPr="00183C04">
        <w:rPr>
          <w:rFonts w:ascii="Arial" w:hAnsi="Arial" w:cs="Arial"/>
          <w:sz w:val="24"/>
          <w:szCs w:val="24"/>
          <w:lang w:val="en-US"/>
        </w:rPr>
        <w:t>]</w:t>
      </w:r>
      <w:r w:rsidR="00C74774" w:rsidRPr="00183C04">
        <w:rPr>
          <w:rFonts w:ascii="Arial" w:hAnsi="Arial" w:cs="Arial"/>
          <w:sz w:val="24"/>
          <w:szCs w:val="24"/>
          <w:lang w:val="en-US"/>
        </w:rPr>
        <w:t>,</w:t>
      </w:r>
      <w:r w:rsidR="0069694B" w:rsidRPr="00183C04">
        <w:rPr>
          <w:rFonts w:ascii="Arial" w:hAnsi="Arial" w:cs="Arial"/>
          <w:sz w:val="24"/>
          <w:szCs w:val="24"/>
        </w:rPr>
        <w:t xml:space="preserve"> p &lt; 0.001</w:t>
      </w:r>
      <w:r w:rsidR="003C51D6" w:rsidRPr="00183C04">
        <w:rPr>
          <w:rFonts w:ascii="Arial" w:hAnsi="Arial" w:cs="Arial"/>
          <w:sz w:val="24"/>
          <w:szCs w:val="24"/>
        </w:rPr>
        <w:t>, explain</w:t>
      </w:r>
      <w:r w:rsidR="0094066D" w:rsidRPr="00183C04">
        <w:rPr>
          <w:rFonts w:ascii="Arial" w:hAnsi="Arial" w:cs="Arial"/>
          <w:sz w:val="24"/>
          <w:szCs w:val="24"/>
        </w:rPr>
        <w:t>ing</w:t>
      </w:r>
      <w:r w:rsidR="003C51D6" w:rsidRPr="00183C04">
        <w:rPr>
          <w:rFonts w:ascii="Arial" w:hAnsi="Arial" w:cs="Arial"/>
          <w:sz w:val="24"/>
          <w:szCs w:val="24"/>
        </w:rPr>
        <w:t xml:space="preserve"> 51.7% variance</w:t>
      </w:r>
      <w:r w:rsidR="0069694B" w:rsidRPr="00183C04">
        <w:rPr>
          <w:rFonts w:ascii="Arial" w:hAnsi="Arial" w:cs="Arial"/>
          <w:sz w:val="24"/>
          <w:szCs w:val="24"/>
        </w:rPr>
        <w:t xml:space="preserve">; direct effect: c’ = 0.0049, </w:t>
      </w:r>
      <w:r w:rsidR="00135B6C" w:rsidRPr="00183C04">
        <w:rPr>
          <w:rFonts w:ascii="Arial" w:hAnsi="Arial" w:cs="Arial"/>
          <w:sz w:val="24"/>
          <w:szCs w:val="24"/>
        </w:rPr>
        <w:t xml:space="preserve">95% </w:t>
      </w:r>
      <w:r w:rsidR="00135B6C" w:rsidRPr="00183C04">
        <w:rPr>
          <w:rFonts w:ascii="Arial" w:hAnsi="Arial" w:cs="Arial"/>
          <w:sz w:val="24"/>
          <w:szCs w:val="24"/>
          <w:lang w:val="en-US"/>
        </w:rPr>
        <w:t>CI</w:t>
      </w:r>
      <w:r w:rsidR="00C212AA" w:rsidRPr="00183C04">
        <w:rPr>
          <w:rFonts w:ascii="Arial" w:hAnsi="Arial" w:cs="Arial"/>
          <w:sz w:val="24"/>
          <w:szCs w:val="24"/>
          <w:lang w:val="en-US"/>
        </w:rPr>
        <w:t xml:space="preserve"> =</w:t>
      </w:r>
      <w:r w:rsidR="00135B6C" w:rsidRPr="00183C04">
        <w:rPr>
          <w:rFonts w:ascii="Arial" w:hAnsi="Arial" w:cs="Arial"/>
          <w:sz w:val="24"/>
          <w:szCs w:val="24"/>
          <w:lang w:val="en-US"/>
        </w:rPr>
        <w:t xml:space="preserve"> </w:t>
      </w:r>
      <w:r w:rsidR="00C212AA" w:rsidRPr="00183C04">
        <w:rPr>
          <w:rFonts w:ascii="Arial" w:hAnsi="Arial" w:cs="Arial"/>
          <w:sz w:val="24"/>
          <w:szCs w:val="24"/>
          <w:lang w:val="en-US"/>
        </w:rPr>
        <w:t>[</w:t>
      </w:r>
      <w:r w:rsidR="00135B6C" w:rsidRPr="00183C04">
        <w:rPr>
          <w:rFonts w:ascii="Arial" w:hAnsi="Arial" w:cs="Arial"/>
          <w:sz w:val="24"/>
          <w:szCs w:val="24"/>
          <w:lang w:val="en-US"/>
        </w:rPr>
        <w:t>0.0026 ~ 0.01</w:t>
      </w:r>
      <w:r w:rsidR="00C212AA" w:rsidRPr="00183C04">
        <w:rPr>
          <w:rFonts w:ascii="Arial" w:hAnsi="Arial" w:cs="Arial"/>
          <w:sz w:val="24"/>
          <w:szCs w:val="24"/>
          <w:lang w:val="en-US"/>
        </w:rPr>
        <w:t>]</w:t>
      </w:r>
      <w:r w:rsidR="00135B6C" w:rsidRPr="00183C04">
        <w:rPr>
          <w:rFonts w:ascii="Arial" w:hAnsi="Arial" w:cs="Arial"/>
          <w:sz w:val="24"/>
          <w:szCs w:val="24"/>
          <w:lang w:val="en-US"/>
        </w:rPr>
        <w:t>,</w:t>
      </w:r>
      <w:r w:rsidR="00135B6C" w:rsidRPr="00183C04">
        <w:rPr>
          <w:rFonts w:ascii="Arial" w:hAnsi="Arial" w:cs="Arial"/>
          <w:sz w:val="24"/>
          <w:szCs w:val="24"/>
        </w:rPr>
        <w:t xml:space="preserve"> </w:t>
      </w:r>
      <w:r w:rsidR="0069694B" w:rsidRPr="00183C04">
        <w:rPr>
          <w:rFonts w:ascii="Arial" w:hAnsi="Arial" w:cs="Arial"/>
          <w:sz w:val="24"/>
          <w:szCs w:val="24"/>
        </w:rPr>
        <w:t>p &lt; 0.001</w:t>
      </w:r>
      <w:r w:rsidR="00C92B28" w:rsidRPr="00183C04">
        <w:rPr>
          <w:rFonts w:ascii="Arial" w:hAnsi="Arial" w:cs="Arial"/>
          <w:sz w:val="24"/>
          <w:szCs w:val="24"/>
        </w:rPr>
        <w:t>)</w:t>
      </w:r>
      <w:bookmarkEnd w:id="31"/>
      <w:bookmarkEnd w:id="32"/>
      <w:r w:rsidR="0094066D" w:rsidRPr="00183C04">
        <w:rPr>
          <w:rFonts w:ascii="Arial" w:hAnsi="Arial" w:cs="Arial"/>
          <w:sz w:val="24"/>
          <w:szCs w:val="24"/>
        </w:rPr>
        <w:t xml:space="preserve">. </w:t>
      </w:r>
      <w:bookmarkEnd w:id="29"/>
      <w:bookmarkEnd w:id="30"/>
      <w:r w:rsidR="0094066D" w:rsidRPr="00183C04">
        <w:rPr>
          <w:rFonts w:ascii="Arial" w:hAnsi="Arial" w:cs="Arial"/>
          <w:sz w:val="24"/>
          <w:szCs w:val="24"/>
        </w:rPr>
        <w:t xml:space="preserve">This result suggests the apex of the principal </w:t>
      </w:r>
      <w:r w:rsidR="003F1E9B" w:rsidRPr="00183C04">
        <w:rPr>
          <w:rFonts w:ascii="Arial" w:hAnsi="Arial" w:cs="Arial"/>
          <w:sz w:val="24"/>
          <w:szCs w:val="24"/>
        </w:rPr>
        <w:t>gradient</w:t>
      </w:r>
      <w:r w:rsidR="00EF2079" w:rsidRPr="00183C04">
        <w:rPr>
          <w:rFonts w:ascii="Arial" w:hAnsi="Arial" w:cs="Arial"/>
          <w:sz w:val="24"/>
          <w:szCs w:val="24"/>
        </w:rPr>
        <w:t xml:space="preserve"> might </w:t>
      </w:r>
      <w:r w:rsidR="00387BEC" w:rsidRPr="00183C04">
        <w:rPr>
          <w:rFonts w:ascii="Arial" w:hAnsi="Arial" w:cs="Arial"/>
          <w:sz w:val="24"/>
          <w:szCs w:val="24"/>
        </w:rPr>
        <w:t>relate to</w:t>
      </w:r>
      <w:r w:rsidR="00EF2079" w:rsidRPr="00183C04">
        <w:rPr>
          <w:rFonts w:ascii="Arial" w:hAnsi="Arial" w:cs="Arial"/>
          <w:sz w:val="24"/>
          <w:szCs w:val="24"/>
        </w:rPr>
        <w:t xml:space="preserve"> individual difference</w:t>
      </w:r>
      <w:r w:rsidR="0094066D" w:rsidRPr="00183C04">
        <w:rPr>
          <w:rFonts w:ascii="Arial" w:hAnsi="Arial" w:cs="Arial"/>
          <w:sz w:val="24"/>
          <w:szCs w:val="24"/>
        </w:rPr>
        <w:t>s in</w:t>
      </w:r>
      <w:r w:rsidR="00EF2079" w:rsidRPr="00183C04">
        <w:rPr>
          <w:rFonts w:ascii="Arial" w:hAnsi="Arial" w:cs="Arial"/>
          <w:sz w:val="24"/>
          <w:szCs w:val="24"/>
        </w:rPr>
        <w:t xml:space="preserve"> semantic </w:t>
      </w:r>
      <w:r w:rsidR="003C55AF" w:rsidRPr="00183C04">
        <w:rPr>
          <w:rFonts w:ascii="Arial" w:hAnsi="Arial" w:cs="Arial"/>
          <w:sz w:val="24"/>
          <w:szCs w:val="24"/>
        </w:rPr>
        <w:t xml:space="preserve">cognition </w:t>
      </w:r>
      <w:r w:rsidR="003F041C" w:rsidRPr="00183C04">
        <w:rPr>
          <w:rFonts w:ascii="Arial" w:hAnsi="Arial" w:cs="Arial"/>
          <w:sz w:val="24"/>
          <w:szCs w:val="24"/>
        </w:rPr>
        <w:t xml:space="preserve">because </w:t>
      </w:r>
      <w:r w:rsidR="003361C8" w:rsidRPr="00183C04">
        <w:rPr>
          <w:rFonts w:ascii="Arial" w:hAnsi="Arial" w:cs="Arial"/>
          <w:sz w:val="24"/>
          <w:szCs w:val="24"/>
        </w:rPr>
        <w:t xml:space="preserve">its behaviour reflects the extent to which information is common across individuals: when there is greater semantic-brain alignment at the top of the gradient, </w:t>
      </w:r>
      <w:r w:rsidR="00327C11" w:rsidRPr="00183C04">
        <w:rPr>
          <w:rFonts w:ascii="Arial" w:hAnsi="Arial" w:cs="Arial"/>
          <w:sz w:val="24"/>
          <w:szCs w:val="24"/>
        </w:rPr>
        <w:t xml:space="preserve">the </w:t>
      </w:r>
      <w:r w:rsidR="003361C8" w:rsidRPr="00183C04">
        <w:rPr>
          <w:rFonts w:ascii="Arial" w:hAnsi="Arial" w:cs="Arial"/>
          <w:sz w:val="24"/>
          <w:szCs w:val="24"/>
        </w:rPr>
        <w:t xml:space="preserve">neural patterns for strong associations also </w:t>
      </w:r>
      <w:r w:rsidR="00327C11" w:rsidRPr="00183C04">
        <w:rPr>
          <w:rFonts w:ascii="Arial" w:hAnsi="Arial" w:cs="Arial"/>
          <w:sz w:val="24"/>
          <w:szCs w:val="24"/>
        </w:rPr>
        <w:t>show</w:t>
      </w:r>
      <w:r w:rsidR="003361C8" w:rsidRPr="00183C04">
        <w:rPr>
          <w:rFonts w:ascii="Arial" w:hAnsi="Arial" w:cs="Arial"/>
          <w:sz w:val="24"/>
          <w:szCs w:val="24"/>
        </w:rPr>
        <w:t xml:space="preserve"> less variation </w:t>
      </w:r>
      <w:r w:rsidR="00327C11" w:rsidRPr="00183C04">
        <w:rPr>
          <w:rFonts w:ascii="Arial" w:hAnsi="Arial" w:cs="Arial"/>
          <w:sz w:val="24"/>
          <w:szCs w:val="24"/>
        </w:rPr>
        <w:t>and</w:t>
      </w:r>
      <w:r w:rsidR="003361C8" w:rsidRPr="00183C04">
        <w:rPr>
          <w:rFonts w:ascii="Arial" w:hAnsi="Arial" w:cs="Arial"/>
          <w:sz w:val="24"/>
          <w:szCs w:val="24"/>
        </w:rPr>
        <w:t xml:space="preserve"> complexity than for weak associations </w:t>
      </w:r>
      <w:r w:rsidR="00A0206E" w:rsidRPr="00183C04">
        <w:rPr>
          <w:rFonts w:ascii="Arial" w:hAnsi="Arial" w:cs="Arial"/>
          <w:sz w:val="24"/>
          <w:szCs w:val="24"/>
        </w:rPr>
        <w:t>(Figure 4D)</w:t>
      </w:r>
      <w:r w:rsidR="00452845" w:rsidRPr="00183C04">
        <w:rPr>
          <w:rFonts w:ascii="Arial" w:hAnsi="Arial" w:cs="Arial"/>
          <w:sz w:val="24"/>
          <w:szCs w:val="24"/>
        </w:rPr>
        <w:t>.</w:t>
      </w:r>
      <w:r w:rsidR="00DA664B" w:rsidRPr="00183C04">
        <w:rPr>
          <w:rFonts w:ascii="Arial" w:hAnsi="Arial" w:cs="Arial"/>
          <w:sz w:val="24"/>
          <w:szCs w:val="24"/>
        </w:rPr>
        <w:t xml:space="preserve"> </w:t>
      </w:r>
    </w:p>
    <w:p w14:paraId="1F9E6442" w14:textId="76C67A4A" w:rsidR="00AE1A79" w:rsidRPr="00183C04" w:rsidRDefault="000112DD" w:rsidP="00E26EB7">
      <w:pPr>
        <w:spacing w:line="480" w:lineRule="auto"/>
        <w:jc w:val="center"/>
        <w:rPr>
          <w:rFonts w:ascii="Arial" w:hAnsi="Arial" w:cs="Arial"/>
          <w:sz w:val="24"/>
          <w:szCs w:val="24"/>
          <w:lang w:val="en-US"/>
        </w:rPr>
      </w:pPr>
      <w:r w:rsidRPr="00183C04">
        <w:rPr>
          <w:rFonts w:ascii="Arial" w:hAnsi="Arial" w:cs="Arial"/>
          <w:noProof/>
          <w:sz w:val="24"/>
          <w:szCs w:val="24"/>
          <w:lang w:val="en-US"/>
        </w:rPr>
        <w:lastRenderedPageBreak/>
        <w:drawing>
          <wp:inline distT="0" distB="0" distL="0" distR="0" wp14:anchorId="374E542E" wp14:editId="39C51075">
            <wp:extent cx="5731510" cy="655383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553835"/>
                    </a:xfrm>
                    <a:prstGeom prst="rect">
                      <a:avLst/>
                    </a:prstGeom>
                  </pic:spPr>
                </pic:pic>
              </a:graphicData>
            </a:graphic>
          </wp:inline>
        </w:drawing>
      </w:r>
    </w:p>
    <w:p w14:paraId="2A1DEF70" w14:textId="4852B568" w:rsidR="004B58C5" w:rsidRPr="00183C04" w:rsidRDefault="004B58C5" w:rsidP="00C50EEE">
      <w:pPr>
        <w:spacing w:line="480" w:lineRule="auto"/>
        <w:rPr>
          <w:rFonts w:ascii="Arial" w:hAnsi="Arial" w:cs="Arial"/>
          <w:sz w:val="20"/>
          <w:szCs w:val="20"/>
        </w:rPr>
      </w:pPr>
      <w:r w:rsidRPr="00183C04">
        <w:rPr>
          <w:rFonts w:ascii="Arial" w:hAnsi="Arial" w:cs="Arial"/>
          <w:sz w:val="20"/>
          <w:szCs w:val="20"/>
        </w:rPr>
        <w:t>Figure 4. A.</w:t>
      </w:r>
      <w:r w:rsidR="00A77027" w:rsidRPr="00183C04">
        <w:rPr>
          <w:rFonts w:ascii="Arial" w:hAnsi="Arial" w:cs="Arial"/>
          <w:sz w:val="20"/>
          <w:szCs w:val="20"/>
        </w:rPr>
        <w:t xml:space="preserve"> </w:t>
      </w:r>
      <w:r w:rsidR="00BE2467" w:rsidRPr="00183C04">
        <w:rPr>
          <w:rFonts w:ascii="Arial" w:hAnsi="Arial" w:cs="Arial"/>
          <w:sz w:val="20"/>
          <w:szCs w:val="20"/>
        </w:rPr>
        <w:t xml:space="preserve">Left: </w:t>
      </w:r>
      <w:r w:rsidR="00200EC1" w:rsidRPr="00183C04">
        <w:rPr>
          <w:rFonts w:ascii="Arial" w:hAnsi="Arial" w:cs="Arial"/>
          <w:sz w:val="20"/>
          <w:szCs w:val="20"/>
        </w:rPr>
        <w:t>T</w:t>
      </w:r>
      <w:r w:rsidR="0067127C" w:rsidRPr="00183C04">
        <w:rPr>
          <w:rFonts w:ascii="Arial" w:hAnsi="Arial" w:cs="Arial"/>
          <w:sz w:val="20"/>
          <w:szCs w:val="20"/>
        </w:rPr>
        <w:t>he distribution of similarity</w:t>
      </w:r>
      <w:r w:rsidR="003F6DFD" w:rsidRPr="00183C04">
        <w:rPr>
          <w:rFonts w:ascii="Arial" w:hAnsi="Arial" w:cs="Arial"/>
          <w:sz w:val="20"/>
          <w:szCs w:val="20"/>
        </w:rPr>
        <w:t xml:space="preserve"> </w:t>
      </w:r>
      <w:r w:rsidR="0094066D" w:rsidRPr="00183C04">
        <w:rPr>
          <w:rFonts w:ascii="Arial" w:hAnsi="Arial" w:cs="Arial"/>
          <w:sz w:val="20"/>
          <w:szCs w:val="20"/>
        </w:rPr>
        <w:t xml:space="preserve">in </w:t>
      </w:r>
      <w:r w:rsidR="003F6DFD" w:rsidRPr="00183C04">
        <w:rPr>
          <w:rFonts w:ascii="Arial" w:hAnsi="Arial" w:cs="Arial"/>
          <w:sz w:val="20"/>
          <w:szCs w:val="20"/>
        </w:rPr>
        <w:t>associative strength rating</w:t>
      </w:r>
      <w:r w:rsidR="0094066D" w:rsidRPr="00183C04">
        <w:rPr>
          <w:rFonts w:ascii="Arial" w:hAnsi="Arial" w:cs="Arial"/>
          <w:sz w:val="20"/>
          <w:szCs w:val="20"/>
        </w:rPr>
        <w:t>s</w:t>
      </w:r>
      <w:r w:rsidR="003F6DFD" w:rsidRPr="00183C04">
        <w:rPr>
          <w:rFonts w:ascii="Arial" w:hAnsi="Arial" w:cs="Arial"/>
          <w:sz w:val="20"/>
          <w:szCs w:val="20"/>
        </w:rPr>
        <w:t xml:space="preserve"> between participants</w:t>
      </w:r>
      <w:r w:rsidR="00BE2467" w:rsidRPr="00183C04">
        <w:rPr>
          <w:rFonts w:ascii="Arial" w:hAnsi="Arial" w:cs="Arial"/>
          <w:sz w:val="20"/>
          <w:szCs w:val="20"/>
        </w:rPr>
        <w:t>.</w:t>
      </w:r>
      <w:r w:rsidR="00974447" w:rsidRPr="00183C04">
        <w:rPr>
          <w:rFonts w:ascii="Arial" w:hAnsi="Arial" w:cs="Arial"/>
          <w:sz w:val="20"/>
          <w:szCs w:val="20"/>
        </w:rPr>
        <w:t xml:space="preserve"> W</w:t>
      </w:r>
      <w:r w:rsidR="00A03295" w:rsidRPr="00183C04">
        <w:rPr>
          <w:rFonts w:ascii="Arial" w:hAnsi="Arial" w:cs="Arial"/>
          <w:sz w:val="20"/>
          <w:szCs w:val="20"/>
        </w:rPr>
        <w:t xml:space="preserve">e </w:t>
      </w:r>
      <w:r w:rsidR="00064BDE" w:rsidRPr="00183C04">
        <w:rPr>
          <w:rFonts w:ascii="Arial" w:hAnsi="Arial" w:cs="Arial"/>
          <w:sz w:val="20"/>
          <w:szCs w:val="20"/>
        </w:rPr>
        <w:t xml:space="preserve">measured the semantic similarity by </w:t>
      </w:r>
      <w:r w:rsidR="00A03295" w:rsidRPr="00183C04">
        <w:rPr>
          <w:rFonts w:ascii="Arial" w:hAnsi="Arial" w:cs="Arial"/>
          <w:sz w:val="20"/>
          <w:szCs w:val="20"/>
        </w:rPr>
        <w:t>c</w:t>
      </w:r>
      <w:r w:rsidR="00A80211" w:rsidRPr="00183C04">
        <w:rPr>
          <w:rFonts w:ascii="Arial" w:hAnsi="Arial" w:cs="Arial"/>
          <w:sz w:val="20"/>
          <w:szCs w:val="20"/>
        </w:rPr>
        <w:t>orrelating</w:t>
      </w:r>
      <w:r w:rsidR="00A03295" w:rsidRPr="00183C04">
        <w:rPr>
          <w:rFonts w:ascii="Arial" w:hAnsi="Arial" w:cs="Arial"/>
          <w:sz w:val="20"/>
          <w:szCs w:val="20"/>
        </w:rPr>
        <w:t xml:space="preserve"> </w:t>
      </w:r>
      <w:r w:rsidR="00DB5D84" w:rsidRPr="00183C04">
        <w:rPr>
          <w:rFonts w:ascii="Arial" w:hAnsi="Arial" w:cs="Arial"/>
          <w:sz w:val="20"/>
          <w:szCs w:val="20"/>
        </w:rPr>
        <w:t>the rating</w:t>
      </w:r>
      <w:r w:rsidR="0076432E" w:rsidRPr="00183C04">
        <w:rPr>
          <w:rFonts w:ascii="Arial" w:hAnsi="Arial" w:cs="Arial"/>
          <w:sz w:val="20"/>
          <w:szCs w:val="20"/>
        </w:rPr>
        <w:t xml:space="preserve"> </w:t>
      </w:r>
      <w:r w:rsidR="00DB5D84" w:rsidRPr="00183C04">
        <w:rPr>
          <w:rFonts w:ascii="Arial" w:hAnsi="Arial" w:cs="Arial"/>
          <w:sz w:val="20"/>
          <w:szCs w:val="20"/>
        </w:rPr>
        <w:t>pattern</w:t>
      </w:r>
      <w:r w:rsidR="006D5228" w:rsidRPr="00183C04">
        <w:rPr>
          <w:rFonts w:ascii="Arial" w:hAnsi="Arial" w:cs="Arial"/>
          <w:sz w:val="20"/>
          <w:szCs w:val="20"/>
        </w:rPr>
        <w:t>s</w:t>
      </w:r>
      <w:r w:rsidR="00DB5D84" w:rsidRPr="00183C04">
        <w:rPr>
          <w:rFonts w:ascii="Arial" w:hAnsi="Arial" w:cs="Arial"/>
          <w:sz w:val="20"/>
          <w:szCs w:val="20"/>
        </w:rPr>
        <w:t xml:space="preserve"> of associative strength </w:t>
      </w:r>
      <w:r w:rsidR="006D5228" w:rsidRPr="00183C04">
        <w:rPr>
          <w:rFonts w:ascii="Arial" w:hAnsi="Arial" w:cs="Arial"/>
          <w:sz w:val="20"/>
          <w:szCs w:val="20"/>
        </w:rPr>
        <w:t>between any pair of participants</w:t>
      </w:r>
      <w:r w:rsidR="00715186" w:rsidRPr="00183C04">
        <w:rPr>
          <w:rFonts w:ascii="Arial" w:hAnsi="Arial" w:cs="Arial"/>
          <w:sz w:val="20"/>
          <w:szCs w:val="20"/>
        </w:rPr>
        <w:t xml:space="preserve"> (x-axis: correlation)</w:t>
      </w:r>
      <w:r w:rsidR="00753ED7" w:rsidRPr="00183C04">
        <w:rPr>
          <w:rFonts w:ascii="Arial" w:hAnsi="Arial" w:cs="Arial"/>
          <w:sz w:val="20"/>
          <w:szCs w:val="20"/>
        </w:rPr>
        <w:t xml:space="preserve"> and plotted the distribution of </w:t>
      </w:r>
      <w:r w:rsidR="00974447" w:rsidRPr="00183C04">
        <w:rPr>
          <w:rFonts w:ascii="Arial" w:hAnsi="Arial" w:cs="Arial"/>
          <w:sz w:val="20"/>
          <w:szCs w:val="20"/>
        </w:rPr>
        <w:t>semantic similarity</w:t>
      </w:r>
      <w:r w:rsidR="00715186" w:rsidRPr="00183C04">
        <w:rPr>
          <w:rFonts w:ascii="Arial" w:hAnsi="Arial" w:cs="Arial"/>
          <w:sz w:val="20"/>
          <w:szCs w:val="20"/>
        </w:rPr>
        <w:t xml:space="preserve"> (y-axis: frequency)</w:t>
      </w:r>
      <w:r w:rsidR="00974447" w:rsidRPr="00183C04">
        <w:rPr>
          <w:rFonts w:ascii="Arial" w:hAnsi="Arial" w:cs="Arial"/>
          <w:sz w:val="20"/>
          <w:szCs w:val="20"/>
        </w:rPr>
        <w:t>.</w:t>
      </w:r>
      <w:r w:rsidR="003F6DFD" w:rsidRPr="00183C04">
        <w:rPr>
          <w:rFonts w:ascii="Arial" w:hAnsi="Arial" w:cs="Arial"/>
          <w:sz w:val="20"/>
          <w:szCs w:val="20"/>
        </w:rPr>
        <w:t xml:space="preserve"> </w:t>
      </w:r>
      <w:r w:rsidR="00BE2467" w:rsidRPr="00183C04">
        <w:rPr>
          <w:rFonts w:ascii="Arial" w:hAnsi="Arial" w:cs="Arial"/>
          <w:sz w:val="20"/>
          <w:szCs w:val="20"/>
        </w:rPr>
        <w:t>Righ</w:t>
      </w:r>
      <w:r w:rsidR="003F6DFD" w:rsidRPr="00183C04">
        <w:rPr>
          <w:rFonts w:ascii="Arial" w:hAnsi="Arial" w:cs="Arial"/>
          <w:sz w:val="20"/>
          <w:szCs w:val="20"/>
        </w:rPr>
        <w:t>t</w:t>
      </w:r>
      <w:r w:rsidR="00BE2467" w:rsidRPr="00183C04">
        <w:rPr>
          <w:rFonts w:ascii="Arial" w:hAnsi="Arial" w:cs="Arial"/>
          <w:sz w:val="20"/>
          <w:szCs w:val="20"/>
        </w:rPr>
        <w:t>:</w:t>
      </w:r>
      <w:r w:rsidR="00483352" w:rsidRPr="00183C04">
        <w:rPr>
          <w:rFonts w:ascii="Arial" w:hAnsi="Arial" w:cs="Arial"/>
          <w:sz w:val="20"/>
          <w:szCs w:val="20"/>
        </w:rPr>
        <w:t xml:space="preserve"> </w:t>
      </w:r>
      <w:r w:rsidR="0094066D" w:rsidRPr="00183C04">
        <w:rPr>
          <w:rFonts w:ascii="Arial" w:hAnsi="Arial" w:cs="Arial"/>
          <w:sz w:val="20"/>
          <w:szCs w:val="20"/>
        </w:rPr>
        <w:t>More similar</w:t>
      </w:r>
      <w:r w:rsidR="00091FFB" w:rsidRPr="00183C04">
        <w:rPr>
          <w:rFonts w:ascii="Arial" w:hAnsi="Arial" w:cs="Arial"/>
          <w:sz w:val="20"/>
          <w:szCs w:val="20"/>
        </w:rPr>
        <w:t xml:space="preserve"> neural pattern</w:t>
      </w:r>
      <w:r w:rsidR="0094066D" w:rsidRPr="00183C04">
        <w:rPr>
          <w:rFonts w:ascii="Arial" w:hAnsi="Arial" w:cs="Arial"/>
          <w:sz w:val="20"/>
          <w:szCs w:val="20"/>
        </w:rPr>
        <w:t>s</w:t>
      </w:r>
      <w:r w:rsidR="00091FFB" w:rsidRPr="00183C04">
        <w:rPr>
          <w:rFonts w:ascii="Arial" w:hAnsi="Arial" w:cs="Arial"/>
          <w:sz w:val="20"/>
          <w:szCs w:val="20"/>
        </w:rPr>
        <w:t xml:space="preserve"> between participants </w:t>
      </w:r>
      <w:r w:rsidR="003361C8" w:rsidRPr="00183C04">
        <w:rPr>
          <w:rFonts w:ascii="Arial" w:hAnsi="Arial" w:cs="Arial"/>
          <w:sz w:val="20"/>
          <w:szCs w:val="20"/>
        </w:rPr>
        <w:t xml:space="preserve">and trials </w:t>
      </w:r>
      <w:r w:rsidR="0094066D" w:rsidRPr="00183C04">
        <w:rPr>
          <w:rFonts w:ascii="Arial" w:hAnsi="Arial" w:cs="Arial"/>
          <w:sz w:val="20"/>
          <w:szCs w:val="20"/>
        </w:rPr>
        <w:t xml:space="preserve">were </w:t>
      </w:r>
      <w:r w:rsidR="00B563E6" w:rsidRPr="00183C04">
        <w:rPr>
          <w:rFonts w:ascii="Arial" w:hAnsi="Arial" w:cs="Arial"/>
          <w:sz w:val="20"/>
          <w:szCs w:val="20"/>
        </w:rPr>
        <w:t>positively associated with similarity</w:t>
      </w:r>
      <w:r w:rsidR="0094066D" w:rsidRPr="00183C04">
        <w:rPr>
          <w:rFonts w:ascii="Arial" w:hAnsi="Arial" w:cs="Arial"/>
          <w:sz w:val="20"/>
          <w:szCs w:val="20"/>
        </w:rPr>
        <w:t xml:space="preserve"> in semantic ratings;</w:t>
      </w:r>
      <w:r w:rsidR="00C14E3F" w:rsidRPr="00183C04">
        <w:rPr>
          <w:rFonts w:ascii="Arial" w:hAnsi="Arial" w:cs="Arial"/>
          <w:sz w:val="20"/>
          <w:szCs w:val="20"/>
        </w:rPr>
        <w:t xml:space="preserve"> FDR correction was applied, q = 0.05</w:t>
      </w:r>
      <w:r w:rsidRPr="00183C04">
        <w:rPr>
          <w:rFonts w:ascii="Arial" w:hAnsi="Arial" w:cs="Arial"/>
          <w:sz w:val="20"/>
          <w:szCs w:val="20"/>
        </w:rPr>
        <w:t xml:space="preserve">. </w:t>
      </w:r>
      <w:r w:rsidR="00BE2467" w:rsidRPr="00183C04">
        <w:rPr>
          <w:rFonts w:ascii="Arial" w:hAnsi="Arial" w:cs="Arial"/>
          <w:sz w:val="20"/>
          <w:szCs w:val="20"/>
        </w:rPr>
        <w:t>B</w:t>
      </w:r>
      <w:r w:rsidRPr="00183C04">
        <w:rPr>
          <w:rFonts w:ascii="Arial" w:hAnsi="Arial" w:cs="Arial"/>
          <w:sz w:val="20"/>
          <w:szCs w:val="20"/>
        </w:rPr>
        <w:t>.</w:t>
      </w:r>
      <w:r w:rsidR="007B53A1" w:rsidRPr="00183C04">
        <w:rPr>
          <w:rFonts w:ascii="Arial" w:hAnsi="Arial" w:cs="Arial"/>
          <w:sz w:val="20"/>
          <w:szCs w:val="20"/>
        </w:rPr>
        <w:t xml:space="preserve"> The </w:t>
      </w:r>
      <w:r w:rsidR="003A1864" w:rsidRPr="00183C04">
        <w:rPr>
          <w:rFonts w:ascii="Arial" w:hAnsi="Arial" w:cs="Arial"/>
          <w:sz w:val="20"/>
          <w:szCs w:val="20"/>
        </w:rPr>
        <w:t xml:space="preserve">semantic task </w:t>
      </w:r>
      <w:r w:rsidR="007B53A1" w:rsidRPr="00183C04">
        <w:rPr>
          <w:rFonts w:ascii="Arial" w:hAnsi="Arial" w:cs="Arial"/>
          <w:sz w:val="20"/>
          <w:szCs w:val="20"/>
        </w:rPr>
        <w:t xml:space="preserve">principal gradient was positively associated with </w:t>
      </w:r>
      <w:r w:rsidR="00DA056C" w:rsidRPr="00183C04">
        <w:rPr>
          <w:rFonts w:ascii="Arial" w:hAnsi="Arial" w:cs="Arial"/>
          <w:sz w:val="20"/>
          <w:szCs w:val="20"/>
        </w:rPr>
        <w:t>semantic-</w:t>
      </w:r>
      <w:r w:rsidR="006A54C4" w:rsidRPr="00183C04">
        <w:rPr>
          <w:rFonts w:ascii="Arial" w:hAnsi="Arial" w:cs="Arial"/>
          <w:sz w:val="20"/>
          <w:szCs w:val="20"/>
        </w:rPr>
        <w:t xml:space="preserve">brain </w:t>
      </w:r>
      <w:r w:rsidR="00905C1A" w:rsidRPr="00183C04">
        <w:rPr>
          <w:rFonts w:ascii="Arial" w:hAnsi="Arial" w:cs="Arial"/>
          <w:sz w:val="20"/>
          <w:szCs w:val="20"/>
        </w:rPr>
        <w:t>alignment</w:t>
      </w:r>
      <w:r w:rsidR="006A54C4" w:rsidRPr="00183C04">
        <w:rPr>
          <w:rFonts w:ascii="Arial" w:hAnsi="Arial" w:cs="Arial"/>
          <w:sz w:val="20"/>
          <w:szCs w:val="20"/>
        </w:rPr>
        <w:t xml:space="preserve"> </w:t>
      </w:r>
      <w:r w:rsidR="0094066D" w:rsidRPr="00183C04">
        <w:rPr>
          <w:rFonts w:ascii="Arial" w:hAnsi="Arial" w:cs="Arial"/>
          <w:sz w:val="20"/>
          <w:szCs w:val="20"/>
        </w:rPr>
        <w:t>shown in the right-side of</w:t>
      </w:r>
      <w:r w:rsidR="006A54C4" w:rsidRPr="00183C04">
        <w:rPr>
          <w:rFonts w:ascii="Arial" w:hAnsi="Arial" w:cs="Arial"/>
          <w:sz w:val="20"/>
          <w:szCs w:val="20"/>
        </w:rPr>
        <w:t xml:space="preserve"> </w:t>
      </w:r>
      <w:r w:rsidR="000A540C" w:rsidRPr="00183C04">
        <w:rPr>
          <w:rFonts w:ascii="Arial" w:hAnsi="Arial" w:cs="Arial"/>
          <w:sz w:val="20"/>
          <w:szCs w:val="20"/>
        </w:rPr>
        <w:t>Figure 4</w:t>
      </w:r>
      <w:r w:rsidR="00BE2467" w:rsidRPr="00183C04">
        <w:rPr>
          <w:rFonts w:ascii="Arial" w:hAnsi="Arial" w:cs="Arial"/>
          <w:sz w:val="20"/>
          <w:szCs w:val="20"/>
        </w:rPr>
        <w:t>A</w:t>
      </w:r>
      <w:r w:rsidR="0094066D" w:rsidRPr="00183C04">
        <w:rPr>
          <w:rFonts w:ascii="Arial" w:hAnsi="Arial" w:cs="Arial"/>
          <w:sz w:val="20"/>
          <w:szCs w:val="20"/>
        </w:rPr>
        <w:t>;</w:t>
      </w:r>
      <w:r w:rsidR="00451BF3" w:rsidRPr="00183C04">
        <w:rPr>
          <w:rFonts w:ascii="Arial" w:hAnsi="Arial" w:cs="Arial"/>
          <w:sz w:val="20"/>
          <w:szCs w:val="20"/>
        </w:rPr>
        <w:t xml:space="preserve"> each point represents one parcel</w:t>
      </w:r>
      <w:r w:rsidR="006A54C4" w:rsidRPr="00183C04">
        <w:rPr>
          <w:rFonts w:ascii="Arial" w:hAnsi="Arial" w:cs="Arial"/>
          <w:sz w:val="20"/>
          <w:szCs w:val="20"/>
        </w:rPr>
        <w:t>.</w:t>
      </w:r>
      <w:r w:rsidR="007F41DD" w:rsidRPr="00183C04">
        <w:rPr>
          <w:rFonts w:ascii="Arial" w:hAnsi="Arial" w:cs="Arial"/>
          <w:sz w:val="20"/>
          <w:szCs w:val="20"/>
        </w:rPr>
        <w:t xml:space="preserve"> C.</w:t>
      </w:r>
      <w:r w:rsidR="00267405" w:rsidRPr="00183C04">
        <w:rPr>
          <w:rFonts w:ascii="Arial" w:hAnsi="Arial" w:cs="Arial"/>
          <w:sz w:val="20"/>
          <w:szCs w:val="20"/>
        </w:rPr>
        <w:t xml:space="preserve"> </w:t>
      </w:r>
      <w:r w:rsidR="0094066D" w:rsidRPr="00183C04">
        <w:rPr>
          <w:rFonts w:ascii="Arial" w:hAnsi="Arial" w:cs="Arial"/>
          <w:sz w:val="20"/>
          <w:szCs w:val="20"/>
        </w:rPr>
        <w:t>The difference in the d</w:t>
      </w:r>
      <w:r w:rsidRPr="00183C04">
        <w:rPr>
          <w:rFonts w:ascii="Arial" w:hAnsi="Arial" w:cs="Arial"/>
          <w:sz w:val="20"/>
          <w:szCs w:val="20"/>
        </w:rPr>
        <w:t xml:space="preserve">imensionality </w:t>
      </w:r>
      <w:r w:rsidR="0094066D" w:rsidRPr="00183C04">
        <w:rPr>
          <w:rFonts w:ascii="Arial" w:hAnsi="Arial" w:cs="Arial"/>
          <w:sz w:val="20"/>
          <w:szCs w:val="20"/>
        </w:rPr>
        <w:t xml:space="preserve">of the neural </w:t>
      </w:r>
      <w:r w:rsidR="0094066D" w:rsidRPr="00183C04">
        <w:rPr>
          <w:rFonts w:ascii="Arial" w:hAnsi="Arial" w:cs="Arial"/>
          <w:sz w:val="20"/>
          <w:szCs w:val="20"/>
        </w:rPr>
        <w:lastRenderedPageBreak/>
        <w:t xml:space="preserve">response between </w:t>
      </w:r>
      <w:r w:rsidR="00231127" w:rsidRPr="00183C04">
        <w:rPr>
          <w:rFonts w:ascii="Arial" w:hAnsi="Arial" w:cs="Arial"/>
          <w:sz w:val="20"/>
          <w:szCs w:val="20"/>
        </w:rPr>
        <w:t>weak</w:t>
      </w:r>
      <w:r w:rsidR="0094066D" w:rsidRPr="00183C04">
        <w:rPr>
          <w:rFonts w:ascii="Arial" w:hAnsi="Arial" w:cs="Arial"/>
          <w:sz w:val="20"/>
          <w:szCs w:val="20"/>
        </w:rPr>
        <w:t xml:space="preserve"> and</w:t>
      </w:r>
      <w:r w:rsidR="00231127" w:rsidRPr="00183C04">
        <w:rPr>
          <w:rFonts w:ascii="Arial" w:hAnsi="Arial" w:cs="Arial"/>
          <w:sz w:val="20"/>
          <w:szCs w:val="20"/>
        </w:rPr>
        <w:t xml:space="preserve"> strong</w:t>
      </w:r>
      <w:r w:rsidR="0094066D" w:rsidRPr="00183C04">
        <w:rPr>
          <w:rFonts w:ascii="Arial" w:hAnsi="Arial" w:cs="Arial"/>
          <w:sz w:val="20"/>
          <w:szCs w:val="20"/>
        </w:rPr>
        <w:t xml:space="preserve"> associations</w:t>
      </w:r>
      <w:r w:rsidR="0086770B" w:rsidRPr="00183C04">
        <w:rPr>
          <w:rFonts w:ascii="Arial" w:hAnsi="Arial" w:cs="Arial"/>
          <w:sz w:val="20"/>
          <w:szCs w:val="20"/>
        </w:rPr>
        <w:t xml:space="preserve"> (weak - strong)</w:t>
      </w:r>
      <w:r w:rsidR="0094066D" w:rsidRPr="00183C04">
        <w:rPr>
          <w:rFonts w:ascii="Arial" w:hAnsi="Arial" w:cs="Arial"/>
          <w:sz w:val="20"/>
          <w:szCs w:val="20"/>
        </w:rPr>
        <w:t xml:space="preserve"> </w:t>
      </w:r>
      <w:r w:rsidR="000A540C" w:rsidRPr="00183C04">
        <w:rPr>
          <w:rFonts w:ascii="Arial" w:hAnsi="Arial" w:cs="Arial"/>
          <w:sz w:val="20"/>
          <w:szCs w:val="20"/>
        </w:rPr>
        <w:t xml:space="preserve">was </w:t>
      </w:r>
      <w:r w:rsidR="003361C8" w:rsidRPr="00183C04">
        <w:rPr>
          <w:rFonts w:ascii="Arial" w:hAnsi="Arial" w:cs="Arial"/>
          <w:sz w:val="20"/>
          <w:szCs w:val="20"/>
        </w:rPr>
        <w:t xml:space="preserve">also </w:t>
      </w:r>
      <w:r w:rsidR="000A540C" w:rsidRPr="00183C04">
        <w:rPr>
          <w:rFonts w:ascii="Arial" w:hAnsi="Arial" w:cs="Arial"/>
          <w:sz w:val="20"/>
          <w:szCs w:val="20"/>
        </w:rPr>
        <w:t xml:space="preserve">positively associated with the </w:t>
      </w:r>
      <w:r w:rsidR="00905C1A" w:rsidRPr="00183C04">
        <w:rPr>
          <w:rFonts w:ascii="Arial" w:hAnsi="Arial" w:cs="Arial"/>
          <w:sz w:val="20"/>
          <w:szCs w:val="20"/>
        </w:rPr>
        <w:t>semantic-brain</w:t>
      </w:r>
      <w:r w:rsidR="000A540C" w:rsidRPr="00183C04">
        <w:rPr>
          <w:rFonts w:ascii="Arial" w:hAnsi="Arial" w:cs="Arial"/>
          <w:sz w:val="20"/>
          <w:szCs w:val="20"/>
        </w:rPr>
        <w:t xml:space="preserve"> </w:t>
      </w:r>
      <w:r w:rsidR="00905C1A" w:rsidRPr="00183C04">
        <w:rPr>
          <w:rFonts w:ascii="Arial" w:hAnsi="Arial" w:cs="Arial"/>
          <w:sz w:val="20"/>
          <w:szCs w:val="20"/>
        </w:rPr>
        <w:t>alignment</w:t>
      </w:r>
      <w:r w:rsidR="000A540C" w:rsidRPr="00183C04">
        <w:rPr>
          <w:rFonts w:ascii="Arial" w:hAnsi="Arial" w:cs="Arial"/>
          <w:sz w:val="20"/>
          <w:szCs w:val="20"/>
        </w:rPr>
        <w:t xml:space="preserve"> estimated from Figure 4</w:t>
      </w:r>
      <w:r w:rsidR="003361C8" w:rsidRPr="00183C04">
        <w:rPr>
          <w:rFonts w:ascii="Arial" w:hAnsi="Arial" w:cs="Arial"/>
          <w:sz w:val="20"/>
          <w:szCs w:val="20"/>
        </w:rPr>
        <w:t>A</w:t>
      </w:r>
      <w:r w:rsidR="00FE4AF1" w:rsidRPr="00183C04">
        <w:rPr>
          <w:rFonts w:ascii="Arial" w:hAnsi="Arial" w:cs="Arial"/>
          <w:sz w:val="20"/>
          <w:szCs w:val="20"/>
        </w:rPr>
        <w:t>;</w:t>
      </w:r>
      <w:r w:rsidR="00451BF3" w:rsidRPr="00183C04">
        <w:rPr>
          <w:rFonts w:ascii="Arial" w:hAnsi="Arial" w:cs="Arial"/>
          <w:sz w:val="20"/>
          <w:szCs w:val="20"/>
        </w:rPr>
        <w:t xml:space="preserve"> each point represents one parcel</w:t>
      </w:r>
      <w:r w:rsidR="000A540C" w:rsidRPr="00183C04">
        <w:rPr>
          <w:rFonts w:ascii="Arial" w:hAnsi="Arial" w:cs="Arial"/>
          <w:sz w:val="20"/>
          <w:szCs w:val="20"/>
        </w:rPr>
        <w:t>.</w:t>
      </w:r>
      <w:r w:rsidR="00267405" w:rsidRPr="00183C04">
        <w:rPr>
          <w:rFonts w:ascii="Arial" w:hAnsi="Arial" w:cs="Arial"/>
          <w:sz w:val="20"/>
          <w:szCs w:val="20"/>
        </w:rPr>
        <w:t xml:space="preserve"> </w:t>
      </w:r>
      <w:r w:rsidR="005F5E16" w:rsidRPr="00183C04">
        <w:rPr>
          <w:rFonts w:ascii="Arial" w:hAnsi="Arial" w:cs="Arial"/>
          <w:sz w:val="20"/>
          <w:szCs w:val="20"/>
        </w:rPr>
        <w:t>D</w:t>
      </w:r>
      <w:r w:rsidR="00267405" w:rsidRPr="00183C04">
        <w:rPr>
          <w:rFonts w:ascii="Arial" w:hAnsi="Arial" w:cs="Arial"/>
          <w:sz w:val="20"/>
          <w:szCs w:val="20"/>
        </w:rPr>
        <w:t>. Mediation analysis</w:t>
      </w:r>
      <w:r w:rsidR="008E47F6" w:rsidRPr="00183C04">
        <w:rPr>
          <w:rFonts w:ascii="Arial" w:hAnsi="Arial" w:cs="Arial"/>
          <w:sz w:val="20"/>
          <w:szCs w:val="20"/>
        </w:rPr>
        <w:t>.</w:t>
      </w:r>
      <w:r w:rsidR="00614E75" w:rsidRPr="00183C04">
        <w:rPr>
          <w:rFonts w:ascii="Arial" w:hAnsi="Arial" w:cs="Arial"/>
          <w:sz w:val="20"/>
          <w:szCs w:val="20"/>
        </w:rPr>
        <w:t xml:space="preserve"> The </w:t>
      </w:r>
      <w:r w:rsidR="00A14168" w:rsidRPr="00183C04">
        <w:rPr>
          <w:rFonts w:ascii="Arial" w:hAnsi="Arial" w:cs="Arial"/>
          <w:sz w:val="20"/>
          <w:szCs w:val="20"/>
        </w:rPr>
        <w:t xml:space="preserve">semantic task </w:t>
      </w:r>
      <w:r w:rsidR="00614E75" w:rsidRPr="00183C04">
        <w:rPr>
          <w:rFonts w:ascii="Arial" w:hAnsi="Arial" w:cs="Arial"/>
          <w:sz w:val="20"/>
          <w:szCs w:val="20"/>
        </w:rPr>
        <w:t xml:space="preserve">principal gradient </w:t>
      </w:r>
      <w:r w:rsidR="0003490B" w:rsidRPr="00183C04">
        <w:rPr>
          <w:rFonts w:ascii="Arial" w:hAnsi="Arial" w:cs="Arial"/>
          <w:sz w:val="20"/>
          <w:szCs w:val="20"/>
        </w:rPr>
        <w:t xml:space="preserve">was </w:t>
      </w:r>
      <w:r w:rsidR="00FE4AF1" w:rsidRPr="00183C04">
        <w:rPr>
          <w:rFonts w:ascii="Arial" w:hAnsi="Arial" w:cs="Arial"/>
          <w:sz w:val="20"/>
          <w:szCs w:val="20"/>
        </w:rPr>
        <w:t>the</w:t>
      </w:r>
      <w:r w:rsidR="0003490B" w:rsidRPr="00183C04">
        <w:rPr>
          <w:rFonts w:ascii="Arial" w:hAnsi="Arial" w:cs="Arial"/>
          <w:sz w:val="20"/>
          <w:szCs w:val="20"/>
        </w:rPr>
        <w:t xml:space="preserve"> </w:t>
      </w:r>
      <w:r w:rsidR="003B6534" w:rsidRPr="00183C04">
        <w:rPr>
          <w:rFonts w:ascii="Arial" w:hAnsi="Arial" w:cs="Arial"/>
          <w:sz w:val="20"/>
          <w:szCs w:val="20"/>
        </w:rPr>
        <w:t xml:space="preserve">independent variable, the dimensionality </w:t>
      </w:r>
      <w:r w:rsidR="00FE4AF1" w:rsidRPr="00183C04">
        <w:rPr>
          <w:rFonts w:ascii="Arial" w:hAnsi="Arial" w:cs="Arial"/>
          <w:sz w:val="20"/>
          <w:szCs w:val="20"/>
        </w:rPr>
        <w:t xml:space="preserve">difference between weak and strong associations </w:t>
      </w:r>
      <w:r w:rsidR="003B6534" w:rsidRPr="00183C04">
        <w:rPr>
          <w:rFonts w:ascii="Arial" w:hAnsi="Arial" w:cs="Arial"/>
          <w:sz w:val="20"/>
          <w:szCs w:val="20"/>
        </w:rPr>
        <w:t xml:space="preserve">was </w:t>
      </w:r>
      <w:r w:rsidR="00FE4AF1" w:rsidRPr="00183C04">
        <w:rPr>
          <w:rFonts w:ascii="Arial" w:hAnsi="Arial" w:cs="Arial"/>
          <w:sz w:val="20"/>
          <w:szCs w:val="20"/>
        </w:rPr>
        <w:t>the</w:t>
      </w:r>
      <w:r w:rsidR="003B6534" w:rsidRPr="00183C04">
        <w:rPr>
          <w:rFonts w:ascii="Arial" w:hAnsi="Arial" w:cs="Arial"/>
          <w:sz w:val="20"/>
          <w:szCs w:val="20"/>
        </w:rPr>
        <w:t xml:space="preserve"> moderator and semantic</w:t>
      </w:r>
      <w:r w:rsidR="00D80934" w:rsidRPr="00183C04">
        <w:rPr>
          <w:rFonts w:ascii="Arial" w:hAnsi="Arial" w:cs="Arial"/>
          <w:sz w:val="20"/>
          <w:szCs w:val="20"/>
        </w:rPr>
        <w:t>-brain</w:t>
      </w:r>
      <w:r w:rsidR="003B6534" w:rsidRPr="00183C04">
        <w:rPr>
          <w:rFonts w:ascii="Arial" w:hAnsi="Arial" w:cs="Arial"/>
          <w:sz w:val="20"/>
          <w:szCs w:val="20"/>
        </w:rPr>
        <w:t xml:space="preserve"> </w:t>
      </w:r>
      <w:r w:rsidR="00FE4AF1" w:rsidRPr="00183C04">
        <w:rPr>
          <w:rFonts w:ascii="Arial" w:hAnsi="Arial" w:cs="Arial"/>
          <w:sz w:val="20"/>
          <w:szCs w:val="20"/>
        </w:rPr>
        <w:t>alignment w</w:t>
      </w:r>
      <w:r w:rsidR="003B6534" w:rsidRPr="00183C04">
        <w:rPr>
          <w:rFonts w:ascii="Arial" w:hAnsi="Arial" w:cs="Arial"/>
          <w:sz w:val="20"/>
          <w:szCs w:val="20"/>
        </w:rPr>
        <w:t xml:space="preserve">as the </w:t>
      </w:r>
      <w:r w:rsidR="008B1828" w:rsidRPr="00183C04">
        <w:rPr>
          <w:rFonts w:ascii="Arial" w:hAnsi="Arial" w:cs="Arial"/>
          <w:sz w:val="20"/>
          <w:szCs w:val="20"/>
        </w:rPr>
        <w:t>dependent variable</w:t>
      </w:r>
      <w:r w:rsidR="00FE4AF1" w:rsidRPr="00183C04">
        <w:rPr>
          <w:rFonts w:ascii="Arial" w:hAnsi="Arial" w:cs="Arial"/>
          <w:sz w:val="20"/>
          <w:szCs w:val="20"/>
        </w:rPr>
        <w:t>. This</w:t>
      </w:r>
      <w:r w:rsidR="008E47F6" w:rsidRPr="00183C04">
        <w:rPr>
          <w:rFonts w:ascii="Arial" w:hAnsi="Arial" w:cs="Arial"/>
          <w:sz w:val="20"/>
          <w:szCs w:val="20"/>
        </w:rPr>
        <w:t xml:space="preserve"> analys</w:t>
      </w:r>
      <w:r w:rsidR="00FE4AF1" w:rsidRPr="00183C04">
        <w:rPr>
          <w:rFonts w:ascii="Arial" w:hAnsi="Arial" w:cs="Arial"/>
          <w:sz w:val="20"/>
          <w:szCs w:val="20"/>
        </w:rPr>
        <w:t>i</w:t>
      </w:r>
      <w:r w:rsidR="008E47F6" w:rsidRPr="00183C04">
        <w:rPr>
          <w:rFonts w:ascii="Arial" w:hAnsi="Arial" w:cs="Arial"/>
          <w:sz w:val="20"/>
          <w:szCs w:val="20"/>
        </w:rPr>
        <w:t xml:space="preserve">s revealed that the relationship between </w:t>
      </w:r>
      <w:r w:rsidR="00FE4AF1" w:rsidRPr="00183C04">
        <w:rPr>
          <w:rFonts w:ascii="Arial" w:hAnsi="Arial" w:cs="Arial"/>
          <w:sz w:val="20"/>
          <w:szCs w:val="20"/>
        </w:rPr>
        <w:t xml:space="preserve">the </w:t>
      </w:r>
      <w:r w:rsidR="00F307C0" w:rsidRPr="00183C04">
        <w:rPr>
          <w:rFonts w:ascii="Arial" w:hAnsi="Arial" w:cs="Arial"/>
          <w:sz w:val="20"/>
          <w:szCs w:val="20"/>
        </w:rPr>
        <w:t xml:space="preserve">semantic task </w:t>
      </w:r>
      <w:r w:rsidR="008E47F6" w:rsidRPr="00183C04">
        <w:rPr>
          <w:rFonts w:ascii="Arial" w:hAnsi="Arial" w:cs="Arial"/>
          <w:sz w:val="20"/>
          <w:szCs w:val="20"/>
        </w:rPr>
        <w:t xml:space="preserve">principal gradient and </w:t>
      </w:r>
      <w:r w:rsidR="00D309F6" w:rsidRPr="00183C04">
        <w:rPr>
          <w:rFonts w:ascii="Arial" w:hAnsi="Arial" w:cs="Arial"/>
          <w:sz w:val="20"/>
          <w:szCs w:val="20"/>
        </w:rPr>
        <w:t>semantic</w:t>
      </w:r>
      <w:r w:rsidR="00F307C0" w:rsidRPr="00183C04">
        <w:rPr>
          <w:rFonts w:ascii="Arial" w:hAnsi="Arial" w:cs="Arial"/>
          <w:sz w:val="20"/>
          <w:szCs w:val="20"/>
        </w:rPr>
        <w:t>-brain</w:t>
      </w:r>
      <w:r w:rsidR="00D309F6" w:rsidRPr="00183C04">
        <w:rPr>
          <w:rFonts w:ascii="Arial" w:hAnsi="Arial" w:cs="Arial"/>
          <w:sz w:val="20"/>
          <w:szCs w:val="20"/>
        </w:rPr>
        <w:t xml:space="preserve"> </w:t>
      </w:r>
      <w:r w:rsidR="00F307C0" w:rsidRPr="00183C04">
        <w:rPr>
          <w:rFonts w:ascii="Arial" w:hAnsi="Arial" w:cs="Arial"/>
          <w:sz w:val="20"/>
          <w:szCs w:val="20"/>
        </w:rPr>
        <w:t>alignment</w:t>
      </w:r>
      <w:r w:rsidR="00D309F6" w:rsidRPr="00183C04">
        <w:rPr>
          <w:rFonts w:ascii="Arial" w:hAnsi="Arial" w:cs="Arial"/>
          <w:sz w:val="20"/>
          <w:szCs w:val="20"/>
        </w:rPr>
        <w:t xml:space="preserve"> could be partially explained by the </w:t>
      </w:r>
      <w:r w:rsidR="003361C8" w:rsidRPr="00183C04">
        <w:rPr>
          <w:rFonts w:ascii="Arial" w:hAnsi="Arial" w:cs="Arial"/>
          <w:sz w:val="20"/>
          <w:szCs w:val="20"/>
        </w:rPr>
        <w:t xml:space="preserve">difference in </w:t>
      </w:r>
      <w:r w:rsidR="00D309F6" w:rsidRPr="00183C04">
        <w:rPr>
          <w:rFonts w:ascii="Arial" w:hAnsi="Arial" w:cs="Arial"/>
          <w:sz w:val="20"/>
          <w:szCs w:val="20"/>
        </w:rPr>
        <w:t xml:space="preserve">dimensionality of </w:t>
      </w:r>
      <w:r w:rsidR="003361C8" w:rsidRPr="00183C04">
        <w:rPr>
          <w:rFonts w:ascii="Arial" w:hAnsi="Arial" w:cs="Arial"/>
          <w:sz w:val="20"/>
          <w:szCs w:val="20"/>
        </w:rPr>
        <w:t xml:space="preserve">the neural </w:t>
      </w:r>
      <w:r w:rsidR="00D309F6" w:rsidRPr="00183C04">
        <w:rPr>
          <w:rFonts w:ascii="Arial" w:hAnsi="Arial" w:cs="Arial"/>
          <w:sz w:val="20"/>
          <w:szCs w:val="20"/>
        </w:rPr>
        <w:t>representational space</w:t>
      </w:r>
      <w:r w:rsidR="003361C8" w:rsidRPr="00183C04">
        <w:rPr>
          <w:rFonts w:ascii="Arial" w:hAnsi="Arial" w:cs="Arial"/>
          <w:sz w:val="20"/>
          <w:szCs w:val="20"/>
        </w:rPr>
        <w:t xml:space="preserve"> between strong and weak trials</w:t>
      </w:r>
      <w:r w:rsidR="002A0E94" w:rsidRPr="00183C04">
        <w:rPr>
          <w:rFonts w:ascii="Arial" w:hAnsi="Arial" w:cs="Arial"/>
          <w:sz w:val="20"/>
          <w:szCs w:val="20"/>
        </w:rPr>
        <w:t xml:space="preserve"> (</w:t>
      </w:r>
      <w:r w:rsidR="00353248" w:rsidRPr="00183C04">
        <w:rPr>
          <w:rFonts w:ascii="Arial" w:hAnsi="Arial" w:cs="Arial"/>
          <w:sz w:val="20"/>
          <w:szCs w:val="20"/>
        </w:rPr>
        <w:t xml:space="preserve">explained </w:t>
      </w:r>
      <w:r w:rsidR="002A0E94" w:rsidRPr="00183C04">
        <w:rPr>
          <w:rFonts w:ascii="Arial" w:hAnsi="Arial" w:cs="Arial"/>
          <w:sz w:val="20"/>
          <w:szCs w:val="20"/>
        </w:rPr>
        <w:t>51.7%</w:t>
      </w:r>
      <w:r w:rsidR="00C348FB" w:rsidRPr="00183C04">
        <w:rPr>
          <w:rFonts w:ascii="Arial" w:hAnsi="Arial" w:cs="Arial"/>
          <w:sz w:val="20"/>
          <w:szCs w:val="20"/>
        </w:rPr>
        <w:t xml:space="preserve"> variance</w:t>
      </w:r>
      <w:r w:rsidR="002A0E94" w:rsidRPr="00183C04">
        <w:rPr>
          <w:rFonts w:ascii="Arial" w:hAnsi="Arial" w:cs="Arial"/>
          <w:sz w:val="20"/>
          <w:szCs w:val="20"/>
        </w:rPr>
        <w:t>)</w:t>
      </w:r>
      <w:r w:rsidR="00BF791F" w:rsidRPr="00183C04">
        <w:rPr>
          <w:rFonts w:ascii="Arial" w:hAnsi="Arial" w:cs="Arial"/>
          <w:sz w:val="20"/>
          <w:szCs w:val="20"/>
        </w:rPr>
        <w:t>, Ps &lt; 0.00</w:t>
      </w:r>
      <w:r w:rsidR="00C348FB" w:rsidRPr="00183C04">
        <w:rPr>
          <w:rFonts w:ascii="Arial" w:hAnsi="Arial" w:cs="Arial"/>
          <w:sz w:val="20"/>
          <w:szCs w:val="20"/>
        </w:rPr>
        <w:t>1</w:t>
      </w:r>
      <w:r w:rsidR="002A0E94" w:rsidRPr="00183C04">
        <w:rPr>
          <w:rFonts w:ascii="Arial" w:hAnsi="Arial" w:cs="Arial"/>
          <w:sz w:val="20"/>
          <w:szCs w:val="20"/>
        </w:rPr>
        <w:t>.</w:t>
      </w:r>
    </w:p>
    <w:p w14:paraId="0502C333" w14:textId="5ACC4C3A" w:rsidR="001F3D85" w:rsidRPr="00183C04" w:rsidRDefault="00110CAE" w:rsidP="00C50EEE">
      <w:pPr>
        <w:spacing w:line="480" w:lineRule="auto"/>
        <w:rPr>
          <w:rFonts w:ascii="Arial" w:hAnsi="Arial" w:cs="Arial"/>
          <w:b/>
          <w:bCs/>
          <w:sz w:val="24"/>
          <w:szCs w:val="24"/>
          <w:lang w:val="en-US"/>
        </w:rPr>
      </w:pPr>
      <w:r w:rsidRPr="00183C04">
        <w:rPr>
          <w:rFonts w:ascii="Arial" w:hAnsi="Arial" w:cs="Arial"/>
          <w:b/>
          <w:bCs/>
          <w:sz w:val="24"/>
          <w:szCs w:val="24"/>
          <w:lang w:val="en-US"/>
        </w:rPr>
        <w:t>Discussion</w:t>
      </w:r>
    </w:p>
    <w:p w14:paraId="24D7684D" w14:textId="11E62792" w:rsidR="008C28EC" w:rsidRPr="00183C04" w:rsidRDefault="00D2740A">
      <w:pPr>
        <w:spacing w:line="480" w:lineRule="auto"/>
        <w:rPr>
          <w:rFonts w:ascii="Arial" w:hAnsi="Arial" w:cs="Arial"/>
          <w:sz w:val="24"/>
          <w:szCs w:val="24"/>
        </w:rPr>
      </w:pPr>
      <w:r w:rsidRPr="00183C04">
        <w:rPr>
          <w:rFonts w:ascii="Arial" w:hAnsi="Arial" w:cs="Arial"/>
          <w:sz w:val="24"/>
          <w:szCs w:val="24"/>
        </w:rPr>
        <w:t>Th</w:t>
      </w:r>
      <w:r w:rsidR="009A569D" w:rsidRPr="00183C04">
        <w:rPr>
          <w:rFonts w:ascii="Arial" w:hAnsi="Arial" w:cs="Arial"/>
          <w:sz w:val="24"/>
          <w:szCs w:val="24"/>
        </w:rPr>
        <w:t xml:space="preserve">is </w:t>
      </w:r>
      <w:r w:rsidRPr="00183C04">
        <w:rPr>
          <w:rFonts w:ascii="Arial" w:hAnsi="Arial" w:cs="Arial"/>
          <w:sz w:val="24"/>
          <w:szCs w:val="24"/>
        </w:rPr>
        <w:t>study modulated the associative strength between word-pairs</w:t>
      </w:r>
      <w:r w:rsidR="00E6209B" w:rsidRPr="00183C04">
        <w:rPr>
          <w:rFonts w:ascii="Arial" w:hAnsi="Arial" w:cs="Arial"/>
          <w:sz w:val="24"/>
          <w:szCs w:val="24"/>
        </w:rPr>
        <w:t xml:space="preserve"> to </w:t>
      </w:r>
      <w:r w:rsidR="00D2469D" w:rsidRPr="00183C04">
        <w:rPr>
          <w:rFonts w:ascii="Arial" w:hAnsi="Arial" w:cs="Arial"/>
          <w:sz w:val="24"/>
          <w:szCs w:val="24"/>
        </w:rPr>
        <w:t>delineate</w:t>
      </w:r>
      <w:r w:rsidR="00E6209B" w:rsidRPr="00183C04">
        <w:rPr>
          <w:rFonts w:ascii="Arial" w:hAnsi="Arial" w:cs="Arial"/>
          <w:sz w:val="24"/>
          <w:szCs w:val="24"/>
        </w:rPr>
        <w:t xml:space="preserve"> </w:t>
      </w:r>
      <w:r w:rsidR="00327C11" w:rsidRPr="00183C04">
        <w:rPr>
          <w:rFonts w:ascii="Arial" w:hAnsi="Arial" w:cs="Arial"/>
          <w:sz w:val="24"/>
          <w:szCs w:val="24"/>
        </w:rPr>
        <w:t>the neural patterns</w:t>
      </w:r>
      <w:r w:rsidR="009A569D" w:rsidRPr="00183C04">
        <w:rPr>
          <w:rFonts w:ascii="Arial" w:hAnsi="Arial" w:cs="Arial"/>
          <w:sz w:val="24"/>
          <w:szCs w:val="24"/>
        </w:rPr>
        <w:t xml:space="preserve"> underpinning semantic retrieval along </w:t>
      </w:r>
      <w:r w:rsidR="00E6209B" w:rsidRPr="00183C04">
        <w:rPr>
          <w:rFonts w:ascii="Arial" w:hAnsi="Arial" w:cs="Arial"/>
          <w:sz w:val="24"/>
          <w:szCs w:val="24"/>
        </w:rPr>
        <w:t>the principal gradient of cortical organization.</w:t>
      </w:r>
      <w:r w:rsidR="0033059B" w:rsidRPr="00183C04">
        <w:rPr>
          <w:rFonts w:ascii="Arial" w:hAnsi="Arial" w:cs="Arial"/>
          <w:sz w:val="24"/>
          <w:szCs w:val="24"/>
        </w:rPr>
        <w:t xml:space="preserve"> </w:t>
      </w:r>
      <w:r w:rsidR="009A569D" w:rsidRPr="00183C04">
        <w:rPr>
          <w:rFonts w:ascii="Arial" w:hAnsi="Arial" w:cs="Arial"/>
          <w:sz w:val="24"/>
          <w:szCs w:val="24"/>
        </w:rPr>
        <w:t xml:space="preserve">We combined </w:t>
      </w:r>
      <w:r w:rsidR="0033059B" w:rsidRPr="00183C04">
        <w:rPr>
          <w:rFonts w:ascii="Arial" w:hAnsi="Arial" w:cs="Arial"/>
          <w:sz w:val="24"/>
          <w:szCs w:val="24"/>
        </w:rPr>
        <w:t xml:space="preserve">dimensionality reduction </w:t>
      </w:r>
      <w:r w:rsidR="009A569D" w:rsidRPr="00183C04">
        <w:rPr>
          <w:rFonts w:ascii="Arial" w:hAnsi="Arial" w:cs="Arial"/>
          <w:sz w:val="24"/>
          <w:szCs w:val="24"/>
        </w:rPr>
        <w:t xml:space="preserve">methods (gradient analysis) with </w:t>
      </w:r>
      <w:r w:rsidR="000E0FFC" w:rsidRPr="00183C04">
        <w:rPr>
          <w:rFonts w:ascii="Arial" w:hAnsi="Arial" w:cs="Arial"/>
          <w:sz w:val="24"/>
          <w:szCs w:val="24"/>
        </w:rPr>
        <w:t xml:space="preserve">informational connectivity </w:t>
      </w:r>
      <w:r w:rsidR="009A569D" w:rsidRPr="00183C04">
        <w:rPr>
          <w:rFonts w:ascii="Arial" w:hAnsi="Arial" w:cs="Arial"/>
          <w:sz w:val="24"/>
          <w:szCs w:val="24"/>
        </w:rPr>
        <w:t>capturing the multivariate similarity between brain regions</w:t>
      </w:r>
      <w:r w:rsidR="0099332F" w:rsidRPr="00183C04">
        <w:rPr>
          <w:rFonts w:ascii="Arial" w:hAnsi="Arial" w:cs="Arial"/>
          <w:sz w:val="24"/>
          <w:szCs w:val="24"/>
        </w:rPr>
        <w:t xml:space="preserve"> </w:t>
      </w:r>
      <w:r w:rsidR="0090622B" w:rsidRPr="00183C04">
        <w:rPr>
          <w:rFonts w:ascii="Arial" w:hAnsi="Arial" w:cs="Arial"/>
          <w:sz w:val="24"/>
          <w:szCs w:val="24"/>
        </w:rPr>
        <w:t>during the retrieval of semantic associations. This analysis showed that</w:t>
      </w:r>
      <w:r w:rsidR="00F1267D" w:rsidRPr="00183C04">
        <w:rPr>
          <w:rFonts w:ascii="Arial" w:hAnsi="Arial" w:cs="Arial"/>
          <w:sz w:val="24"/>
          <w:szCs w:val="24"/>
        </w:rPr>
        <w:t xml:space="preserve"> </w:t>
      </w:r>
      <w:r w:rsidR="009A569D" w:rsidRPr="00183C04">
        <w:rPr>
          <w:rFonts w:ascii="Arial" w:hAnsi="Arial" w:cs="Arial"/>
          <w:sz w:val="24"/>
          <w:szCs w:val="24"/>
        </w:rPr>
        <w:t xml:space="preserve">the presentation of </w:t>
      </w:r>
      <w:r w:rsidR="00F1267D" w:rsidRPr="00183C04">
        <w:rPr>
          <w:rFonts w:ascii="Arial" w:hAnsi="Arial" w:cs="Arial"/>
          <w:sz w:val="24"/>
          <w:szCs w:val="24"/>
        </w:rPr>
        <w:t xml:space="preserve">strong associations </w:t>
      </w:r>
      <w:r w:rsidR="00A42214" w:rsidRPr="00183C04">
        <w:rPr>
          <w:rFonts w:ascii="Arial" w:hAnsi="Arial" w:cs="Arial"/>
          <w:sz w:val="24"/>
          <w:szCs w:val="24"/>
        </w:rPr>
        <w:t xml:space="preserve">increased </w:t>
      </w:r>
      <w:r w:rsidR="00EC093C" w:rsidRPr="00183C04">
        <w:rPr>
          <w:rFonts w:ascii="Arial" w:hAnsi="Arial" w:cs="Arial"/>
          <w:sz w:val="24"/>
          <w:szCs w:val="24"/>
        </w:rPr>
        <w:t xml:space="preserve">the </w:t>
      </w:r>
      <w:r w:rsidR="009A569D" w:rsidRPr="00183C04">
        <w:rPr>
          <w:rFonts w:ascii="Arial" w:hAnsi="Arial" w:cs="Arial"/>
          <w:sz w:val="24"/>
          <w:szCs w:val="24"/>
        </w:rPr>
        <w:t xml:space="preserve">functional separation </w:t>
      </w:r>
      <w:r w:rsidR="00EC093C" w:rsidRPr="00183C04">
        <w:rPr>
          <w:rFonts w:ascii="Arial" w:hAnsi="Arial" w:cs="Arial"/>
          <w:sz w:val="24"/>
          <w:szCs w:val="24"/>
        </w:rPr>
        <w:t xml:space="preserve">between unimodal and transmodal regions </w:t>
      </w:r>
      <w:r w:rsidR="009A569D" w:rsidRPr="00183C04">
        <w:rPr>
          <w:rFonts w:ascii="Arial" w:hAnsi="Arial" w:cs="Arial"/>
          <w:sz w:val="24"/>
          <w:szCs w:val="24"/>
        </w:rPr>
        <w:t xml:space="preserve">at </w:t>
      </w:r>
      <w:r w:rsidR="0099332F" w:rsidRPr="00183C04">
        <w:rPr>
          <w:rFonts w:ascii="Arial" w:hAnsi="Arial" w:cs="Arial"/>
          <w:sz w:val="24"/>
          <w:szCs w:val="24"/>
        </w:rPr>
        <w:t>opposite</w:t>
      </w:r>
      <w:r w:rsidR="009A569D" w:rsidRPr="00183C04">
        <w:rPr>
          <w:rFonts w:ascii="Arial" w:hAnsi="Arial" w:cs="Arial"/>
          <w:sz w:val="24"/>
          <w:szCs w:val="24"/>
        </w:rPr>
        <w:t xml:space="preserve"> end</w:t>
      </w:r>
      <w:r w:rsidR="0099332F" w:rsidRPr="00183C04">
        <w:rPr>
          <w:rFonts w:ascii="Arial" w:hAnsi="Arial" w:cs="Arial"/>
          <w:sz w:val="24"/>
          <w:szCs w:val="24"/>
        </w:rPr>
        <w:t>s</w:t>
      </w:r>
      <w:r w:rsidR="009A569D" w:rsidRPr="00183C04">
        <w:rPr>
          <w:rFonts w:ascii="Arial" w:hAnsi="Arial" w:cs="Arial"/>
          <w:sz w:val="24"/>
          <w:szCs w:val="24"/>
        </w:rPr>
        <w:t xml:space="preserve"> of </w:t>
      </w:r>
      <w:r w:rsidR="00EC093C" w:rsidRPr="00183C04">
        <w:rPr>
          <w:rFonts w:ascii="Arial" w:hAnsi="Arial" w:cs="Arial"/>
          <w:sz w:val="24"/>
          <w:szCs w:val="24"/>
        </w:rPr>
        <w:t xml:space="preserve">the </w:t>
      </w:r>
      <w:r w:rsidR="00522C41" w:rsidRPr="00183C04">
        <w:rPr>
          <w:rFonts w:ascii="Arial" w:hAnsi="Arial" w:cs="Arial"/>
          <w:sz w:val="24"/>
          <w:szCs w:val="24"/>
        </w:rPr>
        <w:t>principal gradien</w:t>
      </w:r>
      <w:r w:rsidR="0090622B" w:rsidRPr="00183C04">
        <w:rPr>
          <w:rFonts w:ascii="Arial" w:hAnsi="Arial" w:cs="Arial"/>
          <w:sz w:val="24"/>
          <w:szCs w:val="24"/>
        </w:rPr>
        <w:t>t. St</w:t>
      </w:r>
      <w:r w:rsidR="009A569D" w:rsidRPr="00183C04">
        <w:rPr>
          <w:rFonts w:ascii="Arial" w:hAnsi="Arial" w:cs="Arial"/>
          <w:sz w:val="24"/>
          <w:szCs w:val="24"/>
        </w:rPr>
        <w:t>ronger associations elicited</w:t>
      </w:r>
      <w:r w:rsidR="001C01EB" w:rsidRPr="00183C04">
        <w:rPr>
          <w:rFonts w:ascii="Arial" w:hAnsi="Arial" w:cs="Arial"/>
          <w:sz w:val="24"/>
          <w:szCs w:val="24"/>
        </w:rPr>
        <w:t xml:space="preserve"> higher gradient value</w:t>
      </w:r>
      <w:r w:rsidR="009A569D" w:rsidRPr="00183C04">
        <w:rPr>
          <w:rFonts w:ascii="Arial" w:hAnsi="Arial" w:cs="Arial"/>
          <w:sz w:val="24"/>
          <w:szCs w:val="24"/>
        </w:rPr>
        <w:t>s</w:t>
      </w:r>
      <w:r w:rsidR="001C01EB" w:rsidRPr="00183C04">
        <w:rPr>
          <w:rFonts w:ascii="Arial" w:hAnsi="Arial" w:cs="Arial"/>
          <w:sz w:val="24"/>
          <w:szCs w:val="24"/>
        </w:rPr>
        <w:t xml:space="preserve"> </w:t>
      </w:r>
      <w:r w:rsidR="009A569D" w:rsidRPr="00183C04">
        <w:rPr>
          <w:rFonts w:ascii="Arial" w:hAnsi="Arial" w:cs="Arial"/>
          <w:sz w:val="24"/>
          <w:szCs w:val="24"/>
        </w:rPr>
        <w:t>in</w:t>
      </w:r>
      <w:r w:rsidR="001C01EB" w:rsidRPr="00183C04">
        <w:rPr>
          <w:rFonts w:ascii="Arial" w:hAnsi="Arial" w:cs="Arial"/>
          <w:sz w:val="24"/>
          <w:szCs w:val="24"/>
        </w:rPr>
        <w:t xml:space="preserve"> </w:t>
      </w:r>
      <w:r w:rsidR="00EC11C6" w:rsidRPr="00183C04">
        <w:rPr>
          <w:rFonts w:ascii="Arial" w:hAnsi="Arial" w:cs="Arial"/>
          <w:sz w:val="24"/>
          <w:szCs w:val="24"/>
        </w:rPr>
        <w:t>transmodal</w:t>
      </w:r>
      <w:r w:rsidR="007C65C5" w:rsidRPr="00183C04">
        <w:rPr>
          <w:rFonts w:ascii="Arial" w:hAnsi="Arial" w:cs="Arial"/>
          <w:sz w:val="24"/>
          <w:szCs w:val="24"/>
        </w:rPr>
        <w:t xml:space="preserve"> regions and lower gradient </w:t>
      </w:r>
      <w:r w:rsidR="00DB5DB5" w:rsidRPr="00183C04">
        <w:rPr>
          <w:rFonts w:ascii="Arial" w:hAnsi="Arial" w:cs="Arial"/>
          <w:sz w:val="24"/>
          <w:szCs w:val="24"/>
        </w:rPr>
        <w:t>value</w:t>
      </w:r>
      <w:r w:rsidR="009A569D" w:rsidRPr="00183C04">
        <w:rPr>
          <w:rFonts w:ascii="Arial" w:hAnsi="Arial" w:cs="Arial"/>
          <w:sz w:val="24"/>
          <w:szCs w:val="24"/>
        </w:rPr>
        <w:t>s</w:t>
      </w:r>
      <w:r w:rsidR="00DB5DB5" w:rsidRPr="00183C04">
        <w:rPr>
          <w:rFonts w:ascii="Arial" w:hAnsi="Arial" w:cs="Arial"/>
          <w:sz w:val="24"/>
          <w:szCs w:val="24"/>
        </w:rPr>
        <w:t xml:space="preserve"> in unimodal regions</w:t>
      </w:r>
      <w:r w:rsidR="00BA18D8" w:rsidRPr="00183C04">
        <w:rPr>
          <w:rFonts w:ascii="Arial" w:hAnsi="Arial" w:cs="Arial"/>
          <w:sz w:val="24"/>
          <w:szCs w:val="24"/>
        </w:rPr>
        <w:t>,</w:t>
      </w:r>
      <w:r w:rsidR="009A569D" w:rsidRPr="00183C04">
        <w:rPr>
          <w:rFonts w:ascii="Arial" w:hAnsi="Arial" w:cs="Arial"/>
          <w:sz w:val="24"/>
          <w:szCs w:val="24"/>
        </w:rPr>
        <w:t xml:space="preserve"> suggesting that </w:t>
      </w:r>
      <w:r w:rsidR="007E2E7C" w:rsidRPr="00183C04">
        <w:rPr>
          <w:rFonts w:ascii="Arial" w:hAnsi="Arial" w:cs="Arial"/>
          <w:sz w:val="24"/>
          <w:szCs w:val="24"/>
        </w:rPr>
        <w:t>commonly occurring</w:t>
      </w:r>
      <w:r w:rsidR="0099332F" w:rsidRPr="00183C04">
        <w:rPr>
          <w:rFonts w:ascii="Arial" w:hAnsi="Arial" w:cs="Arial"/>
          <w:sz w:val="24"/>
          <w:szCs w:val="24"/>
        </w:rPr>
        <w:t xml:space="preserve"> </w:t>
      </w:r>
      <w:r w:rsidR="009A569D" w:rsidRPr="00183C04">
        <w:rPr>
          <w:rFonts w:ascii="Arial" w:hAnsi="Arial" w:cs="Arial"/>
          <w:sz w:val="24"/>
          <w:szCs w:val="24"/>
        </w:rPr>
        <w:t>patterns of cognition mediated by long-term memory involve</w:t>
      </w:r>
      <w:r w:rsidR="007E2E7C" w:rsidRPr="00183C04">
        <w:rPr>
          <w:rFonts w:ascii="Arial" w:hAnsi="Arial" w:cs="Arial"/>
          <w:sz w:val="24"/>
          <w:szCs w:val="24"/>
        </w:rPr>
        <w:t>d greater</w:t>
      </w:r>
      <w:r w:rsidR="009A569D" w:rsidRPr="00183C04">
        <w:rPr>
          <w:rFonts w:ascii="Arial" w:hAnsi="Arial" w:cs="Arial"/>
          <w:sz w:val="24"/>
          <w:szCs w:val="24"/>
        </w:rPr>
        <w:t xml:space="preserve"> informational separation from sensory-motor features</w:t>
      </w:r>
      <w:r w:rsidR="0099332F" w:rsidRPr="00183C04">
        <w:rPr>
          <w:rFonts w:ascii="Arial" w:hAnsi="Arial" w:cs="Arial"/>
          <w:sz w:val="24"/>
          <w:szCs w:val="24"/>
        </w:rPr>
        <w:t>. In contrast</w:t>
      </w:r>
      <w:r w:rsidR="009A569D" w:rsidRPr="00183C04">
        <w:rPr>
          <w:rFonts w:ascii="Arial" w:hAnsi="Arial" w:cs="Arial"/>
          <w:sz w:val="24"/>
          <w:szCs w:val="24"/>
        </w:rPr>
        <w:t>, more idiosyncratic patterns of retrieval involve</w:t>
      </w:r>
      <w:r w:rsidR="0099332F" w:rsidRPr="00183C04">
        <w:rPr>
          <w:rFonts w:ascii="Arial" w:hAnsi="Arial" w:cs="Arial"/>
          <w:sz w:val="24"/>
          <w:szCs w:val="24"/>
        </w:rPr>
        <w:t>d</w:t>
      </w:r>
      <w:r w:rsidR="009A569D" w:rsidRPr="00183C04">
        <w:rPr>
          <w:rFonts w:ascii="Arial" w:hAnsi="Arial" w:cs="Arial"/>
          <w:sz w:val="24"/>
          <w:szCs w:val="24"/>
        </w:rPr>
        <w:t xml:space="preserve"> less separation between </w:t>
      </w:r>
      <w:r w:rsidR="0099332F" w:rsidRPr="00183C04">
        <w:rPr>
          <w:rFonts w:ascii="Arial" w:hAnsi="Arial" w:cs="Arial"/>
          <w:sz w:val="24"/>
          <w:szCs w:val="24"/>
        </w:rPr>
        <w:t>transmodal and unimodal representations</w:t>
      </w:r>
      <w:r w:rsidR="009A569D" w:rsidRPr="00183C04">
        <w:rPr>
          <w:rFonts w:ascii="Arial" w:hAnsi="Arial" w:cs="Arial"/>
          <w:sz w:val="24"/>
          <w:szCs w:val="24"/>
        </w:rPr>
        <w:t xml:space="preserve">, perhaps because participants fell back on specific features to generate a link when </w:t>
      </w:r>
      <w:r w:rsidR="0099332F" w:rsidRPr="00183C04">
        <w:rPr>
          <w:rFonts w:ascii="Arial" w:hAnsi="Arial" w:cs="Arial"/>
          <w:sz w:val="24"/>
          <w:szCs w:val="24"/>
        </w:rPr>
        <w:t xml:space="preserve">dominant aspects of </w:t>
      </w:r>
      <w:r w:rsidR="009A569D" w:rsidRPr="00183C04">
        <w:rPr>
          <w:rFonts w:ascii="Arial" w:hAnsi="Arial" w:cs="Arial"/>
          <w:sz w:val="24"/>
          <w:szCs w:val="24"/>
        </w:rPr>
        <w:t xml:space="preserve">long-term memory </w:t>
      </w:r>
      <w:r w:rsidR="0099332F" w:rsidRPr="00183C04">
        <w:rPr>
          <w:rFonts w:ascii="Arial" w:hAnsi="Arial" w:cs="Arial"/>
          <w:sz w:val="24"/>
          <w:szCs w:val="24"/>
        </w:rPr>
        <w:t>were</w:t>
      </w:r>
      <w:r w:rsidR="009A569D" w:rsidRPr="00183C04">
        <w:rPr>
          <w:rFonts w:ascii="Arial" w:hAnsi="Arial" w:cs="Arial"/>
          <w:sz w:val="24"/>
          <w:szCs w:val="24"/>
        </w:rPr>
        <w:t xml:space="preserve"> insufficient</w:t>
      </w:r>
      <w:r w:rsidR="0099332F" w:rsidRPr="00183C04">
        <w:rPr>
          <w:rFonts w:ascii="Arial" w:hAnsi="Arial" w:cs="Arial"/>
          <w:sz w:val="24"/>
          <w:szCs w:val="24"/>
        </w:rPr>
        <w:t xml:space="preserve"> for the task</w:t>
      </w:r>
      <w:r w:rsidR="009A569D" w:rsidRPr="00183C04">
        <w:rPr>
          <w:rFonts w:ascii="Arial" w:hAnsi="Arial" w:cs="Arial"/>
          <w:sz w:val="24"/>
          <w:szCs w:val="24"/>
        </w:rPr>
        <w:t>.</w:t>
      </w:r>
      <w:r w:rsidR="002D1B51" w:rsidRPr="00183C04">
        <w:rPr>
          <w:rFonts w:ascii="Arial" w:hAnsi="Arial" w:cs="Arial"/>
          <w:sz w:val="24"/>
          <w:szCs w:val="24"/>
        </w:rPr>
        <w:t xml:space="preserve"> </w:t>
      </w:r>
      <w:r w:rsidR="00A42214" w:rsidRPr="00183C04">
        <w:rPr>
          <w:rFonts w:ascii="Arial" w:hAnsi="Arial" w:cs="Arial"/>
          <w:sz w:val="24"/>
          <w:szCs w:val="24"/>
        </w:rPr>
        <w:t xml:space="preserve">This change was greatest in </w:t>
      </w:r>
      <w:r w:rsidR="00206BD8" w:rsidRPr="00183C04">
        <w:rPr>
          <w:rFonts w:ascii="Arial" w:hAnsi="Arial" w:cs="Arial"/>
          <w:sz w:val="24"/>
          <w:szCs w:val="24"/>
        </w:rPr>
        <w:t xml:space="preserve">semantic control </w:t>
      </w:r>
      <w:r w:rsidR="00A42214" w:rsidRPr="00183C04">
        <w:rPr>
          <w:rFonts w:ascii="Arial" w:hAnsi="Arial" w:cs="Arial"/>
          <w:sz w:val="24"/>
          <w:szCs w:val="24"/>
        </w:rPr>
        <w:t>regions</w:t>
      </w:r>
      <w:r w:rsidR="00206BD8" w:rsidRPr="00183C04">
        <w:rPr>
          <w:rFonts w:ascii="Arial" w:hAnsi="Arial" w:cs="Arial"/>
          <w:sz w:val="24"/>
          <w:szCs w:val="24"/>
        </w:rPr>
        <w:t xml:space="preserve">, which were close to the apex of the principal gradient along with DMN at rest and during the retrieval of strong associations, </w:t>
      </w:r>
      <w:r w:rsidR="003467D3" w:rsidRPr="00183C04">
        <w:rPr>
          <w:rFonts w:ascii="Arial" w:hAnsi="Arial" w:cs="Arial"/>
          <w:sz w:val="24"/>
          <w:szCs w:val="24"/>
        </w:rPr>
        <w:t>yet</w:t>
      </w:r>
      <w:r w:rsidR="00206BD8" w:rsidRPr="00183C04">
        <w:rPr>
          <w:rFonts w:ascii="Arial" w:hAnsi="Arial" w:cs="Arial"/>
          <w:sz w:val="24"/>
          <w:szCs w:val="24"/>
        </w:rPr>
        <w:t xml:space="preserve"> </w:t>
      </w:r>
      <w:r w:rsidR="006D45FD" w:rsidRPr="00183C04">
        <w:rPr>
          <w:rFonts w:ascii="Arial" w:hAnsi="Arial" w:cs="Arial"/>
          <w:sz w:val="24"/>
          <w:szCs w:val="24"/>
        </w:rPr>
        <w:t xml:space="preserve">showed </w:t>
      </w:r>
      <w:r w:rsidR="00206BD8" w:rsidRPr="00183C04">
        <w:rPr>
          <w:rFonts w:ascii="Arial" w:hAnsi="Arial" w:cs="Arial"/>
          <w:sz w:val="24"/>
          <w:szCs w:val="24"/>
        </w:rPr>
        <w:t xml:space="preserve">substantially lower gradient </w:t>
      </w:r>
      <w:r w:rsidR="006D45FD" w:rsidRPr="00183C04">
        <w:rPr>
          <w:rFonts w:ascii="Arial" w:hAnsi="Arial" w:cs="Arial"/>
          <w:sz w:val="24"/>
          <w:szCs w:val="24"/>
        </w:rPr>
        <w:t xml:space="preserve">values </w:t>
      </w:r>
      <w:r w:rsidR="00206BD8" w:rsidRPr="00183C04">
        <w:rPr>
          <w:rFonts w:ascii="Arial" w:hAnsi="Arial" w:cs="Arial"/>
          <w:sz w:val="24"/>
          <w:szCs w:val="24"/>
        </w:rPr>
        <w:t>during the retrieval of</w:t>
      </w:r>
      <w:r w:rsidR="00A42214" w:rsidRPr="00183C04">
        <w:rPr>
          <w:rFonts w:ascii="Arial" w:hAnsi="Arial" w:cs="Arial"/>
          <w:sz w:val="24"/>
          <w:szCs w:val="24"/>
        </w:rPr>
        <w:t xml:space="preserve"> weak associations</w:t>
      </w:r>
      <w:r w:rsidR="00206BD8" w:rsidRPr="00183C04">
        <w:rPr>
          <w:rFonts w:ascii="Arial" w:hAnsi="Arial" w:cs="Arial"/>
          <w:sz w:val="24"/>
          <w:szCs w:val="24"/>
        </w:rPr>
        <w:t>.</w:t>
      </w:r>
      <w:r w:rsidR="003467D3" w:rsidRPr="00183C04">
        <w:rPr>
          <w:rFonts w:ascii="Arial" w:hAnsi="Arial" w:cs="Arial"/>
          <w:sz w:val="24"/>
          <w:szCs w:val="24"/>
        </w:rPr>
        <w:t xml:space="preserve"> </w:t>
      </w:r>
      <w:r w:rsidR="00D31F20" w:rsidRPr="00183C04">
        <w:rPr>
          <w:rFonts w:ascii="Arial" w:hAnsi="Arial" w:cs="Arial"/>
          <w:sz w:val="24"/>
          <w:szCs w:val="24"/>
        </w:rPr>
        <w:t xml:space="preserve">We </w:t>
      </w:r>
      <w:r w:rsidR="0099332F" w:rsidRPr="00183C04">
        <w:rPr>
          <w:rFonts w:ascii="Arial" w:hAnsi="Arial" w:cs="Arial"/>
          <w:sz w:val="24"/>
          <w:szCs w:val="24"/>
        </w:rPr>
        <w:t xml:space="preserve">also </w:t>
      </w:r>
      <w:r w:rsidR="00D31F20" w:rsidRPr="00183C04">
        <w:rPr>
          <w:rFonts w:ascii="Arial" w:hAnsi="Arial" w:cs="Arial"/>
          <w:sz w:val="24"/>
          <w:szCs w:val="24"/>
        </w:rPr>
        <w:lastRenderedPageBreak/>
        <w:t xml:space="preserve">found </w:t>
      </w:r>
      <w:r w:rsidR="006D45FD" w:rsidRPr="00183C04">
        <w:rPr>
          <w:rFonts w:ascii="Arial" w:hAnsi="Arial" w:cs="Arial"/>
          <w:sz w:val="24"/>
          <w:szCs w:val="24"/>
        </w:rPr>
        <w:t>a larger</w:t>
      </w:r>
      <w:r w:rsidR="003467D3" w:rsidRPr="00183C04">
        <w:rPr>
          <w:rFonts w:ascii="Arial" w:hAnsi="Arial" w:cs="Arial"/>
          <w:sz w:val="24"/>
          <w:szCs w:val="24"/>
        </w:rPr>
        <w:t xml:space="preserve"> </w:t>
      </w:r>
      <w:r w:rsidR="009F62E7" w:rsidRPr="00183C04">
        <w:rPr>
          <w:rFonts w:ascii="Arial" w:hAnsi="Arial" w:cs="Arial"/>
          <w:sz w:val="24"/>
          <w:szCs w:val="24"/>
        </w:rPr>
        <w:t>d</w:t>
      </w:r>
      <w:r w:rsidR="000F6758" w:rsidRPr="00183C04">
        <w:rPr>
          <w:rFonts w:ascii="Arial" w:hAnsi="Arial" w:cs="Arial"/>
          <w:sz w:val="24"/>
          <w:szCs w:val="24"/>
        </w:rPr>
        <w:t xml:space="preserve">ecrease </w:t>
      </w:r>
      <w:r w:rsidR="0099332F" w:rsidRPr="00183C04">
        <w:rPr>
          <w:rFonts w:ascii="Arial" w:hAnsi="Arial" w:cs="Arial"/>
          <w:sz w:val="24"/>
          <w:szCs w:val="24"/>
        </w:rPr>
        <w:t xml:space="preserve">in the </w:t>
      </w:r>
      <w:r w:rsidR="000F6758" w:rsidRPr="00183C04">
        <w:rPr>
          <w:rFonts w:ascii="Arial" w:hAnsi="Arial" w:cs="Arial"/>
          <w:sz w:val="24"/>
          <w:szCs w:val="24"/>
        </w:rPr>
        <w:t xml:space="preserve">dimensionality </w:t>
      </w:r>
      <w:r w:rsidR="00BF78FF" w:rsidRPr="00183C04">
        <w:rPr>
          <w:rFonts w:ascii="Arial" w:hAnsi="Arial" w:cs="Arial"/>
          <w:sz w:val="24"/>
          <w:szCs w:val="24"/>
        </w:rPr>
        <w:t xml:space="preserve">of </w:t>
      </w:r>
      <w:r w:rsidR="0099332F" w:rsidRPr="00183C04">
        <w:rPr>
          <w:rFonts w:ascii="Arial" w:hAnsi="Arial" w:cs="Arial"/>
          <w:sz w:val="24"/>
          <w:szCs w:val="24"/>
        </w:rPr>
        <w:t>neural representations</w:t>
      </w:r>
      <w:r w:rsidR="00BF78FF" w:rsidRPr="00183C04">
        <w:rPr>
          <w:rFonts w:ascii="Arial" w:hAnsi="Arial" w:cs="Arial"/>
          <w:sz w:val="24"/>
          <w:szCs w:val="24"/>
        </w:rPr>
        <w:t xml:space="preserve"> </w:t>
      </w:r>
      <w:r w:rsidR="0099332F" w:rsidRPr="00183C04">
        <w:rPr>
          <w:rFonts w:ascii="Arial" w:hAnsi="Arial" w:cs="Arial"/>
          <w:sz w:val="24"/>
          <w:szCs w:val="24"/>
        </w:rPr>
        <w:t>from unimodal to transmodal regions along the principal gradient</w:t>
      </w:r>
      <w:r w:rsidR="003467D3" w:rsidRPr="00183C04">
        <w:rPr>
          <w:rFonts w:ascii="Arial" w:hAnsi="Arial" w:cs="Arial"/>
          <w:sz w:val="24"/>
          <w:szCs w:val="24"/>
        </w:rPr>
        <w:t xml:space="preserve"> </w:t>
      </w:r>
      <w:r w:rsidR="0099332F" w:rsidRPr="00183C04">
        <w:rPr>
          <w:rFonts w:ascii="Arial" w:hAnsi="Arial" w:cs="Arial"/>
          <w:sz w:val="24"/>
          <w:szCs w:val="24"/>
        </w:rPr>
        <w:t xml:space="preserve">when </w:t>
      </w:r>
      <w:r w:rsidR="00C00749" w:rsidRPr="00183C04">
        <w:rPr>
          <w:rFonts w:ascii="Arial" w:hAnsi="Arial" w:cs="Arial"/>
          <w:sz w:val="24"/>
          <w:szCs w:val="24"/>
        </w:rPr>
        <w:t>strong associations</w:t>
      </w:r>
      <w:r w:rsidR="0099332F" w:rsidRPr="00183C04">
        <w:rPr>
          <w:rFonts w:ascii="Arial" w:hAnsi="Arial" w:cs="Arial"/>
          <w:sz w:val="24"/>
          <w:szCs w:val="24"/>
        </w:rPr>
        <w:t xml:space="preserve"> were retrieved; the response towards the DMN apex of the gradient was less </w:t>
      </w:r>
      <w:r w:rsidR="007E2E7C" w:rsidRPr="00183C04">
        <w:rPr>
          <w:rFonts w:ascii="Arial" w:hAnsi="Arial" w:cs="Arial"/>
          <w:sz w:val="24"/>
          <w:szCs w:val="24"/>
        </w:rPr>
        <w:t xml:space="preserve">complex or variable </w:t>
      </w:r>
      <w:r w:rsidR="0099332F" w:rsidRPr="00183C04">
        <w:rPr>
          <w:rFonts w:ascii="Arial" w:hAnsi="Arial" w:cs="Arial"/>
          <w:sz w:val="24"/>
          <w:szCs w:val="24"/>
        </w:rPr>
        <w:t xml:space="preserve">across participants for strong associations, reflecting the way that these trials relied on aspects of knowledge </w:t>
      </w:r>
      <w:r w:rsidR="007E2E7C" w:rsidRPr="00183C04">
        <w:rPr>
          <w:rFonts w:ascii="Arial" w:hAnsi="Arial" w:cs="Arial"/>
          <w:sz w:val="24"/>
          <w:szCs w:val="24"/>
        </w:rPr>
        <w:t>or retrieval states that could generalise</w:t>
      </w:r>
      <w:r w:rsidR="0099332F" w:rsidRPr="00183C04">
        <w:rPr>
          <w:rFonts w:ascii="Arial" w:hAnsi="Arial" w:cs="Arial"/>
          <w:sz w:val="24"/>
          <w:szCs w:val="24"/>
        </w:rPr>
        <w:t xml:space="preserve"> across </w:t>
      </w:r>
      <w:r w:rsidR="007E2E7C" w:rsidRPr="00183C04">
        <w:rPr>
          <w:rFonts w:ascii="Arial" w:hAnsi="Arial" w:cs="Arial"/>
          <w:sz w:val="24"/>
          <w:szCs w:val="24"/>
        </w:rPr>
        <w:t xml:space="preserve">the specific experiences of individuals. The </w:t>
      </w:r>
      <w:r w:rsidR="00B9045F" w:rsidRPr="00183C04">
        <w:rPr>
          <w:rFonts w:ascii="Arial" w:hAnsi="Arial" w:cs="Arial"/>
          <w:sz w:val="24"/>
          <w:szCs w:val="24"/>
        </w:rPr>
        <w:t xml:space="preserve">neural representation of </w:t>
      </w:r>
      <w:r w:rsidR="001D1DD9" w:rsidRPr="00183C04">
        <w:rPr>
          <w:rFonts w:ascii="Arial" w:hAnsi="Arial" w:cs="Arial"/>
          <w:sz w:val="24"/>
          <w:szCs w:val="24"/>
        </w:rPr>
        <w:t xml:space="preserve">weakly associated word-pairs </w:t>
      </w:r>
      <w:r w:rsidR="007E2E7C" w:rsidRPr="00183C04">
        <w:rPr>
          <w:rFonts w:ascii="Arial" w:hAnsi="Arial" w:cs="Arial"/>
          <w:sz w:val="24"/>
          <w:szCs w:val="24"/>
        </w:rPr>
        <w:t>was associated with</w:t>
      </w:r>
      <w:r w:rsidR="00B9045F" w:rsidRPr="00183C04">
        <w:rPr>
          <w:rFonts w:ascii="Arial" w:hAnsi="Arial" w:cs="Arial"/>
          <w:sz w:val="24"/>
          <w:szCs w:val="24"/>
        </w:rPr>
        <w:t xml:space="preserve"> </w:t>
      </w:r>
      <w:r w:rsidR="00BC52ED" w:rsidRPr="00183C04">
        <w:rPr>
          <w:rFonts w:ascii="Arial" w:hAnsi="Arial" w:cs="Arial"/>
          <w:sz w:val="24"/>
          <w:szCs w:val="24"/>
        </w:rPr>
        <w:t xml:space="preserve">higher dimensionality </w:t>
      </w:r>
      <w:r w:rsidR="004566EC" w:rsidRPr="00183C04">
        <w:rPr>
          <w:rFonts w:ascii="Arial" w:hAnsi="Arial" w:cs="Arial"/>
          <w:sz w:val="24"/>
          <w:szCs w:val="24"/>
        </w:rPr>
        <w:t>or heterogeneity in distributed transmodal areas</w:t>
      </w:r>
      <w:r w:rsidR="007E2E7C" w:rsidRPr="00183C04">
        <w:rPr>
          <w:rFonts w:ascii="Arial" w:hAnsi="Arial" w:cs="Arial"/>
          <w:sz w:val="24"/>
          <w:szCs w:val="24"/>
        </w:rPr>
        <w:t>, including</w:t>
      </w:r>
      <w:r w:rsidR="00181255" w:rsidRPr="00183C04">
        <w:rPr>
          <w:rFonts w:ascii="Arial" w:hAnsi="Arial" w:cs="Arial"/>
          <w:sz w:val="24"/>
          <w:szCs w:val="24"/>
        </w:rPr>
        <w:t xml:space="preserve"> </w:t>
      </w:r>
      <w:r w:rsidR="00325921" w:rsidRPr="00183C04">
        <w:rPr>
          <w:rFonts w:ascii="Arial" w:hAnsi="Arial" w:cs="Arial"/>
          <w:sz w:val="24"/>
          <w:szCs w:val="24"/>
        </w:rPr>
        <w:t xml:space="preserve">in </w:t>
      </w:r>
      <w:r w:rsidR="00181255" w:rsidRPr="00183C04">
        <w:rPr>
          <w:rFonts w:ascii="Arial" w:hAnsi="Arial" w:cs="Arial"/>
          <w:sz w:val="24"/>
          <w:szCs w:val="24"/>
        </w:rPr>
        <w:t>later</w:t>
      </w:r>
      <w:r w:rsidR="00D72D20" w:rsidRPr="00183C04">
        <w:rPr>
          <w:rFonts w:ascii="Arial" w:hAnsi="Arial" w:cs="Arial"/>
          <w:sz w:val="24"/>
          <w:szCs w:val="24"/>
        </w:rPr>
        <w:t>al</w:t>
      </w:r>
      <w:r w:rsidR="00181255" w:rsidRPr="00183C04">
        <w:rPr>
          <w:rFonts w:ascii="Arial" w:hAnsi="Arial" w:cs="Arial"/>
          <w:sz w:val="24"/>
          <w:szCs w:val="24"/>
        </w:rPr>
        <w:t xml:space="preserve"> DMN and </w:t>
      </w:r>
      <w:r w:rsidR="007E2E7C" w:rsidRPr="00183C04">
        <w:rPr>
          <w:rFonts w:ascii="Arial" w:hAnsi="Arial" w:cs="Arial"/>
          <w:sz w:val="24"/>
          <w:szCs w:val="24"/>
        </w:rPr>
        <w:t>semantic control regions</w:t>
      </w:r>
      <w:r w:rsidR="00B05D7E" w:rsidRPr="00183C04">
        <w:rPr>
          <w:rFonts w:ascii="Arial" w:hAnsi="Arial" w:cs="Arial"/>
          <w:sz w:val="24"/>
          <w:szCs w:val="24"/>
        </w:rPr>
        <w:t>.</w:t>
      </w:r>
      <w:r w:rsidR="0029133B" w:rsidRPr="00183C04">
        <w:rPr>
          <w:rFonts w:ascii="Arial" w:hAnsi="Arial" w:cs="Arial"/>
          <w:sz w:val="24"/>
          <w:szCs w:val="24"/>
        </w:rPr>
        <w:t xml:space="preserve"> </w:t>
      </w:r>
      <w:r w:rsidR="00BE76FF" w:rsidRPr="00183C04">
        <w:rPr>
          <w:rFonts w:ascii="Arial" w:hAnsi="Arial" w:cs="Arial"/>
          <w:sz w:val="24"/>
          <w:szCs w:val="24"/>
        </w:rPr>
        <w:t>Finally, mediation analysis</w:t>
      </w:r>
      <w:r w:rsidR="007B680C" w:rsidRPr="00183C04">
        <w:rPr>
          <w:rFonts w:ascii="Arial" w:hAnsi="Arial" w:cs="Arial"/>
          <w:sz w:val="24"/>
          <w:szCs w:val="24"/>
        </w:rPr>
        <w:t xml:space="preserve"> showed that </w:t>
      </w:r>
      <w:r w:rsidR="003D3A7F" w:rsidRPr="00183C04">
        <w:rPr>
          <w:rFonts w:ascii="Arial" w:hAnsi="Arial" w:cs="Arial"/>
          <w:sz w:val="24"/>
          <w:szCs w:val="24"/>
        </w:rPr>
        <w:t>the</w:t>
      </w:r>
      <w:r w:rsidR="00CE0635" w:rsidRPr="00183C04">
        <w:rPr>
          <w:rFonts w:ascii="Arial" w:hAnsi="Arial" w:cs="Arial"/>
          <w:sz w:val="24"/>
          <w:szCs w:val="24"/>
        </w:rPr>
        <w:t xml:space="preserve"> relevance of cortical gradient</w:t>
      </w:r>
      <w:r w:rsidR="00C831F8" w:rsidRPr="00183C04">
        <w:rPr>
          <w:rFonts w:ascii="Arial" w:hAnsi="Arial" w:cs="Arial"/>
          <w:sz w:val="24"/>
          <w:szCs w:val="24"/>
        </w:rPr>
        <w:t xml:space="preserve">s to </w:t>
      </w:r>
      <w:r w:rsidR="007E2E7C" w:rsidRPr="00183C04">
        <w:rPr>
          <w:rFonts w:ascii="Arial" w:hAnsi="Arial" w:cs="Arial"/>
          <w:sz w:val="24"/>
          <w:szCs w:val="24"/>
        </w:rPr>
        <w:t>individual differences in rated semantic similarity</w:t>
      </w:r>
      <w:r w:rsidR="00E341AD" w:rsidRPr="00183C04">
        <w:rPr>
          <w:rFonts w:ascii="Arial" w:hAnsi="Arial" w:cs="Arial"/>
          <w:sz w:val="24"/>
          <w:szCs w:val="24"/>
        </w:rPr>
        <w:t xml:space="preserve"> </w:t>
      </w:r>
      <w:r w:rsidR="007E2E7C" w:rsidRPr="00183C04">
        <w:rPr>
          <w:rFonts w:ascii="Arial" w:hAnsi="Arial" w:cs="Arial"/>
          <w:sz w:val="24"/>
          <w:szCs w:val="24"/>
        </w:rPr>
        <w:t>was</w:t>
      </w:r>
      <w:r w:rsidR="00E341AD" w:rsidRPr="00183C04">
        <w:rPr>
          <w:rFonts w:ascii="Arial" w:hAnsi="Arial" w:cs="Arial"/>
          <w:sz w:val="24"/>
          <w:szCs w:val="24"/>
        </w:rPr>
        <w:t xml:space="preserve"> partially explained by </w:t>
      </w:r>
      <w:r w:rsidR="007E2E7C" w:rsidRPr="00183C04">
        <w:rPr>
          <w:rFonts w:ascii="Arial" w:hAnsi="Arial" w:cs="Arial"/>
          <w:sz w:val="24"/>
          <w:szCs w:val="24"/>
        </w:rPr>
        <w:t xml:space="preserve">neural </w:t>
      </w:r>
      <w:r w:rsidR="00E341AD" w:rsidRPr="00183C04">
        <w:rPr>
          <w:rFonts w:ascii="Arial" w:hAnsi="Arial" w:cs="Arial"/>
          <w:sz w:val="24"/>
          <w:szCs w:val="24"/>
        </w:rPr>
        <w:t xml:space="preserve">dimensionality </w:t>
      </w:r>
      <w:r w:rsidR="007E2E7C" w:rsidRPr="00183C04">
        <w:rPr>
          <w:rFonts w:ascii="Arial" w:hAnsi="Arial" w:cs="Arial"/>
          <w:sz w:val="24"/>
          <w:szCs w:val="24"/>
        </w:rPr>
        <w:t>differences</w:t>
      </w:r>
      <w:r w:rsidR="00076422" w:rsidRPr="00183C04">
        <w:rPr>
          <w:rFonts w:ascii="Arial" w:hAnsi="Arial" w:cs="Arial"/>
          <w:sz w:val="24"/>
          <w:szCs w:val="24"/>
        </w:rPr>
        <w:t xml:space="preserve"> between weak and strong associations</w:t>
      </w:r>
      <w:r w:rsidR="00912252" w:rsidRPr="00183C04">
        <w:rPr>
          <w:rFonts w:ascii="Arial" w:hAnsi="Arial" w:cs="Arial"/>
          <w:sz w:val="24"/>
          <w:szCs w:val="24"/>
        </w:rPr>
        <w:t xml:space="preserve">. </w:t>
      </w:r>
      <w:r w:rsidR="007D52A4" w:rsidRPr="00183C04">
        <w:rPr>
          <w:rFonts w:ascii="Arial" w:hAnsi="Arial" w:cs="Arial"/>
          <w:sz w:val="24"/>
          <w:szCs w:val="24"/>
        </w:rPr>
        <w:t>Therefore, t</w:t>
      </w:r>
      <w:r w:rsidR="002921E4" w:rsidRPr="00183C04">
        <w:rPr>
          <w:rFonts w:ascii="Arial" w:hAnsi="Arial" w:cs="Arial"/>
          <w:sz w:val="24"/>
          <w:szCs w:val="24"/>
        </w:rPr>
        <w:t>he</w:t>
      </w:r>
      <w:r w:rsidR="004D1878" w:rsidRPr="00183C04">
        <w:rPr>
          <w:rFonts w:ascii="Arial" w:hAnsi="Arial" w:cs="Arial"/>
          <w:sz w:val="24"/>
          <w:szCs w:val="24"/>
        </w:rPr>
        <w:t xml:space="preserve"> </w:t>
      </w:r>
      <w:r w:rsidR="00691791" w:rsidRPr="00183C04">
        <w:rPr>
          <w:rFonts w:ascii="Arial" w:hAnsi="Arial" w:cs="Arial"/>
          <w:sz w:val="24"/>
          <w:szCs w:val="24"/>
        </w:rPr>
        <w:t xml:space="preserve">neural </w:t>
      </w:r>
      <w:r w:rsidR="007D52A4" w:rsidRPr="00183C04">
        <w:rPr>
          <w:rFonts w:ascii="Arial" w:hAnsi="Arial" w:cs="Arial"/>
          <w:sz w:val="24"/>
          <w:szCs w:val="24"/>
        </w:rPr>
        <w:t>organisation</w:t>
      </w:r>
      <w:r w:rsidR="00691791" w:rsidRPr="00183C04">
        <w:rPr>
          <w:rFonts w:ascii="Arial" w:hAnsi="Arial" w:cs="Arial"/>
          <w:sz w:val="24"/>
          <w:szCs w:val="24"/>
        </w:rPr>
        <w:t xml:space="preserve"> of </w:t>
      </w:r>
      <w:r w:rsidR="004D1878" w:rsidRPr="00183C04">
        <w:rPr>
          <w:rFonts w:ascii="Arial" w:hAnsi="Arial" w:cs="Arial"/>
          <w:sz w:val="24"/>
          <w:szCs w:val="24"/>
        </w:rPr>
        <w:t xml:space="preserve">semantic cognition </w:t>
      </w:r>
      <w:r w:rsidR="003E6649" w:rsidRPr="00183C04">
        <w:rPr>
          <w:rFonts w:ascii="Arial" w:hAnsi="Arial" w:cs="Arial"/>
          <w:sz w:val="24"/>
          <w:szCs w:val="24"/>
        </w:rPr>
        <w:t>not only reflect</w:t>
      </w:r>
      <w:r w:rsidR="007D52A4" w:rsidRPr="00183C04">
        <w:rPr>
          <w:rFonts w:ascii="Arial" w:hAnsi="Arial" w:cs="Arial"/>
          <w:sz w:val="24"/>
          <w:szCs w:val="24"/>
        </w:rPr>
        <w:t>s</w:t>
      </w:r>
      <w:r w:rsidR="00972509" w:rsidRPr="00183C04">
        <w:rPr>
          <w:rFonts w:ascii="Arial" w:hAnsi="Arial" w:cs="Arial"/>
          <w:sz w:val="24"/>
          <w:szCs w:val="24"/>
        </w:rPr>
        <w:t xml:space="preserve"> </w:t>
      </w:r>
      <w:r w:rsidR="003E6649" w:rsidRPr="00183C04">
        <w:rPr>
          <w:rFonts w:ascii="Arial" w:hAnsi="Arial" w:cs="Arial"/>
          <w:sz w:val="24"/>
          <w:szCs w:val="24"/>
        </w:rPr>
        <w:t>global pattern</w:t>
      </w:r>
      <w:r w:rsidR="007D52A4" w:rsidRPr="00183C04">
        <w:rPr>
          <w:rFonts w:ascii="Arial" w:hAnsi="Arial" w:cs="Arial"/>
          <w:sz w:val="24"/>
          <w:szCs w:val="24"/>
        </w:rPr>
        <w:t>s</w:t>
      </w:r>
      <w:r w:rsidR="003E6649" w:rsidRPr="00183C04">
        <w:rPr>
          <w:rFonts w:ascii="Arial" w:hAnsi="Arial" w:cs="Arial"/>
          <w:sz w:val="24"/>
          <w:szCs w:val="24"/>
        </w:rPr>
        <w:t xml:space="preserve"> of brain connectivity but </w:t>
      </w:r>
      <w:r w:rsidR="001A4356" w:rsidRPr="00183C04">
        <w:rPr>
          <w:rFonts w:ascii="Arial" w:hAnsi="Arial" w:cs="Arial"/>
          <w:sz w:val="24"/>
          <w:szCs w:val="24"/>
        </w:rPr>
        <w:t xml:space="preserve">changes in </w:t>
      </w:r>
      <w:r w:rsidR="003E6649" w:rsidRPr="00183C04">
        <w:rPr>
          <w:rFonts w:ascii="Arial" w:hAnsi="Arial" w:cs="Arial"/>
          <w:sz w:val="24"/>
          <w:szCs w:val="24"/>
        </w:rPr>
        <w:t xml:space="preserve">global connectivity </w:t>
      </w:r>
      <w:r w:rsidR="007D52A4" w:rsidRPr="00183C04">
        <w:rPr>
          <w:rFonts w:ascii="Arial" w:hAnsi="Arial" w:cs="Arial"/>
          <w:sz w:val="24"/>
          <w:szCs w:val="24"/>
        </w:rPr>
        <w:t>patterns associated with</w:t>
      </w:r>
      <w:r w:rsidR="003E6649" w:rsidRPr="00183C04">
        <w:rPr>
          <w:rFonts w:ascii="Arial" w:hAnsi="Arial" w:cs="Arial"/>
          <w:sz w:val="24"/>
          <w:szCs w:val="24"/>
        </w:rPr>
        <w:t xml:space="preserve"> variation</w:t>
      </w:r>
      <w:r w:rsidR="00F81B7E" w:rsidRPr="00183C04">
        <w:rPr>
          <w:rFonts w:ascii="Arial" w:hAnsi="Arial" w:cs="Arial"/>
          <w:sz w:val="24"/>
          <w:szCs w:val="24"/>
        </w:rPr>
        <w:t xml:space="preserve"> </w:t>
      </w:r>
      <w:r w:rsidR="003E6649" w:rsidRPr="00183C04">
        <w:rPr>
          <w:rFonts w:ascii="Arial" w:hAnsi="Arial" w:cs="Arial"/>
          <w:sz w:val="24"/>
          <w:szCs w:val="24"/>
        </w:rPr>
        <w:t xml:space="preserve">in </w:t>
      </w:r>
      <w:r w:rsidR="007D52A4" w:rsidRPr="00183C04">
        <w:rPr>
          <w:rFonts w:ascii="Arial" w:hAnsi="Arial" w:cs="Arial"/>
          <w:sz w:val="24"/>
          <w:szCs w:val="24"/>
        </w:rPr>
        <w:t xml:space="preserve">transmodal neural </w:t>
      </w:r>
      <w:r w:rsidR="003E6649" w:rsidRPr="00183C04">
        <w:rPr>
          <w:rFonts w:ascii="Arial" w:hAnsi="Arial" w:cs="Arial"/>
          <w:sz w:val="24"/>
          <w:szCs w:val="24"/>
        </w:rPr>
        <w:t>representation</w:t>
      </w:r>
      <w:r w:rsidR="00076422" w:rsidRPr="00183C04">
        <w:rPr>
          <w:rFonts w:ascii="Arial" w:hAnsi="Arial" w:cs="Arial"/>
          <w:sz w:val="24"/>
          <w:szCs w:val="24"/>
        </w:rPr>
        <w:t>.</w:t>
      </w:r>
    </w:p>
    <w:p w14:paraId="65511935" w14:textId="5638D7B0" w:rsidR="007E2E7C" w:rsidRPr="00183C04" w:rsidRDefault="00373BC1" w:rsidP="00C50EEE">
      <w:pPr>
        <w:spacing w:line="480" w:lineRule="auto"/>
        <w:rPr>
          <w:rFonts w:ascii="Arial" w:hAnsi="Arial" w:cs="Arial"/>
          <w:sz w:val="24"/>
          <w:szCs w:val="24"/>
        </w:rPr>
      </w:pPr>
      <w:r w:rsidRPr="00183C04">
        <w:rPr>
          <w:rFonts w:ascii="Arial" w:hAnsi="Arial" w:cs="Arial"/>
          <w:sz w:val="24"/>
          <w:szCs w:val="24"/>
        </w:rPr>
        <w:t xml:space="preserve">Notably, while most gradient studies generate connectivity matrices by correlating mean univariate signals between ROIs over time, normally </w:t>
      </w:r>
      <w:r w:rsidR="000560C7" w:rsidRPr="00183C04">
        <w:rPr>
          <w:rFonts w:ascii="Arial" w:hAnsi="Arial" w:cs="Arial"/>
          <w:sz w:val="24"/>
          <w:szCs w:val="24"/>
        </w:rPr>
        <w:t>using</w:t>
      </w:r>
      <w:r w:rsidRPr="00183C04">
        <w:rPr>
          <w:rFonts w:ascii="Arial" w:hAnsi="Arial" w:cs="Arial"/>
          <w:sz w:val="24"/>
          <w:szCs w:val="24"/>
        </w:rPr>
        <w:t xml:space="preserve"> resting-state </w:t>
      </w:r>
      <w:r w:rsidR="000560C7" w:rsidRPr="00183C04">
        <w:rPr>
          <w:rFonts w:ascii="Arial" w:hAnsi="Arial" w:cs="Arial"/>
          <w:sz w:val="24"/>
          <w:szCs w:val="24"/>
        </w:rPr>
        <w:t>fMRI data</w:t>
      </w:r>
      <w:r w:rsidRPr="00183C04">
        <w:rPr>
          <w:rFonts w:ascii="Arial" w:hAnsi="Arial" w:cs="Arial"/>
          <w:sz w:val="24"/>
          <w:szCs w:val="24"/>
        </w:rPr>
        <w:t xml:space="preserve"> </w:t>
      </w:r>
      <w:r w:rsidRPr="00183C04">
        <w:rPr>
          <w:rFonts w:ascii="Arial" w:hAnsi="Arial" w:cs="Arial"/>
          <w:sz w:val="24"/>
          <w:szCs w:val="24"/>
        </w:rPr>
        <w:fldChar w:fldCharType="begin">
          <w:fldData xml:space="preserve">PEVuZE5vdGU+PENpdGU+PEF1dGhvcj5IdW50ZW5idXJnPC9BdXRob3I+PFllYXI+MjAxODwvWWVh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</w:fldData>
        </w:fldChar>
      </w:r>
      <w:r w:rsidR="00EC1C71" w:rsidRPr="00183C04">
        <w:rPr>
          <w:rFonts w:ascii="Arial" w:hAnsi="Arial" w:cs="Arial"/>
          <w:sz w:val="24"/>
          <w:szCs w:val="24"/>
        </w:rPr>
        <w:instrText xml:space="preserve"> ADDIN EN.CITE </w:instrText>
      </w:r>
      <w:r w:rsidR="00EC1C71" w:rsidRPr="00183C04">
        <w:rPr>
          <w:rFonts w:ascii="Arial" w:hAnsi="Arial" w:cs="Arial"/>
          <w:sz w:val="24"/>
          <w:szCs w:val="24"/>
        </w:rPr>
        <w:fldChar w:fldCharType="begin">
          <w:fldData xml:space="preserve">PEVuZE5vdGU+PENpdGU+PEF1dGhvcj5IdW50ZW5idXJnPC9BdXRob3I+PFllYXI+MjAxODwvWWVh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</w:fldData>
        </w:fldChar>
      </w:r>
      <w:r w:rsidR="00EC1C71" w:rsidRPr="00183C04">
        <w:rPr>
          <w:rFonts w:ascii="Arial" w:hAnsi="Arial" w:cs="Arial"/>
          <w:sz w:val="24"/>
          <w:szCs w:val="24"/>
        </w:rPr>
        <w:instrText xml:space="preserve"> ADDIN EN.CITE.DATA </w:instrText>
      </w:r>
      <w:r w:rsidR="00EC1C71" w:rsidRPr="00183C04">
        <w:rPr>
          <w:rFonts w:ascii="Arial" w:hAnsi="Arial" w:cs="Arial"/>
          <w:sz w:val="24"/>
          <w:szCs w:val="24"/>
        </w:rPr>
      </w:r>
      <w:r w:rsidR="00EC1C71" w:rsidRPr="00183C04">
        <w:rPr>
          <w:rFonts w:ascii="Arial" w:hAnsi="Arial" w:cs="Arial"/>
          <w:sz w:val="24"/>
          <w:szCs w:val="24"/>
        </w:rPr>
        <w:fldChar w:fldCharType="end"/>
      </w:r>
      <w:r w:rsidRPr="00183C04">
        <w:rPr>
          <w:rFonts w:ascii="Arial" w:hAnsi="Arial" w:cs="Arial"/>
          <w:sz w:val="24"/>
          <w:szCs w:val="24"/>
        </w:rPr>
      </w:r>
      <w:r w:rsidRPr="00183C04">
        <w:rPr>
          <w:rFonts w:ascii="Arial" w:hAnsi="Arial" w:cs="Arial"/>
          <w:sz w:val="24"/>
          <w:szCs w:val="24"/>
        </w:rPr>
        <w:fldChar w:fldCharType="separate"/>
      </w:r>
      <w:r w:rsidR="00EC1C71" w:rsidRPr="00183C04">
        <w:rPr>
          <w:rFonts w:ascii="Arial" w:hAnsi="Arial" w:cs="Arial"/>
          <w:noProof/>
          <w:sz w:val="24"/>
          <w:szCs w:val="24"/>
        </w:rPr>
        <w:t>(Huntenburg et al., 2018, Margulies et al., 2016)</w:t>
      </w:r>
      <w:r w:rsidRPr="00183C04">
        <w:rPr>
          <w:rFonts w:ascii="Arial" w:hAnsi="Arial" w:cs="Arial"/>
          <w:sz w:val="24"/>
          <w:szCs w:val="24"/>
        </w:rPr>
        <w:fldChar w:fldCharType="end"/>
      </w:r>
      <w:r w:rsidRPr="00183C04">
        <w:rPr>
          <w:rFonts w:ascii="Arial" w:hAnsi="Arial" w:cs="Arial"/>
          <w:sz w:val="24"/>
          <w:szCs w:val="24"/>
        </w:rPr>
        <w:t xml:space="preserve">, we </w:t>
      </w:r>
      <w:r w:rsidR="00325921" w:rsidRPr="00183C04">
        <w:rPr>
          <w:rFonts w:ascii="Arial" w:hAnsi="Arial" w:cs="Arial"/>
          <w:sz w:val="24"/>
          <w:szCs w:val="24"/>
        </w:rPr>
        <w:t xml:space="preserve">employed </w:t>
      </w:r>
      <w:r w:rsidRPr="00183C04">
        <w:rPr>
          <w:rFonts w:ascii="Arial" w:hAnsi="Arial" w:cs="Arial"/>
          <w:sz w:val="24"/>
          <w:szCs w:val="24"/>
        </w:rPr>
        <w:t>a novel informational connectivity approach to measure the similarity of multivariate response patterns between ROIs</w:t>
      </w:r>
      <w:r w:rsidR="00790B61" w:rsidRPr="00183C04">
        <w:rPr>
          <w:rFonts w:ascii="Arial" w:hAnsi="Arial" w:cs="Arial"/>
          <w:sz w:val="24"/>
          <w:szCs w:val="24"/>
        </w:rPr>
        <w:t xml:space="preserve"> during a task</w:t>
      </w:r>
      <w:r w:rsidRPr="00183C04">
        <w:rPr>
          <w:rFonts w:ascii="Arial" w:hAnsi="Arial" w:cs="Arial"/>
          <w:sz w:val="24"/>
          <w:szCs w:val="24"/>
        </w:rPr>
        <w:t xml:space="preserve"> </w:t>
      </w:r>
      <w:r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&lt;EndNote&gt;&lt;Cite&gt;&lt;Author&gt;Anzellotti&lt;/Author&gt;&lt;Year&gt;2018&lt;/Year&gt;&lt;RecNum&gt;821&lt;/RecNum&gt;&lt;DisplayText&gt;(Anzellotti and Coutanche, 2018, Coutanche and Thompson-Schill, 2013)&lt;/DisplayText&gt;&lt;record&gt;&lt;rec-number&gt;821&lt;/rec-number&gt;&lt;foreign-keys&gt;&lt;key app="EN" db-id="9aw90t022vt9rhepsva5fz5e2srd2v5sv9t9" timestamp="1638747294"&gt;821&lt;/key&gt;&lt;/foreign-keys&gt;&lt;ref-type name="Journal Article"&gt;17&lt;/ref-type&gt;&lt;contributors&gt;&lt;authors&gt;&lt;author&gt;Anzellotti, Stefano&lt;/author&gt;&lt;author&gt;Coutanche, Marc N&lt;/author&gt;&lt;/authors&gt;&lt;/contributors&gt;&lt;titles&gt;&lt;title&gt;Beyond functional connectivity: investigating networks of multivariate representations&lt;/title&gt;&lt;secondary-title&gt;Trends in cognitive sciences&lt;/secondary-title&gt;&lt;/titles&gt;&lt;periodical&gt;&lt;full-title&gt;Trends in cognitive sciences&lt;/full-title&gt;&lt;/periodical&gt;&lt;pages&gt;258-269&lt;/pages&gt;&lt;volume&gt;22&lt;/volume&gt;&lt;number&gt;3&lt;/number&gt;&lt;dates&gt;&lt;year&gt;2018&lt;/year&gt;&lt;/dates&gt;&lt;isbn&gt;1364-6613&lt;/isbn&gt;&lt;urls&gt;&lt;/urls&gt;&lt;/record&gt;&lt;/Cite&gt;&lt;Cite&gt;&lt;Author&gt;Coutanche&lt;/Author&gt;&lt;Year&gt;2013&lt;/Year&gt;&lt;RecNum&gt;820&lt;/RecNum&gt;&lt;record&gt;&lt;rec-number&gt;820&lt;/rec-number&gt;&lt;foreign-keys&gt;&lt;key app="EN" db-id="9aw90t022vt9rhepsva5fz5e2srd2v5sv9t9" timestamp="1638747285"&gt;820&lt;/key&gt;&lt;/foreign-keys&gt;&lt;ref-type name="Journal Article"&gt;17&lt;/ref-type&gt;&lt;contributors&gt;&lt;authors&gt;&lt;author&gt;Coutanche, Marc N&lt;/author&gt;&lt;author&gt;Thompson-Schill, Sharon L&lt;/author&gt;&lt;/authors&gt;&lt;/contributors&gt;&lt;titles&gt;&lt;title&gt;Informational connectivity: identifying synchronized discriminability of multi-voxel patterns across the brain&lt;/title&gt;&lt;secondary-title&gt;Frontiers in human neuroscience&lt;/secondary-title&gt;&lt;/titles&gt;&lt;periodical&gt;&lt;full-title&gt;Frontiers in Human Neuroscience&lt;/full-title&gt;&lt;/periodical&gt;&lt;pages&gt;15&lt;/pages&gt;&lt;volume&gt;7&lt;/volume&gt;&lt;dates&gt;&lt;year&gt;2013&lt;/year&gt;&lt;/dates&gt;&lt;isbn&gt;1662-5161&lt;/isbn&gt;&lt;urls&gt;&lt;/urls&gt;&lt;/record&gt;&lt;/Cite&gt;&lt;/EndNote&gt;</w:instrText>
      </w:r>
      <w:r w:rsidRPr="00183C04">
        <w:rPr>
          <w:rFonts w:ascii="Arial" w:hAnsi="Arial" w:cs="Arial"/>
          <w:sz w:val="24"/>
          <w:szCs w:val="24"/>
        </w:rPr>
        <w:fldChar w:fldCharType="separate"/>
      </w:r>
      <w:r w:rsidR="00EC1C71" w:rsidRPr="00183C04">
        <w:rPr>
          <w:rFonts w:ascii="Arial" w:hAnsi="Arial" w:cs="Arial"/>
          <w:noProof/>
          <w:sz w:val="24"/>
          <w:szCs w:val="24"/>
        </w:rPr>
        <w:t>(Anzellotti and Coutanche, 2018, Coutanche and Thompson-Schill, 2013)</w:t>
      </w:r>
      <w:r w:rsidRPr="00183C04">
        <w:rPr>
          <w:rFonts w:ascii="Arial" w:hAnsi="Arial" w:cs="Arial"/>
          <w:sz w:val="24"/>
          <w:szCs w:val="24"/>
        </w:rPr>
        <w:fldChar w:fldCharType="end"/>
      </w:r>
      <w:r w:rsidRPr="00183C04">
        <w:rPr>
          <w:rFonts w:ascii="Arial" w:hAnsi="Arial" w:cs="Arial"/>
          <w:sz w:val="24"/>
          <w:szCs w:val="24"/>
        </w:rPr>
        <w:t xml:space="preserve">. The cortical gradient </w:t>
      </w:r>
      <w:r w:rsidR="00565B62" w:rsidRPr="00183C04">
        <w:rPr>
          <w:rFonts w:ascii="Arial" w:hAnsi="Arial" w:cs="Arial"/>
          <w:sz w:val="24"/>
          <w:szCs w:val="24"/>
        </w:rPr>
        <w:t>explaining the most variance in</w:t>
      </w:r>
      <w:r w:rsidRPr="00183C04">
        <w:rPr>
          <w:rFonts w:ascii="Arial" w:hAnsi="Arial" w:cs="Arial"/>
          <w:sz w:val="24"/>
          <w:szCs w:val="24"/>
        </w:rPr>
        <w:t xml:space="preserve"> informational connectivity was </w:t>
      </w:r>
      <w:r w:rsidR="000560C7" w:rsidRPr="00183C04">
        <w:rPr>
          <w:rFonts w:ascii="Arial" w:hAnsi="Arial" w:cs="Arial"/>
          <w:sz w:val="24"/>
          <w:szCs w:val="24"/>
        </w:rPr>
        <w:t>highly</w:t>
      </w:r>
      <w:r w:rsidRPr="00183C04">
        <w:rPr>
          <w:rFonts w:ascii="Arial" w:hAnsi="Arial" w:cs="Arial"/>
          <w:sz w:val="24"/>
          <w:szCs w:val="24"/>
        </w:rPr>
        <w:t xml:space="preserve"> correlated with the </w:t>
      </w:r>
      <w:r w:rsidR="00565B62" w:rsidRPr="00183C04">
        <w:rPr>
          <w:rFonts w:ascii="Arial" w:hAnsi="Arial" w:cs="Arial"/>
          <w:sz w:val="24"/>
          <w:szCs w:val="24"/>
        </w:rPr>
        <w:t xml:space="preserve">principal </w:t>
      </w:r>
      <w:r w:rsidRPr="00183C04">
        <w:rPr>
          <w:rFonts w:ascii="Arial" w:hAnsi="Arial" w:cs="Arial"/>
          <w:sz w:val="24"/>
          <w:szCs w:val="24"/>
        </w:rPr>
        <w:t>gradient estimated from resting data</w:t>
      </w:r>
      <w:r w:rsidR="006756A0" w:rsidRPr="00183C04">
        <w:rPr>
          <w:rFonts w:ascii="Arial" w:hAnsi="Arial" w:cs="Arial"/>
          <w:sz w:val="24"/>
          <w:szCs w:val="24"/>
        </w:rPr>
        <w:t xml:space="preserve"> </w:t>
      </w:r>
      <w:r w:rsidR="006756A0"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&lt;EndNote&gt;&lt;Cite&gt;&lt;Author&gt;Margulies&lt;/Author&gt;&lt;Year&gt;2016&lt;/Year&gt;&lt;RecNum&gt;79&lt;/RecNum&gt;&lt;DisplayText&gt;(Margulies et al., 2016)&lt;/DisplayText&gt;&lt;record&gt;&lt;rec-number&gt;79&lt;/rec-number&gt;&lt;foreign-keys&gt;&lt;key app="EN" db-id="9aw90t022vt9rhepsva5fz5e2srd2v5sv9t9" timestamp="1594572086"&gt;79&lt;/key&gt;&lt;/foreign-keys&gt;&lt;ref-type name="Journal Article"&gt;17&lt;/ref-type&gt;&lt;contributors&gt;&lt;authors&gt;&lt;author&gt;Margulies, Daniel S.&lt;/author&gt;&lt;author&gt;Ghosh, Satrajit S.&lt;/author&gt;&lt;author&gt;Goulas, Alexandros&lt;/author&gt;&lt;author&gt;Falkiewicz, Marcel&lt;/author&gt;&lt;author&gt;Huntenburg, Julia M.&lt;/author&gt;&lt;author&gt;Langs, Georg&lt;/author&gt;&lt;author&gt;Bezgin, Gleb&lt;/author&gt;&lt;author&gt;Eickhoff, Simon B.&lt;/author&gt;&lt;author&gt;Castellanos, F. Xavier&lt;/author&gt;&lt;author&gt;Petrides, Michael&lt;/author&gt;&lt;author&gt;Jefferies, Elizabeth&lt;/author&gt;&lt;author&gt;Smallwood, Jonathan&lt;/author&gt;&lt;/authors&gt;&lt;/contributors&gt;&lt;titles&gt;&lt;title&gt;Situating the default-mode network along a principal gradient of macroscale cortical organization&lt;/title&gt;&lt;secondary-title&gt;Proceedings of the National Academy of Sciences&lt;/secondary-title&gt;&lt;/titles&gt;&lt;periodical&gt;&lt;full-title&gt;Proceedings of the National Academy of Sciences&lt;/full-title&gt;&lt;/periodical&gt;&lt;pages&gt;12574-12579&lt;/pages&gt;&lt;volume&gt;113&lt;/volume&gt;&lt;number&gt;44&lt;/number&gt;&lt;dates&gt;&lt;year&gt;2016&lt;/year&gt;&lt;/dates&gt;&lt;urls&gt;&lt;related-urls&gt;&lt;url&gt;https://www.pnas.org/content/pnas/113/44/12574.full.pdf&lt;/url&gt;&lt;/related-urls&gt;&lt;/urls&gt;&lt;electronic-resource-num&gt;10.1073/pnas.1608282113&lt;/electronic-resource-num&gt;&lt;/record&gt;&lt;/Cite&gt;&lt;/EndNote&gt;</w:instrText>
      </w:r>
      <w:r w:rsidR="006756A0" w:rsidRPr="00183C04">
        <w:rPr>
          <w:rFonts w:ascii="Arial" w:hAnsi="Arial" w:cs="Arial"/>
          <w:sz w:val="24"/>
          <w:szCs w:val="24"/>
        </w:rPr>
        <w:fldChar w:fldCharType="separate"/>
      </w:r>
      <w:r w:rsidR="00EC1C71" w:rsidRPr="00183C04">
        <w:rPr>
          <w:rFonts w:ascii="Arial" w:hAnsi="Arial" w:cs="Arial"/>
          <w:noProof/>
          <w:sz w:val="24"/>
          <w:szCs w:val="24"/>
        </w:rPr>
        <w:t>(Margulies et al., 2016)</w:t>
      </w:r>
      <w:r w:rsidR="006756A0" w:rsidRPr="00183C04">
        <w:rPr>
          <w:rFonts w:ascii="Arial" w:hAnsi="Arial" w:cs="Arial"/>
          <w:sz w:val="24"/>
          <w:szCs w:val="24"/>
        </w:rPr>
        <w:fldChar w:fldCharType="end"/>
      </w:r>
      <w:r w:rsidRPr="00183C04">
        <w:rPr>
          <w:rFonts w:ascii="Arial" w:hAnsi="Arial" w:cs="Arial"/>
          <w:sz w:val="24"/>
          <w:szCs w:val="24"/>
        </w:rPr>
        <w:t xml:space="preserve"> using the traditional univariate approach</w:t>
      </w:r>
      <w:r w:rsidR="0014401E" w:rsidRPr="00183C04">
        <w:rPr>
          <w:rStyle w:val="FootnoteReference"/>
          <w:rFonts w:ascii="Arial" w:hAnsi="Arial" w:cs="Arial"/>
          <w:sz w:val="24"/>
          <w:szCs w:val="24"/>
        </w:rPr>
        <w:footnoteReference w:id="1"/>
      </w:r>
      <w:r w:rsidR="006E254A" w:rsidRPr="00183C04">
        <w:rPr>
          <w:rFonts w:ascii="Arial" w:hAnsi="Arial" w:cs="Arial"/>
          <w:sz w:val="24"/>
          <w:szCs w:val="24"/>
        </w:rPr>
        <w:t>.</w:t>
      </w:r>
      <w:r w:rsidR="00AC4D84" w:rsidRPr="00183C04" w:rsidDel="00AC4D84">
        <w:rPr>
          <w:rFonts w:ascii="Arial" w:hAnsi="Arial" w:cs="Arial"/>
          <w:sz w:val="24"/>
          <w:szCs w:val="24"/>
        </w:rPr>
        <w:t xml:space="preserve"> </w:t>
      </w:r>
      <w:r w:rsidR="006E254A" w:rsidRPr="00183C04">
        <w:rPr>
          <w:rFonts w:ascii="Arial" w:hAnsi="Arial" w:cs="Arial"/>
          <w:sz w:val="24"/>
          <w:szCs w:val="24"/>
        </w:rPr>
        <w:t>M</w:t>
      </w:r>
      <w:r w:rsidRPr="00183C04">
        <w:rPr>
          <w:rFonts w:ascii="Arial" w:hAnsi="Arial" w:cs="Arial"/>
          <w:sz w:val="24"/>
          <w:szCs w:val="24"/>
        </w:rPr>
        <w:t xml:space="preserve">oreover, the variance explained by the principal gradient </w:t>
      </w:r>
      <w:r w:rsidR="00565B62" w:rsidRPr="00183C04">
        <w:rPr>
          <w:rFonts w:ascii="Arial" w:hAnsi="Arial" w:cs="Arial"/>
          <w:sz w:val="24"/>
          <w:szCs w:val="24"/>
        </w:rPr>
        <w:t xml:space="preserve">was </w:t>
      </w:r>
      <w:r w:rsidR="00565B62" w:rsidRPr="00183C04">
        <w:rPr>
          <w:rFonts w:ascii="Arial" w:hAnsi="Arial" w:cs="Arial"/>
          <w:sz w:val="24"/>
          <w:szCs w:val="24"/>
        </w:rPr>
        <w:lastRenderedPageBreak/>
        <w:t>higher for</w:t>
      </w:r>
      <w:r w:rsidRPr="00183C04">
        <w:rPr>
          <w:rFonts w:ascii="Arial" w:hAnsi="Arial" w:cs="Arial"/>
          <w:sz w:val="24"/>
          <w:szCs w:val="24"/>
        </w:rPr>
        <w:t xml:space="preserve"> </w:t>
      </w:r>
      <w:r w:rsidR="00790B61" w:rsidRPr="00183C04">
        <w:rPr>
          <w:rFonts w:ascii="Arial" w:hAnsi="Arial" w:cs="Arial"/>
          <w:sz w:val="24"/>
          <w:szCs w:val="24"/>
        </w:rPr>
        <w:t xml:space="preserve">the decomposition of </w:t>
      </w:r>
      <w:r w:rsidRPr="00183C04">
        <w:rPr>
          <w:rFonts w:ascii="Arial" w:hAnsi="Arial" w:cs="Arial"/>
          <w:sz w:val="24"/>
          <w:szCs w:val="24"/>
        </w:rPr>
        <w:t xml:space="preserve">informational connectivity </w:t>
      </w:r>
      <w:r w:rsidR="00565B62" w:rsidRPr="00183C04">
        <w:rPr>
          <w:rFonts w:ascii="Arial" w:hAnsi="Arial" w:cs="Arial"/>
          <w:sz w:val="24"/>
          <w:szCs w:val="24"/>
        </w:rPr>
        <w:t xml:space="preserve">than </w:t>
      </w:r>
      <w:r w:rsidR="00790B61" w:rsidRPr="00183C04">
        <w:rPr>
          <w:rFonts w:ascii="Arial" w:hAnsi="Arial" w:cs="Arial"/>
          <w:sz w:val="24"/>
          <w:szCs w:val="24"/>
        </w:rPr>
        <w:t xml:space="preserve">for </w:t>
      </w:r>
      <w:r w:rsidR="00565B62" w:rsidRPr="00183C04">
        <w:rPr>
          <w:rFonts w:ascii="Arial" w:hAnsi="Arial" w:cs="Arial"/>
          <w:sz w:val="24"/>
          <w:szCs w:val="24"/>
        </w:rPr>
        <w:t>time-series correlation</w:t>
      </w:r>
      <w:r w:rsidRPr="00183C04">
        <w:rPr>
          <w:rFonts w:ascii="Arial" w:hAnsi="Arial" w:cs="Arial"/>
          <w:sz w:val="24"/>
          <w:szCs w:val="24"/>
        </w:rPr>
        <w:t xml:space="preserve"> (40~50% </w:t>
      </w:r>
      <w:r w:rsidR="00912252" w:rsidRPr="00183C04">
        <w:rPr>
          <w:rFonts w:ascii="Arial" w:hAnsi="Arial" w:cs="Arial"/>
          <w:sz w:val="24"/>
          <w:szCs w:val="24"/>
        </w:rPr>
        <w:t xml:space="preserve">versus </w:t>
      </w:r>
      <w:r w:rsidRPr="00183C04">
        <w:rPr>
          <w:rFonts w:ascii="Arial" w:hAnsi="Arial" w:cs="Arial"/>
          <w:sz w:val="24"/>
          <w:szCs w:val="24"/>
        </w:rPr>
        <w:t xml:space="preserve">25%). Therefore, the current study helps to validate a new approach </w:t>
      </w:r>
      <w:r w:rsidR="00565B62" w:rsidRPr="00183C04">
        <w:rPr>
          <w:rFonts w:ascii="Arial" w:hAnsi="Arial" w:cs="Arial"/>
          <w:sz w:val="24"/>
          <w:szCs w:val="24"/>
        </w:rPr>
        <w:t xml:space="preserve">to deriving </w:t>
      </w:r>
      <w:r w:rsidRPr="00183C04">
        <w:rPr>
          <w:rFonts w:ascii="Arial" w:hAnsi="Arial" w:cs="Arial"/>
          <w:sz w:val="24"/>
          <w:szCs w:val="24"/>
        </w:rPr>
        <w:t xml:space="preserve">cortical gradients </w:t>
      </w:r>
      <w:r w:rsidR="00716737" w:rsidRPr="00183C04">
        <w:rPr>
          <w:rFonts w:ascii="Arial" w:hAnsi="Arial" w:cs="Arial"/>
          <w:sz w:val="24"/>
          <w:szCs w:val="24"/>
        </w:rPr>
        <w:t>from task data which was</w:t>
      </w:r>
      <w:r w:rsidRPr="00183C04">
        <w:rPr>
          <w:rFonts w:ascii="Arial" w:hAnsi="Arial" w:cs="Arial"/>
          <w:sz w:val="24"/>
          <w:szCs w:val="24"/>
        </w:rPr>
        <w:t xml:space="preserve"> sensitive to</w:t>
      </w:r>
      <w:r w:rsidR="00716737" w:rsidRPr="00183C04">
        <w:rPr>
          <w:rFonts w:ascii="Arial" w:hAnsi="Arial" w:cs="Arial"/>
          <w:sz w:val="24"/>
          <w:szCs w:val="24"/>
        </w:rPr>
        <w:t xml:space="preserve"> the</w:t>
      </w:r>
      <w:r w:rsidRPr="00183C04">
        <w:rPr>
          <w:rFonts w:ascii="Arial" w:hAnsi="Arial" w:cs="Arial"/>
          <w:sz w:val="24"/>
          <w:szCs w:val="24"/>
        </w:rPr>
        <w:t xml:space="preserve"> effects of associative strength</w:t>
      </w:r>
      <w:r w:rsidR="00790B61" w:rsidRPr="00183C04">
        <w:rPr>
          <w:rFonts w:ascii="Arial" w:hAnsi="Arial" w:cs="Arial"/>
          <w:sz w:val="24"/>
          <w:szCs w:val="24"/>
        </w:rPr>
        <w:t xml:space="preserve"> in semantic cognition</w:t>
      </w:r>
      <w:r w:rsidRPr="00183C04">
        <w:rPr>
          <w:rFonts w:ascii="Arial" w:hAnsi="Arial" w:cs="Arial"/>
          <w:sz w:val="24"/>
          <w:szCs w:val="24"/>
        </w:rPr>
        <w:t>.</w:t>
      </w:r>
    </w:p>
    <w:p w14:paraId="64C68CB0" w14:textId="57674516" w:rsidR="00C26AA6" w:rsidRPr="00183C04" w:rsidRDefault="00C26AA6" w:rsidP="00C50EEE">
      <w:pPr>
        <w:spacing w:line="480" w:lineRule="auto"/>
        <w:rPr>
          <w:rFonts w:ascii="Arial" w:hAnsi="Arial" w:cs="Arial"/>
          <w:sz w:val="24"/>
          <w:szCs w:val="24"/>
          <w:lang w:val="en-US" w:eastAsia="zh-CN"/>
        </w:rPr>
      </w:pPr>
      <w:bookmarkStart w:id="33" w:name="OLE_LINK41"/>
      <w:bookmarkStart w:id="34" w:name="OLE_LINK42"/>
      <w:r w:rsidRPr="00183C04">
        <w:rPr>
          <w:rFonts w:ascii="Arial" w:hAnsi="Arial" w:cs="Arial"/>
          <w:sz w:val="24"/>
          <w:szCs w:val="24"/>
        </w:rPr>
        <w:t>The human capacity to retriev</w:t>
      </w:r>
      <w:r w:rsidR="00E24FE2" w:rsidRPr="00183C04">
        <w:rPr>
          <w:rFonts w:ascii="Arial" w:hAnsi="Arial" w:cs="Arial"/>
          <w:sz w:val="24"/>
          <w:szCs w:val="24"/>
        </w:rPr>
        <w:t>e abstract</w:t>
      </w:r>
      <w:r w:rsidRPr="00183C04">
        <w:rPr>
          <w:rFonts w:ascii="Arial" w:hAnsi="Arial" w:cs="Arial"/>
          <w:sz w:val="24"/>
          <w:szCs w:val="24"/>
        </w:rPr>
        <w:t xml:space="preserve"> meaning from sounds</w:t>
      </w:r>
      <w:r w:rsidR="000275CD" w:rsidRPr="00183C04">
        <w:rPr>
          <w:rFonts w:ascii="Arial" w:hAnsi="Arial" w:cs="Arial"/>
          <w:sz w:val="24"/>
          <w:szCs w:val="24"/>
        </w:rPr>
        <w:t xml:space="preserve">, visual objects, words and phrases </w:t>
      </w:r>
      <w:r w:rsidR="0063259E" w:rsidRPr="00183C04">
        <w:rPr>
          <w:rFonts w:ascii="Arial" w:hAnsi="Arial" w:cs="Arial"/>
          <w:sz w:val="24"/>
          <w:szCs w:val="24"/>
        </w:rPr>
        <w:t>exceeds the capacities of other animal species</w:t>
      </w:r>
      <w:r w:rsidR="00E24FE2" w:rsidRPr="00183C04">
        <w:rPr>
          <w:rFonts w:ascii="Arial" w:hAnsi="Arial" w:cs="Arial"/>
          <w:sz w:val="24"/>
          <w:szCs w:val="24"/>
        </w:rPr>
        <w:t>;</w:t>
      </w:r>
      <w:r w:rsidR="000216EF" w:rsidRPr="00183C04">
        <w:rPr>
          <w:rFonts w:ascii="Arial" w:hAnsi="Arial" w:cs="Arial"/>
          <w:sz w:val="24"/>
          <w:szCs w:val="24"/>
        </w:rPr>
        <w:t xml:space="preserve"> however,</w:t>
      </w:r>
      <w:r w:rsidR="00B54103" w:rsidRPr="00183C04">
        <w:rPr>
          <w:rFonts w:ascii="Arial" w:hAnsi="Arial" w:cs="Arial"/>
          <w:sz w:val="24"/>
          <w:szCs w:val="24"/>
        </w:rPr>
        <w:t xml:space="preserve"> </w:t>
      </w:r>
      <w:r w:rsidR="00E24FE2" w:rsidRPr="00183C04">
        <w:rPr>
          <w:rFonts w:ascii="Arial" w:hAnsi="Arial" w:cs="Arial"/>
          <w:sz w:val="24"/>
          <w:szCs w:val="24"/>
        </w:rPr>
        <w:t xml:space="preserve">the </w:t>
      </w:r>
      <w:r w:rsidR="00B54103" w:rsidRPr="00183C04">
        <w:rPr>
          <w:rFonts w:ascii="Arial" w:hAnsi="Arial" w:cs="Arial"/>
          <w:sz w:val="24"/>
          <w:szCs w:val="24"/>
        </w:rPr>
        <w:t xml:space="preserve">development </w:t>
      </w:r>
      <w:r w:rsidR="00E24FE2" w:rsidRPr="00183C04">
        <w:rPr>
          <w:rFonts w:ascii="Arial" w:hAnsi="Arial" w:cs="Arial"/>
          <w:sz w:val="24"/>
          <w:szCs w:val="24"/>
        </w:rPr>
        <w:t xml:space="preserve">of this ability </w:t>
      </w:r>
      <w:r w:rsidR="003C4C8F" w:rsidRPr="00183C04">
        <w:rPr>
          <w:rFonts w:ascii="Arial" w:hAnsi="Arial" w:cs="Arial"/>
          <w:sz w:val="24"/>
          <w:szCs w:val="24"/>
        </w:rPr>
        <w:t>is poorly understood</w:t>
      </w:r>
      <w:r w:rsidR="00E365E4" w:rsidRPr="00183C04">
        <w:rPr>
          <w:rFonts w:ascii="Arial" w:hAnsi="Arial" w:cs="Arial"/>
          <w:sz w:val="24"/>
          <w:szCs w:val="24"/>
        </w:rPr>
        <w:t xml:space="preserve"> </w:t>
      </w:r>
      <w:r w:rsidR="008F4589" w:rsidRPr="00183C04">
        <w:rPr>
          <w:rFonts w:ascii="Arial" w:hAnsi="Arial" w:cs="Arial"/>
          <w:sz w:val="24"/>
          <w:szCs w:val="24"/>
        </w:rPr>
        <w:fldChar w:fldCharType="begin"/>
      </w:r>
      <w:r w:rsidR="008F4589" w:rsidRPr="00183C04">
        <w:rPr>
          <w:rFonts w:ascii="Arial" w:hAnsi="Arial" w:cs="Arial"/>
          <w:sz w:val="24"/>
          <w:szCs w:val="24"/>
        </w:rPr>
        <w:instrText xml:space="preserve"> ADDIN EN.CITE &lt;EndNote&gt;&lt;Cite&gt;&lt;Author&gt;Enge&lt;/Author&gt;&lt;Year&gt;2021&lt;/Year&gt;&lt;RecNum&gt;1200&lt;/RecNum&gt;&lt;DisplayText&gt;(Enge et al., 2021)&lt;/DisplayText&gt;&lt;record&gt;&lt;rec-number&gt;1200&lt;/rec-number&gt;&lt;foreign-keys&gt;&lt;key app="EN" db-id="9aw90t022vt9rhepsva5fz5e2srd2v5sv9t9" timestamp="1661149450"&gt;1200&lt;/key&gt;&lt;/foreign-keys&gt;&lt;ref-type name="Journal Article"&gt;17&lt;/ref-type&gt;&lt;contributors&gt;&lt;authors&gt;&lt;author&gt;Enge, Alexander&lt;/author&gt;&lt;author&gt;Abdel Rahman, Rasha&lt;/author&gt;&lt;author&gt;Skeide, Michael A.&lt;/author&gt;&lt;/authors&gt;&lt;/contributors&gt;&lt;titles&gt;&lt;title&gt;A meta-analysis of fMRI studies of semantic cognition in children&lt;/title&gt;&lt;secondary-title&gt;NeuroImage&lt;/secondary-title&gt;&lt;/titles&gt;&lt;periodical&gt;&lt;full-title&gt;Neuroimage&lt;/full-title&gt;&lt;/periodical&gt;&lt;pages&gt;118436&lt;/pages&gt;&lt;volume&gt;241&lt;/volume&gt;&lt;keywords&gt;&lt;keyword&gt;fMRI&lt;/keyword&gt;&lt;keyword&gt;Semantic cognition&lt;/keyword&gt;&lt;keyword&gt;Children&lt;/keyword&gt;&lt;keyword&gt;Meta-analysis&lt;/keyword&gt;&lt;/keywords&gt;&lt;dates&gt;&lt;year&gt;2021&lt;/year&gt;&lt;pub-dates&gt;&lt;date&gt;2021/11/01/&lt;/date&gt;&lt;/pub-dates&gt;&lt;/dates&gt;&lt;isbn&gt;1053-8119&lt;/isbn&gt;&lt;urls&gt;&lt;related-urls&gt;&lt;url&gt;https://www.sciencedirect.com/science/article/pii/S1053811921007114&lt;/url&gt;&lt;/related-urls&gt;&lt;/urls&gt;&lt;electronic-resource-num&gt;https://doi.org/10.1016/j.neuroimage.2021.118436&lt;/electronic-resource-num&gt;&lt;/record&gt;&lt;/Cite&gt;&lt;/EndNote&gt;</w:instrText>
      </w:r>
      <w:r w:rsidR="008F4589" w:rsidRPr="00183C04">
        <w:rPr>
          <w:rFonts w:ascii="Arial" w:hAnsi="Arial" w:cs="Arial"/>
          <w:sz w:val="24"/>
          <w:szCs w:val="24"/>
        </w:rPr>
        <w:fldChar w:fldCharType="separate"/>
      </w:r>
      <w:r w:rsidR="008F4589" w:rsidRPr="00183C04">
        <w:rPr>
          <w:rFonts w:ascii="Arial" w:hAnsi="Arial" w:cs="Arial"/>
          <w:noProof/>
          <w:sz w:val="24"/>
          <w:szCs w:val="24"/>
        </w:rPr>
        <w:t>(Enge et al., 2021)</w:t>
      </w:r>
      <w:r w:rsidR="008F4589" w:rsidRPr="00183C04">
        <w:rPr>
          <w:rFonts w:ascii="Arial" w:hAnsi="Arial" w:cs="Arial"/>
          <w:sz w:val="24"/>
          <w:szCs w:val="24"/>
        </w:rPr>
        <w:fldChar w:fldCharType="end"/>
      </w:r>
      <w:r w:rsidR="003C4C8F" w:rsidRPr="00183C04">
        <w:rPr>
          <w:rFonts w:ascii="Arial" w:hAnsi="Arial" w:cs="Arial"/>
          <w:sz w:val="24"/>
          <w:szCs w:val="24"/>
        </w:rPr>
        <w:t>.</w:t>
      </w:r>
      <w:r w:rsidR="000F5935" w:rsidRPr="00183C04">
        <w:rPr>
          <w:rFonts w:ascii="Arial" w:hAnsi="Arial" w:cs="Arial"/>
          <w:sz w:val="24"/>
          <w:szCs w:val="24"/>
        </w:rPr>
        <w:t xml:space="preserve"> </w:t>
      </w:r>
      <w:r w:rsidR="00B61386" w:rsidRPr="00183C04">
        <w:rPr>
          <w:rFonts w:ascii="Arial" w:hAnsi="Arial" w:cs="Arial"/>
          <w:sz w:val="24"/>
          <w:szCs w:val="24"/>
        </w:rPr>
        <w:t>O</w:t>
      </w:r>
      <w:r w:rsidR="000F5935" w:rsidRPr="00183C04">
        <w:rPr>
          <w:rFonts w:ascii="Arial" w:hAnsi="Arial" w:cs="Arial"/>
          <w:sz w:val="24"/>
          <w:szCs w:val="24"/>
        </w:rPr>
        <w:t xml:space="preserve">ne recent study </w:t>
      </w:r>
      <w:r w:rsidR="00D94DA7" w:rsidRPr="00183C04">
        <w:rPr>
          <w:rFonts w:ascii="Arial" w:hAnsi="Arial" w:cs="Arial"/>
          <w:sz w:val="24"/>
          <w:szCs w:val="24"/>
        </w:rPr>
        <w:fldChar w:fldCharType="begin"/>
      </w:r>
      <w:r w:rsidR="00B51FC5" w:rsidRPr="00183C04">
        <w:rPr>
          <w:rFonts w:ascii="Arial" w:hAnsi="Arial" w:cs="Arial"/>
          <w:sz w:val="24"/>
          <w:szCs w:val="24"/>
        </w:rPr>
        <w:instrText xml:space="preserve"> ADDIN EN.CITE &lt;EndNote&gt;&lt;Cite&gt;&lt;Author&gt;Dong&lt;/Author&gt;&lt;Year&gt;2021&lt;/Year&gt;&lt;RecNum&gt;1201&lt;/RecNum&gt;&lt;DisplayText&gt;(Dong et al., 2021a)&lt;/DisplayText&gt;&lt;record&gt;&lt;rec-number&gt;1201&lt;/rec-number&gt;&lt;foreign-keys&gt;&lt;key app="EN" db-id="9aw90t022vt9rhepsva5fz5e2srd2v5sv9t9" timestamp="1661149557"&gt;1201&lt;/key&gt;&lt;/foreign-keys&gt;&lt;ref-type name="Journal Article"&gt;17&lt;/ref-type&gt;&lt;contributors&gt;&lt;authors&gt;&lt;author&gt;Dong, Hao-Ming&lt;/author&gt;&lt;author&gt;Margulies, Daniel S.&lt;/author&gt;&lt;author&gt;Zuo, Xi-Nian&lt;/author&gt;&lt;author&gt;Holmes, Avram J.&lt;/author&gt;&lt;/authors&gt;&lt;/contributors&gt;&lt;titles&gt;&lt;title&gt;Shifting gradients of macroscale cortical organization mark the transition from childhood to adolescence&lt;/title&gt;&lt;secondary-title&gt;Proceedings of the National Academy of Sciences&lt;/secondary-title&gt;&lt;/titles&gt;&lt;periodical&gt;&lt;full-title&gt;Proceedings of the National Academy of Sciences&lt;/full-title&gt;&lt;/periodical&gt;&lt;pages&gt;e2024448118&lt;/pages&gt;&lt;volume&gt;118&lt;/volume&gt;&lt;number&gt;28&lt;/number&gt;&lt;dates&gt;&lt;year&gt;2021&lt;/year&gt;&lt;/dates&gt;&lt;urls&gt;&lt;related-urls&gt;&lt;url&gt;https://www.pnas.org/doi/abs/10.1073/pnas.2024448118&lt;/url&gt;&lt;/related-urls&gt;&lt;/urls&gt;&lt;electronic-resource-num&gt;doi:10.1073/pnas.2024448118&lt;/electronic-resource-num&gt;&lt;/record&gt;&lt;/Cite&gt;&lt;/EndNote&gt;</w:instrText>
      </w:r>
      <w:r w:rsidR="00D94DA7" w:rsidRPr="00183C04">
        <w:rPr>
          <w:rFonts w:ascii="Arial" w:hAnsi="Arial" w:cs="Arial"/>
          <w:sz w:val="24"/>
          <w:szCs w:val="24"/>
        </w:rPr>
        <w:fldChar w:fldCharType="separate"/>
      </w:r>
      <w:r w:rsidR="00B51FC5" w:rsidRPr="00183C04">
        <w:rPr>
          <w:rFonts w:ascii="Arial" w:hAnsi="Arial" w:cs="Arial"/>
          <w:noProof/>
          <w:sz w:val="24"/>
          <w:szCs w:val="24"/>
        </w:rPr>
        <w:t>(Dong et al., 2021a)</w:t>
      </w:r>
      <w:r w:rsidR="00D94DA7" w:rsidRPr="00183C04">
        <w:rPr>
          <w:rFonts w:ascii="Arial" w:hAnsi="Arial" w:cs="Arial"/>
          <w:sz w:val="24"/>
          <w:szCs w:val="24"/>
        </w:rPr>
        <w:fldChar w:fldCharType="end"/>
      </w:r>
      <w:r w:rsidR="00D94DA7" w:rsidRPr="00183C04">
        <w:rPr>
          <w:rFonts w:ascii="Arial" w:hAnsi="Arial" w:cs="Arial"/>
          <w:sz w:val="24"/>
          <w:szCs w:val="24"/>
        </w:rPr>
        <w:t xml:space="preserve"> </w:t>
      </w:r>
      <w:r w:rsidR="000F5935" w:rsidRPr="00183C04">
        <w:rPr>
          <w:rFonts w:ascii="Arial" w:hAnsi="Arial" w:cs="Arial"/>
          <w:sz w:val="24"/>
          <w:szCs w:val="24"/>
        </w:rPr>
        <w:t>found that</w:t>
      </w:r>
      <w:r w:rsidR="00E2663F" w:rsidRPr="00183C04">
        <w:rPr>
          <w:rFonts w:ascii="Arial" w:hAnsi="Arial" w:cs="Arial"/>
          <w:sz w:val="24"/>
          <w:szCs w:val="24"/>
        </w:rPr>
        <w:t>,</w:t>
      </w:r>
      <w:r w:rsidR="000F5935" w:rsidRPr="00183C04">
        <w:rPr>
          <w:rFonts w:ascii="Arial" w:hAnsi="Arial" w:cs="Arial"/>
          <w:sz w:val="24"/>
          <w:szCs w:val="24"/>
        </w:rPr>
        <w:t xml:space="preserve"> i</w:t>
      </w:r>
      <w:r w:rsidR="00A43835" w:rsidRPr="00183C04">
        <w:rPr>
          <w:rFonts w:ascii="Arial" w:hAnsi="Arial" w:cs="Arial"/>
          <w:sz w:val="24"/>
          <w:szCs w:val="24"/>
        </w:rPr>
        <w:t>n children, the overarching organizational gradient is anchored within the unimodal cortex, between somatosensory/motor and visual territories</w:t>
      </w:r>
      <w:r w:rsidR="00E24FE2" w:rsidRPr="00183C04">
        <w:rPr>
          <w:rFonts w:ascii="Arial" w:hAnsi="Arial" w:cs="Arial"/>
          <w:sz w:val="24"/>
          <w:szCs w:val="24"/>
        </w:rPr>
        <w:t>, w</w:t>
      </w:r>
      <w:r w:rsidR="000F5935" w:rsidRPr="00183C04">
        <w:rPr>
          <w:rFonts w:ascii="Arial" w:hAnsi="Arial" w:cs="Arial"/>
          <w:sz w:val="24"/>
          <w:szCs w:val="24"/>
        </w:rPr>
        <w:t xml:space="preserve">hile </w:t>
      </w:r>
      <w:r w:rsidR="00A43835" w:rsidRPr="00183C04">
        <w:rPr>
          <w:rFonts w:ascii="Arial" w:hAnsi="Arial" w:cs="Arial"/>
          <w:sz w:val="24"/>
          <w:szCs w:val="24"/>
        </w:rPr>
        <w:t xml:space="preserve">in adolescence, the principal gradient of connectivity transitions into an adult-like spatial framework, with the default network at the opposite end of a spectrum from primary sensory and motor regions. </w:t>
      </w:r>
      <w:r w:rsidR="00A07472" w:rsidRPr="00183C04">
        <w:rPr>
          <w:rFonts w:ascii="Arial" w:hAnsi="Arial" w:cs="Arial"/>
          <w:sz w:val="24"/>
          <w:szCs w:val="24"/>
        </w:rPr>
        <w:t xml:space="preserve">Whether </w:t>
      </w:r>
      <w:r w:rsidR="00A07472" w:rsidRPr="00183C04">
        <w:rPr>
          <w:rFonts w:ascii="Arial" w:hAnsi="Arial" w:cs="Arial"/>
          <w:sz w:val="24"/>
          <w:szCs w:val="24"/>
          <w:lang w:eastAsia="zh-CN"/>
        </w:rPr>
        <w:t>t</w:t>
      </w:r>
      <w:r w:rsidR="00D83C07" w:rsidRPr="00183C04">
        <w:rPr>
          <w:rFonts w:ascii="Arial" w:hAnsi="Arial" w:cs="Arial"/>
          <w:sz w:val="24"/>
          <w:szCs w:val="24"/>
          <w:lang w:eastAsia="zh-CN"/>
        </w:rPr>
        <w:t xml:space="preserve">he development of </w:t>
      </w:r>
      <w:r w:rsidR="00E24FE2" w:rsidRPr="00183C04">
        <w:rPr>
          <w:rFonts w:ascii="Arial" w:hAnsi="Arial" w:cs="Arial"/>
          <w:sz w:val="24"/>
          <w:szCs w:val="24"/>
          <w:lang w:eastAsia="zh-CN"/>
        </w:rPr>
        <w:t xml:space="preserve">abstract </w:t>
      </w:r>
      <w:r w:rsidR="00D83C07" w:rsidRPr="00183C04">
        <w:rPr>
          <w:rFonts w:ascii="Arial" w:hAnsi="Arial" w:cs="Arial"/>
          <w:sz w:val="24"/>
          <w:szCs w:val="24"/>
          <w:lang w:eastAsia="zh-CN"/>
        </w:rPr>
        <w:t xml:space="preserve">semantic </w:t>
      </w:r>
      <w:r w:rsidR="00E24FE2" w:rsidRPr="00183C04">
        <w:rPr>
          <w:rFonts w:ascii="Arial" w:hAnsi="Arial" w:cs="Arial"/>
          <w:sz w:val="24"/>
          <w:szCs w:val="24"/>
          <w:lang w:eastAsia="zh-CN"/>
        </w:rPr>
        <w:t xml:space="preserve">representations </w:t>
      </w:r>
      <w:r w:rsidR="006C36FA" w:rsidRPr="00183C04">
        <w:rPr>
          <w:rFonts w:ascii="Arial" w:hAnsi="Arial" w:cs="Arial"/>
          <w:sz w:val="24"/>
          <w:szCs w:val="24"/>
          <w:lang w:eastAsia="zh-CN"/>
        </w:rPr>
        <w:t xml:space="preserve">is </w:t>
      </w:r>
      <w:r w:rsidR="00E24FE2" w:rsidRPr="00183C04">
        <w:rPr>
          <w:rFonts w:ascii="Arial" w:hAnsi="Arial" w:cs="Arial"/>
          <w:sz w:val="24"/>
          <w:szCs w:val="24"/>
          <w:lang w:eastAsia="zh-CN"/>
        </w:rPr>
        <w:t xml:space="preserve">related to this </w:t>
      </w:r>
      <w:r w:rsidR="004D0EC2" w:rsidRPr="00183C04">
        <w:rPr>
          <w:rFonts w:ascii="Arial" w:hAnsi="Arial" w:cs="Arial"/>
          <w:sz w:val="24"/>
          <w:szCs w:val="24"/>
          <w:lang w:eastAsia="zh-CN"/>
        </w:rPr>
        <w:t xml:space="preserve">gradual </w:t>
      </w:r>
      <w:r w:rsidR="00E24FE2" w:rsidRPr="00183C04">
        <w:rPr>
          <w:rFonts w:ascii="Arial" w:hAnsi="Arial" w:cs="Arial"/>
          <w:sz w:val="24"/>
          <w:szCs w:val="24"/>
          <w:lang w:eastAsia="zh-CN"/>
        </w:rPr>
        <w:t xml:space="preserve">emergence </w:t>
      </w:r>
      <w:r w:rsidR="004D0EC2" w:rsidRPr="00183C04">
        <w:rPr>
          <w:rFonts w:ascii="Arial" w:hAnsi="Arial" w:cs="Arial"/>
          <w:sz w:val="24"/>
          <w:szCs w:val="24"/>
          <w:lang w:eastAsia="zh-CN"/>
        </w:rPr>
        <w:t>of the principal gradient in the brain</w:t>
      </w:r>
      <w:r w:rsidR="00A07472" w:rsidRPr="00183C04">
        <w:rPr>
          <w:rFonts w:ascii="Arial" w:hAnsi="Arial" w:cs="Arial"/>
          <w:sz w:val="24"/>
          <w:szCs w:val="24"/>
          <w:lang w:eastAsia="zh-CN"/>
        </w:rPr>
        <w:t xml:space="preserve"> remain</w:t>
      </w:r>
      <w:r w:rsidR="00E24FE2" w:rsidRPr="00183C04">
        <w:rPr>
          <w:rFonts w:ascii="Arial" w:hAnsi="Arial" w:cs="Arial"/>
          <w:sz w:val="24"/>
          <w:szCs w:val="24"/>
          <w:lang w:eastAsia="zh-CN"/>
        </w:rPr>
        <w:t>s</w:t>
      </w:r>
      <w:r w:rsidR="00A07472" w:rsidRPr="00183C04">
        <w:rPr>
          <w:rFonts w:ascii="Arial" w:hAnsi="Arial" w:cs="Arial"/>
          <w:sz w:val="24"/>
          <w:szCs w:val="24"/>
          <w:lang w:eastAsia="zh-CN"/>
        </w:rPr>
        <w:t xml:space="preserve"> an open question </w:t>
      </w:r>
      <w:r w:rsidR="00E24FE2" w:rsidRPr="00183C04">
        <w:rPr>
          <w:rFonts w:ascii="Arial" w:hAnsi="Arial" w:cs="Arial"/>
          <w:sz w:val="24"/>
          <w:szCs w:val="24"/>
          <w:lang w:eastAsia="zh-CN"/>
        </w:rPr>
        <w:t>which can be addressed in</w:t>
      </w:r>
      <w:r w:rsidR="00A07472" w:rsidRPr="00183C04">
        <w:rPr>
          <w:rFonts w:ascii="Arial" w:hAnsi="Arial" w:cs="Arial"/>
          <w:sz w:val="24"/>
          <w:szCs w:val="24"/>
          <w:lang w:eastAsia="zh-CN"/>
        </w:rPr>
        <w:t xml:space="preserve"> future studies.</w:t>
      </w:r>
    </w:p>
    <w:bookmarkEnd w:id="33"/>
    <w:bookmarkEnd w:id="34"/>
    <w:p w14:paraId="6DB2BF09" w14:textId="77777777" w:rsidR="001056ED" w:rsidRPr="00183C04" w:rsidRDefault="00075950" w:rsidP="006634E0">
      <w:pPr>
        <w:spacing w:line="480" w:lineRule="auto"/>
        <w:rPr>
          <w:rFonts w:ascii="Arial" w:hAnsi="Arial" w:cs="Arial"/>
          <w:sz w:val="24"/>
          <w:szCs w:val="24"/>
        </w:rPr>
      </w:pPr>
      <w:r w:rsidRPr="00183C04">
        <w:rPr>
          <w:rFonts w:ascii="Arial" w:hAnsi="Arial" w:cs="Arial"/>
          <w:sz w:val="24"/>
          <w:szCs w:val="24"/>
        </w:rPr>
        <w:t xml:space="preserve">Our findings are broadly consistent with </w:t>
      </w:r>
      <w:r w:rsidR="007E2E7C" w:rsidRPr="00183C04">
        <w:rPr>
          <w:rFonts w:ascii="Arial" w:hAnsi="Arial" w:cs="Arial"/>
          <w:sz w:val="24"/>
          <w:szCs w:val="24"/>
        </w:rPr>
        <w:t>the C</w:t>
      </w:r>
      <w:r w:rsidRPr="00183C04">
        <w:rPr>
          <w:rFonts w:ascii="Arial" w:hAnsi="Arial" w:cs="Arial"/>
          <w:sz w:val="24"/>
          <w:szCs w:val="24"/>
        </w:rPr>
        <w:t xml:space="preserve">ontrolled </w:t>
      </w:r>
      <w:r w:rsidR="007E2E7C" w:rsidRPr="00183C04">
        <w:rPr>
          <w:rFonts w:ascii="Arial" w:hAnsi="Arial" w:cs="Arial"/>
          <w:sz w:val="24"/>
          <w:szCs w:val="24"/>
        </w:rPr>
        <w:t>S</w:t>
      </w:r>
      <w:r w:rsidRPr="00183C04">
        <w:rPr>
          <w:rFonts w:ascii="Arial" w:hAnsi="Arial" w:cs="Arial"/>
          <w:sz w:val="24"/>
          <w:szCs w:val="24"/>
        </w:rPr>
        <w:t xml:space="preserve">emantic </w:t>
      </w:r>
      <w:r w:rsidR="007E2E7C" w:rsidRPr="00183C04">
        <w:rPr>
          <w:rFonts w:ascii="Arial" w:hAnsi="Arial" w:cs="Arial"/>
          <w:sz w:val="24"/>
          <w:szCs w:val="24"/>
        </w:rPr>
        <w:t>C</w:t>
      </w:r>
      <w:r w:rsidRPr="00183C04">
        <w:rPr>
          <w:rFonts w:ascii="Arial" w:hAnsi="Arial" w:cs="Arial"/>
          <w:sz w:val="24"/>
          <w:szCs w:val="24"/>
        </w:rPr>
        <w:t>ognition framework</w:t>
      </w:r>
      <w:r w:rsidR="007E2E7C" w:rsidRPr="00183C04">
        <w:rPr>
          <w:rFonts w:ascii="Arial" w:hAnsi="Arial" w:cs="Arial"/>
          <w:sz w:val="24"/>
          <w:szCs w:val="24"/>
        </w:rPr>
        <w:t xml:space="preserve"> </w:t>
      </w:r>
      <w:r w:rsidR="007E2E7C" w:rsidRPr="00183C04">
        <w:rPr>
          <w:rFonts w:ascii="Arial" w:hAnsi="Arial" w:cs="Arial"/>
          <w:sz w:val="24"/>
          <w:szCs w:val="24"/>
        </w:rPr>
        <w:fldChar w:fldCharType="begin">
          <w:fldData xml:space="preserve">PEVuZE5vdGU+PENpdGU+PEF1dGhvcj5KZWZmZXJpZXM8L0F1dGhvcj48WWVhcj4yMDIwPC9ZZWFy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PEVuZE5vdGU+PENpdGU+PEF1dGhvcj5KZWZmZXJpZXM8L0F1dGhvcj48WWVhcj4yMDIwPC9ZZWFy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7E2E7C" w:rsidRPr="00183C04">
        <w:rPr>
          <w:rFonts w:ascii="Arial" w:hAnsi="Arial" w:cs="Arial"/>
          <w:sz w:val="24"/>
          <w:szCs w:val="24"/>
        </w:rPr>
      </w:r>
      <w:r w:rsidR="007E2E7C" w:rsidRPr="00183C04">
        <w:rPr>
          <w:rFonts w:ascii="Arial" w:hAnsi="Arial" w:cs="Arial"/>
          <w:sz w:val="24"/>
          <w:szCs w:val="24"/>
        </w:rPr>
        <w:fldChar w:fldCharType="separate"/>
      </w:r>
      <w:r w:rsidR="00B51FC5" w:rsidRPr="00183C04">
        <w:rPr>
          <w:rFonts w:ascii="Arial" w:hAnsi="Arial" w:cs="Arial"/>
          <w:noProof/>
          <w:sz w:val="24"/>
          <w:szCs w:val="24"/>
        </w:rPr>
        <w:t>(Jefferies et al., 2020b, Lambon Ralph et al., 2017)</w:t>
      </w:r>
      <w:r w:rsidR="007E2E7C" w:rsidRPr="00183C04">
        <w:rPr>
          <w:rFonts w:ascii="Arial" w:hAnsi="Arial" w:cs="Arial"/>
          <w:sz w:val="24"/>
          <w:szCs w:val="24"/>
        </w:rPr>
        <w:fldChar w:fldCharType="end"/>
      </w:r>
      <w:r w:rsidRPr="00183C04">
        <w:rPr>
          <w:rFonts w:ascii="Arial" w:hAnsi="Arial" w:cs="Arial"/>
          <w:sz w:val="24"/>
          <w:szCs w:val="24"/>
        </w:rPr>
        <w:t>, which propose</w:t>
      </w:r>
      <w:r w:rsidR="007E2E7C" w:rsidRPr="00183C04">
        <w:rPr>
          <w:rFonts w:ascii="Arial" w:hAnsi="Arial" w:cs="Arial"/>
          <w:sz w:val="24"/>
          <w:szCs w:val="24"/>
        </w:rPr>
        <w:t>s</w:t>
      </w:r>
      <w:r w:rsidRPr="00183C04">
        <w:rPr>
          <w:rFonts w:ascii="Arial" w:hAnsi="Arial" w:cs="Arial"/>
          <w:sz w:val="24"/>
          <w:szCs w:val="24"/>
        </w:rPr>
        <w:t xml:space="preserve"> that </w:t>
      </w:r>
      <w:r w:rsidR="00280F68" w:rsidRPr="00183C04">
        <w:rPr>
          <w:rFonts w:ascii="Arial" w:hAnsi="Arial" w:cs="Arial"/>
          <w:sz w:val="24"/>
          <w:szCs w:val="24"/>
        </w:rPr>
        <w:t>heteromodal semantic cognition emerges from the distillation of sensory-motor features into more abstract concepts</w:t>
      </w:r>
      <w:r w:rsidR="00D36513" w:rsidRPr="00183C04">
        <w:rPr>
          <w:rFonts w:ascii="Arial" w:hAnsi="Arial" w:cs="Arial"/>
          <w:sz w:val="24"/>
          <w:szCs w:val="24"/>
        </w:rPr>
        <w:t>; s</w:t>
      </w:r>
      <w:r w:rsidR="00280F68" w:rsidRPr="00183C04">
        <w:rPr>
          <w:rFonts w:ascii="Arial" w:hAnsi="Arial" w:cs="Arial"/>
          <w:sz w:val="24"/>
          <w:szCs w:val="24"/>
        </w:rPr>
        <w:t xml:space="preserve">emantic control processes then shape the responses across this network to suit the demands of the task. </w:t>
      </w:r>
      <w:r w:rsidR="00325921" w:rsidRPr="00183C04">
        <w:rPr>
          <w:rFonts w:ascii="Arial" w:hAnsi="Arial" w:cs="Arial"/>
          <w:sz w:val="24"/>
          <w:szCs w:val="24"/>
        </w:rPr>
        <w:t xml:space="preserve">There is strong overlap between </w:t>
      </w:r>
      <w:r w:rsidR="007E2750" w:rsidRPr="00183C04">
        <w:rPr>
          <w:rFonts w:ascii="Arial" w:hAnsi="Arial" w:cs="Arial"/>
          <w:sz w:val="24"/>
          <w:szCs w:val="24"/>
        </w:rPr>
        <w:t xml:space="preserve">the </w:t>
      </w:r>
      <w:r w:rsidR="00325921" w:rsidRPr="00183C04">
        <w:rPr>
          <w:rFonts w:ascii="Arial" w:hAnsi="Arial" w:cs="Arial"/>
          <w:sz w:val="24"/>
          <w:szCs w:val="24"/>
        </w:rPr>
        <w:t xml:space="preserve">semantic </w:t>
      </w:r>
      <w:r w:rsidR="007E2750" w:rsidRPr="00183C04">
        <w:rPr>
          <w:rFonts w:ascii="Arial" w:hAnsi="Arial" w:cs="Arial"/>
          <w:sz w:val="24"/>
          <w:szCs w:val="24"/>
        </w:rPr>
        <w:t>network</w:t>
      </w:r>
      <w:r w:rsidR="00325921" w:rsidRPr="00183C04">
        <w:rPr>
          <w:rFonts w:ascii="Arial" w:hAnsi="Arial" w:cs="Arial"/>
          <w:sz w:val="24"/>
          <w:szCs w:val="24"/>
        </w:rPr>
        <w:t xml:space="preserve"> </w:t>
      </w:r>
      <w:r w:rsidR="007E2750" w:rsidRPr="00183C04">
        <w:rPr>
          <w:rFonts w:ascii="Arial" w:hAnsi="Arial" w:cs="Arial"/>
          <w:sz w:val="24"/>
          <w:szCs w:val="24"/>
        </w:rPr>
        <w:t xml:space="preserve">recruited during tasks </w:t>
      </w:r>
      <w:r w:rsidR="00325921" w:rsidRPr="00183C04">
        <w:rPr>
          <w:rFonts w:ascii="Arial" w:hAnsi="Arial" w:cs="Arial"/>
          <w:sz w:val="24"/>
          <w:szCs w:val="24"/>
        </w:rPr>
        <w:t>and DMN</w:t>
      </w:r>
      <w:r w:rsidR="00110BA6" w:rsidRPr="00183C04">
        <w:rPr>
          <w:rFonts w:ascii="Arial" w:hAnsi="Arial" w:cs="Arial"/>
          <w:sz w:val="24"/>
          <w:szCs w:val="24"/>
        </w:rPr>
        <w:t xml:space="preserve"> regions identified from the parcellation of resting-state data</w:t>
      </w:r>
      <w:r w:rsidR="007E2750" w:rsidRPr="00183C04">
        <w:rPr>
          <w:rFonts w:ascii="Arial" w:hAnsi="Arial" w:cs="Arial"/>
          <w:sz w:val="24"/>
          <w:szCs w:val="24"/>
        </w:rPr>
        <w:t>,</w:t>
      </w:r>
      <w:r w:rsidR="00325921" w:rsidRPr="00183C04">
        <w:rPr>
          <w:rFonts w:ascii="Arial" w:hAnsi="Arial" w:cs="Arial"/>
          <w:sz w:val="24"/>
          <w:szCs w:val="24"/>
        </w:rPr>
        <w:t xml:space="preserve"> </w:t>
      </w:r>
      <w:r w:rsidR="00C47496" w:rsidRPr="00183C04">
        <w:rPr>
          <w:rFonts w:ascii="Arial" w:hAnsi="Arial" w:cs="Arial"/>
          <w:sz w:val="24"/>
          <w:szCs w:val="24"/>
        </w:rPr>
        <w:t>for example in</w:t>
      </w:r>
      <w:r w:rsidR="00325921" w:rsidRPr="00183C04">
        <w:rPr>
          <w:rFonts w:ascii="Arial" w:hAnsi="Arial" w:cs="Arial"/>
          <w:sz w:val="24"/>
          <w:szCs w:val="24"/>
        </w:rPr>
        <w:t xml:space="preserve"> </w:t>
      </w:r>
      <w:r w:rsidR="00C47496" w:rsidRPr="00183C04">
        <w:rPr>
          <w:rFonts w:ascii="Arial" w:hAnsi="Arial" w:cs="Arial"/>
          <w:sz w:val="24"/>
          <w:szCs w:val="24"/>
        </w:rPr>
        <w:t xml:space="preserve">inferior and </w:t>
      </w:r>
      <w:r w:rsidR="00325921" w:rsidRPr="00183C04">
        <w:rPr>
          <w:rFonts w:ascii="Arial" w:hAnsi="Arial" w:cs="Arial"/>
          <w:sz w:val="24"/>
          <w:szCs w:val="24"/>
        </w:rPr>
        <w:t xml:space="preserve">lateral </w:t>
      </w:r>
      <w:r w:rsidR="00325921" w:rsidRPr="00183C04">
        <w:rPr>
          <w:rFonts w:ascii="Arial" w:hAnsi="Arial" w:cs="Arial"/>
          <w:sz w:val="24"/>
          <w:szCs w:val="24"/>
        </w:rPr>
        <w:lastRenderedPageBreak/>
        <w:t xml:space="preserve">temporal and lateral parietal cortices </w:t>
      </w:r>
      <w:r w:rsidR="00325921" w:rsidRPr="00183C04">
        <w:rPr>
          <w:rFonts w:ascii="Arial" w:hAnsi="Arial" w:cs="Arial"/>
          <w:sz w:val="24"/>
          <w:szCs w:val="24"/>
        </w:rPr>
        <w:fldChar w:fldCharType="begin">
          <w:fldData xml:space="preserve">PEVuZE5vdGU+PENpdGU+PEF1dGhvcj5EYXZleTwvQXV0aG9yPjxZZWFyPjIwMTY8L1llYXI+PFJl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PEVuZE5vdGU+PENpdGU+PEF1dGhvcj5EYXZleTwvQXV0aG9yPjxZZWFyPjIwMTY8L1llYXI+PFJl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325921" w:rsidRPr="00183C04">
        <w:rPr>
          <w:rFonts w:ascii="Arial" w:hAnsi="Arial" w:cs="Arial"/>
          <w:sz w:val="24"/>
          <w:szCs w:val="24"/>
        </w:rPr>
      </w:r>
      <w:r w:rsidR="00325921" w:rsidRPr="00183C04">
        <w:rPr>
          <w:rFonts w:ascii="Arial" w:hAnsi="Arial" w:cs="Arial"/>
          <w:sz w:val="24"/>
          <w:szCs w:val="24"/>
        </w:rPr>
        <w:fldChar w:fldCharType="separate"/>
      </w:r>
      <w:r w:rsidR="00B51FC5" w:rsidRPr="00183C04">
        <w:rPr>
          <w:rFonts w:ascii="Arial" w:hAnsi="Arial" w:cs="Arial"/>
          <w:noProof/>
          <w:sz w:val="24"/>
          <w:szCs w:val="24"/>
        </w:rPr>
        <w:t>(Davey et al., 2016, Jackson et al., 2016, Seghier et al., 2010, Humphreys and Lambon Ralph, 2015b)</w:t>
      </w:r>
      <w:r w:rsidR="00325921" w:rsidRPr="00183C04">
        <w:rPr>
          <w:rFonts w:ascii="Arial" w:hAnsi="Arial" w:cs="Arial"/>
          <w:sz w:val="24"/>
          <w:szCs w:val="24"/>
        </w:rPr>
        <w:fldChar w:fldCharType="end"/>
      </w:r>
      <w:r w:rsidR="00325921" w:rsidRPr="00183C04">
        <w:rPr>
          <w:rFonts w:ascii="Arial" w:hAnsi="Arial" w:cs="Arial"/>
          <w:sz w:val="24"/>
          <w:szCs w:val="24"/>
        </w:rPr>
        <w:t xml:space="preserve">. </w:t>
      </w:r>
      <w:r w:rsidR="00280F68" w:rsidRPr="00183C04">
        <w:rPr>
          <w:rFonts w:ascii="Arial" w:hAnsi="Arial" w:cs="Arial"/>
          <w:sz w:val="24"/>
          <w:szCs w:val="24"/>
        </w:rPr>
        <w:t>W</w:t>
      </w:r>
      <w:r w:rsidRPr="00183C04">
        <w:rPr>
          <w:rFonts w:ascii="Arial" w:hAnsi="Arial" w:cs="Arial"/>
          <w:sz w:val="24"/>
          <w:szCs w:val="24"/>
        </w:rPr>
        <w:t xml:space="preserve">hen semantic retrieval </w:t>
      </w:r>
      <w:r w:rsidR="007E2E7C" w:rsidRPr="00183C04">
        <w:rPr>
          <w:rFonts w:ascii="Arial" w:hAnsi="Arial" w:cs="Arial"/>
          <w:sz w:val="24"/>
          <w:szCs w:val="24"/>
        </w:rPr>
        <w:t xml:space="preserve">is </w:t>
      </w:r>
      <w:r w:rsidRPr="00183C04">
        <w:rPr>
          <w:rFonts w:ascii="Arial" w:hAnsi="Arial" w:cs="Arial"/>
          <w:sz w:val="24"/>
          <w:szCs w:val="24"/>
        </w:rPr>
        <w:t xml:space="preserve">focused on dominant features of conceptual knowledge, automatic retrieval </w:t>
      </w:r>
      <w:r w:rsidR="00280F68" w:rsidRPr="00183C04">
        <w:rPr>
          <w:rFonts w:ascii="Arial" w:hAnsi="Arial" w:cs="Arial"/>
          <w:sz w:val="24"/>
          <w:szCs w:val="24"/>
        </w:rPr>
        <w:t xml:space="preserve">might </w:t>
      </w:r>
      <w:r w:rsidR="007E2E7C" w:rsidRPr="00183C04">
        <w:rPr>
          <w:rFonts w:ascii="Arial" w:hAnsi="Arial" w:cs="Arial"/>
          <w:sz w:val="24"/>
          <w:szCs w:val="24"/>
        </w:rPr>
        <w:t>emerge from the unconstrained behaviour of</w:t>
      </w:r>
      <w:r w:rsidRPr="00183C04">
        <w:rPr>
          <w:rFonts w:ascii="Arial" w:hAnsi="Arial" w:cs="Arial"/>
          <w:sz w:val="24"/>
          <w:szCs w:val="24"/>
        </w:rPr>
        <w:t xml:space="preserve"> </w:t>
      </w:r>
      <w:r w:rsidR="00C47496" w:rsidRPr="00183C04">
        <w:rPr>
          <w:rFonts w:ascii="Arial" w:hAnsi="Arial" w:cs="Arial"/>
          <w:sz w:val="24"/>
          <w:szCs w:val="24"/>
        </w:rPr>
        <w:t xml:space="preserve">these </w:t>
      </w:r>
      <w:r w:rsidRPr="00183C04">
        <w:rPr>
          <w:rFonts w:ascii="Arial" w:hAnsi="Arial" w:cs="Arial"/>
          <w:sz w:val="24"/>
          <w:szCs w:val="24"/>
        </w:rPr>
        <w:t>semantic ‘hub’ regions</w:t>
      </w:r>
      <w:r w:rsidR="00832004" w:rsidRPr="00183C04">
        <w:rPr>
          <w:rFonts w:ascii="Arial" w:hAnsi="Arial" w:cs="Arial"/>
          <w:sz w:val="24"/>
          <w:szCs w:val="24"/>
        </w:rPr>
        <w:t xml:space="preserve">, </w:t>
      </w:r>
      <w:r w:rsidR="00C47496" w:rsidRPr="00183C04">
        <w:rPr>
          <w:rFonts w:ascii="Arial" w:hAnsi="Arial" w:cs="Arial"/>
          <w:sz w:val="24"/>
          <w:szCs w:val="24"/>
        </w:rPr>
        <w:t xml:space="preserve">including </w:t>
      </w:r>
      <w:r w:rsidRPr="00183C04">
        <w:rPr>
          <w:rFonts w:ascii="Arial" w:hAnsi="Arial" w:cs="Arial"/>
          <w:sz w:val="24"/>
          <w:szCs w:val="24"/>
        </w:rPr>
        <w:t xml:space="preserve">ATL </w:t>
      </w:r>
      <w:r w:rsidR="00C47496" w:rsidRPr="00183C04">
        <w:rPr>
          <w:rFonts w:ascii="Arial" w:hAnsi="Arial" w:cs="Arial"/>
          <w:sz w:val="24"/>
          <w:szCs w:val="24"/>
        </w:rPr>
        <w:t>and</w:t>
      </w:r>
      <w:r w:rsidR="00325921" w:rsidRPr="00183C04">
        <w:rPr>
          <w:rFonts w:ascii="Arial" w:hAnsi="Arial" w:cs="Arial"/>
          <w:sz w:val="24"/>
          <w:szCs w:val="24"/>
        </w:rPr>
        <w:t xml:space="preserve"> </w:t>
      </w:r>
      <w:r w:rsidR="007E2E7C" w:rsidRPr="00183C04">
        <w:rPr>
          <w:rFonts w:ascii="Arial" w:hAnsi="Arial" w:cs="Arial"/>
          <w:sz w:val="24"/>
          <w:szCs w:val="24"/>
        </w:rPr>
        <w:t xml:space="preserve">potentially </w:t>
      </w:r>
      <w:r w:rsidR="00F621CE" w:rsidRPr="00183C04">
        <w:rPr>
          <w:rFonts w:ascii="Arial" w:hAnsi="Arial" w:cs="Arial"/>
          <w:sz w:val="24"/>
          <w:szCs w:val="24"/>
        </w:rPr>
        <w:t>other sites</w:t>
      </w:r>
      <w:r w:rsidR="00C47496" w:rsidRPr="00183C04">
        <w:rPr>
          <w:rFonts w:ascii="Arial" w:hAnsi="Arial" w:cs="Arial"/>
          <w:sz w:val="24"/>
          <w:szCs w:val="24"/>
        </w:rPr>
        <w:t xml:space="preserve"> with similar patterns of connectivity</w:t>
      </w:r>
      <w:r w:rsidR="00F621CE" w:rsidRPr="00183C04">
        <w:rPr>
          <w:rFonts w:ascii="Arial" w:hAnsi="Arial" w:cs="Arial"/>
          <w:sz w:val="24"/>
          <w:szCs w:val="24"/>
        </w:rPr>
        <w:t>, such as</w:t>
      </w:r>
      <w:r w:rsidR="00325921" w:rsidRPr="00183C04">
        <w:rPr>
          <w:rFonts w:ascii="Arial" w:hAnsi="Arial" w:cs="Arial"/>
          <w:sz w:val="24"/>
          <w:szCs w:val="24"/>
        </w:rPr>
        <w:t xml:space="preserve"> </w:t>
      </w:r>
      <w:r w:rsidR="007E2E7C" w:rsidRPr="00183C04">
        <w:rPr>
          <w:rFonts w:ascii="Arial" w:hAnsi="Arial" w:cs="Arial"/>
          <w:sz w:val="24"/>
          <w:szCs w:val="24"/>
        </w:rPr>
        <w:t xml:space="preserve">left </w:t>
      </w:r>
      <w:r w:rsidRPr="00183C04">
        <w:rPr>
          <w:rFonts w:ascii="Arial" w:hAnsi="Arial" w:cs="Arial"/>
          <w:sz w:val="24"/>
          <w:szCs w:val="24"/>
        </w:rPr>
        <w:t>angular gyrus</w:t>
      </w:r>
      <w:r w:rsidR="002170B3" w:rsidRPr="00183C04">
        <w:rPr>
          <w:rFonts w:ascii="Arial" w:hAnsi="Arial" w:cs="Arial"/>
          <w:sz w:val="24"/>
          <w:szCs w:val="24"/>
        </w:rPr>
        <w:t xml:space="preserve"> </w:t>
      </w:r>
      <w:r w:rsidR="001F1895" w:rsidRPr="00183C04">
        <w:rPr>
          <w:rFonts w:ascii="Arial" w:hAnsi="Arial" w:cs="Arial"/>
          <w:sz w:val="24"/>
          <w:szCs w:val="24"/>
        </w:rPr>
        <w:fldChar w:fldCharType="begin">
          <w:fldData xml:space="preserve">PEVuZE5vdGU+PENpdGU+PEF1dGhvcj5IdW1waHJleXM8L0F1dGhvcj48WWVhcj4yMDE1PC9ZZWFy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PEVuZE5vdGU+PENpdGU+PEF1dGhvcj5IdW1waHJleXM8L0F1dGhvcj48WWVhcj4yMDE1PC9ZZWFy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1F1895" w:rsidRPr="00183C04">
        <w:rPr>
          <w:rFonts w:ascii="Arial" w:hAnsi="Arial" w:cs="Arial"/>
          <w:sz w:val="24"/>
          <w:szCs w:val="24"/>
        </w:rPr>
      </w:r>
      <w:r w:rsidR="001F1895" w:rsidRPr="00183C04">
        <w:rPr>
          <w:rFonts w:ascii="Arial" w:hAnsi="Arial" w:cs="Arial"/>
          <w:sz w:val="24"/>
          <w:szCs w:val="24"/>
        </w:rPr>
        <w:fldChar w:fldCharType="separate"/>
      </w:r>
      <w:r w:rsidR="00B51FC5" w:rsidRPr="00183C04">
        <w:rPr>
          <w:rFonts w:ascii="Arial" w:hAnsi="Arial" w:cs="Arial"/>
          <w:noProof/>
          <w:sz w:val="24"/>
          <w:szCs w:val="24"/>
        </w:rPr>
        <w:t>(Humphreys and Lambon Ralph, 2015a)</w:t>
      </w:r>
      <w:r w:rsidR="001F1895" w:rsidRPr="00183C04">
        <w:rPr>
          <w:rFonts w:ascii="Arial" w:hAnsi="Arial" w:cs="Arial"/>
          <w:sz w:val="24"/>
          <w:szCs w:val="24"/>
        </w:rPr>
        <w:fldChar w:fldCharType="end"/>
      </w:r>
      <w:r w:rsidR="0099040C" w:rsidRPr="00183C04">
        <w:rPr>
          <w:rFonts w:ascii="Arial" w:hAnsi="Arial" w:cs="Arial"/>
          <w:sz w:val="24"/>
          <w:szCs w:val="24"/>
        </w:rPr>
        <w:t>.</w:t>
      </w:r>
      <w:r w:rsidR="00F621CE" w:rsidRPr="00183C04">
        <w:rPr>
          <w:rFonts w:ascii="Arial" w:hAnsi="Arial" w:cs="Arial"/>
          <w:sz w:val="24"/>
          <w:szCs w:val="24"/>
        </w:rPr>
        <w:t xml:space="preserve"> </w:t>
      </w:r>
      <w:r w:rsidR="007E2750" w:rsidRPr="00183C04">
        <w:rPr>
          <w:rFonts w:ascii="Arial" w:hAnsi="Arial" w:cs="Arial"/>
          <w:sz w:val="24"/>
          <w:szCs w:val="24"/>
        </w:rPr>
        <w:t xml:space="preserve">Gradient analysis of </w:t>
      </w:r>
      <w:r w:rsidR="00C47496" w:rsidRPr="00183C04">
        <w:rPr>
          <w:rFonts w:ascii="Arial" w:hAnsi="Arial" w:cs="Arial"/>
          <w:sz w:val="24"/>
          <w:szCs w:val="24"/>
        </w:rPr>
        <w:t>both</w:t>
      </w:r>
      <w:r w:rsidR="007E2750" w:rsidRPr="00183C04">
        <w:rPr>
          <w:rFonts w:ascii="Arial" w:hAnsi="Arial" w:cs="Arial"/>
          <w:sz w:val="24"/>
          <w:szCs w:val="24"/>
        </w:rPr>
        <w:t xml:space="preserve"> task and rest data shows that</w:t>
      </w:r>
      <w:r w:rsidR="00F621CE" w:rsidRPr="00183C04">
        <w:rPr>
          <w:rFonts w:ascii="Arial" w:hAnsi="Arial" w:cs="Arial"/>
          <w:sz w:val="24"/>
          <w:szCs w:val="24"/>
        </w:rPr>
        <w:t xml:space="preserve"> </w:t>
      </w:r>
      <w:r w:rsidR="00C47496" w:rsidRPr="00183C04">
        <w:rPr>
          <w:rFonts w:ascii="Arial" w:hAnsi="Arial" w:cs="Arial"/>
          <w:sz w:val="24"/>
          <w:szCs w:val="24"/>
        </w:rPr>
        <w:t xml:space="preserve">these </w:t>
      </w:r>
      <w:r w:rsidR="00F621CE" w:rsidRPr="00183C04">
        <w:rPr>
          <w:rFonts w:ascii="Arial" w:hAnsi="Arial" w:cs="Arial"/>
          <w:sz w:val="24"/>
          <w:szCs w:val="24"/>
        </w:rPr>
        <w:t>transmodal regions have a high degree of pattern similarity to each other, and weaker similarity to sensory-motor cortex.</w:t>
      </w:r>
      <w:r w:rsidR="007E2750" w:rsidRPr="00183C04">
        <w:rPr>
          <w:rFonts w:ascii="Arial" w:hAnsi="Arial" w:cs="Arial"/>
          <w:sz w:val="24"/>
          <w:szCs w:val="24"/>
        </w:rPr>
        <w:t xml:space="preserve"> Long-term knowledge amplifies the informational distance between the opposite ends of the principal gradient, suggesting that when strong associations are retrieved, areas associated with abstract and heteromodal conceptual representation separate from specific sensory-motor features </w:t>
      </w:r>
      <w:r w:rsidR="00C47496" w:rsidRPr="00183C04">
        <w:rPr>
          <w:rFonts w:ascii="Arial" w:hAnsi="Arial" w:cs="Arial"/>
          <w:sz w:val="24"/>
          <w:szCs w:val="24"/>
        </w:rPr>
        <w:t xml:space="preserve">and attentional networks </w:t>
      </w:r>
      <w:r w:rsidR="007E2750" w:rsidRPr="00183C04">
        <w:rPr>
          <w:rFonts w:ascii="Arial" w:hAnsi="Arial" w:cs="Arial"/>
          <w:sz w:val="24"/>
          <w:szCs w:val="24"/>
        </w:rPr>
        <w:t xml:space="preserve">at the opposite end of the gradient, as these elements are not needed for task-relevant patterns of retrieval. </w:t>
      </w:r>
      <w:r w:rsidR="0099040C" w:rsidRPr="00183C04">
        <w:rPr>
          <w:rFonts w:ascii="Arial" w:hAnsi="Arial" w:cs="Arial"/>
          <w:sz w:val="24"/>
          <w:szCs w:val="24"/>
        </w:rPr>
        <w:t>I</w:t>
      </w:r>
      <w:r w:rsidRPr="00183C04">
        <w:rPr>
          <w:rFonts w:ascii="Arial" w:hAnsi="Arial" w:cs="Arial"/>
          <w:sz w:val="24"/>
          <w:szCs w:val="24"/>
        </w:rPr>
        <w:t xml:space="preserve">n </w:t>
      </w:r>
      <w:r w:rsidR="0079619E" w:rsidRPr="00183C04">
        <w:rPr>
          <w:rFonts w:ascii="Arial" w:hAnsi="Arial" w:cs="Arial"/>
          <w:sz w:val="24"/>
          <w:szCs w:val="24"/>
        </w:rPr>
        <w:t>contrast,</w:t>
      </w:r>
      <w:r w:rsidRPr="00183C04">
        <w:rPr>
          <w:rFonts w:ascii="Arial" w:hAnsi="Arial" w:cs="Arial"/>
          <w:sz w:val="24"/>
          <w:szCs w:val="24"/>
        </w:rPr>
        <w:t xml:space="preserve"> when retrieval </w:t>
      </w:r>
      <w:r w:rsidR="007E2E7C" w:rsidRPr="00183C04">
        <w:rPr>
          <w:rFonts w:ascii="Arial" w:hAnsi="Arial" w:cs="Arial"/>
          <w:sz w:val="24"/>
          <w:szCs w:val="24"/>
        </w:rPr>
        <w:t xml:space="preserve">is </w:t>
      </w:r>
      <w:r w:rsidRPr="00183C04">
        <w:rPr>
          <w:rFonts w:ascii="Arial" w:hAnsi="Arial" w:cs="Arial"/>
          <w:sz w:val="24"/>
          <w:szCs w:val="24"/>
        </w:rPr>
        <w:t xml:space="preserve">focused on unusual aspects of semantic knowledge, semantic control processes shape </w:t>
      </w:r>
      <w:r w:rsidR="007E2E7C" w:rsidRPr="00183C04">
        <w:rPr>
          <w:rFonts w:ascii="Arial" w:hAnsi="Arial" w:cs="Arial"/>
          <w:sz w:val="24"/>
          <w:szCs w:val="24"/>
        </w:rPr>
        <w:t>retrieval to suit the demands of the task – for example, inhibiting dominant associative links and retrieving</w:t>
      </w:r>
      <w:r w:rsidRPr="00183C04">
        <w:rPr>
          <w:rFonts w:ascii="Arial" w:hAnsi="Arial" w:cs="Arial"/>
          <w:sz w:val="24"/>
          <w:szCs w:val="24"/>
        </w:rPr>
        <w:t xml:space="preserve"> specific features </w:t>
      </w:r>
      <w:r w:rsidR="007E2E7C" w:rsidRPr="00183C04">
        <w:rPr>
          <w:rFonts w:ascii="Arial" w:hAnsi="Arial" w:cs="Arial"/>
          <w:sz w:val="24"/>
          <w:szCs w:val="24"/>
        </w:rPr>
        <w:t>that support specific and unusual connections between words</w:t>
      </w:r>
      <w:r w:rsidR="001C022D" w:rsidRPr="00183C04">
        <w:rPr>
          <w:rFonts w:ascii="Arial" w:hAnsi="Arial" w:cs="Arial"/>
          <w:sz w:val="24"/>
          <w:szCs w:val="24"/>
        </w:rPr>
        <w:t xml:space="preserve"> </w:t>
      </w:r>
      <w:r w:rsidR="004D2835" w:rsidRPr="00183C04">
        <w:rPr>
          <w:rFonts w:ascii="Arial" w:hAnsi="Arial" w:cs="Arial"/>
          <w:sz w:val="24"/>
          <w:szCs w:val="24"/>
        </w:rPr>
        <w:fldChar w:fldCharType="begin">
          <w:fldData xml:space="preserve">PEVuZE5vdGU+PENpdGU+PEF1dGhvcj5KYWNrc29uPC9BdXRob3I+PFllYXI+MjAyMTwvWWVhcj48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PEVuZE5vdGU+PENpdGU+PEF1dGhvcj5KYWNrc29uPC9BdXRob3I+PFllYXI+MjAyMTwvWWVhcj48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4D2835" w:rsidRPr="00183C04">
        <w:rPr>
          <w:rFonts w:ascii="Arial" w:hAnsi="Arial" w:cs="Arial"/>
          <w:sz w:val="24"/>
          <w:szCs w:val="24"/>
        </w:rPr>
      </w:r>
      <w:r w:rsidR="004D2835" w:rsidRPr="00183C04">
        <w:rPr>
          <w:rFonts w:ascii="Arial" w:hAnsi="Arial" w:cs="Arial"/>
          <w:sz w:val="24"/>
          <w:szCs w:val="24"/>
        </w:rPr>
        <w:fldChar w:fldCharType="separate"/>
      </w:r>
      <w:r w:rsidR="00B51FC5" w:rsidRPr="00183C04">
        <w:rPr>
          <w:rFonts w:ascii="Arial" w:hAnsi="Arial" w:cs="Arial"/>
          <w:noProof/>
          <w:sz w:val="24"/>
          <w:szCs w:val="24"/>
        </w:rPr>
        <w:t>(Jackson, 2021, Jefferies et al., 2020a, Gao et al., 2021b, Noonan et al., 2013a)</w:t>
      </w:r>
      <w:r w:rsidR="004D2835" w:rsidRPr="00183C04">
        <w:rPr>
          <w:rFonts w:ascii="Arial" w:hAnsi="Arial" w:cs="Arial"/>
          <w:sz w:val="24"/>
          <w:szCs w:val="24"/>
        </w:rPr>
        <w:fldChar w:fldCharType="end"/>
      </w:r>
      <w:r w:rsidR="007E2E7C" w:rsidRPr="00183C04">
        <w:rPr>
          <w:rFonts w:ascii="Arial" w:hAnsi="Arial" w:cs="Arial"/>
          <w:sz w:val="24"/>
          <w:szCs w:val="24"/>
        </w:rPr>
        <w:t xml:space="preserve">. </w:t>
      </w:r>
      <w:r w:rsidR="00110BA6" w:rsidRPr="00183C04">
        <w:rPr>
          <w:rFonts w:ascii="Arial" w:hAnsi="Arial" w:cs="Arial"/>
          <w:sz w:val="24"/>
          <w:szCs w:val="24"/>
        </w:rPr>
        <w:t xml:space="preserve">In these circumstances, </w:t>
      </w:r>
      <w:r w:rsidR="00C47496" w:rsidRPr="00183C04">
        <w:rPr>
          <w:rFonts w:ascii="Arial" w:hAnsi="Arial" w:cs="Arial"/>
          <w:sz w:val="24"/>
          <w:szCs w:val="24"/>
        </w:rPr>
        <w:t xml:space="preserve">stronger activation </w:t>
      </w:r>
      <w:r w:rsidR="00110BA6" w:rsidRPr="00183C04">
        <w:rPr>
          <w:rFonts w:ascii="Arial" w:hAnsi="Arial" w:cs="Arial"/>
          <w:sz w:val="24"/>
          <w:szCs w:val="24"/>
        </w:rPr>
        <w:t xml:space="preserve">is seen </w:t>
      </w:r>
      <w:r w:rsidR="00C47496" w:rsidRPr="00183C04">
        <w:rPr>
          <w:rFonts w:ascii="Arial" w:hAnsi="Arial" w:cs="Arial"/>
          <w:sz w:val="24"/>
          <w:szCs w:val="24"/>
        </w:rPr>
        <w:t xml:space="preserve">within the ‘semantic control network’ comprising inferior frontal gyrus, posterior middle temporal gyrus and pre-supplementary cortex </w:t>
      </w:r>
      <w:r w:rsidR="00C47496" w:rsidRPr="00183C04">
        <w:rPr>
          <w:rFonts w:ascii="Arial" w:hAnsi="Arial" w:cs="Arial"/>
          <w:sz w:val="24"/>
          <w:szCs w:val="24"/>
        </w:rPr>
        <w:fldChar w:fldCharType="begin">
          <w:fldData xml:space="preserve">PEVuZE5vdGU+PENpdGU+PEF1dGhvcj5KYWNrc29uPC9BdXRob3I+PFllYXI+MjAyMTwvWWVhcj48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PEVuZE5vdGU+PENpdGU+PEF1dGhvcj5KYWNrc29uPC9BdXRob3I+PFllYXI+MjAyMTwvWWVhcj48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C47496" w:rsidRPr="00183C04">
        <w:rPr>
          <w:rFonts w:ascii="Arial" w:hAnsi="Arial" w:cs="Arial"/>
          <w:sz w:val="24"/>
          <w:szCs w:val="24"/>
        </w:rPr>
      </w:r>
      <w:r w:rsidR="00C47496" w:rsidRPr="00183C04">
        <w:rPr>
          <w:rFonts w:ascii="Arial" w:hAnsi="Arial" w:cs="Arial"/>
          <w:sz w:val="24"/>
          <w:szCs w:val="24"/>
        </w:rPr>
        <w:fldChar w:fldCharType="separate"/>
      </w:r>
      <w:r w:rsidR="00B51FC5" w:rsidRPr="00183C04">
        <w:rPr>
          <w:rFonts w:ascii="Arial" w:hAnsi="Arial" w:cs="Arial"/>
          <w:noProof/>
          <w:sz w:val="24"/>
          <w:szCs w:val="24"/>
        </w:rPr>
        <w:t>(Jackson, 2021, Noonan et al., 2013b, Gao et al., 2021a)</w:t>
      </w:r>
      <w:r w:rsidR="00C47496" w:rsidRPr="00183C04">
        <w:rPr>
          <w:rFonts w:ascii="Arial" w:hAnsi="Arial" w:cs="Arial"/>
          <w:sz w:val="24"/>
          <w:szCs w:val="24"/>
        </w:rPr>
        <w:fldChar w:fldCharType="end"/>
      </w:r>
      <w:r w:rsidR="00C47496" w:rsidRPr="00183C04">
        <w:rPr>
          <w:rFonts w:ascii="Arial" w:hAnsi="Arial" w:cs="Arial"/>
          <w:sz w:val="24"/>
          <w:szCs w:val="24"/>
        </w:rPr>
        <w:t xml:space="preserve">. </w:t>
      </w:r>
    </w:p>
    <w:p w14:paraId="42D7F040" w14:textId="08C27AA6" w:rsidR="007E2750" w:rsidRPr="00183C04" w:rsidRDefault="0079619E" w:rsidP="006634E0">
      <w:pPr>
        <w:spacing w:line="480" w:lineRule="auto"/>
        <w:rPr>
          <w:rFonts w:ascii="Arial" w:hAnsi="Arial" w:cs="Arial"/>
          <w:sz w:val="24"/>
          <w:szCs w:val="24"/>
        </w:rPr>
      </w:pPr>
      <w:r w:rsidRPr="00183C04">
        <w:rPr>
          <w:rFonts w:ascii="Arial" w:hAnsi="Arial" w:cs="Arial"/>
          <w:sz w:val="24"/>
          <w:szCs w:val="24"/>
        </w:rPr>
        <w:t xml:space="preserve">We found a positive linear relationship between the difference of gradient values across weak and strong associations and principal gradient location, providing evidence that regions towards the DMN apex can flex their patterns of connectivity depending on the demands of the task. </w:t>
      </w:r>
      <w:r w:rsidR="00110BA6" w:rsidRPr="00183C04">
        <w:rPr>
          <w:rFonts w:ascii="Arial" w:hAnsi="Arial" w:cs="Arial"/>
          <w:sz w:val="24"/>
          <w:szCs w:val="24"/>
        </w:rPr>
        <w:t xml:space="preserve">Semantic control regions showed the largest </w:t>
      </w:r>
      <w:r w:rsidR="00110BA6" w:rsidRPr="00183C04">
        <w:rPr>
          <w:rFonts w:ascii="Arial" w:hAnsi="Arial" w:cs="Arial"/>
          <w:sz w:val="24"/>
          <w:szCs w:val="24"/>
        </w:rPr>
        <w:lastRenderedPageBreak/>
        <w:t>changes in gradient values and dimensionality between strong and weak associations, suggesting that these r</w:t>
      </w:r>
      <w:r w:rsidRPr="00183C04">
        <w:rPr>
          <w:rFonts w:ascii="Arial" w:hAnsi="Arial" w:cs="Arial"/>
          <w:sz w:val="24"/>
          <w:szCs w:val="24"/>
        </w:rPr>
        <w:t xml:space="preserve">egions </w:t>
      </w:r>
      <w:r w:rsidR="00110BA6" w:rsidRPr="00183C04">
        <w:rPr>
          <w:rFonts w:ascii="Arial" w:hAnsi="Arial" w:cs="Arial"/>
          <w:sz w:val="24"/>
          <w:szCs w:val="24"/>
        </w:rPr>
        <w:t xml:space="preserve">separate from other </w:t>
      </w:r>
      <w:r w:rsidR="00E813D6" w:rsidRPr="00183C04">
        <w:rPr>
          <w:rFonts w:ascii="Arial" w:hAnsi="Arial" w:cs="Arial"/>
          <w:sz w:val="24"/>
          <w:szCs w:val="24"/>
        </w:rPr>
        <w:t xml:space="preserve">heteromodal </w:t>
      </w:r>
      <w:r w:rsidR="00110BA6" w:rsidRPr="00183C04">
        <w:rPr>
          <w:rFonts w:ascii="Arial" w:hAnsi="Arial" w:cs="Arial"/>
          <w:sz w:val="24"/>
          <w:szCs w:val="24"/>
        </w:rPr>
        <w:t xml:space="preserve">areas </w:t>
      </w:r>
      <w:r w:rsidRPr="00183C04">
        <w:rPr>
          <w:rFonts w:ascii="Arial" w:hAnsi="Arial" w:cs="Arial"/>
          <w:sz w:val="24"/>
          <w:szCs w:val="24"/>
        </w:rPr>
        <w:t xml:space="preserve">towards the DMN apex of the gradient </w:t>
      </w:r>
      <w:r w:rsidR="00110BA6" w:rsidRPr="00183C04">
        <w:rPr>
          <w:rFonts w:ascii="Arial" w:hAnsi="Arial" w:cs="Arial"/>
          <w:sz w:val="24"/>
          <w:szCs w:val="24"/>
        </w:rPr>
        <w:t>and</w:t>
      </w:r>
      <w:r w:rsidRPr="00183C04">
        <w:rPr>
          <w:rFonts w:ascii="Arial" w:hAnsi="Arial" w:cs="Arial"/>
          <w:sz w:val="24"/>
          <w:szCs w:val="24"/>
        </w:rPr>
        <w:t xml:space="preserve"> interact more strongly with attentional networks and unimodal regions to generate unusual connections between words. </w:t>
      </w:r>
      <w:r w:rsidR="006634E0" w:rsidRPr="00183C04">
        <w:rPr>
          <w:rFonts w:ascii="Arial" w:hAnsi="Arial" w:cs="Arial"/>
          <w:sz w:val="24"/>
          <w:szCs w:val="24"/>
        </w:rPr>
        <w:t xml:space="preserve">While </w:t>
      </w:r>
      <w:r w:rsidR="003A6988" w:rsidRPr="00183C04">
        <w:rPr>
          <w:rFonts w:ascii="Arial" w:hAnsi="Arial" w:cs="Arial"/>
          <w:sz w:val="24"/>
          <w:szCs w:val="24"/>
        </w:rPr>
        <w:t xml:space="preserve">our results are in line with </w:t>
      </w:r>
      <w:r w:rsidR="006634E0" w:rsidRPr="00183C04">
        <w:rPr>
          <w:rFonts w:ascii="Arial" w:hAnsi="Arial" w:cs="Arial"/>
          <w:sz w:val="24"/>
          <w:szCs w:val="24"/>
        </w:rPr>
        <w:t xml:space="preserve">the </w:t>
      </w:r>
      <w:r w:rsidR="003A6988" w:rsidRPr="00183C04">
        <w:rPr>
          <w:rFonts w:ascii="Arial" w:hAnsi="Arial" w:cs="Arial"/>
          <w:sz w:val="24"/>
          <w:szCs w:val="24"/>
        </w:rPr>
        <w:t xml:space="preserve">controlled semantic cognition framework in general, </w:t>
      </w:r>
      <w:r w:rsidR="00D762DB" w:rsidRPr="00183C04">
        <w:rPr>
          <w:rFonts w:ascii="Arial" w:hAnsi="Arial" w:cs="Arial"/>
          <w:sz w:val="24"/>
          <w:szCs w:val="24"/>
        </w:rPr>
        <w:t xml:space="preserve">multiple cognitive processes </w:t>
      </w:r>
      <w:r w:rsidR="001056ED" w:rsidRPr="00183C04">
        <w:rPr>
          <w:rFonts w:ascii="Arial" w:hAnsi="Arial" w:cs="Arial"/>
          <w:sz w:val="24"/>
          <w:szCs w:val="24"/>
        </w:rPr>
        <w:t xml:space="preserve">might </w:t>
      </w:r>
      <w:r w:rsidR="00D762DB" w:rsidRPr="00183C04">
        <w:rPr>
          <w:rFonts w:ascii="Arial" w:hAnsi="Arial" w:cs="Arial"/>
          <w:sz w:val="24"/>
          <w:szCs w:val="24"/>
        </w:rPr>
        <w:t>contri</w:t>
      </w:r>
      <w:r w:rsidR="00E5291C" w:rsidRPr="00183C04">
        <w:rPr>
          <w:rFonts w:ascii="Arial" w:hAnsi="Arial" w:cs="Arial"/>
          <w:sz w:val="24"/>
          <w:szCs w:val="24"/>
        </w:rPr>
        <w:t xml:space="preserve">bute to the differences </w:t>
      </w:r>
      <w:r w:rsidR="006634E0" w:rsidRPr="00183C04">
        <w:rPr>
          <w:rFonts w:ascii="Arial" w:hAnsi="Arial" w:cs="Arial"/>
          <w:sz w:val="24"/>
          <w:szCs w:val="24"/>
        </w:rPr>
        <w:t>between</w:t>
      </w:r>
      <w:r w:rsidR="005B7784" w:rsidRPr="00183C04">
        <w:rPr>
          <w:rFonts w:ascii="Arial" w:hAnsi="Arial" w:cs="Arial"/>
          <w:sz w:val="24"/>
          <w:szCs w:val="24"/>
        </w:rPr>
        <w:t xml:space="preserve"> strong</w:t>
      </w:r>
      <w:r w:rsidR="006634E0" w:rsidRPr="00183C04">
        <w:rPr>
          <w:rFonts w:ascii="Arial" w:hAnsi="Arial" w:cs="Arial"/>
          <w:sz w:val="24"/>
          <w:szCs w:val="24"/>
        </w:rPr>
        <w:t>er</w:t>
      </w:r>
      <w:r w:rsidR="005B7784" w:rsidRPr="00183C04">
        <w:rPr>
          <w:rFonts w:ascii="Arial" w:hAnsi="Arial" w:cs="Arial"/>
          <w:sz w:val="24"/>
          <w:szCs w:val="24"/>
        </w:rPr>
        <w:t xml:space="preserve"> and weak</w:t>
      </w:r>
      <w:r w:rsidR="006634E0" w:rsidRPr="00183C04">
        <w:rPr>
          <w:rFonts w:ascii="Arial" w:hAnsi="Arial" w:cs="Arial"/>
          <w:sz w:val="24"/>
          <w:szCs w:val="24"/>
        </w:rPr>
        <w:t>er</w:t>
      </w:r>
      <w:r w:rsidR="005B7784" w:rsidRPr="00183C04">
        <w:rPr>
          <w:rFonts w:ascii="Arial" w:hAnsi="Arial" w:cs="Arial"/>
          <w:sz w:val="24"/>
          <w:szCs w:val="24"/>
        </w:rPr>
        <w:t xml:space="preserve"> associations </w:t>
      </w:r>
      <w:r w:rsidR="006634E0" w:rsidRPr="00183C04">
        <w:rPr>
          <w:rFonts w:ascii="Arial" w:hAnsi="Arial" w:cs="Arial"/>
          <w:sz w:val="24"/>
          <w:szCs w:val="24"/>
        </w:rPr>
        <w:t>in our task</w:t>
      </w:r>
      <w:r w:rsidR="00E5291C" w:rsidRPr="00183C04">
        <w:rPr>
          <w:rFonts w:ascii="Arial" w:hAnsi="Arial" w:cs="Arial"/>
          <w:sz w:val="24"/>
          <w:szCs w:val="24"/>
        </w:rPr>
        <w:t xml:space="preserve">, including </w:t>
      </w:r>
      <w:r w:rsidR="006634E0" w:rsidRPr="00183C04">
        <w:rPr>
          <w:rFonts w:ascii="Arial" w:hAnsi="Arial" w:cs="Arial"/>
          <w:sz w:val="24"/>
          <w:szCs w:val="24"/>
        </w:rPr>
        <w:t>the requirement to generate a novel link, as opposed to recognising an existing link</w:t>
      </w:r>
      <w:r w:rsidR="001056ED" w:rsidRPr="00183C04">
        <w:rPr>
          <w:rFonts w:ascii="Arial" w:hAnsi="Arial" w:cs="Arial"/>
          <w:sz w:val="24"/>
          <w:szCs w:val="24"/>
        </w:rPr>
        <w:t xml:space="preserve">. There are also likely to be differing </w:t>
      </w:r>
      <w:r w:rsidR="006634E0" w:rsidRPr="00183C04">
        <w:rPr>
          <w:rFonts w:ascii="Arial" w:hAnsi="Arial" w:cs="Arial"/>
          <w:sz w:val="24"/>
          <w:szCs w:val="24"/>
        </w:rPr>
        <w:t xml:space="preserve">demands on </w:t>
      </w:r>
      <w:r w:rsidR="001B1A2C" w:rsidRPr="00183C04">
        <w:rPr>
          <w:rFonts w:ascii="Arial" w:hAnsi="Arial" w:cs="Arial"/>
          <w:sz w:val="24"/>
          <w:szCs w:val="24"/>
        </w:rPr>
        <w:t xml:space="preserve">more automatic </w:t>
      </w:r>
      <w:r w:rsidR="006634E0" w:rsidRPr="00183C04">
        <w:rPr>
          <w:rFonts w:ascii="Arial" w:hAnsi="Arial" w:cs="Arial"/>
          <w:sz w:val="24"/>
          <w:szCs w:val="24"/>
        </w:rPr>
        <w:t>versus</w:t>
      </w:r>
      <w:r w:rsidR="001B1A2C" w:rsidRPr="00183C04">
        <w:rPr>
          <w:rFonts w:ascii="Arial" w:hAnsi="Arial" w:cs="Arial"/>
          <w:sz w:val="24"/>
          <w:szCs w:val="24"/>
        </w:rPr>
        <w:t xml:space="preserve"> more controlled retrieval, imagery</w:t>
      </w:r>
      <w:r w:rsidR="00511CF0" w:rsidRPr="00183C04">
        <w:rPr>
          <w:rFonts w:ascii="Arial" w:hAnsi="Arial" w:cs="Arial"/>
          <w:sz w:val="24"/>
          <w:szCs w:val="24"/>
        </w:rPr>
        <w:t xml:space="preserve"> and processes associated with creativity</w:t>
      </w:r>
      <w:r w:rsidR="00D404BF" w:rsidRPr="00183C04">
        <w:rPr>
          <w:rFonts w:ascii="Arial" w:hAnsi="Arial" w:cs="Arial"/>
          <w:sz w:val="24"/>
          <w:szCs w:val="24"/>
        </w:rPr>
        <w:t>.</w:t>
      </w:r>
    </w:p>
    <w:p w14:paraId="55030098" w14:textId="5799EAB6" w:rsidR="0041044B" w:rsidRPr="00183C04" w:rsidRDefault="0079619E">
      <w:pPr>
        <w:spacing w:line="480" w:lineRule="auto"/>
        <w:rPr>
          <w:rFonts w:ascii="Arial" w:hAnsi="Arial" w:cs="Arial"/>
          <w:sz w:val="24"/>
          <w:szCs w:val="24"/>
        </w:rPr>
      </w:pPr>
      <w:r w:rsidRPr="00183C04">
        <w:rPr>
          <w:rFonts w:ascii="Arial" w:hAnsi="Arial" w:cs="Arial"/>
          <w:sz w:val="24"/>
          <w:szCs w:val="24"/>
        </w:rPr>
        <w:t xml:space="preserve">Our gradient analyses are highly consistent with inter-voxel similarity analysis </w:t>
      </w:r>
      <w:r w:rsidR="006D45FD" w:rsidRPr="00183C04">
        <w:rPr>
          <w:rFonts w:ascii="Arial" w:hAnsi="Arial" w:cs="Arial"/>
          <w:sz w:val="24"/>
          <w:szCs w:val="24"/>
        </w:rPr>
        <w:t>across</w:t>
      </w:r>
      <w:r w:rsidRPr="00183C04">
        <w:rPr>
          <w:rFonts w:ascii="Arial" w:hAnsi="Arial" w:cs="Arial"/>
          <w:sz w:val="24"/>
          <w:szCs w:val="24"/>
        </w:rPr>
        <w:t xml:space="preserve"> participants and trials. </w:t>
      </w:r>
      <w:r w:rsidR="0062350F" w:rsidRPr="00183C04">
        <w:rPr>
          <w:rFonts w:ascii="Arial" w:hAnsi="Arial" w:cs="Arial"/>
          <w:sz w:val="24"/>
          <w:szCs w:val="24"/>
        </w:rPr>
        <w:t>U</w:t>
      </w:r>
      <w:r w:rsidR="00702903" w:rsidRPr="00183C04">
        <w:rPr>
          <w:rFonts w:ascii="Arial" w:hAnsi="Arial" w:cs="Arial"/>
          <w:sz w:val="24"/>
          <w:szCs w:val="24"/>
        </w:rPr>
        <w:t xml:space="preserve">sing </w:t>
      </w:r>
      <w:r w:rsidR="006D45FD" w:rsidRPr="00183C04">
        <w:rPr>
          <w:rFonts w:ascii="Arial" w:hAnsi="Arial" w:cs="Arial"/>
          <w:sz w:val="24"/>
          <w:szCs w:val="24"/>
        </w:rPr>
        <w:t>this approach</w:t>
      </w:r>
      <w:r w:rsidR="00714800" w:rsidRPr="00183C04">
        <w:rPr>
          <w:rFonts w:ascii="Arial" w:hAnsi="Arial" w:cs="Arial"/>
          <w:sz w:val="24"/>
          <w:szCs w:val="24"/>
        </w:rPr>
        <w:t xml:space="preserve"> </w:t>
      </w:r>
      <w:r w:rsidR="00A66AD5" w:rsidRPr="00183C04">
        <w:rPr>
          <w:rFonts w:ascii="Arial" w:hAnsi="Arial" w:cs="Arial"/>
          <w:sz w:val="24"/>
          <w:szCs w:val="24"/>
        </w:rPr>
        <w:t xml:space="preserve">to index </w:t>
      </w:r>
      <w:r w:rsidR="00790B61" w:rsidRPr="00183C04">
        <w:rPr>
          <w:rFonts w:ascii="Arial" w:hAnsi="Arial" w:cs="Arial"/>
          <w:sz w:val="24"/>
          <w:szCs w:val="24"/>
        </w:rPr>
        <w:t xml:space="preserve">the </w:t>
      </w:r>
      <w:r w:rsidR="00E74278" w:rsidRPr="00183C04">
        <w:rPr>
          <w:rFonts w:ascii="Arial" w:hAnsi="Arial" w:cs="Arial"/>
          <w:sz w:val="24"/>
          <w:szCs w:val="24"/>
        </w:rPr>
        <w:t>complexity of</w:t>
      </w:r>
      <w:r w:rsidR="002B10F8" w:rsidRPr="00183C04">
        <w:rPr>
          <w:rFonts w:ascii="Arial" w:hAnsi="Arial" w:cs="Arial"/>
          <w:sz w:val="24"/>
          <w:szCs w:val="24"/>
        </w:rPr>
        <w:t xml:space="preserve"> </w:t>
      </w:r>
      <w:r w:rsidR="00790B61" w:rsidRPr="00183C04">
        <w:rPr>
          <w:rFonts w:ascii="Arial" w:hAnsi="Arial" w:cs="Arial"/>
          <w:sz w:val="24"/>
          <w:szCs w:val="24"/>
        </w:rPr>
        <w:t xml:space="preserve">neural </w:t>
      </w:r>
      <w:r w:rsidR="008445EB" w:rsidRPr="00183C04">
        <w:rPr>
          <w:rFonts w:ascii="Arial" w:hAnsi="Arial" w:cs="Arial"/>
          <w:sz w:val="24"/>
          <w:szCs w:val="24"/>
        </w:rPr>
        <w:t>representation</w:t>
      </w:r>
      <w:r w:rsidR="002B10F8" w:rsidRPr="00183C04">
        <w:rPr>
          <w:rFonts w:ascii="Arial" w:hAnsi="Arial" w:cs="Arial"/>
          <w:sz w:val="24"/>
          <w:szCs w:val="24"/>
        </w:rPr>
        <w:t>s</w:t>
      </w:r>
      <w:r w:rsidR="00E9608F" w:rsidRPr="00183C04">
        <w:rPr>
          <w:rFonts w:ascii="Arial" w:hAnsi="Arial" w:cs="Arial"/>
          <w:sz w:val="24"/>
          <w:szCs w:val="24"/>
        </w:rPr>
        <w:t>,</w:t>
      </w:r>
      <w:r w:rsidR="00702903" w:rsidRPr="00183C04">
        <w:rPr>
          <w:rFonts w:ascii="Arial" w:hAnsi="Arial" w:cs="Arial"/>
          <w:sz w:val="24"/>
          <w:szCs w:val="24"/>
        </w:rPr>
        <w:t xml:space="preserve"> </w:t>
      </w:r>
      <w:r w:rsidR="008732DD" w:rsidRPr="00183C04">
        <w:rPr>
          <w:rFonts w:ascii="Arial" w:hAnsi="Arial" w:cs="Arial"/>
          <w:sz w:val="24"/>
          <w:szCs w:val="24"/>
        </w:rPr>
        <w:t xml:space="preserve">researchers </w:t>
      </w:r>
      <w:r w:rsidR="002B10F8" w:rsidRPr="00183C04">
        <w:rPr>
          <w:rFonts w:ascii="Arial" w:hAnsi="Arial" w:cs="Arial"/>
          <w:sz w:val="24"/>
          <w:szCs w:val="24"/>
        </w:rPr>
        <w:t xml:space="preserve">have </w:t>
      </w:r>
      <w:r w:rsidR="008732DD" w:rsidRPr="00183C04">
        <w:rPr>
          <w:rFonts w:ascii="Arial" w:hAnsi="Arial" w:cs="Arial"/>
          <w:sz w:val="24"/>
          <w:szCs w:val="24"/>
        </w:rPr>
        <w:t>revealed</w:t>
      </w:r>
      <w:r w:rsidR="00E74278" w:rsidRPr="00183C04">
        <w:rPr>
          <w:rFonts w:ascii="Arial" w:hAnsi="Arial" w:cs="Arial"/>
          <w:sz w:val="24"/>
          <w:szCs w:val="24"/>
        </w:rPr>
        <w:t xml:space="preserve"> </w:t>
      </w:r>
      <w:r w:rsidR="009B00F7" w:rsidRPr="00183C04">
        <w:rPr>
          <w:rFonts w:ascii="Arial" w:hAnsi="Arial" w:cs="Arial"/>
          <w:sz w:val="24"/>
          <w:szCs w:val="24"/>
        </w:rPr>
        <w:t xml:space="preserve">a </w:t>
      </w:r>
      <w:r w:rsidR="00623216" w:rsidRPr="00183C04">
        <w:rPr>
          <w:rFonts w:ascii="Arial" w:hAnsi="Arial" w:cs="Arial"/>
          <w:sz w:val="24"/>
          <w:szCs w:val="24"/>
        </w:rPr>
        <w:t xml:space="preserve">graded transition </w:t>
      </w:r>
      <w:r w:rsidR="00C11102" w:rsidRPr="00183C04">
        <w:rPr>
          <w:rFonts w:ascii="Arial" w:hAnsi="Arial" w:cs="Arial"/>
          <w:sz w:val="24"/>
          <w:szCs w:val="24"/>
        </w:rPr>
        <w:t xml:space="preserve">from coarse to fine-grained </w:t>
      </w:r>
      <w:r w:rsidR="001405D3" w:rsidRPr="00183C04">
        <w:rPr>
          <w:rFonts w:ascii="Arial" w:hAnsi="Arial" w:cs="Arial"/>
          <w:sz w:val="24"/>
          <w:szCs w:val="24"/>
        </w:rPr>
        <w:t xml:space="preserve">representations </w:t>
      </w:r>
      <w:r w:rsidR="00B12150" w:rsidRPr="00183C04">
        <w:rPr>
          <w:rFonts w:ascii="Arial" w:hAnsi="Arial" w:cs="Arial"/>
          <w:sz w:val="24"/>
          <w:szCs w:val="24"/>
        </w:rPr>
        <w:t xml:space="preserve">along </w:t>
      </w:r>
      <w:r w:rsidR="00F2644B" w:rsidRPr="00183C04">
        <w:rPr>
          <w:rFonts w:ascii="Arial" w:hAnsi="Arial" w:cs="Arial"/>
          <w:sz w:val="24"/>
          <w:szCs w:val="24"/>
        </w:rPr>
        <w:t xml:space="preserve">the long axis of </w:t>
      </w:r>
      <w:r w:rsidR="002B10F8" w:rsidRPr="00183C04">
        <w:rPr>
          <w:rFonts w:ascii="Arial" w:hAnsi="Arial" w:cs="Arial"/>
          <w:sz w:val="24"/>
          <w:szCs w:val="24"/>
        </w:rPr>
        <w:t xml:space="preserve">the </w:t>
      </w:r>
      <w:r w:rsidR="00F2644B" w:rsidRPr="00183C04">
        <w:rPr>
          <w:rFonts w:ascii="Arial" w:hAnsi="Arial" w:cs="Arial"/>
          <w:sz w:val="24"/>
          <w:szCs w:val="24"/>
        </w:rPr>
        <w:t xml:space="preserve">hippocampus </w:t>
      </w:r>
      <w:r w:rsidR="00F906E9" w:rsidRPr="00183C04">
        <w:rPr>
          <w:rFonts w:ascii="Arial" w:hAnsi="Arial" w:cs="Arial"/>
          <w:sz w:val="24"/>
          <w:szCs w:val="24"/>
        </w:rPr>
        <w:t xml:space="preserve">from posterior </w:t>
      </w:r>
      <w:r w:rsidR="002B10F8" w:rsidRPr="00183C04">
        <w:rPr>
          <w:rFonts w:ascii="Arial" w:hAnsi="Arial" w:cs="Arial"/>
          <w:sz w:val="24"/>
          <w:szCs w:val="24"/>
        </w:rPr>
        <w:t xml:space="preserve">to </w:t>
      </w:r>
      <w:r w:rsidR="00F906E9" w:rsidRPr="00183C04">
        <w:rPr>
          <w:rFonts w:ascii="Arial" w:hAnsi="Arial" w:cs="Arial"/>
          <w:sz w:val="24"/>
          <w:szCs w:val="24"/>
        </w:rPr>
        <w:t>anterior</w:t>
      </w:r>
      <w:r w:rsidR="00F2644B" w:rsidRPr="00183C04">
        <w:rPr>
          <w:rFonts w:ascii="Arial" w:hAnsi="Arial" w:cs="Arial"/>
          <w:sz w:val="24"/>
          <w:szCs w:val="24"/>
        </w:rPr>
        <w:t xml:space="preserve"> </w:t>
      </w:r>
      <w:r w:rsidR="002B10F8" w:rsidRPr="00183C04">
        <w:rPr>
          <w:rFonts w:ascii="Arial" w:hAnsi="Arial" w:cs="Arial"/>
          <w:sz w:val="24"/>
          <w:szCs w:val="24"/>
        </w:rPr>
        <w:t xml:space="preserve">regions </w:t>
      </w:r>
      <w:r w:rsidR="006360E2"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&lt;EndNote&gt;&lt;Cite&gt;&lt;Author&gt;Brunec&lt;/Author&gt;&lt;Year&gt;2018&lt;/Year&gt;&lt;RecNum&gt;822&lt;/RecNum&gt;&lt;DisplayText&gt;(Brunec et al., 2018)&lt;/DisplayText&gt;&lt;record&gt;&lt;rec-number&gt;822&lt;/rec-number&gt;&lt;foreign-keys&gt;&lt;key app="EN" db-id="9aw90t022vt9rhepsva5fz5e2srd2v5sv9t9" timestamp="1638748201"&gt;822&lt;/key&gt;&lt;/foreign-keys&gt;&lt;ref-type name="Journal Article"&gt;17&lt;/ref-type&gt;&lt;contributors&gt;&lt;authors&gt;&lt;author&gt;Brunec, Iva K.&lt;/author&gt;&lt;author&gt;Bellana, Buddhika&lt;/author&gt;&lt;author&gt;Ozubko, Jason D.&lt;/author&gt;&lt;author&gt;Man, Vincent&lt;/author&gt;&lt;author&gt;Robin, Jessica&lt;/author&gt;&lt;author&gt;Liu, Zhong-Xu&lt;/author&gt;&lt;author&gt;Grady, Cheryl&lt;/author&gt;&lt;author&gt;Rosenbaum, R. Shayna&lt;/author&gt;&lt;author&gt;Winocur, Gordon&lt;/author&gt;&lt;author&gt;Barense, Morgan D.&lt;/author&gt;&lt;author&gt;Moscovitch, Morris&lt;/author&gt;&lt;/authors&gt;&lt;/contributors&gt;&lt;titles&gt;&lt;title&gt;Multiple Scales of Representation along the Hippocampal Anteroposterior Axis in Humans&lt;/title&gt;&lt;secondary-title&gt;Current Biology&lt;/secondary-title&gt;&lt;/titles&gt;&lt;periodical&gt;&lt;full-title&gt;Current Biology&lt;/full-title&gt;&lt;/periodical&gt;&lt;pages&gt;2129-2135.e6&lt;/pages&gt;&lt;volume&gt;28&lt;/volume&gt;&lt;number&gt;13&lt;/number&gt;&lt;keywords&gt;&lt;keyword&gt;hippocampus&lt;/keyword&gt;&lt;keyword&gt;temporal dynamics&lt;/keyword&gt;&lt;keyword&gt;fMRI&lt;/keyword&gt;&lt;keyword&gt;navigation&lt;/keyword&gt;&lt;keyword&gt;resting state fMRI&lt;/keyword&gt;&lt;/keywords&gt;&lt;dates&gt;&lt;year&gt;2018&lt;/year&gt;&lt;pub-dates&gt;&lt;date&gt;2018/07/09/&lt;/date&gt;&lt;/pub-dates&gt;&lt;/dates&gt;&lt;isbn&gt;0960-9822&lt;/isbn&gt;&lt;urls&gt;&lt;related-urls&gt;&lt;url&gt;https://www.sciencedirect.com/science/article/pii/S0960982218306183&lt;/url&gt;&lt;/related-urls&gt;&lt;/urls&gt;&lt;electronic-resource-num&gt;https://doi.org/10.1016/j.cub.2018.05.016&lt;/electronic-resource-num&gt;&lt;/record&gt;&lt;/Cite&gt;&lt;/EndNote&gt;</w:instrText>
      </w:r>
      <w:r w:rsidR="006360E2" w:rsidRPr="00183C04">
        <w:rPr>
          <w:rFonts w:ascii="Arial" w:hAnsi="Arial" w:cs="Arial"/>
          <w:sz w:val="24"/>
          <w:szCs w:val="24"/>
        </w:rPr>
        <w:fldChar w:fldCharType="separate"/>
      </w:r>
      <w:r w:rsidR="00EC1C71" w:rsidRPr="00183C04">
        <w:rPr>
          <w:rFonts w:ascii="Arial" w:hAnsi="Arial" w:cs="Arial"/>
          <w:noProof/>
          <w:sz w:val="24"/>
          <w:szCs w:val="24"/>
        </w:rPr>
        <w:t>(Brunec et al., 2018)</w:t>
      </w:r>
      <w:r w:rsidR="006360E2" w:rsidRPr="00183C04">
        <w:rPr>
          <w:rFonts w:ascii="Arial" w:hAnsi="Arial" w:cs="Arial"/>
          <w:sz w:val="24"/>
          <w:szCs w:val="24"/>
        </w:rPr>
        <w:fldChar w:fldCharType="end"/>
      </w:r>
      <w:r w:rsidR="00F906E9" w:rsidRPr="00183C04">
        <w:rPr>
          <w:rFonts w:ascii="Arial" w:hAnsi="Arial" w:cs="Arial"/>
          <w:sz w:val="24"/>
          <w:szCs w:val="24"/>
        </w:rPr>
        <w:t xml:space="preserve">. </w:t>
      </w:r>
      <w:r w:rsidR="002B10F8" w:rsidRPr="00183C04">
        <w:rPr>
          <w:rFonts w:ascii="Arial" w:hAnsi="Arial" w:cs="Arial"/>
          <w:sz w:val="24"/>
          <w:szCs w:val="24"/>
        </w:rPr>
        <w:t>L</w:t>
      </w:r>
      <w:r w:rsidR="00A857B2" w:rsidRPr="00183C04">
        <w:rPr>
          <w:rFonts w:ascii="Arial" w:hAnsi="Arial" w:cs="Arial"/>
          <w:sz w:val="24"/>
          <w:szCs w:val="24"/>
        </w:rPr>
        <w:t>ower i</w:t>
      </w:r>
      <w:r w:rsidR="009E13F3" w:rsidRPr="00183C04">
        <w:rPr>
          <w:rFonts w:ascii="Arial" w:hAnsi="Arial" w:cs="Arial"/>
          <w:sz w:val="24"/>
          <w:szCs w:val="24"/>
        </w:rPr>
        <w:t xml:space="preserve">nter-voxel similarity </w:t>
      </w:r>
      <w:r w:rsidR="002B10F8" w:rsidRPr="00183C04">
        <w:rPr>
          <w:rFonts w:ascii="Arial" w:hAnsi="Arial" w:cs="Arial"/>
          <w:sz w:val="24"/>
          <w:szCs w:val="24"/>
        </w:rPr>
        <w:t>over time</w:t>
      </w:r>
      <w:r w:rsidR="00BA5BDC" w:rsidRPr="00183C04">
        <w:rPr>
          <w:rFonts w:ascii="Arial" w:hAnsi="Arial" w:cs="Arial"/>
          <w:sz w:val="24"/>
          <w:szCs w:val="24"/>
        </w:rPr>
        <w:t xml:space="preserve"> </w:t>
      </w:r>
      <w:r w:rsidR="00A857B2" w:rsidRPr="00183C04">
        <w:rPr>
          <w:rFonts w:ascii="Arial" w:hAnsi="Arial" w:cs="Arial"/>
          <w:sz w:val="24"/>
          <w:szCs w:val="24"/>
        </w:rPr>
        <w:t xml:space="preserve">in </w:t>
      </w:r>
      <w:r w:rsidR="002B10F8" w:rsidRPr="00183C04">
        <w:rPr>
          <w:rFonts w:ascii="Arial" w:hAnsi="Arial" w:cs="Arial"/>
          <w:sz w:val="24"/>
          <w:szCs w:val="24"/>
        </w:rPr>
        <w:t xml:space="preserve">the </w:t>
      </w:r>
      <w:r w:rsidR="009B67EC" w:rsidRPr="00183C04">
        <w:rPr>
          <w:rFonts w:ascii="Arial" w:hAnsi="Arial" w:cs="Arial"/>
          <w:sz w:val="24"/>
          <w:szCs w:val="24"/>
        </w:rPr>
        <w:t xml:space="preserve">hippocampus </w:t>
      </w:r>
      <w:r w:rsidR="00C76D3F" w:rsidRPr="00183C04">
        <w:rPr>
          <w:rFonts w:ascii="Arial" w:hAnsi="Arial" w:cs="Arial"/>
          <w:sz w:val="24"/>
          <w:szCs w:val="24"/>
        </w:rPr>
        <w:t xml:space="preserve">has been linked to </w:t>
      </w:r>
      <w:r w:rsidR="00B670BF" w:rsidRPr="00183C04">
        <w:rPr>
          <w:rFonts w:ascii="Arial" w:hAnsi="Arial" w:cs="Arial"/>
          <w:sz w:val="24"/>
          <w:szCs w:val="24"/>
        </w:rPr>
        <w:t xml:space="preserve">more </w:t>
      </w:r>
      <w:r w:rsidR="003D1F0E" w:rsidRPr="00183C04">
        <w:rPr>
          <w:rFonts w:ascii="Arial" w:hAnsi="Arial" w:cs="Arial"/>
          <w:sz w:val="24"/>
          <w:szCs w:val="24"/>
        </w:rPr>
        <w:t>differentiated memory representations</w:t>
      </w:r>
      <w:r w:rsidR="006360E2" w:rsidRPr="00183C04">
        <w:rPr>
          <w:rFonts w:ascii="Arial" w:hAnsi="Arial" w:cs="Arial"/>
          <w:sz w:val="24"/>
          <w:szCs w:val="24"/>
        </w:rPr>
        <w:t xml:space="preserve"> </w:t>
      </w:r>
      <w:r w:rsidR="00BD55C2" w:rsidRPr="00183C04">
        <w:rPr>
          <w:rFonts w:ascii="Arial" w:hAnsi="Arial" w:cs="Arial"/>
          <w:sz w:val="24"/>
          <w:szCs w:val="24"/>
        </w:rPr>
        <w:fldChar w:fldCharType="begin"/>
      </w:r>
      <w:r w:rsidR="00EC1C71" w:rsidRPr="00183C04">
        <w:rPr>
          <w:rFonts w:ascii="Arial" w:hAnsi="Arial" w:cs="Arial"/>
          <w:sz w:val="24"/>
          <w:szCs w:val="24"/>
        </w:rPr>
        <w:instrText xml:space="preserve"> ADDIN EN.CITE &lt;EndNote&gt;&lt;Cite&gt;&lt;Author&gt;Chanales&lt;/Author&gt;&lt;Year&gt;2017&lt;/Year&gt;&lt;RecNum&gt;823&lt;/RecNum&gt;&lt;DisplayText&gt;(Chanales et al., 2017)&lt;/DisplayText&gt;&lt;record&gt;&lt;rec-number&gt;823&lt;/rec-number&gt;&lt;foreign-keys&gt;&lt;key app="EN" db-id="9aw90t022vt9rhepsva5fz5e2srd2v5sv9t9" timestamp="1638748257"&gt;823&lt;/key&gt;&lt;/foreign-keys&gt;&lt;ref-type name="Journal Article"&gt;17&lt;/ref-type&gt;&lt;contributors&gt;&lt;authors&gt;&lt;author&gt;Chanales, Avi J. H.&lt;/author&gt;&lt;author&gt;Oza, Ashima&lt;/author&gt;&lt;author&gt;Favila, Serra E.&lt;/author&gt;&lt;author&gt;Kuhl, Brice A.&lt;/author&gt;&lt;/authors&gt;&lt;/contributors&gt;&lt;titles&gt;&lt;title&gt;Overlap among Spatial Memories Triggers Repulsion of Hippocampal Representations&lt;/title&gt;&lt;secondary-title&gt;Current Biology&lt;/secondary-title&gt;&lt;/titles&gt;&lt;periodical&gt;&lt;full-title&gt;Current Biology&lt;/full-title&gt;&lt;/periodical&gt;&lt;pages&gt;2307-2317.e5&lt;/pages&gt;&lt;volume&gt;27&lt;/volume&gt;&lt;number&gt;15&lt;/number&gt;&lt;keywords&gt;&lt;keyword&gt;hippocampus&lt;/keyword&gt;&lt;keyword&gt;episodic memory&lt;/keyword&gt;&lt;keyword&gt;spatial navigation&lt;/keyword&gt;&lt;keyword&gt;pattern separation&lt;/keyword&gt;&lt;keyword&gt;orthogonalization&lt;/keyword&gt;&lt;keyword&gt;representational similarity&lt;/keyword&gt;&lt;keyword&gt;memory interference&lt;/keyword&gt;&lt;keyword&gt;fMRI&lt;/keyword&gt;&lt;/keywords&gt;&lt;dates&gt;&lt;year&gt;2017&lt;/year&gt;&lt;pub-dates&gt;&lt;date&gt;2017/08/07/&lt;/date&gt;&lt;/pub-dates&gt;&lt;/dates&gt;&lt;isbn&gt;0960-9822&lt;/isbn&gt;&lt;urls&gt;&lt;related-urls&gt;&lt;url&gt;https://www.sciencedirect.com/science/article/pii/S0960982217307947&lt;/url&gt;&lt;/related-urls&gt;&lt;/urls&gt;&lt;electronic-resource-num&gt;https://doi.org/10.1016/j.cub.2017.06.057&lt;/electronic-resource-num&gt;&lt;/record&gt;&lt;/Cite&gt;&lt;/EndNote&gt;</w:instrText>
      </w:r>
      <w:r w:rsidR="00BD55C2" w:rsidRPr="00183C04">
        <w:rPr>
          <w:rFonts w:ascii="Arial" w:hAnsi="Arial" w:cs="Arial"/>
          <w:sz w:val="24"/>
          <w:szCs w:val="24"/>
        </w:rPr>
        <w:fldChar w:fldCharType="separate"/>
      </w:r>
      <w:r w:rsidR="00EC1C71" w:rsidRPr="00183C04">
        <w:rPr>
          <w:rFonts w:ascii="Arial" w:hAnsi="Arial" w:cs="Arial"/>
          <w:noProof/>
          <w:sz w:val="24"/>
          <w:szCs w:val="24"/>
        </w:rPr>
        <w:t>(Chanales et al., 2017)</w:t>
      </w:r>
      <w:r w:rsidR="00BD55C2" w:rsidRPr="00183C04">
        <w:rPr>
          <w:rFonts w:ascii="Arial" w:hAnsi="Arial" w:cs="Arial"/>
          <w:sz w:val="24"/>
          <w:szCs w:val="24"/>
        </w:rPr>
        <w:fldChar w:fldCharType="end"/>
      </w:r>
      <w:r w:rsidR="00882502" w:rsidRPr="00183C04">
        <w:rPr>
          <w:rFonts w:ascii="Arial" w:hAnsi="Arial" w:cs="Arial"/>
          <w:sz w:val="24"/>
          <w:szCs w:val="24"/>
        </w:rPr>
        <w:t xml:space="preserve">. </w:t>
      </w:r>
      <w:r w:rsidR="0062350F" w:rsidRPr="00183C04">
        <w:rPr>
          <w:rFonts w:ascii="Arial" w:hAnsi="Arial" w:cs="Arial"/>
          <w:sz w:val="24"/>
          <w:szCs w:val="24"/>
        </w:rPr>
        <w:t>Motivated by these studies, we measured</w:t>
      </w:r>
      <w:r w:rsidR="002B10F8" w:rsidRPr="00183C04">
        <w:rPr>
          <w:rFonts w:ascii="Arial" w:hAnsi="Arial" w:cs="Arial"/>
          <w:sz w:val="24"/>
          <w:szCs w:val="24"/>
        </w:rPr>
        <w:t xml:space="preserve"> the</w:t>
      </w:r>
      <w:r w:rsidR="0062350F" w:rsidRPr="00183C04">
        <w:rPr>
          <w:rFonts w:ascii="Arial" w:hAnsi="Arial" w:cs="Arial"/>
          <w:sz w:val="24"/>
          <w:szCs w:val="24"/>
        </w:rPr>
        <w:t xml:space="preserve"> heterogeneity of </w:t>
      </w:r>
      <w:r w:rsidR="002B10F8" w:rsidRPr="00183C04">
        <w:rPr>
          <w:rFonts w:ascii="Arial" w:hAnsi="Arial" w:cs="Arial"/>
          <w:sz w:val="24"/>
          <w:szCs w:val="24"/>
        </w:rPr>
        <w:t xml:space="preserve">the </w:t>
      </w:r>
      <w:r w:rsidR="0062350F" w:rsidRPr="00183C04">
        <w:rPr>
          <w:rFonts w:ascii="Arial" w:hAnsi="Arial" w:cs="Arial"/>
          <w:sz w:val="24"/>
          <w:szCs w:val="24"/>
        </w:rPr>
        <w:t xml:space="preserve">voxels’ responses </w:t>
      </w:r>
      <w:r w:rsidR="002B10F8" w:rsidRPr="00183C04">
        <w:rPr>
          <w:rFonts w:ascii="Arial" w:hAnsi="Arial" w:cs="Arial"/>
          <w:sz w:val="24"/>
          <w:szCs w:val="24"/>
        </w:rPr>
        <w:t xml:space="preserve">in local areas </w:t>
      </w:r>
      <w:r w:rsidR="0062350F" w:rsidRPr="00183C04">
        <w:rPr>
          <w:rFonts w:ascii="Arial" w:hAnsi="Arial" w:cs="Arial"/>
          <w:sz w:val="24"/>
          <w:szCs w:val="24"/>
        </w:rPr>
        <w:t>to assess the dimensionality of representational space</w:t>
      </w:r>
      <w:r w:rsidR="00DA2F0B" w:rsidRPr="00183C04">
        <w:rPr>
          <w:rFonts w:ascii="Arial" w:hAnsi="Arial" w:cs="Arial"/>
          <w:sz w:val="24"/>
          <w:szCs w:val="24"/>
        </w:rPr>
        <w:t xml:space="preserve"> during semantic retrieval</w:t>
      </w:r>
      <w:r w:rsidR="0062350F" w:rsidRPr="00183C04">
        <w:rPr>
          <w:rFonts w:ascii="Arial" w:hAnsi="Arial" w:cs="Arial"/>
          <w:sz w:val="24"/>
          <w:szCs w:val="24"/>
        </w:rPr>
        <w:t xml:space="preserve">. </w:t>
      </w:r>
      <w:r w:rsidR="00DA2F0B" w:rsidRPr="00183C04">
        <w:rPr>
          <w:rFonts w:ascii="Arial" w:hAnsi="Arial" w:cs="Arial"/>
          <w:sz w:val="24"/>
          <w:szCs w:val="24"/>
        </w:rPr>
        <w:t>We found a</w:t>
      </w:r>
      <w:r w:rsidR="00D52075" w:rsidRPr="00183C04">
        <w:rPr>
          <w:rFonts w:ascii="Arial" w:hAnsi="Arial" w:cs="Arial"/>
          <w:sz w:val="24"/>
          <w:szCs w:val="24"/>
        </w:rPr>
        <w:t xml:space="preserve"> dimensionality decrease from unimodal to transmodal regions </w:t>
      </w:r>
      <w:r w:rsidR="00DA2F0B" w:rsidRPr="00183C04">
        <w:rPr>
          <w:rFonts w:ascii="Arial" w:hAnsi="Arial" w:cs="Arial"/>
          <w:sz w:val="24"/>
          <w:szCs w:val="24"/>
        </w:rPr>
        <w:t xml:space="preserve">along the principal gradient which was larger </w:t>
      </w:r>
      <w:r w:rsidR="00D52075" w:rsidRPr="00183C04">
        <w:rPr>
          <w:rFonts w:ascii="Arial" w:hAnsi="Arial" w:cs="Arial"/>
          <w:sz w:val="24"/>
          <w:szCs w:val="24"/>
        </w:rPr>
        <w:t>for strong associations.</w:t>
      </w:r>
      <w:r w:rsidR="00A27C71" w:rsidRPr="00183C04">
        <w:rPr>
          <w:rFonts w:ascii="Arial" w:hAnsi="Arial" w:cs="Arial"/>
          <w:sz w:val="24"/>
          <w:szCs w:val="24"/>
        </w:rPr>
        <w:t xml:space="preserve"> </w:t>
      </w:r>
      <w:r w:rsidR="00DA2F0B" w:rsidRPr="00183C04">
        <w:rPr>
          <w:rFonts w:ascii="Arial" w:hAnsi="Arial" w:cs="Arial"/>
          <w:sz w:val="24"/>
          <w:szCs w:val="24"/>
        </w:rPr>
        <w:t>This finding is consistent with</w:t>
      </w:r>
      <w:r w:rsidR="00E710DC" w:rsidRPr="00183C04">
        <w:rPr>
          <w:rFonts w:ascii="Arial" w:hAnsi="Arial" w:cs="Arial"/>
          <w:sz w:val="24"/>
          <w:szCs w:val="24"/>
        </w:rPr>
        <w:t xml:space="preserve"> recent studies </w:t>
      </w:r>
      <w:r w:rsidR="0099040C" w:rsidRPr="00183C04">
        <w:rPr>
          <w:rFonts w:ascii="Arial" w:hAnsi="Arial" w:cs="Arial"/>
          <w:sz w:val="24"/>
          <w:szCs w:val="24"/>
        </w:rPr>
        <w:t>showing</w:t>
      </w:r>
      <w:r w:rsidR="00DA2F0B" w:rsidRPr="00183C04">
        <w:rPr>
          <w:rFonts w:ascii="Arial" w:hAnsi="Arial" w:cs="Arial"/>
          <w:sz w:val="24"/>
          <w:szCs w:val="24"/>
        </w:rPr>
        <w:t xml:space="preserve"> that</w:t>
      </w:r>
      <w:r w:rsidR="00E710DC" w:rsidRPr="00183C04">
        <w:rPr>
          <w:rFonts w:ascii="Arial" w:hAnsi="Arial" w:cs="Arial"/>
          <w:sz w:val="24"/>
          <w:szCs w:val="24"/>
        </w:rPr>
        <w:t xml:space="preserve"> </w:t>
      </w:r>
      <w:r w:rsidR="00DA2F0B" w:rsidRPr="00183C04">
        <w:rPr>
          <w:rFonts w:ascii="Arial" w:hAnsi="Arial" w:cs="Arial"/>
          <w:sz w:val="24"/>
          <w:szCs w:val="24"/>
        </w:rPr>
        <w:t xml:space="preserve">multivariate patterns within </w:t>
      </w:r>
      <w:r w:rsidR="00E710DC" w:rsidRPr="00183C04">
        <w:rPr>
          <w:rFonts w:ascii="Arial" w:hAnsi="Arial" w:cs="Arial"/>
          <w:sz w:val="24"/>
          <w:szCs w:val="24"/>
        </w:rPr>
        <w:t xml:space="preserve">transmodal areas </w:t>
      </w:r>
      <w:r w:rsidR="0099040C" w:rsidRPr="00183C04">
        <w:rPr>
          <w:rFonts w:ascii="Arial" w:hAnsi="Arial" w:cs="Arial"/>
          <w:sz w:val="24"/>
          <w:szCs w:val="24"/>
        </w:rPr>
        <w:t xml:space="preserve">of </w:t>
      </w:r>
      <w:r w:rsidR="00E710DC" w:rsidRPr="00183C04">
        <w:rPr>
          <w:rFonts w:ascii="Arial" w:hAnsi="Arial" w:cs="Arial"/>
          <w:sz w:val="24"/>
          <w:szCs w:val="24"/>
        </w:rPr>
        <w:t xml:space="preserve">ventral ATL </w:t>
      </w:r>
      <w:r w:rsidR="00DA2F0B" w:rsidRPr="00183C04">
        <w:rPr>
          <w:rFonts w:ascii="Arial" w:hAnsi="Arial" w:cs="Arial"/>
          <w:sz w:val="24"/>
          <w:szCs w:val="24"/>
        </w:rPr>
        <w:t>represent</w:t>
      </w:r>
      <w:r w:rsidR="00E710DC" w:rsidRPr="00183C04">
        <w:rPr>
          <w:rFonts w:ascii="Arial" w:hAnsi="Arial" w:cs="Arial"/>
          <w:sz w:val="24"/>
          <w:szCs w:val="24"/>
        </w:rPr>
        <w:t xml:space="preserve"> </w:t>
      </w:r>
      <w:r w:rsidR="00DA2F0B" w:rsidRPr="00183C04">
        <w:rPr>
          <w:rFonts w:ascii="Arial" w:hAnsi="Arial" w:cs="Arial"/>
          <w:sz w:val="24"/>
          <w:szCs w:val="24"/>
        </w:rPr>
        <w:t>meaning irrespective of presentation modality, feature input or language</w:t>
      </w:r>
      <w:r w:rsidR="00E710DC" w:rsidRPr="00183C04">
        <w:rPr>
          <w:rFonts w:ascii="Arial" w:hAnsi="Arial" w:cs="Arial"/>
          <w:sz w:val="24"/>
          <w:szCs w:val="24"/>
        </w:rPr>
        <w:t xml:space="preserve"> </w:t>
      </w:r>
      <w:r w:rsidR="00150591" w:rsidRPr="00183C04">
        <w:rPr>
          <w:rFonts w:ascii="Arial" w:hAnsi="Arial" w:cs="Arial"/>
          <w:sz w:val="24"/>
          <w:szCs w:val="24"/>
        </w:rPr>
        <w:fldChar w:fldCharType="begin">
          <w:fldData xml:space="preserve">PEVuZE5vdGU+PENpdGU+PEF1dGhvcj5NdXJwaHk8L0F1dGhvcj48WWVhcj4yMDE3PC9ZZWFyPjxS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</w:fldData>
        </w:fldChar>
      </w:r>
      <w:r w:rsidR="00EC1C71" w:rsidRPr="00183C04">
        <w:rPr>
          <w:rFonts w:ascii="Arial" w:hAnsi="Arial" w:cs="Arial"/>
          <w:sz w:val="24"/>
          <w:szCs w:val="24"/>
        </w:rPr>
        <w:instrText xml:space="preserve"> ADDIN EN.CITE </w:instrText>
      </w:r>
      <w:r w:rsidR="00EC1C71" w:rsidRPr="00183C04">
        <w:rPr>
          <w:rFonts w:ascii="Arial" w:hAnsi="Arial" w:cs="Arial"/>
          <w:sz w:val="24"/>
          <w:szCs w:val="24"/>
        </w:rPr>
        <w:fldChar w:fldCharType="begin">
          <w:fldData xml:space="preserve">PEVuZE5vdGU+PENpdGU+PEF1dGhvcj5NdXJwaHk8L0F1dGhvcj48WWVhcj4yMDE3PC9ZZWFyPjxS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</w:fldData>
        </w:fldChar>
      </w:r>
      <w:r w:rsidR="00EC1C71" w:rsidRPr="00183C04">
        <w:rPr>
          <w:rFonts w:ascii="Arial" w:hAnsi="Arial" w:cs="Arial"/>
          <w:sz w:val="24"/>
          <w:szCs w:val="24"/>
        </w:rPr>
        <w:instrText xml:space="preserve"> ADDIN EN.CITE.DATA </w:instrText>
      </w:r>
      <w:r w:rsidR="00EC1C71" w:rsidRPr="00183C04">
        <w:rPr>
          <w:rFonts w:ascii="Arial" w:hAnsi="Arial" w:cs="Arial"/>
          <w:sz w:val="24"/>
          <w:szCs w:val="24"/>
        </w:rPr>
      </w:r>
      <w:r w:rsidR="00EC1C71" w:rsidRPr="00183C04">
        <w:rPr>
          <w:rFonts w:ascii="Arial" w:hAnsi="Arial" w:cs="Arial"/>
          <w:sz w:val="24"/>
          <w:szCs w:val="24"/>
        </w:rPr>
        <w:fldChar w:fldCharType="end"/>
      </w:r>
      <w:r w:rsidR="00150591" w:rsidRPr="00183C04">
        <w:rPr>
          <w:rFonts w:ascii="Arial" w:hAnsi="Arial" w:cs="Arial"/>
          <w:sz w:val="24"/>
          <w:szCs w:val="24"/>
        </w:rPr>
      </w:r>
      <w:r w:rsidR="00150591" w:rsidRPr="00183C04">
        <w:rPr>
          <w:rFonts w:ascii="Arial" w:hAnsi="Arial" w:cs="Arial"/>
          <w:sz w:val="24"/>
          <w:szCs w:val="24"/>
        </w:rPr>
        <w:fldChar w:fldCharType="separate"/>
      </w:r>
      <w:r w:rsidR="00EC1C71" w:rsidRPr="00183C04">
        <w:rPr>
          <w:rFonts w:ascii="Arial" w:hAnsi="Arial" w:cs="Arial"/>
          <w:noProof/>
          <w:sz w:val="24"/>
          <w:szCs w:val="24"/>
        </w:rPr>
        <w:t>(Murphy et al., 2017, Coutanche and Thompson-Schill, 2015, Correia et al., 2014)</w:t>
      </w:r>
      <w:r w:rsidR="00150591" w:rsidRPr="00183C04">
        <w:rPr>
          <w:rFonts w:ascii="Arial" w:hAnsi="Arial" w:cs="Arial"/>
          <w:sz w:val="24"/>
          <w:szCs w:val="24"/>
        </w:rPr>
        <w:fldChar w:fldCharType="end"/>
      </w:r>
      <w:r w:rsidR="00DA2F0B" w:rsidRPr="00183C04">
        <w:rPr>
          <w:rFonts w:ascii="Arial" w:hAnsi="Arial" w:cs="Arial"/>
          <w:sz w:val="24"/>
          <w:szCs w:val="24"/>
        </w:rPr>
        <w:t xml:space="preserve"> – this abstraction of conceptual representations away from surface features of the input is </w:t>
      </w:r>
      <w:r w:rsidR="00DA2F0B" w:rsidRPr="00183C04">
        <w:rPr>
          <w:rFonts w:ascii="Arial" w:hAnsi="Arial" w:cs="Arial"/>
          <w:sz w:val="24"/>
          <w:szCs w:val="24"/>
        </w:rPr>
        <w:lastRenderedPageBreak/>
        <w:t>likely to be critical for the generalisation of knowledge across modalities and diverse contexts and to support shared understanding across individuals. In line with this view, h</w:t>
      </w:r>
      <w:r w:rsidR="008F5818" w:rsidRPr="00183C04">
        <w:rPr>
          <w:rFonts w:ascii="Arial" w:hAnsi="Arial" w:cs="Arial"/>
          <w:sz w:val="24"/>
          <w:szCs w:val="24"/>
        </w:rPr>
        <w:t>igher dimensional</w:t>
      </w:r>
      <w:r w:rsidR="00DA2F0B" w:rsidRPr="00183C04">
        <w:rPr>
          <w:rFonts w:ascii="Arial" w:hAnsi="Arial" w:cs="Arial"/>
          <w:sz w:val="24"/>
          <w:szCs w:val="24"/>
        </w:rPr>
        <w:t xml:space="preserve"> </w:t>
      </w:r>
      <w:r w:rsidR="008F5818" w:rsidRPr="00183C04">
        <w:rPr>
          <w:rFonts w:ascii="Arial" w:hAnsi="Arial" w:cs="Arial"/>
          <w:sz w:val="24"/>
          <w:szCs w:val="24"/>
        </w:rPr>
        <w:t>space</w:t>
      </w:r>
      <w:r w:rsidR="00DA2F0B" w:rsidRPr="00183C04">
        <w:rPr>
          <w:rFonts w:ascii="Arial" w:hAnsi="Arial" w:cs="Arial"/>
          <w:sz w:val="24"/>
          <w:szCs w:val="24"/>
        </w:rPr>
        <w:t>s are thought to</w:t>
      </w:r>
      <w:r w:rsidR="008F5818" w:rsidRPr="00183C04">
        <w:rPr>
          <w:rFonts w:ascii="Arial" w:hAnsi="Arial" w:cs="Arial"/>
          <w:sz w:val="24"/>
          <w:szCs w:val="24"/>
        </w:rPr>
        <w:t xml:space="preserve"> enable </w:t>
      </w:r>
      <w:r w:rsidR="00DA2F0B" w:rsidRPr="00183C04">
        <w:rPr>
          <w:rFonts w:ascii="Arial" w:hAnsi="Arial" w:cs="Arial"/>
          <w:sz w:val="24"/>
          <w:szCs w:val="24"/>
        </w:rPr>
        <w:t xml:space="preserve">the discrimination of </w:t>
      </w:r>
      <w:r w:rsidR="008B2AD4" w:rsidRPr="00183C04">
        <w:rPr>
          <w:rFonts w:ascii="Arial" w:hAnsi="Arial" w:cs="Arial"/>
          <w:sz w:val="24"/>
          <w:szCs w:val="24"/>
        </w:rPr>
        <w:t>s</w:t>
      </w:r>
      <w:r w:rsidR="00542137" w:rsidRPr="00183C04">
        <w:rPr>
          <w:rFonts w:ascii="Arial" w:hAnsi="Arial" w:cs="Arial"/>
          <w:sz w:val="24"/>
          <w:szCs w:val="24"/>
        </w:rPr>
        <w:t>imilar inputs</w:t>
      </w:r>
      <w:r w:rsidR="005E230F" w:rsidRPr="00183C04">
        <w:rPr>
          <w:rFonts w:ascii="Arial" w:hAnsi="Arial" w:cs="Arial"/>
          <w:sz w:val="24"/>
          <w:szCs w:val="24"/>
        </w:rPr>
        <w:t xml:space="preserve"> but </w:t>
      </w:r>
      <w:r w:rsidR="00DA2F0B" w:rsidRPr="00183C04">
        <w:rPr>
          <w:rFonts w:ascii="Arial" w:hAnsi="Arial" w:cs="Arial"/>
          <w:sz w:val="24"/>
          <w:szCs w:val="24"/>
        </w:rPr>
        <w:t>consume</w:t>
      </w:r>
      <w:r w:rsidR="005E230F" w:rsidRPr="00183C04">
        <w:rPr>
          <w:rFonts w:ascii="Arial" w:hAnsi="Arial" w:cs="Arial"/>
          <w:sz w:val="24"/>
          <w:szCs w:val="24"/>
        </w:rPr>
        <w:t xml:space="preserve"> more </w:t>
      </w:r>
      <w:r w:rsidR="006F694C" w:rsidRPr="00183C04">
        <w:rPr>
          <w:rFonts w:ascii="Arial" w:hAnsi="Arial" w:cs="Arial"/>
          <w:sz w:val="24"/>
          <w:szCs w:val="24"/>
        </w:rPr>
        <w:t>resources to embed the information</w:t>
      </w:r>
      <w:r w:rsidR="009170A8" w:rsidRPr="00183C04">
        <w:rPr>
          <w:rFonts w:ascii="Arial" w:hAnsi="Arial" w:cs="Arial"/>
          <w:sz w:val="24"/>
          <w:szCs w:val="24"/>
        </w:rPr>
        <w:t xml:space="preserve">, while </w:t>
      </w:r>
      <w:r w:rsidR="00CB62F3" w:rsidRPr="00183C04">
        <w:rPr>
          <w:rFonts w:ascii="Arial" w:hAnsi="Arial" w:cs="Arial"/>
          <w:sz w:val="24"/>
          <w:szCs w:val="24"/>
        </w:rPr>
        <w:t>lower dimensional</w:t>
      </w:r>
      <w:r w:rsidR="00DA2F0B" w:rsidRPr="00183C04">
        <w:rPr>
          <w:rFonts w:ascii="Arial" w:hAnsi="Arial" w:cs="Arial"/>
          <w:sz w:val="24"/>
          <w:szCs w:val="24"/>
        </w:rPr>
        <w:t xml:space="preserve"> </w:t>
      </w:r>
      <w:r w:rsidR="00CB62F3" w:rsidRPr="00183C04">
        <w:rPr>
          <w:rFonts w:ascii="Arial" w:hAnsi="Arial" w:cs="Arial"/>
          <w:sz w:val="24"/>
          <w:szCs w:val="24"/>
        </w:rPr>
        <w:t>space</w:t>
      </w:r>
      <w:r w:rsidR="00DA2F0B" w:rsidRPr="00183C04">
        <w:rPr>
          <w:rFonts w:ascii="Arial" w:hAnsi="Arial" w:cs="Arial"/>
          <w:sz w:val="24"/>
          <w:szCs w:val="24"/>
        </w:rPr>
        <w:t>s</w:t>
      </w:r>
      <w:r w:rsidR="00CB62F3" w:rsidRPr="00183C04">
        <w:rPr>
          <w:rFonts w:ascii="Arial" w:hAnsi="Arial" w:cs="Arial"/>
          <w:sz w:val="24"/>
          <w:szCs w:val="24"/>
        </w:rPr>
        <w:t xml:space="preserve"> </w:t>
      </w:r>
      <w:r w:rsidR="00DA2F0B" w:rsidRPr="00183C04">
        <w:rPr>
          <w:rFonts w:ascii="Arial" w:hAnsi="Arial" w:cs="Arial"/>
          <w:sz w:val="24"/>
          <w:szCs w:val="24"/>
        </w:rPr>
        <w:t xml:space="preserve">facilitate </w:t>
      </w:r>
      <w:r w:rsidR="00CB62F3" w:rsidRPr="00183C04">
        <w:rPr>
          <w:rFonts w:ascii="Arial" w:hAnsi="Arial" w:cs="Arial"/>
          <w:sz w:val="24"/>
          <w:szCs w:val="24"/>
        </w:rPr>
        <w:t>generaliz</w:t>
      </w:r>
      <w:r w:rsidR="00E45CAE" w:rsidRPr="00183C04">
        <w:rPr>
          <w:rFonts w:ascii="Arial" w:hAnsi="Arial" w:cs="Arial"/>
          <w:sz w:val="24"/>
          <w:szCs w:val="24"/>
        </w:rPr>
        <w:t xml:space="preserve">ation </w:t>
      </w:r>
      <w:r w:rsidR="0085022B" w:rsidRPr="00183C04">
        <w:rPr>
          <w:rFonts w:ascii="Arial" w:hAnsi="Arial" w:cs="Arial"/>
          <w:sz w:val="24"/>
          <w:szCs w:val="24"/>
        </w:rPr>
        <w:t>and novel learning</w:t>
      </w:r>
      <w:r w:rsidR="00527BC8" w:rsidRPr="00183C04">
        <w:rPr>
          <w:rFonts w:ascii="Arial" w:hAnsi="Arial" w:cs="Arial"/>
          <w:sz w:val="24"/>
          <w:szCs w:val="24"/>
        </w:rPr>
        <w:t xml:space="preserve"> across stimuli</w:t>
      </w:r>
      <w:r w:rsidR="00732D04" w:rsidRPr="00183C04">
        <w:rPr>
          <w:rFonts w:ascii="Arial" w:hAnsi="Arial" w:cs="Arial"/>
          <w:sz w:val="24"/>
          <w:szCs w:val="24"/>
        </w:rPr>
        <w:t xml:space="preserve"> or </w:t>
      </w:r>
      <w:r w:rsidR="0085644A" w:rsidRPr="00183C04">
        <w:rPr>
          <w:rFonts w:ascii="Arial" w:hAnsi="Arial" w:cs="Arial"/>
          <w:sz w:val="24"/>
          <w:szCs w:val="24"/>
        </w:rPr>
        <w:t>situations</w:t>
      </w:r>
      <w:r w:rsidR="00527BC8" w:rsidRPr="00183C04">
        <w:rPr>
          <w:rFonts w:ascii="Arial" w:hAnsi="Arial" w:cs="Arial"/>
          <w:sz w:val="24"/>
          <w:szCs w:val="24"/>
        </w:rPr>
        <w:t xml:space="preserve"> </w:t>
      </w:r>
      <w:r w:rsidR="002F0201" w:rsidRPr="00183C04">
        <w:rPr>
          <w:rFonts w:ascii="Arial" w:hAnsi="Arial" w:cs="Arial"/>
          <w:sz w:val="24"/>
          <w:szCs w:val="24"/>
        </w:rPr>
        <w:fldChar w:fldCharType="begin">
          <w:fldData xml:space="preserve">PEVuZE5vdGU+PENpdGU+PEF1dGhvcj5CYWRyZTwvQXV0aG9yPjxZZWFyPjIwMjE8L1llYXI+PFJl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=
</w:fldData>
        </w:fldChar>
      </w:r>
      <w:r w:rsidR="00EC1C71" w:rsidRPr="00183C04">
        <w:rPr>
          <w:rFonts w:ascii="Arial" w:hAnsi="Arial" w:cs="Arial"/>
          <w:sz w:val="24"/>
          <w:szCs w:val="24"/>
        </w:rPr>
        <w:instrText xml:space="preserve"> ADDIN EN.CITE </w:instrText>
      </w:r>
      <w:r w:rsidR="00EC1C71" w:rsidRPr="00183C04">
        <w:rPr>
          <w:rFonts w:ascii="Arial" w:hAnsi="Arial" w:cs="Arial"/>
          <w:sz w:val="24"/>
          <w:szCs w:val="24"/>
        </w:rPr>
        <w:fldChar w:fldCharType="begin">
          <w:fldData xml:space="preserve">PEVuZE5vdGU+PENpdGU+PEF1dGhvcj5CYWRyZTwvQXV0aG9yPjxZZWFyPjIwMjE8L1llYXI+PFJl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=
</w:fldData>
        </w:fldChar>
      </w:r>
      <w:r w:rsidR="00EC1C71" w:rsidRPr="00183C04">
        <w:rPr>
          <w:rFonts w:ascii="Arial" w:hAnsi="Arial" w:cs="Arial"/>
          <w:sz w:val="24"/>
          <w:szCs w:val="24"/>
        </w:rPr>
        <w:instrText xml:space="preserve"> ADDIN EN.CITE.DATA </w:instrText>
      </w:r>
      <w:r w:rsidR="00EC1C71" w:rsidRPr="00183C04">
        <w:rPr>
          <w:rFonts w:ascii="Arial" w:hAnsi="Arial" w:cs="Arial"/>
          <w:sz w:val="24"/>
          <w:szCs w:val="24"/>
        </w:rPr>
      </w:r>
      <w:r w:rsidR="00EC1C71" w:rsidRPr="00183C04">
        <w:rPr>
          <w:rFonts w:ascii="Arial" w:hAnsi="Arial" w:cs="Arial"/>
          <w:sz w:val="24"/>
          <w:szCs w:val="24"/>
        </w:rPr>
        <w:fldChar w:fldCharType="end"/>
      </w:r>
      <w:r w:rsidR="002F0201" w:rsidRPr="00183C04">
        <w:rPr>
          <w:rFonts w:ascii="Arial" w:hAnsi="Arial" w:cs="Arial"/>
          <w:sz w:val="24"/>
          <w:szCs w:val="24"/>
        </w:rPr>
      </w:r>
      <w:r w:rsidR="002F0201" w:rsidRPr="00183C04">
        <w:rPr>
          <w:rFonts w:ascii="Arial" w:hAnsi="Arial" w:cs="Arial"/>
          <w:sz w:val="24"/>
          <w:szCs w:val="24"/>
        </w:rPr>
        <w:fldChar w:fldCharType="separate"/>
      </w:r>
      <w:r w:rsidR="00EC1C71" w:rsidRPr="00183C04">
        <w:rPr>
          <w:rFonts w:ascii="Arial" w:hAnsi="Arial" w:cs="Arial"/>
          <w:noProof/>
          <w:sz w:val="24"/>
          <w:szCs w:val="24"/>
        </w:rPr>
        <w:t>(Badre et al., 2021, Ju and Bassett, 2020)</w:t>
      </w:r>
      <w:r w:rsidR="002F0201" w:rsidRPr="00183C04">
        <w:rPr>
          <w:rFonts w:ascii="Arial" w:hAnsi="Arial" w:cs="Arial"/>
          <w:sz w:val="24"/>
          <w:szCs w:val="24"/>
        </w:rPr>
        <w:fldChar w:fldCharType="end"/>
      </w:r>
      <w:r w:rsidR="00C656E7" w:rsidRPr="00183C04">
        <w:rPr>
          <w:rFonts w:ascii="Arial" w:hAnsi="Arial" w:cs="Arial"/>
          <w:sz w:val="24"/>
          <w:szCs w:val="24"/>
        </w:rPr>
        <w:t xml:space="preserve">. </w:t>
      </w:r>
      <w:r w:rsidR="00DA2F0B" w:rsidRPr="00183C04">
        <w:rPr>
          <w:rFonts w:ascii="Arial" w:hAnsi="Arial" w:cs="Arial"/>
          <w:sz w:val="24"/>
          <w:szCs w:val="24"/>
        </w:rPr>
        <w:t>DMN regions near the apex of the</w:t>
      </w:r>
      <w:r w:rsidR="008665EC" w:rsidRPr="00183C04">
        <w:rPr>
          <w:rFonts w:ascii="Arial" w:hAnsi="Arial" w:cs="Arial"/>
          <w:sz w:val="24"/>
          <w:szCs w:val="24"/>
        </w:rPr>
        <w:t xml:space="preserve"> principal gradient </w:t>
      </w:r>
      <w:r w:rsidR="00DA2F0B" w:rsidRPr="00183C04">
        <w:rPr>
          <w:rFonts w:ascii="Arial" w:hAnsi="Arial" w:cs="Arial"/>
          <w:sz w:val="24"/>
          <w:szCs w:val="24"/>
        </w:rPr>
        <w:t xml:space="preserve">may support more </w:t>
      </w:r>
      <w:r w:rsidR="008665EC" w:rsidRPr="00183C04">
        <w:rPr>
          <w:rFonts w:ascii="Arial" w:hAnsi="Arial" w:cs="Arial"/>
          <w:sz w:val="24"/>
          <w:szCs w:val="24"/>
        </w:rPr>
        <w:t>abstract representation</w:t>
      </w:r>
      <w:r w:rsidR="00C656E7" w:rsidRPr="00183C04">
        <w:rPr>
          <w:rFonts w:ascii="Arial" w:hAnsi="Arial" w:cs="Arial"/>
          <w:sz w:val="24"/>
          <w:szCs w:val="24"/>
        </w:rPr>
        <w:t>s</w:t>
      </w:r>
      <w:r w:rsidR="00DA2F0B" w:rsidRPr="00183C04">
        <w:rPr>
          <w:rFonts w:ascii="Arial" w:hAnsi="Arial" w:cs="Arial"/>
          <w:sz w:val="24"/>
          <w:szCs w:val="24"/>
        </w:rPr>
        <w:t xml:space="preserve"> of meaning when the retrieval demands of a task are well-aligned with the information stored in long-term semantic memory</w:t>
      </w:r>
      <w:r w:rsidR="008665EC" w:rsidRPr="00183C04">
        <w:rPr>
          <w:rFonts w:ascii="Arial" w:hAnsi="Arial" w:cs="Arial"/>
          <w:sz w:val="24"/>
          <w:szCs w:val="24"/>
        </w:rPr>
        <w:t xml:space="preserve">. </w:t>
      </w:r>
    </w:p>
    <w:p w14:paraId="177AC0F1" w14:textId="77777777" w:rsidR="00133C4F" w:rsidRPr="00183C04" w:rsidRDefault="008366A5" w:rsidP="00C50EEE">
      <w:pPr>
        <w:spacing w:line="480" w:lineRule="auto"/>
        <w:rPr>
          <w:rFonts w:ascii="Arial" w:hAnsi="Arial" w:cs="Arial"/>
          <w:sz w:val="24"/>
          <w:szCs w:val="24"/>
        </w:rPr>
      </w:pPr>
      <w:r w:rsidRPr="00183C04">
        <w:rPr>
          <w:rFonts w:ascii="Arial" w:hAnsi="Arial" w:cs="Arial"/>
          <w:sz w:val="24"/>
          <w:szCs w:val="24"/>
        </w:rPr>
        <w:t xml:space="preserve">Consistent with </w:t>
      </w:r>
      <w:r w:rsidR="00DA2F0B" w:rsidRPr="00183C04">
        <w:rPr>
          <w:rFonts w:ascii="Arial" w:hAnsi="Arial" w:cs="Arial"/>
          <w:sz w:val="24"/>
          <w:szCs w:val="24"/>
        </w:rPr>
        <w:t xml:space="preserve">this </w:t>
      </w:r>
      <w:r w:rsidRPr="00183C04">
        <w:rPr>
          <w:rFonts w:ascii="Arial" w:hAnsi="Arial" w:cs="Arial"/>
          <w:sz w:val="24"/>
          <w:szCs w:val="24"/>
        </w:rPr>
        <w:t xml:space="preserve">hypothesis, </w:t>
      </w:r>
      <w:r w:rsidR="00DA2F0B" w:rsidRPr="00183C04">
        <w:rPr>
          <w:rFonts w:ascii="Arial" w:hAnsi="Arial" w:cs="Arial"/>
          <w:sz w:val="24"/>
          <w:szCs w:val="24"/>
        </w:rPr>
        <w:t>neural representations showed</w:t>
      </w:r>
      <w:r w:rsidR="00FA0210" w:rsidRPr="00183C04">
        <w:rPr>
          <w:rFonts w:ascii="Arial" w:hAnsi="Arial" w:cs="Arial"/>
          <w:sz w:val="24"/>
          <w:szCs w:val="24"/>
        </w:rPr>
        <w:t xml:space="preserve"> higher</w:t>
      </w:r>
      <w:r w:rsidR="006A3E4E" w:rsidRPr="00183C04">
        <w:rPr>
          <w:rFonts w:ascii="Arial" w:hAnsi="Arial" w:cs="Arial"/>
          <w:sz w:val="24"/>
          <w:szCs w:val="24"/>
        </w:rPr>
        <w:t xml:space="preserve"> </w:t>
      </w:r>
      <w:r w:rsidR="00DA2F0B" w:rsidRPr="00183C04">
        <w:rPr>
          <w:rFonts w:ascii="Arial" w:hAnsi="Arial" w:cs="Arial"/>
          <w:sz w:val="24"/>
          <w:szCs w:val="24"/>
        </w:rPr>
        <w:t xml:space="preserve">dimensionality </w:t>
      </w:r>
      <w:r w:rsidR="00FA0210" w:rsidRPr="00183C04">
        <w:rPr>
          <w:rFonts w:ascii="Arial" w:hAnsi="Arial" w:cs="Arial"/>
          <w:sz w:val="24"/>
          <w:szCs w:val="24"/>
        </w:rPr>
        <w:t>for weak</w:t>
      </w:r>
      <w:r w:rsidR="00866FB8" w:rsidRPr="00183C04">
        <w:rPr>
          <w:rFonts w:ascii="Arial" w:hAnsi="Arial" w:cs="Arial"/>
          <w:sz w:val="24"/>
          <w:szCs w:val="24"/>
        </w:rPr>
        <w:t xml:space="preserve"> associations in transmodal regions</w:t>
      </w:r>
      <w:r w:rsidR="00F23506" w:rsidRPr="00183C04">
        <w:rPr>
          <w:rFonts w:ascii="Arial" w:hAnsi="Arial" w:cs="Arial"/>
          <w:sz w:val="24"/>
          <w:szCs w:val="24"/>
        </w:rPr>
        <w:t xml:space="preserve">, including the </w:t>
      </w:r>
      <w:r w:rsidR="00866FB8" w:rsidRPr="00183C04">
        <w:rPr>
          <w:rFonts w:ascii="Arial" w:hAnsi="Arial" w:cs="Arial"/>
          <w:sz w:val="24"/>
          <w:szCs w:val="24"/>
        </w:rPr>
        <w:t xml:space="preserve">semantic </w:t>
      </w:r>
      <w:r w:rsidR="00DA2F0B" w:rsidRPr="00183C04">
        <w:rPr>
          <w:rFonts w:ascii="Arial" w:hAnsi="Arial" w:cs="Arial"/>
          <w:sz w:val="24"/>
          <w:szCs w:val="24"/>
        </w:rPr>
        <w:t xml:space="preserve">‘hub’ </w:t>
      </w:r>
      <w:r w:rsidR="00866FB8" w:rsidRPr="00183C04">
        <w:rPr>
          <w:rFonts w:ascii="Arial" w:hAnsi="Arial" w:cs="Arial"/>
          <w:sz w:val="24"/>
          <w:szCs w:val="24"/>
        </w:rPr>
        <w:t xml:space="preserve">regions in ATL and </w:t>
      </w:r>
      <w:r w:rsidR="00DA2F0B" w:rsidRPr="00183C04">
        <w:rPr>
          <w:rFonts w:ascii="Arial" w:hAnsi="Arial" w:cs="Arial"/>
          <w:sz w:val="24"/>
          <w:szCs w:val="24"/>
        </w:rPr>
        <w:t>angular gyrus</w:t>
      </w:r>
      <w:r w:rsidR="008F0449" w:rsidRPr="00183C04">
        <w:rPr>
          <w:rFonts w:ascii="Arial" w:hAnsi="Arial" w:cs="Arial"/>
          <w:sz w:val="24"/>
          <w:szCs w:val="24"/>
        </w:rPr>
        <w:t>,</w:t>
      </w:r>
      <w:r w:rsidR="00DA2F0B" w:rsidRPr="00183C04">
        <w:rPr>
          <w:rFonts w:ascii="Arial" w:hAnsi="Arial" w:cs="Arial"/>
          <w:sz w:val="24"/>
          <w:szCs w:val="24"/>
        </w:rPr>
        <w:t xml:space="preserve"> </w:t>
      </w:r>
      <w:r w:rsidR="0045719B" w:rsidRPr="00183C04">
        <w:rPr>
          <w:rFonts w:ascii="Arial" w:hAnsi="Arial" w:cs="Arial"/>
          <w:sz w:val="24"/>
          <w:szCs w:val="24"/>
        </w:rPr>
        <w:t>and semantic control regions</w:t>
      </w:r>
      <w:r w:rsidR="008334B2" w:rsidRPr="00183C04">
        <w:rPr>
          <w:rFonts w:ascii="Arial" w:hAnsi="Arial" w:cs="Arial"/>
          <w:sz w:val="24"/>
          <w:szCs w:val="24"/>
        </w:rPr>
        <w:t xml:space="preserve"> in lateral and medial prefrontal</w:t>
      </w:r>
      <w:r w:rsidR="00EE1E21" w:rsidRPr="00183C04">
        <w:rPr>
          <w:rFonts w:ascii="Arial" w:hAnsi="Arial" w:cs="Arial"/>
          <w:sz w:val="24"/>
          <w:szCs w:val="24"/>
        </w:rPr>
        <w:t xml:space="preserve">, parietal and temporal </w:t>
      </w:r>
      <w:r w:rsidR="00B177D0" w:rsidRPr="00183C04">
        <w:rPr>
          <w:rFonts w:ascii="Arial" w:hAnsi="Arial" w:cs="Arial"/>
          <w:sz w:val="24"/>
          <w:szCs w:val="24"/>
        </w:rPr>
        <w:t>cortex</w:t>
      </w:r>
      <w:r w:rsidR="00FE6EB2" w:rsidRPr="00183C04">
        <w:rPr>
          <w:rFonts w:ascii="Arial" w:hAnsi="Arial" w:cs="Arial"/>
          <w:sz w:val="24"/>
          <w:szCs w:val="24"/>
        </w:rPr>
        <w:t xml:space="preserve"> </w:t>
      </w:r>
      <w:r w:rsidR="005F7A17" w:rsidRPr="00183C04">
        <w:rPr>
          <w:rFonts w:ascii="Arial" w:hAnsi="Arial" w:cs="Arial"/>
          <w:sz w:val="24"/>
          <w:szCs w:val="24"/>
        </w:rPr>
        <w:fldChar w:fldCharType="begin">
          <w:fldData xml:space="preserve">PEVuZE5vdGU+PENpdGU+PEF1dGhvcj5IdW1waHJleXM8L0F1dGhvcj48WWVhcj4yMDE1PC9ZZWFy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PEVuZE5vdGU+PENpdGU+PEF1dGhvcj5IdW1waHJleXM8L0F1dGhvcj48WWVhcj4yMDE1PC9ZZWFy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5F7A17" w:rsidRPr="00183C04">
        <w:rPr>
          <w:rFonts w:ascii="Arial" w:hAnsi="Arial" w:cs="Arial"/>
          <w:sz w:val="24"/>
          <w:szCs w:val="24"/>
        </w:rPr>
      </w:r>
      <w:r w:rsidR="005F7A17" w:rsidRPr="00183C04">
        <w:rPr>
          <w:rFonts w:ascii="Arial" w:hAnsi="Arial" w:cs="Arial"/>
          <w:sz w:val="24"/>
          <w:szCs w:val="24"/>
        </w:rPr>
        <w:fldChar w:fldCharType="separate"/>
      </w:r>
      <w:r w:rsidR="00B51FC5" w:rsidRPr="00183C04">
        <w:rPr>
          <w:rFonts w:ascii="Arial" w:hAnsi="Arial" w:cs="Arial"/>
          <w:noProof/>
          <w:sz w:val="24"/>
          <w:szCs w:val="24"/>
        </w:rPr>
        <w:t>(Humphreys and Lambon Ralph, 2015b, Jackson et al., 2016, Jefferies, 2013, Jefferies et al., 2020b, Ralph et al., 2017, Seghier et al., 2010)</w:t>
      </w:r>
      <w:r w:rsidR="005F7A17" w:rsidRPr="00183C04">
        <w:rPr>
          <w:rFonts w:ascii="Arial" w:hAnsi="Arial" w:cs="Arial"/>
          <w:sz w:val="24"/>
          <w:szCs w:val="24"/>
        </w:rPr>
        <w:fldChar w:fldCharType="end"/>
      </w:r>
      <w:r w:rsidR="00B920A1" w:rsidRPr="00183C04">
        <w:rPr>
          <w:rFonts w:ascii="Arial" w:hAnsi="Arial" w:cs="Arial"/>
          <w:sz w:val="24"/>
          <w:szCs w:val="24"/>
        </w:rPr>
        <w:t>.</w:t>
      </w:r>
      <w:r w:rsidR="000C4D05" w:rsidRPr="00183C04">
        <w:rPr>
          <w:rFonts w:ascii="Arial" w:hAnsi="Arial" w:cs="Arial"/>
          <w:sz w:val="24"/>
          <w:szCs w:val="24"/>
        </w:rPr>
        <w:t xml:space="preserve"> </w:t>
      </w:r>
      <w:r w:rsidR="00800D29" w:rsidRPr="00183C04">
        <w:rPr>
          <w:rFonts w:ascii="Arial" w:hAnsi="Arial" w:cs="Arial"/>
          <w:sz w:val="24"/>
          <w:szCs w:val="24"/>
        </w:rPr>
        <w:t xml:space="preserve">Notably, the dimensionality difference peaked </w:t>
      </w:r>
      <w:r w:rsidR="00DA2F0B" w:rsidRPr="00183C04">
        <w:rPr>
          <w:rFonts w:ascii="Arial" w:hAnsi="Arial" w:cs="Arial"/>
          <w:sz w:val="24"/>
          <w:szCs w:val="24"/>
        </w:rPr>
        <w:t xml:space="preserve">in </w:t>
      </w:r>
      <w:r w:rsidR="00800D29" w:rsidRPr="00183C04">
        <w:rPr>
          <w:rFonts w:ascii="Arial" w:hAnsi="Arial" w:cs="Arial"/>
          <w:sz w:val="24"/>
          <w:szCs w:val="24"/>
        </w:rPr>
        <w:t>semantic control regions</w:t>
      </w:r>
      <w:r w:rsidR="00AC1D8C" w:rsidRPr="00183C04">
        <w:rPr>
          <w:rFonts w:ascii="Arial" w:hAnsi="Arial" w:cs="Arial"/>
          <w:sz w:val="24"/>
          <w:szCs w:val="24"/>
        </w:rPr>
        <w:t xml:space="preserve">, </w:t>
      </w:r>
      <w:r w:rsidR="00DA2F0B" w:rsidRPr="00183C04">
        <w:rPr>
          <w:rFonts w:ascii="Arial" w:hAnsi="Arial" w:cs="Arial"/>
          <w:sz w:val="24"/>
          <w:szCs w:val="24"/>
        </w:rPr>
        <w:t>suggest</w:t>
      </w:r>
      <w:r w:rsidR="006B4E9D" w:rsidRPr="00183C04">
        <w:rPr>
          <w:rFonts w:ascii="Arial" w:hAnsi="Arial" w:cs="Arial"/>
          <w:sz w:val="24"/>
          <w:szCs w:val="24"/>
        </w:rPr>
        <w:t>ing</w:t>
      </w:r>
      <w:r w:rsidR="00DA2F0B" w:rsidRPr="00183C04">
        <w:rPr>
          <w:rFonts w:ascii="Arial" w:hAnsi="Arial" w:cs="Arial"/>
          <w:sz w:val="24"/>
          <w:szCs w:val="24"/>
        </w:rPr>
        <w:t xml:space="preserve"> the semantic control network is important for promoting</w:t>
      </w:r>
      <w:r w:rsidR="00F561CE" w:rsidRPr="00183C04">
        <w:rPr>
          <w:rFonts w:ascii="Arial" w:hAnsi="Arial" w:cs="Arial"/>
          <w:sz w:val="24"/>
          <w:szCs w:val="24"/>
        </w:rPr>
        <w:t xml:space="preserve"> flexible semantic cognition</w:t>
      </w:r>
      <w:r w:rsidR="00DA2F0B" w:rsidRPr="00183C04">
        <w:rPr>
          <w:rFonts w:ascii="Arial" w:hAnsi="Arial" w:cs="Arial"/>
          <w:sz w:val="24"/>
          <w:szCs w:val="24"/>
        </w:rPr>
        <w:t xml:space="preserve"> </w:t>
      </w:r>
      <w:r w:rsidR="00581B6C" w:rsidRPr="00183C04">
        <w:rPr>
          <w:rFonts w:ascii="Arial" w:hAnsi="Arial" w:cs="Arial"/>
          <w:sz w:val="24"/>
          <w:szCs w:val="24"/>
        </w:rPr>
        <w:fldChar w:fldCharType="begin">
          <w:fldData xml:space="preserve">PEVuZE5vdGU+PENpdGU+PEF1dGhvcj5KZWZmZXJpZXM8L0F1dGhvcj48WWVhcj4yMDIwPC9ZZWFy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</w:fldData>
        </w:fldChar>
      </w:r>
      <w:r w:rsidR="00B51FC5" w:rsidRPr="00183C04">
        <w:rPr>
          <w:rFonts w:ascii="Arial" w:hAnsi="Arial" w:cs="Arial"/>
          <w:sz w:val="24"/>
          <w:szCs w:val="24"/>
        </w:rPr>
        <w:instrText xml:space="preserve"> ADDIN EN.CITE </w:instrText>
      </w:r>
      <w:r w:rsidR="00B51FC5" w:rsidRPr="00183C04">
        <w:rPr>
          <w:rFonts w:ascii="Arial" w:hAnsi="Arial" w:cs="Arial"/>
          <w:sz w:val="24"/>
          <w:szCs w:val="24"/>
        </w:rPr>
        <w:fldChar w:fldCharType="begin">
          <w:fldData xml:space="preserve">PEVuZE5vdGU+PENpdGU+PEF1dGhvcj5KZWZmZXJpZXM8L0F1dGhvcj48WWVhcj4yMDIwPC9ZZWFy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</w:fldData>
        </w:fldChar>
      </w:r>
      <w:r w:rsidR="00B51FC5" w:rsidRPr="00183C04">
        <w:rPr>
          <w:rFonts w:ascii="Arial" w:hAnsi="Arial" w:cs="Arial"/>
          <w:sz w:val="24"/>
          <w:szCs w:val="24"/>
        </w:rPr>
        <w:instrText xml:space="preserve"> ADDIN EN.CITE.DATA </w:instrText>
      </w:r>
      <w:r w:rsidR="00B51FC5" w:rsidRPr="00183C04">
        <w:rPr>
          <w:rFonts w:ascii="Arial" w:hAnsi="Arial" w:cs="Arial"/>
          <w:sz w:val="24"/>
          <w:szCs w:val="24"/>
        </w:rPr>
      </w:r>
      <w:r w:rsidR="00B51FC5" w:rsidRPr="00183C04">
        <w:rPr>
          <w:rFonts w:ascii="Arial" w:hAnsi="Arial" w:cs="Arial"/>
          <w:sz w:val="24"/>
          <w:szCs w:val="24"/>
        </w:rPr>
        <w:fldChar w:fldCharType="end"/>
      </w:r>
      <w:r w:rsidR="00581B6C" w:rsidRPr="00183C04">
        <w:rPr>
          <w:rFonts w:ascii="Arial" w:hAnsi="Arial" w:cs="Arial"/>
          <w:sz w:val="24"/>
          <w:szCs w:val="24"/>
        </w:rPr>
      </w:r>
      <w:r w:rsidR="00581B6C" w:rsidRPr="00183C04">
        <w:rPr>
          <w:rFonts w:ascii="Arial" w:hAnsi="Arial" w:cs="Arial"/>
          <w:sz w:val="24"/>
          <w:szCs w:val="24"/>
        </w:rPr>
        <w:fldChar w:fldCharType="separate"/>
      </w:r>
      <w:r w:rsidR="00B51FC5" w:rsidRPr="00183C04">
        <w:rPr>
          <w:rFonts w:ascii="Arial" w:hAnsi="Arial" w:cs="Arial"/>
          <w:noProof/>
          <w:sz w:val="24"/>
          <w:szCs w:val="24"/>
        </w:rPr>
        <w:t>(Jefferies et al., 2020b)</w:t>
      </w:r>
      <w:r w:rsidR="00581B6C" w:rsidRPr="00183C04">
        <w:rPr>
          <w:rFonts w:ascii="Arial" w:hAnsi="Arial" w:cs="Arial"/>
          <w:sz w:val="24"/>
          <w:szCs w:val="24"/>
        </w:rPr>
        <w:fldChar w:fldCharType="end"/>
      </w:r>
      <w:r w:rsidR="00C076CF" w:rsidRPr="00183C04">
        <w:rPr>
          <w:rFonts w:ascii="Arial" w:hAnsi="Arial" w:cs="Arial"/>
          <w:sz w:val="24"/>
          <w:szCs w:val="24"/>
        </w:rPr>
        <w:t>.</w:t>
      </w:r>
      <w:r w:rsidR="00EC5111" w:rsidRPr="00183C04">
        <w:rPr>
          <w:rFonts w:ascii="Arial" w:hAnsi="Arial" w:cs="Arial"/>
          <w:sz w:val="24"/>
          <w:szCs w:val="24"/>
        </w:rPr>
        <w:t xml:space="preserve"> </w:t>
      </w:r>
      <w:r w:rsidR="006B4E9D" w:rsidRPr="00183C04">
        <w:rPr>
          <w:rFonts w:ascii="Arial" w:hAnsi="Arial" w:cs="Arial"/>
          <w:sz w:val="24"/>
          <w:szCs w:val="24"/>
        </w:rPr>
        <w:t>In this way</w:t>
      </w:r>
      <w:r w:rsidR="00F323E9" w:rsidRPr="00183C04">
        <w:rPr>
          <w:rFonts w:ascii="Arial" w:hAnsi="Arial" w:cs="Arial"/>
          <w:sz w:val="24"/>
          <w:szCs w:val="24"/>
        </w:rPr>
        <w:t xml:space="preserve">, </w:t>
      </w:r>
      <w:r w:rsidR="0034410A" w:rsidRPr="00183C04">
        <w:rPr>
          <w:rFonts w:ascii="Arial" w:hAnsi="Arial" w:cs="Arial"/>
          <w:sz w:val="24"/>
          <w:szCs w:val="24"/>
        </w:rPr>
        <w:t xml:space="preserve">our results extended prior </w:t>
      </w:r>
      <w:r w:rsidR="00E43A25" w:rsidRPr="00183C04">
        <w:rPr>
          <w:rFonts w:ascii="Arial" w:hAnsi="Arial" w:cs="Arial"/>
          <w:sz w:val="24"/>
          <w:szCs w:val="24"/>
        </w:rPr>
        <w:t>observations</w:t>
      </w:r>
      <w:r w:rsidR="006B4E9D" w:rsidRPr="00183C04">
        <w:rPr>
          <w:rFonts w:ascii="Arial" w:hAnsi="Arial" w:cs="Arial"/>
          <w:sz w:val="24"/>
          <w:szCs w:val="24"/>
        </w:rPr>
        <w:t xml:space="preserve"> from univariate analyses</w:t>
      </w:r>
      <w:r w:rsidR="00E43A25" w:rsidRPr="00183C04">
        <w:rPr>
          <w:rFonts w:ascii="Arial" w:hAnsi="Arial" w:cs="Arial"/>
          <w:sz w:val="24"/>
          <w:szCs w:val="24"/>
        </w:rPr>
        <w:t xml:space="preserve"> by revealing that more complex representations and/or processes </w:t>
      </w:r>
      <w:r w:rsidR="006568E4" w:rsidRPr="00183C04">
        <w:rPr>
          <w:rFonts w:ascii="Arial" w:hAnsi="Arial" w:cs="Arial"/>
          <w:sz w:val="24"/>
          <w:szCs w:val="24"/>
        </w:rPr>
        <w:t>were</w:t>
      </w:r>
      <w:r w:rsidR="002B2BDC" w:rsidRPr="00183C04">
        <w:rPr>
          <w:rFonts w:ascii="Arial" w:hAnsi="Arial" w:cs="Arial"/>
          <w:sz w:val="24"/>
          <w:szCs w:val="24"/>
        </w:rPr>
        <w:t xml:space="preserve"> </w:t>
      </w:r>
      <w:r w:rsidR="007C56F2" w:rsidRPr="00183C04">
        <w:rPr>
          <w:rFonts w:ascii="Arial" w:hAnsi="Arial" w:cs="Arial"/>
          <w:sz w:val="24"/>
          <w:szCs w:val="24"/>
        </w:rPr>
        <w:t>implemented in transmodal areas</w:t>
      </w:r>
      <w:r w:rsidR="00E43A25" w:rsidRPr="00183C04">
        <w:rPr>
          <w:rFonts w:ascii="Arial" w:hAnsi="Arial" w:cs="Arial"/>
          <w:sz w:val="24"/>
          <w:szCs w:val="24"/>
        </w:rPr>
        <w:t xml:space="preserve"> </w:t>
      </w:r>
      <w:r w:rsidR="006B4E9D" w:rsidRPr="00183C04">
        <w:rPr>
          <w:rFonts w:ascii="Arial" w:hAnsi="Arial" w:cs="Arial"/>
          <w:sz w:val="24"/>
          <w:szCs w:val="24"/>
        </w:rPr>
        <w:t xml:space="preserve">during more </w:t>
      </w:r>
      <w:r w:rsidR="00F05BB7" w:rsidRPr="00183C04">
        <w:rPr>
          <w:rFonts w:ascii="Arial" w:hAnsi="Arial" w:cs="Arial"/>
          <w:sz w:val="24"/>
          <w:szCs w:val="24"/>
        </w:rPr>
        <w:t xml:space="preserve">controlled </w:t>
      </w:r>
      <w:r w:rsidR="006B4E9D" w:rsidRPr="00183C04">
        <w:rPr>
          <w:rFonts w:ascii="Arial" w:hAnsi="Arial" w:cs="Arial"/>
          <w:sz w:val="24"/>
          <w:szCs w:val="24"/>
        </w:rPr>
        <w:t xml:space="preserve">patterns of </w:t>
      </w:r>
      <w:r w:rsidR="00F05BB7" w:rsidRPr="00183C04">
        <w:rPr>
          <w:rFonts w:ascii="Arial" w:hAnsi="Arial" w:cs="Arial"/>
          <w:sz w:val="24"/>
          <w:szCs w:val="24"/>
        </w:rPr>
        <w:t>retrieval</w:t>
      </w:r>
      <w:r w:rsidR="009C665C" w:rsidRPr="00183C04">
        <w:rPr>
          <w:rFonts w:ascii="Arial" w:hAnsi="Arial" w:cs="Arial"/>
          <w:sz w:val="24"/>
          <w:szCs w:val="24"/>
        </w:rPr>
        <w:t xml:space="preserve">. </w:t>
      </w:r>
      <w:r w:rsidR="00DC2CF5" w:rsidRPr="00183C04">
        <w:rPr>
          <w:rFonts w:ascii="Arial" w:hAnsi="Arial" w:cs="Arial"/>
          <w:sz w:val="24"/>
          <w:szCs w:val="24"/>
        </w:rPr>
        <w:t>Although</w:t>
      </w:r>
      <w:r w:rsidR="009C665C" w:rsidRPr="00183C04">
        <w:rPr>
          <w:rFonts w:ascii="Arial" w:hAnsi="Arial" w:cs="Arial"/>
          <w:sz w:val="24"/>
          <w:szCs w:val="24"/>
        </w:rPr>
        <w:t xml:space="preserve"> regions </w:t>
      </w:r>
      <w:r w:rsidR="00DC2CF5" w:rsidRPr="00183C04">
        <w:rPr>
          <w:rFonts w:ascii="Arial" w:hAnsi="Arial" w:cs="Arial"/>
          <w:sz w:val="24"/>
          <w:szCs w:val="24"/>
        </w:rPr>
        <w:t>towards the DMN apex</w:t>
      </w:r>
      <w:r w:rsidR="009C665C" w:rsidRPr="00183C04">
        <w:rPr>
          <w:rFonts w:ascii="Arial" w:hAnsi="Arial" w:cs="Arial"/>
          <w:sz w:val="24"/>
          <w:szCs w:val="24"/>
        </w:rPr>
        <w:t xml:space="preserve"> of the </w:t>
      </w:r>
      <w:r w:rsidR="00DC2CF5" w:rsidRPr="00183C04">
        <w:rPr>
          <w:rFonts w:ascii="Arial" w:hAnsi="Arial" w:cs="Arial"/>
          <w:sz w:val="24"/>
          <w:szCs w:val="24"/>
        </w:rPr>
        <w:t xml:space="preserve">principal </w:t>
      </w:r>
      <w:r w:rsidR="009C665C" w:rsidRPr="00183C04">
        <w:rPr>
          <w:rFonts w:ascii="Arial" w:hAnsi="Arial" w:cs="Arial"/>
          <w:sz w:val="24"/>
          <w:szCs w:val="24"/>
        </w:rPr>
        <w:t xml:space="preserve">gradient </w:t>
      </w:r>
      <w:r w:rsidR="00F6390E" w:rsidRPr="00183C04">
        <w:rPr>
          <w:rFonts w:ascii="Arial" w:hAnsi="Arial" w:cs="Arial"/>
          <w:sz w:val="24"/>
          <w:szCs w:val="24"/>
        </w:rPr>
        <w:t>w</w:t>
      </w:r>
      <w:r w:rsidR="007402AB" w:rsidRPr="00183C04">
        <w:rPr>
          <w:rFonts w:ascii="Arial" w:hAnsi="Arial" w:cs="Arial"/>
          <w:sz w:val="24"/>
          <w:szCs w:val="24"/>
        </w:rPr>
        <w:t xml:space="preserve">ere </w:t>
      </w:r>
      <w:r w:rsidR="009C665C" w:rsidRPr="00183C04">
        <w:rPr>
          <w:rFonts w:ascii="Arial" w:hAnsi="Arial" w:cs="Arial"/>
          <w:sz w:val="24"/>
          <w:szCs w:val="24"/>
        </w:rPr>
        <w:t xml:space="preserve">associated with lower dimensionality of </w:t>
      </w:r>
      <w:r w:rsidR="00DC2CF5" w:rsidRPr="00183C04">
        <w:rPr>
          <w:rFonts w:ascii="Arial" w:hAnsi="Arial" w:cs="Arial"/>
          <w:sz w:val="24"/>
          <w:szCs w:val="24"/>
        </w:rPr>
        <w:t xml:space="preserve">neural </w:t>
      </w:r>
      <w:r w:rsidR="009C665C" w:rsidRPr="00183C04">
        <w:rPr>
          <w:rFonts w:ascii="Arial" w:hAnsi="Arial" w:cs="Arial"/>
          <w:sz w:val="24"/>
          <w:szCs w:val="24"/>
        </w:rPr>
        <w:t>representation</w:t>
      </w:r>
      <w:r w:rsidR="00DC2CF5" w:rsidRPr="00183C04">
        <w:rPr>
          <w:rFonts w:ascii="Arial" w:hAnsi="Arial" w:cs="Arial"/>
          <w:sz w:val="24"/>
          <w:szCs w:val="24"/>
        </w:rPr>
        <w:t>, we also observed</w:t>
      </w:r>
      <w:r w:rsidR="00B73179" w:rsidRPr="00183C04">
        <w:rPr>
          <w:rFonts w:ascii="Arial" w:hAnsi="Arial" w:cs="Arial"/>
          <w:sz w:val="24"/>
          <w:szCs w:val="24"/>
        </w:rPr>
        <w:t xml:space="preserve"> </w:t>
      </w:r>
      <w:r w:rsidR="007402AB" w:rsidRPr="00183C04">
        <w:rPr>
          <w:rFonts w:ascii="Arial" w:hAnsi="Arial" w:cs="Arial"/>
          <w:sz w:val="24"/>
          <w:szCs w:val="24"/>
        </w:rPr>
        <w:t>higher sensitivity to</w:t>
      </w:r>
      <w:r w:rsidR="00B74BAE" w:rsidRPr="00183C04">
        <w:rPr>
          <w:rFonts w:ascii="Arial" w:hAnsi="Arial" w:cs="Arial"/>
          <w:sz w:val="24"/>
          <w:szCs w:val="24"/>
        </w:rPr>
        <w:t xml:space="preserve"> </w:t>
      </w:r>
      <w:r w:rsidR="007402AB" w:rsidRPr="00183C04">
        <w:rPr>
          <w:rFonts w:ascii="Arial" w:hAnsi="Arial" w:cs="Arial"/>
          <w:sz w:val="24"/>
          <w:szCs w:val="24"/>
        </w:rPr>
        <w:t>the manipulation</w:t>
      </w:r>
      <w:r w:rsidR="00631B97" w:rsidRPr="00183C04">
        <w:rPr>
          <w:rFonts w:ascii="Arial" w:hAnsi="Arial" w:cs="Arial"/>
          <w:sz w:val="24"/>
          <w:szCs w:val="24"/>
        </w:rPr>
        <w:t xml:space="preserve"> of associative strength</w:t>
      </w:r>
      <w:r w:rsidR="00F02FB5" w:rsidRPr="00183C04">
        <w:rPr>
          <w:rFonts w:ascii="Arial" w:hAnsi="Arial" w:cs="Arial"/>
          <w:sz w:val="24"/>
          <w:szCs w:val="24"/>
        </w:rPr>
        <w:t xml:space="preserve"> in th</w:t>
      </w:r>
      <w:r w:rsidR="00DC2CF5" w:rsidRPr="00183C04">
        <w:rPr>
          <w:rFonts w:ascii="Arial" w:hAnsi="Arial" w:cs="Arial"/>
          <w:sz w:val="24"/>
          <w:szCs w:val="24"/>
        </w:rPr>
        <w:t>e</w:t>
      </w:r>
      <w:r w:rsidR="00F02FB5" w:rsidRPr="00183C04">
        <w:rPr>
          <w:rFonts w:ascii="Arial" w:hAnsi="Arial" w:cs="Arial"/>
          <w:sz w:val="24"/>
          <w:szCs w:val="24"/>
        </w:rPr>
        <w:t>se areas</w:t>
      </w:r>
      <w:r w:rsidR="00811541" w:rsidRPr="00183C04">
        <w:rPr>
          <w:rFonts w:ascii="Arial" w:hAnsi="Arial" w:cs="Arial"/>
          <w:sz w:val="24"/>
          <w:szCs w:val="24"/>
        </w:rPr>
        <w:t xml:space="preserve">. </w:t>
      </w:r>
      <w:r w:rsidR="00DC2CF5" w:rsidRPr="00183C04">
        <w:rPr>
          <w:rFonts w:ascii="Arial" w:hAnsi="Arial" w:cs="Arial"/>
          <w:sz w:val="24"/>
          <w:szCs w:val="24"/>
        </w:rPr>
        <w:t>This suggests</w:t>
      </w:r>
      <w:r w:rsidR="00811541" w:rsidRPr="00183C04">
        <w:rPr>
          <w:rFonts w:ascii="Arial" w:hAnsi="Arial" w:cs="Arial"/>
          <w:sz w:val="24"/>
          <w:szCs w:val="24"/>
        </w:rPr>
        <w:t xml:space="preserve"> that</w:t>
      </w:r>
      <w:r w:rsidR="00DB77EA" w:rsidRPr="00183C04">
        <w:rPr>
          <w:rFonts w:ascii="Arial" w:hAnsi="Arial" w:cs="Arial"/>
          <w:sz w:val="24"/>
          <w:szCs w:val="24"/>
        </w:rPr>
        <w:t xml:space="preserve"> transmodal regions </w:t>
      </w:r>
      <w:r w:rsidR="00DC2CF5" w:rsidRPr="00183C04">
        <w:rPr>
          <w:rFonts w:ascii="Arial" w:hAnsi="Arial" w:cs="Arial"/>
          <w:sz w:val="24"/>
          <w:szCs w:val="24"/>
        </w:rPr>
        <w:t>adopt low</w:t>
      </w:r>
      <w:r w:rsidR="00FB04DD" w:rsidRPr="00183C04">
        <w:rPr>
          <w:rFonts w:ascii="Arial" w:hAnsi="Arial" w:cs="Arial"/>
          <w:sz w:val="24"/>
          <w:szCs w:val="24"/>
        </w:rPr>
        <w:t>-</w:t>
      </w:r>
      <w:r w:rsidR="00DC2CF5" w:rsidRPr="00183C04">
        <w:rPr>
          <w:rFonts w:ascii="Arial" w:hAnsi="Arial" w:cs="Arial"/>
          <w:sz w:val="24"/>
          <w:szCs w:val="24"/>
        </w:rPr>
        <w:t>dimensional states when retrieval is adequately constrained by semantic long-term memory and higher</w:t>
      </w:r>
      <w:r w:rsidR="00FB04DD" w:rsidRPr="00183C04">
        <w:rPr>
          <w:rFonts w:ascii="Arial" w:hAnsi="Arial" w:cs="Arial"/>
          <w:sz w:val="24"/>
          <w:szCs w:val="24"/>
        </w:rPr>
        <w:t>-</w:t>
      </w:r>
      <w:r w:rsidR="00DC2CF5" w:rsidRPr="00183C04">
        <w:rPr>
          <w:rFonts w:ascii="Arial" w:hAnsi="Arial" w:cs="Arial"/>
          <w:sz w:val="24"/>
          <w:szCs w:val="24"/>
        </w:rPr>
        <w:t>dimension</w:t>
      </w:r>
      <w:r w:rsidR="00FB04DD" w:rsidRPr="00183C04">
        <w:rPr>
          <w:rFonts w:ascii="Arial" w:hAnsi="Arial" w:cs="Arial"/>
          <w:sz w:val="24"/>
          <w:szCs w:val="24"/>
        </w:rPr>
        <w:t>al</w:t>
      </w:r>
      <w:r w:rsidR="00DC2CF5" w:rsidRPr="00183C04">
        <w:rPr>
          <w:rFonts w:ascii="Arial" w:hAnsi="Arial" w:cs="Arial"/>
          <w:sz w:val="24"/>
          <w:szCs w:val="24"/>
        </w:rPr>
        <w:t xml:space="preserve"> states when more idiosyncratic patterns of retrieval are generated</w:t>
      </w:r>
      <w:r w:rsidR="00B74BAE" w:rsidRPr="00183C04">
        <w:rPr>
          <w:rFonts w:ascii="Arial" w:hAnsi="Arial" w:cs="Arial"/>
          <w:sz w:val="24"/>
          <w:szCs w:val="24"/>
        </w:rPr>
        <w:t xml:space="preserve">. </w:t>
      </w:r>
      <w:bookmarkStart w:id="35" w:name="OLE_LINK39"/>
      <w:bookmarkStart w:id="36" w:name="OLE_LINK40"/>
    </w:p>
    <w:p w14:paraId="0E39521E" w14:textId="45B51BBD" w:rsidR="004102ED" w:rsidRPr="00183C04" w:rsidRDefault="00172AC8" w:rsidP="00136D52">
      <w:pPr>
        <w:spacing w:line="480" w:lineRule="auto"/>
        <w:rPr>
          <w:rFonts w:ascii="Arial" w:hAnsi="Arial" w:cs="Arial"/>
          <w:sz w:val="24"/>
          <w:szCs w:val="24"/>
        </w:rPr>
      </w:pPr>
      <w:r w:rsidRPr="00183C04">
        <w:rPr>
          <w:rFonts w:ascii="Arial" w:hAnsi="Arial" w:cs="Arial"/>
          <w:sz w:val="24"/>
          <w:szCs w:val="24"/>
          <w:lang w:eastAsia="zh-CN"/>
        </w:rPr>
        <w:lastRenderedPageBreak/>
        <w:t>It is worth noting that not all brain regions showed the expected pattern in the dimensionality analysis – especially when considering the global dimensionality of all semantic trials, as opposed to the influence of strength of association in the semantic task. I</w:t>
      </w:r>
      <w:r w:rsidR="00133C4F" w:rsidRPr="00183C04">
        <w:rPr>
          <w:rFonts w:ascii="Arial" w:hAnsi="Arial" w:cs="Arial"/>
          <w:sz w:val="24"/>
          <w:szCs w:val="24"/>
          <w:lang w:eastAsia="zh-CN"/>
        </w:rPr>
        <w:t>n particular, t</w:t>
      </w:r>
      <w:r w:rsidR="001F6D6E" w:rsidRPr="00183C04">
        <w:rPr>
          <w:rFonts w:ascii="Arial" w:hAnsi="Arial" w:cs="Arial"/>
          <w:sz w:val="24"/>
          <w:szCs w:val="24"/>
          <w:lang w:eastAsia="zh-CN"/>
        </w:rPr>
        <w:t>he limbic network</w:t>
      </w:r>
      <w:r w:rsidR="00133C4F" w:rsidRPr="00183C04">
        <w:rPr>
          <w:rFonts w:ascii="Arial" w:hAnsi="Arial" w:cs="Arial"/>
          <w:sz w:val="24"/>
          <w:szCs w:val="24"/>
          <w:lang w:eastAsia="zh-CN"/>
        </w:rPr>
        <w:t>,</w:t>
      </w:r>
      <w:r w:rsidR="001F6D6E" w:rsidRPr="00183C04">
        <w:rPr>
          <w:rFonts w:ascii="Arial" w:hAnsi="Arial" w:cs="Arial"/>
          <w:sz w:val="24"/>
          <w:szCs w:val="24"/>
          <w:lang w:eastAsia="zh-CN"/>
        </w:rPr>
        <w:t xml:space="preserve"> including </w:t>
      </w:r>
      <w:r w:rsidR="00133C4F" w:rsidRPr="00183C04">
        <w:rPr>
          <w:rFonts w:ascii="Arial" w:hAnsi="Arial" w:cs="Arial"/>
          <w:sz w:val="24"/>
          <w:szCs w:val="24"/>
          <w:lang w:eastAsia="zh-CN"/>
        </w:rPr>
        <w:t xml:space="preserve">regions of ventral ATL thought to </w:t>
      </w:r>
      <w:r w:rsidR="00EC75FE" w:rsidRPr="00183C04">
        <w:rPr>
          <w:rFonts w:ascii="Arial" w:hAnsi="Arial" w:cs="Arial"/>
          <w:sz w:val="24"/>
          <w:szCs w:val="24"/>
          <w:lang w:eastAsia="zh-CN"/>
        </w:rPr>
        <w:t>support</w:t>
      </w:r>
      <w:r w:rsidR="00133C4F" w:rsidRPr="00183C04">
        <w:rPr>
          <w:rFonts w:ascii="Arial" w:hAnsi="Arial" w:cs="Arial"/>
          <w:sz w:val="24"/>
          <w:szCs w:val="24"/>
          <w:lang w:eastAsia="zh-CN"/>
        </w:rPr>
        <w:t xml:space="preserve"> </w:t>
      </w:r>
      <w:r w:rsidRPr="00183C04">
        <w:rPr>
          <w:rFonts w:ascii="Arial" w:hAnsi="Arial" w:cs="Arial"/>
          <w:sz w:val="24"/>
          <w:szCs w:val="24"/>
          <w:lang w:eastAsia="zh-CN"/>
        </w:rPr>
        <w:t xml:space="preserve">a </w:t>
      </w:r>
      <w:proofErr w:type="spellStart"/>
      <w:r w:rsidRPr="00183C04">
        <w:rPr>
          <w:rFonts w:ascii="Arial" w:hAnsi="Arial" w:cs="Arial"/>
          <w:sz w:val="24"/>
          <w:szCs w:val="24"/>
          <w:lang w:eastAsia="zh-CN"/>
        </w:rPr>
        <w:t>heteromodal</w:t>
      </w:r>
      <w:proofErr w:type="spellEnd"/>
      <w:r w:rsidR="00133C4F" w:rsidRPr="00183C04">
        <w:rPr>
          <w:rFonts w:ascii="Arial" w:hAnsi="Arial" w:cs="Arial"/>
          <w:sz w:val="24"/>
          <w:szCs w:val="24"/>
          <w:lang w:eastAsia="zh-CN"/>
        </w:rPr>
        <w:t xml:space="preserve"> </w:t>
      </w:r>
      <w:r w:rsidR="001F6D6E" w:rsidRPr="00183C04">
        <w:rPr>
          <w:rFonts w:ascii="Arial" w:hAnsi="Arial" w:cs="Arial"/>
          <w:sz w:val="24"/>
          <w:szCs w:val="24"/>
          <w:lang w:eastAsia="zh-CN"/>
        </w:rPr>
        <w:t>semantic hub</w:t>
      </w:r>
      <w:r w:rsidR="00133C4F" w:rsidRPr="00183C04">
        <w:rPr>
          <w:rFonts w:ascii="Arial" w:hAnsi="Arial" w:cs="Arial"/>
          <w:sz w:val="24"/>
          <w:szCs w:val="24"/>
          <w:lang w:eastAsia="zh-CN"/>
        </w:rPr>
        <w:t>,</w:t>
      </w:r>
      <w:r w:rsidR="001F6D6E" w:rsidRPr="00183C04">
        <w:rPr>
          <w:rFonts w:ascii="Arial" w:hAnsi="Arial" w:cs="Arial"/>
          <w:sz w:val="24"/>
          <w:szCs w:val="24"/>
          <w:lang w:eastAsia="zh-CN"/>
        </w:rPr>
        <w:t xml:space="preserve"> showed significant</w:t>
      </w:r>
      <w:r w:rsidRPr="00183C04">
        <w:rPr>
          <w:rFonts w:ascii="Arial" w:hAnsi="Arial" w:cs="Arial"/>
          <w:sz w:val="24"/>
          <w:szCs w:val="24"/>
          <w:lang w:eastAsia="zh-CN"/>
        </w:rPr>
        <w:t>ly</w:t>
      </w:r>
      <w:r w:rsidR="001F6D6E" w:rsidRPr="00183C04">
        <w:rPr>
          <w:rFonts w:ascii="Arial" w:hAnsi="Arial" w:cs="Arial"/>
          <w:sz w:val="24"/>
          <w:szCs w:val="24"/>
          <w:lang w:eastAsia="zh-CN"/>
        </w:rPr>
        <w:t xml:space="preserve"> higher dimensionality than sensory-motor areas</w:t>
      </w:r>
      <w:r w:rsidRPr="00183C04">
        <w:rPr>
          <w:rFonts w:ascii="Arial" w:hAnsi="Arial" w:cs="Arial"/>
          <w:sz w:val="24"/>
          <w:szCs w:val="24"/>
          <w:lang w:eastAsia="zh-CN"/>
        </w:rPr>
        <w:t xml:space="preserve"> – th</w:t>
      </w:r>
      <w:r w:rsidR="00136D52" w:rsidRPr="00183C04">
        <w:rPr>
          <w:rFonts w:ascii="Arial" w:hAnsi="Arial" w:cs="Arial"/>
          <w:sz w:val="24"/>
          <w:szCs w:val="24"/>
          <w:lang w:eastAsia="zh-CN"/>
        </w:rPr>
        <w:t>e</w:t>
      </w:r>
      <w:r w:rsidRPr="00183C04">
        <w:rPr>
          <w:rFonts w:ascii="Arial" w:hAnsi="Arial" w:cs="Arial"/>
          <w:sz w:val="24"/>
          <w:szCs w:val="24"/>
          <w:lang w:eastAsia="zh-CN"/>
        </w:rPr>
        <w:t>s</w:t>
      </w:r>
      <w:r w:rsidR="00136D52" w:rsidRPr="00183C04">
        <w:rPr>
          <w:rFonts w:ascii="Arial" w:hAnsi="Arial" w:cs="Arial"/>
          <w:sz w:val="24"/>
          <w:szCs w:val="24"/>
          <w:lang w:eastAsia="zh-CN"/>
        </w:rPr>
        <w:t>e</w:t>
      </w:r>
      <w:r w:rsidRPr="00183C04">
        <w:rPr>
          <w:rFonts w:ascii="Arial" w:hAnsi="Arial" w:cs="Arial"/>
          <w:sz w:val="24"/>
          <w:szCs w:val="24"/>
          <w:lang w:eastAsia="zh-CN"/>
        </w:rPr>
        <w:t xml:space="preserve"> higher-order regions are expected to show lower dimensionality</w:t>
      </w:r>
      <w:r w:rsidR="00136D52" w:rsidRPr="00183C04">
        <w:rPr>
          <w:rFonts w:ascii="Arial" w:hAnsi="Arial" w:cs="Arial"/>
          <w:sz w:val="24"/>
          <w:szCs w:val="24"/>
          <w:lang w:eastAsia="zh-CN"/>
        </w:rPr>
        <w:t xml:space="preserve"> corresponding to more abstract representation</w:t>
      </w:r>
      <w:r w:rsidR="00EC75FE" w:rsidRPr="00183C04">
        <w:rPr>
          <w:rFonts w:ascii="Arial" w:hAnsi="Arial" w:cs="Arial"/>
          <w:sz w:val="24"/>
          <w:szCs w:val="24"/>
          <w:lang w:eastAsia="zh-CN"/>
        </w:rPr>
        <w:t>s</w:t>
      </w:r>
      <w:r w:rsidRPr="00183C04">
        <w:rPr>
          <w:rFonts w:ascii="Arial" w:hAnsi="Arial" w:cs="Arial"/>
          <w:sz w:val="24"/>
          <w:szCs w:val="24"/>
          <w:lang w:eastAsia="zh-CN"/>
        </w:rPr>
        <w:t xml:space="preserve">. However, </w:t>
      </w:r>
      <w:r w:rsidR="00136D52" w:rsidRPr="00183C04">
        <w:rPr>
          <w:rFonts w:ascii="Arial" w:hAnsi="Arial" w:cs="Arial"/>
          <w:sz w:val="24"/>
          <w:szCs w:val="24"/>
          <w:lang w:eastAsia="zh-CN"/>
        </w:rPr>
        <w:t>this analysis does not assess the psychological significance of data dimensionality differences (unlike our contrast of strong and weak associations, which are more interpretable in terms of semantic cognition). Limbic</w:t>
      </w:r>
      <w:r w:rsidR="001F6D6E" w:rsidRPr="00183C04">
        <w:rPr>
          <w:rFonts w:ascii="Arial" w:hAnsi="Arial" w:cs="Arial"/>
          <w:sz w:val="24"/>
          <w:szCs w:val="24"/>
          <w:lang w:eastAsia="zh-CN"/>
        </w:rPr>
        <w:t xml:space="preserve"> regions are subject to severe distortion and signal loss in functional MRI</w:t>
      </w:r>
      <w:r w:rsidR="00136D52" w:rsidRPr="00183C04">
        <w:rPr>
          <w:rFonts w:ascii="Arial" w:hAnsi="Arial" w:cs="Arial"/>
          <w:sz w:val="24"/>
          <w:szCs w:val="24"/>
          <w:lang w:eastAsia="zh-CN"/>
        </w:rPr>
        <w:t>, which might strongly influence this metric</w:t>
      </w:r>
      <w:r w:rsidR="001F6D6E" w:rsidRPr="00183C04">
        <w:rPr>
          <w:rFonts w:ascii="Arial" w:hAnsi="Arial" w:cs="Arial"/>
          <w:sz w:val="24"/>
          <w:szCs w:val="24"/>
          <w:lang w:eastAsia="zh-CN"/>
        </w:rPr>
        <w:t xml:space="preserve">. Future studies using </w:t>
      </w:r>
      <w:r w:rsidR="00136D52" w:rsidRPr="00183C04">
        <w:rPr>
          <w:rFonts w:ascii="Arial" w:hAnsi="Arial" w:cs="Arial"/>
          <w:sz w:val="24"/>
          <w:szCs w:val="24"/>
          <w:lang w:eastAsia="zh-CN"/>
        </w:rPr>
        <w:t>data acquisition</w:t>
      </w:r>
      <w:r w:rsidR="001F6D6E" w:rsidRPr="00183C04">
        <w:rPr>
          <w:rFonts w:ascii="Arial" w:hAnsi="Arial" w:cs="Arial"/>
          <w:sz w:val="24"/>
          <w:szCs w:val="24"/>
          <w:lang w:eastAsia="zh-CN"/>
        </w:rPr>
        <w:t xml:space="preserve"> </w:t>
      </w:r>
      <w:r w:rsidR="00136D52" w:rsidRPr="00183C04">
        <w:rPr>
          <w:rFonts w:ascii="Arial" w:hAnsi="Arial" w:cs="Arial"/>
          <w:sz w:val="24"/>
          <w:szCs w:val="24"/>
          <w:lang w:eastAsia="zh-CN"/>
        </w:rPr>
        <w:t xml:space="preserve">and analysis </w:t>
      </w:r>
      <w:r w:rsidR="001F6D6E" w:rsidRPr="00183C04">
        <w:rPr>
          <w:rFonts w:ascii="Arial" w:hAnsi="Arial" w:cs="Arial"/>
          <w:sz w:val="24"/>
          <w:szCs w:val="24"/>
          <w:lang w:eastAsia="zh-CN"/>
        </w:rPr>
        <w:t xml:space="preserve">techniques </w:t>
      </w:r>
      <w:r w:rsidR="00136D52" w:rsidRPr="00183C04">
        <w:rPr>
          <w:rFonts w:ascii="Arial" w:hAnsi="Arial" w:cs="Arial"/>
          <w:sz w:val="24"/>
          <w:szCs w:val="24"/>
          <w:lang w:eastAsia="zh-CN"/>
        </w:rPr>
        <w:t xml:space="preserve">that are less susceptible to this problem </w:t>
      </w:r>
      <w:r w:rsidR="001F6D6E" w:rsidRPr="00183C04">
        <w:rPr>
          <w:rFonts w:ascii="Arial" w:hAnsi="Arial" w:cs="Arial"/>
          <w:sz w:val="24"/>
          <w:szCs w:val="24"/>
          <w:lang w:eastAsia="zh-CN"/>
        </w:rPr>
        <w:t xml:space="preserve">are required to </w:t>
      </w:r>
      <w:r w:rsidR="00136D52" w:rsidRPr="00183C04">
        <w:rPr>
          <w:rFonts w:ascii="Arial" w:hAnsi="Arial" w:cs="Arial"/>
          <w:sz w:val="24"/>
          <w:szCs w:val="24"/>
          <w:lang w:eastAsia="zh-CN"/>
        </w:rPr>
        <w:t xml:space="preserve">fully </w:t>
      </w:r>
      <w:r w:rsidR="001F6D6E" w:rsidRPr="00183C04">
        <w:rPr>
          <w:rFonts w:ascii="Arial" w:hAnsi="Arial" w:cs="Arial"/>
          <w:sz w:val="24"/>
          <w:szCs w:val="24"/>
          <w:lang w:eastAsia="zh-CN"/>
        </w:rPr>
        <w:t xml:space="preserve">characterize </w:t>
      </w:r>
      <w:r w:rsidR="00136D52" w:rsidRPr="00183C04">
        <w:rPr>
          <w:rFonts w:ascii="Arial" w:hAnsi="Arial" w:cs="Arial"/>
          <w:sz w:val="24"/>
          <w:szCs w:val="24"/>
          <w:lang w:eastAsia="zh-CN"/>
        </w:rPr>
        <w:t xml:space="preserve">global </w:t>
      </w:r>
      <w:r w:rsidR="001F6D6E" w:rsidRPr="00183C04">
        <w:rPr>
          <w:rFonts w:ascii="Arial" w:hAnsi="Arial" w:cs="Arial"/>
          <w:sz w:val="24"/>
          <w:szCs w:val="24"/>
          <w:lang w:eastAsia="zh-CN"/>
        </w:rPr>
        <w:t xml:space="preserve">dimensionality and its relation to </w:t>
      </w:r>
      <w:r w:rsidR="00BA00D9" w:rsidRPr="00183C04">
        <w:rPr>
          <w:rFonts w:ascii="Arial" w:hAnsi="Arial" w:cs="Arial"/>
          <w:sz w:val="24"/>
          <w:szCs w:val="24"/>
          <w:lang w:eastAsia="zh-CN"/>
        </w:rPr>
        <w:t xml:space="preserve">the </w:t>
      </w:r>
      <w:r w:rsidR="001F6D6E" w:rsidRPr="00183C04">
        <w:rPr>
          <w:rFonts w:ascii="Arial" w:hAnsi="Arial" w:cs="Arial"/>
          <w:sz w:val="24"/>
          <w:szCs w:val="24"/>
          <w:lang w:eastAsia="zh-CN"/>
        </w:rPr>
        <w:t>principal gradient.</w:t>
      </w:r>
    </w:p>
    <w:bookmarkEnd w:id="35"/>
    <w:bookmarkEnd w:id="36"/>
    <w:p w14:paraId="19030DC8" w14:textId="7D5615D6" w:rsidR="004B61FD" w:rsidRPr="00183C04" w:rsidRDefault="00006418">
      <w:pPr>
        <w:spacing w:line="480" w:lineRule="auto"/>
        <w:rPr>
          <w:rFonts w:ascii="Arial" w:hAnsi="Arial" w:cs="Arial"/>
          <w:sz w:val="24"/>
          <w:szCs w:val="24"/>
        </w:rPr>
      </w:pPr>
      <w:r w:rsidRPr="00183C04">
        <w:rPr>
          <w:rFonts w:ascii="Arial" w:hAnsi="Arial" w:cs="Arial"/>
          <w:sz w:val="24"/>
          <w:szCs w:val="24"/>
        </w:rPr>
        <w:t>In conclusion,</w:t>
      </w:r>
      <w:r w:rsidR="00832004" w:rsidRPr="00183C04">
        <w:rPr>
          <w:rFonts w:ascii="Arial" w:hAnsi="Arial" w:cs="Arial"/>
          <w:sz w:val="24"/>
          <w:szCs w:val="24"/>
        </w:rPr>
        <w:t xml:space="preserve"> we found that when strong associations were retrieved, and therefore cognition was well-aligned with semantic information in long-term memory, the principal gradient was strengthened, suggesting greater separation of heteromodal and unimodal connectivity. When less related concepts were linked, this dimension of connectivity was reduced in strength as semantic control regions near the apex of the gradient separated from DMN to generate more flexible and original responses.</w:t>
      </w:r>
      <w:r w:rsidR="00111C92" w:rsidRPr="00183C04">
        <w:rPr>
          <w:rFonts w:ascii="Arial" w:hAnsi="Arial" w:cs="Arial"/>
          <w:sz w:val="24"/>
          <w:szCs w:val="24"/>
        </w:rPr>
        <w:t xml:space="preserve"> In addition, </w:t>
      </w:r>
      <w:r w:rsidR="00F82535" w:rsidRPr="00183C04">
        <w:rPr>
          <w:rFonts w:ascii="Arial" w:hAnsi="Arial" w:cs="Arial"/>
          <w:sz w:val="24"/>
          <w:szCs w:val="24"/>
        </w:rPr>
        <w:t>s</w:t>
      </w:r>
      <w:r w:rsidR="00832004" w:rsidRPr="00183C04">
        <w:rPr>
          <w:rFonts w:ascii="Arial" w:hAnsi="Arial" w:cs="Arial"/>
          <w:sz w:val="24"/>
          <w:szCs w:val="24"/>
        </w:rPr>
        <w:t xml:space="preserve">emantic regions </w:t>
      </w:r>
      <w:r w:rsidR="00B800EC" w:rsidRPr="00183C04">
        <w:rPr>
          <w:rFonts w:ascii="Arial" w:hAnsi="Arial" w:cs="Arial"/>
          <w:sz w:val="24"/>
          <w:szCs w:val="24"/>
        </w:rPr>
        <w:t xml:space="preserve">near the apex of the principal gradient </w:t>
      </w:r>
      <w:r w:rsidR="00832004" w:rsidRPr="00183C04">
        <w:rPr>
          <w:rFonts w:ascii="Arial" w:hAnsi="Arial" w:cs="Arial"/>
          <w:sz w:val="24"/>
          <w:szCs w:val="24"/>
        </w:rPr>
        <w:t xml:space="preserve">showed </w:t>
      </w:r>
      <w:r w:rsidR="007137B5" w:rsidRPr="00183C04">
        <w:rPr>
          <w:rFonts w:ascii="Arial" w:hAnsi="Arial" w:cs="Arial"/>
          <w:sz w:val="24"/>
          <w:szCs w:val="24"/>
        </w:rPr>
        <w:t>higher dimensionality for weak associations</w:t>
      </w:r>
      <w:r w:rsidR="00CE0052" w:rsidRPr="00183C04">
        <w:rPr>
          <w:rFonts w:ascii="Arial" w:hAnsi="Arial" w:cs="Arial"/>
          <w:sz w:val="24"/>
          <w:szCs w:val="24"/>
        </w:rPr>
        <w:t>, with activation patterns</w:t>
      </w:r>
      <w:r w:rsidRPr="00183C04">
        <w:rPr>
          <w:rFonts w:ascii="Arial" w:hAnsi="Arial" w:cs="Arial"/>
          <w:sz w:val="24"/>
          <w:szCs w:val="24"/>
        </w:rPr>
        <w:t xml:space="preserve"> </w:t>
      </w:r>
      <w:r w:rsidR="00FB04DD" w:rsidRPr="00183C04">
        <w:rPr>
          <w:rFonts w:ascii="Arial" w:hAnsi="Arial" w:cs="Arial"/>
          <w:sz w:val="24"/>
          <w:szCs w:val="24"/>
        </w:rPr>
        <w:t xml:space="preserve">in these regions </w:t>
      </w:r>
      <w:r w:rsidR="00CE0052" w:rsidRPr="00183C04">
        <w:rPr>
          <w:rFonts w:ascii="Arial" w:hAnsi="Arial" w:cs="Arial"/>
          <w:sz w:val="24"/>
          <w:szCs w:val="24"/>
        </w:rPr>
        <w:t>predicting individual difference</w:t>
      </w:r>
      <w:r w:rsidR="00FB04DD" w:rsidRPr="00183C04">
        <w:rPr>
          <w:rFonts w:ascii="Arial" w:hAnsi="Arial" w:cs="Arial"/>
          <w:sz w:val="24"/>
          <w:szCs w:val="24"/>
        </w:rPr>
        <w:t>s</w:t>
      </w:r>
      <w:r w:rsidR="009A6D14" w:rsidRPr="00183C04">
        <w:rPr>
          <w:rFonts w:ascii="Arial" w:hAnsi="Arial" w:cs="Arial"/>
          <w:sz w:val="24"/>
          <w:szCs w:val="24"/>
        </w:rPr>
        <w:t xml:space="preserve"> </w:t>
      </w:r>
      <w:r w:rsidR="00FB04DD" w:rsidRPr="00183C04">
        <w:rPr>
          <w:rFonts w:ascii="Arial" w:hAnsi="Arial" w:cs="Arial"/>
          <w:sz w:val="24"/>
          <w:szCs w:val="24"/>
        </w:rPr>
        <w:t xml:space="preserve">in the similarity of </w:t>
      </w:r>
      <w:r w:rsidR="009A6D14" w:rsidRPr="00183C04">
        <w:rPr>
          <w:rFonts w:ascii="Arial" w:hAnsi="Arial" w:cs="Arial"/>
          <w:sz w:val="24"/>
          <w:szCs w:val="24"/>
        </w:rPr>
        <w:t xml:space="preserve">semantic </w:t>
      </w:r>
      <w:r w:rsidR="00FB04DD" w:rsidRPr="00183C04">
        <w:rPr>
          <w:rFonts w:ascii="Arial" w:hAnsi="Arial" w:cs="Arial"/>
          <w:sz w:val="24"/>
          <w:szCs w:val="24"/>
        </w:rPr>
        <w:t>ratings</w:t>
      </w:r>
      <w:r w:rsidR="009A6D14" w:rsidRPr="00183C04">
        <w:rPr>
          <w:rFonts w:ascii="Arial" w:hAnsi="Arial" w:cs="Arial"/>
          <w:sz w:val="24"/>
          <w:szCs w:val="24"/>
        </w:rPr>
        <w:t>.</w:t>
      </w:r>
      <w:r w:rsidR="00627C0F" w:rsidRPr="00183C04">
        <w:rPr>
          <w:rFonts w:ascii="Arial" w:hAnsi="Arial" w:cs="Arial"/>
          <w:sz w:val="24"/>
          <w:szCs w:val="24"/>
        </w:rPr>
        <w:t xml:space="preserve"> </w:t>
      </w:r>
      <w:r w:rsidR="00150D00" w:rsidRPr="00183C04">
        <w:rPr>
          <w:rFonts w:ascii="Arial" w:hAnsi="Arial" w:cs="Arial"/>
          <w:sz w:val="24"/>
          <w:szCs w:val="24"/>
        </w:rPr>
        <w:t xml:space="preserve">These results reveal </w:t>
      </w:r>
      <w:r w:rsidR="00FB04DD" w:rsidRPr="00183C04">
        <w:rPr>
          <w:rFonts w:ascii="Arial" w:hAnsi="Arial" w:cs="Arial"/>
          <w:sz w:val="24"/>
          <w:szCs w:val="24"/>
        </w:rPr>
        <w:t xml:space="preserve">that </w:t>
      </w:r>
      <w:r w:rsidR="00B67DC8" w:rsidRPr="00183C04">
        <w:rPr>
          <w:rFonts w:ascii="Arial" w:hAnsi="Arial" w:cs="Arial"/>
          <w:sz w:val="24"/>
          <w:szCs w:val="24"/>
        </w:rPr>
        <w:t xml:space="preserve">the principal gradient </w:t>
      </w:r>
      <w:r w:rsidR="00CB1C35" w:rsidRPr="00183C04">
        <w:rPr>
          <w:rFonts w:ascii="Arial" w:hAnsi="Arial" w:cs="Arial"/>
          <w:sz w:val="24"/>
          <w:szCs w:val="24"/>
        </w:rPr>
        <w:t>provid</w:t>
      </w:r>
      <w:r w:rsidR="0024671B" w:rsidRPr="00183C04">
        <w:rPr>
          <w:rFonts w:ascii="Arial" w:hAnsi="Arial" w:cs="Arial"/>
          <w:sz w:val="24"/>
          <w:szCs w:val="24"/>
        </w:rPr>
        <w:t>es</w:t>
      </w:r>
      <w:r w:rsidR="00B67DC8" w:rsidRPr="00183C04">
        <w:rPr>
          <w:rFonts w:ascii="Arial" w:hAnsi="Arial" w:cs="Arial"/>
          <w:sz w:val="24"/>
          <w:szCs w:val="24"/>
        </w:rPr>
        <w:t xml:space="preserve"> </w:t>
      </w:r>
      <w:r w:rsidR="006511FF" w:rsidRPr="00183C04">
        <w:rPr>
          <w:rFonts w:ascii="Arial" w:hAnsi="Arial" w:cs="Arial"/>
          <w:sz w:val="24"/>
          <w:szCs w:val="24"/>
        </w:rPr>
        <w:t xml:space="preserve">an </w:t>
      </w:r>
      <w:r w:rsidR="00CB1C35" w:rsidRPr="00183C04">
        <w:rPr>
          <w:rFonts w:ascii="Arial" w:hAnsi="Arial" w:cs="Arial"/>
          <w:sz w:val="24"/>
          <w:szCs w:val="24"/>
        </w:rPr>
        <w:t>organizing principle</w:t>
      </w:r>
      <w:r w:rsidR="006511FF" w:rsidRPr="00183C04">
        <w:rPr>
          <w:rFonts w:ascii="Arial" w:hAnsi="Arial" w:cs="Arial"/>
          <w:sz w:val="24"/>
          <w:szCs w:val="24"/>
        </w:rPr>
        <w:t xml:space="preserve"> for semantic cognition</w:t>
      </w:r>
      <w:r w:rsidR="00FB04DD" w:rsidRPr="00183C04">
        <w:rPr>
          <w:rFonts w:ascii="Arial" w:hAnsi="Arial" w:cs="Arial"/>
          <w:sz w:val="24"/>
          <w:szCs w:val="24"/>
        </w:rPr>
        <w:t xml:space="preserve"> in the cerebral cortex</w:t>
      </w:r>
      <w:r w:rsidR="0024671B" w:rsidRPr="00183C04">
        <w:rPr>
          <w:rFonts w:ascii="Arial" w:hAnsi="Arial" w:cs="Arial"/>
          <w:sz w:val="24"/>
          <w:szCs w:val="24"/>
        </w:rPr>
        <w:t>.</w:t>
      </w:r>
      <w:r w:rsidR="00B67DC8" w:rsidRPr="00183C04">
        <w:rPr>
          <w:rFonts w:ascii="Arial" w:hAnsi="Arial" w:cs="Arial"/>
          <w:sz w:val="24"/>
          <w:szCs w:val="24"/>
        </w:rPr>
        <w:t xml:space="preserve"> </w:t>
      </w:r>
    </w:p>
    <w:p w14:paraId="71312379" w14:textId="77777777" w:rsidR="0086618B" w:rsidRPr="00183C04" w:rsidRDefault="0086618B" w:rsidP="0086618B">
      <w:pPr>
        <w:spacing w:before="120" w:after="240" w:line="480" w:lineRule="auto"/>
        <w:rPr>
          <w:rFonts w:ascii="Arial" w:hAnsi="Arial" w:cs="Arial"/>
          <w:sz w:val="24"/>
          <w:szCs w:val="24"/>
        </w:rPr>
      </w:pPr>
      <w:r w:rsidRPr="00183C04">
        <w:rPr>
          <w:rFonts w:ascii="Arial" w:hAnsi="Arial" w:cs="Arial"/>
          <w:b/>
          <w:sz w:val="24"/>
          <w:szCs w:val="24"/>
        </w:rPr>
        <w:lastRenderedPageBreak/>
        <w:t>Method:</w:t>
      </w:r>
    </w:p>
    <w:p w14:paraId="052AD1EF" w14:textId="77777777" w:rsidR="0086618B" w:rsidRPr="00183C04" w:rsidRDefault="0086618B" w:rsidP="0086618B">
      <w:pPr>
        <w:spacing w:line="480" w:lineRule="auto"/>
        <w:rPr>
          <w:rFonts w:ascii="Arial" w:hAnsi="Arial" w:cs="Arial"/>
          <w:b/>
          <w:sz w:val="24"/>
          <w:szCs w:val="24"/>
        </w:rPr>
      </w:pPr>
      <w:r w:rsidRPr="00183C04">
        <w:rPr>
          <w:rFonts w:ascii="Arial" w:hAnsi="Arial" w:cs="Arial"/>
          <w:b/>
          <w:sz w:val="24"/>
          <w:szCs w:val="24"/>
        </w:rPr>
        <w:t>Participants:</w:t>
      </w:r>
    </w:p>
    <w:p w14:paraId="56C46828" w14:textId="6F952F84" w:rsidR="0086618B" w:rsidRPr="00183C04" w:rsidRDefault="0086618B" w:rsidP="0086618B">
      <w:pPr>
        <w:spacing w:line="480" w:lineRule="auto"/>
        <w:rPr>
          <w:rFonts w:ascii="Arial" w:hAnsi="Arial" w:cs="Arial"/>
          <w:sz w:val="24"/>
          <w:szCs w:val="24"/>
        </w:rPr>
      </w:pPr>
      <w:r w:rsidRPr="00183C04">
        <w:rPr>
          <w:rFonts w:ascii="Arial" w:hAnsi="Arial" w:cs="Arial"/>
          <w:sz w:val="24"/>
          <w:szCs w:val="24"/>
        </w:rPr>
        <w:t>A group of 36 healthy participants aged 19 to 35 years (mean age = 21.97 ± 3.47 years; 19 females) was recruited from the University of York. They were all right-handed, native English speakers, with normal or corrected-to-normal vision and no history of psychiatric or neurological illness. The study was approved by the Research Ethics Committee of the York Neuroimaging Centre. All volunteers provided informed written consent and received monetary compensation or course credit for their participation. Five participants were not included in the data analysis: one participant had poor behavioural performance (no link made on 32% of trials), another withdrew during scanning, one scan showed a structural anomaly, one had missing volumes and another showed excessive head movement (movement &gt; 1.55mm). Of the 31 participants included in the analysis, none showed (absolute) movement greater 1.2 mm. This study provides a novel analysis of a dataset first reported by Krieger-Redwood et al</w:t>
      </w:r>
      <w:r w:rsidR="00CA74F2" w:rsidRPr="00183C04">
        <w:rPr>
          <w:rFonts w:ascii="Arial" w:hAnsi="Arial" w:cs="Arial"/>
          <w:sz w:val="24"/>
          <w:szCs w:val="24"/>
        </w:rPr>
        <w:t>.</w:t>
      </w:r>
      <w:r w:rsidRPr="00183C04">
        <w:rPr>
          <w:rFonts w:ascii="Arial" w:hAnsi="Arial" w:cs="Arial"/>
          <w:sz w:val="24"/>
          <w:szCs w:val="24"/>
        </w:rPr>
        <w:t xml:space="preserve"> </w:t>
      </w:r>
      <w:r w:rsidRPr="00183C04">
        <w:rPr>
          <w:rFonts w:ascii="Arial" w:hAnsi="Arial" w:cs="Arial"/>
          <w:sz w:val="24"/>
          <w:szCs w:val="24"/>
        </w:rPr>
        <w:fldChar w:fldCharType="begin"/>
      </w:r>
      <w:r w:rsidRPr="00183C04">
        <w:rPr>
          <w:rFonts w:ascii="Arial" w:hAnsi="Arial" w:cs="Arial"/>
          <w:sz w:val="24"/>
          <w:szCs w:val="24"/>
        </w:rPr>
        <w:instrText xml:space="preserve"> ADDIN EN.CITE &lt;EndNote&gt;&lt;Cite&gt;&lt;Author&gt;Krieger-Redwood&lt;/Author&gt;&lt;Year&gt;2022&lt;/Year&gt;&lt;RecNum&gt;1175&lt;/RecNum&gt;&lt;DisplayText&gt;(Krieger-Redwood et al., 2022)&lt;/DisplayText&gt;&lt;record&gt;&lt;rec-number&gt;1175&lt;/rec-number&gt;&lt;foreign-keys&gt;&lt;key app="EN" db-id="9aw90t022vt9rhepsva5fz5e2srd2v5sv9t9" timestamp="1647200881"&gt;1175&lt;/key&gt;&lt;/foreign-keys&gt;&lt;ref-type name="Journal Article"&gt;17&lt;/ref-type&gt;&lt;contributors&gt;&lt;authors&gt;&lt;author&gt;Krieger-Redwood, Katya&lt;/author&gt;&lt;author&gt;Steward, Anna&lt;/author&gt;&lt;author&gt;Gao, Zhiyao&lt;/author&gt;&lt;author&gt;Wang, Xiuyi&lt;/author&gt;&lt;author&gt;Halai, Ajay&lt;/author&gt;&lt;author&gt;Smallwood, Jonathan&lt;/author&gt;&lt;author&gt;Jefferies, Elizabeth&lt;/author&gt;&lt;/authors&gt;&lt;/contributors&gt;&lt;titles&gt;&lt;title&gt;Creativity in Verbal Associations is Linked to Semantic Control&lt;/title&gt;&lt;secondary-title&gt;bioRxiv&lt;/secondary-title&gt;&lt;/titles&gt;&lt;periodical&gt;&lt;full-title&gt;bioRxiv&lt;/full-title&gt;&lt;/periodical&gt;&lt;pages&gt;2022.02.08.479385&lt;/pages&gt;&lt;dates&gt;&lt;year&gt;2022&lt;/year&gt;&lt;/dates&gt;&lt;urls&gt;&lt;related-urls&gt;&lt;url&gt;https://www.biorxiv.org/content/biorxiv/early/2022/02/09/2022.02.08.479385.full.pdf&lt;/url&gt;&lt;/related-urls&gt;&lt;/urls&gt;&lt;electronic-resource-num&gt;10.1101/2022.02.08.479385&lt;/electronic-resource-num&gt;&lt;/record&gt;&lt;/Cite&gt;&lt;/EndNote&gt;</w:instrText>
      </w:r>
      <w:r w:rsidRPr="00183C04">
        <w:rPr>
          <w:rFonts w:ascii="Arial" w:hAnsi="Arial" w:cs="Arial"/>
          <w:sz w:val="24"/>
          <w:szCs w:val="24"/>
        </w:rPr>
        <w:fldChar w:fldCharType="separate"/>
      </w:r>
      <w:r w:rsidRPr="00183C04">
        <w:rPr>
          <w:rFonts w:ascii="Arial" w:hAnsi="Arial" w:cs="Arial"/>
          <w:noProof/>
          <w:sz w:val="24"/>
          <w:szCs w:val="24"/>
        </w:rPr>
        <w:t>(Krieger-Redwood et al., 2022)</w:t>
      </w:r>
      <w:r w:rsidRPr="00183C04">
        <w:rPr>
          <w:rFonts w:ascii="Arial" w:hAnsi="Arial" w:cs="Arial"/>
          <w:sz w:val="24"/>
          <w:szCs w:val="24"/>
        </w:rPr>
        <w:fldChar w:fldCharType="end"/>
      </w:r>
      <w:r w:rsidRPr="00183C04">
        <w:rPr>
          <w:rFonts w:ascii="Arial" w:hAnsi="Arial" w:cs="Arial"/>
          <w:sz w:val="24"/>
          <w:szCs w:val="24"/>
        </w:rPr>
        <w:t>.</w:t>
      </w:r>
    </w:p>
    <w:p w14:paraId="47DCB86C" w14:textId="77777777" w:rsidR="0086618B" w:rsidRPr="00183C04" w:rsidRDefault="0086618B" w:rsidP="0086618B">
      <w:pPr>
        <w:spacing w:line="480" w:lineRule="auto"/>
        <w:rPr>
          <w:rFonts w:ascii="Arial" w:hAnsi="Arial" w:cs="Arial"/>
          <w:b/>
          <w:sz w:val="24"/>
          <w:szCs w:val="24"/>
          <w:lang w:val="en-US" w:eastAsia="zh-CN"/>
        </w:rPr>
      </w:pPr>
      <w:r w:rsidRPr="00183C04">
        <w:rPr>
          <w:rFonts w:ascii="Arial" w:hAnsi="Arial" w:cs="Arial"/>
          <w:b/>
          <w:sz w:val="24"/>
          <w:szCs w:val="24"/>
        </w:rPr>
        <w:t>Task materials and procedure:</w:t>
      </w:r>
    </w:p>
    <w:p w14:paraId="799BE4AB" w14:textId="543AD729" w:rsidR="0086618B" w:rsidRPr="00183C04" w:rsidRDefault="0086618B" w:rsidP="0086618B">
      <w:pPr>
        <w:spacing w:line="480" w:lineRule="auto"/>
        <w:rPr>
          <w:rFonts w:ascii="Arial" w:hAnsi="Arial" w:cs="Arial"/>
          <w:sz w:val="24"/>
          <w:szCs w:val="24"/>
          <w:lang w:val="en-US" w:eastAsia="zh-CN"/>
        </w:rPr>
      </w:pPr>
      <w:r w:rsidRPr="00183C04">
        <w:rPr>
          <w:rFonts w:ascii="Arial" w:hAnsi="Arial" w:cs="Arial"/>
          <w:sz w:val="24"/>
          <w:szCs w:val="24"/>
        </w:rPr>
        <w:t xml:space="preserve">The stimuli were 144 English concrete noun pairs. </w:t>
      </w:r>
      <w:r w:rsidR="00235C4B" w:rsidRPr="00183C04">
        <w:rPr>
          <w:rFonts w:ascii="Arial" w:hAnsi="Arial" w:cs="Arial"/>
          <w:sz w:val="24"/>
          <w:szCs w:val="24"/>
        </w:rPr>
        <w:t xml:space="preserve">Because abstract and concrete meanings, and taxonomic and thematic semantic relations, at least partially recruit different brain mechanisms </w:t>
      </w:r>
      <w:r w:rsidR="00235C4B" w:rsidRPr="00183C04">
        <w:rPr>
          <w:rFonts w:ascii="Arial" w:hAnsi="Arial" w:cs="Arial"/>
          <w:sz w:val="24"/>
          <w:szCs w:val="24"/>
        </w:rPr>
        <w:fldChar w:fldCharType="begin">
          <w:fldData xml:space="preserve">PEVuZE5vdGU+PENpdGU+PEF1dGhvcj5Na3J0eWNoaWFuPC9BdXRob3I+PFllYXI+MjAxOTwvWWVh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</w:fldData>
        </w:fldChar>
      </w:r>
      <w:r w:rsidR="00235C4B" w:rsidRPr="00183C04">
        <w:rPr>
          <w:rFonts w:ascii="Arial" w:hAnsi="Arial" w:cs="Arial"/>
          <w:sz w:val="24"/>
          <w:szCs w:val="24"/>
        </w:rPr>
        <w:instrText xml:space="preserve"> ADDIN EN.CITE </w:instrText>
      </w:r>
      <w:r w:rsidR="00235C4B" w:rsidRPr="00183C04">
        <w:rPr>
          <w:rFonts w:ascii="Arial" w:hAnsi="Arial" w:cs="Arial"/>
          <w:sz w:val="24"/>
          <w:szCs w:val="24"/>
        </w:rPr>
        <w:fldChar w:fldCharType="begin">
          <w:fldData xml:space="preserve">PEVuZE5vdGU+PENpdGU+PEF1dGhvcj5Na3J0eWNoaWFuPC9BdXRob3I+PFllYXI+MjAxOTwvWWVh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</w:fldData>
        </w:fldChar>
      </w:r>
      <w:r w:rsidR="00235C4B" w:rsidRPr="00183C04">
        <w:rPr>
          <w:rFonts w:ascii="Arial" w:hAnsi="Arial" w:cs="Arial"/>
          <w:sz w:val="24"/>
          <w:szCs w:val="24"/>
        </w:rPr>
        <w:instrText xml:space="preserve"> ADDIN EN.CITE.DATA </w:instrText>
      </w:r>
      <w:r w:rsidR="00235C4B" w:rsidRPr="00183C04">
        <w:rPr>
          <w:rFonts w:ascii="Arial" w:hAnsi="Arial" w:cs="Arial"/>
          <w:sz w:val="24"/>
          <w:szCs w:val="24"/>
        </w:rPr>
      </w:r>
      <w:r w:rsidR="00235C4B" w:rsidRPr="00183C04">
        <w:rPr>
          <w:rFonts w:ascii="Arial" w:hAnsi="Arial" w:cs="Arial"/>
          <w:sz w:val="24"/>
          <w:szCs w:val="24"/>
        </w:rPr>
        <w:fldChar w:fldCharType="end"/>
      </w:r>
      <w:r w:rsidR="00235C4B" w:rsidRPr="00183C04">
        <w:rPr>
          <w:rFonts w:ascii="Arial" w:hAnsi="Arial" w:cs="Arial"/>
          <w:sz w:val="24"/>
          <w:szCs w:val="24"/>
        </w:rPr>
      </w:r>
      <w:r w:rsidR="00235C4B" w:rsidRPr="00183C04">
        <w:rPr>
          <w:rFonts w:ascii="Arial" w:hAnsi="Arial" w:cs="Arial"/>
          <w:sz w:val="24"/>
          <w:szCs w:val="24"/>
        </w:rPr>
        <w:fldChar w:fldCharType="separate"/>
      </w:r>
      <w:r w:rsidR="00235C4B" w:rsidRPr="00183C04">
        <w:rPr>
          <w:rFonts w:ascii="Arial" w:hAnsi="Arial" w:cs="Arial"/>
          <w:sz w:val="24"/>
          <w:szCs w:val="24"/>
        </w:rPr>
        <w:t>(Mkrtychian et al., 2019, Mirman et al., 2017, Montefinese, 2019, Wang et al., 2010, Schwartz et al., 2011)</w:t>
      </w:r>
      <w:r w:rsidR="00235C4B" w:rsidRPr="00183C04">
        <w:rPr>
          <w:rFonts w:ascii="Arial" w:hAnsi="Arial" w:cs="Arial"/>
          <w:sz w:val="24"/>
          <w:szCs w:val="24"/>
        </w:rPr>
        <w:fldChar w:fldCharType="end"/>
      </w:r>
      <w:r w:rsidR="00235C4B" w:rsidRPr="00183C04">
        <w:rPr>
          <w:rFonts w:ascii="Arial" w:hAnsi="Arial" w:cs="Arial"/>
          <w:sz w:val="24"/>
          <w:szCs w:val="24"/>
        </w:rPr>
        <w:t>, we excluded abstract nouns and pairs of items drawn from the same taxonomic category, so that only thematic links were evaluated.</w:t>
      </w:r>
      <w:r w:rsidRPr="00183C04">
        <w:rPr>
          <w:rFonts w:ascii="Arial" w:hAnsi="Arial" w:cs="Arial"/>
          <w:sz w:val="24"/>
          <w:szCs w:val="24"/>
        </w:rPr>
        <w:t xml:space="preserve"> We manipulated semantic association strength between the pairs of words using word2vec, with word-pairs ranging from completely unrelated (minimum word2vec</w:t>
      </w:r>
      <w:r w:rsidRPr="00183C04" w:rsidDel="00E42A7F">
        <w:rPr>
          <w:rFonts w:ascii="Arial" w:hAnsi="Arial" w:cs="Arial"/>
          <w:sz w:val="24"/>
          <w:szCs w:val="24"/>
        </w:rPr>
        <w:t xml:space="preserve"> </w:t>
      </w:r>
      <w:r w:rsidRPr="00183C04">
        <w:rPr>
          <w:rFonts w:ascii="Arial" w:hAnsi="Arial" w:cs="Arial"/>
          <w:sz w:val="24"/>
          <w:szCs w:val="24"/>
        </w:rPr>
        <w:t>= -.05) to highly related (maximum word2vec</w:t>
      </w:r>
      <w:r w:rsidRPr="00183C04" w:rsidDel="00E42A7F">
        <w:rPr>
          <w:rFonts w:ascii="Arial" w:hAnsi="Arial" w:cs="Arial"/>
          <w:sz w:val="24"/>
          <w:szCs w:val="24"/>
        </w:rPr>
        <w:t xml:space="preserve"> </w:t>
      </w:r>
      <w:r w:rsidRPr="00183C04">
        <w:rPr>
          <w:rFonts w:ascii="Arial" w:hAnsi="Arial" w:cs="Arial"/>
          <w:sz w:val="24"/>
          <w:szCs w:val="24"/>
        </w:rPr>
        <w:t xml:space="preserve">= .72). </w:t>
      </w:r>
      <w:bookmarkStart w:id="37" w:name="OLE_LINK31"/>
      <w:bookmarkStart w:id="38" w:name="OLE_LINK32"/>
      <w:r w:rsidR="000B5953" w:rsidRPr="00183C04">
        <w:rPr>
          <w:rFonts w:ascii="Arial" w:hAnsi="Arial" w:cs="Arial"/>
          <w:sz w:val="24"/>
          <w:szCs w:val="24"/>
        </w:rPr>
        <w:lastRenderedPageBreak/>
        <w:t xml:space="preserve">The association strength did not show significant correlation with word frequency (r = -0.010, p = 0.392), concreteness (r = -0.092, p = 0.285) or imageability (r = 0.074, p = 0.377). </w:t>
      </w:r>
      <w:bookmarkEnd w:id="37"/>
      <w:bookmarkEnd w:id="38"/>
      <w:r w:rsidRPr="00183C04">
        <w:rPr>
          <w:rFonts w:ascii="Arial" w:hAnsi="Arial" w:cs="Arial"/>
          <w:sz w:val="24"/>
          <w:szCs w:val="24"/>
        </w:rPr>
        <w:t>Participants were viewed these word-pairs on screen, for 4.5 seconds, and were asked to identify a link between the items during this time. Participants rated the strength of the link they formed after each trial on a 5-point scale (0, no link; 1~4, weak to strong).</w:t>
      </w:r>
    </w:p>
    <w:p w14:paraId="6CA0615D" w14:textId="391A06E8" w:rsidR="0086618B" w:rsidRPr="00183C04" w:rsidRDefault="0086618B" w:rsidP="0086618B">
      <w:pPr>
        <w:spacing w:line="480" w:lineRule="auto"/>
        <w:rPr>
          <w:rFonts w:ascii="Arial" w:hAnsi="Arial" w:cs="Arial"/>
          <w:sz w:val="24"/>
          <w:szCs w:val="24"/>
        </w:rPr>
      </w:pPr>
      <w:bookmarkStart w:id="39" w:name="OLE_LINK25"/>
      <w:bookmarkStart w:id="40" w:name="OLE_LINK26"/>
      <w:r w:rsidRPr="00183C04">
        <w:rPr>
          <w:rFonts w:ascii="Arial" w:hAnsi="Arial" w:cs="Arial"/>
          <w:sz w:val="24"/>
          <w:szCs w:val="24"/>
        </w:rPr>
        <w:t>We used a slow event-related design, with trials lasting 13.5s. Each trial began with a visually presented word-pair for 4.5s</w:t>
      </w:r>
      <w:r w:rsidR="00EC75FE" w:rsidRPr="00183C04">
        <w:rPr>
          <w:rFonts w:ascii="Arial" w:hAnsi="Arial" w:cs="Arial"/>
          <w:sz w:val="24"/>
          <w:szCs w:val="24"/>
        </w:rPr>
        <w:t>;</w:t>
      </w:r>
      <w:r w:rsidRPr="00183C04">
        <w:rPr>
          <w:rFonts w:ascii="Arial" w:hAnsi="Arial" w:cs="Arial"/>
          <w:sz w:val="24"/>
          <w:szCs w:val="24"/>
        </w:rPr>
        <w:t xml:space="preserve"> </w:t>
      </w:r>
      <w:r w:rsidR="009D5A54" w:rsidRPr="00183C04">
        <w:rPr>
          <w:rFonts w:ascii="Arial" w:hAnsi="Arial" w:cs="Arial"/>
          <w:sz w:val="24"/>
          <w:szCs w:val="24"/>
        </w:rPr>
        <w:t xml:space="preserve">during this period, participants were tasked with identifying a link between the words. </w:t>
      </w:r>
      <w:r w:rsidR="006A0029" w:rsidRPr="00183C04">
        <w:rPr>
          <w:rFonts w:ascii="Arial" w:hAnsi="Arial" w:cs="Arial"/>
          <w:sz w:val="24"/>
          <w:szCs w:val="24"/>
          <w:lang w:eastAsia="zh-CN"/>
        </w:rPr>
        <w:t>F</w:t>
      </w:r>
      <w:r w:rsidRPr="00183C04">
        <w:rPr>
          <w:rFonts w:ascii="Arial" w:hAnsi="Arial" w:cs="Arial"/>
          <w:sz w:val="24"/>
          <w:szCs w:val="24"/>
        </w:rPr>
        <w:t>ollow</w:t>
      </w:r>
      <w:r w:rsidR="00A3635F" w:rsidRPr="00183C04">
        <w:rPr>
          <w:rFonts w:ascii="Arial" w:hAnsi="Arial" w:cs="Arial"/>
          <w:sz w:val="24"/>
          <w:szCs w:val="24"/>
        </w:rPr>
        <w:t>ing the link generation</w:t>
      </w:r>
      <w:r w:rsidR="00231919" w:rsidRPr="00183C04">
        <w:rPr>
          <w:rFonts w:ascii="Arial" w:hAnsi="Arial" w:cs="Arial"/>
          <w:sz w:val="24"/>
          <w:szCs w:val="24"/>
        </w:rPr>
        <w:t xml:space="preserve"> for each trial,</w:t>
      </w:r>
      <w:r w:rsidR="00E43AFE" w:rsidRPr="00183C04">
        <w:rPr>
          <w:rFonts w:ascii="Arial" w:hAnsi="Arial" w:cs="Arial"/>
          <w:sz w:val="24"/>
          <w:szCs w:val="24"/>
        </w:rPr>
        <w:t xml:space="preserve"> there was </w:t>
      </w:r>
      <w:r w:rsidRPr="00183C04">
        <w:rPr>
          <w:rFonts w:ascii="Arial" w:hAnsi="Arial" w:cs="Arial"/>
          <w:sz w:val="24"/>
          <w:szCs w:val="24"/>
        </w:rPr>
        <w:t xml:space="preserve">1.5s </w:t>
      </w:r>
      <w:r w:rsidR="00E43AFE" w:rsidRPr="00183C04">
        <w:rPr>
          <w:rFonts w:ascii="Arial" w:hAnsi="Arial" w:cs="Arial"/>
          <w:sz w:val="24"/>
          <w:szCs w:val="24"/>
        </w:rPr>
        <w:t xml:space="preserve">to </w:t>
      </w:r>
      <w:r w:rsidRPr="00183C04">
        <w:rPr>
          <w:rFonts w:ascii="Arial" w:hAnsi="Arial" w:cs="Arial"/>
          <w:sz w:val="24"/>
          <w:szCs w:val="24"/>
        </w:rPr>
        <w:t xml:space="preserve">rate the strength of the link they retrieved. </w:t>
      </w:r>
      <w:bookmarkEnd w:id="39"/>
      <w:bookmarkEnd w:id="40"/>
      <w:r w:rsidRPr="00183C04">
        <w:rPr>
          <w:rFonts w:ascii="Arial" w:hAnsi="Arial" w:cs="Arial"/>
          <w:sz w:val="24"/>
          <w:szCs w:val="24"/>
        </w:rPr>
        <w:t>Semantic trials were separated by an easy chevron task for 6s: participants pressed buttons to indicate whether each chevron faced left or right, with 10 chevrons presented. Finally, there was 1.5 seconds of fixation to alert the participant to the upcoming trial. Participants finished 3 functional runs, each lasting 11 minutes and 45 seconds. Immediately following the scanning session, participants were asked to recall and describe the link that they formed in the scanner. Using participants’ post-scan recall of the links that they formed, we analysed the uniqueness of each response. These values were expressed as a proportion of the total sample who gave that particular response, ranging from .03 (a minimum of 1/31 participants) to 1 (a maximum of 31/31 participants).</w:t>
      </w:r>
    </w:p>
    <w:p w14:paraId="5FC426B1" w14:textId="77777777" w:rsidR="0086618B" w:rsidRPr="00183C04" w:rsidRDefault="0086618B" w:rsidP="0086618B">
      <w:pPr>
        <w:keepNext/>
        <w:spacing w:line="480" w:lineRule="auto"/>
        <w:rPr>
          <w:rFonts w:ascii="Arial" w:hAnsi="Arial" w:cs="Arial"/>
          <w:b/>
          <w:sz w:val="24"/>
          <w:szCs w:val="24"/>
        </w:rPr>
      </w:pPr>
      <w:r w:rsidRPr="00183C04">
        <w:rPr>
          <w:rFonts w:ascii="Arial" w:hAnsi="Arial" w:cs="Arial"/>
          <w:b/>
          <w:sz w:val="24"/>
          <w:szCs w:val="24"/>
        </w:rPr>
        <w:t>FMRI acquisition:</w:t>
      </w:r>
    </w:p>
    <w:p w14:paraId="030D4286" w14:textId="77777777" w:rsidR="0086618B" w:rsidRPr="00183C04" w:rsidRDefault="0086618B" w:rsidP="0086618B">
      <w:pPr>
        <w:spacing w:line="480" w:lineRule="auto"/>
        <w:rPr>
          <w:rFonts w:ascii="Arial" w:hAnsi="Arial" w:cs="Arial"/>
          <w:sz w:val="24"/>
          <w:szCs w:val="24"/>
        </w:rPr>
      </w:pPr>
      <w:r w:rsidRPr="00183C04">
        <w:rPr>
          <w:rFonts w:ascii="Arial" w:hAnsi="Arial" w:cs="Arial"/>
          <w:sz w:val="24"/>
          <w:szCs w:val="24"/>
        </w:rPr>
        <w:t xml:space="preserve">Whole brain structural and functional MRI data were acquired using a 3T Siemens Prisma MRI scanner utilising a 64-channel head coil, tuned to 123 MHz at the York Neuroimaging Centre, University of York. Three whole brain functional runs were </w:t>
      </w:r>
      <w:r w:rsidRPr="00183C04">
        <w:rPr>
          <w:rFonts w:ascii="Arial" w:hAnsi="Arial" w:cs="Arial"/>
          <w:sz w:val="24"/>
          <w:szCs w:val="24"/>
        </w:rPr>
        <w:lastRenderedPageBreak/>
        <w:t xml:space="preserve">acquired using a multi-band multi-echo (MBME) EPI sequence, each lasting for 11.45 minutes (TR = 1.5; TEs = 12ms, 24.83ms, 37.66ms; flip angle θ = 75°; </w:t>
      </w:r>
      <w:proofErr w:type="spellStart"/>
      <w:r w:rsidRPr="00183C04">
        <w:rPr>
          <w:rFonts w:ascii="Arial" w:hAnsi="Arial" w:cs="Arial"/>
          <w:sz w:val="24"/>
          <w:szCs w:val="24"/>
        </w:rPr>
        <w:t>FoV</w:t>
      </w:r>
      <w:proofErr w:type="spellEnd"/>
      <w:r w:rsidRPr="00183C04">
        <w:rPr>
          <w:rFonts w:ascii="Arial" w:hAnsi="Arial" w:cs="Arial"/>
          <w:sz w:val="24"/>
          <w:szCs w:val="24"/>
        </w:rPr>
        <w:t xml:space="preserve"> = 240 x 240 mm, resolution matrix = 80 x 80, and slice thickness = 3mm; 455 volumes per run; GRAPPA acceleration factor = 3; multi-band acceleration factor = 2). Structural T1-weighted images were acquired using an MPRAGE sequence (TR = 2.3 s, TE = 2.26 s; flip angle = 8; FOV = 256 × 256 mm, matrix = 256 × 256, and slice thickness = 1 mm). A total of 176 sagittal slices were acquired to provide high-resolution structural images of the whole brain.</w:t>
      </w:r>
    </w:p>
    <w:p w14:paraId="2EBDC993" w14:textId="77777777" w:rsidR="0086618B" w:rsidRPr="00183C04" w:rsidRDefault="0086618B" w:rsidP="0086618B">
      <w:pPr>
        <w:spacing w:line="480" w:lineRule="auto"/>
        <w:rPr>
          <w:rFonts w:ascii="Arial" w:hAnsi="Arial" w:cs="Arial"/>
          <w:b/>
          <w:sz w:val="24"/>
          <w:szCs w:val="24"/>
        </w:rPr>
      </w:pPr>
      <w:r w:rsidRPr="00183C04">
        <w:rPr>
          <w:rFonts w:ascii="Arial" w:hAnsi="Arial" w:cs="Arial"/>
          <w:b/>
          <w:sz w:val="24"/>
          <w:szCs w:val="24"/>
        </w:rPr>
        <w:t>fMRI data analysis:</w:t>
      </w:r>
    </w:p>
    <w:p w14:paraId="41EADD67" w14:textId="77777777" w:rsidR="0086618B" w:rsidRPr="00183C04" w:rsidRDefault="0086618B" w:rsidP="0086618B">
      <w:pPr>
        <w:spacing w:line="480" w:lineRule="auto"/>
        <w:rPr>
          <w:rFonts w:ascii="Arial" w:hAnsi="Arial" w:cs="Arial"/>
          <w:b/>
          <w:bCs/>
          <w:sz w:val="24"/>
          <w:szCs w:val="24"/>
        </w:rPr>
      </w:pPr>
      <w:r w:rsidRPr="00183C04">
        <w:rPr>
          <w:rFonts w:ascii="Arial" w:hAnsi="Arial" w:cs="Arial"/>
          <w:b/>
          <w:bCs/>
          <w:sz w:val="24"/>
          <w:szCs w:val="24"/>
        </w:rPr>
        <w:t>Multi-echo data pre-processing:</w:t>
      </w:r>
    </w:p>
    <w:p w14:paraId="6A3C9075" w14:textId="0255D9F0" w:rsidR="0086618B" w:rsidRPr="00183C04" w:rsidRDefault="0086618B" w:rsidP="0086618B">
      <w:pPr>
        <w:spacing w:line="480" w:lineRule="auto"/>
        <w:rPr>
          <w:rFonts w:ascii="Arial" w:hAnsi="Arial" w:cs="Arial"/>
          <w:sz w:val="24"/>
          <w:szCs w:val="24"/>
          <w:lang w:val="en-US"/>
        </w:rPr>
      </w:pPr>
      <w:r w:rsidRPr="00183C04">
        <w:rPr>
          <w:rFonts w:ascii="Arial" w:hAnsi="Arial" w:cs="Arial"/>
          <w:sz w:val="24"/>
          <w:szCs w:val="24"/>
        </w:rPr>
        <w:t xml:space="preserve">This study used a multiband multi-echo (MBME) scanning sequence. We used TEDANA to combine the images </w:t>
      </w:r>
      <w:r w:rsidRPr="00183C04">
        <w:rPr>
          <w:rFonts w:ascii="Arial" w:hAnsi="Arial" w:cs="Arial"/>
          <w:sz w:val="24"/>
          <w:szCs w:val="24"/>
        </w:rPr>
        <w:fldChar w:fldCharType="begin">
          <w:fldData xml:space="preserve">PEVuZE5vdGU+PENpdGU+PEF1dGhvcj5EdVByZTwvQXV0aG9yPjxZZWFyPjIwMjE8L1llYXI+PFJl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</w:fldData>
        </w:fldChar>
      </w:r>
      <w:r w:rsidRPr="00183C04">
        <w:rPr>
          <w:rFonts w:ascii="Arial" w:hAnsi="Arial" w:cs="Arial"/>
          <w:sz w:val="24"/>
          <w:szCs w:val="24"/>
        </w:rPr>
        <w:instrText xml:space="preserve"> ADDIN EN.CITE </w:instrText>
      </w:r>
      <w:r w:rsidRPr="00183C04">
        <w:rPr>
          <w:rFonts w:ascii="Arial" w:hAnsi="Arial" w:cs="Arial"/>
          <w:sz w:val="24"/>
          <w:szCs w:val="24"/>
        </w:rPr>
        <w:fldChar w:fldCharType="begin">
          <w:fldData xml:space="preserve">PEVuZE5vdGU+PENpdGU+PEF1dGhvcj5EdVByZTwvQXV0aG9yPjxZZWFyPjIwMjE8L1llYXI+PFJl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</w:fldData>
        </w:fldChar>
      </w:r>
      <w:r w:rsidRPr="00183C04">
        <w:rPr>
          <w:rFonts w:ascii="Arial" w:hAnsi="Arial" w:cs="Arial"/>
          <w:sz w:val="24"/>
          <w:szCs w:val="24"/>
        </w:rPr>
        <w:instrText xml:space="preserve"> ADDIN EN.CITE.DATA </w:instrText>
      </w:r>
      <w:r w:rsidRPr="00183C04">
        <w:rPr>
          <w:rFonts w:ascii="Arial" w:hAnsi="Arial" w:cs="Arial"/>
          <w:sz w:val="24"/>
          <w:szCs w:val="24"/>
        </w:rPr>
      </w:r>
      <w:r w:rsidRPr="00183C04">
        <w:rPr>
          <w:rFonts w:ascii="Arial" w:hAnsi="Arial" w:cs="Arial"/>
          <w:sz w:val="24"/>
          <w:szCs w:val="24"/>
        </w:rPr>
        <w:fldChar w:fldCharType="end"/>
      </w:r>
      <w:r w:rsidRPr="00183C04">
        <w:rPr>
          <w:rFonts w:ascii="Arial" w:hAnsi="Arial" w:cs="Arial"/>
          <w:sz w:val="24"/>
          <w:szCs w:val="24"/>
        </w:rPr>
      </w:r>
      <w:r w:rsidRPr="00183C04">
        <w:rPr>
          <w:rFonts w:ascii="Arial" w:hAnsi="Arial" w:cs="Arial"/>
          <w:sz w:val="24"/>
          <w:szCs w:val="24"/>
        </w:rPr>
        <w:fldChar w:fldCharType="separate"/>
      </w:r>
      <w:r w:rsidRPr="00183C04">
        <w:rPr>
          <w:rFonts w:ascii="Arial" w:hAnsi="Arial" w:cs="Arial"/>
          <w:noProof/>
          <w:sz w:val="24"/>
          <w:szCs w:val="24"/>
        </w:rPr>
        <w:t>(DuPre et al., 2021, Kundu et al., 2013, Kundu et al., 2012)</w:t>
      </w:r>
      <w:r w:rsidRPr="00183C04">
        <w:rPr>
          <w:rFonts w:ascii="Arial" w:hAnsi="Arial" w:cs="Arial"/>
          <w:sz w:val="24"/>
          <w:szCs w:val="24"/>
        </w:rPr>
        <w:fldChar w:fldCharType="end"/>
      </w:r>
      <w:r w:rsidRPr="00183C04">
        <w:rPr>
          <w:rFonts w:ascii="Arial" w:hAnsi="Arial" w:cs="Arial"/>
          <w:sz w:val="24"/>
          <w:szCs w:val="24"/>
        </w:rPr>
        <w:t xml:space="preserve">. Before images were combined, some pre-processing was performed. </w:t>
      </w:r>
      <w:proofErr w:type="spellStart"/>
      <w:r w:rsidRPr="00183C04">
        <w:rPr>
          <w:rFonts w:ascii="Arial" w:hAnsi="Arial" w:cs="Arial"/>
          <w:sz w:val="24"/>
          <w:szCs w:val="24"/>
        </w:rPr>
        <w:t>FSL_anat</w:t>
      </w:r>
      <w:proofErr w:type="spellEnd"/>
      <w:r w:rsidRPr="00183C04">
        <w:rPr>
          <w:rFonts w:ascii="Arial" w:hAnsi="Arial" w:cs="Arial"/>
          <w:sz w:val="24"/>
          <w:szCs w:val="24"/>
        </w:rPr>
        <w:t xml:space="preserve"> (https://fsl.fmrib.ox.ac.uk/fsl/fslwiki/fsl_anat) was used to process the anatomical images, including re-orientation to standard (MNI) space (fslreorient2std), automatic cropping (</w:t>
      </w:r>
      <w:proofErr w:type="spellStart"/>
      <w:r w:rsidRPr="00183C04">
        <w:rPr>
          <w:rFonts w:ascii="Arial" w:hAnsi="Arial" w:cs="Arial"/>
          <w:sz w:val="24"/>
          <w:szCs w:val="24"/>
        </w:rPr>
        <w:t>robustfov</w:t>
      </w:r>
      <w:proofErr w:type="spellEnd"/>
      <w:r w:rsidRPr="00183C04">
        <w:rPr>
          <w:rFonts w:ascii="Arial" w:hAnsi="Arial" w:cs="Arial"/>
          <w:sz w:val="24"/>
          <w:szCs w:val="24"/>
        </w:rPr>
        <w:t xml:space="preserve">), bias-field correction (RF/B1 – inhomogeneity-correction, using FAST), linear and non-linear registration to standard-space (using FLIRT and FNIRT), brain extraction (using FNIRT, BET), tissue-type segmentation (using FAST) and subcortical structure segmentation (FAST). The multi-echo data were pre-processed using AFNI (https://afni.nimh.nih.gov/), including de-spiking (3dDespike), slice timing correction (3dTshift), and motion correction (3daxialise, </w:t>
      </w:r>
      <w:proofErr w:type="spellStart"/>
      <w:r w:rsidRPr="00183C04">
        <w:rPr>
          <w:rFonts w:ascii="Arial" w:hAnsi="Arial" w:cs="Arial"/>
          <w:sz w:val="24"/>
          <w:szCs w:val="24"/>
        </w:rPr>
        <w:t>deoblique</w:t>
      </w:r>
      <w:proofErr w:type="spellEnd"/>
      <w:r w:rsidRPr="00183C04">
        <w:rPr>
          <w:rFonts w:ascii="Arial" w:hAnsi="Arial" w:cs="Arial"/>
          <w:sz w:val="24"/>
          <w:szCs w:val="24"/>
        </w:rPr>
        <w:t>) of all echoes aligned to the first echo (with a cubic interpolation). The script used to implement the pre-processing TEDANA pipeline is available at OSF (https://osf.io/mkgcy/</w:t>
      </w:r>
      <w:r w:rsidRPr="00183C04">
        <w:rPr>
          <w:rStyle w:val="Hyperlink"/>
          <w:rFonts w:ascii="Arial" w:hAnsi="Arial" w:cs="Arial"/>
          <w:color w:val="auto"/>
          <w:sz w:val="24"/>
          <w:szCs w:val="24"/>
          <w:u w:val="none"/>
        </w:rPr>
        <w:t>)</w:t>
      </w:r>
      <w:r w:rsidRPr="00183C04">
        <w:rPr>
          <w:rFonts w:ascii="Arial" w:hAnsi="Arial" w:cs="Arial"/>
          <w:sz w:val="24"/>
          <w:szCs w:val="24"/>
        </w:rPr>
        <w:t>. The TEDANA outputs (</w:t>
      </w:r>
      <w:proofErr w:type="spellStart"/>
      <w:r w:rsidRPr="00183C04">
        <w:rPr>
          <w:rFonts w:ascii="Arial" w:hAnsi="Arial" w:cs="Arial"/>
          <w:sz w:val="24"/>
          <w:szCs w:val="24"/>
        </w:rPr>
        <w:t>dn_ts_oc</w:t>
      </w:r>
      <w:proofErr w:type="spellEnd"/>
      <w:r w:rsidRPr="00183C04">
        <w:rPr>
          <w:rFonts w:ascii="Arial" w:hAnsi="Arial" w:cs="Arial"/>
          <w:sz w:val="24"/>
          <w:szCs w:val="24"/>
        </w:rPr>
        <w:t xml:space="preserve">) in native space were filtered </w:t>
      </w:r>
      <w:r w:rsidRPr="00183C04">
        <w:rPr>
          <w:rFonts w:ascii="Arial" w:hAnsi="Arial" w:cs="Arial"/>
          <w:sz w:val="24"/>
          <w:szCs w:val="24"/>
        </w:rPr>
        <w:lastRenderedPageBreak/>
        <w:t xml:space="preserve">in the temporal domain using a nonlinear high-pass filter with a 100 s cut-off. A two-step registration procedure was used whereby EPI images were first registered to the MPRAGE structural image </w:t>
      </w:r>
      <w:r w:rsidRPr="00183C04">
        <w:rPr>
          <w:rFonts w:ascii="Arial" w:hAnsi="Arial" w:cs="Arial"/>
          <w:sz w:val="24"/>
          <w:szCs w:val="24"/>
        </w:rPr>
        <w:fldChar w:fldCharType="begin">
          <w:fldData xml:space="preserve">PEVuZE5vdGU+PENpdGU+PEF1dGhvcj5KZW5raW5zb248L0F1dGhvcj48WWVhcj4yMDAxPC9ZZWFy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</w:fldData>
        </w:fldChar>
      </w:r>
      <w:r w:rsidRPr="00183C04">
        <w:rPr>
          <w:rFonts w:ascii="Arial" w:hAnsi="Arial" w:cs="Arial"/>
          <w:sz w:val="24"/>
          <w:szCs w:val="24"/>
        </w:rPr>
        <w:instrText xml:space="preserve"> ADDIN EN.CITE </w:instrText>
      </w:r>
      <w:r w:rsidRPr="00183C04">
        <w:rPr>
          <w:rFonts w:ascii="Arial" w:hAnsi="Arial" w:cs="Arial"/>
          <w:sz w:val="24"/>
          <w:szCs w:val="24"/>
        </w:rPr>
        <w:fldChar w:fldCharType="begin">
          <w:fldData xml:space="preserve">PEVuZE5vdGU+PENpdGU+PEF1dGhvcj5KZW5raW5zb248L0F1dGhvcj48WWVhcj4yMDAxPC9ZZWFy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</w:fldData>
        </w:fldChar>
      </w:r>
      <w:r w:rsidRPr="00183C04">
        <w:rPr>
          <w:rFonts w:ascii="Arial" w:hAnsi="Arial" w:cs="Arial"/>
          <w:sz w:val="24"/>
          <w:szCs w:val="24"/>
        </w:rPr>
        <w:instrText xml:space="preserve"> ADDIN EN.CITE.DATA </w:instrText>
      </w:r>
      <w:r w:rsidRPr="00183C04">
        <w:rPr>
          <w:rFonts w:ascii="Arial" w:hAnsi="Arial" w:cs="Arial"/>
          <w:sz w:val="24"/>
          <w:szCs w:val="24"/>
        </w:rPr>
      </w:r>
      <w:r w:rsidRPr="00183C04">
        <w:rPr>
          <w:rFonts w:ascii="Arial" w:hAnsi="Arial" w:cs="Arial"/>
          <w:sz w:val="24"/>
          <w:szCs w:val="24"/>
        </w:rPr>
        <w:fldChar w:fldCharType="end"/>
      </w:r>
      <w:r w:rsidRPr="00183C04">
        <w:rPr>
          <w:rFonts w:ascii="Arial" w:hAnsi="Arial" w:cs="Arial"/>
          <w:sz w:val="24"/>
          <w:szCs w:val="24"/>
        </w:rPr>
      </w:r>
      <w:r w:rsidRPr="00183C04">
        <w:rPr>
          <w:rFonts w:ascii="Arial" w:hAnsi="Arial" w:cs="Arial"/>
          <w:sz w:val="24"/>
          <w:szCs w:val="24"/>
        </w:rPr>
        <w:fldChar w:fldCharType="separate"/>
      </w:r>
      <w:r w:rsidRPr="00183C04">
        <w:rPr>
          <w:rFonts w:ascii="Arial" w:hAnsi="Arial" w:cs="Arial"/>
          <w:noProof/>
          <w:sz w:val="24"/>
          <w:szCs w:val="24"/>
        </w:rPr>
        <w:t>(Jenkinson and Smith, 2001)</w:t>
      </w:r>
      <w:r w:rsidRPr="00183C04">
        <w:rPr>
          <w:rFonts w:ascii="Arial" w:hAnsi="Arial" w:cs="Arial"/>
          <w:sz w:val="24"/>
          <w:szCs w:val="24"/>
        </w:rPr>
        <w:fldChar w:fldCharType="end"/>
      </w:r>
      <w:r w:rsidRPr="00183C04">
        <w:rPr>
          <w:rFonts w:ascii="Arial" w:hAnsi="Arial" w:cs="Arial"/>
          <w:sz w:val="24"/>
          <w:szCs w:val="24"/>
        </w:rPr>
        <w:t xml:space="preserve">. Registration from MPRAGE structural image to standard space was further refined using FNIRT nonlinear registration </w:t>
      </w:r>
      <w:r w:rsidRPr="00183C04">
        <w:rPr>
          <w:rFonts w:ascii="Arial" w:hAnsi="Arial" w:cs="Arial"/>
          <w:sz w:val="24"/>
          <w:szCs w:val="24"/>
        </w:rPr>
        <w:fldChar w:fldCharType="begin"/>
      </w:r>
      <w:r w:rsidRPr="00183C04">
        <w:rPr>
          <w:rFonts w:ascii="Arial" w:hAnsi="Arial" w:cs="Arial"/>
          <w:sz w:val="24"/>
          <w:szCs w:val="24"/>
        </w:rPr>
        <w:instrText xml:space="preserve"> ADDIN EN.CITE &lt;EndNote&gt;&lt;Cite&gt;&lt;Author&gt;Andersson&lt;/Author&gt;&lt;Year&gt;2007&lt;/Year&gt;&lt;RecNum&gt;6&lt;/RecNum&gt;&lt;DisplayText&gt;(Andersson et al., 2007)&lt;/DisplayText&gt;&lt;record&gt;&lt;rec-number&gt;6&lt;/rec-number&gt;&lt;foreign-keys&gt;&lt;key app="EN" db-id="9aw90t022vt9rhepsva5fz5e2srd2v5sv9t9" timestamp="1592086036"&gt;6&lt;/key&gt;&lt;/foreign-keys&gt;&lt;ref-type name="Journal Article"&gt;17&lt;/ref-type&gt;&lt;contributors&gt;&lt;authors&gt;&lt;author&gt;Andersson, Jesper LR&lt;/author&gt;&lt;author&gt;Jenkinson, Mark&lt;/author&gt;&lt;author&gt;Smith, Stephen&lt;/author&gt;&lt;/authors&gt;&lt;/contributors&gt;&lt;titles&gt;&lt;title&gt;Non-linear registration aka Spatial normalisation FMRIB Technial Report TR07JA2&lt;/title&gt;&lt;secondary-title&gt;FMRIB Analysis Group of the University of Oxford&lt;/secondary-title&gt;&lt;/titles&gt;&lt;periodical&gt;&lt;full-title&gt;FMRIB Analysis Group of the University of Oxford&lt;/full-title&gt;&lt;/periodical&gt;&lt;dates&gt;&lt;year&gt;2007&lt;/year&gt;&lt;/dates&gt;&lt;urls&gt;&lt;/urls&gt;&lt;/record&gt;&lt;/Cite&gt;&lt;/EndNote&gt;</w:instrText>
      </w:r>
      <w:r w:rsidRPr="00183C04">
        <w:rPr>
          <w:rFonts w:ascii="Arial" w:hAnsi="Arial" w:cs="Arial"/>
          <w:sz w:val="24"/>
          <w:szCs w:val="24"/>
        </w:rPr>
        <w:fldChar w:fldCharType="separate"/>
      </w:r>
      <w:r w:rsidRPr="00183C04">
        <w:rPr>
          <w:rFonts w:ascii="Arial" w:hAnsi="Arial" w:cs="Arial"/>
          <w:noProof/>
          <w:sz w:val="24"/>
          <w:szCs w:val="24"/>
        </w:rPr>
        <w:t>(Andersson et al., 2007)</w:t>
      </w:r>
      <w:r w:rsidRPr="00183C04">
        <w:rPr>
          <w:rFonts w:ascii="Arial" w:hAnsi="Arial" w:cs="Arial"/>
          <w:sz w:val="24"/>
          <w:szCs w:val="24"/>
        </w:rPr>
        <w:fldChar w:fldCharType="end"/>
      </w:r>
      <w:r w:rsidRPr="00183C04">
        <w:rPr>
          <w:rFonts w:ascii="Arial" w:hAnsi="Arial" w:cs="Arial"/>
          <w:sz w:val="24"/>
          <w:szCs w:val="24"/>
        </w:rPr>
        <w:t xml:space="preserve">. Functional images were resampled to 3 mm isotropic voxels for all analyses. </w:t>
      </w:r>
      <w:r w:rsidR="00707B34" w:rsidRPr="00183C04">
        <w:rPr>
          <w:rFonts w:ascii="Arial" w:hAnsi="Arial" w:cs="Arial"/>
          <w:sz w:val="24"/>
          <w:szCs w:val="24"/>
        </w:rPr>
        <w:t xml:space="preserve">Because the BOLD signal reaches its peak around 4 ~ 8s after the stimuli’s onset, the brain data were averaged within-trial across three time points for the semantic task (4.5~9s after trial onset; TRs 4-6). To avoid potential contamination of neural responses from task-switching processes and the forthcoming semantic trial, we selected two time points for the chevron task (12~15s after trial onset; TRs 9-10), resulting in one pattern of brain activity for the semantic and chevron tasks per trial. </w:t>
      </w:r>
      <w:r w:rsidRPr="00183C04">
        <w:rPr>
          <w:rFonts w:ascii="Arial" w:hAnsi="Arial" w:cs="Arial"/>
          <w:sz w:val="24"/>
          <w:szCs w:val="24"/>
        </w:rPr>
        <w:t>All analyses were performed in standard volume space.</w:t>
      </w:r>
    </w:p>
    <w:p w14:paraId="307EC2C1" w14:textId="77777777" w:rsidR="0086618B" w:rsidRPr="00183C04" w:rsidRDefault="0086618B" w:rsidP="0086618B">
      <w:pPr>
        <w:spacing w:line="480" w:lineRule="auto"/>
        <w:rPr>
          <w:rFonts w:ascii="Arial" w:hAnsi="Arial" w:cs="Arial"/>
          <w:b/>
          <w:bCs/>
          <w:sz w:val="24"/>
          <w:szCs w:val="24"/>
        </w:rPr>
      </w:pPr>
      <w:r w:rsidRPr="00183C04">
        <w:rPr>
          <w:rFonts w:ascii="Arial" w:hAnsi="Arial" w:cs="Arial"/>
          <w:b/>
          <w:bCs/>
          <w:sz w:val="24"/>
          <w:szCs w:val="24"/>
        </w:rPr>
        <w:t>Network definition</w:t>
      </w:r>
    </w:p>
    <w:p w14:paraId="0A022F52" w14:textId="77777777" w:rsidR="0086618B" w:rsidRPr="00183C04" w:rsidRDefault="0086618B" w:rsidP="0086618B">
      <w:pPr>
        <w:spacing w:line="480" w:lineRule="auto"/>
        <w:rPr>
          <w:rFonts w:ascii="Arial" w:hAnsi="Arial" w:cs="Arial"/>
          <w:sz w:val="24"/>
          <w:szCs w:val="24"/>
        </w:rPr>
      </w:pPr>
      <w:r w:rsidRPr="00183C04">
        <w:rPr>
          <w:rFonts w:ascii="Arial" w:hAnsi="Arial" w:cs="Arial"/>
          <w:sz w:val="24"/>
          <w:szCs w:val="24"/>
        </w:rPr>
        <w:t xml:space="preserve">The networks were taken from previous meta-analytic studies of the semantic control network (SCN) and multiple-demand network (MDN) </w:t>
      </w:r>
      <w:r w:rsidRPr="00183C04">
        <w:rPr>
          <w:rFonts w:ascii="Arial" w:hAnsi="Arial" w:cs="Arial"/>
          <w:sz w:val="24"/>
          <w:szCs w:val="24"/>
        </w:rPr>
        <w:fldChar w:fldCharType="begin"/>
      </w:r>
      <w:r w:rsidRPr="00183C04">
        <w:rPr>
          <w:rFonts w:ascii="Arial" w:hAnsi="Arial" w:cs="Arial"/>
          <w:sz w:val="24"/>
          <w:szCs w:val="24"/>
        </w:rPr>
        <w:instrText xml:space="preserve"> ADDIN EN.CITE &lt;EndNote&gt;&lt;Cite&gt;&lt;Author&gt;Jackson&lt;/Author&gt;&lt;Year&gt;2021&lt;/Year&gt;&lt;RecNum&gt;708&lt;/RecNum&gt;&lt;DisplayText&gt;(Jackson, 2021, Fedorenko et al., 2013)&lt;/DisplayText&gt;&lt;record&gt;&lt;rec-number&gt;708&lt;/rec-number&gt;&lt;foreign-keys&gt;&lt;key app="EN" db-id="9aw90t022vt9rhepsva5fz5e2srd2v5sv9t9" timestamp="1624374386"&gt;708&lt;/key&gt;&lt;/foreign-keys&gt;&lt;ref-type name="Journal Article"&gt;17&lt;/ref-type&gt;&lt;contributors&gt;&lt;authors&gt;&lt;author&gt;Jackson, Rebecca L.&lt;/author&gt;&lt;/authors&gt;&lt;/contributors&gt;&lt;titles&gt;&lt;title&gt;The neural correlates of semantic control revisited&lt;/title&gt;&lt;secondary-title&gt;NeuroImage&lt;/secondary-title&gt;&lt;/titles&gt;&lt;periodical&gt;&lt;full-title&gt;Neuroimage&lt;/full-title&gt;&lt;/periodical&gt;&lt;pages&gt;117444&lt;/pages&gt;&lt;volume&gt;224&lt;/volume&gt;&lt;keywords&gt;&lt;keyword&gt;Semantic cognition&lt;/keyword&gt;&lt;keyword&gt;Control&lt;/keyword&gt;&lt;keyword&gt;ALE meta-analysis&lt;/keyword&gt;&lt;keyword&gt;Executive processing&lt;/keyword&gt;&lt;keyword&gt;Semantic control&lt;/keyword&gt;&lt;/keywords&gt;&lt;dates&gt;&lt;year&gt;2021&lt;/year&gt;&lt;pub-dates&gt;&lt;date&gt;2021/01/01/&lt;/date&gt;&lt;/pub-dates&gt;&lt;/dates&gt;&lt;isbn&gt;1053-8119&lt;/isbn&gt;&lt;urls&gt;&lt;related-urls&gt;&lt;url&gt;https://www.sciencedirect.com/science/article/pii/S1053811920309290&lt;/url&gt;&lt;/related-urls&gt;&lt;/urls&gt;&lt;electronic-resource-num&gt;https://doi.org/10.1016/j.neuroimage.2020.117444&lt;/electronic-resource-num&gt;&lt;/record&gt;&lt;/Cite&gt;&lt;Cite&gt;&lt;Author&gt;Fedorenko&lt;/Author&gt;&lt;Year&gt;2013&lt;/Year&gt;&lt;RecNum&gt;920&lt;/RecNum&gt;&lt;record&gt;&lt;rec-number&gt;920&lt;/rec-number&gt;&lt;foreign-keys&gt;&lt;key app="EN" db-id="9aw90t022vt9rhepsva5fz5e2srd2v5sv9t9" timestamp="1644252065"&gt;920&lt;/key&gt;&lt;/foreign-keys&gt;&lt;ref-type name="Journal Article"&gt;17&lt;/ref-type&gt;&lt;contributors&gt;&lt;authors&gt;&lt;author&gt;Fedorenko, Evelina&lt;/author&gt;&lt;author&gt;Duncan, John&lt;/author&gt;&lt;author&gt;Kanwisher, Nancy&lt;/author&gt;&lt;/authors&gt;&lt;/contributors&gt;&lt;titles&gt;&lt;title&gt;Broad domain generality in focal regions of frontal and parietal cortex&lt;/title&gt;&lt;secondary-title&gt;Proceedings of the National Academy of Sciences&lt;/secondary-title&gt;&lt;/titles&gt;&lt;periodical&gt;&lt;full-title&gt;Proceedings of the National Academy of Sciences&lt;/full-title&gt;&lt;/periodical&gt;&lt;pages&gt;16616-16621&lt;/pages&gt;&lt;volume&gt;110&lt;/volume&gt;&lt;number&gt;41&lt;/number&gt;&lt;dates&gt;&lt;year&gt;2013&lt;/year&gt;&lt;/dates&gt;&lt;isbn&gt;0027-8424&lt;/isbn&gt;&lt;urls&gt;&lt;/urls&gt;&lt;/record&gt;&lt;/Cite&gt;&lt;/EndNote&gt;</w:instrText>
      </w:r>
      <w:r w:rsidRPr="00183C04">
        <w:rPr>
          <w:rFonts w:ascii="Arial" w:hAnsi="Arial" w:cs="Arial"/>
          <w:sz w:val="24"/>
          <w:szCs w:val="24"/>
        </w:rPr>
        <w:fldChar w:fldCharType="separate"/>
      </w:r>
      <w:r w:rsidRPr="00183C04">
        <w:rPr>
          <w:rFonts w:ascii="Arial" w:hAnsi="Arial" w:cs="Arial"/>
          <w:noProof/>
          <w:sz w:val="24"/>
          <w:szCs w:val="24"/>
        </w:rPr>
        <w:t>(Jackson, 2021, Fedorenko et al., 2013)</w:t>
      </w:r>
      <w:r w:rsidRPr="00183C04">
        <w:rPr>
          <w:rFonts w:ascii="Arial" w:hAnsi="Arial" w:cs="Arial"/>
          <w:sz w:val="24"/>
          <w:szCs w:val="24"/>
        </w:rPr>
        <w:fldChar w:fldCharType="end"/>
      </w:r>
      <w:r w:rsidRPr="00183C04">
        <w:rPr>
          <w:rFonts w:ascii="Arial" w:hAnsi="Arial" w:cs="Arial"/>
          <w:sz w:val="24"/>
          <w:szCs w:val="24"/>
        </w:rPr>
        <w:t>. Within these networks, we selected 1) semantic control specific areas, which did not overlap with MDN; 2) multiple-demand specific regions, which did not overlap with SCN; 3) shared control regions, identified from the overlap between MDN and SCN; and 4) semantic regions not implicated in control; these were identified using Neurosynth (search term ‘semantic’; 1031 contributing studies; http://www.neurosynth.org/analyses/terms/), removing regions that overlapped with the two control networks to identify regions associated with semantic representation or more automatic aspects of semantic retrieval, mostly within DMN (e.g. in lateral temporal cortex and angular gyrus).</w:t>
      </w:r>
    </w:p>
    <w:p w14:paraId="10DE2207" w14:textId="77777777" w:rsidR="0086618B" w:rsidRPr="00183C04" w:rsidRDefault="0086618B" w:rsidP="0086618B">
      <w:pPr>
        <w:spacing w:line="480" w:lineRule="auto"/>
        <w:rPr>
          <w:rFonts w:ascii="Arial" w:hAnsi="Arial" w:cs="Arial"/>
          <w:b/>
          <w:bCs/>
          <w:sz w:val="24"/>
          <w:szCs w:val="24"/>
        </w:rPr>
      </w:pPr>
      <w:r w:rsidRPr="00183C04">
        <w:rPr>
          <w:rFonts w:ascii="Arial" w:hAnsi="Arial" w:cs="Arial"/>
          <w:b/>
          <w:bCs/>
          <w:sz w:val="24"/>
          <w:szCs w:val="24"/>
        </w:rPr>
        <w:lastRenderedPageBreak/>
        <w:t>Cortical gradient analysis</w:t>
      </w:r>
    </w:p>
    <w:p w14:paraId="34CC13BA" w14:textId="5C937BF1" w:rsidR="0086618B" w:rsidRPr="00183C04" w:rsidRDefault="0086618B" w:rsidP="0086618B">
      <w:pPr>
        <w:spacing w:line="480" w:lineRule="auto"/>
        <w:rPr>
          <w:rFonts w:ascii="Arial" w:hAnsi="Arial" w:cs="Arial"/>
          <w:sz w:val="24"/>
          <w:szCs w:val="24"/>
        </w:rPr>
      </w:pPr>
      <w:r w:rsidRPr="00183C04">
        <w:rPr>
          <w:rFonts w:ascii="Arial" w:hAnsi="Arial" w:cs="Arial"/>
          <w:sz w:val="24"/>
          <w:szCs w:val="24"/>
        </w:rPr>
        <w:t xml:space="preserve">Cortical gradient analysis was performed using The </w:t>
      </w:r>
      <w:proofErr w:type="spellStart"/>
      <w:r w:rsidRPr="00183C04">
        <w:rPr>
          <w:rFonts w:ascii="Arial" w:hAnsi="Arial" w:cs="Arial"/>
          <w:sz w:val="24"/>
          <w:szCs w:val="24"/>
        </w:rPr>
        <w:t>BrainSpace</w:t>
      </w:r>
      <w:proofErr w:type="spellEnd"/>
      <w:r w:rsidRPr="00183C04">
        <w:rPr>
          <w:rFonts w:ascii="Arial" w:hAnsi="Arial" w:cs="Arial"/>
          <w:sz w:val="24"/>
          <w:szCs w:val="24"/>
        </w:rPr>
        <w:t xml:space="preserve"> Toolbox (</w:t>
      </w:r>
      <w:hyperlink r:id="rId13" w:history="1">
        <w:r w:rsidRPr="00183C04">
          <w:rPr>
            <w:rStyle w:val="Hyperlink"/>
            <w:rFonts w:ascii="Arial" w:hAnsi="Arial" w:cs="Arial"/>
            <w:sz w:val="24"/>
            <w:szCs w:val="24"/>
            <w:u w:val="none"/>
          </w:rPr>
          <w:t>https://brainspace.readthedocs.io/</w:t>
        </w:r>
      </w:hyperlink>
      <w:r w:rsidRPr="00183C04">
        <w:rPr>
          <w:rFonts w:ascii="Arial" w:hAnsi="Arial" w:cs="Arial"/>
          <w:sz w:val="24"/>
          <w:szCs w:val="24"/>
        </w:rPr>
        <w:t xml:space="preserve">). </w:t>
      </w:r>
      <w:bookmarkStart w:id="41" w:name="OLE_LINK33"/>
      <w:bookmarkStart w:id="42" w:name="OLE_LINK34"/>
      <w:r w:rsidR="00B30F67" w:rsidRPr="00183C04">
        <w:rPr>
          <w:rFonts w:ascii="Arial" w:hAnsi="Arial" w:cs="Arial"/>
          <w:sz w:val="24"/>
          <w:szCs w:val="24"/>
        </w:rPr>
        <w:t>Due to limitation of computational resource</w:t>
      </w:r>
      <w:r w:rsidR="00BF26D9" w:rsidRPr="00183C04">
        <w:rPr>
          <w:rFonts w:ascii="Arial" w:hAnsi="Arial" w:cs="Arial"/>
          <w:sz w:val="24"/>
          <w:szCs w:val="24"/>
        </w:rPr>
        <w:t>s</w:t>
      </w:r>
      <w:r w:rsidR="00B30F67" w:rsidRPr="00183C04">
        <w:rPr>
          <w:rFonts w:ascii="Arial" w:hAnsi="Arial" w:cs="Arial"/>
          <w:sz w:val="24"/>
          <w:szCs w:val="24"/>
        </w:rPr>
        <w:t xml:space="preserve">, </w:t>
      </w:r>
      <w:r w:rsidR="00D61246" w:rsidRPr="00183C04">
        <w:rPr>
          <w:rFonts w:ascii="Arial" w:hAnsi="Arial" w:cs="Arial"/>
          <w:sz w:val="24"/>
          <w:szCs w:val="24"/>
        </w:rPr>
        <w:t xml:space="preserve">we chose to use the default Schafer’s 400 region parcellation in </w:t>
      </w:r>
      <w:proofErr w:type="spellStart"/>
      <w:r w:rsidR="00D61246" w:rsidRPr="00183C04">
        <w:rPr>
          <w:rFonts w:ascii="Arial" w:hAnsi="Arial" w:cs="Arial"/>
          <w:sz w:val="24"/>
          <w:szCs w:val="24"/>
        </w:rPr>
        <w:t>Brainspace</w:t>
      </w:r>
      <w:proofErr w:type="spellEnd"/>
      <w:r w:rsidRPr="00183C04">
        <w:rPr>
          <w:rFonts w:ascii="Arial" w:hAnsi="Arial" w:cs="Arial"/>
          <w:sz w:val="24"/>
          <w:szCs w:val="24"/>
        </w:rPr>
        <w:t xml:space="preserve">. </w:t>
      </w:r>
      <w:bookmarkStart w:id="43" w:name="OLE_LINK1"/>
      <w:bookmarkStart w:id="44" w:name="OLE_LINK2"/>
      <w:bookmarkEnd w:id="41"/>
      <w:bookmarkEnd w:id="42"/>
      <w:r w:rsidRPr="00183C04">
        <w:rPr>
          <w:rFonts w:ascii="Arial" w:hAnsi="Arial" w:cs="Arial"/>
          <w:sz w:val="24"/>
          <w:szCs w:val="24"/>
        </w:rPr>
        <w:t xml:space="preserve">We performed gradient decomposition on a </w:t>
      </w:r>
      <w:r w:rsidR="00AB3721" w:rsidRPr="00183C04">
        <w:rPr>
          <w:rFonts w:ascii="Arial" w:hAnsi="Arial" w:cs="Arial"/>
          <w:sz w:val="24"/>
          <w:szCs w:val="24"/>
        </w:rPr>
        <w:t xml:space="preserve">group-averaged </w:t>
      </w:r>
      <w:r w:rsidRPr="00183C04">
        <w:rPr>
          <w:rFonts w:ascii="Arial" w:hAnsi="Arial" w:cs="Arial"/>
          <w:sz w:val="24"/>
          <w:szCs w:val="24"/>
        </w:rPr>
        <w:t xml:space="preserve">parcel-by-parcel matrix of informational connectivity, rather than extracting the simple Pearson time series correlation between pairs of regions, since informational connectivity corresponds to the similarity in the multivariate response of pairs of brain regions at different points in time (reflecting the multivariate response to trials in this experiment). </w:t>
      </w:r>
      <w:bookmarkEnd w:id="43"/>
      <w:bookmarkEnd w:id="44"/>
      <w:r w:rsidRPr="00183C04">
        <w:rPr>
          <w:rFonts w:ascii="Arial" w:hAnsi="Arial" w:cs="Arial"/>
          <w:sz w:val="24"/>
          <w:szCs w:val="24"/>
        </w:rPr>
        <w:t xml:space="preserve">In this way, informational connectivity is thought to reflect similarity in the representational states of parcels during a task. </w:t>
      </w:r>
    </w:p>
    <w:p w14:paraId="141D8E5B" w14:textId="2EB9E633" w:rsidR="0086618B" w:rsidRPr="00183C04" w:rsidRDefault="0086618B" w:rsidP="0086618B">
      <w:pPr>
        <w:spacing w:line="480" w:lineRule="auto"/>
        <w:rPr>
          <w:rFonts w:ascii="Arial" w:hAnsi="Arial" w:cs="Arial"/>
          <w:sz w:val="24"/>
          <w:szCs w:val="24"/>
        </w:rPr>
      </w:pPr>
      <w:bookmarkStart w:id="45" w:name="OLE_LINK27"/>
      <w:bookmarkStart w:id="46" w:name="OLE_LINK28"/>
      <w:r w:rsidRPr="00183C04">
        <w:rPr>
          <w:rFonts w:ascii="Arial" w:hAnsi="Arial" w:cs="Arial"/>
          <w:sz w:val="24"/>
          <w:szCs w:val="24"/>
        </w:rPr>
        <w:t>We grouped the semantic judgements into strongly associated (top 1/3 trials</w:t>
      </w:r>
      <w:r w:rsidR="00CE2D6A" w:rsidRPr="00183C04">
        <w:rPr>
          <w:rFonts w:ascii="Arial" w:hAnsi="Arial" w:cs="Arial"/>
          <w:sz w:val="24"/>
          <w:szCs w:val="24"/>
        </w:rPr>
        <w:t xml:space="preserve">, with a mean rating strength of </w:t>
      </w:r>
      <w:r w:rsidR="00FD7A53" w:rsidRPr="00183C04">
        <w:rPr>
          <w:rFonts w:ascii="Arial" w:hAnsi="Arial" w:cs="Arial"/>
          <w:sz w:val="24"/>
          <w:szCs w:val="24"/>
        </w:rPr>
        <w:t>3.51</w:t>
      </w:r>
      <w:r w:rsidRPr="00183C04">
        <w:rPr>
          <w:rFonts w:ascii="Arial" w:hAnsi="Arial" w:cs="Arial"/>
          <w:sz w:val="24"/>
          <w:szCs w:val="24"/>
        </w:rPr>
        <w:t xml:space="preserve">) and </w:t>
      </w:r>
      <w:r w:rsidR="00CF2584" w:rsidRPr="00183C04">
        <w:rPr>
          <w:rFonts w:ascii="Arial" w:hAnsi="Arial" w:cs="Arial"/>
          <w:sz w:val="24"/>
          <w:szCs w:val="24"/>
        </w:rPr>
        <w:t>weakly associated</w:t>
      </w:r>
      <w:r w:rsidRPr="00183C04">
        <w:rPr>
          <w:rFonts w:ascii="Arial" w:hAnsi="Arial" w:cs="Arial"/>
          <w:sz w:val="24"/>
          <w:szCs w:val="24"/>
        </w:rPr>
        <w:t xml:space="preserve"> (bottom 1/3 trials</w:t>
      </w:r>
      <w:r w:rsidR="00CF2584" w:rsidRPr="00183C04">
        <w:rPr>
          <w:rFonts w:ascii="Arial" w:hAnsi="Arial" w:cs="Arial"/>
          <w:sz w:val="24"/>
          <w:szCs w:val="24"/>
        </w:rPr>
        <w:t xml:space="preserve">, </w:t>
      </w:r>
      <w:r w:rsidR="00FD7A53" w:rsidRPr="00183C04">
        <w:rPr>
          <w:rFonts w:ascii="Arial" w:hAnsi="Arial" w:cs="Arial"/>
          <w:sz w:val="24"/>
          <w:szCs w:val="24"/>
        </w:rPr>
        <w:t xml:space="preserve">with a </w:t>
      </w:r>
      <w:r w:rsidR="00CF2584" w:rsidRPr="00183C04">
        <w:rPr>
          <w:rFonts w:ascii="Arial" w:hAnsi="Arial" w:cs="Arial"/>
          <w:sz w:val="24"/>
          <w:szCs w:val="24"/>
        </w:rPr>
        <w:t xml:space="preserve">mean rating strength </w:t>
      </w:r>
      <w:r w:rsidR="00FD7A53" w:rsidRPr="00183C04">
        <w:rPr>
          <w:rFonts w:ascii="Arial" w:hAnsi="Arial" w:cs="Arial"/>
          <w:sz w:val="24"/>
          <w:szCs w:val="24"/>
        </w:rPr>
        <w:t xml:space="preserve">of </w:t>
      </w:r>
      <w:r w:rsidR="00CF2584" w:rsidRPr="00183C04">
        <w:rPr>
          <w:rFonts w:ascii="Arial" w:hAnsi="Arial" w:cs="Arial"/>
          <w:sz w:val="24"/>
          <w:szCs w:val="24"/>
        </w:rPr>
        <w:t>1.5</w:t>
      </w:r>
      <w:r w:rsidR="00CE2D6A" w:rsidRPr="00183C04">
        <w:rPr>
          <w:rFonts w:ascii="Arial" w:hAnsi="Arial" w:cs="Arial"/>
          <w:sz w:val="24"/>
          <w:szCs w:val="24"/>
        </w:rPr>
        <w:t>9</w:t>
      </w:r>
      <w:r w:rsidRPr="00183C04">
        <w:rPr>
          <w:rFonts w:ascii="Arial" w:hAnsi="Arial" w:cs="Arial"/>
          <w:sz w:val="24"/>
          <w:szCs w:val="24"/>
        </w:rPr>
        <w:t xml:space="preserve">) sets, according to the strength of association between the words within each trial (as measured by word2vec, widely used in the field </w:t>
      </w:r>
      <w:r w:rsidRPr="00183C04">
        <w:rPr>
          <w:rFonts w:ascii="Arial" w:hAnsi="Arial" w:cs="Arial"/>
          <w:sz w:val="24"/>
          <w:szCs w:val="24"/>
        </w:rPr>
        <w:fldChar w:fldCharType="begin">
          <w:fldData xml:space="preserve">PEVuZE5vdGU+PENpdGU+PEF1dGhvcj5LaXZpc2Fhcmk8L0F1dGhvcj48WWVhcj4yMDE5PC9ZZWFy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</w:fldData>
        </w:fldChar>
      </w:r>
      <w:r w:rsidRPr="00183C04">
        <w:rPr>
          <w:rFonts w:ascii="Arial" w:hAnsi="Arial" w:cs="Arial"/>
          <w:sz w:val="24"/>
          <w:szCs w:val="24"/>
        </w:rPr>
        <w:instrText xml:space="preserve"> ADDIN EN.CITE </w:instrText>
      </w:r>
      <w:r w:rsidRPr="00183C04">
        <w:rPr>
          <w:rFonts w:ascii="Arial" w:hAnsi="Arial" w:cs="Arial"/>
          <w:sz w:val="24"/>
          <w:szCs w:val="24"/>
        </w:rPr>
        <w:fldChar w:fldCharType="begin">
          <w:fldData xml:space="preserve">PEVuZE5vdGU+PENpdGU+PEF1dGhvcj5LaXZpc2Fhcmk8L0F1dGhvcj48WWVhcj4yMDE5PC9ZZWFy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</w:fldData>
        </w:fldChar>
      </w:r>
      <w:r w:rsidRPr="00183C04">
        <w:rPr>
          <w:rFonts w:ascii="Arial" w:hAnsi="Arial" w:cs="Arial"/>
          <w:sz w:val="24"/>
          <w:szCs w:val="24"/>
        </w:rPr>
        <w:instrText xml:space="preserve"> ADDIN EN.CITE.DATA </w:instrText>
      </w:r>
      <w:r w:rsidRPr="00183C04">
        <w:rPr>
          <w:rFonts w:ascii="Arial" w:hAnsi="Arial" w:cs="Arial"/>
          <w:sz w:val="24"/>
          <w:szCs w:val="24"/>
        </w:rPr>
      </w:r>
      <w:r w:rsidRPr="00183C04">
        <w:rPr>
          <w:rFonts w:ascii="Arial" w:hAnsi="Arial" w:cs="Arial"/>
          <w:sz w:val="24"/>
          <w:szCs w:val="24"/>
        </w:rPr>
        <w:fldChar w:fldCharType="end"/>
      </w:r>
      <w:r w:rsidRPr="00183C04">
        <w:rPr>
          <w:rFonts w:ascii="Arial" w:hAnsi="Arial" w:cs="Arial"/>
          <w:sz w:val="24"/>
          <w:szCs w:val="24"/>
        </w:rPr>
      </w:r>
      <w:r w:rsidRPr="00183C04">
        <w:rPr>
          <w:rFonts w:ascii="Arial" w:hAnsi="Arial" w:cs="Arial"/>
          <w:sz w:val="24"/>
          <w:szCs w:val="24"/>
        </w:rPr>
        <w:fldChar w:fldCharType="separate"/>
      </w:r>
      <w:r w:rsidRPr="00183C04">
        <w:rPr>
          <w:rFonts w:ascii="Arial" w:hAnsi="Arial" w:cs="Arial"/>
          <w:noProof/>
          <w:sz w:val="24"/>
          <w:szCs w:val="24"/>
        </w:rPr>
        <w:t>(Kivisaari et al., 2019, Pereira et al., 2016)</w:t>
      </w:r>
      <w:r w:rsidRPr="00183C04">
        <w:rPr>
          <w:rFonts w:ascii="Arial" w:hAnsi="Arial" w:cs="Arial"/>
          <w:sz w:val="24"/>
          <w:szCs w:val="24"/>
        </w:rPr>
        <w:fldChar w:fldCharType="end"/>
      </w:r>
      <w:r w:rsidRPr="00183C04">
        <w:rPr>
          <w:rFonts w:ascii="Arial" w:hAnsi="Arial" w:cs="Arial"/>
          <w:sz w:val="24"/>
          <w:szCs w:val="24"/>
        </w:rPr>
        <w:t xml:space="preserve">). </w:t>
      </w:r>
      <w:bookmarkEnd w:id="45"/>
      <w:bookmarkEnd w:id="46"/>
      <w:r w:rsidRPr="00183C04">
        <w:rPr>
          <w:rFonts w:ascii="Arial" w:hAnsi="Arial" w:cs="Arial"/>
          <w:sz w:val="24"/>
          <w:szCs w:val="24"/>
        </w:rPr>
        <w:t xml:space="preserve">Between-trial pattern similarity matrices were produced for each condition. All within-run pairs of trials were excluded from the analysis to reduce the influence of temporal autocorrelation on pattern similarity. Next, the informational connectivity matrix was constructed by correlating the between-trial pattern similarity matrix between pairs of parcels for each condition. Lastly, the </w:t>
      </w:r>
      <w:proofErr w:type="spellStart"/>
      <w:r w:rsidRPr="00183C04">
        <w:rPr>
          <w:rFonts w:ascii="Arial" w:hAnsi="Arial" w:cs="Arial"/>
          <w:sz w:val="24"/>
          <w:szCs w:val="24"/>
        </w:rPr>
        <w:t>BrainSpace</w:t>
      </w:r>
      <w:proofErr w:type="spellEnd"/>
      <w:r w:rsidRPr="00183C04">
        <w:rPr>
          <w:rFonts w:ascii="Arial" w:hAnsi="Arial" w:cs="Arial"/>
          <w:sz w:val="24"/>
          <w:szCs w:val="24"/>
        </w:rPr>
        <w:t xml:space="preserve"> Toolbox was applied to the informational connectivity matrix to estimate the principal gradient, with the following parameters: kernel function: cosine similarity; dimensionality reduction: PCA. </w:t>
      </w:r>
    </w:p>
    <w:p w14:paraId="4CEAECFC" w14:textId="77777777" w:rsidR="0086618B" w:rsidRPr="00183C04" w:rsidRDefault="0086618B" w:rsidP="0086618B">
      <w:pPr>
        <w:spacing w:line="480" w:lineRule="auto"/>
        <w:rPr>
          <w:rFonts w:ascii="Arial" w:hAnsi="Arial" w:cs="Arial"/>
          <w:sz w:val="24"/>
          <w:szCs w:val="24"/>
        </w:rPr>
      </w:pPr>
      <w:r w:rsidRPr="00183C04">
        <w:rPr>
          <w:rFonts w:ascii="Arial" w:hAnsi="Arial" w:cs="Arial"/>
          <w:sz w:val="24"/>
          <w:szCs w:val="24"/>
        </w:rPr>
        <w:lastRenderedPageBreak/>
        <w:t xml:space="preserve">For each trial, we also extracted the TRs associated with the chevron task. These judgements were again divided into two sets, based on the strength of the word association that preceded them. This allowed us to conduct a control analysis, examining the semantic manipulation at a time point when it should not affect the gradient decomposition results in a systematic fashion. </w:t>
      </w:r>
    </w:p>
    <w:p w14:paraId="6B9254AA" w14:textId="77777777" w:rsidR="0086618B" w:rsidRPr="00183C04" w:rsidRDefault="0086618B" w:rsidP="0086618B">
      <w:pPr>
        <w:spacing w:line="480" w:lineRule="auto"/>
        <w:rPr>
          <w:rFonts w:ascii="Arial" w:hAnsi="Arial" w:cs="Arial"/>
          <w:sz w:val="24"/>
          <w:szCs w:val="24"/>
          <w:lang w:val="en-US" w:eastAsia="zh-CN"/>
        </w:rPr>
      </w:pPr>
      <w:r w:rsidRPr="00183C04">
        <w:rPr>
          <w:rFonts w:ascii="Arial" w:hAnsi="Arial" w:cs="Arial"/>
          <w:sz w:val="24"/>
          <w:szCs w:val="24"/>
        </w:rPr>
        <w:t>To confirm the advantage of the informational connectivity method, a supplementary analysis was conducted using a more standard measure of functional connectivity (i.e., Pearson correlation of averaged time series between any pair of ROIs). Gradient components extracted in this fashion proved to be insensitive to the effects of associative strength. These results are provided in the Supplementary Materials.</w:t>
      </w:r>
    </w:p>
    <w:p w14:paraId="67C6E4C8" w14:textId="77777777" w:rsidR="0086618B" w:rsidRPr="00183C04" w:rsidRDefault="0086618B" w:rsidP="0086618B">
      <w:pPr>
        <w:spacing w:line="480" w:lineRule="auto"/>
        <w:rPr>
          <w:rFonts w:ascii="Arial" w:hAnsi="Arial" w:cs="Arial"/>
          <w:b/>
          <w:bCs/>
          <w:sz w:val="24"/>
          <w:szCs w:val="24"/>
        </w:rPr>
      </w:pPr>
      <w:r w:rsidRPr="00183C04">
        <w:rPr>
          <w:rFonts w:ascii="Arial" w:hAnsi="Arial" w:cs="Arial"/>
          <w:b/>
          <w:bCs/>
          <w:sz w:val="24"/>
          <w:szCs w:val="24"/>
        </w:rPr>
        <w:t>Second-order representational similarity analysis</w:t>
      </w:r>
    </w:p>
    <w:p w14:paraId="5443C391" w14:textId="2C54EC91" w:rsidR="0086618B" w:rsidRPr="00183C04" w:rsidRDefault="0086618B" w:rsidP="0086618B">
      <w:pPr>
        <w:spacing w:line="480" w:lineRule="auto"/>
        <w:rPr>
          <w:rFonts w:ascii="Arial" w:hAnsi="Arial" w:cs="Arial"/>
          <w:strike/>
          <w:sz w:val="24"/>
          <w:szCs w:val="24"/>
        </w:rPr>
      </w:pPr>
      <w:r w:rsidRPr="00183C04">
        <w:rPr>
          <w:rFonts w:ascii="Arial" w:hAnsi="Arial" w:cs="Arial"/>
          <w:sz w:val="24"/>
          <w:szCs w:val="24"/>
        </w:rPr>
        <w:t xml:space="preserve">A semantic model capturing the expected similarity in semantic processing across individuals was constructed by measuring the correlation of their ratings of associative strength across trials. For the brain data, we then calculated the between-trial pattern similarity for each participant using a searchlight approach: for each voxel, signals were extracted from a cube region containing 125 surrounding voxels (15 x 15 x 15 mm). A brain model capturing the neural similarity between each pair of participants was constructed for each voxel in MNI space by calculating the correlation of representational similarity patterns at that location. </w:t>
      </w:r>
      <w:bookmarkStart w:id="47" w:name="OLE_LINK5"/>
      <w:bookmarkStart w:id="48" w:name="OLE_LINK6"/>
      <w:r w:rsidRPr="00183C04">
        <w:rPr>
          <w:rFonts w:ascii="Arial" w:hAnsi="Arial" w:cs="Arial"/>
          <w:sz w:val="24"/>
          <w:szCs w:val="24"/>
        </w:rPr>
        <w:t>A second-order representational similarity analysis was then conducted by correlating the semantic and brain models to assess brain-behaviour alignment</w:t>
      </w:r>
      <w:r w:rsidR="006811C1" w:rsidRPr="00183C04">
        <w:rPr>
          <w:rFonts w:ascii="Arial" w:hAnsi="Arial" w:cs="Arial"/>
          <w:sz w:val="24"/>
          <w:szCs w:val="24"/>
        </w:rPr>
        <w:t xml:space="preserve"> </w:t>
      </w:r>
      <w:r w:rsidR="00564AA3" w:rsidRPr="00183C04">
        <w:rPr>
          <w:rFonts w:ascii="Arial" w:hAnsi="Arial" w:cs="Arial"/>
          <w:sz w:val="24"/>
          <w:szCs w:val="24"/>
        </w:rPr>
        <w:t>at the group level</w:t>
      </w:r>
      <w:r w:rsidRPr="00183C04">
        <w:rPr>
          <w:rFonts w:ascii="Arial" w:hAnsi="Arial" w:cs="Arial"/>
          <w:sz w:val="24"/>
          <w:szCs w:val="24"/>
        </w:rPr>
        <w:t xml:space="preserve">. </w:t>
      </w:r>
      <w:bookmarkEnd w:id="47"/>
      <w:bookmarkEnd w:id="48"/>
      <w:r w:rsidRPr="00183C04">
        <w:rPr>
          <w:rFonts w:ascii="Arial" w:hAnsi="Arial" w:cs="Arial"/>
          <w:sz w:val="24"/>
          <w:szCs w:val="24"/>
        </w:rPr>
        <w:t xml:space="preserve">All </w:t>
      </w:r>
      <w:r w:rsidRPr="00183C04">
        <w:rPr>
          <w:rFonts w:ascii="Arial" w:hAnsi="Arial" w:cs="Arial"/>
          <w:i/>
          <w:iCs/>
          <w:sz w:val="24"/>
          <w:szCs w:val="24"/>
        </w:rPr>
        <w:t>r</w:t>
      </w:r>
      <w:r w:rsidRPr="00183C04">
        <w:rPr>
          <w:rFonts w:ascii="Arial" w:hAnsi="Arial" w:cs="Arial"/>
          <w:sz w:val="24"/>
          <w:szCs w:val="24"/>
        </w:rPr>
        <w:t xml:space="preserve"> values were Fisher z transformed before carrying them forwards into next-step analyses. To reduce the effect of temporal autocorrelation on pattern similarity, within-run pairs of trials were excluded from the analyses. </w:t>
      </w:r>
    </w:p>
    <w:p w14:paraId="46B275A1" w14:textId="77777777" w:rsidR="0086618B" w:rsidRPr="00183C04" w:rsidRDefault="0086618B" w:rsidP="0086618B">
      <w:pPr>
        <w:spacing w:line="480" w:lineRule="auto"/>
        <w:rPr>
          <w:rFonts w:ascii="Arial" w:hAnsi="Arial" w:cs="Arial"/>
          <w:b/>
          <w:bCs/>
          <w:sz w:val="24"/>
          <w:szCs w:val="24"/>
        </w:rPr>
      </w:pPr>
      <w:r w:rsidRPr="00183C04">
        <w:rPr>
          <w:rFonts w:ascii="Arial" w:hAnsi="Arial" w:cs="Arial"/>
          <w:b/>
          <w:bCs/>
          <w:sz w:val="24"/>
          <w:szCs w:val="24"/>
        </w:rPr>
        <w:lastRenderedPageBreak/>
        <w:t>Estimating the dimensionality of representational space</w:t>
      </w:r>
    </w:p>
    <w:p w14:paraId="4757872A" w14:textId="5403E413" w:rsidR="0086618B" w:rsidRPr="00183C04" w:rsidRDefault="0086618B" w:rsidP="0086618B">
      <w:pPr>
        <w:spacing w:line="480" w:lineRule="auto"/>
        <w:rPr>
          <w:rFonts w:ascii="Arial" w:hAnsi="Arial" w:cs="Arial"/>
          <w:sz w:val="24"/>
          <w:szCs w:val="24"/>
        </w:rPr>
      </w:pPr>
      <w:r w:rsidRPr="00183C04">
        <w:rPr>
          <w:rFonts w:ascii="Arial" w:hAnsi="Arial" w:cs="Arial"/>
          <w:sz w:val="24"/>
          <w:szCs w:val="24"/>
        </w:rPr>
        <w:t xml:space="preserve">Brain regions that show a more diverse pattern of response across their voxels across trials and/or participants are expected to contribute in a more complex or varied fashion to a task </w:t>
      </w:r>
      <w:r w:rsidRPr="00183C04">
        <w:rPr>
          <w:rFonts w:ascii="Arial" w:hAnsi="Arial" w:cs="Arial"/>
          <w:sz w:val="24"/>
          <w:szCs w:val="24"/>
        </w:rPr>
        <w:fldChar w:fldCharType="begin">
          <w:fldData xml:space="preserve">PEVuZE5vdGU+PENpdGU+PEF1dGhvcj5EaWVkcmljaHNlbjwvQXV0aG9yPjxZZWFyPjIwMTM8L1ll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</w:fldData>
        </w:fldChar>
      </w:r>
      <w:r w:rsidRPr="00183C04">
        <w:rPr>
          <w:rFonts w:ascii="Arial" w:hAnsi="Arial" w:cs="Arial"/>
          <w:sz w:val="24"/>
          <w:szCs w:val="24"/>
        </w:rPr>
        <w:instrText xml:space="preserve"> ADDIN EN.CITE </w:instrText>
      </w:r>
      <w:r w:rsidRPr="00183C04">
        <w:rPr>
          <w:rFonts w:ascii="Arial" w:hAnsi="Arial" w:cs="Arial"/>
          <w:sz w:val="24"/>
          <w:szCs w:val="24"/>
        </w:rPr>
        <w:fldChar w:fldCharType="begin">
          <w:fldData xml:space="preserve">PEVuZE5vdGU+PENpdGU+PEF1dGhvcj5EaWVkcmljaHNlbjwvQXV0aG9yPjxZZWFyPjIwMTM8L1ll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</w:fldData>
        </w:fldChar>
      </w:r>
      <w:r w:rsidRPr="00183C04">
        <w:rPr>
          <w:rFonts w:ascii="Arial" w:hAnsi="Arial" w:cs="Arial"/>
          <w:sz w:val="24"/>
          <w:szCs w:val="24"/>
        </w:rPr>
        <w:instrText xml:space="preserve"> ADDIN EN.CITE.DATA </w:instrText>
      </w:r>
      <w:r w:rsidRPr="00183C04">
        <w:rPr>
          <w:rFonts w:ascii="Arial" w:hAnsi="Arial" w:cs="Arial"/>
          <w:sz w:val="24"/>
          <w:szCs w:val="24"/>
        </w:rPr>
      </w:r>
      <w:r w:rsidRPr="00183C04">
        <w:rPr>
          <w:rFonts w:ascii="Arial" w:hAnsi="Arial" w:cs="Arial"/>
          <w:sz w:val="24"/>
          <w:szCs w:val="24"/>
        </w:rPr>
        <w:fldChar w:fldCharType="end"/>
      </w:r>
      <w:r w:rsidRPr="00183C04">
        <w:rPr>
          <w:rFonts w:ascii="Arial" w:hAnsi="Arial" w:cs="Arial"/>
          <w:sz w:val="24"/>
          <w:szCs w:val="24"/>
        </w:rPr>
      </w:r>
      <w:r w:rsidRPr="00183C04">
        <w:rPr>
          <w:rFonts w:ascii="Arial" w:hAnsi="Arial" w:cs="Arial"/>
          <w:sz w:val="24"/>
          <w:szCs w:val="24"/>
        </w:rPr>
        <w:fldChar w:fldCharType="separate"/>
      </w:r>
      <w:r w:rsidRPr="00183C04">
        <w:rPr>
          <w:rFonts w:ascii="Arial" w:hAnsi="Arial" w:cs="Arial"/>
          <w:noProof/>
          <w:sz w:val="24"/>
          <w:szCs w:val="24"/>
        </w:rPr>
        <w:t>(Diedrichsen et al., 2013, Rigotti et al., 2013)</w:t>
      </w:r>
      <w:r w:rsidRPr="00183C04">
        <w:rPr>
          <w:rFonts w:ascii="Arial" w:hAnsi="Arial" w:cs="Arial"/>
          <w:sz w:val="24"/>
          <w:szCs w:val="24"/>
        </w:rPr>
        <w:fldChar w:fldCharType="end"/>
      </w:r>
      <w:r w:rsidRPr="00183C04">
        <w:rPr>
          <w:rFonts w:ascii="Arial" w:hAnsi="Arial" w:cs="Arial"/>
          <w:sz w:val="24"/>
          <w:szCs w:val="24"/>
        </w:rPr>
        <w:t xml:space="preserve">. To estimate the dimensionality of the representational space supporting the semantic processing of each word-pair in each parcel, we concatenated brain activation maps across participants into a four-dimensional data matrix for each trial, then applied PCA using a searchlight approach as above to measure the voxels’ heterogeneity locally. The input matrix contained 31 x 125 features (31 participants by 125 voxels in each 5 x 5 x 5 searchlight cube). PCA is a linear approach that transforms the data to a low-dimensional space represented by a set of orthogonal components that explain maximal variance. We measured the dimensionality of each </w:t>
      </w:r>
      <w:r w:rsidR="00C541C8" w:rsidRPr="00183C04">
        <w:rPr>
          <w:rFonts w:ascii="Arial" w:hAnsi="Arial" w:cs="Arial"/>
          <w:sz w:val="24"/>
          <w:szCs w:val="24"/>
        </w:rPr>
        <w:t>cube</w:t>
      </w:r>
      <w:r w:rsidRPr="00183C04">
        <w:rPr>
          <w:rFonts w:ascii="Arial" w:hAnsi="Arial" w:cs="Arial"/>
          <w:sz w:val="24"/>
          <w:szCs w:val="24"/>
        </w:rPr>
        <w:t xml:space="preserve"> by calculating how many components were needed to explain more than 90 percent of the variance, reflecting the voxels’ functional heterogeneity in each local area. To check the robustness of our findings, we also assessed dimensionality by calculating how many components were required to explain more than 60 and 75 percent of the variance.</w:t>
      </w:r>
      <w:r w:rsidR="00D83747" w:rsidRPr="00183C04">
        <w:rPr>
          <w:rFonts w:ascii="Arial" w:hAnsi="Arial" w:cs="Arial"/>
          <w:sz w:val="24"/>
          <w:szCs w:val="24"/>
        </w:rPr>
        <w:t xml:space="preserve"> </w:t>
      </w:r>
      <w:r w:rsidR="00660AC9" w:rsidRPr="00183C04">
        <w:rPr>
          <w:rFonts w:ascii="Arial" w:hAnsi="Arial" w:cs="Arial"/>
          <w:sz w:val="24"/>
          <w:szCs w:val="24"/>
        </w:rPr>
        <w:t xml:space="preserve">Next, we examined the effect of strength of association on the dimensionality of the neural response (i.e., between strongly and weakly associated trials) in the semantic task, across the whole group of participants. </w:t>
      </w:r>
      <w:r w:rsidRPr="00183C04">
        <w:rPr>
          <w:rFonts w:ascii="Arial" w:hAnsi="Arial" w:cs="Arial"/>
          <w:sz w:val="24"/>
          <w:szCs w:val="24"/>
        </w:rPr>
        <w:t xml:space="preserve">As a control analysis, we also examined </w:t>
      </w:r>
      <w:r w:rsidR="00577C59" w:rsidRPr="00183C04">
        <w:rPr>
          <w:rFonts w:ascii="Arial" w:hAnsi="Arial" w:cs="Arial"/>
          <w:sz w:val="24"/>
          <w:szCs w:val="24"/>
        </w:rPr>
        <w:t>dimensionality difference</w:t>
      </w:r>
      <w:r w:rsidR="003879CD" w:rsidRPr="00183C04">
        <w:rPr>
          <w:rFonts w:ascii="Arial" w:hAnsi="Arial" w:cs="Arial"/>
          <w:sz w:val="24"/>
          <w:szCs w:val="24"/>
        </w:rPr>
        <w:t>s</w:t>
      </w:r>
      <w:r w:rsidR="00577C59" w:rsidRPr="00183C04">
        <w:rPr>
          <w:rFonts w:ascii="Arial" w:hAnsi="Arial" w:cs="Arial"/>
          <w:sz w:val="24"/>
          <w:szCs w:val="24"/>
        </w:rPr>
        <w:t xml:space="preserve"> between strongly and weakly associated trials</w:t>
      </w:r>
      <w:r w:rsidRPr="00183C04">
        <w:rPr>
          <w:rFonts w:ascii="Arial" w:hAnsi="Arial" w:cs="Arial"/>
          <w:sz w:val="24"/>
          <w:szCs w:val="24"/>
        </w:rPr>
        <w:t xml:space="preserve"> in the chevron task as a function of the associative strength of the semantic trial that preceded it. These results are provided in Supplementary Materials.</w:t>
      </w:r>
    </w:p>
    <w:p w14:paraId="136A5A70" w14:textId="77777777" w:rsidR="002F5E7A" w:rsidRPr="00183C04" w:rsidRDefault="002F5E7A" w:rsidP="002F5E7A">
      <w:pPr>
        <w:spacing w:line="480" w:lineRule="auto"/>
        <w:rPr>
          <w:rFonts w:ascii="Arial" w:hAnsi="Arial" w:cs="Arial"/>
          <w:b/>
          <w:bCs/>
          <w:sz w:val="24"/>
          <w:szCs w:val="24"/>
        </w:rPr>
      </w:pPr>
      <w:r w:rsidRPr="00183C04">
        <w:rPr>
          <w:rFonts w:ascii="Arial" w:hAnsi="Arial" w:cs="Arial"/>
          <w:b/>
          <w:bCs/>
          <w:sz w:val="24"/>
          <w:szCs w:val="24"/>
        </w:rPr>
        <w:t>Data availability</w:t>
      </w:r>
    </w:p>
    <w:p w14:paraId="1370A8BB" w14:textId="252F9B89" w:rsidR="004E025B" w:rsidRPr="00183C04" w:rsidRDefault="002F5E7A" w:rsidP="002F5E7A">
      <w:pPr>
        <w:spacing w:line="480" w:lineRule="auto"/>
        <w:rPr>
          <w:rFonts w:ascii="Arial" w:hAnsi="Arial" w:cs="Arial"/>
          <w:sz w:val="24"/>
          <w:szCs w:val="24"/>
        </w:rPr>
      </w:pPr>
      <w:r w:rsidRPr="00183C04">
        <w:rPr>
          <w:rFonts w:ascii="Arial" w:hAnsi="Arial" w:cs="Arial"/>
          <w:sz w:val="24"/>
          <w:szCs w:val="24"/>
        </w:rPr>
        <w:lastRenderedPageBreak/>
        <w:t xml:space="preserve">Neuroimaging data at the group-level are openly available in </w:t>
      </w:r>
      <w:proofErr w:type="spellStart"/>
      <w:r w:rsidRPr="00183C04">
        <w:rPr>
          <w:rFonts w:ascii="Arial" w:hAnsi="Arial" w:cs="Arial"/>
          <w:sz w:val="24"/>
          <w:szCs w:val="24"/>
        </w:rPr>
        <w:t>Neurovault</w:t>
      </w:r>
      <w:proofErr w:type="spellEnd"/>
      <w:r w:rsidRPr="00183C04">
        <w:rPr>
          <w:rFonts w:ascii="Arial" w:hAnsi="Arial" w:cs="Arial"/>
          <w:sz w:val="24"/>
          <w:szCs w:val="24"/>
        </w:rPr>
        <w:t xml:space="preserve"> at </w:t>
      </w:r>
      <w:r w:rsidR="00A020FA" w:rsidRPr="00183C04">
        <w:rPr>
          <w:rFonts w:ascii="Arial" w:hAnsi="Arial" w:cs="Arial"/>
          <w:sz w:val="24"/>
          <w:szCs w:val="24"/>
        </w:rPr>
        <w:t>https://neurovault.org/collections/12539/</w:t>
      </w:r>
      <w:r w:rsidRPr="00183C04">
        <w:rPr>
          <w:rFonts w:ascii="Arial" w:hAnsi="Arial" w:cs="Arial"/>
          <w:sz w:val="24"/>
          <w:szCs w:val="24"/>
        </w:rPr>
        <w:t xml:space="preserve">. </w:t>
      </w:r>
      <w:r w:rsidR="006931A0" w:rsidRPr="00183C04">
        <w:rPr>
          <w:rFonts w:ascii="Arial" w:hAnsi="Arial" w:cs="Arial"/>
          <w:sz w:val="24"/>
          <w:szCs w:val="24"/>
        </w:rPr>
        <w:t xml:space="preserve">Experiment materials and scripts </w:t>
      </w:r>
      <w:r w:rsidRPr="00183C04">
        <w:rPr>
          <w:rFonts w:ascii="Arial" w:hAnsi="Arial" w:cs="Arial"/>
          <w:sz w:val="24"/>
          <w:szCs w:val="24"/>
        </w:rPr>
        <w:t>for the task</w:t>
      </w:r>
      <w:r w:rsidR="00AC5169" w:rsidRPr="00183C04">
        <w:rPr>
          <w:rFonts w:ascii="Arial" w:hAnsi="Arial" w:cs="Arial"/>
          <w:sz w:val="24"/>
          <w:szCs w:val="24"/>
        </w:rPr>
        <w:t xml:space="preserve">, </w:t>
      </w:r>
      <w:r w:rsidR="00091878" w:rsidRPr="00183C04">
        <w:rPr>
          <w:rFonts w:ascii="Arial" w:hAnsi="Arial" w:cs="Arial"/>
          <w:sz w:val="24"/>
          <w:szCs w:val="24"/>
        </w:rPr>
        <w:t xml:space="preserve">source data, </w:t>
      </w:r>
      <w:r w:rsidR="00AC5169" w:rsidRPr="00183C04">
        <w:rPr>
          <w:rFonts w:ascii="Arial" w:hAnsi="Arial" w:cs="Arial"/>
          <w:sz w:val="24"/>
          <w:szCs w:val="24"/>
        </w:rPr>
        <w:t>and analysis codes</w:t>
      </w:r>
      <w:r w:rsidRPr="00183C04">
        <w:rPr>
          <w:rFonts w:ascii="Arial" w:hAnsi="Arial" w:cs="Arial"/>
          <w:sz w:val="24"/>
          <w:szCs w:val="24"/>
        </w:rPr>
        <w:t xml:space="preserve"> are accessible in the Open Science Framework at </w:t>
      </w:r>
      <w:hyperlink r:id="rId14" w:history="1">
        <w:r w:rsidR="006931A0" w:rsidRPr="00183C04">
          <w:rPr>
            <w:rStyle w:val="Hyperlink"/>
            <w:rFonts w:ascii="Arial" w:hAnsi="Arial" w:cs="Arial"/>
            <w:sz w:val="24"/>
            <w:szCs w:val="24"/>
            <w:u w:val="none"/>
          </w:rPr>
          <w:t>https://osf.io/mkgcy/</w:t>
        </w:r>
      </w:hyperlink>
      <w:r w:rsidR="006931A0" w:rsidRPr="00183C04">
        <w:rPr>
          <w:rFonts w:ascii="Arial" w:hAnsi="Arial" w:cs="Arial"/>
          <w:sz w:val="24"/>
          <w:szCs w:val="24"/>
        </w:rPr>
        <w:t xml:space="preserve">. </w:t>
      </w:r>
      <w:r w:rsidRPr="00183C04">
        <w:rPr>
          <w:rFonts w:ascii="Arial" w:hAnsi="Arial" w:cs="Arial"/>
          <w:sz w:val="24"/>
          <w:szCs w:val="24"/>
        </w:rPr>
        <w:t>The conditions of our ethical approval do not permit public archiving of the data because participants did not provide sufficient consent. Researchers who wish to access the data should contact the Research Ethics and Governance Committee of the York Neuroimaging Centre, University of York, or the corresponding authors. Data will be released to researchers when this is possible under the terms of the GDPR (General Data Protection Regulation).</w:t>
      </w:r>
    </w:p>
    <w:p w14:paraId="58E83DB4" w14:textId="0C298C58" w:rsidR="001C3E9A" w:rsidRPr="00183C04" w:rsidRDefault="001C3E9A" w:rsidP="005B35AC">
      <w:pPr>
        <w:pStyle w:val="EndNoteBibliography"/>
        <w:keepNext/>
        <w:spacing w:after="0" w:line="480" w:lineRule="auto"/>
        <w:rPr>
          <w:rFonts w:ascii="Arial" w:hAnsi="Arial" w:cs="Arial"/>
          <w:b/>
          <w:bCs/>
          <w:sz w:val="24"/>
          <w:szCs w:val="24"/>
        </w:rPr>
      </w:pPr>
      <w:r w:rsidRPr="00183C04">
        <w:rPr>
          <w:rFonts w:ascii="Arial" w:hAnsi="Arial" w:cs="Arial"/>
          <w:b/>
          <w:bCs/>
          <w:sz w:val="24"/>
          <w:szCs w:val="24"/>
        </w:rPr>
        <w:t>References</w:t>
      </w:r>
    </w:p>
    <w:p w14:paraId="03F6C3B3" w14:textId="77777777" w:rsidR="0016064F" w:rsidRPr="00183C04" w:rsidRDefault="00304885" w:rsidP="0016064F">
      <w:pPr>
        <w:pStyle w:val="EndNoteBibliography"/>
        <w:spacing w:after="0"/>
        <w:ind w:left="720" w:hanging="720"/>
      </w:pPr>
      <w:r w:rsidRPr="00183C04">
        <w:rPr>
          <w:rFonts w:ascii="Arial" w:hAnsi="Arial" w:cs="Arial"/>
          <w:sz w:val="24"/>
          <w:szCs w:val="24"/>
        </w:rPr>
        <w:fldChar w:fldCharType="begin"/>
      </w:r>
      <w:r w:rsidRPr="00183C04">
        <w:rPr>
          <w:rFonts w:ascii="Arial" w:hAnsi="Arial" w:cs="Arial"/>
          <w:sz w:val="24"/>
          <w:szCs w:val="24"/>
        </w:rPr>
        <w:instrText xml:space="preserve"> ADDIN EN.REFLIST </w:instrText>
      </w:r>
      <w:r w:rsidRPr="00183C04">
        <w:rPr>
          <w:rFonts w:ascii="Arial" w:hAnsi="Arial" w:cs="Arial"/>
          <w:sz w:val="24"/>
          <w:szCs w:val="24"/>
        </w:rPr>
        <w:fldChar w:fldCharType="separate"/>
      </w:r>
      <w:r w:rsidR="0016064F" w:rsidRPr="00183C04">
        <w:t xml:space="preserve">AHLHEIM, C. &amp; LOVE, B. C. 2018. Estimating the functional dimensionality of neural representations. </w:t>
      </w:r>
      <w:r w:rsidR="0016064F" w:rsidRPr="00183C04">
        <w:rPr>
          <w:i/>
        </w:rPr>
        <w:t>NeuroImage,</w:t>
      </w:r>
      <w:r w:rsidR="0016064F" w:rsidRPr="00183C04">
        <w:t xml:space="preserve"> 179</w:t>
      </w:r>
      <w:r w:rsidR="0016064F" w:rsidRPr="00183C04">
        <w:rPr>
          <w:b/>
        </w:rPr>
        <w:t>,</w:t>
      </w:r>
      <w:r w:rsidR="0016064F" w:rsidRPr="00183C04">
        <w:t xml:space="preserve"> 51-62.</w:t>
      </w:r>
    </w:p>
    <w:p w14:paraId="096187EB" w14:textId="77777777" w:rsidR="0016064F" w:rsidRPr="00183C04" w:rsidRDefault="0016064F" w:rsidP="0016064F">
      <w:pPr>
        <w:pStyle w:val="EndNoteBibliography"/>
        <w:spacing w:after="0"/>
        <w:ind w:left="720" w:hanging="720"/>
      </w:pPr>
      <w:r w:rsidRPr="00183C04">
        <w:t xml:space="preserve">ALEXANDER-BLOCH, A. F., SHOU, H., LIU, S., SATTERTHWAITE, T. D., GLAHN, D. C., SHINOHARA, R. T., VANDEKAR, S. N. &amp; RAZNAHAN, A. 2018. On testing for spatial correspondence between maps of human brain structure and function. </w:t>
      </w:r>
      <w:r w:rsidRPr="00183C04">
        <w:rPr>
          <w:i/>
        </w:rPr>
        <w:t>NeuroImage,</w:t>
      </w:r>
      <w:r w:rsidRPr="00183C04">
        <w:t xml:space="preserve"> 178</w:t>
      </w:r>
      <w:r w:rsidRPr="00183C04">
        <w:rPr>
          <w:b/>
        </w:rPr>
        <w:t>,</w:t>
      </w:r>
      <w:r w:rsidRPr="00183C04">
        <w:t xml:space="preserve"> 540-551.</w:t>
      </w:r>
    </w:p>
    <w:p w14:paraId="11AE8708" w14:textId="77777777" w:rsidR="0016064F" w:rsidRPr="00183C04" w:rsidRDefault="0016064F" w:rsidP="0016064F">
      <w:pPr>
        <w:pStyle w:val="EndNoteBibliography"/>
        <w:spacing w:after="0"/>
        <w:ind w:left="720" w:hanging="720"/>
      </w:pPr>
      <w:r w:rsidRPr="00183C04">
        <w:t xml:space="preserve">ANDERSSON, J. L., JENKINSON, M. &amp; SMITH, S. 2007. Non-linear registration aka Spatial normalisation FMRIB Technial Report TR07JA2. </w:t>
      </w:r>
      <w:r w:rsidRPr="00183C04">
        <w:rPr>
          <w:i/>
        </w:rPr>
        <w:t>FMRIB Analysis Group of the University of Oxford</w:t>
      </w:r>
      <w:r w:rsidRPr="00183C04">
        <w:t>.</w:t>
      </w:r>
    </w:p>
    <w:p w14:paraId="730AB943" w14:textId="77777777" w:rsidR="0016064F" w:rsidRPr="00183C04" w:rsidRDefault="0016064F" w:rsidP="0016064F">
      <w:pPr>
        <w:pStyle w:val="EndNoteBibliography"/>
        <w:spacing w:after="0"/>
        <w:ind w:left="720" w:hanging="720"/>
      </w:pPr>
      <w:r w:rsidRPr="00183C04">
        <w:t xml:space="preserve">ANZELLOTTI, S. &amp; COUTANCHE, M. N. 2018. Beyond functional connectivity: investigating networks of multivariate representations. </w:t>
      </w:r>
      <w:r w:rsidRPr="00183C04">
        <w:rPr>
          <w:i/>
        </w:rPr>
        <w:t>Trends in cognitive sciences,</w:t>
      </w:r>
      <w:r w:rsidRPr="00183C04">
        <w:t xml:space="preserve"> 22</w:t>
      </w:r>
      <w:r w:rsidRPr="00183C04">
        <w:rPr>
          <w:b/>
        </w:rPr>
        <w:t>,</w:t>
      </w:r>
      <w:r w:rsidRPr="00183C04">
        <w:t xml:space="preserve"> 258-269.</w:t>
      </w:r>
    </w:p>
    <w:p w14:paraId="0237952E" w14:textId="77777777" w:rsidR="0016064F" w:rsidRPr="00183C04" w:rsidRDefault="0016064F" w:rsidP="0016064F">
      <w:pPr>
        <w:pStyle w:val="EndNoteBibliography"/>
        <w:spacing w:after="0"/>
        <w:ind w:left="720" w:hanging="720"/>
      </w:pPr>
      <w:r w:rsidRPr="00183C04">
        <w:t xml:space="preserve">ASSEM, M., GLASSER, M. F., VAN ESSEN, D. C. &amp; DUNCAN, J. 2020. A Domain-General Cognitive Core Defined in Multimodally Parcellated Human Cortex. </w:t>
      </w:r>
      <w:r w:rsidRPr="00183C04">
        <w:rPr>
          <w:i/>
        </w:rPr>
        <w:t>Cerebral Cortex</w:t>
      </w:r>
      <w:r w:rsidRPr="00183C04">
        <w:t>.</w:t>
      </w:r>
    </w:p>
    <w:p w14:paraId="74F64F76" w14:textId="77777777" w:rsidR="0016064F" w:rsidRPr="00183C04" w:rsidRDefault="0016064F" w:rsidP="0016064F">
      <w:pPr>
        <w:pStyle w:val="EndNoteBibliography"/>
        <w:spacing w:after="0"/>
        <w:ind w:left="720" w:hanging="720"/>
      </w:pPr>
      <w:r w:rsidRPr="00183C04">
        <w:t xml:space="preserve">BADRE, D., BHANDARI, A., KEGLOVITS, H. &amp; KIKUMOTO, A. 2021. The dimensionality of neural representations for control. </w:t>
      </w:r>
      <w:r w:rsidRPr="00183C04">
        <w:rPr>
          <w:i/>
        </w:rPr>
        <w:t>Current Opinion in Behavioral Sciences,</w:t>
      </w:r>
      <w:r w:rsidRPr="00183C04">
        <w:t xml:space="preserve"> 38</w:t>
      </w:r>
      <w:r w:rsidRPr="00183C04">
        <w:rPr>
          <w:b/>
        </w:rPr>
        <w:t>,</w:t>
      </w:r>
      <w:r w:rsidRPr="00183C04">
        <w:t xml:space="preserve"> 20-28.</w:t>
      </w:r>
    </w:p>
    <w:p w14:paraId="1E23298A" w14:textId="77777777" w:rsidR="0016064F" w:rsidRPr="00183C04" w:rsidRDefault="0016064F" w:rsidP="0016064F">
      <w:pPr>
        <w:pStyle w:val="EndNoteBibliography"/>
        <w:spacing w:after="0"/>
        <w:ind w:left="720" w:hanging="720"/>
      </w:pPr>
      <w:r w:rsidRPr="00183C04">
        <w:t xml:space="preserve">BADRE, D. &amp; D'ESPOSITO, M. 2009. Is the rostro-caudal axis of the frontal lobe hierarchical? </w:t>
      </w:r>
      <w:r w:rsidRPr="00183C04">
        <w:rPr>
          <w:i/>
        </w:rPr>
        <w:t>Nature Reviews Neuroscience,</w:t>
      </w:r>
      <w:r w:rsidRPr="00183C04">
        <w:t xml:space="preserve"> 10</w:t>
      </w:r>
      <w:r w:rsidRPr="00183C04">
        <w:rPr>
          <w:b/>
        </w:rPr>
        <w:t>,</w:t>
      </w:r>
      <w:r w:rsidRPr="00183C04">
        <w:t xml:space="preserve"> 659-669.</w:t>
      </w:r>
    </w:p>
    <w:p w14:paraId="67A2C8C7" w14:textId="77777777" w:rsidR="0016064F" w:rsidRPr="00183C04" w:rsidRDefault="0016064F" w:rsidP="0016064F">
      <w:pPr>
        <w:pStyle w:val="EndNoteBibliography"/>
        <w:spacing w:after="0"/>
        <w:ind w:left="720" w:hanging="720"/>
      </w:pPr>
      <w:r w:rsidRPr="00183C04">
        <w:t xml:space="preserve">BADRE, D. &amp; NEE, D. E. 2018. Frontal cortex and the hierarchical control of behavior. </w:t>
      </w:r>
      <w:r w:rsidRPr="00183C04">
        <w:rPr>
          <w:i/>
        </w:rPr>
        <w:t>Trends in cognitive sciences,</w:t>
      </w:r>
      <w:r w:rsidRPr="00183C04">
        <w:t xml:space="preserve"> 22</w:t>
      </w:r>
      <w:r w:rsidRPr="00183C04">
        <w:rPr>
          <w:b/>
        </w:rPr>
        <w:t>,</w:t>
      </w:r>
      <w:r w:rsidRPr="00183C04">
        <w:t xml:space="preserve"> 170-188.</w:t>
      </w:r>
    </w:p>
    <w:p w14:paraId="16D8C843" w14:textId="77777777" w:rsidR="0016064F" w:rsidRPr="00183C04" w:rsidRDefault="0016064F" w:rsidP="0016064F">
      <w:pPr>
        <w:pStyle w:val="EndNoteBibliography"/>
        <w:spacing w:after="0"/>
        <w:ind w:left="720" w:hanging="720"/>
      </w:pPr>
      <w:r w:rsidRPr="00183C04">
        <w:t xml:space="preserve">BALDASSANO, C., CHEN, J., ZADBOOD, A., PILLOW, J. W., HASSON, U. &amp; NORMAN, K. A. 2017. Discovering event structure in continuous narrative perception and memory. </w:t>
      </w:r>
      <w:r w:rsidRPr="00183C04">
        <w:rPr>
          <w:i/>
        </w:rPr>
        <w:t>Neuron,</w:t>
      </w:r>
      <w:r w:rsidRPr="00183C04">
        <w:t xml:space="preserve"> 95</w:t>
      </w:r>
      <w:r w:rsidRPr="00183C04">
        <w:rPr>
          <w:b/>
        </w:rPr>
        <w:t>,</w:t>
      </w:r>
      <w:r w:rsidRPr="00183C04">
        <w:t xml:space="preserve"> 709-721. e5.</w:t>
      </w:r>
    </w:p>
    <w:p w14:paraId="174227FD" w14:textId="77777777" w:rsidR="0016064F" w:rsidRPr="00183C04" w:rsidRDefault="0016064F" w:rsidP="0016064F">
      <w:pPr>
        <w:pStyle w:val="EndNoteBibliography"/>
        <w:spacing w:after="0"/>
        <w:ind w:left="720" w:hanging="720"/>
      </w:pPr>
      <w:r w:rsidRPr="00183C04">
        <w:t xml:space="preserve">BARSALOU, L. W. 2008. Grounded cognition. </w:t>
      </w:r>
      <w:r w:rsidRPr="00183C04">
        <w:rPr>
          <w:i/>
        </w:rPr>
        <w:t>Annu. Rev. Psychol.,</w:t>
      </w:r>
      <w:r w:rsidRPr="00183C04">
        <w:t xml:space="preserve"> 59</w:t>
      </w:r>
      <w:r w:rsidRPr="00183C04">
        <w:rPr>
          <w:b/>
        </w:rPr>
        <w:t>,</w:t>
      </w:r>
      <w:r w:rsidRPr="00183C04">
        <w:t xml:space="preserve"> 617-645.</w:t>
      </w:r>
    </w:p>
    <w:p w14:paraId="7F5C558D" w14:textId="77777777" w:rsidR="0016064F" w:rsidRPr="00183C04" w:rsidRDefault="0016064F" w:rsidP="0016064F">
      <w:pPr>
        <w:pStyle w:val="EndNoteBibliography"/>
        <w:spacing w:after="0"/>
        <w:ind w:left="720" w:hanging="720"/>
      </w:pPr>
      <w:r w:rsidRPr="00183C04">
        <w:t xml:space="preserve">BRUNEC, I. K., BELLANA, B., OZUBKO, J. D., MAN, V., ROBIN, J., LIU, Z.-X., GRADY, C., ROSENBAUM, R. S., WINOCUR, G., BARENSE, M. D. &amp; MOSCOVITCH, M. 2018. Multiple Scales of Representation along the Hippocampal Anteroposterior Axis in Humans. </w:t>
      </w:r>
      <w:r w:rsidRPr="00183C04">
        <w:rPr>
          <w:i/>
        </w:rPr>
        <w:t>Current Biology,</w:t>
      </w:r>
      <w:r w:rsidRPr="00183C04">
        <w:t xml:space="preserve"> 28</w:t>
      </w:r>
      <w:r w:rsidRPr="00183C04">
        <w:rPr>
          <w:b/>
        </w:rPr>
        <w:t>,</w:t>
      </w:r>
      <w:r w:rsidRPr="00183C04">
        <w:t xml:space="preserve"> 2129-2135.e6.</w:t>
      </w:r>
    </w:p>
    <w:p w14:paraId="5EE5440A" w14:textId="77777777" w:rsidR="0016064F" w:rsidRPr="00183C04" w:rsidRDefault="0016064F" w:rsidP="0016064F">
      <w:pPr>
        <w:pStyle w:val="EndNoteBibliography"/>
        <w:spacing w:after="0"/>
        <w:ind w:left="720" w:hanging="720"/>
      </w:pPr>
      <w:r w:rsidRPr="00183C04">
        <w:t xml:space="preserve">CHANALES, A. J. H., OZA, A., FAVILA, S. E. &amp; KUHL, B. A. 2017. Overlap among Spatial Memories Triggers Repulsion of Hippocampal Representations. </w:t>
      </w:r>
      <w:r w:rsidRPr="00183C04">
        <w:rPr>
          <w:i/>
        </w:rPr>
        <w:t>Current Biology,</w:t>
      </w:r>
      <w:r w:rsidRPr="00183C04">
        <w:t xml:space="preserve"> 27</w:t>
      </w:r>
      <w:r w:rsidRPr="00183C04">
        <w:rPr>
          <w:b/>
        </w:rPr>
        <w:t>,</w:t>
      </w:r>
      <w:r w:rsidRPr="00183C04">
        <w:t xml:space="preserve"> 2307-2317.e5.</w:t>
      </w:r>
    </w:p>
    <w:p w14:paraId="5F267A73" w14:textId="77777777" w:rsidR="0016064F" w:rsidRPr="00183C04" w:rsidRDefault="0016064F" w:rsidP="0016064F">
      <w:pPr>
        <w:pStyle w:val="EndNoteBibliography"/>
        <w:spacing w:after="0"/>
        <w:ind w:left="720" w:hanging="720"/>
      </w:pPr>
      <w:r w:rsidRPr="00183C04">
        <w:t xml:space="preserve">CORREIA, J., FORMISANO, E., VALENTE, G., HAUSFELD, L., JANSMA, B. &amp; BONTE, M. 2014. Brain-Based Translation: fMRI Decoding of Spoken Words in Bilinguals Reveals Language-Independent Semantic Representations in Anterior Temporal Lobe. </w:t>
      </w:r>
      <w:r w:rsidRPr="00183C04">
        <w:rPr>
          <w:i/>
        </w:rPr>
        <w:t>The Journal of Neuroscience,</w:t>
      </w:r>
      <w:r w:rsidRPr="00183C04">
        <w:t xml:space="preserve"> 34</w:t>
      </w:r>
      <w:r w:rsidRPr="00183C04">
        <w:rPr>
          <w:b/>
        </w:rPr>
        <w:t>,</w:t>
      </w:r>
      <w:r w:rsidRPr="00183C04">
        <w:t xml:space="preserve"> 332-338.</w:t>
      </w:r>
    </w:p>
    <w:p w14:paraId="146B910A" w14:textId="77777777" w:rsidR="0016064F" w:rsidRPr="00183C04" w:rsidRDefault="0016064F" w:rsidP="0016064F">
      <w:pPr>
        <w:pStyle w:val="EndNoteBibliography"/>
        <w:spacing w:after="0"/>
        <w:ind w:left="720" w:hanging="720"/>
      </w:pPr>
      <w:r w:rsidRPr="00183C04">
        <w:t xml:space="preserve">COUTANCHE, M. N. &amp; THOMPSON-SCHILL, S. L. 2013. Informational connectivity: identifying synchronized discriminability of multi-voxel patterns across the brain. </w:t>
      </w:r>
      <w:r w:rsidRPr="00183C04">
        <w:rPr>
          <w:i/>
        </w:rPr>
        <w:t>Frontiers in human neuroscience,</w:t>
      </w:r>
      <w:r w:rsidRPr="00183C04">
        <w:t xml:space="preserve"> 7</w:t>
      </w:r>
      <w:r w:rsidRPr="00183C04">
        <w:rPr>
          <w:b/>
        </w:rPr>
        <w:t>,</w:t>
      </w:r>
      <w:r w:rsidRPr="00183C04">
        <w:t xml:space="preserve"> 15.</w:t>
      </w:r>
    </w:p>
    <w:p w14:paraId="60A07A7E" w14:textId="77777777" w:rsidR="0016064F" w:rsidRPr="00183C04" w:rsidRDefault="0016064F" w:rsidP="0016064F">
      <w:pPr>
        <w:pStyle w:val="EndNoteBibliography"/>
        <w:spacing w:after="0"/>
        <w:ind w:left="720" w:hanging="720"/>
      </w:pPr>
      <w:r w:rsidRPr="00183C04">
        <w:t xml:space="preserve">COUTANCHE, M. N. &amp; THOMPSON-SCHILL, S. L. 2015. Creating Concepts from Converging Features in Human Cortex. </w:t>
      </w:r>
      <w:r w:rsidRPr="00183C04">
        <w:rPr>
          <w:i/>
        </w:rPr>
        <w:t>Cereb Cortex,</w:t>
      </w:r>
      <w:r w:rsidRPr="00183C04">
        <w:t xml:space="preserve"> 25</w:t>
      </w:r>
      <w:r w:rsidRPr="00183C04">
        <w:rPr>
          <w:b/>
        </w:rPr>
        <w:t>,</w:t>
      </w:r>
      <w:r w:rsidRPr="00183C04">
        <w:t xml:space="preserve"> 2584-93.</w:t>
      </w:r>
    </w:p>
    <w:p w14:paraId="0283A2AA" w14:textId="77777777" w:rsidR="0016064F" w:rsidRPr="00183C04" w:rsidRDefault="0016064F" w:rsidP="0016064F">
      <w:pPr>
        <w:pStyle w:val="EndNoteBibliography"/>
        <w:spacing w:after="0"/>
        <w:ind w:left="720" w:hanging="720"/>
      </w:pPr>
      <w:r w:rsidRPr="00183C04">
        <w:t xml:space="preserve">DAVEY, J., CORNELISSEN, P. L., THOMPSON, H. E., SONKUSARE, S., HALLAM, G., SMALLWOOD, J. &amp; JEFFERIES, E. 2015. Automatic and controlled semantic retrieval: TMS reveals distinct contributions of posterior middle temporal gyrus and angular gyrus. </w:t>
      </w:r>
      <w:r w:rsidRPr="00183C04">
        <w:rPr>
          <w:i/>
        </w:rPr>
        <w:t>Journal of Neuroscience,</w:t>
      </w:r>
      <w:r w:rsidRPr="00183C04">
        <w:t xml:space="preserve"> 35</w:t>
      </w:r>
      <w:r w:rsidRPr="00183C04">
        <w:rPr>
          <w:b/>
        </w:rPr>
        <w:t>,</w:t>
      </w:r>
      <w:r w:rsidRPr="00183C04">
        <w:t xml:space="preserve"> 15230-15239.</w:t>
      </w:r>
    </w:p>
    <w:p w14:paraId="5CD5EF81" w14:textId="77777777" w:rsidR="0016064F" w:rsidRPr="00183C04" w:rsidRDefault="0016064F" w:rsidP="0016064F">
      <w:pPr>
        <w:pStyle w:val="EndNoteBibliography"/>
        <w:spacing w:after="0"/>
        <w:ind w:left="720" w:hanging="720"/>
      </w:pPr>
      <w:r w:rsidRPr="00183C04">
        <w:t xml:space="preserve">DAVEY, J., THOMPSON, H. E., HALLAM, G., KARAPANAGIOTIDIS, T., MURPHY, C., DE CASO, I., KRIEGER-REDWOOD, K., BERNHARDT, B. C., SMALLWOOD, J. &amp; JEFFERIES, E. 2016. Exploring the role of the posterior middle temporal </w:t>
      </w:r>
      <w:r w:rsidRPr="00183C04">
        <w:lastRenderedPageBreak/>
        <w:t xml:space="preserve">gyrus in semantic cognition: Integration of anterior temporal lobe with executive processes. </w:t>
      </w:r>
      <w:r w:rsidRPr="00183C04">
        <w:rPr>
          <w:i/>
        </w:rPr>
        <w:t>Neuroimage,</w:t>
      </w:r>
      <w:r w:rsidRPr="00183C04">
        <w:t xml:space="preserve"> 137</w:t>
      </w:r>
      <w:r w:rsidRPr="00183C04">
        <w:rPr>
          <w:b/>
        </w:rPr>
        <w:t>,</w:t>
      </w:r>
      <w:r w:rsidRPr="00183C04">
        <w:t xml:space="preserve"> 165-177.</w:t>
      </w:r>
    </w:p>
    <w:p w14:paraId="78D8550F" w14:textId="77777777" w:rsidR="0016064F" w:rsidRPr="00183C04" w:rsidRDefault="0016064F" w:rsidP="0016064F">
      <w:pPr>
        <w:pStyle w:val="EndNoteBibliography"/>
        <w:spacing w:after="0"/>
        <w:ind w:left="720" w:hanging="720"/>
      </w:pPr>
      <w:r w:rsidRPr="00183C04">
        <w:t xml:space="preserve">DIEDRICHSEN, J., WIESTLER, T. &amp; EJAZ, N. 2013. A multivariate method to determine the dimensionality of neural representation from population activity. </w:t>
      </w:r>
      <w:r w:rsidRPr="00183C04">
        <w:rPr>
          <w:i/>
        </w:rPr>
        <w:t>NeuroImage,</w:t>
      </w:r>
      <w:r w:rsidRPr="00183C04">
        <w:t xml:space="preserve"> 76</w:t>
      </w:r>
      <w:r w:rsidRPr="00183C04">
        <w:rPr>
          <w:b/>
        </w:rPr>
        <w:t>,</w:t>
      </w:r>
      <w:r w:rsidRPr="00183C04">
        <w:t xml:space="preserve"> 225-235.</w:t>
      </w:r>
    </w:p>
    <w:p w14:paraId="7577C2E7" w14:textId="77777777" w:rsidR="0016064F" w:rsidRPr="00183C04" w:rsidRDefault="0016064F" w:rsidP="0016064F">
      <w:pPr>
        <w:pStyle w:val="EndNoteBibliography"/>
        <w:spacing w:after="0"/>
        <w:ind w:left="720" w:hanging="720"/>
      </w:pPr>
      <w:r w:rsidRPr="00183C04">
        <w:t xml:space="preserve">DONG, H.-M., MARGULIES, D. S., ZUO, X.-N. &amp; HOLMES, A. J. 2021a. Shifting gradients of macroscale cortical organization mark the transition from childhood to adolescence. </w:t>
      </w:r>
      <w:r w:rsidRPr="00183C04">
        <w:rPr>
          <w:i/>
        </w:rPr>
        <w:t>Proceedings of the National Academy of Sciences,</w:t>
      </w:r>
      <w:r w:rsidRPr="00183C04">
        <w:t xml:space="preserve"> 118</w:t>
      </w:r>
      <w:r w:rsidRPr="00183C04">
        <w:rPr>
          <w:b/>
        </w:rPr>
        <w:t>,</w:t>
      </w:r>
      <w:r w:rsidRPr="00183C04">
        <w:t xml:space="preserve"> e2024448118.</w:t>
      </w:r>
    </w:p>
    <w:p w14:paraId="430913EB" w14:textId="77777777" w:rsidR="0016064F" w:rsidRPr="00183C04" w:rsidRDefault="0016064F" w:rsidP="0016064F">
      <w:pPr>
        <w:pStyle w:val="EndNoteBibliography"/>
        <w:spacing w:after="0"/>
        <w:ind w:left="720" w:hanging="720"/>
      </w:pPr>
      <w:r w:rsidRPr="00183C04">
        <w:t xml:space="preserve">DONG, H.-M., MARGULIES, D. S., ZUO, X.-N. &amp; HOLMES, A. J. 2021b. Shifting gradients of macroscale cortical organization mark the transition from childhood to adolescence. </w:t>
      </w:r>
      <w:r w:rsidRPr="00183C04">
        <w:rPr>
          <w:i/>
        </w:rPr>
        <w:t>Proceedings of the National Academy of Sciences,</w:t>
      </w:r>
      <w:r w:rsidRPr="00183C04">
        <w:t xml:space="preserve"> 118.</w:t>
      </w:r>
    </w:p>
    <w:p w14:paraId="487FEB78" w14:textId="77777777" w:rsidR="0016064F" w:rsidRPr="00183C04" w:rsidRDefault="0016064F" w:rsidP="0016064F">
      <w:pPr>
        <w:pStyle w:val="EndNoteBibliography"/>
        <w:spacing w:after="0"/>
        <w:ind w:left="720" w:hanging="720"/>
      </w:pPr>
      <w:r w:rsidRPr="00183C04">
        <w:t xml:space="preserve">DUPRE, E., SALO, T., AHMED, Z., BANDETTINI, P. A., BOTTENHORN, K. L., CABALLERO-GAUDES, C., DOWDLE, L. T., GONZALEZ-CASTILLO, J., HEUNIS, S. &amp; KUNDU, P. 2021. TE-dependent analysis of multi-echo fMRI with* tedana. </w:t>
      </w:r>
      <w:r w:rsidRPr="00183C04">
        <w:rPr>
          <w:i/>
        </w:rPr>
        <w:t>Journal of Open Source Software,</w:t>
      </w:r>
      <w:r w:rsidRPr="00183C04">
        <w:t xml:space="preserve"> 6</w:t>
      </w:r>
      <w:r w:rsidRPr="00183C04">
        <w:rPr>
          <w:b/>
        </w:rPr>
        <w:t>,</w:t>
      </w:r>
      <w:r w:rsidRPr="00183C04">
        <w:t xml:space="preserve"> 3669.</w:t>
      </w:r>
    </w:p>
    <w:p w14:paraId="3AE037DE" w14:textId="77777777" w:rsidR="0016064F" w:rsidRPr="00183C04" w:rsidRDefault="0016064F" w:rsidP="0016064F">
      <w:pPr>
        <w:pStyle w:val="EndNoteBibliography"/>
        <w:spacing w:after="0"/>
        <w:ind w:left="720" w:hanging="720"/>
      </w:pPr>
      <w:r w:rsidRPr="00183C04">
        <w:t xml:space="preserve">ENGE, A., ABDEL RAHMAN, R. &amp; SKEIDE, M. A. 2021. A meta-analysis of fMRI studies of semantic cognition in children. </w:t>
      </w:r>
      <w:r w:rsidRPr="00183C04">
        <w:rPr>
          <w:i/>
        </w:rPr>
        <w:t>NeuroImage,</w:t>
      </w:r>
      <w:r w:rsidRPr="00183C04">
        <w:t xml:space="preserve"> 241</w:t>
      </w:r>
      <w:r w:rsidRPr="00183C04">
        <w:rPr>
          <w:b/>
        </w:rPr>
        <w:t>,</w:t>
      </w:r>
      <w:r w:rsidRPr="00183C04">
        <w:t xml:space="preserve"> 118436.</w:t>
      </w:r>
    </w:p>
    <w:p w14:paraId="37A80794" w14:textId="77777777" w:rsidR="0016064F" w:rsidRPr="00183C04" w:rsidRDefault="0016064F" w:rsidP="0016064F">
      <w:pPr>
        <w:pStyle w:val="EndNoteBibliography"/>
        <w:spacing w:after="0"/>
        <w:ind w:left="720" w:hanging="720"/>
      </w:pPr>
      <w:r w:rsidRPr="00183C04">
        <w:t xml:space="preserve">ERB, J., HENRY, M. J., EISNER, F. &amp; OBLESER, J. 2013. The brain dynamics of rapid perceptual adaptation to adverse listening conditions. </w:t>
      </w:r>
      <w:r w:rsidRPr="00183C04">
        <w:rPr>
          <w:i/>
        </w:rPr>
        <w:t>Journal of Neuroscience,</w:t>
      </w:r>
      <w:r w:rsidRPr="00183C04">
        <w:t xml:space="preserve"> 33</w:t>
      </w:r>
      <w:r w:rsidRPr="00183C04">
        <w:rPr>
          <w:b/>
        </w:rPr>
        <w:t>,</w:t>
      </w:r>
      <w:r w:rsidRPr="00183C04">
        <w:t xml:space="preserve"> 10688-10697.</w:t>
      </w:r>
    </w:p>
    <w:p w14:paraId="6305AB57" w14:textId="77777777" w:rsidR="0016064F" w:rsidRPr="00183C04" w:rsidRDefault="0016064F" w:rsidP="0016064F">
      <w:pPr>
        <w:pStyle w:val="EndNoteBibliography"/>
        <w:spacing w:after="0"/>
        <w:ind w:left="720" w:hanging="720"/>
      </w:pPr>
      <w:r w:rsidRPr="00183C04">
        <w:t xml:space="preserve">FEDORENKO, E., DUNCAN, J. &amp; KANWISHER, N. 2013. Broad domain generality in focal regions of frontal and parietal cortex. </w:t>
      </w:r>
      <w:r w:rsidRPr="00183C04">
        <w:rPr>
          <w:i/>
        </w:rPr>
        <w:t>Proceedings of the National Academy of Sciences,</w:t>
      </w:r>
      <w:r w:rsidRPr="00183C04">
        <w:t xml:space="preserve"> 110</w:t>
      </w:r>
      <w:r w:rsidRPr="00183C04">
        <w:rPr>
          <w:b/>
        </w:rPr>
        <w:t>,</w:t>
      </w:r>
      <w:r w:rsidRPr="00183C04">
        <w:t xml:space="preserve"> 16616-16621.</w:t>
      </w:r>
    </w:p>
    <w:p w14:paraId="7397682A" w14:textId="77777777" w:rsidR="0016064F" w:rsidRPr="00183C04" w:rsidRDefault="0016064F" w:rsidP="0016064F">
      <w:pPr>
        <w:pStyle w:val="EndNoteBibliography"/>
        <w:spacing w:after="0"/>
        <w:ind w:left="720" w:hanging="720"/>
      </w:pPr>
      <w:r w:rsidRPr="00183C04">
        <w:t xml:space="preserve">GAO, Z., ZHENG, L., CHIOU, R., GOUWS, A., KRIEGER-REDWOOD, K., WANG, X., VARGA, D., RALPH, M. A. L., SMALLWOOD, J. &amp; JEFFERIES, E. 2021a. Distinct and common neural coding of semantic and non-semantic control demands. </w:t>
      </w:r>
      <w:r w:rsidRPr="00183C04">
        <w:rPr>
          <w:i/>
        </w:rPr>
        <w:t>NeuroImage,</w:t>
      </w:r>
      <w:r w:rsidRPr="00183C04">
        <w:t xml:space="preserve"> 236</w:t>
      </w:r>
      <w:r w:rsidRPr="00183C04">
        <w:rPr>
          <w:b/>
        </w:rPr>
        <w:t>,</w:t>
      </w:r>
      <w:r w:rsidRPr="00183C04">
        <w:t xml:space="preserve"> 118230.</w:t>
      </w:r>
    </w:p>
    <w:p w14:paraId="6248AA1F" w14:textId="77777777" w:rsidR="0016064F" w:rsidRPr="00183C04" w:rsidRDefault="0016064F" w:rsidP="0016064F">
      <w:pPr>
        <w:pStyle w:val="EndNoteBibliography"/>
        <w:spacing w:after="0"/>
        <w:ind w:left="720" w:hanging="720"/>
      </w:pPr>
      <w:r w:rsidRPr="00183C04">
        <w:t xml:space="preserve">GAO, Z., ZHENG, L., CHIOU, R., GOUWS, A., KRIEGER-REDWOOD, K., WANG, X., VARGA, D., RALPH, M. A. L., SMALLWOOD, J. &amp; JEFFERIES, E. 2021b. Distinct and common neural coding of semantic and non-semantic control demands. </w:t>
      </w:r>
      <w:r w:rsidRPr="00183C04">
        <w:rPr>
          <w:i/>
        </w:rPr>
        <w:t>NeuroImage,</w:t>
      </w:r>
      <w:r w:rsidRPr="00183C04">
        <w:t xml:space="preserve"> 236</w:t>
      </w:r>
      <w:r w:rsidRPr="00183C04">
        <w:rPr>
          <w:b/>
        </w:rPr>
        <w:t>,</w:t>
      </w:r>
      <w:r w:rsidRPr="00183C04">
        <w:t xml:space="preserve"> 118230-118230.</w:t>
      </w:r>
    </w:p>
    <w:p w14:paraId="4B24B25B" w14:textId="77777777" w:rsidR="0016064F" w:rsidRPr="00183C04" w:rsidRDefault="0016064F" w:rsidP="0016064F">
      <w:pPr>
        <w:pStyle w:val="EndNoteBibliography"/>
        <w:spacing w:after="0"/>
        <w:ind w:left="720" w:hanging="720"/>
      </w:pPr>
      <w:r w:rsidRPr="00183C04">
        <w:t xml:space="preserve">HONG, S.-J., XU, T., NIKOLAIDIS, A., SMALLWOOD, J., MARGULIES, D. S., BERNHARDT, B., VOGELSTEIN, J. &amp; MILHAM, M. P. 2020. Toward a connectivity gradient-based framework for reproducible biomarker discovery. </w:t>
      </w:r>
      <w:r w:rsidRPr="00183C04">
        <w:rPr>
          <w:i/>
        </w:rPr>
        <w:t>NeuroImage,</w:t>
      </w:r>
      <w:r w:rsidRPr="00183C04">
        <w:t xml:space="preserve"> 223</w:t>
      </w:r>
      <w:r w:rsidRPr="00183C04">
        <w:rPr>
          <w:b/>
        </w:rPr>
        <w:t>,</w:t>
      </w:r>
      <w:r w:rsidRPr="00183C04">
        <w:t xml:space="preserve"> 117322.</w:t>
      </w:r>
    </w:p>
    <w:p w14:paraId="4927E370" w14:textId="77777777" w:rsidR="0016064F" w:rsidRPr="00183C04" w:rsidRDefault="0016064F" w:rsidP="0016064F">
      <w:pPr>
        <w:pStyle w:val="EndNoteBibliography"/>
        <w:spacing w:after="0"/>
        <w:ind w:left="720" w:hanging="720"/>
      </w:pPr>
      <w:r w:rsidRPr="00183C04">
        <w:t xml:space="preserve">HUMPHREYS, G. F. &amp; LAMBON RALPH, M. A. 2015a. Fusion and Fission of Cognitive Functions in the Human Parietal Cortex. </w:t>
      </w:r>
      <w:r w:rsidRPr="00183C04">
        <w:rPr>
          <w:i/>
        </w:rPr>
        <w:t>Cereb Cortex,</w:t>
      </w:r>
      <w:r w:rsidRPr="00183C04">
        <w:t xml:space="preserve"> 25</w:t>
      </w:r>
      <w:r w:rsidRPr="00183C04">
        <w:rPr>
          <w:b/>
        </w:rPr>
        <w:t>,</w:t>
      </w:r>
      <w:r w:rsidRPr="00183C04">
        <w:t xml:space="preserve"> 3547-60.</w:t>
      </w:r>
    </w:p>
    <w:p w14:paraId="7EC651ED" w14:textId="77777777" w:rsidR="0016064F" w:rsidRPr="00183C04" w:rsidRDefault="0016064F" w:rsidP="0016064F">
      <w:pPr>
        <w:pStyle w:val="EndNoteBibliography"/>
        <w:spacing w:after="0"/>
        <w:ind w:left="720" w:hanging="720"/>
      </w:pPr>
      <w:r w:rsidRPr="00183C04">
        <w:t xml:space="preserve">HUMPHREYS, G. F. &amp; LAMBON RALPH, M. A. 2015b. Fusion and fission of cognitive functions in the human parietal cortex. </w:t>
      </w:r>
      <w:r w:rsidRPr="00183C04">
        <w:rPr>
          <w:i/>
        </w:rPr>
        <w:t>Cerebral Cortex,</w:t>
      </w:r>
      <w:r w:rsidRPr="00183C04">
        <w:t xml:space="preserve"> 25</w:t>
      </w:r>
      <w:r w:rsidRPr="00183C04">
        <w:rPr>
          <w:b/>
        </w:rPr>
        <w:t>,</w:t>
      </w:r>
      <w:r w:rsidRPr="00183C04">
        <w:t xml:space="preserve"> 3547-3560.</w:t>
      </w:r>
    </w:p>
    <w:p w14:paraId="0EB98C6B" w14:textId="77777777" w:rsidR="0016064F" w:rsidRPr="00183C04" w:rsidRDefault="0016064F" w:rsidP="0016064F">
      <w:pPr>
        <w:pStyle w:val="EndNoteBibliography"/>
        <w:spacing w:after="0"/>
        <w:ind w:left="720" w:hanging="720"/>
      </w:pPr>
      <w:r w:rsidRPr="00183C04">
        <w:t xml:space="preserve">HUNTENBURG, J. M., BAZIN, P.-L. &amp; MARGULIES, D. S. 2018. Large-Scale Gradients in Human Cortical Organization. </w:t>
      </w:r>
      <w:r w:rsidRPr="00183C04">
        <w:rPr>
          <w:i/>
        </w:rPr>
        <w:t>Trends in Cognitive Sciences,</w:t>
      </w:r>
      <w:r w:rsidRPr="00183C04">
        <w:t xml:space="preserve"> 22</w:t>
      </w:r>
      <w:r w:rsidRPr="00183C04">
        <w:rPr>
          <w:b/>
        </w:rPr>
        <w:t>,</w:t>
      </w:r>
      <w:r w:rsidRPr="00183C04">
        <w:t xml:space="preserve"> 21-31.</w:t>
      </w:r>
    </w:p>
    <w:p w14:paraId="2D4467FF" w14:textId="77777777" w:rsidR="0016064F" w:rsidRPr="00183C04" w:rsidRDefault="0016064F" w:rsidP="0016064F">
      <w:pPr>
        <w:pStyle w:val="EndNoteBibliography"/>
        <w:spacing w:after="0"/>
        <w:ind w:left="720" w:hanging="720"/>
      </w:pPr>
      <w:r w:rsidRPr="00183C04">
        <w:t xml:space="preserve">HUTH, A. G., DE HEER, W. A., GRIFFITHS, T. L., THEUNISSEN, F. E. &amp; GALLANT, J. L. 2016. Natural speech reveals the semantic maps that tile human cerebral cortex. </w:t>
      </w:r>
      <w:r w:rsidRPr="00183C04">
        <w:rPr>
          <w:i/>
        </w:rPr>
        <w:t>Nature,</w:t>
      </w:r>
      <w:r w:rsidRPr="00183C04">
        <w:t xml:space="preserve"> 532</w:t>
      </w:r>
      <w:r w:rsidRPr="00183C04">
        <w:rPr>
          <w:b/>
        </w:rPr>
        <w:t>,</w:t>
      </w:r>
      <w:r w:rsidRPr="00183C04">
        <w:t xml:space="preserve"> 453-458.</w:t>
      </w:r>
    </w:p>
    <w:p w14:paraId="52CA5D4D" w14:textId="77777777" w:rsidR="0016064F" w:rsidRPr="00183C04" w:rsidRDefault="0016064F" w:rsidP="0016064F">
      <w:pPr>
        <w:pStyle w:val="EndNoteBibliography"/>
        <w:spacing w:after="0"/>
        <w:ind w:left="720" w:hanging="720"/>
      </w:pPr>
      <w:r w:rsidRPr="00183C04">
        <w:t xml:space="preserve">JACKSON, R. L. 2021. The neural correlates of semantic control revisited. </w:t>
      </w:r>
      <w:r w:rsidRPr="00183C04">
        <w:rPr>
          <w:i/>
        </w:rPr>
        <w:t>NeuroImage,</w:t>
      </w:r>
      <w:r w:rsidRPr="00183C04">
        <w:t xml:space="preserve"> 224</w:t>
      </w:r>
      <w:r w:rsidRPr="00183C04">
        <w:rPr>
          <w:b/>
        </w:rPr>
        <w:t>,</w:t>
      </w:r>
      <w:r w:rsidRPr="00183C04">
        <w:t xml:space="preserve"> 117444.</w:t>
      </w:r>
    </w:p>
    <w:p w14:paraId="5F765481" w14:textId="77777777" w:rsidR="0016064F" w:rsidRPr="00183C04" w:rsidRDefault="0016064F" w:rsidP="0016064F">
      <w:pPr>
        <w:pStyle w:val="EndNoteBibliography"/>
        <w:spacing w:after="0"/>
        <w:ind w:left="720" w:hanging="720"/>
      </w:pPr>
      <w:r w:rsidRPr="00183C04">
        <w:t xml:space="preserve">JACKSON, R. L., HOFFMAN, P., POBRIC, G. &amp; RALPH, M. A. L. 2016. The semantic network at work and rest: differential connectivity of anterior temporal lobe subregions. </w:t>
      </w:r>
      <w:r w:rsidRPr="00183C04">
        <w:rPr>
          <w:i/>
        </w:rPr>
        <w:t>Journal of Neuroscience,</w:t>
      </w:r>
      <w:r w:rsidRPr="00183C04">
        <w:t xml:space="preserve"> 36</w:t>
      </w:r>
      <w:r w:rsidRPr="00183C04">
        <w:rPr>
          <w:b/>
        </w:rPr>
        <w:t>,</w:t>
      </w:r>
      <w:r w:rsidRPr="00183C04">
        <w:t xml:space="preserve"> 1490-1501.</w:t>
      </w:r>
    </w:p>
    <w:p w14:paraId="4379814E" w14:textId="77777777" w:rsidR="0016064F" w:rsidRPr="00183C04" w:rsidRDefault="0016064F" w:rsidP="0016064F">
      <w:pPr>
        <w:pStyle w:val="EndNoteBibliography"/>
        <w:spacing w:after="0"/>
        <w:ind w:left="720" w:hanging="720"/>
      </w:pPr>
      <w:r w:rsidRPr="00183C04">
        <w:t xml:space="preserve">JEFFERIES, E. 2013. The neural basis of semantic cognition: converging evidence from neuropsychology, neuroimaging and TMS. </w:t>
      </w:r>
      <w:r w:rsidRPr="00183C04">
        <w:rPr>
          <w:i/>
        </w:rPr>
        <w:t>Cortex,</w:t>
      </w:r>
      <w:r w:rsidRPr="00183C04">
        <w:t xml:space="preserve"> 49</w:t>
      </w:r>
      <w:r w:rsidRPr="00183C04">
        <w:rPr>
          <w:b/>
        </w:rPr>
        <w:t>,</w:t>
      </w:r>
      <w:r w:rsidRPr="00183C04">
        <w:t xml:space="preserve"> 611-625.</w:t>
      </w:r>
    </w:p>
    <w:p w14:paraId="3BDDE0A1" w14:textId="77777777" w:rsidR="0016064F" w:rsidRPr="00183C04" w:rsidRDefault="0016064F" w:rsidP="0016064F">
      <w:pPr>
        <w:pStyle w:val="EndNoteBibliography"/>
        <w:spacing w:after="0"/>
        <w:ind w:left="720" w:hanging="720"/>
      </w:pPr>
      <w:r w:rsidRPr="00183C04">
        <w:t xml:space="preserve">JEFFERIES, E., THOMPSON, H., CORNELISSEN, P. &amp; SMALLWOOD, J. 2020a. The neurocognitive basis of knowledge about object identity and events: dissociations reflect opposing effects of semantic coherence and control. </w:t>
      </w:r>
      <w:r w:rsidRPr="00183C04">
        <w:rPr>
          <w:i/>
        </w:rPr>
        <w:t>Philosophical Transactions of the Royal Society B,</w:t>
      </w:r>
      <w:r w:rsidRPr="00183C04">
        <w:t xml:space="preserve"> 375</w:t>
      </w:r>
      <w:r w:rsidRPr="00183C04">
        <w:rPr>
          <w:b/>
        </w:rPr>
        <w:t>,</w:t>
      </w:r>
      <w:r w:rsidRPr="00183C04">
        <w:t xml:space="preserve"> 20190300.</w:t>
      </w:r>
    </w:p>
    <w:p w14:paraId="112FD9E5" w14:textId="77777777" w:rsidR="0016064F" w:rsidRPr="00183C04" w:rsidRDefault="0016064F" w:rsidP="0016064F">
      <w:pPr>
        <w:pStyle w:val="EndNoteBibliography"/>
        <w:spacing w:after="0"/>
        <w:ind w:left="720" w:hanging="720"/>
      </w:pPr>
      <w:r w:rsidRPr="00183C04">
        <w:t xml:space="preserve">JEFFERIES, E., THOMPSON, H., CORNELISSEN, P. &amp; SMALLWOOD, J. 2020b. The neurocognitive basis of knowledge about object identity and events: dissociations reflect opposing effects of semantic coherence and control. </w:t>
      </w:r>
      <w:r w:rsidRPr="00183C04">
        <w:rPr>
          <w:i/>
        </w:rPr>
        <w:t>Philosophical Transactions of the Royal Society B: Biological Sciences,</w:t>
      </w:r>
      <w:r w:rsidRPr="00183C04">
        <w:t xml:space="preserve"> 375</w:t>
      </w:r>
      <w:r w:rsidRPr="00183C04">
        <w:rPr>
          <w:b/>
        </w:rPr>
        <w:t>,</w:t>
      </w:r>
      <w:r w:rsidRPr="00183C04">
        <w:t xml:space="preserve"> 20190300.</w:t>
      </w:r>
    </w:p>
    <w:p w14:paraId="6622677D" w14:textId="77777777" w:rsidR="0016064F" w:rsidRPr="00183C04" w:rsidRDefault="0016064F" w:rsidP="0016064F">
      <w:pPr>
        <w:pStyle w:val="EndNoteBibliography"/>
        <w:spacing w:after="0"/>
        <w:ind w:left="720" w:hanging="720"/>
      </w:pPr>
      <w:r w:rsidRPr="00183C04">
        <w:t xml:space="preserve">JENKINSON, M. &amp; SMITH, S. 2001. A global optimisation method for robust affine registration of brain images. </w:t>
      </w:r>
      <w:r w:rsidRPr="00183C04">
        <w:rPr>
          <w:i/>
        </w:rPr>
        <w:t>Medical image analysis,</w:t>
      </w:r>
      <w:r w:rsidRPr="00183C04">
        <w:t xml:space="preserve"> 5</w:t>
      </w:r>
      <w:r w:rsidRPr="00183C04">
        <w:rPr>
          <w:b/>
        </w:rPr>
        <w:t>,</w:t>
      </w:r>
      <w:r w:rsidRPr="00183C04">
        <w:t xml:space="preserve"> 143-156.</w:t>
      </w:r>
    </w:p>
    <w:p w14:paraId="17287880" w14:textId="77777777" w:rsidR="0016064F" w:rsidRPr="00183C04" w:rsidRDefault="0016064F" w:rsidP="0016064F">
      <w:pPr>
        <w:pStyle w:val="EndNoteBibliography"/>
        <w:spacing w:after="0"/>
        <w:ind w:left="720" w:hanging="720"/>
      </w:pPr>
      <w:r w:rsidRPr="00183C04">
        <w:t xml:space="preserve">JU, H. &amp; BASSETT, D. S. 2020. Dynamic representations in networked neural systems. </w:t>
      </w:r>
      <w:r w:rsidRPr="00183C04">
        <w:rPr>
          <w:i/>
        </w:rPr>
        <w:t>Nature Neuroscience,</w:t>
      </w:r>
      <w:r w:rsidRPr="00183C04">
        <w:t xml:space="preserve"> 23</w:t>
      </w:r>
      <w:r w:rsidRPr="00183C04">
        <w:rPr>
          <w:b/>
        </w:rPr>
        <w:t>,</w:t>
      </w:r>
      <w:r w:rsidRPr="00183C04">
        <w:t xml:space="preserve"> 908-917.</w:t>
      </w:r>
    </w:p>
    <w:p w14:paraId="5F721ACF" w14:textId="77777777" w:rsidR="0016064F" w:rsidRPr="00183C04" w:rsidRDefault="0016064F" w:rsidP="0016064F">
      <w:pPr>
        <w:pStyle w:val="EndNoteBibliography"/>
        <w:spacing w:after="0"/>
        <w:ind w:left="720" w:hanging="720"/>
      </w:pPr>
      <w:r w:rsidRPr="00183C04">
        <w:t xml:space="preserve">KIEFER, M. &amp; PULVERMÜLLER, F. 2012. Conceptual representations in mind and brain: theoretical developments, current evidence and future directions. </w:t>
      </w:r>
      <w:r w:rsidRPr="00183C04">
        <w:rPr>
          <w:i/>
        </w:rPr>
        <w:t>cortex,</w:t>
      </w:r>
      <w:r w:rsidRPr="00183C04">
        <w:t xml:space="preserve"> 48</w:t>
      </w:r>
      <w:r w:rsidRPr="00183C04">
        <w:rPr>
          <w:b/>
        </w:rPr>
        <w:t>,</w:t>
      </w:r>
      <w:r w:rsidRPr="00183C04">
        <w:t xml:space="preserve"> 805-825.</w:t>
      </w:r>
    </w:p>
    <w:p w14:paraId="00E7BBE5" w14:textId="77777777" w:rsidR="0016064F" w:rsidRPr="00183C04" w:rsidRDefault="0016064F" w:rsidP="0016064F">
      <w:pPr>
        <w:pStyle w:val="EndNoteBibliography"/>
        <w:spacing w:after="0"/>
        <w:ind w:left="720" w:hanging="720"/>
      </w:pPr>
      <w:r w:rsidRPr="00183C04">
        <w:t xml:space="preserve">KIVISAARI, S. L., VAN VLIET, M., HULTÉN, A., LINDH-KNUUTILA, T., FAISAL, A. &amp; SALMELIN, R. 2019. Reconstructing meaning from bits of information. </w:t>
      </w:r>
      <w:r w:rsidRPr="00183C04">
        <w:rPr>
          <w:i/>
        </w:rPr>
        <w:t>Nature Communications,</w:t>
      </w:r>
      <w:r w:rsidRPr="00183C04">
        <w:t xml:space="preserve"> 10</w:t>
      </w:r>
      <w:r w:rsidRPr="00183C04">
        <w:rPr>
          <w:b/>
        </w:rPr>
        <w:t>,</w:t>
      </w:r>
      <w:r w:rsidRPr="00183C04">
        <w:t xml:space="preserve"> 927.</w:t>
      </w:r>
    </w:p>
    <w:p w14:paraId="44D3E44E" w14:textId="77777777" w:rsidR="0016064F" w:rsidRPr="00183C04" w:rsidRDefault="0016064F" w:rsidP="0016064F">
      <w:pPr>
        <w:pStyle w:val="EndNoteBibliography"/>
        <w:spacing w:after="0"/>
        <w:ind w:left="720" w:hanging="720"/>
      </w:pPr>
      <w:r w:rsidRPr="00183C04">
        <w:t xml:space="preserve">KRIEGER-REDWOOD, K., STEWARD, A., GAO, Z., WANG, X., HALAI, A., SMALLWOOD, J. &amp; JEFFERIES, E. 2022. Creativity in Verbal Associations is Linked to Semantic Control. </w:t>
      </w:r>
      <w:r w:rsidRPr="00183C04">
        <w:rPr>
          <w:i/>
        </w:rPr>
        <w:t>bioRxiv</w:t>
      </w:r>
      <w:r w:rsidRPr="00183C04">
        <w:rPr>
          <w:b/>
        </w:rPr>
        <w:t>,</w:t>
      </w:r>
      <w:r w:rsidRPr="00183C04">
        <w:t xml:space="preserve"> 2022.02.08.479385.</w:t>
      </w:r>
    </w:p>
    <w:p w14:paraId="677E73BB" w14:textId="77777777" w:rsidR="0016064F" w:rsidRPr="00183C04" w:rsidRDefault="0016064F" w:rsidP="0016064F">
      <w:pPr>
        <w:pStyle w:val="EndNoteBibliography"/>
        <w:spacing w:after="0"/>
        <w:ind w:left="720" w:hanging="720"/>
      </w:pPr>
      <w:r w:rsidRPr="00183C04">
        <w:t xml:space="preserve">KUNDU, P., BRENOWITZ, N. D., VOON, V., WORBE, Y., VÉRTES, P. E., INATI, S. J., SAAD, Z. S., BANDETTINI, P. A. &amp; BULLMORE, E. T. 2013. Integrated strategy for improving functional connectivity mapping using multiecho fMRI. </w:t>
      </w:r>
      <w:r w:rsidRPr="00183C04">
        <w:rPr>
          <w:i/>
        </w:rPr>
        <w:t>Proceedings of the National Academy of Sciences,</w:t>
      </w:r>
      <w:r w:rsidRPr="00183C04">
        <w:t xml:space="preserve"> 110</w:t>
      </w:r>
      <w:r w:rsidRPr="00183C04">
        <w:rPr>
          <w:b/>
        </w:rPr>
        <w:t>,</w:t>
      </w:r>
      <w:r w:rsidRPr="00183C04">
        <w:t xml:space="preserve"> 16187-16192.</w:t>
      </w:r>
    </w:p>
    <w:p w14:paraId="16EBCE0A" w14:textId="77777777" w:rsidR="0016064F" w:rsidRPr="00183C04" w:rsidRDefault="0016064F" w:rsidP="0016064F">
      <w:pPr>
        <w:pStyle w:val="EndNoteBibliography"/>
        <w:spacing w:after="0"/>
        <w:ind w:left="720" w:hanging="720"/>
      </w:pPr>
      <w:r w:rsidRPr="00183C04">
        <w:t xml:space="preserve">KUNDU, P., INATI, S. J., EVANS, J. W., LUH, W.-M. &amp; BANDETTINI, P. A. 2012. Differentiating BOLD and non-BOLD signals in fMRI time series using multi-echo EPI. </w:t>
      </w:r>
      <w:r w:rsidRPr="00183C04">
        <w:rPr>
          <w:i/>
        </w:rPr>
        <w:t>NeuroImage,</w:t>
      </w:r>
      <w:r w:rsidRPr="00183C04">
        <w:t xml:space="preserve"> 60</w:t>
      </w:r>
      <w:r w:rsidRPr="00183C04">
        <w:rPr>
          <w:b/>
        </w:rPr>
        <w:t>,</w:t>
      </w:r>
      <w:r w:rsidRPr="00183C04">
        <w:t xml:space="preserve"> 1759-1770.</w:t>
      </w:r>
    </w:p>
    <w:p w14:paraId="65CFAC96" w14:textId="77777777" w:rsidR="0016064F" w:rsidRPr="00183C04" w:rsidRDefault="0016064F" w:rsidP="0016064F">
      <w:pPr>
        <w:pStyle w:val="EndNoteBibliography"/>
        <w:spacing w:after="0"/>
        <w:ind w:left="720" w:hanging="720"/>
      </w:pPr>
      <w:r w:rsidRPr="00183C04">
        <w:t xml:space="preserve">LAMBON RALPH, M. A., JEFFERIES, E., PATTERSON, K. &amp; ROGERS, T. T. 2017. The neural and computational bases of semantic cognition. </w:t>
      </w:r>
      <w:r w:rsidRPr="00183C04">
        <w:rPr>
          <w:i/>
        </w:rPr>
        <w:t>Nature Reviews Neuroscience,</w:t>
      </w:r>
      <w:r w:rsidRPr="00183C04">
        <w:t xml:space="preserve"> 18</w:t>
      </w:r>
      <w:r w:rsidRPr="00183C04">
        <w:rPr>
          <w:b/>
        </w:rPr>
        <w:t>,</w:t>
      </w:r>
      <w:r w:rsidRPr="00183C04">
        <w:t xml:space="preserve"> 42.</w:t>
      </w:r>
    </w:p>
    <w:p w14:paraId="6CB7B33E" w14:textId="77777777" w:rsidR="0016064F" w:rsidRPr="00183C04" w:rsidRDefault="0016064F" w:rsidP="0016064F">
      <w:pPr>
        <w:pStyle w:val="EndNoteBibliography"/>
        <w:spacing w:after="0"/>
        <w:ind w:left="720" w:hanging="720"/>
      </w:pPr>
      <w:r w:rsidRPr="00183C04">
        <w:lastRenderedPageBreak/>
        <w:t xml:space="preserve">LANZONI, L., RAVASIO, D., THOMPSON, H., VATANSEVER, D., MARGULIES, D., SMALLWOOD, J. &amp; JEFFERIES, E. 2020. The role of default mode network in semantic cue integration. </w:t>
      </w:r>
      <w:r w:rsidRPr="00183C04">
        <w:rPr>
          <w:i/>
        </w:rPr>
        <w:t>NeuroImage,</w:t>
      </w:r>
      <w:r w:rsidRPr="00183C04">
        <w:t xml:space="preserve"> 219</w:t>
      </w:r>
      <w:r w:rsidRPr="00183C04">
        <w:rPr>
          <w:b/>
        </w:rPr>
        <w:t>,</w:t>
      </w:r>
      <w:r w:rsidRPr="00183C04">
        <w:t xml:space="preserve"> 117019.</w:t>
      </w:r>
    </w:p>
    <w:p w14:paraId="45C62A9A" w14:textId="77777777" w:rsidR="0016064F" w:rsidRPr="00183C04" w:rsidRDefault="0016064F" w:rsidP="0016064F">
      <w:pPr>
        <w:pStyle w:val="EndNoteBibliography"/>
        <w:spacing w:after="0"/>
        <w:ind w:left="720" w:hanging="720"/>
      </w:pPr>
      <w:r w:rsidRPr="00183C04">
        <w:t xml:space="preserve">MACK, M. L., PRESTON, A. R. &amp; LOVE, B. C. 2020. Ventromedial prefrontal cortex compression during concept learning. </w:t>
      </w:r>
      <w:r w:rsidRPr="00183C04">
        <w:rPr>
          <w:i/>
        </w:rPr>
        <w:t>Nature Communications,</w:t>
      </w:r>
      <w:r w:rsidRPr="00183C04">
        <w:t xml:space="preserve"> 11</w:t>
      </w:r>
      <w:r w:rsidRPr="00183C04">
        <w:rPr>
          <w:b/>
        </w:rPr>
        <w:t>,</w:t>
      </w:r>
      <w:r w:rsidRPr="00183C04">
        <w:t xml:space="preserve"> 46.</w:t>
      </w:r>
    </w:p>
    <w:p w14:paraId="31A8914B" w14:textId="77777777" w:rsidR="0016064F" w:rsidRPr="00183C04" w:rsidRDefault="0016064F" w:rsidP="0016064F">
      <w:pPr>
        <w:pStyle w:val="EndNoteBibliography"/>
        <w:spacing w:after="0"/>
        <w:ind w:left="720" w:hanging="720"/>
      </w:pPr>
      <w:r w:rsidRPr="00183C04">
        <w:t xml:space="preserve">MARGULIES, D. S., GHOSH, S. S., GOULAS, A., FALKIEWICZ, M., HUNTENBURG, J. M., LANGS, G., BEZGIN, G., EICKHOFF, S. B., CASTELLANOS, F. X., PETRIDES, M., JEFFERIES, E. &amp; SMALLWOOD, J. 2016. Situating the default-mode network along a principal gradient of macroscale cortical organization. </w:t>
      </w:r>
      <w:r w:rsidRPr="00183C04">
        <w:rPr>
          <w:i/>
        </w:rPr>
        <w:t>Proceedings of the National Academy of Sciences,</w:t>
      </w:r>
      <w:r w:rsidRPr="00183C04">
        <w:t xml:space="preserve"> 113</w:t>
      </w:r>
      <w:r w:rsidRPr="00183C04">
        <w:rPr>
          <w:b/>
        </w:rPr>
        <w:t>,</w:t>
      </w:r>
      <w:r w:rsidRPr="00183C04">
        <w:t xml:space="preserve"> 12574-12579.</w:t>
      </w:r>
    </w:p>
    <w:p w14:paraId="2262970B" w14:textId="77777777" w:rsidR="0016064F" w:rsidRPr="00183C04" w:rsidRDefault="0016064F" w:rsidP="0016064F">
      <w:pPr>
        <w:pStyle w:val="EndNoteBibliography"/>
        <w:spacing w:after="0"/>
        <w:ind w:left="720" w:hanging="720"/>
      </w:pPr>
      <w:r w:rsidRPr="00183C04">
        <w:t xml:space="preserve">METEYARD, L., CUADRADO, S. R., BAHRAMI, B. &amp; VIGLIOCCO, G. 2012. Coming of age: A review of embodiment and the neuroscience of semantics. </w:t>
      </w:r>
      <w:r w:rsidRPr="00183C04">
        <w:rPr>
          <w:i/>
        </w:rPr>
        <w:t>Cortex,</w:t>
      </w:r>
      <w:r w:rsidRPr="00183C04">
        <w:t xml:space="preserve"> 48</w:t>
      </w:r>
      <w:r w:rsidRPr="00183C04">
        <w:rPr>
          <w:b/>
        </w:rPr>
        <w:t>,</w:t>
      </w:r>
      <w:r w:rsidRPr="00183C04">
        <w:t xml:space="preserve"> 788-804.</w:t>
      </w:r>
    </w:p>
    <w:p w14:paraId="44001D05" w14:textId="77777777" w:rsidR="0016064F" w:rsidRPr="00183C04" w:rsidRDefault="0016064F" w:rsidP="0016064F">
      <w:pPr>
        <w:pStyle w:val="EndNoteBibliography"/>
        <w:spacing w:after="0"/>
        <w:ind w:left="720" w:hanging="720"/>
      </w:pPr>
      <w:r w:rsidRPr="00183C04">
        <w:t xml:space="preserve">MIRMAN, D., LANDRIGAN, J.-F. &amp; BRITT, A. E. 2017. Taxonomic and thematic semantic systems. </w:t>
      </w:r>
      <w:r w:rsidRPr="00183C04">
        <w:rPr>
          <w:i/>
        </w:rPr>
        <w:t>Psychological bulletin,</w:t>
      </w:r>
      <w:r w:rsidRPr="00183C04">
        <w:t xml:space="preserve"> 143</w:t>
      </w:r>
      <w:r w:rsidRPr="00183C04">
        <w:rPr>
          <w:b/>
        </w:rPr>
        <w:t>,</w:t>
      </w:r>
      <w:r w:rsidRPr="00183C04">
        <w:t xml:space="preserve"> 499.</w:t>
      </w:r>
    </w:p>
    <w:p w14:paraId="38254EBB" w14:textId="77777777" w:rsidR="0016064F" w:rsidRPr="00183C04" w:rsidRDefault="0016064F" w:rsidP="0016064F">
      <w:pPr>
        <w:pStyle w:val="EndNoteBibliography"/>
        <w:spacing w:after="0"/>
        <w:ind w:left="720" w:hanging="720"/>
      </w:pPr>
      <w:r w:rsidRPr="00183C04">
        <w:t xml:space="preserve">MKRTYCHIAN, N., BLAGOVECHTCHENSKI, E., KURMAKAEVA, D., GNEDYKH, D., KOSTROMINA, S. &amp; SHTYROV, Y. 2019. Concrete vs. Abstract Semantics: From Mental Representations to Functional Brain Mapping. </w:t>
      </w:r>
      <w:r w:rsidRPr="00183C04">
        <w:rPr>
          <w:i/>
        </w:rPr>
        <w:t>Frontiers in Human Neuroscience,</w:t>
      </w:r>
      <w:r w:rsidRPr="00183C04">
        <w:t xml:space="preserve"> 13.</w:t>
      </w:r>
    </w:p>
    <w:p w14:paraId="5C317C46" w14:textId="77777777" w:rsidR="0016064F" w:rsidRPr="00183C04" w:rsidRDefault="0016064F" w:rsidP="0016064F">
      <w:pPr>
        <w:pStyle w:val="EndNoteBibliography"/>
        <w:spacing w:after="0"/>
        <w:ind w:left="720" w:hanging="720"/>
      </w:pPr>
      <w:r w:rsidRPr="00183C04">
        <w:t xml:space="preserve">MONTEFINESE, M. 2019. Semantic representation of abstract and concrete words: A minireview of neural evidence. </w:t>
      </w:r>
      <w:r w:rsidRPr="00183C04">
        <w:rPr>
          <w:i/>
        </w:rPr>
        <w:t>Journal of neurophysiology,</w:t>
      </w:r>
      <w:r w:rsidRPr="00183C04">
        <w:t xml:space="preserve"> 121</w:t>
      </w:r>
      <w:r w:rsidRPr="00183C04">
        <w:rPr>
          <w:b/>
        </w:rPr>
        <w:t>,</w:t>
      </w:r>
      <w:r w:rsidRPr="00183C04">
        <w:t xml:space="preserve"> 1585-1587.</w:t>
      </w:r>
    </w:p>
    <w:p w14:paraId="059C0424" w14:textId="77777777" w:rsidR="0016064F" w:rsidRPr="00183C04" w:rsidRDefault="0016064F" w:rsidP="0016064F">
      <w:pPr>
        <w:pStyle w:val="EndNoteBibliography"/>
        <w:spacing w:after="0"/>
        <w:ind w:left="720" w:hanging="720"/>
      </w:pPr>
      <w:r w:rsidRPr="00183C04">
        <w:t xml:space="preserve">MURPHY, C., JEFFERIES, E., RUESCHEMEYER, S.-A., SORMAZ, M., WANG, H.-T., MARGULIES, D. S. &amp; SMALLWOOD, J. 2018. Distant from input: Evidence of regions within the default mode network supporting perceptually-decoupled and conceptually-guided cognition. </w:t>
      </w:r>
      <w:r w:rsidRPr="00183C04">
        <w:rPr>
          <w:i/>
        </w:rPr>
        <w:t>NeuroImage,</w:t>
      </w:r>
      <w:r w:rsidRPr="00183C04">
        <w:t xml:space="preserve"> 171</w:t>
      </w:r>
      <w:r w:rsidRPr="00183C04">
        <w:rPr>
          <w:b/>
        </w:rPr>
        <w:t>,</w:t>
      </w:r>
      <w:r w:rsidRPr="00183C04">
        <w:t xml:space="preserve"> 393-401.</w:t>
      </w:r>
    </w:p>
    <w:p w14:paraId="7F5179AA" w14:textId="77777777" w:rsidR="0016064F" w:rsidRPr="00183C04" w:rsidRDefault="0016064F" w:rsidP="0016064F">
      <w:pPr>
        <w:pStyle w:val="EndNoteBibliography"/>
        <w:spacing w:after="0"/>
        <w:ind w:left="720" w:hanging="720"/>
      </w:pPr>
      <w:r w:rsidRPr="00183C04">
        <w:t xml:space="preserve">MURPHY, C., RUESCHEMEYER, S.-A., SMALLWOOD, J. &amp; JEFFERIES, E. 2019. Imagining sounds and images: Decoding the contribution of unimodal and transmodal brain regions to semantic retrieval in the absence of meaningful input. </w:t>
      </w:r>
      <w:r w:rsidRPr="00183C04">
        <w:rPr>
          <w:i/>
        </w:rPr>
        <w:t>Journal of cognitive neuroscience,</w:t>
      </w:r>
      <w:r w:rsidRPr="00183C04">
        <w:t xml:space="preserve"> 31</w:t>
      </w:r>
      <w:r w:rsidRPr="00183C04">
        <w:rPr>
          <w:b/>
        </w:rPr>
        <w:t>,</w:t>
      </w:r>
      <w:r w:rsidRPr="00183C04">
        <w:t xml:space="preserve"> 1599-1616.</w:t>
      </w:r>
    </w:p>
    <w:p w14:paraId="3576ED6A" w14:textId="77777777" w:rsidR="0016064F" w:rsidRPr="00183C04" w:rsidRDefault="0016064F" w:rsidP="0016064F">
      <w:pPr>
        <w:pStyle w:val="EndNoteBibliography"/>
        <w:spacing w:after="0"/>
        <w:ind w:left="720" w:hanging="720"/>
      </w:pPr>
      <w:r w:rsidRPr="00183C04">
        <w:t xml:space="preserve">MURPHY, C., RUESCHEMEYER, S.-A., WATSON, D., KARAPANAGIOTIDIS, T., SMALLWOOD, J. &amp; JEFFERIES, E. 2017. Fractionating the anterior temporal lobe: MVPA reveals differential responses to input and conceptual modality. </w:t>
      </w:r>
      <w:r w:rsidRPr="00183C04">
        <w:rPr>
          <w:i/>
        </w:rPr>
        <w:t>NeuroImage,</w:t>
      </w:r>
      <w:r w:rsidRPr="00183C04">
        <w:t xml:space="preserve"> 147</w:t>
      </w:r>
      <w:r w:rsidRPr="00183C04">
        <w:rPr>
          <w:b/>
        </w:rPr>
        <w:t>,</w:t>
      </w:r>
      <w:r w:rsidRPr="00183C04">
        <w:t xml:space="preserve"> 19-31.</w:t>
      </w:r>
    </w:p>
    <w:p w14:paraId="500AA0BB" w14:textId="77777777" w:rsidR="0016064F" w:rsidRPr="00183C04" w:rsidRDefault="0016064F" w:rsidP="0016064F">
      <w:pPr>
        <w:pStyle w:val="EndNoteBibliography"/>
        <w:spacing w:after="0"/>
        <w:ind w:left="720" w:hanging="720"/>
      </w:pPr>
      <w:r w:rsidRPr="00183C04">
        <w:t xml:space="preserve">NOONAN, K. A., JEFFERIES, E., VISSER, M. &amp; LAMBON RALPH, M. A. 2013a. Going beyond inferior prefrontal involvement in semantic control: evidence for the additional contribution of dorsal angular gyrus and posterior middle temporal cortex. </w:t>
      </w:r>
      <w:r w:rsidRPr="00183C04">
        <w:rPr>
          <w:i/>
        </w:rPr>
        <w:t>J Cogn Neurosci,</w:t>
      </w:r>
      <w:r w:rsidRPr="00183C04">
        <w:t xml:space="preserve"> 25</w:t>
      </w:r>
      <w:r w:rsidRPr="00183C04">
        <w:rPr>
          <w:b/>
        </w:rPr>
        <w:t>,</w:t>
      </w:r>
      <w:r w:rsidRPr="00183C04">
        <w:t xml:space="preserve"> 1824-50.</w:t>
      </w:r>
    </w:p>
    <w:p w14:paraId="63804EE4" w14:textId="77777777" w:rsidR="0016064F" w:rsidRPr="00183C04" w:rsidRDefault="0016064F" w:rsidP="0016064F">
      <w:pPr>
        <w:pStyle w:val="EndNoteBibliography"/>
        <w:spacing w:after="0"/>
        <w:ind w:left="720" w:hanging="720"/>
      </w:pPr>
      <w:r w:rsidRPr="00183C04">
        <w:t xml:space="preserve">NOONAN, K. A., JEFFERIES, E., VISSER, M. &amp; LAMBON RALPH, M. A. 2013b. Going beyond inferior prefrontal involvement in semantic control: evidence for the additional contribution of dorsal angular gyrus and posterior middle temporal cortex. </w:t>
      </w:r>
      <w:r w:rsidRPr="00183C04">
        <w:rPr>
          <w:i/>
        </w:rPr>
        <w:t>Journal of cognitive neuroscience,</w:t>
      </w:r>
      <w:r w:rsidRPr="00183C04">
        <w:t xml:space="preserve"> 25</w:t>
      </w:r>
      <w:r w:rsidRPr="00183C04">
        <w:rPr>
          <w:b/>
        </w:rPr>
        <w:t>,</w:t>
      </w:r>
      <w:r w:rsidRPr="00183C04">
        <w:t xml:space="preserve"> 1824-1850.</w:t>
      </w:r>
    </w:p>
    <w:p w14:paraId="01D29C0A" w14:textId="77777777" w:rsidR="0016064F" w:rsidRPr="00183C04" w:rsidRDefault="0016064F" w:rsidP="0016064F">
      <w:pPr>
        <w:pStyle w:val="EndNoteBibliography"/>
        <w:spacing w:after="0"/>
        <w:ind w:left="720" w:hanging="720"/>
      </w:pPr>
      <w:r w:rsidRPr="00183C04">
        <w:t xml:space="preserve">PATTERSON, K., NESTOR, P. J. &amp; ROGERS, T. T. 2007. Where do you know what you know? The representation of semantic knowledge in the human brain. </w:t>
      </w:r>
      <w:r w:rsidRPr="00183C04">
        <w:rPr>
          <w:i/>
        </w:rPr>
        <w:t>Nature reviews neuroscience,</w:t>
      </w:r>
      <w:r w:rsidRPr="00183C04">
        <w:t xml:space="preserve"> 8</w:t>
      </w:r>
      <w:r w:rsidRPr="00183C04">
        <w:rPr>
          <w:b/>
        </w:rPr>
        <w:t>,</w:t>
      </w:r>
      <w:r w:rsidRPr="00183C04">
        <w:t xml:space="preserve"> 976-987.</w:t>
      </w:r>
    </w:p>
    <w:p w14:paraId="183AB270" w14:textId="77777777" w:rsidR="0016064F" w:rsidRPr="00183C04" w:rsidRDefault="0016064F" w:rsidP="0016064F">
      <w:pPr>
        <w:pStyle w:val="EndNoteBibliography"/>
        <w:spacing w:after="0"/>
        <w:ind w:left="720" w:hanging="720"/>
      </w:pPr>
      <w:r w:rsidRPr="00183C04">
        <w:t xml:space="preserve">PEREIRA, F., GERSHMAN, S., RITTER, S. &amp; BOTVINICK, M. 2016. A comparative evaluation of off-the-shelf distributed semantic representations for modelling behavioural data. </w:t>
      </w:r>
      <w:r w:rsidRPr="00183C04">
        <w:rPr>
          <w:i/>
        </w:rPr>
        <w:t>Cognitive Neuropsychology,</w:t>
      </w:r>
      <w:r w:rsidRPr="00183C04">
        <w:t xml:space="preserve"> 33</w:t>
      </w:r>
      <w:r w:rsidRPr="00183C04">
        <w:rPr>
          <w:b/>
        </w:rPr>
        <w:t>,</w:t>
      </w:r>
      <w:r w:rsidRPr="00183C04">
        <w:t xml:space="preserve"> 175-190.</w:t>
      </w:r>
    </w:p>
    <w:p w14:paraId="55AA2655" w14:textId="77777777" w:rsidR="0016064F" w:rsidRPr="00183C04" w:rsidRDefault="0016064F" w:rsidP="0016064F">
      <w:pPr>
        <w:pStyle w:val="EndNoteBibliography"/>
        <w:spacing w:after="0"/>
        <w:ind w:left="720" w:hanging="720"/>
      </w:pPr>
      <w:r w:rsidRPr="00183C04">
        <w:t xml:space="preserve">POPPENK, J., EVENSMOEN, H. R., MOSCOVITCH, M. &amp; NADEL, L. 2013. Long-axis specialization of the human hippocampus. </w:t>
      </w:r>
      <w:r w:rsidRPr="00183C04">
        <w:rPr>
          <w:i/>
        </w:rPr>
        <w:t>Trends in cognitive sciences,</w:t>
      </w:r>
      <w:r w:rsidRPr="00183C04">
        <w:t xml:space="preserve"> 17</w:t>
      </w:r>
      <w:r w:rsidRPr="00183C04">
        <w:rPr>
          <w:b/>
        </w:rPr>
        <w:t>,</w:t>
      </w:r>
      <w:r w:rsidRPr="00183C04">
        <w:t xml:space="preserve"> 230-240.</w:t>
      </w:r>
    </w:p>
    <w:p w14:paraId="7DB948D9" w14:textId="77777777" w:rsidR="0016064F" w:rsidRPr="00183C04" w:rsidRDefault="0016064F" w:rsidP="0016064F">
      <w:pPr>
        <w:pStyle w:val="EndNoteBibliography"/>
        <w:spacing w:after="0"/>
        <w:ind w:left="720" w:hanging="720"/>
      </w:pPr>
      <w:r w:rsidRPr="00183C04">
        <w:t xml:space="preserve">RALPH, M. A. L., JEFFERIES, E., PATTERSON, K. &amp; ROGERS, T. T. 2017. The neural and computational bases of semantic cognition. </w:t>
      </w:r>
      <w:r w:rsidRPr="00183C04">
        <w:rPr>
          <w:i/>
        </w:rPr>
        <w:t>Nature Reviews Neuroscience,</w:t>
      </w:r>
      <w:r w:rsidRPr="00183C04">
        <w:t xml:space="preserve"> 18</w:t>
      </w:r>
      <w:r w:rsidRPr="00183C04">
        <w:rPr>
          <w:b/>
        </w:rPr>
        <w:t>,</w:t>
      </w:r>
      <w:r w:rsidRPr="00183C04">
        <w:t xml:space="preserve"> 42.</w:t>
      </w:r>
    </w:p>
    <w:p w14:paraId="47AC2A5E" w14:textId="77777777" w:rsidR="0016064F" w:rsidRPr="00183C04" w:rsidRDefault="0016064F" w:rsidP="0016064F">
      <w:pPr>
        <w:pStyle w:val="EndNoteBibliography"/>
        <w:spacing w:after="0"/>
        <w:ind w:left="720" w:hanging="720"/>
      </w:pPr>
      <w:r w:rsidRPr="00183C04">
        <w:t xml:space="preserve">RIGOTTI, M., BARAK, O., WARDEN, M. R., WANG, X.-J., DAW, N. D., MILLER, E. K. &amp; FUSI, S. 2013. The importance of mixed selectivity in complex cognitive tasks. </w:t>
      </w:r>
      <w:r w:rsidRPr="00183C04">
        <w:rPr>
          <w:i/>
        </w:rPr>
        <w:t>Nature,</w:t>
      </w:r>
      <w:r w:rsidRPr="00183C04">
        <w:t xml:space="preserve"> 497</w:t>
      </w:r>
      <w:r w:rsidRPr="00183C04">
        <w:rPr>
          <w:b/>
        </w:rPr>
        <w:t>,</w:t>
      </w:r>
      <w:r w:rsidRPr="00183C04">
        <w:t xml:space="preserve"> 585-590.</w:t>
      </w:r>
    </w:p>
    <w:p w14:paraId="1AFD4B14" w14:textId="77777777" w:rsidR="0016064F" w:rsidRPr="00183C04" w:rsidRDefault="0016064F" w:rsidP="0016064F">
      <w:pPr>
        <w:pStyle w:val="EndNoteBibliography"/>
        <w:spacing w:after="0"/>
        <w:ind w:left="720" w:hanging="720"/>
      </w:pPr>
      <w:r w:rsidRPr="00183C04">
        <w:t xml:space="preserve">SCHWARTZ, M. F., KIMBERG, D. Y., WALKER, G. M., BRECHER, A., FASEYITAN, O. K., DELL, G. S., MIRMAN, D. &amp; COSLETT, H. B. 2011. Neuroanatomical dissociation for taxonomic and thematic knowledge in the human brain. </w:t>
      </w:r>
      <w:r w:rsidRPr="00183C04">
        <w:rPr>
          <w:i/>
        </w:rPr>
        <w:t>Proceedings of the National Academy of Sciences,</w:t>
      </w:r>
      <w:r w:rsidRPr="00183C04">
        <w:t xml:space="preserve"> 108</w:t>
      </w:r>
      <w:r w:rsidRPr="00183C04">
        <w:rPr>
          <w:b/>
        </w:rPr>
        <w:t>,</w:t>
      </w:r>
      <w:r w:rsidRPr="00183C04">
        <w:t xml:space="preserve"> 8520-8524.</w:t>
      </w:r>
    </w:p>
    <w:p w14:paraId="3AE79FD5" w14:textId="77777777" w:rsidR="0016064F" w:rsidRPr="00183C04" w:rsidRDefault="0016064F" w:rsidP="0016064F">
      <w:pPr>
        <w:pStyle w:val="EndNoteBibliography"/>
        <w:spacing w:after="0"/>
        <w:ind w:left="720" w:hanging="720"/>
      </w:pPr>
      <w:r w:rsidRPr="00183C04">
        <w:t xml:space="preserve">SEGHIER, M. L., FAGAN, E. &amp; PRICE, C. J. 2010. Functional subdivisions in the left angular gyrus where the semantic system meets and diverges from the default network. </w:t>
      </w:r>
      <w:r w:rsidRPr="00183C04">
        <w:rPr>
          <w:i/>
        </w:rPr>
        <w:t>Journal of Neuroscience,</w:t>
      </w:r>
      <w:r w:rsidRPr="00183C04">
        <w:t xml:space="preserve"> 30</w:t>
      </w:r>
      <w:r w:rsidRPr="00183C04">
        <w:rPr>
          <w:b/>
        </w:rPr>
        <w:t>,</w:t>
      </w:r>
      <w:r w:rsidRPr="00183C04">
        <w:t xml:space="preserve"> 16809-16817.</w:t>
      </w:r>
    </w:p>
    <w:p w14:paraId="2C26C3EF" w14:textId="77777777" w:rsidR="0016064F" w:rsidRPr="00183C04" w:rsidRDefault="0016064F" w:rsidP="0016064F">
      <w:pPr>
        <w:pStyle w:val="EndNoteBibliography"/>
        <w:spacing w:after="0"/>
        <w:ind w:left="720" w:hanging="720"/>
      </w:pPr>
      <w:r w:rsidRPr="00183C04">
        <w:t xml:space="preserve">SMALLWOOD, J., BERNHARDT, B. C., LEECH, R., BZDOK, D., JEFFERIES, E. &amp; MARGULIES, D. S. 2021. The default mode network in cognition: a topographical perspective. </w:t>
      </w:r>
      <w:r w:rsidRPr="00183C04">
        <w:rPr>
          <w:i/>
        </w:rPr>
        <w:t>Nature Reviews Neuroscience,</w:t>
      </w:r>
      <w:r w:rsidRPr="00183C04">
        <w:t xml:space="preserve"> 22</w:t>
      </w:r>
      <w:r w:rsidRPr="00183C04">
        <w:rPr>
          <w:b/>
        </w:rPr>
        <w:t>,</w:t>
      </w:r>
      <w:r w:rsidRPr="00183C04">
        <w:t xml:space="preserve"> 503-513.</w:t>
      </w:r>
    </w:p>
    <w:p w14:paraId="1EA889A7" w14:textId="77777777" w:rsidR="0016064F" w:rsidRPr="00183C04" w:rsidRDefault="0016064F" w:rsidP="0016064F">
      <w:pPr>
        <w:pStyle w:val="EndNoteBibliography"/>
        <w:spacing w:after="0"/>
        <w:ind w:left="720" w:hanging="720"/>
      </w:pPr>
      <w:r w:rsidRPr="00183C04">
        <w:t xml:space="preserve">TEIGE, C., CORNELISSEN, P. L., MOLLO, G., ALAM, T. R. D. J. G., MCCARTY, K., SMALLWOOD, J. &amp; JEFFERIES, E. 2019. Dissociations in semantic cognition: Oscillatory evidence for opposing effects of semantic control and type of semantic relation in anterior and posterior temporal cortex. </w:t>
      </w:r>
      <w:r w:rsidRPr="00183C04">
        <w:rPr>
          <w:i/>
        </w:rPr>
        <w:t>cortex,</w:t>
      </w:r>
      <w:r w:rsidRPr="00183C04">
        <w:t xml:space="preserve"> 120</w:t>
      </w:r>
      <w:r w:rsidRPr="00183C04">
        <w:rPr>
          <w:b/>
        </w:rPr>
        <w:t>,</w:t>
      </w:r>
      <w:r w:rsidRPr="00183C04">
        <w:t xml:space="preserve"> 308-325.</w:t>
      </w:r>
    </w:p>
    <w:p w14:paraId="172B7C58" w14:textId="77777777" w:rsidR="0016064F" w:rsidRPr="00183C04" w:rsidRDefault="0016064F" w:rsidP="0016064F">
      <w:pPr>
        <w:pStyle w:val="EndNoteBibliography"/>
        <w:spacing w:after="0"/>
        <w:ind w:left="720" w:hanging="720"/>
      </w:pPr>
      <w:r w:rsidRPr="00183C04">
        <w:t xml:space="preserve">TEIGE, C., MOLLO, G., MILLMAN, R., SAVILL, N., SMALLWOOD, J., CORNELISSEN, P. L. &amp; JEFFERIES, E. 2018. Dynamic semantic cognition: Characterising coherent and controlled conceptual retrieval through time using magnetoencephalography and chronometric transcranial magnetic stimulation. </w:t>
      </w:r>
      <w:r w:rsidRPr="00183C04">
        <w:rPr>
          <w:i/>
        </w:rPr>
        <w:t>Cortex,</w:t>
      </w:r>
      <w:r w:rsidRPr="00183C04">
        <w:t xml:space="preserve"> 103</w:t>
      </w:r>
      <w:r w:rsidRPr="00183C04">
        <w:rPr>
          <w:b/>
        </w:rPr>
        <w:t>,</w:t>
      </w:r>
      <w:r w:rsidRPr="00183C04">
        <w:t xml:space="preserve"> 329-349.</w:t>
      </w:r>
    </w:p>
    <w:p w14:paraId="6660FE70" w14:textId="77777777" w:rsidR="0016064F" w:rsidRPr="00183C04" w:rsidRDefault="0016064F" w:rsidP="0016064F">
      <w:pPr>
        <w:pStyle w:val="EndNoteBibliography"/>
        <w:spacing w:after="0"/>
        <w:ind w:left="720" w:hanging="720"/>
      </w:pPr>
      <w:r w:rsidRPr="00183C04">
        <w:t xml:space="preserve">VISSER, M. &amp; LAMBON RALPH, M. 2011. Differential contributions of bilateral ventral anterior temporal lobe and left anterior superior temporal gyrus to semantic processes. </w:t>
      </w:r>
      <w:r w:rsidRPr="00183C04">
        <w:rPr>
          <w:i/>
        </w:rPr>
        <w:t>Journal of cognitive neuroscience,</w:t>
      </w:r>
      <w:r w:rsidRPr="00183C04">
        <w:t xml:space="preserve"> 23</w:t>
      </w:r>
      <w:r w:rsidRPr="00183C04">
        <w:rPr>
          <w:b/>
        </w:rPr>
        <w:t>,</w:t>
      </w:r>
      <w:r w:rsidRPr="00183C04">
        <w:t xml:space="preserve"> 3121-3131.</w:t>
      </w:r>
    </w:p>
    <w:p w14:paraId="7C8A4F96" w14:textId="77777777" w:rsidR="0016064F" w:rsidRPr="00183C04" w:rsidRDefault="0016064F" w:rsidP="0016064F">
      <w:pPr>
        <w:pStyle w:val="EndNoteBibliography"/>
        <w:spacing w:after="0"/>
        <w:ind w:left="720" w:hanging="720"/>
      </w:pPr>
      <w:r w:rsidRPr="00183C04">
        <w:t xml:space="preserve">WANG, J., CONDER, J. A., BLITZER, D. N. &amp; SHINKAREVA, S. V. 2010. Neural representation of abstract and concrete concepts: A meta‐analysis of neuroimaging studies. </w:t>
      </w:r>
      <w:r w:rsidRPr="00183C04">
        <w:rPr>
          <w:i/>
        </w:rPr>
        <w:t>Human brain mapping,</w:t>
      </w:r>
      <w:r w:rsidRPr="00183C04">
        <w:t xml:space="preserve"> 31</w:t>
      </w:r>
      <w:r w:rsidRPr="00183C04">
        <w:rPr>
          <w:b/>
        </w:rPr>
        <w:t>,</w:t>
      </w:r>
      <w:r w:rsidRPr="00183C04">
        <w:t xml:space="preserve"> 1459-1468.</w:t>
      </w:r>
    </w:p>
    <w:p w14:paraId="478C16F7" w14:textId="77777777" w:rsidR="0016064F" w:rsidRPr="00183C04" w:rsidRDefault="0016064F" w:rsidP="0016064F">
      <w:pPr>
        <w:pStyle w:val="EndNoteBibliography"/>
        <w:spacing w:after="0"/>
        <w:ind w:left="720" w:hanging="720"/>
      </w:pPr>
      <w:r w:rsidRPr="00183C04">
        <w:t xml:space="preserve">WANG, X., MARGULIES, D. S., SMALLWOOD, J. &amp; JEFFERIES, E. 2020. A gradient from long-term memory to novel cognition: Transitions through default mode and executive cortex. </w:t>
      </w:r>
      <w:r w:rsidRPr="00183C04">
        <w:rPr>
          <w:i/>
        </w:rPr>
        <w:t>NeuroImage,</w:t>
      </w:r>
      <w:r w:rsidRPr="00183C04">
        <w:t xml:space="preserve"> 220</w:t>
      </w:r>
      <w:r w:rsidRPr="00183C04">
        <w:rPr>
          <w:b/>
        </w:rPr>
        <w:t>,</w:t>
      </w:r>
      <w:r w:rsidRPr="00183C04">
        <w:t xml:space="preserve"> 117074.</w:t>
      </w:r>
    </w:p>
    <w:p w14:paraId="66834CD0" w14:textId="77777777" w:rsidR="0016064F" w:rsidRPr="00183C04" w:rsidRDefault="0016064F" w:rsidP="0016064F">
      <w:pPr>
        <w:pStyle w:val="EndNoteBibliography"/>
        <w:ind w:left="720" w:hanging="720"/>
      </w:pPr>
      <w:r w:rsidRPr="00183C04">
        <w:lastRenderedPageBreak/>
        <w:t xml:space="preserve">YEO, B. T. T., KRIENEN, F. M., SEPULCRE, J., SABUNCU, M. R., LASHKARI, D., HOLLINSHEAD, M., ROFFMAN, J. L., SMOLLER, J. W., ZÖLLEI, L., POLIMENI, J. R., FISCHL, B., LIU, H. &amp; BUCKNER, R. L. 2011. The organization of the human cerebral cortex estimated by intrinsic functional connectivity. </w:t>
      </w:r>
      <w:r w:rsidRPr="00183C04">
        <w:rPr>
          <w:i/>
        </w:rPr>
        <w:t>Journal of Neurophysiology,</w:t>
      </w:r>
      <w:r w:rsidRPr="00183C04">
        <w:t xml:space="preserve"> 106</w:t>
      </w:r>
      <w:r w:rsidRPr="00183C04">
        <w:rPr>
          <w:b/>
        </w:rPr>
        <w:t>,</w:t>
      </w:r>
      <w:r w:rsidRPr="00183C04">
        <w:t xml:space="preserve"> 1125-1165.</w:t>
      </w:r>
    </w:p>
    <w:p w14:paraId="3129198D" w14:textId="656ECB8A" w:rsidR="008805BA" w:rsidRPr="00183C04" w:rsidRDefault="00304885" w:rsidP="00C50EEE">
      <w:pPr>
        <w:pStyle w:val="Caption"/>
        <w:spacing w:line="480" w:lineRule="auto"/>
        <w:rPr>
          <w:rFonts w:ascii="Arial" w:hAnsi="Arial" w:cs="Arial"/>
          <w:sz w:val="24"/>
          <w:szCs w:val="24"/>
        </w:rPr>
      </w:pPr>
      <w:r w:rsidRPr="00183C04">
        <w:rPr>
          <w:rFonts w:ascii="Arial" w:hAnsi="Arial" w:cs="Arial"/>
          <w:sz w:val="24"/>
          <w:szCs w:val="24"/>
        </w:rPr>
        <w:fldChar w:fldCharType="end"/>
      </w:r>
    </w:p>
    <w:p w14:paraId="20850244" w14:textId="0DBE45B2" w:rsidR="004C4D40" w:rsidRPr="00183C04" w:rsidRDefault="004C4D40" w:rsidP="00C94E10"/>
    <w:sectPr w:rsidR="004C4D40" w:rsidRPr="00183C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FE717" w14:textId="77777777" w:rsidR="00CD1A85" w:rsidRDefault="00CD1A85" w:rsidP="0014401E">
      <w:pPr>
        <w:spacing w:after="0" w:line="240" w:lineRule="auto"/>
      </w:pPr>
      <w:r>
        <w:separator/>
      </w:r>
    </w:p>
  </w:endnote>
  <w:endnote w:type="continuationSeparator" w:id="0">
    <w:p w14:paraId="5DD0B151" w14:textId="77777777" w:rsidR="00CD1A85" w:rsidRDefault="00CD1A85" w:rsidP="00144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57A0E" w14:textId="77777777" w:rsidR="00CD1A85" w:rsidRDefault="00CD1A85" w:rsidP="0014401E">
      <w:pPr>
        <w:spacing w:after="0" w:line="240" w:lineRule="auto"/>
      </w:pPr>
      <w:r>
        <w:separator/>
      </w:r>
    </w:p>
  </w:footnote>
  <w:footnote w:type="continuationSeparator" w:id="0">
    <w:p w14:paraId="03C4D5E0" w14:textId="77777777" w:rsidR="00CD1A85" w:rsidRDefault="00CD1A85" w:rsidP="0014401E">
      <w:pPr>
        <w:spacing w:after="0" w:line="240" w:lineRule="auto"/>
      </w:pPr>
      <w:r>
        <w:continuationSeparator/>
      </w:r>
    </w:p>
  </w:footnote>
  <w:footnote w:id="1">
    <w:p w14:paraId="7C0EF230" w14:textId="39A379B8" w:rsidR="0014401E" w:rsidRDefault="0014401E">
      <w:pPr>
        <w:pStyle w:val="FootnoteText"/>
      </w:pPr>
      <w:r>
        <w:rPr>
          <w:rStyle w:val="FootnoteReference"/>
        </w:rPr>
        <w:footnoteRef/>
      </w:r>
      <w:r>
        <w:t xml:space="preserve"> </w:t>
      </w:r>
      <w:r w:rsidRPr="00390EFE">
        <w:rPr>
          <w:rFonts w:asciiTheme="majorHAnsi" w:hAnsiTheme="majorHAnsi" w:cstheme="majorHAnsi"/>
          <w:u w:val="single"/>
        </w:rPr>
        <w:t>This relationship between task-based informational connectivity and resting-state fMRI analysis was also found for the gradient which explained the second most variance</w:t>
      </w:r>
      <w:r w:rsidR="00390EFE" w:rsidRPr="00390EFE">
        <w:rPr>
          <w:rFonts w:asciiTheme="majorHAnsi" w:hAnsiTheme="majorHAnsi" w:cstheme="majorHAnsi"/>
          <w:u w:val="single"/>
        </w:rPr>
        <w:t xml:space="preserve"> for the semantic task</w:t>
      </w:r>
      <w:r w:rsidRPr="00390EFE">
        <w:rPr>
          <w:rFonts w:asciiTheme="majorHAnsi" w:hAnsiTheme="majorHAnsi" w:cstheme="majorHAnsi"/>
          <w:u w:val="single"/>
        </w:rPr>
        <w:t>.</w:t>
      </w:r>
      <w:r w:rsidRPr="0014401E">
        <w:rPr>
          <w:rFonts w:asciiTheme="majorHAnsi" w:hAnsiTheme="majorHAnsi" w:cstheme="majorHAnsi"/>
        </w:rPr>
        <w:t xml:space="preserve"> The gradient which explained the third most variance showed a moderate correlation with the third gradient derived from resting state data in the left hemisphere. However, the correlation was negative in the right hemisphere, suggesting an influence of the task: semantic cognition might be expected to separate the connectivity patterns of left and right hemispheres, since </w:t>
      </w:r>
      <w:r>
        <w:rPr>
          <w:rFonts w:asciiTheme="majorHAnsi" w:hAnsiTheme="majorHAnsi" w:cstheme="majorHAnsi"/>
        </w:rPr>
        <w:t>it</w:t>
      </w:r>
      <w:r w:rsidRPr="0014401E">
        <w:rPr>
          <w:rFonts w:asciiTheme="majorHAnsi" w:hAnsiTheme="majorHAnsi" w:cstheme="majorHAnsi"/>
        </w:rPr>
        <w:t xml:space="preserve"> is left-lateralised</w:t>
      </w:r>
      <w:r>
        <w:rPr>
          <w:rFonts w:asciiTheme="majorHAnsi" w:hAnsiTheme="majorHAnsi" w:cstheme="majorHAnsi"/>
        </w:rPr>
        <w:t>.</w:t>
      </w:r>
      <w:r>
        <w:rPr>
          <w:rFonts w:ascii="Arial" w:hAnsi="Arial" w:cs="Arial"/>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41024"/>
    <w:multiLevelType w:val="hybridMultilevel"/>
    <w:tmpl w:val="A3465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8E3892"/>
    <w:multiLevelType w:val="hybridMultilevel"/>
    <w:tmpl w:val="CBB68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0F2D09"/>
    <w:multiLevelType w:val="hybridMultilevel"/>
    <w:tmpl w:val="28D850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652479">
    <w:abstractNumId w:val="0"/>
  </w:num>
  <w:num w:numId="2" w16cid:durableId="1670675489">
    <w:abstractNumId w:val="2"/>
  </w:num>
  <w:num w:numId="3" w16cid:durableId="1136948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w90t022vt9rhepsva5fz5e2srd2v5sv9t9&quot;&gt;SemanticYORK&lt;record-ids&gt;&lt;item&gt;4&lt;/item&gt;&lt;item&gt;6&lt;/item&gt;&lt;item&gt;23&lt;/item&gt;&lt;item&gt;24&lt;/item&gt;&lt;item&gt;25&lt;/item&gt;&lt;item&gt;28&lt;/item&gt;&lt;item&gt;47&lt;/item&gt;&lt;item&gt;77&lt;/item&gt;&lt;item&gt;79&lt;/item&gt;&lt;item&gt;134&lt;/item&gt;&lt;item&gt;145&lt;/item&gt;&lt;item&gt;328&lt;/item&gt;&lt;item&gt;329&lt;/item&gt;&lt;item&gt;335&lt;/item&gt;&lt;item&gt;394&lt;/item&gt;&lt;item&gt;468&lt;/item&gt;&lt;item&gt;708&lt;/item&gt;&lt;item&gt;771&lt;/item&gt;&lt;item&gt;791&lt;/item&gt;&lt;item&gt;798&lt;/item&gt;&lt;item&gt;799&lt;/item&gt;&lt;item&gt;800&lt;/item&gt;&lt;item&gt;801&lt;/item&gt;&lt;item&gt;803&lt;/item&gt;&lt;item&gt;804&lt;/item&gt;&lt;item&gt;805&lt;/item&gt;&lt;item&gt;806&lt;/item&gt;&lt;item&gt;812&lt;/item&gt;&lt;item&gt;813&lt;/item&gt;&lt;item&gt;814&lt;/item&gt;&lt;item&gt;815&lt;/item&gt;&lt;item&gt;816&lt;/item&gt;&lt;item&gt;817&lt;/item&gt;&lt;item&gt;818&lt;/item&gt;&lt;item&gt;820&lt;/item&gt;&lt;item&gt;821&lt;/item&gt;&lt;item&gt;822&lt;/item&gt;&lt;item&gt;823&lt;/item&gt;&lt;item&gt;824&lt;/item&gt;&lt;item&gt;828&lt;/item&gt;&lt;item&gt;829&lt;/item&gt;&lt;item&gt;830&lt;/item&gt;&lt;item&gt;831&lt;/item&gt;&lt;item&gt;832&lt;/item&gt;&lt;item&gt;833&lt;/item&gt;&lt;item&gt;834&lt;/item&gt;&lt;item&gt;835&lt;/item&gt;&lt;item&gt;836&lt;/item&gt;&lt;item&gt;916&lt;/item&gt;&lt;item&gt;917&lt;/item&gt;&lt;item&gt;918&lt;/item&gt;&lt;item&gt;919&lt;/item&gt;&lt;item&gt;920&lt;/item&gt;&lt;item&gt;1172&lt;/item&gt;&lt;item&gt;1173&lt;/item&gt;&lt;item&gt;1174&lt;/item&gt;&lt;item&gt;1175&lt;/item&gt;&lt;item&gt;1176&lt;/item&gt;&lt;item&gt;1178&lt;/item&gt;&lt;item&gt;1179&lt;/item&gt;&lt;item&gt;1180&lt;/item&gt;&lt;item&gt;1182&lt;/item&gt;&lt;item&gt;1183&lt;/item&gt;&lt;item&gt;1184&lt;/item&gt;&lt;item&gt;1185&lt;/item&gt;&lt;item&gt;1186&lt;/item&gt;&lt;item&gt;1200&lt;/item&gt;&lt;item&gt;1201&lt;/item&gt;&lt;item&gt;1203&lt;/item&gt;&lt;item&gt;1204&lt;/item&gt;&lt;item&gt;1209&lt;/item&gt;&lt;item&gt;1212&lt;/item&gt;&lt;item&gt;1213&lt;/item&gt;&lt;item&gt;1217&lt;/item&gt;&lt;/record-ids&gt;&lt;/item&gt;&lt;/Libraries&gt;"/>
  </w:docVars>
  <w:rsids>
    <w:rsidRoot w:val="00D21BB4"/>
    <w:rsid w:val="0000026D"/>
    <w:rsid w:val="00000AD0"/>
    <w:rsid w:val="00001112"/>
    <w:rsid w:val="00001233"/>
    <w:rsid w:val="000013E6"/>
    <w:rsid w:val="00002294"/>
    <w:rsid w:val="0000277A"/>
    <w:rsid w:val="0000439B"/>
    <w:rsid w:val="00004C72"/>
    <w:rsid w:val="00004E09"/>
    <w:rsid w:val="00005300"/>
    <w:rsid w:val="000053C2"/>
    <w:rsid w:val="00005550"/>
    <w:rsid w:val="000059AD"/>
    <w:rsid w:val="00006418"/>
    <w:rsid w:val="000066D2"/>
    <w:rsid w:val="00006A9A"/>
    <w:rsid w:val="00006F02"/>
    <w:rsid w:val="00010132"/>
    <w:rsid w:val="00010C10"/>
    <w:rsid w:val="000112DD"/>
    <w:rsid w:val="00013C95"/>
    <w:rsid w:val="000146C5"/>
    <w:rsid w:val="00014A94"/>
    <w:rsid w:val="00014FE8"/>
    <w:rsid w:val="0001514B"/>
    <w:rsid w:val="00015412"/>
    <w:rsid w:val="00015DF5"/>
    <w:rsid w:val="0001695F"/>
    <w:rsid w:val="00016C5B"/>
    <w:rsid w:val="000176B4"/>
    <w:rsid w:val="00017D60"/>
    <w:rsid w:val="00020223"/>
    <w:rsid w:val="000207D4"/>
    <w:rsid w:val="000214D6"/>
    <w:rsid w:val="000216EF"/>
    <w:rsid w:val="0002186D"/>
    <w:rsid w:val="00021A40"/>
    <w:rsid w:val="00021B46"/>
    <w:rsid w:val="000224D1"/>
    <w:rsid w:val="000226A5"/>
    <w:rsid w:val="000227DF"/>
    <w:rsid w:val="000232B7"/>
    <w:rsid w:val="00023A5D"/>
    <w:rsid w:val="000243B5"/>
    <w:rsid w:val="00024426"/>
    <w:rsid w:val="000246A9"/>
    <w:rsid w:val="00024A97"/>
    <w:rsid w:val="00024FF6"/>
    <w:rsid w:val="000268D5"/>
    <w:rsid w:val="00026AF7"/>
    <w:rsid w:val="000275CD"/>
    <w:rsid w:val="0002779E"/>
    <w:rsid w:val="00030671"/>
    <w:rsid w:val="00031105"/>
    <w:rsid w:val="00031319"/>
    <w:rsid w:val="00031A03"/>
    <w:rsid w:val="00032340"/>
    <w:rsid w:val="00034378"/>
    <w:rsid w:val="0003490B"/>
    <w:rsid w:val="0003581E"/>
    <w:rsid w:val="00036084"/>
    <w:rsid w:val="0003666B"/>
    <w:rsid w:val="00036C94"/>
    <w:rsid w:val="00037663"/>
    <w:rsid w:val="00037682"/>
    <w:rsid w:val="000379BA"/>
    <w:rsid w:val="00037D74"/>
    <w:rsid w:val="00037EE2"/>
    <w:rsid w:val="00041CE0"/>
    <w:rsid w:val="00041E74"/>
    <w:rsid w:val="00043636"/>
    <w:rsid w:val="00043648"/>
    <w:rsid w:val="000441D0"/>
    <w:rsid w:val="0004442E"/>
    <w:rsid w:val="000444E8"/>
    <w:rsid w:val="00044B1C"/>
    <w:rsid w:val="0004684E"/>
    <w:rsid w:val="000472C9"/>
    <w:rsid w:val="00047FCB"/>
    <w:rsid w:val="000500BC"/>
    <w:rsid w:val="0005042D"/>
    <w:rsid w:val="000505CA"/>
    <w:rsid w:val="000520D2"/>
    <w:rsid w:val="000531E6"/>
    <w:rsid w:val="00053912"/>
    <w:rsid w:val="00055013"/>
    <w:rsid w:val="0005544B"/>
    <w:rsid w:val="000560C7"/>
    <w:rsid w:val="00056FD4"/>
    <w:rsid w:val="0005759A"/>
    <w:rsid w:val="00057EDC"/>
    <w:rsid w:val="000600E3"/>
    <w:rsid w:val="00060EF3"/>
    <w:rsid w:val="000613DC"/>
    <w:rsid w:val="000617E6"/>
    <w:rsid w:val="00061B6E"/>
    <w:rsid w:val="00061E0B"/>
    <w:rsid w:val="00063A82"/>
    <w:rsid w:val="00063FF7"/>
    <w:rsid w:val="0006488B"/>
    <w:rsid w:val="00064957"/>
    <w:rsid w:val="00064BDE"/>
    <w:rsid w:val="00067429"/>
    <w:rsid w:val="000674CF"/>
    <w:rsid w:val="00067F39"/>
    <w:rsid w:val="000705E5"/>
    <w:rsid w:val="00070975"/>
    <w:rsid w:val="000713EE"/>
    <w:rsid w:val="00071E6F"/>
    <w:rsid w:val="000720C5"/>
    <w:rsid w:val="000727E9"/>
    <w:rsid w:val="000728AC"/>
    <w:rsid w:val="0007338C"/>
    <w:rsid w:val="00073D48"/>
    <w:rsid w:val="000748A1"/>
    <w:rsid w:val="00075582"/>
    <w:rsid w:val="0007562C"/>
    <w:rsid w:val="00075950"/>
    <w:rsid w:val="00075D31"/>
    <w:rsid w:val="00075D91"/>
    <w:rsid w:val="00076422"/>
    <w:rsid w:val="0007650E"/>
    <w:rsid w:val="0007719D"/>
    <w:rsid w:val="00080633"/>
    <w:rsid w:val="00080F84"/>
    <w:rsid w:val="00081889"/>
    <w:rsid w:val="0008188A"/>
    <w:rsid w:val="00081896"/>
    <w:rsid w:val="00083088"/>
    <w:rsid w:val="00083296"/>
    <w:rsid w:val="000834AB"/>
    <w:rsid w:val="000838E4"/>
    <w:rsid w:val="00083921"/>
    <w:rsid w:val="000839C4"/>
    <w:rsid w:val="000845C3"/>
    <w:rsid w:val="00084EB1"/>
    <w:rsid w:val="0008559F"/>
    <w:rsid w:val="00086492"/>
    <w:rsid w:val="000864F0"/>
    <w:rsid w:val="00086814"/>
    <w:rsid w:val="00086975"/>
    <w:rsid w:val="00086FA4"/>
    <w:rsid w:val="000870A1"/>
    <w:rsid w:val="00087892"/>
    <w:rsid w:val="000905AE"/>
    <w:rsid w:val="000907D8"/>
    <w:rsid w:val="00090EAC"/>
    <w:rsid w:val="00091878"/>
    <w:rsid w:val="00091B91"/>
    <w:rsid w:val="00091FFB"/>
    <w:rsid w:val="00092917"/>
    <w:rsid w:val="000934D5"/>
    <w:rsid w:val="00093CE2"/>
    <w:rsid w:val="00093E15"/>
    <w:rsid w:val="00094D2B"/>
    <w:rsid w:val="00095CAA"/>
    <w:rsid w:val="0009639F"/>
    <w:rsid w:val="000A0E66"/>
    <w:rsid w:val="000A2395"/>
    <w:rsid w:val="000A2C93"/>
    <w:rsid w:val="000A34C5"/>
    <w:rsid w:val="000A37E8"/>
    <w:rsid w:val="000A45AC"/>
    <w:rsid w:val="000A4BCB"/>
    <w:rsid w:val="000A4FE3"/>
    <w:rsid w:val="000A5108"/>
    <w:rsid w:val="000A540C"/>
    <w:rsid w:val="000A610E"/>
    <w:rsid w:val="000A65C2"/>
    <w:rsid w:val="000A6CBC"/>
    <w:rsid w:val="000A757A"/>
    <w:rsid w:val="000B096B"/>
    <w:rsid w:val="000B143A"/>
    <w:rsid w:val="000B161C"/>
    <w:rsid w:val="000B196D"/>
    <w:rsid w:val="000B1A77"/>
    <w:rsid w:val="000B2E4D"/>
    <w:rsid w:val="000B3FD4"/>
    <w:rsid w:val="000B4AC8"/>
    <w:rsid w:val="000B4B1B"/>
    <w:rsid w:val="000B4EDD"/>
    <w:rsid w:val="000B50E2"/>
    <w:rsid w:val="000B5118"/>
    <w:rsid w:val="000B5153"/>
    <w:rsid w:val="000B5423"/>
    <w:rsid w:val="000B580B"/>
    <w:rsid w:val="000B5953"/>
    <w:rsid w:val="000B6BA9"/>
    <w:rsid w:val="000B73EC"/>
    <w:rsid w:val="000B74F4"/>
    <w:rsid w:val="000B79A5"/>
    <w:rsid w:val="000C0296"/>
    <w:rsid w:val="000C15A4"/>
    <w:rsid w:val="000C1669"/>
    <w:rsid w:val="000C1744"/>
    <w:rsid w:val="000C18F6"/>
    <w:rsid w:val="000C1B94"/>
    <w:rsid w:val="000C1D21"/>
    <w:rsid w:val="000C2917"/>
    <w:rsid w:val="000C2CA3"/>
    <w:rsid w:val="000C2D03"/>
    <w:rsid w:val="000C2E6F"/>
    <w:rsid w:val="000C30A5"/>
    <w:rsid w:val="000C4410"/>
    <w:rsid w:val="000C4D05"/>
    <w:rsid w:val="000C6FA4"/>
    <w:rsid w:val="000C7247"/>
    <w:rsid w:val="000C7BFA"/>
    <w:rsid w:val="000D18B9"/>
    <w:rsid w:val="000D312B"/>
    <w:rsid w:val="000D35A5"/>
    <w:rsid w:val="000D52A0"/>
    <w:rsid w:val="000D57B0"/>
    <w:rsid w:val="000E0FFC"/>
    <w:rsid w:val="000E1049"/>
    <w:rsid w:val="000E107F"/>
    <w:rsid w:val="000E2C85"/>
    <w:rsid w:val="000E390C"/>
    <w:rsid w:val="000E39F7"/>
    <w:rsid w:val="000E3DFB"/>
    <w:rsid w:val="000E400A"/>
    <w:rsid w:val="000E47E6"/>
    <w:rsid w:val="000E5032"/>
    <w:rsid w:val="000E6E37"/>
    <w:rsid w:val="000E6F5B"/>
    <w:rsid w:val="000E701B"/>
    <w:rsid w:val="000E7A34"/>
    <w:rsid w:val="000E7EF7"/>
    <w:rsid w:val="000F092B"/>
    <w:rsid w:val="000F1507"/>
    <w:rsid w:val="000F169C"/>
    <w:rsid w:val="000F1DF3"/>
    <w:rsid w:val="000F2274"/>
    <w:rsid w:val="000F3CEA"/>
    <w:rsid w:val="000F3F5C"/>
    <w:rsid w:val="000F4700"/>
    <w:rsid w:val="000F5935"/>
    <w:rsid w:val="000F5B7A"/>
    <w:rsid w:val="000F6758"/>
    <w:rsid w:val="000F7E2C"/>
    <w:rsid w:val="001003DD"/>
    <w:rsid w:val="00101239"/>
    <w:rsid w:val="001013E5"/>
    <w:rsid w:val="001016DA"/>
    <w:rsid w:val="00105192"/>
    <w:rsid w:val="001056ED"/>
    <w:rsid w:val="0010688B"/>
    <w:rsid w:val="00106D13"/>
    <w:rsid w:val="00107000"/>
    <w:rsid w:val="00107D2C"/>
    <w:rsid w:val="00110BA6"/>
    <w:rsid w:val="00110CAE"/>
    <w:rsid w:val="00111C92"/>
    <w:rsid w:val="00112386"/>
    <w:rsid w:val="00112DF9"/>
    <w:rsid w:val="0011323D"/>
    <w:rsid w:val="001138DB"/>
    <w:rsid w:val="00114012"/>
    <w:rsid w:val="00116C7F"/>
    <w:rsid w:val="00116E75"/>
    <w:rsid w:val="00120191"/>
    <w:rsid w:val="001202E2"/>
    <w:rsid w:val="00120CCA"/>
    <w:rsid w:val="001221BE"/>
    <w:rsid w:val="001226C2"/>
    <w:rsid w:val="00122E74"/>
    <w:rsid w:val="001241B0"/>
    <w:rsid w:val="001245F0"/>
    <w:rsid w:val="00125EE0"/>
    <w:rsid w:val="001260EC"/>
    <w:rsid w:val="00126C12"/>
    <w:rsid w:val="00127C82"/>
    <w:rsid w:val="00127FE9"/>
    <w:rsid w:val="001321EB"/>
    <w:rsid w:val="00133C4F"/>
    <w:rsid w:val="00133DD6"/>
    <w:rsid w:val="00135B6C"/>
    <w:rsid w:val="00136D52"/>
    <w:rsid w:val="0013751D"/>
    <w:rsid w:val="0013768C"/>
    <w:rsid w:val="00137A46"/>
    <w:rsid w:val="00140537"/>
    <w:rsid w:val="001405D3"/>
    <w:rsid w:val="0014238C"/>
    <w:rsid w:val="001428E8"/>
    <w:rsid w:val="00142E40"/>
    <w:rsid w:val="0014401E"/>
    <w:rsid w:val="0014463B"/>
    <w:rsid w:val="00144B5F"/>
    <w:rsid w:val="00145EA0"/>
    <w:rsid w:val="0014761C"/>
    <w:rsid w:val="001477D0"/>
    <w:rsid w:val="00150591"/>
    <w:rsid w:val="00150939"/>
    <w:rsid w:val="00150D00"/>
    <w:rsid w:val="00150ED7"/>
    <w:rsid w:val="00151000"/>
    <w:rsid w:val="00153436"/>
    <w:rsid w:val="00153480"/>
    <w:rsid w:val="00153494"/>
    <w:rsid w:val="00153AC8"/>
    <w:rsid w:val="00153DC2"/>
    <w:rsid w:val="00155AF4"/>
    <w:rsid w:val="00156C13"/>
    <w:rsid w:val="0015798D"/>
    <w:rsid w:val="00157BE7"/>
    <w:rsid w:val="00157BF4"/>
    <w:rsid w:val="00157D3D"/>
    <w:rsid w:val="0016064F"/>
    <w:rsid w:val="00160B01"/>
    <w:rsid w:val="00160F9E"/>
    <w:rsid w:val="001628DE"/>
    <w:rsid w:val="00163598"/>
    <w:rsid w:val="0016394E"/>
    <w:rsid w:val="001639C6"/>
    <w:rsid w:val="00163AE9"/>
    <w:rsid w:val="00164537"/>
    <w:rsid w:val="001648D4"/>
    <w:rsid w:val="00164ACA"/>
    <w:rsid w:val="00165062"/>
    <w:rsid w:val="001655F8"/>
    <w:rsid w:val="001657F6"/>
    <w:rsid w:val="00165919"/>
    <w:rsid w:val="00166125"/>
    <w:rsid w:val="00166C18"/>
    <w:rsid w:val="00166CF5"/>
    <w:rsid w:val="00167125"/>
    <w:rsid w:val="00167857"/>
    <w:rsid w:val="00167AE4"/>
    <w:rsid w:val="00167D4A"/>
    <w:rsid w:val="001707ED"/>
    <w:rsid w:val="0017205D"/>
    <w:rsid w:val="00172AC8"/>
    <w:rsid w:val="00174568"/>
    <w:rsid w:val="00174F72"/>
    <w:rsid w:val="00175202"/>
    <w:rsid w:val="00175932"/>
    <w:rsid w:val="001774DD"/>
    <w:rsid w:val="0017756D"/>
    <w:rsid w:val="00177CEE"/>
    <w:rsid w:val="00177E23"/>
    <w:rsid w:val="00177E84"/>
    <w:rsid w:val="00180DD0"/>
    <w:rsid w:val="00181255"/>
    <w:rsid w:val="001817FC"/>
    <w:rsid w:val="00182440"/>
    <w:rsid w:val="00182802"/>
    <w:rsid w:val="00182B73"/>
    <w:rsid w:val="001831BB"/>
    <w:rsid w:val="00183417"/>
    <w:rsid w:val="00183419"/>
    <w:rsid w:val="001838B7"/>
    <w:rsid w:val="00183A29"/>
    <w:rsid w:val="00183C04"/>
    <w:rsid w:val="00183CE9"/>
    <w:rsid w:val="00185427"/>
    <w:rsid w:val="001857DF"/>
    <w:rsid w:val="00186233"/>
    <w:rsid w:val="0018647C"/>
    <w:rsid w:val="00186E5F"/>
    <w:rsid w:val="001919BE"/>
    <w:rsid w:val="0019324C"/>
    <w:rsid w:val="001933C6"/>
    <w:rsid w:val="001948F0"/>
    <w:rsid w:val="0019492E"/>
    <w:rsid w:val="00194E94"/>
    <w:rsid w:val="0019513B"/>
    <w:rsid w:val="00195488"/>
    <w:rsid w:val="001958C0"/>
    <w:rsid w:val="0019674C"/>
    <w:rsid w:val="00196932"/>
    <w:rsid w:val="00196BB2"/>
    <w:rsid w:val="001A01D2"/>
    <w:rsid w:val="001A0F33"/>
    <w:rsid w:val="001A188D"/>
    <w:rsid w:val="001A18D3"/>
    <w:rsid w:val="001A1B50"/>
    <w:rsid w:val="001A21CE"/>
    <w:rsid w:val="001A2A47"/>
    <w:rsid w:val="001A37BF"/>
    <w:rsid w:val="001A4356"/>
    <w:rsid w:val="001A4D90"/>
    <w:rsid w:val="001A4F69"/>
    <w:rsid w:val="001A5482"/>
    <w:rsid w:val="001A5721"/>
    <w:rsid w:val="001A58FB"/>
    <w:rsid w:val="001A59C4"/>
    <w:rsid w:val="001A5AA2"/>
    <w:rsid w:val="001A5CC1"/>
    <w:rsid w:val="001A6E69"/>
    <w:rsid w:val="001A7C08"/>
    <w:rsid w:val="001B0A83"/>
    <w:rsid w:val="001B16AE"/>
    <w:rsid w:val="001B1A2C"/>
    <w:rsid w:val="001B2169"/>
    <w:rsid w:val="001B2CBC"/>
    <w:rsid w:val="001B3851"/>
    <w:rsid w:val="001B3EE7"/>
    <w:rsid w:val="001B586C"/>
    <w:rsid w:val="001B5CA1"/>
    <w:rsid w:val="001B5EC7"/>
    <w:rsid w:val="001B67B4"/>
    <w:rsid w:val="001B6DBD"/>
    <w:rsid w:val="001B7FED"/>
    <w:rsid w:val="001C01EB"/>
    <w:rsid w:val="001C022D"/>
    <w:rsid w:val="001C0797"/>
    <w:rsid w:val="001C0EBC"/>
    <w:rsid w:val="001C19CB"/>
    <w:rsid w:val="001C2E28"/>
    <w:rsid w:val="001C3E9A"/>
    <w:rsid w:val="001C48EF"/>
    <w:rsid w:val="001C49C2"/>
    <w:rsid w:val="001C5C2F"/>
    <w:rsid w:val="001C5F62"/>
    <w:rsid w:val="001C6D9A"/>
    <w:rsid w:val="001C7190"/>
    <w:rsid w:val="001C7759"/>
    <w:rsid w:val="001D0161"/>
    <w:rsid w:val="001D18C8"/>
    <w:rsid w:val="001D1BAD"/>
    <w:rsid w:val="001D1DD9"/>
    <w:rsid w:val="001D3F0F"/>
    <w:rsid w:val="001D57BE"/>
    <w:rsid w:val="001D5C93"/>
    <w:rsid w:val="001D5CD6"/>
    <w:rsid w:val="001D750E"/>
    <w:rsid w:val="001D7664"/>
    <w:rsid w:val="001E083A"/>
    <w:rsid w:val="001E0D84"/>
    <w:rsid w:val="001E11EA"/>
    <w:rsid w:val="001E1B29"/>
    <w:rsid w:val="001E21FF"/>
    <w:rsid w:val="001E35A8"/>
    <w:rsid w:val="001E3889"/>
    <w:rsid w:val="001E3A43"/>
    <w:rsid w:val="001E4E16"/>
    <w:rsid w:val="001E5A81"/>
    <w:rsid w:val="001E62EA"/>
    <w:rsid w:val="001E62ED"/>
    <w:rsid w:val="001F0466"/>
    <w:rsid w:val="001F07CA"/>
    <w:rsid w:val="001F1895"/>
    <w:rsid w:val="001F2C51"/>
    <w:rsid w:val="001F343B"/>
    <w:rsid w:val="001F35B0"/>
    <w:rsid w:val="001F36B7"/>
    <w:rsid w:val="001F3D85"/>
    <w:rsid w:val="001F4E01"/>
    <w:rsid w:val="001F537E"/>
    <w:rsid w:val="001F6D6E"/>
    <w:rsid w:val="001F71F3"/>
    <w:rsid w:val="001F7204"/>
    <w:rsid w:val="001F7B62"/>
    <w:rsid w:val="002003FB"/>
    <w:rsid w:val="00200EC1"/>
    <w:rsid w:val="0020108F"/>
    <w:rsid w:val="00201335"/>
    <w:rsid w:val="0020145F"/>
    <w:rsid w:val="00201EB6"/>
    <w:rsid w:val="00202114"/>
    <w:rsid w:val="00202849"/>
    <w:rsid w:val="00202928"/>
    <w:rsid w:val="00202F63"/>
    <w:rsid w:val="002034C4"/>
    <w:rsid w:val="00204846"/>
    <w:rsid w:val="00204914"/>
    <w:rsid w:val="002054A3"/>
    <w:rsid w:val="00205C38"/>
    <w:rsid w:val="00205F91"/>
    <w:rsid w:val="0020680A"/>
    <w:rsid w:val="0020683A"/>
    <w:rsid w:val="002069AC"/>
    <w:rsid w:val="00206BD8"/>
    <w:rsid w:val="002071DD"/>
    <w:rsid w:val="00207E42"/>
    <w:rsid w:val="002106B5"/>
    <w:rsid w:val="00210B88"/>
    <w:rsid w:val="0021197D"/>
    <w:rsid w:val="00212487"/>
    <w:rsid w:val="00212B2A"/>
    <w:rsid w:val="00213195"/>
    <w:rsid w:val="00213A39"/>
    <w:rsid w:val="00214808"/>
    <w:rsid w:val="00214B4A"/>
    <w:rsid w:val="00214FF4"/>
    <w:rsid w:val="002154C5"/>
    <w:rsid w:val="00215BAF"/>
    <w:rsid w:val="002170B3"/>
    <w:rsid w:val="0021769E"/>
    <w:rsid w:val="00217780"/>
    <w:rsid w:val="00217B29"/>
    <w:rsid w:val="0022011D"/>
    <w:rsid w:val="0022168F"/>
    <w:rsid w:val="00222AFF"/>
    <w:rsid w:val="00222D47"/>
    <w:rsid w:val="00223AE9"/>
    <w:rsid w:val="00225090"/>
    <w:rsid w:val="00225951"/>
    <w:rsid w:val="00226C8B"/>
    <w:rsid w:val="00226EA5"/>
    <w:rsid w:val="0022728F"/>
    <w:rsid w:val="002303A4"/>
    <w:rsid w:val="00231127"/>
    <w:rsid w:val="00231548"/>
    <w:rsid w:val="00231756"/>
    <w:rsid w:val="00231919"/>
    <w:rsid w:val="002319CA"/>
    <w:rsid w:val="00231D02"/>
    <w:rsid w:val="00231E6E"/>
    <w:rsid w:val="00231F16"/>
    <w:rsid w:val="0023230D"/>
    <w:rsid w:val="00232B1B"/>
    <w:rsid w:val="00232EA1"/>
    <w:rsid w:val="00233245"/>
    <w:rsid w:val="00234725"/>
    <w:rsid w:val="00234B9D"/>
    <w:rsid w:val="00235683"/>
    <w:rsid w:val="00235B9F"/>
    <w:rsid w:val="00235C4B"/>
    <w:rsid w:val="00236319"/>
    <w:rsid w:val="00236AA5"/>
    <w:rsid w:val="00237C56"/>
    <w:rsid w:val="00237EA1"/>
    <w:rsid w:val="00240835"/>
    <w:rsid w:val="00240C26"/>
    <w:rsid w:val="00240C50"/>
    <w:rsid w:val="0024176C"/>
    <w:rsid w:val="00241EFB"/>
    <w:rsid w:val="002420CE"/>
    <w:rsid w:val="002421BF"/>
    <w:rsid w:val="0024298C"/>
    <w:rsid w:val="00242EBB"/>
    <w:rsid w:val="002432BF"/>
    <w:rsid w:val="00243CA6"/>
    <w:rsid w:val="002452EE"/>
    <w:rsid w:val="00245CE7"/>
    <w:rsid w:val="0024624B"/>
    <w:rsid w:val="0024671B"/>
    <w:rsid w:val="002467CB"/>
    <w:rsid w:val="00247FE2"/>
    <w:rsid w:val="0025038E"/>
    <w:rsid w:val="002518A8"/>
    <w:rsid w:val="00252BE9"/>
    <w:rsid w:val="00253324"/>
    <w:rsid w:val="002533D0"/>
    <w:rsid w:val="0025392D"/>
    <w:rsid w:val="00254142"/>
    <w:rsid w:val="00254952"/>
    <w:rsid w:val="00255D44"/>
    <w:rsid w:val="00256430"/>
    <w:rsid w:val="00256CF5"/>
    <w:rsid w:val="00257449"/>
    <w:rsid w:val="002616EA"/>
    <w:rsid w:val="002619F6"/>
    <w:rsid w:val="002633FB"/>
    <w:rsid w:val="002634CF"/>
    <w:rsid w:val="002642E8"/>
    <w:rsid w:val="00264B51"/>
    <w:rsid w:val="00265A3B"/>
    <w:rsid w:val="00266A1F"/>
    <w:rsid w:val="00267405"/>
    <w:rsid w:val="002677A5"/>
    <w:rsid w:val="00267ABC"/>
    <w:rsid w:val="00267B7A"/>
    <w:rsid w:val="002701C0"/>
    <w:rsid w:val="00270533"/>
    <w:rsid w:val="0027104A"/>
    <w:rsid w:val="00271351"/>
    <w:rsid w:val="002720CC"/>
    <w:rsid w:val="00272370"/>
    <w:rsid w:val="0027358B"/>
    <w:rsid w:val="002737C1"/>
    <w:rsid w:val="00273863"/>
    <w:rsid w:val="002740A4"/>
    <w:rsid w:val="00274426"/>
    <w:rsid w:val="00274C2D"/>
    <w:rsid w:val="00275F59"/>
    <w:rsid w:val="0027662F"/>
    <w:rsid w:val="00276692"/>
    <w:rsid w:val="00277289"/>
    <w:rsid w:val="002801C7"/>
    <w:rsid w:val="00280383"/>
    <w:rsid w:val="0028067A"/>
    <w:rsid w:val="00280954"/>
    <w:rsid w:val="00280F68"/>
    <w:rsid w:val="00281D77"/>
    <w:rsid w:val="00281FD7"/>
    <w:rsid w:val="002820D2"/>
    <w:rsid w:val="00282697"/>
    <w:rsid w:val="002826EF"/>
    <w:rsid w:val="00283D24"/>
    <w:rsid w:val="00285361"/>
    <w:rsid w:val="002859B2"/>
    <w:rsid w:val="00285B43"/>
    <w:rsid w:val="0028621C"/>
    <w:rsid w:val="00286461"/>
    <w:rsid w:val="0028736A"/>
    <w:rsid w:val="0029021A"/>
    <w:rsid w:val="002907F7"/>
    <w:rsid w:val="00290D39"/>
    <w:rsid w:val="00290E36"/>
    <w:rsid w:val="00290E77"/>
    <w:rsid w:val="0029133B"/>
    <w:rsid w:val="00291D48"/>
    <w:rsid w:val="00291EDA"/>
    <w:rsid w:val="002920D1"/>
    <w:rsid w:val="002921E4"/>
    <w:rsid w:val="0029244A"/>
    <w:rsid w:val="00292B9F"/>
    <w:rsid w:val="00293A46"/>
    <w:rsid w:val="00293CD6"/>
    <w:rsid w:val="00293DD8"/>
    <w:rsid w:val="0029459F"/>
    <w:rsid w:val="002953C7"/>
    <w:rsid w:val="00295679"/>
    <w:rsid w:val="00295A6F"/>
    <w:rsid w:val="00295BC4"/>
    <w:rsid w:val="002966C1"/>
    <w:rsid w:val="00296E21"/>
    <w:rsid w:val="002975DC"/>
    <w:rsid w:val="002A0E94"/>
    <w:rsid w:val="002A1342"/>
    <w:rsid w:val="002A17FC"/>
    <w:rsid w:val="002A183B"/>
    <w:rsid w:val="002A3431"/>
    <w:rsid w:val="002A3B0D"/>
    <w:rsid w:val="002A42DB"/>
    <w:rsid w:val="002A4981"/>
    <w:rsid w:val="002A5A5B"/>
    <w:rsid w:val="002A6C80"/>
    <w:rsid w:val="002A6DF9"/>
    <w:rsid w:val="002A6E32"/>
    <w:rsid w:val="002A7883"/>
    <w:rsid w:val="002B10F8"/>
    <w:rsid w:val="002B2B66"/>
    <w:rsid w:val="002B2BDC"/>
    <w:rsid w:val="002B2C0D"/>
    <w:rsid w:val="002B354B"/>
    <w:rsid w:val="002B3AA9"/>
    <w:rsid w:val="002B40AC"/>
    <w:rsid w:val="002B4323"/>
    <w:rsid w:val="002B4625"/>
    <w:rsid w:val="002B5607"/>
    <w:rsid w:val="002B5C19"/>
    <w:rsid w:val="002B5DEE"/>
    <w:rsid w:val="002B5FD9"/>
    <w:rsid w:val="002B6E92"/>
    <w:rsid w:val="002C04F2"/>
    <w:rsid w:val="002C09B3"/>
    <w:rsid w:val="002C1E0B"/>
    <w:rsid w:val="002C2561"/>
    <w:rsid w:val="002C5580"/>
    <w:rsid w:val="002C5A51"/>
    <w:rsid w:val="002C6087"/>
    <w:rsid w:val="002C6ABE"/>
    <w:rsid w:val="002C7554"/>
    <w:rsid w:val="002C7A83"/>
    <w:rsid w:val="002D001E"/>
    <w:rsid w:val="002D05C2"/>
    <w:rsid w:val="002D05EC"/>
    <w:rsid w:val="002D0CE0"/>
    <w:rsid w:val="002D0E8E"/>
    <w:rsid w:val="002D10C3"/>
    <w:rsid w:val="002D1B51"/>
    <w:rsid w:val="002D2175"/>
    <w:rsid w:val="002D2832"/>
    <w:rsid w:val="002D2E23"/>
    <w:rsid w:val="002D35D1"/>
    <w:rsid w:val="002D4838"/>
    <w:rsid w:val="002D5350"/>
    <w:rsid w:val="002D53EA"/>
    <w:rsid w:val="002D5ADB"/>
    <w:rsid w:val="002D6375"/>
    <w:rsid w:val="002D71BA"/>
    <w:rsid w:val="002D7735"/>
    <w:rsid w:val="002E09FA"/>
    <w:rsid w:val="002E0D5F"/>
    <w:rsid w:val="002E1033"/>
    <w:rsid w:val="002E17FD"/>
    <w:rsid w:val="002E4261"/>
    <w:rsid w:val="002E526D"/>
    <w:rsid w:val="002E5BB4"/>
    <w:rsid w:val="002E5F65"/>
    <w:rsid w:val="002E6361"/>
    <w:rsid w:val="002E7252"/>
    <w:rsid w:val="002F0201"/>
    <w:rsid w:val="002F0FC1"/>
    <w:rsid w:val="002F0FC9"/>
    <w:rsid w:val="002F1675"/>
    <w:rsid w:val="002F16D2"/>
    <w:rsid w:val="002F23F0"/>
    <w:rsid w:val="002F2CCA"/>
    <w:rsid w:val="002F2F8B"/>
    <w:rsid w:val="002F311A"/>
    <w:rsid w:val="002F3263"/>
    <w:rsid w:val="002F376F"/>
    <w:rsid w:val="002F418E"/>
    <w:rsid w:val="002F420C"/>
    <w:rsid w:val="002F5462"/>
    <w:rsid w:val="002F5DAD"/>
    <w:rsid w:val="002F5DE0"/>
    <w:rsid w:val="002F5E7A"/>
    <w:rsid w:val="002F6B3D"/>
    <w:rsid w:val="002F6D69"/>
    <w:rsid w:val="002F7E31"/>
    <w:rsid w:val="002F7EB4"/>
    <w:rsid w:val="00300D1F"/>
    <w:rsid w:val="003011A6"/>
    <w:rsid w:val="003029E7"/>
    <w:rsid w:val="00302D76"/>
    <w:rsid w:val="0030402B"/>
    <w:rsid w:val="00304885"/>
    <w:rsid w:val="003051B4"/>
    <w:rsid w:val="00305B4A"/>
    <w:rsid w:val="0030611F"/>
    <w:rsid w:val="00306AB0"/>
    <w:rsid w:val="00306D80"/>
    <w:rsid w:val="00307683"/>
    <w:rsid w:val="00307EEC"/>
    <w:rsid w:val="0031024A"/>
    <w:rsid w:val="003107B9"/>
    <w:rsid w:val="00310A45"/>
    <w:rsid w:val="00310AF2"/>
    <w:rsid w:val="003116D3"/>
    <w:rsid w:val="00311DB3"/>
    <w:rsid w:val="0031217E"/>
    <w:rsid w:val="00312D14"/>
    <w:rsid w:val="0031396C"/>
    <w:rsid w:val="00313BA5"/>
    <w:rsid w:val="00313EF1"/>
    <w:rsid w:val="003146F8"/>
    <w:rsid w:val="00314FE7"/>
    <w:rsid w:val="00315AA2"/>
    <w:rsid w:val="003166EC"/>
    <w:rsid w:val="00316D7D"/>
    <w:rsid w:val="003170AF"/>
    <w:rsid w:val="00317216"/>
    <w:rsid w:val="003175A1"/>
    <w:rsid w:val="00317873"/>
    <w:rsid w:val="003178A0"/>
    <w:rsid w:val="00317F4A"/>
    <w:rsid w:val="0032002A"/>
    <w:rsid w:val="003208A0"/>
    <w:rsid w:val="00320C34"/>
    <w:rsid w:val="00321C12"/>
    <w:rsid w:val="0032323F"/>
    <w:rsid w:val="0032407C"/>
    <w:rsid w:val="0032465F"/>
    <w:rsid w:val="00325921"/>
    <w:rsid w:val="00325B6F"/>
    <w:rsid w:val="00326175"/>
    <w:rsid w:val="00326ACD"/>
    <w:rsid w:val="0032789F"/>
    <w:rsid w:val="00327C11"/>
    <w:rsid w:val="00327E30"/>
    <w:rsid w:val="003302C7"/>
    <w:rsid w:val="0033059B"/>
    <w:rsid w:val="003309DB"/>
    <w:rsid w:val="0033170F"/>
    <w:rsid w:val="0033223E"/>
    <w:rsid w:val="003322BF"/>
    <w:rsid w:val="00334801"/>
    <w:rsid w:val="003349DB"/>
    <w:rsid w:val="00334D1D"/>
    <w:rsid w:val="00335101"/>
    <w:rsid w:val="003358F1"/>
    <w:rsid w:val="003361C8"/>
    <w:rsid w:val="00336636"/>
    <w:rsid w:val="00336DE7"/>
    <w:rsid w:val="00337712"/>
    <w:rsid w:val="00340498"/>
    <w:rsid w:val="003424B0"/>
    <w:rsid w:val="00342A49"/>
    <w:rsid w:val="0034325D"/>
    <w:rsid w:val="0034397F"/>
    <w:rsid w:val="0034410A"/>
    <w:rsid w:val="00344B6E"/>
    <w:rsid w:val="003458D1"/>
    <w:rsid w:val="003467D3"/>
    <w:rsid w:val="00346B23"/>
    <w:rsid w:val="00346D43"/>
    <w:rsid w:val="00351316"/>
    <w:rsid w:val="003513C4"/>
    <w:rsid w:val="00351BE4"/>
    <w:rsid w:val="0035241C"/>
    <w:rsid w:val="0035246A"/>
    <w:rsid w:val="0035249A"/>
    <w:rsid w:val="00353167"/>
    <w:rsid w:val="00353248"/>
    <w:rsid w:val="003546D8"/>
    <w:rsid w:val="00354FE5"/>
    <w:rsid w:val="003553FB"/>
    <w:rsid w:val="00355BF4"/>
    <w:rsid w:val="003563D4"/>
    <w:rsid w:val="00356423"/>
    <w:rsid w:val="00356738"/>
    <w:rsid w:val="003569A4"/>
    <w:rsid w:val="00357268"/>
    <w:rsid w:val="003574A1"/>
    <w:rsid w:val="003579C9"/>
    <w:rsid w:val="00360394"/>
    <w:rsid w:val="00360BAA"/>
    <w:rsid w:val="00360C1F"/>
    <w:rsid w:val="0036159E"/>
    <w:rsid w:val="00361D4C"/>
    <w:rsid w:val="00363729"/>
    <w:rsid w:val="00364359"/>
    <w:rsid w:val="00364DC9"/>
    <w:rsid w:val="003656B8"/>
    <w:rsid w:val="0036577F"/>
    <w:rsid w:val="003661EF"/>
    <w:rsid w:val="00366B77"/>
    <w:rsid w:val="00366CBD"/>
    <w:rsid w:val="003671AB"/>
    <w:rsid w:val="00372473"/>
    <w:rsid w:val="00372580"/>
    <w:rsid w:val="003729D1"/>
    <w:rsid w:val="00373A58"/>
    <w:rsid w:val="00373BC1"/>
    <w:rsid w:val="00373C62"/>
    <w:rsid w:val="00374D80"/>
    <w:rsid w:val="00374DE7"/>
    <w:rsid w:val="003750AB"/>
    <w:rsid w:val="00375438"/>
    <w:rsid w:val="0037567C"/>
    <w:rsid w:val="003759E7"/>
    <w:rsid w:val="00375FE5"/>
    <w:rsid w:val="00376240"/>
    <w:rsid w:val="00376BA0"/>
    <w:rsid w:val="00376ECD"/>
    <w:rsid w:val="00377536"/>
    <w:rsid w:val="00377ED6"/>
    <w:rsid w:val="00380882"/>
    <w:rsid w:val="00380A31"/>
    <w:rsid w:val="00381B1D"/>
    <w:rsid w:val="003822B2"/>
    <w:rsid w:val="0038355E"/>
    <w:rsid w:val="003838AA"/>
    <w:rsid w:val="00384429"/>
    <w:rsid w:val="0038490E"/>
    <w:rsid w:val="00384A0A"/>
    <w:rsid w:val="00386D9E"/>
    <w:rsid w:val="003872AF"/>
    <w:rsid w:val="003879CD"/>
    <w:rsid w:val="00387AD8"/>
    <w:rsid w:val="00387BEC"/>
    <w:rsid w:val="003904F9"/>
    <w:rsid w:val="00390E56"/>
    <w:rsid w:val="00390EFE"/>
    <w:rsid w:val="00390F51"/>
    <w:rsid w:val="003912D5"/>
    <w:rsid w:val="00391992"/>
    <w:rsid w:val="00391B3C"/>
    <w:rsid w:val="00392F01"/>
    <w:rsid w:val="00394005"/>
    <w:rsid w:val="00394CF9"/>
    <w:rsid w:val="00395758"/>
    <w:rsid w:val="003957C7"/>
    <w:rsid w:val="00396D14"/>
    <w:rsid w:val="00397474"/>
    <w:rsid w:val="00397D9D"/>
    <w:rsid w:val="003A164E"/>
    <w:rsid w:val="003A1864"/>
    <w:rsid w:val="003A1D4A"/>
    <w:rsid w:val="003A1F39"/>
    <w:rsid w:val="003A3107"/>
    <w:rsid w:val="003A365F"/>
    <w:rsid w:val="003A38C6"/>
    <w:rsid w:val="003A4898"/>
    <w:rsid w:val="003A4B9C"/>
    <w:rsid w:val="003A685F"/>
    <w:rsid w:val="003A68DF"/>
    <w:rsid w:val="003A6988"/>
    <w:rsid w:val="003A6F0A"/>
    <w:rsid w:val="003A728C"/>
    <w:rsid w:val="003A7B5D"/>
    <w:rsid w:val="003A7FA8"/>
    <w:rsid w:val="003B0854"/>
    <w:rsid w:val="003B0C2A"/>
    <w:rsid w:val="003B12BD"/>
    <w:rsid w:val="003B13FE"/>
    <w:rsid w:val="003B165F"/>
    <w:rsid w:val="003B19B1"/>
    <w:rsid w:val="003B1DFB"/>
    <w:rsid w:val="003B36BF"/>
    <w:rsid w:val="003B38BA"/>
    <w:rsid w:val="003B4E54"/>
    <w:rsid w:val="003B5152"/>
    <w:rsid w:val="003B5646"/>
    <w:rsid w:val="003B5D03"/>
    <w:rsid w:val="003B6534"/>
    <w:rsid w:val="003B759A"/>
    <w:rsid w:val="003B761C"/>
    <w:rsid w:val="003B76C7"/>
    <w:rsid w:val="003C006A"/>
    <w:rsid w:val="003C00E1"/>
    <w:rsid w:val="003C098B"/>
    <w:rsid w:val="003C0E5D"/>
    <w:rsid w:val="003C11DD"/>
    <w:rsid w:val="003C383A"/>
    <w:rsid w:val="003C4306"/>
    <w:rsid w:val="003C4C8F"/>
    <w:rsid w:val="003C4DDF"/>
    <w:rsid w:val="003C51D6"/>
    <w:rsid w:val="003C55AF"/>
    <w:rsid w:val="003C5AE9"/>
    <w:rsid w:val="003C7500"/>
    <w:rsid w:val="003C76B2"/>
    <w:rsid w:val="003C797E"/>
    <w:rsid w:val="003C7A4A"/>
    <w:rsid w:val="003C7F75"/>
    <w:rsid w:val="003D0340"/>
    <w:rsid w:val="003D04D9"/>
    <w:rsid w:val="003D17FE"/>
    <w:rsid w:val="003D1F0E"/>
    <w:rsid w:val="003D2546"/>
    <w:rsid w:val="003D2C9B"/>
    <w:rsid w:val="003D3793"/>
    <w:rsid w:val="003D38FB"/>
    <w:rsid w:val="003D3A7F"/>
    <w:rsid w:val="003D4776"/>
    <w:rsid w:val="003D4EE3"/>
    <w:rsid w:val="003D54C4"/>
    <w:rsid w:val="003D673D"/>
    <w:rsid w:val="003D7C99"/>
    <w:rsid w:val="003E042E"/>
    <w:rsid w:val="003E0FE3"/>
    <w:rsid w:val="003E194F"/>
    <w:rsid w:val="003E4168"/>
    <w:rsid w:val="003E5270"/>
    <w:rsid w:val="003E589C"/>
    <w:rsid w:val="003E5AA0"/>
    <w:rsid w:val="003E6649"/>
    <w:rsid w:val="003E66FA"/>
    <w:rsid w:val="003E75EC"/>
    <w:rsid w:val="003F029F"/>
    <w:rsid w:val="003F041C"/>
    <w:rsid w:val="003F1161"/>
    <w:rsid w:val="003F1E9B"/>
    <w:rsid w:val="003F2885"/>
    <w:rsid w:val="003F454E"/>
    <w:rsid w:val="003F5BFE"/>
    <w:rsid w:val="003F611E"/>
    <w:rsid w:val="003F64A8"/>
    <w:rsid w:val="003F6DFD"/>
    <w:rsid w:val="003F6E53"/>
    <w:rsid w:val="003F76A7"/>
    <w:rsid w:val="00401397"/>
    <w:rsid w:val="00402196"/>
    <w:rsid w:val="0040249B"/>
    <w:rsid w:val="00402BD6"/>
    <w:rsid w:val="00405C1A"/>
    <w:rsid w:val="00405C28"/>
    <w:rsid w:val="00405DF7"/>
    <w:rsid w:val="00406EAC"/>
    <w:rsid w:val="00407F47"/>
    <w:rsid w:val="004102ED"/>
    <w:rsid w:val="0041044B"/>
    <w:rsid w:val="00412864"/>
    <w:rsid w:val="004128D4"/>
    <w:rsid w:val="00412DA8"/>
    <w:rsid w:val="004137AB"/>
    <w:rsid w:val="004138F4"/>
    <w:rsid w:val="00414D41"/>
    <w:rsid w:val="004150D5"/>
    <w:rsid w:val="00415A0F"/>
    <w:rsid w:val="00415C50"/>
    <w:rsid w:val="00415E3F"/>
    <w:rsid w:val="00416147"/>
    <w:rsid w:val="004216E4"/>
    <w:rsid w:val="00421D57"/>
    <w:rsid w:val="004222EC"/>
    <w:rsid w:val="00423850"/>
    <w:rsid w:val="00423ACD"/>
    <w:rsid w:val="00424520"/>
    <w:rsid w:val="0042582F"/>
    <w:rsid w:val="00430053"/>
    <w:rsid w:val="00430140"/>
    <w:rsid w:val="004302D7"/>
    <w:rsid w:val="00430393"/>
    <w:rsid w:val="004308FB"/>
    <w:rsid w:val="00430B28"/>
    <w:rsid w:val="00431A00"/>
    <w:rsid w:val="004336D8"/>
    <w:rsid w:val="00434465"/>
    <w:rsid w:val="00434E2F"/>
    <w:rsid w:val="00435B2C"/>
    <w:rsid w:val="00436A49"/>
    <w:rsid w:val="0044022C"/>
    <w:rsid w:val="004408E9"/>
    <w:rsid w:val="0044153E"/>
    <w:rsid w:val="00442C12"/>
    <w:rsid w:val="00443082"/>
    <w:rsid w:val="00443277"/>
    <w:rsid w:val="004432A6"/>
    <w:rsid w:val="00443412"/>
    <w:rsid w:val="00444716"/>
    <w:rsid w:val="00444790"/>
    <w:rsid w:val="00444C9C"/>
    <w:rsid w:val="00444E5D"/>
    <w:rsid w:val="004463D0"/>
    <w:rsid w:val="00447E08"/>
    <w:rsid w:val="00447EA8"/>
    <w:rsid w:val="004508E1"/>
    <w:rsid w:val="00451160"/>
    <w:rsid w:val="00451783"/>
    <w:rsid w:val="00451BF3"/>
    <w:rsid w:val="00451CFD"/>
    <w:rsid w:val="00451E0E"/>
    <w:rsid w:val="00452845"/>
    <w:rsid w:val="004528BB"/>
    <w:rsid w:val="00452CA2"/>
    <w:rsid w:val="00454246"/>
    <w:rsid w:val="00455C93"/>
    <w:rsid w:val="00455E46"/>
    <w:rsid w:val="004566EC"/>
    <w:rsid w:val="00456D01"/>
    <w:rsid w:val="0045719B"/>
    <w:rsid w:val="004573A3"/>
    <w:rsid w:val="00457A99"/>
    <w:rsid w:val="0046002B"/>
    <w:rsid w:val="00460BEC"/>
    <w:rsid w:val="00461B66"/>
    <w:rsid w:val="00461E32"/>
    <w:rsid w:val="004626BD"/>
    <w:rsid w:val="00462AE0"/>
    <w:rsid w:val="00463145"/>
    <w:rsid w:val="004636A6"/>
    <w:rsid w:val="00463724"/>
    <w:rsid w:val="0046373C"/>
    <w:rsid w:val="00464168"/>
    <w:rsid w:val="00465D07"/>
    <w:rsid w:val="004661AB"/>
    <w:rsid w:val="00466BD5"/>
    <w:rsid w:val="00467680"/>
    <w:rsid w:val="00467839"/>
    <w:rsid w:val="00467D5B"/>
    <w:rsid w:val="00470994"/>
    <w:rsid w:val="00470B55"/>
    <w:rsid w:val="00470B59"/>
    <w:rsid w:val="00470B96"/>
    <w:rsid w:val="0047102B"/>
    <w:rsid w:val="004719D1"/>
    <w:rsid w:val="004742F8"/>
    <w:rsid w:val="0047459D"/>
    <w:rsid w:val="00474657"/>
    <w:rsid w:val="00475CD8"/>
    <w:rsid w:val="00475DFF"/>
    <w:rsid w:val="004760E7"/>
    <w:rsid w:val="00476469"/>
    <w:rsid w:val="0047672F"/>
    <w:rsid w:val="00476919"/>
    <w:rsid w:val="004800A1"/>
    <w:rsid w:val="004806E6"/>
    <w:rsid w:val="00480796"/>
    <w:rsid w:val="00481149"/>
    <w:rsid w:val="00483352"/>
    <w:rsid w:val="00483E78"/>
    <w:rsid w:val="0048470C"/>
    <w:rsid w:val="004849BB"/>
    <w:rsid w:val="00484E22"/>
    <w:rsid w:val="00484F52"/>
    <w:rsid w:val="004852C5"/>
    <w:rsid w:val="004868FF"/>
    <w:rsid w:val="0048726B"/>
    <w:rsid w:val="00487571"/>
    <w:rsid w:val="004920A8"/>
    <w:rsid w:val="004926F1"/>
    <w:rsid w:val="0049272E"/>
    <w:rsid w:val="00493287"/>
    <w:rsid w:val="004967EA"/>
    <w:rsid w:val="00497312"/>
    <w:rsid w:val="004A0307"/>
    <w:rsid w:val="004A06F8"/>
    <w:rsid w:val="004A2641"/>
    <w:rsid w:val="004A2EF6"/>
    <w:rsid w:val="004A30AE"/>
    <w:rsid w:val="004A310D"/>
    <w:rsid w:val="004A4F2C"/>
    <w:rsid w:val="004A5005"/>
    <w:rsid w:val="004A674A"/>
    <w:rsid w:val="004A684F"/>
    <w:rsid w:val="004A762D"/>
    <w:rsid w:val="004A7EC0"/>
    <w:rsid w:val="004B11FA"/>
    <w:rsid w:val="004B1DB8"/>
    <w:rsid w:val="004B21D0"/>
    <w:rsid w:val="004B231B"/>
    <w:rsid w:val="004B292A"/>
    <w:rsid w:val="004B3397"/>
    <w:rsid w:val="004B37C2"/>
    <w:rsid w:val="004B3E77"/>
    <w:rsid w:val="004B4592"/>
    <w:rsid w:val="004B4D41"/>
    <w:rsid w:val="004B50C5"/>
    <w:rsid w:val="004B55A6"/>
    <w:rsid w:val="004B58C5"/>
    <w:rsid w:val="004B61FD"/>
    <w:rsid w:val="004B7DF6"/>
    <w:rsid w:val="004B7E2C"/>
    <w:rsid w:val="004C1323"/>
    <w:rsid w:val="004C132B"/>
    <w:rsid w:val="004C1386"/>
    <w:rsid w:val="004C322C"/>
    <w:rsid w:val="004C37DD"/>
    <w:rsid w:val="004C40B8"/>
    <w:rsid w:val="004C433A"/>
    <w:rsid w:val="004C47AB"/>
    <w:rsid w:val="004C4D40"/>
    <w:rsid w:val="004C4F3D"/>
    <w:rsid w:val="004C5078"/>
    <w:rsid w:val="004C5248"/>
    <w:rsid w:val="004C565F"/>
    <w:rsid w:val="004C5EE3"/>
    <w:rsid w:val="004C6A3E"/>
    <w:rsid w:val="004C6CAD"/>
    <w:rsid w:val="004C7582"/>
    <w:rsid w:val="004C7F2C"/>
    <w:rsid w:val="004D0EC2"/>
    <w:rsid w:val="004D14E9"/>
    <w:rsid w:val="004D1878"/>
    <w:rsid w:val="004D1C19"/>
    <w:rsid w:val="004D1DEB"/>
    <w:rsid w:val="004D25C0"/>
    <w:rsid w:val="004D2835"/>
    <w:rsid w:val="004D2E1D"/>
    <w:rsid w:val="004D3120"/>
    <w:rsid w:val="004D4841"/>
    <w:rsid w:val="004D61BB"/>
    <w:rsid w:val="004D6C17"/>
    <w:rsid w:val="004E025B"/>
    <w:rsid w:val="004E0391"/>
    <w:rsid w:val="004E0975"/>
    <w:rsid w:val="004E0B1E"/>
    <w:rsid w:val="004E2046"/>
    <w:rsid w:val="004E213E"/>
    <w:rsid w:val="004E2963"/>
    <w:rsid w:val="004E2F86"/>
    <w:rsid w:val="004E361C"/>
    <w:rsid w:val="004E3919"/>
    <w:rsid w:val="004E3D77"/>
    <w:rsid w:val="004E47C0"/>
    <w:rsid w:val="004E55D8"/>
    <w:rsid w:val="004E778E"/>
    <w:rsid w:val="004E7F00"/>
    <w:rsid w:val="004F0104"/>
    <w:rsid w:val="004F048B"/>
    <w:rsid w:val="004F1467"/>
    <w:rsid w:val="004F1DFD"/>
    <w:rsid w:val="004F242F"/>
    <w:rsid w:val="004F2F74"/>
    <w:rsid w:val="004F32F4"/>
    <w:rsid w:val="004F3A8E"/>
    <w:rsid w:val="004F3E3E"/>
    <w:rsid w:val="004F41A9"/>
    <w:rsid w:val="004F7C43"/>
    <w:rsid w:val="005011B5"/>
    <w:rsid w:val="0050165C"/>
    <w:rsid w:val="005017DD"/>
    <w:rsid w:val="00501996"/>
    <w:rsid w:val="00501A2C"/>
    <w:rsid w:val="00501CDE"/>
    <w:rsid w:val="00502297"/>
    <w:rsid w:val="00502B3D"/>
    <w:rsid w:val="00502B66"/>
    <w:rsid w:val="00503065"/>
    <w:rsid w:val="00504DE0"/>
    <w:rsid w:val="00505681"/>
    <w:rsid w:val="005074B4"/>
    <w:rsid w:val="005102FE"/>
    <w:rsid w:val="00510605"/>
    <w:rsid w:val="0051079D"/>
    <w:rsid w:val="00511CF0"/>
    <w:rsid w:val="00512795"/>
    <w:rsid w:val="00513455"/>
    <w:rsid w:val="00513F1C"/>
    <w:rsid w:val="005143C0"/>
    <w:rsid w:val="00514AA3"/>
    <w:rsid w:val="00514BD4"/>
    <w:rsid w:val="00514F97"/>
    <w:rsid w:val="00515B73"/>
    <w:rsid w:val="00515E0E"/>
    <w:rsid w:val="00515E2C"/>
    <w:rsid w:val="00517576"/>
    <w:rsid w:val="00517D65"/>
    <w:rsid w:val="00517F1A"/>
    <w:rsid w:val="00520C63"/>
    <w:rsid w:val="0052159C"/>
    <w:rsid w:val="00521FFC"/>
    <w:rsid w:val="00522C41"/>
    <w:rsid w:val="00523B1A"/>
    <w:rsid w:val="00524254"/>
    <w:rsid w:val="0052476E"/>
    <w:rsid w:val="00524EC8"/>
    <w:rsid w:val="00526221"/>
    <w:rsid w:val="00526506"/>
    <w:rsid w:val="00527052"/>
    <w:rsid w:val="00527BC8"/>
    <w:rsid w:val="00530702"/>
    <w:rsid w:val="0053079C"/>
    <w:rsid w:val="00530803"/>
    <w:rsid w:val="00532BD7"/>
    <w:rsid w:val="005338E4"/>
    <w:rsid w:val="00534626"/>
    <w:rsid w:val="00534FEF"/>
    <w:rsid w:val="005358A9"/>
    <w:rsid w:val="00535F9B"/>
    <w:rsid w:val="00536266"/>
    <w:rsid w:val="005363E8"/>
    <w:rsid w:val="0053644C"/>
    <w:rsid w:val="00540236"/>
    <w:rsid w:val="00540AA6"/>
    <w:rsid w:val="0054115A"/>
    <w:rsid w:val="005412BC"/>
    <w:rsid w:val="00541343"/>
    <w:rsid w:val="005413C2"/>
    <w:rsid w:val="00541FB0"/>
    <w:rsid w:val="00542137"/>
    <w:rsid w:val="00542450"/>
    <w:rsid w:val="0054261D"/>
    <w:rsid w:val="00543CD0"/>
    <w:rsid w:val="00544AEC"/>
    <w:rsid w:val="00544D83"/>
    <w:rsid w:val="005459E9"/>
    <w:rsid w:val="00545FE5"/>
    <w:rsid w:val="005460C8"/>
    <w:rsid w:val="005470B4"/>
    <w:rsid w:val="0054752E"/>
    <w:rsid w:val="0055093A"/>
    <w:rsid w:val="005509EB"/>
    <w:rsid w:val="00551B0A"/>
    <w:rsid w:val="00551EF6"/>
    <w:rsid w:val="0055227C"/>
    <w:rsid w:val="005528F4"/>
    <w:rsid w:val="00553872"/>
    <w:rsid w:val="00553B13"/>
    <w:rsid w:val="00553BBB"/>
    <w:rsid w:val="00553FF9"/>
    <w:rsid w:val="005544B3"/>
    <w:rsid w:val="0055479B"/>
    <w:rsid w:val="00554AD5"/>
    <w:rsid w:val="00554D36"/>
    <w:rsid w:val="0055522F"/>
    <w:rsid w:val="00555674"/>
    <w:rsid w:val="00555EC6"/>
    <w:rsid w:val="00556005"/>
    <w:rsid w:val="0055742C"/>
    <w:rsid w:val="00557E27"/>
    <w:rsid w:val="00560177"/>
    <w:rsid w:val="00560EE0"/>
    <w:rsid w:val="00561163"/>
    <w:rsid w:val="00561A59"/>
    <w:rsid w:val="00561DB3"/>
    <w:rsid w:val="005621B1"/>
    <w:rsid w:val="00562322"/>
    <w:rsid w:val="00562369"/>
    <w:rsid w:val="00562399"/>
    <w:rsid w:val="00562458"/>
    <w:rsid w:val="005624DB"/>
    <w:rsid w:val="005627BF"/>
    <w:rsid w:val="00564753"/>
    <w:rsid w:val="00564AA3"/>
    <w:rsid w:val="00565B62"/>
    <w:rsid w:val="005661B1"/>
    <w:rsid w:val="00566B83"/>
    <w:rsid w:val="0056793E"/>
    <w:rsid w:val="0056794E"/>
    <w:rsid w:val="005708E5"/>
    <w:rsid w:val="00571115"/>
    <w:rsid w:val="0057254E"/>
    <w:rsid w:val="005727C2"/>
    <w:rsid w:val="0057357A"/>
    <w:rsid w:val="00573E69"/>
    <w:rsid w:val="00573E97"/>
    <w:rsid w:val="00574186"/>
    <w:rsid w:val="0057421F"/>
    <w:rsid w:val="0057463F"/>
    <w:rsid w:val="00575579"/>
    <w:rsid w:val="00577C59"/>
    <w:rsid w:val="0058083D"/>
    <w:rsid w:val="00580ED1"/>
    <w:rsid w:val="00581226"/>
    <w:rsid w:val="0058131B"/>
    <w:rsid w:val="00581435"/>
    <w:rsid w:val="00581742"/>
    <w:rsid w:val="005819E1"/>
    <w:rsid w:val="00581B6C"/>
    <w:rsid w:val="00582F9B"/>
    <w:rsid w:val="00583631"/>
    <w:rsid w:val="005837B6"/>
    <w:rsid w:val="005845C9"/>
    <w:rsid w:val="005847B7"/>
    <w:rsid w:val="005877CA"/>
    <w:rsid w:val="0059004B"/>
    <w:rsid w:val="005901A3"/>
    <w:rsid w:val="0059023D"/>
    <w:rsid w:val="005910B1"/>
    <w:rsid w:val="00591BF9"/>
    <w:rsid w:val="00591D99"/>
    <w:rsid w:val="00592FD3"/>
    <w:rsid w:val="0059372E"/>
    <w:rsid w:val="005944C2"/>
    <w:rsid w:val="00594B46"/>
    <w:rsid w:val="00595319"/>
    <w:rsid w:val="00597347"/>
    <w:rsid w:val="00597BDF"/>
    <w:rsid w:val="00597F5A"/>
    <w:rsid w:val="005A080E"/>
    <w:rsid w:val="005A08B8"/>
    <w:rsid w:val="005A2167"/>
    <w:rsid w:val="005A2280"/>
    <w:rsid w:val="005A2373"/>
    <w:rsid w:val="005A2389"/>
    <w:rsid w:val="005A27CE"/>
    <w:rsid w:val="005A3DEE"/>
    <w:rsid w:val="005A3F2A"/>
    <w:rsid w:val="005A4DEC"/>
    <w:rsid w:val="005A5336"/>
    <w:rsid w:val="005A744F"/>
    <w:rsid w:val="005B076B"/>
    <w:rsid w:val="005B1306"/>
    <w:rsid w:val="005B1573"/>
    <w:rsid w:val="005B1821"/>
    <w:rsid w:val="005B2A52"/>
    <w:rsid w:val="005B334D"/>
    <w:rsid w:val="005B35AC"/>
    <w:rsid w:val="005B41C6"/>
    <w:rsid w:val="005B48E7"/>
    <w:rsid w:val="005B4EAF"/>
    <w:rsid w:val="005B56A5"/>
    <w:rsid w:val="005B5D84"/>
    <w:rsid w:val="005B6D47"/>
    <w:rsid w:val="005B714F"/>
    <w:rsid w:val="005B7605"/>
    <w:rsid w:val="005B7784"/>
    <w:rsid w:val="005B7A76"/>
    <w:rsid w:val="005C0CA2"/>
    <w:rsid w:val="005C19C1"/>
    <w:rsid w:val="005C1A43"/>
    <w:rsid w:val="005C23BE"/>
    <w:rsid w:val="005C2B19"/>
    <w:rsid w:val="005C41F6"/>
    <w:rsid w:val="005C42C0"/>
    <w:rsid w:val="005C4B39"/>
    <w:rsid w:val="005C50D5"/>
    <w:rsid w:val="005C56A1"/>
    <w:rsid w:val="005C5833"/>
    <w:rsid w:val="005C5D0D"/>
    <w:rsid w:val="005C60BF"/>
    <w:rsid w:val="005C6139"/>
    <w:rsid w:val="005C619A"/>
    <w:rsid w:val="005C6214"/>
    <w:rsid w:val="005C7474"/>
    <w:rsid w:val="005C7650"/>
    <w:rsid w:val="005D021A"/>
    <w:rsid w:val="005D10C1"/>
    <w:rsid w:val="005D1910"/>
    <w:rsid w:val="005D194C"/>
    <w:rsid w:val="005D1B36"/>
    <w:rsid w:val="005D36C1"/>
    <w:rsid w:val="005D3B12"/>
    <w:rsid w:val="005D3D5D"/>
    <w:rsid w:val="005D42D2"/>
    <w:rsid w:val="005D45D0"/>
    <w:rsid w:val="005D4B90"/>
    <w:rsid w:val="005D4F81"/>
    <w:rsid w:val="005D53EB"/>
    <w:rsid w:val="005D541A"/>
    <w:rsid w:val="005D6B46"/>
    <w:rsid w:val="005D6F06"/>
    <w:rsid w:val="005D7A70"/>
    <w:rsid w:val="005E003A"/>
    <w:rsid w:val="005E03FD"/>
    <w:rsid w:val="005E0402"/>
    <w:rsid w:val="005E0777"/>
    <w:rsid w:val="005E0CEB"/>
    <w:rsid w:val="005E18A5"/>
    <w:rsid w:val="005E18E3"/>
    <w:rsid w:val="005E1A58"/>
    <w:rsid w:val="005E1CB8"/>
    <w:rsid w:val="005E1DFC"/>
    <w:rsid w:val="005E230F"/>
    <w:rsid w:val="005E2793"/>
    <w:rsid w:val="005E2CEF"/>
    <w:rsid w:val="005E3624"/>
    <w:rsid w:val="005E3AC0"/>
    <w:rsid w:val="005E3B66"/>
    <w:rsid w:val="005E3D1A"/>
    <w:rsid w:val="005E400F"/>
    <w:rsid w:val="005E442C"/>
    <w:rsid w:val="005E44D1"/>
    <w:rsid w:val="005E4DBB"/>
    <w:rsid w:val="005E5268"/>
    <w:rsid w:val="005E53E2"/>
    <w:rsid w:val="005E73C0"/>
    <w:rsid w:val="005E7869"/>
    <w:rsid w:val="005F08DD"/>
    <w:rsid w:val="005F0AB4"/>
    <w:rsid w:val="005F0BCF"/>
    <w:rsid w:val="005F17E1"/>
    <w:rsid w:val="005F2420"/>
    <w:rsid w:val="005F2BAE"/>
    <w:rsid w:val="005F2E0F"/>
    <w:rsid w:val="005F353C"/>
    <w:rsid w:val="005F4915"/>
    <w:rsid w:val="005F5E16"/>
    <w:rsid w:val="005F63FA"/>
    <w:rsid w:val="005F6428"/>
    <w:rsid w:val="005F687D"/>
    <w:rsid w:val="005F707E"/>
    <w:rsid w:val="005F7520"/>
    <w:rsid w:val="005F7A17"/>
    <w:rsid w:val="005F7B7D"/>
    <w:rsid w:val="0060135E"/>
    <w:rsid w:val="00602038"/>
    <w:rsid w:val="006041C5"/>
    <w:rsid w:val="00604692"/>
    <w:rsid w:val="00604D7E"/>
    <w:rsid w:val="00605E75"/>
    <w:rsid w:val="00606392"/>
    <w:rsid w:val="00606421"/>
    <w:rsid w:val="00606B47"/>
    <w:rsid w:val="00607769"/>
    <w:rsid w:val="0061090C"/>
    <w:rsid w:val="00610EBD"/>
    <w:rsid w:val="00611666"/>
    <w:rsid w:val="00612694"/>
    <w:rsid w:val="00612A69"/>
    <w:rsid w:val="00612FDD"/>
    <w:rsid w:val="00613017"/>
    <w:rsid w:val="006138E0"/>
    <w:rsid w:val="006144B0"/>
    <w:rsid w:val="00614E75"/>
    <w:rsid w:val="0061673A"/>
    <w:rsid w:val="00620129"/>
    <w:rsid w:val="00620D6E"/>
    <w:rsid w:val="00621319"/>
    <w:rsid w:val="00621E99"/>
    <w:rsid w:val="00623216"/>
    <w:rsid w:val="006234D2"/>
    <w:rsid w:val="0062350F"/>
    <w:rsid w:val="00623B6F"/>
    <w:rsid w:val="00623EDA"/>
    <w:rsid w:val="00624586"/>
    <w:rsid w:val="006247E0"/>
    <w:rsid w:val="00625E5F"/>
    <w:rsid w:val="006268DE"/>
    <w:rsid w:val="00626985"/>
    <w:rsid w:val="00626CCA"/>
    <w:rsid w:val="00627136"/>
    <w:rsid w:val="00627C0F"/>
    <w:rsid w:val="00627F15"/>
    <w:rsid w:val="0063024E"/>
    <w:rsid w:val="00630FB3"/>
    <w:rsid w:val="00631292"/>
    <w:rsid w:val="0063167E"/>
    <w:rsid w:val="00631B97"/>
    <w:rsid w:val="0063259E"/>
    <w:rsid w:val="00634160"/>
    <w:rsid w:val="00635795"/>
    <w:rsid w:val="006360E2"/>
    <w:rsid w:val="006364D1"/>
    <w:rsid w:val="00636DC7"/>
    <w:rsid w:val="00636F91"/>
    <w:rsid w:val="00637B16"/>
    <w:rsid w:val="00637C49"/>
    <w:rsid w:val="00637DA6"/>
    <w:rsid w:val="00641A03"/>
    <w:rsid w:val="00641E56"/>
    <w:rsid w:val="0064233E"/>
    <w:rsid w:val="00642389"/>
    <w:rsid w:val="006425CD"/>
    <w:rsid w:val="00644831"/>
    <w:rsid w:val="00644D32"/>
    <w:rsid w:val="00645248"/>
    <w:rsid w:val="0064643F"/>
    <w:rsid w:val="00647832"/>
    <w:rsid w:val="00647DA6"/>
    <w:rsid w:val="006507CE"/>
    <w:rsid w:val="006511FF"/>
    <w:rsid w:val="006526F2"/>
    <w:rsid w:val="00652C84"/>
    <w:rsid w:val="0065417B"/>
    <w:rsid w:val="0065635F"/>
    <w:rsid w:val="00656428"/>
    <w:rsid w:val="006568E4"/>
    <w:rsid w:val="00656C1A"/>
    <w:rsid w:val="00657B74"/>
    <w:rsid w:val="00660AC9"/>
    <w:rsid w:val="00660D5A"/>
    <w:rsid w:val="00661455"/>
    <w:rsid w:val="00661D6C"/>
    <w:rsid w:val="00662844"/>
    <w:rsid w:val="006632C5"/>
    <w:rsid w:val="0066331A"/>
    <w:rsid w:val="006634E0"/>
    <w:rsid w:val="00663B74"/>
    <w:rsid w:val="00663EC4"/>
    <w:rsid w:val="00664588"/>
    <w:rsid w:val="006648BA"/>
    <w:rsid w:val="00665417"/>
    <w:rsid w:val="00665896"/>
    <w:rsid w:val="00665ABE"/>
    <w:rsid w:val="00670A12"/>
    <w:rsid w:val="0067127C"/>
    <w:rsid w:val="00671AB2"/>
    <w:rsid w:val="006724E7"/>
    <w:rsid w:val="00673BC0"/>
    <w:rsid w:val="00673E31"/>
    <w:rsid w:val="006756A0"/>
    <w:rsid w:val="006762DE"/>
    <w:rsid w:val="00677D7F"/>
    <w:rsid w:val="006811C1"/>
    <w:rsid w:val="00681A59"/>
    <w:rsid w:val="00681E97"/>
    <w:rsid w:val="00682C0E"/>
    <w:rsid w:val="00682E33"/>
    <w:rsid w:val="0068453C"/>
    <w:rsid w:val="006848B5"/>
    <w:rsid w:val="00685521"/>
    <w:rsid w:val="006856EF"/>
    <w:rsid w:val="00685FA6"/>
    <w:rsid w:val="00686CAC"/>
    <w:rsid w:val="00690432"/>
    <w:rsid w:val="00690833"/>
    <w:rsid w:val="00691791"/>
    <w:rsid w:val="0069289A"/>
    <w:rsid w:val="00692C6E"/>
    <w:rsid w:val="00692EF9"/>
    <w:rsid w:val="006931A0"/>
    <w:rsid w:val="0069373F"/>
    <w:rsid w:val="0069376E"/>
    <w:rsid w:val="00694457"/>
    <w:rsid w:val="00694FFC"/>
    <w:rsid w:val="00695672"/>
    <w:rsid w:val="00696444"/>
    <w:rsid w:val="006964A8"/>
    <w:rsid w:val="0069694B"/>
    <w:rsid w:val="00696AF4"/>
    <w:rsid w:val="00697470"/>
    <w:rsid w:val="006A001C"/>
    <w:rsid w:val="006A0029"/>
    <w:rsid w:val="006A08E1"/>
    <w:rsid w:val="006A0AE5"/>
    <w:rsid w:val="006A194D"/>
    <w:rsid w:val="006A2DBB"/>
    <w:rsid w:val="006A3E4E"/>
    <w:rsid w:val="006A48C1"/>
    <w:rsid w:val="006A5035"/>
    <w:rsid w:val="006A54C4"/>
    <w:rsid w:val="006A6E06"/>
    <w:rsid w:val="006A7227"/>
    <w:rsid w:val="006A7270"/>
    <w:rsid w:val="006A76DF"/>
    <w:rsid w:val="006A78F3"/>
    <w:rsid w:val="006A7BB8"/>
    <w:rsid w:val="006A7CF6"/>
    <w:rsid w:val="006A7F93"/>
    <w:rsid w:val="006B08B7"/>
    <w:rsid w:val="006B08CF"/>
    <w:rsid w:val="006B16A4"/>
    <w:rsid w:val="006B32EC"/>
    <w:rsid w:val="006B46AA"/>
    <w:rsid w:val="006B4E9D"/>
    <w:rsid w:val="006B4EC9"/>
    <w:rsid w:val="006B50C6"/>
    <w:rsid w:val="006B5510"/>
    <w:rsid w:val="006B6085"/>
    <w:rsid w:val="006B6FBB"/>
    <w:rsid w:val="006B720B"/>
    <w:rsid w:val="006B7B90"/>
    <w:rsid w:val="006C0399"/>
    <w:rsid w:val="006C08C2"/>
    <w:rsid w:val="006C0D41"/>
    <w:rsid w:val="006C0E10"/>
    <w:rsid w:val="006C1532"/>
    <w:rsid w:val="006C223F"/>
    <w:rsid w:val="006C2F1C"/>
    <w:rsid w:val="006C3184"/>
    <w:rsid w:val="006C36FA"/>
    <w:rsid w:val="006C3906"/>
    <w:rsid w:val="006C4A30"/>
    <w:rsid w:val="006C4A92"/>
    <w:rsid w:val="006C4E1B"/>
    <w:rsid w:val="006C7CF4"/>
    <w:rsid w:val="006D0193"/>
    <w:rsid w:val="006D0988"/>
    <w:rsid w:val="006D0CAD"/>
    <w:rsid w:val="006D1205"/>
    <w:rsid w:val="006D14F8"/>
    <w:rsid w:val="006D1616"/>
    <w:rsid w:val="006D196F"/>
    <w:rsid w:val="006D39ED"/>
    <w:rsid w:val="006D45FD"/>
    <w:rsid w:val="006D5228"/>
    <w:rsid w:val="006D66F9"/>
    <w:rsid w:val="006D6F51"/>
    <w:rsid w:val="006E14B5"/>
    <w:rsid w:val="006E1738"/>
    <w:rsid w:val="006E23D4"/>
    <w:rsid w:val="006E254A"/>
    <w:rsid w:val="006E30EA"/>
    <w:rsid w:val="006E351B"/>
    <w:rsid w:val="006E3C2E"/>
    <w:rsid w:val="006E4223"/>
    <w:rsid w:val="006E5541"/>
    <w:rsid w:val="006E5FEE"/>
    <w:rsid w:val="006E61A3"/>
    <w:rsid w:val="006F0441"/>
    <w:rsid w:val="006F0536"/>
    <w:rsid w:val="006F0F1F"/>
    <w:rsid w:val="006F1EF2"/>
    <w:rsid w:val="006F35D3"/>
    <w:rsid w:val="006F391C"/>
    <w:rsid w:val="006F41CD"/>
    <w:rsid w:val="006F45A4"/>
    <w:rsid w:val="006F4706"/>
    <w:rsid w:val="006F4AD5"/>
    <w:rsid w:val="006F508F"/>
    <w:rsid w:val="006F574D"/>
    <w:rsid w:val="006F5B01"/>
    <w:rsid w:val="006F694C"/>
    <w:rsid w:val="006F6C53"/>
    <w:rsid w:val="00700352"/>
    <w:rsid w:val="00701FB0"/>
    <w:rsid w:val="007021B4"/>
    <w:rsid w:val="00702903"/>
    <w:rsid w:val="00702ECA"/>
    <w:rsid w:val="0070491A"/>
    <w:rsid w:val="00706DEB"/>
    <w:rsid w:val="00706E41"/>
    <w:rsid w:val="00706EAD"/>
    <w:rsid w:val="00707185"/>
    <w:rsid w:val="00707A6D"/>
    <w:rsid w:val="00707B34"/>
    <w:rsid w:val="00707D82"/>
    <w:rsid w:val="00711FD2"/>
    <w:rsid w:val="007120B0"/>
    <w:rsid w:val="007129F5"/>
    <w:rsid w:val="00713006"/>
    <w:rsid w:val="00713091"/>
    <w:rsid w:val="007137B5"/>
    <w:rsid w:val="00713FAE"/>
    <w:rsid w:val="007147B9"/>
    <w:rsid w:val="00714800"/>
    <w:rsid w:val="00714D32"/>
    <w:rsid w:val="00714DD0"/>
    <w:rsid w:val="00715069"/>
    <w:rsid w:val="00715123"/>
    <w:rsid w:val="00715186"/>
    <w:rsid w:val="00715405"/>
    <w:rsid w:val="007158EC"/>
    <w:rsid w:val="00715F7A"/>
    <w:rsid w:val="00716737"/>
    <w:rsid w:val="007169AF"/>
    <w:rsid w:val="0071785C"/>
    <w:rsid w:val="00720BFC"/>
    <w:rsid w:val="007211BF"/>
    <w:rsid w:val="0072142F"/>
    <w:rsid w:val="00721A11"/>
    <w:rsid w:val="00721D0D"/>
    <w:rsid w:val="0072293E"/>
    <w:rsid w:val="00722DE5"/>
    <w:rsid w:val="0072313F"/>
    <w:rsid w:val="007252D0"/>
    <w:rsid w:val="00726666"/>
    <w:rsid w:val="00730C93"/>
    <w:rsid w:val="00731786"/>
    <w:rsid w:val="00732658"/>
    <w:rsid w:val="00732D04"/>
    <w:rsid w:val="0073466F"/>
    <w:rsid w:val="007347F0"/>
    <w:rsid w:val="00734C83"/>
    <w:rsid w:val="00735187"/>
    <w:rsid w:val="007353E1"/>
    <w:rsid w:val="007362D6"/>
    <w:rsid w:val="007402AB"/>
    <w:rsid w:val="00740BB5"/>
    <w:rsid w:val="00740DFB"/>
    <w:rsid w:val="007410A1"/>
    <w:rsid w:val="00741CA7"/>
    <w:rsid w:val="00742127"/>
    <w:rsid w:val="00742550"/>
    <w:rsid w:val="00742E72"/>
    <w:rsid w:val="007432DA"/>
    <w:rsid w:val="0074363F"/>
    <w:rsid w:val="007436BA"/>
    <w:rsid w:val="00744502"/>
    <w:rsid w:val="00745482"/>
    <w:rsid w:val="0075014B"/>
    <w:rsid w:val="0075026E"/>
    <w:rsid w:val="0075066E"/>
    <w:rsid w:val="007536A1"/>
    <w:rsid w:val="00753ED7"/>
    <w:rsid w:val="0075576D"/>
    <w:rsid w:val="00755F08"/>
    <w:rsid w:val="0075699E"/>
    <w:rsid w:val="00756D92"/>
    <w:rsid w:val="00756E74"/>
    <w:rsid w:val="00757586"/>
    <w:rsid w:val="007575DF"/>
    <w:rsid w:val="00757A42"/>
    <w:rsid w:val="00760559"/>
    <w:rsid w:val="007608A2"/>
    <w:rsid w:val="00760D14"/>
    <w:rsid w:val="00761060"/>
    <w:rsid w:val="00761E00"/>
    <w:rsid w:val="00761EB3"/>
    <w:rsid w:val="00762935"/>
    <w:rsid w:val="00762BCD"/>
    <w:rsid w:val="00762F32"/>
    <w:rsid w:val="0076432E"/>
    <w:rsid w:val="007644DF"/>
    <w:rsid w:val="00764870"/>
    <w:rsid w:val="0076561F"/>
    <w:rsid w:val="007659D2"/>
    <w:rsid w:val="0076655D"/>
    <w:rsid w:val="0077026E"/>
    <w:rsid w:val="00771327"/>
    <w:rsid w:val="00771A06"/>
    <w:rsid w:val="00771B14"/>
    <w:rsid w:val="00771E23"/>
    <w:rsid w:val="00772A6C"/>
    <w:rsid w:val="0077307F"/>
    <w:rsid w:val="00773762"/>
    <w:rsid w:val="0077410B"/>
    <w:rsid w:val="007742E3"/>
    <w:rsid w:val="007751E1"/>
    <w:rsid w:val="007756BE"/>
    <w:rsid w:val="00775BFB"/>
    <w:rsid w:val="00775CC1"/>
    <w:rsid w:val="00776E44"/>
    <w:rsid w:val="00777108"/>
    <w:rsid w:val="00777612"/>
    <w:rsid w:val="0077767D"/>
    <w:rsid w:val="00780265"/>
    <w:rsid w:val="00780479"/>
    <w:rsid w:val="007819B9"/>
    <w:rsid w:val="0078273C"/>
    <w:rsid w:val="00782E7B"/>
    <w:rsid w:val="0078309A"/>
    <w:rsid w:val="007830CB"/>
    <w:rsid w:val="007834DB"/>
    <w:rsid w:val="00783BA7"/>
    <w:rsid w:val="00783BC1"/>
    <w:rsid w:val="007840B9"/>
    <w:rsid w:val="0078421E"/>
    <w:rsid w:val="0078515B"/>
    <w:rsid w:val="00785ADC"/>
    <w:rsid w:val="00785D4D"/>
    <w:rsid w:val="0078683D"/>
    <w:rsid w:val="007870C7"/>
    <w:rsid w:val="00790B61"/>
    <w:rsid w:val="0079178C"/>
    <w:rsid w:val="00791CC8"/>
    <w:rsid w:val="00792589"/>
    <w:rsid w:val="00793B2C"/>
    <w:rsid w:val="00794115"/>
    <w:rsid w:val="007946F6"/>
    <w:rsid w:val="007952B3"/>
    <w:rsid w:val="00796033"/>
    <w:rsid w:val="0079619E"/>
    <w:rsid w:val="00796A58"/>
    <w:rsid w:val="00796E1A"/>
    <w:rsid w:val="0079736F"/>
    <w:rsid w:val="007973BB"/>
    <w:rsid w:val="007976F7"/>
    <w:rsid w:val="00797B72"/>
    <w:rsid w:val="007A12C6"/>
    <w:rsid w:val="007A17F5"/>
    <w:rsid w:val="007A1832"/>
    <w:rsid w:val="007A1FDD"/>
    <w:rsid w:val="007A2B2E"/>
    <w:rsid w:val="007A2BC9"/>
    <w:rsid w:val="007A2FB9"/>
    <w:rsid w:val="007A305F"/>
    <w:rsid w:val="007A35A7"/>
    <w:rsid w:val="007A5A63"/>
    <w:rsid w:val="007A6609"/>
    <w:rsid w:val="007A684D"/>
    <w:rsid w:val="007B1158"/>
    <w:rsid w:val="007B1CEE"/>
    <w:rsid w:val="007B5315"/>
    <w:rsid w:val="007B53A1"/>
    <w:rsid w:val="007B5C64"/>
    <w:rsid w:val="007B680C"/>
    <w:rsid w:val="007B6FCD"/>
    <w:rsid w:val="007B7157"/>
    <w:rsid w:val="007B745C"/>
    <w:rsid w:val="007B7F18"/>
    <w:rsid w:val="007C129F"/>
    <w:rsid w:val="007C183F"/>
    <w:rsid w:val="007C1EC8"/>
    <w:rsid w:val="007C294C"/>
    <w:rsid w:val="007C3226"/>
    <w:rsid w:val="007C3BE4"/>
    <w:rsid w:val="007C512E"/>
    <w:rsid w:val="007C56F2"/>
    <w:rsid w:val="007C65C5"/>
    <w:rsid w:val="007C6E7F"/>
    <w:rsid w:val="007D063D"/>
    <w:rsid w:val="007D1C63"/>
    <w:rsid w:val="007D1DA1"/>
    <w:rsid w:val="007D1E24"/>
    <w:rsid w:val="007D518E"/>
    <w:rsid w:val="007D52A4"/>
    <w:rsid w:val="007D5711"/>
    <w:rsid w:val="007D5CC0"/>
    <w:rsid w:val="007D7F43"/>
    <w:rsid w:val="007E0179"/>
    <w:rsid w:val="007E0784"/>
    <w:rsid w:val="007E0B28"/>
    <w:rsid w:val="007E0CFA"/>
    <w:rsid w:val="007E127A"/>
    <w:rsid w:val="007E189C"/>
    <w:rsid w:val="007E2750"/>
    <w:rsid w:val="007E2E7C"/>
    <w:rsid w:val="007E325C"/>
    <w:rsid w:val="007E4721"/>
    <w:rsid w:val="007E4FD5"/>
    <w:rsid w:val="007E6A8C"/>
    <w:rsid w:val="007E74D4"/>
    <w:rsid w:val="007F06F1"/>
    <w:rsid w:val="007F1B43"/>
    <w:rsid w:val="007F24A0"/>
    <w:rsid w:val="007F29AA"/>
    <w:rsid w:val="007F2B92"/>
    <w:rsid w:val="007F366C"/>
    <w:rsid w:val="007F3A93"/>
    <w:rsid w:val="007F41DD"/>
    <w:rsid w:val="007F4222"/>
    <w:rsid w:val="007F4375"/>
    <w:rsid w:val="007F470D"/>
    <w:rsid w:val="007F4AF6"/>
    <w:rsid w:val="007F4D59"/>
    <w:rsid w:val="007F612D"/>
    <w:rsid w:val="007F68D3"/>
    <w:rsid w:val="007F759C"/>
    <w:rsid w:val="00800510"/>
    <w:rsid w:val="008007A0"/>
    <w:rsid w:val="00800D29"/>
    <w:rsid w:val="00800F1E"/>
    <w:rsid w:val="00801350"/>
    <w:rsid w:val="00801E1B"/>
    <w:rsid w:val="008023E8"/>
    <w:rsid w:val="008026C4"/>
    <w:rsid w:val="00802A33"/>
    <w:rsid w:val="00802D8B"/>
    <w:rsid w:val="00803955"/>
    <w:rsid w:val="00803E7E"/>
    <w:rsid w:val="008053A1"/>
    <w:rsid w:val="00806153"/>
    <w:rsid w:val="008065B3"/>
    <w:rsid w:val="008069FE"/>
    <w:rsid w:val="00807AE7"/>
    <w:rsid w:val="00810650"/>
    <w:rsid w:val="00810997"/>
    <w:rsid w:val="00811541"/>
    <w:rsid w:val="008116D3"/>
    <w:rsid w:val="00812699"/>
    <w:rsid w:val="00812D94"/>
    <w:rsid w:val="008133AB"/>
    <w:rsid w:val="008157C2"/>
    <w:rsid w:val="00815AB3"/>
    <w:rsid w:val="008165C4"/>
    <w:rsid w:val="00816641"/>
    <w:rsid w:val="00816C77"/>
    <w:rsid w:val="0081732C"/>
    <w:rsid w:val="00817863"/>
    <w:rsid w:val="00820155"/>
    <w:rsid w:val="008201BA"/>
    <w:rsid w:val="008204EC"/>
    <w:rsid w:val="00821629"/>
    <w:rsid w:val="0082183D"/>
    <w:rsid w:val="00821CFC"/>
    <w:rsid w:val="008220FA"/>
    <w:rsid w:val="00822F52"/>
    <w:rsid w:val="00823A91"/>
    <w:rsid w:val="008246CA"/>
    <w:rsid w:val="0082475C"/>
    <w:rsid w:val="008248DD"/>
    <w:rsid w:val="00825D06"/>
    <w:rsid w:val="008262C1"/>
    <w:rsid w:val="0082655B"/>
    <w:rsid w:val="00826702"/>
    <w:rsid w:val="00826842"/>
    <w:rsid w:val="00827D00"/>
    <w:rsid w:val="00827F78"/>
    <w:rsid w:val="008302F5"/>
    <w:rsid w:val="00830DB5"/>
    <w:rsid w:val="008314AC"/>
    <w:rsid w:val="00831732"/>
    <w:rsid w:val="008317BD"/>
    <w:rsid w:val="00832004"/>
    <w:rsid w:val="00832744"/>
    <w:rsid w:val="00832E63"/>
    <w:rsid w:val="008333B1"/>
    <w:rsid w:val="008334B2"/>
    <w:rsid w:val="008338C9"/>
    <w:rsid w:val="00834390"/>
    <w:rsid w:val="00834E0D"/>
    <w:rsid w:val="00835134"/>
    <w:rsid w:val="00835C1E"/>
    <w:rsid w:val="00835D39"/>
    <w:rsid w:val="008366A5"/>
    <w:rsid w:val="00841A63"/>
    <w:rsid w:val="0084325A"/>
    <w:rsid w:val="0084394A"/>
    <w:rsid w:val="008439C0"/>
    <w:rsid w:val="008445EB"/>
    <w:rsid w:val="00846BB1"/>
    <w:rsid w:val="00846F9A"/>
    <w:rsid w:val="008472A3"/>
    <w:rsid w:val="0084787D"/>
    <w:rsid w:val="00847F5F"/>
    <w:rsid w:val="0085022B"/>
    <w:rsid w:val="00850A5F"/>
    <w:rsid w:val="00850D9C"/>
    <w:rsid w:val="00851338"/>
    <w:rsid w:val="00851989"/>
    <w:rsid w:val="0085212C"/>
    <w:rsid w:val="008524BF"/>
    <w:rsid w:val="00852F38"/>
    <w:rsid w:val="0085399A"/>
    <w:rsid w:val="00853B72"/>
    <w:rsid w:val="008542E5"/>
    <w:rsid w:val="00854CDD"/>
    <w:rsid w:val="00855A8C"/>
    <w:rsid w:val="0085627D"/>
    <w:rsid w:val="0085644A"/>
    <w:rsid w:val="00857C9D"/>
    <w:rsid w:val="0086042B"/>
    <w:rsid w:val="008608DD"/>
    <w:rsid w:val="00860ED8"/>
    <w:rsid w:val="008624BB"/>
    <w:rsid w:val="00862644"/>
    <w:rsid w:val="0086316C"/>
    <w:rsid w:val="008632A7"/>
    <w:rsid w:val="00863681"/>
    <w:rsid w:val="00863AAE"/>
    <w:rsid w:val="0086480A"/>
    <w:rsid w:val="008651A5"/>
    <w:rsid w:val="0086618B"/>
    <w:rsid w:val="008665EC"/>
    <w:rsid w:val="00866FB8"/>
    <w:rsid w:val="00867064"/>
    <w:rsid w:val="00867204"/>
    <w:rsid w:val="0086770B"/>
    <w:rsid w:val="00867C15"/>
    <w:rsid w:val="008715FA"/>
    <w:rsid w:val="00871A11"/>
    <w:rsid w:val="00872811"/>
    <w:rsid w:val="008732DD"/>
    <w:rsid w:val="00873653"/>
    <w:rsid w:val="00873887"/>
    <w:rsid w:val="008739CE"/>
    <w:rsid w:val="0087444D"/>
    <w:rsid w:val="0087445F"/>
    <w:rsid w:val="00875038"/>
    <w:rsid w:val="00875900"/>
    <w:rsid w:val="008763CF"/>
    <w:rsid w:val="0087780A"/>
    <w:rsid w:val="00877954"/>
    <w:rsid w:val="008805BA"/>
    <w:rsid w:val="00880BD6"/>
    <w:rsid w:val="008815F0"/>
    <w:rsid w:val="0088194B"/>
    <w:rsid w:val="00881B09"/>
    <w:rsid w:val="00881F46"/>
    <w:rsid w:val="00882502"/>
    <w:rsid w:val="0088286D"/>
    <w:rsid w:val="008828B6"/>
    <w:rsid w:val="0088363B"/>
    <w:rsid w:val="00883E2A"/>
    <w:rsid w:val="00883F45"/>
    <w:rsid w:val="00885208"/>
    <w:rsid w:val="00885290"/>
    <w:rsid w:val="00885754"/>
    <w:rsid w:val="00887401"/>
    <w:rsid w:val="008875CB"/>
    <w:rsid w:val="008877DF"/>
    <w:rsid w:val="008907C3"/>
    <w:rsid w:val="00890DDF"/>
    <w:rsid w:val="00891128"/>
    <w:rsid w:val="008914B4"/>
    <w:rsid w:val="008919A1"/>
    <w:rsid w:val="0089200A"/>
    <w:rsid w:val="00892C73"/>
    <w:rsid w:val="008931A0"/>
    <w:rsid w:val="00893471"/>
    <w:rsid w:val="00893D69"/>
    <w:rsid w:val="008943C8"/>
    <w:rsid w:val="008951F8"/>
    <w:rsid w:val="008964B1"/>
    <w:rsid w:val="00896649"/>
    <w:rsid w:val="00897027"/>
    <w:rsid w:val="00897FE9"/>
    <w:rsid w:val="008A0059"/>
    <w:rsid w:val="008A0182"/>
    <w:rsid w:val="008A0D9E"/>
    <w:rsid w:val="008A0FD5"/>
    <w:rsid w:val="008A135D"/>
    <w:rsid w:val="008A169A"/>
    <w:rsid w:val="008A1C75"/>
    <w:rsid w:val="008A1EA2"/>
    <w:rsid w:val="008A2C2F"/>
    <w:rsid w:val="008A3216"/>
    <w:rsid w:val="008A5255"/>
    <w:rsid w:val="008A68BA"/>
    <w:rsid w:val="008A6A00"/>
    <w:rsid w:val="008A74B3"/>
    <w:rsid w:val="008A7C11"/>
    <w:rsid w:val="008A7D52"/>
    <w:rsid w:val="008B0232"/>
    <w:rsid w:val="008B061D"/>
    <w:rsid w:val="008B130C"/>
    <w:rsid w:val="008B143F"/>
    <w:rsid w:val="008B177A"/>
    <w:rsid w:val="008B1828"/>
    <w:rsid w:val="008B2AD4"/>
    <w:rsid w:val="008B3398"/>
    <w:rsid w:val="008B33AA"/>
    <w:rsid w:val="008B4974"/>
    <w:rsid w:val="008B59F8"/>
    <w:rsid w:val="008B6390"/>
    <w:rsid w:val="008B66F3"/>
    <w:rsid w:val="008B67BE"/>
    <w:rsid w:val="008B6833"/>
    <w:rsid w:val="008B6EBB"/>
    <w:rsid w:val="008B7906"/>
    <w:rsid w:val="008C0466"/>
    <w:rsid w:val="008C0E83"/>
    <w:rsid w:val="008C11F8"/>
    <w:rsid w:val="008C28EC"/>
    <w:rsid w:val="008C37D3"/>
    <w:rsid w:val="008C37D5"/>
    <w:rsid w:val="008C3CA2"/>
    <w:rsid w:val="008C51B2"/>
    <w:rsid w:val="008C603C"/>
    <w:rsid w:val="008C69B1"/>
    <w:rsid w:val="008C6E67"/>
    <w:rsid w:val="008C700C"/>
    <w:rsid w:val="008C724A"/>
    <w:rsid w:val="008C7396"/>
    <w:rsid w:val="008C7F1D"/>
    <w:rsid w:val="008D0BE7"/>
    <w:rsid w:val="008D0CAC"/>
    <w:rsid w:val="008D16C4"/>
    <w:rsid w:val="008D3C60"/>
    <w:rsid w:val="008D3C7B"/>
    <w:rsid w:val="008D4152"/>
    <w:rsid w:val="008D442B"/>
    <w:rsid w:val="008D5257"/>
    <w:rsid w:val="008D5335"/>
    <w:rsid w:val="008D53CB"/>
    <w:rsid w:val="008D57DF"/>
    <w:rsid w:val="008D5EFF"/>
    <w:rsid w:val="008D62C3"/>
    <w:rsid w:val="008D6AAD"/>
    <w:rsid w:val="008D70CA"/>
    <w:rsid w:val="008D74D1"/>
    <w:rsid w:val="008E00FB"/>
    <w:rsid w:val="008E0112"/>
    <w:rsid w:val="008E05C2"/>
    <w:rsid w:val="008E1970"/>
    <w:rsid w:val="008E220C"/>
    <w:rsid w:val="008E2423"/>
    <w:rsid w:val="008E25A9"/>
    <w:rsid w:val="008E45D9"/>
    <w:rsid w:val="008E47F6"/>
    <w:rsid w:val="008E692F"/>
    <w:rsid w:val="008E726E"/>
    <w:rsid w:val="008E743C"/>
    <w:rsid w:val="008E7C72"/>
    <w:rsid w:val="008E7DFE"/>
    <w:rsid w:val="008F0449"/>
    <w:rsid w:val="008F0D96"/>
    <w:rsid w:val="008F10CB"/>
    <w:rsid w:val="008F1403"/>
    <w:rsid w:val="008F28A8"/>
    <w:rsid w:val="008F388A"/>
    <w:rsid w:val="008F38FC"/>
    <w:rsid w:val="008F4589"/>
    <w:rsid w:val="008F51D7"/>
    <w:rsid w:val="008F5818"/>
    <w:rsid w:val="008F5F52"/>
    <w:rsid w:val="00900B94"/>
    <w:rsid w:val="00900FA3"/>
    <w:rsid w:val="00901403"/>
    <w:rsid w:val="009018FB"/>
    <w:rsid w:val="009033D2"/>
    <w:rsid w:val="00904596"/>
    <w:rsid w:val="00904808"/>
    <w:rsid w:val="009052CE"/>
    <w:rsid w:val="00905C1A"/>
    <w:rsid w:val="0090622B"/>
    <w:rsid w:val="00907241"/>
    <w:rsid w:val="00907495"/>
    <w:rsid w:val="00911A50"/>
    <w:rsid w:val="00912252"/>
    <w:rsid w:val="00912565"/>
    <w:rsid w:val="00915074"/>
    <w:rsid w:val="0091594E"/>
    <w:rsid w:val="00916CE9"/>
    <w:rsid w:val="009170A8"/>
    <w:rsid w:val="00917D84"/>
    <w:rsid w:val="00920862"/>
    <w:rsid w:val="00920936"/>
    <w:rsid w:val="00920A01"/>
    <w:rsid w:val="00920F71"/>
    <w:rsid w:val="00920FA7"/>
    <w:rsid w:val="00920FE5"/>
    <w:rsid w:val="00921482"/>
    <w:rsid w:val="00921EC2"/>
    <w:rsid w:val="00922512"/>
    <w:rsid w:val="0092420A"/>
    <w:rsid w:val="009243D5"/>
    <w:rsid w:val="00925508"/>
    <w:rsid w:val="00925ACA"/>
    <w:rsid w:val="009261B1"/>
    <w:rsid w:val="00926437"/>
    <w:rsid w:val="00926B30"/>
    <w:rsid w:val="00927666"/>
    <w:rsid w:val="00930251"/>
    <w:rsid w:val="0093151F"/>
    <w:rsid w:val="009326F9"/>
    <w:rsid w:val="00932D7D"/>
    <w:rsid w:val="00933663"/>
    <w:rsid w:val="00933DF6"/>
    <w:rsid w:val="00934E2D"/>
    <w:rsid w:val="00935954"/>
    <w:rsid w:val="00935C4F"/>
    <w:rsid w:val="009365EC"/>
    <w:rsid w:val="009367CB"/>
    <w:rsid w:val="00936E3D"/>
    <w:rsid w:val="00936F9B"/>
    <w:rsid w:val="009370AF"/>
    <w:rsid w:val="00937EBA"/>
    <w:rsid w:val="00940616"/>
    <w:rsid w:val="0094066D"/>
    <w:rsid w:val="00940ED2"/>
    <w:rsid w:val="00941863"/>
    <w:rsid w:val="0094195E"/>
    <w:rsid w:val="00942495"/>
    <w:rsid w:val="0094257C"/>
    <w:rsid w:val="00942EF9"/>
    <w:rsid w:val="009434DF"/>
    <w:rsid w:val="00943C25"/>
    <w:rsid w:val="00943C7F"/>
    <w:rsid w:val="009443CB"/>
    <w:rsid w:val="009446B4"/>
    <w:rsid w:val="009463DE"/>
    <w:rsid w:val="009466FA"/>
    <w:rsid w:val="00946DDA"/>
    <w:rsid w:val="00946ECE"/>
    <w:rsid w:val="00947EF3"/>
    <w:rsid w:val="009506B5"/>
    <w:rsid w:val="009516F3"/>
    <w:rsid w:val="009523A8"/>
    <w:rsid w:val="00953C0D"/>
    <w:rsid w:val="00953D2D"/>
    <w:rsid w:val="009546C7"/>
    <w:rsid w:val="0095513C"/>
    <w:rsid w:val="00955419"/>
    <w:rsid w:val="0095695C"/>
    <w:rsid w:val="00956D04"/>
    <w:rsid w:val="00956D7E"/>
    <w:rsid w:val="009573DE"/>
    <w:rsid w:val="009579EC"/>
    <w:rsid w:val="00957FF2"/>
    <w:rsid w:val="009614E7"/>
    <w:rsid w:val="00961DE2"/>
    <w:rsid w:val="00962740"/>
    <w:rsid w:val="00963421"/>
    <w:rsid w:val="0096346F"/>
    <w:rsid w:val="00963940"/>
    <w:rsid w:val="009648E7"/>
    <w:rsid w:val="00964F4A"/>
    <w:rsid w:val="0096615E"/>
    <w:rsid w:val="00966C0C"/>
    <w:rsid w:val="0096705B"/>
    <w:rsid w:val="0097045B"/>
    <w:rsid w:val="00970A45"/>
    <w:rsid w:val="00970C06"/>
    <w:rsid w:val="00972509"/>
    <w:rsid w:val="00973C99"/>
    <w:rsid w:val="00974447"/>
    <w:rsid w:val="0097460A"/>
    <w:rsid w:val="00974701"/>
    <w:rsid w:val="00976A1F"/>
    <w:rsid w:val="009771B2"/>
    <w:rsid w:val="00977DDE"/>
    <w:rsid w:val="00980CD1"/>
    <w:rsid w:val="00983688"/>
    <w:rsid w:val="00983738"/>
    <w:rsid w:val="00983C84"/>
    <w:rsid w:val="00984A37"/>
    <w:rsid w:val="00985E2E"/>
    <w:rsid w:val="00986D92"/>
    <w:rsid w:val="009872C5"/>
    <w:rsid w:val="00987771"/>
    <w:rsid w:val="00990155"/>
    <w:rsid w:val="0099040C"/>
    <w:rsid w:val="009905D4"/>
    <w:rsid w:val="00990794"/>
    <w:rsid w:val="00991F8C"/>
    <w:rsid w:val="009920B9"/>
    <w:rsid w:val="00992BFA"/>
    <w:rsid w:val="00993094"/>
    <w:rsid w:val="0099332F"/>
    <w:rsid w:val="00995366"/>
    <w:rsid w:val="00995E91"/>
    <w:rsid w:val="00996BD9"/>
    <w:rsid w:val="00997630"/>
    <w:rsid w:val="0099794B"/>
    <w:rsid w:val="009A122F"/>
    <w:rsid w:val="009A2677"/>
    <w:rsid w:val="009A27A7"/>
    <w:rsid w:val="009A2C73"/>
    <w:rsid w:val="009A3236"/>
    <w:rsid w:val="009A33A9"/>
    <w:rsid w:val="009A4244"/>
    <w:rsid w:val="009A47D2"/>
    <w:rsid w:val="009A4DC5"/>
    <w:rsid w:val="009A553E"/>
    <w:rsid w:val="009A569D"/>
    <w:rsid w:val="009A5B12"/>
    <w:rsid w:val="009A6D14"/>
    <w:rsid w:val="009A7AC8"/>
    <w:rsid w:val="009B0022"/>
    <w:rsid w:val="009B00F7"/>
    <w:rsid w:val="009B0E47"/>
    <w:rsid w:val="009B0F8A"/>
    <w:rsid w:val="009B100F"/>
    <w:rsid w:val="009B116C"/>
    <w:rsid w:val="009B1598"/>
    <w:rsid w:val="009B1695"/>
    <w:rsid w:val="009B1875"/>
    <w:rsid w:val="009B1C82"/>
    <w:rsid w:val="009B2552"/>
    <w:rsid w:val="009B31FD"/>
    <w:rsid w:val="009B3473"/>
    <w:rsid w:val="009B3A7D"/>
    <w:rsid w:val="009B3C0D"/>
    <w:rsid w:val="009B40BC"/>
    <w:rsid w:val="009B4531"/>
    <w:rsid w:val="009B4661"/>
    <w:rsid w:val="009B4AF4"/>
    <w:rsid w:val="009B5629"/>
    <w:rsid w:val="009B5CAA"/>
    <w:rsid w:val="009B65AD"/>
    <w:rsid w:val="009B67EC"/>
    <w:rsid w:val="009B7C4B"/>
    <w:rsid w:val="009C0E0E"/>
    <w:rsid w:val="009C0F7B"/>
    <w:rsid w:val="009C1E6B"/>
    <w:rsid w:val="009C1FDE"/>
    <w:rsid w:val="009C2558"/>
    <w:rsid w:val="009C2582"/>
    <w:rsid w:val="009C2774"/>
    <w:rsid w:val="009C27B6"/>
    <w:rsid w:val="009C29B8"/>
    <w:rsid w:val="009C2BE8"/>
    <w:rsid w:val="009C3406"/>
    <w:rsid w:val="009C3422"/>
    <w:rsid w:val="009C3B73"/>
    <w:rsid w:val="009C3B75"/>
    <w:rsid w:val="009C4244"/>
    <w:rsid w:val="009C459A"/>
    <w:rsid w:val="009C5BB8"/>
    <w:rsid w:val="009C6189"/>
    <w:rsid w:val="009C665C"/>
    <w:rsid w:val="009D1185"/>
    <w:rsid w:val="009D1D5E"/>
    <w:rsid w:val="009D208B"/>
    <w:rsid w:val="009D276F"/>
    <w:rsid w:val="009D2C96"/>
    <w:rsid w:val="009D312B"/>
    <w:rsid w:val="009D3F67"/>
    <w:rsid w:val="009D42DB"/>
    <w:rsid w:val="009D4C67"/>
    <w:rsid w:val="009D4FDB"/>
    <w:rsid w:val="009D5879"/>
    <w:rsid w:val="009D5A54"/>
    <w:rsid w:val="009D5DAF"/>
    <w:rsid w:val="009D6B4A"/>
    <w:rsid w:val="009D6E41"/>
    <w:rsid w:val="009D6EA9"/>
    <w:rsid w:val="009E13F3"/>
    <w:rsid w:val="009E1CEC"/>
    <w:rsid w:val="009E2354"/>
    <w:rsid w:val="009E33A8"/>
    <w:rsid w:val="009E33B3"/>
    <w:rsid w:val="009E3B0D"/>
    <w:rsid w:val="009E4943"/>
    <w:rsid w:val="009E5005"/>
    <w:rsid w:val="009E5841"/>
    <w:rsid w:val="009E701B"/>
    <w:rsid w:val="009F1257"/>
    <w:rsid w:val="009F13A8"/>
    <w:rsid w:val="009F1E77"/>
    <w:rsid w:val="009F275B"/>
    <w:rsid w:val="009F29CC"/>
    <w:rsid w:val="009F389E"/>
    <w:rsid w:val="009F395E"/>
    <w:rsid w:val="009F40CC"/>
    <w:rsid w:val="009F4893"/>
    <w:rsid w:val="009F4E8B"/>
    <w:rsid w:val="009F5526"/>
    <w:rsid w:val="009F6234"/>
    <w:rsid w:val="009F62E7"/>
    <w:rsid w:val="009F65F1"/>
    <w:rsid w:val="009F6A48"/>
    <w:rsid w:val="00A00085"/>
    <w:rsid w:val="00A00247"/>
    <w:rsid w:val="00A002A5"/>
    <w:rsid w:val="00A005FE"/>
    <w:rsid w:val="00A00735"/>
    <w:rsid w:val="00A00919"/>
    <w:rsid w:val="00A00ED8"/>
    <w:rsid w:val="00A0206E"/>
    <w:rsid w:val="00A020FA"/>
    <w:rsid w:val="00A02338"/>
    <w:rsid w:val="00A02595"/>
    <w:rsid w:val="00A02FDA"/>
    <w:rsid w:val="00A02FF2"/>
    <w:rsid w:val="00A03295"/>
    <w:rsid w:val="00A03967"/>
    <w:rsid w:val="00A04DB9"/>
    <w:rsid w:val="00A058D4"/>
    <w:rsid w:val="00A06B8E"/>
    <w:rsid w:val="00A06BF7"/>
    <w:rsid w:val="00A07130"/>
    <w:rsid w:val="00A07472"/>
    <w:rsid w:val="00A10F04"/>
    <w:rsid w:val="00A1188D"/>
    <w:rsid w:val="00A11BA0"/>
    <w:rsid w:val="00A11C93"/>
    <w:rsid w:val="00A12FCB"/>
    <w:rsid w:val="00A14168"/>
    <w:rsid w:val="00A15612"/>
    <w:rsid w:val="00A15D92"/>
    <w:rsid w:val="00A2082E"/>
    <w:rsid w:val="00A20BDB"/>
    <w:rsid w:val="00A21887"/>
    <w:rsid w:val="00A225B2"/>
    <w:rsid w:val="00A22675"/>
    <w:rsid w:val="00A2267B"/>
    <w:rsid w:val="00A233B1"/>
    <w:rsid w:val="00A23969"/>
    <w:rsid w:val="00A24112"/>
    <w:rsid w:val="00A242AA"/>
    <w:rsid w:val="00A242CD"/>
    <w:rsid w:val="00A2492D"/>
    <w:rsid w:val="00A24FBA"/>
    <w:rsid w:val="00A26DB6"/>
    <w:rsid w:val="00A27C71"/>
    <w:rsid w:val="00A3077A"/>
    <w:rsid w:val="00A3078F"/>
    <w:rsid w:val="00A31154"/>
    <w:rsid w:val="00A3168A"/>
    <w:rsid w:val="00A3214A"/>
    <w:rsid w:val="00A34C95"/>
    <w:rsid w:val="00A35DCB"/>
    <w:rsid w:val="00A3635F"/>
    <w:rsid w:val="00A363DB"/>
    <w:rsid w:val="00A36786"/>
    <w:rsid w:val="00A36875"/>
    <w:rsid w:val="00A36FA4"/>
    <w:rsid w:val="00A374C8"/>
    <w:rsid w:val="00A37659"/>
    <w:rsid w:val="00A376ED"/>
    <w:rsid w:val="00A403E6"/>
    <w:rsid w:val="00A412B3"/>
    <w:rsid w:val="00A42142"/>
    <w:rsid w:val="00A42214"/>
    <w:rsid w:val="00A42323"/>
    <w:rsid w:val="00A430CF"/>
    <w:rsid w:val="00A435F1"/>
    <w:rsid w:val="00A43835"/>
    <w:rsid w:val="00A44C6B"/>
    <w:rsid w:val="00A462BF"/>
    <w:rsid w:val="00A46426"/>
    <w:rsid w:val="00A46B48"/>
    <w:rsid w:val="00A47AC1"/>
    <w:rsid w:val="00A47ED8"/>
    <w:rsid w:val="00A50CEA"/>
    <w:rsid w:val="00A51C8D"/>
    <w:rsid w:val="00A51DF3"/>
    <w:rsid w:val="00A521F5"/>
    <w:rsid w:val="00A52BB8"/>
    <w:rsid w:val="00A53C7A"/>
    <w:rsid w:val="00A55500"/>
    <w:rsid w:val="00A55DA2"/>
    <w:rsid w:val="00A56BE2"/>
    <w:rsid w:val="00A5711C"/>
    <w:rsid w:val="00A60C69"/>
    <w:rsid w:val="00A6106E"/>
    <w:rsid w:val="00A61C55"/>
    <w:rsid w:val="00A62361"/>
    <w:rsid w:val="00A632F3"/>
    <w:rsid w:val="00A64590"/>
    <w:rsid w:val="00A64D72"/>
    <w:rsid w:val="00A65585"/>
    <w:rsid w:val="00A65BF5"/>
    <w:rsid w:val="00A65FE7"/>
    <w:rsid w:val="00A663DF"/>
    <w:rsid w:val="00A66ABE"/>
    <w:rsid w:val="00A66AD5"/>
    <w:rsid w:val="00A67A76"/>
    <w:rsid w:val="00A70334"/>
    <w:rsid w:val="00A705A7"/>
    <w:rsid w:val="00A70F13"/>
    <w:rsid w:val="00A71E59"/>
    <w:rsid w:val="00A72853"/>
    <w:rsid w:val="00A72F11"/>
    <w:rsid w:val="00A73184"/>
    <w:rsid w:val="00A73C2A"/>
    <w:rsid w:val="00A73CA4"/>
    <w:rsid w:val="00A750AA"/>
    <w:rsid w:val="00A75D6F"/>
    <w:rsid w:val="00A7609B"/>
    <w:rsid w:val="00A76BA2"/>
    <w:rsid w:val="00A77027"/>
    <w:rsid w:val="00A77596"/>
    <w:rsid w:val="00A77EA3"/>
    <w:rsid w:val="00A80211"/>
    <w:rsid w:val="00A805B1"/>
    <w:rsid w:val="00A811BF"/>
    <w:rsid w:val="00A81BBF"/>
    <w:rsid w:val="00A820A0"/>
    <w:rsid w:val="00A83436"/>
    <w:rsid w:val="00A84CC1"/>
    <w:rsid w:val="00A84CE8"/>
    <w:rsid w:val="00A85706"/>
    <w:rsid w:val="00A857B2"/>
    <w:rsid w:val="00A85973"/>
    <w:rsid w:val="00A85C42"/>
    <w:rsid w:val="00A85F22"/>
    <w:rsid w:val="00A867E3"/>
    <w:rsid w:val="00A86A64"/>
    <w:rsid w:val="00A8784B"/>
    <w:rsid w:val="00A900D2"/>
    <w:rsid w:val="00A903D1"/>
    <w:rsid w:val="00A90ACC"/>
    <w:rsid w:val="00A90BB2"/>
    <w:rsid w:val="00A90DC6"/>
    <w:rsid w:val="00A90F14"/>
    <w:rsid w:val="00A925CF"/>
    <w:rsid w:val="00A928A7"/>
    <w:rsid w:val="00A92C6B"/>
    <w:rsid w:val="00A943E7"/>
    <w:rsid w:val="00A9442E"/>
    <w:rsid w:val="00A94616"/>
    <w:rsid w:val="00A94C38"/>
    <w:rsid w:val="00A9508E"/>
    <w:rsid w:val="00A9556C"/>
    <w:rsid w:val="00A9559F"/>
    <w:rsid w:val="00A96857"/>
    <w:rsid w:val="00AA0C40"/>
    <w:rsid w:val="00AA1FD3"/>
    <w:rsid w:val="00AA3084"/>
    <w:rsid w:val="00AA3C35"/>
    <w:rsid w:val="00AA3CA5"/>
    <w:rsid w:val="00AA3EDB"/>
    <w:rsid w:val="00AA408E"/>
    <w:rsid w:val="00AA480C"/>
    <w:rsid w:val="00AA49FC"/>
    <w:rsid w:val="00AA56E3"/>
    <w:rsid w:val="00AA704C"/>
    <w:rsid w:val="00AA717E"/>
    <w:rsid w:val="00AA78B7"/>
    <w:rsid w:val="00AB143E"/>
    <w:rsid w:val="00AB3721"/>
    <w:rsid w:val="00AB3952"/>
    <w:rsid w:val="00AB6781"/>
    <w:rsid w:val="00AB7757"/>
    <w:rsid w:val="00AB7B63"/>
    <w:rsid w:val="00AC0366"/>
    <w:rsid w:val="00AC0D36"/>
    <w:rsid w:val="00AC1798"/>
    <w:rsid w:val="00AC1D8C"/>
    <w:rsid w:val="00AC1FF1"/>
    <w:rsid w:val="00AC3185"/>
    <w:rsid w:val="00AC35F1"/>
    <w:rsid w:val="00AC4526"/>
    <w:rsid w:val="00AC4D84"/>
    <w:rsid w:val="00AC5169"/>
    <w:rsid w:val="00AC662B"/>
    <w:rsid w:val="00AC7178"/>
    <w:rsid w:val="00AC7D61"/>
    <w:rsid w:val="00AD0257"/>
    <w:rsid w:val="00AD0330"/>
    <w:rsid w:val="00AD0917"/>
    <w:rsid w:val="00AD12B1"/>
    <w:rsid w:val="00AD2BDD"/>
    <w:rsid w:val="00AD4750"/>
    <w:rsid w:val="00AD4D5A"/>
    <w:rsid w:val="00AD513A"/>
    <w:rsid w:val="00AD5469"/>
    <w:rsid w:val="00AD6226"/>
    <w:rsid w:val="00AD6498"/>
    <w:rsid w:val="00AD673B"/>
    <w:rsid w:val="00AD69EA"/>
    <w:rsid w:val="00AD7F81"/>
    <w:rsid w:val="00AE029C"/>
    <w:rsid w:val="00AE0B59"/>
    <w:rsid w:val="00AE1612"/>
    <w:rsid w:val="00AE1A79"/>
    <w:rsid w:val="00AE23C7"/>
    <w:rsid w:val="00AE2431"/>
    <w:rsid w:val="00AE3C9C"/>
    <w:rsid w:val="00AE3D83"/>
    <w:rsid w:val="00AE4C2A"/>
    <w:rsid w:val="00AE7611"/>
    <w:rsid w:val="00AE7A9F"/>
    <w:rsid w:val="00AF0BB3"/>
    <w:rsid w:val="00AF1296"/>
    <w:rsid w:val="00AF1830"/>
    <w:rsid w:val="00AF2E79"/>
    <w:rsid w:val="00AF4C1E"/>
    <w:rsid w:val="00AF561B"/>
    <w:rsid w:val="00AF6ECB"/>
    <w:rsid w:val="00AF7518"/>
    <w:rsid w:val="00B00D2C"/>
    <w:rsid w:val="00B0129C"/>
    <w:rsid w:val="00B01750"/>
    <w:rsid w:val="00B02C0C"/>
    <w:rsid w:val="00B02C29"/>
    <w:rsid w:val="00B039BA"/>
    <w:rsid w:val="00B04533"/>
    <w:rsid w:val="00B0492D"/>
    <w:rsid w:val="00B04F37"/>
    <w:rsid w:val="00B050BE"/>
    <w:rsid w:val="00B05D7E"/>
    <w:rsid w:val="00B05E36"/>
    <w:rsid w:val="00B05FEF"/>
    <w:rsid w:val="00B06355"/>
    <w:rsid w:val="00B06559"/>
    <w:rsid w:val="00B0761F"/>
    <w:rsid w:val="00B07748"/>
    <w:rsid w:val="00B1054E"/>
    <w:rsid w:val="00B12150"/>
    <w:rsid w:val="00B12A66"/>
    <w:rsid w:val="00B13FFD"/>
    <w:rsid w:val="00B148DC"/>
    <w:rsid w:val="00B151DE"/>
    <w:rsid w:val="00B15D0D"/>
    <w:rsid w:val="00B1682F"/>
    <w:rsid w:val="00B16D3B"/>
    <w:rsid w:val="00B17315"/>
    <w:rsid w:val="00B17647"/>
    <w:rsid w:val="00B177D0"/>
    <w:rsid w:val="00B17B76"/>
    <w:rsid w:val="00B212BD"/>
    <w:rsid w:val="00B22502"/>
    <w:rsid w:val="00B2505C"/>
    <w:rsid w:val="00B254F8"/>
    <w:rsid w:val="00B25B6A"/>
    <w:rsid w:val="00B26834"/>
    <w:rsid w:val="00B2694D"/>
    <w:rsid w:val="00B26F21"/>
    <w:rsid w:val="00B30132"/>
    <w:rsid w:val="00B30F67"/>
    <w:rsid w:val="00B32150"/>
    <w:rsid w:val="00B33B1E"/>
    <w:rsid w:val="00B33C3C"/>
    <w:rsid w:val="00B33D8E"/>
    <w:rsid w:val="00B350A2"/>
    <w:rsid w:val="00B35527"/>
    <w:rsid w:val="00B3570C"/>
    <w:rsid w:val="00B36067"/>
    <w:rsid w:val="00B402E7"/>
    <w:rsid w:val="00B404A9"/>
    <w:rsid w:val="00B40778"/>
    <w:rsid w:val="00B40DAF"/>
    <w:rsid w:val="00B41386"/>
    <w:rsid w:val="00B418BB"/>
    <w:rsid w:val="00B41C88"/>
    <w:rsid w:val="00B4202F"/>
    <w:rsid w:val="00B42C81"/>
    <w:rsid w:val="00B4310A"/>
    <w:rsid w:val="00B44DF1"/>
    <w:rsid w:val="00B45039"/>
    <w:rsid w:val="00B450DD"/>
    <w:rsid w:val="00B462F7"/>
    <w:rsid w:val="00B46D3F"/>
    <w:rsid w:val="00B47AD0"/>
    <w:rsid w:val="00B50986"/>
    <w:rsid w:val="00B50C7A"/>
    <w:rsid w:val="00B51FC5"/>
    <w:rsid w:val="00B5282D"/>
    <w:rsid w:val="00B53D8B"/>
    <w:rsid w:val="00B54103"/>
    <w:rsid w:val="00B543A5"/>
    <w:rsid w:val="00B54606"/>
    <w:rsid w:val="00B555BF"/>
    <w:rsid w:val="00B563E6"/>
    <w:rsid w:val="00B56FC2"/>
    <w:rsid w:val="00B579CD"/>
    <w:rsid w:val="00B57E0E"/>
    <w:rsid w:val="00B60E54"/>
    <w:rsid w:val="00B60E9D"/>
    <w:rsid w:val="00B61386"/>
    <w:rsid w:val="00B618E9"/>
    <w:rsid w:val="00B61E70"/>
    <w:rsid w:val="00B623B6"/>
    <w:rsid w:val="00B623C4"/>
    <w:rsid w:val="00B634AA"/>
    <w:rsid w:val="00B63616"/>
    <w:rsid w:val="00B646C6"/>
    <w:rsid w:val="00B65592"/>
    <w:rsid w:val="00B65996"/>
    <w:rsid w:val="00B66791"/>
    <w:rsid w:val="00B667D4"/>
    <w:rsid w:val="00B66874"/>
    <w:rsid w:val="00B670BF"/>
    <w:rsid w:val="00B673B0"/>
    <w:rsid w:val="00B67DC8"/>
    <w:rsid w:val="00B7038F"/>
    <w:rsid w:val="00B72B18"/>
    <w:rsid w:val="00B73179"/>
    <w:rsid w:val="00B73565"/>
    <w:rsid w:val="00B743EA"/>
    <w:rsid w:val="00B7467F"/>
    <w:rsid w:val="00B747BB"/>
    <w:rsid w:val="00B74BAE"/>
    <w:rsid w:val="00B76A7D"/>
    <w:rsid w:val="00B76F3A"/>
    <w:rsid w:val="00B7757C"/>
    <w:rsid w:val="00B77815"/>
    <w:rsid w:val="00B800EC"/>
    <w:rsid w:val="00B8060E"/>
    <w:rsid w:val="00B80B27"/>
    <w:rsid w:val="00B81219"/>
    <w:rsid w:val="00B813F4"/>
    <w:rsid w:val="00B818DA"/>
    <w:rsid w:val="00B83EEC"/>
    <w:rsid w:val="00B858FD"/>
    <w:rsid w:val="00B86ADD"/>
    <w:rsid w:val="00B8712C"/>
    <w:rsid w:val="00B900CA"/>
    <w:rsid w:val="00B9045F"/>
    <w:rsid w:val="00B920A1"/>
    <w:rsid w:val="00B92155"/>
    <w:rsid w:val="00B92CA2"/>
    <w:rsid w:val="00B92FBE"/>
    <w:rsid w:val="00B94495"/>
    <w:rsid w:val="00B946FE"/>
    <w:rsid w:val="00B94DD7"/>
    <w:rsid w:val="00B958A8"/>
    <w:rsid w:val="00B95AA9"/>
    <w:rsid w:val="00B967F8"/>
    <w:rsid w:val="00B97D85"/>
    <w:rsid w:val="00BA00D9"/>
    <w:rsid w:val="00BA0B09"/>
    <w:rsid w:val="00BA130E"/>
    <w:rsid w:val="00BA135E"/>
    <w:rsid w:val="00BA18D8"/>
    <w:rsid w:val="00BA21D3"/>
    <w:rsid w:val="00BA252F"/>
    <w:rsid w:val="00BA2DBE"/>
    <w:rsid w:val="00BA55F1"/>
    <w:rsid w:val="00BA56A0"/>
    <w:rsid w:val="00BA5BDC"/>
    <w:rsid w:val="00BA5CEA"/>
    <w:rsid w:val="00BB0B21"/>
    <w:rsid w:val="00BB2A53"/>
    <w:rsid w:val="00BB315F"/>
    <w:rsid w:val="00BB3CF2"/>
    <w:rsid w:val="00BB4ED9"/>
    <w:rsid w:val="00BB4EE6"/>
    <w:rsid w:val="00BB604C"/>
    <w:rsid w:val="00BB6F5F"/>
    <w:rsid w:val="00BB6FEB"/>
    <w:rsid w:val="00BB7785"/>
    <w:rsid w:val="00BC0721"/>
    <w:rsid w:val="00BC0AB4"/>
    <w:rsid w:val="00BC11AF"/>
    <w:rsid w:val="00BC187E"/>
    <w:rsid w:val="00BC2E78"/>
    <w:rsid w:val="00BC3815"/>
    <w:rsid w:val="00BC38F5"/>
    <w:rsid w:val="00BC3DF6"/>
    <w:rsid w:val="00BC49FF"/>
    <w:rsid w:val="00BC4CDA"/>
    <w:rsid w:val="00BC52ED"/>
    <w:rsid w:val="00BC57F3"/>
    <w:rsid w:val="00BC5909"/>
    <w:rsid w:val="00BC6365"/>
    <w:rsid w:val="00BC7325"/>
    <w:rsid w:val="00BC7A49"/>
    <w:rsid w:val="00BD00AE"/>
    <w:rsid w:val="00BD11FC"/>
    <w:rsid w:val="00BD17DF"/>
    <w:rsid w:val="00BD19EF"/>
    <w:rsid w:val="00BD25CD"/>
    <w:rsid w:val="00BD2609"/>
    <w:rsid w:val="00BD3F4D"/>
    <w:rsid w:val="00BD52A4"/>
    <w:rsid w:val="00BD5581"/>
    <w:rsid w:val="00BD55C2"/>
    <w:rsid w:val="00BD6004"/>
    <w:rsid w:val="00BE14B7"/>
    <w:rsid w:val="00BE18D3"/>
    <w:rsid w:val="00BE1AF2"/>
    <w:rsid w:val="00BE2467"/>
    <w:rsid w:val="00BE274A"/>
    <w:rsid w:val="00BE3841"/>
    <w:rsid w:val="00BE40F2"/>
    <w:rsid w:val="00BE460F"/>
    <w:rsid w:val="00BE4F10"/>
    <w:rsid w:val="00BE5500"/>
    <w:rsid w:val="00BE5B7C"/>
    <w:rsid w:val="00BE625E"/>
    <w:rsid w:val="00BE62B4"/>
    <w:rsid w:val="00BE6B0F"/>
    <w:rsid w:val="00BE6C5F"/>
    <w:rsid w:val="00BE6ED7"/>
    <w:rsid w:val="00BE75D7"/>
    <w:rsid w:val="00BE76FF"/>
    <w:rsid w:val="00BE7829"/>
    <w:rsid w:val="00BE78BD"/>
    <w:rsid w:val="00BE7E45"/>
    <w:rsid w:val="00BF02F2"/>
    <w:rsid w:val="00BF132B"/>
    <w:rsid w:val="00BF18BB"/>
    <w:rsid w:val="00BF26D9"/>
    <w:rsid w:val="00BF2D5D"/>
    <w:rsid w:val="00BF3D90"/>
    <w:rsid w:val="00BF3FE1"/>
    <w:rsid w:val="00BF4173"/>
    <w:rsid w:val="00BF4886"/>
    <w:rsid w:val="00BF4D31"/>
    <w:rsid w:val="00BF75E9"/>
    <w:rsid w:val="00BF78FF"/>
    <w:rsid w:val="00BF791F"/>
    <w:rsid w:val="00C00749"/>
    <w:rsid w:val="00C0119B"/>
    <w:rsid w:val="00C01D26"/>
    <w:rsid w:val="00C02362"/>
    <w:rsid w:val="00C0305C"/>
    <w:rsid w:val="00C0375B"/>
    <w:rsid w:val="00C04346"/>
    <w:rsid w:val="00C04422"/>
    <w:rsid w:val="00C044C2"/>
    <w:rsid w:val="00C04D00"/>
    <w:rsid w:val="00C04D39"/>
    <w:rsid w:val="00C0543B"/>
    <w:rsid w:val="00C05D2A"/>
    <w:rsid w:val="00C076CF"/>
    <w:rsid w:val="00C10EEB"/>
    <w:rsid w:val="00C11102"/>
    <w:rsid w:val="00C13E67"/>
    <w:rsid w:val="00C14E3F"/>
    <w:rsid w:val="00C2001C"/>
    <w:rsid w:val="00C205AF"/>
    <w:rsid w:val="00C20DBE"/>
    <w:rsid w:val="00C212AA"/>
    <w:rsid w:val="00C21F59"/>
    <w:rsid w:val="00C22D41"/>
    <w:rsid w:val="00C22FFC"/>
    <w:rsid w:val="00C238A5"/>
    <w:rsid w:val="00C23CE5"/>
    <w:rsid w:val="00C24605"/>
    <w:rsid w:val="00C24A05"/>
    <w:rsid w:val="00C25AB0"/>
    <w:rsid w:val="00C26AA6"/>
    <w:rsid w:val="00C26C47"/>
    <w:rsid w:val="00C26F34"/>
    <w:rsid w:val="00C26F3B"/>
    <w:rsid w:val="00C275F0"/>
    <w:rsid w:val="00C27D77"/>
    <w:rsid w:val="00C30122"/>
    <w:rsid w:val="00C302FA"/>
    <w:rsid w:val="00C3051F"/>
    <w:rsid w:val="00C30AE7"/>
    <w:rsid w:val="00C30EB6"/>
    <w:rsid w:val="00C314A0"/>
    <w:rsid w:val="00C32158"/>
    <w:rsid w:val="00C33333"/>
    <w:rsid w:val="00C344A7"/>
    <w:rsid w:val="00C348FB"/>
    <w:rsid w:val="00C35C10"/>
    <w:rsid w:val="00C36CF7"/>
    <w:rsid w:val="00C374CE"/>
    <w:rsid w:val="00C377C7"/>
    <w:rsid w:val="00C40096"/>
    <w:rsid w:val="00C40426"/>
    <w:rsid w:val="00C4051B"/>
    <w:rsid w:val="00C42408"/>
    <w:rsid w:val="00C42899"/>
    <w:rsid w:val="00C438E8"/>
    <w:rsid w:val="00C44300"/>
    <w:rsid w:val="00C45FDA"/>
    <w:rsid w:val="00C46473"/>
    <w:rsid w:val="00C46952"/>
    <w:rsid w:val="00C46BAA"/>
    <w:rsid w:val="00C46F3F"/>
    <w:rsid w:val="00C47232"/>
    <w:rsid w:val="00C47496"/>
    <w:rsid w:val="00C5046E"/>
    <w:rsid w:val="00C50473"/>
    <w:rsid w:val="00C50757"/>
    <w:rsid w:val="00C50EEE"/>
    <w:rsid w:val="00C516F9"/>
    <w:rsid w:val="00C51E30"/>
    <w:rsid w:val="00C5260B"/>
    <w:rsid w:val="00C529B4"/>
    <w:rsid w:val="00C52BEB"/>
    <w:rsid w:val="00C53610"/>
    <w:rsid w:val="00C53F9C"/>
    <w:rsid w:val="00C540F9"/>
    <w:rsid w:val="00C541C8"/>
    <w:rsid w:val="00C54290"/>
    <w:rsid w:val="00C54621"/>
    <w:rsid w:val="00C55AF5"/>
    <w:rsid w:val="00C564BD"/>
    <w:rsid w:val="00C569AE"/>
    <w:rsid w:val="00C6029A"/>
    <w:rsid w:val="00C606F1"/>
    <w:rsid w:val="00C6086C"/>
    <w:rsid w:val="00C60C2B"/>
    <w:rsid w:val="00C61A9B"/>
    <w:rsid w:val="00C61F7B"/>
    <w:rsid w:val="00C62643"/>
    <w:rsid w:val="00C62C25"/>
    <w:rsid w:val="00C62D91"/>
    <w:rsid w:val="00C642C0"/>
    <w:rsid w:val="00C643BD"/>
    <w:rsid w:val="00C64B44"/>
    <w:rsid w:val="00C64F1C"/>
    <w:rsid w:val="00C653C7"/>
    <w:rsid w:val="00C656E7"/>
    <w:rsid w:val="00C666DE"/>
    <w:rsid w:val="00C666F6"/>
    <w:rsid w:val="00C6705A"/>
    <w:rsid w:val="00C67680"/>
    <w:rsid w:val="00C714C5"/>
    <w:rsid w:val="00C71D37"/>
    <w:rsid w:val="00C746EC"/>
    <w:rsid w:val="00C74774"/>
    <w:rsid w:val="00C74E46"/>
    <w:rsid w:val="00C7578D"/>
    <w:rsid w:val="00C76099"/>
    <w:rsid w:val="00C76D3F"/>
    <w:rsid w:val="00C771A1"/>
    <w:rsid w:val="00C77209"/>
    <w:rsid w:val="00C807AB"/>
    <w:rsid w:val="00C807E0"/>
    <w:rsid w:val="00C80AD1"/>
    <w:rsid w:val="00C81546"/>
    <w:rsid w:val="00C819E0"/>
    <w:rsid w:val="00C81A8F"/>
    <w:rsid w:val="00C83130"/>
    <w:rsid w:val="00C831F8"/>
    <w:rsid w:val="00C84E31"/>
    <w:rsid w:val="00C856E5"/>
    <w:rsid w:val="00C87281"/>
    <w:rsid w:val="00C8729A"/>
    <w:rsid w:val="00C87652"/>
    <w:rsid w:val="00C9061B"/>
    <w:rsid w:val="00C91452"/>
    <w:rsid w:val="00C924C4"/>
    <w:rsid w:val="00C92B28"/>
    <w:rsid w:val="00C94BD4"/>
    <w:rsid w:val="00C94E10"/>
    <w:rsid w:val="00C96040"/>
    <w:rsid w:val="00C967DA"/>
    <w:rsid w:val="00C97D5C"/>
    <w:rsid w:val="00C97F9B"/>
    <w:rsid w:val="00CA0585"/>
    <w:rsid w:val="00CA0B28"/>
    <w:rsid w:val="00CA0FCE"/>
    <w:rsid w:val="00CA2044"/>
    <w:rsid w:val="00CA3D3F"/>
    <w:rsid w:val="00CA4090"/>
    <w:rsid w:val="00CA4130"/>
    <w:rsid w:val="00CA46ED"/>
    <w:rsid w:val="00CA4F3C"/>
    <w:rsid w:val="00CA50F4"/>
    <w:rsid w:val="00CA578B"/>
    <w:rsid w:val="00CA5C7C"/>
    <w:rsid w:val="00CA6175"/>
    <w:rsid w:val="00CA61CA"/>
    <w:rsid w:val="00CA6B2E"/>
    <w:rsid w:val="00CA74F2"/>
    <w:rsid w:val="00CA7949"/>
    <w:rsid w:val="00CB10CB"/>
    <w:rsid w:val="00CB1C35"/>
    <w:rsid w:val="00CB3005"/>
    <w:rsid w:val="00CB3600"/>
    <w:rsid w:val="00CB37BE"/>
    <w:rsid w:val="00CB3985"/>
    <w:rsid w:val="00CB409A"/>
    <w:rsid w:val="00CB4B6E"/>
    <w:rsid w:val="00CB541E"/>
    <w:rsid w:val="00CB62F3"/>
    <w:rsid w:val="00CB701D"/>
    <w:rsid w:val="00CB7148"/>
    <w:rsid w:val="00CB7D4D"/>
    <w:rsid w:val="00CB7E24"/>
    <w:rsid w:val="00CC1697"/>
    <w:rsid w:val="00CC1748"/>
    <w:rsid w:val="00CC19AE"/>
    <w:rsid w:val="00CC1B72"/>
    <w:rsid w:val="00CC2471"/>
    <w:rsid w:val="00CC3045"/>
    <w:rsid w:val="00CC39D7"/>
    <w:rsid w:val="00CC3E47"/>
    <w:rsid w:val="00CC3FBE"/>
    <w:rsid w:val="00CC494A"/>
    <w:rsid w:val="00CC5869"/>
    <w:rsid w:val="00CC6503"/>
    <w:rsid w:val="00CC7460"/>
    <w:rsid w:val="00CC7D7F"/>
    <w:rsid w:val="00CC7E08"/>
    <w:rsid w:val="00CD1A85"/>
    <w:rsid w:val="00CD30C4"/>
    <w:rsid w:val="00CD476F"/>
    <w:rsid w:val="00CD52C9"/>
    <w:rsid w:val="00CD5AF1"/>
    <w:rsid w:val="00CD62A2"/>
    <w:rsid w:val="00CD6C40"/>
    <w:rsid w:val="00CD79C3"/>
    <w:rsid w:val="00CD7A9A"/>
    <w:rsid w:val="00CE0052"/>
    <w:rsid w:val="00CE03D0"/>
    <w:rsid w:val="00CE0635"/>
    <w:rsid w:val="00CE0645"/>
    <w:rsid w:val="00CE096E"/>
    <w:rsid w:val="00CE107C"/>
    <w:rsid w:val="00CE17A0"/>
    <w:rsid w:val="00CE1965"/>
    <w:rsid w:val="00CE21A4"/>
    <w:rsid w:val="00CE22E4"/>
    <w:rsid w:val="00CE2BF5"/>
    <w:rsid w:val="00CE2D6A"/>
    <w:rsid w:val="00CE303C"/>
    <w:rsid w:val="00CE338D"/>
    <w:rsid w:val="00CE38E4"/>
    <w:rsid w:val="00CE3926"/>
    <w:rsid w:val="00CE39B6"/>
    <w:rsid w:val="00CE44BA"/>
    <w:rsid w:val="00CE5E5B"/>
    <w:rsid w:val="00CE6AD9"/>
    <w:rsid w:val="00CE7351"/>
    <w:rsid w:val="00CF05B9"/>
    <w:rsid w:val="00CF0B45"/>
    <w:rsid w:val="00CF14A9"/>
    <w:rsid w:val="00CF1681"/>
    <w:rsid w:val="00CF16E8"/>
    <w:rsid w:val="00CF1B7D"/>
    <w:rsid w:val="00CF1E94"/>
    <w:rsid w:val="00CF1F11"/>
    <w:rsid w:val="00CF2584"/>
    <w:rsid w:val="00CF32B0"/>
    <w:rsid w:val="00CF43C0"/>
    <w:rsid w:val="00CF5363"/>
    <w:rsid w:val="00CF6C0E"/>
    <w:rsid w:val="00CF7597"/>
    <w:rsid w:val="00CF7A56"/>
    <w:rsid w:val="00D00960"/>
    <w:rsid w:val="00D01E88"/>
    <w:rsid w:val="00D02128"/>
    <w:rsid w:val="00D0245C"/>
    <w:rsid w:val="00D02D89"/>
    <w:rsid w:val="00D02E63"/>
    <w:rsid w:val="00D02EE4"/>
    <w:rsid w:val="00D03682"/>
    <w:rsid w:val="00D03694"/>
    <w:rsid w:val="00D03C46"/>
    <w:rsid w:val="00D04827"/>
    <w:rsid w:val="00D049E3"/>
    <w:rsid w:val="00D052BD"/>
    <w:rsid w:val="00D0558B"/>
    <w:rsid w:val="00D06499"/>
    <w:rsid w:val="00D06D72"/>
    <w:rsid w:val="00D06FEE"/>
    <w:rsid w:val="00D0739B"/>
    <w:rsid w:val="00D076EF"/>
    <w:rsid w:val="00D102A6"/>
    <w:rsid w:val="00D10540"/>
    <w:rsid w:val="00D10632"/>
    <w:rsid w:val="00D109A2"/>
    <w:rsid w:val="00D11201"/>
    <w:rsid w:val="00D11341"/>
    <w:rsid w:val="00D1239A"/>
    <w:rsid w:val="00D1249B"/>
    <w:rsid w:val="00D12B56"/>
    <w:rsid w:val="00D12F55"/>
    <w:rsid w:val="00D1303D"/>
    <w:rsid w:val="00D133AF"/>
    <w:rsid w:val="00D1359F"/>
    <w:rsid w:val="00D138EC"/>
    <w:rsid w:val="00D13D37"/>
    <w:rsid w:val="00D142C5"/>
    <w:rsid w:val="00D14D8E"/>
    <w:rsid w:val="00D15AB9"/>
    <w:rsid w:val="00D16E03"/>
    <w:rsid w:val="00D17F53"/>
    <w:rsid w:val="00D21BB1"/>
    <w:rsid w:val="00D21BB4"/>
    <w:rsid w:val="00D2233F"/>
    <w:rsid w:val="00D22550"/>
    <w:rsid w:val="00D22CA4"/>
    <w:rsid w:val="00D22EEE"/>
    <w:rsid w:val="00D23403"/>
    <w:rsid w:val="00D23E31"/>
    <w:rsid w:val="00D2469D"/>
    <w:rsid w:val="00D251C3"/>
    <w:rsid w:val="00D25790"/>
    <w:rsid w:val="00D25913"/>
    <w:rsid w:val="00D272CF"/>
    <w:rsid w:val="00D2740A"/>
    <w:rsid w:val="00D27B72"/>
    <w:rsid w:val="00D27E44"/>
    <w:rsid w:val="00D309F6"/>
    <w:rsid w:val="00D30DAD"/>
    <w:rsid w:val="00D30E3F"/>
    <w:rsid w:val="00D310F3"/>
    <w:rsid w:val="00D31F20"/>
    <w:rsid w:val="00D32332"/>
    <w:rsid w:val="00D32962"/>
    <w:rsid w:val="00D32A94"/>
    <w:rsid w:val="00D33E5A"/>
    <w:rsid w:val="00D344CE"/>
    <w:rsid w:val="00D34A25"/>
    <w:rsid w:val="00D34D58"/>
    <w:rsid w:val="00D354E2"/>
    <w:rsid w:val="00D358F5"/>
    <w:rsid w:val="00D36513"/>
    <w:rsid w:val="00D37A75"/>
    <w:rsid w:val="00D404BF"/>
    <w:rsid w:val="00D405CB"/>
    <w:rsid w:val="00D4078A"/>
    <w:rsid w:val="00D41223"/>
    <w:rsid w:val="00D44314"/>
    <w:rsid w:val="00D46769"/>
    <w:rsid w:val="00D46AFF"/>
    <w:rsid w:val="00D46EA6"/>
    <w:rsid w:val="00D47016"/>
    <w:rsid w:val="00D4784D"/>
    <w:rsid w:val="00D47DB0"/>
    <w:rsid w:val="00D504E7"/>
    <w:rsid w:val="00D50B09"/>
    <w:rsid w:val="00D52075"/>
    <w:rsid w:val="00D521FD"/>
    <w:rsid w:val="00D52D40"/>
    <w:rsid w:val="00D53C3B"/>
    <w:rsid w:val="00D543A6"/>
    <w:rsid w:val="00D549B7"/>
    <w:rsid w:val="00D55076"/>
    <w:rsid w:val="00D5674E"/>
    <w:rsid w:val="00D57090"/>
    <w:rsid w:val="00D5785E"/>
    <w:rsid w:val="00D57C32"/>
    <w:rsid w:val="00D57DD7"/>
    <w:rsid w:val="00D6084D"/>
    <w:rsid w:val="00D61246"/>
    <w:rsid w:val="00D61C2D"/>
    <w:rsid w:val="00D61FF7"/>
    <w:rsid w:val="00D62065"/>
    <w:rsid w:val="00D6222A"/>
    <w:rsid w:val="00D634C8"/>
    <w:rsid w:val="00D63BC6"/>
    <w:rsid w:val="00D646CD"/>
    <w:rsid w:val="00D66F69"/>
    <w:rsid w:val="00D6730E"/>
    <w:rsid w:val="00D675F7"/>
    <w:rsid w:val="00D728BD"/>
    <w:rsid w:val="00D72D20"/>
    <w:rsid w:val="00D73D0C"/>
    <w:rsid w:val="00D740D8"/>
    <w:rsid w:val="00D7412C"/>
    <w:rsid w:val="00D74883"/>
    <w:rsid w:val="00D7502E"/>
    <w:rsid w:val="00D754F5"/>
    <w:rsid w:val="00D757BE"/>
    <w:rsid w:val="00D760B4"/>
    <w:rsid w:val="00D762DB"/>
    <w:rsid w:val="00D76C7E"/>
    <w:rsid w:val="00D77108"/>
    <w:rsid w:val="00D80934"/>
    <w:rsid w:val="00D81757"/>
    <w:rsid w:val="00D819E5"/>
    <w:rsid w:val="00D81B2F"/>
    <w:rsid w:val="00D82C67"/>
    <w:rsid w:val="00D83747"/>
    <w:rsid w:val="00D83C07"/>
    <w:rsid w:val="00D85982"/>
    <w:rsid w:val="00D86825"/>
    <w:rsid w:val="00D86E3D"/>
    <w:rsid w:val="00D87B4F"/>
    <w:rsid w:val="00D91126"/>
    <w:rsid w:val="00D913BB"/>
    <w:rsid w:val="00D925CD"/>
    <w:rsid w:val="00D92D2D"/>
    <w:rsid w:val="00D93151"/>
    <w:rsid w:val="00D931CF"/>
    <w:rsid w:val="00D932E6"/>
    <w:rsid w:val="00D9392C"/>
    <w:rsid w:val="00D94DA7"/>
    <w:rsid w:val="00D95087"/>
    <w:rsid w:val="00D95D92"/>
    <w:rsid w:val="00D967C2"/>
    <w:rsid w:val="00D96A28"/>
    <w:rsid w:val="00D97521"/>
    <w:rsid w:val="00DA00D2"/>
    <w:rsid w:val="00DA0566"/>
    <w:rsid w:val="00DA056C"/>
    <w:rsid w:val="00DA084A"/>
    <w:rsid w:val="00DA0B2B"/>
    <w:rsid w:val="00DA0CDB"/>
    <w:rsid w:val="00DA2966"/>
    <w:rsid w:val="00DA2A11"/>
    <w:rsid w:val="00DA2F0B"/>
    <w:rsid w:val="00DA4E19"/>
    <w:rsid w:val="00DA5227"/>
    <w:rsid w:val="00DA5FBE"/>
    <w:rsid w:val="00DA664B"/>
    <w:rsid w:val="00DB0267"/>
    <w:rsid w:val="00DB155C"/>
    <w:rsid w:val="00DB1AC8"/>
    <w:rsid w:val="00DB2AA1"/>
    <w:rsid w:val="00DB3978"/>
    <w:rsid w:val="00DB42FA"/>
    <w:rsid w:val="00DB4741"/>
    <w:rsid w:val="00DB4FBE"/>
    <w:rsid w:val="00DB58C7"/>
    <w:rsid w:val="00DB5CC8"/>
    <w:rsid w:val="00DB5D84"/>
    <w:rsid w:val="00DB5DB5"/>
    <w:rsid w:val="00DB6FFA"/>
    <w:rsid w:val="00DB76B9"/>
    <w:rsid w:val="00DB77EA"/>
    <w:rsid w:val="00DB7929"/>
    <w:rsid w:val="00DC0BAE"/>
    <w:rsid w:val="00DC120D"/>
    <w:rsid w:val="00DC15E6"/>
    <w:rsid w:val="00DC203C"/>
    <w:rsid w:val="00DC25A5"/>
    <w:rsid w:val="00DC2CF5"/>
    <w:rsid w:val="00DC2D91"/>
    <w:rsid w:val="00DC4504"/>
    <w:rsid w:val="00DC4A10"/>
    <w:rsid w:val="00DD03BC"/>
    <w:rsid w:val="00DD0C65"/>
    <w:rsid w:val="00DD0EC9"/>
    <w:rsid w:val="00DD0FE9"/>
    <w:rsid w:val="00DD142B"/>
    <w:rsid w:val="00DD1FA7"/>
    <w:rsid w:val="00DD2D90"/>
    <w:rsid w:val="00DD341B"/>
    <w:rsid w:val="00DD3B9E"/>
    <w:rsid w:val="00DD4128"/>
    <w:rsid w:val="00DD416A"/>
    <w:rsid w:val="00DD4659"/>
    <w:rsid w:val="00DD467F"/>
    <w:rsid w:val="00DD490F"/>
    <w:rsid w:val="00DD49CE"/>
    <w:rsid w:val="00DD4A87"/>
    <w:rsid w:val="00DD55EB"/>
    <w:rsid w:val="00DD5909"/>
    <w:rsid w:val="00DD5911"/>
    <w:rsid w:val="00DD5D9C"/>
    <w:rsid w:val="00DD62E3"/>
    <w:rsid w:val="00DD7354"/>
    <w:rsid w:val="00DD777D"/>
    <w:rsid w:val="00DD7972"/>
    <w:rsid w:val="00DE0086"/>
    <w:rsid w:val="00DE0B5E"/>
    <w:rsid w:val="00DE226A"/>
    <w:rsid w:val="00DE26E2"/>
    <w:rsid w:val="00DE2C4B"/>
    <w:rsid w:val="00DE4035"/>
    <w:rsid w:val="00DE41E6"/>
    <w:rsid w:val="00DE48D2"/>
    <w:rsid w:val="00DE53B9"/>
    <w:rsid w:val="00DE7450"/>
    <w:rsid w:val="00DE7864"/>
    <w:rsid w:val="00DF0335"/>
    <w:rsid w:val="00DF084C"/>
    <w:rsid w:val="00DF372F"/>
    <w:rsid w:val="00DF3C80"/>
    <w:rsid w:val="00DF4339"/>
    <w:rsid w:val="00DF4B63"/>
    <w:rsid w:val="00DF4F49"/>
    <w:rsid w:val="00DF53D8"/>
    <w:rsid w:val="00DF57BA"/>
    <w:rsid w:val="00DF5EE6"/>
    <w:rsid w:val="00DF6812"/>
    <w:rsid w:val="00DF69A8"/>
    <w:rsid w:val="00DF719F"/>
    <w:rsid w:val="00DF76D8"/>
    <w:rsid w:val="00DF7A8D"/>
    <w:rsid w:val="00DF7E99"/>
    <w:rsid w:val="00E004DF"/>
    <w:rsid w:val="00E0131D"/>
    <w:rsid w:val="00E0143B"/>
    <w:rsid w:val="00E01675"/>
    <w:rsid w:val="00E0277E"/>
    <w:rsid w:val="00E035C6"/>
    <w:rsid w:val="00E035FA"/>
    <w:rsid w:val="00E04041"/>
    <w:rsid w:val="00E0411B"/>
    <w:rsid w:val="00E04362"/>
    <w:rsid w:val="00E04A6C"/>
    <w:rsid w:val="00E05253"/>
    <w:rsid w:val="00E055ED"/>
    <w:rsid w:val="00E06AC8"/>
    <w:rsid w:val="00E06BC3"/>
    <w:rsid w:val="00E1084D"/>
    <w:rsid w:val="00E139C0"/>
    <w:rsid w:val="00E1494D"/>
    <w:rsid w:val="00E14ACF"/>
    <w:rsid w:val="00E15555"/>
    <w:rsid w:val="00E173C3"/>
    <w:rsid w:val="00E17A3A"/>
    <w:rsid w:val="00E20858"/>
    <w:rsid w:val="00E22272"/>
    <w:rsid w:val="00E22E33"/>
    <w:rsid w:val="00E249B4"/>
    <w:rsid w:val="00E24FE2"/>
    <w:rsid w:val="00E25078"/>
    <w:rsid w:val="00E254C9"/>
    <w:rsid w:val="00E255CB"/>
    <w:rsid w:val="00E2663F"/>
    <w:rsid w:val="00E26EB7"/>
    <w:rsid w:val="00E2743F"/>
    <w:rsid w:val="00E31158"/>
    <w:rsid w:val="00E31504"/>
    <w:rsid w:val="00E320B0"/>
    <w:rsid w:val="00E32B5E"/>
    <w:rsid w:val="00E3315C"/>
    <w:rsid w:val="00E33D50"/>
    <w:rsid w:val="00E341AD"/>
    <w:rsid w:val="00E34DF8"/>
    <w:rsid w:val="00E34F81"/>
    <w:rsid w:val="00E34FA6"/>
    <w:rsid w:val="00E365B8"/>
    <w:rsid w:val="00E365E4"/>
    <w:rsid w:val="00E37600"/>
    <w:rsid w:val="00E37AE0"/>
    <w:rsid w:val="00E37E58"/>
    <w:rsid w:val="00E406AA"/>
    <w:rsid w:val="00E40A92"/>
    <w:rsid w:val="00E4170A"/>
    <w:rsid w:val="00E423CF"/>
    <w:rsid w:val="00E42891"/>
    <w:rsid w:val="00E42A3A"/>
    <w:rsid w:val="00E42A7F"/>
    <w:rsid w:val="00E42DA9"/>
    <w:rsid w:val="00E43529"/>
    <w:rsid w:val="00E43973"/>
    <w:rsid w:val="00E43A25"/>
    <w:rsid w:val="00E43AFE"/>
    <w:rsid w:val="00E43B47"/>
    <w:rsid w:val="00E43D4C"/>
    <w:rsid w:val="00E4497A"/>
    <w:rsid w:val="00E457DB"/>
    <w:rsid w:val="00E45CAE"/>
    <w:rsid w:val="00E45F0D"/>
    <w:rsid w:val="00E46324"/>
    <w:rsid w:val="00E46418"/>
    <w:rsid w:val="00E46D72"/>
    <w:rsid w:val="00E477CA"/>
    <w:rsid w:val="00E50D21"/>
    <w:rsid w:val="00E516A5"/>
    <w:rsid w:val="00E5291C"/>
    <w:rsid w:val="00E52BCB"/>
    <w:rsid w:val="00E53287"/>
    <w:rsid w:val="00E5391B"/>
    <w:rsid w:val="00E5430C"/>
    <w:rsid w:val="00E54F84"/>
    <w:rsid w:val="00E551DD"/>
    <w:rsid w:val="00E5559A"/>
    <w:rsid w:val="00E55CF4"/>
    <w:rsid w:val="00E55F71"/>
    <w:rsid w:val="00E56A2D"/>
    <w:rsid w:val="00E57521"/>
    <w:rsid w:val="00E57553"/>
    <w:rsid w:val="00E57E36"/>
    <w:rsid w:val="00E57EC0"/>
    <w:rsid w:val="00E60719"/>
    <w:rsid w:val="00E60760"/>
    <w:rsid w:val="00E61594"/>
    <w:rsid w:val="00E61ACD"/>
    <w:rsid w:val="00E61F1F"/>
    <w:rsid w:val="00E6209B"/>
    <w:rsid w:val="00E63083"/>
    <w:rsid w:val="00E64864"/>
    <w:rsid w:val="00E64AB4"/>
    <w:rsid w:val="00E64CFA"/>
    <w:rsid w:val="00E64F91"/>
    <w:rsid w:val="00E64FF5"/>
    <w:rsid w:val="00E710A4"/>
    <w:rsid w:val="00E710DC"/>
    <w:rsid w:val="00E72357"/>
    <w:rsid w:val="00E72FDC"/>
    <w:rsid w:val="00E74278"/>
    <w:rsid w:val="00E7591C"/>
    <w:rsid w:val="00E75CEC"/>
    <w:rsid w:val="00E764C9"/>
    <w:rsid w:val="00E76761"/>
    <w:rsid w:val="00E76D6D"/>
    <w:rsid w:val="00E80ADC"/>
    <w:rsid w:val="00E813D6"/>
    <w:rsid w:val="00E81547"/>
    <w:rsid w:val="00E823AC"/>
    <w:rsid w:val="00E83D9B"/>
    <w:rsid w:val="00E856E8"/>
    <w:rsid w:val="00E85F36"/>
    <w:rsid w:val="00E8655D"/>
    <w:rsid w:val="00E869E7"/>
    <w:rsid w:val="00E86A16"/>
    <w:rsid w:val="00E86D87"/>
    <w:rsid w:val="00E87350"/>
    <w:rsid w:val="00E8737A"/>
    <w:rsid w:val="00E87662"/>
    <w:rsid w:val="00E87864"/>
    <w:rsid w:val="00E90043"/>
    <w:rsid w:val="00E91102"/>
    <w:rsid w:val="00E92126"/>
    <w:rsid w:val="00E92286"/>
    <w:rsid w:val="00E9340B"/>
    <w:rsid w:val="00E93449"/>
    <w:rsid w:val="00E9371C"/>
    <w:rsid w:val="00E93A06"/>
    <w:rsid w:val="00E94213"/>
    <w:rsid w:val="00E94529"/>
    <w:rsid w:val="00E94AC7"/>
    <w:rsid w:val="00E95403"/>
    <w:rsid w:val="00E95C0D"/>
    <w:rsid w:val="00E9608F"/>
    <w:rsid w:val="00E96612"/>
    <w:rsid w:val="00E97FE4"/>
    <w:rsid w:val="00EA0313"/>
    <w:rsid w:val="00EA1A9F"/>
    <w:rsid w:val="00EA592F"/>
    <w:rsid w:val="00EA5CBB"/>
    <w:rsid w:val="00EA5D0D"/>
    <w:rsid w:val="00EA60D6"/>
    <w:rsid w:val="00EA6D75"/>
    <w:rsid w:val="00EA6E8C"/>
    <w:rsid w:val="00EB1575"/>
    <w:rsid w:val="00EB1C1F"/>
    <w:rsid w:val="00EB1FFB"/>
    <w:rsid w:val="00EB25F6"/>
    <w:rsid w:val="00EB3E0F"/>
    <w:rsid w:val="00EB4FE8"/>
    <w:rsid w:val="00EB5379"/>
    <w:rsid w:val="00EB5596"/>
    <w:rsid w:val="00EB59B5"/>
    <w:rsid w:val="00EB5F2B"/>
    <w:rsid w:val="00EB6178"/>
    <w:rsid w:val="00EB7486"/>
    <w:rsid w:val="00EB7FA4"/>
    <w:rsid w:val="00EC01D6"/>
    <w:rsid w:val="00EC0392"/>
    <w:rsid w:val="00EC093C"/>
    <w:rsid w:val="00EC11C6"/>
    <w:rsid w:val="00EC1A23"/>
    <w:rsid w:val="00EC1C71"/>
    <w:rsid w:val="00EC2441"/>
    <w:rsid w:val="00EC2544"/>
    <w:rsid w:val="00EC2825"/>
    <w:rsid w:val="00EC3024"/>
    <w:rsid w:val="00EC4169"/>
    <w:rsid w:val="00EC480F"/>
    <w:rsid w:val="00EC4D76"/>
    <w:rsid w:val="00EC5111"/>
    <w:rsid w:val="00EC571F"/>
    <w:rsid w:val="00EC63AC"/>
    <w:rsid w:val="00EC75FE"/>
    <w:rsid w:val="00ED0519"/>
    <w:rsid w:val="00ED09FB"/>
    <w:rsid w:val="00ED0B5C"/>
    <w:rsid w:val="00ED1375"/>
    <w:rsid w:val="00ED1BDD"/>
    <w:rsid w:val="00ED1EE9"/>
    <w:rsid w:val="00ED21AA"/>
    <w:rsid w:val="00ED2209"/>
    <w:rsid w:val="00ED23F8"/>
    <w:rsid w:val="00ED2F5D"/>
    <w:rsid w:val="00ED3CFA"/>
    <w:rsid w:val="00ED453B"/>
    <w:rsid w:val="00ED4851"/>
    <w:rsid w:val="00ED5E5C"/>
    <w:rsid w:val="00ED5F02"/>
    <w:rsid w:val="00ED6510"/>
    <w:rsid w:val="00ED66CD"/>
    <w:rsid w:val="00ED69EB"/>
    <w:rsid w:val="00ED6BEA"/>
    <w:rsid w:val="00EE0759"/>
    <w:rsid w:val="00EE07E3"/>
    <w:rsid w:val="00EE082B"/>
    <w:rsid w:val="00EE1488"/>
    <w:rsid w:val="00EE1559"/>
    <w:rsid w:val="00EE1E21"/>
    <w:rsid w:val="00EE2F54"/>
    <w:rsid w:val="00EE384F"/>
    <w:rsid w:val="00EE586E"/>
    <w:rsid w:val="00EE6471"/>
    <w:rsid w:val="00EE6DA4"/>
    <w:rsid w:val="00EE7A1F"/>
    <w:rsid w:val="00EF05BD"/>
    <w:rsid w:val="00EF083A"/>
    <w:rsid w:val="00EF0E4A"/>
    <w:rsid w:val="00EF2079"/>
    <w:rsid w:val="00EF212C"/>
    <w:rsid w:val="00EF2733"/>
    <w:rsid w:val="00EF2DAA"/>
    <w:rsid w:val="00EF2E43"/>
    <w:rsid w:val="00EF3540"/>
    <w:rsid w:val="00EF4398"/>
    <w:rsid w:val="00EF4482"/>
    <w:rsid w:val="00EF4664"/>
    <w:rsid w:val="00EF4BCC"/>
    <w:rsid w:val="00EF5027"/>
    <w:rsid w:val="00EF5E8D"/>
    <w:rsid w:val="00EF6095"/>
    <w:rsid w:val="00EF696C"/>
    <w:rsid w:val="00EF78D6"/>
    <w:rsid w:val="00EF7ECA"/>
    <w:rsid w:val="00F00C3F"/>
    <w:rsid w:val="00F0116D"/>
    <w:rsid w:val="00F02411"/>
    <w:rsid w:val="00F02FB5"/>
    <w:rsid w:val="00F034E9"/>
    <w:rsid w:val="00F04228"/>
    <w:rsid w:val="00F05475"/>
    <w:rsid w:val="00F05A55"/>
    <w:rsid w:val="00F05BB7"/>
    <w:rsid w:val="00F05D80"/>
    <w:rsid w:val="00F061E8"/>
    <w:rsid w:val="00F0624A"/>
    <w:rsid w:val="00F064D8"/>
    <w:rsid w:val="00F106FF"/>
    <w:rsid w:val="00F1162F"/>
    <w:rsid w:val="00F11961"/>
    <w:rsid w:val="00F1267D"/>
    <w:rsid w:val="00F1372E"/>
    <w:rsid w:val="00F14DBB"/>
    <w:rsid w:val="00F14E98"/>
    <w:rsid w:val="00F14ED6"/>
    <w:rsid w:val="00F14FEE"/>
    <w:rsid w:val="00F16070"/>
    <w:rsid w:val="00F16873"/>
    <w:rsid w:val="00F169F7"/>
    <w:rsid w:val="00F20B17"/>
    <w:rsid w:val="00F214F4"/>
    <w:rsid w:val="00F2262A"/>
    <w:rsid w:val="00F23506"/>
    <w:rsid w:val="00F23646"/>
    <w:rsid w:val="00F236BB"/>
    <w:rsid w:val="00F238A2"/>
    <w:rsid w:val="00F23B6D"/>
    <w:rsid w:val="00F254F6"/>
    <w:rsid w:val="00F254F9"/>
    <w:rsid w:val="00F26381"/>
    <w:rsid w:val="00F2644B"/>
    <w:rsid w:val="00F26A2B"/>
    <w:rsid w:val="00F2738F"/>
    <w:rsid w:val="00F307C0"/>
    <w:rsid w:val="00F309E3"/>
    <w:rsid w:val="00F30C75"/>
    <w:rsid w:val="00F319C2"/>
    <w:rsid w:val="00F31D2F"/>
    <w:rsid w:val="00F323E9"/>
    <w:rsid w:val="00F3307F"/>
    <w:rsid w:val="00F33AC2"/>
    <w:rsid w:val="00F34432"/>
    <w:rsid w:val="00F34B13"/>
    <w:rsid w:val="00F35DBC"/>
    <w:rsid w:val="00F36200"/>
    <w:rsid w:val="00F37032"/>
    <w:rsid w:val="00F377AA"/>
    <w:rsid w:val="00F37F5C"/>
    <w:rsid w:val="00F4097D"/>
    <w:rsid w:val="00F417BB"/>
    <w:rsid w:val="00F41C42"/>
    <w:rsid w:val="00F4264C"/>
    <w:rsid w:val="00F44117"/>
    <w:rsid w:val="00F441DB"/>
    <w:rsid w:val="00F44330"/>
    <w:rsid w:val="00F4444A"/>
    <w:rsid w:val="00F46071"/>
    <w:rsid w:val="00F47427"/>
    <w:rsid w:val="00F47BFC"/>
    <w:rsid w:val="00F50C18"/>
    <w:rsid w:val="00F52C3C"/>
    <w:rsid w:val="00F53528"/>
    <w:rsid w:val="00F53AFE"/>
    <w:rsid w:val="00F53BEC"/>
    <w:rsid w:val="00F561CE"/>
    <w:rsid w:val="00F56BCF"/>
    <w:rsid w:val="00F56EDA"/>
    <w:rsid w:val="00F57066"/>
    <w:rsid w:val="00F573D6"/>
    <w:rsid w:val="00F57560"/>
    <w:rsid w:val="00F57CA9"/>
    <w:rsid w:val="00F57F6F"/>
    <w:rsid w:val="00F6069D"/>
    <w:rsid w:val="00F61D51"/>
    <w:rsid w:val="00F621CE"/>
    <w:rsid w:val="00F62461"/>
    <w:rsid w:val="00F62474"/>
    <w:rsid w:val="00F62D67"/>
    <w:rsid w:val="00F6390E"/>
    <w:rsid w:val="00F64180"/>
    <w:rsid w:val="00F64F2C"/>
    <w:rsid w:val="00F65334"/>
    <w:rsid w:val="00F6593E"/>
    <w:rsid w:val="00F65B73"/>
    <w:rsid w:val="00F66C5F"/>
    <w:rsid w:val="00F67B05"/>
    <w:rsid w:val="00F67D2D"/>
    <w:rsid w:val="00F70E98"/>
    <w:rsid w:val="00F713D1"/>
    <w:rsid w:val="00F71598"/>
    <w:rsid w:val="00F734A0"/>
    <w:rsid w:val="00F73E0B"/>
    <w:rsid w:val="00F74359"/>
    <w:rsid w:val="00F74AAC"/>
    <w:rsid w:val="00F75E85"/>
    <w:rsid w:val="00F767A5"/>
    <w:rsid w:val="00F80B24"/>
    <w:rsid w:val="00F80B7C"/>
    <w:rsid w:val="00F81B7E"/>
    <w:rsid w:val="00F81FF3"/>
    <w:rsid w:val="00F82533"/>
    <w:rsid w:val="00F82535"/>
    <w:rsid w:val="00F82662"/>
    <w:rsid w:val="00F8270E"/>
    <w:rsid w:val="00F832F9"/>
    <w:rsid w:val="00F856A5"/>
    <w:rsid w:val="00F906E9"/>
    <w:rsid w:val="00F910B6"/>
    <w:rsid w:val="00F91683"/>
    <w:rsid w:val="00F92356"/>
    <w:rsid w:val="00F92389"/>
    <w:rsid w:val="00F9307E"/>
    <w:rsid w:val="00F94156"/>
    <w:rsid w:val="00F947F3"/>
    <w:rsid w:val="00F94DF4"/>
    <w:rsid w:val="00F94E2E"/>
    <w:rsid w:val="00F94FA2"/>
    <w:rsid w:val="00F953E1"/>
    <w:rsid w:val="00F959F3"/>
    <w:rsid w:val="00F95A85"/>
    <w:rsid w:val="00F95CDC"/>
    <w:rsid w:val="00F95E84"/>
    <w:rsid w:val="00F9760E"/>
    <w:rsid w:val="00F97D8B"/>
    <w:rsid w:val="00FA0175"/>
    <w:rsid w:val="00FA0210"/>
    <w:rsid w:val="00FA2391"/>
    <w:rsid w:val="00FA4075"/>
    <w:rsid w:val="00FA42B5"/>
    <w:rsid w:val="00FA4B22"/>
    <w:rsid w:val="00FA4CA8"/>
    <w:rsid w:val="00FA511A"/>
    <w:rsid w:val="00FA53D0"/>
    <w:rsid w:val="00FA5AF1"/>
    <w:rsid w:val="00FA621A"/>
    <w:rsid w:val="00FA71A9"/>
    <w:rsid w:val="00FB04DD"/>
    <w:rsid w:val="00FB08EA"/>
    <w:rsid w:val="00FB0CCC"/>
    <w:rsid w:val="00FB1685"/>
    <w:rsid w:val="00FB2245"/>
    <w:rsid w:val="00FB29B1"/>
    <w:rsid w:val="00FB2FF5"/>
    <w:rsid w:val="00FB3989"/>
    <w:rsid w:val="00FB3B57"/>
    <w:rsid w:val="00FB3F20"/>
    <w:rsid w:val="00FB4689"/>
    <w:rsid w:val="00FB52C3"/>
    <w:rsid w:val="00FB5467"/>
    <w:rsid w:val="00FB57E7"/>
    <w:rsid w:val="00FB60C2"/>
    <w:rsid w:val="00FB62D2"/>
    <w:rsid w:val="00FB6517"/>
    <w:rsid w:val="00FB7C7A"/>
    <w:rsid w:val="00FC246A"/>
    <w:rsid w:val="00FC27D0"/>
    <w:rsid w:val="00FC2CCC"/>
    <w:rsid w:val="00FC3A80"/>
    <w:rsid w:val="00FC3CF4"/>
    <w:rsid w:val="00FC3E9E"/>
    <w:rsid w:val="00FC408D"/>
    <w:rsid w:val="00FC41D6"/>
    <w:rsid w:val="00FC52C2"/>
    <w:rsid w:val="00FC5607"/>
    <w:rsid w:val="00FC5874"/>
    <w:rsid w:val="00FC6412"/>
    <w:rsid w:val="00FC6762"/>
    <w:rsid w:val="00FC6AEF"/>
    <w:rsid w:val="00FC6D30"/>
    <w:rsid w:val="00FC6D76"/>
    <w:rsid w:val="00FC6F20"/>
    <w:rsid w:val="00FC74B8"/>
    <w:rsid w:val="00FC75C1"/>
    <w:rsid w:val="00FC7827"/>
    <w:rsid w:val="00FD0C6F"/>
    <w:rsid w:val="00FD0C9D"/>
    <w:rsid w:val="00FD1A82"/>
    <w:rsid w:val="00FD1E03"/>
    <w:rsid w:val="00FD2051"/>
    <w:rsid w:val="00FD2630"/>
    <w:rsid w:val="00FD2A9B"/>
    <w:rsid w:val="00FD36C4"/>
    <w:rsid w:val="00FD39A5"/>
    <w:rsid w:val="00FD3A99"/>
    <w:rsid w:val="00FD3D4A"/>
    <w:rsid w:val="00FD45FD"/>
    <w:rsid w:val="00FD47FA"/>
    <w:rsid w:val="00FD4988"/>
    <w:rsid w:val="00FD587E"/>
    <w:rsid w:val="00FD6183"/>
    <w:rsid w:val="00FD6EC4"/>
    <w:rsid w:val="00FD7362"/>
    <w:rsid w:val="00FD7A53"/>
    <w:rsid w:val="00FE0D06"/>
    <w:rsid w:val="00FE0EF3"/>
    <w:rsid w:val="00FE1E8B"/>
    <w:rsid w:val="00FE2C4C"/>
    <w:rsid w:val="00FE3AEA"/>
    <w:rsid w:val="00FE3F41"/>
    <w:rsid w:val="00FE4568"/>
    <w:rsid w:val="00FE4AF1"/>
    <w:rsid w:val="00FE68DF"/>
    <w:rsid w:val="00FE6EB2"/>
    <w:rsid w:val="00FE7F5A"/>
    <w:rsid w:val="00FF0136"/>
    <w:rsid w:val="00FF06CB"/>
    <w:rsid w:val="00FF0B45"/>
    <w:rsid w:val="00FF10DC"/>
    <w:rsid w:val="00FF1A92"/>
    <w:rsid w:val="00FF1D63"/>
    <w:rsid w:val="00FF1FB9"/>
    <w:rsid w:val="00FF22C2"/>
    <w:rsid w:val="00FF2BC7"/>
    <w:rsid w:val="00FF2C1C"/>
    <w:rsid w:val="00FF2DDC"/>
    <w:rsid w:val="00FF3479"/>
    <w:rsid w:val="00FF468F"/>
    <w:rsid w:val="00FF4F76"/>
    <w:rsid w:val="00FF5971"/>
    <w:rsid w:val="00FF669F"/>
    <w:rsid w:val="00FF68B9"/>
    <w:rsid w:val="00FF6A89"/>
    <w:rsid w:val="00FF6C32"/>
    <w:rsid w:val="00FF7900"/>
    <w:rsid w:val="00FF7B28"/>
    <w:rsid w:val="00FF7CCB"/>
    <w:rsid w:val="00FF7C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7DF06"/>
  <w15:chartTrackingRefBased/>
  <w15:docId w15:val="{F4D00FCC-AC4E-438D-B629-F360349E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BB4"/>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21BB4"/>
    <w:rPr>
      <w:sz w:val="16"/>
      <w:szCs w:val="16"/>
    </w:rPr>
  </w:style>
  <w:style w:type="paragraph" w:styleId="CommentText">
    <w:name w:val="annotation text"/>
    <w:basedOn w:val="Normal"/>
    <w:link w:val="CommentTextChar"/>
    <w:uiPriority w:val="99"/>
    <w:unhideWhenUsed/>
    <w:rsid w:val="00D21BB4"/>
    <w:pPr>
      <w:spacing w:line="240" w:lineRule="auto"/>
    </w:pPr>
    <w:rPr>
      <w:sz w:val="20"/>
      <w:szCs w:val="20"/>
    </w:rPr>
  </w:style>
  <w:style w:type="character" w:customStyle="1" w:styleId="CommentTextChar">
    <w:name w:val="Comment Text Char"/>
    <w:basedOn w:val="DefaultParagraphFont"/>
    <w:link w:val="CommentText"/>
    <w:uiPriority w:val="99"/>
    <w:rsid w:val="00D21BB4"/>
    <w:rPr>
      <w:rFonts w:eastAsiaTheme="minorHAnsi"/>
      <w:sz w:val="20"/>
      <w:szCs w:val="20"/>
      <w:lang w:eastAsia="en-US"/>
    </w:rPr>
  </w:style>
  <w:style w:type="paragraph" w:styleId="Caption">
    <w:name w:val="caption"/>
    <w:basedOn w:val="Normal"/>
    <w:next w:val="Normal"/>
    <w:uiPriority w:val="35"/>
    <w:unhideWhenUsed/>
    <w:qFormat/>
    <w:rsid w:val="00D21BB4"/>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D21BB4"/>
    <w:rPr>
      <w:b/>
      <w:bCs/>
    </w:rPr>
  </w:style>
  <w:style w:type="character" w:customStyle="1" w:styleId="CommentSubjectChar">
    <w:name w:val="Comment Subject Char"/>
    <w:basedOn w:val="CommentTextChar"/>
    <w:link w:val="CommentSubject"/>
    <w:uiPriority w:val="99"/>
    <w:semiHidden/>
    <w:rsid w:val="00D21BB4"/>
    <w:rPr>
      <w:rFonts w:eastAsiaTheme="minorHAnsi"/>
      <w:b/>
      <w:bCs/>
      <w:sz w:val="20"/>
      <w:szCs w:val="20"/>
      <w:lang w:eastAsia="en-US"/>
    </w:rPr>
  </w:style>
  <w:style w:type="character" w:styleId="Hyperlink">
    <w:name w:val="Hyperlink"/>
    <w:basedOn w:val="DefaultParagraphFont"/>
    <w:uiPriority w:val="99"/>
    <w:unhideWhenUsed/>
    <w:rsid w:val="00D0558B"/>
    <w:rPr>
      <w:color w:val="0563C1" w:themeColor="hyperlink"/>
      <w:u w:val="single"/>
    </w:rPr>
  </w:style>
  <w:style w:type="character" w:customStyle="1" w:styleId="UnresolvedMention1">
    <w:name w:val="Unresolved Mention1"/>
    <w:basedOn w:val="DefaultParagraphFont"/>
    <w:uiPriority w:val="99"/>
    <w:semiHidden/>
    <w:unhideWhenUsed/>
    <w:rsid w:val="00D0558B"/>
    <w:rPr>
      <w:color w:val="605E5C"/>
      <w:shd w:val="clear" w:color="auto" w:fill="E1DFDD"/>
    </w:rPr>
  </w:style>
  <w:style w:type="paragraph" w:styleId="ListParagraph">
    <w:name w:val="List Paragraph"/>
    <w:basedOn w:val="Normal"/>
    <w:uiPriority w:val="34"/>
    <w:qFormat/>
    <w:rsid w:val="004D2E1D"/>
    <w:pPr>
      <w:ind w:left="720"/>
      <w:contextualSpacing/>
    </w:pPr>
  </w:style>
  <w:style w:type="paragraph" w:styleId="Title">
    <w:name w:val="Title"/>
    <w:basedOn w:val="Normal"/>
    <w:next w:val="Normal"/>
    <w:link w:val="TitleChar"/>
    <w:uiPriority w:val="10"/>
    <w:qFormat/>
    <w:rsid w:val="006C4A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A30"/>
    <w:rPr>
      <w:rFonts w:asciiTheme="majorHAnsi" w:eastAsiaTheme="majorEastAsia" w:hAnsiTheme="majorHAnsi" w:cstheme="majorBidi"/>
      <w:spacing w:val="-10"/>
      <w:kern w:val="28"/>
      <w:sz w:val="56"/>
      <w:szCs w:val="56"/>
      <w:lang w:eastAsia="en-US"/>
    </w:rPr>
  </w:style>
  <w:style w:type="paragraph" w:styleId="NormalWeb">
    <w:name w:val="Normal (Web)"/>
    <w:basedOn w:val="Normal"/>
    <w:uiPriority w:val="99"/>
    <w:unhideWhenUsed/>
    <w:rsid w:val="007F06F1"/>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D02D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89"/>
    <w:rPr>
      <w:rFonts w:ascii="Segoe UI" w:eastAsiaTheme="minorHAnsi" w:hAnsi="Segoe UI" w:cs="Segoe UI"/>
      <w:sz w:val="18"/>
      <w:szCs w:val="18"/>
      <w:lang w:eastAsia="en-US"/>
    </w:rPr>
  </w:style>
  <w:style w:type="character" w:styleId="FollowedHyperlink">
    <w:name w:val="FollowedHyperlink"/>
    <w:basedOn w:val="DefaultParagraphFont"/>
    <w:uiPriority w:val="99"/>
    <w:semiHidden/>
    <w:unhideWhenUsed/>
    <w:rsid w:val="00B4310A"/>
    <w:rPr>
      <w:color w:val="954F72" w:themeColor="followedHyperlink"/>
      <w:u w:val="single"/>
    </w:rPr>
  </w:style>
  <w:style w:type="paragraph" w:customStyle="1" w:styleId="EndNoteBibliographyTitle">
    <w:name w:val="EndNote Bibliography Title"/>
    <w:basedOn w:val="Normal"/>
    <w:link w:val="EndNoteBibliographyTitleChar"/>
    <w:rsid w:val="00304885"/>
    <w:pPr>
      <w:spacing w:after="0"/>
      <w:jc w:val="center"/>
    </w:pPr>
    <w:rPr>
      <w:rFonts w:ascii="Calibri" w:hAnsi="Calibri" w:cs="Calibri"/>
      <w:noProof/>
      <w:sz w:val="18"/>
      <w:lang w:val="en-US"/>
    </w:rPr>
  </w:style>
  <w:style w:type="character" w:customStyle="1" w:styleId="EndNoteBibliographyTitleChar">
    <w:name w:val="EndNote Bibliography Title Char"/>
    <w:basedOn w:val="DefaultParagraphFont"/>
    <w:link w:val="EndNoteBibliographyTitle"/>
    <w:rsid w:val="00304885"/>
    <w:rPr>
      <w:rFonts w:ascii="Calibri" w:eastAsiaTheme="minorHAnsi" w:hAnsi="Calibri" w:cs="Calibri"/>
      <w:noProof/>
      <w:sz w:val="18"/>
      <w:lang w:val="en-US" w:eastAsia="en-US"/>
    </w:rPr>
  </w:style>
  <w:style w:type="paragraph" w:customStyle="1" w:styleId="EndNoteBibliography">
    <w:name w:val="EndNote Bibliography"/>
    <w:basedOn w:val="Normal"/>
    <w:link w:val="EndNoteBibliographyChar"/>
    <w:rsid w:val="00304885"/>
    <w:pPr>
      <w:spacing w:line="240" w:lineRule="auto"/>
    </w:pPr>
    <w:rPr>
      <w:rFonts w:ascii="Calibri" w:hAnsi="Calibri" w:cs="Calibri"/>
      <w:noProof/>
      <w:sz w:val="18"/>
      <w:lang w:val="en-US"/>
    </w:rPr>
  </w:style>
  <w:style w:type="character" w:customStyle="1" w:styleId="EndNoteBibliographyChar">
    <w:name w:val="EndNote Bibliography Char"/>
    <w:basedOn w:val="DefaultParagraphFont"/>
    <w:link w:val="EndNoteBibliography"/>
    <w:rsid w:val="00304885"/>
    <w:rPr>
      <w:rFonts w:ascii="Calibri" w:eastAsiaTheme="minorHAnsi" w:hAnsi="Calibri" w:cs="Calibri"/>
      <w:noProof/>
      <w:sz w:val="18"/>
      <w:lang w:val="en-US" w:eastAsia="en-US"/>
    </w:rPr>
  </w:style>
  <w:style w:type="paragraph" w:styleId="Revision">
    <w:name w:val="Revision"/>
    <w:hidden/>
    <w:uiPriority w:val="99"/>
    <w:semiHidden/>
    <w:rsid w:val="001B586C"/>
    <w:pPr>
      <w:spacing w:after="0" w:line="240" w:lineRule="auto"/>
    </w:pPr>
    <w:rPr>
      <w:rFonts w:eastAsiaTheme="minorHAnsi"/>
      <w:lang w:eastAsia="en-US"/>
    </w:rPr>
  </w:style>
  <w:style w:type="character" w:customStyle="1" w:styleId="nlm-institution">
    <w:name w:val="nlm-institution"/>
    <w:basedOn w:val="DefaultParagraphFont"/>
    <w:rsid w:val="008A68BA"/>
  </w:style>
  <w:style w:type="character" w:customStyle="1" w:styleId="nlm-country">
    <w:name w:val="nlm-country"/>
    <w:basedOn w:val="DefaultParagraphFont"/>
    <w:rsid w:val="008A68BA"/>
  </w:style>
  <w:style w:type="paragraph" w:styleId="FootnoteText">
    <w:name w:val="footnote text"/>
    <w:basedOn w:val="Normal"/>
    <w:link w:val="FootnoteTextChar"/>
    <w:uiPriority w:val="99"/>
    <w:semiHidden/>
    <w:unhideWhenUsed/>
    <w:rsid w:val="001440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401E"/>
    <w:rPr>
      <w:rFonts w:eastAsiaTheme="minorHAnsi"/>
      <w:sz w:val="20"/>
      <w:szCs w:val="20"/>
      <w:lang w:eastAsia="en-US"/>
    </w:rPr>
  </w:style>
  <w:style w:type="character" w:styleId="FootnoteReference">
    <w:name w:val="footnote reference"/>
    <w:basedOn w:val="DefaultParagraphFont"/>
    <w:uiPriority w:val="99"/>
    <w:semiHidden/>
    <w:unhideWhenUsed/>
    <w:rsid w:val="0014401E"/>
    <w:rPr>
      <w:vertAlign w:val="superscript"/>
    </w:rPr>
  </w:style>
  <w:style w:type="character" w:styleId="UnresolvedMention">
    <w:name w:val="Unresolved Mention"/>
    <w:basedOn w:val="DefaultParagraphFont"/>
    <w:uiPriority w:val="99"/>
    <w:semiHidden/>
    <w:unhideWhenUsed/>
    <w:rsid w:val="00F94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98633">
      <w:bodyDiv w:val="1"/>
      <w:marLeft w:val="0"/>
      <w:marRight w:val="0"/>
      <w:marTop w:val="0"/>
      <w:marBottom w:val="0"/>
      <w:divBdr>
        <w:top w:val="none" w:sz="0" w:space="0" w:color="auto"/>
        <w:left w:val="none" w:sz="0" w:space="0" w:color="auto"/>
        <w:bottom w:val="none" w:sz="0" w:space="0" w:color="auto"/>
        <w:right w:val="none" w:sz="0" w:space="0" w:color="auto"/>
      </w:divBdr>
      <w:divsChild>
        <w:div w:id="597756663">
          <w:marLeft w:val="0"/>
          <w:marRight w:val="0"/>
          <w:marTop w:val="0"/>
          <w:marBottom w:val="0"/>
          <w:divBdr>
            <w:top w:val="none" w:sz="0" w:space="0" w:color="auto"/>
            <w:left w:val="none" w:sz="0" w:space="0" w:color="auto"/>
            <w:bottom w:val="none" w:sz="0" w:space="0" w:color="auto"/>
            <w:right w:val="none" w:sz="0" w:space="0" w:color="auto"/>
          </w:divBdr>
        </w:div>
        <w:div w:id="608316793">
          <w:marLeft w:val="0"/>
          <w:marRight w:val="0"/>
          <w:marTop w:val="0"/>
          <w:marBottom w:val="0"/>
          <w:divBdr>
            <w:top w:val="none" w:sz="0" w:space="0" w:color="auto"/>
            <w:left w:val="none" w:sz="0" w:space="0" w:color="auto"/>
            <w:bottom w:val="none" w:sz="0" w:space="0" w:color="auto"/>
            <w:right w:val="none" w:sz="0" w:space="0" w:color="auto"/>
          </w:divBdr>
        </w:div>
        <w:div w:id="862278952">
          <w:marLeft w:val="0"/>
          <w:marRight w:val="0"/>
          <w:marTop w:val="0"/>
          <w:marBottom w:val="0"/>
          <w:divBdr>
            <w:top w:val="none" w:sz="0" w:space="0" w:color="auto"/>
            <w:left w:val="none" w:sz="0" w:space="0" w:color="auto"/>
            <w:bottom w:val="none" w:sz="0" w:space="0" w:color="auto"/>
            <w:right w:val="none" w:sz="0" w:space="0" w:color="auto"/>
          </w:divBdr>
        </w:div>
        <w:div w:id="905530411">
          <w:marLeft w:val="0"/>
          <w:marRight w:val="0"/>
          <w:marTop w:val="0"/>
          <w:marBottom w:val="0"/>
          <w:divBdr>
            <w:top w:val="none" w:sz="0" w:space="0" w:color="auto"/>
            <w:left w:val="none" w:sz="0" w:space="0" w:color="auto"/>
            <w:bottom w:val="none" w:sz="0" w:space="0" w:color="auto"/>
            <w:right w:val="none" w:sz="0" w:space="0" w:color="auto"/>
          </w:divBdr>
        </w:div>
        <w:div w:id="1015377513">
          <w:marLeft w:val="0"/>
          <w:marRight w:val="0"/>
          <w:marTop w:val="0"/>
          <w:marBottom w:val="0"/>
          <w:divBdr>
            <w:top w:val="none" w:sz="0" w:space="0" w:color="auto"/>
            <w:left w:val="none" w:sz="0" w:space="0" w:color="auto"/>
            <w:bottom w:val="none" w:sz="0" w:space="0" w:color="auto"/>
            <w:right w:val="none" w:sz="0" w:space="0" w:color="auto"/>
          </w:divBdr>
        </w:div>
        <w:div w:id="1265458718">
          <w:marLeft w:val="0"/>
          <w:marRight w:val="0"/>
          <w:marTop w:val="0"/>
          <w:marBottom w:val="0"/>
          <w:divBdr>
            <w:top w:val="none" w:sz="0" w:space="0" w:color="auto"/>
            <w:left w:val="none" w:sz="0" w:space="0" w:color="auto"/>
            <w:bottom w:val="none" w:sz="0" w:space="0" w:color="auto"/>
            <w:right w:val="none" w:sz="0" w:space="0" w:color="auto"/>
          </w:divBdr>
        </w:div>
        <w:div w:id="1329210602">
          <w:marLeft w:val="0"/>
          <w:marRight w:val="0"/>
          <w:marTop w:val="0"/>
          <w:marBottom w:val="0"/>
          <w:divBdr>
            <w:top w:val="none" w:sz="0" w:space="0" w:color="auto"/>
            <w:left w:val="none" w:sz="0" w:space="0" w:color="auto"/>
            <w:bottom w:val="none" w:sz="0" w:space="0" w:color="auto"/>
            <w:right w:val="none" w:sz="0" w:space="0" w:color="auto"/>
          </w:divBdr>
        </w:div>
      </w:divsChild>
    </w:div>
    <w:div w:id="236282979">
      <w:bodyDiv w:val="1"/>
      <w:marLeft w:val="0"/>
      <w:marRight w:val="0"/>
      <w:marTop w:val="0"/>
      <w:marBottom w:val="0"/>
      <w:divBdr>
        <w:top w:val="none" w:sz="0" w:space="0" w:color="auto"/>
        <w:left w:val="none" w:sz="0" w:space="0" w:color="auto"/>
        <w:bottom w:val="none" w:sz="0" w:space="0" w:color="auto"/>
        <w:right w:val="none" w:sz="0" w:space="0" w:color="auto"/>
      </w:divBdr>
    </w:div>
    <w:div w:id="779882749">
      <w:bodyDiv w:val="1"/>
      <w:marLeft w:val="0"/>
      <w:marRight w:val="0"/>
      <w:marTop w:val="0"/>
      <w:marBottom w:val="0"/>
      <w:divBdr>
        <w:top w:val="none" w:sz="0" w:space="0" w:color="auto"/>
        <w:left w:val="none" w:sz="0" w:space="0" w:color="auto"/>
        <w:bottom w:val="none" w:sz="0" w:space="0" w:color="auto"/>
        <w:right w:val="none" w:sz="0" w:space="0" w:color="auto"/>
      </w:divBdr>
    </w:div>
    <w:div w:id="1426801911">
      <w:bodyDiv w:val="1"/>
      <w:marLeft w:val="0"/>
      <w:marRight w:val="0"/>
      <w:marTop w:val="0"/>
      <w:marBottom w:val="0"/>
      <w:divBdr>
        <w:top w:val="none" w:sz="0" w:space="0" w:color="auto"/>
        <w:left w:val="none" w:sz="0" w:space="0" w:color="auto"/>
        <w:bottom w:val="none" w:sz="0" w:space="0" w:color="auto"/>
        <w:right w:val="none" w:sz="0" w:space="0" w:color="auto"/>
      </w:divBdr>
    </w:div>
    <w:div w:id="1876381624">
      <w:bodyDiv w:val="1"/>
      <w:marLeft w:val="0"/>
      <w:marRight w:val="0"/>
      <w:marTop w:val="0"/>
      <w:marBottom w:val="0"/>
      <w:divBdr>
        <w:top w:val="none" w:sz="0" w:space="0" w:color="auto"/>
        <w:left w:val="none" w:sz="0" w:space="0" w:color="auto"/>
        <w:bottom w:val="none" w:sz="0" w:space="0" w:color="auto"/>
        <w:right w:val="none" w:sz="0" w:space="0" w:color="auto"/>
      </w:divBdr>
    </w:div>
    <w:div w:id="1910263777">
      <w:bodyDiv w:val="1"/>
      <w:marLeft w:val="0"/>
      <w:marRight w:val="0"/>
      <w:marTop w:val="0"/>
      <w:marBottom w:val="0"/>
      <w:divBdr>
        <w:top w:val="none" w:sz="0" w:space="0" w:color="auto"/>
        <w:left w:val="none" w:sz="0" w:space="0" w:color="auto"/>
        <w:bottom w:val="none" w:sz="0" w:space="0" w:color="auto"/>
        <w:right w:val="none" w:sz="0" w:space="0" w:color="auto"/>
      </w:divBdr>
    </w:div>
    <w:div w:id="1920018978">
      <w:bodyDiv w:val="1"/>
      <w:marLeft w:val="0"/>
      <w:marRight w:val="0"/>
      <w:marTop w:val="0"/>
      <w:marBottom w:val="0"/>
      <w:divBdr>
        <w:top w:val="none" w:sz="0" w:space="0" w:color="auto"/>
        <w:left w:val="none" w:sz="0" w:space="0" w:color="auto"/>
        <w:bottom w:val="none" w:sz="0" w:space="0" w:color="auto"/>
        <w:right w:val="none" w:sz="0" w:space="0" w:color="auto"/>
      </w:divBdr>
    </w:div>
    <w:div w:id="202605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iyao.gao@york.ac.uk" TargetMode="External"/><Relationship Id="rId13" Type="http://schemas.openxmlformats.org/officeDocument/2006/relationships/hyperlink" Target="https://brainspace.readthedocs.i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osf.io/mkg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C9182-310C-4B20-BF04-1EB18AF0F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17976</Words>
  <Characters>102465</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 Zhiyao</dc:creator>
  <cp:keywords/>
  <dc:description/>
  <cp:lastModifiedBy>Gao Zhiyao</cp:lastModifiedBy>
  <cp:revision>2</cp:revision>
  <cp:lastPrinted>2022-05-09T20:47:00Z</cp:lastPrinted>
  <dcterms:created xsi:type="dcterms:W3CDTF">2022-09-20T15:36:00Z</dcterms:created>
  <dcterms:modified xsi:type="dcterms:W3CDTF">2022-09-20T15:36:00Z</dcterms:modified>
</cp:coreProperties>
</file>