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A037D" w14:textId="76FEC735" w:rsidR="00B87F72" w:rsidRPr="000011F8" w:rsidRDefault="00F90022" w:rsidP="007B793B">
      <w:pPr>
        <w:jc w:val="left"/>
        <w:rPr>
          <w:rFonts w:ascii="Times New Roman" w:hAnsi="Times New Roman"/>
          <w:b/>
          <w:sz w:val="24"/>
          <w:lang w:val="en-GB"/>
        </w:rPr>
      </w:pPr>
      <w:r>
        <w:rPr>
          <w:rFonts w:ascii="Times New Roman" w:hAnsi="Times New Roman"/>
          <w:b/>
          <w:sz w:val="24"/>
          <w:lang w:val="en-GB"/>
        </w:rPr>
        <w:t xml:space="preserve">Bushido, </w:t>
      </w:r>
      <w:proofErr w:type="gramStart"/>
      <w:r>
        <w:rPr>
          <w:rFonts w:ascii="Times New Roman" w:hAnsi="Times New Roman"/>
          <w:b/>
          <w:sz w:val="24"/>
          <w:lang w:val="en-GB"/>
        </w:rPr>
        <w:t>Chivalry</w:t>
      </w:r>
      <w:proofErr w:type="gramEnd"/>
      <w:r>
        <w:rPr>
          <w:rFonts w:ascii="Times New Roman" w:hAnsi="Times New Roman"/>
          <w:b/>
          <w:sz w:val="24"/>
          <w:lang w:val="en-GB"/>
        </w:rPr>
        <w:t xml:space="preserve"> and </w:t>
      </w:r>
      <w:r w:rsidR="00B550C4" w:rsidRPr="000011F8">
        <w:rPr>
          <w:rFonts w:ascii="Times New Roman" w:hAnsi="Times New Roman"/>
          <w:b/>
          <w:sz w:val="24"/>
          <w:lang w:val="en-GB"/>
        </w:rPr>
        <w:t>t</w:t>
      </w:r>
      <w:r w:rsidR="00DC2D8A" w:rsidRPr="000011F8">
        <w:rPr>
          <w:rFonts w:ascii="Times New Roman" w:hAnsi="Times New Roman"/>
          <w:b/>
          <w:sz w:val="24"/>
          <w:lang w:val="en-GB"/>
        </w:rPr>
        <w:t xml:space="preserve">he </w:t>
      </w:r>
      <w:r w:rsidR="007B793B" w:rsidRPr="000011F8">
        <w:rPr>
          <w:rFonts w:ascii="Times New Roman" w:hAnsi="Times New Roman"/>
          <w:b/>
          <w:sz w:val="24"/>
          <w:lang w:val="en-GB"/>
        </w:rPr>
        <w:t>Crusades</w:t>
      </w:r>
      <w:r w:rsidR="00DC2D8A" w:rsidRPr="000011F8">
        <w:rPr>
          <w:rFonts w:ascii="Times New Roman" w:hAnsi="Times New Roman"/>
          <w:b/>
          <w:sz w:val="24"/>
          <w:lang w:val="en-GB"/>
        </w:rPr>
        <w:t xml:space="preserve"> </w:t>
      </w:r>
      <w:r w:rsidR="00B550C4" w:rsidRPr="000011F8">
        <w:rPr>
          <w:rFonts w:ascii="Times New Roman" w:hAnsi="Times New Roman"/>
          <w:b/>
          <w:sz w:val="24"/>
          <w:lang w:val="en-GB"/>
        </w:rPr>
        <w:t>in</w:t>
      </w:r>
      <w:r w:rsidR="00DC2D8A" w:rsidRPr="000011F8">
        <w:rPr>
          <w:rFonts w:ascii="Times New Roman" w:hAnsi="Times New Roman"/>
          <w:b/>
          <w:sz w:val="24"/>
          <w:lang w:val="en-GB"/>
        </w:rPr>
        <w:t xml:space="preserve"> Japan</w:t>
      </w:r>
      <w:r w:rsidR="00E02E47">
        <w:rPr>
          <w:rFonts w:ascii="Times New Roman" w:hAnsi="Times New Roman"/>
          <w:b/>
          <w:sz w:val="24"/>
          <w:lang w:val="en-GB"/>
        </w:rPr>
        <w:t xml:space="preserve"> from the 1870s to the First World War</w:t>
      </w:r>
      <w:r w:rsidR="008C62B3">
        <w:rPr>
          <w:rStyle w:val="a6"/>
          <w:rFonts w:ascii="Times New Roman" w:hAnsi="Times New Roman"/>
          <w:b/>
          <w:sz w:val="24"/>
          <w:lang w:val="en-GB"/>
        </w:rPr>
        <w:footnoteReference w:id="1"/>
      </w:r>
    </w:p>
    <w:p w14:paraId="61E498C4" w14:textId="77777777" w:rsidR="00F01695" w:rsidRPr="000011F8" w:rsidRDefault="00F01695" w:rsidP="007B793B">
      <w:pPr>
        <w:rPr>
          <w:rFonts w:ascii="Times New Roman" w:hAnsi="Times New Roman"/>
          <w:i/>
          <w:iCs/>
          <w:sz w:val="24"/>
          <w:lang w:val="en-GB"/>
        </w:rPr>
      </w:pPr>
      <w:r w:rsidRPr="000011F8">
        <w:rPr>
          <w:rFonts w:ascii="Times New Roman" w:hAnsi="Times New Roman"/>
          <w:i/>
          <w:iCs/>
          <w:sz w:val="24"/>
          <w:lang w:val="en-GB"/>
        </w:rPr>
        <w:t>Oleg Benesch</w:t>
      </w:r>
    </w:p>
    <w:p w14:paraId="7C1071BD" w14:textId="77777777" w:rsidR="00EF0D3B" w:rsidRPr="000011F8" w:rsidRDefault="00EF0D3B" w:rsidP="006875DC">
      <w:pPr>
        <w:rPr>
          <w:rFonts w:ascii="Times New Roman" w:hAnsi="Times New Roman"/>
          <w:sz w:val="24"/>
          <w:lang w:val="en-GB"/>
        </w:rPr>
      </w:pPr>
    </w:p>
    <w:p w14:paraId="05B998AC" w14:textId="7A152F44" w:rsidR="00661B6F" w:rsidRPr="000011F8" w:rsidRDefault="00661B6F" w:rsidP="007B793B">
      <w:pPr>
        <w:rPr>
          <w:rFonts w:ascii="Times New Roman" w:hAnsi="Times New Roman"/>
          <w:b/>
          <w:bCs/>
          <w:sz w:val="24"/>
          <w:lang w:val="en-GB"/>
        </w:rPr>
      </w:pPr>
      <w:r w:rsidRPr="000011F8">
        <w:rPr>
          <w:rFonts w:ascii="Times New Roman" w:hAnsi="Times New Roman"/>
          <w:b/>
          <w:bCs/>
          <w:sz w:val="24"/>
          <w:lang w:val="en-GB"/>
        </w:rPr>
        <w:t>Introduction</w:t>
      </w:r>
    </w:p>
    <w:p w14:paraId="7E2EC82A" w14:textId="722F2F29" w:rsidR="00661B6F" w:rsidRPr="000011F8" w:rsidRDefault="00661B6F" w:rsidP="00661B6F">
      <w:pPr>
        <w:rPr>
          <w:rFonts w:ascii="Times New Roman" w:hAnsi="Times New Roman"/>
          <w:b/>
          <w:bCs/>
          <w:sz w:val="24"/>
          <w:lang w:val="en-GB"/>
        </w:rPr>
      </w:pPr>
    </w:p>
    <w:p w14:paraId="7DFDE957" w14:textId="708E60FF" w:rsidR="00E04A5D" w:rsidRPr="000011F8" w:rsidRDefault="00E04A5D" w:rsidP="003B67E0">
      <w:pPr>
        <w:spacing w:line="360" w:lineRule="auto"/>
        <w:ind w:firstLine="840"/>
        <w:rPr>
          <w:rFonts w:ascii="Times New Roman" w:hAnsi="Times New Roman"/>
          <w:sz w:val="24"/>
          <w:lang w:val="en-GB"/>
        </w:rPr>
      </w:pPr>
      <w:r w:rsidRPr="000011F8">
        <w:rPr>
          <w:rFonts w:ascii="Times New Roman" w:hAnsi="Times New Roman"/>
          <w:sz w:val="24"/>
          <w:lang w:val="en-GB"/>
        </w:rPr>
        <w:t xml:space="preserve">As in much of the world, the </w:t>
      </w:r>
      <w:r w:rsidR="007B793B" w:rsidRPr="000011F8">
        <w:rPr>
          <w:rFonts w:ascii="Times New Roman" w:hAnsi="Times New Roman"/>
          <w:sz w:val="24"/>
          <w:lang w:val="en-GB"/>
        </w:rPr>
        <w:t>crusades</w:t>
      </w:r>
      <w:r w:rsidRPr="000011F8">
        <w:rPr>
          <w:rFonts w:ascii="Times New Roman" w:hAnsi="Times New Roman"/>
          <w:sz w:val="24"/>
          <w:lang w:val="en-GB"/>
        </w:rPr>
        <w:t xml:space="preserve"> and the medieval European knight were powerful symbols in Japan at the turn of the twentieth century. This may at first glance seem surprising given Japan’s lack of a direct historical connection to the </w:t>
      </w:r>
      <w:r w:rsidR="007B793B" w:rsidRPr="000011F8">
        <w:rPr>
          <w:rFonts w:ascii="Times New Roman" w:hAnsi="Times New Roman"/>
          <w:sz w:val="24"/>
          <w:lang w:val="en-GB"/>
        </w:rPr>
        <w:t>crusades</w:t>
      </w:r>
      <w:r w:rsidRPr="000011F8">
        <w:rPr>
          <w:rFonts w:ascii="Times New Roman" w:hAnsi="Times New Roman"/>
          <w:sz w:val="24"/>
          <w:lang w:val="en-GB"/>
        </w:rPr>
        <w:t xml:space="preserve"> or medieval Europe. As I argue in this chapter, however, the </w:t>
      </w:r>
      <w:r w:rsidR="007B793B" w:rsidRPr="000011F8">
        <w:rPr>
          <w:rFonts w:ascii="Times New Roman" w:hAnsi="Times New Roman"/>
          <w:sz w:val="24"/>
          <w:lang w:val="en-GB"/>
        </w:rPr>
        <w:t>crusades</w:t>
      </w:r>
      <w:r w:rsidR="008D571B" w:rsidRPr="000011F8">
        <w:rPr>
          <w:rFonts w:ascii="Times New Roman" w:hAnsi="Times New Roman"/>
          <w:sz w:val="24"/>
          <w:lang w:val="en-GB"/>
        </w:rPr>
        <w:t xml:space="preserve"> </w:t>
      </w:r>
      <w:r w:rsidR="00E02E47">
        <w:rPr>
          <w:rFonts w:ascii="Times New Roman" w:hAnsi="Times New Roman"/>
          <w:sz w:val="24"/>
          <w:lang w:val="en-GB"/>
        </w:rPr>
        <w:t>were a significant concept</w:t>
      </w:r>
      <w:r w:rsidRPr="000011F8">
        <w:rPr>
          <w:rFonts w:ascii="Times New Roman" w:hAnsi="Times New Roman"/>
          <w:sz w:val="24"/>
          <w:lang w:val="en-GB"/>
        </w:rPr>
        <w:t xml:space="preserve"> in </w:t>
      </w:r>
      <w:r w:rsidR="008D571B" w:rsidRPr="000011F8">
        <w:rPr>
          <w:rFonts w:ascii="Times New Roman" w:hAnsi="Times New Roman"/>
          <w:sz w:val="24"/>
          <w:lang w:val="en-GB"/>
        </w:rPr>
        <w:t xml:space="preserve">the </w:t>
      </w:r>
      <w:r w:rsidRPr="000011F8">
        <w:rPr>
          <w:rFonts w:ascii="Times New Roman" w:hAnsi="Times New Roman"/>
          <w:sz w:val="24"/>
          <w:lang w:val="en-GB"/>
        </w:rPr>
        <w:t xml:space="preserve">social, religious, and cultural dynamics of the Meiji (1868-1912) and Taisho (1912-1926) periods, </w:t>
      </w:r>
      <w:r w:rsidR="00E02E47">
        <w:rPr>
          <w:rFonts w:ascii="Times New Roman" w:hAnsi="Times New Roman"/>
          <w:sz w:val="24"/>
          <w:lang w:val="en-GB"/>
        </w:rPr>
        <w:t>and influenced</w:t>
      </w:r>
      <w:r w:rsidRPr="000011F8">
        <w:rPr>
          <w:rFonts w:ascii="Times New Roman" w:hAnsi="Times New Roman"/>
          <w:sz w:val="24"/>
          <w:lang w:val="en-GB"/>
        </w:rPr>
        <w:t xml:space="preserve"> Japan’s evolving relationship with the rest of the world.</w:t>
      </w:r>
      <w:r w:rsidR="00496BFE" w:rsidRPr="000011F8">
        <w:rPr>
          <w:rFonts w:ascii="Times New Roman" w:hAnsi="Times New Roman"/>
          <w:sz w:val="24"/>
          <w:lang w:val="en-GB"/>
        </w:rPr>
        <w:t xml:space="preserve"> </w:t>
      </w:r>
      <w:r w:rsidR="00E02E47">
        <w:rPr>
          <w:rFonts w:ascii="Times New Roman" w:hAnsi="Times New Roman"/>
          <w:sz w:val="24"/>
          <w:lang w:val="en-GB"/>
        </w:rPr>
        <w:t xml:space="preserve">I further contend that </w:t>
      </w:r>
      <w:r w:rsidR="002A171B">
        <w:rPr>
          <w:rFonts w:ascii="Times New Roman" w:hAnsi="Times New Roman"/>
          <w:sz w:val="24"/>
          <w:lang w:val="en-GB"/>
        </w:rPr>
        <w:t xml:space="preserve">consideration of </w:t>
      </w:r>
      <w:r w:rsidR="00E02E47">
        <w:rPr>
          <w:rFonts w:ascii="Times New Roman" w:hAnsi="Times New Roman"/>
          <w:sz w:val="24"/>
          <w:lang w:val="en-GB"/>
        </w:rPr>
        <w:t>t</w:t>
      </w:r>
      <w:r w:rsidRPr="000011F8">
        <w:rPr>
          <w:rFonts w:ascii="Times New Roman" w:hAnsi="Times New Roman"/>
          <w:sz w:val="24"/>
          <w:lang w:val="en-GB"/>
        </w:rPr>
        <w:t xml:space="preserve">he </w:t>
      </w:r>
      <w:r w:rsidR="007B793B" w:rsidRPr="000011F8">
        <w:rPr>
          <w:rFonts w:ascii="Times New Roman" w:hAnsi="Times New Roman"/>
          <w:sz w:val="24"/>
          <w:lang w:val="en-GB"/>
        </w:rPr>
        <w:t>crusades</w:t>
      </w:r>
      <w:r w:rsidRPr="000011F8">
        <w:rPr>
          <w:rFonts w:ascii="Times New Roman" w:hAnsi="Times New Roman"/>
          <w:sz w:val="24"/>
          <w:lang w:val="en-GB"/>
        </w:rPr>
        <w:t xml:space="preserve"> in Japan should be seen as part of a</w:t>
      </w:r>
      <w:r w:rsidR="002A171B">
        <w:rPr>
          <w:rFonts w:ascii="Times New Roman" w:hAnsi="Times New Roman"/>
          <w:sz w:val="24"/>
          <w:lang w:val="en-GB"/>
        </w:rPr>
        <w:t xml:space="preserve"> response to, and participation in, a</w:t>
      </w:r>
      <w:r w:rsidRPr="000011F8">
        <w:rPr>
          <w:rFonts w:ascii="Times New Roman" w:hAnsi="Times New Roman"/>
          <w:sz w:val="24"/>
          <w:lang w:val="en-GB"/>
        </w:rPr>
        <w:t xml:space="preserve"> larger global medievalis</w:t>
      </w:r>
      <w:r w:rsidR="00210B78">
        <w:rPr>
          <w:rFonts w:ascii="Times New Roman" w:hAnsi="Times New Roman"/>
          <w:sz w:val="24"/>
          <w:lang w:val="en-GB"/>
        </w:rPr>
        <w:t>t</w:t>
      </w:r>
      <w:r w:rsidR="002A171B">
        <w:rPr>
          <w:rFonts w:ascii="Times New Roman" w:hAnsi="Times New Roman"/>
          <w:sz w:val="24"/>
          <w:lang w:val="en-GB"/>
        </w:rPr>
        <w:t xml:space="preserve"> moment</w:t>
      </w:r>
      <w:r w:rsidRPr="000011F8">
        <w:rPr>
          <w:rFonts w:ascii="Times New Roman" w:hAnsi="Times New Roman"/>
          <w:sz w:val="24"/>
          <w:lang w:val="en-GB"/>
        </w:rPr>
        <w:t xml:space="preserve"> that reached virtually all societies in some form in the decades before the First World War. </w:t>
      </w:r>
      <w:r w:rsidR="00464100">
        <w:rPr>
          <w:rFonts w:ascii="Times New Roman" w:hAnsi="Times New Roman"/>
          <w:sz w:val="24"/>
          <w:lang w:val="en-GB"/>
        </w:rPr>
        <w:t>Throughout</w:t>
      </w:r>
      <w:r w:rsidRPr="000011F8">
        <w:rPr>
          <w:rFonts w:ascii="Times New Roman" w:hAnsi="Times New Roman"/>
          <w:sz w:val="24"/>
          <w:lang w:val="en-GB"/>
        </w:rPr>
        <w:t>,</w:t>
      </w:r>
      <w:r w:rsidR="00E02E47">
        <w:rPr>
          <w:rFonts w:ascii="Times New Roman" w:hAnsi="Times New Roman"/>
          <w:sz w:val="24"/>
          <w:lang w:val="en-GB"/>
        </w:rPr>
        <w:t xml:space="preserve"> I use</w:t>
      </w:r>
      <w:r w:rsidRPr="000011F8">
        <w:rPr>
          <w:rFonts w:ascii="Times New Roman" w:hAnsi="Times New Roman"/>
          <w:sz w:val="24"/>
          <w:lang w:val="en-GB"/>
        </w:rPr>
        <w:t xml:space="preserve"> the concept of </w:t>
      </w:r>
      <w:r w:rsidR="00B44260" w:rsidRPr="000011F8">
        <w:rPr>
          <w:rFonts w:ascii="Times New Roman" w:hAnsi="Times New Roman"/>
          <w:sz w:val="24"/>
          <w:lang w:val="en-GB"/>
        </w:rPr>
        <w:t>‘</w:t>
      </w:r>
      <w:r w:rsidRPr="000011F8">
        <w:rPr>
          <w:rFonts w:ascii="Times New Roman" w:hAnsi="Times New Roman"/>
          <w:sz w:val="24"/>
          <w:lang w:val="en-GB"/>
        </w:rPr>
        <w:t>medievalism</w:t>
      </w:r>
      <w:r w:rsidR="00B44260" w:rsidRPr="000011F8">
        <w:rPr>
          <w:rFonts w:ascii="Times New Roman" w:hAnsi="Times New Roman"/>
          <w:sz w:val="24"/>
          <w:lang w:val="en-GB"/>
        </w:rPr>
        <w:t>’</w:t>
      </w:r>
      <w:r w:rsidRPr="000011F8">
        <w:rPr>
          <w:rFonts w:ascii="Times New Roman" w:hAnsi="Times New Roman"/>
          <w:sz w:val="24"/>
          <w:lang w:val="en-GB"/>
        </w:rPr>
        <w:t xml:space="preserve"> to refer to the use of medieval symbols and ideas in</w:t>
      </w:r>
      <w:r w:rsidR="00E02E47">
        <w:rPr>
          <w:rFonts w:ascii="Times New Roman" w:hAnsi="Times New Roman"/>
          <w:sz w:val="24"/>
          <w:lang w:val="en-GB"/>
        </w:rPr>
        <w:t xml:space="preserve"> contexts removed in time and/or space from the </w:t>
      </w:r>
      <w:r w:rsidRPr="000011F8">
        <w:rPr>
          <w:rFonts w:ascii="Times New Roman" w:hAnsi="Times New Roman"/>
          <w:sz w:val="24"/>
          <w:lang w:val="en-GB"/>
        </w:rPr>
        <w:t>Middle Ages</w:t>
      </w:r>
      <w:r w:rsidR="00210B78">
        <w:rPr>
          <w:rFonts w:ascii="Times New Roman" w:hAnsi="Times New Roman"/>
          <w:sz w:val="24"/>
          <w:lang w:val="en-GB"/>
        </w:rPr>
        <w:t xml:space="preserve"> and ‘</w:t>
      </w:r>
      <w:proofErr w:type="spellStart"/>
      <w:r w:rsidR="00210B78">
        <w:rPr>
          <w:rFonts w:ascii="Times New Roman" w:hAnsi="Times New Roman"/>
          <w:sz w:val="24"/>
          <w:lang w:val="en-GB"/>
        </w:rPr>
        <w:t>medievalising</w:t>
      </w:r>
      <w:proofErr w:type="spellEnd"/>
      <w:r w:rsidR="00210B78">
        <w:rPr>
          <w:rFonts w:ascii="Times New Roman" w:hAnsi="Times New Roman"/>
          <w:sz w:val="24"/>
          <w:lang w:val="en-GB"/>
        </w:rPr>
        <w:t xml:space="preserve">’ to </w:t>
      </w:r>
      <w:r w:rsidR="00DC4707">
        <w:rPr>
          <w:rFonts w:ascii="Times New Roman" w:hAnsi="Times New Roman"/>
          <w:sz w:val="24"/>
          <w:lang w:val="en-GB"/>
        </w:rPr>
        <w:t>emphasise the active processes by which a ‘medieval’ past is ‘made’ rather than ‘found’</w:t>
      </w:r>
      <w:r w:rsidRPr="000011F8">
        <w:rPr>
          <w:rFonts w:ascii="Times New Roman" w:hAnsi="Times New Roman"/>
          <w:sz w:val="24"/>
          <w:lang w:val="en-GB"/>
        </w:rPr>
        <w:t>.</w:t>
      </w:r>
      <w:r w:rsidR="00B550C4" w:rsidRPr="000011F8">
        <w:rPr>
          <w:rFonts w:ascii="Times New Roman" w:hAnsi="Times New Roman"/>
          <w:sz w:val="24"/>
          <w:lang w:val="en-GB"/>
        </w:rPr>
        <w:t xml:space="preserve"> </w:t>
      </w:r>
      <w:r w:rsidR="00DC4707">
        <w:rPr>
          <w:rFonts w:ascii="Times New Roman" w:hAnsi="Times New Roman"/>
          <w:sz w:val="24"/>
          <w:lang w:val="en-GB"/>
        </w:rPr>
        <w:t xml:space="preserve">Alongside the expansion of European empires and their projects of imperial knowledge-making, </w:t>
      </w:r>
      <w:r w:rsidR="00464100">
        <w:rPr>
          <w:rFonts w:ascii="Times New Roman" w:hAnsi="Times New Roman"/>
          <w:sz w:val="24"/>
          <w:lang w:val="en-GB"/>
        </w:rPr>
        <w:t>Western</w:t>
      </w:r>
      <w:r w:rsidR="00DC4707">
        <w:rPr>
          <w:rFonts w:ascii="Times New Roman" w:hAnsi="Times New Roman"/>
          <w:sz w:val="24"/>
          <w:lang w:val="en-GB"/>
        </w:rPr>
        <w:t xml:space="preserve"> medievalists </w:t>
      </w:r>
      <w:r w:rsidR="00F90022">
        <w:rPr>
          <w:rFonts w:ascii="Times New Roman" w:hAnsi="Times New Roman"/>
          <w:sz w:val="24"/>
          <w:lang w:val="en-GB"/>
        </w:rPr>
        <w:t xml:space="preserve">and other figures </w:t>
      </w:r>
      <w:r w:rsidR="00DC4707">
        <w:rPr>
          <w:rFonts w:ascii="Times New Roman" w:hAnsi="Times New Roman"/>
          <w:sz w:val="24"/>
          <w:lang w:val="en-GB"/>
        </w:rPr>
        <w:t xml:space="preserve">sought to discover or assign a ‘medieval’ past to non-European societies. </w:t>
      </w:r>
      <w:r w:rsidR="00B550C4" w:rsidRPr="000011F8">
        <w:rPr>
          <w:rFonts w:ascii="Times New Roman" w:hAnsi="Times New Roman"/>
          <w:sz w:val="24"/>
          <w:lang w:val="en-GB"/>
        </w:rPr>
        <w:t xml:space="preserve">Japanese intellectuals and leaders first </w:t>
      </w:r>
      <w:r w:rsidR="00210B78">
        <w:rPr>
          <w:rFonts w:ascii="Times New Roman" w:hAnsi="Times New Roman"/>
          <w:sz w:val="24"/>
          <w:lang w:val="en-GB"/>
        </w:rPr>
        <w:t xml:space="preserve">internalised this </w:t>
      </w:r>
      <w:proofErr w:type="spellStart"/>
      <w:r w:rsidR="00210B78">
        <w:rPr>
          <w:rFonts w:ascii="Times New Roman" w:hAnsi="Times New Roman"/>
          <w:sz w:val="24"/>
          <w:lang w:val="en-GB"/>
        </w:rPr>
        <w:t>medi</w:t>
      </w:r>
      <w:r w:rsidR="00DC4707">
        <w:rPr>
          <w:rFonts w:ascii="Times New Roman" w:hAnsi="Times New Roman"/>
          <w:sz w:val="24"/>
          <w:lang w:val="en-GB"/>
        </w:rPr>
        <w:t>e</w:t>
      </w:r>
      <w:r w:rsidR="00210B78">
        <w:rPr>
          <w:rFonts w:ascii="Times New Roman" w:hAnsi="Times New Roman"/>
          <w:sz w:val="24"/>
          <w:lang w:val="en-GB"/>
        </w:rPr>
        <w:t>valising</w:t>
      </w:r>
      <w:proofErr w:type="spellEnd"/>
      <w:r w:rsidR="00210B78">
        <w:rPr>
          <w:rFonts w:ascii="Times New Roman" w:hAnsi="Times New Roman"/>
          <w:sz w:val="24"/>
          <w:lang w:val="en-GB"/>
        </w:rPr>
        <w:t xml:space="preserve"> </w:t>
      </w:r>
      <w:r w:rsidR="00DC4707">
        <w:rPr>
          <w:rFonts w:ascii="Times New Roman" w:hAnsi="Times New Roman"/>
          <w:sz w:val="24"/>
          <w:lang w:val="en-GB"/>
        </w:rPr>
        <w:t>project</w:t>
      </w:r>
      <w:r w:rsidR="00210B78">
        <w:rPr>
          <w:rFonts w:ascii="Times New Roman" w:hAnsi="Times New Roman"/>
          <w:sz w:val="24"/>
          <w:lang w:val="en-GB"/>
        </w:rPr>
        <w:t xml:space="preserve"> and thereby </w:t>
      </w:r>
      <w:r w:rsidR="00AA1AAC">
        <w:rPr>
          <w:rFonts w:ascii="Times New Roman" w:hAnsi="Times New Roman"/>
          <w:sz w:val="24"/>
          <w:lang w:val="en-GB"/>
        </w:rPr>
        <w:t>contributed to the internationalisation of</w:t>
      </w:r>
      <w:r w:rsidR="00AA1AAC" w:rsidRPr="000011F8">
        <w:rPr>
          <w:rFonts w:ascii="Times New Roman" w:hAnsi="Times New Roman"/>
          <w:sz w:val="24"/>
          <w:lang w:val="en-GB"/>
        </w:rPr>
        <w:t xml:space="preserve"> </w:t>
      </w:r>
      <w:r w:rsidR="00B550C4" w:rsidRPr="000011F8">
        <w:rPr>
          <w:rFonts w:ascii="Times New Roman" w:hAnsi="Times New Roman"/>
          <w:sz w:val="24"/>
          <w:lang w:val="en-GB"/>
        </w:rPr>
        <w:t xml:space="preserve">the </w:t>
      </w:r>
      <w:r w:rsidR="007B793B" w:rsidRPr="000011F8">
        <w:rPr>
          <w:rFonts w:ascii="Times New Roman" w:hAnsi="Times New Roman"/>
          <w:sz w:val="24"/>
          <w:lang w:val="en-GB"/>
        </w:rPr>
        <w:t>crusades</w:t>
      </w:r>
      <w:r w:rsidR="00B550C4" w:rsidRPr="000011F8">
        <w:rPr>
          <w:rFonts w:ascii="Times New Roman" w:hAnsi="Times New Roman"/>
          <w:sz w:val="24"/>
          <w:lang w:val="en-GB"/>
        </w:rPr>
        <w:t xml:space="preserve"> as part of </w:t>
      </w:r>
      <w:r w:rsidR="00DC4707">
        <w:rPr>
          <w:rFonts w:ascii="Times New Roman" w:hAnsi="Times New Roman"/>
          <w:sz w:val="24"/>
          <w:lang w:val="en-GB"/>
        </w:rPr>
        <w:t xml:space="preserve">their </w:t>
      </w:r>
      <w:r w:rsidR="00210B78">
        <w:rPr>
          <w:rFonts w:ascii="Times New Roman" w:hAnsi="Times New Roman"/>
          <w:sz w:val="24"/>
          <w:lang w:val="en-GB"/>
        </w:rPr>
        <w:t>participati</w:t>
      </w:r>
      <w:r w:rsidR="00DC4707">
        <w:rPr>
          <w:rFonts w:ascii="Times New Roman" w:hAnsi="Times New Roman"/>
          <w:sz w:val="24"/>
          <w:lang w:val="en-GB"/>
        </w:rPr>
        <w:t>on</w:t>
      </w:r>
      <w:r w:rsidR="00210B78">
        <w:rPr>
          <w:rFonts w:ascii="Times New Roman" w:hAnsi="Times New Roman"/>
          <w:sz w:val="24"/>
          <w:lang w:val="en-GB"/>
        </w:rPr>
        <w:t xml:space="preserve"> in </w:t>
      </w:r>
      <w:r w:rsidR="00B550C4" w:rsidRPr="000011F8">
        <w:rPr>
          <w:rFonts w:ascii="Times New Roman" w:hAnsi="Times New Roman"/>
          <w:sz w:val="24"/>
          <w:lang w:val="en-GB"/>
        </w:rPr>
        <w:t xml:space="preserve">a </w:t>
      </w:r>
      <w:r w:rsidR="00DC4707">
        <w:rPr>
          <w:rFonts w:ascii="Times New Roman" w:hAnsi="Times New Roman"/>
          <w:sz w:val="24"/>
          <w:lang w:val="en-GB"/>
        </w:rPr>
        <w:t xml:space="preserve">supposed </w:t>
      </w:r>
      <w:r w:rsidR="00B550C4" w:rsidRPr="000011F8">
        <w:rPr>
          <w:rFonts w:ascii="Times New Roman" w:hAnsi="Times New Roman"/>
          <w:sz w:val="24"/>
          <w:lang w:val="en-GB"/>
        </w:rPr>
        <w:t>shared medievalist heritage, before nationali</w:t>
      </w:r>
      <w:r w:rsidR="00B44260" w:rsidRPr="000011F8">
        <w:rPr>
          <w:rFonts w:ascii="Times New Roman" w:hAnsi="Times New Roman"/>
          <w:sz w:val="24"/>
          <w:lang w:val="en-GB"/>
        </w:rPr>
        <w:t>s</w:t>
      </w:r>
      <w:r w:rsidR="00B550C4" w:rsidRPr="000011F8">
        <w:rPr>
          <w:rFonts w:ascii="Times New Roman" w:hAnsi="Times New Roman"/>
          <w:sz w:val="24"/>
          <w:lang w:val="en-GB"/>
        </w:rPr>
        <w:t xml:space="preserve">ing </w:t>
      </w:r>
      <w:r w:rsidR="00B550C4" w:rsidRPr="000011F8">
        <w:rPr>
          <w:rFonts w:ascii="Times New Roman" w:hAnsi="Times New Roman"/>
          <w:i/>
          <w:iCs/>
          <w:sz w:val="24"/>
          <w:lang w:val="en-GB"/>
        </w:rPr>
        <w:t>against</w:t>
      </w:r>
      <w:r w:rsidR="00B550C4" w:rsidRPr="000011F8">
        <w:rPr>
          <w:rFonts w:ascii="Times New Roman" w:hAnsi="Times New Roman"/>
          <w:sz w:val="24"/>
          <w:lang w:val="en-GB"/>
        </w:rPr>
        <w:t xml:space="preserve"> the </w:t>
      </w:r>
      <w:r w:rsidR="007B793B" w:rsidRPr="000011F8">
        <w:rPr>
          <w:rFonts w:ascii="Times New Roman" w:hAnsi="Times New Roman"/>
          <w:sz w:val="24"/>
          <w:lang w:val="en-GB"/>
        </w:rPr>
        <w:t>crusades</w:t>
      </w:r>
      <w:r w:rsidR="00B550C4" w:rsidRPr="000011F8">
        <w:rPr>
          <w:rFonts w:ascii="Times New Roman" w:hAnsi="Times New Roman"/>
          <w:sz w:val="24"/>
          <w:lang w:val="en-GB"/>
        </w:rPr>
        <w:t xml:space="preserve"> and the European Middle Ages to create a new Japanese medieval identity.</w:t>
      </w:r>
      <w:r w:rsidR="00047269">
        <w:rPr>
          <w:rFonts w:ascii="Times New Roman" w:hAnsi="Times New Roman"/>
          <w:sz w:val="24"/>
          <w:lang w:val="en-GB"/>
        </w:rPr>
        <w:t xml:space="preserve"> This study focuses on the period from the broad dissemination </w:t>
      </w:r>
      <w:r w:rsidR="00047269">
        <w:rPr>
          <w:rFonts w:ascii="Times New Roman" w:hAnsi="Times New Roman"/>
          <w:sz w:val="24"/>
          <w:lang w:val="en-GB"/>
        </w:rPr>
        <w:lastRenderedPageBreak/>
        <w:t xml:space="preserve">of the concept of the crusades in Japan in the 1870s to the relative decline of the </w:t>
      </w:r>
      <w:r w:rsidR="00210B78">
        <w:rPr>
          <w:rFonts w:ascii="Times New Roman" w:hAnsi="Times New Roman"/>
          <w:sz w:val="24"/>
          <w:lang w:val="en-GB"/>
        </w:rPr>
        <w:t xml:space="preserve">universal </w:t>
      </w:r>
      <w:r w:rsidR="00047269">
        <w:rPr>
          <w:rFonts w:ascii="Times New Roman" w:hAnsi="Times New Roman"/>
          <w:sz w:val="24"/>
          <w:lang w:val="en-GB"/>
        </w:rPr>
        <w:t xml:space="preserve">European medievalist model around the time of the First World War. </w:t>
      </w:r>
    </w:p>
    <w:p w14:paraId="10EDACB7" w14:textId="6FEEB008" w:rsidR="00E04A5D" w:rsidRPr="000011F8" w:rsidRDefault="00E04A5D" w:rsidP="00E04A5D">
      <w:pPr>
        <w:spacing w:line="360" w:lineRule="auto"/>
        <w:rPr>
          <w:rFonts w:ascii="Times New Roman" w:hAnsi="Times New Roman"/>
          <w:sz w:val="24"/>
          <w:lang w:val="en-GB"/>
        </w:rPr>
      </w:pPr>
      <w:r w:rsidRPr="000011F8">
        <w:rPr>
          <w:rFonts w:ascii="Times New Roman" w:hAnsi="Times New Roman"/>
          <w:sz w:val="24"/>
          <w:lang w:val="en-GB"/>
        </w:rPr>
        <w:tab/>
        <w:t xml:space="preserve">Mike Horswell has </w:t>
      </w:r>
      <w:r w:rsidR="00496BFE" w:rsidRPr="000011F8">
        <w:rPr>
          <w:rFonts w:ascii="Times New Roman" w:hAnsi="Times New Roman"/>
          <w:sz w:val="24"/>
          <w:lang w:val="en-GB"/>
        </w:rPr>
        <w:t xml:space="preserve">argued for </w:t>
      </w:r>
      <w:r w:rsidR="004E2CDD" w:rsidRPr="000011F8">
        <w:rPr>
          <w:rFonts w:ascii="Times New Roman" w:hAnsi="Times New Roman"/>
          <w:sz w:val="24"/>
          <w:lang w:val="en-GB"/>
        </w:rPr>
        <w:t>the</w:t>
      </w:r>
      <w:r w:rsidR="00496BFE" w:rsidRPr="000011F8">
        <w:rPr>
          <w:rFonts w:ascii="Times New Roman" w:hAnsi="Times New Roman"/>
          <w:sz w:val="24"/>
          <w:lang w:val="en-GB"/>
        </w:rPr>
        <w:t xml:space="preserve"> rise and fall </w:t>
      </w:r>
      <w:r w:rsidR="004E2CDD" w:rsidRPr="000011F8">
        <w:rPr>
          <w:rFonts w:ascii="Times New Roman" w:hAnsi="Times New Roman"/>
          <w:sz w:val="24"/>
          <w:lang w:val="en-GB"/>
        </w:rPr>
        <w:t>of</w:t>
      </w:r>
      <w:r w:rsidR="00496BFE" w:rsidRPr="000011F8">
        <w:rPr>
          <w:rFonts w:ascii="Times New Roman" w:hAnsi="Times New Roman"/>
          <w:sz w:val="24"/>
          <w:lang w:val="en-GB"/>
        </w:rPr>
        <w:t xml:space="preserve"> </w:t>
      </w:r>
      <w:r w:rsidR="007B793B" w:rsidRPr="000011F8">
        <w:rPr>
          <w:rFonts w:ascii="Times New Roman" w:hAnsi="Times New Roman"/>
          <w:sz w:val="24"/>
          <w:lang w:val="en-GB"/>
        </w:rPr>
        <w:t>‘crusade</w:t>
      </w:r>
      <w:r w:rsidRPr="000011F8">
        <w:rPr>
          <w:rFonts w:ascii="Times New Roman" w:hAnsi="Times New Roman"/>
          <w:sz w:val="24"/>
          <w:lang w:val="en-GB"/>
        </w:rPr>
        <w:t>r medievalism</w:t>
      </w:r>
      <w:r w:rsidR="007B793B" w:rsidRPr="000011F8">
        <w:rPr>
          <w:rFonts w:ascii="Times New Roman" w:hAnsi="Times New Roman"/>
          <w:sz w:val="24"/>
          <w:lang w:val="en-GB"/>
        </w:rPr>
        <w:t>’</w:t>
      </w:r>
      <w:r w:rsidRPr="000011F8">
        <w:rPr>
          <w:rFonts w:ascii="Times New Roman" w:hAnsi="Times New Roman"/>
          <w:sz w:val="24"/>
          <w:lang w:val="en-GB"/>
        </w:rPr>
        <w:t xml:space="preserve"> in Britain </w:t>
      </w:r>
      <w:r w:rsidR="00496BFE" w:rsidRPr="000011F8">
        <w:rPr>
          <w:rFonts w:ascii="Times New Roman" w:hAnsi="Times New Roman"/>
          <w:sz w:val="24"/>
          <w:lang w:val="en-GB"/>
        </w:rPr>
        <w:t>during the nineteenth and early twentieth centuries a</w:t>
      </w:r>
      <w:r w:rsidR="00CA495E" w:rsidRPr="000011F8">
        <w:rPr>
          <w:rFonts w:ascii="Times New Roman" w:hAnsi="Times New Roman"/>
          <w:sz w:val="24"/>
          <w:lang w:val="en-GB"/>
        </w:rPr>
        <w:t>s an important part of the broader revival of medievalist symbols and themes in almost all areas of art, culture, and society</w:t>
      </w:r>
      <w:r w:rsidRPr="000011F8">
        <w:rPr>
          <w:rFonts w:ascii="Times New Roman" w:hAnsi="Times New Roman"/>
          <w:sz w:val="24"/>
          <w:lang w:val="en-GB"/>
        </w:rPr>
        <w:t>.</w:t>
      </w:r>
      <w:r w:rsidR="00CA495E" w:rsidRPr="000011F8">
        <w:rPr>
          <w:rStyle w:val="a6"/>
          <w:rFonts w:ascii="Times New Roman" w:hAnsi="Times New Roman"/>
          <w:sz w:val="24"/>
          <w:lang w:val="en-GB"/>
        </w:rPr>
        <w:footnoteReference w:id="2"/>
      </w:r>
      <w:r w:rsidRPr="000011F8">
        <w:rPr>
          <w:rFonts w:ascii="Times New Roman" w:hAnsi="Times New Roman"/>
          <w:sz w:val="24"/>
          <w:lang w:val="en-GB"/>
        </w:rPr>
        <w:t xml:space="preserve"> In Japan, arguably Britain’s closest ally from the time of the Anglo-Japanese Alliance in 1902 through the end of the First World War in 1918, </w:t>
      </w:r>
      <w:r w:rsidR="007B793B" w:rsidRPr="000011F8">
        <w:rPr>
          <w:rFonts w:ascii="Times New Roman" w:hAnsi="Times New Roman"/>
          <w:sz w:val="24"/>
          <w:lang w:val="en-GB"/>
        </w:rPr>
        <w:t>crusade</w:t>
      </w:r>
      <w:r w:rsidRPr="000011F8">
        <w:rPr>
          <w:rFonts w:ascii="Times New Roman" w:hAnsi="Times New Roman"/>
          <w:sz w:val="24"/>
          <w:lang w:val="en-GB"/>
        </w:rPr>
        <w:t xml:space="preserve"> narratives were influenced by a range of interrelated factors. Images of the </w:t>
      </w:r>
      <w:r w:rsidR="007B793B" w:rsidRPr="000011F8">
        <w:rPr>
          <w:rFonts w:ascii="Times New Roman" w:hAnsi="Times New Roman"/>
          <w:sz w:val="24"/>
          <w:lang w:val="en-GB"/>
        </w:rPr>
        <w:t>crusades</w:t>
      </w:r>
      <w:r w:rsidRPr="000011F8">
        <w:rPr>
          <w:rFonts w:ascii="Times New Roman" w:hAnsi="Times New Roman"/>
          <w:sz w:val="24"/>
          <w:lang w:val="en-GB"/>
        </w:rPr>
        <w:t xml:space="preserve"> were introduced, interrogated, and sustained </w:t>
      </w:r>
      <w:r w:rsidR="003B67E0" w:rsidRPr="000011F8">
        <w:rPr>
          <w:rFonts w:ascii="Times New Roman" w:hAnsi="Times New Roman"/>
          <w:sz w:val="24"/>
          <w:lang w:val="en-GB"/>
        </w:rPr>
        <w:t>in various spheres of Japanese society, including</w:t>
      </w:r>
      <w:r w:rsidR="00170F95" w:rsidRPr="000011F8">
        <w:rPr>
          <w:rFonts w:ascii="Times New Roman" w:hAnsi="Times New Roman"/>
          <w:sz w:val="24"/>
          <w:lang w:val="en-GB"/>
        </w:rPr>
        <w:t xml:space="preserve"> (as will be shown)</w:t>
      </w:r>
      <w:r w:rsidRPr="000011F8">
        <w:rPr>
          <w:rFonts w:ascii="Times New Roman" w:hAnsi="Times New Roman"/>
          <w:sz w:val="24"/>
          <w:lang w:val="en-GB"/>
        </w:rPr>
        <w:t xml:space="preserve"> education, diplomacy, </w:t>
      </w:r>
      <w:r w:rsidR="003B67E0" w:rsidRPr="000011F8">
        <w:rPr>
          <w:rFonts w:ascii="Times New Roman" w:hAnsi="Times New Roman"/>
          <w:sz w:val="24"/>
          <w:lang w:val="en-GB"/>
        </w:rPr>
        <w:t xml:space="preserve">and </w:t>
      </w:r>
      <w:r w:rsidRPr="000011F8">
        <w:rPr>
          <w:rFonts w:ascii="Times New Roman" w:hAnsi="Times New Roman"/>
          <w:sz w:val="24"/>
          <w:lang w:val="en-GB"/>
        </w:rPr>
        <w:t xml:space="preserve">religion. At the same time, discussions of the </w:t>
      </w:r>
      <w:r w:rsidR="007B793B" w:rsidRPr="000011F8">
        <w:rPr>
          <w:rFonts w:ascii="Times New Roman" w:hAnsi="Times New Roman"/>
          <w:sz w:val="24"/>
          <w:lang w:val="en-GB"/>
        </w:rPr>
        <w:t>crusades</w:t>
      </w:r>
      <w:r w:rsidRPr="000011F8">
        <w:rPr>
          <w:rFonts w:ascii="Times New Roman" w:hAnsi="Times New Roman"/>
          <w:sz w:val="24"/>
          <w:lang w:val="en-GB"/>
        </w:rPr>
        <w:t xml:space="preserve"> were firmly entangled with emerging debates around the concept of the </w:t>
      </w:r>
      <w:r w:rsidR="00B44260" w:rsidRPr="000011F8">
        <w:rPr>
          <w:rFonts w:ascii="Times New Roman" w:hAnsi="Times New Roman"/>
          <w:sz w:val="24"/>
          <w:lang w:val="en-GB"/>
        </w:rPr>
        <w:t>‘</w:t>
      </w:r>
      <w:r w:rsidRPr="000011F8">
        <w:rPr>
          <w:rFonts w:ascii="Times New Roman" w:hAnsi="Times New Roman"/>
          <w:sz w:val="24"/>
          <w:lang w:val="en-GB"/>
        </w:rPr>
        <w:t>medieval</w:t>
      </w:r>
      <w:r w:rsidR="00B44260" w:rsidRPr="000011F8">
        <w:rPr>
          <w:rFonts w:ascii="Times New Roman" w:hAnsi="Times New Roman"/>
          <w:sz w:val="24"/>
          <w:lang w:val="en-GB"/>
        </w:rPr>
        <w:t>’</w:t>
      </w:r>
      <w:r w:rsidRPr="000011F8">
        <w:rPr>
          <w:rFonts w:ascii="Times New Roman" w:hAnsi="Times New Roman"/>
          <w:sz w:val="24"/>
          <w:lang w:val="en-GB"/>
        </w:rPr>
        <w:t xml:space="preserve"> more generally, and the popularization of the concept of bushido (</w:t>
      </w:r>
      <w:proofErr w:type="spellStart"/>
      <w:r w:rsidR="000B77B9">
        <w:rPr>
          <w:rFonts w:ascii="Times New Roman" w:hAnsi="Times New Roman"/>
          <w:i/>
          <w:iCs/>
          <w:sz w:val="24"/>
          <w:lang w:val="en-GB"/>
        </w:rPr>
        <w:t>bushid</w:t>
      </w:r>
      <w:r w:rsidR="000648CA">
        <w:rPr>
          <w:rFonts w:ascii="Times New Roman" w:hAnsi="Times New Roman"/>
          <w:i/>
          <w:iCs/>
          <w:sz w:val="24"/>
          <w:lang w:val="en-GB"/>
        </w:rPr>
        <w:t>ō</w:t>
      </w:r>
      <w:proofErr w:type="spellEnd"/>
      <w:r w:rsidR="000B77B9">
        <w:rPr>
          <w:rFonts w:ascii="Times New Roman" w:hAnsi="Times New Roman"/>
          <w:sz w:val="24"/>
          <w:lang w:val="en-GB"/>
        </w:rPr>
        <w:t xml:space="preserve">; </w:t>
      </w:r>
      <w:r w:rsidRPr="000011F8">
        <w:rPr>
          <w:rFonts w:ascii="Times New Roman" w:hAnsi="Times New Roman"/>
          <w:sz w:val="24"/>
          <w:lang w:val="en-GB"/>
        </w:rPr>
        <w:t xml:space="preserve">the </w:t>
      </w:r>
      <w:r w:rsidR="00B44260" w:rsidRPr="000011F8">
        <w:rPr>
          <w:rFonts w:ascii="Times New Roman" w:hAnsi="Times New Roman"/>
          <w:sz w:val="24"/>
          <w:lang w:val="en-GB"/>
        </w:rPr>
        <w:t>‘</w:t>
      </w:r>
      <w:r w:rsidRPr="000011F8">
        <w:rPr>
          <w:rFonts w:ascii="Times New Roman" w:hAnsi="Times New Roman"/>
          <w:sz w:val="24"/>
          <w:lang w:val="en-GB"/>
        </w:rPr>
        <w:t>way of the warrior</w:t>
      </w:r>
      <w:r w:rsidR="00B44260" w:rsidRPr="000011F8">
        <w:rPr>
          <w:rFonts w:ascii="Times New Roman" w:hAnsi="Times New Roman"/>
          <w:sz w:val="24"/>
          <w:lang w:val="en-GB"/>
        </w:rPr>
        <w:t>’</w:t>
      </w:r>
      <w:r w:rsidRPr="000011F8">
        <w:rPr>
          <w:rFonts w:ascii="Times New Roman" w:hAnsi="Times New Roman"/>
          <w:sz w:val="24"/>
          <w:lang w:val="en-GB"/>
        </w:rPr>
        <w:t xml:space="preserve"> or </w:t>
      </w:r>
      <w:r w:rsidR="00B44260" w:rsidRPr="000011F8">
        <w:rPr>
          <w:rFonts w:ascii="Times New Roman" w:hAnsi="Times New Roman"/>
          <w:sz w:val="24"/>
          <w:lang w:val="en-GB"/>
        </w:rPr>
        <w:t>‘</w:t>
      </w:r>
      <w:r w:rsidRPr="000011F8">
        <w:rPr>
          <w:rFonts w:ascii="Times New Roman" w:hAnsi="Times New Roman"/>
          <w:sz w:val="24"/>
          <w:lang w:val="en-GB"/>
        </w:rPr>
        <w:t>way of the samurai</w:t>
      </w:r>
      <w:r w:rsidR="00B44260" w:rsidRPr="000011F8">
        <w:rPr>
          <w:rFonts w:ascii="Times New Roman" w:hAnsi="Times New Roman"/>
          <w:sz w:val="24"/>
          <w:lang w:val="en-GB"/>
        </w:rPr>
        <w:t>’</w:t>
      </w:r>
      <w:r w:rsidR="000B77B9">
        <w:rPr>
          <w:rFonts w:ascii="Times New Roman" w:hAnsi="Times New Roman"/>
          <w:sz w:val="24"/>
          <w:lang w:val="en-GB"/>
        </w:rPr>
        <w:t>)</w:t>
      </w:r>
      <w:r w:rsidRPr="000011F8">
        <w:rPr>
          <w:rFonts w:ascii="Times New Roman" w:hAnsi="Times New Roman"/>
          <w:sz w:val="24"/>
          <w:lang w:val="en-GB"/>
        </w:rPr>
        <w:t xml:space="preserve"> from the 1890s onward. These debates were in turn closely tied to the search for a new national identity in Japan that drew on both foreign models and native traditions</w:t>
      </w:r>
      <w:r w:rsidR="00B44260" w:rsidRPr="000011F8">
        <w:rPr>
          <w:rFonts w:ascii="Times New Roman" w:hAnsi="Times New Roman"/>
          <w:sz w:val="24"/>
          <w:lang w:val="en-GB"/>
        </w:rPr>
        <w:t xml:space="preserve"> –</w:t>
      </w:r>
      <w:r w:rsidRPr="000011F8">
        <w:rPr>
          <w:rFonts w:ascii="Times New Roman" w:hAnsi="Times New Roman"/>
          <w:sz w:val="24"/>
          <w:lang w:val="en-GB"/>
        </w:rPr>
        <w:t xml:space="preserve"> real and invented.</w:t>
      </w:r>
    </w:p>
    <w:p w14:paraId="2CBBF9DE" w14:textId="0521EE79" w:rsidR="00195D3F" w:rsidRPr="000011F8" w:rsidRDefault="00195D3F" w:rsidP="00E04A5D">
      <w:pPr>
        <w:spacing w:line="360" w:lineRule="auto"/>
        <w:rPr>
          <w:rFonts w:ascii="Times New Roman" w:hAnsi="Times New Roman"/>
          <w:sz w:val="24"/>
          <w:lang w:val="en-GB"/>
        </w:rPr>
      </w:pPr>
      <w:r w:rsidRPr="000011F8">
        <w:rPr>
          <w:rFonts w:ascii="Times New Roman" w:hAnsi="Times New Roman"/>
          <w:sz w:val="24"/>
          <w:lang w:val="en-GB"/>
        </w:rPr>
        <w:tab/>
      </w:r>
      <w:r w:rsidR="00733AC7" w:rsidRPr="000011F8">
        <w:rPr>
          <w:rFonts w:ascii="Times New Roman" w:hAnsi="Times New Roman"/>
          <w:sz w:val="24"/>
          <w:lang w:val="en-GB"/>
        </w:rPr>
        <w:t>I</w:t>
      </w:r>
      <w:r w:rsidRPr="000011F8">
        <w:rPr>
          <w:rFonts w:ascii="Times New Roman" w:hAnsi="Times New Roman"/>
          <w:sz w:val="24"/>
          <w:lang w:val="en-GB"/>
        </w:rPr>
        <w:t xml:space="preserve">n the nineteenth century, especially in popular discourse, it was not always possible to clearly separate the concepts of knights, chivalry, and the </w:t>
      </w:r>
      <w:r w:rsidR="007B793B" w:rsidRPr="000011F8">
        <w:rPr>
          <w:rFonts w:ascii="Times New Roman" w:hAnsi="Times New Roman"/>
          <w:sz w:val="24"/>
          <w:lang w:val="en-GB"/>
        </w:rPr>
        <w:t>crusades</w:t>
      </w:r>
      <w:r w:rsidRPr="000011F8">
        <w:rPr>
          <w:rFonts w:ascii="Times New Roman" w:hAnsi="Times New Roman"/>
          <w:sz w:val="24"/>
          <w:lang w:val="en-GB"/>
        </w:rPr>
        <w:t>.</w:t>
      </w:r>
      <w:r w:rsidRPr="000011F8">
        <w:rPr>
          <w:rStyle w:val="a6"/>
          <w:rFonts w:ascii="Times New Roman" w:hAnsi="Times New Roman"/>
          <w:sz w:val="24"/>
          <w:lang w:val="en-GB"/>
        </w:rPr>
        <w:footnoteReference w:id="3"/>
      </w:r>
      <w:r w:rsidRPr="000011F8">
        <w:rPr>
          <w:rFonts w:ascii="Times New Roman" w:hAnsi="Times New Roman"/>
          <w:sz w:val="24"/>
          <w:lang w:val="en-GB"/>
        </w:rPr>
        <w:t xml:space="preserve"> </w:t>
      </w:r>
      <w:r w:rsidR="00733AC7" w:rsidRPr="000011F8">
        <w:rPr>
          <w:rFonts w:ascii="Times New Roman" w:hAnsi="Times New Roman"/>
          <w:sz w:val="24"/>
          <w:lang w:val="en-GB"/>
        </w:rPr>
        <w:t xml:space="preserve">This continued to be the case as the </w:t>
      </w:r>
      <w:r w:rsidR="007B793B" w:rsidRPr="000011F8">
        <w:rPr>
          <w:rFonts w:ascii="Times New Roman" w:hAnsi="Times New Roman"/>
          <w:sz w:val="24"/>
          <w:lang w:val="en-GB"/>
        </w:rPr>
        <w:t>crusades</w:t>
      </w:r>
      <w:r w:rsidR="00733AC7" w:rsidRPr="000011F8">
        <w:rPr>
          <w:rFonts w:ascii="Times New Roman" w:hAnsi="Times New Roman"/>
          <w:sz w:val="24"/>
          <w:lang w:val="en-GB"/>
        </w:rPr>
        <w:t xml:space="preserve"> became more closely aligned with modern nationalism from </w:t>
      </w:r>
      <w:r w:rsidRPr="000011F8">
        <w:rPr>
          <w:rFonts w:ascii="Times New Roman" w:hAnsi="Times New Roman"/>
          <w:sz w:val="24"/>
          <w:lang w:val="en-GB"/>
        </w:rPr>
        <w:t>the 1830s</w:t>
      </w:r>
      <w:r w:rsidR="00733AC7" w:rsidRPr="000011F8">
        <w:rPr>
          <w:rFonts w:ascii="Times New Roman" w:hAnsi="Times New Roman"/>
          <w:sz w:val="24"/>
          <w:lang w:val="en-GB"/>
        </w:rPr>
        <w:t xml:space="preserve"> onward, when they were</w:t>
      </w:r>
      <w:r w:rsidRPr="000011F8">
        <w:rPr>
          <w:rFonts w:ascii="Times New Roman" w:hAnsi="Times New Roman"/>
          <w:sz w:val="24"/>
          <w:lang w:val="en-GB"/>
        </w:rPr>
        <w:t xml:space="preserve"> claimed </w:t>
      </w:r>
      <w:r w:rsidR="00733AC7" w:rsidRPr="000011F8">
        <w:rPr>
          <w:rFonts w:ascii="Times New Roman" w:hAnsi="Times New Roman"/>
          <w:sz w:val="24"/>
          <w:lang w:val="en-GB"/>
        </w:rPr>
        <w:t>by</w:t>
      </w:r>
      <w:r w:rsidRPr="000011F8">
        <w:rPr>
          <w:rFonts w:ascii="Times New Roman" w:hAnsi="Times New Roman"/>
          <w:sz w:val="24"/>
          <w:lang w:val="en-GB"/>
        </w:rPr>
        <w:t xml:space="preserve"> </w:t>
      </w:r>
      <w:r w:rsidR="004E2CDD" w:rsidRPr="000011F8">
        <w:rPr>
          <w:rFonts w:ascii="Times New Roman" w:hAnsi="Times New Roman"/>
          <w:sz w:val="24"/>
          <w:lang w:val="en-GB"/>
        </w:rPr>
        <w:t xml:space="preserve">existing and emerging European </w:t>
      </w:r>
      <w:r w:rsidRPr="000011F8">
        <w:rPr>
          <w:rFonts w:ascii="Times New Roman" w:hAnsi="Times New Roman"/>
          <w:sz w:val="24"/>
          <w:lang w:val="en-GB"/>
        </w:rPr>
        <w:t>nations.</w:t>
      </w:r>
      <w:r w:rsidR="00496BFE" w:rsidRPr="000011F8">
        <w:rPr>
          <w:rStyle w:val="a6"/>
          <w:rFonts w:ascii="Times New Roman" w:hAnsi="Times New Roman"/>
          <w:sz w:val="24"/>
          <w:lang w:val="en-GB"/>
        </w:rPr>
        <w:footnoteReference w:id="4"/>
      </w:r>
      <w:r w:rsidRPr="000011F8">
        <w:rPr>
          <w:rFonts w:ascii="Times New Roman" w:hAnsi="Times New Roman"/>
          <w:sz w:val="24"/>
          <w:lang w:val="en-GB"/>
        </w:rPr>
        <w:t xml:space="preserve"> The </w:t>
      </w:r>
      <w:r w:rsidR="007B793B" w:rsidRPr="000011F8">
        <w:rPr>
          <w:rFonts w:ascii="Times New Roman" w:hAnsi="Times New Roman"/>
          <w:sz w:val="24"/>
          <w:lang w:val="en-GB"/>
        </w:rPr>
        <w:t>crusades</w:t>
      </w:r>
      <w:r w:rsidRPr="000011F8">
        <w:rPr>
          <w:rFonts w:ascii="Times New Roman" w:hAnsi="Times New Roman"/>
          <w:sz w:val="24"/>
          <w:lang w:val="en-GB"/>
        </w:rPr>
        <w:t xml:space="preserve"> were also increasingly seen as an essential formative influence on European knighthood and chivalry, a notion that was reinforced by popular literature that was often set in the Holy Land or incorporated crusading themes such as </w:t>
      </w:r>
      <w:r w:rsidRPr="000011F8">
        <w:rPr>
          <w:rFonts w:ascii="Times New Roman" w:hAnsi="Times New Roman"/>
          <w:sz w:val="24"/>
          <w:lang w:val="en-GB"/>
        </w:rPr>
        <w:lastRenderedPageBreak/>
        <w:t xml:space="preserve">knights and kings returned from </w:t>
      </w:r>
      <w:r w:rsidR="007B793B" w:rsidRPr="000011F8">
        <w:rPr>
          <w:rFonts w:ascii="Times New Roman" w:hAnsi="Times New Roman"/>
          <w:sz w:val="24"/>
          <w:lang w:val="en-GB"/>
        </w:rPr>
        <w:t>crusade</w:t>
      </w:r>
      <w:r w:rsidRPr="000011F8">
        <w:rPr>
          <w:rFonts w:ascii="Times New Roman" w:hAnsi="Times New Roman"/>
          <w:sz w:val="24"/>
          <w:lang w:val="en-GB"/>
        </w:rPr>
        <w:t xml:space="preserve">. This correlation was taken up in Japan, where the </w:t>
      </w:r>
      <w:r w:rsidR="007B793B" w:rsidRPr="000011F8">
        <w:rPr>
          <w:rFonts w:ascii="Times New Roman" w:hAnsi="Times New Roman"/>
          <w:sz w:val="24"/>
          <w:lang w:val="en-GB"/>
        </w:rPr>
        <w:t>crusades</w:t>
      </w:r>
      <w:r w:rsidR="00047269">
        <w:rPr>
          <w:rFonts w:ascii="Times New Roman" w:hAnsi="Times New Roman"/>
          <w:sz w:val="24"/>
          <w:lang w:val="en-GB"/>
        </w:rPr>
        <w:t xml:space="preserve"> were </w:t>
      </w:r>
      <w:r w:rsidRPr="000011F8">
        <w:rPr>
          <w:rFonts w:ascii="Times New Roman" w:hAnsi="Times New Roman"/>
          <w:sz w:val="24"/>
          <w:lang w:val="en-GB"/>
        </w:rPr>
        <w:t>portrayed as the crucible of</w:t>
      </w:r>
      <w:r w:rsidR="00047269">
        <w:rPr>
          <w:rFonts w:ascii="Times New Roman" w:hAnsi="Times New Roman"/>
          <w:sz w:val="24"/>
          <w:lang w:val="en-GB"/>
        </w:rPr>
        <w:t>, and inseparable from,</w:t>
      </w:r>
      <w:r w:rsidRPr="000011F8">
        <w:rPr>
          <w:rFonts w:ascii="Times New Roman" w:hAnsi="Times New Roman"/>
          <w:sz w:val="24"/>
          <w:lang w:val="en-GB"/>
        </w:rPr>
        <w:t xml:space="preserve"> European knighthood and chivalry. </w:t>
      </w:r>
      <w:r w:rsidR="00210B78">
        <w:rPr>
          <w:rFonts w:ascii="Times New Roman" w:hAnsi="Times New Roman"/>
          <w:sz w:val="24"/>
          <w:lang w:val="en-GB"/>
        </w:rPr>
        <w:t xml:space="preserve">Japanese responses to this amalgam can be seen to replicate </w:t>
      </w:r>
      <w:r w:rsidR="005D57F0">
        <w:rPr>
          <w:rFonts w:ascii="Times New Roman" w:hAnsi="Times New Roman"/>
          <w:sz w:val="24"/>
          <w:lang w:val="en-GB"/>
        </w:rPr>
        <w:t xml:space="preserve">the shape of this European medievalism, including the </w:t>
      </w:r>
      <w:r w:rsidR="00D12C3E">
        <w:rPr>
          <w:rFonts w:ascii="Times New Roman" w:hAnsi="Times New Roman"/>
          <w:sz w:val="24"/>
          <w:lang w:val="en-GB"/>
        </w:rPr>
        <w:t>indistinct borders</w:t>
      </w:r>
      <w:r w:rsidR="005D57F0">
        <w:rPr>
          <w:rFonts w:ascii="Times New Roman" w:hAnsi="Times New Roman"/>
          <w:sz w:val="24"/>
          <w:lang w:val="en-GB"/>
        </w:rPr>
        <w:t xml:space="preserve"> of chivalry and crusading</w:t>
      </w:r>
      <w:r w:rsidR="00D12C3E">
        <w:rPr>
          <w:rFonts w:ascii="Times New Roman" w:hAnsi="Times New Roman"/>
          <w:sz w:val="24"/>
          <w:lang w:val="en-GB"/>
        </w:rPr>
        <w:t xml:space="preserve">: </w:t>
      </w:r>
      <w:r w:rsidR="005D57F0">
        <w:rPr>
          <w:rFonts w:ascii="Times New Roman" w:hAnsi="Times New Roman"/>
          <w:sz w:val="24"/>
          <w:lang w:val="en-GB"/>
        </w:rPr>
        <w:t xml:space="preserve">Japanese </w:t>
      </w:r>
      <w:r w:rsidR="00D12C3E">
        <w:rPr>
          <w:rFonts w:ascii="Times New Roman" w:hAnsi="Times New Roman"/>
          <w:sz w:val="24"/>
          <w:lang w:val="en-GB"/>
        </w:rPr>
        <w:t xml:space="preserve">discussions of European (especially British) strength </w:t>
      </w:r>
      <w:r w:rsidR="005D57F0">
        <w:rPr>
          <w:rFonts w:ascii="Times New Roman" w:hAnsi="Times New Roman"/>
          <w:sz w:val="24"/>
          <w:lang w:val="en-GB"/>
        </w:rPr>
        <w:t xml:space="preserve">alighted upon a perceived continuity of medieval spirit in the form of chivalry, of which the crusader knight was an exemplar. In turn, </w:t>
      </w:r>
      <w:r w:rsidR="00F90022">
        <w:rPr>
          <w:rFonts w:ascii="Times New Roman" w:hAnsi="Times New Roman"/>
          <w:sz w:val="24"/>
          <w:lang w:val="en-GB"/>
        </w:rPr>
        <w:t xml:space="preserve">through the invocation of bushido and the samurai, Japanese thinkers attempted </w:t>
      </w:r>
      <w:r w:rsidR="00D12C3E">
        <w:rPr>
          <w:rFonts w:ascii="Times New Roman" w:hAnsi="Times New Roman"/>
          <w:sz w:val="24"/>
          <w:lang w:val="en-GB"/>
        </w:rPr>
        <w:t>to resurrect elements of an imagined</w:t>
      </w:r>
      <w:r w:rsidR="005D57F0">
        <w:rPr>
          <w:rFonts w:ascii="Times New Roman" w:hAnsi="Times New Roman"/>
          <w:sz w:val="24"/>
          <w:lang w:val="en-GB"/>
        </w:rPr>
        <w:t xml:space="preserve">, </w:t>
      </w:r>
      <w:proofErr w:type="gramStart"/>
      <w:r w:rsidR="005D57F0">
        <w:rPr>
          <w:rFonts w:ascii="Times New Roman" w:hAnsi="Times New Roman"/>
          <w:sz w:val="24"/>
          <w:lang w:val="en-GB"/>
        </w:rPr>
        <w:t>newly-designated</w:t>
      </w:r>
      <w:proofErr w:type="gramEnd"/>
      <w:r w:rsidR="00D12C3E">
        <w:rPr>
          <w:rFonts w:ascii="Times New Roman" w:hAnsi="Times New Roman"/>
          <w:sz w:val="24"/>
          <w:lang w:val="en-GB"/>
        </w:rPr>
        <w:t xml:space="preserve"> ‘medieval’ past in order to address perceived present deficiencies</w:t>
      </w:r>
      <w:r w:rsidR="005D57F0">
        <w:rPr>
          <w:rFonts w:ascii="Times New Roman" w:hAnsi="Times New Roman"/>
          <w:sz w:val="24"/>
          <w:lang w:val="en-GB"/>
        </w:rPr>
        <w:t>.</w:t>
      </w:r>
      <w:r w:rsidR="00FD636E">
        <w:rPr>
          <w:rFonts w:ascii="Times New Roman" w:hAnsi="Times New Roman"/>
          <w:sz w:val="24"/>
          <w:lang w:val="en-GB"/>
        </w:rPr>
        <w:t xml:space="preserve"> The crusades, then, figured both directly and obliquely in Japanese thinking between the </w:t>
      </w:r>
      <w:r w:rsidR="00F90022">
        <w:rPr>
          <w:rFonts w:ascii="Times New Roman" w:hAnsi="Times New Roman"/>
          <w:sz w:val="24"/>
          <w:lang w:val="en-GB"/>
        </w:rPr>
        <w:t xml:space="preserve">last </w:t>
      </w:r>
      <w:r w:rsidR="00FD636E">
        <w:rPr>
          <w:rFonts w:ascii="Times New Roman" w:hAnsi="Times New Roman"/>
          <w:sz w:val="24"/>
          <w:lang w:val="en-GB"/>
        </w:rPr>
        <w:t>decades of the nineteenth-century and the First World War.</w:t>
      </w:r>
    </w:p>
    <w:p w14:paraId="45958E1D" w14:textId="0CE49BA5" w:rsidR="00195D3F" w:rsidRPr="000011F8" w:rsidRDefault="00195D3F" w:rsidP="00E04A5D">
      <w:pPr>
        <w:spacing w:line="360" w:lineRule="auto"/>
        <w:rPr>
          <w:rFonts w:ascii="Times New Roman" w:hAnsi="Times New Roman"/>
          <w:sz w:val="24"/>
          <w:lang w:val="en-GB"/>
        </w:rPr>
      </w:pPr>
      <w:r w:rsidRPr="000011F8">
        <w:rPr>
          <w:rFonts w:ascii="Times New Roman" w:hAnsi="Times New Roman"/>
          <w:sz w:val="24"/>
          <w:lang w:val="en-GB"/>
        </w:rPr>
        <w:tab/>
      </w:r>
      <w:r w:rsidR="002A6C48" w:rsidRPr="000011F8">
        <w:rPr>
          <w:rFonts w:ascii="Times New Roman" w:hAnsi="Times New Roman"/>
          <w:sz w:val="24"/>
          <w:lang w:val="en-GB"/>
        </w:rPr>
        <w:t xml:space="preserve">This chapter has </w:t>
      </w:r>
      <w:r w:rsidR="00733AC7" w:rsidRPr="000011F8">
        <w:rPr>
          <w:rFonts w:ascii="Times New Roman" w:hAnsi="Times New Roman"/>
          <w:sz w:val="24"/>
          <w:lang w:val="en-GB"/>
        </w:rPr>
        <w:t>three</w:t>
      </w:r>
      <w:r w:rsidR="002A6C48" w:rsidRPr="000011F8">
        <w:rPr>
          <w:rFonts w:ascii="Times New Roman" w:hAnsi="Times New Roman"/>
          <w:sz w:val="24"/>
          <w:lang w:val="en-GB"/>
        </w:rPr>
        <w:t xml:space="preserve"> parts. It begins by discussing </w:t>
      </w:r>
      <w:r w:rsidR="00CA495E" w:rsidRPr="000011F8">
        <w:rPr>
          <w:rFonts w:ascii="Times New Roman" w:hAnsi="Times New Roman"/>
          <w:sz w:val="24"/>
          <w:lang w:val="en-GB"/>
        </w:rPr>
        <w:t>Japan’s</w:t>
      </w:r>
      <w:r w:rsidR="002A6C48" w:rsidRPr="000011F8">
        <w:rPr>
          <w:rFonts w:ascii="Times New Roman" w:hAnsi="Times New Roman"/>
          <w:sz w:val="24"/>
          <w:lang w:val="en-GB"/>
        </w:rPr>
        <w:t xml:space="preserve"> engagement with what I call the </w:t>
      </w:r>
      <w:r w:rsidR="00B44260" w:rsidRPr="000011F8">
        <w:rPr>
          <w:rFonts w:ascii="Times New Roman" w:hAnsi="Times New Roman"/>
          <w:sz w:val="24"/>
          <w:lang w:val="en-GB"/>
        </w:rPr>
        <w:t>‘</w:t>
      </w:r>
      <w:r w:rsidR="002A6C48" w:rsidRPr="000011F8">
        <w:rPr>
          <w:rFonts w:ascii="Times New Roman" w:hAnsi="Times New Roman"/>
          <w:sz w:val="24"/>
          <w:lang w:val="en-GB"/>
        </w:rPr>
        <w:t>global medievalist moment</w:t>
      </w:r>
      <w:r w:rsidR="00B44260" w:rsidRPr="000011F8">
        <w:rPr>
          <w:rFonts w:ascii="Times New Roman" w:hAnsi="Times New Roman"/>
          <w:sz w:val="24"/>
          <w:lang w:val="en-GB"/>
        </w:rPr>
        <w:t>’</w:t>
      </w:r>
      <w:r w:rsidR="002A6C48" w:rsidRPr="000011F8">
        <w:rPr>
          <w:rFonts w:ascii="Times New Roman" w:hAnsi="Times New Roman"/>
          <w:sz w:val="24"/>
          <w:lang w:val="en-GB"/>
        </w:rPr>
        <w:t xml:space="preserve"> that began in the late nineteenth </w:t>
      </w:r>
      <w:proofErr w:type="gramStart"/>
      <w:r w:rsidR="002A6C48" w:rsidRPr="000011F8">
        <w:rPr>
          <w:rFonts w:ascii="Times New Roman" w:hAnsi="Times New Roman"/>
          <w:sz w:val="24"/>
          <w:lang w:val="en-GB"/>
        </w:rPr>
        <w:t>century, and</w:t>
      </w:r>
      <w:proofErr w:type="gramEnd"/>
      <w:r w:rsidR="002A6C48" w:rsidRPr="000011F8">
        <w:rPr>
          <w:rFonts w:ascii="Times New Roman" w:hAnsi="Times New Roman"/>
          <w:sz w:val="24"/>
          <w:lang w:val="en-GB"/>
        </w:rPr>
        <w:t xml:space="preserve"> considers how European models were entangled with the rediscovery and rehabilitation of </w:t>
      </w:r>
      <w:r w:rsidR="004E2CDD" w:rsidRPr="000011F8">
        <w:rPr>
          <w:rFonts w:ascii="Times New Roman" w:hAnsi="Times New Roman"/>
          <w:sz w:val="24"/>
          <w:lang w:val="en-GB"/>
        </w:rPr>
        <w:t>Japan’s historic</w:t>
      </w:r>
      <w:r w:rsidR="002A6C48" w:rsidRPr="000011F8">
        <w:rPr>
          <w:rFonts w:ascii="Times New Roman" w:hAnsi="Times New Roman"/>
          <w:sz w:val="24"/>
          <w:lang w:val="en-GB"/>
        </w:rPr>
        <w:t xml:space="preserve"> samurai warriors. The </w:t>
      </w:r>
      <w:r w:rsidR="00733AC7" w:rsidRPr="000011F8">
        <w:rPr>
          <w:rFonts w:ascii="Times New Roman" w:hAnsi="Times New Roman"/>
          <w:sz w:val="24"/>
          <w:lang w:val="en-GB"/>
        </w:rPr>
        <w:t>second</w:t>
      </w:r>
      <w:r w:rsidR="002A6C48" w:rsidRPr="000011F8">
        <w:rPr>
          <w:rFonts w:ascii="Times New Roman" w:hAnsi="Times New Roman"/>
          <w:sz w:val="24"/>
          <w:lang w:val="en-GB"/>
        </w:rPr>
        <w:t xml:space="preserve"> section looks at the influence of </w:t>
      </w:r>
      <w:r w:rsidR="007B793B" w:rsidRPr="000011F8">
        <w:rPr>
          <w:rFonts w:ascii="Times New Roman" w:hAnsi="Times New Roman"/>
          <w:sz w:val="24"/>
          <w:lang w:val="en-GB"/>
        </w:rPr>
        <w:t>crusade</w:t>
      </w:r>
      <w:r w:rsidR="002A6C48" w:rsidRPr="000011F8">
        <w:rPr>
          <w:rFonts w:ascii="Times New Roman" w:hAnsi="Times New Roman"/>
          <w:sz w:val="24"/>
          <w:lang w:val="en-GB"/>
        </w:rPr>
        <w:t xml:space="preserve">r </w:t>
      </w:r>
      <w:r w:rsidR="004E2CDD" w:rsidRPr="000011F8">
        <w:rPr>
          <w:rFonts w:ascii="Times New Roman" w:hAnsi="Times New Roman"/>
          <w:sz w:val="24"/>
          <w:lang w:val="en-GB"/>
        </w:rPr>
        <w:t xml:space="preserve">and chivalric </w:t>
      </w:r>
      <w:r w:rsidR="002A6C48" w:rsidRPr="000011F8">
        <w:rPr>
          <w:rFonts w:ascii="Times New Roman" w:hAnsi="Times New Roman"/>
          <w:sz w:val="24"/>
          <w:lang w:val="en-GB"/>
        </w:rPr>
        <w:t xml:space="preserve">heritage on diplomacy, especially between Japan and Britain. The </w:t>
      </w:r>
      <w:r w:rsidR="00733AC7" w:rsidRPr="000011F8">
        <w:rPr>
          <w:rFonts w:ascii="Times New Roman" w:hAnsi="Times New Roman"/>
          <w:sz w:val="24"/>
          <w:lang w:val="en-GB"/>
        </w:rPr>
        <w:t>third</w:t>
      </w:r>
      <w:r w:rsidR="002A6C48" w:rsidRPr="000011F8">
        <w:rPr>
          <w:rFonts w:ascii="Times New Roman" w:hAnsi="Times New Roman"/>
          <w:sz w:val="24"/>
          <w:lang w:val="en-GB"/>
        </w:rPr>
        <w:t xml:space="preserve"> part considers the unique role played by Japanese Christians in the dissemination of </w:t>
      </w:r>
      <w:r w:rsidR="00FD636E">
        <w:rPr>
          <w:rFonts w:ascii="Times New Roman" w:hAnsi="Times New Roman"/>
          <w:sz w:val="24"/>
          <w:lang w:val="en-GB"/>
        </w:rPr>
        <w:t>bushido</w:t>
      </w:r>
      <w:r w:rsidR="00FD636E" w:rsidRPr="000011F8">
        <w:rPr>
          <w:rFonts w:ascii="Times New Roman" w:hAnsi="Times New Roman"/>
          <w:sz w:val="24"/>
          <w:lang w:val="en-GB"/>
        </w:rPr>
        <w:t xml:space="preserve"> </w:t>
      </w:r>
      <w:r w:rsidR="002A6C48" w:rsidRPr="000011F8">
        <w:rPr>
          <w:rFonts w:ascii="Times New Roman" w:hAnsi="Times New Roman"/>
          <w:sz w:val="24"/>
          <w:lang w:val="en-GB"/>
        </w:rPr>
        <w:t>discourse in Japan, as well as the promotion of Japanese medievalism abroad.</w:t>
      </w:r>
    </w:p>
    <w:p w14:paraId="17313ACC" w14:textId="77777777" w:rsidR="00661B6F" w:rsidRPr="000011F8" w:rsidRDefault="00661B6F" w:rsidP="00661B6F">
      <w:pPr>
        <w:rPr>
          <w:rFonts w:ascii="Times New Roman" w:hAnsi="Times New Roman"/>
          <w:b/>
          <w:bCs/>
          <w:sz w:val="24"/>
          <w:lang w:val="en-GB"/>
        </w:rPr>
      </w:pPr>
    </w:p>
    <w:p w14:paraId="3C22BEEC" w14:textId="2362B5E4" w:rsidR="00661B6F" w:rsidRPr="000011F8" w:rsidRDefault="00661B6F" w:rsidP="00661B6F">
      <w:pPr>
        <w:pStyle w:val="af1"/>
        <w:numPr>
          <w:ilvl w:val="0"/>
          <w:numId w:val="19"/>
        </w:numPr>
        <w:rPr>
          <w:rFonts w:ascii="Times New Roman" w:hAnsi="Times New Roman"/>
          <w:b/>
          <w:bCs/>
          <w:sz w:val="24"/>
          <w:lang w:val="en-GB"/>
        </w:rPr>
      </w:pPr>
      <w:r w:rsidRPr="000011F8">
        <w:rPr>
          <w:rFonts w:ascii="Times New Roman" w:hAnsi="Times New Roman"/>
          <w:b/>
          <w:bCs/>
          <w:sz w:val="24"/>
          <w:lang w:val="en-GB"/>
        </w:rPr>
        <w:t>Samurai</w:t>
      </w:r>
      <w:r w:rsidR="00170F95" w:rsidRPr="000011F8">
        <w:rPr>
          <w:rFonts w:ascii="Times New Roman" w:hAnsi="Times New Roman"/>
          <w:b/>
          <w:bCs/>
          <w:sz w:val="24"/>
          <w:lang w:val="en-GB"/>
        </w:rPr>
        <w:t xml:space="preserve">, </w:t>
      </w:r>
      <w:r w:rsidRPr="000011F8">
        <w:rPr>
          <w:rFonts w:ascii="Times New Roman" w:hAnsi="Times New Roman"/>
          <w:b/>
          <w:bCs/>
          <w:sz w:val="24"/>
          <w:lang w:val="en-GB"/>
        </w:rPr>
        <w:t>bushido</w:t>
      </w:r>
      <w:r w:rsidR="00170F95" w:rsidRPr="000011F8">
        <w:rPr>
          <w:rFonts w:ascii="Times New Roman" w:hAnsi="Times New Roman"/>
          <w:b/>
          <w:bCs/>
          <w:sz w:val="24"/>
          <w:lang w:val="en-GB"/>
        </w:rPr>
        <w:t xml:space="preserve">, and </w:t>
      </w:r>
      <w:r w:rsidRPr="000011F8">
        <w:rPr>
          <w:rFonts w:ascii="Times New Roman" w:hAnsi="Times New Roman"/>
          <w:b/>
          <w:bCs/>
          <w:sz w:val="24"/>
          <w:lang w:val="en-GB"/>
        </w:rPr>
        <w:t>medievalism</w:t>
      </w:r>
    </w:p>
    <w:p w14:paraId="4BFCC00B" w14:textId="56A9642C" w:rsidR="00661B6F" w:rsidRPr="000011F8" w:rsidRDefault="00661B6F" w:rsidP="00661B6F">
      <w:pPr>
        <w:rPr>
          <w:rFonts w:ascii="Times New Roman" w:hAnsi="Times New Roman"/>
          <w:b/>
          <w:bCs/>
          <w:sz w:val="24"/>
          <w:lang w:val="en-GB"/>
        </w:rPr>
      </w:pPr>
    </w:p>
    <w:p w14:paraId="585EE8EE" w14:textId="5F3B3F1C" w:rsidR="00496BFE" w:rsidRPr="000011F8" w:rsidRDefault="001D34AD" w:rsidP="00D07FB0">
      <w:pPr>
        <w:spacing w:line="360" w:lineRule="auto"/>
        <w:ind w:left="840"/>
        <w:rPr>
          <w:rFonts w:ascii="Times New Roman" w:hAnsi="Times New Roman"/>
          <w:iCs/>
          <w:sz w:val="24"/>
          <w:lang w:val="en-GB"/>
        </w:rPr>
      </w:pPr>
      <w:r w:rsidRPr="000011F8">
        <w:rPr>
          <w:rFonts w:ascii="Times New Roman" w:hAnsi="Times New Roman"/>
          <w:iCs/>
          <w:sz w:val="24"/>
          <w:lang w:val="en-GB"/>
        </w:rPr>
        <w:t>To have lived through the transition stage of modern Japan makes a man feel preternaturally old; for here he is in modern times, with the air full of talk about Darwinism, and phonographs, and parliamentary institutions, and yet he can himself distinctly remember the Middle Ages</w:t>
      </w:r>
      <w:r w:rsidR="002D6BF6" w:rsidRPr="000011F8">
        <w:rPr>
          <w:rFonts w:ascii="Times New Roman" w:hAnsi="Times New Roman"/>
          <w:iCs/>
          <w:sz w:val="24"/>
          <w:lang w:val="en-GB"/>
        </w:rPr>
        <w:t xml:space="preserve"> […]</w:t>
      </w:r>
      <w:r w:rsidRPr="000011F8">
        <w:rPr>
          <w:rFonts w:ascii="Times New Roman" w:hAnsi="Times New Roman"/>
          <w:iCs/>
          <w:sz w:val="24"/>
          <w:lang w:val="en-GB"/>
        </w:rPr>
        <w:t xml:space="preserve"> The Japanese boast that they have done in twenty years what it took Europe half as many centuries to </w:t>
      </w:r>
      <w:r w:rsidRPr="000011F8">
        <w:rPr>
          <w:rFonts w:ascii="Times New Roman" w:hAnsi="Times New Roman"/>
          <w:iCs/>
          <w:sz w:val="24"/>
          <w:lang w:val="en-GB"/>
        </w:rPr>
        <w:lastRenderedPageBreak/>
        <w:t>accomplish.</w:t>
      </w:r>
      <w:r w:rsidR="00496BFE" w:rsidRPr="000011F8">
        <w:rPr>
          <w:rStyle w:val="a6"/>
          <w:rFonts w:ascii="Times New Roman" w:hAnsi="Times New Roman"/>
          <w:iCs/>
          <w:sz w:val="24"/>
          <w:lang w:val="en-GB"/>
        </w:rPr>
        <w:footnoteReference w:id="5"/>
      </w:r>
      <w:r w:rsidR="002D6BF6" w:rsidRPr="000011F8">
        <w:rPr>
          <w:rFonts w:ascii="Times New Roman" w:hAnsi="Times New Roman"/>
          <w:iCs/>
          <w:sz w:val="24"/>
          <w:lang w:val="en-GB"/>
        </w:rPr>
        <w:t xml:space="preserve"> </w:t>
      </w:r>
      <w:r w:rsidR="002D6BF6" w:rsidRPr="000011F8">
        <w:rPr>
          <w:rFonts w:ascii="Times New Roman" w:hAnsi="Times New Roman"/>
          <w:iCs/>
          <w:sz w:val="24"/>
          <w:lang w:val="en-GB"/>
        </w:rPr>
        <w:tab/>
      </w:r>
      <w:r w:rsidR="002D6BF6" w:rsidRPr="000011F8">
        <w:rPr>
          <w:rFonts w:ascii="Times New Roman" w:hAnsi="Times New Roman"/>
          <w:iCs/>
          <w:sz w:val="24"/>
          <w:lang w:val="en-GB"/>
        </w:rPr>
        <w:tab/>
      </w:r>
      <w:r w:rsidR="002D6BF6" w:rsidRPr="000011F8">
        <w:rPr>
          <w:rFonts w:ascii="Times New Roman" w:hAnsi="Times New Roman"/>
          <w:iCs/>
          <w:sz w:val="24"/>
          <w:lang w:val="en-GB"/>
        </w:rPr>
        <w:tab/>
      </w:r>
      <w:r w:rsidR="002D6BF6" w:rsidRPr="000011F8">
        <w:rPr>
          <w:rFonts w:ascii="Times New Roman" w:hAnsi="Times New Roman"/>
          <w:iCs/>
          <w:sz w:val="24"/>
          <w:lang w:val="en-GB"/>
        </w:rPr>
        <w:tab/>
        <w:t>– Basil Hall Chamberlain, 1891</w:t>
      </w:r>
    </w:p>
    <w:p w14:paraId="65F3FD8D" w14:textId="77777777" w:rsidR="001D34AD" w:rsidRPr="000011F8" w:rsidRDefault="001D34AD" w:rsidP="001D34AD">
      <w:pPr>
        <w:ind w:left="840"/>
        <w:rPr>
          <w:rFonts w:ascii="Times New Roman" w:hAnsi="Times New Roman"/>
          <w:iCs/>
          <w:sz w:val="24"/>
          <w:lang w:val="en-GB"/>
        </w:rPr>
      </w:pPr>
    </w:p>
    <w:p w14:paraId="552D2910" w14:textId="59AE918D" w:rsidR="00935BE4" w:rsidRPr="000011F8" w:rsidRDefault="00C37718" w:rsidP="00C37718">
      <w:pPr>
        <w:spacing w:line="360" w:lineRule="auto"/>
        <w:rPr>
          <w:rFonts w:ascii="Times New Roman" w:hAnsi="Times New Roman"/>
          <w:sz w:val="24"/>
          <w:lang w:val="en-GB"/>
        </w:rPr>
      </w:pPr>
      <w:r w:rsidRPr="000011F8">
        <w:rPr>
          <w:rFonts w:ascii="Times New Roman" w:hAnsi="Times New Roman"/>
          <w:sz w:val="24"/>
          <w:lang w:val="en-GB"/>
        </w:rPr>
        <w:tab/>
        <w:t xml:space="preserve">This study uses the concept of </w:t>
      </w:r>
      <w:r w:rsidR="002D6BF6" w:rsidRPr="000011F8">
        <w:rPr>
          <w:rFonts w:ascii="Times New Roman" w:hAnsi="Times New Roman"/>
          <w:sz w:val="24"/>
          <w:lang w:val="en-GB"/>
        </w:rPr>
        <w:t>‘</w:t>
      </w:r>
      <w:r w:rsidRPr="000011F8">
        <w:rPr>
          <w:rFonts w:ascii="Times New Roman" w:hAnsi="Times New Roman"/>
          <w:sz w:val="24"/>
          <w:lang w:val="en-GB"/>
        </w:rPr>
        <w:t>medievalism</w:t>
      </w:r>
      <w:r w:rsidR="002D6BF6" w:rsidRPr="000011F8">
        <w:rPr>
          <w:rFonts w:ascii="Times New Roman" w:hAnsi="Times New Roman"/>
          <w:sz w:val="24"/>
          <w:lang w:val="en-GB"/>
        </w:rPr>
        <w:t>’</w:t>
      </w:r>
      <w:r w:rsidRPr="000011F8">
        <w:rPr>
          <w:rFonts w:ascii="Times New Roman" w:hAnsi="Times New Roman"/>
          <w:sz w:val="24"/>
          <w:lang w:val="en-GB"/>
        </w:rPr>
        <w:t xml:space="preserve"> to designate the </w:t>
      </w:r>
      <w:r w:rsidR="00C02E87" w:rsidRPr="000011F8">
        <w:rPr>
          <w:rFonts w:ascii="Times New Roman" w:hAnsi="Times New Roman"/>
          <w:sz w:val="24"/>
          <w:lang w:val="en-GB"/>
        </w:rPr>
        <w:t xml:space="preserve">use, </w:t>
      </w:r>
      <w:r w:rsidRPr="000011F8">
        <w:rPr>
          <w:rFonts w:ascii="Times New Roman" w:hAnsi="Times New Roman"/>
          <w:sz w:val="24"/>
          <w:lang w:val="en-GB"/>
        </w:rPr>
        <w:t>revival</w:t>
      </w:r>
      <w:r w:rsidR="00C02E87" w:rsidRPr="000011F8">
        <w:rPr>
          <w:rFonts w:ascii="Times New Roman" w:hAnsi="Times New Roman"/>
          <w:sz w:val="24"/>
          <w:lang w:val="en-GB"/>
        </w:rPr>
        <w:t>,</w:t>
      </w:r>
      <w:r w:rsidRPr="000011F8">
        <w:rPr>
          <w:rFonts w:ascii="Times New Roman" w:hAnsi="Times New Roman"/>
          <w:sz w:val="24"/>
          <w:lang w:val="en-GB"/>
        </w:rPr>
        <w:t xml:space="preserve"> and reinterpretation of ideas and symbols associated with </w:t>
      </w:r>
      <w:r w:rsidR="00C02E87" w:rsidRPr="000011F8">
        <w:rPr>
          <w:rFonts w:ascii="Times New Roman" w:hAnsi="Times New Roman"/>
          <w:sz w:val="24"/>
          <w:lang w:val="en-GB"/>
        </w:rPr>
        <w:t>a perceived</w:t>
      </w:r>
      <w:r w:rsidRPr="000011F8">
        <w:rPr>
          <w:rFonts w:ascii="Times New Roman" w:hAnsi="Times New Roman"/>
          <w:sz w:val="24"/>
          <w:lang w:val="en-GB"/>
        </w:rPr>
        <w:t xml:space="preserve"> </w:t>
      </w:r>
      <w:r w:rsidR="00170F95" w:rsidRPr="000011F8">
        <w:rPr>
          <w:rFonts w:ascii="Times New Roman" w:hAnsi="Times New Roman"/>
          <w:sz w:val="24"/>
          <w:lang w:val="en-GB"/>
        </w:rPr>
        <w:t>M</w:t>
      </w:r>
      <w:r w:rsidRPr="000011F8">
        <w:rPr>
          <w:rFonts w:ascii="Times New Roman" w:hAnsi="Times New Roman"/>
          <w:sz w:val="24"/>
          <w:lang w:val="en-GB"/>
        </w:rPr>
        <w:t xml:space="preserve">iddle </w:t>
      </w:r>
      <w:r w:rsidR="00170F95" w:rsidRPr="000011F8">
        <w:rPr>
          <w:rFonts w:ascii="Times New Roman" w:hAnsi="Times New Roman"/>
          <w:sz w:val="24"/>
          <w:lang w:val="en-GB"/>
        </w:rPr>
        <w:t>A</w:t>
      </w:r>
      <w:r w:rsidRPr="000011F8">
        <w:rPr>
          <w:rFonts w:ascii="Times New Roman" w:hAnsi="Times New Roman"/>
          <w:sz w:val="24"/>
          <w:lang w:val="en-GB"/>
        </w:rPr>
        <w:t>ges</w:t>
      </w:r>
      <w:r w:rsidR="00AC2C4A" w:rsidRPr="000011F8">
        <w:rPr>
          <w:rFonts w:ascii="Times New Roman" w:hAnsi="Times New Roman"/>
          <w:sz w:val="24"/>
          <w:lang w:val="en-GB"/>
        </w:rPr>
        <w:t>; indeed, with the creation of a medieval period itself</w:t>
      </w:r>
      <w:r w:rsidR="00C02E87" w:rsidRPr="000011F8">
        <w:rPr>
          <w:rFonts w:ascii="Times New Roman" w:hAnsi="Times New Roman"/>
          <w:sz w:val="24"/>
          <w:lang w:val="en-GB"/>
        </w:rPr>
        <w:t>.</w:t>
      </w:r>
      <w:r w:rsidR="00047269">
        <w:rPr>
          <w:rFonts w:ascii="Times New Roman" w:hAnsi="Times New Roman"/>
          <w:sz w:val="24"/>
          <w:lang w:val="en-GB"/>
        </w:rPr>
        <w:t xml:space="preserve"> Definitions of ‘medievalism’ often focus on </w:t>
      </w:r>
      <w:r w:rsidR="006A291F">
        <w:rPr>
          <w:rFonts w:ascii="Times New Roman" w:hAnsi="Times New Roman"/>
          <w:sz w:val="24"/>
          <w:lang w:val="en-GB"/>
        </w:rPr>
        <w:t>temporality, specifically the use of the medieval after the end of the (European) Middle Ages.</w:t>
      </w:r>
      <w:r w:rsidR="00C02E87" w:rsidRPr="000011F8">
        <w:rPr>
          <w:rFonts w:ascii="Times New Roman" w:hAnsi="Times New Roman"/>
          <w:sz w:val="24"/>
          <w:lang w:val="en-GB"/>
        </w:rPr>
        <w:t xml:space="preserve"> </w:t>
      </w:r>
      <w:r w:rsidR="00AC2C4A" w:rsidRPr="000011F8">
        <w:rPr>
          <w:rFonts w:ascii="Times New Roman" w:hAnsi="Times New Roman"/>
          <w:sz w:val="24"/>
          <w:lang w:val="en-GB"/>
        </w:rPr>
        <w:t>I</w:t>
      </w:r>
      <w:r w:rsidR="00935BE4" w:rsidRPr="000011F8">
        <w:rPr>
          <w:rFonts w:ascii="Times New Roman" w:hAnsi="Times New Roman"/>
          <w:sz w:val="24"/>
          <w:lang w:val="en-GB"/>
        </w:rPr>
        <w:t>f</w:t>
      </w:r>
      <w:r w:rsidR="006A291F">
        <w:rPr>
          <w:rFonts w:ascii="Times New Roman" w:hAnsi="Times New Roman"/>
          <w:sz w:val="24"/>
          <w:lang w:val="en-GB"/>
        </w:rPr>
        <w:t>, however,</w:t>
      </w:r>
      <w:r w:rsidR="00935BE4" w:rsidRPr="000011F8">
        <w:rPr>
          <w:rFonts w:ascii="Times New Roman" w:hAnsi="Times New Roman"/>
          <w:sz w:val="24"/>
          <w:lang w:val="en-GB"/>
        </w:rPr>
        <w:t xml:space="preserve"> one considers medievalism on a global scale, </w:t>
      </w:r>
      <w:r w:rsidR="00AC2C4A" w:rsidRPr="000011F8">
        <w:rPr>
          <w:rFonts w:ascii="Times New Roman" w:hAnsi="Times New Roman"/>
          <w:sz w:val="24"/>
          <w:lang w:val="en-GB"/>
        </w:rPr>
        <w:t>we see</w:t>
      </w:r>
      <w:r w:rsidR="00935BE4" w:rsidRPr="000011F8">
        <w:rPr>
          <w:rFonts w:ascii="Times New Roman" w:hAnsi="Times New Roman"/>
          <w:sz w:val="24"/>
          <w:lang w:val="en-GB"/>
        </w:rPr>
        <w:t xml:space="preserve"> that people in Western nations were </w:t>
      </w:r>
      <w:r w:rsidR="002D6BF6" w:rsidRPr="000011F8">
        <w:rPr>
          <w:rFonts w:ascii="Times New Roman" w:hAnsi="Times New Roman"/>
          <w:sz w:val="24"/>
          <w:lang w:val="en-GB"/>
        </w:rPr>
        <w:t>‘</w:t>
      </w:r>
      <w:proofErr w:type="spellStart"/>
      <w:r w:rsidR="00935BE4" w:rsidRPr="000011F8">
        <w:rPr>
          <w:rFonts w:ascii="Times New Roman" w:hAnsi="Times New Roman"/>
          <w:sz w:val="24"/>
          <w:lang w:val="en-GB"/>
        </w:rPr>
        <w:t>medievali</w:t>
      </w:r>
      <w:r w:rsidR="00170F95" w:rsidRPr="000011F8">
        <w:rPr>
          <w:rFonts w:ascii="Times New Roman" w:hAnsi="Times New Roman"/>
          <w:sz w:val="24"/>
          <w:lang w:val="en-GB"/>
        </w:rPr>
        <w:t>s</w:t>
      </w:r>
      <w:r w:rsidR="00935BE4" w:rsidRPr="000011F8">
        <w:rPr>
          <w:rFonts w:ascii="Times New Roman" w:hAnsi="Times New Roman"/>
          <w:sz w:val="24"/>
          <w:lang w:val="en-GB"/>
        </w:rPr>
        <w:t>ing</w:t>
      </w:r>
      <w:proofErr w:type="spellEnd"/>
      <w:r w:rsidR="002D6BF6" w:rsidRPr="000011F8">
        <w:rPr>
          <w:rFonts w:ascii="Times New Roman" w:hAnsi="Times New Roman"/>
          <w:sz w:val="24"/>
          <w:lang w:val="en-GB"/>
        </w:rPr>
        <w:t>’</w:t>
      </w:r>
      <w:r w:rsidR="00935BE4" w:rsidRPr="000011F8">
        <w:rPr>
          <w:rFonts w:ascii="Times New Roman" w:hAnsi="Times New Roman"/>
          <w:sz w:val="24"/>
          <w:lang w:val="en-GB"/>
        </w:rPr>
        <w:t xml:space="preserve"> their contemporaries</w:t>
      </w:r>
      <w:r w:rsidR="00AC2C4A" w:rsidRPr="000011F8">
        <w:rPr>
          <w:rFonts w:ascii="Times New Roman" w:hAnsi="Times New Roman"/>
          <w:sz w:val="24"/>
          <w:lang w:val="en-GB"/>
        </w:rPr>
        <w:t>,</w:t>
      </w:r>
      <w:r w:rsidR="00935BE4" w:rsidRPr="000011F8">
        <w:rPr>
          <w:rFonts w:ascii="Times New Roman" w:hAnsi="Times New Roman"/>
          <w:sz w:val="24"/>
          <w:lang w:val="en-GB"/>
        </w:rPr>
        <w:t xml:space="preserve"> </w:t>
      </w:r>
      <w:r w:rsidR="00AC2C4A" w:rsidRPr="000011F8">
        <w:rPr>
          <w:rFonts w:ascii="Times New Roman" w:hAnsi="Times New Roman"/>
          <w:sz w:val="24"/>
          <w:lang w:val="en-GB"/>
        </w:rPr>
        <w:t xml:space="preserve">especially </w:t>
      </w:r>
      <w:r w:rsidR="00935BE4" w:rsidRPr="000011F8">
        <w:rPr>
          <w:rFonts w:ascii="Times New Roman" w:hAnsi="Times New Roman"/>
          <w:sz w:val="24"/>
          <w:lang w:val="en-GB"/>
        </w:rPr>
        <w:t>in the coloni</w:t>
      </w:r>
      <w:r w:rsidR="00AC2C4A" w:rsidRPr="000011F8">
        <w:rPr>
          <w:rFonts w:ascii="Times New Roman" w:hAnsi="Times New Roman"/>
          <w:sz w:val="24"/>
          <w:lang w:val="en-GB"/>
        </w:rPr>
        <w:t>s</w:t>
      </w:r>
      <w:r w:rsidR="00935BE4" w:rsidRPr="000011F8">
        <w:rPr>
          <w:rFonts w:ascii="Times New Roman" w:hAnsi="Times New Roman"/>
          <w:sz w:val="24"/>
          <w:lang w:val="en-GB"/>
        </w:rPr>
        <w:t xml:space="preserve">ed world. </w:t>
      </w:r>
      <w:r w:rsidR="00AC2C4A" w:rsidRPr="000011F8">
        <w:rPr>
          <w:rFonts w:ascii="Times New Roman" w:hAnsi="Times New Roman"/>
          <w:sz w:val="24"/>
          <w:lang w:val="en-GB"/>
        </w:rPr>
        <w:t>I</w:t>
      </w:r>
      <w:r w:rsidR="00935BE4" w:rsidRPr="000011F8">
        <w:rPr>
          <w:rFonts w:ascii="Times New Roman" w:hAnsi="Times New Roman"/>
          <w:sz w:val="24"/>
          <w:lang w:val="en-GB"/>
        </w:rPr>
        <w:t xml:space="preserve">n Japan, </w:t>
      </w:r>
      <w:proofErr w:type="gramStart"/>
      <w:r w:rsidR="00935BE4" w:rsidRPr="000011F8">
        <w:rPr>
          <w:rFonts w:ascii="Times New Roman" w:hAnsi="Times New Roman"/>
          <w:sz w:val="24"/>
          <w:lang w:val="en-GB"/>
        </w:rPr>
        <w:t>Chamberlain</w:t>
      </w:r>
      <w:proofErr w:type="gramEnd"/>
      <w:r w:rsidR="00935BE4" w:rsidRPr="000011F8">
        <w:rPr>
          <w:rFonts w:ascii="Times New Roman" w:hAnsi="Times New Roman"/>
          <w:sz w:val="24"/>
          <w:lang w:val="en-GB"/>
        </w:rPr>
        <w:t xml:space="preserve"> and his contemporaries – foreign and Japanese – were engaged in a </w:t>
      </w:r>
      <w:r w:rsidR="002D6BF6" w:rsidRPr="000011F8">
        <w:rPr>
          <w:rFonts w:ascii="Times New Roman" w:hAnsi="Times New Roman"/>
          <w:sz w:val="24"/>
          <w:lang w:val="en-GB"/>
        </w:rPr>
        <w:t>‘</w:t>
      </w:r>
      <w:proofErr w:type="spellStart"/>
      <w:r w:rsidR="00935BE4" w:rsidRPr="000011F8">
        <w:rPr>
          <w:rFonts w:ascii="Times New Roman" w:hAnsi="Times New Roman"/>
          <w:sz w:val="24"/>
          <w:lang w:val="en-GB"/>
        </w:rPr>
        <w:t>medievali</w:t>
      </w:r>
      <w:r w:rsidR="00170F95" w:rsidRPr="000011F8">
        <w:rPr>
          <w:rFonts w:ascii="Times New Roman" w:hAnsi="Times New Roman"/>
          <w:sz w:val="24"/>
          <w:lang w:val="en-GB"/>
        </w:rPr>
        <w:t>s</w:t>
      </w:r>
      <w:r w:rsidR="00935BE4" w:rsidRPr="000011F8">
        <w:rPr>
          <w:rFonts w:ascii="Times New Roman" w:hAnsi="Times New Roman"/>
          <w:sz w:val="24"/>
          <w:lang w:val="en-GB"/>
        </w:rPr>
        <w:t>ing</w:t>
      </w:r>
      <w:proofErr w:type="spellEnd"/>
      <w:r w:rsidR="002D6BF6" w:rsidRPr="000011F8">
        <w:rPr>
          <w:rFonts w:ascii="Times New Roman" w:hAnsi="Times New Roman"/>
          <w:sz w:val="24"/>
          <w:lang w:val="en-GB"/>
        </w:rPr>
        <w:t>’</w:t>
      </w:r>
      <w:r w:rsidR="00935BE4" w:rsidRPr="000011F8">
        <w:rPr>
          <w:rFonts w:ascii="Times New Roman" w:hAnsi="Times New Roman"/>
          <w:sz w:val="24"/>
          <w:lang w:val="en-GB"/>
        </w:rPr>
        <w:t xml:space="preserve"> process</w:t>
      </w:r>
      <w:r w:rsidR="001978B6" w:rsidRPr="000011F8">
        <w:rPr>
          <w:rFonts w:ascii="Times New Roman" w:hAnsi="Times New Roman"/>
          <w:sz w:val="24"/>
          <w:lang w:val="en-GB"/>
        </w:rPr>
        <w:t>.</w:t>
      </w:r>
    </w:p>
    <w:p w14:paraId="535F34BD" w14:textId="3ACF2467" w:rsidR="00C37718" w:rsidRPr="000011F8" w:rsidRDefault="00C37718" w:rsidP="00935BE4">
      <w:pPr>
        <w:spacing w:line="360" w:lineRule="auto"/>
        <w:ind w:firstLine="840"/>
        <w:rPr>
          <w:rFonts w:ascii="Times New Roman" w:hAnsi="Times New Roman"/>
          <w:sz w:val="24"/>
          <w:lang w:val="en-GB"/>
        </w:rPr>
      </w:pPr>
      <w:r w:rsidRPr="000011F8">
        <w:rPr>
          <w:rFonts w:ascii="Times New Roman" w:hAnsi="Times New Roman"/>
          <w:sz w:val="24"/>
          <w:lang w:val="en-GB"/>
        </w:rPr>
        <w:t xml:space="preserve">Modern medievalist movements in Europe have been widely studied over the past century, especially </w:t>
      </w:r>
      <w:r w:rsidR="001C5AB8">
        <w:rPr>
          <w:rFonts w:ascii="Times New Roman" w:hAnsi="Times New Roman"/>
          <w:sz w:val="24"/>
          <w:lang w:val="en-GB"/>
        </w:rPr>
        <w:t xml:space="preserve">in </w:t>
      </w:r>
      <w:r w:rsidRPr="000011F8">
        <w:rPr>
          <w:rFonts w:ascii="Times New Roman" w:hAnsi="Times New Roman"/>
          <w:sz w:val="24"/>
          <w:lang w:val="en-GB"/>
        </w:rPr>
        <w:t>Britain, France, and Germany.</w:t>
      </w:r>
      <w:r w:rsidRPr="000011F8">
        <w:rPr>
          <w:rStyle w:val="a6"/>
          <w:rFonts w:ascii="Times New Roman" w:hAnsi="Times New Roman"/>
          <w:sz w:val="24"/>
          <w:lang w:val="en-GB"/>
        </w:rPr>
        <w:footnoteReference w:id="6"/>
      </w:r>
      <w:r w:rsidRPr="000011F8">
        <w:rPr>
          <w:rFonts w:ascii="Times New Roman" w:hAnsi="Times New Roman"/>
          <w:sz w:val="24"/>
          <w:lang w:val="en-GB"/>
        </w:rPr>
        <w:t xml:space="preserve"> More recently, attention has turned to uses of medievalism in the former European settler colonies in the Americas, Australia, and elsewhere.</w:t>
      </w:r>
      <w:r w:rsidRPr="000011F8">
        <w:rPr>
          <w:rStyle w:val="a6"/>
          <w:rFonts w:ascii="Times New Roman" w:hAnsi="Times New Roman"/>
          <w:sz w:val="24"/>
          <w:lang w:val="en-GB"/>
        </w:rPr>
        <w:footnoteReference w:id="7"/>
      </w:r>
      <w:r w:rsidRPr="000011F8">
        <w:rPr>
          <w:rFonts w:ascii="Times New Roman" w:hAnsi="Times New Roman"/>
          <w:sz w:val="24"/>
          <w:lang w:val="en-GB"/>
        </w:rPr>
        <w:t xml:space="preserve"> In a separate development, scholars in the early twenty-first century have begun to examine the application of the medieval paradigm to non-Western societies, examining the possibilities and limitations of a </w:t>
      </w:r>
      <w:r w:rsidR="002D6BF6" w:rsidRPr="000011F8">
        <w:rPr>
          <w:rFonts w:ascii="Times New Roman" w:hAnsi="Times New Roman"/>
          <w:sz w:val="24"/>
          <w:lang w:val="en-GB"/>
        </w:rPr>
        <w:t>‘</w:t>
      </w:r>
      <w:r w:rsidRPr="000011F8">
        <w:rPr>
          <w:rFonts w:ascii="Times New Roman" w:hAnsi="Times New Roman"/>
          <w:sz w:val="24"/>
          <w:lang w:val="en-GB"/>
        </w:rPr>
        <w:t xml:space="preserve">global </w:t>
      </w:r>
      <w:r w:rsidR="002D6BF6" w:rsidRPr="000011F8">
        <w:rPr>
          <w:rFonts w:ascii="Times New Roman" w:hAnsi="Times New Roman"/>
          <w:sz w:val="24"/>
          <w:lang w:val="en-GB"/>
        </w:rPr>
        <w:t>M</w:t>
      </w:r>
      <w:r w:rsidRPr="000011F8">
        <w:rPr>
          <w:rFonts w:ascii="Times New Roman" w:hAnsi="Times New Roman"/>
          <w:sz w:val="24"/>
          <w:lang w:val="en-GB"/>
        </w:rPr>
        <w:t xml:space="preserve">iddle </w:t>
      </w:r>
      <w:r w:rsidR="002D6BF6" w:rsidRPr="000011F8">
        <w:rPr>
          <w:rFonts w:ascii="Times New Roman" w:hAnsi="Times New Roman"/>
          <w:sz w:val="24"/>
          <w:lang w:val="en-GB"/>
        </w:rPr>
        <w:t>A</w:t>
      </w:r>
      <w:r w:rsidRPr="000011F8">
        <w:rPr>
          <w:rFonts w:ascii="Times New Roman" w:hAnsi="Times New Roman"/>
          <w:sz w:val="24"/>
          <w:lang w:val="en-GB"/>
        </w:rPr>
        <w:t>ges</w:t>
      </w:r>
      <w:r w:rsidR="002D6BF6" w:rsidRPr="000011F8">
        <w:rPr>
          <w:rFonts w:ascii="Times New Roman" w:hAnsi="Times New Roman"/>
          <w:sz w:val="24"/>
          <w:lang w:val="en-GB"/>
        </w:rPr>
        <w:t>’</w:t>
      </w:r>
      <w:r w:rsidRPr="000011F8">
        <w:rPr>
          <w:rFonts w:ascii="Times New Roman" w:hAnsi="Times New Roman"/>
          <w:sz w:val="24"/>
          <w:lang w:val="en-GB"/>
        </w:rPr>
        <w:t>.</w:t>
      </w:r>
      <w:r w:rsidRPr="000011F8">
        <w:rPr>
          <w:rStyle w:val="a6"/>
          <w:rFonts w:ascii="Times New Roman" w:hAnsi="Times New Roman"/>
          <w:sz w:val="24"/>
          <w:lang w:val="en-GB"/>
        </w:rPr>
        <w:footnoteReference w:id="8"/>
      </w:r>
      <w:r w:rsidRPr="000011F8">
        <w:rPr>
          <w:rFonts w:ascii="Times New Roman" w:hAnsi="Times New Roman"/>
          <w:sz w:val="24"/>
          <w:lang w:val="en-GB"/>
        </w:rPr>
        <w:t xml:space="preserve"> In contrast, the study of </w:t>
      </w:r>
      <w:r w:rsidRPr="000011F8">
        <w:rPr>
          <w:rFonts w:ascii="Times New Roman" w:hAnsi="Times New Roman"/>
          <w:i/>
          <w:sz w:val="24"/>
          <w:lang w:val="en-GB"/>
        </w:rPr>
        <w:t>medievalism</w:t>
      </w:r>
      <w:r w:rsidRPr="000011F8">
        <w:rPr>
          <w:rFonts w:ascii="Times New Roman" w:hAnsi="Times New Roman"/>
          <w:sz w:val="24"/>
          <w:lang w:val="en-GB"/>
        </w:rPr>
        <w:t xml:space="preserve"> has not been systematically extended beyond Europe and </w:t>
      </w:r>
      <w:r w:rsidR="000648CA">
        <w:rPr>
          <w:rFonts w:ascii="Times New Roman" w:hAnsi="Times New Roman"/>
          <w:sz w:val="24"/>
          <w:lang w:val="en-GB"/>
        </w:rPr>
        <w:t xml:space="preserve">some of </w:t>
      </w:r>
      <w:r w:rsidRPr="000011F8">
        <w:rPr>
          <w:rFonts w:ascii="Times New Roman" w:hAnsi="Times New Roman"/>
          <w:sz w:val="24"/>
          <w:lang w:val="en-GB"/>
        </w:rPr>
        <w:t xml:space="preserve">its former </w:t>
      </w:r>
      <w:r w:rsidR="000648CA">
        <w:rPr>
          <w:rFonts w:ascii="Times New Roman" w:hAnsi="Times New Roman"/>
          <w:sz w:val="24"/>
          <w:lang w:val="en-GB"/>
        </w:rPr>
        <w:t>imperial possessions</w:t>
      </w:r>
      <w:r w:rsidRPr="000011F8">
        <w:rPr>
          <w:rFonts w:ascii="Times New Roman" w:hAnsi="Times New Roman"/>
          <w:sz w:val="24"/>
          <w:lang w:val="en-GB"/>
        </w:rPr>
        <w:t xml:space="preserve">. As the case of Japan illustrates, however, </w:t>
      </w:r>
      <w:r w:rsidR="007330AF" w:rsidRPr="000011F8">
        <w:rPr>
          <w:rFonts w:ascii="Times New Roman" w:hAnsi="Times New Roman"/>
          <w:sz w:val="24"/>
          <w:lang w:val="en-GB"/>
        </w:rPr>
        <w:t>a</w:t>
      </w:r>
      <w:r w:rsidRPr="000011F8">
        <w:rPr>
          <w:rFonts w:ascii="Times New Roman" w:hAnsi="Times New Roman"/>
          <w:sz w:val="24"/>
          <w:lang w:val="en-GB"/>
        </w:rPr>
        <w:t xml:space="preserve"> </w:t>
      </w:r>
      <w:r w:rsidR="002D6BF6" w:rsidRPr="000011F8">
        <w:rPr>
          <w:rFonts w:ascii="Times New Roman" w:hAnsi="Times New Roman"/>
          <w:sz w:val="24"/>
          <w:lang w:val="en-GB"/>
        </w:rPr>
        <w:t>‘</w:t>
      </w:r>
      <w:r w:rsidRPr="000011F8">
        <w:rPr>
          <w:rFonts w:ascii="Times New Roman" w:hAnsi="Times New Roman"/>
          <w:sz w:val="24"/>
          <w:lang w:val="en-GB"/>
        </w:rPr>
        <w:t>global medievalist moment</w:t>
      </w:r>
      <w:r w:rsidR="002D6BF6" w:rsidRPr="000011F8">
        <w:rPr>
          <w:rFonts w:ascii="Times New Roman" w:hAnsi="Times New Roman"/>
          <w:sz w:val="24"/>
          <w:lang w:val="en-GB"/>
        </w:rPr>
        <w:t>’</w:t>
      </w:r>
      <w:r w:rsidRPr="000011F8">
        <w:rPr>
          <w:rFonts w:ascii="Times New Roman" w:hAnsi="Times New Roman"/>
          <w:sz w:val="24"/>
          <w:lang w:val="en-GB"/>
        </w:rPr>
        <w:t xml:space="preserve"> </w:t>
      </w:r>
      <w:r w:rsidR="007330AF" w:rsidRPr="000011F8">
        <w:rPr>
          <w:rFonts w:ascii="Times New Roman" w:hAnsi="Times New Roman"/>
          <w:sz w:val="24"/>
          <w:lang w:val="en-GB"/>
        </w:rPr>
        <w:t xml:space="preserve">from the mid-nineteenth to mid-twentieth centuries </w:t>
      </w:r>
      <w:r w:rsidRPr="000011F8">
        <w:rPr>
          <w:rFonts w:ascii="Times New Roman" w:hAnsi="Times New Roman"/>
          <w:sz w:val="24"/>
          <w:lang w:val="en-GB"/>
        </w:rPr>
        <w:t xml:space="preserve">influenced </w:t>
      </w:r>
      <w:r w:rsidR="00751EE1" w:rsidRPr="000011F8">
        <w:rPr>
          <w:rFonts w:ascii="Times New Roman" w:hAnsi="Times New Roman"/>
          <w:sz w:val="24"/>
          <w:lang w:val="en-GB"/>
        </w:rPr>
        <w:t>many</w:t>
      </w:r>
      <w:r w:rsidRPr="000011F8">
        <w:rPr>
          <w:rFonts w:ascii="Times New Roman" w:hAnsi="Times New Roman"/>
          <w:sz w:val="24"/>
          <w:lang w:val="en-GB"/>
        </w:rPr>
        <w:t xml:space="preserve"> societies in a complex entanglement of ideas that </w:t>
      </w:r>
      <w:proofErr w:type="gramStart"/>
      <w:r w:rsidRPr="000011F8">
        <w:rPr>
          <w:rFonts w:ascii="Times New Roman" w:hAnsi="Times New Roman"/>
          <w:sz w:val="24"/>
          <w:lang w:val="en-GB"/>
        </w:rPr>
        <w:t xml:space="preserve">often </w:t>
      </w:r>
      <w:r w:rsidR="004E2CDD" w:rsidRPr="000011F8">
        <w:rPr>
          <w:rFonts w:ascii="Times New Roman" w:hAnsi="Times New Roman"/>
          <w:sz w:val="24"/>
          <w:lang w:val="en-GB"/>
        </w:rPr>
        <w:t>decentred</w:t>
      </w:r>
      <w:proofErr w:type="gramEnd"/>
      <w:r w:rsidRPr="000011F8">
        <w:rPr>
          <w:rFonts w:ascii="Times New Roman" w:hAnsi="Times New Roman"/>
          <w:sz w:val="24"/>
          <w:lang w:val="en-GB"/>
        </w:rPr>
        <w:t xml:space="preserve"> Europe.</w:t>
      </w:r>
    </w:p>
    <w:p w14:paraId="0F3E1589" w14:textId="6652368B" w:rsidR="00C37718" w:rsidRPr="000011F8" w:rsidRDefault="00C37718" w:rsidP="00C37718">
      <w:pPr>
        <w:spacing w:line="360" w:lineRule="auto"/>
        <w:ind w:firstLine="840"/>
        <w:rPr>
          <w:rFonts w:ascii="Times New Roman" w:hAnsi="Times New Roman"/>
          <w:sz w:val="24"/>
          <w:lang w:val="en-GB"/>
        </w:rPr>
      </w:pPr>
      <w:r w:rsidRPr="000011F8">
        <w:rPr>
          <w:rFonts w:ascii="Times New Roman" w:hAnsi="Times New Roman"/>
          <w:sz w:val="24"/>
          <w:lang w:val="en-GB"/>
        </w:rPr>
        <w:lastRenderedPageBreak/>
        <w:t>In Europe, interest in an ideali</w:t>
      </w:r>
      <w:r w:rsidR="00133D73">
        <w:rPr>
          <w:rFonts w:ascii="Times New Roman" w:hAnsi="Times New Roman"/>
          <w:sz w:val="24"/>
          <w:lang w:val="en-GB"/>
        </w:rPr>
        <w:t>s</w:t>
      </w:r>
      <w:r w:rsidRPr="000011F8">
        <w:rPr>
          <w:rFonts w:ascii="Times New Roman" w:hAnsi="Times New Roman"/>
          <w:sz w:val="24"/>
          <w:lang w:val="en-GB"/>
        </w:rPr>
        <w:t>ed medieval past grew slowly before accelerating rapidly with the proliferation of nationalist sentiment in the nineteenth century</w:t>
      </w:r>
      <w:r w:rsidR="000B77B9">
        <w:rPr>
          <w:rFonts w:ascii="Times New Roman" w:hAnsi="Times New Roman"/>
          <w:sz w:val="24"/>
          <w:lang w:val="en-GB"/>
        </w:rPr>
        <w:t>, with a</w:t>
      </w:r>
      <w:r w:rsidRPr="000011F8">
        <w:rPr>
          <w:rFonts w:ascii="Times New Roman" w:hAnsi="Times New Roman"/>
          <w:sz w:val="24"/>
          <w:lang w:val="en-GB"/>
        </w:rPr>
        <w:t>rt, literature, and architecture celebrat</w:t>
      </w:r>
      <w:r w:rsidR="000B77B9">
        <w:rPr>
          <w:rFonts w:ascii="Times New Roman" w:hAnsi="Times New Roman"/>
          <w:sz w:val="24"/>
          <w:lang w:val="en-GB"/>
        </w:rPr>
        <w:t>ing</w:t>
      </w:r>
      <w:r w:rsidRPr="000011F8">
        <w:rPr>
          <w:rFonts w:ascii="Times New Roman" w:hAnsi="Times New Roman"/>
          <w:sz w:val="24"/>
          <w:lang w:val="en-GB"/>
        </w:rPr>
        <w:t xml:space="preserve"> medieval themes. Significantly, the medieval age also served as the </w:t>
      </w:r>
      <w:r w:rsidR="00DA4B7F" w:rsidRPr="000011F8">
        <w:rPr>
          <w:rFonts w:ascii="Times New Roman" w:hAnsi="Times New Roman"/>
          <w:sz w:val="24"/>
          <w:lang w:val="en-GB"/>
        </w:rPr>
        <w:t>inspiration for</w:t>
      </w:r>
      <w:r w:rsidRPr="000011F8">
        <w:rPr>
          <w:rFonts w:ascii="Times New Roman" w:hAnsi="Times New Roman"/>
          <w:sz w:val="24"/>
          <w:lang w:val="en-GB"/>
        </w:rPr>
        <w:t xml:space="preserve"> European nations’ martial traditions, </w:t>
      </w:r>
      <w:r w:rsidR="00CD2042">
        <w:rPr>
          <w:rFonts w:ascii="Times New Roman" w:hAnsi="Times New Roman"/>
          <w:sz w:val="24"/>
          <w:lang w:val="en-GB"/>
        </w:rPr>
        <w:t xml:space="preserve">and </w:t>
      </w:r>
      <w:r w:rsidRPr="000011F8">
        <w:rPr>
          <w:rFonts w:ascii="Times New Roman" w:hAnsi="Times New Roman"/>
          <w:sz w:val="24"/>
          <w:lang w:val="en-GB"/>
        </w:rPr>
        <w:t xml:space="preserve">was important not only in intra-European conflicts, but </w:t>
      </w:r>
      <w:r w:rsidR="000976C4" w:rsidRPr="000011F8">
        <w:rPr>
          <w:rFonts w:ascii="Times New Roman" w:hAnsi="Times New Roman"/>
          <w:sz w:val="24"/>
          <w:lang w:val="en-GB"/>
        </w:rPr>
        <w:t>was instrumental in the imperial expansion of the European colonial powers</w:t>
      </w:r>
      <w:r w:rsidRPr="000011F8">
        <w:rPr>
          <w:rFonts w:ascii="Times New Roman" w:hAnsi="Times New Roman"/>
          <w:sz w:val="24"/>
          <w:lang w:val="en-GB"/>
        </w:rPr>
        <w:t xml:space="preserve">. Soldiers and colonial administrators </w:t>
      </w:r>
      <w:r w:rsidR="000976C4" w:rsidRPr="000011F8">
        <w:rPr>
          <w:rFonts w:ascii="Times New Roman" w:hAnsi="Times New Roman"/>
          <w:sz w:val="24"/>
          <w:lang w:val="en-GB"/>
        </w:rPr>
        <w:t>were often inspired by an</w:t>
      </w:r>
      <w:r w:rsidRPr="000011F8">
        <w:rPr>
          <w:rFonts w:ascii="Times New Roman" w:hAnsi="Times New Roman"/>
          <w:sz w:val="24"/>
          <w:lang w:val="en-GB"/>
        </w:rPr>
        <w:t xml:space="preserve"> ideali</w:t>
      </w:r>
      <w:r w:rsidR="00133D73">
        <w:rPr>
          <w:rFonts w:ascii="Times New Roman" w:hAnsi="Times New Roman"/>
          <w:sz w:val="24"/>
          <w:lang w:val="en-GB"/>
        </w:rPr>
        <w:t>s</w:t>
      </w:r>
      <w:r w:rsidRPr="000011F8">
        <w:rPr>
          <w:rFonts w:ascii="Times New Roman" w:hAnsi="Times New Roman"/>
          <w:sz w:val="24"/>
          <w:lang w:val="en-GB"/>
        </w:rPr>
        <w:t xml:space="preserve">ed martial </w:t>
      </w:r>
      <w:r w:rsidR="007B793B" w:rsidRPr="000011F8">
        <w:rPr>
          <w:rFonts w:ascii="Times New Roman" w:hAnsi="Times New Roman"/>
          <w:sz w:val="24"/>
          <w:lang w:val="en-GB"/>
        </w:rPr>
        <w:t>crusade</w:t>
      </w:r>
      <w:r w:rsidRPr="000011F8">
        <w:rPr>
          <w:rFonts w:ascii="Times New Roman" w:hAnsi="Times New Roman"/>
          <w:sz w:val="24"/>
          <w:lang w:val="en-GB"/>
        </w:rPr>
        <w:t xml:space="preserve">r past </w:t>
      </w:r>
      <w:r w:rsidR="001E793F" w:rsidRPr="000011F8">
        <w:rPr>
          <w:rFonts w:ascii="Times New Roman" w:hAnsi="Times New Roman"/>
          <w:sz w:val="24"/>
          <w:lang w:val="en-GB"/>
        </w:rPr>
        <w:t>during their encounters with the societies they subjugated</w:t>
      </w:r>
      <w:r w:rsidR="000B77B9">
        <w:rPr>
          <w:rFonts w:ascii="Times New Roman" w:hAnsi="Times New Roman"/>
          <w:sz w:val="24"/>
          <w:lang w:val="en-GB"/>
        </w:rPr>
        <w:t>, and t</w:t>
      </w:r>
      <w:r w:rsidRPr="000011F8">
        <w:rPr>
          <w:rFonts w:ascii="Times New Roman" w:hAnsi="Times New Roman"/>
          <w:sz w:val="24"/>
          <w:lang w:val="en-GB"/>
        </w:rPr>
        <w:t xml:space="preserve">he </w:t>
      </w:r>
      <w:r w:rsidR="001E793F" w:rsidRPr="000011F8">
        <w:rPr>
          <w:rFonts w:ascii="Times New Roman" w:hAnsi="Times New Roman"/>
          <w:sz w:val="24"/>
          <w:lang w:val="en-GB"/>
        </w:rPr>
        <w:t>coloni</w:t>
      </w:r>
      <w:r w:rsidR="00133D73">
        <w:rPr>
          <w:rFonts w:ascii="Times New Roman" w:hAnsi="Times New Roman"/>
          <w:sz w:val="24"/>
          <w:lang w:val="en-GB"/>
        </w:rPr>
        <w:t>s</w:t>
      </w:r>
      <w:r w:rsidR="001E793F" w:rsidRPr="000011F8">
        <w:rPr>
          <w:rFonts w:ascii="Times New Roman" w:hAnsi="Times New Roman"/>
          <w:sz w:val="24"/>
          <w:lang w:val="en-GB"/>
        </w:rPr>
        <w:t>ers frequently</w:t>
      </w:r>
      <w:r w:rsidRPr="000011F8">
        <w:rPr>
          <w:rFonts w:ascii="Times New Roman" w:hAnsi="Times New Roman"/>
          <w:sz w:val="24"/>
          <w:lang w:val="en-GB"/>
        </w:rPr>
        <w:t xml:space="preserve"> classifie</w:t>
      </w:r>
      <w:r w:rsidR="001E793F" w:rsidRPr="000011F8">
        <w:rPr>
          <w:rFonts w:ascii="Times New Roman" w:hAnsi="Times New Roman"/>
          <w:sz w:val="24"/>
          <w:lang w:val="en-GB"/>
        </w:rPr>
        <w:t xml:space="preserve">d people in Asia, Africa, and elsewhere </w:t>
      </w:r>
      <w:r w:rsidRPr="000011F8">
        <w:rPr>
          <w:rFonts w:ascii="Times New Roman" w:hAnsi="Times New Roman"/>
          <w:sz w:val="24"/>
          <w:lang w:val="en-GB"/>
        </w:rPr>
        <w:t xml:space="preserve">as being in a </w:t>
      </w:r>
      <w:r w:rsidR="002D6BF6" w:rsidRPr="000011F8">
        <w:rPr>
          <w:rFonts w:ascii="Times New Roman" w:hAnsi="Times New Roman"/>
          <w:sz w:val="24"/>
          <w:lang w:val="en-GB"/>
        </w:rPr>
        <w:t>‘</w:t>
      </w:r>
      <w:r w:rsidRPr="000011F8">
        <w:rPr>
          <w:rFonts w:ascii="Times New Roman" w:hAnsi="Times New Roman"/>
          <w:sz w:val="24"/>
          <w:lang w:val="en-GB"/>
        </w:rPr>
        <w:t>medieval</w:t>
      </w:r>
      <w:r w:rsidR="002D6BF6" w:rsidRPr="000011F8">
        <w:rPr>
          <w:rFonts w:ascii="Times New Roman" w:hAnsi="Times New Roman"/>
          <w:sz w:val="24"/>
          <w:lang w:val="en-GB"/>
        </w:rPr>
        <w:t>’</w:t>
      </w:r>
      <w:r w:rsidRPr="000011F8">
        <w:rPr>
          <w:rFonts w:ascii="Times New Roman" w:hAnsi="Times New Roman"/>
          <w:sz w:val="24"/>
          <w:lang w:val="en-GB"/>
        </w:rPr>
        <w:t xml:space="preserve"> stage</w:t>
      </w:r>
      <w:r w:rsidR="001E793F" w:rsidRPr="000011F8">
        <w:rPr>
          <w:rFonts w:ascii="Times New Roman" w:hAnsi="Times New Roman"/>
          <w:sz w:val="24"/>
          <w:lang w:val="en-GB"/>
        </w:rPr>
        <w:t xml:space="preserve"> of development</w:t>
      </w:r>
      <w:r w:rsidRPr="000011F8">
        <w:rPr>
          <w:rFonts w:ascii="Times New Roman" w:hAnsi="Times New Roman"/>
          <w:sz w:val="24"/>
          <w:lang w:val="en-GB"/>
        </w:rPr>
        <w:t xml:space="preserve"> </w:t>
      </w:r>
      <w:r w:rsidR="004E2CDD" w:rsidRPr="000011F8">
        <w:rPr>
          <w:rFonts w:ascii="Times New Roman" w:hAnsi="Times New Roman"/>
          <w:sz w:val="24"/>
          <w:lang w:val="en-GB"/>
        </w:rPr>
        <w:t>between</w:t>
      </w:r>
      <w:r w:rsidRPr="000011F8">
        <w:rPr>
          <w:rFonts w:ascii="Times New Roman" w:hAnsi="Times New Roman"/>
          <w:sz w:val="24"/>
          <w:lang w:val="en-GB"/>
        </w:rPr>
        <w:t xml:space="preserve"> </w:t>
      </w:r>
      <w:r w:rsidR="002D6BF6" w:rsidRPr="000011F8">
        <w:rPr>
          <w:rFonts w:ascii="Times New Roman" w:hAnsi="Times New Roman"/>
          <w:sz w:val="24"/>
          <w:lang w:val="en-GB"/>
        </w:rPr>
        <w:t>‘</w:t>
      </w:r>
      <w:r w:rsidRPr="000011F8">
        <w:rPr>
          <w:rFonts w:ascii="Times New Roman" w:hAnsi="Times New Roman"/>
          <w:sz w:val="24"/>
          <w:lang w:val="en-GB"/>
        </w:rPr>
        <w:t>primitive</w:t>
      </w:r>
      <w:r w:rsidR="002D6BF6" w:rsidRPr="000011F8">
        <w:rPr>
          <w:rFonts w:ascii="Times New Roman" w:hAnsi="Times New Roman"/>
          <w:sz w:val="24"/>
          <w:lang w:val="en-GB"/>
        </w:rPr>
        <w:t>’</w:t>
      </w:r>
      <w:r w:rsidRPr="000011F8">
        <w:rPr>
          <w:rFonts w:ascii="Times New Roman" w:hAnsi="Times New Roman"/>
          <w:sz w:val="24"/>
          <w:lang w:val="en-GB"/>
        </w:rPr>
        <w:t xml:space="preserve"> </w:t>
      </w:r>
      <w:r w:rsidR="004E2CDD" w:rsidRPr="000011F8">
        <w:rPr>
          <w:rFonts w:ascii="Times New Roman" w:hAnsi="Times New Roman"/>
          <w:sz w:val="24"/>
          <w:lang w:val="en-GB"/>
        </w:rPr>
        <w:t>and</w:t>
      </w:r>
      <w:r w:rsidRPr="000011F8">
        <w:rPr>
          <w:rFonts w:ascii="Times New Roman" w:hAnsi="Times New Roman"/>
          <w:sz w:val="24"/>
          <w:lang w:val="en-GB"/>
        </w:rPr>
        <w:t xml:space="preserve"> </w:t>
      </w:r>
      <w:r w:rsidR="002D6BF6" w:rsidRPr="000011F8">
        <w:rPr>
          <w:rFonts w:ascii="Times New Roman" w:hAnsi="Times New Roman"/>
          <w:sz w:val="24"/>
          <w:lang w:val="en-GB"/>
        </w:rPr>
        <w:t>‘</w:t>
      </w:r>
      <w:r w:rsidRPr="000011F8">
        <w:rPr>
          <w:rFonts w:ascii="Times New Roman" w:hAnsi="Times New Roman"/>
          <w:sz w:val="24"/>
          <w:lang w:val="en-GB"/>
        </w:rPr>
        <w:t>civili</w:t>
      </w:r>
      <w:r w:rsidR="00133D73">
        <w:rPr>
          <w:rFonts w:ascii="Times New Roman" w:hAnsi="Times New Roman"/>
          <w:sz w:val="24"/>
          <w:lang w:val="en-GB"/>
        </w:rPr>
        <w:t>s</w:t>
      </w:r>
      <w:r w:rsidRPr="000011F8">
        <w:rPr>
          <w:rFonts w:ascii="Times New Roman" w:hAnsi="Times New Roman"/>
          <w:sz w:val="24"/>
          <w:lang w:val="en-GB"/>
        </w:rPr>
        <w:t>ed</w:t>
      </w:r>
      <w:r w:rsidR="002D6BF6" w:rsidRPr="000011F8">
        <w:rPr>
          <w:rFonts w:ascii="Times New Roman" w:hAnsi="Times New Roman"/>
          <w:sz w:val="24"/>
          <w:lang w:val="en-GB"/>
        </w:rPr>
        <w:t>’</w:t>
      </w:r>
      <w:r w:rsidRPr="000011F8">
        <w:rPr>
          <w:rFonts w:ascii="Times New Roman" w:hAnsi="Times New Roman"/>
          <w:sz w:val="24"/>
          <w:lang w:val="en-GB"/>
        </w:rPr>
        <w:t>.</w:t>
      </w:r>
      <w:r w:rsidRPr="000011F8">
        <w:rPr>
          <w:rStyle w:val="a6"/>
          <w:rFonts w:ascii="Times New Roman" w:hAnsi="Times New Roman"/>
          <w:sz w:val="24"/>
          <w:lang w:val="en-GB"/>
        </w:rPr>
        <w:footnoteReference w:id="9"/>
      </w:r>
    </w:p>
    <w:p w14:paraId="5BCCF4D2" w14:textId="0EB53FE4" w:rsidR="00C37718" w:rsidRPr="000011F8" w:rsidRDefault="00C37718" w:rsidP="00C37718">
      <w:pPr>
        <w:spacing w:line="360" w:lineRule="auto"/>
        <w:ind w:firstLine="840"/>
        <w:rPr>
          <w:rFonts w:ascii="Times New Roman" w:hAnsi="Times New Roman"/>
          <w:sz w:val="24"/>
          <w:lang w:val="en-GB"/>
        </w:rPr>
      </w:pPr>
      <w:r w:rsidRPr="000011F8">
        <w:rPr>
          <w:rFonts w:ascii="Times New Roman" w:hAnsi="Times New Roman"/>
          <w:sz w:val="24"/>
          <w:lang w:val="en-GB"/>
        </w:rPr>
        <w:t xml:space="preserve">This approach reflected a clear tension between negative understandings of the </w:t>
      </w:r>
      <w:r w:rsidR="002D6BF6" w:rsidRPr="000011F8">
        <w:rPr>
          <w:rFonts w:ascii="Times New Roman" w:hAnsi="Times New Roman"/>
          <w:sz w:val="24"/>
          <w:lang w:val="en-GB"/>
        </w:rPr>
        <w:t>‘</w:t>
      </w:r>
      <w:r w:rsidRPr="000011F8">
        <w:rPr>
          <w:rFonts w:ascii="Times New Roman" w:hAnsi="Times New Roman"/>
          <w:sz w:val="24"/>
          <w:lang w:val="en-GB"/>
        </w:rPr>
        <w:t>feudal</w:t>
      </w:r>
      <w:r w:rsidR="002D6BF6" w:rsidRPr="000011F8">
        <w:rPr>
          <w:rFonts w:ascii="Times New Roman" w:hAnsi="Times New Roman"/>
          <w:sz w:val="24"/>
          <w:lang w:val="en-GB"/>
        </w:rPr>
        <w:t>’</w:t>
      </w:r>
      <w:r w:rsidRPr="000011F8">
        <w:rPr>
          <w:rFonts w:ascii="Times New Roman" w:hAnsi="Times New Roman"/>
          <w:sz w:val="24"/>
          <w:lang w:val="en-GB"/>
        </w:rPr>
        <w:t xml:space="preserve"> age as Europe’s backward past</w:t>
      </w:r>
      <w:r w:rsidR="002D6BF6" w:rsidRPr="000011F8">
        <w:rPr>
          <w:rFonts w:ascii="Times New Roman" w:hAnsi="Times New Roman"/>
          <w:sz w:val="24"/>
          <w:lang w:val="en-GB"/>
        </w:rPr>
        <w:t xml:space="preserve"> – </w:t>
      </w:r>
      <w:r w:rsidRPr="000011F8">
        <w:rPr>
          <w:rFonts w:ascii="Times New Roman" w:hAnsi="Times New Roman"/>
          <w:sz w:val="24"/>
          <w:lang w:val="en-GB"/>
        </w:rPr>
        <w:t>and many non-Western societies’ present</w:t>
      </w:r>
      <w:r w:rsidR="002D6BF6" w:rsidRPr="000011F8">
        <w:rPr>
          <w:rFonts w:ascii="Times New Roman" w:hAnsi="Times New Roman"/>
          <w:sz w:val="24"/>
          <w:lang w:val="en-GB"/>
        </w:rPr>
        <w:t xml:space="preserve"> – </w:t>
      </w:r>
      <w:r w:rsidRPr="000011F8">
        <w:rPr>
          <w:rFonts w:ascii="Times New Roman" w:hAnsi="Times New Roman"/>
          <w:sz w:val="24"/>
          <w:lang w:val="en-GB"/>
        </w:rPr>
        <w:t xml:space="preserve">and the positive invocation of medieval symbols and concepts as the basis for European nations’ dominance, historical legitimacy, and martial prowess. This tension was at the heart of the global medievalist moment in the decades before the First World War, </w:t>
      </w:r>
      <w:r w:rsidR="004E2CDD" w:rsidRPr="000011F8">
        <w:rPr>
          <w:rFonts w:ascii="Times New Roman" w:hAnsi="Times New Roman"/>
          <w:sz w:val="24"/>
          <w:lang w:val="en-GB"/>
        </w:rPr>
        <w:t xml:space="preserve">as </w:t>
      </w:r>
      <w:r w:rsidRPr="000011F8">
        <w:rPr>
          <w:rFonts w:ascii="Times New Roman" w:hAnsi="Times New Roman"/>
          <w:sz w:val="24"/>
          <w:lang w:val="en-GB"/>
        </w:rPr>
        <w:t xml:space="preserve">Europe’s exaltation of its medieval past </w:t>
      </w:r>
      <w:r w:rsidR="00481132" w:rsidRPr="000011F8">
        <w:rPr>
          <w:rFonts w:ascii="Times New Roman" w:hAnsi="Times New Roman"/>
          <w:sz w:val="24"/>
          <w:lang w:val="en-GB"/>
        </w:rPr>
        <w:t>was juxtaposed with</w:t>
      </w:r>
      <w:r w:rsidRPr="000011F8">
        <w:rPr>
          <w:rFonts w:ascii="Times New Roman" w:hAnsi="Times New Roman"/>
          <w:sz w:val="24"/>
          <w:lang w:val="en-GB"/>
        </w:rPr>
        <w:t xml:space="preserve"> its contemporary dominance built on the most modern military technologies. </w:t>
      </w:r>
      <w:r w:rsidR="004E2CDD" w:rsidRPr="000011F8">
        <w:rPr>
          <w:rFonts w:ascii="Times New Roman" w:hAnsi="Times New Roman"/>
          <w:sz w:val="24"/>
          <w:lang w:val="en-GB"/>
        </w:rPr>
        <w:t>At the same time, m</w:t>
      </w:r>
      <w:r w:rsidRPr="000011F8">
        <w:rPr>
          <w:rFonts w:ascii="Times New Roman" w:hAnsi="Times New Roman"/>
          <w:sz w:val="24"/>
          <w:lang w:val="en-GB"/>
        </w:rPr>
        <w:t xml:space="preserve">any non-Western thinkers were attracted to the </w:t>
      </w:r>
      <w:r w:rsidR="00481132" w:rsidRPr="000011F8">
        <w:rPr>
          <w:rFonts w:ascii="Times New Roman" w:hAnsi="Times New Roman"/>
          <w:sz w:val="24"/>
          <w:lang w:val="en-GB"/>
        </w:rPr>
        <w:t>popular</w:t>
      </w:r>
      <w:r w:rsidRPr="000011F8">
        <w:rPr>
          <w:rFonts w:ascii="Times New Roman" w:hAnsi="Times New Roman"/>
          <w:sz w:val="24"/>
          <w:lang w:val="en-GB"/>
        </w:rPr>
        <w:t xml:space="preserve"> Social Darwinist theories </w:t>
      </w:r>
      <w:proofErr w:type="gramStart"/>
      <w:r w:rsidRPr="000011F8">
        <w:rPr>
          <w:rFonts w:ascii="Times New Roman" w:hAnsi="Times New Roman"/>
          <w:sz w:val="24"/>
          <w:lang w:val="en-GB"/>
        </w:rPr>
        <w:t>in spite of</w:t>
      </w:r>
      <w:proofErr w:type="gramEnd"/>
      <w:r w:rsidRPr="000011F8">
        <w:rPr>
          <w:rFonts w:ascii="Times New Roman" w:hAnsi="Times New Roman"/>
          <w:sz w:val="24"/>
          <w:lang w:val="en-GB"/>
        </w:rPr>
        <w:t xml:space="preserve"> their pejorative portrayal of their own societies, as they were predicated on the possibility of social evolution towards the </w:t>
      </w:r>
      <w:r w:rsidR="002D6BF6" w:rsidRPr="000011F8">
        <w:rPr>
          <w:rFonts w:ascii="Times New Roman" w:hAnsi="Times New Roman"/>
          <w:sz w:val="24"/>
          <w:lang w:val="en-GB"/>
        </w:rPr>
        <w:t>‘</w:t>
      </w:r>
      <w:r w:rsidRPr="000011F8">
        <w:rPr>
          <w:rFonts w:ascii="Times New Roman" w:hAnsi="Times New Roman"/>
          <w:sz w:val="24"/>
          <w:lang w:val="en-GB"/>
        </w:rPr>
        <w:t>civili</w:t>
      </w:r>
      <w:r w:rsidR="00133D73">
        <w:rPr>
          <w:rFonts w:ascii="Times New Roman" w:hAnsi="Times New Roman"/>
          <w:sz w:val="24"/>
          <w:lang w:val="en-GB"/>
        </w:rPr>
        <w:t>s</w:t>
      </w:r>
      <w:r w:rsidRPr="000011F8">
        <w:rPr>
          <w:rFonts w:ascii="Times New Roman" w:hAnsi="Times New Roman"/>
          <w:sz w:val="24"/>
          <w:lang w:val="en-GB"/>
        </w:rPr>
        <w:t>ational</w:t>
      </w:r>
      <w:r w:rsidR="002D6BF6" w:rsidRPr="000011F8">
        <w:rPr>
          <w:rFonts w:ascii="Times New Roman" w:hAnsi="Times New Roman"/>
          <w:sz w:val="24"/>
          <w:lang w:val="en-GB"/>
        </w:rPr>
        <w:t>’</w:t>
      </w:r>
      <w:r w:rsidRPr="000011F8">
        <w:rPr>
          <w:rFonts w:ascii="Times New Roman" w:hAnsi="Times New Roman"/>
          <w:sz w:val="24"/>
          <w:lang w:val="en-GB"/>
        </w:rPr>
        <w:t xml:space="preserve"> levels attained by the West.</w:t>
      </w:r>
      <w:r w:rsidRPr="000011F8">
        <w:rPr>
          <w:rStyle w:val="a6"/>
          <w:rFonts w:ascii="Times New Roman" w:hAnsi="Times New Roman"/>
          <w:sz w:val="24"/>
          <w:lang w:val="en-GB"/>
        </w:rPr>
        <w:footnoteReference w:id="10"/>
      </w:r>
    </w:p>
    <w:p w14:paraId="60D90423" w14:textId="37B451CB" w:rsidR="00C37718" w:rsidRPr="000011F8" w:rsidRDefault="00C37718" w:rsidP="00C37718">
      <w:pPr>
        <w:spacing w:line="360" w:lineRule="auto"/>
        <w:ind w:firstLine="840"/>
        <w:rPr>
          <w:rFonts w:ascii="Times New Roman" w:hAnsi="Times New Roman"/>
          <w:sz w:val="24"/>
          <w:lang w:val="en-GB"/>
        </w:rPr>
      </w:pPr>
      <w:r w:rsidRPr="000011F8">
        <w:rPr>
          <w:rFonts w:ascii="Times New Roman" w:hAnsi="Times New Roman"/>
          <w:sz w:val="24"/>
          <w:lang w:val="en-GB"/>
        </w:rPr>
        <w:t>Outside Europe, the medieval</w:t>
      </w:r>
      <w:r w:rsidR="00481132" w:rsidRPr="000011F8">
        <w:rPr>
          <w:rFonts w:ascii="Times New Roman" w:hAnsi="Times New Roman"/>
          <w:sz w:val="24"/>
          <w:lang w:val="en-GB"/>
        </w:rPr>
        <w:t>ist</w:t>
      </w:r>
      <w:r w:rsidRPr="000011F8">
        <w:rPr>
          <w:rFonts w:ascii="Times New Roman" w:hAnsi="Times New Roman"/>
          <w:sz w:val="24"/>
          <w:lang w:val="en-GB"/>
        </w:rPr>
        <w:t xml:space="preserve"> paradigm became increasingly influential, especially in the former European settler societies that attempted to build on an ideali</w:t>
      </w:r>
      <w:r w:rsidR="00133D73">
        <w:rPr>
          <w:rFonts w:ascii="Times New Roman" w:hAnsi="Times New Roman"/>
          <w:sz w:val="24"/>
          <w:lang w:val="en-GB"/>
        </w:rPr>
        <w:t>s</w:t>
      </w:r>
      <w:r w:rsidRPr="000011F8">
        <w:rPr>
          <w:rFonts w:ascii="Times New Roman" w:hAnsi="Times New Roman"/>
          <w:sz w:val="24"/>
          <w:lang w:val="en-GB"/>
        </w:rPr>
        <w:t>ed medieval Europe to define their own identities.</w:t>
      </w:r>
      <w:r w:rsidR="00EC60BF" w:rsidRPr="000011F8">
        <w:rPr>
          <w:rFonts w:ascii="Times New Roman" w:hAnsi="Times New Roman"/>
          <w:sz w:val="24"/>
          <w:lang w:val="en-GB"/>
        </w:rPr>
        <w:t xml:space="preserve"> </w:t>
      </w:r>
      <w:r w:rsidRPr="000011F8">
        <w:rPr>
          <w:rFonts w:ascii="Times New Roman" w:hAnsi="Times New Roman"/>
          <w:sz w:val="24"/>
          <w:lang w:val="en-GB"/>
        </w:rPr>
        <w:t>Medievalism</w:t>
      </w:r>
      <w:r w:rsidR="00496BFE" w:rsidRPr="000011F8">
        <w:rPr>
          <w:rFonts w:ascii="Times New Roman" w:hAnsi="Times New Roman"/>
          <w:sz w:val="24"/>
          <w:lang w:val="en-GB"/>
        </w:rPr>
        <w:t xml:space="preserve"> also spread readily to areas </w:t>
      </w:r>
      <w:r w:rsidR="00496BFE" w:rsidRPr="000011F8">
        <w:rPr>
          <w:rFonts w:ascii="Times New Roman" w:hAnsi="Times New Roman"/>
          <w:sz w:val="24"/>
          <w:lang w:val="en-GB"/>
        </w:rPr>
        <w:lastRenderedPageBreak/>
        <w:t xml:space="preserve">that </w:t>
      </w:r>
      <w:r w:rsidR="000B77B9">
        <w:rPr>
          <w:rFonts w:ascii="Times New Roman" w:hAnsi="Times New Roman"/>
          <w:sz w:val="24"/>
          <w:lang w:val="en-GB"/>
        </w:rPr>
        <w:t>had been</w:t>
      </w:r>
      <w:r w:rsidR="00496BFE" w:rsidRPr="000011F8">
        <w:rPr>
          <w:rFonts w:ascii="Times New Roman" w:hAnsi="Times New Roman"/>
          <w:sz w:val="24"/>
          <w:lang w:val="en-GB"/>
        </w:rPr>
        <w:t xml:space="preserve"> in direct </w:t>
      </w:r>
      <w:r w:rsidRPr="000011F8">
        <w:rPr>
          <w:rFonts w:ascii="Times New Roman" w:hAnsi="Times New Roman"/>
          <w:sz w:val="24"/>
          <w:lang w:val="en-GB"/>
        </w:rPr>
        <w:t xml:space="preserve">contact with Europe </w:t>
      </w:r>
      <w:r w:rsidR="004E3E27">
        <w:rPr>
          <w:rFonts w:ascii="Times New Roman" w:hAnsi="Times New Roman"/>
          <w:sz w:val="24"/>
          <w:lang w:val="en-GB"/>
        </w:rPr>
        <w:t>during</w:t>
      </w:r>
      <w:r w:rsidR="00496BFE" w:rsidRPr="000011F8">
        <w:rPr>
          <w:rFonts w:ascii="Times New Roman" w:hAnsi="Times New Roman"/>
          <w:sz w:val="24"/>
          <w:lang w:val="en-GB"/>
        </w:rPr>
        <w:t xml:space="preserve"> the</w:t>
      </w:r>
      <w:r w:rsidRPr="000011F8">
        <w:rPr>
          <w:rFonts w:ascii="Times New Roman" w:hAnsi="Times New Roman"/>
          <w:sz w:val="24"/>
          <w:lang w:val="en-GB"/>
        </w:rPr>
        <w:t xml:space="preserve"> medieval period</w:t>
      </w:r>
      <w:r w:rsidR="00496BFE" w:rsidRPr="000011F8">
        <w:rPr>
          <w:rFonts w:ascii="Times New Roman" w:hAnsi="Times New Roman"/>
          <w:sz w:val="24"/>
          <w:lang w:val="en-GB"/>
        </w:rPr>
        <w:t xml:space="preserve">, especially the regions around the Mediterranean that </w:t>
      </w:r>
      <w:r w:rsidR="00642524" w:rsidRPr="000011F8">
        <w:rPr>
          <w:rFonts w:ascii="Times New Roman" w:hAnsi="Times New Roman"/>
          <w:sz w:val="24"/>
          <w:lang w:val="en-GB"/>
        </w:rPr>
        <w:t xml:space="preserve">had been directly affected by the </w:t>
      </w:r>
      <w:r w:rsidR="007B793B" w:rsidRPr="000011F8">
        <w:rPr>
          <w:rFonts w:ascii="Times New Roman" w:hAnsi="Times New Roman"/>
          <w:sz w:val="24"/>
          <w:lang w:val="en-GB"/>
        </w:rPr>
        <w:t>crusades</w:t>
      </w:r>
      <w:r w:rsidR="00642524" w:rsidRPr="000011F8">
        <w:rPr>
          <w:rFonts w:ascii="Times New Roman" w:hAnsi="Times New Roman"/>
          <w:sz w:val="24"/>
          <w:lang w:val="en-GB"/>
        </w:rPr>
        <w:t xml:space="preserve">. The </w:t>
      </w:r>
      <w:r w:rsidR="002D3F0D" w:rsidRPr="000011F8">
        <w:rPr>
          <w:rFonts w:ascii="Times New Roman" w:hAnsi="Times New Roman"/>
          <w:sz w:val="24"/>
          <w:lang w:val="en-GB"/>
        </w:rPr>
        <w:t xml:space="preserve">increased popularity </w:t>
      </w:r>
      <w:r w:rsidR="00642524" w:rsidRPr="000011F8">
        <w:rPr>
          <w:rFonts w:ascii="Times New Roman" w:hAnsi="Times New Roman"/>
          <w:sz w:val="24"/>
          <w:lang w:val="en-GB"/>
        </w:rPr>
        <w:t>of Saladin (</w:t>
      </w:r>
      <w:r w:rsidR="00F02DC0" w:rsidRPr="000011F8">
        <w:rPr>
          <w:rFonts w:ascii="Times New Roman" w:hAnsi="Times New Roman"/>
          <w:sz w:val="24"/>
          <w:lang w:val="en-GB"/>
        </w:rPr>
        <w:t>Salah ad-Din</w:t>
      </w:r>
      <w:r w:rsidR="00642524" w:rsidRPr="000011F8">
        <w:rPr>
          <w:rFonts w:ascii="Times New Roman" w:hAnsi="Times New Roman"/>
          <w:sz w:val="24"/>
          <w:lang w:val="en-GB"/>
        </w:rPr>
        <w:t>) in the Arab world in the late nineteenth century is one example of this.</w:t>
      </w:r>
      <w:r w:rsidR="00642524" w:rsidRPr="000011F8">
        <w:rPr>
          <w:rStyle w:val="a6"/>
          <w:rFonts w:ascii="Times New Roman" w:hAnsi="Times New Roman"/>
          <w:sz w:val="24"/>
          <w:lang w:val="en-GB"/>
        </w:rPr>
        <w:footnoteReference w:id="11"/>
      </w:r>
      <w:r w:rsidR="00642524" w:rsidRPr="000011F8">
        <w:rPr>
          <w:rFonts w:ascii="Times New Roman" w:hAnsi="Times New Roman"/>
          <w:sz w:val="24"/>
          <w:lang w:val="en-GB"/>
        </w:rPr>
        <w:t xml:space="preserve"> Similarly, the Ottoman Empire became heavily invested in the medievalist project especially during the World’s Fair in Vienna in 1873, where the Ottoman Pavilion was designed in a medievalist style based on Orientalist European portrayals of the past.</w:t>
      </w:r>
      <w:r w:rsidR="00642524" w:rsidRPr="000011F8">
        <w:rPr>
          <w:rStyle w:val="a6"/>
          <w:rFonts w:ascii="Times New Roman" w:hAnsi="Times New Roman"/>
          <w:sz w:val="24"/>
          <w:lang w:val="en-GB"/>
        </w:rPr>
        <w:footnoteReference w:id="12"/>
      </w:r>
      <w:r w:rsidR="00642524" w:rsidRPr="000011F8">
        <w:rPr>
          <w:rFonts w:ascii="Times New Roman" w:hAnsi="Times New Roman"/>
          <w:sz w:val="24"/>
          <w:lang w:val="en-GB"/>
        </w:rPr>
        <w:t xml:space="preserve"> Further East, there were attempts to apply medievalist periodi</w:t>
      </w:r>
      <w:r w:rsidR="002D6BF6" w:rsidRPr="000011F8">
        <w:rPr>
          <w:rFonts w:ascii="Times New Roman" w:hAnsi="Times New Roman"/>
          <w:sz w:val="24"/>
          <w:lang w:val="en-GB"/>
        </w:rPr>
        <w:t>s</w:t>
      </w:r>
      <w:r w:rsidR="00642524" w:rsidRPr="000011F8">
        <w:rPr>
          <w:rFonts w:ascii="Times New Roman" w:hAnsi="Times New Roman"/>
          <w:sz w:val="24"/>
          <w:lang w:val="en-GB"/>
        </w:rPr>
        <w:t xml:space="preserve">ation and models to many parts of Asia, including India and China. </w:t>
      </w:r>
      <w:bookmarkStart w:id="9" w:name="_Hlk98750293"/>
      <w:r w:rsidR="005067A6" w:rsidRPr="000011F8">
        <w:rPr>
          <w:rFonts w:ascii="Times New Roman" w:hAnsi="Times New Roman"/>
          <w:sz w:val="24"/>
          <w:lang w:val="en-GB"/>
        </w:rPr>
        <w:t>A</w:t>
      </w:r>
      <w:r w:rsidR="00595608" w:rsidRPr="000011F8">
        <w:rPr>
          <w:rFonts w:ascii="Times New Roman" w:hAnsi="Times New Roman"/>
          <w:sz w:val="24"/>
          <w:lang w:val="en-GB"/>
        </w:rPr>
        <w:t xml:space="preserve">cademic and popular attempts to define a </w:t>
      </w:r>
      <w:r w:rsidR="002D6BF6" w:rsidRPr="000011F8">
        <w:rPr>
          <w:rFonts w:ascii="Times New Roman" w:hAnsi="Times New Roman"/>
          <w:sz w:val="24"/>
          <w:lang w:val="en-GB"/>
        </w:rPr>
        <w:t>‘</w:t>
      </w:r>
      <w:r w:rsidR="00595608" w:rsidRPr="000011F8">
        <w:rPr>
          <w:rFonts w:ascii="Times New Roman" w:hAnsi="Times New Roman"/>
          <w:sz w:val="24"/>
          <w:lang w:val="en-GB"/>
        </w:rPr>
        <w:t>medieval</w:t>
      </w:r>
      <w:r w:rsidR="002D6BF6" w:rsidRPr="000011F8">
        <w:rPr>
          <w:rFonts w:ascii="Times New Roman" w:hAnsi="Times New Roman"/>
          <w:sz w:val="24"/>
          <w:lang w:val="en-GB"/>
        </w:rPr>
        <w:t>’</w:t>
      </w:r>
      <w:r w:rsidR="00595608" w:rsidRPr="000011F8">
        <w:rPr>
          <w:rFonts w:ascii="Times New Roman" w:hAnsi="Times New Roman"/>
          <w:sz w:val="24"/>
          <w:lang w:val="en-GB"/>
        </w:rPr>
        <w:t xml:space="preserve"> period in India</w:t>
      </w:r>
      <w:r w:rsidR="005067A6" w:rsidRPr="000011F8">
        <w:rPr>
          <w:rFonts w:ascii="Times New Roman" w:hAnsi="Times New Roman"/>
          <w:sz w:val="24"/>
          <w:lang w:val="en-GB"/>
        </w:rPr>
        <w:t>, a</w:t>
      </w:r>
      <w:r w:rsidR="00595608" w:rsidRPr="000011F8">
        <w:rPr>
          <w:rFonts w:ascii="Times New Roman" w:hAnsi="Times New Roman"/>
          <w:sz w:val="24"/>
          <w:lang w:val="en-GB"/>
        </w:rPr>
        <w:t xml:space="preserve">s elsewhere, </w:t>
      </w:r>
      <w:r w:rsidR="005067A6" w:rsidRPr="000011F8">
        <w:rPr>
          <w:rFonts w:ascii="Times New Roman" w:hAnsi="Times New Roman"/>
          <w:sz w:val="24"/>
          <w:lang w:val="en-GB"/>
        </w:rPr>
        <w:t xml:space="preserve">were influenced by </w:t>
      </w:r>
      <w:r w:rsidR="00595608" w:rsidRPr="000011F8">
        <w:rPr>
          <w:rFonts w:ascii="Times New Roman" w:hAnsi="Times New Roman"/>
          <w:sz w:val="24"/>
          <w:lang w:val="en-GB"/>
        </w:rPr>
        <w:t>political, national, and religious agendas</w:t>
      </w:r>
      <w:r w:rsidR="00B80719" w:rsidRPr="000011F8">
        <w:rPr>
          <w:rFonts w:ascii="Times New Roman" w:hAnsi="Times New Roman"/>
          <w:sz w:val="24"/>
          <w:lang w:val="en-GB"/>
        </w:rPr>
        <w:t xml:space="preserve">, and the applicability of the term </w:t>
      </w:r>
      <w:r w:rsidR="002D6BF6" w:rsidRPr="000011F8">
        <w:rPr>
          <w:rFonts w:ascii="Times New Roman" w:hAnsi="Times New Roman"/>
          <w:sz w:val="24"/>
          <w:lang w:val="en-GB"/>
        </w:rPr>
        <w:t>‘</w:t>
      </w:r>
      <w:r w:rsidR="00B80719" w:rsidRPr="000011F8">
        <w:rPr>
          <w:rFonts w:ascii="Times New Roman" w:hAnsi="Times New Roman"/>
          <w:sz w:val="24"/>
          <w:lang w:val="en-GB"/>
        </w:rPr>
        <w:t>medieval</w:t>
      </w:r>
      <w:r w:rsidR="002D6BF6" w:rsidRPr="000011F8">
        <w:rPr>
          <w:rFonts w:ascii="Times New Roman" w:hAnsi="Times New Roman"/>
          <w:sz w:val="24"/>
          <w:lang w:val="en-GB"/>
        </w:rPr>
        <w:t>’</w:t>
      </w:r>
      <w:r w:rsidR="00B80719" w:rsidRPr="000011F8">
        <w:rPr>
          <w:rFonts w:ascii="Times New Roman" w:hAnsi="Times New Roman"/>
          <w:sz w:val="24"/>
          <w:lang w:val="en-GB"/>
        </w:rPr>
        <w:t xml:space="preserve"> to</w:t>
      </w:r>
      <w:r w:rsidR="005067A6" w:rsidRPr="000011F8">
        <w:rPr>
          <w:rFonts w:ascii="Times New Roman" w:hAnsi="Times New Roman"/>
          <w:sz w:val="24"/>
          <w:lang w:val="en-GB"/>
        </w:rPr>
        <w:t xml:space="preserve"> periods of</w:t>
      </w:r>
      <w:r w:rsidR="00B80719" w:rsidRPr="000011F8">
        <w:rPr>
          <w:rFonts w:ascii="Times New Roman" w:hAnsi="Times New Roman"/>
          <w:sz w:val="24"/>
          <w:lang w:val="en-GB"/>
        </w:rPr>
        <w:t xml:space="preserve"> India</w:t>
      </w:r>
      <w:r w:rsidR="005067A6" w:rsidRPr="000011F8">
        <w:rPr>
          <w:rFonts w:ascii="Times New Roman" w:hAnsi="Times New Roman"/>
          <w:sz w:val="24"/>
          <w:lang w:val="en-GB"/>
        </w:rPr>
        <w:t>n history</w:t>
      </w:r>
      <w:r w:rsidR="00B80719" w:rsidRPr="000011F8">
        <w:rPr>
          <w:rFonts w:ascii="Times New Roman" w:hAnsi="Times New Roman"/>
          <w:sz w:val="24"/>
          <w:lang w:val="en-GB"/>
        </w:rPr>
        <w:t xml:space="preserve"> continues to be a topic of debate</w:t>
      </w:r>
      <w:r w:rsidR="00595608" w:rsidRPr="000011F8">
        <w:rPr>
          <w:rFonts w:ascii="Times New Roman" w:hAnsi="Times New Roman"/>
          <w:sz w:val="24"/>
          <w:lang w:val="en-GB"/>
        </w:rPr>
        <w:t>.</w:t>
      </w:r>
      <w:r w:rsidR="00EB2D41" w:rsidRPr="000011F8">
        <w:rPr>
          <w:rStyle w:val="a6"/>
          <w:rFonts w:ascii="Times New Roman" w:hAnsi="Times New Roman"/>
          <w:sz w:val="24"/>
          <w:lang w:val="en-GB"/>
        </w:rPr>
        <w:footnoteReference w:id="13"/>
      </w:r>
      <w:r w:rsidR="00642524" w:rsidRPr="000011F8">
        <w:rPr>
          <w:rFonts w:ascii="Times New Roman" w:hAnsi="Times New Roman"/>
          <w:sz w:val="24"/>
          <w:lang w:val="en-GB"/>
        </w:rPr>
        <w:t xml:space="preserve"> </w:t>
      </w:r>
      <w:bookmarkEnd w:id="9"/>
      <w:r w:rsidR="00BA7126" w:rsidRPr="000011F8">
        <w:rPr>
          <w:rFonts w:ascii="Times New Roman" w:hAnsi="Times New Roman"/>
          <w:sz w:val="24"/>
          <w:lang w:val="en-GB"/>
        </w:rPr>
        <w:t xml:space="preserve">In China, there were similar attempts to impose a Eurocentric periodization on Chinese history, </w:t>
      </w:r>
      <w:r w:rsidR="005067A6" w:rsidRPr="000011F8">
        <w:rPr>
          <w:rFonts w:ascii="Times New Roman" w:hAnsi="Times New Roman"/>
          <w:sz w:val="24"/>
          <w:lang w:val="en-GB"/>
        </w:rPr>
        <w:t>also</w:t>
      </w:r>
      <w:r w:rsidR="00BA7126" w:rsidRPr="000011F8">
        <w:rPr>
          <w:rFonts w:ascii="Times New Roman" w:hAnsi="Times New Roman"/>
          <w:sz w:val="24"/>
          <w:lang w:val="en-GB"/>
        </w:rPr>
        <w:t xml:space="preserve"> with limited success</w:t>
      </w:r>
      <w:r w:rsidRPr="000011F8">
        <w:rPr>
          <w:rFonts w:ascii="Times New Roman" w:hAnsi="Times New Roman"/>
          <w:sz w:val="24"/>
          <w:lang w:val="en-GB"/>
        </w:rPr>
        <w:t>.</w:t>
      </w:r>
      <w:r w:rsidR="00BA7126" w:rsidRPr="000011F8">
        <w:rPr>
          <w:rStyle w:val="a6"/>
          <w:rFonts w:ascii="Times New Roman" w:hAnsi="Times New Roman"/>
          <w:sz w:val="24"/>
          <w:lang w:val="en-GB"/>
        </w:rPr>
        <w:footnoteReference w:id="14"/>
      </w:r>
    </w:p>
    <w:p w14:paraId="0080A97B" w14:textId="3A174560" w:rsidR="00C37718" w:rsidRPr="000011F8" w:rsidRDefault="00C37718" w:rsidP="00C37718">
      <w:pPr>
        <w:spacing w:line="360" w:lineRule="auto"/>
        <w:ind w:firstLine="840"/>
        <w:rPr>
          <w:rFonts w:ascii="Times New Roman" w:hAnsi="Times New Roman"/>
          <w:sz w:val="24"/>
          <w:lang w:val="en-GB"/>
        </w:rPr>
      </w:pPr>
      <w:r w:rsidRPr="000011F8">
        <w:rPr>
          <w:rFonts w:ascii="Times New Roman" w:hAnsi="Times New Roman"/>
          <w:sz w:val="24"/>
          <w:lang w:val="en-GB"/>
        </w:rPr>
        <w:t xml:space="preserve">Medievalism </w:t>
      </w:r>
      <w:r w:rsidR="005067A6" w:rsidRPr="000011F8">
        <w:rPr>
          <w:rFonts w:ascii="Times New Roman" w:hAnsi="Times New Roman"/>
          <w:sz w:val="24"/>
          <w:lang w:val="en-GB"/>
        </w:rPr>
        <w:t>arguably</w:t>
      </w:r>
      <w:r w:rsidRPr="000011F8">
        <w:rPr>
          <w:rFonts w:ascii="Times New Roman" w:hAnsi="Times New Roman"/>
          <w:sz w:val="24"/>
          <w:lang w:val="en-GB"/>
        </w:rPr>
        <w:t xml:space="preserve"> bec</w:t>
      </w:r>
      <w:r w:rsidR="00496BFE" w:rsidRPr="000011F8">
        <w:rPr>
          <w:rFonts w:ascii="Times New Roman" w:hAnsi="Times New Roman"/>
          <w:sz w:val="24"/>
          <w:lang w:val="en-GB"/>
        </w:rPr>
        <w:t>a</w:t>
      </w:r>
      <w:r w:rsidRPr="000011F8">
        <w:rPr>
          <w:rFonts w:ascii="Times New Roman" w:hAnsi="Times New Roman"/>
          <w:sz w:val="24"/>
          <w:lang w:val="en-GB"/>
        </w:rPr>
        <w:t xml:space="preserve">me </w:t>
      </w:r>
      <w:r w:rsidR="005067A6" w:rsidRPr="000011F8">
        <w:rPr>
          <w:rFonts w:ascii="Times New Roman" w:hAnsi="Times New Roman"/>
          <w:sz w:val="24"/>
          <w:lang w:val="en-GB"/>
        </w:rPr>
        <w:t xml:space="preserve">most </w:t>
      </w:r>
      <w:r w:rsidRPr="000011F8">
        <w:rPr>
          <w:rFonts w:ascii="Times New Roman" w:hAnsi="Times New Roman"/>
          <w:sz w:val="24"/>
          <w:lang w:val="en-GB"/>
        </w:rPr>
        <w:t xml:space="preserve">firmly established in Japan, which </w:t>
      </w:r>
      <w:r w:rsidR="005067A6" w:rsidRPr="000011F8">
        <w:rPr>
          <w:rFonts w:ascii="Times New Roman" w:hAnsi="Times New Roman"/>
          <w:sz w:val="24"/>
          <w:lang w:val="en-GB"/>
        </w:rPr>
        <w:t>is</w:t>
      </w:r>
      <w:r w:rsidRPr="000011F8">
        <w:rPr>
          <w:rFonts w:ascii="Times New Roman" w:hAnsi="Times New Roman"/>
          <w:sz w:val="24"/>
          <w:lang w:val="en-GB"/>
        </w:rPr>
        <w:t xml:space="preserve"> frequently used as a non-Western comparative case study by scholars of the Middle Ages. As in Europe, the boundaries of the medieval period in Japanese history vary considerably, although the current scholarly consensus uses the four centuries from the end of the Heian period (</w:t>
      </w:r>
      <w:r w:rsidR="005F5755" w:rsidRPr="000011F8">
        <w:rPr>
          <w:rFonts w:ascii="Times New Roman" w:hAnsi="Times New Roman"/>
          <w:sz w:val="24"/>
          <w:lang w:val="en-GB"/>
        </w:rPr>
        <w:t>794</w:t>
      </w:r>
      <w:r w:rsidRPr="000011F8">
        <w:rPr>
          <w:rFonts w:ascii="Times New Roman" w:hAnsi="Times New Roman"/>
          <w:sz w:val="24"/>
          <w:lang w:val="en-GB"/>
        </w:rPr>
        <w:t xml:space="preserve">-1185) to the unification of Japan </w:t>
      </w:r>
      <w:r w:rsidR="004E3E27">
        <w:rPr>
          <w:rFonts w:ascii="Times New Roman" w:hAnsi="Times New Roman"/>
          <w:sz w:val="24"/>
          <w:lang w:val="en-GB"/>
        </w:rPr>
        <w:t>by</w:t>
      </w:r>
      <w:r w:rsidRPr="000011F8">
        <w:rPr>
          <w:rFonts w:ascii="Times New Roman" w:hAnsi="Times New Roman"/>
          <w:sz w:val="24"/>
          <w:lang w:val="en-GB"/>
        </w:rPr>
        <w:t xml:space="preserve"> the Tokugawa shogunate (1603-1868). In this context,</w:t>
      </w:r>
      <w:r w:rsidR="00D91A15">
        <w:rPr>
          <w:rFonts w:ascii="Times New Roman" w:hAnsi="Times New Roman"/>
          <w:sz w:val="24"/>
          <w:lang w:val="en-GB"/>
        </w:rPr>
        <w:t xml:space="preserve"> in both Japanese and Western scholarship,</w:t>
      </w:r>
      <w:r w:rsidRPr="000011F8">
        <w:rPr>
          <w:rFonts w:ascii="Times New Roman" w:hAnsi="Times New Roman"/>
          <w:sz w:val="24"/>
          <w:lang w:val="en-GB"/>
        </w:rPr>
        <w:t xml:space="preserve"> the medieval is closely entangled with the concept of </w:t>
      </w:r>
      <w:r w:rsidR="002D6BF6" w:rsidRPr="000011F8">
        <w:rPr>
          <w:rFonts w:ascii="Times New Roman" w:hAnsi="Times New Roman"/>
          <w:sz w:val="24"/>
          <w:lang w:val="en-GB"/>
        </w:rPr>
        <w:t>‘</w:t>
      </w:r>
      <w:r w:rsidRPr="000011F8">
        <w:rPr>
          <w:rFonts w:ascii="Times New Roman" w:hAnsi="Times New Roman"/>
          <w:sz w:val="24"/>
          <w:lang w:val="en-GB"/>
        </w:rPr>
        <w:t>feudalism</w:t>
      </w:r>
      <w:r w:rsidR="002D6BF6" w:rsidRPr="000011F8">
        <w:rPr>
          <w:rFonts w:ascii="Times New Roman" w:hAnsi="Times New Roman"/>
          <w:sz w:val="24"/>
          <w:lang w:val="en-GB"/>
        </w:rPr>
        <w:t>’</w:t>
      </w:r>
      <w:r w:rsidRPr="000011F8">
        <w:rPr>
          <w:rFonts w:ascii="Times New Roman" w:hAnsi="Times New Roman"/>
          <w:sz w:val="24"/>
          <w:lang w:val="en-GB"/>
        </w:rPr>
        <w:t xml:space="preserve"> in popular understandings, even if its meaning </w:t>
      </w:r>
      <w:r w:rsidRPr="000011F8">
        <w:rPr>
          <w:rFonts w:ascii="Times New Roman" w:hAnsi="Times New Roman"/>
          <w:sz w:val="24"/>
          <w:lang w:val="en-GB"/>
        </w:rPr>
        <w:lastRenderedPageBreak/>
        <w:t>and applicability to both Japan and Europe is debated.</w:t>
      </w:r>
      <w:r w:rsidRPr="000011F8">
        <w:rPr>
          <w:rFonts w:ascii="Times New Roman" w:hAnsi="Times New Roman"/>
          <w:sz w:val="24"/>
          <w:vertAlign w:val="superscript"/>
          <w:lang w:val="en-GB"/>
        </w:rPr>
        <w:footnoteReference w:id="15"/>
      </w:r>
      <w:r w:rsidRPr="000011F8">
        <w:rPr>
          <w:rFonts w:ascii="Times New Roman" w:hAnsi="Times New Roman"/>
          <w:sz w:val="24"/>
          <w:lang w:val="en-GB"/>
        </w:rPr>
        <w:t xml:space="preserve"> In Japan, the term </w:t>
      </w:r>
      <w:r w:rsidR="002D6BF6" w:rsidRPr="000011F8">
        <w:rPr>
          <w:rFonts w:ascii="Times New Roman" w:hAnsi="Times New Roman"/>
          <w:sz w:val="24"/>
          <w:lang w:val="en-GB"/>
        </w:rPr>
        <w:t>‘</w:t>
      </w:r>
      <w:r w:rsidRPr="000011F8">
        <w:rPr>
          <w:rFonts w:ascii="Times New Roman" w:hAnsi="Times New Roman"/>
          <w:sz w:val="24"/>
          <w:lang w:val="en-GB"/>
        </w:rPr>
        <w:t>feudal</w:t>
      </w:r>
      <w:r w:rsidR="002D6BF6" w:rsidRPr="000011F8">
        <w:rPr>
          <w:rFonts w:ascii="Times New Roman" w:hAnsi="Times New Roman"/>
          <w:sz w:val="24"/>
          <w:lang w:val="en-GB"/>
        </w:rPr>
        <w:t>’</w:t>
      </w:r>
      <w:r w:rsidRPr="000011F8">
        <w:rPr>
          <w:rFonts w:ascii="Times New Roman" w:hAnsi="Times New Roman"/>
          <w:sz w:val="24"/>
          <w:lang w:val="en-GB"/>
        </w:rPr>
        <w:t xml:space="preserve"> was often used</w:t>
      </w:r>
      <w:r w:rsidR="00481132" w:rsidRPr="000011F8">
        <w:rPr>
          <w:rFonts w:ascii="Times New Roman" w:hAnsi="Times New Roman"/>
          <w:sz w:val="24"/>
          <w:lang w:val="en-GB"/>
        </w:rPr>
        <w:t xml:space="preserve"> retrospectively</w:t>
      </w:r>
      <w:r w:rsidRPr="000011F8">
        <w:rPr>
          <w:rFonts w:ascii="Times New Roman" w:hAnsi="Times New Roman"/>
          <w:sz w:val="24"/>
          <w:lang w:val="en-GB"/>
        </w:rPr>
        <w:t xml:space="preserve"> to describe society before major historical ruptures, especially the Meiji Restoration of 1868 and Japan’s </w:t>
      </w:r>
      <w:r w:rsidR="00481132" w:rsidRPr="000011F8">
        <w:rPr>
          <w:rFonts w:ascii="Times New Roman" w:hAnsi="Times New Roman"/>
          <w:sz w:val="24"/>
          <w:lang w:val="en-GB"/>
        </w:rPr>
        <w:t>defeat</w:t>
      </w:r>
      <w:r w:rsidRPr="000011F8">
        <w:rPr>
          <w:rFonts w:ascii="Times New Roman" w:hAnsi="Times New Roman"/>
          <w:sz w:val="24"/>
          <w:lang w:val="en-GB"/>
        </w:rPr>
        <w:t xml:space="preserve"> in 1945.</w:t>
      </w:r>
      <w:r w:rsidR="00BA7126" w:rsidRPr="000011F8">
        <w:rPr>
          <w:rStyle w:val="a6"/>
          <w:rFonts w:ascii="Times New Roman" w:hAnsi="Times New Roman"/>
          <w:sz w:val="24"/>
          <w:lang w:val="en-GB"/>
        </w:rPr>
        <w:footnoteReference w:id="16"/>
      </w:r>
    </w:p>
    <w:p w14:paraId="3B74D170" w14:textId="3E1C3833" w:rsidR="00661B6F" w:rsidRPr="000011F8" w:rsidRDefault="00C37718" w:rsidP="004E3E27">
      <w:pPr>
        <w:spacing w:line="360" w:lineRule="auto"/>
        <w:rPr>
          <w:rFonts w:ascii="Times New Roman" w:hAnsi="Times New Roman"/>
          <w:sz w:val="24"/>
          <w:lang w:val="en-GB"/>
        </w:rPr>
      </w:pPr>
      <w:r w:rsidRPr="000011F8">
        <w:rPr>
          <w:rFonts w:ascii="Times New Roman" w:hAnsi="Times New Roman"/>
          <w:sz w:val="24"/>
          <w:lang w:val="en-GB"/>
        </w:rPr>
        <w:tab/>
      </w:r>
      <w:r w:rsidR="00481132" w:rsidRPr="000011F8">
        <w:rPr>
          <w:rFonts w:ascii="Times New Roman" w:hAnsi="Times New Roman"/>
          <w:sz w:val="24"/>
          <w:lang w:val="en-GB"/>
        </w:rPr>
        <w:t>A</w:t>
      </w:r>
      <w:r w:rsidRPr="000011F8">
        <w:rPr>
          <w:rFonts w:ascii="Times New Roman" w:hAnsi="Times New Roman"/>
          <w:sz w:val="24"/>
          <w:lang w:val="en-GB"/>
        </w:rPr>
        <w:t>t the start of the Meiji period (1868-1912)</w:t>
      </w:r>
      <w:r w:rsidR="00481132" w:rsidRPr="000011F8">
        <w:rPr>
          <w:rFonts w:ascii="Times New Roman" w:hAnsi="Times New Roman"/>
          <w:sz w:val="24"/>
          <w:lang w:val="en-GB"/>
        </w:rPr>
        <w:t>, an</w:t>
      </w:r>
      <w:r w:rsidRPr="000011F8">
        <w:rPr>
          <w:rFonts w:ascii="Times New Roman" w:hAnsi="Times New Roman"/>
          <w:sz w:val="24"/>
          <w:lang w:val="en-GB"/>
        </w:rPr>
        <w:t xml:space="preserve"> era known as the age of </w:t>
      </w:r>
      <w:r w:rsidR="002D6BF6" w:rsidRPr="000011F8">
        <w:rPr>
          <w:rFonts w:ascii="Times New Roman" w:hAnsi="Times New Roman"/>
          <w:sz w:val="24"/>
          <w:lang w:val="en-GB"/>
        </w:rPr>
        <w:t>‘</w:t>
      </w:r>
      <w:r w:rsidRPr="000011F8">
        <w:rPr>
          <w:rFonts w:ascii="Times New Roman" w:hAnsi="Times New Roman"/>
          <w:sz w:val="24"/>
          <w:lang w:val="en-GB"/>
        </w:rPr>
        <w:t>civili</w:t>
      </w:r>
      <w:r w:rsidR="001C5AB8">
        <w:rPr>
          <w:rFonts w:ascii="Times New Roman" w:hAnsi="Times New Roman"/>
          <w:sz w:val="24"/>
          <w:lang w:val="en-GB"/>
        </w:rPr>
        <w:t>s</w:t>
      </w:r>
      <w:r w:rsidRPr="000011F8">
        <w:rPr>
          <w:rFonts w:ascii="Times New Roman" w:hAnsi="Times New Roman"/>
          <w:sz w:val="24"/>
          <w:lang w:val="en-GB"/>
        </w:rPr>
        <w:t>ation and enlightenment</w:t>
      </w:r>
      <w:r w:rsidR="002D6BF6" w:rsidRPr="000011F8">
        <w:rPr>
          <w:rFonts w:ascii="Times New Roman" w:hAnsi="Times New Roman"/>
          <w:sz w:val="24"/>
          <w:lang w:val="en-GB"/>
        </w:rPr>
        <w:t>’</w:t>
      </w:r>
      <w:r w:rsidRPr="000011F8">
        <w:rPr>
          <w:rFonts w:ascii="Times New Roman" w:hAnsi="Times New Roman"/>
          <w:sz w:val="24"/>
          <w:lang w:val="en-GB"/>
        </w:rPr>
        <w:t xml:space="preserve">, the recent Tokugawa age was rejected as </w:t>
      </w:r>
      <w:r w:rsidR="002D6BF6" w:rsidRPr="000011F8">
        <w:rPr>
          <w:rFonts w:ascii="Times New Roman" w:hAnsi="Times New Roman"/>
          <w:sz w:val="24"/>
          <w:lang w:val="en-GB"/>
        </w:rPr>
        <w:t>‘</w:t>
      </w:r>
      <w:r w:rsidRPr="000011F8">
        <w:rPr>
          <w:rFonts w:ascii="Times New Roman" w:hAnsi="Times New Roman"/>
          <w:sz w:val="24"/>
          <w:lang w:val="en-GB"/>
        </w:rPr>
        <w:t>feudal</w:t>
      </w:r>
      <w:r w:rsidR="002D6BF6" w:rsidRPr="000011F8">
        <w:rPr>
          <w:rFonts w:ascii="Times New Roman" w:hAnsi="Times New Roman"/>
          <w:sz w:val="24"/>
          <w:lang w:val="en-GB"/>
        </w:rPr>
        <w:t>’</w:t>
      </w:r>
      <w:r w:rsidRPr="000011F8">
        <w:rPr>
          <w:rFonts w:ascii="Times New Roman" w:hAnsi="Times New Roman"/>
          <w:sz w:val="24"/>
          <w:lang w:val="en-GB"/>
        </w:rPr>
        <w:t xml:space="preserve"> and backward</w:t>
      </w:r>
      <w:r w:rsidR="007E128F" w:rsidRPr="000011F8">
        <w:rPr>
          <w:rFonts w:ascii="Times New Roman" w:hAnsi="Times New Roman"/>
          <w:sz w:val="24"/>
          <w:lang w:val="en-GB"/>
        </w:rPr>
        <w:t>; a classically pejorative characterisation of a ‘medieval’ period</w:t>
      </w:r>
      <w:r w:rsidR="00481132" w:rsidRPr="000011F8">
        <w:rPr>
          <w:rFonts w:ascii="Times New Roman" w:hAnsi="Times New Roman"/>
          <w:sz w:val="24"/>
          <w:lang w:val="en-GB"/>
        </w:rPr>
        <w:t>. Instead,</w:t>
      </w:r>
      <w:r w:rsidRPr="000011F8">
        <w:rPr>
          <w:rFonts w:ascii="Times New Roman" w:hAnsi="Times New Roman"/>
          <w:sz w:val="24"/>
          <w:lang w:val="en-GB"/>
        </w:rPr>
        <w:t xml:space="preserve"> Japan’s leaders sought to make up </w:t>
      </w:r>
      <w:r w:rsidR="00EB336B" w:rsidRPr="000011F8">
        <w:rPr>
          <w:rFonts w:ascii="Times New Roman" w:hAnsi="Times New Roman"/>
          <w:sz w:val="24"/>
          <w:lang w:val="en-GB"/>
        </w:rPr>
        <w:t>more than one thousand</w:t>
      </w:r>
      <w:r w:rsidRPr="000011F8">
        <w:rPr>
          <w:rFonts w:ascii="Times New Roman" w:hAnsi="Times New Roman"/>
          <w:sz w:val="24"/>
          <w:lang w:val="en-GB"/>
        </w:rPr>
        <w:t xml:space="preserve"> years of European </w:t>
      </w:r>
      <w:r w:rsidR="00B40FD6">
        <w:rPr>
          <w:rFonts w:ascii="Times New Roman" w:hAnsi="Times New Roman"/>
          <w:sz w:val="24"/>
          <w:lang w:val="en-GB"/>
        </w:rPr>
        <w:t>‘</w:t>
      </w:r>
      <w:r w:rsidRPr="000011F8">
        <w:rPr>
          <w:rFonts w:ascii="Times New Roman" w:hAnsi="Times New Roman"/>
          <w:sz w:val="24"/>
          <w:lang w:val="en-GB"/>
        </w:rPr>
        <w:t>progress</w:t>
      </w:r>
      <w:r w:rsidR="00B40FD6">
        <w:rPr>
          <w:rFonts w:ascii="Times New Roman" w:hAnsi="Times New Roman"/>
          <w:sz w:val="24"/>
          <w:lang w:val="en-GB"/>
        </w:rPr>
        <w:t>’</w:t>
      </w:r>
      <w:r w:rsidRPr="000011F8">
        <w:rPr>
          <w:rFonts w:ascii="Times New Roman" w:hAnsi="Times New Roman"/>
          <w:sz w:val="24"/>
          <w:lang w:val="en-GB"/>
        </w:rPr>
        <w:t xml:space="preserve"> in just </w:t>
      </w:r>
      <w:r w:rsidR="00EB336B" w:rsidRPr="000011F8">
        <w:rPr>
          <w:rFonts w:ascii="Times New Roman" w:hAnsi="Times New Roman"/>
          <w:sz w:val="24"/>
          <w:lang w:val="en-GB"/>
        </w:rPr>
        <w:t>a few decades</w:t>
      </w:r>
      <w:r w:rsidRPr="000011F8">
        <w:rPr>
          <w:rFonts w:ascii="Times New Roman" w:hAnsi="Times New Roman"/>
          <w:sz w:val="24"/>
          <w:lang w:val="en-GB"/>
        </w:rPr>
        <w:t>. By the late 1870s, the rigid class structures</w:t>
      </w:r>
      <w:r w:rsidR="00481132" w:rsidRPr="000011F8">
        <w:rPr>
          <w:rFonts w:ascii="Times New Roman" w:hAnsi="Times New Roman"/>
          <w:sz w:val="24"/>
          <w:lang w:val="en-GB"/>
        </w:rPr>
        <w:t xml:space="preserve"> of Tokugawa society</w:t>
      </w:r>
      <w:r w:rsidRPr="000011F8">
        <w:rPr>
          <w:rFonts w:ascii="Times New Roman" w:hAnsi="Times New Roman"/>
          <w:sz w:val="24"/>
          <w:lang w:val="en-GB"/>
        </w:rPr>
        <w:t xml:space="preserve"> had been abolished, </w:t>
      </w:r>
      <w:r w:rsidR="00481132" w:rsidRPr="000011F8">
        <w:rPr>
          <w:rFonts w:ascii="Times New Roman" w:hAnsi="Times New Roman"/>
          <w:sz w:val="24"/>
          <w:lang w:val="en-GB"/>
        </w:rPr>
        <w:t xml:space="preserve">the formerly elite </w:t>
      </w:r>
      <w:r w:rsidRPr="000011F8">
        <w:rPr>
          <w:rFonts w:ascii="Times New Roman" w:hAnsi="Times New Roman"/>
          <w:sz w:val="24"/>
          <w:lang w:val="en-GB"/>
        </w:rPr>
        <w:t xml:space="preserve">samurai warriors lost their swords, stipends, and other privileges, and the vast majority of Japan’s </w:t>
      </w:r>
      <w:r w:rsidR="007330AF" w:rsidRPr="000011F8">
        <w:rPr>
          <w:rFonts w:ascii="Times New Roman" w:hAnsi="Times New Roman"/>
          <w:sz w:val="24"/>
          <w:lang w:val="en-GB"/>
        </w:rPr>
        <w:t xml:space="preserve">monumental historic </w:t>
      </w:r>
      <w:r w:rsidRPr="000011F8">
        <w:rPr>
          <w:rFonts w:ascii="Times New Roman" w:hAnsi="Times New Roman"/>
          <w:sz w:val="24"/>
          <w:lang w:val="en-GB"/>
        </w:rPr>
        <w:t xml:space="preserve">castles were torn down as </w:t>
      </w:r>
      <w:r w:rsidR="002D6BF6" w:rsidRPr="000011F8">
        <w:rPr>
          <w:rFonts w:ascii="Times New Roman" w:hAnsi="Times New Roman"/>
          <w:sz w:val="24"/>
          <w:lang w:val="en-GB"/>
        </w:rPr>
        <w:t>‘</w:t>
      </w:r>
      <w:r w:rsidRPr="000011F8">
        <w:rPr>
          <w:rFonts w:ascii="Times New Roman" w:hAnsi="Times New Roman"/>
          <w:sz w:val="24"/>
          <w:lang w:val="en-GB"/>
        </w:rPr>
        <w:t>useless things</w:t>
      </w:r>
      <w:r w:rsidR="002D6BF6" w:rsidRPr="000011F8">
        <w:rPr>
          <w:rFonts w:ascii="Times New Roman" w:hAnsi="Times New Roman"/>
          <w:sz w:val="24"/>
          <w:lang w:val="en-GB"/>
        </w:rPr>
        <w:t>’</w:t>
      </w:r>
      <w:r w:rsidRPr="000011F8">
        <w:rPr>
          <w:rFonts w:ascii="Times New Roman" w:hAnsi="Times New Roman"/>
          <w:sz w:val="24"/>
          <w:lang w:val="en-GB"/>
        </w:rPr>
        <w:t>.</w:t>
      </w:r>
      <w:r w:rsidRPr="000011F8">
        <w:rPr>
          <w:rStyle w:val="a6"/>
          <w:rFonts w:ascii="Times New Roman" w:hAnsi="Times New Roman"/>
          <w:sz w:val="24"/>
          <w:lang w:val="en-GB"/>
        </w:rPr>
        <w:footnoteReference w:id="17"/>
      </w:r>
      <w:r w:rsidRPr="000011F8">
        <w:rPr>
          <w:rFonts w:ascii="Times New Roman" w:hAnsi="Times New Roman"/>
          <w:sz w:val="24"/>
          <w:lang w:val="en-GB"/>
        </w:rPr>
        <w:t xml:space="preserve"> </w:t>
      </w:r>
      <w:r w:rsidR="004E3E27">
        <w:rPr>
          <w:rFonts w:ascii="Times New Roman" w:hAnsi="Times New Roman"/>
          <w:sz w:val="24"/>
          <w:lang w:val="en-GB"/>
        </w:rPr>
        <w:t>By</w:t>
      </w:r>
      <w:r w:rsidRPr="000011F8">
        <w:rPr>
          <w:rFonts w:ascii="Times New Roman" w:hAnsi="Times New Roman"/>
          <w:sz w:val="24"/>
          <w:lang w:val="en-GB"/>
        </w:rPr>
        <w:t xml:space="preserve"> the 1880s, increasing awareness of the ideali</w:t>
      </w:r>
      <w:r w:rsidR="00133D73">
        <w:rPr>
          <w:rFonts w:ascii="Times New Roman" w:hAnsi="Times New Roman"/>
          <w:sz w:val="24"/>
          <w:lang w:val="en-GB"/>
        </w:rPr>
        <w:t>s</w:t>
      </w:r>
      <w:r w:rsidRPr="000011F8">
        <w:rPr>
          <w:rFonts w:ascii="Times New Roman" w:hAnsi="Times New Roman"/>
          <w:sz w:val="24"/>
          <w:lang w:val="en-GB"/>
        </w:rPr>
        <w:t>ed European past began to change attitudes</w:t>
      </w:r>
      <w:r w:rsidR="004E3E27">
        <w:rPr>
          <w:rFonts w:ascii="Times New Roman" w:hAnsi="Times New Roman"/>
          <w:sz w:val="24"/>
          <w:lang w:val="en-GB"/>
        </w:rPr>
        <w:t>, as c</w:t>
      </w:r>
      <w:r w:rsidRPr="000011F8">
        <w:rPr>
          <w:rFonts w:ascii="Times New Roman" w:hAnsi="Times New Roman"/>
          <w:sz w:val="24"/>
          <w:lang w:val="en-GB"/>
        </w:rPr>
        <w:t xml:space="preserve">ompeting visions of national identity sought to distinguish Japan from </w:t>
      </w:r>
      <w:r w:rsidR="00481132" w:rsidRPr="000011F8">
        <w:rPr>
          <w:rFonts w:ascii="Times New Roman" w:hAnsi="Times New Roman"/>
          <w:sz w:val="24"/>
          <w:lang w:val="en-GB"/>
        </w:rPr>
        <w:t>the traditional and new cultural hegemons</w:t>
      </w:r>
      <w:r w:rsidR="006F31FE">
        <w:rPr>
          <w:rFonts w:ascii="Times New Roman" w:hAnsi="Times New Roman"/>
          <w:sz w:val="24"/>
          <w:lang w:val="en-GB"/>
        </w:rPr>
        <w:t>, i.e.</w:t>
      </w:r>
      <w:r w:rsidR="00481132" w:rsidRPr="000011F8">
        <w:rPr>
          <w:rFonts w:ascii="Times New Roman" w:hAnsi="Times New Roman"/>
          <w:sz w:val="24"/>
          <w:lang w:val="en-GB"/>
        </w:rPr>
        <w:t xml:space="preserve"> </w:t>
      </w:r>
      <w:r w:rsidRPr="000011F8">
        <w:rPr>
          <w:rFonts w:ascii="Times New Roman" w:hAnsi="Times New Roman"/>
          <w:sz w:val="24"/>
          <w:lang w:val="en-GB"/>
        </w:rPr>
        <w:t xml:space="preserve">China and the West. </w:t>
      </w:r>
      <w:r w:rsidR="00481132" w:rsidRPr="000011F8">
        <w:rPr>
          <w:rFonts w:ascii="Times New Roman" w:hAnsi="Times New Roman"/>
          <w:sz w:val="24"/>
          <w:lang w:val="en-GB"/>
        </w:rPr>
        <w:t>This</w:t>
      </w:r>
      <w:r w:rsidRPr="000011F8">
        <w:rPr>
          <w:rFonts w:ascii="Times New Roman" w:hAnsi="Times New Roman"/>
          <w:sz w:val="24"/>
          <w:lang w:val="en-GB"/>
        </w:rPr>
        <w:t xml:space="preserve"> search for identity was informed and legitimi</w:t>
      </w:r>
      <w:r w:rsidR="00133D73">
        <w:rPr>
          <w:rFonts w:ascii="Times New Roman" w:hAnsi="Times New Roman"/>
          <w:sz w:val="24"/>
          <w:lang w:val="en-GB"/>
        </w:rPr>
        <w:t>s</w:t>
      </w:r>
      <w:r w:rsidRPr="000011F8">
        <w:rPr>
          <w:rFonts w:ascii="Times New Roman" w:hAnsi="Times New Roman"/>
          <w:sz w:val="24"/>
          <w:lang w:val="en-GB"/>
        </w:rPr>
        <w:t>ed by similar European explorations of the proto-national past, especially the medieval period. Physical, spatial, visual, and textual encounters with European medievalism fed into re-evaluations of Japan’s own history.</w:t>
      </w:r>
    </w:p>
    <w:p w14:paraId="17B0D3BF" w14:textId="4ECC7302" w:rsidR="00733AC7" w:rsidRPr="000011F8" w:rsidRDefault="00733AC7" w:rsidP="00C37718">
      <w:pPr>
        <w:spacing w:line="360" w:lineRule="auto"/>
        <w:rPr>
          <w:rFonts w:ascii="Times New Roman" w:hAnsi="Times New Roman"/>
          <w:sz w:val="24"/>
          <w:lang w:val="en-GB"/>
        </w:rPr>
      </w:pPr>
      <w:r w:rsidRPr="000011F8">
        <w:rPr>
          <w:rFonts w:ascii="Times New Roman" w:hAnsi="Times New Roman"/>
          <w:sz w:val="24"/>
          <w:lang w:val="en-GB"/>
        </w:rPr>
        <w:tab/>
      </w:r>
      <w:r w:rsidR="005067A6" w:rsidRPr="000011F8">
        <w:rPr>
          <w:rFonts w:ascii="Times New Roman" w:hAnsi="Times New Roman"/>
          <w:sz w:val="24"/>
          <w:lang w:val="en-GB"/>
        </w:rPr>
        <w:t>Already</w:t>
      </w:r>
      <w:r w:rsidRPr="000011F8">
        <w:rPr>
          <w:rFonts w:ascii="Times New Roman" w:hAnsi="Times New Roman"/>
          <w:sz w:val="24"/>
          <w:lang w:val="en-GB"/>
        </w:rPr>
        <w:t xml:space="preserve"> in the late Tokugawa period, Western history was a subject of considerable interest in Japan, and </w:t>
      </w:r>
      <w:r w:rsidR="00491184" w:rsidRPr="000011F8">
        <w:rPr>
          <w:rFonts w:ascii="Times New Roman" w:hAnsi="Times New Roman"/>
          <w:sz w:val="24"/>
          <w:lang w:val="en-GB"/>
        </w:rPr>
        <w:t xml:space="preserve">this increased greatly from the 1860s onward as more information became available and accessible. The famous educator and founder of </w:t>
      </w:r>
      <w:r w:rsidR="00D97B2E">
        <w:rPr>
          <w:rFonts w:ascii="Times New Roman" w:hAnsi="Times New Roman"/>
          <w:sz w:val="24"/>
          <w:lang w:val="en-GB"/>
        </w:rPr>
        <w:t xml:space="preserve">the school that would later become </w:t>
      </w:r>
      <w:r w:rsidR="00491184" w:rsidRPr="000011F8">
        <w:rPr>
          <w:rFonts w:ascii="Times New Roman" w:hAnsi="Times New Roman"/>
          <w:sz w:val="24"/>
          <w:lang w:val="en-GB"/>
        </w:rPr>
        <w:t xml:space="preserve">Keio University, </w:t>
      </w:r>
      <w:proofErr w:type="spellStart"/>
      <w:r w:rsidR="00491184" w:rsidRPr="000011F8">
        <w:rPr>
          <w:rFonts w:ascii="Times New Roman" w:hAnsi="Times New Roman"/>
          <w:sz w:val="24"/>
          <w:lang w:val="en-GB"/>
        </w:rPr>
        <w:t>Fukuzawa</w:t>
      </w:r>
      <w:proofErr w:type="spellEnd"/>
      <w:r w:rsidR="00491184" w:rsidRPr="000011F8">
        <w:rPr>
          <w:rFonts w:ascii="Times New Roman" w:hAnsi="Times New Roman"/>
          <w:sz w:val="24"/>
          <w:lang w:val="en-GB"/>
        </w:rPr>
        <w:t xml:space="preserve"> </w:t>
      </w:r>
      <w:proofErr w:type="spellStart"/>
      <w:r w:rsidR="00491184" w:rsidRPr="000011F8">
        <w:rPr>
          <w:rFonts w:ascii="Times New Roman" w:hAnsi="Times New Roman"/>
          <w:sz w:val="24"/>
          <w:lang w:val="en-GB"/>
        </w:rPr>
        <w:t>Yukichi</w:t>
      </w:r>
      <w:proofErr w:type="spellEnd"/>
      <w:r w:rsidR="00491184" w:rsidRPr="000011F8">
        <w:rPr>
          <w:rFonts w:ascii="Times New Roman" w:hAnsi="Times New Roman"/>
          <w:sz w:val="24"/>
          <w:lang w:val="en-GB"/>
        </w:rPr>
        <w:t xml:space="preserve"> (</w:t>
      </w:r>
      <w:r w:rsidR="00272051" w:rsidRPr="000011F8">
        <w:rPr>
          <w:rFonts w:ascii="Times New Roman" w:hAnsi="Times New Roman"/>
          <w:sz w:val="24"/>
          <w:lang w:val="en-GB"/>
        </w:rPr>
        <w:t>1835-1901</w:t>
      </w:r>
      <w:r w:rsidR="00491184" w:rsidRPr="000011F8">
        <w:rPr>
          <w:rFonts w:ascii="Times New Roman" w:hAnsi="Times New Roman"/>
          <w:sz w:val="24"/>
          <w:lang w:val="en-GB"/>
        </w:rPr>
        <w:t xml:space="preserve">) was one </w:t>
      </w:r>
      <w:r w:rsidR="00491184" w:rsidRPr="000011F8">
        <w:rPr>
          <w:rFonts w:ascii="Times New Roman" w:hAnsi="Times New Roman"/>
          <w:sz w:val="24"/>
          <w:lang w:val="en-GB"/>
        </w:rPr>
        <w:lastRenderedPageBreak/>
        <w:t xml:space="preserve">of the first to discuss the </w:t>
      </w:r>
      <w:r w:rsidR="007B793B" w:rsidRPr="000011F8">
        <w:rPr>
          <w:rFonts w:ascii="Times New Roman" w:hAnsi="Times New Roman"/>
          <w:sz w:val="24"/>
          <w:lang w:val="en-GB"/>
        </w:rPr>
        <w:t>crusades</w:t>
      </w:r>
      <w:r w:rsidR="00491184" w:rsidRPr="000011F8">
        <w:rPr>
          <w:rFonts w:ascii="Times New Roman" w:hAnsi="Times New Roman"/>
          <w:sz w:val="24"/>
          <w:lang w:val="en-GB"/>
        </w:rPr>
        <w:t xml:space="preserve"> in his bestselling 18</w:t>
      </w:r>
      <w:r w:rsidR="00272051" w:rsidRPr="000011F8">
        <w:rPr>
          <w:rFonts w:ascii="Times New Roman" w:hAnsi="Times New Roman"/>
          <w:sz w:val="24"/>
          <w:lang w:val="en-GB"/>
        </w:rPr>
        <w:t>66</w:t>
      </w:r>
      <w:r w:rsidR="00491184" w:rsidRPr="000011F8">
        <w:rPr>
          <w:rFonts w:ascii="Times New Roman" w:hAnsi="Times New Roman"/>
          <w:sz w:val="24"/>
          <w:lang w:val="en-GB"/>
        </w:rPr>
        <w:t xml:space="preserve"> text </w:t>
      </w:r>
      <w:r w:rsidR="00491184" w:rsidRPr="000011F8">
        <w:rPr>
          <w:rFonts w:ascii="Times New Roman" w:hAnsi="Times New Roman"/>
          <w:i/>
          <w:iCs/>
          <w:sz w:val="24"/>
          <w:lang w:val="en-GB"/>
        </w:rPr>
        <w:t>Conditions in the West</w:t>
      </w:r>
      <w:r w:rsidR="00491184" w:rsidRPr="000011F8">
        <w:rPr>
          <w:rFonts w:ascii="Times New Roman" w:hAnsi="Times New Roman"/>
          <w:sz w:val="24"/>
          <w:lang w:val="en-GB"/>
        </w:rPr>
        <w:t xml:space="preserve"> (</w:t>
      </w:r>
      <w:proofErr w:type="spellStart"/>
      <w:r w:rsidR="00272051" w:rsidRPr="000011F8">
        <w:rPr>
          <w:rFonts w:ascii="Times New Roman" w:hAnsi="Times New Roman"/>
          <w:i/>
          <w:iCs/>
          <w:sz w:val="24"/>
          <w:lang w:val="en-GB"/>
        </w:rPr>
        <w:t>Seiyō</w:t>
      </w:r>
      <w:proofErr w:type="spellEnd"/>
      <w:r w:rsidR="00272051" w:rsidRPr="000011F8">
        <w:rPr>
          <w:rFonts w:ascii="Times New Roman" w:hAnsi="Times New Roman"/>
          <w:i/>
          <w:iCs/>
          <w:sz w:val="24"/>
          <w:lang w:val="en-GB"/>
        </w:rPr>
        <w:t xml:space="preserve"> </w:t>
      </w:r>
      <w:proofErr w:type="spellStart"/>
      <w:r w:rsidR="00272051" w:rsidRPr="000011F8">
        <w:rPr>
          <w:rFonts w:ascii="Times New Roman" w:hAnsi="Times New Roman"/>
          <w:i/>
          <w:iCs/>
          <w:sz w:val="24"/>
          <w:lang w:val="en-GB"/>
        </w:rPr>
        <w:t>jijō</w:t>
      </w:r>
      <w:proofErr w:type="spellEnd"/>
      <w:r w:rsidR="00491184" w:rsidRPr="000011F8">
        <w:rPr>
          <w:rFonts w:ascii="Times New Roman" w:hAnsi="Times New Roman"/>
          <w:sz w:val="24"/>
          <w:lang w:val="en-GB"/>
        </w:rPr>
        <w:t>).</w:t>
      </w:r>
      <w:r w:rsidR="00491184" w:rsidRPr="000011F8">
        <w:rPr>
          <w:rStyle w:val="a6"/>
          <w:rFonts w:ascii="Times New Roman" w:hAnsi="Times New Roman"/>
          <w:sz w:val="24"/>
          <w:lang w:val="en-GB"/>
        </w:rPr>
        <w:footnoteReference w:id="18"/>
      </w:r>
      <w:r w:rsidR="00B40FD6">
        <w:rPr>
          <w:rFonts w:ascii="Times New Roman" w:hAnsi="Times New Roman"/>
          <w:sz w:val="24"/>
          <w:lang w:val="en-GB"/>
        </w:rPr>
        <w:t xml:space="preserve"> </w:t>
      </w:r>
      <w:r w:rsidR="00491184" w:rsidRPr="000011F8">
        <w:rPr>
          <w:rFonts w:ascii="Times New Roman" w:hAnsi="Times New Roman"/>
          <w:sz w:val="24"/>
          <w:lang w:val="en-GB"/>
        </w:rPr>
        <w:t>With the establishment of a new</w:t>
      </w:r>
      <w:r w:rsidR="00A82039" w:rsidRPr="000011F8">
        <w:rPr>
          <w:rFonts w:ascii="Times New Roman" w:hAnsi="Times New Roman"/>
          <w:sz w:val="24"/>
          <w:lang w:val="en-GB"/>
        </w:rPr>
        <w:t xml:space="preserve"> </w:t>
      </w:r>
      <w:r w:rsidR="00491184" w:rsidRPr="000011F8">
        <w:rPr>
          <w:rFonts w:ascii="Times New Roman" w:hAnsi="Times New Roman"/>
          <w:sz w:val="24"/>
          <w:lang w:val="en-GB"/>
        </w:rPr>
        <w:t xml:space="preserve">education system in the early Meiji period, translations and summaries of </w:t>
      </w:r>
      <w:r w:rsidRPr="000011F8">
        <w:rPr>
          <w:rFonts w:ascii="Times New Roman" w:hAnsi="Times New Roman"/>
          <w:sz w:val="24"/>
          <w:lang w:val="en-GB"/>
        </w:rPr>
        <w:t xml:space="preserve">Western textbooks on </w:t>
      </w:r>
      <w:r w:rsidR="00AE0650" w:rsidRPr="000011F8">
        <w:rPr>
          <w:rFonts w:ascii="Times New Roman" w:hAnsi="Times New Roman"/>
          <w:sz w:val="24"/>
          <w:lang w:val="en-GB"/>
        </w:rPr>
        <w:t>‘</w:t>
      </w:r>
      <w:r w:rsidRPr="000011F8">
        <w:rPr>
          <w:rFonts w:ascii="Times New Roman" w:hAnsi="Times New Roman"/>
          <w:sz w:val="24"/>
          <w:lang w:val="en-GB"/>
        </w:rPr>
        <w:t>world history</w:t>
      </w:r>
      <w:r w:rsidR="00AE0650" w:rsidRPr="000011F8">
        <w:rPr>
          <w:rFonts w:ascii="Times New Roman" w:hAnsi="Times New Roman"/>
          <w:sz w:val="24"/>
          <w:lang w:val="en-GB"/>
        </w:rPr>
        <w:t>’</w:t>
      </w:r>
      <w:r w:rsidR="00491184" w:rsidRPr="000011F8">
        <w:rPr>
          <w:rFonts w:ascii="Times New Roman" w:hAnsi="Times New Roman"/>
          <w:sz w:val="24"/>
          <w:lang w:val="en-GB"/>
        </w:rPr>
        <w:t xml:space="preserve"> proliferated, with the </w:t>
      </w:r>
      <w:r w:rsidR="00AC41E8" w:rsidRPr="000011F8">
        <w:rPr>
          <w:rFonts w:ascii="Times New Roman" w:hAnsi="Times New Roman"/>
          <w:sz w:val="24"/>
          <w:lang w:val="en-GB"/>
        </w:rPr>
        <w:t>philosopher</w:t>
      </w:r>
      <w:r w:rsidR="00491184" w:rsidRPr="000011F8">
        <w:rPr>
          <w:rFonts w:ascii="Times New Roman" w:hAnsi="Times New Roman"/>
          <w:sz w:val="24"/>
          <w:lang w:val="en-GB"/>
        </w:rPr>
        <w:t xml:space="preserve"> Nishi </w:t>
      </w:r>
      <w:proofErr w:type="spellStart"/>
      <w:r w:rsidR="00491184" w:rsidRPr="000011F8">
        <w:rPr>
          <w:rFonts w:ascii="Times New Roman" w:hAnsi="Times New Roman"/>
          <w:sz w:val="24"/>
          <w:lang w:val="en-GB"/>
        </w:rPr>
        <w:t>Amane</w:t>
      </w:r>
      <w:proofErr w:type="spellEnd"/>
      <w:r w:rsidR="00491184" w:rsidRPr="000011F8">
        <w:rPr>
          <w:rFonts w:ascii="Times New Roman" w:hAnsi="Times New Roman"/>
          <w:sz w:val="24"/>
          <w:lang w:val="en-GB"/>
        </w:rPr>
        <w:t xml:space="preserve"> (</w:t>
      </w:r>
      <w:r w:rsidR="00AC41E8" w:rsidRPr="000011F8">
        <w:rPr>
          <w:rFonts w:ascii="Times New Roman" w:hAnsi="Times New Roman"/>
          <w:sz w:val="24"/>
          <w:lang w:val="en-GB"/>
        </w:rPr>
        <w:t>1829-1897</w:t>
      </w:r>
      <w:r w:rsidR="00491184" w:rsidRPr="000011F8">
        <w:rPr>
          <w:rFonts w:ascii="Times New Roman" w:hAnsi="Times New Roman"/>
          <w:sz w:val="24"/>
          <w:lang w:val="en-GB"/>
        </w:rPr>
        <w:t xml:space="preserve">) coining the Japanese term for </w:t>
      </w:r>
      <w:r w:rsidR="007B793B" w:rsidRPr="000011F8">
        <w:rPr>
          <w:rFonts w:ascii="Times New Roman" w:hAnsi="Times New Roman"/>
          <w:sz w:val="24"/>
          <w:lang w:val="en-GB"/>
        </w:rPr>
        <w:t>crusade</w:t>
      </w:r>
      <w:r w:rsidR="00491184" w:rsidRPr="000011F8">
        <w:rPr>
          <w:rFonts w:ascii="Times New Roman" w:hAnsi="Times New Roman"/>
          <w:sz w:val="24"/>
          <w:lang w:val="en-GB"/>
        </w:rPr>
        <w:t xml:space="preserve">, </w:t>
      </w:r>
      <w:proofErr w:type="spellStart"/>
      <w:r w:rsidR="00491184" w:rsidRPr="000011F8">
        <w:rPr>
          <w:rFonts w:ascii="Times New Roman" w:hAnsi="Times New Roman"/>
          <w:i/>
          <w:iCs/>
          <w:sz w:val="24"/>
          <w:lang w:val="en-GB"/>
        </w:rPr>
        <w:t>jūjigun</w:t>
      </w:r>
      <w:proofErr w:type="spellEnd"/>
      <w:r w:rsidR="00491184" w:rsidRPr="000011F8">
        <w:rPr>
          <w:rFonts w:ascii="Times New Roman" w:hAnsi="Times New Roman"/>
          <w:i/>
          <w:iCs/>
          <w:sz w:val="24"/>
          <w:lang w:val="en-GB"/>
        </w:rPr>
        <w:t xml:space="preserve"> </w:t>
      </w:r>
      <w:r w:rsidR="00491184" w:rsidRPr="000011F8">
        <w:rPr>
          <w:rFonts w:ascii="Times New Roman" w:hAnsi="Times New Roman"/>
          <w:sz w:val="24"/>
          <w:lang w:val="en-GB"/>
        </w:rPr>
        <w:t>(</w:t>
      </w:r>
      <w:r w:rsidR="00AE0650" w:rsidRPr="000011F8">
        <w:rPr>
          <w:rFonts w:ascii="Times New Roman" w:hAnsi="Times New Roman"/>
          <w:sz w:val="24"/>
          <w:lang w:val="en-GB"/>
        </w:rPr>
        <w:t>‘</w:t>
      </w:r>
      <w:r w:rsidR="00491184" w:rsidRPr="000011F8">
        <w:rPr>
          <w:rFonts w:ascii="Times New Roman" w:hAnsi="Times New Roman"/>
          <w:sz w:val="24"/>
          <w:lang w:val="en-GB"/>
        </w:rPr>
        <w:t>cross army</w:t>
      </w:r>
      <w:r w:rsidR="00AE0650" w:rsidRPr="000011F8">
        <w:rPr>
          <w:rFonts w:ascii="Times New Roman" w:hAnsi="Times New Roman"/>
          <w:sz w:val="24"/>
          <w:lang w:val="en-GB"/>
        </w:rPr>
        <w:t>’</w:t>
      </w:r>
      <w:r w:rsidR="00491184" w:rsidRPr="000011F8">
        <w:rPr>
          <w:rFonts w:ascii="Times New Roman" w:hAnsi="Times New Roman"/>
          <w:sz w:val="24"/>
          <w:lang w:val="en-GB"/>
        </w:rPr>
        <w:t xml:space="preserve">), in his </w:t>
      </w:r>
      <w:r w:rsidR="005067A6" w:rsidRPr="000011F8">
        <w:rPr>
          <w:rFonts w:ascii="Times New Roman" w:hAnsi="Times New Roman"/>
          <w:sz w:val="24"/>
          <w:lang w:val="en-GB"/>
        </w:rPr>
        <w:t xml:space="preserve">1870 </w:t>
      </w:r>
      <w:proofErr w:type="spellStart"/>
      <w:r w:rsidR="00A66C56" w:rsidRPr="000011F8">
        <w:rPr>
          <w:rFonts w:ascii="Times New Roman" w:hAnsi="Times New Roman"/>
          <w:i/>
          <w:iCs/>
          <w:sz w:val="24"/>
          <w:lang w:val="en-GB"/>
        </w:rPr>
        <w:t>Encyclopedia</w:t>
      </w:r>
      <w:proofErr w:type="spellEnd"/>
      <w:r w:rsidR="00A66C56" w:rsidRPr="000011F8">
        <w:rPr>
          <w:rFonts w:ascii="Times New Roman" w:hAnsi="Times New Roman"/>
          <w:i/>
          <w:iCs/>
          <w:sz w:val="24"/>
          <w:lang w:val="en-GB"/>
        </w:rPr>
        <w:t xml:space="preserve"> </w:t>
      </w:r>
      <w:r w:rsidR="00A66C56" w:rsidRPr="000011F8">
        <w:rPr>
          <w:rFonts w:ascii="Times New Roman" w:hAnsi="Times New Roman"/>
          <w:sz w:val="24"/>
          <w:lang w:val="en-GB"/>
        </w:rPr>
        <w:t>(</w:t>
      </w:r>
      <w:proofErr w:type="spellStart"/>
      <w:r w:rsidR="00A66C56" w:rsidRPr="000011F8">
        <w:rPr>
          <w:rFonts w:ascii="Times New Roman" w:hAnsi="Times New Roman"/>
          <w:i/>
          <w:iCs/>
          <w:sz w:val="24"/>
          <w:lang w:val="en-GB"/>
        </w:rPr>
        <w:t>Hyakugaku</w:t>
      </w:r>
      <w:proofErr w:type="spellEnd"/>
      <w:r w:rsidR="00A66C56" w:rsidRPr="000011F8">
        <w:rPr>
          <w:rFonts w:ascii="Times New Roman" w:hAnsi="Times New Roman"/>
          <w:i/>
          <w:iCs/>
          <w:sz w:val="24"/>
          <w:lang w:val="en-GB"/>
        </w:rPr>
        <w:t xml:space="preserve"> </w:t>
      </w:r>
      <w:proofErr w:type="spellStart"/>
      <w:r w:rsidR="00A66C56" w:rsidRPr="000011F8">
        <w:rPr>
          <w:rFonts w:ascii="Times New Roman" w:hAnsi="Times New Roman"/>
          <w:i/>
          <w:iCs/>
          <w:sz w:val="24"/>
          <w:lang w:val="en-GB"/>
        </w:rPr>
        <w:t>renkan</w:t>
      </w:r>
      <w:proofErr w:type="spellEnd"/>
      <w:r w:rsidR="00A66C56" w:rsidRPr="000011F8">
        <w:rPr>
          <w:rFonts w:ascii="Times New Roman" w:hAnsi="Times New Roman"/>
          <w:sz w:val="24"/>
          <w:lang w:val="en-GB"/>
        </w:rPr>
        <w:t>)</w:t>
      </w:r>
      <w:r w:rsidR="00491184" w:rsidRPr="000011F8">
        <w:rPr>
          <w:rFonts w:ascii="Times New Roman" w:hAnsi="Times New Roman"/>
          <w:sz w:val="24"/>
          <w:lang w:val="en-GB"/>
        </w:rPr>
        <w:t>.</w:t>
      </w:r>
      <w:r w:rsidR="00491184" w:rsidRPr="000011F8">
        <w:rPr>
          <w:rStyle w:val="a6"/>
          <w:rFonts w:ascii="Times New Roman" w:hAnsi="Times New Roman"/>
          <w:sz w:val="24"/>
          <w:lang w:val="en-GB"/>
        </w:rPr>
        <w:footnoteReference w:id="19"/>
      </w:r>
      <w:r w:rsidR="00491184" w:rsidRPr="000011F8">
        <w:rPr>
          <w:rFonts w:ascii="Times New Roman" w:hAnsi="Times New Roman"/>
          <w:sz w:val="24"/>
          <w:lang w:val="en-GB"/>
        </w:rPr>
        <w:t xml:space="preserve"> </w:t>
      </w:r>
    </w:p>
    <w:p w14:paraId="4C2C91D8" w14:textId="7079A378" w:rsidR="000648CA" w:rsidRDefault="00491184" w:rsidP="00C37718">
      <w:pPr>
        <w:spacing w:line="360" w:lineRule="auto"/>
        <w:rPr>
          <w:rFonts w:ascii="Times New Roman" w:hAnsi="Times New Roman"/>
          <w:sz w:val="24"/>
          <w:lang w:val="en-GB"/>
        </w:rPr>
      </w:pPr>
      <w:r w:rsidRPr="000011F8">
        <w:rPr>
          <w:rFonts w:ascii="Times New Roman" w:hAnsi="Times New Roman"/>
          <w:sz w:val="24"/>
          <w:lang w:val="en-GB"/>
        </w:rPr>
        <w:tab/>
        <w:t>By the 1870s, Japanese</w:t>
      </w:r>
      <w:r w:rsidR="00A70452" w:rsidRPr="000011F8">
        <w:rPr>
          <w:rFonts w:ascii="Times New Roman" w:hAnsi="Times New Roman"/>
          <w:sz w:val="24"/>
          <w:lang w:val="en-GB"/>
        </w:rPr>
        <w:t xml:space="preserve"> people</w:t>
      </w:r>
      <w:r w:rsidRPr="000011F8">
        <w:rPr>
          <w:rFonts w:ascii="Times New Roman" w:hAnsi="Times New Roman"/>
          <w:sz w:val="24"/>
          <w:lang w:val="en-GB"/>
        </w:rPr>
        <w:t xml:space="preserve"> would have had considerable access to knowledge about the </w:t>
      </w:r>
      <w:r w:rsidR="007B793B" w:rsidRPr="000011F8">
        <w:rPr>
          <w:rFonts w:ascii="Times New Roman" w:hAnsi="Times New Roman"/>
          <w:sz w:val="24"/>
          <w:lang w:val="en-GB"/>
        </w:rPr>
        <w:t>crusades</w:t>
      </w:r>
      <w:r w:rsidRPr="000011F8">
        <w:rPr>
          <w:rFonts w:ascii="Times New Roman" w:hAnsi="Times New Roman"/>
          <w:sz w:val="24"/>
          <w:lang w:val="en-GB"/>
        </w:rPr>
        <w:t>.</w:t>
      </w:r>
      <w:r w:rsidRPr="000011F8">
        <w:rPr>
          <w:rStyle w:val="a6"/>
          <w:rFonts w:ascii="Times New Roman" w:hAnsi="Times New Roman"/>
          <w:sz w:val="24"/>
          <w:lang w:val="en-GB"/>
        </w:rPr>
        <w:footnoteReference w:id="20"/>
      </w:r>
      <w:r w:rsidRPr="000011F8">
        <w:rPr>
          <w:rFonts w:ascii="Times New Roman" w:hAnsi="Times New Roman"/>
          <w:sz w:val="24"/>
          <w:lang w:val="en-GB"/>
        </w:rPr>
        <w:t xml:space="preserve"> Translations of textbooks </w:t>
      </w:r>
      <w:r w:rsidR="00A66C56" w:rsidRPr="000011F8">
        <w:rPr>
          <w:rFonts w:ascii="Times New Roman" w:hAnsi="Times New Roman"/>
          <w:sz w:val="24"/>
          <w:lang w:val="en-GB"/>
        </w:rPr>
        <w:t xml:space="preserve">by authors </w:t>
      </w:r>
      <w:r w:rsidRPr="000011F8">
        <w:rPr>
          <w:rFonts w:ascii="Times New Roman" w:hAnsi="Times New Roman"/>
          <w:sz w:val="24"/>
          <w:lang w:val="en-GB"/>
        </w:rPr>
        <w:t>such as</w:t>
      </w:r>
      <w:r w:rsidR="00A66C56" w:rsidRPr="000011F8">
        <w:rPr>
          <w:rFonts w:ascii="Times New Roman" w:hAnsi="Times New Roman"/>
          <w:sz w:val="24"/>
          <w:lang w:val="en-GB"/>
        </w:rPr>
        <w:t xml:space="preserve"> Peter</w:t>
      </w:r>
      <w:r w:rsidRPr="000011F8">
        <w:rPr>
          <w:rFonts w:ascii="Times New Roman" w:hAnsi="Times New Roman"/>
          <w:sz w:val="24"/>
          <w:lang w:val="en-GB"/>
        </w:rPr>
        <w:t xml:space="preserve"> Parley</w:t>
      </w:r>
      <w:r w:rsidR="00A66C56" w:rsidRPr="000011F8">
        <w:rPr>
          <w:rFonts w:ascii="Times New Roman" w:hAnsi="Times New Roman"/>
          <w:sz w:val="24"/>
          <w:lang w:val="en-GB"/>
        </w:rPr>
        <w:t xml:space="preserve"> (Samuel Goodrich</w:t>
      </w:r>
      <w:r w:rsidR="007E5CCF" w:rsidRPr="000011F8">
        <w:rPr>
          <w:rFonts w:ascii="Times New Roman" w:hAnsi="Times New Roman"/>
          <w:sz w:val="24"/>
          <w:lang w:val="en-GB"/>
        </w:rPr>
        <w:t>, 1793-1860</w:t>
      </w:r>
      <w:r w:rsidR="00A66C56" w:rsidRPr="000011F8">
        <w:rPr>
          <w:rFonts w:ascii="Times New Roman" w:hAnsi="Times New Roman"/>
          <w:sz w:val="24"/>
          <w:lang w:val="en-GB"/>
        </w:rPr>
        <w:t>)</w:t>
      </w:r>
      <w:r w:rsidR="00895A0F" w:rsidRPr="000011F8">
        <w:rPr>
          <w:rFonts w:ascii="Times New Roman" w:hAnsi="Times New Roman"/>
          <w:sz w:val="24"/>
          <w:lang w:val="en-GB"/>
        </w:rPr>
        <w:t>, William Cook</w:t>
      </w:r>
      <w:r w:rsidR="00D87399" w:rsidRPr="000011F8">
        <w:rPr>
          <w:rFonts w:ascii="Times New Roman" w:hAnsi="Times New Roman"/>
          <w:sz w:val="24"/>
          <w:lang w:val="en-GB"/>
        </w:rPr>
        <w:t>e</w:t>
      </w:r>
      <w:r w:rsidR="00895A0F" w:rsidRPr="000011F8">
        <w:rPr>
          <w:rFonts w:ascii="Times New Roman" w:hAnsi="Times New Roman"/>
          <w:sz w:val="24"/>
          <w:lang w:val="en-GB"/>
        </w:rPr>
        <w:t xml:space="preserve"> Taylor (1800-1849),</w:t>
      </w:r>
      <w:r w:rsidR="00377619" w:rsidRPr="000011F8">
        <w:rPr>
          <w:rFonts w:ascii="Times New Roman" w:hAnsi="Times New Roman"/>
          <w:sz w:val="24"/>
          <w:lang w:val="en-GB"/>
        </w:rPr>
        <w:t xml:space="preserve"> and William Swinton</w:t>
      </w:r>
      <w:r w:rsidRPr="000011F8">
        <w:rPr>
          <w:rFonts w:ascii="Times New Roman" w:hAnsi="Times New Roman"/>
          <w:sz w:val="24"/>
          <w:lang w:val="en-GB"/>
        </w:rPr>
        <w:t xml:space="preserve"> </w:t>
      </w:r>
      <w:r w:rsidR="00D87399" w:rsidRPr="000011F8">
        <w:rPr>
          <w:rFonts w:ascii="Times New Roman" w:hAnsi="Times New Roman"/>
          <w:sz w:val="24"/>
          <w:lang w:val="en-GB"/>
        </w:rPr>
        <w:t xml:space="preserve">(1833-1892) </w:t>
      </w:r>
      <w:r w:rsidRPr="000011F8">
        <w:rPr>
          <w:rFonts w:ascii="Times New Roman" w:hAnsi="Times New Roman"/>
          <w:sz w:val="24"/>
          <w:lang w:val="en-GB"/>
        </w:rPr>
        <w:t xml:space="preserve">were </w:t>
      </w:r>
      <w:r w:rsidR="00974AA1" w:rsidRPr="000011F8">
        <w:rPr>
          <w:rFonts w:ascii="Times New Roman" w:hAnsi="Times New Roman"/>
          <w:sz w:val="24"/>
          <w:lang w:val="en-GB"/>
        </w:rPr>
        <w:t>the most influential sources for world – essentially Western – history until the turn of the twentieth century.</w:t>
      </w:r>
      <w:r w:rsidR="00A54BB7" w:rsidRPr="000011F8">
        <w:rPr>
          <w:rFonts w:ascii="Times New Roman" w:hAnsi="Times New Roman"/>
          <w:sz w:val="24"/>
          <w:lang w:val="en-GB"/>
        </w:rPr>
        <w:t xml:space="preserve"> These translated texts went into considerable detail, reflecting the significance of the </w:t>
      </w:r>
      <w:r w:rsidR="007B793B" w:rsidRPr="000011F8">
        <w:rPr>
          <w:rFonts w:ascii="Times New Roman" w:hAnsi="Times New Roman"/>
          <w:sz w:val="24"/>
          <w:lang w:val="en-GB"/>
        </w:rPr>
        <w:t>crusades</w:t>
      </w:r>
      <w:r w:rsidR="00A54BB7" w:rsidRPr="000011F8">
        <w:rPr>
          <w:rFonts w:ascii="Times New Roman" w:hAnsi="Times New Roman"/>
          <w:sz w:val="24"/>
          <w:lang w:val="en-GB"/>
        </w:rPr>
        <w:t xml:space="preserve"> in the original; the 1878 translation of Taylor’s </w:t>
      </w:r>
      <w:r w:rsidR="00A54BB7" w:rsidRPr="000011F8">
        <w:rPr>
          <w:rFonts w:ascii="Times New Roman" w:hAnsi="Times New Roman"/>
          <w:i/>
          <w:iCs/>
          <w:sz w:val="24"/>
          <w:lang w:val="en-GB"/>
        </w:rPr>
        <w:t>A Manual of Modern History</w:t>
      </w:r>
      <w:r w:rsidR="00A54BB7" w:rsidRPr="000011F8">
        <w:rPr>
          <w:rFonts w:ascii="Times New Roman" w:hAnsi="Times New Roman"/>
          <w:sz w:val="24"/>
          <w:lang w:val="en-GB"/>
        </w:rPr>
        <w:t xml:space="preserve">, for example, devoted 75 pages to the </w:t>
      </w:r>
      <w:r w:rsidR="007B793B" w:rsidRPr="000011F8">
        <w:rPr>
          <w:rFonts w:ascii="Times New Roman" w:hAnsi="Times New Roman"/>
          <w:sz w:val="24"/>
          <w:lang w:val="en-GB"/>
        </w:rPr>
        <w:t>crusades</w:t>
      </w:r>
      <w:r w:rsidR="00A54BB7" w:rsidRPr="000011F8">
        <w:rPr>
          <w:rFonts w:ascii="Times New Roman" w:hAnsi="Times New Roman"/>
          <w:sz w:val="24"/>
          <w:lang w:val="en-GB"/>
        </w:rPr>
        <w:t>.</w:t>
      </w:r>
      <w:r w:rsidR="00A54BB7" w:rsidRPr="000011F8">
        <w:rPr>
          <w:rStyle w:val="a6"/>
          <w:rFonts w:ascii="Times New Roman" w:hAnsi="Times New Roman"/>
          <w:sz w:val="24"/>
          <w:lang w:val="en-GB"/>
        </w:rPr>
        <w:footnoteReference w:id="21"/>
      </w:r>
      <w:r w:rsidR="0037664C" w:rsidRPr="000011F8">
        <w:rPr>
          <w:rFonts w:ascii="Times New Roman" w:hAnsi="Times New Roman"/>
          <w:sz w:val="24"/>
          <w:lang w:val="en-GB"/>
        </w:rPr>
        <w:t xml:space="preserve"> </w:t>
      </w:r>
      <w:r w:rsidR="00F14795" w:rsidRPr="000011F8">
        <w:rPr>
          <w:rFonts w:ascii="Times New Roman" w:hAnsi="Times New Roman"/>
          <w:sz w:val="24"/>
          <w:lang w:val="en-GB"/>
        </w:rPr>
        <w:t xml:space="preserve">Several elements of the </w:t>
      </w:r>
      <w:r w:rsidR="007B793B" w:rsidRPr="000011F8">
        <w:rPr>
          <w:rFonts w:ascii="Times New Roman" w:hAnsi="Times New Roman"/>
          <w:sz w:val="24"/>
          <w:lang w:val="en-GB"/>
        </w:rPr>
        <w:t>crusade</w:t>
      </w:r>
      <w:r w:rsidR="00F14795" w:rsidRPr="000011F8">
        <w:rPr>
          <w:rFonts w:ascii="Times New Roman" w:hAnsi="Times New Roman"/>
          <w:sz w:val="24"/>
          <w:lang w:val="en-GB"/>
        </w:rPr>
        <w:t xml:space="preserve"> narratives in these Japanese texts are particularly relevant. One of these is that the </w:t>
      </w:r>
      <w:r w:rsidR="007B793B" w:rsidRPr="000011F8">
        <w:rPr>
          <w:rFonts w:ascii="Times New Roman" w:hAnsi="Times New Roman"/>
          <w:sz w:val="24"/>
          <w:lang w:val="en-GB"/>
        </w:rPr>
        <w:t>crusades</w:t>
      </w:r>
      <w:r w:rsidR="00F14795" w:rsidRPr="000011F8">
        <w:rPr>
          <w:rFonts w:ascii="Times New Roman" w:hAnsi="Times New Roman"/>
          <w:sz w:val="24"/>
          <w:lang w:val="en-GB"/>
        </w:rPr>
        <w:t xml:space="preserve"> were generally depicted as the </w:t>
      </w:r>
      <w:r w:rsidR="00B96E22" w:rsidRPr="000011F8">
        <w:rPr>
          <w:rFonts w:ascii="Times New Roman" w:hAnsi="Times New Roman"/>
          <w:sz w:val="24"/>
          <w:lang w:val="en-GB"/>
        </w:rPr>
        <w:t>catalyst for</w:t>
      </w:r>
      <w:r w:rsidR="00F14795" w:rsidRPr="000011F8">
        <w:rPr>
          <w:rFonts w:ascii="Times New Roman" w:hAnsi="Times New Roman"/>
          <w:sz w:val="24"/>
          <w:lang w:val="en-GB"/>
        </w:rPr>
        <w:t xml:space="preserve"> chivalry </w:t>
      </w:r>
      <w:r w:rsidR="00B96E22" w:rsidRPr="000011F8">
        <w:rPr>
          <w:rFonts w:ascii="Times New Roman" w:hAnsi="Times New Roman"/>
          <w:sz w:val="24"/>
          <w:lang w:val="en-GB"/>
        </w:rPr>
        <w:t xml:space="preserve">to </w:t>
      </w:r>
      <w:r w:rsidR="00F14795" w:rsidRPr="000011F8">
        <w:rPr>
          <w:rFonts w:ascii="Times New Roman" w:hAnsi="Times New Roman"/>
          <w:sz w:val="24"/>
          <w:lang w:val="en-GB"/>
        </w:rPr>
        <w:t>bec</w:t>
      </w:r>
      <w:r w:rsidR="00B96E22" w:rsidRPr="000011F8">
        <w:rPr>
          <w:rFonts w:ascii="Times New Roman" w:hAnsi="Times New Roman"/>
          <w:sz w:val="24"/>
          <w:lang w:val="en-GB"/>
        </w:rPr>
        <w:t>o</w:t>
      </w:r>
      <w:r w:rsidR="00F14795" w:rsidRPr="000011F8">
        <w:rPr>
          <w:rFonts w:ascii="Times New Roman" w:hAnsi="Times New Roman"/>
          <w:sz w:val="24"/>
          <w:lang w:val="en-GB"/>
        </w:rPr>
        <w:t xml:space="preserve">me fully formed and medieval knighthood </w:t>
      </w:r>
      <w:r w:rsidR="00B96E22" w:rsidRPr="000011F8">
        <w:rPr>
          <w:rFonts w:ascii="Times New Roman" w:hAnsi="Times New Roman"/>
          <w:sz w:val="24"/>
          <w:lang w:val="en-GB"/>
        </w:rPr>
        <w:t xml:space="preserve">to </w:t>
      </w:r>
      <w:r w:rsidR="00F14795" w:rsidRPr="000011F8">
        <w:rPr>
          <w:rFonts w:ascii="Times New Roman" w:hAnsi="Times New Roman"/>
          <w:sz w:val="24"/>
          <w:lang w:val="en-GB"/>
        </w:rPr>
        <w:t>reach its apex.</w:t>
      </w:r>
      <w:r w:rsidR="00F14795" w:rsidRPr="000011F8">
        <w:rPr>
          <w:rStyle w:val="a6"/>
          <w:rFonts w:ascii="Times New Roman" w:hAnsi="Times New Roman"/>
          <w:sz w:val="24"/>
          <w:lang w:val="en-GB"/>
        </w:rPr>
        <w:footnoteReference w:id="22"/>
      </w:r>
      <w:r w:rsidR="000648CA">
        <w:rPr>
          <w:rFonts w:ascii="Times New Roman" w:hAnsi="Times New Roman"/>
          <w:sz w:val="24"/>
          <w:lang w:val="en-GB"/>
        </w:rPr>
        <w:t xml:space="preserve"> As Taylor wrote in the </w:t>
      </w:r>
      <w:r w:rsidR="000648CA">
        <w:rPr>
          <w:rFonts w:ascii="Times New Roman" w:hAnsi="Times New Roman"/>
          <w:i/>
          <w:iCs/>
          <w:sz w:val="24"/>
          <w:lang w:val="en-GB"/>
        </w:rPr>
        <w:t>Manual</w:t>
      </w:r>
      <w:r w:rsidR="000648CA">
        <w:rPr>
          <w:rFonts w:ascii="Times New Roman" w:hAnsi="Times New Roman"/>
          <w:sz w:val="24"/>
          <w:lang w:val="en-GB"/>
        </w:rPr>
        <w:t>, ‘</w:t>
      </w:r>
      <w:r w:rsidR="000648CA" w:rsidRPr="000648CA">
        <w:rPr>
          <w:rFonts w:ascii="Times New Roman" w:hAnsi="Times New Roman"/>
          <w:sz w:val="24"/>
          <w:lang w:val="en-GB"/>
        </w:rPr>
        <w:t>Chivalry, though older than the crusades, derived its chief influence and strength from these wars. The use of surnames, coats of arms, and distinctive banners, became necessary in armies composed of men differing in language, habits, and feelings, collected at hazard from every Christian kingdom.</w:t>
      </w:r>
      <w:r w:rsidR="000648CA">
        <w:rPr>
          <w:rFonts w:ascii="Times New Roman" w:hAnsi="Times New Roman"/>
          <w:sz w:val="24"/>
          <w:lang w:val="en-GB"/>
        </w:rPr>
        <w:t>’</w:t>
      </w:r>
      <w:r w:rsidR="000648CA">
        <w:rPr>
          <w:rStyle w:val="a6"/>
          <w:rFonts w:ascii="Times New Roman" w:hAnsi="Times New Roman"/>
          <w:sz w:val="24"/>
          <w:lang w:val="en-GB"/>
        </w:rPr>
        <w:footnoteReference w:id="23"/>
      </w:r>
    </w:p>
    <w:p w14:paraId="4D9730BD" w14:textId="37241CBB" w:rsidR="00491184" w:rsidRDefault="00F14795" w:rsidP="000648CA">
      <w:pPr>
        <w:spacing w:line="360" w:lineRule="auto"/>
        <w:ind w:firstLine="840"/>
        <w:rPr>
          <w:rFonts w:ascii="Times New Roman" w:hAnsi="Times New Roman"/>
          <w:sz w:val="24"/>
          <w:lang w:val="en-GB"/>
        </w:rPr>
      </w:pPr>
      <w:r w:rsidRPr="000011F8">
        <w:rPr>
          <w:rFonts w:ascii="Times New Roman" w:hAnsi="Times New Roman"/>
          <w:sz w:val="24"/>
          <w:lang w:val="en-GB"/>
        </w:rPr>
        <w:t xml:space="preserve">Another key aspect </w:t>
      </w:r>
      <w:r w:rsidR="000648CA">
        <w:rPr>
          <w:rFonts w:ascii="Times New Roman" w:hAnsi="Times New Roman"/>
          <w:sz w:val="24"/>
          <w:lang w:val="en-GB"/>
        </w:rPr>
        <w:t xml:space="preserve">of crusade narratives </w:t>
      </w:r>
      <w:r w:rsidRPr="000011F8">
        <w:rPr>
          <w:rFonts w:ascii="Times New Roman" w:hAnsi="Times New Roman"/>
          <w:sz w:val="24"/>
          <w:lang w:val="en-GB"/>
        </w:rPr>
        <w:t xml:space="preserve">from the perspective of Japanese readers was </w:t>
      </w:r>
      <w:r w:rsidR="00A70452" w:rsidRPr="000011F8">
        <w:rPr>
          <w:rFonts w:ascii="Times New Roman" w:hAnsi="Times New Roman"/>
          <w:sz w:val="24"/>
          <w:lang w:val="en-GB"/>
        </w:rPr>
        <w:t xml:space="preserve">the </w:t>
      </w:r>
      <w:r w:rsidRPr="000011F8">
        <w:rPr>
          <w:rFonts w:ascii="Times New Roman" w:hAnsi="Times New Roman"/>
          <w:sz w:val="24"/>
          <w:lang w:val="en-GB"/>
        </w:rPr>
        <w:t xml:space="preserve">notion that the </w:t>
      </w:r>
      <w:r w:rsidR="007B793B" w:rsidRPr="000011F8">
        <w:rPr>
          <w:rFonts w:ascii="Times New Roman" w:hAnsi="Times New Roman"/>
          <w:sz w:val="24"/>
          <w:lang w:val="en-GB"/>
        </w:rPr>
        <w:t>crusades</w:t>
      </w:r>
      <w:r w:rsidRPr="000011F8">
        <w:rPr>
          <w:rFonts w:ascii="Times New Roman" w:hAnsi="Times New Roman"/>
          <w:sz w:val="24"/>
          <w:lang w:val="en-GB"/>
        </w:rPr>
        <w:t xml:space="preserve"> represented an extensive interaction between East </w:t>
      </w:r>
      <w:r w:rsidRPr="000011F8">
        <w:rPr>
          <w:rFonts w:ascii="Times New Roman" w:hAnsi="Times New Roman"/>
          <w:sz w:val="24"/>
          <w:lang w:val="en-GB"/>
        </w:rPr>
        <w:lastRenderedPageBreak/>
        <w:t xml:space="preserve">and West, even if this was sometimes portrayed as a </w:t>
      </w:r>
      <w:r w:rsidR="00AE0650" w:rsidRPr="000011F8">
        <w:rPr>
          <w:rFonts w:ascii="Times New Roman" w:hAnsi="Times New Roman"/>
          <w:sz w:val="24"/>
          <w:lang w:val="en-GB"/>
        </w:rPr>
        <w:t>‘</w:t>
      </w:r>
      <w:r w:rsidRPr="000011F8">
        <w:rPr>
          <w:rFonts w:ascii="Times New Roman" w:hAnsi="Times New Roman"/>
          <w:sz w:val="24"/>
          <w:lang w:val="en-GB"/>
        </w:rPr>
        <w:t>clash between races</w:t>
      </w:r>
      <w:r w:rsidR="00AE0650" w:rsidRPr="000011F8">
        <w:rPr>
          <w:rFonts w:ascii="Times New Roman" w:hAnsi="Times New Roman"/>
          <w:sz w:val="24"/>
          <w:lang w:val="en-GB"/>
        </w:rPr>
        <w:t>’</w:t>
      </w:r>
      <w:r w:rsidRPr="000011F8">
        <w:rPr>
          <w:rFonts w:ascii="Times New Roman" w:hAnsi="Times New Roman"/>
          <w:sz w:val="24"/>
          <w:lang w:val="en-GB"/>
        </w:rPr>
        <w:t>.</w:t>
      </w:r>
      <w:r w:rsidRPr="000011F8">
        <w:rPr>
          <w:rStyle w:val="a6"/>
          <w:rFonts w:ascii="Times New Roman" w:hAnsi="Times New Roman"/>
          <w:sz w:val="24"/>
          <w:lang w:val="en-GB"/>
        </w:rPr>
        <w:footnoteReference w:id="24"/>
      </w:r>
      <w:r w:rsidRPr="000011F8">
        <w:rPr>
          <w:rFonts w:ascii="Times New Roman" w:hAnsi="Times New Roman"/>
          <w:sz w:val="24"/>
          <w:lang w:val="en-GB"/>
        </w:rPr>
        <w:t xml:space="preserve"> More importantly, the </w:t>
      </w:r>
      <w:r w:rsidR="007B793B" w:rsidRPr="000011F8">
        <w:rPr>
          <w:rFonts w:ascii="Times New Roman" w:hAnsi="Times New Roman"/>
          <w:sz w:val="24"/>
          <w:lang w:val="en-GB"/>
        </w:rPr>
        <w:t>crusades</w:t>
      </w:r>
      <w:r w:rsidRPr="000011F8">
        <w:rPr>
          <w:rFonts w:ascii="Times New Roman" w:hAnsi="Times New Roman"/>
          <w:sz w:val="24"/>
          <w:lang w:val="en-GB"/>
        </w:rPr>
        <w:t xml:space="preserve"> were seen as the moment when Europeans were exposed to </w:t>
      </w:r>
      <w:r w:rsidR="00AE0650" w:rsidRPr="000011F8">
        <w:rPr>
          <w:rFonts w:ascii="Times New Roman" w:hAnsi="Times New Roman"/>
          <w:sz w:val="24"/>
          <w:lang w:val="en-GB"/>
        </w:rPr>
        <w:t>‘</w:t>
      </w:r>
      <w:r w:rsidRPr="000011F8">
        <w:rPr>
          <w:rFonts w:ascii="Times New Roman" w:hAnsi="Times New Roman"/>
          <w:sz w:val="24"/>
          <w:lang w:val="en-GB"/>
        </w:rPr>
        <w:t>Oriental</w:t>
      </w:r>
      <w:r w:rsidR="00AE0650" w:rsidRPr="000011F8">
        <w:rPr>
          <w:rFonts w:ascii="Times New Roman" w:hAnsi="Times New Roman"/>
          <w:sz w:val="24"/>
          <w:lang w:val="en-GB"/>
        </w:rPr>
        <w:t>’</w:t>
      </w:r>
      <w:r w:rsidRPr="000011F8">
        <w:rPr>
          <w:rFonts w:ascii="Times New Roman" w:hAnsi="Times New Roman"/>
          <w:sz w:val="24"/>
          <w:lang w:val="en-GB"/>
        </w:rPr>
        <w:t xml:space="preserve"> thought and culture, which had a lasting positive and even </w:t>
      </w:r>
      <w:r w:rsidR="00AE0650" w:rsidRPr="000011F8">
        <w:rPr>
          <w:rFonts w:ascii="Times New Roman" w:hAnsi="Times New Roman"/>
          <w:sz w:val="24"/>
          <w:lang w:val="en-GB"/>
        </w:rPr>
        <w:t>‘</w:t>
      </w:r>
      <w:r w:rsidRPr="000011F8">
        <w:rPr>
          <w:rFonts w:ascii="Times New Roman" w:hAnsi="Times New Roman"/>
          <w:sz w:val="24"/>
          <w:lang w:val="en-GB"/>
        </w:rPr>
        <w:t>enlightening</w:t>
      </w:r>
      <w:r w:rsidR="00AE0650" w:rsidRPr="000011F8">
        <w:rPr>
          <w:rFonts w:ascii="Times New Roman" w:hAnsi="Times New Roman"/>
          <w:sz w:val="24"/>
          <w:lang w:val="en-GB"/>
        </w:rPr>
        <w:t>’</w:t>
      </w:r>
      <w:r w:rsidRPr="000011F8">
        <w:rPr>
          <w:rFonts w:ascii="Times New Roman" w:hAnsi="Times New Roman"/>
          <w:sz w:val="24"/>
          <w:lang w:val="en-GB"/>
        </w:rPr>
        <w:t xml:space="preserve"> effect.</w:t>
      </w:r>
      <w:r w:rsidR="001676B0" w:rsidRPr="000011F8">
        <w:rPr>
          <w:rStyle w:val="a6"/>
          <w:rFonts w:ascii="Times New Roman" w:hAnsi="Times New Roman"/>
          <w:sz w:val="24"/>
          <w:lang w:val="en-GB"/>
        </w:rPr>
        <w:footnoteReference w:id="25"/>
      </w:r>
      <w:r w:rsidR="00AC0F43" w:rsidRPr="000011F8">
        <w:rPr>
          <w:rFonts w:ascii="Times New Roman" w:hAnsi="Times New Roman"/>
          <w:sz w:val="24"/>
          <w:lang w:val="en-GB"/>
        </w:rPr>
        <w:t xml:space="preserve"> As Parley’s </w:t>
      </w:r>
      <w:r w:rsidR="00AC0F43" w:rsidRPr="000011F8">
        <w:rPr>
          <w:rFonts w:ascii="Times New Roman" w:hAnsi="Times New Roman"/>
          <w:i/>
          <w:iCs/>
          <w:sz w:val="24"/>
          <w:lang w:val="en-GB"/>
        </w:rPr>
        <w:t>Universal History</w:t>
      </w:r>
      <w:r w:rsidR="00AC0F43" w:rsidRPr="000011F8">
        <w:rPr>
          <w:rFonts w:ascii="Times New Roman" w:hAnsi="Times New Roman"/>
          <w:sz w:val="24"/>
          <w:lang w:val="en-GB"/>
        </w:rPr>
        <w:t xml:space="preserve"> described it, </w:t>
      </w:r>
      <w:r w:rsidR="00AE0650" w:rsidRPr="000011F8">
        <w:rPr>
          <w:rFonts w:ascii="Times New Roman" w:hAnsi="Times New Roman"/>
          <w:sz w:val="24"/>
          <w:lang w:val="en-GB"/>
        </w:rPr>
        <w:t>‘</w:t>
      </w:r>
      <w:r w:rsidR="00AC0F43" w:rsidRPr="000011F8">
        <w:rPr>
          <w:rFonts w:ascii="Times New Roman" w:hAnsi="Times New Roman"/>
          <w:sz w:val="24"/>
          <w:lang w:val="en-GB"/>
        </w:rPr>
        <w:t>the half barbarous inhabitants of Europe brought from the East many arts that tended to refine and civili</w:t>
      </w:r>
      <w:r w:rsidR="00133D73">
        <w:rPr>
          <w:rFonts w:ascii="Times New Roman" w:hAnsi="Times New Roman"/>
          <w:sz w:val="24"/>
          <w:lang w:val="en-GB"/>
        </w:rPr>
        <w:t>s</w:t>
      </w:r>
      <w:r w:rsidR="00AC0F43" w:rsidRPr="000011F8">
        <w:rPr>
          <w:rFonts w:ascii="Times New Roman" w:hAnsi="Times New Roman"/>
          <w:sz w:val="24"/>
          <w:lang w:val="en-GB"/>
        </w:rPr>
        <w:t xml:space="preserve">e the people. In this, and other ways, the </w:t>
      </w:r>
      <w:r w:rsidR="007B793B" w:rsidRPr="000011F8">
        <w:rPr>
          <w:rFonts w:ascii="Times New Roman" w:hAnsi="Times New Roman"/>
          <w:sz w:val="24"/>
          <w:lang w:val="en-GB"/>
        </w:rPr>
        <w:t>crusades</w:t>
      </w:r>
      <w:r w:rsidR="00AC0F43" w:rsidRPr="000011F8">
        <w:rPr>
          <w:rFonts w:ascii="Times New Roman" w:hAnsi="Times New Roman"/>
          <w:sz w:val="24"/>
          <w:lang w:val="en-GB"/>
        </w:rPr>
        <w:t xml:space="preserve"> produced some good results.</w:t>
      </w:r>
      <w:r w:rsidR="00AE0650" w:rsidRPr="000011F8">
        <w:rPr>
          <w:rFonts w:ascii="Times New Roman" w:hAnsi="Times New Roman"/>
          <w:sz w:val="24"/>
          <w:lang w:val="en-GB"/>
        </w:rPr>
        <w:t>’</w:t>
      </w:r>
      <w:r w:rsidRPr="000011F8">
        <w:rPr>
          <w:rStyle w:val="a6"/>
          <w:rFonts w:ascii="Times New Roman" w:hAnsi="Times New Roman"/>
          <w:sz w:val="24"/>
          <w:lang w:val="en-GB"/>
        </w:rPr>
        <w:footnoteReference w:id="26"/>
      </w:r>
      <w:r w:rsidRPr="000011F8">
        <w:rPr>
          <w:rFonts w:ascii="Times New Roman" w:hAnsi="Times New Roman"/>
          <w:sz w:val="24"/>
          <w:lang w:val="en-GB"/>
        </w:rPr>
        <w:t xml:space="preserve"> </w:t>
      </w:r>
      <w:r w:rsidR="00AC0F43" w:rsidRPr="000011F8">
        <w:rPr>
          <w:rFonts w:ascii="Times New Roman" w:hAnsi="Times New Roman"/>
          <w:sz w:val="24"/>
          <w:lang w:val="en-GB"/>
        </w:rPr>
        <w:t xml:space="preserve">This </w:t>
      </w:r>
      <w:r w:rsidR="005F165A" w:rsidRPr="000011F8">
        <w:rPr>
          <w:rFonts w:ascii="Times New Roman" w:hAnsi="Times New Roman"/>
          <w:sz w:val="24"/>
          <w:lang w:val="en-GB"/>
        </w:rPr>
        <w:t>passage was accurately rendered</w:t>
      </w:r>
      <w:r w:rsidR="00AC0F43" w:rsidRPr="000011F8">
        <w:rPr>
          <w:rFonts w:ascii="Times New Roman" w:hAnsi="Times New Roman"/>
          <w:sz w:val="24"/>
          <w:lang w:val="en-GB"/>
        </w:rPr>
        <w:t xml:space="preserve"> in the Japanese translation published by the </w:t>
      </w:r>
      <w:r w:rsidR="005F165A" w:rsidRPr="000011F8">
        <w:rPr>
          <w:rFonts w:ascii="Times New Roman" w:hAnsi="Times New Roman"/>
          <w:sz w:val="24"/>
          <w:lang w:val="en-GB"/>
        </w:rPr>
        <w:t xml:space="preserve">Japanese </w:t>
      </w:r>
      <w:r w:rsidR="00AC0F43" w:rsidRPr="000011F8">
        <w:rPr>
          <w:rFonts w:ascii="Times New Roman" w:hAnsi="Times New Roman"/>
          <w:sz w:val="24"/>
          <w:lang w:val="en-GB"/>
        </w:rPr>
        <w:t>Ministry of Education in the 1870s.</w:t>
      </w:r>
      <w:r w:rsidR="005F165A" w:rsidRPr="000011F8">
        <w:rPr>
          <w:rStyle w:val="a6"/>
          <w:rFonts w:ascii="Times New Roman" w:hAnsi="Times New Roman"/>
          <w:sz w:val="24"/>
          <w:lang w:val="en-GB"/>
        </w:rPr>
        <w:footnoteReference w:id="27"/>
      </w:r>
      <w:r w:rsidR="00AC0F43" w:rsidRPr="000011F8">
        <w:rPr>
          <w:rFonts w:ascii="Times New Roman" w:hAnsi="Times New Roman"/>
          <w:sz w:val="24"/>
          <w:lang w:val="en-GB"/>
        </w:rPr>
        <w:t xml:space="preserve"> </w:t>
      </w:r>
      <w:r w:rsidR="006E57DF" w:rsidRPr="000011F8">
        <w:rPr>
          <w:rFonts w:ascii="Times New Roman" w:hAnsi="Times New Roman"/>
          <w:sz w:val="24"/>
          <w:lang w:val="en-GB"/>
        </w:rPr>
        <w:t xml:space="preserve">Taylor’s </w:t>
      </w:r>
      <w:r w:rsidR="006E57DF" w:rsidRPr="000011F8">
        <w:rPr>
          <w:rFonts w:ascii="Times New Roman" w:hAnsi="Times New Roman"/>
          <w:i/>
          <w:iCs/>
          <w:sz w:val="24"/>
          <w:lang w:val="en-GB"/>
        </w:rPr>
        <w:t>Manual</w:t>
      </w:r>
      <w:r w:rsidR="006E57DF" w:rsidRPr="000011F8">
        <w:rPr>
          <w:rFonts w:ascii="Times New Roman" w:hAnsi="Times New Roman"/>
          <w:sz w:val="24"/>
          <w:lang w:val="en-GB"/>
        </w:rPr>
        <w:t xml:space="preserve"> presented the growth of commerce in the European Mediterranean and the development of the Hanseatic League as results of the </w:t>
      </w:r>
      <w:r w:rsidR="007B793B" w:rsidRPr="000011F8">
        <w:rPr>
          <w:rFonts w:ascii="Times New Roman" w:hAnsi="Times New Roman"/>
          <w:sz w:val="24"/>
          <w:lang w:val="en-GB"/>
        </w:rPr>
        <w:t>crusades</w:t>
      </w:r>
      <w:r w:rsidR="006E57DF" w:rsidRPr="000011F8">
        <w:rPr>
          <w:rFonts w:ascii="Times New Roman" w:hAnsi="Times New Roman"/>
          <w:sz w:val="24"/>
          <w:lang w:val="en-GB"/>
        </w:rPr>
        <w:t>.</w:t>
      </w:r>
      <w:r w:rsidR="006E57DF" w:rsidRPr="000011F8">
        <w:rPr>
          <w:rStyle w:val="a6"/>
          <w:rFonts w:ascii="Times New Roman" w:hAnsi="Times New Roman"/>
          <w:sz w:val="24"/>
          <w:lang w:val="en-GB"/>
        </w:rPr>
        <w:footnoteReference w:id="28"/>
      </w:r>
      <w:r w:rsidR="006E57DF" w:rsidRPr="000011F8">
        <w:rPr>
          <w:rFonts w:ascii="Times New Roman" w:hAnsi="Times New Roman"/>
          <w:sz w:val="24"/>
          <w:lang w:val="en-GB"/>
        </w:rPr>
        <w:t xml:space="preserve"> Furthermore, s</w:t>
      </w:r>
      <w:r w:rsidR="00D6075D" w:rsidRPr="000011F8">
        <w:rPr>
          <w:rFonts w:ascii="Times New Roman" w:hAnsi="Times New Roman"/>
          <w:sz w:val="24"/>
          <w:lang w:val="en-GB"/>
        </w:rPr>
        <w:t xml:space="preserve">everal texts </w:t>
      </w:r>
      <w:r w:rsidRPr="000011F8">
        <w:rPr>
          <w:rFonts w:ascii="Times New Roman" w:hAnsi="Times New Roman"/>
          <w:sz w:val="24"/>
          <w:lang w:val="en-GB"/>
        </w:rPr>
        <w:t xml:space="preserve">causally linked </w:t>
      </w:r>
      <w:r w:rsidR="00D6075D" w:rsidRPr="000011F8">
        <w:rPr>
          <w:rFonts w:ascii="Times New Roman" w:hAnsi="Times New Roman"/>
          <w:sz w:val="24"/>
          <w:lang w:val="en-GB"/>
        </w:rPr>
        <w:t xml:space="preserve">the </w:t>
      </w:r>
      <w:r w:rsidR="007B793B" w:rsidRPr="000011F8">
        <w:rPr>
          <w:rFonts w:ascii="Times New Roman" w:hAnsi="Times New Roman"/>
          <w:sz w:val="24"/>
          <w:lang w:val="en-GB"/>
        </w:rPr>
        <w:t>crusades</w:t>
      </w:r>
      <w:r w:rsidR="00D6075D" w:rsidRPr="000011F8">
        <w:rPr>
          <w:rFonts w:ascii="Times New Roman" w:hAnsi="Times New Roman"/>
          <w:sz w:val="24"/>
          <w:lang w:val="en-GB"/>
        </w:rPr>
        <w:t xml:space="preserve"> </w:t>
      </w:r>
      <w:r w:rsidRPr="000011F8">
        <w:rPr>
          <w:rFonts w:ascii="Times New Roman" w:hAnsi="Times New Roman"/>
          <w:sz w:val="24"/>
          <w:lang w:val="en-GB"/>
        </w:rPr>
        <w:t xml:space="preserve">to the subsequent </w:t>
      </w:r>
      <w:r w:rsidR="00AE0650" w:rsidRPr="000011F8">
        <w:rPr>
          <w:rFonts w:ascii="Times New Roman" w:hAnsi="Times New Roman"/>
          <w:sz w:val="24"/>
          <w:lang w:val="en-GB"/>
        </w:rPr>
        <w:t>‘</w:t>
      </w:r>
      <w:r w:rsidR="00D22E72" w:rsidRPr="000011F8">
        <w:rPr>
          <w:rFonts w:ascii="Times New Roman" w:hAnsi="Times New Roman"/>
          <w:sz w:val="24"/>
          <w:lang w:val="en-GB"/>
        </w:rPr>
        <w:t>spirit of adventurous</w:t>
      </w:r>
      <w:r w:rsidRPr="000011F8">
        <w:rPr>
          <w:rFonts w:ascii="Times New Roman" w:hAnsi="Times New Roman"/>
          <w:sz w:val="24"/>
          <w:lang w:val="en-GB"/>
        </w:rPr>
        <w:t xml:space="preserve"> navigation</w:t>
      </w:r>
      <w:r w:rsidR="00AE0650" w:rsidRPr="000011F8">
        <w:rPr>
          <w:rFonts w:ascii="Times New Roman" w:hAnsi="Times New Roman"/>
          <w:sz w:val="24"/>
          <w:lang w:val="en-GB"/>
        </w:rPr>
        <w:t>’</w:t>
      </w:r>
      <w:r w:rsidRPr="000011F8">
        <w:rPr>
          <w:rFonts w:ascii="Times New Roman" w:hAnsi="Times New Roman"/>
          <w:sz w:val="24"/>
          <w:lang w:val="en-GB"/>
        </w:rPr>
        <w:t xml:space="preserve"> that seemingly marked the rise to power of the European empires and led to their global dominance </w:t>
      </w:r>
      <w:r w:rsidR="00D22E72" w:rsidRPr="000011F8">
        <w:rPr>
          <w:rFonts w:ascii="Times New Roman" w:hAnsi="Times New Roman"/>
          <w:sz w:val="24"/>
          <w:lang w:val="en-GB"/>
        </w:rPr>
        <w:t>by</w:t>
      </w:r>
      <w:r w:rsidRPr="000011F8">
        <w:rPr>
          <w:rFonts w:ascii="Times New Roman" w:hAnsi="Times New Roman"/>
          <w:sz w:val="24"/>
          <w:lang w:val="en-GB"/>
        </w:rPr>
        <w:t xml:space="preserve"> the late nineteenth century.</w:t>
      </w:r>
      <w:r w:rsidRPr="000011F8">
        <w:rPr>
          <w:rStyle w:val="a6"/>
          <w:rFonts w:ascii="Times New Roman" w:hAnsi="Times New Roman"/>
          <w:sz w:val="24"/>
          <w:lang w:val="en-GB"/>
        </w:rPr>
        <w:footnoteReference w:id="29"/>
      </w:r>
    </w:p>
    <w:p w14:paraId="65757EB1" w14:textId="1237D48D" w:rsidR="00C92B45" w:rsidRPr="000011F8" w:rsidRDefault="001A3FA5" w:rsidP="00C92B45">
      <w:pPr>
        <w:spacing w:line="360" w:lineRule="auto"/>
        <w:ind w:firstLine="840"/>
        <w:rPr>
          <w:rFonts w:ascii="Times New Roman" w:hAnsi="Times New Roman"/>
          <w:sz w:val="24"/>
          <w:lang w:val="en-GB"/>
        </w:rPr>
      </w:pPr>
      <w:r>
        <w:rPr>
          <w:rFonts w:ascii="Times New Roman" w:hAnsi="Times New Roman"/>
          <w:sz w:val="24"/>
          <w:lang w:val="en-GB"/>
        </w:rPr>
        <w:t xml:space="preserve">Inspired by the narratives of the crusades and chivalry that were a key </w:t>
      </w:r>
      <w:r w:rsidR="00D5043D" w:rsidRPr="000011F8">
        <w:rPr>
          <w:rFonts w:ascii="Times New Roman" w:hAnsi="Times New Roman"/>
          <w:sz w:val="24"/>
          <w:lang w:val="en-GB"/>
        </w:rPr>
        <w:t xml:space="preserve">part of the global medievalist moment, Japanese in the late 1880s began to rediscover their own </w:t>
      </w:r>
      <w:r w:rsidR="00A70452" w:rsidRPr="000011F8">
        <w:rPr>
          <w:rFonts w:ascii="Times New Roman" w:hAnsi="Times New Roman"/>
          <w:sz w:val="24"/>
          <w:lang w:val="en-GB"/>
        </w:rPr>
        <w:t>‘</w:t>
      </w:r>
      <w:r w:rsidR="00D5043D" w:rsidRPr="000011F8">
        <w:rPr>
          <w:rFonts w:ascii="Times New Roman" w:hAnsi="Times New Roman"/>
          <w:sz w:val="24"/>
          <w:lang w:val="en-GB"/>
        </w:rPr>
        <w:t>medieval</w:t>
      </w:r>
      <w:r w:rsidR="00A70452" w:rsidRPr="000011F8">
        <w:rPr>
          <w:rFonts w:ascii="Times New Roman" w:hAnsi="Times New Roman"/>
          <w:sz w:val="24"/>
          <w:lang w:val="en-GB"/>
        </w:rPr>
        <w:t>’</w:t>
      </w:r>
      <w:r w:rsidR="00D5043D" w:rsidRPr="000011F8">
        <w:rPr>
          <w:rFonts w:ascii="Times New Roman" w:hAnsi="Times New Roman"/>
          <w:sz w:val="24"/>
          <w:lang w:val="en-GB"/>
        </w:rPr>
        <w:t xml:space="preserve"> past as a source for a modern national identity</w:t>
      </w:r>
      <w:r w:rsidR="003859BA" w:rsidRPr="000011F8">
        <w:rPr>
          <w:rFonts w:ascii="Times New Roman" w:hAnsi="Times New Roman"/>
          <w:sz w:val="24"/>
          <w:lang w:val="en-GB"/>
        </w:rPr>
        <w:t>, and to place Japan into a chronological framework of progress that reflected European models</w:t>
      </w:r>
      <w:r w:rsidR="00D5043D" w:rsidRPr="000011F8">
        <w:rPr>
          <w:rFonts w:ascii="Times New Roman" w:hAnsi="Times New Roman"/>
          <w:sz w:val="24"/>
          <w:lang w:val="en-GB"/>
        </w:rPr>
        <w:t>.</w:t>
      </w:r>
      <w:r w:rsidR="00D5043D" w:rsidRPr="000011F8">
        <w:rPr>
          <w:rStyle w:val="a6"/>
          <w:rFonts w:ascii="Times New Roman" w:hAnsi="Times New Roman"/>
          <w:sz w:val="24"/>
          <w:lang w:val="en-GB"/>
        </w:rPr>
        <w:footnoteReference w:id="30"/>
      </w:r>
      <w:r w:rsidR="00D5043D" w:rsidRPr="000011F8">
        <w:rPr>
          <w:rFonts w:ascii="Times New Roman" w:hAnsi="Times New Roman"/>
          <w:sz w:val="24"/>
          <w:lang w:val="en-GB"/>
        </w:rPr>
        <w:t xml:space="preserve"> The wholesale demolition of </w:t>
      </w:r>
      <w:r w:rsidR="00386A5D" w:rsidRPr="000011F8">
        <w:rPr>
          <w:rFonts w:ascii="Times New Roman" w:hAnsi="Times New Roman"/>
          <w:sz w:val="24"/>
          <w:lang w:val="en-GB"/>
        </w:rPr>
        <w:t xml:space="preserve">Japan’s hundreds of obsolete </w:t>
      </w:r>
      <w:r w:rsidR="00D5043D" w:rsidRPr="000011F8">
        <w:rPr>
          <w:rFonts w:ascii="Times New Roman" w:hAnsi="Times New Roman"/>
          <w:sz w:val="24"/>
          <w:lang w:val="en-GB"/>
        </w:rPr>
        <w:t>castles ceased</w:t>
      </w:r>
      <w:r w:rsidR="004E3E27">
        <w:rPr>
          <w:rFonts w:ascii="Times New Roman" w:hAnsi="Times New Roman"/>
          <w:sz w:val="24"/>
          <w:lang w:val="en-GB"/>
        </w:rPr>
        <w:t>, while t</w:t>
      </w:r>
      <w:r w:rsidR="00D5043D" w:rsidRPr="000011F8">
        <w:rPr>
          <w:rFonts w:ascii="Times New Roman" w:hAnsi="Times New Roman"/>
          <w:sz w:val="24"/>
          <w:lang w:val="en-GB"/>
        </w:rPr>
        <w:t xml:space="preserve">he gradual rehabilitation of the samurai heritage </w:t>
      </w:r>
      <w:r w:rsidR="00386A5D" w:rsidRPr="000011F8">
        <w:rPr>
          <w:rFonts w:ascii="Times New Roman" w:hAnsi="Times New Roman"/>
          <w:sz w:val="24"/>
          <w:lang w:val="en-GB"/>
        </w:rPr>
        <w:t>culminated</w:t>
      </w:r>
      <w:r w:rsidR="007330AF" w:rsidRPr="000011F8">
        <w:rPr>
          <w:rFonts w:ascii="Times New Roman" w:hAnsi="Times New Roman"/>
          <w:sz w:val="24"/>
          <w:lang w:val="en-GB"/>
        </w:rPr>
        <w:t xml:space="preserve"> in the creation of bushido</w:t>
      </w:r>
      <w:r>
        <w:rPr>
          <w:rFonts w:ascii="Times New Roman" w:hAnsi="Times New Roman"/>
          <w:sz w:val="24"/>
          <w:lang w:val="en-GB"/>
        </w:rPr>
        <w:t xml:space="preserve"> as a counterpart to European chivalry</w:t>
      </w:r>
      <w:r w:rsidR="003859BA" w:rsidRPr="000011F8">
        <w:rPr>
          <w:rFonts w:ascii="Times New Roman" w:hAnsi="Times New Roman"/>
          <w:sz w:val="24"/>
          <w:lang w:val="en-GB"/>
        </w:rPr>
        <w:t>. Contrary to popular perceptions, historians have shown that bushido</w:t>
      </w:r>
      <w:r w:rsidR="003859BA" w:rsidRPr="000011F8">
        <w:rPr>
          <w:rFonts w:ascii="Times New Roman" w:hAnsi="Times New Roman"/>
          <w:i/>
          <w:sz w:val="24"/>
          <w:lang w:val="en-GB"/>
        </w:rPr>
        <w:t xml:space="preserve"> </w:t>
      </w:r>
      <w:r w:rsidR="003859BA" w:rsidRPr="000011F8">
        <w:rPr>
          <w:rFonts w:ascii="Times New Roman" w:hAnsi="Times New Roman"/>
          <w:sz w:val="24"/>
          <w:lang w:val="en-GB"/>
        </w:rPr>
        <w:t xml:space="preserve">is largely a modern construct with few direct connections to the premodern samurai, with the term </w:t>
      </w:r>
      <w:r w:rsidR="00AE0650" w:rsidRPr="000011F8">
        <w:rPr>
          <w:rFonts w:ascii="Times New Roman" w:hAnsi="Times New Roman"/>
          <w:sz w:val="24"/>
          <w:lang w:val="en-GB"/>
        </w:rPr>
        <w:lastRenderedPageBreak/>
        <w:t>‘</w:t>
      </w:r>
      <w:proofErr w:type="spellStart"/>
      <w:r w:rsidR="003859BA" w:rsidRPr="000011F8">
        <w:rPr>
          <w:rFonts w:ascii="Times New Roman" w:hAnsi="Times New Roman"/>
          <w:i/>
          <w:iCs/>
          <w:sz w:val="24"/>
          <w:lang w:val="en-GB"/>
        </w:rPr>
        <w:t>bushid</w:t>
      </w:r>
      <w:r w:rsidR="00C92B45" w:rsidRPr="000011F8">
        <w:rPr>
          <w:rFonts w:ascii="Times New Roman" w:hAnsi="Times New Roman"/>
          <w:i/>
          <w:iCs/>
          <w:sz w:val="24"/>
          <w:lang w:val="en-GB"/>
        </w:rPr>
        <w:t>ō</w:t>
      </w:r>
      <w:proofErr w:type="spellEnd"/>
      <w:r w:rsidR="00AE0650" w:rsidRPr="000011F8">
        <w:rPr>
          <w:rFonts w:ascii="Times New Roman" w:hAnsi="Times New Roman"/>
          <w:sz w:val="24"/>
          <w:lang w:val="en-GB"/>
        </w:rPr>
        <w:t>’</w:t>
      </w:r>
      <w:r w:rsidR="003859BA" w:rsidRPr="000011F8">
        <w:rPr>
          <w:rFonts w:ascii="Times New Roman" w:hAnsi="Times New Roman"/>
          <w:sz w:val="24"/>
          <w:lang w:val="en-GB"/>
        </w:rPr>
        <w:t xml:space="preserve"> only coming into widespread use in the late 1890s.</w:t>
      </w:r>
      <w:r w:rsidR="003859BA" w:rsidRPr="000011F8">
        <w:rPr>
          <w:rStyle w:val="a6"/>
          <w:rFonts w:ascii="Times New Roman" w:hAnsi="Times New Roman"/>
          <w:sz w:val="24"/>
          <w:lang w:val="en-GB"/>
        </w:rPr>
        <w:footnoteReference w:id="31"/>
      </w:r>
    </w:p>
    <w:p w14:paraId="6CEBD221" w14:textId="41EF1643" w:rsidR="00880CC7" w:rsidRDefault="00C92B45" w:rsidP="005721AB">
      <w:pPr>
        <w:spacing w:line="360" w:lineRule="auto"/>
        <w:ind w:firstLine="840"/>
        <w:rPr>
          <w:rFonts w:ascii="Times New Roman" w:hAnsi="Times New Roman"/>
          <w:sz w:val="24"/>
          <w:lang w:val="en-GB"/>
        </w:rPr>
      </w:pPr>
      <w:r w:rsidRPr="000011F8">
        <w:rPr>
          <w:rFonts w:ascii="Times New Roman" w:hAnsi="Times New Roman"/>
          <w:sz w:val="24"/>
          <w:lang w:val="en-GB"/>
        </w:rPr>
        <w:t>Bushido</w:t>
      </w:r>
      <w:r w:rsidR="007330AF" w:rsidRPr="000011F8">
        <w:rPr>
          <w:rFonts w:ascii="Times New Roman" w:hAnsi="Times New Roman"/>
          <w:sz w:val="24"/>
          <w:lang w:val="en-GB"/>
        </w:rPr>
        <w:t xml:space="preserve"> was proposed</w:t>
      </w:r>
      <w:r w:rsidR="00D5043D" w:rsidRPr="000011F8">
        <w:rPr>
          <w:rFonts w:ascii="Times New Roman" w:hAnsi="Times New Roman"/>
          <w:sz w:val="24"/>
          <w:lang w:val="en-GB"/>
        </w:rPr>
        <w:t xml:space="preserve"> not by conservative reactionaries, </w:t>
      </w:r>
      <w:r w:rsidR="007330AF" w:rsidRPr="000011F8">
        <w:rPr>
          <w:rFonts w:ascii="Times New Roman" w:hAnsi="Times New Roman"/>
          <w:sz w:val="24"/>
          <w:lang w:val="en-GB"/>
        </w:rPr>
        <w:t xml:space="preserve">however, </w:t>
      </w:r>
      <w:r w:rsidR="00D5043D" w:rsidRPr="000011F8">
        <w:rPr>
          <w:rFonts w:ascii="Times New Roman" w:hAnsi="Times New Roman"/>
          <w:sz w:val="24"/>
          <w:lang w:val="en-GB"/>
        </w:rPr>
        <w:t xml:space="preserve">but by relatively progressive individuals with considerable international experience and a good command of one or more Western languages. The first modern writings on </w:t>
      </w:r>
      <w:r w:rsidR="001516D1" w:rsidRPr="000011F8">
        <w:rPr>
          <w:rFonts w:ascii="Times New Roman" w:hAnsi="Times New Roman"/>
          <w:sz w:val="24"/>
          <w:lang w:val="en-GB"/>
        </w:rPr>
        <w:t>bushido</w:t>
      </w:r>
      <w:r w:rsidR="00D5043D" w:rsidRPr="000011F8">
        <w:rPr>
          <w:rFonts w:ascii="Times New Roman" w:hAnsi="Times New Roman"/>
          <w:sz w:val="24"/>
          <w:lang w:val="en-GB"/>
        </w:rPr>
        <w:t xml:space="preserve"> by the influential journalist and </w:t>
      </w:r>
      <w:r w:rsidR="00386A5D" w:rsidRPr="000011F8">
        <w:rPr>
          <w:rFonts w:ascii="Times New Roman" w:hAnsi="Times New Roman"/>
          <w:sz w:val="24"/>
          <w:lang w:val="en-GB"/>
        </w:rPr>
        <w:t xml:space="preserve">later </w:t>
      </w:r>
      <w:r w:rsidR="00D5043D" w:rsidRPr="000011F8">
        <w:rPr>
          <w:rFonts w:ascii="Times New Roman" w:hAnsi="Times New Roman"/>
          <w:sz w:val="24"/>
          <w:lang w:val="en-GB"/>
        </w:rPr>
        <w:t xml:space="preserve">politician Ozaki Yukio (1858-1954) from 1888 onward posited the concept as a potential Japanese equivalent to the English ethic of </w:t>
      </w:r>
      <w:r w:rsidR="00AE0650" w:rsidRPr="000011F8">
        <w:rPr>
          <w:rFonts w:ascii="Times New Roman" w:hAnsi="Times New Roman"/>
          <w:sz w:val="24"/>
          <w:lang w:val="en-GB"/>
        </w:rPr>
        <w:t>‘</w:t>
      </w:r>
      <w:proofErr w:type="spellStart"/>
      <w:r w:rsidR="00D5043D" w:rsidRPr="000011F8">
        <w:rPr>
          <w:rFonts w:ascii="Times New Roman" w:hAnsi="Times New Roman"/>
          <w:sz w:val="24"/>
          <w:lang w:val="en-GB"/>
        </w:rPr>
        <w:t>gentlemanship</w:t>
      </w:r>
      <w:proofErr w:type="spellEnd"/>
      <w:r w:rsidR="00AE0650" w:rsidRPr="000011F8">
        <w:rPr>
          <w:rFonts w:ascii="Times New Roman" w:hAnsi="Times New Roman"/>
          <w:sz w:val="24"/>
          <w:lang w:val="en-GB"/>
        </w:rPr>
        <w:t>’</w:t>
      </w:r>
      <w:r w:rsidR="00D5043D" w:rsidRPr="000011F8">
        <w:rPr>
          <w:rFonts w:ascii="Times New Roman" w:hAnsi="Times New Roman"/>
          <w:sz w:val="24"/>
          <w:lang w:val="en-GB"/>
        </w:rPr>
        <w:t>, which was popularly traced back to medieval chivalry.</w:t>
      </w:r>
      <w:r w:rsidR="00D5043D" w:rsidRPr="000011F8">
        <w:rPr>
          <w:rFonts w:ascii="Times New Roman" w:hAnsi="Times New Roman"/>
          <w:sz w:val="24"/>
          <w:vertAlign w:val="superscript"/>
          <w:lang w:val="en-GB"/>
        </w:rPr>
        <w:footnoteReference w:id="32"/>
      </w:r>
      <w:r w:rsidR="004E3E27">
        <w:rPr>
          <w:rFonts w:ascii="Times New Roman" w:hAnsi="Times New Roman"/>
          <w:sz w:val="24"/>
          <w:lang w:val="en-GB"/>
        </w:rPr>
        <w:t xml:space="preserve"> </w:t>
      </w:r>
      <w:r w:rsidR="00D71337">
        <w:rPr>
          <w:rFonts w:ascii="Times New Roman" w:hAnsi="Times New Roman"/>
          <w:sz w:val="24"/>
          <w:lang w:val="en-GB"/>
        </w:rPr>
        <w:t>B</w:t>
      </w:r>
      <w:r w:rsidR="007330AF" w:rsidRPr="000011F8">
        <w:rPr>
          <w:rFonts w:ascii="Times New Roman" w:hAnsi="Times New Roman"/>
          <w:sz w:val="24"/>
          <w:lang w:val="en-GB"/>
        </w:rPr>
        <w:t xml:space="preserve">ooks and articles on </w:t>
      </w:r>
      <w:r w:rsidR="00386A5D" w:rsidRPr="000011F8">
        <w:rPr>
          <w:rFonts w:ascii="Times New Roman" w:hAnsi="Times New Roman"/>
          <w:sz w:val="24"/>
          <w:lang w:val="en-GB"/>
        </w:rPr>
        <w:t>bushido</w:t>
      </w:r>
      <w:r w:rsidR="007330AF" w:rsidRPr="000011F8">
        <w:rPr>
          <w:rFonts w:ascii="Times New Roman" w:hAnsi="Times New Roman"/>
          <w:sz w:val="24"/>
          <w:lang w:val="en-GB"/>
        </w:rPr>
        <w:t xml:space="preserve"> began to be published increasingly after 1900, </w:t>
      </w:r>
      <w:r w:rsidR="00386A5D" w:rsidRPr="000011F8">
        <w:rPr>
          <w:rFonts w:ascii="Times New Roman" w:hAnsi="Times New Roman"/>
          <w:sz w:val="24"/>
          <w:lang w:val="en-GB"/>
        </w:rPr>
        <w:t>with the concept</w:t>
      </w:r>
      <w:r w:rsidR="007330AF" w:rsidRPr="000011F8">
        <w:rPr>
          <w:rFonts w:ascii="Times New Roman" w:hAnsi="Times New Roman"/>
          <w:sz w:val="24"/>
          <w:lang w:val="en-GB"/>
        </w:rPr>
        <w:t xml:space="preserve"> bec</w:t>
      </w:r>
      <w:r w:rsidR="00386A5D" w:rsidRPr="000011F8">
        <w:rPr>
          <w:rFonts w:ascii="Times New Roman" w:hAnsi="Times New Roman"/>
          <w:sz w:val="24"/>
          <w:lang w:val="en-GB"/>
        </w:rPr>
        <w:t>o</w:t>
      </w:r>
      <w:r w:rsidR="007330AF" w:rsidRPr="000011F8">
        <w:rPr>
          <w:rFonts w:ascii="Times New Roman" w:hAnsi="Times New Roman"/>
          <w:sz w:val="24"/>
          <w:lang w:val="en-GB"/>
        </w:rPr>
        <w:t>m</w:t>
      </w:r>
      <w:r w:rsidR="00386A5D" w:rsidRPr="000011F8">
        <w:rPr>
          <w:rFonts w:ascii="Times New Roman" w:hAnsi="Times New Roman"/>
          <w:sz w:val="24"/>
          <w:lang w:val="en-GB"/>
        </w:rPr>
        <w:t>ing</w:t>
      </w:r>
      <w:r w:rsidR="007330AF" w:rsidRPr="000011F8">
        <w:rPr>
          <w:rFonts w:ascii="Times New Roman" w:hAnsi="Times New Roman"/>
          <w:sz w:val="24"/>
          <w:lang w:val="en-GB"/>
        </w:rPr>
        <w:t xml:space="preserve"> a core part of the </w:t>
      </w:r>
      <w:r w:rsidR="005721AB" w:rsidRPr="000011F8">
        <w:rPr>
          <w:rFonts w:ascii="Times New Roman" w:hAnsi="Times New Roman"/>
          <w:sz w:val="24"/>
          <w:lang w:val="en-GB"/>
        </w:rPr>
        <w:t xml:space="preserve">civilian and </w:t>
      </w:r>
      <w:r w:rsidR="007330AF" w:rsidRPr="000011F8">
        <w:rPr>
          <w:rFonts w:ascii="Times New Roman" w:hAnsi="Times New Roman"/>
          <w:sz w:val="24"/>
          <w:lang w:val="en-GB"/>
        </w:rPr>
        <w:t>military education system</w:t>
      </w:r>
      <w:r w:rsidR="005721AB" w:rsidRPr="000011F8">
        <w:rPr>
          <w:rFonts w:ascii="Times New Roman" w:hAnsi="Times New Roman"/>
          <w:sz w:val="24"/>
          <w:lang w:val="en-GB"/>
        </w:rPr>
        <w:t>s</w:t>
      </w:r>
      <w:r w:rsidR="00D71337">
        <w:rPr>
          <w:rFonts w:ascii="Times New Roman" w:hAnsi="Times New Roman"/>
          <w:sz w:val="24"/>
          <w:lang w:val="en-GB"/>
        </w:rPr>
        <w:t xml:space="preserve"> </w:t>
      </w:r>
      <w:r w:rsidR="007330AF" w:rsidRPr="000011F8">
        <w:rPr>
          <w:rFonts w:ascii="Times New Roman" w:hAnsi="Times New Roman"/>
          <w:sz w:val="24"/>
          <w:lang w:val="en-GB"/>
        </w:rPr>
        <w:t>until the end of the Second World War in 1945.</w:t>
      </w:r>
      <w:r w:rsidR="007330AF" w:rsidRPr="000011F8">
        <w:rPr>
          <w:rFonts w:ascii="Times New Roman" w:hAnsi="Times New Roman"/>
          <w:sz w:val="24"/>
          <w:vertAlign w:val="superscript"/>
          <w:lang w:val="en-GB"/>
        </w:rPr>
        <w:footnoteReference w:id="33"/>
      </w:r>
      <w:r w:rsidR="007330AF" w:rsidRPr="000011F8">
        <w:rPr>
          <w:rFonts w:ascii="Times New Roman" w:hAnsi="Times New Roman"/>
          <w:sz w:val="24"/>
          <w:lang w:val="en-GB"/>
        </w:rPr>
        <w:t xml:space="preserve"> </w:t>
      </w:r>
      <w:r w:rsidR="005721AB" w:rsidRPr="000011F8">
        <w:rPr>
          <w:rFonts w:ascii="Times New Roman" w:hAnsi="Times New Roman"/>
          <w:sz w:val="24"/>
          <w:lang w:val="en-GB"/>
        </w:rPr>
        <w:t xml:space="preserve">Japanese thinkers </w:t>
      </w:r>
      <w:r w:rsidR="001A3FA5">
        <w:rPr>
          <w:rFonts w:ascii="Times New Roman" w:hAnsi="Times New Roman"/>
          <w:sz w:val="24"/>
          <w:lang w:val="en-GB"/>
        </w:rPr>
        <w:t>from</w:t>
      </w:r>
      <w:r w:rsidR="005721AB" w:rsidRPr="000011F8">
        <w:rPr>
          <w:rFonts w:ascii="Times New Roman" w:hAnsi="Times New Roman"/>
          <w:sz w:val="24"/>
          <w:lang w:val="en-GB"/>
        </w:rPr>
        <w:t xml:space="preserve"> the late nineteenth century</w:t>
      </w:r>
      <w:r w:rsidR="00D71337">
        <w:rPr>
          <w:rFonts w:ascii="Times New Roman" w:hAnsi="Times New Roman"/>
          <w:sz w:val="24"/>
          <w:lang w:val="en-GB"/>
        </w:rPr>
        <w:t xml:space="preserve"> </w:t>
      </w:r>
      <w:r w:rsidR="001A3FA5">
        <w:rPr>
          <w:rFonts w:ascii="Times New Roman" w:hAnsi="Times New Roman"/>
          <w:sz w:val="24"/>
          <w:lang w:val="en-GB"/>
        </w:rPr>
        <w:t xml:space="preserve">onward </w:t>
      </w:r>
      <w:r w:rsidR="00D71337">
        <w:rPr>
          <w:rFonts w:ascii="Times New Roman" w:hAnsi="Times New Roman"/>
          <w:sz w:val="24"/>
          <w:lang w:val="en-GB"/>
        </w:rPr>
        <w:t xml:space="preserve">frequently engaged </w:t>
      </w:r>
      <w:r w:rsidR="005721AB" w:rsidRPr="000011F8">
        <w:rPr>
          <w:rFonts w:ascii="Times New Roman" w:hAnsi="Times New Roman"/>
          <w:sz w:val="24"/>
          <w:lang w:val="en-GB"/>
        </w:rPr>
        <w:t>with more established discourses on European chivalry</w:t>
      </w:r>
      <w:r w:rsidR="001A3FA5">
        <w:rPr>
          <w:rFonts w:ascii="Times New Roman" w:hAnsi="Times New Roman"/>
          <w:sz w:val="24"/>
          <w:lang w:val="en-GB"/>
        </w:rPr>
        <w:t>, going beyond mere translation of Western texts</w:t>
      </w:r>
      <w:r w:rsidR="005721AB" w:rsidRPr="000011F8">
        <w:rPr>
          <w:rFonts w:ascii="Times New Roman" w:hAnsi="Times New Roman"/>
          <w:sz w:val="24"/>
          <w:lang w:val="en-GB"/>
        </w:rPr>
        <w:t xml:space="preserve">. As </w:t>
      </w:r>
      <w:proofErr w:type="spellStart"/>
      <w:r w:rsidR="005721AB" w:rsidRPr="000011F8">
        <w:rPr>
          <w:rFonts w:ascii="Times New Roman" w:hAnsi="Times New Roman"/>
          <w:sz w:val="24"/>
          <w:lang w:val="en-GB"/>
        </w:rPr>
        <w:t>Nitobe</w:t>
      </w:r>
      <w:proofErr w:type="spellEnd"/>
      <w:r w:rsidR="0030537E" w:rsidRPr="000011F8">
        <w:rPr>
          <w:rFonts w:ascii="Times New Roman" w:hAnsi="Times New Roman"/>
          <w:sz w:val="24"/>
          <w:lang w:val="en-GB"/>
        </w:rPr>
        <w:t xml:space="preserve"> </w:t>
      </w:r>
      <w:proofErr w:type="spellStart"/>
      <w:r w:rsidR="0030537E" w:rsidRPr="000011F8">
        <w:rPr>
          <w:rFonts w:ascii="Times New Roman" w:hAnsi="Times New Roman"/>
          <w:sz w:val="24"/>
          <w:lang w:val="en-GB"/>
        </w:rPr>
        <w:t>Inazō</w:t>
      </w:r>
      <w:proofErr w:type="spellEnd"/>
      <w:r w:rsidR="005721AB" w:rsidRPr="000011F8">
        <w:rPr>
          <w:rFonts w:ascii="Times New Roman" w:hAnsi="Times New Roman"/>
          <w:sz w:val="24"/>
          <w:lang w:val="en-GB"/>
        </w:rPr>
        <w:t xml:space="preserve"> </w:t>
      </w:r>
      <w:r w:rsidR="0030537E" w:rsidRPr="000011F8">
        <w:rPr>
          <w:rFonts w:ascii="Times New Roman" w:hAnsi="Times New Roman"/>
          <w:sz w:val="24"/>
          <w:lang w:val="en-GB"/>
        </w:rPr>
        <w:t xml:space="preserve">(1862-1933) </w:t>
      </w:r>
      <w:r w:rsidR="005721AB" w:rsidRPr="000011F8">
        <w:rPr>
          <w:rFonts w:ascii="Times New Roman" w:hAnsi="Times New Roman"/>
          <w:sz w:val="24"/>
          <w:lang w:val="en-GB"/>
        </w:rPr>
        <w:t>wrote</w:t>
      </w:r>
      <w:r w:rsidR="0030537E" w:rsidRPr="000011F8">
        <w:rPr>
          <w:rFonts w:ascii="Times New Roman" w:hAnsi="Times New Roman"/>
          <w:sz w:val="24"/>
          <w:lang w:val="en-GB"/>
        </w:rPr>
        <w:t xml:space="preserve"> in his 1900 bestseller </w:t>
      </w:r>
      <w:r w:rsidR="0030537E" w:rsidRPr="000011F8">
        <w:rPr>
          <w:rFonts w:ascii="Times New Roman" w:hAnsi="Times New Roman"/>
          <w:i/>
          <w:iCs/>
          <w:sz w:val="24"/>
          <w:lang w:val="en-GB"/>
        </w:rPr>
        <w:t>Bushido: The Soul of Japan</w:t>
      </w:r>
      <w:r w:rsidR="005721AB" w:rsidRPr="000011F8">
        <w:rPr>
          <w:rFonts w:ascii="Times New Roman" w:hAnsi="Times New Roman"/>
          <w:sz w:val="24"/>
          <w:lang w:val="en-GB"/>
        </w:rPr>
        <w:t xml:space="preserve">: </w:t>
      </w:r>
      <w:r w:rsidR="00AE0650" w:rsidRPr="000011F8">
        <w:rPr>
          <w:rFonts w:ascii="Times New Roman" w:hAnsi="Times New Roman"/>
          <w:sz w:val="24"/>
          <w:lang w:val="en-GB"/>
        </w:rPr>
        <w:t>‘</w:t>
      </w:r>
      <w:r w:rsidR="005721AB" w:rsidRPr="000011F8">
        <w:rPr>
          <w:rFonts w:ascii="Times New Roman" w:hAnsi="Times New Roman"/>
          <w:sz w:val="24"/>
          <w:lang w:val="en-GB"/>
        </w:rPr>
        <w:t>Few historical comparisons can be more judiciously made than between the Chivalry of Europe and the Bushido of Japan</w:t>
      </w:r>
      <w:r w:rsidR="00AE0650" w:rsidRPr="000011F8">
        <w:rPr>
          <w:rFonts w:ascii="Times New Roman" w:hAnsi="Times New Roman"/>
          <w:sz w:val="24"/>
          <w:lang w:val="en-GB"/>
        </w:rPr>
        <w:t>’</w:t>
      </w:r>
      <w:r w:rsidR="005721AB" w:rsidRPr="000011F8">
        <w:rPr>
          <w:rFonts w:ascii="Times New Roman" w:hAnsi="Times New Roman"/>
          <w:sz w:val="24"/>
          <w:lang w:val="en-GB"/>
        </w:rPr>
        <w:t>.</w:t>
      </w:r>
      <w:r w:rsidR="005721AB" w:rsidRPr="000011F8">
        <w:rPr>
          <w:rStyle w:val="a6"/>
          <w:rFonts w:ascii="Times New Roman" w:hAnsi="Times New Roman"/>
          <w:sz w:val="24"/>
          <w:lang w:val="en-GB"/>
        </w:rPr>
        <w:footnoteReference w:id="34"/>
      </w:r>
      <w:r w:rsidR="005721AB" w:rsidRPr="000011F8">
        <w:rPr>
          <w:rFonts w:ascii="Times New Roman" w:hAnsi="Times New Roman"/>
          <w:sz w:val="24"/>
          <w:lang w:val="en-GB"/>
        </w:rPr>
        <w:t xml:space="preserve"> Indeed, </w:t>
      </w:r>
      <w:r w:rsidR="00AF4DE3" w:rsidRPr="000011F8">
        <w:rPr>
          <w:rFonts w:ascii="Times New Roman" w:hAnsi="Times New Roman"/>
          <w:sz w:val="24"/>
          <w:lang w:val="en-GB"/>
        </w:rPr>
        <w:t xml:space="preserve">since that time, </w:t>
      </w:r>
      <w:r w:rsidR="005721AB" w:rsidRPr="000011F8">
        <w:rPr>
          <w:rFonts w:ascii="Times New Roman" w:hAnsi="Times New Roman"/>
          <w:sz w:val="24"/>
          <w:lang w:val="en-GB"/>
        </w:rPr>
        <w:t>many volumes have been published comparing knights and samurai in Japanese and Western languages</w:t>
      </w:r>
      <w:r w:rsidR="00B14DF5">
        <w:rPr>
          <w:rFonts w:ascii="Times New Roman" w:hAnsi="Times New Roman"/>
          <w:sz w:val="24"/>
          <w:lang w:val="en-GB"/>
        </w:rPr>
        <w:t xml:space="preserve"> (see Figures 5.1 and 5.2</w:t>
      </w:r>
      <w:r w:rsidR="001C2A48">
        <w:rPr>
          <w:rFonts w:ascii="Times New Roman" w:hAnsi="Times New Roman"/>
          <w:sz w:val="24"/>
          <w:lang w:val="en-GB"/>
        </w:rPr>
        <w:t>)</w:t>
      </w:r>
      <w:r w:rsidR="00B14DF5">
        <w:rPr>
          <w:rStyle w:val="a6"/>
          <w:rFonts w:ascii="Times New Roman" w:hAnsi="Times New Roman"/>
          <w:sz w:val="24"/>
          <w:lang w:val="en-GB"/>
        </w:rPr>
        <w:footnoteReference w:id="35"/>
      </w:r>
      <w:r w:rsidR="00B14DF5">
        <w:rPr>
          <w:rFonts w:ascii="Times New Roman" w:hAnsi="Times New Roman"/>
          <w:sz w:val="24"/>
          <w:lang w:val="en-GB"/>
        </w:rPr>
        <w:t xml:space="preserve">; </w:t>
      </w:r>
      <w:r w:rsidR="005721AB" w:rsidRPr="000011F8">
        <w:rPr>
          <w:rFonts w:ascii="Times New Roman" w:hAnsi="Times New Roman"/>
          <w:sz w:val="24"/>
          <w:lang w:val="en-GB"/>
        </w:rPr>
        <w:t xml:space="preserve">Japan </w:t>
      </w:r>
      <w:r w:rsidR="001A549D" w:rsidRPr="000011F8">
        <w:rPr>
          <w:rFonts w:ascii="Times New Roman" w:hAnsi="Times New Roman"/>
          <w:sz w:val="24"/>
          <w:lang w:val="en-GB"/>
        </w:rPr>
        <w:t xml:space="preserve">represents </w:t>
      </w:r>
      <w:r w:rsidR="005721AB" w:rsidRPr="000011F8">
        <w:rPr>
          <w:rFonts w:ascii="Times New Roman" w:hAnsi="Times New Roman"/>
          <w:sz w:val="24"/>
          <w:lang w:val="en-GB"/>
        </w:rPr>
        <w:t>arguably the most comprehensive application of the medieval paradigm to a non-Western society.</w:t>
      </w:r>
    </w:p>
    <w:p w14:paraId="174D9E51" w14:textId="72BD4BF3" w:rsidR="00804491" w:rsidRDefault="00880CC7" w:rsidP="00880CC7">
      <w:pPr>
        <w:spacing w:line="360" w:lineRule="auto"/>
        <w:rPr>
          <w:rFonts w:ascii="Times New Roman" w:hAnsi="Times New Roman"/>
          <w:sz w:val="24"/>
          <w:lang w:val="en-GB"/>
        </w:rPr>
      </w:pPr>
      <w:r>
        <w:rPr>
          <w:rFonts w:ascii="Times New Roman" w:hAnsi="Times New Roman"/>
          <w:sz w:val="24"/>
          <w:lang w:val="en-GB"/>
        </w:rPr>
        <w:lastRenderedPageBreak/>
        <w:t>&lt;&lt; Insert Figure 5.1 and Figure 5.2 here &gt;&gt;</w:t>
      </w:r>
    </w:p>
    <w:p w14:paraId="76F0A32A" w14:textId="77777777" w:rsidR="00C37718" w:rsidRPr="000011F8" w:rsidRDefault="00C37718" w:rsidP="00C37718">
      <w:pPr>
        <w:rPr>
          <w:rFonts w:ascii="Times New Roman" w:hAnsi="Times New Roman"/>
          <w:b/>
          <w:bCs/>
          <w:sz w:val="24"/>
          <w:lang w:val="en-GB"/>
        </w:rPr>
      </w:pPr>
    </w:p>
    <w:p w14:paraId="2AE32679" w14:textId="77777777" w:rsidR="002508B9" w:rsidRPr="000011F8" w:rsidRDefault="002508B9" w:rsidP="002508B9">
      <w:pPr>
        <w:ind w:left="840"/>
        <w:rPr>
          <w:rFonts w:ascii="Times New Roman" w:hAnsi="Times New Roman"/>
          <w:sz w:val="24"/>
          <w:lang w:val="en-GB"/>
        </w:rPr>
      </w:pPr>
    </w:p>
    <w:p w14:paraId="5683C6A7" w14:textId="77777777" w:rsidR="00377619" w:rsidRPr="000011F8" w:rsidRDefault="00661B6F" w:rsidP="00661B6F">
      <w:pPr>
        <w:pStyle w:val="af1"/>
        <w:numPr>
          <w:ilvl w:val="0"/>
          <w:numId w:val="19"/>
        </w:numPr>
        <w:rPr>
          <w:rFonts w:ascii="Times New Roman" w:hAnsi="Times New Roman"/>
          <w:b/>
          <w:bCs/>
          <w:sz w:val="24"/>
          <w:lang w:val="en-GB"/>
        </w:rPr>
      </w:pPr>
      <w:r w:rsidRPr="000011F8">
        <w:rPr>
          <w:rFonts w:ascii="Times New Roman" w:hAnsi="Times New Roman"/>
          <w:b/>
          <w:bCs/>
          <w:sz w:val="24"/>
          <w:lang w:val="en-GB"/>
        </w:rPr>
        <w:t>Diplomacy</w:t>
      </w:r>
    </w:p>
    <w:p w14:paraId="4494741B" w14:textId="0E1BAB35" w:rsidR="00661B6F" w:rsidRPr="000011F8" w:rsidRDefault="00661B6F" w:rsidP="00377619">
      <w:pPr>
        <w:pStyle w:val="af1"/>
        <w:ind w:left="1200"/>
        <w:rPr>
          <w:rFonts w:ascii="Times New Roman" w:hAnsi="Times New Roman"/>
          <w:b/>
          <w:bCs/>
          <w:sz w:val="24"/>
          <w:lang w:val="en-GB"/>
        </w:rPr>
      </w:pPr>
      <w:r w:rsidRPr="000011F8">
        <w:rPr>
          <w:rFonts w:ascii="Times New Roman" w:hAnsi="Times New Roman"/>
          <w:b/>
          <w:bCs/>
          <w:sz w:val="24"/>
          <w:lang w:val="en-GB"/>
        </w:rPr>
        <w:t xml:space="preserve"> </w:t>
      </w:r>
    </w:p>
    <w:p w14:paraId="293532E0" w14:textId="50FC08E6" w:rsidR="00D5043D" w:rsidRPr="000011F8" w:rsidRDefault="00D5043D" w:rsidP="00FE319E">
      <w:pPr>
        <w:spacing w:line="360" w:lineRule="auto"/>
        <w:ind w:left="840"/>
        <w:rPr>
          <w:rFonts w:ascii="Times New Roman" w:hAnsi="Times New Roman"/>
          <w:sz w:val="24"/>
          <w:lang w:val="en-GB"/>
        </w:rPr>
      </w:pPr>
      <w:r w:rsidRPr="000011F8">
        <w:rPr>
          <w:rFonts w:ascii="Times New Roman" w:hAnsi="Times New Roman"/>
          <w:sz w:val="24"/>
          <w:lang w:val="en-GB"/>
        </w:rPr>
        <w:t xml:space="preserve">If military interests had operated alone, without higher moral support, how far short of chivalry would the ideal of knighthood have fallen! In Europe, Christianity, interpreted with concessions convenient to chivalry, infused it nevertheless with spiritual data. </w:t>
      </w:r>
      <w:r w:rsidR="00AE0650" w:rsidRPr="000011F8">
        <w:rPr>
          <w:rFonts w:ascii="Times New Roman" w:hAnsi="Times New Roman"/>
          <w:sz w:val="24"/>
          <w:lang w:val="en-GB"/>
        </w:rPr>
        <w:t>‘</w:t>
      </w:r>
      <w:r w:rsidRPr="000011F8">
        <w:rPr>
          <w:rFonts w:ascii="Times New Roman" w:hAnsi="Times New Roman"/>
          <w:sz w:val="24"/>
          <w:lang w:val="en-GB"/>
        </w:rPr>
        <w:t>Religion, war and glory were the three souls of a perfect Christian knight</w:t>
      </w:r>
      <w:r w:rsidR="00AE0650" w:rsidRPr="000011F8">
        <w:rPr>
          <w:rFonts w:ascii="Times New Roman" w:hAnsi="Times New Roman"/>
          <w:sz w:val="24"/>
          <w:lang w:val="en-GB"/>
        </w:rPr>
        <w:t>’</w:t>
      </w:r>
      <w:r w:rsidRPr="000011F8">
        <w:rPr>
          <w:rFonts w:ascii="Times New Roman" w:hAnsi="Times New Roman"/>
          <w:sz w:val="24"/>
          <w:lang w:val="en-GB"/>
        </w:rPr>
        <w:t>, says Lamartine.</w:t>
      </w:r>
      <w:r w:rsidR="006E4342" w:rsidRPr="000011F8">
        <w:rPr>
          <w:rStyle w:val="a6"/>
          <w:rFonts w:ascii="Times New Roman" w:hAnsi="Times New Roman"/>
          <w:sz w:val="24"/>
          <w:lang w:val="en-GB"/>
        </w:rPr>
        <w:footnoteReference w:id="36"/>
      </w:r>
      <w:r w:rsidR="006E4342" w:rsidRPr="000011F8">
        <w:rPr>
          <w:rFonts w:ascii="Times New Roman" w:hAnsi="Times New Roman"/>
          <w:sz w:val="24"/>
          <w:lang w:val="en-GB"/>
        </w:rPr>
        <w:t xml:space="preserve"> </w:t>
      </w:r>
      <w:r w:rsidR="00AE0650" w:rsidRPr="000011F8">
        <w:rPr>
          <w:rFonts w:ascii="Times New Roman" w:hAnsi="Times New Roman"/>
          <w:sz w:val="24"/>
          <w:lang w:val="en-GB"/>
        </w:rPr>
        <w:tab/>
        <w:t xml:space="preserve">– </w:t>
      </w:r>
      <w:proofErr w:type="spellStart"/>
      <w:r w:rsidR="006E4342" w:rsidRPr="000011F8">
        <w:rPr>
          <w:rFonts w:ascii="Times New Roman" w:hAnsi="Times New Roman"/>
          <w:sz w:val="24"/>
          <w:lang w:val="en-GB"/>
        </w:rPr>
        <w:t>Nitobe</w:t>
      </w:r>
      <w:proofErr w:type="spellEnd"/>
      <w:r w:rsidR="006E4342" w:rsidRPr="000011F8">
        <w:rPr>
          <w:rFonts w:ascii="Times New Roman" w:hAnsi="Times New Roman"/>
          <w:sz w:val="24"/>
          <w:lang w:val="en-GB"/>
        </w:rPr>
        <w:t xml:space="preserve"> </w:t>
      </w:r>
      <w:proofErr w:type="spellStart"/>
      <w:r w:rsidR="006E4342" w:rsidRPr="000011F8">
        <w:rPr>
          <w:rFonts w:ascii="Times New Roman" w:hAnsi="Times New Roman"/>
          <w:sz w:val="24"/>
          <w:lang w:val="en-GB"/>
        </w:rPr>
        <w:t>Inazō</w:t>
      </w:r>
      <w:proofErr w:type="spellEnd"/>
      <w:r w:rsidR="006E4342" w:rsidRPr="000011F8">
        <w:rPr>
          <w:rFonts w:ascii="Times New Roman" w:hAnsi="Times New Roman"/>
          <w:sz w:val="24"/>
          <w:lang w:val="en-GB"/>
        </w:rPr>
        <w:t>, 1900</w:t>
      </w:r>
    </w:p>
    <w:p w14:paraId="15841B28" w14:textId="6B3EA214" w:rsidR="00661B6F" w:rsidRPr="000011F8" w:rsidRDefault="00661B6F" w:rsidP="00FE319E">
      <w:pPr>
        <w:spacing w:line="360" w:lineRule="auto"/>
        <w:rPr>
          <w:rFonts w:ascii="Times New Roman" w:hAnsi="Times New Roman"/>
          <w:b/>
          <w:bCs/>
          <w:sz w:val="24"/>
          <w:lang w:val="en-GB"/>
        </w:rPr>
      </w:pPr>
    </w:p>
    <w:p w14:paraId="015DC143" w14:textId="180A727D" w:rsidR="00581D5F" w:rsidRPr="000011F8" w:rsidRDefault="001D10A4" w:rsidP="00D5043D">
      <w:pPr>
        <w:spacing w:line="360" w:lineRule="auto"/>
        <w:rPr>
          <w:rFonts w:ascii="Times New Roman" w:hAnsi="Times New Roman"/>
          <w:sz w:val="24"/>
          <w:lang w:val="en-GB"/>
        </w:rPr>
      </w:pPr>
      <w:r w:rsidRPr="000011F8">
        <w:rPr>
          <w:rFonts w:ascii="Times New Roman" w:hAnsi="Times New Roman"/>
          <w:sz w:val="24"/>
          <w:lang w:val="en-GB"/>
        </w:rPr>
        <w:tab/>
      </w:r>
      <w:r w:rsidR="00CB27E0" w:rsidRPr="000011F8">
        <w:rPr>
          <w:rFonts w:ascii="Times New Roman" w:hAnsi="Times New Roman"/>
          <w:sz w:val="24"/>
          <w:lang w:val="en-GB"/>
        </w:rPr>
        <w:t xml:space="preserve">For the leaders of the new Meiji government in 1868, the security of Japan was </w:t>
      </w:r>
      <w:r w:rsidR="001A3FA5">
        <w:rPr>
          <w:rFonts w:ascii="Times New Roman" w:hAnsi="Times New Roman"/>
          <w:sz w:val="24"/>
          <w:lang w:val="en-GB"/>
        </w:rPr>
        <w:t>of</w:t>
      </w:r>
      <w:r w:rsidR="00CB27E0" w:rsidRPr="000011F8">
        <w:rPr>
          <w:rFonts w:ascii="Times New Roman" w:hAnsi="Times New Roman"/>
          <w:sz w:val="24"/>
          <w:lang w:val="en-GB"/>
        </w:rPr>
        <w:t xml:space="preserve"> paramount concern just as it had been for their Tokugawa predecessors. The collapse of the shogunal order was largely the result of domestic conflicts over how Japan should deal with the increasingly frequent foreign threats, especially after the arrival of the American fleet in 1853</w:t>
      </w:r>
      <w:r w:rsidR="003209A5">
        <w:rPr>
          <w:rFonts w:ascii="Times New Roman" w:hAnsi="Times New Roman"/>
          <w:sz w:val="24"/>
          <w:lang w:val="en-GB"/>
        </w:rPr>
        <w:t xml:space="preserve"> resulted in the placement of a</w:t>
      </w:r>
      <w:r w:rsidR="00CB27E0" w:rsidRPr="000011F8">
        <w:rPr>
          <w:rFonts w:ascii="Times New Roman" w:hAnsi="Times New Roman"/>
          <w:sz w:val="24"/>
          <w:lang w:val="en-GB"/>
        </w:rPr>
        <w:t xml:space="preserve"> permanent consul</w:t>
      </w:r>
      <w:r w:rsidR="003209A5">
        <w:rPr>
          <w:rFonts w:ascii="Times New Roman" w:hAnsi="Times New Roman"/>
          <w:sz w:val="24"/>
          <w:lang w:val="en-GB"/>
        </w:rPr>
        <w:t xml:space="preserve"> soon thereafter</w:t>
      </w:r>
      <w:r w:rsidR="00D71CFD" w:rsidRPr="000011F8">
        <w:rPr>
          <w:rFonts w:ascii="Times New Roman" w:hAnsi="Times New Roman"/>
          <w:sz w:val="24"/>
          <w:lang w:val="en-GB"/>
        </w:rPr>
        <w:t>. This broke sharply with previous practice in Japan’s international relations, and one of the great challenges for the Tokugawa rulers was to understand the new methods of diplomacy that were being standardi</w:t>
      </w:r>
      <w:r w:rsidR="00133D73">
        <w:rPr>
          <w:rFonts w:ascii="Times New Roman" w:hAnsi="Times New Roman"/>
          <w:sz w:val="24"/>
          <w:lang w:val="en-GB"/>
        </w:rPr>
        <w:t>s</w:t>
      </w:r>
      <w:r w:rsidR="00D71CFD" w:rsidRPr="000011F8">
        <w:rPr>
          <w:rFonts w:ascii="Times New Roman" w:hAnsi="Times New Roman"/>
          <w:sz w:val="24"/>
          <w:lang w:val="en-GB"/>
        </w:rPr>
        <w:t xml:space="preserve">ed and imposed by the Western empires. Like China and many other Asian states before, Japan was forced to sign so-called </w:t>
      </w:r>
      <w:r w:rsidR="00AE0650" w:rsidRPr="000011F8">
        <w:rPr>
          <w:rFonts w:ascii="Times New Roman" w:hAnsi="Times New Roman"/>
          <w:sz w:val="24"/>
          <w:lang w:val="en-GB"/>
        </w:rPr>
        <w:t>‘</w:t>
      </w:r>
      <w:r w:rsidR="00D71CFD" w:rsidRPr="000011F8">
        <w:rPr>
          <w:rFonts w:ascii="Times New Roman" w:hAnsi="Times New Roman"/>
          <w:sz w:val="24"/>
          <w:lang w:val="en-GB"/>
        </w:rPr>
        <w:t>unequal treaties</w:t>
      </w:r>
      <w:r w:rsidR="00AE0650" w:rsidRPr="000011F8">
        <w:rPr>
          <w:rFonts w:ascii="Times New Roman" w:hAnsi="Times New Roman"/>
          <w:sz w:val="24"/>
          <w:lang w:val="en-GB"/>
        </w:rPr>
        <w:t>’</w:t>
      </w:r>
      <w:r w:rsidR="00D71CFD" w:rsidRPr="000011F8">
        <w:rPr>
          <w:rFonts w:ascii="Times New Roman" w:hAnsi="Times New Roman"/>
          <w:sz w:val="24"/>
          <w:lang w:val="en-GB"/>
        </w:rPr>
        <w:t xml:space="preserve"> that gave the Western powers a wide range of unreciprocated </w:t>
      </w:r>
      <w:r w:rsidR="00581D5F" w:rsidRPr="000011F8">
        <w:rPr>
          <w:rFonts w:ascii="Times New Roman" w:hAnsi="Times New Roman"/>
          <w:sz w:val="24"/>
          <w:lang w:val="en-GB"/>
        </w:rPr>
        <w:t xml:space="preserve">rights and controls over their citizens and trade that passed through newly-established </w:t>
      </w:r>
      <w:r w:rsidR="00AE0650" w:rsidRPr="000011F8">
        <w:rPr>
          <w:rFonts w:ascii="Times New Roman" w:hAnsi="Times New Roman"/>
          <w:sz w:val="24"/>
          <w:lang w:val="en-GB"/>
        </w:rPr>
        <w:t>‘</w:t>
      </w:r>
      <w:r w:rsidR="00581D5F" w:rsidRPr="000011F8">
        <w:rPr>
          <w:rFonts w:ascii="Times New Roman" w:hAnsi="Times New Roman"/>
          <w:sz w:val="24"/>
          <w:lang w:val="en-GB"/>
        </w:rPr>
        <w:t>treaty ports</w:t>
      </w:r>
      <w:r w:rsidR="00AE0650" w:rsidRPr="000011F8">
        <w:rPr>
          <w:rFonts w:ascii="Times New Roman" w:hAnsi="Times New Roman"/>
          <w:sz w:val="24"/>
          <w:lang w:val="en-GB"/>
        </w:rPr>
        <w:t>’</w:t>
      </w:r>
      <w:r w:rsidR="00581D5F" w:rsidRPr="000011F8">
        <w:rPr>
          <w:rFonts w:ascii="Times New Roman" w:hAnsi="Times New Roman"/>
          <w:sz w:val="24"/>
          <w:lang w:val="en-GB"/>
        </w:rPr>
        <w:t xml:space="preserve"> such as Kobe and Yokohama. China’s devastating defeat by Britain in the Opium Wars of 18</w:t>
      </w:r>
      <w:r w:rsidR="00DD5C3A" w:rsidRPr="000011F8">
        <w:rPr>
          <w:rFonts w:ascii="Times New Roman" w:hAnsi="Times New Roman"/>
          <w:sz w:val="24"/>
          <w:lang w:val="en-GB"/>
        </w:rPr>
        <w:t>39-42</w:t>
      </w:r>
      <w:r w:rsidR="00581D5F" w:rsidRPr="000011F8">
        <w:rPr>
          <w:rFonts w:ascii="Times New Roman" w:hAnsi="Times New Roman"/>
          <w:sz w:val="24"/>
          <w:lang w:val="en-GB"/>
        </w:rPr>
        <w:t xml:space="preserve"> and 185</w:t>
      </w:r>
      <w:r w:rsidR="00DD5C3A" w:rsidRPr="000011F8">
        <w:rPr>
          <w:rFonts w:ascii="Times New Roman" w:hAnsi="Times New Roman"/>
          <w:sz w:val="24"/>
          <w:lang w:val="en-GB"/>
        </w:rPr>
        <w:t>6-60</w:t>
      </w:r>
      <w:r w:rsidR="00581D5F" w:rsidRPr="000011F8">
        <w:rPr>
          <w:rFonts w:ascii="Times New Roman" w:hAnsi="Times New Roman"/>
          <w:sz w:val="24"/>
          <w:lang w:val="en-GB"/>
        </w:rPr>
        <w:t xml:space="preserve"> provided a stark warning to Japanese leaders of the dangers of resisting the treaties, leading the</w:t>
      </w:r>
      <w:r w:rsidR="00AF4DE3" w:rsidRPr="000011F8">
        <w:rPr>
          <w:rFonts w:ascii="Times New Roman" w:hAnsi="Times New Roman"/>
          <w:sz w:val="24"/>
          <w:lang w:val="en-GB"/>
        </w:rPr>
        <w:t xml:space="preserve"> Tokugawa</w:t>
      </w:r>
      <w:r w:rsidR="00581D5F" w:rsidRPr="000011F8">
        <w:rPr>
          <w:rFonts w:ascii="Times New Roman" w:hAnsi="Times New Roman"/>
          <w:sz w:val="24"/>
          <w:lang w:val="en-GB"/>
        </w:rPr>
        <w:t xml:space="preserve"> into a conflict with powerful domestic anti-foreign </w:t>
      </w:r>
      <w:r w:rsidR="00581D5F" w:rsidRPr="000011F8">
        <w:rPr>
          <w:rFonts w:ascii="Times New Roman" w:hAnsi="Times New Roman"/>
          <w:sz w:val="24"/>
          <w:lang w:val="en-GB"/>
        </w:rPr>
        <w:lastRenderedPageBreak/>
        <w:t xml:space="preserve">factions that ultimately </w:t>
      </w:r>
      <w:r w:rsidR="00AF4DE3" w:rsidRPr="000011F8">
        <w:rPr>
          <w:rFonts w:ascii="Times New Roman" w:hAnsi="Times New Roman"/>
          <w:sz w:val="24"/>
          <w:lang w:val="en-GB"/>
        </w:rPr>
        <w:t>led to the collapse</w:t>
      </w:r>
      <w:r w:rsidR="00581D5F" w:rsidRPr="000011F8">
        <w:rPr>
          <w:rFonts w:ascii="Times New Roman" w:hAnsi="Times New Roman"/>
          <w:sz w:val="24"/>
          <w:lang w:val="en-GB"/>
        </w:rPr>
        <w:t xml:space="preserve"> of the shogunate.</w:t>
      </w:r>
    </w:p>
    <w:p w14:paraId="46AA6701" w14:textId="1ABDE3E3" w:rsidR="00FD34E7" w:rsidRPr="000011F8" w:rsidRDefault="00581D5F" w:rsidP="00D5043D">
      <w:pPr>
        <w:spacing w:line="360" w:lineRule="auto"/>
        <w:rPr>
          <w:rFonts w:ascii="Times New Roman" w:hAnsi="Times New Roman"/>
          <w:sz w:val="24"/>
          <w:lang w:val="en-GB"/>
        </w:rPr>
      </w:pPr>
      <w:r w:rsidRPr="000011F8">
        <w:rPr>
          <w:rFonts w:ascii="Times New Roman" w:hAnsi="Times New Roman"/>
          <w:sz w:val="24"/>
          <w:lang w:val="en-GB"/>
        </w:rPr>
        <w:tab/>
      </w:r>
      <w:r w:rsidR="009B4E9F" w:rsidRPr="000011F8">
        <w:rPr>
          <w:rFonts w:ascii="Times New Roman" w:hAnsi="Times New Roman"/>
          <w:sz w:val="24"/>
          <w:lang w:val="en-GB"/>
        </w:rPr>
        <w:t xml:space="preserve">With Japan facing a perceived existential threat from the Western powers, diplomacy was more important than it had been </w:t>
      </w:r>
      <w:r w:rsidR="001A3FA5">
        <w:rPr>
          <w:rFonts w:ascii="Times New Roman" w:hAnsi="Times New Roman"/>
          <w:sz w:val="24"/>
          <w:lang w:val="en-GB"/>
        </w:rPr>
        <w:t>for several</w:t>
      </w:r>
      <w:r w:rsidR="009B4E9F" w:rsidRPr="000011F8">
        <w:rPr>
          <w:rFonts w:ascii="Times New Roman" w:hAnsi="Times New Roman"/>
          <w:sz w:val="24"/>
          <w:lang w:val="en-GB"/>
        </w:rPr>
        <w:t xml:space="preserve"> centuries. Japan</w:t>
      </w:r>
      <w:r w:rsidR="00424FF7" w:rsidRPr="000011F8">
        <w:rPr>
          <w:rFonts w:ascii="Times New Roman" w:hAnsi="Times New Roman"/>
          <w:sz w:val="24"/>
          <w:lang w:val="en-GB"/>
        </w:rPr>
        <w:t>ese rulers</w:t>
      </w:r>
      <w:r w:rsidR="009B4E9F" w:rsidRPr="000011F8">
        <w:rPr>
          <w:rFonts w:ascii="Times New Roman" w:hAnsi="Times New Roman"/>
          <w:sz w:val="24"/>
          <w:lang w:val="en-GB"/>
        </w:rPr>
        <w:t xml:space="preserve"> had engaged diplomatically with a highly diverse group of counterparts during the Tokugawa age, </w:t>
      </w:r>
      <w:r w:rsidR="00424FF7" w:rsidRPr="000011F8">
        <w:rPr>
          <w:rFonts w:ascii="Times New Roman" w:hAnsi="Times New Roman"/>
          <w:sz w:val="24"/>
          <w:lang w:val="en-GB"/>
        </w:rPr>
        <w:t>including</w:t>
      </w:r>
      <w:r w:rsidR="009B4E9F" w:rsidRPr="000011F8">
        <w:rPr>
          <w:rFonts w:ascii="Times New Roman" w:hAnsi="Times New Roman"/>
          <w:sz w:val="24"/>
          <w:lang w:val="en-GB"/>
        </w:rPr>
        <w:t xml:space="preserve"> the great</w:t>
      </w:r>
      <w:r w:rsidR="00424FF7" w:rsidRPr="000011F8">
        <w:rPr>
          <w:rFonts w:ascii="Times New Roman" w:hAnsi="Times New Roman"/>
          <w:sz w:val="24"/>
          <w:lang w:val="en-GB"/>
        </w:rPr>
        <w:t xml:space="preserve"> Ming and Qing empires, </w:t>
      </w:r>
      <w:r w:rsidR="00AF4DE3" w:rsidRPr="000011F8">
        <w:rPr>
          <w:rFonts w:ascii="Times New Roman" w:hAnsi="Times New Roman"/>
          <w:sz w:val="24"/>
          <w:lang w:val="en-GB"/>
        </w:rPr>
        <w:t xml:space="preserve">the </w:t>
      </w:r>
      <w:r w:rsidR="00424FF7" w:rsidRPr="000011F8">
        <w:rPr>
          <w:rFonts w:ascii="Times New Roman" w:hAnsi="Times New Roman"/>
          <w:sz w:val="24"/>
          <w:lang w:val="en-GB"/>
        </w:rPr>
        <w:t>neighbo</w:t>
      </w:r>
      <w:r w:rsidR="00AE0650" w:rsidRPr="000011F8">
        <w:rPr>
          <w:rFonts w:ascii="Times New Roman" w:hAnsi="Times New Roman"/>
          <w:sz w:val="24"/>
          <w:lang w:val="en-GB"/>
        </w:rPr>
        <w:t>u</w:t>
      </w:r>
      <w:r w:rsidR="00424FF7" w:rsidRPr="000011F8">
        <w:rPr>
          <w:rFonts w:ascii="Times New Roman" w:hAnsi="Times New Roman"/>
          <w:sz w:val="24"/>
          <w:lang w:val="en-GB"/>
        </w:rPr>
        <w:t xml:space="preserve">ring </w:t>
      </w:r>
      <w:r w:rsidR="00AF4DE3" w:rsidRPr="000011F8">
        <w:rPr>
          <w:rFonts w:ascii="Times New Roman" w:hAnsi="Times New Roman"/>
          <w:sz w:val="24"/>
          <w:lang w:val="en-GB"/>
        </w:rPr>
        <w:t xml:space="preserve">kingdom of </w:t>
      </w:r>
      <w:r w:rsidR="00424FF7" w:rsidRPr="000011F8">
        <w:rPr>
          <w:rFonts w:ascii="Times New Roman" w:hAnsi="Times New Roman"/>
          <w:sz w:val="24"/>
          <w:lang w:val="en-GB"/>
        </w:rPr>
        <w:t xml:space="preserve">Korea, the semi-dependent Ryukyu Kingdom, the Dutch in their small factory at Nagasaki, as well as various Russian missions and the Ainu people to the north. </w:t>
      </w:r>
      <w:r w:rsidR="003209A5">
        <w:rPr>
          <w:rFonts w:ascii="Times New Roman" w:hAnsi="Times New Roman"/>
          <w:sz w:val="24"/>
          <w:lang w:val="en-GB"/>
        </w:rPr>
        <w:t>Overall</w:t>
      </w:r>
      <w:r w:rsidR="00424FF7" w:rsidRPr="000011F8">
        <w:rPr>
          <w:rFonts w:ascii="Times New Roman" w:hAnsi="Times New Roman"/>
          <w:sz w:val="24"/>
          <w:lang w:val="en-GB"/>
        </w:rPr>
        <w:t xml:space="preserve">, diplomacy was largely conducted on Japan’s terms, although reflecting the balances of power between the parties. </w:t>
      </w:r>
      <w:r w:rsidR="006969E5" w:rsidRPr="000011F8">
        <w:rPr>
          <w:rFonts w:ascii="Times New Roman" w:hAnsi="Times New Roman"/>
          <w:sz w:val="24"/>
          <w:lang w:val="en-GB"/>
        </w:rPr>
        <w:t>Interactions with the West, however, forced Japanese leaders to quickly adapt to new standards and practices of diplomacy from a vulnerable position. At the same time, Meiji leaders also reali</w:t>
      </w:r>
      <w:r w:rsidR="00133D73">
        <w:rPr>
          <w:rFonts w:ascii="Times New Roman" w:hAnsi="Times New Roman"/>
          <w:sz w:val="24"/>
          <w:lang w:val="en-GB"/>
        </w:rPr>
        <w:t>s</w:t>
      </w:r>
      <w:r w:rsidR="006969E5" w:rsidRPr="000011F8">
        <w:rPr>
          <w:rFonts w:ascii="Times New Roman" w:hAnsi="Times New Roman"/>
          <w:sz w:val="24"/>
          <w:lang w:val="en-GB"/>
        </w:rPr>
        <w:t>ed the utility of these practices and soon applied them to their</w:t>
      </w:r>
      <w:r w:rsidR="00FD34E7" w:rsidRPr="000011F8">
        <w:rPr>
          <w:rFonts w:ascii="Times New Roman" w:hAnsi="Times New Roman"/>
          <w:sz w:val="24"/>
          <w:lang w:val="en-GB"/>
        </w:rPr>
        <w:t xml:space="preserve"> own</w:t>
      </w:r>
      <w:r w:rsidR="006969E5" w:rsidRPr="000011F8">
        <w:rPr>
          <w:rFonts w:ascii="Times New Roman" w:hAnsi="Times New Roman"/>
          <w:sz w:val="24"/>
          <w:lang w:val="en-GB"/>
        </w:rPr>
        <w:t xml:space="preserve"> interactions with Korea</w:t>
      </w:r>
      <w:r w:rsidR="00FD34E7" w:rsidRPr="000011F8">
        <w:rPr>
          <w:rFonts w:ascii="Times New Roman" w:hAnsi="Times New Roman"/>
          <w:sz w:val="24"/>
          <w:lang w:val="en-GB"/>
        </w:rPr>
        <w:t xml:space="preserve">, which they then threatened to invade due to its </w:t>
      </w:r>
      <w:r w:rsidR="00AE0650" w:rsidRPr="000011F8">
        <w:rPr>
          <w:rFonts w:ascii="Times New Roman" w:hAnsi="Times New Roman"/>
          <w:sz w:val="24"/>
          <w:lang w:val="en-GB"/>
        </w:rPr>
        <w:t>‘</w:t>
      </w:r>
      <w:r w:rsidR="00FD34E7" w:rsidRPr="000011F8">
        <w:rPr>
          <w:rFonts w:ascii="Times New Roman" w:hAnsi="Times New Roman"/>
          <w:sz w:val="24"/>
          <w:lang w:val="en-GB"/>
        </w:rPr>
        <w:t>backwardness</w:t>
      </w:r>
      <w:r w:rsidR="00AE0650" w:rsidRPr="000011F8">
        <w:rPr>
          <w:rFonts w:ascii="Times New Roman" w:hAnsi="Times New Roman"/>
          <w:sz w:val="24"/>
          <w:lang w:val="en-GB"/>
        </w:rPr>
        <w:t>’</w:t>
      </w:r>
      <w:r w:rsidR="00FD34E7" w:rsidRPr="000011F8">
        <w:rPr>
          <w:rFonts w:ascii="Times New Roman" w:hAnsi="Times New Roman"/>
          <w:sz w:val="24"/>
          <w:lang w:val="en-GB"/>
        </w:rPr>
        <w:t xml:space="preserve"> relative to Japan. </w:t>
      </w:r>
    </w:p>
    <w:p w14:paraId="7FCB4DFB" w14:textId="5F174D74" w:rsidR="00A402F1" w:rsidRPr="000011F8" w:rsidRDefault="006969E5" w:rsidP="00FD34E7">
      <w:pPr>
        <w:spacing w:line="360" w:lineRule="auto"/>
        <w:ind w:firstLine="840"/>
        <w:rPr>
          <w:rFonts w:ascii="Times New Roman" w:hAnsi="Times New Roman"/>
          <w:sz w:val="24"/>
          <w:lang w:val="en-GB"/>
        </w:rPr>
      </w:pPr>
      <w:r w:rsidRPr="000011F8">
        <w:rPr>
          <w:rFonts w:ascii="Times New Roman" w:hAnsi="Times New Roman"/>
          <w:sz w:val="24"/>
          <w:lang w:val="en-GB"/>
        </w:rPr>
        <w:t xml:space="preserve">In this context, </w:t>
      </w:r>
      <w:r w:rsidR="00C84DB5" w:rsidRPr="000011F8">
        <w:rPr>
          <w:rFonts w:ascii="Times New Roman" w:hAnsi="Times New Roman"/>
          <w:sz w:val="24"/>
          <w:lang w:val="en-GB"/>
        </w:rPr>
        <w:t xml:space="preserve">although modern international relations were redefined by the emergence of the nation state, many </w:t>
      </w:r>
      <w:r w:rsidR="00FD34E7" w:rsidRPr="000011F8">
        <w:rPr>
          <w:rFonts w:ascii="Times New Roman" w:hAnsi="Times New Roman"/>
          <w:sz w:val="24"/>
          <w:lang w:val="en-GB"/>
        </w:rPr>
        <w:t xml:space="preserve">diplomatic protocols and ceremonies were directly and indirectly related to European medievalism and </w:t>
      </w:r>
      <w:r w:rsidR="007B793B" w:rsidRPr="000011F8">
        <w:rPr>
          <w:rFonts w:ascii="Times New Roman" w:hAnsi="Times New Roman"/>
          <w:sz w:val="24"/>
          <w:lang w:val="en-GB"/>
        </w:rPr>
        <w:t>crusade</w:t>
      </w:r>
      <w:r w:rsidR="00FD34E7" w:rsidRPr="000011F8">
        <w:rPr>
          <w:rFonts w:ascii="Times New Roman" w:hAnsi="Times New Roman"/>
          <w:sz w:val="24"/>
          <w:lang w:val="en-GB"/>
        </w:rPr>
        <w:t>r heritag</w:t>
      </w:r>
      <w:r w:rsidR="00C84DB5" w:rsidRPr="000011F8">
        <w:rPr>
          <w:rFonts w:ascii="Times New Roman" w:hAnsi="Times New Roman"/>
          <w:sz w:val="24"/>
          <w:lang w:val="en-GB"/>
        </w:rPr>
        <w:t xml:space="preserve">e, which could also conveniently dovetail with certain existing Japanese practices. </w:t>
      </w:r>
      <w:r w:rsidR="004F08F9" w:rsidRPr="000011F8">
        <w:rPr>
          <w:rFonts w:ascii="Times New Roman" w:hAnsi="Times New Roman"/>
          <w:sz w:val="24"/>
          <w:lang w:val="en-GB"/>
        </w:rPr>
        <w:t>These dynamics could be seen in Japanese missions to Britain, British missions to Japan, and in the influence of medievalist European notions of nobility in the construction of a modern Japanese aristocracy.</w:t>
      </w:r>
      <w:r w:rsidR="00AF4DE3" w:rsidRPr="000011F8">
        <w:rPr>
          <w:rStyle w:val="a6"/>
          <w:rFonts w:ascii="Times New Roman" w:hAnsi="Times New Roman"/>
          <w:sz w:val="24"/>
          <w:lang w:val="en-GB"/>
        </w:rPr>
        <w:footnoteReference w:id="37"/>
      </w:r>
      <w:r w:rsidR="004F08F9" w:rsidRPr="000011F8">
        <w:rPr>
          <w:rFonts w:ascii="Times New Roman" w:hAnsi="Times New Roman"/>
          <w:sz w:val="24"/>
          <w:lang w:val="en-GB"/>
        </w:rPr>
        <w:t xml:space="preserve"> As the quote from the later diplomat and Undersecretary of the League of Nations, </w:t>
      </w:r>
      <w:proofErr w:type="spellStart"/>
      <w:r w:rsidR="004F08F9" w:rsidRPr="000011F8">
        <w:rPr>
          <w:rFonts w:ascii="Times New Roman" w:hAnsi="Times New Roman"/>
          <w:sz w:val="24"/>
          <w:lang w:val="en-GB"/>
        </w:rPr>
        <w:t>Nitobe</w:t>
      </w:r>
      <w:proofErr w:type="spellEnd"/>
      <w:r w:rsidR="004F08F9" w:rsidRPr="000011F8">
        <w:rPr>
          <w:rFonts w:ascii="Times New Roman" w:hAnsi="Times New Roman"/>
          <w:sz w:val="24"/>
          <w:lang w:val="en-GB"/>
        </w:rPr>
        <w:t xml:space="preserve"> </w:t>
      </w:r>
      <w:proofErr w:type="spellStart"/>
      <w:r w:rsidR="004F08F9" w:rsidRPr="000011F8">
        <w:rPr>
          <w:rFonts w:ascii="Times New Roman" w:hAnsi="Times New Roman"/>
          <w:sz w:val="24"/>
          <w:lang w:val="en-GB"/>
        </w:rPr>
        <w:t>Inaz</w:t>
      </w:r>
      <w:r w:rsidR="001A3FA5">
        <w:rPr>
          <w:rFonts w:ascii="Times New Roman" w:hAnsi="Times New Roman"/>
          <w:sz w:val="24"/>
          <w:lang w:val="en-GB"/>
        </w:rPr>
        <w:t>ō</w:t>
      </w:r>
      <w:proofErr w:type="spellEnd"/>
      <w:r w:rsidR="004F08F9" w:rsidRPr="000011F8">
        <w:rPr>
          <w:rFonts w:ascii="Times New Roman" w:hAnsi="Times New Roman"/>
          <w:sz w:val="24"/>
          <w:lang w:val="en-GB"/>
        </w:rPr>
        <w:t>, at the top of this section shows, these</w:t>
      </w:r>
      <w:r w:rsidR="00F52CBE" w:rsidRPr="000011F8">
        <w:rPr>
          <w:rFonts w:ascii="Times New Roman" w:hAnsi="Times New Roman"/>
          <w:sz w:val="24"/>
          <w:lang w:val="en-GB"/>
        </w:rPr>
        <w:t xml:space="preserve"> interactions were colo</w:t>
      </w:r>
      <w:r w:rsidR="00AE0650" w:rsidRPr="000011F8">
        <w:rPr>
          <w:rFonts w:ascii="Times New Roman" w:hAnsi="Times New Roman"/>
          <w:sz w:val="24"/>
          <w:lang w:val="en-GB"/>
        </w:rPr>
        <w:t>u</w:t>
      </w:r>
      <w:r w:rsidR="00F52CBE" w:rsidRPr="000011F8">
        <w:rPr>
          <w:rFonts w:ascii="Times New Roman" w:hAnsi="Times New Roman"/>
          <w:sz w:val="24"/>
          <w:lang w:val="en-GB"/>
        </w:rPr>
        <w:t xml:space="preserve">red throughout by martial aspects that were never far below the surface in international relations during this period. </w:t>
      </w:r>
    </w:p>
    <w:p w14:paraId="285CDFB5" w14:textId="77777777" w:rsidR="003209A5" w:rsidRDefault="005D1A6E" w:rsidP="00FD34E7">
      <w:pPr>
        <w:spacing w:line="360" w:lineRule="auto"/>
        <w:ind w:firstLine="840"/>
        <w:rPr>
          <w:rFonts w:ascii="Times New Roman" w:hAnsi="Times New Roman"/>
          <w:sz w:val="24"/>
          <w:lang w:val="en-GB"/>
        </w:rPr>
      </w:pPr>
      <w:r w:rsidRPr="000011F8">
        <w:rPr>
          <w:rFonts w:ascii="Times New Roman" w:hAnsi="Times New Roman"/>
          <w:sz w:val="24"/>
          <w:lang w:val="en-GB"/>
        </w:rPr>
        <w:lastRenderedPageBreak/>
        <w:t xml:space="preserve">From the 1860s, Western visitors to Japan were fascinated by castles, swords, samurai, and other accoutrements of the </w:t>
      </w:r>
      <w:r w:rsidR="00AE0650" w:rsidRPr="000011F8">
        <w:rPr>
          <w:rFonts w:ascii="Times New Roman" w:hAnsi="Times New Roman"/>
          <w:sz w:val="24"/>
          <w:lang w:val="en-GB"/>
        </w:rPr>
        <w:t>‘</w:t>
      </w:r>
      <w:r w:rsidRPr="000011F8">
        <w:rPr>
          <w:rFonts w:ascii="Times New Roman" w:hAnsi="Times New Roman"/>
          <w:sz w:val="24"/>
          <w:lang w:val="en-GB"/>
        </w:rPr>
        <w:t>feudal</w:t>
      </w:r>
      <w:r w:rsidR="00AE0650" w:rsidRPr="000011F8">
        <w:rPr>
          <w:rFonts w:ascii="Times New Roman" w:hAnsi="Times New Roman"/>
          <w:sz w:val="24"/>
          <w:lang w:val="en-GB"/>
        </w:rPr>
        <w:t>’</w:t>
      </w:r>
      <w:r w:rsidRPr="000011F8">
        <w:rPr>
          <w:rFonts w:ascii="Times New Roman" w:hAnsi="Times New Roman"/>
          <w:sz w:val="24"/>
          <w:lang w:val="en-GB"/>
        </w:rPr>
        <w:t xml:space="preserve"> past. The perception of a shared martial medieval past was reinforced by diplomatic gifts of swords and armo</w:t>
      </w:r>
      <w:r w:rsidR="009501E9" w:rsidRPr="000011F8">
        <w:rPr>
          <w:rFonts w:ascii="Times New Roman" w:hAnsi="Times New Roman"/>
          <w:sz w:val="24"/>
          <w:lang w:val="en-GB"/>
        </w:rPr>
        <w:t>u</w:t>
      </w:r>
      <w:r w:rsidRPr="000011F8">
        <w:rPr>
          <w:rFonts w:ascii="Times New Roman" w:hAnsi="Times New Roman"/>
          <w:sz w:val="24"/>
          <w:lang w:val="en-GB"/>
        </w:rPr>
        <w:t xml:space="preserve">r, and Japanese craftsmanship in these areas had been renowned for centuries in East Asia. </w:t>
      </w:r>
      <w:r w:rsidR="003209A5">
        <w:rPr>
          <w:rFonts w:ascii="Times New Roman" w:hAnsi="Times New Roman"/>
          <w:sz w:val="24"/>
          <w:lang w:val="en-GB"/>
        </w:rPr>
        <w:t>In turn, m</w:t>
      </w:r>
      <w:r w:rsidRPr="000011F8">
        <w:rPr>
          <w:rFonts w:ascii="Times New Roman" w:hAnsi="Times New Roman"/>
          <w:sz w:val="24"/>
          <w:lang w:val="en-GB"/>
        </w:rPr>
        <w:t xml:space="preserve">edievalism, including </w:t>
      </w:r>
      <w:r w:rsidR="007B793B" w:rsidRPr="000011F8">
        <w:rPr>
          <w:rFonts w:ascii="Times New Roman" w:hAnsi="Times New Roman"/>
          <w:sz w:val="24"/>
          <w:lang w:val="en-GB"/>
        </w:rPr>
        <w:t>crusade</w:t>
      </w:r>
      <w:r w:rsidRPr="000011F8">
        <w:rPr>
          <w:rFonts w:ascii="Times New Roman" w:hAnsi="Times New Roman"/>
          <w:sz w:val="24"/>
          <w:lang w:val="en-GB"/>
        </w:rPr>
        <w:t>r heritage, could not be overlooked by diplomats and other Japanese trave</w:t>
      </w:r>
      <w:r w:rsidR="009501E9" w:rsidRPr="000011F8">
        <w:rPr>
          <w:rFonts w:ascii="Times New Roman" w:hAnsi="Times New Roman"/>
          <w:sz w:val="24"/>
          <w:lang w:val="en-GB"/>
        </w:rPr>
        <w:t>l</w:t>
      </w:r>
      <w:r w:rsidRPr="000011F8">
        <w:rPr>
          <w:rFonts w:ascii="Times New Roman" w:hAnsi="Times New Roman"/>
          <w:sz w:val="24"/>
          <w:lang w:val="en-GB"/>
        </w:rPr>
        <w:t xml:space="preserve">lers to Europe. Modern monarchs often lived in medieval castles, where they received Japanese visitors in traditional halls with attendants dressed in medievalist costume. At Windsor Castle, home to the most powerful monarch in the world, visitors were awed by the Victorian Gothic embellishments such as the great expansion of the Round Tower in </w:t>
      </w:r>
      <w:r w:rsidR="00691791" w:rsidRPr="000011F8">
        <w:rPr>
          <w:rFonts w:ascii="Times New Roman" w:hAnsi="Times New Roman"/>
          <w:sz w:val="24"/>
          <w:lang w:val="en-GB"/>
        </w:rPr>
        <w:t>the 1820s and 1830s</w:t>
      </w:r>
      <w:r w:rsidR="00364FF4" w:rsidRPr="000011F8">
        <w:rPr>
          <w:rFonts w:ascii="Times New Roman" w:hAnsi="Times New Roman"/>
          <w:sz w:val="24"/>
          <w:lang w:val="en-GB"/>
        </w:rPr>
        <w:t xml:space="preserve"> that doubled its height</w:t>
      </w:r>
      <w:r w:rsidRPr="000011F8">
        <w:rPr>
          <w:rFonts w:ascii="Times New Roman" w:hAnsi="Times New Roman"/>
          <w:sz w:val="24"/>
          <w:lang w:val="en-GB"/>
        </w:rPr>
        <w:t>.</w:t>
      </w:r>
      <w:r w:rsidR="00364FF4" w:rsidRPr="000011F8">
        <w:rPr>
          <w:rStyle w:val="a6"/>
          <w:rFonts w:ascii="Times New Roman" w:hAnsi="Times New Roman"/>
          <w:sz w:val="24"/>
          <w:lang w:val="en-GB"/>
        </w:rPr>
        <w:footnoteReference w:id="38"/>
      </w:r>
      <w:r w:rsidR="00691791" w:rsidRPr="000011F8">
        <w:rPr>
          <w:rFonts w:ascii="Times New Roman" w:hAnsi="Times New Roman"/>
          <w:sz w:val="24"/>
          <w:lang w:val="en-GB"/>
        </w:rPr>
        <w:t xml:space="preserve"> </w:t>
      </w:r>
    </w:p>
    <w:p w14:paraId="6F0FFAB8" w14:textId="099C05AB" w:rsidR="005D1A6E" w:rsidRPr="000011F8" w:rsidRDefault="005D1A6E" w:rsidP="00FD34E7">
      <w:pPr>
        <w:spacing w:line="360" w:lineRule="auto"/>
        <w:ind w:firstLine="840"/>
        <w:rPr>
          <w:rFonts w:ascii="Times New Roman" w:hAnsi="Times New Roman"/>
          <w:sz w:val="24"/>
          <w:lang w:val="en-GB"/>
        </w:rPr>
      </w:pPr>
      <w:r w:rsidRPr="000011F8">
        <w:rPr>
          <w:rFonts w:ascii="Times New Roman" w:hAnsi="Times New Roman"/>
          <w:sz w:val="24"/>
          <w:lang w:val="en-GB"/>
        </w:rPr>
        <w:t xml:space="preserve">Perhaps the most </w:t>
      </w:r>
      <w:r w:rsidR="008366E0" w:rsidRPr="000011F8">
        <w:rPr>
          <w:rFonts w:ascii="Times New Roman" w:hAnsi="Times New Roman"/>
          <w:sz w:val="24"/>
          <w:lang w:val="en-GB"/>
        </w:rPr>
        <w:t xml:space="preserve">revealing episode in this regard is the journey of the </w:t>
      </w:r>
      <w:proofErr w:type="spellStart"/>
      <w:r w:rsidR="008366E0" w:rsidRPr="000011F8">
        <w:rPr>
          <w:rFonts w:ascii="Times New Roman" w:hAnsi="Times New Roman"/>
          <w:sz w:val="24"/>
          <w:lang w:val="en-GB"/>
        </w:rPr>
        <w:t>Iwakura</w:t>
      </w:r>
      <w:proofErr w:type="spellEnd"/>
      <w:r w:rsidR="008366E0" w:rsidRPr="000011F8">
        <w:rPr>
          <w:rFonts w:ascii="Times New Roman" w:hAnsi="Times New Roman"/>
          <w:sz w:val="24"/>
          <w:lang w:val="en-GB"/>
        </w:rPr>
        <w:t xml:space="preserve"> Mission, an unprecedented undertaking in which a large proportion of the Meiji leadership embarked on a journey of diplomacy and research around the world from 1871-</w:t>
      </w:r>
      <w:r w:rsidR="001C2A48">
        <w:rPr>
          <w:rFonts w:ascii="Times New Roman" w:hAnsi="Times New Roman"/>
          <w:sz w:val="24"/>
          <w:lang w:val="en-GB"/>
        </w:rPr>
        <w:t>7</w:t>
      </w:r>
      <w:r w:rsidR="008366E0" w:rsidRPr="000011F8">
        <w:rPr>
          <w:rFonts w:ascii="Times New Roman" w:hAnsi="Times New Roman"/>
          <w:sz w:val="24"/>
          <w:lang w:val="en-GB"/>
        </w:rPr>
        <w:t xml:space="preserve">3. </w:t>
      </w:r>
      <w:r w:rsidR="00973BC8">
        <w:rPr>
          <w:rFonts w:ascii="Times New Roman" w:hAnsi="Times New Roman"/>
          <w:sz w:val="24"/>
          <w:lang w:val="en-GB"/>
        </w:rPr>
        <w:t>T</w:t>
      </w:r>
      <w:r w:rsidR="008366E0" w:rsidRPr="000011F8">
        <w:rPr>
          <w:rFonts w:ascii="Times New Roman" w:hAnsi="Times New Roman"/>
          <w:sz w:val="24"/>
          <w:lang w:val="en-GB"/>
        </w:rPr>
        <w:t xml:space="preserve">he members of the mission visited dozens of </w:t>
      </w:r>
      <w:r w:rsidR="00973BC8">
        <w:rPr>
          <w:rFonts w:ascii="Times New Roman" w:hAnsi="Times New Roman"/>
          <w:sz w:val="24"/>
          <w:lang w:val="en-GB"/>
        </w:rPr>
        <w:t xml:space="preserve">European </w:t>
      </w:r>
      <w:r w:rsidR="008366E0" w:rsidRPr="000011F8">
        <w:rPr>
          <w:rFonts w:ascii="Times New Roman" w:hAnsi="Times New Roman"/>
          <w:sz w:val="24"/>
          <w:lang w:val="en-GB"/>
        </w:rPr>
        <w:t>castles at the behest of their various hosts, including</w:t>
      </w:r>
      <w:r w:rsidR="0093184C" w:rsidRPr="000011F8">
        <w:rPr>
          <w:rFonts w:ascii="Times New Roman" w:hAnsi="Times New Roman"/>
          <w:sz w:val="24"/>
          <w:lang w:val="en-GB"/>
        </w:rPr>
        <w:t xml:space="preserve"> – just in Britain –</w:t>
      </w:r>
      <w:r w:rsidR="008366E0" w:rsidRPr="000011F8">
        <w:rPr>
          <w:rFonts w:ascii="Times New Roman" w:hAnsi="Times New Roman"/>
          <w:sz w:val="24"/>
          <w:lang w:val="en-GB"/>
        </w:rPr>
        <w:t xml:space="preserve"> </w:t>
      </w:r>
      <w:r w:rsidR="0093184C" w:rsidRPr="000011F8">
        <w:rPr>
          <w:rFonts w:ascii="Times New Roman" w:hAnsi="Times New Roman"/>
          <w:sz w:val="24"/>
          <w:lang w:val="en-GB"/>
        </w:rPr>
        <w:t xml:space="preserve">Beeston, Blair, Edinburgh, </w:t>
      </w:r>
      <w:proofErr w:type="spellStart"/>
      <w:r w:rsidR="0093184C" w:rsidRPr="000011F8">
        <w:rPr>
          <w:rFonts w:ascii="Times New Roman" w:hAnsi="Times New Roman"/>
          <w:sz w:val="24"/>
          <w:lang w:val="en-GB"/>
        </w:rPr>
        <w:t>Finlarig</w:t>
      </w:r>
      <w:proofErr w:type="spellEnd"/>
      <w:r w:rsidR="0093184C" w:rsidRPr="000011F8">
        <w:rPr>
          <w:rFonts w:ascii="Times New Roman" w:hAnsi="Times New Roman"/>
          <w:sz w:val="24"/>
          <w:lang w:val="en-GB"/>
        </w:rPr>
        <w:t xml:space="preserve">, </w:t>
      </w:r>
      <w:proofErr w:type="spellStart"/>
      <w:r w:rsidR="0093184C" w:rsidRPr="000011F8">
        <w:rPr>
          <w:rFonts w:ascii="Times New Roman" w:hAnsi="Times New Roman"/>
          <w:sz w:val="24"/>
          <w:lang w:val="en-GB"/>
        </w:rPr>
        <w:t>Peckforton</w:t>
      </w:r>
      <w:proofErr w:type="spellEnd"/>
      <w:r w:rsidR="0093184C" w:rsidRPr="000011F8">
        <w:rPr>
          <w:rFonts w:ascii="Times New Roman" w:hAnsi="Times New Roman"/>
          <w:sz w:val="24"/>
          <w:lang w:val="en-GB"/>
        </w:rPr>
        <w:t xml:space="preserve">, Rosslyn, </w:t>
      </w:r>
      <w:r w:rsidR="001A3FA5">
        <w:rPr>
          <w:rFonts w:ascii="Times New Roman" w:hAnsi="Times New Roman"/>
          <w:sz w:val="24"/>
          <w:lang w:val="en-GB"/>
        </w:rPr>
        <w:t xml:space="preserve">and </w:t>
      </w:r>
      <w:r w:rsidR="0093184C" w:rsidRPr="000011F8">
        <w:rPr>
          <w:rFonts w:ascii="Times New Roman" w:hAnsi="Times New Roman"/>
          <w:sz w:val="24"/>
          <w:lang w:val="en-GB"/>
        </w:rPr>
        <w:t>Warwick</w:t>
      </w:r>
      <w:r w:rsidR="008366E0" w:rsidRPr="000011F8">
        <w:rPr>
          <w:rFonts w:ascii="Times New Roman" w:hAnsi="Times New Roman"/>
          <w:sz w:val="24"/>
          <w:lang w:val="en-GB"/>
        </w:rPr>
        <w:t xml:space="preserve">. In addition to calling on the queen at Windsor, the mission visited the Tower of London, already one of the top sights on the London tourist circuit. The account of the Tower of London in the mission’s official record is extensive, </w:t>
      </w:r>
      <w:r w:rsidR="00E20B80" w:rsidRPr="000011F8">
        <w:rPr>
          <w:rFonts w:ascii="Times New Roman" w:hAnsi="Times New Roman"/>
          <w:sz w:val="24"/>
          <w:lang w:val="en-GB"/>
        </w:rPr>
        <w:t xml:space="preserve">discussing </w:t>
      </w:r>
      <w:r w:rsidR="00CC3214" w:rsidRPr="000011F8">
        <w:rPr>
          <w:rFonts w:ascii="Times New Roman" w:hAnsi="Times New Roman"/>
          <w:sz w:val="24"/>
          <w:lang w:val="en-GB"/>
        </w:rPr>
        <w:t xml:space="preserve">its holdings of historic </w:t>
      </w:r>
      <w:r w:rsidR="008366E0" w:rsidRPr="000011F8">
        <w:rPr>
          <w:rFonts w:ascii="Times New Roman" w:hAnsi="Times New Roman"/>
          <w:sz w:val="24"/>
          <w:lang w:val="en-GB"/>
        </w:rPr>
        <w:t xml:space="preserve">swords </w:t>
      </w:r>
      <w:r w:rsidR="00CC3214" w:rsidRPr="000011F8">
        <w:rPr>
          <w:rFonts w:ascii="Times New Roman" w:hAnsi="Times New Roman"/>
          <w:sz w:val="24"/>
          <w:lang w:val="en-GB"/>
        </w:rPr>
        <w:t xml:space="preserve">and </w:t>
      </w:r>
      <w:r w:rsidR="008366E0" w:rsidRPr="000011F8">
        <w:rPr>
          <w:rFonts w:ascii="Times New Roman" w:hAnsi="Times New Roman"/>
          <w:sz w:val="24"/>
          <w:lang w:val="en-GB"/>
        </w:rPr>
        <w:t>armo</w:t>
      </w:r>
      <w:r w:rsidR="009501E9" w:rsidRPr="000011F8">
        <w:rPr>
          <w:rFonts w:ascii="Times New Roman" w:hAnsi="Times New Roman"/>
          <w:sz w:val="24"/>
          <w:lang w:val="en-GB"/>
        </w:rPr>
        <w:t>u</w:t>
      </w:r>
      <w:r w:rsidR="008366E0" w:rsidRPr="000011F8">
        <w:rPr>
          <w:rFonts w:ascii="Times New Roman" w:hAnsi="Times New Roman"/>
          <w:sz w:val="24"/>
          <w:lang w:val="en-GB"/>
        </w:rPr>
        <w:t>r</w:t>
      </w:r>
      <w:r w:rsidR="00CC3214" w:rsidRPr="000011F8">
        <w:rPr>
          <w:rFonts w:ascii="Times New Roman" w:hAnsi="Times New Roman"/>
          <w:sz w:val="24"/>
          <w:lang w:val="en-GB"/>
        </w:rPr>
        <w:t>, but also the very concept of repurposing an obsolete fortification as a military museum to educate the populace about the great martial exploits of the nation</w:t>
      </w:r>
      <w:r w:rsidR="00C012FF">
        <w:rPr>
          <w:rFonts w:ascii="Times New Roman" w:hAnsi="Times New Roman"/>
          <w:sz w:val="24"/>
          <w:lang w:val="en-GB"/>
        </w:rPr>
        <w:t>;</w:t>
      </w:r>
      <w:r w:rsidR="00D73E4C" w:rsidRPr="000011F8">
        <w:rPr>
          <w:rFonts w:ascii="Times New Roman" w:hAnsi="Times New Roman"/>
          <w:sz w:val="24"/>
          <w:lang w:val="en-GB"/>
        </w:rPr>
        <w:t xml:space="preserve"> a trend that struck the</w:t>
      </w:r>
      <w:r w:rsidR="00CF703D" w:rsidRPr="000011F8">
        <w:rPr>
          <w:rFonts w:ascii="Times New Roman" w:hAnsi="Times New Roman"/>
          <w:sz w:val="24"/>
          <w:lang w:val="en-GB"/>
        </w:rPr>
        <w:t xml:space="preserve"> Japanese observers across Europe</w:t>
      </w:r>
      <w:r w:rsidR="00CC3214" w:rsidRPr="000011F8">
        <w:rPr>
          <w:rFonts w:ascii="Times New Roman" w:hAnsi="Times New Roman"/>
          <w:sz w:val="24"/>
          <w:lang w:val="en-GB"/>
        </w:rPr>
        <w:t>.</w:t>
      </w:r>
      <w:r w:rsidR="00705A71" w:rsidRPr="000011F8">
        <w:rPr>
          <w:rStyle w:val="a6"/>
          <w:rFonts w:ascii="Times New Roman" w:hAnsi="Times New Roman"/>
          <w:sz w:val="24"/>
          <w:lang w:val="en-GB"/>
        </w:rPr>
        <w:footnoteReference w:id="39"/>
      </w:r>
      <w:r w:rsidR="00CC3214" w:rsidRPr="000011F8">
        <w:rPr>
          <w:rFonts w:ascii="Times New Roman" w:hAnsi="Times New Roman"/>
          <w:sz w:val="24"/>
          <w:lang w:val="en-GB"/>
        </w:rPr>
        <w:t xml:space="preserve"> The </w:t>
      </w:r>
      <w:proofErr w:type="spellStart"/>
      <w:r w:rsidR="00CC3214" w:rsidRPr="000011F8">
        <w:rPr>
          <w:rFonts w:ascii="Times New Roman" w:hAnsi="Times New Roman"/>
          <w:sz w:val="24"/>
          <w:lang w:val="en-GB"/>
        </w:rPr>
        <w:t>Iwakura</w:t>
      </w:r>
      <w:proofErr w:type="spellEnd"/>
      <w:r w:rsidR="00CC3214" w:rsidRPr="000011F8">
        <w:rPr>
          <w:rFonts w:ascii="Times New Roman" w:hAnsi="Times New Roman"/>
          <w:sz w:val="24"/>
          <w:lang w:val="en-GB"/>
        </w:rPr>
        <w:t xml:space="preserve"> delegates were also taken by the presence of Japanese swords and armo</w:t>
      </w:r>
      <w:r w:rsidR="009501E9" w:rsidRPr="000011F8">
        <w:rPr>
          <w:rFonts w:ascii="Times New Roman" w:hAnsi="Times New Roman"/>
          <w:sz w:val="24"/>
          <w:lang w:val="en-GB"/>
        </w:rPr>
        <w:t>u</w:t>
      </w:r>
      <w:r w:rsidR="00CC3214" w:rsidRPr="000011F8">
        <w:rPr>
          <w:rFonts w:ascii="Times New Roman" w:hAnsi="Times New Roman"/>
          <w:sz w:val="24"/>
          <w:lang w:val="en-GB"/>
        </w:rPr>
        <w:t xml:space="preserve">r from </w:t>
      </w:r>
      <w:r w:rsidR="00CC3214" w:rsidRPr="000011F8">
        <w:rPr>
          <w:rFonts w:ascii="Times New Roman" w:hAnsi="Times New Roman"/>
          <w:sz w:val="24"/>
          <w:lang w:val="en-GB"/>
        </w:rPr>
        <w:lastRenderedPageBreak/>
        <w:t>the seventeenth century in the Tower’s collection, even if they deemed these items to be of inferior quality by Japanese standards.</w:t>
      </w:r>
      <w:r w:rsidR="00CF703D" w:rsidRPr="000011F8">
        <w:rPr>
          <w:rStyle w:val="a6"/>
          <w:rFonts w:ascii="Times New Roman" w:hAnsi="Times New Roman"/>
          <w:sz w:val="24"/>
          <w:lang w:val="en-GB"/>
        </w:rPr>
        <w:footnoteReference w:id="40"/>
      </w:r>
      <w:r w:rsidR="008366E0" w:rsidRPr="000011F8">
        <w:rPr>
          <w:rFonts w:ascii="Times New Roman" w:hAnsi="Times New Roman"/>
          <w:sz w:val="24"/>
          <w:lang w:val="en-GB"/>
        </w:rPr>
        <w:t xml:space="preserve"> </w:t>
      </w:r>
    </w:p>
    <w:p w14:paraId="3A460291" w14:textId="35766F99" w:rsidR="008366E0" w:rsidRDefault="008366E0" w:rsidP="00FD34E7">
      <w:pPr>
        <w:spacing w:line="360" w:lineRule="auto"/>
        <w:ind w:firstLine="840"/>
        <w:rPr>
          <w:rFonts w:ascii="Times New Roman" w:hAnsi="Times New Roman"/>
          <w:sz w:val="24"/>
          <w:lang w:val="en-GB"/>
        </w:rPr>
      </w:pPr>
      <w:r w:rsidRPr="000011F8">
        <w:rPr>
          <w:rFonts w:ascii="Times New Roman" w:hAnsi="Times New Roman"/>
          <w:sz w:val="24"/>
          <w:lang w:val="en-GB"/>
        </w:rPr>
        <w:t xml:space="preserve">It is important to note that the Tower of London as visited by the mission was no mere medieval </w:t>
      </w:r>
      <w:proofErr w:type="gramStart"/>
      <w:r w:rsidRPr="000011F8">
        <w:rPr>
          <w:rFonts w:ascii="Times New Roman" w:hAnsi="Times New Roman"/>
          <w:sz w:val="24"/>
          <w:lang w:val="en-GB"/>
        </w:rPr>
        <w:t>relic, but</w:t>
      </w:r>
      <w:proofErr w:type="gramEnd"/>
      <w:r w:rsidRPr="000011F8">
        <w:rPr>
          <w:rFonts w:ascii="Times New Roman" w:hAnsi="Times New Roman"/>
          <w:sz w:val="24"/>
          <w:lang w:val="en-GB"/>
        </w:rPr>
        <w:t xml:space="preserve"> had been substantially renovated and enhanced by medievalist constructions such as the Waterloo Barracks and </w:t>
      </w:r>
      <w:r w:rsidR="00E20B80" w:rsidRPr="000011F8">
        <w:rPr>
          <w:rFonts w:ascii="Times New Roman" w:hAnsi="Times New Roman"/>
          <w:sz w:val="24"/>
          <w:lang w:val="en-GB"/>
        </w:rPr>
        <w:t>the Regimental Headquarters of the Royal Regiment of Fusiliers</w:t>
      </w:r>
      <w:r w:rsidRPr="000011F8">
        <w:rPr>
          <w:rFonts w:ascii="Times New Roman" w:hAnsi="Times New Roman"/>
          <w:sz w:val="24"/>
          <w:lang w:val="en-GB"/>
        </w:rPr>
        <w:t xml:space="preserve">, completed in </w:t>
      </w:r>
      <w:r w:rsidR="00E20B80" w:rsidRPr="000011F8">
        <w:rPr>
          <w:rFonts w:ascii="Times New Roman" w:hAnsi="Times New Roman"/>
          <w:sz w:val="24"/>
          <w:lang w:val="en-GB"/>
        </w:rPr>
        <w:t>the 1840s</w:t>
      </w:r>
      <w:r w:rsidRPr="000011F8">
        <w:rPr>
          <w:rFonts w:ascii="Times New Roman" w:hAnsi="Times New Roman"/>
          <w:sz w:val="24"/>
          <w:lang w:val="en-GB"/>
        </w:rPr>
        <w:t>.</w:t>
      </w:r>
      <w:r w:rsidR="00CC259A" w:rsidRPr="000011F8">
        <w:rPr>
          <w:rFonts w:ascii="Times New Roman" w:hAnsi="Times New Roman"/>
          <w:sz w:val="24"/>
          <w:lang w:val="en-GB"/>
        </w:rPr>
        <w:t xml:space="preserve"> </w:t>
      </w:r>
      <w:r w:rsidR="00E20B80" w:rsidRPr="000011F8">
        <w:rPr>
          <w:rFonts w:ascii="Times New Roman" w:hAnsi="Times New Roman"/>
          <w:sz w:val="24"/>
          <w:lang w:val="en-GB"/>
        </w:rPr>
        <w:t xml:space="preserve">Similarly, the Palace of Westminster was rebuilt in a Gothic style after a fire in 1834 destroyed the mix of structures that housed parliament up to that time. This mammoth project took several decades, and was only completed in 1870, shortly before the </w:t>
      </w:r>
      <w:proofErr w:type="spellStart"/>
      <w:r w:rsidR="00E20B80" w:rsidRPr="000011F8">
        <w:rPr>
          <w:rFonts w:ascii="Times New Roman" w:hAnsi="Times New Roman"/>
          <w:sz w:val="24"/>
          <w:lang w:val="en-GB"/>
        </w:rPr>
        <w:t>Iwakura</w:t>
      </w:r>
      <w:proofErr w:type="spellEnd"/>
      <w:r w:rsidR="00E20B80" w:rsidRPr="000011F8">
        <w:rPr>
          <w:rFonts w:ascii="Times New Roman" w:hAnsi="Times New Roman"/>
          <w:sz w:val="24"/>
          <w:lang w:val="en-GB"/>
        </w:rPr>
        <w:t xml:space="preserve"> Mission arrived in Britain</w:t>
      </w:r>
      <w:r w:rsidR="00CC259A" w:rsidRPr="000011F8">
        <w:rPr>
          <w:rFonts w:ascii="Times New Roman" w:hAnsi="Times New Roman"/>
          <w:sz w:val="24"/>
          <w:lang w:val="en-GB"/>
        </w:rPr>
        <w:t>.</w:t>
      </w:r>
      <w:r w:rsidRPr="000011F8">
        <w:rPr>
          <w:rFonts w:ascii="Times New Roman" w:hAnsi="Times New Roman"/>
          <w:sz w:val="24"/>
          <w:lang w:val="en-GB"/>
        </w:rPr>
        <w:t xml:space="preserve"> </w:t>
      </w:r>
    </w:p>
    <w:p w14:paraId="08BB8D7B" w14:textId="77777777" w:rsidR="00D30A55" w:rsidRDefault="001A3FA5" w:rsidP="001F5680">
      <w:pPr>
        <w:spacing w:line="360" w:lineRule="auto"/>
        <w:ind w:firstLine="840"/>
        <w:rPr>
          <w:rFonts w:ascii="Times New Roman" w:hAnsi="Times New Roman"/>
          <w:sz w:val="24"/>
          <w:lang w:val="en-GB"/>
        </w:rPr>
      </w:pPr>
      <w:r>
        <w:rPr>
          <w:rFonts w:ascii="Times New Roman" w:hAnsi="Times New Roman"/>
          <w:sz w:val="24"/>
          <w:lang w:val="en-GB"/>
        </w:rPr>
        <w:t>The journey through Europe convinced the Japanese mission of the significance of religious conflict in Western history. As the official chronicler of the mission recorded</w:t>
      </w:r>
      <w:r w:rsidR="00D30A55">
        <w:rPr>
          <w:rFonts w:ascii="Times New Roman" w:hAnsi="Times New Roman"/>
          <w:sz w:val="24"/>
          <w:lang w:val="en-GB"/>
        </w:rPr>
        <w:t>:</w:t>
      </w:r>
    </w:p>
    <w:p w14:paraId="19110DD9" w14:textId="587F8942" w:rsidR="00D30A55" w:rsidRDefault="00726BE6" w:rsidP="00D30A55">
      <w:pPr>
        <w:spacing w:line="360" w:lineRule="auto"/>
        <w:ind w:left="851" w:hanging="11"/>
        <w:rPr>
          <w:rFonts w:ascii="Times New Roman" w:hAnsi="Times New Roman"/>
          <w:sz w:val="24"/>
          <w:lang w:val="en-GB"/>
        </w:rPr>
      </w:pPr>
      <w:r w:rsidRPr="00726BE6">
        <w:rPr>
          <w:rFonts w:ascii="Times New Roman" w:hAnsi="Times New Roman"/>
          <w:sz w:val="24"/>
          <w:lang w:val="en-GB"/>
        </w:rPr>
        <w:t xml:space="preserve">From the Crusades of the Middle Ages up until the Protestant revolts of early modern times, blood flowed for hundreds of years as people were massacred and cut down like reeds. More recently, when Napoleon Bonaparte invaded Russia, </w:t>
      </w:r>
      <w:r w:rsidR="00852D42">
        <w:rPr>
          <w:rFonts w:ascii="Times New Roman" w:hAnsi="Times New Roman"/>
          <w:sz w:val="24"/>
          <w:lang w:val="en-GB"/>
        </w:rPr>
        <w:t>[</w:t>
      </w:r>
      <w:r w:rsidR="003209A5">
        <w:rPr>
          <w:rFonts w:ascii="Times New Roman" w:hAnsi="Times New Roman"/>
          <w:sz w:val="24"/>
          <w:lang w:val="en-GB"/>
        </w:rPr>
        <w:t>..</w:t>
      </w:r>
      <w:r w:rsidRPr="00726BE6">
        <w:rPr>
          <w:rFonts w:ascii="Times New Roman" w:hAnsi="Times New Roman"/>
          <w:sz w:val="24"/>
          <w:lang w:val="en-GB"/>
        </w:rPr>
        <w:t>.</w:t>
      </w:r>
      <w:r w:rsidR="00852D42">
        <w:rPr>
          <w:rFonts w:ascii="Times New Roman" w:hAnsi="Times New Roman"/>
          <w:sz w:val="24"/>
          <w:lang w:val="en-GB"/>
        </w:rPr>
        <w:t>]</w:t>
      </w:r>
      <w:r w:rsidRPr="00726BE6">
        <w:rPr>
          <w:rFonts w:ascii="Times New Roman" w:hAnsi="Times New Roman"/>
          <w:sz w:val="24"/>
          <w:lang w:val="en-GB"/>
        </w:rPr>
        <w:t xml:space="preserve"> The Russians</w:t>
      </w:r>
      <w:r w:rsidR="003209A5">
        <w:rPr>
          <w:rFonts w:ascii="Times New Roman" w:hAnsi="Times New Roman"/>
          <w:sz w:val="24"/>
          <w:lang w:val="en-GB"/>
        </w:rPr>
        <w:t xml:space="preserve"> </w:t>
      </w:r>
      <w:r w:rsidR="00852D42">
        <w:rPr>
          <w:rFonts w:ascii="Times New Roman" w:hAnsi="Times New Roman"/>
          <w:sz w:val="24"/>
          <w:lang w:val="en-GB"/>
        </w:rPr>
        <w:t>[</w:t>
      </w:r>
      <w:r w:rsidR="003209A5">
        <w:rPr>
          <w:rFonts w:ascii="Times New Roman" w:hAnsi="Times New Roman"/>
          <w:sz w:val="24"/>
          <w:lang w:val="en-GB"/>
        </w:rPr>
        <w:t>…</w:t>
      </w:r>
      <w:r w:rsidR="00852D42">
        <w:rPr>
          <w:rFonts w:ascii="Times New Roman" w:hAnsi="Times New Roman"/>
          <w:sz w:val="24"/>
          <w:lang w:val="en-GB"/>
        </w:rPr>
        <w:t>]</w:t>
      </w:r>
      <w:r w:rsidRPr="00726BE6">
        <w:rPr>
          <w:rFonts w:ascii="Times New Roman" w:hAnsi="Times New Roman"/>
          <w:sz w:val="24"/>
          <w:lang w:val="en-GB"/>
        </w:rPr>
        <w:t xml:space="preserve"> made the clergy tell the people that their foes [the French] were enemies of the Greek faith and that the fate of the Orthodox Church itself rested on the outcome.</w:t>
      </w:r>
      <w:r w:rsidR="009908BF">
        <w:rPr>
          <w:rStyle w:val="a6"/>
          <w:rFonts w:ascii="Times New Roman" w:hAnsi="Times New Roman"/>
          <w:sz w:val="24"/>
          <w:lang w:val="en-GB"/>
        </w:rPr>
        <w:footnoteReference w:id="41"/>
      </w:r>
      <w:r w:rsidRPr="00726BE6">
        <w:rPr>
          <w:rFonts w:ascii="Times New Roman" w:hAnsi="Times New Roman"/>
          <w:sz w:val="24"/>
          <w:lang w:val="en-GB"/>
        </w:rPr>
        <w:t xml:space="preserve"> </w:t>
      </w:r>
    </w:p>
    <w:p w14:paraId="02A88C1D" w14:textId="5821A4F4" w:rsidR="00BB73B2" w:rsidRPr="000011F8" w:rsidRDefault="00D30A55" w:rsidP="00D30A55">
      <w:pPr>
        <w:spacing w:line="360" w:lineRule="auto"/>
        <w:rPr>
          <w:rFonts w:ascii="Times New Roman" w:hAnsi="Times New Roman"/>
          <w:sz w:val="24"/>
          <w:lang w:val="en-GB"/>
        </w:rPr>
      </w:pPr>
      <w:r w:rsidRPr="00D30A55">
        <w:rPr>
          <w:rFonts w:ascii="Times New Roman" w:hAnsi="Times New Roman"/>
          <w:sz w:val="24"/>
          <w:lang w:val="en-GB"/>
        </w:rPr>
        <w:t>In Japan, which had not experienced religious conflict for over two centuries, since the violent suppression of the Christian Shimabara Rebellion in 1637-</w:t>
      </w:r>
      <w:r w:rsidR="009A5E7B">
        <w:rPr>
          <w:rFonts w:ascii="Times New Roman" w:hAnsi="Times New Roman"/>
          <w:sz w:val="24"/>
          <w:lang w:val="en-GB"/>
        </w:rPr>
        <w:t>3</w:t>
      </w:r>
      <w:r w:rsidRPr="00D30A55">
        <w:rPr>
          <w:rFonts w:ascii="Times New Roman" w:hAnsi="Times New Roman"/>
          <w:sz w:val="24"/>
          <w:lang w:val="en-GB"/>
        </w:rPr>
        <w:t>8, Christian militarism seemed especially concerning. As</w:t>
      </w:r>
      <w:r>
        <w:rPr>
          <w:rFonts w:ascii="Times New Roman" w:hAnsi="Times New Roman"/>
          <w:sz w:val="24"/>
          <w:lang w:val="en-GB"/>
        </w:rPr>
        <w:t xml:space="preserve"> the mission record observed, </w:t>
      </w:r>
      <w:r w:rsidR="000B3133">
        <w:rPr>
          <w:rFonts w:ascii="Times New Roman" w:hAnsi="Times New Roman"/>
          <w:sz w:val="24"/>
          <w:lang w:val="en-GB"/>
        </w:rPr>
        <w:t>‘</w:t>
      </w:r>
      <w:r w:rsidR="00726BE6" w:rsidRPr="00726BE6">
        <w:rPr>
          <w:rFonts w:ascii="Times New Roman" w:hAnsi="Times New Roman"/>
          <w:sz w:val="24"/>
          <w:lang w:val="en-GB"/>
        </w:rPr>
        <w:t xml:space="preserve">Looking at other wards in Europe, it is invariably religion which unites the hearts of the people, and in wars </w:t>
      </w:r>
      <w:r w:rsidR="00726BE6" w:rsidRPr="00726BE6">
        <w:rPr>
          <w:rFonts w:ascii="Times New Roman" w:hAnsi="Times New Roman"/>
          <w:sz w:val="24"/>
          <w:lang w:val="en-GB"/>
        </w:rPr>
        <w:lastRenderedPageBreak/>
        <w:t>involving religion their fury is as terrifying as that of raging lions and tigers.</w:t>
      </w:r>
      <w:r w:rsidR="000B3133">
        <w:rPr>
          <w:rFonts w:ascii="Times New Roman" w:hAnsi="Times New Roman"/>
          <w:sz w:val="24"/>
          <w:lang w:val="en-GB"/>
        </w:rPr>
        <w:t>’</w:t>
      </w:r>
      <w:r w:rsidR="009908BF">
        <w:rPr>
          <w:rStyle w:val="a6"/>
          <w:rFonts w:ascii="Times New Roman" w:hAnsi="Times New Roman"/>
          <w:sz w:val="24"/>
          <w:lang w:val="en-GB"/>
        </w:rPr>
        <w:footnoteReference w:id="42"/>
      </w:r>
      <w:r w:rsidR="00726BE6">
        <w:rPr>
          <w:rFonts w:ascii="Times New Roman" w:hAnsi="Times New Roman"/>
          <w:sz w:val="24"/>
          <w:lang w:val="en-GB"/>
        </w:rPr>
        <w:t xml:space="preserve"> </w:t>
      </w:r>
      <w:r w:rsidR="00D2682D">
        <w:rPr>
          <w:rFonts w:ascii="Times New Roman" w:hAnsi="Times New Roman"/>
          <w:sz w:val="24"/>
          <w:lang w:val="en-GB"/>
        </w:rPr>
        <w:t>The discourse of the Meiji period also led to a longer-</w:t>
      </w:r>
      <w:r w:rsidR="004A5543">
        <w:rPr>
          <w:rFonts w:ascii="Times New Roman" w:hAnsi="Times New Roman"/>
          <w:sz w:val="24"/>
          <w:lang w:val="en-GB"/>
        </w:rPr>
        <w:t>term claim by some</w:t>
      </w:r>
      <w:r w:rsidR="00D2682D">
        <w:rPr>
          <w:rFonts w:ascii="Times New Roman" w:hAnsi="Times New Roman"/>
          <w:sz w:val="24"/>
          <w:lang w:val="en-GB"/>
        </w:rPr>
        <w:t xml:space="preserve"> Japanese commentators</w:t>
      </w:r>
      <w:r w:rsidR="004A5543">
        <w:rPr>
          <w:rFonts w:ascii="Times New Roman" w:hAnsi="Times New Roman"/>
          <w:sz w:val="24"/>
          <w:lang w:val="en-GB"/>
        </w:rPr>
        <w:t xml:space="preserve"> that</w:t>
      </w:r>
      <w:r w:rsidR="00D2682D">
        <w:rPr>
          <w:rFonts w:ascii="Times New Roman" w:hAnsi="Times New Roman"/>
          <w:sz w:val="24"/>
          <w:lang w:val="en-GB"/>
        </w:rPr>
        <w:t xml:space="preserve"> European wars such as the crusades were much more violent than Japanese wars, as the former were fought against other ‘races’, whereas the domestic nature of Japan’s civil wars made them more tragic.</w:t>
      </w:r>
      <w:r w:rsidR="00D2682D">
        <w:rPr>
          <w:rStyle w:val="a6"/>
          <w:rFonts w:ascii="Times New Roman" w:hAnsi="Times New Roman"/>
          <w:sz w:val="24"/>
          <w:lang w:val="en-GB"/>
        </w:rPr>
        <w:footnoteReference w:id="43"/>
      </w:r>
      <w:r w:rsidR="001F5680">
        <w:rPr>
          <w:rFonts w:ascii="Times New Roman" w:hAnsi="Times New Roman"/>
          <w:sz w:val="24"/>
          <w:lang w:val="en-GB"/>
        </w:rPr>
        <w:t xml:space="preserve"> C</w:t>
      </w:r>
      <w:r w:rsidR="00BB73B2" w:rsidRPr="000011F8">
        <w:rPr>
          <w:rFonts w:ascii="Times New Roman" w:hAnsi="Times New Roman"/>
          <w:sz w:val="24"/>
          <w:lang w:val="en-GB"/>
        </w:rPr>
        <w:t xml:space="preserve">overage of </w:t>
      </w:r>
      <w:r w:rsidR="001F5680">
        <w:rPr>
          <w:rFonts w:ascii="Times New Roman" w:hAnsi="Times New Roman"/>
          <w:sz w:val="24"/>
          <w:lang w:val="en-GB"/>
        </w:rPr>
        <w:t xml:space="preserve">international </w:t>
      </w:r>
      <w:r w:rsidR="00BB73B2" w:rsidRPr="000011F8">
        <w:rPr>
          <w:rFonts w:ascii="Times New Roman" w:hAnsi="Times New Roman"/>
          <w:sz w:val="24"/>
          <w:lang w:val="en-GB"/>
        </w:rPr>
        <w:t>events became increasingly widely disseminated with the rapid growth of newspapers and other popular media</w:t>
      </w:r>
      <w:r w:rsidR="001F5680">
        <w:rPr>
          <w:rFonts w:ascii="Times New Roman" w:hAnsi="Times New Roman"/>
          <w:sz w:val="24"/>
          <w:lang w:val="en-GB"/>
        </w:rPr>
        <w:t xml:space="preserve"> in Japan</w:t>
      </w:r>
      <w:r w:rsidR="001F5680" w:rsidRPr="001F5680">
        <w:rPr>
          <w:rFonts w:ascii="Times New Roman" w:hAnsi="Times New Roman"/>
          <w:sz w:val="24"/>
          <w:lang w:val="en-GB"/>
        </w:rPr>
        <w:t xml:space="preserve"> </w:t>
      </w:r>
      <w:r w:rsidR="001F5680" w:rsidRPr="000011F8">
        <w:rPr>
          <w:rFonts w:ascii="Times New Roman" w:hAnsi="Times New Roman"/>
          <w:sz w:val="24"/>
          <w:lang w:val="en-GB"/>
        </w:rPr>
        <w:t>throughout the Meiji period</w:t>
      </w:r>
      <w:r w:rsidR="001F5680">
        <w:rPr>
          <w:rFonts w:ascii="Times New Roman" w:hAnsi="Times New Roman"/>
          <w:sz w:val="24"/>
          <w:lang w:val="en-GB"/>
        </w:rPr>
        <w:t xml:space="preserve">, while </w:t>
      </w:r>
      <w:r w:rsidR="00BB73B2" w:rsidRPr="000011F8">
        <w:rPr>
          <w:rFonts w:ascii="Times New Roman" w:hAnsi="Times New Roman"/>
          <w:sz w:val="24"/>
          <w:lang w:val="en-GB"/>
        </w:rPr>
        <w:t xml:space="preserve">Japan’s station in the world continued to rise. Throughout this </w:t>
      </w:r>
      <w:r w:rsidR="001F5680">
        <w:rPr>
          <w:rFonts w:ascii="Times New Roman" w:hAnsi="Times New Roman"/>
          <w:sz w:val="24"/>
          <w:lang w:val="en-GB"/>
        </w:rPr>
        <w:t>time</w:t>
      </w:r>
      <w:r w:rsidR="00BB73B2" w:rsidRPr="000011F8">
        <w:rPr>
          <w:rFonts w:ascii="Times New Roman" w:hAnsi="Times New Roman"/>
          <w:sz w:val="24"/>
          <w:lang w:val="en-GB"/>
        </w:rPr>
        <w:t>, the British Empire was the primary reference point for Japan, and Japan became increasingly important for Britain, as well</w:t>
      </w:r>
      <w:r w:rsidR="00973BC8">
        <w:rPr>
          <w:rFonts w:ascii="Times New Roman" w:hAnsi="Times New Roman"/>
          <w:sz w:val="24"/>
          <w:lang w:val="en-GB"/>
        </w:rPr>
        <w:t>, especially after victory in the Sino-Japanese War in 1895</w:t>
      </w:r>
      <w:r w:rsidR="00BB73B2" w:rsidRPr="000011F8">
        <w:rPr>
          <w:rFonts w:ascii="Times New Roman" w:hAnsi="Times New Roman"/>
          <w:sz w:val="24"/>
          <w:lang w:val="en-GB"/>
        </w:rPr>
        <w:t>.</w:t>
      </w:r>
      <w:r w:rsidR="00CF703D" w:rsidRPr="000011F8">
        <w:rPr>
          <w:rStyle w:val="a6"/>
          <w:rFonts w:ascii="Times New Roman" w:hAnsi="Times New Roman"/>
          <w:sz w:val="24"/>
          <w:lang w:val="en-GB"/>
        </w:rPr>
        <w:footnoteReference w:id="44"/>
      </w:r>
      <w:r w:rsidR="00BB73B2" w:rsidRPr="000011F8">
        <w:rPr>
          <w:rFonts w:ascii="Times New Roman" w:hAnsi="Times New Roman"/>
          <w:sz w:val="24"/>
          <w:lang w:val="en-GB"/>
        </w:rPr>
        <w:t xml:space="preserve"> </w:t>
      </w:r>
    </w:p>
    <w:p w14:paraId="729811A9" w14:textId="0BCAC8E3" w:rsidR="00BB73B2" w:rsidRPr="000011F8" w:rsidRDefault="00BB73B2" w:rsidP="00FD34E7">
      <w:pPr>
        <w:spacing w:line="360" w:lineRule="auto"/>
        <w:ind w:firstLine="840"/>
        <w:rPr>
          <w:rFonts w:ascii="Times New Roman" w:hAnsi="Times New Roman"/>
          <w:sz w:val="24"/>
          <w:lang w:val="en-GB"/>
        </w:rPr>
      </w:pPr>
      <w:r w:rsidRPr="000011F8">
        <w:rPr>
          <w:rFonts w:ascii="Times New Roman" w:hAnsi="Times New Roman"/>
          <w:sz w:val="24"/>
          <w:lang w:val="en-GB"/>
        </w:rPr>
        <w:t xml:space="preserve">In the context of </w:t>
      </w:r>
      <w:r w:rsidR="007B793B" w:rsidRPr="000011F8">
        <w:rPr>
          <w:rFonts w:ascii="Times New Roman" w:hAnsi="Times New Roman"/>
          <w:sz w:val="24"/>
          <w:lang w:val="en-GB"/>
        </w:rPr>
        <w:t>crusade</w:t>
      </w:r>
      <w:r w:rsidRPr="000011F8">
        <w:rPr>
          <w:rFonts w:ascii="Times New Roman" w:hAnsi="Times New Roman"/>
          <w:sz w:val="24"/>
          <w:lang w:val="en-GB"/>
        </w:rPr>
        <w:t>r medievalism, the first decade of the new century was the most significant, as Japan and Britain concluded the Anglo-Japanese Alliance in 1902</w:t>
      </w:r>
      <w:r w:rsidR="0020233A" w:rsidRPr="000011F8">
        <w:rPr>
          <w:rFonts w:ascii="Times New Roman" w:hAnsi="Times New Roman"/>
          <w:sz w:val="24"/>
          <w:lang w:val="en-GB"/>
        </w:rPr>
        <w:t xml:space="preserve">. </w:t>
      </w:r>
      <w:r w:rsidR="00C775CC" w:rsidRPr="000011F8">
        <w:rPr>
          <w:rFonts w:ascii="Times New Roman" w:hAnsi="Times New Roman"/>
          <w:sz w:val="24"/>
          <w:lang w:val="en-GB"/>
        </w:rPr>
        <w:t xml:space="preserve">From the 1870s, the Japanese </w:t>
      </w:r>
      <w:r w:rsidR="00EC4E8F" w:rsidRPr="000011F8">
        <w:rPr>
          <w:rFonts w:ascii="Times New Roman" w:hAnsi="Times New Roman"/>
          <w:sz w:val="24"/>
          <w:lang w:val="en-GB"/>
        </w:rPr>
        <w:t>government followed other countries in adopting court titles and diplomatic ceremonies mode</w:t>
      </w:r>
      <w:r w:rsidR="009501E9" w:rsidRPr="000011F8">
        <w:rPr>
          <w:rFonts w:ascii="Times New Roman" w:hAnsi="Times New Roman"/>
          <w:sz w:val="24"/>
          <w:lang w:val="en-GB"/>
        </w:rPr>
        <w:t>l</w:t>
      </w:r>
      <w:r w:rsidR="00EC4E8F" w:rsidRPr="000011F8">
        <w:rPr>
          <w:rFonts w:ascii="Times New Roman" w:hAnsi="Times New Roman"/>
          <w:sz w:val="24"/>
          <w:lang w:val="en-GB"/>
        </w:rPr>
        <w:t>led on ideali</w:t>
      </w:r>
      <w:r w:rsidR="00133D73">
        <w:rPr>
          <w:rFonts w:ascii="Times New Roman" w:hAnsi="Times New Roman"/>
          <w:sz w:val="24"/>
          <w:lang w:val="en-GB"/>
        </w:rPr>
        <w:t>s</w:t>
      </w:r>
      <w:r w:rsidR="00EC4E8F" w:rsidRPr="000011F8">
        <w:rPr>
          <w:rFonts w:ascii="Times New Roman" w:hAnsi="Times New Roman"/>
          <w:sz w:val="24"/>
          <w:lang w:val="en-GB"/>
        </w:rPr>
        <w:t>ed medieval European precedents</w:t>
      </w:r>
      <w:r w:rsidR="00C775CC" w:rsidRPr="000011F8">
        <w:rPr>
          <w:rFonts w:ascii="Times New Roman" w:hAnsi="Times New Roman"/>
          <w:sz w:val="24"/>
          <w:lang w:val="en-GB"/>
        </w:rPr>
        <w:t xml:space="preserve"> in line with the developing international standards</w:t>
      </w:r>
      <w:r w:rsidR="00EC4E8F" w:rsidRPr="000011F8">
        <w:rPr>
          <w:rFonts w:ascii="Times New Roman" w:hAnsi="Times New Roman"/>
          <w:sz w:val="24"/>
          <w:lang w:val="en-GB"/>
        </w:rPr>
        <w:t>.</w:t>
      </w:r>
      <w:r w:rsidR="00EC4E8F" w:rsidRPr="000011F8">
        <w:rPr>
          <w:rStyle w:val="a6"/>
          <w:rFonts w:ascii="Times New Roman" w:hAnsi="Times New Roman"/>
          <w:sz w:val="24"/>
          <w:lang w:val="en-GB"/>
        </w:rPr>
        <w:footnoteReference w:id="45"/>
      </w:r>
      <w:r w:rsidR="00C775CC" w:rsidRPr="000011F8">
        <w:rPr>
          <w:rFonts w:ascii="Times New Roman" w:hAnsi="Times New Roman"/>
          <w:sz w:val="24"/>
          <w:lang w:val="en-GB"/>
        </w:rPr>
        <w:t xml:space="preserve"> </w:t>
      </w:r>
      <w:r w:rsidR="001F5680">
        <w:rPr>
          <w:rFonts w:ascii="Times New Roman" w:hAnsi="Times New Roman"/>
          <w:sz w:val="24"/>
          <w:lang w:val="en-GB"/>
        </w:rPr>
        <w:t>This was exemplified by</w:t>
      </w:r>
      <w:r w:rsidR="00C775CC" w:rsidRPr="000011F8">
        <w:rPr>
          <w:rFonts w:ascii="Times New Roman" w:hAnsi="Times New Roman"/>
          <w:sz w:val="24"/>
          <w:lang w:val="en-GB"/>
        </w:rPr>
        <w:t xml:space="preserve"> the conferment of the Order of the Garter on the Meiji Emperor by King </w:t>
      </w:r>
      <w:r w:rsidR="00F90994" w:rsidRPr="000011F8">
        <w:rPr>
          <w:rFonts w:ascii="Times New Roman" w:hAnsi="Times New Roman"/>
          <w:sz w:val="24"/>
          <w:lang w:val="en-GB"/>
        </w:rPr>
        <w:t>Edward VII in 1906</w:t>
      </w:r>
      <w:r w:rsidR="006D2CB4" w:rsidRPr="000011F8">
        <w:rPr>
          <w:rFonts w:ascii="Times New Roman" w:hAnsi="Times New Roman"/>
          <w:sz w:val="24"/>
          <w:lang w:val="en-GB"/>
        </w:rPr>
        <w:t>, covered in great detail in the 280-page account by Algernon Freeman-Mitford (1837-1916), 1</w:t>
      </w:r>
      <w:r w:rsidR="006D2CB4" w:rsidRPr="000011F8">
        <w:rPr>
          <w:rFonts w:ascii="Times New Roman" w:hAnsi="Times New Roman"/>
          <w:sz w:val="24"/>
          <w:vertAlign w:val="superscript"/>
          <w:lang w:val="en-GB"/>
        </w:rPr>
        <w:t>st</w:t>
      </w:r>
      <w:r w:rsidR="006D2CB4" w:rsidRPr="000011F8">
        <w:rPr>
          <w:rFonts w:ascii="Times New Roman" w:hAnsi="Times New Roman"/>
          <w:sz w:val="24"/>
          <w:lang w:val="en-GB"/>
        </w:rPr>
        <w:t xml:space="preserve"> Baron Redesdale, who had been stationed as a diplomat in Japan around the time of the Meiji Restoration. As Anthony Best has argued, the </w:t>
      </w:r>
      <w:r w:rsidR="00C64558" w:rsidRPr="000011F8">
        <w:rPr>
          <w:rFonts w:ascii="Times New Roman" w:hAnsi="Times New Roman"/>
          <w:sz w:val="24"/>
          <w:lang w:val="en-GB"/>
        </w:rPr>
        <w:t xml:space="preserve">decision to bestow the </w:t>
      </w:r>
      <w:r w:rsidR="000E7445" w:rsidRPr="000011F8">
        <w:rPr>
          <w:rFonts w:ascii="Times New Roman" w:hAnsi="Times New Roman"/>
          <w:sz w:val="24"/>
          <w:lang w:val="en-GB"/>
        </w:rPr>
        <w:t>G</w:t>
      </w:r>
      <w:r w:rsidR="00C64558" w:rsidRPr="000011F8">
        <w:rPr>
          <w:rFonts w:ascii="Times New Roman" w:hAnsi="Times New Roman"/>
          <w:sz w:val="24"/>
          <w:lang w:val="en-GB"/>
        </w:rPr>
        <w:t>arter on the emperor was highly controversial for reasons of racism and religious difference, with the latter especially relevant in the case of the professed Christian ideals of the chivalric order.</w:t>
      </w:r>
      <w:r w:rsidR="00C64558" w:rsidRPr="000011F8">
        <w:rPr>
          <w:rStyle w:val="a6"/>
          <w:rFonts w:ascii="Times New Roman" w:hAnsi="Times New Roman"/>
          <w:sz w:val="24"/>
          <w:lang w:val="en-GB"/>
        </w:rPr>
        <w:footnoteReference w:id="46"/>
      </w:r>
      <w:r w:rsidR="00C64558" w:rsidRPr="000011F8">
        <w:rPr>
          <w:rFonts w:ascii="Times New Roman" w:hAnsi="Times New Roman"/>
          <w:sz w:val="24"/>
          <w:lang w:val="en-GB"/>
        </w:rPr>
        <w:t xml:space="preserve"> As the prince said to the emperor during the ceremony, </w:t>
      </w:r>
      <w:r w:rsidR="009501E9" w:rsidRPr="000011F8">
        <w:rPr>
          <w:rFonts w:ascii="Times New Roman" w:hAnsi="Times New Roman"/>
          <w:sz w:val="24"/>
          <w:lang w:val="en-GB"/>
        </w:rPr>
        <w:t>‘</w:t>
      </w:r>
      <w:r w:rsidR="00C64558" w:rsidRPr="000011F8">
        <w:rPr>
          <w:rFonts w:ascii="Times New Roman" w:hAnsi="Times New Roman"/>
          <w:sz w:val="24"/>
          <w:lang w:val="en-GB"/>
        </w:rPr>
        <w:t xml:space="preserve">Your Majesty is no doubt </w:t>
      </w:r>
      <w:r w:rsidR="00C64558" w:rsidRPr="000011F8">
        <w:rPr>
          <w:rFonts w:ascii="Times New Roman" w:hAnsi="Times New Roman"/>
          <w:sz w:val="24"/>
          <w:lang w:val="en-GB"/>
        </w:rPr>
        <w:lastRenderedPageBreak/>
        <w:t>aware that the Order of the Garter was instituted nearly six hundred years ago, as an Order of chivalry, by King Edward the Third, and it is recognised as our most noble Order of Knighthood</w:t>
      </w:r>
      <w:r w:rsidR="009501E9" w:rsidRPr="000011F8">
        <w:rPr>
          <w:rFonts w:ascii="Times New Roman" w:hAnsi="Times New Roman"/>
          <w:sz w:val="24"/>
          <w:lang w:val="en-GB"/>
        </w:rPr>
        <w:t>’</w:t>
      </w:r>
      <w:r w:rsidR="00C64558" w:rsidRPr="000011F8">
        <w:rPr>
          <w:rFonts w:ascii="Times New Roman" w:hAnsi="Times New Roman"/>
          <w:sz w:val="24"/>
          <w:lang w:val="en-GB"/>
        </w:rPr>
        <w:t xml:space="preserve">, thereby explicitly tying the </w:t>
      </w:r>
      <w:r w:rsidR="001F5680">
        <w:rPr>
          <w:rFonts w:ascii="Times New Roman" w:hAnsi="Times New Roman"/>
          <w:sz w:val="24"/>
          <w:lang w:val="en-GB"/>
        </w:rPr>
        <w:t>G</w:t>
      </w:r>
      <w:r w:rsidR="00C64558" w:rsidRPr="000011F8">
        <w:rPr>
          <w:rFonts w:ascii="Times New Roman" w:hAnsi="Times New Roman"/>
          <w:sz w:val="24"/>
          <w:lang w:val="en-GB"/>
        </w:rPr>
        <w:t xml:space="preserve">arter to the medieval </w:t>
      </w:r>
      <w:r w:rsidR="001F5680">
        <w:rPr>
          <w:rFonts w:ascii="Times New Roman" w:hAnsi="Times New Roman"/>
          <w:sz w:val="24"/>
          <w:lang w:val="en-GB"/>
        </w:rPr>
        <w:t xml:space="preserve">and crusading </w:t>
      </w:r>
      <w:r w:rsidR="00C64558" w:rsidRPr="000011F8">
        <w:rPr>
          <w:rFonts w:ascii="Times New Roman" w:hAnsi="Times New Roman"/>
          <w:sz w:val="24"/>
          <w:lang w:val="en-GB"/>
        </w:rPr>
        <w:t>past.</w:t>
      </w:r>
      <w:r w:rsidR="00C64558" w:rsidRPr="000011F8">
        <w:rPr>
          <w:rStyle w:val="a6"/>
          <w:rFonts w:ascii="Times New Roman" w:hAnsi="Times New Roman"/>
          <w:sz w:val="24"/>
          <w:lang w:val="en-GB"/>
        </w:rPr>
        <w:footnoteReference w:id="47"/>
      </w:r>
      <w:r w:rsidR="00C64558" w:rsidRPr="000011F8">
        <w:rPr>
          <w:rFonts w:ascii="Times New Roman" w:hAnsi="Times New Roman"/>
          <w:sz w:val="24"/>
          <w:lang w:val="en-GB"/>
        </w:rPr>
        <w:t xml:space="preserve"> </w:t>
      </w:r>
    </w:p>
    <w:p w14:paraId="62BAAEDB" w14:textId="7B7C9609" w:rsidR="009501E9" w:rsidRPr="000011F8" w:rsidRDefault="00C64558" w:rsidP="00556015">
      <w:pPr>
        <w:spacing w:line="360" w:lineRule="auto"/>
        <w:ind w:firstLine="840"/>
        <w:rPr>
          <w:rFonts w:ascii="Times New Roman" w:hAnsi="Times New Roman"/>
          <w:sz w:val="24"/>
          <w:lang w:val="en-GB"/>
        </w:rPr>
      </w:pPr>
      <w:r w:rsidRPr="000011F8">
        <w:rPr>
          <w:rFonts w:ascii="Times New Roman" w:hAnsi="Times New Roman"/>
          <w:sz w:val="24"/>
          <w:lang w:val="en-GB"/>
        </w:rPr>
        <w:t xml:space="preserve">Freeman-Mitford’s account was fully in keeping with the medievalist and Orientalist view of Japan common at the time. While himself </w:t>
      </w:r>
      <w:r w:rsidR="003A3139" w:rsidRPr="000011F8">
        <w:rPr>
          <w:rFonts w:ascii="Times New Roman" w:hAnsi="Times New Roman"/>
          <w:sz w:val="24"/>
          <w:lang w:val="en-GB"/>
        </w:rPr>
        <w:t xml:space="preserve">witnessing a </w:t>
      </w:r>
      <w:proofErr w:type="spellStart"/>
      <w:r w:rsidR="003A3139" w:rsidRPr="000011F8">
        <w:rPr>
          <w:rFonts w:ascii="Times New Roman" w:hAnsi="Times New Roman"/>
          <w:sz w:val="24"/>
          <w:lang w:val="en-GB"/>
        </w:rPr>
        <w:t>medieval</w:t>
      </w:r>
      <w:r w:rsidR="003D3EDC">
        <w:rPr>
          <w:rFonts w:ascii="Times New Roman" w:hAnsi="Times New Roman"/>
          <w:sz w:val="24"/>
          <w:lang w:val="en-GB"/>
        </w:rPr>
        <w:t>esque</w:t>
      </w:r>
      <w:proofErr w:type="spellEnd"/>
      <w:r w:rsidR="003A3139" w:rsidRPr="000011F8">
        <w:rPr>
          <w:rFonts w:ascii="Times New Roman" w:hAnsi="Times New Roman"/>
          <w:sz w:val="24"/>
          <w:lang w:val="en-GB"/>
        </w:rPr>
        <w:t xml:space="preserve"> diplomatic ceremony that drew on Britain’s distant medieval legacy, when Freeman-Mitford wrote of the Japanese medieval period, he saw this as much more recent: </w:t>
      </w:r>
      <w:r w:rsidR="009501E9" w:rsidRPr="000011F8">
        <w:rPr>
          <w:rFonts w:ascii="Times New Roman" w:hAnsi="Times New Roman"/>
          <w:sz w:val="24"/>
          <w:lang w:val="en-GB"/>
        </w:rPr>
        <w:t>‘</w:t>
      </w:r>
      <w:r w:rsidRPr="000011F8">
        <w:rPr>
          <w:rFonts w:ascii="Times New Roman" w:hAnsi="Times New Roman"/>
          <w:sz w:val="24"/>
          <w:lang w:val="en-GB"/>
        </w:rPr>
        <w:t xml:space="preserve">By </w:t>
      </w:r>
      <w:r w:rsidR="009501E9" w:rsidRPr="000011F8">
        <w:rPr>
          <w:rFonts w:ascii="Times New Roman" w:hAnsi="Times New Roman"/>
          <w:sz w:val="24"/>
          <w:lang w:val="en-GB"/>
        </w:rPr>
        <w:t>“</w:t>
      </w:r>
      <w:r w:rsidRPr="000011F8">
        <w:rPr>
          <w:rFonts w:ascii="Times New Roman" w:hAnsi="Times New Roman"/>
          <w:sz w:val="24"/>
          <w:lang w:val="en-GB"/>
        </w:rPr>
        <w:t>mediaeval times</w:t>
      </w:r>
      <w:r w:rsidR="009501E9" w:rsidRPr="000011F8">
        <w:rPr>
          <w:rFonts w:ascii="Times New Roman" w:hAnsi="Times New Roman"/>
          <w:sz w:val="24"/>
          <w:lang w:val="en-GB"/>
        </w:rPr>
        <w:t>”</w:t>
      </w:r>
      <w:r w:rsidRPr="000011F8">
        <w:rPr>
          <w:rFonts w:ascii="Times New Roman" w:hAnsi="Times New Roman"/>
          <w:sz w:val="24"/>
          <w:lang w:val="en-GB"/>
        </w:rPr>
        <w:t xml:space="preserve"> I mean the times which preceded the great Revolution of 1868.</w:t>
      </w:r>
      <w:r w:rsidR="009501E9" w:rsidRPr="000011F8">
        <w:rPr>
          <w:rFonts w:ascii="Times New Roman" w:hAnsi="Times New Roman"/>
          <w:sz w:val="24"/>
          <w:lang w:val="en-GB"/>
        </w:rPr>
        <w:t>’</w:t>
      </w:r>
      <w:r w:rsidR="003A3139" w:rsidRPr="000011F8">
        <w:rPr>
          <w:rStyle w:val="a6"/>
          <w:rFonts w:ascii="Times New Roman" w:hAnsi="Times New Roman"/>
          <w:sz w:val="24"/>
          <w:lang w:val="en-GB"/>
        </w:rPr>
        <w:footnoteReference w:id="48"/>
      </w:r>
      <w:r w:rsidR="00556015" w:rsidRPr="000011F8">
        <w:rPr>
          <w:rFonts w:ascii="Times New Roman" w:hAnsi="Times New Roman"/>
          <w:sz w:val="24"/>
          <w:lang w:val="en-GB"/>
        </w:rPr>
        <w:t xml:space="preserve"> He elaborated</w:t>
      </w:r>
      <w:r w:rsidR="009501E9" w:rsidRPr="000011F8">
        <w:rPr>
          <w:rFonts w:ascii="Times New Roman" w:hAnsi="Times New Roman"/>
          <w:sz w:val="24"/>
          <w:lang w:val="en-GB"/>
        </w:rPr>
        <w:t>:</w:t>
      </w:r>
    </w:p>
    <w:p w14:paraId="1223224E" w14:textId="4BC86AEC" w:rsidR="009501E9" w:rsidRPr="000011F8" w:rsidRDefault="00C64558" w:rsidP="009501E9">
      <w:pPr>
        <w:spacing w:line="360" w:lineRule="auto"/>
        <w:ind w:left="840" w:right="-1"/>
        <w:rPr>
          <w:rFonts w:ascii="Times New Roman" w:hAnsi="Times New Roman"/>
          <w:sz w:val="24"/>
          <w:lang w:val="en-GB"/>
        </w:rPr>
      </w:pPr>
      <w:r w:rsidRPr="000011F8">
        <w:rPr>
          <w:rFonts w:ascii="Times New Roman" w:hAnsi="Times New Roman"/>
          <w:sz w:val="24"/>
          <w:lang w:val="en-GB"/>
        </w:rPr>
        <w:t xml:space="preserve">To us who are separated by centuries from the chivalry and the poetry of feudal times, these things seem </w:t>
      </w:r>
      <w:proofErr w:type="gramStart"/>
      <w:r w:rsidRPr="000011F8">
        <w:rPr>
          <w:rFonts w:ascii="Times New Roman" w:hAnsi="Times New Roman"/>
          <w:sz w:val="24"/>
          <w:lang w:val="en-GB"/>
        </w:rPr>
        <w:t>remote indeed;</w:t>
      </w:r>
      <w:proofErr w:type="gramEnd"/>
      <w:r w:rsidRPr="000011F8">
        <w:rPr>
          <w:rFonts w:ascii="Times New Roman" w:hAnsi="Times New Roman"/>
          <w:sz w:val="24"/>
          <w:lang w:val="en-GB"/>
        </w:rPr>
        <w:t xml:space="preserve"> but to the Japanese, to whom they are nearer than the days of stage-coaches and blunderbusses and Hounslow Heath are to the Englishman, they are no dream of the past, but a reality, living in a new form in the spirit of patriotism and loyalty which is their dearest inheritance.</w:t>
      </w:r>
      <w:r w:rsidR="00556015" w:rsidRPr="000011F8">
        <w:rPr>
          <w:rStyle w:val="a6"/>
          <w:rFonts w:ascii="Times New Roman" w:hAnsi="Times New Roman"/>
          <w:sz w:val="24"/>
          <w:lang w:val="en-GB"/>
        </w:rPr>
        <w:footnoteReference w:id="49"/>
      </w:r>
      <w:r w:rsidR="00556015" w:rsidRPr="000011F8">
        <w:rPr>
          <w:rFonts w:ascii="Times New Roman" w:hAnsi="Times New Roman"/>
          <w:sz w:val="24"/>
          <w:lang w:val="en-GB"/>
        </w:rPr>
        <w:t xml:space="preserve"> </w:t>
      </w:r>
    </w:p>
    <w:p w14:paraId="3D5BE6FC" w14:textId="6B10BDD9" w:rsidR="00556015" w:rsidRPr="000011F8" w:rsidRDefault="009501E9" w:rsidP="009501E9">
      <w:pPr>
        <w:spacing w:line="360" w:lineRule="auto"/>
        <w:rPr>
          <w:rFonts w:ascii="Times New Roman" w:hAnsi="Times New Roman"/>
          <w:sz w:val="24"/>
          <w:lang w:val="en-GB"/>
        </w:rPr>
      </w:pPr>
      <w:r w:rsidRPr="000011F8">
        <w:rPr>
          <w:rFonts w:ascii="Times New Roman" w:hAnsi="Times New Roman"/>
          <w:sz w:val="24"/>
          <w:lang w:val="en-GB"/>
        </w:rPr>
        <w:t>Despite</w:t>
      </w:r>
      <w:r w:rsidR="00556015" w:rsidRPr="000011F8">
        <w:rPr>
          <w:rFonts w:ascii="Times New Roman" w:hAnsi="Times New Roman"/>
          <w:sz w:val="24"/>
          <w:lang w:val="en-GB"/>
        </w:rPr>
        <w:t xml:space="preserve"> the great differences in chronology, </w:t>
      </w:r>
      <w:r w:rsidRPr="000011F8">
        <w:rPr>
          <w:rFonts w:ascii="Times New Roman" w:hAnsi="Times New Roman"/>
          <w:sz w:val="24"/>
          <w:lang w:val="en-GB"/>
        </w:rPr>
        <w:t>for</w:t>
      </w:r>
      <w:r w:rsidR="00556015" w:rsidRPr="000011F8">
        <w:rPr>
          <w:rFonts w:ascii="Times New Roman" w:hAnsi="Times New Roman"/>
          <w:sz w:val="24"/>
          <w:lang w:val="en-GB"/>
        </w:rPr>
        <w:t xml:space="preserve"> Japanese and British leaders, the mutual recognition of one another’s martial medieval past was a key component of their close relationship. In this way, the Garter Mission served to link elements of the </w:t>
      </w:r>
      <w:r w:rsidR="007B793B" w:rsidRPr="000011F8">
        <w:rPr>
          <w:rFonts w:ascii="Times New Roman" w:hAnsi="Times New Roman"/>
          <w:sz w:val="24"/>
          <w:lang w:val="en-GB"/>
        </w:rPr>
        <w:t>crusades</w:t>
      </w:r>
      <w:r w:rsidR="00556015" w:rsidRPr="000011F8">
        <w:rPr>
          <w:rFonts w:ascii="Times New Roman" w:hAnsi="Times New Roman"/>
          <w:sz w:val="24"/>
          <w:lang w:val="en-GB"/>
        </w:rPr>
        <w:t>, often seen as the origins of the Order of the Garter, and the samurai spirit that had supposedly seen Japan to victory over Russia the previous year and confirmed the empire as Britain’s closest ally.</w:t>
      </w:r>
    </w:p>
    <w:p w14:paraId="1C91EB5E" w14:textId="77777777" w:rsidR="00556015" w:rsidRPr="000011F8" w:rsidRDefault="00556015" w:rsidP="00556015">
      <w:pPr>
        <w:spacing w:line="360" w:lineRule="auto"/>
        <w:ind w:firstLine="840"/>
        <w:rPr>
          <w:rFonts w:ascii="Times New Roman" w:hAnsi="Times New Roman"/>
          <w:sz w:val="24"/>
          <w:lang w:val="en-GB"/>
        </w:rPr>
      </w:pPr>
    </w:p>
    <w:p w14:paraId="2723FE60" w14:textId="6C94E6AC" w:rsidR="00661B6F" w:rsidRPr="000011F8" w:rsidRDefault="00661B6F" w:rsidP="00E857FB">
      <w:pPr>
        <w:pStyle w:val="af1"/>
        <w:numPr>
          <w:ilvl w:val="0"/>
          <w:numId w:val="19"/>
        </w:numPr>
        <w:rPr>
          <w:rFonts w:ascii="Times New Roman" w:hAnsi="Times New Roman"/>
          <w:b/>
          <w:bCs/>
          <w:sz w:val="24"/>
          <w:lang w:val="en-GB"/>
        </w:rPr>
      </w:pPr>
      <w:r w:rsidRPr="000011F8">
        <w:rPr>
          <w:rFonts w:ascii="Times New Roman" w:hAnsi="Times New Roman"/>
          <w:b/>
          <w:bCs/>
          <w:sz w:val="24"/>
          <w:lang w:val="en-GB"/>
        </w:rPr>
        <w:t>Religion</w:t>
      </w:r>
      <w:r w:rsidR="008C46C3" w:rsidRPr="000011F8">
        <w:rPr>
          <w:rFonts w:ascii="Times New Roman" w:hAnsi="Times New Roman"/>
          <w:b/>
          <w:bCs/>
          <w:sz w:val="24"/>
          <w:lang w:val="en-GB"/>
        </w:rPr>
        <w:t>: baptising bushido</w:t>
      </w:r>
      <w:r w:rsidRPr="000011F8">
        <w:rPr>
          <w:rFonts w:ascii="Times New Roman" w:hAnsi="Times New Roman"/>
          <w:b/>
          <w:bCs/>
          <w:sz w:val="24"/>
          <w:lang w:val="en-GB"/>
        </w:rPr>
        <w:t xml:space="preserve"> </w:t>
      </w:r>
    </w:p>
    <w:p w14:paraId="1D8CBE61" w14:textId="77777777" w:rsidR="003F47D3" w:rsidRPr="000011F8" w:rsidRDefault="003F47D3" w:rsidP="003F47D3">
      <w:pPr>
        <w:pStyle w:val="af1"/>
        <w:ind w:left="1200"/>
        <w:rPr>
          <w:rFonts w:ascii="Times New Roman" w:hAnsi="Times New Roman"/>
          <w:b/>
          <w:bCs/>
          <w:sz w:val="24"/>
          <w:lang w:val="en-GB"/>
        </w:rPr>
      </w:pPr>
    </w:p>
    <w:p w14:paraId="382804BC" w14:textId="29F36A09" w:rsidR="00C37718" w:rsidRPr="000011F8" w:rsidRDefault="001516D1" w:rsidP="009501E9">
      <w:pPr>
        <w:spacing w:line="360" w:lineRule="auto"/>
        <w:ind w:left="840" w:right="-1"/>
        <w:rPr>
          <w:rFonts w:ascii="Times New Roman" w:hAnsi="Times New Roman"/>
          <w:sz w:val="24"/>
          <w:lang w:val="en-GB"/>
        </w:rPr>
      </w:pPr>
      <w:r w:rsidRPr="000011F8">
        <w:rPr>
          <w:rFonts w:ascii="Times New Roman" w:hAnsi="Times New Roman"/>
          <w:sz w:val="24"/>
          <w:lang w:val="en-GB"/>
        </w:rPr>
        <w:lastRenderedPageBreak/>
        <w:t>Bushido</w:t>
      </w:r>
      <w:r w:rsidR="00C37718" w:rsidRPr="000011F8">
        <w:rPr>
          <w:rFonts w:ascii="Times New Roman" w:hAnsi="Times New Roman"/>
          <w:sz w:val="24"/>
          <w:lang w:val="en-GB"/>
        </w:rPr>
        <w:t xml:space="preserve"> is the greatest product of the Japanese nation, but </w:t>
      </w:r>
      <w:r w:rsidRPr="000011F8">
        <w:rPr>
          <w:rFonts w:ascii="Times New Roman" w:hAnsi="Times New Roman"/>
          <w:sz w:val="24"/>
          <w:lang w:val="en-GB"/>
        </w:rPr>
        <w:t>bushido</w:t>
      </w:r>
      <w:r w:rsidR="00C37718" w:rsidRPr="000011F8">
        <w:rPr>
          <w:rFonts w:ascii="Times New Roman" w:hAnsi="Times New Roman"/>
          <w:sz w:val="24"/>
          <w:lang w:val="en-GB"/>
        </w:rPr>
        <w:t xml:space="preserve"> itself does not have the power to save Japan. Christianity grafted to the stock of </w:t>
      </w:r>
      <w:r w:rsidRPr="000011F8">
        <w:rPr>
          <w:rFonts w:ascii="Times New Roman" w:hAnsi="Times New Roman"/>
          <w:sz w:val="24"/>
          <w:lang w:val="en-GB"/>
        </w:rPr>
        <w:t>bushido</w:t>
      </w:r>
      <w:r w:rsidR="00C37718" w:rsidRPr="000011F8">
        <w:rPr>
          <w:rFonts w:ascii="Times New Roman" w:hAnsi="Times New Roman"/>
          <w:sz w:val="24"/>
          <w:lang w:val="en-GB"/>
        </w:rPr>
        <w:t xml:space="preserve"> is the world’s greatest </w:t>
      </w:r>
      <w:proofErr w:type="gramStart"/>
      <w:r w:rsidR="00C37718" w:rsidRPr="000011F8">
        <w:rPr>
          <w:rFonts w:ascii="Times New Roman" w:hAnsi="Times New Roman"/>
          <w:sz w:val="24"/>
          <w:lang w:val="en-GB"/>
        </w:rPr>
        <w:t>product, and</w:t>
      </w:r>
      <w:proofErr w:type="gramEnd"/>
      <w:r w:rsidR="00C37718" w:rsidRPr="000011F8">
        <w:rPr>
          <w:rFonts w:ascii="Times New Roman" w:hAnsi="Times New Roman"/>
          <w:sz w:val="24"/>
          <w:lang w:val="en-GB"/>
        </w:rPr>
        <w:t xml:space="preserve"> has the power to not only save the Japanese nation but the entire world.</w:t>
      </w:r>
      <w:r w:rsidR="00C37718" w:rsidRPr="000011F8">
        <w:rPr>
          <w:rStyle w:val="a6"/>
          <w:rFonts w:ascii="Times New Roman" w:eastAsia="SimSun" w:hAnsi="Times New Roman"/>
          <w:sz w:val="24"/>
          <w:lang w:val="en-GB" w:eastAsia="zh-CN"/>
        </w:rPr>
        <w:footnoteReference w:id="50"/>
      </w:r>
      <w:r w:rsidR="00C37718" w:rsidRPr="000011F8">
        <w:rPr>
          <w:rFonts w:ascii="Times New Roman" w:hAnsi="Times New Roman"/>
          <w:sz w:val="24"/>
          <w:lang w:val="en-GB"/>
        </w:rPr>
        <w:t xml:space="preserve"> </w:t>
      </w:r>
      <w:r w:rsidR="009501E9" w:rsidRPr="000011F8">
        <w:rPr>
          <w:rFonts w:ascii="Times New Roman" w:hAnsi="Times New Roman"/>
          <w:sz w:val="24"/>
          <w:lang w:val="en-GB"/>
        </w:rPr>
        <w:tab/>
      </w:r>
      <w:r w:rsidR="009501E9" w:rsidRPr="000011F8">
        <w:rPr>
          <w:rFonts w:ascii="Times New Roman" w:hAnsi="Times New Roman"/>
          <w:sz w:val="24"/>
          <w:lang w:val="en-GB"/>
        </w:rPr>
        <w:tab/>
      </w:r>
      <w:r w:rsidR="009501E9" w:rsidRPr="000011F8">
        <w:rPr>
          <w:rFonts w:ascii="Times New Roman" w:hAnsi="Times New Roman"/>
          <w:sz w:val="24"/>
          <w:lang w:val="en-GB"/>
        </w:rPr>
        <w:tab/>
        <w:t xml:space="preserve">– </w:t>
      </w:r>
      <w:r w:rsidR="00C37718" w:rsidRPr="000011F8">
        <w:rPr>
          <w:rFonts w:ascii="Times New Roman" w:hAnsi="Times New Roman"/>
          <w:sz w:val="24"/>
          <w:lang w:val="en-GB"/>
        </w:rPr>
        <w:t xml:space="preserve">Uchimura </w:t>
      </w:r>
      <w:proofErr w:type="spellStart"/>
      <w:r w:rsidR="00C37718" w:rsidRPr="000011F8">
        <w:rPr>
          <w:rFonts w:ascii="Times New Roman" w:hAnsi="Times New Roman"/>
          <w:sz w:val="24"/>
          <w:lang w:val="en-GB"/>
        </w:rPr>
        <w:t>Kanzō</w:t>
      </w:r>
      <w:proofErr w:type="spellEnd"/>
      <w:r w:rsidR="00C37718" w:rsidRPr="000011F8">
        <w:rPr>
          <w:rFonts w:ascii="Times New Roman" w:hAnsi="Times New Roman"/>
          <w:sz w:val="24"/>
          <w:lang w:val="en-GB"/>
        </w:rPr>
        <w:t xml:space="preserve">, 1916 </w:t>
      </w:r>
    </w:p>
    <w:p w14:paraId="45463483" w14:textId="77777777" w:rsidR="008A1151" w:rsidRPr="000011F8" w:rsidRDefault="008A1151" w:rsidP="00C37718">
      <w:pPr>
        <w:ind w:left="840"/>
        <w:rPr>
          <w:rFonts w:ascii="Times New Roman" w:hAnsi="Times New Roman"/>
          <w:sz w:val="24"/>
          <w:lang w:val="en-GB"/>
        </w:rPr>
      </w:pPr>
    </w:p>
    <w:p w14:paraId="724A7B1C" w14:textId="4A64C7CD" w:rsidR="00C37718" w:rsidRPr="000011F8" w:rsidRDefault="00C37718" w:rsidP="00C37718">
      <w:pPr>
        <w:spacing w:line="360" w:lineRule="auto"/>
        <w:rPr>
          <w:rFonts w:ascii="Times New Roman" w:hAnsi="Times New Roman"/>
          <w:sz w:val="24"/>
          <w:lang w:val="en-GB"/>
        </w:rPr>
      </w:pPr>
      <w:r w:rsidRPr="000011F8">
        <w:rPr>
          <w:rFonts w:ascii="Times New Roman" w:hAnsi="Times New Roman"/>
          <w:sz w:val="24"/>
          <w:lang w:val="en-GB"/>
        </w:rPr>
        <w:tab/>
        <w:t xml:space="preserve">The great potential ascribed to bushido by the Protestant minister Uchimura </w:t>
      </w:r>
      <w:proofErr w:type="spellStart"/>
      <w:r w:rsidRPr="000011F8">
        <w:rPr>
          <w:rFonts w:ascii="Times New Roman" w:hAnsi="Times New Roman"/>
          <w:sz w:val="24"/>
          <w:lang w:val="en-GB"/>
        </w:rPr>
        <w:t>Kanz</w:t>
      </w:r>
      <w:r w:rsidRPr="000011F8">
        <w:rPr>
          <w:rFonts w:ascii="Times New Roman" w:eastAsia="Yu Mincho" w:hAnsi="Times New Roman"/>
          <w:sz w:val="24"/>
          <w:lang w:val="en-GB"/>
        </w:rPr>
        <w:t>ō</w:t>
      </w:r>
      <w:proofErr w:type="spellEnd"/>
      <w:r w:rsidRPr="000011F8">
        <w:rPr>
          <w:rFonts w:ascii="Times New Roman" w:eastAsia="Yu Mincho" w:hAnsi="Times New Roman"/>
          <w:sz w:val="24"/>
          <w:lang w:val="en-GB"/>
        </w:rPr>
        <w:t xml:space="preserve"> (</w:t>
      </w:r>
      <w:r w:rsidR="008701C8" w:rsidRPr="000011F8">
        <w:rPr>
          <w:rFonts w:ascii="Times New Roman" w:eastAsia="Yu Mincho" w:hAnsi="Times New Roman"/>
          <w:sz w:val="24"/>
          <w:lang w:val="en-GB"/>
        </w:rPr>
        <w:t>1861-1930</w:t>
      </w:r>
      <w:r w:rsidRPr="000011F8">
        <w:rPr>
          <w:rFonts w:ascii="Times New Roman" w:eastAsia="Yu Mincho" w:hAnsi="Times New Roman"/>
          <w:sz w:val="24"/>
          <w:lang w:val="en-GB"/>
        </w:rPr>
        <w:t>) reflects its high profile, while</w:t>
      </w:r>
      <w:r w:rsidRPr="000011F8">
        <w:rPr>
          <w:rFonts w:ascii="Times New Roman" w:hAnsi="Times New Roman"/>
          <w:sz w:val="24"/>
          <w:lang w:val="en-GB"/>
        </w:rPr>
        <w:t xml:space="preserve"> Uchimura’s childhood friend, </w:t>
      </w:r>
      <w:r w:rsidR="000D1BE5" w:rsidRPr="000011F8">
        <w:rPr>
          <w:rFonts w:ascii="Times New Roman" w:hAnsi="Times New Roman"/>
          <w:sz w:val="24"/>
          <w:lang w:val="en-GB"/>
        </w:rPr>
        <w:t xml:space="preserve">the Quaker </w:t>
      </w:r>
      <w:proofErr w:type="spellStart"/>
      <w:r w:rsidRPr="000011F8">
        <w:rPr>
          <w:rFonts w:ascii="Times New Roman" w:hAnsi="Times New Roman"/>
          <w:sz w:val="24"/>
          <w:lang w:val="en-GB"/>
        </w:rPr>
        <w:t>Nitobe</w:t>
      </w:r>
      <w:proofErr w:type="spellEnd"/>
      <w:r w:rsidRPr="000011F8">
        <w:rPr>
          <w:rFonts w:ascii="Times New Roman" w:hAnsi="Times New Roman"/>
          <w:sz w:val="24"/>
          <w:lang w:val="en-GB"/>
        </w:rPr>
        <w:t xml:space="preserve"> </w:t>
      </w:r>
      <w:proofErr w:type="spellStart"/>
      <w:r w:rsidRPr="000011F8">
        <w:rPr>
          <w:rFonts w:ascii="Times New Roman" w:hAnsi="Times New Roman"/>
          <w:sz w:val="24"/>
          <w:lang w:val="en-GB"/>
        </w:rPr>
        <w:t>Inaz</w:t>
      </w:r>
      <w:r w:rsidRPr="000011F8">
        <w:rPr>
          <w:rFonts w:ascii="Times New Roman" w:eastAsia="Yu Mincho" w:hAnsi="Times New Roman"/>
          <w:sz w:val="24"/>
          <w:lang w:val="en-GB"/>
        </w:rPr>
        <w:t>ō</w:t>
      </w:r>
      <w:proofErr w:type="spellEnd"/>
      <w:r w:rsidRPr="000011F8">
        <w:rPr>
          <w:rFonts w:ascii="Times New Roman" w:hAnsi="Times New Roman"/>
          <w:sz w:val="24"/>
          <w:lang w:val="en-GB"/>
        </w:rPr>
        <w:t xml:space="preserve">, celebrated </w:t>
      </w:r>
      <w:r w:rsidR="001516D1" w:rsidRPr="000011F8">
        <w:rPr>
          <w:rFonts w:ascii="Times New Roman" w:hAnsi="Times New Roman"/>
          <w:sz w:val="24"/>
          <w:lang w:val="en-GB"/>
        </w:rPr>
        <w:t>bushido</w:t>
      </w:r>
      <w:r w:rsidRPr="000011F8">
        <w:rPr>
          <w:rFonts w:ascii="Times New Roman" w:hAnsi="Times New Roman"/>
          <w:sz w:val="24"/>
          <w:lang w:val="en-GB"/>
        </w:rPr>
        <w:t xml:space="preserve"> as the </w:t>
      </w:r>
      <w:r w:rsidR="009501E9" w:rsidRPr="000011F8">
        <w:rPr>
          <w:rFonts w:ascii="Times New Roman" w:hAnsi="Times New Roman"/>
          <w:sz w:val="24"/>
          <w:lang w:val="en-GB"/>
        </w:rPr>
        <w:t>‘</w:t>
      </w:r>
      <w:r w:rsidRPr="000011F8">
        <w:rPr>
          <w:rFonts w:ascii="Times New Roman" w:hAnsi="Times New Roman"/>
          <w:sz w:val="24"/>
          <w:lang w:val="en-GB"/>
        </w:rPr>
        <w:t>animating spirit</w:t>
      </w:r>
      <w:r w:rsidR="009501E9" w:rsidRPr="000011F8">
        <w:rPr>
          <w:rFonts w:ascii="Times New Roman" w:hAnsi="Times New Roman"/>
          <w:sz w:val="24"/>
          <w:lang w:val="en-GB"/>
        </w:rPr>
        <w:t>’</w:t>
      </w:r>
      <w:r w:rsidRPr="000011F8">
        <w:rPr>
          <w:rFonts w:ascii="Times New Roman" w:hAnsi="Times New Roman"/>
          <w:sz w:val="24"/>
          <w:lang w:val="en-GB"/>
        </w:rPr>
        <w:t xml:space="preserve"> and </w:t>
      </w:r>
      <w:r w:rsidR="009501E9" w:rsidRPr="000011F8">
        <w:rPr>
          <w:rFonts w:ascii="Times New Roman" w:hAnsi="Times New Roman"/>
          <w:sz w:val="24"/>
          <w:lang w:val="en-GB"/>
        </w:rPr>
        <w:t>‘</w:t>
      </w:r>
      <w:r w:rsidRPr="000011F8">
        <w:rPr>
          <w:rFonts w:ascii="Times New Roman" w:hAnsi="Times New Roman"/>
          <w:sz w:val="24"/>
          <w:lang w:val="en-GB"/>
        </w:rPr>
        <w:t>motor force</w:t>
      </w:r>
      <w:r w:rsidR="009501E9" w:rsidRPr="000011F8">
        <w:rPr>
          <w:rFonts w:ascii="Times New Roman" w:hAnsi="Times New Roman"/>
          <w:sz w:val="24"/>
          <w:lang w:val="en-GB"/>
        </w:rPr>
        <w:t>’</w:t>
      </w:r>
      <w:r w:rsidRPr="000011F8">
        <w:rPr>
          <w:rFonts w:ascii="Times New Roman" w:hAnsi="Times New Roman"/>
          <w:sz w:val="24"/>
          <w:lang w:val="en-GB"/>
        </w:rPr>
        <w:t xml:space="preserve"> of Japan</w:t>
      </w:r>
      <w:r w:rsidRPr="000011F8">
        <w:rPr>
          <w:rFonts w:ascii="Times New Roman" w:hAnsi="Times New Roman"/>
          <w:i/>
          <w:sz w:val="24"/>
          <w:lang w:val="en-GB"/>
        </w:rPr>
        <w:t>.</w:t>
      </w:r>
      <w:r w:rsidRPr="000011F8">
        <w:rPr>
          <w:rStyle w:val="a6"/>
          <w:rFonts w:ascii="Times New Roman" w:hAnsi="Times New Roman"/>
          <w:sz w:val="24"/>
          <w:lang w:val="en-GB"/>
        </w:rPr>
        <w:footnoteReference w:id="51"/>
      </w:r>
      <w:r w:rsidRPr="000011F8">
        <w:rPr>
          <w:rFonts w:ascii="Times New Roman" w:hAnsi="Times New Roman"/>
          <w:iCs/>
          <w:sz w:val="24"/>
          <w:lang w:val="en-GB"/>
        </w:rPr>
        <w:t xml:space="preserve"> </w:t>
      </w:r>
      <w:r w:rsidRPr="000011F8">
        <w:rPr>
          <w:rFonts w:ascii="Times New Roman" w:hAnsi="Times New Roman"/>
          <w:sz w:val="24"/>
          <w:lang w:val="en-GB"/>
        </w:rPr>
        <w:t xml:space="preserve">Uchimura and </w:t>
      </w:r>
      <w:proofErr w:type="spellStart"/>
      <w:r w:rsidRPr="000011F8">
        <w:rPr>
          <w:rFonts w:ascii="Times New Roman" w:hAnsi="Times New Roman"/>
          <w:sz w:val="24"/>
          <w:lang w:val="en-GB"/>
        </w:rPr>
        <w:t>Nitobe</w:t>
      </w:r>
      <w:proofErr w:type="spellEnd"/>
      <w:r w:rsidRPr="000011F8">
        <w:rPr>
          <w:rFonts w:ascii="Times New Roman" w:hAnsi="Times New Roman"/>
          <w:sz w:val="24"/>
          <w:lang w:val="en-GB"/>
        </w:rPr>
        <w:t xml:space="preserve"> were representative of a generation of prominent Japanese Christians in the Meiji period who sought to combine their faith with samurai ideals in order to both promote Christianity in Japan and Japanese culture in the West. </w:t>
      </w:r>
      <w:r w:rsidR="000F2483" w:rsidRPr="000011F8">
        <w:rPr>
          <w:rFonts w:ascii="Times New Roman" w:hAnsi="Times New Roman"/>
          <w:sz w:val="24"/>
          <w:lang w:val="en-GB"/>
        </w:rPr>
        <w:t xml:space="preserve">Due to their engagement with Christianity, which was reintroduced to Japan after having been banned from </w:t>
      </w:r>
      <w:r w:rsidR="0023481B" w:rsidRPr="000011F8">
        <w:rPr>
          <w:rFonts w:ascii="Times New Roman" w:hAnsi="Times New Roman"/>
          <w:sz w:val="24"/>
          <w:lang w:val="en-GB"/>
        </w:rPr>
        <w:t>the early seventeenth century</w:t>
      </w:r>
      <w:r w:rsidR="000F2483" w:rsidRPr="000011F8">
        <w:rPr>
          <w:rFonts w:ascii="Times New Roman" w:hAnsi="Times New Roman"/>
          <w:sz w:val="24"/>
          <w:lang w:val="en-GB"/>
        </w:rPr>
        <w:t xml:space="preserve"> to 1873, Japanese Christians were much more closely engaged with the larger</w:t>
      </w:r>
      <w:r w:rsidRPr="000011F8">
        <w:rPr>
          <w:rFonts w:ascii="Times New Roman" w:hAnsi="Times New Roman"/>
          <w:sz w:val="24"/>
          <w:lang w:val="en-GB"/>
        </w:rPr>
        <w:t xml:space="preserve"> global mo</w:t>
      </w:r>
      <w:r w:rsidR="00066E72">
        <w:rPr>
          <w:rFonts w:ascii="Times New Roman" w:hAnsi="Times New Roman"/>
          <w:sz w:val="24"/>
          <w:lang w:val="en-GB"/>
        </w:rPr>
        <w:t>m</w:t>
      </w:r>
      <w:r w:rsidRPr="000011F8">
        <w:rPr>
          <w:rFonts w:ascii="Times New Roman" w:hAnsi="Times New Roman"/>
          <w:sz w:val="24"/>
          <w:lang w:val="en-GB"/>
        </w:rPr>
        <w:t xml:space="preserve">ent of reinvention and celebration of the Middle Ages, </w:t>
      </w:r>
      <w:r w:rsidR="000F2483" w:rsidRPr="000011F8">
        <w:rPr>
          <w:rFonts w:ascii="Times New Roman" w:hAnsi="Times New Roman"/>
          <w:sz w:val="24"/>
          <w:lang w:val="en-GB"/>
        </w:rPr>
        <w:t xml:space="preserve">and especially the role of the </w:t>
      </w:r>
      <w:r w:rsidR="007B793B" w:rsidRPr="000011F8">
        <w:rPr>
          <w:rFonts w:ascii="Times New Roman" w:hAnsi="Times New Roman"/>
          <w:sz w:val="24"/>
          <w:lang w:val="en-GB"/>
        </w:rPr>
        <w:t>crusades</w:t>
      </w:r>
      <w:r w:rsidR="000F2483" w:rsidRPr="000011F8">
        <w:rPr>
          <w:rFonts w:ascii="Times New Roman" w:hAnsi="Times New Roman"/>
          <w:sz w:val="24"/>
          <w:lang w:val="en-GB"/>
        </w:rPr>
        <w:t xml:space="preserve"> and medieval knighthood</w:t>
      </w:r>
      <w:r w:rsidRPr="000011F8">
        <w:rPr>
          <w:rFonts w:ascii="Times New Roman" w:hAnsi="Times New Roman"/>
          <w:sz w:val="24"/>
          <w:lang w:val="en-GB"/>
        </w:rPr>
        <w:t xml:space="preserve">. </w:t>
      </w:r>
    </w:p>
    <w:p w14:paraId="043B731B" w14:textId="280083AD" w:rsidR="006E5E6D" w:rsidRPr="000011F8" w:rsidRDefault="00F3558A" w:rsidP="006E5E6D">
      <w:pPr>
        <w:tabs>
          <w:tab w:val="left" w:pos="720"/>
        </w:tabs>
        <w:spacing w:line="360" w:lineRule="auto"/>
        <w:rPr>
          <w:rFonts w:ascii="Times New Roman" w:hAnsi="Times New Roman"/>
          <w:sz w:val="24"/>
          <w:lang w:val="en-GB"/>
        </w:rPr>
      </w:pPr>
      <w:r w:rsidRPr="000011F8">
        <w:rPr>
          <w:rFonts w:ascii="Times New Roman" w:hAnsi="Times New Roman"/>
          <w:b/>
          <w:bCs/>
          <w:sz w:val="24"/>
          <w:lang w:val="en-GB"/>
        </w:rPr>
        <w:tab/>
      </w:r>
      <w:r w:rsidR="00C37718" w:rsidRPr="000011F8">
        <w:rPr>
          <w:rFonts w:ascii="Times New Roman" w:hAnsi="Times New Roman"/>
          <w:sz w:val="24"/>
          <w:lang w:val="en-GB"/>
        </w:rPr>
        <w:t xml:space="preserve">This </w:t>
      </w:r>
      <w:r w:rsidR="000F2483" w:rsidRPr="000011F8">
        <w:rPr>
          <w:rFonts w:ascii="Times New Roman" w:hAnsi="Times New Roman"/>
          <w:sz w:val="24"/>
          <w:lang w:val="en-GB"/>
        </w:rPr>
        <w:t>section</w:t>
      </w:r>
      <w:r w:rsidR="00C37718" w:rsidRPr="000011F8">
        <w:rPr>
          <w:rFonts w:ascii="Times New Roman" w:hAnsi="Times New Roman"/>
          <w:sz w:val="24"/>
          <w:lang w:val="en-GB"/>
        </w:rPr>
        <w:t xml:space="preserve"> focuses on Japanese Christians in the global medievalist moment, when the appropriation of samurai ideals provided patriotic legitimacy and a possibility for expanding Christian conversion, while also providing a tool for explaining Japan to foreigners</w:t>
      </w:r>
      <w:r w:rsidR="007C4D96" w:rsidRPr="000011F8">
        <w:rPr>
          <w:rFonts w:ascii="Times New Roman" w:hAnsi="Times New Roman"/>
          <w:sz w:val="24"/>
          <w:lang w:val="en-GB"/>
        </w:rPr>
        <w:t xml:space="preserve"> through perceived commonalities. Although the mainstream bushido</w:t>
      </w:r>
      <w:r w:rsidR="00973BC8">
        <w:rPr>
          <w:rFonts w:ascii="Times New Roman" w:hAnsi="Times New Roman"/>
          <w:sz w:val="24"/>
          <w:lang w:val="en-GB"/>
        </w:rPr>
        <w:t xml:space="preserve"> ideology</w:t>
      </w:r>
      <w:r w:rsidR="007C4D96" w:rsidRPr="000011F8">
        <w:rPr>
          <w:rFonts w:ascii="Times New Roman" w:hAnsi="Times New Roman"/>
          <w:sz w:val="24"/>
          <w:lang w:val="en-GB"/>
        </w:rPr>
        <w:t xml:space="preserve"> of the time has become widely</w:t>
      </w:r>
      <w:r w:rsidR="00C37718" w:rsidRPr="000011F8">
        <w:rPr>
          <w:rFonts w:ascii="Times New Roman" w:hAnsi="Times New Roman"/>
          <w:sz w:val="24"/>
          <w:lang w:val="en-GB"/>
        </w:rPr>
        <w:t xml:space="preserve"> associated with Japanese militarism and traditional values, </w:t>
      </w:r>
      <w:r w:rsidR="001516D1" w:rsidRPr="000011F8">
        <w:rPr>
          <w:rFonts w:ascii="Times New Roman" w:hAnsi="Times New Roman"/>
          <w:sz w:val="24"/>
          <w:lang w:val="en-GB"/>
        </w:rPr>
        <w:t>bushido</w:t>
      </w:r>
      <w:r w:rsidR="00C37718" w:rsidRPr="000011F8">
        <w:rPr>
          <w:rFonts w:ascii="Times New Roman" w:hAnsi="Times New Roman"/>
          <w:sz w:val="24"/>
          <w:lang w:val="en-GB"/>
        </w:rPr>
        <w:t xml:space="preserve"> was also a key vehicle for Japanese Christians to defend and disseminate their </w:t>
      </w:r>
      <w:r w:rsidR="009501E9" w:rsidRPr="000011F8">
        <w:rPr>
          <w:rFonts w:ascii="Times New Roman" w:hAnsi="Times New Roman"/>
          <w:sz w:val="24"/>
          <w:lang w:val="en-GB"/>
        </w:rPr>
        <w:t>‘</w:t>
      </w:r>
      <w:r w:rsidR="007C4D96" w:rsidRPr="000011F8">
        <w:rPr>
          <w:rFonts w:ascii="Times New Roman" w:hAnsi="Times New Roman"/>
          <w:sz w:val="24"/>
          <w:lang w:val="en-GB"/>
        </w:rPr>
        <w:t>foreign</w:t>
      </w:r>
      <w:r w:rsidR="009501E9" w:rsidRPr="000011F8">
        <w:rPr>
          <w:rFonts w:ascii="Times New Roman" w:hAnsi="Times New Roman"/>
          <w:sz w:val="24"/>
          <w:lang w:val="en-GB"/>
        </w:rPr>
        <w:t>’</w:t>
      </w:r>
      <w:r w:rsidR="007C4D96" w:rsidRPr="000011F8">
        <w:rPr>
          <w:rFonts w:ascii="Times New Roman" w:hAnsi="Times New Roman"/>
          <w:sz w:val="24"/>
          <w:lang w:val="en-GB"/>
        </w:rPr>
        <w:t xml:space="preserve"> </w:t>
      </w:r>
      <w:r w:rsidR="00C37718" w:rsidRPr="000011F8">
        <w:rPr>
          <w:rFonts w:ascii="Times New Roman" w:hAnsi="Times New Roman"/>
          <w:sz w:val="24"/>
          <w:lang w:val="en-GB"/>
        </w:rPr>
        <w:t>faith in the nationalistic</w:t>
      </w:r>
      <w:r w:rsidR="007C4D96" w:rsidRPr="000011F8">
        <w:rPr>
          <w:rFonts w:ascii="Times New Roman" w:hAnsi="Times New Roman"/>
          <w:sz w:val="24"/>
          <w:lang w:val="en-GB"/>
        </w:rPr>
        <w:t xml:space="preserve"> and often</w:t>
      </w:r>
      <w:r w:rsidR="00C37718" w:rsidRPr="000011F8">
        <w:rPr>
          <w:rFonts w:ascii="Times New Roman" w:hAnsi="Times New Roman"/>
          <w:sz w:val="24"/>
          <w:lang w:val="en-GB"/>
        </w:rPr>
        <w:t xml:space="preserve"> </w:t>
      </w:r>
      <w:r w:rsidR="007C4D96" w:rsidRPr="000011F8">
        <w:rPr>
          <w:rFonts w:ascii="Times New Roman" w:hAnsi="Times New Roman"/>
          <w:sz w:val="24"/>
          <w:lang w:val="en-GB"/>
        </w:rPr>
        <w:t xml:space="preserve">hostile </w:t>
      </w:r>
      <w:r w:rsidR="00C37718" w:rsidRPr="000011F8">
        <w:rPr>
          <w:rFonts w:ascii="Times New Roman" w:hAnsi="Times New Roman"/>
          <w:sz w:val="24"/>
          <w:lang w:val="en-GB"/>
        </w:rPr>
        <w:t xml:space="preserve">climate </w:t>
      </w:r>
      <w:r w:rsidR="007C4D96" w:rsidRPr="000011F8">
        <w:rPr>
          <w:rFonts w:ascii="Times New Roman" w:hAnsi="Times New Roman"/>
          <w:sz w:val="24"/>
          <w:lang w:val="en-GB"/>
        </w:rPr>
        <w:t>of the late Meiji period</w:t>
      </w:r>
      <w:r w:rsidR="00C37718" w:rsidRPr="000011F8">
        <w:rPr>
          <w:rFonts w:ascii="Times New Roman" w:hAnsi="Times New Roman"/>
          <w:sz w:val="24"/>
          <w:lang w:val="en-GB"/>
        </w:rPr>
        <w:t>.</w:t>
      </w:r>
      <w:r w:rsidR="00167AA3" w:rsidRPr="000011F8">
        <w:rPr>
          <w:rStyle w:val="a6"/>
          <w:rFonts w:ascii="Times New Roman" w:hAnsi="Times New Roman"/>
          <w:sz w:val="24"/>
          <w:lang w:val="en-GB"/>
        </w:rPr>
        <w:footnoteReference w:id="52"/>
      </w:r>
      <w:r w:rsidR="007C4D96" w:rsidRPr="000011F8">
        <w:rPr>
          <w:rFonts w:ascii="Times New Roman" w:hAnsi="Times New Roman"/>
          <w:sz w:val="24"/>
          <w:lang w:val="en-GB"/>
        </w:rPr>
        <w:t xml:space="preserve"> </w:t>
      </w:r>
      <w:r w:rsidR="00C37718" w:rsidRPr="000011F8">
        <w:rPr>
          <w:rFonts w:ascii="Times New Roman" w:hAnsi="Times New Roman"/>
          <w:sz w:val="24"/>
          <w:lang w:val="en-GB"/>
        </w:rPr>
        <w:t xml:space="preserve">Christians have never exceeded one percent of Japan’s population, but have had a </w:t>
      </w:r>
      <w:r w:rsidR="00C37718" w:rsidRPr="000011F8">
        <w:rPr>
          <w:rFonts w:ascii="Times New Roman" w:hAnsi="Times New Roman"/>
          <w:sz w:val="24"/>
          <w:lang w:val="en-GB"/>
        </w:rPr>
        <w:lastRenderedPageBreak/>
        <w:t>disproportionately large influence on the nation’s cultural and intellectual life</w:t>
      </w:r>
      <w:r w:rsidR="001F5680">
        <w:rPr>
          <w:rFonts w:ascii="Times New Roman" w:hAnsi="Times New Roman"/>
          <w:sz w:val="24"/>
          <w:lang w:val="en-GB"/>
        </w:rPr>
        <w:t xml:space="preserve">, and this includes Japanese bushido discourse. Christians simultaneously stressed </w:t>
      </w:r>
      <w:r w:rsidR="007C4D96" w:rsidRPr="000011F8">
        <w:rPr>
          <w:rFonts w:ascii="Times New Roman" w:hAnsi="Times New Roman"/>
          <w:sz w:val="24"/>
          <w:lang w:val="en-GB"/>
        </w:rPr>
        <w:t>the historicity of bushido as well as its compatibility with Christianity</w:t>
      </w:r>
      <w:r w:rsidR="009501E9" w:rsidRPr="000011F8">
        <w:rPr>
          <w:rFonts w:ascii="Times New Roman" w:hAnsi="Times New Roman"/>
          <w:sz w:val="24"/>
          <w:lang w:val="en-GB"/>
        </w:rPr>
        <w:t>;</w:t>
      </w:r>
      <w:r w:rsidR="007C4D96" w:rsidRPr="000011F8">
        <w:rPr>
          <w:rFonts w:ascii="Times New Roman" w:hAnsi="Times New Roman"/>
          <w:sz w:val="24"/>
          <w:lang w:val="en-GB"/>
        </w:rPr>
        <w:t xml:space="preserve"> acknowledging the recent provenance of bushido as an invented tradition would have undermined this project. </w:t>
      </w:r>
    </w:p>
    <w:p w14:paraId="047AF9A3" w14:textId="5896072D" w:rsidR="00D5043D" w:rsidRPr="000011F8" w:rsidRDefault="006E5E6D" w:rsidP="009A7E00">
      <w:pPr>
        <w:tabs>
          <w:tab w:val="left" w:pos="720"/>
        </w:tabs>
        <w:spacing w:line="360" w:lineRule="auto"/>
        <w:rPr>
          <w:rFonts w:ascii="Times New Roman" w:hAnsi="Times New Roman"/>
          <w:sz w:val="24"/>
          <w:lang w:val="en-GB"/>
        </w:rPr>
      </w:pPr>
      <w:r w:rsidRPr="000011F8">
        <w:rPr>
          <w:rFonts w:ascii="Times New Roman" w:hAnsi="Times New Roman"/>
          <w:sz w:val="24"/>
          <w:lang w:val="en-GB"/>
        </w:rPr>
        <w:tab/>
      </w:r>
      <w:r w:rsidR="000F2483" w:rsidRPr="000011F8">
        <w:rPr>
          <w:rFonts w:ascii="Times New Roman" w:hAnsi="Times New Roman"/>
          <w:sz w:val="24"/>
          <w:lang w:val="en-GB"/>
        </w:rPr>
        <w:t>Bushido</w:t>
      </w:r>
      <w:r w:rsidR="00D5043D" w:rsidRPr="000011F8">
        <w:rPr>
          <w:rFonts w:ascii="Times New Roman" w:hAnsi="Times New Roman"/>
          <w:i/>
          <w:sz w:val="24"/>
          <w:lang w:val="en-GB"/>
        </w:rPr>
        <w:t xml:space="preserve"> </w:t>
      </w:r>
      <w:r w:rsidR="00D5043D" w:rsidRPr="000011F8">
        <w:rPr>
          <w:rFonts w:ascii="Times New Roman" w:hAnsi="Times New Roman"/>
          <w:sz w:val="24"/>
          <w:lang w:val="en-GB"/>
        </w:rPr>
        <w:t>provided a religiously neutral yet patriotically sound basis for a new Japanese Christian identity</w:t>
      </w:r>
      <w:r w:rsidR="000F2483" w:rsidRPr="000011F8">
        <w:rPr>
          <w:rFonts w:ascii="Times New Roman" w:hAnsi="Times New Roman"/>
          <w:sz w:val="24"/>
          <w:lang w:val="en-GB"/>
        </w:rPr>
        <w:t>,</w:t>
      </w:r>
      <w:r w:rsidR="009A7E00" w:rsidRPr="000011F8">
        <w:rPr>
          <w:rFonts w:ascii="Times New Roman" w:hAnsi="Times New Roman"/>
          <w:sz w:val="24"/>
          <w:lang w:val="en-GB"/>
        </w:rPr>
        <w:t xml:space="preserve"> which was vital at a time of burgeoning nationalism and </w:t>
      </w:r>
      <w:r w:rsidR="001F5680">
        <w:rPr>
          <w:rFonts w:ascii="Times New Roman" w:hAnsi="Times New Roman"/>
          <w:sz w:val="24"/>
          <w:lang w:val="en-GB"/>
        </w:rPr>
        <w:t xml:space="preserve">lingering </w:t>
      </w:r>
      <w:r w:rsidR="009A7E00" w:rsidRPr="000011F8">
        <w:rPr>
          <w:rFonts w:ascii="Times New Roman" w:hAnsi="Times New Roman"/>
          <w:sz w:val="24"/>
          <w:lang w:val="en-GB"/>
        </w:rPr>
        <w:t xml:space="preserve">suspicion of Christianity. Although Christianity was </w:t>
      </w:r>
      <w:r w:rsidR="001F5680">
        <w:rPr>
          <w:rFonts w:ascii="Times New Roman" w:hAnsi="Times New Roman"/>
          <w:sz w:val="24"/>
          <w:lang w:val="en-GB"/>
        </w:rPr>
        <w:t>not</w:t>
      </w:r>
      <w:r w:rsidR="009A7E00" w:rsidRPr="000011F8">
        <w:rPr>
          <w:rFonts w:ascii="Times New Roman" w:hAnsi="Times New Roman"/>
          <w:sz w:val="24"/>
          <w:lang w:val="en-GB"/>
        </w:rPr>
        <w:t xml:space="preserve"> banned</w:t>
      </w:r>
      <w:r w:rsidR="001F5680">
        <w:rPr>
          <w:rFonts w:ascii="Times New Roman" w:hAnsi="Times New Roman"/>
          <w:sz w:val="24"/>
          <w:lang w:val="en-GB"/>
        </w:rPr>
        <w:t xml:space="preserve"> again</w:t>
      </w:r>
      <w:r w:rsidR="009A7E00" w:rsidRPr="000011F8">
        <w:rPr>
          <w:rFonts w:ascii="Times New Roman" w:hAnsi="Times New Roman"/>
          <w:sz w:val="24"/>
          <w:lang w:val="en-GB"/>
        </w:rPr>
        <w:t xml:space="preserve">, the dismissal of Uchimura </w:t>
      </w:r>
      <w:proofErr w:type="spellStart"/>
      <w:r w:rsidR="009A7E00" w:rsidRPr="000011F8">
        <w:rPr>
          <w:rFonts w:ascii="Times New Roman" w:hAnsi="Times New Roman"/>
          <w:sz w:val="24"/>
          <w:lang w:val="en-GB"/>
        </w:rPr>
        <w:t>Kanz</w:t>
      </w:r>
      <w:r w:rsidR="001516D1" w:rsidRPr="000011F8">
        <w:rPr>
          <w:rFonts w:ascii="Times New Roman" w:hAnsi="Times New Roman"/>
          <w:sz w:val="24"/>
          <w:lang w:val="en-GB"/>
        </w:rPr>
        <w:t>ō</w:t>
      </w:r>
      <w:proofErr w:type="spellEnd"/>
      <w:r w:rsidR="009A7E00" w:rsidRPr="000011F8">
        <w:rPr>
          <w:rFonts w:ascii="Times New Roman" w:hAnsi="Times New Roman"/>
          <w:sz w:val="24"/>
          <w:lang w:val="en-GB"/>
        </w:rPr>
        <w:t xml:space="preserve"> from his teaching post at the </w:t>
      </w:r>
      <w:r w:rsidR="00625822" w:rsidRPr="000011F8">
        <w:rPr>
          <w:rFonts w:ascii="Times New Roman" w:hAnsi="Times New Roman"/>
          <w:sz w:val="24"/>
          <w:lang w:val="en-GB"/>
        </w:rPr>
        <w:t>F</w:t>
      </w:r>
      <w:r w:rsidR="009A7E00" w:rsidRPr="000011F8">
        <w:rPr>
          <w:rFonts w:ascii="Times New Roman" w:hAnsi="Times New Roman"/>
          <w:sz w:val="24"/>
          <w:lang w:val="en-GB"/>
        </w:rPr>
        <w:t xml:space="preserve">irst </w:t>
      </w:r>
      <w:r w:rsidR="00625822" w:rsidRPr="000011F8">
        <w:rPr>
          <w:rFonts w:ascii="Times New Roman" w:hAnsi="Times New Roman"/>
          <w:sz w:val="24"/>
          <w:lang w:val="en-GB"/>
        </w:rPr>
        <w:t>H</w:t>
      </w:r>
      <w:r w:rsidR="009A7E00" w:rsidRPr="000011F8">
        <w:rPr>
          <w:rFonts w:ascii="Times New Roman" w:hAnsi="Times New Roman"/>
          <w:sz w:val="24"/>
          <w:lang w:val="en-GB"/>
        </w:rPr>
        <w:t xml:space="preserve">igher </w:t>
      </w:r>
      <w:r w:rsidR="00625822" w:rsidRPr="000011F8">
        <w:rPr>
          <w:rFonts w:ascii="Times New Roman" w:hAnsi="Times New Roman"/>
          <w:sz w:val="24"/>
          <w:lang w:val="en-GB"/>
        </w:rPr>
        <w:t>S</w:t>
      </w:r>
      <w:r w:rsidR="009A7E00" w:rsidRPr="000011F8">
        <w:rPr>
          <w:rFonts w:ascii="Times New Roman" w:hAnsi="Times New Roman"/>
          <w:sz w:val="24"/>
          <w:lang w:val="en-GB"/>
        </w:rPr>
        <w:t>chool for allegedly failing to bow sufficiently to the sacred Imperial Rescript o</w:t>
      </w:r>
      <w:r w:rsidR="00973BC8">
        <w:rPr>
          <w:rFonts w:ascii="Times New Roman" w:hAnsi="Times New Roman"/>
          <w:sz w:val="24"/>
          <w:lang w:val="en-GB"/>
        </w:rPr>
        <w:t>n</w:t>
      </w:r>
      <w:r w:rsidR="009A7E00" w:rsidRPr="000011F8">
        <w:rPr>
          <w:rFonts w:ascii="Times New Roman" w:hAnsi="Times New Roman"/>
          <w:sz w:val="24"/>
          <w:lang w:val="en-GB"/>
        </w:rPr>
        <w:t xml:space="preserve"> Education in 1891 reflected the precarious position of Japanese Christians. This </w:t>
      </w:r>
      <w:r w:rsidR="000541A3">
        <w:rPr>
          <w:rFonts w:ascii="Times New Roman" w:hAnsi="Times New Roman"/>
          <w:i/>
          <w:iCs/>
          <w:sz w:val="24"/>
          <w:lang w:val="en-GB"/>
        </w:rPr>
        <w:t>l</w:t>
      </w:r>
      <w:r w:rsidR="00625822" w:rsidRPr="000011F8">
        <w:rPr>
          <w:rFonts w:ascii="Times New Roman" w:hAnsi="Times New Roman"/>
          <w:i/>
          <w:iCs/>
          <w:sz w:val="24"/>
          <w:lang w:val="en-GB"/>
        </w:rPr>
        <w:t>èse-majesté</w:t>
      </w:r>
      <w:r w:rsidR="00625822" w:rsidRPr="000011F8">
        <w:rPr>
          <w:rFonts w:ascii="Times New Roman" w:hAnsi="Times New Roman"/>
          <w:sz w:val="24"/>
          <w:lang w:val="en-GB"/>
        </w:rPr>
        <w:t xml:space="preserve"> </w:t>
      </w:r>
      <w:r w:rsidR="000541A3">
        <w:rPr>
          <w:rFonts w:ascii="Times New Roman" w:hAnsi="Times New Roman"/>
          <w:sz w:val="24"/>
          <w:lang w:val="en-GB"/>
        </w:rPr>
        <w:t>i</w:t>
      </w:r>
      <w:r w:rsidR="00625822" w:rsidRPr="000011F8">
        <w:rPr>
          <w:rFonts w:ascii="Times New Roman" w:hAnsi="Times New Roman"/>
          <w:sz w:val="24"/>
          <w:lang w:val="en-GB"/>
        </w:rPr>
        <w:t>ncident</w:t>
      </w:r>
      <w:r w:rsidR="009A7E00" w:rsidRPr="000011F8">
        <w:rPr>
          <w:rFonts w:ascii="Times New Roman" w:hAnsi="Times New Roman"/>
          <w:sz w:val="24"/>
          <w:lang w:val="en-GB"/>
        </w:rPr>
        <w:t xml:space="preserve"> </w:t>
      </w:r>
      <w:r w:rsidR="00625822" w:rsidRPr="000011F8">
        <w:rPr>
          <w:rFonts w:ascii="Times New Roman" w:hAnsi="Times New Roman"/>
          <w:sz w:val="24"/>
          <w:lang w:val="en-GB"/>
        </w:rPr>
        <w:t>made national headlines, further spreading distrust of Christians throughout the country.</w:t>
      </w:r>
      <w:r w:rsidR="00167AA3" w:rsidRPr="000011F8">
        <w:rPr>
          <w:rStyle w:val="a6"/>
          <w:rFonts w:ascii="Times New Roman" w:hAnsi="Times New Roman"/>
          <w:sz w:val="24"/>
          <w:lang w:val="en-GB"/>
        </w:rPr>
        <w:footnoteReference w:id="53"/>
      </w:r>
      <w:r w:rsidR="00625822" w:rsidRPr="000011F8">
        <w:rPr>
          <w:rFonts w:ascii="Times New Roman" w:hAnsi="Times New Roman"/>
          <w:sz w:val="24"/>
          <w:lang w:val="en-GB"/>
        </w:rPr>
        <w:t xml:space="preserve"> In this context, bushido presented a unique opportunity, and </w:t>
      </w:r>
      <w:r w:rsidR="001F5680">
        <w:rPr>
          <w:rFonts w:ascii="Times New Roman" w:hAnsi="Times New Roman"/>
          <w:sz w:val="24"/>
          <w:lang w:val="en-GB"/>
        </w:rPr>
        <w:t>a</w:t>
      </w:r>
      <w:r w:rsidR="00D5043D" w:rsidRPr="000011F8">
        <w:rPr>
          <w:rFonts w:ascii="Times New Roman" w:hAnsi="Times New Roman"/>
          <w:sz w:val="24"/>
          <w:lang w:val="en-GB"/>
        </w:rPr>
        <w:t xml:space="preserve"> disproportionate number of </w:t>
      </w:r>
      <w:r w:rsidR="001F5680">
        <w:rPr>
          <w:rFonts w:ascii="Times New Roman" w:hAnsi="Times New Roman"/>
          <w:sz w:val="24"/>
          <w:lang w:val="en-GB"/>
        </w:rPr>
        <w:t xml:space="preserve">early </w:t>
      </w:r>
      <w:r w:rsidR="00D5043D" w:rsidRPr="000011F8">
        <w:rPr>
          <w:rFonts w:ascii="Times New Roman" w:hAnsi="Times New Roman"/>
          <w:sz w:val="24"/>
          <w:lang w:val="en-GB"/>
        </w:rPr>
        <w:t xml:space="preserve">Japanese writers on </w:t>
      </w:r>
      <w:r w:rsidR="001516D1" w:rsidRPr="000011F8">
        <w:rPr>
          <w:rFonts w:ascii="Times New Roman" w:hAnsi="Times New Roman"/>
          <w:sz w:val="24"/>
          <w:lang w:val="en-GB"/>
        </w:rPr>
        <w:t>bushido</w:t>
      </w:r>
      <w:r w:rsidR="00D5043D" w:rsidRPr="000011F8">
        <w:rPr>
          <w:rFonts w:ascii="Times New Roman" w:hAnsi="Times New Roman"/>
          <w:i/>
          <w:sz w:val="24"/>
          <w:lang w:val="en-GB"/>
        </w:rPr>
        <w:t xml:space="preserve"> </w:t>
      </w:r>
      <w:r w:rsidR="00D5043D" w:rsidRPr="000011F8">
        <w:rPr>
          <w:rFonts w:ascii="Times New Roman" w:hAnsi="Times New Roman"/>
          <w:sz w:val="24"/>
          <w:lang w:val="en-GB"/>
        </w:rPr>
        <w:t>were Christians</w:t>
      </w:r>
      <w:r w:rsidR="00E15B9E">
        <w:rPr>
          <w:rFonts w:ascii="Times New Roman" w:hAnsi="Times New Roman"/>
          <w:sz w:val="24"/>
          <w:lang w:val="en-GB"/>
        </w:rPr>
        <w:t>.</w:t>
      </w:r>
      <w:r w:rsidR="00D5043D" w:rsidRPr="000011F8">
        <w:rPr>
          <w:rFonts w:ascii="Times New Roman" w:hAnsi="Times New Roman"/>
          <w:sz w:val="24"/>
          <w:lang w:val="en-GB"/>
        </w:rPr>
        <w:t xml:space="preserve"> </w:t>
      </w:r>
      <w:r w:rsidR="00E15B9E">
        <w:rPr>
          <w:rFonts w:ascii="Times New Roman" w:hAnsi="Times New Roman"/>
          <w:sz w:val="24"/>
          <w:lang w:val="en-GB"/>
        </w:rPr>
        <w:t>T</w:t>
      </w:r>
      <w:r w:rsidR="00D5043D" w:rsidRPr="000011F8">
        <w:rPr>
          <w:rFonts w:ascii="Times New Roman" w:hAnsi="Times New Roman"/>
          <w:sz w:val="24"/>
          <w:lang w:val="en-GB"/>
        </w:rPr>
        <w:t xml:space="preserve">he majority of prominent Japanese Christians felt compelled to address </w:t>
      </w:r>
      <w:r w:rsidR="001516D1" w:rsidRPr="000011F8">
        <w:rPr>
          <w:rFonts w:ascii="Times New Roman" w:hAnsi="Times New Roman"/>
          <w:sz w:val="24"/>
          <w:lang w:val="en-GB"/>
        </w:rPr>
        <w:t>bushido</w:t>
      </w:r>
      <w:r w:rsidR="00D5043D" w:rsidRPr="000011F8">
        <w:rPr>
          <w:rFonts w:ascii="Times New Roman" w:hAnsi="Times New Roman"/>
          <w:i/>
          <w:sz w:val="24"/>
          <w:lang w:val="en-GB"/>
        </w:rPr>
        <w:t xml:space="preserve"> </w:t>
      </w:r>
      <w:r w:rsidR="00D5043D" w:rsidRPr="000011F8">
        <w:rPr>
          <w:rFonts w:ascii="Times New Roman" w:hAnsi="Times New Roman"/>
          <w:sz w:val="24"/>
          <w:lang w:val="en-GB"/>
        </w:rPr>
        <w:t xml:space="preserve">in their </w:t>
      </w:r>
      <w:r w:rsidRPr="000011F8">
        <w:rPr>
          <w:rFonts w:ascii="Times New Roman" w:hAnsi="Times New Roman"/>
          <w:sz w:val="24"/>
          <w:lang w:val="en-GB"/>
        </w:rPr>
        <w:t>writings</w:t>
      </w:r>
      <w:r w:rsidR="00E15B9E">
        <w:rPr>
          <w:rFonts w:ascii="Times New Roman" w:hAnsi="Times New Roman"/>
          <w:sz w:val="24"/>
          <w:lang w:val="en-GB"/>
        </w:rPr>
        <w:t>, and some scholars have divided</w:t>
      </w:r>
      <w:r w:rsidR="00D5043D" w:rsidRPr="000011F8">
        <w:rPr>
          <w:rFonts w:ascii="Times New Roman" w:hAnsi="Times New Roman"/>
          <w:sz w:val="24"/>
          <w:lang w:val="en-GB"/>
        </w:rPr>
        <w:t xml:space="preserve"> modern </w:t>
      </w:r>
      <w:r w:rsidR="001516D1" w:rsidRPr="000011F8">
        <w:rPr>
          <w:rFonts w:ascii="Times New Roman" w:hAnsi="Times New Roman"/>
          <w:sz w:val="24"/>
          <w:lang w:val="en-GB"/>
        </w:rPr>
        <w:t>bushido</w:t>
      </w:r>
      <w:r w:rsidR="00D5043D" w:rsidRPr="000011F8">
        <w:rPr>
          <w:rFonts w:ascii="Times New Roman" w:hAnsi="Times New Roman"/>
          <w:sz w:val="24"/>
          <w:lang w:val="en-GB"/>
        </w:rPr>
        <w:t xml:space="preserve"> discourse into two broad streams along </w:t>
      </w:r>
      <w:r w:rsidR="009501E9" w:rsidRPr="000011F8">
        <w:rPr>
          <w:rFonts w:ascii="Times New Roman" w:hAnsi="Times New Roman"/>
          <w:sz w:val="24"/>
          <w:lang w:val="en-GB"/>
        </w:rPr>
        <w:t>‘</w:t>
      </w:r>
      <w:r w:rsidR="00D5043D" w:rsidRPr="000011F8">
        <w:rPr>
          <w:rFonts w:ascii="Times New Roman" w:hAnsi="Times New Roman"/>
          <w:sz w:val="24"/>
          <w:lang w:val="en-GB"/>
        </w:rPr>
        <w:t>nationalist</w:t>
      </w:r>
      <w:r w:rsidR="009501E9" w:rsidRPr="000011F8">
        <w:rPr>
          <w:rFonts w:ascii="Times New Roman" w:hAnsi="Times New Roman"/>
          <w:sz w:val="24"/>
          <w:lang w:val="en-GB"/>
        </w:rPr>
        <w:t>’</w:t>
      </w:r>
      <w:r w:rsidR="00D5043D" w:rsidRPr="000011F8">
        <w:rPr>
          <w:rFonts w:ascii="Times New Roman" w:hAnsi="Times New Roman"/>
          <w:sz w:val="24"/>
          <w:lang w:val="en-GB"/>
        </w:rPr>
        <w:t xml:space="preserve"> and </w:t>
      </w:r>
      <w:r w:rsidR="009501E9" w:rsidRPr="000011F8">
        <w:rPr>
          <w:rFonts w:ascii="Times New Roman" w:hAnsi="Times New Roman"/>
          <w:sz w:val="24"/>
          <w:lang w:val="en-GB"/>
        </w:rPr>
        <w:t>‘</w:t>
      </w:r>
      <w:r w:rsidR="00D5043D" w:rsidRPr="000011F8">
        <w:rPr>
          <w:rFonts w:ascii="Times New Roman" w:hAnsi="Times New Roman"/>
          <w:sz w:val="24"/>
          <w:lang w:val="en-GB"/>
        </w:rPr>
        <w:t>Christian</w:t>
      </w:r>
      <w:r w:rsidR="009501E9" w:rsidRPr="000011F8">
        <w:rPr>
          <w:rFonts w:ascii="Times New Roman" w:hAnsi="Times New Roman"/>
          <w:sz w:val="24"/>
          <w:lang w:val="en-GB"/>
        </w:rPr>
        <w:t xml:space="preserve">’ </w:t>
      </w:r>
      <w:r w:rsidR="00D5043D" w:rsidRPr="000011F8">
        <w:rPr>
          <w:rFonts w:ascii="Times New Roman" w:hAnsi="Times New Roman"/>
          <w:sz w:val="24"/>
          <w:lang w:val="en-GB"/>
        </w:rPr>
        <w:t>lines.</w:t>
      </w:r>
      <w:r w:rsidR="00D5043D" w:rsidRPr="000011F8">
        <w:rPr>
          <w:rStyle w:val="a6"/>
          <w:rFonts w:ascii="Times New Roman" w:hAnsi="Times New Roman"/>
          <w:sz w:val="24"/>
          <w:lang w:val="en-GB"/>
        </w:rPr>
        <w:footnoteReference w:id="54"/>
      </w:r>
      <w:r w:rsidR="00E15B9E" w:rsidRPr="000011F8">
        <w:rPr>
          <w:rFonts w:ascii="Times New Roman" w:hAnsi="Times New Roman"/>
          <w:sz w:val="24"/>
          <w:lang w:val="en-GB"/>
        </w:rPr>
        <w:t xml:space="preserve"> </w:t>
      </w:r>
    </w:p>
    <w:p w14:paraId="720A16FF" w14:textId="7C912110" w:rsidR="006E5E6D" w:rsidRPr="000011F8" w:rsidRDefault="00D5043D" w:rsidP="00973BC8">
      <w:pPr>
        <w:spacing w:line="360" w:lineRule="auto"/>
        <w:rPr>
          <w:rFonts w:ascii="Times New Roman" w:hAnsi="Times New Roman"/>
          <w:sz w:val="24"/>
          <w:lang w:val="en-GB"/>
        </w:rPr>
      </w:pPr>
      <w:r w:rsidRPr="000011F8">
        <w:rPr>
          <w:rFonts w:ascii="Times New Roman" w:hAnsi="Times New Roman"/>
          <w:sz w:val="24"/>
          <w:lang w:val="en-GB"/>
        </w:rPr>
        <w:tab/>
      </w:r>
      <w:r w:rsidR="00E15B9E">
        <w:rPr>
          <w:rFonts w:ascii="Times New Roman" w:hAnsi="Times New Roman"/>
          <w:sz w:val="24"/>
          <w:lang w:val="en-GB"/>
        </w:rPr>
        <w:t>Many J</w:t>
      </w:r>
      <w:r w:rsidRPr="000011F8">
        <w:rPr>
          <w:rFonts w:ascii="Times New Roman" w:hAnsi="Times New Roman"/>
          <w:sz w:val="24"/>
          <w:lang w:val="en-GB"/>
        </w:rPr>
        <w:t xml:space="preserve">apanese Christians were drawn to </w:t>
      </w:r>
      <w:r w:rsidR="001516D1" w:rsidRPr="000011F8">
        <w:rPr>
          <w:rFonts w:ascii="Times New Roman" w:hAnsi="Times New Roman"/>
          <w:sz w:val="24"/>
          <w:lang w:val="en-GB"/>
        </w:rPr>
        <w:t>bushido</w:t>
      </w:r>
      <w:r w:rsidRPr="000011F8">
        <w:rPr>
          <w:rFonts w:ascii="Times New Roman" w:hAnsi="Times New Roman"/>
          <w:i/>
          <w:sz w:val="24"/>
          <w:lang w:val="en-GB"/>
        </w:rPr>
        <w:t xml:space="preserve"> </w:t>
      </w:r>
      <w:r w:rsidRPr="000011F8">
        <w:rPr>
          <w:rFonts w:ascii="Times New Roman" w:hAnsi="Times New Roman"/>
          <w:sz w:val="24"/>
          <w:lang w:val="en-GB"/>
        </w:rPr>
        <w:t xml:space="preserve">out of a combination of medievalist interest and a desire for patriotic legitimacy. </w:t>
      </w:r>
      <w:r w:rsidR="00E15B9E">
        <w:rPr>
          <w:rFonts w:ascii="Times New Roman" w:hAnsi="Times New Roman"/>
          <w:sz w:val="24"/>
          <w:lang w:val="en-GB"/>
        </w:rPr>
        <w:t>B</w:t>
      </w:r>
      <w:r w:rsidR="001516D1" w:rsidRPr="000011F8">
        <w:rPr>
          <w:rFonts w:ascii="Times New Roman" w:hAnsi="Times New Roman"/>
          <w:sz w:val="24"/>
          <w:lang w:val="en-GB"/>
        </w:rPr>
        <w:t>ushido</w:t>
      </w:r>
      <w:r w:rsidRPr="000011F8">
        <w:rPr>
          <w:rFonts w:ascii="Times New Roman" w:hAnsi="Times New Roman"/>
          <w:sz w:val="24"/>
          <w:lang w:val="en-GB"/>
        </w:rPr>
        <w:t xml:space="preserve"> was a conveniently ambiguous concept that could be appropriated by Christians and other marginali</w:t>
      </w:r>
      <w:r w:rsidR="00133D73">
        <w:rPr>
          <w:rFonts w:ascii="Times New Roman" w:hAnsi="Times New Roman"/>
          <w:sz w:val="24"/>
          <w:lang w:val="en-GB"/>
        </w:rPr>
        <w:t>s</w:t>
      </w:r>
      <w:r w:rsidRPr="000011F8">
        <w:rPr>
          <w:rFonts w:ascii="Times New Roman" w:hAnsi="Times New Roman"/>
          <w:sz w:val="24"/>
          <w:lang w:val="en-GB"/>
        </w:rPr>
        <w:t>ed groups in an increasingly nationalistic climate in which medievalism was a significant cultural force</w:t>
      </w:r>
      <w:r w:rsidR="006E5E6D" w:rsidRPr="000011F8">
        <w:rPr>
          <w:rFonts w:ascii="Times New Roman" w:hAnsi="Times New Roman"/>
          <w:sz w:val="24"/>
          <w:lang w:val="en-GB"/>
        </w:rPr>
        <w:t xml:space="preserve">. </w:t>
      </w:r>
      <w:proofErr w:type="spellStart"/>
      <w:r w:rsidR="006E5E6D" w:rsidRPr="000011F8">
        <w:rPr>
          <w:rFonts w:ascii="Times New Roman" w:hAnsi="Times New Roman"/>
          <w:sz w:val="24"/>
          <w:lang w:val="en-GB"/>
        </w:rPr>
        <w:t>Nitobe</w:t>
      </w:r>
      <w:proofErr w:type="spellEnd"/>
      <w:r w:rsidR="00C84F22">
        <w:rPr>
          <w:rFonts w:ascii="Times New Roman" w:hAnsi="Times New Roman"/>
          <w:sz w:val="24"/>
          <w:lang w:val="en-GB"/>
        </w:rPr>
        <w:t xml:space="preserve"> hinted at this opportunity:</w:t>
      </w:r>
      <w:r w:rsidR="006E5E6D" w:rsidRPr="000011F8">
        <w:rPr>
          <w:rFonts w:ascii="Times New Roman" w:hAnsi="Times New Roman"/>
          <w:sz w:val="24"/>
          <w:lang w:val="en-GB"/>
        </w:rPr>
        <w:t xml:space="preserve"> </w:t>
      </w:r>
      <w:r w:rsidR="00693078" w:rsidRPr="000011F8">
        <w:rPr>
          <w:rFonts w:ascii="Times New Roman" w:hAnsi="Times New Roman"/>
          <w:sz w:val="24"/>
          <w:lang w:val="en-GB"/>
        </w:rPr>
        <w:t>‘</w:t>
      </w:r>
      <w:r w:rsidR="006E5E6D" w:rsidRPr="000011F8">
        <w:rPr>
          <w:rFonts w:ascii="Times New Roman" w:hAnsi="Times New Roman"/>
          <w:sz w:val="24"/>
          <w:lang w:val="en-GB"/>
        </w:rPr>
        <w:t xml:space="preserve">One remarkable difference between the </w:t>
      </w:r>
      <w:r w:rsidR="006E5E6D" w:rsidRPr="000011F8">
        <w:rPr>
          <w:rFonts w:ascii="Times New Roman" w:hAnsi="Times New Roman"/>
          <w:sz w:val="24"/>
          <w:lang w:val="en-GB"/>
        </w:rPr>
        <w:lastRenderedPageBreak/>
        <w:t>experience of Europe and of Japan is, that, whereas in Europe when Chivalry was weaned from Feudalism and was adopted by the Church, it obtained a fresh lease of life, in Japan no religion was large enough to nourish it</w:t>
      </w:r>
      <w:r w:rsidR="00693078" w:rsidRPr="000011F8">
        <w:rPr>
          <w:rFonts w:ascii="Times New Roman" w:hAnsi="Times New Roman"/>
          <w:sz w:val="24"/>
          <w:lang w:val="en-GB"/>
        </w:rPr>
        <w:t>’</w:t>
      </w:r>
      <w:r w:rsidR="00B073F0">
        <w:rPr>
          <w:rFonts w:ascii="Times New Roman" w:hAnsi="Times New Roman"/>
          <w:sz w:val="24"/>
          <w:lang w:val="en-GB"/>
        </w:rPr>
        <w:t xml:space="preserve">, </w:t>
      </w:r>
      <w:r w:rsidR="00307992">
        <w:rPr>
          <w:rFonts w:ascii="Times New Roman" w:hAnsi="Times New Roman"/>
          <w:sz w:val="24"/>
          <w:lang w:val="en-GB"/>
        </w:rPr>
        <w:t>suggesting that this could change with the arrival of Christianity.</w:t>
      </w:r>
      <w:r w:rsidR="00154E63" w:rsidRPr="000011F8">
        <w:rPr>
          <w:rStyle w:val="a6"/>
          <w:rFonts w:ascii="Times New Roman" w:hAnsi="Times New Roman"/>
          <w:sz w:val="24"/>
          <w:lang w:val="en-GB"/>
        </w:rPr>
        <w:footnoteReference w:id="55"/>
      </w:r>
    </w:p>
    <w:p w14:paraId="39CF490D" w14:textId="24FFE7A5" w:rsidR="0024784D" w:rsidRPr="000011F8" w:rsidRDefault="0024784D" w:rsidP="0024784D">
      <w:pPr>
        <w:spacing w:line="360" w:lineRule="auto"/>
        <w:ind w:firstLine="840"/>
        <w:rPr>
          <w:rFonts w:ascii="Times New Roman" w:hAnsi="Times New Roman"/>
          <w:sz w:val="24"/>
          <w:lang w:val="en-GB"/>
        </w:rPr>
      </w:pPr>
      <w:r w:rsidRPr="000011F8">
        <w:rPr>
          <w:rFonts w:ascii="Times New Roman" w:hAnsi="Times New Roman"/>
          <w:sz w:val="24"/>
          <w:lang w:val="en-GB"/>
        </w:rPr>
        <w:t>The Tokugawa ban on missionary activity was lifted in 1873</w:t>
      </w:r>
      <w:r w:rsidR="00C84F22">
        <w:rPr>
          <w:rFonts w:ascii="Times New Roman" w:hAnsi="Times New Roman"/>
          <w:sz w:val="24"/>
          <w:lang w:val="en-GB"/>
        </w:rPr>
        <w:t xml:space="preserve">, combining </w:t>
      </w:r>
      <w:r w:rsidRPr="000011F8">
        <w:rPr>
          <w:rFonts w:ascii="Times New Roman" w:hAnsi="Times New Roman"/>
          <w:sz w:val="24"/>
          <w:lang w:val="en-GB"/>
        </w:rPr>
        <w:t>with the large-scale recruitment of Western specialists for Japan’s ambitious modernization plans. Many Japanese enrolled in Western schools as foreign training and language study provided significant opportunities for advancement. Exposure to foreign ideas often included contact with Christianity, and many foreigners reinforced the notion that Western technological and institutional progress were closely linked to Western religion.</w:t>
      </w:r>
      <w:r w:rsidRPr="000011F8">
        <w:rPr>
          <w:rStyle w:val="a6"/>
          <w:rFonts w:ascii="Times New Roman" w:hAnsi="Times New Roman"/>
          <w:sz w:val="24"/>
          <w:lang w:val="en-GB"/>
        </w:rPr>
        <w:footnoteReference w:id="56"/>
      </w:r>
      <w:r w:rsidRPr="000011F8">
        <w:rPr>
          <w:rFonts w:ascii="Times New Roman" w:hAnsi="Times New Roman"/>
          <w:sz w:val="24"/>
          <w:lang w:val="en-GB"/>
        </w:rPr>
        <w:t xml:space="preserve"> </w:t>
      </w:r>
      <w:r w:rsidR="004A5543">
        <w:rPr>
          <w:rFonts w:ascii="Times New Roman" w:hAnsi="Times New Roman"/>
          <w:sz w:val="24"/>
          <w:lang w:val="en-GB"/>
        </w:rPr>
        <w:t xml:space="preserve">This could be seen in the case of the Sapporo Agricultural College, where the American principal William S. Clark (1826-1886) strongly influenced the conversion of his young students, including Uchimura, </w:t>
      </w:r>
      <w:proofErr w:type="spellStart"/>
      <w:r w:rsidR="004A5543">
        <w:rPr>
          <w:rFonts w:ascii="Times New Roman" w:hAnsi="Times New Roman"/>
          <w:sz w:val="24"/>
          <w:lang w:val="en-GB"/>
        </w:rPr>
        <w:t>Nitobe</w:t>
      </w:r>
      <w:proofErr w:type="spellEnd"/>
      <w:r w:rsidR="004A5543">
        <w:rPr>
          <w:rFonts w:ascii="Times New Roman" w:hAnsi="Times New Roman"/>
          <w:sz w:val="24"/>
          <w:lang w:val="en-GB"/>
        </w:rPr>
        <w:t>, and many others.</w:t>
      </w:r>
    </w:p>
    <w:p w14:paraId="4F8FA48B" w14:textId="0E9E1DCC" w:rsidR="006E4342" w:rsidRPr="000011F8" w:rsidRDefault="0024784D" w:rsidP="0024784D">
      <w:pPr>
        <w:tabs>
          <w:tab w:val="left" w:pos="720"/>
        </w:tabs>
        <w:spacing w:line="360" w:lineRule="auto"/>
        <w:rPr>
          <w:rFonts w:ascii="Times New Roman" w:hAnsi="Times New Roman"/>
          <w:sz w:val="24"/>
          <w:lang w:val="en-GB"/>
        </w:rPr>
      </w:pPr>
      <w:r w:rsidRPr="000011F8">
        <w:rPr>
          <w:rFonts w:ascii="Times New Roman" w:hAnsi="Times New Roman"/>
          <w:sz w:val="24"/>
          <w:lang w:val="en-GB"/>
        </w:rPr>
        <w:tab/>
      </w:r>
      <w:r w:rsidR="000E3C64" w:rsidRPr="000011F8">
        <w:rPr>
          <w:rFonts w:ascii="Times New Roman" w:hAnsi="Times New Roman"/>
          <w:sz w:val="24"/>
          <w:lang w:val="en-GB"/>
        </w:rPr>
        <w:tab/>
      </w:r>
      <w:r w:rsidR="00C84F22">
        <w:rPr>
          <w:rFonts w:ascii="Times New Roman" w:hAnsi="Times New Roman"/>
          <w:sz w:val="24"/>
          <w:lang w:val="en-GB"/>
        </w:rPr>
        <w:t>While</w:t>
      </w:r>
      <w:r w:rsidR="000E3C64" w:rsidRPr="000011F8">
        <w:rPr>
          <w:rFonts w:ascii="Times New Roman" w:hAnsi="Times New Roman"/>
          <w:sz w:val="24"/>
          <w:lang w:val="en-GB"/>
        </w:rPr>
        <w:t xml:space="preserve"> </w:t>
      </w:r>
      <w:proofErr w:type="spellStart"/>
      <w:r w:rsidR="000E3C64" w:rsidRPr="000011F8">
        <w:rPr>
          <w:rFonts w:ascii="Times New Roman" w:hAnsi="Times New Roman"/>
          <w:sz w:val="24"/>
          <w:lang w:val="en-GB"/>
        </w:rPr>
        <w:t>Nitobe</w:t>
      </w:r>
      <w:proofErr w:type="spellEnd"/>
      <w:r w:rsidR="00C84F22">
        <w:rPr>
          <w:rFonts w:ascii="Times New Roman" w:hAnsi="Times New Roman"/>
          <w:sz w:val="24"/>
          <w:lang w:val="en-GB"/>
        </w:rPr>
        <w:t xml:space="preserve"> was</w:t>
      </w:r>
      <w:r w:rsidR="000E3C64" w:rsidRPr="000011F8">
        <w:rPr>
          <w:rFonts w:ascii="Times New Roman" w:hAnsi="Times New Roman"/>
          <w:sz w:val="24"/>
          <w:lang w:val="en-GB"/>
        </w:rPr>
        <w:t xml:space="preserve"> the writer of the most influential work on </w:t>
      </w:r>
      <w:r w:rsidR="00C84F22">
        <w:rPr>
          <w:rFonts w:ascii="Times New Roman" w:hAnsi="Times New Roman"/>
          <w:sz w:val="24"/>
          <w:lang w:val="en-GB"/>
        </w:rPr>
        <w:t>bushido</w:t>
      </w:r>
      <w:r w:rsidR="000E3C64" w:rsidRPr="000011F8">
        <w:rPr>
          <w:rFonts w:ascii="Times New Roman" w:hAnsi="Times New Roman"/>
          <w:sz w:val="24"/>
          <w:lang w:val="en-GB"/>
        </w:rPr>
        <w:t xml:space="preserve"> outside of Japan, </w:t>
      </w:r>
      <w:r w:rsidR="00E87923" w:rsidRPr="000011F8">
        <w:rPr>
          <w:rFonts w:ascii="Times New Roman" w:hAnsi="Times New Roman"/>
          <w:sz w:val="24"/>
          <w:lang w:val="en-GB"/>
        </w:rPr>
        <w:t xml:space="preserve">other Christian bushido theorists were more significant to discourse within Japan as it developed in the 1890s. Perhaps the most </w:t>
      </w:r>
      <w:r w:rsidR="000541A3" w:rsidRPr="000011F8">
        <w:rPr>
          <w:rFonts w:ascii="Times New Roman" w:hAnsi="Times New Roman"/>
          <w:sz w:val="24"/>
          <w:lang w:val="en-GB"/>
        </w:rPr>
        <w:t>important</w:t>
      </w:r>
      <w:r w:rsidR="00E87923" w:rsidRPr="000011F8">
        <w:rPr>
          <w:rFonts w:ascii="Times New Roman" w:hAnsi="Times New Roman"/>
          <w:sz w:val="24"/>
          <w:lang w:val="en-GB"/>
        </w:rPr>
        <w:t xml:space="preserve"> was the Protestant minister </w:t>
      </w:r>
      <w:proofErr w:type="spellStart"/>
      <w:r w:rsidR="000E3C64" w:rsidRPr="000011F8">
        <w:rPr>
          <w:rFonts w:ascii="Times New Roman" w:hAnsi="Times New Roman"/>
          <w:sz w:val="24"/>
          <w:lang w:val="en-GB"/>
        </w:rPr>
        <w:t>Uemura</w:t>
      </w:r>
      <w:proofErr w:type="spellEnd"/>
      <w:r w:rsidR="000E3C64" w:rsidRPr="000011F8">
        <w:rPr>
          <w:rFonts w:ascii="Times New Roman" w:hAnsi="Times New Roman"/>
          <w:sz w:val="24"/>
          <w:lang w:val="en-GB"/>
        </w:rPr>
        <w:t xml:space="preserve"> Masahisa</w:t>
      </w:r>
      <w:r w:rsidR="00E87923" w:rsidRPr="000011F8">
        <w:rPr>
          <w:rFonts w:ascii="Times New Roman" w:hAnsi="Times New Roman"/>
          <w:sz w:val="24"/>
          <w:lang w:val="en-GB"/>
        </w:rPr>
        <w:t xml:space="preserve"> (</w:t>
      </w:r>
      <w:r w:rsidR="008701C8" w:rsidRPr="000011F8">
        <w:rPr>
          <w:rFonts w:ascii="Times New Roman" w:hAnsi="Times New Roman"/>
          <w:sz w:val="24"/>
          <w:lang w:val="en-GB"/>
        </w:rPr>
        <w:t>1858-1925</w:t>
      </w:r>
      <w:r w:rsidR="00E87923" w:rsidRPr="000011F8">
        <w:rPr>
          <w:rFonts w:ascii="Times New Roman" w:hAnsi="Times New Roman"/>
          <w:sz w:val="24"/>
          <w:lang w:val="en-GB"/>
        </w:rPr>
        <w:t>), who</w:t>
      </w:r>
      <w:r w:rsidR="000E3C64" w:rsidRPr="000011F8">
        <w:rPr>
          <w:rFonts w:ascii="Times New Roman" w:hAnsi="Times New Roman"/>
          <w:sz w:val="24"/>
          <w:lang w:val="en-GB"/>
        </w:rPr>
        <w:t xml:space="preserve"> worked primarily in Japanese and pre</w:t>
      </w:r>
      <w:r w:rsidR="00B30B46" w:rsidRPr="000011F8">
        <w:rPr>
          <w:rFonts w:ascii="Times New Roman" w:hAnsi="Times New Roman"/>
          <w:sz w:val="24"/>
          <w:lang w:val="en-GB"/>
        </w:rPr>
        <w:t>-</w:t>
      </w:r>
      <w:r w:rsidR="000E3C64" w:rsidRPr="000011F8">
        <w:rPr>
          <w:rFonts w:ascii="Times New Roman" w:hAnsi="Times New Roman"/>
          <w:sz w:val="24"/>
          <w:lang w:val="en-GB"/>
        </w:rPr>
        <w:t xml:space="preserve">empted many of </w:t>
      </w:r>
      <w:proofErr w:type="spellStart"/>
      <w:r w:rsidR="000E3C64" w:rsidRPr="000011F8">
        <w:rPr>
          <w:rFonts w:ascii="Times New Roman" w:hAnsi="Times New Roman"/>
          <w:sz w:val="24"/>
          <w:lang w:val="en-GB"/>
        </w:rPr>
        <w:t>Nitobe’s</w:t>
      </w:r>
      <w:proofErr w:type="spellEnd"/>
      <w:r w:rsidR="000E3C64" w:rsidRPr="000011F8">
        <w:rPr>
          <w:rFonts w:ascii="Times New Roman" w:hAnsi="Times New Roman"/>
          <w:sz w:val="24"/>
          <w:lang w:val="en-GB"/>
        </w:rPr>
        <w:t xml:space="preserve"> ideas, although they </w:t>
      </w:r>
      <w:r w:rsidR="00C84F22">
        <w:rPr>
          <w:rFonts w:ascii="Times New Roman" w:hAnsi="Times New Roman"/>
          <w:sz w:val="24"/>
          <w:lang w:val="en-GB"/>
        </w:rPr>
        <w:t>can both be seen</w:t>
      </w:r>
      <w:r w:rsidR="000E3C64" w:rsidRPr="000011F8">
        <w:rPr>
          <w:rFonts w:ascii="Times New Roman" w:hAnsi="Times New Roman"/>
          <w:sz w:val="24"/>
          <w:lang w:val="en-GB"/>
        </w:rPr>
        <w:t xml:space="preserve"> as Japanese Christians within the global medievalist moment. If </w:t>
      </w:r>
      <w:proofErr w:type="spellStart"/>
      <w:r w:rsidR="000E3C64" w:rsidRPr="000011F8">
        <w:rPr>
          <w:rFonts w:ascii="Times New Roman" w:hAnsi="Times New Roman"/>
          <w:sz w:val="24"/>
          <w:lang w:val="en-GB"/>
        </w:rPr>
        <w:t>Nitobe</w:t>
      </w:r>
      <w:proofErr w:type="spellEnd"/>
      <w:r w:rsidR="000E3C64" w:rsidRPr="000011F8">
        <w:rPr>
          <w:rFonts w:ascii="Times New Roman" w:hAnsi="Times New Roman"/>
          <w:sz w:val="24"/>
          <w:lang w:val="en-GB"/>
        </w:rPr>
        <w:t xml:space="preserve"> </w:t>
      </w:r>
      <w:r w:rsidR="00E87923" w:rsidRPr="000011F8">
        <w:rPr>
          <w:rFonts w:ascii="Times New Roman" w:hAnsi="Times New Roman"/>
          <w:sz w:val="24"/>
          <w:lang w:val="en-GB"/>
        </w:rPr>
        <w:t>endeavo</w:t>
      </w:r>
      <w:r w:rsidR="00B30B46" w:rsidRPr="000011F8">
        <w:rPr>
          <w:rFonts w:ascii="Times New Roman" w:hAnsi="Times New Roman"/>
          <w:sz w:val="24"/>
          <w:lang w:val="en-GB"/>
        </w:rPr>
        <w:t>u</w:t>
      </w:r>
      <w:r w:rsidR="00E87923" w:rsidRPr="000011F8">
        <w:rPr>
          <w:rFonts w:ascii="Times New Roman" w:hAnsi="Times New Roman"/>
          <w:sz w:val="24"/>
          <w:lang w:val="en-GB"/>
        </w:rPr>
        <w:t>red</w:t>
      </w:r>
      <w:r w:rsidR="000E3C64" w:rsidRPr="000011F8">
        <w:rPr>
          <w:rFonts w:ascii="Times New Roman" w:hAnsi="Times New Roman"/>
          <w:sz w:val="24"/>
          <w:lang w:val="en-GB"/>
        </w:rPr>
        <w:t xml:space="preserve"> to have Japanese medievalism recogni</w:t>
      </w:r>
      <w:r w:rsidR="00133D73">
        <w:rPr>
          <w:rFonts w:ascii="Times New Roman" w:hAnsi="Times New Roman"/>
          <w:sz w:val="24"/>
          <w:lang w:val="en-GB"/>
        </w:rPr>
        <w:t>s</w:t>
      </w:r>
      <w:r w:rsidR="000E3C64" w:rsidRPr="000011F8">
        <w:rPr>
          <w:rFonts w:ascii="Times New Roman" w:hAnsi="Times New Roman"/>
          <w:sz w:val="24"/>
          <w:lang w:val="en-GB"/>
        </w:rPr>
        <w:t xml:space="preserve">ed by Western audiences, </w:t>
      </w:r>
      <w:proofErr w:type="spellStart"/>
      <w:r w:rsidR="000E3C64" w:rsidRPr="000011F8">
        <w:rPr>
          <w:rFonts w:ascii="Times New Roman" w:hAnsi="Times New Roman"/>
          <w:sz w:val="24"/>
          <w:lang w:val="en-GB"/>
        </w:rPr>
        <w:t>U</w:t>
      </w:r>
      <w:r w:rsidR="00E87923" w:rsidRPr="000011F8">
        <w:rPr>
          <w:rFonts w:ascii="Times New Roman" w:hAnsi="Times New Roman"/>
          <w:sz w:val="24"/>
          <w:lang w:val="en-GB"/>
        </w:rPr>
        <w:t>e</w:t>
      </w:r>
      <w:r w:rsidR="000E3C64" w:rsidRPr="000011F8">
        <w:rPr>
          <w:rFonts w:ascii="Times New Roman" w:hAnsi="Times New Roman"/>
          <w:sz w:val="24"/>
          <w:lang w:val="en-GB"/>
        </w:rPr>
        <w:t>mura</w:t>
      </w:r>
      <w:proofErr w:type="spellEnd"/>
      <w:r w:rsidR="000E3C64" w:rsidRPr="000011F8">
        <w:rPr>
          <w:rFonts w:ascii="Times New Roman" w:hAnsi="Times New Roman"/>
          <w:sz w:val="24"/>
          <w:lang w:val="en-GB"/>
        </w:rPr>
        <w:t xml:space="preserve"> </w:t>
      </w:r>
      <w:r w:rsidR="00910667" w:rsidRPr="000011F8">
        <w:rPr>
          <w:rFonts w:ascii="Times New Roman" w:hAnsi="Times New Roman"/>
          <w:sz w:val="24"/>
          <w:lang w:val="en-GB"/>
        </w:rPr>
        <w:t>similarly outlined a medievalist heritage of a global standard to domestic Japanese audiences.</w:t>
      </w:r>
      <w:r w:rsidR="000E3C64" w:rsidRPr="000011F8">
        <w:rPr>
          <w:rFonts w:ascii="Times New Roman" w:hAnsi="Times New Roman"/>
          <w:sz w:val="24"/>
          <w:lang w:val="en-GB"/>
        </w:rPr>
        <w:t xml:space="preserve"> </w:t>
      </w:r>
    </w:p>
    <w:p w14:paraId="0560FF42" w14:textId="73A2A7C5" w:rsidR="0024784D" w:rsidRPr="000011F8" w:rsidRDefault="006E4342" w:rsidP="0024784D">
      <w:pPr>
        <w:tabs>
          <w:tab w:val="left" w:pos="720"/>
        </w:tabs>
        <w:spacing w:line="360" w:lineRule="auto"/>
        <w:rPr>
          <w:rFonts w:ascii="Times New Roman" w:hAnsi="Times New Roman"/>
          <w:sz w:val="24"/>
          <w:lang w:val="en-GB"/>
        </w:rPr>
      </w:pPr>
      <w:r w:rsidRPr="000011F8">
        <w:rPr>
          <w:rFonts w:ascii="Times New Roman" w:hAnsi="Times New Roman"/>
          <w:sz w:val="24"/>
          <w:lang w:val="en-GB"/>
        </w:rPr>
        <w:tab/>
        <w:t xml:space="preserve"> </w:t>
      </w:r>
      <w:proofErr w:type="spellStart"/>
      <w:r w:rsidR="00910667" w:rsidRPr="000011F8">
        <w:rPr>
          <w:rFonts w:ascii="Times New Roman" w:hAnsi="Times New Roman"/>
          <w:sz w:val="24"/>
          <w:lang w:val="en-GB"/>
        </w:rPr>
        <w:t>Uemura</w:t>
      </w:r>
      <w:proofErr w:type="spellEnd"/>
      <w:r w:rsidR="00910667" w:rsidRPr="000011F8">
        <w:rPr>
          <w:rFonts w:ascii="Times New Roman" w:hAnsi="Times New Roman"/>
          <w:sz w:val="24"/>
          <w:lang w:val="en-GB"/>
        </w:rPr>
        <w:t xml:space="preserve"> was t</w:t>
      </w:r>
      <w:r w:rsidR="0024784D" w:rsidRPr="000011F8">
        <w:rPr>
          <w:rFonts w:ascii="Times New Roman" w:hAnsi="Times New Roman"/>
          <w:sz w:val="24"/>
          <w:lang w:val="en-GB"/>
        </w:rPr>
        <w:t>he earliest significant Meiji Christian</w:t>
      </w:r>
      <w:r w:rsidR="00910667" w:rsidRPr="000011F8">
        <w:rPr>
          <w:rFonts w:ascii="Times New Roman" w:hAnsi="Times New Roman"/>
          <w:sz w:val="24"/>
          <w:lang w:val="en-GB"/>
        </w:rPr>
        <w:t xml:space="preserve"> bushido </w:t>
      </w:r>
      <w:proofErr w:type="gramStart"/>
      <w:r w:rsidR="00910667" w:rsidRPr="000011F8">
        <w:rPr>
          <w:rFonts w:ascii="Times New Roman" w:hAnsi="Times New Roman"/>
          <w:sz w:val="24"/>
          <w:lang w:val="en-GB"/>
        </w:rPr>
        <w:t>theorist, and</w:t>
      </w:r>
      <w:proofErr w:type="gramEnd"/>
      <w:r w:rsidR="00910667" w:rsidRPr="000011F8">
        <w:rPr>
          <w:rFonts w:ascii="Times New Roman" w:hAnsi="Times New Roman"/>
          <w:sz w:val="24"/>
          <w:lang w:val="en-GB"/>
        </w:rPr>
        <w:t xml:space="preserve"> w</w:t>
      </w:r>
      <w:r w:rsidR="0024784D" w:rsidRPr="000011F8">
        <w:rPr>
          <w:rFonts w:ascii="Times New Roman" w:hAnsi="Times New Roman"/>
          <w:sz w:val="24"/>
          <w:lang w:val="en-GB"/>
        </w:rPr>
        <w:t xml:space="preserve">as </w:t>
      </w:r>
      <w:r w:rsidR="0024784D" w:rsidRPr="000011F8">
        <w:rPr>
          <w:rFonts w:ascii="Times New Roman" w:hAnsi="Times New Roman"/>
          <w:sz w:val="24"/>
          <w:lang w:val="en-GB"/>
        </w:rPr>
        <w:lastRenderedPageBreak/>
        <w:t>one of the first thinkers to specifically use the term</w:t>
      </w:r>
      <w:r w:rsidR="00910667" w:rsidRPr="000011F8">
        <w:rPr>
          <w:rFonts w:ascii="Times New Roman" w:hAnsi="Times New Roman"/>
          <w:sz w:val="24"/>
          <w:lang w:val="en-GB"/>
        </w:rPr>
        <w:t xml:space="preserve">. His </w:t>
      </w:r>
      <w:r w:rsidR="0024784D" w:rsidRPr="000011F8">
        <w:rPr>
          <w:rFonts w:ascii="Times New Roman" w:hAnsi="Times New Roman"/>
          <w:sz w:val="24"/>
          <w:lang w:val="en-GB"/>
        </w:rPr>
        <w:t>views on the subject remained remarkably consistent</w:t>
      </w:r>
      <w:r w:rsidR="00910667" w:rsidRPr="000011F8">
        <w:rPr>
          <w:rFonts w:ascii="Times New Roman" w:hAnsi="Times New Roman"/>
          <w:sz w:val="24"/>
          <w:lang w:val="en-GB"/>
        </w:rPr>
        <w:t>, making his commentaries a useful barometer for the changes in broader bushido discourse</w:t>
      </w:r>
      <w:r w:rsidR="0024784D" w:rsidRPr="000011F8">
        <w:rPr>
          <w:rFonts w:ascii="Times New Roman" w:hAnsi="Times New Roman"/>
          <w:sz w:val="24"/>
          <w:lang w:val="en-GB"/>
        </w:rPr>
        <w:t xml:space="preserve">. When </w:t>
      </w:r>
      <w:proofErr w:type="spellStart"/>
      <w:r w:rsidR="0024784D" w:rsidRPr="000011F8">
        <w:rPr>
          <w:rFonts w:ascii="Times New Roman" w:hAnsi="Times New Roman"/>
          <w:sz w:val="24"/>
          <w:lang w:val="en-GB"/>
        </w:rPr>
        <w:t>Uemura</w:t>
      </w:r>
      <w:proofErr w:type="spellEnd"/>
      <w:r w:rsidR="0024784D" w:rsidRPr="000011F8">
        <w:rPr>
          <w:rFonts w:ascii="Times New Roman" w:hAnsi="Times New Roman"/>
          <w:sz w:val="24"/>
          <w:lang w:val="en-GB"/>
        </w:rPr>
        <w:t xml:space="preserve"> felt that </w:t>
      </w:r>
      <w:r w:rsidR="001516D1" w:rsidRPr="000011F8">
        <w:rPr>
          <w:rFonts w:ascii="Times New Roman" w:hAnsi="Times New Roman"/>
          <w:sz w:val="24"/>
          <w:lang w:val="en-GB"/>
        </w:rPr>
        <w:t>bushido</w:t>
      </w:r>
      <w:r w:rsidR="0024784D" w:rsidRPr="000011F8">
        <w:rPr>
          <w:rFonts w:ascii="Times New Roman" w:hAnsi="Times New Roman"/>
          <w:sz w:val="24"/>
          <w:lang w:val="en-GB"/>
        </w:rPr>
        <w:t xml:space="preserve"> discourse was being corrupted as it began to attract broader interest following the Sino-Japanese War, he lamented that the concept had been hijacked by nationalists.</w:t>
      </w:r>
      <w:r w:rsidRPr="000011F8">
        <w:rPr>
          <w:rStyle w:val="a6"/>
          <w:rFonts w:ascii="Times New Roman" w:hAnsi="Times New Roman"/>
          <w:sz w:val="24"/>
          <w:lang w:val="en-GB"/>
        </w:rPr>
        <w:footnoteReference w:id="57"/>
      </w:r>
      <w:r w:rsidR="0024784D" w:rsidRPr="000011F8">
        <w:rPr>
          <w:rFonts w:ascii="Times New Roman" w:hAnsi="Times New Roman"/>
          <w:sz w:val="24"/>
          <w:lang w:val="en-GB"/>
        </w:rPr>
        <w:t xml:space="preserve"> </w:t>
      </w:r>
      <w:proofErr w:type="spellStart"/>
      <w:r w:rsidR="0024784D" w:rsidRPr="000011F8">
        <w:rPr>
          <w:rFonts w:ascii="Times New Roman" w:hAnsi="Times New Roman"/>
          <w:sz w:val="24"/>
          <w:lang w:val="en-GB"/>
        </w:rPr>
        <w:t>Uemura’s</w:t>
      </w:r>
      <w:proofErr w:type="spellEnd"/>
      <w:r w:rsidR="0024784D" w:rsidRPr="000011F8">
        <w:rPr>
          <w:rFonts w:ascii="Times New Roman" w:hAnsi="Times New Roman"/>
          <w:sz w:val="24"/>
          <w:lang w:val="en-GB"/>
        </w:rPr>
        <w:t xml:space="preserve"> primary concern was promoting Christianity within Japan</w:t>
      </w:r>
      <w:r w:rsidR="00822CA7">
        <w:rPr>
          <w:rFonts w:ascii="Times New Roman" w:hAnsi="Times New Roman"/>
          <w:sz w:val="24"/>
          <w:lang w:val="en-GB"/>
        </w:rPr>
        <w:t>, leading him to promote</w:t>
      </w:r>
      <w:r w:rsidR="0024784D" w:rsidRPr="000011F8">
        <w:rPr>
          <w:rFonts w:ascii="Times New Roman" w:hAnsi="Times New Roman"/>
          <w:sz w:val="24"/>
          <w:lang w:val="en-GB"/>
        </w:rPr>
        <w:t xml:space="preserve"> elements of Western history and thought, </w:t>
      </w:r>
      <w:r w:rsidR="00910667" w:rsidRPr="000011F8">
        <w:rPr>
          <w:rFonts w:ascii="Times New Roman" w:hAnsi="Times New Roman"/>
          <w:sz w:val="24"/>
          <w:lang w:val="en-GB"/>
        </w:rPr>
        <w:t xml:space="preserve">including medievalism, </w:t>
      </w:r>
      <w:r w:rsidR="0024784D" w:rsidRPr="000011F8">
        <w:rPr>
          <w:rFonts w:ascii="Times New Roman" w:hAnsi="Times New Roman"/>
          <w:sz w:val="24"/>
          <w:lang w:val="en-GB"/>
        </w:rPr>
        <w:t>while maintaining a critical stance towards contemporary Japanese society.</w:t>
      </w:r>
    </w:p>
    <w:p w14:paraId="752D2BD7" w14:textId="0A05DE7D" w:rsidR="0024784D" w:rsidRPr="000011F8" w:rsidRDefault="0024784D" w:rsidP="0024784D">
      <w:pPr>
        <w:tabs>
          <w:tab w:val="left" w:pos="720"/>
        </w:tabs>
        <w:spacing w:line="360" w:lineRule="auto"/>
        <w:rPr>
          <w:rFonts w:ascii="Times New Roman" w:hAnsi="Times New Roman"/>
          <w:sz w:val="24"/>
          <w:lang w:val="en-GB"/>
        </w:rPr>
      </w:pPr>
      <w:r w:rsidRPr="000011F8">
        <w:rPr>
          <w:rFonts w:ascii="Times New Roman" w:hAnsi="Times New Roman"/>
          <w:sz w:val="24"/>
          <w:lang w:val="en-GB"/>
        </w:rPr>
        <w:tab/>
      </w:r>
      <w:proofErr w:type="spellStart"/>
      <w:r w:rsidRPr="000011F8">
        <w:rPr>
          <w:rFonts w:ascii="Times New Roman" w:hAnsi="Times New Roman"/>
          <w:sz w:val="24"/>
          <w:lang w:val="en-GB"/>
        </w:rPr>
        <w:t>Uemura</w:t>
      </w:r>
      <w:proofErr w:type="spellEnd"/>
      <w:r w:rsidRPr="000011F8">
        <w:rPr>
          <w:rFonts w:ascii="Times New Roman" w:hAnsi="Times New Roman"/>
          <w:sz w:val="24"/>
          <w:lang w:val="en-GB"/>
        </w:rPr>
        <w:t xml:space="preserve"> published two articles on </w:t>
      </w:r>
      <w:r w:rsidR="001516D1" w:rsidRPr="000011F8">
        <w:rPr>
          <w:rFonts w:ascii="Times New Roman" w:hAnsi="Times New Roman"/>
          <w:sz w:val="24"/>
          <w:lang w:val="en-GB"/>
        </w:rPr>
        <w:t>bushido</w:t>
      </w:r>
      <w:r w:rsidRPr="000011F8">
        <w:rPr>
          <w:rFonts w:ascii="Times New Roman" w:hAnsi="Times New Roman"/>
          <w:i/>
          <w:sz w:val="24"/>
          <w:lang w:val="en-GB"/>
        </w:rPr>
        <w:t xml:space="preserve"> </w:t>
      </w:r>
      <w:r w:rsidRPr="000011F8">
        <w:rPr>
          <w:rFonts w:ascii="Times New Roman" w:hAnsi="Times New Roman"/>
          <w:sz w:val="24"/>
          <w:lang w:val="en-GB"/>
        </w:rPr>
        <w:t xml:space="preserve">in his </w:t>
      </w:r>
      <w:proofErr w:type="spellStart"/>
      <w:r w:rsidRPr="000011F8">
        <w:rPr>
          <w:rFonts w:ascii="Times New Roman" w:hAnsi="Times New Roman"/>
          <w:i/>
          <w:iCs/>
          <w:sz w:val="24"/>
          <w:lang w:val="en-GB"/>
        </w:rPr>
        <w:t>Fukuin</w:t>
      </w:r>
      <w:proofErr w:type="spellEnd"/>
      <w:r w:rsidRPr="000011F8">
        <w:rPr>
          <w:rFonts w:ascii="Times New Roman" w:hAnsi="Times New Roman"/>
          <w:i/>
          <w:iCs/>
          <w:sz w:val="24"/>
          <w:lang w:val="en-GB"/>
        </w:rPr>
        <w:t xml:space="preserve"> </w:t>
      </w:r>
      <w:proofErr w:type="spellStart"/>
      <w:r w:rsidRPr="000011F8">
        <w:rPr>
          <w:rFonts w:ascii="Times New Roman" w:hAnsi="Times New Roman"/>
          <w:i/>
          <w:iCs/>
          <w:sz w:val="24"/>
          <w:lang w:val="en-GB"/>
        </w:rPr>
        <w:t>shinpō</w:t>
      </w:r>
      <w:proofErr w:type="spellEnd"/>
      <w:r w:rsidRPr="000011F8">
        <w:rPr>
          <w:rFonts w:ascii="Times New Roman" w:hAnsi="Times New Roman"/>
          <w:i/>
          <w:iCs/>
          <w:sz w:val="24"/>
          <w:lang w:val="en-GB"/>
        </w:rPr>
        <w:t xml:space="preserve"> </w:t>
      </w:r>
      <w:r w:rsidRPr="000011F8">
        <w:rPr>
          <w:rFonts w:ascii="Times New Roman" w:hAnsi="Times New Roman"/>
          <w:sz w:val="24"/>
          <w:lang w:val="en-GB"/>
        </w:rPr>
        <w:t>(</w:t>
      </w:r>
      <w:r w:rsidRPr="000011F8">
        <w:rPr>
          <w:rFonts w:ascii="Times New Roman" w:hAnsi="Times New Roman"/>
          <w:i/>
          <w:iCs/>
          <w:sz w:val="24"/>
          <w:lang w:val="en-GB"/>
        </w:rPr>
        <w:t>Evangelical Weekly</w:t>
      </w:r>
      <w:r w:rsidRPr="000011F8">
        <w:rPr>
          <w:rFonts w:ascii="Times New Roman" w:hAnsi="Times New Roman"/>
          <w:sz w:val="24"/>
          <w:lang w:val="en-GB"/>
        </w:rPr>
        <w:t>)</w:t>
      </w:r>
      <w:r w:rsidRPr="000011F8">
        <w:rPr>
          <w:rFonts w:ascii="Times New Roman" w:hAnsi="Times New Roman"/>
          <w:i/>
          <w:iCs/>
          <w:sz w:val="24"/>
          <w:lang w:val="en-GB"/>
        </w:rPr>
        <w:t xml:space="preserve"> </w:t>
      </w:r>
      <w:r w:rsidRPr="000011F8">
        <w:rPr>
          <w:rFonts w:ascii="Times New Roman" w:hAnsi="Times New Roman"/>
          <w:sz w:val="24"/>
          <w:lang w:val="en-GB"/>
        </w:rPr>
        <w:t xml:space="preserve">newspaper in March and June 1894, in which he sought to reconcile </w:t>
      </w:r>
      <w:r w:rsidR="00910667" w:rsidRPr="000011F8">
        <w:rPr>
          <w:rFonts w:ascii="Times New Roman" w:hAnsi="Times New Roman"/>
          <w:sz w:val="24"/>
          <w:lang w:val="en-GB"/>
        </w:rPr>
        <w:t>the supposed Japanese</w:t>
      </w:r>
      <w:r w:rsidRPr="000011F8">
        <w:rPr>
          <w:rFonts w:ascii="Times New Roman" w:hAnsi="Times New Roman"/>
          <w:sz w:val="24"/>
          <w:lang w:val="en-GB"/>
        </w:rPr>
        <w:t xml:space="preserve"> </w:t>
      </w:r>
      <w:r w:rsidR="00693078" w:rsidRPr="000011F8">
        <w:rPr>
          <w:rFonts w:ascii="Times New Roman" w:hAnsi="Times New Roman"/>
          <w:sz w:val="24"/>
          <w:lang w:val="en-GB"/>
        </w:rPr>
        <w:t>‘</w:t>
      </w:r>
      <w:r w:rsidRPr="000011F8">
        <w:rPr>
          <w:rFonts w:ascii="Times New Roman" w:hAnsi="Times New Roman"/>
          <w:sz w:val="24"/>
          <w:lang w:val="en-GB"/>
        </w:rPr>
        <w:t>warrior spirit</w:t>
      </w:r>
      <w:r w:rsidR="00693078" w:rsidRPr="000011F8">
        <w:rPr>
          <w:rFonts w:ascii="Times New Roman" w:hAnsi="Times New Roman"/>
          <w:sz w:val="24"/>
          <w:lang w:val="en-GB"/>
        </w:rPr>
        <w:t>’</w:t>
      </w:r>
      <w:r w:rsidRPr="000011F8">
        <w:rPr>
          <w:rFonts w:ascii="Times New Roman" w:hAnsi="Times New Roman"/>
          <w:sz w:val="24"/>
          <w:lang w:val="en-GB"/>
        </w:rPr>
        <w:t xml:space="preserve"> </w:t>
      </w:r>
      <w:r w:rsidR="00910667" w:rsidRPr="000011F8">
        <w:rPr>
          <w:rFonts w:ascii="Times New Roman" w:hAnsi="Times New Roman"/>
          <w:sz w:val="24"/>
          <w:lang w:val="en-GB"/>
        </w:rPr>
        <w:t>with</w:t>
      </w:r>
      <w:r w:rsidRPr="000011F8">
        <w:rPr>
          <w:rFonts w:ascii="Times New Roman" w:hAnsi="Times New Roman"/>
          <w:sz w:val="24"/>
          <w:lang w:val="en-GB"/>
        </w:rPr>
        <w:t xml:space="preserve"> Christianity. Like </w:t>
      </w:r>
      <w:r w:rsidR="00910667" w:rsidRPr="000011F8">
        <w:rPr>
          <w:rFonts w:ascii="Times New Roman" w:hAnsi="Times New Roman"/>
          <w:sz w:val="24"/>
          <w:lang w:val="en-GB"/>
        </w:rPr>
        <w:t>Ozaki and other</w:t>
      </w:r>
      <w:r w:rsidRPr="000011F8">
        <w:rPr>
          <w:rFonts w:ascii="Times New Roman" w:hAnsi="Times New Roman"/>
          <w:sz w:val="24"/>
          <w:lang w:val="en-GB"/>
        </w:rPr>
        <w:t xml:space="preserve"> writers on </w:t>
      </w:r>
      <w:r w:rsidR="001516D1" w:rsidRPr="000011F8">
        <w:rPr>
          <w:rFonts w:ascii="Times New Roman" w:hAnsi="Times New Roman"/>
          <w:sz w:val="24"/>
          <w:lang w:val="en-GB"/>
        </w:rPr>
        <w:t>bushido</w:t>
      </w:r>
      <w:r w:rsidRPr="000011F8">
        <w:rPr>
          <w:rFonts w:ascii="Times New Roman" w:hAnsi="Times New Roman"/>
          <w:sz w:val="24"/>
          <w:lang w:val="en-GB"/>
        </w:rPr>
        <w:t xml:space="preserve"> at the time, </w:t>
      </w:r>
      <w:proofErr w:type="spellStart"/>
      <w:r w:rsidRPr="000011F8">
        <w:rPr>
          <w:rFonts w:ascii="Times New Roman" w:hAnsi="Times New Roman"/>
          <w:sz w:val="24"/>
          <w:lang w:val="en-GB"/>
        </w:rPr>
        <w:t>Uemura</w:t>
      </w:r>
      <w:proofErr w:type="spellEnd"/>
      <w:r w:rsidRPr="000011F8">
        <w:rPr>
          <w:rFonts w:ascii="Times New Roman" w:hAnsi="Times New Roman"/>
          <w:sz w:val="24"/>
          <w:lang w:val="en-GB"/>
        </w:rPr>
        <w:t xml:space="preserve"> was motivated to write about </w:t>
      </w:r>
      <w:r w:rsidR="001516D1" w:rsidRPr="000011F8">
        <w:rPr>
          <w:rFonts w:ascii="Times New Roman" w:hAnsi="Times New Roman"/>
          <w:sz w:val="24"/>
          <w:lang w:val="en-GB"/>
        </w:rPr>
        <w:t>bushido</w:t>
      </w:r>
      <w:r w:rsidRPr="000011F8">
        <w:rPr>
          <w:rFonts w:ascii="Times New Roman" w:hAnsi="Times New Roman"/>
          <w:sz w:val="24"/>
          <w:lang w:val="en-GB"/>
        </w:rPr>
        <w:t xml:space="preserve"> by the perceived decay in morality and vitality that had occurred during the first </w:t>
      </w:r>
      <w:r w:rsidR="006E4C7E">
        <w:rPr>
          <w:rFonts w:ascii="Times New Roman" w:hAnsi="Times New Roman"/>
          <w:sz w:val="24"/>
          <w:lang w:val="en-GB"/>
        </w:rPr>
        <w:t>twenty-five</w:t>
      </w:r>
      <w:r w:rsidR="006E4C7E" w:rsidRPr="000011F8">
        <w:rPr>
          <w:rFonts w:ascii="Times New Roman" w:hAnsi="Times New Roman"/>
          <w:sz w:val="24"/>
          <w:lang w:val="en-GB"/>
        </w:rPr>
        <w:t xml:space="preserve"> </w:t>
      </w:r>
      <w:r w:rsidRPr="000011F8">
        <w:rPr>
          <w:rFonts w:ascii="Times New Roman" w:hAnsi="Times New Roman"/>
          <w:sz w:val="24"/>
          <w:lang w:val="en-GB"/>
        </w:rPr>
        <w:t xml:space="preserve">years of Meiji: </w:t>
      </w:r>
      <w:r w:rsidR="00693078" w:rsidRPr="000011F8">
        <w:rPr>
          <w:rFonts w:ascii="Times New Roman" w:hAnsi="Times New Roman"/>
          <w:sz w:val="24"/>
          <w:lang w:val="en-GB"/>
        </w:rPr>
        <w:t>‘</w:t>
      </w:r>
      <w:r w:rsidRPr="000011F8">
        <w:rPr>
          <w:rFonts w:ascii="Times New Roman" w:hAnsi="Times New Roman"/>
          <w:sz w:val="24"/>
          <w:lang w:val="en-GB"/>
        </w:rPr>
        <w:t>current society is anestheti</w:t>
      </w:r>
      <w:r w:rsidR="00133D73">
        <w:rPr>
          <w:rFonts w:ascii="Times New Roman" w:hAnsi="Times New Roman"/>
          <w:sz w:val="24"/>
          <w:lang w:val="en-GB"/>
        </w:rPr>
        <w:t>s</w:t>
      </w:r>
      <w:r w:rsidRPr="000011F8">
        <w:rPr>
          <w:rFonts w:ascii="Times New Roman" w:hAnsi="Times New Roman"/>
          <w:sz w:val="24"/>
          <w:lang w:val="en-GB"/>
        </w:rPr>
        <w:t xml:space="preserve">ed and lifeless as never before. Without turning to </w:t>
      </w:r>
      <w:proofErr w:type="gramStart"/>
      <w:r w:rsidRPr="000011F8">
        <w:rPr>
          <w:rFonts w:ascii="Times New Roman" w:hAnsi="Times New Roman"/>
          <w:sz w:val="24"/>
          <w:lang w:val="en-GB"/>
        </w:rPr>
        <w:t>Christianity</w:t>
      </w:r>
      <w:proofErr w:type="gramEnd"/>
      <w:r w:rsidRPr="000011F8">
        <w:rPr>
          <w:rFonts w:ascii="Times New Roman" w:hAnsi="Times New Roman"/>
          <w:sz w:val="24"/>
          <w:lang w:val="en-GB"/>
        </w:rPr>
        <w:t xml:space="preserve"> we will not be able to revive this country. At the same time, we must look to our past.</w:t>
      </w:r>
      <w:r w:rsidR="00693078" w:rsidRPr="000011F8">
        <w:rPr>
          <w:rFonts w:ascii="Times New Roman" w:hAnsi="Times New Roman"/>
          <w:sz w:val="24"/>
          <w:lang w:val="en-GB"/>
        </w:rPr>
        <w:t>’</w:t>
      </w:r>
      <w:r w:rsidRPr="000011F8">
        <w:rPr>
          <w:rStyle w:val="a6"/>
          <w:rFonts w:ascii="Times New Roman" w:hAnsi="Times New Roman"/>
          <w:sz w:val="24"/>
          <w:lang w:val="en-GB"/>
        </w:rPr>
        <w:footnoteReference w:id="58"/>
      </w:r>
      <w:r w:rsidRPr="000011F8">
        <w:rPr>
          <w:rFonts w:ascii="Times New Roman" w:hAnsi="Times New Roman"/>
          <w:sz w:val="24"/>
          <w:lang w:val="en-GB"/>
        </w:rPr>
        <w:t xml:space="preserve"> </w:t>
      </w:r>
      <w:r w:rsidR="00910667" w:rsidRPr="000011F8">
        <w:rPr>
          <w:rFonts w:ascii="Times New Roman" w:hAnsi="Times New Roman"/>
          <w:sz w:val="24"/>
          <w:lang w:val="en-GB"/>
        </w:rPr>
        <w:t xml:space="preserve">While promoting what was perceived as a Western religion, </w:t>
      </w:r>
      <w:proofErr w:type="spellStart"/>
      <w:r w:rsidR="00910667" w:rsidRPr="000011F8">
        <w:rPr>
          <w:rFonts w:ascii="Times New Roman" w:hAnsi="Times New Roman"/>
          <w:sz w:val="24"/>
          <w:lang w:val="en-GB"/>
        </w:rPr>
        <w:t>Uemura</w:t>
      </w:r>
      <w:proofErr w:type="spellEnd"/>
      <w:r w:rsidR="00910667" w:rsidRPr="000011F8">
        <w:rPr>
          <w:rFonts w:ascii="Times New Roman" w:hAnsi="Times New Roman"/>
          <w:sz w:val="24"/>
          <w:lang w:val="en-GB"/>
        </w:rPr>
        <w:t xml:space="preserve"> joined many other Japanese thinkers of the 1890s in arguing that aspects of </w:t>
      </w:r>
      <w:r w:rsidRPr="000011F8">
        <w:rPr>
          <w:rFonts w:ascii="Times New Roman" w:hAnsi="Times New Roman"/>
          <w:sz w:val="24"/>
          <w:lang w:val="en-GB"/>
        </w:rPr>
        <w:t xml:space="preserve">Westernization </w:t>
      </w:r>
      <w:r w:rsidR="00910667" w:rsidRPr="000011F8">
        <w:rPr>
          <w:rFonts w:ascii="Times New Roman" w:hAnsi="Times New Roman"/>
          <w:sz w:val="24"/>
          <w:lang w:val="en-GB"/>
        </w:rPr>
        <w:t>were</w:t>
      </w:r>
      <w:r w:rsidRPr="000011F8">
        <w:rPr>
          <w:rFonts w:ascii="Times New Roman" w:hAnsi="Times New Roman"/>
          <w:sz w:val="24"/>
          <w:lang w:val="en-GB"/>
        </w:rPr>
        <w:t xml:space="preserve"> undercutting Japanese traditions and ethics, and </w:t>
      </w:r>
      <w:r w:rsidR="00C84F22">
        <w:rPr>
          <w:rFonts w:ascii="Times New Roman" w:hAnsi="Times New Roman"/>
          <w:sz w:val="24"/>
          <w:lang w:val="en-GB"/>
        </w:rPr>
        <w:t xml:space="preserve">that </w:t>
      </w:r>
      <w:r w:rsidRPr="000011F8">
        <w:rPr>
          <w:rFonts w:ascii="Times New Roman" w:hAnsi="Times New Roman"/>
          <w:sz w:val="24"/>
          <w:lang w:val="en-GB"/>
        </w:rPr>
        <w:t>modernization exacerbated this by promoting materialism and increasing feelings of inequality.</w:t>
      </w:r>
      <w:r w:rsidRPr="000011F8">
        <w:rPr>
          <w:rStyle w:val="a6"/>
          <w:rFonts w:ascii="Times New Roman" w:hAnsi="Times New Roman"/>
          <w:sz w:val="24"/>
          <w:lang w:val="en-GB"/>
        </w:rPr>
        <w:footnoteReference w:id="59"/>
      </w:r>
      <w:r w:rsidRPr="000011F8">
        <w:rPr>
          <w:rFonts w:ascii="Times New Roman" w:hAnsi="Times New Roman"/>
          <w:sz w:val="24"/>
          <w:lang w:val="en-GB"/>
        </w:rPr>
        <w:t xml:space="preserve"> In other words, one of the most pressing issues facing </w:t>
      </w:r>
      <w:r w:rsidR="004C1DB4" w:rsidRPr="000011F8">
        <w:rPr>
          <w:rFonts w:ascii="Times New Roman" w:hAnsi="Times New Roman"/>
          <w:sz w:val="24"/>
          <w:lang w:val="en-GB"/>
        </w:rPr>
        <w:t>Japan was addressing the moral vacuum that had arisen during the Meiji period</w:t>
      </w:r>
      <w:r w:rsidRPr="000011F8">
        <w:rPr>
          <w:rFonts w:ascii="Times New Roman" w:hAnsi="Times New Roman"/>
          <w:sz w:val="24"/>
          <w:lang w:val="en-GB"/>
        </w:rPr>
        <w:t>.</w:t>
      </w:r>
    </w:p>
    <w:p w14:paraId="60F7BF08" w14:textId="391EC423" w:rsidR="0024784D" w:rsidRPr="000011F8" w:rsidRDefault="0024784D" w:rsidP="0024784D">
      <w:pPr>
        <w:tabs>
          <w:tab w:val="left" w:pos="720"/>
        </w:tabs>
        <w:spacing w:line="360" w:lineRule="auto"/>
        <w:rPr>
          <w:rFonts w:ascii="Times New Roman" w:hAnsi="Times New Roman"/>
          <w:sz w:val="24"/>
          <w:lang w:val="en-GB"/>
        </w:rPr>
      </w:pPr>
      <w:r w:rsidRPr="000011F8">
        <w:rPr>
          <w:rFonts w:ascii="Times New Roman" w:hAnsi="Times New Roman"/>
          <w:sz w:val="24"/>
          <w:lang w:val="en-GB"/>
        </w:rPr>
        <w:tab/>
      </w:r>
      <w:proofErr w:type="spellStart"/>
      <w:r w:rsidR="004C1DB4" w:rsidRPr="000011F8">
        <w:rPr>
          <w:rFonts w:ascii="Times New Roman" w:hAnsi="Times New Roman"/>
          <w:sz w:val="24"/>
          <w:lang w:val="en-GB"/>
        </w:rPr>
        <w:t>Uemura</w:t>
      </w:r>
      <w:proofErr w:type="spellEnd"/>
      <w:r w:rsidR="004C1DB4" w:rsidRPr="000011F8">
        <w:rPr>
          <w:rFonts w:ascii="Times New Roman" w:hAnsi="Times New Roman"/>
          <w:sz w:val="24"/>
          <w:lang w:val="en-GB"/>
        </w:rPr>
        <w:t xml:space="preserve"> opened his </w:t>
      </w:r>
      <w:r w:rsidR="00967DA9" w:rsidRPr="000011F8">
        <w:rPr>
          <w:rFonts w:ascii="Times New Roman" w:hAnsi="Times New Roman"/>
          <w:sz w:val="24"/>
          <w:lang w:val="en-GB"/>
        </w:rPr>
        <w:t>‘</w:t>
      </w:r>
      <w:r w:rsidRPr="000011F8">
        <w:rPr>
          <w:rFonts w:ascii="Times New Roman" w:hAnsi="Times New Roman"/>
          <w:sz w:val="24"/>
          <w:lang w:val="en-GB"/>
        </w:rPr>
        <w:t xml:space="preserve">Christianity and </w:t>
      </w:r>
      <w:r w:rsidR="001516D1" w:rsidRPr="000011F8">
        <w:rPr>
          <w:rFonts w:ascii="Times New Roman" w:hAnsi="Times New Roman"/>
          <w:sz w:val="24"/>
          <w:lang w:val="en-GB"/>
        </w:rPr>
        <w:t>Bushido</w:t>
      </w:r>
      <w:r w:rsidR="00967DA9" w:rsidRPr="000011F8">
        <w:rPr>
          <w:rFonts w:ascii="Times New Roman" w:hAnsi="Times New Roman"/>
          <w:sz w:val="24"/>
          <w:lang w:val="en-GB"/>
        </w:rPr>
        <w:t>’</w:t>
      </w:r>
      <w:r w:rsidRPr="000011F8">
        <w:rPr>
          <w:rFonts w:ascii="Times New Roman" w:hAnsi="Times New Roman"/>
          <w:sz w:val="24"/>
          <w:lang w:val="en-GB"/>
        </w:rPr>
        <w:t xml:space="preserve"> </w:t>
      </w:r>
      <w:r w:rsidR="004A5543">
        <w:rPr>
          <w:rFonts w:ascii="Times New Roman" w:hAnsi="Times New Roman"/>
          <w:sz w:val="24"/>
          <w:lang w:val="en-GB"/>
        </w:rPr>
        <w:t>by</w:t>
      </w:r>
      <w:r w:rsidR="004A5543" w:rsidRPr="000011F8">
        <w:rPr>
          <w:rFonts w:ascii="Times New Roman" w:hAnsi="Times New Roman"/>
          <w:sz w:val="24"/>
          <w:lang w:val="en-GB"/>
        </w:rPr>
        <w:t xml:space="preserve"> establishing</w:t>
      </w:r>
      <w:r w:rsidRPr="000011F8">
        <w:rPr>
          <w:rFonts w:ascii="Times New Roman" w:hAnsi="Times New Roman"/>
          <w:sz w:val="24"/>
          <w:lang w:val="en-GB"/>
        </w:rPr>
        <w:t xml:space="preserve"> similarities </w:t>
      </w:r>
      <w:r w:rsidRPr="000011F8">
        <w:rPr>
          <w:rFonts w:ascii="Times New Roman" w:hAnsi="Times New Roman"/>
          <w:sz w:val="24"/>
          <w:lang w:val="en-GB"/>
        </w:rPr>
        <w:lastRenderedPageBreak/>
        <w:t xml:space="preserve">between the West and </w:t>
      </w:r>
      <w:proofErr w:type="gramStart"/>
      <w:r w:rsidRPr="000011F8">
        <w:rPr>
          <w:rFonts w:ascii="Times New Roman" w:hAnsi="Times New Roman"/>
          <w:sz w:val="24"/>
          <w:lang w:val="en-GB"/>
        </w:rPr>
        <w:t>Japan</w:t>
      </w:r>
      <w:r w:rsidR="004C1DB4" w:rsidRPr="000011F8">
        <w:rPr>
          <w:rFonts w:ascii="Times New Roman" w:hAnsi="Times New Roman"/>
          <w:sz w:val="24"/>
          <w:lang w:val="en-GB"/>
        </w:rPr>
        <w:t>, and</w:t>
      </w:r>
      <w:proofErr w:type="gramEnd"/>
      <w:r w:rsidRPr="000011F8">
        <w:rPr>
          <w:rFonts w:ascii="Times New Roman" w:hAnsi="Times New Roman"/>
          <w:sz w:val="24"/>
          <w:lang w:val="en-GB"/>
        </w:rPr>
        <w:t xml:space="preserve"> was especially interested in Europe’s medieval period</w:t>
      </w:r>
      <w:r w:rsidR="004C1DB4" w:rsidRPr="000011F8">
        <w:rPr>
          <w:rFonts w:ascii="Times New Roman" w:hAnsi="Times New Roman"/>
          <w:sz w:val="24"/>
          <w:lang w:val="en-GB"/>
        </w:rPr>
        <w:t xml:space="preserve">. Like </w:t>
      </w:r>
      <w:r w:rsidR="000F61EC" w:rsidRPr="000011F8">
        <w:rPr>
          <w:rFonts w:ascii="Times New Roman" w:hAnsi="Times New Roman"/>
          <w:sz w:val="24"/>
          <w:lang w:val="en-GB"/>
        </w:rPr>
        <w:t xml:space="preserve">his contemporary </w:t>
      </w:r>
      <w:r w:rsidR="004C1DB4" w:rsidRPr="000011F8">
        <w:rPr>
          <w:rFonts w:ascii="Times New Roman" w:hAnsi="Times New Roman"/>
          <w:sz w:val="24"/>
          <w:lang w:val="en-GB"/>
        </w:rPr>
        <w:t>Ozaki</w:t>
      </w:r>
      <w:r w:rsidR="000F61EC" w:rsidRPr="000011F8">
        <w:rPr>
          <w:rFonts w:ascii="Times New Roman" w:hAnsi="Times New Roman"/>
          <w:sz w:val="24"/>
          <w:lang w:val="en-GB"/>
        </w:rPr>
        <w:t xml:space="preserve"> Yukio</w:t>
      </w:r>
      <w:r w:rsidR="004C1DB4" w:rsidRPr="000011F8">
        <w:rPr>
          <w:rFonts w:ascii="Times New Roman" w:hAnsi="Times New Roman"/>
          <w:sz w:val="24"/>
          <w:lang w:val="en-GB"/>
        </w:rPr>
        <w:t xml:space="preserve">, </w:t>
      </w:r>
      <w:proofErr w:type="spellStart"/>
      <w:r w:rsidR="004C1DB4" w:rsidRPr="000011F8">
        <w:rPr>
          <w:rFonts w:ascii="Times New Roman" w:hAnsi="Times New Roman"/>
          <w:sz w:val="24"/>
          <w:lang w:val="en-GB"/>
        </w:rPr>
        <w:t>Uemura</w:t>
      </w:r>
      <w:proofErr w:type="spellEnd"/>
      <w:r w:rsidR="004C1DB4" w:rsidRPr="000011F8">
        <w:rPr>
          <w:rFonts w:ascii="Times New Roman" w:hAnsi="Times New Roman"/>
          <w:sz w:val="24"/>
          <w:lang w:val="en-GB"/>
        </w:rPr>
        <w:t xml:space="preserve"> sought </w:t>
      </w:r>
      <w:r w:rsidRPr="000011F8">
        <w:rPr>
          <w:rFonts w:ascii="Times New Roman" w:hAnsi="Times New Roman"/>
          <w:sz w:val="24"/>
          <w:lang w:val="en-GB"/>
        </w:rPr>
        <w:t xml:space="preserve">the foundations </w:t>
      </w:r>
      <w:r w:rsidR="00C84F22">
        <w:rPr>
          <w:rFonts w:ascii="Times New Roman" w:hAnsi="Times New Roman"/>
          <w:sz w:val="24"/>
          <w:lang w:val="en-GB"/>
        </w:rPr>
        <w:t>of</w:t>
      </w:r>
      <w:r w:rsidRPr="000011F8">
        <w:rPr>
          <w:rFonts w:ascii="Times New Roman" w:hAnsi="Times New Roman"/>
          <w:sz w:val="24"/>
          <w:lang w:val="en-GB"/>
        </w:rPr>
        <w:t xml:space="preserve"> Western economic and military primacy in feudal knighthood. Following the successive collapses of the Roman and Holy Roman Empires, </w:t>
      </w:r>
      <w:proofErr w:type="spellStart"/>
      <w:r w:rsidRPr="000011F8">
        <w:rPr>
          <w:rFonts w:ascii="Times New Roman" w:hAnsi="Times New Roman"/>
          <w:sz w:val="24"/>
          <w:lang w:val="en-GB"/>
        </w:rPr>
        <w:t>Uemura</w:t>
      </w:r>
      <w:proofErr w:type="spellEnd"/>
      <w:r w:rsidRPr="000011F8">
        <w:rPr>
          <w:rFonts w:ascii="Times New Roman" w:hAnsi="Times New Roman"/>
          <w:sz w:val="24"/>
          <w:lang w:val="en-GB"/>
        </w:rPr>
        <w:t xml:space="preserve"> wrote, medieval Europe was partitioned and dominated by warlike and barbarian Teutonic tribes. During this dark and isolated time</w:t>
      </w:r>
      <w:r w:rsidR="00967DA9" w:rsidRPr="000011F8">
        <w:rPr>
          <w:rFonts w:ascii="Times New Roman" w:hAnsi="Times New Roman"/>
          <w:sz w:val="24"/>
          <w:lang w:val="en-GB"/>
        </w:rPr>
        <w:t>:</w:t>
      </w:r>
      <w:r w:rsidRPr="000011F8">
        <w:rPr>
          <w:rFonts w:ascii="Times New Roman" w:hAnsi="Times New Roman"/>
          <w:sz w:val="24"/>
          <w:lang w:val="en-GB"/>
        </w:rPr>
        <w:t xml:space="preserve"> </w:t>
      </w:r>
    </w:p>
    <w:p w14:paraId="47081056" w14:textId="3F857D32" w:rsidR="0024784D" w:rsidRPr="000011F8" w:rsidRDefault="0024784D" w:rsidP="00967DA9">
      <w:pPr>
        <w:tabs>
          <w:tab w:val="left" w:pos="720"/>
        </w:tabs>
        <w:spacing w:line="360" w:lineRule="auto"/>
        <w:ind w:leftChars="300" w:left="630"/>
        <w:rPr>
          <w:rFonts w:ascii="Times New Roman" w:hAnsi="Times New Roman"/>
          <w:sz w:val="24"/>
          <w:lang w:val="en-GB"/>
        </w:rPr>
      </w:pPr>
      <w:r w:rsidRPr="000011F8">
        <w:rPr>
          <w:rFonts w:ascii="Times New Roman" w:hAnsi="Times New Roman"/>
          <w:sz w:val="24"/>
          <w:lang w:val="en-GB"/>
        </w:rPr>
        <w:t xml:space="preserve">in feudal society another unique type of spirit was born. Fearing </w:t>
      </w:r>
      <w:r w:rsidR="00B30B46" w:rsidRPr="000011F8">
        <w:rPr>
          <w:rFonts w:ascii="Times New Roman" w:hAnsi="Times New Roman"/>
          <w:sz w:val="24"/>
          <w:lang w:val="en-GB"/>
        </w:rPr>
        <w:t xml:space="preserve">God </w:t>
      </w:r>
      <w:r w:rsidRPr="000011F8">
        <w:rPr>
          <w:rFonts w:ascii="Times New Roman" w:hAnsi="Times New Roman"/>
          <w:sz w:val="24"/>
          <w:lang w:val="en-GB"/>
        </w:rPr>
        <w:t>and respecting man, revering the old and cherishing the young, earnestly striving for justice, this spirit did not shrink from flood or fire. Readily exposing false accusations and crushing arrogance, helping the weak and facing the strong, in turn being composed and silently praying for the emperor, offering one’s life for God or the church with purpose and dedication, and especially showing loving respect to women, all of these were viewed as being sacred. Historians have given this a name and call it chivalry. In short, this is what is known as warriors grasping a sword with the right hand and holding the Holy Scriptures in the left.</w:t>
      </w:r>
      <w:r w:rsidRPr="000011F8">
        <w:rPr>
          <w:rStyle w:val="a6"/>
          <w:rFonts w:ascii="Times New Roman" w:hAnsi="Times New Roman"/>
          <w:sz w:val="24"/>
          <w:lang w:val="en-GB"/>
        </w:rPr>
        <w:footnoteReference w:id="60"/>
      </w:r>
      <w:r w:rsidRPr="000011F8">
        <w:rPr>
          <w:rFonts w:ascii="Times New Roman" w:hAnsi="Times New Roman"/>
          <w:sz w:val="24"/>
          <w:lang w:val="en-GB"/>
        </w:rPr>
        <w:t xml:space="preserve"> </w:t>
      </w:r>
    </w:p>
    <w:p w14:paraId="6951366A" w14:textId="6E5128F2" w:rsidR="004C1DB4" w:rsidRPr="000011F8" w:rsidRDefault="004C1DB4" w:rsidP="0024784D">
      <w:pPr>
        <w:tabs>
          <w:tab w:val="left" w:pos="720"/>
        </w:tabs>
        <w:spacing w:line="360" w:lineRule="auto"/>
        <w:rPr>
          <w:rFonts w:ascii="Times New Roman" w:hAnsi="Times New Roman"/>
          <w:sz w:val="24"/>
          <w:lang w:val="en-GB"/>
        </w:rPr>
      </w:pPr>
      <w:proofErr w:type="spellStart"/>
      <w:r w:rsidRPr="000011F8">
        <w:rPr>
          <w:rFonts w:ascii="Times New Roman" w:hAnsi="Times New Roman"/>
          <w:sz w:val="24"/>
          <w:lang w:val="en-GB"/>
        </w:rPr>
        <w:t>Uemura’s</w:t>
      </w:r>
      <w:proofErr w:type="spellEnd"/>
      <w:r w:rsidRPr="000011F8">
        <w:rPr>
          <w:rFonts w:ascii="Times New Roman" w:hAnsi="Times New Roman"/>
          <w:sz w:val="24"/>
          <w:lang w:val="en-GB"/>
        </w:rPr>
        <w:t xml:space="preserve"> description of chivalry arising from martial Christianity reflected the dominant </w:t>
      </w:r>
      <w:r w:rsidR="007B793B" w:rsidRPr="000011F8">
        <w:rPr>
          <w:rFonts w:ascii="Times New Roman" w:hAnsi="Times New Roman"/>
          <w:sz w:val="24"/>
          <w:lang w:val="en-GB"/>
        </w:rPr>
        <w:t>crusade</w:t>
      </w:r>
      <w:r w:rsidRPr="000011F8">
        <w:rPr>
          <w:rFonts w:ascii="Times New Roman" w:hAnsi="Times New Roman"/>
          <w:sz w:val="24"/>
          <w:lang w:val="en-GB"/>
        </w:rPr>
        <w:t xml:space="preserve"> narratives in Japan at the time</w:t>
      </w:r>
      <w:r w:rsidR="00E87923" w:rsidRPr="000011F8">
        <w:rPr>
          <w:rFonts w:ascii="Times New Roman" w:hAnsi="Times New Roman"/>
          <w:sz w:val="24"/>
          <w:lang w:val="en-GB"/>
        </w:rPr>
        <w:t>, as seen in the mainstream history textbooks</w:t>
      </w:r>
      <w:r w:rsidRPr="000011F8">
        <w:rPr>
          <w:rFonts w:ascii="Times New Roman" w:hAnsi="Times New Roman"/>
          <w:sz w:val="24"/>
          <w:lang w:val="en-GB"/>
        </w:rPr>
        <w:t>.</w:t>
      </w:r>
    </w:p>
    <w:p w14:paraId="688D6B46" w14:textId="6C57327A" w:rsidR="0024784D" w:rsidRPr="000011F8" w:rsidRDefault="004C1DB4" w:rsidP="0024784D">
      <w:pPr>
        <w:tabs>
          <w:tab w:val="left" w:pos="720"/>
        </w:tabs>
        <w:spacing w:line="360" w:lineRule="auto"/>
        <w:rPr>
          <w:rFonts w:ascii="Times New Roman" w:hAnsi="Times New Roman"/>
          <w:sz w:val="24"/>
          <w:lang w:val="en-GB"/>
        </w:rPr>
      </w:pPr>
      <w:r w:rsidRPr="000011F8">
        <w:rPr>
          <w:rFonts w:ascii="Times New Roman" w:hAnsi="Times New Roman"/>
          <w:sz w:val="24"/>
          <w:lang w:val="en-GB"/>
        </w:rPr>
        <w:tab/>
      </w:r>
      <w:r w:rsidR="0024784D" w:rsidRPr="000011F8">
        <w:rPr>
          <w:rFonts w:ascii="Times New Roman" w:hAnsi="Times New Roman"/>
          <w:sz w:val="24"/>
          <w:lang w:val="en-GB"/>
        </w:rPr>
        <w:t xml:space="preserve">In comparison, </w:t>
      </w:r>
      <w:proofErr w:type="spellStart"/>
      <w:r w:rsidR="0024784D" w:rsidRPr="000011F8">
        <w:rPr>
          <w:rFonts w:ascii="Times New Roman" w:hAnsi="Times New Roman"/>
          <w:sz w:val="24"/>
          <w:lang w:val="en-GB"/>
        </w:rPr>
        <w:t>Uemura</w:t>
      </w:r>
      <w:proofErr w:type="spellEnd"/>
      <w:r w:rsidR="0024784D" w:rsidRPr="000011F8">
        <w:rPr>
          <w:rFonts w:ascii="Times New Roman" w:hAnsi="Times New Roman"/>
          <w:sz w:val="24"/>
          <w:lang w:val="en-GB"/>
        </w:rPr>
        <w:t xml:space="preserve"> pointed out that Japan had from ancient times been known as a martial land, and that </w:t>
      </w:r>
      <w:r w:rsidR="00967DA9" w:rsidRPr="000011F8">
        <w:rPr>
          <w:rFonts w:ascii="Times New Roman" w:hAnsi="Times New Roman"/>
          <w:sz w:val="24"/>
          <w:lang w:val="en-GB"/>
        </w:rPr>
        <w:t>‘</w:t>
      </w:r>
      <w:r w:rsidR="0024784D" w:rsidRPr="000011F8">
        <w:rPr>
          <w:rFonts w:ascii="Times New Roman" w:hAnsi="Times New Roman"/>
          <w:sz w:val="24"/>
          <w:lang w:val="en-GB"/>
        </w:rPr>
        <w:t xml:space="preserve">the thing known as </w:t>
      </w:r>
      <w:r w:rsidR="001516D1" w:rsidRPr="000011F8">
        <w:rPr>
          <w:rFonts w:ascii="Times New Roman" w:hAnsi="Times New Roman"/>
          <w:sz w:val="24"/>
          <w:lang w:val="en-GB"/>
        </w:rPr>
        <w:t>bushido</w:t>
      </w:r>
      <w:r w:rsidR="0024784D" w:rsidRPr="000011F8">
        <w:rPr>
          <w:rFonts w:ascii="Times New Roman" w:hAnsi="Times New Roman"/>
          <w:sz w:val="24"/>
          <w:lang w:val="en-GB"/>
        </w:rPr>
        <w:t xml:space="preserve"> is that which has come to take the most distinguished and beautiful form of the spirit that worships </w:t>
      </w:r>
      <w:proofErr w:type="spellStart"/>
      <w:r w:rsidR="0024784D" w:rsidRPr="000011F8">
        <w:rPr>
          <w:rFonts w:ascii="Times New Roman" w:hAnsi="Times New Roman"/>
          <w:sz w:val="24"/>
          <w:lang w:val="en-GB"/>
        </w:rPr>
        <w:t>martiality</w:t>
      </w:r>
      <w:proofErr w:type="spellEnd"/>
      <w:r w:rsidR="0024784D" w:rsidRPr="000011F8">
        <w:rPr>
          <w:rFonts w:ascii="Times New Roman" w:hAnsi="Times New Roman"/>
          <w:sz w:val="24"/>
          <w:lang w:val="en-GB"/>
        </w:rPr>
        <w:t>.</w:t>
      </w:r>
      <w:r w:rsidR="00967DA9" w:rsidRPr="000011F8">
        <w:rPr>
          <w:rFonts w:ascii="Times New Roman" w:hAnsi="Times New Roman"/>
          <w:sz w:val="24"/>
          <w:lang w:val="en-GB"/>
        </w:rPr>
        <w:t>’</w:t>
      </w:r>
      <w:r w:rsidR="0024784D" w:rsidRPr="000011F8">
        <w:rPr>
          <w:rStyle w:val="a6"/>
          <w:rFonts w:ascii="Times New Roman" w:hAnsi="Times New Roman"/>
          <w:sz w:val="24"/>
          <w:lang w:val="en-GB"/>
        </w:rPr>
        <w:footnoteReference w:id="61"/>
      </w:r>
      <w:r w:rsidR="0024784D" w:rsidRPr="000011F8">
        <w:rPr>
          <w:rFonts w:ascii="Times New Roman" w:hAnsi="Times New Roman"/>
          <w:sz w:val="24"/>
          <w:lang w:val="en-GB"/>
        </w:rPr>
        <w:t xml:space="preserve"> </w:t>
      </w:r>
      <w:r w:rsidRPr="000011F8">
        <w:rPr>
          <w:rFonts w:ascii="Times New Roman" w:hAnsi="Times New Roman"/>
          <w:sz w:val="24"/>
          <w:lang w:val="en-GB"/>
        </w:rPr>
        <w:t xml:space="preserve">While claiming that bushido had existed </w:t>
      </w:r>
      <w:r w:rsidR="0024784D" w:rsidRPr="000011F8">
        <w:rPr>
          <w:rFonts w:ascii="Times New Roman" w:hAnsi="Times New Roman"/>
          <w:sz w:val="24"/>
          <w:lang w:val="en-GB"/>
        </w:rPr>
        <w:t xml:space="preserve">from ancient times, </w:t>
      </w:r>
      <w:proofErr w:type="spellStart"/>
      <w:r w:rsidR="0024784D" w:rsidRPr="000011F8">
        <w:rPr>
          <w:rFonts w:ascii="Times New Roman" w:hAnsi="Times New Roman"/>
          <w:sz w:val="24"/>
          <w:lang w:val="en-GB"/>
        </w:rPr>
        <w:t>Uemura</w:t>
      </w:r>
      <w:proofErr w:type="spellEnd"/>
      <w:r w:rsidR="0024784D" w:rsidRPr="000011F8">
        <w:rPr>
          <w:rFonts w:ascii="Times New Roman" w:hAnsi="Times New Roman"/>
          <w:sz w:val="24"/>
          <w:lang w:val="en-GB"/>
        </w:rPr>
        <w:t xml:space="preserve"> </w:t>
      </w:r>
      <w:r w:rsidRPr="000011F8">
        <w:rPr>
          <w:rFonts w:ascii="Times New Roman" w:hAnsi="Times New Roman"/>
          <w:sz w:val="24"/>
          <w:lang w:val="en-GB"/>
        </w:rPr>
        <w:t>saw</w:t>
      </w:r>
      <w:r w:rsidR="0024784D" w:rsidRPr="000011F8">
        <w:rPr>
          <w:rFonts w:ascii="Times New Roman" w:hAnsi="Times New Roman"/>
          <w:sz w:val="24"/>
          <w:lang w:val="en-GB"/>
        </w:rPr>
        <w:t xml:space="preserve"> the pinnacle of its development under the Tokugawa, </w:t>
      </w:r>
      <w:r w:rsidRPr="000011F8">
        <w:rPr>
          <w:rFonts w:ascii="Times New Roman" w:hAnsi="Times New Roman"/>
          <w:sz w:val="24"/>
          <w:lang w:val="en-GB"/>
        </w:rPr>
        <w:t xml:space="preserve">when </w:t>
      </w:r>
      <w:r w:rsidR="00967DA9" w:rsidRPr="000011F8">
        <w:rPr>
          <w:rFonts w:ascii="Times New Roman" w:hAnsi="Times New Roman"/>
          <w:sz w:val="24"/>
          <w:lang w:val="en-GB"/>
        </w:rPr>
        <w:t>‘</w:t>
      </w:r>
      <w:r w:rsidR="0024784D" w:rsidRPr="000011F8">
        <w:rPr>
          <w:rFonts w:ascii="Times New Roman" w:hAnsi="Times New Roman"/>
          <w:sz w:val="24"/>
          <w:lang w:val="en-GB"/>
        </w:rPr>
        <w:t xml:space="preserve">the vitality of society was in the </w:t>
      </w:r>
      <w:r w:rsidR="0024784D" w:rsidRPr="000011F8">
        <w:rPr>
          <w:rFonts w:ascii="Times New Roman" w:hAnsi="Times New Roman"/>
          <w:iCs/>
          <w:sz w:val="24"/>
          <w:lang w:val="en-GB"/>
        </w:rPr>
        <w:t>samurai [</w:t>
      </w:r>
      <w:proofErr w:type="spellStart"/>
      <w:r w:rsidR="0024784D" w:rsidRPr="000011F8">
        <w:rPr>
          <w:rFonts w:ascii="Times New Roman" w:hAnsi="Times New Roman"/>
          <w:i/>
          <w:iCs/>
          <w:sz w:val="24"/>
          <w:lang w:val="en-GB"/>
        </w:rPr>
        <w:t>bushi</w:t>
      </w:r>
      <w:proofErr w:type="spellEnd"/>
      <w:r w:rsidR="0024784D" w:rsidRPr="000011F8">
        <w:rPr>
          <w:rFonts w:ascii="Times New Roman" w:hAnsi="Times New Roman"/>
          <w:iCs/>
          <w:sz w:val="24"/>
          <w:lang w:val="en-GB"/>
        </w:rPr>
        <w:t>]</w:t>
      </w:r>
      <w:r w:rsidR="0024784D" w:rsidRPr="000011F8">
        <w:rPr>
          <w:rFonts w:ascii="Times New Roman" w:hAnsi="Times New Roman"/>
          <w:sz w:val="24"/>
          <w:lang w:val="en-GB"/>
        </w:rPr>
        <w:t xml:space="preserve">, and the vitality of the </w:t>
      </w:r>
      <w:r w:rsidR="0024784D" w:rsidRPr="000011F8">
        <w:rPr>
          <w:rFonts w:ascii="Times New Roman" w:hAnsi="Times New Roman"/>
          <w:iCs/>
          <w:sz w:val="24"/>
          <w:lang w:val="en-GB"/>
        </w:rPr>
        <w:t xml:space="preserve">samurai </w:t>
      </w:r>
      <w:r w:rsidR="0024784D" w:rsidRPr="000011F8">
        <w:rPr>
          <w:rFonts w:ascii="Times New Roman" w:hAnsi="Times New Roman"/>
          <w:sz w:val="24"/>
          <w:lang w:val="en-GB"/>
        </w:rPr>
        <w:t xml:space="preserve">was in </w:t>
      </w:r>
      <w:r w:rsidR="001516D1" w:rsidRPr="000011F8">
        <w:rPr>
          <w:rFonts w:ascii="Times New Roman" w:hAnsi="Times New Roman"/>
          <w:sz w:val="24"/>
          <w:lang w:val="en-GB"/>
        </w:rPr>
        <w:t>bushido</w:t>
      </w:r>
      <w:r w:rsidR="0024784D" w:rsidRPr="000011F8">
        <w:rPr>
          <w:rFonts w:ascii="Times New Roman" w:hAnsi="Times New Roman"/>
          <w:sz w:val="24"/>
          <w:lang w:val="en-GB"/>
        </w:rPr>
        <w:t xml:space="preserve">, while those areas of society that had </w:t>
      </w:r>
      <w:r w:rsidR="001516D1" w:rsidRPr="000011F8">
        <w:rPr>
          <w:rFonts w:ascii="Times New Roman" w:hAnsi="Times New Roman"/>
          <w:sz w:val="24"/>
          <w:lang w:val="en-GB"/>
        </w:rPr>
        <w:t>bushido</w:t>
      </w:r>
      <w:r w:rsidR="0024784D" w:rsidRPr="000011F8">
        <w:rPr>
          <w:rFonts w:ascii="Times New Roman" w:hAnsi="Times New Roman"/>
          <w:sz w:val="24"/>
          <w:lang w:val="en-GB"/>
        </w:rPr>
        <w:t xml:space="preserve"> had the truest character and were the best regulated.</w:t>
      </w:r>
      <w:r w:rsidR="00967DA9" w:rsidRPr="000011F8">
        <w:rPr>
          <w:rFonts w:ascii="Times New Roman" w:hAnsi="Times New Roman"/>
          <w:sz w:val="24"/>
          <w:lang w:val="en-GB"/>
        </w:rPr>
        <w:t>’</w:t>
      </w:r>
      <w:r w:rsidRPr="000011F8">
        <w:rPr>
          <w:rFonts w:ascii="Times New Roman" w:hAnsi="Times New Roman"/>
          <w:sz w:val="24"/>
          <w:lang w:val="en-GB"/>
        </w:rPr>
        <w:t xml:space="preserve"> Furthermore,</w:t>
      </w:r>
      <w:r w:rsidR="0024784D" w:rsidRPr="000011F8">
        <w:rPr>
          <w:rFonts w:ascii="Times New Roman" w:hAnsi="Times New Roman"/>
          <w:sz w:val="24"/>
          <w:lang w:val="en-GB"/>
        </w:rPr>
        <w:t xml:space="preserve"> </w:t>
      </w:r>
      <w:r w:rsidR="00967DA9" w:rsidRPr="000011F8">
        <w:rPr>
          <w:rFonts w:ascii="Times New Roman" w:hAnsi="Times New Roman"/>
          <w:sz w:val="24"/>
          <w:lang w:val="en-GB"/>
        </w:rPr>
        <w:t>‘</w:t>
      </w:r>
      <w:r w:rsidR="0024784D" w:rsidRPr="000011F8">
        <w:rPr>
          <w:rFonts w:ascii="Times New Roman" w:hAnsi="Times New Roman"/>
          <w:sz w:val="24"/>
          <w:lang w:val="en-GB"/>
        </w:rPr>
        <w:t xml:space="preserve">If one desires </w:t>
      </w:r>
      <w:r w:rsidR="0024784D" w:rsidRPr="000011F8">
        <w:rPr>
          <w:rFonts w:ascii="Times New Roman" w:hAnsi="Times New Roman"/>
          <w:sz w:val="24"/>
          <w:lang w:val="en-GB"/>
        </w:rPr>
        <w:lastRenderedPageBreak/>
        <w:t xml:space="preserve">to understand European chivalry, one must not forget the influence of Christianity. If one desires to know the development of </w:t>
      </w:r>
      <w:r w:rsidR="001516D1" w:rsidRPr="000011F8">
        <w:rPr>
          <w:rFonts w:ascii="Times New Roman" w:hAnsi="Times New Roman"/>
          <w:sz w:val="24"/>
          <w:lang w:val="en-GB"/>
        </w:rPr>
        <w:t>bushido</w:t>
      </w:r>
      <w:r w:rsidR="0024784D" w:rsidRPr="000011F8">
        <w:rPr>
          <w:rFonts w:ascii="Times New Roman" w:hAnsi="Times New Roman"/>
          <w:sz w:val="24"/>
          <w:lang w:val="en-GB"/>
        </w:rPr>
        <w:t>, one must not forget the amount of strength that Buddhism and Confucianism contributed.</w:t>
      </w:r>
      <w:r w:rsidR="00967DA9" w:rsidRPr="000011F8">
        <w:rPr>
          <w:rFonts w:ascii="Times New Roman" w:hAnsi="Times New Roman"/>
          <w:sz w:val="24"/>
          <w:lang w:val="en-GB"/>
        </w:rPr>
        <w:t>’</w:t>
      </w:r>
      <w:r w:rsidR="0024784D" w:rsidRPr="000011F8">
        <w:rPr>
          <w:rStyle w:val="a6"/>
          <w:rFonts w:ascii="Times New Roman" w:hAnsi="Times New Roman"/>
          <w:sz w:val="24"/>
          <w:lang w:val="en-GB"/>
        </w:rPr>
        <w:footnoteReference w:id="62"/>
      </w:r>
      <w:r w:rsidRPr="000011F8">
        <w:rPr>
          <w:rFonts w:ascii="Times New Roman" w:hAnsi="Times New Roman"/>
          <w:sz w:val="24"/>
          <w:lang w:val="en-GB"/>
        </w:rPr>
        <w:t xml:space="preserve"> </w:t>
      </w:r>
      <w:r w:rsidR="0024784D" w:rsidRPr="000011F8">
        <w:rPr>
          <w:rFonts w:ascii="Times New Roman" w:hAnsi="Times New Roman"/>
          <w:sz w:val="24"/>
          <w:lang w:val="en-GB"/>
        </w:rPr>
        <w:t xml:space="preserve">However, </w:t>
      </w:r>
      <w:proofErr w:type="spellStart"/>
      <w:r w:rsidR="0024784D" w:rsidRPr="000011F8">
        <w:rPr>
          <w:rFonts w:ascii="Times New Roman" w:hAnsi="Times New Roman"/>
          <w:sz w:val="24"/>
          <w:lang w:val="en-GB"/>
        </w:rPr>
        <w:t>Uemura</w:t>
      </w:r>
      <w:proofErr w:type="spellEnd"/>
      <w:r w:rsidR="0024784D" w:rsidRPr="000011F8">
        <w:rPr>
          <w:rFonts w:ascii="Times New Roman" w:hAnsi="Times New Roman"/>
          <w:sz w:val="24"/>
          <w:lang w:val="en-GB"/>
        </w:rPr>
        <w:t xml:space="preserve"> contended, when feudal society collapsed, Buddhism and Confucianism collapsed with it, and even the remnants of </w:t>
      </w:r>
      <w:r w:rsidR="001516D1" w:rsidRPr="000011F8">
        <w:rPr>
          <w:rFonts w:ascii="Times New Roman" w:hAnsi="Times New Roman"/>
          <w:sz w:val="24"/>
          <w:lang w:val="en-GB"/>
        </w:rPr>
        <w:t>bushido</w:t>
      </w:r>
      <w:r w:rsidR="0024784D" w:rsidRPr="000011F8">
        <w:rPr>
          <w:rFonts w:ascii="Times New Roman" w:hAnsi="Times New Roman"/>
          <w:i/>
          <w:iCs/>
          <w:sz w:val="24"/>
          <w:lang w:val="en-GB"/>
        </w:rPr>
        <w:t xml:space="preserve"> </w:t>
      </w:r>
      <w:r w:rsidR="0024784D" w:rsidRPr="000011F8">
        <w:rPr>
          <w:rFonts w:ascii="Times New Roman" w:hAnsi="Times New Roman"/>
          <w:sz w:val="24"/>
          <w:lang w:val="en-GB"/>
        </w:rPr>
        <w:t xml:space="preserve">were in the process of being buried, for when the samurai put away their swords and bows, they also consigned </w:t>
      </w:r>
      <w:r w:rsidR="001516D1" w:rsidRPr="000011F8">
        <w:rPr>
          <w:rFonts w:ascii="Times New Roman" w:hAnsi="Times New Roman"/>
          <w:sz w:val="24"/>
          <w:lang w:val="en-GB"/>
        </w:rPr>
        <w:t>bushido</w:t>
      </w:r>
      <w:r w:rsidR="0024784D" w:rsidRPr="000011F8">
        <w:rPr>
          <w:rFonts w:ascii="Times New Roman" w:hAnsi="Times New Roman"/>
          <w:sz w:val="24"/>
          <w:lang w:val="en-GB"/>
        </w:rPr>
        <w:t xml:space="preserve"> to the past. </w:t>
      </w:r>
      <w:proofErr w:type="spellStart"/>
      <w:r w:rsidR="0024784D" w:rsidRPr="000011F8">
        <w:rPr>
          <w:rFonts w:ascii="Times New Roman" w:hAnsi="Times New Roman"/>
          <w:sz w:val="24"/>
          <w:lang w:val="en-GB"/>
        </w:rPr>
        <w:t>Uemura</w:t>
      </w:r>
      <w:proofErr w:type="spellEnd"/>
      <w:r w:rsidR="0024784D" w:rsidRPr="000011F8">
        <w:rPr>
          <w:rFonts w:ascii="Times New Roman" w:hAnsi="Times New Roman"/>
          <w:sz w:val="24"/>
          <w:lang w:val="en-GB"/>
        </w:rPr>
        <w:t xml:space="preserve"> lamented the demise of </w:t>
      </w:r>
      <w:r w:rsidR="001516D1" w:rsidRPr="000011F8">
        <w:rPr>
          <w:rFonts w:ascii="Times New Roman" w:hAnsi="Times New Roman"/>
          <w:sz w:val="24"/>
          <w:lang w:val="en-GB"/>
        </w:rPr>
        <w:t>bushido</w:t>
      </w:r>
      <w:r w:rsidR="0024784D" w:rsidRPr="000011F8">
        <w:rPr>
          <w:rFonts w:ascii="Times New Roman" w:hAnsi="Times New Roman"/>
          <w:sz w:val="24"/>
          <w:lang w:val="en-GB"/>
        </w:rPr>
        <w:t xml:space="preserve">, this </w:t>
      </w:r>
      <w:r w:rsidR="00967DA9" w:rsidRPr="000011F8">
        <w:rPr>
          <w:rFonts w:ascii="Times New Roman" w:hAnsi="Times New Roman"/>
          <w:sz w:val="24"/>
          <w:lang w:val="en-GB"/>
        </w:rPr>
        <w:t>‘</w:t>
      </w:r>
      <w:r w:rsidR="0024784D" w:rsidRPr="000011F8">
        <w:rPr>
          <w:rFonts w:ascii="Times New Roman" w:hAnsi="Times New Roman"/>
          <w:sz w:val="24"/>
          <w:lang w:val="en-GB"/>
        </w:rPr>
        <w:t>beautiful flower of the human mind</w:t>
      </w:r>
      <w:r w:rsidR="00967DA9" w:rsidRPr="000011F8">
        <w:rPr>
          <w:rFonts w:ascii="Times New Roman" w:hAnsi="Times New Roman"/>
          <w:sz w:val="24"/>
          <w:lang w:val="en-GB"/>
        </w:rPr>
        <w:t>’</w:t>
      </w:r>
      <w:r w:rsidR="0024784D" w:rsidRPr="000011F8">
        <w:rPr>
          <w:rFonts w:ascii="Times New Roman" w:hAnsi="Times New Roman"/>
          <w:sz w:val="24"/>
          <w:lang w:val="en-GB"/>
        </w:rPr>
        <w:t xml:space="preserve"> which had been nurtured by the Japanese people for hundreds of years.</w:t>
      </w:r>
      <w:r w:rsidR="0024784D" w:rsidRPr="000011F8">
        <w:rPr>
          <w:rStyle w:val="a6"/>
          <w:rFonts w:ascii="Times New Roman" w:hAnsi="Times New Roman"/>
          <w:sz w:val="24"/>
          <w:lang w:val="en-GB"/>
        </w:rPr>
        <w:footnoteReference w:id="63"/>
      </w:r>
      <w:r w:rsidR="0024784D" w:rsidRPr="000011F8">
        <w:rPr>
          <w:rFonts w:ascii="Times New Roman" w:hAnsi="Times New Roman"/>
          <w:sz w:val="24"/>
          <w:lang w:val="en-GB"/>
        </w:rPr>
        <w:t xml:space="preserve"> </w:t>
      </w:r>
      <w:proofErr w:type="spellStart"/>
      <w:r w:rsidR="0024784D" w:rsidRPr="000011F8">
        <w:rPr>
          <w:rFonts w:ascii="Times New Roman" w:hAnsi="Times New Roman"/>
          <w:sz w:val="24"/>
          <w:lang w:val="en-GB"/>
        </w:rPr>
        <w:t>Uemura</w:t>
      </w:r>
      <w:proofErr w:type="spellEnd"/>
      <w:r w:rsidR="0024784D" w:rsidRPr="000011F8">
        <w:rPr>
          <w:rFonts w:ascii="Times New Roman" w:hAnsi="Times New Roman"/>
          <w:sz w:val="24"/>
          <w:lang w:val="en-GB"/>
        </w:rPr>
        <w:t xml:space="preserve"> called upon his countrymen to not stand idly by while the nation’s spiritual inheritance from the warrior class disintegrated or, even worse, was intentionally expunged from society. </w:t>
      </w:r>
      <w:r w:rsidR="00967DA9" w:rsidRPr="000011F8">
        <w:rPr>
          <w:rFonts w:ascii="Times New Roman" w:hAnsi="Times New Roman"/>
          <w:sz w:val="24"/>
          <w:lang w:val="en-GB"/>
        </w:rPr>
        <w:t>‘</w:t>
      </w:r>
      <w:r w:rsidR="001516D1" w:rsidRPr="000011F8">
        <w:rPr>
          <w:rFonts w:ascii="Times New Roman" w:hAnsi="Times New Roman"/>
          <w:sz w:val="24"/>
          <w:lang w:val="en-GB"/>
        </w:rPr>
        <w:t>Bushido</w:t>
      </w:r>
      <w:r w:rsidR="00967DA9" w:rsidRPr="000011F8">
        <w:rPr>
          <w:rFonts w:ascii="Times New Roman" w:hAnsi="Times New Roman"/>
          <w:sz w:val="24"/>
          <w:lang w:val="en-GB"/>
        </w:rPr>
        <w:t>’</w:t>
      </w:r>
      <w:r w:rsidR="0024784D" w:rsidRPr="000011F8">
        <w:rPr>
          <w:rFonts w:ascii="Times New Roman" w:hAnsi="Times New Roman"/>
          <w:sz w:val="24"/>
          <w:lang w:val="en-GB"/>
        </w:rPr>
        <w:t xml:space="preserve">, he argued, </w:t>
      </w:r>
      <w:r w:rsidR="00967DA9" w:rsidRPr="000011F8">
        <w:rPr>
          <w:rFonts w:ascii="Times New Roman" w:hAnsi="Times New Roman"/>
          <w:sz w:val="24"/>
          <w:lang w:val="en-GB"/>
        </w:rPr>
        <w:t>‘</w:t>
      </w:r>
      <w:r w:rsidR="0024784D" w:rsidRPr="000011F8">
        <w:rPr>
          <w:rFonts w:ascii="Times New Roman" w:hAnsi="Times New Roman"/>
          <w:sz w:val="24"/>
          <w:lang w:val="en-GB"/>
        </w:rPr>
        <w:t>is truly like a type of religion, and society was able to maintain its life through it</w:t>
      </w:r>
      <w:r w:rsidR="00967DA9" w:rsidRPr="000011F8">
        <w:rPr>
          <w:rFonts w:ascii="Times New Roman" w:hAnsi="Times New Roman"/>
          <w:sz w:val="24"/>
          <w:lang w:val="en-GB"/>
        </w:rPr>
        <w:t xml:space="preserve"> [</w:t>
      </w:r>
      <w:r w:rsidR="0024784D" w:rsidRPr="000011F8">
        <w:rPr>
          <w:rFonts w:ascii="Times New Roman" w:hAnsi="Times New Roman"/>
          <w:sz w:val="24"/>
          <w:lang w:val="en-GB"/>
        </w:rPr>
        <w:t>...</w:t>
      </w:r>
      <w:r w:rsidR="00967DA9" w:rsidRPr="000011F8">
        <w:rPr>
          <w:rFonts w:ascii="Times New Roman" w:hAnsi="Times New Roman"/>
          <w:sz w:val="24"/>
          <w:lang w:val="en-GB"/>
        </w:rPr>
        <w:t xml:space="preserve">] </w:t>
      </w:r>
      <w:r w:rsidR="0024784D" w:rsidRPr="000011F8">
        <w:rPr>
          <w:rFonts w:ascii="Times New Roman" w:hAnsi="Times New Roman"/>
          <w:sz w:val="24"/>
          <w:lang w:val="en-GB"/>
        </w:rPr>
        <w:t xml:space="preserve">Society must revive the old </w:t>
      </w:r>
      <w:r w:rsidR="001516D1" w:rsidRPr="000011F8">
        <w:rPr>
          <w:rFonts w:ascii="Times New Roman" w:hAnsi="Times New Roman"/>
          <w:sz w:val="24"/>
          <w:lang w:val="en-GB"/>
        </w:rPr>
        <w:t>bushido</w:t>
      </w:r>
      <w:r w:rsidR="0024784D" w:rsidRPr="000011F8">
        <w:rPr>
          <w:rFonts w:ascii="Times New Roman" w:hAnsi="Times New Roman"/>
          <w:sz w:val="24"/>
          <w:lang w:val="en-GB"/>
        </w:rPr>
        <w:t xml:space="preserve">. Or rather, what I desire is a </w:t>
      </w:r>
      <w:r w:rsidR="001516D1" w:rsidRPr="000011F8">
        <w:rPr>
          <w:rFonts w:ascii="Times New Roman" w:hAnsi="Times New Roman"/>
          <w:sz w:val="24"/>
          <w:lang w:val="en-GB"/>
        </w:rPr>
        <w:t>bushido</w:t>
      </w:r>
      <w:r w:rsidR="0024784D" w:rsidRPr="000011F8">
        <w:rPr>
          <w:rFonts w:ascii="Times New Roman" w:hAnsi="Times New Roman"/>
          <w:sz w:val="24"/>
          <w:lang w:val="en-GB"/>
        </w:rPr>
        <w:t xml:space="preserve"> that has received the baptism.</w:t>
      </w:r>
      <w:r w:rsidR="00967DA9" w:rsidRPr="000011F8">
        <w:rPr>
          <w:rFonts w:ascii="Times New Roman" w:hAnsi="Times New Roman"/>
          <w:sz w:val="24"/>
          <w:lang w:val="en-GB"/>
        </w:rPr>
        <w:t>’</w:t>
      </w:r>
      <w:r w:rsidR="0024784D" w:rsidRPr="000011F8">
        <w:rPr>
          <w:rStyle w:val="a6"/>
          <w:rFonts w:ascii="Times New Roman" w:hAnsi="Times New Roman"/>
          <w:sz w:val="24"/>
          <w:lang w:val="en-GB"/>
        </w:rPr>
        <w:footnoteReference w:id="64"/>
      </w:r>
      <w:r w:rsidR="0024784D" w:rsidRPr="000011F8">
        <w:rPr>
          <w:rFonts w:ascii="Times New Roman" w:hAnsi="Times New Roman"/>
          <w:sz w:val="24"/>
          <w:lang w:val="en-GB"/>
        </w:rPr>
        <w:t xml:space="preserve"> </w:t>
      </w:r>
      <w:r w:rsidR="00822CA7">
        <w:rPr>
          <w:rFonts w:ascii="Times New Roman" w:hAnsi="Times New Roman"/>
          <w:sz w:val="24"/>
          <w:lang w:val="en-GB"/>
        </w:rPr>
        <w:t xml:space="preserve">Drawing on both Christianity and Japan’s own martial past, </w:t>
      </w:r>
      <w:proofErr w:type="spellStart"/>
      <w:r w:rsidR="00822CA7">
        <w:rPr>
          <w:rFonts w:ascii="Times New Roman" w:hAnsi="Times New Roman"/>
          <w:sz w:val="24"/>
          <w:lang w:val="en-GB"/>
        </w:rPr>
        <w:t>Uemura</w:t>
      </w:r>
      <w:proofErr w:type="spellEnd"/>
      <w:r w:rsidR="00822CA7">
        <w:rPr>
          <w:rFonts w:ascii="Times New Roman" w:hAnsi="Times New Roman"/>
          <w:sz w:val="24"/>
          <w:lang w:val="en-GB"/>
        </w:rPr>
        <w:t xml:space="preserve"> </w:t>
      </w:r>
      <w:r w:rsidR="0024784D" w:rsidRPr="000011F8">
        <w:rPr>
          <w:rFonts w:ascii="Times New Roman" w:hAnsi="Times New Roman"/>
          <w:sz w:val="24"/>
          <w:lang w:val="en-GB"/>
        </w:rPr>
        <w:t>proposed the conversion of Japan to Christianity.</w:t>
      </w:r>
      <w:r w:rsidR="0024784D" w:rsidRPr="000011F8">
        <w:rPr>
          <w:rStyle w:val="a6"/>
          <w:rFonts w:ascii="Times New Roman" w:hAnsi="Times New Roman"/>
          <w:sz w:val="24"/>
          <w:lang w:val="en-GB"/>
        </w:rPr>
        <w:footnoteReference w:id="65"/>
      </w:r>
      <w:r w:rsidR="0024784D" w:rsidRPr="000011F8">
        <w:rPr>
          <w:rFonts w:ascii="Times New Roman" w:hAnsi="Times New Roman"/>
          <w:sz w:val="24"/>
          <w:lang w:val="en-GB"/>
        </w:rPr>
        <w:t xml:space="preserve"> </w:t>
      </w:r>
    </w:p>
    <w:p w14:paraId="14594DCD" w14:textId="1136457B" w:rsidR="006E5E6D" w:rsidRPr="000011F8" w:rsidRDefault="0024784D" w:rsidP="006E5E6D">
      <w:pPr>
        <w:tabs>
          <w:tab w:val="left" w:pos="720"/>
        </w:tabs>
        <w:spacing w:line="360" w:lineRule="auto"/>
        <w:rPr>
          <w:rFonts w:ascii="Times New Roman" w:hAnsi="Times New Roman"/>
          <w:sz w:val="24"/>
          <w:lang w:val="en-GB"/>
        </w:rPr>
      </w:pPr>
      <w:r w:rsidRPr="000011F8">
        <w:rPr>
          <w:rFonts w:ascii="Times New Roman" w:hAnsi="Times New Roman"/>
          <w:sz w:val="24"/>
          <w:lang w:val="en-GB"/>
        </w:rPr>
        <w:tab/>
      </w:r>
      <w:proofErr w:type="spellStart"/>
      <w:r w:rsidRPr="000011F8">
        <w:rPr>
          <w:rFonts w:ascii="Times New Roman" w:hAnsi="Times New Roman"/>
          <w:sz w:val="24"/>
          <w:lang w:val="en-GB"/>
        </w:rPr>
        <w:t>Uemura’s</w:t>
      </w:r>
      <w:proofErr w:type="spellEnd"/>
      <w:r w:rsidRPr="000011F8">
        <w:rPr>
          <w:rFonts w:ascii="Times New Roman" w:hAnsi="Times New Roman"/>
          <w:sz w:val="24"/>
          <w:lang w:val="en-GB"/>
        </w:rPr>
        <w:t xml:space="preserve"> laments concerning the decline of </w:t>
      </w:r>
      <w:r w:rsidR="001516D1" w:rsidRPr="000011F8">
        <w:rPr>
          <w:rFonts w:ascii="Times New Roman" w:hAnsi="Times New Roman"/>
          <w:sz w:val="24"/>
          <w:lang w:val="en-GB"/>
        </w:rPr>
        <w:t>bushido</w:t>
      </w:r>
      <w:r w:rsidRPr="000011F8">
        <w:rPr>
          <w:rFonts w:ascii="Times New Roman" w:hAnsi="Times New Roman"/>
          <w:i/>
          <w:sz w:val="24"/>
          <w:lang w:val="en-GB"/>
        </w:rPr>
        <w:t xml:space="preserve"> </w:t>
      </w:r>
      <w:r w:rsidRPr="000011F8">
        <w:rPr>
          <w:rFonts w:ascii="Times New Roman" w:hAnsi="Times New Roman"/>
          <w:sz w:val="24"/>
          <w:lang w:val="en-GB"/>
        </w:rPr>
        <w:t xml:space="preserve">from its medieval ideal echoed contemporary European concerns. A core aspect of the medievalist revival in the nineteenth century was the notion that chivalry had declined from an earlier ideal and needed to be consciously resurrected. This discourse was picked up by Japanese thinkers, including </w:t>
      </w:r>
      <w:proofErr w:type="spellStart"/>
      <w:r w:rsidRPr="000011F8">
        <w:rPr>
          <w:rFonts w:ascii="Times New Roman" w:hAnsi="Times New Roman"/>
          <w:sz w:val="24"/>
          <w:lang w:val="en-GB"/>
        </w:rPr>
        <w:t>Nitobe</w:t>
      </w:r>
      <w:proofErr w:type="spellEnd"/>
      <w:r w:rsidRPr="000011F8">
        <w:rPr>
          <w:rFonts w:ascii="Times New Roman" w:hAnsi="Times New Roman"/>
          <w:sz w:val="24"/>
          <w:lang w:val="en-GB"/>
        </w:rPr>
        <w:t xml:space="preserve">, who wrote, </w:t>
      </w:r>
      <w:r w:rsidR="00967DA9" w:rsidRPr="000011F8">
        <w:rPr>
          <w:rFonts w:ascii="Times New Roman" w:hAnsi="Times New Roman"/>
          <w:sz w:val="24"/>
          <w:lang w:val="en-GB"/>
        </w:rPr>
        <w:t>‘</w:t>
      </w:r>
      <w:r w:rsidRPr="000011F8">
        <w:rPr>
          <w:rFonts w:ascii="Times New Roman" w:hAnsi="Times New Roman"/>
          <w:sz w:val="24"/>
          <w:lang w:val="en-GB"/>
        </w:rPr>
        <w:t xml:space="preserve">The particular and local causes for the decay of Chivalry which St. </w:t>
      </w:r>
      <w:proofErr w:type="spellStart"/>
      <w:r w:rsidRPr="000011F8">
        <w:rPr>
          <w:rFonts w:ascii="Times New Roman" w:hAnsi="Times New Roman"/>
          <w:sz w:val="24"/>
          <w:lang w:val="en-GB"/>
        </w:rPr>
        <w:t>Palaye</w:t>
      </w:r>
      <w:proofErr w:type="spellEnd"/>
      <w:r w:rsidRPr="000011F8">
        <w:rPr>
          <w:rFonts w:ascii="Times New Roman" w:hAnsi="Times New Roman"/>
          <w:sz w:val="24"/>
          <w:lang w:val="en-GB"/>
        </w:rPr>
        <w:t xml:space="preserve"> gives, have, of course, little application to Japanese conditions; but the larger and more general causes that helped to undermine Knighthood and Chivalry in and after the Middle Ages are as surely working for the decline of Bushido.</w:t>
      </w:r>
      <w:r w:rsidR="00967DA9" w:rsidRPr="000011F8">
        <w:rPr>
          <w:rFonts w:ascii="Times New Roman" w:hAnsi="Times New Roman"/>
          <w:sz w:val="24"/>
          <w:lang w:val="en-GB"/>
        </w:rPr>
        <w:t>’</w:t>
      </w:r>
      <w:r w:rsidRPr="000011F8">
        <w:rPr>
          <w:rStyle w:val="a6"/>
          <w:rFonts w:ascii="Times New Roman" w:hAnsi="Times New Roman"/>
          <w:sz w:val="24"/>
          <w:lang w:val="en-GB"/>
        </w:rPr>
        <w:footnoteReference w:id="66"/>
      </w:r>
      <w:r w:rsidRPr="000011F8">
        <w:rPr>
          <w:rFonts w:ascii="Times New Roman" w:hAnsi="Times New Roman"/>
          <w:sz w:val="24"/>
          <w:lang w:val="en-GB"/>
        </w:rPr>
        <w:t xml:space="preserve"> </w:t>
      </w:r>
      <w:r w:rsidR="002E078F">
        <w:rPr>
          <w:rFonts w:ascii="Times New Roman" w:hAnsi="Times New Roman"/>
          <w:sz w:val="24"/>
          <w:lang w:val="en-GB"/>
        </w:rPr>
        <w:t xml:space="preserve">The work in </w:t>
      </w:r>
      <w:r w:rsidR="002E078F">
        <w:rPr>
          <w:rFonts w:ascii="Times New Roman" w:hAnsi="Times New Roman"/>
          <w:sz w:val="24"/>
          <w:lang w:val="en-GB"/>
        </w:rPr>
        <w:lastRenderedPageBreak/>
        <w:t xml:space="preserve">question was </w:t>
      </w:r>
      <w:proofErr w:type="spellStart"/>
      <w:r w:rsidR="002E078F">
        <w:rPr>
          <w:rFonts w:ascii="Times New Roman" w:hAnsi="Times New Roman"/>
          <w:i/>
          <w:iCs/>
          <w:sz w:val="24"/>
          <w:lang w:val="en-GB"/>
        </w:rPr>
        <w:t>Mémoires</w:t>
      </w:r>
      <w:proofErr w:type="spellEnd"/>
      <w:r w:rsidR="002E078F">
        <w:rPr>
          <w:rFonts w:ascii="Times New Roman" w:hAnsi="Times New Roman"/>
          <w:i/>
          <w:iCs/>
          <w:sz w:val="24"/>
          <w:lang w:val="en-GB"/>
        </w:rPr>
        <w:t xml:space="preserve"> sur </w:t>
      </w:r>
      <w:proofErr w:type="spellStart"/>
      <w:r w:rsidR="002E078F">
        <w:rPr>
          <w:rFonts w:ascii="Times New Roman" w:hAnsi="Times New Roman"/>
          <w:i/>
          <w:iCs/>
          <w:sz w:val="24"/>
          <w:lang w:val="en-GB"/>
        </w:rPr>
        <w:t>l’ancienne</w:t>
      </w:r>
      <w:proofErr w:type="spellEnd"/>
      <w:r w:rsidR="002E078F">
        <w:rPr>
          <w:rFonts w:ascii="Times New Roman" w:hAnsi="Times New Roman"/>
          <w:i/>
          <w:iCs/>
          <w:sz w:val="24"/>
          <w:lang w:val="en-GB"/>
        </w:rPr>
        <w:t xml:space="preserve"> </w:t>
      </w:r>
      <w:proofErr w:type="spellStart"/>
      <w:r w:rsidR="002E078F" w:rsidRPr="002E078F">
        <w:rPr>
          <w:rFonts w:ascii="Times New Roman" w:hAnsi="Times New Roman"/>
          <w:i/>
          <w:iCs/>
          <w:sz w:val="24"/>
          <w:lang w:val="en-GB"/>
        </w:rPr>
        <w:t>chevalerie</w:t>
      </w:r>
      <w:proofErr w:type="spellEnd"/>
      <w:r w:rsidR="002E078F">
        <w:rPr>
          <w:rFonts w:ascii="Times New Roman" w:hAnsi="Times New Roman"/>
          <w:i/>
          <w:iCs/>
          <w:sz w:val="24"/>
          <w:lang w:val="en-GB"/>
        </w:rPr>
        <w:t xml:space="preserve">, </w:t>
      </w:r>
      <w:r w:rsidR="002E078F" w:rsidRPr="002E078F">
        <w:rPr>
          <w:rFonts w:ascii="Times New Roman" w:hAnsi="Times New Roman"/>
          <w:sz w:val="24"/>
          <w:lang w:val="en-GB"/>
        </w:rPr>
        <w:t xml:space="preserve">first </w:t>
      </w:r>
      <w:r w:rsidR="002E078F">
        <w:rPr>
          <w:rFonts w:ascii="Times New Roman" w:hAnsi="Times New Roman"/>
          <w:sz w:val="24"/>
          <w:lang w:val="en-GB"/>
        </w:rPr>
        <w:t xml:space="preserve">published in 1759 by </w:t>
      </w:r>
      <w:r w:rsidR="002E078F" w:rsidRPr="002E078F">
        <w:rPr>
          <w:rFonts w:ascii="Times New Roman" w:hAnsi="Times New Roman"/>
          <w:sz w:val="24"/>
          <w:lang w:val="en-GB"/>
        </w:rPr>
        <w:t>French</w:t>
      </w:r>
      <w:r w:rsidR="002E078F">
        <w:rPr>
          <w:rFonts w:ascii="Times New Roman" w:hAnsi="Times New Roman"/>
          <w:sz w:val="24"/>
          <w:lang w:val="en-GB"/>
        </w:rPr>
        <w:t xml:space="preserve"> historian Jean-Baptiste de la </w:t>
      </w:r>
      <w:proofErr w:type="spellStart"/>
      <w:r w:rsidR="002E078F">
        <w:rPr>
          <w:rFonts w:ascii="Times New Roman" w:hAnsi="Times New Roman"/>
          <w:sz w:val="24"/>
          <w:lang w:val="en-GB"/>
        </w:rPr>
        <w:t>Curne</w:t>
      </w:r>
      <w:proofErr w:type="spellEnd"/>
      <w:r w:rsidR="002E078F">
        <w:rPr>
          <w:rFonts w:ascii="Times New Roman" w:hAnsi="Times New Roman"/>
          <w:sz w:val="24"/>
          <w:lang w:val="en-GB"/>
        </w:rPr>
        <w:t xml:space="preserve"> de </w:t>
      </w:r>
      <w:proofErr w:type="spellStart"/>
      <w:r w:rsidR="002E078F">
        <w:rPr>
          <w:rFonts w:ascii="Times New Roman" w:hAnsi="Times New Roman"/>
          <w:sz w:val="24"/>
          <w:lang w:val="en-GB"/>
        </w:rPr>
        <w:t>Sainte</w:t>
      </w:r>
      <w:proofErr w:type="spellEnd"/>
      <w:r w:rsidR="002E078F">
        <w:rPr>
          <w:rFonts w:ascii="Times New Roman" w:hAnsi="Times New Roman"/>
          <w:sz w:val="24"/>
          <w:lang w:val="en-GB"/>
        </w:rPr>
        <w:t>-</w:t>
      </w:r>
      <w:proofErr w:type="spellStart"/>
      <w:r w:rsidR="002E078F">
        <w:rPr>
          <w:rFonts w:ascii="Times New Roman" w:hAnsi="Times New Roman"/>
          <w:sz w:val="24"/>
          <w:lang w:val="en-GB"/>
        </w:rPr>
        <w:t>Palaye</w:t>
      </w:r>
      <w:proofErr w:type="spellEnd"/>
      <w:r w:rsidR="002E078F">
        <w:rPr>
          <w:rFonts w:ascii="Times New Roman" w:hAnsi="Times New Roman"/>
          <w:sz w:val="24"/>
          <w:lang w:val="en-GB"/>
        </w:rPr>
        <w:t xml:space="preserve"> (1697-1781), who influentially discussed the origins and influences of crusading and chivalry on European ‘civilisation’</w:t>
      </w:r>
      <w:r w:rsidR="00E57721">
        <w:rPr>
          <w:rFonts w:ascii="Times New Roman" w:hAnsi="Times New Roman"/>
          <w:sz w:val="24"/>
          <w:lang w:val="en-GB"/>
        </w:rPr>
        <w:t xml:space="preserve"> and strengthened associations between the two</w:t>
      </w:r>
      <w:r w:rsidR="002E078F">
        <w:rPr>
          <w:rFonts w:ascii="Times New Roman" w:hAnsi="Times New Roman"/>
          <w:sz w:val="24"/>
          <w:lang w:val="en-GB"/>
        </w:rPr>
        <w:t>.</w:t>
      </w:r>
      <w:r w:rsidR="002E078F">
        <w:rPr>
          <w:rStyle w:val="a6"/>
          <w:rFonts w:ascii="Times New Roman" w:hAnsi="Times New Roman"/>
          <w:sz w:val="24"/>
          <w:lang w:val="en-GB"/>
        </w:rPr>
        <w:footnoteReference w:id="67"/>
      </w:r>
    </w:p>
    <w:p w14:paraId="410A5E21" w14:textId="7F20C63F" w:rsidR="0024784D" w:rsidRPr="000011F8" w:rsidRDefault="004C1DB4" w:rsidP="0024784D">
      <w:pPr>
        <w:tabs>
          <w:tab w:val="left" w:pos="720"/>
        </w:tabs>
        <w:spacing w:line="360" w:lineRule="auto"/>
        <w:rPr>
          <w:rFonts w:ascii="Times New Roman" w:hAnsi="Times New Roman"/>
          <w:sz w:val="24"/>
          <w:lang w:val="en-GB"/>
        </w:rPr>
      </w:pPr>
      <w:r w:rsidRPr="000011F8">
        <w:rPr>
          <w:rFonts w:ascii="Times New Roman" w:hAnsi="Times New Roman"/>
          <w:sz w:val="24"/>
          <w:lang w:val="en-GB"/>
        </w:rPr>
        <w:tab/>
      </w:r>
      <w:r w:rsidR="0024784D" w:rsidRPr="000011F8">
        <w:rPr>
          <w:rFonts w:ascii="Times New Roman" w:hAnsi="Times New Roman"/>
          <w:sz w:val="24"/>
          <w:lang w:val="en-GB"/>
        </w:rPr>
        <w:t xml:space="preserve">The decline of feudalism in Japan left </w:t>
      </w:r>
      <w:r w:rsidR="001516D1" w:rsidRPr="000011F8">
        <w:rPr>
          <w:rFonts w:ascii="Times New Roman" w:hAnsi="Times New Roman"/>
          <w:sz w:val="24"/>
          <w:lang w:val="en-GB"/>
        </w:rPr>
        <w:t>bushido</w:t>
      </w:r>
      <w:r w:rsidR="0024784D" w:rsidRPr="000011F8">
        <w:rPr>
          <w:rFonts w:ascii="Times New Roman" w:hAnsi="Times New Roman"/>
          <w:i/>
          <w:sz w:val="24"/>
          <w:lang w:val="en-GB"/>
        </w:rPr>
        <w:t xml:space="preserve"> </w:t>
      </w:r>
      <w:r w:rsidR="00967DA9" w:rsidRPr="000011F8">
        <w:rPr>
          <w:rFonts w:ascii="Times New Roman" w:hAnsi="Times New Roman"/>
          <w:sz w:val="24"/>
          <w:lang w:val="en-GB"/>
        </w:rPr>
        <w:t>‘</w:t>
      </w:r>
      <w:r w:rsidR="0024784D" w:rsidRPr="000011F8">
        <w:rPr>
          <w:rFonts w:ascii="Times New Roman" w:hAnsi="Times New Roman"/>
          <w:sz w:val="24"/>
          <w:lang w:val="en-GB"/>
        </w:rPr>
        <w:t>an orphan</w:t>
      </w:r>
      <w:r w:rsidR="00967DA9" w:rsidRPr="000011F8">
        <w:rPr>
          <w:rFonts w:ascii="Times New Roman" w:hAnsi="Times New Roman"/>
          <w:sz w:val="24"/>
          <w:lang w:val="en-GB"/>
        </w:rPr>
        <w:t>’</w:t>
      </w:r>
      <w:r w:rsidR="0024784D" w:rsidRPr="000011F8">
        <w:rPr>
          <w:rFonts w:ascii="Times New Roman" w:hAnsi="Times New Roman"/>
          <w:sz w:val="24"/>
          <w:lang w:val="en-GB"/>
        </w:rPr>
        <w:t>, and unable to be sustained by Shinto, Confucianism, or secular institutions. For European thinkers, Japan was an example of a society that had maintained its medieval chivalric heritage even as their own had declined.</w:t>
      </w:r>
      <w:r w:rsidR="003D3EDC" w:rsidRPr="003D3EDC">
        <w:rPr>
          <w:rStyle w:val="a6"/>
          <w:rFonts w:ascii="Times New Roman" w:hAnsi="Times New Roman"/>
          <w:sz w:val="24"/>
          <w:lang w:val="en-GB"/>
        </w:rPr>
        <w:footnoteReference w:id="68"/>
      </w:r>
      <w:r w:rsidR="00C35FBC" w:rsidRPr="000011F8">
        <w:rPr>
          <w:rFonts w:ascii="Times New Roman" w:hAnsi="Times New Roman"/>
          <w:sz w:val="24"/>
          <w:lang w:val="en-GB"/>
        </w:rPr>
        <w:t xml:space="preserve"> As Arthur May Knapp wrote in 1896</w:t>
      </w:r>
      <w:r w:rsidR="00822CA7">
        <w:rPr>
          <w:rFonts w:ascii="Times New Roman" w:hAnsi="Times New Roman"/>
          <w:sz w:val="24"/>
          <w:lang w:val="en-GB"/>
        </w:rPr>
        <w:t>,</w:t>
      </w:r>
      <w:r w:rsidR="00C35FBC" w:rsidRPr="000011F8">
        <w:rPr>
          <w:rFonts w:ascii="Times New Roman" w:hAnsi="Times New Roman"/>
          <w:sz w:val="24"/>
          <w:lang w:val="en-GB"/>
        </w:rPr>
        <w:t xml:space="preserve"> to people in Japan, the samurai represented </w:t>
      </w:r>
      <w:r w:rsidR="00967DA9" w:rsidRPr="000011F8">
        <w:rPr>
          <w:rFonts w:ascii="Times New Roman" w:hAnsi="Times New Roman"/>
          <w:sz w:val="24"/>
          <w:lang w:val="en-GB"/>
        </w:rPr>
        <w:t>‘</w:t>
      </w:r>
      <w:r w:rsidR="00C35FBC" w:rsidRPr="000011F8">
        <w:rPr>
          <w:rFonts w:ascii="Times New Roman" w:hAnsi="Times New Roman"/>
          <w:sz w:val="24"/>
          <w:lang w:val="en-GB"/>
        </w:rPr>
        <w:t>the same lofty virtues and heroic devotion which we associate with the truest knight of Mediaeval Romance</w:t>
      </w:r>
      <w:r w:rsidR="00967DA9" w:rsidRPr="000011F8">
        <w:rPr>
          <w:rFonts w:ascii="Times New Roman" w:hAnsi="Times New Roman"/>
          <w:sz w:val="24"/>
          <w:lang w:val="en-GB"/>
        </w:rPr>
        <w:t>’</w:t>
      </w:r>
      <w:r w:rsidR="00C35FBC" w:rsidRPr="000011F8">
        <w:rPr>
          <w:rFonts w:ascii="Times New Roman" w:hAnsi="Times New Roman"/>
          <w:sz w:val="24"/>
          <w:lang w:val="en-GB"/>
        </w:rPr>
        <w:t xml:space="preserve">, and that the </w:t>
      </w:r>
      <w:r w:rsidR="00967DA9" w:rsidRPr="000011F8">
        <w:rPr>
          <w:rFonts w:ascii="Times New Roman" w:hAnsi="Times New Roman"/>
          <w:sz w:val="24"/>
          <w:lang w:val="en-GB"/>
        </w:rPr>
        <w:t>‘</w:t>
      </w:r>
      <w:r w:rsidR="00C35FBC" w:rsidRPr="000011F8">
        <w:rPr>
          <w:rFonts w:ascii="Times New Roman" w:hAnsi="Times New Roman"/>
          <w:sz w:val="24"/>
          <w:lang w:val="en-GB"/>
        </w:rPr>
        <w:t>knightly virtue</w:t>
      </w:r>
      <w:r w:rsidR="00967DA9" w:rsidRPr="000011F8">
        <w:rPr>
          <w:rFonts w:ascii="Times New Roman" w:hAnsi="Times New Roman"/>
          <w:sz w:val="24"/>
          <w:lang w:val="en-GB"/>
        </w:rPr>
        <w:t>’</w:t>
      </w:r>
      <w:r w:rsidR="00C35FBC" w:rsidRPr="000011F8">
        <w:rPr>
          <w:rFonts w:ascii="Times New Roman" w:hAnsi="Times New Roman"/>
          <w:sz w:val="24"/>
          <w:lang w:val="en-GB"/>
        </w:rPr>
        <w:t xml:space="preserve"> of the samurai </w:t>
      </w:r>
      <w:r w:rsidR="00967DA9" w:rsidRPr="000011F8">
        <w:rPr>
          <w:rFonts w:ascii="Times New Roman" w:hAnsi="Times New Roman"/>
          <w:sz w:val="24"/>
          <w:lang w:val="en-GB"/>
        </w:rPr>
        <w:t>‘</w:t>
      </w:r>
      <w:r w:rsidR="00C35FBC" w:rsidRPr="000011F8">
        <w:rPr>
          <w:rFonts w:ascii="Times New Roman" w:hAnsi="Times New Roman"/>
          <w:sz w:val="24"/>
          <w:lang w:val="en-GB"/>
        </w:rPr>
        <w:t>has escaped the degeneration which it has suffered in Europe, and has remained to this day a stainless glory.</w:t>
      </w:r>
      <w:r w:rsidR="00967DA9" w:rsidRPr="000011F8">
        <w:rPr>
          <w:rFonts w:ascii="Times New Roman" w:hAnsi="Times New Roman"/>
          <w:sz w:val="24"/>
          <w:lang w:val="en-GB"/>
        </w:rPr>
        <w:t>’</w:t>
      </w:r>
      <w:r w:rsidR="00C35FBC" w:rsidRPr="000011F8">
        <w:rPr>
          <w:rStyle w:val="a6"/>
          <w:rFonts w:ascii="Times New Roman" w:hAnsi="Times New Roman"/>
          <w:sz w:val="24"/>
          <w:lang w:val="en-GB"/>
        </w:rPr>
        <w:footnoteReference w:id="69"/>
      </w:r>
      <w:r w:rsidRPr="000011F8">
        <w:rPr>
          <w:rFonts w:ascii="Times New Roman" w:hAnsi="Times New Roman"/>
          <w:sz w:val="24"/>
          <w:lang w:val="en-GB"/>
        </w:rPr>
        <w:t xml:space="preserve"> </w:t>
      </w:r>
      <w:r w:rsidR="0024784D" w:rsidRPr="000011F8">
        <w:rPr>
          <w:rFonts w:ascii="Times New Roman" w:hAnsi="Times New Roman"/>
          <w:sz w:val="24"/>
          <w:lang w:val="en-GB"/>
        </w:rPr>
        <w:t xml:space="preserve">For </w:t>
      </w:r>
      <w:r w:rsidR="00822CA7">
        <w:rPr>
          <w:rFonts w:ascii="Times New Roman" w:hAnsi="Times New Roman"/>
          <w:sz w:val="24"/>
          <w:lang w:val="en-GB"/>
        </w:rPr>
        <w:t xml:space="preserve">many </w:t>
      </w:r>
      <w:r w:rsidR="0024784D" w:rsidRPr="000011F8">
        <w:rPr>
          <w:rFonts w:ascii="Times New Roman" w:hAnsi="Times New Roman"/>
          <w:sz w:val="24"/>
          <w:lang w:val="en-GB"/>
        </w:rPr>
        <w:t>Japanese thinkers, the opposite was true: Europe had preserved its knightly virtues even as samurai traditions were being lost. The grass tended to seem greener on the other side.</w:t>
      </w:r>
    </w:p>
    <w:p w14:paraId="0FF508AA" w14:textId="77777777" w:rsidR="00E87923" w:rsidRPr="000011F8" w:rsidRDefault="00E87923" w:rsidP="0024784D">
      <w:pPr>
        <w:spacing w:line="360" w:lineRule="auto"/>
        <w:rPr>
          <w:rFonts w:ascii="Times New Roman" w:hAnsi="Times New Roman"/>
          <w:sz w:val="24"/>
          <w:lang w:val="en-GB"/>
        </w:rPr>
      </w:pPr>
    </w:p>
    <w:p w14:paraId="661B6970" w14:textId="250826C2" w:rsidR="00E87923" w:rsidRPr="000011F8" w:rsidRDefault="00E87923" w:rsidP="00E87923">
      <w:pPr>
        <w:pStyle w:val="af1"/>
        <w:numPr>
          <w:ilvl w:val="0"/>
          <w:numId w:val="19"/>
        </w:numPr>
        <w:rPr>
          <w:rFonts w:ascii="Times New Roman" w:hAnsi="Times New Roman"/>
          <w:b/>
          <w:bCs/>
          <w:sz w:val="24"/>
          <w:lang w:val="en-GB"/>
        </w:rPr>
      </w:pPr>
      <w:r w:rsidRPr="000011F8">
        <w:rPr>
          <w:rFonts w:ascii="Times New Roman" w:hAnsi="Times New Roman"/>
          <w:b/>
          <w:bCs/>
          <w:sz w:val="24"/>
          <w:lang w:val="en-GB"/>
        </w:rPr>
        <w:t>Conclusions</w:t>
      </w:r>
    </w:p>
    <w:p w14:paraId="0AE759B6" w14:textId="77777777" w:rsidR="00E87923" w:rsidRPr="000011F8" w:rsidRDefault="00E87923" w:rsidP="0024784D">
      <w:pPr>
        <w:spacing w:line="360" w:lineRule="auto"/>
        <w:rPr>
          <w:rFonts w:ascii="Times New Roman" w:hAnsi="Times New Roman"/>
          <w:sz w:val="24"/>
          <w:lang w:val="en-GB"/>
        </w:rPr>
      </w:pPr>
    </w:p>
    <w:p w14:paraId="5DDD8257" w14:textId="706650A9" w:rsidR="00FA2871" w:rsidRDefault="0024784D" w:rsidP="0024784D">
      <w:pPr>
        <w:spacing w:line="360" w:lineRule="auto"/>
        <w:rPr>
          <w:rFonts w:ascii="Times New Roman" w:hAnsi="Times New Roman"/>
          <w:kern w:val="0"/>
          <w:sz w:val="24"/>
          <w:lang w:val="en-GB"/>
        </w:rPr>
      </w:pPr>
      <w:r w:rsidRPr="000011F8">
        <w:rPr>
          <w:rFonts w:ascii="Times New Roman" w:hAnsi="Times New Roman"/>
          <w:sz w:val="24"/>
          <w:lang w:val="en-GB"/>
        </w:rPr>
        <w:tab/>
      </w:r>
      <w:r w:rsidRPr="000011F8">
        <w:rPr>
          <w:rFonts w:ascii="Times New Roman" w:hAnsi="Times New Roman"/>
          <w:kern w:val="0"/>
          <w:sz w:val="24"/>
          <w:lang w:val="en-GB"/>
        </w:rPr>
        <w:t xml:space="preserve">Adrian </w:t>
      </w:r>
      <w:proofErr w:type="spellStart"/>
      <w:r w:rsidRPr="000011F8">
        <w:rPr>
          <w:rFonts w:ascii="Times New Roman" w:hAnsi="Times New Roman"/>
          <w:kern w:val="0"/>
          <w:sz w:val="24"/>
          <w:lang w:val="en-GB"/>
        </w:rPr>
        <w:t>Pinnington</w:t>
      </w:r>
      <w:proofErr w:type="spellEnd"/>
      <w:r w:rsidRPr="000011F8">
        <w:rPr>
          <w:rFonts w:ascii="Times New Roman" w:hAnsi="Times New Roman"/>
          <w:kern w:val="0"/>
          <w:sz w:val="24"/>
          <w:lang w:val="en-GB"/>
        </w:rPr>
        <w:t xml:space="preserve"> has suggested that Japanese Christians were attracted to </w:t>
      </w:r>
      <w:r w:rsidR="001516D1" w:rsidRPr="000011F8">
        <w:rPr>
          <w:rFonts w:ascii="Times New Roman" w:hAnsi="Times New Roman"/>
          <w:kern w:val="0"/>
          <w:sz w:val="24"/>
          <w:lang w:val="en-GB"/>
        </w:rPr>
        <w:t>bushido</w:t>
      </w:r>
      <w:r w:rsidRPr="000011F8">
        <w:rPr>
          <w:rFonts w:ascii="Times New Roman" w:hAnsi="Times New Roman"/>
          <w:kern w:val="0"/>
          <w:sz w:val="24"/>
          <w:lang w:val="en-GB"/>
        </w:rPr>
        <w:t xml:space="preserve"> due to a sense of nostalgia and the potential for comparison with European chivalry.</w:t>
      </w:r>
      <w:r w:rsidRPr="000011F8">
        <w:rPr>
          <w:rStyle w:val="a6"/>
          <w:rFonts w:ascii="Times New Roman" w:hAnsi="Times New Roman"/>
          <w:kern w:val="0"/>
          <w:sz w:val="24"/>
          <w:lang w:val="en-GB"/>
        </w:rPr>
        <w:footnoteReference w:id="70"/>
      </w:r>
      <w:r w:rsidRPr="000011F8">
        <w:rPr>
          <w:rFonts w:ascii="Times New Roman" w:hAnsi="Times New Roman"/>
          <w:kern w:val="0"/>
          <w:sz w:val="24"/>
          <w:lang w:val="en-GB"/>
        </w:rPr>
        <w:t xml:space="preserve"> The influence of nostalgia in Meiji Japan should not be underestimated, but it must be noted that it went beyond Christians and arguably had a greater effect on many </w:t>
      </w:r>
      <w:r w:rsidRPr="000011F8">
        <w:rPr>
          <w:rFonts w:ascii="Times New Roman" w:hAnsi="Times New Roman"/>
          <w:kern w:val="0"/>
          <w:sz w:val="24"/>
          <w:lang w:val="en-GB"/>
        </w:rPr>
        <w:lastRenderedPageBreak/>
        <w:t>other segments of society.</w:t>
      </w:r>
      <w:r w:rsidRPr="000011F8">
        <w:rPr>
          <w:rStyle w:val="a6"/>
          <w:rFonts w:ascii="Times New Roman" w:hAnsi="Times New Roman"/>
          <w:kern w:val="0"/>
          <w:sz w:val="24"/>
          <w:lang w:val="en-GB"/>
        </w:rPr>
        <w:footnoteReference w:id="71"/>
      </w:r>
      <w:r w:rsidRPr="000011F8">
        <w:rPr>
          <w:rFonts w:ascii="Times New Roman" w:hAnsi="Times New Roman"/>
          <w:kern w:val="0"/>
          <w:sz w:val="24"/>
          <w:lang w:val="en-GB"/>
        </w:rPr>
        <w:t xml:space="preserve"> The widespread interest in chivalry was certainly reflected in</w:t>
      </w:r>
      <w:r w:rsidR="001C2F0B" w:rsidRPr="000011F8">
        <w:rPr>
          <w:rFonts w:ascii="Times New Roman" w:hAnsi="Times New Roman"/>
          <w:kern w:val="0"/>
          <w:sz w:val="24"/>
          <w:lang w:val="en-GB"/>
        </w:rPr>
        <w:t xml:space="preserve"> works by Christians and non-Christians alike, at least until the turn of the century. </w:t>
      </w:r>
      <w:proofErr w:type="gramStart"/>
      <w:r w:rsidR="00D97B2E">
        <w:rPr>
          <w:rFonts w:ascii="Times New Roman" w:hAnsi="Times New Roman"/>
          <w:kern w:val="0"/>
          <w:sz w:val="24"/>
          <w:lang w:val="en-GB"/>
        </w:rPr>
        <w:t>In the midst of</w:t>
      </w:r>
      <w:proofErr w:type="gramEnd"/>
      <w:r w:rsidR="00D97B2E">
        <w:rPr>
          <w:rFonts w:ascii="Times New Roman" w:hAnsi="Times New Roman"/>
          <w:kern w:val="0"/>
          <w:sz w:val="24"/>
          <w:lang w:val="en-GB"/>
        </w:rPr>
        <w:t xml:space="preserve"> </w:t>
      </w:r>
      <w:r w:rsidR="00FA2871">
        <w:rPr>
          <w:rFonts w:ascii="Times New Roman" w:hAnsi="Times New Roman"/>
          <w:kern w:val="0"/>
          <w:sz w:val="24"/>
          <w:lang w:val="en-GB"/>
        </w:rPr>
        <w:t>the global medievalis</w:t>
      </w:r>
      <w:r w:rsidR="00532D46">
        <w:rPr>
          <w:rFonts w:ascii="Times New Roman" w:hAnsi="Times New Roman"/>
          <w:kern w:val="0"/>
          <w:sz w:val="24"/>
          <w:lang w:val="en-GB"/>
        </w:rPr>
        <w:t>t</w:t>
      </w:r>
      <w:r w:rsidR="00FA2871">
        <w:rPr>
          <w:rFonts w:ascii="Times New Roman" w:hAnsi="Times New Roman"/>
          <w:kern w:val="0"/>
          <w:sz w:val="24"/>
          <w:lang w:val="en-GB"/>
        </w:rPr>
        <w:t xml:space="preserve"> moment, we can see how a parallel Japanese medievalism sought to identify a local ‘medieval’ past, create an indigenous version of chivalry in the form of bushido, and </w:t>
      </w:r>
      <w:r w:rsidR="00DA3DF5">
        <w:rPr>
          <w:rFonts w:ascii="Times New Roman" w:hAnsi="Times New Roman"/>
          <w:kern w:val="0"/>
          <w:sz w:val="24"/>
          <w:lang w:val="en-GB"/>
        </w:rPr>
        <w:t>to see samurai warriors as occupying the same place within this system as crusader knights came to occupy in nineteenth-century Europe – namely as embodiments and paragons of this cultural project.</w:t>
      </w:r>
    </w:p>
    <w:p w14:paraId="2B60FFF3" w14:textId="0E308770" w:rsidR="0024784D" w:rsidRPr="000011F8" w:rsidRDefault="001C2F0B" w:rsidP="00FA2871">
      <w:pPr>
        <w:spacing w:line="360" w:lineRule="auto"/>
        <w:ind w:firstLine="840"/>
        <w:rPr>
          <w:rFonts w:ascii="Times New Roman" w:hAnsi="Times New Roman"/>
          <w:kern w:val="0"/>
          <w:sz w:val="24"/>
          <w:lang w:val="en-GB"/>
        </w:rPr>
      </w:pPr>
      <w:r w:rsidRPr="000011F8">
        <w:rPr>
          <w:rFonts w:ascii="Times New Roman" w:hAnsi="Times New Roman"/>
          <w:kern w:val="0"/>
          <w:sz w:val="24"/>
          <w:lang w:val="en-GB"/>
        </w:rPr>
        <w:t xml:space="preserve">After 1900, however, </w:t>
      </w:r>
      <w:r w:rsidR="00C35FBC" w:rsidRPr="000011F8">
        <w:rPr>
          <w:rFonts w:ascii="Times New Roman" w:hAnsi="Times New Roman"/>
          <w:kern w:val="0"/>
          <w:sz w:val="24"/>
          <w:lang w:val="en-GB"/>
        </w:rPr>
        <w:t xml:space="preserve">as the environment became considerably more nationalistic, bushido discourse also </w:t>
      </w:r>
      <w:r w:rsidR="0024784D" w:rsidRPr="000011F8">
        <w:rPr>
          <w:rFonts w:ascii="Times New Roman" w:hAnsi="Times New Roman"/>
          <w:kern w:val="0"/>
          <w:sz w:val="24"/>
          <w:lang w:val="en-GB"/>
        </w:rPr>
        <w:t>became more chauvinistic</w:t>
      </w:r>
      <w:r w:rsidR="00C35FBC" w:rsidRPr="000011F8">
        <w:rPr>
          <w:rFonts w:ascii="Times New Roman" w:hAnsi="Times New Roman"/>
          <w:kern w:val="0"/>
          <w:sz w:val="24"/>
          <w:lang w:val="en-GB"/>
        </w:rPr>
        <w:t xml:space="preserve">. There was a dramatic change in the previous position of the </w:t>
      </w:r>
      <w:r w:rsidR="0024784D" w:rsidRPr="000011F8">
        <w:rPr>
          <w:rFonts w:ascii="Times New Roman" w:hAnsi="Times New Roman"/>
          <w:kern w:val="0"/>
          <w:sz w:val="24"/>
          <w:lang w:val="en-GB"/>
        </w:rPr>
        <w:t xml:space="preserve">West </w:t>
      </w:r>
      <w:r w:rsidR="00C35FBC" w:rsidRPr="000011F8">
        <w:rPr>
          <w:rFonts w:ascii="Times New Roman" w:hAnsi="Times New Roman"/>
          <w:kern w:val="0"/>
          <w:sz w:val="24"/>
          <w:lang w:val="en-GB"/>
        </w:rPr>
        <w:t xml:space="preserve">as </w:t>
      </w:r>
      <w:r w:rsidR="0024784D" w:rsidRPr="000011F8">
        <w:rPr>
          <w:rFonts w:ascii="Times New Roman" w:hAnsi="Times New Roman"/>
          <w:kern w:val="0"/>
          <w:sz w:val="24"/>
          <w:lang w:val="en-GB"/>
        </w:rPr>
        <w:t xml:space="preserve">primarily a model </w:t>
      </w:r>
      <w:r w:rsidR="00C35FBC" w:rsidRPr="000011F8">
        <w:rPr>
          <w:rFonts w:ascii="Times New Roman" w:hAnsi="Times New Roman"/>
          <w:kern w:val="0"/>
          <w:sz w:val="24"/>
          <w:lang w:val="en-GB"/>
        </w:rPr>
        <w:t xml:space="preserve">for Japan to emulate, and </w:t>
      </w:r>
      <w:proofErr w:type="gramStart"/>
      <w:r w:rsidR="00C35FBC" w:rsidRPr="000011F8">
        <w:rPr>
          <w:rFonts w:ascii="Times New Roman" w:hAnsi="Times New Roman"/>
          <w:kern w:val="0"/>
          <w:sz w:val="24"/>
          <w:lang w:val="en-GB"/>
        </w:rPr>
        <w:t>this included views of chivalry</w:t>
      </w:r>
      <w:proofErr w:type="gramEnd"/>
      <w:r w:rsidR="00C35FBC" w:rsidRPr="000011F8">
        <w:rPr>
          <w:rFonts w:ascii="Times New Roman" w:hAnsi="Times New Roman"/>
          <w:kern w:val="0"/>
          <w:sz w:val="24"/>
          <w:lang w:val="en-GB"/>
        </w:rPr>
        <w:t xml:space="preserve"> and the </w:t>
      </w:r>
      <w:r w:rsidR="007B793B" w:rsidRPr="000011F8">
        <w:rPr>
          <w:rFonts w:ascii="Times New Roman" w:hAnsi="Times New Roman"/>
          <w:kern w:val="0"/>
          <w:sz w:val="24"/>
          <w:lang w:val="en-GB"/>
        </w:rPr>
        <w:t>crusades</w:t>
      </w:r>
      <w:r w:rsidR="0024784D" w:rsidRPr="000011F8">
        <w:rPr>
          <w:rFonts w:ascii="Times New Roman" w:hAnsi="Times New Roman"/>
          <w:kern w:val="0"/>
          <w:sz w:val="24"/>
          <w:lang w:val="en-GB"/>
        </w:rPr>
        <w:t>.</w:t>
      </w:r>
      <w:r w:rsidR="00E87923" w:rsidRPr="000011F8">
        <w:rPr>
          <w:rFonts w:ascii="Times New Roman" w:hAnsi="Times New Roman"/>
          <w:kern w:val="0"/>
          <w:sz w:val="24"/>
          <w:lang w:val="en-GB"/>
        </w:rPr>
        <w:t xml:space="preserve"> While </w:t>
      </w:r>
      <w:proofErr w:type="spellStart"/>
      <w:r w:rsidR="00E87923" w:rsidRPr="000011F8">
        <w:rPr>
          <w:rFonts w:ascii="Times New Roman" w:hAnsi="Times New Roman"/>
          <w:kern w:val="0"/>
          <w:sz w:val="24"/>
          <w:lang w:val="en-GB"/>
        </w:rPr>
        <w:t>Uemura</w:t>
      </w:r>
      <w:proofErr w:type="spellEnd"/>
      <w:r w:rsidR="00E87923" w:rsidRPr="000011F8">
        <w:rPr>
          <w:rFonts w:ascii="Times New Roman" w:hAnsi="Times New Roman"/>
          <w:kern w:val="0"/>
          <w:sz w:val="24"/>
          <w:lang w:val="en-GB"/>
        </w:rPr>
        <w:t xml:space="preserve"> had emphasi</w:t>
      </w:r>
      <w:r w:rsidR="00133D73">
        <w:rPr>
          <w:rFonts w:ascii="Times New Roman" w:hAnsi="Times New Roman"/>
          <w:kern w:val="0"/>
          <w:sz w:val="24"/>
          <w:lang w:val="en-GB"/>
        </w:rPr>
        <w:t>s</w:t>
      </w:r>
      <w:r w:rsidR="00E87923" w:rsidRPr="000011F8">
        <w:rPr>
          <w:rFonts w:ascii="Times New Roman" w:hAnsi="Times New Roman"/>
          <w:kern w:val="0"/>
          <w:sz w:val="24"/>
          <w:lang w:val="en-GB"/>
        </w:rPr>
        <w:t xml:space="preserve">ed that part of chivalry was </w:t>
      </w:r>
      <w:r w:rsidR="00967DA9" w:rsidRPr="000011F8">
        <w:rPr>
          <w:rFonts w:ascii="Times New Roman" w:hAnsi="Times New Roman"/>
          <w:kern w:val="0"/>
          <w:sz w:val="24"/>
          <w:lang w:val="en-GB"/>
        </w:rPr>
        <w:t>‘</w:t>
      </w:r>
      <w:r w:rsidR="00E87923" w:rsidRPr="000011F8">
        <w:rPr>
          <w:rFonts w:ascii="Times New Roman" w:hAnsi="Times New Roman"/>
          <w:kern w:val="0"/>
          <w:sz w:val="24"/>
          <w:lang w:val="en-GB"/>
        </w:rPr>
        <w:t>showing loving respect to women</w:t>
      </w:r>
      <w:r w:rsidR="00967DA9" w:rsidRPr="000011F8">
        <w:rPr>
          <w:rFonts w:ascii="Times New Roman" w:hAnsi="Times New Roman"/>
          <w:kern w:val="0"/>
          <w:sz w:val="24"/>
          <w:lang w:val="en-GB"/>
        </w:rPr>
        <w:t>’</w:t>
      </w:r>
      <w:r w:rsidR="00E87923" w:rsidRPr="000011F8">
        <w:rPr>
          <w:rFonts w:ascii="Times New Roman" w:hAnsi="Times New Roman"/>
          <w:kern w:val="0"/>
          <w:sz w:val="24"/>
          <w:lang w:val="en-GB"/>
        </w:rPr>
        <w:t>, the right-wing philosopher</w:t>
      </w:r>
      <w:r w:rsidR="0024784D" w:rsidRPr="000011F8">
        <w:rPr>
          <w:rFonts w:ascii="Times New Roman" w:hAnsi="Times New Roman"/>
          <w:kern w:val="0"/>
          <w:sz w:val="24"/>
          <w:lang w:val="en-GB"/>
        </w:rPr>
        <w:t xml:space="preserve"> Inoue </w:t>
      </w:r>
      <w:proofErr w:type="spellStart"/>
      <w:r w:rsidR="0024784D" w:rsidRPr="000011F8">
        <w:rPr>
          <w:rFonts w:ascii="Times New Roman" w:hAnsi="Times New Roman"/>
          <w:kern w:val="0"/>
          <w:sz w:val="24"/>
          <w:lang w:val="en-GB"/>
        </w:rPr>
        <w:t>Tetsujirō</w:t>
      </w:r>
      <w:proofErr w:type="spellEnd"/>
      <w:r w:rsidR="0024784D" w:rsidRPr="000011F8">
        <w:rPr>
          <w:rFonts w:ascii="Times New Roman" w:hAnsi="Times New Roman"/>
          <w:kern w:val="0"/>
          <w:sz w:val="24"/>
          <w:lang w:val="en-GB"/>
        </w:rPr>
        <w:t xml:space="preserve"> attacked European chivalry as mere </w:t>
      </w:r>
      <w:r w:rsidR="00967DA9" w:rsidRPr="000011F8">
        <w:rPr>
          <w:rFonts w:ascii="Times New Roman" w:hAnsi="Times New Roman"/>
          <w:kern w:val="0"/>
          <w:sz w:val="24"/>
          <w:lang w:val="en-GB"/>
        </w:rPr>
        <w:t>‘</w:t>
      </w:r>
      <w:r w:rsidR="0024784D" w:rsidRPr="000011F8">
        <w:rPr>
          <w:rFonts w:ascii="Times New Roman" w:hAnsi="Times New Roman"/>
          <w:kern w:val="0"/>
          <w:sz w:val="24"/>
          <w:lang w:val="en-GB"/>
        </w:rPr>
        <w:t>woman-worship</w:t>
      </w:r>
      <w:r w:rsidR="00967DA9" w:rsidRPr="000011F8">
        <w:rPr>
          <w:rFonts w:ascii="Times New Roman" w:hAnsi="Times New Roman"/>
          <w:kern w:val="0"/>
          <w:sz w:val="24"/>
          <w:lang w:val="en-GB"/>
        </w:rPr>
        <w:t>’</w:t>
      </w:r>
      <w:r w:rsidRPr="000011F8">
        <w:rPr>
          <w:rFonts w:ascii="Times New Roman" w:hAnsi="Times New Roman"/>
          <w:kern w:val="0"/>
          <w:sz w:val="24"/>
          <w:lang w:val="en-GB"/>
        </w:rPr>
        <w:t xml:space="preserve"> that was </w:t>
      </w:r>
      <w:r w:rsidR="00E87923" w:rsidRPr="000011F8">
        <w:rPr>
          <w:rFonts w:ascii="Times New Roman" w:hAnsi="Times New Roman"/>
          <w:kern w:val="0"/>
          <w:sz w:val="24"/>
          <w:lang w:val="en-GB"/>
        </w:rPr>
        <w:t xml:space="preserve">vastly </w:t>
      </w:r>
      <w:r w:rsidRPr="000011F8">
        <w:rPr>
          <w:rFonts w:ascii="Times New Roman" w:hAnsi="Times New Roman"/>
          <w:kern w:val="0"/>
          <w:sz w:val="24"/>
          <w:lang w:val="en-GB"/>
        </w:rPr>
        <w:t>inferior to bushido</w:t>
      </w:r>
      <w:r w:rsidR="00C35FBC" w:rsidRPr="000011F8">
        <w:rPr>
          <w:rFonts w:ascii="Times New Roman" w:hAnsi="Times New Roman"/>
          <w:kern w:val="0"/>
          <w:sz w:val="24"/>
          <w:lang w:val="en-GB"/>
        </w:rPr>
        <w:t>, and these disparaging views were even repeated by some Japanese Christians.</w:t>
      </w:r>
      <w:r w:rsidR="0024784D" w:rsidRPr="000011F8">
        <w:rPr>
          <w:rStyle w:val="a6"/>
          <w:rFonts w:ascii="Times New Roman" w:hAnsi="Times New Roman"/>
          <w:sz w:val="24"/>
          <w:lang w:val="en-GB"/>
        </w:rPr>
        <w:footnoteReference w:id="72"/>
      </w:r>
      <w:r w:rsidR="0024784D" w:rsidRPr="000011F8">
        <w:rPr>
          <w:rFonts w:ascii="Times New Roman" w:hAnsi="Times New Roman"/>
          <w:kern w:val="0"/>
          <w:sz w:val="24"/>
          <w:lang w:val="en-GB"/>
        </w:rPr>
        <w:t xml:space="preserve"> </w:t>
      </w:r>
      <w:r w:rsidRPr="000011F8">
        <w:rPr>
          <w:rFonts w:ascii="Times New Roman" w:hAnsi="Times New Roman"/>
          <w:kern w:val="0"/>
          <w:sz w:val="24"/>
          <w:lang w:val="en-GB"/>
        </w:rPr>
        <w:t xml:space="preserve">Although Christian thinkers continued to write about bushido and chivalry, their views were relegated to the margins as </w:t>
      </w:r>
      <w:r w:rsidR="00822CA7">
        <w:rPr>
          <w:rFonts w:ascii="Times New Roman" w:hAnsi="Times New Roman"/>
          <w:kern w:val="0"/>
          <w:sz w:val="24"/>
          <w:lang w:val="en-GB"/>
        </w:rPr>
        <w:t>an emperor-centred ‘</w:t>
      </w:r>
      <w:r w:rsidRPr="000011F8">
        <w:rPr>
          <w:rFonts w:ascii="Times New Roman" w:hAnsi="Times New Roman"/>
          <w:kern w:val="0"/>
          <w:sz w:val="24"/>
          <w:lang w:val="en-GB"/>
        </w:rPr>
        <w:t>imperial bushido</w:t>
      </w:r>
      <w:r w:rsidR="00822CA7">
        <w:rPr>
          <w:rFonts w:ascii="Times New Roman" w:hAnsi="Times New Roman"/>
          <w:kern w:val="0"/>
          <w:sz w:val="24"/>
          <w:lang w:val="en-GB"/>
        </w:rPr>
        <w:t>’ ideology</w:t>
      </w:r>
      <w:r w:rsidRPr="000011F8">
        <w:rPr>
          <w:rFonts w:ascii="Times New Roman" w:hAnsi="Times New Roman"/>
          <w:kern w:val="0"/>
          <w:sz w:val="24"/>
          <w:lang w:val="en-GB"/>
        </w:rPr>
        <w:t xml:space="preserve"> became dominant. Even </w:t>
      </w:r>
      <w:proofErr w:type="spellStart"/>
      <w:r w:rsidRPr="000011F8">
        <w:rPr>
          <w:rFonts w:ascii="Times New Roman" w:hAnsi="Times New Roman"/>
          <w:kern w:val="0"/>
          <w:sz w:val="24"/>
          <w:lang w:val="en-GB"/>
        </w:rPr>
        <w:t>Nitobe’s</w:t>
      </w:r>
      <w:proofErr w:type="spellEnd"/>
      <w:r w:rsidRPr="000011F8">
        <w:rPr>
          <w:rFonts w:ascii="Times New Roman" w:hAnsi="Times New Roman"/>
          <w:kern w:val="0"/>
          <w:sz w:val="24"/>
          <w:lang w:val="en-GB"/>
        </w:rPr>
        <w:t xml:space="preserve"> heavily Christian-influenced </w:t>
      </w:r>
      <w:r w:rsidRPr="000011F8">
        <w:rPr>
          <w:rFonts w:ascii="Times New Roman" w:hAnsi="Times New Roman"/>
          <w:i/>
          <w:iCs/>
          <w:kern w:val="0"/>
          <w:sz w:val="24"/>
          <w:lang w:val="en-GB"/>
        </w:rPr>
        <w:t>Bushido: The Soul of Japan</w:t>
      </w:r>
      <w:r w:rsidRPr="000011F8">
        <w:rPr>
          <w:rFonts w:ascii="Times New Roman" w:hAnsi="Times New Roman"/>
          <w:kern w:val="0"/>
          <w:sz w:val="24"/>
          <w:lang w:val="en-GB"/>
        </w:rPr>
        <w:t>, which became a global bestseller in the first decade of the twentieth century, was widely critici</w:t>
      </w:r>
      <w:r w:rsidR="00133D73">
        <w:rPr>
          <w:rFonts w:ascii="Times New Roman" w:hAnsi="Times New Roman"/>
          <w:kern w:val="0"/>
          <w:sz w:val="24"/>
          <w:lang w:val="en-GB"/>
        </w:rPr>
        <w:t>s</w:t>
      </w:r>
      <w:r w:rsidRPr="000011F8">
        <w:rPr>
          <w:rFonts w:ascii="Times New Roman" w:hAnsi="Times New Roman"/>
          <w:kern w:val="0"/>
          <w:sz w:val="24"/>
          <w:lang w:val="en-GB"/>
        </w:rPr>
        <w:t xml:space="preserve">ed by Inoue and other commentators to the extent that </w:t>
      </w:r>
      <w:proofErr w:type="spellStart"/>
      <w:r w:rsidRPr="000011F8">
        <w:rPr>
          <w:rFonts w:ascii="Times New Roman" w:hAnsi="Times New Roman"/>
          <w:kern w:val="0"/>
          <w:sz w:val="24"/>
          <w:lang w:val="en-GB"/>
        </w:rPr>
        <w:t>Nitobe</w:t>
      </w:r>
      <w:proofErr w:type="spellEnd"/>
      <w:r w:rsidRPr="000011F8">
        <w:rPr>
          <w:rFonts w:ascii="Times New Roman" w:hAnsi="Times New Roman"/>
          <w:kern w:val="0"/>
          <w:sz w:val="24"/>
          <w:lang w:val="en-GB"/>
        </w:rPr>
        <w:t xml:space="preserve"> resisted its translation into Japanese until </w:t>
      </w:r>
      <w:r w:rsidR="00DA7F2A" w:rsidRPr="000011F8">
        <w:rPr>
          <w:rFonts w:ascii="Times New Roman" w:hAnsi="Times New Roman"/>
          <w:kern w:val="0"/>
          <w:sz w:val="24"/>
          <w:lang w:val="en-GB"/>
        </w:rPr>
        <w:t>after the Russo-Japanese War</w:t>
      </w:r>
      <w:r w:rsidRPr="000011F8">
        <w:rPr>
          <w:rFonts w:ascii="Times New Roman" w:hAnsi="Times New Roman"/>
          <w:kern w:val="0"/>
          <w:sz w:val="24"/>
          <w:lang w:val="en-GB"/>
        </w:rPr>
        <w:t xml:space="preserve">, </w:t>
      </w:r>
      <w:r w:rsidR="00BC01BB">
        <w:rPr>
          <w:rFonts w:ascii="Times New Roman" w:hAnsi="Times New Roman"/>
          <w:kern w:val="0"/>
          <w:sz w:val="24"/>
          <w:lang w:val="en-GB"/>
        </w:rPr>
        <w:t xml:space="preserve">and </w:t>
      </w:r>
      <w:r w:rsidRPr="000011F8">
        <w:rPr>
          <w:rFonts w:ascii="Times New Roman" w:hAnsi="Times New Roman"/>
          <w:kern w:val="0"/>
          <w:sz w:val="24"/>
          <w:lang w:val="en-GB"/>
        </w:rPr>
        <w:t>it had limited impact on Japanese bushido discourse.</w:t>
      </w:r>
    </w:p>
    <w:p w14:paraId="52621E81" w14:textId="0D033AB9" w:rsidR="00DA7F2A" w:rsidRPr="000011F8" w:rsidRDefault="00DA7F2A" w:rsidP="0024784D">
      <w:pPr>
        <w:spacing w:line="360" w:lineRule="auto"/>
        <w:rPr>
          <w:rFonts w:ascii="Times New Roman" w:hAnsi="Times New Roman"/>
          <w:kern w:val="0"/>
          <w:sz w:val="24"/>
          <w:lang w:val="en-GB"/>
        </w:rPr>
      </w:pPr>
      <w:r w:rsidRPr="000011F8">
        <w:rPr>
          <w:rFonts w:ascii="Times New Roman" w:hAnsi="Times New Roman"/>
          <w:kern w:val="0"/>
          <w:sz w:val="24"/>
          <w:lang w:val="en-GB"/>
        </w:rPr>
        <w:lastRenderedPageBreak/>
        <w:tab/>
        <w:t xml:space="preserve">As in Europe, the </w:t>
      </w:r>
      <w:r w:rsidR="00766557" w:rsidRPr="000011F8">
        <w:rPr>
          <w:rFonts w:ascii="Times New Roman" w:hAnsi="Times New Roman"/>
          <w:kern w:val="0"/>
          <w:sz w:val="24"/>
          <w:lang w:val="en-GB"/>
        </w:rPr>
        <w:t>c</w:t>
      </w:r>
      <w:r w:rsidR="007B793B" w:rsidRPr="000011F8">
        <w:rPr>
          <w:rFonts w:ascii="Times New Roman" w:hAnsi="Times New Roman"/>
          <w:kern w:val="0"/>
          <w:sz w:val="24"/>
          <w:lang w:val="en-GB"/>
        </w:rPr>
        <w:t>rusades</w:t>
      </w:r>
      <w:r w:rsidRPr="000011F8">
        <w:rPr>
          <w:rFonts w:ascii="Times New Roman" w:hAnsi="Times New Roman"/>
          <w:kern w:val="0"/>
          <w:sz w:val="24"/>
          <w:lang w:val="en-GB"/>
        </w:rPr>
        <w:t xml:space="preserve"> and chivalry were influential in Japan until the First World War. While earlier historians located the death of medievalism in the mechani</w:t>
      </w:r>
      <w:r w:rsidR="00133D73">
        <w:rPr>
          <w:rFonts w:ascii="Times New Roman" w:hAnsi="Times New Roman"/>
          <w:kern w:val="0"/>
          <w:sz w:val="24"/>
          <w:lang w:val="en-GB"/>
        </w:rPr>
        <w:t>s</w:t>
      </w:r>
      <w:r w:rsidRPr="000011F8">
        <w:rPr>
          <w:rFonts w:ascii="Times New Roman" w:hAnsi="Times New Roman"/>
          <w:kern w:val="0"/>
          <w:sz w:val="24"/>
          <w:lang w:val="en-GB"/>
        </w:rPr>
        <w:t>ed and industriali</w:t>
      </w:r>
      <w:r w:rsidR="00133D73">
        <w:rPr>
          <w:rFonts w:ascii="Times New Roman" w:hAnsi="Times New Roman"/>
          <w:kern w:val="0"/>
          <w:sz w:val="24"/>
          <w:lang w:val="en-GB"/>
        </w:rPr>
        <w:t>s</w:t>
      </w:r>
      <w:r w:rsidRPr="000011F8">
        <w:rPr>
          <w:rFonts w:ascii="Times New Roman" w:hAnsi="Times New Roman"/>
          <w:kern w:val="0"/>
          <w:sz w:val="24"/>
          <w:lang w:val="en-GB"/>
        </w:rPr>
        <w:t xml:space="preserve">ed warfare of the Great War, more recent scholarship has shown that medievalist trends in the West continued well into the interwar period and even until 1945. This is certainly the case in Japan, where medievalism remained strong until defeat in 1945. That said, Japanese medievalism underwent a significant shift around the time of the First World War, and Western </w:t>
      </w:r>
      <w:r w:rsidR="000E4165" w:rsidRPr="000011F8">
        <w:rPr>
          <w:rFonts w:ascii="Times New Roman" w:hAnsi="Times New Roman"/>
          <w:kern w:val="0"/>
          <w:sz w:val="24"/>
          <w:lang w:val="en-GB"/>
        </w:rPr>
        <w:t xml:space="preserve">chivalry was largely displaced from popular discourse by nativist Japanese models based on the samurai and bushido. At the same time, the interwar period also saw the first substantial original research by Japanese scholars on European medieval history, and only in the 1960s did </w:t>
      </w:r>
      <w:r w:rsidR="00766557" w:rsidRPr="000011F8">
        <w:rPr>
          <w:rFonts w:ascii="Times New Roman" w:hAnsi="Times New Roman"/>
          <w:kern w:val="0"/>
          <w:sz w:val="24"/>
          <w:lang w:val="en-GB"/>
        </w:rPr>
        <w:t>c</w:t>
      </w:r>
      <w:r w:rsidR="007B793B" w:rsidRPr="000011F8">
        <w:rPr>
          <w:rFonts w:ascii="Times New Roman" w:hAnsi="Times New Roman"/>
          <w:kern w:val="0"/>
          <w:sz w:val="24"/>
          <w:lang w:val="en-GB"/>
        </w:rPr>
        <w:t>rusades</w:t>
      </w:r>
      <w:r w:rsidR="000E4165" w:rsidRPr="000011F8">
        <w:rPr>
          <w:rFonts w:ascii="Times New Roman" w:hAnsi="Times New Roman"/>
          <w:kern w:val="0"/>
          <w:sz w:val="24"/>
          <w:lang w:val="en-GB"/>
        </w:rPr>
        <w:t xml:space="preserve"> research in Japan become an established field.</w:t>
      </w:r>
      <w:r w:rsidR="000E4165" w:rsidRPr="000011F8">
        <w:rPr>
          <w:rStyle w:val="a6"/>
          <w:rFonts w:ascii="Times New Roman" w:hAnsi="Times New Roman"/>
          <w:kern w:val="0"/>
          <w:sz w:val="24"/>
          <w:lang w:val="en-GB"/>
        </w:rPr>
        <w:footnoteReference w:id="73"/>
      </w:r>
      <w:r w:rsidR="000E4165" w:rsidRPr="000011F8">
        <w:rPr>
          <w:rFonts w:ascii="Times New Roman" w:hAnsi="Times New Roman"/>
          <w:kern w:val="0"/>
          <w:sz w:val="24"/>
          <w:lang w:val="en-GB"/>
        </w:rPr>
        <w:t xml:space="preserve"> Having first </w:t>
      </w:r>
      <w:r w:rsidR="00AA1AFA">
        <w:rPr>
          <w:rFonts w:ascii="Times New Roman" w:hAnsi="Times New Roman"/>
          <w:kern w:val="0"/>
          <w:sz w:val="24"/>
          <w:lang w:val="en-GB"/>
        </w:rPr>
        <w:t xml:space="preserve">contributed to </w:t>
      </w:r>
      <w:r w:rsidR="000E4165" w:rsidRPr="000011F8">
        <w:rPr>
          <w:rFonts w:ascii="Times New Roman" w:hAnsi="Times New Roman"/>
          <w:kern w:val="0"/>
          <w:sz w:val="24"/>
          <w:lang w:val="en-GB"/>
        </w:rPr>
        <w:t>internationali</w:t>
      </w:r>
      <w:r w:rsidR="00AA1AFA">
        <w:rPr>
          <w:rFonts w:ascii="Times New Roman" w:hAnsi="Times New Roman"/>
          <w:kern w:val="0"/>
          <w:sz w:val="24"/>
          <w:lang w:val="en-GB"/>
        </w:rPr>
        <w:t>zing</w:t>
      </w:r>
      <w:r w:rsidR="000E4165" w:rsidRPr="000011F8">
        <w:rPr>
          <w:rFonts w:ascii="Times New Roman" w:hAnsi="Times New Roman"/>
          <w:kern w:val="0"/>
          <w:sz w:val="24"/>
          <w:lang w:val="en-GB"/>
        </w:rPr>
        <w:t xml:space="preserve"> chivalry and the </w:t>
      </w:r>
      <w:r w:rsidR="00766557" w:rsidRPr="000011F8">
        <w:rPr>
          <w:rFonts w:ascii="Times New Roman" w:hAnsi="Times New Roman"/>
          <w:kern w:val="0"/>
          <w:sz w:val="24"/>
          <w:lang w:val="en-GB"/>
        </w:rPr>
        <w:t>c</w:t>
      </w:r>
      <w:r w:rsidR="007B793B" w:rsidRPr="000011F8">
        <w:rPr>
          <w:rFonts w:ascii="Times New Roman" w:hAnsi="Times New Roman"/>
          <w:kern w:val="0"/>
          <w:sz w:val="24"/>
          <w:lang w:val="en-GB"/>
        </w:rPr>
        <w:t>rusades</w:t>
      </w:r>
      <w:r w:rsidR="000E4165" w:rsidRPr="000011F8">
        <w:rPr>
          <w:rFonts w:ascii="Times New Roman" w:hAnsi="Times New Roman"/>
          <w:kern w:val="0"/>
          <w:sz w:val="24"/>
          <w:lang w:val="en-GB"/>
        </w:rPr>
        <w:t xml:space="preserve"> in the late nineteenth century, Japan followed an established pattern in nationalizing its medieval history as it moved into the twentieth.</w:t>
      </w:r>
      <w:r w:rsidR="00AA1AFA">
        <w:rPr>
          <w:rFonts w:ascii="Times New Roman" w:hAnsi="Times New Roman"/>
          <w:kern w:val="0"/>
          <w:sz w:val="24"/>
          <w:lang w:val="en-GB"/>
        </w:rPr>
        <w:t xml:space="preserve"> </w:t>
      </w:r>
    </w:p>
    <w:p w14:paraId="5EBF2374" w14:textId="77777777" w:rsidR="00766557" w:rsidRPr="000011F8" w:rsidRDefault="00766557" w:rsidP="0024784D">
      <w:pPr>
        <w:spacing w:line="360" w:lineRule="auto"/>
        <w:rPr>
          <w:rFonts w:ascii="Times New Roman" w:hAnsi="Times New Roman"/>
          <w:kern w:val="0"/>
          <w:sz w:val="24"/>
          <w:lang w:val="en-GB"/>
        </w:rPr>
      </w:pPr>
    </w:p>
    <w:p w14:paraId="0EA789E9" w14:textId="77777777" w:rsidR="003D5152" w:rsidRPr="000011F8" w:rsidRDefault="003D5152" w:rsidP="003D5152">
      <w:pPr>
        <w:rPr>
          <w:rFonts w:ascii="Times New Roman" w:hAnsi="Times New Roman"/>
          <w:b/>
          <w:bCs/>
          <w:sz w:val="24"/>
          <w:lang w:val="en-GB"/>
        </w:rPr>
      </w:pPr>
      <w:r w:rsidRPr="000011F8">
        <w:rPr>
          <w:rFonts w:ascii="Times New Roman" w:hAnsi="Times New Roman"/>
          <w:b/>
          <w:bCs/>
          <w:sz w:val="24"/>
          <w:lang w:val="en-GB"/>
        </w:rPr>
        <w:t>Bibliography</w:t>
      </w:r>
    </w:p>
    <w:p w14:paraId="4C626358" w14:textId="30813432" w:rsidR="003D5152" w:rsidRPr="000011F8" w:rsidRDefault="003D5152" w:rsidP="003D5152">
      <w:pPr>
        <w:rPr>
          <w:rFonts w:ascii="Times New Roman" w:hAnsi="Times New Roman"/>
          <w:sz w:val="24"/>
          <w:lang w:val="en-GB"/>
        </w:rPr>
      </w:pPr>
    </w:p>
    <w:p w14:paraId="67BC2A8B" w14:textId="74A4E6DB" w:rsidR="00D85D04" w:rsidRPr="000011F8" w:rsidRDefault="00D85D04" w:rsidP="003D5152">
      <w:pPr>
        <w:rPr>
          <w:rFonts w:ascii="Times New Roman" w:hAnsi="Times New Roman"/>
          <w:i/>
          <w:iCs/>
          <w:sz w:val="24"/>
          <w:lang w:val="en-GB"/>
        </w:rPr>
      </w:pPr>
      <w:r w:rsidRPr="000011F8">
        <w:rPr>
          <w:rFonts w:ascii="Times New Roman" w:hAnsi="Times New Roman"/>
          <w:i/>
          <w:iCs/>
          <w:sz w:val="24"/>
          <w:lang w:val="en-GB"/>
        </w:rPr>
        <w:t>Primary</w:t>
      </w:r>
    </w:p>
    <w:p w14:paraId="2C950623" w14:textId="5B6737D5" w:rsidR="00D85D04" w:rsidRPr="000011F8" w:rsidRDefault="00D85D04" w:rsidP="003D5152">
      <w:pPr>
        <w:rPr>
          <w:rFonts w:ascii="Times New Roman" w:hAnsi="Times New Roman"/>
          <w:sz w:val="24"/>
          <w:lang w:val="en-GB"/>
        </w:rPr>
      </w:pPr>
    </w:p>
    <w:p w14:paraId="01528F6F" w14:textId="77777777" w:rsidR="00D85D04" w:rsidRPr="000011F8" w:rsidRDefault="00D85D04" w:rsidP="00B91E21">
      <w:pPr>
        <w:ind w:left="851" w:hanging="851"/>
        <w:rPr>
          <w:rFonts w:ascii="Times New Roman" w:hAnsi="Times New Roman"/>
          <w:sz w:val="24"/>
          <w:lang w:val="en-GB"/>
        </w:rPr>
      </w:pPr>
      <w:r w:rsidRPr="000011F8">
        <w:rPr>
          <w:rFonts w:ascii="Times New Roman" w:hAnsi="Times New Roman"/>
          <w:sz w:val="24"/>
          <w:lang w:val="en-GB"/>
        </w:rPr>
        <w:t xml:space="preserve">Chamberlain, Basil Hall. </w:t>
      </w:r>
      <w:r w:rsidRPr="000011F8">
        <w:rPr>
          <w:rFonts w:ascii="Times New Roman" w:hAnsi="Times New Roman"/>
          <w:i/>
          <w:iCs/>
          <w:sz w:val="24"/>
          <w:lang w:val="en-GB"/>
        </w:rPr>
        <w:t>Things Japanese</w:t>
      </w:r>
      <w:r w:rsidRPr="000011F8">
        <w:rPr>
          <w:rFonts w:ascii="Times New Roman" w:hAnsi="Times New Roman"/>
          <w:sz w:val="24"/>
          <w:lang w:val="en-GB"/>
        </w:rPr>
        <w:t>. London: Kegan Paul, 1891.</w:t>
      </w:r>
    </w:p>
    <w:p w14:paraId="21D5C10B" w14:textId="205B9498" w:rsidR="00D85D04" w:rsidRPr="000011F8" w:rsidRDefault="00D85D04" w:rsidP="00B91E21">
      <w:pPr>
        <w:ind w:left="851" w:hanging="851"/>
        <w:rPr>
          <w:rFonts w:ascii="Times New Roman" w:hAnsi="Times New Roman"/>
          <w:sz w:val="24"/>
          <w:lang w:val="en-GB"/>
        </w:rPr>
      </w:pPr>
    </w:p>
    <w:p w14:paraId="0CCBB3DE" w14:textId="77777777" w:rsidR="00D85D04" w:rsidRPr="000011F8" w:rsidRDefault="00D85D04" w:rsidP="00B91E21">
      <w:pPr>
        <w:ind w:left="851" w:hanging="851"/>
        <w:rPr>
          <w:rFonts w:ascii="Times New Roman" w:hAnsi="Times New Roman"/>
          <w:sz w:val="24"/>
          <w:lang w:val="en-GB"/>
        </w:rPr>
      </w:pPr>
      <w:r w:rsidRPr="000011F8">
        <w:rPr>
          <w:rFonts w:ascii="Times New Roman" w:hAnsi="Times New Roman"/>
          <w:sz w:val="24"/>
          <w:lang w:val="en-GB"/>
        </w:rPr>
        <w:t xml:space="preserve">Freeman-Mitford, Algernon. </w:t>
      </w:r>
      <w:r w:rsidRPr="000011F8">
        <w:rPr>
          <w:rFonts w:ascii="Times New Roman" w:hAnsi="Times New Roman"/>
          <w:i/>
          <w:iCs/>
          <w:sz w:val="24"/>
          <w:lang w:val="en-GB"/>
        </w:rPr>
        <w:t>The Garter Mission to Japan</w:t>
      </w:r>
      <w:r w:rsidRPr="000011F8">
        <w:rPr>
          <w:rFonts w:ascii="Times New Roman" w:hAnsi="Times New Roman"/>
          <w:sz w:val="24"/>
          <w:lang w:val="en-GB"/>
        </w:rPr>
        <w:t>. London: MacMillan and Co., 1906.</w:t>
      </w:r>
    </w:p>
    <w:p w14:paraId="74605DA3" w14:textId="32AA8FCF" w:rsidR="00D85D04" w:rsidRPr="000011F8" w:rsidRDefault="00D85D04" w:rsidP="00B91E21">
      <w:pPr>
        <w:ind w:left="851" w:hanging="851"/>
        <w:rPr>
          <w:rFonts w:ascii="Times New Roman" w:hAnsi="Times New Roman"/>
          <w:sz w:val="24"/>
          <w:lang w:val="en-GB"/>
        </w:rPr>
      </w:pPr>
    </w:p>
    <w:p w14:paraId="14D129DF" w14:textId="77777777" w:rsidR="00D85D04" w:rsidRPr="000011F8" w:rsidRDefault="00D85D04" w:rsidP="00B91E21">
      <w:pPr>
        <w:pStyle w:val="a4"/>
        <w:ind w:left="851" w:hanging="851"/>
        <w:rPr>
          <w:rFonts w:ascii="Times New Roman" w:hAnsi="Times New Roman"/>
          <w:sz w:val="24"/>
          <w:lang w:val="en-GB"/>
        </w:rPr>
      </w:pPr>
      <w:r w:rsidRPr="000011F8">
        <w:rPr>
          <w:rFonts w:ascii="Times New Roman" w:hAnsi="Times New Roman"/>
          <w:sz w:val="24"/>
          <w:lang w:val="en-GB"/>
        </w:rPr>
        <w:t xml:space="preserve">Goodrich, Samuel. </w:t>
      </w:r>
      <w:r w:rsidRPr="000011F8">
        <w:rPr>
          <w:rFonts w:ascii="Times New Roman" w:hAnsi="Times New Roman"/>
          <w:i/>
          <w:iCs/>
          <w:sz w:val="24"/>
          <w:lang w:val="en-GB"/>
        </w:rPr>
        <w:t xml:space="preserve">Peter Parley’s Universal History </w:t>
      </w:r>
      <w:proofErr w:type="gramStart"/>
      <w:r w:rsidRPr="000011F8">
        <w:rPr>
          <w:rFonts w:ascii="Times New Roman" w:hAnsi="Times New Roman"/>
          <w:i/>
          <w:iCs/>
          <w:sz w:val="24"/>
          <w:lang w:val="en-GB"/>
        </w:rPr>
        <w:t>on the Basis of</w:t>
      </w:r>
      <w:proofErr w:type="gramEnd"/>
      <w:r w:rsidRPr="000011F8">
        <w:rPr>
          <w:rFonts w:ascii="Times New Roman" w:hAnsi="Times New Roman"/>
          <w:i/>
          <w:iCs/>
          <w:sz w:val="24"/>
          <w:lang w:val="en-GB"/>
        </w:rPr>
        <w:t xml:space="preserve"> Geography</w:t>
      </w:r>
      <w:r w:rsidRPr="000011F8">
        <w:rPr>
          <w:rFonts w:ascii="Times New Roman" w:hAnsi="Times New Roman"/>
          <w:sz w:val="24"/>
          <w:lang w:val="en-GB"/>
        </w:rPr>
        <w:t>. New York: Newman, 1850.</w:t>
      </w:r>
    </w:p>
    <w:p w14:paraId="37401865" w14:textId="77777777" w:rsidR="00D85D04" w:rsidRPr="000011F8" w:rsidRDefault="00D85D04" w:rsidP="00B91E21">
      <w:pPr>
        <w:pStyle w:val="a4"/>
        <w:ind w:left="851" w:hanging="851"/>
        <w:rPr>
          <w:rFonts w:ascii="Times New Roman" w:hAnsi="Times New Roman"/>
          <w:sz w:val="24"/>
          <w:lang w:val="en-GB"/>
        </w:rPr>
      </w:pPr>
    </w:p>
    <w:p w14:paraId="30F4A000" w14:textId="77777777" w:rsidR="00D85D04" w:rsidRPr="000011F8" w:rsidRDefault="00D85D04" w:rsidP="00B91E21">
      <w:pPr>
        <w:pStyle w:val="a4"/>
        <w:ind w:left="851" w:hanging="851"/>
        <w:rPr>
          <w:rFonts w:ascii="Times New Roman" w:hAnsi="Times New Roman"/>
          <w:sz w:val="24"/>
          <w:lang w:val="en-GB"/>
        </w:rPr>
      </w:pPr>
      <w:r w:rsidRPr="000011F8">
        <w:rPr>
          <w:rFonts w:ascii="Times New Roman" w:hAnsi="Times New Roman"/>
          <w:sz w:val="24"/>
          <w:lang w:val="en-GB"/>
        </w:rPr>
        <w:t xml:space="preserve">———. </w:t>
      </w:r>
      <w:proofErr w:type="spellStart"/>
      <w:r w:rsidRPr="000011F8">
        <w:rPr>
          <w:rFonts w:ascii="Times New Roman" w:hAnsi="Times New Roman"/>
          <w:i/>
          <w:iCs/>
          <w:sz w:val="24"/>
          <w:lang w:val="en-GB"/>
        </w:rPr>
        <w:t>Pārē</w:t>
      </w:r>
      <w:proofErr w:type="spellEnd"/>
      <w:r w:rsidRPr="000011F8">
        <w:rPr>
          <w:rFonts w:ascii="Times New Roman" w:hAnsi="Times New Roman"/>
          <w:i/>
          <w:iCs/>
          <w:sz w:val="24"/>
          <w:lang w:val="en-GB"/>
        </w:rPr>
        <w:t xml:space="preserve"> </w:t>
      </w:r>
      <w:proofErr w:type="spellStart"/>
      <w:r w:rsidRPr="000011F8">
        <w:rPr>
          <w:rFonts w:ascii="Times New Roman" w:hAnsi="Times New Roman"/>
          <w:i/>
          <w:iCs/>
          <w:sz w:val="24"/>
          <w:lang w:val="en-GB"/>
        </w:rPr>
        <w:t>bankoku</w:t>
      </w:r>
      <w:proofErr w:type="spellEnd"/>
      <w:r w:rsidRPr="000011F8">
        <w:rPr>
          <w:rFonts w:ascii="Times New Roman" w:hAnsi="Times New Roman"/>
          <w:i/>
          <w:iCs/>
          <w:sz w:val="24"/>
          <w:lang w:val="en-GB"/>
        </w:rPr>
        <w:t xml:space="preserve"> </w:t>
      </w:r>
      <w:proofErr w:type="spellStart"/>
      <w:r w:rsidRPr="000011F8">
        <w:rPr>
          <w:rFonts w:ascii="Times New Roman" w:hAnsi="Times New Roman"/>
          <w:i/>
          <w:iCs/>
          <w:sz w:val="24"/>
          <w:lang w:val="en-GB"/>
        </w:rPr>
        <w:t>shi</w:t>
      </w:r>
      <w:proofErr w:type="spellEnd"/>
      <w:r w:rsidRPr="000011F8">
        <w:rPr>
          <w:rFonts w:ascii="Times New Roman" w:hAnsi="Times New Roman"/>
          <w:i/>
          <w:iCs/>
          <w:sz w:val="24"/>
          <w:lang w:val="en-GB"/>
        </w:rPr>
        <w:t xml:space="preserve"> Volume 2</w:t>
      </w:r>
      <w:r w:rsidRPr="000011F8">
        <w:rPr>
          <w:rFonts w:ascii="Times New Roman" w:hAnsi="Times New Roman"/>
          <w:sz w:val="24"/>
          <w:lang w:val="en-GB"/>
        </w:rPr>
        <w:t xml:space="preserve">. Trans. </w:t>
      </w:r>
      <w:proofErr w:type="spellStart"/>
      <w:r w:rsidRPr="000011F8">
        <w:rPr>
          <w:rFonts w:ascii="Times New Roman" w:hAnsi="Times New Roman"/>
          <w:sz w:val="24"/>
          <w:lang w:val="en-GB"/>
        </w:rPr>
        <w:t>Makiyama</w:t>
      </w:r>
      <w:proofErr w:type="spellEnd"/>
      <w:r w:rsidRPr="000011F8">
        <w:rPr>
          <w:rFonts w:ascii="Times New Roman" w:hAnsi="Times New Roman"/>
          <w:sz w:val="24"/>
          <w:lang w:val="en-GB"/>
        </w:rPr>
        <w:t xml:space="preserve"> </w:t>
      </w:r>
      <w:proofErr w:type="spellStart"/>
      <w:r w:rsidRPr="000011F8">
        <w:rPr>
          <w:rFonts w:ascii="Times New Roman" w:hAnsi="Times New Roman"/>
          <w:sz w:val="24"/>
          <w:lang w:val="en-GB"/>
        </w:rPr>
        <w:t>Kōhei</w:t>
      </w:r>
      <w:proofErr w:type="spellEnd"/>
      <w:r w:rsidRPr="000011F8">
        <w:rPr>
          <w:rFonts w:ascii="Times New Roman" w:hAnsi="Times New Roman"/>
          <w:sz w:val="24"/>
          <w:lang w:val="en-GB"/>
        </w:rPr>
        <w:t xml:space="preserve">. Tokyo: </w:t>
      </w:r>
      <w:proofErr w:type="spellStart"/>
      <w:r w:rsidRPr="001F1789">
        <w:rPr>
          <w:rFonts w:ascii="Times New Roman" w:hAnsi="Times New Roman"/>
          <w:sz w:val="24"/>
          <w:lang w:val="en-GB"/>
        </w:rPr>
        <w:t>Monbushō</w:t>
      </w:r>
      <w:proofErr w:type="spellEnd"/>
      <w:r w:rsidRPr="000011F8">
        <w:rPr>
          <w:rFonts w:ascii="Times New Roman" w:hAnsi="Times New Roman"/>
          <w:sz w:val="24"/>
          <w:lang w:val="en-GB"/>
        </w:rPr>
        <w:t>, 1876.</w:t>
      </w:r>
    </w:p>
    <w:p w14:paraId="33AAFA84" w14:textId="77777777" w:rsidR="00D85D04" w:rsidRPr="000011F8" w:rsidRDefault="00D85D04" w:rsidP="00B91E21">
      <w:pPr>
        <w:pStyle w:val="a4"/>
        <w:ind w:left="851" w:hanging="851"/>
        <w:rPr>
          <w:rFonts w:ascii="Times New Roman" w:hAnsi="Times New Roman"/>
          <w:sz w:val="24"/>
          <w:lang w:val="en-GB"/>
        </w:rPr>
      </w:pPr>
    </w:p>
    <w:p w14:paraId="2C292AF0" w14:textId="232CF1A2" w:rsidR="00D85D04" w:rsidRPr="000011F8" w:rsidRDefault="00D85D04" w:rsidP="00B91E21">
      <w:pPr>
        <w:ind w:left="851" w:hanging="851"/>
        <w:rPr>
          <w:rFonts w:ascii="Times New Roman" w:eastAsia="SimSun" w:hAnsi="Times New Roman"/>
          <w:sz w:val="24"/>
          <w:lang w:val="en-GB" w:eastAsia="zh-CN"/>
        </w:rPr>
      </w:pPr>
      <w:r w:rsidRPr="000011F8">
        <w:rPr>
          <w:rFonts w:ascii="Times New Roman" w:eastAsia="SimSun" w:hAnsi="Times New Roman"/>
          <w:sz w:val="24"/>
          <w:lang w:val="en-GB" w:eastAsia="zh-CN"/>
        </w:rPr>
        <w:t xml:space="preserve">Imai, John </w:t>
      </w:r>
      <w:proofErr w:type="spellStart"/>
      <w:r w:rsidRPr="000011F8">
        <w:rPr>
          <w:rFonts w:ascii="Times New Roman" w:eastAsia="SimSun" w:hAnsi="Times New Roman"/>
          <w:sz w:val="24"/>
          <w:lang w:val="en-GB" w:eastAsia="zh-CN"/>
        </w:rPr>
        <w:t>Toshimichi</w:t>
      </w:r>
      <w:proofErr w:type="spellEnd"/>
      <w:r w:rsidRPr="000011F8">
        <w:rPr>
          <w:rFonts w:ascii="Times New Roman" w:eastAsia="SimSun" w:hAnsi="Times New Roman"/>
          <w:sz w:val="24"/>
          <w:lang w:val="en-GB" w:eastAsia="zh-CN"/>
        </w:rPr>
        <w:t xml:space="preserve">. </w:t>
      </w:r>
      <w:r w:rsidRPr="000011F8">
        <w:rPr>
          <w:rFonts w:ascii="Times New Roman" w:eastAsia="SimSun" w:hAnsi="Times New Roman"/>
          <w:i/>
          <w:sz w:val="24"/>
          <w:lang w:val="en-GB" w:eastAsia="zh-CN"/>
        </w:rPr>
        <w:t>Bushido in the Past and Present</w:t>
      </w:r>
      <w:r w:rsidRPr="000011F8">
        <w:rPr>
          <w:rFonts w:ascii="Times New Roman" w:eastAsia="SimSun" w:hAnsi="Times New Roman"/>
          <w:sz w:val="24"/>
          <w:lang w:val="en-GB" w:eastAsia="zh-CN"/>
        </w:rPr>
        <w:t xml:space="preserve">. </w:t>
      </w:r>
      <w:r w:rsidR="001F1789">
        <w:rPr>
          <w:rFonts w:ascii="Times New Roman" w:eastAsia="SimSun" w:hAnsi="Times New Roman"/>
          <w:sz w:val="24"/>
          <w:lang w:val="en-GB" w:eastAsia="zh-CN"/>
        </w:rPr>
        <w:t xml:space="preserve">Tokyo: </w:t>
      </w:r>
      <w:proofErr w:type="spellStart"/>
      <w:r w:rsidRPr="001F1789">
        <w:rPr>
          <w:rFonts w:ascii="Times New Roman" w:eastAsia="SimSun" w:hAnsi="Times New Roman"/>
          <w:sz w:val="24"/>
          <w:lang w:val="en-GB" w:eastAsia="zh-CN"/>
        </w:rPr>
        <w:t>Kanazashi</w:t>
      </w:r>
      <w:proofErr w:type="spellEnd"/>
      <w:r w:rsidRPr="000011F8">
        <w:rPr>
          <w:rFonts w:ascii="Times New Roman" w:eastAsia="SimSun" w:hAnsi="Times New Roman"/>
          <w:sz w:val="24"/>
          <w:lang w:val="en-GB" w:eastAsia="zh-CN"/>
        </w:rPr>
        <w:t>, 1906.</w:t>
      </w:r>
    </w:p>
    <w:p w14:paraId="4260FA27" w14:textId="77777777" w:rsidR="00D85D04" w:rsidRPr="000011F8" w:rsidRDefault="00D85D04" w:rsidP="00B91E21">
      <w:pPr>
        <w:ind w:left="851" w:hanging="851"/>
        <w:rPr>
          <w:rFonts w:ascii="Times New Roman" w:eastAsia="SimSun" w:hAnsi="Times New Roman"/>
          <w:sz w:val="24"/>
          <w:lang w:val="en-GB" w:eastAsia="zh-CN"/>
        </w:rPr>
      </w:pPr>
    </w:p>
    <w:p w14:paraId="6C56F18B" w14:textId="1E377F67" w:rsidR="00D85D04" w:rsidRPr="000011F8" w:rsidRDefault="00D85D04" w:rsidP="00B91E21">
      <w:pPr>
        <w:ind w:left="851" w:hanging="851"/>
        <w:rPr>
          <w:rFonts w:ascii="Times New Roman" w:hAnsi="Times New Roman"/>
          <w:sz w:val="24"/>
          <w:lang w:val="en-GB"/>
        </w:rPr>
      </w:pPr>
      <w:proofErr w:type="spellStart"/>
      <w:r w:rsidRPr="000011F8">
        <w:rPr>
          <w:rFonts w:ascii="Times New Roman" w:hAnsi="Times New Roman"/>
          <w:sz w:val="24"/>
          <w:lang w:val="en-GB"/>
        </w:rPr>
        <w:lastRenderedPageBreak/>
        <w:t>Kanzō</w:t>
      </w:r>
      <w:proofErr w:type="spellEnd"/>
      <w:r w:rsidRPr="000011F8">
        <w:rPr>
          <w:rFonts w:ascii="Times New Roman" w:hAnsi="Times New Roman"/>
          <w:sz w:val="24"/>
          <w:lang w:val="en-GB"/>
        </w:rPr>
        <w:t xml:space="preserve">, Uchimura. ‘Untitled’. </w:t>
      </w:r>
      <w:r w:rsidR="00390E20">
        <w:rPr>
          <w:rFonts w:ascii="Times New Roman" w:hAnsi="Times New Roman"/>
          <w:sz w:val="24"/>
          <w:lang w:val="en-GB"/>
        </w:rPr>
        <w:t xml:space="preserve">In </w:t>
      </w:r>
      <w:proofErr w:type="spellStart"/>
      <w:r w:rsidRPr="000011F8">
        <w:rPr>
          <w:rFonts w:ascii="Times New Roman" w:hAnsi="Times New Roman"/>
          <w:i/>
          <w:sz w:val="24"/>
          <w:lang w:val="en-GB"/>
        </w:rPr>
        <w:t>Seisho</w:t>
      </w:r>
      <w:proofErr w:type="spellEnd"/>
      <w:r w:rsidRPr="000011F8">
        <w:rPr>
          <w:rFonts w:ascii="Times New Roman" w:hAnsi="Times New Roman"/>
          <w:i/>
          <w:sz w:val="24"/>
          <w:lang w:val="en-GB"/>
        </w:rPr>
        <w:t xml:space="preserve"> no </w:t>
      </w:r>
      <w:proofErr w:type="spellStart"/>
      <w:r w:rsidRPr="000011F8">
        <w:rPr>
          <w:rFonts w:ascii="Times New Roman" w:hAnsi="Times New Roman"/>
          <w:i/>
          <w:sz w:val="24"/>
          <w:lang w:val="en-GB"/>
        </w:rPr>
        <w:t>kenkyū</w:t>
      </w:r>
      <w:proofErr w:type="spellEnd"/>
      <w:r w:rsidRPr="000011F8">
        <w:rPr>
          <w:rFonts w:ascii="Times New Roman" w:hAnsi="Times New Roman"/>
          <w:sz w:val="24"/>
          <w:lang w:val="en-GB"/>
        </w:rPr>
        <w:t xml:space="preserve"> 186 (1916). </w:t>
      </w:r>
      <w:proofErr w:type="spellStart"/>
      <w:r w:rsidRPr="000011F8">
        <w:rPr>
          <w:rFonts w:ascii="Times New Roman" w:hAnsi="Times New Roman"/>
          <w:i/>
          <w:sz w:val="24"/>
          <w:lang w:val="en-GB"/>
        </w:rPr>
        <w:t>Budō</w:t>
      </w:r>
      <w:proofErr w:type="spellEnd"/>
      <w:r w:rsidRPr="000011F8">
        <w:rPr>
          <w:rFonts w:ascii="Times New Roman" w:hAnsi="Times New Roman"/>
          <w:i/>
          <w:sz w:val="24"/>
          <w:lang w:val="en-GB"/>
        </w:rPr>
        <w:t xml:space="preserve"> </w:t>
      </w:r>
      <w:proofErr w:type="spellStart"/>
      <w:r w:rsidRPr="000011F8">
        <w:rPr>
          <w:rFonts w:ascii="Times New Roman" w:hAnsi="Times New Roman"/>
          <w:i/>
          <w:sz w:val="24"/>
          <w:lang w:val="en-GB"/>
        </w:rPr>
        <w:t>shisō</w:t>
      </w:r>
      <w:proofErr w:type="spellEnd"/>
      <w:r w:rsidRPr="000011F8">
        <w:rPr>
          <w:rFonts w:ascii="Times New Roman" w:hAnsi="Times New Roman"/>
          <w:i/>
          <w:sz w:val="24"/>
          <w:lang w:val="en-GB"/>
        </w:rPr>
        <w:t xml:space="preserve"> no </w:t>
      </w:r>
      <w:proofErr w:type="spellStart"/>
      <w:r w:rsidRPr="000011F8">
        <w:rPr>
          <w:rFonts w:ascii="Times New Roman" w:hAnsi="Times New Roman"/>
          <w:i/>
          <w:sz w:val="24"/>
          <w:lang w:val="en-GB"/>
        </w:rPr>
        <w:t>tankyū</w:t>
      </w:r>
      <w:proofErr w:type="spellEnd"/>
      <w:r w:rsidRPr="000011F8">
        <w:rPr>
          <w:rFonts w:ascii="Times New Roman" w:hAnsi="Times New Roman"/>
          <w:sz w:val="24"/>
          <w:lang w:val="en-GB"/>
        </w:rPr>
        <w:t xml:space="preserve">. </w:t>
      </w:r>
      <w:r w:rsidR="005E0039">
        <w:rPr>
          <w:rFonts w:ascii="Times New Roman" w:hAnsi="Times New Roman"/>
          <w:sz w:val="24"/>
          <w:lang w:val="en-GB"/>
        </w:rPr>
        <w:t xml:space="preserve">Ed. </w:t>
      </w:r>
      <w:proofErr w:type="spellStart"/>
      <w:r w:rsidR="005E0039" w:rsidRPr="000011F8">
        <w:rPr>
          <w:rFonts w:ascii="Times New Roman" w:hAnsi="Times New Roman"/>
          <w:sz w:val="24"/>
          <w:lang w:val="en-GB"/>
        </w:rPr>
        <w:t>Matsumae</w:t>
      </w:r>
      <w:proofErr w:type="spellEnd"/>
      <w:r w:rsidR="005E0039" w:rsidRPr="000011F8">
        <w:rPr>
          <w:rFonts w:ascii="Times New Roman" w:hAnsi="Times New Roman"/>
          <w:sz w:val="24"/>
          <w:lang w:val="en-GB"/>
        </w:rPr>
        <w:t xml:space="preserve"> Shigeyoshi. </w:t>
      </w:r>
      <w:r w:rsidR="001F1789">
        <w:rPr>
          <w:rFonts w:ascii="Times New Roman" w:hAnsi="Times New Roman"/>
          <w:sz w:val="24"/>
          <w:lang w:val="en-GB"/>
        </w:rPr>
        <w:t xml:space="preserve">Tokyo: </w:t>
      </w:r>
      <w:proofErr w:type="spellStart"/>
      <w:r w:rsidRPr="001F1789">
        <w:rPr>
          <w:rFonts w:ascii="Times New Roman" w:hAnsi="Times New Roman"/>
          <w:sz w:val="24"/>
          <w:lang w:val="en-GB"/>
        </w:rPr>
        <w:t>Tōkai</w:t>
      </w:r>
      <w:proofErr w:type="spellEnd"/>
      <w:r w:rsidRPr="001F1789">
        <w:rPr>
          <w:rFonts w:ascii="Times New Roman" w:hAnsi="Times New Roman"/>
          <w:sz w:val="24"/>
          <w:lang w:val="en-GB"/>
        </w:rPr>
        <w:t xml:space="preserve"> </w:t>
      </w:r>
      <w:proofErr w:type="spellStart"/>
      <w:r w:rsidRPr="001F1789">
        <w:rPr>
          <w:rFonts w:ascii="Times New Roman" w:hAnsi="Times New Roman"/>
          <w:sz w:val="24"/>
          <w:lang w:val="en-GB"/>
        </w:rPr>
        <w:t>Daigaku</w:t>
      </w:r>
      <w:proofErr w:type="spellEnd"/>
      <w:r w:rsidRPr="001F1789">
        <w:rPr>
          <w:rFonts w:ascii="Times New Roman" w:hAnsi="Times New Roman"/>
          <w:sz w:val="24"/>
          <w:lang w:val="en-GB"/>
        </w:rPr>
        <w:t xml:space="preserve"> </w:t>
      </w:r>
      <w:proofErr w:type="spellStart"/>
      <w:r w:rsidRPr="001F1789">
        <w:rPr>
          <w:rFonts w:ascii="Times New Roman" w:hAnsi="Times New Roman"/>
          <w:sz w:val="24"/>
          <w:lang w:val="en-GB"/>
        </w:rPr>
        <w:t>Shuppankai</w:t>
      </w:r>
      <w:proofErr w:type="spellEnd"/>
      <w:r w:rsidRPr="000011F8">
        <w:rPr>
          <w:rFonts w:ascii="Times New Roman" w:hAnsi="Times New Roman"/>
          <w:sz w:val="24"/>
          <w:lang w:val="en-GB"/>
        </w:rPr>
        <w:t>, 1987, p. 91.</w:t>
      </w:r>
    </w:p>
    <w:p w14:paraId="545BD975" w14:textId="62B22E80" w:rsidR="00D85D04" w:rsidRPr="000011F8" w:rsidRDefault="00D85D04" w:rsidP="00B91E21">
      <w:pPr>
        <w:ind w:left="851" w:hanging="851"/>
        <w:rPr>
          <w:rFonts w:ascii="Times New Roman" w:hAnsi="Times New Roman"/>
          <w:sz w:val="24"/>
          <w:lang w:val="en-GB"/>
        </w:rPr>
      </w:pPr>
    </w:p>
    <w:p w14:paraId="462B311F" w14:textId="77777777" w:rsidR="00D85D04" w:rsidRPr="000011F8" w:rsidRDefault="00D85D04" w:rsidP="00B91E21">
      <w:pPr>
        <w:ind w:left="851" w:hanging="851"/>
        <w:rPr>
          <w:rFonts w:ascii="Times New Roman" w:hAnsi="Times New Roman"/>
          <w:sz w:val="24"/>
          <w:lang w:val="en-GB"/>
        </w:rPr>
      </w:pPr>
      <w:r w:rsidRPr="000011F8">
        <w:rPr>
          <w:rFonts w:ascii="Times New Roman" w:hAnsi="Times New Roman"/>
          <w:sz w:val="24"/>
          <w:lang w:val="en-GB"/>
        </w:rPr>
        <w:t xml:space="preserve">Knapp, Arthur May. </w:t>
      </w:r>
      <w:r w:rsidRPr="000011F8">
        <w:rPr>
          <w:rFonts w:ascii="Times New Roman" w:hAnsi="Times New Roman"/>
          <w:i/>
          <w:sz w:val="24"/>
          <w:lang w:val="en-GB"/>
        </w:rPr>
        <w:t>Feudal and Modern Japan</w:t>
      </w:r>
      <w:r w:rsidRPr="000011F8">
        <w:rPr>
          <w:rFonts w:ascii="Times New Roman" w:hAnsi="Times New Roman"/>
          <w:sz w:val="24"/>
          <w:lang w:val="en-GB"/>
        </w:rPr>
        <w:t>. Boston: Joseph Knight Company, 1898.</w:t>
      </w:r>
    </w:p>
    <w:p w14:paraId="02084B21" w14:textId="77777777" w:rsidR="00D85D04" w:rsidRPr="000011F8" w:rsidRDefault="00D85D04" w:rsidP="00B91E21">
      <w:pPr>
        <w:ind w:left="851" w:hanging="851"/>
        <w:rPr>
          <w:rFonts w:ascii="Times New Roman" w:hAnsi="Times New Roman"/>
          <w:sz w:val="24"/>
          <w:lang w:val="en-GB"/>
        </w:rPr>
      </w:pPr>
    </w:p>
    <w:p w14:paraId="1336F4CD" w14:textId="6CD1E5DB" w:rsidR="00D85D04" w:rsidRPr="000011F8" w:rsidRDefault="00D82CB7" w:rsidP="00B91E21">
      <w:pPr>
        <w:ind w:left="851" w:hanging="851"/>
        <w:rPr>
          <w:rFonts w:ascii="Times New Roman" w:hAnsi="Times New Roman"/>
          <w:sz w:val="24"/>
          <w:lang w:val="en-GB"/>
        </w:rPr>
      </w:pPr>
      <w:proofErr w:type="spellStart"/>
      <w:r w:rsidRPr="000011F8">
        <w:rPr>
          <w:rFonts w:ascii="Times New Roman" w:hAnsi="Times New Roman"/>
          <w:sz w:val="24"/>
          <w:lang w:val="en-GB"/>
        </w:rPr>
        <w:t>Kume</w:t>
      </w:r>
      <w:proofErr w:type="spellEnd"/>
      <w:r w:rsidRPr="000011F8">
        <w:rPr>
          <w:rFonts w:ascii="Times New Roman" w:hAnsi="Times New Roman"/>
          <w:sz w:val="24"/>
          <w:lang w:val="en-GB"/>
        </w:rPr>
        <w:t xml:space="preserve"> </w:t>
      </w:r>
      <w:proofErr w:type="spellStart"/>
      <w:r w:rsidR="00D85D04" w:rsidRPr="000011F8">
        <w:rPr>
          <w:rFonts w:ascii="Times New Roman" w:hAnsi="Times New Roman"/>
          <w:sz w:val="24"/>
          <w:lang w:val="en-GB"/>
        </w:rPr>
        <w:t>Kunitake</w:t>
      </w:r>
      <w:proofErr w:type="spellEnd"/>
      <w:r w:rsidR="00D85D04" w:rsidRPr="000011F8">
        <w:rPr>
          <w:rFonts w:ascii="Times New Roman" w:hAnsi="Times New Roman"/>
          <w:sz w:val="24"/>
          <w:lang w:val="en-GB"/>
        </w:rPr>
        <w:t xml:space="preserve">, ed. </w:t>
      </w:r>
      <w:r w:rsidR="00D85D04" w:rsidRPr="000011F8">
        <w:rPr>
          <w:rFonts w:ascii="Times New Roman" w:hAnsi="Times New Roman"/>
          <w:i/>
          <w:sz w:val="24"/>
          <w:lang w:val="en-GB"/>
        </w:rPr>
        <w:t xml:space="preserve">The </w:t>
      </w:r>
      <w:proofErr w:type="spellStart"/>
      <w:r w:rsidR="00D85D04" w:rsidRPr="000011F8">
        <w:rPr>
          <w:rFonts w:ascii="Times New Roman" w:hAnsi="Times New Roman"/>
          <w:i/>
          <w:sz w:val="24"/>
          <w:lang w:val="en-GB"/>
        </w:rPr>
        <w:t>Iwakura</w:t>
      </w:r>
      <w:proofErr w:type="spellEnd"/>
      <w:r w:rsidR="00D85D04" w:rsidRPr="000011F8">
        <w:rPr>
          <w:rFonts w:ascii="Times New Roman" w:hAnsi="Times New Roman"/>
          <w:i/>
          <w:sz w:val="24"/>
          <w:lang w:val="en-GB"/>
        </w:rPr>
        <w:t xml:space="preserve"> Embassy 1871-73: A True Account of the Ambassador Extraordinary &amp; Plenipotentiary’s Journey of Observation Through the United States of America and Europe (Volume III, Continental Europe, 1)</w:t>
      </w:r>
      <w:r w:rsidR="00D85D04" w:rsidRPr="000011F8">
        <w:rPr>
          <w:rFonts w:ascii="Times New Roman" w:hAnsi="Times New Roman"/>
          <w:sz w:val="24"/>
          <w:lang w:val="en-GB"/>
        </w:rPr>
        <w:t>. Trans. Andrew Cobbing. Princeton, NJ: Princeton University Press, 2002.</w:t>
      </w:r>
    </w:p>
    <w:p w14:paraId="3E5A1EB6" w14:textId="77777777" w:rsidR="00D85D04" w:rsidRPr="000011F8" w:rsidRDefault="00D85D04" w:rsidP="00B91E21">
      <w:pPr>
        <w:ind w:left="851" w:hanging="851"/>
        <w:rPr>
          <w:rFonts w:ascii="Times New Roman" w:hAnsi="Times New Roman"/>
          <w:sz w:val="24"/>
          <w:lang w:val="en-GB"/>
        </w:rPr>
      </w:pPr>
    </w:p>
    <w:p w14:paraId="22590C7A" w14:textId="77777777" w:rsidR="00D85D04" w:rsidRPr="000011F8" w:rsidRDefault="00D85D04" w:rsidP="00B91E21">
      <w:pPr>
        <w:ind w:left="851" w:hanging="851"/>
        <w:rPr>
          <w:rFonts w:ascii="Times New Roman" w:hAnsi="Times New Roman"/>
          <w:bCs/>
          <w:sz w:val="24"/>
          <w:lang w:val="en-GB"/>
        </w:rPr>
      </w:pPr>
      <w:r w:rsidRPr="000011F8">
        <w:rPr>
          <w:rFonts w:ascii="Times New Roman" w:hAnsi="Times New Roman"/>
          <w:sz w:val="24"/>
          <w:lang w:val="en-GB"/>
        </w:rPr>
        <w:t xml:space="preserve">———. ed. </w:t>
      </w:r>
      <w:r w:rsidRPr="000011F8">
        <w:rPr>
          <w:rFonts w:ascii="Times New Roman" w:hAnsi="Times New Roman"/>
          <w:i/>
          <w:sz w:val="24"/>
          <w:lang w:val="en-GB"/>
        </w:rPr>
        <w:t xml:space="preserve">The </w:t>
      </w:r>
      <w:proofErr w:type="spellStart"/>
      <w:r w:rsidRPr="000011F8">
        <w:rPr>
          <w:rFonts w:ascii="Times New Roman" w:hAnsi="Times New Roman"/>
          <w:i/>
          <w:sz w:val="24"/>
          <w:lang w:val="en-GB"/>
        </w:rPr>
        <w:t>Iwakura</w:t>
      </w:r>
      <w:proofErr w:type="spellEnd"/>
      <w:r w:rsidRPr="000011F8">
        <w:rPr>
          <w:rFonts w:ascii="Times New Roman" w:hAnsi="Times New Roman"/>
          <w:i/>
          <w:sz w:val="24"/>
          <w:lang w:val="en-GB"/>
        </w:rPr>
        <w:t xml:space="preserve"> Embassy 1871-73: A True Account of the Ambassador Extraordinary &amp; Plenipotentiary’s Journey of Observation Through the United States of America and Europe (Volume II, Britain)</w:t>
      </w:r>
      <w:r w:rsidRPr="000011F8">
        <w:rPr>
          <w:rFonts w:ascii="Times New Roman" w:hAnsi="Times New Roman"/>
          <w:sz w:val="24"/>
          <w:lang w:val="en-GB"/>
        </w:rPr>
        <w:t>. Trans. Graham Healey. Princeton, NJ: Princeton University Press, 2002.</w:t>
      </w:r>
    </w:p>
    <w:p w14:paraId="68AECBE6" w14:textId="034C663E" w:rsidR="00D85D04" w:rsidRPr="000011F8" w:rsidRDefault="00D85D04" w:rsidP="00B91E21">
      <w:pPr>
        <w:ind w:left="851" w:hanging="851"/>
        <w:rPr>
          <w:rFonts w:ascii="Times New Roman" w:hAnsi="Times New Roman"/>
          <w:sz w:val="24"/>
          <w:lang w:val="en-GB"/>
        </w:rPr>
      </w:pPr>
    </w:p>
    <w:p w14:paraId="7EA0A351" w14:textId="28B0B637" w:rsidR="009908BF" w:rsidRDefault="009908BF" w:rsidP="00B91E21">
      <w:pPr>
        <w:ind w:left="851" w:hanging="851"/>
        <w:rPr>
          <w:rFonts w:ascii="Times New Roman" w:hAnsi="Times New Roman"/>
          <w:sz w:val="24"/>
        </w:rPr>
      </w:pPr>
      <w:proofErr w:type="spellStart"/>
      <w:r w:rsidRPr="009908BF">
        <w:rPr>
          <w:rFonts w:ascii="Times New Roman" w:hAnsi="Times New Roman"/>
          <w:sz w:val="24"/>
        </w:rPr>
        <w:t>Kume</w:t>
      </w:r>
      <w:proofErr w:type="spellEnd"/>
      <w:r w:rsidRPr="009908BF">
        <w:rPr>
          <w:rFonts w:ascii="Times New Roman" w:hAnsi="Times New Roman"/>
          <w:sz w:val="24"/>
        </w:rPr>
        <w:t xml:space="preserve"> </w:t>
      </w:r>
      <w:proofErr w:type="spellStart"/>
      <w:r w:rsidRPr="009908BF">
        <w:rPr>
          <w:rFonts w:ascii="Times New Roman" w:hAnsi="Times New Roman"/>
          <w:sz w:val="24"/>
        </w:rPr>
        <w:t>Kunitake</w:t>
      </w:r>
      <w:proofErr w:type="spellEnd"/>
      <w:r w:rsidRPr="009908BF">
        <w:rPr>
          <w:rFonts w:ascii="Times New Roman" w:hAnsi="Times New Roman"/>
          <w:sz w:val="24"/>
        </w:rPr>
        <w:t xml:space="preserve"> ed. </w:t>
      </w:r>
      <w:r w:rsidRPr="009908BF">
        <w:rPr>
          <w:rFonts w:ascii="Times New Roman" w:hAnsi="Times New Roman"/>
          <w:i/>
          <w:sz w:val="24"/>
        </w:rPr>
        <w:t xml:space="preserve">The </w:t>
      </w:r>
      <w:proofErr w:type="spellStart"/>
      <w:r w:rsidRPr="009908BF">
        <w:rPr>
          <w:rFonts w:ascii="Times New Roman" w:hAnsi="Times New Roman"/>
          <w:i/>
          <w:sz w:val="24"/>
        </w:rPr>
        <w:t>Iwakura</w:t>
      </w:r>
      <w:proofErr w:type="spellEnd"/>
      <w:r w:rsidRPr="009908BF">
        <w:rPr>
          <w:rFonts w:ascii="Times New Roman" w:hAnsi="Times New Roman"/>
          <w:i/>
          <w:sz w:val="24"/>
        </w:rPr>
        <w:t xml:space="preserve"> Embassy 1871-73: A True Account of the Ambassador Extraordinary &amp; Plenipotentiary’s Journey of Observation Through the United States of America and Europe (Volume III, Continental Europe, 1)</w:t>
      </w:r>
      <w:r>
        <w:rPr>
          <w:rFonts w:ascii="Times New Roman" w:hAnsi="Times New Roman"/>
          <w:sz w:val="24"/>
        </w:rPr>
        <w:t>. Trans.</w:t>
      </w:r>
      <w:r w:rsidRPr="009908BF">
        <w:rPr>
          <w:rFonts w:ascii="Times New Roman" w:hAnsi="Times New Roman"/>
          <w:sz w:val="24"/>
        </w:rPr>
        <w:t xml:space="preserve"> Andrew Cobbing</w:t>
      </w:r>
      <w:r>
        <w:rPr>
          <w:rFonts w:ascii="Times New Roman" w:hAnsi="Times New Roman"/>
          <w:sz w:val="24"/>
        </w:rPr>
        <w:t xml:space="preserve">. </w:t>
      </w:r>
      <w:r w:rsidRPr="009908BF">
        <w:rPr>
          <w:rFonts w:ascii="Times New Roman" w:hAnsi="Times New Roman"/>
          <w:sz w:val="24"/>
        </w:rPr>
        <w:t>Princeton</w:t>
      </w:r>
      <w:r>
        <w:rPr>
          <w:rFonts w:ascii="Times New Roman" w:hAnsi="Times New Roman"/>
          <w:sz w:val="24"/>
        </w:rPr>
        <w:t>, NJ</w:t>
      </w:r>
      <w:r w:rsidRPr="009908BF">
        <w:rPr>
          <w:rFonts w:ascii="Times New Roman" w:hAnsi="Times New Roman"/>
          <w:sz w:val="24"/>
        </w:rPr>
        <w:t>: Princeton University Press, 2002</w:t>
      </w:r>
      <w:r>
        <w:rPr>
          <w:rFonts w:ascii="Times New Roman" w:hAnsi="Times New Roman"/>
          <w:sz w:val="24"/>
        </w:rPr>
        <w:t>.</w:t>
      </w:r>
    </w:p>
    <w:p w14:paraId="4D438304" w14:textId="77777777" w:rsidR="009908BF" w:rsidRDefault="009908BF" w:rsidP="00B91E21">
      <w:pPr>
        <w:ind w:left="851" w:hanging="851"/>
        <w:rPr>
          <w:rFonts w:ascii="Times New Roman" w:hAnsi="Times New Roman"/>
          <w:sz w:val="24"/>
        </w:rPr>
      </w:pPr>
    </w:p>
    <w:p w14:paraId="7C326564" w14:textId="73A648CB" w:rsidR="00812FA7" w:rsidRPr="000011F8" w:rsidRDefault="00812FA7" w:rsidP="00B91E21">
      <w:pPr>
        <w:ind w:left="851" w:hanging="851"/>
        <w:rPr>
          <w:rFonts w:ascii="Times New Roman" w:hAnsi="Times New Roman"/>
          <w:sz w:val="24"/>
          <w:lang w:val="en-GB"/>
        </w:rPr>
      </w:pPr>
      <w:proofErr w:type="spellStart"/>
      <w:r w:rsidRPr="000011F8">
        <w:rPr>
          <w:rFonts w:ascii="Times New Roman" w:hAnsi="Times New Roman"/>
          <w:sz w:val="24"/>
          <w:lang w:val="en-GB"/>
        </w:rPr>
        <w:t>Nitobe</w:t>
      </w:r>
      <w:proofErr w:type="spellEnd"/>
      <w:r>
        <w:rPr>
          <w:rFonts w:ascii="Times New Roman" w:hAnsi="Times New Roman"/>
          <w:sz w:val="24"/>
          <w:lang w:val="en-GB"/>
        </w:rPr>
        <w:t>,</w:t>
      </w:r>
      <w:r w:rsidRPr="000011F8">
        <w:rPr>
          <w:rFonts w:ascii="Times New Roman" w:hAnsi="Times New Roman"/>
          <w:sz w:val="24"/>
          <w:lang w:val="en-GB"/>
        </w:rPr>
        <w:t xml:space="preserve"> </w:t>
      </w:r>
      <w:proofErr w:type="spellStart"/>
      <w:r w:rsidRPr="000011F8">
        <w:rPr>
          <w:rFonts w:ascii="Times New Roman" w:hAnsi="Times New Roman"/>
          <w:sz w:val="24"/>
          <w:lang w:val="en-GB"/>
        </w:rPr>
        <w:t>Inaz</w:t>
      </w:r>
      <w:r w:rsidR="001A3FA5">
        <w:rPr>
          <w:rFonts w:ascii="Times New Roman" w:hAnsi="Times New Roman"/>
          <w:sz w:val="24"/>
          <w:lang w:val="en-GB"/>
        </w:rPr>
        <w:t>ō</w:t>
      </w:r>
      <w:proofErr w:type="spellEnd"/>
      <w:r w:rsidRPr="000011F8">
        <w:rPr>
          <w:rFonts w:ascii="Times New Roman" w:hAnsi="Times New Roman"/>
          <w:sz w:val="24"/>
          <w:lang w:val="en-GB"/>
        </w:rPr>
        <w:t xml:space="preserve">. </w:t>
      </w:r>
      <w:r w:rsidRPr="000011F8">
        <w:rPr>
          <w:rFonts w:ascii="Times New Roman" w:hAnsi="Times New Roman"/>
          <w:i/>
          <w:iCs/>
          <w:sz w:val="24"/>
          <w:lang w:val="en-GB"/>
        </w:rPr>
        <w:t>Bushido: The Soul of Japan</w:t>
      </w:r>
      <w:r w:rsidRPr="000011F8">
        <w:rPr>
          <w:rFonts w:ascii="Times New Roman" w:hAnsi="Times New Roman"/>
          <w:sz w:val="24"/>
          <w:lang w:val="en-GB"/>
        </w:rPr>
        <w:t xml:space="preserve">. Tokyo: </w:t>
      </w:r>
      <w:proofErr w:type="spellStart"/>
      <w:r w:rsidRPr="000011F8">
        <w:rPr>
          <w:rFonts w:ascii="Times New Roman" w:hAnsi="Times New Roman"/>
          <w:sz w:val="24"/>
          <w:lang w:val="en-GB"/>
        </w:rPr>
        <w:t>Teibi</w:t>
      </w:r>
      <w:proofErr w:type="spellEnd"/>
      <w:r w:rsidRPr="000011F8">
        <w:rPr>
          <w:rFonts w:ascii="Times New Roman" w:hAnsi="Times New Roman"/>
          <w:sz w:val="24"/>
          <w:lang w:val="en-GB"/>
        </w:rPr>
        <w:t xml:space="preserve">, 1908. </w:t>
      </w:r>
    </w:p>
    <w:p w14:paraId="3468AC55" w14:textId="77777777" w:rsidR="00812FA7" w:rsidRPr="000011F8" w:rsidRDefault="00812FA7" w:rsidP="00B91E21">
      <w:pPr>
        <w:ind w:left="851" w:hanging="851"/>
        <w:rPr>
          <w:rFonts w:ascii="Times New Roman" w:hAnsi="Times New Roman"/>
          <w:sz w:val="24"/>
          <w:lang w:val="en-GB"/>
        </w:rPr>
      </w:pPr>
    </w:p>
    <w:p w14:paraId="1F49024E" w14:textId="77777777" w:rsidR="00812FA7" w:rsidRPr="00E02E47" w:rsidRDefault="00812FA7" w:rsidP="00B91E21">
      <w:pPr>
        <w:ind w:left="851" w:hanging="851"/>
        <w:rPr>
          <w:rFonts w:ascii="Times New Roman" w:hAnsi="Times New Roman"/>
          <w:sz w:val="24"/>
          <w:lang w:val="en-GB"/>
        </w:rPr>
      </w:pPr>
      <w:r w:rsidRPr="00E02E47">
        <w:rPr>
          <w:rFonts w:ascii="Times New Roman" w:hAnsi="Times New Roman"/>
          <w:sz w:val="24"/>
          <w:lang w:val="en-GB"/>
        </w:rPr>
        <w:t>Ozaki Yukio. ‘</w:t>
      </w:r>
      <w:proofErr w:type="spellStart"/>
      <w:r w:rsidRPr="00E02E47">
        <w:rPr>
          <w:rFonts w:ascii="Times New Roman" w:hAnsi="Times New Roman"/>
          <w:sz w:val="24"/>
          <w:lang w:val="en-GB"/>
        </w:rPr>
        <w:t>Bushidō</w:t>
      </w:r>
      <w:proofErr w:type="spellEnd"/>
      <w:r w:rsidRPr="00E02E47">
        <w:rPr>
          <w:rFonts w:ascii="Times New Roman" w:hAnsi="Times New Roman"/>
          <w:sz w:val="24"/>
          <w:lang w:val="en-GB"/>
        </w:rPr>
        <w:t>’.</w:t>
      </w:r>
      <w:r w:rsidRPr="00E02E47">
        <w:rPr>
          <w:rFonts w:ascii="Times New Roman" w:hAnsi="Times New Roman"/>
          <w:i/>
          <w:sz w:val="24"/>
          <w:lang w:val="en-GB"/>
        </w:rPr>
        <w:t xml:space="preserve"> </w:t>
      </w:r>
      <w:proofErr w:type="spellStart"/>
      <w:r w:rsidRPr="00E02E47">
        <w:rPr>
          <w:rFonts w:ascii="Times New Roman" w:hAnsi="Times New Roman"/>
          <w:i/>
          <w:iCs/>
          <w:sz w:val="24"/>
          <w:lang w:val="en-GB"/>
        </w:rPr>
        <w:t>Naichi</w:t>
      </w:r>
      <w:proofErr w:type="spellEnd"/>
      <w:r w:rsidRPr="00E02E47">
        <w:rPr>
          <w:rFonts w:ascii="Times New Roman" w:hAnsi="Times New Roman"/>
          <w:i/>
          <w:iCs/>
          <w:sz w:val="24"/>
          <w:lang w:val="en-GB"/>
        </w:rPr>
        <w:t xml:space="preserve"> </w:t>
      </w:r>
      <w:proofErr w:type="spellStart"/>
      <w:r w:rsidRPr="00E02E47">
        <w:rPr>
          <w:rFonts w:ascii="Times New Roman" w:hAnsi="Times New Roman"/>
          <w:i/>
          <w:iCs/>
          <w:sz w:val="24"/>
          <w:lang w:val="en-GB"/>
        </w:rPr>
        <w:t>gaikō</w:t>
      </w:r>
      <w:proofErr w:type="spellEnd"/>
      <w:r w:rsidRPr="00E02E47">
        <w:rPr>
          <w:rFonts w:ascii="Times New Roman" w:hAnsi="Times New Roman"/>
          <w:sz w:val="24"/>
          <w:lang w:val="en-GB"/>
        </w:rPr>
        <w:t xml:space="preserve">. Tokyo: </w:t>
      </w:r>
      <w:proofErr w:type="spellStart"/>
      <w:r w:rsidRPr="00E02E47">
        <w:rPr>
          <w:rFonts w:ascii="Times New Roman" w:hAnsi="Times New Roman"/>
          <w:sz w:val="24"/>
          <w:lang w:val="en-GB"/>
        </w:rPr>
        <w:t>Hakubundō</w:t>
      </w:r>
      <w:proofErr w:type="spellEnd"/>
      <w:r w:rsidRPr="00E02E47">
        <w:rPr>
          <w:rFonts w:ascii="Times New Roman" w:hAnsi="Times New Roman"/>
          <w:sz w:val="24"/>
          <w:lang w:val="en-GB"/>
        </w:rPr>
        <w:t>, 1893, pp. 25-28.</w:t>
      </w:r>
    </w:p>
    <w:p w14:paraId="4EEA3FAE" w14:textId="77777777" w:rsidR="00812FA7" w:rsidRPr="00E02E47" w:rsidRDefault="00812FA7" w:rsidP="00B91E21">
      <w:pPr>
        <w:ind w:left="851" w:hanging="851"/>
        <w:rPr>
          <w:rFonts w:ascii="Times New Roman" w:hAnsi="Times New Roman"/>
          <w:sz w:val="24"/>
          <w:lang w:val="en-GB"/>
        </w:rPr>
      </w:pPr>
    </w:p>
    <w:p w14:paraId="0B99CBC8" w14:textId="77777777" w:rsidR="00812FA7" w:rsidRPr="000011F8" w:rsidRDefault="00812FA7" w:rsidP="00B91E21">
      <w:pPr>
        <w:ind w:left="851" w:hanging="851"/>
        <w:rPr>
          <w:rFonts w:ascii="Times New Roman" w:hAnsi="Times New Roman"/>
          <w:sz w:val="24"/>
          <w:lang w:val="en-GB"/>
        </w:rPr>
      </w:pPr>
      <w:r w:rsidRPr="000011F8">
        <w:rPr>
          <w:rFonts w:ascii="Times New Roman" w:hAnsi="Times New Roman"/>
          <w:sz w:val="24"/>
          <w:lang w:val="en-GB"/>
        </w:rPr>
        <w:t>———. ‘</w:t>
      </w:r>
      <w:proofErr w:type="spellStart"/>
      <w:r w:rsidRPr="000011F8">
        <w:rPr>
          <w:rFonts w:ascii="Times New Roman" w:hAnsi="Times New Roman"/>
          <w:i/>
          <w:iCs/>
          <w:sz w:val="24"/>
          <w:lang w:val="en-GB"/>
        </w:rPr>
        <w:t>Shinshi</w:t>
      </w:r>
      <w:proofErr w:type="spellEnd"/>
      <w:r w:rsidRPr="000011F8">
        <w:rPr>
          <w:rFonts w:ascii="Times New Roman" w:hAnsi="Times New Roman"/>
          <w:i/>
          <w:iCs/>
          <w:sz w:val="24"/>
          <w:lang w:val="en-GB"/>
        </w:rPr>
        <w:t xml:space="preserve"> </w:t>
      </w:r>
      <w:r w:rsidRPr="000011F8">
        <w:rPr>
          <w:rFonts w:ascii="Times New Roman" w:hAnsi="Times New Roman"/>
          <w:sz w:val="24"/>
          <w:lang w:val="en-GB"/>
        </w:rPr>
        <w:t xml:space="preserve">(Gentleman)’. </w:t>
      </w:r>
      <w:r w:rsidRPr="000011F8">
        <w:rPr>
          <w:rFonts w:ascii="Times New Roman" w:hAnsi="Times New Roman"/>
          <w:i/>
          <w:iCs/>
          <w:sz w:val="24"/>
          <w:lang w:val="en-GB"/>
        </w:rPr>
        <w:t xml:space="preserve">Ozaki </w:t>
      </w:r>
      <w:proofErr w:type="spellStart"/>
      <w:r w:rsidRPr="000011F8">
        <w:rPr>
          <w:rFonts w:ascii="Times New Roman" w:hAnsi="Times New Roman"/>
          <w:i/>
          <w:iCs/>
          <w:sz w:val="24"/>
          <w:lang w:val="en-GB"/>
        </w:rPr>
        <w:t>Gakudō</w:t>
      </w:r>
      <w:proofErr w:type="spellEnd"/>
      <w:r w:rsidRPr="000011F8">
        <w:rPr>
          <w:rFonts w:ascii="Times New Roman" w:hAnsi="Times New Roman"/>
          <w:i/>
          <w:iCs/>
          <w:sz w:val="24"/>
          <w:lang w:val="en-GB"/>
        </w:rPr>
        <w:t xml:space="preserve"> </w:t>
      </w:r>
      <w:proofErr w:type="spellStart"/>
      <w:r w:rsidRPr="000011F8">
        <w:rPr>
          <w:rFonts w:ascii="Times New Roman" w:hAnsi="Times New Roman"/>
          <w:i/>
          <w:iCs/>
          <w:sz w:val="24"/>
          <w:lang w:val="en-GB"/>
        </w:rPr>
        <w:t>zenshū</w:t>
      </w:r>
      <w:proofErr w:type="spellEnd"/>
      <w:r w:rsidRPr="000011F8">
        <w:rPr>
          <w:rFonts w:ascii="Times New Roman" w:hAnsi="Times New Roman"/>
          <w:i/>
          <w:iCs/>
          <w:sz w:val="24"/>
          <w:lang w:val="en-GB"/>
        </w:rPr>
        <w:t xml:space="preserve"> Vol. 3. </w:t>
      </w:r>
      <w:r w:rsidRPr="000011F8">
        <w:rPr>
          <w:rFonts w:ascii="Times New Roman" w:hAnsi="Times New Roman"/>
          <w:sz w:val="24"/>
          <w:lang w:val="en-GB"/>
        </w:rPr>
        <w:t xml:space="preserve">Tokyo: </w:t>
      </w:r>
      <w:proofErr w:type="spellStart"/>
      <w:r w:rsidRPr="000011F8">
        <w:rPr>
          <w:rFonts w:ascii="Times New Roman" w:hAnsi="Times New Roman"/>
          <w:sz w:val="24"/>
          <w:lang w:val="en-GB"/>
        </w:rPr>
        <w:t>Kōronsha</w:t>
      </w:r>
      <w:proofErr w:type="spellEnd"/>
      <w:r w:rsidRPr="000011F8">
        <w:rPr>
          <w:rFonts w:ascii="Times New Roman" w:hAnsi="Times New Roman"/>
          <w:sz w:val="24"/>
          <w:lang w:val="en-GB"/>
        </w:rPr>
        <w:t xml:space="preserve">, 1955. pp. 743-48. </w:t>
      </w:r>
    </w:p>
    <w:p w14:paraId="262B7BC5" w14:textId="7E5F5ADD" w:rsidR="00812FA7" w:rsidRDefault="00812FA7" w:rsidP="00B91E21">
      <w:pPr>
        <w:ind w:left="851" w:hanging="851"/>
        <w:rPr>
          <w:rFonts w:ascii="Times New Roman" w:hAnsi="Times New Roman"/>
          <w:sz w:val="24"/>
          <w:lang w:val="en-GB"/>
        </w:rPr>
      </w:pPr>
    </w:p>
    <w:p w14:paraId="2B2DD390" w14:textId="1C97633E" w:rsidR="00850E12" w:rsidRDefault="00850E12" w:rsidP="00B91E21">
      <w:pPr>
        <w:ind w:left="851" w:hanging="851"/>
        <w:rPr>
          <w:rFonts w:ascii="Times New Roman" w:hAnsi="Times New Roman"/>
          <w:sz w:val="24"/>
        </w:rPr>
      </w:pPr>
      <w:r w:rsidRPr="00850E12">
        <w:rPr>
          <w:rFonts w:ascii="Times New Roman" w:hAnsi="Times New Roman"/>
          <w:sz w:val="24"/>
        </w:rPr>
        <w:t xml:space="preserve">Takagi Takeshi. </w:t>
      </w:r>
      <w:proofErr w:type="spellStart"/>
      <w:r w:rsidRPr="00850E12">
        <w:rPr>
          <w:rFonts w:ascii="Times New Roman" w:hAnsi="Times New Roman"/>
          <w:i/>
          <w:iCs/>
          <w:sz w:val="24"/>
        </w:rPr>
        <w:t>Tōzai</w:t>
      </w:r>
      <w:proofErr w:type="spellEnd"/>
      <w:r w:rsidRPr="00850E12">
        <w:rPr>
          <w:rFonts w:ascii="Times New Roman" w:hAnsi="Times New Roman"/>
          <w:i/>
          <w:iCs/>
          <w:sz w:val="24"/>
        </w:rPr>
        <w:t xml:space="preserve"> </w:t>
      </w:r>
      <w:proofErr w:type="spellStart"/>
      <w:r w:rsidRPr="00850E12">
        <w:rPr>
          <w:rFonts w:ascii="Times New Roman" w:hAnsi="Times New Roman"/>
          <w:i/>
          <w:iCs/>
          <w:sz w:val="24"/>
        </w:rPr>
        <w:t>bushidō</w:t>
      </w:r>
      <w:proofErr w:type="spellEnd"/>
      <w:r w:rsidRPr="00850E12">
        <w:rPr>
          <w:rFonts w:ascii="Times New Roman" w:hAnsi="Times New Roman"/>
          <w:i/>
          <w:iCs/>
          <w:sz w:val="24"/>
        </w:rPr>
        <w:t xml:space="preserve"> no </w:t>
      </w:r>
      <w:proofErr w:type="spellStart"/>
      <w:r w:rsidRPr="00850E12">
        <w:rPr>
          <w:rFonts w:ascii="Times New Roman" w:hAnsi="Times New Roman"/>
          <w:i/>
          <w:iCs/>
          <w:sz w:val="24"/>
        </w:rPr>
        <w:t>hikaku</w:t>
      </w:r>
      <w:proofErr w:type="spellEnd"/>
      <w:r w:rsidRPr="00850E12">
        <w:rPr>
          <w:rFonts w:ascii="Times New Roman" w:hAnsi="Times New Roman"/>
          <w:sz w:val="24"/>
        </w:rPr>
        <w:t xml:space="preserve">. Tokyo: </w:t>
      </w:r>
      <w:proofErr w:type="spellStart"/>
      <w:r w:rsidRPr="00850E12">
        <w:rPr>
          <w:rFonts w:ascii="Times New Roman" w:hAnsi="Times New Roman"/>
          <w:sz w:val="24"/>
        </w:rPr>
        <w:t>Tsūzoku</w:t>
      </w:r>
      <w:proofErr w:type="spellEnd"/>
      <w:r w:rsidRPr="00850E12">
        <w:rPr>
          <w:rFonts w:ascii="Times New Roman" w:hAnsi="Times New Roman"/>
          <w:sz w:val="24"/>
        </w:rPr>
        <w:t xml:space="preserve"> Tosho </w:t>
      </w:r>
      <w:proofErr w:type="spellStart"/>
      <w:r w:rsidRPr="00850E12">
        <w:rPr>
          <w:rFonts w:ascii="Times New Roman" w:hAnsi="Times New Roman"/>
          <w:sz w:val="24"/>
        </w:rPr>
        <w:t>Chūō</w:t>
      </w:r>
      <w:proofErr w:type="spellEnd"/>
      <w:r w:rsidRPr="00850E12">
        <w:rPr>
          <w:rFonts w:ascii="Times New Roman" w:hAnsi="Times New Roman"/>
          <w:sz w:val="24"/>
        </w:rPr>
        <w:t xml:space="preserve"> </w:t>
      </w:r>
      <w:proofErr w:type="spellStart"/>
      <w:r w:rsidRPr="00850E12">
        <w:rPr>
          <w:rFonts w:ascii="Times New Roman" w:hAnsi="Times New Roman"/>
          <w:sz w:val="24"/>
        </w:rPr>
        <w:t>Hanbaijo</w:t>
      </w:r>
      <w:proofErr w:type="spellEnd"/>
      <w:r w:rsidRPr="00850E12">
        <w:rPr>
          <w:rFonts w:ascii="Times New Roman" w:hAnsi="Times New Roman"/>
          <w:sz w:val="24"/>
        </w:rPr>
        <w:t>, 1915</w:t>
      </w:r>
      <w:r>
        <w:rPr>
          <w:rFonts w:ascii="Times New Roman" w:hAnsi="Times New Roman"/>
          <w:sz w:val="24"/>
        </w:rPr>
        <w:t>.</w:t>
      </w:r>
    </w:p>
    <w:p w14:paraId="45226728" w14:textId="77777777" w:rsidR="00850E12" w:rsidRDefault="00850E12" w:rsidP="00B91E21">
      <w:pPr>
        <w:ind w:left="851" w:hanging="851"/>
        <w:rPr>
          <w:rFonts w:ascii="Times New Roman" w:hAnsi="Times New Roman"/>
          <w:sz w:val="24"/>
          <w:lang w:val="en-GB"/>
        </w:rPr>
      </w:pPr>
    </w:p>
    <w:p w14:paraId="5B5B013F" w14:textId="13A363A3" w:rsidR="00FF305E" w:rsidRDefault="00FF305E" w:rsidP="00B91E21">
      <w:pPr>
        <w:ind w:left="851" w:hanging="851"/>
        <w:rPr>
          <w:rFonts w:ascii="Times New Roman" w:hAnsi="Times New Roman"/>
          <w:sz w:val="24"/>
          <w:lang w:val="en-GB"/>
        </w:rPr>
      </w:pPr>
      <w:r w:rsidRPr="00FF305E">
        <w:rPr>
          <w:rFonts w:ascii="Times New Roman" w:hAnsi="Times New Roman"/>
          <w:sz w:val="24"/>
          <w:lang w:val="en-GB"/>
        </w:rPr>
        <w:t>Taylor, William Cooke</w:t>
      </w:r>
      <w:r w:rsidR="005E0039">
        <w:rPr>
          <w:rFonts w:ascii="Times New Roman" w:hAnsi="Times New Roman"/>
          <w:sz w:val="24"/>
          <w:lang w:val="en-GB"/>
        </w:rPr>
        <w:t>.</w:t>
      </w:r>
      <w:r w:rsidRPr="00FF305E">
        <w:rPr>
          <w:rFonts w:ascii="Times New Roman" w:hAnsi="Times New Roman"/>
          <w:sz w:val="24"/>
          <w:lang w:val="en-GB"/>
        </w:rPr>
        <w:t xml:space="preserve"> </w:t>
      </w:r>
      <w:proofErr w:type="spellStart"/>
      <w:r w:rsidRPr="00FF305E">
        <w:rPr>
          <w:rFonts w:ascii="Times New Roman" w:hAnsi="Times New Roman"/>
          <w:i/>
          <w:iCs/>
          <w:sz w:val="24"/>
          <w:lang w:val="en-GB"/>
        </w:rPr>
        <w:t>Bankoku</w:t>
      </w:r>
      <w:proofErr w:type="spellEnd"/>
      <w:r w:rsidRPr="00FF305E">
        <w:rPr>
          <w:rFonts w:ascii="Times New Roman" w:hAnsi="Times New Roman"/>
          <w:i/>
          <w:iCs/>
          <w:sz w:val="24"/>
          <w:lang w:val="en-GB"/>
        </w:rPr>
        <w:t xml:space="preserve"> </w:t>
      </w:r>
      <w:proofErr w:type="spellStart"/>
      <w:r w:rsidRPr="00FF305E">
        <w:rPr>
          <w:rFonts w:ascii="Times New Roman" w:hAnsi="Times New Roman"/>
          <w:i/>
          <w:iCs/>
          <w:sz w:val="24"/>
          <w:lang w:val="en-GB"/>
        </w:rPr>
        <w:t>shi</w:t>
      </w:r>
      <w:proofErr w:type="spellEnd"/>
      <w:r w:rsidRPr="00FF305E">
        <w:rPr>
          <w:rFonts w:ascii="Times New Roman" w:hAnsi="Times New Roman"/>
          <w:i/>
          <w:iCs/>
          <w:sz w:val="24"/>
          <w:lang w:val="en-GB"/>
        </w:rPr>
        <w:t xml:space="preserve"> Volume 3</w:t>
      </w:r>
      <w:r w:rsidRPr="00FF305E">
        <w:rPr>
          <w:rFonts w:ascii="Times New Roman" w:hAnsi="Times New Roman"/>
          <w:sz w:val="24"/>
          <w:lang w:val="en-GB"/>
        </w:rPr>
        <w:t>.</w:t>
      </w:r>
      <w:r w:rsidR="005E0039">
        <w:rPr>
          <w:rFonts w:ascii="Times New Roman" w:hAnsi="Times New Roman"/>
          <w:sz w:val="24"/>
          <w:lang w:val="en-GB"/>
        </w:rPr>
        <w:t xml:space="preserve"> Trans.</w:t>
      </w:r>
      <w:r w:rsidRPr="00FF305E">
        <w:rPr>
          <w:rFonts w:ascii="Times New Roman" w:hAnsi="Times New Roman"/>
          <w:sz w:val="24"/>
          <w:lang w:val="en-GB"/>
        </w:rPr>
        <w:t xml:space="preserve"> </w:t>
      </w:r>
      <w:r w:rsidR="005E0039" w:rsidRPr="00FF305E">
        <w:rPr>
          <w:rFonts w:ascii="Times New Roman" w:hAnsi="Times New Roman"/>
          <w:sz w:val="24"/>
          <w:lang w:val="en-GB"/>
        </w:rPr>
        <w:t xml:space="preserve">Kimura </w:t>
      </w:r>
      <w:proofErr w:type="spellStart"/>
      <w:r w:rsidR="005E0039" w:rsidRPr="00FF305E">
        <w:rPr>
          <w:rFonts w:ascii="Times New Roman" w:hAnsi="Times New Roman"/>
          <w:sz w:val="24"/>
          <w:lang w:val="en-GB"/>
        </w:rPr>
        <w:t>Ippo</w:t>
      </w:r>
      <w:proofErr w:type="spellEnd"/>
      <w:r w:rsidR="005E0039" w:rsidRPr="00FF305E">
        <w:rPr>
          <w:rFonts w:ascii="Times New Roman" w:hAnsi="Times New Roman"/>
          <w:sz w:val="24"/>
          <w:lang w:val="en-GB"/>
        </w:rPr>
        <w:t xml:space="preserve">. </w:t>
      </w:r>
      <w:r w:rsidRPr="00FF305E">
        <w:rPr>
          <w:rFonts w:ascii="Times New Roman" w:hAnsi="Times New Roman"/>
          <w:sz w:val="24"/>
          <w:lang w:val="en-GB"/>
        </w:rPr>
        <w:t xml:space="preserve">Tokyo: </w:t>
      </w:r>
      <w:proofErr w:type="spellStart"/>
      <w:r w:rsidRPr="00FF305E">
        <w:rPr>
          <w:rFonts w:ascii="Times New Roman" w:hAnsi="Times New Roman"/>
          <w:sz w:val="24"/>
          <w:lang w:val="en-GB"/>
        </w:rPr>
        <w:t>Monbushō</w:t>
      </w:r>
      <w:proofErr w:type="spellEnd"/>
      <w:r w:rsidRPr="00FF305E">
        <w:rPr>
          <w:rFonts w:ascii="Times New Roman" w:hAnsi="Times New Roman"/>
          <w:sz w:val="24"/>
          <w:lang w:val="en-GB"/>
        </w:rPr>
        <w:t xml:space="preserve"> </w:t>
      </w:r>
      <w:proofErr w:type="spellStart"/>
      <w:r w:rsidRPr="00FF305E">
        <w:rPr>
          <w:rFonts w:ascii="Times New Roman" w:hAnsi="Times New Roman"/>
          <w:sz w:val="24"/>
          <w:lang w:val="en-GB"/>
        </w:rPr>
        <w:t>Henshū</w:t>
      </w:r>
      <w:proofErr w:type="spellEnd"/>
      <w:r w:rsidRPr="00FF305E">
        <w:rPr>
          <w:rFonts w:ascii="Times New Roman" w:hAnsi="Times New Roman"/>
          <w:sz w:val="24"/>
          <w:lang w:val="en-GB"/>
        </w:rPr>
        <w:t xml:space="preserve"> </w:t>
      </w:r>
      <w:proofErr w:type="spellStart"/>
      <w:r w:rsidRPr="00FF305E">
        <w:rPr>
          <w:rFonts w:ascii="Times New Roman" w:hAnsi="Times New Roman"/>
          <w:sz w:val="24"/>
          <w:lang w:val="en-GB"/>
        </w:rPr>
        <w:t>Kyoku</w:t>
      </w:r>
      <w:proofErr w:type="spellEnd"/>
      <w:r w:rsidRPr="00FF305E">
        <w:rPr>
          <w:rFonts w:ascii="Times New Roman" w:hAnsi="Times New Roman"/>
          <w:sz w:val="24"/>
          <w:lang w:val="en-GB"/>
        </w:rPr>
        <w:t>, 1878.</w:t>
      </w:r>
    </w:p>
    <w:p w14:paraId="3CAD139F" w14:textId="77777777" w:rsidR="00FF305E" w:rsidRPr="000011F8" w:rsidRDefault="00FF305E" w:rsidP="00B91E21">
      <w:pPr>
        <w:ind w:left="851" w:hanging="851"/>
        <w:rPr>
          <w:rFonts w:ascii="Times New Roman" w:hAnsi="Times New Roman"/>
          <w:sz w:val="24"/>
          <w:lang w:val="en-GB"/>
        </w:rPr>
      </w:pPr>
    </w:p>
    <w:p w14:paraId="4E196CE6" w14:textId="6130B298" w:rsidR="0005111D" w:rsidRPr="000011F8" w:rsidRDefault="00D82CB7" w:rsidP="00B91E21">
      <w:pPr>
        <w:ind w:left="851" w:hanging="851"/>
        <w:rPr>
          <w:rFonts w:ascii="Times New Roman" w:hAnsi="Times New Roman"/>
          <w:sz w:val="24"/>
          <w:lang w:val="en-GB"/>
        </w:rPr>
      </w:pPr>
      <w:proofErr w:type="spellStart"/>
      <w:r w:rsidRPr="000011F8">
        <w:rPr>
          <w:rFonts w:ascii="Times New Roman" w:hAnsi="Times New Roman"/>
          <w:sz w:val="24"/>
          <w:lang w:val="en-GB"/>
        </w:rPr>
        <w:t>Uemura</w:t>
      </w:r>
      <w:proofErr w:type="spellEnd"/>
      <w:r w:rsidRPr="000011F8">
        <w:rPr>
          <w:rFonts w:ascii="Times New Roman" w:hAnsi="Times New Roman"/>
          <w:sz w:val="24"/>
          <w:lang w:val="en-GB"/>
        </w:rPr>
        <w:t xml:space="preserve"> </w:t>
      </w:r>
      <w:r w:rsidR="0005111D" w:rsidRPr="000011F8">
        <w:rPr>
          <w:rFonts w:ascii="Times New Roman" w:hAnsi="Times New Roman"/>
          <w:sz w:val="24"/>
          <w:lang w:val="en-GB"/>
        </w:rPr>
        <w:t>Masahisa. ‘</w:t>
      </w:r>
      <w:proofErr w:type="spellStart"/>
      <w:r w:rsidR="0005111D" w:rsidRPr="000011F8">
        <w:rPr>
          <w:rFonts w:ascii="Times New Roman" w:hAnsi="Times New Roman"/>
          <w:sz w:val="24"/>
          <w:lang w:val="en-GB"/>
        </w:rPr>
        <w:t>Kirisutokyō</w:t>
      </w:r>
      <w:proofErr w:type="spellEnd"/>
      <w:r w:rsidR="0005111D" w:rsidRPr="000011F8">
        <w:rPr>
          <w:rFonts w:ascii="Times New Roman" w:hAnsi="Times New Roman"/>
          <w:sz w:val="24"/>
          <w:lang w:val="en-GB"/>
        </w:rPr>
        <w:t xml:space="preserve"> no </w:t>
      </w:r>
      <w:proofErr w:type="spellStart"/>
      <w:r w:rsidR="0005111D" w:rsidRPr="000011F8">
        <w:rPr>
          <w:rFonts w:ascii="Times New Roman" w:hAnsi="Times New Roman"/>
          <w:sz w:val="24"/>
          <w:lang w:val="en-GB"/>
        </w:rPr>
        <w:t>bushidō</w:t>
      </w:r>
      <w:proofErr w:type="spellEnd"/>
      <w:r w:rsidR="0005111D" w:rsidRPr="000011F8">
        <w:rPr>
          <w:rFonts w:ascii="Times New Roman" w:hAnsi="Times New Roman"/>
          <w:sz w:val="24"/>
          <w:lang w:val="en-GB"/>
        </w:rPr>
        <w:t xml:space="preserve">’. </w:t>
      </w:r>
      <w:r w:rsidR="00390E20">
        <w:rPr>
          <w:rFonts w:ascii="Times New Roman" w:hAnsi="Times New Roman"/>
          <w:sz w:val="24"/>
          <w:lang w:val="en-GB"/>
        </w:rPr>
        <w:t xml:space="preserve">In </w:t>
      </w:r>
      <w:proofErr w:type="spellStart"/>
      <w:r w:rsidR="0005111D" w:rsidRPr="000011F8">
        <w:rPr>
          <w:rFonts w:ascii="Times New Roman" w:hAnsi="Times New Roman"/>
          <w:i/>
          <w:sz w:val="24"/>
          <w:lang w:val="en-GB"/>
        </w:rPr>
        <w:t>Uemura</w:t>
      </w:r>
      <w:proofErr w:type="spellEnd"/>
      <w:r w:rsidR="0005111D" w:rsidRPr="000011F8">
        <w:rPr>
          <w:rFonts w:ascii="Times New Roman" w:hAnsi="Times New Roman"/>
          <w:i/>
          <w:sz w:val="24"/>
          <w:lang w:val="en-GB"/>
        </w:rPr>
        <w:t xml:space="preserve"> Masahisa </w:t>
      </w:r>
      <w:proofErr w:type="spellStart"/>
      <w:r w:rsidR="0005111D" w:rsidRPr="000011F8">
        <w:rPr>
          <w:rFonts w:ascii="Times New Roman" w:hAnsi="Times New Roman"/>
          <w:i/>
          <w:sz w:val="24"/>
          <w:lang w:val="en-GB"/>
        </w:rPr>
        <w:t>chosakushū</w:t>
      </w:r>
      <w:proofErr w:type="spellEnd"/>
      <w:r w:rsidR="0005111D" w:rsidRPr="000011F8">
        <w:rPr>
          <w:rFonts w:ascii="Times New Roman" w:hAnsi="Times New Roman"/>
          <w:i/>
          <w:sz w:val="24"/>
          <w:lang w:val="en-GB"/>
        </w:rPr>
        <w:t xml:space="preserve"> Volume 1</w:t>
      </w:r>
      <w:r w:rsidR="0005111D" w:rsidRPr="000011F8">
        <w:rPr>
          <w:rFonts w:ascii="Times New Roman" w:hAnsi="Times New Roman"/>
          <w:sz w:val="24"/>
          <w:lang w:val="en-GB"/>
        </w:rPr>
        <w:t>.</w:t>
      </w:r>
      <w:r w:rsidR="005E0039">
        <w:rPr>
          <w:rFonts w:ascii="Times New Roman" w:hAnsi="Times New Roman"/>
          <w:sz w:val="24"/>
          <w:lang w:val="en-GB"/>
        </w:rPr>
        <w:t xml:space="preserve"> Eds. Ishihara Ken, Kumano Yoshitaka, </w:t>
      </w:r>
      <w:proofErr w:type="spellStart"/>
      <w:r w:rsidR="005E0039">
        <w:rPr>
          <w:rFonts w:ascii="Times New Roman" w:hAnsi="Times New Roman"/>
          <w:sz w:val="24"/>
          <w:lang w:val="en-GB"/>
        </w:rPr>
        <w:t>Ōuchi</w:t>
      </w:r>
      <w:proofErr w:type="spellEnd"/>
      <w:r w:rsidR="005E0039">
        <w:rPr>
          <w:rFonts w:ascii="Times New Roman" w:hAnsi="Times New Roman"/>
          <w:sz w:val="24"/>
          <w:lang w:val="en-GB"/>
        </w:rPr>
        <w:t xml:space="preserve"> </w:t>
      </w:r>
      <w:proofErr w:type="spellStart"/>
      <w:r w:rsidR="005E0039">
        <w:rPr>
          <w:rFonts w:ascii="Times New Roman" w:hAnsi="Times New Roman"/>
          <w:sz w:val="24"/>
          <w:lang w:val="en-GB"/>
        </w:rPr>
        <w:t>Saburō</w:t>
      </w:r>
      <w:proofErr w:type="spellEnd"/>
      <w:r w:rsidR="005E0039">
        <w:rPr>
          <w:rFonts w:ascii="Times New Roman" w:hAnsi="Times New Roman"/>
          <w:sz w:val="24"/>
          <w:lang w:val="en-GB"/>
        </w:rPr>
        <w:t xml:space="preserve"> and </w:t>
      </w:r>
      <w:proofErr w:type="spellStart"/>
      <w:r w:rsidR="005E0039">
        <w:rPr>
          <w:rFonts w:ascii="Times New Roman" w:hAnsi="Times New Roman"/>
          <w:sz w:val="24"/>
          <w:lang w:val="en-GB"/>
        </w:rPr>
        <w:t>Saitō</w:t>
      </w:r>
      <w:proofErr w:type="spellEnd"/>
      <w:r w:rsidR="005E0039">
        <w:rPr>
          <w:rFonts w:ascii="Times New Roman" w:hAnsi="Times New Roman"/>
          <w:sz w:val="24"/>
          <w:lang w:val="en-GB"/>
        </w:rPr>
        <w:t xml:space="preserve"> Takeshi.</w:t>
      </w:r>
      <w:r w:rsidR="0005111D" w:rsidRPr="000011F8">
        <w:rPr>
          <w:rFonts w:ascii="Times New Roman" w:hAnsi="Times New Roman"/>
          <w:sz w:val="24"/>
          <w:lang w:val="en-GB"/>
        </w:rPr>
        <w:t xml:space="preserve"> </w:t>
      </w:r>
      <w:r w:rsidR="001F1789">
        <w:rPr>
          <w:rFonts w:ascii="Times New Roman" w:hAnsi="Times New Roman"/>
          <w:sz w:val="24"/>
          <w:lang w:val="en-GB"/>
        </w:rPr>
        <w:t xml:space="preserve">Tokyo: </w:t>
      </w:r>
      <w:proofErr w:type="spellStart"/>
      <w:r w:rsidR="0005111D" w:rsidRPr="000011F8">
        <w:rPr>
          <w:rFonts w:ascii="Times New Roman" w:hAnsi="Times New Roman"/>
          <w:sz w:val="24"/>
          <w:lang w:val="en-GB"/>
        </w:rPr>
        <w:t>Shinkyō</w:t>
      </w:r>
      <w:proofErr w:type="spellEnd"/>
      <w:r w:rsidR="0005111D" w:rsidRPr="000011F8">
        <w:rPr>
          <w:rFonts w:ascii="Times New Roman" w:hAnsi="Times New Roman"/>
          <w:sz w:val="24"/>
          <w:lang w:val="en-GB"/>
        </w:rPr>
        <w:t xml:space="preserve"> </w:t>
      </w:r>
      <w:proofErr w:type="spellStart"/>
      <w:r w:rsidR="0005111D" w:rsidRPr="000011F8">
        <w:rPr>
          <w:rFonts w:ascii="Times New Roman" w:hAnsi="Times New Roman"/>
          <w:sz w:val="24"/>
          <w:lang w:val="en-GB"/>
        </w:rPr>
        <w:t>Shuppansha</w:t>
      </w:r>
      <w:proofErr w:type="spellEnd"/>
      <w:r w:rsidR="0005111D" w:rsidRPr="000011F8">
        <w:rPr>
          <w:rFonts w:ascii="Times New Roman" w:hAnsi="Times New Roman"/>
          <w:sz w:val="24"/>
          <w:lang w:val="en-GB"/>
        </w:rPr>
        <w:t xml:space="preserve">, 1966, pp. </w:t>
      </w:r>
      <w:r w:rsidR="00DF1FCF">
        <w:rPr>
          <w:rFonts w:ascii="Times New Roman" w:hAnsi="Times New Roman"/>
          <w:sz w:val="24"/>
          <w:lang w:val="en-GB"/>
        </w:rPr>
        <w:t>398-404</w:t>
      </w:r>
      <w:r w:rsidR="0005111D" w:rsidRPr="000011F8">
        <w:rPr>
          <w:rFonts w:ascii="Times New Roman" w:hAnsi="Times New Roman"/>
          <w:sz w:val="24"/>
          <w:lang w:val="en-GB"/>
        </w:rPr>
        <w:t>.</w:t>
      </w:r>
    </w:p>
    <w:p w14:paraId="40738B39" w14:textId="77777777" w:rsidR="0005111D" w:rsidRPr="000011F8" w:rsidRDefault="0005111D" w:rsidP="00B91E21">
      <w:pPr>
        <w:ind w:left="851" w:hanging="851"/>
        <w:rPr>
          <w:rFonts w:ascii="Times New Roman" w:hAnsi="Times New Roman"/>
          <w:sz w:val="24"/>
          <w:lang w:val="en-GB"/>
        </w:rPr>
      </w:pPr>
    </w:p>
    <w:p w14:paraId="2BB0D11E" w14:textId="62BFAD5C" w:rsidR="0005111D" w:rsidRPr="000011F8" w:rsidRDefault="0005111D" w:rsidP="00B91E21">
      <w:pPr>
        <w:ind w:left="851" w:hanging="851"/>
        <w:rPr>
          <w:rFonts w:ascii="Times New Roman" w:hAnsi="Times New Roman"/>
          <w:sz w:val="24"/>
          <w:lang w:val="en-GB"/>
        </w:rPr>
      </w:pPr>
      <w:r w:rsidRPr="000011F8">
        <w:rPr>
          <w:rFonts w:ascii="Times New Roman" w:hAnsi="Times New Roman"/>
          <w:sz w:val="24"/>
          <w:lang w:val="en-GB"/>
        </w:rPr>
        <w:t xml:space="preserve">———. ‘Nani wo motte </w:t>
      </w:r>
      <w:proofErr w:type="spellStart"/>
      <w:r w:rsidRPr="000011F8">
        <w:rPr>
          <w:rFonts w:ascii="Times New Roman" w:hAnsi="Times New Roman"/>
          <w:sz w:val="24"/>
          <w:lang w:val="en-GB"/>
        </w:rPr>
        <w:t>bushidō</w:t>
      </w:r>
      <w:proofErr w:type="spellEnd"/>
      <w:r w:rsidRPr="000011F8">
        <w:rPr>
          <w:rFonts w:ascii="Times New Roman" w:hAnsi="Times New Roman"/>
          <w:sz w:val="24"/>
          <w:lang w:val="en-GB"/>
        </w:rPr>
        <w:t xml:space="preserve"> no sui wo </w:t>
      </w:r>
      <w:proofErr w:type="spellStart"/>
      <w:r w:rsidRPr="000011F8">
        <w:rPr>
          <w:rFonts w:ascii="Times New Roman" w:hAnsi="Times New Roman"/>
          <w:sz w:val="24"/>
          <w:lang w:val="en-GB"/>
        </w:rPr>
        <w:t>hozon</w:t>
      </w:r>
      <w:proofErr w:type="spellEnd"/>
      <w:r w:rsidRPr="000011F8">
        <w:rPr>
          <w:rFonts w:ascii="Times New Roman" w:hAnsi="Times New Roman"/>
          <w:sz w:val="24"/>
          <w:lang w:val="en-GB"/>
        </w:rPr>
        <w:t xml:space="preserve"> </w:t>
      </w:r>
      <w:proofErr w:type="spellStart"/>
      <w:r w:rsidRPr="000011F8">
        <w:rPr>
          <w:rFonts w:ascii="Times New Roman" w:hAnsi="Times New Roman"/>
          <w:sz w:val="24"/>
          <w:lang w:val="en-GB"/>
        </w:rPr>
        <w:t>sen</w:t>
      </w:r>
      <w:proofErr w:type="spellEnd"/>
      <w:r w:rsidRPr="000011F8">
        <w:rPr>
          <w:rFonts w:ascii="Times New Roman" w:hAnsi="Times New Roman"/>
          <w:sz w:val="24"/>
          <w:lang w:val="en-GB"/>
        </w:rPr>
        <w:t xml:space="preserve"> to </w:t>
      </w:r>
      <w:proofErr w:type="spellStart"/>
      <w:r w:rsidRPr="000011F8">
        <w:rPr>
          <w:rFonts w:ascii="Times New Roman" w:hAnsi="Times New Roman"/>
          <w:sz w:val="24"/>
          <w:lang w:val="en-GB"/>
        </w:rPr>
        <w:t>suru</w:t>
      </w:r>
      <w:proofErr w:type="spellEnd"/>
      <w:r w:rsidRPr="000011F8">
        <w:rPr>
          <w:rFonts w:ascii="Times New Roman" w:hAnsi="Times New Roman"/>
          <w:sz w:val="24"/>
          <w:lang w:val="en-GB"/>
        </w:rPr>
        <w:t xml:space="preserve"> ka’</w:t>
      </w:r>
      <w:r w:rsidR="00390E20">
        <w:rPr>
          <w:rFonts w:ascii="Times New Roman" w:hAnsi="Times New Roman"/>
          <w:sz w:val="24"/>
          <w:lang w:val="en-GB"/>
        </w:rPr>
        <w:t>.</w:t>
      </w:r>
      <w:r w:rsidRPr="000011F8">
        <w:rPr>
          <w:rFonts w:ascii="Times New Roman" w:hAnsi="Times New Roman"/>
          <w:sz w:val="24"/>
          <w:lang w:val="en-GB"/>
        </w:rPr>
        <w:t xml:space="preserve"> </w:t>
      </w:r>
      <w:r w:rsidR="00390E20">
        <w:rPr>
          <w:rFonts w:ascii="Times New Roman" w:hAnsi="Times New Roman"/>
          <w:sz w:val="24"/>
          <w:lang w:val="en-GB"/>
        </w:rPr>
        <w:t>I</w:t>
      </w:r>
      <w:r w:rsidRPr="000011F8">
        <w:rPr>
          <w:rFonts w:ascii="Times New Roman" w:hAnsi="Times New Roman"/>
          <w:sz w:val="24"/>
          <w:lang w:val="en-GB"/>
        </w:rPr>
        <w:t xml:space="preserve">n </w:t>
      </w:r>
      <w:proofErr w:type="spellStart"/>
      <w:r w:rsidRPr="000011F8">
        <w:rPr>
          <w:rFonts w:ascii="Times New Roman" w:hAnsi="Times New Roman"/>
          <w:i/>
          <w:sz w:val="24"/>
          <w:lang w:val="en-GB"/>
        </w:rPr>
        <w:t>Uemura</w:t>
      </w:r>
      <w:proofErr w:type="spellEnd"/>
      <w:r w:rsidRPr="000011F8">
        <w:rPr>
          <w:rFonts w:ascii="Times New Roman" w:hAnsi="Times New Roman"/>
          <w:i/>
          <w:sz w:val="24"/>
          <w:lang w:val="en-GB"/>
        </w:rPr>
        <w:t xml:space="preserve"> Masahisa </w:t>
      </w:r>
      <w:proofErr w:type="spellStart"/>
      <w:r w:rsidRPr="000011F8">
        <w:rPr>
          <w:rFonts w:ascii="Times New Roman" w:hAnsi="Times New Roman"/>
          <w:i/>
          <w:sz w:val="24"/>
          <w:lang w:val="en-GB"/>
        </w:rPr>
        <w:lastRenderedPageBreak/>
        <w:t>chosakushū</w:t>
      </w:r>
      <w:proofErr w:type="spellEnd"/>
      <w:r w:rsidR="005E0039">
        <w:rPr>
          <w:rFonts w:ascii="Times New Roman" w:hAnsi="Times New Roman"/>
          <w:i/>
          <w:sz w:val="24"/>
          <w:lang w:val="en-GB"/>
        </w:rPr>
        <w:t xml:space="preserve"> Volume 1</w:t>
      </w:r>
      <w:r w:rsidR="005E0039">
        <w:rPr>
          <w:rFonts w:ascii="Times New Roman" w:hAnsi="Times New Roman"/>
          <w:iCs/>
          <w:sz w:val="24"/>
          <w:lang w:val="en-GB"/>
        </w:rPr>
        <w:t xml:space="preserve">. </w:t>
      </w:r>
      <w:r w:rsidR="005E0039">
        <w:rPr>
          <w:rFonts w:ascii="Times New Roman" w:hAnsi="Times New Roman"/>
          <w:sz w:val="24"/>
          <w:lang w:val="en-GB"/>
        </w:rPr>
        <w:t xml:space="preserve">Eds. Ishihara Ken, Kumano Yoshitaka, </w:t>
      </w:r>
      <w:proofErr w:type="spellStart"/>
      <w:r w:rsidR="005E0039">
        <w:rPr>
          <w:rFonts w:ascii="Times New Roman" w:hAnsi="Times New Roman"/>
          <w:sz w:val="24"/>
          <w:lang w:val="en-GB"/>
        </w:rPr>
        <w:t>Ōuchi</w:t>
      </w:r>
      <w:proofErr w:type="spellEnd"/>
      <w:r w:rsidR="005E0039">
        <w:rPr>
          <w:rFonts w:ascii="Times New Roman" w:hAnsi="Times New Roman"/>
          <w:sz w:val="24"/>
          <w:lang w:val="en-GB"/>
        </w:rPr>
        <w:t xml:space="preserve"> </w:t>
      </w:r>
      <w:proofErr w:type="spellStart"/>
      <w:r w:rsidR="005E0039">
        <w:rPr>
          <w:rFonts w:ascii="Times New Roman" w:hAnsi="Times New Roman"/>
          <w:sz w:val="24"/>
          <w:lang w:val="en-GB"/>
        </w:rPr>
        <w:t>Saburō</w:t>
      </w:r>
      <w:proofErr w:type="spellEnd"/>
      <w:r w:rsidR="005E0039">
        <w:rPr>
          <w:rFonts w:ascii="Times New Roman" w:hAnsi="Times New Roman"/>
          <w:sz w:val="24"/>
          <w:lang w:val="en-GB"/>
        </w:rPr>
        <w:t xml:space="preserve"> and </w:t>
      </w:r>
      <w:proofErr w:type="spellStart"/>
      <w:r w:rsidR="005E0039">
        <w:rPr>
          <w:rFonts w:ascii="Times New Roman" w:hAnsi="Times New Roman"/>
          <w:sz w:val="24"/>
          <w:lang w:val="en-GB"/>
        </w:rPr>
        <w:t>Saitō</w:t>
      </w:r>
      <w:proofErr w:type="spellEnd"/>
      <w:r w:rsidR="005E0039">
        <w:rPr>
          <w:rFonts w:ascii="Times New Roman" w:hAnsi="Times New Roman"/>
          <w:sz w:val="24"/>
          <w:lang w:val="en-GB"/>
        </w:rPr>
        <w:t xml:space="preserve"> Takeshi</w:t>
      </w:r>
      <w:r w:rsidR="005E0039">
        <w:rPr>
          <w:rFonts w:ascii="Times New Roman" w:hAnsi="Times New Roman"/>
          <w:iCs/>
          <w:sz w:val="24"/>
          <w:lang w:val="en-GB"/>
        </w:rPr>
        <w:t>.</w:t>
      </w:r>
      <w:r w:rsidR="001F1789">
        <w:rPr>
          <w:rFonts w:ascii="Times New Roman" w:hAnsi="Times New Roman"/>
          <w:iCs/>
          <w:sz w:val="24"/>
          <w:lang w:val="en-GB"/>
        </w:rPr>
        <w:t xml:space="preserve"> Tokyo: </w:t>
      </w:r>
      <w:proofErr w:type="spellStart"/>
      <w:r w:rsidRPr="001F1789">
        <w:rPr>
          <w:rFonts w:ascii="Times New Roman" w:hAnsi="Times New Roman"/>
          <w:iCs/>
          <w:sz w:val="24"/>
          <w:lang w:val="en-GB"/>
        </w:rPr>
        <w:t>Shinkyō</w:t>
      </w:r>
      <w:proofErr w:type="spellEnd"/>
      <w:r w:rsidRPr="001F1789">
        <w:rPr>
          <w:rFonts w:ascii="Times New Roman" w:hAnsi="Times New Roman"/>
          <w:sz w:val="24"/>
          <w:lang w:val="en-GB"/>
        </w:rPr>
        <w:t xml:space="preserve"> </w:t>
      </w:r>
      <w:proofErr w:type="spellStart"/>
      <w:r w:rsidRPr="001F1789">
        <w:rPr>
          <w:rFonts w:ascii="Times New Roman" w:hAnsi="Times New Roman"/>
          <w:sz w:val="24"/>
          <w:lang w:val="en-GB"/>
        </w:rPr>
        <w:t>Shuppansha</w:t>
      </w:r>
      <w:proofErr w:type="spellEnd"/>
      <w:r w:rsidRPr="000011F8">
        <w:rPr>
          <w:rFonts w:ascii="Times New Roman" w:hAnsi="Times New Roman"/>
          <w:sz w:val="24"/>
          <w:lang w:val="en-GB"/>
        </w:rPr>
        <w:t xml:space="preserve">, 1966, pp. </w:t>
      </w:r>
      <w:r w:rsidR="00DF1FCF" w:rsidRPr="007006F1">
        <w:rPr>
          <w:rFonts w:ascii="Times New Roman" w:hAnsi="Times New Roman"/>
          <w:sz w:val="24"/>
          <w:lang w:val="en-GB"/>
        </w:rPr>
        <w:t>39</w:t>
      </w:r>
      <w:r w:rsidR="007006F1" w:rsidRPr="007006F1">
        <w:rPr>
          <w:rFonts w:ascii="Times New Roman" w:hAnsi="Times New Roman"/>
          <w:sz w:val="24"/>
          <w:lang w:val="en-GB"/>
        </w:rPr>
        <w:t>6</w:t>
      </w:r>
      <w:r w:rsidR="007006F1">
        <w:rPr>
          <w:rFonts w:ascii="Times New Roman" w:hAnsi="Times New Roman"/>
          <w:sz w:val="24"/>
          <w:lang w:val="en-GB"/>
        </w:rPr>
        <w:t>-397</w:t>
      </w:r>
      <w:r w:rsidRPr="000011F8">
        <w:rPr>
          <w:rFonts w:ascii="Times New Roman" w:hAnsi="Times New Roman"/>
          <w:sz w:val="24"/>
          <w:lang w:val="en-GB"/>
        </w:rPr>
        <w:t>.</w:t>
      </w:r>
    </w:p>
    <w:p w14:paraId="39532359" w14:textId="77777777" w:rsidR="0005111D" w:rsidRPr="000011F8" w:rsidRDefault="0005111D" w:rsidP="00B91E21">
      <w:pPr>
        <w:ind w:left="851" w:hanging="851"/>
        <w:rPr>
          <w:rFonts w:ascii="Times New Roman" w:hAnsi="Times New Roman"/>
          <w:sz w:val="24"/>
          <w:lang w:val="en-GB"/>
        </w:rPr>
      </w:pPr>
    </w:p>
    <w:p w14:paraId="30C8DF74" w14:textId="3C19C453" w:rsidR="00D85D04" w:rsidRPr="000011F8" w:rsidRDefault="00D85D04" w:rsidP="00B91E21">
      <w:pPr>
        <w:ind w:left="851" w:hanging="851"/>
        <w:rPr>
          <w:rFonts w:ascii="Times New Roman" w:hAnsi="Times New Roman"/>
          <w:i/>
          <w:iCs/>
          <w:sz w:val="24"/>
          <w:lang w:val="en-GB"/>
        </w:rPr>
      </w:pPr>
      <w:r w:rsidRPr="000011F8">
        <w:rPr>
          <w:rFonts w:ascii="Times New Roman" w:hAnsi="Times New Roman"/>
          <w:i/>
          <w:iCs/>
          <w:sz w:val="24"/>
          <w:lang w:val="en-GB"/>
        </w:rPr>
        <w:t>Secondary</w:t>
      </w:r>
    </w:p>
    <w:p w14:paraId="6BA087FE" w14:textId="77777777" w:rsidR="00D85D04" w:rsidRPr="000011F8" w:rsidRDefault="00D85D04" w:rsidP="00B91E21">
      <w:pPr>
        <w:ind w:left="851" w:hanging="851"/>
        <w:rPr>
          <w:rFonts w:ascii="Times New Roman" w:hAnsi="Times New Roman"/>
          <w:sz w:val="24"/>
          <w:lang w:val="en-GB"/>
        </w:rPr>
      </w:pPr>
    </w:p>
    <w:p w14:paraId="191068CC" w14:textId="304811C1" w:rsidR="00E84EB0" w:rsidRDefault="00E84EB0" w:rsidP="00B91E21">
      <w:pPr>
        <w:ind w:left="851" w:hanging="851"/>
        <w:rPr>
          <w:rFonts w:ascii="Times New Roman" w:hAnsi="Times New Roman"/>
          <w:sz w:val="24"/>
          <w:lang w:val="en-GB"/>
        </w:rPr>
      </w:pPr>
      <w:r w:rsidRPr="00E84EB0">
        <w:rPr>
          <w:rFonts w:ascii="Times New Roman" w:hAnsi="Times New Roman"/>
          <w:sz w:val="24"/>
          <w:lang w:val="en-GB"/>
        </w:rPr>
        <w:t>Ali,</w:t>
      </w:r>
      <w:r>
        <w:rPr>
          <w:rFonts w:ascii="Times New Roman" w:hAnsi="Times New Roman"/>
          <w:sz w:val="24"/>
          <w:lang w:val="en-GB"/>
        </w:rPr>
        <w:t xml:space="preserve"> </w:t>
      </w:r>
      <w:r w:rsidRPr="00E84EB0">
        <w:rPr>
          <w:rFonts w:ascii="Times New Roman" w:hAnsi="Times New Roman"/>
          <w:sz w:val="24"/>
          <w:lang w:val="en-GB"/>
        </w:rPr>
        <w:t>Daud</w:t>
      </w:r>
      <w:r>
        <w:rPr>
          <w:rFonts w:ascii="Times New Roman" w:hAnsi="Times New Roman"/>
          <w:sz w:val="24"/>
          <w:lang w:val="en-GB"/>
        </w:rPr>
        <w:t>.</w:t>
      </w:r>
      <w:r w:rsidRPr="00E84EB0">
        <w:rPr>
          <w:rFonts w:ascii="Times New Roman" w:hAnsi="Times New Roman"/>
          <w:sz w:val="24"/>
          <w:lang w:val="en-GB"/>
        </w:rPr>
        <w:t xml:space="preserve"> ‘The Idea of the Medieval in the Writing of South Asian History: Contexts, Methods and Politics’, </w:t>
      </w:r>
      <w:r w:rsidRPr="00E84EB0">
        <w:rPr>
          <w:rFonts w:ascii="Times New Roman" w:hAnsi="Times New Roman"/>
          <w:i/>
          <w:iCs/>
          <w:sz w:val="24"/>
          <w:lang w:val="en-GB"/>
        </w:rPr>
        <w:t>Social History</w:t>
      </w:r>
      <w:r w:rsidRPr="00E84EB0">
        <w:rPr>
          <w:rFonts w:ascii="Times New Roman" w:hAnsi="Times New Roman"/>
          <w:sz w:val="24"/>
          <w:lang w:val="en-GB"/>
        </w:rPr>
        <w:t xml:space="preserve"> 39 (2014), pp. 382-407.</w:t>
      </w:r>
    </w:p>
    <w:p w14:paraId="3026FE57" w14:textId="77777777" w:rsidR="00291ACB" w:rsidRDefault="00291ACB" w:rsidP="00B91E21">
      <w:pPr>
        <w:ind w:left="851" w:hanging="851"/>
        <w:rPr>
          <w:rFonts w:ascii="Times New Roman" w:hAnsi="Times New Roman"/>
          <w:sz w:val="24"/>
          <w:lang w:val="en-GB"/>
        </w:rPr>
      </w:pPr>
    </w:p>
    <w:p w14:paraId="61FB53D0" w14:textId="3976AE7B" w:rsidR="003D5152" w:rsidRPr="000011F8" w:rsidRDefault="003D5152" w:rsidP="00B91E21">
      <w:pPr>
        <w:ind w:left="851" w:hanging="851"/>
        <w:rPr>
          <w:rFonts w:ascii="Times New Roman" w:hAnsi="Times New Roman"/>
          <w:sz w:val="24"/>
          <w:lang w:val="en-GB"/>
        </w:rPr>
      </w:pPr>
      <w:proofErr w:type="spellStart"/>
      <w:r w:rsidRPr="000011F8">
        <w:rPr>
          <w:rFonts w:ascii="Times New Roman" w:hAnsi="Times New Roman"/>
          <w:sz w:val="24"/>
          <w:lang w:val="en-GB"/>
        </w:rPr>
        <w:t>Ballhatchet</w:t>
      </w:r>
      <w:proofErr w:type="spellEnd"/>
      <w:r w:rsidRPr="000011F8">
        <w:rPr>
          <w:rFonts w:ascii="Times New Roman" w:hAnsi="Times New Roman"/>
          <w:sz w:val="24"/>
          <w:lang w:val="en-GB"/>
        </w:rPr>
        <w:t xml:space="preserve">, Helen. ‘The </w:t>
      </w:r>
      <w:r w:rsidRPr="000011F8">
        <w:rPr>
          <w:rStyle w:val="Footnote0"/>
          <w:szCs w:val="24"/>
        </w:rPr>
        <w:t xml:space="preserve">Religion of the West versus the Science of the West: The Evolution Controversy in Late Nineteenth Century Japan’. In </w:t>
      </w:r>
      <w:r w:rsidRPr="000011F8">
        <w:rPr>
          <w:rStyle w:val="Footnote0"/>
          <w:i/>
          <w:iCs/>
          <w:szCs w:val="24"/>
        </w:rPr>
        <w:t>Japan and Christianity: Impacts and Responses</w:t>
      </w:r>
      <w:r w:rsidRPr="000011F8">
        <w:rPr>
          <w:rFonts w:ascii="Times New Roman" w:hAnsi="Times New Roman"/>
          <w:i/>
          <w:sz w:val="24"/>
          <w:lang w:val="en-GB"/>
        </w:rPr>
        <w:t xml:space="preserve">. </w:t>
      </w:r>
      <w:r w:rsidRPr="000011F8">
        <w:rPr>
          <w:rFonts w:ascii="Times New Roman" w:hAnsi="Times New Roman"/>
          <w:iCs/>
          <w:sz w:val="24"/>
          <w:lang w:val="en-GB"/>
        </w:rPr>
        <w:t xml:space="preserve">Eds. </w:t>
      </w:r>
      <w:r w:rsidRPr="000011F8">
        <w:rPr>
          <w:rStyle w:val="Footnote0"/>
          <w:szCs w:val="24"/>
        </w:rPr>
        <w:t xml:space="preserve">John Breen and Mark Williams. </w:t>
      </w:r>
      <w:r w:rsidRPr="000011F8">
        <w:rPr>
          <w:rFonts w:ascii="Times New Roman" w:hAnsi="Times New Roman"/>
          <w:sz w:val="24"/>
          <w:lang w:val="en-GB"/>
        </w:rPr>
        <w:t xml:space="preserve">London: Macmillan Press, 1996, pp. </w:t>
      </w:r>
      <w:r w:rsidR="00DF1FCF">
        <w:rPr>
          <w:rFonts w:ascii="Times New Roman" w:hAnsi="Times New Roman"/>
          <w:sz w:val="24"/>
          <w:lang w:val="en-GB"/>
        </w:rPr>
        <w:t>107-121</w:t>
      </w:r>
      <w:r w:rsidRPr="000011F8">
        <w:rPr>
          <w:rFonts w:ascii="Times New Roman" w:hAnsi="Times New Roman"/>
          <w:sz w:val="24"/>
          <w:lang w:val="en-GB"/>
        </w:rPr>
        <w:t>.</w:t>
      </w:r>
    </w:p>
    <w:p w14:paraId="01CB3A1E" w14:textId="77777777" w:rsidR="003D5152" w:rsidRPr="000011F8" w:rsidRDefault="003D5152" w:rsidP="00B91E21">
      <w:pPr>
        <w:ind w:left="851" w:hanging="851"/>
        <w:rPr>
          <w:rFonts w:ascii="Times New Roman" w:hAnsi="Times New Roman"/>
          <w:sz w:val="24"/>
          <w:lang w:val="en-GB"/>
        </w:rPr>
      </w:pPr>
    </w:p>
    <w:p w14:paraId="6C81456C" w14:textId="77777777" w:rsidR="003D5152" w:rsidRPr="000011F8" w:rsidRDefault="003D5152" w:rsidP="00B91E21">
      <w:pPr>
        <w:ind w:left="851" w:hanging="851"/>
        <w:rPr>
          <w:rFonts w:ascii="Times New Roman" w:hAnsi="Times New Roman"/>
          <w:sz w:val="24"/>
          <w:lang w:val="en-GB"/>
        </w:rPr>
      </w:pPr>
      <w:proofErr w:type="spellStart"/>
      <w:r w:rsidRPr="000011F8">
        <w:rPr>
          <w:rFonts w:ascii="Times New Roman" w:hAnsi="Times New Roman"/>
          <w:sz w:val="24"/>
          <w:lang w:val="en-GB"/>
        </w:rPr>
        <w:t>Behm</w:t>
      </w:r>
      <w:proofErr w:type="spellEnd"/>
      <w:r w:rsidRPr="000011F8">
        <w:rPr>
          <w:rFonts w:ascii="Times New Roman" w:hAnsi="Times New Roman"/>
          <w:sz w:val="24"/>
          <w:lang w:val="en-GB"/>
        </w:rPr>
        <w:t xml:space="preserve">, Amanda. </w:t>
      </w:r>
      <w:r w:rsidRPr="000011F8">
        <w:rPr>
          <w:rFonts w:ascii="Times New Roman" w:hAnsi="Times New Roman"/>
          <w:i/>
          <w:iCs/>
          <w:sz w:val="24"/>
          <w:lang w:val="en-GB"/>
        </w:rPr>
        <w:t>Imperial History and the Global Politics of Exclusion: Britain, 1880-1940</w:t>
      </w:r>
      <w:r w:rsidRPr="000011F8">
        <w:rPr>
          <w:rFonts w:ascii="Times New Roman" w:hAnsi="Times New Roman"/>
          <w:sz w:val="24"/>
          <w:lang w:val="en-GB"/>
        </w:rPr>
        <w:t>. London: Palgrave Macmillan, 2018.</w:t>
      </w:r>
    </w:p>
    <w:p w14:paraId="365126BD" w14:textId="77777777" w:rsidR="003D5152" w:rsidRPr="000011F8" w:rsidRDefault="003D5152" w:rsidP="00B91E21">
      <w:pPr>
        <w:ind w:left="851" w:hanging="851"/>
        <w:rPr>
          <w:rFonts w:ascii="Times New Roman" w:hAnsi="Times New Roman"/>
          <w:sz w:val="24"/>
          <w:lang w:val="en-GB"/>
        </w:rPr>
      </w:pPr>
    </w:p>
    <w:p w14:paraId="6247FDCB" w14:textId="77777777" w:rsidR="003D5152" w:rsidRPr="000011F8" w:rsidRDefault="003D5152" w:rsidP="00B91E21">
      <w:pPr>
        <w:ind w:left="851" w:hanging="851"/>
        <w:rPr>
          <w:rFonts w:ascii="Times New Roman" w:hAnsi="Times New Roman"/>
          <w:sz w:val="24"/>
          <w:lang w:val="en-GB"/>
        </w:rPr>
      </w:pPr>
      <w:r w:rsidRPr="000011F8">
        <w:rPr>
          <w:rFonts w:ascii="Times New Roman" w:hAnsi="Times New Roman"/>
          <w:sz w:val="24"/>
          <w:lang w:val="en-GB"/>
        </w:rPr>
        <w:t xml:space="preserve">Benesch, Oleg. </w:t>
      </w:r>
      <w:r w:rsidRPr="000011F8">
        <w:rPr>
          <w:rFonts w:ascii="Times New Roman" w:hAnsi="Times New Roman"/>
          <w:i/>
          <w:sz w:val="24"/>
          <w:lang w:val="en-GB"/>
        </w:rPr>
        <w:t>Inventing the Way of the Samurai: Nationalism, Internationalism, and Bushido in Modern Japan</w:t>
      </w:r>
      <w:r w:rsidRPr="000011F8">
        <w:rPr>
          <w:rFonts w:ascii="Times New Roman" w:hAnsi="Times New Roman"/>
          <w:sz w:val="24"/>
          <w:lang w:val="en-GB"/>
        </w:rPr>
        <w:t>. Oxford: OUP, 2014.</w:t>
      </w:r>
    </w:p>
    <w:p w14:paraId="7EE04C7A" w14:textId="77777777" w:rsidR="003D5152" w:rsidRPr="000011F8" w:rsidRDefault="003D5152" w:rsidP="00B91E21">
      <w:pPr>
        <w:ind w:left="851" w:hanging="851"/>
        <w:rPr>
          <w:rFonts w:ascii="Times New Roman" w:hAnsi="Times New Roman"/>
          <w:sz w:val="24"/>
          <w:lang w:val="en-GB"/>
        </w:rPr>
      </w:pPr>
    </w:p>
    <w:p w14:paraId="7DE2EE8F" w14:textId="77777777" w:rsidR="003D5152" w:rsidRPr="000011F8" w:rsidRDefault="003D5152" w:rsidP="00B91E21">
      <w:pPr>
        <w:ind w:left="851" w:hanging="851"/>
        <w:rPr>
          <w:rFonts w:ascii="Times New Roman" w:hAnsi="Times New Roman"/>
          <w:sz w:val="24"/>
          <w:lang w:val="en-GB"/>
        </w:rPr>
      </w:pPr>
      <w:r w:rsidRPr="000011F8">
        <w:rPr>
          <w:rFonts w:ascii="Times New Roman" w:hAnsi="Times New Roman"/>
          <w:bCs/>
          <w:sz w:val="24"/>
          <w:lang w:val="en-GB"/>
        </w:rPr>
        <w:t xml:space="preserve">Benesch, Oleg and Ran </w:t>
      </w:r>
      <w:proofErr w:type="spellStart"/>
      <w:r w:rsidRPr="000011F8">
        <w:rPr>
          <w:rFonts w:ascii="Times New Roman" w:hAnsi="Times New Roman"/>
          <w:bCs/>
          <w:sz w:val="24"/>
          <w:lang w:val="en-GB"/>
        </w:rPr>
        <w:t>Zwigenberg</w:t>
      </w:r>
      <w:proofErr w:type="spellEnd"/>
      <w:r w:rsidRPr="000011F8">
        <w:rPr>
          <w:rFonts w:ascii="Times New Roman" w:hAnsi="Times New Roman"/>
          <w:bCs/>
          <w:sz w:val="24"/>
          <w:lang w:val="en-GB"/>
        </w:rPr>
        <w:t xml:space="preserve">. </w:t>
      </w:r>
      <w:r w:rsidRPr="000011F8">
        <w:rPr>
          <w:rFonts w:ascii="Times New Roman" w:hAnsi="Times New Roman"/>
          <w:bCs/>
          <w:i/>
          <w:sz w:val="24"/>
          <w:lang w:val="en-GB"/>
        </w:rPr>
        <w:t>Japan’s Castles: Citadels of Modernity in War and Peace</w:t>
      </w:r>
      <w:r w:rsidRPr="000011F8">
        <w:rPr>
          <w:rFonts w:ascii="Times New Roman" w:hAnsi="Times New Roman"/>
          <w:bCs/>
          <w:sz w:val="24"/>
          <w:lang w:val="en-GB"/>
        </w:rPr>
        <w:t>. Cambridge: CUP, 2019</w:t>
      </w:r>
      <w:r w:rsidRPr="000011F8">
        <w:rPr>
          <w:rFonts w:ascii="Times New Roman" w:hAnsi="Times New Roman"/>
          <w:sz w:val="24"/>
          <w:lang w:val="en-GB"/>
        </w:rPr>
        <w:t>.</w:t>
      </w:r>
    </w:p>
    <w:p w14:paraId="05E6E91A" w14:textId="77777777" w:rsidR="003D5152" w:rsidRPr="000011F8" w:rsidRDefault="003D5152" w:rsidP="00B91E21">
      <w:pPr>
        <w:ind w:left="851" w:hanging="851"/>
        <w:rPr>
          <w:rFonts w:ascii="Times New Roman" w:hAnsi="Times New Roman"/>
          <w:sz w:val="24"/>
          <w:lang w:val="en-GB"/>
        </w:rPr>
      </w:pPr>
    </w:p>
    <w:p w14:paraId="06893562" w14:textId="77777777" w:rsidR="003D5152" w:rsidRPr="006F31FE" w:rsidRDefault="003D5152" w:rsidP="00B91E21">
      <w:pPr>
        <w:ind w:left="851" w:hanging="851"/>
        <w:rPr>
          <w:rFonts w:ascii="Times New Roman" w:hAnsi="Times New Roman"/>
          <w:kern w:val="1"/>
          <w:sz w:val="24"/>
          <w:lang w:val="en-GB"/>
        </w:rPr>
      </w:pPr>
      <w:r w:rsidRPr="000011F8">
        <w:rPr>
          <w:rFonts w:ascii="Times New Roman" w:hAnsi="Times New Roman"/>
          <w:sz w:val="24"/>
          <w:lang w:val="en-GB"/>
        </w:rPr>
        <w:t>Best</w:t>
      </w:r>
      <w:r w:rsidRPr="000011F8">
        <w:rPr>
          <w:rFonts w:ascii="Times New Roman" w:hAnsi="Times New Roman"/>
          <w:kern w:val="1"/>
          <w:sz w:val="24"/>
          <w:lang w:val="en-GB"/>
        </w:rPr>
        <w:t xml:space="preserve">, Antony. ‘Race, Monarchy, and the Anglo-Japanese Alliance, 1902-1922’. </w:t>
      </w:r>
      <w:r w:rsidRPr="006F31FE">
        <w:rPr>
          <w:rFonts w:ascii="Times New Roman" w:hAnsi="Times New Roman"/>
          <w:i/>
          <w:iCs/>
          <w:kern w:val="1"/>
          <w:sz w:val="24"/>
          <w:lang w:val="en-GB"/>
        </w:rPr>
        <w:t>Social Science Japan Journal</w:t>
      </w:r>
      <w:r w:rsidRPr="006F31FE">
        <w:rPr>
          <w:rFonts w:ascii="Times New Roman" w:hAnsi="Times New Roman"/>
          <w:kern w:val="1"/>
          <w:sz w:val="24"/>
          <w:lang w:val="en-GB"/>
        </w:rPr>
        <w:t xml:space="preserve"> 9 (2006), pp. 171-86.</w:t>
      </w:r>
    </w:p>
    <w:p w14:paraId="58D1A726" w14:textId="77777777" w:rsidR="003D5152" w:rsidRPr="006F31FE" w:rsidRDefault="003D5152" w:rsidP="00B91E21">
      <w:pPr>
        <w:ind w:left="851" w:hanging="851"/>
        <w:rPr>
          <w:rFonts w:ascii="Times New Roman" w:hAnsi="Times New Roman"/>
          <w:kern w:val="1"/>
          <w:sz w:val="24"/>
          <w:lang w:val="en-GB"/>
        </w:rPr>
      </w:pPr>
    </w:p>
    <w:p w14:paraId="0E29E875" w14:textId="66175C5A" w:rsidR="003D5152" w:rsidRPr="000011F8" w:rsidRDefault="003D5152" w:rsidP="00B91E21">
      <w:pPr>
        <w:ind w:left="851" w:hanging="851"/>
        <w:rPr>
          <w:rFonts w:ascii="Times New Roman" w:hAnsi="Times New Roman"/>
          <w:sz w:val="24"/>
          <w:lang w:val="en-GB"/>
        </w:rPr>
      </w:pPr>
      <w:r w:rsidRPr="000011F8">
        <w:rPr>
          <w:rFonts w:ascii="Times New Roman" w:hAnsi="Times New Roman"/>
          <w:sz w:val="24"/>
          <w:lang w:val="en-GB"/>
        </w:rPr>
        <w:t xml:space="preserve">Breen, John. ‘The Rituals of Anglo-Japanese Diplomacy: Imperial Audiences in Early Meiji Japan’. In </w:t>
      </w:r>
      <w:r w:rsidRPr="000011F8">
        <w:rPr>
          <w:rFonts w:ascii="Times New Roman" w:hAnsi="Times New Roman"/>
          <w:i/>
          <w:sz w:val="24"/>
          <w:lang w:val="en-GB"/>
        </w:rPr>
        <w:t xml:space="preserve">The History of Anglo-Japanese Relations 1600–2000. </w:t>
      </w:r>
      <w:r w:rsidRPr="000011F8">
        <w:rPr>
          <w:rFonts w:ascii="Times New Roman" w:hAnsi="Times New Roman"/>
          <w:iCs/>
          <w:sz w:val="24"/>
          <w:lang w:val="en-GB"/>
        </w:rPr>
        <w:t xml:space="preserve">Eds. G. </w:t>
      </w:r>
      <w:r w:rsidRPr="000011F8">
        <w:rPr>
          <w:rFonts w:ascii="Times New Roman" w:hAnsi="Times New Roman"/>
          <w:sz w:val="24"/>
          <w:lang w:val="en-GB"/>
        </w:rPr>
        <w:t xml:space="preserve">Daniels and C. Tsuzuki. London: Palgrave Macmillan, 2002, pp. </w:t>
      </w:r>
      <w:r w:rsidR="00DF1FCF">
        <w:rPr>
          <w:rFonts w:ascii="Times New Roman" w:hAnsi="Times New Roman"/>
          <w:sz w:val="24"/>
          <w:lang w:val="en-GB"/>
        </w:rPr>
        <w:t>60-76</w:t>
      </w:r>
      <w:r w:rsidRPr="000011F8">
        <w:rPr>
          <w:rFonts w:ascii="Times New Roman" w:hAnsi="Times New Roman"/>
          <w:sz w:val="24"/>
          <w:lang w:val="en-GB"/>
        </w:rPr>
        <w:t>.</w:t>
      </w:r>
    </w:p>
    <w:p w14:paraId="18EBB504" w14:textId="77777777" w:rsidR="003D5152" w:rsidRPr="000011F8" w:rsidRDefault="003D5152" w:rsidP="00B91E21">
      <w:pPr>
        <w:ind w:left="851" w:hanging="851"/>
        <w:rPr>
          <w:rFonts w:ascii="Times New Roman" w:hAnsi="Times New Roman"/>
          <w:sz w:val="24"/>
          <w:lang w:val="en-GB"/>
        </w:rPr>
      </w:pPr>
    </w:p>
    <w:p w14:paraId="4D6CE272" w14:textId="77777777" w:rsidR="003D5152" w:rsidRPr="000011F8" w:rsidRDefault="003D5152" w:rsidP="00B91E21">
      <w:pPr>
        <w:pStyle w:val="a4"/>
        <w:ind w:left="851" w:hanging="851"/>
        <w:rPr>
          <w:rFonts w:ascii="Times New Roman" w:hAnsi="Times New Roman"/>
          <w:bCs/>
          <w:sz w:val="24"/>
          <w:lang w:val="en-GB"/>
        </w:rPr>
      </w:pPr>
      <w:r w:rsidRPr="000011F8">
        <w:rPr>
          <w:rFonts w:ascii="Times New Roman" w:hAnsi="Times New Roman"/>
          <w:bCs/>
          <w:sz w:val="24"/>
          <w:lang w:val="en-GB"/>
        </w:rPr>
        <w:t xml:space="preserve">Davis, </w:t>
      </w:r>
      <w:proofErr w:type="gramStart"/>
      <w:r w:rsidRPr="000011F8">
        <w:rPr>
          <w:rFonts w:ascii="Times New Roman" w:hAnsi="Times New Roman"/>
          <w:sz w:val="24"/>
          <w:lang w:val="en-GB"/>
        </w:rPr>
        <w:t>Kathleen</w:t>
      </w:r>
      <w:proofErr w:type="gramEnd"/>
      <w:r w:rsidRPr="000011F8">
        <w:rPr>
          <w:rFonts w:ascii="Times New Roman" w:hAnsi="Times New Roman"/>
          <w:sz w:val="24"/>
          <w:lang w:val="en-GB"/>
        </w:rPr>
        <w:t xml:space="preserve"> </w:t>
      </w:r>
      <w:r w:rsidRPr="000011F8">
        <w:rPr>
          <w:rFonts w:ascii="Times New Roman" w:hAnsi="Times New Roman"/>
          <w:bCs/>
          <w:sz w:val="24"/>
          <w:lang w:val="en-GB"/>
        </w:rPr>
        <w:t xml:space="preserve">and Nadia </w:t>
      </w:r>
      <w:proofErr w:type="spellStart"/>
      <w:r w:rsidRPr="000011F8">
        <w:rPr>
          <w:rFonts w:ascii="Times New Roman" w:hAnsi="Times New Roman"/>
          <w:bCs/>
          <w:sz w:val="24"/>
          <w:lang w:val="en-GB"/>
        </w:rPr>
        <w:t>Altschul</w:t>
      </w:r>
      <w:proofErr w:type="spellEnd"/>
      <w:r w:rsidRPr="000011F8">
        <w:rPr>
          <w:rFonts w:ascii="Times New Roman" w:hAnsi="Times New Roman"/>
          <w:bCs/>
          <w:sz w:val="24"/>
          <w:lang w:val="en-GB"/>
        </w:rPr>
        <w:t xml:space="preserve">. </w:t>
      </w:r>
      <w:r w:rsidRPr="000011F8">
        <w:rPr>
          <w:rFonts w:ascii="Times New Roman" w:hAnsi="Times New Roman"/>
          <w:bCs/>
          <w:i/>
          <w:sz w:val="24"/>
          <w:lang w:val="en-GB"/>
        </w:rPr>
        <w:t xml:space="preserve">Medievalisms in the Postcolonial World: The Idea of the ‘Middle Ages’ Outside Europe. </w:t>
      </w:r>
      <w:r w:rsidRPr="000011F8">
        <w:rPr>
          <w:rFonts w:ascii="Times New Roman" w:hAnsi="Times New Roman"/>
          <w:bCs/>
          <w:sz w:val="24"/>
          <w:lang w:val="en-GB"/>
        </w:rPr>
        <w:t>Baltimore: Johns Hopkins University Press, 2009.</w:t>
      </w:r>
    </w:p>
    <w:p w14:paraId="65380581" w14:textId="77777777" w:rsidR="003D5152" w:rsidRPr="000011F8" w:rsidRDefault="003D5152" w:rsidP="00B91E21">
      <w:pPr>
        <w:pStyle w:val="a4"/>
        <w:ind w:left="851" w:hanging="851"/>
        <w:rPr>
          <w:rFonts w:ascii="Times New Roman" w:hAnsi="Times New Roman"/>
          <w:bCs/>
          <w:sz w:val="24"/>
          <w:lang w:val="en-GB"/>
        </w:rPr>
      </w:pPr>
    </w:p>
    <w:p w14:paraId="1F2B87BC" w14:textId="2DF3A0D2" w:rsidR="003D5152" w:rsidRDefault="003D5152" w:rsidP="00B91E21">
      <w:pPr>
        <w:ind w:left="851" w:hanging="851"/>
        <w:rPr>
          <w:rFonts w:ascii="Times New Roman" w:hAnsi="Times New Roman"/>
          <w:bCs/>
          <w:sz w:val="24"/>
          <w:lang w:val="en-GB"/>
        </w:rPr>
      </w:pPr>
      <w:proofErr w:type="spellStart"/>
      <w:r w:rsidRPr="000011F8">
        <w:rPr>
          <w:rFonts w:ascii="Times New Roman" w:hAnsi="Times New Roman"/>
          <w:bCs/>
          <w:sz w:val="24"/>
          <w:lang w:val="en-GB"/>
        </w:rPr>
        <w:t>Ellenblum</w:t>
      </w:r>
      <w:proofErr w:type="spellEnd"/>
      <w:r w:rsidRPr="000011F8">
        <w:rPr>
          <w:rFonts w:ascii="Times New Roman" w:hAnsi="Times New Roman"/>
          <w:bCs/>
          <w:sz w:val="24"/>
          <w:lang w:val="en-GB"/>
        </w:rPr>
        <w:t xml:space="preserve">, Ronnie. </w:t>
      </w:r>
      <w:r w:rsidR="007B793B" w:rsidRPr="000011F8">
        <w:rPr>
          <w:rFonts w:ascii="Times New Roman" w:hAnsi="Times New Roman"/>
          <w:bCs/>
          <w:i/>
          <w:sz w:val="24"/>
          <w:lang w:val="en-GB"/>
        </w:rPr>
        <w:t>Crusade</w:t>
      </w:r>
      <w:r w:rsidRPr="000011F8">
        <w:rPr>
          <w:rFonts w:ascii="Times New Roman" w:hAnsi="Times New Roman"/>
          <w:bCs/>
          <w:i/>
          <w:sz w:val="24"/>
          <w:lang w:val="en-GB"/>
        </w:rPr>
        <w:t>r Castles and Modern History</w:t>
      </w:r>
      <w:r w:rsidRPr="000011F8">
        <w:rPr>
          <w:rFonts w:ascii="Times New Roman" w:hAnsi="Times New Roman"/>
          <w:bCs/>
          <w:sz w:val="24"/>
          <w:lang w:val="en-GB"/>
        </w:rPr>
        <w:t>. Cambridge: CUP, 2007.</w:t>
      </w:r>
    </w:p>
    <w:p w14:paraId="766D7592" w14:textId="77777777" w:rsidR="00B91E21" w:rsidRPr="000011F8" w:rsidRDefault="00B91E21" w:rsidP="00B91E21">
      <w:pPr>
        <w:ind w:left="851" w:hanging="851"/>
        <w:rPr>
          <w:rFonts w:ascii="Times New Roman" w:hAnsi="Times New Roman"/>
          <w:bCs/>
          <w:sz w:val="24"/>
          <w:lang w:val="en-GB"/>
        </w:rPr>
      </w:pPr>
    </w:p>
    <w:p w14:paraId="6402F350" w14:textId="77777777" w:rsidR="003D5152" w:rsidRPr="000011F8" w:rsidRDefault="003D5152" w:rsidP="00B91E21">
      <w:pPr>
        <w:pStyle w:val="a4"/>
        <w:ind w:left="851" w:hanging="851"/>
        <w:rPr>
          <w:rFonts w:ascii="Times New Roman" w:hAnsi="Times New Roman"/>
          <w:sz w:val="24"/>
          <w:lang w:val="en-GB"/>
        </w:rPr>
      </w:pPr>
      <w:r w:rsidRPr="000011F8">
        <w:rPr>
          <w:rFonts w:ascii="Times New Roman" w:hAnsi="Times New Roman"/>
          <w:bCs/>
          <w:sz w:val="24"/>
          <w:lang w:val="en-GB"/>
        </w:rPr>
        <w:t xml:space="preserve">Emery, Elizabeth, and Laura </w:t>
      </w:r>
      <w:proofErr w:type="spellStart"/>
      <w:r w:rsidRPr="000011F8">
        <w:rPr>
          <w:rFonts w:ascii="Times New Roman" w:hAnsi="Times New Roman"/>
          <w:bCs/>
          <w:sz w:val="24"/>
          <w:lang w:val="en-GB"/>
        </w:rPr>
        <w:t>Morowitz</w:t>
      </w:r>
      <w:proofErr w:type="spellEnd"/>
      <w:r w:rsidRPr="000011F8">
        <w:rPr>
          <w:rFonts w:ascii="Times New Roman" w:hAnsi="Times New Roman"/>
          <w:bCs/>
          <w:sz w:val="24"/>
          <w:lang w:val="en-GB"/>
        </w:rPr>
        <w:t xml:space="preserve">. </w:t>
      </w:r>
      <w:r w:rsidRPr="000011F8">
        <w:rPr>
          <w:rFonts w:ascii="Times New Roman" w:hAnsi="Times New Roman"/>
          <w:bCs/>
          <w:i/>
          <w:iCs/>
          <w:sz w:val="24"/>
          <w:lang w:val="en-GB"/>
        </w:rPr>
        <w:t>Consuming the Past: The Medieval Revival in Fin-de-siècle France</w:t>
      </w:r>
      <w:r w:rsidRPr="000011F8">
        <w:rPr>
          <w:rFonts w:ascii="Times New Roman" w:hAnsi="Times New Roman"/>
          <w:bCs/>
          <w:sz w:val="24"/>
          <w:lang w:val="en-GB"/>
        </w:rPr>
        <w:t>. Aldershot: Ashgate, 2003.</w:t>
      </w:r>
    </w:p>
    <w:p w14:paraId="603D30DB" w14:textId="77777777" w:rsidR="003D5152" w:rsidRPr="000011F8" w:rsidRDefault="003D5152" w:rsidP="00B91E21">
      <w:pPr>
        <w:pStyle w:val="a4"/>
        <w:ind w:left="851" w:hanging="851"/>
        <w:rPr>
          <w:rFonts w:ascii="Times New Roman" w:hAnsi="Times New Roman"/>
          <w:bCs/>
          <w:sz w:val="24"/>
          <w:lang w:val="en-GB"/>
        </w:rPr>
      </w:pPr>
    </w:p>
    <w:p w14:paraId="268837DF" w14:textId="77777777" w:rsidR="003D5152" w:rsidRPr="000011F8" w:rsidRDefault="003D5152" w:rsidP="00B91E21">
      <w:pPr>
        <w:pStyle w:val="a4"/>
        <w:ind w:left="851" w:hanging="851"/>
        <w:rPr>
          <w:rFonts w:ascii="Times New Roman" w:hAnsi="Times New Roman"/>
          <w:sz w:val="24"/>
          <w:lang w:val="en-GB"/>
        </w:rPr>
      </w:pPr>
      <w:proofErr w:type="spellStart"/>
      <w:r w:rsidRPr="000011F8">
        <w:rPr>
          <w:rFonts w:ascii="Times New Roman" w:hAnsi="Times New Roman"/>
          <w:bCs/>
          <w:sz w:val="24"/>
          <w:lang w:val="en-GB"/>
        </w:rPr>
        <w:t>Ersoy</w:t>
      </w:r>
      <w:proofErr w:type="spellEnd"/>
      <w:r w:rsidRPr="000011F8">
        <w:rPr>
          <w:rFonts w:ascii="Times New Roman" w:hAnsi="Times New Roman"/>
          <w:bCs/>
          <w:sz w:val="24"/>
          <w:lang w:val="en-GB"/>
        </w:rPr>
        <w:t xml:space="preserve">, Ahmet A. </w:t>
      </w:r>
      <w:proofErr w:type="gramStart"/>
      <w:r w:rsidRPr="000011F8">
        <w:rPr>
          <w:rFonts w:ascii="Times New Roman" w:hAnsi="Times New Roman"/>
          <w:bCs/>
          <w:i/>
          <w:sz w:val="24"/>
          <w:lang w:val="en-GB"/>
        </w:rPr>
        <w:t>Architecture</w:t>
      </w:r>
      <w:proofErr w:type="gramEnd"/>
      <w:r w:rsidRPr="000011F8">
        <w:rPr>
          <w:rFonts w:ascii="Times New Roman" w:hAnsi="Times New Roman"/>
          <w:bCs/>
          <w:i/>
          <w:sz w:val="24"/>
          <w:lang w:val="en-GB"/>
        </w:rPr>
        <w:t xml:space="preserve"> and the Late Ottoman Historical Imaginary: </w:t>
      </w:r>
      <w:r w:rsidRPr="000011F8">
        <w:rPr>
          <w:rFonts w:ascii="Times New Roman" w:hAnsi="Times New Roman"/>
          <w:bCs/>
          <w:i/>
          <w:sz w:val="24"/>
          <w:lang w:val="en-GB"/>
        </w:rPr>
        <w:lastRenderedPageBreak/>
        <w:t>Reconfiguring the Architectural Past in a Modernizing Empire</w:t>
      </w:r>
      <w:r w:rsidRPr="000011F8">
        <w:rPr>
          <w:rFonts w:ascii="Times New Roman" w:hAnsi="Times New Roman"/>
          <w:bCs/>
          <w:sz w:val="24"/>
          <w:lang w:val="en-GB"/>
        </w:rPr>
        <w:t>. Surrey: Ashgate, 2015.</w:t>
      </w:r>
    </w:p>
    <w:p w14:paraId="52D43895" w14:textId="77777777" w:rsidR="003D5152" w:rsidRPr="000011F8" w:rsidRDefault="003D5152" w:rsidP="00B91E21">
      <w:pPr>
        <w:pStyle w:val="a4"/>
        <w:ind w:left="851" w:hanging="851"/>
        <w:rPr>
          <w:rFonts w:ascii="Times New Roman" w:hAnsi="Times New Roman"/>
          <w:sz w:val="24"/>
          <w:lang w:val="en-GB"/>
        </w:rPr>
      </w:pPr>
    </w:p>
    <w:p w14:paraId="3C2BCFE7" w14:textId="212C989C" w:rsidR="003D5152" w:rsidRPr="000011F8" w:rsidRDefault="003D5152" w:rsidP="00B91E21">
      <w:pPr>
        <w:ind w:left="851" w:hanging="851"/>
        <w:rPr>
          <w:rFonts w:ascii="Times New Roman" w:hAnsi="Times New Roman"/>
          <w:sz w:val="24"/>
          <w:lang w:val="en-GB"/>
        </w:rPr>
      </w:pPr>
      <w:r w:rsidRPr="000011F8">
        <w:rPr>
          <w:rFonts w:ascii="Times New Roman" w:hAnsi="Times New Roman"/>
          <w:sz w:val="24"/>
          <w:lang w:val="en-GB"/>
        </w:rPr>
        <w:t>Friday, Karl F. ‘</w:t>
      </w:r>
      <w:proofErr w:type="spellStart"/>
      <w:r w:rsidRPr="000011F8">
        <w:rPr>
          <w:rFonts w:ascii="Times New Roman" w:hAnsi="Times New Roman"/>
          <w:sz w:val="24"/>
          <w:lang w:val="en-GB"/>
        </w:rPr>
        <w:t>Bushidō</w:t>
      </w:r>
      <w:proofErr w:type="spellEnd"/>
      <w:r w:rsidRPr="000011F8">
        <w:rPr>
          <w:rFonts w:ascii="Times New Roman" w:hAnsi="Times New Roman"/>
          <w:sz w:val="24"/>
          <w:lang w:val="en-GB"/>
        </w:rPr>
        <w:t xml:space="preserve"> or Bull? A Medieval Historian's Perspective on the Imperial Army and the Japanese Warrior Tradition’. </w:t>
      </w:r>
      <w:r w:rsidRPr="000011F8">
        <w:rPr>
          <w:rFonts w:ascii="Times New Roman" w:hAnsi="Times New Roman"/>
          <w:i/>
          <w:sz w:val="24"/>
          <w:lang w:val="en-GB"/>
        </w:rPr>
        <w:t>The History Teacher</w:t>
      </w:r>
      <w:r w:rsidRPr="000011F8">
        <w:rPr>
          <w:rFonts w:ascii="Times New Roman" w:hAnsi="Times New Roman"/>
          <w:sz w:val="24"/>
          <w:lang w:val="en-GB"/>
        </w:rPr>
        <w:t xml:space="preserve"> 27 (1994), pp. 339-49. </w:t>
      </w:r>
    </w:p>
    <w:p w14:paraId="46E759DC" w14:textId="77777777" w:rsidR="003A0B0C" w:rsidRPr="000011F8" w:rsidRDefault="003A0B0C" w:rsidP="00B91E21">
      <w:pPr>
        <w:ind w:left="851" w:hanging="851"/>
        <w:rPr>
          <w:rFonts w:ascii="Times New Roman" w:hAnsi="Times New Roman"/>
          <w:sz w:val="24"/>
          <w:lang w:val="en-GB"/>
        </w:rPr>
      </w:pPr>
    </w:p>
    <w:p w14:paraId="77D395A0" w14:textId="77777777" w:rsidR="003D5152" w:rsidRPr="000011F8" w:rsidRDefault="003D5152" w:rsidP="00B91E21">
      <w:pPr>
        <w:pStyle w:val="a4"/>
        <w:ind w:left="851" w:hanging="851"/>
        <w:rPr>
          <w:rFonts w:ascii="Times New Roman" w:hAnsi="Times New Roman"/>
          <w:bCs/>
          <w:sz w:val="24"/>
          <w:lang w:val="en-GB"/>
        </w:rPr>
      </w:pPr>
      <w:r w:rsidRPr="000011F8">
        <w:rPr>
          <w:rFonts w:ascii="Times New Roman" w:hAnsi="Times New Roman"/>
          <w:sz w:val="24"/>
          <w:lang w:val="en-GB"/>
        </w:rPr>
        <w:t>———.</w:t>
      </w:r>
      <w:r w:rsidRPr="000011F8">
        <w:rPr>
          <w:rFonts w:ascii="Times New Roman" w:hAnsi="Times New Roman"/>
          <w:bCs/>
          <w:sz w:val="24"/>
          <w:lang w:val="en-GB"/>
        </w:rPr>
        <w:t xml:space="preserve"> ‘The Futile Paradigm: In Quest of Feudalism in Early Medieval Japan’. </w:t>
      </w:r>
      <w:r w:rsidRPr="000011F8">
        <w:rPr>
          <w:rFonts w:ascii="Times New Roman" w:hAnsi="Times New Roman"/>
          <w:bCs/>
          <w:i/>
          <w:iCs/>
          <w:sz w:val="24"/>
          <w:lang w:val="en-GB"/>
        </w:rPr>
        <w:t>History Compass</w:t>
      </w:r>
      <w:r w:rsidRPr="000011F8">
        <w:rPr>
          <w:rFonts w:ascii="Times New Roman" w:hAnsi="Times New Roman"/>
          <w:bCs/>
          <w:sz w:val="24"/>
          <w:lang w:val="en-GB"/>
        </w:rPr>
        <w:t xml:space="preserve"> 8 (2010), pp. 179–96.</w:t>
      </w:r>
    </w:p>
    <w:p w14:paraId="0B200A9F" w14:textId="77777777" w:rsidR="003D5152" w:rsidRPr="000011F8" w:rsidRDefault="003D5152" w:rsidP="00B91E21">
      <w:pPr>
        <w:pStyle w:val="a4"/>
        <w:ind w:left="851" w:hanging="851"/>
        <w:rPr>
          <w:rFonts w:ascii="Times New Roman" w:hAnsi="Times New Roman"/>
          <w:sz w:val="24"/>
          <w:lang w:val="en-GB"/>
        </w:rPr>
      </w:pPr>
    </w:p>
    <w:p w14:paraId="341DC383" w14:textId="77777777" w:rsidR="00812FA7" w:rsidRPr="000011F8" w:rsidRDefault="00812FA7" w:rsidP="00B91E21">
      <w:pPr>
        <w:ind w:left="851" w:hanging="851"/>
        <w:rPr>
          <w:rFonts w:ascii="Times New Roman" w:hAnsi="Times New Roman"/>
          <w:sz w:val="24"/>
          <w:lang w:val="en-GB"/>
        </w:rPr>
      </w:pPr>
      <w:proofErr w:type="spellStart"/>
      <w:r w:rsidRPr="000011F8">
        <w:rPr>
          <w:rFonts w:ascii="Times New Roman" w:hAnsi="Times New Roman"/>
          <w:sz w:val="24"/>
          <w:lang w:val="en-GB"/>
        </w:rPr>
        <w:t>Funatsu</w:t>
      </w:r>
      <w:proofErr w:type="spellEnd"/>
      <w:r w:rsidRPr="000011F8">
        <w:rPr>
          <w:rFonts w:ascii="Times New Roman" w:hAnsi="Times New Roman"/>
          <w:sz w:val="24"/>
          <w:lang w:val="en-GB"/>
        </w:rPr>
        <w:t xml:space="preserve"> Aki</w:t>
      </w:r>
      <w:r>
        <w:rPr>
          <w:rFonts w:ascii="Times New Roman" w:hAnsi="Times New Roman"/>
          <w:sz w:val="24"/>
          <w:lang w:val="en-GB"/>
        </w:rPr>
        <w:t>o</w:t>
      </w:r>
      <w:r w:rsidRPr="000011F8">
        <w:rPr>
          <w:rFonts w:ascii="Times New Roman" w:hAnsi="Times New Roman"/>
          <w:sz w:val="24"/>
          <w:lang w:val="en-GB"/>
        </w:rPr>
        <w:t xml:space="preserve">. ‘Meiji ki no </w:t>
      </w:r>
      <w:proofErr w:type="spellStart"/>
      <w:r w:rsidRPr="000011F8">
        <w:rPr>
          <w:rFonts w:ascii="Times New Roman" w:hAnsi="Times New Roman"/>
          <w:sz w:val="24"/>
          <w:lang w:val="en-GB"/>
        </w:rPr>
        <w:t>bushidō</w:t>
      </w:r>
      <w:proofErr w:type="spellEnd"/>
      <w:r w:rsidRPr="000011F8">
        <w:rPr>
          <w:rFonts w:ascii="Times New Roman" w:hAnsi="Times New Roman"/>
          <w:sz w:val="24"/>
          <w:lang w:val="en-GB"/>
        </w:rPr>
        <w:t xml:space="preserve"> </w:t>
      </w:r>
      <w:proofErr w:type="spellStart"/>
      <w:r w:rsidRPr="000011F8">
        <w:rPr>
          <w:rFonts w:ascii="Times New Roman" w:hAnsi="Times New Roman"/>
          <w:sz w:val="24"/>
          <w:lang w:val="en-GB"/>
        </w:rPr>
        <w:t>ni</w:t>
      </w:r>
      <w:proofErr w:type="spellEnd"/>
      <w:r w:rsidRPr="000011F8">
        <w:rPr>
          <w:rFonts w:ascii="Times New Roman" w:hAnsi="Times New Roman"/>
          <w:sz w:val="24"/>
          <w:lang w:val="en-GB"/>
        </w:rPr>
        <w:t xml:space="preserve"> </w:t>
      </w:r>
      <w:proofErr w:type="spellStart"/>
      <w:r w:rsidRPr="000011F8">
        <w:rPr>
          <w:rFonts w:ascii="Times New Roman" w:hAnsi="Times New Roman"/>
          <w:sz w:val="24"/>
          <w:lang w:val="en-GB"/>
        </w:rPr>
        <w:t>tsuite</w:t>
      </w:r>
      <w:proofErr w:type="spellEnd"/>
      <w:r w:rsidRPr="000011F8">
        <w:rPr>
          <w:rFonts w:ascii="Times New Roman" w:hAnsi="Times New Roman"/>
          <w:sz w:val="24"/>
          <w:lang w:val="en-GB"/>
        </w:rPr>
        <w:t xml:space="preserve"> no </w:t>
      </w:r>
      <w:proofErr w:type="spellStart"/>
      <w:r w:rsidRPr="000011F8">
        <w:rPr>
          <w:rFonts w:ascii="Times New Roman" w:hAnsi="Times New Roman"/>
          <w:sz w:val="24"/>
          <w:lang w:val="en-GB"/>
        </w:rPr>
        <w:t>ichi</w:t>
      </w:r>
      <w:proofErr w:type="spellEnd"/>
      <w:r w:rsidRPr="000011F8">
        <w:rPr>
          <w:rFonts w:ascii="Times New Roman" w:hAnsi="Times New Roman"/>
          <w:sz w:val="24"/>
          <w:lang w:val="en-GB"/>
        </w:rPr>
        <w:t xml:space="preserve"> </w:t>
      </w:r>
      <w:proofErr w:type="spellStart"/>
      <w:r w:rsidRPr="000011F8">
        <w:rPr>
          <w:rFonts w:ascii="Times New Roman" w:hAnsi="Times New Roman"/>
          <w:sz w:val="24"/>
          <w:lang w:val="en-GB"/>
        </w:rPr>
        <w:t>kōsatsu</w:t>
      </w:r>
      <w:proofErr w:type="spellEnd"/>
      <w:r w:rsidRPr="000011F8">
        <w:rPr>
          <w:rFonts w:ascii="Times New Roman" w:hAnsi="Times New Roman"/>
          <w:sz w:val="24"/>
          <w:lang w:val="en-GB"/>
        </w:rPr>
        <w:t xml:space="preserve">: </w:t>
      </w:r>
      <w:proofErr w:type="spellStart"/>
      <w:r w:rsidRPr="000011F8">
        <w:rPr>
          <w:rFonts w:ascii="Times New Roman" w:hAnsi="Times New Roman"/>
          <w:sz w:val="24"/>
          <w:lang w:val="en-GB"/>
        </w:rPr>
        <w:t>Nitobe</w:t>
      </w:r>
      <w:proofErr w:type="spellEnd"/>
      <w:r w:rsidRPr="000011F8">
        <w:rPr>
          <w:rFonts w:ascii="Times New Roman" w:hAnsi="Times New Roman"/>
          <w:sz w:val="24"/>
          <w:lang w:val="en-GB"/>
        </w:rPr>
        <w:t xml:space="preserve"> </w:t>
      </w:r>
      <w:proofErr w:type="spellStart"/>
      <w:r w:rsidRPr="000011F8">
        <w:rPr>
          <w:rFonts w:ascii="Times New Roman" w:hAnsi="Times New Roman"/>
          <w:sz w:val="24"/>
          <w:lang w:val="en-GB"/>
        </w:rPr>
        <w:t>Inazō</w:t>
      </w:r>
      <w:proofErr w:type="spellEnd"/>
      <w:r w:rsidRPr="000011F8">
        <w:rPr>
          <w:rFonts w:ascii="Times New Roman" w:hAnsi="Times New Roman"/>
          <w:sz w:val="24"/>
          <w:lang w:val="en-GB"/>
        </w:rPr>
        <w:t xml:space="preserve"> </w:t>
      </w:r>
      <w:proofErr w:type="spellStart"/>
      <w:r w:rsidRPr="000011F8">
        <w:rPr>
          <w:rFonts w:ascii="Times New Roman" w:hAnsi="Times New Roman"/>
          <w:i/>
          <w:sz w:val="24"/>
          <w:lang w:val="en-GB"/>
        </w:rPr>
        <w:t>Bushidō</w:t>
      </w:r>
      <w:proofErr w:type="spellEnd"/>
      <w:r w:rsidRPr="000011F8">
        <w:rPr>
          <w:rFonts w:ascii="Times New Roman" w:hAnsi="Times New Roman"/>
          <w:sz w:val="24"/>
          <w:lang w:val="en-GB"/>
        </w:rPr>
        <w:t xml:space="preserve"> wo </w:t>
      </w:r>
      <w:proofErr w:type="spellStart"/>
      <w:r w:rsidRPr="000011F8">
        <w:rPr>
          <w:rFonts w:ascii="Times New Roman" w:hAnsi="Times New Roman"/>
          <w:sz w:val="24"/>
          <w:lang w:val="en-GB"/>
        </w:rPr>
        <w:t>chūshin</w:t>
      </w:r>
      <w:proofErr w:type="spellEnd"/>
      <w:r w:rsidRPr="000011F8">
        <w:rPr>
          <w:rFonts w:ascii="Times New Roman" w:hAnsi="Times New Roman"/>
          <w:sz w:val="24"/>
          <w:lang w:val="en-GB"/>
        </w:rPr>
        <w:t xml:space="preserve"> </w:t>
      </w:r>
      <w:proofErr w:type="spellStart"/>
      <w:r w:rsidRPr="000011F8">
        <w:rPr>
          <w:rFonts w:ascii="Times New Roman" w:hAnsi="Times New Roman"/>
          <w:sz w:val="24"/>
          <w:lang w:val="en-GB"/>
        </w:rPr>
        <w:t>ni</w:t>
      </w:r>
      <w:proofErr w:type="spellEnd"/>
      <w:r w:rsidRPr="000011F8">
        <w:rPr>
          <w:rFonts w:ascii="Times New Roman" w:hAnsi="Times New Roman"/>
          <w:sz w:val="24"/>
          <w:lang w:val="en-GB"/>
        </w:rPr>
        <w:t xml:space="preserve">’. </w:t>
      </w:r>
      <w:proofErr w:type="spellStart"/>
      <w:r w:rsidRPr="000011F8">
        <w:rPr>
          <w:rFonts w:ascii="Times New Roman" w:hAnsi="Times New Roman"/>
          <w:i/>
          <w:sz w:val="24"/>
          <w:lang w:val="en-GB"/>
        </w:rPr>
        <w:t>Kotoba</w:t>
      </w:r>
      <w:proofErr w:type="spellEnd"/>
      <w:r w:rsidRPr="000011F8">
        <w:rPr>
          <w:rFonts w:ascii="Times New Roman" w:hAnsi="Times New Roman"/>
          <w:i/>
          <w:sz w:val="24"/>
          <w:lang w:val="en-GB"/>
        </w:rPr>
        <w:t xml:space="preserve"> to </w:t>
      </w:r>
      <w:proofErr w:type="spellStart"/>
      <w:r w:rsidRPr="000011F8">
        <w:rPr>
          <w:rFonts w:ascii="Times New Roman" w:hAnsi="Times New Roman"/>
          <w:i/>
          <w:sz w:val="24"/>
          <w:lang w:val="en-GB"/>
        </w:rPr>
        <w:t>bunka</w:t>
      </w:r>
      <w:proofErr w:type="spellEnd"/>
      <w:r w:rsidRPr="000011F8">
        <w:rPr>
          <w:rFonts w:ascii="Times New Roman" w:hAnsi="Times New Roman"/>
          <w:i/>
          <w:sz w:val="24"/>
          <w:lang w:val="en-GB"/>
        </w:rPr>
        <w:t xml:space="preserve"> </w:t>
      </w:r>
      <w:r w:rsidRPr="000011F8">
        <w:rPr>
          <w:rFonts w:ascii="Times New Roman" w:hAnsi="Times New Roman"/>
          <w:sz w:val="24"/>
          <w:lang w:val="en-GB"/>
        </w:rPr>
        <w:t>4 (2003), pp. 17-32.</w:t>
      </w:r>
    </w:p>
    <w:p w14:paraId="74E23FFE" w14:textId="77777777" w:rsidR="00812FA7" w:rsidRPr="000011F8" w:rsidRDefault="00812FA7" w:rsidP="00B91E21">
      <w:pPr>
        <w:ind w:left="851" w:hanging="851"/>
        <w:rPr>
          <w:rFonts w:ascii="Times New Roman" w:hAnsi="Times New Roman"/>
          <w:sz w:val="24"/>
          <w:lang w:val="en-GB"/>
        </w:rPr>
      </w:pPr>
    </w:p>
    <w:p w14:paraId="39E98706" w14:textId="77777777" w:rsidR="003D5152" w:rsidRPr="000011F8" w:rsidRDefault="003D5152" w:rsidP="00B91E21">
      <w:pPr>
        <w:pStyle w:val="a4"/>
        <w:ind w:left="851" w:hanging="851"/>
        <w:rPr>
          <w:rFonts w:ascii="Times New Roman" w:hAnsi="Times New Roman"/>
          <w:sz w:val="24"/>
          <w:lang w:val="en-GB"/>
        </w:rPr>
      </w:pPr>
      <w:r w:rsidRPr="000011F8">
        <w:rPr>
          <w:rFonts w:ascii="Times New Roman" w:hAnsi="Times New Roman"/>
          <w:sz w:val="24"/>
          <w:lang w:val="en-GB"/>
        </w:rPr>
        <w:t xml:space="preserve">Geary, Patrick J. and </w:t>
      </w:r>
      <w:proofErr w:type="spellStart"/>
      <w:r w:rsidRPr="000011F8">
        <w:rPr>
          <w:rFonts w:ascii="Times New Roman" w:hAnsi="Times New Roman"/>
          <w:sz w:val="24"/>
          <w:lang w:val="en-GB"/>
        </w:rPr>
        <w:t>Gábor</w:t>
      </w:r>
      <w:proofErr w:type="spellEnd"/>
      <w:r w:rsidRPr="000011F8">
        <w:rPr>
          <w:rFonts w:ascii="Times New Roman" w:hAnsi="Times New Roman"/>
          <w:sz w:val="24"/>
          <w:lang w:val="en-GB"/>
        </w:rPr>
        <w:t xml:space="preserve"> </w:t>
      </w:r>
      <w:proofErr w:type="spellStart"/>
      <w:r w:rsidRPr="000011F8">
        <w:rPr>
          <w:rFonts w:ascii="Times New Roman" w:hAnsi="Times New Roman"/>
          <w:sz w:val="24"/>
          <w:lang w:val="en-GB"/>
        </w:rPr>
        <w:t>Klaniczay</w:t>
      </w:r>
      <w:proofErr w:type="spellEnd"/>
      <w:r w:rsidRPr="000011F8">
        <w:rPr>
          <w:rFonts w:ascii="Times New Roman" w:hAnsi="Times New Roman"/>
          <w:sz w:val="24"/>
          <w:lang w:val="en-GB"/>
        </w:rPr>
        <w:t xml:space="preserve"> eds. </w:t>
      </w:r>
      <w:r w:rsidRPr="000011F8">
        <w:rPr>
          <w:rFonts w:ascii="Times New Roman" w:hAnsi="Times New Roman"/>
          <w:i/>
          <w:sz w:val="24"/>
          <w:lang w:val="en-GB"/>
        </w:rPr>
        <w:t xml:space="preserve">Manufacturing the Middle Ages: Entangled History of Medievalism in </w:t>
      </w:r>
      <w:proofErr w:type="gramStart"/>
      <w:r w:rsidRPr="000011F8">
        <w:rPr>
          <w:rFonts w:ascii="Times New Roman" w:hAnsi="Times New Roman"/>
          <w:i/>
          <w:sz w:val="24"/>
          <w:lang w:val="en-GB"/>
        </w:rPr>
        <w:t>Nineteenth-Century Europe</w:t>
      </w:r>
      <w:proofErr w:type="gramEnd"/>
      <w:r w:rsidRPr="000011F8">
        <w:rPr>
          <w:rFonts w:ascii="Times New Roman" w:hAnsi="Times New Roman"/>
          <w:sz w:val="24"/>
          <w:lang w:val="en-GB"/>
        </w:rPr>
        <w:t>. Leiden: Brill, 2013.</w:t>
      </w:r>
    </w:p>
    <w:p w14:paraId="4EEDCEFD" w14:textId="77777777" w:rsidR="003D5152" w:rsidRPr="000011F8" w:rsidRDefault="003D5152" w:rsidP="00B91E21">
      <w:pPr>
        <w:pStyle w:val="a4"/>
        <w:ind w:left="851" w:hanging="851"/>
        <w:rPr>
          <w:rFonts w:ascii="Times New Roman" w:hAnsi="Times New Roman"/>
          <w:sz w:val="24"/>
          <w:lang w:val="en-GB"/>
        </w:rPr>
      </w:pPr>
    </w:p>
    <w:p w14:paraId="142AA9A3" w14:textId="77777777" w:rsidR="003D5152" w:rsidRPr="000011F8" w:rsidRDefault="003D5152" w:rsidP="00B91E21">
      <w:pPr>
        <w:pStyle w:val="a4"/>
        <w:ind w:left="851" w:hanging="851"/>
        <w:rPr>
          <w:rFonts w:ascii="Times New Roman" w:hAnsi="Times New Roman"/>
          <w:sz w:val="24"/>
          <w:lang w:val="en-GB"/>
        </w:rPr>
      </w:pPr>
      <w:r w:rsidRPr="000011F8">
        <w:rPr>
          <w:rFonts w:ascii="Times New Roman" w:hAnsi="Times New Roman"/>
          <w:sz w:val="24"/>
          <w:lang w:val="en-GB"/>
        </w:rPr>
        <w:t xml:space="preserve">Girouard, Mark. </w:t>
      </w:r>
      <w:r w:rsidRPr="000011F8">
        <w:rPr>
          <w:rFonts w:ascii="Times New Roman" w:hAnsi="Times New Roman"/>
          <w:i/>
          <w:sz w:val="24"/>
          <w:lang w:val="en-GB"/>
        </w:rPr>
        <w:t>The Return to Camelot: Chivalry and the English Gentleman</w:t>
      </w:r>
      <w:r w:rsidRPr="000011F8">
        <w:rPr>
          <w:rFonts w:ascii="Times New Roman" w:hAnsi="Times New Roman"/>
          <w:sz w:val="24"/>
          <w:lang w:val="en-GB"/>
        </w:rPr>
        <w:t>. London: Yale University Press, 1981.</w:t>
      </w:r>
    </w:p>
    <w:p w14:paraId="43BA9101" w14:textId="77777777" w:rsidR="003D5152" w:rsidRPr="000011F8" w:rsidRDefault="003D5152" w:rsidP="00B91E21">
      <w:pPr>
        <w:pStyle w:val="a4"/>
        <w:ind w:left="851" w:hanging="851"/>
        <w:rPr>
          <w:rFonts w:ascii="Times New Roman" w:hAnsi="Times New Roman"/>
          <w:sz w:val="24"/>
          <w:lang w:val="en-GB"/>
        </w:rPr>
      </w:pPr>
    </w:p>
    <w:p w14:paraId="6759B571" w14:textId="77777777" w:rsidR="003D5152" w:rsidRPr="000011F8" w:rsidRDefault="003D5152" w:rsidP="00B91E21">
      <w:pPr>
        <w:pStyle w:val="a4"/>
        <w:ind w:left="851" w:hanging="851"/>
        <w:rPr>
          <w:rFonts w:ascii="Times New Roman" w:hAnsi="Times New Roman"/>
          <w:sz w:val="24"/>
          <w:lang w:val="en-GB"/>
        </w:rPr>
      </w:pPr>
      <w:r w:rsidRPr="000011F8">
        <w:rPr>
          <w:rFonts w:ascii="Times New Roman" w:hAnsi="Times New Roman"/>
          <w:sz w:val="24"/>
          <w:lang w:val="en-GB"/>
        </w:rPr>
        <w:t xml:space="preserve">Gluck, Carol. ‘The Invention of Edo’. In </w:t>
      </w:r>
      <w:r w:rsidRPr="000011F8">
        <w:rPr>
          <w:rFonts w:ascii="Times New Roman" w:hAnsi="Times New Roman"/>
          <w:i/>
          <w:sz w:val="24"/>
          <w:lang w:val="en-GB"/>
        </w:rPr>
        <w:t>Mirror of Modernity: Invented Traditions in Modern Japan.</w:t>
      </w:r>
      <w:r w:rsidRPr="000011F8">
        <w:rPr>
          <w:rFonts w:ascii="Times New Roman" w:hAnsi="Times New Roman"/>
          <w:sz w:val="24"/>
          <w:lang w:val="en-GB"/>
        </w:rPr>
        <w:t xml:space="preserve"> Ed. Stephen </w:t>
      </w:r>
      <w:proofErr w:type="spellStart"/>
      <w:r w:rsidRPr="000011F8">
        <w:rPr>
          <w:rFonts w:ascii="Times New Roman" w:hAnsi="Times New Roman"/>
          <w:sz w:val="24"/>
          <w:lang w:val="en-GB"/>
        </w:rPr>
        <w:t>Vlastos</w:t>
      </w:r>
      <w:proofErr w:type="spellEnd"/>
      <w:r w:rsidRPr="000011F8">
        <w:rPr>
          <w:rFonts w:ascii="Times New Roman" w:hAnsi="Times New Roman"/>
          <w:i/>
          <w:sz w:val="24"/>
          <w:lang w:val="en-GB"/>
        </w:rPr>
        <w:t>.</w:t>
      </w:r>
      <w:r w:rsidRPr="000011F8">
        <w:rPr>
          <w:rFonts w:ascii="Times New Roman" w:hAnsi="Times New Roman"/>
          <w:sz w:val="24"/>
          <w:lang w:val="en-GB"/>
        </w:rPr>
        <w:t xml:space="preserve"> Oakland, CA: University of California Press, 1998, pp. 262-84.</w:t>
      </w:r>
    </w:p>
    <w:p w14:paraId="7792A755" w14:textId="77777777" w:rsidR="003D5152" w:rsidRPr="000011F8" w:rsidRDefault="003D5152" w:rsidP="00B91E21">
      <w:pPr>
        <w:pStyle w:val="a4"/>
        <w:ind w:left="851" w:hanging="851"/>
        <w:rPr>
          <w:rFonts w:ascii="Times New Roman" w:hAnsi="Times New Roman"/>
          <w:sz w:val="24"/>
          <w:lang w:val="en-GB"/>
        </w:rPr>
      </w:pPr>
    </w:p>
    <w:p w14:paraId="502A6EAD" w14:textId="77777777" w:rsidR="003D5152" w:rsidRPr="000011F8" w:rsidRDefault="003D5152" w:rsidP="00B91E21">
      <w:pPr>
        <w:pStyle w:val="a4"/>
        <w:ind w:left="851" w:hanging="851"/>
        <w:rPr>
          <w:rFonts w:ascii="Times New Roman" w:hAnsi="Times New Roman"/>
          <w:bCs/>
          <w:sz w:val="24"/>
          <w:lang w:val="en-GB"/>
        </w:rPr>
      </w:pPr>
      <w:r w:rsidRPr="000011F8">
        <w:rPr>
          <w:rFonts w:ascii="Times New Roman" w:hAnsi="Times New Roman"/>
          <w:sz w:val="24"/>
          <w:lang w:val="en-GB"/>
        </w:rPr>
        <w:t xml:space="preserve">Goebel, Stefan, </w:t>
      </w:r>
      <w:r w:rsidRPr="000011F8">
        <w:rPr>
          <w:rFonts w:ascii="Times New Roman" w:hAnsi="Times New Roman"/>
          <w:i/>
          <w:iCs/>
          <w:sz w:val="24"/>
          <w:lang w:val="en-GB"/>
        </w:rPr>
        <w:t>The Great War and Medieval Memory: War, Remembrance and Medievalism in Britain and Germany,</w:t>
      </w:r>
      <w:r w:rsidRPr="000011F8">
        <w:rPr>
          <w:rFonts w:ascii="Times New Roman" w:hAnsi="Times New Roman"/>
          <w:sz w:val="24"/>
          <w:lang w:val="en-GB"/>
        </w:rPr>
        <w:t xml:space="preserve"> </w:t>
      </w:r>
      <w:r w:rsidRPr="000011F8">
        <w:rPr>
          <w:rFonts w:ascii="Times New Roman" w:hAnsi="Times New Roman"/>
          <w:i/>
          <w:iCs/>
          <w:sz w:val="24"/>
          <w:lang w:val="en-GB"/>
        </w:rPr>
        <w:t>1914</w:t>
      </w:r>
      <w:r w:rsidRPr="000011F8">
        <w:rPr>
          <w:rFonts w:ascii="Times New Roman" w:hAnsi="Times New Roman"/>
          <w:sz w:val="24"/>
          <w:lang w:val="en-GB"/>
        </w:rPr>
        <w:t>–</w:t>
      </w:r>
      <w:r w:rsidRPr="000011F8">
        <w:rPr>
          <w:rFonts w:ascii="Times New Roman" w:hAnsi="Times New Roman"/>
          <w:i/>
          <w:iCs/>
          <w:sz w:val="24"/>
          <w:lang w:val="en-GB"/>
        </w:rPr>
        <w:t xml:space="preserve">1940. </w:t>
      </w:r>
      <w:r w:rsidRPr="000011F8">
        <w:rPr>
          <w:rFonts w:ascii="Times New Roman" w:hAnsi="Times New Roman"/>
          <w:sz w:val="24"/>
          <w:lang w:val="en-GB"/>
        </w:rPr>
        <w:t>Cambridge: CUP, 2007</w:t>
      </w:r>
      <w:r w:rsidRPr="000011F8">
        <w:rPr>
          <w:rFonts w:ascii="Times New Roman" w:hAnsi="Times New Roman"/>
          <w:bCs/>
          <w:sz w:val="24"/>
          <w:lang w:val="en-GB"/>
        </w:rPr>
        <w:t>.</w:t>
      </w:r>
    </w:p>
    <w:p w14:paraId="06E4B400" w14:textId="77777777" w:rsidR="003D5152" w:rsidRPr="000011F8" w:rsidRDefault="003D5152" w:rsidP="00B91E21">
      <w:pPr>
        <w:pStyle w:val="a4"/>
        <w:ind w:left="851" w:hanging="851"/>
        <w:rPr>
          <w:rFonts w:ascii="Times New Roman" w:hAnsi="Times New Roman"/>
          <w:bCs/>
          <w:sz w:val="24"/>
          <w:lang w:val="en-GB"/>
        </w:rPr>
      </w:pPr>
    </w:p>
    <w:p w14:paraId="5AF992DE" w14:textId="07C11916" w:rsidR="003D5152" w:rsidRPr="000011F8" w:rsidRDefault="003D5152" w:rsidP="00B91E21">
      <w:pPr>
        <w:pStyle w:val="a4"/>
        <w:ind w:left="851" w:hanging="851"/>
        <w:rPr>
          <w:rFonts w:ascii="Times New Roman" w:hAnsi="Times New Roman"/>
          <w:sz w:val="24"/>
          <w:lang w:val="en-GB"/>
        </w:rPr>
      </w:pPr>
      <w:r w:rsidRPr="000011F8">
        <w:rPr>
          <w:rFonts w:ascii="Times New Roman" w:hAnsi="Times New Roman"/>
          <w:sz w:val="24"/>
          <w:lang w:val="en-GB"/>
        </w:rPr>
        <w:t xml:space="preserve">Hall, John W. ‘Feudalism in Japan – A Reassessment’. </w:t>
      </w:r>
      <w:r w:rsidRPr="000011F8">
        <w:rPr>
          <w:rFonts w:ascii="Times New Roman" w:hAnsi="Times New Roman"/>
          <w:i/>
          <w:iCs/>
          <w:sz w:val="24"/>
          <w:lang w:val="en-GB"/>
        </w:rPr>
        <w:t>Comparative Studies in Society and History</w:t>
      </w:r>
      <w:r w:rsidRPr="000011F8">
        <w:rPr>
          <w:rFonts w:ascii="Times New Roman" w:hAnsi="Times New Roman"/>
          <w:sz w:val="24"/>
          <w:lang w:val="en-GB"/>
        </w:rPr>
        <w:t xml:space="preserve"> 5 (1962), pp. </w:t>
      </w:r>
      <w:r w:rsidRPr="003D3EDC">
        <w:rPr>
          <w:rFonts w:ascii="Times New Roman" w:hAnsi="Times New Roman"/>
          <w:sz w:val="24"/>
          <w:lang w:val="en-GB"/>
        </w:rPr>
        <w:t>15-5</w:t>
      </w:r>
      <w:r w:rsidR="003D3EDC" w:rsidRPr="003D3EDC">
        <w:rPr>
          <w:rFonts w:ascii="Times New Roman" w:hAnsi="Times New Roman"/>
          <w:sz w:val="24"/>
          <w:lang w:val="en-GB"/>
        </w:rPr>
        <w:t>1</w:t>
      </w:r>
      <w:r w:rsidRPr="003D3EDC">
        <w:rPr>
          <w:rFonts w:ascii="Times New Roman" w:hAnsi="Times New Roman"/>
          <w:sz w:val="24"/>
          <w:lang w:val="en-GB"/>
        </w:rPr>
        <w:t>.</w:t>
      </w:r>
    </w:p>
    <w:p w14:paraId="33844363" w14:textId="77777777" w:rsidR="003D5152" w:rsidRPr="000011F8" w:rsidRDefault="003D5152" w:rsidP="00B91E21">
      <w:pPr>
        <w:pStyle w:val="a4"/>
        <w:ind w:left="851" w:hanging="851"/>
        <w:rPr>
          <w:rFonts w:ascii="Times New Roman" w:hAnsi="Times New Roman"/>
          <w:sz w:val="24"/>
          <w:lang w:val="en-GB"/>
        </w:rPr>
      </w:pPr>
    </w:p>
    <w:p w14:paraId="741A06A7" w14:textId="77777777" w:rsidR="003D5152" w:rsidRPr="000011F8" w:rsidRDefault="003D5152" w:rsidP="00B91E21">
      <w:pPr>
        <w:ind w:left="851" w:hanging="851"/>
        <w:rPr>
          <w:rFonts w:ascii="Times New Roman" w:hAnsi="Times New Roman"/>
          <w:sz w:val="24"/>
          <w:lang w:val="en-GB"/>
        </w:rPr>
      </w:pPr>
      <w:proofErr w:type="spellStart"/>
      <w:r w:rsidRPr="000011F8">
        <w:rPr>
          <w:rFonts w:ascii="Times New Roman" w:hAnsi="Times New Roman"/>
          <w:sz w:val="24"/>
          <w:lang w:val="en-GB"/>
        </w:rPr>
        <w:t>Heere</w:t>
      </w:r>
      <w:proofErr w:type="spellEnd"/>
      <w:r w:rsidRPr="000011F8">
        <w:rPr>
          <w:rFonts w:ascii="Times New Roman" w:hAnsi="Times New Roman"/>
          <w:sz w:val="24"/>
          <w:lang w:val="en-GB"/>
        </w:rPr>
        <w:t xml:space="preserve">, Cees. </w:t>
      </w:r>
      <w:r w:rsidRPr="000011F8">
        <w:rPr>
          <w:rFonts w:ascii="Times New Roman" w:hAnsi="Times New Roman"/>
          <w:i/>
          <w:iCs/>
          <w:sz w:val="24"/>
          <w:lang w:val="en-GB"/>
        </w:rPr>
        <w:t>Empire Ascendant: The British World, Race, and the Rise of Japan</w:t>
      </w:r>
      <w:r w:rsidRPr="000011F8">
        <w:rPr>
          <w:rFonts w:ascii="Times New Roman" w:hAnsi="Times New Roman"/>
          <w:sz w:val="24"/>
          <w:lang w:val="en-GB"/>
        </w:rPr>
        <w:t>. Oxford: OUP, 2020.</w:t>
      </w:r>
    </w:p>
    <w:p w14:paraId="257E1EC5" w14:textId="77777777" w:rsidR="003D5152" w:rsidRPr="000011F8" w:rsidRDefault="003D5152" w:rsidP="00B91E21">
      <w:pPr>
        <w:ind w:left="851" w:hanging="851"/>
        <w:rPr>
          <w:rFonts w:ascii="Times New Roman" w:hAnsi="Times New Roman"/>
          <w:sz w:val="24"/>
          <w:lang w:val="en-GB"/>
        </w:rPr>
      </w:pPr>
    </w:p>
    <w:p w14:paraId="53B0C3A5" w14:textId="77777777" w:rsidR="003D5152" w:rsidRPr="000011F8" w:rsidRDefault="003D5152" w:rsidP="00B91E21">
      <w:pPr>
        <w:ind w:left="851" w:hanging="851"/>
        <w:rPr>
          <w:rFonts w:ascii="Times New Roman" w:hAnsi="Times New Roman"/>
          <w:sz w:val="24"/>
          <w:lang w:val="en-GB"/>
        </w:rPr>
      </w:pPr>
      <w:r w:rsidRPr="000011F8">
        <w:rPr>
          <w:rFonts w:ascii="Times New Roman" w:hAnsi="Times New Roman"/>
          <w:sz w:val="24"/>
          <w:lang w:val="en-GB"/>
        </w:rPr>
        <w:t xml:space="preserve">Holmes, </w:t>
      </w:r>
      <w:proofErr w:type="gramStart"/>
      <w:r w:rsidRPr="000011F8">
        <w:rPr>
          <w:rFonts w:ascii="Times New Roman" w:hAnsi="Times New Roman"/>
          <w:sz w:val="24"/>
          <w:lang w:val="en-GB"/>
        </w:rPr>
        <w:t>Colin</w:t>
      </w:r>
      <w:proofErr w:type="gramEnd"/>
      <w:r w:rsidRPr="000011F8">
        <w:rPr>
          <w:rFonts w:ascii="Times New Roman" w:hAnsi="Times New Roman"/>
          <w:sz w:val="24"/>
          <w:lang w:val="en-GB"/>
        </w:rPr>
        <w:t xml:space="preserve"> and A.H. Ion. ‘Bushido and the Samurai: Images in British Public Opinion, 1894-1914’. </w:t>
      </w:r>
      <w:r w:rsidRPr="000011F8">
        <w:rPr>
          <w:rFonts w:ascii="Times New Roman" w:hAnsi="Times New Roman"/>
          <w:i/>
          <w:sz w:val="24"/>
          <w:lang w:val="en-GB"/>
        </w:rPr>
        <w:t xml:space="preserve">Modern Asian Studies </w:t>
      </w:r>
      <w:r w:rsidRPr="000011F8">
        <w:rPr>
          <w:rFonts w:ascii="Times New Roman" w:hAnsi="Times New Roman"/>
          <w:iCs/>
          <w:sz w:val="24"/>
          <w:lang w:val="en-GB"/>
        </w:rPr>
        <w:t>14</w:t>
      </w:r>
      <w:r w:rsidRPr="000011F8">
        <w:rPr>
          <w:rFonts w:ascii="Times New Roman" w:hAnsi="Times New Roman"/>
          <w:sz w:val="24"/>
          <w:lang w:val="en-GB"/>
        </w:rPr>
        <w:t xml:space="preserve"> (1980), pp. 309-29.</w:t>
      </w:r>
    </w:p>
    <w:p w14:paraId="3F4E65D6" w14:textId="77777777" w:rsidR="003D5152" w:rsidRPr="000011F8" w:rsidRDefault="003D5152" w:rsidP="00B91E21">
      <w:pPr>
        <w:ind w:left="851" w:hanging="851"/>
        <w:rPr>
          <w:rFonts w:ascii="Times New Roman" w:hAnsi="Times New Roman"/>
          <w:sz w:val="24"/>
          <w:lang w:val="en-GB"/>
        </w:rPr>
      </w:pPr>
    </w:p>
    <w:p w14:paraId="3DA594DD" w14:textId="1CF444FC" w:rsidR="003D5152" w:rsidRPr="000011F8" w:rsidRDefault="003D5152" w:rsidP="00B91E21">
      <w:pPr>
        <w:ind w:left="851" w:hanging="851"/>
        <w:rPr>
          <w:rFonts w:ascii="Times New Roman" w:hAnsi="Times New Roman"/>
          <w:sz w:val="24"/>
          <w:lang w:val="en-GB"/>
        </w:rPr>
      </w:pPr>
      <w:r w:rsidRPr="000011F8">
        <w:rPr>
          <w:rFonts w:ascii="Times New Roman" w:hAnsi="Times New Roman"/>
          <w:sz w:val="24"/>
          <w:lang w:val="en-GB"/>
        </w:rPr>
        <w:t xml:space="preserve">Horswell, Mike. </w:t>
      </w:r>
      <w:r w:rsidRPr="000011F8">
        <w:rPr>
          <w:rFonts w:ascii="Times New Roman" w:hAnsi="Times New Roman"/>
          <w:bCs/>
          <w:i/>
          <w:sz w:val="24"/>
          <w:lang w:val="en-GB"/>
        </w:rPr>
        <w:t xml:space="preserve">The Rise and Fall of British </w:t>
      </w:r>
      <w:r w:rsidR="007B793B" w:rsidRPr="000011F8">
        <w:rPr>
          <w:rFonts w:ascii="Times New Roman" w:hAnsi="Times New Roman"/>
          <w:bCs/>
          <w:i/>
          <w:sz w:val="24"/>
          <w:lang w:val="en-GB"/>
        </w:rPr>
        <w:t>Crusade</w:t>
      </w:r>
      <w:r w:rsidRPr="000011F8">
        <w:rPr>
          <w:rFonts w:ascii="Times New Roman" w:hAnsi="Times New Roman"/>
          <w:bCs/>
          <w:i/>
          <w:sz w:val="24"/>
          <w:lang w:val="en-GB"/>
        </w:rPr>
        <w:t>r Medievalism, c.1825–1945</w:t>
      </w:r>
      <w:r w:rsidRPr="000011F8">
        <w:rPr>
          <w:rFonts w:ascii="Times New Roman" w:hAnsi="Times New Roman"/>
          <w:sz w:val="24"/>
          <w:lang w:val="en-GB"/>
        </w:rPr>
        <w:t>. Abingdon: Routledge, 2018.</w:t>
      </w:r>
    </w:p>
    <w:p w14:paraId="144CBF20" w14:textId="77777777" w:rsidR="003D5152" w:rsidRPr="000011F8" w:rsidRDefault="003D5152" w:rsidP="00B91E21">
      <w:pPr>
        <w:ind w:left="851" w:hanging="851"/>
        <w:rPr>
          <w:rFonts w:ascii="Times New Roman" w:hAnsi="Times New Roman"/>
          <w:sz w:val="24"/>
          <w:lang w:val="en-GB"/>
        </w:rPr>
      </w:pPr>
    </w:p>
    <w:p w14:paraId="5F4CE41F" w14:textId="77777777" w:rsidR="003D5152" w:rsidRPr="000011F8" w:rsidRDefault="003D5152" w:rsidP="00B91E21">
      <w:pPr>
        <w:ind w:left="851" w:hanging="851"/>
        <w:rPr>
          <w:rFonts w:ascii="Times New Roman" w:hAnsi="Times New Roman"/>
          <w:sz w:val="24"/>
          <w:lang w:val="en-GB"/>
        </w:rPr>
      </w:pPr>
      <w:r w:rsidRPr="000011F8">
        <w:rPr>
          <w:rFonts w:ascii="Times New Roman" w:hAnsi="Times New Roman"/>
          <w:sz w:val="24"/>
          <w:lang w:val="en-GB"/>
        </w:rPr>
        <w:t xml:space="preserve">Howes, John F. </w:t>
      </w:r>
      <w:r w:rsidRPr="000011F8">
        <w:rPr>
          <w:rFonts w:ascii="Times New Roman" w:hAnsi="Times New Roman"/>
          <w:i/>
          <w:sz w:val="24"/>
          <w:lang w:val="en-GB"/>
        </w:rPr>
        <w:t xml:space="preserve">Japan’s Modern Prophet: Uchimura </w:t>
      </w:r>
      <w:proofErr w:type="spellStart"/>
      <w:r w:rsidRPr="000011F8">
        <w:rPr>
          <w:rFonts w:ascii="Times New Roman" w:hAnsi="Times New Roman"/>
          <w:i/>
          <w:sz w:val="24"/>
          <w:lang w:val="en-GB"/>
        </w:rPr>
        <w:t>Kanzo</w:t>
      </w:r>
      <w:proofErr w:type="spellEnd"/>
      <w:r w:rsidRPr="000011F8">
        <w:rPr>
          <w:rFonts w:ascii="Times New Roman" w:hAnsi="Times New Roman"/>
          <w:i/>
          <w:sz w:val="24"/>
          <w:lang w:val="en-GB"/>
        </w:rPr>
        <w:t xml:space="preserve"> 1861-1930.</w:t>
      </w:r>
      <w:r w:rsidRPr="000011F8">
        <w:rPr>
          <w:rFonts w:ascii="Times New Roman" w:hAnsi="Times New Roman"/>
          <w:sz w:val="24"/>
          <w:lang w:val="en-GB"/>
        </w:rPr>
        <w:t xml:space="preserve"> Vancouver: </w:t>
      </w:r>
      <w:r w:rsidRPr="001F1789">
        <w:rPr>
          <w:rFonts w:ascii="Times New Roman" w:hAnsi="Times New Roman"/>
          <w:sz w:val="24"/>
          <w:lang w:val="en-GB"/>
        </w:rPr>
        <w:t>University of British Columbia Press</w:t>
      </w:r>
      <w:r w:rsidRPr="000011F8">
        <w:rPr>
          <w:rFonts w:ascii="Times New Roman" w:hAnsi="Times New Roman"/>
          <w:sz w:val="24"/>
          <w:lang w:val="en-GB"/>
        </w:rPr>
        <w:t>, 2005.</w:t>
      </w:r>
    </w:p>
    <w:p w14:paraId="23D86DA1" w14:textId="77777777" w:rsidR="003D5152" w:rsidRPr="000011F8" w:rsidRDefault="003D5152" w:rsidP="00B91E21">
      <w:pPr>
        <w:ind w:left="851" w:hanging="851"/>
        <w:rPr>
          <w:rFonts w:ascii="Times New Roman" w:hAnsi="Times New Roman"/>
          <w:sz w:val="24"/>
          <w:lang w:val="en-GB"/>
        </w:rPr>
      </w:pPr>
    </w:p>
    <w:p w14:paraId="08856A15" w14:textId="5D6D4E33" w:rsidR="00B073F0" w:rsidRPr="000011F8" w:rsidRDefault="00B073F0" w:rsidP="00B91E21">
      <w:pPr>
        <w:ind w:left="851" w:hanging="851"/>
        <w:rPr>
          <w:rFonts w:ascii="Times New Roman" w:hAnsi="Times New Roman"/>
          <w:sz w:val="24"/>
          <w:lang w:val="en-GB"/>
        </w:rPr>
      </w:pPr>
      <w:proofErr w:type="spellStart"/>
      <w:r w:rsidRPr="000011F8">
        <w:rPr>
          <w:rFonts w:ascii="Times New Roman" w:hAnsi="Times New Roman"/>
          <w:sz w:val="24"/>
          <w:lang w:val="en-GB"/>
        </w:rPr>
        <w:t>Kanno</w:t>
      </w:r>
      <w:proofErr w:type="spellEnd"/>
      <w:r w:rsidRPr="000011F8">
        <w:rPr>
          <w:rFonts w:ascii="Times New Roman" w:hAnsi="Times New Roman"/>
          <w:sz w:val="24"/>
          <w:lang w:val="en-GB"/>
        </w:rPr>
        <w:t xml:space="preserve"> </w:t>
      </w:r>
      <w:proofErr w:type="spellStart"/>
      <w:r w:rsidRPr="000011F8">
        <w:rPr>
          <w:rFonts w:ascii="Times New Roman" w:hAnsi="Times New Roman"/>
          <w:sz w:val="24"/>
          <w:lang w:val="en-GB"/>
        </w:rPr>
        <w:t>Kakumyō</w:t>
      </w:r>
      <w:proofErr w:type="spellEnd"/>
      <w:r w:rsidRPr="000011F8">
        <w:rPr>
          <w:rFonts w:ascii="Times New Roman" w:hAnsi="Times New Roman"/>
          <w:sz w:val="24"/>
          <w:lang w:val="en-GB"/>
        </w:rPr>
        <w:t xml:space="preserve">. </w:t>
      </w:r>
      <w:proofErr w:type="spellStart"/>
      <w:r w:rsidRPr="000011F8">
        <w:rPr>
          <w:rFonts w:ascii="Times New Roman" w:hAnsi="Times New Roman"/>
          <w:i/>
          <w:sz w:val="24"/>
          <w:lang w:val="en-GB"/>
        </w:rPr>
        <w:t>Bushidō</w:t>
      </w:r>
      <w:proofErr w:type="spellEnd"/>
      <w:r w:rsidRPr="000011F8">
        <w:rPr>
          <w:rFonts w:ascii="Times New Roman" w:hAnsi="Times New Roman"/>
          <w:i/>
          <w:sz w:val="24"/>
          <w:lang w:val="en-GB"/>
        </w:rPr>
        <w:t xml:space="preserve"> no </w:t>
      </w:r>
      <w:proofErr w:type="spellStart"/>
      <w:r w:rsidRPr="000011F8">
        <w:rPr>
          <w:rFonts w:ascii="Times New Roman" w:hAnsi="Times New Roman"/>
          <w:i/>
          <w:sz w:val="24"/>
          <w:lang w:val="en-GB"/>
        </w:rPr>
        <w:t>gyakushū</w:t>
      </w:r>
      <w:proofErr w:type="spellEnd"/>
      <w:r w:rsidRPr="000011F8">
        <w:rPr>
          <w:rFonts w:ascii="Times New Roman" w:hAnsi="Times New Roman"/>
          <w:sz w:val="24"/>
          <w:lang w:val="en-GB"/>
        </w:rPr>
        <w:t>.</w:t>
      </w:r>
      <w:r w:rsidRPr="000011F8">
        <w:rPr>
          <w:rFonts w:ascii="Times New Roman" w:hAnsi="Times New Roman"/>
          <w:i/>
          <w:sz w:val="24"/>
          <w:lang w:val="en-GB"/>
        </w:rPr>
        <w:t xml:space="preserve"> </w:t>
      </w:r>
      <w:r w:rsidR="001F1789">
        <w:rPr>
          <w:rFonts w:ascii="Times New Roman" w:hAnsi="Times New Roman"/>
          <w:iCs/>
          <w:sz w:val="24"/>
          <w:lang w:val="en-GB"/>
        </w:rPr>
        <w:t xml:space="preserve">Tokyo: </w:t>
      </w:r>
      <w:proofErr w:type="spellStart"/>
      <w:r w:rsidRPr="001F1789">
        <w:rPr>
          <w:rFonts w:ascii="Times New Roman" w:hAnsi="Times New Roman"/>
          <w:sz w:val="24"/>
          <w:lang w:val="en-GB"/>
        </w:rPr>
        <w:t>Kōdansha</w:t>
      </w:r>
      <w:proofErr w:type="spellEnd"/>
      <w:r w:rsidRPr="001F1789">
        <w:rPr>
          <w:rFonts w:ascii="Times New Roman" w:hAnsi="Times New Roman"/>
          <w:sz w:val="24"/>
          <w:lang w:val="en-GB"/>
        </w:rPr>
        <w:t xml:space="preserve"> </w:t>
      </w:r>
      <w:proofErr w:type="spellStart"/>
      <w:r w:rsidRPr="001F1789">
        <w:rPr>
          <w:rFonts w:ascii="Times New Roman" w:hAnsi="Times New Roman"/>
          <w:sz w:val="24"/>
          <w:lang w:val="en-GB"/>
        </w:rPr>
        <w:t>Gendai</w:t>
      </w:r>
      <w:proofErr w:type="spellEnd"/>
      <w:r w:rsidRPr="001F1789">
        <w:rPr>
          <w:rFonts w:ascii="Times New Roman" w:hAnsi="Times New Roman"/>
          <w:sz w:val="24"/>
          <w:lang w:val="en-GB"/>
        </w:rPr>
        <w:t xml:space="preserve"> Shinsho</w:t>
      </w:r>
      <w:r w:rsidRPr="000011F8">
        <w:rPr>
          <w:rFonts w:ascii="Times New Roman" w:hAnsi="Times New Roman"/>
          <w:sz w:val="24"/>
          <w:lang w:val="en-GB"/>
        </w:rPr>
        <w:t>, 2004.</w:t>
      </w:r>
    </w:p>
    <w:p w14:paraId="01434AD9" w14:textId="77777777" w:rsidR="00B073F0" w:rsidRPr="000011F8" w:rsidRDefault="00B073F0" w:rsidP="00B91E21">
      <w:pPr>
        <w:ind w:left="851" w:hanging="851"/>
        <w:rPr>
          <w:rFonts w:ascii="Times New Roman" w:hAnsi="Times New Roman"/>
          <w:sz w:val="24"/>
          <w:lang w:val="en-GB"/>
        </w:rPr>
      </w:pPr>
    </w:p>
    <w:p w14:paraId="6D075C6C" w14:textId="26FC2D5D" w:rsidR="003D5152" w:rsidRPr="000011F8" w:rsidRDefault="003D5152" w:rsidP="00B91E21">
      <w:pPr>
        <w:ind w:left="851" w:hanging="851"/>
        <w:rPr>
          <w:rFonts w:ascii="Times New Roman" w:hAnsi="Times New Roman"/>
          <w:sz w:val="24"/>
          <w:lang w:val="en-GB"/>
        </w:rPr>
      </w:pPr>
      <w:proofErr w:type="spellStart"/>
      <w:r w:rsidRPr="000011F8">
        <w:rPr>
          <w:rFonts w:ascii="Times New Roman" w:hAnsi="Times New Roman"/>
          <w:sz w:val="24"/>
          <w:lang w:val="en-GB"/>
        </w:rPr>
        <w:t>Keirstead</w:t>
      </w:r>
      <w:proofErr w:type="spellEnd"/>
      <w:r w:rsidRPr="000011F8">
        <w:rPr>
          <w:rFonts w:ascii="Times New Roman" w:hAnsi="Times New Roman"/>
          <w:sz w:val="24"/>
          <w:lang w:val="en-GB"/>
        </w:rPr>
        <w:t>, Thomas. ‘</w:t>
      </w:r>
      <w:r w:rsidRPr="000011F8">
        <w:rPr>
          <w:rFonts w:ascii="Times New Roman" w:hAnsi="Times New Roman"/>
          <w:bCs/>
          <w:sz w:val="24"/>
          <w:lang w:val="en-GB"/>
        </w:rPr>
        <w:t>Inventing Medieval Japan: The History and Politics of National Identity’.</w:t>
      </w:r>
      <w:r w:rsidRPr="000011F8">
        <w:rPr>
          <w:rFonts w:ascii="Times New Roman" w:hAnsi="Times New Roman"/>
          <w:i/>
          <w:iCs/>
          <w:sz w:val="24"/>
          <w:lang w:val="en-GB"/>
        </w:rPr>
        <w:t xml:space="preserve"> The Medieval History Journal </w:t>
      </w:r>
      <w:r w:rsidRPr="001A32A7">
        <w:rPr>
          <w:rFonts w:ascii="Times New Roman" w:hAnsi="Times New Roman"/>
          <w:sz w:val="24"/>
          <w:lang w:val="en-GB"/>
        </w:rPr>
        <w:t>1</w:t>
      </w:r>
      <w:r w:rsidRPr="000011F8">
        <w:rPr>
          <w:rFonts w:ascii="Times New Roman" w:hAnsi="Times New Roman"/>
          <w:sz w:val="24"/>
          <w:lang w:val="en-GB"/>
        </w:rPr>
        <w:t xml:space="preserve"> (1998), pp. 47-71.</w:t>
      </w:r>
    </w:p>
    <w:p w14:paraId="33650986" w14:textId="7C578613" w:rsidR="00D85D04" w:rsidRDefault="00D85D04" w:rsidP="00B91E21">
      <w:pPr>
        <w:ind w:left="851" w:hanging="851"/>
        <w:rPr>
          <w:rFonts w:ascii="Times New Roman" w:hAnsi="Times New Roman"/>
          <w:sz w:val="24"/>
          <w:lang w:val="en-GB"/>
        </w:rPr>
      </w:pPr>
    </w:p>
    <w:p w14:paraId="2ABA2ACF" w14:textId="65266760" w:rsidR="00B91E21" w:rsidRPr="00B91E21" w:rsidRDefault="00B91E21" w:rsidP="00B91E21">
      <w:pPr>
        <w:pStyle w:val="af9"/>
        <w:ind w:left="851" w:hanging="851"/>
        <w:rPr>
          <w:rFonts w:ascii="Times New Roman" w:hAnsi="Times New Roman"/>
          <w:sz w:val="24"/>
          <w:lang w:val="en-GB"/>
        </w:rPr>
      </w:pPr>
      <w:r w:rsidRPr="00B91E21">
        <w:rPr>
          <w:rFonts w:ascii="Times New Roman" w:hAnsi="Times New Roman"/>
          <w:sz w:val="24"/>
          <w:lang w:val="en-GB"/>
        </w:rPr>
        <w:t xml:space="preserve">Knobler, Adam. ‘Holy Wars, Empires, and the Portability of the Past: The Modern Uses of Medieval Crusades’. </w:t>
      </w:r>
      <w:r w:rsidRPr="00291ACB">
        <w:rPr>
          <w:rFonts w:ascii="Times New Roman" w:hAnsi="Times New Roman"/>
          <w:i/>
          <w:iCs/>
          <w:sz w:val="24"/>
          <w:lang w:val="en-GB"/>
        </w:rPr>
        <w:t>Comparative Studies in Society and History</w:t>
      </w:r>
      <w:r w:rsidRPr="00B91E21">
        <w:rPr>
          <w:rFonts w:ascii="Times New Roman" w:hAnsi="Times New Roman"/>
          <w:sz w:val="24"/>
          <w:lang w:val="en-GB"/>
        </w:rPr>
        <w:t xml:space="preserve"> 48 (2006)</w:t>
      </w:r>
      <w:r>
        <w:rPr>
          <w:rFonts w:ascii="Times New Roman" w:hAnsi="Times New Roman"/>
          <w:sz w:val="24"/>
          <w:lang w:val="en-GB"/>
        </w:rPr>
        <w:t>, pp.</w:t>
      </w:r>
      <w:r w:rsidRPr="00B91E21">
        <w:rPr>
          <w:rFonts w:ascii="Times New Roman" w:hAnsi="Times New Roman"/>
          <w:sz w:val="24"/>
          <w:lang w:val="en-GB"/>
        </w:rPr>
        <w:t xml:space="preserve"> 293–325.</w:t>
      </w:r>
    </w:p>
    <w:p w14:paraId="4D31B1BD" w14:textId="77777777" w:rsidR="00B91E21" w:rsidRDefault="00B91E21" w:rsidP="00B91E21">
      <w:pPr>
        <w:ind w:left="851" w:hanging="851"/>
        <w:rPr>
          <w:rFonts w:ascii="Times New Roman" w:hAnsi="Times New Roman"/>
          <w:bCs/>
          <w:sz w:val="24"/>
          <w:lang w:val="en-GB"/>
        </w:rPr>
      </w:pPr>
    </w:p>
    <w:p w14:paraId="01A394A9" w14:textId="43090C82" w:rsidR="004E3E27" w:rsidRPr="000011F8" w:rsidRDefault="004E3E27" w:rsidP="00B91E21">
      <w:pPr>
        <w:ind w:left="851" w:hanging="851"/>
        <w:rPr>
          <w:rFonts w:ascii="Times New Roman" w:hAnsi="Times New Roman"/>
          <w:bCs/>
          <w:sz w:val="24"/>
          <w:lang w:val="en-GB"/>
        </w:rPr>
      </w:pPr>
      <w:r w:rsidRPr="000011F8">
        <w:rPr>
          <w:rFonts w:ascii="Times New Roman" w:hAnsi="Times New Roman"/>
          <w:bCs/>
          <w:sz w:val="24"/>
          <w:lang w:val="en-GB"/>
        </w:rPr>
        <w:t xml:space="preserve">Kurtz, Joachim. ‘Chinese Dreams of the Middle Ages: Nostalgia, Utopia, Propaganda’. </w:t>
      </w:r>
      <w:r w:rsidRPr="000011F8">
        <w:rPr>
          <w:rFonts w:ascii="Times New Roman" w:hAnsi="Times New Roman"/>
          <w:bCs/>
          <w:i/>
          <w:sz w:val="24"/>
          <w:lang w:val="en-GB"/>
        </w:rPr>
        <w:t>The Medieval History Journal</w:t>
      </w:r>
      <w:r w:rsidRPr="000011F8">
        <w:rPr>
          <w:rFonts w:ascii="Times New Roman" w:hAnsi="Times New Roman"/>
          <w:bCs/>
          <w:sz w:val="24"/>
          <w:lang w:val="en-GB"/>
        </w:rPr>
        <w:t xml:space="preserve"> 21 (2018), pp. </w:t>
      </w:r>
      <w:r w:rsidR="001A32A7">
        <w:rPr>
          <w:rFonts w:ascii="Times New Roman" w:hAnsi="Times New Roman"/>
          <w:bCs/>
          <w:sz w:val="24"/>
          <w:lang w:val="en-GB"/>
        </w:rPr>
        <w:t>1-24</w:t>
      </w:r>
      <w:r w:rsidRPr="000011F8">
        <w:rPr>
          <w:rFonts w:ascii="Times New Roman" w:hAnsi="Times New Roman"/>
          <w:bCs/>
          <w:sz w:val="24"/>
          <w:lang w:val="en-GB"/>
        </w:rPr>
        <w:t>.</w:t>
      </w:r>
    </w:p>
    <w:p w14:paraId="44BF8023" w14:textId="77777777" w:rsidR="004E3E27" w:rsidRPr="000011F8" w:rsidRDefault="004E3E27" w:rsidP="00B91E21">
      <w:pPr>
        <w:ind w:left="851" w:hanging="851"/>
        <w:rPr>
          <w:rFonts w:ascii="Times New Roman" w:hAnsi="Times New Roman"/>
          <w:sz w:val="24"/>
          <w:lang w:val="en-GB"/>
        </w:rPr>
      </w:pPr>
    </w:p>
    <w:p w14:paraId="378E6FD9" w14:textId="037D696B" w:rsidR="00B073F0" w:rsidRPr="000011F8" w:rsidRDefault="00B073F0" w:rsidP="00B91E21">
      <w:pPr>
        <w:pStyle w:val="aa"/>
        <w:ind w:left="851" w:hanging="851"/>
        <w:jc w:val="left"/>
        <w:rPr>
          <w:rFonts w:ascii="Times New Roman" w:hAnsi="Times New Roman"/>
          <w:sz w:val="24"/>
          <w:lang w:val="en-GB"/>
        </w:rPr>
      </w:pPr>
      <w:proofErr w:type="spellStart"/>
      <w:r w:rsidRPr="000011F8">
        <w:rPr>
          <w:rFonts w:ascii="Times New Roman" w:hAnsi="Times New Roman"/>
          <w:sz w:val="24"/>
          <w:lang w:val="en-GB"/>
        </w:rPr>
        <w:t>Matsumae</w:t>
      </w:r>
      <w:proofErr w:type="spellEnd"/>
      <w:r w:rsidRPr="000011F8">
        <w:rPr>
          <w:rFonts w:ascii="Times New Roman" w:hAnsi="Times New Roman"/>
          <w:sz w:val="24"/>
          <w:lang w:val="en-GB"/>
        </w:rPr>
        <w:t xml:space="preserve"> Shigeyoshi. </w:t>
      </w:r>
      <w:proofErr w:type="spellStart"/>
      <w:r w:rsidRPr="000011F8">
        <w:rPr>
          <w:rFonts w:ascii="Times New Roman" w:hAnsi="Times New Roman"/>
          <w:i/>
          <w:sz w:val="24"/>
          <w:lang w:val="en-GB"/>
        </w:rPr>
        <w:t>Budō</w:t>
      </w:r>
      <w:proofErr w:type="spellEnd"/>
      <w:r w:rsidRPr="000011F8">
        <w:rPr>
          <w:rFonts w:ascii="Times New Roman" w:hAnsi="Times New Roman"/>
          <w:i/>
          <w:sz w:val="24"/>
          <w:lang w:val="en-GB"/>
        </w:rPr>
        <w:t xml:space="preserve"> </w:t>
      </w:r>
      <w:proofErr w:type="spellStart"/>
      <w:r w:rsidRPr="000011F8">
        <w:rPr>
          <w:rFonts w:ascii="Times New Roman" w:hAnsi="Times New Roman"/>
          <w:i/>
          <w:sz w:val="24"/>
          <w:lang w:val="en-GB"/>
        </w:rPr>
        <w:t>shisō</w:t>
      </w:r>
      <w:proofErr w:type="spellEnd"/>
      <w:r w:rsidRPr="000011F8">
        <w:rPr>
          <w:rFonts w:ascii="Times New Roman" w:hAnsi="Times New Roman"/>
          <w:i/>
          <w:sz w:val="24"/>
          <w:lang w:val="en-GB"/>
        </w:rPr>
        <w:t xml:space="preserve"> no </w:t>
      </w:r>
      <w:proofErr w:type="spellStart"/>
      <w:r w:rsidRPr="000011F8">
        <w:rPr>
          <w:rFonts w:ascii="Times New Roman" w:hAnsi="Times New Roman"/>
          <w:i/>
          <w:sz w:val="24"/>
          <w:lang w:val="en-GB"/>
        </w:rPr>
        <w:t>tankyū</w:t>
      </w:r>
      <w:proofErr w:type="spellEnd"/>
      <w:r w:rsidRPr="000011F8">
        <w:rPr>
          <w:rFonts w:ascii="Times New Roman" w:hAnsi="Times New Roman"/>
          <w:sz w:val="24"/>
          <w:lang w:val="en-GB"/>
        </w:rPr>
        <w:t xml:space="preserve">. </w:t>
      </w:r>
      <w:r w:rsidR="001F1789">
        <w:rPr>
          <w:rFonts w:ascii="Times New Roman" w:hAnsi="Times New Roman"/>
          <w:sz w:val="24"/>
          <w:lang w:val="en-GB"/>
        </w:rPr>
        <w:t xml:space="preserve">Tokyo: </w:t>
      </w:r>
      <w:proofErr w:type="spellStart"/>
      <w:r w:rsidRPr="001F1789">
        <w:rPr>
          <w:rFonts w:ascii="Times New Roman" w:hAnsi="Times New Roman"/>
          <w:sz w:val="24"/>
          <w:lang w:val="en-GB"/>
        </w:rPr>
        <w:t>Tōkai</w:t>
      </w:r>
      <w:proofErr w:type="spellEnd"/>
      <w:r w:rsidRPr="001F1789">
        <w:rPr>
          <w:rFonts w:ascii="Times New Roman" w:hAnsi="Times New Roman"/>
          <w:sz w:val="24"/>
          <w:lang w:val="en-GB"/>
        </w:rPr>
        <w:t xml:space="preserve"> </w:t>
      </w:r>
      <w:proofErr w:type="spellStart"/>
      <w:r w:rsidRPr="001F1789">
        <w:rPr>
          <w:rFonts w:ascii="Times New Roman" w:hAnsi="Times New Roman"/>
          <w:sz w:val="24"/>
          <w:lang w:val="en-GB"/>
        </w:rPr>
        <w:t>Daigaku</w:t>
      </w:r>
      <w:proofErr w:type="spellEnd"/>
      <w:r w:rsidRPr="001F1789">
        <w:rPr>
          <w:rFonts w:ascii="Times New Roman" w:hAnsi="Times New Roman"/>
          <w:sz w:val="24"/>
          <w:lang w:val="en-GB"/>
        </w:rPr>
        <w:t xml:space="preserve"> </w:t>
      </w:r>
      <w:proofErr w:type="spellStart"/>
      <w:r w:rsidRPr="001F1789">
        <w:rPr>
          <w:rFonts w:ascii="Times New Roman" w:hAnsi="Times New Roman"/>
          <w:sz w:val="24"/>
          <w:lang w:val="en-GB"/>
        </w:rPr>
        <w:t>Shuppankai</w:t>
      </w:r>
      <w:proofErr w:type="spellEnd"/>
      <w:r w:rsidRPr="000011F8">
        <w:rPr>
          <w:rFonts w:ascii="Times New Roman" w:hAnsi="Times New Roman"/>
          <w:sz w:val="24"/>
          <w:lang w:val="en-GB"/>
        </w:rPr>
        <w:t>, 1987.</w:t>
      </w:r>
    </w:p>
    <w:p w14:paraId="6E65B052" w14:textId="77777777" w:rsidR="00B073F0" w:rsidRPr="000011F8" w:rsidRDefault="00B073F0" w:rsidP="00B91E21">
      <w:pPr>
        <w:ind w:left="851" w:hanging="851"/>
        <w:rPr>
          <w:rFonts w:ascii="Times New Roman" w:hAnsi="Times New Roman"/>
          <w:i/>
          <w:iCs/>
          <w:sz w:val="24"/>
          <w:lang w:val="en-GB"/>
        </w:rPr>
      </w:pPr>
    </w:p>
    <w:p w14:paraId="1EC3A69C" w14:textId="60CACF4D" w:rsidR="00D91A15" w:rsidRPr="00D91A15" w:rsidRDefault="00D91A15" w:rsidP="00B91E21">
      <w:pPr>
        <w:ind w:left="851" w:hanging="851"/>
        <w:rPr>
          <w:rFonts w:ascii="Times New Roman" w:hAnsi="Times New Roman"/>
          <w:sz w:val="24"/>
        </w:rPr>
      </w:pPr>
      <w:proofErr w:type="spellStart"/>
      <w:r w:rsidRPr="00D91A15">
        <w:rPr>
          <w:rFonts w:ascii="Times New Roman" w:hAnsi="Times New Roman"/>
          <w:sz w:val="24"/>
        </w:rPr>
        <w:t>Pernau</w:t>
      </w:r>
      <w:proofErr w:type="spellEnd"/>
      <w:r w:rsidRPr="00D91A15">
        <w:rPr>
          <w:rFonts w:ascii="Times New Roman" w:hAnsi="Times New Roman"/>
          <w:sz w:val="24"/>
        </w:rPr>
        <w:t>,</w:t>
      </w:r>
      <w:r>
        <w:rPr>
          <w:rFonts w:ascii="Times New Roman" w:hAnsi="Times New Roman"/>
          <w:sz w:val="24"/>
        </w:rPr>
        <w:t xml:space="preserve"> </w:t>
      </w:r>
      <w:proofErr w:type="spellStart"/>
      <w:r w:rsidRPr="00D91A15">
        <w:rPr>
          <w:rFonts w:ascii="Times New Roman" w:hAnsi="Times New Roman"/>
          <w:sz w:val="24"/>
        </w:rPr>
        <w:t>Margrit</w:t>
      </w:r>
      <w:proofErr w:type="spellEnd"/>
      <w:r>
        <w:rPr>
          <w:rFonts w:ascii="Times New Roman" w:hAnsi="Times New Roman"/>
          <w:sz w:val="24"/>
        </w:rPr>
        <w:t>,</w:t>
      </w:r>
      <w:r w:rsidRPr="00D91A15">
        <w:rPr>
          <w:rFonts w:ascii="Times New Roman" w:hAnsi="Times New Roman"/>
          <w:sz w:val="24"/>
        </w:rPr>
        <w:t xml:space="preserve"> Helge </w:t>
      </w:r>
      <w:proofErr w:type="spellStart"/>
      <w:r w:rsidRPr="00D91A15">
        <w:rPr>
          <w:rFonts w:ascii="Times New Roman" w:hAnsi="Times New Roman"/>
          <w:sz w:val="24"/>
        </w:rPr>
        <w:t>Jordheim</w:t>
      </w:r>
      <w:proofErr w:type="spellEnd"/>
      <w:r w:rsidRPr="00D91A15">
        <w:rPr>
          <w:rFonts w:ascii="Times New Roman" w:hAnsi="Times New Roman"/>
          <w:sz w:val="24"/>
        </w:rPr>
        <w:t xml:space="preserve">, Orit </w:t>
      </w:r>
      <w:proofErr w:type="spellStart"/>
      <w:r w:rsidRPr="00D91A15">
        <w:rPr>
          <w:rFonts w:ascii="Times New Roman" w:hAnsi="Times New Roman"/>
          <w:sz w:val="24"/>
        </w:rPr>
        <w:t>Bashkin</w:t>
      </w:r>
      <w:proofErr w:type="spellEnd"/>
      <w:r w:rsidRPr="00D91A15">
        <w:rPr>
          <w:rFonts w:ascii="Times New Roman" w:hAnsi="Times New Roman"/>
          <w:sz w:val="24"/>
        </w:rPr>
        <w:t xml:space="preserve">, Christian Bailey, Oleg Benesch, Jan </w:t>
      </w:r>
      <w:proofErr w:type="spellStart"/>
      <w:r w:rsidRPr="00D91A15">
        <w:rPr>
          <w:rFonts w:ascii="Times New Roman" w:hAnsi="Times New Roman"/>
          <w:sz w:val="24"/>
        </w:rPr>
        <w:t>Ifversen</w:t>
      </w:r>
      <w:proofErr w:type="spellEnd"/>
      <w:r w:rsidRPr="00D91A15">
        <w:rPr>
          <w:rFonts w:ascii="Times New Roman" w:hAnsi="Times New Roman"/>
          <w:sz w:val="24"/>
        </w:rPr>
        <w:t xml:space="preserve">, Mana Kia, </w:t>
      </w:r>
      <w:proofErr w:type="spellStart"/>
      <w:r w:rsidRPr="00D91A15">
        <w:rPr>
          <w:rFonts w:ascii="Times New Roman" w:hAnsi="Times New Roman"/>
          <w:sz w:val="24"/>
        </w:rPr>
        <w:t>Rochona</w:t>
      </w:r>
      <w:proofErr w:type="spellEnd"/>
      <w:r w:rsidRPr="00D91A15">
        <w:rPr>
          <w:rFonts w:ascii="Times New Roman" w:hAnsi="Times New Roman"/>
          <w:sz w:val="24"/>
        </w:rPr>
        <w:t xml:space="preserve"> Majumdar, Angelika C. Messner, </w:t>
      </w:r>
      <w:proofErr w:type="spellStart"/>
      <w:r w:rsidRPr="00D91A15">
        <w:rPr>
          <w:rFonts w:ascii="Times New Roman" w:hAnsi="Times New Roman"/>
          <w:sz w:val="24"/>
        </w:rPr>
        <w:t>Myoung</w:t>
      </w:r>
      <w:proofErr w:type="spellEnd"/>
      <w:r w:rsidRPr="00D91A15">
        <w:rPr>
          <w:rFonts w:ascii="Times New Roman" w:hAnsi="Times New Roman"/>
          <w:sz w:val="24"/>
        </w:rPr>
        <w:t xml:space="preserve">-kyu Park, Emmanuelle Saada, Mohinder Singh, and Einar </w:t>
      </w:r>
      <w:proofErr w:type="spellStart"/>
      <w:r w:rsidRPr="00D91A15">
        <w:rPr>
          <w:rFonts w:ascii="Times New Roman" w:hAnsi="Times New Roman"/>
          <w:sz w:val="24"/>
        </w:rPr>
        <w:t>Wigen</w:t>
      </w:r>
      <w:proofErr w:type="spellEnd"/>
      <w:r w:rsidRPr="00D91A15">
        <w:rPr>
          <w:rFonts w:ascii="Times New Roman" w:hAnsi="Times New Roman"/>
          <w:sz w:val="24"/>
        </w:rPr>
        <w:t xml:space="preserve">. </w:t>
      </w:r>
      <w:r w:rsidRPr="00D91A15">
        <w:rPr>
          <w:rFonts w:ascii="Times New Roman" w:hAnsi="Times New Roman"/>
          <w:i/>
          <w:sz w:val="24"/>
        </w:rPr>
        <w:t>Civilizing Emotions. Concepts in Nineteenth Century Europe and Asia</w:t>
      </w:r>
      <w:r w:rsidRPr="00D91A15">
        <w:rPr>
          <w:rFonts w:ascii="Times New Roman" w:hAnsi="Times New Roman"/>
          <w:sz w:val="24"/>
        </w:rPr>
        <w:t>. Oxford: Oxford University Press, 2015.</w:t>
      </w:r>
    </w:p>
    <w:p w14:paraId="4E22B4C8" w14:textId="77777777" w:rsidR="00CC3A31" w:rsidRPr="00D91A15" w:rsidRDefault="00CC3A31" w:rsidP="00B91E21">
      <w:pPr>
        <w:ind w:left="851" w:hanging="851"/>
        <w:rPr>
          <w:rFonts w:ascii="Times New Roman" w:hAnsi="Times New Roman"/>
          <w:sz w:val="24"/>
        </w:rPr>
      </w:pPr>
    </w:p>
    <w:p w14:paraId="10FE95F2" w14:textId="25B93B3F" w:rsidR="002D3F0D" w:rsidRPr="000011F8" w:rsidRDefault="002D3F0D" w:rsidP="00B91E21">
      <w:pPr>
        <w:ind w:left="851" w:hanging="851"/>
        <w:rPr>
          <w:rFonts w:ascii="Times New Roman" w:hAnsi="Times New Roman"/>
          <w:sz w:val="24"/>
          <w:lang w:val="en-GB"/>
        </w:rPr>
      </w:pPr>
      <w:r w:rsidRPr="000011F8">
        <w:rPr>
          <w:rFonts w:ascii="Times New Roman" w:hAnsi="Times New Roman"/>
          <w:sz w:val="24"/>
          <w:lang w:val="en-GB"/>
        </w:rPr>
        <w:t xml:space="preserve">Phillips, Jonathan. </w:t>
      </w:r>
      <w:r w:rsidRPr="000011F8">
        <w:rPr>
          <w:rFonts w:ascii="Times New Roman" w:hAnsi="Times New Roman"/>
          <w:i/>
          <w:iCs/>
          <w:sz w:val="24"/>
          <w:lang w:val="en-GB"/>
        </w:rPr>
        <w:t xml:space="preserve">The Life and Legend of the Sultan Saladin. </w:t>
      </w:r>
      <w:r w:rsidRPr="000011F8">
        <w:rPr>
          <w:rFonts w:ascii="Times New Roman" w:hAnsi="Times New Roman"/>
          <w:sz w:val="24"/>
          <w:lang w:val="en-GB"/>
        </w:rPr>
        <w:t xml:space="preserve">London: </w:t>
      </w:r>
      <w:r w:rsidR="00D05F1E" w:rsidRPr="000011F8">
        <w:rPr>
          <w:rFonts w:ascii="Times New Roman" w:hAnsi="Times New Roman"/>
          <w:sz w:val="24"/>
          <w:lang w:val="en-GB"/>
        </w:rPr>
        <w:t xml:space="preserve">Bodley Head, </w:t>
      </w:r>
      <w:r w:rsidRPr="000011F8">
        <w:rPr>
          <w:rFonts w:ascii="Times New Roman" w:hAnsi="Times New Roman"/>
          <w:sz w:val="24"/>
          <w:lang w:val="en-GB"/>
        </w:rPr>
        <w:t>2019.</w:t>
      </w:r>
    </w:p>
    <w:p w14:paraId="38E660D2" w14:textId="77777777" w:rsidR="002D3F0D" w:rsidRPr="000011F8" w:rsidRDefault="002D3F0D" w:rsidP="00B91E21">
      <w:pPr>
        <w:ind w:left="851" w:hanging="851"/>
        <w:rPr>
          <w:rFonts w:ascii="Times New Roman" w:hAnsi="Times New Roman"/>
          <w:sz w:val="24"/>
          <w:lang w:val="en-GB"/>
        </w:rPr>
      </w:pPr>
    </w:p>
    <w:p w14:paraId="7734F600" w14:textId="01937510" w:rsidR="003D5152" w:rsidRPr="000011F8" w:rsidRDefault="003D5152" w:rsidP="00B91E21">
      <w:pPr>
        <w:ind w:left="851" w:hanging="851"/>
        <w:rPr>
          <w:rFonts w:ascii="Times New Roman" w:hAnsi="Times New Roman"/>
          <w:sz w:val="24"/>
          <w:lang w:val="en-GB"/>
        </w:rPr>
      </w:pPr>
      <w:proofErr w:type="spellStart"/>
      <w:r w:rsidRPr="000011F8">
        <w:rPr>
          <w:rFonts w:ascii="Times New Roman" w:hAnsi="Times New Roman"/>
          <w:sz w:val="24"/>
          <w:lang w:val="en-GB"/>
        </w:rPr>
        <w:t>Pinnington</w:t>
      </w:r>
      <w:proofErr w:type="spellEnd"/>
      <w:r w:rsidRPr="000011F8">
        <w:rPr>
          <w:rFonts w:ascii="Times New Roman" w:hAnsi="Times New Roman"/>
          <w:sz w:val="24"/>
          <w:lang w:val="en-GB"/>
        </w:rPr>
        <w:t xml:space="preserve">, Adrian. ‘Introduction’. In </w:t>
      </w:r>
      <w:r w:rsidRPr="000011F8">
        <w:rPr>
          <w:rFonts w:ascii="Times New Roman" w:hAnsi="Times New Roman"/>
          <w:i/>
          <w:sz w:val="24"/>
          <w:lang w:val="en-GB"/>
        </w:rPr>
        <w:t>Critical Readings on Japan, 1906-1948: Countering Japan’s Agenda in East Asia</w:t>
      </w:r>
      <w:r w:rsidRPr="000011F8">
        <w:rPr>
          <w:rFonts w:ascii="Times New Roman" w:hAnsi="Times New Roman"/>
          <w:sz w:val="24"/>
          <w:lang w:val="en-GB"/>
        </w:rPr>
        <w:t>. Vol. 1. Ed. Peter O’Connor. Tokyo: Edition Synapse, 2008.</w:t>
      </w:r>
    </w:p>
    <w:p w14:paraId="45CE5BF4" w14:textId="77777777" w:rsidR="003D5152" w:rsidRPr="000011F8" w:rsidRDefault="003D5152" w:rsidP="00B91E21">
      <w:pPr>
        <w:ind w:left="851" w:hanging="851"/>
        <w:rPr>
          <w:rFonts w:ascii="Times New Roman" w:hAnsi="Times New Roman"/>
          <w:sz w:val="24"/>
          <w:lang w:val="en-GB"/>
        </w:rPr>
      </w:pPr>
    </w:p>
    <w:p w14:paraId="18AA8685" w14:textId="2280FC34" w:rsidR="003D5152" w:rsidRPr="001A32A7" w:rsidRDefault="003D5152" w:rsidP="00B91E21">
      <w:pPr>
        <w:ind w:left="851" w:hanging="851"/>
        <w:rPr>
          <w:rFonts w:ascii="Times New Roman" w:hAnsi="Times New Roman"/>
          <w:sz w:val="24"/>
          <w:lang w:val="en-GB"/>
        </w:rPr>
      </w:pPr>
      <w:r w:rsidRPr="001A32A7">
        <w:rPr>
          <w:rFonts w:ascii="Times New Roman" w:hAnsi="Times New Roman"/>
          <w:sz w:val="24"/>
          <w:lang w:val="en-GB"/>
        </w:rPr>
        <w:t xml:space="preserve">Reynolds, Susan. </w:t>
      </w:r>
      <w:r w:rsidRPr="001A32A7">
        <w:rPr>
          <w:rFonts w:ascii="Times New Roman" w:hAnsi="Times New Roman"/>
          <w:i/>
          <w:iCs/>
          <w:sz w:val="24"/>
          <w:lang w:val="en-GB"/>
        </w:rPr>
        <w:t>Fiefs and Vassals: The Medieval Evidence Reinterpreted,</w:t>
      </w:r>
      <w:r w:rsidRPr="001A32A7">
        <w:rPr>
          <w:rFonts w:ascii="Times New Roman" w:hAnsi="Times New Roman"/>
          <w:sz w:val="24"/>
          <w:lang w:val="en-GB"/>
        </w:rPr>
        <w:t xml:space="preserve"> Oxford</w:t>
      </w:r>
      <w:r w:rsidR="001A32A7" w:rsidRPr="001A32A7">
        <w:rPr>
          <w:rFonts w:ascii="Times New Roman" w:hAnsi="Times New Roman"/>
          <w:sz w:val="24"/>
          <w:lang w:val="en-GB"/>
        </w:rPr>
        <w:t>: Oxford University Press</w:t>
      </w:r>
      <w:r w:rsidRPr="001A32A7">
        <w:rPr>
          <w:rFonts w:ascii="Times New Roman" w:hAnsi="Times New Roman"/>
          <w:sz w:val="24"/>
          <w:lang w:val="en-GB"/>
        </w:rPr>
        <w:t>, 1994.</w:t>
      </w:r>
    </w:p>
    <w:p w14:paraId="60F75EDA" w14:textId="77777777" w:rsidR="003D5152" w:rsidRPr="000011F8" w:rsidRDefault="003D5152" w:rsidP="00B91E21">
      <w:pPr>
        <w:ind w:left="851" w:hanging="851"/>
        <w:rPr>
          <w:rFonts w:ascii="Times New Roman" w:hAnsi="Times New Roman"/>
          <w:color w:val="FF0000"/>
          <w:sz w:val="24"/>
          <w:lang w:val="en-GB"/>
        </w:rPr>
      </w:pPr>
    </w:p>
    <w:p w14:paraId="0CFEB66D" w14:textId="492C07D1" w:rsidR="003D5152" w:rsidRPr="000011F8" w:rsidRDefault="003D5152" w:rsidP="00B91E21">
      <w:pPr>
        <w:ind w:left="851" w:hanging="851"/>
        <w:rPr>
          <w:rFonts w:ascii="Times New Roman" w:hAnsi="Times New Roman"/>
          <w:sz w:val="24"/>
          <w:lang w:val="en-GB"/>
        </w:rPr>
      </w:pPr>
      <w:proofErr w:type="spellStart"/>
      <w:r w:rsidRPr="000011F8">
        <w:rPr>
          <w:rFonts w:ascii="Times New Roman" w:hAnsi="Times New Roman"/>
          <w:sz w:val="24"/>
          <w:lang w:val="en-GB"/>
        </w:rPr>
        <w:t>Sadamichi</w:t>
      </w:r>
      <w:proofErr w:type="spellEnd"/>
      <w:r w:rsidRPr="000011F8">
        <w:rPr>
          <w:rFonts w:ascii="Times New Roman" w:hAnsi="Times New Roman"/>
          <w:sz w:val="24"/>
          <w:lang w:val="en-GB"/>
        </w:rPr>
        <w:t xml:space="preserve">, </w:t>
      </w:r>
      <w:proofErr w:type="spellStart"/>
      <w:r w:rsidRPr="000011F8">
        <w:rPr>
          <w:rFonts w:ascii="Times New Roman" w:hAnsi="Times New Roman"/>
          <w:sz w:val="24"/>
          <w:lang w:val="en-GB"/>
        </w:rPr>
        <w:t>Ashina</w:t>
      </w:r>
      <w:proofErr w:type="spellEnd"/>
      <w:r w:rsidRPr="000011F8">
        <w:rPr>
          <w:rFonts w:ascii="Times New Roman" w:hAnsi="Times New Roman"/>
          <w:sz w:val="24"/>
          <w:lang w:val="en-GB"/>
        </w:rPr>
        <w:t>. ‘</w:t>
      </w:r>
      <w:proofErr w:type="spellStart"/>
      <w:r w:rsidRPr="000011F8">
        <w:rPr>
          <w:rFonts w:ascii="Times New Roman" w:hAnsi="Times New Roman"/>
          <w:sz w:val="24"/>
          <w:lang w:val="en-GB"/>
        </w:rPr>
        <w:t>Uemura</w:t>
      </w:r>
      <w:proofErr w:type="spellEnd"/>
      <w:r w:rsidRPr="000011F8">
        <w:rPr>
          <w:rFonts w:ascii="Times New Roman" w:hAnsi="Times New Roman"/>
          <w:sz w:val="24"/>
          <w:lang w:val="en-GB"/>
        </w:rPr>
        <w:t xml:space="preserve"> Masahisa no </w:t>
      </w:r>
      <w:proofErr w:type="spellStart"/>
      <w:r w:rsidRPr="000011F8">
        <w:rPr>
          <w:rFonts w:ascii="Times New Roman" w:hAnsi="Times New Roman"/>
          <w:sz w:val="24"/>
          <w:lang w:val="en-GB"/>
        </w:rPr>
        <w:t>Nihonron</w:t>
      </w:r>
      <w:proofErr w:type="spellEnd"/>
      <w:r w:rsidRPr="000011F8">
        <w:rPr>
          <w:rFonts w:ascii="Times New Roman" w:hAnsi="Times New Roman"/>
          <w:sz w:val="24"/>
          <w:lang w:val="en-GB"/>
        </w:rPr>
        <w:t xml:space="preserve"> (1): </w:t>
      </w:r>
      <w:proofErr w:type="spellStart"/>
      <w:r w:rsidRPr="000011F8">
        <w:rPr>
          <w:rFonts w:ascii="Times New Roman" w:hAnsi="Times New Roman"/>
          <w:sz w:val="24"/>
          <w:lang w:val="en-GB"/>
        </w:rPr>
        <w:t>kindai</w:t>
      </w:r>
      <w:proofErr w:type="spellEnd"/>
      <w:r w:rsidRPr="000011F8">
        <w:rPr>
          <w:rFonts w:ascii="Times New Roman" w:hAnsi="Times New Roman"/>
          <w:sz w:val="24"/>
          <w:lang w:val="en-GB"/>
        </w:rPr>
        <w:t xml:space="preserve"> Nihon to </w:t>
      </w:r>
      <w:proofErr w:type="spellStart"/>
      <w:r w:rsidRPr="000011F8">
        <w:rPr>
          <w:rFonts w:ascii="Times New Roman" w:hAnsi="Times New Roman"/>
          <w:sz w:val="24"/>
          <w:lang w:val="en-GB"/>
        </w:rPr>
        <w:t>Kirisutokyō</w:t>
      </w:r>
      <w:proofErr w:type="spellEnd"/>
      <w:r w:rsidRPr="000011F8">
        <w:rPr>
          <w:rFonts w:ascii="Times New Roman" w:hAnsi="Times New Roman"/>
          <w:sz w:val="24"/>
          <w:lang w:val="en-GB"/>
        </w:rPr>
        <w:t xml:space="preserve">’. </w:t>
      </w:r>
      <w:proofErr w:type="spellStart"/>
      <w:r w:rsidRPr="000011F8">
        <w:rPr>
          <w:rFonts w:ascii="Times New Roman" w:hAnsi="Times New Roman"/>
          <w:i/>
          <w:iCs/>
          <w:sz w:val="24"/>
          <w:lang w:val="en-GB"/>
        </w:rPr>
        <w:t>Ajia</w:t>
      </w:r>
      <w:proofErr w:type="spellEnd"/>
      <w:r w:rsidRPr="000011F8">
        <w:rPr>
          <w:rFonts w:ascii="Times New Roman" w:hAnsi="Times New Roman"/>
          <w:i/>
          <w:iCs/>
          <w:sz w:val="24"/>
          <w:lang w:val="en-GB"/>
        </w:rPr>
        <w:t>/</w:t>
      </w:r>
      <w:proofErr w:type="spellStart"/>
      <w:r w:rsidRPr="000011F8">
        <w:rPr>
          <w:rFonts w:ascii="Times New Roman" w:hAnsi="Times New Roman"/>
          <w:i/>
          <w:iCs/>
          <w:sz w:val="24"/>
          <w:lang w:val="en-GB"/>
        </w:rPr>
        <w:t>Kirisutokyō</w:t>
      </w:r>
      <w:proofErr w:type="spellEnd"/>
      <w:r w:rsidRPr="000011F8">
        <w:rPr>
          <w:rFonts w:ascii="Times New Roman" w:hAnsi="Times New Roman"/>
          <w:i/>
          <w:iCs/>
          <w:sz w:val="24"/>
          <w:lang w:val="en-GB"/>
        </w:rPr>
        <w:t>/</w:t>
      </w:r>
      <w:proofErr w:type="spellStart"/>
      <w:r w:rsidRPr="000011F8">
        <w:rPr>
          <w:rFonts w:ascii="Times New Roman" w:hAnsi="Times New Roman"/>
          <w:i/>
          <w:iCs/>
          <w:sz w:val="24"/>
          <w:lang w:val="en-GB"/>
        </w:rPr>
        <w:t>tagensei</w:t>
      </w:r>
      <w:proofErr w:type="spellEnd"/>
      <w:r w:rsidRPr="000011F8">
        <w:rPr>
          <w:rFonts w:ascii="Times New Roman" w:hAnsi="Times New Roman"/>
          <w:i/>
          <w:iCs/>
          <w:sz w:val="24"/>
          <w:lang w:val="en-GB"/>
        </w:rPr>
        <w:t xml:space="preserve"> 6</w:t>
      </w:r>
      <w:r w:rsidRPr="000011F8">
        <w:rPr>
          <w:rFonts w:ascii="Times New Roman" w:hAnsi="Times New Roman"/>
          <w:sz w:val="24"/>
          <w:lang w:val="en-GB"/>
        </w:rPr>
        <w:t xml:space="preserve">. </w:t>
      </w:r>
      <w:r w:rsidRPr="001F1789">
        <w:rPr>
          <w:rFonts w:ascii="Times New Roman" w:hAnsi="Times New Roman"/>
          <w:sz w:val="24"/>
          <w:lang w:val="en-GB"/>
        </w:rPr>
        <w:t xml:space="preserve">Kyoto: </w:t>
      </w:r>
      <w:proofErr w:type="spellStart"/>
      <w:r w:rsidRPr="001F1789">
        <w:rPr>
          <w:rFonts w:ascii="Times New Roman" w:hAnsi="Times New Roman"/>
          <w:sz w:val="24"/>
          <w:lang w:val="en-GB"/>
        </w:rPr>
        <w:t>Gendai</w:t>
      </w:r>
      <w:proofErr w:type="spellEnd"/>
      <w:r w:rsidRPr="001F1789">
        <w:rPr>
          <w:rFonts w:ascii="Times New Roman" w:hAnsi="Times New Roman"/>
          <w:sz w:val="24"/>
          <w:lang w:val="en-GB"/>
        </w:rPr>
        <w:t xml:space="preserve"> </w:t>
      </w:r>
      <w:proofErr w:type="spellStart"/>
      <w:r w:rsidRPr="001F1789">
        <w:rPr>
          <w:rFonts w:ascii="Times New Roman" w:hAnsi="Times New Roman"/>
          <w:sz w:val="24"/>
          <w:lang w:val="en-GB"/>
        </w:rPr>
        <w:t>Kirisutokyō</w:t>
      </w:r>
      <w:proofErr w:type="spellEnd"/>
      <w:r w:rsidRPr="001F1789">
        <w:rPr>
          <w:rFonts w:ascii="Times New Roman" w:hAnsi="Times New Roman"/>
          <w:sz w:val="24"/>
          <w:lang w:val="en-GB"/>
        </w:rPr>
        <w:t xml:space="preserve"> </w:t>
      </w:r>
      <w:proofErr w:type="spellStart"/>
      <w:r w:rsidRPr="001F1789">
        <w:rPr>
          <w:rFonts w:ascii="Times New Roman" w:hAnsi="Times New Roman"/>
          <w:sz w:val="24"/>
          <w:lang w:val="en-GB"/>
        </w:rPr>
        <w:t>Shisō</w:t>
      </w:r>
      <w:proofErr w:type="spellEnd"/>
      <w:r w:rsidRPr="001F1789">
        <w:rPr>
          <w:rFonts w:ascii="Times New Roman" w:hAnsi="Times New Roman"/>
          <w:sz w:val="24"/>
          <w:lang w:val="en-GB"/>
        </w:rPr>
        <w:t xml:space="preserve"> </w:t>
      </w:r>
      <w:proofErr w:type="spellStart"/>
      <w:r w:rsidRPr="001F1789">
        <w:rPr>
          <w:rFonts w:ascii="Times New Roman" w:hAnsi="Times New Roman"/>
          <w:sz w:val="24"/>
          <w:lang w:val="en-GB"/>
        </w:rPr>
        <w:t>Kenkyūkai</w:t>
      </w:r>
      <w:proofErr w:type="spellEnd"/>
      <w:r w:rsidRPr="001A32A7">
        <w:rPr>
          <w:rFonts w:ascii="Times New Roman" w:hAnsi="Times New Roman"/>
          <w:sz w:val="24"/>
          <w:lang w:val="en-GB"/>
        </w:rPr>
        <w:t>, 2008</w:t>
      </w:r>
      <w:r w:rsidRPr="000011F8">
        <w:rPr>
          <w:rFonts w:ascii="Times New Roman" w:hAnsi="Times New Roman"/>
          <w:sz w:val="24"/>
          <w:lang w:val="en-GB"/>
        </w:rPr>
        <w:t xml:space="preserve">, pp. </w:t>
      </w:r>
      <w:r w:rsidR="001A32A7">
        <w:rPr>
          <w:rFonts w:ascii="Times New Roman" w:hAnsi="Times New Roman"/>
          <w:sz w:val="24"/>
          <w:lang w:val="en-GB"/>
        </w:rPr>
        <w:t>1-24</w:t>
      </w:r>
      <w:r w:rsidRPr="000011F8">
        <w:rPr>
          <w:rFonts w:ascii="Times New Roman" w:hAnsi="Times New Roman"/>
          <w:sz w:val="24"/>
          <w:lang w:val="en-GB"/>
        </w:rPr>
        <w:t>.</w:t>
      </w:r>
    </w:p>
    <w:p w14:paraId="22A93649" w14:textId="77777777" w:rsidR="003D5152" w:rsidRPr="000011F8" w:rsidRDefault="003D5152" w:rsidP="00B91E21">
      <w:pPr>
        <w:ind w:left="851" w:hanging="851"/>
        <w:rPr>
          <w:rFonts w:ascii="Times New Roman" w:hAnsi="Times New Roman"/>
          <w:sz w:val="24"/>
          <w:lang w:val="en-GB"/>
        </w:rPr>
      </w:pPr>
    </w:p>
    <w:p w14:paraId="602E7022" w14:textId="77777777" w:rsidR="003D5152" w:rsidRPr="000011F8" w:rsidRDefault="003D5152" w:rsidP="00B91E21">
      <w:pPr>
        <w:ind w:left="851" w:hanging="851"/>
        <w:rPr>
          <w:rFonts w:ascii="Times New Roman" w:hAnsi="Times New Roman"/>
          <w:sz w:val="24"/>
          <w:lang w:val="en-GB"/>
        </w:rPr>
      </w:pPr>
      <w:r w:rsidRPr="000011F8">
        <w:rPr>
          <w:rFonts w:ascii="Times New Roman" w:hAnsi="Times New Roman"/>
          <w:sz w:val="24"/>
          <w:lang w:val="en-GB"/>
        </w:rPr>
        <w:t xml:space="preserve">Sharma, Ram Sharan. </w:t>
      </w:r>
      <w:r w:rsidRPr="000011F8">
        <w:rPr>
          <w:rFonts w:ascii="Times New Roman" w:hAnsi="Times New Roman"/>
          <w:i/>
          <w:iCs/>
          <w:sz w:val="24"/>
          <w:lang w:val="en-GB"/>
        </w:rPr>
        <w:t>Early Medieval Indian Society: A Study in Feudalisation</w:t>
      </w:r>
      <w:r w:rsidRPr="000011F8">
        <w:rPr>
          <w:rFonts w:ascii="Times New Roman" w:hAnsi="Times New Roman"/>
          <w:sz w:val="24"/>
          <w:lang w:val="en-GB"/>
        </w:rPr>
        <w:t xml:space="preserve">. Hyderabad, India: Orient Longman, 2001. </w:t>
      </w:r>
    </w:p>
    <w:p w14:paraId="086AA889" w14:textId="77777777" w:rsidR="003D5152" w:rsidRPr="000011F8" w:rsidRDefault="003D5152" w:rsidP="00B91E21">
      <w:pPr>
        <w:ind w:left="851" w:hanging="851"/>
        <w:rPr>
          <w:rFonts w:ascii="Times New Roman" w:hAnsi="Times New Roman"/>
          <w:sz w:val="24"/>
          <w:lang w:val="en-GB"/>
        </w:rPr>
      </w:pPr>
    </w:p>
    <w:p w14:paraId="7ED03E4C" w14:textId="63997ADB" w:rsidR="003D5152" w:rsidRPr="000011F8" w:rsidRDefault="003D5152" w:rsidP="00B91E21">
      <w:pPr>
        <w:ind w:left="851" w:hanging="851"/>
        <w:rPr>
          <w:rFonts w:ascii="Times New Roman" w:hAnsi="Times New Roman"/>
          <w:sz w:val="24"/>
          <w:lang w:val="en-GB"/>
        </w:rPr>
      </w:pPr>
      <w:proofErr w:type="spellStart"/>
      <w:r w:rsidRPr="000011F8">
        <w:rPr>
          <w:rFonts w:ascii="Times New Roman" w:hAnsi="Times New Roman"/>
          <w:sz w:val="24"/>
          <w:lang w:val="en-GB"/>
        </w:rPr>
        <w:t>Shōya</w:t>
      </w:r>
      <w:proofErr w:type="spellEnd"/>
      <w:r w:rsidRPr="000011F8">
        <w:rPr>
          <w:rFonts w:ascii="Times New Roman" w:hAnsi="Times New Roman"/>
          <w:sz w:val="24"/>
          <w:lang w:val="en-GB"/>
        </w:rPr>
        <w:t xml:space="preserve">, </w:t>
      </w:r>
      <w:proofErr w:type="spellStart"/>
      <w:r w:rsidRPr="000011F8">
        <w:rPr>
          <w:rFonts w:ascii="Times New Roman" w:hAnsi="Times New Roman"/>
          <w:sz w:val="24"/>
          <w:lang w:val="en-GB"/>
        </w:rPr>
        <w:t>Unoda</w:t>
      </w:r>
      <w:proofErr w:type="spellEnd"/>
      <w:r w:rsidRPr="000011F8">
        <w:rPr>
          <w:rFonts w:ascii="Times New Roman" w:hAnsi="Times New Roman"/>
          <w:sz w:val="24"/>
          <w:lang w:val="en-GB"/>
        </w:rPr>
        <w:t>. ‘</w:t>
      </w:r>
      <w:proofErr w:type="spellStart"/>
      <w:r w:rsidRPr="000011F8">
        <w:rPr>
          <w:rFonts w:ascii="Times New Roman" w:hAnsi="Times New Roman"/>
          <w:sz w:val="24"/>
          <w:lang w:val="en-GB"/>
        </w:rPr>
        <w:t>Bushidō</w:t>
      </w:r>
      <w:proofErr w:type="spellEnd"/>
      <w:r w:rsidRPr="000011F8">
        <w:rPr>
          <w:rFonts w:ascii="Times New Roman" w:hAnsi="Times New Roman"/>
          <w:sz w:val="24"/>
          <w:lang w:val="en-GB"/>
        </w:rPr>
        <w:t xml:space="preserve"> </w:t>
      </w:r>
      <w:proofErr w:type="spellStart"/>
      <w:r w:rsidRPr="000011F8">
        <w:rPr>
          <w:rFonts w:ascii="Times New Roman" w:hAnsi="Times New Roman"/>
          <w:sz w:val="24"/>
          <w:lang w:val="en-GB"/>
        </w:rPr>
        <w:t>ron</w:t>
      </w:r>
      <w:proofErr w:type="spellEnd"/>
      <w:r w:rsidRPr="000011F8">
        <w:rPr>
          <w:rFonts w:ascii="Times New Roman" w:hAnsi="Times New Roman"/>
          <w:sz w:val="24"/>
          <w:lang w:val="en-GB"/>
        </w:rPr>
        <w:t xml:space="preserve"> no </w:t>
      </w:r>
      <w:proofErr w:type="spellStart"/>
      <w:r w:rsidRPr="000011F8">
        <w:rPr>
          <w:rFonts w:ascii="Times New Roman" w:hAnsi="Times New Roman"/>
          <w:sz w:val="24"/>
          <w:lang w:val="en-GB"/>
        </w:rPr>
        <w:t>seiritsu</w:t>
      </w:r>
      <w:proofErr w:type="spellEnd"/>
      <w:r w:rsidRPr="000011F8">
        <w:rPr>
          <w:rFonts w:ascii="Times New Roman" w:hAnsi="Times New Roman"/>
          <w:sz w:val="24"/>
          <w:lang w:val="en-GB"/>
        </w:rPr>
        <w:t xml:space="preserve">: </w:t>
      </w:r>
      <w:proofErr w:type="spellStart"/>
      <w:r w:rsidRPr="000011F8">
        <w:rPr>
          <w:rFonts w:ascii="Times New Roman" w:hAnsi="Times New Roman"/>
          <w:sz w:val="24"/>
          <w:lang w:val="en-GB"/>
        </w:rPr>
        <w:t>Seiyō</w:t>
      </w:r>
      <w:proofErr w:type="spellEnd"/>
      <w:r w:rsidRPr="000011F8">
        <w:rPr>
          <w:rFonts w:ascii="Times New Roman" w:hAnsi="Times New Roman"/>
          <w:sz w:val="24"/>
          <w:lang w:val="en-GB"/>
        </w:rPr>
        <w:t xml:space="preserve"> to </w:t>
      </w:r>
      <w:proofErr w:type="spellStart"/>
      <w:r w:rsidRPr="000011F8">
        <w:rPr>
          <w:rFonts w:ascii="Times New Roman" w:hAnsi="Times New Roman"/>
          <w:sz w:val="24"/>
          <w:lang w:val="en-GB"/>
        </w:rPr>
        <w:t>Tōyō</w:t>
      </w:r>
      <w:proofErr w:type="spellEnd"/>
      <w:r w:rsidRPr="000011F8">
        <w:rPr>
          <w:rFonts w:ascii="Times New Roman" w:hAnsi="Times New Roman"/>
          <w:sz w:val="24"/>
          <w:lang w:val="en-GB"/>
        </w:rPr>
        <w:t xml:space="preserve"> no aida’. </w:t>
      </w:r>
      <w:r w:rsidRPr="000011F8">
        <w:rPr>
          <w:rFonts w:ascii="Times New Roman" w:hAnsi="Times New Roman"/>
          <w:i/>
          <w:iCs/>
          <w:sz w:val="24"/>
          <w:lang w:val="en-GB"/>
        </w:rPr>
        <w:t xml:space="preserve">Edo no </w:t>
      </w:r>
      <w:proofErr w:type="spellStart"/>
      <w:r w:rsidRPr="000011F8">
        <w:rPr>
          <w:rFonts w:ascii="Times New Roman" w:hAnsi="Times New Roman"/>
          <w:i/>
          <w:iCs/>
          <w:sz w:val="24"/>
          <w:lang w:val="en-GB"/>
        </w:rPr>
        <w:t>shisō</w:t>
      </w:r>
      <w:proofErr w:type="spellEnd"/>
      <w:r w:rsidRPr="000011F8">
        <w:rPr>
          <w:rFonts w:ascii="Times New Roman" w:hAnsi="Times New Roman"/>
          <w:i/>
          <w:iCs/>
          <w:sz w:val="24"/>
          <w:lang w:val="en-GB"/>
        </w:rPr>
        <w:t xml:space="preserve"> 7 (</w:t>
      </w:r>
      <w:proofErr w:type="spellStart"/>
      <w:r w:rsidRPr="000011F8">
        <w:rPr>
          <w:rFonts w:ascii="Times New Roman" w:hAnsi="Times New Roman"/>
          <w:i/>
          <w:iCs/>
          <w:sz w:val="24"/>
          <w:lang w:val="en-GB"/>
        </w:rPr>
        <w:t>shisō</w:t>
      </w:r>
      <w:proofErr w:type="spellEnd"/>
      <w:r w:rsidRPr="000011F8">
        <w:rPr>
          <w:rFonts w:ascii="Times New Roman" w:hAnsi="Times New Roman"/>
          <w:i/>
          <w:iCs/>
          <w:sz w:val="24"/>
          <w:lang w:val="en-GB"/>
        </w:rPr>
        <w:t xml:space="preserve"> </w:t>
      </w:r>
      <w:proofErr w:type="spellStart"/>
      <w:r w:rsidRPr="000011F8">
        <w:rPr>
          <w:rFonts w:ascii="Times New Roman" w:hAnsi="Times New Roman"/>
          <w:i/>
          <w:iCs/>
          <w:sz w:val="24"/>
          <w:lang w:val="en-GB"/>
        </w:rPr>
        <w:t>shi</w:t>
      </w:r>
      <w:proofErr w:type="spellEnd"/>
      <w:r w:rsidRPr="000011F8">
        <w:rPr>
          <w:rFonts w:ascii="Times New Roman" w:hAnsi="Times New Roman"/>
          <w:i/>
          <w:iCs/>
          <w:sz w:val="24"/>
          <w:lang w:val="en-GB"/>
        </w:rPr>
        <w:t xml:space="preserve"> no 19 </w:t>
      </w:r>
      <w:proofErr w:type="spellStart"/>
      <w:r w:rsidRPr="000011F8">
        <w:rPr>
          <w:rFonts w:ascii="Times New Roman" w:hAnsi="Times New Roman"/>
          <w:i/>
          <w:iCs/>
          <w:sz w:val="24"/>
          <w:lang w:val="en-GB"/>
        </w:rPr>
        <w:t>seiki</w:t>
      </w:r>
      <w:proofErr w:type="spellEnd"/>
      <w:r w:rsidRPr="000011F8">
        <w:rPr>
          <w:rFonts w:ascii="Times New Roman" w:hAnsi="Times New Roman"/>
          <w:i/>
          <w:iCs/>
          <w:sz w:val="24"/>
          <w:lang w:val="en-GB"/>
        </w:rPr>
        <w:t>).</w:t>
      </w:r>
      <w:r w:rsidRPr="000011F8">
        <w:rPr>
          <w:rFonts w:ascii="Times New Roman" w:hAnsi="Times New Roman"/>
          <w:sz w:val="24"/>
          <w:lang w:val="en-GB"/>
        </w:rPr>
        <w:t xml:space="preserve"> </w:t>
      </w:r>
      <w:r w:rsidR="001F1789">
        <w:rPr>
          <w:rFonts w:ascii="Times New Roman" w:hAnsi="Times New Roman"/>
          <w:sz w:val="24"/>
          <w:lang w:val="en-GB"/>
        </w:rPr>
        <w:t xml:space="preserve">Tokyo: </w:t>
      </w:r>
      <w:proofErr w:type="spellStart"/>
      <w:r w:rsidRPr="001A32A7">
        <w:rPr>
          <w:rFonts w:ascii="Times New Roman" w:hAnsi="Times New Roman"/>
          <w:sz w:val="24"/>
          <w:lang w:val="en-GB"/>
        </w:rPr>
        <w:t>Perikansha</w:t>
      </w:r>
      <w:proofErr w:type="spellEnd"/>
      <w:r w:rsidRPr="001A32A7">
        <w:rPr>
          <w:rFonts w:ascii="Times New Roman" w:hAnsi="Times New Roman"/>
          <w:sz w:val="24"/>
          <w:lang w:val="en-GB"/>
        </w:rPr>
        <w:t>, 1997, pp. 29-50</w:t>
      </w:r>
      <w:r w:rsidRPr="000011F8">
        <w:rPr>
          <w:rFonts w:ascii="Times New Roman" w:hAnsi="Times New Roman"/>
          <w:sz w:val="24"/>
          <w:lang w:val="en-GB"/>
        </w:rPr>
        <w:t>.</w:t>
      </w:r>
    </w:p>
    <w:p w14:paraId="15F2E219" w14:textId="381004DE" w:rsidR="003D5152" w:rsidRDefault="003D5152" w:rsidP="00B91E21">
      <w:pPr>
        <w:ind w:left="851" w:hanging="851"/>
        <w:rPr>
          <w:rFonts w:ascii="Times New Roman" w:hAnsi="Times New Roman"/>
          <w:sz w:val="24"/>
          <w:lang w:val="en-GB"/>
        </w:rPr>
      </w:pPr>
    </w:p>
    <w:p w14:paraId="59978932" w14:textId="427540F7" w:rsidR="00933817" w:rsidRPr="00291ACB" w:rsidRDefault="00933817" w:rsidP="00B91E21">
      <w:pPr>
        <w:ind w:left="851" w:hanging="851"/>
        <w:rPr>
          <w:rFonts w:ascii="Times New Roman" w:hAnsi="Times New Roman"/>
          <w:sz w:val="24"/>
          <w:lang w:val="en-GB"/>
        </w:rPr>
      </w:pPr>
      <w:r w:rsidRPr="00291ACB">
        <w:rPr>
          <w:rFonts w:ascii="Times New Roman" w:hAnsi="Times New Roman"/>
          <w:sz w:val="24"/>
          <w:lang w:val="en-GB"/>
        </w:rPr>
        <w:t>Tyerman</w:t>
      </w:r>
      <w:r w:rsidR="009A5E7B">
        <w:rPr>
          <w:rFonts w:ascii="Times New Roman" w:hAnsi="Times New Roman"/>
          <w:sz w:val="24"/>
          <w:lang w:val="en-GB"/>
        </w:rPr>
        <w:t>, Christopher</w:t>
      </w:r>
      <w:r w:rsidRPr="00291ACB">
        <w:rPr>
          <w:rFonts w:ascii="Times New Roman" w:hAnsi="Times New Roman"/>
          <w:sz w:val="24"/>
          <w:lang w:val="en-GB"/>
        </w:rPr>
        <w:t xml:space="preserve">, </w:t>
      </w:r>
      <w:r w:rsidRPr="00291ACB">
        <w:rPr>
          <w:rFonts w:ascii="Times New Roman" w:hAnsi="Times New Roman"/>
          <w:i/>
          <w:iCs/>
          <w:sz w:val="24"/>
          <w:lang w:val="en-GB"/>
        </w:rPr>
        <w:t>The Debate on the Crusades, 1099-2010</w:t>
      </w:r>
      <w:r w:rsidR="000E0D74">
        <w:rPr>
          <w:rFonts w:ascii="Times New Roman" w:hAnsi="Times New Roman"/>
          <w:sz w:val="24"/>
          <w:lang w:val="en-GB"/>
        </w:rPr>
        <w:t xml:space="preserve">. Manchester: </w:t>
      </w:r>
      <w:r w:rsidR="009A5E7B">
        <w:rPr>
          <w:rFonts w:ascii="Times New Roman" w:hAnsi="Times New Roman"/>
          <w:sz w:val="24"/>
          <w:lang w:val="en-GB"/>
        </w:rPr>
        <w:t>MUP</w:t>
      </w:r>
      <w:r w:rsidR="000E0D74">
        <w:rPr>
          <w:rFonts w:ascii="Times New Roman" w:hAnsi="Times New Roman"/>
          <w:sz w:val="24"/>
          <w:lang w:val="en-GB"/>
        </w:rPr>
        <w:t>,</w:t>
      </w:r>
      <w:r w:rsidRPr="00291ACB">
        <w:rPr>
          <w:rFonts w:ascii="Times New Roman" w:hAnsi="Times New Roman"/>
          <w:sz w:val="24"/>
          <w:lang w:val="en-GB"/>
        </w:rPr>
        <w:t xml:space="preserve"> 2013</w:t>
      </w:r>
      <w:r w:rsidR="000E0D74">
        <w:rPr>
          <w:rFonts w:ascii="Times New Roman" w:hAnsi="Times New Roman"/>
          <w:sz w:val="24"/>
          <w:lang w:val="en-GB"/>
        </w:rPr>
        <w:t>.</w:t>
      </w:r>
    </w:p>
    <w:p w14:paraId="7E7FADEB" w14:textId="77777777" w:rsidR="000E0D74" w:rsidRPr="000011F8" w:rsidRDefault="000E0D74" w:rsidP="00B91E21">
      <w:pPr>
        <w:ind w:left="851" w:hanging="851"/>
        <w:rPr>
          <w:rFonts w:ascii="Times New Roman" w:hAnsi="Times New Roman"/>
          <w:sz w:val="24"/>
          <w:lang w:val="en-GB"/>
        </w:rPr>
      </w:pPr>
    </w:p>
    <w:p w14:paraId="21D88F8F" w14:textId="0B5923DB" w:rsidR="003D5152" w:rsidRPr="000011F8" w:rsidRDefault="00812FA7" w:rsidP="00B91E21">
      <w:pPr>
        <w:ind w:left="851" w:hanging="851"/>
        <w:rPr>
          <w:rFonts w:ascii="Times New Roman" w:hAnsi="Times New Roman"/>
          <w:sz w:val="24"/>
          <w:lang w:val="en-GB"/>
        </w:rPr>
      </w:pPr>
      <w:proofErr w:type="spellStart"/>
      <w:r w:rsidRPr="000011F8">
        <w:rPr>
          <w:rFonts w:ascii="Times New Roman" w:hAnsi="Times New Roman"/>
          <w:sz w:val="24"/>
          <w:lang w:val="en-GB"/>
        </w:rPr>
        <w:t>Yatsuzuka</w:t>
      </w:r>
      <w:proofErr w:type="spellEnd"/>
      <w:r w:rsidRPr="000011F8">
        <w:rPr>
          <w:rFonts w:ascii="Times New Roman" w:hAnsi="Times New Roman"/>
          <w:sz w:val="24"/>
          <w:lang w:val="en-GB"/>
        </w:rPr>
        <w:t xml:space="preserve"> </w:t>
      </w:r>
      <w:proofErr w:type="spellStart"/>
      <w:r w:rsidR="003D5152" w:rsidRPr="000011F8">
        <w:rPr>
          <w:rFonts w:ascii="Times New Roman" w:hAnsi="Times New Roman"/>
          <w:sz w:val="24"/>
          <w:lang w:val="en-GB"/>
        </w:rPr>
        <w:t>Shunji</w:t>
      </w:r>
      <w:proofErr w:type="spellEnd"/>
      <w:r w:rsidR="003D5152" w:rsidRPr="000011F8">
        <w:rPr>
          <w:rFonts w:ascii="Times New Roman" w:hAnsi="Times New Roman"/>
          <w:sz w:val="24"/>
          <w:lang w:val="en-GB"/>
        </w:rPr>
        <w:t>. ‘</w:t>
      </w:r>
      <w:proofErr w:type="spellStart"/>
      <w:r w:rsidR="003D5152" w:rsidRPr="000011F8">
        <w:rPr>
          <w:rFonts w:ascii="Times New Roman" w:hAnsi="Times New Roman"/>
          <w:sz w:val="24"/>
          <w:lang w:val="en-GB"/>
        </w:rPr>
        <w:t>Jūjigun</w:t>
      </w:r>
      <w:proofErr w:type="spellEnd"/>
      <w:r w:rsidR="003D5152" w:rsidRPr="000011F8">
        <w:rPr>
          <w:rFonts w:ascii="Times New Roman" w:hAnsi="Times New Roman"/>
          <w:sz w:val="24"/>
          <w:lang w:val="en-GB"/>
        </w:rPr>
        <w:t xml:space="preserve"> </w:t>
      </w:r>
      <w:proofErr w:type="spellStart"/>
      <w:r w:rsidR="003D5152" w:rsidRPr="000011F8">
        <w:rPr>
          <w:rFonts w:ascii="Times New Roman" w:hAnsi="Times New Roman"/>
          <w:sz w:val="24"/>
          <w:lang w:val="en-GB"/>
        </w:rPr>
        <w:t>kotohajime</w:t>
      </w:r>
      <w:proofErr w:type="spellEnd"/>
      <w:r w:rsidR="003D5152" w:rsidRPr="000011F8">
        <w:rPr>
          <w:rFonts w:ascii="Times New Roman" w:hAnsi="Times New Roman"/>
          <w:sz w:val="24"/>
          <w:lang w:val="en-GB"/>
        </w:rPr>
        <w:t xml:space="preserve">: Nihon </w:t>
      </w:r>
      <w:proofErr w:type="spellStart"/>
      <w:r w:rsidR="003D5152" w:rsidRPr="000011F8">
        <w:rPr>
          <w:rFonts w:ascii="Times New Roman" w:hAnsi="Times New Roman"/>
          <w:sz w:val="24"/>
          <w:lang w:val="en-GB"/>
        </w:rPr>
        <w:t>ni</w:t>
      </w:r>
      <w:proofErr w:type="spellEnd"/>
      <w:r w:rsidR="003D5152" w:rsidRPr="000011F8">
        <w:rPr>
          <w:rFonts w:ascii="Times New Roman" w:hAnsi="Times New Roman"/>
          <w:sz w:val="24"/>
          <w:lang w:val="en-GB"/>
        </w:rPr>
        <w:t xml:space="preserve"> </w:t>
      </w:r>
      <w:proofErr w:type="spellStart"/>
      <w:r w:rsidR="003D5152" w:rsidRPr="000011F8">
        <w:rPr>
          <w:rFonts w:ascii="Times New Roman" w:hAnsi="Times New Roman"/>
          <w:sz w:val="24"/>
          <w:lang w:val="en-GB"/>
        </w:rPr>
        <w:t>okeru</w:t>
      </w:r>
      <w:proofErr w:type="spellEnd"/>
      <w:r w:rsidR="003D5152" w:rsidRPr="000011F8">
        <w:rPr>
          <w:rFonts w:ascii="Times New Roman" w:hAnsi="Times New Roman"/>
          <w:sz w:val="24"/>
          <w:lang w:val="en-GB"/>
        </w:rPr>
        <w:t xml:space="preserve"> ‘</w:t>
      </w:r>
      <w:proofErr w:type="spellStart"/>
      <w:r w:rsidR="003D5152" w:rsidRPr="000011F8">
        <w:rPr>
          <w:rFonts w:ascii="Times New Roman" w:hAnsi="Times New Roman"/>
          <w:sz w:val="24"/>
          <w:lang w:val="en-GB"/>
        </w:rPr>
        <w:t>jūjigun</w:t>
      </w:r>
      <w:proofErr w:type="spellEnd"/>
      <w:r w:rsidR="003D5152" w:rsidRPr="000011F8">
        <w:rPr>
          <w:rFonts w:ascii="Times New Roman" w:hAnsi="Times New Roman"/>
          <w:sz w:val="24"/>
          <w:lang w:val="en-GB"/>
        </w:rPr>
        <w:t xml:space="preserve">’ no </w:t>
      </w:r>
      <w:proofErr w:type="spellStart"/>
      <w:r w:rsidR="003D5152" w:rsidRPr="000011F8">
        <w:rPr>
          <w:rFonts w:ascii="Times New Roman" w:hAnsi="Times New Roman"/>
          <w:sz w:val="24"/>
          <w:lang w:val="en-GB"/>
        </w:rPr>
        <w:t>tōjō</w:t>
      </w:r>
      <w:proofErr w:type="spellEnd"/>
      <w:r w:rsidR="003D5152" w:rsidRPr="000011F8">
        <w:rPr>
          <w:rFonts w:ascii="Times New Roman" w:hAnsi="Times New Roman"/>
          <w:sz w:val="24"/>
          <w:lang w:val="en-GB"/>
        </w:rPr>
        <w:t xml:space="preserve">’. </w:t>
      </w:r>
      <w:proofErr w:type="spellStart"/>
      <w:r w:rsidR="003D5152" w:rsidRPr="000011F8">
        <w:rPr>
          <w:rFonts w:ascii="Times New Roman" w:hAnsi="Times New Roman"/>
          <w:i/>
          <w:iCs/>
          <w:sz w:val="24"/>
          <w:lang w:val="en-GB"/>
        </w:rPr>
        <w:t>Shiyū</w:t>
      </w:r>
      <w:proofErr w:type="spellEnd"/>
      <w:r w:rsidR="003D5152" w:rsidRPr="000011F8">
        <w:rPr>
          <w:rFonts w:ascii="Times New Roman" w:hAnsi="Times New Roman"/>
          <w:sz w:val="24"/>
          <w:lang w:val="en-GB"/>
        </w:rPr>
        <w:t xml:space="preserve"> 8 (1999), pp. </w:t>
      </w:r>
      <w:r w:rsidR="001A32A7">
        <w:rPr>
          <w:rFonts w:ascii="Times New Roman" w:hAnsi="Times New Roman"/>
          <w:sz w:val="24"/>
          <w:lang w:val="en-GB"/>
        </w:rPr>
        <w:t>69-89</w:t>
      </w:r>
      <w:r w:rsidR="003D5152" w:rsidRPr="000011F8">
        <w:rPr>
          <w:rFonts w:ascii="Times New Roman" w:hAnsi="Times New Roman"/>
          <w:sz w:val="24"/>
          <w:lang w:val="en-GB"/>
        </w:rPr>
        <w:t>.</w:t>
      </w:r>
    </w:p>
    <w:p w14:paraId="0C081674" w14:textId="77777777" w:rsidR="003D5152" w:rsidRPr="000011F8" w:rsidRDefault="003D5152" w:rsidP="00B91E21">
      <w:pPr>
        <w:ind w:left="851" w:hanging="851"/>
        <w:rPr>
          <w:rFonts w:ascii="Times New Roman" w:hAnsi="Times New Roman"/>
          <w:sz w:val="24"/>
          <w:lang w:val="en-GB"/>
        </w:rPr>
      </w:pPr>
    </w:p>
    <w:p w14:paraId="3CA58F1D" w14:textId="6968F89A" w:rsidR="00244FB7" w:rsidRDefault="003D5152" w:rsidP="00B91E21">
      <w:pPr>
        <w:ind w:left="851" w:hanging="851"/>
        <w:rPr>
          <w:rFonts w:ascii="Times New Roman" w:hAnsi="Times New Roman"/>
          <w:sz w:val="24"/>
          <w:lang w:val="en-GB"/>
        </w:rPr>
      </w:pPr>
      <w:r w:rsidRPr="000011F8">
        <w:rPr>
          <w:rFonts w:ascii="Times New Roman" w:hAnsi="Times New Roman"/>
          <w:sz w:val="24"/>
          <w:lang w:val="en-GB"/>
        </w:rPr>
        <w:t xml:space="preserve">———. ‘Nihon </w:t>
      </w:r>
      <w:proofErr w:type="spellStart"/>
      <w:r w:rsidRPr="000011F8">
        <w:rPr>
          <w:rFonts w:ascii="Times New Roman" w:hAnsi="Times New Roman"/>
          <w:sz w:val="24"/>
          <w:lang w:val="en-GB"/>
        </w:rPr>
        <w:t>ni</w:t>
      </w:r>
      <w:proofErr w:type="spellEnd"/>
      <w:r w:rsidRPr="000011F8">
        <w:rPr>
          <w:rFonts w:ascii="Times New Roman" w:hAnsi="Times New Roman"/>
          <w:sz w:val="24"/>
          <w:lang w:val="en-GB"/>
        </w:rPr>
        <w:t xml:space="preserve"> </w:t>
      </w:r>
      <w:proofErr w:type="spellStart"/>
      <w:r w:rsidRPr="000011F8">
        <w:rPr>
          <w:rFonts w:ascii="Times New Roman" w:hAnsi="Times New Roman"/>
          <w:sz w:val="24"/>
          <w:lang w:val="en-GB"/>
        </w:rPr>
        <w:t>okeru</w:t>
      </w:r>
      <w:proofErr w:type="spellEnd"/>
      <w:r w:rsidRPr="000011F8">
        <w:rPr>
          <w:rFonts w:ascii="Times New Roman" w:hAnsi="Times New Roman"/>
          <w:sz w:val="24"/>
          <w:lang w:val="en-GB"/>
        </w:rPr>
        <w:t xml:space="preserve"> </w:t>
      </w:r>
      <w:proofErr w:type="spellStart"/>
      <w:r w:rsidRPr="000011F8">
        <w:rPr>
          <w:rFonts w:ascii="Times New Roman" w:hAnsi="Times New Roman"/>
          <w:sz w:val="24"/>
          <w:lang w:val="en-GB"/>
        </w:rPr>
        <w:t>jūjigun</w:t>
      </w:r>
      <w:proofErr w:type="spellEnd"/>
      <w:r w:rsidRPr="000011F8">
        <w:rPr>
          <w:rFonts w:ascii="Times New Roman" w:hAnsi="Times New Roman"/>
          <w:sz w:val="24"/>
          <w:lang w:val="en-GB"/>
        </w:rPr>
        <w:t xml:space="preserve"> </w:t>
      </w:r>
      <w:proofErr w:type="spellStart"/>
      <w:r w:rsidRPr="000011F8">
        <w:rPr>
          <w:rFonts w:ascii="Times New Roman" w:hAnsi="Times New Roman"/>
          <w:sz w:val="24"/>
          <w:lang w:val="en-GB"/>
        </w:rPr>
        <w:t>kenkyū</w:t>
      </w:r>
      <w:proofErr w:type="spellEnd"/>
      <w:r w:rsidRPr="000011F8">
        <w:rPr>
          <w:rFonts w:ascii="Times New Roman" w:hAnsi="Times New Roman"/>
          <w:sz w:val="24"/>
          <w:lang w:val="en-GB"/>
        </w:rPr>
        <w:t xml:space="preserve"> 1: Meiji </w:t>
      </w:r>
      <w:proofErr w:type="spellStart"/>
      <w:r w:rsidRPr="000011F8">
        <w:rPr>
          <w:rFonts w:ascii="Times New Roman" w:hAnsi="Times New Roman"/>
          <w:sz w:val="24"/>
          <w:lang w:val="en-GB"/>
        </w:rPr>
        <w:t>jidai</w:t>
      </w:r>
      <w:proofErr w:type="spellEnd"/>
      <w:r w:rsidRPr="000011F8">
        <w:rPr>
          <w:rFonts w:ascii="Times New Roman" w:hAnsi="Times New Roman"/>
          <w:sz w:val="24"/>
          <w:lang w:val="en-GB"/>
        </w:rPr>
        <w:t xml:space="preserve"> </w:t>
      </w:r>
      <w:proofErr w:type="spellStart"/>
      <w:r w:rsidRPr="000011F8">
        <w:rPr>
          <w:rFonts w:ascii="Times New Roman" w:hAnsi="Times New Roman"/>
          <w:sz w:val="24"/>
          <w:lang w:val="en-GB"/>
        </w:rPr>
        <w:t>kōhan</w:t>
      </w:r>
      <w:proofErr w:type="spellEnd"/>
      <w:r w:rsidRPr="000011F8">
        <w:rPr>
          <w:rFonts w:ascii="Times New Roman" w:hAnsi="Times New Roman"/>
          <w:sz w:val="24"/>
          <w:lang w:val="en-GB"/>
        </w:rPr>
        <w:t xml:space="preserve">’. </w:t>
      </w:r>
      <w:proofErr w:type="spellStart"/>
      <w:r w:rsidRPr="000011F8">
        <w:rPr>
          <w:rFonts w:ascii="Times New Roman" w:hAnsi="Times New Roman"/>
          <w:i/>
          <w:iCs/>
          <w:sz w:val="24"/>
          <w:lang w:val="en-GB"/>
        </w:rPr>
        <w:t>Shiyū</w:t>
      </w:r>
      <w:proofErr w:type="spellEnd"/>
      <w:r w:rsidRPr="000011F8">
        <w:rPr>
          <w:rFonts w:ascii="Times New Roman" w:hAnsi="Times New Roman"/>
          <w:sz w:val="24"/>
          <w:lang w:val="en-GB"/>
        </w:rPr>
        <w:t xml:space="preserve"> 9 (2001), pp. </w:t>
      </w:r>
      <w:r w:rsidR="001A32A7">
        <w:rPr>
          <w:rFonts w:ascii="Times New Roman" w:hAnsi="Times New Roman"/>
          <w:sz w:val="24"/>
          <w:lang w:val="en-GB"/>
        </w:rPr>
        <w:t>23-49</w:t>
      </w:r>
      <w:r w:rsidRPr="000011F8">
        <w:rPr>
          <w:rFonts w:ascii="Times New Roman" w:hAnsi="Times New Roman"/>
          <w:sz w:val="24"/>
          <w:lang w:val="en-GB"/>
        </w:rPr>
        <w:t>.</w:t>
      </w:r>
    </w:p>
    <w:p w14:paraId="7B160BDA" w14:textId="17D19738" w:rsidR="00B91E21" w:rsidRDefault="00B91E21" w:rsidP="00B91E21">
      <w:pPr>
        <w:rPr>
          <w:rFonts w:ascii="Times New Roman" w:hAnsi="Times New Roman"/>
          <w:sz w:val="24"/>
          <w:lang w:val="en-GB"/>
        </w:rPr>
      </w:pPr>
    </w:p>
    <w:p w14:paraId="5EA2FDE8" w14:textId="77777777" w:rsidR="00B91E21" w:rsidRPr="007E5961" w:rsidRDefault="00B91E21" w:rsidP="00B91E21">
      <w:pPr>
        <w:rPr>
          <w:rFonts w:ascii="Times New Roman" w:hAnsi="Times New Roman"/>
          <w:kern w:val="0"/>
          <w:sz w:val="24"/>
          <w:lang w:val="en-GB"/>
        </w:rPr>
      </w:pPr>
    </w:p>
    <w:sectPr w:rsidR="00B91E21" w:rsidRPr="007E5961" w:rsidSect="007B793B">
      <w:footerReference w:type="default" r:id="rId8"/>
      <w:pgSz w:w="11906" w:h="16838"/>
      <w:pgMar w:top="15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CE587" w14:textId="77777777" w:rsidR="00F7523D" w:rsidRDefault="00F7523D">
      <w:r>
        <w:separator/>
      </w:r>
    </w:p>
  </w:endnote>
  <w:endnote w:type="continuationSeparator" w:id="0">
    <w:p w14:paraId="06D539F0" w14:textId="77777777" w:rsidR="00F7523D" w:rsidRDefault="00F7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ode">
    <w:altName w:val="Yu Gothic"/>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HG 明朝L Sun">
    <w:altName w:val="Yu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D046" w14:textId="14C6C03C" w:rsidR="00751EE1" w:rsidRPr="00751EE1" w:rsidRDefault="009501FC" w:rsidP="00751EE1">
    <w:pPr>
      <w:pStyle w:val="aa"/>
      <w:jc w:val="right"/>
      <w:rPr>
        <w:rFonts w:ascii="Times New Roman" w:hAnsi="Times New Roman"/>
        <w:sz w:val="24"/>
        <w:szCs w:val="32"/>
      </w:rPr>
    </w:pPr>
    <w:r w:rsidRPr="00751EE1">
      <w:rPr>
        <w:rFonts w:ascii="Times New Roman" w:hAnsi="Times New Roman"/>
        <w:sz w:val="24"/>
        <w:szCs w:val="32"/>
      </w:rPr>
      <w:fldChar w:fldCharType="begin"/>
    </w:r>
    <w:r w:rsidRPr="00751EE1">
      <w:rPr>
        <w:rFonts w:ascii="Times New Roman" w:hAnsi="Times New Roman"/>
        <w:sz w:val="24"/>
        <w:szCs w:val="32"/>
      </w:rPr>
      <w:instrText xml:space="preserve"> PAGE   \* MERGEFORMAT </w:instrText>
    </w:r>
    <w:r w:rsidRPr="00751EE1">
      <w:rPr>
        <w:rFonts w:ascii="Times New Roman" w:hAnsi="Times New Roman"/>
        <w:sz w:val="24"/>
        <w:szCs w:val="32"/>
      </w:rPr>
      <w:fldChar w:fldCharType="separate"/>
    </w:r>
    <w:r w:rsidRPr="00751EE1">
      <w:rPr>
        <w:rFonts w:ascii="Times New Roman" w:hAnsi="Times New Roman"/>
        <w:noProof/>
        <w:sz w:val="24"/>
        <w:szCs w:val="32"/>
      </w:rPr>
      <w:t>1</w:t>
    </w:r>
    <w:r w:rsidRPr="00751EE1">
      <w:rPr>
        <w:rFonts w:ascii="Times New Roman" w:hAnsi="Times New Roman"/>
        <w:noProof/>
        <w:sz w:val="24"/>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43ADD" w14:textId="77777777" w:rsidR="00F7523D" w:rsidRDefault="00F7523D">
      <w:r>
        <w:separator/>
      </w:r>
    </w:p>
  </w:footnote>
  <w:footnote w:type="continuationSeparator" w:id="0">
    <w:p w14:paraId="08264362" w14:textId="77777777" w:rsidR="00F7523D" w:rsidRDefault="00F7523D">
      <w:r>
        <w:continuationSeparator/>
      </w:r>
    </w:p>
  </w:footnote>
  <w:footnote w:id="1">
    <w:p w14:paraId="028D6561" w14:textId="1E75E83D" w:rsidR="008C62B3" w:rsidRPr="006E4C7E" w:rsidRDefault="008C62B3" w:rsidP="006E4C7E">
      <w:pPr>
        <w:pStyle w:val="a4"/>
        <w:ind w:left="142" w:hanging="142"/>
        <w:rPr>
          <w:rFonts w:ascii="Times New Roman" w:hAnsi="Times New Roman"/>
          <w:sz w:val="20"/>
          <w:szCs w:val="20"/>
          <w:lang w:val="en-GB"/>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r w:rsidRPr="006E4C7E">
        <w:rPr>
          <w:rFonts w:ascii="Times New Roman" w:hAnsi="Times New Roman"/>
          <w:sz w:val="20"/>
          <w:szCs w:val="20"/>
          <w:lang w:val="en-GB"/>
        </w:rPr>
        <w:t xml:space="preserve">I am very grateful to Mike </w:t>
      </w:r>
      <w:proofErr w:type="spellStart"/>
      <w:r w:rsidRPr="006E4C7E">
        <w:rPr>
          <w:rFonts w:ascii="Times New Roman" w:hAnsi="Times New Roman"/>
          <w:sz w:val="20"/>
          <w:szCs w:val="20"/>
          <w:lang w:val="en-GB"/>
        </w:rPr>
        <w:t>Horswell</w:t>
      </w:r>
      <w:proofErr w:type="spellEnd"/>
      <w:r w:rsidRPr="006E4C7E">
        <w:rPr>
          <w:rFonts w:ascii="Times New Roman" w:hAnsi="Times New Roman"/>
          <w:sz w:val="20"/>
          <w:szCs w:val="20"/>
          <w:lang w:val="en-GB"/>
        </w:rPr>
        <w:t xml:space="preserve"> and Ran </w:t>
      </w:r>
      <w:proofErr w:type="spellStart"/>
      <w:r w:rsidRPr="006E4C7E">
        <w:rPr>
          <w:rFonts w:ascii="Times New Roman" w:hAnsi="Times New Roman"/>
          <w:sz w:val="20"/>
          <w:szCs w:val="20"/>
          <w:lang w:val="en-GB"/>
        </w:rPr>
        <w:t>Zwigenberg</w:t>
      </w:r>
      <w:proofErr w:type="spellEnd"/>
      <w:r w:rsidRPr="006E4C7E">
        <w:rPr>
          <w:rFonts w:ascii="Times New Roman" w:hAnsi="Times New Roman"/>
          <w:sz w:val="20"/>
          <w:szCs w:val="20"/>
          <w:lang w:val="en-GB"/>
        </w:rPr>
        <w:t xml:space="preserve"> for their detailed comments on various versions of this chapter.</w:t>
      </w:r>
    </w:p>
  </w:footnote>
  <w:footnote w:id="2">
    <w:p w14:paraId="7CA0AF1B" w14:textId="566223C7" w:rsidR="00CA495E" w:rsidRPr="006E4C7E" w:rsidRDefault="00CA495E" w:rsidP="006E4C7E">
      <w:pPr>
        <w:pStyle w:val="a4"/>
        <w:ind w:left="142" w:hanging="142"/>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bookmarkStart w:id="0" w:name="_Hlk98939638"/>
      <w:r w:rsidR="00B44260" w:rsidRPr="006E4C7E">
        <w:rPr>
          <w:rFonts w:ascii="Times New Roman" w:hAnsi="Times New Roman"/>
          <w:sz w:val="20"/>
          <w:szCs w:val="20"/>
        </w:rPr>
        <w:t xml:space="preserve">Mike </w:t>
      </w:r>
      <w:proofErr w:type="spellStart"/>
      <w:r w:rsidR="0051103A" w:rsidRPr="006E4C7E">
        <w:rPr>
          <w:rFonts w:ascii="Times New Roman" w:hAnsi="Times New Roman"/>
          <w:sz w:val="20"/>
          <w:szCs w:val="20"/>
        </w:rPr>
        <w:t>Horswell</w:t>
      </w:r>
      <w:proofErr w:type="spellEnd"/>
      <w:r w:rsidR="0051103A" w:rsidRPr="006E4C7E">
        <w:rPr>
          <w:rFonts w:ascii="Times New Roman" w:hAnsi="Times New Roman"/>
          <w:sz w:val="20"/>
          <w:szCs w:val="20"/>
        </w:rPr>
        <w:t xml:space="preserve">, </w:t>
      </w:r>
      <w:r w:rsidR="0051103A" w:rsidRPr="006E4C7E">
        <w:rPr>
          <w:rFonts w:ascii="Times New Roman" w:hAnsi="Times New Roman"/>
          <w:bCs/>
          <w:i/>
          <w:sz w:val="20"/>
          <w:szCs w:val="20"/>
        </w:rPr>
        <w:t xml:space="preserve">The Rise and Fall of British </w:t>
      </w:r>
      <w:r w:rsidR="007B793B" w:rsidRPr="006E4C7E">
        <w:rPr>
          <w:rFonts w:ascii="Times New Roman" w:hAnsi="Times New Roman"/>
          <w:bCs/>
          <w:i/>
          <w:sz w:val="20"/>
          <w:szCs w:val="20"/>
        </w:rPr>
        <w:t>Crusade</w:t>
      </w:r>
      <w:r w:rsidR="0051103A" w:rsidRPr="006E4C7E">
        <w:rPr>
          <w:rFonts w:ascii="Times New Roman" w:hAnsi="Times New Roman"/>
          <w:bCs/>
          <w:i/>
          <w:sz w:val="20"/>
          <w:szCs w:val="20"/>
        </w:rPr>
        <w:t>r Medievalism, c.1825–1945</w:t>
      </w:r>
      <w:r w:rsidR="0051103A" w:rsidRPr="006E4C7E">
        <w:rPr>
          <w:rFonts w:ascii="Times New Roman" w:hAnsi="Times New Roman"/>
          <w:sz w:val="20"/>
          <w:szCs w:val="20"/>
        </w:rPr>
        <w:t xml:space="preserve"> </w:t>
      </w:r>
      <w:r w:rsidR="00B44260" w:rsidRPr="006E4C7E">
        <w:rPr>
          <w:rFonts w:ascii="Times New Roman" w:hAnsi="Times New Roman"/>
          <w:sz w:val="20"/>
          <w:szCs w:val="20"/>
        </w:rPr>
        <w:t>(</w:t>
      </w:r>
      <w:r w:rsidR="0051103A" w:rsidRPr="006E4C7E">
        <w:rPr>
          <w:rFonts w:ascii="Times New Roman" w:hAnsi="Times New Roman"/>
          <w:sz w:val="20"/>
          <w:szCs w:val="20"/>
        </w:rPr>
        <w:t>Abingdon, 2018</w:t>
      </w:r>
      <w:bookmarkEnd w:id="0"/>
      <w:r w:rsidR="00B44260" w:rsidRPr="006E4C7E">
        <w:rPr>
          <w:rFonts w:ascii="Times New Roman" w:hAnsi="Times New Roman"/>
          <w:sz w:val="20"/>
          <w:szCs w:val="20"/>
        </w:rPr>
        <w:t>)</w:t>
      </w:r>
      <w:r w:rsidR="0051103A" w:rsidRPr="006E4C7E">
        <w:rPr>
          <w:rFonts w:ascii="Times New Roman" w:hAnsi="Times New Roman"/>
          <w:sz w:val="20"/>
          <w:szCs w:val="20"/>
        </w:rPr>
        <w:t>.</w:t>
      </w:r>
    </w:p>
  </w:footnote>
  <w:footnote w:id="3">
    <w:p w14:paraId="4ECB6D09" w14:textId="4D61B795" w:rsidR="00195D3F" w:rsidRPr="006E4C7E" w:rsidRDefault="00195D3F" w:rsidP="006E4C7E">
      <w:pPr>
        <w:pStyle w:val="a4"/>
        <w:ind w:left="142" w:hanging="142"/>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r w:rsidR="009B2A8D" w:rsidRPr="006E4C7E">
        <w:rPr>
          <w:rFonts w:ascii="Times New Roman" w:hAnsi="Times New Roman"/>
          <w:sz w:val="20"/>
          <w:szCs w:val="20"/>
        </w:rPr>
        <w:t>Ibid</w:t>
      </w:r>
      <w:r w:rsidR="0051103A" w:rsidRPr="006E4C7E">
        <w:rPr>
          <w:rFonts w:ascii="Times New Roman" w:hAnsi="Times New Roman"/>
          <w:sz w:val="20"/>
          <w:szCs w:val="20"/>
        </w:rPr>
        <w:t>.</w:t>
      </w:r>
      <w:r w:rsidR="009B2A8D" w:rsidRPr="006E4C7E">
        <w:rPr>
          <w:rFonts w:ascii="Times New Roman" w:hAnsi="Times New Roman"/>
          <w:sz w:val="20"/>
          <w:szCs w:val="20"/>
        </w:rPr>
        <w:t>,</w:t>
      </w:r>
      <w:r w:rsidR="0051103A" w:rsidRPr="006E4C7E">
        <w:rPr>
          <w:rFonts w:ascii="Times New Roman" w:hAnsi="Times New Roman"/>
          <w:sz w:val="20"/>
          <w:szCs w:val="20"/>
        </w:rPr>
        <w:t xml:space="preserve"> pp. 11-16. </w:t>
      </w:r>
    </w:p>
  </w:footnote>
  <w:footnote w:id="4">
    <w:p w14:paraId="55E31730" w14:textId="07B974AE" w:rsidR="00496BFE" w:rsidRPr="006E4C7E" w:rsidRDefault="00496BFE" w:rsidP="006E4C7E">
      <w:pPr>
        <w:pStyle w:val="a4"/>
        <w:ind w:left="142" w:hanging="142"/>
        <w:rPr>
          <w:rFonts w:ascii="Times New Roman" w:hAnsi="Times New Roman"/>
          <w:bCs/>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bookmarkStart w:id="1" w:name="_Hlk98939658"/>
      <w:r w:rsidR="00B44260" w:rsidRPr="006E4C7E">
        <w:rPr>
          <w:rFonts w:ascii="Times New Roman" w:hAnsi="Times New Roman"/>
          <w:bCs/>
          <w:sz w:val="20"/>
          <w:szCs w:val="20"/>
        </w:rPr>
        <w:t xml:space="preserve">Ronnie </w:t>
      </w:r>
      <w:proofErr w:type="spellStart"/>
      <w:r w:rsidR="00826FAA" w:rsidRPr="006E4C7E">
        <w:rPr>
          <w:rFonts w:ascii="Times New Roman" w:hAnsi="Times New Roman"/>
          <w:bCs/>
          <w:sz w:val="20"/>
          <w:szCs w:val="20"/>
        </w:rPr>
        <w:t>Ellenblum</w:t>
      </w:r>
      <w:proofErr w:type="spellEnd"/>
      <w:r w:rsidR="00826FAA" w:rsidRPr="006E4C7E">
        <w:rPr>
          <w:rFonts w:ascii="Times New Roman" w:hAnsi="Times New Roman"/>
          <w:bCs/>
          <w:sz w:val="20"/>
          <w:szCs w:val="20"/>
        </w:rPr>
        <w:t xml:space="preserve">, </w:t>
      </w:r>
      <w:r w:rsidR="007B793B" w:rsidRPr="006E4C7E">
        <w:rPr>
          <w:rFonts w:ascii="Times New Roman" w:hAnsi="Times New Roman"/>
          <w:bCs/>
          <w:i/>
          <w:sz w:val="20"/>
          <w:szCs w:val="20"/>
        </w:rPr>
        <w:t>Crusade</w:t>
      </w:r>
      <w:r w:rsidR="00826FAA" w:rsidRPr="006E4C7E">
        <w:rPr>
          <w:rFonts w:ascii="Times New Roman" w:hAnsi="Times New Roman"/>
          <w:bCs/>
          <w:i/>
          <w:sz w:val="20"/>
          <w:szCs w:val="20"/>
        </w:rPr>
        <w:t>r Castles and Modern History</w:t>
      </w:r>
      <w:r w:rsidR="00826FAA" w:rsidRPr="006E4C7E">
        <w:rPr>
          <w:rFonts w:ascii="Times New Roman" w:hAnsi="Times New Roman"/>
          <w:bCs/>
          <w:sz w:val="20"/>
          <w:szCs w:val="20"/>
        </w:rPr>
        <w:t xml:space="preserve"> </w:t>
      </w:r>
      <w:r w:rsidR="009B2A8D" w:rsidRPr="006E4C7E">
        <w:rPr>
          <w:rFonts w:ascii="Times New Roman" w:hAnsi="Times New Roman"/>
          <w:bCs/>
          <w:sz w:val="20"/>
          <w:szCs w:val="20"/>
        </w:rPr>
        <w:t>(</w:t>
      </w:r>
      <w:r w:rsidR="00826FAA" w:rsidRPr="006E4C7E">
        <w:rPr>
          <w:rFonts w:ascii="Times New Roman" w:hAnsi="Times New Roman"/>
          <w:bCs/>
          <w:sz w:val="20"/>
          <w:szCs w:val="20"/>
        </w:rPr>
        <w:t>Cambridge</w:t>
      </w:r>
      <w:r w:rsidR="009B2A8D" w:rsidRPr="006E4C7E">
        <w:rPr>
          <w:rFonts w:ascii="Times New Roman" w:hAnsi="Times New Roman"/>
          <w:bCs/>
          <w:sz w:val="20"/>
          <w:szCs w:val="20"/>
        </w:rPr>
        <w:t>,</w:t>
      </w:r>
      <w:r w:rsidR="00826FAA" w:rsidRPr="006E4C7E">
        <w:rPr>
          <w:rFonts w:ascii="Times New Roman" w:hAnsi="Times New Roman"/>
          <w:bCs/>
          <w:sz w:val="20"/>
          <w:szCs w:val="20"/>
        </w:rPr>
        <w:t xml:space="preserve"> 2007</w:t>
      </w:r>
      <w:bookmarkEnd w:id="1"/>
      <w:r w:rsidR="009B2A8D" w:rsidRPr="006E4C7E">
        <w:rPr>
          <w:rFonts w:ascii="Times New Roman" w:hAnsi="Times New Roman"/>
          <w:bCs/>
          <w:sz w:val="20"/>
          <w:szCs w:val="20"/>
        </w:rPr>
        <w:t>), p</w:t>
      </w:r>
      <w:r w:rsidR="00826FAA" w:rsidRPr="006E4C7E">
        <w:rPr>
          <w:rFonts w:ascii="Times New Roman" w:hAnsi="Times New Roman"/>
          <w:bCs/>
          <w:sz w:val="20"/>
          <w:szCs w:val="20"/>
        </w:rPr>
        <w:t>p. 3-4</w:t>
      </w:r>
      <w:r w:rsidR="00B91E21" w:rsidRPr="006E4C7E">
        <w:rPr>
          <w:rFonts w:ascii="Times New Roman" w:hAnsi="Times New Roman"/>
          <w:bCs/>
          <w:sz w:val="20"/>
          <w:szCs w:val="20"/>
        </w:rPr>
        <w:t xml:space="preserve">; </w:t>
      </w:r>
      <w:r w:rsidR="00B91E21" w:rsidRPr="006E4C7E">
        <w:rPr>
          <w:rFonts w:ascii="Times New Roman" w:hAnsi="Times New Roman"/>
          <w:bCs/>
          <w:sz w:val="20"/>
          <w:szCs w:val="20"/>
        </w:rPr>
        <w:fldChar w:fldCharType="begin"/>
      </w:r>
      <w:r w:rsidR="00B91E21" w:rsidRPr="006E4C7E">
        <w:rPr>
          <w:rFonts w:ascii="Times New Roman" w:hAnsi="Times New Roman"/>
          <w:bCs/>
          <w:sz w:val="20"/>
          <w:szCs w:val="20"/>
        </w:rPr>
        <w:instrText xml:space="preserve"> ADDIN ZOTERO_ITEM CSL_CITATION {"citationID":"NpQsAN9y","properties":{"formattedCitation":"Adam Knobler, \\uc0\\u8216{}Holy Wars, Empires, and the Portability of the Past: The Modern Uses of Medieval Crusades\\uc0\\u8217{}, {\\i{}Comparative Studies in Society and History} 48, no. 2 (2006): 293\\uc0\\u8211{}325.","plainCitation":"Adam Knobler, ‘Holy Wars, Empires, and the Portability of the Past: The Modern Uses of Medieval Crusades’, Comparative Studies in Society and History 48, no. 2 (2006): 293–325.","noteIndex":4},"citationItems":[{"id":257,"uris":["http://zotero.org/users/2399916/items/4AWJTBDH"],"itemData":{"id":257,"type":"article-journal","container-title":"Comparative Studies in Society and History","issue":"2","page":"293-325","title":"Holy Wars, Empires, and the Portability of the Past: The Modern Uses of Medieval Crusades","title-short":"Holy Wars","volume":"48","author":[{"family":"Knobler","given":"Adam"}],"issued":{"date-parts":[["2006"]]}}}],"schema":"https://github.com/citation-style-language/schema/raw/master/csl-citation.json"} </w:instrText>
      </w:r>
      <w:r w:rsidR="00B91E21" w:rsidRPr="006E4C7E">
        <w:rPr>
          <w:rFonts w:ascii="Times New Roman" w:hAnsi="Times New Roman"/>
          <w:bCs/>
          <w:sz w:val="20"/>
          <w:szCs w:val="20"/>
        </w:rPr>
        <w:fldChar w:fldCharType="separate"/>
      </w:r>
      <w:r w:rsidR="00B91E21" w:rsidRPr="006E4C7E">
        <w:rPr>
          <w:rFonts w:ascii="Times New Roman" w:hAnsi="Times New Roman"/>
          <w:sz w:val="20"/>
          <w:szCs w:val="20"/>
        </w:rPr>
        <w:t xml:space="preserve">Adam Knobler, ‘Holy Wars, Empires, and the Portability of the Past: The Modern Uses of Medieval Crusades’, </w:t>
      </w:r>
      <w:r w:rsidR="00B91E21" w:rsidRPr="006E4C7E">
        <w:rPr>
          <w:rFonts w:ascii="Times New Roman" w:hAnsi="Times New Roman"/>
          <w:i/>
          <w:iCs/>
          <w:sz w:val="20"/>
          <w:szCs w:val="20"/>
        </w:rPr>
        <w:t>Comparative Studies in Society and History</w:t>
      </w:r>
      <w:r w:rsidR="00B91E21" w:rsidRPr="006E4C7E">
        <w:rPr>
          <w:rFonts w:ascii="Times New Roman" w:hAnsi="Times New Roman"/>
          <w:sz w:val="20"/>
          <w:szCs w:val="20"/>
        </w:rPr>
        <w:t xml:space="preserve"> 48 (2006): 293–325.</w:t>
      </w:r>
      <w:r w:rsidR="00B91E21" w:rsidRPr="006E4C7E">
        <w:rPr>
          <w:rFonts w:ascii="Times New Roman" w:hAnsi="Times New Roman"/>
          <w:bCs/>
          <w:sz w:val="20"/>
          <w:szCs w:val="20"/>
        </w:rPr>
        <w:fldChar w:fldCharType="end"/>
      </w:r>
    </w:p>
  </w:footnote>
  <w:footnote w:id="5">
    <w:p w14:paraId="56EE6CA6" w14:textId="2E49C0EC" w:rsidR="00496BFE" w:rsidRPr="006E4C7E" w:rsidRDefault="00496BFE" w:rsidP="006E4C7E">
      <w:pPr>
        <w:pStyle w:val="a4"/>
        <w:ind w:left="142" w:hanging="142"/>
        <w:rPr>
          <w:rFonts w:ascii="Times New Roman" w:hAnsi="Times New Roman"/>
          <w:sz w:val="20"/>
          <w:szCs w:val="20"/>
          <w:lang w:val="en-GB"/>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bookmarkStart w:id="2" w:name="_Hlk98939762"/>
      <w:r w:rsidRPr="006E4C7E">
        <w:rPr>
          <w:rFonts w:ascii="Times New Roman" w:hAnsi="Times New Roman"/>
          <w:sz w:val="20"/>
          <w:szCs w:val="20"/>
          <w:lang w:val="en-GB"/>
        </w:rPr>
        <w:t>Chamberlain, Basil Hall</w:t>
      </w:r>
      <w:r w:rsidR="009B2A8D" w:rsidRPr="006E4C7E">
        <w:rPr>
          <w:rFonts w:ascii="Times New Roman" w:hAnsi="Times New Roman"/>
          <w:sz w:val="20"/>
          <w:szCs w:val="20"/>
          <w:lang w:val="en-GB"/>
        </w:rPr>
        <w:t>,</w:t>
      </w:r>
      <w:r w:rsidRPr="006E4C7E">
        <w:rPr>
          <w:rFonts w:ascii="Times New Roman" w:hAnsi="Times New Roman"/>
          <w:sz w:val="20"/>
          <w:szCs w:val="20"/>
          <w:lang w:val="en-GB"/>
        </w:rPr>
        <w:t xml:space="preserve"> </w:t>
      </w:r>
      <w:r w:rsidRPr="006E4C7E">
        <w:rPr>
          <w:rFonts w:ascii="Times New Roman" w:hAnsi="Times New Roman"/>
          <w:i/>
          <w:iCs/>
          <w:sz w:val="20"/>
          <w:szCs w:val="20"/>
          <w:lang w:val="en-GB"/>
        </w:rPr>
        <w:t>Things Japanese</w:t>
      </w:r>
      <w:r w:rsidR="009B2A8D" w:rsidRPr="006E4C7E">
        <w:rPr>
          <w:rFonts w:ascii="Times New Roman" w:hAnsi="Times New Roman"/>
          <w:i/>
          <w:iCs/>
          <w:sz w:val="20"/>
          <w:szCs w:val="20"/>
          <w:lang w:val="en-GB"/>
        </w:rPr>
        <w:t xml:space="preserve"> </w:t>
      </w:r>
      <w:r w:rsidR="009B2A8D" w:rsidRPr="006E4C7E">
        <w:rPr>
          <w:rFonts w:ascii="Times New Roman" w:hAnsi="Times New Roman"/>
          <w:sz w:val="20"/>
          <w:szCs w:val="20"/>
          <w:lang w:val="en-GB"/>
        </w:rPr>
        <w:t>(</w:t>
      </w:r>
      <w:r w:rsidRPr="006E4C7E">
        <w:rPr>
          <w:rFonts w:ascii="Times New Roman" w:hAnsi="Times New Roman"/>
          <w:sz w:val="20"/>
          <w:szCs w:val="20"/>
          <w:lang w:val="en-GB"/>
        </w:rPr>
        <w:t>London, 1891</w:t>
      </w:r>
      <w:bookmarkEnd w:id="2"/>
      <w:r w:rsidR="009B2A8D" w:rsidRPr="006E4C7E">
        <w:rPr>
          <w:rFonts w:ascii="Times New Roman" w:hAnsi="Times New Roman"/>
          <w:sz w:val="20"/>
          <w:szCs w:val="20"/>
          <w:lang w:val="en-GB"/>
        </w:rPr>
        <w:t>),</w:t>
      </w:r>
      <w:r w:rsidRPr="006E4C7E">
        <w:rPr>
          <w:rFonts w:ascii="Times New Roman" w:hAnsi="Times New Roman"/>
          <w:sz w:val="20"/>
          <w:szCs w:val="20"/>
          <w:lang w:val="en-GB"/>
        </w:rPr>
        <w:t xml:space="preserve"> p. 1.</w:t>
      </w:r>
    </w:p>
  </w:footnote>
  <w:footnote w:id="6">
    <w:p w14:paraId="2EE8E510" w14:textId="4663A220" w:rsidR="00C37718" w:rsidRPr="006E4C7E" w:rsidRDefault="00C37718" w:rsidP="006E4C7E">
      <w:pPr>
        <w:pStyle w:val="a4"/>
        <w:ind w:left="142" w:hanging="142"/>
        <w:rPr>
          <w:rFonts w:ascii="Times New Roman" w:hAnsi="Times New Roman"/>
          <w:bCs/>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r w:rsidR="001978B6" w:rsidRPr="006E4C7E">
        <w:rPr>
          <w:rFonts w:ascii="Times New Roman" w:hAnsi="Times New Roman"/>
          <w:sz w:val="20"/>
          <w:szCs w:val="20"/>
        </w:rPr>
        <w:t xml:space="preserve">For example, </w:t>
      </w:r>
      <w:bookmarkStart w:id="3" w:name="_Hlk31102523"/>
      <w:bookmarkStart w:id="4" w:name="_Hlk98939871"/>
      <w:r w:rsidR="00D73B43" w:rsidRPr="006E4C7E">
        <w:rPr>
          <w:rFonts w:ascii="Times New Roman" w:hAnsi="Times New Roman"/>
          <w:sz w:val="20"/>
          <w:szCs w:val="20"/>
        </w:rPr>
        <w:t xml:space="preserve">Mark </w:t>
      </w:r>
      <w:r w:rsidR="001978B6" w:rsidRPr="006E4C7E">
        <w:rPr>
          <w:rFonts w:ascii="Times New Roman" w:hAnsi="Times New Roman"/>
          <w:sz w:val="20"/>
          <w:szCs w:val="20"/>
        </w:rPr>
        <w:t>Girouard</w:t>
      </w:r>
      <w:r w:rsidR="00D73B43" w:rsidRPr="006E4C7E">
        <w:rPr>
          <w:rFonts w:ascii="Times New Roman" w:hAnsi="Times New Roman"/>
          <w:sz w:val="20"/>
          <w:szCs w:val="20"/>
        </w:rPr>
        <w:t>,</w:t>
      </w:r>
      <w:r w:rsidR="001978B6" w:rsidRPr="006E4C7E">
        <w:rPr>
          <w:rFonts w:ascii="Times New Roman" w:hAnsi="Times New Roman"/>
          <w:sz w:val="20"/>
          <w:szCs w:val="20"/>
        </w:rPr>
        <w:t xml:space="preserve"> </w:t>
      </w:r>
      <w:r w:rsidR="001978B6" w:rsidRPr="006E4C7E">
        <w:rPr>
          <w:rFonts w:ascii="Times New Roman" w:hAnsi="Times New Roman"/>
          <w:i/>
          <w:sz w:val="20"/>
          <w:szCs w:val="20"/>
        </w:rPr>
        <w:t>The Return to Camelot: Chivalry and the English Gentleman</w:t>
      </w:r>
      <w:r w:rsidR="001978B6" w:rsidRPr="006E4C7E">
        <w:rPr>
          <w:rFonts w:ascii="Times New Roman" w:hAnsi="Times New Roman"/>
          <w:sz w:val="20"/>
          <w:szCs w:val="20"/>
        </w:rPr>
        <w:t xml:space="preserve"> </w:t>
      </w:r>
      <w:r w:rsidR="00D73B43" w:rsidRPr="006E4C7E">
        <w:rPr>
          <w:rFonts w:ascii="Times New Roman" w:hAnsi="Times New Roman"/>
          <w:sz w:val="20"/>
          <w:szCs w:val="20"/>
        </w:rPr>
        <w:t>(London,</w:t>
      </w:r>
      <w:r w:rsidR="001978B6" w:rsidRPr="006E4C7E">
        <w:rPr>
          <w:rFonts w:ascii="Times New Roman" w:hAnsi="Times New Roman"/>
          <w:sz w:val="20"/>
          <w:szCs w:val="20"/>
        </w:rPr>
        <w:t xml:space="preserve"> 1981</w:t>
      </w:r>
      <w:bookmarkEnd w:id="3"/>
      <w:r w:rsidR="00D73B43" w:rsidRPr="006E4C7E">
        <w:rPr>
          <w:rFonts w:ascii="Times New Roman" w:hAnsi="Times New Roman"/>
          <w:sz w:val="20"/>
          <w:szCs w:val="20"/>
        </w:rPr>
        <w:t>)</w:t>
      </w:r>
      <w:r w:rsidR="001978B6" w:rsidRPr="006E4C7E">
        <w:rPr>
          <w:rFonts w:ascii="Times New Roman" w:hAnsi="Times New Roman"/>
          <w:sz w:val="20"/>
          <w:szCs w:val="20"/>
        </w:rPr>
        <w:t xml:space="preserve">; </w:t>
      </w:r>
      <w:bookmarkStart w:id="5" w:name="_Hlk31102497"/>
      <w:r w:rsidR="00D73B43" w:rsidRPr="006E4C7E">
        <w:rPr>
          <w:rFonts w:ascii="Times New Roman" w:hAnsi="Times New Roman"/>
          <w:sz w:val="20"/>
          <w:szCs w:val="20"/>
        </w:rPr>
        <w:t xml:space="preserve">Elizabeth </w:t>
      </w:r>
      <w:r w:rsidR="00647611" w:rsidRPr="006E4C7E">
        <w:rPr>
          <w:rFonts w:ascii="Times New Roman" w:hAnsi="Times New Roman"/>
          <w:bCs/>
          <w:sz w:val="20"/>
          <w:szCs w:val="20"/>
        </w:rPr>
        <w:t xml:space="preserve">Emery and </w:t>
      </w:r>
      <w:r w:rsidR="00D73B43" w:rsidRPr="006E4C7E">
        <w:rPr>
          <w:rFonts w:ascii="Times New Roman" w:hAnsi="Times New Roman"/>
          <w:bCs/>
          <w:sz w:val="20"/>
          <w:szCs w:val="20"/>
        </w:rPr>
        <w:t xml:space="preserve">Laura </w:t>
      </w:r>
      <w:proofErr w:type="spellStart"/>
      <w:r w:rsidR="00647611" w:rsidRPr="006E4C7E">
        <w:rPr>
          <w:rFonts w:ascii="Times New Roman" w:hAnsi="Times New Roman"/>
          <w:bCs/>
          <w:sz w:val="20"/>
          <w:szCs w:val="20"/>
        </w:rPr>
        <w:t>Morowitz</w:t>
      </w:r>
      <w:proofErr w:type="spellEnd"/>
      <w:r w:rsidR="00647611" w:rsidRPr="006E4C7E">
        <w:rPr>
          <w:rFonts w:ascii="Times New Roman" w:hAnsi="Times New Roman"/>
          <w:bCs/>
          <w:sz w:val="20"/>
          <w:szCs w:val="20"/>
        </w:rPr>
        <w:t xml:space="preserve">, </w:t>
      </w:r>
      <w:r w:rsidR="00647611" w:rsidRPr="006E4C7E">
        <w:rPr>
          <w:rFonts w:ascii="Times New Roman" w:hAnsi="Times New Roman"/>
          <w:bCs/>
          <w:i/>
          <w:iCs/>
          <w:sz w:val="20"/>
          <w:szCs w:val="20"/>
        </w:rPr>
        <w:t xml:space="preserve">Consuming the </w:t>
      </w:r>
      <w:r w:rsidR="00D73B43" w:rsidRPr="006E4C7E">
        <w:rPr>
          <w:rFonts w:ascii="Times New Roman" w:hAnsi="Times New Roman"/>
          <w:bCs/>
          <w:i/>
          <w:iCs/>
          <w:sz w:val="20"/>
          <w:szCs w:val="20"/>
        </w:rPr>
        <w:t>P</w:t>
      </w:r>
      <w:r w:rsidR="00647611" w:rsidRPr="006E4C7E">
        <w:rPr>
          <w:rFonts w:ascii="Times New Roman" w:hAnsi="Times New Roman"/>
          <w:bCs/>
          <w:i/>
          <w:iCs/>
          <w:sz w:val="20"/>
          <w:szCs w:val="20"/>
        </w:rPr>
        <w:t>ast: The Medieval Revival in Fin-de-siècle France</w:t>
      </w:r>
      <w:r w:rsidR="00647611" w:rsidRPr="006E4C7E">
        <w:rPr>
          <w:rFonts w:ascii="Times New Roman" w:hAnsi="Times New Roman"/>
          <w:bCs/>
          <w:sz w:val="20"/>
          <w:szCs w:val="20"/>
        </w:rPr>
        <w:t xml:space="preserve">. </w:t>
      </w:r>
      <w:proofErr w:type="spellStart"/>
      <w:r w:rsidR="00647611" w:rsidRPr="006E4C7E">
        <w:rPr>
          <w:rFonts w:ascii="Times New Roman" w:hAnsi="Times New Roman"/>
          <w:bCs/>
          <w:sz w:val="20"/>
          <w:szCs w:val="20"/>
        </w:rPr>
        <w:t>Aldershot</w:t>
      </w:r>
      <w:proofErr w:type="spellEnd"/>
      <w:r w:rsidR="00647611" w:rsidRPr="006E4C7E">
        <w:rPr>
          <w:rFonts w:ascii="Times New Roman" w:hAnsi="Times New Roman"/>
          <w:bCs/>
          <w:sz w:val="20"/>
          <w:szCs w:val="20"/>
        </w:rPr>
        <w:t>, 2003</w:t>
      </w:r>
      <w:r w:rsidR="00647611" w:rsidRPr="006E4C7E">
        <w:rPr>
          <w:rFonts w:ascii="Times New Roman" w:hAnsi="Times New Roman"/>
          <w:sz w:val="20"/>
          <w:szCs w:val="20"/>
        </w:rPr>
        <w:t xml:space="preserve">; </w:t>
      </w:r>
      <w:r w:rsidR="00D73B43" w:rsidRPr="006E4C7E">
        <w:rPr>
          <w:rFonts w:ascii="Times New Roman" w:hAnsi="Times New Roman"/>
          <w:sz w:val="20"/>
          <w:szCs w:val="20"/>
        </w:rPr>
        <w:t xml:space="preserve">Stefan </w:t>
      </w:r>
      <w:r w:rsidR="00647611" w:rsidRPr="006E4C7E">
        <w:rPr>
          <w:rFonts w:ascii="Times New Roman" w:hAnsi="Times New Roman"/>
          <w:sz w:val="20"/>
          <w:szCs w:val="20"/>
        </w:rPr>
        <w:t xml:space="preserve">Goebel, </w:t>
      </w:r>
      <w:r w:rsidR="00647611" w:rsidRPr="006E4C7E">
        <w:rPr>
          <w:rFonts w:ascii="Times New Roman" w:hAnsi="Times New Roman"/>
          <w:i/>
          <w:iCs/>
          <w:sz w:val="20"/>
          <w:szCs w:val="20"/>
        </w:rPr>
        <w:t>The Great War and Medieval Memory: War, Remembrance and Medievalism in Britain and Germany,</w:t>
      </w:r>
      <w:r w:rsidR="00647611" w:rsidRPr="006E4C7E">
        <w:rPr>
          <w:rFonts w:ascii="Times New Roman" w:hAnsi="Times New Roman"/>
          <w:sz w:val="20"/>
          <w:szCs w:val="20"/>
        </w:rPr>
        <w:t xml:space="preserve"> </w:t>
      </w:r>
      <w:r w:rsidR="00647611" w:rsidRPr="006E4C7E">
        <w:rPr>
          <w:rFonts w:ascii="Times New Roman" w:hAnsi="Times New Roman"/>
          <w:i/>
          <w:iCs/>
          <w:sz w:val="20"/>
          <w:szCs w:val="20"/>
        </w:rPr>
        <w:t>1914</w:t>
      </w:r>
      <w:r w:rsidR="00647611" w:rsidRPr="006E4C7E">
        <w:rPr>
          <w:rFonts w:ascii="Times New Roman" w:hAnsi="Times New Roman"/>
          <w:sz w:val="20"/>
          <w:szCs w:val="20"/>
        </w:rPr>
        <w:t>–</w:t>
      </w:r>
      <w:r w:rsidR="00647611" w:rsidRPr="006E4C7E">
        <w:rPr>
          <w:rFonts w:ascii="Times New Roman" w:hAnsi="Times New Roman"/>
          <w:i/>
          <w:iCs/>
          <w:sz w:val="20"/>
          <w:szCs w:val="20"/>
        </w:rPr>
        <w:t xml:space="preserve">1940 </w:t>
      </w:r>
      <w:r w:rsidR="00D73B43" w:rsidRPr="006E4C7E">
        <w:rPr>
          <w:rFonts w:ascii="Times New Roman" w:hAnsi="Times New Roman"/>
          <w:sz w:val="20"/>
          <w:szCs w:val="20"/>
        </w:rPr>
        <w:t>(</w:t>
      </w:r>
      <w:r w:rsidR="00647611" w:rsidRPr="006E4C7E">
        <w:rPr>
          <w:rFonts w:ascii="Times New Roman" w:hAnsi="Times New Roman"/>
          <w:sz w:val="20"/>
          <w:szCs w:val="20"/>
        </w:rPr>
        <w:t>Cambridge, 2007</w:t>
      </w:r>
      <w:r w:rsidR="00D73B43" w:rsidRPr="006E4C7E">
        <w:rPr>
          <w:rFonts w:ascii="Times New Roman" w:hAnsi="Times New Roman"/>
          <w:sz w:val="20"/>
          <w:szCs w:val="20"/>
        </w:rPr>
        <w:t>)</w:t>
      </w:r>
      <w:r w:rsidR="00647611" w:rsidRPr="006E4C7E">
        <w:rPr>
          <w:rFonts w:ascii="Times New Roman" w:hAnsi="Times New Roman"/>
          <w:bCs/>
          <w:sz w:val="20"/>
          <w:szCs w:val="20"/>
        </w:rPr>
        <w:t xml:space="preserve">; </w:t>
      </w:r>
      <w:r w:rsidR="00D73B43" w:rsidRPr="006E4C7E">
        <w:rPr>
          <w:rFonts w:ascii="Times New Roman" w:hAnsi="Times New Roman"/>
          <w:bCs/>
          <w:sz w:val="20"/>
          <w:szCs w:val="20"/>
        </w:rPr>
        <w:t xml:space="preserve">Patrick J. </w:t>
      </w:r>
      <w:r w:rsidR="001978B6" w:rsidRPr="006E4C7E">
        <w:rPr>
          <w:rFonts w:ascii="Times New Roman" w:hAnsi="Times New Roman"/>
          <w:sz w:val="20"/>
          <w:szCs w:val="20"/>
        </w:rPr>
        <w:t xml:space="preserve">Geary, and </w:t>
      </w:r>
      <w:proofErr w:type="spellStart"/>
      <w:r w:rsidR="001978B6" w:rsidRPr="006E4C7E">
        <w:rPr>
          <w:rFonts w:ascii="Times New Roman" w:hAnsi="Times New Roman"/>
          <w:sz w:val="20"/>
          <w:szCs w:val="20"/>
        </w:rPr>
        <w:t>Gábor</w:t>
      </w:r>
      <w:proofErr w:type="spellEnd"/>
      <w:r w:rsidR="001978B6" w:rsidRPr="006E4C7E">
        <w:rPr>
          <w:rFonts w:ascii="Times New Roman" w:hAnsi="Times New Roman"/>
          <w:sz w:val="20"/>
          <w:szCs w:val="20"/>
        </w:rPr>
        <w:t xml:space="preserve"> </w:t>
      </w:r>
      <w:proofErr w:type="spellStart"/>
      <w:r w:rsidR="001978B6" w:rsidRPr="006E4C7E">
        <w:rPr>
          <w:rFonts w:ascii="Times New Roman" w:hAnsi="Times New Roman"/>
          <w:sz w:val="20"/>
          <w:szCs w:val="20"/>
        </w:rPr>
        <w:t>Klaniczay</w:t>
      </w:r>
      <w:proofErr w:type="spellEnd"/>
      <w:r w:rsidR="001978B6" w:rsidRPr="006E4C7E">
        <w:rPr>
          <w:rFonts w:ascii="Times New Roman" w:hAnsi="Times New Roman"/>
          <w:sz w:val="20"/>
          <w:szCs w:val="20"/>
        </w:rPr>
        <w:t xml:space="preserve"> (eds.), </w:t>
      </w:r>
      <w:r w:rsidR="001978B6" w:rsidRPr="006E4C7E">
        <w:rPr>
          <w:rFonts w:ascii="Times New Roman" w:hAnsi="Times New Roman"/>
          <w:i/>
          <w:sz w:val="20"/>
          <w:szCs w:val="20"/>
        </w:rPr>
        <w:t xml:space="preserve">Manufacturing the Middle Ages: Entangled History of Medievalism in </w:t>
      </w:r>
      <w:proofErr w:type="gramStart"/>
      <w:r w:rsidR="001978B6" w:rsidRPr="006E4C7E">
        <w:rPr>
          <w:rFonts w:ascii="Times New Roman" w:hAnsi="Times New Roman"/>
          <w:i/>
          <w:sz w:val="20"/>
          <w:szCs w:val="20"/>
        </w:rPr>
        <w:t>Nineteenth-Century Europe</w:t>
      </w:r>
      <w:proofErr w:type="gramEnd"/>
      <w:r w:rsidR="001978B6" w:rsidRPr="006E4C7E">
        <w:rPr>
          <w:rFonts w:ascii="Times New Roman" w:hAnsi="Times New Roman"/>
          <w:sz w:val="20"/>
          <w:szCs w:val="20"/>
        </w:rPr>
        <w:t xml:space="preserve"> </w:t>
      </w:r>
      <w:r w:rsidR="00D73B43" w:rsidRPr="006E4C7E">
        <w:rPr>
          <w:rFonts w:ascii="Times New Roman" w:hAnsi="Times New Roman"/>
          <w:sz w:val="20"/>
          <w:szCs w:val="20"/>
        </w:rPr>
        <w:t>(</w:t>
      </w:r>
      <w:r w:rsidR="001978B6" w:rsidRPr="006E4C7E">
        <w:rPr>
          <w:rFonts w:ascii="Times New Roman" w:hAnsi="Times New Roman"/>
          <w:sz w:val="20"/>
          <w:szCs w:val="20"/>
        </w:rPr>
        <w:t>Leiden, 2013</w:t>
      </w:r>
      <w:r w:rsidR="00D73B43" w:rsidRPr="006E4C7E">
        <w:rPr>
          <w:rFonts w:ascii="Times New Roman" w:hAnsi="Times New Roman"/>
          <w:sz w:val="20"/>
          <w:szCs w:val="20"/>
        </w:rPr>
        <w:t>)</w:t>
      </w:r>
      <w:r w:rsidR="001978B6" w:rsidRPr="006E4C7E">
        <w:rPr>
          <w:rFonts w:ascii="Times New Roman" w:hAnsi="Times New Roman"/>
          <w:sz w:val="20"/>
          <w:szCs w:val="20"/>
        </w:rPr>
        <w:t>.</w:t>
      </w:r>
      <w:bookmarkEnd w:id="5"/>
    </w:p>
    <w:bookmarkEnd w:id="4"/>
  </w:footnote>
  <w:footnote w:id="7">
    <w:p w14:paraId="37A85D3F" w14:textId="0085885E" w:rsidR="00C37718" w:rsidRPr="006E4C7E" w:rsidRDefault="00C37718" w:rsidP="006E4C7E">
      <w:pPr>
        <w:pStyle w:val="a4"/>
        <w:ind w:left="142" w:hanging="142"/>
        <w:rPr>
          <w:rFonts w:ascii="Times New Roman" w:hAnsi="Times New Roman"/>
          <w:bCs/>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bookmarkStart w:id="6" w:name="_Hlk98940120"/>
      <w:r w:rsidR="00D73B43" w:rsidRPr="006E4C7E">
        <w:rPr>
          <w:rFonts w:ascii="Times New Roman" w:hAnsi="Times New Roman"/>
          <w:sz w:val="20"/>
          <w:szCs w:val="20"/>
        </w:rPr>
        <w:t xml:space="preserve">Kathleen </w:t>
      </w:r>
      <w:r w:rsidR="00826FAA" w:rsidRPr="006E4C7E">
        <w:rPr>
          <w:rFonts w:ascii="Times New Roman" w:hAnsi="Times New Roman"/>
          <w:bCs/>
          <w:sz w:val="20"/>
          <w:szCs w:val="20"/>
        </w:rPr>
        <w:t xml:space="preserve">Davis and Nadia </w:t>
      </w:r>
      <w:proofErr w:type="spellStart"/>
      <w:r w:rsidR="00826FAA" w:rsidRPr="006E4C7E">
        <w:rPr>
          <w:rFonts w:ascii="Times New Roman" w:hAnsi="Times New Roman"/>
          <w:bCs/>
          <w:sz w:val="20"/>
          <w:szCs w:val="20"/>
        </w:rPr>
        <w:t>Altschul</w:t>
      </w:r>
      <w:proofErr w:type="spellEnd"/>
      <w:r w:rsidR="00D73B43" w:rsidRPr="006E4C7E">
        <w:rPr>
          <w:rFonts w:ascii="Times New Roman" w:hAnsi="Times New Roman"/>
          <w:bCs/>
          <w:sz w:val="20"/>
          <w:szCs w:val="20"/>
        </w:rPr>
        <w:t xml:space="preserve">, </w:t>
      </w:r>
      <w:proofErr w:type="spellStart"/>
      <w:r w:rsidR="00826FAA" w:rsidRPr="006E4C7E">
        <w:rPr>
          <w:rFonts w:ascii="Times New Roman" w:hAnsi="Times New Roman"/>
          <w:bCs/>
          <w:i/>
          <w:sz w:val="20"/>
          <w:szCs w:val="20"/>
        </w:rPr>
        <w:t>Medievalisms</w:t>
      </w:r>
      <w:proofErr w:type="spellEnd"/>
      <w:r w:rsidR="00826FAA" w:rsidRPr="006E4C7E">
        <w:rPr>
          <w:rFonts w:ascii="Times New Roman" w:hAnsi="Times New Roman"/>
          <w:bCs/>
          <w:i/>
          <w:sz w:val="20"/>
          <w:szCs w:val="20"/>
        </w:rPr>
        <w:t xml:space="preserve"> in the Postcolonial World: The Idea of the </w:t>
      </w:r>
      <w:r w:rsidR="007525F5" w:rsidRPr="006E4C7E">
        <w:rPr>
          <w:rFonts w:ascii="Times New Roman" w:hAnsi="Times New Roman"/>
          <w:bCs/>
          <w:i/>
          <w:sz w:val="20"/>
          <w:szCs w:val="20"/>
        </w:rPr>
        <w:t>‘</w:t>
      </w:r>
      <w:r w:rsidR="00826FAA" w:rsidRPr="006E4C7E">
        <w:rPr>
          <w:rFonts w:ascii="Times New Roman" w:hAnsi="Times New Roman"/>
          <w:bCs/>
          <w:i/>
          <w:sz w:val="20"/>
          <w:szCs w:val="20"/>
        </w:rPr>
        <w:t>Middle Ages</w:t>
      </w:r>
      <w:r w:rsidR="007525F5" w:rsidRPr="006E4C7E">
        <w:rPr>
          <w:rFonts w:ascii="Times New Roman" w:hAnsi="Times New Roman"/>
          <w:bCs/>
          <w:i/>
          <w:sz w:val="20"/>
          <w:szCs w:val="20"/>
        </w:rPr>
        <w:t>’</w:t>
      </w:r>
      <w:r w:rsidR="00826FAA" w:rsidRPr="006E4C7E">
        <w:rPr>
          <w:rFonts w:ascii="Times New Roman" w:hAnsi="Times New Roman"/>
          <w:bCs/>
          <w:i/>
          <w:sz w:val="20"/>
          <w:szCs w:val="20"/>
        </w:rPr>
        <w:t xml:space="preserve"> Outside Europe </w:t>
      </w:r>
      <w:r w:rsidR="007525F5" w:rsidRPr="006E4C7E">
        <w:rPr>
          <w:rFonts w:ascii="Times New Roman" w:hAnsi="Times New Roman"/>
          <w:bCs/>
          <w:iCs/>
          <w:sz w:val="20"/>
          <w:szCs w:val="20"/>
        </w:rPr>
        <w:t>(</w:t>
      </w:r>
      <w:r w:rsidR="00826FAA" w:rsidRPr="006E4C7E">
        <w:rPr>
          <w:rFonts w:ascii="Times New Roman" w:hAnsi="Times New Roman"/>
          <w:bCs/>
          <w:sz w:val="20"/>
          <w:szCs w:val="20"/>
        </w:rPr>
        <w:t>Baltimore, 2009</w:t>
      </w:r>
      <w:r w:rsidR="007525F5" w:rsidRPr="006E4C7E">
        <w:rPr>
          <w:rFonts w:ascii="Times New Roman" w:hAnsi="Times New Roman"/>
          <w:bCs/>
          <w:sz w:val="20"/>
          <w:szCs w:val="20"/>
        </w:rPr>
        <w:t>)</w:t>
      </w:r>
      <w:r w:rsidR="00826FAA" w:rsidRPr="006E4C7E">
        <w:rPr>
          <w:rFonts w:ascii="Times New Roman" w:hAnsi="Times New Roman"/>
          <w:bCs/>
          <w:sz w:val="20"/>
          <w:szCs w:val="20"/>
        </w:rPr>
        <w:t>.</w:t>
      </w:r>
      <w:bookmarkEnd w:id="6"/>
    </w:p>
  </w:footnote>
  <w:footnote w:id="8">
    <w:p w14:paraId="229C2951" w14:textId="6523EBCC" w:rsidR="00C37718" w:rsidRPr="006E4C7E" w:rsidRDefault="00C37718" w:rsidP="006E4C7E">
      <w:pPr>
        <w:pStyle w:val="a4"/>
        <w:ind w:left="142" w:hanging="142"/>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r w:rsidR="00C3374A" w:rsidRPr="006E4C7E">
        <w:rPr>
          <w:rFonts w:ascii="Times New Roman" w:hAnsi="Times New Roman"/>
          <w:sz w:val="20"/>
          <w:szCs w:val="20"/>
        </w:rPr>
        <w:t xml:space="preserve">See, for example, the special issue of </w:t>
      </w:r>
      <w:r w:rsidR="00C3374A" w:rsidRPr="006E4C7E">
        <w:rPr>
          <w:rFonts w:ascii="Times New Roman" w:hAnsi="Times New Roman"/>
          <w:i/>
          <w:iCs/>
          <w:sz w:val="20"/>
          <w:szCs w:val="20"/>
        </w:rPr>
        <w:t xml:space="preserve">Past &amp; Present </w:t>
      </w:r>
      <w:r w:rsidR="00C3374A" w:rsidRPr="006E4C7E">
        <w:rPr>
          <w:rFonts w:ascii="Times New Roman" w:hAnsi="Times New Roman"/>
          <w:sz w:val="20"/>
          <w:szCs w:val="20"/>
        </w:rPr>
        <w:t xml:space="preserve">on </w:t>
      </w:r>
      <w:r w:rsidR="00C3374A" w:rsidRPr="006E4C7E">
        <w:rPr>
          <w:rFonts w:ascii="Times New Roman" w:hAnsi="Times New Roman"/>
          <w:i/>
          <w:iCs/>
          <w:sz w:val="20"/>
          <w:szCs w:val="20"/>
        </w:rPr>
        <w:t>Towards a Global Middle Ages</w:t>
      </w:r>
      <w:r w:rsidR="00C3374A" w:rsidRPr="006E4C7E">
        <w:rPr>
          <w:rFonts w:ascii="Times New Roman" w:hAnsi="Times New Roman"/>
          <w:sz w:val="20"/>
          <w:szCs w:val="20"/>
        </w:rPr>
        <w:t xml:space="preserve">, edited by Catherine Holmes and Naomi </w:t>
      </w:r>
      <w:proofErr w:type="spellStart"/>
      <w:r w:rsidR="00C3374A" w:rsidRPr="006E4C7E">
        <w:rPr>
          <w:rFonts w:ascii="Times New Roman" w:hAnsi="Times New Roman"/>
          <w:sz w:val="20"/>
          <w:szCs w:val="20"/>
        </w:rPr>
        <w:t>Standen</w:t>
      </w:r>
      <w:proofErr w:type="spellEnd"/>
      <w:r w:rsidR="00C3374A" w:rsidRPr="006E4C7E">
        <w:rPr>
          <w:rFonts w:ascii="Times New Roman" w:hAnsi="Times New Roman"/>
          <w:sz w:val="20"/>
          <w:szCs w:val="20"/>
        </w:rPr>
        <w:t xml:space="preserve"> (Vol</w:t>
      </w:r>
      <w:r w:rsidR="007525F5" w:rsidRPr="006E4C7E">
        <w:rPr>
          <w:rFonts w:ascii="Times New Roman" w:hAnsi="Times New Roman"/>
          <w:sz w:val="20"/>
          <w:szCs w:val="20"/>
        </w:rPr>
        <w:t>.</w:t>
      </w:r>
      <w:r w:rsidR="00C3374A" w:rsidRPr="006E4C7E">
        <w:rPr>
          <w:rFonts w:ascii="Times New Roman" w:hAnsi="Times New Roman"/>
          <w:sz w:val="20"/>
          <w:szCs w:val="20"/>
        </w:rPr>
        <w:t xml:space="preserve"> 238, November 2018).</w:t>
      </w:r>
    </w:p>
  </w:footnote>
  <w:footnote w:id="9">
    <w:p w14:paraId="4099E41B" w14:textId="689511AF" w:rsidR="00C37718" w:rsidRPr="006E4C7E" w:rsidRDefault="00C37718" w:rsidP="006E4C7E">
      <w:pPr>
        <w:pStyle w:val="a4"/>
        <w:ind w:left="142" w:hanging="142"/>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bookmarkStart w:id="7" w:name="_Hlk98940539"/>
      <w:r w:rsidR="000B77B9" w:rsidRPr="006E4C7E">
        <w:rPr>
          <w:rFonts w:ascii="Times New Roman" w:hAnsi="Times New Roman"/>
          <w:sz w:val="20"/>
          <w:szCs w:val="20"/>
        </w:rPr>
        <w:t xml:space="preserve">See: the introduction to this volume, and </w:t>
      </w:r>
      <w:r w:rsidR="00B23C7E" w:rsidRPr="006E4C7E">
        <w:rPr>
          <w:rFonts w:ascii="Times New Roman" w:hAnsi="Times New Roman"/>
          <w:sz w:val="20"/>
          <w:szCs w:val="20"/>
        </w:rPr>
        <w:t xml:space="preserve">Amanda </w:t>
      </w:r>
      <w:proofErr w:type="spellStart"/>
      <w:r w:rsidR="00545251" w:rsidRPr="006E4C7E">
        <w:rPr>
          <w:rFonts w:ascii="Times New Roman" w:hAnsi="Times New Roman"/>
          <w:sz w:val="20"/>
          <w:szCs w:val="20"/>
        </w:rPr>
        <w:t>Behm</w:t>
      </w:r>
      <w:proofErr w:type="spellEnd"/>
      <w:r w:rsidR="00B23C7E" w:rsidRPr="006E4C7E">
        <w:rPr>
          <w:rFonts w:ascii="Times New Roman" w:hAnsi="Times New Roman"/>
          <w:sz w:val="20"/>
          <w:szCs w:val="20"/>
        </w:rPr>
        <w:t>,</w:t>
      </w:r>
      <w:r w:rsidR="00545251" w:rsidRPr="006E4C7E">
        <w:rPr>
          <w:rFonts w:ascii="Times New Roman" w:hAnsi="Times New Roman"/>
          <w:sz w:val="20"/>
          <w:szCs w:val="20"/>
        </w:rPr>
        <w:t xml:space="preserve"> </w:t>
      </w:r>
      <w:r w:rsidR="00545251" w:rsidRPr="006E4C7E">
        <w:rPr>
          <w:rFonts w:ascii="Times New Roman" w:hAnsi="Times New Roman"/>
          <w:i/>
          <w:iCs/>
          <w:sz w:val="20"/>
          <w:szCs w:val="20"/>
        </w:rPr>
        <w:t xml:space="preserve">Imperial </w:t>
      </w:r>
      <w:proofErr w:type="gramStart"/>
      <w:r w:rsidR="00545251" w:rsidRPr="006E4C7E">
        <w:rPr>
          <w:rFonts w:ascii="Times New Roman" w:hAnsi="Times New Roman"/>
          <w:i/>
          <w:iCs/>
          <w:sz w:val="20"/>
          <w:szCs w:val="20"/>
        </w:rPr>
        <w:t>History</w:t>
      </w:r>
      <w:proofErr w:type="gramEnd"/>
      <w:r w:rsidR="00545251" w:rsidRPr="006E4C7E">
        <w:rPr>
          <w:rFonts w:ascii="Times New Roman" w:hAnsi="Times New Roman"/>
          <w:i/>
          <w:iCs/>
          <w:sz w:val="20"/>
          <w:szCs w:val="20"/>
        </w:rPr>
        <w:t xml:space="preserve"> and the Global Politics of Exclusion: Britain, 1880-1940</w:t>
      </w:r>
      <w:r w:rsidR="00545251" w:rsidRPr="006E4C7E">
        <w:rPr>
          <w:rFonts w:ascii="Times New Roman" w:hAnsi="Times New Roman"/>
          <w:sz w:val="20"/>
          <w:szCs w:val="20"/>
        </w:rPr>
        <w:t xml:space="preserve"> </w:t>
      </w:r>
      <w:r w:rsidR="00B23C7E" w:rsidRPr="006E4C7E">
        <w:rPr>
          <w:rFonts w:ascii="Times New Roman" w:hAnsi="Times New Roman"/>
          <w:sz w:val="20"/>
          <w:szCs w:val="20"/>
        </w:rPr>
        <w:t>(</w:t>
      </w:r>
      <w:r w:rsidR="00545251" w:rsidRPr="006E4C7E">
        <w:rPr>
          <w:rFonts w:ascii="Times New Roman" w:hAnsi="Times New Roman"/>
          <w:sz w:val="20"/>
          <w:szCs w:val="20"/>
        </w:rPr>
        <w:t>London, 2018</w:t>
      </w:r>
      <w:r w:rsidR="00B23C7E" w:rsidRPr="006E4C7E">
        <w:rPr>
          <w:rFonts w:ascii="Times New Roman" w:hAnsi="Times New Roman"/>
          <w:sz w:val="20"/>
          <w:szCs w:val="20"/>
        </w:rPr>
        <w:t>),</w:t>
      </w:r>
      <w:r w:rsidR="0052370A" w:rsidRPr="006E4C7E">
        <w:rPr>
          <w:rFonts w:ascii="Times New Roman" w:hAnsi="Times New Roman"/>
          <w:sz w:val="20"/>
          <w:szCs w:val="20"/>
        </w:rPr>
        <w:t xml:space="preserve"> </w:t>
      </w:r>
      <w:r w:rsidR="00B23C7E" w:rsidRPr="006E4C7E">
        <w:rPr>
          <w:rFonts w:ascii="Times New Roman" w:hAnsi="Times New Roman"/>
          <w:sz w:val="20"/>
          <w:szCs w:val="20"/>
        </w:rPr>
        <w:t>p</w:t>
      </w:r>
      <w:r w:rsidR="0052370A" w:rsidRPr="006E4C7E">
        <w:rPr>
          <w:rFonts w:ascii="Times New Roman" w:hAnsi="Times New Roman"/>
          <w:sz w:val="20"/>
          <w:szCs w:val="20"/>
        </w:rPr>
        <w:t>p. 11-17,</w:t>
      </w:r>
      <w:r w:rsidR="0020143C" w:rsidRPr="006E4C7E">
        <w:rPr>
          <w:rFonts w:ascii="Times New Roman" w:hAnsi="Times New Roman"/>
          <w:sz w:val="20"/>
          <w:szCs w:val="20"/>
        </w:rPr>
        <w:t xml:space="preserve"> 33,</w:t>
      </w:r>
      <w:r w:rsidR="0052370A" w:rsidRPr="006E4C7E">
        <w:rPr>
          <w:rFonts w:ascii="Times New Roman" w:hAnsi="Times New Roman"/>
          <w:sz w:val="20"/>
          <w:szCs w:val="20"/>
        </w:rPr>
        <w:t xml:space="preserve"> 201.</w:t>
      </w:r>
      <w:bookmarkEnd w:id="7"/>
    </w:p>
  </w:footnote>
  <w:footnote w:id="10">
    <w:p w14:paraId="6460879F" w14:textId="159B8B7B" w:rsidR="00C37718" w:rsidRPr="006E4C7E" w:rsidRDefault="00C37718" w:rsidP="006E4C7E">
      <w:pPr>
        <w:pStyle w:val="a4"/>
        <w:ind w:left="142" w:hanging="142"/>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r w:rsidR="00CC3A31" w:rsidRPr="006E4C7E">
        <w:rPr>
          <w:rFonts w:ascii="Times New Roman" w:hAnsi="Times New Roman"/>
          <w:sz w:val="20"/>
          <w:szCs w:val="20"/>
        </w:rPr>
        <w:t>For a comparative discussion of this</w:t>
      </w:r>
      <w:r w:rsidR="00D91A15" w:rsidRPr="006E4C7E">
        <w:rPr>
          <w:rFonts w:ascii="Times New Roman" w:hAnsi="Times New Roman"/>
          <w:sz w:val="20"/>
          <w:szCs w:val="20"/>
        </w:rPr>
        <w:t xml:space="preserve"> dynamic</w:t>
      </w:r>
      <w:r w:rsidR="00CC3A31" w:rsidRPr="006E4C7E">
        <w:rPr>
          <w:rFonts w:ascii="Times New Roman" w:hAnsi="Times New Roman"/>
          <w:sz w:val="20"/>
          <w:szCs w:val="20"/>
        </w:rPr>
        <w:t xml:space="preserve">, see </w:t>
      </w:r>
      <w:proofErr w:type="spellStart"/>
      <w:r w:rsidR="00CC3A31" w:rsidRPr="006E4C7E">
        <w:rPr>
          <w:rFonts w:ascii="Times New Roman" w:hAnsi="Times New Roman"/>
          <w:sz w:val="20"/>
          <w:szCs w:val="20"/>
        </w:rPr>
        <w:t>Margrit</w:t>
      </w:r>
      <w:proofErr w:type="spellEnd"/>
      <w:r w:rsidR="00CC3A31" w:rsidRPr="006E4C7E">
        <w:rPr>
          <w:rFonts w:ascii="Times New Roman" w:hAnsi="Times New Roman"/>
          <w:sz w:val="20"/>
          <w:szCs w:val="20"/>
        </w:rPr>
        <w:t xml:space="preserve"> </w:t>
      </w:r>
      <w:proofErr w:type="spellStart"/>
      <w:r w:rsidR="00CC3A31" w:rsidRPr="006E4C7E">
        <w:rPr>
          <w:rFonts w:ascii="Times New Roman" w:hAnsi="Times New Roman"/>
          <w:sz w:val="20"/>
          <w:szCs w:val="20"/>
        </w:rPr>
        <w:t>Pernau</w:t>
      </w:r>
      <w:proofErr w:type="spellEnd"/>
      <w:r w:rsidR="00D91A15" w:rsidRPr="006E4C7E">
        <w:rPr>
          <w:rFonts w:ascii="Times New Roman" w:hAnsi="Times New Roman"/>
          <w:sz w:val="20"/>
          <w:szCs w:val="20"/>
        </w:rPr>
        <w:t xml:space="preserve"> et al</w:t>
      </w:r>
      <w:r w:rsidR="00CC3A31" w:rsidRPr="006E4C7E">
        <w:rPr>
          <w:rFonts w:ascii="Times New Roman" w:hAnsi="Times New Roman"/>
          <w:sz w:val="20"/>
          <w:szCs w:val="20"/>
        </w:rPr>
        <w:t xml:space="preserve">. </w:t>
      </w:r>
      <w:r w:rsidR="00CC3A31" w:rsidRPr="006E4C7E">
        <w:rPr>
          <w:rFonts w:ascii="Times New Roman" w:hAnsi="Times New Roman"/>
          <w:i/>
          <w:iCs/>
          <w:sz w:val="20"/>
          <w:szCs w:val="20"/>
        </w:rPr>
        <w:t xml:space="preserve">Civilizing Emotions: Concepts in Asia and Europe </w:t>
      </w:r>
      <w:r w:rsidR="00CC3A31" w:rsidRPr="006E4C7E">
        <w:rPr>
          <w:rFonts w:ascii="Times New Roman" w:hAnsi="Times New Roman"/>
          <w:sz w:val="20"/>
          <w:szCs w:val="20"/>
        </w:rPr>
        <w:t>(Oxford, 2015).</w:t>
      </w:r>
    </w:p>
  </w:footnote>
  <w:footnote w:id="11">
    <w:p w14:paraId="0B8BE75A" w14:textId="0606E1C2" w:rsidR="00642524" w:rsidRPr="006E4C7E" w:rsidRDefault="00642524" w:rsidP="006E4C7E">
      <w:pPr>
        <w:pStyle w:val="a4"/>
        <w:ind w:left="142" w:hanging="142"/>
        <w:rPr>
          <w:rFonts w:ascii="Times New Roman" w:hAnsi="Times New Roman"/>
          <w:bCs/>
          <w:sz w:val="20"/>
          <w:szCs w:val="20"/>
        </w:rPr>
      </w:pPr>
      <w:r w:rsidRPr="006E4C7E">
        <w:rPr>
          <w:rStyle w:val="a6"/>
          <w:rFonts w:ascii="Times New Roman" w:hAnsi="Times New Roman"/>
          <w:sz w:val="20"/>
          <w:szCs w:val="20"/>
        </w:rPr>
        <w:footnoteRef/>
      </w:r>
      <w:r w:rsidR="00846268" w:rsidRPr="006E4C7E">
        <w:rPr>
          <w:rFonts w:ascii="Times New Roman" w:hAnsi="Times New Roman"/>
          <w:sz w:val="20"/>
          <w:szCs w:val="20"/>
          <w:lang w:val="en-GB"/>
        </w:rPr>
        <w:t xml:space="preserve"> </w:t>
      </w:r>
      <w:r w:rsidR="002D3F0D" w:rsidRPr="006E4C7E">
        <w:rPr>
          <w:rFonts w:ascii="Times New Roman" w:hAnsi="Times New Roman"/>
          <w:bCs/>
          <w:sz w:val="20"/>
          <w:szCs w:val="20"/>
        </w:rPr>
        <w:fldChar w:fldCharType="begin"/>
      </w:r>
      <w:r w:rsidR="00B91E21" w:rsidRPr="006E4C7E">
        <w:rPr>
          <w:rFonts w:ascii="Times New Roman" w:hAnsi="Times New Roman"/>
          <w:bCs/>
          <w:sz w:val="20"/>
          <w:szCs w:val="20"/>
        </w:rPr>
        <w:instrText xml:space="preserve"> ADDIN ZOTERO_ITEM CSL_CITATION {"citationID":"cQSPSYbY","properties":{"formattedCitation":"Jonathan Phillips, {\\i{}The Life and Legend of the Sultan Saladin} (London: Bodley Head, 2019), 344.","plainCitation":"Jonathan Phillips, The Life and Legend of the Sultan Saladin (London: Bodley Head, 2019), 344.","dontUpdate":true,"noteIndex":12},"citationItems":[{"id":1886,"uris":["http://zotero.org/users/2399916/items/S3LTTDXA"],"itemData":{"id":1886,"type":"book","event-place":"London","publisher":"Bodley Head","publisher-place":"London","title":"The Life and Legend of the Sultan Saladin","title-short":"Saladin","author":[{"family":"Phillips","given":"Jonathan"}],"issued":{"date-parts":[["2019"]]}},"locator":"344"}],"schema":"https://github.com/citation-style-language/schema/raw/master/csl-citation.json"} </w:instrText>
      </w:r>
      <w:r w:rsidR="002D3F0D" w:rsidRPr="006E4C7E">
        <w:rPr>
          <w:rFonts w:ascii="Times New Roman" w:hAnsi="Times New Roman"/>
          <w:bCs/>
          <w:sz w:val="20"/>
          <w:szCs w:val="20"/>
        </w:rPr>
        <w:fldChar w:fldCharType="separate"/>
      </w:r>
      <w:r w:rsidR="002D3F0D" w:rsidRPr="006E4C7E">
        <w:rPr>
          <w:rFonts w:ascii="Times New Roman" w:hAnsi="Times New Roman"/>
          <w:sz w:val="20"/>
          <w:szCs w:val="20"/>
        </w:rPr>
        <w:t xml:space="preserve">Jonathan Phillips, </w:t>
      </w:r>
      <w:r w:rsidR="002D3F0D" w:rsidRPr="006E4C7E">
        <w:rPr>
          <w:rFonts w:ascii="Times New Roman" w:hAnsi="Times New Roman"/>
          <w:i/>
          <w:iCs/>
          <w:sz w:val="20"/>
          <w:szCs w:val="20"/>
        </w:rPr>
        <w:t>The Life and Legend of the Sultan Saladin</w:t>
      </w:r>
      <w:r w:rsidR="002D3F0D" w:rsidRPr="006E4C7E">
        <w:rPr>
          <w:rFonts w:ascii="Times New Roman" w:hAnsi="Times New Roman"/>
          <w:sz w:val="20"/>
          <w:szCs w:val="20"/>
        </w:rPr>
        <w:t xml:space="preserve"> (London, 2019), </w:t>
      </w:r>
      <w:r w:rsidR="00D05F1E" w:rsidRPr="006E4C7E">
        <w:rPr>
          <w:rFonts w:ascii="Times New Roman" w:hAnsi="Times New Roman"/>
          <w:sz w:val="20"/>
          <w:szCs w:val="20"/>
        </w:rPr>
        <w:t xml:space="preserve">p. </w:t>
      </w:r>
      <w:r w:rsidR="002D3F0D" w:rsidRPr="006E4C7E">
        <w:rPr>
          <w:rFonts w:ascii="Times New Roman" w:hAnsi="Times New Roman"/>
          <w:sz w:val="20"/>
          <w:szCs w:val="20"/>
        </w:rPr>
        <w:t>344.</w:t>
      </w:r>
      <w:r w:rsidR="002D3F0D" w:rsidRPr="006E4C7E">
        <w:rPr>
          <w:rFonts w:ascii="Times New Roman" w:hAnsi="Times New Roman"/>
          <w:bCs/>
          <w:sz w:val="20"/>
          <w:szCs w:val="20"/>
        </w:rPr>
        <w:fldChar w:fldCharType="end"/>
      </w:r>
    </w:p>
  </w:footnote>
  <w:footnote w:id="12">
    <w:p w14:paraId="080620A3" w14:textId="22CDF138" w:rsidR="00642524" w:rsidRPr="006E4C7E" w:rsidRDefault="00642524" w:rsidP="006E4C7E">
      <w:pPr>
        <w:pStyle w:val="a4"/>
        <w:ind w:left="142" w:hanging="142"/>
        <w:rPr>
          <w:rFonts w:ascii="Times New Roman" w:hAnsi="Times New Roman"/>
          <w:bCs/>
          <w:sz w:val="20"/>
          <w:szCs w:val="20"/>
        </w:rPr>
      </w:pPr>
      <w:r w:rsidRPr="006E4C7E">
        <w:rPr>
          <w:rStyle w:val="a6"/>
          <w:rFonts w:ascii="Times New Roman" w:hAnsi="Times New Roman"/>
          <w:sz w:val="20"/>
          <w:szCs w:val="20"/>
        </w:rPr>
        <w:footnoteRef/>
      </w:r>
      <w:r w:rsidRPr="006E4C7E">
        <w:rPr>
          <w:rFonts w:ascii="Times New Roman" w:hAnsi="Times New Roman"/>
          <w:sz w:val="20"/>
          <w:szCs w:val="20"/>
          <w:lang w:val="en-GB"/>
        </w:rPr>
        <w:t xml:space="preserve"> </w:t>
      </w:r>
      <w:bookmarkStart w:id="8" w:name="_Hlk98941781"/>
      <w:r w:rsidR="0049043F" w:rsidRPr="006E4C7E">
        <w:rPr>
          <w:rFonts w:ascii="Times New Roman" w:hAnsi="Times New Roman"/>
          <w:bCs/>
          <w:sz w:val="20"/>
          <w:szCs w:val="20"/>
        </w:rPr>
        <w:t xml:space="preserve">Ahmet A. </w:t>
      </w:r>
      <w:proofErr w:type="spellStart"/>
      <w:r w:rsidR="00647611" w:rsidRPr="006E4C7E">
        <w:rPr>
          <w:rFonts w:ascii="Times New Roman" w:hAnsi="Times New Roman"/>
          <w:bCs/>
          <w:sz w:val="20"/>
          <w:szCs w:val="20"/>
        </w:rPr>
        <w:t>Ersoy</w:t>
      </w:r>
      <w:proofErr w:type="spellEnd"/>
      <w:r w:rsidR="00647611" w:rsidRPr="006E4C7E">
        <w:rPr>
          <w:rFonts w:ascii="Times New Roman" w:hAnsi="Times New Roman"/>
          <w:bCs/>
          <w:sz w:val="20"/>
          <w:szCs w:val="20"/>
        </w:rPr>
        <w:t xml:space="preserve">, </w:t>
      </w:r>
      <w:proofErr w:type="gramStart"/>
      <w:r w:rsidR="00647611" w:rsidRPr="006E4C7E">
        <w:rPr>
          <w:rFonts w:ascii="Times New Roman" w:hAnsi="Times New Roman"/>
          <w:bCs/>
          <w:i/>
          <w:sz w:val="20"/>
          <w:szCs w:val="20"/>
        </w:rPr>
        <w:t>Architecture</w:t>
      </w:r>
      <w:proofErr w:type="gramEnd"/>
      <w:r w:rsidR="00647611" w:rsidRPr="006E4C7E">
        <w:rPr>
          <w:rFonts w:ascii="Times New Roman" w:hAnsi="Times New Roman"/>
          <w:bCs/>
          <w:i/>
          <w:sz w:val="20"/>
          <w:szCs w:val="20"/>
        </w:rPr>
        <w:t xml:space="preserve"> and the </w:t>
      </w:r>
      <w:r w:rsidR="0049043F" w:rsidRPr="006E4C7E">
        <w:rPr>
          <w:rFonts w:ascii="Times New Roman" w:hAnsi="Times New Roman"/>
          <w:bCs/>
          <w:i/>
          <w:sz w:val="20"/>
          <w:szCs w:val="20"/>
        </w:rPr>
        <w:t>L</w:t>
      </w:r>
      <w:r w:rsidR="00647611" w:rsidRPr="006E4C7E">
        <w:rPr>
          <w:rFonts w:ascii="Times New Roman" w:hAnsi="Times New Roman"/>
          <w:bCs/>
          <w:i/>
          <w:sz w:val="20"/>
          <w:szCs w:val="20"/>
        </w:rPr>
        <w:t xml:space="preserve">ate Ottoman </w:t>
      </w:r>
      <w:r w:rsidR="0049043F" w:rsidRPr="006E4C7E">
        <w:rPr>
          <w:rFonts w:ascii="Times New Roman" w:hAnsi="Times New Roman"/>
          <w:bCs/>
          <w:i/>
          <w:sz w:val="20"/>
          <w:szCs w:val="20"/>
        </w:rPr>
        <w:t>H</w:t>
      </w:r>
      <w:r w:rsidR="00647611" w:rsidRPr="006E4C7E">
        <w:rPr>
          <w:rFonts w:ascii="Times New Roman" w:hAnsi="Times New Roman"/>
          <w:bCs/>
          <w:i/>
          <w:sz w:val="20"/>
          <w:szCs w:val="20"/>
        </w:rPr>
        <w:t xml:space="preserve">istorical </w:t>
      </w:r>
      <w:r w:rsidR="0049043F" w:rsidRPr="006E4C7E">
        <w:rPr>
          <w:rFonts w:ascii="Times New Roman" w:hAnsi="Times New Roman"/>
          <w:bCs/>
          <w:i/>
          <w:sz w:val="20"/>
          <w:szCs w:val="20"/>
        </w:rPr>
        <w:t>I</w:t>
      </w:r>
      <w:r w:rsidR="00647611" w:rsidRPr="006E4C7E">
        <w:rPr>
          <w:rFonts w:ascii="Times New Roman" w:hAnsi="Times New Roman"/>
          <w:bCs/>
          <w:i/>
          <w:sz w:val="20"/>
          <w:szCs w:val="20"/>
        </w:rPr>
        <w:t xml:space="preserve">maginary: </w:t>
      </w:r>
      <w:r w:rsidR="0049043F" w:rsidRPr="006E4C7E">
        <w:rPr>
          <w:rFonts w:ascii="Times New Roman" w:hAnsi="Times New Roman"/>
          <w:bCs/>
          <w:i/>
          <w:sz w:val="20"/>
          <w:szCs w:val="20"/>
        </w:rPr>
        <w:t>R</w:t>
      </w:r>
      <w:r w:rsidR="00647611" w:rsidRPr="006E4C7E">
        <w:rPr>
          <w:rFonts w:ascii="Times New Roman" w:hAnsi="Times New Roman"/>
          <w:bCs/>
          <w:i/>
          <w:sz w:val="20"/>
          <w:szCs w:val="20"/>
        </w:rPr>
        <w:t xml:space="preserve">econfiguring the </w:t>
      </w:r>
      <w:r w:rsidR="0049043F" w:rsidRPr="006E4C7E">
        <w:rPr>
          <w:rFonts w:ascii="Times New Roman" w:hAnsi="Times New Roman"/>
          <w:bCs/>
          <w:i/>
          <w:sz w:val="20"/>
          <w:szCs w:val="20"/>
        </w:rPr>
        <w:t>A</w:t>
      </w:r>
      <w:r w:rsidR="00647611" w:rsidRPr="006E4C7E">
        <w:rPr>
          <w:rFonts w:ascii="Times New Roman" w:hAnsi="Times New Roman"/>
          <w:bCs/>
          <w:i/>
          <w:sz w:val="20"/>
          <w:szCs w:val="20"/>
        </w:rPr>
        <w:t xml:space="preserve">rchitectural </w:t>
      </w:r>
      <w:r w:rsidR="0049043F" w:rsidRPr="006E4C7E">
        <w:rPr>
          <w:rFonts w:ascii="Times New Roman" w:hAnsi="Times New Roman"/>
          <w:bCs/>
          <w:i/>
          <w:sz w:val="20"/>
          <w:szCs w:val="20"/>
        </w:rPr>
        <w:t>P</w:t>
      </w:r>
      <w:r w:rsidR="00647611" w:rsidRPr="006E4C7E">
        <w:rPr>
          <w:rFonts w:ascii="Times New Roman" w:hAnsi="Times New Roman"/>
          <w:bCs/>
          <w:i/>
          <w:sz w:val="20"/>
          <w:szCs w:val="20"/>
        </w:rPr>
        <w:t xml:space="preserve">ast in a </w:t>
      </w:r>
      <w:r w:rsidR="0049043F" w:rsidRPr="006E4C7E">
        <w:rPr>
          <w:rFonts w:ascii="Times New Roman" w:hAnsi="Times New Roman"/>
          <w:bCs/>
          <w:i/>
          <w:sz w:val="20"/>
          <w:szCs w:val="20"/>
        </w:rPr>
        <w:t>M</w:t>
      </w:r>
      <w:r w:rsidR="00647611" w:rsidRPr="006E4C7E">
        <w:rPr>
          <w:rFonts w:ascii="Times New Roman" w:hAnsi="Times New Roman"/>
          <w:bCs/>
          <w:i/>
          <w:sz w:val="20"/>
          <w:szCs w:val="20"/>
        </w:rPr>
        <w:t xml:space="preserve">odernizing </w:t>
      </w:r>
      <w:r w:rsidR="0049043F" w:rsidRPr="006E4C7E">
        <w:rPr>
          <w:rFonts w:ascii="Times New Roman" w:hAnsi="Times New Roman"/>
          <w:bCs/>
          <w:i/>
          <w:sz w:val="20"/>
          <w:szCs w:val="20"/>
        </w:rPr>
        <w:t>E</w:t>
      </w:r>
      <w:r w:rsidR="00647611" w:rsidRPr="006E4C7E">
        <w:rPr>
          <w:rFonts w:ascii="Times New Roman" w:hAnsi="Times New Roman"/>
          <w:bCs/>
          <w:i/>
          <w:sz w:val="20"/>
          <w:szCs w:val="20"/>
        </w:rPr>
        <w:t>mpire</w:t>
      </w:r>
      <w:r w:rsidR="0049043F" w:rsidRPr="006E4C7E">
        <w:rPr>
          <w:rFonts w:ascii="Times New Roman" w:hAnsi="Times New Roman"/>
          <w:bCs/>
          <w:i/>
          <w:sz w:val="20"/>
          <w:szCs w:val="20"/>
        </w:rPr>
        <w:t>,</w:t>
      </w:r>
      <w:r w:rsidR="00647611" w:rsidRPr="006E4C7E">
        <w:rPr>
          <w:rFonts w:ascii="Times New Roman" w:hAnsi="Times New Roman"/>
          <w:bCs/>
          <w:sz w:val="20"/>
          <w:szCs w:val="20"/>
        </w:rPr>
        <w:t xml:space="preserve"> </w:t>
      </w:r>
      <w:r w:rsidR="0049043F" w:rsidRPr="006E4C7E">
        <w:rPr>
          <w:rFonts w:ascii="Times New Roman" w:hAnsi="Times New Roman"/>
          <w:bCs/>
          <w:sz w:val="20"/>
          <w:szCs w:val="20"/>
        </w:rPr>
        <w:t>(</w:t>
      </w:r>
      <w:r w:rsidR="00647611" w:rsidRPr="006E4C7E">
        <w:rPr>
          <w:rFonts w:ascii="Times New Roman" w:hAnsi="Times New Roman"/>
          <w:bCs/>
          <w:sz w:val="20"/>
          <w:szCs w:val="20"/>
        </w:rPr>
        <w:t>Surrey, 2015</w:t>
      </w:r>
      <w:r w:rsidR="0049043F" w:rsidRPr="006E4C7E">
        <w:rPr>
          <w:rFonts w:ascii="Times New Roman" w:hAnsi="Times New Roman"/>
          <w:bCs/>
          <w:sz w:val="20"/>
          <w:szCs w:val="20"/>
        </w:rPr>
        <w:t>)</w:t>
      </w:r>
      <w:r w:rsidR="00647611" w:rsidRPr="006E4C7E">
        <w:rPr>
          <w:rFonts w:ascii="Times New Roman" w:hAnsi="Times New Roman"/>
          <w:bCs/>
          <w:sz w:val="20"/>
          <w:szCs w:val="20"/>
        </w:rPr>
        <w:t>.</w:t>
      </w:r>
      <w:bookmarkEnd w:id="8"/>
    </w:p>
  </w:footnote>
  <w:footnote w:id="13">
    <w:p w14:paraId="3A58322E" w14:textId="237F82BC" w:rsidR="00EB2D41" w:rsidRPr="006E4C7E" w:rsidRDefault="00EB2D41" w:rsidP="006E4C7E">
      <w:pPr>
        <w:pStyle w:val="a4"/>
        <w:ind w:left="142" w:hanging="142"/>
        <w:rPr>
          <w:rFonts w:ascii="Times New Roman" w:hAnsi="Times New Roman"/>
          <w:sz w:val="20"/>
          <w:szCs w:val="20"/>
          <w:lang w:val="en-GB"/>
        </w:rPr>
      </w:pPr>
      <w:r w:rsidRPr="006E4C7E">
        <w:rPr>
          <w:rStyle w:val="a6"/>
          <w:rFonts w:ascii="Times New Roman" w:hAnsi="Times New Roman"/>
          <w:sz w:val="20"/>
          <w:szCs w:val="20"/>
        </w:rPr>
        <w:footnoteRef/>
      </w:r>
      <w:r w:rsidRPr="006E4C7E">
        <w:rPr>
          <w:rFonts w:ascii="Times New Roman" w:hAnsi="Times New Roman"/>
          <w:sz w:val="20"/>
          <w:szCs w:val="20"/>
          <w:lang w:val="en-GB"/>
        </w:rPr>
        <w:t xml:space="preserve"> </w:t>
      </w:r>
      <w:bookmarkStart w:id="10" w:name="_Hlk98941823"/>
      <w:r w:rsidR="003619D9" w:rsidRPr="006E4C7E">
        <w:rPr>
          <w:rFonts w:ascii="Times New Roman" w:hAnsi="Times New Roman"/>
          <w:sz w:val="20"/>
          <w:szCs w:val="20"/>
          <w:lang w:val="en-GB"/>
        </w:rPr>
        <w:t xml:space="preserve">Ram Sharan </w:t>
      </w:r>
      <w:r w:rsidRPr="006E4C7E">
        <w:rPr>
          <w:rFonts w:ascii="Times New Roman" w:hAnsi="Times New Roman"/>
          <w:sz w:val="20"/>
          <w:szCs w:val="20"/>
          <w:lang w:val="en-GB"/>
        </w:rPr>
        <w:t xml:space="preserve">Sharma, </w:t>
      </w:r>
      <w:r w:rsidRPr="006E4C7E">
        <w:rPr>
          <w:rFonts w:ascii="Times New Roman" w:hAnsi="Times New Roman"/>
          <w:i/>
          <w:iCs/>
          <w:sz w:val="20"/>
          <w:szCs w:val="20"/>
          <w:lang w:val="en-GB"/>
        </w:rPr>
        <w:t>Early Medieval Indian Society: A Study in Feudalisation</w:t>
      </w:r>
      <w:r w:rsidRPr="006E4C7E">
        <w:rPr>
          <w:rFonts w:ascii="Times New Roman" w:hAnsi="Times New Roman"/>
          <w:sz w:val="20"/>
          <w:szCs w:val="20"/>
          <w:lang w:val="en-GB"/>
        </w:rPr>
        <w:t xml:space="preserve">. </w:t>
      </w:r>
      <w:bookmarkEnd w:id="10"/>
      <w:r w:rsidR="003619D9" w:rsidRPr="006E4C7E">
        <w:rPr>
          <w:rFonts w:ascii="Times New Roman" w:hAnsi="Times New Roman"/>
          <w:sz w:val="20"/>
          <w:szCs w:val="20"/>
          <w:lang w:val="en-GB"/>
        </w:rPr>
        <w:t>Hyderabad, India, 2001</w:t>
      </w:r>
      <w:r w:rsidR="00E84EB0" w:rsidRPr="006E4C7E">
        <w:rPr>
          <w:rFonts w:ascii="Times New Roman" w:hAnsi="Times New Roman"/>
          <w:sz w:val="20"/>
          <w:szCs w:val="20"/>
          <w:lang w:val="en-GB"/>
        </w:rPr>
        <w:t xml:space="preserve">; </w:t>
      </w:r>
      <w:bookmarkStart w:id="11" w:name="_Hlk107434427"/>
      <w:r w:rsidR="00E84EB0" w:rsidRPr="006E4C7E">
        <w:rPr>
          <w:rFonts w:ascii="Times New Roman" w:hAnsi="Times New Roman"/>
          <w:sz w:val="20"/>
          <w:szCs w:val="20"/>
          <w:lang w:val="en-GB"/>
        </w:rPr>
        <w:t xml:space="preserve">Daud Ali, ‘The Idea of the Medieval in the Writing of South Asian History: Contexts, Methods and Politics’, </w:t>
      </w:r>
      <w:r w:rsidR="00E84EB0" w:rsidRPr="006E4C7E">
        <w:rPr>
          <w:rFonts w:ascii="Times New Roman" w:hAnsi="Times New Roman"/>
          <w:i/>
          <w:iCs/>
          <w:sz w:val="20"/>
          <w:szCs w:val="20"/>
          <w:lang w:val="en-GB"/>
        </w:rPr>
        <w:t>Social History</w:t>
      </w:r>
      <w:r w:rsidR="00E84EB0" w:rsidRPr="006E4C7E">
        <w:rPr>
          <w:rFonts w:ascii="Times New Roman" w:hAnsi="Times New Roman"/>
          <w:sz w:val="20"/>
          <w:szCs w:val="20"/>
          <w:lang w:val="en-GB"/>
        </w:rPr>
        <w:t>, 39:3 (2014), pp. 382-407.</w:t>
      </w:r>
      <w:bookmarkEnd w:id="11"/>
    </w:p>
  </w:footnote>
  <w:footnote w:id="14">
    <w:p w14:paraId="3253B3D2" w14:textId="0DB4C501" w:rsidR="00BA7126" w:rsidRPr="006E4C7E" w:rsidRDefault="00BA7126" w:rsidP="006E4C7E">
      <w:pPr>
        <w:pStyle w:val="a4"/>
        <w:ind w:left="142" w:hanging="142"/>
        <w:rPr>
          <w:rFonts w:ascii="Times New Roman" w:hAnsi="Times New Roman"/>
          <w:bCs/>
          <w:sz w:val="20"/>
          <w:szCs w:val="20"/>
        </w:rPr>
      </w:pPr>
      <w:r w:rsidRPr="006E4C7E">
        <w:rPr>
          <w:rStyle w:val="a6"/>
          <w:rFonts w:ascii="Times New Roman" w:hAnsi="Times New Roman"/>
          <w:sz w:val="20"/>
          <w:szCs w:val="20"/>
        </w:rPr>
        <w:footnoteRef/>
      </w:r>
      <w:r w:rsidRPr="006E4C7E">
        <w:rPr>
          <w:rFonts w:ascii="Times New Roman" w:hAnsi="Times New Roman"/>
          <w:sz w:val="20"/>
          <w:szCs w:val="20"/>
          <w:lang w:val="en-GB"/>
        </w:rPr>
        <w:t xml:space="preserve"> </w:t>
      </w:r>
      <w:bookmarkStart w:id="12" w:name="_Hlk98941997"/>
      <w:r w:rsidR="00BB1948" w:rsidRPr="006E4C7E">
        <w:rPr>
          <w:rFonts w:ascii="Times New Roman" w:hAnsi="Times New Roman"/>
          <w:bCs/>
          <w:sz w:val="20"/>
          <w:szCs w:val="20"/>
        </w:rPr>
        <w:t>Kurtz, Joachim</w:t>
      </w:r>
      <w:r w:rsidR="00E84EB0" w:rsidRPr="006E4C7E">
        <w:rPr>
          <w:rFonts w:ascii="Times New Roman" w:hAnsi="Times New Roman"/>
          <w:bCs/>
          <w:sz w:val="20"/>
          <w:szCs w:val="20"/>
        </w:rPr>
        <w:t>,</w:t>
      </w:r>
      <w:r w:rsidR="00BB1948" w:rsidRPr="006E4C7E">
        <w:rPr>
          <w:rFonts w:ascii="Times New Roman" w:hAnsi="Times New Roman"/>
          <w:bCs/>
          <w:sz w:val="20"/>
          <w:szCs w:val="20"/>
        </w:rPr>
        <w:t xml:space="preserve"> </w:t>
      </w:r>
      <w:r w:rsidR="003619D9" w:rsidRPr="006E4C7E">
        <w:rPr>
          <w:rFonts w:ascii="Times New Roman" w:hAnsi="Times New Roman"/>
          <w:bCs/>
          <w:sz w:val="20"/>
          <w:szCs w:val="20"/>
        </w:rPr>
        <w:t>‘</w:t>
      </w:r>
      <w:r w:rsidR="00BB1948" w:rsidRPr="006E4C7E">
        <w:rPr>
          <w:rFonts w:ascii="Times New Roman" w:hAnsi="Times New Roman"/>
          <w:bCs/>
          <w:sz w:val="20"/>
          <w:szCs w:val="20"/>
        </w:rPr>
        <w:t>Chinese Dreams of the Middle Ages: Nostalgia, Utopia, Propaganda</w:t>
      </w:r>
      <w:r w:rsidR="003619D9" w:rsidRPr="006E4C7E">
        <w:rPr>
          <w:rFonts w:ascii="Times New Roman" w:hAnsi="Times New Roman"/>
          <w:bCs/>
          <w:sz w:val="20"/>
          <w:szCs w:val="20"/>
        </w:rPr>
        <w:t>’</w:t>
      </w:r>
      <w:r w:rsidR="00BB1948" w:rsidRPr="006E4C7E">
        <w:rPr>
          <w:rFonts w:ascii="Times New Roman" w:hAnsi="Times New Roman"/>
          <w:bCs/>
          <w:sz w:val="20"/>
          <w:szCs w:val="20"/>
        </w:rPr>
        <w:t xml:space="preserve">, </w:t>
      </w:r>
      <w:r w:rsidR="00BB1948" w:rsidRPr="006E4C7E">
        <w:rPr>
          <w:rFonts w:ascii="Times New Roman" w:hAnsi="Times New Roman"/>
          <w:bCs/>
          <w:i/>
          <w:sz w:val="20"/>
          <w:szCs w:val="20"/>
        </w:rPr>
        <w:t>The Medieval History Journal</w:t>
      </w:r>
      <w:r w:rsidR="00BB1948" w:rsidRPr="006E4C7E">
        <w:rPr>
          <w:rFonts w:ascii="Times New Roman" w:hAnsi="Times New Roman"/>
          <w:bCs/>
          <w:sz w:val="20"/>
          <w:szCs w:val="20"/>
        </w:rPr>
        <w:t xml:space="preserve"> 21 (2018)</w:t>
      </w:r>
      <w:bookmarkEnd w:id="12"/>
      <w:r w:rsidR="003619D9" w:rsidRPr="006E4C7E">
        <w:rPr>
          <w:rFonts w:ascii="Times New Roman" w:hAnsi="Times New Roman"/>
          <w:bCs/>
          <w:sz w:val="20"/>
          <w:szCs w:val="20"/>
        </w:rPr>
        <w:t>,</w:t>
      </w:r>
      <w:r w:rsidR="00BB1948" w:rsidRPr="006E4C7E">
        <w:rPr>
          <w:rFonts w:ascii="Times New Roman" w:hAnsi="Times New Roman"/>
          <w:bCs/>
          <w:sz w:val="20"/>
          <w:szCs w:val="20"/>
        </w:rPr>
        <w:t xml:space="preserve"> </w:t>
      </w:r>
      <w:r w:rsidRPr="006E4C7E">
        <w:rPr>
          <w:rFonts w:ascii="Times New Roman" w:hAnsi="Times New Roman"/>
          <w:sz w:val="20"/>
          <w:szCs w:val="20"/>
          <w:lang w:val="en-GB"/>
        </w:rPr>
        <w:t>p. 6</w:t>
      </w:r>
      <w:r w:rsidR="003619D9" w:rsidRPr="006E4C7E">
        <w:rPr>
          <w:rFonts w:ascii="Times New Roman" w:hAnsi="Times New Roman"/>
          <w:sz w:val="20"/>
          <w:szCs w:val="20"/>
          <w:lang w:val="en-GB"/>
        </w:rPr>
        <w:t>.</w:t>
      </w:r>
    </w:p>
  </w:footnote>
  <w:footnote w:id="15">
    <w:p w14:paraId="344FDE45" w14:textId="05049DDE" w:rsidR="00C37718" w:rsidRPr="006E4C7E" w:rsidRDefault="00C37718" w:rsidP="006E4C7E">
      <w:pPr>
        <w:pStyle w:val="a4"/>
        <w:ind w:left="142" w:hanging="142"/>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There is insufficient space here to discuss the complex problems inherent in the term </w:t>
      </w:r>
      <w:r w:rsidR="00683E3F" w:rsidRPr="006E4C7E">
        <w:rPr>
          <w:rFonts w:ascii="Times New Roman" w:hAnsi="Times New Roman"/>
          <w:sz w:val="20"/>
          <w:szCs w:val="20"/>
        </w:rPr>
        <w:t>‘</w:t>
      </w:r>
      <w:r w:rsidRPr="006E4C7E">
        <w:rPr>
          <w:rFonts w:ascii="Times New Roman" w:hAnsi="Times New Roman"/>
          <w:sz w:val="20"/>
          <w:szCs w:val="20"/>
        </w:rPr>
        <w:t>feudal</w:t>
      </w:r>
      <w:r w:rsidR="00683E3F" w:rsidRPr="006E4C7E">
        <w:rPr>
          <w:rFonts w:ascii="Times New Roman" w:hAnsi="Times New Roman"/>
          <w:sz w:val="20"/>
          <w:szCs w:val="20"/>
        </w:rPr>
        <w:t>’</w:t>
      </w:r>
      <w:r w:rsidRPr="006E4C7E">
        <w:rPr>
          <w:rFonts w:ascii="Times New Roman" w:hAnsi="Times New Roman"/>
          <w:sz w:val="20"/>
          <w:szCs w:val="20"/>
        </w:rPr>
        <w:t>, the use of which has been</w:t>
      </w:r>
      <w:r w:rsidR="006F31FE" w:rsidRPr="006E4C7E">
        <w:rPr>
          <w:rFonts w:ascii="Times New Roman" w:hAnsi="Times New Roman"/>
          <w:sz w:val="20"/>
          <w:szCs w:val="20"/>
        </w:rPr>
        <w:t xml:space="preserve"> persuasively</w:t>
      </w:r>
      <w:r w:rsidRPr="006E4C7E">
        <w:rPr>
          <w:rFonts w:ascii="Times New Roman" w:hAnsi="Times New Roman"/>
          <w:sz w:val="20"/>
          <w:szCs w:val="20"/>
        </w:rPr>
        <w:t xml:space="preserve"> challenged </w:t>
      </w:r>
      <w:proofErr w:type="gramStart"/>
      <w:r w:rsidRPr="006E4C7E">
        <w:rPr>
          <w:rFonts w:ascii="Times New Roman" w:hAnsi="Times New Roman"/>
          <w:sz w:val="20"/>
          <w:szCs w:val="20"/>
        </w:rPr>
        <w:t>with regard to</w:t>
      </w:r>
      <w:proofErr w:type="gramEnd"/>
      <w:r w:rsidRPr="006E4C7E">
        <w:rPr>
          <w:rFonts w:ascii="Times New Roman" w:hAnsi="Times New Roman"/>
          <w:sz w:val="20"/>
          <w:szCs w:val="20"/>
        </w:rPr>
        <w:t xml:space="preserve"> European history, as well (</w:t>
      </w:r>
      <w:bookmarkStart w:id="13" w:name="_Hlk98942320"/>
      <w:r w:rsidR="00683E3F" w:rsidRPr="006E4C7E">
        <w:rPr>
          <w:rFonts w:ascii="Times New Roman" w:hAnsi="Times New Roman"/>
          <w:sz w:val="20"/>
          <w:szCs w:val="20"/>
        </w:rPr>
        <w:t xml:space="preserve">Susan </w:t>
      </w:r>
      <w:r w:rsidRPr="006E4C7E">
        <w:rPr>
          <w:rFonts w:ascii="Times New Roman" w:hAnsi="Times New Roman"/>
          <w:sz w:val="20"/>
          <w:szCs w:val="20"/>
        </w:rPr>
        <w:t xml:space="preserve">Reynolds, </w:t>
      </w:r>
      <w:r w:rsidRPr="006E4C7E">
        <w:rPr>
          <w:rFonts w:ascii="Times New Roman" w:hAnsi="Times New Roman"/>
          <w:i/>
          <w:iCs/>
          <w:sz w:val="20"/>
          <w:szCs w:val="20"/>
        </w:rPr>
        <w:t>Fiefs and Vassals: The Medieval Evidence Reinterpreted</w:t>
      </w:r>
      <w:r w:rsidR="005B231A" w:rsidRPr="006E4C7E">
        <w:rPr>
          <w:rFonts w:ascii="Times New Roman" w:hAnsi="Times New Roman"/>
          <w:i/>
          <w:iCs/>
          <w:sz w:val="20"/>
          <w:szCs w:val="20"/>
        </w:rPr>
        <w:t>,</w:t>
      </w:r>
      <w:r w:rsidRPr="006E4C7E">
        <w:rPr>
          <w:rFonts w:ascii="Times New Roman" w:hAnsi="Times New Roman"/>
          <w:sz w:val="20"/>
          <w:szCs w:val="20"/>
        </w:rPr>
        <w:t xml:space="preserve"> Oxford, 1994</w:t>
      </w:r>
      <w:bookmarkEnd w:id="13"/>
      <w:r w:rsidRPr="006E4C7E">
        <w:rPr>
          <w:rFonts w:ascii="Times New Roman" w:hAnsi="Times New Roman"/>
          <w:sz w:val="20"/>
          <w:szCs w:val="20"/>
        </w:rPr>
        <w:t xml:space="preserve">). This study uses the concept </w:t>
      </w:r>
      <w:r w:rsidR="007E128F" w:rsidRPr="006E4C7E">
        <w:rPr>
          <w:rFonts w:ascii="Times New Roman" w:hAnsi="Times New Roman"/>
          <w:sz w:val="20"/>
          <w:szCs w:val="20"/>
        </w:rPr>
        <w:t>as</w:t>
      </w:r>
      <w:r w:rsidRPr="006E4C7E">
        <w:rPr>
          <w:rFonts w:ascii="Times New Roman" w:hAnsi="Times New Roman"/>
          <w:sz w:val="20"/>
          <w:szCs w:val="20"/>
        </w:rPr>
        <w:t xml:space="preserve"> it was commonly cited by Meiji writers on </w:t>
      </w:r>
      <w:proofErr w:type="spellStart"/>
      <w:r w:rsidRPr="006E4C7E">
        <w:rPr>
          <w:rFonts w:ascii="Times New Roman" w:hAnsi="Times New Roman"/>
          <w:i/>
          <w:sz w:val="20"/>
          <w:szCs w:val="20"/>
        </w:rPr>
        <w:t>bushidō</w:t>
      </w:r>
      <w:proofErr w:type="spellEnd"/>
      <w:r w:rsidRPr="006E4C7E">
        <w:rPr>
          <w:rFonts w:ascii="Times New Roman" w:hAnsi="Times New Roman"/>
          <w:sz w:val="20"/>
          <w:szCs w:val="20"/>
        </w:rPr>
        <w:t xml:space="preserve">, many of whom directly transposed a nineteenth-century European understanding of medieval society onto Japanese historical models. </w:t>
      </w:r>
    </w:p>
  </w:footnote>
  <w:footnote w:id="16">
    <w:p w14:paraId="7128299B" w14:textId="0F92A8D0" w:rsidR="00BA7126" w:rsidRPr="006E4C7E" w:rsidRDefault="00BA7126" w:rsidP="006E4C7E">
      <w:pPr>
        <w:pStyle w:val="a4"/>
        <w:ind w:left="142" w:hanging="142"/>
        <w:rPr>
          <w:rFonts w:ascii="Times New Roman" w:hAnsi="Times New Roman"/>
          <w:bCs/>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bookmarkStart w:id="14" w:name="_Hlk98943308"/>
      <w:r w:rsidR="003601E8" w:rsidRPr="006E4C7E">
        <w:rPr>
          <w:rFonts w:ascii="Times New Roman" w:hAnsi="Times New Roman"/>
          <w:sz w:val="20"/>
          <w:szCs w:val="20"/>
        </w:rPr>
        <w:t xml:space="preserve">John W. </w:t>
      </w:r>
      <w:r w:rsidR="00FF0518" w:rsidRPr="006E4C7E">
        <w:rPr>
          <w:rFonts w:ascii="Times New Roman" w:hAnsi="Times New Roman"/>
          <w:sz w:val="20"/>
          <w:szCs w:val="20"/>
        </w:rPr>
        <w:t xml:space="preserve">Hall, </w:t>
      </w:r>
      <w:r w:rsidR="003601E8" w:rsidRPr="006E4C7E">
        <w:rPr>
          <w:rFonts w:ascii="Times New Roman" w:hAnsi="Times New Roman"/>
          <w:sz w:val="20"/>
          <w:szCs w:val="20"/>
        </w:rPr>
        <w:t>‘</w:t>
      </w:r>
      <w:r w:rsidR="00FF0518" w:rsidRPr="006E4C7E">
        <w:rPr>
          <w:rFonts w:ascii="Times New Roman" w:hAnsi="Times New Roman"/>
          <w:sz w:val="20"/>
          <w:szCs w:val="20"/>
        </w:rPr>
        <w:t xml:space="preserve">Feudalism in Japan </w:t>
      </w:r>
      <w:r w:rsidR="003601E8" w:rsidRPr="006E4C7E">
        <w:rPr>
          <w:rFonts w:ascii="Times New Roman" w:hAnsi="Times New Roman"/>
          <w:sz w:val="20"/>
          <w:szCs w:val="20"/>
        </w:rPr>
        <w:t>–</w:t>
      </w:r>
      <w:r w:rsidR="00FF0518" w:rsidRPr="006E4C7E">
        <w:rPr>
          <w:rFonts w:ascii="Times New Roman" w:hAnsi="Times New Roman"/>
          <w:sz w:val="20"/>
          <w:szCs w:val="20"/>
        </w:rPr>
        <w:t xml:space="preserve"> A</w:t>
      </w:r>
      <w:r w:rsidR="003601E8" w:rsidRPr="006E4C7E">
        <w:rPr>
          <w:rFonts w:ascii="Times New Roman" w:hAnsi="Times New Roman"/>
          <w:sz w:val="20"/>
          <w:szCs w:val="20"/>
        </w:rPr>
        <w:t xml:space="preserve"> </w:t>
      </w:r>
      <w:r w:rsidR="00FF0518" w:rsidRPr="006E4C7E">
        <w:rPr>
          <w:rFonts w:ascii="Times New Roman" w:hAnsi="Times New Roman"/>
          <w:sz w:val="20"/>
          <w:szCs w:val="20"/>
        </w:rPr>
        <w:t>Reassessment</w:t>
      </w:r>
      <w:r w:rsidR="003601E8" w:rsidRPr="006E4C7E">
        <w:rPr>
          <w:rFonts w:ascii="Times New Roman" w:hAnsi="Times New Roman"/>
          <w:sz w:val="20"/>
          <w:szCs w:val="20"/>
        </w:rPr>
        <w:t>’</w:t>
      </w:r>
      <w:r w:rsidR="00FF0518" w:rsidRPr="006E4C7E">
        <w:rPr>
          <w:rFonts w:ascii="Times New Roman" w:hAnsi="Times New Roman"/>
          <w:sz w:val="20"/>
          <w:szCs w:val="20"/>
        </w:rPr>
        <w:t xml:space="preserve">, </w:t>
      </w:r>
      <w:r w:rsidR="00FF0518" w:rsidRPr="006E4C7E">
        <w:rPr>
          <w:rFonts w:ascii="Times New Roman" w:hAnsi="Times New Roman"/>
          <w:i/>
          <w:iCs/>
          <w:sz w:val="20"/>
          <w:szCs w:val="20"/>
        </w:rPr>
        <w:t>Comparative Studies in Society and History</w:t>
      </w:r>
      <w:r w:rsidR="003601E8" w:rsidRPr="006E4C7E">
        <w:rPr>
          <w:rFonts w:ascii="Times New Roman" w:hAnsi="Times New Roman"/>
          <w:sz w:val="20"/>
          <w:szCs w:val="20"/>
        </w:rPr>
        <w:t xml:space="preserve"> </w:t>
      </w:r>
      <w:r w:rsidR="00FF0518" w:rsidRPr="006E4C7E">
        <w:rPr>
          <w:rFonts w:ascii="Times New Roman" w:hAnsi="Times New Roman"/>
          <w:sz w:val="20"/>
          <w:szCs w:val="20"/>
        </w:rPr>
        <w:t>5</w:t>
      </w:r>
      <w:r w:rsidR="003601E8" w:rsidRPr="006E4C7E">
        <w:rPr>
          <w:rFonts w:ascii="Times New Roman" w:hAnsi="Times New Roman"/>
          <w:sz w:val="20"/>
          <w:szCs w:val="20"/>
        </w:rPr>
        <w:t xml:space="preserve"> </w:t>
      </w:r>
      <w:r w:rsidR="00FF0518" w:rsidRPr="006E4C7E">
        <w:rPr>
          <w:rFonts w:ascii="Times New Roman" w:hAnsi="Times New Roman"/>
          <w:sz w:val="20"/>
          <w:szCs w:val="20"/>
        </w:rPr>
        <w:t>(1962), pp. 15-5</w:t>
      </w:r>
      <w:r w:rsidR="003D3EDC" w:rsidRPr="006E4C7E">
        <w:rPr>
          <w:rFonts w:ascii="Times New Roman" w:hAnsi="Times New Roman"/>
          <w:sz w:val="20"/>
          <w:szCs w:val="20"/>
        </w:rPr>
        <w:t>1</w:t>
      </w:r>
      <w:r w:rsidR="00FF0518" w:rsidRPr="006E4C7E">
        <w:rPr>
          <w:rFonts w:ascii="Times New Roman" w:hAnsi="Times New Roman"/>
          <w:sz w:val="20"/>
          <w:szCs w:val="20"/>
        </w:rPr>
        <w:t xml:space="preserve">; </w:t>
      </w:r>
      <w:r w:rsidR="003601E8" w:rsidRPr="006E4C7E">
        <w:rPr>
          <w:rFonts w:ascii="Times New Roman" w:hAnsi="Times New Roman"/>
          <w:sz w:val="20"/>
          <w:szCs w:val="20"/>
        </w:rPr>
        <w:t xml:space="preserve">Karl </w:t>
      </w:r>
      <w:r w:rsidR="009868A6" w:rsidRPr="006E4C7E">
        <w:rPr>
          <w:rFonts w:ascii="Times New Roman" w:hAnsi="Times New Roman"/>
          <w:sz w:val="20"/>
          <w:szCs w:val="20"/>
        </w:rPr>
        <w:t xml:space="preserve">F. </w:t>
      </w:r>
      <w:r w:rsidR="00FF0518" w:rsidRPr="006E4C7E">
        <w:rPr>
          <w:rFonts w:ascii="Times New Roman" w:hAnsi="Times New Roman"/>
          <w:bCs/>
          <w:sz w:val="20"/>
          <w:szCs w:val="20"/>
        </w:rPr>
        <w:t>Friday,</w:t>
      </w:r>
      <w:r w:rsidR="003601E8" w:rsidRPr="006E4C7E">
        <w:rPr>
          <w:rFonts w:ascii="Times New Roman" w:hAnsi="Times New Roman"/>
          <w:bCs/>
          <w:sz w:val="20"/>
          <w:szCs w:val="20"/>
        </w:rPr>
        <w:t xml:space="preserve"> ‘</w:t>
      </w:r>
      <w:r w:rsidR="00FF0518" w:rsidRPr="006E4C7E">
        <w:rPr>
          <w:rFonts w:ascii="Times New Roman" w:hAnsi="Times New Roman"/>
          <w:bCs/>
          <w:sz w:val="20"/>
          <w:szCs w:val="20"/>
        </w:rPr>
        <w:t>The Futile Paradigm: In Quest of Feudalism in Early Medieval Japan</w:t>
      </w:r>
      <w:r w:rsidR="003601E8" w:rsidRPr="006E4C7E">
        <w:rPr>
          <w:rFonts w:ascii="Times New Roman" w:hAnsi="Times New Roman"/>
          <w:bCs/>
          <w:sz w:val="20"/>
          <w:szCs w:val="20"/>
        </w:rPr>
        <w:t>’</w:t>
      </w:r>
      <w:r w:rsidR="00FF0518" w:rsidRPr="006E4C7E">
        <w:rPr>
          <w:rFonts w:ascii="Times New Roman" w:hAnsi="Times New Roman"/>
          <w:bCs/>
          <w:sz w:val="20"/>
          <w:szCs w:val="20"/>
        </w:rPr>
        <w:t xml:space="preserve">, </w:t>
      </w:r>
      <w:r w:rsidR="00FF0518" w:rsidRPr="006E4C7E">
        <w:rPr>
          <w:rFonts w:ascii="Times New Roman" w:hAnsi="Times New Roman"/>
          <w:bCs/>
          <w:i/>
          <w:iCs/>
          <w:sz w:val="20"/>
          <w:szCs w:val="20"/>
        </w:rPr>
        <w:t>History Compass</w:t>
      </w:r>
      <w:r w:rsidR="00FF0518" w:rsidRPr="006E4C7E">
        <w:rPr>
          <w:rFonts w:ascii="Times New Roman" w:hAnsi="Times New Roman"/>
          <w:bCs/>
          <w:sz w:val="20"/>
          <w:szCs w:val="20"/>
        </w:rPr>
        <w:t xml:space="preserve"> 8 (2010)</w:t>
      </w:r>
      <w:r w:rsidR="003601E8" w:rsidRPr="006E4C7E">
        <w:rPr>
          <w:rFonts w:ascii="Times New Roman" w:hAnsi="Times New Roman"/>
          <w:bCs/>
          <w:sz w:val="20"/>
          <w:szCs w:val="20"/>
        </w:rPr>
        <w:t>, pp.</w:t>
      </w:r>
      <w:r w:rsidR="00FF0518" w:rsidRPr="006E4C7E">
        <w:rPr>
          <w:rFonts w:ascii="Times New Roman" w:hAnsi="Times New Roman"/>
          <w:bCs/>
          <w:sz w:val="20"/>
          <w:szCs w:val="20"/>
        </w:rPr>
        <w:t xml:space="preserve"> 179–96.</w:t>
      </w:r>
    </w:p>
    <w:bookmarkEnd w:id="14"/>
  </w:footnote>
  <w:footnote w:id="17">
    <w:p w14:paraId="40718464" w14:textId="6EB9B77A" w:rsidR="00C37718" w:rsidRPr="006E4C7E" w:rsidRDefault="00C37718" w:rsidP="006E4C7E">
      <w:pPr>
        <w:pStyle w:val="a4"/>
        <w:ind w:left="142" w:hanging="142"/>
        <w:rPr>
          <w:rFonts w:ascii="Times New Roman" w:hAnsi="Times New Roman"/>
          <w:bCs/>
          <w:sz w:val="20"/>
          <w:szCs w:val="20"/>
        </w:rPr>
      </w:pPr>
      <w:r w:rsidRPr="006E4C7E">
        <w:rPr>
          <w:rStyle w:val="a6"/>
          <w:rFonts w:ascii="Times New Roman" w:hAnsi="Times New Roman"/>
          <w:sz w:val="20"/>
          <w:szCs w:val="20"/>
        </w:rPr>
        <w:footnoteRef/>
      </w:r>
      <w:r w:rsidRPr="006E4C7E">
        <w:rPr>
          <w:rFonts w:ascii="Times New Roman" w:hAnsi="Times New Roman"/>
          <w:sz w:val="20"/>
          <w:szCs w:val="20"/>
          <w:lang w:val="en-GB"/>
        </w:rPr>
        <w:t xml:space="preserve"> </w:t>
      </w:r>
      <w:bookmarkStart w:id="15" w:name="_Hlk98943500"/>
      <w:r w:rsidR="008B4F86" w:rsidRPr="006E4C7E">
        <w:rPr>
          <w:rFonts w:ascii="Times New Roman" w:hAnsi="Times New Roman"/>
          <w:bCs/>
          <w:sz w:val="20"/>
          <w:szCs w:val="20"/>
          <w:lang w:val="en-GB"/>
        </w:rPr>
        <w:t xml:space="preserve">Oleg </w:t>
      </w:r>
      <w:r w:rsidR="00CD7234" w:rsidRPr="006E4C7E">
        <w:rPr>
          <w:rFonts w:ascii="Times New Roman" w:hAnsi="Times New Roman"/>
          <w:bCs/>
          <w:sz w:val="20"/>
          <w:szCs w:val="20"/>
          <w:lang w:val="en-GB"/>
        </w:rPr>
        <w:t xml:space="preserve">Benesch and Ran </w:t>
      </w:r>
      <w:proofErr w:type="spellStart"/>
      <w:r w:rsidR="00CD7234" w:rsidRPr="006E4C7E">
        <w:rPr>
          <w:rFonts w:ascii="Times New Roman" w:hAnsi="Times New Roman"/>
          <w:bCs/>
          <w:sz w:val="20"/>
          <w:szCs w:val="20"/>
          <w:lang w:val="en-GB"/>
        </w:rPr>
        <w:t>Zwigenberg</w:t>
      </w:r>
      <w:proofErr w:type="spellEnd"/>
      <w:r w:rsidR="008B4F86" w:rsidRPr="006E4C7E">
        <w:rPr>
          <w:rFonts w:ascii="Times New Roman" w:hAnsi="Times New Roman"/>
          <w:bCs/>
          <w:sz w:val="20"/>
          <w:szCs w:val="20"/>
          <w:lang w:val="en-GB"/>
        </w:rPr>
        <w:t>,</w:t>
      </w:r>
      <w:r w:rsidR="00CD7234" w:rsidRPr="006E4C7E">
        <w:rPr>
          <w:rFonts w:ascii="Times New Roman" w:hAnsi="Times New Roman"/>
          <w:bCs/>
          <w:sz w:val="20"/>
          <w:szCs w:val="20"/>
          <w:lang w:val="en-GB"/>
        </w:rPr>
        <w:t xml:space="preserve"> </w:t>
      </w:r>
      <w:r w:rsidR="00CD7234" w:rsidRPr="006E4C7E">
        <w:rPr>
          <w:rFonts w:ascii="Times New Roman" w:hAnsi="Times New Roman"/>
          <w:bCs/>
          <w:i/>
          <w:sz w:val="20"/>
          <w:szCs w:val="20"/>
        </w:rPr>
        <w:t>Japan’s Castles: Citadels of Modernity in War and Peace</w:t>
      </w:r>
      <w:r w:rsidR="00CD7234" w:rsidRPr="006E4C7E">
        <w:rPr>
          <w:rFonts w:ascii="Times New Roman" w:hAnsi="Times New Roman"/>
          <w:bCs/>
          <w:sz w:val="20"/>
          <w:szCs w:val="20"/>
        </w:rPr>
        <w:t xml:space="preserve"> </w:t>
      </w:r>
      <w:r w:rsidR="008B4F86" w:rsidRPr="006E4C7E">
        <w:rPr>
          <w:rFonts w:ascii="Times New Roman" w:hAnsi="Times New Roman"/>
          <w:bCs/>
          <w:sz w:val="20"/>
          <w:szCs w:val="20"/>
        </w:rPr>
        <w:t>(</w:t>
      </w:r>
      <w:r w:rsidR="00CD7234" w:rsidRPr="006E4C7E">
        <w:rPr>
          <w:rFonts w:ascii="Times New Roman" w:hAnsi="Times New Roman"/>
          <w:bCs/>
          <w:sz w:val="20"/>
          <w:szCs w:val="20"/>
        </w:rPr>
        <w:t>Cambridge, 2019</w:t>
      </w:r>
      <w:r w:rsidR="008B4F86" w:rsidRPr="006E4C7E">
        <w:rPr>
          <w:rFonts w:ascii="Times New Roman" w:hAnsi="Times New Roman"/>
          <w:bCs/>
          <w:sz w:val="20"/>
          <w:szCs w:val="20"/>
        </w:rPr>
        <w:t>)</w:t>
      </w:r>
      <w:r w:rsidRPr="006E4C7E">
        <w:rPr>
          <w:rFonts w:ascii="Times New Roman" w:hAnsi="Times New Roman"/>
          <w:sz w:val="20"/>
          <w:szCs w:val="20"/>
        </w:rPr>
        <w:t>.</w:t>
      </w:r>
      <w:bookmarkEnd w:id="15"/>
    </w:p>
  </w:footnote>
  <w:footnote w:id="18">
    <w:p w14:paraId="0BC0CF29" w14:textId="6ABC9E2F" w:rsidR="00491184" w:rsidRPr="006E4C7E" w:rsidRDefault="00491184" w:rsidP="006E4C7E">
      <w:pPr>
        <w:pStyle w:val="a4"/>
        <w:ind w:left="142" w:hanging="142"/>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r w:rsidR="0090157C" w:rsidRPr="006E4C7E">
        <w:rPr>
          <w:rFonts w:ascii="Times New Roman" w:hAnsi="Times New Roman"/>
          <w:sz w:val="20"/>
          <w:szCs w:val="20"/>
        </w:rPr>
        <w:t xml:space="preserve">Japanese names in this study are given in the traditional order, with the family name first. </w:t>
      </w:r>
      <w:proofErr w:type="spellStart"/>
      <w:r w:rsidR="0090157C" w:rsidRPr="006E4C7E">
        <w:rPr>
          <w:rFonts w:ascii="Times New Roman" w:hAnsi="Times New Roman"/>
          <w:sz w:val="20"/>
          <w:szCs w:val="20"/>
        </w:rPr>
        <w:t>Fukuzawa</w:t>
      </w:r>
      <w:proofErr w:type="spellEnd"/>
      <w:r w:rsidR="0090157C" w:rsidRPr="006E4C7E">
        <w:rPr>
          <w:rFonts w:ascii="Times New Roman" w:hAnsi="Times New Roman"/>
          <w:sz w:val="20"/>
          <w:szCs w:val="20"/>
        </w:rPr>
        <w:t xml:space="preserve"> is the family name, and </w:t>
      </w:r>
      <w:proofErr w:type="spellStart"/>
      <w:r w:rsidR="0090157C" w:rsidRPr="006E4C7E">
        <w:rPr>
          <w:rFonts w:ascii="Times New Roman" w:hAnsi="Times New Roman"/>
          <w:sz w:val="20"/>
          <w:szCs w:val="20"/>
        </w:rPr>
        <w:t>Yukichi</w:t>
      </w:r>
      <w:proofErr w:type="spellEnd"/>
      <w:r w:rsidR="0090157C" w:rsidRPr="006E4C7E">
        <w:rPr>
          <w:rFonts w:ascii="Times New Roman" w:hAnsi="Times New Roman"/>
          <w:sz w:val="20"/>
          <w:szCs w:val="20"/>
        </w:rPr>
        <w:t xml:space="preserve"> is the given name. </w:t>
      </w:r>
      <w:proofErr w:type="spellStart"/>
      <w:r w:rsidR="00846268" w:rsidRPr="006E4C7E">
        <w:rPr>
          <w:rFonts w:ascii="Times New Roman" w:hAnsi="Times New Roman"/>
          <w:sz w:val="20"/>
          <w:szCs w:val="20"/>
        </w:rPr>
        <w:t>Yatsuzuka</w:t>
      </w:r>
      <w:proofErr w:type="spellEnd"/>
      <w:r w:rsidR="00584100" w:rsidRPr="006E4C7E">
        <w:rPr>
          <w:rFonts w:ascii="Times New Roman" w:hAnsi="Times New Roman"/>
          <w:sz w:val="20"/>
          <w:szCs w:val="20"/>
        </w:rPr>
        <w:t xml:space="preserve">. </w:t>
      </w:r>
      <w:r w:rsidR="008B4F86" w:rsidRPr="006E4C7E">
        <w:rPr>
          <w:rFonts w:ascii="Times New Roman" w:hAnsi="Times New Roman"/>
          <w:sz w:val="20"/>
          <w:szCs w:val="20"/>
        </w:rPr>
        <w:t>‘</w:t>
      </w:r>
      <w:proofErr w:type="spellStart"/>
      <w:r w:rsidR="00584100" w:rsidRPr="006E4C7E">
        <w:rPr>
          <w:rFonts w:ascii="Times New Roman" w:hAnsi="Times New Roman"/>
          <w:sz w:val="20"/>
          <w:szCs w:val="20"/>
        </w:rPr>
        <w:t>Jūjigun</w:t>
      </w:r>
      <w:proofErr w:type="spellEnd"/>
      <w:r w:rsidR="00584100" w:rsidRPr="006E4C7E">
        <w:rPr>
          <w:rFonts w:ascii="Times New Roman" w:hAnsi="Times New Roman"/>
          <w:sz w:val="20"/>
          <w:szCs w:val="20"/>
        </w:rPr>
        <w:t xml:space="preserve"> </w:t>
      </w:r>
      <w:proofErr w:type="spellStart"/>
      <w:r w:rsidR="00584100" w:rsidRPr="006E4C7E">
        <w:rPr>
          <w:rFonts w:ascii="Times New Roman" w:hAnsi="Times New Roman"/>
          <w:sz w:val="20"/>
          <w:szCs w:val="20"/>
        </w:rPr>
        <w:t>kotohajime</w:t>
      </w:r>
      <w:proofErr w:type="spellEnd"/>
      <w:r w:rsidR="008B4F86" w:rsidRPr="006E4C7E">
        <w:rPr>
          <w:rFonts w:ascii="Times New Roman" w:hAnsi="Times New Roman"/>
          <w:sz w:val="20"/>
          <w:szCs w:val="20"/>
        </w:rPr>
        <w:t>’,</w:t>
      </w:r>
      <w:r w:rsidR="00584100" w:rsidRPr="006E4C7E">
        <w:rPr>
          <w:rFonts w:ascii="Times New Roman" w:hAnsi="Times New Roman"/>
          <w:sz w:val="20"/>
          <w:szCs w:val="20"/>
        </w:rPr>
        <w:t xml:space="preserve"> p.</w:t>
      </w:r>
      <w:r w:rsidR="008B4F86" w:rsidRPr="006E4C7E">
        <w:rPr>
          <w:rFonts w:ascii="Times New Roman" w:hAnsi="Times New Roman"/>
          <w:sz w:val="20"/>
          <w:szCs w:val="20"/>
        </w:rPr>
        <w:t xml:space="preserve"> </w:t>
      </w:r>
      <w:r w:rsidR="002D11ED" w:rsidRPr="006E4C7E">
        <w:rPr>
          <w:rFonts w:ascii="Times New Roman" w:hAnsi="Times New Roman"/>
          <w:sz w:val="20"/>
          <w:szCs w:val="20"/>
        </w:rPr>
        <w:t>70</w:t>
      </w:r>
      <w:r w:rsidR="00584100" w:rsidRPr="006E4C7E">
        <w:rPr>
          <w:rFonts w:ascii="Times New Roman" w:hAnsi="Times New Roman"/>
          <w:sz w:val="20"/>
          <w:szCs w:val="20"/>
        </w:rPr>
        <w:t>.</w:t>
      </w:r>
    </w:p>
  </w:footnote>
  <w:footnote w:id="19">
    <w:p w14:paraId="0301816C" w14:textId="38D7E20E" w:rsidR="00491184" w:rsidRPr="006E4C7E" w:rsidRDefault="00491184" w:rsidP="006E4C7E">
      <w:pPr>
        <w:pStyle w:val="a4"/>
        <w:ind w:left="142" w:hanging="142"/>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r w:rsidR="008B4F86" w:rsidRPr="006E4C7E">
        <w:rPr>
          <w:rFonts w:ascii="Times New Roman" w:hAnsi="Times New Roman"/>
          <w:sz w:val="20"/>
          <w:szCs w:val="20"/>
        </w:rPr>
        <w:t xml:space="preserve">Ibid., </w:t>
      </w:r>
      <w:r w:rsidR="002D11ED" w:rsidRPr="006E4C7E">
        <w:rPr>
          <w:rFonts w:ascii="Times New Roman" w:hAnsi="Times New Roman"/>
          <w:sz w:val="20"/>
          <w:szCs w:val="20"/>
        </w:rPr>
        <w:t>pp.</w:t>
      </w:r>
      <w:r w:rsidR="008B4F86" w:rsidRPr="006E4C7E">
        <w:rPr>
          <w:rFonts w:ascii="Times New Roman" w:hAnsi="Times New Roman"/>
          <w:sz w:val="20"/>
          <w:szCs w:val="20"/>
        </w:rPr>
        <w:t xml:space="preserve"> </w:t>
      </w:r>
      <w:r w:rsidR="002D11ED" w:rsidRPr="006E4C7E">
        <w:rPr>
          <w:rFonts w:ascii="Times New Roman" w:hAnsi="Times New Roman"/>
          <w:sz w:val="20"/>
          <w:szCs w:val="20"/>
        </w:rPr>
        <w:t>70-</w:t>
      </w:r>
      <w:r w:rsidR="00A66C56" w:rsidRPr="006E4C7E">
        <w:rPr>
          <w:rFonts w:ascii="Times New Roman" w:hAnsi="Times New Roman"/>
          <w:sz w:val="20"/>
          <w:szCs w:val="20"/>
        </w:rPr>
        <w:t>75</w:t>
      </w:r>
      <w:r w:rsidR="00895A0F" w:rsidRPr="006E4C7E">
        <w:rPr>
          <w:rFonts w:ascii="Times New Roman" w:hAnsi="Times New Roman"/>
          <w:sz w:val="20"/>
          <w:szCs w:val="20"/>
        </w:rPr>
        <w:t>.</w:t>
      </w:r>
    </w:p>
  </w:footnote>
  <w:footnote w:id="20">
    <w:p w14:paraId="62839FEF" w14:textId="365C9CB8" w:rsidR="00491184" w:rsidRPr="006E4C7E" w:rsidRDefault="00491184" w:rsidP="006E4C7E">
      <w:pPr>
        <w:pStyle w:val="a4"/>
        <w:ind w:left="142" w:hanging="142"/>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r w:rsidR="008B4F86" w:rsidRPr="006E4C7E">
        <w:rPr>
          <w:rFonts w:ascii="Times New Roman" w:hAnsi="Times New Roman"/>
          <w:sz w:val="20"/>
          <w:szCs w:val="20"/>
        </w:rPr>
        <w:t>Ibid, p. 77</w:t>
      </w:r>
      <w:r w:rsidR="00895A0F" w:rsidRPr="006E4C7E">
        <w:rPr>
          <w:rFonts w:ascii="Times New Roman" w:hAnsi="Times New Roman"/>
          <w:sz w:val="20"/>
          <w:szCs w:val="20"/>
        </w:rPr>
        <w:t>.</w:t>
      </w:r>
    </w:p>
  </w:footnote>
  <w:footnote w:id="21">
    <w:p w14:paraId="745C3798" w14:textId="74FA7836" w:rsidR="00A54BB7" w:rsidRPr="006E4C7E" w:rsidRDefault="00A54BB7" w:rsidP="006E4C7E">
      <w:pPr>
        <w:pStyle w:val="a4"/>
        <w:ind w:left="142" w:hanging="142"/>
        <w:rPr>
          <w:rFonts w:ascii="Times New Roman" w:hAnsi="Times New Roman"/>
          <w:sz w:val="20"/>
          <w:szCs w:val="20"/>
          <w:lang w:val="en-GB"/>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bookmarkStart w:id="16" w:name="_Hlk98943639"/>
      <w:r w:rsidR="00FF305E" w:rsidRPr="006E4C7E">
        <w:rPr>
          <w:rFonts w:ascii="Times New Roman" w:hAnsi="Times New Roman"/>
          <w:sz w:val="20"/>
          <w:szCs w:val="20"/>
          <w:lang w:val="en-GB"/>
        </w:rPr>
        <w:t xml:space="preserve">William Cooke </w:t>
      </w:r>
      <w:r w:rsidRPr="006E4C7E">
        <w:rPr>
          <w:rFonts w:ascii="Times New Roman" w:hAnsi="Times New Roman"/>
          <w:sz w:val="20"/>
          <w:szCs w:val="20"/>
          <w:lang w:val="en-GB"/>
        </w:rPr>
        <w:t xml:space="preserve">Taylor, Kimura </w:t>
      </w:r>
      <w:proofErr w:type="spellStart"/>
      <w:r w:rsidRPr="006E4C7E">
        <w:rPr>
          <w:rFonts w:ascii="Times New Roman" w:hAnsi="Times New Roman"/>
          <w:sz w:val="20"/>
          <w:szCs w:val="20"/>
          <w:lang w:val="en-GB"/>
        </w:rPr>
        <w:t>Ippo</w:t>
      </w:r>
      <w:proofErr w:type="spellEnd"/>
      <w:r w:rsidRPr="006E4C7E">
        <w:rPr>
          <w:rFonts w:ascii="Times New Roman" w:hAnsi="Times New Roman"/>
          <w:sz w:val="20"/>
          <w:szCs w:val="20"/>
          <w:lang w:val="en-GB"/>
        </w:rPr>
        <w:t xml:space="preserve"> trans. </w:t>
      </w:r>
      <w:proofErr w:type="spellStart"/>
      <w:r w:rsidRPr="006E4C7E">
        <w:rPr>
          <w:rFonts w:ascii="Times New Roman" w:hAnsi="Times New Roman"/>
          <w:i/>
          <w:iCs/>
          <w:sz w:val="20"/>
          <w:szCs w:val="20"/>
          <w:lang w:val="en-GB"/>
        </w:rPr>
        <w:t>Bankoku</w:t>
      </w:r>
      <w:proofErr w:type="spellEnd"/>
      <w:r w:rsidRPr="006E4C7E">
        <w:rPr>
          <w:rFonts w:ascii="Times New Roman" w:hAnsi="Times New Roman"/>
          <w:i/>
          <w:iCs/>
          <w:sz w:val="20"/>
          <w:szCs w:val="20"/>
          <w:lang w:val="en-GB"/>
        </w:rPr>
        <w:t xml:space="preserve"> </w:t>
      </w:r>
      <w:proofErr w:type="spellStart"/>
      <w:r w:rsidRPr="006E4C7E">
        <w:rPr>
          <w:rFonts w:ascii="Times New Roman" w:hAnsi="Times New Roman"/>
          <w:i/>
          <w:iCs/>
          <w:sz w:val="20"/>
          <w:szCs w:val="20"/>
          <w:lang w:val="en-GB"/>
        </w:rPr>
        <w:t>shi</w:t>
      </w:r>
      <w:proofErr w:type="spellEnd"/>
      <w:r w:rsidRPr="006E4C7E">
        <w:rPr>
          <w:rFonts w:ascii="Times New Roman" w:hAnsi="Times New Roman"/>
          <w:i/>
          <w:iCs/>
          <w:sz w:val="20"/>
          <w:szCs w:val="20"/>
          <w:lang w:val="en-GB"/>
        </w:rPr>
        <w:t xml:space="preserve"> Volume 3</w:t>
      </w:r>
      <w:r w:rsidRPr="006E4C7E">
        <w:rPr>
          <w:rFonts w:ascii="Times New Roman" w:hAnsi="Times New Roman"/>
          <w:sz w:val="20"/>
          <w:szCs w:val="20"/>
          <w:lang w:val="en-GB"/>
        </w:rPr>
        <w:t xml:space="preserve"> </w:t>
      </w:r>
      <w:r w:rsidR="00FF305E" w:rsidRPr="006E4C7E">
        <w:rPr>
          <w:rFonts w:ascii="Times New Roman" w:hAnsi="Times New Roman"/>
          <w:sz w:val="20"/>
          <w:szCs w:val="20"/>
          <w:lang w:val="en-GB"/>
        </w:rPr>
        <w:t>(</w:t>
      </w:r>
      <w:r w:rsidRPr="006E4C7E">
        <w:rPr>
          <w:rFonts w:ascii="Times New Roman" w:hAnsi="Times New Roman"/>
          <w:sz w:val="20"/>
          <w:szCs w:val="20"/>
          <w:lang w:val="en-GB"/>
        </w:rPr>
        <w:t>Tokyo</w:t>
      </w:r>
      <w:r w:rsidR="00FF305E" w:rsidRPr="006E4C7E">
        <w:rPr>
          <w:rFonts w:ascii="Times New Roman" w:hAnsi="Times New Roman"/>
          <w:sz w:val="20"/>
          <w:szCs w:val="20"/>
          <w:lang w:val="en-GB"/>
        </w:rPr>
        <w:t xml:space="preserve">, </w:t>
      </w:r>
      <w:r w:rsidRPr="006E4C7E">
        <w:rPr>
          <w:rFonts w:ascii="Times New Roman" w:hAnsi="Times New Roman"/>
          <w:sz w:val="20"/>
          <w:szCs w:val="20"/>
          <w:lang w:val="en-GB"/>
        </w:rPr>
        <w:t>1878</w:t>
      </w:r>
      <w:r w:rsidR="00FF305E" w:rsidRPr="006E4C7E">
        <w:rPr>
          <w:rFonts w:ascii="Times New Roman" w:hAnsi="Times New Roman"/>
          <w:sz w:val="20"/>
          <w:szCs w:val="20"/>
          <w:lang w:val="en-GB"/>
        </w:rPr>
        <w:t>),</w:t>
      </w:r>
      <w:bookmarkEnd w:id="16"/>
      <w:r w:rsidR="00FF305E" w:rsidRPr="006E4C7E">
        <w:rPr>
          <w:rFonts w:ascii="Times New Roman" w:hAnsi="Times New Roman"/>
          <w:sz w:val="20"/>
          <w:szCs w:val="20"/>
          <w:lang w:val="en-GB"/>
        </w:rPr>
        <w:t xml:space="preserve"> p</w:t>
      </w:r>
      <w:r w:rsidRPr="006E4C7E">
        <w:rPr>
          <w:rFonts w:ascii="Times New Roman" w:hAnsi="Times New Roman"/>
          <w:sz w:val="20"/>
          <w:szCs w:val="20"/>
          <w:lang w:val="en-GB"/>
        </w:rPr>
        <w:t>ages 3</w:t>
      </w:r>
      <w:r w:rsidR="00DF27ED" w:rsidRPr="006E4C7E">
        <w:rPr>
          <w:rFonts w:ascii="Times New Roman" w:hAnsi="Times New Roman"/>
          <w:sz w:val="20"/>
          <w:szCs w:val="20"/>
          <w:lang w:val="en-GB"/>
        </w:rPr>
        <w:t>87</w:t>
      </w:r>
      <w:r w:rsidRPr="006E4C7E">
        <w:rPr>
          <w:rFonts w:ascii="Times New Roman" w:hAnsi="Times New Roman"/>
          <w:sz w:val="20"/>
          <w:szCs w:val="20"/>
          <w:lang w:val="en-GB"/>
        </w:rPr>
        <w:t xml:space="preserve">-454 deal with the </w:t>
      </w:r>
      <w:r w:rsidR="007B793B" w:rsidRPr="006E4C7E">
        <w:rPr>
          <w:rFonts w:ascii="Times New Roman" w:hAnsi="Times New Roman"/>
          <w:sz w:val="20"/>
          <w:szCs w:val="20"/>
          <w:lang w:val="en-GB"/>
        </w:rPr>
        <w:t>crusades</w:t>
      </w:r>
      <w:r w:rsidRPr="006E4C7E">
        <w:rPr>
          <w:rFonts w:ascii="Times New Roman" w:hAnsi="Times New Roman"/>
          <w:sz w:val="20"/>
          <w:szCs w:val="20"/>
          <w:lang w:val="en-GB"/>
        </w:rPr>
        <w:t>.</w:t>
      </w:r>
      <w:r w:rsidR="00DF27ED" w:rsidRPr="006E4C7E">
        <w:rPr>
          <w:rFonts w:ascii="Times New Roman" w:hAnsi="Times New Roman"/>
          <w:sz w:val="20"/>
          <w:szCs w:val="20"/>
          <w:lang w:val="en-GB"/>
        </w:rPr>
        <w:t xml:space="preserve"> </w:t>
      </w:r>
      <w:proofErr w:type="spellStart"/>
      <w:r w:rsidR="00FF305E" w:rsidRPr="006E4C7E">
        <w:rPr>
          <w:rFonts w:ascii="Times New Roman" w:hAnsi="Times New Roman"/>
          <w:sz w:val="20"/>
          <w:szCs w:val="20"/>
        </w:rPr>
        <w:t>Yatsuzuka</w:t>
      </w:r>
      <w:proofErr w:type="spellEnd"/>
      <w:r w:rsidR="00DF27ED" w:rsidRPr="006E4C7E">
        <w:rPr>
          <w:rFonts w:ascii="Times New Roman" w:hAnsi="Times New Roman"/>
          <w:sz w:val="20"/>
          <w:szCs w:val="20"/>
        </w:rPr>
        <w:t xml:space="preserve">. </w:t>
      </w:r>
      <w:r w:rsidR="005D3D3D" w:rsidRPr="006E4C7E">
        <w:rPr>
          <w:rFonts w:ascii="Times New Roman" w:hAnsi="Times New Roman"/>
          <w:sz w:val="20"/>
          <w:szCs w:val="20"/>
        </w:rPr>
        <w:t>‘</w:t>
      </w:r>
      <w:proofErr w:type="spellStart"/>
      <w:r w:rsidR="00DF27ED" w:rsidRPr="006E4C7E">
        <w:rPr>
          <w:rFonts w:ascii="Times New Roman" w:hAnsi="Times New Roman"/>
          <w:sz w:val="20"/>
          <w:szCs w:val="20"/>
        </w:rPr>
        <w:t>Jūjigun</w:t>
      </w:r>
      <w:proofErr w:type="spellEnd"/>
      <w:r w:rsidR="00DF27ED" w:rsidRPr="006E4C7E">
        <w:rPr>
          <w:rFonts w:ascii="Times New Roman" w:hAnsi="Times New Roman"/>
          <w:sz w:val="20"/>
          <w:szCs w:val="20"/>
        </w:rPr>
        <w:t xml:space="preserve"> </w:t>
      </w:r>
      <w:proofErr w:type="spellStart"/>
      <w:r w:rsidR="00DF27ED" w:rsidRPr="006E4C7E">
        <w:rPr>
          <w:rFonts w:ascii="Times New Roman" w:hAnsi="Times New Roman"/>
          <w:sz w:val="20"/>
          <w:szCs w:val="20"/>
        </w:rPr>
        <w:t>kotohajime</w:t>
      </w:r>
      <w:proofErr w:type="spellEnd"/>
      <w:r w:rsidR="005D3D3D" w:rsidRPr="006E4C7E">
        <w:rPr>
          <w:rFonts w:ascii="Times New Roman" w:hAnsi="Times New Roman"/>
          <w:sz w:val="20"/>
          <w:szCs w:val="20"/>
        </w:rPr>
        <w:t xml:space="preserve">’, </w:t>
      </w:r>
      <w:r w:rsidR="00DF27ED" w:rsidRPr="006E4C7E">
        <w:rPr>
          <w:rFonts w:ascii="Times New Roman" w:hAnsi="Times New Roman"/>
          <w:sz w:val="20"/>
          <w:szCs w:val="20"/>
        </w:rPr>
        <w:t>p.</w:t>
      </w:r>
      <w:r w:rsidR="005D3D3D" w:rsidRPr="006E4C7E">
        <w:rPr>
          <w:rFonts w:ascii="Times New Roman" w:hAnsi="Times New Roman"/>
          <w:sz w:val="20"/>
          <w:szCs w:val="20"/>
        </w:rPr>
        <w:t xml:space="preserve"> </w:t>
      </w:r>
      <w:r w:rsidR="00DF27ED" w:rsidRPr="006E4C7E">
        <w:rPr>
          <w:rFonts w:ascii="Times New Roman" w:hAnsi="Times New Roman"/>
          <w:sz w:val="20"/>
          <w:szCs w:val="20"/>
        </w:rPr>
        <w:t>82.</w:t>
      </w:r>
    </w:p>
  </w:footnote>
  <w:footnote w:id="22">
    <w:p w14:paraId="6A188A93" w14:textId="08F9C18B" w:rsidR="00F14795" w:rsidRPr="006E4C7E" w:rsidRDefault="00F14795" w:rsidP="006E4C7E">
      <w:pPr>
        <w:pStyle w:val="a4"/>
        <w:ind w:left="142" w:hanging="142"/>
        <w:rPr>
          <w:rFonts w:ascii="Times New Roman" w:hAnsi="Times New Roman"/>
          <w:sz w:val="20"/>
          <w:szCs w:val="20"/>
          <w:highlight w:val="yellow"/>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bookmarkStart w:id="17" w:name="_Hlk98943682"/>
      <w:proofErr w:type="spellStart"/>
      <w:r w:rsidR="00B96E22" w:rsidRPr="006E4C7E">
        <w:rPr>
          <w:rFonts w:ascii="Times New Roman" w:hAnsi="Times New Roman"/>
          <w:sz w:val="20"/>
          <w:szCs w:val="20"/>
        </w:rPr>
        <w:t>Yatsuzuka</w:t>
      </w:r>
      <w:proofErr w:type="spellEnd"/>
      <w:r w:rsidR="00B96E22" w:rsidRPr="006E4C7E">
        <w:rPr>
          <w:rFonts w:ascii="Times New Roman" w:hAnsi="Times New Roman"/>
          <w:sz w:val="20"/>
          <w:szCs w:val="20"/>
        </w:rPr>
        <w:t xml:space="preserve"> </w:t>
      </w:r>
      <w:proofErr w:type="spellStart"/>
      <w:r w:rsidR="00B96E22" w:rsidRPr="006E4C7E">
        <w:rPr>
          <w:rFonts w:ascii="Times New Roman" w:hAnsi="Times New Roman"/>
          <w:sz w:val="20"/>
          <w:szCs w:val="20"/>
        </w:rPr>
        <w:t>Shunji</w:t>
      </w:r>
      <w:proofErr w:type="spellEnd"/>
      <w:r w:rsidR="005D3D3D" w:rsidRPr="006E4C7E">
        <w:rPr>
          <w:rFonts w:ascii="Times New Roman" w:hAnsi="Times New Roman"/>
          <w:sz w:val="20"/>
          <w:szCs w:val="20"/>
        </w:rPr>
        <w:t>,</w:t>
      </w:r>
      <w:r w:rsidR="00B96E22" w:rsidRPr="006E4C7E">
        <w:rPr>
          <w:rFonts w:ascii="Times New Roman" w:hAnsi="Times New Roman"/>
          <w:sz w:val="20"/>
          <w:szCs w:val="20"/>
        </w:rPr>
        <w:t xml:space="preserve"> </w:t>
      </w:r>
      <w:r w:rsidR="005D3D3D" w:rsidRPr="006E4C7E">
        <w:rPr>
          <w:rFonts w:ascii="Times New Roman" w:hAnsi="Times New Roman"/>
          <w:sz w:val="20"/>
          <w:szCs w:val="20"/>
        </w:rPr>
        <w:t>‘</w:t>
      </w:r>
      <w:r w:rsidR="00B96E22" w:rsidRPr="006E4C7E">
        <w:rPr>
          <w:rFonts w:ascii="Times New Roman" w:hAnsi="Times New Roman"/>
          <w:sz w:val="20"/>
          <w:szCs w:val="20"/>
        </w:rPr>
        <w:t xml:space="preserve">Nihon </w:t>
      </w:r>
      <w:proofErr w:type="spellStart"/>
      <w:r w:rsidR="00B96E22" w:rsidRPr="006E4C7E">
        <w:rPr>
          <w:rFonts w:ascii="Times New Roman" w:hAnsi="Times New Roman"/>
          <w:sz w:val="20"/>
          <w:szCs w:val="20"/>
        </w:rPr>
        <w:t>ni</w:t>
      </w:r>
      <w:proofErr w:type="spellEnd"/>
      <w:r w:rsidR="00B96E22" w:rsidRPr="006E4C7E">
        <w:rPr>
          <w:rFonts w:ascii="Times New Roman" w:hAnsi="Times New Roman"/>
          <w:sz w:val="20"/>
          <w:szCs w:val="20"/>
        </w:rPr>
        <w:t xml:space="preserve"> </w:t>
      </w:r>
      <w:proofErr w:type="spellStart"/>
      <w:r w:rsidR="00B96E22" w:rsidRPr="006E4C7E">
        <w:rPr>
          <w:rFonts w:ascii="Times New Roman" w:hAnsi="Times New Roman"/>
          <w:sz w:val="20"/>
          <w:szCs w:val="20"/>
        </w:rPr>
        <w:t>okeru</w:t>
      </w:r>
      <w:proofErr w:type="spellEnd"/>
      <w:r w:rsidR="00B96E22" w:rsidRPr="006E4C7E">
        <w:rPr>
          <w:rFonts w:ascii="Times New Roman" w:hAnsi="Times New Roman"/>
          <w:sz w:val="20"/>
          <w:szCs w:val="20"/>
        </w:rPr>
        <w:t xml:space="preserve"> </w:t>
      </w:r>
      <w:proofErr w:type="spellStart"/>
      <w:r w:rsidR="00B96E22" w:rsidRPr="006E4C7E">
        <w:rPr>
          <w:rFonts w:ascii="Times New Roman" w:hAnsi="Times New Roman"/>
          <w:sz w:val="20"/>
          <w:szCs w:val="20"/>
        </w:rPr>
        <w:t>jūjigun</w:t>
      </w:r>
      <w:proofErr w:type="spellEnd"/>
      <w:r w:rsidR="00B96E22" w:rsidRPr="006E4C7E">
        <w:rPr>
          <w:rFonts w:ascii="Times New Roman" w:hAnsi="Times New Roman"/>
          <w:sz w:val="20"/>
          <w:szCs w:val="20"/>
        </w:rPr>
        <w:t xml:space="preserve"> </w:t>
      </w:r>
      <w:proofErr w:type="spellStart"/>
      <w:r w:rsidR="00B96E22" w:rsidRPr="006E4C7E">
        <w:rPr>
          <w:rFonts w:ascii="Times New Roman" w:hAnsi="Times New Roman"/>
          <w:sz w:val="20"/>
          <w:szCs w:val="20"/>
        </w:rPr>
        <w:t>kenkyū</w:t>
      </w:r>
      <w:proofErr w:type="spellEnd"/>
      <w:r w:rsidR="00B96E22" w:rsidRPr="006E4C7E">
        <w:rPr>
          <w:rFonts w:ascii="Times New Roman" w:hAnsi="Times New Roman"/>
          <w:sz w:val="20"/>
          <w:szCs w:val="20"/>
        </w:rPr>
        <w:t xml:space="preserve"> 1: Meiji </w:t>
      </w:r>
      <w:proofErr w:type="spellStart"/>
      <w:r w:rsidR="00B96E22" w:rsidRPr="006E4C7E">
        <w:rPr>
          <w:rFonts w:ascii="Times New Roman" w:hAnsi="Times New Roman"/>
          <w:sz w:val="20"/>
          <w:szCs w:val="20"/>
        </w:rPr>
        <w:t>jidai</w:t>
      </w:r>
      <w:proofErr w:type="spellEnd"/>
      <w:r w:rsidR="00B96E22" w:rsidRPr="006E4C7E">
        <w:rPr>
          <w:rFonts w:ascii="Times New Roman" w:hAnsi="Times New Roman"/>
          <w:sz w:val="20"/>
          <w:szCs w:val="20"/>
        </w:rPr>
        <w:t xml:space="preserve"> </w:t>
      </w:r>
      <w:proofErr w:type="spellStart"/>
      <w:r w:rsidR="00B96E22" w:rsidRPr="006E4C7E">
        <w:rPr>
          <w:rFonts w:ascii="Times New Roman" w:hAnsi="Times New Roman"/>
          <w:sz w:val="20"/>
          <w:szCs w:val="20"/>
        </w:rPr>
        <w:t>kōhan</w:t>
      </w:r>
      <w:proofErr w:type="spellEnd"/>
      <w:r w:rsidR="005D3D3D" w:rsidRPr="006E4C7E">
        <w:rPr>
          <w:rFonts w:ascii="Times New Roman" w:hAnsi="Times New Roman"/>
          <w:sz w:val="20"/>
          <w:szCs w:val="20"/>
        </w:rPr>
        <w:t>’</w:t>
      </w:r>
      <w:r w:rsidR="00B96E22" w:rsidRPr="006E4C7E">
        <w:rPr>
          <w:rFonts w:ascii="Times New Roman" w:hAnsi="Times New Roman"/>
          <w:sz w:val="20"/>
          <w:szCs w:val="20"/>
        </w:rPr>
        <w:t xml:space="preserve">, </w:t>
      </w:r>
      <w:proofErr w:type="spellStart"/>
      <w:r w:rsidR="00B96E22" w:rsidRPr="006E4C7E">
        <w:rPr>
          <w:rFonts w:ascii="Times New Roman" w:hAnsi="Times New Roman"/>
          <w:i/>
          <w:iCs/>
          <w:sz w:val="20"/>
          <w:szCs w:val="20"/>
        </w:rPr>
        <w:t>Shiyū</w:t>
      </w:r>
      <w:proofErr w:type="spellEnd"/>
      <w:r w:rsidR="00B96E22" w:rsidRPr="006E4C7E">
        <w:rPr>
          <w:rFonts w:ascii="Times New Roman" w:hAnsi="Times New Roman"/>
          <w:sz w:val="20"/>
          <w:szCs w:val="20"/>
        </w:rPr>
        <w:t xml:space="preserve"> 9 (2001)</w:t>
      </w:r>
      <w:bookmarkEnd w:id="17"/>
      <w:r w:rsidR="00B96E22" w:rsidRPr="006E4C7E">
        <w:rPr>
          <w:rFonts w:ascii="Times New Roman" w:hAnsi="Times New Roman"/>
          <w:sz w:val="20"/>
          <w:szCs w:val="20"/>
        </w:rPr>
        <w:t>, p. 33.</w:t>
      </w:r>
    </w:p>
  </w:footnote>
  <w:footnote w:id="23">
    <w:p w14:paraId="0D787BC0" w14:textId="1D24A9FB" w:rsidR="000648CA" w:rsidRPr="006E4C7E" w:rsidRDefault="000648CA" w:rsidP="006E4C7E">
      <w:pPr>
        <w:pStyle w:val="a4"/>
        <w:rPr>
          <w:rFonts w:ascii="Times New Roman" w:hAnsi="Times New Roman"/>
          <w:sz w:val="20"/>
          <w:szCs w:val="20"/>
          <w:lang w:val="en-GB"/>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r w:rsidRPr="006E4C7E">
        <w:rPr>
          <w:rFonts w:ascii="Times New Roman" w:hAnsi="Times New Roman"/>
          <w:sz w:val="20"/>
          <w:szCs w:val="20"/>
          <w:lang w:val="en-GB"/>
        </w:rPr>
        <w:t xml:space="preserve">Taylor, </w:t>
      </w:r>
      <w:r w:rsidRPr="006E4C7E">
        <w:rPr>
          <w:rFonts w:ascii="Times New Roman" w:hAnsi="Times New Roman"/>
          <w:i/>
          <w:iCs/>
          <w:sz w:val="20"/>
          <w:szCs w:val="20"/>
          <w:lang w:val="en-GB"/>
        </w:rPr>
        <w:t>Manual</w:t>
      </w:r>
      <w:r w:rsidRPr="006E4C7E">
        <w:rPr>
          <w:rFonts w:ascii="Times New Roman" w:hAnsi="Times New Roman"/>
          <w:sz w:val="20"/>
          <w:szCs w:val="20"/>
          <w:lang w:val="en-GB"/>
        </w:rPr>
        <w:t>, p. 428.</w:t>
      </w:r>
    </w:p>
  </w:footnote>
  <w:footnote w:id="24">
    <w:p w14:paraId="0C653784" w14:textId="2D4B64ED" w:rsidR="00F14795" w:rsidRPr="006E4C7E" w:rsidRDefault="00F14795" w:rsidP="006E4C7E">
      <w:pPr>
        <w:pStyle w:val="a4"/>
        <w:ind w:left="142" w:hanging="142"/>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r w:rsidR="005D3D3D" w:rsidRPr="006E4C7E">
        <w:rPr>
          <w:rFonts w:ascii="Times New Roman" w:hAnsi="Times New Roman"/>
          <w:sz w:val="20"/>
          <w:szCs w:val="20"/>
        </w:rPr>
        <w:t xml:space="preserve">Ibid., </w:t>
      </w:r>
      <w:r w:rsidR="00525F61" w:rsidRPr="006E4C7E">
        <w:rPr>
          <w:rFonts w:ascii="Times New Roman" w:hAnsi="Times New Roman"/>
          <w:sz w:val="20"/>
          <w:szCs w:val="20"/>
        </w:rPr>
        <w:t>p. 30.</w:t>
      </w:r>
    </w:p>
  </w:footnote>
  <w:footnote w:id="25">
    <w:p w14:paraId="0F6F5F97" w14:textId="3F9F67D8" w:rsidR="001676B0" w:rsidRPr="006E4C7E" w:rsidRDefault="001676B0" w:rsidP="006E4C7E">
      <w:pPr>
        <w:pStyle w:val="a4"/>
        <w:ind w:left="142" w:hanging="142"/>
        <w:rPr>
          <w:rFonts w:ascii="Times New Roman" w:hAnsi="Times New Roman"/>
          <w:sz w:val="20"/>
          <w:szCs w:val="20"/>
          <w:lang w:val="en-GB"/>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proofErr w:type="spellStart"/>
      <w:r w:rsidR="00846268" w:rsidRPr="006E4C7E">
        <w:rPr>
          <w:rFonts w:ascii="Times New Roman" w:hAnsi="Times New Roman"/>
          <w:sz w:val="20"/>
          <w:szCs w:val="20"/>
        </w:rPr>
        <w:t>Yatsuzuka</w:t>
      </w:r>
      <w:proofErr w:type="spellEnd"/>
      <w:r w:rsidR="005D3D3D" w:rsidRPr="006E4C7E">
        <w:rPr>
          <w:rFonts w:ascii="Times New Roman" w:hAnsi="Times New Roman"/>
          <w:sz w:val="20"/>
          <w:szCs w:val="20"/>
        </w:rPr>
        <w:t>,</w:t>
      </w:r>
      <w:r w:rsidRPr="006E4C7E">
        <w:rPr>
          <w:rFonts w:ascii="Times New Roman" w:hAnsi="Times New Roman"/>
          <w:sz w:val="20"/>
          <w:szCs w:val="20"/>
        </w:rPr>
        <w:t xml:space="preserve"> </w:t>
      </w:r>
      <w:r w:rsidR="005D3D3D" w:rsidRPr="006E4C7E">
        <w:rPr>
          <w:rFonts w:ascii="Times New Roman" w:hAnsi="Times New Roman"/>
          <w:sz w:val="20"/>
          <w:szCs w:val="20"/>
        </w:rPr>
        <w:t>‘</w:t>
      </w:r>
      <w:proofErr w:type="spellStart"/>
      <w:r w:rsidRPr="006E4C7E">
        <w:rPr>
          <w:rFonts w:ascii="Times New Roman" w:hAnsi="Times New Roman"/>
          <w:sz w:val="20"/>
          <w:szCs w:val="20"/>
        </w:rPr>
        <w:t>Jūjigun</w:t>
      </w:r>
      <w:proofErr w:type="spellEnd"/>
      <w:r w:rsidRPr="006E4C7E">
        <w:rPr>
          <w:rFonts w:ascii="Times New Roman" w:hAnsi="Times New Roman"/>
          <w:sz w:val="20"/>
          <w:szCs w:val="20"/>
        </w:rPr>
        <w:t xml:space="preserve"> </w:t>
      </w:r>
      <w:proofErr w:type="spellStart"/>
      <w:r w:rsidRPr="006E4C7E">
        <w:rPr>
          <w:rFonts w:ascii="Times New Roman" w:hAnsi="Times New Roman"/>
          <w:sz w:val="20"/>
          <w:szCs w:val="20"/>
        </w:rPr>
        <w:t>kotohajime</w:t>
      </w:r>
      <w:proofErr w:type="spellEnd"/>
      <w:r w:rsidR="005D3D3D" w:rsidRPr="006E4C7E">
        <w:rPr>
          <w:rFonts w:ascii="Times New Roman" w:hAnsi="Times New Roman"/>
          <w:sz w:val="20"/>
          <w:szCs w:val="20"/>
        </w:rPr>
        <w:t>’,</w:t>
      </w:r>
      <w:r w:rsidRPr="006E4C7E">
        <w:rPr>
          <w:rFonts w:ascii="Times New Roman" w:hAnsi="Times New Roman"/>
          <w:sz w:val="20"/>
          <w:szCs w:val="20"/>
        </w:rPr>
        <w:t xml:space="preserve"> p.</w:t>
      </w:r>
      <w:r w:rsidR="005D3D3D" w:rsidRPr="006E4C7E">
        <w:rPr>
          <w:rFonts w:ascii="Times New Roman" w:hAnsi="Times New Roman"/>
          <w:sz w:val="20"/>
          <w:szCs w:val="20"/>
        </w:rPr>
        <w:t xml:space="preserve"> </w:t>
      </w:r>
      <w:r w:rsidRPr="006E4C7E">
        <w:rPr>
          <w:rFonts w:ascii="Times New Roman" w:hAnsi="Times New Roman"/>
          <w:sz w:val="20"/>
          <w:szCs w:val="20"/>
        </w:rPr>
        <w:t>81.</w:t>
      </w:r>
    </w:p>
  </w:footnote>
  <w:footnote w:id="26">
    <w:p w14:paraId="70B917A9" w14:textId="18C30F02" w:rsidR="00F14795" w:rsidRPr="006E4C7E" w:rsidRDefault="00F14795" w:rsidP="006E4C7E">
      <w:pPr>
        <w:pStyle w:val="a4"/>
        <w:ind w:left="142" w:hanging="142"/>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bookmarkStart w:id="18" w:name="_Hlk98943854"/>
      <w:r w:rsidR="005D3D3D" w:rsidRPr="006E4C7E">
        <w:rPr>
          <w:rFonts w:ascii="Times New Roman" w:hAnsi="Times New Roman"/>
          <w:sz w:val="20"/>
          <w:szCs w:val="20"/>
        </w:rPr>
        <w:t xml:space="preserve">Samuel </w:t>
      </w:r>
      <w:r w:rsidR="00AC0F43" w:rsidRPr="006E4C7E">
        <w:rPr>
          <w:rFonts w:ascii="Times New Roman" w:hAnsi="Times New Roman"/>
          <w:sz w:val="20"/>
          <w:szCs w:val="20"/>
        </w:rPr>
        <w:t xml:space="preserve">Goodrich, </w:t>
      </w:r>
      <w:r w:rsidR="00AC0F43" w:rsidRPr="006E4C7E">
        <w:rPr>
          <w:rFonts w:ascii="Times New Roman" w:hAnsi="Times New Roman"/>
          <w:i/>
          <w:iCs/>
          <w:sz w:val="20"/>
          <w:szCs w:val="20"/>
        </w:rPr>
        <w:t xml:space="preserve">Peter Parley’s Universal History </w:t>
      </w:r>
      <w:proofErr w:type="gramStart"/>
      <w:r w:rsidR="00AC0F43" w:rsidRPr="006E4C7E">
        <w:rPr>
          <w:rFonts w:ascii="Times New Roman" w:hAnsi="Times New Roman"/>
          <w:i/>
          <w:iCs/>
          <w:sz w:val="20"/>
          <w:szCs w:val="20"/>
        </w:rPr>
        <w:t>on the Basis of</w:t>
      </w:r>
      <w:proofErr w:type="gramEnd"/>
      <w:r w:rsidR="00AC0F43" w:rsidRPr="006E4C7E">
        <w:rPr>
          <w:rFonts w:ascii="Times New Roman" w:hAnsi="Times New Roman"/>
          <w:i/>
          <w:iCs/>
          <w:sz w:val="20"/>
          <w:szCs w:val="20"/>
        </w:rPr>
        <w:t xml:space="preserve"> Geography</w:t>
      </w:r>
      <w:r w:rsidR="005D3D3D" w:rsidRPr="006E4C7E">
        <w:rPr>
          <w:rFonts w:ascii="Times New Roman" w:hAnsi="Times New Roman"/>
          <w:sz w:val="20"/>
          <w:szCs w:val="20"/>
        </w:rPr>
        <w:t xml:space="preserve"> (</w:t>
      </w:r>
      <w:r w:rsidR="00AC0F43" w:rsidRPr="006E4C7E">
        <w:rPr>
          <w:rFonts w:ascii="Times New Roman" w:hAnsi="Times New Roman"/>
          <w:sz w:val="20"/>
          <w:szCs w:val="20"/>
        </w:rPr>
        <w:t>New York</w:t>
      </w:r>
      <w:r w:rsidR="005D3D3D" w:rsidRPr="006E4C7E">
        <w:rPr>
          <w:rFonts w:ascii="Times New Roman" w:hAnsi="Times New Roman"/>
          <w:sz w:val="20"/>
          <w:szCs w:val="20"/>
        </w:rPr>
        <w:t>,</w:t>
      </w:r>
      <w:r w:rsidR="00AC0F43" w:rsidRPr="006E4C7E">
        <w:rPr>
          <w:rFonts w:ascii="Times New Roman" w:hAnsi="Times New Roman"/>
          <w:sz w:val="20"/>
          <w:szCs w:val="20"/>
        </w:rPr>
        <w:t xml:space="preserve"> 1850</w:t>
      </w:r>
      <w:r w:rsidR="005D3D3D" w:rsidRPr="006E4C7E">
        <w:rPr>
          <w:rFonts w:ascii="Times New Roman" w:hAnsi="Times New Roman"/>
          <w:sz w:val="20"/>
          <w:szCs w:val="20"/>
        </w:rPr>
        <w:t>),</w:t>
      </w:r>
      <w:r w:rsidR="00AC0F43" w:rsidRPr="006E4C7E">
        <w:rPr>
          <w:rFonts w:ascii="Times New Roman" w:hAnsi="Times New Roman"/>
          <w:sz w:val="20"/>
          <w:szCs w:val="20"/>
        </w:rPr>
        <w:t xml:space="preserve"> </w:t>
      </w:r>
      <w:bookmarkEnd w:id="18"/>
      <w:r w:rsidR="005D3D3D" w:rsidRPr="006E4C7E">
        <w:rPr>
          <w:rFonts w:ascii="Times New Roman" w:hAnsi="Times New Roman"/>
          <w:sz w:val="20"/>
          <w:szCs w:val="20"/>
        </w:rPr>
        <w:t>p</w:t>
      </w:r>
      <w:r w:rsidR="00AC0F43" w:rsidRPr="006E4C7E">
        <w:rPr>
          <w:rFonts w:ascii="Times New Roman" w:hAnsi="Times New Roman"/>
          <w:sz w:val="20"/>
          <w:szCs w:val="20"/>
        </w:rPr>
        <w:t>p. 35-36.</w:t>
      </w:r>
    </w:p>
  </w:footnote>
  <w:footnote w:id="27">
    <w:p w14:paraId="4EAA151E" w14:textId="70982FA7" w:rsidR="005F165A" w:rsidRPr="006E4C7E" w:rsidRDefault="005F165A" w:rsidP="006E4C7E">
      <w:pPr>
        <w:pStyle w:val="a4"/>
        <w:ind w:left="142" w:hanging="142"/>
        <w:rPr>
          <w:rFonts w:ascii="Times New Roman" w:hAnsi="Times New Roman"/>
          <w:sz w:val="20"/>
          <w:szCs w:val="20"/>
          <w:lang w:val="en-GB"/>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bookmarkStart w:id="19" w:name="_Hlk98943940"/>
      <w:r w:rsidR="005D3D3D" w:rsidRPr="006E4C7E">
        <w:rPr>
          <w:rFonts w:ascii="Times New Roman" w:hAnsi="Times New Roman"/>
          <w:sz w:val="20"/>
          <w:szCs w:val="20"/>
        </w:rPr>
        <w:t xml:space="preserve">Samuel </w:t>
      </w:r>
      <w:r w:rsidR="00D6075D" w:rsidRPr="006E4C7E">
        <w:rPr>
          <w:rFonts w:ascii="Times New Roman" w:hAnsi="Times New Roman"/>
          <w:sz w:val="20"/>
          <w:szCs w:val="20"/>
          <w:lang w:val="en-GB"/>
        </w:rPr>
        <w:t xml:space="preserve">Goodrich, </w:t>
      </w:r>
      <w:proofErr w:type="spellStart"/>
      <w:r w:rsidR="00D6075D" w:rsidRPr="006E4C7E">
        <w:rPr>
          <w:rFonts w:ascii="Times New Roman" w:hAnsi="Times New Roman"/>
          <w:i/>
          <w:iCs/>
          <w:sz w:val="20"/>
          <w:szCs w:val="20"/>
          <w:lang w:val="en-GB"/>
        </w:rPr>
        <w:t>Pārē</w:t>
      </w:r>
      <w:proofErr w:type="spellEnd"/>
      <w:r w:rsidR="00D6075D" w:rsidRPr="006E4C7E">
        <w:rPr>
          <w:rFonts w:ascii="Times New Roman" w:hAnsi="Times New Roman"/>
          <w:i/>
          <w:iCs/>
          <w:sz w:val="20"/>
          <w:szCs w:val="20"/>
          <w:lang w:val="en-GB"/>
        </w:rPr>
        <w:t xml:space="preserve"> </w:t>
      </w:r>
      <w:proofErr w:type="spellStart"/>
      <w:r w:rsidR="00D6075D" w:rsidRPr="006E4C7E">
        <w:rPr>
          <w:rFonts w:ascii="Times New Roman" w:hAnsi="Times New Roman"/>
          <w:i/>
          <w:iCs/>
          <w:sz w:val="20"/>
          <w:szCs w:val="20"/>
          <w:lang w:val="en-GB"/>
        </w:rPr>
        <w:t>bankoku</w:t>
      </w:r>
      <w:proofErr w:type="spellEnd"/>
      <w:r w:rsidR="00D6075D" w:rsidRPr="006E4C7E">
        <w:rPr>
          <w:rFonts w:ascii="Times New Roman" w:hAnsi="Times New Roman"/>
          <w:i/>
          <w:iCs/>
          <w:sz w:val="20"/>
          <w:szCs w:val="20"/>
          <w:lang w:val="en-GB"/>
        </w:rPr>
        <w:t xml:space="preserve"> </w:t>
      </w:r>
      <w:proofErr w:type="spellStart"/>
      <w:r w:rsidR="00D6075D" w:rsidRPr="006E4C7E">
        <w:rPr>
          <w:rFonts w:ascii="Times New Roman" w:hAnsi="Times New Roman"/>
          <w:i/>
          <w:iCs/>
          <w:sz w:val="20"/>
          <w:szCs w:val="20"/>
          <w:lang w:val="en-GB"/>
        </w:rPr>
        <w:t>shi</w:t>
      </w:r>
      <w:proofErr w:type="spellEnd"/>
      <w:r w:rsidR="00D6075D" w:rsidRPr="006E4C7E">
        <w:rPr>
          <w:rFonts w:ascii="Times New Roman" w:hAnsi="Times New Roman"/>
          <w:i/>
          <w:iCs/>
          <w:sz w:val="20"/>
          <w:szCs w:val="20"/>
          <w:lang w:val="en-GB"/>
        </w:rPr>
        <w:t xml:space="preserve"> Volume 2</w:t>
      </w:r>
      <w:r w:rsidR="005D3D3D" w:rsidRPr="006E4C7E">
        <w:rPr>
          <w:rFonts w:ascii="Times New Roman" w:hAnsi="Times New Roman"/>
          <w:sz w:val="20"/>
          <w:szCs w:val="20"/>
          <w:lang w:val="en-GB"/>
        </w:rPr>
        <w:t xml:space="preserve">, trans. </w:t>
      </w:r>
      <w:proofErr w:type="spellStart"/>
      <w:r w:rsidR="005D3D3D" w:rsidRPr="006E4C7E">
        <w:rPr>
          <w:rFonts w:ascii="Times New Roman" w:hAnsi="Times New Roman"/>
          <w:sz w:val="20"/>
          <w:szCs w:val="20"/>
          <w:lang w:val="en-GB"/>
        </w:rPr>
        <w:t>Makiyama</w:t>
      </w:r>
      <w:proofErr w:type="spellEnd"/>
      <w:r w:rsidR="005D3D3D" w:rsidRPr="006E4C7E">
        <w:rPr>
          <w:rFonts w:ascii="Times New Roman" w:hAnsi="Times New Roman"/>
          <w:sz w:val="20"/>
          <w:szCs w:val="20"/>
          <w:lang w:val="en-GB"/>
        </w:rPr>
        <w:t xml:space="preserve"> </w:t>
      </w:r>
      <w:proofErr w:type="spellStart"/>
      <w:r w:rsidR="005D3D3D" w:rsidRPr="006E4C7E">
        <w:rPr>
          <w:rFonts w:ascii="Times New Roman" w:hAnsi="Times New Roman"/>
          <w:sz w:val="20"/>
          <w:szCs w:val="20"/>
          <w:lang w:val="en-GB"/>
        </w:rPr>
        <w:t>Kōhei</w:t>
      </w:r>
      <w:proofErr w:type="spellEnd"/>
      <w:r w:rsidR="005D3D3D" w:rsidRPr="006E4C7E">
        <w:rPr>
          <w:rFonts w:ascii="Times New Roman" w:hAnsi="Times New Roman"/>
          <w:sz w:val="20"/>
          <w:szCs w:val="20"/>
          <w:lang w:val="en-GB"/>
        </w:rPr>
        <w:t xml:space="preserve"> (</w:t>
      </w:r>
      <w:r w:rsidR="00D6075D" w:rsidRPr="006E4C7E">
        <w:rPr>
          <w:rFonts w:ascii="Times New Roman" w:hAnsi="Times New Roman"/>
          <w:sz w:val="20"/>
          <w:szCs w:val="20"/>
          <w:lang w:val="en-GB"/>
        </w:rPr>
        <w:t>Tokyo, 1876</w:t>
      </w:r>
      <w:bookmarkEnd w:id="19"/>
      <w:r w:rsidR="005D3D3D" w:rsidRPr="006E4C7E">
        <w:rPr>
          <w:rFonts w:ascii="Times New Roman" w:hAnsi="Times New Roman"/>
          <w:sz w:val="20"/>
          <w:szCs w:val="20"/>
          <w:lang w:val="en-GB"/>
        </w:rPr>
        <w:t>), p</w:t>
      </w:r>
      <w:r w:rsidR="00D6075D" w:rsidRPr="006E4C7E">
        <w:rPr>
          <w:rFonts w:ascii="Times New Roman" w:hAnsi="Times New Roman"/>
          <w:sz w:val="20"/>
          <w:szCs w:val="20"/>
          <w:lang w:val="en-GB"/>
        </w:rPr>
        <w:t>. 29.</w:t>
      </w:r>
    </w:p>
  </w:footnote>
  <w:footnote w:id="28">
    <w:p w14:paraId="554B74E5" w14:textId="620DD890" w:rsidR="006E57DF" w:rsidRPr="006E4C7E" w:rsidRDefault="006E57DF" w:rsidP="006E4C7E">
      <w:pPr>
        <w:pStyle w:val="a4"/>
        <w:ind w:left="142" w:hanging="142"/>
        <w:rPr>
          <w:rFonts w:ascii="Times New Roman" w:hAnsi="Times New Roman"/>
          <w:sz w:val="20"/>
          <w:szCs w:val="20"/>
          <w:lang w:val="en-GB"/>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bookmarkStart w:id="20" w:name="_Hlk98793943"/>
      <w:r w:rsidRPr="006E4C7E">
        <w:rPr>
          <w:rFonts w:ascii="Times New Roman" w:hAnsi="Times New Roman"/>
          <w:sz w:val="20"/>
          <w:szCs w:val="20"/>
          <w:lang w:val="en-GB"/>
        </w:rPr>
        <w:t xml:space="preserve">Taylor, </w:t>
      </w:r>
      <w:proofErr w:type="spellStart"/>
      <w:r w:rsidRPr="006E4C7E">
        <w:rPr>
          <w:rFonts w:ascii="Times New Roman" w:hAnsi="Times New Roman"/>
          <w:i/>
          <w:iCs/>
          <w:sz w:val="20"/>
          <w:szCs w:val="20"/>
          <w:lang w:val="en-GB"/>
        </w:rPr>
        <w:t>Bankoku</w:t>
      </w:r>
      <w:proofErr w:type="spellEnd"/>
      <w:r w:rsidRPr="006E4C7E">
        <w:rPr>
          <w:rFonts w:ascii="Times New Roman" w:hAnsi="Times New Roman"/>
          <w:i/>
          <w:iCs/>
          <w:sz w:val="20"/>
          <w:szCs w:val="20"/>
          <w:lang w:val="en-GB"/>
        </w:rPr>
        <w:t xml:space="preserve"> </w:t>
      </w:r>
      <w:proofErr w:type="spellStart"/>
      <w:r w:rsidRPr="006E4C7E">
        <w:rPr>
          <w:rFonts w:ascii="Times New Roman" w:hAnsi="Times New Roman"/>
          <w:i/>
          <w:iCs/>
          <w:sz w:val="20"/>
          <w:szCs w:val="20"/>
          <w:lang w:val="en-GB"/>
        </w:rPr>
        <w:t>shi</w:t>
      </w:r>
      <w:bookmarkEnd w:id="20"/>
      <w:proofErr w:type="spellEnd"/>
      <w:r w:rsidR="005D3D3D" w:rsidRPr="006E4C7E">
        <w:rPr>
          <w:rFonts w:ascii="Times New Roman" w:hAnsi="Times New Roman"/>
          <w:i/>
          <w:iCs/>
          <w:sz w:val="20"/>
          <w:szCs w:val="20"/>
          <w:lang w:val="en-GB"/>
        </w:rPr>
        <w:t>,</w:t>
      </w:r>
      <w:r w:rsidRPr="006E4C7E">
        <w:rPr>
          <w:rFonts w:ascii="Times New Roman" w:hAnsi="Times New Roman"/>
          <w:sz w:val="20"/>
          <w:szCs w:val="20"/>
          <w:lang w:val="en-GB"/>
        </w:rPr>
        <w:t xml:space="preserve"> </w:t>
      </w:r>
      <w:r w:rsidR="005D3D3D" w:rsidRPr="006E4C7E">
        <w:rPr>
          <w:rFonts w:ascii="Times New Roman" w:hAnsi="Times New Roman"/>
          <w:sz w:val="20"/>
          <w:szCs w:val="20"/>
          <w:lang w:val="en-GB"/>
        </w:rPr>
        <w:t>p</w:t>
      </w:r>
      <w:r w:rsidRPr="006E4C7E">
        <w:rPr>
          <w:rFonts w:ascii="Times New Roman" w:hAnsi="Times New Roman"/>
          <w:sz w:val="20"/>
          <w:szCs w:val="20"/>
          <w:lang w:val="en-GB"/>
        </w:rPr>
        <w:t>p. 448-50.</w:t>
      </w:r>
      <w:r w:rsidR="001A3FA5" w:rsidRPr="006E4C7E">
        <w:rPr>
          <w:rFonts w:ascii="Times New Roman" w:hAnsi="Times New Roman"/>
          <w:sz w:val="20"/>
          <w:szCs w:val="20"/>
          <w:lang w:val="en-GB"/>
        </w:rPr>
        <w:t xml:space="preserve"> Taylor, </w:t>
      </w:r>
      <w:r w:rsidR="001A3FA5" w:rsidRPr="006E4C7E">
        <w:rPr>
          <w:rFonts w:ascii="Times New Roman" w:hAnsi="Times New Roman"/>
          <w:i/>
          <w:iCs/>
          <w:sz w:val="20"/>
          <w:szCs w:val="20"/>
          <w:lang w:val="en-GB"/>
        </w:rPr>
        <w:t>Manual</w:t>
      </w:r>
      <w:r w:rsidR="001A3FA5" w:rsidRPr="006E4C7E">
        <w:rPr>
          <w:rFonts w:ascii="Times New Roman" w:hAnsi="Times New Roman"/>
          <w:sz w:val="20"/>
          <w:szCs w:val="20"/>
          <w:lang w:val="en-GB"/>
        </w:rPr>
        <w:t>, p. 429.</w:t>
      </w:r>
    </w:p>
  </w:footnote>
  <w:footnote w:id="29">
    <w:p w14:paraId="67433F1E" w14:textId="7EB0FA7C" w:rsidR="00F14795" w:rsidRPr="006E4C7E" w:rsidRDefault="00F14795" w:rsidP="006E4C7E">
      <w:pPr>
        <w:pStyle w:val="a4"/>
        <w:ind w:left="142" w:hanging="142"/>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proofErr w:type="spellStart"/>
      <w:r w:rsidR="00D22E72" w:rsidRPr="006E4C7E">
        <w:rPr>
          <w:rFonts w:ascii="Times New Roman" w:hAnsi="Times New Roman"/>
          <w:sz w:val="20"/>
          <w:szCs w:val="20"/>
        </w:rPr>
        <w:t>Shunji</w:t>
      </w:r>
      <w:proofErr w:type="spellEnd"/>
      <w:r w:rsidR="005D3D3D" w:rsidRPr="006E4C7E">
        <w:rPr>
          <w:rFonts w:ascii="Times New Roman" w:hAnsi="Times New Roman"/>
          <w:sz w:val="20"/>
          <w:szCs w:val="20"/>
        </w:rPr>
        <w:t>,</w:t>
      </w:r>
      <w:r w:rsidR="00D22E72" w:rsidRPr="006E4C7E">
        <w:rPr>
          <w:rFonts w:ascii="Times New Roman" w:hAnsi="Times New Roman"/>
          <w:sz w:val="20"/>
          <w:szCs w:val="20"/>
        </w:rPr>
        <w:t xml:space="preserve"> </w:t>
      </w:r>
      <w:r w:rsidR="005D3D3D" w:rsidRPr="006E4C7E">
        <w:rPr>
          <w:rFonts w:ascii="Times New Roman" w:hAnsi="Times New Roman"/>
          <w:sz w:val="20"/>
          <w:szCs w:val="20"/>
        </w:rPr>
        <w:t>‘</w:t>
      </w:r>
      <w:r w:rsidR="00D22E72" w:rsidRPr="006E4C7E">
        <w:rPr>
          <w:rFonts w:ascii="Times New Roman" w:hAnsi="Times New Roman"/>
          <w:sz w:val="20"/>
          <w:szCs w:val="20"/>
        </w:rPr>
        <w:t xml:space="preserve">Nihon </w:t>
      </w:r>
      <w:proofErr w:type="spellStart"/>
      <w:r w:rsidR="00D22E72" w:rsidRPr="006E4C7E">
        <w:rPr>
          <w:rFonts w:ascii="Times New Roman" w:hAnsi="Times New Roman"/>
          <w:sz w:val="20"/>
          <w:szCs w:val="20"/>
        </w:rPr>
        <w:t>ni</w:t>
      </w:r>
      <w:proofErr w:type="spellEnd"/>
      <w:r w:rsidR="00D22E72" w:rsidRPr="006E4C7E">
        <w:rPr>
          <w:rFonts w:ascii="Times New Roman" w:hAnsi="Times New Roman"/>
          <w:sz w:val="20"/>
          <w:szCs w:val="20"/>
        </w:rPr>
        <w:t xml:space="preserve"> </w:t>
      </w:r>
      <w:proofErr w:type="spellStart"/>
      <w:r w:rsidR="00D22E72" w:rsidRPr="006E4C7E">
        <w:rPr>
          <w:rFonts w:ascii="Times New Roman" w:hAnsi="Times New Roman"/>
          <w:sz w:val="20"/>
          <w:szCs w:val="20"/>
        </w:rPr>
        <w:t>okeru</w:t>
      </w:r>
      <w:proofErr w:type="spellEnd"/>
      <w:r w:rsidR="00D22E72" w:rsidRPr="006E4C7E">
        <w:rPr>
          <w:rFonts w:ascii="Times New Roman" w:hAnsi="Times New Roman"/>
          <w:sz w:val="20"/>
          <w:szCs w:val="20"/>
        </w:rPr>
        <w:t xml:space="preserve"> </w:t>
      </w:r>
      <w:proofErr w:type="spellStart"/>
      <w:r w:rsidR="00D22E72" w:rsidRPr="006E4C7E">
        <w:rPr>
          <w:rFonts w:ascii="Times New Roman" w:hAnsi="Times New Roman"/>
          <w:sz w:val="20"/>
          <w:szCs w:val="20"/>
        </w:rPr>
        <w:t>jūjigun</w:t>
      </w:r>
      <w:proofErr w:type="spellEnd"/>
      <w:r w:rsidR="00D22E72" w:rsidRPr="006E4C7E">
        <w:rPr>
          <w:rFonts w:ascii="Times New Roman" w:hAnsi="Times New Roman"/>
          <w:sz w:val="20"/>
          <w:szCs w:val="20"/>
        </w:rPr>
        <w:t xml:space="preserve"> </w:t>
      </w:r>
      <w:proofErr w:type="spellStart"/>
      <w:r w:rsidR="00D22E72" w:rsidRPr="006E4C7E">
        <w:rPr>
          <w:rFonts w:ascii="Times New Roman" w:hAnsi="Times New Roman"/>
          <w:sz w:val="20"/>
          <w:szCs w:val="20"/>
        </w:rPr>
        <w:t>kenkyū</w:t>
      </w:r>
      <w:proofErr w:type="spellEnd"/>
      <w:r w:rsidR="00D22E72" w:rsidRPr="006E4C7E">
        <w:rPr>
          <w:rFonts w:ascii="Times New Roman" w:hAnsi="Times New Roman"/>
          <w:sz w:val="20"/>
          <w:szCs w:val="20"/>
        </w:rPr>
        <w:t xml:space="preserve"> 1</w:t>
      </w:r>
      <w:r w:rsidR="005D3D3D" w:rsidRPr="006E4C7E">
        <w:rPr>
          <w:rFonts w:ascii="Times New Roman" w:hAnsi="Times New Roman"/>
          <w:sz w:val="20"/>
          <w:szCs w:val="20"/>
        </w:rPr>
        <w:t>’</w:t>
      </w:r>
      <w:r w:rsidR="00D22E72" w:rsidRPr="006E4C7E">
        <w:rPr>
          <w:rFonts w:ascii="Times New Roman" w:hAnsi="Times New Roman"/>
          <w:sz w:val="20"/>
          <w:szCs w:val="20"/>
        </w:rPr>
        <w:t>, p. 40.</w:t>
      </w:r>
    </w:p>
  </w:footnote>
  <w:footnote w:id="30">
    <w:p w14:paraId="20A3E649" w14:textId="038F012F" w:rsidR="00D5043D" w:rsidRPr="006E4C7E" w:rsidRDefault="00D5043D" w:rsidP="006E4C7E">
      <w:pPr>
        <w:pStyle w:val="a4"/>
        <w:ind w:left="142" w:hanging="142"/>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r w:rsidR="00BA7126" w:rsidRPr="006E4C7E">
        <w:rPr>
          <w:rFonts w:ascii="Times New Roman" w:hAnsi="Times New Roman"/>
          <w:sz w:val="20"/>
          <w:szCs w:val="20"/>
        </w:rPr>
        <w:t xml:space="preserve">For an examination of this process, see: </w:t>
      </w:r>
      <w:bookmarkStart w:id="21" w:name="_Hlk98944174"/>
      <w:r w:rsidR="005C0DA5" w:rsidRPr="006E4C7E">
        <w:rPr>
          <w:rFonts w:ascii="Times New Roman" w:hAnsi="Times New Roman"/>
          <w:sz w:val="20"/>
          <w:szCs w:val="20"/>
        </w:rPr>
        <w:t xml:space="preserve">Thomas </w:t>
      </w:r>
      <w:proofErr w:type="spellStart"/>
      <w:r w:rsidR="00BA7126" w:rsidRPr="006E4C7E">
        <w:rPr>
          <w:rFonts w:ascii="Times New Roman" w:hAnsi="Times New Roman"/>
          <w:sz w:val="20"/>
          <w:szCs w:val="20"/>
        </w:rPr>
        <w:t>Keirstead</w:t>
      </w:r>
      <w:proofErr w:type="spellEnd"/>
      <w:r w:rsidR="005C0DA5" w:rsidRPr="006E4C7E">
        <w:rPr>
          <w:rFonts w:ascii="Times New Roman" w:hAnsi="Times New Roman"/>
          <w:sz w:val="20"/>
          <w:szCs w:val="20"/>
        </w:rPr>
        <w:t>,</w:t>
      </w:r>
      <w:r w:rsidR="00BA7126" w:rsidRPr="006E4C7E">
        <w:rPr>
          <w:rFonts w:ascii="Times New Roman" w:hAnsi="Times New Roman"/>
          <w:sz w:val="20"/>
          <w:szCs w:val="20"/>
        </w:rPr>
        <w:t xml:space="preserve"> </w:t>
      </w:r>
      <w:r w:rsidR="005C0DA5" w:rsidRPr="006E4C7E">
        <w:rPr>
          <w:rFonts w:ascii="Times New Roman" w:hAnsi="Times New Roman"/>
          <w:sz w:val="20"/>
          <w:szCs w:val="20"/>
        </w:rPr>
        <w:t>‘</w:t>
      </w:r>
      <w:r w:rsidR="00BA7126" w:rsidRPr="006E4C7E">
        <w:rPr>
          <w:rFonts w:ascii="Times New Roman" w:hAnsi="Times New Roman"/>
          <w:bCs/>
          <w:sz w:val="20"/>
          <w:szCs w:val="20"/>
        </w:rPr>
        <w:t>Inventing Medieval Japan: The History and Politics of National Identity</w:t>
      </w:r>
      <w:r w:rsidR="005C0DA5" w:rsidRPr="006E4C7E">
        <w:rPr>
          <w:rFonts w:ascii="Times New Roman" w:hAnsi="Times New Roman"/>
          <w:bCs/>
          <w:sz w:val="20"/>
          <w:szCs w:val="20"/>
        </w:rPr>
        <w:t>’</w:t>
      </w:r>
      <w:r w:rsidR="00BA7126" w:rsidRPr="006E4C7E">
        <w:rPr>
          <w:rFonts w:ascii="Times New Roman" w:hAnsi="Times New Roman"/>
          <w:bCs/>
          <w:sz w:val="20"/>
          <w:szCs w:val="20"/>
        </w:rPr>
        <w:t>,</w:t>
      </w:r>
      <w:r w:rsidR="00BA7126" w:rsidRPr="006E4C7E">
        <w:rPr>
          <w:rFonts w:ascii="Times New Roman" w:hAnsi="Times New Roman"/>
          <w:i/>
          <w:iCs/>
          <w:sz w:val="20"/>
          <w:szCs w:val="20"/>
        </w:rPr>
        <w:t xml:space="preserve"> The Medieval History Journal </w:t>
      </w:r>
      <w:r w:rsidR="005C0DA5" w:rsidRPr="006E4C7E">
        <w:rPr>
          <w:rFonts w:ascii="Times New Roman" w:hAnsi="Times New Roman"/>
          <w:sz w:val="20"/>
          <w:szCs w:val="20"/>
        </w:rPr>
        <w:t>1 (</w:t>
      </w:r>
      <w:r w:rsidR="00BA7126" w:rsidRPr="006E4C7E">
        <w:rPr>
          <w:rFonts w:ascii="Times New Roman" w:hAnsi="Times New Roman"/>
          <w:sz w:val="20"/>
          <w:szCs w:val="20"/>
        </w:rPr>
        <w:t>1998</w:t>
      </w:r>
      <w:r w:rsidR="005C0DA5" w:rsidRPr="006E4C7E">
        <w:rPr>
          <w:rFonts w:ascii="Times New Roman" w:hAnsi="Times New Roman"/>
          <w:sz w:val="20"/>
          <w:szCs w:val="20"/>
        </w:rPr>
        <w:t>),</w:t>
      </w:r>
      <w:r w:rsidR="00BA7126" w:rsidRPr="006E4C7E">
        <w:rPr>
          <w:rFonts w:ascii="Times New Roman" w:hAnsi="Times New Roman"/>
          <w:sz w:val="20"/>
          <w:szCs w:val="20"/>
        </w:rPr>
        <w:t xml:space="preserve"> pp. 47-71</w:t>
      </w:r>
      <w:bookmarkEnd w:id="21"/>
      <w:r w:rsidR="00BA7126" w:rsidRPr="006E4C7E">
        <w:rPr>
          <w:rFonts w:ascii="Times New Roman" w:hAnsi="Times New Roman"/>
          <w:sz w:val="20"/>
          <w:szCs w:val="20"/>
        </w:rPr>
        <w:t>.</w:t>
      </w:r>
    </w:p>
  </w:footnote>
  <w:footnote w:id="31">
    <w:p w14:paraId="4DAC386D" w14:textId="2AE3D813" w:rsidR="003859BA" w:rsidRPr="006E4C7E" w:rsidRDefault="003859BA" w:rsidP="006E4C7E">
      <w:pPr>
        <w:pStyle w:val="a4"/>
        <w:ind w:left="142" w:hanging="142"/>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See, for example: </w:t>
      </w:r>
      <w:bookmarkStart w:id="22" w:name="_Hlk98944337"/>
      <w:r w:rsidR="009868A6" w:rsidRPr="006E4C7E">
        <w:rPr>
          <w:rFonts w:ascii="Times New Roman" w:hAnsi="Times New Roman"/>
          <w:sz w:val="20"/>
          <w:szCs w:val="20"/>
        </w:rPr>
        <w:t xml:space="preserve">Karl F. </w:t>
      </w:r>
      <w:r w:rsidR="00C92B45" w:rsidRPr="006E4C7E">
        <w:rPr>
          <w:rFonts w:ascii="Times New Roman" w:hAnsi="Times New Roman"/>
          <w:sz w:val="20"/>
          <w:szCs w:val="20"/>
        </w:rPr>
        <w:t xml:space="preserve">Friday, </w:t>
      </w:r>
      <w:r w:rsidR="009868A6" w:rsidRPr="006E4C7E">
        <w:rPr>
          <w:rFonts w:ascii="Times New Roman" w:hAnsi="Times New Roman"/>
          <w:sz w:val="20"/>
          <w:szCs w:val="20"/>
        </w:rPr>
        <w:t>‘</w:t>
      </w:r>
      <w:proofErr w:type="spellStart"/>
      <w:r w:rsidR="00C92B45" w:rsidRPr="006E4C7E">
        <w:rPr>
          <w:rFonts w:ascii="Times New Roman" w:hAnsi="Times New Roman"/>
          <w:sz w:val="20"/>
          <w:szCs w:val="20"/>
        </w:rPr>
        <w:t>Bushidō</w:t>
      </w:r>
      <w:proofErr w:type="spellEnd"/>
      <w:r w:rsidR="00C92B45" w:rsidRPr="006E4C7E">
        <w:rPr>
          <w:rFonts w:ascii="Times New Roman" w:hAnsi="Times New Roman"/>
          <w:sz w:val="20"/>
          <w:szCs w:val="20"/>
        </w:rPr>
        <w:t xml:space="preserve"> or Bull? A Medieval Historian's Perspective on the Imperial Army and the Japanese Warrior Tradition</w:t>
      </w:r>
      <w:r w:rsidR="009868A6" w:rsidRPr="006E4C7E">
        <w:rPr>
          <w:rFonts w:ascii="Times New Roman" w:hAnsi="Times New Roman"/>
          <w:sz w:val="20"/>
          <w:szCs w:val="20"/>
        </w:rPr>
        <w:t>’,</w:t>
      </w:r>
      <w:r w:rsidR="00C92B45" w:rsidRPr="006E4C7E">
        <w:rPr>
          <w:rFonts w:ascii="Times New Roman" w:hAnsi="Times New Roman"/>
          <w:sz w:val="20"/>
          <w:szCs w:val="20"/>
        </w:rPr>
        <w:t xml:space="preserve"> </w:t>
      </w:r>
      <w:r w:rsidR="00C92B45" w:rsidRPr="006E4C7E">
        <w:rPr>
          <w:rFonts w:ascii="Times New Roman" w:hAnsi="Times New Roman"/>
          <w:i/>
          <w:sz w:val="20"/>
          <w:szCs w:val="20"/>
        </w:rPr>
        <w:t>The History Teacher</w:t>
      </w:r>
      <w:r w:rsidR="00C92B45" w:rsidRPr="006E4C7E">
        <w:rPr>
          <w:rFonts w:ascii="Times New Roman" w:hAnsi="Times New Roman"/>
          <w:sz w:val="20"/>
          <w:szCs w:val="20"/>
        </w:rPr>
        <w:t xml:space="preserve"> 27 (1994), pp. 339-49; </w:t>
      </w:r>
      <w:r w:rsidR="005C0DA5" w:rsidRPr="006E4C7E">
        <w:rPr>
          <w:rFonts w:ascii="Times New Roman" w:hAnsi="Times New Roman"/>
          <w:sz w:val="20"/>
          <w:szCs w:val="20"/>
          <w:lang w:val="en-GB"/>
        </w:rPr>
        <w:t xml:space="preserve">Oleg </w:t>
      </w:r>
      <w:r w:rsidR="00C92B45" w:rsidRPr="006E4C7E">
        <w:rPr>
          <w:rFonts w:ascii="Times New Roman" w:hAnsi="Times New Roman"/>
          <w:sz w:val="20"/>
          <w:szCs w:val="20"/>
          <w:lang w:val="en-GB"/>
        </w:rPr>
        <w:t xml:space="preserve">Benesch, </w:t>
      </w:r>
      <w:r w:rsidR="00C92B45" w:rsidRPr="006E4C7E">
        <w:rPr>
          <w:rFonts w:ascii="Times New Roman" w:hAnsi="Times New Roman"/>
          <w:i/>
          <w:sz w:val="20"/>
          <w:szCs w:val="20"/>
        </w:rPr>
        <w:t>Inventing the Way of the Samurai: Nationalism, Internationalism, and Bushido in Modern Japan</w:t>
      </w:r>
      <w:r w:rsidR="00C92B45" w:rsidRPr="006E4C7E">
        <w:rPr>
          <w:rFonts w:ascii="Times New Roman" w:hAnsi="Times New Roman"/>
          <w:sz w:val="20"/>
          <w:szCs w:val="20"/>
        </w:rPr>
        <w:t xml:space="preserve"> </w:t>
      </w:r>
      <w:r w:rsidR="005C0DA5" w:rsidRPr="006E4C7E">
        <w:rPr>
          <w:rFonts w:ascii="Times New Roman" w:hAnsi="Times New Roman"/>
          <w:sz w:val="20"/>
          <w:szCs w:val="20"/>
        </w:rPr>
        <w:t>(</w:t>
      </w:r>
      <w:r w:rsidR="00C92B45" w:rsidRPr="006E4C7E">
        <w:rPr>
          <w:rFonts w:ascii="Times New Roman" w:hAnsi="Times New Roman"/>
          <w:sz w:val="20"/>
          <w:szCs w:val="20"/>
        </w:rPr>
        <w:t>Oxford, 2014</w:t>
      </w:r>
      <w:r w:rsidR="005C0DA5" w:rsidRPr="006E4C7E">
        <w:rPr>
          <w:rFonts w:ascii="Times New Roman" w:hAnsi="Times New Roman"/>
          <w:sz w:val="20"/>
          <w:szCs w:val="20"/>
        </w:rPr>
        <w:t>)</w:t>
      </w:r>
      <w:r w:rsidR="00C92B45" w:rsidRPr="006E4C7E">
        <w:rPr>
          <w:rFonts w:ascii="Times New Roman" w:hAnsi="Times New Roman"/>
          <w:sz w:val="20"/>
          <w:szCs w:val="20"/>
        </w:rPr>
        <w:t>.</w:t>
      </w:r>
      <w:bookmarkEnd w:id="22"/>
    </w:p>
  </w:footnote>
  <w:footnote w:id="32">
    <w:p w14:paraId="354CDDB3" w14:textId="2FD3F259" w:rsidR="00D5043D" w:rsidRPr="006E4C7E" w:rsidRDefault="00D5043D" w:rsidP="006E4C7E">
      <w:pPr>
        <w:pStyle w:val="a4"/>
        <w:ind w:left="142" w:hanging="142"/>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bookmarkStart w:id="23" w:name="_Hlk98944799"/>
      <w:r w:rsidR="00846268" w:rsidRPr="006E4C7E">
        <w:rPr>
          <w:rFonts w:ascii="Times New Roman" w:hAnsi="Times New Roman"/>
          <w:sz w:val="20"/>
          <w:szCs w:val="20"/>
        </w:rPr>
        <w:t xml:space="preserve">Ozaki </w:t>
      </w:r>
      <w:r w:rsidR="008C20B1" w:rsidRPr="006E4C7E">
        <w:rPr>
          <w:rFonts w:ascii="Times New Roman" w:hAnsi="Times New Roman"/>
          <w:sz w:val="20"/>
          <w:szCs w:val="20"/>
        </w:rPr>
        <w:t>Yukio</w:t>
      </w:r>
      <w:r w:rsidRPr="006E4C7E">
        <w:rPr>
          <w:rFonts w:ascii="Times New Roman" w:hAnsi="Times New Roman"/>
          <w:sz w:val="20"/>
          <w:szCs w:val="20"/>
        </w:rPr>
        <w:t xml:space="preserve">, </w:t>
      </w:r>
      <w:r w:rsidR="008C20B1" w:rsidRPr="006E4C7E">
        <w:rPr>
          <w:rFonts w:ascii="Times New Roman" w:hAnsi="Times New Roman"/>
          <w:sz w:val="20"/>
          <w:szCs w:val="20"/>
        </w:rPr>
        <w:t>‘</w:t>
      </w:r>
      <w:proofErr w:type="spellStart"/>
      <w:r w:rsidRPr="006E4C7E">
        <w:rPr>
          <w:rFonts w:ascii="Times New Roman" w:hAnsi="Times New Roman"/>
          <w:i/>
          <w:iCs/>
          <w:sz w:val="20"/>
          <w:szCs w:val="20"/>
        </w:rPr>
        <w:t>Shinshi</w:t>
      </w:r>
      <w:proofErr w:type="spellEnd"/>
      <w:r w:rsidRPr="006E4C7E">
        <w:rPr>
          <w:rFonts w:ascii="Times New Roman" w:hAnsi="Times New Roman"/>
          <w:i/>
          <w:iCs/>
          <w:sz w:val="20"/>
          <w:szCs w:val="20"/>
        </w:rPr>
        <w:t xml:space="preserve"> </w:t>
      </w:r>
      <w:r w:rsidRPr="006E4C7E">
        <w:rPr>
          <w:rFonts w:ascii="Times New Roman" w:hAnsi="Times New Roman"/>
          <w:sz w:val="20"/>
          <w:szCs w:val="20"/>
        </w:rPr>
        <w:t>(Gentleman)</w:t>
      </w:r>
      <w:r w:rsidR="008C20B1" w:rsidRPr="006E4C7E">
        <w:rPr>
          <w:rFonts w:ascii="Times New Roman" w:hAnsi="Times New Roman"/>
          <w:sz w:val="20"/>
          <w:szCs w:val="20"/>
        </w:rPr>
        <w:t>’,</w:t>
      </w:r>
      <w:r w:rsidRPr="006E4C7E">
        <w:rPr>
          <w:rFonts w:ascii="Times New Roman" w:hAnsi="Times New Roman"/>
          <w:sz w:val="20"/>
          <w:szCs w:val="20"/>
        </w:rPr>
        <w:t xml:space="preserve"> </w:t>
      </w:r>
      <w:r w:rsidRPr="006E4C7E">
        <w:rPr>
          <w:rFonts w:ascii="Times New Roman" w:hAnsi="Times New Roman"/>
          <w:i/>
          <w:iCs/>
          <w:sz w:val="20"/>
          <w:szCs w:val="20"/>
        </w:rPr>
        <w:t xml:space="preserve">Ozaki </w:t>
      </w:r>
      <w:proofErr w:type="spellStart"/>
      <w:r w:rsidRPr="006E4C7E">
        <w:rPr>
          <w:rFonts w:ascii="Times New Roman" w:hAnsi="Times New Roman"/>
          <w:i/>
          <w:iCs/>
          <w:sz w:val="20"/>
          <w:szCs w:val="20"/>
        </w:rPr>
        <w:t>Gakudō</w:t>
      </w:r>
      <w:proofErr w:type="spellEnd"/>
      <w:r w:rsidRPr="006E4C7E">
        <w:rPr>
          <w:rFonts w:ascii="Times New Roman" w:hAnsi="Times New Roman"/>
          <w:i/>
          <w:iCs/>
          <w:sz w:val="20"/>
          <w:szCs w:val="20"/>
        </w:rPr>
        <w:t xml:space="preserve"> </w:t>
      </w:r>
      <w:proofErr w:type="spellStart"/>
      <w:r w:rsidRPr="006E4C7E">
        <w:rPr>
          <w:rFonts w:ascii="Times New Roman" w:hAnsi="Times New Roman"/>
          <w:i/>
          <w:iCs/>
          <w:sz w:val="20"/>
          <w:szCs w:val="20"/>
        </w:rPr>
        <w:t>zenshū</w:t>
      </w:r>
      <w:proofErr w:type="spellEnd"/>
      <w:r w:rsidRPr="006E4C7E">
        <w:rPr>
          <w:rFonts w:ascii="Times New Roman" w:hAnsi="Times New Roman"/>
          <w:i/>
          <w:iCs/>
          <w:sz w:val="20"/>
          <w:szCs w:val="20"/>
        </w:rPr>
        <w:t xml:space="preserve"> Vol. 3 </w:t>
      </w:r>
      <w:r w:rsidR="008C20B1" w:rsidRPr="006E4C7E">
        <w:rPr>
          <w:rFonts w:ascii="Times New Roman" w:hAnsi="Times New Roman"/>
          <w:sz w:val="20"/>
          <w:szCs w:val="20"/>
        </w:rPr>
        <w:t>(</w:t>
      </w:r>
      <w:r w:rsidRPr="006E4C7E">
        <w:rPr>
          <w:rFonts w:ascii="Times New Roman" w:hAnsi="Times New Roman"/>
          <w:sz w:val="20"/>
          <w:szCs w:val="20"/>
        </w:rPr>
        <w:t>Tokyo, 1955</w:t>
      </w:r>
      <w:r w:rsidR="008C20B1" w:rsidRPr="006E4C7E">
        <w:rPr>
          <w:rFonts w:ascii="Times New Roman" w:hAnsi="Times New Roman"/>
          <w:sz w:val="20"/>
          <w:szCs w:val="20"/>
        </w:rPr>
        <w:t>),</w:t>
      </w:r>
      <w:r w:rsidRPr="006E4C7E">
        <w:rPr>
          <w:rFonts w:ascii="Times New Roman" w:hAnsi="Times New Roman"/>
          <w:sz w:val="20"/>
          <w:szCs w:val="20"/>
        </w:rPr>
        <w:t xml:space="preserve"> pp. 743-48; </w:t>
      </w:r>
      <w:r w:rsidR="00846268" w:rsidRPr="006E4C7E">
        <w:rPr>
          <w:rFonts w:ascii="Times New Roman" w:hAnsi="Times New Roman"/>
          <w:sz w:val="20"/>
          <w:szCs w:val="20"/>
        </w:rPr>
        <w:t xml:space="preserve">Ozaki </w:t>
      </w:r>
      <w:r w:rsidR="008C20B1" w:rsidRPr="006E4C7E">
        <w:rPr>
          <w:rFonts w:ascii="Times New Roman" w:hAnsi="Times New Roman"/>
          <w:sz w:val="20"/>
          <w:szCs w:val="20"/>
        </w:rPr>
        <w:t>Yukio,</w:t>
      </w:r>
      <w:r w:rsidRPr="006E4C7E">
        <w:rPr>
          <w:rFonts w:ascii="Times New Roman" w:hAnsi="Times New Roman"/>
          <w:sz w:val="20"/>
          <w:szCs w:val="20"/>
        </w:rPr>
        <w:t xml:space="preserve"> </w:t>
      </w:r>
      <w:r w:rsidR="008C20B1" w:rsidRPr="006E4C7E">
        <w:rPr>
          <w:rFonts w:ascii="Times New Roman" w:hAnsi="Times New Roman"/>
          <w:sz w:val="20"/>
          <w:szCs w:val="20"/>
        </w:rPr>
        <w:t>‘</w:t>
      </w:r>
      <w:proofErr w:type="spellStart"/>
      <w:r w:rsidRPr="006E4C7E">
        <w:rPr>
          <w:rFonts w:ascii="Times New Roman" w:hAnsi="Times New Roman"/>
          <w:sz w:val="20"/>
          <w:szCs w:val="20"/>
        </w:rPr>
        <w:t>Bushidō</w:t>
      </w:r>
      <w:proofErr w:type="spellEnd"/>
      <w:r w:rsidR="008C20B1" w:rsidRPr="006E4C7E">
        <w:rPr>
          <w:rFonts w:ascii="Times New Roman" w:hAnsi="Times New Roman"/>
          <w:sz w:val="20"/>
          <w:szCs w:val="20"/>
        </w:rPr>
        <w:t>’</w:t>
      </w:r>
      <w:r w:rsidRPr="006E4C7E">
        <w:rPr>
          <w:rFonts w:ascii="Times New Roman" w:hAnsi="Times New Roman"/>
          <w:sz w:val="20"/>
          <w:szCs w:val="20"/>
        </w:rPr>
        <w:t>,</w:t>
      </w:r>
      <w:r w:rsidRPr="006E4C7E">
        <w:rPr>
          <w:rFonts w:ascii="Times New Roman" w:hAnsi="Times New Roman"/>
          <w:i/>
          <w:sz w:val="20"/>
          <w:szCs w:val="20"/>
        </w:rPr>
        <w:t xml:space="preserve"> </w:t>
      </w:r>
      <w:proofErr w:type="spellStart"/>
      <w:r w:rsidRPr="006E4C7E">
        <w:rPr>
          <w:rFonts w:ascii="Times New Roman" w:hAnsi="Times New Roman"/>
          <w:i/>
          <w:iCs/>
          <w:sz w:val="20"/>
          <w:szCs w:val="20"/>
        </w:rPr>
        <w:t>Naichi</w:t>
      </w:r>
      <w:proofErr w:type="spellEnd"/>
      <w:r w:rsidRPr="006E4C7E">
        <w:rPr>
          <w:rFonts w:ascii="Times New Roman" w:hAnsi="Times New Roman"/>
          <w:i/>
          <w:iCs/>
          <w:sz w:val="20"/>
          <w:szCs w:val="20"/>
        </w:rPr>
        <w:t xml:space="preserve"> </w:t>
      </w:r>
      <w:proofErr w:type="spellStart"/>
      <w:r w:rsidRPr="006E4C7E">
        <w:rPr>
          <w:rFonts w:ascii="Times New Roman" w:hAnsi="Times New Roman"/>
          <w:i/>
          <w:iCs/>
          <w:sz w:val="20"/>
          <w:szCs w:val="20"/>
        </w:rPr>
        <w:t>gaikō</w:t>
      </w:r>
      <w:proofErr w:type="spellEnd"/>
      <w:r w:rsidRPr="006E4C7E">
        <w:rPr>
          <w:rFonts w:ascii="Times New Roman" w:hAnsi="Times New Roman"/>
          <w:sz w:val="20"/>
          <w:szCs w:val="20"/>
        </w:rPr>
        <w:t xml:space="preserve"> </w:t>
      </w:r>
      <w:r w:rsidR="008C20B1" w:rsidRPr="006E4C7E">
        <w:rPr>
          <w:rFonts w:ascii="Times New Roman" w:hAnsi="Times New Roman"/>
          <w:sz w:val="20"/>
          <w:szCs w:val="20"/>
        </w:rPr>
        <w:t>(</w:t>
      </w:r>
      <w:r w:rsidRPr="006E4C7E">
        <w:rPr>
          <w:rFonts w:ascii="Times New Roman" w:hAnsi="Times New Roman"/>
          <w:sz w:val="20"/>
          <w:szCs w:val="20"/>
        </w:rPr>
        <w:t>Tokyo, 1893</w:t>
      </w:r>
      <w:r w:rsidR="008C20B1" w:rsidRPr="006E4C7E">
        <w:rPr>
          <w:rFonts w:ascii="Times New Roman" w:hAnsi="Times New Roman"/>
          <w:sz w:val="20"/>
          <w:szCs w:val="20"/>
        </w:rPr>
        <w:t>)</w:t>
      </w:r>
      <w:r w:rsidRPr="006E4C7E">
        <w:rPr>
          <w:rFonts w:ascii="Times New Roman" w:hAnsi="Times New Roman"/>
          <w:sz w:val="20"/>
          <w:szCs w:val="20"/>
        </w:rPr>
        <w:t>. pp. 25-28.</w:t>
      </w:r>
      <w:bookmarkEnd w:id="23"/>
    </w:p>
  </w:footnote>
  <w:footnote w:id="33">
    <w:p w14:paraId="7A8CADFE" w14:textId="3702FAA5" w:rsidR="007330AF" w:rsidRPr="006E4C7E" w:rsidRDefault="007330AF" w:rsidP="006E4C7E">
      <w:pPr>
        <w:pStyle w:val="aa"/>
        <w:ind w:left="142" w:hanging="142"/>
        <w:jc w:val="left"/>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lang w:val="en-GB"/>
        </w:rPr>
        <w:t xml:space="preserve"> Benesch, </w:t>
      </w:r>
      <w:r w:rsidRPr="006E4C7E">
        <w:rPr>
          <w:rFonts w:ascii="Times New Roman" w:hAnsi="Times New Roman"/>
          <w:i/>
          <w:sz w:val="20"/>
          <w:szCs w:val="20"/>
        </w:rPr>
        <w:t>Inventing</w:t>
      </w:r>
      <w:r w:rsidR="00F00270" w:rsidRPr="006E4C7E">
        <w:rPr>
          <w:rFonts w:ascii="Times New Roman" w:hAnsi="Times New Roman"/>
          <w:i/>
          <w:sz w:val="20"/>
          <w:szCs w:val="20"/>
        </w:rPr>
        <w:t>,</w:t>
      </w:r>
      <w:r w:rsidRPr="006E4C7E">
        <w:rPr>
          <w:rFonts w:ascii="Times New Roman" w:hAnsi="Times New Roman"/>
          <w:i/>
          <w:sz w:val="20"/>
          <w:szCs w:val="20"/>
        </w:rPr>
        <w:t xml:space="preserve"> </w:t>
      </w:r>
      <w:r w:rsidR="00F00270" w:rsidRPr="006E4C7E">
        <w:rPr>
          <w:rFonts w:ascii="Times New Roman" w:hAnsi="Times New Roman"/>
          <w:iCs/>
          <w:sz w:val="20"/>
          <w:szCs w:val="20"/>
        </w:rPr>
        <w:t>c</w:t>
      </w:r>
      <w:r w:rsidRPr="006E4C7E">
        <w:rPr>
          <w:rFonts w:ascii="Times New Roman" w:hAnsi="Times New Roman"/>
          <w:sz w:val="20"/>
          <w:szCs w:val="20"/>
        </w:rPr>
        <w:t>hapters 4-6.</w:t>
      </w:r>
    </w:p>
  </w:footnote>
  <w:footnote w:id="34">
    <w:p w14:paraId="3711DBA7" w14:textId="5C10DBC8" w:rsidR="005721AB" w:rsidRPr="006E4C7E" w:rsidRDefault="005721AB" w:rsidP="006E4C7E">
      <w:pPr>
        <w:ind w:left="142" w:hanging="142"/>
        <w:jc w:val="left"/>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bookmarkStart w:id="24" w:name="_Hlk98945699"/>
      <w:proofErr w:type="spellStart"/>
      <w:r w:rsidR="006E4342" w:rsidRPr="006E4C7E">
        <w:rPr>
          <w:rFonts w:ascii="Times New Roman" w:hAnsi="Times New Roman"/>
          <w:sz w:val="20"/>
          <w:szCs w:val="20"/>
        </w:rPr>
        <w:t>Nitobe</w:t>
      </w:r>
      <w:proofErr w:type="spellEnd"/>
      <w:r w:rsidR="006E4342" w:rsidRPr="006E4C7E">
        <w:rPr>
          <w:rFonts w:ascii="Times New Roman" w:hAnsi="Times New Roman"/>
          <w:sz w:val="20"/>
          <w:szCs w:val="20"/>
        </w:rPr>
        <w:t xml:space="preserve"> </w:t>
      </w:r>
      <w:proofErr w:type="spellStart"/>
      <w:r w:rsidR="006E4342" w:rsidRPr="006E4C7E">
        <w:rPr>
          <w:rFonts w:ascii="Times New Roman" w:hAnsi="Times New Roman"/>
          <w:sz w:val="20"/>
          <w:szCs w:val="20"/>
        </w:rPr>
        <w:t>Inaz</w:t>
      </w:r>
      <w:r w:rsidR="001A3FA5" w:rsidRPr="006E4C7E">
        <w:rPr>
          <w:rFonts w:ascii="Times New Roman" w:hAnsi="Times New Roman"/>
          <w:sz w:val="20"/>
          <w:szCs w:val="20"/>
        </w:rPr>
        <w:t>ō</w:t>
      </w:r>
      <w:proofErr w:type="spellEnd"/>
      <w:r w:rsidR="001614D0" w:rsidRPr="006E4C7E">
        <w:rPr>
          <w:rFonts w:ascii="Times New Roman" w:hAnsi="Times New Roman"/>
          <w:sz w:val="20"/>
          <w:szCs w:val="20"/>
        </w:rPr>
        <w:t>,</w:t>
      </w:r>
      <w:r w:rsidR="006E4342" w:rsidRPr="006E4C7E">
        <w:rPr>
          <w:rFonts w:ascii="Times New Roman" w:hAnsi="Times New Roman"/>
          <w:sz w:val="20"/>
          <w:szCs w:val="20"/>
        </w:rPr>
        <w:t xml:space="preserve"> </w:t>
      </w:r>
      <w:r w:rsidR="006E4342" w:rsidRPr="006E4C7E">
        <w:rPr>
          <w:rFonts w:ascii="Times New Roman" w:hAnsi="Times New Roman"/>
          <w:i/>
          <w:iCs/>
          <w:sz w:val="20"/>
          <w:szCs w:val="20"/>
        </w:rPr>
        <w:t>Bushido: The Soul of Japan</w:t>
      </w:r>
      <w:r w:rsidR="006E4342" w:rsidRPr="006E4C7E">
        <w:rPr>
          <w:rFonts w:ascii="Times New Roman" w:hAnsi="Times New Roman"/>
          <w:sz w:val="20"/>
          <w:szCs w:val="20"/>
        </w:rPr>
        <w:t xml:space="preserve"> </w:t>
      </w:r>
      <w:r w:rsidR="001614D0" w:rsidRPr="006E4C7E">
        <w:rPr>
          <w:rFonts w:ascii="Times New Roman" w:hAnsi="Times New Roman"/>
          <w:sz w:val="20"/>
          <w:szCs w:val="20"/>
        </w:rPr>
        <w:t>(</w:t>
      </w:r>
      <w:r w:rsidR="006E4342" w:rsidRPr="006E4C7E">
        <w:rPr>
          <w:rFonts w:ascii="Times New Roman" w:hAnsi="Times New Roman"/>
          <w:sz w:val="20"/>
          <w:szCs w:val="20"/>
        </w:rPr>
        <w:t>Tokyo, 1908</w:t>
      </w:r>
      <w:r w:rsidR="001614D0" w:rsidRPr="006E4C7E">
        <w:rPr>
          <w:rFonts w:ascii="Times New Roman" w:hAnsi="Times New Roman"/>
          <w:sz w:val="20"/>
          <w:szCs w:val="20"/>
        </w:rPr>
        <w:t>), p.</w:t>
      </w:r>
      <w:bookmarkEnd w:id="24"/>
      <w:r w:rsidR="006E4342" w:rsidRPr="006E4C7E">
        <w:rPr>
          <w:rFonts w:ascii="Times New Roman" w:hAnsi="Times New Roman"/>
          <w:sz w:val="20"/>
          <w:szCs w:val="20"/>
        </w:rPr>
        <w:t xml:space="preserve"> 167.</w:t>
      </w:r>
    </w:p>
  </w:footnote>
  <w:footnote w:id="35">
    <w:p w14:paraId="39D76089" w14:textId="77777777" w:rsidR="00B14DF5" w:rsidRPr="006E4C7E" w:rsidRDefault="00B14DF5" w:rsidP="006E4C7E">
      <w:pPr>
        <w:pStyle w:val="a4"/>
        <w:ind w:left="142" w:hanging="142"/>
        <w:rPr>
          <w:rFonts w:ascii="Times New Roman" w:hAnsi="Times New Roman"/>
          <w:sz w:val="20"/>
          <w:szCs w:val="20"/>
          <w:lang w:val="en-GB"/>
        </w:rPr>
      </w:pPr>
      <w:r w:rsidRPr="006E4C7E">
        <w:rPr>
          <w:rStyle w:val="a6"/>
          <w:rFonts w:ascii="Times New Roman" w:hAnsi="Times New Roman"/>
          <w:sz w:val="20"/>
          <w:szCs w:val="20"/>
        </w:rPr>
        <w:footnoteRef/>
      </w:r>
      <w:r w:rsidRPr="006E4C7E">
        <w:rPr>
          <w:rFonts w:ascii="Times New Roman" w:hAnsi="Times New Roman"/>
          <w:sz w:val="20"/>
          <w:szCs w:val="20"/>
        </w:rPr>
        <w:t xml:space="preserve"> Takagi Takeshi. </w:t>
      </w:r>
      <w:proofErr w:type="spellStart"/>
      <w:r w:rsidRPr="006E4C7E">
        <w:rPr>
          <w:rFonts w:ascii="Times New Roman" w:hAnsi="Times New Roman"/>
          <w:i/>
          <w:iCs/>
          <w:sz w:val="20"/>
          <w:szCs w:val="20"/>
        </w:rPr>
        <w:t>Tōzai</w:t>
      </w:r>
      <w:proofErr w:type="spellEnd"/>
      <w:r w:rsidRPr="006E4C7E">
        <w:rPr>
          <w:rFonts w:ascii="Times New Roman" w:hAnsi="Times New Roman"/>
          <w:i/>
          <w:iCs/>
          <w:sz w:val="20"/>
          <w:szCs w:val="20"/>
        </w:rPr>
        <w:t xml:space="preserve"> </w:t>
      </w:r>
      <w:proofErr w:type="spellStart"/>
      <w:r w:rsidRPr="006E4C7E">
        <w:rPr>
          <w:rFonts w:ascii="Times New Roman" w:hAnsi="Times New Roman"/>
          <w:i/>
          <w:iCs/>
          <w:sz w:val="20"/>
          <w:szCs w:val="20"/>
        </w:rPr>
        <w:t>bushidō</w:t>
      </w:r>
      <w:proofErr w:type="spellEnd"/>
      <w:r w:rsidRPr="006E4C7E">
        <w:rPr>
          <w:rFonts w:ascii="Times New Roman" w:hAnsi="Times New Roman"/>
          <w:i/>
          <w:iCs/>
          <w:sz w:val="20"/>
          <w:szCs w:val="20"/>
        </w:rPr>
        <w:t xml:space="preserve"> no </w:t>
      </w:r>
      <w:proofErr w:type="spellStart"/>
      <w:r w:rsidRPr="006E4C7E">
        <w:rPr>
          <w:rFonts w:ascii="Times New Roman" w:hAnsi="Times New Roman"/>
          <w:i/>
          <w:iCs/>
          <w:sz w:val="20"/>
          <w:szCs w:val="20"/>
        </w:rPr>
        <w:t>hikaku</w:t>
      </w:r>
      <w:proofErr w:type="spellEnd"/>
      <w:r w:rsidRPr="006E4C7E">
        <w:rPr>
          <w:rFonts w:ascii="Times New Roman" w:hAnsi="Times New Roman"/>
          <w:sz w:val="20"/>
          <w:szCs w:val="20"/>
        </w:rPr>
        <w:t xml:space="preserve">. Tokyo: </w:t>
      </w:r>
      <w:proofErr w:type="spellStart"/>
      <w:r w:rsidRPr="006E4C7E">
        <w:rPr>
          <w:rFonts w:ascii="Times New Roman" w:hAnsi="Times New Roman"/>
          <w:sz w:val="20"/>
          <w:szCs w:val="20"/>
        </w:rPr>
        <w:t>Tsūzoku</w:t>
      </w:r>
      <w:proofErr w:type="spellEnd"/>
      <w:r w:rsidRPr="006E4C7E">
        <w:rPr>
          <w:rFonts w:ascii="Times New Roman" w:hAnsi="Times New Roman"/>
          <w:sz w:val="20"/>
          <w:szCs w:val="20"/>
        </w:rPr>
        <w:t xml:space="preserve"> Tosho </w:t>
      </w:r>
      <w:proofErr w:type="spellStart"/>
      <w:r w:rsidRPr="006E4C7E">
        <w:rPr>
          <w:rFonts w:ascii="Times New Roman" w:hAnsi="Times New Roman"/>
          <w:sz w:val="20"/>
          <w:szCs w:val="20"/>
        </w:rPr>
        <w:t>Chūō</w:t>
      </w:r>
      <w:proofErr w:type="spellEnd"/>
      <w:r w:rsidRPr="006E4C7E">
        <w:rPr>
          <w:rFonts w:ascii="Times New Roman" w:hAnsi="Times New Roman"/>
          <w:sz w:val="20"/>
          <w:szCs w:val="20"/>
        </w:rPr>
        <w:t xml:space="preserve"> </w:t>
      </w:r>
      <w:proofErr w:type="spellStart"/>
      <w:r w:rsidRPr="006E4C7E">
        <w:rPr>
          <w:rFonts w:ascii="Times New Roman" w:hAnsi="Times New Roman"/>
          <w:sz w:val="20"/>
          <w:szCs w:val="20"/>
        </w:rPr>
        <w:t>Hanbaijo</w:t>
      </w:r>
      <w:proofErr w:type="spellEnd"/>
      <w:r w:rsidRPr="006E4C7E">
        <w:rPr>
          <w:rFonts w:ascii="Times New Roman" w:hAnsi="Times New Roman"/>
          <w:sz w:val="20"/>
          <w:szCs w:val="20"/>
        </w:rPr>
        <w:t>, 1915, pp. 122-23. Figure 5.1 was originally created by Alphonse-Marie-Adolphe de Neuville (1835–85</w:t>
      </w:r>
      <w:proofErr w:type="gramStart"/>
      <w:r w:rsidRPr="006E4C7E">
        <w:rPr>
          <w:rFonts w:ascii="Times New Roman" w:hAnsi="Times New Roman"/>
          <w:sz w:val="20"/>
          <w:szCs w:val="20"/>
        </w:rPr>
        <w:t>), and</w:t>
      </w:r>
      <w:proofErr w:type="gramEnd"/>
      <w:r w:rsidRPr="006E4C7E">
        <w:rPr>
          <w:rFonts w:ascii="Times New Roman" w:hAnsi="Times New Roman"/>
          <w:sz w:val="20"/>
          <w:szCs w:val="20"/>
        </w:rPr>
        <w:t xml:space="preserve"> appeared on p. 371 of François Guizot’s (1787-1874) </w:t>
      </w:r>
      <w:proofErr w:type="spellStart"/>
      <w:r w:rsidRPr="006E4C7E">
        <w:rPr>
          <w:rFonts w:ascii="Times New Roman" w:hAnsi="Times New Roman"/>
          <w:i/>
          <w:iCs/>
          <w:sz w:val="20"/>
          <w:szCs w:val="20"/>
        </w:rPr>
        <w:t>L’histoire</w:t>
      </w:r>
      <w:proofErr w:type="spellEnd"/>
      <w:r w:rsidRPr="006E4C7E">
        <w:rPr>
          <w:rFonts w:ascii="Times New Roman" w:hAnsi="Times New Roman"/>
          <w:i/>
          <w:iCs/>
          <w:sz w:val="20"/>
          <w:szCs w:val="20"/>
        </w:rPr>
        <w:t xml:space="preserve"> de France </w:t>
      </w:r>
      <w:proofErr w:type="spellStart"/>
      <w:r w:rsidRPr="006E4C7E">
        <w:rPr>
          <w:rFonts w:ascii="Times New Roman" w:hAnsi="Times New Roman"/>
          <w:i/>
          <w:iCs/>
          <w:sz w:val="20"/>
          <w:szCs w:val="20"/>
        </w:rPr>
        <w:t>depuis</w:t>
      </w:r>
      <w:proofErr w:type="spellEnd"/>
      <w:r w:rsidRPr="006E4C7E">
        <w:rPr>
          <w:rFonts w:ascii="Times New Roman" w:hAnsi="Times New Roman"/>
          <w:i/>
          <w:iCs/>
          <w:sz w:val="20"/>
          <w:szCs w:val="20"/>
        </w:rPr>
        <w:t xml:space="preserve"> les temps les plus </w:t>
      </w:r>
      <w:proofErr w:type="spellStart"/>
      <w:r w:rsidRPr="006E4C7E">
        <w:rPr>
          <w:rFonts w:ascii="Times New Roman" w:hAnsi="Times New Roman"/>
          <w:i/>
          <w:iCs/>
          <w:sz w:val="20"/>
          <w:szCs w:val="20"/>
        </w:rPr>
        <w:t>reculés</w:t>
      </w:r>
      <w:proofErr w:type="spellEnd"/>
      <w:r w:rsidRPr="006E4C7E">
        <w:rPr>
          <w:rFonts w:ascii="Times New Roman" w:hAnsi="Times New Roman"/>
          <w:i/>
          <w:iCs/>
          <w:sz w:val="20"/>
          <w:szCs w:val="20"/>
        </w:rPr>
        <w:t xml:space="preserve"> </w:t>
      </w:r>
      <w:proofErr w:type="spellStart"/>
      <w:r w:rsidRPr="006E4C7E">
        <w:rPr>
          <w:rFonts w:ascii="Times New Roman" w:hAnsi="Times New Roman"/>
          <w:i/>
          <w:iCs/>
          <w:sz w:val="20"/>
          <w:szCs w:val="20"/>
        </w:rPr>
        <w:t>jusqu’en</w:t>
      </w:r>
      <w:proofErr w:type="spellEnd"/>
      <w:r w:rsidRPr="006E4C7E">
        <w:rPr>
          <w:rFonts w:ascii="Times New Roman" w:hAnsi="Times New Roman"/>
          <w:i/>
          <w:iCs/>
          <w:sz w:val="20"/>
          <w:szCs w:val="20"/>
        </w:rPr>
        <w:t xml:space="preserve"> 1789, </w:t>
      </w:r>
      <w:proofErr w:type="spellStart"/>
      <w:r w:rsidRPr="006E4C7E">
        <w:rPr>
          <w:rFonts w:ascii="Times New Roman" w:hAnsi="Times New Roman"/>
          <w:i/>
          <w:iCs/>
          <w:sz w:val="20"/>
          <w:szCs w:val="20"/>
        </w:rPr>
        <w:t>racontée</w:t>
      </w:r>
      <w:proofErr w:type="spellEnd"/>
      <w:r w:rsidRPr="006E4C7E">
        <w:rPr>
          <w:rFonts w:ascii="Times New Roman" w:hAnsi="Times New Roman"/>
          <w:i/>
          <w:iCs/>
          <w:sz w:val="20"/>
          <w:szCs w:val="20"/>
        </w:rPr>
        <w:t xml:space="preserve"> à </w:t>
      </w:r>
      <w:proofErr w:type="spellStart"/>
      <w:r w:rsidRPr="006E4C7E">
        <w:rPr>
          <w:rFonts w:ascii="Times New Roman" w:hAnsi="Times New Roman"/>
          <w:i/>
          <w:iCs/>
          <w:sz w:val="20"/>
          <w:szCs w:val="20"/>
        </w:rPr>
        <w:t>mes</w:t>
      </w:r>
      <w:proofErr w:type="spellEnd"/>
      <w:r w:rsidRPr="006E4C7E">
        <w:rPr>
          <w:rFonts w:ascii="Times New Roman" w:hAnsi="Times New Roman"/>
          <w:i/>
          <w:iCs/>
          <w:sz w:val="20"/>
          <w:szCs w:val="20"/>
        </w:rPr>
        <w:t xml:space="preserve"> petits enfants, vol. 1</w:t>
      </w:r>
      <w:r w:rsidRPr="006E4C7E">
        <w:rPr>
          <w:rFonts w:ascii="Times New Roman" w:hAnsi="Times New Roman"/>
          <w:sz w:val="20"/>
          <w:szCs w:val="20"/>
        </w:rPr>
        <w:t xml:space="preserve"> (Paris: </w:t>
      </w:r>
      <w:proofErr w:type="spellStart"/>
      <w:r w:rsidRPr="006E4C7E">
        <w:rPr>
          <w:rFonts w:ascii="Times New Roman" w:hAnsi="Times New Roman"/>
          <w:sz w:val="20"/>
          <w:szCs w:val="20"/>
        </w:rPr>
        <w:t>Librairie</w:t>
      </w:r>
      <w:proofErr w:type="spellEnd"/>
      <w:r w:rsidRPr="006E4C7E">
        <w:rPr>
          <w:rFonts w:ascii="Times New Roman" w:hAnsi="Times New Roman"/>
          <w:sz w:val="20"/>
          <w:szCs w:val="20"/>
        </w:rPr>
        <w:t xml:space="preserve"> Hachette, 1872). The book was translated into English c.1883. I’m grateful to Mike Horswell for this reference.</w:t>
      </w:r>
    </w:p>
  </w:footnote>
  <w:footnote w:id="36">
    <w:p w14:paraId="4B56BBE8" w14:textId="58422E97" w:rsidR="006E4342" w:rsidRPr="006E4C7E" w:rsidRDefault="006E4342" w:rsidP="006E4C7E">
      <w:pPr>
        <w:ind w:left="142" w:hanging="142"/>
        <w:jc w:val="left"/>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r w:rsidR="00F00270" w:rsidRPr="006E4C7E">
        <w:rPr>
          <w:rFonts w:ascii="Times New Roman" w:hAnsi="Times New Roman"/>
          <w:sz w:val="20"/>
          <w:szCs w:val="20"/>
        </w:rPr>
        <w:t>Ibid., p.</w:t>
      </w:r>
      <w:r w:rsidRPr="006E4C7E">
        <w:rPr>
          <w:rFonts w:ascii="Times New Roman" w:hAnsi="Times New Roman"/>
          <w:sz w:val="20"/>
          <w:szCs w:val="20"/>
        </w:rPr>
        <w:t xml:space="preserve"> 9.</w:t>
      </w:r>
    </w:p>
  </w:footnote>
  <w:footnote w:id="37">
    <w:p w14:paraId="61744A31" w14:textId="5CA1FB08" w:rsidR="00AF4DE3" w:rsidRPr="006E4C7E" w:rsidRDefault="00AF4DE3" w:rsidP="006E4C7E">
      <w:pPr>
        <w:pStyle w:val="a4"/>
        <w:ind w:left="142" w:hanging="142"/>
        <w:rPr>
          <w:rFonts w:ascii="Times New Roman" w:hAnsi="Times New Roman"/>
          <w:sz w:val="20"/>
          <w:szCs w:val="20"/>
          <w:lang w:val="en-GB"/>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bookmarkStart w:id="25" w:name="_Hlk98945810"/>
      <w:r w:rsidR="001614D0" w:rsidRPr="006E4C7E">
        <w:rPr>
          <w:rFonts w:ascii="Times New Roman" w:hAnsi="Times New Roman"/>
          <w:sz w:val="20"/>
          <w:szCs w:val="20"/>
        </w:rPr>
        <w:t xml:space="preserve">John </w:t>
      </w:r>
      <w:r w:rsidR="009C324D" w:rsidRPr="006E4C7E">
        <w:rPr>
          <w:rFonts w:ascii="Times New Roman" w:hAnsi="Times New Roman"/>
          <w:sz w:val="20"/>
          <w:szCs w:val="20"/>
        </w:rPr>
        <w:t xml:space="preserve">Breen, </w:t>
      </w:r>
      <w:r w:rsidR="001614D0" w:rsidRPr="006E4C7E">
        <w:rPr>
          <w:rFonts w:ascii="Times New Roman" w:hAnsi="Times New Roman"/>
          <w:sz w:val="20"/>
          <w:szCs w:val="20"/>
        </w:rPr>
        <w:t>‘</w:t>
      </w:r>
      <w:r w:rsidR="009C324D" w:rsidRPr="006E4C7E">
        <w:rPr>
          <w:rFonts w:ascii="Times New Roman" w:hAnsi="Times New Roman"/>
          <w:sz w:val="20"/>
          <w:szCs w:val="20"/>
        </w:rPr>
        <w:t>The Rituals of Anglo-Japanese Diplomacy: Imperial Audiences in Early Meiji Japan</w:t>
      </w:r>
      <w:r w:rsidR="001614D0" w:rsidRPr="006E4C7E">
        <w:rPr>
          <w:rFonts w:ascii="Times New Roman" w:hAnsi="Times New Roman"/>
          <w:sz w:val="20"/>
          <w:szCs w:val="20"/>
        </w:rPr>
        <w:t>’</w:t>
      </w:r>
      <w:r w:rsidR="009C324D" w:rsidRPr="006E4C7E">
        <w:rPr>
          <w:rFonts w:ascii="Times New Roman" w:hAnsi="Times New Roman"/>
          <w:sz w:val="20"/>
          <w:szCs w:val="20"/>
        </w:rPr>
        <w:t xml:space="preserve">, in </w:t>
      </w:r>
      <w:r w:rsidR="009C324D" w:rsidRPr="006E4C7E">
        <w:rPr>
          <w:rFonts w:ascii="Times New Roman" w:hAnsi="Times New Roman"/>
          <w:i/>
          <w:sz w:val="20"/>
          <w:szCs w:val="20"/>
        </w:rPr>
        <w:t>The History of Anglo-Japanese Relations 1600–2000</w:t>
      </w:r>
      <w:r w:rsidR="001614D0" w:rsidRPr="006E4C7E">
        <w:rPr>
          <w:rFonts w:ascii="Times New Roman" w:hAnsi="Times New Roman"/>
          <w:i/>
          <w:sz w:val="20"/>
          <w:szCs w:val="20"/>
        </w:rPr>
        <w:t xml:space="preserve">, </w:t>
      </w:r>
      <w:r w:rsidR="001614D0" w:rsidRPr="006E4C7E">
        <w:rPr>
          <w:rFonts w:ascii="Times New Roman" w:hAnsi="Times New Roman"/>
          <w:iCs/>
          <w:sz w:val="20"/>
          <w:szCs w:val="20"/>
        </w:rPr>
        <w:t xml:space="preserve">eds. G. </w:t>
      </w:r>
      <w:r w:rsidR="001614D0" w:rsidRPr="006E4C7E">
        <w:rPr>
          <w:rFonts w:ascii="Times New Roman" w:hAnsi="Times New Roman"/>
          <w:sz w:val="20"/>
          <w:szCs w:val="20"/>
        </w:rPr>
        <w:t>Daniels and C. Tsuzuki (London</w:t>
      </w:r>
      <w:r w:rsidR="009C324D" w:rsidRPr="006E4C7E">
        <w:rPr>
          <w:rFonts w:ascii="Times New Roman" w:hAnsi="Times New Roman"/>
          <w:sz w:val="20"/>
          <w:szCs w:val="20"/>
        </w:rPr>
        <w:t>, 2002</w:t>
      </w:r>
      <w:r w:rsidR="001614D0" w:rsidRPr="006E4C7E">
        <w:rPr>
          <w:rFonts w:ascii="Times New Roman" w:hAnsi="Times New Roman"/>
          <w:sz w:val="20"/>
          <w:szCs w:val="20"/>
        </w:rPr>
        <w:t>)</w:t>
      </w:r>
      <w:r w:rsidR="009C324D" w:rsidRPr="006E4C7E">
        <w:rPr>
          <w:rFonts w:ascii="Times New Roman" w:hAnsi="Times New Roman"/>
          <w:sz w:val="20"/>
          <w:szCs w:val="20"/>
        </w:rPr>
        <w:t>.</w:t>
      </w:r>
      <w:bookmarkEnd w:id="25"/>
    </w:p>
  </w:footnote>
  <w:footnote w:id="38">
    <w:p w14:paraId="4F65F369" w14:textId="24EBCBCF" w:rsidR="00364FF4" w:rsidRPr="006E4C7E" w:rsidRDefault="00364FF4" w:rsidP="006E4C7E">
      <w:pPr>
        <w:pStyle w:val="a4"/>
        <w:ind w:left="142" w:hanging="142"/>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Girouard,</w:t>
      </w:r>
      <w:r w:rsidRPr="006E4C7E">
        <w:rPr>
          <w:rFonts w:ascii="Times New Roman" w:hAnsi="Times New Roman"/>
          <w:i/>
          <w:sz w:val="20"/>
          <w:szCs w:val="20"/>
        </w:rPr>
        <w:t xml:space="preserve"> Return to Camelot</w:t>
      </w:r>
      <w:r w:rsidR="00867D14" w:rsidRPr="006E4C7E">
        <w:rPr>
          <w:rFonts w:ascii="Times New Roman" w:hAnsi="Times New Roman"/>
          <w:i/>
          <w:sz w:val="20"/>
          <w:szCs w:val="20"/>
        </w:rPr>
        <w:t xml:space="preserve">, </w:t>
      </w:r>
      <w:r w:rsidR="00867D14" w:rsidRPr="006E4C7E">
        <w:rPr>
          <w:rFonts w:ascii="Times New Roman" w:hAnsi="Times New Roman"/>
          <w:iCs/>
          <w:sz w:val="20"/>
          <w:szCs w:val="20"/>
        </w:rPr>
        <w:t>p</w:t>
      </w:r>
      <w:r w:rsidRPr="006E4C7E">
        <w:rPr>
          <w:rFonts w:ascii="Times New Roman" w:hAnsi="Times New Roman"/>
          <w:sz w:val="20"/>
          <w:szCs w:val="20"/>
        </w:rPr>
        <w:t>p. 26-</w:t>
      </w:r>
      <w:r w:rsidR="00867D14" w:rsidRPr="006E4C7E">
        <w:rPr>
          <w:rFonts w:ascii="Times New Roman" w:hAnsi="Times New Roman"/>
          <w:sz w:val="20"/>
          <w:szCs w:val="20"/>
        </w:rPr>
        <w:t>2</w:t>
      </w:r>
      <w:r w:rsidRPr="006E4C7E">
        <w:rPr>
          <w:rFonts w:ascii="Times New Roman" w:hAnsi="Times New Roman"/>
          <w:sz w:val="20"/>
          <w:szCs w:val="20"/>
        </w:rPr>
        <w:t>7.</w:t>
      </w:r>
    </w:p>
  </w:footnote>
  <w:footnote w:id="39">
    <w:p w14:paraId="40413C8D" w14:textId="083B294C" w:rsidR="00705A71" w:rsidRPr="006E4C7E" w:rsidRDefault="00705A71" w:rsidP="006E4C7E">
      <w:pPr>
        <w:pStyle w:val="a4"/>
        <w:ind w:left="142" w:hanging="142"/>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proofErr w:type="spellStart"/>
      <w:r w:rsidR="00D73E4C" w:rsidRPr="006E4C7E">
        <w:rPr>
          <w:rFonts w:ascii="Times New Roman" w:hAnsi="Times New Roman"/>
          <w:sz w:val="20"/>
          <w:szCs w:val="20"/>
        </w:rPr>
        <w:t>Kume</w:t>
      </w:r>
      <w:proofErr w:type="spellEnd"/>
      <w:r w:rsidR="00D73E4C" w:rsidRPr="006E4C7E">
        <w:rPr>
          <w:rFonts w:ascii="Times New Roman" w:hAnsi="Times New Roman"/>
          <w:sz w:val="20"/>
          <w:szCs w:val="20"/>
        </w:rPr>
        <w:t xml:space="preserve"> </w:t>
      </w:r>
      <w:proofErr w:type="spellStart"/>
      <w:r w:rsidR="00D73E4C" w:rsidRPr="006E4C7E">
        <w:rPr>
          <w:rFonts w:ascii="Times New Roman" w:hAnsi="Times New Roman"/>
          <w:sz w:val="20"/>
          <w:szCs w:val="20"/>
        </w:rPr>
        <w:t>Kunitake</w:t>
      </w:r>
      <w:proofErr w:type="spellEnd"/>
      <w:r w:rsidR="00D73E4C" w:rsidRPr="006E4C7E">
        <w:rPr>
          <w:rFonts w:ascii="Times New Roman" w:hAnsi="Times New Roman"/>
          <w:sz w:val="20"/>
          <w:szCs w:val="20"/>
        </w:rPr>
        <w:t xml:space="preserve"> ed.</w:t>
      </w:r>
      <w:r w:rsidR="00850D87" w:rsidRPr="006E4C7E">
        <w:rPr>
          <w:rFonts w:ascii="Times New Roman" w:hAnsi="Times New Roman"/>
          <w:sz w:val="20"/>
          <w:szCs w:val="20"/>
        </w:rPr>
        <w:t>,</w:t>
      </w:r>
      <w:r w:rsidR="00D73E4C" w:rsidRPr="006E4C7E">
        <w:rPr>
          <w:rFonts w:ascii="Times New Roman" w:hAnsi="Times New Roman"/>
          <w:sz w:val="20"/>
          <w:szCs w:val="20"/>
        </w:rPr>
        <w:t xml:space="preserve"> </w:t>
      </w:r>
      <w:r w:rsidR="00D73E4C" w:rsidRPr="006E4C7E">
        <w:rPr>
          <w:rFonts w:ascii="Times New Roman" w:hAnsi="Times New Roman"/>
          <w:i/>
          <w:sz w:val="20"/>
          <w:szCs w:val="20"/>
        </w:rPr>
        <w:t xml:space="preserve">The </w:t>
      </w:r>
      <w:proofErr w:type="spellStart"/>
      <w:r w:rsidR="00D73E4C" w:rsidRPr="006E4C7E">
        <w:rPr>
          <w:rFonts w:ascii="Times New Roman" w:hAnsi="Times New Roman"/>
          <w:i/>
          <w:sz w:val="20"/>
          <w:szCs w:val="20"/>
        </w:rPr>
        <w:t>Iwakura</w:t>
      </w:r>
      <w:proofErr w:type="spellEnd"/>
      <w:r w:rsidR="00D73E4C" w:rsidRPr="006E4C7E">
        <w:rPr>
          <w:rFonts w:ascii="Times New Roman" w:hAnsi="Times New Roman"/>
          <w:i/>
          <w:sz w:val="20"/>
          <w:szCs w:val="20"/>
        </w:rPr>
        <w:t xml:space="preserve"> Embassy 1871-73: A True Account of the Ambassador Extraordinary &amp; Plenipotentiary’s Journey of Observation Through the United States of America and Europe (Volume III, Continental Europe, 1)</w:t>
      </w:r>
      <w:r w:rsidR="00850D87" w:rsidRPr="006E4C7E">
        <w:rPr>
          <w:rFonts w:ascii="Times New Roman" w:hAnsi="Times New Roman"/>
          <w:sz w:val="20"/>
          <w:szCs w:val="20"/>
        </w:rPr>
        <w:t>, trans. Andrew Cobbing</w:t>
      </w:r>
      <w:r w:rsidR="00D73E4C" w:rsidRPr="006E4C7E">
        <w:rPr>
          <w:rFonts w:ascii="Times New Roman" w:hAnsi="Times New Roman"/>
          <w:sz w:val="20"/>
          <w:szCs w:val="20"/>
        </w:rPr>
        <w:t xml:space="preserve"> </w:t>
      </w:r>
      <w:r w:rsidR="00850D87" w:rsidRPr="006E4C7E">
        <w:rPr>
          <w:rFonts w:ascii="Times New Roman" w:hAnsi="Times New Roman"/>
          <w:sz w:val="20"/>
          <w:szCs w:val="20"/>
        </w:rPr>
        <w:t>(</w:t>
      </w:r>
      <w:r w:rsidR="00D73E4C" w:rsidRPr="006E4C7E">
        <w:rPr>
          <w:rFonts w:ascii="Times New Roman" w:hAnsi="Times New Roman"/>
          <w:sz w:val="20"/>
          <w:szCs w:val="20"/>
        </w:rPr>
        <w:t>Princeton</w:t>
      </w:r>
      <w:r w:rsidR="00CB56F6" w:rsidRPr="006E4C7E">
        <w:rPr>
          <w:rFonts w:ascii="Times New Roman" w:hAnsi="Times New Roman"/>
          <w:sz w:val="20"/>
          <w:szCs w:val="20"/>
        </w:rPr>
        <w:t>, NJ</w:t>
      </w:r>
      <w:r w:rsidR="00D73E4C" w:rsidRPr="006E4C7E">
        <w:rPr>
          <w:rFonts w:ascii="Times New Roman" w:hAnsi="Times New Roman"/>
          <w:sz w:val="20"/>
          <w:szCs w:val="20"/>
        </w:rPr>
        <w:t>, 2002</w:t>
      </w:r>
      <w:r w:rsidR="00850D87" w:rsidRPr="006E4C7E">
        <w:rPr>
          <w:rFonts w:ascii="Times New Roman" w:hAnsi="Times New Roman"/>
          <w:sz w:val="20"/>
          <w:szCs w:val="20"/>
        </w:rPr>
        <w:t>),</w:t>
      </w:r>
      <w:r w:rsidR="00D73E4C" w:rsidRPr="006E4C7E">
        <w:rPr>
          <w:rFonts w:ascii="Times New Roman" w:hAnsi="Times New Roman"/>
          <w:sz w:val="20"/>
          <w:szCs w:val="20"/>
        </w:rPr>
        <w:t xml:space="preserve"> p. 328</w:t>
      </w:r>
      <w:r w:rsidR="00CF703D" w:rsidRPr="006E4C7E">
        <w:rPr>
          <w:rFonts w:ascii="Times New Roman" w:hAnsi="Times New Roman"/>
          <w:sz w:val="20"/>
          <w:szCs w:val="20"/>
        </w:rPr>
        <w:t>.</w:t>
      </w:r>
    </w:p>
  </w:footnote>
  <w:footnote w:id="40">
    <w:p w14:paraId="58EDAEB0" w14:textId="712CA386" w:rsidR="00CF703D" w:rsidRPr="006E4C7E" w:rsidRDefault="00CF703D" w:rsidP="006E4C7E">
      <w:pPr>
        <w:pStyle w:val="a4"/>
        <w:ind w:left="142" w:hanging="142"/>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bookmarkStart w:id="26" w:name="_Hlk98946187"/>
      <w:proofErr w:type="spellStart"/>
      <w:r w:rsidRPr="006E4C7E">
        <w:rPr>
          <w:rFonts w:ascii="Times New Roman" w:hAnsi="Times New Roman"/>
          <w:sz w:val="20"/>
          <w:szCs w:val="20"/>
        </w:rPr>
        <w:t>Kume</w:t>
      </w:r>
      <w:proofErr w:type="spellEnd"/>
      <w:r w:rsidRPr="006E4C7E">
        <w:rPr>
          <w:rFonts w:ascii="Times New Roman" w:hAnsi="Times New Roman"/>
          <w:sz w:val="20"/>
          <w:szCs w:val="20"/>
        </w:rPr>
        <w:t xml:space="preserve"> </w:t>
      </w:r>
      <w:proofErr w:type="spellStart"/>
      <w:r w:rsidRPr="006E4C7E">
        <w:rPr>
          <w:rFonts w:ascii="Times New Roman" w:hAnsi="Times New Roman"/>
          <w:sz w:val="20"/>
          <w:szCs w:val="20"/>
        </w:rPr>
        <w:t>Kunitake</w:t>
      </w:r>
      <w:proofErr w:type="spellEnd"/>
      <w:r w:rsidRPr="006E4C7E">
        <w:rPr>
          <w:rFonts w:ascii="Times New Roman" w:hAnsi="Times New Roman"/>
          <w:sz w:val="20"/>
          <w:szCs w:val="20"/>
        </w:rPr>
        <w:t xml:space="preserve"> ed.</w:t>
      </w:r>
      <w:r w:rsidR="00CB56F6" w:rsidRPr="006E4C7E">
        <w:rPr>
          <w:rFonts w:ascii="Times New Roman" w:hAnsi="Times New Roman"/>
          <w:sz w:val="20"/>
          <w:szCs w:val="20"/>
        </w:rPr>
        <w:t>,</w:t>
      </w:r>
      <w:r w:rsidRPr="006E4C7E">
        <w:rPr>
          <w:rFonts w:ascii="Times New Roman" w:hAnsi="Times New Roman"/>
          <w:sz w:val="20"/>
          <w:szCs w:val="20"/>
        </w:rPr>
        <w:t xml:space="preserve"> </w:t>
      </w:r>
      <w:r w:rsidRPr="006E4C7E">
        <w:rPr>
          <w:rFonts w:ascii="Times New Roman" w:hAnsi="Times New Roman"/>
          <w:i/>
          <w:sz w:val="20"/>
          <w:szCs w:val="20"/>
        </w:rPr>
        <w:t xml:space="preserve">The </w:t>
      </w:r>
      <w:proofErr w:type="spellStart"/>
      <w:r w:rsidRPr="006E4C7E">
        <w:rPr>
          <w:rFonts w:ascii="Times New Roman" w:hAnsi="Times New Roman"/>
          <w:i/>
          <w:sz w:val="20"/>
          <w:szCs w:val="20"/>
        </w:rPr>
        <w:t>Iwakura</w:t>
      </w:r>
      <w:proofErr w:type="spellEnd"/>
      <w:r w:rsidRPr="006E4C7E">
        <w:rPr>
          <w:rFonts w:ascii="Times New Roman" w:hAnsi="Times New Roman"/>
          <w:i/>
          <w:sz w:val="20"/>
          <w:szCs w:val="20"/>
        </w:rPr>
        <w:t xml:space="preserve"> Embassy 1871-73: A True Account of the Ambassador Extraordinary &amp; Plenipotentiary’s Journey of Observation Through the United States of America and Europe (Volume II, Britain)</w:t>
      </w:r>
      <w:r w:rsidR="00CB56F6" w:rsidRPr="006E4C7E">
        <w:rPr>
          <w:rFonts w:ascii="Times New Roman" w:hAnsi="Times New Roman"/>
          <w:sz w:val="20"/>
          <w:szCs w:val="20"/>
        </w:rPr>
        <w:t>, trans. Graham Healey (</w:t>
      </w:r>
      <w:r w:rsidRPr="006E4C7E">
        <w:rPr>
          <w:rFonts w:ascii="Times New Roman" w:hAnsi="Times New Roman"/>
          <w:sz w:val="20"/>
          <w:szCs w:val="20"/>
        </w:rPr>
        <w:t>Princeton</w:t>
      </w:r>
      <w:r w:rsidR="00CB56F6" w:rsidRPr="006E4C7E">
        <w:rPr>
          <w:rFonts w:ascii="Times New Roman" w:hAnsi="Times New Roman"/>
          <w:sz w:val="20"/>
          <w:szCs w:val="20"/>
        </w:rPr>
        <w:t>, NJ,</w:t>
      </w:r>
      <w:r w:rsidRPr="006E4C7E">
        <w:rPr>
          <w:rFonts w:ascii="Times New Roman" w:hAnsi="Times New Roman"/>
          <w:sz w:val="20"/>
          <w:szCs w:val="20"/>
        </w:rPr>
        <w:t xml:space="preserve"> 2002</w:t>
      </w:r>
      <w:bookmarkEnd w:id="26"/>
      <w:r w:rsidR="00CB56F6" w:rsidRPr="006E4C7E">
        <w:rPr>
          <w:rFonts w:ascii="Times New Roman" w:hAnsi="Times New Roman"/>
          <w:sz w:val="20"/>
          <w:szCs w:val="20"/>
        </w:rPr>
        <w:t>), p</w:t>
      </w:r>
      <w:r w:rsidRPr="006E4C7E">
        <w:rPr>
          <w:rFonts w:ascii="Times New Roman" w:hAnsi="Times New Roman"/>
          <w:sz w:val="20"/>
          <w:szCs w:val="20"/>
        </w:rPr>
        <w:t>. 97.</w:t>
      </w:r>
    </w:p>
  </w:footnote>
  <w:footnote w:id="41">
    <w:p w14:paraId="757B7B17" w14:textId="4F07BCA2" w:rsidR="009908BF" w:rsidRPr="006E4C7E" w:rsidRDefault="009908BF" w:rsidP="006E4C7E">
      <w:pPr>
        <w:pStyle w:val="a4"/>
        <w:ind w:left="142" w:hanging="142"/>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lang w:val="en-GB"/>
        </w:rPr>
        <w:t xml:space="preserve"> </w:t>
      </w:r>
      <w:proofErr w:type="spellStart"/>
      <w:r w:rsidRPr="006E4C7E">
        <w:rPr>
          <w:rFonts w:ascii="Times New Roman" w:hAnsi="Times New Roman"/>
          <w:sz w:val="20"/>
          <w:szCs w:val="20"/>
        </w:rPr>
        <w:t>Kume</w:t>
      </w:r>
      <w:proofErr w:type="spellEnd"/>
      <w:r w:rsidRPr="006E4C7E">
        <w:rPr>
          <w:rFonts w:ascii="Times New Roman" w:hAnsi="Times New Roman"/>
          <w:sz w:val="20"/>
          <w:szCs w:val="20"/>
        </w:rPr>
        <w:t xml:space="preserve"> </w:t>
      </w:r>
      <w:proofErr w:type="spellStart"/>
      <w:r w:rsidRPr="006E4C7E">
        <w:rPr>
          <w:rFonts w:ascii="Times New Roman" w:hAnsi="Times New Roman"/>
          <w:sz w:val="20"/>
          <w:szCs w:val="20"/>
        </w:rPr>
        <w:t>Kunitake</w:t>
      </w:r>
      <w:proofErr w:type="spellEnd"/>
      <w:r w:rsidRPr="006E4C7E">
        <w:rPr>
          <w:rFonts w:ascii="Times New Roman" w:hAnsi="Times New Roman"/>
          <w:sz w:val="20"/>
          <w:szCs w:val="20"/>
        </w:rPr>
        <w:t xml:space="preserve"> ed. </w:t>
      </w:r>
      <w:r w:rsidRPr="006E4C7E">
        <w:rPr>
          <w:rFonts w:ascii="Times New Roman" w:hAnsi="Times New Roman"/>
          <w:i/>
          <w:sz w:val="20"/>
          <w:szCs w:val="20"/>
        </w:rPr>
        <w:t xml:space="preserve">The </w:t>
      </w:r>
      <w:proofErr w:type="spellStart"/>
      <w:r w:rsidRPr="006E4C7E">
        <w:rPr>
          <w:rFonts w:ascii="Times New Roman" w:hAnsi="Times New Roman"/>
          <w:i/>
          <w:sz w:val="20"/>
          <w:szCs w:val="20"/>
        </w:rPr>
        <w:t>Iwakura</w:t>
      </w:r>
      <w:proofErr w:type="spellEnd"/>
      <w:r w:rsidRPr="006E4C7E">
        <w:rPr>
          <w:rFonts w:ascii="Times New Roman" w:hAnsi="Times New Roman"/>
          <w:i/>
          <w:sz w:val="20"/>
          <w:szCs w:val="20"/>
        </w:rPr>
        <w:t xml:space="preserve"> Embassy 1871-73: A True Account of the Ambassador Extraordinary &amp; Plenipotentiary’s Journey of Observation Through the United States of America and Europe (Volume III, Continental Europe, 1)</w:t>
      </w:r>
      <w:r w:rsidRPr="006E4C7E">
        <w:rPr>
          <w:rFonts w:ascii="Times New Roman" w:hAnsi="Times New Roman"/>
          <w:sz w:val="20"/>
          <w:szCs w:val="20"/>
        </w:rPr>
        <w:t>, trans. Andrew Cobbing (Princeton, NJ, 2002), p. 237.</w:t>
      </w:r>
    </w:p>
  </w:footnote>
  <w:footnote w:id="42">
    <w:p w14:paraId="0BC6FC08" w14:textId="696D8247" w:rsidR="009908BF" w:rsidRPr="006E4C7E" w:rsidRDefault="009908BF" w:rsidP="006E4C7E">
      <w:pPr>
        <w:pStyle w:val="a4"/>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Ibid.</w:t>
      </w:r>
    </w:p>
  </w:footnote>
  <w:footnote w:id="43">
    <w:p w14:paraId="693BEE1A" w14:textId="3D1983B2" w:rsidR="00D2682D" w:rsidRPr="006E4C7E" w:rsidRDefault="00D2682D" w:rsidP="006E4C7E">
      <w:pPr>
        <w:pStyle w:val="a4"/>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Benesch, </w:t>
      </w:r>
      <w:r w:rsidRPr="006E4C7E">
        <w:rPr>
          <w:rFonts w:ascii="Times New Roman" w:hAnsi="Times New Roman"/>
          <w:i/>
          <w:iCs/>
          <w:sz w:val="20"/>
          <w:szCs w:val="20"/>
        </w:rPr>
        <w:t>Inventing</w:t>
      </w:r>
      <w:r w:rsidRPr="006E4C7E">
        <w:rPr>
          <w:rFonts w:ascii="Times New Roman" w:hAnsi="Times New Roman"/>
          <w:sz w:val="20"/>
          <w:szCs w:val="20"/>
        </w:rPr>
        <w:t>, p. 190.</w:t>
      </w:r>
    </w:p>
  </w:footnote>
  <w:footnote w:id="44">
    <w:p w14:paraId="2F59F2C2" w14:textId="758D3873" w:rsidR="00CF703D" w:rsidRPr="006E4C7E" w:rsidRDefault="00CF703D" w:rsidP="006E4C7E">
      <w:pPr>
        <w:pStyle w:val="a4"/>
        <w:ind w:left="142" w:hanging="142"/>
        <w:rPr>
          <w:rFonts w:ascii="Times New Roman" w:hAnsi="Times New Roman"/>
          <w:sz w:val="20"/>
          <w:szCs w:val="20"/>
          <w:lang w:val="en-GB"/>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bookmarkStart w:id="27" w:name="_Hlk98946282"/>
      <w:r w:rsidR="00CB56F6" w:rsidRPr="006E4C7E">
        <w:rPr>
          <w:rFonts w:ascii="Times New Roman" w:hAnsi="Times New Roman"/>
          <w:sz w:val="20"/>
          <w:szCs w:val="20"/>
          <w:lang w:val="en-GB"/>
        </w:rPr>
        <w:t xml:space="preserve">Cees </w:t>
      </w:r>
      <w:proofErr w:type="spellStart"/>
      <w:r w:rsidR="002945D7" w:rsidRPr="006E4C7E">
        <w:rPr>
          <w:rFonts w:ascii="Times New Roman" w:hAnsi="Times New Roman"/>
          <w:sz w:val="20"/>
          <w:szCs w:val="20"/>
          <w:lang w:val="en-GB"/>
        </w:rPr>
        <w:t>Heere</w:t>
      </w:r>
      <w:proofErr w:type="spellEnd"/>
      <w:r w:rsidR="002945D7" w:rsidRPr="006E4C7E">
        <w:rPr>
          <w:rFonts w:ascii="Times New Roman" w:hAnsi="Times New Roman"/>
          <w:sz w:val="20"/>
          <w:szCs w:val="20"/>
          <w:lang w:val="en-GB"/>
        </w:rPr>
        <w:t xml:space="preserve">, </w:t>
      </w:r>
      <w:r w:rsidR="002945D7" w:rsidRPr="006E4C7E">
        <w:rPr>
          <w:rFonts w:ascii="Times New Roman" w:hAnsi="Times New Roman"/>
          <w:i/>
          <w:iCs/>
          <w:sz w:val="20"/>
          <w:szCs w:val="20"/>
          <w:lang w:val="en-GB"/>
        </w:rPr>
        <w:t>Empire Ascendant: The British World, Race, and the Rise of Japan</w:t>
      </w:r>
      <w:r w:rsidR="002945D7" w:rsidRPr="006E4C7E">
        <w:rPr>
          <w:rFonts w:ascii="Times New Roman" w:hAnsi="Times New Roman"/>
          <w:sz w:val="20"/>
          <w:szCs w:val="20"/>
          <w:lang w:val="en-GB"/>
        </w:rPr>
        <w:t xml:space="preserve"> </w:t>
      </w:r>
      <w:r w:rsidR="00CB56F6" w:rsidRPr="006E4C7E">
        <w:rPr>
          <w:rFonts w:ascii="Times New Roman" w:hAnsi="Times New Roman"/>
          <w:sz w:val="20"/>
          <w:szCs w:val="20"/>
          <w:lang w:val="en-GB"/>
        </w:rPr>
        <w:t>(</w:t>
      </w:r>
      <w:r w:rsidR="002945D7" w:rsidRPr="006E4C7E">
        <w:rPr>
          <w:rFonts w:ascii="Times New Roman" w:hAnsi="Times New Roman"/>
          <w:sz w:val="20"/>
          <w:szCs w:val="20"/>
          <w:lang w:val="en-GB"/>
        </w:rPr>
        <w:t>Oxford, 2020</w:t>
      </w:r>
      <w:bookmarkEnd w:id="27"/>
      <w:r w:rsidR="00CB56F6" w:rsidRPr="006E4C7E">
        <w:rPr>
          <w:rFonts w:ascii="Times New Roman" w:hAnsi="Times New Roman"/>
          <w:sz w:val="20"/>
          <w:szCs w:val="20"/>
          <w:lang w:val="en-GB"/>
        </w:rPr>
        <w:t>)</w:t>
      </w:r>
      <w:r w:rsidR="002945D7" w:rsidRPr="006E4C7E">
        <w:rPr>
          <w:rFonts w:ascii="Times New Roman" w:hAnsi="Times New Roman"/>
          <w:sz w:val="20"/>
          <w:szCs w:val="20"/>
          <w:lang w:val="en-GB"/>
        </w:rPr>
        <w:t xml:space="preserve">, </w:t>
      </w:r>
      <w:r w:rsidRPr="006E4C7E">
        <w:rPr>
          <w:rFonts w:ascii="Times New Roman" w:hAnsi="Times New Roman"/>
          <w:sz w:val="20"/>
          <w:szCs w:val="20"/>
          <w:lang w:val="en-GB"/>
        </w:rPr>
        <w:t>pp. 13-18.</w:t>
      </w:r>
    </w:p>
  </w:footnote>
  <w:footnote w:id="45">
    <w:p w14:paraId="01F8820B" w14:textId="7F768097" w:rsidR="00EC4E8F" w:rsidRPr="006E4C7E" w:rsidRDefault="00EC4E8F" w:rsidP="006E4C7E">
      <w:pPr>
        <w:pStyle w:val="a4"/>
        <w:ind w:left="142" w:hanging="142"/>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r w:rsidR="00826FAA" w:rsidRPr="006E4C7E">
        <w:rPr>
          <w:rFonts w:ascii="Times New Roman" w:hAnsi="Times New Roman"/>
          <w:sz w:val="20"/>
          <w:szCs w:val="20"/>
        </w:rPr>
        <w:t xml:space="preserve">Breen, </w:t>
      </w:r>
      <w:r w:rsidR="005377C5" w:rsidRPr="006E4C7E">
        <w:rPr>
          <w:rFonts w:ascii="Times New Roman" w:hAnsi="Times New Roman"/>
          <w:sz w:val="20"/>
          <w:szCs w:val="20"/>
        </w:rPr>
        <w:t>‘</w:t>
      </w:r>
      <w:r w:rsidR="00826FAA" w:rsidRPr="006E4C7E">
        <w:rPr>
          <w:rFonts w:ascii="Times New Roman" w:hAnsi="Times New Roman"/>
          <w:sz w:val="20"/>
          <w:szCs w:val="20"/>
        </w:rPr>
        <w:t>Anglo-Japanese Diplomacy</w:t>
      </w:r>
      <w:r w:rsidR="005377C5" w:rsidRPr="006E4C7E">
        <w:rPr>
          <w:rFonts w:ascii="Times New Roman" w:hAnsi="Times New Roman"/>
          <w:sz w:val="20"/>
          <w:szCs w:val="20"/>
        </w:rPr>
        <w:t>’</w:t>
      </w:r>
      <w:r w:rsidR="00826FAA" w:rsidRPr="006E4C7E">
        <w:rPr>
          <w:rFonts w:ascii="Times New Roman" w:hAnsi="Times New Roman"/>
          <w:sz w:val="20"/>
          <w:szCs w:val="20"/>
        </w:rPr>
        <w:t>.</w:t>
      </w:r>
    </w:p>
  </w:footnote>
  <w:footnote w:id="46">
    <w:p w14:paraId="054F7D4C" w14:textId="19C04F05" w:rsidR="00C64558" w:rsidRPr="006E4C7E" w:rsidRDefault="00C64558" w:rsidP="006E4C7E">
      <w:pPr>
        <w:pStyle w:val="a4"/>
        <w:ind w:left="142" w:hanging="142"/>
        <w:rPr>
          <w:rFonts w:ascii="Times New Roman" w:hAnsi="Times New Roman"/>
          <w:kern w:val="1"/>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r w:rsidR="00B20E23" w:rsidRPr="006E4C7E">
        <w:rPr>
          <w:rFonts w:ascii="Times New Roman" w:hAnsi="Times New Roman"/>
          <w:kern w:val="1"/>
          <w:sz w:val="20"/>
          <w:szCs w:val="20"/>
        </w:rPr>
        <w:t>Antony</w:t>
      </w:r>
      <w:r w:rsidR="00B20E23" w:rsidRPr="006E4C7E">
        <w:rPr>
          <w:rFonts w:ascii="Times New Roman" w:hAnsi="Times New Roman"/>
          <w:sz w:val="20"/>
          <w:szCs w:val="20"/>
        </w:rPr>
        <w:t xml:space="preserve"> Best</w:t>
      </w:r>
      <w:r w:rsidR="00B20E23" w:rsidRPr="006E4C7E">
        <w:rPr>
          <w:rFonts w:ascii="Times New Roman" w:hAnsi="Times New Roman"/>
          <w:kern w:val="1"/>
          <w:sz w:val="20"/>
          <w:szCs w:val="20"/>
        </w:rPr>
        <w:t xml:space="preserve">, ‘Race, Monarchy, and the Anglo-Japanese Alliance, 1902-1922’, </w:t>
      </w:r>
      <w:r w:rsidR="00B20E23" w:rsidRPr="006E4C7E">
        <w:rPr>
          <w:rFonts w:ascii="Times New Roman" w:hAnsi="Times New Roman"/>
          <w:i/>
          <w:iCs/>
          <w:kern w:val="1"/>
          <w:sz w:val="20"/>
          <w:szCs w:val="20"/>
        </w:rPr>
        <w:t>Social Science Japan Journal</w:t>
      </w:r>
      <w:r w:rsidR="00B20E23" w:rsidRPr="006E4C7E">
        <w:rPr>
          <w:rFonts w:ascii="Times New Roman" w:hAnsi="Times New Roman"/>
          <w:kern w:val="1"/>
          <w:sz w:val="20"/>
          <w:szCs w:val="20"/>
        </w:rPr>
        <w:t xml:space="preserve"> 9 (2006), </w:t>
      </w:r>
      <w:r w:rsidR="001A0A0B" w:rsidRPr="006E4C7E">
        <w:rPr>
          <w:rFonts w:ascii="Times New Roman" w:hAnsi="Times New Roman"/>
          <w:kern w:val="1"/>
          <w:sz w:val="20"/>
          <w:szCs w:val="20"/>
        </w:rPr>
        <w:t>pp. 178-80.</w:t>
      </w:r>
    </w:p>
  </w:footnote>
  <w:footnote w:id="47">
    <w:p w14:paraId="3F9C8770" w14:textId="348CF399" w:rsidR="00C64558" w:rsidRPr="006E4C7E" w:rsidRDefault="00C64558" w:rsidP="006E4C7E">
      <w:pPr>
        <w:pStyle w:val="a4"/>
        <w:ind w:left="142" w:hanging="142"/>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r w:rsidR="00277F2F" w:rsidRPr="006E4C7E">
        <w:rPr>
          <w:rFonts w:ascii="Times New Roman" w:hAnsi="Times New Roman"/>
          <w:sz w:val="20"/>
          <w:szCs w:val="20"/>
        </w:rPr>
        <w:t xml:space="preserve">Algernon </w:t>
      </w:r>
      <w:r w:rsidR="002945D7" w:rsidRPr="006E4C7E">
        <w:rPr>
          <w:rFonts w:ascii="Times New Roman" w:hAnsi="Times New Roman"/>
          <w:sz w:val="20"/>
          <w:szCs w:val="20"/>
        </w:rPr>
        <w:t>Freeman-Mitford</w:t>
      </w:r>
      <w:r w:rsidR="00277F2F" w:rsidRPr="006E4C7E">
        <w:rPr>
          <w:rFonts w:ascii="Times New Roman" w:hAnsi="Times New Roman"/>
          <w:sz w:val="20"/>
          <w:szCs w:val="20"/>
        </w:rPr>
        <w:t>,</w:t>
      </w:r>
      <w:r w:rsidR="002945D7" w:rsidRPr="006E4C7E">
        <w:rPr>
          <w:rFonts w:ascii="Times New Roman" w:hAnsi="Times New Roman"/>
          <w:sz w:val="20"/>
          <w:szCs w:val="20"/>
        </w:rPr>
        <w:t xml:space="preserve"> </w:t>
      </w:r>
      <w:r w:rsidR="002945D7" w:rsidRPr="006E4C7E">
        <w:rPr>
          <w:rFonts w:ascii="Times New Roman" w:hAnsi="Times New Roman"/>
          <w:i/>
          <w:iCs/>
          <w:sz w:val="20"/>
          <w:szCs w:val="20"/>
        </w:rPr>
        <w:t>The Garter Mission to Japan</w:t>
      </w:r>
      <w:r w:rsidR="002945D7" w:rsidRPr="006E4C7E">
        <w:rPr>
          <w:rFonts w:ascii="Times New Roman" w:hAnsi="Times New Roman"/>
          <w:sz w:val="20"/>
          <w:szCs w:val="20"/>
        </w:rPr>
        <w:t xml:space="preserve"> </w:t>
      </w:r>
      <w:r w:rsidR="00277F2F" w:rsidRPr="006E4C7E">
        <w:rPr>
          <w:rFonts w:ascii="Times New Roman" w:hAnsi="Times New Roman"/>
          <w:sz w:val="20"/>
          <w:szCs w:val="20"/>
        </w:rPr>
        <w:t>(</w:t>
      </w:r>
      <w:r w:rsidR="002945D7" w:rsidRPr="006E4C7E">
        <w:rPr>
          <w:rFonts w:ascii="Times New Roman" w:hAnsi="Times New Roman"/>
          <w:sz w:val="20"/>
          <w:szCs w:val="20"/>
        </w:rPr>
        <w:t>London, 1906</w:t>
      </w:r>
      <w:r w:rsidR="00277F2F" w:rsidRPr="006E4C7E">
        <w:rPr>
          <w:rFonts w:ascii="Times New Roman" w:hAnsi="Times New Roman"/>
          <w:sz w:val="20"/>
          <w:szCs w:val="20"/>
        </w:rPr>
        <w:t>)</w:t>
      </w:r>
      <w:r w:rsidR="002945D7" w:rsidRPr="006E4C7E">
        <w:rPr>
          <w:rFonts w:ascii="Times New Roman" w:hAnsi="Times New Roman"/>
          <w:sz w:val="20"/>
          <w:szCs w:val="20"/>
        </w:rPr>
        <w:t>, pp. 17-21.</w:t>
      </w:r>
    </w:p>
  </w:footnote>
  <w:footnote w:id="48">
    <w:p w14:paraId="7BA760D0" w14:textId="3DFB5208" w:rsidR="003A3139" w:rsidRPr="006E4C7E" w:rsidRDefault="003A3139" w:rsidP="006E4C7E">
      <w:pPr>
        <w:pStyle w:val="a4"/>
        <w:ind w:left="142" w:hanging="142"/>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r w:rsidR="00B679E1" w:rsidRPr="006E4C7E">
        <w:rPr>
          <w:rFonts w:ascii="Times New Roman" w:hAnsi="Times New Roman"/>
          <w:sz w:val="20"/>
          <w:szCs w:val="20"/>
        </w:rPr>
        <w:t>Ibid.,</w:t>
      </w:r>
      <w:r w:rsidR="002945D7" w:rsidRPr="006E4C7E">
        <w:rPr>
          <w:rFonts w:ascii="Times New Roman" w:hAnsi="Times New Roman"/>
          <w:sz w:val="20"/>
          <w:szCs w:val="20"/>
        </w:rPr>
        <w:t xml:space="preserve"> </w:t>
      </w:r>
      <w:r w:rsidRPr="006E4C7E">
        <w:rPr>
          <w:rFonts w:ascii="Times New Roman" w:hAnsi="Times New Roman"/>
          <w:sz w:val="20"/>
          <w:szCs w:val="20"/>
          <w:lang w:val="en-GB"/>
        </w:rPr>
        <w:t>p. 89</w:t>
      </w:r>
      <w:r w:rsidR="00B679E1" w:rsidRPr="006E4C7E">
        <w:rPr>
          <w:rFonts w:ascii="Times New Roman" w:hAnsi="Times New Roman"/>
          <w:sz w:val="20"/>
          <w:szCs w:val="20"/>
          <w:lang w:val="en-GB"/>
        </w:rPr>
        <w:t>.</w:t>
      </w:r>
    </w:p>
  </w:footnote>
  <w:footnote w:id="49">
    <w:p w14:paraId="60E013C9" w14:textId="603DCD56" w:rsidR="00556015" w:rsidRPr="006E4C7E" w:rsidRDefault="00556015" w:rsidP="006E4C7E">
      <w:pPr>
        <w:pStyle w:val="a4"/>
        <w:ind w:left="142" w:hanging="142"/>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r w:rsidR="00B679E1" w:rsidRPr="006E4C7E">
        <w:rPr>
          <w:rFonts w:ascii="Times New Roman" w:hAnsi="Times New Roman"/>
          <w:sz w:val="20"/>
          <w:szCs w:val="20"/>
        </w:rPr>
        <w:t>Ibid.</w:t>
      </w:r>
      <w:r w:rsidR="002945D7" w:rsidRPr="006E4C7E">
        <w:rPr>
          <w:rFonts w:ascii="Times New Roman" w:hAnsi="Times New Roman"/>
          <w:sz w:val="20"/>
          <w:szCs w:val="20"/>
        </w:rPr>
        <w:t xml:space="preserve">, </w:t>
      </w:r>
      <w:r w:rsidRPr="006E4C7E">
        <w:rPr>
          <w:rFonts w:ascii="Times New Roman" w:hAnsi="Times New Roman"/>
          <w:sz w:val="20"/>
          <w:szCs w:val="20"/>
          <w:lang w:val="en-GB"/>
        </w:rPr>
        <w:t>pp. 90-91</w:t>
      </w:r>
      <w:r w:rsidR="00B679E1" w:rsidRPr="006E4C7E">
        <w:rPr>
          <w:rFonts w:ascii="Times New Roman" w:hAnsi="Times New Roman"/>
          <w:sz w:val="20"/>
          <w:szCs w:val="20"/>
          <w:lang w:val="en-GB"/>
        </w:rPr>
        <w:t>.</w:t>
      </w:r>
    </w:p>
  </w:footnote>
  <w:footnote w:id="50">
    <w:p w14:paraId="793CC517" w14:textId="3D9E6401" w:rsidR="00C37718" w:rsidRPr="006E4C7E" w:rsidRDefault="00C37718" w:rsidP="006E4C7E">
      <w:pPr>
        <w:pStyle w:val="aa"/>
        <w:ind w:left="142" w:hanging="142"/>
        <w:jc w:val="left"/>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Uchimura </w:t>
      </w:r>
      <w:proofErr w:type="spellStart"/>
      <w:r w:rsidRPr="006E4C7E">
        <w:rPr>
          <w:rFonts w:ascii="Times New Roman" w:hAnsi="Times New Roman"/>
          <w:sz w:val="20"/>
          <w:szCs w:val="20"/>
        </w:rPr>
        <w:t>Kanzō</w:t>
      </w:r>
      <w:proofErr w:type="spellEnd"/>
      <w:r w:rsidRPr="006E4C7E">
        <w:rPr>
          <w:rFonts w:ascii="Times New Roman" w:hAnsi="Times New Roman"/>
          <w:sz w:val="20"/>
          <w:szCs w:val="20"/>
        </w:rPr>
        <w:t xml:space="preserve">. </w:t>
      </w:r>
      <w:r w:rsidR="00B06733" w:rsidRPr="006E4C7E">
        <w:rPr>
          <w:rFonts w:ascii="Times New Roman" w:hAnsi="Times New Roman"/>
          <w:sz w:val="20"/>
          <w:szCs w:val="20"/>
        </w:rPr>
        <w:t>‘</w:t>
      </w:r>
      <w:r w:rsidRPr="006E4C7E">
        <w:rPr>
          <w:rFonts w:ascii="Times New Roman" w:hAnsi="Times New Roman"/>
          <w:sz w:val="20"/>
          <w:szCs w:val="20"/>
        </w:rPr>
        <w:t>Untitled</w:t>
      </w:r>
      <w:r w:rsidR="00B06733" w:rsidRPr="006E4C7E">
        <w:rPr>
          <w:rFonts w:ascii="Times New Roman" w:hAnsi="Times New Roman"/>
          <w:sz w:val="20"/>
          <w:szCs w:val="20"/>
        </w:rPr>
        <w:t>’,</w:t>
      </w:r>
      <w:r w:rsidRPr="006E4C7E">
        <w:rPr>
          <w:rFonts w:ascii="Times New Roman" w:hAnsi="Times New Roman"/>
          <w:sz w:val="20"/>
          <w:szCs w:val="20"/>
        </w:rPr>
        <w:t xml:space="preserve"> </w:t>
      </w:r>
      <w:proofErr w:type="spellStart"/>
      <w:r w:rsidRPr="006E4C7E">
        <w:rPr>
          <w:rFonts w:ascii="Times New Roman" w:hAnsi="Times New Roman"/>
          <w:i/>
          <w:sz w:val="20"/>
          <w:szCs w:val="20"/>
        </w:rPr>
        <w:t>Seisho</w:t>
      </w:r>
      <w:proofErr w:type="spellEnd"/>
      <w:r w:rsidRPr="006E4C7E">
        <w:rPr>
          <w:rFonts w:ascii="Times New Roman" w:hAnsi="Times New Roman"/>
          <w:i/>
          <w:sz w:val="20"/>
          <w:szCs w:val="20"/>
        </w:rPr>
        <w:t xml:space="preserve"> no </w:t>
      </w:r>
      <w:proofErr w:type="spellStart"/>
      <w:r w:rsidRPr="006E4C7E">
        <w:rPr>
          <w:rFonts w:ascii="Times New Roman" w:hAnsi="Times New Roman"/>
          <w:i/>
          <w:sz w:val="20"/>
          <w:szCs w:val="20"/>
        </w:rPr>
        <w:t>kenkyū</w:t>
      </w:r>
      <w:proofErr w:type="spellEnd"/>
      <w:r w:rsidRPr="006E4C7E">
        <w:rPr>
          <w:rFonts w:ascii="Times New Roman" w:hAnsi="Times New Roman"/>
          <w:i/>
          <w:sz w:val="20"/>
          <w:szCs w:val="20"/>
        </w:rPr>
        <w:t>,</w:t>
      </w:r>
      <w:r w:rsidRPr="006E4C7E">
        <w:rPr>
          <w:rFonts w:ascii="Times New Roman" w:hAnsi="Times New Roman"/>
          <w:sz w:val="20"/>
          <w:szCs w:val="20"/>
        </w:rPr>
        <w:t xml:space="preserve"> 186 (1916); reproduced in </w:t>
      </w:r>
      <w:proofErr w:type="spellStart"/>
      <w:r w:rsidRPr="006E4C7E">
        <w:rPr>
          <w:rFonts w:ascii="Times New Roman" w:hAnsi="Times New Roman"/>
          <w:sz w:val="20"/>
          <w:szCs w:val="20"/>
        </w:rPr>
        <w:t>Matsumae</w:t>
      </w:r>
      <w:proofErr w:type="spellEnd"/>
      <w:r w:rsidRPr="006E4C7E">
        <w:rPr>
          <w:rFonts w:ascii="Times New Roman" w:hAnsi="Times New Roman"/>
          <w:sz w:val="20"/>
          <w:szCs w:val="20"/>
        </w:rPr>
        <w:t xml:space="preserve"> Shigeyoshi. </w:t>
      </w:r>
      <w:proofErr w:type="spellStart"/>
      <w:r w:rsidRPr="006E4C7E">
        <w:rPr>
          <w:rFonts w:ascii="Times New Roman" w:hAnsi="Times New Roman"/>
          <w:i/>
          <w:sz w:val="20"/>
          <w:szCs w:val="20"/>
        </w:rPr>
        <w:t>Budō</w:t>
      </w:r>
      <w:proofErr w:type="spellEnd"/>
      <w:r w:rsidRPr="006E4C7E">
        <w:rPr>
          <w:rFonts w:ascii="Times New Roman" w:hAnsi="Times New Roman"/>
          <w:i/>
          <w:sz w:val="20"/>
          <w:szCs w:val="20"/>
        </w:rPr>
        <w:t xml:space="preserve"> </w:t>
      </w:r>
      <w:proofErr w:type="spellStart"/>
      <w:r w:rsidRPr="006E4C7E">
        <w:rPr>
          <w:rFonts w:ascii="Times New Roman" w:hAnsi="Times New Roman"/>
          <w:i/>
          <w:sz w:val="20"/>
          <w:szCs w:val="20"/>
        </w:rPr>
        <w:t>shisō</w:t>
      </w:r>
      <w:proofErr w:type="spellEnd"/>
      <w:r w:rsidRPr="006E4C7E">
        <w:rPr>
          <w:rFonts w:ascii="Times New Roman" w:hAnsi="Times New Roman"/>
          <w:i/>
          <w:sz w:val="20"/>
          <w:szCs w:val="20"/>
        </w:rPr>
        <w:t xml:space="preserve"> no </w:t>
      </w:r>
      <w:proofErr w:type="spellStart"/>
      <w:r w:rsidRPr="006E4C7E">
        <w:rPr>
          <w:rFonts w:ascii="Times New Roman" w:hAnsi="Times New Roman"/>
          <w:i/>
          <w:sz w:val="20"/>
          <w:szCs w:val="20"/>
        </w:rPr>
        <w:t>tankyū</w:t>
      </w:r>
      <w:proofErr w:type="spellEnd"/>
      <w:r w:rsidR="00DC78E8" w:rsidRPr="006E4C7E">
        <w:rPr>
          <w:rFonts w:ascii="Times New Roman" w:hAnsi="Times New Roman"/>
          <w:sz w:val="20"/>
          <w:szCs w:val="20"/>
        </w:rPr>
        <w:t xml:space="preserve"> (</w:t>
      </w:r>
      <w:r w:rsidR="00FF305E" w:rsidRPr="006E4C7E">
        <w:rPr>
          <w:rFonts w:ascii="Times New Roman" w:hAnsi="Times New Roman"/>
          <w:sz w:val="20"/>
          <w:szCs w:val="20"/>
        </w:rPr>
        <w:t>Tokyo</w:t>
      </w:r>
      <w:r w:rsidRPr="006E4C7E">
        <w:rPr>
          <w:rFonts w:ascii="Times New Roman" w:hAnsi="Times New Roman"/>
          <w:sz w:val="20"/>
          <w:szCs w:val="20"/>
        </w:rPr>
        <w:t>, 1987</w:t>
      </w:r>
      <w:r w:rsidR="00DC78E8" w:rsidRPr="006E4C7E">
        <w:rPr>
          <w:rFonts w:ascii="Times New Roman" w:hAnsi="Times New Roman"/>
          <w:sz w:val="20"/>
          <w:szCs w:val="20"/>
        </w:rPr>
        <w:t>)</w:t>
      </w:r>
      <w:r w:rsidRPr="006E4C7E">
        <w:rPr>
          <w:rFonts w:ascii="Times New Roman" w:hAnsi="Times New Roman"/>
          <w:sz w:val="20"/>
          <w:szCs w:val="20"/>
        </w:rPr>
        <w:t>, p. 91.</w:t>
      </w:r>
    </w:p>
  </w:footnote>
  <w:footnote w:id="51">
    <w:p w14:paraId="2B620C40" w14:textId="12FD8674" w:rsidR="00C37718" w:rsidRPr="006E4C7E" w:rsidRDefault="00C37718" w:rsidP="006E4C7E">
      <w:pPr>
        <w:ind w:left="142" w:hanging="142"/>
        <w:jc w:val="left"/>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proofErr w:type="spellStart"/>
      <w:r w:rsidR="00D82CB7" w:rsidRPr="006E4C7E">
        <w:rPr>
          <w:rFonts w:ascii="Times New Roman" w:hAnsi="Times New Roman"/>
          <w:sz w:val="20"/>
          <w:szCs w:val="20"/>
        </w:rPr>
        <w:t>Nitobe</w:t>
      </w:r>
      <w:proofErr w:type="spellEnd"/>
      <w:r w:rsidR="00B06733" w:rsidRPr="006E4C7E">
        <w:rPr>
          <w:rFonts w:ascii="Times New Roman" w:hAnsi="Times New Roman"/>
          <w:sz w:val="20"/>
          <w:szCs w:val="20"/>
        </w:rPr>
        <w:t>,</w:t>
      </w:r>
      <w:r w:rsidR="006E4342" w:rsidRPr="006E4C7E">
        <w:rPr>
          <w:rFonts w:ascii="Times New Roman" w:hAnsi="Times New Roman"/>
          <w:sz w:val="20"/>
          <w:szCs w:val="20"/>
        </w:rPr>
        <w:t xml:space="preserve"> </w:t>
      </w:r>
      <w:r w:rsidR="006E4342" w:rsidRPr="006E4C7E">
        <w:rPr>
          <w:rFonts w:ascii="Times New Roman" w:hAnsi="Times New Roman"/>
          <w:i/>
          <w:iCs/>
          <w:sz w:val="20"/>
          <w:szCs w:val="20"/>
        </w:rPr>
        <w:t>Bushido</w:t>
      </w:r>
      <w:r w:rsidRPr="006E4C7E">
        <w:rPr>
          <w:rFonts w:ascii="Times New Roman" w:hAnsi="Times New Roman"/>
          <w:sz w:val="20"/>
          <w:szCs w:val="20"/>
          <w:lang w:val="en-GB"/>
        </w:rPr>
        <w:t>, p. 179</w:t>
      </w:r>
      <w:r w:rsidR="00B06733" w:rsidRPr="006E4C7E">
        <w:rPr>
          <w:rFonts w:ascii="Times New Roman" w:hAnsi="Times New Roman"/>
          <w:sz w:val="20"/>
          <w:szCs w:val="20"/>
          <w:lang w:val="en-GB"/>
        </w:rPr>
        <w:t>.</w:t>
      </w:r>
    </w:p>
  </w:footnote>
  <w:footnote w:id="52">
    <w:p w14:paraId="3FB2CD2E" w14:textId="021B8808" w:rsidR="00167AA3" w:rsidRPr="006E4C7E" w:rsidRDefault="00167AA3" w:rsidP="006E4C7E">
      <w:pPr>
        <w:pStyle w:val="a4"/>
        <w:ind w:left="142" w:hanging="142"/>
        <w:rPr>
          <w:rFonts w:ascii="Times New Roman" w:hAnsi="Times New Roman"/>
          <w:sz w:val="20"/>
          <w:szCs w:val="20"/>
          <w:lang w:val="en-GB"/>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r w:rsidRPr="006E4C7E">
        <w:rPr>
          <w:rFonts w:ascii="Times New Roman" w:hAnsi="Times New Roman"/>
          <w:sz w:val="20"/>
          <w:szCs w:val="20"/>
          <w:lang w:val="en-GB"/>
        </w:rPr>
        <w:t xml:space="preserve">Benesch, </w:t>
      </w:r>
      <w:r w:rsidRPr="006E4C7E">
        <w:rPr>
          <w:rFonts w:ascii="Times New Roman" w:hAnsi="Times New Roman"/>
          <w:i/>
          <w:iCs/>
          <w:sz w:val="20"/>
          <w:szCs w:val="20"/>
          <w:lang w:val="en-GB"/>
        </w:rPr>
        <w:t>Inventing</w:t>
      </w:r>
      <w:r w:rsidRPr="006E4C7E">
        <w:rPr>
          <w:rFonts w:ascii="Times New Roman" w:hAnsi="Times New Roman"/>
          <w:sz w:val="20"/>
          <w:szCs w:val="20"/>
          <w:lang w:val="en-GB"/>
        </w:rPr>
        <w:t>, pp. 140-47.</w:t>
      </w:r>
    </w:p>
  </w:footnote>
  <w:footnote w:id="53">
    <w:p w14:paraId="6031A00F" w14:textId="3CEC8A0C" w:rsidR="00167AA3" w:rsidRPr="006E4C7E" w:rsidRDefault="00167AA3" w:rsidP="006E4C7E">
      <w:pPr>
        <w:pStyle w:val="a4"/>
        <w:ind w:left="142" w:hanging="142"/>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bookmarkStart w:id="28" w:name="_Hlk98946826"/>
      <w:r w:rsidR="00DC78E8" w:rsidRPr="006E4C7E">
        <w:rPr>
          <w:rFonts w:ascii="Times New Roman" w:hAnsi="Times New Roman"/>
          <w:sz w:val="20"/>
          <w:szCs w:val="20"/>
        </w:rPr>
        <w:t xml:space="preserve">John F. </w:t>
      </w:r>
      <w:r w:rsidRPr="006E4C7E">
        <w:rPr>
          <w:rFonts w:ascii="Times New Roman" w:hAnsi="Times New Roman"/>
          <w:sz w:val="20"/>
          <w:szCs w:val="20"/>
        </w:rPr>
        <w:t xml:space="preserve">Howes, </w:t>
      </w:r>
      <w:r w:rsidRPr="006E4C7E">
        <w:rPr>
          <w:rFonts w:ascii="Times New Roman" w:hAnsi="Times New Roman"/>
          <w:i/>
          <w:sz w:val="20"/>
          <w:szCs w:val="20"/>
        </w:rPr>
        <w:t xml:space="preserve">Japan’s Modern Prophet: Uchimura </w:t>
      </w:r>
      <w:proofErr w:type="spellStart"/>
      <w:r w:rsidRPr="006E4C7E">
        <w:rPr>
          <w:rFonts w:ascii="Times New Roman" w:hAnsi="Times New Roman"/>
          <w:i/>
          <w:sz w:val="20"/>
          <w:szCs w:val="20"/>
        </w:rPr>
        <w:t>Kanzo</w:t>
      </w:r>
      <w:proofErr w:type="spellEnd"/>
      <w:r w:rsidRPr="006E4C7E">
        <w:rPr>
          <w:rFonts w:ascii="Times New Roman" w:hAnsi="Times New Roman"/>
          <w:i/>
          <w:sz w:val="20"/>
          <w:szCs w:val="20"/>
        </w:rPr>
        <w:t xml:space="preserve"> 1861-1930</w:t>
      </w:r>
      <w:r w:rsidRPr="006E4C7E">
        <w:rPr>
          <w:rFonts w:ascii="Times New Roman" w:hAnsi="Times New Roman"/>
          <w:sz w:val="20"/>
          <w:szCs w:val="20"/>
        </w:rPr>
        <w:t xml:space="preserve"> </w:t>
      </w:r>
      <w:r w:rsidR="00DC78E8" w:rsidRPr="006E4C7E">
        <w:rPr>
          <w:rFonts w:ascii="Times New Roman" w:hAnsi="Times New Roman"/>
          <w:sz w:val="20"/>
          <w:szCs w:val="20"/>
        </w:rPr>
        <w:t>(</w:t>
      </w:r>
      <w:r w:rsidRPr="006E4C7E">
        <w:rPr>
          <w:rFonts w:ascii="Times New Roman" w:hAnsi="Times New Roman"/>
          <w:sz w:val="20"/>
          <w:szCs w:val="20"/>
        </w:rPr>
        <w:t>Vancouver, 2005</w:t>
      </w:r>
      <w:bookmarkEnd w:id="28"/>
      <w:r w:rsidR="00DC78E8" w:rsidRPr="006E4C7E">
        <w:rPr>
          <w:rFonts w:ascii="Times New Roman" w:hAnsi="Times New Roman"/>
          <w:sz w:val="20"/>
          <w:szCs w:val="20"/>
        </w:rPr>
        <w:t>), p</w:t>
      </w:r>
      <w:r w:rsidR="00154E63" w:rsidRPr="006E4C7E">
        <w:rPr>
          <w:rFonts w:ascii="Times New Roman" w:hAnsi="Times New Roman"/>
          <w:sz w:val="20"/>
          <w:szCs w:val="20"/>
        </w:rPr>
        <w:t>p. 4, 70-77.</w:t>
      </w:r>
    </w:p>
  </w:footnote>
  <w:footnote w:id="54">
    <w:p w14:paraId="3D18BF5C" w14:textId="1E5892EE" w:rsidR="00D5043D" w:rsidRPr="006E4C7E" w:rsidRDefault="00D5043D" w:rsidP="006E4C7E">
      <w:pPr>
        <w:pStyle w:val="aa"/>
        <w:ind w:left="142" w:hanging="142"/>
        <w:jc w:val="left"/>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lang w:val="en-GB"/>
        </w:rPr>
        <w:t xml:space="preserve"> </w:t>
      </w:r>
      <w:bookmarkStart w:id="29" w:name="_Hlk98946976"/>
      <w:proofErr w:type="spellStart"/>
      <w:r w:rsidRPr="006E4C7E">
        <w:rPr>
          <w:rFonts w:ascii="Times New Roman" w:hAnsi="Times New Roman"/>
          <w:sz w:val="20"/>
          <w:szCs w:val="20"/>
          <w:lang w:val="en-GB"/>
        </w:rPr>
        <w:t>Kanno</w:t>
      </w:r>
      <w:proofErr w:type="spellEnd"/>
      <w:r w:rsidRPr="006E4C7E">
        <w:rPr>
          <w:rFonts w:ascii="Times New Roman" w:hAnsi="Times New Roman"/>
          <w:sz w:val="20"/>
          <w:szCs w:val="20"/>
          <w:lang w:val="en-GB"/>
        </w:rPr>
        <w:t xml:space="preserve"> </w:t>
      </w:r>
      <w:proofErr w:type="spellStart"/>
      <w:r w:rsidRPr="006E4C7E">
        <w:rPr>
          <w:rFonts w:ascii="Times New Roman" w:hAnsi="Times New Roman"/>
          <w:sz w:val="20"/>
          <w:szCs w:val="20"/>
          <w:lang w:val="en-GB"/>
        </w:rPr>
        <w:t>Kakumyō</w:t>
      </w:r>
      <w:proofErr w:type="spellEnd"/>
      <w:r w:rsidR="00DC78E8" w:rsidRPr="006E4C7E">
        <w:rPr>
          <w:rFonts w:ascii="Times New Roman" w:hAnsi="Times New Roman"/>
          <w:sz w:val="20"/>
          <w:szCs w:val="20"/>
          <w:lang w:val="en-GB"/>
        </w:rPr>
        <w:t>,</w:t>
      </w:r>
      <w:r w:rsidRPr="006E4C7E">
        <w:rPr>
          <w:rFonts w:ascii="Times New Roman" w:hAnsi="Times New Roman"/>
          <w:sz w:val="20"/>
          <w:szCs w:val="20"/>
          <w:lang w:val="en-GB"/>
        </w:rPr>
        <w:t xml:space="preserve"> </w:t>
      </w:r>
      <w:proofErr w:type="spellStart"/>
      <w:r w:rsidRPr="006E4C7E">
        <w:rPr>
          <w:rFonts w:ascii="Times New Roman" w:hAnsi="Times New Roman"/>
          <w:i/>
          <w:sz w:val="20"/>
          <w:szCs w:val="20"/>
        </w:rPr>
        <w:t>Bushidō</w:t>
      </w:r>
      <w:proofErr w:type="spellEnd"/>
      <w:r w:rsidRPr="006E4C7E">
        <w:rPr>
          <w:rFonts w:ascii="Times New Roman" w:hAnsi="Times New Roman"/>
          <w:i/>
          <w:sz w:val="20"/>
          <w:szCs w:val="20"/>
        </w:rPr>
        <w:t xml:space="preserve"> no </w:t>
      </w:r>
      <w:proofErr w:type="spellStart"/>
      <w:r w:rsidRPr="006E4C7E">
        <w:rPr>
          <w:rFonts w:ascii="Times New Roman" w:hAnsi="Times New Roman"/>
          <w:i/>
          <w:sz w:val="20"/>
          <w:szCs w:val="20"/>
        </w:rPr>
        <w:t>gyakushū</w:t>
      </w:r>
      <w:proofErr w:type="spellEnd"/>
      <w:r w:rsidRPr="006E4C7E">
        <w:rPr>
          <w:rFonts w:ascii="Times New Roman" w:hAnsi="Times New Roman"/>
          <w:i/>
          <w:sz w:val="20"/>
          <w:szCs w:val="20"/>
        </w:rPr>
        <w:t xml:space="preserve"> </w:t>
      </w:r>
      <w:r w:rsidR="00DC78E8" w:rsidRPr="006E4C7E">
        <w:rPr>
          <w:rFonts w:ascii="Times New Roman" w:hAnsi="Times New Roman"/>
          <w:iCs/>
          <w:sz w:val="20"/>
          <w:szCs w:val="20"/>
        </w:rPr>
        <w:t>(</w:t>
      </w:r>
      <w:r w:rsidR="00FF305E" w:rsidRPr="006E4C7E">
        <w:rPr>
          <w:rFonts w:ascii="Times New Roman" w:hAnsi="Times New Roman"/>
          <w:sz w:val="20"/>
          <w:szCs w:val="20"/>
          <w:lang w:val="en-GB"/>
        </w:rPr>
        <w:t>Tokyo</w:t>
      </w:r>
      <w:r w:rsidRPr="006E4C7E">
        <w:rPr>
          <w:rFonts w:ascii="Times New Roman" w:hAnsi="Times New Roman"/>
          <w:sz w:val="20"/>
          <w:szCs w:val="20"/>
          <w:lang w:val="en-GB"/>
        </w:rPr>
        <w:t>, 2004</w:t>
      </w:r>
      <w:bookmarkEnd w:id="29"/>
      <w:r w:rsidR="00DC78E8" w:rsidRPr="006E4C7E">
        <w:rPr>
          <w:rFonts w:ascii="Times New Roman" w:hAnsi="Times New Roman"/>
          <w:sz w:val="20"/>
          <w:szCs w:val="20"/>
          <w:lang w:val="en-GB"/>
        </w:rPr>
        <w:t>),</w:t>
      </w:r>
      <w:r w:rsidRPr="006E4C7E">
        <w:rPr>
          <w:rFonts w:ascii="Times New Roman" w:hAnsi="Times New Roman"/>
          <w:sz w:val="20"/>
          <w:szCs w:val="20"/>
          <w:lang w:val="en-GB"/>
        </w:rPr>
        <w:t xml:space="preserve"> pp.</w:t>
      </w:r>
      <w:r w:rsidRPr="006E4C7E">
        <w:rPr>
          <w:rFonts w:ascii="Times New Roman" w:hAnsi="Times New Roman"/>
          <w:i/>
          <w:sz w:val="20"/>
          <w:szCs w:val="20"/>
          <w:lang w:val="en-GB"/>
        </w:rPr>
        <w:t xml:space="preserve"> </w:t>
      </w:r>
      <w:r w:rsidRPr="006E4C7E">
        <w:rPr>
          <w:rFonts w:ascii="Times New Roman" w:hAnsi="Times New Roman"/>
          <w:sz w:val="20"/>
          <w:szCs w:val="20"/>
          <w:lang w:val="en-GB"/>
        </w:rPr>
        <w:t xml:space="preserve">260-61; </w:t>
      </w:r>
      <w:bookmarkStart w:id="30" w:name="_Hlk98947050"/>
      <w:proofErr w:type="spellStart"/>
      <w:r w:rsidRPr="006E4C7E">
        <w:rPr>
          <w:rFonts w:ascii="Times New Roman" w:hAnsi="Times New Roman"/>
          <w:sz w:val="20"/>
          <w:szCs w:val="20"/>
          <w:lang w:val="en-GB"/>
        </w:rPr>
        <w:t>Unoda</w:t>
      </w:r>
      <w:proofErr w:type="spellEnd"/>
      <w:r w:rsidRPr="006E4C7E">
        <w:rPr>
          <w:rFonts w:ascii="Times New Roman" w:hAnsi="Times New Roman"/>
          <w:sz w:val="20"/>
          <w:szCs w:val="20"/>
          <w:lang w:val="en-GB"/>
        </w:rPr>
        <w:t xml:space="preserve"> </w:t>
      </w:r>
      <w:proofErr w:type="spellStart"/>
      <w:r w:rsidRPr="006E4C7E">
        <w:rPr>
          <w:rFonts w:ascii="Times New Roman" w:hAnsi="Times New Roman"/>
          <w:sz w:val="20"/>
          <w:szCs w:val="20"/>
          <w:lang w:val="en-GB"/>
        </w:rPr>
        <w:t>Shōya</w:t>
      </w:r>
      <w:proofErr w:type="spellEnd"/>
      <w:r w:rsidRPr="006E4C7E">
        <w:rPr>
          <w:rFonts w:ascii="Times New Roman" w:hAnsi="Times New Roman"/>
          <w:sz w:val="20"/>
          <w:szCs w:val="20"/>
          <w:lang w:val="en-GB"/>
        </w:rPr>
        <w:t xml:space="preserve">. </w:t>
      </w:r>
      <w:r w:rsidR="00DC78E8" w:rsidRPr="006E4C7E">
        <w:rPr>
          <w:rFonts w:ascii="Times New Roman" w:hAnsi="Times New Roman"/>
          <w:sz w:val="20"/>
          <w:szCs w:val="20"/>
        </w:rPr>
        <w:t>‘</w:t>
      </w:r>
      <w:proofErr w:type="spellStart"/>
      <w:r w:rsidRPr="006E4C7E">
        <w:rPr>
          <w:rFonts w:ascii="Times New Roman" w:hAnsi="Times New Roman"/>
          <w:sz w:val="20"/>
          <w:szCs w:val="20"/>
        </w:rPr>
        <w:t>Bushidō</w:t>
      </w:r>
      <w:proofErr w:type="spellEnd"/>
      <w:r w:rsidRPr="006E4C7E">
        <w:rPr>
          <w:rFonts w:ascii="Times New Roman" w:hAnsi="Times New Roman"/>
          <w:sz w:val="20"/>
          <w:szCs w:val="20"/>
        </w:rPr>
        <w:t xml:space="preserve"> </w:t>
      </w:r>
      <w:proofErr w:type="spellStart"/>
      <w:r w:rsidRPr="006E4C7E">
        <w:rPr>
          <w:rFonts w:ascii="Times New Roman" w:hAnsi="Times New Roman"/>
          <w:sz w:val="20"/>
          <w:szCs w:val="20"/>
        </w:rPr>
        <w:t>ron</w:t>
      </w:r>
      <w:proofErr w:type="spellEnd"/>
      <w:r w:rsidRPr="006E4C7E">
        <w:rPr>
          <w:rFonts w:ascii="Times New Roman" w:hAnsi="Times New Roman"/>
          <w:sz w:val="20"/>
          <w:szCs w:val="20"/>
        </w:rPr>
        <w:t xml:space="preserve"> no </w:t>
      </w:r>
      <w:proofErr w:type="spellStart"/>
      <w:r w:rsidRPr="006E4C7E">
        <w:rPr>
          <w:rFonts w:ascii="Times New Roman" w:hAnsi="Times New Roman"/>
          <w:sz w:val="20"/>
          <w:szCs w:val="20"/>
        </w:rPr>
        <w:t>seiritsu</w:t>
      </w:r>
      <w:proofErr w:type="spellEnd"/>
      <w:r w:rsidRPr="006E4C7E">
        <w:rPr>
          <w:rFonts w:ascii="Times New Roman" w:hAnsi="Times New Roman"/>
          <w:sz w:val="20"/>
          <w:szCs w:val="20"/>
        </w:rPr>
        <w:t xml:space="preserve">: </w:t>
      </w:r>
      <w:proofErr w:type="spellStart"/>
      <w:r w:rsidRPr="006E4C7E">
        <w:rPr>
          <w:rFonts w:ascii="Times New Roman" w:hAnsi="Times New Roman"/>
          <w:sz w:val="20"/>
          <w:szCs w:val="20"/>
        </w:rPr>
        <w:t>Seiyō</w:t>
      </w:r>
      <w:proofErr w:type="spellEnd"/>
      <w:r w:rsidRPr="006E4C7E">
        <w:rPr>
          <w:rFonts w:ascii="Times New Roman" w:hAnsi="Times New Roman"/>
          <w:sz w:val="20"/>
          <w:szCs w:val="20"/>
        </w:rPr>
        <w:t xml:space="preserve"> to </w:t>
      </w:r>
      <w:proofErr w:type="spellStart"/>
      <w:r w:rsidRPr="006E4C7E">
        <w:rPr>
          <w:rFonts w:ascii="Times New Roman" w:hAnsi="Times New Roman"/>
          <w:sz w:val="20"/>
          <w:szCs w:val="20"/>
        </w:rPr>
        <w:t>Tōyō</w:t>
      </w:r>
      <w:proofErr w:type="spellEnd"/>
      <w:r w:rsidRPr="006E4C7E">
        <w:rPr>
          <w:rFonts w:ascii="Times New Roman" w:hAnsi="Times New Roman"/>
          <w:sz w:val="20"/>
          <w:szCs w:val="20"/>
        </w:rPr>
        <w:t xml:space="preserve"> no aida</w:t>
      </w:r>
      <w:r w:rsidR="00DC78E8" w:rsidRPr="006E4C7E">
        <w:rPr>
          <w:rFonts w:ascii="Times New Roman" w:hAnsi="Times New Roman"/>
          <w:sz w:val="20"/>
          <w:szCs w:val="20"/>
        </w:rPr>
        <w:t>’</w:t>
      </w:r>
      <w:r w:rsidRPr="006E4C7E">
        <w:rPr>
          <w:rFonts w:ascii="Times New Roman" w:hAnsi="Times New Roman"/>
          <w:sz w:val="20"/>
          <w:szCs w:val="20"/>
        </w:rPr>
        <w:t xml:space="preserve">, </w:t>
      </w:r>
      <w:r w:rsidRPr="006E4C7E">
        <w:rPr>
          <w:rFonts w:ascii="Times New Roman" w:hAnsi="Times New Roman"/>
          <w:i/>
          <w:iCs/>
          <w:sz w:val="20"/>
          <w:szCs w:val="20"/>
        </w:rPr>
        <w:t xml:space="preserve">Edo no </w:t>
      </w:r>
      <w:proofErr w:type="spellStart"/>
      <w:r w:rsidRPr="006E4C7E">
        <w:rPr>
          <w:rFonts w:ascii="Times New Roman" w:hAnsi="Times New Roman"/>
          <w:i/>
          <w:iCs/>
          <w:sz w:val="20"/>
          <w:szCs w:val="20"/>
        </w:rPr>
        <w:t>shisō</w:t>
      </w:r>
      <w:proofErr w:type="spellEnd"/>
      <w:r w:rsidRPr="006E4C7E">
        <w:rPr>
          <w:rFonts w:ascii="Times New Roman" w:hAnsi="Times New Roman"/>
          <w:i/>
          <w:iCs/>
          <w:sz w:val="20"/>
          <w:szCs w:val="20"/>
        </w:rPr>
        <w:t xml:space="preserve"> 7 (</w:t>
      </w:r>
      <w:proofErr w:type="spellStart"/>
      <w:r w:rsidRPr="006E4C7E">
        <w:rPr>
          <w:rFonts w:ascii="Times New Roman" w:hAnsi="Times New Roman"/>
          <w:i/>
          <w:iCs/>
          <w:sz w:val="20"/>
          <w:szCs w:val="20"/>
        </w:rPr>
        <w:t>shisō</w:t>
      </w:r>
      <w:proofErr w:type="spellEnd"/>
      <w:r w:rsidRPr="006E4C7E">
        <w:rPr>
          <w:rFonts w:ascii="Times New Roman" w:hAnsi="Times New Roman"/>
          <w:i/>
          <w:iCs/>
          <w:sz w:val="20"/>
          <w:szCs w:val="20"/>
        </w:rPr>
        <w:t xml:space="preserve"> </w:t>
      </w:r>
      <w:proofErr w:type="spellStart"/>
      <w:r w:rsidRPr="006E4C7E">
        <w:rPr>
          <w:rFonts w:ascii="Times New Roman" w:hAnsi="Times New Roman"/>
          <w:i/>
          <w:iCs/>
          <w:sz w:val="20"/>
          <w:szCs w:val="20"/>
        </w:rPr>
        <w:t>shi</w:t>
      </w:r>
      <w:proofErr w:type="spellEnd"/>
      <w:r w:rsidRPr="006E4C7E">
        <w:rPr>
          <w:rFonts w:ascii="Times New Roman" w:hAnsi="Times New Roman"/>
          <w:i/>
          <w:iCs/>
          <w:sz w:val="20"/>
          <w:szCs w:val="20"/>
        </w:rPr>
        <w:t xml:space="preserve"> no 19 </w:t>
      </w:r>
      <w:proofErr w:type="spellStart"/>
      <w:r w:rsidRPr="006E4C7E">
        <w:rPr>
          <w:rFonts w:ascii="Times New Roman" w:hAnsi="Times New Roman"/>
          <w:i/>
          <w:iCs/>
          <w:sz w:val="20"/>
          <w:szCs w:val="20"/>
        </w:rPr>
        <w:t>seiki</w:t>
      </w:r>
      <w:proofErr w:type="spellEnd"/>
      <w:r w:rsidRPr="006E4C7E">
        <w:rPr>
          <w:rFonts w:ascii="Times New Roman" w:hAnsi="Times New Roman"/>
          <w:i/>
          <w:iCs/>
          <w:sz w:val="20"/>
          <w:szCs w:val="20"/>
        </w:rPr>
        <w:t>)</w:t>
      </w:r>
      <w:r w:rsidR="00FF305E" w:rsidRPr="006E4C7E">
        <w:rPr>
          <w:rFonts w:ascii="Times New Roman" w:hAnsi="Times New Roman"/>
          <w:sz w:val="20"/>
          <w:szCs w:val="20"/>
        </w:rPr>
        <w:t>,</w:t>
      </w:r>
      <w:r w:rsidRPr="006E4C7E">
        <w:rPr>
          <w:rFonts w:ascii="Times New Roman" w:hAnsi="Times New Roman"/>
          <w:sz w:val="20"/>
          <w:szCs w:val="20"/>
        </w:rPr>
        <w:t xml:space="preserve"> </w:t>
      </w:r>
      <w:r w:rsidR="00FF305E" w:rsidRPr="006E4C7E">
        <w:rPr>
          <w:rFonts w:ascii="Times New Roman" w:hAnsi="Times New Roman"/>
          <w:sz w:val="20"/>
          <w:szCs w:val="20"/>
        </w:rPr>
        <w:t>(Tokyo</w:t>
      </w:r>
      <w:r w:rsidRPr="006E4C7E">
        <w:rPr>
          <w:rFonts w:ascii="Times New Roman" w:hAnsi="Times New Roman"/>
          <w:sz w:val="20"/>
          <w:szCs w:val="20"/>
        </w:rPr>
        <w:t>, 1997</w:t>
      </w:r>
      <w:r w:rsidR="00FF305E" w:rsidRPr="006E4C7E">
        <w:rPr>
          <w:rFonts w:ascii="Times New Roman" w:hAnsi="Times New Roman"/>
          <w:sz w:val="20"/>
          <w:szCs w:val="20"/>
        </w:rPr>
        <w:t>)</w:t>
      </w:r>
      <w:bookmarkEnd w:id="30"/>
      <w:r w:rsidR="00FF305E" w:rsidRPr="006E4C7E">
        <w:rPr>
          <w:rFonts w:ascii="Times New Roman" w:hAnsi="Times New Roman"/>
          <w:sz w:val="20"/>
          <w:szCs w:val="20"/>
        </w:rPr>
        <w:t xml:space="preserve">, </w:t>
      </w:r>
      <w:r w:rsidRPr="006E4C7E">
        <w:rPr>
          <w:rFonts w:ascii="Times New Roman" w:hAnsi="Times New Roman"/>
          <w:sz w:val="20"/>
          <w:szCs w:val="20"/>
        </w:rPr>
        <w:t xml:space="preserve">pp. 29-50; </w:t>
      </w:r>
      <w:bookmarkStart w:id="31" w:name="_Hlk98947200"/>
      <w:proofErr w:type="spellStart"/>
      <w:r w:rsidRPr="006E4C7E">
        <w:rPr>
          <w:rFonts w:ascii="Times New Roman" w:hAnsi="Times New Roman"/>
          <w:sz w:val="20"/>
          <w:szCs w:val="20"/>
        </w:rPr>
        <w:t>Funatsu</w:t>
      </w:r>
      <w:proofErr w:type="spellEnd"/>
      <w:r w:rsidRPr="006E4C7E">
        <w:rPr>
          <w:rFonts w:ascii="Times New Roman" w:hAnsi="Times New Roman"/>
          <w:sz w:val="20"/>
          <w:szCs w:val="20"/>
        </w:rPr>
        <w:t xml:space="preserve"> Aki</w:t>
      </w:r>
      <w:r w:rsidR="00FF305E" w:rsidRPr="006E4C7E">
        <w:rPr>
          <w:rFonts w:ascii="Times New Roman" w:hAnsi="Times New Roman"/>
          <w:sz w:val="20"/>
          <w:szCs w:val="20"/>
        </w:rPr>
        <w:t>o</w:t>
      </w:r>
      <w:r w:rsidR="000C5697" w:rsidRPr="006E4C7E">
        <w:rPr>
          <w:rFonts w:ascii="Times New Roman" w:hAnsi="Times New Roman"/>
          <w:sz w:val="20"/>
          <w:szCs w:val="20"/>
        </w:rPr>
        <w:t>,</w:t>
      </w:r>
      <w:r w:rsidRPr="006E4C7E">
        <w:rPr>
          <w:rFonts w:ascii="Times New Roman" w:hAnsi="Times New Roman"/>
          <w:sz w:val="20"/>
          <w:szCs w:val="20"/>
        </w:rPr>
        <w:t xml:space="preserve"> </w:t>
      </w:r>
      <w:r w:rsidR="000C5697" w:rsidRPr="006E4C7E">
        <w:rPr>
          <w:rFonts w:ascii="Times New Roman" w:hAnsi="Times New Roman"/>
          <w:sz w:val="20"/>
          <w:szCs w:val="20"/>
        </w:rPr>
        <w:t>‘</w:t>
      </w:r>
      <w:r w:rsidRPr="006E4C7E">
        <w:rPr>
          <w:rFonts w:ascii="Times New Roman" w:hAnsi="Times New Roman"/>
          <w:sz w:val="20"/>
          <w:szCs w:val="20"/>
        </w:rPr>
        <w:t xml:space="preserve">Meiji ki no </w:t>
      </w:r>
      <w:proofErr w:type="spellStart"/>
      <w:r w:rsidRPr="006E4C7E">
        <w:rPr>
          <w:rFonts w:ascii="Times New Roman" w:hAnsi="Times New Roman"/>
          <w:sz w:val="20"/>
          <w:szCs w:val="20"/>
        </w:rPr>
        <w:t>bushidō</w:t>
      </w:r>
      <w:proofErr w:type="spellEnd"/>
      <w:r w:rsidRPr="006E4C7E">
        <w:rPr>
          <w:rFonts w:ascii="Times New Roman" w:hAnsi="Times New Roman"/>
          <w:sz w:val="20"/>
          <w:szCs w:val="20"/>
        </w:rPr>
        <w:t xml:space="preserve"> </w:t>
      </w:r>
      <w:proofErr w:type="spellStart"/>
      <w:r w:rsidRPr="006E4C7E">
        <w:rPr>
          <w:rFonts w:ascii="Times New Roman" w:hAnsi="Times New Roman"/>
          <w:sz w:val="20"/>
          <w:szCs w:val="20"/>
        </w:rPr>
        <w:t>ni</w:t>
      </w:r>
      <w:proofErr w:type="spellEnd"/>
      <w:r w:rsidRPr="006E4C7E">
        <w:rPr>
          <w:rFonts w:ascii="Times New Roman" w:hAnsi="Times New Roman"/>
          <w:sz w:val="20"/>
          <w:szCs w:val="20"/>
        </w:rPr>
        <w:t xml:space="preserve"> </w:t>
      </w:r>
      <w:proofErr w:type="spellStart"/>
      <w:r w:rsidRPr="006E4C7E">
        <w:rPr>
          <w:rFonts w:ascii="Times New Roman" w:hAnsi="Times New Roman"/>
          <w:sz w:val="20"/>
          <w:szCs w:val="20"/>
        </w:rPr>
        <w:t>tsuite</w:t>
      </w:r>
      <w:proofErr w:type="spellEnd"/>
      <w:r w:rsidRPr="006E4C7E">
        <w:rPr>
          <w:rFonts w:ascii="Times New Roman" w:hAnsi="Times New Roman"/>
          <w:sz w:val="20"/>
          <w:szCs w:val="20"/>
        </w:rPr>
        <w:t xml:space="preserve"> no </w:t>
      </w:r>
      <w:proofErr w:type="spellStart"/>
      <w:r w:rsidRPr="006E4C7E">
        <w:rPr>
          <w:rFonts w:ascii="Times New Roman" w:hAnsi="Times New Roman"/>
          <w:sz w:val="20"/>
          <w:szCs w:val="20"/>
        </w:rPr>
        <w:t>ichi</w:t>
      </w:r>
      <w:proofErr w:type="spellEnd"/>
      <w:r w:rsidRPr="006E4C7E">
        <w:rPr>
          <w:rFonts w:ascii="Times New Roman" w:hAnsi="Times New Roman"/>
          <w:sz w:val="20"/>
          <w:szCs w:val="20"/>
        </w:rPr>
        <w:t xml:space="preserve"> </w:t>
      </w:r>
      <w:proofErr w:type="spellStart"/>
      <w:r w:rsidRPr="006E4C7E">
        <w:rPr>
          <w:rFonts w:ascii="Times New Roman" w:hAnsi="Times New Roman"/>
          <w:sz w:val="20"/>
          <w:szCs w:val="20"/>
        </w:rPr>
        <w:t>kōsatsu</w:t>
      </w:r>
      <w:proofErr w:type="spellEnd"/>
      <w:r w:rsidRPr="006E4C7E">
        <w:rPr>
          <w:rFonts w:ascii="Times New Roman" w:hAnsi="Times New Roman"/>
          <w:sz w:val="20"/>
          <w:szCs w:val="20"/>
        </w:rPr>
        <w:t xml:space="preserve">: </w:t>
      </w:r>
      <w:proofErr w:type="spellStart"/>
      <w:r w:rsidRPr="006E4C7E">
        <w:rPr>
          <w:rFonts w:ascii="Times New Roman" w:hAnsi="Times New Roman"/>
          <w:sz w:val="20"/>
          <w:szCs w:val="20"/>
        </w:rPr>
        <w:t>Nitobe</w:t>
      </w:r>
      <w:proofErr w:type="spellEnd"/>
      <w:r w:rsidRPr="006E4C7E">
        <w:rPr>
          <w:rFonts w:ascii="Times New Roman" w:hAnsi="Times New Roman"/>
          <w:sz w:val="20"/>
          <w:szCs w:val="20"/>
        </w:rPr>
        <w:t xml:space="preserve"> </w:t>
      </w:r>
      <w:proofErr w:type="spellStart"/>
      <w:r w:rsidRPr="006E4C7E">
        <w:rPr>
          <w:rFonts w:ascii="Times New Roman" w:hAnsi="Times New Roman"/>
          <w:sz w:val="20"/>
          <w:szCs w:val="20"/>
        </w:rPr>
        <w:t>Inazō</w:t>
      </w:r>
      <w:proofErr w:type="spellEnd"/>
      <w:r w:rsidRPr="006E4C7E">
        <w:rPr>
          <w:rFonts w:ascii="Times New Roman" w:hAnsi="Times New Roman"/>
          <w:sz w:val="20"/>
          <w:szCs w:val="20"/>
        </w:rPr>
        <w:t xml:space="preserve"> </w:t>
      </w:r>
      <w:proofErr w:type="spellStart"/>
      <w:r w:rsidRPr="006E4C7E">
        <w:rPr>
          <w:rFonts w:ascii="Times New Roman" w:hAnsi="Times New Roman"/>
          <w:i/>
          <w:sz w:val="20"/>
          <w:szCs w:val="20"/>
        </w:rPr>
        <w:t>Bushidō</w:t>
      </w:r>
      <w:proofErr w:type="spellEnd"/>
      <w:r w:rsidRPr="006E4C7E">
        <w:rPr>
          <w:rFonts w:ascii="Times New Roman" w:hAnsi="Times New Roman"/>
          <w:sz w:val="20"/>
          <w:szCs w:val="20"/>
        </w:rPr>
        <w:t xml:space="preserve"> wo </w:t>
      </w:r>
      <w:proofErr w:type="spellStart"/>
      <w:r w:rsidRPr="006E4C7E">
        <w:rPr>
          <w:rFonts w:ascii="Times New Roman" w:hAnsi="Times New Roman"/>
          <w:sz w:val="20"/>
          <w:szCs w:val="20"/>
        </w:rPr>
        <w:t>chūshin</w:t>
      </w:r>
      <w:proofErr w:type="spellEnd"/>
      <w:r w:rsidRPr="006E4C7E">
        <w:rPr>
          <w:rFonts w:ascii="Times New Roman" w:hAnsi="Times New Roman"/>
          <w:sz w:val="20"/>
          <w:szCs w:val="20"/>
        </w:rPr>
        <w:t xml:space="preserve"> </w:t>
      </w:r>
      <w:proofErr w:type="spellStart"/>
      <w:r w:rsidRPr="006E4C7E">
        <w:rPr>
          <w:rFonts w:ascii="Times New Roman" w:hAnsi="Times New Roman"/>
          <w:sz w:val="20"/>
          <w:szCs w:val="20"/>
        </w:rPr>
        <w:t>ni</w:t>
      </w:r>
      <w:proofErr w:type="spellEnd"/>
      <w:r w:rsidR="000C5697" w:rsidRPr="006E4C7E">
        <w:rPr>
          <w:rFonts w:ascii="Times New Roman" w:hAnsi="Times New Roman"/>
          <w:sz w:val="20"/>
          <w:szCs w:val="20"/>
        </w:rPr>
        <w:t>’</w:t>
      </w:r>
      <w:r w:rsidRPr="006E4C7E">
        <w:rPr>
          <w:rFonts w:ascii="Times New Roman" w:hAnsi="Times New Roman"/>
          <w:sz w:val="20"/>
          <w:szCs w:val="20"/>
        </w:rPr>
        <w:t xml:space="preserve">, </w:t>
      </w:r>
      <w:proofErr w:type="spellStart"/>
      <w:r w:rsidRPr="006E4C7E">
        <w:rPr>
          <w:rFonts w:ascii="Times New Roman" w:hAnsi="Times New Roman"/>
          <w:i/>
          <w:sz w:val="20"/>
          <w:szCs w:val="20"/>
        </w:rPr>
        <w:t>Kotoba</w:t>
      </w:r>
      <w:proofErr w:type="spellEnd"/>
      <w:r w:rsidRPr="006E4C7E">
        <w:rPr>
          <w:rFonts w:ascii="Times New Roman" w:hAnsi="Times New Roman"/>
          <w:i/>
          <w:sz w:val="20"/>
          <w:szCs w:val="20"/>
        </w:rPr>
        <w:t xml:space="preserve"> to </w:t>
      </w:r>
      <w:proofErr w:type="spellStart"/>
      <w:r w:rsidRPr="006E4C7E">
        <w:rPr>
          <w:rFonts w:ascii="Times New Roman" w:hAnsi="Times New Roman"/>
          <w:i/>
          <w:sz w:val="20"/>
          <w:szCs w:val="20"/>
        </w:rPr>
        <w:t>bunka</w:t>
      </w:r>
      <w:proofErr w:type="spellEnd"/>
      <w:r w:rsidRPr="006E4C7E">
        <w:rPr>
          <w:rFonts w:ascii="Times New Roman" w:hAnsi="Times New Roman"/>
          <w:i/>
          <w:sz w:val="20"/>
          <w:szCs w:val="20"/>
        </w:rPr>
        <w:t xml:space="preserve"> </w:t>
      </w:r>
      <w:r w:rsidRPr="006E4C7E">
        <w:rPr>
          <w:rFonts w:ascii="Times New Roman" w:hAnsi="Times New Roman"/>
          <w:sz w:val="20"/>
          <w:szCs w:val="20"/>
        </w:rPr>
        <w:t>4 (2003),</w:t>
      </w:r>
      <w:bookmarkEnd w:id="31"/>
      <w:r w:rsidRPr="006E4C7E">
        <w:rPr>
          <w:rFonts w:ascii="Times New Roman" w:hAnsi="Times New Roman"/>
          <w:sz w:val="20"/>
          <w:szCs w:val="20"/>
        </w:rPr>
        <w:t xml:space="preserve"> p. 24</w:t>
      </w:r>
      <w:r w:rsidR="00E15B9E" w:rsidRPr="006E4C7E">
        <w:rPr>
          <w:rFonts w:ascii="Times New Roman" w:hAnsi="Times New Roman"/>
          <w:sz w:val="20"/>
          <w:szCs w:val="20"/>
        </w:rPr>
        <w:t xml:space="preserve">; </w:t>
      </w:r>
      <w:proofErr w:type="spellStart"/>
      <w:r w:rsidR="00E15B9E" w:rsidRPr="006E4C7E">
        <w:rPr>
          <w:rFonts w:ascii="Times New Roman" w:hAnsi="Times New Roman"/>
          <w:sz w:val="20"/>
          <w:szCs w:val="20"/>
        </w:rPr>
        <w:t>Matsumae</w:t>
      </w:r>
      <w:proofErr w:type="spellEnd"/>
      <w:r w:rsidR="00E15B9E" w:rsidRPr="006E4C7E">
        <w:rPr>
          <w:rFonts w:ascii="Times New Roman" w:hAnsi="Times New Roman"/>
          <w:sz w:val="20"/>
          <w:szCs w:val="20"/>
        </w:rPr>
        <w:t xml:space="preserve"> Shigeyoshi, </w:t>
      </w:r>
      <w:proofErr w:type="spellStart"/>
      <w:r w:rsidR="00E15B9E" w:rsidRPr="006E4C7E">
        <w:rPr>
          <w:rFonts w:ascii="Times New Roman" w:hAnsi="Times New Roman"/>
          <w:i/>
          <w:sz w:val="20"/>
          <w:szCs w:val="20"/>
        </w:rPr>
        <w:t>Budō</w:t>
      </w:r>
      <w:proofErr w:type="spellEnd"/>
      <w:r w:rsidR="00E15B9E" w:rsidRPr="006E4C7E">
        <w:rPr>
          <w:rFonts w:ascii="Times New Roman" w:hAnsi="Times New Roman"/>
          <w:i/>
          <w:sz w:val="20"/>
          <w:szCs w:val="20"/>
        </w:rPr>
        <w:t xml:space="preserve"> </w:t>
      </w:r>
      <w:proofErr w:type="spellStart"/>
      <w:r w:rsidR="00E15B9E" w:rsidRPr="006E4C7E">
        <w:rPr>
          <w:rFonts w:ascii="Times New Roman" w:hAnsi="Times New Roman"/>
          <w:i/>
          <w:sz w:val="20"/>
          <w:szCs w:val="20"/>
        </w:rPr>
        <w:t>shisō</w:t>
      </w:r>
      <w:proofErr w:type="spellEnd"/>
      <w:r w:rsidR="00E15B9E" w:rsidRPr="006E4C7E">
        <w:rPr>
          <w:rFonts w:ascii="Times New Roman" w:hAnsi="Times New Roman"/>
          <w:i/>
          <w:sz w:val="20"/>
          <w:szCs w:val="20"/>
        </w:rPr>
        <w:t xml:space="preserve"> no </w:t>
      </w:r>
      <w:proofErr w:type="spellStart"/>
      <w:r w:rsidR="00E15B9E" w:rsidRPr="006E4C7E">
        <w:rPr>
          <w:rFonts w:ascii="Times New Roman" w:hAnsi="Times New Roman"/>
          <w:i/>
          <w:sz w:val="20"/>
          <w:szCs w:val="20"/>
        </w:rPr>
        <w:t>tankyū</w:t>
      </w:r>
      <w:proofErr w:type="spellEnd"/>
      <w:r w:rsidR="00E15B9E" w:rsidRPr="006E4C7E">
        <w:rPr>
          <w:rFonts w:ascii="Times New Roman" w:hAnsi="Times New Roman"/>
          <w:sz w:val="20"/>
          <w:szCs w:val="20"/>
        </w:rPr>
        <w:t xml:space="preserve"> (</w:t>
      </w:r>
      <w:proofErr w:type="spellStart"/>
      <w:r w:rsidR="00E15B9E" w:rsidRPr="006E4C7E">
        <w:rPr>
          <w:rFonts w:ascii="Times New Roman" w:hAnsi="Times New Roman"/>
          <w:sz w:val="20"/>
          <w:szCs w:val="20"/>
        </w:rPr>
        <w:t>Tōkai</w:t>
      </w:r>
      <w:proofErr w:type="spellEnd"/>
      <w:r w:rsidR="00E15B9E" w:rsidRPr="006E4C7E">
        <w:rPr>
          <w:rFonts w:ascii="Times New Roman" w:hAnsi="Times New Roman"/>
          <w:sz w:val="20"/>
          <w:szCs w:val="20"/>
        </w:rPr>
        <w:t xml:space="preserve"> </w:t>
      </w:r>
      <w:proofErr w:type="spellStart"/>
      <w:r w:rsidR="00E15B9E" w:rsidRPr="006E4C7E">
        <w:rPr>
          <w:rFonts w:ascii="Times New Roman" w:hAnsi="Times New Roman"/>
          <w:sz w:val="20"/>
          <w:szCs w:val="20"/>
        </w:rPr>
        <w:t>Daigaku</w:t>
      </w:r>
      <w:proofErr w:type="spellEnd"/>
      <w:r w:rsidR="00E15B9E" w:rsidRPr="006E4C7E">
        <w:rPr>
          <w:rFonts w:ascii="Times New Roman" w:hAnsi="Times New Roman"/>
          <w:sz w:val="20"/>
          <w:szCs w:val="20"/>
        </w:rPr>
        <w:t xml:space="preserve"> </w:t>
      </w:r>
      <w:proofErr w:type="spellStart"/>
      <w:r w:rsidR="00E15B9E" w:rsidRPr="006E4C7E">
        <w:rPr>
          <w:rFonts w:ascii="Times New Roman" w:hAnsi="Times New Roman"/>
          <w:sz w:val="20"/>
          <w:szCs w:val="20"/>
        </w:rPr>
        <w:t>Shuppankai</w:t>
      </w:r>
      <w:proofErr w:type="spellEnd"/>
      <w:r w:rsidR="00E15B9E" w:rsidRPr="006E4C7E">
        <w:rPr>
          <w:rFonts w:ascii="Times New Roman" w:hAnsi="Times New Roman"/>
          <w:sz w:val="20"/>
          <w:szCs w:val="20"/>
        </w:rPr>
        <w:t>, 1987).</w:t>
      </w:r>
    </w:p>
  </w:footnote>
  <w:footnote w:id="55">
    <w:p w14:paraId="2C32EE40" w14:textId="215895EF" w:rsidR="00154E63" w:rsidRPr="006E4C7E" w:rsidRDefault="00154E63" w:rsidP="006E4C7E">
      <w:pPr>
        <w:ind w:left="142" w:hanging="142"/>
        <w:jc w:val="left"/>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bookmarkStart w:id="32" w:name="_Hlk98757841"/>
      <w:proofErr w:type="spellStart"/>
      <w:r w:rsidR="00D82CB7" w:rsidRPr="006E4C7E">
        <w:rPr>
          <w:rFonts w:ascii="Times New Roman" w:hAnsi="Times New Roman"/>
          <w:sz w:val="20"/>
          <w:szCs w:val="20"/>
        </w:rPr>
        <w:t>Nitobe</w:t>
      </w:r>
      <w:proofErr w:type="spellEnd"/>
      <w:r w:rsidR="008009AE" w:rsidRPr="006E4C7E">
        <w:rPr>
          <w:rFonts w:ascii="Times New Roman" w:hAnsi="Times New Roman"/>
          <w:sz w:val="20"/>
          <w:szCs w:val="20"/>
        </w:rPr>
        <w:t>,</w:t>
      </w:r>
      <w:r w:rsidR="006E4342" w:rsidRPr="006E4C7E">
        <w:rPr>
          <w:rFonts w:ascii="Times New Roman" w:hAnsi="Times New Roman"/>
          <w:sz w:val="20"/>
          <w:szCs w:val="20"/>
        </w:rPr>
        <w:t xml:space="preserve"> </w:t>
      </w:r>
      <w:r w:rsidR="006E4342" w:rsidRPr="006E4C7E">
        <w:rPr>
          <w:rFonts w:ascii="Times New Roman" w:hAnsi="Times New Roman"/>
          <w:i/>
          <w:iCs/>
          <w:sz w:val="20"/>
          <w:szCs w:val="20"/>
        </w:rPr>
        <w:t>Bushido</w:t>
      </w:r>
      <w:r w:rsidR="008009AE" w:rsidRPr="006E4C7E">
        <w:rPr>
          <w:rFonts w:ascii="Times New Roman" w:hAnsi="Times New Roman"/>
          <w:i/>
          <w:iCs/>
          <w:sz w:val="20"/>
          <w:szCs w:val="20"/>
        </w:rPr>
        <w:t xml:space="preserve">, </w:t>
      </w:r>
      <w:r w:rsidR="008009AE" w:rsidRPr="006E4C7E">
        <w:rPr>
          <w:rFonts w:ascii="Times New Roman" w:hAnsi="Times New Roman"/>
          <w:sz w:val="20"/>
          <w:szCs w:val="20"/>
        </w:rPr>
        <w:t>p</w:t>
      </w:r>
      <w:r w:rsidR="006E4342" w:rsidRPr="006E4C7E">
        <w:rPr>
          <w:rFonts w:ascii="Times New Roman" w:hAnsi="Times New Roman"/>
          <w:sz w:val="20"/>
          <w:szCs w:val="20"/>
        </w:rPr>
        <w:t>. 167.</w:t>
      </w:r>
      <w:bookmarkEnd w:id="32"/>
    </w:p>
  </w:footnote>
  <w:footnote w:id="56">
    <w:p w14:paraId="3F13F1AA" w14:textId="238D7435" w:rsidR="0024784D" w:rsidRPr="006E4C7E" w:rsidRDefault="0024784D" w:rsidP="006E4C7E">
      <w:pPr>
        <w:pStyle w:val="aa"/>
        <w:ind w:left="142" w:hanging="142"/>
        <w:jc w:val="left"/>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bookmarkStart w:id="33" w:name="_Hlk98947547"/>
      <w:r w:rsidR="008009AE" w:rsidRPr="006E4C7E">
        <w:rPr>
          <w:rFonts w:ascii="Times New Roman" w:hAnsi="Times New Roman"/>
          <w:sz w:val="20"/>
          <w:szCs w:val="20"/>
          <w:lang w:val="en-GB"/>
        </w:rPr>
        <w:t xml:space="preserve">Helen </w:t>
      </w:r>
      <w:proofErr w:type="spellStart"/>
      <w:r w:rsidRPr="006E4C7E">
        <w:rPr>
          <w:rFonts w:ascii="Times New Roman" w:hAnsi="Times New Roman"/>
          <w:sz w:val="20"/>
          <w:szCs w:val="20"/>
          <w:lang w:val="en-GB"/>
        </w:rPr>
        <w:t>Ballhatchet</w:t>
      </w:r>
      <w:proofErr w:type="spellEnd"/>
      <w:r w:rsidRPr="006E4C7E">
        <w:rPr>
          <w:rFonts w:ascii="Times New Roman" w:hAnsi="Times New Roman"/>
          <w:sz w:val="20"/>
          <w:szCs w:val="20"/>
          <w:lang w:val="en-GB"/>
        </w:rPr>
        <w:t>,</w:t>
      </w:r>
      <w:r w:rsidR="008009AE" w:rsidRPr="006E4C7E">
        <w:rPr>
          <w:rFonts w:ascii="Times New Roman" w:hAnsi="Times New Roman"/>
          <w:sz w:val="20"/>
          <w:szCs w:val="20"/>
          <w:lang w:val="en-GB"/>
        </w:rPr>
        <w:t xml:space="preserve"> ‘</w:t>
      </w:r>
      <w:r w:rsidRPr="006E4C7E">
        <w:rPr>
          <w:rFonts w:ascii="Times New Roman" w:hAnsi="Times New Roman"/>
          <w:sz w:val="20"/>
          <w:szCs w:val="20"/>
          <w:lang w:val="en-GB"/>
        </w:rPr>
        <w:t xml:space="preserve">The </w:t>
      </w:r>
      <w:r w:rsidRPr="006E4C7E">
        <w:rPr>
          <w:rStyle w:val="Footnote0"/>
          <w:sz w:val="20"/>
          <w:szCs w:val="20"/>
        </w:rPr>
        <w:t>Religion of the West versus the Science of the West: The Evolution Controversy in Late Nineteenth Century Japan</w:t>
      </w:r>
      <w:r w:rsidR="008009AE" w:rsidRPr="006E4C7E">
        <w:rPr>
          <w:rStyle w:val="Footnote0"/>
          <w:sz w:val="20"/>
          <w:szCs w:val="20"/>
        </w:rPr>
        <w:t>’, i</w:t>
      </w:r>
      <w:r w:rsidRPr="006E4C7E">
        <w:rPr>
          <w:rStyle w:val="Footnote0"/>
          <w:sz w:val="20"/>
          <w:szCs w:val="20"/>
        </w:rPr>
        <w:t xml:space="preserve">n </w:t>
      </w:r>
      <w:r w:rsidRPr="006E4C7E">
        <w:rPr>
          <w:rStyle w:val="Footnote0"/>
          <w:i/>
          <w:iCs/>
          <w:sz w:val="20"/>
          <w:szCs w:val="20"/>
        </w:rPr>
        <w:t>Japan and Christianity: Impacts and Responses</w:t>
      </w:r>
      <w:r w:rsidR="008009AE" w:rsidRPr="006E4C7E">
        <w:rPr>
          <w:rStyle w:val="Footnote0"/>
          <w:i/>
          <w:iCs/>
          <w:sz w:val="20"/>
          <w:szCs w:val="20"/>
        </w:rPr>
        <w:t xml:space="preserve">, </w:t>
      </w:r>
      <w:r w:rsidR="008009AE" w:rsidRPr="006E4C7E">
        <w:rPr>
          <w:rStyle w:val="Footnote0"/>
          <w:sz w:val="20"/>
          <w:szCs w:val="20"/>
        </w:rPr>
        <w:t>eds. John Breen and Mark Williams</w:t>
      </w:r>
      <w:r w:rsidRPr="006E4C7E">
        <w:rPr>
          <w:rFonts w:ascii="Times New Roman" w:hAnsi="Times New Roman"/>
          <w:i/>
          <w:sz w:val="20"/>
          <w:szCs w:val="20"/>
          <w:lang w:val="en-GB"/>
        </w:rPr>
        <w:t xml:space="preserve"> </w:t>
      </w:r>
      <w:r w:rsidR="008009AE" w:rsidRPr="006E4C7E">
        <w:rPr>
          <w:rFonts w:ascii="Times New Roman" w:hAnsi="Times New Roman"/>
          <w:iCs/>
          <w:sz w:val="20"/>
          <w:szCs w:val="20"/>
          <w:lang w:val="en-GB"/>
        </w:rPr>
        <w:t>(</w:t>
      </w:r>
      <w:r w:rsidRPr="006E4C7E">
        <w:rPr>
          <w:rFonts w:ascii="Times New Roman" w:hAnsi="Times New Roman"/>
          <w:sz w:val="20"/>
          <w:szCs w:val="20"/>
        </w:rPr>
        <w:t>London, 1996</w:t>
      </w:r>
      <w:bookmarkEnd w:id="33"/>
      <w:r w:rsidR="008009AE" w:rsidRPr="006E4C7E">
        <w:rPr>
          <w:rFonts w:ascii="Times New Roman" w:hAnsi="Times New Roman"/>
          <w:sz w:val="20"/>
          <w:szCs w:val="20"/>
        </w:rPr>
        <w:t>)</w:t>
      </w:r>
      <w:r w:rsidRPr="006E4C7E">
        <w:rPr>
          <w:rStyle w:val="st"/>
          <w:rFonts w:ascii="Times New Roman" w:hAnsi="Times New Roman"/>
          <w:sz w:val="20"/>
          <w:szCs w:val="20"/>
        </w:rPr>
        <w:t xml:space="preserve">, pp. </w:t>
      </w:r>
      <w:r w:rsidRPr="006E4C7E">
        <w:rPr>
          <w:rFonts w:ascii="Times New Roman" w:hAnsi="Times New Roman"/>
          <w:sz w:val="20"/>
          <w:szCs w:val="20"/>
        </w:rPr>
        <w:t>109-10.</w:t>
      </w:r>
    </w:p>
  </w:footnote>
  <w:footnote w:id="57">
    <w:p w14:paraId="41A3700E" w14:textId="6CDBBF69" w:rsidR="006E4342" w:rsidRPr="006E4C7E" w:rsidRDefault="006E4342" w:rsidP="006E4C7E">
      <w:pPr>
        <w:pStyle w:val="aa"/>
        <w:ind w:left="142" w:hanging="142"/>
        <w:jc w:val="left"/>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bookmarkStart w:id="34" w:name="_Hlk98947697"/>
      <w:proofErr w:type="spellStart"/>
      <w:r w:rsidR="0026088F" w:rsidRPr="006E4C7E">
        <w:rPr>
          <w:rFonts w:ascii="Times New Roman" w:hAnsi="Times New Roman"/>
          <w:sz w:val="20"/>
          <w:szCs w:val="20"/>
        </w:rPr>
        <w:t>Uemura</w:t>
      </w:r>
      <w:proofErr w:type="spellEnd"/>
      <w:r w:rsidR="0026088F" w:rsidRPr="006E4C7E">
        <w:rPr>
          <w:rFonts w:ascii="Times New Roman" w:hAnsi="Times New Roman"/>
          <w:sz w:val="20"/>
          <w:szCs w:val="20"/>
        </w:rPr>
        <w:t xml:space="preserve"> Masahisa</w:t>
      </w:r>
      <w:r w:rsidR="003256B4" w:rsidRPr="006E4C7E">
        <w:rPr>
          <w:rFonts w:ascii="Times New Roman" w:hAnsi="Times New Roman"/>
          <w:sz w:val="20"/>
          <w:szCs w:val="20"/>
        </w:rPr>
        <w:t>, ‘</w:t>
      </w:r>
      <w:proofErr w:type="spellStart"/>
      <w:r w:rsidR="0026088F" w:rsidRPr="006E4C7E">
        <w:rPr>
          <w:rFonts w:ascii="Times New Roman" w:hAnsi="Times New Roman"/>
          <w:sz w:val="20"/>
          <w:szCs w:val="20"/>
        </w:rPr>
        <w:t>Kirisutokyō</w:t>
      </w:r>
      <w:proofErr w:type="spellEnd"/>
      <w:r w:rsidR="0026088F" w:rsidRPr="006E4C7E">
        <w:rPr>
          <w:rFonts w:ascii="Times New Roman" w:hAnsi="Times New Roman"/>
          <w:sz w:val="20"/>
          <w:szCs w:val="20"/>
        </w:rPr>
        <w:t xml:space="preserve"> no </w:t>
      </w:r>
      <w:proofErr w:type="spellStart"/>
      <w:r w:rsidR="0026088F" w:rsidRPr="006E4C7E">
        <w:rPr>
          <w:rFonts w:ascii="Times New Roman" w:hAnsi="Times New Roman"/>
          <w:sz w:val="20"/>
          <w:szCs w:val="20"/>
        </w:rPr>
        <w:t>bushidō</w:t>
      </w:r>
      <w:proofErr w:type="spellEnd"/>
      <w:r w:rsidR="003256B4" w:rsidRPr="006E4C7E">
        <w:rPr>
          <w:rFonts w:ascii="Times New Roman" w:hAnsi="Times New Roman"/>
          <w:sz w:val="20"/>
          <w:szCs w:val="20"/>
        </w:rPr>
        <w:t>’</w:t>
      </w:r>
      <w:r w:rsidR="0026088F" w:rsidRPr="006E4C7E">
        <w:rPr>
          <w:rFonts w:ascii="Times New Roman" w:hAnsi="Times New Roman"/>
          <w:sz w:val="20"/>
          <w:szCs w:val="20"/>
        </w:rPr>
        <w:t xml:space="preserve">, </w:t>
      </w:r>
      <w:proofErr w:type="spellStart"/>
      <w:r w:rsidR="0026088F" w:rsidRPr="006E4C7E">
        <w:rPr>
          <w:rFonts w:ascii="Times New Roman" w:hAnsi="Times New Roman"/>
          <w:i/>
          <w:sz w:val="20"/>
          <w:szCs w:val="20"/>
        </w:rPr>
        <w:t>Uemura</w:t>
      </w:r>
      <w:proofErr w:type="spellEnd"/>
      <w:r w:rsidR="0026088F" w:rsidRPr="006E4C7E">
        <w:rPr>
          <w:rFonts w:ascii="Times New Roman" w:hAnsi="Times New Roman"/>
          <w:i/>
          <w:sz w:val="20"/>
          <w:szCs w:val="20"/>
        </w:rPr>
        <w:t xml:space="preserve"> Masahisa </w:t>
      </w:r>
      <w:proofErr w:type="spellStart"/>
      <w:r w:rsidR="0026088F" w:rsidRPr="006E4C7E">
        <w:rPr>
          <w:rFonts w:ascii="Times New Roman" w:hAnsi="Times New Roman"/>
          <w:i/>
          <w:sz w:val="20"/>
          <w:szCs w:val="20"/>
        </w:rPr>
        <w:t>chosakushū</w:t>
      </w:r>
      <w:proofErr w:type="spellEnd"/>
      <w:r w:rsidR="0026088F" w:rsidRPr="006E4C7E">
        <w:rPr>
          <w:rFonts w:ascii="Times New Roman" w:hAnsi="Times New Roman"/>
          <w:i/>
          <w:sz w:val="20"/>
          <w:szCs w:val="20"/>
        </w:rPr>
        <w:t xml:space="preserve"> Volume 1</w:t>
      </w:r>
      <w:r w:rsidR="003256B4" w:rsidRPr="006E4C7E">
        <w:rPr>
          <w:rFonts w:ascii="Times New Roman" w:hAnsi="Times New Roman"/>
          <w:sz w:val="20"/>
          <w:szCs w:val="20"/>
        </w:rPr>
        <w:t xml:space="preserve"> (</w:t>
      </w:r>
      <w:r w:rsidR="00FF305E" w:rsidRPr="006E4C7E">
        <w:rPr>
          <w:rFonts w:ascii="Times New Roman" w:hAnsi="Times New Roman"/>
          <w:sz w:val="20"/>
          <w:szCs w:val="20"/>
        </w:rPr>
        <w:t>Tokyo</w:t>
      </w:r>
      <w:r w:rsidR="0026088F" w:rsidRPr="006E4C7E">
        <w:rPr>
          <w:rFonts w:ascii="Times New Roman" w:hAnsi="Times New Roman"/>
          <w:sz w:val="20"/>
          <w:szCs w:val="20"/>
        </w:rPr>
        <w:t>, 1966</w:t>
      </w:r>
      <w:bookmarkEnd w:id="34"/>
      <w:r w:rsidR="003256B4" w:rsidRPr="006E4C7E">
        <w:rPr>
          <w:rFonts w:ascii="Times New Roman" w:hAnsi="Times New Roman"/>
          <w:sz w:val="20"/>
          <w:szCs w:val="20"/>
        </w:rPr>
        <w:t>)</w:t>
      </w:r>
      <w:r w:rsidR="0026088F" w:rsidRPr="006E4C7E">
        <w:rPr>
          <w:rFonts w:ascii="Times New Roman" w:hAnsi="Times New Roman"/>
          <w:sz w:val="20"/>
          <w:szCs w:val="20"/>
        </w:rPr>
        <w:t xml:space="preserve">. </w:t>
      </w:r>
      <w:r w:rsidR="003256B4" w:rsidRPr="006E4C7E">
        <w:rPr>
          <w:rFonts w:ascii="Times New Roman" w:hAnsi="Times New Roman"/>
          <w:sz w:val="20"/>
          <w:szCs w:val="20"/>
        </w:rPr>
        <w:t>p</w:t>
      </w:r>
      <w:r w:rsidR="0026088F" w:rsidRPr="006E4C7E">
        <w:rPr>
          <w:rFonts w:ascii="Times New Roman" w:hAnsi="Times New Roman"/>
          <w:sz w:val="20"/>
          <w:szCs w:val="20"/>
        </w:rPr>
        <w:t>p. 398-404.</w:t>
      </w:r>
    </w:p>
  </w:footnote>
  <w:footnote w:id="58">
    <w:p w14:paraId="21FD6210" w14:textId="7B3A8F06" w:rsidR="0024784D" w:rsidRPr="006E4C7E" w:rsidRDefault="0024784D" w:rsidP="006E4C7E">
      <w:pPr>
        <w:pStyle w:val="aa"/>
        <w:ind w:left="142" w:hanging="142"/>
        <w:jc w:val="left"/>
        <w:rPr>
          <w:rFonts w:ascii="Times New Roman" w:hAnsi="Times New Roman"/>
          <w:sz w:val="20"/>
          <w:szCs w:val="20"/>
        </w:rPr>
      </w:pPr>
      <w:r w:rsidRPr="006E4C7E">
        <w:rPr>
          <w:rStyle w:val="a9"/>
          <w:rFonts w:ascii="Times New Roman" w:hAnsi="Times New Roman"/>
          <w:sz w:val="20"/>
          <w:szCs w:val="20"/>
        </w:rPr>
        <w:footnoteRef/>
      </w:r>
      <w:r w:rsidRPr="006E4C7E">
        <w:rPr>
          <w:rFonts w:ascii="Times New Roman" w:hAnsi="Times New Roman"/>
          <w:sz w:val="20"/>
          <w:szCs w:val="20"/>
        </w:rPr>
        <w:t xml:space="preserve"> </w:t>
      </w:r>
      <w:r w:rsidR="003256B4" w:rsidRPr="006E4C7E">
        <w:rPr>
          <w:rFonts w:ascii="Times New Roman" w:hAnsi="Times New Roman"/>
          <w:sz w:val="20"/>
          <w:szCs w:val="20"/>
        </w:rPr>
        <w:t>Ibid.</w:t>
      </w:r>
      <w:r w:rsidRPr="006E4C7E">
        <w:rPr>
          <w:rFonts w:ascii="Times New Roman" w:hAnsi="Times New Roman"/>
          <w:sz w:val="20"/>
          <w:szCs w:val="20"/>
        </w:rPr>
        <w:t>, p. 396.</w:t>
      </w:r>
    </w:p>
  </w:footnote>
  <w:footnote w:id="59">
    <w:p w14:paraId="10A7CC18" w14:textId="7BF9AB4B" w:rsidR="0024784D" w:rsidRPr="006E4C7E" w:rsidRDefault="0024784D" w:rsidP="006E4C7E">
      <w:pPr>
        <w:pStyle w:val="aa"/>
        <w:ind w:left="142" w:hanging="142"/>
        <w:jc w:val="left"/>
        <w:rPr>
          <w:rFonts w:ascii="Times New Roman" w:hAnsi="Times New Roman"/>
          <w:sz w:val="20"/>
          <w:szCs w:val="20"/>
        </w:rPr>
      </w:pPr>
      <w:r w:rsidRPr="006E4C7E">
        <w:rPr>
          <w:rStyle w:val="a9"/>
          <w:rFonts w:ascii="Times New Roman" w:hAnsi="Times New Roman"/>
          <w:sz w:val="20"/>
          <w:szCs w:val="20"/>
        </w:rPr>
        <w:footnoteRef/>
      </w:r>
      <w:r w:rsidRPr="006E4C7E">
        <w:rPr>
          <w:rFonts w:ascii="Times New Roman" w:hAnsi="Times New Roman"/>
          <w:sz w:val="20"/>
          <w:szCs w:val="20"/>
        </w:rPr>
        <w:t xml:space="preserve"> </w:t>
      </w:r>
      <w:bookmarkStart w:id="35" w:name="_Hlk98947908"/>
      <w:proofErr w:type="spellStart"/>
      <w:r w:rsidRPr="006E4C7E">
        <w:rPr>
          <w:rFonts w:ascii="Times New Roman" w:hAnsi="Times New Roman"/>
          <w:sz w:val="20"/>
          <w:szCs w:val="20"/>
        </w:rPr>
        <w:t>Ashina</w:t>
      </w:r>
      <w:proofErr w:type="spellEnd"/>
      <w:r w:rsidRPr="006E4C7E">
        <w:rPr>
          <w:rFonts w:ascii="Times New Roman" w:hAnsi="Times New Roman"/>
          <w:sz w:val="20"/>
          <w:szCs w:val="20"/>
        </w:rPr>
        <w:t xml:space="preserve"> </w:t>
      </w:r>
      <w:proofErr w:type="spellStart"/>
      <w:r w:rsidRPr="006E4C7E">
        <w:rPr>
          <w:rFonts w:ascii="Times New Roman" w:hAnsi="Times New Roman"/>
          <w:sz w:val="20"/>
          <w:szCs w:val="20"/>
        </w:rPr>
        <w:t>Sadamichi</w:t>
      </w:r>
      <w:proofErr w:type="spellEnd"/>
      <w:r w:rsidR="0003397B" w:rsidRPr="006E4C7E">
        <w:rPr>
          <w:rFonts w:ascii="Times New Roman" w:hAnsi="Times New Roman"/>
          <w:sz w:val="20"/>
          <w:szCs w:val="20"/>
        </w:rPr>
        <w:t>, ‘</w:t>
      </w:r>
      <w:proofErr w:type="spellStart"/>
      <w:r w:rsidRPr="006E4C7E">
        <w:rPr>
          <w:rFonts w:ascii="Times New Roman" w:hAnsi="Times New Roman"/>
          <w:sz w:val="20"/>
          <w:szCs w:val="20"/>
        </w:rPr>
        <w:t>Uemura</w:t>
      </w:r>
      <w:proofErr w:type="spellEnd"/>
      <w:r w:rsidRPr="006E4C7E">
        <w:rPr>
          <w:rFonts w:ascii="Times New Roman" w:hAnsi="Times New Roman"/>
          <w:sz w:val="20"/>
          <w:szCs w:val="20"/>
        </w:rPr>
        <w:t xml:space="preserve"> Masahisa no </w:t>
      </w:r>
      <w:proofErr w:type="spellStart"/>
      <w:r w:rsidRPr="006E4C7E">
        <w:rPr>
          <w:rFonts w:ascii="Times New Roman" w:hAnsi="Times New Roman"/>
          <w:sz w:val="20"/>
          <w:szCs w:val="20"/>
        </w:rPr>
        <w:t>Nihonron</w:t>
      </w:r>
      <w:proofErr w:type="spellEnd"/>
      <w:r w:rsidRPr="006E4C7E">
        <w:rPr>
          <w:rFonts w:ascii="Times New Roman" w:hAnsi="Times New Roman"/>
          <w:sz w:val="20"/>
          <w:szCs w:val="20"/>
        </w:rPr>
        <w:t xml:space="preserve"> (1): </w:t>
      </w:r>
      <w:proofErr w:type="spellStart"/>
      <w:r w:rsidRPr="006E4C7E">
        <w:rPr>
          <w:rFonts w:ascii="Times New Roman" w:hAnsi="Times New Roman"/>
          <w:sz w:val="20"/>
          <w:szCs w:val="20"/>
        </w:rPr>
        <w:t>kindai</w:t>
      </w:r>
      <w:proofErr w:type="spellEnd"/>
      <w:r w:rsidRPr="006E4C7E">
        <w:rPr>
          <w:rFonts w:ascii="Times New Roman" w:hAnsi="Times New Roman"/>
          <w:sz w:val="20"/>
          <w:szCs w:val="20"/>
        </w:rPr>
        <w:t xml:space="preserve"> Nihon to </w:t>
      </w:r>
      <w:proofErr w:type="spellStart"/>
      <w:r w:rsidRPr="006E4C7E">
        <w:rPr>
          <w:rFonts w:ascii="Times New Roman" w:hAnsi="Times New Roman"/>
          <w:sz w:val="20"/>
          <w:szCs w:val="20"/>
        </w:rPr>
        <w:t>Kirisutokyō</w:t>
      </w:r>
      <w:proofErr w:type="spellEnd"/>
      <w:r w:rsidR="0003397B" w:rsidRPr="006E4C7E">
        <w:rPr>
          <w:rFonts w:ascii="Times New Roman" w:hAnsi="Times New Roman"/>
          <w:sz w:val="20"/>
          <w:szCs w:val="20"/>
        </w:rPr>
        <w:t>’,</w:t>
      </w:r>
      <w:r w:rsidRPr="006E4C7E">
        <w:rPr>
          <w:rFonts w:ascii="Times New Roman" w:hAnsi="Times New Roman"/>
          <w:sz w:val="20"/>
          <w:szCs w:val="20"/>
        </w:rPr>
        <w:t xml:space="preserve"> </w:t>
      </w:r>
      <w:proofErr w:type="spellStart"/>
      <w:r w:rsidRPr="006E4C7E">
        <w:rPr>
          <w:rFonts w:ascii="Times New Roman" w:hAnsi="Times New Roman"/>
          <w:i/>
          <w:iCs/>
          <w:sz w:val="20"/>
          <w:szCs w:val="20"/>
        </w:rPr>
        <w:t>Ajia</w:t>
      </w:r>
      <w:proofErr w:type="spellEnd"/>
      <w:r w:rsidRPr="006E4C7E">
        <w:rPr>
          <w:rFonts w:ascii="Times New Roman" w:hAnsi="Times New Roman"/>
          <w:i/>
          <w:iCs/>
          <w:sz w:val="20"/>
          <w:szCs w:val="20"/>
        </w:rPr>
        <w:t>/</w:t>
      </w:r>
      <w:proofErr w:type="spellStart"/>
      <w:r w:rsidRPr="006E4C7E">
        <w:rPr>
          <w:rFonts w:ascii="Times New Roman" w:hAnsi="Times New Roman"/>
          <w:i/>
          <w:iCs/>
          <w:sz w:val="20"/>
          <w:szCs w:val="20"/>
        </w:rPr>
        <w:t>Kirisutokyō</w:t>
      </w:r>
      <w:proofErr w:type="spellEnd"/>
      <w:r w:rsidRPr="006E4C7E">
        <w:rPr>
          <w:rFonts w:ascii="Times New Roman" w:hAnsi="Times New Roman"/>
          <w:i/>
          <w:iCs/>
          <w:sz w:val="20"/>
          <w:szCs w:val="20"/>
        </w:rPr>
        <w:t>/</w:t>
      </w:r>
      <w:proofErr w:type="spellStart"/>
      <w:r w:rsidRPr="006E4C7E">
        <w:rPr>
          <w:rFonts w:ascii="Times New Roman" w:hAnsi="Times New Roman"/>
          <w:i/>
          <w:iCs/>
          <w:sz w:val="20"/>
          <w:szCs w:val="20"/>
        </w:rPr>
        <w:t>tagensei</w:t>
      </w:r>
      <w:proofErr w:type="spellEnd"/>
      <w:r w:rsidRPr="006E4C7E">
        <w:rPr>
          <w:rFonts w:ascii="Times New Roman" w:hAnsi="Times New Roman"/>
          <w:i/>
          <w:iCs/>
          <w:sz w:val="20"/>
          <w:szCs w:val="20"/>
        </w:rPr>
        <w:t xml:space="preserve"> 6</w:t>
      </w:r>
      <w:r w:rsidR="00FF305E" w:rsidRPr="006E4C7E">
        <w:rPr>
          <w:rFonts w:ascii="Times New Roman" w:hAnsi="Times New Roman"/>
          <w:sz w:val="20"/>
          <w:szCs w:val="20"/>
        </w:rPr>
        <w:t>, (</w:t>
      </w:r>
      <w:r w:rsidRPr="006E4C7E">
        <w:rPr>
          <w:rFonts w:ascii="Times New Roman" w:hAnsi="Times New Roman"/>
          <w:sz w:val="20"/>
          <w:szCs w:val="20"/>
        </w:rPr>
        <w:t>March 2008</w:t>
      </w:r>
      <w:bookmarkEnd w:id="35"/>
      <w:r w:rsidR="00FF305E" w:rsidRPr="006E4C7E">
        <w:rPr>
          <w:rFonts w:ascii="Times New Roman" w:hAnsi="Times New Roman"/>
          <w:sz w:val="20"/>
          <w:szCs w:val="20"/>
        </w:rPr>
        <w:t>)</w:t>
      </w:r>
      <w:r w:rsidRPr="006E4C7E">
        <w:rPr>
          <w:rFonts w:ascii="Times New Roman" w:eastAsia="HG 明朝L Sun" w:hAnsi="Times New Roman"/>
          <w:sz w:val="20"/>
          <w:szCs w:val="20"/>
        </w:rPr>
        <w:t xml:space="preserve">, pp. </w:t>
      </w:r>
      <w:r w:rsidRPr="006E4C7E">
        <w:rPr>
          <w:rFonts w:ascii="Times New Roman" w:hAnsi="Times New Roman"/>
          <w:sz w:val="20"/>
          <w:szCs w:val="20"/>
        </w:rPr>
        <w:t>7-8.</w:t>
      </w:r>
    </w:p>
  </w:footnote>
  <w:footnote w:id="60">
    <w:p w14:paraId="104D64C0" w14:textId="71E5A623" w:rsidR="0024784D" w:rsidRPr="006E4C7E" w:rsidRDefault="0024784D" w:rsidP="006E4C7E">
      <w:pPr>
        <w:pStyle w:val="aa"/>
        <w:ind w:left="142" w:hanging="142"/>
        <w:jc w:val="left"/>
        <w:rPr>
          <w:rFonts w:ascii="Times New Roman" w:hAnsi="Times New Roman"/>
          <w:sz w:val="20"/>
          <w:szCs w:val="20"/>
        </w:rPr>
      </w:pPr>
      <w:r w:rsidRPr="006E4C7E">
        <w:rPr>
          <w:rStyle w:val="a9"/>
          <w:rFonts w:ascii="Times New Roman" w:hAnsi="Times New Roman"/>
          <w:sz w:val="20"/>
          <w:szCs w:val="20"/>
        </w:rPr>
        <w:footnoteRef/>
      </w:r>
      <w:r w:rsidRPr="006E4C7E">
        <w:rPr>
          <w:rFonts w:ascii="Times New Roman" w:hAnsi="Times New Roman"/>
          <w:sz w:val="20"/>
          <w:szCs w:val="20"/>
        </w:rPr>
        <w:t xml:space="preserve"> </w:t>
      </w:r>
      <w:proofErr w:type="spellStart"/>
      <w:r w:rsidR="00D82CB7" w:rsidRPr="006E4C7E">
        <w:rPr>
          <w:rFonts w:ascii="Times New Roman" w:hAnsi="Times New Roman"/>
          <w:sz w:val="20"/>
          <w:szCs w:val="20"/>
        </w:rPr>
        <w:t>Uemura</w:t>
      </w:r>
      <w:proofErr w:type="spellEnd"/>
      <w:r w:rsidRPr="006E4C7E">
        <w:rPr>
          <w:rFonts w:ascii="Times New Roman" w:hAnsi="Times New Roman"/>
          <w:sz w:val="20"/>
          <w:szCs w:val="20"/>
        </w:rPr>
        <w:t xml:space="preserve">, </w:t>
      </w:r>
      <w:r w:rsidR="003256B4" w:rsidRPr="006E4C7E">
        <w:rPr>
          <w:rFonts w:ascii="Times New Roman" w:hAnsi="Times New Roman"/>
          <w:sz w:val="20"/>
          <w:szCs w:val="20"/>
        </w:rPr>
        <w:t>‘</w:t>
      </w:r>
      <w:proofErr w:type="spellStart"/>
      <w:r w:rsidRPr="006E4C7E">
        <w:rPr>
          <w:rFonts w:ascii="Times New Roman" w:hAnsi="Times New Roman"/>
          <w:sz w:val="20"/>
          <w:szCs w:val="20"/>
        </w:rPr>
        <w:t>Kirisuto</w:t>
      </w:r>
      <w:proofErr w:type="spellEnd"/>
      <w:r w:rsidRPr="006E4C7E">
        <w:rPr>
          <w:rFonts w:ascii="Times New Roman" w:hAnsi="Times New Roman"/>
          <w:sz w:val="20"/>
          <w:szCs w:val="20"/>
        </w:rPr>
        <w:t xml:space="preserve"> </w:t>
      </w:r>
      <w:proofErr w:type="spellStart"/>
      <w:r w:rsidRPr="006E4C7E">
        <w:rPr>
          <w:rFonts w:ascii="Times New Roman" w:hAnsi="Times New Roman"/>
          <w:sz w:val="20"/>
          <w:szCs w:val="20"/>
        </w:rPr>
        <w:t>kyō</w:t>
      </w:r>
      <w:proofErr w:type="spellEnd"/>
      <w:r w:rsidRPr="006E4C7E">
        <w:rPr>
          <w:rFonts w:ascii="Times New Roman" w:hAnsi="Times New Roman"/>
          <w:sz w:val="20"/>
          <w:szCs w:val="20"/>
        </w:rPr>
        <w:t xml:space="preserve"> to </w:t>
      </w:r>
      <w:proofErr w:type="spellStart"/>
      <w:r w:rsidRPr="006E4C7E">
        <w:rPr>
          <w:rFonts w:ascii="Times New Roman" w:hAnsi="Times New Roman"/>
          <w:sz w:val="20"/>
          <w:szCs w:val="20"/>
        </w:rPr>
        <w:t>bushidō</w:t>
      </w:r>
      <w:proofErr w:type="spellEnd"/>
      <w:r w:rsidR="003256B4" w:rsidRPr="006E4C7E">
        <w:rPr>
          <w:rFonts w:ascii="Times New Roman" w:hAnsi="Times New Roman"/>
          <w:sz w:val="20"/>
          <w:szCs w:val="20"/>
        </w:rPr>
        <w:t>’</w:t>
      </w:r>
      <w:r w:rsidRPr="006E4C7E">
        <w:rPr>
          <w:rFonts w:ascii="Times New Roman" w:hAnsi="Times New Roman"/>
          <w:sz w:val="20"/>
          <w:szCs w:val="20"/>
        </w:rPr>
        <w:t>, pp. 391-392.</w:t>
      </w:r>
    </w:p>
  </w:footnote>
  <w:footnote w:id="61">
    <w:p w14:paraId="041EDDCA" w14:textId="2F4A8532" w:rsidR="0024784D" w:rsidRPr="006E4C7E" w:rsidRDefault="0024784D" w:rsidP="006E4C7E">
      <w:pPr>
        <w:pStyle w:val="aa"/>
        <w:ind w:left="142" w:hanging="142"/>
        <w:jc w:val="left"/>
        <w:rPr>
          <w:rFonts w:ascii="Times New Roman" w:hAnsi="Times New Roman"/>
          <w:sz w:val="20"/>
          <w:szCs w:val="20"/>
        </w:rPr>
      </w:pPr>
      <w:r w:rsidRPr="006E4C7E">
        <w:rPr>
          <w:rStyle w:val="a9"/>
          <w:rFonts w:ascii="Times New Roman" w:hAnsi="Times New Roman"/>
          <w:sz w:val="20"/>
          <w:szCs w:val="20"/>
        </w:rPr>
        <w:footnoteRef/>
      </w:r>
      <w:r w:rsidRPr="006E4C7E">
        <w:rPr>
          <w:rFonts w:ascii="Times New Roman" w:hAnsi="Times New Roman"/>
          <w:sz w:val="20"/>
          <w:szCs w:val="20"/>
        </w:rPr>
        <w:t xml:space="preserve"> </w:t>
      </w:r>
      <w:r w:rsidR="0003397B" w:rsidRPr="006E4C7E">
        <w:rPr>
          <w:rFonts w:ascii="Times New Roman" w:hAnsi="Times New Roman"/>
          <w:sz w:val="20"/>
          <w:szCs w:val="20"/>
        </w:rPr>
        <w:t>Ibid.</w:t>
      </w:r>
      <w:r w:rsidRPr="006E4C7E">
        <w:rPr>
          <w:rFonts w:ascii="Times New Roman" w:hAnsi="Times New Roman"/>
          <w:sz w:val="20"/>
          <w:szCs w:val="20"/>
        </w:rPr>
        <w:t>, pp. 393.</w:t>
      </w:r>
    </w:p>
  </w:footnote>
  <w:footnote w:id="62">
    <w:p w14:paraId="2F2F3F2A" w14:textId="29394392" w:rsidR="0024784D" w:rsidRPr="006E4C7E" w:rsidRDefault="0024784D" w:rsidP="006E4C7E">
      <w:pPr>
        <w:pStyle w:val="aa"/>
        <w:ind w:left="142" w:hanging="142"/>
        <w:jc w:val="left"/>
        <w:rPr>
          <w:rFonts w:ascii="Times New Roman" w:hAnsi="Times New Roman"/>
          <w:sz w:val="20"/>
          <w:szCs w:val="20"/>
        </w:rPr>
      </w:pPr>
      <w:r w:rsidRPr="006E4C7E">
        <w:rPr>
          <w:rStyle w:val="a9"/>
          <w:rFonts w:ascii="Times New Roman" w:hAnsi="Times New Roman"/>
          <w:sz w:val="20"/>
          <w:szCs w:val="20"/>
        </w:rPr>
        <w:footnoteRef/>
      </w:r>
      <w:r w:rsidRPr="006E4C7E">
        <w:rPr>
          <w:rFonts w:ascii="Times New Roman" w:hAnsi="Times New Roman"/>
          <w:sz w:val="20"/>
          <w:szCs w:val="20"/>
        </w:rPr>
        <w:t xml:space="preserve"> </w:t>
      </w:r>
      <w:r w:rsidR="0003397B" w:rsidRPr="006E4C7E">
        <w:rPr>
          <w:rFonts w:ascii="Times New Roman" w:hAnsi="Times New Roman"/>
          <w:sz w:val="20"/>
          <w:szCs w:val="20"/>
        </w:rPr>
        <w:t>Ibid.</w:t>
      </w:r>
      <w:r w:rsidRPr="006E4C7E">
        <w:rPr>
          <w:rFonts w:ascii="Times New Roman" w:hAnsi="Times New Roman"/>
          <w:sz w:val="20"/>
          <w:szCs w:val="20"/>
        </w:rPr>
        <w:t>, pp. 394.</w:t>
      </w:r>
    </w:p>
  </w:footnote>
  <w:footnote w:id="63">
    <w:p w14:paraId="4296EB40" w14:textId="27C8B19A" w:rsidR="0024784D" w:rsidRPr="006E4C7E" w:rsidRDefault="0024784D" w:rsidP="006E4C7E">
      <w:pPr>
        <w:pStyle w:val="aa"/>
        <w:ind w:left="142" w:hanging="142"/>
        <w:jc w:val="left"/>
        <w:rPr>
          <w:rFonts w:ascii="Times New Roman" w:hAnsi="Times New Roman"/>
          <w:sz w:val="20"/>
          <w:szCs w:val="20"/>
        </w:rPr>
      </w:pPr>
      <w:r w:rsidRPr="006E4C7E">
        <w:rPr>
          <w:rStyle w:val="a9"/>
          <w:rFonts w:ascii="Times New Roman" w:hAnsi="Times New Roman"/>
          <w:sz w:val="20"/>
          <w:szCs w:val="20"/>
        </w:rPr>
        <w:footnoteRef/>
      </w:r>
      <w:r w:rsidRPr="006E4C7E">
        <w:rPr>
          <w:rFonts w:ascii="Times New Roman" w:hAnsi="Times New Roman"/>
          <w:sz w:val="20"/>
          <w:szCs w:val="20"/>
        </w:rPr>
        <w:t xml:space="preserve"> </w:t>
      </w:r>
      <w:r w:rsidR="0003397B" w:rsidRPr="006E4C7E">
        <w:rPr>
          <w:rFonts w:ascii="Times New Roman" w:hAnsi="Times New Roman"/>
          <w:sz w:val="20"/>
          <w:szCs w:val="20"/>
        </w:rPr>
        <w:t>Ibid</w:t>
      </w:r>
      <w:r w:rsidRPr="006E4C7E">
        <w:rPr>
          <w:rFonts w:ascii="Times New Roman" w:hAnsi="Times New Roman"/>
          <w:sz w:val="20"/>
          <w:szCs w:val="20"/>
        </w:rPr>
        <w:t>.</w:t>
      </w:r>
    </w:p>
  </w:footnote>
  <w:footnote w:id="64">
    <w:p w14:paraId="32CBCA8C" w14:textId="7314AAB5" w:rsidR="0024784D" w:rsidRPr="006E4C7E" w:rsidRDefault="0024784D" w:rsidP="006E4C7E">
      <w:pPr>
        <w:pStyle w:val="aa"/>
        <w:ind w:left="142" w:hanging="142"/>
        <w:jc w:val="left"/>
        <w:rPr>
          <w:rFonts w:ascii="Times New Roman" w:hAnsi="Times New Roman"/>
          <w:sz w:val="20"/>
          <w:szCs w:val="20"/>
        </w:rPr>
      </w:pPr>
      <w:r w:rsidRPr="006E4C7E">
        <w:rPr>
          <w:rStyle w:val="a9"/>
          <w:rFonts w:ascii="Times New Roman" w:hAnsi="Times New Roman"/>
          <w:sz w:val="20"/>
          <w:szCs w:val="20"/>
        </w:rPr>
        <w:footnoteRef/>
      </w:r>
      <w:r w:rsidRPr="006E4C7E">
        <w:rPr>
          <w:rFonts w:ascii="Times New Roman" w:hAnsi="Times New Roman"/>
          <w:sz w:val="20"/>
          <w:szCs w:val="20"/>
        </w:rPr>
        <w:t xml:space="preserve"> </w:t>
      </w:r>
      <w:r w:rsidR="0003397B" w:rsidRPr="006E4C7E">
        <w:rPr>
          <w:rFonts w:ascii="Times New Roman" w:hAnsi="Times New Roman"/>
          <w:sz w:val="20"/>
          <w:szCs w:val="20"/>
        </w:rPr>
        <w:t>Ibid.</w:t>
      </w:r>
      <w:r w:rsidRPr="006E4C7E">
        <w:rPr>
          <w:rFonts w:ascii="Times New Roman" w:hAnsi="Times New Roman"/>
          <w:sz w:val="20"/>
          <w:szCs w:val="20"/>
        </w:rPr>
        <w:t>, pp. 394-5.</w:t>
      </w:r>
    </w:p>
  </w:footnote>
  <w:footnote w:id="65">
    <w:p w14:paraId="4F261D99" w14:textId="27D7BD9E" w:rsidR="0024784D" w:rsidRPr="006E4C7E" w:rsidRDefault="0024784D" w:rsidP="006E4C7E">
      <w:pPr>
        <w:pStyle w:val="aa"/>
        <w:ind w:left="142" w:hanging="142"/>
        <w:jc w:val="left"/>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proofErr w:type="spellStart"/>
      <w:r w:rsidRPr="006E4C7E">
        <w:rPr>
          <w:rFonts w:ascii="Times New Roman" w:hAnsi="Times New Roman"/>
          <w:sz w:val="20"/>
          <w:szCs w:val="20"/>
        </w:rPr>
        <w:t>Uemura</w:t>
      </w:r>
      <w:proofErr w:type="spellEnd"/>
      <w:r w:rsidRPr="006E4C7E">
        <w:rPr>
          <w:rFonts w:ascii="Times New Roman" w:hAnsi="Times New Roman"/>
          <w:sz w:val="20"/>
          <w:szCs w:val="20"/>
        </w:rPr>
        <w:t xml:space="preserve"> Masahisa. </w:t>
      </w:r>
      <w:bookmarkStart w:id="36" w:name="_Hlk98948129"/>
      <w:r w:rsidR="0003397B" w:rsidRPr="006E4C7E">
        <w:rPr>
          <w:rFonts w:ascii="Times New Roman" w:hAnsi="Times New Roman"/>
          <w:sz w:val="20"/>
          <w:szCs w:val="20"/>
        </w:rPr>
        <w:t>‘</w:t>
      </w:r>
      <w:r w:rsidRPr="006E4C7E">
        <w:rPr>
          <w:rFonts w:ascii="Times New Roman" w:hAnsi="Times New Roman"/>
          <w:sz w:val="20"/>
          <w:szCs w:val="20"/>
        </w:rPr>
        <w:t xml:space="preserve">Nani wo motte </w:t>
      </w:r>
      <w:proofErr w:type="spellStart"/>
      <w:r w:rsidRPr="006E4C7E">
        <w:rPr>
          <w:rFonts w:ascii="Times New Roman" w:hAnsi="Times New Roman"/>
          <w:sz w:val="20"/>
          <w:szCs w:val="20"/>
        </w:rPr>
        <w:t>bushidō</w:t>
      </w:r>
      <w:proofErr w:type="spellEnd"/>
      <w:r w:rsidRPr="006E4C7E">
        <w:rPr>
          <w:rFonts w:ascii="Times New Roman" w:hAnsi="Times New Roman"/>
          <w:sz w:val="20"/>
          <w:szCs w:val="20"/>
        </w:rPr>
        <w:t xml:space="preserve"> no sui wo </w:t>
      </w:r>
      <w:proofErr w:type="spellStart"/>
      <w:r w:rsidRPr="006E4C7E">
        <w:rPr>
          <w:rFonts w:ascii="Times New Roman" w:hAnsi="Times New Roman"/>
          <w:sz w:val="20"/>
          <w:szCs w:val="20"/>
        </w:rPr>
        <w:t>hozon</w:t>
      </w:r>
      <w:proofErr w:type="spellEnd"/>
      <w:r w:rsidRPr="006E4C7E">
        <w:rPr>
          <w:rFonts w:ascii="Times New Roman" w:hAnsi="Times New Roman"/>
          <w:sz w:val="20"/>
          <w:szCs w:val="20"/>
        </w:rPr>
        <w:t xml:space="preserve"> </w:t>
      </w:r>
      <w:proofErr w:type="spellStart"/>
      <w:r w:rsidRPr="006E4C7E">
        <w:rPr>
          <w:rFonts w:ascii="Times New Roman" w:hAnsi="Times New Roman"/>
          <w:sz w:val="20"/>
          <w:szCs w:val="20"/>
        </w:rPr>
        <w:t>sen</w:t>
      </w:r>
      <w:proofErr w:type="spellEnd"/>
      <w:r w:rsidRPr="006E4C7E">
        <w:rPr>
          <w:rFonts w:ascii="Times New Roman" w:hAnsi="Times New Roman"/>
          <w:sz w:val="20"/>
          <w:szCs w:val="20"/>
        </w:rPr>
        <w:t xml:space="preserve"> to </w:t>
      </w:r>
      <w:proofErr w:type="spellStart"/>
      <w:r w:rsidRPr="006E4C7E">
        <w:rPr>
          <w:rFonts w:ascii="Times New Roman" w:hAnsi="Times New Roman"/>
          <w:sz w:val="20"/>
          <w:szCs w:val="20"/>
        </w:rPr>
        <w:t>suru</w:t>
      </w:r>
      <w:proofErr w:type="spellEnd"/>
      <w:r w:rsidRPr="006E4C7E">
        <w:rPr>
          <w:rFonts w:ascii="Times New Roman" w:hAnsi="Times New Roman"/>
          <w:sz w:val="20"/>
          <w:szCs w:val="20"/>
        </w:rPr>
        <w:t xml:space="preserve"> ka</w:t>
      </w:r>
      <w:r w:rsidR="0003397B" w:rsidRPr="006E4C7E">
        <w:rPr>
          <w:rFonts w:ascii="Times New Roman" w:hAnsi="Times New Roman"/>
          <w:sz w:val="20"/>
          <w:szCs w:val="20"/>
        </w:rPr>
        <w:t>’</w:t>
      </w:r>
      <w:r w:rsidRPr="006E4C7E">
        <w:rPr>
          <w:rFonts w:ascii="Times New Roman" w:hAnsi="Times New Roman"/>
          <w:sz w:val="20"/>
          <w:szCs w:val="20"/>
        </w:rPr>
        <w:t>,</w:t>
      </w:r>
      <w:r w:rsidR="0003397B" w:rsidRPr="006E4C7E">
        <w:rPr>
          <w:rFonts w:ascii="Times New Roman" w:hAnsi="Times New Roman"/>
          <w:sz w:val="20"/>
          <w:szCs w:val="20"/>
        </w:rPr>
        <w:t xml:space="preserve"> i</w:t>
      </w:r>
      <w:r w:rsidRPr="006E4C7E">
        <w:rPr>
          <w:rFonts w:ascii="Times New Roman" w:hAnsi="Times New Roman"/>
          <w:sz w:val="20"/>
          <w:szCs w:val="20"/>
        </w:rPr>
        <w:t xml:space="preserve">n </w:t>
      </w:r>
      <w:proofErr w:type="spellStart"/>
      <w:r w:rsidRPr="006E4C7E">
        <w:rPr>
          <w:rFonts w:ascii="Times New Roman" w:hAnsi="Times New Roman"/>
          <w:i/>
          <w:sz w:val="20"/>
          <w:szCs w:val="20"/>
        </w:rPr>
        <w:t>Uemura</w:t>
      </w:r>
      <w:proofErr w:type="spellEnd"/>
      <w:r w:rsidRPr="006E4C7E">
        <w:rPr>
          <w:rFonts w:ascii="Times New Roman" w:hAnsi="Times New Roman"/>
          <w:i/>
          <w:sz w:val="20"/>
          <w:szCs w:val="20"/>
        </w:rPr>
        <w:t xml:space="preserve"> Masahisa </w:t>
      </w:r>
      <w:proofErr w:type="spellStart"/>
      <w:r w:rsidRPr="006E4C7E">
        <w:rPr>
          <w:rFonts w:ascii="Times New Roman" w:hAnsi="Times New Roman"/>
          <w:i/>
          <w:sz w:val="20"/>
          <w:szCs w:val="20"/>
        </w:rPr>
        <w:t>chosakushū</w:t>
      </w:r>
      <w:proofErr w:type="spellEnd"/>
      <w:r w:rsidR="0003397B" w:rsidRPr="006E4C7E">
        <w:rPr>
          <w:rFonts w:ascii="Times New Roman" w:hAnsi="Times New Roman"/>
          <w:i/>
          <w:sz w:val="20"/>
          <w:szCs w:val="20"/>
        </w:rPr>
        <w:t xml:space="preserve">, </w:t>
      </w:r>
      <w:r w:rsidR="0003397B" w:rsidRPr="006E4C7E">
        <w:rPr>
          <w:rFonts w:ascii="Times New Roman" w:hAnsi="Times New Roman"/>
          <w:sz w:val="20"/>
          <w:szCs w:val="20"/>
        </w:rPr>
        <w:t>vol. 1</w:t>
      </w:r>
      <w:r w:rsidRPr="006E4C7E">
        <w:rPr>
          <w:rFonts w:ascii="Times New Roman" w:hAnsi="Times New Roman"/>
          <w:i/>
          <w:sz w:val="20"/>
          <w:szCs w:val="20"/>
        </w:rPr>
        <w:t xml:space="preserve"> </w:t>
      </w:r>
      <w:r w:rsidR="0003397B" w:rsidRPr="006E4C7E">
        <w:rPr>
          <w:rFonts w:ascii="Times New Roman" w:hAnsi="Times New Roman"/>
          <w:iCs/>
          <w:sz w:val="20"/>
          <w:szCs w:val="20"/>
        </w:rPr>
        <w:t>(</w:t>
      </w:r>
      <w:r w:rsidR="00FF305E" w:rsidRPr="006E4C7E">
        <w:rPr>
          <w:rFonts w:ascii="Times New Roman" w:hAnsi="Times New Roman"/>
          <w:sz w:val="20"/>
          <w:szCs w:val="20"/>
        </w:rPr>
        <w:t>Tokyo</w:t>
      </w:r>
      <w:r w:rsidRPr="006E4C7E">
        <w:rPr>
          <w:rFonts w:ascii="Times New Roman" w:hAnsi="Times New Roman"/>
          <w:sz w:val="20"/>
          <w:szCs w:val="20"/>
        </w:rPr>
        <w:t>, 1966</w:t>
      </w:r>
      <w:bookmarkEnd w:id="36"/>
      <w:r w:rsidR="0003397B" w:rsidRPr="006E4C7E">
        <w:rPr>
          <w:rFonts w:ascii="Times New Roman" w:hAnsi="Times New Roman"/>
          <w:sz w:val="20"/>
          <w:szCs w:val="20"/>
        </w:rPr>
        <w:t>)</w:t>
      </w:r>
      <w:r w:rsidRPr="006E4C7E">
        <w:rPr>
          <w:rFonts w:ascii="Times New Roman" w:hAnsi="Times New Roman"/>
          <w:sz w:val="20"/>
          <w:szCs w:val="20"/>
        </w:rPr>
        <w:t>, pp. 397-98.</w:t>
      </w:r>
    </w:p>
  </w:footnote>
  <w:footnote w:id="66">
    <w:p w14:paraId="31A0150C" w14:textId="286337B8" w:rsidR="0024784D" w:rsidRPr="006E4C7E" w:rsidRDefault="0024784D" w:rsidP="006E4C7E">
      <w:pPr>
        <w:pStyle w:val="a4"/>
        <w:ind w:left="142" w:hanging="142"/>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proofErr w:type="spellStart"/>
      <w:r w:rsidR="00D82CB7" w:rsidRPr="006E4C7E">
        <w:rPr>
          <w:rFonts w:ascii="Times New Roman" w:hAnsi="Times New Roman"/>
          <w:sz w:val="20"/>
          <w:szCs w:val="20"/>
        </w:rPr>
        <w:t>Nitobe</w:t>
      </w:r>
      <w:proofErr w:type="spellEnd"/>
      <w:r w:rsidR="00880CC7" w:rsidRPr="006E4C7E">
        <w:rPr>
          <w:rFonts w:ascii="Times New Roman" w:hAnsi="Times New Roman"/>
          <w:sz w:val="20"/>
          <w:szCs w:val="20"/>
        </w:rPr>
        <w:t>,</w:t>
      </w:r>
      <w:r w:rsidR="00C014F7" w:rsidRPr="006E4C7E">
        <w:rPr>
          <w:rFonts w:ascii="Times New Roman" w:hAnsi="Times New Roman"/>
          <w:sz w:val="20"/>
          <w:szCs w:val="20"/>
        </w:rPr>
        <w:t xml:space="preserve"> </w:t>
      </w:r>
      <w:r w:rsidR="00C014F7" w:rsidRPr="006E4C7E">
        <w:rPr>
          <w:rFonts w:ascii="Times New Roman" w:hAnsi="Times New Roman"/>
          <w:i/>
          <w:iCs/>
          <w:sz w:val="20"/>
          <w:szCs w:val="20"/>
        </w:rPr>
        <w:t>Bushido</w:t>
      </w:r>
      <w:r w:rsidR="0003397B" w:rsidRPr="006E4C7E">
        <w:rPr>
          <w:rFonts w:ascii="Times New Roman" w:hAnsi="Times New Roman"/>
          <w:i/>
          <w:iCs/>
          <w:sz w:val="20"/>
          <w:szCs w:val="20"/>
        </w:rPr>
        <w:t>,</w:t>
      </w:r>
      <w:r w:rsidR="00C014F7" w:rsidRPr="006E4C7E">
        <w:rPr>
          <w:rFonts w:ascii="Times New Roman" w:hAnsi="Times New Roman"/>
          <w:i/>
          <w:iCs/>
          <w:sz w:val="20"/>
          <w:szCs w:val="20"/>
        </w:rPr>
        <w:t xml:space="preserve"> </w:t>
      </w:r>
      <w:r w:rsidR="0003397B" w:rsidRPr="006E4C7E">
        <w:rPr>
          <w:rFonts w:ascii="Times New Roman" w:hAnsi="Times New Roman"/>
          <w:sz w:val="20"/>
          <w:szCs w:val="20"/>
        </w:rPr>
        <w:t>p</w:t>
      </w:r>
      <w:r w:rsidR="00C014F7" w:rsidRPr="006E4C7E">
        <w:rPr>
          <w:rFonts w:ascii="Times New Roman" w:hAnsi="Times New Roman"/>
          <w:sz w:val="20"/>
          <w:szCs w:val="20"/>
        </w:rPr>
        <w:t>. 167.</w:t>
      </w:r>
    </w:p>
  </w:footnote>
  <w:footnote w:id="67">
    <w:p w14:paraId="188C6CC2" w14:textId="3C608691" w:rsidR="002E078F" w:rsidRPr="006E4C7E" w:rsidRDefault="002E078F" w:rsidP="006E4C7E">
      <w:pPr>
        <w:pStyle w:val="a4"/>
        <w:rPr>
          <w:rFonts w:ascii="Times New Roman" w:hAnsi="Times New Roman"/>
          <w:i/>
          <w:iCs/>
          <w:sz w:val="20"/>
          <w:szCs w:val="20"/>
          <w:lang w:val="en-GB"/>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r w:rsidR="00880CC7" w:rsidRPr="006E4C7E">
        <w:rPr>
          <w:rFonts w:ascii="Times New Roman" w:hAnsi="Times New Roman"/>
          <w:sz w:val="20"/>
          <w:szCs w:val="20"/>
        </w:rPr>
        <w:t xml:space="preserve">Christopher </w:t>
      </w:r>
      <w:r w:rsidRPr="006E4C7E">
        <w:rPr>
          <w:rFonts w:ascii="Times New Roman" w:hAnsi="Times New Roman"/>
          <w:sz w:val="20"/>
          <w:szCs w:val="20"/>
          <w:lang w:val="en-GB"/>
        </w:rPr>
        <w:t xml:space="preserve">Tyerman, </w:t>
      </w:r>
      <w:r w:rsidR="00933817" w:rsidRPr="006E4C7E">
        <w:rPr>
          <w:rFonts w:ascii="Times New Roman" w:hAnsi="Times New Roman"/>
          <w:i/>
          <w:iCs/>
          <w:sz w:val="20"/>
          <w:szCs w:val="20"/>
          <w:lang w:val="en-GB"/>
        </w:rPr>
        <w:t xml:space="preserve">The </w:t>
      </w:r>
      <w:r w:rsidRPr="006E4C7E">
        <w:rPr>
          <w:rFonts w:ascii="Times New Roman" w:hAnsi="Times New Roman"/>
          <w:i/>
          <w:iCs/>
          <w:sz w:val="20"/>
          <w:szCs w:val="20"/>
          <w:lang w:val="en-GB"/>
        </w:rPr>
        <w:t>Debate</w:t>
      </w:r>
      <w:r w:rsidR="00933817" w:rsidRPr="006E4C7E">
        <w:rPr>
          <w:rFonts w:ascii="Times New Roman" w:hAnsi="Times New Roman"/>
          <w:i/>
          <w:iCs/>
          <w:sz w:val="20"/>
          <w:szCs w:val="20"/>
          <w:lang w:val="en-GB"/>
        </w:rPr>
        <w:t xml:space="preserve"> on the Crusades, 1099-2010</w:t>
      </w:r>
      <w:r w:rsidR="00933817" w:rsidRPr="006E4C7E">
        <w:rPr>
          <w:rFonts w:ascii="Times New Roman" w:hAnsi="Times New Roman"/>
          <w:sz w:val="20"/>
          <w:szCs w:val="20"/>
          <w:lang w:val="en-GB"/>
        </w:rPr>
        <w:t xml:space="preserve"> (Manchester, 2013)</w:t>
      </w:r>
      <w:r w:rsidRPr="006E4C7E">
        <w:rPr>
          <w:rFonts w:ascii="Times New Roman" w:hAnsi="Times New Roman"/>
          <w:i/>
          <w:iCs/>
          <w:sz w:val="20"/>
          <w:szCs w:val="20"/>
          <w:lang w:val="en-GB"/>
        </w:rPr>
        <w:t>,</w:t>
      </w:r>
      <w:r w:rsidRPr="006E4C7E">
        <w:rPr>
          <w:rFonts w:ascii="Times New Roman" w:hAnsi="Times New Roman"/>
          <w:sz w:val="20"/>
          <w:szCs w:val="20"/>
          <w:lang w:val="en-GB"/>
        </w:rPr>
        <w:t xml:space="preserve"> pp. 73-77.</w:t>
      </w:r>
    </w:p>
  </w:footnote>
  <w:footnote w:id="68">
    <w:p w14:paraId="011CBE3B" w14:textId="77777777" w:rsidR="003D3EDC" w:rsidRPr="006E4C7E" w:rsidRDefault="003D3EDC" w:rsidP="006E4C7E">
      <w:pPr>
        <w:pStyle w:val="a4"/>
        <w:ind w:left="142" w:hanging="142"/>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Colin Holmes, and A.H. Ion, ‘Bushido and the Samurai: Images in British Public Opinion, 1894-1914’ </w:t>
      </w:r>
      <w:r w:rsidRPr="006E4C7E">
        <w:rPr>
          <w:rFonts w:ascii="Times New Roman" w:hAnsi="Times New Roman"/>
          <w:i/>
          <w:sz w:val="20"/>
          <w:szCs w:val="20"/>
        </w:rPr>
        <w:t xml:space="preserve">Modern Asian Studies 14 </w:t>
      </w:r>
      <w:r w:rsidRPr="006E4C7E">
        <w:rPr>
          <w:rFonts w:ascii="Times New Roman" w:hAnsi="Times New Roman"/>
          <w:iCs/>
          <w:sz w:val="20"/>
          <w:szCs w:val="20"/>
        </w:rPr>
        <w:t>(198</w:t>
      </w:r>
      <w:r w:rsidRPr="006E4C7E">
        <w:rPr>
          <w:rFonts w:ascii="Times New Roman" w:hAnsi="Times New Roman"/>
          <w:sz w:val="20"/>
          <w:szCs w:val="20"/>
        </w:rPr>
        <w:t xml:space="preserve">0), pp. 309-29; Chika </w:t>
      </w:r>
      <w:proofErr w:type="spellStart"/>
      <w:r w:rsidRPr="006E4C7E">
        <w:rPr>
          <w:rFonts w:ascii="Times New Roman" w:hAnsi="Times New Roman"/>
          <w:sz w:val="20"/>
          <w:szCs w:val="20"/>
        </w:rPr>
        <w:t>Tonooka</w:t>
      </w:r>
      <w:proofErr w:type="spellEnd"/>
      <w:r w:rsidRPr="006E4C7E">
        <w:rPr>
          <w:rFonts w:ascii="Times New Roman" w:hAnsi="Times New Roman"/>
          <w:sz w:val="20"/>
          <w:szCs w:val="20"/>
        </w:rPr>
        <w:t xml:space="preserve">, ‘Reverse Emulation and the Cult of Japanese Efficiency in Edwardian Britain’, </w:t>
      </w:r>
      <w:r w:rsidRPr="006E4C7E">
        <w:rPr>
          <w:rFonts w:ascii="Times New Roman" w:hAnsi="Times New Roman"/>
          <w:i/>
          <w:sz w:val="20"/>
          <w:szCs w:val="20"/>
        </w:rPr>
        <w:t>The Historical Journal</w:t>
      </w:r>
      <w:r w:rsidRPr="006E4C7E">
        <w:rPr>
          <w:rFonts w:ascii="Times New Roman" w:hAnsi="Times New Roman"/>
          <w:sz w:val="20"/>
          <w:szCs w:val="20"/>
        </w:rPr>
        <w:t xml:space="preserve"> 60 (2017), pp. 95–119.</w:t>
      </w:r>
    </w:p>
  </w:footnote>
  <w:footnote w:id="69">
    <w:p w14:paraId="3D85D91E" w14:textId="0C999B96" w:rsidR="00C35FBC" w:rsidRPr="006E4C7E" w:rsidRDefault="00C35FBC" w:rsidP="006E4C7E">
      <w:pPr>
        <w:ind w:left="142" w:hanging="142"/>
        <w:jc w:val="left"/>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bookmarkStart w:id="37" w:name="_Hlk98948190"/>
      <w:r w:rsidR="0003397B" w:rsidRPr="006E4C7E">
        <w:rPr>
          <w:rFonts w:ascii="Times New Roman" w:hAnsi="Times New Roman"/>
          <w:sz w:val="20"/>
          <w:szCs w:val="20"/>
        </w:rPr>
        <w:t xml:space="preserve">Arthur May </w:t>
      </w:r>
      <w:r w:rsidRPr="006E4C7E">
        <w:rPr>
          <w:rFonts w:ascii="Times New Roman" w:hAnsi="Times New Roman"/>
          <w:sz w:val="20"/>
          <w:szCs w:val="20"/>
        </w:rPr>
        <w:t xml:space="preserve">Knapp, </w:t>
      </w:r>
      <w:r w:rsidRPr="006E4C7E">
        <w:rPr>
          <w:rFonts w:ascii="Times New Roman" w:hAnsi="Times New Roman"/>
          <w:i/>
          <w:sz w:val="20"/>
          <w:szCs w:val="20"/>
        </w:rPr>
        <w:t>Feudal and Modern Japan</w:t>
      </w:r>
      <w:r w:rsidRPr="006E4C7E">
        <w:rPr>
          <w:rFonts w:ascii="Times New Roman" w:hAnsi="Times New Roman"/>
          <w:sz w:val="20"/>
          <w:szCs w:val="20"/>
        </w:rPr>
        <w:t xml:space="preserve"> </w:t>
      </w:r>
      <w:r w:rsidR="0003397B" w:rsidRPr="006E4C7E">
        <w:rPr>
          <w:rFonts w:ascii="Times New Roman" w:hAnsi="Times New Roman"/>
          <w:sz w:val="20"/>
          <w:szCs w:val="20"/>
        </w:rPr>
        <w:t>(</w:t>
      </w:r>
      <w:r w:rsidRPr="006E4C7E">
        <w:rPr>
          <w:rFonts w:ascii="Times New Roman" w:hAnsi="Times New Roman"/>
          <w:sz w:val="20"/>
          <w:szCs w:val="20"/>
        </w:rPr>
        <w:t>Boston, 1898</w:t>
      </w:r>
      <w:bookmarkEnd w:id="37"/>
      <w:r w:rsidR="0003397B" w:rsidRPr="006E4C7E">
        <w:rPr>
          <w:rFonts w:ascii="Times New Roman" w:hAnsi="Times New Roman"/>
          <w:sz w:val="20"/>
          <w:szCs w:val="20"/>
        </w:rPr>
        <w:t>), p</w:t>
      </w:r>
      <w:r w:rsidRPr="006E4C7E">
        <w:rPr>
          <w:rFonts w:ascii="Times New Roman" w:hAnsi="Times New Roman"/>
          <w:sz w:val="20"/>
          <w:szCs w:val="20"/>
        </w:rPr>
        <w:t>p. 49-51.</w:t>
      </w:r>
    </w:p>
  </w:footnote>
  <w:footnote w:id="70">
    <w:p w14:paraId="1CCA58A7" w14:textId="44E91EAF" w:rsidR="0024784D" w:rsidRPr="006E4C7E" w:rsidRDefault="0024784D" w:rsidP="006E4C7E">
      <w:pPr>
        <w:pStyle w:val="a4"/>
        <w:ind w:left="142" w:hanging="142"/>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r w:rsidR="00D70B5D" w:rsidRPr="006E4C7E">
        <w:rPr>
          <w:rFonts w:ascii="Times New Roman" w:hAnsi="Times New Roman"/>
          <w:sz w:val="20"/>
          <w:szCs w:val="20"/>
        </w:rPr>
        <w:t xml:space="preserve">Adrian </w:t>
      </w:r>
      <w:proofErr w:type="spellStart"/>
      <w:r w:rsidRPr="006E4C7E">
        <w:rPr>
          <w:rFonts w:ascii="Times New Roman" w:hAnsi="Times New Roman"/>
          <w:sz w:val="20"/>
          <w:szCs w:val="20"/>
        </w:rPr>
        <w:t>Pinnington</w:t>
      </w:r>
      <w:proofErr w:type="spellEnd"/>
      <w:r w:rsidR="00D70B5D" w:rsidRPr="006E4C7E">
        <w:rPr>
          <w:rFonts w:ascii="Times New Roman" w:hAnsi="Times New Roman"/>
          <w:sz w:val="20"/>
          <w:szCs w:val="20"/>
        </w:rPr>
        <w:t>, ‘</w:t>
      </w:r>
      <w:r w:rsidRPr="006E4C7E">
        <w:rPr>
          <w:rFonts w:ascii="Times New Roman" w:hAnsi="Times New Roman"/>
          <w:sz w:val="20"/>
          <w:szCs w:val="20"/>
        </w:rPr>
        <w:t>Introduction</w:t>
      </w:r>
      <w:r w:rsidR="00D70B5D" w:rsidRPr="006E4C7E">
        <w:rPr>
          <w:rFonts w:ascii="Times New Roman" w:hAnsi="Times New Roman"/>
          <w:sz w:val="20"/>
          <w:szCs w:val="20"/>
        </w:rPr>
        <w:t xml:space="preserve">’, in </w:t>
      </w:r>
      <w:r w:rsidRPr="006E4C7E">
        <w:rPr>
          <w:rFonts w:ascii="Times New Roman" w:hAnsi="Times New Roman"/>
          <w:i/>
          <w:sz w:val="20"/>
          <w:szCs w:val="20"/>
        </w:rPr>
        <w:t>Critical Readings on Japan, 1906-1948: Countering Japan’s Agenda in East Asia</w:t>
      </w:r>
      <w:r w:rsidRPr="006E4C7E">
        <w:rPr>
          <w:rFonts w:ascii="Times New Roman" w:hAnsi="Times New Roman"/>
          <w:sz w:val="20"/>
          <w:szCs w:val="20"/>
        </w:rPr>
        <w:t xml:space="preserve">, </w:t>
      </w:r>
      <w:r w:rsidR="00EC16D6" w:rsidRPr="006E4C7E">
        <w:rPr>
          <w:rFonts w:ascii="Times New Roman" w:hAnsi="Times New Roman"/>
          <w:sz w:val="20"/>
          <w:szCs w:val="20"/>
        </w:rPr>
        <w:t xml:space="preserve">vol. 1, </w:t>
      </w:r>
      <w:r w:rsidRPr="006E4C7E">
        <w:rPr>
          <w:rFonts w:ascii="Times New Roman" w:hAnsi="Times New Roman"/>
          <w:sz w:val="20"/>
          <w:szCs w:val="20"/>
        </w:rPr>
        <w:t xml:space="preserve">ed. Peter O’Connor </w:t>
      </w:r>
      <w:r w:rsidR="00EC16D6" w:rsidRPr="006E4C7E">
        <w:rPr>
          <w:rFonts w:ascii="Times New Roman" w:hAnsi="Times New Roman"/>
          <w:sz w:val="20"/>
          <w:szCs w:val="20"/>
        </w:rPr>
        <w:t>(</w:t>
      </w:r>
      <w:r w:rsidRPr="006E4C7E">
        <w:rPr>
          <w:rFonts w:ascii="Times New Roman" w:hAnsi="Times New Roman"/>
          <w:sz w:val="20"/>
          <w:szCs w:val="20"/>
        </w:rPr>
        <w:t>Tokyo, 2008</w:t>
      </w:r>
      <w:r w:rsidR="00EC16D6" w:rsidRPr="006E4C7E">
        <w:rPr>
          <w:rFonts w:ascii="Times New Roman" w:hAnsi="Times New Roman"/>
          <w:sz w:val="20"/>
          <w:szCs w:val="20"/>
        </w:rPr>
        <w:t>)</w:t>
      </w:r>
      <w:r w:rsidRPr="006E4C7E">
        <w:rPr>
          <w:rFonts w:ascii="Times New Roman" w:hAnsi="Times New Roman"/>
          <w:sz w:val="20"/>
          <w:szCs w:val="20"/>
        </w:rPr>
        <w:t>, p. xxxvii.</w:t>
      </w:r>
    </w:p>
  </w:footnote>
  <w:footnote w:id="71">
    <w:p w14:paraId="19B7BB10" w14:textId="280D7343" w:rsidR="0024784D" w:rsidRPr="006E4C7E" w:rsidRDefault="0024784D" w:rsidP="006E4C7E">
      <w:pPr>
        <w:pStyle w:val="a4"/>
        <w:ind w:left="142" w:hanging="142"/>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For a case study of nostalgia in Meiji, see </w:t>
      </w:r>
      <w:bookmarkStart w:id="38" w:name="_Hlk98948356"/>
      <w:r w:rsidR="00EC16D6" w:rsidRPr="006E4C7E">
        <w:rPr>
          <w:rFonts w:ascii="Times New Roman" w:hAnsi="Times New Roman"/>
          <w:sz w:val="20"/>
          <w:szCs w:val="20"/>
        </w:rPr>
        <w:t xml:space="preserve">Carol </w:t>
      </w:r>
      <w:r w:rsidRPr="006E4C7E">
        <w:rPr>
          <w:rFonts w:ascii="Times New Roman" w:hAnsi="Times New Roman"/>
          <w:sz w:val="20"/>
          <w:szCs w:val="20"/>
        </w:rPr>
        <w:t>Gluck</w:t>
      </w:r>
      <w:r w:rsidR="00EC16D6" w:rsidRPr="006E4C7E">
        <w:rPr>
          <w:rFonts w:ascii="Times New Roman" w:hAnsi="Times New Roman"/>
          <w:sz w:val="20"/>
          <w:szCs w:val="20"/>
        </w:rPr>
        <w:t>, ‘</w:t>
      </w:r>
      <w:r w:rsidRPr="006E4C7E">
        <w:rPr>
          <w:rFonts w:ascii="Times New Roman" w:hAnsi="Times New Roman"/>
          <w:sz w:val="20"/>
          <w:szCs w:val="20"/>
        </w:rPr>
        <w:t>The Invention of Edo</w:t>
      </w:r>
      <w:r w:rsidR="00EC16D6" w:rsidRPr="006E4C7E">
        <w:rPr>
          <w:rFonts w:ascii="Times New Roman" w:hAnsi="Times New Roman"/>
          <w:sz w:val="20"/>
          <w:szCs w:val="20"/>
        </w:rPr>
        <w:t>’, i</w:t>
      </w:r>
      <w:r w:rsidRPr="006E4C7E">
        <w:rPr>
          <w:rFonts w:ascii="Times New Roman" w:hAnsi="Times New Roman"/>
          <w:sz w:val="20"/>
          <w:szCs w:val="20"/>
        </w:rPr>
        <w:t xml:space="preserve">n </w:t>
      </w:r>
      <w:r w:rsidRPr="006E4C7E">
        <w:rPr>
          <w:rFonts w:ascii="Times New Roman" w:hAnsi="Times New Roman"/>
          <w:i/>
          <w:sz w:val="20"/>
          <w:szCs w:val="20"/>
        </w:rPr>
        <w:t>Mirror of Modernity: Invented Traditions in Modern Japan</w:t>
      </w:r>
      <w:r w:rsidRPr="006E4C7E">
        <w:rPr>
          <w:rFonts w:ascii="Times New Roman" w:hAnsi="Times New Roman"/>
          <w:sz w:val="20"/>
          <w:szCs w:val="20"/>
        </w:rPr>
        <w:t xml:space="preserve">, ed. Stephen </w:t>
      </w:r>
      <w:proofErr w:type="spellStart"/>
      <w:r w:rsidRPr="006E4C7E">
        <w:rPr>
          <w:rFonts w:ascii="Times New Roman" w:hAnsi="Times New Roman"/>
          <w:sz w:val="20"/>
          <w:szCs w:val="20"/>
        </w:rPr>
        <w:t>Vlastos</w:t>
      </w:r>
      <w:proofErr w:type="spellEnd"/>
      <w:r w:rsidR="00EC16D6" w:rsidRPr="006E4C7E">
        <w:rPr>
          <w:rFonts w:ascii="Times New Roman" w:hAnsi="Times New Roman"/>
          <w:sz w:val="20"/>
          <w:szCs w:val="20"/>
        </w:rPr>
        <w:t xml:space="preserve"> (Oakland CA</w:t>
      </w:r>
      <w:r w:rsidRPr="006E4C7E">
        <w:rPr>
          <w:rFonts w:ascii="Times New Roman" w:hAnsi="Times New Roman"/>
          <w:sz w:val="20"/>
          <w:szCs w:val="20"/>
        </w:rPr>
        <w:t>, 1998</w:t>
      </w:r>
      <w:bookmarkEnd w:id="38"/>
      <w:r w:rsidR="00EC16D6" w:rsidRPr="006E4C7E">
        <w:rPr>
          <w:rFonts w:ascii="Times New Roman" w:hAnsi="Times New Roman"/>
          <w:sz w:val="20"/>
          <w:szCs w:val="20"/>
        </w:rPr>
        <w:t>), pp. 262-84</w:t>
      </w:r>
      <w:r w:rsidR="00EC16D6" w:rsidRPr="006E4C7E">
        <w:rPr>
          <w:rFonts w:ascii="Times New Roman" w:hAnsi="Times New Roman"/>
          <w:i/>
          <w:sz w:val="20"/>
          <w:szCs w:val="20"/>
        </w:rPr>
        <w:t>.</w:t>
      </w:r>
    </w:p>
  </w:footnote>
  <w:footnote w:id="72">
    <w:p w14:paraId="389017B9" w14:textId="3DF1B1BD" w:rsidR="0024784D" w:rsidRPr="006E4C7E" w:rsidRDefault="0024784D" w:rsidP="006E4C7E">
      <w:pPr>
        <w:pStyle w:val="a4"/>
        <w:ind w:left="142" w:hanging="142"/>
        <w:rPr>
          <w:rFonts w:ascii="Times New Roman" w:hAnsi="Times New Roman"/>
          <w:sz w:val="20"/>
          <w:szCs w:val="20"/>
        </w:rPr>
      </w:pPr>
      <w:r w:rsidRPr="006E4C7E">
        <w:rPr>
          <w:rStyle w:val="a6"/>
          <w:rFonts w:ascii="Times New Roman" w:hAnsi="Times New Roman"/>
          <w:sz w:val="20"/>
          <w:szCs w:val="20"/>
        </w:rPr>
        <w:footnoteRef/>
      </w:r>
      <w:r w:rsidRPr="006E4C7E">
        <w:rPr>
          <w:rFonts w:ascii="Times New Roman" w:hAnsi="Times New Roman"/>
          <w:sz w:val="20"/>
          <w:szCs w:val="20"/>
        </w:rPr>
        <w:t xml:space="preserve"> </w:t>
      </w:r>
      <w:r w:rsidR="00D82CB7" w:rsidRPr="006E4C7E">
        <w:rPr>
          <w:rFonts w:ascii="Times New Roman" w:hAnsi="Times New Roman"/>
          <w:sz w:val="20"/>
          <w:szCs w:val="20"/>
        </w:rPr>
        <w:t>Inoue</w:t>
      </w:r>
      <w:r w:rsidR="00565E19">
        <w:rPr>
          <w:rFonts w:ascii="Times New Roman" w:hAnsi="Times New Roman"/>
          <w:sz w:val="20"/>
          <w:szCs w:val="20"/>
        </w:rPr>
        <w:t>,</w:t>
      </w:r>
      <w:r w:rsidRPr="006E4C7E">
        <w:rPr>
          <w:rFonts w:ascii="Times New Roman" w:hAnsi="Times New Roman"/>
          <w:sz w:val="20"/>
          <w:szCs w:val="20"/>
        </w:rPr>
        <w:t xml:space="preserve"> </w:t>
      </w:r>
      <w:proofErr w:type="spellStart"/>
      <w:r w:rsidRPr="006E4C7E">
        <w:rPr>
          <w:rFonts w:ascii="Times New Roman" w:hAnsi="Times New Roman"/>
          <w:i/>
          <w:sz w:val="20"/>
          <w:szCs w:val="20"/>
        </w:rPr>
        <w:t>Bushidō</w:t>
      </w:r>
      <w:proofErr w:type="spellEnd"/>
      <w:r w:rsidR="00EC16D6" w:rsidRPr="006E4C7E">
        <w:rPr>
          <w:rFonts w:ascii="Times New Roman" w:hAnsi="Times New Roman"/>
          <w:i/>
          <w:sz w:val="20"/>
          <w:szCs w:val="20"/>
        </w:rPr>
        <w:t>,</w:t>
      </w:r>
      <w:r w:rsidRPr="006E4C7E">
        <w:rPr>
          <w:rFonts w:ascii="Times New Roman" w:hAnsi="Times New Roman"/>
          <w:sz w:val="20"/>
          <w:szCs w:val="20"/>
        </w:rPr>
        <w:t xml:space="preserve"> pp. 6-7; </w:t>
      </w:r>
      <w:bookmarkStart w:id="39" w:name="_Hlk98948503"/>
      <w:r w:rsidR="00EC16D6" w:rsidRPr="006E4C7E">
        <w:rPr>
          <w:rFonts w:ascii="Times New Roman" w:eastAsia="SimSun" w:hAnsi="Times New Roman"/>
          <w:sz w:val="20"/>
          <w:szCs w:val="20"/>
          <w:lang w:eastAsia="zh-CN"/>
        </w:rPr>
        <w:t xml:space="preserve">John </w:t>
      </w:r>
      <w:proofErr w:type="spellStart"/>
      <w:r w:rsidR="00EC16D6" w:rsidRPr="006E4C7E">
        <w:rPr>
          <w:rFonts w:ascii="Times New Roman" w:eastAsia="SimSun" w:hAnsi="Times New Roman"/>
          <w:sz w:val="20"/>
          <w:szCs w:val="20"/>
          <w:lang w:eastAsia="zh-CN"/>
        </w:rPr>
        <w:t>Toshimichi</w:t>
      </w:r>
      <w:proofErr w:type="spellEnd"/>
      <w:r w:rsidR="00EC16D6" w:rsidRPr="006E4C7E">
        <w:rPr>
          <w:rFonts w:ascii="Times New Roman" w:eastAsia="SimSun" w:hAnsi="Times New Roman"/>
          <w:sz w:val="20"/>
          <w:szCs w:val="20"/>
          <w:lang w:eastAsia="zh-CN"/>
        </w:rPr>
        <w:t xml:space="preserve"> </w:t>
      </w:r>
      <w:r w:rsidRPr="006E4C7E">
        <w:rPr>
          <w:rFonts w:ascii="Times New Roman" w:eastAsia="SimSun" w:hAnsi="Times New Roman"/>
          <w:sz w:val="20"/>
          <w:szCs w:val="20"/>
          <w:lang w:eastAsia="zh-CN"/>
        </w:rPr>
        <w:t xml:space="preserve">Imai, </w:t>
      </w:r>
      <w:r w:rsidRPr="006E4C7E">
        <w:rPr>
          <w:rFonts w:ascii="Times New Roman" w:eastAsia="SimSun" w:hAnsi="Times New Roman"/>
          <w:i/>
          <w:sz w:val="20"/>
          <w:szCs w:val="20"/>
          <w:lang w:eastAsia="zh-CN"/>
        </w:rPr>
        <w:t>Bushido in the Past and Present</w:t>
      </w:r>
      <w:r w:rsidRPr="006E4C7E">
        <w:rPr>
          <w:rFonts w:ascii="Times New Roman" w:eastAsia="SimSun" w:hAnsi="Times New Roman"/>
          <w:sz w:val="20"/>
          <w:szCs w:val="20"/>
          <w:lang w:eastAsia="zh-CN"/>
        </w:rPr>
        <w:t xml:space="preserve"> </w:t>
      </w:r>
      <w:r w:rsidR="00EC16D6" w:rsidRPr="006E4C7E">
        <w:rPr>
          <w:rFonts w:ascii="Times New Roman" w:eastAsia="SimSun" w:hAnsi="Times New Roman"/>
          <w:sz w:val="20"/>
          <w:szCs w:val="20"/>
          <w:lang w:eastAsia="zh-CN"/>
        </w:rPr>
        <w:t>(</w:t>
      </w:r>
      <w:r w:rsidR="00FF305E" w:rsidRPr="006E4C7E">
        <w:rPr>
          <w:rFonts w:ascii="Times New Roman" w:eastAsia="SimSun" w:hAnsi="Times New Roman"/>
          <w:sz w:val="20"/>
          <w:szCs w:val="20"/>
          <w:lang w:eastAsia="zh-CN"/>
        </w:rPr>
        <w:t>Tokyo</w:t>
      </w:r>
      <w:r w:rsidRPr="006E4C7E">
        <w:rPr>
          <w:rFonts w:ascii="Times New Roman" w:eastAsia="SimSun" w:hAnsi="Times New Roman"/>
          <w:sz w:val="20"/>
          <w:szCs w:val="20"/>
          <w:lang w:eastAsia="zh-CN"/>
        </w:rPr>
        <w:t>, 1906</w:t>
      </w:r>
      <w:bookmarkEnd w:id="39"/>
      <w:r w:rsidR="00EC16D6" w:rsidRPr="006E4C7E">
        <w:rPr>
          <w:rFonts w:ascii="Times New Roman" w:eastAsia="SimSun" w:hAnsi="Times New Roman"/>
          <w:sz w:val="20"/>
          <w:szCs w:val="20"/>
          <w:lang w:eastAsia="zh-CN"/>
        </w:rPr>
        <w:t>)</w:t>
      </w:r>
      <w:r w:rsidRPr="006E4C7E">
        <w:rPr>
          <w:rFonts w:ascii="Times New Roman" w:hAnsi="Times New Roman"/>
          <w:sz w:val="20"/>
          <w:szCs w:val="20"/>
        </w:rPr>
        <w:t>, p.</w:t>
      </w:r>
      <w:r w:rsidRPr="006E4C7E">
        <w:rPr>
          <w:rFonts w:ascii="Times New Roman" w:eastAsia="SimSun" w:hAnsi="Times New Roman"/>
          <w:sz w:val="20"/>
          <w:szCs w:val="20"/>
          <w:lang w:eastAsia="zh-CN"/>
        </w:rPr>
        <w:t xml:space="preserve"> </w:t>
      </w:r>
      <w:r w:rsidRPr="006E4C7E">
        <w:rPr>
          <w:rFonts w:ascii="Times New Roman" w:hAnsi="Times New Roman"/>
          <w:sz w:val="20"/>
          <w:szCs w:val="20"/>
        </w:rPr>
        <w:t>69</w:t>
      </w:r>
      <w:r w:rsidRPr="006E4C7E">
        <w:rPr>
          <w:rFonts w:ascii="Times New Roman" w:eastAsia="SimSun" w:hAnsi="Times New Roman"/>
          <w:sz w:val="20"/>
          <w:szCs w:val="20"/>
          <w:lang w:eastAsia="zh-CN"/>
        </w:rPr>
        <w:t>.</w:t>
      </w:r>
      <w:r w:rsidR="009E2A80" w:rsidRPr="006E4C7E">
        <w:rPr>
          <w:rFonts w:ascii="Times New Roman" w:eastAsia="SimSun" w:hAnsi="Times New Roman"/>
          <w:sz w:val="20"/>
          <w:szCs w:val="20"/>
          <w:lang w:eastAsia="zh-CN"/>
        </w:rPr>
        <w:t xml:space="preserve"> Sarah </w:t>
      </w:r>
      <w:proofErr w:type="spellStart"/>
      <w:r w:rsidR="009E2A80" w:rsidRPr="006E4C7E">
        <w:rPr>
          <w:rFonts w:ascii="Times New Roman" w:eastAsia="SimSun" w:hAnsi="Times New Roman"/>
          <w:sz w:val="20"/>
          <w:szCs w:val="20"/>
          <w:lang w:eastAsia="zh-CN"/>
        </w:rPr>
        <w:t>Thal</w:t>
      </w:r>
      <w:proofErr w:type="spellEnd"/>
      <w:r w:rsidR="009E2A80" w:rsidRPr="006E4C7E">
        <w:rPr>
          <w:rFonts w:ascii="Times New Roman" w:eastAsia="SimSun" w:hAnsi="Times New Roman"/>
          <w:sz w:val="20"/>
          <w:szCs w:val="20"/>
          <w:lang w:eastAsia="zh-CN"/>
        </w:rPr>
        <w:t xml:space="preserve"> has</w:t>
      </w:r>
      <w:r w:rsidR="003A34C3" w:rsidRPr="006E4C7E">
        <w:rPr>
          <w:rFonts w:ascii="Times New Roman" w:eastAsia="SimSun" w:hAnsi="Times New Roman"/>
          <w:sz w:val="20"/>
          <w:szCs w:val="20"/>
          <w:lang w:eastAsia="zh-CN"/>
        </w:rPr>
        <w:t xml:space="preserve"> </w:t>
      </w:r>
      <w:r w:rsidR="009E2A80" w:rsidRPr="006E4C7E">
        <w:rPr>
          <w:rFonts w:ascii="Times New Roman" w:eastAsia="SimSun" w:hAnsi="Times New Roman"/>
          <w:sz w:val="20"/>
          <w:szCs w:val="20"/>
          <w:lang w:eastAsia="zh-CN"/>
        </w:rPr>
        <w:t>put forward a compelling argument that many conservative bushido theorists saw the lack of respect for women in the samurai ethic, relative to European chivalry, as a point of pride and strength.</w:t>
      </w:r>
      <w:r w:rsidR="00EC16D6" w:rsidRPr="006E4C7E">
        <w:rPr>
          <w:rFonts w:ascii="Times New Roman" w:eastAsia="SimSun" w:hAnsi="Times New Roman"/>
          <w:sz w:val="20"/>
          <w:szCs w:val="20"/>
          <w:lang w:eastAsia="zh-CN"/>
        </w:rPr>
        <w:t xml:space="preserve"> </w:t>
      </w:r>
      <w:hyperlink r:id="rId1" w:history="1">
        <w:r w:rsidR="003A34C3" w:rsidRPr="006E4C7E">
          <w:rPr>
            <w:rStyle w:val="a3"/>
            <w:rFonts w:ascii="Times New Roman" w:eastAsia="SimSun" w:hAnsi="Times New Roman"/>
            <w:sz w:val="20"/>
            <w:szCs w:val="20"/>
            <w:lang w:eastAsia="zh-CN"/>
          </w:rPr>
          <w:t>https://meijiat150.podbean.com/e/episode-45-dr-sarah-thal-wisconsin/</w:t>
        </w:r>
      </w:hyperlink>
      <w:r w:rsidR="003A34C3" w:rsidRPr="006E4C7E">
        <w:rPr>
          <w:rFonts w:ascii="Times New Roman" w:eastAsia="SimSun" w:hAnsi="Times New Roman"/>
          <w:sz w:val="20"/>
          <w:szCs w:val="20"/>
          <w:lang w:eastAsia="zh-CN"/>
        </w:rPr>
        <w:t xml:space="preserve"> </w:t>
      </w:r>
      <w:r w:rsidR="00E57721" w:rsidRPr="006E4C7E">
        <w:rPr>
          <w:rFonts w:ascii="Times New Roman" w:eastAsia="SimSun" w:hAnsi="Times New Roman"/>
          <w:sz w:val="20"/>
          <w:szCs w:val="20"/>
          <w:lang w:eastAsia="zh-CN"/>
        </w:rPr>
        <w:t>[</w:t>
      </w:r>
      <w:r w:rsidR="003A34C3" w:rsidRPr="006E4C7E">
        <w:rPr>
          <w:rFonts w:ascii="Times New Roman" w:eastAsia="SimSun" w:hAnsi="Times New Roman"/>
          <w:sz w:val="20"/>
          <w:szCs w:val="20"/>
          <w:lang w:eastAsia="zh-CN"/>
        </w:rPr>
        <w:t>accessed 18 April 2022</w:t>
      </w:r>
      <w:r w:rsidR="00E57721" w:rsidRPr="006E4C7E">
        <w:rPr>
          <w:rFonts w:ascii="Times New Roman" w:eastAsia="SimSun" w:hAnsi="Times New Roman"/>
          <w:sz w:val="20"/>
          <w:szCs w:val="20"/>
          <w:lang w:eastAsia="zh-CN"/>
        </w:rPr>
        <w:t>].</w:t>
      </w:r>
    </w:p>
  </w:footnote>
  <w:footnote w:id="73">
    <w:p w14:paraId="5BD8DCF7" w14:textId="4B954955" w:rsidR="000E4165" w:rsidRPr="006E4C7E" w:rsidRDefault="000E4165" w:rsidP="006E4C7E">
      <w:pPr>
        <w:pStyle w:val="a4"/>
        <w:ind w:left="142" w:hanging="142"/>
        <w:rPr>
          <w:rFonts w:ascii="Times New Roman" w:hAnsi="Times New Roman"/>
          <w:sz w:val="20"/>
          <w:szCs w:val="20"/>
          <w:lang w:val="de-DE"/>
        </w:rPr>
      </w:pPr>
      <w:r w:rsidRPr="006E4C7E">
        <w:rPr>
          <w:rStyle w:val="a6"/>
          <w:rFonts w:ascii="Times New Roman" w:hAnsi="Times New Roman"/>
          <w:sz w:val="20"/>
          <w:szCs w:val="20"/>
        </w:rPr>
        <w:footnoteRef/>
      </w:r>
      <w:r w:rsidR="00B95EA6" w:rsidRPr="006E4C7E">
        <w:rPr>
          <w:rFonts w:ascii="Times New Roman" w:hAnsi="Times New Roman"/>
          <w:sz w:val="20"/>
          <w:szCs w:val="20"/>
          <w:lang w:val="de-DE"/>
        </w:rPr>
        <w:t xml:space="preserve"> </w:t>
      </w:r>
      <w:r w:rsidR="00D82CB7" w:rsidRPr="006E4C7E">
        <w:rPr>
          <w:rFonts w:ascii="Times New Roman" w:hAnsi="Times New Roman"/>
          <w:sz w:val="20"/>
          <w:szCs w:val="20"/>
          <w:lang w:val="de-DE"/>
        </w:rPr>
        <w:t>Yatsuzuka</w:t>
      </w:r>
      <w:r w:rsidR="00B95EA6" w:rsidRPr="006E4C7E">
        <w:rPr>
          <w:rFonts w:ascii="Times New Roman" w:hAnsi="Times New Roman"/>
          <w:sz w:val="20"/>
          <w:szCs w:val="20"/>
          <w:lang w:val="de-DE"/>
        </w:rPr>
        <w:t xml:space="preserve">. </w:t>
      </w:r>
      <w:r w:rsidR="00EC16D6" w:rsidRPr="006E4C7E">
        <w:rPr>
          <w:rFonts w:ascii="Times New Roman" w:hAnsi="Times New Roman"/>
          <w:sz w:val="20"/>
          <w:szCs w:val="20"/>
          <w:lang w:val="de-DE"/>
        </w:rPr>
        <w:t>‘</w:t>
      </w:r>
      <w:r w:rsidR="00B95EA6" w:rsidRPr="006E4C7E">
        <w:rPr>
          <w:rFonts w:ascii="Times New Roman" w:hAnsi="Times New Roman"/>
          <w:sz w:val="20"/>
          <w:szCs w:val="20"/>
          <w:lang w:val="de-DE"/>
        </w:rPr>
        <w:t>Nihon ni okeru jūjigun kenkyū 1</w:t>
      </w:r>
      <w:r w:rsidR="00EC16D6" w:rsidRPr="006E4C7E">
        <w:rPr>
          <w:rFonts w:ascii="Times New Roman" w:hAnsi="Times New Roman"/>
          <w:sz w:val="20"/>
          <w:szCs w:val="20"/>
          <w:lang w:val="de-DE"/>
        </w:rPr>
        <w:t>’</w:t>
      </w:r>
      <w:r w:rsidR="00B95EA6" w:rsidRPr="006E4C7E">
        <w:rPr>
          <w:rFonts w:ascii="Times New Roman" w:hAnsi="Times New Roman"/>
          <w:sz w:val="20"/>
          <w:szCs w:val="20"/>
          <w:lang w:val="de-DE"/>
        </w:rPr>
        <w:t>, p. 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CEC9B8"/>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1F267CB6"/>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09A6685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784733A"/>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B8A682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ACA25CDA"/>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F01A4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2C60442"/>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8F3C62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CEDAD2"/>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84E1397"/>
    <w:multiLevelType w:val="hybridMultilevel"/>
    <w:tmpl w:val="CF6CE1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8A3661D"/>
    <w:multiLevelType w:val="hybridMultilevel"/>
    <w:tmpl w:val="76785C9A"/>
    <w:lvl w:ilvl="0" w:tplc="D20A67B2">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2BD963C3"/>
    <w:multiLevelType w:val="hybridMultilevel"/>
    <w:tmpl w:val="27A40E16"/>
    <w:lvl w:ilvl="0" w:tplc="3190B138">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15:restartNumberingAfterBreak="0">
    <w:nsid w:val="344F793E"/>
    <w:multiLevelType w:val="hybridMultilevel"/>
    <w:tmpl w:val="3686FBDA"/>
    <w:lvl w:ilvl="0" w:tplc="F7DAF9F0">
      <w:numFmt w:val="bullet"/>
      <w:lvlText w:val="-"/>
      <w:lvlJc w:val="left"/>
      <w:pPr>
        <w:ind w:left="1200" w:hanging="360"/>
      </w:pPr>
      <w:rPr>
        <w:rFonts w:ascii="Times New Roman" w:eastAsia="MS Mincho" w:hAnsi="Times New Roman" w:cs="Times New Roman"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4" w15:restartNumberingAfterBreak="0">
    <w:nsid w:val="372E2748"/>
    <w:multiLevelType w:val="hybridMultilevel"/>
    <w:tmpl w:val="713A5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1B78EE"/>
    <w:multiLevelType w:val="hybridMultilevel"/>
    <w:tmpl w:val="8506D4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A81B0C"/>
    <w:multiLevelType w:val="hybridMultilevel"/>
    <w:tmpl w:val="CF6CE18C"/>
    <w:lvl w:ilvl="0" w:tplc="FFFFFFFF">
      <w:start w:val="1"/>
      <w:numFmt w:val="decimal"/>
      <w:lvlText w:val="%1."/>
      <w:lvlJc w:val="left"/>
      <w:pPr>
        <w:ind w:left="1200" w:hanging="360"/>
      </w:pPr>
      <w:rPr>
        <w:rFonts w:hint="default"/>
      </w:r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17" w15:restartNumberingAfterBreak="0">
    <w:nsid w:val="513A6664"/>
    <w:multiLevelType w:val="multilevel"/>
    <w:tmpl w:val="A5BA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537A1F"/>
    <w:multiLevelType w:val="hybridMultilevel"/>
    <w:tmpl w:val="61345E5A"/>
    <w:lvl w:ilvl="0" w:tplc="4B50A8EE">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7B954841"/>
    <w:multiLevelType w:val="hybridMultilevel"/>
    <w:tmpl w:val="CF6CE18C"/>
    <w:lvl w:ilvl="0" w:tplc="0E88D41C">
      <w:start w:val="1"/>
      <w:numFmt w:val="decimal"/>
      <w:lvlText w:val="%1."/>
      <w:lvlJc w:val="left"/>
      <w:pPr>
        <w:ind w:left="1200" w:hanging="360"/>
      </w:pPr>
      <w:rPr>
        <w:rFonts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20" w15:restartNumberingAfterBreak="0">
    <w:nsid w:val="7E637A5E"/>
    <w:multiLevelType w:val="hybridMultilevel"/>
    <w:tmpl w:val="5D24CBBA"/>
    <w:lvl w:ilvl="0" w:tplc="6B16880A">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538247709">
    <w:abstractNumId w:val="17"/>
  </w:num>
  <w:num w:numId="2" w16cid:durableId="696855736">
    <w:abstractNumId w:val="18"/>
  </w:num>
  <w:num w:numId="3" w16cid:durableId="673268741">
    <w:abstractNumId w:val="20"/>
  </w:num>
  <w:num w:numId="4" w16cid:durableId="173229271">
    <w:abstractNumId w:val="4"/>
  </w:num>
  <w:num w:numId="5" w16cid:durableId="252327329">
    <w:abstractNumId w:val="8"/>
  </w:num>
  <w:num w:numId="6" w16cid:durableId="1421414853">
    <w:abstractNumId w:val="3"/>
  </w:num>
  <w:num w:numId="7" w16cid:durableId="1519347326">
    <w:abstractNumId w:val="2"/>
  </w:num>
  <w:num w:numId="8" w16cid:durableId="961031499">
    <w:abstractNumId w:val="1"/>
  </w:num>
  <w:num w:numId="9" w16cid:durableId="385571351">
    <w:abstractNumId w:val="0"/>
  </w:num>
  <w:num w:numId="10" w16cid:durableId="339279960">
    <w:abstractNumId w:val="5"/>
  </w:num>
  <w:num w:numId="11" w16cid:durableId="114251686">
    <w:abstractNumId w:val="7"/>
  </w:num>
  <w:num w:numId="12" w16cid:durableId="1038160958">
    <w:abstractNumId w:val="6"/>
  </w:num>
  <w:num w:numId="13" w16cid:durableId="1605503980">
    <w:abstractNumId w:val="9"/>
  </w:num>
  <w:num w:numId="14" w16cid:durableId="358970123">
    <w:abstractNumId w:val="15"/>
  </w:num>
  <w:num w:numId="15" w16cid:durableId="426654260">
    <w:abstractNumId w:val="11"/>
  </w:num>
  <w:num w:numId="16" w16cid:durableId="1764106065">
    <w:abstractNumId w:val="12"/>
  </w:num>
  <w:num w:numId="17" w16cid:durableId="1641154500">
    <w:abstractNumId w:val="14"/>
  </w:num>
  <w:num w:numId="18" w16cid:durableId="370038599">
    <w:abstractNumId w:val="19"/>
  </w:num>
  <w:num w:numId="19" w16cid:durableId="665743128">
    <w:abstractNumId w:val="10"/>
  </w:num>
  <w:num w:numId="20" w16cid:durableId="948318336">
    <w:abstractNumId w:val="13"/>
  </w:num>
  <w:num w:numId="21" w16cid:durableId="1751981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26D"/>
    <w:rsid w:val="00000972"/>
    <w:rsid w:val="000011F8"/>
    <w:rsid w:val="000072CF"/>
    <w:rsid w:val="00010E36"/>
    <w:rsid w:val="00012D1A"/>
    <w:rsid w:val="000228C1"/>
    <w:rsid w:val="00023588"/>
    <w:rsid w:val="0002563A"/>
    <w:rsid w:val="000270A0"/>
    <w:rsid w:val="00030A95"/>
    <w:rsid w:val="0003397B"/>
    <w:rsid w:val="00034B2B"/>
    <w:rsid w:val="000364E3"/>
    <w:rsid w:val="00040857"/>
    <w:rsid w:val="00042102"/>
    <w:rsid w:val="00042B7A"/>
    <w:rsid w:val="00047269"/>
    <w:rsid w:val="000477CA"/>
    <w:rsid w:val="000510AF"/>
    <w:rsid w:val="000510C9"/>
    <w:rsid w:val="0005111D"/>
    <w:rsid w:val="00051654"/>
    <w:rsid w:val="000541A3"/>
    <w:rsid w:val="00056C05"/>
    <w:rsid w:val="00062ACC"/>
    <w:rsid w:val="00063957"/>
    <w:rsid w:val="000648CA"/>
    <w:rsid w:val="00066CAF"/>
    <w:rsid w:val="00066E72"/>
    <w:rsid w:val="00067ED0"/>
    <w:rsid w:val="000700A0"/>
    <w:rsid w:val="00075A63"/>
    <w:rsid w:val="0008345B"/>
    <w:rsid w:val="000849B2"/>
    <w:rsid w:val="000877E0"/>
    <w:rsid w:val="00090744"/>
    <w:rsid w:val="0009521D"/>
    <w:rsid w:val="00095EB7"/>
    <w:rsid w:val="000976C4"/>
    <w:rsid w:val="000A010F"/>
    <w:rsid w:val="000A20E9"/>
    <w:rsid w:val="000A4E38"/>
    <w:rsid w:val="000B00AD"/>
    <w:rsid w:val="000B0A33"/>
    <w:rsid w:val="000B260F"/>
    <w:rsid w:val="000B3133"/>
    <w:rsid w:val="000B5A79"/>
    <w:rsid w:val="000B6EE4"/>
    <w:rsid w:val="000B72D9"/>
    <w:rsid w:val="000B77B9"/>
    <w:rsid w:val="000C2560"/>
    <w:rsid w:val="000C33FE"/>
    <w:rsid w:val="000C3566"/>
    <w:rsid w:val="000C5697"/>
    <w:rsid w:val="000C644B"/>
    <w:rsid w:val="000D1BE5"/>
    <w:rsid w:val="000D6986"/>
    <w:rsid w:val="000D7197"/>
    <w:rsid w:val="000E06AC"/>
    <w:rsid w:val="000E0A25"/>
    <w:rsid w:val="000E0A79"/>
    <w:rsid w:val="000E0D74"/>
    <w:rsid w:val="000E10DD"/>
    <w:rsid w:val="000E2740"/>
    <w:rsid w:val="000E3C64"/>
    <w:rsid w:val="000E4165"/>
    <w:rsid w:val="000E5ADF"/>
    <w:rsid w:val="000E6D4C"/>
    <w:rsid w:val="000E6DF2"/>
    <w:rsid w:val="000E7445"/>
    <w:rsid w:val="000F0E82"/>
    <w:rsid w:val="000F17D5"/>
    <w:rsid w:val="000F1C3A"/>
    <w:rsid w:val="000F2483"/>
    <w:rsid w:val="000F322D"/>
    <w:rsid w:val="000F3241"/>
    <w:rsid w:val="000F61EC"/>
    <w:rsid w:val="001019A8"/>
    <w:rsid w:val="00102236"/>
    <w:rsid w:val="00103BA5"/>
    <w:rsid w:val="00104556"/>
    <w:rsid w:val="00105826"/>
    <w:rsid w:val="00106572"/>
    <w:rsid w:val="00107A77"/>
    <w:rsid w:val="0011395D"/>
    <w:rsid w:val="001145EF"/>
    <w:rsid w:val="001201F4"/>
    <w:rsid w:val="00124A75"/>
    <w:rsid w:val="00125D35"/>
    <w:rsid w:val="00125E35"/>
    <w:rsid w:val="001270BC"/>
    <w:rsid w:val="001272BC"/>
    <w:rsid w:val="0012783B"/>
    <w:rsid w:val="00133D73"/>
    <w:rsid w:val="00135EEA"/>
    <w:rsid w:val="001377BD"/>
    <w:rsid w:val="001413B0"/>
    <w:rsid w:val="00150E81"/>
    <w:rsid w:val="001516D1"/>
    <w:rsid w:val="00152FED"/>
    <w:rsid w:val="001530F9"/>
    <w:rsid w:val="00153179"/>
    <w:rsid w:val="00154934"/>
    <w:rsid w:val="00154E63"/>
    <w:rsid w:val="001614D0"/>
    <w:rsid w:val="00161FF5"/>
    <w:rsid w:val="0016220E"/>
    <w:rsid w:val="001650A2"/>
    <w:rsid w:val="001676B0"/>
    <w:rsid w:val="00167AA3"/>
    <w:rsid w:val="00167FEE"/>
    <w:rsid w:val="00170F95"/>
    <w:rsid w:val="0017573C"/>
    <w:rsid w:val="00175AC3"/>
    <w:rsid w:val="001801ED"/>
    <w:rsid w:val="0018137B"/>
    <w:rsid w:val="00181E34"/>
    <w:rsid w:val="00182E78"/>
    <w:rsid w:val="00190E26"/>
    <w:rsid w:val="00193770"/>
    <w:rsid w:val="00193B4E"/>
    <w:rsid w:val="00195D3F"/>
    <w:rsid w:val="00196D23"/>
    <w:rsid w:val="001978B6"/>
    <w:rsid w:val="001A0A0B"/>
    <w:rsid w:val="001A0AE4"/>
    <w:rsid w:val="001A0B4E"/>
    <w:rsid w:val="001A2398"/>
    <w:rsid w:val="001A32A7"/>
    <w:rsid w:val="001A3FA5"/>
    <w:rsid w:val="001A549D"/>
    <w:rsid w:val="001A5BD5"/>
    <w:rsid w:val="001A68AF"/>
    <w:rsid w:val="001B1B2A"/>
    <w:rsid w:val="001B1C74"/>
    <w:rsid w:val="001B308B"/>
    <w:rsid w:val="001B4934"/>
    <w:rsid w:val="001B4B21"/>
    <w:rsid w:val="001B5717"/>
    <w:rsid w:val="001B6D3A"/>
    <w:rsid w:val="001B6EFE"/>
    <w:rsid w:val="001C0B5D"/>
    <w:rsid w:val="001C18AB"/>
    <w:rsid w:val="001C1F8B"/>
    <w:rsid w:val="001C2A48"/>
    <w:rsid w:val="001C2F0B"/>
    <w:rsid w:val="001C3F65"/>
    <w:rsid w:val="001C431B"/>
    <w:rsid w:val="001C5AB8"/>
    <w:rsid w:val="001D10A4"/>
    <w:rsid w:val="001D34AD"/>
    <w:rsid w:val="001D519F"/>
    <w:rsid w:val="001D677A"/>
    <w:rsid w:val="001D6E27"/>
    <w:rsid w:val="001E10D9"/>
    <w:rsid w:val="001E15B0"/>
    <w:rsid w:val="001E15C8"/>
    <w:rsid w:val="001E1D19"/>
    <w:rsid w:val="001E3500"/>
    <w:rsid w:val="001E66E9"/>
    <w:rsid w:val="001E793F"/>
    <w:rsid w:val="001F10F0"/>
    <w:rsid w:val="001F15CB"/>
    <w:rsid w:val="001F1789"/>
    <w:rsid w:val="001F1E5A"/>
    <w:rsid w:val="001F4072"/>
    <w:rsid w:val="001F5680"/>
    <w:rsid w:val="002001BA"/>
    <w:rsid w:val="0020143C"/>
    <w:rsid w:val="0020233A"/>
    <w:rsid w:val="002032E6"/>
    <w:rsid w:val="002034B9"/>
    <w:rsid w:val="002054E2"/>
    <w:rsid w:val="00210B78"/>
    <w:rsid w:val="0021234B"/>
    <w:rsid w:val="0021556C"/>
    <w:rsid w:val="00215BD1"/>
    <w:rsid w:val="0021726B"/>
    <w:rsid w:val="0022043B"/>
    <w:rsid w:val="00223E63"/>
    <w:rsid w:val="00224044"/>
    <w:rsid w:val="00224D9F"/>
    <w:rsid w:val="00224DA1"/>
    <w:rsid w:val="00227013"/>
    <w:rsid w:val="00230A0B"/>
    <w:rsid w:val="00231AEB"/>
    <w:rsid w:val="0023481B"/>
    <w:rsid w:val="0023486C"/>
    <w:rsid w:val="00234F7C"/>
    <w:rsid w:val="00236C60"/>
    <w:rsid w:val="0024176F"/>
    <w:rsid w:val="00243652"/>
    <w:rsid w:val="00243695"/>
    <w:rsid w:val="00244F1F"/>
    <w:rsid w:val="00244FB7"/>
    <w:rsid w:val="002467A4"/>
    <w:rsid w:val="0024784D"/>
    <w:rsid w:val="00247C11"/>
    <w:rsid w:val="002508B9"/>
    <w:rsid w:val="00253602"/>
    <w:rsid w:val="00257CB6"/>
    <w:rsid w:val="00260009"/>
    <w:rsid w:val="0026088F"/>
    <w:rsid w:val="00260EC7"/>
    <w:rsid w:val="00261676"/>
    <w:rsid w:val="0026354D"/>
    <w:rsid w:val="00271702"/>
    <w:rsid w:val="00272051"/>
    <w:rsid w:val="0027398F"/>
    <w:rsid w:val="002747F9"/>
    <w:rsid w:val="00276AF9"/>
    <w:rsid w:val="00276CE8"/>
    <w:rsid w:val="00276E9B"/>
    <w:rsid w:val="00277F2F"/>
    <w:rsid w:val="00282A93"/>
    <w:rsid w:val="00285EDA"/>
    <w:rsid w:val="00287257"/>
    <w:rsid w:val="0028788E"/>
    <w:rsid w:val="00287956"/>
    <w:rsid w:val="00291ACB"/>
    <w:rsid w:val="00292212"/>
    <w:rsid w:val="002929B2"/>
    <w:rsid w:val="00292C65"/>
    <w:rsid w:val="002945D7"/>
    <w:rsid w:val="00295CBA"/>
    <w:rsid w:val="002A171B"/>
    <w:rsid w:val="002A22BE"/>
    <w:rsid w:val="002A2F47"/>
    <w:rsid w:val="002A33A2"/>
    <w:rsid w:val="002A5284"/>
    <w:rsid w:val="002A59A1"/>
    <w:rsid w:val="002A66FB"/>
    <w:rsid w:val="002A6C48"/>
    <w:rsid w:val="002A6E52"/>
    <w:rsid w:val="002A77A1"/>
    <w:rsid w:val="002B041B"/>
    <w:rsid w:val="002B2A05"/>
    <w:rsid w:val="002B53A7"/>
    <w:rsid w:val="002B5773"/>
    <w:rsid w:val="002B67B3"/>
    <w:rsid w:val="002C024C"/>
    <w:rsid w:val="002C441E"/>
    <w:rsid w:val="002C6780"/>
    <w:rsid w:val="002D046F"/>
    <w:rsid w:val="002D0A85"/>
    <w:rsid w:val="002D11ED"/>
    <w:rsid w:val="002D180F"/>
    <w:rsid w:val="002D19F4"/>
    <w:rsid w:val="002D1B98"/>
    <w:rsid w:val="002D3775"/>
    <w:rsid w:val="002D3F0D"/>
    <w:rsid w:val="002D5193"/>
    <w:rsid w:val="002D5F48"/>
    <w:rsid w:val="002D6BF6"/>
    <w:rsid w:val="002D7999"/>
    <w:rsid w:val="002E078F"/>
    <w:rsid w:val="002E0C9B"/>
    <w:rsid w:val="002E2031"/>
    <w:rsid w:val="002E4E20"/>
    <w:rsid w:val="002E702A"/>
    <w:rsid w:val="002F147F"/>
    <w:rsid w:val="002F1BC5"/>
    <w:rsid w:val="002F294B"/>
    <w:rsid w:val="002F4502"/>
    <w:rsid w:val="002F5BB7"/>
    <w:rsid w:val="002F60AF"/>
    <w:rsid w:val="0030459A"/>
    <w:rsid w:val="0030537E"/>
    <w:rsid w:val="00305E86"/>
    <w:rsid w:val="00307992"/>
    <w:rsid w:val="00313862"/>
    <w:rsid w:val="003161F1"/>
    <w:rsid w:val="003209A5"/>
    <w:rsid w:val="003256B4"/>
    <w:rsid w:val="00337E3F"/>
    <w:rsid w:val="00342140"/>
    <w:rsid w:val="00347DCD"/>
    <w:rsid w:val="00350D3B"/>
    <w:rsid w:val="00354667"/>
    <w:rsid w:val="00355417"/>
    <w:rsid w:val="00356A34"/>
    <w:rsid w:val="003601E8"/>
    <w:rsid w:val="003619D9"/>
    <w:rsid w:val="00361E04"/>
    <w:rsid w:val="00363C42"/>
    <w:rsid w:val="0036402E"/>
    <w:rsid w:val="00364B91"/>
    <w:rsid w:val="00364FF4"/>
    <w:rsid w:val="003669E6"/>
    <w:rsid w:val="00371309"/>
    <w:rsid w:val="00371BCA"/>
    <w:rsid w:val="00373907"/>
    <w:rsid w:val="0037664C"/>
    <w:rsid w:val="00377619"/>
    <w:rsid w:val="003808B6"/>
    <w:rsid w:val="003814AF"/>
    <w:rsid w:val="00381FDF"/>
    <w:rsid w:val="0038401D"/>
    <w:rsid w:val="003852D6"/>
    <w:rsid w:val="003853CD"/>
    <w:rsid w:val="003859BA"/>
    <w:rsid w:val="00386A5D"/>
    <w:rsid w:val="00390E20"/>
    <w:rsid w:val="00390FB5"/>
    <w:rsid w:val="0039324E"/>
    <w:rsid w:val="003948E7"/>
    <w:rsid w:val="003959F8"/>
    <w:rsid w:val="003A0B0C"/>
    <w:rsid w:val="003A0BD2"/>
    <w:rsid w:val="003A2E6D"/>
    <w:rsid w:val="003A3139"/>
    <w:rsid w:val="003A34C3"/>
    <w:rsid w:val="003A4C77"/>
    <w:rsid w:val="003B0B0E"/>
    <w:rsid w:val="003B2DB6"/>
    <w:rsid w:val="003B3047"/>
    <w:rsid w:val="003B37DD"/>
    <w:rsid w:val="003B6686"/>
    <w:rsid w:val="003B67E0"/>
    <w:rsid w:val="003B7CC2"/>
    <w:rsid w:val="003C0C30"/>
    <w:rsid w:val="003C3858"/>
    <w:rsid w:val="003C40E7"/>
    <w:rsid w:val="003C56DC"/>
    <w:rsid w:val="003C593A"/>
    <w:rsid w:val="003C6958"/>
    <w:rsid w:val="003C6DCE"/>
    <w:rsid w:val="003D0447"/>
    <w:rsid w:val="003D07E6"/>
    <w:rsid w:val="003D194F"/>
    <w:rsid w:val="003D2D85"/>
    <w:rsid w:val="003D3EDC"/>
    <w:rsid w:val="003D5152"/>
    <w:rsid w:val="003D6568"/>
    <w:rsid w:val="003D6EDE"/>
    <w:rsid w:val="003D71AD"/>
    <w:rsid w:val="003D7A47"/>
    <w:rsid w:val="003E203E"/>
    <w:rsid w:val="003E30E1"/>
    <w:rsid w:val="003E3C9D"/>
    <w:rsid w:val="003E5C3B"/>
    <w:rsid w:val="003E6FE6"/>
    <w:rsid w:val="003E7608"/>
    <w:rsid w:val="003F0858"/>
    <w:rsid w:val="003F2064"/>
    <w:rsid w:val="003F47D3"/>
    <w:rsid w:val="003F47E7"/>
    <w:rsid w:val="003F5E99"/>
    <w:rsid w:val="003F5FBE"/>
    <w:rsid w:val="003F6213"/>
    <w:rsid w:val="00401238"/>
    <w:rsid w:val="0040157C"/>
    <w:rsid w:val="004029AD"/>
    <w:rsid w:val="004164A2"/>
    <w:rsid w:val="00420B85"/>
    <w:rsid w:val="00421279"/>
    <w:rsid w:val="00424FF7"/>
    <w:rsid w:val="004268EB"/>
    <w:rsid w:val="00430172"/>
    <w:rsid w:val="00431551"/>
    <w:rsid w:val="00432DC8"/>
    <w:rsid w:val="004407A6"/>
    <w:rsid w:val="00441AAD"/>
    <w:rsid w:val="00443472"/>
    <w:rsid w:val="00443B8C"/>
    <w:rsid w:val="00444BFE"/>
    <w:rsid w:val="00445080"/>
    <w:rsid w:val="004462CF"/>
    <w:rsid w:val="00456BBD"/>
    <w:rsid w:val="00457D2E"/>
    <w:rsid w:val="004601DD"/>
    <w:rsid w:val="00463565"/>
    <w:rsid w:val="00464100"/>
    <w:rsid w:val="0046465C"/>
    <w:rsid w:val="00465F78"/>
    <w:rsid w:val="004676AA"/>
    <w:rsid w:val="00467F07"/>
    <w:rsid w:val="0047037B"/>
    <w:rsid w:val="00475726"/>
    <w:rsid w:val="00480746"/>
    <w:rsid w:val="00480E72"/>
    <w:rsid w:val="00481132"/>
    <w:rsid w:val="004831C8"/>
    <w:rsid w:val="0048746E"/>
    <w:rsid w:val="0049043F"/>
    <w:rsid w:val="00491184"/>
    <w:rsid w:val="00496BFE"/>
    <w:rsid w:val="00496C8B"/>
    <w:rsid w:val="004A1814"/>
    <w:rsid w:val="004A25D8"/>
    <w:rsid w:val="004A4888"/>
    <w:rsid w:val="004A5543"/>
    <w:rsid w:val="004A5F76"/>
    <w:rsid w:val="004A6F1A"/>
    <w:rsid w:val="004A751D"/>
    <w:rsid w:val="004A7F67"/>
    <w:rsid w:val="004B1070"/>
    <w:rsid w:val="004B35DB"/>
    <w:rsid w:val="004B7124"/>
    <w:rsid w:val="004C02EB"/>
    <w:rsid w:val="004C1DB4"/>
    <w:rsid w:val="004C4D31"/>
    <w:rsid w:val="004C5BD9"/>
    <w:rsid w:val="004C624E"/>
    <w:rsid w:val="004C63BB"/>
    <w:rsid w:val="004D1A78"/>
    <w:rsid w:val="004D272C"/>
    <w:rsid w:val="004D293C"/>
    <w:rsid w:val="004D58A8"/>
    <w:rsid w:val="004E2A6A"/>
    <w:rsid w:val="004E2CDD"/>
    <w:rsid w:val="004E37D2"/>
    <w:rsid w:val="004E3A40"/>
    <w:rsid w:val="004E3E27"/>
    <w:rsid w:val="004E6670"/>
    <w:rsid w:val="004F08F9"/>
    <w:rsid w:val="004F11BD"/>
    <w:rsid w:val="004F4D59"/>
    <w:rsid w:val="0050222A"/>
    <w:rsid w:val="00505491"/>
    <w:rsid w:val="005067A6"/>
    <w:rsid w:val="0051103A"/>
    <w:rsid w:val="005147F5"/>
    <w:rsid w:val="00516B5E"/>
    <w:rsid w:val="00520F42"/>
    <w:rsid w:val="0052343B"/>
    <w:rsid w:val="0052370A"/>
    <w:rsid w:val="00523B8D"/>
    <w:rsid w:val="0052526D"/>
    <w:rsid w:val="00525F61"/>
    <w:rsid w:val="00527B81"/>
    <w:rsid w:val="00532D46"/>
    <w:rsid w:val="00537012"/>
    <w:rsid w:val="005377C5"/>
    <w:rsid w:val="00537999"/>
    <w:rsid w:val="005426B4"/>
    <w:rsid w:val="00542A2B"/>
    <w:rsid w:val="00543D89"/>
    <w:rsid w:val="00545251"/>
    <w:rsid w:val="005500F3"/>
    <w:rsid w:val="005556C4"/>
    <w:rsid w:val="00556015"/>
    <w:rsid w:val="00556D61"/>
    <w:rsid w:val="00560AAA"/>
    <w:rsid w:val="00561BD2"/>
    <w:rsid w:val="00563C4B"/>
    <w:rsid w:val="0056565B"/>
    <w:rsid w:val="005658EA"/>
    <w:rsid w:val="00565E19"/>
    <w:rsid w:val="005721AB"/>
    <w:rsid w:val="00572257"/>
    <w:rsid w:val="00573270"/>
    <w:rsid w:val="005759DB"/>
    <w:rsid w:val="0057683E"/>
    <w:rsid w:val="00577E31"/>
    <w:rsid w:val="00580A82"/>
    <w:rsid w:val="00581D5F"/>
    <w:rsid w:val="00584100"/>
    <w:rsid w:val="005870D5"/>
    <w:rsid w:val="00590C4F"/>
    <w:rsid w:val="005910CE"/>
    <w:rsid w:val="00592801"/>
    <w:rsid w:val="0059454D"/>
    <w:rsid w:val="005954FD"/>
    <w:rsid w:val="00595608"/>
    <w:rsid w:val="005956B8"/>
    <w:rsid w:val="005958FA"/>
    <w:rsid w:val="005965EE"/>
    <w:rsid w:val="00597025"/>
    <w:rsid w:val="00597767"/>
    <w:rsid w:val="005A2D6B"/>
    <w:rsid w:val="005A3F04"/>
    <w:rsid w:val="005A7D0A"/>
    <w:rsid w:val="005B231A"/>
    <w:rsid w:val="005B6F93"/>
    <w:rsid w:val="005B7DA1"/>
    <w:rsid w:val="005C0DA5"/>
    <w:rsid w:val="005C1740"/>
    <w:rsid w:val="005C5567"/>
    <w:rsid w:val="005C5803"/>
    <w:rsid w:val="005C70A5"/>
    <w:rsid w:val="005D1A6E"/>
    <w:rsid w:val="005D24A5"/>
    <w:rsid w:val="005D3D3D"/>
    <w:rsid w:val="005D50E7"/>
    <w:rsid w:val="005D57F0"/>
    <w:rsid w:val="005D727E"/>
    <w:rsid w:val="005D75EC"/>
    <w:rsid w:val="005E0039"/>
    <w:rsid w:val="005E162E"/>
    <w:rsid w:val="005E2B4E"/>
    <w:rsid w:val="005E2F37"/>
    <w:rsid w:val="005E33FD"/>
    <w:rsid w:val="005E39C7"/>
    <w:rsid w:val="005E557B"/>
    <w:rsid w:val="005E76B3"/>
    <w:rsid w:val="005E770E"/>
    <w:rsid w:val="005F0D6A"/>
    <w:rsid w:val="005F165A"/>
    <w:rsid w:val="005F4B2A"/>
    <w:rsid w:val="005F5755"/>
    <w:rsid w:val="005F73B1"/>
    <w:rsid w:val="005F7B04"/>
    <w:rsid w:val="0060271F"/>
    <w:rsid w:val="00603CEC"/>
    <w:rsid w:val="00605F83"/>
    <w:rsid w:val="006060E4"/>
    <w:rsid w:val="00606634"/>
    <w:rsid w:val="00606AC6"/>
    <w:rsid w:val="0061047B"/>
    <w:rsid w:val="00613CA2"/>
    <w:rsid w:val="00614EE2"/>
    <w:rsid w:val="00616D8C"/>
    <w:rsid w:val="00617F9A"/>
    <w:rsid w:val="006215AD"/>
    <w:rsid w:val="0062332E"/>
    <w:rsid w:val="0062400F"/>
    <w:rsid w:val="0062535E"/>
    <w:rsid w:val="00625822"/>
    <w:rsid w:val="006261CA"/>
    <w:rsid w:val="0063423D"/>
    <w:rsid w:val="00634472"/>
    <w:rsid w:val="00634586"/>
    <w:rsid w:val="00636BB8"/>
    <w:rsid w:val="00642524"/>
    <w:rsid w:val="00645557"/>
    <w:rsid w:val="00646639"/>
    <w:rsid w:val="00647611"/>
    <w:rsid w:val="00653782"/>
    <w:rsid w:val="00656699"/>
    <w:rsid w:val="00661B6F"/>
    <w:rsid w:val="0066278F"/>
    <w:rsid w:val="00663329"/>
    <w:rsid w:val="00663BEC"/>
    <w:rsid w:val="00663CCA"/>
    <w:rsid w:val="00664B15"/>
    <w:rsid w:val="00670BD9"/>
    <w:rsid w:val="00673BD0"/>
    <w:rsid w:val="00675BDE"/>
    <w:rsid w:val="00677B27"/>
    <w:rsid w:val="006838E9"/>
    <w:rsid w:val="00683BC8"/>
    <w:rsid w:val="00683E3F"/>
    <w:rsid w:val="0068410A"/>
    <w:rsid w:val="006842DF"/>
    <w:rsid w:val="006848DF"/>
    <w:rsid w:val="00685140"/>
    <w:rsid w:val="00685432"/>
    <w:rsid w:val="006875DC"/>
    <w:rsid w:val="00691791"/>
    <w:rsid w:val="00693078"/>
    <w:rsid w:val="006938A4"/>
    <w:rsid w:val="00693EE1"/>
    <w:rsid w:val="006952A1"/>
    <w:rsid w:val="006969E5"/>
    <w:rsid w:val="006A291F"/>
    <w:rsid w:val="006A596F"/>
    <w:rsid w:val="006A7419"/>
    <w:rsid w:val="006A75B6"/>
    <w:rsid w:val="006B1FF8"/>
    <w:rsid w:val="006B551C"/>
    <w:rsid w:val="006B77FE"/>
    <w:rsid w:val="006C3819"/>
    <w:rsid w:val="006C5FD6"/>
    <w:rsid w:val="006D10E3"/>
    <w:rsid w:val="006D1C9D"/>
    <w:rsid w:val="006D2CB4"/>
    <w:rsid w:val="006D49CC"/>
    <w:rsid w:val="006D7783"/>
    <w:rsid w:val="006E2DC8"/>
    <w:rsid w:val="006E4342"/>
    <w:rsid w:val="006E4C7E"/>
    <w:rsid w:val="006E57DF"/>
    <w:rsid w:val="006E5E6D"/>
    <w:rsid w:val="006E6DD4"/>
    <w:rsid w:val="006F31FE"/>
    <w:rsid w:val="006F3620"/>
    <w:rsid w:val="006F3B34"/>
    <w:rsid w:val="006F499B"/>
    <w:rsid w:val="006F4D10"/>
    <w:rsid w:val="006F7AE1"/>
    <w:rsid w:val="007006F1"/>
    <w:rsid w:val="00700787"/>
    <w:rsid w:val="00701507"/>
    <w:rsid w:val="007027ED"/>
    <w:rsid w:val="00704E1F"/>
    <w:rsid w:val="00705A71"/>
    <w:rsid w:val="00710399"/>
    <w:rsid w:val="00711B1A"/>
    <w:rsid w:val="00712D2E"/>
    <w:rsid w:val="00715938"/>
    <w:rsid w:val="00723991"/>
    <w:rsid w:val="00726B6B"/>
    <w:rsid w:val="00726BE6"/>
    <w:rsid w:val="007330AF"/>
    <w:rsid w:val="00733AC7"/>
    <w:rsid w:val="007364C0"/>
    <w:rsid w:val="0075085C"/>
    <w:rsid w:val="00751EE1"/>
    <w:rsid w:val="007525F5"/>
    <w:rsid w:val="0075291D"/>
    <w:rsid w:val="0075428B"/>
    <w:rsid w:val="00756EF5"/>
    <w:rsid w:val="007576D2"/>
    <w:rsid w:val="00761E3A"/>
    <w:rsid w:val="00762025"/>
    <w:rsid w:val="0076267E"/>
    <w:rsid w:val="0076531B"/>
    <w:rsid w:val="00765A45"/>
    <w:rsid w:val="00766557"/>
    <w:rsid w:val="007672A7"/>
    <w:rsid w:val="00772998"/>
    <w:rsid w:val="007762F5"/>
    <w:rsid w:val="00777B7B"/>
    <w:rsid w:val="00787FB4"/>
    <w:rsid w:val="00791D3D"/>
    <w:rsid w:val="007949CB"/>
    <w:rsid w:val="00797202"/>
    <w:rsid w:val="0079720B"/>
    <w:rsid w:val="00797B42"/>
    <w:rsid w:val="007A0D3C"/>
    <w:rsid w:val="007A2073"/>
    <w:rsid w:val="007B094B"/>
    <w:rsid w:val="007B239B"/>
    <w:rsid w:val="007B52C9"/>
    <w:rsid w:val="007B5546"/>
    <w:rsid w:val="007B6925"/>
    <w:rsid w:val="007B7700"/>
    <w:rsid w:val="007B793B"/>
    <w:rsid w:val="007C3E01"/>
    <w:rsid w:val="007C4D96"/>
    <w:rsid w:val="007D2525"/>
    <w:rsid w:val="007D4767"/>
    <w:rsid w:val="007D55B8"/>
    <w:rsid w:val="007E0693"/>
    <w:rsid w:val="007E0F20"/>
    <w:rsid w:val="007E128F"/>
    <w:rsid w:val="007E3113"/>
    <w:rsid w:val="007E5961"/>
    <w:rsid w:val="007E5BF8"/>
    <w:rsid w:val="007E5CCF"/>
    <w:rsid w:val="007E7C64"/>
    <w:rsid w:val="007F4E96"/>
    <w:rsid w:val="007F66AC"/>
    <w:rsid w:val="007F675A"/>
    <w:rsid w:val="007F6AE6"/>
    <w:rsid w:val="007F73B4"/>
    <w:rsid w:val="007F7477"/>
    <w:rsid w:val="007F7D73"/>
    <w:rsid w:val="0080001F"/>
    <w:rsid w:val="008003A6"/>
    <w:rsid w:val="008009AE"/>
    <w:rsid w:val="00802111"/>
    <w:rsid w:val="00804491"/>
    <w:rsid w:val="008044F6"/>
    <w:rsid w:val="0080654E"/>
    <w:rsid w:val="0080707C"/>
    <w:rsid w:val="0081103A"/>
    <w:rsid w:val="00811813"/>
    <w:rsid w:val="00812FA7"/>
    <w:rsid w:val="00822CA7"/>
    <w:rsid w:val="00823895"/>
    <w:rsid w:val="00826FAA"/>
    <w:rsid w:val="00831880"/>
    <w:rsid w:val="00832D9B"/>
    <w:rsid w:val="0083366B"/>
    <w:rsid w:val="008366E0"/>
    <w:rsid w:val="00836E55"/>
    <w:rsid w:val="00840C7B"/>
    <w:rsid w:val="00846268"/>
    <w:rsid w:val="008473A1"/>
    <w:rsid w:val="00850D87"/>
    <w:rsid w:val="00850E12"/>
    <w:rsid w:val="00852D42"/>
    <w:rsid w:val="00853104"/>
    <w:rsid w:val="00853DA9"/>
    <w:rsid w:val="008607A2"/>
    <w:rsid w:val="00860912"/>
    <w:rsid w:val="008642DC"/>
    <w:rsid w:val="00864A41"/>
    <w:rsid w:val="008651B3"/>
    <w:rsid w:val="00865336"/>
    <w:rsid w:val="00866B7A"/>
    <w:rsid w:val="00867D14"/>
    <w:rsid w:val="008701C8"/>
    <w:rsid w:val="00870AFA"/>
    <w:rsid w:val="00870EB1"/>
    <w:rsid w:val="0087372B"/>
    <w:rsid w:val="008741ED"/>
    <w:rsid w:val="00880CC7"/>
    <w:rsid w:val="00881582"/>
    <w:rsid w:val="00882C2E"/>
    <w:rsid w:val="008859AC"/>
    <w:rsid w:val="008879D7"/>
    <w:rsid w:val="00887E1A"/>
    <w:rsid w:val="008903BE"/>
    <w:rsid w:val="0089067C"/>
    <w:rsid w:val="00890CF4"/>
    <w:rsid w:val="008951EF"/>
    <w:rsid w:val="00895A0F"/>
    <w:rsid w:val="00897350"/>
    <w:rsid w:val="008976F3"/>
    <w:rsid w:val="008A1151"/>
    <w:rsid w:val="008A19BC"/>
    <w:rsid w:val="008A4563"/>
    <w:rsid w:val="008A7FFB"/>
    <w:rsid w:val="008B0E62"/>
    <w:rsid w:val="008B11FB"/>
    <w:rsid w:val="008B46FA"/>
    <w:rsid w:val="008B4F86"/>
    <w:rsid w:val="008B6903"/>
    <w:rsid w:val="008B6DB2"/>
    <w:rsid w:val="008B73ED"/>
    <w:rsid w:val="008C0B64"/>
    <w:rsid w:val="008C20B1"/>
    <w:rsid w:val="008C2C2B"/>
    <w:rsid w:val="008C46C3"/>
    <w:rsid w:val="008C4D08"/>
    <w:rsid w:val="008C5270"/>
    <w:rsid w:val="008C62B3"/>
    <w:rsid w:val="008C660A"/>
    <w:rsid w:val="008D012C"/>
    <w:rsid w:val="008D1BCA"/>
    <w:rsid w:val="008D1CDC"/>
    <w:rsid w:val="008D3CDB"/>
    <w:rsid w:val="008D4592"/>
    <w:rsid w:val="008D571B"/>
    <w:rsid w:val="008E18C8"/>
    <w:rsid w:val="008E3133"/>
    <w:rsid w:val="008E405F"/>
    <w:rsid w:val="008E452A"/>
    <w:rsid w:val="008E5659"/>
    <w:rsid w:val="008E790C"/>
    <w:rsid w:val="008E7D48"/>
    <w:rsid w:val="008F24CD"/>
    <w:rsid w:val="008F456B"/>
    <w:rsid w:val="008F4A4D"/>
    <w:rsid w:val="008F4C1F"/>
    <w:rsid w:val="0090157C"/>
    <w:rsid w:val="00901585"/>
    <w:rsid w:val="00901FEB"/>
    <w:rsid w:val="0090214E"/>
    <w:rsid w:val="00903126"/>
    <w:rsid w:val="00906499"/>
    <w:rsid w:val="009070EB"/>
    <w:rsid w:val="00910667"/>
    <w:rsid w:val="009142CF"/>
    <w:rsid w:val="00916AD0"/>
    <w:rsid w:val="009178CB"/>
    <w:rsid w:val="00920AE4"/>
    <w:rsid w:val="0092137E"/>
    <w:rsid w:val="00922B55"/>
    <w:rsid w:val="00924571"/>
    <w:rsid w:val="00924C0A"/>
    <w:rsid w:val="00924C1B"/>
    <w:rsid w:val="00926C81"/>
    <w:rsid w:val="009303FC"/>
    <w:rsid w:val="009307B3"/>
    <w:rsid w:val="0093184C"/>
    <w:rsid w:val="00932AC6"/>
    <w:rsid w:val="00932AC7"/>
    <w:rsid w:val="00933817"/>
    <w:rsid w:val="00933A40"/>
    <w:rsid w:val="00934AA2"/>
    <w:rsid w:val="00935BE4"/>
    <w:rsid w:val="00935D9A"/>
    <w:rsid w:val="00940DEB"/>
    <w:rsid w:val="009429D7"/>
    <w:rsid w:val="00942F07"/>
    <w:rsid w:val="00943FC1"/>
    <w:rsid w:val="009501E9"/>
    <w:rsid w:val="009501FC"/>
    <w:rsid w:val="00951FCD"/>
    <w:rsid w:val="00952317"/>
    <w:rsid w:val="009564A5"/>
    <w:rsid w:val="009568A4"/>
    <w:rsid w:val="00957803"/>
    <w:rsid w:val="00957F5F"/>
    <w:rsid w:val="009606E8"/>
    <w:rsid w:val="00960EF8"/>
    <w:rsid w:val="00961453"/>
    <w:rsid w:val="009631A7"/>
    <w:rsid w:val="00963E23"/>
    <w:rsid w:val="00967DA9"/>
    <w:rsid w:val="00971964"/>
    <w:rsid w:val="00972664"/>
    <w:rsid w:val="00972B12"/>
    <w:rsid w:val="009739AF"/>
    <w:rsid w:val="00973BC8"/>
    <w:rsid w:val="00974AA1"/>
    <w:rsid w:val="00976372"/>
    <w:rsid w:val="00980EBB"/>
    <w:rsid w:val="0098572A"/>
    <w:rsid w:val="009868A6"/>
    <w:rsid w:val="009908BF"/>
    <w:rsid w:val="00991512"/>
    <w:rsid w:val="0099453A"/>
    <w:rsid w:val="00994C67"/>
    <w:rsid w:val="00997035"/>
    <w:rsid w:val="009A4DA0"/>
    <w:rsid w:val="009A5E7B"/>
    <w:rsid w:val="009A63B7"/>
    <w:rsid w:val="009A7E00"/>
    <w:rsid w:val="009A7E79"/>
    <w:rsid w:val="009B2A8D"/>
    <w:rsid w:val="009B3962"/>
    <w:rsid w:val="009B477A"/>
    <w:rsid w:val="009B4E9F"/>
    <w:rsid w:val="009B6100"/>
    <w:rsid w:val="009B6B0A"/>
    <w:rsid w:val="009C27F4"/>
    <w:rsid w:val="009C324D"/>
    <w:rsid w:val="009C3C3A"/>
    <w:rsid w:val="009C500D"/>
    <w:rsid w:val="009C637E"/>
    <w:rsid w:val="009C6D96"/>
    <w:rsid w:val="009D2E23"/>
    <w:rsid w:val="009D7FC1"/>
    <w:rsid w:val="009E2A80"/>
    <w:rsid w:val="009E2EA5"/>
    <w:rsid w:val="009E39A1"/>
    <w:rsid w:val="009E4625"/>
    <w:rsid w:val="009E4B6D"/>
    <w:rsid w:val="009F13CD"/>
    <w:rsid w:val="009F3670"/>
    <w:rsid w:val="009F47D0"/>
    <w:rsid w:val="009F595E"/>
    <w:rsid w:val="00A00087"/>
    <w:rsid w:val="00A0010E"/>
    <w:rsid w:val="00A01E78"/>
    <w:rsid w:val="00A063A3"/>
    <w:rsid w:val="00A16D83"/>
    <w:rsid w:val="00A226A7"/>
    <w:rsid w:val="00A265EC"/>
    <w:rsid w:val="00A2752A"/>
    <w:rsid w:val="00A300AE"/>
    <w:rsid w:val="00A30397"/>
    <w:rsid w:val="00A31A1B"/>
    <w:rsid w:val="00A31E8E"/>
    <w:rsid w:val="00A32F9B"/>
    <w:rsid w:val="00A33288"/>
    <w:rsid w:val="00A3494E"/>
    <w:rsid w:val="00A35132"/>
    <w:rsid w:val="00A37BE5"/>
    <w:rsid w:val="00A402F1"/>
    <w:rsid w:val="00A406B5"/>
    <w:rsid w:val="00A41E18"/>
    <w:rsid w:val="00A41FA9"/>
    <w:rsid w:val="00A42023"/>
    <w:rsid w:val="00A47DBF"/>
    <w:rsid w:val="00A519CB"/>
    <w:rsid w:val="00A51BF9"/>
    <w:rsid w:val="00A54BB7"/>
    <w:rsid w:val="00A66C56"/>
    <w:rsid w:val="00A70452"/>
    <w:rsid w:val="00A7062B"/>
    <w:rsid w:val="00A7161A"/>
    <w:rsid w:val="00A71944"/>
    <w:rsid w:val="00A7451B"/>
    <w:rsid w:val="00A80330"/>
    <w:rsid w:val="00A82039"/>
    <w:rsid w:val="00A82123"/>
    <w:rsid w:val="00A854E4"/>
    <w:rsid w:val="00A94283"/>
    <w:rsid w:val="00A96B3C"/>
    <w:rsid w:val="00AA1AAC"/>
    <w:rsid w:val="00AA1AFA"/>
    <w:rsid w:val="00AA25E4"/>
    <w:rsid w:val="00AA7276"/>
    <w:rsid w:val="00AA7F8F"/>
    <w:rsid w:val="00AB19C9"/>
    <w:rsid w:val="00AB302E"/>
    <w:rsid w:val="00AB4F38"/>
    <w:rsid w:val="00AB4FBD"/>
    <w:rsid w:val="00AB5945"/>
    <w:rsid w:val="00AB71F1"/>
    <w:rsid w:val="00AC0F43"/>
    <w:rsid w:val="00AC1FC1"/>
    <w:rsid w:val="00AC221F"/>
    <w:rsid w:val="00AC2C4A"/>
    <w:rsid w:val="00AC41E8"/>
    <w:rsid w:val="00AD2A47"/>
    <w:rsid w:val="00AE0217"/>
    <w:rsid w:val="00AE0650"/>
    <w:rsid w:val="00AE1F0A"/>
    <w:rsid w:val="00AE1F95"/>
    <w:rsid w:val="00AE2877"/>
    <w:rsid w:val="00AE2D0F"/>
    <w:rsid w:val="00AE5948"/>
    <w:rsid w:val="00AF10E3"/>
    <w:rsid w:val="00AF1349"/>
    <w:rsid w:val="00AF2026"/>
    <w:rsid w:val="00AF2639"/>
    <w:rsid w:val="00AF4DE3"/>
    <w:rsid w:val="00AF535E"/>
    <w:rsid w:val="00B00899"/>
    <w:rsid w:val="00B0366D"/>
    <w:rsid w:val="00B03781"/>
    <w:rsid w:val="00B03F4A"/>
    <w:rsid w:val="00B04051"/>
    <w:rsid w:val="00B04D8D"/>
    <w:rsid w:val="00B062F4"/>
    <w:rsid w:val="00B06733"/>
    <w:rsid w:val="00B073F0"/>
    <w:rsid w:val="00B1203C"/>
    <w:rsid w:val="00B1367F"/>
    <w:rsid w:val="00B14DF5"/>
    <w:rsid w:val="00B14FE4"/>
    <w:rsid w:val="00B17FBE"/>
    <w:rsid w:val="00B20341"/>
    <w:rsid w:val="00B20E23"/>
    <w:rsid w:val="00B22CB9"/>
    <w:rsid w:val="00B23C7E"/>
    <w:rsid w:val="00B24236"/>
    <w:rsid w:val="00B258DB"/>
    <w:rsid w:val="00B30B46"/>
    <w:rsid w:val="00B30FBF"/>
    <w:rsid w:val="00B3182D"/>
    <w:rsid w:val="00B33102"/>
    <w:rsid w:val="00B33DA7"/>
    <w:rsid w:val="00B35A80"/>
    <w:rsid w:val="00B364E7"/>
    <w:rsid w:val="00B37C80"/>
    <w:rsid w:val="00B40ABF"/>
    <w:rsid w:val="00B40FD6"/>
    <w:rsid w:val="00B41D55"/>
    <w:rsid w:val="00B44260"/>
    <w:rsid w:val="00B5016B"/>
    <w:rsid w:val="00B50A51"/>
    <w:rsid w:val="00B54D50"/>
    <w:rsid w:val="00B550C4"/>
    <w:rsid w:val="00B61AD7"/>
    <w:rsid w:val="00B64AE2"/>
    <w:rsid w:val="00B679E1"/>
    <w:rsid w:val="00B67C12"/>
    <w:rsid w:val="00B76467"/>
    <w:rsid w:val="00B80719"/>
    <w:rsid w:val="00B82651"/>
    <w:rsid w:val="00B83589"/>
    <w:rsid w:val="00B84A52"/>
    <w:rsid w:val="00B85E6C"/>
    <w:rsid w:val="00B868B2"/>
    <w:rsid w:val="00B87AE6"/>
    <w:rsid w:val="00B87F72"/>
    <w:rsid w:val="00B91E21"/>
    <w:rsid w:val="00B958EC"/>
    <w:rsid w:val="00B95EA6"/>
    <w:rsid w:val="00B96E22"/>
    <w:rsid w:val="00BA045D"/>
    <w:rsid w:val="00BA381D"/>
    <w:rsid w:val="00BA3D2A"/>
    <w:rsid w:val="00BA7126"/>
    <w:rsid w:val="00BB1948"/>
    <w:rsid w:val="00BB1AD2"/>
    <w:rsid w:val="00BB42D0"/>
    <w:rsid w:val="00BB693B"/>
    <w:rsid w:val="00BB714B"/>
    <w:rsid w:val="00BB73B2"/>
    <w:rsid w:val="00BC00FF"/>
    <w:rsid w:val="00BC01BB"/>
    <w:rsid w:val="00BC0CF4"/>
    <w:rsid w:val="00BC150A"/>
    <w:rsid w:val="00BC77C3"/>
    <w:rsid w:val="00BD4E7F"/>
    <w:rsid w:val="00BD67DA"/>
    <w:rsid w:val="00BE2FBB"/>
    <w:rsid w:val="00BE44A4"/>
    <w:rsid w:val="00BF080F"/>
    <w:rsid w:val="00BF1FA8"/>
    <w:rsid w:val="00BF2671"/>
    <w:rsid w:val="00BF2A5E"/>
    <w:rsid w:val="00BF7B30"/>
    <w:rsid w:val="00C012FF"/>
    <w:rsid w:val="00C014F7"/>
    <w:rsid w:val="00C019ED"/>
    <w:rsid w:val="00C01D0B"/>
    <w:rsid w:val="00C0234C"/>
    <w:rsid w:val="00C02E87"/>
    <w:rsid w:val="00C04485"/>
    <w:rsid w:val="00C04FCA"/>
    <w:rsid w:val="00C0602F"/>
    <w:rsid w:val="00C07157"/>
    <w:rsid w:val="00C07494"/>
    <w:rsid w:val="00C10F65"/>
    <w:rsid w:val="00C11CD3"/>
    <w:rsid w:val="00C1266C"/>
    <w:rsid w:val="00C13A6B"/>
    <w:rsid w:val="00C1672C"/>
    <w:rsid w:val="00C17485"/>
    <w:rsid w:val="00C17930"/>
    <w:rsid w:val="00C20839"/>
    <w:rsid w:val="00C24BCA"/>
    <w:rsid w:val="00C27286"/>
    <w:rsid w:val="00C32463"/>
    <w:rsid w:val="00C3374A"/>
    <w:rsid w:val="00C35FBC"/>
    <w:rsid w:val="00C37718"/>
    <w:rsid w:val="00C43831"/>
    <w:rsid w:val="00C4536B"/>
    <w:rsid w:val="00C515D3"/>
    <w:rsid w:val="00C519E8"/>
    <w:rsid w:val="00C54A98"/>
    <w:rsid w:val="00C5590D"/>
    <w:rsid w:val="00C56B66"/>
    <w:rsid w:val="00C64558"/>
    <w:rsid w:val="00C65BC0"/>
    <w:rsid w:val="00C66674"/>
    <w:rsid w:val="00C70C0E"/>
    <w:rsid w:val="00C71C01"/>
    <w:rsid w:val="00C723A9"/>
    <w:rsid w:val="00C75570"/>
    <w:rsid w:val="00C7572F"/>
    <w:rsid w:val="00C775CC"/>
    <w:rsid w:val="00C81681"/>
    <w:rsid w:val="00C82F42"/>
    <w:rsid w:val="00C843CD"/>
    <w:rsid w:val="00C84DB5"/>
    <w:rsid w:val="00C84F22"/>
    <w:rsid w:val="00C856E8"/>
    <w:rsid w:val="00C867C0"/>
    <w:rsid w:val="00C86AC2"/>
    <w:rsid w:val="00C877C7"/>
    <w:rsid w:val="00C92B45"/>
    <w:rsid w:val="00C975D6"/>
    <w:rsid w:val="00C97D35"/>
    <w:rsid w:val="00C97EF5"/>
    <w:rsid w:val="00CA4504"/>
    <w:rsid w:val="00CA4842"/>
    <w:rsid w:val="00CA495E"/>
    <w:rsid w:val="00CA534C"/>
    <w:rsid w:val="00CA5466"/>
    <w:rsid w:val="00CA6A37"/>
    <w:rsid w:val="00CA764E"/>
    <w:rsid w:val="00CB27E0"/>
    <w:rsid w:val="00CB2E65"/>
    <w:rsid w:val="00CB53ED"/>
    <w:rsid w:val="00CB56F6"/>
    <w:rsid w:val="00CC0D90"/>
    <w:rsid w:val="00CC0DDD"/>
    <w:rsid w:val="00CC1DCE"/>
    <w:rsid w:val="00CC259A"/>
    <w:rsid w:val="00CC3214"/>
    <w:rsid w:val="00CC3413"/>
    <w:rsid w:val="00CC3A31"/>
    <w:rsid w:val="00CC3ACF"/>
    <w:rsid w:val="00CC423E"/>
    <w:rsid w:val="00CC44DB"/>
    <w:rsid w:val="00CC54A3"/>
    <w:rsid w:val="00CC564D"/>
    <w:rsid w:val="00CD0420"/>
    <w:rsid w:val="00CD0F92"/>
    <w:rsid w:val="00CD2042"/>
    <w:rsid w:val="00CD256C"/>
    <w:rsid w:val="00CD281E"/>
    <w:rsid w:val="00CD5A16"/>
    <w:rsid w:val="00CD6930"/>
    <w:rsid w:val="00CD7234"/>
    <w:rsid w:val="00CD77DA"/>
    <w:rsid w:val="00CE2721"/>
    <w:rsid w:val="00CE3867"/>
    <w:rsid w:val="00CE411D"/>
    <w:rsid w:val="00CE4B67"/>
    <w:rsid w:val="00CE601F"/>
    <w:rsid w:val="00CE7818"/>
    <w:rsid w:val="00CF1FE7"/>
    <w:rsid w:val="00CF3A96"/>
    <w:rsid w:val="00CF703D"/>
    <w:rsid w:val="00D00776"/>
    <w:rsid w:val="00D00FC1"/>
    <w:rsid w:val="00D03F7E"/>
    <w:rsid w:val="00D040EB"/>
    <w:rsid w:val="00D04DB9"/>
    <w:rsid w:val="00D05BDB"/>
    <w:rsid w:val="00D05F1E"/>
    <w:rsid w:val="00D07FB0"/>
    <w:rsid w:val="00D105E1"/>
    <w:rsid w:val="00D116C0"/>
    <w:rsid w:val="00D12C3E"/>
    <w:rsid w:val="00D16F7D"/>
    <w:rsid w:val="00D16F82"/>
    <w:rsid w:val="00D17854"/>
    <w:rsid w:val="00D20B4C"/>
    <w:rsid w:val="00D21D44"/>
    <w:rsid w:val="00D2295E"/>
    <w:rsid w:val="00D22DC7"/>
    <w:rsid w:val="00D22E72"/>
    <w:rsid w:val="00D240F5"/>
    <w:rsid w:val="00D2682D"/>
    <w:rsid w:val="00D27B37"/>
    <w:rsid w:val="00D30A55"/>
    <w:rsid w:val="00D3546C"/>
    <w:rsid w:val="00D43E38"/>
    <w:rsid w:val="00D5043D"/>
    <w:rsid w:val="00D50C27"/>
    <w:rsid w:val="00D54051"/>
    <w:rsid w:val="00D551BC"/>
    <w:rsid w:val="00D55C25"/>
    <w:rsid w:val="00D60705"/>
    <w:rsid w:val="00D6075D"/>
    <w:rsid w:val="00D61855"/>
    <w:rsid w:val="00D62797"/>
    <w:rsid w:val="00D700C2"/>
    <w:rsid w:val="00D70B5D"/>
    <w:rsid w:val="00D71337"/>
    <w:rsid w:val="00D71CFD"/>
    <w:rsid w:val="00D72D7E"/>
    <w:rsid w:val="00D73B43"/>
    <w:rsid w:val="00D73E4C"/>
    <w:rsid w:val="00D80725"/>
    <w:rsid w:val="00D80A91"/>
    <w:rsid w:val="00D8207A"/>
    <w:rsid w:val="00D823F0"/>
    <w:rsid w:val="00D82CB7"/>
    <w:rsid w:val="00D83456"/>
    <w:rsid w:val="00D85889"/>
    <w:rsid w:val="00D85D04"/>
    <w:rsid w:val="00D87399"/>
    <w:rsid w:val="00D918FE"/>
    <w:rsid w:val="00D91A15"/>
    <w:rsid w:val="00D9251D"/>
    <w:rsid w:val="00D9433A"/>
    <w:rsid w:val="00D9738C"/>
    <w:rsid w:val="00D97B2E"/>
    <w:rsid w:val="00D97F32"/>
    <w:rsid w:val="00DA0A2F"/>
    <w:rsid w:val="00DA21E3"/>
    <w:rsid w:val="00DA2DAE"/>
    <w:rsid w:val="00DA3DF5"/>
    <w:rsid w:val="00DA4598"/>
    <w:rsid w:val="00DA4B7F"/>
    <w:rsid w:val="00DA5ED2"/>
    <w:rsid w:val="00DA6248"/>
    <w:rsid w:val="00DA761C"/>
    <w:rsid w:val="00DA7736"/>
    <w:rsid w:val="00DA7D44"/>
    <w:rsid w:val="00DA7F2A"/>
    <w:rsid w:val="00DB31D5"/>
    <w:rsid w:val="00DB48AD"/>
    <w:rsid w:val="00DB718E"/>
    <w:rsid w:val="00DC28B7"/>
    <w:rsid w:val="00DC2D8A"/>
    <w:rsid w:val="00DC38B7"/>
    <w:rsid w:val="00DC4675"/>
    <w:rsid w:val="00DC4707"/>
    <w:rsid w:val="00DC5186"/>
    <w:rsid w:val="00DC5916"/>
    <w:rsid w:val="00DC70AD"/>
    <w:rsid w:val="00DC78E8"/>
    <w:rsid w:val="00DD11D8"/>
    <w:rsid w:val="00DD25AB"/>
    <w:rsid w:val="00DD407D"/>
    <w:rsid w:val="00DD5C3A"/>
    <w:rsid w:val="00DE2282"/>
    <w:rsid w:val="00DE3214"/>
    <w:rsid w:val="00DE46A9"/>
    <w:rsid w:val="00DF05E7"/>
    <w:rsid w:val="00DF0A9D"/>
    <w:rsid w:val="00DF1FCF"/>
    <w:rsid w:val="00DF27ED"/>
    <w:rsid w:val="00DF2E84"/>
    <w:rsid w:val="00DF3982"/>
    <w:rsid w:val="00E0169A"/>
    <w:rsid w:val="00E0205F"/>
    <w:rsid w:val="00E0234E"/>
    <w:rsid w:val="00E02E47"/>
    <w:rsid w:val="00E04A5D"/>
    <w:rsid w:val="00E13A19"/>
    <w:rsid w:val="00E15B9E"/>
    <w:rsid w:val="00E20B80"/>
    <w:rsid w:val="00E2160F"/>
    <w:rsid w:val="00E21860"/>
    <w:rsid w:val="00E221C4"/>
    <w:rsid w:val="00E23D50"/>
    <w:rsid w:val="00E27809"/>
    <w:rsid w:val="00E304AF"/>
    <w:rsid w:val="00E305F6"/>
    <w:rsid w:val="00E40D35"/>
    <w:rsid w:val="00E43922"/>
    <w:rsid w:val="00E45BE6"/>
    <w:rsid w:val="00E45D87"/>
    <w:rsid w:val="00E515AB"/>
    <w:rsid w:val="00E52214"/>
    <w:rsid w:val="00E552A5"/>
    <w:rsid w:val="00E57721"/>
    <w:rsid w:val="00E61A93"/>
    <w:rsid w:val="00E61AC1"/>
    <w:rsid w:val="00E63E9F"/>
    <w:rsid w:val="00E647B1"/>
    <w:rsid w:val="00E6752D"/>
    <w:rsid w:val="00E76051"/>
    <w:rsid w:val="00E80AD7"/>
    <w:rsid w:val="00E831FC"/>
    <w:rsid w:val="00E833C6"/>
    <w:rsid w:val="00E84EB0"/>
    <w:rsid w:val="00E85E86"/>
    <w:rsid w:val="00E8623A"/>
    <w:rsid w:val="00E87634"/>
    <w:rsid w:val="00E87923"/>
    <w:rsid w:val="00E925E3"/>
    <w:rsid w:val="00E92B41"/>
    <w:rsid w:val="00E92DAE"/>
    <w:rsid w:val="00E95652"/>
    <w:rsid w:val="00E973B3"/>
    <w:rsid w:val="00EA1842"/>
    <w:rsid w:val="00EA2DE4"/>
    <w:rsid w:val="00EA409D"/>
    <w:rsid w:val="00EB0798"/>
    <w:rsid w:val="00EB22D9"/>
    <w:rsid w:val="00EB2D41"/>
    <w:rsid w:val="00EB336B"/>
    <w:rsid w:val="00EB341D"/>
    <w:rsid w:val="00EB3FD9"/>
    <w:rsid w:val="00EB6155"/>
    <w:rsid w:val="00EB70B7"/>
    <w:rsid w:val="00EB736D"/>
    <w:rsid w:val="00EC09E3"/>
    <w:rsid w:val="00EC16D6"/>
    <w:rsid w:val="00EC4E8F"/>
    <w:rsid w:val="00EC5839"/>
    <w:rsid w:val="00EC60BF"/>
    <w:rsid w:val="00EC697C"/>
    <w:rsid w:val="00ED110A"/>
    <w:rsid w:val="00ED375F"/>
    <w:rsid w:val="00ED75B2"/>
    <w:rsid w:val="00EE14E7"/>
    <w:rsid w:val="00EE1612"/>
    <w:rsid w:val="00EE4025"/>
    <w:rsid w:val="00EE4820"/>
    <w:rsid w:val="00EE5B25"/>
    <w:rsid w:val="00EF0D3B"/>
    <w:rsid w:val="00EF44CA"/>
    <w:rsid w:val="00EF46BB"/>
    <w:rsid w:val="00EF6F27"/>
    <w:rsid w:val="00EF7C2D"/>
    <w:rsid w:val="00F00270"/>
    <w:rsid w:val="00F00CAD"/>
    <w:rsid w:val="00F01695"/>
    <w:rsid w:val="00F02DC0"/>
    <w:rsid w:val="00F03AEF"/>
    <w:rsid w:val="00F045AD"/>
    <w:rsid w:val="00F14795"/>
    <w:rsid w:val="00F23A70"/>
    <w:rsid w:val="00F25E16"/>
    <w:rsid w:val="00F319FC"/>
    <w:rsid w:val="00F32C41"/>
    <w:rsid w:val="00F336B6"/>
    <w:rsid w:val="00F33DC0"/>
    <w:rsid w:val="00F3558A"/>
    <w:rsid w:val="00F35952"/>
    <w:rsid w:val="00F416F1"/>
    <w:rsid w:val="00F4179D"/>
    <w:rsid w:val="00F43A7B"/>
    <w:rsid w:val="00F44037"/>
    <w:rsid w:val="00F51E83"/>
    <w:rsid w:val="00F52CBE"/>
    <w:rsid w:val="00F53024"/>
    <w:rsid w:val="00F54281"/>
    <w:rsid w:val="00F54F71"/>
    <w:rsid w:val="00F5592B"/>
    <w:rsid w:val="00F57CD6"/>
    <w:rsid w:val="00F608ED"/>
    <w:rsid w:val="00F60EE4"/>
    <w:rsid w:val="00F62F6A"/>
    <w:rsid w:val="00F70A0A"/>
    <w:rsid w:val="00F71B90"/>
    <w:rsid w:val="00F73186"/>
    <w:rsid w:val="00F735B0"/>
    <w:rsid w:val="00F7523D"/>
    <w:rsid w:val="00F81693"/>
    <w:rsid w:val="00F81E53"/>
    <w:rsid w:val="00F832E8"/>
    <w:rsid w:val="00F90022"/>
    <w:rsid w:val="00F9035A"/>
    <w:rsid w:val="00F90994"/>
    <w:rsid w:val="00F90EB1"/>
    <w:rsid w:val="00F912FA"/>
    <w:rsid w:val="00F927A2"/>
    <w:rsid w:val="00F92F93"/>
    <w:rsid w:val="00F95C8F"/>
    <w:rsid w:val="00F96A68"/>
    <w:rsid w:val="00F9740C"/>
    <w:rsid w:val="00FA174C"/>
    <w:rsid w:val="00FA2871"/>
    <w:rsid w:val="00FA35FB"/>
    <w:rsid w:val="00FA3DA3"/>
    <w:rsid w:val="00FA52FE"/>
    <w:rsid w:val="00FB13BE"/>
    <w:rsid w:val="00FB198A"/>
    <w:rsid w:val="00FB1A99"/>
    <w:rsid w:val="00FB3DEC"/>
    <w:rsid w:val="00FB48C0"/>
    <w:rsid w:val="00FB4DE4"/>
    <w:rsid w:val="00FB5C7C"/>
    <w:rsid w:val="00FB77EC"/>
    <w:rsid w:val="00FB7982"/>
    <w:rsid w:val="00FB7F5F"/>
    <w:rsid w:val="00FC068E"/>
    <w:rsid w:val="00FC3532"/>
    <w:rsid w:val="00FD31FF"/>
    <w:rsid w:val="00FD34E7"/>
    <w:rsid w:val="00FD3F8C"/>
    <w:rsid w:val="00FD4626"/>
    <w:rsid w:val="00FD62A7"/>
    <w:rsid w:val="00FD636E"/>
    <w:rsid w:val="00FD6CFF"/>
    <w:rsid w:val="00FE0398"/>
    <w:rsid w:val="00FE1A48"/>
    <w:rsid w:val="00FE1F57"/>
    <w:rsid w:val="00FE2B40"/>
    <w:rsid w:val="00FE319E"/>
    <w:rsid w:val="00FE4BDB"/>
    <w:rsid w:val="00FE5B49"/>
    <w:rsid w:val="00FE7A69"/>
    <w:rsid w:val="00FF0518"/>
    <w:rsid w:val="00FF0BE5"/>
    <w:rsid w:val="00FF305E"/>
    <w:rsid w:val="00FF5FCD"/>
    <w:rsid w:val="00FF6BE8"/>
    <w:rsid w:val="00FF7012"/>
    <w:rsid w:val="00FF7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52A2D84"/>
  <w15:docId w15:val="{610D67D5-2254-4D94-821F-5F13FA525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907"/>
    <w:pPr>
      <w:widowControl w:val="0"/>
      <w:jc w:val="both"/>
    </w:pPr>
    <w:rPr>
      <w:szCs w:val="24"/>
    </w:rPr>
  </w:style>
  <w:style w:type="paragraph" w:styleId="1">
    <w:name w:val="heading 1"/>
    <w:basedOn w:val="a"/>
    <w:next w:val="a"/>
    <w:link w:val="10"/>
    <w:qFormat/>
    <w:locked/>
    <w:rsid w:val="00BD4E7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9"/>
    <w:qFormat/>
    <w:rsid w:val="005C5803"/>
    <w:pPr>
      <w:widowControl/>
      <w:spacing w:before="100" w:beforeAutospacing="1" w:after="100" w:afterAutospacing="1"/>
      <w:jc w:val="left"/>
      <w:outlineLvl w:val="1"/>
    </w:pPr>
    <w:rPr>
      <w:rFonts w:ascii="MS PGothic" w:hAnsi="MS PGothic" w:cs="MS PGothic"/>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9"/>
    <w:semiHidden/>
    <w:locked/>
    <w:rsid w:val="004164A2"/>
    <w:rPr>
      <w:rFonts w:ascii="Arial" w:hAnsi="Arial" w:cs="Times New Roman"/>
      <w:sz w:val="24"/>
      <w:szCs w:val="24"/>
    </w:rPr>
  </w:style>
  <w:style w:type="character" w:styleId="a3">
    <w:name w:val="Hyperlink"/>
    <w:basedOn w:val="a0"/>
    <w:uiPriority w:val="99"/>
    <w:rsid w:val="00F33DC0"/>
    <w:rPr>
      <w:rFonts w:cs="Times New Roman"/>
      <w:color w:val="0000FF"/>
      <w:u w:val="single"/>
    </w:rPr>
  </w:style>
  <w:style w:type="paragraph" w:styleId="a4">
    <w:name w:val="footnote text"/>
    <w:basedOn w:val="a"/>
    <w:link w:val="a5"/>
    <w:uiPriority w:val="99"/>
    <w:semiHidden/>
    <w:rsid w:val="00CD0420"/>
    <w:pPr>
      <w:snapToGrid w:val="0"/>
      <w:jc w:val="left"/>
    </w:pPr>
  </w:style>
  <w:style w:type="character" w:customStyle="1" w:styleId="a5">
    <w:name w:val="脚注文字列 (文字)"/>
    <w:basedOn w:val="a0"/>
    <w:link w:val="a4"/>
    <w:uiPriority w:val="99"/>
    <w:semiHidden/>
    <w:locked/>
    <w:rsid w:val="004164A2"/>
    <w:rPr>
      <w:rFonts w:cs="Times New Roman"/>
      <w:sz w:val="24"/>
      <w:szCs w:val="24"/>
    </w:rPr>
  </w:style>
  <w:style w:type="character" w:styleId="a6">
    <w:name w:val="footnote reference"/>
    <w:basedOn w:val="a0"/>
    <w:uiPriority w:val="99"/>
    <w:rsid w:val="00CD0420"/>
    <w:rPr>
      <w:rFonts w:cs="Times New Roman"/>
      <w:vertAlign w:val="superscript"/>
    </w:rPr>
  </w:style>
  <w:style w:type="paragraph" w:customStyle="1" w:styleId="Default">
    <w:name w:val="Default"/>
    <w:uiPriority w:val="99"/>
    <w:rsid w:val="0075428B"/>
    <w:pPr>
      <w:widowControl w:val="0"/>
      <w:autoSpaceDE w:val="0"/>
      <w:autoSpaceDN w:val="0"/>
      <w:adjustRightInd w:val="0"/>
    </w:pPr>
    <w:rPr>
      <w:rFonts w:ascii="Code" w:eastAsia="Code" w:cs="Code"/>
      <w:color w:val="000000"/>
      <w:kern w:val="0"/>
      <w:sz w:val="24"/>
      <w:szCs w:val="24"/>
    </w:rPr>
  </w:style>
  <w:style w:type="character" w:styleId="a7">
    <w:name w:val="Emphasis"/>
    <w:basedOn w:val="a0"/>
    <w:uiPriority w:val="99"/>
    <w:qFormat/>
    <w:rsid w:val="00D105E1"/>
    <w:rPr>
      <w:rFonts w:cs="Times New Roman"/>
      <w:i/>
      <w:iCs/>
    </w:rPr>
  </w:style>
  <w:style w:type="character" w:styleId="a8">
    <w:name w:val="Strong"/>
    <w:basedOn w:val="a0"/>
    <w:uiPriority w:val="99"/>
    <w:qFormat/>
    <w:rsid w:val="00D105E1"/>
    <w:rPr>
      <w:rFonts w:cs="Times New Roman"/>
      <w:b/>
      <w:bCs/>
    </w:rPr>
  </w:style>
  <w:style w:type="character" w:customStyle="1" w:styleId="a9">
    <w:name w:val="脚注番号"/>
    <w:basedOn w:val="a0"/>
    <w:uiPriority w:val="99"/>
    <w:rsid w:val="00D105E1"/>
    <w:rPr>
      <w:rFonts w:cs="Times New Roman"/>
      <w:vertAlign w:val="superscript"/>
    </w:rPr>
  </w:style>
  <w:style w:type="paragraph" w:customStyle="1" w:styleId="redeem-info">
    <w:name w:val="redeem-info"/>
    <w:basedOn w:val="a"/>
    <w:uiPriority w:val="99"/>
    <w:rsid w:val="005C5803"/>
    <w:pPr>
      <w:widowControl/>
      <w:spacing w:before="100" w:beforeAutospacing="1" w:after="100" w:afterAutospacing="1"/>
      <w:jc w:val="left"/>
    </w:pPr>
    <w:rPr>
      <w:rFonts w:ascii="MS PGothic" w:hAnsi="MS PGothic" w:cs="MS PGothic"/>
      <w:kern w:val="0"/>
      <w:sz w:val="24"/>
    </w:rPr>
  </w:style>
  <w:style w:type="character" w:customStyle="1" w:styleId="author">
    <w:name w:val="author"/>
    <w:basedOn w:val="a0"/>
    <w:uiPriority w:val="99"/>
    <w:rsid w:val="005C5803"/>
    <w:rPr>
      <w:rFonts w:cs="Times New Roman"/>
    </w:rPr>
  </w:style>
  <w:style w:type="character" w:customStyle="1" w:styleId="pub-year">
    <w:name w:val="pub-year"/>
    <w:basedOn w:val="a0"/>
    <w:uiPriority w:val="99"/>
    <w:rsid w:val="005C5803"/>
    <w:rPr>
      <w:rFonts w:cs="Times New Roman"/>
    </w:rPr>
  </w:style>
  <w:style w:type="paragraph" w:styleId="aa">
    <w:name w:val="footer"/>
    <w:basedOn w:val="a"/>
    <w:link w:val="ab"/>
    <w:uiPriority w:val="99"/>
    <w:rsid w:val="00F96A68"/>
    <w:pPr>
      <w:tabs>
        <w:tab w:val="center" w:pos="4252"/>
        <w:tab w:val="right" w:pos="8504"/>
      </w:tabs>
      <w:snapToGrid w:val="0"/>
    </w:pPr>
  </w:style>
  <w:style w:type="character" w:customStyle="1" w:styleId="ab">
    <w:name w:val="フッター (文字)"/>
    <w:basedOn w:val="a0"/>
    <w:link w:val="aa"/>
    <w:uiPriority w:val="99"/>
    <w:locked/>
    <w:rsid w:val="00E61A93"/>
    <w:rPr>
      <w:rFonts w:cs="Times New Roman"/>
      <w:kern w:val="2"/>
      <w:sz w:val="24"/>
      <w:szCs w:val="24"/>
      <w:lang w:val="en-US" w:eastAsia="ja-JP"/>
    </w:rPr>
  </w:style>
  <w:style w:type="paragraph" w:styleId="ac">
    <w:name w:val="header"/>
    <w:basedOn w:val="a"/>
    <w:link w:val="ad"/>
    <w:uiPriority w:val="99"/>
    <w:rsid w:val="00E61A93"/>
    <w:pPr>
      <w:tabs>
        <w:tab w:val="center" w:pos="4513"/>
        <w:tab w:val="right" w:pos="9026"/>
      </w:tabs>
    </w:pPr>
  </w:style>
  <w:style w:type="character" w:customStyle="1" w:styleId="ad">
    <w:name w:val="ヘッダー (文字)"/>
    <w:basedOn w:val="a0"/>
    <w:link w:val="ac"/>
    <w:uiPriority w:val="99"/>
    <w:locked/>
    <w:rsid w:val="00E61A93"/>
    <w:rPr>
      <w:rFonts w:cs="Times New Roman"/>
      <w:kern w:val="2"/>
      <w:sz w:val="24"/>
      <w:szCs w:val="24"/>
      <w:lang w:val="en-US" w:eastAsia="ja-JP"/>
    </w:rPr>
  </w:style>
  <w:style w:type="paragraph" w:styleId="ae">
    <w:name w:val="endnote text"/>
    <w:basedOn w:val="a"/>
    <w:link w:val="af"/>
    <w:uiPriority w:val="99"/>
    <w:rsid w:val="00AB5945"/>
    <w:rPr>
      <w:sz w:val="20"/>
      <w:szCs w:val="20"/>
    </w:rPr>
  </w:style>
  <w:style w:type="character" w:customStyle="1" w:styleId="af">
    <w:name w:val="文末脚注文字列 (文字)"/>
    <w:basedOn w:val="a0"/>
    <w:link w:val="ae"/>
    <w:uiPriority w:val="99"/>
    <w:locked/>
    <w:rsid w:val="00AB5945"/>
    <w:rPr>
      <w:rFonts w:cs="Times New Roman"/>
      <w:kern w:val="2"/>
      <w:lang w:val="en-US" w:eastAsia="ja-JP"/>
    </w:rPr>
  </w:style>
  <w:style w:type="character" w:styleId="af0">
    <w:name w:val="endnote reference"/>
    <w:basedOn w:val="a0"/>
    <w:uiPriority w:val="99"/>
    <w:rsid w:val="00AB5945"/>
    <w:rPr>
      <w:rFonts w:cs="Times New Roman"/>
      <w:vertAlign w:val="superscript"/>
    </w:rPr>
  </w:style>
  <w:style w:type="character" w:customStyle="1" w:styleId="st">
    <w:name w:val="st"/>
    <w:basedOn w:val="a0"/>
    <w:uiPriority w:val="99"/>
    <w:rsid w:val="00CD5A16"/>
    <w:rPr>
      <w:rFonts w:cs="Times New Roman"/>
    </w:rPr>
  </w:style>
  <w:style w:type="character" w:customStyle="1" w:styleId="WW8Num1z0">
    <w:name w:val="WW8Num1z0"/>
    <w:uiPriority w:val="99"/>
    <w:rsid w:val="00CD5A16"/>
    <w:rPr>
      <w:rFonts w:ascii="Symbol" w:hAnsi="Symbol"/>
      <w:sz w:val="20"/>
    </w:rPr>
  </w:style>
  <w:style w:type="character" w:customStyle="1" w:styleId="volume">
    <w:name w:val="volume"/>
    <w:basedOn w:val="a0"/>
    <w:uiPriority w:val="99"/>
    <w:rsid w:val="00CD77DA"/>
    <w:rPr>
      <w:rFonts w:cs="Times New Roman"/>
    </w:rPr>
  </w:style>
  <w:style w:type="paragraph" w:styleId="af1">
    <w:name w:val="List Paragraph"/>
    <w:basedOn w:val="a"/>
    <w:uiPriority w:val="34"/>
    <w:qFormat/>
    <w:rsid w:val="00CC54A3"/>
    <w:pPr>
      <w:ind w:left="720"/>
      <w:contextualSpacing/>
    </w:pPr>
  </w:style>
  <w:style w:type="paragraph" w:styleId="Web">
    <w:name w:val="Normal (Web)"/>
    <w:basedOn w:val="a"/>
    <w:uiPriority w:val="99"/>
    <w:semiHidden/>
    <w:unhideWhenUsed/>
    <w:rsid w:val="00924C0A"/>
    <w:rPr>
      <w:rFonts w:ascii="Times New Roman" w:hAnsi="Times New Roman"/>
      <w:sz w:val="24"/>
    </w:rPr>
  </w:style>
  <w:style w:type="character" w:styleId="af2">
    <w:name w:val="Unresolved Mention"/>
    <w:basedOn w:val="a0"/>
    <w:uiPriority w:val="99"/>
    <w:semiHidden/>
    <w:unhideWhenUsed/>
    <w:rsid w:val="00711B1A"/>
    <w:rPr>
      <w:color w:val="605E5C"/>
      <w:shd w:val="clear" w:color="auto" w:fill="E1DFDD"/>
    </w:rPr>
  </w:style>
  <w:style w:type="paragraph" w:styleId="af3">
    <w:name w:val="No Spacing"/>
    <w:aliases w:val="footnotes,Footnotes"/>
    <w:basedOn w:val="a4"/>
    <w:uiPriority w:val="1"/>
    <w:qFormat/>
    <w:rsid w:val="001A0AE4"/>
    <w:pPr>
      <w:widowControl/>
      <w:snapToGrid/>
    </w:pPr>
    <w:rPr>
      <w:rFonts w:ascii="Times New Roman" w:eastAsia="Times New Roman" w:hAnsi="Times New Roman"/>
      <w:kern w:val="0"/>
      <w:sz w:val="18"/>
      <w:szCs w:val="16"/>
      <w:lang w:bidi="th-TH"/>
    </w:rPr>
  </w:style>
  <w:style w:type="paragraph" w:customStyle="1" w:styleId="Footnote">
    <w:name w:val="Footnote"/>
    <w:link w:val="Footnote0"/>
    <w:rsid w:val="000F61EC"/>
    <w:rPr>
      <w:rFonts w:ascii="Times New Roman" w:hAnsi="Times New Roman"/>
      <w:szCs w:val="21"/>
      <w:lang w:val="en-GB"/>
    </w:rPr>
  </w:style>
  <w:style w:type="character" w:customStyle="1" w:styleId="Footnote0">
    <w:name w:val="Footnote (文字)"/>
    <w:basedOn w:val="ab"/>
    <w:link w:val="Footnote"/>
    <w:rsid w:val="000F61EC"/>
    <w:rPr>
      <w:rFonts w:ascii="Times New Roman" w:hAnsi="Times New Roman" w:cs="Times New Roman"/>
      <w:kern w:val="2"/>
      <w:sz w:val="24"/>
      <w:szCs w:val="21"/>
      <w:lang w:val="en-GB" w:eastAsia="ja-JP"/>
    </w:rPr>
  </w:style>
  <w:style w:type="character" w:styleId="af4">
    <w:name w:val="annotation reference"/>
    <w:basedOn w:val="a0"/>
    <w:uiPriority w:val="99"/>
    <w:semiHidden/>
    <w:unhideWhenUsed/>
    <w:rsid w:val="003D5152"/>
    <w:rPr>
      <w:sz w:val="16"/>
      <w:szCs w:val="16"/>
    </w:rPr>
  </w:style>
  <w:style w:type="paragraph" w:styleId="af5">
    <w:name w:val="annotation text"/>
    <w:basedOn w:val="a"/>
    <w:link w:val="af6"/>
    <w:uiPriority w:val="99"/>
    <w:unhideWhenUsed/>
    <w:rsid w:val="003D5152"/>
    <w:pPr>
      <w:widowControl/>
      <w:spacing w:after="160"/>
      <w:jc w:val="left"/>
    </w:pPr>
    <w:rPr>
      <w:rFonts w:asciiTheme="minorHAnsi" w:eastAsiaTheme="minorHAnsi" w:hAnsiTheme="minorHAnsi" w:cstheme="minorBidi"/>
      <w:kern w:val="0"/>
      <w:sz w:val="20"/>
      <w:szCs w:val="20"/>
      <w:lang w:val="en-GB" w:eastAsia="en-US"/>
    </w:rPr>
  </w:style>
  <w:style w:type="character" w:customStyle="1" w:styleId="af6">
    <w:name w:val="コメント文字列 (文字)"/>
    <w:basedOn w:val="a0"/>
    <w:link w:val="af5"/>
    <w:uiPriority w:val="99"/>
    <w:rsid w:val="003D5152"/>
    <w:rPr>
      <w:rFonts w:asciiTheme="minorHAnsi" w:eastAsiaTheme="minorHAnsi" w:hAnsiTheme="minorHAnsi" w:cstheme="minorBidi"/>
      <w:kern w:val="0"/>
      <w:sz w:val="20"/>
      <w:szCs w:val="20"/>
      <w:lang w:val="en-GB" w:eastAsia="en-US"/>
    </w:rPr>
  </w:style>
  <w:style w:type="paragraph" w:styleId="af7">
    <w:name w:val="annotation subject"/>
    <w:basedOn w:val="af5"/>
    <w:next w:val="af5"/>
    <w:link w:val="af8"/>
    <w:uiPriority w:val="99"/>
    <w:semiHidden/>
    <w:unhideWhenUsed/>
    <w:rsid w:val="00B44260"/>
    <w:pPr>
      <w:widowControl w:val="0"/>
      <w:spacing w:after="0"/>
      <w:jc w:val="both"/>
    </w:pPr>
    <w:rPr>
      <w:rFonts w:ascii="Century" w:eastAsia="MS Mincho" w:hAnsi="Century" w:cs="Times New Roman"/>
      <w:b/>
      <w:bCs/>
      <w:kern w:val="2"/>
      <w:lang w:val="en-US" w:eastAsia="ja-JP"/>
    </w:rPr>
  </w:style>
  <w:style w:type="character" w:customStyle="1" w:styleId="af8">
    <w:name w:val="コメント内容 (文字)"/>
    <w:basedOn w:val="af6"/>
    <w:link w:val="af7"/>
    <w:uiPriority w:val="99"/>
    <w:semiHidden/>
    <w:rsid w:val="00B44260"/>
    <w:rPr>
      <w:rFonts w:asciiTheme="minorHAnsi" w:eastAsiaTheme="minorHAnsi" w:hAnsiTheme="minorHAnsi" w:cstheme="minorBidi"/>
      <w:b/>
      <w:bCs/>
      <w:kern w:val="0"/>
      <w:sz w:val="20"/>
      <w:szCs w:val="20"/>
      <w:lang w:val="en-GB" w:eastAsia="en-US"/>
    </w:rPr>
  </w:style>
  <w:style w:type="paragraph" w:styleId="af9">
    <w:name w:val="Bibliography"/>
    <w:basedOn w:val="a"/>
    <w:next w:val="a"/>
    <w:uiPriority w:val="37"/>
    <w:unhideWhenUsed/>
    <w:rsid w:val="00B91E21"/>
    <w:pPr>
      <w:ind w:left="720" w:hanging="720"/>
    </w:pPr>
  </w:style>
  <w:style w:type="paragraph" w:styleId="afa">
    <w:name w:val="Revision"/>
    <w:hidden/>
    <w:uiPriority w:val="99"/>
    <w:semiHidden/>
    <w:rsid w:val="000B3133"/>
    <w:rPr>
      <w:szCs w:val="24"/>
    </w:rPr>
  </w:style>
  <w:style w:type="character" w:customStyle="1" w:styleId="10">
    <w:name w:val="見出し 1 (文字)"/>
    <w:basedOn w:val="a0"/>
    <w:link w:val="1"/>
    <w:rsid w:val="00BD4E7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3774">
      <w:bodyDiv w:val="1"/>
      <w:marLeft w:val="0"/>
      <w:marRight w:val="0"/>
      <w:marTop w:val="0"/>
      <w:marBottom w:val="0"/>
      <w:divBdr>
        <w:top w:val="none" w:sz="0" w:space="0" w:color="auto"/>
        <w:left w:val="none" w:sz="0" w:space="0" w:color="auto"/>
        <w:bottom w:val="none" w:sz="0" w:space="0" w:color="auto"/>
        <w:right w:val="none" w:sz="0" w:space="0" w:color="auto"/>
      </w:divBdr>
    </w:div>
    <w:div w:id="92820086">
      <w:bodyDiv w:val="1"/>
      <w:marLeft w:val="0"/>
      <w:marRight w:val="0"/>
      <w:marTop w:val="0"/>
      <w:marBottom w:val="0"/>
      <w:divBdr>
        <w:top w:val="none" w:sz="0" w:space="0" w:color="auto"/>
        <w:left w:val="none" w:sz="0" w:space="0" w:color="auto"/>
        <w:bottom w:val="none" w:sz="0" w:space="0" w:color="auto"/>
        <w:right w:val="none" w:sz="0" w:space="0" w:color="auto"/>
      </w:divBdr>
    </w:div>
    <w:div w:id="743530790">
      <w:marLeft w:val="0"/>
      <w:marRight w:val="0"/>
      <w:marTop w:val="0"/>
      <w:marBottom w:val="0"/>
      <w:divBdr>
        <w:top w:val="none" w:sz="0" w:space="0" w:color="auto"/>
        <w:left w:val="none" w:sz="0" w:space="0" w:color="auto"/>
        <w:bottom w:val="none" w:sz="0" w:space="0" w:color="auto"/>
        <w:right w:val="none" w:sz="0" w:space="0" w:color="auto"/>
      </w:divBdr>
    </w:div>
    <w:div w:id="743530791">
      <w:marLeft w:val="0"/>
      <w:marRight w:val="0"/>
      <w:marTop w:val="0"/>
      <w:marBottom w:val="0"/>
      <w:divBdr>
        <w:top w:val="none" w:sz="0" w:space="0" w:color="auto"/>
        <w:left w:val="none" w:sz="0" w:space="0" w:color="auto"/>
        <w:bottom w:val="none" w:sz="0" w:space="0" w:color="auto"/>
        <w:right w:val="none" w:sz="0" w:space="0" w:color="auto"/>
      </w:divBdr>
    </w:div>
    <w:div w:id="743530792">
      <w:marLeft w:val="0"/>
      <w:marRight w:val="0"/>
      <w:marTop w:val="0"/>
      <w:marBottom w:val="0"/>
      <w:divBdr>
        <w:top w:val="none" w:sz="0" w:space="0" w:color="auto"/>
        <w:left w:val="none" w:sz="0" w:space="0" w:color="auto"/>
        <w:bottom w:val="none" w:sz="0" w:space="0" w:color="auto"/>
        <w:right w:val="none" w:sz="0" w:space="0" w:color="auto"/>
      </w:divBdr>
    </w:div>
    <w:div w:id="146461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meijiat150.podbean.com/e/episode-45-dr-sarah-thal-wiscon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7734D-77E8-4943-96DE-6B8A4C897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7541</Words>
  <Characters>42990</Characters>
  <Application>Microsoft Office Word</Application>
  <DocSecurity>0</DocSecurity>
  <Lines>358</Lines>
  <Paragraphs>100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In Search of Patriotic Legitimacy: Bushido as a Safe Harbor for Christians and Buddhists in Modern Japan</vt:lpstr>
      <vt:lpstr>In Search of Patriotic Legitimacy: Bushido as a Safe Harbor for Christians and Buddhists in Modern Japan</vt:lpstr>
    </vt:vector>
  </TitlesOfParts>
  <Company/>
  <LinksUpToDate>false</LinksUpToDate>
  <CharactersWithSpaces>50431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Search of Patriotic Legitimacy: Bushido as a Safe Harbor for Christians and Buddhists in Modern Japan</dc:title>
  <dc:subject/>
  <dc:creator>Anonymous</dc:creator>
  <cp:keywords/>
  <dc:description/>
  <cp:lastModifiedBy>Oleg Benesch</cp:lastModifiedBy>
  <cp:revision>2</cp:revision>
  <cp:lastPrinted>2022-04-25T14:21:00Z</cp:lastPrinted>
  <dcterms:created xsi:type="dcterms:W3CDTF">2022-07-15T18:05:00Z</dcterms:created>
  <dcterms:modified xsi:type="dcterms:W3CDTF">2022-07-15T18:05:00Z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zotero-version="6.0.5"&gt;&lt;session id="fN9lIEVo"/&gt;&lt;style id="http://www.zotero.org/styles/chicago-fullnote-bibliography" locale="en-GB" hasBibliography="1" bibliographyStyleHasBeenSet="1"/&gt;&lt;prefs&gt;&lt;pref name="fieldType" value="Field"/&gt;&lt;</vt:lpwstr>
  </property>
  <property fmtid="{D5CDD505-2E9C-101B-9397-08002B2CF9AE}" pid="3" name="ZOTERO_PREF_2">
    <vt:lpwstr>pref name="noteType" value="1"/&gt;&lt;/prefs&gt;&lt;/data&gt;</vt:lpwstr>
  </property>
</Properties>
</file>