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6CE69" w14:textId="3E9386C1" w:rsidR="00BF77EC" w:rsidRPr="003A6521" w:rsidRDefault="00733FE6" w:rsidP="000D433A">
      <w:pPr>
        <w:autoSpaceDE w:val="0"/>
        <w:autoSpaceDN w:val="0"/>
        <w:adjustRightInd w:val="0"/>
        <w:spacing w:line="360" w:lineRule="auto"/>
        <w:jc w:val="thaiDistribute"/>
        <w:outlineLvl w:val="0"/>
        <w:rPr>
          <w:b/>
          <w:bCs/>
          <w:color w:val="000000" w:themeColor="text1"/>
          <w:sz w:val="20"/>
          <w:szCs w:val="20"/>
        </w:rPr>
      </w:pPr>
      <w:bookmarkStart w:id="0" w:name="_GoBack"/>
      <w:bookmarkEnd w:id="0"/>
      <w:r w:rsidRPr="003A6521">
        <w:rPr>
          <w:b/>
          <w:bCs/>
          <w:color w:val="000000" w:themeColor="text1"/>
          <w:sz w:val="20"/>
          <w:szCs w:val="20"/>
        </w:rPr>
        <w:t>Effect</w:t>
      </w:r>
      <w:r w:rsidR="00824401" w:rsidRPr="003A6521">
        <w:rPr>
          <w:b/>
          <w:bCs/>
          <w:color w:val="000000" w:themeColor="text1"/>
          <w:sz w:val="20"/>
          <w:szCs w:val="20"/>
        </w:rPr>
        <w:t xml:space="preserve">s of </w:t>
      </w:r>
      <w:r w:rsidR="00992260" w:rsidRPr="003A6521">
        <w:rPr>
          <w:b/>
          <w:bCs/>
          <w:color w:val="000000" w:themeColor="text1"/>
          <w:sz w:val="20"/>
          <w:szCs w:val="20"/>
        </w:rPr>
        <w:t>CRISPR/Cas9</w:t>
      </w:r>
      <w:r w:rsidR="00992260" w:rsidRPr="003A6521">
        <w:rPr>
          <w:b/>
          <w:bCs/>
          <w:color w:val="000000" w:themeColor="text1"/>
          <w:sz w:val="20"/>
          <w:szCs w:val="20"/>
          <w:lang w:val="en-GB"/>
        </w:rPr>
        <w:t xml:space="preserve"> generated </w:t>
      </w:r>
      <w:r w:rsidR="00824401" w:rsidRPr="003A6521">
        <w:rPr>
          <w:b/>
          <w:bCs/>
          <w:i/>
          <w:iCs/>
          <w:color w:val="000000" w:themeColor="text1"/>
          <w:sz w:val="20"/>
          <w:szCs w:val="20"/>
        </w:rPr>
        <w:t>drooping leaf</w:t>
      </w:r>
      <w:r w:rsidR="00824401" w:rsidRPr="003A6521">
        <w:rPr>
          <w:b/>
          <w:bCs/>
          <w:color w:val="000000" w:themeColor="text1"/>
          <w:sz w:val="20"/>
          <w:szCs w:val="20"/>
        </w:rPr>
        <w:t xml:space="preserve"> (</w:t>
      </w:r>
      <w:r w:rsidR="00824401" w:rsidRPr="003A6521">
        <w:rPr>
          <w:b/>
          <w:bCs/>
          <w:i/>
          <w:iCs/>
          <w:color w:val="000000" w:themeColor="text1"/>
          <w:sz w:val="20"/>
          <w:szCs w:val="20"/>
        </w:rPr>
        <w:t>dl</w:t>
      </w:r>
      <w:r w:rsidR="00824401" w:rsidRPr="003A6521">
        <w:rPr>
          <w:b/>
          <w:bCs/>
          <w:color w:val="000000" w:themeColor="text1"/>
          <w:sz w:val="20"/>
          <w:szCs w:val="20"/>
        </w:rPr>
        <w:t>)</w:t>
      </w:r>
      <w:r w:rsidRPr="003A6521">
        <w:rPr>
          <w:b/>
          <w:bCs/>
          <w:color w:val="000000" w:themeColor="text1"/>
          <w:sz w:val="20"/>
          <w:szCs w:val="20"/>
        </w:rPr>
        <w:t xml:space="preserve"> alleles </w:t>
      </w:r>
      <w:r w:rsidR="00824401" w:rsidRPr="003A6521">
        <w:rPr>
          <w:b/>
          <w:bCs/>
          <w:color w:val="000000" w:themeColor="text1"/>
          <w:sz w:val="20"/>
          <w:szCs w:val="20"/>
        </w:rPr>
        <w:t>on</w:t>
      </w:r>
      <w:r w:rsidRPr="003A6521">
        <w:rPr>
          <w:b/>
          <w:bCs/>
          <w:color w:val="000000" w:themeColor="text1"/>
          <w:sz w:val="20"/>
          <w:szCs w:val="20"/>
        </w:rPr>
        <w:t xml:space="preserve"> midrib and </w:t>
      </w:r>
      <w:r w:rsidR="00F8200E" w:rsidRPr="003A6521">
        <w:rPr>
          <w:rFonts w:cs="Angsana New"/>
          <w:b/>
          <w:bCs/>
          <w:color w:val="000000" w:themeColor="text1"/>
          <w:sz w:val="20"/>
          <w:szCs w:val="25"/>
        </w:rPr>
        <w:t>carpel</w:t>
      </w:r>
      <w:r w:rsidR="00824401" w:rsidRPr="003A6521">
        <w:rPr>
          <w:b/>
          <w:bCs/>
          <w:color w:val="000000" w:themeColor="text1"/>
          <w:sz w:val="20"/>
          <w:szCs w:val="20"/>
        </w:rPr>
        <w:t xml:space="preserve"> formations</w:t>
      </w:r>
      <w:r w:rsidRPr="003A6521">
        <w:rPr>
          <w:b/>
          <w:bCs/>
          <w:color w:val="000000" w:themeColor="text1"/>
          <w:sz w:val="20"/>
          <w:szCs w:val="20"/>
        </w:rPr>
        <w:t xml:space="preserve"> </w:t>
      </w:r>
      <w:r w:rsidR="00824401" w:rsidRPr="003A6521">
        <w:rPr>
          <w:b/>
          <w:bCs/>
          <w:color w:val="000000" w:themeColor="text1"/>
          <w:sz w:val="20"/>
          <w:szCs w:val="20"/>
        </w:rPr>
        <w:t xml:space="preserve">in </w:t>
      </w:r>
      <w:r w:rsidR="00824401" w:rsidRPr="003A6521">
        <w:rPr>
          <w:b/>
          <w:bCs/>
          <w:i/>
          <w:iCs/>
          <w:color w:val="000000" w:themeColor="text1"/>
          <w:sz w:val="20"/>
          <w:szCs w:val="20"/>
        </w:rPr>
        <w:t>Oryza</w:t>
      </w:r>
      <w:r w:rsidR="00824401" w:rsidRPr="003A6521">
        <w:rPr>
          <w:b/>
          <w:bCs/>
          <w:color w:val="000000" w:themeColor="text1"/>
          <w:sz w:val="20"/>
          <w:szCs w:val="20"/>
        </w:rPr>
        <w:t xml:space="preserve"> </w:t>
      </w:r>
      <w:r w:rsidR="00824401" w:rsidRPr="003A6521">
        <w:rPr>
          <w:b/>
          <w:bCs/>
          <w:i/>
          <w:iCs/>
          <w:color w:val="000000" w:themeColor="text1"/>
          <w:sz w:val="20"/>
          <w:szCs w:val="20"/>
        </w:rPr>
        <w:t>sativa</w:t>
      </w:r>
      <w:r w:rsidR="00824401" w:rsidRPr="003A6521">
        <w:rPr>
          <w:b/>
          <w:bCs/>
          <w:color w:val="000000" w:themeColor="text1"/>
          <w:sz w:val="20"/>
          <w:szCs w:val="20"/>
        </w:rPr>
        <w:t xml:space="preserve"> </w:t>
      </w:r>
      <w:r w:rsidR="00551D67" w:rsidRPr="003A6521">
        <w:rPr>
          <w:b/>
          <w:bCs/>
          <w:color w:val="000000" w:themeColor="text1"/>
          <w:sz w:val="20"/>
          <w:szCs w:val="20"/>
        </w:rPr>
        <w:t>Nipponbare</w:t>
      </w:r>
    </w:p>
    <w:p w14:paraId="27D708BE" w14:textId="77777777" w:rsidR="007A6A3D" w:rsidRPr="003A6521" w:rsidRDefault="007A6A3D" w:rsidP="000D433A">
      <w:pPr>
        <w:spacing w:line="360" w:lineRule="auto"/>
        <w:rPr>
          <w:sz w:val="20"/>
          <w:szCs w:val="20"/>
        </w:rPr>
      </w:pPr>
    </w:p>
    <w:p w14:paraId="73426E36" w14:textId="2BA96033" w:rsidR="00AD1EE2" w:rsidRPr="003A6521" w:rsidRDefault="00D8263B" w:rsidP="000D433A">
      <w:pPr>
        <w:autoSpaceDE w:val="0"/>
        <w:autoSpaceDN w:val="0"/>
        <w:adjustRightInd w:val="0"/>
        <w:spacing w:line="360" w:lineRule="auto"/>
        <w:jc w:val="thaiDistribute"/>
        <w:outlineLvl w:val="0"/>
        <w:rPr>
          <w:b/>
          <w:bCs/>
          <w:color w:val="000000" w:themeColor="text1"/>
          <w:sz w:val="20"/>
          <w:szCs w:val="20"/>
        </w:rPr>
      </w:pPr>
      <w:r w:rsidRPr="003A6521">
        <w:rPr>
          <w:b/>
          <w:bCs/>
          <w:color w:val="000000" w:themeColor="text1"/>
          <w:sz w:val="20"/>
          <w:szCs w:val="20"/>
        </w:rPr>
        <w:t>Teerapong Janthabut</w:t>
      </w:r>
      <w:r w:rsidRPr="003A6521">
        <w:rPr>
          <w:rFonts w:cstheme="minorBidi"/>
          <w:b/>
          <w:bCs/>
          <w:sz w:val="20"/>
          <w:szCs w:val="20"/>
          <w:u w:color="000000"/>
          <w:vertAlign w:val="superscript"/>
        </w:rPr>
        <w:t>a</w:t>
      </w:r>
      <w:r w:rsidRPr="003A6521">
        <w:rPr>
          <w:b/>
          <w:bCs/>
          <w:color w:val="000000" w:themeColor="text1"/>
          <w:sz w:val="20"/>
          <w:szCs w:val="20"/>
        </w:rPr>
        <w:t>,</w:t>
      </w:r>
      <w:r w:rsidRPr="003A6521">
        <w:rPr>
          <w:b/>
          <w:bCs/>
          <w:sz w:val="20"/>
          <w:szCs w:val="20"/>
        </w:rPr>
        <w:t xml:space="preserve"> Christian Tristianto</w:t>
      </w:r>
      <w:r w:rsidRPr="003A6521">
        <w:rPr>
          <w:b/>
          <w:bCs/>
          <w:sz w:val="20"/>
          <w:szCs w:val="20"/>
          <w:vertAlign w:val="superscript"/>
        </w:rPr>
        <w:t>b</w:t>
      </w:r>
      <w:r w:rsidRPr="003A6521">
        <w:rPr>
          <w:b/>
          <w:bCs/>
          <w:sz w:val="20"/>
          <w:szCs w:val="20"/>
        </w:rPr>
        <w:t>,</w:t>
      </w:r>
      <w:r w:rsidRPr="003A6521">
        <w:rPr>
          <w:b/>
          <w:bCs/>
          <w:color w:val="000000" w:themeColor="text1"/>
          <w:sz w:val="20"/>
          <w:szCs w:val="20"/>
        </w:rPr>
        <w:t xml:space="preserve"> Janejira Sakulkoo</w:t>
      </w:r>
      <w:r w:rsidRPr="003A6521">
        <w:rPr>
          <w:b/>
          <w:bCs/>
          <w:color w:val="000000" w:themeColor="text1"/>
          <w:sz w:val="20"/>
          <w:szCs w:val="20"/>
          <w:vertAlign w:val="superscript"/>
        </w:rPr>
        <w:t>c</w:t>
      </w:r>
      <w:r w:rsidRPr="003A6521">
        <w:rPr>
          <w:b/>
          <w:bCs/>
          <w:color w:val="000000" w:themeColor="text1"/>
          <w:sz w:val="20"/>
          <w:szCs w:val="20"/>
        </w:rPr>
        <w:t xml:space="preserve">, </w:t>
      </w:r>
      <w:r w:rsidRPr="003A6521">
        <w:rPr>
          <w:b/>
          <w:bCs/>
          <w:sz w:val="20"/>
          <w:szCs w:val="20"/>
        </w:rPr>
        <w:t>Pongsakorn Sunvittayakul</w:t>
      </w:r>
      <w:r w:rsidRPr="003A6521">
        <w:rPr>
          <w:b/>
          <w:bCs/>
          <w:color w:val="000000" w:themeColor="text1"/>
          <w:sz w:val="20"/>
          <w:szCs w:val="20"/>
          <w:vertAlign w:val="superscript"/>
        </w:rPr>
        <w:t>c</w:t>
      </w:r>
      <w:r w:rsidRPr="003A6521">
        <w:rPr>
          <w:b/>
          <w:bCs/>
          <w:sz w:val="20"/>
          <w:szCs w:val="20"/>
        </w:rPr>
        <w:t xml:space="preserve">, </w:t>
      </w:r>
      <w:r w:rsidRPr="003A6521">
        <w:rPr>
          <w:b/>
          <w:bCs/>
          <w:color w:val="000000" w:themeColor="text1"/>
          <w:sz w:val="20"/>
          <w:szCs w:val="20"/>
        </w:rPr>
        <w:t>Anongpat Suttangkak</w:t>
      </w:r>
      <w:r w:rsidR="009101D7" w:rsidRPr="003A6521">
        <w:rPr>
          <w:b/>
          <w:bCs/>
          <w:color w:val="000000" w:themeColor="text1"/>
          <w:sz w:val="20"/>
          <w:szCs w:val="20"/>
        </w:rPr>
        <w:t>ul</w:t>
      </w:r>
      <w:r w:rsidRPr="003A6521">
        <w:rPr>
          <w:b/>
          <w:bCs/>
          <w:color w:val="000000" w:themeColor="text1"/>
          <w:sz w:val="20"/>
          <w:szCs w:val="20"/>
          <w:vertAlign w:val="superscript"/>
        </w:rPr>
        <w:t>c,d,e</w:t>
      </w:r>
      <w:r w:rsidRPr="003A6521">
        <w:rPr>
          <w:b/>
          <w:bCs/>
          <w:color w:val="000000" w:themeColor="text1"/>
          <w:sz w:val="20"/>
          <w:szCs w:val="20"/>
        </w:rPr>
        <w:t xml:space="preserve">, </w:t>
      </w:r>
      <w:r w:rsidR="00551D67" w:rsidRPr="003A6521">
        <w:rPr>
          <w:b/>
          <w:bCs/>
          <w:color w:val="000000" w:themeColor="text1"/>
          <w:sz w:val="20"/>
          <w:szCs w:val="20"/>
        </w:rPr>
        <w:t xml:space="preserve">Leonardo </w:t>
      </w:r>
      <w:r w:rsidR="009E4768" w:rsidRPr="003A6521">
        <w:rPr>
          <w:b/>
          <w:bCs/>
          <w:color w:val="000000" w:themeColor="text1"/>
          <w:sz w:val="20"/>
          <w:szCs w:val="20"/>
        </w:rPr>
        <w:t xml:space="preserve">D. </w:t>
      </w:r>
      <w:r w:rsidR="00551D67" w:rsidRPr="003A6521">
        <w:rPr>
          <w:b/>
          <w:bCs/>
          <w:color w:val="000000" w:themeColor="text1"/>
          <w:sz w:val="20"/>
          <w:szCs w:val="20"/>
        </w:rPr>
        <w:t>Gomez</w:t>
      </w:r>
      <w:r w:rsidR="00551D67" w:rsidRPr="003A6521">
        <w:rPr>
          <w:b/>
          <w:bCs/>
          <w:color w:val="000000" w:themeColor="text1"/>
          <w:sz w:val="20"/>
          <w:szCs w:val="20"/>
          <w:vertAlign w:val="superscript"/>
        </w:rPr>
        <w:t>f</w:t>
      </w:r>
      <w:r w:rsidR="00551D67" w:rsidRPr="003A6521">
        <w:rPr>
          <w:b/>
          <w:bCs/>
          <w:color w:val="000000" w:themeColor="text1"/>
          <w:sz w:val="20"/>
          <w:szCs w:val="20"/>
        </w:rPr>
        <w:t xml:space="preserve">, </w:t>
      </w:r>
      <w:r w:rsidRPr="003A6521">
        <w:rPr>
          <w:b/>
          <w:bCs/>
          <w:color w:val="000000" w:themeColor="text1"/>
          <w:sz w:val="20"/>
          <w:szCs w:val="20"/>
        </w:rPr>
        <w:t>Supachai Vuttipongchaikij</w:t>
      </w:r>
      <w:r w:rsidRPr="003A6521">
        <w:rPr>
          <w:b/>
          <w:bCs/>
          <w:color w:val="000000" w:themeColor="text1"/>
          <w:sz w:val="20"/>
          <w:szCs w:val="20"/>
          <w:vertAlign w:val="superscript"/>
        </w:rPr>
        <w:t>c,d,e,</w:t>
      </w:r>
      <w:r w:rsidRPr="003A6521">
        <w:rPr>
          <w:b/>
          <w:bCs/>
          <w:color w:val="000000" w:themeColor="text1"/>
          <w:sz w:val="20"/>
          <w:szCs w:val="20"/>
        </w:rPr>
        <w:t>*</w:t>
      </w:r>
      <w:r w:rsidR="00405ABE" w:rsidRPr="003A6521">
        <w:rPr>
          <w:b/>
          <w:bCs/>
          <w:color w:val="000000" w:themeColor="text1"/>
          <w:sz w:val="20"/>
          <w:szCs w:val="20"/>
        </w:rPr>
        <w:t xml:space="preserve">, </w:t>
      </w:r>
      <w:r w:rsidRPr="003A6521">
        <w:rPr>
          <w:b/>
          <w:bCs/>
          <w:color w:val="000000" w:themeColor="text1"/>
          <w:sz w:val="20"/>
          <w:szCs w:val="20"/>
        </w:rPr>
        <w:t>Chotipa Sakulsingharoj</w:t>
      </w:r>
      <w:r w:rsidRPr="003A6521">
        <w:rPr>
          <w:rFonts w:cstheme="minorBidi"/>
          <w:b/>
          <w:bCs/>
          <w:sz w:val="20"/>
          <w:szCs w:val="20"/>
          <w:u w:color="000000"/>
          <w:vertAlign w:val="superscript"/>
        </w:rPr>
        <w:t>a</w:t>
      </w:r>
      <w:r w:rsidRPr="003A6521">
        <w:rPr>
          <w:b/>
          <w:bCs/>
          <w:sz w:val="20"/>
          <w:szCs w:val="20"/>
          <w:u w:color="000000"/>
          <w:vertAlign w:val="superscript"/>
        </w:rPr>
        <w:t>,</w:t>
      </w:r>
      <w:r w:rsidRPr="003A6521">
        <w:rPr>
          <w:b/>
          <w:bCs/>
          <w:color w:val="000000" w:themeColor="text1"/>
          <w:sz w:val="20"/>
          <w:szCs w:val="20"/>
        </w:rPr>
        <w:t>*</w:t>
      </w:r>
    </w:p>
    <w:p w14:paraId="2E0B9525" w14:textId="5750A9D8" w:rsidR="00AD1EE2" w:rsidRPr="003A6521" w:rsidRDefault="00AD1EE2" w:rsidP="000D433A">
      <w:pPr>
        <w:autoSpaceDE w:val="0"/>
        <w:autoSpaceDN w:val="0"/>
        <w:adjustRightInd w:val="0"/>
        <w:spacing w:line="360" w:lineRule="auto"/>
        <w:jc w:val="thaiDistribute"/>
        <w:outlineLvl w:val="0"/>
        <w:rPr>
          <w:b/>
          <w:bCs/>
          <w:color w:val="000000" w:themeColor="text1"/>
          <w:sz w:val="20"/>
          <w:szCs w:val="20"/>
        </w:rPr>
      </w:pPr>
    </w:p>
    <w:p w14:paraId="29CB2F6F" w14:textId="43E1A8E4" w:rsidR="00D8263B" w:rsidRPr="003A6521" w:rsidRDefault="00D8263B" w:rsidP="000D433A">
      <w:pPr>
        <w:pStyle w:val="Default"/>
        <w:spacing w:line="360" w:lineRule="auto"/>
        <w:jc w:val="thaiDistribute"/>
        <w:outlineLvl w:val="0"/>
        <w:rPr>
          <w:rFonts w:ascii="Times New Roman" w:hAnsi="Times New Roman" w:cs="Times New Roman"/>
          <w:color w:val="auto"/>
          <w:sz w:val="20"/>
          <w:szCs w:val="20"/>
          <w:u w:color="000000"/>
        </w:rPr>
      </w:pPr>
      <w:r w:rsidRPr="003A6521">
        <w:rPr>
          <w:rFonts w:ascii="Times New Roman" w:hAnsi="Times New Roman" w:cstheme="minorBidi"/>
          <w:color w:val="auto"/>
          <w:sz w:val="20"/>
          <w:szCs w:val="20"/>
          <w:u w:color="000000"/>
          <w:vertAlign w:val="superscript"/>
        </w:rPr>
        <w:t xml:space="preserve">a </w:t>
      </w:r>
      <w:r w:rsidR="00405ABE" w:rsidRPr="003A6521">
        <w:rPr>
          <w:rFonts w:ascii="Times New Roman" w:hAnsi="Times New Roman" w:cstheme="minorBidi"/>
          <w:color w:val="auto"/>
          <w:sz w:val="20"/>
          <w:szCs w:val="20"/>
          <w:u w:color="000000"/>
          <w:vertAlign w:val="superscript"/>
        </w:rPr>
        <w:t xml:space="preserve"> </w:t>
      </w:r>
      <w:r w:rsidRPr="003A6521">
        <w:rPr>
          <w:rFonts w:ascii="Times New Roman" w:hAnsi="Times New Roman" w:cs="Times New Roman"/>
          <w:color w:val="auto"/>
          <w:sz w:val="20"/>
          <w:szCs w:val="20"/>
          <w:u w:color="000000"/>
        </w:rPr>
        <w:t>Program in Genetics, Faculty of Science, Maejo University, Chiang Mai 50290, Thailand</w:t>
      </w:r>
    </w:p>
    <w:p w14:paraId="0B3B1838" w14:textId="7833697C" w:rsidR="00BF77EC" w:rsidRPr="003A6521" w:rsidRDefault="00D8263B" w:rsidP="000D433A">
      <w:pPr>
        <w:autoSpaceDE w:val="0"/>
        <w:autoSpaceDN w:val="0"/>
        <w:adjustRightInd w:val="0"/>
        <w:spacing w:line="360" w:lineRule="auto"/>
        <w:ind w:right="-360"/>
        <w:jc w:val="thaiDistribute"/>
        <w:rPr>
          <w:color w:val="000000" w:themeColor="text1"/>
          <w:spacing w:val="-2"/>
          <w:sz w:val="20"/>
          <w:szCs w:val="20"/>
          <w:vertAlign w:val="superscript"/>
        </w:rPr>
      </w:pPr>
      <w:r w:rsidRPr="003A6521">
        <w:rPr>
          <w:sz w:val="20"/>
          <w:szCs w:val="20"/>
          <w:vertAlign w:val="superscript"/>
        </w:rPr>
        <w:t>b</w:t>
      </w:r>
      <w:r w:rsidRPr="003A6521">
        <w:rPr>
          <w:sz w:val="20"/>
          <w:szCs w:val="20"/>
        </w:rPr>
        <w:t xml:space="preserve"> </w:t>
      </w:r>
      <w:r w:rsidR="00536394" w:rsidRPr="003A6521">
        <w:rPr>
          <w:sz w:val="20"/>
          <w:szCs w:val="20"/>
        </w:rPr>
        <w:t>Department of Biology, Faculty of Mathematics and Natural Sciences, IPB University, Bogor 16680, Indonesia</w:t>
      </w:r>
    </w:p>
    <w:p w14:paraId="751CD716" w14:textId="6F29B3F9" w:rsidR="00BF77EC" w:rsidRPr="003A6521" w:rsidRDefault="00D8263B" w:rsidP="000D433A">
      <w:pPr>
        <w:pStyle w:val="FreeForm"/>
        <w:widowControl w:val="0"/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A6521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c</w:t>
      </w:r>
      <w:r w:rsidR="00551D67" w:rsidRPr="003A65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F77EC" w:rsidRPr="003A6521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Department of Genetics, Faculty of Science, Kasetsart University,</w:t>
      </w:r>
      <w:r w:rsidR="00BF77EC" w:rsidRPr="003A65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50 Ngam Wong Wan road, Chatuchak,</w:t>
      </w:r>
      <w:r w:rsidR="00BF77EC" w:rsidRPr="003A6521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Bangkok </w:t>
      </w:r>
      <w:r w:rsidR="00BF77EC" w:rsidRPr="003A6521">
        <w:rPr>
          <w:rFonts w:ascii="Times New Roman" w:hAnsi="Times New Roman" w:cs="Times New Roman"/>
          <w:color w:val="000000" w:themeColor="text1"/>
          <w:sz w:val="20"/>
          <w:szCs w:val="20"/>
        </w:rPr>
        <w:t>10900, Thailand</w:t>
      </w:r>
    </w:p>
    <w:p w14:paraId="041C9E52" w14:textId="02CADCA8" w:rsidR="00BF77EC" w:rsidRPr="003A6521" w:rsidRDefault="00D8263B" w:rsidP="000D433A">
      <w:pPr>
        <w:pStyle w:val="FreeForm"/>
        <w:widowControl w:val="0"/>
        <w:spacing w:line="360" w:lineRule="auto"/>
        <w:jc w:val="thaiDistribute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A6521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d</w:t>
      </w:r>
      <w:r w:rsidR="00BF77EC" w:rsidRPr="003A6521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</w:t>
      </w:r>
      <w:r w:rsidR="00BF77EC" w:rsidRPr="003A6521">
        <w:rPr>
          <w:rFonts w:ascii="Times New Roman" w:hAnsi="Times New Roman" w:cs="Times New Roman"/>
          <w:color w:val="000000" w:themeColor="text1"/>
          <w:sz w:val="20"/>
          <w:szCs w:val="20"/>
        </w:rPr>
        <w:t>Center of Advanced Studies for Tropical Natural Resources, Kasetsart University, 50 Ngam Wong Wan road, Chatuchak, Bangkok 10900, Thailand</w:t>
      </w:r>
    </w:p>
    <w:p w14:paraId="6FA85432" w14:textId="53AFCAE7" w:rsidR="00BF77EC" w:rsidRPr="003A6521" w:rsidRDefault="00D8263B" w:rsidP="000D433A">
      <w:pPr>
        <w:spacing w:line="360" w:lineRule="auto"/>
        <w:rPr>
          <w:color w:val="000000" w:themeColor="text1"/>
          <w:sz w:val="20"/>
          <w:szCs w:val="20"/>
          <w:shd w:val="clear" w:color="auto" w:fill="FFFFFF"/>
        </w:rPr>
      </w:pPr>
      <w:r w:rsidRPr="003A6521">
        <w:rPr>
          <w:color w:val="000000" w:themeColor="text1"/>
          <w:spacing w:val="-2"/>
          <w:sz w:val="20"/>
          <w:szCs w:val="20"/>
          <w:vertAlign w:val="superscript"/>
        </w:rPr>
        <w:t>e</w:t>
      </w:r>
      <w:r w:rsidR="00BF77EC" w:rsidRPr="003A6521">
        <w:rPr>
          <w:color w:val="000000" w:themeColor="text1"/>
          <w:sz w:val="20"/>
          <w:szCs w:val="20"/>
          <w:shd w:val="clear" w:color="auto" w:fill="FFFFFF"/>
        </w:rPr>
        <w:t xml:space="preserve"> Omics Center for Agriculture, Bioresources, Food and Health, Kasetsart University (OmiKU), Bangkok, Thailand</w:t>
      </w:r>
    </w:p>
    <w:p w14:paraId="39428445" w14:textId="4D1D8D9B" w:rsidR="00551D67" w:rsidRPr="003A6521" w:rsidRDefault="00551D67" w:rsidP="00551D67">
      <w:pPr>
        <w:spacing w:line="480" w:lineRule="auto"/>
        <w:jc w:val="thaiDistribute"/>
        <w:rPr>
          <w:sz w:val="20"/>
          <w:szCs w:val="20"/>
        </w:rPr>
      </w:pPr>
      <w:r w:rsidRPr="003A6521">
        <w:rPr>
          <w:sz w:val="20"/>
          <w:szCs w:val="20"/>
          <w:vertAlign w:val="superscript"/>
        </w:rPr>
        <w:t xml:space="preserve">f </w:t>
      </w:r>
      <w:r w:rsidRPr="003A6521">
        <w:rPr>
          <w:sz w:val="20"/>
          <w:szCs w:val="20"/>
        </w:rPr>
        <w:t>CNAP, Department of Biology, University of York, Heslington, York YO10 5</w:t>
      </w:r>
      <w:r w:rsidR="00BF2FED" w:rsidRPr="003A6521">
        <w:rPr>
          <w:sz w:val="20"/>
          <w:szCs w:val="20"/>
        </w:rPr>
        <w:t>DD</w:t>
      </w:r>
      <w:r w:rsidRPr="003A6521">
        <w:rPr>
          <w:sz w:val="20"/>
          <w:szCs w:val="20"/>
        </w:rPr>
        <w:t>, United Kingdom</w:t>
      </w:r>
    </w:p>
    <w:p w14:paraId="1A07D351" w14:textId="77777777" w:rsidR="00551D67" w:rsidRPr="003A6521" w:rsidRDefault="00551D67" w:rsidP="000D433A">
      <w:pPr>
        <w:spacing w:line="360" w:lineRule="auto"/>
        <w:rPr>
          <w:color w:val="000000" w:themeColor="text1"/>
          <w:sz w:val="20"/>
          <w:szCs w:val="20"/>
          <w:shd w:val="clear" w:color="auto" w:fill="FFFFFF"/>
        </w:rPr>
      </w:pPr>
    </w:p>
    <w:p w14:paraId="4C880A63" w14:textId="77777777" w:rsidR="00733FE6" w:rsidRPr="003A6521" w:rsidRDefault="00733FE6" w:rsidP="000D433A">
      <w:pPr>
        <w:pStyle w:val="Default"/>
        <w:spacing w:line="360" w:lineRule="auto"/>
        <w:jc w:val="thaiDistribute"/>
        <w:outlineLvl w:val="0"/>
        <w:rPr>
          <w:rFonts w:ascii="Times New Roman" w:hAnsi="Times New Roman" w:cs="Times New Roman"/>
          <w:b/>
          <w:bCs/>
          <w:color w:val="auto"/>
          <w:sz w:val="20"/>
          <w:szCs w:val="20"/>
          <w:u w:color="000000"/>
        </w:rPr>
      </w:pPr>
    </w:p>
    <w:p w14:paraId="6ED94BBA" w14:textId="77777777" w:rsidR="00D8263B" w:rsidRPr="003A6521" w:rsidRDefault="00BF77EC" w:rsidP="000D433A">
      <w:pPr>
        <w:pStyle w:val="Default"/>
        <w:spacing w:line="360" w:lineRule="auto"/>
        <w:jc w:val="thaiDistribute"/>
        <w:outlineLvl w:val="0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u w:color="000000"/>
        </w:rPr>
      </w:pPr>
      <w:r w:rsidRPr="003A6521">
        <w:rPr>
          <w:rFonts w:ascii="Times New Roman" w:hAnsi="Times New Roman" w:cs="Times New Roman"/>
          <w:b/>
          <w:bCs/>
          <w:color w:val="auto"/>
          <w:sz w:val="20"/>
          <w:szCs w:val="20"/>
          <w:u w:color="000000"/>
        </w:rPr>
        <w:t>Corresponding Author:</w:t>
      </w:r>
      <w:r w:rsidRPr="003A6521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u w:color="000000"/>
        </w:rPr>
        <w:t xml:space="preserve"> </w:t>
      </w:r>
    </w:p>
    <w:p w14:paraId="72146ADA" w14:textId="7DA63DD6" w:rsidR="00D8263B" w:rsidRPr="003A6521" w:rsidRDefault="00D8263B" w:rsidP="000D433A">
      <w:pPr>
        <w:pStyle w:val="Default"/>
        <w:spacing w:line="360" w:lineRule="auto"/>
        <w:jc w:val="thaiDistribute"/>
        <w:outlineLvl w:val="0"/>
        <w:rPr>
          <w:rFonts w:ascii="Times New Roman" w:hAnsi="Times New Roman" w:cs="Times New Roman"/>
          <w:color w:val="auto"/>
          <w:sz w:val="20"/>
          <w:szCs w:val="20"/>
          <w:u w:color="000000"/>
        </w:rPr>
      </w:pPr>
      <w:r w:rsidRPr="003A652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Chotipa Sakulsingharoj,</w:t>
      </w:r>
      <w:r w:rsidRPr="003A65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3A6521">
        <w:rPr>
          <w:rFonts w:ascii="Times New Roman" w:hAnsi="Times New Roman" w:cs="Times New Roman"/>
          <w:color w:val="auto"/>
          <w:sz w:val="20"/>
          <w:szCs w:val="20"/>
          <w:u w:color="000000"/>
        </w:rPr>
        <w:t>Program in Genetics, Faculty of Science, Maejo University, Chiang Mai 50290, Thailand, Email: chotipa.</w:t>
      </w:r>
      <w:r w:rsidR="008D14C4" w:rsidRPr="003A6521">
        <w:rPr>
          <w:rFonts w:ascii="Times New Roman" w:hAnsi="Times New Roman" w:cs="Angsana New"/>
          <w:color w:val="auto"/>
          <w:sz w:val="20"/>
          <w:szCs w:val="25"/>
          <w:u w:color="000000"/>
        </w:rPr>
        <w:t>c</w:t>
      </w:r>
      <w:r w:rsidRPr="003A6521">
        <w:rPr>
          <w:rFonts w:ascii="Times New Roman" w:hAnsi="Times New Roman" w:cs="Times New Roman"/>
          <w:color w:val="auto"/>
          <w:sz w:val="20"/>
          <w:szCs w:val="20"/>
          <w:u w:color="000000"/>
        </w:rPr>
        <w:t>s@gmail.com</w:t>
      </w:r>
    </w:p>
    <w:p w14:paraId="5255CC52" w14:textId="1742A25B" w:rsidR="00756FC8" w:rsidRPr="003A6521" w:rsidRDefault="00BF77EC" w:rsidP="000D433A">
      <w:pPr>
        <w:pStyle w:val="Default"/>
        <w:spacing w:line="360" w:lineRule="auto"/>
        <w:jc w:val="thaiDistribute"/>
        <w:outlineLvl w:val="0"/>
        <w:rPr>
          <w:rStyle w:val="Hyperlink"/>
          <w:rFonts w:ascii="Times New Roman" w:hAnsi="Times New Roman" w:cs="Times New Roman"/>
          <w:sz w:val="20"/>
          <w:szCs w:val="20"/>
          <w:lang w:val="fr-FR"/>
        </w:rPr>
      </w:pPr>
      <w:r w:rsidRPr="003A6521">
        <w:rPr>
          <w:rFonts w:ascii="Times New Roman" w:hAnsi="Times New Roman" w:cs="Times New Roman"/>
          <w:b/>
          <w:bCs/>
          <w:color w:val="auto"/>
          <w:sz w:val="20"/>
          <w:szCs w:val="20"/>
          <w:u w:color="000000"/>
        </w:rPr>
        <w:t>Supachai Vuttipongchaikij,</w:t>
      </w:r>
      <w:r w:rsidRPr="003A6521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u w:color="000000"/>
        </w:rPr>
        <w:t xml:space="preserve"> </w:t>
      </w:r>
      <w:r w:rsidRPr="003A6521">
        <w:rPr>
          <w:rFonts w:ascii="Times New Roman" w:hAnsi="Times New Roman" w:cs="Times New Roman"/>
          <w:color w:val="auto"/>
          <w:sz w:val="20"/>
          <w:szCs w:val="20"/>
          <w:u w:color="000000"/>
        </w:rPr>
        <w:t>Department of Genetics, Faculty of Science, Kasetsart University, 50 Ngam Wong Wan Road, Chatuchak, Bangkok 10900, Thailand</w:t>
      </w:r>
      <w:r w:rsidR="00D8263B" w:rsidRPr="003A6521">
        <w:rPr>
          <w:rFonts w:ascii="Times New Roman" w:hAnsi="Times New Roman" w:cs="Times New Roman"/>
          <w:color w:val="auto"/>
          <w:sz w:val="20"/>
          <w:szCs w:val="20"/>
          <w:u w:color="000000"/>
        </w:rPr>
        <w:t>,</w:t>
      </w:r>
      <w:r w:rsidRPr="003A6521">
        <w:rPr>
          <w:rFonts w:ascii="Times New Roman" w:hAnsi="Times New Roman" w:cs="Times New Roman"/>
          <w:color w:val="auto"/>
          <w:sz w:val="20"/>
          <w:szCs w:val="20"/>
          <w:u w:color="000000"/>
        </w:rPr>
        <w:t xml:space="preserve"> </w:t>
      </w:r>
      <w:r w:rsidRPr="003A6521">
        <w:rPr>
          <w:rFonts w:ascii="Times New Roman" w:hAnsi="Times New Roman" w:cs="Times New Roman"/>
          <w:sz w:val="20"/>
          <w:szCs w:val="20"/>
          <w:lang w:val="fr-FR"/>
        </w:rPr>
        <w:t xml:space="preserve">Email: </w:t>
      </w:r>
      <w:hyperlink r:id="rId7" w:history="1">
        <w:r w:rsidRPr="003A6521">
          <w:rPr>
            <w:rStyle w:val="Hyperlink"/>
            <w:rFonts w:ascii="Times New Roman" w:hAnsi="Times New Roman" w:cs="Times New Roman"/>
            <w:sz w:val="20"/>
            <w:szCs w:val="20"/>
            <w:lang w:val="fr-FR"/>
          </w:rPr>
          <w:t>supachai.v@ku.th</w:t>
        </w:r>
      </w:hyperlink>
    </w:p>
    <w:p w14:paraId="5AB5A7EB" w14:textId="6271C1CB" w:rsidR="0083098D" w:rsidRPr="003A6521" w:rsidRDefault="0083098D" w:rsidP="000D433A">
      <w:pPr>
        <w:spacing w:line="360" w:lineRule="auto"/>
        <w:rPr>
          <w:b/>
          <w:bCs/>
          <w:sz w:val="20"/>
          <w:szCs w:val="20"/>
          <w:cs/>
        </w:rPr>
      </w:pPr>
      <w:r w:rsidRPr="003A6521">
        <w:rPr>
          <w:b/>
          <w:bCs/>
          <w:sz w:val="20"/>
          <w:szCs w:val="20"/>
          <w:cs/>
        </w:rPr>
        <w:br w:type="page"/>
      </w:r>
    </w:p>
    <w:p w14:paraId="5653C54D" w14:textId="74943CEA" w:rsidR="00731793" w:rsidRPr="003A6521" w:rsidRDefault="00731793" w:rsidP="000D433A">
      <w:pPr>
        <w:spacing w:line="360" w:lineRule="auto"/>
        <w:rPr>
          <w:b/>
          <w:bCs/>
          <w:color w:val="000000" w:themeColor="text1"/>
          <w:sz w:val="20"/>
          <w:szCs w:val="20"/>
        </w:rPr>
      </w:pPr>
      <w:r w:rsidRPr="003A6521">
        <w:rPr>
          <w:b/>
          <w:bCs/>
          <w:color w:val="000000" w:themeColor="text1"/>
          <w:sz w:val="20"/>
          <w:szCs w:val="20"/>
        </w:rPr>
        <w:lastRenderedPageBreak/>
        <w:t>Main conclusion</w:t>
      </w:r>
      <w:r w:rsidR="002626E1" w:rsidRPr="003A6521">
        <w:rPr>
          <w:b/>
          <w:bCs/>
          <w:color w:val="000000" w:themeColor="text1"/>
          <w:sz w:val="20"/>
          <w:szCs w:val="20"/>
        </w:rPr>
        <w:t xml:space="preserve"> 30 words</w:t>
      </w:r>
    </w:p>
    <w:p w14:paraId="432A3798" w14:textId="02D3D07B" w:rsidR="006B1305" w:rsidRDefault="00026C91" w:rsidP="000D433A">
      <w:pPr>
        <w:spacing w:line="360" w:lineRule="auto"/>
        <w:rPr>
          <w:color w:val="000000" w:themeColor="text1"/>
          <w:sz w:val="20"/>
          <w:szCs w:val="20"/>
        </w:rPr>
      </w:pPr>
      <w:r w:rsidRPr="00026C91">
        <w:rPr>
          <w:color w:val="000000" w:themeColor="text1"/>
          <w:sz w:val="20"/>
          <w:szCs w:val="20"/>
        </w:rPr>
        <w:t xml:space="preserve">We generated drooping leaf rice mutants by CRISPR/Cas and identified two novel alleles with specific editing that allow underpinning the function of DL protein domain towards midrib and carpel formations.  </w:t>
      </w:r>
    </w:p>
    <w:p w14:paraId="12F1BFB9" w14:textId="77777777" w:rsidR="00026C91" w:rsidRPr="00180955" w:rsidRDefault="00026C91" w:rsidP="000D433A">
      <w:pPr>
        <w:spacing w:line="360" w:lineRule="auto"/>
        <w:rPr>
          <w:b/>
          <w:bCs/>
          <w:color w:val="000000" w:themeColor="text1"/>
          <w:sz w:val="20"/>
          <w:szCs w:val="20"/>
        </w:rPr>
      </w:pPr>
    </w:p>
    <w:p w14:paraId="24E2384D" w14:textId="61130C1E" w:rsidR="0083098D" w:rsidRPr="003A6521" w:rsidRDefault="0083098D" w:rsidP="000D433A">
      <w:pPr>
        <w:spacing w:line="360" w:lineRule="auto"/>
        <w:rPr>
          <w:b/>
          <w:bCs/>
          <w:color w:val="000000" w:themeColor="text1"/>
          <w:sz w:val="20"/>
          <w:szCs w:val="20"/>
        </w:rPr>
      </w:pPr>
      <w:r w:rsidRPr="003A6521">
        <w:rPr>
          <w:b/>
          <w:bCs/>
          <w:color w:val="000000" w:themeColor="text1"/>
          <w:sz w:val="20"/>
          <w:szCs w:val="20"/>
        </w:rPr>
        <w:t>Abstract</w:t>
      </w:r>
    </w:p>
    <w:p w14:paraId="40FE5C83" w14:textId="6E409E8D" w:rsidR="00551D67" w:rsidRPr="003A6521" w:rsidRDefault="009E4768" w:rsidP="00551D67">
      <w:pPr>
        <w:spacing w:line="360" w:lineRule="auto"/>
        <w:ind w:firstLine="720"/>
        <w:rPr>
          <w:color w:val="000000" w:themeColor="text1"/>
          <w:sz w:val="20"/>
          <w:szCs w:val="20"/>
        </w:rPr>
      </w:pPr>
      <w:r w:rsidRPr="003A6521">
        <w:rPr>
          <w:iCs/>
          <w:color w:val="000000" w:themeColor="text1"/>
          <w:sz w:val="20"/>
          <w:szCs w:val="20"/>
        </w:rPr>
        <w:t>The</w:t>
      </w:r>
      <w:r w:rsidRPr="003A6521">
        <w:rPr>
          <w:i/>
          <w:iCs/>
          <w:color w:val="000000" w:themeColor="text1"/>
          <w:sz w:val="20"/>
          <w:szCs w:val="20"/>
        </w:rPr>
        <w:t xml:space="preserve"> </w:t>
      </w:r>
      <w:r w:rsidR="00551D67" w:rsidRPr="003A6521">
        <w:rPr>
          <w:i/>
          <w:iCs/>
          <w:color w:val="000000" w:themeColor="text1"/>
          <w:sz w:val="20"/>
          <w:szCs w:val="20"/>
        </w:rPr>
        <w:t xml:space="preserve">Drooping leaf </w:t>
      </w:r>
      <w:r w:rsidR="00551D67" w:rsidRPr="003A6521">
        <w:rPr>
          <w:color w:val="000000" w:themeColor="text1"/>
          <w:sz w:val="20"/>
          <w:szCs w:val="20"/>
        </w:rPr>
        <w:t>(</w:t>
      </w:r>
      <w:r w:rsidR="00551D67" w:rsidRPr="003A6521">
        <w:rPr>
          <w:i/>
          <w:iCs/>
          <w:color w:val="000000" w:themeColor="text1"/>
          <w:sz w:val="20"/>
          <w:szCs w:val="20"/>
        </w:rPr>
        <w:t>DL</w:t>
      </w:r>
      <w:r w:rsidR="00551D67" w:rsidRPr="003A6521">
        <w:rPr>
          <w:color w:val="000000" w:themeColor="text1"/>
          <w:sz w:val="20"/>
          <w:szCs w:val="20"/>
        </w:rPr>
        <w:t xml:space="preserve">) gene plays essential roles in regulating midrib formation and carpel specification in rice and </w:t>
      </w:r>
      <w:r w:rsidRPr="003A6521">
        <w:rPr>
          <w:color w:val="000000" w:themeColor="text1"/>
          <w:sz w:val="20"/>
          <w:szCs w:val="20"/>
        </w:rPr>
        <w:t xml:space="preserve">other </w:t>
      </w:r>
      <w:r w:rsidR="00551D67" w:rsidRPr="003A6521">
        <w:rPr>
          <w:color w:val="000000" w:themeColor="text1"/>
          <w:sz w:val="20"/>
          <w:szCs w:val="20"/>
        </w:rPr>
        <w:t>grass species</w:t>
      </w:r>
      <w:r w:rsidRPr="003A6521">
        <w:rPr>
          <w:color w:val="000000" w:themeColor="text1"/>
          <w:sz w:val="20"/>
          <w:szCs w:val="20"/>
        </w:rPr>
        <w:t xml:space="preserve">, but </w:t>
      </w:r>
      <w:r w:rsidR="00551D67" w:rsidRPr="003A6521">
        <w:rPr>
          <w:color w:val="000000" w:themeColor="text1"/>
          <w:sz w:val="20"/>
          <w:szCs w:val="20"/>
        </w:rPr>
        <w:t>the specific function of</w:t>
      </w:r>
      <w:r w:rsidRPr="003A6521">
        <w:rPr>
          <w:color w:val="000000" w:themeColor="text1"/>
          <w:sz w:val="20"/>
          <w:szCs w:val="20"/>
        </w:rPr>
        <w:t xml:space="preserve"> </w:t>
      </w:r>
      <w:r w:rsidR="00551D67" w:rsidRPr="003A6521">
        <w:rPr>
          <w:color w:val="000000" w:themeColor="text1"/>
          <w:sz w:val="20"/>
          <w:szCs w:val="20"/>
        </w:rPr>
        <w:t xml:space="preserve">DL protein domains in </w:t>
      </w:r>
      <w:r w:rsidR="008D14C4" w:rsidRPr="003A6521">
        <w:rPr>
          <w:rFonts w:cs="Angsana New"/>
          <w:color w:val="000000" w:themeColor="text1"/>
          <w:sz w:val="20"/>
          <w:szCs w:val="25"/>
        </w:rPr>
        <w:t>different</w:t>
      </w:r>
      <w:r w:rsidRPr="003A6521">
        <w:rPr>
          <w:color w:val="000000" w:themeColor="text1"/>
          <w:sz w:val="20"/>
          <w:szCs w:val="20"/>
        </w:rPr>
        <w:t xml:space="preserve"> </w:t>
      </w:r>
      <w:r w:rsidR="00551D67" w:rsidRPr="003A6521">
        <w:rPr>
          <w:color w:val="000000" w:themeColor="text1"/>
          <w:sz w:val="20"/>
          <w:szCs w:val="20"/>
        </w:rPr>
        <w:t xml:space="preserve">developmental processes is unclear. Analysis of different </w:t>
      </w:r>
      <w:r w:rsidR="00551D67" w:rsidRPr="003A6521">
        <w:rPr>
          <w:i/>
          <w:iCs/>
          <w:color w:val="000000" w:themeColor="text1"/>
          <w:sz w:val="20"/>
          <w:szCs w:val="20"/>
        </w:rPr>
        <w:t>dl</w:t>
      </w:r>
      <w:r w:rsidR="00551D67" w:rsidRPr="003A6521">
        <w:rPr>
          <w:color w:val="000000" w:themeColor="text1"/>
          <w:sz w:val="20"/>
          <w:szCs w:val="20"/>
        </w:rPr>
        <w:t xml:space="preserve"> mutant alleles w</w:t>
      </w:r>
      <w:r w:rsidRPr="003A6521">
        <w:rPr>
          <w:color w:val="000000" w:themeColor="text1"/>
          <w:sz w:val="20"/>
          <w:szCs w:val="20"/>
        </w:rPr>
        <w:t>ill</w:t>
      </w:r>
      <w:r w:rsidR="00551D67" w:rsidRPr="003A6521">
        <w:rPr>
          <w:color w:val="000000" w:themeColor="text1"/>
          <w:sz w:val="20"/>
          <w:szCs w:val="20"/>
        </w:rPr>
        <w:t xml:space="preserve"> allow dissecting the </w:t>
      </w:r>
      <w:r w:rsidRPr="003A6521">
        <w:rPr>
          <w:color w:val="000000" w:themeColor="text1"/>
          <w:sz w:val="20"/>
          <w:szCs w:val="20"/>
        </w:rPr>
        <w:t xml:space="preserve">function of </w:t>
      </w:r>
      <w:r w:rsidR="00551D67" w:rsidRPr="003A6521">
        <w:rPr>
          <w:color w:val="000000" w:themeColor="text1"/>
          <w:sz w:val="20"/>
          <w:szCs w:val="20"/>
        </w:rPr>
        <w:t xml:space="preserve">DL. </w:t>
      </w:r>
      <w:r w:rsidR="00B42AA8" w:rsidRPr="003A6521">
        <w:rPr>
          <w:color w:val="000000" w:themeColor="text1"/>
          <w:sz w:val="20"/>
          <w:szCs w:val="20"/>
        </w:rPr>
        <w:t>Here</w:t>
      </w:r>
      <w:r w:rsidR="00551D67" w:rsidRPr="003A6521">
        <w:rPr>
          <w:color w:val="000000" w:themeColor="text1"/>
          <w:sz w:val="20"/>
          <w:szCs w:val="20"/>
        </w:rPr>
        <w:t>,</w:t>
      </w:r>
      <w:r w:rsidR="00B42AA8" w:rsidRPr="003A6521">
        <w:rPr>
          <w:color w:val="000000" w:themeColor="text1"/>
          <w:sz w:val="20"/>
          <w:szCs w:val="20"/>
        </w:rPr>
        <w:t xml:space="preserve"> we </w:t>
      </w:r>
      <w:r w:rsidR="00551D67" w:rsidRPr="003A6521">
        <w:rPr>
          <w:color w:val="000000" w:themeColor="text1"/>
          <w:sz w:val="20"/>
          <w:szCs w:val="20"/>
        </w:rPr>
        <w:t xml:space="preserve">generated Nipponbare rice </w:t>
      </w:r>
      <w:r w:rsidR="00551D67" w:rsidRPr="003A6521">
        <w:rPr>
          <w:i/>
          <w:iCs/>
          <w:color w:val="000000" w:themeColor="text1"/>
          <w:sz w:val="20"/>
          <w:szCs w:val="20"/>
        </w:rPr>
        <w:t>dl</w:t>
      </w:r>
      <w:r w:rsidR="00551D67" w:rsidRPr="003A6521">
        <w:rPr>
          <w:color w:val="000000" w:themeColor="text1"/>
          <w:sz w:val="20"/>
          <w:szCs w:val="20"/>
        </w:rPr>
        <w:t xml:space="preserve"> mutants using</w:t>
      </w:r>
      <w:r w:rsidR="00B42AA8" w:rsidRPr="003A6521">
        <w:rPr>
          <w:color w:val="000000" w:themeColor="text1"/>
          <w:sz w:val="20"/>
          <w:szCs w:val="20"/>
        </w:rPr>
        <w:t xml:space="preserve"> CRISPR/Cas</w:t>
      </w:r>
      <w:r w:rsidR="00551D67" w:rsidRPr="003A6521">
        <w:rPr>
          <w:color w:val="000000" w:themeColor="text1"/>
          <w:sz w:val="20"/>
          <w:szCs w:val="20"/>
        </w:rPr>
        <w:t xml:space="preserve"> gene</w:t>
      </w:r>
      <w:r w:rsidR="00B42AA8" w:rsidRPr="003A6521">
        <w:rPr>
          <w:color w:val="000000" w:themeColor="text1"/>
          <w:sz w:val="20"/>
          <w:szCs w:val="20"/>
        </w:rPr>
        <w:t xml:space="preserve"> editing</w:t>
      </w:r>
      <w:r w:rsidR="00551D67" w:rsidRPr="003A6521">
        <w:rPr>
          <w:color w:val="000000" w:themeColor="text1"/>
          <w:sz w:val="20"/>
          <w:szCs w:val="20"/>
        </w:rPr>
        <w:t xml:space="preserve"> and identified two novel </w:t>
      </w:r>
      <w:r w:rsidR="00551D67" w:rsidRPr="003A6521">
        <w:rPr>
          <w:i/>
          <w:iCs/>
          <w:color w:val="000000" w:themeColor="text1"/>
          <w:sz w:val="20"/>
          <w:szCs w:val="20"/>
        </w:rPr>
        <w:t>dl</w:t>
      </w:r>
      <w:r w:rsidR="00551D67" w:rsidRPr="003A6521">
        <w:rPr>
          <w:color w:val="000000" w:themeColor="text1"/>
          <w:sz w:val="20"/>
          <w:szCs w:val="20"/>
        </w:rPr>
        <w:t xml:space="preserve"> alleles </w:t>
      </w:r>
      <w:r w:rsidRPr="003A6521">
        <w:rPr>
          <w:color w:val="000000" w:themeColor="text1"/>
          <w:sz w:val="20"/>
          <w:szCs w:val="20"/>
        </w:rPr>
        <w:t>with</w:t>
      </w:r>
      <w:r w:rsidR="00551D67" w:rsidRPr="003A6521">
        <w:rPr>
          <w:color w:val="000000" w:themeColor="text1"/>
          <w:sz w:val="20"/>
          <w:szCs w:val="20"/>
        </w:rPr>
        <w:t xml:space="preserve"> different</w:t>
      </w:r>
      <w:r w:rsidRPr="003A6521">
        <w:rPr>
          <w:color w:val="000000" w:themeColor="text1"/>
          <w:sz w:val="20"/>
          <w:szCs w:val="20"/>
        </w:rPr>
        <w:t xml:space="preserve"> effects</w:t>
      </w:r>
      <w:r w:rsidR="007C33FA" w:rsidRPr="003A6521">
        <w:rPr>
          <w:color w:val="000000" w:themeColor="text1"/>
          <w:sz w:val="20"/>
          <w:szCs w:val="20"/>
        </w:rPr>
        <w:t xml:space="preserve"> </w:t>
      </w:r>
      <w:r w:rsidRPr="003A6521">
        <w:rPr>
          <w:color w:val="000000" w:themeColor="text1"/>
          <w:sz w:val="20"/>
          <w:szCs w:val="20"/>
        </w:rPr>
        <w:t>on</w:t>
      </w:r>
      <w:r w:rsidR="00551D67" w:rsidRPr="003A6521">
        <w:rPr>
          <w:color w:val="000000" w:themeColor="text1"/>
          <w:sz w:val="20"/>
          <w:szCs w:val="20"/>
        </w:rPr>
        <w:t xml:space="preserve"> midrib formation and carpel development. Phenotypic and genotypic analysis of T</w:t>
      </w:r>
      <w:r w:rsidR="00551D67" w:rsidRPr="003A6521">
        <w:rPr>
          <w:color w:val="000000" w:themeColor="text1"/>
          <w:sz w:val="20"/>
          <w:szCs w:val="20"/>
          <w:vertAlign w:val="subscript"/>
        </w:rPr>
        <w:t>0</w:t>
      </w:r>
      <w:r w:rsidR="00551D67" w:rsidRPr="003A6521">
        <w:rPr>
          <w:color w:val="000000" w:themeColor="text1"/>
          <w:sz w:val="20"/>
          <w:szCs w:val="20"/>
        </w:rPr>
        <w:t xml:space="preserve"> and segregated T</w:t>
      </w:r>
      <w:r w:rsidR="00551D67" w:rsidRPr="003A6521">
        <w:rPr>
          <w:color w:val="000000" w:themeColor="text1"/>
          <w:sz w:val="20"/>
          <w:szCs w:val="20"/>
          <w:vertAlign w:val="subscript"/>
        </w:rPr>
        <w:t>1</w:t>
      </w:r>
      <w:r w:rsidR="00551D67" w:rsidRPr="003A6521">
        <w:rPr>
          <w:color w:val="000000" w:themeColor="text1"/>
          <w:sz w:val="20"/>
          <w:szCs w:val="20"/>
        </w:rPr>
        <w:t xml:space="preserve"> edited lines showed that </w:t>
      </w:r>
      <w:r w:rsidR="00551D67" w:rsidRPr="003A6521">
        <w:rPr>
          <w:sz w:val="20"/>
          <w:szCs w:val="20"/>
        </w:rPr>
        <w:t xml:space="preserve">while </w:t>
      </w:r>
      <w:r w:rsidR="00551D67" w:rsidRPr="003A6521">
        <w:rPr>
          <w:i/>
          <w:iCs/>
          <w:sz w:val="20"/>
          <w:szCs w:val="20"/>
        </w:rPr>
        <w:t>dl-51S</w:t>
      </w:r>
      <w:r w:rsidR="00551D67" w:rsidRPr="003A6521">
        <w:rPr>
          <w:sz w:val="20"/>
          <w:szCs w:val="20"/>
        </w:rPr>
        <w:t xml:space="preserve"> </w:t>
      </w:r>
      <w:r w:rsidR="008D14C4" w:rsidRPr="003A6521">
        <w:rPr>
          <w:sz w:val="20"/>
          <w:szCs w:val="20"/>
        </w:rPr>
        <w:t xml:space="preserve">allele </w:t>
      </w:r>
      <w:r w:rsidR="00551D67" w:rsidRPr="003A6521">
        <w:rPr>
          <w:sz w:val="20"/>
          <w:szCs w:val="20"/>
        </w:rPr>
        <w:t xml:space="preserve">(a 3 bp deletion and a serine deletion at position 51) </w:t>
      </w:r>
      <w:r w:rsidRPr="003A6521">
        <w:rPr>
          <w:sz w:val="20"/>
          <w:szCs w:val="20"/>
        </w:rPr>
        <w:t xml:space="preserve">reduces </w:t>
      </w:r>
      <w:r w:rsidR="00551D67" w:rsidRPr="003A6521">
        <w:rPr>
          <w:sz w:val="20"/>
          <w:szCs w:val="20"/>
        </w:rPr>
        <w:t>midrib sizes</w:t>
      </w:r>
      <w:r w:rsidR="008D14C4" w:rsidRPr="003A6521">
        <w:rPr>
          <w:sz w:val="20"/>
          <w:szCs w:val="20"/>
        </w:rPr>
        <w:t xml:space="preserve"> and produces normal</w:t>
      </w:r>
      <w:r w:rsidRPr="003A6521">
        <w:rPr>
          <w:sz w:val="20"/>
          <w:szCs w:val="20"/>
        </w:rPr>
        <w:t xml:space="preserve"> carpels</w:t>
      </w:r>
      <w:r w:rsidR="00551D67" w:rsidRPr="003A6521">
        <w:rPr>
          <w:sz w:val="20"/>
          <w:szCs w:val="20"/>
        </w:rPr>
        <w:t xml:space="preserve">, </w:t>
      </w:r>
      <w:r w:rsidRPr="003A6521">
        <w:rPr>
          <w:sz w:val="20"/>
          <w:szCs w:val="20"/>
        </w:rPr>
        <w:t xml:space="preserve">the </w:t>
      </w:r>
      <w:r w:rsidR="00551D67" w:rsidRPr="003A6521">
        <w:rPr>
          <w:i/>
          <w:iCs/>
          <w:sz w:val="20"/>
          <w:szCs w:val="20"/>
        </w:rPr>
        <w:t>dl-50LS</w:t>
      </w:r>
      <w:r w:rsidR="00551D67" w:rsidRPr="003A6521">
        <w:rPr>
          <w:rFonts w:cs="Angsana New"/>
          <w:sz w:val="20"/>
          <w:szCs w:val="25"/>
        </w:rPr>
        <w:t xml:space="preserve"> allele (a</w:t>
      </w:r>
      <w:r w:rsidR="00551D67" w:rsidRPr="003A6521">
        <w:rPr>
          <w:sz w:val="20"/>
          <w:szCs w:val="20"/>
        </w:rPr>
        <w:t xml:space="preserve"> 6 bp deletion and a leucine-serine deletion at position 50-51) causes the lack of midribs and abnormal stigma. This result indicates that</w:t>
      </w:r>
      <w:r w:rsidRPr="003A6521">
        <w:rPr>
          <w:sz w:val="20"/>
          <w:szCs w:val="20"/>
        </w:rPr>
        <w:t xml:space="preserve"> the</w:t>
      </w:r>
      <w:r w:rsidR="00551D67" w:rsidRPr="003A6521">
        <w:rPr>
          <w:sz w:val="20"/>
          <w:szCs w:val="20"/>
        </w:rPr>
        <w:t xml:space="preserve"> 51-serine is important for midrib formation and </w:t>
      </w:r>
      <w:r w:rsidRPr="003A6521">
        <w:rPr>
          <w:sz w:val="20"/>
          <w:szCs w:val="20"/>
        </w:rPr>
        <w:t xml:space="preserve">the </w:t>
      </w:r>
      <w:r w:rsidR="00551D67" w:rsidRPr="003A6521">
        <w:rPr>
          <w:sz w:val="20"/>
          <w:szCs w:val="20"/>
        </w:rPr>
        <w:t xml:space="preserve">50-leucine is essential for midrib and carpel development. </w:t>
      </w:r>
      <w:r w:rsidRPr="003A6521">
        <w:rPr>
          <w:sz w:val="20"/>
          <w:szCs w:val="20"/>
        </w:rPr>
        <w:t xml:space="preserve">These </w:t>
      </w:r>
      <w:r w:rsidR="00551D67" w:rsidRPr="003A6521">
        <w:rPr>
          <w:i/>
          <w:iCs/>
          <w:sz w:val="20"/>
          <w:szCs w:val="20"/>
        </w:rPr>
        <w:t>dl</w:t>
      </w:r>
      <w:r w:rsidR="00551D67" w:rsidRPr="003A6521">
        <w:rPr>
          <w:sz w:val="20"/>
          <w:szCs w:val="20"/>
        </w:rPr>
        <w:t xml:space="preserve"> mutant alleles </w:t>
      </w:r>
      <w:r w:rsidRPr="003A6521">
        <w:rPr>
          <w:sz w:val="20"/>
          <w:szCs w:val="20"/>
        </w:rPr>
        <w:t>contribute to</w:t>
      </w:r>
      <w:r w:rsidR="00551D67" w:rsidRPr="003A6521">
        <w:rPr>
          <w:sz w:val="20"/>
          <w:szCs w:val="20"/>
        </w:rPr>
        <w:t xml:space="preserve"> </w:t>
      </w:r>
      <w:r w:rsidRPr="003A6521">
        <w:rPr>
          <w:sz w:val="20"/>
          <w:szCs w:val="20"/>
        </w:rPr>
        <w:t xml:space="preserve">the </w:t>
      </w:r>
      <w:r w:rsidR="00551D67" w:rsidRPr="003A6521">
        <w:rPr>
          <w:i/>
          <w:iCs/>
          <w:sz w:val="20"/>
          <w:szCs w:val="20"/>
        </w:rPr>
        <w:t>DL</w:t>
      </w:r>
      <w:r w:rsidR="00551D67" w:rsidRPr="003A6521">
        <w:rPr>
          <w:sz w:val="20"/>
          <w:szCs w:val="20"/>
        </w:rPr>
        <w:t xml:space="preserve"> </w:t>
      </w:r>
      <w:r w:rsidRPr="003A6521">
        <w:rPr>
          <w:sz w:val="20"/>
          <w:szCs w:val="20"/>
        </w:rPr>
        <w:t xml:space="preserve">gene </w:t>
      </w:r>
      <w:r w:rsidR="00551D67" w:rsidRPr="003A6521">
        <w:rPr>
          <w:sz w:val="20"/>
          <w:szCs w:val="20"/>
        </w:rPr>
        <w:t xml:space="preserve">functional analysis </w:t>
      </w:r>
      <w:r w:rsidRPr="003A6521">
        <w:rPr>
          <w:sz w:val="20"/>
          <w:szCs w:val="20"/>
        </w:rPr>
        <w:t>and to gain insights into possible modifications of</w:t>
      </w:r>
      <w:r w:rsidR="00551D67" w:rsidRPr="003A6521">
        <w:rPr>
          <w:sz w:val="20"/>
          <w:szCs w:val="20"/>
        </w:rPr>
        <w:t xml:space="preserve"> leaf architecture of rice and other grass species. </w:t>
      </w:r>
    </w:p>
    <w:p w14:paraId="66821579" w14:textId="77777777" w:rsidR="00551D67" w:rsidRPr="003A6521" w:rsidRDefault="00551D67" w:rsidP="000D433A">
      <w:pPr>
        <w:spacing w:line="360" w:lineRule="auto"/>
        <w:rPr>
          <w:sz w:val="20"/>
          <w:szCs w:val="20"/>
        </w:rPr>
      </w:pPr>
    </w:p>
    <w:p w14:paraId="4DADE5EA" w14:textId="674117DB" w:rsidR="0083098D" w:rsidRPr="003A6521" w:rsidRDefault="00842B78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 xml:space="preserve">Keywords: </w:t>
      </w:r>
      <w:r w:rsidR="00551D67" w:rsidRPr="003A6521">
        <w:rPr>
          <w:sz w:val="20"/>
          <w:szCs w:val="20"/>
        </w:rPr>
        <w:t>Biallelic; D</w:t>
      </w:r>
      <w:r w:rsidRPr="003A6521">
        <w:rPr>
          <w:sz w:val="20"/>
          <w:szCs w:val="20"/>
        </w:rPr>
        <w:t xml:space="preserve">evelopment; Flower; </w:t>
      </w:r>
      <w:r w:rsidR="00551D67" w:rsidRPr="003A6521">
        <w:rPr>
          <w:sz w:val="20"/>
          <w:szCs w:val="20"/>
        </w:rPr>
        <w:t xml:space="preserve">Knockout; </w:t>
      </w:r>
      <w:r w:rsidRPr="003A6521">
        <w:rPr>
          <w:sz w:val="20"/>
          <w:szCs w:val="20"/>
        </w:rPr>
        <w:t>Leaf</w:t>
      </w:r>
      <w:r w:rsidR="00551D67" w:rsidRPr="003A6521">
        <w:rPr>
          <w:sz w:val="20"/>
          <w:szCs w:val="20"/>
        </w:rPr>
        <w:t>;</w:t>
      </w:r>
      <w:r w:rsidRPr="003A6521">
        <w:rPr>
          <w:sz w:val="20"/>
          <w:szCs w:val="20"/>
        </w:rPr>
        <w:t xml:space="preserve"> </w:t>
      </w:r>
      <w:r w:rsidR="00551D67" w:rsidRPr="003A6521">
        <w:rPr>
          <w:sz w:val="20"/>
          <w:szCs w:val="20"/>
        </w:rPr>
        <w:t>Mutant; Rice</w:t>
      </w:r>
      <w:r w:rsidR="0083098D" w:rsidRPr="003A6521">
        <w:rPr>
          <w:sz w:val="20"/>
          <w:szCs w:val="20"/>
        </w:rPr>
        <w:br w:type="page"/>
      </w:r>
    </w:p>
    <w:p w14:paraId="29F948AD" w14:textId="4BF087EA" w:rsidR="0083098D" w:rsidRPr="003A6521" w:rsidRDefault="0083098D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lastRenderedPageBreak/>
        <w:t>Introduction</w:t>
      </w:r>
    </w:p>
    <w:p w14:paraId="38EB70D7" w14:textId="0C0F7779" w:rsidR="005A7D37" w:rsidRPr="003A6521" w:rsidRDefault="00C714C0" w:rsidP="005A7D37">
      <w:pPr>
        <w:spacing w:line="360" w:lineRule="auto"/>
        <w:ind w:firstLine="720"/>
        <w:rPr>
          <w:sz w:val="20"/>
          <w:szCs w:val="20"/>
        </w:rPr>
      </w:pPr>
      <w:r w:rsidRPr="003A6521">
        <w:rPr>
          <w:sz w:val="20"/>
          <w:szCs w:val="20"/>
        </w:rPr>
        <w:t>Understanding the g</w:t>
      </w:r>
      <w:r w:rsidR="005B461B" w:rsidRPr="003A6521">
        <w:rPr>
          <w:sz w:val="20"/>
          <w:szCs w:val="20"/>
        </w:rPr>
        <w:t>enetic</w:t>
      </w:r>
      <w:r w:rsidR="007041A6" w:rsidRPr="003A6521">
        <w:rPr>
          <w:sz w:val="20"/>
          <w:szCs w:val="20"/>
        </w:rPr>
        <w:t xml:space="preserve"> control of morphology and development </w:t>
      </w:r>
      <w:r w:rsidRPr="003A6521">
        <w:rPr>
          <w:sz w:val="20"/>
          <w:szCs w:val="20"/>
        </w:rPr>
        <w:t xml:space="preserve">is </w:t>
      </w:r>
      <w:r w:rsidR="007041A6" w:rsidRPr="003A6521">
        <w:rPr>
          <w:sz w:val="20"/>
          <w:szCs w:val="20"/>
        </w:rPr>
        <w:t xml:space="preserve">important for </w:t>
      </w:r>
      <w:r w:rsidR="009E4768" w:rsidRPr="003A6521">
        <w:rPr>
          <w:sz w:val="20"/>
          <w:szCs w:val="20"/>
        </w:rPr>
        <w:t xml:space="preserve">defining </w:t>
      </w:r>
      <w:r w:rsidR="007041A6" w:rsidRPr="003A6521">
        <w:rPr>
          <w:sz w:val="20"/>
          <w:szCs w:val="20"/>
        </w:rPr>
        <w:t xml:space="preserve">plant </w:t>
      </w:r>
      <w:r w:rsidR="005B461B" w:rsidRPr="003A6521">
        <w:rPr>
          <w:sz w:val="20"/>
          <w:szCs w:val="20"/>
        </w:rPr>
        <w:t>architecture</w:t>
      </w:r>
      <w:r w:rsidR="007041A6" w:rsidRPr="003A6521">
        <w:rPr>
          <w:sz w:val="20"/>
          <w:szCs w:val="20"/>
        </w:rPr>
        <w:t xml:space="preserve"> and</w:t>
      </w:r>
      <w:r w:rsidR="009E4768" w:rsidRPr="003A6521">
        <w:rPr>
          <w:sz w:val="20"/>
          <w:szCs w:val="20"/>
        </w:rPr>
        <w:t xml:space="preserve"> optimiz</w:t>
      </w:r>
      <w:r w:rsidR="00282E8C" w:rsidRPr="003A6521">
        <w:rPr>
          <w:sz w:val="20"/>
          <w:szCs w:val="20"/>
        </w:rPr>
        <w:t xml:space="preserve">ing it </w:t>
      </w:r>
      <w:r w:rsidRPr="003A6521">
        <w:rPr>
          <w:sz w:val="20"/>
          <w:szCs w:val="20"/>
        </w:rPr>
        <w:t>through</w:t>
      </w:r>
      <w:r w:rsidR="007041A6" w:rsidRPr="003A6521">
        <w:rPr>
          <w:sz w:val="20"/>
          <w:szCs w:val="20"/>
        </w:rPr>
        <w:t xml:space="preserve"> </w:t>
      </w:r>
      <w:r w:rsidR="00E657FB" w:rsidRPr="003A6521">
        <w:rPr>
          <w:sz w:val="20"/>
          <w:szCs w:val="20"/>
        </w:rPr>
        <w:t>breeding</w:t>
      </w:r>
      <w:r w:rsidR="000F2BEF" w:rsidRPr="003A6521">
        <w:rPr>
          <w:sz w:val="20"/>
          <w:szCs w:val="20"/>
        </w:rPr>
        <w:t xml:space="preserve"> (</w:t>
      </w:r>
      <w:r w:rsidR="00DD3E43" w:rsidRPr="003A6521">
        <w:rPr>
          <w:sz w:val="20"/>
          <w:szCs w:val="20"/>
        </w:rPr>
        <w:t>Mathan et al. 2016; Wang et al. 2018</w:t>
      </w:r>
      <w:r w:rsidR="000F2BEF" w:rsidRPr="003A6521">
        <w:rPr>
          <w:sz w:val="20"/>
          <w:szCs w:val="20"/>
        </w:rPr>
        <w:t>)</w:t>
      </w:r>
      <w:r w:rsidR="007041A6" w:rsidRPr="003A6521">
        <w:rPr>
          <w:sz w:val="20"/>
          <w:szCs w:val="20"/>
        </w:rPr>
        <w:t xml:space="preserve">. </w:t>
      </w:r>
      <w:r w:rsidR="000F2BEF" w:rsidRPr="003A6521">
        <w:rPr>
          <w:i/>
          <w:iCs/>
          <w:sz w:val="20"/>
          <w:szCs w:val="20"/>
        </w:rPr>
        <w:t>Drooping leaf</w:t>
      </w:r>
      <w:r w:rsidR="000F2BEF" w:rsidRPr="003A6521">
        <w:rPr>
          <w:sz w:val="20"/>
          <w:szCs w:val="20"/>
        </w:rPr>
        <w:t xml:space="preserve"> (</w:t>
      </w:r>
      <w:r w:rsidR="007041A6" w:rsidRPr="003A6521">
        <w:rPr>
          <w:i/>
          <w:iCs/>
          <w:sz w:val="20"/>
          <w:szCs w:val="20"/>
        </w:rPr>
        <w:t>DL</w:t>
      </w:r>
      <w:r w:rsidR="008D14C4" w:rsidRPr="003A6521">
        <w:rPr>
          <w:i/>
          <w:iCs/>
          <w:sz w:val="20"/>
          <w:szCs w:val="20"/>
        </w:rPr>
        <w:t>-</w:t>
      </w:r>
      <w:r w:rsidR="008D14C4" w:rsidRPr="003A6521">
        <w:rPr>
          <w:i/>
          <w:iCs/>
          <w:sz w:val="20"/>
          <w:szCs w:val="20"/>
          <w:lang w:val="en-ID"/>
        </w:rPr>
        <w:t>Os03g0215200</w:t>
      </w:r>
      <w:r w:rsidR="000F2BEF" w:rsidRPr="003A6521">
        <w:rPr>
          <w:sz w:val="20"/>
          <w:szCs w:val="20"/>
        </w:rPr>
        <w:t>)</w:t>
      </w:r>
      <w:r w:rsidR="00EF5282" w:rsidRPr="003A6521">
        <w:rPr>
          <w:sz w:val="20"/>
          <w:szCs w:val="20"/>
        </w:rPr>
        <w:t xml:space="preserve">, a member of the YABBY-transcription factor family, </w:t>
      </w:r>
      <w:r w:rsidR="007041A6" w:rsidRPr="003A6521">
        <w:rPr>
          <w:sz w:val="20"/>
          <w:szCs w:val="20"/>
        </w:rPr>
        <w:t xml:space="preserve">emerged as </w:t>
      </w:r>
      <w:r w:rsidR="0099256B" w:rsidRPr="003A6521">
        <w:rPr>
          <w:rFonts w:cs="Angsana New"/>
          <w:sz w:val="20"/>
          <w:szCs w:val="25"/>
        </w:rPr>
        <w:t xml:space="preserve">one of the key </w:t>
      </w:r>
      <w:r w:rsidR="007041A6" w:rsidRPr="003A6521">
        <w:rPr>
          <w:sz w:val="20"/>
          <w:szCs w:val="20"/>
        </w:rPr>
        <w:t>gene</w:t>
      </w:r>
      <w:r w:rsidR="0099256B" w:rsidRPr="003A6521">
        <w:rPr>
          <w:sz w:val="20"/>
          <w:szCs w:val="20"/>
        </w:rPr>
        <w:t>s</w:t>
      </w:r>
      <w:r w:rsidR="007041A6" w:rsidRPr="003A6521">
        <w:rPr>
          <w:sz w:val="20"/>
          <w:szCs w:val="20"/>
        </w:rPr>
        <w:t xml:space="preserve"> </w:t>
      </w:r>
      <w:r w:rsidR="00DD3E43" w:rsidRPr="003A6521">
        <w:rPr>
          <w:sz w:val="20"/>
          <w:szCs w:val="20"/>
        </w:rPr>
        <w:t xml:space="preserve">that </w:t>
      </w:r>
      <w:r w:rsidR="007041A6" w:rsidRPr="003A6521">
        <w:rPr>
          <w:sz w:val="20"/>
          <w:szCs w:val="20"/>
        </w:rPr>
        <w:t xml:space="preserve">control </w:t>
      </w:r>
      <w:r w:rsidR="00DD3E43" w:rsidRPr="003A6521">
        <w:rPr>
          <w:sz w:val="20"/>
          <w:szCs w:val="20"/>
        </w:rPr>
        <w:t xml:space="preserve">both </w:t>
      </w:r>
      <w:r w:rsidR="007041A6" w:rsidRPr="003A6521">
        <w:rPr>
          <w:sz w:val="20"/>
          <w:szCs w:val="20"/>
        </w:rPr>
        <w:t>leaf</w:t>
      </w:r>
      <w:r w:rsidR="00DD3E43" w:rsidRPr="003A6521">
        <w:rPr>
          <w:sz w:val="20"/>
          <w:szCs w:val="20"/>
        </w:rPr>
        <w:t>-</w:t>
      </w:r>
      <w:r w:rsidR="007041A6" w:rsidRPr="003A6521">
        <w:rPr>
          <w:sz w:val="20"/>
          <w:szCs w:val="20"/>
        </w:rPr>
        <w:t>midrib</w:t>
      </w:r>
      <w:r w:rsidR="0099256B" w:rsidRPr="003A6521">
        <w:rPr>
          <w:sz w:val="20"/>
          <w:szCs w:val="20"/>
        </w:rPr>
        <w:t xml:space="preserve"> formation and</w:t>
      </w:r>
      <w:r w:rsidR="007041A6" w:rsidRPr="003A6521">
        <w:rPr>
          <w:sz w:val="20"/>
          <w:szCs w:val="20"/>
        </w:rPr>
        <w:t xml:space="preserve"> carpel specification</w:t>
      </w:r>
      <w:r w:rsidR="00DD3E43" w:rsidRPr="003A6521">
        <w:rPr>
          <w:sz w:val="20"/>
          <w:szCs w:val="20"/>
        </w:rPr>
        <w:t xml:space="preserve"> in grass species</w:t>
      </w:r>
      <w:r w:rsidR="000F2BEF" w:rsidRPr="003A6521">
        <w:rPr>
          <w:sz w:val="20"/>
          <w:szCs w:val="20"/>
        </w:rPr>
        <w:t xml:space="preserve"> (</w:t>
      </w:r>
      <w:r w:rsidR="001F520E" w:rsidRPr="003A6521">
        <w:rPr>
          <w:sz w:val="20"/>
          <w:szCs w:val="20"/>
        </w:rPr>
        <w:t xml:space="preserve">Yamaguchi et al. 2004; </w:t>
      </w:r>
      <w:r w:rsidR="009C3D91" w:rsidRPr="003A6521">
        <w:rPr>
          <w:sz w:val="20"/>
          <w:szCs w:val="20"/>
        </w:rPr>
        <w:t xml:space="preserve">Strable et al. 2017; </w:t>
      </w:r>
      <w:r w:rsidR="001F520E" w:rsidRPr="003A6521">
        <w:rPr>
          <w:sz w:val="20"/>
          <w:szCs w:val="20"/>
        </w:rPr>
        <w:t>Zhao et al. 2020</w:t>
      </w:r>
      <w:r w:rsidR="000F2BEF" w:rsidRPr="003A6521">
        <w:rPr>
          <w:sz w:val="20"/>
          <w:szCs w:val="20"/>
        </w:rPr>
        <w:t>)</w:t>
      </w:r>
      <w:r w:rsidR="007041A6" w:rsidRPr="003A6521">
        <w:rPr>
          <w:sz w:val="20"/>
          <w:szCs w:val="20"/>
        </w:rPr>
        <w:t>.</w:t>
      </w:r>
      <w:r w:rsidR="00F751ED" w:rsidRPr="003A6521">
        <w:rPr>
          <w:sz w:val="20"/>
          <w:szCs w:val="20"/>
        </w:rPr>
        <w:t xml:space="preserve"> </w:t>
      </w:r>
      <w:r w:rsidR="005A7D37" w:rsidRPr="003A6521">
        <w:rPr>
          <w:sz w:val="20"/>
          <w:szCs w:val="20"/>
        </w:rPr>
        <w:t xml:space="preserve">The DL protein is composed of </w:t>
      </w:r>
      <w:r w:rsidR="00BC2EAC" w:rsidRPr="003A6521">
        <w:rPr>
          <w:sz w:val="20"/>
          <w:szCs w:val="20"/>
        </w:rPr>
        <w:t>a</w:t>
      </w:r>
      <w:r w:rsidR="00BF2FED" w:rsidRPr="003A6521">
        <w:rPr>
          <w:sz w:val="20"/>
          <w:szCs w:val="20"/>
        </w:rPr>
        <w:t>n</w:t>
      </w:r>
      <w:r w:rsidR="00BC2EAC" w:rsidRPr="003A6521">
        <w:rPr>
          <w:sz w:val="20"/>
          <w:szCs w:val="20"/>
        </w:rPr>
        <w:t xml:space="preserve"> </w:t>
      </w:r>
      <w:r w:rsidR="005A7D37" w:rsidRPr="003A6521">
        <w:rPr>
          <w:sz w:val="20"/>
          <w:szCs w:val="20"/>
        </w:rPr>
        <w:t xml:space="preserve">N-terminal zinc-finger domain and </w:t>
      </w:r>
      <w:r w:rsidR="00BC2EAC" w:rsidRPr="003A6521">
        <w:rPr>
          <w:sz w:val="20"/>
          <w:szCs w:val="20"/>
        </w:rPr>
        <w:t xml:space="preserve">a </w:t>
      </w:r>
      <w:r w:rsidR="005A7D37" w:rsidRPr="003A6521">
        <w:rPr>
          <w:sz w:val="20"/>
          <w:szCs w:val="20"/>
        </w:rPr>
        <w:t xml:space="preserve">C-terminal helix-loop-helix motif (so called the YABBY domain), which play roles </w:t>
      </w:r>
      <w:r w:rsidR="00BF2FED" w:rsidRPr="003A6521">
        <w:rPr>
          <w:sz w:val="20"/>
          <w:szCs w:val="20"/>
        </w:rPr>
        <w:t>i</w:t>
      </w:r>
      <w:r w:rsidR="00BC2EAC" w:rsidRPr="003A6521">
        <w:rPr>
          <w:sz w:val="20"/>
          <w:szCs w:val="20"/>
        </w:rPr>
        <w:t xml:space="preserve">n the </w:t>
      </w:r>
      <w:r w:rsidR="005A7D37" w:rsidRPr="003A6521">
        <w:rPr>
          <w:sz w:val="20"/>
          <w:szCs w:val="20"/>
        </w:rPr>
        <w:t>transcriptional control of downstream genes in leaf and floral development</w:t>
      </w:r>
      <w:r w:rsidR="00BC2EAC" w:rsidRPr="003A6521">
        <w:rPr>
          <w:sz w:val="20"/>
          <w:szCs w:val="20"/>
        </w:rPr>
        <w:t xml:space="preserve"> targeting</w:t>
      </w:r>
      <w:r w:rsidR="005A7D37" w:rsidRPr="003A6521">
        <w:rPr>
          <w:sz w:val="20"/>
          <w:szCs w:val="20"/>
        </w:rPr>
        <w:t xml:space="preserve"> in specific cell types</w:t>
      </w:r>
      <w:r w:rsidR="005A7D37" w:rsidRPr="003A6521">
        <w:rPr>
          <w:rFonts w:hint="cs"/>
          <w:sz w:val="20"/>
          <w:szCs w:val="20"/>
          <w:cs/>
        </w:rPr>
        <w:t xml:space="preserve"> </w:t>
      </w:r>
      <w:r w:rsidR="005A7D37" w:rsidRPr="003A6521">
        <w:rPr>
          <w:rFonts w:cs="Angsana New"/>
          <w:sz w:val="20"/>
          <w:szCs w:val="25"/>
        </w:rPr>
        <w:t>in rice</w:t>
      </w:r>
      <w:r w:rsidR="005A7D37" w:rsidRPr="003A6521">
        <w:rPr>
          <w:sz w:val="20"/>
          <w:szCs w:val="20"/>
        </w:rPr>
        <w:t xml:space="preserve"> (Abiko et al. 2008; Li et al. 2011; Ohmori et al</w:t>
      </w:r>
      <w:r w:rsidR="00920A88" w:rsidRPr="003A6521">
        <w:rPr>
          <w:sz w:val="20"/>
          <w:szCs w:val="20"/>
        </w:rPr>
        <w:t>.</w:t>
      </w:r>
      <w:r w:rsidR="005A7D37" w:rsidRPr="003A6521">
        <w:rPr>
          <w:sz w:val="20"/>
          <w:szCs w:val="20"/>
        </w:rPr>
        <w:t xml:space="preserve"> 2011). Furthermore, </w:t>
      </w:r>
      <w:r w:rsidR="005A7D37" w:rsidRPr="003A6521">
        <w:rPr>
          <w:i/>
          <w:iCs/>
          <w:sz w:val="20"/>
          <w:szCs w:val="20"/>
        </w:rPr>
        <w:t>DL</w:t>
      </w:r>
      <w:r w:rsidR="005A7D37" w:rsidRPr="003A6521">
        <w:rPr>
          <w:sz w:val="20"/>
          <w:szCs w:val="20"/>
        </w:rPr>
        <w:t xml:space="preserve"> was also shown to regulate </w:t>
      </w:r>
      <w:r w:rsidR="00BC2EAC" w:rsidRPr="003A6521">
        <w:rPr>
          <w:sz w:val="20"/>
          <w:szCs w:val="20"/>
        </w:rPr>
        <w:t xml:space="preserve">awn </w:t>
      </w:r>
      <w:r w:rsidR="005A7D37" w:rsidRPr="003A6521">
        <w:rPr>
          <w:sz w:val="20"/>
          <w:szCs w:val="20"/>
        </w:rPr>
        <w:t xml:space="preserve">formation </w:t>
      </w:r>
      <w:r w:rsidR="00BC2EAC" w:rsidRPr="003A6521">
        <w:rPr>
          <w:sz w:val="20"/>
          <w:szCs w:val="20"/>
        </w:rPr>
        <w:t xml:space="preserve">in </w:t>
      </w:r>
      <w:r w:rsidR="005A7D37" w:rsidRPr="003A6521">
        <w:rPr>
          <w:sz w:val="20"/>
          <w:szCs w:val="20"/>
        </w:rPr>
        <w:t>indica rice (Toriba and Hirano 2014).</w:t>
      </w:r>
      <w:r w:rsidR="005A7D37" w:rsidRPr="003A6521">
        <w:rPr>
          <w:rFonts w:hint="cs"/>
          <w:sz w:val="20"/>
          <w:szCs w:val="20"/>
          <w:cs/>
        </w:rPr>
        <w:t xml:space="preserve"> </w:t>
      </w:r>
      <w:r w:rsidR="00BF2FED" w:rsidRPr="003A6521">
        <w:rPr>
          <w:sz w:val="20"/>
          <w:szCs w:val="20"/>
        </w:rPr>
        <w:t>T</w:t>
      </w:r>
      <w:r w:rsidR="00551D67" w:rsidRPr="003A6521">
        <w:rPr>
          <w:sz w:val="20"/>
          <w:szCs w:val="20"/>
        </w:rPr>
        <w:t xml:space="preserve">he molecular </w:t>
      </w:r>
      <w:r w:rsidR="00BC2EAC" w:rsidRPr="003A6521">
        <w:rPr>
          <w:sz w:val="20"/>
          <w:szCs w:val="20"/>
        </w:rPr>
        <w:t xml:space="preserve">mechanisms by which </w:t>
      </w:r>
      <w:r w:rsidR="00551D67" w:rsidRPr="003A6521">
        <w:rPr>
          <w:sz w:val="20"/>
          <w:szCs w:val="20"/>
        </w:rPr>
        <w:t xml:space="preserve">DL </w:t>
      </w:r>
      <w:r w:rsidR="00BC2EAC" w:rsidRPr="003A6521">
        <w:rPr>
          <w:sz w:val="20"/>
          <w:szCs w:val="20"/>
        </w:rPr>
        <w:t>regulate</w:t>
      </w:r>
      <w:r w:rsidR="008D14C4" w:rsidRPr="003A6521">
        <w:rPr>
          <w:sz w:val="20"/>
          <w:szCs w:val="20"/>
        </w:rPr>
        <w:t>s</w:t>
      </w:r>
      <w:r w:rsidR="00BC2EAC" w:rsidRPr="003A6521">
        <w:rPr>
          <w:sz w:val="20"/>
          <w:szCs w:val="20"/>
        </w:rPr>
        <w:t xml:space="preserve"> these three separate developmental processes are </w:t>
      </w:r>
      <w:r w:rsidR="00551D67" w:rsidRPr="003A6521">
        <w:rPr>
          <w:sz w:val="20"/>
          <w:szCs w:val="20"/>
        </w:rPr>
        <w:t>still unclear.</w:t>
      </w:r>
    </w:p>
    <w:p w14:paraId="6460745A" w14:textId="5617421D" w:rsidR="002C1682" w:rsidRPr="003A6521" w:rsidRDefault="00F751ED" w:rsidP="00551D67">
      <w:pPr>
        <w:spacing w:line="360" w:lineRule="auto"/>
        <w:ind w:firstLine="720"/>
        <w:rPr>
          <w:sz w:val="20"/>
          <w:szCs w:val="20"/>
        </w:rPr>
      </w:pPr>
      <w:r w:rsidRPr="003A6521">
        <w:rPr>
          <w:sz w:val="20"/>
          <w:szCs w:val="20"/>
        </w:rPr>
        <w:t>Disruptions of</w:t>
      </w:r>
      <w:r w:rsidR="00EF5282" w:rsidRPr="003A6521">
        <w:rPr>
          <w:sz w:val="20"/>
          <w:szCs w:val="20"/>
        </w:rPr>
        <w:t xml:space="preserve"> </w:t>
      </w:r>
      <w:r w:rsidR="00EF5282" w:rsidRPr="003A6521">
        <w:rPr>
          <w:i/>
          <w:iCs/>
          <w:sz w:val="20"/>
          <w:szCs w:val="20"/>
        </w:rPr>
        <w:t>DL</w:t>
      </w:r>
      <w:r w:rsidR="00EF5282" w:rsidRPr="003A6521">
        <w:rPr>
          <w:sz w:val="20"/>
          <w:szCs w:val="20"/>
        </w:rPr>
        <w:t xml:space="preserve"> </w:t>
      </w:r>
      <w:r w:rsidRPr="003A6521">
        <w:rPr>
          <w:sz w:val="20"/>
          <w:szCs w:val="20"/>
        </w:rPr>
        <w:t xml:space="preserve">have drastic impacts on the </w:t>
      </w:r>
      <w:r w:rsidR="00BC2EAC" w:rsidRPr="003A6521">
        <w:rPr>
          <w:sz w:val="20"/>
          <w:szCs w:val="20"/>
        </w:rPr>
        <w:t xml:space="preserve">morphology </w:t>
      </w:r>
      <w:r w:rsidRPr="003A6521">
        <w:rPr>
          <w:sz w:val="20"/>
          <w:szCs w:val="20"/>
        </w:rPr>
        <w:t xml:space="preserve">of rice plants </w:t>
      </w:r>
      <w:r w:rsidR="00BC2EAC" w:rsidRPr="003A6521">
        <w:rPr>
          <w:sz w:val="20"/>
          <w:szCs w:val="20"/>
        </w:rPr>
        <w:t>producing</w:t>
      </w:r>
      <w:r w:rsidR="00B758A8" w:rsidRPr="003A6521">
        <w:rPr>
          <w:sz w:val="20"/>
          <w:szCs w:val="20"/>
        </w:rPr>
        <w:t xml:space="preserve"> drooping leaves due to the lack of midribs</w:t>
      </w:r>
      <w:r w:rsidR="00620941" w:rsidRPr="003A6521">
        <w:rPr>
          <w:sz w:val="20"/>
          <w:szCs w:val="20"/>
        </w:rPr>
        <w:t>,</w:t>
      </w:r>
      <w:r w:rsidR="00B758A8" w:rsidRPr="003A6521">
        <w:rPr>
          <w:sz w:val="20"/>
          <w:szCs w:val="20"/>
        </w:rPr>
        <w:t xml:space="preserve"> ectopic formation of stamens in</w:t>
      </w:r>
      <w:r w:rsidR="00BC2EAC" w:rsidRPr="003A6521">
        <w:rPr>
          <w:sz w:val="20"/>
          <w:szCs w:val="20"/>
        </w:rPr>
        <w:t>stead</w:t>
      </w:r>
      <w:r w:rsidR="00B758A8" w:rsidRPr="003A6521">
        <w:rPr>
          <w:sz w:val="20"/>
          <w:szCs w:val="20"/>
        </w:rPr>
        <w:t xml:space="preserve"> of carpel</w:t>
      </w:r>
      <w:r w:rsidR="00620941" w:rsidRPr="003A6521">
        <w:rPr>
          <w:sz w:val="20"/>
          <w:szCs w:val="20"/>
        </w:rPr>
        <w:t>s</w:t>
      </w:r>
      <w:r w:rsidR="00B758A8" w:rsidRPr="003A6521">
        <w:rPr>
          <w:sz w:val="20"/>
          <w:szCs w:val="20"/>
        </w:rPr>
        <w:t xml:space="preserve"> </w:t>
      </w:r>
      <w:r w:rsidR="00620941" w:rsidRPr="003A6521">
        <w:rPr>
          <w:sz w:val="20"/>
          <w:szCs w:val="20"/>
        </w:rPr>
        <w:t xml:space="preserve">and sterility due to no or abnormal carpels </w:t>
      </w:r>
      <w:r w:rsidR="00B758A8" w:rsidRPr="003A6521">
        <w:rPr>
          <w:sz w:val="20"/>
          <w:szCs w:val="20"/>
        </w:rPr>
        <w:t>(</w:t>
      </w:r>
      <w:r w:rsidR="001F520E" w:rsidRPr="003A6521">
        <w:rPr>
          <w:sz w:val="20"/>
          <w:szCs w:val="20"/>
        </w:rPr>
        <w:t>Nagasawa et al. 2003</w:t>
      </w:r>
      <w:r w:rsidR="00B758A8" w:rsidRPr="003A6521">
        <w:rPr>
          <w:sz w:val="20"/>
          <w:szCs w:val="20"/>
        </w:rPr>
        <w:t xml:space="preserve">). </w:t>
      </w:r>
      <w:r w:rsidR="001B20CD" w:rsidRPr="003A6521">
        <w:rPr>
          <w:i/>
          <w:iCs/>
          <w:sz w:val="20"/>
          <w:szCs w:val="20"/>
        </w:rPr>
        <w:t>dl</w:t>
      </w:r>
      <w:r w:rsidR="001B20CD" w:rsidRPr="003A6521">
        <w:rPr>
          <w:sz w:val="20"/>
          <w:szCs w:val="20"/>
        </w:rPr>
        <w:t xml:space="preserve"> </w:t>
      </w:r>
      <w:r w:rsidR="00E904C1" w:rsidRPr="003A6521">
        <w:rPr>
          <w:sz w:val="20"/>
          <w:szCs w:val="20"/>
        </w:rPr>
        <w:t>mutant</w:t>
      </w:r>
      <w:r w:rsidR="001B20CD" w:rsidRPr="003A6521">
        <w:rPr>
          <w:sz w:val="20"/>
          <w:szCs w:val="20"/>
        </w:rPr>
        <w:t>s</w:t>
      </w:r>
      <w:r w:rsidR="005A7D37" w:rsidRPr="003A6521">
        <w:rPr>
          <w:sz w:val="20"/>
          <w:szCs w:val="20"/>
        </w:rPr>
        <w:t xml:space="preserve"> with point mutations </w:t>
      </w:r>
      <w:r w:rsidR="00551D67" w:rsidRPr="003A6521">
        <w:rPr>
          <w:sz w:val="20"/>
          <w:szCs w:val="20"/>
        </w:rPr>
        <w:t xml:space="preserve">and altered amino acid sequences </w:t>
      </w:r>
      <w:r w:rsidR="005A7D37" w:rsidRPr="003A6521">
        <w:rPr>
          <w:sz w:val="20"/>
          <w:szCs w:val="20"/>
        </w:rPr>
        <w:t>that showed</w:t>
      </w:r>
      <w:r w:rsidR="001B20CD" w:rsidRPr="003A6521">
        <w:rPr>
          <w:sz w:val="20"/>
          <w:szCs w:val="20"/>
        </w:rPr>
        <w:t xml:space="preserve"> </w:t>
      </w:r>
      <w:r w:rsidR="0088734A" w:rsidRPr="003A6521">
        <w:rPr>
          <w:sz w:val="20"/>
          <w:szCs w:val="20"/>
        </w:rPr>
        <w:t xml:space="preserve">mild </w:t>
      </w:r>
      <w:r w:rsidR="005A7D37" w:rsidRPr="003A6521">
        <w:rPr>
          <w:i/>
          <w:iCs/>
          <w:sz w:val="20"/>
          <w:szCs w:val="20"/>
        </w:rPr>
        <w:t>dl</w:t>
      </w:r>
      <w:r w:rsidR="005A7D37" w:rsidRPr="003A6521">
        <w:rPr>
          <w:sz w:val="20"/>
          <w:szCs w:val="20"/>
        </w:rPr>
        <w:t xml:space="preserve"> </w:t>
      </w:r>
      <w:r w:rsidR="00E904C1" w:rsidRPr="003A6521">
        <w:rPr>
          <w:sz w:val="20"/>
          <w:szCs w:val="20"/>
        </w:rPr>
        <w:t>phenotypes</w:t>
      </w:r>
      <w:r w:rsidR="00BF2FED" w:rsidRPr="003A6521">
        <w:rPr>
          <w:sz w:val="20"/>
          <w:szCs w:val="20"/>
        </w:rPr>
        <w:t>,</w:t>
      </w:r>
      <w:r w:rsidR="005A7D37" w:rsidRPr="003A6521">
        <w:rPr>
          <w:sz w:val="20"/>
          <w:szCs w:val="20"/>
        </w:rPr>
        <w:t xml:space="preserve"> including</w:t>
      </w:r>
      <w:r w:rsidR="00E904C1" w:rsidRPr="003A6521">
        <w:rPr>
          <w:sz w:val="20"/>
          <w:szCs w:val="20"/>
        </w:rPr>
        <w:t xml:space="preserve"> abnormalities from</w:t>
      </w:r>
      <w:r w:rsidR="00F837D5" w:rsidRPr="003A6521">
        <w:rPr>
          <w:sz w:val="20"/>
          <w:szCs w:val="20"/>
        </w:rPr>
        <w:t xml:space="preserve"> partial</w:t>
      </w:r>
      <w:r w:rsidR="00BF2FED" w:rsidRPr="003A6521">
        <w:rPr>
          <w:sz w:val="20"/>
          <w:szCs w:val="20"/>
        </w:rPr>
        <w:t>ly</w:t>
      </w:r>
      <w:r w:rsidR="00F837D5" w:rsidRPr="003A6521">
        <w:rPr>
          <w:sz w:val="20"/>
          <w:szCs w:val="20"/>
        </w:rPr>
        <w:t xml:space="preserve"> transform</w:t>
      </w:r>
      <w:r w:rsidR="002D0A3D" w:rsidRPr="003A6521">
        <w:rPr>
          <w:sz w:val="20"/>
          <w:szCs w:val="20"/>
        </w:rPr>
        <w:t>ed</w:t>
      </w:r>
      <w:r w:rsidR="00F837D5" w:rsidRPr="003A6521">
        <w:rPr>
          <w:sz w:val="20"/>
          <w:szCs w:val="20"/>
        </w:rPr>
        <w:t xml:space="preserve"> carpel</w:t>
      </w:r>
      <w:r w:rsidR="002D0A3D" w:rsidRPr="003A6521">
        <w:rPr>
          <w:sz w:val="20"/>
          <w:szCs w:val="20"/>
        </w:rPr>
        <w:t>s</w:t>
      </w:r>
      <w:r w:rsidR="00F837D5" w:rsidRPr="003A6521">
        <w:rPr>
          <w:sz w:val="20"/>
          <w:szCs w:val="20"/>
        </w:rPr>
        <w:t xml:space="preserve">, </w:t>
      </w:r>
      <w:r w:rsidR="002D0A3D" w:rsidRPr="003A6521">
        <w:rPr>
          <w:sz w:val="20"/>
          <w:szCs w:val="20"/>
        </w:rPr>
        <w:t>multiple</w:t>
      </w:r>
      <w:r w:rsidR="00F837D5" w:rsidRPr="003A6521">
        <w:rPr>
          <w:sz w:val="20"/>
          <w:szCs w:val="20"/>
        </w:rPr>
        <w:t xml:space="preserve"> carpels</w:t>
      </w:r>
      <w:r w:rsidR="002D0A3D" w:rsidRPr="003A6521">
        <w:rPr>
          <w:sz w:val="20"/>
          <w:szCs w:val="20"/>
        </w:rPr>
        <w:t>,</w:t>
      </w:r>
      <w:r w:rsidR="00F837D5" w:rsidRPr="003A6521">
        <w:rPr>
          <w:sz w:val="20"/>
          <w:szCs w:val="20"/>
        </w:rPr>
        <w:t xml:space="preserve"> cell cluster</w:t>
      </w:r>
      <w:r w:rsidR="002D0A3D" w:rsidRPr="003A6521">
        <w:rPr>
          <w:sz w:val="20"/>
          <w:szCs w:val="20"/>
        </w:rPr>
        <w:t>ed formation</w:t>
      </w:r>
      <w:r w:rsidR="00F837D5" w:rsidRPr="003A6521">
        <w:rPr>
          <w:sz w:val="20"/>
          <w:szCs w:val="20"/>
        </w:rPr>
        <w:t xml:space="preserve"> and </w:t>
      </w:r>
      <w:r w:rsidR="0073003D" w:rsidRPr="003A6521">
        <w:rPr>
          <w:sz w:val="20"/>
          <w:szCs w:val="20"/>
        </w:rPr>
        <w:t>increase</w:t>
      </w:r>
      <w:r w:rsidR="002D0A3D" w:rsidRPr="003A6521">
        <w:rPr>
          <w:sz w:val="20"/>
          <w:szCs w:val="20"/>
        </w:rPr>
        <w:t>s</w:t>
      </w:r>
      <w:r w:rsidR="00F837D5" w:rsidRPr="003A6521">
        <w:rPr>
          <w:sz w:val="20"/>
          <w:szCs w:val="20"/>
        </w:rPr>
        <w:t xml:space="preserve"> in </w:t>
      </w:r>
      <w:r w:rsidR="002D0A3D" w:rsidRPr="003A6521">
        <w:rPr>
          <w:sz w:val="20"/>
          <w:szCs w:val="20"/>
        </w:rPr>
        <w:t xml:space="preserve">the </w:t>
      </w:r>
      <w:r w:rsidR="00F837D5" w:rsidRPr="003A6521">
        <w:rPr>
          <w:sz w:val="20"/>
          <w:szCs w:val="20"/>
        </w:rPr>
        <w:t>number of styles</w:t>
      </w:r>
      <w:r w:rsidR="00551D67" w:rsidRPr="003A6521">
        <w:rPr>
          <w:sz w:val="20"/>
          <w:szCs w:val="20"/>
        </w:rPr>
        <w:t>,</w:t>
      </w:r>
      <w:r w:rsidR="005A7D37" w:rsidRPr="003A6521">
        <w:rPr>
          <w:sz w:val="20"/>
          <w:szCs w:val="20"/>
        </w:rPr>
        <w:t xml:space="preserve"> </w:t>
      </w:r>
      <w:r w:rsidR="00551D67" w:rsidRPr="003A6521">
        <w:rPr>
          <w:sz w:val="20"/>
          <w:szCs w:val="20"/>
        </w:rPr>
        <w:t>have provided clues</w:t>
      </w:r>
      <w:r w:rsidR="00607CE9" w:rsidRPr="003A6521">
        <w:rPr>
          <w:sz w:val="20"/>
          <w:szCs w:val="20"/>
        </w:rPr>
        <w:t xml:space="preserve"> regarding </w:t>
      </w:r>
      <w:r w:rsidR="00BF2FED" w:rsidRPr="003A6521">
        <w:rPr>
          <w:sz w:val="20"/>
          <w:szCs w:val="20"/>
        </w:rPr>
        <w:t xml:space="preserve">the </w:t>
      </w:r>
      <w:r w:rsidR="00607CE9" w:rsidRPr="003A6521">
        <w:rPr>
          <w:sz w:val="20"/>
          <w:szCs w:val="20"/>
        </w:rPr>
        <w:t>roles of the YABBY domain</w:t>
      </w:r>
      <w:r w:rsidR="00551D67" w:rsidRPr="003A6521">
        <w:rPr>
          <w:sz w:val="20"/>
          <w:szCs w:val="20"/>
        </w:rPr>
        <w:t xml:space="preserve"> in </w:t>
      </w:r>
      <w:r w:rsidR="00607CE9" w:rsidRPr="003A6521">
        <w:rPr>
          <w:sz w:val="20"/>
          <w:szCs w:val="20"/>
        </w:rPr>
        <w:t xml:space="preserve">both </w:t>
      </w:r>
      <w:r w:rsidR="00551D67" w:rsidRPr="003A6521">
        <w:rPr>
          <w:sz w:val="20"/>
          <w:szCs w:val="20"/>
        </w:rPr>
        <w:t xml:space="preserve">midrib and carpel development </w:t>
      </w:r>
      <w:r w:rsidR="005A7D37" w:rsidRPr="003A6521">
        <w:rPr>
          <w:sz w:val="20"/>
          <w:szCs w:val="20"/>
        </w:rPr>
        <w:t xml:space="preserve">(Nagasawa et al. 2003; Yamaguchi et al. 2004; Ohmori et al. 2008). </w:t>
      </w:r>
      <w:r w:rsidR="00551D67" w:rsidRPr="003A6521">
        <w:rPr>
          <w:sz w:val="20"/>
          <w:szCs w:val="20"/>
        </w:rPr>
        <w:t>However,</w:t>
      </w:r>
      <w:r w:rsidR="005A7D37" w:rsidRPr="003A6521">
        <w:rPr>
          <w:sz w:val="20"/>
          <w:szCs w:val="20"/>
        </w:rPr>
        <w:t xml:space="preserve"> the</w:t>
      </w:r>
      <w:r w:rsidR="00551D67" w:rsidRPr="003A6521">
        <w:rPr>
          <w:sz w:val="20"/>
          <w:szCs w:val="20"/>
        </w:rPr>
        <w:t>re are limited numbers of</w:t>
      </w:r>
      <w:r w:rsidR="005A7D37" w:rsidRPr="003A6521">
        <w:rPr>
          <w:sz w:val="20"/>
          <w:szCs w:val="20"/>
        </w:rPr>
        <w:t xml:space="preserve"> </w:t>
      </w:r>
      <w:r w:rsidR="00551D67" w:rsidRPr="003A6521">
        <w:rPr>
          <w:sz w:val="20"/>
          <w:szCs w:val="20"/>
        </w:rPr>
        <w:t xml:space="preserve">these mild </w:t>
      </w:r>
      <w:r w:rsidR="00551D67" w:rsidRPr="003A6521">
        <w:rPr>
          <w:i/>
          <w:iCs/>
          <w:sz w:val="20"/>
          <w:szCs w:val="20"/>
        </w:rPr>
        <w:t>dl</w:t>
      </w:r>
      <w:r w:rsidR="00551D67" w:rsidRPr="003A6521">
        <w:rPr>
          <w:sz w:val="20"/>
          <w:szCs w:val="20"/>
        </w:rPr>
        <w:t xml:space="preserve"> mutants </w:t>
      </w:r>
      <w:r w:rsidR="005A7D37" w:rsidRPr="003A6521">
        <w:rPr>
          <w:sz w:val="20"/>
          <w:szCs w:val="20"/>
        </w:rPr>
        <w:t>availab</w:t>
      </w:r>
      <w:r w:rsidR="00551D67" w:rsidRPr="003A6521">
        <w:rPr>
          <w:sz w:val="20"/>
          <w:szCs w:val="20"/>
        </w:rPr>
        <w:t xml:space="preserve">le, and genetic screening of </w:t>
      </w:r>
      <w:r w:rsidR="00551D67" w:rsidRPr="003A6521">
        <w:rPr>
          <w:i/>
          <w:iCs/>
          <w:sz w:val="20"/>
          <w:szCs w:val="20"/>
        </w:rPr>
        <w:t>dl</w:t>
      </w:r>
      <w:r w:rsidR="00551D67" w:rsidRPr="003A6521">
        <w:rPr>
          <w:sz w:val="20"/>
          <w:szCs w:val="20"/>
        </w:rPr>
        <w:t xml:space="preserve"> mutants have </w:t>
      </w:r>
      <w:r w:rsidR="004A68F8" w:rsidRPr="003A6521">
        <w:rPr>
          <w:sz w:val="20"/>
          <w:szCs w:val="20"/>
        </w:rPr>
        <w:t xml:space="preserve">proven </w:t>
      </w:r>
      <w:r w:rsidR="00551D67" w:rsidRPr="003A6521">
        <w:rPr>
          <w:sz w:val="20"/>
          <w:szCs w:val="20"/>
        </w:rPr>
        <w:t>to be laborious.</w:t>
      </w:r>
      <w:r w:rsidR="005A7D37" w:rsidRPr="003A6521">
        <w:rPr>
          <w:sz w:val="20"/>
          <w:szCs w:val="20"/>
        </w:rPr>
        <w:t xml:space="preserve"> </w:t>
      </w:r>
      <w:r w:rsidR="0033493D" w:rsidRPr="003A6521">
        <w:rPr>
          <w:sz w:val="20"/>
          <w:szCs w:val="20"/>
        </w:rPr>
        <w:t>CRISPR</w:t>
      </w:r>
      <w:r w:rsidR="00074056" w:rsidRPr="003A6521">
        <w:rPr>
          <w:sz w:val="20"/>
          <w:szCs w:val="20"/>
        </w:rPr>
        <w:t>/Cas</w:t>
      </w:r>
      <w:r w:rsidR="0033493D" w:rsidRPr="003A6521">
        <w:rPr>
          <w:sz w:val="20"/>
          <w:szCs w:val="20"/>
        </w:rPr>
        <w:t xml:space="preserve"> gene editing </w:t>
      </w:r>
      <w:r w:rsidR="00074056" w:rsidRPr="003A6521">
        <w:rPr>
          <w:sz w:val="20"/>
          <w:szCs w:val="20"/>
        </w:rPr>
        <w:t>is</w:t>
      </w:r>
      <w:r w:rsidR="0033493D" w:rsidRPr="003A6521">
        <w:rPr>
          <w:sz w:val="20"/>
          <w:szCs w:val="20"/>
        </w:rPr>
        <w:t xml:space="preserve"> an excellent tool to generate such </w:t>
      </w:r>
      <w:r w:rsidR="00BF2FED" w:rsidRPr="003A6521">
        <w:rPr>
          <w:sz w:val="20"/>
          <w:szCs w:val="20"/>
        </w:rPr>
        <w:t xml:space="preserve">a </w:t>
      </w:r>
      <w:r w:rsidR="0033493D" w:rsidRPr="003A6521">
        <w:rPr>
          <w:sz w:val="20"/>
          <w:szCs w:val="20"/>
        </w:rPr>
        <w:t xml:space="preserve">diversity </w:t>
      </w:r>
      <w:r w:rsidR="00074056" w:rsidRPr="003A6521">
        <w:rPr>
          <w:sz w:val="20"/>
          <w:szCs w:val="20"/>
        </w:rPr>
        <w:t>of</w:t>
      </w:r>
      <w:r w:rsidR="0033493D" w:rsidRPr="003A6521">
        <w:rPr>
          <w:sz w:val="20"/>
          <w:szCs w:val="20"/>
        </w:rPr>
        <w:t xml:space="preserve"> </w:t>
      </w:r>
      <w:r w:rsidR="00BD782E" w:rsidRPr="003A6521">
        <w:rPr>
          <w:sz w:val="20"/>
          <w:szCs w:val="20"/>
        </w:rPr>
        <w:t>allele</w:t>
      </w:r>
      <w:r w:rsidR="00074056" w:rsidRPr="003A6521">
        <w:rPr>
          <w:sz w:val="20"/>
          <w:szCs w:val="20"/>
        </w:rPr>
        <w:t>s</w:t>
      </w:r>
      <w:r w:rsidR="0033493D" w:rsidRPr="003A6521">
        <w:rPr>
          <w:sz w:val="20"/>
          <w:szCs w:val="20"/>
        </w:rPr>
        <w:t xml:space="preserve"> </w:t>
      </w:r>
      <w:r w:rsidR="004A68F8" w:rsidRPr="003A6521">
        <w:rPr>
          <w:sz w:val="20"/>
          <w:szCs w:val="20"/>
        </w:rPr>
        <w:t>that can be useful</w:t>
      </w:r>
      <w:r w:rsidR="007C33FA" w:rsidRPr="003A6521">
        <w:rPr>
          <w:sz w:val="20"/>
          <w:szCs w:val="20"/>
        </w:rPr>
        <w:t xml:space="preserve"> </w:t>
      </w:r>
      <w:r w:rsidR="0033493D" w:rsidRPr="003A6521">
        <w:rPr>
          <w:sz w:val="20"/>
          <w:szCs w:val="20"/>
        </w:rPr>
        <w:t xml:space="preserve">for functional </w:t>
      </w:r>
      <w:r w:rsidR="004A68F8" w:rsidRPr="003A6521">
        <w:rPr>
          <w:sz w:val="20"/>
          <w:szCs w:val="20"/>
        </w:rPr>
        <w:t>studies</w:t>
      </w:r>
      <w:r w:rsidR="00BF2FED" w:rsidRPr="003A6521">
        <w:rPr>
          <w:sz w:val="20"/>
          <w:szCs w:val="20"/>
        </w:rPr>
        <w:t xml:space="preserve"> and</w:t>
      </w:r>
      <w:r w:rsidR="004A68F8" w:rsidRPr="003A6521">
        <w:rPr>
          <w:sz w:val="20"/>
          <w:szCs w:val="20"/>
        </w:rPr>
        <w:t xml:space="preserve"> </w:t>
      </w:r>
      <w:r w:rsidR="00D32C5F" w:rsidRPr="003A6521">
        <w:rPr>
          <w:sz w:val="20"/>
          <w:szCs w:val="20"/>
        </w:rPr>
        <w:t>crop improvement</w:t>
      </w:r>
      <w:r w:rsidR="00074056" w:rsidRPr="003A6521">
        <w:rPr>
          <w:sz w:val="20"/>
          <w:szCs w:val="20"/>
        </w:rPr>
        <w:t>s</w:t>
      </w:r>
      <w:r w:rsidR="00D32C5F" w:rsidRPr="003A6521">
        <w:rPr>
          <w:sz w:val="20"/>
          <w:szCs w:val="20"/>
        </w:rPr>
        <w:t xml:space="preserve"> (</w:t>
      </w:r>
      <w:r w:rsidR="002D24D8" w:rsidRPr="003A6521">
        <w:rPr>
          <w:sz w:val="20"/>
          <w:szCs w:val="20"/>
        </w:rPr>
        <w:t>Zhang et al. 2020</w:t>
      </w:r>
      <w:r w:rsidR="00D32C5F" w:rsidRPr="003A6521">
        <w:rPr>
          <w:sz w:val="20"/>
          <w:szCs w:val="20"/>
        </w:rPr>
        <w:t>)</w:t>
      </w:r>
      <w:r w:rsidR="0033493D" w:rsidRPr="003A6521">
        <w:rPr>
          <w:sz w:val="20"/>
          <w:szCs w:val="20"/>
        </w:rPr>
        <w:t xml:space="preserve">. </w:t>
      </w:r>
      <w:r w:rsidR="002B4D6F" w:rsidRPr="003A6521">
        <w:rPr>
          <w:sz w:val="20"/>
          <w:szCs w:val="20"/>
        </w:rPr>
        <w:t xml:space="preserve">In this work, we gene </w:t>
      </w:r>
      <w:r w:rsidR="004A68F8" w:rsidRPr="003A6521">
        <w:rPr>
          <w:sz w:val="20"/>
          <w:szCs w:val="20"/>
        </w:rPr>
        <w:t>edited</w:t>
      </w:r>
      <w:r w:rsidR="00074056" w:rsidRPr="003A6521">
        <w:rPr>
          <w:sz w:val="20"/>
          <w:szCs w:val="20"/>
        </w:rPr>
        <w:t xml:space="preserve"> </w:t>
      </w:r>
      <w:r w:rsidR="00074056" w:rsidRPr="003A6521">
        <w:rPr>
          <w:i/>
          <w:iCs/>
          <w:sz w:val="20"/>
          <w:szCs w:val="20"/>
        </w:rPr>
        <w:t>DL</w:t>
      </w:r>
      <w:r w:rsidR="00074056" w:rsidRPr="003A6521">
        <w:rPr>
          <w:sz w:val="20"/>
          <w:szCs w:val="20"/>
        </w:rPr>
        <w:t xml:space="preserve"> </w:t>
      </w:r>
      <w:r w:rsidR="002A595C" w:rsidRPr="003A6521">
        <w:rPr>
          <w:sz w:val="20"/>
          <w:szCs w:val="20"/>
        </w:rPr>
        <w:t>by targeting</w:t>
      </w:r>
      <w:r w:rsidR="002B4D6F" w:rsidRPr="003A6521">
        <w:rPr>
          <w:sz w:val="20"/>
          <w:szCs w:val="20"/>
        </w:rPr>
        <w:t xml:space="preserve"> the exon </w:t>
      </w:r>
      <w:r w:rsidR="000D0C01" w:rsidRPr="003A6521">
        <w:rPr>
          <w:sz w:val="20"/>
          <w:szCs w:val="20"/>
        </w:rPr>
        <w:t xml:space="preserve">2 </w:t>
      </w:r>
      <w:r w:rsidR="002B4D6F" w:rsidRPr="003A6521">
        <w:rPr>
          <w:sz w:val="20"/>
          <w:szCs w:val="20"/>
        </w:rPr>
        <w:t>in N</w:t>
      </w:r>
      <w:r w:rsidR="00074056" w:rsidRPr="003A6521">
        <w:rPr>
          <w:sz w:val="20"/>
          <w:szCs w:val="20"/>
        </w:rPr>
        <w:t>i</w:t>
      </w:r>
      <w:r w:rsidR="002B4D6F" w:rsidRPr="003A6521">
        <w:rPr>
          <w:sz w:val="20"/>
          <w:szCs w:val="20"/>
        </w:rPr>
        <w:t xml:space="preserve">pponbare rice </w:t>
      </w:r>
      <w:r w:rsidR="004A68F8" w:rsidRPr="003A6521">
        <w:rPr>
          <w:sz w:val="20"/>
          <w:szCs w:val="20"/>
        </w:rPr>
        <w:t>using CRISPR/Cas</w:t>
      </w:r>
      <w:r w:rsidR="008D14C4" w:rsidRPr="003A6521">
        <w:rPr>
          <w:sz w:val="20"/>
          <w:szCs w:val="20"/>
        </w:rPr>
        <w:t>9</w:t>
      </w:r>
      <w:r w:rsidR="004A68F8" w:rsidRPr="003A6521">
        <w:rPr>
          <w:sz w:val="20"/>
          <w:szCs w:val="20"/>
        </w:rPr>
        <w:t xml:space="preserve"> </w:t>
      </w:r>
      <w:r w:rsidR="002B4D6F" w:rsidRPr="003A6521">
        <w:rPr>
          <w:sz w:val="20"/>
          <w:szCs w:val="20"/>
        </w:rPr>
        <w:t>and examined</w:t>
      </w:r>
      <w:r w:rsidR="002D0A3D" w:rsidRPr="003A6521">
        <w:rPr>
          <w:sz w:val="20"/>
          <w:szCs w:val="20"/>
        </w:rPr>
        <w:t xml:space="preserve"> the</w:t>
      </w:r>
      <w:r w:rsidR="002B4D6F" w:rsidRPr="003A6521">
        <w:rPr>
          <w:sz w:val="20"/>
          <w:szCs w:val="20"/>
        </w:rPr>
        <w:t xml:space="preserve"> </w:t>
      </w:r>
      <w:r w:rsidR="002B4D6F" w:rsidRPr="003A6521">
        <w:rPr>
          <w:i/>
          <w:iCs/>
          <w:sz w:val="20"/>
          <w:szCs w:val="20"/>
        </w:rPr>
        <w:t>dl</w:t>
      </w:r>
      <w:r w:rsidR="002B4D6F" w:rsidRPr="003A6521">
        <w:rPr>
          <w:sz w:val="20"/>
          <w:szCs w:val="20"/>
        </w:rPr>
        <w:t xml:space="preserve"> phenotype </w:t>
      </w:r>
      <w:r w:rsidR="004A68F8" w:rsidRPr="003A6521">
        <w:rPr>
          <w:sz w:val="20"/>
          <w:szCs w:val="20"/>
        </w:rPr>
        <w:t xml:space="preserve">in plants with </w:t>
      </w:r>
      <w:r w:rsidR="002B4D6F" w:rsidRPr="003A6521">
        <w:rPr>
          <w:sz w:val="20"/>
          <w:szCs w:val="20"/>
        </w:rPr>
        <w:t>edi</w:t>
      </w:r>
      <w:r w:rsidR="002D0A3D" w:rsidRPr="003A6521">
        <w:rPr>
          <w:sz w:val="20"/>
          <w:szCs w:val="20"/>
        </w:rPr>
        <w:t>ted</w:t>
      </w:r>
      <w:r w:rsidR="002B4D6F" w:rsidRPr="003A6521">
        <w:rPr>
          <w:sz w:val="20"/>
          <w:szCs w:val="20"/>
        </w:rPr>
        <w:t xml:space="preserve"> alleles in both T</w:t>
      </w:r>
      <w:r w:rsidR="002B4D6F" w:rsidRPr="003A6521">
        <w:rPr>
          <w:sz w:val="20"/>
          <w:szCs w:val="20"/>
          <w:vertAlign w:val="subscript"/>
        </w:rPr>
        <w:t>0</w:t>
      </w:r>
      <w:r w:rsidR="002B4D6F" w:rsidRPr="003A6521">
        <w:rPr>
          <w:sz w:val="20"/>
          <w:szCs w:val="20"/>
        </w:rPr>
        <w:t xml:space="preserve"> and T1 generations.</w:t>
      </w:r>
      <w:r w:rsidR="002A595C" w:rsidRPr="003A6521">
        <w:rPr>
          <w:sz w:val="20"/>
          <w:szCs w:val="20"/>
        </w:rPr>
        <w:t xml:space="preserve"> We </w:t>
      </w:r>
      <w:r w:rsidR="006F4889" w:rsidRPr="003A6521">
        <w:rPr>
          <w:sz w:val="20"/>
          <w:szCs w:val="20"/>
        </w:rPr>
        <w:t xml:space="preserve">identified </w:t>
      </w:r>
      <w:r w:rsidR="002A595C" w:rsidRPr="003A6521">
        <w:rPr>
          <w:i/>
          <w:iCs/>
          <w:sz w:val="20"/>
          <w:szCs w:val="20"/>
        </w:rPr>
        <w:t>dl</w:t>
      </w:r>
      <w:r w:rsidR="002A595C" w:rsidRPr="003A6521">
        <w:rPr>
          <w:sz w:val="20"/>
          <w:szCs w:val="20"/>
        </w:rPr>
        <w:t xml:space="preserve"> phenotype</w:t>
      </w:r>
      <w:r w:rsidR="008D14C4" w:rsidRPr="003A6521">
        <w:rPr>
          <w:sz w:val="20"/>
          <w:szCs w:val="20"/>
        </w:rPr>
        <w:t>s</w:t>
      </w:r>
      <w:r w:rsidR="006F4889" w:rsidRPr="003A6521">
        <w:rPr>
          <w:sz w:val="20"/>
          <w:szCs w:val="20"/>
        </w:rPr>
        <w:t xml:space="preserve"> that</w:t>
      </w:r>
      <w:r w:rsidR="002A595C" w:rsidRPr="003A6521">
        <w:rPr>
          <w:sz w:val="20"/>
          <w:szCs w:val="20"/>
        </w:rPr>
        <w:t xml:space="preserve"> derived from different alleles</w:t>
      </w:r>
      <w:r w:rsidR="004A68F8" w:rsidRPr="003A6521">
        <w:rPr>
          <w:sz w:val="20"/>
          <w:szCs w:val="20"/>
        </w:rPr>
        <w:t xml:space="preserve"> containing</w:t>
      </w:r>
      <w:r w:rsidR="002D0A3D" w:rsidRPr="003A6521">
        <w:rPr>
          <w:sz w:val="20"/>
          <w:szCs w:val="20"/>
        </w:rPr>
        <w:t xml:space="preserve"> </w:t>
      </w:r>
      <w:r w:rsidR="006F4889" w:rsidRPr="003A6521">
        <w:rPr>
          <w:sz w:val="20"/>
          <w:szCs w:val="20"/>
        </w:rPr>
        <w:t xml:space="preserve">amino acid </w:t>
      </w:r>
      <w:r w:rsidR="006F4889" w:rsidRPr="003A6521">
        <w:rPr>
          <w:sz w:val="20"/>
          <w:szCs w:val="20"/>
        </w:rPr>
        <w:lastRenderedPageBreak/>
        <w:t>changes</w:t>
      </w:r>
      <w:r w:rsidR="002A595C" w:rsidRPr="003A6521">
        <w:rPr>
          <w:sz w:val="20"/>
          <w:szCs w:val="20"/>
        </w:rPr>
        <w:t xml:space="preserve">. </w:t>
      </w:r>
      <w:r w:rsidR="002D0A3D" w:rsidRPr="003A6521">
        <w:rPr>
          <w:sz w:val="20"/>
          <w:szCs w:val="20"/>
        </w:rPr>
        <w:t>N</w:t>
      </w:r>
      <w:r w:rsidR="002A595C" w:rsidRPr="003A6521">
        <w:rPr>
          <w:sz w:val="20"/>
          <w:szCs w:val="20"/>
        </w:rPr>
        <w:t>ovel</w:t>
      </w:r>
      <w:r w:rsidR="006F4889" w:rsidRPr="003A6521">
        <w:rPr>
          <w:sz w:val="20"/>
          <w:szCs w:val="20"/>
        </w:rPr>
        <w:t xml:space="preserve"> </w:t>
      </w:r>
      <w:r w:rsidR="006F4889" w:rsidRPr="003A6521">
        <w:rPr>
          <w:i/>
          <w:iCs/>
          <w:sz w:val="20"/>
          <w:szCs w:val="20"/>
        </w:rPr>
        <w:t>dl</w:t>
      </w:r>
      <w:r w:rsidR="002A595C" w:rsidRPr="003A6521">
        <w:rPr>
          <w:sz w:val="20"/>
          <w:szCs w:val="20"/>
        </w:rPr>
        <w:t xml:space="preserve"> alleles and</w:t>
      </w:r>
      <w:r w:rsidR="004A68F8" w:rsidRPr="003A6521">
        <w:rPr>
          <w:sz w:val="20"/>
          <w:szCs w:val="20"/>
        </w:rPr>
        <w:t xml:space="preserve"> their</w:t>
      </w:r>
      <w:r w:rsidR="002A595C" w:rsidRPr="003A6521">
        <w:rPr>
          <w:sz w:val="20"/>
          <w:szCs w:val="20"/>
        </w:rPr>
        <w:t xml:space="preserve"> phenotypic effect</w:t>
      </w:r>
      <w:r w:rsidR="002D0A3D" w:rsidRPr="003A6521">
        <w:rPr>
          <w:sz w:val="20"/>
          <w:szCs w:val="20"/>
        </w:rPr>
        <w:t>s</w:t>
      </w:r>
      <w:r w:rsidR="002A595C" w:rsidRPr="003A6521">
        <w:rPr>
          <w:sz w:val="20"/>
          <w:szCs w:val="20"/>
        </w:rPr>
        <w:t xml:space="preserve"> are present</w:t>
      </w:r>
      <w:r w:rsidR="006F4889" w:rsidRPr="003A6521">
        <w:rPr>
          <w:sz w:val="20"/>
          <w:szCs w:val="20"/>
        </w:rPr>
        <w:t>ed</w:t>
      </w:r>
      <w:r w:rsidR="002A595C" w:rsidRPr="003A6521">
        <w:rPr>
          <w:sz w:val="20"/>
          <w:szCs w:val="20"/>
        </w:rPr>
        <w:t xml:space="preserve"> </w:t>
      </w:r>
      <w:r w:rsidR="004A68F8" w:rsidRPr="003A6521">
        <w:rPr>
          <w:sz w:val="20"/>
          <w:szCs w:val="20"/>
        </w:rPr>
        <w:t xml:space="preserve">here, indicating </w:t>
      </w:r>
      <w:r w:rsidR="002D0A3D" w:rsidRPr="003A6521">
        <w:rPr>
          <w:sz w:val="20"/>
          <w:szCs w:val="20"/>
        </w:rPr>
        <w:t>their</w:t>
      </w:r>
      <w:r w:rsidR="002A595C" w:rsidRPr="003A6521">
        <w:rPr>
          <w:sz w:val="20"/>
          <w:szCs w:val="20"/>
        </w:rPr>
        <w:t xml:space="preserve"> </w:t>
      </w:r>
      <w:r w:rsidR="004A68F8" w:rsidRPr="003A6521">
        <w:rPr>
          <w:sz w:val="20"/>
          <w:szCs w:val="20"/>
        </w:rPr>
        <w:t xml:space="preserve">specific </w:t>
      </w:r>
      <w:r w:rsidR="002A595C" w:rsidRPr="003A6521">
        <w:rPr>
          <w:sz w:val="20"/>
          <w:szCs w:val="20"/>
        </w:rPr>
        <w:t xml:space="preserve">function </w:t>
      </w:r>
      <w:r w:rsidR="00AF6E8A" w:rsidRPr="003A6521">
        <w:rPr>
          <w:sz w:val="20"/>
          <w:szCs w:val="20"/>
        </w:rPr>
        <w:t xml:space="preserve">in </w:t>
      </w:r>
      <w:r w:rsidR="006F4889" w:rsidRPr="003A6521">
        <w:rPr>
          <w:sz w:val="20"/>
          <w:szCs w:val="20"/>
        </w:rPr>
        <w:t>leaf and floral</w:t>
      </w:r>
      <w:r w:rsidR="002A595C" w:rsidRPr="003A6521">
        <w:rPr>
          <w:sz w:val="20"/>
          <w:szCs w:val="20"/>
        </w:rPr>
        <w:t xml:space="preserve"> development</w:t>
      </w:r>
      <w:r w:rsidR="006F4889" w:rsidRPr="003A6521">
        <w:rPr>
          <w:sz w:val="20"/>
          <w:szCs w:val="20"/>
        </w:rPr>
        <w:t xml:space="preserve"> in rice.</w:t>
      </w:r>
    </w:p>
    <w:p w14:paraId="6B7AE18C" w14:textId="77777777" w:rsidR="0083098D" w:rsidRPr="003A6521" w:rsidRDefault="0083098D" w:rsidP="000D433A">
      <w:pPr>
        <w:spacing w:line="360" w:lineRule="auto"/>
        <w:rPr>
          <w:sz w:val="20"/>
          <w:szCs w:val="20"/>
        </w:rPr>
      </w:pPr>
    </w:p>
    <w:p w14:paraId="04005E9A" w14:textId="7D0E4EF6" w:rsidR="00FD05D9" w:rsidRPr="003A6521" w:rsidRDefault="002C1682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Materials and m</w:t>
      </w:r>
      <w:r w:rsidR="00DD2A14" w:rsidRPr="003A6521">
        <w:rPr>
          <w:b/>
          <w:bCs/>
          <w:sz w:val="20"/>
          <w:szCs w:val="20"/>
        </w:rPr>
        <w:t>ethods</w:t>
      </w:r>
    </w:p>
    <w:p w14:paraId="4BA09D4A" w14:textId="0CD8F702" w:rsidR="00DD2A14" w:rsidRPr="003A6521" w:rsidRDefault="00DD2A14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Plant materials and growth conditions</w:t>
      </w:r>
    </w:p>
    <w:p w14:paraId="7A88C10B" w14:textId="40B7A710" w:rsidR="00DD2A14" w:rsidRPr="003A6521" w:rsidRDefault="00917BBD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ab/>
      </w:r>
      <w:r w:rsidRPr="003A6521">
        <w:rPr>
          <w:i/>
          <w:iCs/>
          <w:sz w:val="20"/>
          <w:szCs w:val="20"/>
        </w:rPr>
        <w:t>O. sativa</w:t>
      </w:r>
      <w:r w:rsidRPr="003A6521">
        <w:rPr>
          <w:sz w:val="20"/>
          <w:szCs w:val="20"/>
        </w:rPr>
        <w:t xml:space="preserve"> var Nipponbare was used for genetic transformation. </w:t>
      </w:r>
      <w:r w:rsidR="00F837D5" w:rsidRPr="003A6521">
        <w:rPr>
          <w:sz w:val="20"/>
          <w:szCs w:val="20"/>
        </w:rPr>
        <w:t>For cultivation, r</w:t>
      </w:r>
      <w:r w:rsidRPr="003A6521">
        <w:rPr>
          <w:sz w:val="20"/>
          <w:szCs w:val="20"/>
        </w:rPr>
        <w:t xml:space="preserve">ice plantlets </w:t>
      </w:r>
      <w:r w:rsidR="008D14C4" w:rsidRPr="003A6521">
        <w:rPr>
          <w:sz w:val="20"/>
          <w:szCs w:val="20"/>
        </w:rPr>
        <w:t>that regenerated from</w:t>
      </w:r>
      <w:r w:rsidRPr="003A6521">
        <w:rPr>
          <w:sz w:val="20"/>
          <w:szCs w:val="20"/>
        </w:rPr>
        <w:t xml:space="preserve"> </w:t>
      </w:r>
      <w:r w:rsidRPr="003A6521">
        <w:rPr>
          <w:i/>
          <w:iCs/>
          <w:sz w:val="20"/>
          <w:szCs w:val="20"/>
        </w:rPr>
        <w:t>in vitro</w:t>
      </w:r>
      <w:r w:rsidRPr="003A6521">
        <w:rPr>
          <w:sz w:val="20"/>
          <w:szCs w:val="20"/>
        </w:rPr>
        <w:t xml:space="preserve"> culture</w:t>
      </w:r>
      <w:r w:rsidR="008D14C4" w:rsidRPr="003A6521">
        <w:rPr>
          <w:sz w:val="20"/>
          <w:szCs w:val="20"/>
        </w:rPr>
        <w:t xml:space="preserve"> (T</w:t>
      </w:r>
      <w:r w:rsidR="008D14C4" w:rsidRPr="003A6521">
        <w:rPr>
          <w:sz w:val="20"/>
          <w:szCs w:val="20"/>
          <w:vertAlign w:val="subscript"/>
        </w:rPr>
        <w:t>0</w:t>
      </w:r>
      <w:r w:rsidR="008D14C4" w:rsidRPr="003A6521">
        <w:rPr>
          <w:sz w:val="20"/>
          <w:szCs w:val="20"/>
        </w:rPr>
        <w:t>) and germinated from seeds (T</w:t>
      </w:r>
      <w:r w:rsidR="008D14C4" w:rsidRPr="003A6521">
        <w:rPr>
          <w:sz w:val="20"/>
          <w:szCs w:val="20"/>
          <w:vertAlign w:val="subscript"/>
        </w:rPr>
        <w:t>1</w:t>
      </w:r>
      <w:r w:rsidR="008D14C4" w:rsidRPr="003A6521">
        <w:rPr>
          <w:sz w:val="20"/>
          <w:szCs w:val="20"/>
        </w:rPr>
        <w:t>)</w:t>
      </w:r>
      <w:r w:rsidRPr="003A6521">
        <w:rPr>
          <w:sz w:val="20"/>
          <w:szCs w:val="20"/>
        </w:rPr>
        <w:t xml:space="preserve"> </w:t>
      </w:r>
      <w:r w:rsidR="009101D7" w:rsidRPr="003A6521">
        <w:rPr>
          <w:sz w:val="20"/>
          <w:szCs w:val="20"/>
        </w:rPr>
        <w:t xml:space="preserve">were </w:t>
      </w:r>
      <w:r w:rsidR="00F837D5" w:rsidRPr="003A6521">
        <w:rPr>
          <w:sz w:val="20"/>
          <w:szCs w:val="20"/>
        </w:rPr>
        <w:t xml:space="preserve">cultivated </w:t>
      </w:r>
      <w:r w:rsidR="005E588D" w:rsidRPr="003A6521">
        <w:rPr>
          <w:sz w:val="20"/>
          <w:szCs w:val="20"/>
        </w:rPr>
        <w:t xml:space="preserve">under controlled conditions </w:t>
      </w:r>
      <w:r w:rsidR="00F837D5" w:rsidRPr="003A6521">
        <w:rPr>
          <w:sz w:val="20"/>
          <w:szCs w:val="20"/>
        </w:rPr>
        <w:t>in</w:t>
      </w:r>
      <w:r w:rsidR="009101D7" w:rsidRPr="003A6521">
        <w:rPr>
          <w:sz w:val="20"/>
          <w:szCs w:val="20"/>
        </w:rPr>
        <w:t xml:space="preserve"> </w:t>
      </w:r>
      <w:r w:rsidR="008D14C4" w:rsidRPr="003A6521">
        <w:rPr>
          <w:sz w:val="20"/>
          <w:szCs w:val="20"/>
        </w:rPr>
        <w:t>12</w:t>
      </w:r>
      <w:r w:rsidR="0091066B" w:rsidRPr="003A6521">
        <w:rPr>
          <w:sz w:val="20"/>
          <w:szCs w:val="20"/>
        </w:rPr>
        <w:t>-inches</w:t>
      </w:r>
      <w:r w:rsidR="009101D7" w:rsidRPr="003A6521">
        <w:rPr>
          <w:sz w:val="20"/>
          <w:szCs w:val="20"/>
        </w:rPr>
        <w:t xml:space="preserve"> pots in greenhouse</w:t>
      </w:r>
      <w:r w:rsidR="005E588D" w:rsidRPr="003A6521">
        <w:rPr>
          <w:sz w:val="20"/>
          <w:szCs w:val="20"/>
        </w:rPr>
        <w:t xml:space="preserve"> (</w:t>
      </w:r>
      <w:r w:rsidR="009101D7" w:rsidRPr="003A6521">
        <w:rPr>
          <w:sz w:val="20"/>
          <w:szCs w:val="20"/>
        </w:rPr>
        <w:t>12 h light:12 h dark</w:t>
      </w:r>
      <w:r w:rsidR="0091066B" w:rsidRPr="003A6521">
        <w:rPr>
          <w:sz w:val="20"/>
          <w:szCs w:val="20"/>
        </w:rPr>
        <w:t xml:space="preserve"> at</w:t>
      </w:r>
      <w:r w:rsidR="009101D7" w:rsidRPr="003A6521">
        <w:rPr>
          <w:sz w:val="20"/>
          <w:szCs w:val="20"/>
        </w:rPr>
        <w:t xml:space="preserve"> 30</w:t>
      </w:r>
      <w:r w:rsidR="008D14C4" w:rsidRPr="003A6521">
        <w:rPr>
          <w:sz w:val="20"/>
          <w:szCs w:val="20"/>
        </w:rPr>
        <w:t>°</w:t>
      </w:r>
      <w:r w:rsidR="009101D7" w:rsidRPr="003A6521">
        <w:rPr>
          <w:sz w:val="20"/>
          <w:szCs w:val="20"/>
        </w:rPr>
        <w:t>C</w:t>
      </w:r>
      <w:r w:rsidR="005E588D" w:rsidRPr="003A6521">
        <w:rPr>
          <w:sz w:val="20"/>
          <w:szCs w:val="20"/>
        </w:rPr>
        <w:t>)</w:t>
      </w:r>
      <w:r w:rsidR="009101D7" w:rsidRPr="003A6521">
        <w:rPr>
          <w:sz w:val="20"/>
          <w:szCs w:val="20"/>
        </w:rPr>
        <w:t>. The</w:t>
      </w:r>
      <w:r w:rsidR="008D14C4" w:rsidRPr="003A6521">
        <w:rPr>
          <w:sz w:val="20"/>
          <w:szCs w:val="20"/>
        </w:rPr>
        <w:t xml:space="preserve"> rice</w:t>
      </w:r>
      <w:r w:rsidR="009101D7" w:rsidRPr="003A6521">
        <w:rPr>
          <w:sz w:val="20"/>
          <w:szCs w:val="20"/>
        </w:rPr>
        <w:t xml:space="preserve"> plan</w:t>
      </w:r>
      <w:r w:rsidR="008D14C4" w:rsidRPr="003A6521">
        <w:rPr>
          <w:sz w:val="20"/>
          <w:szCs w:val="20"/>
        </w:rPr>
        <w:t>ts</w:t>
      </w:r>
      <w:r w:rsidR="009101D7" w:rsidRPr="003A6521">
        <w:rPr>
          <w:sz w:val="20"/>
          <w:szCs w:val="20"/>
        </w:rPr>
        <w:t xml:space="preserve"> were fed with 46-0-0 fertilizer 7-day after transplanting, followed by 15-15-15 and 16-20-0 fertilizers at panicle formation during </w:t>
      </w:r>
      <w:r w:rsidR="00BF2FED" w:rsidRPr="003A6521">
        <w:rPr>
          <w:sz w:val="20"/>
          <w:szCs w:val="20"/>
        </w:rPr>
        <w:t xml:space="preserve">the </w:t>
      </w:r>
      <w:r w:rsidR="009101D7" w:rsidRPr="003A6521">
        <w:rPr>
          <w:sz w:val="20"/>
          <w:szCs w:val="20"/>
        </w:rPr>
        <w:t>reproductive stage</w:t>
      </w:r>
      <w:r w:rsidR="00DC00A9" w:rsidRPr="003A6521">
        <w:rPr>
          <w:sz w:val="20"/>
          <w:szCs w:val="20"/>
        </w:rPr>
        <w:t xml:space="preserve">. </w:t>
      </w:r>
      <w:r w:rsidR="007D037F" w:rsidRPr="003A6521">
        <w:rPr>
          <w:sz w:val="20"/>
          <w:szCs w:val="20"/>
        </w:rPr>
        <w:t>Four</w:t>
      </w:r>
      <w:r w:rsidR="00AD64A1" w:rsidRPr="003A6521">
        <w:rPr>
          <w:sz w:val="20"/>
          <w:szCs w:val="20"/>
        </w:rPr>
        <w:t>-</w:t>
      </w:r>
      <w:r w:rsidR="007D037F" w:rsidRPr="003A6521">
        <w:rPr>
          <w:sz w:val="20"/>
          <w:szCs w:val="20"/>
        </w:rPr>
        <w:t xml:space="preserve">week-old plants were used for examining the drooping leaf phenotype. Midribs were examined </w:t>
      </w:r>
      <w:r w:rsidR="005E588D" w:rsidRPr="003A6521">
        <w:rPr>
          <w:sz w:val="20"/>
          <w:szCs w:val="20"/>
        </w:rPr>
        <w:t>with</w:t>
      </w:r>
      <w:r w:rsidR="007D037F" w:rsidRPr="003A6521">
        <w:rPr>
          <w:sz w:val="20"/>
          <w:szCs w:val="20"/>
        </w:rPr>
        <w:t xml:space="preserve"> a microscope (Olympus,</w:t>
      </w:r>
      <w:r w:rsidR="007D037F" w:rsidRPr="003A6521">
        <w:rPr>
          <w:sz w:val="20"/>
          <w:szCs w:val="20"/>
          <w:cs/>
        </w:rPr>
        <w:t xml:space="preserve"> </w:t>
      </w:r>
      <w:r w:rsidR="007D037F" w:rsidRPr="003A6521">
        <w:rPr>
          <w:sz w:val="20"/>
          <w:szCs w:val="20"/>
        </w:rPr>
        <w:t>model CX43)</w:t>
      </w:r>
      <w:r w:rsidR="005E588D" w:rsidRPr="003A6521">
        <w:rPr>
          <w:sz w:val="20"/>
          <w:szCs w:val="20"/>
        </w:rPr>
        <w:t xml:space="preserve"> in leaf cross sections</w:t>
      </w:r>
      <w:r w:rsidR="007D037F" w:rsidRPr="003A6521">
        <w:rPr>
          <w:sz w:val="20"/>
          <w:szCs w:val="20"/>
        </w:rPr>
        <w:t xml:space="preserve">. </w:t>
      </w:r>
      <w:r w:rsidR="009101D7" w:rsidRPr="003A6521">
        <w:rPr>
          <w:rFonts w:cs="Angsana New"/>
          <w:sz w:val="20"/>
          <w:szCs w:val="20"/>
        </w:rPr>
        <w:t>Six</w:t>
      </w:r>
      <w:r w:rsidR="00AD64A1" w:rsidRPr="003A6521">
        <w:rPr>
          <w:rFonts w:cs="Angsana New"/>
          <w:sz w:val="20"/>
          <w:szCs w:val="20"/>
        </w:rPr>
        <w:t>-</w:t>
      </w:r>
      <w:r w:rsidR="009101D7" w:rsidRPr="003A6521">
        <w:rPr>
          <w:rFonts w:cs="Angsana New"/>
          <w:sz w:val="20"/>
          <w:szCs w:val="20"/>
        </w:rPr>
        <w:t xml:space="preserve">week-old plants were used </w:t>
      </w:r>
      <w:r w:rsidR="005E588D" w:rsidRPr="003A6521">
        <w:rPr>
          <w:rFonts w:cs="Angsana New"/>
          <w:sz w:val="20"/>
          <w:szCs w:val="20"/>
        </w:rPr>
        <w:t xml:space="preserve">to examine </w:t>
      </w:r>
      <w:r w:rsidR="009101D7" w:rsidRPr="003A6521">
        <w:rPr>
          <w:sz w:val="20"/>
          <w:szCs w:val="20"/>
        </w:rPr>
        <w:t>carpels</w:t>
      </w:r>
      <w:r w:rsidR="0091066B" w:rsidRPr="003A6521">
        <w:rPr>
          <w:sz w:val="20"/>
          <w:szCs w:val="20"/>
        </w:rPr>
        <w:t>,</w:t>
      </w:r>
      <w:r w:rsidR="009101D7" w:rsidRPr="003A6521">
        <w:rPr>
          <w:sz w:val="20"/>
          <w:szCs w:val="20"/>
        </w:rPr>
        <w:t xml:space="preserve"> which were observed under a stereo microscope </w:t>
      </w:r>
      <w:r w:rsidR="0091066B" w:rsidRPr="003A6521">
        <w:rPr>
          <w:rFonts w:cs="Angsana New"/>
          <w:sz w:val="20"/>
          <w:szCs w:val="20"/>
        </w:rPr>
        <w:t>(</w:t>
      </w:r>
      <w:r w:rsidR="009101D7" w:rsidRPr="003A6521">
        <w:rPr>
          <w:sz w:val="20"/>
          <w:szCs w:val="20"/>
        </w:rPr>
        <w:t>Olympus, model SD3045</w:t>
      </w:r>
      <w:r w:rsidR="0091066B" w:rsidRPr="003A6521">
        <w:rPr>
          <w:rFonts w:cs="Angsana New"/>
          <w:sz w:val="20"/>
          <w:szCs w:val="20"/>
        </w:rPr>
        <w:t>).</w:t>
      </w:r>
      <w:r w:rsidR="009101D7" w:rsidRPr="003A6521">
        <w:rPr>
          <w:rFonts w:cs="Angsana New"/>
          <w:sz w:val="20"/>
          <w:szCs w:val="20"/>
          <w:cs/>
        </w:rPr>
        <w:t xml:space="preserve">     </w:t>
      </w:r>
    </w:p>
    <w:p w14:paraId="59021591" w14:textId="2E7A99B2" w:rsidR="000957FD" w:rsidRPr="003A6521" w:rsidRDefault="000957FD" w:rsidP="000D433A">
      <w:pPr>
        <w:spacing w:line="360" w:lineRule="auto"/>
        <w:jc w:val="thaiDistribute"/>
        <w:rPr>
          <w:sz w:val="20"/>
          <w:szCs w:val="20"/>
        </w:rPr>
      </w:pPr>
    </w:p>
    <w:p w14:paraId="46A5302C" w14:textId="30670A1F" w:rsidR="00DD2A14" w:rsidRPr="003A6521" w:rsidRDefault="000957FD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Vector construction and rice transformation</w:t>
      </w:r>
    </w:p>
    <w:p w14:paraId="4415AA5A" w14:textId="238BA05D" w:rsidR="00C17491" w:rsidRPr="003A6521" w:rsidRDefault="00D50A55" w:rsidP="000D433A">
      <w:pPr>
        <w:spacing w:line="360" w:lineRule="auto"/>
        <w:rPr>
          <w:sz w:val="20"/>
          <w:szCs w:val="20"/>
        </w:rPr>
      </w:pPr>
      <w:r w:rsidRPr="003A6521">
        <w:rPr>
          <w:b/>
          <w:bCs/>
          <w:sz w:val="20"/>
          <w:szCs w:val="20"/>
        </w:rPr>
        <w:tab/>
      </w:r>
      <w:r w:rsidR="00DA16F0" w:rsidRPr="003A6521">
        <w:rPr>
          <w:sz w:val="20"/>
          <w:szCs w:val="20"/>
        </w:rPr>
        <w:t>A</w:t>
      </w:r>
      <w:r w:rsidR="00DA16F0" w:rsidRPr="003A6521">
        <w:rPr>
          <w:b/>
          <w:bCs/>
          <w:sz w:val="20"/>
          <w:szCs w:val="20"/>
        </w:rPr>
        <w:t xml:space="preserve"> </w:t>
      </w:r>
      <w:r w:rsidR="00DA16F0" w:rsidRPr="003A6521">
        <w:rPr>
          <w:sz w:val="20"/>
          <w:szCs w:val="20"/>
        </w:rPr>
        <w:t xml:space="preserve">sgRNA </w:t>
      </w:r>
      <w:r w:rsidR="00363564" w:rsidRPr="003A6521">
        <w:rPr>
          <w:sz w:val="20"/>
          <w:szCs w:val="20"/>
        </w:rPr>
        <w:t>target</w:t>
      </w:r>
      <w:r w:rsidR="00DA16F0" w:rsidRPr="003A6521">
        <w:rPr>
          <w:sz w:val="20"/>
          <w:szCs w:val="20"/>
        </w:rPr>
        <w:t>ing</w:t>
      </w:r>
      <w:r w:rsidR="00363564" w:rsidRPr="003A6521">
        <w:rPr>
          <w:sz w:val="20"/>
          <w:szCs w:val="20"/>
        </w:rPr>
        <w:t xml:space="preserve"> </w:t>
      </w:r>
      <w:r w:rsidR="009337E9" w:rsidRPr="003A6521">
        <w:rPr>
          <w:i/>
          <w:iCs/>
          <w:sz w:val="20"/>
          <w:szCs w:val="20"/>
        </w:rPr>
        <w:t>DL</w:t>
      </w:r>
      <w:r w:rsidR="009337E9" w:rsidRPr="003A6521">
        <w:rPr>
          <w:sz w:val="20"/>
          <w:szCs w:val="20"/>
        </w:rPr>
        <w:t xml:space="preserve"> (</w:t>
      </w:r>
      <w:r w:rsidR="00A64D25" w:rsidRPr="003A6521">
        <w:rPr>
          <w:i/>
          <w:iCs/>
          <w:sz w:val="20"/>
          <w:szCs w:val="20"/>
          <w:lang w:val="en-ID"/>
        </w:rPr>
        <w:t>Os03g0215200</w:t>
      </w:r>
      <w:r w:rsidR="009337E9" w:rsidRPr="003A6521">
        <w:rPr>
          <w:sz w:val="20"/>
          <w:szCs w:val="20"/>
        </w:rPr>
        <w:t xml:space="preserve">) was designed using </w:t>
      </w:r>
      <w:r w:rsidRPr="003A6521">
        <w:rPr>
          <w:sz w:val="20"/>
          <w:szCs w:val="20"/>
        </w:rPr>
        <w:t>CRISPR 2.0P (</w:t>
      </w:r>
      <w:r w:rsidR="00A64D25" w:rsidRPr="003A6521">
        <w:rPr>
          <w:sz w:val="20"/>
          <w:szCs w:val="20"/>
        </w:rPr>
        <w:t>crispr.hzav.edu.cn</w:t>
      </w:r>
      <w:r w:rsidRPr="003A6521">
        <w:rPr>
          <w:sz w:val="20"/>
          <w:szCs w:val="20"/>
        </w:rPr>
        <w:t>)</w:t>
      </w:r>
      <w:r w:rsidR="009337E9" w:rsidRPr="003A6521">
        <w:rPr>
          <w:sz w:val="20"/>
          <w:szCs w:val="20"/>
        </w:rPr>
        <w:t>.</w:t>
      </w:r>
      <w:r w:rsidR="00DA16F0" w:rsidRPr="003A6521">
        <w:rPr>
          <w:sz w:val="20"/>
          <w:szCs w:val="20"/>
        </w:rPr>
        <w:t xml:space="preserve"> </w:t>
      </w:r>
      <w:r w:rsidRPr="003A6521">
        <w:rPr>
          <w:sz w:val="20"/>
          <w:szCs w:val="20"/>
        </w:rPr>
        <w:t>pRGEB32</w:t>
      </w:r>
      <w:r w:rsidR="00DA16F0" w:rsidRPr="003A6521">
        <w:rPr>
          <w:sz w:val="20"/>
          <w:szCs w:val="20"/>
        </w:rPr>
        <w:t xml:space="preserve"> (</w:t>
      </w:r>
      <w:r w:rsidR="0091066B" w:rsidRPr="003A6521">
        <w:rPr>
          <w:sz w:val="20"/>
          <w:szCs w:val="20"/>
        </w:rPr>
        <w:t>Xie et al. 2015</w:t>
      </w:r>
      <w:r w:rsidR="00DA16F0" w:rsidRPr="003A6521">
        <w:rPr>
          <w:sz w:val="20"/>
          <w:szCs w:val="20"/>
        </w:rPr>
        <w:t>) was used as a CRISPR/Cas9 vector system</w:t>
      </w:r>
      <w:r w:rsidRPr="003A6521">
        <w:rPr>
          <w:sz w:val="20"/>
          <w:szCs w:val="20"/>
        </w:rPr>
        <w:t xml:space="preserve">. </w:t>
      </w:r>
      <w:r w:rsidRPr="003A6521">
        <w:rPr>
          <w:color w:val="000000" w:themeColor="text1"/>
          <w:sz w:val="20"/>
          <w:szCs w:val="20"/>
        </w:rPr>
        <w:t xml:space="preserve">Briefly, </w:t>
      </w:r>
      <w:r w:rsidR="00A64D25" w:rsidRPr="003A6521">
        <w:rPr>
          <w:color w:val="000000" w:themeColor="text1"/>
          <w:sz w:val="20"/>
          <w:szCs w:val="20"/>
        </w:rPr>
        <w:t>5’</w:t>
      </w:r>
      <w:r w:rsidR="00AB5B31" w:rsidRPr="003A6521">
        <w:rPr>
          <w:color w:val="000000" w:themeColor="text1"/>
          <w:sz w:val="20"/>
          <w:szCs w:val="20"/>
        </w:rPr>
        <w:t>-</w:t>
      </w:r>
      <w:r w:rsidR="00A64D25" w:rsidRPr="003A6521">
        <w:rPr>
          <w:color w:val="000000" w:themeColor="text1"/>
          <w:sz w:val="20"/>
          <w:szCs w:val="20"/>
        </w:rPr>
        <w:t>GGCACCTCTCCTTCCTCAGCCCG</w:t>
      </w:r>
      <w:r w:rsidR="00AB5B31" w:rsidRPr="003A6521">
        <w:rPr>
          <w:color w:val="000000" w:themeColor="text1"/>
          <w:sz w:val="20"/>
          <w:szCs w:val="20"/>
        </w:rPr>
        <w:t>-</w:t>
      </w:r>
      <w:r w:rsidR="00A64D25" w:rsidRPr="003A6521">
        <w:rPr>
          <w:color w:val="000000" w:themeColor="text1"/>
          <w:sz w:val="20"/>
          <w:szCs w:val="20"/>
        </w:rPr>
        <w:t>3’ and 5’</w:t>
      </w:r>
      <w:r w:rsidR="00AB5B31" w:rsidRPr="003A6521">
        <w:rPr>
          <w:color w:val="000000" w:themeColor="text1"/>
          <w:sz w:val="20"/>
          <w:szCs w:val="20"/>
        </w:rPr>
        <w:t>-</w:t>
      </w:r>
      <w:r w:rsidR="00A64D25" w:rsidRPr="003A6521">
        <w:rPr>
          <w:color w:val="000000" w:themeColor="text1"/>
          <w:sz w:val="20"/>
          <w:szCs w:val="20"/>
        </w:rPr>
        <w:t>AAACCGGGCTGAGGAAGGAGAGG</w:t>
      </w:r>
      <w:r w:rsidR="00AB5B31" w:rsidRPr="003A6521">
        <w:rPr>
          <w:color w:val="000000" w:themeColor="text1"/>
          <w:sz w:val="20"/>
          <w:szCs w:val="20"/>
        </w:rPr>
        <w:t>-</w:t>
      </w:r>
      <w:r w:rsidR="00A64D25" w:rsidRPr="003A6521">
        <w:rPr>
          <w:color w:val="000000" w:themeColor="text1"/>
          <w:sz w:val="20"/>
          <w:szCs w:val="20"/>
        </w:rPr>
        <w:t>3</w:t>
      </w:r>
      <w:r w:rsidR="00AB5B31" w:rsidRPr="003A6521">
        <w:rPr>
          <w:color w:val="000000" w:themeColor="text1"/>
          <w:sz w:val="20"/>
          <w:szCs w:val="20"/>
        </w:rPr>
        <w:t>’</w:t>
      </w:r>
      <w:r w:rsidR="00A64D25" w:rsidRPr="003A6521">
        <w:rPr>
          <w:color w:val="000000" w:themeColor="text1"/>
          <w:sz w:val="20"/>
          <w:szCs w:val="20"/>
        </w:rPr>
        <w:t xml:space="preserve"> </w:t>
      </w:r>
      <w:r w:rsidR="008D76B1" w:rsidRPr="003A6521">
        <w:rPr>
          <w:color w:val="000000" w:themeColor="text1"/>
          <w:sz w:val="20"/>
          <w:szCs w:val="20"/>
        </w:rPr>
        <w:t>o</w:t>
      </w:r>
      <w:r w:rsidRPr="003A6521">
        <w:rPr>
          <w:color w:val="000000" w:themeColor="text1"/>
          <w:sz w:val="20"/>
          <w:szCs w:val="20"/>
        </w:rPr>
        <w:t>ligo</w:t>
      </w:r>
      <w:r w:rsidR="005E588D" w:rsidRPr="003A6521">
        <w:rPr>
          <w:color w:val="000000" w:themeColor="text1"/>
          <w:sz w:val="20"/>
          <w:szCs w:val="20"/>
        </w:rPr>
        <w:t xml:space="preserve"> DNAs</w:t>
      </w:r>
      <w:r w:rsidRPr="003A6521">
        <w:rPr>
          <w:color w:val="000000" w:themeColor="text1"/>
          <w:sz w:val="20"/>
          <w:szCs w:val="20"/>
        </w:rPr>
        <w:t xml:space="preserve"> were</w:t>
      </w:r>
      <w:r w:rsidR="00DA16F0" w:rsidRPr="003A6521">
        <w:rPr>
          <w:color w:val="000000" w:themeColor="text1"/>
          <w:sz w:val="20"/>
          <w:szCs w:val="20"/>
        </w:rPr>
        <w:t xml:space="preserve"> firstly</w:t>
      </w:r>
      <w:r w:rsidRPr="003A6521">
        <w:rPr>
          <w:color w:val="000000" w:themeColor="text1"/>
          <w:sz w:val="20"/>
          <w:szCs w:val="20"/>
        </w:rPr>
        <w:t xml:space="preserve"> </w:t>
      </w:r>
      <w:r w:rsidRPr="003A6521">
        <w:rPr>
          <w:sz w:val="20"/>
          <w:szCs w:val="20"/>
        </w:rPr>
        <w:t>phosphorylated and</w:t>
      </w:r>
      <w:r w:rsidR="00DA16F0" w:rsidRPr="003A6521">
        <w:rPr>
          <w:sz w:val="20"/>
          <w:szCs w:val="20"/>
        </w:rPr>
        <w:t xml:space="preserve"> then</w:t>
      </w:r>
      <w:r w:rsidRPr="003A6521">
        <w:rPr>
          <w:sz w:val="20"/>
          <w:szCs w:val="20"/>
        </w:rPr>
        <w:t xml:space="preserve"> annealed to </w:t>
      </w:r>
      <w:r w:rsidR="002D173D" w:rsidRPr="003A6521">
        <w:rPr>
          <w:sz w:val="20"/>
          <w:szCs w:val="20"/>
        </w:rPr>
        <w:t>generate</w:t>
      </w:r>
      <w:r w:rsidRPr="003A6521">
        <w:rPr>
          <w:sz w:val="20"/>
          <w:szCs w:val="20"/>
        </w:rPr>
        <w:t xml:space="preserve"> </w:t>
      </w:r>
      <w:r w:rsidR="002D173D" w:rsidRPr="003A6521">
        <w:rPr>
          <w:sz w:val="20"/>
          <w:szCs w:val="20"/>
        </w:rPr>
        <w:t xml:space="preserve">an </w:t>
      </w:r>
      <w:r w:rsidRPr="003A6521">
        <w:rPr>
          <w:sz w:val="20"/>
          <w:szCs w:val="20"/>
        </w:rPr>
        <w:t>oligo</w:t>
      </w:r>
      <w:r w:rsidR="00BF2FED" w:rsidRPr="003A6521">
        <w:rPr>
          <w:sz w:val="20"/>
          <w:szCs w:val="20"/>
        </w:rPr>
        <w:t xml:space="preserve"> </w:t>
      </w:r>
      <w:r w:rsidRPr="003A6521">
        <w:rPr>
          <w:sz w:val="20"/>
          <w:szCs w:val="20"/>
        </w:rPr>
        <w:t>duplex</w:t>
      </w:r>
      <w:r w:rsidR="002D173D" w:rsidRPr="003A6521">
        <w:rPr>
          <w:sz w:val="20"/>
          <w:szCs w:val="20"/>
        </w:rPr>
        <w:t xml:space="preserve"> before </w:t>
      </w:r>
      <w:r w:rsidR="00DA16F0" w:rsidRPr="003A6521">
        <w:rPr>
          <w:sz w:val="20"/>
          <w:szCs w:val="20"/>
        </w:rPr>
        <w:t>assembling</w:t>
      </w:r>
      <w:r w:rsidR="002D173D" w:rsidRPr="003A6521">
        <w:rPr>
          <w:sz w:val="20"/>
          <w:szCs w:val="20"/>
        </w:rPr>
        <w:t xml:space="preserve"> with</w:t>
      </w:r>
      <w:r w:rsidRPr="003A6521">
        <w:rPr>
          <w:sz w:val="20"/>
          <w:szCs w:val="20"/>
        </w:rPr>
        <w:t xml:space="preserve"> the pRGEB32 </w:t>
      </w:r>
      <w:r w:rsidR="00E31189" w:rsidRPr="003A6521">
        <w:rPr>
          <w:sz w:val="20"/>
          <w:szCs w:val="20"/>
        </w:rPr>
        <w:t xml:space="preserve">at BsaI </w:t>
      </w:r>
      <w:r w:rsidR="005E588D" w:rsidRPr="003A6521">
        <w:rPr>
          <w:sz w:val="20"/>
          <w:szCs w:val="20"/>
        </w:rPr>
        <w:t xml:space="preserve">restriction </w:t>
      </w:r>
      <w:r w:rsidR="00E31189" w:rsidRPr="003A6521">
        <w:rPr>
          <w:sz w:val="20"/>
          <w:szCs w:val="20"/>
        </w:rPr>
        <w:t xml:space="preserve">sites </w:t>
      </w:r>
      <w:r w:rsidRPr="003A6521">
        <w:rPr>
          <w:sz w:val="20"/>
          <w:szCs w:val="20"/>
        </w:rPr>
        <w:t>usin</w:t>
      </w:r>
      <w:r w:rsidR="002D173D" w:rsidRPr="003A6521">
        <w:rPr>
          <w:sz w:val="20"/>
          <w:szCs w:val="20"/>
        </w:rPr>
        <w:t>g</w:t>
      </w:r>
      <w:r w:rsidR="00E31189" w:rsidRPr="003A6521">
        <w:rPr>
          <w:sz w:val="20"/>
          <w:szCs w:val="20"/>
        </w:rPr>
        <w:t xml:space="preserve"> the</w:t>
      </w:r>
      <w:r w:rsidRPr="003A6521">
        <w:rPr>
          <w:sz w:val="20"/>
          <w:szCs w:val="20"/>
        </w:rPr>
        <w:t xml:space="preserve"> G</w:t>
      </w:r>
      <w:r w:rsidR="00607CE9" w:rsidRPr="003A6521">
        <w:rPr>
          <w:sz w:val="20"/>
          <w:szCs w:val="20"/>
        </w:rPr>
        <w:t>ibson cloning</w:t>
      </w:r>
      <w:r w:rsidR="005E588D" w:rsidRPr="003A6521">
        <w:rPr>
          <w:sz w:val="20"/>
          <w:szCs w:val="20"/>
        </w:rPr>
        <w:t xml:space="preserve"> (</w:t>
      </w:r>
      <w:r w:rsidR="00607CE9" w:rsidRPr="003A6521">
        <w:rPr>
          <w:sz w:val="20"/>
          <w:szCs w:val="20"/>
        </w:rPr>
        <w:t>New England Biolabs</w:t>
      </w:r>
      <w:r w:rsidR="005E588D" w:rsidRPr="003A6521">
        <w:rPr>
          <w:sz w:val="20"/>
          <w:szCs w:val="20"/>
        </w:rPr>
        <w:t>)</w:t>
      </w:r>
      <w:r w:rsidRPr="003A6521">
        <w:rPr>
          <w:sz w:val="20"/>
          <w:szCs w:val="20"/>
        </w:rPr>
        <w:t>. The</w:t>
      </w:r>
      <w:r w:rsidR="004F2E40" w:rsidRPr="003A6521">
        <w:rPr>
          <w:sz w:val="20"/>
          <w:szCs w:val="20"/>
        </w:rPr>
        <w:t xml:space="preserve"> </w:t>
      </w:r>
      <w:r w:rsidR="002D173D" w:rsidRPr="003A6521">
        <w:rPr>
          <w:sz w:val="20"/>
          <w:szCs w:val="20"/>
        </w:rPr>
        <w:t>reaction</w:t>
      </w:r>
      <w:r w:rsidRPr="003A6521">
        <w:rPr>
          <w:sz w:val="20"/>
          <w:szCs w:val="20"/>
        </w:rPr>
        <w:t xml:space="preserve"> </w:t>
      </w:r>
      <w:r w:rsidR="004F2E40" w:rsidRPr="003A6521">
        <w:rPr>
          <w:sz w:val="20"/>
          <w:szCs w:val="20"/>
        </w:rPr>
        <w:t>was performed by mixing</w:t>
      </w:r>
      <w:r w:rsidRPr="003A6521">
        <w:rPr>
          <w:sz w:val="20"/>
          <w:szCs w:val="20"/>
        </w:rPr>
        <w:t xml:space="preserve"> </w:t>
      </w:r>
      <w:r w:rsidR="00395487" w:rsidRPr="003A6521">
        <w:rPr>
          <w:sz w:val="20"/>
          <w:szCs w:val="20"/>
        </w:rPr>
        <w:t>20 ng</w:t>
      </w:r>
      <w:r w:rsidRPr="003A6521">
        <w:rPr>
          <w:sz w:val="20"/>
          <w:szCs w:val="20"/>
        </w:rPr>
        <w:t xml:space="preserve"> </w:t>
      </w:r>
      <w:r w:rsidR="008D14C4" w:rsidRPr="003A6521">
        <w:rPr>
          <w:sz w:val="20"/>
          <w:szCs w:val="20"/>
        </w:rPr>
        <w:t xml:space="preserve">of </w:t>
      </w:r>
      <w:r w:rsidRPr="003A6521">
        <w:rPr>
          <w:sz w:val="20"/>
          <w:szCs w:val="20"/>
        </w:rPr>
        <w:t xml:space="preserve">pRGEB32, 1 </w:t>
      </w:r>
      <w:r w:rsidRPr="003A6521">
        <w:rPr>
          <w:sz w:val="20"/>
          <w:szCs w:val="20"/>
        </w:rPr>
        <w:sym w:font="Symbol" w:char="F06D"/>
      </w:r>
      <w:r w:rsidR="00395487" w:rsidRPr="003A6521">
        <w:rPr>
          <w:sz w:val="20"/>
          <w:szCs w:val="20"/>
        </w:rPr>
        <w:t>l</w:t>
      </w:r>
      <w:r w:rsidR="0091066B" w:rsidRPr="003A6521">
        <w:rPr>
          <w:sz w:val="20"/>
          <w:szCs w:val="20"/>
        </w:rPr>
        <w:t xml:space="preserve"> of </w:t>
      </w:r>
      <w:r w:rsidR="00E352C4" w:rsidRPr="003A6521">
        <w:rPr>
          <w:sz w:val="20"/>
          <w:szCs w:val="20"/>
        </w:rPr>
        <w:t xml:space="preserve">10 </w:t>
      </w:r>
      <w:r w:rsidR="00E352C4" w:rsidRPr="003A6521">
        <w:rPr>
          <w:sz w:val="20"/>
          <w:szCs w:val="20"/>
        </w:rPr>
        <w:sym w:font="Symbol" w:char="F06D"/>
      </w:r>
      <w:r w:rsidR="00E352C4" w:rsidRPr="003A6521">
        <w:rPr>
          <w:sz w:val="20"/>
          <w:szCs w:val="20"/>
        </w:rPr>
        <w:t xml:space="preserve">M </w:t>
      </w:r>
      <w:r w:rsidRPr="003A6521">
        <w:rPr>
          <w:sz w:val="20"/>
          <w:szCs w:val="20"/>
        </w:rPr>
        <w:t>phosphorylated oligo</w:t>
      </w:r>
      <w:r w:rsidR="00BF2FED" w:rsidRPr="003A6521">
        <w:rPr>
          <w:sz w:val="20"/>
          <w:szCs w:val="20"/>
        </w:rPr>
        <w:t xml:space="preserve"> </w:t>
      </w:r>
      <w:r w:rsidRPr="003A6521">
        <w:rPr>
          <w:sz w:val="20"/>
          <w:szCs w:val="20"/>
        </w:rPr>
        <w:t xml:space="preserve">duplex, 1 </w:t>
      </w:r>
      <w:r w:rsidR="00395487" w:rsidRPr="003A6521">
        <w:rPr>
          <w:sz w:val="20"/>
          <w:szCs w:val="20"/>
        </w:rPr>
        <w:sym w:font="Symbol" w:char="F06D"/>
      </w:r>
      <w:r w:rsidR="00395487" w:rsidRPr="003A6521">
        <w:rPr>
          <w:sz w:val="20"/>
          <w:szCs w:val="20"/>
        </w:rPr>
        <w:t>l</w:t>
      </w:r>
      <w:r w:rsidR="00E352C4" w:rsidRPr="003A6521">
        <w:rPr>
          <w:sz w:val="20"/>
          <w:szCs w:val="20"/>
        </w:rPr>
        <w:t xml:space="preserve"> of</w:t>
      </w:r>
      <w:r w:rsidRPr="003A6521">
        <w:rPr>
          <w:sz w:val="20"/>
          <w:szCs w:val="20"/>
        </w:rPr>
        <w:t xml:space="preserve"> T4 ligase, 1 </w:t>
      </w:r>
      <w:r w:rsidR="00395487" w:rsidRPr="003A6521">
        <w:rPr>
          <w:sz w:val="20"/>
          <w:szCs w:val="20"/>
        </w:rPr>
        <w:sym w:font="Symbol" w:char="F06D"/>
      </w:r>
      <w:r w:rsidR="00395487" w:rsidRPr="003A6521">
        <w:rPr>
          <w:sz w:val="20"/>
          <w:szCs w:val="20"/>
        </w:rPr>
        <w:t>l</w:t>
      </w:r>
      <w:r w:rsidRPr="003A6521">
        <w:rPr>
          <w:sz w:val="20"/>
          <w:szCs w:val="20"/>
        </w:rPr>
        <w:t xml:space="preserve"> </w:t>
      </w:r>
      <w:r w:rsidR="00E352C4" w:rsidRPr="003A6521">
        <w:rPr>
          <w:sz w:val="20"/>
          <w:szCs w:val="20"/>
        </w:rPr>
        <w:t xml:space="preserve">of </w:t>
      </w:r>
      <w:r w:rsidRPr="003A6521">
        <w:rPr>
          <w:sz w:val="20"/>
          <w:szCs w:val="20"/>
        </w:rPr>
        <w:t>T4 ligase buffer</w:t>
      </w:r>
      <w:r w:rsidR="00E352C4" w:rsidRPr="003A6521">
        <w:rPr>
          <w:sz w:val="20"/>
          <w:szCs w:val="20"/>
        </w:rPr>
        <w:t xml:space="preserve"> and</w:t>
      </w:r>
      <w:r w:rsidRPr="003A6521">
        <w:rPr>
          <w:sz w:val="20"/>
          <w:szCs w:val="20"/>
        </w:rPr>
        <w:t xml:space="preserve"> 1 </w:t>
      </w:r>
      <w:r w:rsidR="00395487" w:rsidRPr="003A6521">
        <w:rPr>
          <w:sz w:val="20"/>
          <w:szCs w:val="20"/>
        </w:rPr>
        <w:sym w:font="Symbol" w:char="F06D"/>
      </w:r>
      <w:r w:rsidR="00395487" w:rsidRPr="003A6521">
        <w:rPr>
          <w:sz w:val="20"/>
          <w:szCs w:val="20"/>
        </w:rPr>
        <w:t>l</w:t>
      </w:r>
      <w:r w:rsidR="00E352C4" w:rsidRPr="003A6521">
        <w:rPr>
          <w:sz w:val="20"/>
          <w:szCs w:val="20"/>
        </w:rPr>
        <w:t xml:space="preserve"> of</w:t>
      </w:r>
      <w:r w:rsidRPr="003A6521">
        <w:rPr>
          <w:sz w:val="20"/>
          <w:szCs w:val="20"/>
        </w:rPr>
        <w:t xml:space="preserve"> BsaI-HF</w:t>
      </w:r>
      <w:r w:rsidR="00395487" w:rsidRPr="003A6521">
        <w:rPr>
          <w:sz w:val="20"/>
          <w:szCs w:val="20"/>
        </w:rPr>
        <w:t xml:space="preserve"> in a total of 10 </w:t>
      </w:r>
      <w:r w:rsidR="00395487" w:rsidRPr="003A6521">
        <w:rPr>
          <w:sz w:val="20"/>
          <w:szCs w:val="20"/>
        </w:rPr>
        <w:sym w:font="Symbol" w:char="F06D"/>
      </w:r>
      <w:r w:rsidR="00395487" w:rsidRPr="003A6521">
        <w:rPr>
          <w:sz w:val="20"/>
          <w:szCs w:val="20"/>
        </w:rPr>
        <w:t>l volume</w:t>
      </w:r>
      <w:r w:rsidR="004F2E40" w:rsidRPr="003A6521">
        <w:rPr>
          <w:sz w:val="20"/>
          <w:szCs w:val="20"/>
        </w:rPr>
        <w:t xml:space="preserve"> and</w:t>
      </w:r>
      <w:r w:rsidRPr="003A6521">
        <w:rPr>
          <w:sz w:val="20"/>
          <w:szCs w:val="20"/>
        </w:rPr>
        <w:t xml:space="preserve"> incubat</w:t>
      </w:r>
      <w:r w:rsidR="004F2E40" w:rsidRPr="003A6521">
        <w:rPr>
          <w:sz w:val="20"/>
          <w:szCs w:val="20"/>
        </w:rPr>
        <w:t>ing</w:t>
      </w:r>
      <w:r w:rsidRPr="003A6521">
        <w:rPr>
          <w:sz w:val="20"/>
          <w:szCs w:val="20"/>
        </w:rPr>
        <w:t xml:space="preserve"> at 37</w:t>
      </w:r>
      <w:r w:rsidR="008D14C4" w:rsidRPr="003A6521">
        <w:rPr>
          <w:sz w:val="20"/>
          <w:szCs w:val="20"/>
        </w:rPr>
        <w:t>°</w:t>
      </w:r>
      <w:r w:rsidRPr="003A6521">
        <w:rPr>
          <w:sz w:val="20"/>
          <w:szCs w:val="20"/>
        </w:rPr>
        <w:t>C for 3 h</w:t>
      </w:r>
      <w:r w:rsidR="004F2E40" w:rsidRPr="003A6521">
        <w:rPr>
          <w:sz w:val="20"/>
          <w:szCs w:val="20"/>
        </w:rPr>
        <w:t xml:space="preserve">. </w:t>
      </w:r>
      <w:r w:rsidR="00E31189" w:rsidRPr="003A6521">
        <w:rPr>
          <w:sz w:val="20"/>
          <w:szCs w:val="20"/>
        </w:rPr>
        <w:t xml:space="preserve">The </w:t>
      </w:r>
      <w:r w:rsidR="00E31189" w:rsidRPr="003A6521">
        <w:rPr>
          <w:sz w:val="20"/>
          <w:szCs w:val="20"/>
        </w:rPr>
        <w:lastRenderedPageBreak/>
        <w:t xml:space="preserve">reaction was transformed into </w:t>
      </w:r>
      <w:r w:rsidR="00E31189" w:rsidRPr="003A6521">
        <w:rPr>
          <w:i/>
          <w:iCs/>
          <w:sz w:val="20"/>
          <w:szCs w:val="20"/>
        </w:rPr>
        <w:t>E. coli</w:t>
      </w:r>
      <w:r w:rsidR="00E31189" w:rsidRPr="003A6521">
        <w:rPr>
          <w:sz w:val="20"/>
          <w:szCs w:val="20"/>
        </w:rPr>
        <w:t xml:space="preserve"> strain DH5alpha</w:t>
      </w:r>
      <w:r w:rsidR="008D14C4" w:rsidRPr="003A6521">
        <w:rPr>
          <w:sz w:val="20"/>
          <w:szCs w:val="20"/>
        </w:rPr>
        <w:t>,</w:t>
      </w:r>
      <w:r w:rsidR="00E31189" w:rsidRPr="003A6521">
        <w:rPr>
          <w:sz w:val="20"/>
          <w:szCs w:val="20"/>
        </w:rPr>
        <w:t xml:space="preserve"> </w:t>
      </w:r>
      <w:r w:rsidR="008D14C4" w:rsidRPr="003A6521">
        <w:rPr>
          <w:sz w:val="20"/>
          <w:szCs w:val="20"/>
        </w:rPr>
        <w:t>and</w:t>
      </w:r>
      <w:r w:rsidR="005E588D" w:rsidRPr="003A6521">
        <w:rPr>
          <w:sz w:val="20"/>
          <w:szCs w:val="20"/>
        </w:rPr>
        <w:t xml:space="preserve"> positive</w:t>
      </w:r>
      <w:r w:rsidR="008D14C4" w:rsidRPr="003A6521">
        <w:rPr>
          <w:sz w:val="20"/>
          <w:szCs w:val="20"/>
        </w:rPr>
        <w:t xml:space="preserve"> clones were selected</w:t>
      </w:r>
      <w:r w:rsidR="00E31189" w:rsidRPr="003A6521">
        <w:rPr>
          <w:sz w:val="20"/>
          <w:szCs w:val="20"/>
        </w:rPr>
        <w:t xml:space="preserve"> by PCR and sequencing. pRGEB32 containing </w:t>
      </w:r>
      <w:r w:rsidR="00E31189" w:rsidRPr="003A6521">
        <w:rPr>
          <w:i/>
          <w:iCs/>
          <w:sz w:val="20"/>
          <w:szCs w:val="20"/>
        </w:rPr>
        <w:t>DL</w:t>
      </w:r>
      <w:r w:rsidR="00E31189" w:rsidRPr="003A6521">
        <w:rPr>
          <w:sz w:val="20"/>
          <w:szCs w:val="20"/>
        </w:rPr>
        <w:t xml:space="preserve">-sgRNA was then transformed into </w:t>
      </w:r>
      <w:r w:rsidRPr="003A6521">
        <w:rPr>
          <w:i/>
          <w:sz w:val="20"/>
          <w:szCs w:val="20"/>
        </w:rPr>
        <w:t>A</w:t>
      </w:r>
      <w:r w:rsidR="00E31189" w:rsidRPr="003A6521">
        <w:rPr>
          <w:i/>
          <w:sz w:val="20"/>
          <w:szCs w:val="20"/>
        </w:rPr>
        <w:t>grobact</w:t>
      </w:r>
      <w:r w:rsidR="00E352C4" w:rsidRPr="003A6521">
        <w:rPr>
          <w:i/>
          <w:sz w:val="20"/>
          <w:szCs w:val="20"/>
        </w:rPr>
        <w:t>e</w:t>
      </w:r>
      <w:r w:rsidR="00E31189" w:rsidRPr="003A6521">
        <w:rPr>
          <w:i/>
          <w:sz w:val="20"/>
          <w:szCs w:val="20"/>
        </w:rPr>
        <w:t>rium</w:t>
      </w:r>
      <w:r w:rsidRPr="003A6521">
        <w:rPr>
          <w:i/>
          <w:sz w:val="20"/>
          <w:szCs w:val="20"/>
        </w:rPr>
        <w:t xml:space="preserve"> tumefaciens </w:t>
      </w:r>
      <w:r w:rsidR="005E588D" w:rsidRPr="00180955">
        <w:rPr>
          <w:sz w:val="20"/>
        </w:rPr>
        <w:t>(</w:t>
      </w:r>
      <w:r w:rsidRPr="003A6521">
        <w:rPr>
          <w:sz w:val="20"/>
          <w:szCs w:val="20"/>
        </w:rPr>
        <w:t>strain EHA105</w:t>
      </w:r>
      <w:r w:rsidR="005E588D" w:rsidRPr="003A6521">
        <w:rPr>
          <w:sz w:val="20"/>
          <w:szCs w:val="20"/>
        </w:rPr>
        <w:t>)</w:t>
      </w:r>
      <w:r w:rsidRPr="003A6521">
        <w:rPr>
          <w:sz w:val="20"/>
          <w:szCs w:val="20"/>
        </w:rPr>
        <w:t xml:space="preserve"> </w:t>
      </w:r>
      <w:r w:rsidR="00E31189" w:rsidRPr="003A6521">
        <w:rPr>
          <w:sz w:val="20"/>
          <w:szCs w:val="20"/>
        </w:rPr>
        <w:t>by</w:t>
      </w:r>
      <w:r w:rsidRPr="003A6521">
        <w:rPr>
          <w:sz w:val="20"/>
          <w:szCs w:val="20"/>
        </w:rPr>
        <w:t xml:space="preserve"> electroporation. </w:t>
      </w:r>
    </w:p>
    <w:p w14:paraId="78D60124" w14:textId="5C785631" w:rsidR="003A013D" w:rsidRPr="003A6521" w:rsidRDefault="00C17491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ab/>
        <w:t>Rice embryogenic calli w</w:t>
      </w:r>
      <w:r w:rsidR="00BF2FED" w:rsidRPr="003A6521">
        <w:rPr>
          <w:sz w:val="20"/>
          <w:szCs w:val="20"/>
        </w:rPr>
        <w:t>ere</w:t>
      </w:r>
      <w:r w:rsidRPr="003A6521">
        <w:rPr>
          <w:sz w:val="20"/>
          <w:szCs w:val="20"/>
        </w:rPr>
        <w:t xml:space="preserve"> induced from</w:t>
      </w:r>
      <w:r w:rsidR="008D14C4" w:rsidRPr="003A6521">
        <w:rPr>
          <w:sz w:val="20"/>
          <w:szCs w:val="20"/>
        </w:rPr>
        <w:t xml:space="preserve"> mature</w:t>
      </w:r>
      <w:r w:rsidRPr="003A6521">
        <w:rPr>
          <w:sz w:val="20"/>
          <w:szCs w:val="20"/>
        </w:rPr>
        <w:t xml:space="preserve"> seed</w:t>
      </w:r>
      <w:r w:rsidR="009101D7" w:rsidRPr="003A6521">
        <w:rPr>
          <w:sz w:val="20"/>
          <w:szCs w:val="20"/>
        </w:rPr>
        <w:t>s</w:t>
      </w:r>
      <w:r w:rsidRPr="003A6521">
        <w:rPr>
          <w:sz w:val="20"/>
          <w:szCs w:val="20"/>
        </w:rPr>
        <w:t xml:space="preserve"> using </w:t>
      </w:r>
      <w:r w:rsidR="00BF2FED" w:rsidRPr="003A6521">
        <w:rPr>
          <w:sz w:val="20"/>
          <w:szCs w:val="20"/>
        </w:rPr>
        <w:t xml:space="preserve">Toki (1997) </w:t>
      </w:r>
      <w:r w:rsidRPr="003A6521">
        <w:rPr>
          <w:sz w:val="20"/>
          <w:szCs w:val="20"/>
        </w:rPr>
        <w:t xml:space="preserve">method and then transformed using </w:t>
      </w:r>
      <w:r w:rsidRPr="003A6521">
        <w:rPr>
          <w:i/>
          <w:iCs/>
          <w:sz w:val="20"/>
          <w:szCs w:val="20"/>
        </w:rPr>
        <w:t>Agrobacterium</w:t>
      </w:r>
      <w:r w:rsidRPr="003A6521">
        <w:rPr>
          <w:sz w:val="20"/>
          <w:szCs w:val="20"/>
        </w:rPr>
        <w:t xml:space="preserve"> harboring the pRGEB32-DL. Briefly, calli were co-cultivated with </w:t>
      </w:r>
      <w:r w:rsidR="009101D7" w:rsidRPr="003A6521">
        <w:rPr>
          <w:i/>
          <w:iCs/>
          <w:sz w:val="20"/>
          <w:szCs w:val="20"/>
        </w:rPr>
        <w:t>A</w:t>
      </w:r>
      <w:r w:rsidRPr="003A6521">
        <w:rPr>
          <w:i/>
          <w:iCs/>
          <w:sz w:val="20"/>
          <w:szCs w:val="20"/>
        </w:rPr>
        <w:t>grobacterium</w:t>
      </w:r>
      <w:r w:rsidRPr="003A6521">
        <w:rPr>
          <w:sz w:val="20"/>
          <w:szCs w:val="20"/>
        </w:rPr>
        <w:t xml:space="preserve"> at 28</w:t>
      </w:r>
      <w:r w:rsidR="008D14C4" w:rsidRPr="003A6521">
        <w:rPr>
          <w:sz w:val="20"/>
          <w:szCs w:val="20"/>
        </w:rPr>
        <w:t>°</w:t>
      </w:r>
      <w:r w:rsidRPr="003A6521">
        <w:rPr>
          <w:sz w:val="20"/>
          <w:szCs w:val="20"/>
        </w:rPr>
        <w:t>C for 3 days</w:t>
      </w:r>
      <w:r w:rsidR="000D74B4" w:rsidRPr="003A6521">
        <w:rPr>
          <w:sz w:val="20"/>
          <w:szCs w:val="20"/>
        </w:rPr>
        <w:t>,</w:t>
      </w:r>
      <w:r w:rsidRPr="003A6521">
        <w:rPr>
          <w:sz w:val="20"/>
          <w:szCs w:val="20"/>
        </w:rPr>
        <w:t xml:space="preserve"> rinsed with sterilized water</w:t>
      </w:r>
      <w:r w:rsidR="000D74B4" w:rsidRPr="003A6521">
        <w:rPr>
          <w:sz w:val="20"/>
          <w:szCs w:val="20"/>
        </w:rPr>
        <w:t xml:space="preserve"> 5 times and then incubated in liquid N6D media supplemented with 150 mg</w:t>
      </w:r>
      <w:r w:rsidR="00E352C4" w:rsidRPr="003A6521">
        <w:rPr>
          <w:sz w:val="20"/>
          <w:szCs w:val="20"/>
        </w:rPr>
        <w:t xml:space="preserve"> L</w:t>
      </w:r>
      <w:r w:rsidR="00E352C4" w:rsidRPr="003A6521">
        <w:rPr>
          <w:sz w:val="20"/>
          <w:szCs w:val="20"/>
          <w:vertAlign w:val="superscript"/>
        </w:rPr>
        <w:t>-1</w:t>
      </w:r>
      <w:r w:rsidR="00E352C4" w:rsidRPr="003A6521">
        <w:rPr>
          <w:sz w:val="20"/>
          <w:szCs w:val="20"/>
        </w:rPr>
        <w:t xml:space="preserve"> </w:t>
      </w:r>
      <w:r w:rsidR="00B32A05" w:rsidRPr="003A6521">
        <w:rPr>
          <w:sz w:val="20"/>
          <w:szCs w:val="20"/>
        </w:rPr>
        <w:t>t</w:t>
      </w:r>
      <w:r w:rsidR="000D74B4" w:rsidRPr="003A6521">
        <w:rPr>
          <w:sz w:val="20"/>
          <w:szCs w:val="20"/>
        </w:rPr>
        <w:t xml:space="preserve">imentin for </w:t>
      </w:r>
      <w:r w:rsidR="009101D7" w:rsidRPr="003A6521">
        <w:rPr>
          <w:sz w:val="20"/>
          <w:szCs w:val="20"/>
        </w:rPr>
        <w:t>5</w:t>
      </w:r>
      <w:r w:rsidR="000D74B4" w:rsidRPr="003A6521">
        <w:rPr>
          <w:sz w:val="20"/>
          <w:szCs w:val="20"/>
        </w:rPr>
        <w:t xml:space="preserve"> min. Subsequently, the calli were</w:t>
      </w:r>
      <w:r w:rsidRPr="003A6521">
        <w:rPr>
          <w:sz w:val="20"/>
          <w:szCs w:val="20"/>
        </w:rPr>
        <w:t xml:space="preserve"> </w:t>
      </w:r>
      <w:r w:rsidR="000D74B4" w:rsidRPr="003A6521">
        <w:rPr>
          <w:sz w:val="20"/>
          <w:szCs w:val="20"/>
        </w:rPr>
        <w:t>cultivated in N6D agar media supplemented with 15 mg</w:t>
      </w:r>
      <w:r w:rsidR="00E352C4" w:rsidRPr="003A6521">
        <w:rPr>
          <w:sz w:val="20"/>
          <w:szCs w:val="20"/>
        </w:rPr>
        <w:t xml:space="preserve"> L</w:t>
      </w:r>
      <w:r w:rsidR="00E352C4" w:rsidRPr="003A6521">
        <w:rPr>
          <w:sz w:val="20"/>
          <w:szCs w:val="20"/>
          <w:vertAlign w:val="superscript"/>
        </w:rPr>
        <w:t>-1</w:t>
      </w:r>
      <w:r w:rsidR="00E352C4" w:rsidRPr="003A6521">
        <w:rPr>
          <w:sz w:val="20"/>
          <w:szCs w:val="20"/>
        </w:rPr>
        <w:t xml:space="preserve"> </w:t>
      </w:r>
      <w:r w:rsidR="00B32A05" w:rsidRPr="003A6521">
        <w:rPr>
          <w:sz w:val="20"/>
          <w:szCs w:val="20"/>
        </w:rPr>
        <w:t>h</w:t>
      </w:r>
      <w:r w:rsidR="000D74B4" w:rsidRPr="003A6521">
        <w:rPr>
          <w:sz w:val="20"/>
          <w:szCs w:val="20"/>
        </w:rPr>
        <w:t>ygromycin</w:t>
      </w:r>
      <w:r w:rsidR="00E352C4" w:rsidRPr="003A6521">
        <w:rPr>
          <w:sz w:val="20"/>
          <w:szCs w:val="20"/>
        </w:rPr>
        <w:t xml:space="preserve"> </w:t>
      </w:r>
      <w:r w:rsidR="000D74B4" w:rsidRPr="003A6521">
        <w:rPr>
          <w:sz w:val="20"/>
          <w:szCs w:val="20"/>
        </w:rPr>
        <w:t>B and 150 mg</w:t>
      </w:r>
      <w:r w:rsidR="00E352C4" w:rsidRPr="003A6521">
        <w:rPr>
          <w:sz w:val="20"/>
          <w:szCs w:val="20"/>
        </w:rPr>
        <w:t xml:space="preserve"> L</w:t>
      </w:r>
      <w:r w:rsidR="00E352C4" w:rsidRPr="003A6521">
        <w:rPr>
          <w:sz w:val="20"/>
          <w:szCs w:val="20"/>
          <w:vertAlign w:val="superscript"/>
        </w:rPr>
        <w:t>-1</w:t>
      </w:r>
      <w:r w:rsidR="00E352C4" w:rsidRPr="003A6521">
        <w:rPr>
          <w:sz w:val="20"/>
          <w:szCs w:val="20"/>
        </w:rPr>
        <w:t xml:space="preserve"> </w:t>
      </w:r>
      <w:r w:rsidR="00B32A05" w:rsidRPr="003A6521">
        <w:rPr>
          <w:sz w:val="20"/>
          <w:szCs w:val="20"/>
        </w:rPr>
        <w:t>t</w:t>
      </w:r>
      <w:r w:rsidR="000D74B4" w:rsidRPr="003A6521">
        <w:rPr>
          <w:sz w:val="20"/>
          <w:szCs w:val="20"/>
        </w:rPr>
        <w:t xml:space="preserve">imentin for 2 weeks. </w:t>
      </w:r>
      <w:r w:rsidR="007C33FA" w:rsidRPr="003A6521">
        <w:rPr>
          <w:sz w:val="20"/>
          <w:szCs w:val="20"/>
        </w:rPr>
        <w:t>Proliferating</w:t>
      </w:r>
      <w:r w:rsidR="005E588D" w:rsidRPr="003A6521">
        <w:rPr>
          <w:sz w:val="20"/>
          <w:szCs w:val="20"/>
        </w:rPr>
        <w:t xml:space="preserve"> </w:t>
      </w:r>
      <w:r w:rsidR="000D74B4" w:rsidRPr="003A6521">
        <w:rPr>
          <w:sz w:val="20"/>
          <w:szCs w:val="20"/>
        </w:rPr>
        <w:t xml:space="preserve">calli were then </w:t>
      </w:r>
      <w:r w:rsidR="00E352C4" w:rsidRPr="003A6521">
        <w:rPr>
          <w:sz w:val="20"/>
          <w:szCs w:val="20"/>
        </w:rPr>
        <w:t>re</w:t>
      </w:r>
      <w:r w:rsidR="005E588D" w:rsidRPr="003A6521">
        <w:rPr>
          <w:sz w:val="20"/>
          <w:szCs w:val="20"/>
        </w:rPr>
        <w:t>-</w:t>
      </w:r>
      <w:r w:rsidR="00E352C4" w:rsidRPr="003A6521">
        <w:rPr>
          <w:sz w:val="20"/>
          <w:szCs w:val="20"/>
        </w:rPr>
        <w:t xml:space="preserve">plated using </w:t>
      </w:r>
      <w:r w:rsidR="002D24D8" w:rsidRPr="003A6521">
        <w:rPr>
          <w:sz w:val="20"/>
          <w:szCs w:val="20"/>
        </w:rPr>
        <w:t>fresh</w:t>
      </w:r>
      <w:r w:rsidR="00E352C4" w:rsidRPr="003A6521">
        <w:rPr>
          <w:sz w:val="20"/>
          <w:szCs w:val="20"/>
        </w:rPr>
        <w:t xml:space="preserve"> media for another 2 weeks</w:t>
      </w:r>
      <w:r w:rsidR="000D74B4" w:rsidRPr="003A6521">
        <w:rPr>
          <w:sz w:val="20"/>
          <w:szCs w:val="20"/>
        </w:rPr>
        <w:t xml:space="preserve"> before </w:t>
      </w:r>
      <w:r w:rsidR="003A013D" w:rsidRPr="003A6521">
        <w:rPr>
          <w:sz w:val="20"/>
          <w:szCs w:val="20"/>
        </w:rPr>
        <w:t xml:space="preserve">transferring </w:t>
      </w:r>
      <w:r w:rsidR="00E352C4" w:rsidRPr="003A6521">
        <w:rPr>
          <w:sz w:val="20"/>
          <w:szCs w:val="20"/>
        </w:rPr>
        <w:t xml:space="preserve">to </w:t>
      </w:r>
      <w:r w:rsidR="009101D7" w:rsidRPr="003A6521">
        <w:rPr>
          <w:sz w:val="20"/>
          <w:szCs w:val="20"/>
        </w:rPr>
        <w:t>MS agar supplemented with 30 mg</w:t>
      </w:r>
      <w:r w:rsidR="00E352C4" w:rsidRPr="003A6521">
        <w:rPr>
          <w:sz w:val="20"/>
          <w:szCs w:val="20"/>
        </w:rPr>
        <w:t xml:space="preserve"> L</w:t>
      </w:r>
      <w:r w:rsidR="00E352C4" w:rsidRPr="003A6521">
        <w:rPr>
          <w:sz w:val="20"/>
          <w:szCs w:val="20"/>
          <w:vertAlign w:val="superscript"/>
        </w:rPr>
        <w:t>-1</w:t>
      </w:r>
      <w:r w:rsidR="00E352C4" w:rsidRPr="003A6521">
        <w:rPr>
          <w:sz w:val="20"/>
          <w:szCs w:val="20"/>
        </w:rPr>
        <w:t xml:space="preserve"> </w:t>
      </w:r>
      <w:r w:rsidR="009101D7" w:rsidRPr="003A6521">
        <w:rPr>
          <w:sz w:val="20"/>
          <w:szCs w:val="20"/>
        </w:rPr>
        <w:t xml:space="preserve"> </w:t>
      </w:r>
      <w:r w:rsidR="00B32A05" w:rsidRPr="003A6521">
        <w:rPr>
          <w:sz w:val="20"/>
          <w:szCs w:val="20"/>
        </w:rPr>
        <w:t>h</w:t>
      </w:r>
      <w:r w:rsidR="009101D7" w:rsidRPr="003A6521">
        <w:rPr>
          <w:sz w:val="20"/>
          <w:szCs w:val="20"/>
        </w:rPr>
        <w:t>ygromycin</w:t>
      </w:r>
      <w:r w:rsidR="00E352C4" w:rsidRPr="003A6521">
        <w:rPr>
          <w:sz w:val="20"/>
          <w:szCs w:val="20"/>
        </w:rPr>
        <w:t xml:space="preserve"> </w:t>
      </w:r>
      <w:r w:rsidR="009101D7" w:rsidRPr="003A6521">
        <w:rPr>
          <w:sz w:val="20"/>
          <w:szCs w:val="20"/>
        </w:rPr>
        <w:t>B and 150 mg</w:t>
      </w:r>
      <w:r w:rsidR="00E352C4" w:rsidRPr="003A6521">
        <w:rPr>
          <w:sz w:val="20"/>
          <w:szCs w:val="20"/>
        </w:rPr>
        <w:t xml:space="preserve"> L</w:t>
      </w:r>
      <w:r w:rsidR="00E352C4" w:rsidRPr="003A6521">
        <w:rPr>
          <w:sz w:val="20"/>
          <w:szCs w:val="20"/>
          <w:vertAlign w:val="superscript"/>
        </w:rPr>
        <w:t>-1</w:t>
      </w:r>
      <w:r w:rsidR="009101D7" w:rsidRPr="003A6521">
        <w:rPr>
          <w:sz w:val="20"/>
          <w:szCs w:val="20"/>
        </w:rPr>
        <w:t xml:space="preserve"> </w:t>
      </w:r>
      <w:r w:rsidR="00B32A05" w:rsidRPr="003A6521">
        <w:rPr>
          <w:sz w:val="20"/>
          <w:szCs w:val="20"/>
        </w:rPr>
        <w:t>t</w:t>
      </w:r>
      <w:r w:rsidR="009101D7" w:rsidRPr="003A6521">
        <w:rPr>
          <w:sz w:val="20"/>
          <w:szCs w:val="20"/>
        </w:rPr>
        <w:t>imentin</w:t>
      </w:r>
      <w:r w:rsidR="00E352C4" w:rsidRPr="003A6521">
        <w:rPr>
          <w:sz w:val="20"/>
          <w:szCs w:val="20"/>
        </w:rPr>
        <w:t xml:space="preserve"> for regeneration</w:t>
      </w:r>
      <w:r w:rsidR="003A013D" w:rsidRPr="003A6521">
        <w:rPr>
          <w:sz w:val="20"/>
          <w:szCs w:val="20"/>
        </w:rPr>
        <w:t xml:space="preserve">. </w:t>
      </w:r>
      <w:r w:rsidR="00817251" w:rsidRPr="003A6521">
        <w:rPr>
          <w:sz w:val="20"/>
          <w:szCs w:val="20"/>
        </w:rPr>
        <w:t>The m</w:t>
      </w:r>
      <w:r w:rsidR="003A013D" w:rsidRPr="003A6521">
        <w:rPr>
          <w:sz w:val="20"/>
          <w:szCs w:val="20"/>
        </w:rPr>
        <w:t xml:space="preserve">edia was </w:t>
      </w:r>
      <w:r w:rsidR="00817251" w:rsidRPr="003A6521">
        <w:rPr>
          <w:sz w:val="20"/>
          <w:szCs w:val="20"/>
        </w:rPr>
        <w:t>replaced</w:t>
      </w:r>
      <w:r w:rsidR="003A013D" w:rsidRPr="003A6521">
        <w:rPr>
          <w:sz w:val="20"/>
          <w:szCs w:val="20"/>
        </w:rPr>
        <w:t xml:space="preserve"> every two weeks</w:t>
      </w:r>
      <w:r w:rsidR="00817251" w:rsidRPr="003A6521">
        <w:rPr>
          <w:sz w:val="20"/>
          <w:szCs w:val="20"/>
        </w:rPr>
        <w:t xml:space="preserve"> until plantlets were obtained</w:t>
      </w:r>
      <w:r w:rsidR="003A013D" w:rsidRPr="003A6521">
        <w:rPr>
          <w:sz w:val="20"/>
          <w:szCs w:val="20"/>
        </w:rPr>
        <w:t xml:space="preserve">. </w:t>
      </w:r>
    </w:p>
    <w:p w14:paraId="35E38C62" w14:textId="77777777" w:rsidR="00133960" w:rsidRPr="003A6521" w:rsidRDefault="00133960" w:rsidP="000D433A">
      <w:pPr>
        <w:spacing w:line="360" w:lineRule="auto"/>
        <w:rPr>
          <w:b/>
          <w:bCs/>
          <w:sz w:val="20"/>
          <w:szCs w:val="20"/>
        </w:rPr>
      </w:pPr>
    </w:p>
    <w:p w14:paraId="1B4ABFAE" w14:textId="4E1F3439" w:rsidR="00DD2A14" w:rsidRPr="003A6521" w:rsidRDefault="000957FD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 xml:space="preserve">Genotyping of </w:t>
      </w:r>
      <w:r w:rsidR="000A64CE" w:rsidRPr="003A6521">
        <w:rPr>
          <w:b/>
          <w:bCs/>
          <w:sz w:val="20"/>
          <w:szCs w:val="20"/>
        </w:rPr>
        <w:t xml:space="preserve">edited </w:t>
      </w:r>
      <w:r w:rsidR="00817251" w:rsidRPr="003A6521">
        <w:rPr>
          <w:b/>
          <w:bCs/>
          <w:i/>
          <w:iCs/>
          <w:sz w:val="20"/>
          <w:szCs w:val="20"/>
        </w:rPr>
        <w:t>dl</w:t>
      </w:r>
      <w:r w:rsidR="00817251" w:rsidRPr="003A6521">
        <w:rPr>
          <w:b/>
          <w:bCs/>
          <w:sz w:val="20"/>
          <w:szCs w:val="20"/>
        </w:rPr>
        <w:t xml:space="preserve"> </w:t>
      </w:r>
      <w:r w:rsidRPr="003A6521">
        <w:rPr>
          <w:b/>
          <w:bCs/>
          <w:sz w:val="20"/>
          <w:szCs w:val="20"/>
        </w:rPr>
        <w:t>alleles</w:t>
      </w:r>
    </w:p>
    <w:p w14:paraId="405EAC7A" w14:textId="0F445B07" w:rsidR="000957FD" w:rsidRPr="003A6521" w:rsidRDefault="00D50A55" w:rsidP="008D14C4">
      <w:pPr>
        <w:spacing w:line="360" w:lineRule="auto"/>
        <w:ind w:firstLine="720"/>
        <w:rPr>
          <w:sz w:val="20"/>
          <w:szCs w:val="20"/>
        </w:rPr>
      </w:pPr>
      <w:r w:rsidRPr="003A6521">
        <w:rPr>
          <w:sz w:val="20"/>
          <w:szCs w:val="20"/>
        </w:rPr>
        <w:t xml:space="preserve">Rice gDNA was isolated from </w:t>
      </w:r>
      <w:r w:rsidR="000A64CE" w:rsidRPr="003A6521">
        <w:rPr>
          <w:sz w:val="20"/>
          <w:szCs w:val="20"/>
        </w:rPr>
        <w:t>leaves</w:t>
      </w:r>
      <w:r w:rsidRPr="003A6521">
        <w:rPr>
          <w:sz w:val="20"/>
          <w:szCs w:val="20"/>
        </w:rPr>
        <w:t xml:space="preserve"> using a cetyltrimethyl ammonium bromide (CTAB) - based on </w:t>
      </w:r>
      <w:r w:rsidR="00BF2FED" w:rsidRPr="003A6521">
        <w:rPr>
          <w:sz w:val="20"/>
          <w:szCs w:val="20"/>
        </w:rPr>
        <w:t xml:space="preserve">a </w:t>
      </w:r>
      <w:r w:rsidRPr="003A6521">
        <w:rPr>
          <w:sz w:val="20"/>
          <w:szCs w:val="20"/>
        </w:rPr>
        <w:t xml:space="preserve">modified protocol </w:t>
      </w:r>
      <w:r w:rsidR="00817251" w:rsidRPr="003A6521">
        <w:rPr>
          <w:sz w:val="20"/>
          <w:szCs w:val="20"/>
        </w:rPr>
        <w:t>from</w:t>
      </w:r>
      <w:r w:rsidRPr="003A6521">
        <w:rPr>
          <w:sz w:val="20"/>
          <w:szCs w:val="20"/>
        </w:rPr>
        <w:t xml:space="preserve"> Rogers</w:t>
      </w:r>
      <w:r w:rsidR="00817251" w:rsidRPr="003A6521">
        <w:rPr>
          <w:sz w:val="20"/>
          <w:szCs w:val="20"/>
        </w:rPr>
        <w:t xml:space="preserve"> and</w:t>
      </w:r>
      <w:r w:rsidRPr="003A6521">
        <w:rPr>
          <w:sz w:val="20"/>
          <w:szCs w:val="20"/>
        </w:rPr>
        <w:t xml:space="preserve"> Bendich (19</w:t>
      </w:r>
      <w:r w:rsidR="009C3D91" w:rsidRPr="003A6521">
        <w:rPr>
          <w:sz w:val="20"/>
          <w:szCs w:val="20"/>
        </w:rPr>
        <w:t>94</w:t>
      </w:r>
      <w:r w:rsidRPr="003A6521">
        <w:rPr>
          <w:sz w:val="20"/>
          <w:szCs w:val="20"/>
        </w:rPr>
        <w:t xml:space="preserve">). DNA </w:t>
      </w:r>
      <w:r w:rsidR="00817251" w:rsidRPr="003A6521">
        <w:rPr>
          <w:sz w:val="20"/>
          <w:szCs w:val="20"/>
        </w:rPr>
        <w:t>quality and quantity</w:t>
      </w:r>
      <w:r w:rsidRPr="003A6521">
        <w:rPr>
          <w:sz w:val="20"/>
          <w:szCs w:val="20"/>
        </w:rPr>
        <w:t xml:space="preserve"> were</w:t>
      </w:r>
      <w:r w:rsidR="00817251" w:rsidRPr="003A6521">
        <w:rPr>
          <w:sz w:val="20"/>
          <w:szCs w:val="20"/>
        </w:rPr>
        <w:t xml:space="preserve"> analyzed using </w:t>
      </w:r>
      <w:r w:rsidRPr="003A6521">
        <w:rPr>
          <w:sz w:val="20"/>
          <w:szCs w:val="20"/>
        </w:rPr>
        <w:t xml:space="preserve">NanoDrop2000 </w:t>
      </w:r>
      <w:r w:rsidR="00817251" w:rsidRPr="003A6521">
        <w:rPr>
          <w:sz w:val="20"/>
          <w:szCs w:val="20"/>
        </w:rPr>
        <w:t>(</w:t>
      </w:r>
      <w:r w:rsidRPr="003A6521">
        <w:rPr>
          <w:sz w:val="20"/>
          <w:szCs w:val="20"/>
        </w:rPr>
        <w:t xml:space="preserve">Thermo Scientific). </w:t>
      </w:r>
      <w:r w:rsidR="00817251" w:rsidRPr="003A6521">
        <w:rPr>
          <w:sz w:val="20"/>
          <w:szCs w:val="20"/>
        </w:rPr>
        <w:t xml:space="preserve">The </w:t>
      </w:r>
      <w:r w:rsidR="000A64CE" w:rsidRPr="003A6521">
        <w:rPr>
          <w:i/>
          <w:iCs/>
          <w:sz w:val="20"/>
          <w:szCs w:val="20"/>
        </w:rPr>
        <w:t>Cas9</w:t>
      </w:r>
      <w:r w:rsidR="000A64CE" w:rsidRPr="003A6521">
        <w:rPr>
          <w:sz w:val="20"/>
          <w:szCs w:val="20"/>
        </w:rPr>
        <w:t xml:space="preserve"> fragment was amplified using</w:t>
      </w:r>
      <w:r w:rsidR="008D14C4" w:rsidRPr="003A6521">
        <w:rPr>
          <w:sz w:val="20"/>
          <w:szCs w:val="20"/>
        </w:rPr>
        <w:t xml:space="preserve"> Cas9-F: CACCGTGGCCTATTCTGTGCTG and Cas9-R: GGGTTTTCCCAGTCACGACGTTG primers</w:t>
      </w:r>
      <w:r w:rsidR="000A64CE" w:rsidRPr="003A6521">
        <w:rPr>
          <w:sz w:val="20"/>
          <w:szCs w:val="20"/>
        </w:rPr>
        <w:t xml:space="preserve">. </w:t>
      </w:r>
      <w:r w:rsidR="000A64CE" w:rsidRPr="003A6521">
        <w:rPr>
          <w:i/>
          <w:iCs/>
          <w:sz w:val="20"/>
          <w:szCs w:val="20"/>
        </w:rPr>
        <w:t>DL</w:t>
      </w:r>
      <w:r w:rsidR="000A64CE" w:rsidRPr="003A6521">
        <w:rPr>
          <w:sz w:val="20"/>
          <w:szCs w:val="20"/>
        </w:rPr>
        <w:t xml:space="preserve"> </w:t>
      </w:r>
      <w:r w:rsidR="00817251" w:rsidRPr="003A6521">
        <w:rPr>
          <w:sz w:val="20"/>
          <w:szCs w:val="20"/>
        </w:rPr>
        <w:t>editing sequences</w:t>
      </w:r>
      <w:r w:rsidR="000A64CE" w:rsidRPr="003A6521">
        <w:rPr>
          <w:sz w:val="20"/>
          <w:szCs w:val="20"/>
        </w:rPr>
        <w:t xml:space="preserve"> w</w:t>
      </w:r>
      <w:r w:rsidR="00BF2FED" w:rsidRPr="003A6521">
        <w:rPr>
          <w:sz w:val="20"/>
          <w:szCs w:val="20"/>
        </w:rPr>
        <w:t>ere</w:t>
      </w:r>
      <w:r w:rsidR="005A7D37" w:rsidRPr="003A6521">
        <w:rPr>
          <w:sz w:val="20"/>
          <w:szCs w:val="20"/>
        </w:rPr>
        <w:t xml:space="preserve"> amplified</w:t>
      </w:r>
      <w:r w:rsidR="000A64CE" w:rsidRPr="003A6521">
        <w:rPr>
          <w:sz w:val="20"/>
          <w:szCs w:val="20"/>
        </w:rPr>
        <w:t xml:space="preserve"> </w:t>
      </w:r>
      <w:r w:rsidR="002D24D8" w:rsidRPr="003A6521">
        <w:rPr>
          <w:sz w:val="20"/>
          <w:szCs w:val="20"/>
        </w:rPr>
        <w:t>using Q5 DNA polymerase (New</w:t>
      </w:r>
      <w:r w:rsidR="00BF2FED" w:rsidRPr="003A6521">
        <w:rPr>
          <w:sz w:val="20"/>
          <w:szCs w:val="20"/>
        </w:rPr>
        <w:t xml:space="preserve"> </w:t>
      </w:r>
      <w:r w:rsidR="002D24D8" w:rsidRPr="003A6521">
        <w:rPr>
          <w:sz w:val="20"/>
          <w:szCs w:val="20"/>
        </w:rPr>
        <w:t xml:space="preserve">England </w:t>
      </w:r>
      <w:r w:rsidR="00BF2FED" w:rsidRPr="003A6521">
        <w:rPr>
          <w:sz w:val="20"/>
          <w:szCs w:val="20"/>
        </w:rPr>
        <w:t>B</w:t>
      </w:r>
      <w:r w:rsidR="002D24D8" w:rsidRPr="003A6521">
        <w:rPr>
          <w:sz w:val="20"/>
          <w:szCs w:val="20"/>
        </w:rPr>
        <w:t>iolabs),</w:t>
      </w:r>
      <w:r w:rsidR="000A64CE" w:rsidRPr="003A6521">
        <w:rPr>
          <w:sz w:val="20"/>
          <w:szCs w:val="20"/>
        </w:rPr>
        <w:t xml:space="preserve"> gel purifi</w:t>
      </w:r>
      <w:r w:rsidR="005A7D37" w:rsidRPr="003A6521">
        <w:rPr>
          <w:sz w:val="20"/>
          <w:szCs w:val="20"/>
        </w:rPr>
        <w:t>ed</w:t>
      </w:r>
      <w:r w:rsidR="000A64CE" w:rsidRPr="003A6521">
        <w:rPr>
          <w:sz w:val="20"/>
          <w:szCs w:val="20"/>
        </w:rPr>
        <w:t xml:space="preserve"> and </w:t>
      </w:r>
      <w:r w:rsidR="005A7D37" w:rsidRPr="003A6521">
        <w:rPr>
          <w:sz w:val="20"/>
          <w:szCs w:val="20"/>
        </w:rPr>
        <w:t>subject to</w:t>
      </w:r>
      <w:r w:rsidR="000A64CE" w:rsidRPr="003A6521">
        <w:rPr>
          <w:sz w:val="20"/>
          <w:szCs w:val="20"/>
        </w:rPr>
        <w:t xml:space="preserve"> sequencing</w:t>
      </w:r>
      <w:r w:rsidR="005A7D37" w:rsidRPr="003A6521">
        <w:rPr>
          <w:sz w:val="20"/>
          <w:szCs w:val="20"/>
        </w:rPr>
        <w:t xml:space="preserve"> analysis</w:t>
      </w:r>
      <w:r w:rsidR="000A64CE" w:rsidRPr="003A6521">
        <w:rPr>
          <w:sz w:val="20"/>
          <w:szCs w:val="20"/>
        </w:rPr>
        <w:t xml:space="preserve">. </w:t>
      </w:r>
      <w:r w:rsidR="005A7D37" w:rsidRPr="003A6521">
        <w:rPr>
          <w:sz w:val="20"/>
          <w:szCs w:val="20"/>
        </w:rPr>
        <w:t>The s</w:t>
      </w:r>
      <w:r w:rsidR="000A64CE" w:rsidRPr="003A6521">
        <w:rPr>
          <w:sz w:val="20"/>
          <w:szCs w:val="20"/>
        </w:rPr>
        <w:t xml:space="preserve">equencing was performed by either </w:t>
      </w:r>
      <w:r w:rsidR="000D0C01" w:rsidRPr="003A6521">
        <w:rPr>
          <w:sz w:val="20"/>
          <w:szCs w:val="20"/>
        </w:rPr>
        <w:t xml:space="preserve">Sanger </w:t>
      </w:r>
      <w:r w:rsidR="000A64CE" w:rsidRPr="003A6521">
        <w:rPr>
          <w:sz w:val="20"/>
          <w:szCs w:val="20"/>
        </w:rPr>
        <w:t xml:space="preserve">sequencing or </w:t>
      </w:r>
      <w:r w:rsidR="008D14C4" w:rsidRPr="003A6521">
        <w:rPr>
          <w:sz w:val="20"/>
          <w:szCs w:val="20"/>
        </w:rPr>
        <w:t>deep sequencing</w:t>
      </w:r>
      <w:r w:rsidR="000A64CE" w:rsidRPr="003A6521">
        <w:rPr>
          <w:sz w:val="20"/>
          <w:szCs w:val="20"/>
        </w:rPr>
        <w:t xml:space="preserve"> </w:t>
      </w:r>
      <w:r w:rsidR="00607CE9" w:rsidRPr="003A6521">
        <w:rPr>
          <w:sz w:val="20"/>
          <w:szCs w:val="20"/>
        </w:rPr>
        <w:t>using BTSeq</w:t>
      </w:r>
      <w:r w:rsidR="00607CE9" w:rsidRPr="003A6521">
        <w:rPr>
          <w:sz w:val="20"/>
          <w:szCs w:val="20"/>
          <w:vertAlign w:val="superscript"/>
        </w:rPr>
        <w:t>TM</w:t>
      </w:r>
      <w:r w:rsidR="00607CE9" w:rsidRPr="003A6521">
        <w:rPr>
          <w:sz w:val="20"/>
          <w:szCs w:val="20"/>
        </w:rPr>
        <w:t xml:space="preserve"> (C</w:t>
      </w:r>
      <w:r w:rsidR="00B32A05" w:rsidRPr="003A6521">
        <w:rPr>
          <w:sz w:val="20"/>
          <w:szCs w:val="20"/>
        </w:rPr>
        <w:t>elemics</w:t>
      </w:r>
      <w:r w:rsidR="00607CE9" w:rsidRPr="003A6521">
        <w:rPr>
          <w:sz w:val="20"/>
          <w:szCs w:val="20"/>
        </w:rPr>
        <w:t>, S</w:t>
      </w:r>
      <w:r w:rsidR="00B32A05" w:rsidRPr="003A6521">
        <w:rPr>
          <w:sz w:val="20"/>
          <w:szCs w:val="20"/>
        </w:rPr>
        <w:t>eoul</w:t>
      </w:r>
      <w:r w:rsidR="00607CE9" w:rsidRPr="003A6521">
        <w:rPr>
          <w:sz w:val="20"/>
          <w:szCs w:val="20"/>
        </w:rPr>
        <w:t>, South Korea)</w:t>
      </w:r>
      <w:r w:rsidR="000A64CE" w:rsidRPr="003A6521">
        <w:rPr>
          <w:sz w:val="20"/>
          <w:szCs w:val="20"/>
        </w:rPr>
        <w:t xml:space="preserve"> as indicated in each result</w:t>
      </w:r>
      <w:r w:rsidR="002D24D8" w:rsidRPr="003A6521">
        <w:rPr>
          <w:sz w:val="20"/>
          <w:szCs w:val="20"/>
        </w:rPr>
        <w:t xml:space="preserve"> section</w:t>
      </w:r>
      <w:r w:rsidR="000A64CE" w:rsidRPr="003A6521">
        <w:rPr>
          <w:sz w:val="20"/>
          <w:szCs w:val="20"/>
        </w:rPr>
        <w:t>.</w:t>
      </w:r>
      <w:r w:rsidR="00B46B6E" w:rsidRPr="003A6521">
        <w:rPr>
          <w:sz w:val="20"/>
          <w:szCs w:val="20"/>
        </w:rPr>
        <w:t xml:space="preserve"> For s</w:t>
      </w:r>
      <w:r w:rsidR="000A64CE" w:rsidRPr="003A6521">
        <w:rPr>
          <w:sz w:val="20"/>
          <w:szCs w:val="20"/>
        </w:rPr>
        <w:t>egregation analysis</w:t>
      </w:r>
      <w:r w:rsidR="00B46B6E" w:rsidRPr="003A6521">
        <w:rPr>
          <w:sz w:val="20"/>
          <w:szCs w:val="20"/>
        </w:rPr>
        <w:t>,</w:t>
      </w:r>
      <w:r w:rsidR="000A64CE" w:rsidRPr="003A6521">
        <w:rPr>
          <w:sz w:val="20"/>
          <w:szCs w:val="20"/>
        </w:rPr>
        <w:t xml:space="preserve"> </w:t>
      </w:r>
      <w:r w:rsidR="005A7D37" w:rsidRPr="003A6521">
        <w:rPr>
          <w:sz w:val="20"/>
          <w:szCs w:val="20"/>
        </w:rPr>
        <w:t>T</w:t>
      </w:r>
      <w:r w:rsidR="005A7D37" w:rsidRPr="003A6521">
        <w:rPr>
          <w:sz w:val="20"/>
          <w:szCs w:val="20"/>
          <w:vertAlign w:val="subscript"/>
        </w:rPr>
        <w:t>1</w:t>
      </w:r>
      <w:r w:rsidR="005A7D37" w:rsidRPr="003A6521">
        <w:rPr>
          <w:sz w:val="20"/>
          <w:szCs w:val="20"/>
        </w:rPr>
        <w:t xml:space="preserve"> seeds</w:t>
      </w:r>
      <w:r w:rsidR="000A64CE" w:rsidRPr="003A6521">
        <w:rPr>
          <w:sz w:val="20"/>
          <w:szCs w:val="20"/>
        </w:rPr>
        <w:t xml:space="preserve"> </w:t>
      </w:r>
      <w:r w:rsidR="006B234B" w:rsidRPr="003A6521">
        <w:rPr>
          <w:sz w:val="20"/>
          <w:szCs w:val="20"/>
        </w:rPr>
        <w:t>were collected from t</w:t>
      </w:r>
      <w:r w:rsidR="00133960" w:rsidRPr="003A6521">
        <w:rPr>
          <w:sz w:val="20"/>
          <w:szCs w:val="20"/>
        </w:rPr>
        <w:t>he viable</w:t>
      </w:r>
      <w:r w:rsidR="006B234B" w:rsidRPr="003A6521">
        <w:rPr>
          <w:sz w:val="20"/>
          <w:szCs w:val="20"/>
        </w:rPr>
        <w:t xml:space="preserve"> T</w:t>
      </w:r>
      <w:r w:rsidR="006B234B" w:rsidRPr="003A6521">
        <w:rPr>
          <w:sz w:val="20"/>
          <w:szCs w:val="20"/>
          <w:vertAlign w:val="subscript"/>
        </w:rPr>
        <w:t>0</w:t>
      </w:r>
      <w:r w:rsidR="00133960" w:rsidRPr="003A6521">
        <w:rPr>
          <w:sz w:val="20"/>
          <w:szCs w:val="20"/>
        </w:rPr>
        <w:t xml:space="preserve"> </w:t>
      </w:r>
      <w:r w:rsidR="00133960" w:rsidRPr="003A6521">
        <w:rPr>
          <w:i/>
          <w:iCs/>
          <w:sz w:val="20"/>
          <w:szCs w:val="20"/>
        </w:rPr>
        <w:t>dl</w:t>
      </w:r>
      <w:r w:rsidR="00133960" w:rsidRPr="003A6521">
        <w:rPr>
          <w:sz w:val="20"/>
          <w:szCs w:val="20"/>
        </w:rPr>
        <w:t xml:space="preserve"> mutant </w:t>
      </w:r>
      <w:r w:rsidR="005A7D37" w:rsidRPr="003A6521">
        <w:rPr>
          <w:sz w:val="20"/>
          <w:szCs w:val="20"/>
        </w:rPr>
        <w:t xml:space="preserve">with slight drooping leaf, reduced midrib sizes and normal carpels </w:t>
      </w:r>
      <w:r w:rsidR="00133960" w:rsidRPr="003A6521">
        <w:rPr>
          <w:sz w:val="20"/>
          <w:szCs w:val="20"/>
        </w:rPr>
        <w:t>and</w:t>
      </w:r>
      <w:r w:rsidR="006B234B" w:rsidRPr="003A6521">
        <w:rPr>
          <w:sz w:val="20"/>
          <w:szCs w:val="20"/>
        </w:rPr>
        <w:t xml:space="preserve"> </w:t>
      </w:r>
      <w:r w:rsidR="005A7D37" w:rsidRPr="003A6521">
        <w:rPr>
          <w:sz w:val="20"/>
          <w:szCs w:val="20"/>
        </w:rPr>
        <w:t xml:space="preserve">then </w:t>
      </w:r>
      <w:r w:rsidR="006B234B" w:rsidRPr="003A6521">
        <w:rPr>
          <w:sz w:val="20"/>
          <w:szCs w:val="20"/>
        </w:rPr>
        <w:t>grown for phenotypic and genotypic analysis. Chi-square test</w:t>
      </w:r>
      <w:r w:rsidR="00BF2FED" w:rsidRPr="003A6521">
        <w:rPr>
          <w:sz w:val="20"/>
          <w:szCs w:val="20"/>
        </w:rPr>
        <w:t>s</w:t>
      </w:r>
      <w:r w:rsidR="006B234B" w:rsidRPr="003A6521">
        <w:rPr>
          <w:sz w:val="20"/>
          <w:szCs w:val="20"/>
        </w:rPr>
        <w:t xml:space="preserve"> w</w:t>
      </w:r>
      <w:r w:rsidR="00BF2FED" w:rsidRPr="003A6521">
        <w:rPr>
          <w:sz w:val="20"/>
          <w:szCs w:val="20"/>
        </w:rPr>
        <w:t>ere</w:t>
      </w:r>
      <w:r w:rsidR="006B234B" w:rsidRPr="003A6521">
        <w:rPr>
          <w:sz w:val="20"/>
          <w:szCs w:val="20"/>
        </w:rPr>
        <w:t xml:space="preserve"> performed </w:t>
      </w:r>
      <w:r w:rsidR="005A7D37" w:rsidRPr="003A6521">
        <w:rPr>
          <w:sz w:val="20"/>
          <w:szCs w:val="20"/>
        </w:rPr>
        <w:t>to verify segregation ratios.</w:t>
      </w:r>
    </w:p>
    <w:p w14:paraId="708EAE38" w14:textId="77777777" w:rsidR="006B234B" w:rsidRPr="003A6521" w:rsidRDefault="006B234B" w:rsidP="000D433A">
      <w:pPr>
        <w:spacing w:line="360" w:lineRule="auto"/>
        <w:rPr>
          <w:sz w:val="20"/>
          <w:szCs w:val="20"/>
          <w:cs/>
        </w:rPr>
      </w:pPr>
    </w:p>
    <w:p w14:paraId="6D029B24" w14:textId="714888BD" w:rsidR="0095336E" w:rsidRPr="003A6521" w:rsidRDefault="0083098D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lastRenderedPageBreak/>
        <w:t>Results</w:t>
      </w:r>
    </w:p>
    <w:p w14:paraId="4905BE8B" w14:textId="7C2F94CD" w:rsidR="00C70828" w:rsidRPr="003A6521" w:rsidRDefault="003C6C80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Phenotypic v</w:t>
      </w:r>
      <w:r w:rsidR="00C70828" w:rsidRPr="003A6521">
        <w:rPr>
          <w:b/>
          <w:bCs/>
          <w:sz w:val="20"/>
          <w:szCs w:val="20"/>
        </w:rPr>
        <w:t xml:space="preserve">ariation of </w:t>
      </w:r>
      <w:r w:rsidR="00C70828" w:rsidRPr="003A6521">
        <w:rPr>
          <w:b/>
          <w:bCs/>
          <w:i/>
          <w:iCs/>
          <w:sz w:val="20"/>
          <w:szCs w:val="20"/>
        </w:rPr>
        <w:t>dl</w:t>
      </w:r>
      <w:r w:rsidR="00C70828" w:rsidRPr="003A6521">
        <w:rPr>
          <w:b/>
          <w:bCs/>
          <w:sz w:val="20"/>
          <w:szCs w:val="20"/>
        </w:rPr>
        <w:t xml:space="preserve"> </w:t>
      </w:r>
      <w:r w:rsidR="0032131F" w:rsidRPr="003A6521">
        <w:rPr>
          <w:b/>
          <w:bCs/>
          <w:sz w:val="20"/>
          <w:szCs w:val="20"/>
        </w:rPr>
        <w:t xml:space="preserve">mutants </w:t>
      </w:r>
      <w:r w:rsidRPr="003A6521">
        <w:rPr>
          <w:b/>
          <w:bCs/>
          <w:sz w:val="20"/>
          <w:szCs w:val="20"/>
        </w:rPr>
        <w:t>generated via</w:t>
      </w:r>
      <w:r w:rsidR="00FD05D9" w:rsidRPr="003A6521">
        <w:rPr>
          <w:b/>
          <w:bCs/>
          <w:sz w:val="20"/>
          <w:szCs w:val="20"/>
        </w:rPr>
        <w:t xml:space="preserve"> CRISPR/Cas9 </w:t>
      </w:r>
      <w:r w:rsidR="0032131F" w:rsidRPr="003A6521">
        <w:rPr>
          <w:b/>
          <w:bCs/>
          <w:sz w:val="20"/>
          <w:szCs w:val="20"/>
        </w:rPr>
        <w:t xml:space="preserve"> </w:t>
      </w:r>
    </w:p>
    <w:p w14:paraId="0915462F" w14:textId="57E2D395" w:rsidR="00075C70" w:rsidRPr="003A6521" w:rsidRDefault="003A557C" w:rsidP="000D433A">
      <w:pPr>
        <w:spacing w:line="360" w:lineRule="auto"/>
        <w:ind w:firstLine="720"/>
        <w:rPr>
          <w:sz w:val="20"/>
          <w:szCs w:val="20"/>
        </w:rPr>
      </w:pPr>
      <w:r w:rsidRPr="003A6521">
        <w:rPr>
          <w:sz w:val="20"/>
          <w:szCs w:val="20"/>
        </w:rPr>
        <w:t xml:space="preserve">We designed </w:t>
      </w:r>
      <w:r w:rsidR="00830CCF" w:rsidRPr="003A6521">
        <w:rPr>
          <w:sz w:val="20"/>
          <w:szCs w:val="20"/>
        </w:rPr>
        <w:t xml:space="preserve">a sgRNA (65 %GC </w:t>
      </w:r>
      <w:r w:rsidR="00AD1EE2" w:rsidRPr="003A6521">
        <w:rPr>
          <w:sz w:val="20"/>
          <w:szCs w:val="20"/>
        </w:rPr>
        <w:t>with</w:t>
      </w:r>
      <w:r w:rsidR="00830CCF" w:rsidRPr="003A6521">
        <w:rPr>
          <w:sz w:val="20"/>
          <w:szCs w:val="20"/>
        </w:rPr>
        <w:t xml:space="preserve"> no off-target in</w:t>
      </w:r>
      <w:r w:rsidR="00AD1EE2" w:rsidRPr="003A6521">
        <w:rPr>
          <w:sz w:val="20"/>
          <w:szCs w:val="20"/>
        </w:rPr>
        <w:t xml:space="preserve"> the</w:t>
      </w:r>
      <w:r w:rsidR="00830CCF" w:rsidRPr="003A6521">
        <w:rPr>
          <w:sz w:val="20"/>
          <w:szCs w:val="20"/>
        </w:rPr>
        <w:t xml:space="preserve"> CDSs of Nipponbare genome) at the exon 2 of</w:t>
      </w:r>
      <w:r w:rsidR="000D0C01" w:rsidRPr="003A6521">
        <w:rPr>
          <w:sz w:val="20"/>
          <w:szCs w:val="20"/>
        </w:rPr>
        <w:t xml:space="preserve"> the</w:t>
      </w:r>
      <w:r w:rsidR="00C82023" w:rsidRPr="003A6521">
        <w:rPr>
          <w:sz w:val="20"/>
          <w:szCs w:val="20"/>
        </w:rPr>
        <w:t xml:space="preserve"> </w:t>
      </w:r>
      <w:r w:rsidR="00C82023" w:rsidRPr="003A6521">
        <w:rPr>
          <w:i/>
          <w:iCs/>
          <w:sz w:val="20"/>
          <w:szCs w:val="20"/>
        </w:rPr>
        <w:t>DL</w:t>
      </w:r>
      <w:r w:rsidR="00C82023" w:rsidRPr="003A6521">
        <w:rPr>
          <w:sz w:val="20"/>
          <w:szCs w:val="20"/>
        </w:rPr>
        <w:t xml:space="preserve"> gene </w:t>
      </w:r>
      <w:r w:rsidR="006905BE" w:rsidRPr="003A6521">
        <w:rPr>
          <w:sz w:val="20"/>
          <w:szCs w:val="20"/>
        </w:rPr>
        <w:t>(</w:t>
      </w:r>
      <w:r w:rsidR="00095E0C" w:rsidRPr="003A6521">
        <w:rPr>
          <w:sz w:val="20"/>
          <w:szCs w:val="20"/>
        </w:rPr>
        <w:t>Fig.</w:t>
      </w:r>
      <w:r w:rsidR="006905BE" w:rsidRPr="003A6521">
        <w:rPr>
          <w:sz w:val="20"/>
          <w:szCs w:val="20"/>
        </w:rPr>
        <w:t xml:space="preserve"> 1a)</w:t>
      </w:r>
      <w:r w:rsidR="00633014" w:rsidRPr="003A6521">
        <w:rPr>
          <w:sz w:val="20"/>
          <w:szCs w:val="20"/>
        </w:rPr>
        <w:t xml:space="preserve">. </w:t>
      </w:r>
      <w:r w:rsidR="006905BE" w:rsidRPr="003A6521">
        <w:rPr>
          <w:sz w:val="20"/>
          <w:szCs w:val="20"/>
        </w:rPr>
        <w:t>Twenty-four T</w:t>
      </w:r>
      <w:r w:rsidR="006905BE" w:rsidRPr="003A6521">
        <w:rPr>
          <w:sz w:val="20"/>
          <w:szCs w:val="20"/>
          <w:vertAlign w:val="subscript"/>
        </w:rPr>
        <w:t>0</w:t>
      </w:r>
      <w:r w:rsidR="006905BE" w:rsidRPr="003A6521">
        <w:rPr>
          <w:sz w:val="20"/>
          <w:szCs w:val="20"/>
        </w:rPr>
        <w:t xml:space="preserve"> plantlets were generated via </w:t>
      </w:r>
      <w:r w:rsidR="006905BE" w:rsidRPr="003A6521">
        <w:rPr>
          <w:i/>
          <w:iCs/>
          <w:sz w:val="20"/>
          <w:szCs w:val="20"/>
        </w:rPr>
        <w:t>Agrobacterium</w:t>
      </w:r>
      <w:r w:rsidR="006905BE" w:rsidRPr="003A6521">
        <w:rPr>
          <w:sz w:val="20"/>
          <w:szCs w:val="20"/>
        </w:rPr>
        <w:t xml:space="preserve">-mediated transformation </w:t>
      </w:r>
      <w:r w:rsidR="009101D7" w:rsidRPr="003A6521">
        <w:rPr>
          <w:sz w:val="20"/>
          <w:szCs w:val="20"/>
        </w:rPr>
        <w:t>using</w:t>
      </w:r>
      <w:r w:rsidR="006905BE" w:rsidRPr="003A6521">
        <w:rPr>
          <w:sz w:val="20"/>
          <w:szCs w:val="20"/>
        </w:rPr>
        <w:t xml:space="preserve"> </w:t>
      </w:r>
      <w:r w:rsidR="008D76B1" w:rsidRPr="003A6521">
        <w:rPr>
          <w:sz w:val="20"/>
          <w:szCs w:val="20"/>
        </w:rPr>
        <w:t>rice</w:t>
      </w:r>
      <w:r w:rsidR="00AE4C13" w:rsidRPr="003A6521">
        <w:rPr>
          <w:sz w:val="20"/>
          <w:szCs w:val="20"/>
        </w:rPr>
        <w:t xml:space="preserve"> </w:t>
      </w:r>
      <w:r w:rsidR="00DB130F" w:rsidRPr="003A6521">
        <w:rPr>
          <w:sz w:val="20"/>
          <w:szCs w:val="20"/>
        </w:rPr>
        <w:t xml:space="preserve">embryogenic </w:t>
      </w:r>
      <w:r w:rsidR="00AE4C13" w:rsidRPr="003A6521">
        <w:rPr>
          <w:sz w:val="20"/>
          <w:szCs w:val="20"/>
        </w:rPr>
        <w:t>calli.</w:t>
      </w:r>
      <w:r w:rsidR="00C463EB" w:rsidRPr="003A6521">
        <w:rPr>
          <w:sz w:val="20"/>
          <w:szCs w:val="20"/>
        </w:rPr>
        <w:t xml:space="preserve"> PCR </w:t>
      </w:r>
      <w:r w:rsidR="00E86E87" w:rsidRPr="003A6521">
        <w:rPr>
          <w:sz w:val="20"/>
          <w:szCs w:val="20"/>
        </w:rPr>
        <w:t>analysis</w:t>
      </w:r>
      <w:r w:rsidR="00C463EB" w:rsidRPr="003A6521">
        <w:rPr>
          <w:sz w:val="20"/>
          <w:szCs w:val="20"/>
        </w:rPr>
        <w:t xml:space="preserve"> of</w:t>
      </w:r>
      <w:r w:rsidR="006905BE" w:rsidRPr="003A6521">
        <w:rPr>
          <w:sz w:val="20"/>
          <w:szCs w:val="20"/>
        </w:rPr>
        <w:t xml:space="preserve"> the</w:t>
      </w:r>
      <w:r w:rsidR="00C463EB" w:rsidRPr="003A6521">
        <w:rPr>
          <w:sz w:val="20"/>
          <w:szCs w:val="20"/>
        </w:rPr>
        <w:t xml:space="preserve"> </w:t>
      </w:r>
      <w:r w:rsidR="00C463EB" w:rsidRPr="003A6521">
        <w:rPr>
          <w:i/>
          <w:iCs/>
          <w:sz w:val="20"/>
          <w:szCs w:val="20"/>
        </w:rPr>
        <w:t>Cas9</w:t>
      </w:r>
      <w:r w:rsidR="00C463EB" w:rsidRPr="003A6521">
        <w:rPr>
          <w:sz w:val="20"/>
          <w:szCs w:val="20"/>
        </w:rPr>
        <w:t xml:space="preserve"> sequence </w:t>
      </w:r>
      <w:r w:rsidR="00E86E87" w:rsidRPr="003A6521">
        <w:rPr>
          <w:sz w:val="20"/>
          <w:szCs w:val="20"/>
        </w:rPr>
        <w:t>revealed that</w:t>
      </w:r>
      <w:r w:rsidR="00C463EB" w:rsidRPr="003A6521">
        <w:rPr>
          <w:sz w:val="20"/>
          <w:szCs w:val="20"/>
        </w:rPr>
        <w:t xml:space="preserve"> 19 of 24 </w:t>
      </w:r>
      <w:r w:rsidR="00E86E87" w:rsidRPr="003A6521">
        <w:rPr>
          <w:sz w:val="20"/>
          <w:szCs w:val="20"/>
        </w:rPr>
        <w:t xml:space="preserve">plantlets </w:t>
      </w:r>
      <w:r w:rsidR="000D0C01" w:rsidRPr="003A6521">
        <w:rPr>
          <w:sz w:val="20"/>
          <w:szCs w:val="20"/>
        </w:rPr>
        <w:t xml:space="preserve">had </w:t>
      </w:r>
      <w:r w:rsidR="00C463EB" w:rsidRPr="003A6521">
        <w:rPr>
          <w:sz w:val="20"/>
          <w:szCs w:val="20"/>
        </w:rPr>
        <w:t xml:space="preserve">the </w:t>
      </w:r>
      <w:r w:rsidR="006905BE" w:rsidRPr="003A6521">
        <w:rPr>
          <w:sz w:val="20"/>
          <w:szCs w:val="20"/>
        </w:rPr>
        <w:t>transgene</w:t>
      </w:r>
      <w:r w:rsidR="00C463EB" w:rsidRPr="003A6521">
        <w:rPr>
          <w:sz w:val="20"/>
          <w:szCs w:val="20"/>
        </w:rPr>
        <w:t xml:space="preserve"> (</w:t>
      </w:r>
      <w:r w:rsidR="00E86E87" w:rsidRPr="003A6521">
        <w:rPr>
          <w:sz w:val="20"/>
          <w:szCs w:val="20"/>
        </w:rPr>
        <w:t>~</w:t>
      </w:r>
      <w:r w:rsidR="00C463EB" w:rsidRPr="003A6521">
        <w:rPr>
          <w:sz w:val="20"/>
          <w:szCs w:val="20"/>
        </w:rPr>
        <w:t>80%</w:t>
      </w:r>
      <w:r w:rsidR="00184DD7" w:rsidRPr="003A6521">
        <w:rPr>
          <w:sz w:val="20"/>
          <w:szCs w:val="20"/>
        </w:rPr>
        <w:t xml:space="preserve"> transformation</w:t>
      </w:r>
      <w:r w:rsidR="00C463EB" w:rsidRPr="003A6521">
        <w:rPr>
          <w:sz w:val="20"/>
          <w:szCs w:val="20"/>
        </w:rPr>
        <w:t xml:space="preserve"> efficiency)</w:t>
      </w:r>
      <w:r w:rsidR="00E86E87" w:rsidRPr="003A6521">
        <w:rPr>
          <w:sz w:val="20"/>
          <w:szCs w:val="20"/>
        </w:rPr>
        <w:t xml:space="preserve"> (Supplementary </w:t>
      </w:r>
      <w:r w:rsidR="00095E0C" w:rsidRPr="003A6521">
        <w:rPr>
          <w:sz w:val="20"/>
          <w:szCs w:val="20"/>
        </w:rPr>
        <w:t>Fig.</w:t>
      </w:r>
      <w:r w:rsidR="00E86E87" w:rsidRPr="003A6521">
        <w:rPr>
          <w:sz w:val="20"/>
          <w:szCs w:val="20"/>
        </w:rPr>
        <w:t xml:space="preserve"> S1)</w:t>
      </w:r>
      <w:r w:rsidR="00C463EB" w:rsidRPr="003A6521">
        <w:rPr>
          <w:sz w:val="20"/>
          <w:szCs w:val="20"/>
        </w:rPr>
        <w:t>.</w:t>
      </w:r>
      <w:r w:rsidR="00E86E87" w:rsidRPr="003A6521">
        <w:rPr>
          <w:sz w:val="20"/>
          <w:szCs w:val="20"/>
        </w:rPr>
        <w:t xml:space="preserve"> </w:t>
      </w:r>
      <w:r w:rsidR="009C6BDD" w:rsidRPr="003A6521">
        <w:rPr>
          <w:sz w:val="20"/>
          <w:szCs w:val="20"/>
        </w:rPr>
        <w:t>After</w:t>
      </w:r>
      <w:r w:rsidR="006905BE" w:rsidRPr="003A6521">
        <w:rPr>
          <w:sz w:val="20"/>
          <w:szCs w:val="20"/>
        </w:rPr>
        <w:t xml:space="preserve"> growing for</w:t>
      </w:r>
      <w:r w:rsidR="009C6BDD" w:rsidRPr="003A6521">
        <w:rPr>
          <w:sz w:val="20"/>
          <w:szCs w:val="20"/>
        </w:rPr>
        <w:t xml:space="preserve"> 2-3 weeks, </w:t>
      </w:r>
      <w:r w:rsidR="006905BE" w:rsidRPr="003A6521">
        <w:rPr>
          <w:sz w:val="20"/>
          <w:szCs w:val="20"/>
        </w:rPr>
        <w:t xml:space="preserve">all 19 </w:t>
      </w:r>
      <w:r w:rsidR="00386725" w:rsidRPr="003A6521">
        <w:rPr>
          <w:sz w:val="20"/>
          <w:szCs w:val="20"/>
        </w:rPr>
        <w:t>T</w:t>
      </w:r>
      <w:r w:rsidR="00386725" w:rsidRPr="003A6521">
        <w:rPr>
          <w:sz w:val="20"/>
          <w:szCs w:val="20"/>
          <w:vertAlign w:val="subscript"/>
        </w:rPr>
        <w:t>0</w:t>
      </w:r>
      <w:r w:rsidR="009C6BDD" w:rsidRPr="003A6521">
        <w:rPr>
          <w:sz w:val="20"/>
          <w:szCs w:val="20"/>
        </w:rPr>
        <w:t xml:space="preserve"> </w:t>
      </w:r>
      <w:r w:rsidR="00386725" w:rsidRPr="003A6521">
        <w:rPr>
          <w:sz w:val="20"/>
          <w:szCs w:val="20"/>
        </w:rPr>
        <w:t>lines showed</w:t>
      </w:r>
      <w:r w:rsidR="00AD1EE2" w:rsidRPr="003A6521">
        <w:rPr>
          <w:sz w:val="20"/>
          <w:szCs w:val="20"/>
        </w:rPr>
        <w:t xml:space="preserve"> the</w:t>
      </w:r>
      <w:r w:rsidR="009C6BDD" w:rsidRPr="003A6521">
        <w:rPr>
          <w:sz w:val="20"/>
          <w:szCs w:val="20"/>
        </w:rPr>
        <w:t xml:space="preserve"> </w:t>
      </w:r>
      <w:r w:rsidR="009C6BDD" w:rsidRPr="003A6521">
        <w:rPr>
          <w:i/>
          <w:iCs/>
          <w:sz w:val="20"/>
          <w:szCs w:val="20"/>
        </w:rPr>
        <w:t>dl</w:t>
      </w:r>
      <w:r w:rsidR="009C6BDD" w:rsidRPr="003A6521">
        <w:rPr>
          <w:sz w:val="20"/>
          <w:szCs w:val="20"/>
        </w:rPr>
        <w:t xml:space="preserve"> related phenotype with </w:t>
      </w:r>
      <w:r w:rsidR="00AD1EE2" w:rsidRPr="003A6521">
        <w:rPr>
          <w:sz w:val="20"/>
          <w:szCs w:val="20"/>
        </w:rPr>
        <w:t xml:space="preserve">some </w:t>
      </w:r>
      <w:r w:rsidR="009C6BDD" w:rsidRPr="003A6521">
        <w:rPr>
          <w:sz w:val="20"/>
          <w:szCs w:val="20"/>
        </w:rPr>
        <w:t>variation</w:t>
      </w:r>
      <w:r w:rsidR="000D0C01" w:rsidRPr="003A6521">
        <w:rPr>
          <w:sz w:val="20"/>
          <w:szCs w:val="20"/>
        </w:rPr>
        <w:t>s,</w:t>
      </w:r>
      <w:r w:rsidR="009C6BDD" w:rsidRPr="003A6521">
        <w:rPr>
          <w:sz w:val="20"/>
          <w:szCs w:val="20"/>
        </w:rPr>
        <w:t xml:space="preserve"> </w:t>
      </w:r>
      <w:r w:rsidR="00C71D7B" w:rsidRPr="003A6521">
        <w:rPr>
          <w:sz w:val="20"/>
          <w:szCs w:val="20"/>
        </w:rPr>
        <w:t>indicating 100% editing</w:t>
      </w:r>
      <w:r w:rsidR="00AD1EE2" w:rsidRPr="003A6521">
        <w:rPr>
          <w:sz w:val="20"/>
          <w:szCs w:val="20"/>
        </w:rPr>
        <w:t xml:space="preserve"> (Table 1 and </w:t>
      </w:r>
      <w:r w:rsidR="00095E0C" w:rsidRPr="003A6521">
        <w:rPr>
          <w:sz w:val="20"/>
          <w:szCs w:val="20"/>
        </w:rPr>
        <w:t>Fig.</w:t>
      </w:r>
      <w:r w:rsidR="00AD1EE2" w:rsidRPr="003A6521">
        <w:rPr>
          <w:sz w:val="20"/>
          <w:szCs w:val="20"/>
        </w:rPr>
        <w:t xml:space="preserve"> 1b)</w:t>
      </w:r>
      <w:r w:rsidR="009C6BDD" w:rsidRPr="003A6521">
        <w:rPr>
          <w:sz w:val="20"/>
          <w:szCs w:val="20"/>
        </w:rPr>
        <w:t xml:space="preserve">. </w:t>
      </w:r>
      <w:r w:rsidR="00386725" w:rsidRPr="003A6521">
        <w:rPr>
          <w:sz w:val="20"/>
          <w:szCs w:val="20"/>
        </w:rPr>
        <w:t>W</w:t>
      </w:r>
      <w:r w:rsidR="00633014" w:rsidRPr="003A6521">
        <w:rPr>
          <w:sz w:val="20"/>
          <w:szCs w:val="20"/>
        </w:rPr>
        <w:t>e</w:t>
      </w:r>
      <w:r w:rsidR="009C6BDD" w:rsidRPr="003A6521">
        <w:rPr>
          <w:sz w:val="20"/>
          <w:szCs w:val="20"/>
        </w:rPr>
        <w:t xml:space="preserve"> found 1</w:t>
      </w:r>
      <w:r w:rsidR="008D14C4" w:rsidRPr="003A6521">
        <w:rPr>
          <w:sz w:val="20"/>
          <w:szCs w:val="20"/>
        </w:rPr>
        <w:t>5</w:t>
      </w:r>
      <w:r w:rsidR="009C6BDD" w:rsidRPr="003A6521">
        <w:rPr>
          <w:sz w:val="20"/>
          <w:szCs w:val="20"/>
        </w:rPr>
        <w:t xml:space="preserve"> </w:t>
      </w:r>
      <w:r w:rsidR="00386725" w:rsidRPr="003A6521">
        <w:rPr>
          <w:sz w:val="20"/>
          <w:szCs w:val="20"/>
        </w:rPr>
        <w:t>T</w:t>
      </w:r>
      <w:r w:rsidR="00386725" w:rsidRPr="003A6521">
        <w:rPr>
          <w:sz w:val="20"/>
          <w:szCs w:val="20"/>
          <w:vertAlign w:val="subscript"/>
        </w:rPr>
        <w:t>0</w:t>
      </w:r>
      <w:r w:rsidR="00386725" w:rsidRPr="003A6521">
        <w:rPr>
          <w:sz w:val="20"/>
          <w:szCs w:val="20"/>
        </w:rPr>
        <w:t xml:space="preserve"> lines with</w:t>
      </w:r>
      <w:r w:rsidR="009C6BDD" w:rsidRPr="003A6521">
        <w:rPr>
          <w:sz w:val="20"/>
          <w:szCs w:val="20"/>
        </w:rPr>
        <w:t xml:space="preserve"> </w:t>
      </w:r>
      <w:r w:rsidR="00C71D7B" w:rsidRPr="003A6521">
        <w:rPr>
          <w:sz w:val="20"/>
          <w:szCs w:val="20"/>
        </w:rPr>
        <w:t>the</w:t>
      </w:r>
      <w:r w:rsidR="002D0A3D" w:rsidRPr="003A6521">
        <w:rPr>
          <w:sz w:val="20"/>
          <w:szCs w:val="20"/>
        </w:rPr>
        <w:t xml:space="preserve"> severe</w:t>
      </w:r>
      <w:r w:rsidR="00C71D7B" w:rsidRPr="003A6521">
        <w:rPr>
          <w:sz w:val="20"/>
          <w:szCs w:val="20"/>
        </w:rPr>
        <w:t xml:space="preserve"> </w:t>
      </w:r>
      <w:r w:rsidR="00C71D7B" w:rsidRPr="003A6521">
        <w:rPr>
          <w:i/>
          <w:iCs/>
          <w:sz w:val="20"/>
          <w:szCs w:val="20"/>
        </w:rPr>
        <w:t>dl</w:t>
      </w:r>
      <w:r w:rsidR="00C71D7B" w:rsidRPr="003A6521">
        <w:rPr>
          <w:sz w:val="20"/>
          <w:szCs w:val="20"/>
        </w:rPr>
        <w:t xml:space="preserve"> phenotype for drooping leaf, </w:t>
      </w:r>
      <w:r w:rsidR="009C6BDD" w:rsidRPr="003A6521">
        <w:rPr>
          <w:sz w:val="20"/>
          <w:szCs w:val="20"/>
        </w:rPr>
        <w:t>no midrib and ectopic</w:t>
      </w:r>
      <w:r w:rsidR="00386725" w:rsidRPr="003A6521">
        <w:rPr>
          <w:sz w:val="20"/>
          <w:szCs w:val="20"/>
        </w:rPr>
        <w:t xml:space="preserve"> stamen</w:t>
      </w:r>
      <w:r w:rsidR="008D14C4" w:rsidRPr="003A6521">
        <w:rPr>
          <w:sz w:val="20"/>
          <w:szCs w:val="20"/>
        </w:rPr>
        <w:t>s</w:t>
      </w:r>
      <w:r w:rsidR="00386725" w:rsidRPr="003A6521">
        <w:rPr>
          <w:sz w:val="20"/>
          <w:szCs w:val="20"/>
        </w:rPr>
        <w:t>,</w:t>
      </w:r>
      <w:r w:rsidR="009C6BDD" w:rsidRPr="003A6521">
        <w:rPr>
          <w:sz w:val="20"/>
          <w:szCs w:val="20"/>
        </w:rPr>
        <w:t xml:space="preserve"> </w:t>
      </w:r>
      <w:r w:rsidR="00386725" w:rsidRPr="003A6521">
        <w:rPr>
          <w:sz w:val="20"/>
          <w:szCs w:val="20"/>
        </w:rPr>
        <w:t>t</w:t>
      </w:r>
      <w:r w:rsidR="008D14C4" w:rsidRPr="003A6521">
        <w:rPr>
          <w:sz w:val="20"/>
          <w:szCs w:val="20"/>
        </w:rPr>
        <w:t>hree</w:t>
      </w:r>
      <w:r w:rsidR="00386725" w:rsidRPr="003A6521">
        <w:rPr>
          <w:sz w:val="20"/>
          <w:szCs w:val="20"/>
        </w:rPr>
        <w:t xml:space="preserve"> lines </w:t>
      </w:r>
      <w:r w:rsidR="009C6BDD" w:rsidRPr="003A6521">
        <w:rPr>
          <w:sz w:val="20"/>
          <w:szCs w:val="20"/>
        </w:rPr>
        <w:t>with</w:t>
      </w:r>
      <w:r w:rsidR="00C71D7B" w:rsidRPr="003A6521">
        <w:rPr>
          <w:sz w:val="20"/>
          <w:szCs w:val="20"/>
        </w:rPr>
        <w:t xml:space="preserve"> drooping leaf,</w:t>
      </w:r>
      <w:r w:rsidR="009C6BDD" w:rsidRPr="003A6521">
        <w:rPr>
          <w:sz w:val="20"/>
          <w:szCs w:val="20"/>
        </w:rPr>
        <w:t xml:space="preserve"> no midrib</w:t>
      </w:r>
      <w:r w:rsidR="00386725" w:rsidRPr="003A6521">
        <w:rPr>
          <w:sz w:val="20"/>
          <w:szCs w:val="20"/>
        </w:rPr>
        <w:t xml:space="preserve"> and carpel</w:t>
      </w:r>
      <w:r w:rsidR="004135FB" w:rsidRPr="003A6521">
        <w:rPr>
          <w:sz w:val="20"/>
          <w:szCs w:val="20"/>
        </w:rPr>
        <w:t>s</w:t>
      </w:r>
      <w:r w:rsidR="00386725" w:rsidRPr="003A6521">
        <w:rPr>
          <w:sz w:val="20"/>
          <w:szCs w:val="20"/>
        </w:rPr>
        <w:t xml:space="preserve"> </w:t>
      </w:r>
      <w:r w:rsidR="004135FB" w:rsidRPr="003A6521">
        <w:rPr>
          <w:sz w:val="20"/>
          <w:szCs w:val="20"/>
        </w:rPr>
        <w:t>with</w:t>
      </w:r>
      <w:r w:rsidR="000954A2" w:rsidRPr="003A6521">
        <w:rPr>
          <w:sz w:val="20"/>
          <w:szCs w:val="20"/>
        </w:rPr>
        <w:t xml:space="preserve"> abnormal</w:t>
      </w:r>
      <w:r w:rsidR="009C6BDD" w:rsidRPr="003A6521">
        <w:rPr>
          <w:sz w:val="20"/>
          <w:szCs w:val="20"/>
        </w:rPr>
        <w:t xml:space="preserve"> stigma and one </w:t>
      </w:r>
      <w:r w:rsidR="00386725" w:rsidRPr="003A6521">
        <w:rPr>
          <w:sz w:val="20"/>
          <w:szCs w:val="20"/>
        </w:rPr>
        <w:t>line</w:t>
      </w:r>
      <w:r w:rsidR="009C6BDD" w:rsidRPr="003A6521">
        <w:rPr>
          <w:sz w:val="20"/>
          <w:szCs w:val="20"/>
        </w:rPr>
        <w:t xml:space="preserve"> with</w:t>
      </w:r>
      <w:r w:rsidR="000954A2" w:rsidRPr="003A6521">
        <w:rPr>
          <w:sz w:val="20"/>
          <w:szCs w:val="20"/>
        </w:rPr>
        <w:t xml:space="preserve"> slight drooping leaf,</w:t>
      </w:r>
      <w:r w:rsidR="009C6BDD" w:rsidRPr="003A6521">
        <w:rPr>
          <w:sz w:val="20"/>
          <w:szCs w:val="20"/>
        </w:rPr>
        <w:t xml:space="preserve"> reduced</w:t>
      </w:r>
      <w:r w:rsidR="00386725" w:rsidRPr="003A6521">
        <w:rPr>
          <w:sz w:val="20"/>
          <w:szCs w:val="20"/>
        </w:rPr>
        <w:t xml:space="preserve"> </w:t>
      </w:r>
      <w:r w:rsidR="009C6BDD" w:rsidRPr="003A6521">
        <w:rPr>
          <w:sz w:val="20"/>
          <w:szCs w:val="20"/>
        </w:rPr>
        <w:t>midrib</w:t>
      </w:r>
      <w:r w:rsidR="002D0A3D" w:rsidRPr="003A6521">
        <w:rPr>
          <w:sz w:val="20"/>
          <w:szCs w:val="20"/>
        </w:rPr>
        <w:t xml:space="preserve"> sizes</w:t>
      </w:r>
      <w:r w:rsidR="009C6BDD" w:rsidRPr="003A6521">
        <w:rPr>
          <w:sz w:val="20"/>
          <w:szCs w:val="20"/>
        </w:rPr>
        <w:t xml:space="preserve"> and normal carpel</w:t>
      </w:r>
      <w:r w:rsidR="002D0A3D" w:rsidRPr="003A6521">
        <w:rPr>
          <w:sz w:val="20"/>
          <w:szCs w:val="20"/>
        </w:rPr>
        <w:t>s</w:t>
      </w:r>
      <w:r w:rsidR="009C6BDD" w:rsidRPr="003A6521">
        <w:rPr>
          <w:sz w:val="20"/>
          <w:szCs w:val="20"/>
        </w:rPr>
        <w:t xml:space="preserve">. </w:t>
      </w:r>
      <w:r w:rsidR="0084795B" w:rsidRPr="003A6521">
        <w:rPr>
          <w:sz w:val="20"/>
          <w:szCs w:val="20"/>
        </w:rPr>
        <w:t>Only the line with normal carpel</w:t>
      </w:r>
      <w:r w:rsidR="002D0A3D" w:rsidRPr="003A6521">
        <w:rPr>
          <w:sz w:val="20"/>
          <w:szCs w:val="20"/>
        </w:rPr>
        <w:t>s</w:t>
      </w:r>
      <w:r w:rsidR="0084795B" w:rsidRPr="003A6521">
        <w:rPr>
          <w:sz w:val="20"/>
          <w:szCs w:val="20"/>
        </w:rPr>
        <w:t xml:space="preserve"> was fertile</w:t>
      </w:r>
      <w:r w:rsidR="006B481C" w:rsidRPr="003A6521">
        <w:rPr>
          <w:sz w:val="20"/>
          <w:szCs w:val="20"/>
        </w:rPr>
        <w:t>.</w:t>
      </w:r>
      <w:r w:rsidR="00AB549E" w:rsidRPr="003A6521">
        <w:rPr>
          <w:sz w:val="20"/>
          <w:szCs w:val="20"/>
        </w:rPr>
        <w:t xml:space="preserve"> </w:t>
      </w:r>
      <w:r w:rsidR="00AD1EE2" w:rsidRPr="003A6521">
        <w:rPr>
          <w:sz w:val="20"/>
          <w:szCs w:val="20"/>
        </w:rPr>
        <w:t xml:space="preserve">The distinct morphological changes </w:t>
      </w:r>
      <w:r w:rsidR="000D0C01" w:rsidRPr="003A6521">
        <w:rPr>
          <w:sz w:val="20"/>
          <w:szCs w:val="20"/>
        </w:rPr>
        <w:t xml:space="preserve">in </w:t>
      </w:r>
      <w:r w:rsidR="00AD1EE2" w:rsidRPr="003A6521">
        <w:rPr>
          <w:sz w:val="20"/>
          <w:szCs w:val="20"/>
        </w:rPr>
        <w:t xml:space="preserve">the midrib structure in </w:t>
      </w:r>
      <w:r w:rsidR="00AD1EE2" w:rsidRPr="003A6521">
        <w:rPr>
          <w:i/>
          <w:iCs/>
          <w:sz w:val="20"/>
          <w:szCs w:val="20"/>
        </w:rPr>
        <w:t>dl</w:t>
      </w:r>
      <w:r w:rsidR="00AD1EE2" w:rsidRPr="003A6521">
        <w:rPr>
          <w:sz w:val="20"/>
          <w:szCs w:val="20"/>
        </w:rPr>
        <w:t xml:space="preserve"> knockout mutants are </w:t>
      </w:r>
      <w:r w:rsidR="000D0C01" w:rsidRPr="003A6521">
        <w:rPr>
          <w:sz w:val="20"/>
          <w:szCs w:val="20"/>
        </w:rPr>
        <w:t>the lack of</w:t>
      </w:r>
      <w:r w:rsidR="00AD1EE2" w:rsidRPr="003A6521">
        <w:rPr>
          <w:sz w:val="20"/>
          <w:szCs w:val="20"/>
        </w:rPr>
        <w:t xml:space="preserve"> clear cells and adaxial small vascular bundle (ASV). </w:t>
      </w:r>
      <w:r w:rsidR="001B20CD" w:rsidRPr="003A6521">
        <w:rPr>
          <w:sz w:val="20"/>
          <w:szCs w:val="20"/>
        </w:rPr>
        <w:t>Surprisingly</w:t>
      </w:r>
      <w:r w:rsidR="00AD1EE2" w:rsidRPr="003A6521">
        <w:rPr>
          <w:rFonts w:cs="Angsana New"/>
          <w:sz w:val="20"/>
          <w:szCs w:val="25"/>
        </w:rPr>
        <w:t>,</w:t>
      </w:r>
      <w:r w:rsidR="00973C07" w:rsidRPr="003A6521">
        <w:rPr>
          <w:rFonts w:cs="Angsana New"/>
          <w:sz w:val="20"/>
          <w:szCs w:val="25"/>
        </w:rPr>
        <w:t xml:space="preserve"> the mutant with reduced midrib</w:t>
      </w:r>
      <w:r w:rsidR="002D0A3D" w:rsidRPr="003A6521">
        <w:rPr>
          <w:rFonts w:cs="Angsana New"/>
          <w:sz w:val="20"/>
          <w:szCs w:val="25"/>
        </w:rPr>
        <w:t xml:space="preserve"> size</w:t>
      </w:r>
      <w:r w:rsidR="00973C07" w:rsidRPr="003A6521">
        <w:rPr>
          <w:rFonts w:cs="Angsana New"/>
          <w:sz w:val="20"/>
          <w:szCs w:val="25"/>
        </w:rPr>
        <w:t xml:space="preserve"> still ha</w:t>
      </w:r>
      <w:r w:rsidR="008D14C4" w:rsidRPr="003A6521">
        <w:rPr>
          <w:rFonts w:cs="Angsana New"/>
          <w:sz w:val="20"/>
          <w:szCs w:val="25"/>
        </w:rPr>
        <w:t>s</w:t>
      </w:r>
      <w:r w:rsidR="00973C07" w:rsidRPr="003A6521">
        <w:rPr>
          <w:rFonts w:cs="Angsana New"/>
          <w:sz w:val="20"/>
          <w:szCs w:val="25"/>
        </w:rPr>
        <w:t xml:space="preserve"> the ASV and clear cells, </w:t>
      </w:r>
      <w:r w:rsidR="000D0C01" w:rsidRPr="003A6521">
        <w:rPr>
          <w:rFonts w:cs="Angsana New"/>
          <w:sz w:val="20"/>
          <w:szCs w:val="25"/>
        </w:rPr>
        <w:t>but</w:t>
      </w:r>
      <w:r w:rsidR="002D0A3D" w:rsidRPr="003A6521">
        <w:rPr>
          <w:rFonts w:cs="Angsana New"/>
          <w:sz w:val="20"/>
          <w:szCs w:val="25"/>
        </w:rPr>
        <w:t xml:space="preserve"> the</w:t>
      </w:r>
      <w:r w:rsidR="008D14C4" w:rsidRPr="003A6521">
        <w:rPr>
          <w:rFonts w:cs="Angsana New"/>
          <w:sz w:val="20"/>
          <w:szCs w:val="25"/>
        </w:rPr>
        <w:t xml:space="preserve"> clear cells are</w:t>
      </w:r>
      <w:r w:rsidR="00973C07" w:rsidRPr="003A6521">
        <w:rPr>
          <w:rFonts w:cs="Angsana New"/>
          <w:sz w:val="20"/>
          <w:szCs w:val="25"/>
        </w:rPr>
        <w:t xml:space="preserve"> </w:t>
      </w:r>
      <w:r w:rsidR="000D0C01" w:rsidRPr="003A6521">
        <w:rPr>
          <w:rFonts w:cs="Angsana New"/>
          <w:sz w:val="20"/>
          <w:szCs w:val="25"/>
        </w:rPr>
        <w:t>smaller</w:t>
      </w:r>
      <w:r w:rsidR="00973C07" w:rsidRPr="003A6521">
        <w:rPr>
          <w:rFonts w:cs="Angsana New"/>
          <w:sz w:val="20"/>
          <w:szCs w:val="25"/>
        </w:rPr>
        <w:t xml:space="preserve">, </w:t>
      </w:r>
      <w:r w:rsidR="00DB7A38" w:rsidRPr="003A6521">
        <w:rPr>
          <w:rFonts w:cs="Angsana New"/>
          <w:sz w:val="20"/>
          <w:szCs w:val="25"/>
        </w:rPr>
        <w:t xml:space="preserve">and the </w:t>
      </w:r>
      <w:r w:rsidR="00973C07" w:rsidRPr="003A6521">
        <w:rPr>
          <w:rFonts w:cs="Angsana New"/>
          <w:sz w:val="20"/>
          <w:szCs w:val="25"/>
        </w:rPr>
        <w:t xml:space="preserve">drooping </w:t>
      </w:r>
      <w:r w:rsidR="00DB7A38" w:rsidRPr="003A6521">
        <w:rPr>
          <w:rFonts w:cs="Angsana New"/>
          <w:sz w:val="20"/>
          <w:szCs w:val="25"/>
        </w:rPr>
        <w:t>leaf phenotype is partial</w:t>
      </w:r>
      <w:r w:rsidR="00973C07" w:rsidRPr="003A6521">
        <w:rPr>
          <w:rFonts w:cs="Angsana New"/>
          <w:sz w:val="20"/>
          <w:szCs w:val="25"/>
        </w:rPr>
        <w:t>.</w:t>
      </w:r>
      <w:r w:rsidR="00AD1EE2" w:rsidRPr="003A6521">
        <w:rPr>
          <w:sz w:val="20"/>
          <w:szCs w:val="20"/>
        </w:rPr>
        <w:t xml:space="preserve"> </w:t>
      </w:r>
      <w:r w:rsidR="002D0A3D" w:rsidRPr="003A6521">
        <w:rPr>
          <w:sz w:val="20"/>
          <w:szCs w:val="20"/>
        </w:rPr>
        <w:t>H</w:t>
      </w:r>
      <w:r w:rsidR="0084795B" w:rsidRPr="003A6521">
        <w:rPr>
          <w:sz w:val="20"/>
          <w:szCs w:val="20"/>
        </w:rPr>
        <w:t>i</w:t>
      </w:r>
      <w:r w:rsidR="00DB7A38" w:rsidRPr="003A6521">
        <w:rPr>
          <w:sz w:val="20"/>
          <w:szCs w:val="20"/>
        </w:rPr>
        <w:t>gh</w:t>
      </w:r>
      <w:r w:rsidR="0084795B" w:rsidRPr="003A6521">
        <w:rPr>
          <w:sz w:val="20"/>
          <w:szCs w:val="20"/>
        </w:rPr>
        <w:t xml:space="preserve">-fidelity </w:t>
      </w:r>
      <w:r w:rsidR="000307BE" w:rsidRPr="003A6521">
        <w:rPr>
          <w:sz w:val="20"/>
          <w:szCs w:val="20"/>
        </w:rPr>
        <w:t xml:space="preserve">PCR and </w:t>
      </w:r>
      <w:r w:rsidR="0084795B" w:rsidRPr="003A6521">
        <w:rPr>
          <w:sz w:val="20"/>
          <w:szCs w:val="20"/>
        </w:rPr>
        <w:t>S</w:t>
      </w:r>
      <w:r w:rsidR="000307BE" w:rsidRPr="003A6521">
        <w:rPr>
          <w:sz w:val="20"/>
          <w:szCs w:val="20"/>
        </w:rPr>
        <w:t>anger sequencing</w:t>
      </w:r>
      <w:r w:rsidR="002D0A3D" w:rsidRPr="003A6521">
        <w:rPr>
          <w:sz w:val="20"/>
          <w:szCs w:val="20"/>
        </w:rPr>
        <w:t xml:space="preserve"> of the target </w:t>
      </w:r>
      <w:r w:rsidR="002D0A3D" w:rsidRPr="003A6521">
        <w:rPr>
          <w:i/>
          <w:iCs/>
          <w:sz w:val="20"/>
          <w:szCs w:val="20"/>
        </w:rPr>
        <w:t>DL</w:t>
      </w:r>
      <w:r w:rsidR="002D0A3D" w:rsidRPr="003A6521">
        <w:rPr>
          <w:sz w:val="20"/>
          <w:szCs w:val="20"/>
        </w:rPr>
        <w:t xml:space="preserve"> region showed that these 19 lines</w:t>
      </w:r>
      <w:r w:rsidR="000307BE" w:rsidRPr="003A6521">
        <w:rPr>
          <w:sz w:val="20"/>
          <w:szCs w:val="20"/>
        </w:rPr>
        <w:t xml:space="preserve"> </w:t>
      </w:r>
      <w:r w:rsidR="002F7EEA" w:rsidRPr="003A6521">
        <w:rPr>
          <w:sz w:val="20"/>
          <w:szCs w:val="20"/>
        </w:rPr>
        <w:t xml:space="preserve">had </w:t>
      </w:r>
      <w:r w:rsidR="00DB7A38" w:rsidRPr="003A6521">
        <w:rPr>
          <w:sz w:val="20"/>
          <w:szCs w:val="20"/>
        </w:rPr>
        <w:t>different</w:t>
      </w:r>
      <w:r w:rsidR="00DB7A38" w:rsidRPr="003A6521">
        <w:rPr>
          <w:i/>
          <w:iCs/>
          <w:sz w:val="20"/>
          <w:szCs w:val="20"/>
        </w:rPr>
        <w:t xml:space="preserve"> </w:t>
      </w:r>
      <w:r w:rsidR="00DB7A38" w:rsidRPr="003A6521">
        <w:rPr>
          <w:sz w:val="20"/>
          <w:szCs w:val="20"/>
        </w:rPr>
        <w:t xml:space="preserve">editing in </w:t>
      </w:r>
      <w:r w:rsidR="002F7EEA" w:rsidRPr="003A6521">
        <w:rPr>
          <w:i/>
          <w:iCs/>
          <w:sz w:val="20"/>
          <w:szCs w:val="20"/>
        </w:rPr>
        <w:t>DL</w:t>
      </w:r>
      <w:r w:rsidR="000307BE" w:rsidRPr="003A6521">
        <w:rPr>
          <w:sz w:val="20"/>
          <w:szCs w:val="20"/>
        </w:rPr>
        <w:t xml:space="preserve">. </w:t>
      </w:r>
      <w:r w:rsidR="001247BD" w:rsidRPr="003A6521">
        <w:rPr>
          <w:sz w:val="20"/>
          <w:szCs w:val="20"/>
        </w:rPr>
        <w:t>Seventeen lines</w:t>
      </w:r>
      <w:r w:rsidR="00BF2FED" w:rsidRPr="003A6521">
        <w:rPr>
          <w:sz w:val="20"/>
          <w:szCs w:val="20"/>
        </w:rPr>
        <w:t>,</w:t>
      </w:r>
      <w:r w:rsidR="001247BD" w:rsidRPr="003A6521">
        <w:rPr>
          <w:sz w:val="20"/>
          <w:szCs w:val="20"/>
        </w:rPr>
        <w:t xml:space="preserve"> </w:t>
      </w:r>
      <w:r w:rsidR="002D0A3D" w:rsidRPr="003A6521">
        <w:rPr>
          <w:sz w:val="20"/>
          <w:szCs w:val="20"/>
        </w:rPr>
        <w:t>including the fertile lines with slight drooping lea</w:t>
      </w:r>
      <w:r w:rsidR="008D14C4" w:rsidRPr="003A6521">
        <w:rPr>
          <w:sz w:val="20"/>
          <w:szCs w:val="20"/>
        </w:rPr>
        <w:t>f</w:t>
      </w:r>
      <w:r w:rsidR="00BF2FED" w:rsidRPr="003A6521">
        <w:rPr>
          <w:sz w:val="20"/>
          <w:szCs w:val="20"/>
        </w:rPr>
        <w:t>,</w:t>
      </w:r>
      <w:r w:rsidR="002D0A3D" w:rsidRPr="003A6521">
        <w:rPr>
          <w:sz w:val="20"/>
          <w:szCs w:val="20"/>
        </w:rPr>
        <w:t xml:space="preserve"> </w:t>
      </w:r>
      <w:r w:rsidR="001247BD" w:rsidRPr="003A6521">
        <w:rPr>
          <w:sz w:val="20"/>
          <w:szCs w:val="20"/>
        </w:rPr>
        <w:t>were</w:t>
      </w:r>
      <w:r w:rsidR="000307BE" w:rsidRPr="003A6521">
        <w:rPr>
          <w:sz w:val="20"/>
          <w:szCs w:val="20"/>
        </w:rPr>
        <w:t xml:space="preserve"> bi-allelic </w:t>
      </w:r>
      <w:r w:rsidR="001247BD" w:rsidRPr="003A6521">
        <w:rPr>
          <w:sz w:val="20"/>
          <w:szCs w:val="20"/>
        </w:rPr>
        <w:t>based on</w:t>
      </w:r>
      <w:r w:rsidR="000307BE" w:rsidRPr="003A6521">
        <w:rPr>
          <w:sz w:val="20"/>
          <w:szCs w:val="20"/>
        </w:rPr>
        <w:t xml:space="preserve"> overlapping chromatogram</w:t>
      </w:r>
      <w:r w:rsidR="001247BD" w:rsidRPr="003A6521">
        <w:rPr>
          <w:sz w:val="20"/>
          <w:szCs w:val="20"/>
        </w:rPr>
        <w:t>s</w:t>
      </w:r>
      <w:r w:rsidR="000307BE" w:rsidRPr="003A6521">
        <w:rPr>
          <w:sz w:val="20"/>
          <w:szCs w:val="20"/>
        </w:rPr>
        <w:t xml:space="preserve"> </w:t>
      </w:r>
      <w:r w:rsidR="001247BD" w:rsidRPr="003A6521">
        <w:rPr>
          <w:sz w:val="20"/>
          <w:szCs w:val="20"/>
        </w:rPr>
        <w:t>starting</w:t>
      </w:r>
      <w:r w:rsidR="000307BE" w:rsidRPr="003A6521">
        <w:rPr>
          <w:sz w:val="20"/>
          <w:szCs w:val="20"/>
        </w:rPr>
        <w:t xml:space="preserve"> </w:t>
      </w:r>
      <w:r w:rsidR="001247BD" w:rsidRPr="003A6521">
        <w:rPr>
          <w:sz w:val="20"/>
          <w:szCs w:val="20"/>
        </w:rPr>
        <w:t xml:space="preserve">at </w:t>
      </w:r>
      <w:r w:rsidR="000307BE" w:rsidRPr="003A6521">
        <w:rPr>
          <w:sz w:val="20"/>
          <w:szCs w:val="20"/>
        </w:rPr>
        <w:t xml:space="preserve">3 </w:t>
      </w:r>
      <w:r w:rsidR="001247BD" w:rsidRPr="003A6521">
        <w:rPr>
          <w:sz w:val="20"/>
          <w:szCs w:val="20"/>
        </w:rPr>
        <w:t>bp after</w:t>
      </w:r>
      <w:r w:rsidR="000307BE" w:rsidRPr="003A6521">
        <w:rPr>
          <w:sz w:val="20"/>
          <w:szCs w:val="20"/>
        </w:rPr>
        <w:t xml:space="preserve"> PAM (NGG)</w:t>
      </w:r>
      <w:r w:rsidR="001247BD" w:rsidRPr="003A6521">
        <w:rPr>
          <w:sz w:val="20"/>
          <w:szCs w:val="20"/>
        </w:rPr>
        <w:t xml:space="preserve"> (</w:t>
      </w:r>
      <w:r w:rsidR="00095E0C" w:rsidRPr="003A6521">
        <w:rPr>
          <w:sz w:val="20"/>
          <w:szCs w:val="20"/>
        </w:rPr>
        <w:t>Fig.</w:t>
      </w:r>
      <w:r w:rsidR="001247BD" w:rsidRPr="003A6521">
        <w:rPr>
          <w:sz w:val="20"/>
          <w:szCs w:val="20"/>
        </w:rPr>
        <w:t xml:space="preserve"> 1c)</w:t>
      </w:r>
      <w:r w:rsidR="003B3023" w:rsidRPr="003A6521">
        <w:rPr>
          <w:sz w:val="20"/>
          <w:szCs w:val="20"/>
        </w:rPr>
        <w:t>,</w:t>
      </w:r>
      <w:r w:rsidR="001247BD" w:rsidRPr="003A6521">
        <w:rPr>
          <w:sz w:val="20"/>
          <w:szCs w:val="20"/>
        </w:rPr>
        <w:t xml:space="preserve"> </w:t>
      </w:r>
      <w:r w:rsidR="003B3023" w:rsidRPr="003A6521">
        <w:rPr>
          <w:sz w:val="20"/>
          <w:szCs w:val="20"/>
        </w:rPr>
        <w:t>while</w:t>
      </w:r>
      <w:r w:rsidR="001247BD" w:rsidRPr="003A6521">
        <w:rPr>
          <w:sz w:val="20"/>
          <w:szCs w:val="20"/>
        </w:rPr>
        <w:t xml:space="preserve"> the other two were </w:t>
      </w:r>
      <w:r w:rsidR="000307BE" w:rsidRPr="003A6521">
        <w:rPr>
          <w:sz w:val="20"/>
          <w:szCs w:val="20"/>
        </w:rPr>
        <w:t>homozygous</w:t>
      </w:r>
      <w:r w:rsidR="001247BD" w:rsidRPr="003A6521">
        <w:rPr>
          <w:sz w:val="20"/>
          <w:szCs w:val="20"/>
        </w:rPr>
        <w:t xml:space="preserve"> for 6 bp and 5 bp deletions (</w:t>
      </w:r>
      <w:r w:rsidR="00095E0C" w:rsidRPr="003A6521">
        <w:rPr>
          <w:sz w:val="20"/>
          <w:szCs w:val="20"/>
        </w:rPr>
        <w:t>Fig.</w:t>
      </w:r>
      <w:r w:rsidR="001247BD" w:rsidRPr="003A6521">
        <w:rPr>
          <w:sz w:val="20"/>
          <w:szCs w:val="20"/>
        </w:rPr>
        <w:t xml:space="preserve"> 1d).</w:t>
      </w:r>
      <w:r w:rsidR="000307BE" w:rsidRPr="003A6521">
        <w:rPr>
          <w:sz w:val="20"/>
          <w:szCs w:val="20"/>
        </w:rPr>
        <w:t xml:space="preserve"> </w:t>
      </w:r>
      <w:r w:rsidR="003B3023" w:rsidRPr="003A6521">
        <w:rPr>
          <w:sz w:val="20"/>
          <w:szCs w:val="20"/>
        </w:rPr>
        <w:t>The 5 bp deletion result</w:t>
      </w:r>
      <w:r w:rsidR="00E73C3F" w:rsidRPr="003A6521">
        <w:rPr>
          <w:sz w:val="20"/>
          <w:szCs w:val="20"/>
        </w:rPr>
        <w:t>ed in a frame-shift and</w:t>
      </w:r>
      <w:r w:rsidR="00AD1EE2" w:rsidRPr="003A6521">
        <w:rPr>
          <w:sz w:val="20"/>
          <w:szCs w:val="20"/>
        </w:rPr>
        <w:t xml:space="preserve"> </w:t>
      </w:r>
      <w:r w:rsidR="00E73C3F" w:rsidRPr="003A6521">
        <w:rPr>
          <w:sz w:val="20"/>
          <w:szCs w:val="20"/>
        </w:rPr>
        <w:t>there</w:t>
      </w:r>
      <w:r w:rsidR="00AD1EE2" w:rsidRPr="003A6521">
        <w:rPr>
          <w:sz w:val="20"/>
          <w:szCs w:val="20"/>
        </w:rPr>
        <w:t>by</w:t>
      </w:r>
      <w:r w:rsidR="00E73C3F" w:rsidRPr="003A6521">
        <w:rPr>
          <w:sz w:val="20"/>
          <w:szCs w:val="20"/>
        </w:rPr>
        <w:t xml:space="preserve"> a gene knockout,</w:t>
      </w:r>
      <w:r w:rsidR="004135FB" w:rsidRPr="003A6521">
        <w:rPr>
          <w:sz w:val="20"/>
          <w:szCs w:val="20"/>
        </w:rPr>
        <w:t xml:space="preserve"> </w:t>
      </w:r>
      <w:r w:rsidR="00DB7A38" w:rsidRPr="003A6521">
        <w:rPr>
          <w:sz w:val="20"/>
          <w:szCs w:val="20"/>
        </w:rPr>
        <w:t xml:space="preserve">concurrent </w:t>
      </w:r>
      <w:r w:rsidR="004135FB" w:rsidRPr="003A6521">
        <w:rPr>
          <w:sz w:val="20"/>
          <w:szCs w:val="20"/>
        </w:rPr>
        <w:t xml:space="preserve">with the </w:t>
      </w:r>
      <w:r w:rsidR="00786272" w:rsidRPr="003A6521">
        <w:rPr>
          <w:sz w:val="20"/>
          <w:szCs w:val="20"/>
        </w:rPr>
        <w:t xml:space="preserve">knockout </w:t>
      </w:r>
      <w:r w:rsidR="004135FB" w:rsidRPr="003A6521">
        <w:rPr>
          <w:sz w:val="20"/>
          <w:szCs w:val="20"/>
        </w:rPr>
        <w:t xml:space="preserve">phenotype. </w:t>
      </w:r>
      <w:r w:rsidR="001B20CD" w:rsidRPr="003A6521">
        <w:rPr>
          <w:sz w:val="20"/>
          <w:szCs w:val="20"/>
        </w:rPr>
        <w:t>Whereas</w:t>
      </w:r>
      <w:r w:rsidR="00E73C3F" w:rsidRPr="003A6521">
        <w:rPr>
          <w:sz w:val="20"/>
          <w:szCs w:val="20"/>
        </w:rPr>
        <w:t xml:space="preserve"> the</w:t>
      </w:r>
      <w:r w:rsidR="003B3023" w:rsidRPr="003A6521">
        <w:rPr>
          <w:sz w:val="20"/>
          <w:szCs w:val="20"/>
        </w:rPr>
        <w:t xml:space="preserve"> </w:t>
      </w:r>
      <w:r w:rsidR="00981A84" w:rsidRPr="003A6521">
        <w:rPr>
          <w:sz w:val="20"/>
          <w:szCs w:val="20"/>
        </w:rPr>
        <w:t xml:space="preserve">6 bp deletion </w:t>
      </w:r>
      <w:r w:rsidR="00DB7A38" w:rsidRPr="003A6521">
        <w:rPr>
          <w:sz w:val="20"/>
          <w:szCs w:val="20"/>
        </w:rPr>
        <w:t>th</w:t>
      </w:r>
      <w:r w:rsidR="007C33FA" w:rsidRPr="003A6521">
        <w:rPr>
          <w:sz w:val="20"/>
          <w:szCs w:val="20"/>
        </w:rPr>
        <w:t>a</w:t>
      </w:r>
      <w:r w:rsidR="00DB7A38" w:rsidRPr="003A6521">
        <w:rPr>
          <w:sz w:val="20"/>
          <w:szCs w:val="20"/>
        </w:rPr>
        <w:t xml:space="preserve">t </w:t>
      </w:r>
      <w:r w:rsidR="00E73C3F" w:rsidRPr="003A6521">
        <w:rPr>
          <w:sz w:val="20"/>
          <w:szCs w:val="20"/>
        </w:rPr>
        <w:t xml:space="preserve">caused </w:t>
      </w:r>
      <w:r w:rsidR="00981A84" w:rsidRPr="003A6521">
        <w:rPr>
          <w:sz w:val="20"/>
          <w:szCs w:val="20"/>
        </w:rPr>
        <w:t>deletion</w:t>
      </w:r>
      <w:r w:rsidR="00E73C3F" w:rsidRPr="003A6521">
        <w:rPr>
          <w:sz w:val="20"/>
          <w:szCs w:val="20"/>
        </w:rPr>
        <w:t xml:space="preserve"> of </w:t>
      </w:r>
      <w:r w:rsidR="00592C63" w:rsidRPr="003A6521">
        <w:rPr>
          <w:sz w:val="20"/>
          <w:szCs w:val="20"/>
        </w:rPr>
        <w:t>l</w:t>
      </w:r>
      <w:r w:rsidR="00E73C3F" w:rsidRPr="003A6521">
        <w:rPr>
          <w:sz w:val="20"/>
          <w:szCs w:val="20"/>
        </w:rPr>
        <w:t>eucine -</w:t>
      </w:r>
      <w:r w:rsidR="00592C63" w:rsidRPr="003A6521">
        <w:rPr>
          <w:sz w:val="20"/>
          <w:szCs w:val="20"/>
        </w:rPr>
        <w:t>s</w:t>
      </w:r>
      <w:r w:rsidR="00E73C3F" w:rsidRPr="003A6521">
        <w:rPr>
          <w:sz w:val="20"/>
          <w:szCs w:val="20"/>
        </w:rPr>
        <w:t>erine (LS)</w:t>
      </w:r>
      <w:r w:rsidR="00981A84" w:rsidRPr="003A6521">
        <w:rPr>
          <w:sz w:val="20"/>
          <w:szCs w:val="20"/>
        </w:rPr>
        <w:t xml:space="preserve"> </w:t>
      </w:r>
      <w:r w:rsidR="00E73C3F" w:rsidRPr="003A6521">
        <w:rPr>
          <w:sz w:val="20"/>
          <w:szCs w:val="20"/>
        </w:rPr>
        <w:t xml:space="preserve">at the position 50-51 </w:t>
      </w:r>
      <w:r w:rsidR="00DB7A38" w:rsidRPr="003A6521">
        <w:rPr>
          <w:sz w:val="20"/>
          <w:szCs w:val="20"/>
        </w:rPr>
        <w:t xml:space="preserve">in </w:t>
      </w:r>
      <w:r w:rsidR="00E73C3F" w:rsidRPr="003A6521">
        <w:rPr>
          <w:sz w:val="20"/>
          <w:szCs w:val="20"/>
        </w:rPr>
        <w:t>the DL amino acid sequence</w:t>
      </w:r>
      <w:r w:rsidR="004135FB" w:rsidRPr="003A6521">
        <w:rPr>
          <w:sz w:val="20"/>
          <w:szCs w:val="20"/>
        </w:rPr>
        <w:t xml:space="preserve"> </w:t>
      </w:r>
      <w:r w:rsidR="008D14C4" w:rsidRPr="003A6521">
        <w:rPr>
          <w:sz w:val="20"/>
          <w:szCs w:val="20"/>
        </w:rPr>
        <w:t xml:space="preserve">showed </w:t>
      </w:r>
      <w:r w:rsidR="00666E96" w:rsidRPr="003A6521">
        <w:rPr>
          <w:sz w:val="20"/>
          <w:szCs w:val="20"/>
        </w:rPr>
        <w:t>drooping lea</w:t>
      </w:r>
      <w:r w:rsidR="008D14C4" w:rsidRPr="003A6521">
        <w:rPr>
          <w:sz w:val="20"/>
          <w:szCs w:val="20"/>
        </w:rPr>
        <w:t>ves</w:t>
      </w:r>
      <w:r w:rsidR="00666E96" w:rsidRPr="003A6521">
        <w:rPr>
          <w:sz w:val="20"/>
          <w:szCs w:val="20"/>
        </w:rPr>
        <w:t>,</w:t>
      </w:r>
      <w:r w:rsidR="00981A84" w:rsidRPr="003A6521">
        <w:rPr>
          <w:sz w:val="20"/>
          <w:szCs w:val="20"/>
        </w:rPr>
        <w:t xml:space="preserve"> no midrib and </w:t>
      </w:r>
      <w:r w:rsidR="00666E96" w:rsidRPr="003A6521">
        <w:rPr>
          <w:sz w:val="20"/>
          <w:szCs w:val="20"/>
        </w:rPr>
        <w:t>carpels with</w:t>
      </w:r>
      <w:r w:rsidR="00786272" w:rsidRPr="003A6521">
        <w:rPr>
          <w:sz w:val="20"/>
          <w:szCs w:val="20"/>
        </w:rPr>
        <w:t xml:space="preserve"> abnormal</w:t>
      </w:r>
      <w:r w:rsidR="00981A84" w:rsidRPr="003A6521">
        <w:rPr>
          <w:sz w:val="20"/>
          <w:szCs w:val="20"/>
        </w:rPr>
        <w:t xml:space="preserve"> stigma</w:t>
      </w:r>
      <w:r w:rsidR="00C71D7B" w:rsidRPr="003A6521">
        <w:rPr>
          <w:sz w:val="20"/>
          <w:szCs w:val="20"/>
        </w:rPr>
        <w:t xml:space="preserve">, unlike </w:t>
      </w:r>
      <w:r w:rsidR="00981A84" w:rsidRPr="003A6521">
        <w:rPr>
          <w:sz w:val="20"/>
          <w:szCs w:val="20"/>
        </w:rPr>
        <w:t>the knockout</w:t>
      </w:r>
      <w:r w:rsidR="00786272" w:rsidRPr="003A6521">
        <w:rPr>
          <w:sz w:val="20"/>
          <w:szCs w:val="20"/>
        </w:rPr>
        <w:t xml:space="preserve"> phenotype</w:t>
      </w:r>
      <w:r w:rsidR="00C71D7B" w:rsidRPr="003A6521">
        <w:rPr>
          <w:sz w:val="20"/>
          <w:szCs w:val="20"/>
        </w:rPr>
        <w:t>.</w:t>
      </w:r>
      <w:r w:rsidR="00981A84" w:rsidRPr="003A6521">
        <w:rPr>
          <w:sz w:val="20"/>
          <w:szCs w:val="20"/>
        </w:rPr>
        <w:t xml:space="preserve"> </w:t>
      </w:r>
      <w:r w:rsidR="00DB7A38" w:rsidRPr="003A6521">
        <w:rPr>
          <w:sz w:val="20"/>
          <w:szCs w:val="20"/>
        </w:rPr>
        <w:t>Interestingly, t</w:t>
      </w:r>
      <w:r w:rsidR="002F0667" w:rsidRPr="003A6521">
        <w:rPr>
          <w:sz w:val="20"/>
          <w:szCs w:val="20"/>
        </w:rPr>
        <w:t>he 50-51</w:t>
      </w:r>
      <w:r w:rsidR="002D0A3D" w:rsidRPr="003A6521">
        <w:rPr>
          <w:sz w:val="20"/>
          <w:szCs w:val="20"/>
        </w:rPr>
        <w:t xml:space="preserve"> </w:t>
      </w:r>
      <w:r w:rsidR="002F0667" w:rsidRPr="003A6521">
        <w:rPr>
          <w:sz w:val="20"/>
          <w:szCs w:val="20"/>
        </w:rPr>
        <w:t xml:space="preserve">amino acid position is </w:t>
      </w:r>
      <w:r w:rsidR="00DB7A38" w:rsidRPr="003A6521">
        <w:rPr>
          <w:sz w:val="20"/>
          <w:szCs w:val="20"/>
        </w:rPr>
        <w:t xml:space="preserve">at </w:t>
      </w:r>
      <w:r w:rsidR="002F0667" w:rsidRPr="003A6521">
        <w:rPr>
          <w:sz w:val="20"/>
          <w:szCs w:val="20"/>
        </w:rPr>
        <w:t xml:space="preserve">the end of </w:t>
      </w:r>
      <w:r w:rsidR="00BF2FED" w:rsidRPr="003A6521">
        <w:rPr>
          <w:sz w:val="20"/>
          <w:szCs w:val="20"/>
        </w:rPr>
        <w:t xml:space="preserve">the </w:t>
      </w:r>
      <w:r w:rsidR="002F0667" w:rsidRPr="003A6521">
        <w:rPr>
          <w:sz w:val="20"/>
          <w:szCs w:val="20"/>
        </w:rPr>
        <w:t xml:space="preserve">Zinc-finger region of </w:t>
      </w:r>
      <w:r w:rsidR="00AD1EE2" w:rsidRPr="003A6521">
        <w:rPr>
          <w:sz w:val="20"/>
          <w:szCs w:val="20"/>
        </w:rPr>
        <w:t xml:space="preserve">the </w:t>
      </w:r>
      <w:r w:rsidR="002F0667" w:rsidRPr="003A6521">
        <w:rPr>
          <w:sz w:val="20"/>
          <w:szCs w:val="20"/>
        </w:rPr>
        <w:t xml:space="preserve">DL protein. </w:t>
      </w:r>
      <w:r w:rsidR="00DB7A38" w:rsidRPr="003A6521">
        <w:rPr>
          <w:sz w:val="20"/>
          <w:szCs w:val="20"/>
        </w:rPr>
        <w:t xml:space="preserve">These </w:t>
      </w:r>
      <w:r w:rsidR="008226C7" w:rsidRPr="003A6521">
        <w:rPr>
          <w:sz w:val="20"/>
          <w:szCs w:val="20"/>
        </w:rPr>
        <w:t>result</w:t>
      </w:r>
      <w:r w:rsidR="00DB7A38" w:rsidRPr="003A6521">
        <w:rPr>
          <w:sz w:val="20"/>
          <w:szCs w:val="20"/>
        </w:rPr>
        <w:t>s</w:t>
      </w:r>
      <w:r w:rsidR="008226C7" w:rsidRPr="003A6521">
        <w:rPr>
          <w:sz w:val="20"/>
          <w:szCs w:val="20"/>
        </w:rPr>
        <w:t xml:space="preserve"> show</w:t>
      </w:r>
      <w:r w:rsidR="00816071" w:rsidRPr="003A6521">
        <w:rPr>
          <w:sz w:val="20"/>
          <w:szCs w:val="20"/>
        </w:rPr>
        <w:t xml:space="preserve"> </w:t>
      </w:r>
      <w:r w:rsidR="00786272" w:rsidRPr="003A6521">
        <w:rPr>
          <w:sz w:val="20"/>
          <w:szCs w:val="20"/>
        </w:rPr>
        <w:t>different allelic effect</w:t>
      </w:r>
      <w:r w:rsidR="00816071" w:rsidRPr="003A6521">
        <w:rPr>
          <w:sz w:val="20"/>
          <w:szCs w:val="20"/>
        </w:rPr>
        <w:t>s</w:t>
      </w:r>
      <w:r w:rsidR="00786272" w:rsidRPr="003A6521">
        <w:rPr>
          <w:sz w:val="20"/>
          <w:szCs w:val="20"/>
        </w:rPr>
        <w:t xml:space="preserve"> of</w:t>
      </w:r>
      <w:r w:rsidR="008226C7" w:rsidRPr="003A6521">
        <w:rPr>
          <w:sz w:val="20"/>
          <w:szCs w:val="20"/>
        </w:rPr>
        <w:t xml:space="preserve"> </w:t>
      </w:r>
      <w:r w:rsidR="008226C7" w:rsidRPr="003A6521">
        <w:rPr>
          <w:i/>
          <w:iCs/>
          <w:sz w:val="20"/>
          <w:szCs w:val="20"/>
        </w:rPr>
        <w:t>dl</w:t>
      </w:r>
      <w:r w:rsidR="008226C7" w:rsidRPr="003A6521">
        <w:rPr>
          <w:sz w:val="20"/>
          <w:szCs w:val="20"/>
        </w:rPr>
        <w:t xml:space="preserve"> mutant</w:t>
      </w:r>
      <w:r w:rsidR="00786272" w:rsidRPr="003A6521">
        <w:rPr>
          <w:sz w:val="20"/>
          <w:szCs w:val="20"/>
        </w:rPr>
        <w:t>s upon</w:t>
      </w:r>
      <w:r w:rsidR="008226C7" w:rsidRPr="003A6521">
        <w:rPr>
          <w:sz w:val="20"/>
          <w:szCs w:val="20"/>
        </w:rPr>
        <w:t xml:space="preserve"> </w:t>
      </w:r>
      <w:r w:rsidR="00786272" w:rsidRPr="003A6521">
        <w:rPr>
          <w:sz w:val="20"/>
          <w:szCs w:val="20"/>
        </w:rPr>
        <w:t xml:space="preserve">midrib </w:t>
      </w:r>
      <w:r w:rsidR="008226C7" w:rsidRPr="003A6521">
        <w:rPr>
          <w:sz w:val="20"/>
          <w:szCs w:val="20"/>
        </w:rPr>
        <w:t xml:space="preserve">formation and carpel </w:t>
      </w:r>
      <w:r w:rsidR="00786272" w:rsidRPr="003A6521">
        <w:rPr>
          <w:sz w:val="20"/>
          <w:szCs w:val="20"/>
        </w:rPr>
        <w:t>specification</w:t>
      </w:r>
      <w:r w:rsidR="008226C7" w:rsidRPr="003A6521">
        <w:rPr>
          <w:sz w:val="20"/>
          <w:szCs w:val="20"/>
        </w:rPr>
        <w:t xml:space="preserve">. </w:t>
      </w:r>
      <w:r w:rsidR="00816071" w:rsidRPr="003A6521">
        <w:rPr>
          <w:sz w:val="20"/>
          <w:szCs w:val="20"/>
        </w:rPr>
        <w:t>In particular</w:t>
      </w:r>
      <w:r w:rsidR="00E14907" w:rsidRPr="003A6521">
        <w:rPr>
          <w:sz w:val="20"/>
          <w:szCs w:val="20"/>
        </w:rPr>
        <w:t xml:space="preserve">, the 6 bp deletion presents as a novel </w:t>
      </w:r>
      <w:r w:rsidR="00AD1EE2" w:rsidRPr="003A6521">
        <w:rPr>
          <w:i/>
          <w:iCs/>
          <w:sz w:val="20"/>
          <w:szCs w:val="20"/>
        </w:rPr>
        <w:t>dl-50LS</w:t>
      </w:r>
      <w:r w:rsidR="00E14907" w:rsidRPr="003A6521">
        <w:rPr>
          <w:sz w:val="20"/>
          <w:szCs w:val="20"/>
        </w:rPr>
        <w:t xml:space="preserve"> allele that</w:t>
      </w:r>
      <w:r w:rsidR="008226C7" w:rsidRPr="003A6521">
        <w:rPr>
          <w:sz w:val="20"/>
          <w:szCs w:val="20"/>
        </w:rPr>
        <w:t xml:space="preserve"> disrupt</w:t>
      </w:r>
      <w:r w:rsidR="00E14907" w:rsidRPr="003A6521">
        <w:rPr>
          <w:sz w:val="20"/>
          <w:szCs w:val="20"/>
        </w:rPr>
        <w:t>s</w:t>
      </w:r>
      <w:r w:rsidR="008226C7" w:rsidRPr="003A6521">
        <w:rPr>
          <w:sz w:val="20"/>
          <w:szCs w:val="20"/>
        </w:rPr>
        <w:t xml:space="preserve"> midrib formation and </w:t>
      </w:r>
      <w:r w:rsidR="00DB7A38" w:rsidRPr="003A6521">
        <w:rPr>
          <w:sz w:val="20"/>
          <w:szCs w:val="20"/>
        </w:rPr>
        <w:t xml:space="preserve">impairs </w:t>
      </w:r>
      <w:r w:rsidR="00633014" w:rsidRPr="003A6521">
        <w:rPr>
          <w:sz w:val="20"/>
          <w:szCs w:val="20"/>
        </w:rPr>
        <w:t>stigma</w:t>
      </w:r>
      <w:r w:rsidR="00E14907" w:rsidRPr="003A6521">
        <w:rPr>
          <w:sz w:val="20"/>
          <w:szCs w:val="20"/>
        </w:rPr>
        <w:t xml:space="preserve"> development</w:t>
      </w:r>
      <w:r w:rsidR="008226C7" w:rsidRPr="003A6521">
        <w:rPr>
          <w:sz w:val="20"/>
          <w:szCs w:val="20"/>
        </w:rPr>
        <w:t xml:space="preserve">. </w:t>
      </w:r>
    </w:p>
    <w:p w14:paraId="208DADB0" w14:textId="62E45CD4" w:rsidR="004D45AF" w:rsidRPr="003A6521" w:rsidRDefault="008226C7" w:rsidP="000D433A">
      <w:pPr>
        <w:spacing w:line="360" w:lineRule="auto"/>
        <w:ind w:firstLine="720"/>
        <w:rPr>
          <w:sz w:val="20"/>
          <w:szCs w:val="20"/>
        </w:rPr>
      </w:pPr>
      <w:r w:rsidRPr="003A6521">
        <w:rPr>
          <w:sz w:val="20"/>
          <w:szCs w:val="20"/>
        </w:rPr>
        <w:t xml:space="preserve">  </w:t>
      </w:r>
      <w:r w:rsidR="000307BE" w:rsidRPr="003A6521">
        <w:rPr>
          <w:sz w:val="20"/>
          <w:szCs w:val="20"/>
        </w:rPr>
        <w:t xml:space="preserve">  </w:t>
      </w:r>
      <w:r w:rsidR="009C6BDD" w:rsidRPr="003A6521">
        <w:rPr>
          <w:sz w:val="20"/>
          <w:szCs w:val="20"/>
        </w:rPr>
        <w:t xml:space="preserve">   </w:t>
      </w:r>
      <w:r w:rsidR="00FC7B33" w:rsidRPr="003A6521">
        <w:rPr>
          <w:sz w:val="20"/>
          <w:szCs w:val="20"/>
        </w:rPr>
        <w:t xml:space="preserve">  </w:t>
      </w:r>
      <w:r w:rsidR="00C463EB" w:rsidRPr="003A6521">
        <w:rPr>
          <w:sz w:val="20"/>
          <w:szCs w:val="20"/>
        </w:rPr>
        <w:t xml:space="preserve">    </w:t>
      </w:r>
      <w:r w:rsidR="00AE4C13" w:rsidRPr="003A6521">
        <w:rPr>
          <w:sz w:val="20"/>
          <w:szCs w:val="20"/>
        </w:rPr>
        <w:t xml:space="preserve"> </w:t>
      </w:r>
    </w:p>
    <w:p w14:paraId="4376BC2C" w14:textId="46C451A8" w:rsidR="0083098D" w:rsidRPr="003A6521" w:rsidRDefault="00A92ADE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lastRenderedPageBreak/>
        <w:t xml:space="preserve">Segregation analysis of </w:t>
      </w:r>
      <w:r w:rsidR="004D45AF" w:rsidRPr="003A6521">
        <w:rPr>
          <w:b/>
          <w:bCs/>
          <w:sz w:val="20"/>
          <w:szCs w:val="20"/>
        </w:rPr>
        <w:t xml:space="preserve">a mild </w:t>
      </w:r>
      <w:r w:rsidR="004D45AF" w:rsidRPr="003A6521">
        <w:rPr>
          <w:b/>
          <w:bCs/>
          <w:i/>
          <w:iCs/>
          <w:sz w:val="20"/>
          <w:szCs w:val="20"/>
        </w:rPr>
        <w:t>dl</w:t>
      </w:r>
      <w:r w:rsidR="004D45AF" w:rsidRPr="003A6521">
        <w:rPr>
          <w:b/>
          <w:bCs/>
          <w:sz w:val="20"/>
          <w:szCs w:val="20"/>
        </w:rPr>
        <w:t xml:space="preserve"> allele</w:t>
      </w:r>
      <w:r w:rsidR="00BA2D4D" w:rsidRPr="003A6521">
        <w:rPr>
          <w:b/>
          <w:bCs/>
          <w:sz w:val="20"/>
          <w:szCs w:val="20"/>
        </w:rPr>
        <w:t xml:space="preserve"> </w:t>
      </w:r>
      <w:r w:rsidR="002D0A3D" w:rsidRPr="003A6521">
        <w:rPr>
          <w:b/>
          <w:bCs/>
          <w:sz w:val="20"/>
          <w:szCs w:val="20"/>
        </w:rPr>
        <w:t>for fertile and slight drooping leaves</w:t>
      </w:r>
    </w:p>
    <w:p w14:paraId="50AE8C87" w14:textId="60625F04" w:rsidR="001A2E67" w:rsidRPr="003A6521" w:rsidRDefault="004D45AF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ab/>
      </w:r>
      <w:r w:rsidR="00C66CEE" w:rsidRPr="003A6521">
        <w:rPr>
          <w:sz w:val="20"/>
          <w:szCs w:val="20"/>
        </w:rPr>
        <w:t>W</w:t>
      </w:r>
      <w:r w:rsidR="003F0E98" w:rsidRPr="003A6521">
        <w:rPr>
          <w:sz w:val="20"/>
          <w:szCs w:val="20"/>
        </w:rPr>
        <w:t>e performed phenotypic and genotypic analysis of segregated T</w:t>
      </w:r>
      <w:r w:rsidR="003F0E98" w:rsidRPr="003A6521">
        <w:rPr>
          <w:sz w:val="20"/>
          <w:szCs w:val="20"/>
          <w:vertAlign w:val="subscript"/>
        </w:rPr>
        <w:t>1</w:t>
      </w:r>
      <w:r w:rsidR="003F0E98" w:rsidRPr="003A6521">
        <w:rPr>
          <w:sz w:val="20"/>
          <w:szCs w:val="20"/>
        </w:rPr>
        <w:t xml:space="preserve"> lines from the fertile bi</w:t>
      </w:r>
      <w:r w:rsidR="00DB7A38" w:rsidRPr="003A6521">
        <w:rPr>
          <w:sz w:val="20"/>
          <w:szCs w:val="20"/>
        </w:rPr>
        <w:t>-</w:t>
      </w:r>
      <w:r w:rsidR="003F0E98" w:rsidRPr="003A6521">
        <w:rPr>
          <w:sz w:val="20"/>
          <w:szCs w:val="20"/>
        </w:rPr>
        <w:t>allelic mutant</w:t>
      </w:r>
      <w:r w:rsidR="00C66CEE" w:rsidRPr="003A6521">
        <w:rPr>
          <w:sz w:val="20"/>
          <w:szCs w:val="20"/>
        </w:rPr>
        <w:t>, which exhibit</w:t>
      </w:r>
      <w:r w:rsidR="00AD1EE2" w:rsidRPr="003A6521">
        <w:rPr>
          <w:sz w:val="20"/>
          <w:szCs w:val="20"/>
        </w:rPr>
        <w:t>ed</w:t>
      </w:r>
      <w:r w:rsidR="003245AC" w:rsidRPr="003A6521">
        <w:rPr>
          <w:sz w:val="20"/>
          <w:szCs w:val="20"/>
        </w:rPr>
        <w:t xml:space="preserve"> a mild </w:t>
      </w:r>
      <w:r w:rsidR="003245AC" w:rsidRPr="003A6521">
        <w:rPr>
          <w:i/>
          <w:iCs/>
          <w:sz w:val="20"/>
          <w:szCs w:val="20"/>
        </w:rPr>
        <w:t>dl</w:t>
      </w:r>
      <w:r w:rsidR="003245AC" w:rsidRPr="003A6521">
        <w:rPr>
          <w:sz w:val="20"/>
          <w:szCs w:val="20"/>
        </w:rPr>
        <w:t xml:space="preserve"> phenotype with</w:t>
      </w:r>
      <w:r w:rsidR="003F0E98" w:rsidRPr="003A6521">
        <w:rPr>
          <w:sz w:val="20"/>
          <w:szCs w:val="20"/>
        </w:rPr>
        <w:t xml:space="preserve"> </w:t>
      </w:r>
      <w:r w:rsidR="00280CA3" w:rsidRPr="003A6521">
        <w:rPr>
          <w:sz w:val="20"/>
          <w:szCs w:val="20"/>
        </w:rPr>
        <w:t>slight drooping lea</w:t>
      </w:r>
      <w:r w:rsidR="002D0A3D" w:rsidRPr="003A6521">
        <w:rPr>
          <w:sz w:val="20"/>
          <w:szCs w:val="20"/>
        </w:rPr>
        <w:t>ves</w:t>
      </w:r>
      <w:r w:rsidR="00280CA3" w:rsidRPr="003A6521">
        <w:rPr>
          <w:sz w:val="20"/>
          <w:szCs w:val="20"/>
        </w:rPr>
        <w:t xml:space="preserve">, </w:t>
      </w:r>
      <w:r w:rsidR="003F0E98" w:rsidRPr="003A6521">
        <w:rPr>
          <w:sz w:val="20"/>
          <w:szCs w:val="20"/>
        </w:rPr>
        <w:t>reduced midrib</w:t>
      </w:r>
      <w:r w:rsidR="002D0A3D" w:rsidRPr="003A6521">
        <w:rPr>
          <w:sz w:val="20"/>
          <w:szCs w:val="20"/>
        </w:rPr>
        <w:t xml:space="preserve"> sizes</w:t>
      </w:r>
      <w:r w:rsidR="003F0E98" w:rsidRPr="003A6521">
        <w:rPr>
          <w:sz w:val="20"/>
          <w:szCs w:val="20"/>
        </w:rPr>
        <w:t xml:space="preserve"> and normal carpel</w:t>
      </w:r>
      <w:r w:rsidR="002D0A3D" w:rsidRPr="003A6521">
        <w:rPr>
          <w:sz w:val="20"/>
          <w:szCs w:val="20"/>
        </w:rPr>
        <w:t>s</w:t>
      </w:r>
      <w:r w:rsidR="003F0E98" w:rsidRPr="003A6521">
        <w:rPr>
          <w:sz w:val="20"/>
          <w:szCs w:val="20"/>
        </w:rPr>
        <w:t xml:space="preserve">. </w:t>
      </w:r>
      <w:r w:rsidR="00280CA3" w:rsidRPr="003A6521">
        <w:rPr>
          <w:sz w:val="20"/>
          <w:szCs w:val="20"/>
        </w:rPr>
        <w:t>From 21</w:t>
      </w:r>
      <w:r w:rsidR="003F0E98" w:rsidRPr="003A6521">
        <w:rPr>
          <w:sz w:val="20"/>
          <w:szCs w:val="20"/>
        </w:rPr>
        <w:t xml:space="preserve"> </w:t>
      </w:r>
      <w:r w:rsidR="00280CA3" w:rsidRPr="003A6521">
        <w:rPr>
          <w:sz w:val="20"/>
          <w:szCs w:val="20"/>
        </w:rPr>
        <w:t>T</w:t>
      </w:r>
      <w:r w:rsidR="00280CA3" w:rsidRPr="003A6521">
        <w:rPr>
          <w:sz w:val="20"/>
          <w:szCs w:val="20"/>
          <w:vertAlign w:val="subscript"/>
        </w:rPr>
        <w:t>1</w:t>
      </w:r>
      <w:r w:rsidR="00280CA3" w:rsidRPr="003A6521">
        <w:rPr>
          <w:sz w:val="20"/>
          <w:szCs w:val="20"/>
        </w:rPr>
        <w:t xml:space="preserve"> </w:t>
      </w:r>
      <w:r w:rsidR="003F0E98" w:rsidRPr="003A6521">
        <w:rPr>
          <w:sz w:val="20"/>
          <w:szCs w:val="20"/>
        </w:rPr>
        <w:t>line</w:t>
      </w:r>
      <w:r w:rsidR="00280CA3" w:rsidRPr="003A6521">
        <w:rPr>
          <w:sz w:val="20"/>
          <w:szCs w:val="20"/>
        </w:rPr>
        <w:t>s</w:t>
      </w:r>
      <w:r w:rsidR="003F0E98" w:rsidRPr="003A6521">
        <w:rPr>
          <w:sz w:val="20"/>
          <w:szCs w:val="20"/>
        </w:rPr>
        <w:t xml:space="preserve"> analyzed</w:t>
      </w:r>
      <w:r w:rsidR="00280CA3" w:rsidRPr="003A6521">
        <w:rPr>
          <w:sz w:val="20"/>
          <w:szCs w:val="20"/>
        </w:rPr>
        <w:t>, w</w:t>
      </w:r>
      <w:r w:rsidR="003F0E98" w:rsidRPr="003A6521">
        <w:rPr>
          <w:sz w:val="20"/>
          <w:szCs w:val="20"/>
        </w:rPr>
        <w:t xml:space="preserve">e found </w:t>
      </w:r>
      <w:r w:rsidR="00623A7D" w:rsidRPr="003A6521">
        <w:rPr>
          <w:sz w:val="20"/>
          <w:szCs w:val="20"/>
        </w:rPr>
        <w:t>1</w:t>
      </w:r>
      <w:r w:rsidR="00E1043A" w:rsidRPr="003A6521">
        <w:rPr>
          <w:sz w:val="20"/>
          <w:szCs w:val="20"/>
        </w:rPr>
        <w:t>8</w:t>
      </w:r>
      <w:r w:rsidR="00280CA3" w:rsidRPr="003A6521">
        <w:rPr>
          <w:sz w:val="20"/>
          <w:szCs w:val="20"/>
        </w:rPr>
        <w:t>:</w:t>
      </w:r>
      <w:r w:rsidR="00623A7D" w:rsidRPr="003A6521">
        <w:rPr>
          <w:sz w:val="20"/>
          <w:szCs w:val="20"/>
        </w:rPr>
        <w:t xml:space="preserve">3 plants for </w:t>
      </w:r>
      <w:r w:rsidR="00280CA3" w:rsidRPr="003A6521">
        <w:rPr>
          <w:sz w:val="20"/>
          <w:szCs w:val="20"/>
        </w:rPr>
        <w:t>slight drooping leaf/</w:t>
      </w:r>
      <w:r w:rsidR="00623A7D" w:rsidRPr="003A6521">
        <w:rPr>
          <w:sz w:val="20"/>
          <w:szCs w:val="20"/>
        </w:rPr>
        <w:t>reduced midrib</w:t>
      </w:r>
      <w:r w:rsidR="002D0A3D" w:rsidRPr="003A6521">
        <w:rPr>
          <w:sz w:val="20"/>
          <w:szCs w:val="20"/>
        </w:rPr>
        <w:t xml:space="preserve"> size</w:t>
      </w:r>
      <w:r w:rsidR="00280CA3" w:rsidRPr="003A6521">
        <w:rPr>
          <w:sz w:val="20"/>
          <w:szCs w:val="20"/>
        </w:rPr>
        <w:t>/</w:t>
      </w:r>
      <w:r w:rsidR="00623A7D" w:rsidRPr="003A6521">
        <w:rPr>
          <w:sz w:val="20"/>
          <w:szCs w:val="20"/>
        </w:rPr>
        <w:t>norm</w:t>
      </w:r>
      <w:r w:rsidR="003626EB" w:rsidRPr="003A6521">
        <w:rPr>
          <w:sz w:val="20"/>
          <w:szCs w:val="20"/>
        </w:rPr>
        <w:t>al carpel</w:t>
      </w:r>
      <w:r w:rsidR="00280CA3" w:rsidRPr="003A6521">
        <w:rPr>
          <w:sz w:val="20"/>
          <w:szCs w:val="20"/>
        </w:rPr>
        <w:t xml:space="preserve"> </w:t>
      </w:r>
      <w:r w:rsidR="002D0A3D" w:rsidRPr="003A6521">
        <w:rPr>
          <w:sz w:val="20"/>
          <w:szCs w:val="20"/>
        </w:rPr>
        <w:t>to</w:t>
      </w:r>
      <w:r w:rsidR="00623A7D" w:rsidRPr="003A6521">
        <w:rPr>
          <w:sz w:val="20"/>
          <w:szCs w:val="20"/>
        </w:rPr>
        <w:t xml:space="preserve"> </w:t>
      </w:r>
      <w:r w:rsidR="00280CA3" w:rsidRPr="003A6521">
        <w:rPr>
          <w:sz w:val="20"/>
          <w:szCs w:val="20"/>
        </w:rPr>
        <w:t>drooping leaf/</w:t>
      </w:r>
      <w:r w:rsidR="002D0A3D" w:rsidRPr="003A6521">
        <w:rPr>
          <w:sz w:val="20"/>
          <w:szCs w:val="20"/>
        </w:rPr>
        <w:t>no</w:t>
      </w:r>
      <w:r w:rsidR="00280CA3" w:rsidRPr="003A6521">
        <w:rPr>
          <w:sz w:val="20"/>
          <w:szCs w:val="20"/>
        </w:rPr>
        <w:t xml:space="preserve"> midrib/ectopic </w:t>
      </w:r>
      <w:r w:rsidR="00623A7D" w:rsidRPr="003A6521">
        <w:rPr>
          <w:sz w:val="20"/>
          <w:szCs w:val="20"/>
        </w:rPr>
        <w:t>stamen</w:t>
      </w:r>
      <w:r w:rsidR="00D43628" w:rsidRPr="003A6521">
        <w:rPr>
          <w:sz w:val="20"/>
          <w:szCs w:val="20"/>
        </w:rPr>
        <w:t xml:space="preserve"> (Table 2)</w:t>
      </w:r>
      <w:r w:rsidR="00280CA3" w:rsidRPr="003A6521">
        <w:rPr>
          <w:sz w:val="20"/>
          <w:szCs w:val="20"/>
        </w:rPr>
        <w:t>.</w:t>
      </w:r>
      <w:r w:rsidR="00623A7D" w:rsidRPr="003A6521">
        <w:rPr>
          <w:sz w:val="20"/>
          <w:szCs w:val="20"/>
        </w:rPr>
        <w:t xml:space="preserve"> </w:t>
      </w:r>
      <w:r w:rsidR="00280CA3" w:rsidRPr="003A6521">
        <w:rPr>
          <w:sz w:val="20"/>
          <w:szCs w:val="20"/>
        </w:rPr>
        <w:t>A c</w:t>
      </w:r>
      <w:r w:rsidR="00623A7D" w:rsidRPr="003A6521">
        <w:rPr>
          <w:sz w:val="20"/>
          <w:szCs w:val="20"/>
        </w:rPr>
        <w:t>hi-square test support</w:t>
      </w:r>
      <w:r w:rsidR="00280CA3" w:rsidRPr="003A6521">
        <w:rPr>
          <w:sz w:val="20"/>
          <w:szCs w:val="20"/>
        </w:rPr>
        <w:t>ed</w:t>
      </w:r>
      <w:r w:rsidR="00623A7D" w:rsidRPr="003A6521">
        <w:rPr>
          <w:sz w:val="20"/>
          <w:szCs w:val="20"/>
        </w:rPr>
        <w:t xml:space="preserve"> the segregation ratio at 3:1 (</w:t>
      </w:r>
      <w:r w:rsidR="00623A7D" w:rsidRPr="006450BC">
        <w:rPr>
          <w:i/>
          <w:sz w:val="20"/>
        </w:rPr>
        <w:t>P</w:t>
      </w:r>
      <w:r w:rsidR="00537A99" w:rsidRPr="006450BC">
        <w:rPr>
          <w:i/>
          <w:sz w:val="20"/>
        </w:rPr>
        <w:t xml:space="preserve"> </w:t>
      </w:r>
      <w:r w:rsidR="00537A99" w:rsidRPr="003A6521">
        <w:rPr>
          <w:sz w:val="20"/>
          <w:szCs w:val="20"/>
        </w:rPr>
        <w:t xml:space="preserve">= </w:t>
      </w:r>
      <w:r w:rsidR="00623A7D" w:rsidRPr="003A6521">
        <w:rPr>
          <w:sz w:val="20"/>
          <w:szCs w:val="20"/>
        </w:rPr>
        <w:t>0.</w:t>
      </w:r>
      <w:r w:rsidR="00537A99" w:rsidRPr="003A6521">
        <w:rPr>
          <w:sz w:val="20"/>
          <w:szCs w:val="20"/>
        </w:rPr>
        <w:t>2</w:t>
      </w:r>
      <w:r w:rsidR="00623A7D" w:rsidRPr="003A6521">
        <w:rPr>
          <w:sz w:val="20"/>
          <w:szCs w:val="20"/>
        </w:rPr>
        <w:t>5</w:t>
      </w:r>
      <w:r w:rsidR="00537A99" w:rsidRPr="003A6521">
        <w:rPr>
          <w:sz w:val="20"/>
          <w:szCs w:val="20"/>
        </w:rPr>
        <w:t>6</w:t>
      </w:r>
      <w:r w:rsidR="00B656E3" w:rsidRPr="003A6521">
        <w:rPr>
          <w:sz w:val="20"/>
          <w:szCs w:val="20"/>
        </w:rPr>
        <w:t xml:space="preserve">, </w:t>
      </w:r>
      <w:r w:rsidR="00B656E3" w:rsidRPr="003A6521">
        <w:rPr>
          <w:i/>
          <w:iCs/>
          <w:sz w:val="20"/>
          <w:szCs w:val="20"/>
        </w:rPr>
        <w:t>n</w:t>
      </w:r>
      <w:r w:rsidR="00B656E3" w:rsidRPr="003A6521">
        <w:rPr>
          <w:sz w:val="20"/>
          <w:szCs w:val="20"/>
        </w:rPr>
        <w:t xml:space="preserve">= </w:t>
      </w:r>
      <w:r w:rsidR="00E10E96" w:rsidRPr="003A6521">
        <w:rPr>
          <w:sz w:val="20"/>
          <w:szCs w:val="20"/>
        </w:rPr>
        <w:t>2</w:t>
      </w:r>
      <w:r w:rsidR="00623A7D" w:rsidRPr="003A6521">
        <w:rPr>
          <w:sz w:val="20"/>
          <w:szCs w:val="20"/>
        </w:rPr>
        <w:t>). Segregation of</w:t>
      </w:r>
      <w:r w:rsidR="003626EB" w:rsidRPr="003A6521">
        <w:rPr>
          <w:sz w:val="20"/>
          <w:szCs w:val="20"/>
        </w:rPr>
        <w:t xml:space="preserve"> 3:1 ratio of</w:t>
      </w:r>
      <w:r w:rsidR="00623A7D" w:rsidRPr="003A6521">
        <w:rPr>
          <w:sz w:val="20"/>
          <w:szCs w:val="20"/>
        </w:rPr>
        <w:t xml:space="preserve"> </w:t>
      </w:r>
      <w:r w:rsidR="003626EB" w:rsidRPr="003A6521">
        <w:rPr>
          <w:sz w:val="20"/>
          <w:szCs w:val="20"/>
        </w:rPr>
        <w:t xml:space="preserve">the </w:t>
      </w:r>
      <w:r w:rsidR="00623A7D" w:rsidRPr="003A6521">
        <w:rPr>
          <w:i/>
          <w:iCs/>
          <w:sz w:val="20"/>
          <w:szCs w:val="20"/>
        </w:rPr>
        <w:t>Cas9</w:t>
      </w:r>
      <w:r w:rsidR="00623A7D" w:rsidRPr="003A6521">
        <w:rPr>
          <w:sz w:val="20"/>
          <w:szCs w:val="20"/>
        </w:rPr>
        <w:t xml:space="preserve"> vector</w:t>
      </w:r>
      <w:r w:rsidR="00280CA3" w:rsidRPr="003A6521">
        <w:rPr>
          <w:sz w:val="20"/>
          <w:szCs w:val="20"/>
        </w:rPr>
        <w:t xml:space="preserve"> was also verified</w:t>
      </w:r>
      <w:r w:rsidR="00537A99" w:rsidRPr="003A6521">
        <w:rPr>
          <w:sz w:val="20"/>
          <w:szCs w:val="20"/>
        </w:rPr>
        <w:t xml:space="preserve"> (</w:t>
      </w:r>
      <w:r w:rsidR="00E1043A" w:rsidRPr="003A6521">
        <w:rPr>
          <w:sz w:val="20"/>
          <w:szCs w:val="20"/>
        </w:rPr>
        <w:sym w:font="Symbol" w:char="F063"/>
      </w:r>
      <w:r w:rsidR="00E1043A" w:rsidRPr="003A6521">
        <w:rPr>
          <w:i/>
          <w:iCs/>
          <w:sz w:val="20"/>
          <w:szCs w:val="20"/>
          <w:vertAlign w:val="superscript"/>
          <w:cs/>
        </w:rPr>
        <w:t>2</w:t>
      </w:r>
      <w:r w:rsidR="00537A99" w:rsidRPr="003A6521">
        <w:rPr>
          <w:sz w:val="20"/>
          <w:szCs w:val="20"/>
        </w:rPr>
        <w:t>,</w:t>
      </w:r>
      <w:r w:rsidR="00537A99" w:rsidRPr="006450BC">
        <w:rPr>
          <w:i/>
          <w:sz w:val="20"/>
        </w:rPr>
        <w:t xml:space="preserve"> P </w:t>
      </w:r>
      <w:r w:rsidR="00537A99" w:rsidRPr="003A6521">
        <w:rPr>
          <w:sz w:val="20"/>
          <w:szCs w:val="20"/>
        </w:rPr>
        <w:t>= 0.1014</w:t>
      </w:r>
      <w:r w:rsidR="00B656E3" w:rsidRPr="003A6521">
        <w:rPr>
          <w:sz w:val="20"/>
          <w:szCs w:val="20"/>
        </w:rPr>
        <w:t xml:space="preserve">, </w:t>
      </w:r>
      <w:r w:rsidR="00B656E3" w:rsidRPr="003A6521">
        <w:rPr>
          <w:i/>
          <w:iCs/>
          <w:sz w:val="20"/>
          <w:szCs w:val="20"/>
        </w:rPr>
        <w:t>n</w:t>
      </w:r>
      <w:r w:rsidR="00B656E3" w:rsidRPr="003A6521">
        <w:rPr>
          <w:sz w:val="20"/>
          <w:szCs w:val="20"/>
        </w:rPr>
        <w:t>=</w:t>
      </w:r>
      <w:r w:rsidR="00E24350" w:rsidRPr="003A6521">
        <w:rPr>
          <w:sz w:val="20"/>
          <w:szCs w:val="20"/>
        </w:rPr>
        <w:t>2</w:t>
      </w:r>
      <w:r w:rsidR="00537A99" w:rsidRPr="003A6521">
        <w:rPr>
          <w:sz w:val="20"/>
          <w:szCs w:val="20"/>
        </w:rPr>
        <w:t>)</w:t>
      </w:r>
      <w:r w:rsidR="003626EB" w:rsidRPr="003A6521">
        <w:rPr>
          <w:sz w:val="20"/>
          <w:szCs w:val="20"/>
        </w:rPr>
        <w:t>,</w:t>
      </w:r>
      <w:r w:rsidR="00537A99" w:rsidRPr="003A6521">
        <w:rPr>
          <w:sz w:val="20"/>
          <w:szCs w:val="20"/>
        </w:rPr>
        <w:t xml:space="preserve"> indicating a single copy integration</w:t>
      </w:r>
      <w:r w:rsidR="003626EB" w:rsidRPr="003A6521">
        <w:rPr>
          <w:sz w:val="20"/>
          <w:szCs w:val="20"/>
        </w:rPr>
        <w:t xml:space="preserve"> in the T</w:t>
      </w:r>
      <w:r w:rsidR="003626EB" w:rsidRPr="003A6521">
        <w:rPr>
          <w:sz w:val="20"/>
          <w:szCs w:val="20"/>
          <w:vertAlign w:val="subscript"/>
        </w:rPr>
        <w:t>0</w:t>
      </w:r>
      <w:r w:rsidR="003626EB" w:rsidRPr="003A6521">
        <w:rPr>
          <w:sz w:val="20"/>
          <w:szCs w:val="20"/>
        </w:rPr>
        <w:t xml:space="preserve"> </w:t>
      </w:r>
      <w:r w:rsidR="00D43628" w:rsidRPr="003A6521">
        <w:rPr>
          <w:sz w:val="20"/>
          <w:szCs w:val="20"/>
        </w:rPr>
        <w:t xml:space="preserve">parental </w:t>
      </w:r>
      <w:r w:rsidR="003626EB" w:rsidRPr="003A6521">
        <w:rPr>
          <w:sz w:val="20"/>
          <w:szCs w:val="20"/>
        </w:rPr>
        <w:t>line</w:t>
      </w:r>
      <w:r w:rsidR="00D43628" w:rsidRPr="003A6521">
        <w:rPr>
          <w:sz w:val="20"/>
          <w:szCs w:val="20"/>
        </w:rPr>
        <w:t xml:space="preserve"> (Supplementary </w:t>
      </w:r>
      <w:r w:rsidR="00095E0C" w:rsidRPr="003A6521">
        <w:rPr>
          <w:sz w:val="20"/>
          <w:szCs w:val="20"/>
        </w:rPr>
        <w:t>Fig.</w:t>
      </w:r>
      <w:r w:rsidR="00D43628" w:rsidRPr="003A6521">
        <w:rPr>
          <w:sz w:val="20"/>
          <w:szCs w:val="20"/>
        </w:rPr>
        <w:t xml:space="preserve"> S1)</w:t>
      </w:r>
      <w:r w:rsidR="00537A99" w:rsidRPr="003A6521">
        <w:rPr>
          <w:sz w:val="20"/>
          <w:szCs w:val="20"/>
        </w:rPr>
        <w:t>. We selected a number of T</w:t>
      </w:r>
      <w:r w:rsidR="00537A99" w:rsidRPr="003A6521">
        <w:rPr>
          <w:sz w:val="20"/>
          <w:szCs w:val="20"/>
          <w:vertAlign w:val="subscript"/>
        </w:rPr>
        <w:t>1</w:t>
      </w:r>
      <w:r w:rsidR="00537A99" w:rsidRPr="003A6521">
        <w:rPr>
          <w:sz w:val="20"/>
          <w:szCs w:val="20"/>
        </w:rPr>
        <w:t xml:space="preserve"> lines</w:t>
      </w:r>
      <w:r w:rsidR="00664670" w:rsidRPr="003A6521">
        <w:rPr>
          <w:sz w:val="20"/>
          <w:szCs w:val="20"/>
        </w:rPr>
        <w:t xml:space="preserve"> of the two</w:t>
      </w:r>
      <w:r w:rsidR="003626EB" w:rsidRPr="003A6521">
        <w:rPr>
          <w:sz w:val="20"/>
          <w:szCs w:val="20"/>
        </w:rPr>
        <w:t xml:space="preserve"> distinct</w:t>
      </w:r>
      <w:r w:rsidR="00664670" w:rsidRPr="003A6521">
        <w:rPr>
          <w:sz w:val="20"/>
          <w:szCs w:val="20"/>
        </w:rPr>
        <w:t xml:space="preserve"> phenotypes</w:t>
      </w:r>
      <w:r w:rsidR="00537A99" w:rsidRPr="003A6521">
        <w:rPr>
          <w:sz w:val="20"/>
          <w:szCs w:val="20"/>
        </w:rPr>
        <w:t xml:space="preserve"> for </w:t>
      </w:r>
      <w:r w:rsidR="003626EB" w:rsidRPr="003A6521">
        <w:rPr>
          <w:sz w:val="20"/>
          <w:szCs w:val="20"/>
        </w:rPr>
        <w:t xml:space="preserve">deep </w:t>
      </w:r>
      <w:r w:rsidR="00537A99" w:rsidRPr="003A6521">
        <w:rPr>
          <w:sz w:val="20"/>
          <w:szCs w:val="20"/>
        </w:rPr>
        <w:t>sequencing</w:t>
      </w:r>
      <w:r w:rsidR="002D0A3D" w:rsidRPr="003A6521">
        <w:rPr>
          <w:sz w:val="20"/>
          <w:szCs w:val="20"/>
        </w:rPr>
        <w:t xml:space="preserve"> and</w:t>
      </w:r>
      <w:r w:rsidR="003626EB" w:rsidRPr="003A6521">
        <w:rPr>
          <w:sz w:val="20"/>
          <w:szCs w:val="20"/>
        </w:rPr>
        <w:t xml:space="preserve"> found that those lines with</w:t>
      </w:r>
      <w:r w:rsidR="00AD1EE2" w:rsidRPr="003A6521">
        <w:rPr>
          <w:sz w:val="20"/>
          <w:szCs w:val="20"/>
        </w:rPr>
        <w:t xml:space="preserve"> the severe </w:t>
      </w:r>
      <w:r w:rsidR="00AD1EE2" w:rsidRPr="003A6521">
        <w:rPr>
          <w:i/>
          <w:iCs/>
          <w:sz w:val="20"/>
          <w:szCs w:val="20"/>
        </w:rPr>
        <w:t xml:space="preserve">dl </w:t>
      </w:r>
      <w:r w:rsidR="00AD1EE2" w:rsidRPr="003A6521">
        <w:rPr>
          <w:sz w:val="20"/>
          <w:szCs w:val="20"/>
        </w:rPr>
        <w:t>phenotype</w:t>
      </w:r>
      <w:r w:rsidR="00664670" w:rsidRPr="003A6521">
        <w:rPr>
          <w:sz w:val="20"/>
          <w:szCs w:val="20"/>
        </w:rPr>
        <w:t xml:space="preserve"> </w:t>
      </w:r>
      <w:r w:rsidR="003626EB" w:rsidRPr="003A6521">
        <w:rPr>
          <w:sz w:val="20"/>
          <w:szCs w:val="20"/>
        </w:rPr>
        <w:t>are</w:t>
      </w:r>
      <w:r w:rsidR="00664670" w:rsidRPr="003A6521">
        <w:rPr>
          <w:sz w:val="20"/>
          <w:szCs w:val="20"/>
        </w:rPr>
        <w:t xml:space="preserve"> homozygous</w:t>
      </w:r>
      <w:r w:rsidR="003626EB" w:rsidRPr="003A6521">
        <w:rPr>
          <w:sz w:val="20"/>
          <w:szCs w:val="20"/>
        </w:rPr>
        <w:t xml:space="preserve"> for</w:t>
      </w:r>
      <w:r w:rsidR="002D0A3D" w:rsidRPr="003A6521">
        <w:rPr>
          <w:sz w:val="20"/>
          <w:szCs w:val="20"/>
        </w:rPr>
        <w:t xml:space="preserve"> a</w:t>
      </w:r>
      <w:r w:rsidR="00664670" w:rsidRPr="003A6521">
        <w:rPr>
          <w:sz w:val="20"/>
          <w:szCs w:val="20"/>
        </w:rPr>
        <w:t xml:space="preserve"> 1 bp deletion</w:t>
      </w:r>
      <w:r w:rsidR="00BF2FED" w:rsidRPr="003A6521">
        <w:rPr>
          <w:sz w:val="20"/>
          <w:szCs w:val="20"/>
        </w:rPr>
        <w:t xml:space="preserve"> (</w:t>
      </w:r>
      <w:r w:rsidR="00095E0C" w:rsidRPr="003A6521">
        <w:rPr>
          <w:sz w:val="20"/>
          <w:szCs w:val="20"/>
        </w:rPr>
        <w:t>Fig.</w:t>
      </w:r>
      <w:r w:rsidR="00BF2FED" w:rsidRPr="003A6521">
        <w:rPr>
          <w:sz w:val="20"/>
          <w:szCs w:val="20"/>
        </w:rPr>
        <w:t xml:space="preserve"> 2). In contrast,</w:t>
      </w:r>
      <w:r w:rsidR="00664670" w:rsidRPr="003A6521">
        <w:rPr>
          <w:sz w:val="20"/>
          <w:szCs w:val="20"/>
        </w:rPr>
        <w:t xml:space="preserve"> three </w:t>
      </w:r>
      <w:r w:rsidR="003626EB" w:rsidRPr="003A6521">
        <w:rPr>
          <w:sz w:val="20"/>
          <w:szCs w:val="20"/>
        </w:rPr>
        <w:t xml:space="preserve">selected </w:t>
      </w:r>
      <w:r w:rsidR="00664670" w:rsidRPr="003A6521">
        <w:rPr>
          <w:sz w:val="20"/>
          <w:szCs w:val="20"/>
        </w:rPr>
        <w:t xml:space="preserve">lines </w:t>
      </w:r>
      <w:r w:rsidR="003626EB" w:rsidRPr="003A6521">
        <w:rPr>
          <w:sz w:val="20"/>
          <w:szCs w:val="20"/>
        </w:rPr>
        <w:t>with slight drooping leaf/reduced midrib</w:t>
      </w:r>
      <w:r w:rsidR="002D0A3D" w:rsidRPr="003A6521">
        <w:rPr>
          <w:sz w:val="20"/>
          <w:szCs w:val="20"/>
        </w:rPr>
        <w:t xml:space="preserve"> size</w:t>
      </w:r>
      <w:r w:rsidR="003626EB" w:rsidRPr="003A6521">
        <w:rPr>
          <w:sz w:val="20"/>
          <w:szCs w:val="20"/>
        </w:rPr>
        <w:t>/normal carpel</w:t>
      </w:r>
      <w:r w:rsidR="00664670" w:rsidRPr="003A6521">
        <w:rPr>
          <w:sz w:val="20"/>
          <w:szCs w:val="20"/>
        </w:rPr>
        <w:t xml:space="preserve"> </w:t>
      </w:r>
      <w:r w:rsidR="003626EB" w:rsidRPr="003A6521">
        <w:rPr>
          <w:sz w:val="20"/>
          <w:szCs w:val="20"/>
        </w:rPr>
        <w:t>are</w:t>
      </w:r>
      <w:r w:rsidR="00664670" w:rsidRPr="003A6521">
        <w:rPr>
          <w:sz w:val="20"/>
          <w:szCs w:val="20"/>
        </w:rPr>
        <w:t xml:space="preserve"> homozygous</w:t>
      </w:r>
      <w:r w:rsidR="003626EB" w:rsidRPr="003A6521">
        <w:rPr>
          <w:sz w:val="20"/>
          <w:szCs w:val="20"/>
        </w:rPr>
        <w:t xml:space="preserve"> for</w:t>
      </w:r>
      <w:r w:rsidR="00664670" w:rsidRPr="003A6521">
        <w:rPr>
          <w:sz w:val="20"/>
          <w:szCs w:val="20"/>
        </w:rPr>
        <w:t xml:space="preserve"> </w:t>
      </w:r>
      <w:r w:rsidR="002D0A3D" w:rsidRPr="003A6521">
        <w:rPr>
          <w:sz w:val="20"/>
          <w:szCs w:val="20"/>
        </w:rPr>
        <w:t xml:space="preserve">a </w:t>
      </w:r>
      <w:r w:rsidR="00664670" w:rsidRPr="003A6521">
        <w:rPr>
          <w:sz w:val="20"/>
          <w:szCs w:val="20"/>
        </w:rPr>
        <w:t>3 bp deletion.</w:t>
      </w:r>
      <w:r w:rsidR="006C46F8" w:rsidRPr="003A6521">
        <w:rPr>
          <w:sz w:val="20"/>
          <w:szCs w:val="20"/>
        </w:rPr>
        <w:t xml:space="preserve"> Therefore, the genotype of T</w:t>
      </w:r>
      <w:r w:rsidR="006C46F8" w:rsidRPr="003A6521">
        <w:rPr>
          <w:sz w:val="20"/>
          <w:szCs w:val="20"/>
          <w:vertAlign w:val="subscript"/>
        </w:rPr>
        <w:t>0</w:t>
      </w:r>
      <w:r w:rsidR="006C46F8" w:rsidRPr="003A6521">
        <w:rPr>
          <w:sz w:val="20"/>
          <w:szCs w:val="20"/>
        </w:rPr>
        <w:t xml:space="preserve"> parental line is bi-allelic for -1/-3 alleles.</w:t>
      </w:r>
      <w:r w:rsidR="00664670" w:rsidRPr="003A6521">
        <w:rPr>
          <w:sz w:val="20"/>
          <w:szCs w:val="20"/>
        </w:rPr>
        <w:t xml:space="preserve"> </w:t>
      </w:r>
      <w:r w:rsidR="00D3396E" w:rsidRPr="003A6521">
        <w:rPr>
          <w:sz w:val="20"/>
          <w:szCs w:val="20"/>
        </w:rPr>
        <w:t xml:space="preserve">The 1 bp deletion </w:t>
      </w:r>
      <w:r w:rsidR="00D43628" w:rsidRPr="003A6521">
        <w:rPr>
          <w:sz w:val="20"/>
          <w:szCs w:val="20"/>
        </w:rPr>
        <w:t>causes</w:t>
      </w:r>
      <w:r w:rsidR="00D3396E" w:rsidRPr="003A6521">
        <w:rPr>
          <w:sz w:val="20"/>
          <w:szCs w:val="20"/>
        </w:rPr>
        <w:t xml:space="preserve"> </w:t>
      </w:r>
      <w:r w:rsidR="00D43628" w:rsidRPr="003A6521">
        <w:rPr>
          <w:sz w:val="20"/>
          <w:szCs w:val="20"/>
        </w:rPr>
        <w:t xml:space="preserve">a </w:t>
      </w:r>
      <w:r w:rsidR="00D3396E" w:rsidRPr="003A6521">
        <w:rPr>
          <w:sz w:val="20"/>
          <w:szCs w:val="20"/>
        </w:rPr>
        <w:t>frameshift from the</w:t>
      </w:r>
      <w:r w:rsidR="00D43628" w:rsidRPr="003A6521">
        <w:rPr>
          <w:sz w:val="20"/>
          <w:szCs w:val="20"/>
        </w:rPr>
        <w:t xml:space="preserve"> nucleotide position</w:t>
      </w:r>
      <w:r w:rsidR="00D3396E" w:rsidRPr="003A6521">
        <w:rPr>
          <w:sz w:val="20"/>
          <w:szCs w:val="20"/>
        </w:rPr>
        <w:t xml:space="preserve"> 346</w:t>
      </w:r>
      <w:r w:rsidR="00D43628" w:rsidRPr="003A6521">
        <w:rPr>
          <w:sz w:val="20"/>
          <w:szCs w:val="20"/>
        </w:rPr>
        <w:t>,</w:t>
      </w:r>
      <w:r w:rsidR="00D3396E" w:rsidRPr="003A6521">
        <w:rPr>
          <w:sz w:val="20"/>
          <w:szCs w:val="20"/>
        </w:rPr>
        <w:t xml:space="preserve"> </w:t>
      </w:r>
      <w:r w:rsidR="00D43628" w:rsidRPr="003A6521">
        <w:rPr>
          <w:sz w:val="20"/>
          <w:szCs w:val="20"/>
        </w:rPr>
        <w:t>resulting in</w:t>
      </w:r>
      <w:r w:rsidR="00D3396E" w:rsidRPr="003A6521">
        <w:rPr>
          <w:sz w:val="20"/>
          <w:szCs w:val="20"/>
        </w:rPr>
        <w:t xml:space="preserve"> </w:t>
      </w:r>
      <w:r w:rsidR="00D43628" w:rsidRPr="003A6521">
        <w:rPr>
          <w:sz w:val="20"/>
          <w:szCs w:val="20"/>
        </w:rPr>
        <w:t xml:space="preserve">a gene </w:t>
      </w:r>
      <w:r w:rsidR="00D3396E" w:rsidRPr="003A6521">
        <w:rPr>
          <w:sz w:val="20"/>
          <w:szCs w:val="20"/>
        </w:rPr>
        <w:t xml:space="preserve">knockout. </w:t>
      </w:r>
      <w:r w:rsidR="00664670" w:rsidRPr="003A6521">
        <w:rPr>
          <w:sz w:val="20"/>
          <w:szCs w:val="20"/>
        </w:rPr>
        <w:t>Th</w:t>
      </w:r>
      <w:r w:rsidR="00D43628" w:rsidRPr="003A6521">
        <w:rPr>
          <w:sz w:val="20"/>
          <w:szCs w:val="20"/>
        </w:rPr>
        <w:t>e</w:t>
      </w:r>
      <w:r w:rsidR="00664670" w:rsidRPr="003A6521">
        <w:rPr>
          <w:sz w:val="20"/>
          <w:szCs w:val="20"/>
        </w:rPr>
        <w:t xml:space="preserve"> 3 bp deletion results in a deletion of </w:t>
      </w:r>
      <w:r w:rsidR="00592C63" w:rsidRPr="003A6521">
        <w:rPr>
          <w:sz w:val="20"/>
          <w:szCs w:val="20"/>
        </w:rPr>
        <w:t>s</w:t>
      </w:r>
      <w:r w:rsidR="00D43628" w:rsidRPr="003A6521">
        <w:rPr>
          <w:sz w:val="20"/>
          <w:szCs w:val="20"/>
        </w:rPr>
        <w:t xml:space="preserve">erine at position 51 of the amino acid sequence </w:t>
      </w:r>
      <w:r w:rsidR="00664670" w:rsidRPr="003A6521">
        <w:rPr>
          <w:sz w:val="20"/>
          <w:szCs w:val="20"/>
        </w:rPr>
        <w:t>(</w:t>
      </w:r>
      <w:r w:rsidR="00D43628" w:rsidRPr="003A6521">
        <w:rPr>
          <w:sz w:val="20"/>
          <w:szCs w:val="20"/>
        </w:rPr>
        <w:t>del-51S</w:t>
      </w:r>
      <w:r w:rsidR="00664670" w:rsidRPr="003A6521">
        <w:rPr>
          <w:sz w:val="20"/>
          <w:szCs w:val="20"/>
        </w:rPr>
        <w:t>)</w:t>
      </w:r>
      <w:r w:rsidR="00592C63" w:rsidRPr="003A6521">
        <w:rPr>
          <w:sz w:val="20"/>
          <w:szCs w:val="20"/>
        </w:rPr>
        <w:t>.</w:t>
      </w:r>
      <w:r w:rsidR="002D0A3D" w:rsidRPr="003A6521">
        <w:rPr>
          <w:sz w:val="20"/>
          <w:szCs w:val="20"/>
        </w:rPr>
        <w:t xml:space="preserve"> </w:t>
      </w:r>
      <w:r w:rsidR="00AD1EE2" w:rsidRPr="003A6521">
        <w:rPr>
          <w:sz w:val="20"/>
          <w:szCs w:val="20"/>
        </w:rPr>
        <w:t>T</w:t>
      </w:r>
      <w:r w:rsidR="00C82023" w:rsidRPr="003A6521">
        <w:rPr>
          <w:sz w:val="20"/>
          <w:szCs w:val="20"/>
        </w:rPr>
        <w:t>h</w:t>
      </w:r>
      <w:r w:rsidR="00AD1EE2" w:rsidRPr="003A6521">
        <w:rPr>
          <w:sz w:val="20"/>
          <w:szCs w:val="20"/>
        </w:rPr>
        <w:t>e</w:t>
      </w:r>
      <w:r w:rsidR="00C82023" w:rsidRPr="003A6521">
        <w:rPr>
          <w:sz w:val="20"/>
          <w:szCs w:val="20"/>
        </w:rPr>
        <w:t>s</w:t>
      </w:r>
      <w:r w:rsidR="00AD1EE2" w:rsidRPr="003A6521">
        <w:rPr>
          <w:sz w:val="20"/>
          <w:szCs w:val="20"/>
        </w:rPr>
        <w:t>e data</w:t>
      </w:r>
      <w:r w:rsidR="00C82023" w:rsidRPr="003A6521">
        <w:rPr>
          <w:sz w:val="20"/>
          <w:szCs w:val="20"/>
        </w:rPr>
        <w:t xml:space="preserve"> indicate that th</w:t>
      </w:r>
      <w:r w:rsidR="00592C63" w:rsidRPr="003A6521">
        <w:rPr>
          <w:sz w:val="20"/>
          <w:szCs w:val="20"/>
        </w:rPr>
        <w:t>is</w:t>
      </w:r>
      <w:r w:rsidR="00C82023" w:rsidRPr="003A6521">
        <w:rPr>
          <w:sz w:val="20"/>
          <w:szCs w:val="20"/>
        </w:rPr>
        <w:t xml:space="preserve"> mild </w:t>
      </w:r>
      <w:r w:rsidR="00C82023" w:rsidRPr="003A6521">
        <w:rPr>
          <w:i/>
          <w:iCs/>
          <w:sz w:val="20"/>
          <w:szCs w:val="20"/>
        </w:rPr>
        <w:t>dl</w:t>
      </w:r>
      <w:r w:rsidR="00C82023" w:rsidRPr="003A6521">
        <w:rPr>
          <w:sz w:val="20"/>
          <w:szCs w:val="20"/>
        </w:rPr>
        <w:t xml:space="preserve"> phenotype</w:t>
      </w:r>
      <w:r w:rsidR="000D433A" w:rsidRPr="003A6521">
        <w:rPr>
          <w:sz w:val="20"/>
          <w:szCs w:val="20"/>
        </w:rPr>
        <w:t xml:space="preserve"> with slight drooping leaves</w:t>
      </w:r>
      <w:r w:rsidR="00C82023" w:rsidRPr="003A6521">
        <w:rPr>
          <w:sz w:val="20"/>
          <w:szCs w:val="20"/>
        </w:rPr>
        <w:t xml:space="preserve"> </w:t>
      </w:r>
      <w:r w:rsidR="000D433A" w:rsidRPr="003A6521">
        <w:rPr>
          <w:sz w:val="20"/>
          <w:szCs w:val="20"/>
        </w:rPr>
        <w:t xml:space="preserve">and normal carpels </w:t>
      </w:r>
      <w:r w:rsidR="003245AC" w:rsidRPr="003A6521">
        <w:rPr>
          <w:sz w:val="20"/>
          <w:szCs w:val="20"/>
        </w:rPr>
        <w:t>was</w:t>
      </w:r>
      <w:r w:rsidR="00C82023" w:rsidRPr="003A6521">
        <w:rPr>
          <w:sz w:val="20"/>
          <w:szCs w:val="20"/>
        </w:rPr>
        <w:t xml:space="preserve"> derived from</w:t>
      </w:r>
      <w:r w:rsidR="00BF2FED" w:rsidRPr="003A6521">
        <w:rPr>
          <w:sz w:val="20"/>
          <w:szCs w:val="20"/>
        </w:rPr>
        <w:t xml:space="preserve"> the</w:t>
      </w:r>
      <w:r w:rsidR="00C82023" w:rsidRPr="003A6521">
        <w:rPr>
          <w:sz w:val="20"/>
          <w:szCs w:val="20"/>
        </w:rPr>
        <w:t xml:space="preserve"> </w:t>
      </w:r>
      <w:r w:rsidR="003245AC" w:rsidRPr="003A6521">
        <w:rPr>
          <w:i/>
          <w:iCs/>
          <w:sz w:val="20"/>
          <w:szCs w:val="20"/>
        </w:rPr>
        <w:t>del-51S</w:t>
      </w:r>
      <w:r w:rsidR="00592C63" w:rsidRPr="003A6521">
        <w:rPr>
          <w:sz w:val="20"/>
          <w:szCs w:val="20"/>
        </w:rPr>
        <w:t xml:space="preserve"> allele,</w:t>
      </w:r>
      <w:r w:rsidR="00AD1EE2" w:rsidRPr="003A6521">
        <w:rPr>
          <w:sz w:val="20"/>
          <w:szCs w:val="20"/>
        </w:rPr>
        <w:t xml:space="preserve"> </w:t>
      </w:r>
      <w:r w:rsidR="00592C63" w:rsidRPr="003A6521">
        <w:rPr>
          <w:sz w:val="20"/>
          <w:szCs w:val="20"/>
        </w:rPr>
        <w:t>which causes</w:t>
      </w:r>
      <w:r w:rsidR="000D433A" w:rsidRPr="003A6521">
        <w:rPr>
          <w:sz w:val="20"/>
          <w:szCs w:val="20"/>
        </w:rPr>
        <w:t xml:space="preserve"> </w:t>
      </w:r>
      <w:r w:rsidR="00BF2FED" w:rsidRPr="003A6521">
        <w:rPr>
          <w:sz w:val="20"/>
          <w:szCs w:val="20"/>
        </w:rPr>
        <w:t xml:space="preserve">the </w:t>
      </w:r>
      <w:r w:rsidR="00592C63" w:rsidRPr="003A6521">
        <w:rPr>
          <w:sz w:val="20"/>
          <w:szCs w:val="20"/>
        </w:rPr>
        <w:t>reduced</w:t>
      </w:r>
      <w:r w:rsidR="00DB7A38" w:rsidRPr="003A6521">
        <w:rPr>
          <w:sz w:val="20"/>
          <w:szCs w:val="20"/>
        </w:rPr>
        <w:t xml:space="preserve"> </w:t>
      </w:r>
      <w:r w:rsidR="00592C63" w:rsidRPr="003A6521">
        <w:rPr>
          <w:sz w:val="20"/>
          <w:szCs w:val="20"/>
        </w:rPr>
        <w:t>size of the clear cells in the midrib while maintaining ASV.</w:t>
      </w:r>
      <w:r w:rsidR="006F7DFF" w:rsidRPr="003A6521">
        <w:rPr>
          <w:sz w:val="20"/>
          <w:szCs w:val="20"/>
        </w:rPr>
        <w:t xml:space="preserve"> </w:t>
      </w:r>
      <w:r w:rsidR="00592C63" w:rsidRPr="003A6521">
        <w:rPr>
          <w:sz w:val="20"/>
          <w:szCs w:val="20"/>
        </w:rPr>
        <w:t>Furthermore, one of th</w:t>
      </w:r>
      <w:r w:rsidR="000D433A" w:rsidRPr="003A6521">
        <w:rPr>
          <w:sz w:val="20"/>
          <w:szCs w:val="20"/>
        </w:rPr>
        <w:t>is</w:t>
      </w:r>
      <w:r w:rsidR="00592C63" w:rsidRPr="003A6521">
        <w:rPr>
          <w:sz w:val="20"/>
          <w:szCs w:val="20"/>
        </w:rPr>
        <w:t xml:space="preserve"> </w:t>
      </w:r>
      <w:r w:rsidR="000D433A" w:rsidRPr="003A6521">
        <w:rPr>
          <w:sz w:val="20"/>
          <w:szCs w:val="20"/>
        </w:rPr>
        <w:t>mild phenotype</w:t>
      </w:r>
      <w:r w:rsidR="00592C63" w:rsidRPr="003A6521">
        <w:rPr>
          <w:sz w:val="20"/>
          <w:szCs w:val="20"/>
        </w:rPr>
        <w:t xml:space="preserve"> is bi</w:t>
      </w:r>
      <w:r w:rsidR="00DB7A38" w:rsidRPr="003A6521">
        <w:rPr>
          <w:sz w:val="20"/>
          <w:szCs w:val="20"/>
        </w:rPr>
        <w:t>-</w:t>
      </w:r>
      <w:r w:rsidR="00592C63" w:rsidRPr="003A6521">
        <w:rPr>
          <w:sz w:val="20"/>
          <w:szCs w:val="20"/>
        </w:rPr>
        <w:t>allelic of 1</w:t>
      </w:r>
      <w:r w:rsidR="000D433A" w:rsidRPr="003A6521">
        <w:rPr>
          <w:sz w:val="20"/>
          <w:szCs w:val="20"/>
        </w:rPr>
        <w:t xml:space="preserve"> bp</w:t>
      </w:r>
      <w:r w:rsidR="00592C63" w:rsidRPr="003A6521">
        <w:rPr>
          <w:sz w:val="20"/>
          <w:szCs w:val="20"/>
        </w:rPr>
        <w:t xml:space="preserve"> and 3 bp deletion alleles indicating that th</w:t>
      </w:r>
      <w:r w:rsidR="000D433A" w:rsidRPr="003A6521">
        <w:rPr>
          <w:sz w:val="20"/>
          <w:szCs w:val="20"/>
        </w:rPr>
        <w:t>e</w:t>
      </w:r>
      <w:r w:rsidR="00592C63" w:rsidRPr="003A6521">
        <w:rPr>
          <w:sz w:val="20"/>
          <w:szCs w:val="20"/>
        </w:rPr>
        <w:t xml:space="preserve"> </w:t>
      </w:r>
      <w:r w:rsidR="000D433A" w:rsidRPr="003A6521">
        <w:rPr>
          <w:i/>
          <w:iCs/>
          <w:sz w:val="20"/>
          <w:szCs w:val="20"/>
        </w:rPr>
        <w:t>del-51S</w:t>
      </w:r>
      <w:r w:rsidR="00592C63" w:rsidRPr="003A6521">
        <w:rPr>
          <w:sz w:val="20"/>
          <w:szCs w:val="20"/>
        </w:rPr>
        <w:t xml:space="preserve"> is dominant over the knockout allele.</w:t>
      </w:r>
    </w:p>
    <w:p w14:paraId="122B2BC1" w14:textId="77777777" w:rsidR="003C6C80" w:rsidRPr="003A6521" w:rsidRDefault="003C6C80" w:rsidP="000D433A">
      <w:pPr>
        <w:spacing w:line="360" w:lineRule="auto"/>
        <w:rPr>
          <w:sz w:val="20"/>
          <w:szCs w:val="20"/>
          <w:cs/>
        </w:rPr>
      </w:pPr>
    </w:p>
    <w:p w14:paraId="52939ACE" w14:textId="1FFE9BB7" w:rsidR="002B235E" w:rsidRPr="003A6521" w:rsidRDefault="0083098D" w:rsidP="000D433A">
      <w:pPr>
        <w:spacing w:line="360" w:lineRule="auto"/>
        <w:rPr>
          <w:sz w:val="20"/>
          <w:szCs w:val="20"/>
        </w:rPr>
      </w:pPr>
      <w:r w:rsidRPr="003A6521">
        <w:rPr>
          <w:b/>
          <w:bCs/>
          <w:sz w:val="20"/>
          <w:szCs w:val="20"/>
        </w:rPr>
        <w:t>Discussion</w:t>
      </w:r>
      <w:r w:rsidR="0055691E" w:rsidRPr="003A6521">
        <w:rPr>
          <w:sz w:val="20"/>
          <w:szCs w:val="20"/>
        </w:rPr>
        <w:t xml:space="preserve"> </w:t>
      </w:r>
    </w:p>
    <w:p w14:paraId="05A88AC2" w14:textId="645FBC6B" w:rsidR="00781801" w:rsidRPr="003A6521" w:rsidRDefault="00781801" w:rsidP="000D433A">
      <w:pPr>
        <w:spacing w:line="360" w:lineRule="auto"/>
        <w:ind w:firstLine="720"/>
        <w:rPr>
          <w:sz w:val="20"/>
          <w:szCs w:val="20"/>
        </w:rPr>
      </w:pPr>
      <w:r w:rsidRPr="003A6521">
        <w:rPr>
          <w:sz w:val="20"/>
          <w:szCs w:val="20"/>
        </w:rPr>
        <w:t>In this work</w:t>
      </w:r>
      <w:r w:rsidR="00D040C8" w:rsidRPr="003A6521">
        <w:rPr>
          <w:sz w:val="20"/>
          <w:szCs w:val="20"/>
        </w:rPr>
        <w:t>,</w:t>
      </w:r>
      <w:r w:rsidRPr="003A6521">
        <w:rPr>
          <w:sz w:val="20"/>
          <w:szCs w:val="20"/>
        </w:rPr>
        <w:t xml:space="preserve"> we show that CRISPR/Cas gene editing generate</w:t>
      </w:r>
      <w:r w:rsidR="00BF2FED" w:rsidRPr="003A6521">
        <w:rPr>
          <w:sz w:val="20"/>
          <w:szCs w:val="20"/>
        </w:rPr>
        <w:t>d</w:t>
      </w:r>
      <w:r w:rsidRPr="003A6521">
        <w:rPr>
          <w:sz w:val="20"/>
          <w:szCs w:val="20"/>
        </w:rPr>
        <w:t xml:space="preserve"> </w:t>
      </w:r>
      <w:r w:rsidRPr="003A6521">
        <w:rPr>
          <w:i/>
          <w:iCs/>
          <w:sz w:val="20"/>
          <w:szCs w:val="20"/>
        </w:rPr>
        <w:t>dl</w:t>
      </w:r>
      <w:r w:rsidRPr="003A6521">
        <w:rPr>
          <w:sz w:val="20"/>
          <w:szCs w:val="20"/>
        </w:rPr>
        <w:t xml:space="preserve"> mutants </w:t>
      </w:r>
      <w:r w:rsidR="005817C2" w:rsidRPr="003A6521">
        <w:rPr>
          <w:sz w:val="20"/>
          <w:szCs w:val="20"/>
        </w:rPr>
        <w:t xml:space="preserve">with a </w:t>
      </w:r>
      <w:r w:rsidRPr="003A6521">
        <w:rPr>
          <w:sz w:val="20"/>
          <w:szCs w:val="20"/>
        </w:rPr>
        <w:t xml:space="preserve">100% </w:t>
      </w:r>
      <w:r w:rsidR="005817C2" w:rsidRPr="003A6521">
        <w:rPr>
          <w:sz w:val="20"/>
          <w:szCs w:val="20"/>
        </w:rPr>
        <w:t xml:space="preserve">efficiency </w:t>
      </w:r>
      <w:r w:rsidRPr="003A6521">
        <w:rPr>
          <w:sz w:val="20"/>
          <w:szCs w:val="20"/>
        </w:rPr>
        <w:t>in T</w:t>
      </w:r>
      <w:r w:rsidRPr="003A6521">
        <w:rPr>
          <w:sz w:val="20"/>
          <w:szCs w:val="20"/>
          <w:vertAlign w:val="subscript"/>
        </w:rPr>
        <w:t>0</w:t>
      </w:r>
      <w:r w:rsidRPr="003A6521">
        <w:rPr>
          <w:sz w:val="20"/>
          <w:szCs w:val="20"/>
        </w:rPr>
        <w:t xml:space="preserve"> lines (19/19 lines). </w:t>
      </w:r>
      <w:r w:rsidR="005817C2" w:rsidRPr="003A6521">
        <w:rPr>
          <w:sz w:val="20"/>
          <w:szCs w:val="20"/>
        </w:rPr>
        <w:t>Alt</w:t>
      </w:r>
      <w:r w:rsidR="00917EAB" w:rsidRPr="003A6521">
        <w:rPr>
          <w:sz w:val="20"/>
          <w:szCs w:val="20"/>
        </w:rPr>
        <w:t>hough at a low rate, h</w:t>
      </w:r>
      <w:r w:rsidRPr="003A6521">
        <w:rPr>
          <w:sz w:val="20"/>
          <w:szCs w:val="20"/>
        </w:rPr>
        <w:t xml:space="preserve">omozygous lines </w:t>
      </w:r>
      <w:r w:rsidR="005817C2" w:rsidRPr="003A6521">
        <w:rPr>
          <w:sz w:val="20"/>
          <w:szCs w:val="20"/>
        </w:rPr>
        <w:t xml:space="preserve">were </w:t>
      </w:r>
      <w:r w:rsidRPr="003A6521">
        <w:rPr>
          <w:sz w:val="20"/>
          <w:szCs w:val="20"/>
        </w:rPr>
        <w:t xml:space="preserve">achieved from the </w:t>
      </w:r>
      <w:r w:rsidR="00782D44" w:rsidRPr="003A6521">
        <w:rPr>
          <w:sz w:val="20"/>
          <w:szCs w:val="20"/>
        </w:rPr>
        <w:t>T</w:t>
      </w:r>
      <w:r w:rsidR="00782D44" w:rsidRPr="003A6521">
        <w:rPr>
          <w:sz w:val="20"/>
          <w:szCs w:val="20"/>
          <w:vertAlign w:val="subscript"/>
        </w:rPr>
        <w:t>0</w:t>
      </w:r>
      <w:r w:rsidRPr="003A6521">
        <w:rPr>
          <w:sz w:val="20"/>
          <w:szCs w:val="20"/>
        </w:rPr>
        <w:t xml:space="preserve"> generation (</w:t>
      </w:r>
      <w:r w:rsidR="00782D44" w:rsidRPr="003A6521">
        <w:rPr>
          <w:sz w:val="20"/>
          <w:szCs w:val="20"/>
        </w:rPr>
        <w:t>2/19 lines</w:t>
      </w:r>
      <w:r w:rsidRPr="003A6521">
        <w:rPr>
          <w:sz w:val="20"/>
          <w:szCs w:val="20"/>
        </w:rPr>
        <w:t>)</w:t>
      </w:r>
      <w:r w:rsidR="00782D44" w:rsidRPr="003A6521">
        <w:rPr>
          <w:sz w:val="20"/>
          <w:szCs w:val="20"/>
        </w:rPr>
        <w:t>. The</w:t>
      </w:r>
      <w:r w:rsidR="007C0B00" w:rsidRPr="003A6521">
        <w:rPr>
          <w:sz w:val="20"/>
          <w:szCs w:val="20"/>
        </w:rPr>
        <w:t xml:space="preserve"> </w:t>
      </w:r>
      <w:r w:rsidR="00782D44" w:rsidRPr="003A6521">
        <w:rPr>
          <w:sz w:val="20"/>
          <w:szCs w:val="20"/>
        </w:rPr>
        <w:t xml:space="preserve">biallelic </w:t>
      </w:r>
      <w:r w:rsidR="00C66BED" w:rsidRPr="003A6521">
        <w:rPr>
          <w:i/>
          <w:iCs/>
          <w:sz w:val="20"/>
          <w:szCs w:val="20"/>
        </w:rPr>
        <w:t>dl</w:t>
      </w:r>
      <w:r w:rsidR="00C66BED" w:rsidRPr="003A6521">
        <w:rPr>
          <w:sz w:val="20"/>
          <w:szCs w:val="20"/>
        </w:rPr>
        <w:t xml:space="preserve"> mutants</w:t>
      </w:r>
      <w:r w:rsidR="005817C2" w:rsidRPr="003A6521">
        <w:rPr>
          <w:sz w:val="20"/>
          <w:szCs w:val="20"/>
        </w:rPr>
        <w:t xml:space="preserve">, </w:t>
      </w:r>
      <w:r w:rsidR="00373B7C" w:rsidRPr="003A6521">
        <w:rPr>
          <w:sz w:val="20"/>
          <w:szCs w:val="20"/>
        </w:rPr>
        <w:t>verified</w:t>
      </w:r>
      <w:r w:rsidR="00782D44" w:rsidRPr="003A6521">
        <w:rPr>
          <w:sz w:val="20"/>
          <w:szCs w:val="20"/>
        </w:rPr>
        <w:t xml:space="preserve"> by overlapping sequencing chromatograms</w:t>
      </w:r>
      <w:r w:rsidR="005817C2" w:rsidRPr="003A6521">
        <w:rPr>
          <w:sz w:val="20"/>
          <w:szCs w:val="20"/>
        </w:rPr>
        <w:t>,</w:t>
      </w:r>
      <w:r w:rsidR="00782D44" w:rsidRPr="003A6521">
        <w:rPr>
          <w:sz w:val="20"/>
          <w:szCs w:val="20"/>
        </w:rPr>
        <w:t xml:space="preserve"> </w:t>
      </w:r>
      <w:r w:rsidR="007C0B00" w:rsidRPr="003A6521">
        <w:rPr>
          <w:sz w:val="20"/>
          <w:szCs w:val="20"/>
        </w:rPr>
        <w:t>indicate that</w:t>
      </w:r>
      <w:r w:rsidR="00925183" w:rsidRPr="003A6521">
        <w:rPr>
          <w:sz w:val="20"/>
          <w:szCs w:val="20"/>
        </w:rPr>
        <w:t xml:space="preserve"> the editing occurred in</w:t>
      </w:r>
      <w:r w:rsidR="007C0B00" w:rsidRPr="003A6521">
        <w:rPr>
          <w:sz w:val="20"/>
          <w:szCs w:val="20"/>
        </w:rPr>
        <w:t xml:space="preserve"> both alleles as </w:t>
      </w:r>
      <w:r w:rsidR="005817C2" w:rsidRPr="003A6521">
        <w:rPr>
          <w:sz w:val="20"/>
          <w:szCs w:val="20"/>
        </w:rPr>
        <w:t xml:space="preserve">the </w:t>
      </w:r>
      <w:r w:rsidR="007C0B00" w:rsidRPr="003A6521">
        <w:rPr>
          <w:sz w:val="20"/>
          <w:szCs w:val="20"/>
        </w:rPr>
        <w:t xml:space="preserve">knockout </w:t>
      </w:r>
      <w:r w:rsidR="00925183" w:rsidRPr="003A6521">
        <w:rPr>
          <w:i/>
          <w:iCs/>
          <w:sz w:val="20"/>
          <w:szCs w:val="20"/>
        </w:rPr>
        <w:t>dl</w:t>
      </w:r>
      <w:r w:rsidR="00925183" w:rsidRPr="003A6521">
        <w:rPr>
          <w:sz w:val="20"/>
          <w:szCs w:val="20"/>
        </w:rPr>
        <w:t xml:space="preserve"> </w:t>
      </w:r>
      <w:r w:rsidR="007C0B00" w:rsidRPr="003A6521">
        <w:rPr>
          <w:sz w:val="20"/>
          <w:szCs w:val="20"/>
        </w:rPr>
        <w:t>allele is recessive.</w:t>
      </w:r>
      <w:r w:rsidR="00925183" w:rsidRPr="003A6521">
        <w:rPr>
          <w:sz w:val="20"/>
          <w:szCs w:val="20"/>
        </w:rPr>
        <w:t xml:space="preserve"> Most of the edited lines </w:t>
      </w:r>
      <w:r w:rsidR="00B25AE0" w:rsidRPr="003A6521">
        <w:rPr>
          <w:sz w:val="20"/>
          <w:szCs w:val="20"/>
        </w:rPr>
        <w:t>display</w:t>
      </w:r>
      <w:r w:rsidR="00AD1EE2" w:rsidRPr="003A6521">
        <w:rPr>
          <w:sz w:val="20"/>
          <w:szCs w:val="20"/>
        </w:rPr>
        <w:t>ed</w:t>
      </w:r>
      <w:r w:rsidR="00925183" w:rsidRPr="003A6521">
        <w:rPr>
          <w:sz w:val="20"/>
          <w:szCs w:val="20"/>
        </w:rPr>
        <w:t xml:space="preserve"> the expected</w:t>
      </w:r>
      <w:r w:rsidR="00B25AE0" w:rsidRPr="003A6521">
        <w:rPr>
          <w:sz w:val="20"/>
          <w:szCs w:val="20"/>
        </w:rPr>
        <w:t xml:space="preserve"> severe</w:t>
      </w:r>
      <w:r w:rsidR="00925183" w:rsidRPr="003A6521">
        <w:rPr>
          <w:sz w:val="20"/>
          <w:szCs w:val="20"/>
        </w:rPr>
        <w:t xml:space="preserve"> </w:t>
      </w:r>
      <w:r w:rsidR="00925183" w:rsidRPr="003A6521">
        <w:rPr>
          <w:i/>
          <w:iCs/>
          <w:sz w:val="20"/>
          <w:szCs w:val="20"/>
        </w:rPr>
        <w:t>dl</w:t>
      </w:r>
      <w:r w:rsidR="00925183" w:rsidRPr="003A6521">
        <w:rPr>
          <w:sz w:val="20"/>
          <w:szCs w:val="20"/>
        </w:rPr>
        <w:t xml:space="preserve"> phenotype (17/19 lines), </w:t>
      </w:r>
      <w:r w:rsidR="005A60AD" w:rsidRPr="003A6521">
        <w:rPr>
          <w:sz w:val="20"/>
          <w:szCs w:val="20"/>
        </w:rPr>
        <w:t>except two T</w:t>
      </w:r>
      <w:r w:rsidR="005A60AD" w:rsidRPr="003A6521">
        <w:rPr>
          <w:sz w:val="20"/>
          <w:szCs w:val="20"/>
          <w:vertAlign w:val="subscript"/>
        </w:rPr>
        <w:t xml:space="preserve">0 </w:t>
      </w:r>
      <w:r w:rsidR="005A60AD" w:rsidRPr="003A6521">
        <w:rPr>
          <w:sz w:val="20"/>
          <w:szCs w:val="20"/>
        </w:rPr>
        <w:t xml:space="preserve">lines </w:t>
      </w:r>
      <w:r w:rsidR="009A5ECE" w:rsidRPr="003A6521">
        <w:rPr>
          <w:sz w:val="20"/>
          <w:szCs w:val="20"/>
        </w:rPr>
        <w:t>with</w:t>
      </w:r>
      <w:r w:rsidR="005A60AD" w:rsidRPr="003A6521">
        <w:rPr>
          <w:sz w:val="20"/>
          <w:szCs w:val="20"/>
        </w:rPr>
        <w:t xml:space="preserve"> mild </w:t>
      </w:r>
      <w:r w:rsidR="005A60AD" w:rsidRPr="003A6521">
        <w:rPr>
          <w:i/>
          <w:iCs/>
          <w:sz w:val="20"/>
          <w:szCs w:val="20"/>
        </w:rPr>
        <w:t>dl</w:t>
      </w:r>
      <w:r w:rsidR="005A60AD" w:rsidRPr="003A6521">
        <w:rPr>
          <w:sz w:val="20"/>
          <w:szCs w:val="20"/>
        </w:rPr>
        <w:t xml:space="preserve"> phenotype</w:t>
      </w:r>
      <w:r w:rsidR="000D433A" w:rsidRPr="003A6521">
        <w:rPr>
          <w:sz w:val="20"/>
          <w:szCs w:val="20"/>
        </w:rPr>
        <w:t>s</w:t>
      </w:r>
      <w:r w:rsidR="005A60AD" w:rsidRPr="003A6521">
        <w:rPr>
          <w:sz w:val="20"/>
          <w:szCs w:val="20"/>
        </w:rPr>
        <w:t xml:space="preserve"> for </w:t>
      </w:r>
      <w:r w:rsidR="005A60AD" w:rsidRPr="003A6521">
        <w:rPr>
          <w:sz w:val="20"/>
          <w:szCs w:val="20"/>
        </w:rPr>
        <w:lastRenderedPageBreak/>
        <w:t>both midrib and carpel formation.</w:t>
      </w:r>
      <w:r w:rsidR="00925183" w:rsidRPr="003A6521">
        <w:rPr>
          <w:sz w:val="20"/>
          <w:szCs w:val="20"/>
        </w:rPr>
        <w:t xml:space="preserve"> </w:t>
      </w:r>
      <w:r w:rsidR="009A5ECE" w:rsidRPr="003A6521">
        <w:rPr>
          <w:sz w:val="20"/>
          <w:szCs w:val="20"/>
        </w:rPr>
        <w:t>Segregation and s</w:t>
      </w:r>
      <w:r w:rsidR="00D040C8" w:rsidRPr="003A6521">
        <w:rPr>
          <w:sz w:val="20"/>
          <w:szCs w:val="20"/>
        </w:rPr>
        <w:t>equenc</w:t>
      </w:r>
      <w:r w:rsidR="00917EAB" w:rsidRPr="003A6521">
        <w:rPr>
          <w:sz w:val="20"/>
          <w:szCs w:val="20"/>
        </w:rPr>
        <w:t>e</w:t>
      </w:r>
      <w:r w:rsidR="00D040C8" w:rsidRPr="003A6521">
        <w:rPr>
          <w:sz w:val="20"/>
          <w:szCs w:val="20"/>
        </w:rPr>
        <w:t xml:space="preserve"> analysis of </w:t>
      </w:r>
      <w:r w:rsidR="00D040C8" w:rsidRPr="003A6521">
        <w:rPr>
          <w:i/>
          <w:iCs/>
          <w:sz w:val="20"/>
          <w:szCs w:val="20"/>
        </w:rPr>
        <w:t>DL</w:t>
      </w:r>
      <w:r w:rsidR="00D040C8" w:rsidRPr="003A6521">
        <w:rPr>
          <w:sz w:val="20"/>
          <w:szCs w:val="20"/>
        </w:rPr>
        <w:t xml:space="preserve"> editing site</w:t>
      </w:r>
      <w:r w:rsidR="009A5ECE" w:rsidRPr="003A6521">
        <w:rPr>
          <w:sz w:val="20"/>
          <w:szCs w:val="20"/>
        </w:rPr>
        <w:t>s</w:t>
      </w:r>
      <w:r w:rsidR="00B43B48" w:rsidRPr="003A6521">
        <w:rPr>
          <w:sz w:val="20"/>
          <w:szCs w:val="20"/>
        </w:rPr>
        <w:t xml:space="preserve"> in</w:t>
      </w:r>
      <w:r w:rsidR="00917EAB" w:rsidRPr="003A6521">
        <w:rPr>
          <w:sz w:val="20"/>
          <w:szCs w:val="20"/>
        </w:rPr>
        <w:t xml:space="preserve"> the</w:t>
      </w:r>
      <w:r w:rsidR="00282E8C" w:rsidRPr="003A6521">
        <w:rPr>
          <w:sz w:val="20"/>
          <w:szCs w:val="20"/>
        </w:rPr>
        <w:t>se</w:t>
      </w:r>
      <w:r w:rsidR="00B43B48" w:rsidRPr="003A6521">
        <w:rPr>
          <w:sz w:val="20"/>
          <w:szCs w:val="20"/>
        </w:rPr>
        <w:t xml:space="preserve"> mild mutants</w:t>
      </w:r>
      <w:r w:rsidR="00D040C8" w:rsidRPr="003A6521">
        <w:rPr>
          <w:sz w:val="20"/>
          <w:szCs w:val="20"/>
        </w:rPr>
        <w:t xml:space="preserve"> </w:t>
      </w:r>
      <w:r w:rsidR="00917EAB" w:rsidRPr="003A6521">
        <w:rPr>
          <w:sz w:val="20"/>
          <w:szCs w:val="20"/>
        </w:rPr>
        <w:t>provided</w:t>
      </w:r>
      <w:r w:rsidR="00824470" w:rsidRPr="003A6521">
        <w:rPr>
          <w:sz w:val="20"/>
          <w:szCs w:val="20"/>
        </w:rPr>
        <w:t xml:space="preserve"> </w:t>
      </w:r>
      <w:r w:rsidR="00B43B48" w:rsidRPr="003A6521">
        <w:rPr>
          <w:sz w:val="20"/>
          <w:szCs w:val="20"/>
        </w:rPr>
        <w:t>two functional alleles for studying the regulatory control for leaf midrib and carpel development.</w:t>
      </w:r>
    </w:p>
    <w:p w14:paraId="2C42255F" w14:textId="2C5A975E" w:rsidR="00672281" w:rsidRPr="003A6521" w:rsidRDefault="00AC01F8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ab/>
      </w:r>
      <w:r w:rsidR="00070954" w:rsidRPr="003A6521">
        <w:rPr>
          <w:sz w:val="20"/>
          <w:szCs w:val="20"/>
        </w:rPr>
        <w:t xml:space="preserve">Previously, </w:t>
      </w:r>
      <w:r w:rsidRPr="003A6521">
        <w:rPr>
          <w:i/>
          <w:iCs/>
          <w:sz w:val="20"/>
          <w:szCs w:val="20"/>
        </w:rPr>
        <w:t>dl</w:t>
      </w:r>
      <w:r w:rsidRPr="003A6521">
        <w:rPr>
          <w:sz w:val="20"/>
          <w:szCs w:val="20"/>
        </w:rPr>
        <w:t xml:space="preserve"> mutant</w:t>
      </w:r>
      <w:r w:rsidR="0033493D" w:rsidRPr="003A6521">
        <w:rPr>
          <w:sz w:val="20"/>
          <w:szCs w:val="20"/>
        </w:rPr>
        <w:t>s</w:t>
      </w:r>
      <w:r w:rsidRPr="003A6521">
        <w:rPr>
          <w:sz w:val="20"/>
          <w:szCs w:val="20"/>
        </w:rPr>
        <w:t xml:space="preserve"> </w:t>
      </w:r>
      <w:r w:rsidR="002B235E" w:rsidRPr="003A6521">
        <w:rPr>
          <w:sz w:val="20"/>
          <w:szCs w:val="20"/>
        </w:rPr>
        <w:t xml:space="preserve">and their </w:t>
      </w:r>
      <w:r w:rsidR="005817C2" w:rsidRPr="003A6521">
        <w:rPr>
          <w:sz w:val="20"/>
          <w:szCs w:val="20"/>
        </w:rPr>
        <w:t xml:space="preserve">underpinning </w:t>
      </w:r>
      <w:r w:rsidR="002B235E" w:rsidRPr="003A6521">
        <w:rPr>
          <w:sz w:val="20"/>
          <w:szCs w:val="20"/>
        </w:rPr>
        <w:t xml:space="preserve">alleles </w:t>
      </w:r>
      <w:r w:rsidR="00FF3122" w:rsidRPr="003A6521">
        <w:rPr>
          <w:sz w:val="20"/>
          <w:szCs w:val="20"/>
        </w:rPr>
        <w:t>were</w:t>
      </w:r>
      <w:r w:rsidR="00914706" w:rsidRPr="003A6521">
        <w:rPr>
          <w:sz w:val="20"/>
          <w:szCs w:val="20"/>
        </w:rPr>
        <w:t xml:space="preserve"> </w:t>
      </w:r>
      <w:r w:rsidR="002B235E" w:rsidRPr="003A6521">
        <w:rPr>
          <w:sz w:val="20"/>
          <w:szCs w:val="20"/>
        </w:rPr>
        <w:t>identified</w:t>
      </w:r>
      <w:r w:rsidRPr="003A6521">
        <w:rPr>
          <w:sz w:val="20"/>
          <w:szCs w:val="20"/>
        </w:rPr>
        <w:t xml:space="preserve"> based on the drooping leaf phenotype</w:t>
      </w:r>
      <w:r w:rsidR="00070954" w:rsidRPr="003A6521">
        <w:rPr>
          <w:sz w:val="20"/>
          <w:szCs w:val="20"/>
        </w:rPr>
        <w:t xml:space="preserve"> or homeotic transformation of </w:t>
      </w:r>
      <w:r w:rsidR="00C2409C" w:rsidRPr="003A6521">
        <w:rPr>
          <w:sz w:val="20"/>
          <w:szCs w:val="20"/>
        </w:rPr>
        <w:t xml:space="preserve">a </w:t>
      </w:r>
      <w:r w:rsidR="00070954" w:rsidRPr="003A6521">
        <w:rPr>
          <w:sz w:val="20"/>
          <w:szCs w:val="20"/>
        </w:rPr>
        <w:t>carpel into stamens (</w:t>
      </w:r>
      <w:r w:rsidR="00095E0C" w:rsidRPr="003A6521">
        <w:rPr>
          <w:sz w:val="20"/>
          <w:szCs w:val="20"/>
        </w:rPr>
        <w:t>Fig.</w:t>
      </w:r>
      <w:r w:rsidR="00070954" w:rsidRPr="003A6521">
        <w:rPr>
          <w:sz w:val="20"/>
          <w:szCs w:val="20"/>
        </w:rPr>
        <w:t xml:space="preserve"> 3)</w:t>
      </w:r>
      <w:r w:rsidR="0061632C" w:rsidRPr="003A6521">
        <w:rPr>
          <w:sz w:val="20"/>
          <w:szCs w:val="20"/>
        </w:rPr>
        <w:t>.</w:t>
      </w:r>
      <w:r w:rsidR="00584140" w:rsidRPr="003A6521">
        <w:rPr>
          <w:sz w:val="20"/>
          <w:szCs w:val="20"/>
        </w:rPr>
        <w:t xml:space="preserve"> </w:t>
      </w:r>
      <w:r w:rsidR="00914706" w:rsidRPr="003A6521">
        <w:rPr>
          <w:i/>
          <w:iCs/>
          <w:sz w:val="20"/>
          <w:szCs w:val="20"/>
        </w:rPr>
        <w:t>dl</w:t>
      </w:r>
      <w:r w:rsidR="00914706" w:rsidRPr="003A6521">
        <w:rPr>
          <w:sz w:val="20"/>
          <w:szCs w:val="20"/>
        </w:rPr>
        <w:t xml:space="preserve"> knockout </w:t>
      </w:r>
      <w:r w:rsidR="00584140" w:rsidRPr="003A6521">
        <w:rPr>
          <w:sz w:val="20"/>
          <w:szCs w:val="20"/>
        </w:rPr>
        <w:t>alleles</w:t>
      </w:r>
      <w:r w:rsidR="00BF2FED" w:rsidRPr="003A6521">
        <w:rPr>
          <w:sz w:val="20"/>
          <w:szCs w:val="20"/>
        </w:rPr>
        <w:t>,</w:t>
      </w:r>
      <w:r w:rsidR="00584140" w:rsidRPr="003A6521">
        <w:rPr>
          <w:sz w:val="20"/>
          <w:szCs w:val="20"/>
        </w:rPr>
        <w:t xml:space="preserve"> </w:t>
      </w:r>
      <w:r w:rsidR="00A77680" w:rsidRPr="003A6521">
        <w:rPr>
          <w:sz w:val="20"/>
          <w:szCs w:val="20"/>
        </w:rPr>
        <w:t xml:space="preserve">including </w:t>
      </w:r>
      <w:r w:rsidR="00A77680" w:rsidRPr="003A6521">
        <w:rPr>
          <w:i/>
          <w:iCs/>
          <w:sz w:val="20"/>
          <w:szCs w:val="20"/>
        </w:rPr>
        <w:t>dl-sup1</w:t>
      </w:r>
      <w:r w:rsidR="00A77680" w:rsidRPr="003A6521">
        <w:rPr>
          <w:sz w:val="20"/>
          <w:szCs w:val="20"/>
        </w:rPr>
        <w:t xml:space="preserve"> to </w:t>
      </w:r>
      <w:r w:rsidR="000C78A7" w:rsidRPr="003A6521">
        <w:rPr>
          <w:i/>
          <w:iCs/>
          <w:sz w:val="20"/>
          <w:szCs w:val="20"/>
        </w:rPr>
        <w:t>dl-sup</w:t>
      </w:r>
      <w:r w:rsidR="002B235E" w:rsidRPr="003A6521">
        <w:rPr>
          <w:i/>
          <w:iCs/>
          <w:sz w:val="20"/>
          <w:szCs w:val="20"/>
        </w:rPr>
        <w:t>7</w:t>
      </w:r>
      <w:r w:rsidR="00BF2FED" w:rsidRPr="003A6521">
        <w:rPr>
          <w:sz w:val="20"/>
          <w:szCs w:val="20"/>
        </w:rPr>
        <w:t xml:space="preserve">, </w:t>
      </w:r>
      <w:r w:rsidR="00584140" w:rsidRPr="003A6521">
        <w:rPr>
          <w:sz w:val="20"/>
          <w:szCs w:val="20"/>
        </w:rPr>
        <w:t>result in</w:t>
      </w:r>
      <w:r w:rsidR="000C78A7" w:rsidRPr="003A6521">
        <w:rPr>
          <w:sz w:val="20"/>
          <w:szCs w:val="20"/>
        </w:rPr>
        <w:t xml:space="preserve"> the severe</w:t>
      </w:r>
      <w:r w:rsidR="00FF3122" w:rsidRPr="003A6521">
        <w:rPr>
          <w:sz w:val="20"/>
          <w:szCs w:val="20"/>
        </w:rPr>
        <w:t xml:space="preserve"> </w:t>
      </w:r>
      <w:r w:rsidR="00FF3122" w:rsidRPr="003A6521">
        <w:rPr>
          <w:i/>
          <w:iCs/>
          <w:sz w:val="20"/>
          <w:szCs w:val="20"/>
        </w:rPr>
        <w:t>dl</w:t>
      </w:r>
      <w:r w:rsidR="000C78A7" w:rsidRPr="003A6521">
        <w:rPr>
          <w:sz w:val="20"/>
          <w:szCs w:val="20"/>
        </w:rPr>
        <w:t xml:space="preserve"> phenotype with</w:t>
      </w:r>
      <w:r w:rsidR="00672281" w:rsidRPr="003A6521">
        <w:rPr>
          <w:sz w:val="20"/>
          <w:szCs w:val="20"/>
        </w:rPr>
        <w:t xml:space="preserve"> </w:t>
      </w:r>
      <w:r w:rsidR="000C78A7" w:rsidRPr="003A6521">
        <w:rPr>
          <w:sz w:val="20"/>
          <w:szCs w:val="20"/>
        </w:rPr>
        <w:t>drooping lea</w:t>
      </w:r>
      <w:r w:rsidR="00E2396D" w:rsidRPr="003A6521">
        <w:rPr>
          <w:sz w:val="20"/>
          <w:szCs w:val="20"/>
        </w:rPr>
        <w:t>ves</w:t>
      </w:r>
      <w:r w:rsidR="00B43B48" w:rsidRPr="003A6521">
        <w:rPr>
          <w:sz w:val="20"/>
          <w:szCs w:val="20"/>
        </w:rPr>
        <w:t>, lack of midrib</w:t>
      </w:r>
      <w:r w:rsidR="000C78A7" w:rsidRPr="003A6521">
        <w:rPr>
          <w:sz w:val="20"/>
          <w:szCs w:val="20"/>
        </w:rPr>
        <w:t xml:space="preserve"> and ectopic stamen formation (Nagasawa et al. 2003; Yamaguchi et al. 2004</w:t>
      </w:r>
      <w:r w:rsidR="002B235E" w:rsidRPr="003A6521">
        <w:rPr>
          <w:sz w:val="20"/>
          <w:szCs w:val="20"/>
        </w:rPr>
        <w:t>, Li et al. 2011a</w:t>
      </w:r>
      <w:r w:rsidR="00427E6D" w:rsidRPr="003A6521">
        <w:rPr>
          <w:sz w:val="20"/>
          <w:szCs w:val="20"/>
        </w:rPr>
        <w:t>,</w:t>
      </w:r>
      <w:r w:rsidR="002B235E" w:rsidRPr="003A6521">
        <w:rPr>
          <w:sz w:val="20"/>
          <w:szCs w:val="20"/>
        </w:rPr>
        <w:t xml:space="preserve"> </w:t>
      </w:r>
      <w:r w:rsidR="00C2409C" w:rsidRPr="003A6521">
        <w:rPr>
          <w:sz w:val="20"/>
          <w:szCs w:val="20"/>
        </w:rPr>
        <w:t>2011</w:t>
      </w:r>
      <w:r w:rsidR="002B235E" w:rsidRPr="003A6521">
        <w:rPr>
          <w:sz w:val="20"/>
          <w:szCs w:val="20"/>
        </w:rPr>
        <w:t>b; Toriba and Hirano 2014</w:t>
      </w:r>
      <w:r w:rsidR="000C78A7" w:rsidRPr="003A6521">
        <w:rPr>
          <w:sz w:val="20"/>
          <w:szCs w:val="20"/>
        </w:rPr>
        <w:t xml:space="preserve">). </w:t>
      </w:r>
      <w:r w:rsidR="00E87C96" w:rsidRPr="003A6521">
        <w:rPr>
          <w:sz w:val="20"/>
          <w:szCs w:val="20"/>
        </w:rPr>
        <w:t xml:space="preserve">Recently, target mutations </w:t>
      </w:r>
      <w:r w:rsidR="00E2396D" w:rsidRPr="003A6521">
        <w:rPr>
          <w:sz w:val="20"/>
          <w:szCs w:val="20"/>
        </w:rPr>
        <w:t xml:space="preserve">of </w:t>
      </w:r>
      <w:r w:rsidR="00E2396D" w:rsidRPr="003A6521">
        <w:rPr>
          <w:i/>
          <w:iCs/>
          <w:sz w:val="20"/>
          <w:szCs w:val="20"/>
        </w:rPr>
        <w:t>DL</w:t>
      </w:r>
      <w:r w:rsidR="00E2396D" w:rsidRPr="003A6521">
        <w:rPr>
          <w:sz w:val="20"/>
          <w:szCs w:val="20"/>
        </w:rPr>
        <w:t xml:space="preserve"> </w:t>
      </w:r>
      <w:r w:rsidR="00E87C96" w:rsidRPr="003A6521">
        <w:rPr>
          <w:sz w:val="20"/>
          <w:szCs w:val="20"/>
        </w:rPr>
        <w:t>using CRISPR/Cas9 al</w:t>
      </w:r>
      <w:r w:rsidR="00E2396D" w:rsidRPr="003A6521">
        <w:rPr>
          <w:sz w:val="20"/>
          <w:szCs w:val="20"/>
        </w:rPr>
        <w:t>so</w:t>
      </w:r>
      <w:r w:rsidR="00E87C96" w:rsidRPr="003A6521">
        <w:rPr>
          <w:sz w:val="20"/>
          <w:szCs w:val="20"/>
        </w:rPr>
        <w:t xml:space="preserve"> generat</w:t>
      </w:r>
      <w:r w:rsidR="00E2396D" w:rsidRPr="003A6521">
        <w:rPr>
          <w:sz w:val="20"/>
          <w:szCs w:val="20"/>
        </w:rPr>
        <w:t>ed</w:t>
      </w:r>
      <w:r w:rsidR="00E87C96" w:rsidRPr="003A6521">
        <w:rPr>
          <w:sz w:val="20"/>
          <w:szCs w:val="20"/>
        </w:rPr>
        <w:t xml:space="preserve"> knockout alleles (gDL-1)</w:t>
      </w:r>
      <w:r w:rsidR="00E2396D" w:rsidRPr="003A6521">
        <w:rPr>
          <w:sz w:val="20"/>
          <w:szCs w:val="20"/>
        </w:rPr>
        <w:t>,</w:t>
      </w:r>
      <w:r w:rsidR="00E87C96" w:rsidRPr="003A6521">
        <w:rPr>
          <w:sz w:val="20"/>
          <w:szCs w:val="20"/>
        </w:rPr>
        <w:t xml:space="preserve"> and</w:t>
      </w:r>
      <w:r w:rsidR="00E2396D" w:rsidRPr="003A6521">
        <w:rPr>
          <w:sz w:val="20"/>
          <w:szCs w:val="20"/>
        </w:rPr>
        <w:t xml:space="preserve"> the mutants</w:t>
      </w:r>
      <w:r w:rsidR="00E87C96" w:rsidRPr="003A6521">
        <w:rPr>
          <w:sz w:val="20"/>
          <w:szCs w:val="20"/>
        </w:rPr>
        <w:t xml:space="preserve"> exhibit</w:t>
      </w:r>
      <w:r w:rsidR="00AD1EE2" w:rsidRPr="003A6521">
        <w:rPr>
          <w:sz w:val="20"/>
          <w:szCs w:val="20"/>
        </w:rPr>
        <w:t>ed</w:t>
      </w:r>
      <w:r w:rsidR="00E87C96" w:rsidRPr="003A6521">
        <w:rPr>
          <w:sz w:val="20"/>
          <w:szCs w:val="20"/>
        </w:rPr>
        <w:t xml:space="preserve"> the severe</w:t>
      </w:r>
      <w:r w:rsidR="00AD1EE2" w:rsidRPr="003A6521">
        <w:rPr>
          <w:sz w:val="20"/>
          <w:szCs w:val="20"/>
        </w:rPr>
        <w:t xml:space="preserve"> </w:t>
      </w:r>
      <w:r w:rsidR="00AD1EE2" w:rsidRPr="003A6521">
        <w:rPr>
          <w:i/>
          <w:iCs/>
          <w:sz w:val="20"/>
          <w:szCs w:val="20"/>
        </w:rPr>
        <w:t>dl</w:t>
      </w:r>
      <w:r w:rsidR="00E87C96" w:rsidRPr="003A6521">
        <w:rPr>
          <w:sz w:val="20"/>
          <w:szCs w:val="20"/>
        </w:rPr>
        <w:t xml:space="preserve"> phenotype (Ikeda et al.</w:t>
      </w:r>
      <w:r w:rsidR="00427E6D" w:rsidRPr="003A6521">
        <w:rPr>
          <w:sz w:val="20"/>
          <w:szCs w:val="20"/>
        </w:rPr>
        <w:t xml:space="preserve"> </w:t>
      </w:r>
      <w:r w:rsidR="00E87C96" w:rsidRPr="003A6521">
        <w:rPr>
          <w:sz w:val="20"/>
          <w:szCs w:val="20"/>
        </w:rPr>
        <w:t xml:space="preserve">2015). </w:t>
      </w:r>
      <w:r w:rsidR="002B200D" w:rsidRPr="003A6521">
        <w:rPr>
          <w:sz w:val="20"/>
          <w:szCs w:val="20"/>
        </w:rPr>
        <w:t>Nonetheless</w:t>
      </w:r>
      <w:r w:rsidR="00672281" w:rsidRPr="003A6521">
        <w:rPr>
          <w:sz w:val="20"/>
          <w:szCs w:val="20"/>
        </w:rPr>
        <w:t>,</w:t>
      </w:r>
      <w:r w:rsidR="00E87C96" w:rsidRPr="003A6521">
        <w:rPr>
          <w:sz w:val="20"/>
          <w:szCs w:val="20"/>
        </w:rPr>
        <w:t xml:space="preserve"> mild </w:t>
      </w:r>
      <w:r w:rsidR="00E87C96" w:rsidRPr="003A6521">
        <w:rPr>
          <w:i/>
          <w:iCs/>
          <w:sz w:val="20"/>
          <w:szCs w:val="20"/>
        </w:rPr>
        <w:t>dl</w:t>
      </w:r>
      <w:r w:rsidR="00E87C96" w:rsidRPr="003A6521">
        <w:rPr>
          <w:sz w:val="20"/>
          <w:szCs w:val="20"/>
        </w:rPr>
        <w:t xml:space="preserve"> </w:t>
      </w:r>
      <w:r w:rsidR="005817C2" w:rsidRPr="003A6521">
        <w:rPr>
          <w:sz w:val="20"/>
          <w:szCs w:val="20"/>
        </w:rPr>
        <w:t>alleles</w:t>
      </w:r>
      <w:r w:rsidR="00BF2FED" w:rsidRPr="003A6521">
        <w:rPr>
          <w:sz w:val="20"/>
          <w:szCs w:val="20"/>
        </w:rPr>
        <w:t>,</w:t>
      </w:r>
      <w:r w:rsidR="005817C2" w:rsidRPr="003A6521">
        <w:rPr>
          <w:sz w:val="20"/>
          <w:szCs w:val="20"/>
        </w:rPr>
        <w:t xml:space="preserve"> including</w:t>
      </w:r>
      <w:r w:rsidR="00E87C96" w:rsidRPr="003A6521">
        <w:rPr>
          <w:sz w:val="20"/>
          <w:szCs w:val="20"/>
        </w:rPr>
        <w:t xml:space="preserve"> </w:t>
      </w:r>
      <w:r w:rsidR="00E87C96" w:rsidRPr="003A6521">
        <w:rPr>
          <w:i/>
          <w:iCs/>
          <w:sz w:val="20"/>
          <w:szCs w:val="20"/>
        </w:rPr>
        <w:t>dl-1</w:t>
      </w:r>
      <w:r w:rsidR="00C2409C" w:rsidRPr="003A6521">
        <w:rPr>
          <w:i/>
          <w:iCs/>
          <w:sz w:val="20"/>
          <w:szCs w:val="20"/>
        </w:rPr>
        <w:t xml:space="preserve"> </w:t>
      </w:r>
      <w:r w:rsidR="00C2409C" w:rsidRPr="003A6521">
        <w:rPr>
          <w:sz w:val="20"/>
          <w:szCs w:val="20"/>
        </w:rPr>
        <w:t>to</w:t>
      </w:r>
      <w:r w:rsidR="00E87C96" w:rsidRPr="003A6521">
        <w:rPr>
          <w:i/>
          <w:iCs/>
          <w:sz w:val="20"/>
          <w:szCs w:val="20"/>
        </w:rPr>
        <w:t xml:space="preserve"> dl-5</w:t>
      </w:r>
      <w:r w:rsidR="00BF2FED" w:rsidRPr="003A6521">
        <w:rPr>
          <w:i/>
          <w:iCs/>
          <w:sz w:val="20"/>
          <w:szCs w:val="20"/>
        </w:rPr>
        <w:t xml:space="preserve">, </w:t>
      </w:r>
      <w:r w:rsidR="005817C2" w:rsidRPr="003A6521">
        <w:rPr>
          <w:iCs/>
          <w:sz w:val="20"/>
          <w:szCs w:val="20"/>
        </w:rPr>
        <w:t>show different phenotypes</w:t>
      </w:r>
      <w:r w:rsidR="00676625" w:rsidRPr="003A6521">
        <w:rPr>
          <w:sz w:val="20"/>
          <w:szCs w:val="20"/>
        </w:rPr>
        <w:t>.</w:t>
      </w:r>
      <w:r w:rsidR="002113F5" w:rsidRPr="003A6521">
        <w:rPr>
          <w:sz w:val="20"/>
          <w:szCs w:val="20"/>
        </w:rPr>
        <w:t xml:space="preserve"> </w:t>
      </w:r>
      <w:r w:rsidR="00EE1F9E" w:rsidRPr="003A6521">
        <w:rPr>
          <w:sz w:val="20"/>
          <w:szCs w:val="20"/>
        </w:rPr>
        <w:t>The</w:t>
      </w:r>
      <w:r w:rsidR="00672281" w:rsidRPr="003A6521">
        <w:rPr>
          <w:sz w:val="20"/>
          <w:szCs w:val="20"/>
        </w:rPr>
        <w:t xml:space="preserve"> </w:t>
      </w:r>
      <w:r w:rsidR="00672281" w:rsidRPr="003A6521">
        <w:rPr>
          <w:i/>
          <w:iCs/>
          <w:sz w:val="20"/>
          <w:szCs w:val="20"/>
        </w:rPr>
        <w:t>dl-1</w:t>
      </w:r>
      <w:r w:rsidR="00672281" w:rsidRPr="003A6521">
        <w:rPr>
          <w:sz w:val="20"/>
          <w:szCs w:val="20"/>
        </w:rPr>
        <w:t xml:space="preserve"> </w:t>
      </w:r>
      <w:r w:rsidR="00C2409C" w:rsidRPr="003A6521">
        <w:rPr>
          <w:sz w:val="20"/>
          <w:szCs w:val="20"/>
        </w:rPr>
        <w:t xml:space="preserve">spontaneous </w:t>
      </w:r>
      <w:r w:rsidR="002113F5" w:rsidRPr="003A6521">
        <w:rPr>
          <w:sz w:val="20"/>
          <w:szCs w:val="20"/>
        </w:rPr>
        <w:t xml:space="preserve">mutant </w:t>
      </w:r>
      <w:r w:rsidR="00B43B48" w:rsidRPr="003A6521">
        <w:rPr>
          <w:sz w:val="20"/>
          <w:szCs w:val="20"/>
        </w:rPr>
        <w:t>has</w:t>
      </w:r>
      <w:r w:rsidR="002113F5" w:rsidRPr="003A6521">
        <w:rPr>
          <w:sz w:val="20"/>
          <w:szCs w:val="20"/>
        </w:rPr>
        <w:t xml:space="preserve"> drooping leaves and </w:t>
      </w:r>
      <w:r w:rsidR="00287F8B" w:rsidRPr="003A6521">
        <w:rPr>
          <w:sz w:val="20"/>
          <w:szCs w:val="20"/>
        </w:rPr>
        <w:t>abnormal carpel</w:t>
      </w:r>
      <w:r w:rsidR="009E561C" w:rsidRPr="003A6521">
        <w:rPr>
          <w:sz w:val="20"/>
          <w:szCs w:val="20"/>
        </w:rPr>
        <w:t xml:space="preserve"> development</w:t>
      </w:r>
      <w:r w:rsidR="00672281" w:rsidRPr="003A6521">
        <w:rPr>
          <w:sz w:val="20"/>
          <w:szCs w:val="20"/>
        </w:rPr>
        <w:t>,</w:t>
      </w:r>
      <w:r w:rsidR="00EE1F9E" w:rsidRPr="003A6521">
        <w:rPr>
          <w:sz w:val="20"/>
          <w:szCs w:val="20"/>
        </w:rPr>
        <w:t xml:space="preserve"> while the</w:t>
      </w:r>
      <w:r w:rsidR="003478A2" w:rsidRPr="003A6521">
        <w:rPr>
          <w:sz w:val="20"/>
          <w:szCs w:val="20"/>
        </w:rPr>
        <w:t xml:space="preserve"> </w:t>
      </w:r>
      <w:r w:rsidR="00A164B0" w:rsidRPr="003A6521">
        <w:rPr>
          <w:i/>
          <w:iCs/>
          <w:sz w:val="20"/>
          <w:szCs w:val="20"/>
        </w:rPr>
        <w:t>dl-2</w:t>
      </w:r>
      <w:r w:rsidR="00A164B0" w:rsidRPr="003A6521">
        <w:rPr>
          <w:sz w:val="20"/>
          <w:szCs w:val="20"/>
        </w:rPr>
        <w:t xml:space="preserve"> </w:t>
      </w:r>
      <w:r w:rsidR="003478A2" w:rsidRPr="003A6521">
        <w:rPr>
          <w:sz w:val="20"/>
          <w:szCs w:val="20"/>
        </w:rPr>
        <w:t xml:space="preserve">mutant </w:t>
      </w:r>
      <w:r w:rsidR="00BB2B39" w:rsidRPr="003A6521">
        <w:rPr>
          <w:sz w:val="20"/>
          <w:szCs w:val="20"/>
        </w:rPr>
        <w:t>show</w:t>
      </w:r>
      <w:r w:rsidR="00197600" w:rsidRPr="003A6521">
        <w:rPr>
          <w:sz w:val="20"/>
          <w:szCs w:val="20"/>
        </w:rPr>
        <w:t>s</w:t>
      </w:r>
      <w:r w:rsidR="003478A2" w:rsidRPr="003A6521">
        <w:rPr>
          <w:sz w:val="20"/>
          <w:szCs w:val="20"/>
        </w:rPr>
        <w:t xml:space="preserve"> </w:t>
      </w:r>
      <w:r w:rsidR="00A164B0" w:rsidRPr="003A6521">
        <w:rPr>
          <w:sz w:val="20"/>
          <w:szCs w:val="20"/>
        </w:rPr>
        <w:t xml:space="preserve">drooping leaves </w:t>
      </w:r>
      <w:r w:rsidR="00471CC5" w:rsidRPr="003A6521">
        <w:rPr>
          <w:sz w:val="20"/>
          <w:szCs w:val="20"/>
        </w:rPr>
        <w:t>and mostly normal flowers</w:t>
      </w:r>
      <w:r w:rsidR="00BB2B39" w:rsidRPr="003A6521">
        <w:rPr>
          <w:sz w:val="20"/>
          <w:szCs w:val="20"/>
        </w:rPr>
        <w:t xml:space="preserve"> (Nagasawa et al. 2003)</w:t>
      </w:r>
      <w:r w:rsidR="00EE1F9E" w:rsidRPr="003A6521">
        <w:rPr>
          <w:sz w:val="20"/>
          <w:szCs w:val="20"/>
        </w:rPr>
        <w:t>.</w:t>
      </w:r>
      <w:r w:rsidR="00672281" w:rsidRPr="003A6521">
        <w:rPr>
          <w:sz w:val="20"/>
          <w:szCs w:val="20"/>
        </w:rPr>
        <w:t xml:space="preserve"> </w:t>
      </w:r>
      <w:r w:rsidR="003E319D" w:rsidRPr="003A6521">
        <w:rPr>
          <w:sz w:val="20"/>
          <w:szCs w:val="20"/>
        </w:rPr>
        <w:t>Together w</w:t>
      </w:r>
      <w:r w:rsidR="00FB106A" w:rsidRPr="003A6521">
        <w:rPr>
          <w:sz w:val="20"/>
          <w:szCs w:val="20"/>
        </w:rPr>
        <w:t xml:space="preserve">ith </w:t>
      </w:r>
      <w:r w:rsidR="003E319D" w:rsidRPr="003A6521">
        <w:rPr>
          <w:sz w:val="20"/>
          <w:szCs w:val="20"/>
        </w:rPr>
        <w:t xml:space="preserve">the </w:t>
      </w:r>
      <w:r w:rsidR="00EE1F9E" w:rsidRPr="003A6521">
        <w:rPr>
          <w:sz w:val="20"/>
          <w:szCs w:val="20"/>
        </w:rPr>
        <w:t>drooping lea</w:t>
      </w:r>
      <w:r w:rsidR="00B43B48" w:rsidRPr="003A6521">
        <w:rPr>
          <w:sz w:val="20"/>
          <w:szCs w:val="20"/>
        </w:rPr>
        <w:t>f</w:t>
      </w:r>
      <w:r w:rsidR="00FB106A" w:rsidRPr="003A6521">
        <w:rPr>
          <w:sz w:val="20"/>
          <w:szCs w:val="20"/>
        </w:rPr>
        <w:t>,</w:t>
      </w:r>
      <w:r w:rsidR="00BF2FED" w:rsidRPr="003A6521">
        <w:rPr>
          <w:sz w:val="20"/>
          <w:szCs w:val="20"/>
        </w:rPr>
        <w:t xml:space="preserve"> the</w:t>
      </w:r>
      <w:r w:rsidR="00EE1F9E" w:rsidRPr="003A6521">
        <w:rPr>
          <w:sz w:val="20"/>
          <w:szCs w:val="20"/>
        </w:rPr>
        <w:t xml:space="preserve"> </w:t>
      </w:r>
      <w:r w:rsidR="00672281" w:rsidRPr="003A6521">
        <w:rPr>
          <w:i/>
          <w:iCs/>
          <w:sz w:val="20"/>
          <w:szCs w:val="20"/>
        </w:rPr>
        <w:t>dl-3</w:t>
      </w:r>
      <w:r w:rsidR="00BB2B39" w:rsidRPr="003A6521">
        <w:rPr>
          <w:sz w:val="20"/>
          <w:szCs w:val="20"/>
        </w:rPr>
        <w:t xml:space="preserve"> </w:t>
      </w:r>
      <w:r w:rsidR="00E3112D" w:rsidRPr="003A6521">
        <w:rPr>
          <w:sz w:val="20"/>
          <w:szCs w:val="20"/>
        </w:rPr>
        <w:t xml:space="preserve">allele </w:t>
      </w:r>
      <w:r w:rsidR="00D021BB" w:rsidRPr="003A6521">
        <w:rPr>
          <w:sz w:val="20"/>
          <w:szCs w:val="20"/>
        </w:rPr>
        <w:t>(</w:t>
      </w:r>
      <w:r w:rsidR="00EE1F9E" w:rsidRPr="003A6521">
        <w:rPr>
          <w:sz w:val="20"/>
          <w:szCs w:val="20"/>
        </w:rPr>
        <w:t>unreported mutation site</w:t>
      </w:r>
      <w:r w:rsidR="00D021BB" w:rsidRPr="003A6521">
        <w:rPr>
          <w:sz w:val="20"/>
          <w:szCs w:val="20"/>
        </w:rPr>
        <w:t>)</w:t>
      </w:r>
      <w:r w:rsidR="00EE1F9E" w:rsidRPr="003A6521">
        <w:rPr>
          <w:sz w:val="20"/>
          <w:szCs w:val="20"/>
        </w:rPr>
        <w:t xml:space="preserve"> causes</w:t>
      </w:r>
      <w:r w:rsidR="00BB2B39" w:rsidRPr="003A6521">
        <w:rPr>
          <w:sz w:val="20"/>
          <w:szCs w:val="20"/>
        </w:rPr>
        <w:t xml:space="preserve"> </w:t>
      </w:r>
      <w:r w:rsidR="00A164B0" w:rsidRPr="003A6521">
        <w:rPr>
          <w:sz w:val="20"/>
          <w:szCs w:val="20"/>
        </w:rPr>
        <w:t>partial transformation of carpel</w:t>
      </w:r>
      <w:r w:rsidR="00BB2B39" w:rsidRPr="003A6521">
        <w:rPr>
          <w:sz w:val="20"/>
          <w:szCs w:val="20"/>
        </w:rPr>
        <w:t>s</w:t>
      </w:r>
      <w:r w:rsidR="00A164B0" w:rsidRPr="003A6521">
        <w:rPr>
          <w:sz w:val="20"/>
          <w:szCs w:val="20"/>
        </w:rPr>
        <w:t xml:space="preserve"> and </w:t>
      </w:r>
      <w:r w:rsidR="00AD1EE2" w:rsidRPr="003A6521">
        <w:rPr>
          <w:sz w:val="20"/>
          <w:szCs w:val="20"/>
        </w:rPr>
        <w:t xml:space="preserve">generation of </w:t>
      </w:r>
      <w:r w:rsidR="00A164B0" w:rsidRPr="003A6521">
        <w:rPr>
          <w:sz w:val="20"/>
          <w:szCs w:val="20"/>
        </w:rPr>
        <w:t>multiple carpel</w:t>
      </w:r>
      <w:r w:rsidR="00BB2B39" w:rsidRPr="003A6521">
        <w:rPr>
          <w:sz w:val="20"/>
          <w:szCs w:val="20"/>
        </w:rPr>
        <w:t>s</w:t>
      </w:r>
      <w:r w:rsidR="001757FE" w:rsidRPr="003A6521">
        <w:rPr>
          <w:sz w:val="20"/>
          <w:szCs w:val="20"/>
        </w:rPr>
        <w:t>,</w:t>
      </w:r>
      <w:r w:rsidR="00A164B0" w:rsidRPr="003A6521">
        <w:rPr>
          <w:sz w:val="20"/>
          <w:szCs w:val="20"/>
        </w:rPr>
        <w:t xml:space="preserve"> </w:t>
      </w:r>
      <w:r w:rsidR="00EE1F9E" w:rsidRPr="003A6521">
        <w:rPr>
          <w:sz w:val="20"/>
          <w:szCs w:val="20"/>
        </w:rPr>
        <w:t>whereas</w:t>
      </w:r>
      <w:r w:rsidR="003E319D" w:rsidRPr="003A6521">
        <w:rPr>
          <w:sz w:val="20"/>
          <w:szCs w:val="20"/>
        </w:rPr>
        <w:t xml:space="preserve"> the</w:t>
      </w:r>
      <w:r w:rsidR="00672281" w:rsidRPr="003A6521">
        <w:rPr>
          <w:sz w:val="20"/>
          <w:szCs w:val="20"/>
        </w:rPr>
        <w:t xml:space="preserve"> </w:t>
      </w:r>
      <w:r w:rsidR="00672281" w:rsidRPr="003A6521">
        <w:rPr>
          <w:i/>
          <w:iCs/>
          <w:sz w:val="20"/>
          <w:szCs w:val="20"/>
        </w:rPr>
        <w:t xml:space="preserve">dl-4 </w:t>
      </w:r>
      <w:r w:rsidR="00EE1F9E" w:rsidRPr="003A6521">
        <w:rPr>
          <w:sz w:val="20"/>
          <w:szCs w:val="20"/>
        </w:rPr>
        <w:t xml:space="preserve">allele with an amino acid replacement (E118K) </w:t>
      </w:r>
      <w:r w:rsidR="003E319D" w:rsidRPr="003A6521">
        <w:rPr>
          <w:sz w:val="20"/>
          <w:szCs w:val="20"/>
        </w:rPr>
        <w:t>shows</w:t>
      </w:r>
      <w:r w:rsidR="001757FE" w:rsidRPr="003A6521">
        <w:rPr>
          <w:sz w:val="20"/>
          <w:szCs w:val="20"/>
        </w:rPr>
        <w:t xml:space="preserve"> </w:t>
      </w:r>
      <w:r w:rsidR="00672281" w:rsidRPr="003A6521">
        <w:rPr>
          <w:sz w:val="20"/>
          <w:szCs w:val="20"/>
        </w:rPr>
        <w:t xml:space="preserve">weak </w:t>
      </w:r>
      <w:r w:rsidR="00C05736" w:rsidRPr="003A6521">
        <w:rPr>
          <w:sz w:val="20"/>
          <w:szCs w:val="20"/>
        </w:rPr>
        <w:t>carpel abnormalities</w:t>
      </w:r>
      <w:r w:rsidR="000C6D91" w:rsidRPr="003A6521">
        <w:rPr>
          <w:sz w:val="20"/>
          <w:szCs w:val="20"/>
        </w:rPr>
        <w:t xml:space="preserve"> (Yamaguchi et al. 2004). Finally,</w:t>
      </w:r>
      <w:r w:rsidR="00672281" w:rsidRPr="003A6521">
        <w:rPr>
          <w:sz w:val="20"/>
          <w:szCs w:val="20"/>
        </w:rPr>
        <w:t xml:space="preserve"> </w:t>
      </w:r>
      <w:r w:rsidR="00672281" w:rsidRPr="003A6521">
        <w:rPr>
          <w:i/>
          <w:iCs/>
          <w:sz w:val="20"/>
          <w:szCs w:val="20"/>
        </w:rPr>
        <w:t>dl-5</w:t>
      </w:r>
      <w:r w:rsidR="00672281" w:rsidRPr="003A6521">
        <w:rPr>
          <w:sz w:val="20"/>
          <w:szCs w:val="20"/>
        </w:rPr>
        <w:t xml:space="preserve"> </w:t>
      </w:r>
      <w:r w:rsidR="000C6D91" w:rsidRPr="003A6521">
        <w:rPr>
          <w:sz w:val="20"/>
          <w:szCs w:val="20"/>
        </w:rPr>
        <w:t xml:space="preserve">harbors an </w:t>
      </w:r>
      <w:r w:rsidR="00672281" w:rsidRPr="003A6521">
        <w:rPr>
          <w:sz w:val="20"/>
          <w:szCs w:val="20"/>
        </w:rPr>
        <w:t xml:space="preserve">insertion in the fourth intron </w:t>
      </w:r>
      <w:r w:rsidR="00921D6F" w:rsidRPr="003A6521">
        <w:rPr>
          <w:sz w:val="20"/>
          <w:szCs w:val="20"/>
        </w:rPr>
        <w:t>resulting in</w:t>
      </w:r>
      <w:r w:rsidR="00672281" w:rsidRPr="003A6521">
        <w:rPr>
          <w:sz w:val="20"/>
          <w:szCs w:val="20"/>
        </w:rPr>
        <w:t xml:space="preserve"> reduced </w:t>
      </w:r>
      <w:r w:rsidR="00921D6F" w:rsidRPr="003A6521">
        <w:rPr>
          <w:i/>
          <w:iCs/>
          <w:sz w:val="20"/>
          <w:szCs w:val="20"/>
        </w:rPr>
        <w:t>DL</w:t>
      </w:r>
      <w:r w:rsidR="00921D6F" w:rsidRPr="003A6521">
        <w:rPr>
          <w:sz w:val="20"/>
          <w:szCs w:val="20"/>
        </w:rPr>
        <w:t xml:space="preserve"> </w:t>
      </w:r>
      <w:r w:rsidR="00672281" w:rsidRPr="003A6521">
        <w:rPr>
          <w:sz w:val="20"/>
          <w:szCs w:val="20"/>
        </w:rPr>
        <w:t xml:space="preserve">transcript </w:t>
      </w:r>
      <w:r w:rsidR="003E319D" w:rsidRPr="003A6521">
        <w:rPr>
          <w:sz w:val="20"/>
          <w:szCs w:val="20"/>
        </w:rPr>
        <w:t>abundance</w:t>
      </w:r>
      <w:r w:rsidR="00BF2FED" w:rsidRPr="003A6521">
        <w:rPr>
          <w:sz w:val="20"/>
          <w:szCs w:val="20"/>
        </w:rPr>
        <w:t xml:space="preserve">, </w:t>
      </w:r>
      <w:r w:rsidR="00672281" w:rsidRPr="003A6521">
        <w:rPr>
          <w:sz w:val="20"/>
          <w:szCs w:val="20"/>
        </w:rPr>
        <w:t>reduced midrib</w:t>
      </w:r>
      <w:r w:rsidR="00921D6F" w:rsidRPr="003A6521">
        <w:rPr>
          <w:sz w:val="20"/>
          <w:szCs w:val="20"/>
        </w:rPr>
        <w:t xml:space="preserve"> size</w:t>
      </w:r>
      <w:r w:rsidR="00672281" w:rsidRPr="003A6521">
        <w:rPr>
          <w:sz w:val="20"/>
          <w:szCs w:val="20"/>
        </w:rPr>
        <w:t xml:space="preserve"> </w:t>
      </w:r>
      <w:r w:rsidR="00BF2FED" w:rsidRPr="003A6521">
        <w:rPr>
          <w:sz w:val="20"/>
          <w:szCs w:val="20"/>
        </w:rPr>
        <w:t>and</w:t>
      </w:r>
      <w:r w:rsidR="003E319D" w:rsidRPr="003A6521">
        <w:rPr>
          <w:sz w:val="20"/>
          <w:szCs w:val="20"/>
        </w:rPr>
        <w:t xml:space="preserve"> </w:t>
      </w:r>
      <w:r w:rsidR="00672281" w:rsidRPr="003A6521">
        <w:rPr>
          <w:sz w:val="20"/>
          <w:szCs w:val="20"/>
        </w:rPr>
        <w:t>altered carpels including</w:t>
      </w:r>
      <w:r w:rsidR="00921D6F" w:rsidRPr="003A6521">
        <w:rPr>
          <w:sz w:val="20"/>
          <w:szCs w:val="20"/>
        </w:rPr>
        <w:t xml:space="preserve"> </w:t>
      </w:r>
      <w:r w:rsidR="00BF2FED" w:rsidRPr="003A6521">
        <w:rPr>
          <w:sz w:val="20"/>
          <w:szCs w:val="20"/>
        </w:rPr>
        <w:t xml:space="preserve">an </w:t>
      </w:r>
      <w:r w:rsidR="00672281" w:rsidRPr="003A6521">
        <w:rPr>
          <w:sz w:val="20"/>
          <w:szCs w:val="20"/>
        </w:rPr>
        <w:t xml:space="preserve">increased number of styles </w:t>
      </w:r>
      <w:r w:rsidR="00921D6F" w:rsidRPr="003A6521">
        <w:rPr>
          <w:sz w:val="20"/>
          <w:szCs w:val="20"/>
        </w:rPr>
        <w:t>(Ohmori et al. 20</w:t>
      </w:r>
      <w:r w:rsidR="00917EAB" w:rsidRPr="003A6521">
        <w:rPr>
          <w:sz w:val="20"/>
          <w:szCs w:val="20"/>
        </w:rPr>
        <w:t>08</w:t>
      </w:r>
      <w:r w:rsidR="00921D6F" w:rsidRPr="003A6521">
        <w:rPr>
          <w:sz w:val="20"/>
          <w:szCs w:val="20"/>
        </w:rPr>
        <w:t xml:space="preserve">). Here, we </w:t>
      </w:r>
      <w:r w:rsidR="00EE1F9E" w:rsidRPr="003A6521">
        <w:rPr>
          <w:sz w:val="20"/>
          <w:szCs w:val="20"/>
        </w:rPr>
        <w:t>describe</w:t>
      </w:r>
      <w:r w:rsidR="00921D6F" w:rsidRPr="003A6521">
        <w:rPr>
          <w:sz w:val="20"/>
          <w:szCs w:val="20"/>
        </w:rPr>
        <w:t xml:space="preserve"> two novel </w:t>
      </w:r>
      <w:r w:rsidR="00593B43" w:rsidRPr="003A6521">
        <w:rPr>
          <w:i/>
          <w:iCs/>
          <w:sz w:val="20"/>
          <w:szCs w:val="20"/>
        </w:rPr>
        <w:t>dl</w:t>
      </w:r>
      <w:r w:rsidR="00593B43" w:rsidRPr="003A6521">
        <w:rPr>
          <w:sz w:val="20"/>
          <w:szCs w:val="20"/>
        </w:rPr>
        <w:t xml:space="preserve"> </w:t>
      </w:r>
      <w:r w:rsidR="00921D6F" w:rsidRPr="003A6521">
        <w:rPr>
          <w:sz w:val="20"/>
          <w:szCs w:val="20"/>
        </w:rPr>
        <w:t>alleles</w:t>
      </w:r>
      <w:r w:rsidR="00E053BC" w:rsidRPr="003A6521">
        <w:rPr>
          <w:sz w:val="20"/>
          <w:szCs w:val="20"/>
        </w:rPr>
        <w:t xml:space="preserve"> responsible for</w:t>
      </w:r>
      <w:r w:rsidR="002D5AD0" w:rsidRPr="003A6521">
        <w:rPr>
          <w:sz w:val="20"/>
          <w:szCs w:val="20"/>
        </w:rPr>
        <w:t xml:space="preserve"> mild</w:t>
      </w:r>
      <w:r w:rsidR="00921D6F" w:rsidRPr="003A6521">
        <w:rPr>
          <w:sz w:val="20"/>
          <w:szCs w:val="20"/>
        </w:rPr>
        <w:t xml:space="preserve"> </w:t>
      </w:r>
      <w:r w:rsidR="00921D6F" w:rsidRPr="003A6521">
        <w:rPr>
          <w:i/>
          <w:iCs/>
          <w:sz w:val="20"/>
          <w:szCs w:val="20"/>
        </w:rPr>
        <w:t>dl</w:t>
      </w:r>
      <w:r w:rsidR="00921D6F" w:rsidRPr="003A6521">
        <w:rPr>
          <w:sz w:val="20"/>
          <w:szCs w:val="20"/>
        </w:rPr>
        <w:t xml:space="preserve"> phenotype</w:t>
      </w:r>
      <w:r w:rsidR="002D5AD0" w:rsidRPr="003A6521">
        <w:rPr>
          <w:sz w:val="20"/>
          <w:szCs w:val="20"/>
        </w:rPr>
        <w:t>s</w:t>
      </w:r>
      <w:r w:rsidR="0073212C" w:rsidRPr="003A6521">
        <w:rPr>
          <w:sz w:val="20"/>
          <w:szCs w:val="20"/>
        </w:rPr>
        <w:t xml:space="preserve"> yet</w:t>
      </w:r>
      <w:r w:rsidR="002D5AD0" w:rsidRPr="003A6521">
        <w:rPr>
          <w:sz w:val="20"/>
          <w:szCs w:val="20"/>
        </w:rPr>
        <w:t xml:space="preserve"> distinct from </w:t>
      </w:r>
      <w:r w:rsidR="0073212C" w:rsidRPr="003A6521">
        <w:rPr>
          <w:sz w:val="20"/>
          <w:szCs w:val="20"/>
        </w:rPr>
        <w:t xml:space="preserve">the </w:t>
      </w:r>
      <w:r w:rsidR="00E053BC" w:rsidRPr="003A6521">
        <w:rPr>
          <w:sz w:val="20"/>
          <w:szCs w:val="20"/>
        </w:rPr>
        <w:t xml:space="preserve">previous </w:t>
      </w:r>
      <w:r w:rsidR="002D5AD0" w:rsidRPr="003A6521">
        <w:rPr>
          <w:sz w:val="20"/>
          <w:szCs w:val="20"/>
        </w:rPr>
        <w:t>report</w:t>
      </w:r>
      <w:r w:rsidR="0073212C" w:rsidRPr="003A6521">
        <w:rPr>
          <w:sz w:val="20"/>
          <w:szCs w:val="20"/>
        </w:rPr>
        <w:t>s</w:t>
      </w:r>
      <w:r w:rsidR="00921D6F" w:rsidRPr="003A6521">
        <w:rPr>
          <w:sz w:val="20"/>
          <w:szCs w:val="20"/>
        </w:rPr>
        <w:t xml:space="preserve">. Notably, </w:t>
      </w:r>
      <w:r w:rsidR="00E053BC" w:rsidRPr="003A6521">
        <w:rPr>
          <w:rFonts w:cs="Angsana New"/>
          <w:sz w:val="20"/>
          <w:szCs w:val="25"/>
        </w:rPr>
        <w:t>the</w:t>
      </w:r>
      <w:r w:rsidR="00921D6F" w:rsidRPr="003A6521">
        <w:rPr>
          <w:sz w:val="20"/>
          <w:szCs w:val="20"/>
        </w:rPr>
        <w:t xml:space="preserve"> 6 bp deletion (</w:t>
      </w:r>
      <w:r w:rsidR="00921D6F" w:rsidRPr="003A6521">
        <w:rPr>
          <w:i/>
          <w:iCs/>
          <w:sz w:val="20"/>
          <w:szCs w:val="20"/>
        </w:rPr>
        <w:t>dl-50LS</w:t>
      </w:r>
      <w:r w:rsidR="00D021BB" w:rsidRPr="003A6521">
        <w:rPr>
          <w:i/>
          <w:iCs/>
          <w:sz w:val="20"/>
          <w:szCs w:val="20"/>
        </w:rPr>
        <w:t xml:space="preserve">) </w:t>
      </w:r>
      <w:r w:rsidR="00D021BB" w:rsidRPr="003A6521">
        <w:rPr>
          <w:sz w:val="20"/>
          <w:szCs w:val="20"/>
        </w:rPr>
        <w:t xml:space="preserve">with a </w:t>
      </w:r>
      <w:r w:rsidR="000D433A" w:rsidRPr="003A6521">
        <w:rPr>
          <w:sz w:val="20"/>
          <w:szCs w:val="20"/>
        </w:rPr>
        <w:t>l</w:t>
      </w:r>
      <w:r w:rsidR="00781801" w:rsidRPr="003A6521">
        <w:rPr>
          <w:sz w:val="20"/>
          <w:szCs w:val="20"/>
        </w:rPr>
        <w:t>eucine-</w:t>
      </w:r>
      <w:r w:rsidR="000D433A" w:rsidRPr="003A6521">
        <w:rPr>
          <w:sz w:val="20"/>
          <w:szCs w:val="20"/>
        </w:rPr>
        <w:t>s</w:t>
      </w:r>
      <w:r w:rsidR="00D021BB" w:rsidRPr="003A6521">
        <w:rPr>
          <w:sz w:val="20"/>
          <w:szCs w:val="20"/>
        </w:rPr>
        <w:t>erine deletion</w:t>
      </w:r>
      <w:r w:rsidR="00921D6F" w:rsidRPr="003A6521">
        <w:rPr>
          <w:sz w:val="20"/>
          <w:szCs w:val="20"/>
        </w:rPr>
        <w:t xml:space="preserve"> is responsible for the lack of midrib and abnormal stigma, and </w:t>
      </w:r>
      <w:r w:rsidR="00E053BC" w:rsidRPr="003A6521">
        <w:rPr>
          <w:sz w:val="20"/>
          <w:szCs w:val="20"/>
        </w:rPr>
        <w:t>the</w:t>
      </w:r>
      <w:r w:rsidR="00921D6F" w:rsidRPr="003A6521">
        <w:rPr>
          <w:sz w:val="20"/>
          <w:szCs w:val="20"/>
        </w:rPr>
        <w:t xml:space="preserve"> 3 bp deletion (</w:t>
      </w:r>
      <w:r w:rsidR="00921D6F" w:rsidRPr="003A6521">
        <w:rPr>
          <w:i/>
          <w:iCs/>
          <w:sz w:val="20"/>
          <w:szCs w:val="20"/>
        </w:rPr>
        <w:t>dl-51S</w:t>
      </w:r>
      <w:r w:rsidR="00921D6F" w:rsidRPr="003A6521">
        <w:rPr>
          <w:sz w:val="20"/>
          <w:szCs w:val="20"/>
        </w:rPr>
        <w:t xml:space="preserve">) </w:t>
      </w:r>
      <w:r w:rsidR="00D021BB" w:rsidRPr="003A6521">
        <w:rPr>
          <w:sz w:val="20"/>
          <w:szCs w:val="20"/>
        </w:rPr>
        <w:t xml:space="preserve">with a single </w:t>
      </w:r>
      <w:r w:rsidR="000D433A" w:rsidRPr="003A6521">
        <w:rPr>
          <w:sz w:val="20"/>
          <w:szCs w:val="20"/>
        </w:rPr>
        <w:t>s</w:t>
      </w:r>
      <w:r w:rsidR="00D021BB" w:rsidRPr="003A6521">
        <w:rPr>
          <w:sz w:val="20"/>
          <w:szCs w:val="20"/>
        </w:rPr>
        <w:t>erine deletion</w:t>
      </w:r>
      <w:r w:rsidR="00781801" w:rsidRPr="003A6521">
        <w:rPr>
          <w:sz w:val="20"/>
          <w:szCs w:val="20"/>
        </w:rPr>
        <w:t xml:space="preserve"> </w:t>
      </w:r>
      <w:r w:rsidR="00921D6F" w:rsidRPr="003A6521">
        <w:rPr>
          <w:sz w:val="20"/>
          <w:szCs w:val="20"/>
        </w:rPr>
        <w:t xml:space="preserve">is responsible for the </w:t>
      </w:r>
      <w:r w:rsidR="000D433A" w:rsidRPr="003A6521">
        <w:rPr>
          <w:sz w:val="20"/>
          <w:szCs w:val="20"/>
        </w:rPr>
        <w:t xml:space="preserve">reduced size of the clear cells resulting in reduced midrib sizes and </w:t>
      </w:r>
      <w:r w:rsidR="00471CC5" w:rsidRPr="003A6521">
        <w:rPr>
          <w:sz w:val="20"/>
          <w:szCs w:val="20"/>
        </w:rPr>
        <w:t>slight drooping lea</w:t>
      </w:r>
      <w:r w:rsidR="000D433A" w:rsidRPr="003A6521">
        <w:rPr>
          <w:sz w:val="20"/>
          <w:szCs w:val="20"/>
        </w:rPr>
        <w:t>ves</w:t>
      </w:r>
      <w:r w:rsidR="00471CC5" w:rsidRPr="003A6521">
        <w:rPr>
          <w:sz w:val="20"/>
          <w:szCs w:val="20"/>
        </w:rPr>
        <w:t>,</w:t>
      </w:r>
      <w:r w:rsidR="000D433A" w:rsidRPr="003A6521">
        <w:rPr>
          <w:sz w:val="20"/>
          <w:szCs w:val="20"/>
        </w:rPr>
        <w:t xml:space="preserve"> but</w:t>
      </w:r>
      <w:r w:rsidR="00593B43" w:rsidRPr="003A6521">
        <w:rPr>
          <w:sz w:val="20"/>
          <w:szCs w:val="20"/>
        </w:rPr>
        <w:t xml:space="preserve"> normal</w:t>
      </w:r>
      <w:r w:rsidR="003E319D" w:rsidRPr="003A6521">
        <w:rPr>
          <w:sz w:val="20"/>
          <w:szCs w:val="20"/>
        </w:rPr>
        <w:t>ly</w:t>
      </w:r>
      <w:r w:rsidR="00593B43" w:rsidRPr="003A6521">
        <w:rPr>
          <w:sz w:val="20"/>
          <w:szCs w:val="20"/>
        </w:rPr>
        <w:t xml:space="preserve"> developed</w:t>
      </w:r>
      <w:r w:rsidR="00921D6F" w:rsidRPr="003A6521">
        <w:rPr>
          <w:sz w:val="20"/>
          <w:szCs w:val="20"/>
        </w:rPr>
        <w:t xml:space="preserve"> carpel</w:t>
      </w:r>
      <w:r w:rsidR="00593B43" w:rsidRPr="003A6521">
        <w:rPr>
          <w:sz w:val="20"/>
          <w:szCs w:val="20"/>
        </w:rPr>
        <w:t>s</w:t>
      </w:r>
      <w:r w:rsidR="00921D6F" w:rsidRPr="003A6521">
        <w:rPr>
          <w:sz w:val="20"/>
          <w:szCs w:val="20"/>
        </w:rPr>
        <w:t>.</w:t>
      </w:r>
      <w:r w:rsidR="00471CC5" w:rsidRPr="003A6521">
        <w:rPr>
          <w:sz w:val="20"/>
          <w:szCs w:val="20"/>
        </w:rPr>
        <w:t xml:space="preserve"> </w:t>
      </w:r>
    </w:p>
    <w:p w14:paraId="64A7F56A" w14:textId="61433765" w:rsidR="004251EA" w:rsidRPr="003A6521" w:rsidRDefault="00593B43" w:rsidP="000D433A">
      <w:pPr>
        <w:spacing w:line="360" w:lineRule="auto"/>
        <w:ind w:firstLine="720"/>
        <w:rPr>
          <w:b/>
          <w:bCs/>
          <w:sz w:val="20"/>
          <w:szCs w:val="20"/>
        </w:rPr>
      </w:pPr>
      <w:r w:rsidRPr="003A6521">
        <w:rPr>
          <w:sz w:val="20"/>
          <w:szCs w:val="20"/>
        </w:rPr>
        <w:t>CRIS</w:t>
      </w:r>
      <w:r w:rsidR="00BF2FED" w:rsidRPr="003A6521">
        <w:rPr>
          <w:sz w:val="20"/>
          <w:szCs w:val="20"/>
        </w:rPr>
        <w:t>P</w:t>
      </w:r>
      <w:r w:rsidRPr="003A6521">
        <w:rPr>
          <w:sz w:val="20"/>
          <w:szCs w:val="20"/>
        </w:rPr>
        <w:t>R</w:t>
      </w:r>
      <w:r w:rsidR="005A60AD" w:rsidRPr="003A6521">
        <w:rPr>
          <w:sz w:val="20"/>
          <w:szCs w:val="20"/>
        </w:rPr>
        <w:t>/Cas</w:t>
      </w:r>
      <w:r w:rsidR="00F36340" w:rsidRPr="003A6521">
        <w:rPr>
          <w:sz w:val="20"/>
          <w:szCs w:val="20"/>
        </w:rPr>
        <w:t xml:space="preserve"> gene editing</w:t>
      </w:r>
      <w:r w:rsidR="005A60AD" w:rsidRPr="003A6521">
        <w:rPr>
          <w:sz w:val="20"/>
          <w:szCs w:val="20"/>
        </w:rPr>
        <w:t xml:space="preserve"> has been </w:t>
      </w:r>
      <w:r w:rsidR="003E319D" w:rsidRPr="003A6521">
        <w:rPr>
          <w:sz w:val="20"/>
          <w:szCs w:val="20"/>
        </w:rPr>
        <w:t>used to produce</w:t>
      </w:r>
      <w:r w:rsidRPr="003A6521">
        <w:rPr>
          <w:sz w:val="20"/>
          <w:szCs w:val="20"/>
        </w:rPr>
        <w:t xml:space="preserve"> </w:t>
      </w:r>
      <w:r w:rsidR="002D24D8" w:rsidRPr="003A6521">
        <w:rPr>
          <w:sz w:val="20"/>
          <w:szCs w:val="20"/>
        </w:rPr>
        <w:t xml:space="preserve">rice </w:t>
      </w:r>
      <w:r w:rsidRPr="003A6521">
        <w:rPr>
          <w:sz w:val="20"/>
          <w:szCs w:val="20"/>
        </w:rPr>
        <w:t>mutant</w:t>
      </w:r>
      <w:r w:rsidR="005A60AD" w:rsidRPr="003A6521">
        <w:rPr>
          <w:sz w:val="20"/>
          <w:szCs w:val="20"/>
        </w:rPr>
        <w:t>s</w:t>
      </w:r>
      <w:r w:rsidRPr="003A6521">
        <w:rPr>
          <w:sz w:val="20"/>
          <w:szCs w:val="20"/>
        </w:rPr>
        <w:t xml:space="preserve"> fo</w:t>
      </w:r>
      <w:r w:rsidR="005A60AD" w:rsidRPr="003A6521">
        <w:rPr>
          <w:sz w:val="20"/>
          <w:szCs w:val="20"/>
        </w:rPr>
        <w:t>r various purposes</w:t>
      </w:r>
      <w:r w:rsidR="003E319D" w:rsidRPr="003A6521">
        <w:rPr>
          <w:sz w:val="20"/>
          <w:szCs w:val="20"/>
        </w:rPr>
        <w:t>,</w:t>
      </w:r>
      <w:r w:rsidR="005A60AD" w:rsidRPr="003A6521">
        <w:rPr>
          <w:sz w:val="20"/>
          <w:szCs w:val="20"/>
        </w:rPr>
        <w:t xml:space="preserve"> including</w:t>
      </w:r>
      <w:r w:rsidR="00824470" w:rsidRPr="003A6521">
        <w:rPr>
          <w:sz w:val="20"/>
          <w:szCs w:val="20"/>
        </w:rPr>
        <w:t xml:space="preserve"> improvement</w:t>
      </w:r>
      <w:r w:rsidR="00F36340" w:rsidRPr="003A6521">
        <w:rPr>
          <w:sz w:val="20"/>
          <w:szCs w:val="20"/>
        </w:rPr>
        <w:t>s</w:t>
      </w:r>
      <w:r w:rsidR="00824470" w:rsidRPr="003A6521">
        <w:rPr>
          <w:sz w:val="20"/>
          <w:szCs w:val="20"/>
        </w:rPr>
        <w:t xml:space="preserve"> </w:t>
      </w:r>
      <w:r w:rsidR="00BF2FED" w:rsidRPr="003A6521">
        <w:rPr>
          <w:sz w:val="20"/>
          <w:szCs w:val="20"/>
        </w:rPr>
        <w:t>in</w:t>
      </w:r>
      <w:r w:rsidR="005A60AD" w:rsidRPr="003A6521">
        <w:rPr>
          <w:sz w:val="20"/>
          <w:szCs w:val="20"/>
        </w:rPr>
        <w:t xml:space="preserve"> </w:t>
      </w:r>
      <w:r w:rsidR="00F43D46" w:rsidRPr="003A6521">
        <w:rPr>
          <w:sz w:val="20"/>
          <w:szCs w:val="20"/>
        </w:rPr>
        <w:t>a</w:t>
      </w:r>
      <w:r w:rsidR="005A60AD" w:rsidRPr="003A6521">
        <w:rPr>
          <w:sz w:val="20"/>
          <w:szCs w:val="20"/>
        </w:rPr>
        <w:t>gronomic traits and</w:t>
      </w:r>
      <w:r w:rsidRPr="003A6521">
        <w:rPr>
          <w:sz w:val="20"/>
          <w:szCs w:val="20"/>
        </w:rPr>
        <w:t xml:space="preserve"> </w:t>
      </w:r>
      <w:r w:rsidR="005A60AD" w:rsidRPr="003A6521">
        <w:rPr>
          <w:sz w:val="20"/>
          <w:szCs w:val="20"/>
        </w:rPr>
        <w:t xml:space="preserve">gene </w:t>
      </w:r>
      <w:r w:rsidRPr="003A6521">
        <w:rPr>
          <w:sz w:val="20"/>
          <w:szCs w:val="20"/>
        </w:rPr>
        <w:t>function analysis</w:t>
      </w:r>
      <w:r w:rsidR="00D100C9" w:rsidRPr="003A6521">
        <w:rPr>
          <w:sz w:val="20"/>
          <w:szCs w:val="20"/>
        </w:rPr>
        <w:t xml:space="preserve"> (</w:t>
      </w:r>
      <w:r w:rsidR="002D24D8" w:rsidRPr="003A6521">
        <w:rPr>
          <w:sz w:val="20"/>
          <w:szCs w:val="20"/>
        </w:rPr>
        <w:t>Li et al. 2016</w:t>
      </w:r>
      <w:r w:rsidR="00D100C9" w:rsidRPr="003A6521">
        <w:rPr>
          <w:sz w:val="20"/>
          <w:szCs w:val="20"/>
        </w:rPr>
        <w:t>)</w:t>
      </w:r>
      <w:r w:rsidRPr="003A6521">
        <w:rPr>
          <w:sz w:val="20"/>
          <w:szCs w:val="20"/>
        </w:rPr>
        <w:t>. In this context,</w:t>
      </w:r>
      <w:r w:rsidR="00E87C96" w:rsidRPr="003A6521">
        <w:rPr>
          <w:sz w:val="20"/>
          <w:szCs w:val="20"/>
        </w:rPr>
        <w:t xml:space="preserve"> </w:t>
      </w:r>
      <w:r w:rsidR="00F36340" w:rsidRPr="003A6521">
        <w:rPr>
          <w:sz w:val="20"/>
          <w:szCs w:val="20"/>
        </w:rPr>
        <w:t xml:space="preserve">our </w:t>
      </w:r>
      <w:r w:rsidR="00E87C96" w:rsidRPr="003A6521">
        <w:rPr>
          <w:sz w:val="20"/>
          <w:szCs w:val="20"/>
        </w:rPr>
        <w:t xml:space="preserve">mild </w:t>
      </w:r>
      <w:r w:rsidR="00E87C96" w:rsidRPr="003A6521">
        <w:rPr>
          <w:i/>
          <w:iCs/>
          <w:sz w:val="20"/>
          <w:szCs w:val="20"/>
        </w:rPr>
        <w:t>dl</w:t>
      </w:r>
      <w:r w:rsidR="00E87C96" w:rsidRPr="003A6521">
        <w:rPr>
          <w:sz w:val="20"/>
          <w:szCs w:val="20"/>
        </w:rPr>
        <w:t xml:space="preserve"> </w:t>
      </w:r>
      <w:r w:rsidR="005A60AD" w:rsidRPr="003A6521">
        <w:rPr>
          <w:sz w:val="20"/>
          <w:szCs w:val="20"/>
        </w:rPr>
        <w:t>mutants</w:t>
      </w:r>
      <w:r w:rsidR="00F36340" w:rsidRPr="003A6521">
        <w:rPr>
          <w:sz w:val="20"/>
          <w:szCs w:val="20"/>
        </w:rPr>
        <w:t xml:space="preserve"> provide</w:t>
      </w:r>
      <w:r w:rsidR="00BF2FED" w:rsidRPr="003A6521">
        <w:rPr>
          <w:sz w:val="20"/>
          <w:szCs w:val="20"/>
        </w:rPr>
        <w:t xml:space="preserve"> </w:t>
      </w:r>
      <w:r w:rsidR="00F36340" w:rsidRPr="003A6521">
        <w:rPr>
          <w:sz w:val="20"/>
          <w:szCs w:val="20"/>
        </w:rPr>
        <w:t>further</w:t>
      </w:r>
      <w:r w:rsidR="005A60AD" w:rsidRPr="003A6521">
        <w:rPr>
          <w:sz w:val="20"/>
          <w:szCs w:val="20"/>
        </w:rPr>
        <w:t xml:space="preserve"> </w:t>
      </w:r>
      <w:r w:rsidR="00836654" w:rsidRPr="003A6521">
        <w:rPr>
          <w:sz w:val="20"/>
          <w:szCs w:val="20"/>
        </w:rPr>
        <w:t>functional characterization of</w:t>
      </w:r>
      <w:r w:rsidR="00BF2FED" w:rsidRPr="003A6521">
        <w:rPr>
          <w:sz w:val="20"/>
          <w:szCs w:val="20"/>
        </w:rPr>
        <w:t xml:space="preserve"> the</w:t>
      </w:r>
      <w:r w:rsidR="00836654" w:rsidRPr="003A6521">
        <w:rPr>
          <w:sz w:val="20"/>
          <w:szCs w:val="20"/>
        </w:rPr>
        <w:t xml:space="preserve"> </w:t>
      </w:r>
      <w:r w:rsidR="00836654" w:rsidRPr="003A6521">
        <w:rPr>
          <w:i/>
          <w:iCs/>
          <w:sz w:val="20"/>
          <w:szCs w:val="20"/>
        </w:rPr>
        <w:t>DL</w:t>
      </w:r>
      <w:r w:rsidR="00836654" w:rsidRPr="003A6521">
        <w:rPr>
          <w:sz w:val="20"/>
          <w:szCs w:val="20"/>
        </w:rPr>
        <w:t xml:space="preserve"> </w:t>
      </w:r>
      <w:r w:rsidR="009F6DAE" w:rsidRPr="003A6521">
        <w:rPr>
          <w:sz w:val="20"/>
          <w:szCs w:val="20"/>
        </w:rPr>
        <w:t>gene</w:t>
      </w:r>
      <w:r w:rsidR="00836654" w:rsidRPr="003A6521">
        <w:rPr>
          <w:sz w:val="20"/>
          <w:szCs w:val="20"/>
        </w:rPr>
        <w:t xml:space="preserve">. </w:t>
      </w:r>
      <w:r w:rsidR="00666A34" w:rsidRPr="003A6521">
        <w:rPr>
          <w:sz w:val="20"/>
          <w:szCs w:val="20"/>
        </w:rPr>
        <w:t xml:space="preserve">So far, the effects of </w:t>
      </w:r>
      <w:r w:rsidR="00666A34" w:rsidRPr="003A6521">
        <w:rPr>
          <w:i/>
          <w:iCs/>
          <w:sz w:val="20"/>
          <w:szCs w:val="20"/>
        </w:rPr>
        <w:t>dl</w:t>
      </w:r>
      <w:r w:rsidR="00666A34" w:rsidRPr="003A6521">
        <w:rPr>
          <w:sz w:val="20"/>
          <w:szCs w:val="20"/>
        </w:rPr>
        <w:t xml:space="preserve"> alleles were </w:t>
      </w:r>
      <w:r w:rsidR="0025122C" w:rsidRPr="003A6521">
        <w:rPr>
          <w:sz w:val="20"/>
          <w:szCs w:val="20"/>
        </w:rPr>
        <w:t xml:space="preserve">mostly </w:t>
      </w:r>
      <w:r w:rsidR="00666A34" w:rsidRPr="003A6521">
        <w:rPr>
          <w:sz w:val="20"/>
          <w:szCs w:val="20"/>
        </w:rPr>
        <w:t xml:space="preserve">explained </w:t>
      </w:r>
      <w:r w:rsidR="0025122C" w:rsidRPr="003A6521">
        <w:rPr>
          <w:sz w:val="20"/>
          <w:szCs w:val="20"/>
        </w:rPr>
        <w:t xml:space="preserve">based on </w:t>
      </w:r>
      <w:r w:rsidR="00AD1EE2" w:rsidRPr="003A6521">
        <w:rPr>
          <w:sz w:val="20"/>
          <w:szCs w:val="20"/>
        </w:rPr>
        <w:t>transcript</w:t>
      </w:r>
      <w:r w:rsidR="0025122C" w:rsidRPr="003A6521">
        <w:rPr>
          <w:sz w:val="20"/>
          <w:szCs w:val="20"/>
        </w:rPr>
        <w:t xml:space="preserve"> levels, but very little </w:t>
      </w:r>
      <w:r w:rsidR="003E319D" w:rsidRPr="003A6521">
        <w:rPr>
          <w:sz w:val="20"/>
          <w:szCs w:val="20"/>
        </w:rPr>
        <w:t xml:space="preserve">by </w:t>
      </w:r>
      <w:r w:rsidR="00CA1232" w:rsidRPr="003A6521">
        <w:rPr>
          <w:sz w:val="20"/>
          <w:szCs w:val="20"/>
        </w:rPr>
        <w:t xml:space="preserve">the protein </w:t>
      </w:r>
      <w:r w:rsidR="0025122C" w:rsidRPr="003A6521">
        <w:rPr>
          <w:sz w:val="20"/>
          <w:szCs w:val="20"/>
        </w:rPr>
        <w:t>domains.</w:t>
      </w:r>
      <w:r w:rsidR="00E34C95" w:rsidRPr="003A6521">
        <w:rPr>
          <w:sz w:val="20"/>
          <w:szCs w:val="20"/>
        </w:rPr>
        <w:t xml:space="preserve"> </w:t>
      </w:r>
      <w:r w:rsidR="003C1DDA" w:rsidRPr="003A6521">
        <w:rPr>
          <w:sz w:val="20"/>
          <w:szCs w:val="20"/>
        </w:rPr>
        <w:t>The reduc</w:t>
      </w:r>
      <w:r w:rsidR="00496B8F" w:rsidRPr="003A6521">
        <w:rPr>
          <w:sz w:val="20"/>
          <w:szCs w:val="20"/>
        </w:rPr>
        <w:t xml:space="preserve">ed </w:t>
      </w:r>
      <w:r w:rsidR="00E34C95" w:rsidRPr="003A6521">
        <w:rPr>
          <w:sz w:val="20"/>
          <w:szCs w:val="20"/>
        </w:rPr>
        <w:t xml:space="preserve">transcript </w:t>
      </w:r>
      <w:r w:rsidR="00E34C95" w:rsidRPr="003A6521">
        <w:rPr>
          <w:sz w:val="20"/>
          <w:szCs w:val="20"/>
        </w:rPr>
        <w:lastRenderedPageBreak/>
        <w:t>levels</w:t>
      </w:r>
      <w:r w:rsidR="00496B8F" w:rsidRPr="003A6521">
        <w:rPr>
          <w:sz w:val="20"/>
          <w:szCs w:val="20"/>
        </w:rPr>
        <w:t xml:space="preserve"> and</w:t>
      </w:r>
      <w:r w:rsidR="00BB0EC4" w:rsidRPr="003A6521">
        <w:rPr>
          <w:sz w:val="20"/>
          <w:szCs w:val="20"/>
        </w:rPr>
        <w:t xml:space="preserve"> </w:t>
      </w:r>
      <w:r w:rsidR="00CA1232" w:rsidRPr="003A6521">
        <w:rPr>
          <w:sz w:val="20"/>
          <w:szCs w:val="20"/>
        </w:rPr>
        <w:t>mild phenotypes for</w:t>
      </w:r>
      <w:r w:rsidR="00BB0EC4" w:rsidRPr="003A6521">
        <w:rPr>
          <w:sz w:val="20"/>
          <w:szCs w:val="20"/>
        </w:rPr>
        <w:t xml:space="preserve"> </w:t>
      </w:r>
      <w:r w:rsidR="00E34C95" w:rsidRPr="003A6521">
        <w:rPr>
          <w:sz w:val="20"/>
          <w:szCs w:val="20"/>
        </w:rPr>
        <w:t>midrib</w:t>
      </w:r>
      <w:r w:rsidR="00BB0EC4" w:rsidRPr="003A6521">
        <w:rPr>
          <w:sz w:val="20"/>
          <w:szCs w:val="20"/>
        </w:rPr>
        <w:t xml:space="preserve"> </w:t>
      </w:r>
      <w:r w:rsidR="00CA1232" w:rsidRPr="003A6521">
        <w:rPr>
          <w:sz w:val="20"/>
          <w:szCs w:val="20"/>
        </w:rPr>
        <w:t>and</w:t>
      </w:r>
      <w:r w:rsidR="00BB0EC4" w:rsidRPr="003A6521">
        <w:rPr>
          <w:sz w:val="20"/>
          <w:szCs w:val="20"/>
        </w:rPr>
        <w:t xml:space="preserve"> carpel</w:t>
      </w:r>
      <w:r w:rsidR="00CA1232" w:rsidRPr="003A6521">
        <w:rPr>
          <w:sz w:val="20"/>
          <w:szCs w:val="20"/>
        </w:rPr>
        <w:t xml:space="preserve"> formations</w:t>
      </w:r>
      <w:r w:rsidR="00BB0EC4" w:rsidRPr="003A6521">
        <w:rPr>
          <w:sz w:val="20"/>
          <w:szCs w:val="20"/>
        </w:rPr>
        <w:t xml:space="preserve"> </w:t>
      </w:r>
      <w:r w:rsidR="00496B8F" w:rsidRPr="003A6521">
        <w:rPr>
          <w:sz w:val="20"/>
          <w:szCs w:val="20"/>
        </w:rPr>
        <w:t xml:space="preserve">in </w:t>
      </w:r>
      <w:r w:rsidR="00496B8F" w:rsidRPr="003A6521">
        <w:rPr>
          <w:i/>
          <w:iCs/>
          <w:sz w:val="20"/>
          <w:szCs w:val="20"/>
        </w:rPr>
        <w:t>dl-1</w:t>
      </w:r>
      <w:r w:rsidR="00496B8F" w:rsidRPr="003A6521">
        <w:rPr>
          <w:sz w:val="20"/>
          <w:szCs w:val="20"/>
        </w:rPr>
        <w:t xml:space="preserve"> and </w:t>
      </w:r>
      <w:r w:rsidR="00496B8F" w:rsidRPr="003A6521">
        <w:rPr>
          <w:i/>
          <w:iCs/>
          <w:sz w:val="20"/>
          <w:szCs w:val="20"/>
        </w:rPr>
        <w:t xml:space="preserve">dl-5 </w:t>
      </w:r>
      <w:r w:rsidR="00496B8F" w:rsidRPr="003A6521">
        <w:rPr>
          <w:sz w:val="20"/>
          <w:szCs w:val="20"/>
        </w:rPr>
        <w:t xml:space="preserve">mutants </w:t>
      </w:r>
      <w:r w:rsidR="00BB0EC4" w:rsidRPr="003A6521">
        <w:rPr>
          <w:sz w:val="20"/>
          <w:szCs w:val="20"/>
        </w:rPr>
        <w:t>indicate the dosage effect</w:t>
      </w:r>
      <w:r w:rsidR="00D100C9" w:rsidRPr="003A6521">
        <w:rPr>
          <w:sz w:val="20"/>
          <w:szCs w:val="20"/>
        </w:rPr>
        <w:t xml:space="preserve"> of </w:t>
      </w:r>
      <w:r w:rsidR="00D100C9" w:rsidRPr="003A6521">
        <w:rPr>
          <w:i/>
          <w:iCs/>
          <w:sz w:val="20"/>
          <w:szCs w:val="20"/>
        </w:rPr>
        <w:t>DL</w:t>
      </w:r>
      <w:r w:rsidR="00D100C9" w:rsidRPr="003A6521">
        <w:rPr>
          <w:sz w:val="20"/>
          <w:szCs w:val="20"/>
        </w:rPr>
        <w:t xml:space="preserve"> expression</w:t>
      </w:r>
      <w:r w:rsidR="0036291D" w:rsidRPr="003A6521">
        <w:rPr>
          <w:sz w:val="20"/>
          <w:szCs w:val="20"/>
        </w:rPr>
        <w:t xml:space="preserve"> </w:t>
      </w:r>
      <w:r w:rsidR="00AE18AC" w:rsidRPr="003A6521">
        <w:rPr>
          <w:sz w:val="20"/>
          <w:szCs w:val="20"/>
        </w:rPr>
        <w:t>(</w:t>
      </w:r>
      <w:r w:rsidR="0036291D" w:rsidRPr="003A6521">
        <w:rPr>
          <w:sz w:val="20"/>
          <w:szCs w:val="20"/>
        </w:rPr>
        <w:t>Ohmori et a</w:t>
      </w:r>
      <w:r w:rsidR="00F43D46" w:rsidRPr="003A6521">
        <w:rPr>
          <w:sz w:val="20"/>
          <w:szCs w:val="20"/>
        </w:rPr>
        <w:t>l</w:t>
      </w:r>
      <w:r w:rsidR="0036291D" w:rsidRPr="003A6521">
        <w:rPr>
          <w:sz w:val="20"/>
          <w:szCs w:val="20"/>
        </w:rPr>
        <w:t>. 2</w:t>
      </w:r>
      <w:r w:rsidR="00F43D46" w:rsidRPr="003A6521">
        <w:rPr>
          <w:sz w:val="20"/>
          <w:szCs w:val="20"/>
        </w:rPr>
        <w:t>008</w:t>
      </w:r>
      <w:r w:rsidR="00AE18AC" w:rsidRPr="003A6521">
        <w:rPr>
          <w:sz w:val="20"/>
          <w:szCs w:val="20"/>
        </w:rPr>
        <w:t>)</w:t>
      </w:r>
      <w:r w:rsidR="0036291D" w:rsidRPr="003A6521">
        <w:rPr>
          <w:sz w:val="20"/>
          <w:szCs w:val="20"/>
        </w:rPr>
        <w:t>.</w:t>
      </w:r>
      <w:r w:rsidR="00AE18AC" w:rsidRPr="003A6521">
        <w:rPr>
          <w:sz w:val="20"/>
          <w:szCs w:val="20"/>
        </w:rPr>
        <w:t xml:space="preserve"> </w:t>
      </w:r>
      <w:r w:rsidR="007D2221" w:rsidRPr="003A6521">
        <w:rPr>
          <w:sz w:val="20"/>
          <w:szCs w:val="20"/>
        </w:rPr>
        <w:t xml:space="preserve">However, </w:t>
      </w:r>
      <w:r w:rsidR="007D2221" w:rsidRPr="003A6521">
        <w:rPr>
          <w:i/>
          <w:iCs/>
          <w:sz w:val="20"/>
          <w:szCs w:val="20"/>
        </w:rPr>
        <w:t>DL</w:t>
      </w:r>
      <w:r w:rsidR="007D2221" w:rsidRPr="003A6521">
        <w:rPr>
          <w:sz w:val="20"/>
          <w:szCs w:val="20"/>
        </w:rPr>
        <w:t xml:space="preserve"> </w:t>
      </w:r>
      <w:r w:rsidR="00CA1232" w:rsidRPr="003A6521">
        <w:rPr>
          <w:sz w:val="20"/>
          <w:szCs w:val="20"/>
        </w:rPr>
        <w:t xml:space="preserve">overexpression </w:t>
      </w:r>
      <w:r w:rsidR="007D2221" w:rsidRPr="003A6521">
        <w:rPr>
          <w:sz w:val="20"/>
          <w:szCs w:val="20"/>
        </w:rPr>
        <w:t xml:space="preserve">caused lethality </w:t>
      </w:r>
      <w:r w:rsidR="00562402" w:rsidRPr="003A6521">
        <w:rPr>
          <w:sz w:val="20"/>
          <w:szCs w:val="20"/>
        </w:rPr>
        <w:t xml:space="preserve">at </w:t>
      </w:r>
      <w:r w:rsidR="00BF2FED" w:rsidRPr="003A6521">
        <w:rPr>
          <w:sz w:val="20"/>
          <w:szCs w:val="20"/>
        </w:rPr>
        <w:t xml:space="preserve">the </w:t>
      </w:r>
      <w:r w:rsidR="007D2221" w:rsidRPr="003A6521">
        <w:rPr>
          <w:sz w:val="20"/>
          <w:szCs w:val="20"/>
        </w:rPr>
        <w:t>seedling stage</w:t>
      </w:r>
      <w:r w:rsidR="00562402" w:rsidRPr="003A6521">
        <w:rPr>
          <w:sz w:val="20"/>
          <w:szCs w:val="20"/>
        </w:rPr>
        <w:t>,</w:t>
      </w:r>
      <w:r w:rsidR="007D2221" w:rsidRPr="003A6521">
        <w:rPr>
          <w:sz w:val="20"/>
          <w:szCs w:val="20"/>
        </w:rPr>
        <w:t xml:space="preserve"> presumably due to a defect </w:t>
      </w:r>
      <w:r w:rsidR="00BF2FED" w:rsidRPr="003A6521">
        <w:rPr>
          <w:sz w:val="20"/>
          <w:szCs w:val="20"/>
        </w:rPr>
        <w:t>in</w:t>
      </w:r>
      <w:r w:rsidR="007D2221" w:rsidRPr="003A6521">
        <w:rPr>
          <w:sz w:val="20"/>
          <w:szCs w:val="20"/>
        </w:rPr>
        <w:t xml:space="preserve"> leaf development (Yamaguchi et al. 2004). Furthermore,</w:t>
      </w:r>
      <w:r w:rsidR="00496B8F" w:rsidRPr="003A6521">
        <w:rPr>
          <w:sz w:val="20"/>
          <w:szCs w:val="20"/>
        </w:rPr>
        <w:t xml:space="preserve"> the</w:t>
      </w:r>
      <w:r w:rsidR="0036291D" w:rsidRPr="003A6521">
        <w:rPr>
          <w:sz w:val="20"/>
          <w:szCs w:val="20"/>
        </w:rPr>
        <w:t xml:space="preserve"> </w:t>
      </w:r>
      <w:r w:rsidR="00E3112D" w:rsidRPr="003A6521">
        <w:rPr>
          <w:i/>
          <w:iCs/>
          <w:sz w:val="20"/>
          <w:szCs w:val="20"/>
        </w:rPr>
        <w:t>dl-sup3</w:t>
      </w:r>
      <w:r w:rsidR="00E3112D" w:rsidRPr="003A6521">
        <w:rPr>
          <w:sz w:val="20"/>
          <w:szCs w:val="20"/>
        </w:rPr>
        <w:t xml:space="preserve"> </w:t>
      </w:r>
      <w:r w:rsidR="007D2221" w:rsidRPr="003A6521">
        <w:rPr>
          <w:sz w:val="20"/>
          <w:szCs w:val="20"/>
        </w:rPr>
        <w:t xml:space="preserve">insertional </w:t>
      </w:r>
      <w:r w:rsidR="00093699" w:rsidRPr="003A6521">
        <w:rPr>
          <w:sz w:val="20"/>
          <w:szCs w:val="20"/>
        </w:rPr>
        <w:t xml:space="preserve">mutant </w:t>
      </w:r>
      <w:r w:rsidR="00AE18AC" w:rsidRPr="003A6521">
        <w:rPr>
          <w:sz w:val="20"/>
          <w:szCs w:val="20"/>
        </w:rPr>
        <w:t>revealed</w:t>
      </w:r>
      <w:r w:rsidR="007D2221" w:rsidRPr="003A6521">
        <w:rPr>
          <w:sz w:val="20"/>
          <w:szCs w:val="20"/>
        </w:rPr>
        <w:t xml:space="preserve"> </w:t>
      </w:r>
      <w:r w:rsidR="00AE18AC" w:rsidRPr="003A6521">
        <w:rPr>
          <w:sz w:val="20"/>
          <w:szCs w:val="20"/>
        </w:rPr>
        <w:t>a</w:t>
      </w:r>
      <w:r w:rsidR="00E3112D" w:rsidRPr="003A6521">
        <w:rPr>
          <w:sz w:val="20"/>
          <w:szCs w:val="20"/>
        </w:rPr>
        <w:t xml:space="preserve"> </w:t>
      </w:r>
      <w:r w:rsidR="007D2221" w:rsidRPr="003A6521">
        <w:rPr>
          <w:sz w:val="20"/>
          <w:szCs w:val="20"/>
        </w:rPr>
        <w:t xml:space="preserve">conserved </w:t>
      </w:r>
      <w:r w:rsidR="00E3112D" w:rsidRPr="003A6521">
        <w:rPr>
          <w:sz w:val="20"/>
          <w:szCs w:val="20"/>
        </w:rPr>
        <w:t>regulatory region</w:t>
      </w:r>
      <w:r w:rsidR="00093699" w:rsidRPr="003A6521">
        <w:rPr>
          <w:sz w:val="20"/>
          <w:szCs w:val="20"/>
        </w:rPr>
        <w:t xml:space="preserve"> in the intron 1</w:t>
      </w:r>
      <w:r w:rsidR="00E3112D" w:rsidRPr="003A6521">
        <w:rPr>
          <w:sz w:val="20"/>
          <w:szCs w:val="20"/>
        </w:rPr>
        <w:t xml:space="preserve"> </w:t>
      </w:r>
      <w:r w:rsidR="007D2221" w:rsidRPr="003A6521">
        <w:rPr>
          <w:sz w:val="20"/>
          <w:szCs w:val="20"/>
        </w:rPr>
        <w:t xml:space="preserve">that is required </w:t>
      </w:r>
      <w:r w:rsidR="00E3112D" w:rsidRPr="003A6521">
        <w:rPr>
          <w:sz w:val="20"/>
          <w:szCs w:val="20"/>
        </w:rPr>
        <w:t>for</w:t>
      </w:r>
      <w:r w:rsidR="00CA1232" w:rsidRPr="003A6521">
        <w:rPr>
          <w:sz w:val="20"/>
          <w:szCs w:val="20"/>
        </w:rPr>
        <w:t xml:space="preserve"> transcription controls in</w:t>
      </w:r>
      <w:r w:rsidR="00E3112D" w:rsidRPr="003A6521">
        <w:rPr>
          <w:sz w:val="20"/>
          <w:szCs w:val="20"/>
        </w:rPr>
        <w:t xml:space="preserve"> leaf and floral </w:t>
      </w:r>
      <w:r w:rsidR="00CA1232" w:rsidRPr="003A6521">
        <w:rPr>
          <w:sz w:val="20"/>
          <w:szCs w:val="20"/>
        </w:rPr>
        <w:t>organs</w:t>
      </w:r>
      <w:r w:rsidR="004251EA" w:rsidRPr="003A6521">
        <w:rPr>
          <w:sz w:val="20"/>
          <w:szCs w:val="20"/>
        </w:rPr>
        <w:t>.</w:t>
      </w:r>
      <w:r w:rsidR="00E3112D" w:rsidRPr="003A6521">
        <w:rPr>
          <w:sz w:val="20"/>
          <w:szCs w:val="20"/>
        </w:rPr>
        <w:t xml:space="preserve"> </w:t>
      </w:r>
      <w:r w:rsidR="00AD1EE2" w:rsidRPr="003A6521">
        <w:rPr>
          <w:sz w:val="20"/>
          <w:szCs w:val="20"/>
        </w:rPr>
        <w:t>As a result,</w:t>
      </w:r>
      <w:r w:rsidR="004251EA" w:rsidRPr="003A6521">
        <w:rPr>
          <w:sz w:val="20"/>
          <w:szCs w:val="20"/>
        </w:rPr>
        <w:t xml:space="preserve"> c</w:t>
      </w:r>
      <w:r w:rsidR="00E3112D" w:rsidRPr="003A6521">
        <w:rPr>
          <w:sz w:val="20"/>
          <w:szCs w:val="20"/>
        </w:rPr>
        <w:t>is</w:t>
      </w:r>
      <w:r w:rsidR="004251EA" w:rsidRPr="003A6521">
        <w:rPr>
          <w:sz w:val="20"/>
          <w:szCs w:val="20"/>
        </w:rPr>
        <w:t>-</w:t>
      </w:r>
      <w:r w:rsidR="00E3112D" w:rsidRPr="003A6521">
        <w:rPr>
          <w:sz w:val="20"/>
          <w:szCs w:val="20"/>
        </w:rPr>
        <w:t>regulatory region</w:t>
      </w:r>
      <w:r w:rsidR="00AD1EE2" w:rsidRPr="003A6521">
        <w:rPr>
          <w:sz w:val="20"/>
          <w:szCs w:val="20"/>
        </w:rPr>
        <w:t>s</w:t>
      </w:r>
      <w:r w:rsidR="00E3112D" w:rsidRPr="003A6521">
        <w:rPr>
          <w:sz w:val="20"/>
          <w:szCs w:val="20"/>
        </w:rPr>
        <w:t xml:space="preserve"> for</w:t>
      </w:r>
      <w:r w:rsidR="004251EA" w:rsidRPr="003A6521">
        <w:rPr>
          <w:sz w:val="20"/>
          <w:szCs w:val="20"/>
        </w:rPr>
        <w:t xml:space="preserve"> </w:t>
      </w:r>
      <w:r w:rsidR="00E3112D" w:rsidRPr="003A6521">
        <w:rPr>
          <w:sz w:val="20"/>
          <w:szCs w:val="20"/>
        </w:rPr>
        <w:t xml:space="preserve">midrib formation </w:t>
      </w:r>
      <w:r w:rsidR="00093699" w:rsidRPr="003A6521">
        <w:rPr>
          <w:sz w:val="20"/>
          <w:szCs w:val="20"/>
        </w:rPr>
        <w:t>w</w:t>
      </w:r>
      <w:r w:rsidR="00AD1EE2" w:rsidRPr="003A6521">
        <w:rPr>
          <w:sz w:val="20"/>
          <w:szCs w:val="20"/>
        </w:rPr>
        <w:t>ere</w:t>
      </w:r>
      <w:r w:rsidR="00093699" w:rsidRPr="003A6521">
        <w:rPr>
          <w:sz w:val="20"/>
          <w:szCs w:val="20"/>
        </w:rPr>
        <w:t xml:space="preserve"> found </w:t>
      </w:r>
      <w:r w:rsidR="00562402" w:rsidRPr="003A6521">
        <w:rPr>
          <w:sz w:val="20"/>
          <w:szCs w:val="20"/>
        </w:rPr>
        <w:t>within</w:t>
      </w:r>
      <w:r w:rsidR="00E3112D" w:rsidRPr="003A6521">
        <w:rPr>
          <w:sz w:val="20"/>
          <w:szCs w:val="20"/>
        </w:rPr>
        <w:t xml:space="preserve"> 7.4 kb of the 5’ upstream region </w:t>
      </w:r>
      <w:r w:rsidR="00562402" w:rsidRPr="003A6521">
        <w:rPr>
          <w:sz w:val="20"/>
          <w:szCs w:val="20"/>
        </w:rPr>
        <w:t xml:space="preserve">of </w:t>
      </w:r>
      <w:r w:rsidR="00562402" w:rsidRPr="00180955">
        <w:rPr>
          <w:i/>
          <w:sz w:val="20"/>
        </w:rPr>
        <w:t>DL</w:t>
      </w:r>
      <w:r w:rsidR="00562402" w:rsidRPr="003A6521">
        <w:rPr>
          <w:sz w:val="20"/>
          <w:szCs w:val="20"/>
        </w:rPr>
        <w:t xml:space="preserve"> and in</w:t>
      </w:r>
      <w:r w:rsidR="00E3112D" w:rsidRPr="003A6521">
        <w:rPr>
          <w:sz w:val="20"/>
          <w:szCs w:val="20"/>
        </w:rPr>
        <w:t xml:space="preserve"> intron 1 and 2 for </w:t>
      </w:r>
      <w:r w:rsidR="00CA1232" w:rsidRPr="003A6521">
        <w:rPr>
          <w:i/>
          <w:iCs/>
          <w:sz w:val="20"/>
          <w:szCs w:val="20"/>
        </w:rPr>
        <w:t>DL</w:t>
      </w:r>
      <w:r w:rsidR="00093699" w:rsidRPr="003A6521">
        <w:rPr>
          <w:sz w:val="20"/>
          <w:szCs w:val="20"/>
        </w:rPr>
        <w:t xml:space="preserve"> </w:t>
      </w:r>
      <w:r w:rsidR="00E3112D" w:rsidRPr="003A6521">
        <w:rPr>
          <w:sz w:val="20"/>
          <w:szCs w:val="20"/>
        </w:rPr>
        <w:t>expression</w:t>
      </w:r>
      <w:r w:rsidR="00562402" w:rsidRPr="003A6521">
        <w:rPr>
          <w:sz w:val="20"/>
          <w:szCs w:val="20"/>
        </w:rPr>
        <w:t xml:space="preserve"> </w:t>
      </w:r>
      <w:r w:rsidR="00E3112D" w:rsidRPr="003A6521">
        <w:rPr>
          <w:sz w:val="20"/>
          <w:szCs w:val="20"/>
        </w:rPr>
        <w:t xml:space="preserve">(Ohmori et al. 2011). </w:t>
      </w:r>
      <w:r w:rsidR="009F2B39" w:rsidRPr="003A6521">
        <w:rPr>
          <w:sz w:val="20"/>
          <w:szCs w:val="20"/>
        </w:rPr>
        <w:t xml:space="preserve">Only </w:t>
      </w:r>
      <w:r w:rsidR="009F2B39" w:rsidRPr="003A6521">
        <w:rPr>
          <w:i/>
          <w:iCs/>
          <w:sz w:val="20"/>
          <w:szCs w:val="20"/>
        </w:rPr>
        <w:t>dl-4</w:t>
      </w:r>
      <w:r w:rsidR="009F2B39" w:rsidRPr="003A6521">
        <w:rPr>
          <w:sz w:val="20"/>
          <w:szCs w:val="20"/>
        </w:rPr>
        <w:t xml:space="preserve"> </w:t>
      </w:r>
      <w:r w:rsidR="0008243E" w:rsidRPr="003A6521">
        <w:rPr>
          <w:sz w:val="20"/>
          <w:szCs w:val="20"/>
        </w:rPr>
        <w:t>(</w:t>
      </w:r>
      <w:r w:rsidR="009F2B39" w:rsidRPr="003A6521">
        <w:rPr>
          <w:sz w:val="20"/>
          <w:szCs w:val="20"/>
        </w:rPr>
        <w:t>E118K</w:t>
      </w:r>
      <w:r w:rsidR="0008243E" w:rsidRPr="003A6521">
        <w:rPr>
          <w:sz w:val="20"/>
          <w:szCs w:val="20"/>
        </w:rPr>
        <w:t>)</w:t>
      </w:r>
      <w:r w:rsidR="00AA308D" w:rsidRPr="003A6521">
        <w:rPr>
          <w:sz w:val="20"/>
          <w:szCs w:val="20"/>
        </w:rPr>
        <w:t xml:space="preserve"> was able to show that</w:t>
      </w:r>
      <w:r w:rsidR="009F2B39" w:rsidRPr="003A6521">
        <w:rPr>
          <w:sz w:val="20"/>
          <w:szCs w:val="20"/>
        </w:rPr>
        <w:t xml:space="preserve"> th</w:t>
      </w:r>
      <w:r w:rsidR="00AA308D" w:rsidRPr="003A6521">
        <w:rPr>
          <w:sz w:val="20"/>
          <w:szCs w:val="20"/>
        </w:rPr>
        <w:t>e</w:t>
      </w:r>
      <w:r w:rsidR="009F2B39" w:rsidRPr="003A6521">
        <w:rPr>
          <w:sz w:val="20"/>
          <w:szCs w:val="20"/>
        </w:rPr>
        <w:t xml:space="preserve"> YABBY domain</w:t>
      </w:r>
      <w:r w:rsidR="00AA308D" w:rsidRPr="003A6521">
        <w:rPr>
          <w:sz w:val="20"/>
          <w:szCs w:val="20"/>
        </w:rPr>
        <w:t xml:space="preserve"> plays a role in</w:t>
      </w:r>
      <w:r w:rsidR="009F2B39" w:rsidRPr="003A6521">
        <w:rPr>
          <w:sz w:val="20"/>
          <w:szCs w:val="20"/>
        </w:rPr>
        <w:t xml:space="preserve"> both </w:t>
      </w:r>
      <w:r w:rsidR="00AD1EE2" w:rsidRPr="003A6521">
        <w:rPr>
          <w:sz w:val="20"/>
          <w:szCs w:val="20"/>
        </w:rPr>
        <w:t>midrib</w:t>
      </w:r>
      <w:r w:rsidR="009F2B39" w:rsidRPr="003A6521">
        <w:rPr>
          <w:sz w:val="20"/>
          <w:szCs w:val="20"/>
        </w:rPr>
        <w:t xml:space="preserve"> and carpel development.</w:t>
      </w:r>
      <w:r w:rsidR="00AA308D" w:rsidRPr="003A6521">
        <w:rPr>
          <w:sz w:val="20"/>
          <w:szCs w:val="20"/>
        </w:rPr>
        <w:t xml:space="preserve"> Interestingly,</w:t>
      </w:r>
      <w:r w:rsidR="004038B8" w:rsidRPr="003A6521">
        <w:rPr>
          <w:sz w:val="20"/>
          <w:szCs w:val="20"/>
        </w:rPr>
        <w:t xml:space="preserve"> the</w:t>
      </w:r>
      <w:r w:rsidR="006513DF" w:rsidRPr="003A6521">
        <w:rPr>
          <w:sz w:val="20"/>
          <w:szCs w:val="20"/>
        </w:rPr>
        <w:t xml:space="preserve"> </w:t>
      </w:r>
      <w:r w:rsidR="006513DF" w:rsidRPr="003A6521">
        <w:rPr>
          <w:i/>
          <w:iCs/>
          <w:sz w:val="20"/>
          <w:szCs w:val="20"/>
        </w:rPr>
        <w:t>dl</w:t>
      </w:r>
      <w:r w:rsidR="006513DF" w:rsidRPr="003A6521">
        <w:rPr>
          <w:sz w:val="20"/>
          <w:szCs w:val="20"/>
        </w:rPr>
        <w:t xml:space="preserve"> mutant</w:t>
      </w:r>
      <w:r w:rsidR="004038B8" w:rsidRPr="003A6521">
        <w:rPr>
          <w:sz w:val="20"/>
          <w:szCs w:val="20"/>
        </w:rPr>
        <w:t>s generated in this work show that</w:t>
      </w:r>
      <w:r w:rsidR="006513DF" w:rsidRPr="003A6521">
        <w:rPr>
          <w:sz w:val="20"/>
          <w:szCs w:val="20"/>
        </w:rPr>
        <w:t xml:space="preserve"> </w:t>
      </w:r>
      <w:r w:rsidR="00F07ED4" w:rsidRPr="003A6521">
        <w:rPr>
          <w:sz w:val="20"/>
          <w:szCs w:val="20"/>
        </w:rPr>
        <w:t>loss</w:t>
      </w:r>
      <w:r w:rsidR="004038B8" w:rsidRPr="003A6521">
        <w:rPr>
          <w:sz w:val="20"/>
          <w:szCs w:val="20"/>
        </w:rPr>
        <w:t xml:space="preserve"> of </w:t>
      </w:r>
      <w:r w:rsidR="000D433A" w:rsidRPr="003A6521">
        <w:rPr>
          <w:sz w:val="20"/>
          <w:szCs w:val="20"/>
        </w:rPr>
        <w:t>51-s</w:t>
      </w:r>
      <w:r w:rsidR="004038B8" w:rsidRPr="003A6521">
        <w:rPr>
          <w:sz w:val="20"/>
          <w:szCs w:val="20"/>
        </w:rPr>
        <w:t>erine (</w:t>
      </w:r>
      <w:r w:rsidR="004038B8" w:rsidRPr="003A6521">
        <w:rPr>
          <w:i/>
          <w:iCs/>
          <w:sz w:val="20"/>
          <w:szCs w:val="20"/>
        </w:rPr>
        <w:t>dl-51S</w:t>
      </w:r>
      <w:r w:rsidR="004038B8" w:rsidRPr="003A6521">
        <w:rPr>
          <w:sz w:val="20"/>
          <w:szCs w:val="20"/>
        </w:rPr>
        <w:t xml:space="preserve">) </w:t>
      </w:r>
      <w:r w:rsidR="001C5B71" w:rsidRPr="003A6521">
        <w:rPr>
          <w:sz w:val="20"/>
          <w:szCs w:val="20"/>
        </w:rPr>
        <w:t xml:space="preserve">at the end of </w:t>
      </w:r>
      <w:r w:rsidR="004038B8" w:rsidRPr="003A6521">
        <w:rPr>
          <w:sz w:val="20"/>
          <w:szCs w:val="20"/>
        </w:rPr>
        <w:t>the Z</w:t>
      </w:r>
      <w:r w:rsidR="001C5B71" w:rsidRPr="003A6521">
        <w:rPr>
          <w:sz w:val="20"/>
          <w:szCs w:val="20"/>
        </w:rPr>
        <w:t xml:space="preserve">inc-finger domain causes reduced </w:t>
      </w:r>
      <w:r w:rsidR="000D433A" w:rsidRPr="003A6521">
        <w:rPr>
          <w:sz w:val="20"/>
          <w:szCs w:val="20"/>
        </w:rPr>
        <w:t xml:space="preserve">clear cell and </w:t>
      </w:r>
      <w:r w:rsidR="001C5B71" w:rsidRPr="003A6521">
        <w:rPr>
          <w:sz w:val="20"/>
          <w:szCs w:val="20"/>
        </w:rPr>
        <w:t>midrib</w:t>
      </w:r>
      <w:r w:rsidR="00F07ED4" w:rsidRPr="003A6521">
        <w:rPr>
          <w:sz w:val="20"/>
          <w:szCs w:val="20"/>
        </w:rPr>
        <w:t xml:space="preserve"> sizes</w:t>
      </w:r>
      <w:r w:rsidR="001C5B71" w:rsidRPr="003A6521">
        <w:rPr>
          <w:sz w:val="20"/>
          <w:szCs w:val="20"/>
        </w:rPr>
        <w:t xml:space="preserve"> with </w:t>
      </w:r>
      <w:r w:rsidR="00F07ED4" w:rsidRPr="003A6521">
        <w:rPr>
          <w:sz w:val="20"/>
          <w:szCs w:val="20"/>
        </w:rPr>
        <w:t>normal</w:t>
      </w:r>
      <w:r w:rsidR="001C5B71" w:rsidRPr="003A6521">
        <w:rPr>
          <w:sz w:val="20"/>
          <w:szCs w:val="20"/>
        </w:rPr>
        <w:t xml:space="preserve"> carpel</w:t>
      </w:r>
      <w:r w:rsidR="00F07ED4" w:rsidRPr="003A6521">
        <w:rPr>
          <w:sz w:val="20"/>
          <w:szCs w:val="20"/>
        </w:rPr>
        <w:t>s, whereas</w:t>
      </w:r>
      <w:r w:rsidR="001C5B71" w:rsidRPr="003A6521">
        <w:rPr>
          <w:sz w:val="20"/>
          <w:szCs w:val="20"/>
        </w:rPr>
        <w:t xml:space="preserve"> los</w:t>
      </w:r>
      <w:r w:rsidR="00F07ED4" w:rsidRPr="003A6521">
        <w:rPr>
          <w:sz w:val="20"/>
          <w:szCs w:val="20"/>
        </w:rPr>
        <w:t>s</w:t>
      </w:r>
      <w:r w:rsidR="001C5B71" w:rsidRPr="003A6521">
        <w:rPr>
          <w:sz w:val="20"/>
          <w:szCs w:val="20"/>
        </w:rPr>
        <w:t xml:space="preserve"> of </w:t>
      </w:r>
      <w:r w:rsidR="000D433A" w:rsidRPr="003A6521">
        <w:rPr>
          <w:sz w:val="20"/>
          <w:szCs w:val="20"/>
        </w:rPr>
        <w:t>50-l</w:t>
      </w:r>
      <w:r w:rsidR="001C5B71" w:rsidRPr="003A6521">
        <w:rPr>
          <w:sz w:val="20"/>
          <w:szCs w:val="20"/>
        </w:rPr>
        <w:t xml:space="preserve">ysine and </w:t>
      </w:r>
      <w:r w:rsidR="000D433A" w:rsidRPr="003A6521">
        <w:rPr>
          <w:sz w:val="20"/>
          <w:szCs w:val="20"/>
        </w:rPr>
        <w:t>s</w:t>
      </w:r>
      <w:r w:rsidR="001C5B71" w:rsidRPr="003A6521">
        <w:rPr>
          <w:sz w:val="20"/>
          <w:szCs w:val="20"/>
        </w:rPr>
        <w:t>erine</w:t>
      </w:r>
      <w:r w:rsidR="00F07ED4" w:rsidRPr="003A6521">
        <w:rPr>
          <w:sz w:val="20"/>
          <w:szCs w:val="20"/>
        </w:rPr>
        <w:t xml:space="preserve"> (</w:t>
      </w:r>
      <w:r w:rsidR="00F07ED4" w:rsidRPr="003A6521">
        <w:rPr>
          <w:i/>
          <w:iCs/>
          <w:sz w:val="20"/>
          <w:szCs w:val="20"/>
        </w:rPr>
        <w:t>dl-50LS</w:t>
      </w:r>
      <w:r w:rsidR="00F07ED4" w:rsidRPr="003A6521">
        <w:rPr>
          <w:sz w:val="20"/>
          <w:szCs w:val="20"/>
        </w:rPr>
        <w:t xml:space="preserve">) </w:t>
      </w:r>
      <w:r w:rsidR="000C0B3D" w:rsidRPr="003A6521">
        <w:rPr>
          <w:sz w:val="20"/>
          <w:szCs w:val="20"/>
        </w:rPr>
        <w:t>results in</w:t>
      </w:r>
      <w:r w:rsidR="00F07ED4" w:rsidRPr="003A6521">
        <w:rPr>
          <w:sz w:val="20"/>
          <w:szCs w:val="20"/>
        </w:rPr>
        <w:t xml:space="preserve"> </w:t>
      </w:r>
      <w:r w:rsidR="000C0B3D" w:rsidRPr="003A6521">
        <w:rPr>
          <w:sz w:val="20"/>
          <w:szCs w:val="20"/>
        </w:rPr>
        <w:t>no</w:t>
      </w:r>
      <w:r w:rsidR="001C5B71" w:rsidRPr="003A6521">
        <w:rPr>
          <w:sz w:val="20"/>
          <w:szCs w:val="20"/>
        </w:rPr>
        <w:t xml:space="preserve"> midrib and a</w:t>
      </w:r>
      <w:r w:rsidR="009F2B39" w:rsidRPr="003A6521">
        <w:rPr>
          <w:sz w:val="20"/>
          <w:szCs w:val="20"/>
        </w:rPr>
        <w:t>b</w:t>
      </w:r>
      <w:r w:rsidR="001C5B71" w:rsidRPr="003A6521">
        <w:rPr>
          <w:sz w:val="20"/>
          <w:szCs w:val="20"/>
        </w:rPr>
        <w:t>no</w:t>
      </w:r>
      <w:r w:rsidR="009F2B39" w:rsidRPr="003A6521">
        <w:rPr>
          <w:sz w:val="20"/>
          <w:szCs w:val="20"/>
        </w:rPr>
        <w:t>r</w:t>
      </w:r>
      <w:r w:rsidR="001C5B71" w:rsidRPr="003A6521">
        <w:rPr>
          <w:sz w:val="20"/>
          <w:szCs w:val="20"/>
        </w:rPr>
        <w:t>mal stigma</w:t>
      </w:r>
      <w:r w:rsidR="000C0B3D" w:rsidRPr="003A6521">
        <w:rPr>
          <w:sz w:val="20"/>
          <w:szCs w:val="20"/>
        </w:rPr>
        <w:t>s</w:t>
      </w:r>
      <w:r w:rsidR="001C5B71" w:rsidRPr="003A6521">
        <w:rPr>
          <w:sz w:val="20"/>
          <w:szCs w:val="20"/>
        </w:rPr>
        <w:t>.</w:t>
      </w:r>
      <w:r w:rsidR="00D100C9" w:rsidRPr="003A6521">
        <w:rPr>
          <w:sz w:val="20"/>
          <w:szCs w:val="20"/>
        </w:rPr>
        <w:t xml:space="preserve"> </w:t>
      </w:r>
      <w:r w:rsidR="000C0B3D" w:rsidRPr="003A6521">
        <w:rPr>
          <w:sz w:val="20"/>
          <w:szCs w:val="20"/>
        </w:rPr>
        <w:t>This result demonstrates that this region, which is most likely associated with the Zinc-finger domain, is also required for the two distinct biological development of lea</w:t>
      </w:r>
      <w:r w:rsidR="00200EA3" w:rsidRPr="003A6521">
        <w:rPr>
          <w:sz w:val="20"/>
          <w:szCs w:val="20"/>
        </w:rPr>
        <w:t>ves</w:t>
      </w:r>
      <w:r w:rsidR="000C0B3D" w:rsidRPr="003A6521">
        <w:rPr>
          <w:sz w:val="20"/>
          <w:szCs w:val="20"/>
        </w:rPr>
        <w:t xml:space="preserve"> and flower</w:t>
      </w:r>
      <w:r w:rsidR="00200EA3" w:rsidRPr="003A6521">
        <w:rPr>
          <w:sz w:val="20"/>
          <w:szCs w:val="20"/>
        </w:rPr>
        <w:t>s</w:t>
      </w:r>
      <w:r w:rsidR="000C0B3D" w:rsidRPr="003A6521">
        <w:rPr>
          <w:sz w:val="20"/>
          <w:szCs w:val="20"/>
        </w:rPr>
        <w:t>.</w:t>
      </w:r>
      <w:r w:rsidR="00200EA3" w:rsidRPr="003A6521">
        <w:rPr>
          <w:b/>
          <w:bCs/>
          <w:sz w:val="20"/>
          <w:szCs w:val="20"/>
        </w:rPr>
        <w:t xml:space="preserve"> </w:t>
      </w:r>
      <w:r w:rsidR="00D100C9" w:rsidRPr="003A6521">
        <w:rPr>
          <w:sz w:val="20"/>
          <w:szCs w:val="20"/>
        </w:rPr>
        <w:t xml:space="preserve">Understanding the </w:t>
      </w:r>
      <w:r w:rsidR="001A3BDB" w:rsidRPr="003A6521">
        <w:rPr>
          <w:sz w:val="20"/>
          <w:szCs w:val="20"/>
        </w:rPr>
        <w:t>function of</w:t>
      </w:r>
      <w:r w:rsidR="00D100C9" w:rsidRPr="003A6521">
        <w:rPr>
          <w:sz w:val="20"/>
          <w:szCs w:val="20"/>
        </w:rPr>
        <w:t xml:space="preserve"> </w:t>
      </w:r>
      <w:r w:rsidR="001A3BDB" w:rsidRPr="003A6521">
        <w:rPr>
          <w:sz w:val="20"/>
          <w:szCs w:val="20"/>
        </w:rPr>
        <w:t>DL</w:t>
      </w:r>
      <w:r w:rsidR="00D100C9" w:rsidRPr="003A6521">
        <w:rPr>
          <w:sz w:val="20"/>
          <w:szCs w:val="20"/>
        </w:rPr>
        <w:t xml:space="preserve"> in detail </w:t>
      </w:r>
      <w:r w:rsidR="001A3BDB" w:rsidRPr="003A6521">
        <w:rPr>
          <w:sz w:val="20"/>
          <w:szCs w:val="20"/>
        </w:rPr>
        <w:t>could</w:t>
      </w:r>
      <w:r w:rsidR="00D100C9" w:rsidRPr="003A6521">
        <w:rPr>
          <w:sz w:val="20"/>
          <w:szCs w:val="20"/>
        </w:rPr>
        <w:t xml:space="preserve"> help improv</w:t>
      </w:r>
      <w:r w:rsidR="00BF2FED" w:rsidRPr="003A6521">
        <w:rPr>
          <w:sz w:val="20"/>
          <w:szCs w:val="20"/>
        </w:rPr>
        <w:t>e</w:t>
      </w:r>
      <w:r w:rsidR="00D100C9" w:rsidRPr="003A6521">
        <w:rPr>
          <w:sz w:val="20"/>
          <w:szCs w:val="20"/>
        </w:rPr>
        <w:t xml:space="preserve"> the leaf architecture</w:t>
      </w:r>
      <w:r w:rsidR="00200EA3" w:rsidRPr="003A6521">
        <w:rPr>
          <w:sz w:val="20"/>
          <w:szCs w:val="20"/>
        </w:rPr>
        <w:t xml:space="preserve"> for</w:t>
      </w:r>
      <w:r w:rsidR="00D100C9" w:rsidRPr="003A6521">
        <w:rPr>
          <w:sz w:val="20"/>
          <w:szCs w:val="20"/>
        </w:rPr>
        <w:t xml:space="preserve"> better</w:t>
      </w:r>
      <w:r w:rsidR="00200EA3" w:rsidRPr="003A6521">
        <w:rPr>
          <w:sz w:val="20"/>
          <w:szCs w:val="20"/>
        </w:rPr>
        <w:t xml:space="preserve"> light absorption,</w:t>
      </w:r>
      <w:r w:rsidR="00D100C9" w:rsidRPr="003A6521">
        <w:rPr>
          <w:sz w:val="20"/>
          <w:szCs w:val="20"/>
        </w:rPr>
        <w:t xml:space="preserve"> </w:t>
      </w:r>
      <w:r w:rsidR="00200EA3" w:rsidRPr="003A6521">
        <w:rPr>
          <w:sz w:val="20"/>
          <w:szCs w:val="20"/>
        </w:rPr>
        <w:t>minimizing</w:t>
      </w:r>
      <w:r w:rsidR="00D100C9" w:rsidRPr="003A6521">
        <w:rPr>
          <w:sz w:val="20"/>
          <w:szCs w:val="20"/>
        </w:rPr>
        <w:t xml:space="preserve"> cultivating area</w:t>
      </w:r>
      <w:r w:rsidR="00200EA3" w:rsidRPr="003A6521">
        <w:rPr>
          <w:sz w:val="20"/>
          <w:szCs w:val="20"/>
        </w:rPr>
        <w:t>s and,</w:t>
      </w:r>
      <w:r w:rsidR="006513DF" w:rsidRPr="003A6521">
        <w:rPr>
          <w:sz w:val="20"/>
          <w:szCs w:val="20"/>
        </w:rPr>
        <w:t xml:space="preserve"> hence</w:t>
      </w:r>
      <w:r w:rsidR="00200EA3" w:rsidRPr="003A6521">
        <w:rPr>
          <w:sz w:val="20"/>
          <w:szCs w:val="20"/>
        </w:rPr>
        <w:t>,</w:t>
      </w:r>
      <w:r w:rsidR="006513DF" w:rsidRPr="003A6521">
        <w:rPr>
          <w:sz w:val="20"/>
          <w:szCs w:val="20"/>
        </w:rPr>
        <w:t xml:space="preserve"> improv</w:t>
      </w:r>
      <w:r w:rsidR="006F5D1A" w:rsidRPr="003A6521">
        <w:rPr>
          <w:sz w:val="20"/>
          <w:szCs w:val="20"/>
        </w:rPr>
        <w:t>ing</w:t>
      </w:r>
      <w:r w:rsidR="006513DF" w:rsidRPr="003A6521">
        <w:rPr>
          <w:sz w:val="20"/>
          <w:szCs w:val="20"/>
        </w:rPr>
        <w:t xml:space="preserve"> grain </w:t>
      </w:r>
      <w:r w:rsidR="006F5D1A" w:rsidRPr="003A6521">
        <w:rPr>
          <w:sz w:val="20"/>
          <w:szCs w:val="20"/>
        </w:rPr>
        <w:t xml:space="preserve">yield without compromising </w:t>
      </w:r>
      <w:r w:rsidR="00C15163" w:rsidRPr="003A6521">
        <w:rPr>
          <w:sz w:val="20"/>
          <w:szCs w:val="20"/>
        </w:rPr>
        <w:t xml:space="preserve">the </w:t>
      </w:r>
      <w:r w:rsidR="006F5D1A" w:rsidRPr="003A6521">
        <w:rPr>
          <w:sz w:val="20"/>
          <w:szCs w:val="20"/>
        </w:rPr>
        <w:t>floral development.</w:t>
      </w:r>
    </w:p>
    <w:p w14:paraId="55BAB57B" w14:textId="77777777" w:rsidR="004038B8" w:rsidRPr="003A6521" w:rsidRDefault="004038B8" w:rsidP="000D433A">
      <w:pPr>
        <w:spacing w:line="360" w:lineRule="auto"/>
        <w:ind w:firstLine="720"/>
        <w:rPr>
          <w:sz w:val="20"/>
          <w:szCs w:val="20"/>
        </w:rPr>
      </w:pPr>
    </w:p>
    <w:p w14:paraId="33A84108" w14:textId="59CA111F" w:rsidR="0083098D" w:rsidRPr="003A6521" w:rsidRDefault="0083098D" w:rsidP="009C3D91">
      <w:pPr>
        <w:spacing w:line="360" w:lineRule="auto"/>
        <w:ind w:left="567" w:hanging="567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References</w:t>
      </w:r>
    </w:p>
    <w:p w14:paraId="39E55FA7" w14:textId="54986279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Abiko M, Ohmori Y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Hirano HY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2008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Genome-wide expression profiling and identification of genes under the control of the </w:t>
      </w:r>
      <w:r w:rsidRPr="00180955">
        <w:rPr>
          <w:i/>
          <w:color w:val="222222"/>
          <w:sz w:val="20"/>
          <w:shd w:val="clear" w:color="auto" w:fill="FFFFFF"/>
        </w:rPr>
        <w:t>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 during midrib development in rice.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="004051F1" w:rsidRPr="00180955">
        <w:rPr>
          <w:color w:val="222222"/>
          <w:sz w:val="20"/>
        </w:rPr>
        <w:t xml:space="preserve">Genes </w:t>
      </w:r>
      <w:r w:rsidR="004051F1" w:rsidRPr="003A6521">
        <w:rPr>
          <w:color w:val="222222"/>
          <w:sz w:val="20"/>
          <w:szCs w:val="20"/>
        </w:rPr>
        <w:t>Genet Syst</w:t>
      </w:r>
      <w:r w:rsidR="004051F1" w:rsidRPr="003A6521">
        <w:rPr>
          <w:color w:val="222222"/>
          <w:sz w:val="20"/>
          <w:szCs w:val="20"/>
          <w:shd w:val="clear" w:color="auto" w:fill="FFFFFF"/>
        </w:rPr>
        <w:t xml:space="preserve"> </w:t>
      </w:r>
      <w:r w:rsidRPr="00180955">
        <w:rPr>
          <w:color w:val="222222"/>
          <w:sz w:val="20"/>
        </w:rPr>
        <w:t>83</w:t>
      </w:r>
      <w:r w:rsidRPr="003A6521">
        <w:rPr>
          <w:color w:val="222222"/>
          <w:sz w:val="20"/>
          <w:szCs w:val="20"/>
          <w:shd w:val="clear" w:color="auto" w:fill="FFFFFF"/>
        </w:rPr>
        <w:t>(3)</w:t>
      </w:r>
      <w:r w:rsidR="00752A05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237-244</w:t>
      </w:r>
    </w:p>
    <w:p w14:paraId="2F93617C" w14:textId="7B22A971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Ikeda T, Tanaka W, Mikami M, Endo M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Hirano HY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2015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Generation of artificial drooping leaf mutants by CRISPR-Cas9 technology in rice.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 xml:space="preserve">Genes </w:t>
      </w:r>
      <w:r w:rsidR="004051F1" w:rsidRPr="003A6521">
        <w:rPr>
          <w:color w:val="222222"/>
          <w:sz w:val="20"/>
          <w:szCs w:val="20"/>
        </w:rPr>
        <w:t>G</w:t>
      </w:r>
      <w:r w:rsidRPr="003A6521">
        <w:rPr>
          <w:color w:val="222222"/>
          <w:sz w:val="20"/>
          <w:szCs w:val="20"/>
        </w:rPr>
        <w:t xml:space="preserve">enet </w:t>
      </w:r>
      <w:r w:rsidR="004051F1" w:rsidRPr="003A6521">
        <w:rPr>
          <w:color w:val="222222"/>
          <w:sz w:val="20"/>
          <w:szCs w:val="20"/>
        </w:rPr>
        <w:t>S</w:t>
      </w:r>
      <w:r w:rsidRPr="003A6521">
        <w:rPr>
          <w:color w:val="222222"/>
          <w:sz w:val="20"/>
          <w:szCs w:val="20"/>
        </w:rPr>
        <w:t>yst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</w:t>
      </w:r>
      <w:r w:rsidR="004051F1" w:rsidRPr="003A6521">
        <w:rPr>
          <w:color w:val="222222"/>
          <w:sz w:val="20"/>
          <w:szCs w:val="20"/>
          <w:shd w:val="clear" w:color="auto" w:fill="FFFFFF"/>
        </w:rPr>
        <w:t>90(4):231-235</w:t>
      </w:r>
    </w:p>
    <w:p w14:paraId="440FA764" w14:textId="30246681" w:rsidR="009C3D91" w:rsidRPr="003A6521" w:rsidRDefault="009C3D91" w:rsidP="009C3D91">
      <w:pPr>
        <w:spacing w:line="360" w:lineRule="auto"/>
        <w:ind w:left="567" w:hanging="567"/>
        <w:rPr>
          <w:color w:val="222222"/>
          <w:sz w:val="20"/>
          <w:szCs w:val="20"/>
          <w:shd w:val="clear" w:color="auto" w:fill="FFFFFF"/>
        </w:rPr>
      </w:pPr>
      <w:r w:rsidRPr="003A6521">
        <w:rPr>
          <w:color w:val="222222"/>
          <w:sz w:val="20"/>
          <w:szCs w:val="20"/>
          <w:shd w:val="clear" w:color="auto" w:fill="FFFFFF"/>
        </w:rPr>
        <w:t>Li H, Liang W, Hu Y, Zhu L, Yin C, Xu J, Dreni L, Kater MM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Zhang D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2011a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Rice </w:t>
      </w:r>
      <w:r w:rsidRPr="00180955">
        <w:rPr>
          <w:i/>
          <w:color w:val="222222"/>
          <w:sz w:val="20"/>
          <w:shd w:val="clear" w:color="auto" w:fill="FFFFFF"/>
        </w:rPr>
        <w:t>MADS6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interacts with the floral homeotic genes </w:t>
      </w:r>
      <w:r w:rsidRPr="00180955">
        <w:rPr>
          <w:i/>
          <w:color w:val="222222"/>
          <w:sz w:val="20"/>
          <w:shd w:val="clear" w:color="auto" w:fill="FFFFFF"/>
        </w:rPr>
        <w:t xml:space="preserve">SUPERWOMAN1, MADS3, MADS58, MADS13, </w:t>
      </w:r>
      <w:r w:rsidRPr="003A6521">
        <w:rPr>
          <w:color w:val="222222"/>
          <w:sz w:val="20"/>
          <w:szCs w:val="20"/>
          <w:shd w:val="clear" w:color="auto" w:fill="FFFFFF"/>
        </w:rPr>
        <w:t>and</w:t>
      </w:r>
      <w:r w:rsidRPr="00180955">
        <w:rPr>
          <w:i/>
          <w:color w:val="222222"/>
          <w:sz w:val="20"/>
          <w:shd w:val="clear" w:color="auto" w:fill="FFFFFF"/>
        </w:rPr>
        <w:t xml:space="preserve"> 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in specifying floral organ identities and meristem fate.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Plant Cell</w:t>
      </w:r>
      <w:r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23</w:t>
      </w:r>
      <w:r w:rsidRPr="003A6521">
        <w:rPr>
          <w:color w:val="222222"/>
          <w:sz w:val="20"/>
          <w:szCs w:val="20"/>
          <w:shd w:val="clear" w:color="auto" w:fill="FFFFFF"/>
        </w:rPr>
        <w:t>(7)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2536-2552</w:t>
      </w:r>
    </w:p>
    <w:p w14:paraId="27957CE6" w14:textId="4AC54C11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lastRenderedPageBreak/>
        <w:t>Li H, Liang W, Yin C, Zhu L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Zhang D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2011b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Genetic interaction of </w:t>
      </w:r>
      <w:r w:rsidRPr="00180955">
        <w:rPr>
          <w:i/>
          <w:color w:val="222222"/>
          <w:sz w:val="20"/>
          <w:shd w:val="clear" w:color="auto" w:fill="FFFFFF"/>
        </w:rPr>
        <w:t>OsMADS3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, </w:t>
      </w:r>
      <w:r w:rsidRPr="00180955">
        <w:rPr>
          <w:i/>
          <w:color w:val="222222"/>
          <w:sz w:val="20"/>
          <w:shd w:val="clear" w:color="auto" w:fill="FFFFFF"/>
        </w:rPr>
        <w:t>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, and </w:t>
      </w:r>
      <w:r w:rsidRPr="00180955">
        <w:rPr>
          <w:i/>
          <w:color w:val="222222"/>
          <w:sz w:val="20"/>
          <w:shd w:val="clear" w:color="auto" w:fill="FFFFFF"/>
        </w:rPr>
        <w:t>OsMADS13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in specifying rice floral organ identities and meristem determinacy.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Plant</w:t>
      </w:r>
      <w:r w:rsidR="00A368DB" w:rsidRPr="00180955">
        <w:rPr>
          <w:color w:val="222222"/>
          <w:sz w:val="20"/>
        </w:rPr>
        <w:t xml:space="preserve"> </w:t>
      </w:r>
      <w:r w:rsidRPr="003A6521">
        <w:rPr>
          <w:color w:val="222222"/>
          <w:sz w:val="20"/>
          <w:szCs w:val="20"/>
        </w:rPr>
        <w:t>Physiol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156</w:t>
      </w:r>
      <w:r w:rsidRPr="003A6521">
        <w:rPr>
          <w:color w:val="222222"/>
          <w:sz w:val="20"/>
          <w:szCs w:val="20"/>
          <w:shd w:val="clear" w:color="auto" w:fill="FFFFFF"/>
        </w:rPr>
        <w:t>(1)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263-274</w:t>
      </w:r>
    </w:p>
    <w:p w14:paraId="2CE547AA" w14:textId="7DF38B18" w:rsidR="009C3D91" w:rsidRPr="003A6521" w:rsidRDefault="009C3D91" w:rsidP="009C3D91">
      <w:pPr>
        <w:spacing w:line="360" w:lineRule="auto"/>
        <w:ind w:left="567" w:hanging="567"/>
        <w:rPr>
          <w:color w:val="222222"/>
          <w:sz w:val="20"/>
          <w:szCs w:val="20"/>
          <w:shd w:val="clear" w:color="auto" w:fill="FFFFFF"/>
        </w:rPr>
      </w:pPr>
      <w:r w:rsidRPr="003A6521">
        <w:rPr>
          <w:color w:val="222222"/>
          <w:sz w:val="20"/>
          <w:szCs w:val="20"/>
          <w:shd w:val="clear" w:color="auto" w:fill="FFFFFF"/>
        </w:rPr>
        <w:t>Li M, Li X, Zhou Z, Wu P, Fang M, Pan X, Lin Q, Luo W, Wu G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Li H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2016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Reassessment of the four yield-related genes </w:t>
      </w:r>
      <w:r w:rsidRPr="00180955">
        <w:rPr>
          <w:i/>
          <w:color w:val="222222"/>
          <w:sz w:val="20"/>
          <w:shd w:val="clear" w:color="auto" w:fill="FFFFFF"/>
        </w:rPr>
        <w:t>Gn1a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, </w:t>
      </w:r>
      <w:r w:rsidRPr="00180955">
        <w:rPr>
          <w:i/>
          <w:color w:val="222222"/>
          <w:sz w:val="20"/>
          <w:shd w:val="clear" w:color="auto" w:fill="FFFFFF"/>
        </w:rPr>
        <w:t>DEP1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, </w:t>
      </w:r>
      <w:r w:rsidRPr="00180955">
        <w:rPr>
          <w:i/>
          <w:color w:val="222222"/>
          <w:sz w:val="20"/>
          <w:shd w:val="clear" w:color="auto" w:fill="FFFFFF"/>
        </w:rPr>
        <w:t>GS3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, and </w:t>
      </w:r>
      <w:r w:rsidRPr="00180955">
        <w:rPr>
          <w:i/>
          <w:color w:val="222222"/>
          <w:sz w:val="20"/>
          <w:shd w:val="clear" w:color="auto" w:fill="FFFFFF"/>
        </w:rPr>
        <w:t>IPA1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in rice using a CRISPR/Cas9 system. </w:t>
      </w:r>
      <w:r w:rsidRPr="003A6521">
        <w:rPr>
          <w:color w:val="222222"/>
          <w:sz w:val="20"/>
          <w:szCs w:val="20"/>
        </w:rPr>
        <w:t xml:space="preserve">Front </w:t>
      </w:r>
      <w:r w:rsidR="006C613F" w:rsidRPr="003A6521">
        <w:rPr>
          <w:color w:val="222222"/>
          <w:sz w:val="20"/>
          <w:szCs w:val="20"/>
        </w:rPr>
        <w:t>P</w:t>
      </w:r>
      <w:r w:rsidRPr="003A6521">
        <w:rPr>
          <w:color w:val="222222"/>
          <w:sz w:val="20"/>
          <w:szCs w:val="20"/>
        </w:rPr>
        <w:t xml:space="preserve">lant </w:t>
      </w:r>
      <w:r w:rsidR="006C613F" w:rsidRPr="003A6521">
        <w:rPr>
          <w:color w:val="222222"/>
          <w:sz w:val="20"/>
          <w:szCs w:val="20"/>
        </w:rPr>
        <w:t>S</w:t>
      </w:r>
      <w:r w:rsidRPr="003A6521">
        <w:rPr>
          <w:color w:val="222222"/>
          <w:sz w:val="20"/>
          <w:szCs w:val="20"/>
        </w:rPr>
        <w:t>ci</w:t>
      </w:r>
      <w:r w:rsidRPr="003A6521">
        <w:rPr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7</w:t>
      </w:r>
      <w:r w:rsidR="004051F1" w:rsidRPr="003A6521">
        <w:rPr>
          <w:color w:val="222222"/>
          <w:sz w:val="20"/>
          <w:szCs w:val="20"/>
          <w:shd w:val="clear" w:color="auto" w:fill="FFFFFF"/>
        </w:rPr>
        <w:t xml:space="preserve">: </w:t>
      </w:r>
      <w:r w:rsidRPr="003A6521">
        <w:rPr>
          <w:color w:val="222222"/>
          <w:sz w:val="20"/>
          <w:szCs w:val="20"/>
          <w:shd w:val="clear" w:color="auto" w:fill="FFFFFF"/>
        </w:rPr>
        <w:t>377</w:t>
      </w:r>
    </w:p>
    <w:p w14:paraId="72FB22DD" w14:textId="07839297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Mathan J, Bhattacharya J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Ranjan A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2016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Enhancing crop yield by optimizing plant developmental features.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Development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143</w:t>
      </w:r>
      <w:r w:rsidRPr="003A6521">
        <w:rPr>
          <w:color w:val="222222"/>
          <w:sz w:val="20"/>
          <w:szCs w:val="20"/>
          <w:shd w:val="clear" w:color="auto" w:fill="FFFFFF"/>
        </w:rPr>
        <w:t>(18)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3283-3294</w:t>
      </w:r>
    </w:p>
    <w:p w14:paraId="27757DE2" w14:textId="6E4E1CF9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Nagasawa N, Miyoshi M, Sano Y, Satoh H, Hirano H, Sakai H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Nagato 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2003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</w:t>
      </w:r>
      <w:r w:rsidRPr="00180955">
        <w:rPr>
          <w:i/>
          <w:color w:val="222222"/>
          <w:sz w:val="20"/>
          <w:shd w:val="clear" w:color="auto" w:fill="FFFFFF"/>
        </w:rPr>
        <w:t>SUPERWOMAN1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and </w:t>
      </w:r>
      <w:r w:rsidRPr="00180955">
        <w:rPr>
          <w:i/>
          <w:color w:val="222222"/>
          <w:sz w:val="20"/>
          <w:shd w:val="clear" w:color="auto" w:fill="FFFFFF"/>
        </w:rPr>
        <w:t>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genes control floral organ identity in rice.</w:t>
      </w:r>
      <w:r w:rsidR="006C613F" w:rsidRPr="003A6521">
        <w:rPr>
          <w:color w:val="222222"/>
          <w:sz w:val="20"/>
          <w:szCs w:val="20"/>
          <w:shd w:val="clear" w:color="auto" w:fill="FFFFFF"/>
        </w:rPr>
        <w:t xml:space="preserve"> Development 130 (4):705-718</w:t>
      </w:r>
    </w:p>
    <w:p w14:paraId="616B1BD8" w14:textId="404904CD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Ohmori Y, Abiko M, Horibata A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Hirano HY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2008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A transposon, </w:t>
      </w:r>
      <w:r w:rsidRPr="00180955">
        <w:rPr>
          <w:i/>
          <w:color w:val="222222"/>
          <w:sz w:val="20"/>
          <w:shd w:val="clear" w:color="auto" w:fill="FFFFFF"/>
        </w:rPr>
        <w:t>Ping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, is integrated into intron 4 of the </w:t>
      </w:r>
      <w:r w:rsidRPr="00180955">
        <w:rPr>
          <w:i/>
          <w:color w:val="222222"/>
          <w:sz w:val="20"/>
          <w:shd w:val="clear" w:color="auto" w:fill="FFFFFF"/>
        </w:rPr>
        <w:t>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 of rice, weakly reducing its expression and causing a mild drooping leaf phenotype.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 xml:space="preserve">Plant </w:t>
      </w:r>
      <w:r w:rsidR="006C613F" w:rsidRPr="003A6521">
        <w:rPr>
          <w:color w:val="222222"/>
          <w:sz w:val="20"/>
          <w:szCs w:val="20"/>
        </w:rPr>
        <w:t>C</w:t>
      </w:r>
      <w:r w:rsidRPr="003A6521">
        <w:rPr>
          <w:color w:val="222222"/>
          <w:sz w:val="20"/>
          <w:szCs w:val="20"/>
        </w:rPr>
        <w:t xml:space="preserve">ell </w:t>
      </w:r>
      <w:r w:rsidR="006C613F" w:rsidRPr="003A6521">
        <w:rPr>
          <w:color w:val="222222"/>
          <w:sz w:val="20"/>
          <w:szCs w:val="20"/>
        </w:rPr>
        <w:t>P</w:t>
      </w:r>
      <w:r w:rsidRPr="003A6521">
        <w:rPr>
          <w:color w:val="222222"/>
          <w:sz w:val="20"/>
          <w:szCs w:val="20"/>
        </w:rPr>
        <w:t>hysiol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49</w:t>
      </w:r>
      <w:r w:rsidRPr="003A6521">
        <w:rPr>
          <w:color w:val="222222"/>
          <w:sz w:val="20"/>
          <w:szCs w:val="20"/>
          <w:shd w:val="clear" w:color="auto" w:fill="FFFFFF"/>
        </w:rPr>
        <w:t>(8)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1176-1184</w:t>
      </w:r>
    </w:p>
    <w:p w14:paraId="65181804" w14:textId="78B525AD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Ohmori Y, Toriba T, Nakamura H, Ichikawa H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Hirano HY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2011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Temporal and spatial regulation of </w:t>
      </w:r>
      <w:r w:rsidRPr="00180955">
        <w:rPr>
          <w:i/>
          <w:color w:val="222222"/>
          <w:sz w:val="20"/>
          <w:shd w:val="clear" w:color="auto" w:fill="FFFFFF"/>
        </w:rPr>
        <w:t>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 expression that promotes midrib formation in rice.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 xml:space="preserve">Plant </w:t>
      </w:r>
      <w:r w:rsidRPr="003A6521">
        <w:rPr>
          <w:color w:val="222222"/>
          <w:sz w:val="20"/>
          <w:szCs w:val="20"/>
        </w:rPr>
        <w:t>J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65</w:t>
      </w:r>
      <w:r w:rsidRPr="003A6521">
        <w:rPr>
          <w:color w:val="222222"/>
          <w:sz w:val="20"/>
          <w:szCs w:val="20"/>
          <w:shd w:val="clear" w:color="auto" w:fill="FFFFFF"/>
        </w:rPr>
        <w:t>(1)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77-86</w:t>
      </w:r>
    </w:p>
    <w:p w14:paraId="685E3687" w14:textId="2BD2A5A0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Rogers SO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Bendich AJ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1994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Extraction of total cellular DNA from plants, algae and fungi. In</w:t>
      </w:r>
      <w:r w:rsidR="00E24350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="00BA3B60"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 xml:space="preserve">Gelvin Sb, Schilerpoort RA (eds) </w:t>
      </w:r>
      <w:r w:rsidRPr="00180955">
        <w:rPr>
          <w:color w:val="222222"/>
          <w:sz w:val="20"/>
        </w:rPr>
        <w:t>Plant molecular biology manual</w:t>
      </w:r>
      <w:r w:rsidR="00BA3B60" w:rsidRPr="003A6521">
        <w:rPr>
          <w:color w:val="222222"/>
          <w:sz w:val="20"/>
          <w:szCs w:val="20"/>
        </w:rPr>
        <w:t>.</w:t>
      </w:r>
      <w:r w:rsidR="00BA3B60" w:rsidRPr="003A6521">
        <w:rPr>
          <w:color w:val="222222"/>
          <w:sz w:val="20"/>
          <w:szCs w:val="20"/>
          <w:shd w:val="clear" w:color="auto" w:fill="FFFFFF"/>
        </w:rPr>
        <w:t xml:space="preserve"> Kluwer Academic Publishers, Dordrecht, </w:t>
      </w:r>
      <w:r w:rsidRPr="003A6521">
        <w:rPr>
          <w:color w:val="222222"/>
          <w:sz w:val="20"/>
          <w:szCs w:val="20"/>
          <w:shd w:val="clear" w:color="auto" w:fill="FFFFFF"/>
        </w:rPr>
        <w:t>pp 183-190</w:t>
      </w:r>
    </w:p>
    <w:p w14:paraId="015EDA86" w14:textId="2B5ADF6F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Strable J, Wallace JG, Unger-Wallace E, Briggs S, Bradbury PJ, Buckler ES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Vollbrecht E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2017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Maize </w:t>
      </w:r>
      <w:r w:rsidRPr="00180955">
        <w:rPr>
          <w:i/>
          <w:color w:val="222222"/>
          <w:sz w:val="20"/>
          <w:shd w:val="clear" w:color="auto" w:fill="FFFFFF"/>
        </w:rPr>
        <w:t>YABBY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genes </w:t>
      </w:r>
      <w:r w:rsidRPr="00180955">
        <w:rPr>
          <w:i/>
          <w:color w:val="222222"/>
          <w:sz w:val="20"/>
          <w:shd w:val="clear" w:color="auto" w:fill="FFFFFF"/>
        </w:rPr>
        <w:t>drooping leaf1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and </w:t>
      </w:r>
      <w:r w:rsidRPr="00180955">
        <w:rPr>
          <w:i/>
          <w:color w:val="222222"/>
          <w:sz w:val="20"/>
          <w:shd w:val="clear" w:color="auto" w:fill="FFFFFF"/>
        </w:rPr>
        <w:t>drooping leaf2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regulate plant architecture.</w:t>
      </w:r>
      <w:r w:rsidRPr="00180955">
        <w:rPr>
          <w:color w:val="222222"/>
          <w:sz w:val="20"/>
        </w:rPr>
        <w:t xml:space="preserve"> Plant Cell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29</w:t>
      </w:r>
      <w:r w:rsidRPr="003A6521">
        <w:rPr>
          <w:color w:val="222222"/>
          <w:sz w:val="20"/>
          <w:szCs w:val="20"/>
          <w:shd w:val="clear" w:color="auto" w:fill="FFFFFF"/>
        </w:rPr>
        <w:t>(7)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1622-1641</w:t>
      </w:r>
    </w:p>
    <w:p w14:paraId="2EF1F55D" w14:textId="50836C2D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 xml:space="preserve">Toki S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1997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Rapid and efficient</w:t>
      </w:r>
      <w:r w:rsidR="00C73B63" w:rsidRPr="003A6521">
        <w:rPr>
          <w:color w:val="222222"/>
          <w:sz w:val="20"/>
          <w:szCs w:val="20"/>
          <w:shd w:val="clear" w:color="auto" w:fill="FFFFFF"/>
        </w:rPr>
        <w:t xml:space="preserve"> </w:t>
      </w:r>
      <w:r w:rsidRPr="003A6521">
        <w:rPr>
          <w:i/>
          <w:iCs/>
          <w:color w:val="222222"/>
          <w:sz w:val="20"/>
          <w:szCs w:val="20"/>
          <w:shd w:val="clear" w:color="auto" w:fill="FFFFFF"/>
        </w:rPr>
        <w:t>Agrobacterium</w:t>
      </w:r>
      <w:r w:rsidRPr="003A6521">
        <w:rPr>
          <w:color w:val="222222"/>
          <w:sz w:val="20"/>
          <w:szCs w:val="20"/>
          <w:shd w:val="clear" w:color="auto" w:fill="FFFFFF"/>
        </w:rPr>
        <w:t>-mediated transformation in rice.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 xml:space="preserve">Plant </w:t>
      </w:r>
      <w:r w:rsidRPr="003A6521">
        <w:rPr>
          <w:color w:val="222222"/>
          <w:sz w:val="20"/>
          <w:szCs w:val="20"/>
        </w:rPr>
        <w:t>Mol Biol Report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15</w:t>
      </w:r>
      <w:r w:rsidRPr="003A6521">
        <w:rPr>
          <w:color w:val="222222"/>
          <w:sz w:val="20"/>
          <w:szCs w:val="20"/>
          <w:shd w:val="clear" w:color="auto" w:fill="FFFFFF"/>
        </w:rPr>
        <w:t>(1)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16-21</w:t>
      </w:r>
    </w:p>
    <w:p w14:paraId="135EAA7C" w14:textId="7CE8AE6E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lastRenderedPageBreak/>
        <w:t>Toriba T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Hirano HY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2014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The </w:t>
      </w:r>
      <w:r w:rsidRPr="00180955">
        <w:rPr>
          <w:i/>
          <w:color w:val="222222"/>
          <w:sz w:val="20"/>
          <w:shd w:val="clear" w:color="auto" w:fill="FFFFFF"/>
        </w:rPr>
        <w:t>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and </w:t>
      </w:r>
      <w:r w:rsidRPr="003A6521">
        <w:rPr>
          <w:i/>
          <w:iCs/>
          <w:color w:val="222222"/>
          <w:sz w:val="20"/>
          <w:szCs w:val="20"/>
          <w:shd w:val="clear" w:color="auto" w:fill="FFFFFF"/>
        </w:rPr>
        <w:t>OsETTIN2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genes promote awn development in rice.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 xml:space="preserve">Plant </w:t>
      </w:r>
      <w:r w:rsidRPr="003A6521">
        <w:rPr>
          <w:color w:val="222222"/>
          <w:sz w:val="20"/>
          <w:szCs w:val="20"/>
        </w:rPr>
        <w:t>J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77</w:t>
      </w:r>
      <w:r w:rsidRPr="003A6521">
        <w:rPr>
          <w:color w:val="222222"/>
          <w:sz w:val="20"/>
          <w:szCs w:val="20"/>
          <w:shd w:val="clear" w:color="auto" w:fill="FFFFFF"/>
        </w:rPr>
        <w:t>(4)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616-626</w:t>
      </w:r>
    </w:p>
    <w:p w14:paraId="31BF10C8" w14:textId="1A068807" w:rsidR="009C3D91" w:rsidRPr="003A6521" w:rsidRDefault="009C3D91" w:rsidP="009C3D91">
      <w:pPr>
        <w:spacing w:line="360" w:lineRule="auto"/>
        <w:ind w:left="567" w:hanging="567"/>
        <w:rPr>
          <w:color w:val="222222"/>
          <w:sz w:val="20"/>
          <w:szCs w:val="20"/>
          <w:shd w:val="clear" w:color="auto" w:fill="FFFFFF"/>
        </w:rPr>
      </w:pPr>
      <w:r w:rsidRPr="003A6521">
        <w:rPr>
          <w:color w:val="222222"/>
          <w:sz w:val="20"/>
          <w:szCs w:val="20"/>
          <w:shd w:val="clear" w:color="auto" w:fill="FFFFFF"/>
        </w:rPr>
        <w:t>Wang B, Smith SM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Li J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2018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Genetic regulation of shoot architecture.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3A6521">
        <w:rPr>
          <w:color w:val="222222"/>
          <w:sz w:val="20"/>
          <w:szCs w:val="20"/>
        </w:rPr>
        <w:t xml:space="preserve">Annu </w:t>
      </w:r>
      <w:r w:rsidR="006C613F" w:rsidRPr="003A6521">
        <w:rPr>
          <w:color w:val="222222"/>
          <w:sz w:val="20"/>
          <w:szCs w:val="20"/>
        </w:rPr>
        <w:t>Rev</w:t>
      </w:r>
      <w:r w:rsidRPr="003A6521">
        <w:rPr>
          <w:color w:val="222222"/>
          <w:sz w:val="20"/>
          <w:szCs w:val="20"/>
        </w:rPr>
        <w:t xml:space="preserve"> </w:t>
      </w:r>
      <w:r w:rsidR="006C613F" w:rsidRPr="003A6521">
        <w:rPr>
          <w:color w:val="222222"/>
          <w:sz w:val="20"/>
          <w:szCs w:val="20"/>
        </w:rPr>
        <w:t>P</w:t>
      </w:r>
      <w:r w:rsidRPr="003A6521">
        <w:rPr>
          <w:color w:val="222222"/>
          <w:sz w:val="20"/>
          <w:szCs w:val="20"/>
        </w:rPr>
        <w:t xml:space="preserve">lant </w:t>
      </w:r>
      <w:r w:rsidR="006C613F" w:rsidRPr="003A6521">
        <w:rPr>
          <w:color w:val="222222"/>
          <w:sz w:val="20"/>
          <w:szCs w:val="20"/>
        </w:rPr>
        <w:t>B</w:t>
      </w:r>
      <w:r w:rsidRPr="003A6521">
        <w:rPr>
          <w:color w:val="222222"/>
          <w:sz w:val="20"/>
          <w:szCs w:val="20"/>
        </w:rPr>
        <w:t>iol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69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437-468</w:t>
      </w:r>
    </w:p>
    <w:p w14:paraId="09F38D8E" w14:textId="155E1CB7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Xie K, Minkenberg B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Yang 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2015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Boosting CRISPR/Cas9 multiplex editing capability with the endogenous tRNA-processing system.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="008967C9" w:rsidRPr="003A6521">
        <w:rPr>
          <w:color w:val="222222"/>
          <w:sz w:val="20"/>
          <w:szCs w:val="20"/>
        </w:rPr>
        <w:t>Proc Natl Acad Sci</w:t>
      </w:r>
      <w:r w:rsidR="008967C9" w:rsidRPr="003A6521">
        <w:rPr>
          <w:color w:val="222222"/>
          <w:sz w:val="20"/>
          <w:szCs w:val="20"/>
          <w:shd w:val="clear" w:color="auto" w:fill="FFFFFF"/>
        </w:rPr>
        <w:t xml:space="preserve"> U S A</w:t>
      </w:r>
      <w:r w:rsidR="008967C9" w:rsidRPr="003A6521">
        <w:rPr>
          <w:color w:val="222222"/>
          <w:sz w:val="20"/>
          <w:szCs w:val="20"/>
        </w:rPr>
        <w:t xml:space="preserve"> </w:t>
      </w:r>
      <w:r w:rsidRPr="00180955">
        <w:rPr>
          <w:color w:val="222222"/>
          <w:sz w:val="20"/>
        </w:rPr>
        <w:t>112</w:t>
      </w:r>
      <w:r w:rsidRPr="003A6521">
        <w:rPr>
          <w:color w:val="222222"/>
          <w:sz w:val="20"/>
          <w:szCs w:val="20"/>
          <w:shd w:val="clear" w:color="auto" w:fill="FFFFFF"/>
        </w:rPr>
        <w:t>(11)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3570-3575</w:t>
      </w:r>
    </w:p>
    <w:p w14:paraId="5F8A47F4" w14:textId="045D75B6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Yamaguchi T, Nagasawa N, Kawasaki S, Matsuoka M, Nagato Y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Hirano HY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2004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The </w:t>
      </w:r>
      <w:r w:rsidRPr="00180955">
        <w:rPr>
          <w:i/>
          <w:color w:val="222222"/>
          <w:sz w:val="20"/>
          <w:shd w:val="clear" w:color="auto" w:fill="FFFFFF"/>
        </w:rPr>
        <w:t>YABBY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gene </w:t>
      </w:r>
      <w:r w:rsidRPr="00180955">
        <w:rPr>
          <w:i/>
          <w:color w:val="222222"/>
          <w:sz w:val="20"/>
          <w:shd w:val="clear" w:color="auto" w:fill="FFFFFF"/>
        </w:rPr>
        <w:t>DROOPING LEAF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regulates carpel specification and midrib development in </w:t>
      </w:r>
      <w:r w:rsidRPr="00180955">
        <w:rPr>
          <w:i/>
          <w:color w:val="222222"/>
          <w:sz w:val="20"/>
          <w:shd w:val="clear" w:color="auto" w:fill="FFFFFF"/>
        </w:rPr>
        <w:t>Oryza sativa</w:t>
      </w:r>
      <w:r w:rsidRPr="003A6521">
        <w:rPr>
          <w:color w:val="222222"/>
          <w:sz w:val="20"/>
          <w:szCs w:val="20"/>
          <w:shd w:val="clear" w:color="auto" w:fill="FFFFFF"/>
        </w:rPr>
        <w:t>.</w:t>
      </w:r>
      <w:r w:rsidRPr="00180955">
        <w:rPr>
          <w:color w:val="222222"/>
          <w:sz w:val="20"/>
        </w:rPr>
        <w:t xml:space="preserve"> Plant Cell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16</w:t>
      </w:r>
      <w:r w:rsidRPr="003A6521">
        <w:rPr>
          <w:color w:val="222222"/>
          <w:sz w:val="20"/>
          <w:szCs w:val="20"/>
          <w:shd w:val="clear" w:color="auto" w:fill="FFFFFF"/>
        </w:rPr>
        <w:t>(2)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500-509</w:t>
      </w:r>
    </w:p>
    <w:p w14:paraId="56F74926" w14:textId="20E0D07F" w:rsidR="009C3D91" w:rsidRPr="003A6521" w:rsidRDefault="009C3D91" w:rsidP="009C3D91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Zhang Y, Pribil M, Palmgren M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Gao C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2020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A CRISPR way for accelerating improvement of food crops. </w:t>
      </w:r>
      <w:r w:rsidRPr="003A6521">
        <w:rPr>
          <w:color w:val="222222"/>
          <w:sz w:val="20"/>
          <w:szCs w:val="20"/>
        </w:rPr>
        <w:t>Nat</w:t>
      </w:r>
      <w:r w:rsidRPr="00180955">
        <w:rPr>
          <w:color w:val="222222"/>
          <w:sz w:val="20"/>
        </w:rPr>
        <w:t xml:space="preserve"> Food</w:t>
      </w:r>
      <w:r w:rsidRPr="003A6521">
        <w:rPr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1</w:t>
      </w:r>
      <w:r w:rsidRPr="003A6521">
        <w:rPr>
          <w:color w:val="222222"/>
          <w:sz w:val="20"/>
          <w:szCs w:val="20"/>
          <w:shd w:val="clear" w:color="auto" w:fill="FFFFFF"/>
        </w:rPr>
        <w:t>(4)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200-205</w:t>
      </w:r>
    </w:p>
    <w:p w14:paraId="1D0DE0EE" w14:textId="2087CD0B" w:rsidR="00F414F7" w:rsidRPr="003A6521" w:rsidRDefault="009C3D91" w:rsidP="00CB696A">
      <w:pPr>
        <w:spacing w:line="360" w:lineRule="auto"/>
        <w:ind w:left="567" w:hanging="567"/>
      </w:pPr>
      <w:r w:rsidRPr="003A6521">
        <w:rPr>
          <w:color w:val="222222"/>
          <w:sz w:val="20"/>
          <w:szCs w:val="20"/>
          <w:shd w:val="clear" w:color="auto" w:fill="FFFFFF"/>
        </w:rPr>
        <w:t>Zhao M, Tang S, Zhang H, He</w:t>
      </w:r>
      <w:r w:rsidR="00C73B63" w:rsidRPr="003A6521">
        <w:rPr>
          <w:color w:val="222222"/>
          <w:sz w:val="20"/>
          <w:szCs w:val="20"/>
          <w:shd w:val="clear" w:color="auto" w:fill="FFFFFF"/>
        </w:rPr>
        <w:t xml:space="preserve"> </w:t>
      </w:r>
      <w:r w:rsidRPr="003A6521">
        <w:rPr>
          <w:color w:val="222222"/>
          <w:sz w:val="20"/>
          <w:szCs w:val="20"/>
          <w:shd w:val="clear" w:color="auto" w:fill="FFFFFF"/>
        </w:rPr>
        <w:t>M, Liu J, Zhi H, Sui Y, Liu X, Jia G, Zhao Z</w:t>
      </w:r>
      <w:r w:rsidR="00C73B63" w:rsidRPr="003A6521">
        <w:rPr>
          <w:color w:val="222222"/>
          <w:sz w:val="20"/>
          <w:szCs w:val="20"/>
          <w:shd w:val="clear" w:color="auto" w:fill="FFFFFF"/>
        </w:rPr>
        <w:t>,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Yan J </w:t>
      </w:r>
      <w:r w:rsidR="00C73B63" w:rsidRPr="003A6521">
        <w:rPr>
          <w:color w:val="222222"/>
          <w:sz w:val="20"/>
          <w:szCs w:val="20"/>
          <w:shd w:val="clear" w:color="auto" w:fill="FFFFFF"/>
        </w:rPr>
        <w:t>(</w:t>
      </w:r>
      <w:r w:rsidRPr="003A6521">
        <w:rPr>
          <w:color w:val="222222"/>
          <w:sz w:val="20"/>
          <w:szCs w:val="20"/>
          <w:shd w:val="clear" w:color="auto" w:fill="FFFFFF"/>
        </w:rPr>
        <w:t>2020</w:t>
      </w:r>
      <w:r w:rsidR="00C73B63" w:rsidRPr="003A6521">
        <w:rPr>
          <w:color w:val="222222"/>
          <w:sz w:val="20"/>
          <w:szCs w:val="20"/>
          <w:shd w:val="clear" w:color="auto" w:fill="FFFFFF"/>
        </w:rPr>
        <w:t>)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</w:t>
      </w:r>
      <w:r w:rsidRPr="00180955">
        <w:rPr>
          <w:i/>
          <w:color w:val="222222"/>
          <w:sz w:val="20"/>
          <w:shd w:val="clear" w:color="auto" w:fill="FFFFFF"/>
        </w:rPr>
        <w:t>DROOPY LEAF1</w:t>
      </w:r>
      <w:r w:rsidRPr="003A6521">
        <w:rPr>
          <w:color w:val="222222"/>
          <w:sz w:val="20"/>
          <w:szCs w:val="20"/>
          <w:shd w:val="clear" w:color="auto" w:fill="FFFFFF"/>
        </w:rPr>
        <w:t xml:space="preserve"> controls leaf architecture by orchestrating early brassinosteroid signaling.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3A6521">
        <w:rPr>
          <w:color w:val="222222"/>
          <w:sz w:val="20"/>
          <w:szCs w:val="20"/>
        </w:rPr>
        <w:t>Proc Nat</w:t>
      </w:r>
      <w:r w:rsidR="008967C9" w:rsidRPr="003A6521">
        <w:rPr>
          <w:color w:val="222222"/>
          <w:sz w:val="20"/>
          <w:szCs w:val="20"/>
        </w:rPr>
        <w:t>l</w:t>
      </w:r>
      <w:r w:rsidRPr="003A6521">
        <w:rPr>
          <w:color w:val="222222"/>
          <w:sz w:val="20"/>
          <w:szCs w:val="20"/>
        </w:rPr>
        <w:t xml:space="preserve"> Acad Sci</w:t>
      </w:r>
      <w:r w:rsidR="008967C9" w:rsidRPr="003A6521">
        <w:rPr>
          <w:color w:val="222222"/>
          <w:sz w:val="20"/>
          <w:szCs w:val="20"/>
          <w:shd w:val="clear" w:color="auto" w:fill="FFFFFF"/>
        </w:rPr>
        <w:t xml:space="preserve"> U S A</w:t>
      </w:r>
      <w:r w:rsidRPr="003A6521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180955">
        <w:rPr>
          <w:color w:val="222222"/>
          <w:sz w:val="20"/>
        </w:rPr>
        <w:t>117</w:t>
      </w:r>
      <w:r w:rsidRPr="003A6521">
        <w:rPr>
          <w:color w:val="222222"/>
          <w:sz w:val="20"/>
          <w:szCs w:val="20"/>
          <w:shd w:val="clear" w:color="auto" w:fill="FFFFFF"/>
        </w:rPr>
        <w:t>(35)</w:t>
      </w:r>
      <w:r w:rsidR="004051F1" w:rsidRPr="003A6521">
        <w:rPr>
          <w:color w:val="222222"/>
          <w:sz w:val="20"/>
          <w:szCs w:val="20"/>
          <w:shd w:val="clear" w:color="auto" w:fill="FFFFFF"/>
        </w:rPr>
        <w:t>:</w:t>
      </w:r>
      <w:r w:rsidRPr="003A6521">
        <w:rPr>
          <w:color w:val="222222"/>
          <w:sz w:val="20"/>
          <w:szCs w:val="20"/>
          <w:shd w:val="clear" w:color="auto" w:fill="FFFFFF"/>
        </w:rPr>
        <w:t>21766-21774</w:t>
      </w:r>
    </w:p>
    <w:p w14:paraId="7D324515" w14:textId="77777777" w:rsidR="00282E8C" w:rsidRPr="003A6521" w:rsidRDefault="00282E8C" w:rsidP="000D433A">
      <w:pPr>
        <w:spacing w:line="360" w:lineRule="auto"/>
        <w:rPr>
          <w:b/>
          <w:bCs/>
          <w:sz w:val="20"/>
          <w:szCs w:val="20"/>
        </w:rPr>
      </w:pPr>
    </w:p>
    <w:p w14:paraId="387AD551" w14:textId="070F9E22" w:rsidR="00F414F7" w:rsidRPr="003A6521" w:rsidRDefault="00F414F7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Disclosure statement</w:t>
      </w:r>
    </w:p>
    <w:p w14:paraId="1945A191" w14:textId="0C2606CD" w:rsidR="00B65BC6" w:rsidRPr="003A6521" w:rsidRDefault="00B65BC6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Authors declare no conflict of interest</w:t>
      </w:r>
    </w:p>
    <w:p w14:paraId="5B564982" w14:textId="77777777" w:rsidR="00F414F7" w:rsidRPr="003A6521" w:rsidRDefault="00F414F7" w:rsidP="000D433A">
      <w:pPr>
        <w:spacing w:line="360" w:lineRule="auto"/>
        <w:rPr>
          <w:b/>
          <w:bCs/>
          <w:sz w:val="20"/>
          <w:szCs w:val="20"/>
        </w:rPr>
      </w:pPr>
    </w:p>
    <w:p w14:paraId="571772E4" w14:textId="77C1D912" w:rsidR="00F414F7" w:rsidRPr="003A6521" w:rsidRDefault="00F414F7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Data availability statement</w:t>
      </w:r>
    </w:p>
    <w:p w14:paraId="62B18112" w14:textId="1D7C39CB" w:rsidR="00AD1EE2" w:rsidRPr="003A6521" w:rsidRDefault="00AD1EE2" w:rsidP="000D433A">
      <w:pPr>
        <w:spacing w:line="360" w:lineRule="auto"/>
        <w:rPr>
          <w:sz w:val="20"/>
          <w:szCs w:val="20"/>
        </w:rPr>
      </w:pPr>
      <w:r w:rsidRPr="003A6521">
        <w:rPr>
          <w:color w:val="000000"/>
          <w:sz w:val="20"/>
          <w:szCs w:val="20"/>
        </w:rPr>
        <w:t>The datasets used and/or analyzed during the current study are available from the corresponding author on reasonable request.</w:t>
      </w:r>
    </w:p>
    <w:p w14:paraId="47C337BC" w14:textId="77777777" w:rsidR="00AD1EE2" w:rsidRPr="003A6521" w:rsidRDefault="00AD1EE2" w:rsidP="000D433A">
      <w:pPr>
        <w:spacing w:line="360" w:lineRule="auto"/>
        <w:rPr>
          <w:b/>
          <w:bCs/>
          <w:sz w:val="20"/>
          <w:szCs w:val="20"/>
        </w:rPr>
      </w:pPr>
    </w:p>
    <w:p w14:paraId="7366103D" w14:textId="77777777" w:rsidR="00484ADC" w:rsidRPr="003A6521" w:rsidRDefault="00484ADC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Acknowledgments</w:t>
      </w:r>
    </w:p>
    <w:p w14:paraId="4381AB70" w14:textId="0D3C5617" w:rsidR="00282E8C" w:rsidRPr="003A6521" w:rsidRDefault="00282E8C" w:rsidP="00B045D3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 xml:space="preserve">This work was supported by the Office of the Ministry of Higher Education, Science, Research and Innovation; and the Thailand Science Research and Innovation through the Kasetsart University Reinventing </w:t>
      </w:r>
      <w:r w:rsidRPr="003A6521">
        <w:rPr>
          <w:sz w:val="20"/>
          <w:szCs w:val="20"/>
        </w:rPr>
        <w:lastRenderedPageBreak/>
        <w:t>University Program 2021</w:t>
      </w:r>
      <w:r w:rsidR="00607CE9" w:rsidRPr="003A6521">
        <w:rPr>
          <w:rFonts w:hint="cs"/>
          <w:sz w:val="20"/>
          <w:szCs w:val="20"/>
          <w:cs/>
        </w:rPr>
        <w:t xml:space="preserve"> </w:t>
      </w:r>
      <w:r w:rsidR="00607CE9" w:rsidRPr="003A6521">
        <w:rPr>
          <w:rFonts w:cs="Angsana New"/>
          <w:sz w:val="20"/>
          <w:szCs w:val="25"/>
        </w:rPr>
        <w:t>and Thailand Science Research and Innovation (TSRI) through Maejo University annual research grant 2021 (MJ.1-65-008).</w:t>
      </w:r>
      <w:r w:rsidRPr="003A6521">
        <w:rPr>
          <w:sz w:val="20"/>
          <w:szCs w:val="20"/>
        </w:rPr>
        <w:t xml:space="preserve"> SV was supported by </w:t>
      </w:r>
      <w:r w:rsidRPr="003A6521">
        <w:rPr>
          <w:rStyle w:val="NoneA"/>
          <w:sz w:val="20"/>
          <w:szCs w:val="20"/>
          <w:u w:color="323232"/>
        </w:rPr>
        <w:t xml:space="preserve">National Research Council of Thailand: NRCT5-RSA63002-02. </w:t>
      </w:r>
    </w:p>
    <w:p w14:paraId="1CD88EEB" w14:textId="77777777" w:rsidR="00484ADC" w:rsidRPr="003A6521" w:rsidRDefault="00484ADC" w:rsidP="000D433A">
      <w:pPr>
        <w:spacing w:line="360" w:lineRule="auto"/>
        <w:rPr>
          <w:b/>
          <w:bCs/>
          <w:sz w:val="20"/>
          <w:szCs w:val="20"/>
        </w:rPr>
      </w:pPr>
    </w:p>
    <w:p w14:paraId="3AEF95C1" w14:textId="77777777" w:rsidR="00484ADC" w:rsidRPr="003A6521" w:rsidRDefault="00484ADC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Author contributions</w:t>
      </w:r>
    </w:p>
    <w:p w14:paraId="7C66B47A" w14:textId="0CD90CCF" w:rsidR="00AD1EE2" w:rsidRPr="003A6521" w:rsidRDefault="00AD1EE2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CS and SV conceived the project and designed experiments. TJ, CT, JS, PS, AS, CS and SV performed the experiments. TJ, CT, CS and SV analyzed the data. TJ, CT, CS</w:t>
      </w:r>
      <w:r w:rsidR="00607CE9" w:rsidRPr="003A6521">
        <w:rPr>
          <w:sz w:val="20"/>
          <w:szCs w:val="20"/>
        </w:rPr>
        <w:t>,</w:t>
      </w:r>
      <w:r w:rsidRPr="003A6521">
        <w:rPr>
          <w:sz w:val="20"/>
          <w:szCs w:val="20"/>
        </w:rPr>
        <w:t xml:space="preserve"> </w:t>
      </w:r>
      <w:r w:rsidR="00607CE9" w:rsidRPr="003A6521">
        <w:rPr>
          <w:sz w:val="20"/>
          <w:szCs w:val="20"/>
        </w:rPr>
        <w:t xml:space="preserve">LG </w:t>
      </w:r>
      <w:r w:rsidRPr="003A6521">
        <w:rPr>
          <w:sz w:val="20"/>
          <w:szCs w:val="20"/>
        </w:rPr>
        <w:t>and SV prepared Figures and Tables and wrote the manuscript. All authors have approved the final version.</w:t>
      </w:r>
    </w:p>
    <w:p w14:paraId="7BA553BF" w14:textId="77777777" w:rsidR="00484ADC" w:rsidRPr="003A6521" w:rsidRDefault="00484ADC" w:rsidP="000D433A">
      <w:pPr>
        <w:spacing w:line="360" w:lineRule="auto"/>
        <w:rPr>
          <w:b/>
          <w:bCs/>
          <w:sz w:val="20"/>
          <w:szCs w:val="20"/>
        </w:rPr>
      </w:pPr>
    </w:p>
    <w:p w14:paraId="108AB06A" w14:textId="77777777" w:rsidR="00484ADC" w:rsidRPr="003A6521" w:rsidRDefault="00484ADC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Additional information</w:t>
      </w:r>
    </w:p>
    <w:p w14:paraId="339E86E2" w14:textId="77777777" w:rsidR="00484ADC" w:rsidRPr="003A6521" w:rsidRDefault="00484ADC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The authors declare no competing interests.</w:t>
      </w:r>
    </w:p>
    <w:p w14:paraId="4800C6A1" w14:textId="0401928E" w:rsidR="00AD649E" w:rsidRPr="003A6521" w:rsidRDefault="00AD649E" w:rsidP="000D433A">
      <w:pPr>
        <w:spacing w:line="360" w:lineRule="auto"/>
        <w:rPr>
          <w:b/>
          <w:bCs/>
          <w:sz w:val="20"/>
          <w:szCs w:val="20"/>
        </w:rPr>
      </w:pPr>
    </w:p>
    <w:p w14:paraId="4B600031" w14:textId="6D711EA7" w:rsidR="00EB1620" w:rsidRPr="003A6521" w:rsidRDefault="00EB1620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Abbreviation</w:t>
      </w:r>
      <w:r w:rsidR="00A71457" w:rsidRPr="003A6521">
        <w:rPr>
          <w:b/>
          <w:bCs/>
          <w:sz w:val="20"/>
          <w:szCs w:val="20"/>
        </w:rPr>
        <w:t>s</w:t>
      </w:r>
    </w:p>
    <w:p w14:paraId="6B0093AE" w14:textId="4B857AAA" w:rsidR="00586DC3" w:rsidRPr="003A6521" w:rsidRDefault="00586DC3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ASV</w:t>
      </w:r>
      <w:r w:rsidR="0008620F" w:rsidRPr="003A6521">
        <w:rPr>
          <w:sz w:val="20"/>
          <w:szCs w:val="20"/>
        </w:rPr>
        <w:t>:</w:t>
      </w:r>
      <w:r w:rsidR="00A71457" w:rsidRPr="003A6521">
        <w:rPr>
          <w:sz w:val="20"/>
          <w:szCs w:val="20"/>
        </w:rPr>
        <w:t xml:space="preserve"> Adaxial small vascular bundle</w:t>
      </w:r>
    </w:p>
    <w:p w14:paraId="70DF2D0B" w14:textId="1EE3BAC6" w:rsidR="00586DC3" w:rsidRPr="003A6521" w:rsidRDefault="00586DC3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CDS</w:t>
      </w:r>
      <w:r w:rsidR="0008620F" w:rsidRPr="003A6521">
        <w:rPr>
          <w:sz w:val="20"/>
          <w:szCs w:val="20"/>
        </w:rPr>
        <w:t>: coding sequence</w:t>
      </w:r>
    </w:p>
    <w:p w14:paraId="761F7F78" w14:textId="480BB1BE" w:rsidR="00586DC3" w:rsidRPr="003A6521" w:rsidRDefault="00586DC3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CLV</w:t>
      </w:r>
      <w:r w:rsidR="0008620F" w:rsidRPr="003A6521">
        <w:rPr>
          <w:sz w:val="20"/>
          <w:szCs w:val="20"/>
        </w:rPr>
        <w:t>:</w:t>
      </w:r>
      <w:r w:rsidR="00A71457" w:rsidRPr="003A6521">
        <w:rPr>
          <w:sz w:val="20"/>
          <w:szCs w:val="20"/>
        </w:rPr>
        <w:t xml:space="preserve"> Central large vascular bundle</w:t>
      </w:r>
    </w:p>
    <w:p w14:paraId="6713BCD0" w14:textId="1BDAFCEE" w:rsidR="00EB1620" w:rsidRPr="003A6521" w:rsidRDefault="00EB1620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CRISPR:</w:t>
      </w:r>
      <w:r w:rsidR="00034428" w:rsidRPr="003A6521">
        <w:rPr>
          <w:sz w:val="20"/>
          <w:szCs w:val="20"/>
        </w:rPr>
        <w:t xml:space="preserve"> Clustered regularly interspaced short palindromic repeats</w:t>
      </w:r>
    </w:p>
    <w:p w14:paraId="7176EDC7" w14:textId="1AE6B160" w:rsidR="00586DC3" w:rsidRPr="003A6521" w:rsidRDefault="0008620F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 xml:space="preserve">CTAB: </w:t>
      </w:r>
      <w:r w:rsidR="003A6521">
        <w:rPr>
          <w:sz w:val="20"/>
          <w:szCs w:val="20"/>
        </w:rPr>
        <w:t>C</w:t>
      </w:r>
      <w:r w:rsidR="00586DC3" w:rsidRPr="003A6521">
        <w:rPr>
          <w:sz w:val="20"/>
          <w:szCs w:val="20"/>
        </w:rPr>
        <w:t>etyltrimethyl ammonium bromide</w:t>
      </w:r>
    </w:p>
    <w:p w14:paraId="33781A84" w14:textId="5DB4A24F" w:rsidR="00EB1620" w:rsidRPr="003A6521" w:rsidRDefault="00EB1620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DL</w:t>
      </w:r>
      <w:r w:rsidR="0008620F" w:rsidRPr="003A6521">
        <w:rPr>
          <w:sz w:val="20"/>
          <w:szCs w:val="20"/>
        </w:rPr>
        <w:t>: Drooping leaf</w:t>
      </w:r>
    </w:p>
    <w:p w14:paraId="7AECE4E8" w14:textId="04594F3B" w:rsidR="00586DC3" w:rsidRPr="003A6521" w:rsidRDefault="00586DC3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PAM</w:t>
      </w:r>
      <w:r w:rsidR="0008620F" w:rsidRPr="003A6521">
        <w:rPr>
          <w:sz w:val="20"/>
          <w:szCs w:val="20"/>
        </w:rPr>
        <w:t>: Protospacer adjacent motif</w:t>
      </w:r>
    </w:p>
    <w:p w14:paraId="1FFAA206" w14:textId="67ABA19A" w:rsidR="00EB1620" w:rsidRPr="003A6521" w:rsidRDefault="00586DC3" w:rsidP="000D433A">
      <w:pPr>
        <w:spacing w:line="360" w:lineRule="auto"/>
        <w:rPr>
          <w:sz w:val="20"/>
          <w:szCs w:val="20"/>
        </w:rPr>
      </w:pPr>
      <w:r w:rsidRPr="003A6521">
        <w:rPr>
          <w:sz w:val="20"/>
          <w:szCs w:val="20"/>
        </w:rPr>
        <w:t>sgRNA</w:t>
      </w:r>
      <w:r w:rsidR="0008620F" w:rsidRPr="003A6521">
        <w:rPr>
          <w:sz w:val="20"/>
          <w:szCs w:val="20"/>
        </w:rPr>
        <w:t>:</w:t>
      </w:r>
      <w:r w:rsidR="00034428" w:rsidRPr="003A6521">
        <w:rPr>
          <w:sz w:val="20"/>
          <w:szCs w:val="20"/>
        </w:rPr>
        <w:t xml:space="preserve"> Single guide RNA</w:t>
      </w:r>
    </w:p>
    <w:p w14:paraId="0C77B0CB" w14:textId="77777777" w:rsidR="00EB1620" w:rsidRPr="003A6521" w:rsidRDefault="00EB1620" w:rsidP="000D433A">
      <w:pPr>
        <w:spacing w:line="360" w:lineRule="auto"/>
        <w:rPr>
          <w:b/>
          <w:bCs/>
          <w:sz w:val="20"/>
          <w:szCs w:val="20"/>
        </w:rPr>
      </w:pPr>
    </w:p>
    <w:p w14:paraId="7487C26B" w14:textId="6A248437" w:rsidR="00484ADC" w:rsidRPr="003A6521" w:rsidRDefault="00AD649E" w:rsidP="000D433A">
      <w:pPr>
        <w:spacing w:line="360" w:lineRule="auto"/>
        <w:rPr>
          <w:b/>
          <w:bCs/>
          <w:sz w:val="20"/>
          <w:szCs w:val="20"/>
        </w:rPr>
      </w:pPr>
      <w:r w:rsidRPr="003A6521">
        <w:rPr>
          <w:b/>
          <w:bCs/>
          <w:sz w:val="20"/>
          <w:szCs w:val="20"/>
        </w:rPr>
        <w:t>Table and Fig</w:t>
      </w:r>
      <w:r w:rsidR="00A71457" w:rsidRPr="003A6521">
        <w:rPr>
          <w:b/>
          <w:bCs/>
          <w:sz w:val="20"/>
          <w:szCs w:val="20"/>
        </w:rPr>
        <w:t>.</w:t>
      </w:r>
      <w:r w:rsidRPr="003A6521">
        <w:rPr>
          <w:b/>
          <w:bCs/>
          <w:sz w:val="20"/>
          <w:szCs w:val="20"/>
        </w:rPr>
        <w:t xml:space="preserve"> legends</w:t>
      </w:r>
    </w:p>
    <w:p w14:paraId="28C7BE6B" w14:textId="135C08F7" w:rsidR="00F414F7" w:rsidRPr="003A6521" w:rsidRDefault="00F414F7" w:rsidP="000D433A">
      <w:pPr>
        <w:spacing w:line="360" w:lineRule="auto"/>
        <w:rPr>
          <w:b/>
          <w:bCs/>
          <w:sz w:val="20"/>
          <w:szCs w:val="20"/>
        </w:rPr>
      </w:pPr>
      <w:r w:rsidRPr="00180955">
        <w:rPr>
          <w:b/>
          <w:sz w:val="20"/>
        </w:rPr>
        <w:lastRenderedPageBreak/>
        <w:t>Table 1</w:t>
      </w:r>
      <w:r w:rsidRPr="003A6521">
        <w:rPr>
          <w:sz w:val="20"/>
          <w:szCs w:val="20"/>
        </w:rPr>
        <w:t xml:space="preserve"> </w:t>
      </w:r>
      <w:r w:rsidR="00DE69A0" w:rsidRPr="003A6521">
        <w:rPr>
          <w:sz w:val="20"/>
          <w:szCs w:val="20"/>
        </w:rPr>
        <w:t>V</w:t>
      </w:r>
      <w:r w:rsidRPr="003A6521">
        <w:rPr>
          <w:sz w:val="20"/>
          <w:szCs w:val="20"/>
        </w:rPr>
        <w:t xml:space="preserve">ariation of </w:t>
      </w:r>
      <w:r w:rsidRPr="003A6521">
        <w:rPr>
          <w:i/>
          <w:iCs/>
          <w:sz w:val="20"/>
          <w:szCs w:val="20"/>
        </w:rPr>
        <w:t>dl</w:t>
      </w:r>
      <w:r w:rsidRPr="003A6521">
        <w:rPr>
          <w:sz w:val="20"/>
          <w:szCs w:val="20"/>
        </w:rPr>
        <w:t xml:space="preserve"> phenotype for </w:t>
      </w:r>
      <w:r w:rsidR="00DE69A0" w:rsidRPr="003A6521">
        <w:rPr>
          <w:sz w:val="20"/>
          <w:szCs w:val="20"/>
        </w:rPr>
        <w:t xml:space="preserve">drooping leaf, </w:t>
      </w:r>
      <w:r w:rsidRPr="003A6521">
        <w:rPr>
          <w:sz w:val="20"/>
          <w:szCs w:val="20"/>
        </w:rPr>
        <w:t xml:space="preserve">midrib and carpel in </w:t>
      </w:r>
      <w:r w:rsidRPr="003A6521">
        <w:rPr>
          <w:i/>
          <w:iCs/>
          <w:sz w:val="20"/>
          <w:szCs w:val="20"/>
        </w:rPr>
        <w:t>DL</w:t>
      </w:r>
      <w:r w:rsidRPr="003A6521">
        <w:rPr>
          <w:sz w:val="20"/>
          <w:szCs w:val="20"/>
        </w:rPr>
        <w:t xml:space="preserve"> edited T</w:t>
      </w:r>
      <w:r w:rsidRPr="003A6521">
        <w:rPr>
          <w:sz w:val="20"/>
          <w:szCs w:val="20"/>
          <w:vertAlign w:val="subscript"/>
        </w:rPr>
        <w:t>0</w:t>
      </w:r>
      <w:r w:rsidRPr="003A6521">
        <w:rPr>
          <w:sz w:val="20"/>
          <w:szCs w:val="20"/>
        </w:rPr>
        <w:t xml:space="preserve"> </w:t>
      </w:r>
      <w:r w:rsidR="00DE69A0" w:rsidRPr="003A6521">
        <w:rPr>
          <w:sz w:val="20"/>
          <w:szCs w:val="20"/>
        </w:rPr>
        <w:t>plants</w:t>
      </w:r>
      <w:r w:rsidRPr="003A6521">
        <w:rPr>
          <w:sz w:val="20"/>
          <w:szCs w:val="20"/>
        </w:rPr>
        <w:t>. The genotype of each T</w:t>
      </w:r>
      <w:r w:rsidRPr="003A6521">
        <w:rPr>
          <w:sz w:val="20"/>
          <w:szCs w:val="20"/>
          <w:vertAlign w:val="subscript"/>
        </w:rPr>
        <w:t>0</w:t>
      </w:r>
      <w:r w:rsidRPr="003A6521">
        <w:rPr>
          <w:sz w:val="20"/>
          <w:szCs w:val="20"/>
        </w:rPr>
        <w:t xml:space="preserve"> plant was determined by Sanger sequencing </w:t>
      </w:r>
    </w:p>
    <w:p w14:paraId="51EB0139" w14:textId="03F49B5E" w:rsidR="00F414F7" w:rsidRPr="003A6521" w:rsidRDefault="00F414F7" w:rsidP="000D433A">
      <w:pPr>
        <w:spacing w:line="360" w:lineRule="auto"/>
        <w:rPr>
          <w:b/>
          <w:bCs/>
          <w:sz w:val="20"/>
          <w:szCs w:val="20"/>
        </w:rPr>
      </w:pPr>
    </w:p>
    <w:p w14:paraId="1FFF1E52" w14:textId="1069E5BC" w:rsidR="00F414F7" w:rsidRPr="00180955" w:rsidRDefault="00F414F7" w:rsidP="000D433A">
      <w:pPr>
        <w:spacing w:line="360" w:lineRule="auto"/>
        <w:rPr>
          <w:b/>
          <w:sz w:val="20"/>
        </w:rPr>
      </w:pPr>
      <w:r w:rsidRPr="00180955">
        <w:rPr>
          <w:b/>
          <w:sz w:val="20"/>
        </w:rPr>
        <w:t>Table 2</w:t>
      </w:r>
      <w:r w:rsidRPr="003A6521">
        <w:rPr>
          <w:sz w:val="20"/>
          <w:szCs w:val="20"/>
        </w:rPr>
        <w:t xml:space="preserve"> </w:t>
      </w:r>
      <w:r w:rsidR="00DE69A0" w:rsidRPr="003A6521">
        <w:rPr>
          <w:sz w:val="20"/>
          <w:szCs w:val="20"/>
        </w:rPr>
        <w:t xml:space="preserve">Segregation analysis of </w:t>
      </w:r>
      <w:r w:rsidR="00E62EF0" w:rsidRPr="003A6521">
        <w:rPr>
          <w:sz w:val="20"/>
          <w:szCs w:val="20"/>
        </w:rPr>
        <w:t>the fertile biallelic T</w:t>
      </w:r>
      <w:r w:rsidR="00E62EF0" w:rsidRPr="003A6521">
        <w:rPr>
          <w:sz w:val="20"/>
          <w:szCs w:val="20"/>
          <w:vertAlign w:val="subscript"/>
        </w:rPr>
        <w:t>0</w:t>
      </w:r>
      <w:r w:rsidR="00E62EF0" w:rsidRPr="003A6521">
        <w:rPr>
          <w:sz w:val="20"/>
          <w:szCs w:val="20"/>
        </w:rPr>
        <w:t xml:space="preserve"> plant. Twenty-one </w:t>
      </w:r>
      <w:r w:rsidRPr="003A6521">
        <w:rPr>
          <w:sz w:val="20"/>
          <w:szCs w:val="20"/>
        </w:rPr>
        <w:t>T1</w:t>
      </w:r>
      <w:r w:rsidR="00E62EF0" w:rsidRPr="003A6521">
        <w:rPr>
          <w:sz w:val="20"/>
          <w:szCs w:val="20"/>
        </w:rPr>
        <w:t xml:space="preserve"> plants were observed for </w:t>
      </w:r>
      <w:r w:rsidR="00E62EF0" w:rsidRPr="003A6521">
        <w:rPr>
          <w:i/>
          <w:iCs/>
          <w:sz w:val="20"/>
          <w:szCs w:val="20"/>
        </w:rPr>
        <w:t>dl</w:t>
      </w:r>
      <w:r w:rsidR="00E62EF0" w:rsidRPr="003A6521">
        <w:rPr>
          <w:sz w:val="20"/>
          <w:szCs w:val="20"/>
        </w:rPr>
        <w:t xml:space="preserve"> phenotype</w:t>
      </w:r>
      <w:r w:rsidR="0022743A" w:rsidRPr="003A6521">
        <w:rPr>
          <w:sz w:val="20"/>
          <w:szCs w:val="20"/>
        </w:rPr>
        <w:t xml:space="preserve">. The presence of </w:t>
      </w:r>
      <w:r w:rsidR="0022743A" w:rsidRPr="003A6521">
        <w:rPr>
          <w:i/>
          <w:iCs/>
          <w:sz w:val="20"/>
          <w:szCs w:val="20"/>
        </w:rPr>
        <w:t>Cas9</w:t>
      </w:r>
      <w:r w:rsidR="0022743A" w:rsidRPr="003A6521">
        <w:rPr>
          <w:sz w:val="20"/>
          <w:szCs w:val="20"/>
        </w:rPr>
        <w:t xml:space="preserve"> was verified by PCR. </w:t>
      </w:r>
      <w:r w:rsidR="0022743A" w:rsidRPr="003A6521">
        <w:rPr>
          <w:i/>
          <w:iCs/>
          <w:sz w:val="20"/>
          <w:szCs w:val="20"/>
        </w:rPr>
        <w:t>dl</w:t>
      </w:r>
      <w:r w:rsidR="0022743A" w:rsidRPr="003A6521">
        <w:rPr>
          <w:sz w:val="20"/>
          <w:szCs w:val="20"/>
        </w:rPr>
        <w:t xml:space="preserve"> alleles were analyzed by deep sequencing </w:t>
      </w:r>
      <w:r w:rsidR="00E62EF0" w:rsidRPr="003A6521">
        <w:rPr>
          <w:sz w:val="20"/>
          <w:szCs w:val="20"/>
        </w:rPr>
        <w:t xml:space="preserve"> </w:t>
      </w:r>
    </w:p>
    <w:p w14:paraId="60060A27" w14:textId="4F7AD60D" w:rsidR="00484ADC" w:rsidRPr="003A6521" w:rsidRDefault="00484ADC" w:rsidP="000D433A">
      <w:pPr>
        <w:spacing w:line="360" w:lineRule="auto"/>
        <w:rPr>
          <w:sz w:val="20"/>
          <w:szCs w:val="20"/>
        </w:rPr>
      </w:pPr>
    </w:p>
    <w:p w14:paraId="768064C5" w14:textId="164B90F4" w:rsidR="00F414F7" w:rsidRPr="003A6521" w:rsidRDefault="00095E0C" w:rsidP="000D433A">
      <w:pPr>
        <w:spacing w:line="360" w:lineRule="auto"/>
        <w:rPr>
          <w:b/>
          <w:bCs/>
          <w:sz w:val="20"/>
          <w:szCs w:val="20"/>
        </w:rPr>
      </w:pPr>
      <w:r w:rsidRPr="00180955">
        <w:rPr>
          <w:b/>
          <w:sz w:val="20"/>
        </w:rPr>
        <w:t>Fig</w:t>
      </w:r>
      <w:r w:rsidRPr="003A6521">
        <w:rPr>
          <w:b/>
          <w:bCs/>
          <w:sz w:val="20"/>
          <w:szCs w:val="20"/>
        </w:rPr>
        <w:t>.</w:t>
      </w:r>
      <w:r w:rsidR="00F414F7" w:rsidRPr="00180955">
        <w:rPr>
          <w:b/>
          <w:sz w:val="20"/>
        </w:rPr>
        <w:t xml:space="preserve"> 1</w:t>
      </w:r>
      <w:r w:rsidR="00F414F7" w:rsidRPr="003A6521">
        <w:rPr>
          <w:sz w:val="20"/>
          <w:szCs w:val="20"/>
        </w:rPr>
        <w:t xml:space="preserve"> </w:t>
      </w:r>
      <w:r w:rsidR="0022743A" w:rsidRPr="003A6521">
        <w:rPr>
          <w:sz w:val="20"/>
          <w:szCs w:val="20"/>
        </w:rPr>
        <w:t xml:space="preserve">CRISPR/Cas9 editing of </w:t>
      </w:r>
      <w:r w:rsidR="0022743A" w:rsidRPr="003A6521">
        <w:rPr>
          <w:i/>
          <w:iCs/>
          <w:sz w:val="20"/>
          <w:szCs w:val="20"/>
        </w:rPr>
        <w:t>DL</w:t>
      </w:r>
      <w:r w:rsidR="0022743A" w:rsidRPr="003A6521">
        <w:rPr>
          <w:sz w:val="20"/>
          <w:szCs w:val="20"/>
        </w:rPr>
        <w:t xml:space="preserve"> gene. </w:t>
      </w:r>
      <w:r w:rsidR="0022743A" w:rsidRPr="00180955">
        <w:rPr>
          <w:b/>
          <w:sz w:val="20"/>
        </w:rPr>
        <w:t>a</w:t>
      </w:r>
      <w:r w:rsidR="0022743A" w:rsidRPr="003A6521">
        <w:rPr>
          <w:sz w:val="20"/>
          <w:szCs w:val="20"/>
        </w:rPr>
        <w:t xml:space="preserve"> The target site and target sequence </w:t>
      </w:r>
      <w:r w:rsidR="00861460" w:rsidRPr="003A6521">
        <w:rPr>
          <w:sz w:val="20"/>
          <w:szCs w:val="20"/>
        </w:rPr>
        <w:t>for</w:t>
      </w:r>
      <w:r w:rsidR="0022743A" w:rsidRPr="003A6521">
        <w:rPr>
          <w:sz w:val="20"/>
          <w:szCs w:val="20"/>
        </w:rPr>
        <w:t xml:space="preserve"> </w:t>
      </w:r>
      <w:r w:rsidR="0022743A" w:rsidRPr="003A6521">
        <w:rPr>
          <w:i/>
          <w:iCs/>
          <w:sz w:val="20"/>
          <w:szCs w:val="20"/>
        </w:rPr>
        <w:t>DL</w:t>
      </w:r>
      <w:r w:rsidR="0022743A" w:rsidRPr="003A6521">
        <w:rPr>
          <w:sz w:val="20"/>
          <w:szCs w:val="20"/>
        </w:rPr>
        <w:t xml:space="preserve"> editing. </w:t>
      </w:r>
      <w:r w:rsidR="0022743A" w:rsidRPr="00180955">
        <w:rPr>
          <w:b/>
          <w:sz w:val="20"/>
        </w:rPr>
        <w:t>b</w:t>
      </w:r>
      <w:r w:rsidR="0022743A" w:rsidRPr="003A6521">
        <w:rPr>
          <w:sz w:val="20"/>
          <w:szCs w:val="20"/>
        </w:rPr>
        <w:t xml:space="preserve"> </w:t>
      </w:r>
      <w:r w:rsidR="00F414F7" w:rsidRPr="003A6521">
        <w:rPr>
          <w:sz w:val="20"/>
          <w:szCs w:val="20"/>
        </w:rPr>
        <w:t>Phenotyp</w:t>
      </w:r>
      <w:r w:rsidR="0022743A" w:rsidRPr="003A6521">
        <w:rPr>
          <w:sz w:val="20"/>
          <w:szCs w:val="20"/>
        </w:rPr>
        <w:t>ic variation of</w:t>
      </w:r>
      <w:r w:rsidR="00960BA1" w:rsidRPr="003A6521">
        <w:rPr>
          <w:sz w:val="20"/>
          <w:szCs w:val="20"/>
        </w:rPr>
        <w:t xml:space="preserve"> </w:t>
      </w:r>
      <w:r w:rsidR="00960BA1" w:rsidRPr="003A6521">
        <w:rPr>
          <w:i/>
          <w:iCs/>
          <w:sz w:val="20"/>
          <w:szCs w:val="20"/>
        </w:rPr>
        <w:t>dl</w:t>
      </w:r>
      <w:r w:rsidR="00960BA1" w:rsidRPr="003A6521">
        <w:rPr>
          <w:sz w:val="20"/>
          <w:szCs w:val="20"/>
        </w:rPr>
        <w:t xml:space="preserve"> phenotype</w:t>
      </w:r>
      <w:r w:rsidR="00861460" w:rsidRPr="003A6521">
        <w:rPr>
          <w:sz w:val="20"/>
          <w:szCs w:val="20"/>
        </w:rPr>
        <w:t>s</w:t>
      </w:r>
      <w:r w:rsidR="00960BA1" w:rsidRPr="003A6521">
        <w:rPr>
          <w:sz w:val="20"/>
          <w:szCs w:val="20"/>
        </w:rPr>
        <w:t xml:space="preserve"> in</w:t>
      </w:r>
      <w:r w:rsidR="0022743A" w:rsidRPr="003A6521">
        <w:rPr>
          <w:sz w:val="20"/>
          <w:szCs w:val="20"/>
        </w:rPr>
        <w:t xml:space="preserve"> </w:t>
      </w:r>
      <w:r w:rsidR="00960BA1" w:rsidRPr="003A6521">
        <w:rPr>
          <w:sz w:val="20"/>
          <w:szCs w:val="20"/>
        </w:rPr>
        <w:t>T</w:t>
      </w:r>
      <w:r w:rsidR="00960BA1" w:rsidRPr="003A6521">
        <w:rPr>
          <w:sz w:val="20"/>
          <w:szCs w:val="20"/>
          <w:vertAlign w:val="subscript"/>
        </w:rPr>
        <w:t>0</w:t>
      </w:r>
      <w:r w:rsidR="00960BA1" w:rsidRPr="003A6521">
        <w:rPr>
          <w:sz w:val="20"/>
          <w:szCs w:val="20"/>
        </w:rPr>
        <w:t xml:space="preserve"> lines for drooping leaf, midrib formation and carpel specification (10 cm, 0.5 mm and 1 mm for scale bars, respectively).</w:t>
      </w:r>
      <w:r w:rsidR="00551D67" w:rsidRPr="003A6521">
        <w:rPr>
          <w:sz w:val="20"/>
          <w:szCs w:val="20"/>
        </w:rPr>
        <w:t xml:space="preserve"> Adaxial small vascular bundle (ASV) and </w:t>
      </w:r>
      <w:r w:rsidR="00A71457" w:rsidRPr="003A6521">
        <w:rPr>
          <w:sz w:val="20"/>
          <w:szCs w:val="20"/>
        </w:rPr>
        <w:t xml:space="preserve">central large vascular bundle </w:t>
      </w:r>
      <w:r w:rsidR="00551D67" w:rsidRPr="003A6521">
        <w:rPr>
          <w:sz w:val="20"/>
          <w:szCs w:val="20"/>
        </w:rPr>
        <w:t xml:space="preserve">(CLV) are indicated. A zoomed up </w:t>
      </w:r>
      <w:r w:rsidR="00731793" w:rsidRPr="003A6521">
        <w:rPr>
          <w:sz w:val="20"/>
          <w:szCs w:val="20"/>
        </w:rPr>
        <w:t xml:space="preserve">view </w:t>
      </w:r>
      <w:r w:rsidR="00551D67" w:rsidRPr="003A6521">
        <w:rPr>
          <w:sz w:val="20"/>
          <w:szCs w:val="20"/>
        </w:rPr>
        <w:t>shows a presence of ASV</w:t>
      </w:r>
      <w:r w:rsidR="00960BA1" w:rsidRPr="003A6521">
        <w:rPr>
          <w:sz w:val="20"/>
          <w:szCs w:val="20"/>
        </w:rPr>
        <w:t xml:space="preserve"> </w:t>
      </w:r>
      <w:r w:rsidR="00551D67" w:rsidRPr="003A6521">
        <w:rPr>
          <w:sz w:val="20"/>
          <w:szCs w:val="20"/>
        </w:rPr>
        <w:t xml:space="preserve">in the wild type and reduced midrib, but not in no midrib lines. </w:t>
      </w:r>
      <w:r w:rsidR="00960BA1" w:rsidRPr="009C5029">
        <w:rPr>
          <w:b/>
          <w:sz w:val="20"/>
        </w:rPr>
        <w:t>c</w:t>
      </w:r>
      <w:r w:rsidR="00960BA1" w:rsidRPr="003A6521">
        <w:rPr>
          <w:sz w:val="20"/>
          <w:szCs w:val="20"/>
        </w:rPr>
        <w:t xml:space="preserve"> Chromatograms of Sanger sequencing at the editing site </w:t>
      </w:r>
      <w:r w:rsidR="000B187B" w:rsidRPr="003A6521">
        <w:rPr>
          <w:sz w:val="20"/>
          <w:szCs w:val="20"/>
        </w:rPr>
        <w:t>of wild type and bi</w:t>
      </w:r>
      <w:r w:rsidR="00DC5C61" w:rsidRPr="003A6521">
        <w:rPr>
          <w:sz w:val="20"/>
          <w:szCs w:val="20"/>
        </w:rPr>
        <w:t>-</w:t>
      </w:r>
      <w:r w:rsidR="000B187B" w:rsidRPr="003A6521">
        <w:rPr>
          <w:sz w:val="20"/>
          <w:szCs w:val="20"/>
        </w:rPr>
        <w:t xml:space="preserve">allelic mutants. </w:t>
      </w:r>
      <w:r w:rsidR="00731793" w:rsidRPr="009C5029">
        <w:rPr>
          <w:b/>
          <w:sz w:val="20"/>
        </w:rPr>
        <w:t>d</w:t>
      </w:r>
      <w:r w:rsidR="000B187B" w:rsidRPr="003A6521">
        <w:rPr>
          <w:sz w:val="20"/>
          <w:szCs w:val="20"/>
        </w:rPr>
        <w:t xml:space="preserve"> </w:t>
      </w:r>
      <w:r w:rsidR="00861460" w:rsidRPr="003A6521">
        <w:rPr>
          <w:sz w:val="20"/>
          <w:szCs w:val="20"/>
        </w:rPr>
        <w:t>The sequences of</w:t>
      </w:r>
      <w:r w:rsidR="000B187B" w:rsidRPr="003A6521">
        <w:rPr>
          <w:sz w:val="20"/>
          <w:szCs w:val="20"/>
        </w:rPr>
        <w:t xml:space="preserve"> 5 bp and 6 bp deletion</w:t>
      </w:r>
      <w:r w:rsidR="00861460" w:rsidRPr="003A6521">
        <w:rPr>
          <w:sz w:val="20"/>
          <w:szCs w:val="20"/>
        </w:rPr>
        <w:t>s in homozygous</w:t>
      </w:r>
      <w:r w:rsidR="000B187B" w:rsidRPr="003A6521">
        <w:rPr>
          <w:sz w:val="20"/>
          <w:szCs w:val="20"/>
        </w:rPr>
        <w:t xml:space="preserve"> mutants. Amino acid sequences were deduced from the edited </w:t>
      </w:r>
      <w:r w:rsidR="000B187B" w:rsidRPr="003A6521">
        <w:rPr>
          <w:i/>
          <w:iCs/>
          <w:sz w:val="20"/>
          <w:szCs w:val="20"/>
        </w:rPr>
        <w:t>DL</w:t>
      </w:r>
      <w:r w:rsidR="000B187B" w:rsidRPr="003A6521">
        <w:rPr>
          <w:sz w:val="20"/>
          <w:szCs w:val="20"/>
        </w:rPr>
        <w:t xml:space="preserve"> sequences</w:t>
      </w:r>
      <w:r w:rsidR="00861460" w:rsidRPr="003A6521">
        <w:rPr>
          <w:sz w:val="20"/>
          <w:szCs w:val="20"/>
        </w:rPr>
        <w:t xml:space="preserve"> </w:t>
      </w:r>
      <w:r w:rsidR="000B187B" w:rsidRPr="003A6521">
        <w:rPr>
          <w:sz w:val="20"/>
          <w:szCs w:val="20"/>
        </w:rPr>
        <w:t xml:space="preserve">  </w:t>
      </w:r>
      <w:r w:rsidR="00960BA1" w:rsidRPr="003A6521">
        <w:rPr>
          <w:sz w:val="20"/>
          <w:szCs w:val="20"/>
        </w:rPr>
        <w:t xml:space="preserve"> </w:t>
      </w:r>
      <w:r w:rsidR="00F414F7" w:rsidRPr="003A6521">
        <w:rPr>
          <w:sz w:val="20"/>
          <w:szCs w:val="20"/>
        </w:rPr>
        <w:t xml:space="preserve"> </w:t>
      </w:r>
    </w:p>
    <w:p w14:paraId="35807BAD" w14:textId="77777777" w:rsidR="00F414F7" w:rsidRPr="009C5029" w:rsidRDefault="00F414F7" w:rsidP="009C5029">
      <w:pPr>
        <w:pStyle w:val="Caption"/>
        <w:spacing w:after="0" w:line="360" w:lineRule="auto"/>
        <w:rPr>
          <w:rFonts w:ascii="Times New Roman" w:hAnsi="Times New Roman"/>
          <w:b/>
          <w:i w:val="0"/>
          <w:color w:val="auto"/>
          <w:sz w:val="20"/>
        </w:rPr>
      </w:pPr>
      <w:bookmarkStart w:id="1" w:name="_Toc85209372"/>
    </w:p>
    <w:bookmarkEnd w:id="1"/>
    <w:p w14:paraId="5E51702B" w14:textId="4E5F51C5" w:rsidR="00AD649E" w:rsidRPr="009C5029" w:rsidRDefault="00095E0C" w:rsidP="000D433A">
      <w:pPr>
        <w:spacing w:line="360" w:lineRule="auto"/>
        <w:rPr>
          <w:sz w:val="20"/>
        </w:rPr>
      </w:pPr>
      <w:r w:rsidRPr="003A6521">
        <w:rPr>
          <w:b/>
          <w:bCs/>
          <w:sz w:val="20"/>
          <w:szCs w:val="20"/>
        </w:rPr>
        <w:t>Fig.</w:t>
      </w:r>
      <w:r w:rsidR="00F414F7" w:rsidRPr="009C5029">
        <w:rPr>
          <w:b/>
          <w:sz w:val="20"/>
        </w:rPr>
        <w:t xml:space="preserve"> 2</w:t>
      </w:r>
      <w:r w:rsidR="00F414F7" w:rsidRPr="003A6521">
        <w:rPr>
          <w:sz w:val="20"/>
          <w:szCs w:val="20"/>
        </w:rPr>
        <w:t xml:space="preserve"> </w:t>
      </w:r>
      <w:r w:rsidR="0083497A" w:rsidRPr="003A6521">
        <w:rPr>
          <w:sz w:val="20"/>
          <w:szCs w:val="20"/>
        </w:rPr>
        <w:t>S</w:t>
      </w:r>
      <w:r w:rsidR="00F414F7" w:rsidRPr="003A6521">
        <w:rPr>
          <w:sz w:val="20"/>
          <w:szCs w:val="20"/>
        </w:rPr>
        <w:t xml:space="preserve">equence analysis of </w:t>
      </w:r>
      <w:r w:rsidR="0083497A" w:rsidRPr="003A6521">
        <w:rPr>
          <w:sz w:val="20"/>
          <w:szCs w:val="20"/>
        </w:rPr>
        <w:t>segregated T</w:t>
      </w:r>
      <w:r w:rsidR="0083497A" w:rsidRPr="003A6521">
        <w:rPr>
          <w:sz w:val="20"/>
          <w:szCs w:val="20"/>
          <w:vertAlign w:val="subscript"/>
        </w:rPr>
        <w:t>1</w:t>
      </w:r>
      <w:r w:rsidR="0083497A" w:rsidRPr="003A6521">
        <w:rPr>
          <w:sz w:val="20"/>
          <w:szCs w:val="20"/>
        </w:rPr>
        <w:t xml:space="preserve"> lines</w:t>
      </w:r>
      <w:r w:rsidR="00F414F7" w:rsidRPr="003A6521">
        <w:rPr>
          <w:sz w:val="20"/>
          <w:szCs w:val="20"/>
        </w:rPr>
        <w:t xml:space="preserve"> </w:t>
      </w:r>
      <w:r w:rsidR="00B40ECF" w:rsidRPr="003A6521">
        <w:rPr>
          <w:sz w:val="20"/>
          <w:szCs w:val="20"/>
        </w:rPr>
        <w:t xml:space="preserve">derived </w:t>
      </w:r>
      <w:r w:rsidR="004D42B6" w:rsidRPr="003A6521">
        <w:rPr>
          <w:sz w:val="20"/>
          <w:szCs w:val="20"/>
        </w:rPr>
        <w:t>f</w:t>
      </w:r>
      <w:r w:rsidR="00B40ECF" w:rsidRPr="003A6521">
        <w:rPr>
          <w:sz w:val="20"/>
          <w:szCs w:val="20"/>
        </w:rPr>
        <w:t xml:space="preserve">rom </w:t>
      </w:r>
      <w:r w:rsidR="004D42B6" w:rsidRPr="003A6521">
        <w:rPr>
          <w:sz w:val="20"/>
          <w:szCs w:val="20"/>
        </w:rPr>
        <w:t>the s</w:t>
      </w:r>
      <w:r w:rsidR="004D42B6" w:rsidRPr="003A6521">
        <w:rPr>
          <w:color w:val="000000"/>
          <w:sz w:val="20"/>
          <w:szCs w:val="20"/>
        </w:rPr>
        <w:t>light drooping leaf</w:t>
      </w:r>
      <w:r w:rsidR="00B40ECF" w:rsidRPr="003A6521">
        <w:rPr>
          <w:color w:val="000000"/>
          <w:sz w:val="20"/>
          <w:szCs w:val="20"/>
        </w:rPr>
        <w:t xml:space="preserve">, </w:t>
      </w:r>
      <w:r w:rsidR="004D42B6" w:rsidRPr="003A6521">
        <w:rPr>
          <w:color w:val="000000"/>
          <w:sz w:val="20"/>
          <w:szCs w:val="20"/>
        </w:rPr>
        <w:t>reduced midrib</w:t>
      </w:r>
      <w:r w:rsidR="00B40ECF" w:rsidRPr="003A6521">
        <w:rPr>
          <w:color w:val="000000"/>
          <w:sz w:val="20"/>
          <w:szCs w:val="20"/>
        </w:rPr>
        <w:t xml:space="preserve"> and </w:t>
      </w:r>
      <w:r w:rsidR="004D42B6" w:rsidRPr="003A6521">
        <w:rPr>
          <w:color w:val="000000"/>
          <w:sz w:val="20"/>
          <w:szCs w:val="20"/>
        </w:rPr>
        <w:t>normal carpel.</w:t>
      </w:r>
      <w:r w:rsidR="004D42B6" w:rsidRPr="003A6521">
        <w:rPr>
          <w:sz w:val="20"/>
          <w:szCs w:val="20"/>
        </w:rPr>
        <w:t xml:space="preserve"> The </w:t>
      </w:r>
      <w:r w:rsidR="0079290A" w:rsidRPr="003A6521">
        <w:rPr>
          <w:sz w:val="20"/>
          <w:szCs w:val="20"/>
        </w:rPr>
        <w:t>nucleotide</w:t>
      </w:r>
      <w:r w:rsidR="004D42B6" w:rsidRPr="003A6521">
        <w:rPr>
          <w:sz w:val="20"/>
          <w:szCs w:val="20"/>
        </w:rPr>
        <w:t xml:space="preserve"> positions are indicated based on the </w:t>
      </w:r>
      <w:r w:rsidR="004D42B6" w:rsidRPr="003A6521">
        <w:rPr>
          <w:i/>
          <w:iCs/>
          <w:sz w:val="20"/>
          <w:szCs w:val="20"/>
        </w:rPr>
        <w:t>DL</w:t>
      </w:r>
      <w:r w:rsidR="004D42B6" w:rsidRPr="003A6521">
        <w:rPr>
          <w:sz w:val="20"/>
          <w:szCs w:val="20"/>
        </w:rPr>
        <w:t xml:space="preserve"> primary transcript</w:t>
      </w:r>
      <w:r w:rsidR="0079290A" w:rsidRPr="003A6521">
        <w:rPr>
          <w:sz w:val="20"/>
          <w:szCs w:val="20"/>
        </w:rPr>
        <w:t>,</w:t>
      </w:r>
      <w:r w:rsidR="004D42B6" w:rsidRPr="003A6521">
        <w:rPr>
          <w:sz w:val="20"/>
          <w:szCs w:val="20"/>
        </w:rPr>
        <w:t xml:space="preserve"> and</w:t>
      </w:r>
      <w:r w:rsidR="0079290A" w:rsidRPr="003A6521">
        <w:rPr>
          <w:sz w:val="20"/>
          <w:szCs w:val="20"/>
        </w:rPr>
        <w:t xml:space="preserve"> the</w:t>
      </w:r>
      <w:r w:rsidR="00861460" w:rsidRPr="003A6521">
        <w:rPr>
          <w:sz w:val="20"/>
          <w:szCs w:val="20"/>
        </w:rPr>
        <w:t xml:space="preserve"> deduced</w:t>
      </w:r>
      <w:r w:rsidR="0079290A" w:rsidRPr="003A6521">
        <w:rPr>
          <w:sz w:val="20"/>
          <w:szCs w:val="20"/>
        </w:rPr>
        <w:t xml:space="preserve"> amino acid </w:t>
      </w:r>
      <w:r w:rsidR="00C84B71" w:rsidRPr="003A6521">
        <w:rPr>
          <w:sz w:val="20"/>
          <w:szCs w:val="20"/>
        </w:rPr>
        <w:t xml:space="preserve">positions are indicated based on the </w:t>
      </w:r>
      <w:r w:rsidR="00861460" w:rsidRPr="003A6521">
        <w:rPr>
          <w:sz w:val="20"/>
          <w:szCs w:val="20"/>
        </w:rPr>
        <w:t>gene coding</w:t>
      </w:r>
      <w:r w:rsidR="00C84B71" w:rsidRPr="003A6521">
        <w:rPr>
          <w:sz w:val="20"/>
          <w:szCs w:val="20"/>
        </w:rPr>
        <w:t xml:space="preserve"> sequence.</w:t>
      </w:r>
      <w:r w:rsidR="00861460" w:rsidRPr="003A6521">
        <w:rPr>
          <w:sz w:val="20"/>
          <w:szCs w:val="20"/>
        </w:rPr>
        <w:t xml:space="preserve"> Numbers in brackets indicate base deletions</w:t>
      </w:r>
      <w:r w:rsidR="0079290A" w:rsidRPr="003A6521">
        <w:rPr>
          <w:sz w:val="20"/>
          <w:szCs w:val="20"/>
        </w:rPr>
        <w:t xml:space="preserve"> </w:t>
      </w:r>
      <w:r w:rsidR="004D42B6" w:rsidRPr="003A6521">
        <w:rPr>
          <w:sz w:val="20"/>
          <w:szCs w:val="20"/>
        </w:rPr>
        <w:t xml:space="preserve"> </w:t>
      </w:r>
    </w:p>
    <w:p w14:paraId="1D5CBFD1" w14:textId="77777777" w:rsidR="00AD649E" w:rsidRPr="009C5029" w:rsidRDefault="00AD649E" w:rsidP="000D433A">
      <w:pPr>
        <w:spacing w:line="360" w:lineRule="auto"/>
        <w:rPr>
          <w:sz w:val="20"/>
        </w:rPr>
      </w:pPr>
    </w:p>
    <w:p w14:paraId="78C07D7A" w14:textId="60108710" w:rsidR="0022241D" w:rsidRPr="009C5029" w:rsidRDefault="00095E0C" w:rsidP="000D433A">
      <w:pPr>
        <w:spacing w:line="360" w:lineRule="auto"/>
        <w:rPr>
          <w:color w:val="000000"/>
          <w:sz w:val="20"/>
        </w:rPr>
      </w:pPr>
      <w:r w:rsidRPr="003A6521">
        <w:rPr>
          <w:b/>
          <w:bCs/>
          <w:sz w:val="20"/>
          <w:szCs w:val="20"/>
        </w:rPr>
        <w:t>Fig.</w:t>
      </w:r>
      <w:r w:rsidR="00F414F7" w:rsidRPr="009C5029">
        <w:rPr>
          <w:b/>
          <w:sz w:val="20"/>
        </w:rPr>
        <w:t xml:space="preserve"> 3</w:t>
      </w:r>
      <w:r w:rsidR="00F414F7" w:rsidRPr="003A6521">
        <w:rPr>
          <w:sz w:val="20"/>
          <w:szCs w:val="20"/>
        </w:rPr>
        <w:t xml:space="preserve"> Summary of </w:t>
      </w:r>
      <w:r w:rsidR="00F414F7" w:rsidRPr="003A6521">
        <w:rPr>
          <w:i/>
          <w:iCs/>
          <w:sz w:val="20"/>
          <w:szCs w:val="20"/>
        </w:rPr>
        <w:t>dl</w:t>
      </w:r>
      <w:r w:rsidR="00F414F7" w:rsidRPr="003A6521">
        <w:rPr>
          <w:sz w:val="20"/>
          <w:szCs w:val="20"/>
        </w:rPr>
        <w:t xml:space="preserve"> mutant allele</w:t>
      </w:r>
      <w:r w:rsidR="00C66CEE" w:rsidRPr="003A6521">
        <w:rPr>
          <w:sz w:val="20"/>
          <w:szCs w:val="20"/>
        </w:rPr>
        <w:t>s</w:t>
      </w:r>
      <w:r w:rsidR="000E2B17" w:rsidRPr="003A6521">
        <w:rPr>
          <w:sz w:val="20"/>
          <w:szCs w:val="20"/>
        </w:rPr>
        <w:t xml:space="preserve"> reported in literature. </w:t>
      </w:r>
      <w:r w:rsidR="00B40ECF" w:rsidRPr="003A6521">
        <w:rPr>
          <w:sz w:val="20"/>
          <w:szCs w:val="20"/>
        </w:rPr>
        <w:t xml:space="preserve">Triangles indicate DNA insertions. Arrows indicate point mutations. Black boxes represent 5’ and 3’-UTRs, and Gray boxes represent exon regions. </w:t>
      </w:r>
      <w:r w:rsidR="00B40ECF" w:rsidRPr="003A6521">
        <w:rPr>
          <w:i/>
          <w:iCs/>
          <w:sz w:val="20"/>
          <w:szCs w:val="20"/>
        </w:rPr>
        <w:t>dl-50LS</w:t>
      </w:r>
      <w:r w:rsidR="00B40ECF" w:rsidRPr="003A6521">
        <w:rPr>
          <w:sz w:val="20"/>
          <w:szCs w:val="20"/>
        </w:rPr>
        <w:t xml:space="preserve"> and </w:t>
      </w:r>
      <w:r w:rsidR="00B40ECF" w:rsidRPr="003A6521">
        <w:rPr>
          <w:i/>
          <w:iCs/>
          <w:sz w:val="20"/>
          <w:szCs w:val="20"/>
        </w:rPr>
        <w:t xml:space="preserve">dl-51S </w:t>
      </w:r>
      <w:r w:rsidR="00B40ECF" w:rsidRPr="003A6521">
        <w:rPr>
          <w:sz w:val="20"/>
          <w:szCs w:val="20"/>
        </w:rPr>
        <w:t>are alleles identified in this work</w:t>
      </w:r>
    </w:p>
    <w:p w14:paraId="2DD64EF3" w14:textId="77777777" w:rsidR="00AD649E" w:rsidRPr="003A6521" w:rsidRDefault="00AD649E" w:rsidP="000D433A">
      <w:pPr>
        <w:spacing w:line="360" w:lineRule="auto"/>
        <w:rPr>
          <w:sz w:val="20"/>
          <w:szCs w:val="20"/>
        </w:rPr>
      </w:pPr>
    </w:p>
    <w:p w14:paraId="2A6634AE" w14:textId="527E072A" w:rsidR="00D41C59" w:rsidRDefault="0022241D" w:rsidP="000D433A">
      <w:pPr>
        <w:spacing w:line="360" w:lineRule="auto"/>
        <w:rPr>
          <w:sz w:val="20"/>
          <w:szCs w:val="20"/>
        </w:rPr>
      </w:pPr>
      <w:r w:rsidRPr="009C5029">
        <w:rPr>
          <w:b/>
          <w:sz w:val="20"/>
        </w:rPr>
        <w:lastRenderedPageBreak/>
        <w:t xml:space="preserve">Supplementary </w:t>
      </w:r>
      <w:r w:rsidR="00095E0C" w:rsidRPr="009C5029">
        <w:rPr>
          <w:b/>
          <w:sz w:val="20"/>
        </w:rPr>
        <w:t>Fig</w:t>
      </w:r>
      <w:r w:rsidR="00095E0C" w:rsidRPr="003A6521">
        <w:rPr>
          <w:b/>
          <w:bCs/>
          <w:sz w:val="20"/>
          <w:szCs w:val="20"/>
        </w:rPr>
        <w:t>.</w:t>
      </w:r>
      <w:r w:rsidRPr="009C5029">
        <w:rPr>
          <w:b/>
          <w:sz w:val="20"/>
        </w:rPr>
        <w:t xml:space="preserve"> S1</w:t>
      </w:r>
      <w:r w:rsidRPr="003A6521">
        <w:rPr>
          <w:sz w:val="20"/>
          <w:szCs w:val="20"/>
        </w:rPr>
        <w:t xml:space="preserve"> PCR genotyping of </w:t>
      </w:r>
      <w:r w:rsidR="004864F0" w:rsidRPr="003A6521">
        <w:rPr>
          <w:sz w:val="20"/>
          <w:szCs w:val="20"/>
        </w:rPr>
        <w:t xml:space="preserve">the </w:t>
      </w:r>
      <w:r w:rsidRPr="00A4415F">
        <w:rPr>
          <w:i/>
          <w:iCs/>
          <w:sz w:val="20"/>
          <w:szCs w:val="20"/>
        </w:rPr>
        <w:t>Cas9</w:t>
      </w:r>
      <w:r w:rsidRPr="003A6521">
        <w:rPr>
          <w:sz w:val="20"/>
          <w:szCs w:val="20"/>
        </w:rPr>
        <w:t xml:space="preserve"> </w:t>
      </w:r>
      <w:r w:rsidR="004864F0" w:rsidRPr="003A6521">
        <w:rPr>
          <w:sz w:val="20"/>
          <w:szCs w:val="20"/>
        </w:rPr>
        <w:t>coding sequence (1,154 bp) in T</w:t>
      </w:r>
      <w:r w:rsidR="004864F0" w:rsidRPr="003A6521">
        <w:rPr>
          <w:sz w:val="20"/>
          <w:szCs w:val="20"/>
          <w:vertAlign w:val="subscript"/>
        </w:rPr>
        <w:t>0</w:t>
      </w:r>
      <w:r w:rsidR="004864F0" w:rsidRPr="003A6521">
        <w:rPr>
          <w:sz w:val="20"/>
          <w:szCs w:val="20"/>
        </w:rPr>
        <w:t xml:space="preserve"> (</w:t>
      </w:r>
      <w:r w:rsidR="004864F0" w:rsidRPr="009C5029">
        <w:rPr>
          <w:b/>
          <w:sz w:val="20"/>
        </w:rPr>
        <w:t>a</w:t>
      </w:r>
      <w:r w:rsidR="004864F0" w:rsidRPr="003A6521">
        <w:rPr>
          <w:sz w:val="20"/>
          <w:szCs w:val="20"/>
        </w:rPr>
        <w:t>) and T</w:t>
      </w:r>
      <w:r w:rsidR="004864F0" w:rsidRPr="003A6521">
        <w:rPr>
          <w:sz w:val="20"/>
          <w:szCs w:val="20"/>
          <w:vertAlign w:val="subscript"/>
        </w:rPr>
        <w:t>1</w:t>
      </w:r>
      <w:r w:rsidR="004864F0" w:rsidRPr="003A6521">
        <w:rPr>
          <w:sz w:val="20"/>
          <w:szCs w:val="20"/>
        </w:rPr>
        <w:t xml:space="preserve"> (</w:t>
      </w:r>
      <w:r w:rsidR="004864F0" w:rsidRPr="009C5029">
        <w:rPr>
          <w:b/>
          <w:sz w:val="20"/>
        </w:rPr>
        <w:t>b</w:t>
      </w:r>
      <w:r w:rsidR="004864F0" w:rsidRPr="003A6521">
        <w:rPr>
          <w:sz w:val="20"/>
          <w:szCs w:val="20"/>
        </w:rPr>
        <w:t xml:space="preserve">) editing lines. </w:t>
      </w:r>
      <w:r w:rsidR="00731793" w:rsidRPr="003A6521">
        <w:rPr>
          <w:sz w:val="20"/>
          <w:szCs w:val="20"/>
        </w:rPr>
        <w:t xml:space="preserve">Lane </w:t>
      </w:r>
      <w:r w:rsidR="004864F0" w:rsidRPr="003A6521">
        <w:rPr>
          <w:sz w:val="20"/>
          <w:szCs w:val="20"/>
        </w:rPr>
        <w:t>M represents a ladder with indicated sizes, N represents negative controls using water as template</w:t>
      </w:r>
      <w:r w:rsidR="00731793" w:rsidRPr="003A6521">
        <w:rPr>
          <w:sz w:val="20"/>
          <w:szCs w:val="20"/>
        </w:rPr>
        <w:t>,</w:t>
      </w:r>
      <w:r w:rsidR="004864F0" w:rsidRPr="003A6521">
        <w:rPr>
          <w:sz w:val="20"/>
          <w:szCs w:val="20"/>
        </w:rPr>
        <w:t xml:space="preserve"> and P represents positive controls using the Cas9 expression vector as a template</w:t>
      </w:r>
      <w:r w:rsidR="004864F0">
        <w:rPr>
          <w:sz w:val="20"/>
          <w:szCs w:val="20"/>
        </w:rPr>
        <w:t xml:space="preserve">  </w:t>
      </w:r>
    </w:p>
    <w:p w14:paraId="47E5B3FE" w14:textId="7CFEE14B" w:rsidR="006450BC" w:rsidRDefault="006450BC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9465ABD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  <w:r w:rsidRPr="00752A05">
        <w:rPr>
          <w:b/>
          <w:bCs/>
          <w:sz w:val="20"/>
          <w:szCs w:val="20"/>
        </w:rPr>
        <w:lastRenderedPageBreak/>
        <w:t>Table 1</w:t>
      </w:r>
      <w:r w:rsidRPr="00C932B2">
        <w:rPr>
          <w:sz w:val="20"/>
          <w:szCs w:val="20"/>
        </w:rPr>
        <w:t xml:space="preserve"> Variation of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phenotype for drooping leaf, midrib and carpel in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edited T</w:t>
      </w:r>
      <w:r w:rsidRPr="00C932B2">
        <w:rPr>
          <w:sz w:val="20"/>
          <w:szCs w:val="20"/>
          <w:vertAlign w:val="subscript"/>
        </w:rPr>
        <w:t>0</w:t>
      </w:r>
      <w:r w:rsidRPr="00C932B2">
        <w:rPr>
          <w:sz w:val="20"/>
          <w:szCs w:val="20"/>
        </w:rPr>
        <w:t xml:space="preserve"> plants. The genotype of each T</w:t>
      </w:r>
      <w:r w:rsidRPr="00C932B2">
        <w:rPr>
          <w:sz w:val="20"/>
          <w:szCs w:val="20"/>
          <w:vertAlign w:val="subscript"/>
        </w:rPr>
        <w:t>0</w:t>
      </w:r>
      <w:r w:rsidRPr="00C932B2">
        <w:rPr>
          <w:sz w:val="20"/>
          <w:szCs w:val="20"/>
        </w:rPr>
        <w:t xml:space="preserve"> plant was determined by Sanger sequencing </w:t>
      </w:r>
    </w:p>
    <w:tbl>
      <w:tblPr>
        <w:tblStyle w:val="TableGrid"/>
        <w:tblW w:w="91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996"/>
        <w:gridCol w:w="1996"/>
        <w:gridCol w:w="2138"/>
        <w:gridCol w:w="1224"/>
      </w:tblGrid>
      <w:tr w:rsidR="006450BC" w:rsidRPr="00C932B2" w14:paraId="688CF899" w14:textId="77777777" w:rsidTr="005B41F6">
        <w:tc>
          <w:tcPr>
            <w:tcW w:w="1803" w:type="dxa"/>
            <w:vMerge w:val="restart"/>
            <w:vAlign w:val="center"/>
          </w:tcPr>
          <w:p w14:paraId="2B13EBFD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Genotype</w:t>
            </w:r>
          </w:p>
        </w:tc>
        <w:tc>
          <w:tcPr>
            <w:tcW w:w="6130" w:type="dxa"/>
            <w:gridSpan w:val="3"/>
            <w:vAlign w:val="center"/>
          </w:tcPr>
          <w:p w14:paraId="36510EE5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i/>
                <w:iCs/>
                <w:sz w:val="20"/>
                <w:szCs w:val="20"/>
              </w:rPr>
              <w:t>dl</w:t>
            </w:r>
            <w:r w:rsidRPr="00C932B2">
              <w:rPr>
                <w:sz w:val="20"/>
                <w:szCs w:val="20"/>
              </w:rPr>
              <w:t xml:space="preserve"> phenotype</w:t>
            </w:r>
          </w:p>
        </w:tc>
        <w:tc>
          <w:tcPr>
            <w:tcW w:w="1224" w:type="dxa"/>
            <w:vMerge w:val="restart"/>
            <w:vAlign w:val="center"/>
          </w:tcPr>
          <w:p w14:paraId="5EB533B1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Total T</w:t>
            </w:r>
            <w:r w:rsidRPr="00C932B2">
              <w:rPr>
                <w:sz w:val="20"/>
                <w:szCs w:val="20"/>
                <w:vertAlign w:val="subscript"/>
              </w:rPr>
              <w:t xml:space="preserve">0 </w:t>
            </w:r>
            <w:r w:rsidRPr="00C932B2">
              <w:rPr>
                <w:sz w:val="20"/>
                <w:szCs w:val="20"/>
              </w:rPr>
              <w:t>plants</w:t>
            </w:r>
          </w:p>
        </w:tc>
      </w:tr>
      <w:tr w:rsidR="006450BC" w:rsidRPr="00C932B2" w14:paraId="5B1DBFA9" w14:textId="77777777" w:rsidTr="005B41F6">
        <w:tc>
          <w:tcPr>
            <w:tcW w:w="1803" w:type="dxa"/>
            <w:vMerge/>
            <w:vAlign w:val="center"/>
          </w:tcPr>
          <w:p w14:paraId="0329E39F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14:paraId="790DFCA9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Drooping leaf</w:t>
            </w:r>
          </w:p>
          <w:p w14:paraId="28A2DE8D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Lack midrib</w:t>
            </w:r>
          </w:p>
          <w:p w14:paraId="0B409B12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Ectopic stamen</w:t>
            </w:r>
          </w:p>
        </w:tc>
        <w:tc>
          <w:tcPr>
            <w:tcW w:w="1996" w:type="dxa"/>
            <w:vAlign w:val="center"/>
          </w:tcPr>
          <w:p w14:paraId="4889BED5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Drooping leaf</w:t>
            </w:r>
          </w:p>
          <w:p w14:paraId="676ABB2E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Lack midrib</w:t>
            </w:r>
          </w:p>
          <w:p w14:paraId="049BD0B2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Carpel without stigma</w:t>
            </w:r>
          </w:p>
        </w:tc>
        <w:tc>
          <w:tcPr>
            <w:tcW w:w="2138" w:type="dxa"/>
            <w:vAlign w:val="center"/>
          </w:tcPr>
          <w:p w14:paraId="68A1EF3D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Slight drooping leaf</w:t>
            </w:r>
          </w:p>
          <w:p w14:paraId="2763E84E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Reduced midrib</w:t>
            </w:r>
          </w:p>
          <w:p w14:paraId="3ED3B674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Normal carpel (fertile)</w:t>
            </w:r>
          </w:p>
        </w:tc>
        <w:tc>
          <w:tcPr>
            <w:tcW w:w="1224" w:type="dxa"/>
            <w:vMerge/>
            <w:vAlign w:val="center"/>
          </w:tcPr>
          <w:p w14:paraId="5B0B49DE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6450BC" w:rsidRPr="00C932B2" w14:paraId="78F8C986" w14:textId="77777777" w:rsidTr="005B41F6">
        <w:tc>
          <w:tcPr>
            <w:tcW w:w="1803" w:type="dxa"/>
            <w:vAlign w:val="center"/>
          </w:tcPr>
          <w:p w14:paraId="1F4E9375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Biallelic</w:t>
            </w:r>
          </w:p>
        </w:tc>
        <w:tc>
          <w:tcPr>
            <w:tcW w:w="1996" w:type="dxa"/>
            <w:vAlign w:val="center"/>
          </w:tcPr>
          <w:p w14:paraId="247BB9E9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14</w:t>
            </w:r>
          </w:p>
        </w:tc>
        <w:tc>
          <w:tcPr>
            <w:tcW w:w="1996" w:type="dxa"/>
            <w:vAlign w:val="center"/>
          </w:tcPr>
          <w:p w14:paraId="3997E148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2</w:t>
            </w:r>
          </w:p>
        </w:tc>
        <w:tc>
          <w:tcPr>
            <w:tcW w:w="2138" w:type="dxa"/>
            <w:vAlign w:val="center"/>
          </w:tcPr>
          <w:p w14:paraId="12AA657E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14:paraId="2E04608D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17</w:t>
            </w:r>
          </w:p>
        </w:tc>
      </w:tr>
      <w:tr w:rsidR="006450BC" w:rsidRPr="00C932B2" w14:paraId="2E0882C3" w14:textId="77777777" w:rsidTr="005B41F6">
        <w:tc>
          <w:tcPr>
            <w:tcW w:w="1803" w:type="dxa"/>
            <w:vAlign w:val="center"/>
          </w:tcPr>
          <w:p w14:paraId="7B5824BE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6 bp deletion</w:t>
            </w:r>
          </w:p>
        </w:tc>
        <w:tc>
          <w:tcPr>
            <w:tcW w:w="1996" w:type="dxa"/>
            <w:vAlign w:val="center"/>
          </w:tcPr>
          <w:p w14:paraId="7F869205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-</w:t>
            </w:r>
          </w:p>
        </w:tc>
        <w:tc>
          <w:tcPr>
            <w:tcW w:w="1996" w:type="dxa"/>
            <w:vAlign w:val="center"/>
          </w:tcPr>
          <w:p w14:paraId="689CB38A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</w:t>
            </w:r>
          </w:p>
        </w:tc>
        <w:tc>
          <w:tcPr>
            <w:tcW w:w="2138" w:type="dxa"/>
            <w:vAlign w:val="center"/>
          </w:tcPr>
          <w:p w14:paraId="5EA09A5C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-</w:t>
            </w:r>
          </w:p>
        </w:tc>
        <w:tc>
          <w:tcPr>
            <w:tcW w:w="1224" w:type="dxa"/>
            <w:vAlign w:val="center"/>
          </w:tcPr>
          <w:p w14:paraId="524EA478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</w:t>
            </w:r>
          </w:p>
        </w:tc>
      </w:tr>
      <w:tr w:rsidR="006450BC" w:rsidRPr="00C932B2" w14:paraId="3C60384B" w14:textId="77777777" w:rsidTr="005B41F6">
        <w:tc>
          <w:tcPr>
            <w:tcW w:w="1803" w:type="dxa"/>
            <w:vAlign w:val="center"/>
          </w:tcPr>
          <w:p w14:paraId="178D2D49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5 bp deletion</w:t>
            </w:r>
          </w:p>
        </w:tc>
        <w:tc>
          <w:tcPr>
            <w:tcW w:w="1996" w:type="dxa"/>
            <w:vAlign w:val="center"/>
          </w:tcPr>
          <w:p w14:paraId="1E0F1713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</w:t>
            </w:r>
          </w:p>
        </w:tc>
        <w:tc>
          <w:tcPr>
            <w:tcW w:w="1996" w:type="dxa"/>
            <w:vAlign w:val="center"/>
          </w:tcPr>
          <w:p w14:paraId="43F4E74E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-</w:t>
            </w:r>
          </w:p>
        </w:tc>
        <w:tc>
          <w:tcPr>
            <w:tcW w:w="2138" w:type="dxa"/>
            <w:vAlign w:val="center"/>
          </w:tcPr>
          <w:p w14:paraId="255A660B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-</w:t>
            </w:r>
          </w:p>
        </w:tc>
        <w:tc>
          <w:tcPr>
            <w:tcW w:w="1224" w:type="dxa"/>
            <w:vAlign w:val="center"/>
          </w:tcPr>
          <w:p w14:paraId="18096B25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</w:t>
            </w:r>
          </w:p>
        </w:tc>
      </w:tr>
      <w:tr w:rsidR="006450BC" w:rsidRPr="00C932B2" w14:paraId="35241AB7" w14:textId="77777777" w:rsidTr="005B41F6">
        <w:tc>
          <w:tcPr>
            <w:tcW w:w="1803" w:type="dxa"/>
            <w:vAlign w:val="center"/>
          </w:tcPr>
          <w:p w14:paraId="525C6485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Total T</w:t>
            </w:r>
            <w:r w:rsidRPr="00C932B2">
              <w:rPr>
                <w:sz w:val="20"/>
                <w:szCs w:val="20"/>
                <w:vertAlign w:val="subscript"/>
              </w:rPr>
              <w:t>0</w:t>
            </w:r>
            <w:r w:rsidRPr="00C932B2">
              <w:rPr>
                <w:sz w:val="20"/>
                <w:szCs w:val="20"/>
              </w:rPr>
              <w:t xml:space="preserve"> plants</w:t>
            </w:r>
          </w:p>
        </w:tc>
        <w:tc>
          <w:tcPr>
            <w:tcW w:w="1996" w:type="dxa"/>
            <w:vAlign w:val="center"/>
          </w:tcPr>
          <w:p w14:paraId="3D8922E6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15</w:t>
            </w:r>
          </w:p>
        </w:tc>
        <w:tc>
          <w:tcPr>
            <w:tcW w:w="1996" w:type="dxa"/>
            <w:vAlign w:val="center"/>
          </w:tcPr>
          <w:p w14:paraId="510CB090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3</w:t>
            </w:r>
          </w:p>
        </w:tc>
        <w:tc>
          <w:tcPr>
            <w:tcW w:w="2138" w:type="dxa"/>
            <w:vAlign w:val="center"/>
          </w:tcPr>
          <w:p w14:paraId="6EDE6A70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14:paraId="65A63AA1" w14:textId="77777777" w:rsidR="006450BC" w:rsidRPr="00C932B2" w:rsidRDefault="006450BC" w:rsidP="005B41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32B2">
              <w:rPr>
                <w:sz w:val="20"/>
                <w:szCs w:val="20"/>
              </w:rPr>
              <w:t>19</w:t>
            </w:r>
          </w:p>
        </w:tc>
      </w:tr>
    </w:tbl>
    <w:p w14:paraId="4521AB5B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</w:p>
    <w:p w14:paraId="37B7A9D6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</w:p>
    <w:p w14:paraId="1BFB402D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  <w:r w:rsidRPr="00C932B2">
        <w:rPr>
          <w:b/>
          <w:bCs/>
          <w:sz w:val="20"/>
          <w:szCs w:val="20"/>
        </w:rPr>
        <w:br w:type="page"/>
      </w:r>
    </w:p>
    <w:p w14:paraId="10D9B220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  <w:r w:rsidRPr="00752A05">
        <w:rPr>
          <w:b/>
          <w:bCs/>
          <w:sz w:val="20"/>
          <w:szCs w:val="20"/>
        </w:rPr>
        <w:lastRenderedPageBreak/>
        <w:t>Table 2</w:t>
      </w:r>
      <w:r w:rsidRPr="00C932B2">
        <w:rPr>
          <w:sz w:val="20"/>
          <w:szCs w:val="20"/>
        </w:rPr>
        <w:t xml:space="preserve"> Segregation analysis of the fertile biallelic T</w:t>
      </w:r>
      <w:r w:rsidRPr="00C932B2">
        <w:rPr>
          <w:sz w:val="20"/>
          <w:szCs w:val="20"/>
          <w:vertAlign w:val="subscript"/>
        </w:rPr>
        <w:t>0</w:t>
      </w:r>
      <w:r w:rsidRPr="00C932B2">
        <w:rPr>
          <w:sz w:val="20"/>
          <w:szCs w:val="20"/>
        </w:rPr>
        <w:t xml:space="preserve"> plant. Twenty-one T1 plants were observed for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phenotype. The presence of </w:t>
      </w:r>
      <w:r w:rsidRPr="00C932B2">
        <w:rPr>
          <w:i/>
          <w:iCs/>
          <w:sz w:val="20"/>
          <w:szCs w:val="20"/>
        </w:rPr>
        <w:t>Cas9</w:t>
      </w:r>
      <w:r w:rsidRPr="00C932B2">
        <w:rPr>
          <w:sz w:val="20"/>
          <w:szCs w:val="20"/>
        </w:rPr>
        <w:t xml:space="preserve"> was verified by PCR.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alleles were analyzed by deep sequencing  </w:t>
      </w:r>
    </w:p>
    <w:tbl>
      <w:tblPr>
        <w:tblW w:w="89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87"/>
        <w:gridCol w:w="1816"/>
        <w:gridCol w:w="1787"/>
        <w:gridCol w:w="1787"/>
        <w:gridCol w:w="1788"/>
      </w:tblGrid>
      <w:tr w:rsidR="006450BC" w:rsidRPr="00C932B2" w14:paraId="36FFCAEE" w14:textId="77777777" w:rsidTr="005B41F6">
        <w:trPr>
          <w:trHeight w:val="662"/>
          <w:tblHeader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3CC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T</w:t>
            </w:r>
            <w:r w:rsidRPr="00C932B2">
              <w:rPr>
                <w:color w:val="000000"/>
                <w:sz w:val="20"/>
                <w:szCs w:val="20"/>
                <w:vertAlign w:val="subscript"/>
              </w:rPr>
              <w:t xml:space="preserve">1 </w:t>
            </w:r>
            <w:r w:rsidRPr="00C932B2">
              <w:rPr>
                <w:color w:val="000000"/>
                <w:sz w:val="20"/>
                <w:szCs w:val="20"/>
              </w:rPr>
              <w:t>lines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909A1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Slight drooping leaf</w:t>
            </w:r>
          </w:p>
          <w:p w14:paraId="3F74CD8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Reduced midrib</w:t>
            </w:r>
          </w:p>
          <w:p w14:paraId="7EFDBE6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Normal carpel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7F94F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Drooping leaf</w:t>
            </w:r>
          </w:p>
          <w:p w14:paraId="2482D69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Lack midrib</w:t>
            </w:r>
          </w:p>
          <w:p w14:paraId="4A70542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Ectopic stamen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0D18" w14:textId="77777777" w:rsidR="006450BC" w:rsidRPr="00C932B2" w:rsidRDefault="006450BC" w:rsidP="005B41F6">
            <w:pPr>
              <w:spacing w:line="360" w:lineRule="auto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C932B2">
              <w:rPr>
                <w:i/>
                <w:iCs/>
                <w:color w:val="000000"/>
                <w:sz w:val="20"/>
                <w:szCs w:val="20"/>
              </w:rPr>
              <w:t>Cas9</w:t>
            </w:r>
          </w:p>
          <w:p w14:paraId="3D58430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vector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962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Genotype</w:t>
            </w:r>
          </w:p>
        </w:tc>
      </w:tr>
      <w:tr w:rsidR="006450BC" w:rsidRPr="00C932B2" w14:paraId="259DB7C9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DD0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79A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EDE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0A0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DCA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405B85F0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52D1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E9A0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86D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357A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679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5B4FD13B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149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AF5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64F2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24971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505D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3</w:t>
            </w:r>
            <w:r w:rsidRPr="00C932B2">
              <w:rPr>
                <w:color w:val="000000"/>
                <w:sz w:val="20"/>
                <w:szCs w:val="20"/>
                <w:cs/>
              </w:rPr>
              <w:t>-</w:t>
            </w:r>
            <w:r w:rsidRPr="00C932B2">
              <w:rPr>
                <w:color w:val="000000"/>
                <w:sz w:val="20"/>
                <w:szCs w:val="20"/>
              </w:rPr>
              <w:t>bp deletion</w:t>
            </w:r>
          </w:p>
        </w:tc>
      </w:tr>
      <w:tr w:rsidR="006450BC" w:rsidRPr="00C932B2" w14:paraId="2E801772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AF4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37B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650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20F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A8A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45D309D8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2A0A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68E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F9ED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D6A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CC6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3</w:t>
            </w:r>
            <w:r w:rsidRPr="00C932B2">
              <w:rPr>
                <w:color w:val="000000"/>
                <w:sz w:val="20"/>
                <w:szCs w:val="20"/>
                <w:cs/>
              </w:rPr>
              <w:t>-</w:t>
            </w:r>
            <w:r w:rsidRPr="00C932B2">
              <w:rPr>
                <w:color w:val="000000"/>
                <w:sz w:val="20"/>
                <w:szCs w:val="20"/>
              </w:rPr>
              <w:t>bp deletion</w:t>
            </w:r>
          </w:p>
        </w:tc>
      </w:tr>
      <w:tr w:rsidR="006450BC" w:rsidRPr="00C932B2" w14:paraId="6423CF40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846D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2517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8E8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296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513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1BACC9E9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C3A2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019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81E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4D6A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B4D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0C36CA66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BF8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1CE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47C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600D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CCDC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7A6B6762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608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F59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58B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C9B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-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EAB2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 xml:space="preserve">1 and 3-bp deletion </w:t>
            </w:r>
          </w:p>
        </w:tc>
      </w:tr>
      <w:tr w:rsidR="006450BC" w:rsidRPr="00C932B2" w14:paraId="346D6893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07B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237C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3480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CDE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68BC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3CA95D39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9EF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B2EA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898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0E0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2AC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6B3381D3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1A37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86E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F402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AB0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C4C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0C7C58E3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72F0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41A0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41D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76C0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6C9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096FBE67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BE41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898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9F3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CA0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98E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0703E00A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2407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D34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D6C7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92E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25B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0E9FF2E8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965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054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832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73D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D96D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3</w:t>
            </w:r>
            <w:r w:rsidRPr="00C932B2">
              <w:rPr>
                <w:color w:val="000000"/>
                <w:sz w:val="20"/>
                <w:szCs w:val="20"/>
                <w:cs/>
              </w:rPr>
              <w:t>-</w:t>
            </w:r>
            <w:r w:rsidRPr="00C932B2">
              <w:rPr>
                <w:color w:val="000000"/>
                <w:sz w:val="20"/>
                <w:szCs w:val="20"/>
              </w:rPr>
              <w:t>bp deletion</w:t>
            </w:r>
          </w:p>
        </w:tc>
      </w:tr>
      <w:tr w:rsidR="006450BC" w:rsidRPr="00C932B2" w14:paraId="2A46D30B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6CA0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EE6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825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21C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289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67725A7D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0A95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022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1832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F14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3D10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3DBE7D41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58C9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D5A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888A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EF5F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F62A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ND</w:t>
            </w:r>
          </w:p>
        </w:tc>
      </w:tr>
      <w:tr w:rsidR="006450BC" w:rsidRPr="00C932B2" w14:paraId="059C99A5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F1D7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AD08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E346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C653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4C72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</w:t>
            </w:r>
            <w:r w:rsidRPr="00C932B2">
              <w:rPr>
                <w:color w:val="000000"/>
                <w:sz w:val="20"/>
                <w:szCs w:val="20"/>
                <w:cs/>
              </w:rPr>
              <w:t>-</w:t>
            </w:r>
            <w:r w:rsidRPr="00C932B2">
              <w:rPr>
                <w:color w:val="000000"/>
                <w:sz w:val="20"/>
                <w:szCs w:val="20"/>
              </w:rPr>
              <w:t>bp deletion</w:t>
            </w:r>
          </w:p>
        </w:tc>
      </w:tr>
      <w:tr w:rsidR="006450BC" w:rsidRPr="00C932B2" w14:paraId="5D968F3F" w14:textId="77777777" w:rsidTr="005B41F6">
        <w:trPr>
          <w:trHeight w:val="406"/>
        </w:trPr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F574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4AEB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E2CE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AC9C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  <w:cs/>
              </w:rPr>
              <w:t>+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CA37" w14:textId="77777777" w:rsidR="006450BC" w:rsidRPr="00C932B2" w:rsidRDefault="006450BC" w:rsidP="005B41F6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C932B2">
              <w:rPr>
                <w:color w:val="000000"/>
                <w:sz w:val="20"/>
                <w:szCs w:val="20"/>
              </w:rPr>
              <w:t>1</w:t>
            </w:r>
            <w:r w:rsidRPr="00C932B2">
              <w:rPr>
                <w:color w:val="000000"/>
                <w:sz w:val="20"/>
                <w:szCs w:val="20"/>
                <w:cs/>
              </w:rPr>
              <w:t>-</w:t>
            </w:r>
            <w:r w:rsidRPr="00C932B2">
              <w:rPr>
                <w:color w:val="000000"/>
                <w:sz w:val="20"/>
                <w:szCs w:val="20"/>
              </w:rPr>
              <w:t>bp deletion</w:t>
            </w:r>
          </w:p>
        </w:tc>
      </w:tr>
    </w:tbl>
    <w:p w14:paraId="74025A0C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</w:p>
    <w:p w14:paraId="1945695C" w14:textId="77777777" w:rsidR="006450BC" w:rsidRPr="000E2B17" w:rsidRDefault="006450BC" w:rsidP="006450BC">
      <w:pPr>
        <w:spacing w:line="360" w:lineRule="auto"/>
        <w:rPr>
          <w:sz w:val="20"/>
          <w:szCs w:val="20"/>
        </w:rPr>
      </w:pPr>
      <w:r w:rsidRPr="00C932B2">
        <w:rPr>
          <w:sz w:val="20"/>
          <w:szCs w:val="20"/>
        </w:rPr>
        <w:t>ND: not determined</w:t>
      </w:r>
      <w:r>
        <w:rPr>
          <w:sz w:val="20"/>
          <w:szCs w:val="20"/>
        </w:rPr>
        <w:t xml:space="preserve">  </w:t>
      </w:r>
    </w:p>
    <w:p w14:paraId="5915EF48" w14:textId="28EDC288" w:rsidR="006450BC" w:rsidRDefault="006450BC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7C0B325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  <w:r w:rsidRPr="00C932B2">
        <w:rPr>
          <w:noProof/>
          <w:sz w:val="20"/>
          <w:szCs w:val="20"/>
          <w:lang w:val="en-GB" w:eastAsia="en-GB" w:bidi="ar-SA"/>
        </w:rPr>
        <w:lastRenderedPageBreak/>
        <w:drawing>
          <wp:anchor distT="0" distB="0" distL="114300" distR="114300" simplePos="0" relativeHeight="251659264" behindDoc="0" locked="0" layoutInCell="1" allowOverlap="1" wp14:anchorId="137E1A9B" wp14:editId="67CF6E3E">
            <wp:simplePos x="0" y="0"/>
            <wp:positionH relativeFrom="column">
              <wp:posOffset>468630</wp:posOffset>
            </wp:positionH>
            <wp:positionV relativeFrom="paragraph">
              <wp:posOffset>0</wp:posOffset>
            </wp:positionV>
            <wp:extent cx="4450715" cy="6978650"/>
            <wp:effectExtent l="0" t="0" r="0" b="0"/>
            <wp:wrapTopAndBottom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57C77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  <w:r w:rsidRPr="00752A05">
        <w:rPr>
          <w:b/>
          <w:bCs/>
          <w:sz w:val="20"/>
          <w:szCs w:val="20"/>
        </w:rPr>
        <w:t>Fig. 1</w:t>
      </w:r>
      <w:r w:rsidRPr="00C932B2">
        <w:rPr>
          <w:sz w:val="20"/>
          <w:szCs w:val="20"/>
        </w:rPr>
        <w:t xml:space="preserve"> CRISPR/Cas9 editing of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gene. </w:t>
      </w:r>
      <w:r w:rsidRPr="00731793">
        <w:rPr>
          <w:b/>
          <w:bCs/>
          <w:sz w:val="20"/>
          <w:szCs w:val="20"/>
        </w:rPr>
        <w:t>a</w:t>
      </w:r>
      <w:r w:rsidRPr="00C932B2">
        <w:rPr>
          <w:sz w:val="20"/>
          <w:szCs w:val="20"/>
        </w:rPr>
        <w:t xml:space="preserve"> The target site and target sequence for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editing. </w:t>
      </w:r>
      <w:r w:rsidRPr="00731793">
        <w:rPr>
          <w:b/>
          <w:bCs/>
          <w:sz w:val="20"/>
          <w:szCs w:val="20"/>
        </w:rPr>
        <w:t>b</w:t>
      </w:r>
      <w:r w:rsidRPr="00C932B2">
        <w:rPr>
          <w:sz w:val="20"/>
          <w:szCs w:val="20"/>
        </w:rPr>
        <w:t xml:space="preserve"> Phenotypic variation of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phenotypes in T</w:t>
      </w:r>
      <w:r w:rsidRPr="00C932B2">
        <w:rPr>
          <w:sz w:val="20"/>
          <w:szCs w:val="20"/>
          <w:vertAlign w:val="subscript"/>
        </w:rPr>
        <w:t>0</w:t>
      </w:r>
      <w:r w:rsidRPr="00C932B2">
        <w:rPr>
          <w:sz w:val="20"/>
          <w:szCs w:val="20"/>
        </w:rPr>
        <w:t xml:space="preserve"> lines for drooping leaf, midrib formation and carpel specification (10 cm, 0.5 mm and 1 mm for scale bars, respectively). Adaxial small vascular bundle (ASV) and </w:t>
      </w:r>
      <w:r>
        <w:rPr>
          <w:sz w:val="20"/>
          <w:szCs w:val="20"/>
        </w:rPr>
        <w:t xml:space="preserve">central large vascular bundle </w:t>
      </w:r>
      <w:r w:rsidRPr="00C932B2">
        <w:rPr>
          <w:sz w:val="20"/>
          <w:szCs w:val="20"/>
        </w:rPr>
        <w:t xml:space="preserve">(CLV) are indicated. A zoomed up </w:t>
      </w:r>
      <w:r>
        <w:rPr>
          <w:sz w:val="20"/>
          <w:szCs w:val="20"/>
        </w:rPr>
        <w:t xml:space="preserve">view </w:t>
      </w:r>
      <w:r w:rsidRPr="00C932B2">
        <w:rPr>
          <w:sz w:val="20"/>
          <w:szCs w:val="20"/>
        </w:rPr>
        <w:t xml:space="preserve">shows a presence of ASV in the wild type and reduced midrib, but not in no midrib lines. </w:t>
      </w:r>
      <w:r w:rsidRPr="00731793">
        <w:rPr>
          <w:b/>
          <w:bCs/>
          <w:sz w:val="20"/>
          <w:szCs w:val="20"/>
        </w:rPr>
        <w:t>c</w:t>
      </w:r>
      <w:r w:rsidRPr="00C932B2">
        <w:rPr>
          <w:sz w:val="20"/>
          <w:szCs w:val="20"/>
        </w:rPr>
        <w:t xml:space="preserve"> Chromatograms of Sanger sequencing at the editing site of wild type and bi-allelic mutants. </w:t>
      </w:r>
      <w:r>
        <w:rPr>
          <w:b/>
          <w:bCs/>
          <w:sz w:val="20"/>
          <w:szCs w:val="20"/>
        </w:rPr>
        <w:t>d</w:t>
      </w:r>
      <w:r w:rsidRPr="00C932B2">
        <w:rPr>
          <w:sz w:val="20"/>
          <w:szCs w:val="20"/>
        </w:rPr>
        <w:t xml:space="preserve"> The sequences of 5 bp and 6 bp deletions in homozygous mutants. Amino acid sequences were deduced from the edited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sequences     </w:t>
      </w:r>
    </w:p>
    <w:p w14:paraId="75A4BBE4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</w:p>
    <w:p w14:paraId="4BC911CA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</w:p>
    <w:p w14:paraId="7BBC44E0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  <w:r w:rsidRPr="00C932B2">
        <w:rPr>
          <w:b/>
          <w:bCs/>
          <w:noProof/>
          <w:sz w:val="20"/>
          <w:szCs w:val="20"/>
          <w:lang w:val="en-GB" w:eastAsia="en-GB" w:bidi="ar-SA"/>
        </w:rPr>
        <w:drawing>
          <wp:inline distT="0" distB="0" distL="0" distR="0" wp14:anchorId="1BC53ABC" wp14:editId="786AFB96">
            <wp:extent cx="5731510" cy="18903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450F" w14:textId="77777777" w:rsidR="006450BC" w:rsidRPr="00C932B2" w:rsidRDefault="006450BC" w:rsidP="006450BC">
      <w:pPr>
        <w:pStyle w:val="Caption"/>
        <w:spacing w:after="0"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</w:pPr>
    </w:p>
    <w:p w14:paraId="4584F158" w14:textId="77777777" w:rsidR="006450BC" w:rsidRPr="00C932B2" w:rsidRDefault="006450BC" w:rsidP="006450BC">
      <w:pPr>
        <w:spacing w:line="360" w:lineRule="auto"/>
        <w:rPr>
          <w:color w:val="000000"/>
          <w:sz w:val="20"/>
          <w:szCs w:val="20"/>
        </w:rPr>
      </w:pPr>
      <w:r w:rsidRPr="00752A05">
        <w:rPr>
          <w:b/>
          <w:bCs/>
          <w:sz w:val="20"/>
          <w:szCs w:val="20"/>
        </w:rPr>
        <w:t>Fig. 2</w:t>
      </w:r>
      <w:r w:rsidRPr="00C932B2">
        <w:rPr>
          <w:sz w:val="20"/>
          <w:szCs w:val="20"/>
        </w:rPr>
        <w:t xml:space="preserve"> Sequence analysis of segregated T</w:t>
      </w:r>
      <w:r w:rsidRPr="00C932B2">
        <w:rPr>
          <w:sz w:val="20"/>
          <w:szCs w:val="20"/>
          <w:vertAlign w:val="subscript"/>
        </w:rPr>
        <w:t>1</w:t>
      </w:r>
      <w:r w:rsidRPr="00C932B2">
        <w:rPr>
          <w:sz w:val="20"/>
          <w:szCs w:val="20"/>
        </w:rPr>
        <w:t xml:space="preserve"> lines derived from the s</w:t>
      </w:r>
      <w:r w:rsidRPr="00C932B2">
        <w:rPr>
          <w:color w:val="000000"/>
          <w:sz w:val="20"/>
          <w:szCs w:val="20"/>
        </w:rPr>
        <w:t>light drooping leaf, reduced midrib and normal carpel.</w:t>
      </w:r>
      <w:r w:rsidRPr="00C932B2">
        <w:rPr>
          <w:sz w:val="20"/>
          <w:szCs w:val="20"/>
        </w:rPr>
        <w:t xml:space="preserve"> The nucleotide positions are indicated based on the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primary transcript, and the deduced amino acid positions are indicated based on the gene coding sequence. Numbers in brackets indicate base deletions  </w:t>
      </w:r>
      <w:r w:rsidRPr="00C932B2">
        <w:rPr>
          <w:sz w:val="20"/>
          <w:szCs w:val="20"/>
        </w:rPr>
        <w:br w:type="page"/>
      </w:r>
    </w:p>
    <w:p w14:paraId="182B8CD9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</w:p>
    <w:p w14:paraId="59C71189" w14:textId="77777777" w:rsidR="006450BC" w:rsidRPr="00C932B2" w:rsidRDefault="006450BC" w:rsidP="006450BC">
      <w:pPr>
        <w:spacing w:line="360" w:lineRule="auto"/>
        <w:rPr>
          <w:b/>
          <w:bCs/>
          <w:sz w:val="20"/>
          <w:szCs w:val="20"/>
        </w:rPr>
      </w:pPr>
    </w:p>
    <w:p w14:paraId="44F89128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</w:p>
    <w:p w14:paraId="0EE583F3" w14:textId="77777777" w:rsidR="006450BC" w:rsidRPr="00C932B2" w:rsidRDefault="006450BC" w:rsidP="006450BC">
      <w:pPr>
        <w:spacing w:line="360" w:lineRule="auto"/>
        <w:jc w:val="center"/>
        <w:rPr>
          <w:sz w:val="20"/>
          <w:szCs w:val="20"/>
        </w:rPr>
      </w:pPr>
      <w:r w:rsidRPr="00C932B2">
        <w:rPr>
          <w:noProof/>
          <w:sz w:val="20"/>
          <w:szCs w:val="20"/>
          <w:lang w:val="en-GB" w:eastAsia="en-GB" w:bidi="ar-SA"/>
        </w:rPr>
        <w:drawing>
          <wp:inline distT="0" distB="0" distL="0" distR="0" wp14:anchorId="3B4299A9" wp14:editId="050DBF17">
            <wp:extent cx="5003800" cy="172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C1A5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  <w:r w:rsidRPr="00752A05">
        <w:rPr>
          <w:b/>
          <w:bCs/>
          <w:sz w:val="20"/>
          <w:szCs w:val="20"/>
        </w:rPr>
        <w:t>Fig. 3</w:t>
      </w:r>
      <w:r w:rsidRPr="00C932B2">
        <w:rPr>
          <w:sz w:val="20"/>
          <w:szCs w:val="20"/>
        </w:rPr>
        <w:t xml:space="preserve"> Summary of </w:t>
      </w:r>
      <w:r w:rsidRPr="00C932B2">
        <w:rPr>
          <w:i/>
          <w:iCs/>
          <w:sz w:val="20"/>
          <w:szCs w:val="20"/>
        </w:rPr>
        <w:t>dl</w:t>
      </w:r>
      <w:r w:rsidRPr="00C932B2">
        <w:rPr>
          <w:sz w:val="20"/>
          <w:szCs w:val="20"/>
        </w:rPr>
        <w:t xml:space="preserve"> mutant alleles reported in literature. Triangles indicate DNA insertions. Arrows indicate point mutations. Black boxes represent 5’ and 3’-UTRs, and Gray boxes represent exon regions. </w:t>
      </w:r>
      <w:r w:rsidRPr="00C932B2">
        <w:rPr>
          <w:i/>
          <w:iCs/>
          <w:sz w:val="20"/>
          <w:szCs w:val="20"/>
        </w:rPr>
        <w:t>dl-50LS</w:t>
      </w:r>
      <w:r w:rsidRPr="00C932B2">
        <w:rPr>
          <w:sz w:val="20"/>
          <w:szCs w:val="20"/>
        </w:rPr>
        <w:t xml:space="preserve"> and </w:t>
      </w:r>
      <w:r w:rsidRPr="00C932B2">
        <w:rPr>
          <w:i/>
          <w:iCs/>
          <w:sz w:val="20"/>
          <w:szCs w:val="20"/>
        </w:rPr>
        <w:t xml:space="preserve">dl-51S </w:t>
      </w:r>
      <w:r w:rsidRPr="00C932B2">
        <w:rPr>
          <w:sz w:val="20"/>
          <w:szCs w:val="20"/>
        </w:rPr>
        <w:t>are alleles identified in this work</w:t>
      </w:r>
    </w:p>
    <w:p w14:paraId="29288B8B" w14:textId="77777777" w:rsidR="006450BC" w:rsidRPr="000E2B17" w:rsidRDefault="006450BC" w:rsidP="006450BC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44CA18A" w14:textId="6F50CB39" w:rsidR="006450BC" w:rsidRDefault="006450BC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D541D70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</w:p>
    <w:p w14:paraId="2EFA2366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  <w:r w:rsidRPr="00C932B2">
        <w:rPr>
          <w:noProof/>
          <w:sz w:val="20"/>
          <w:szCs w:val="20"/>
          <w:lang w:val="en-GB" w:eastAsia="en-GB" w:bidi="ar-SA"/>
        </w:rPr>
        <w:drawing>
          <wp:inline distT="0" distB="0" distL="0" distR="0" wp14:anchorId="78A1C42E" wp14:editId="70F0097A">
            <wp:extent cx="5731510" cy="4107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C9C9" w14:textId="77777777" w:rsidR="006450BC" w:rsidRPr="00C932B2" w:rsidRDefault="006450BC" w:rsidP="006450BC">
      <w:pPr>
        <w:spacing w:line="360" w:lineRule="auto"/>
        <w:rPr>
          <w:sz w:val="20"/>
          <w:szCs w:val="20"/>
        </w:rPr>
      </w:pPr>
    </w:p>
    <w:p w14:paraId="4A45F3AB" w14:textId="77777777" w:rsidR="006450BC" w:rsidRPr="000E2B17" w:rsidRDefault="006450BC" w:rsidP="006450BC">
      <w:pPr>
        <w:spacing w:line="360" w:lineRule="auto"/>
        <w:rPr>
          <w:sz w:val="20"/>
          <w:szCs w:val="20"/>
        </w:rPr>
      </w:pPr>
      <w:r w:rsidRPr="00752A05">
        <w:rPr>
          <w:b/>
          <w:bCs/>
          <w:sz w:val="20"/>
          <w:szCs w:val="20"/>
        </w:rPr>
        <w:t>Supplementary Fig. S1</w:t>
      </w:r>
      <w:r w:rsidRPr="00C932B2">
        <w:rPr>
          <w:sz w:val="20"/>
          <w:szCs w:val="20"/>
        </w:rPr>
        <w:t xml:space="preserve"> PCR genotyping of the </w:t>
      </w:r>
      <w:r w:rsidRPr="00220463">
        <w:rPr>
          <w:i/>
          <w:iCs/>
          <w:sz w:val="20"/>
          <w:szCs w:val="20"/>
        </w:rPr>
        <w:t>Cas9</w:t>
      </w:r>
      <w:r w:rsidRPr="00C932B2">
        <w:rPr>
          <w:sz w:val="20"/>
          <w:szCs w:val="20"/>
        </w:rPr>
        <w:t xml:space="preserve"> coding sequence (1,154 bp) in T</w:t>
      </w:r>
      <w:r w:rsidRPr="00C932B2">
        <w:rPr>
          <w:sz w:val="20"/>
          <w:szCs w:val="20"/>
          <w:vertAlign w:val="subscript"/>
        </w:rPr>
        <w:t>0</w:t>
      </w:r>
      <w:r w:rsidRPr="00C932B2">
        <w:rPr>
          <w:sz w:val="20"/>
          <w:szCs w:val="20"/>
        </w:rPr>
        <w:t xml:space="preserve"> (</w:t>
      </w:r>
      <w:r w:rsidRPr="00731793">
        <w:rPr>
          <w:b/>
          <w:bCs/>
          <w:sz w:val="20"/>
          <w:szCs w:val="20"/>
        </w:rPr>
        <w:t>a</w:t>
      </w:r>
      <w:r w:rsidRPr="00C932B2">
        <w:rPr>
          <w:sz w:val="20"/>
          <w:szCs w:val="20"/>
        </w:rPr>
        <w:t>) and T</w:t>
      </w:r>
      <w:r w:rsidRPr="00C932B2">
        <w:rPr>
          <w:sz w:val="20"/>
          <w:szCs w:val="20"/>
          <w:vertAlign w:val="subscript"/>
        </w:rPr>
        <w:t>1</w:t>
      </w:r>
      <w:r w:rsidRPr="00C932B2">
        <w:rPr>
          <w:sz w:val="20"/>
          <w:szCs w:val="20"/>
        </w:rPr>
        <w:t xml:space="preserve"> (</w:t>
      </w:r>
      <w:r w:rsidRPr="00731793">
        <w:rPr>
          <w:b/>
          <w:bCs/>
          <w:sz w:val="20"/>
          <w:szCs w:val="20"/>
        </w:rPr>
        <w:t>b</w:t>
      </w:r>
      <w:r w:rsidRPr="00C932B2">
        <w:rPr>
          <w:sz w:val="20"/>
          <w:szCs w:val="20"/>
        </w:rPr>
        <w:t xml:space="preserve">) editing lines. </w:t>
      </w:r>
      <w:r>
        <w:rPr>
          <w:sz w:val="20"/>
          <w:szCs w:val="20"/>
        </w:rPr>
        <w:t xml:space="preserve">Lane </w:t>
      </w:r>
      <w:r w:rsidRPr="00C932B2">
        <w:rPr>
          <w:sz w:val="20"/>
          <w:szCs w:val="20"/>
        </w:rPr>
        <w:t>M represents a ladder with indicated sizes, N represents negative controls using water as template</w:t>
      </w:r>
      <w:r>
        <w:rPr>
          <w:sz w:val="20"/>
          <w:szCs w:val="20"/>
        </w:rPr>
        <w:t>,</w:t>
      </w:r>
      <w:r w:rsidRPr="00C932B2">
        <w:rPr>
          <w:sz w:val="20"/>
          <w:szCs w:val="20"/>
        </w:rPr>
        <w:t xml:space="preserve"> and P represents positive controls using the Cas9 expression vector as a template</w:t>
      </w:r>
      <w:r>
        <w:rPr>
          <w:sz w:val="20"/>
          <w:szCs w:val="20"/>
        </w:rPr>
        <w:t xml:space="preserve">  </w:t>
      </w:r>
    </w:p>
    <w:p w14:paraId="09912E90" w14:textId="77777777" w:rsidR="006450BC" w:rsidRPr="000E2B17" w:rsidRDefault="006450BC" w:rsidP="000D433A">
      <w:pPr>
        <w:spacing w:line="360" w:lineRule="auto"/>
        <w:rPr>
          <w:sz w:val="20"/>
          <w:szCs w:val="20"/>
        </w:rPr>
      </w:pPr>
    </w:p>
    <w:sectPr w:rsidR="006450BC" w:rsidRPr="000E2B17" w:rsidSect="00B045D3">
      <w:headerReference w:type="even" r:id="rId12"/>
      <w:headerReference w:type="default" r:id="rId13"/>
      <w:pgSz w:w="11906" w:h="16838" w:code="9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5D66F" w14:textId="77777777" w:rsidR="006A34B8" w:rsidRDefault="006A34B8" w:rsidP="00FB314D">
      <w:r>
        <w:separator/>
      </w:r>
    </w:p>
  </w:endnote>
  <w:endnote w:type="continuationSeparator" w:id="0">
    <w:p w14:paraId="4C76DD24" w14:textId="77777777" w:rsidR="006A34B8" w:rsidRDefault="006A34B8" w:rsidP="00FB314D">
      <w:r>
        <w:continuationSeparator/>
      </w:r>
    </w:p>
  </w:endnote>
  <w:endnote w:type="continuationNotice" w:id="1">
    <w:p w14:paraId="5161CC7C" w14:textId="77777777" w:rsidR="006A34B8" w:rsidRDefault="006A34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charset w:val="DE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E90C0" w14:textId="77777777" w:rsidR="006A34B8" w:rsidRDefault="006A34B8" w:rsidP="00FB314D">
      <w:r>
        <w:separator/>
      </w:r>
    </w:p>
  </w:footnote>
  <w:footnote w:type="continuationSeparator" w:id="0">
    <w:p w14:paraId="6C4E4681" w14:textId="77777777" w:rsidR="006A34B8" w:rsidRDefault="006A34B8" w:rsidP="00FB314D">
      <w:r>
        <w:continuationSeparator/>
      </w:r>
    </w:p>
  </w:footnote>
  <w:footnote w:type="continuationNotice" w:id="1">
    <w:p w14:paraId="4BFFFDFE" w14:textId="77777777" w:rsidR="006A34B8" w:rsidRDefault="006A34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68570359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7F44C6B" w14:textId="6111B044" w:rsidR="00B045D3" w:rsidRDefault="00B045D3" w:rsidP="002A6C3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DB590D" w14:textId="77777777" w:rsidR="00B045D3" w:rsidRDefault="00B045D3" w:rsidP="00607CE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36140402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BE5BBA2" w14:textId="28D54191" w:rsidR="00B045D3" w:rsidRDefault="00B045D3" w:rsidP="002A6C3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E7E3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597CECF" w14:textId="77777777" w:rsidR="00B045D3" w:rsidRDefault="00B045D3" w:rsidP="00607CE9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E3A"/>
    <w:rsid w:val="00022E6D"/>
    <w:rsid w:val="00026C91"/>
    <w:rsid w:val="000307BE"/>
    <w:rsid w:val="00034428"/>
    <w:rsid w:val="00034B90"/>
    <w:rsid w:val="0006153F"/>
    <w:rsid w:val="00070954"/>
    <w:rsid w:val="000716C5"/>
    <w:rsid w:val="00074056"/>
    <w:rsid w:val="00075C70"/>
    <w:rsid w:val="0008243E"/>
    <w:rsid w:val="0008620F"/>
    <w:rsid w:val="00093699"/>
    <w:rsid w:val="000954A2"/>
    <w:rsid w:val="000957FD"/>
    <w:rsid w:val="00095E0C"/>
    <w:rsid w:val="000A64CE"/>
    <w:rsid w:val="000A703D"/>
    <w:rsid w:val="000A725B"/>
    <w:rsid w:val="000B187B"/>
    <w:rsid w:val="000B1B0D"/>
    <w:rsid w:val="000C0B3D"/>
    <w:rsid w:val="000C1BBF"/>
    <w:rsid w:val="000C6D91"/>
    <w:rsid w:val="000C7317"/>
    <w:rsid w:val="000C78A7"/>
    <w:rsid w:val="000D0C01"/>
    <w:rsid w:val="000D1DDD"/>
    <w:rsid w:val="000D433A"/>
    <w:rsid w:val="000D74B4"/>
    <w:rsid w:val="000E1FDA"/>
    <w:rsid w:val="000E2B17"/>
    <w:rsid w:val="000E3F0D"/>
    <w:rsid w:val="000F2BEF"/>
    <w:rsid w:val="0010278B"/>
    <w:rsid w:val="00106430"/>
    <w:rsid w:val="00107561"/>
    <w:rsid w:val="001075B9"/>
    <w:rsid w:val="001247BD"/>
    <w:rsid w:val="00133960"/>
    <w:rsid w:val="00140B22"/>
    <w:rsid w:val="001533D2"/>
    <w:rsid w:val="0016179F"/>
    <w:rsid w:val="001669DC"/>
    <w:rsid w:val="0016793D"/>
    <w:rsid w:val="001710AD"/>
    <w:rsid w:val="00172E8E"/>
    <w:rsid w:val="001757FE"/>
    <w:rsid w:val="00176119"/>
    <w:rsid w:val="00180955"/>
    <w:rsid w:val="00184DD7"/>
    <w:rsid w:val="00195FA0"/>
    <w:rsid w:val="00197600"/>
    <w:rsid w:val="001A2E67"/>
    <w:rsid w:val="001A3BDB"/>
    <w:rsid w:val="001A6EA4"/>
    <w:rsid w:val="001B20CD"/>
    <w:rsid w:val="001C5B71"/>
    <w:rsid w:val="001E7E39"/>
    <w:rsid w:val="001F520E"/>
    <w:rsid w:val="00200881"/>
    <w:rsid w:val="00200EA3"/>
    <w:rsid w:val="002113F5"/>
    <w:rsid w:val="00215218"/>
    <w:rsid w:val="0022241D"/>
    <w:rsid w:val="00226031"/>
    <w:rsid w:val="00226A66"/>
    <w:rsid w:val="0022743A"/>
    <w:rsid w:val="00230B9C"/>
    <w:rsid w:val="00242DCB"/>
    <w:rsid w:val="002455B9"/>
    <w:rsid w:val="0025122C"/>
    <w:rsid w:val="002626E1"/>
    <w:rsid w:val="00274830"/>
    <w:rsid w:val="00275814"/>
    <w:rsid w:val="00277D60"/>
    <w:rsid w:val="00280CA3"/>
    <w:rsid w:val="00282E8C"/>
    <w:rsid w:val="00284231"/>
    <w:rsid w:val="00287F8B"/>
    <w:rsid w:val="0029409C"/>
    <w:rsid w:val="002A3AED"/>
    <w:rsid w:val="002A595C"/>
    <w:rsid w:val="002B200D"/>
    <w:rsid w:val="002B235E"/>
    <w:rsid w:val="002B25E0"/>
    <w:rsid w:val="002B415E"/>
    <w:rsid w:val="002B4D6F"/>
    <w:rsid w:val="002B693B"/>
    <w:rsid w:val="002C1682"/>
    <w:rsid w:val="002D0A3D"/>
    <w:rsid w:val="002D173D"/>
    <w:rsid w:val="002D24D8"/>
    <w:rsid w:val="002D5AD0"/>
    <w:rsid w:val="002E23D2"/>
    <w:rsid w:val="002F0667"/>
    <w:rsid w:val="002F599E"/>
    <w:rsid w:val="002F7E7D"/>
    <w:rsid w:val="002F7EEA"/>
    <w:rsid w:val="00305357"/>
    <w:rsid w:val="00313BA4"/>
    <w:rsid w:val="00314FC0"/>
    <w:rsid w:val="0032131F"/>
    <w:rsid w:val="003245AC"/>
    <w:rsid w:val="0033493D"/>
    <w:rsid w:val="00334A20"/>
    <w:rsid w:val="00345B1E"/>
    <w:rsid w:val="00345EE5"/>
    <w:rsid w:val="003478A2"/>
    <w:rsid w:val="003525B4"/>
    <w:rsid w:val="003562A6"/>
    <w:rsid w:val="003626EB"/>
    <w:rsid w:val="0036291D"/>
    <w:rsid w:val="00363564"/>
    <w:rsid w:val="0037099E"/>
    <w:rsid w:val="00373B7C"/>
    <w:rsid w:val="003824A2"/>
    <w:rsid w:val="00386725"/>
    <w:rsid w:val="003926A6"/>
    <w:rsid w:val="00395487"/>
    <w:rsid w:val="003A013D"/>
    <w:rsid w:val="003A557C"/>
    <w:rsid w:val="003A60B2"/>
    <w:rsid w:val="003A6521"/>
    <w:rsid w:val="003B0CF8"/>
    <w:rsid w:val="003B2E70"/>
    <w:rsid w:val="003B3023"/>
    <w:rsid w:val="003B4DA2"/>
    <w:rsid w:val="003B59A7"/>
    <w:rsid w:val="003B66D0"/>
    <w:rsid w:val="003C0344"/>
    <w:rsid w:val="003C1DDA"/>
    <w:rsid w:val="003C6C80"/>
    <w:rsid w:val="003D21F7"/>
    <w:rsid w:val="003E319D"/>
    <w:rsid w:val="003E6DBC"/>
    <w:rsid w:val="003F060E"/>
    <w:rsid w:val="003F0E98"/>
    <w:rsid w:val="0040103A"/>
    <w:rsid w:val="004038B8"/>
    <w:rsid w:val="004051F1"/>
    <w:rsid w:val="00405ABE"/>
    <w:rsid w:val="004135FB"/>
    <w:rsid w:val="00416038"/>
    <w:rsid w:val="00421043"/>
    <w:rsid w:val="00422C7A"/>
    <w:rsid w:val="004251EA"/>
    <w:rsid w:val="00427E6D"/>
    <w:rsid w:val="0043699D"/>
    <w:rsid w:val="004509E5"/>
    <w:rsid w:val="0045204C"/>
    <w:rsid w:val="0046375E"/>
    <w:rsid w:val="0046618D"/>
    <w:rsid w:val="00471CC5"/>
    <w:rsid w:val="00476A22"/>
    <w:rsid w:val="00483BEE"/>
    <w:rsid w:val="00484ADC"/>
    <w:rsid w:val="004864F0"/>
    <w:rsid w:val="00496B8F"/>
    <w:rsid w:val="004A4D53"/>
    <w:rsid w:val="004A57AE"/>
    <w:rsid w:val="004A68F8"/>
    <w:rsid w:val="004B3CC4"/>
    <w:rsid w:val="004C200F"/>
    <w:rsid w:val="004C258C"/>
    <w:rsid w:val="004C4807"/>
    <w:rsid w:val="004D3AA7"/>
    <w:rsid w:val="004D42B6"/>
    <w:rsid w:val="004D44C9"/>
    <w:rsid w:val="004D45AF"/>
    <w:rsid w:val="004D5D51"/>
    <w:rsid w:val="004D6B4A"/>
    <w:rsid w:val="004F2E40"/>
    <w:rsid w:val="00503AFE"/>
    <w:rsid w:val="0051471B"/>
    <w:rsid w:val="00520B2F"/>
    <w:rsid w:val="00536394"/>
    <w:rsid w:val="00537A99"/>
    <w:rsid w:val="00551D67"/>
    <w:rsid w:val="00553E3F"/>
    <w:rsid w:val="0055691E"/>
    <w:rsid w:val="00562402"/>
    <w:rsid w:val="005641AA"/>
    <w:rsid w:val="005817C2"/>
    <w:rsid w:val="00584140"/>
    <w:rsid w:val="00585A35"/>
    <w:rsid w:val="005863AC"/>
    <w:rsid w:val="00586DC3"/>
    <w:rsid w:val="00592C63"/>
    <w:rsid w:val="00593B43"/>
    <w:rsid w:val="005A60AD"/>
    <w:rsid w:val="005A7AD9"/>
    <w:rsid w:val="005A7D37"/>
    <w:rsid w:val="005B04B1"/>
    <w:rsid w:val="005B449E"/>
    <w:rsid w:val="005B461B"/>
    <w:rsid w:val="005B544E"/>
    <w:rsid w:val="005C0A1D"/>
    <w:rsid w:val="005C133F"/>
    <w:rsid w:val="005C5715"/>
    <w:rsid w:val="005C725A"/>
    <w:rsid w:val="005D244D"/>
    <w:rsid w:val="005D51EF"/>
    <w:rsid w:val="005D762F"/>
    <w:rsid w:val="005E588D"/>
    <w:rsid w:val="005F1EA4"/>
    <w:rsid w:val="005F78F7"/>
    <w:rsid w:val="00603618"/>
    <w:rsid w:val="00607CE9"/>
    <w:rsid w:val="00614D43"/>
    <w:rsid w:val="0061632C"/>
    <w:rsid w:val="00620941"/>
    <w:rsid w:val="00623A7D"/>
    <w:rsid w:val="00631453"/>
    <w:rsid w:val="00633014"/>
    <w:rsid w:val="00634346"/>
    <w:rsid w:val="00634952"/>
    <w:rsid w:val="00636A0C"/>
    <w:rsid w:val="006401EF"/>
    <w:rsid w:val="00644BA0"/>
    <w:rsid w:val="006450BC"/>
    <w:rsid w:val="00645FB4"/>
    <w:rsid w:val="006513DF"/>
    <w:rsid w:val="00661C42"/>
    <w:rsid w:val="00664670"/>
    <w:rsid w:val="00666A34"/>
    <w:rsid w:val="00666E96"/>
    <w:rsid w:val="00672281"/>
    <w:rsid w:val="006743FD"/>
    <w:rsid w:val="00676625"/>
    <w:rsid w:val="006905BE"/>
    <w:rsid w:val="006963BF"/>
    <w:rsid w:val="006A0CA9"/>
    <w:rsid w:val="006A34B8"/>
    <w:rsid w:val="006B1305"/>
    <w:rsid w:val="006B234B"/>
    <w:rsid w:val="006B481C"/>
    <w:rsid w:val="006B4E4A"/>
    <w:rsid w:val="006C46F8"/>
    <w:rsid w:val="006C5EEB"/>
    <w:rsid w:val="006C613F"/>
    <w:rsid w:val="006C6C2A"/>
    <w:rsid w:val="006E2CCE"/>
    <w:rsid w:val="006F0332"/>
    <w:rsid w:val="006F379E"/>
    <w:rsid w:val="006F4889"/>
    <w:rsid w:val="006F5D1A"/>
    <w:rsid w:val="006F7500"/>
    <w:rsid w:val="006F7DFF"/>
    <w:rsid w:val="00700E51"/>
    <w:rsid w:val="007041A6"/>
    <w:rsid w:val="0071053D"/>
    <w:rsid w:val="0071250D"/>
    <w:rsid w:val="00712B85"/>
    <w:rsid w:val="0073003D"/>
    <w:rsid w:val="0073042D"/>
    <w:rsid w:val="00731793"/>
    <w:rsid w:val="0073212C"/>
    <w:rsid w:val="00733FE6"/>
    <w:rsid w:val="00747F9F"/>
    <w:rsid w:val="00752A05"/>
    <w:rsid w:val="00754E00"/>
    <w:rsid w:val="00756FC8"/>
    <w:rsid w:val="007664E5"/>
    <w:rsid w:val="007738AB"/>
    <w:rsid w:val="00781488"/>
    <w:rsid w:val="00781801"/>
    <w:rsid w:val="00782D44"/>
    <w:rsid w:val="00784998"/>
    <w:rsid w:val="00786272"/>
    <w:rsid w:val="00790A6D"/>
    <w:rsid w:val="0079290A"/>
    <w:rsid w:val="007950F7"/>
    <w:rsid w:val="00796F1C"/>
    <w:rsid w:val="007A245C"/>
    <w:rsid w:val="007A6A3D"/>
    <w:rsid w:val="007B26D1"/>
    <w:rsid w:val="007B2A5C"/>
    <w:rsid w:val="007C0B00"/>
    <w:rsid w:val="007C33FA"/>
    <w:rsid w:val="007C6A8A"/>
    <w:rsid w:val="007D037F"/>
    <w:rsid w:val="007D04BF"/>
    <w:rsid w:val="007D2221"/>
    <w:rsid w:val="007F394B"/>
    <w:rsid w:val="007F3BD7"/>
    <w:rsid w:val="00811BE3"/>
    <w:rsid w:val="00814213"/>
    <w:rsid w:val="00814662"/>
    <w:rsid w:val="00816071"/>
    <w:rsid w:val="00817251"/>
    <w:rsid w:val="008203AA"/>
    <w:rsid w:val="008225F6"/>
    <w:rsid w:val="00822606"/>
    <w:rsid w:val="008226C7"/>
    <w:rsid w:val="00824401"/>
    <w:rsid w:val="00824470"/>
    <w:rsid w:val="0083098D"/>
    <w:rsid w:val="00830CCF"/>
    <w:rsid w:val="0083497A"/>
    <w:rsid w:val="00836654"/>
    <w:rsid w:val="00840D31"/>
    <w:rsid w:val="008415CD"/>
    <w:rsid w:val="00842B78"/>
    <w:rsid w:val="008468AB"/>
    <w:rsid w:val="00847333"/>
    <w:rsid w:val="0084795B"/>
    <w:rsid w:val="00861460"/>
    <w:rsid w:val="008622C7"/>
    <w:rsid w:val="008778E3"/>
    <w:rsid w:val="0088734A"/>
    <w:rsid w:val="00894340"/>
    <w:rsid w:val="008967C9"/>
    <w:rsid w:val="008B57C4"/>
    <w:rsid w:val="008B629D"/>
    <w:rsid w:val="008C6E06"/>
    <w:rsid w:val="008D07DE"/>
    <w:rsid w:val="008D14C4"/>
    <w:rsid w:val="008D76B1"/>
    <w:rsid w:val="008E79B2"/>
    <w:rsid w:val="008F06C5"/>
    <w:rsid w:val="009101D7"/>
    <w:rsid w:val="0091066B"/>
    <w:rsid w:val="00914706"/>
    <w:rsid w:val="00917BBD"/>
    <w:rsid w:val="00917EAB"/>
    <w:rsid w:val="00920A88"/>
    <w:rsid w:val="00921D6F"/>
    <w:rsid w:val="00925183"/>
    <w:rsid w:val="00930D03"/>
    <w:rsid w:val="00930D72"/>
    <w:rsid w:val="009337E9"/>
    <w:rsid w:val="00943623"/>
    <w:rsid w:val="0095336E"/>
    <w:rsid w:val="00954989"/>
    <w:rsid w:val="009566A1"/>
    <w:rsid w:val="00957543"/>
    <w:rsid w:val="00957EC4"/>
    <w:rsid w:val="00960BA1"/>
    <w:rsid w:val="00967D3B"/>
    <w:rsid w:val="00973880"/>
    <w:rsid w:val="00973C07"/>
    <w:rsid w:val="00973CD8"/>
    <w:rsid w:val="00981A84"/>
    <w:rsid w:val="00992260"/>
    <w:rsid w:val="0099256B"/>
    <w:rsid w:val="009A5ECE"/>
    <w:rsid w:val="009C3D91"/>
    <w:rsid w:val="009C5029"/>
    <w:rsid w:val="009C6BDD"/>
    <w:rsid w:val="009D5386"/>
    <w:rsid w:val="009D5DF7"/>
    <w:rsid w:val="009D5E10"/>
    <w:rsid w:val="009E4768"/>
    <w:rsid w:val="009E561C"/>
    <w:rsid w:val="009F105D"/>
    <w:rsid w:val="009F2B39"/>
    <w:rsid w:val="009F6DAE"/>
    <w:rsid w:val="009F75DD"/>
    <w:rsid w:val="00A020D0"/>
    <w:rsid w:val="00A125FB"/>
    <w:rsid w:val="00A164B0"/>
    <w:rsid w:val="00A16D06"/>
    <w:rsid w:val="00A250E2"/>
    <w:rsid w:val="00A32826"/>
    <w:rsid w:val="00A362E2"/>
    <w:rsid w:val="00A368DB"/>
    <w:rsid w:val="00A4415F"/>
    <w:rsid w:val="00A45B4D"/>
    <w:rsid w:val="00A47918"/>
    <w:rsid w:val="00A50E97"/>
    <w:rsid w:val="00A55DD0"/>
    <w:rsid w:val="00A64D25"/>
    <w:rsid w:val="00A65AA8"/>
    <w:rsid w:val="00A71457"/>
    <w:rsid w:val="00A77680"/>
    <w:rsid w:val="00A872FE"/>
    <w:rsid w:val="00A873D4"/>
    <w:rsid w:val="00A917D8"/>
    <w:rsid w:val="00A92ADE"/>
    <w:rsid w:val="00AA161E"/>
    <w:rsid w:val="00AA308D"/>
    <w:rsid w:val="00AA462D"/>
    <w:rsid w:val="00AA712E"/>
    <w:rsid w:val="00AB549E"/>
    <w:rsid w:val="00AB5B31"/>
    <w:rsid w:val="00AC01F8"/>
    <w:rsid w:val="00AC58D0"/>
    <w:rsid w:val="00AC73B4"/>
    <w:rsid w:val="00AD1EE2"/>
    <w:rsid w:val="00AD649E"/>
    <w:rsid w:val="00AD64A1"/>
    <w:rsid w:val="00AD6A08"/>
    <w:rsid w:val="00AE0077"/>
    <w:rsid w:val="00AE0493"/>
    <w:rsid w:val="00AE18AC"/>
    <w:rsid w:val="00AE4C13"/>
    <w:rsid w:val="00AF6E8A"/>
    <w:rsid w:val="00B045D3"/>
    <w:rsid w:val="00B06AF9"/>
    <w:rsid w:val="00B079E1"/>
    <w:rsid w:val="00B11124"/>
    <w:rsid w:val="00B132C8"/>
    <w:rsid w:val="00B20C7E"/>
    <w:rsid w:val="00B22FF6"/>
    <w:rsid w:val="00B24642"/>
    <w:rsid w:val="00B25AE0"/>
    <w:rsid w:val="00B32A05"/>
    <w:rsid w:val="00B374E4"/>
    <w:rsid w:val="00B40ECF"/>
    <w:rsid w:val="00B42AA8"/>
    <w:rsid w:val="00B43B48"/>
    <w:rsid w:val="00B46B6E"/>
    <w:rsid w:val="00B50BFC"/>
    <w:rsid w:val="00B656E3"/>
    <w:rsid w:val="00B65BC6"/>
    <w:rsid w:val="00B726BD"/>
    <w:rsid w:val="00B758A8"/>
    <w:rsid w:val="00B85BD3"/>
    <w:rsid w:val="00B939A6"/>
    <w:rsid w:val="00B9581B"/>
    <w:rsid w:val="00BA2938"/>
    <w:rsid w:val="00BA2D4D"/>
    <w:rsid w:val="00BA3B60"/>
    <w:rsid w:val="00BB0EC4"/>
    <w:rsid w:val="00BB29F8"/>
    <w:rsid w:val="00BB2B39"/>
    <w:rsid w:val="00BB302A"/>
    <w:rsid w:val="00BC2EAC"/>
    <w:rsid w:val="00BD782E"/>
    <w:rsid w:val="00BF18FF"/>
    <w:rsid w:val="00BF264D"/>
    <w:rsid w:val="00BF2FED"/>
    <w:rsid w:val="00BF3701"/>
    <w:rsid w:val="00BF4E27"/>
    <w:rsid w:val="00BF77EC"/>
    <w:rsid w:val="00C05736"/>
    <w:rsid w:val="00C13488"/>
    <w:rsid w:val="00C13495"/>
    <w:rsid w:val="00C15163"/>
    <w:rsid w:val="00C15246"/>
    <w:rsid w:val="00C17491"/>
    <w:rsid w:val="00C177DA"/>
    <w:rsid w:val="00C228D7"/>
    <w:rsid w:val="00C2409C"/>
    <w:rsid w:val="00C276FB"/>
    <w:rsid w:val="00C463B4"/>
    <w:rsid w:val="00C463EB"/>
    <w:rsid w:val="00C470F6"/>
    <w:rsid w:val="00C619B1"/>
    <w:rsid w:val="00C66BED"/>
    <w:rsid w:val="00C66CEE"/>
    <w:rsid w:val="00C70828"/>
    <w:rsid w:val="00C714C0"/>
    <w:rsid w:val="00C71D7B"/>
    <w:rsid w:val="00C72506"/>
    <w:rsid w:val="00C73B63"/>
    <w:rsid w:val="00C75A61"/>
    <w:rsid w:val="00C82023"/>
    <w:rsid w:val="00C84B71"/>
    <w:rsid w:val="00C932B2"/>
    <w:rsid w:val="00CA1232"/>
    <w:rsid w:val="00CB140E"/>
    <w:rsid w:val="00CB696A"/>
    <w:rsid w:val="00CD20F5"/>
    <w:rsid w:val="00CF7E25"/>
    <w:rsid w:val="00CF7F2C"/>
    <w:rsid w:val="00D021BB"/>
    <w:rsid w:val="00D02E50"/>
    <w:rsid w:val="00D038AB"/>
    <w:rsid w:val="00D040C8"/>
    <w:rsid w:val="00D04561"/>
    <w:rsid w:val="00D07791"/>
    <w:rsid w:val="00D100C9"/>
    <w:rsid w:val="00D11176"/>
    <w:rsid w:val="00D12087"/>
    <w:rsid w:val="00D32C5F"/>
    <w:rsid w:val="00D3396E"/>
    <w:rsid w:val="00D35CB7"/>
    <w:rsid w:val="00D41C59"/>
    <w:rsid w:val="00D43628"/>
    <w:rsid w:val="00D50A55"/>
    <w:rsid w:val="00D609B7"/>
    <w:rsid w:val="00D7694A"/>
    <w:rsid w:val="00D8263B"/>
    <w:rsid w:val="00D84BCA"/>
    <w:rsid w:val="00D93C48"/>
    <w:rsid w:val="00DA16F0"/>
    <w:rsid w:val="00DA5461"/>
    <w:rsid w:val="00DB130F"/>
    <w:rsid w:val="00DB353C"/>
    <w:rsid w:val="00DB7A38"/>
    <w:rsid w:val="00DC00A9"/>
    <w:rsid w:val="00DC1A6E"/>
    <w:rsid w:val="00DC2BF5"/>
    <w:rsid w:val="00DC48F9"/>
    <w:rsid w:val="00DC5C61"/>
    <w:rsid w:val="00DD2A14"/>
    <w:rsid w:val="00DD3E43"/>
    <w:rsid w:val="00DD5C29"/>
    <w:rsid w:val="00DD75D3"/>
    <w:rsid w:val="00DE69A0"/>
    <w:rsid w:val="00DF0ADB"/>
    <w:rsid w:val="00DF16EC"/>
    <w:rsid w:val="00E00BB4"/>
    <w:rsid w:val="00E04750"/>
    <w:rsid w:val="00E053BC"/>
    <w:rsid w:val="00E07EF3"/>
    <w:rsid w:val="00E1043A"/>
    <w:rsid w:val="00E10E96"/>
    <w:rsid w:val="00E14907"/>
    <w:rsid w:val="00E2396D"/>
    <w:rsid w:val="00E24350"/>
    <w:rsid w:val="00E3112D"/>
    <w:rsid w:val="00E31189"/>
    <w:rsid w:val="00E3466A"/>
    <w:rsid w:val="00E34C95"/>
    <w:rsid w:val="00E352C4"/>
    <w:rsid w:val="00E55BDB"/>
    <w:rsid w:val="00E619AC"/>
    <w:rsid w:val="00E62EF0"/>
    <w:rsid w:val="00E657FB"/>
    <w:rsid w:val="00E6794F"/>
    <w:rsid w:val="00E73C3F"/>
    <w:rsid w:val="00E7618E"/>
    <w:rsid w:val="00E81098"/>
    <w:rsid w:val="00E83489"/>
    <w:rsid w:val="00E84F41"/>
    <w:rsid w:val="00E857B6"/>
    <w:rsid w:val="00E86DBC"/>
    <w:rsid w:val="00E86E87"/>
    <w:rsid w:val="00E87C96"/>
    <w:rsid w:val="00E904C1"/>
    <w:rsid w:val="00E90FCB"/>
    <w:rsid w:val="00EB1620"/>
    <w:rsid w:val="00EC42D5"/>
    <w:rsid w:val="00EC52DE"/>
    <w:rsid w:val="00ED36CD"/>
    <w:rsid w:val="00ED4E3A"/>
    <w:rsid w:val="00ED78E0"/>
    <w:rsid w:val="00EE1F9E"/>
    <w:rsid w:val="00EE2B44"/>
    <w:rsid w:val="00EF1F3B"/>
    <w:rsid w:val="00EF5282"/>
    <w:rsid w:val="00F07ED4"/>
    <w:rsid w:val="00F140C5"/>
    <w:rsid w:val="00F16394"/>
    <w:rsid w:val="00F34AD8"/>
    <w:rsid w:val="00F36340"/>
    <w:rsid w:val="00F36ED1"/>
    <w:rsid w:val="00F41289"/>
    <w:rsid w:val="00F414F7"/>
    <w:rsid w:val="00F43D46"/>
    <w:rsid w:val="00F61A67"/>
    <w:rsid w:val="00F751ED"/>
    <w:rsid w:val="00F75322"/>
    <w:rsid w:val="00F75360"/>
    <w:rsid w:val="00F8200E"/>
    <w:rsid w:val="00F82475"/>
    <w:rsid w:val="00F82933"/>
    <w:rsid w:val="00F837D5"/>
    <w:rsid w:val="00F879D7"/>
    <w:rsid w:val="00F87C72"/>
    <w:rsid w:val="00F87DF8"/>
    <w:rsid w:val="00FA1421"/>
    <w:rsid w:val="00FA1BFB"/>
    <w:rsid w:val="00FA3FEB"/>
    <w:rsid w:val="00FA4F5D"/>
    <w:rsid w:val="00FB106A"/>
    <w:rsid w:val="00FB314D"/>
    <w:rsid w:val="00FB4D1F"/>
    <w:rsid w:val="00FC7B33"/>
    <w:rsid w:val="00FD05D9"/>
    <w:rsid w:val="00FD66D6"/>
    <w:rsid w:val="00FD6F31"/>
    <w:rsid w:val="00FE0EF5"/>
    <w:rsid w:val="00FF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A9BB8"/>
  <w15:docId w15:val="{A94A74E1-6B6C-5A46-AEC8-1BDE95A1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เส้นตาราง1"/>
    <w:basedOn w:val="TableNormal"/>
    <w:next w:val="TableGrid"/>
    <w:uiPriority w:val="39"/>
    <w:rsid w:val="000D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D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13488"/>
    <w:pPr>
      <w:spacing w:after="200"/>
    </w:pPr>
    <w:rPr>
      <w:rFonts w:ascii="TH Sarabun New" w:eastAsiaTheme="minorHAnsi" w:hAnsi="TH Sarabun New" w:cstheme="minorBidi"/>
      <w:i/>
      <w:iCs/>
      <w:color w:val="44546A" w:themeColor="text2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FB314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FB314D"/>
  </w:style>
  <w:style w:type="paragraph" w:styleId="Footer">
    <w:name w:val="footer"/>
    <w:basedOn w:val="Normal"/>
    <w:link w:val="FooterChar"/>
    <w:uiPriority w:val="99"/>
    <w:unhideWhenUsed/>
    <w:rsid w:val="00FB314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B314D"/>
  </w:style>
  <w:style w:type="paragraph" w:styleId="BalloonText">
    <w:name w:val="Balloon Text"/>
    <w:basedOn w:val="Normal"/>
    <w:link w:val="BalloonTextChar"/>
    <w:uiPriority w:val="99"/>
    <w:semiHidden/>
    <w:unhideWhenUsed/>
    <w:rsid w:val="00B726BD"/>
    <w:rPr>
      <w:rFonts w:ascii="Leelawadee" w:eastAsiaTheme="minorHAnsi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BD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756FC8"/>
    <w:pPr>
      <w:spacing w:before="100" w:beforeAutospacing="1" w:after="100" w:afterAutospacing="1"/>
    </w:pPr>
  </w:style>
  <w:style w:type="paragraph" w:customStyle="1" w:styleId="FreeForm">
    <w:name w:val="Free Form"/>
    <w:rsid w:val="00BF77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</w:rPr>
  </w:style>
  <w:style w:type="paragraph" w:customStyle="1" w:styleId="Default">
    <w:name w:val="Default"/>
    <w:rsid w:val="00BF77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Cs w:val="22"/>
      <w:bdr w:val="nil"/>
    </w:rPr>
  </w:style>
  <w:style w:type="character" w:styleId="Hyperlink">
    <w:name w:val="Hyperlink"/>
    <w:basedOn w:val="DefaultParagraphFont"/>
    <w:uiPriority w:val="99"/>
    <w:unhideWhenUsed/>
    <w:rsid w:val="00BF77EC"/>
    <w:rPr>
      <w:color w:val="0563C1" w:themeColor="hyperlink"/>
      <w:u w:val="single"/>
    </w:rPr>
  </w:style>
  <w:style w:type="character" w:customStyle="1" w:styleId="NoneA">
    <w:name w:val="None A"/>
    <w:rsid w:val="008B629D"/>
  </w:style>
  <w:style w:type="character" w:styleId="Strong">
    <w:name w:val="Strong"/>
    <w:basedOn w:val="DefaultParagraphFont"/>
    <w:uiPriority w:val="22"/>
    <w:qFormat/>
    <w:rsid w:val="00F8200E"/>
    <w:rPr>
      <w:b/>
      <w:bCs/>
    </w:rPr>
  </w:style>
  <w:style w:type="character" w:customStyle="1" w:styleId="apple-converted-space">
    <w:name w:val="apple-converted-space"/>
    <w:basedOn w:val="DefaultParagraphFont"/>
    <w:rsid w:val="002D24D8"/>
  </w:style>
  <w:style w:type="character" w:styleId="CommentReference">
    <w:name w:val="annotation reference"/>
    <w:basedOn w:val="DefaultParagraphFont"/>
    <w:uiPriority w:val="99"/>
    <w:semiHidden/>
    <w:unhideWhenUsed/>
    <w:rsid w:val="004A68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8F8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8F8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8F8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4A68F8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B045D3"/>
  </w:style>
  <w:style w:type="character" w:styleId="PageNumber">
    <w:name w:val="page number"/>
    <w:basedOn w:val="DefaultParagraphFont"/>
    <w:uiPriority w:val="99"/>
    <w:semiHidden/>
    <w:unhideWhenUsed/>
    <w:rsid w:val="00B0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supachai.v@ku.th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82A2B-D6DB-4A03-9DE9-20864BFB2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3903</Words>
  <Characters>22252</Characters>
  <Application>Microsoft Office Word</Application>
  <DocSecurity>4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Teerapong</dc:creator>
  <cp:keywords/>
  <dc:description/>
  <cp:lastModifiedBy>Leonardo Gomez</cp:lastModifiedBy>
  <cp:revision>2</cp:revision>
  <cp:lastPrinted>2022-03-07T10:04:00Z</cp:lastPrinted>
  <dcterms:created xsi:type="dcterms:W3CDTF">2022-09-01T09:28:00Z</dcterms:created>
  <dcterms:modified xsi:type="dcterms:W3CDTF">2022-09-01T09:28:00Z</dcterms:modified>
</cp:coreProperties>
</file>