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5CE81" w14:textId="77777777" w:rsidR="00D60011" w:rsidRPr="00E404DE" w:rsidRDefault="00D60011" w:rsidP="00D60011">
      <w:pPr>
        <w:spacing w:after="0"/>
        <w:rPr>
          <w:rFonts w:cstheme="minorHAnsi"/>
          <w:b/>
          <w:bCs/>
          <w:sz w:val="36"/>
          <w:szCs w:val="32"/>
        </w:rPr>
      </w:pPr>
      <w:r w:rsidRPr="00E404DE">
        <w:rPr>
          <w:rFonts w:cstheme="minorHAnsi"/>
          <w:b/>
          <w:bCs/>
          <w:sz w:val="36"/>
          <w:szCs w:val="32"/>
        </w:rPr>
        <w:t>Future-relevant memories are not selectively strengthened during sleep</w:t>
      </w:r>
    </w:p>
    <w:p w14:paraId="506FD400" w14:textId="77777777" w:rsidR="00D60011" w:rsidRDefault="00D60011" w:rsidP="00D60011">
      <w:pPr>
        <w:pStyle w:val="Normal1"/>
        <w:jc w:val="both"/>
        <w:rPr>
          <w:rFonts w:asciiTheme="minorHAnsi" w:eastAsia="Calibri" w:hAnsiTheme="minorHAnsi" w:cstheme="minorHAnsi"/>
          <w:sz w:val="24"/>
          <w:lang w:val="en-GB"/>
        </w:rPr>
      </w:pPr>
    </w:p>
    <w:p w14:paraId="6D24D31F" w14:textId="77777777" w:rsidR="00D60011" w:rsidRDefault="00D60011" w:rsidP="00D60011">
      <w:pPr>
        <w:pStyle w:val="Normal1"/>
        <w:jc w:val="both"/>
        <w:rPr>
          <w:rFonts w:asciiTheme="minorHAnsi" w:eastAsia="Calibri" w:hAnsiTheme="minorHAnsi" w:cstheme="minorHAnsi"/>
          <w:sz w:val="24"/>
          <w:lang w:val="en-GB"/>
        </w:rPr>
      </w:pPr>
      <w:r>
        <w:rPr>
          <w:rFonts w:asciiTheme="minorHAnsi" w:eastAsia="Calibri" w:hAnsiTheme="minorHAnsi" w:cstheme="minorHAnsi"/>
          <w:sz w:val="24"/>
          <w:lang w:val="en-GB"/>
        </w:rPr>
        <w:t>Jennifer E. Ashton</w:t>
      </w:r>
      <w:r>
        <w:rPr>
          <w:rFonts w:asciiTheme="minorHAnsi" w:eastAsia="Calibri" w:hAnsiTheme="minorHAnsi" w:cstheme="minorHAnsi"/>
          <w:sz w:val="24"/>
          <w:vertAlign w:val="superscript"/>
        </w:rPr>
        <w:t>1</w:t>
      </w:r>
      <w:r>
        <w:rPr>
          <w:rFonts w:asciiTheme="minorHAnsi" w:eastAsia="Calibri" w:hAnsiTheme="minorHAnsi" w:cstheme="minorHAnsi"/>
          <w:sz w:val="24"/>
          <w:vertAlign w:val="superscript"/>
          <w:lang w:val="en-GB"/>
        </w:rPr>
        <w:t>*</w:t>
      </w:r>
      <w:r>
        <w:rPr>
          <w:rFonts w:asciiTheme="minorHAnsi" w:eastAsia="Calibri" w:hAnsiTheme="minorHAnsi" w:cstheme="minorHAnsi"/>
          <w:sz w:val="24"/>
          <w:lang w:val="en-GB"/>
        </w:rPr>
        <w:t xml:space="preserve"> </w:t>
      </w:r>
      <w:r>
        <w:rPr>
          <w:rFonts w:asciiTheme="minorHAnsi" w:eastAsia="Calibri" w:hAnsiTheme="minorHAnsi" w:cstheme="minorHAnsi"/>
          <w:sz w:val="24"/>
          <w:lang w:val="en-US"/>
        </w:rPr>
        <w:t xml:space="preserve">&amp; Scott A. </w:t>
      </w:r>
      <w:proofErr w:type="spellStart"/>
      <w:r>
        <w:rPr>
          <w:rFonts w:asciiTheme="minorHAnsi" w:eastAsia="Calibri" w:hAnsiTheme="minorHAnsi" w:cstheme="minorHAnsi"/>
          <w:sz w:val="24"/>
          <w:lang w:val="en-US"/>
        </w:rPr>
        <w:t>Cairney</w:t>
      </w:r>
      <w:proofErr w:type="spellEnd"/>
      <w:r>
        <w:rPr>
          <w:rFonts w:asciiTheme="minorHAnsi" w:eastAsia="Calibri" w:hAnsiTheme="minorHAnsi" w:cstheme="minorHAnsi"/>
          <w:sz w:val="24"/>
          <w:vertAlign w:val="superscript"/>
        </w:rPr>
        <w:t>1,</w:t>
      </w:r>
      <w:r>
        <w:rPr>
          <w:rFonts w:asciiTheme="minorHAnsi" w:eastAsia="Calibri" w:hAnsiTheme="minorHAnsi" w:cstheme="minorHAnsi"/>
          <w:sz w:val="24"/>
          <w:vertAlign w:val="superscript"/>
          <w:lang w:val="en-GB"/>
        </w:rPr>
        <w:t>2</w:t>
      </w:r>
    </w:p>
    <w:p w14:paraId="38C44546" w14:textId="77777777" w:rsidR="00D60011" w:rsidRDefault="00D60011" w:rsidP="00D60011">
      <w:pPr>
        <w:pStyle w:val="Normal1"/>
        <w:jc w:val="both"/>
        <w:rPr>
          <w:rFonts w:asciiTheme="minorHAnsi" w:eastAsia="Calibri" w:hAnsiTheme="minorHAnsi" w:cstheme="minorHAnsi"/>
          <w:i/>
          <w:sz w:val="24"/>
          <w:vertAlign w:val="superscript"/>
        </w:rPr>
      </w:pPr>
    </w:p>
    <w:p w14:paraId="5CA24F64" w14:textId="77777777" w:rsidR="00D60011" w:rsidRDefault="00D60011" w:rsidP="00D60011">
      <w:pPr>
        <w:pStyle w:val="Normal1"/>
        <w:jc w:val="both"/>
        <w:rPr>
          <w:rFonts w:asciiTheme="minorHAnsi" w:eastAsia="Calibri" w:hAnsiTheme="minorHAnsi" w:cstheme="minorHAnsi"/>
          <w:i/>
          <w:sz w:val="24"/>
          <w:vertAlign w:val="superscript"/>
        </w:rPr>
      </w:pPr>
    </w:p>
    <w:p w14:paraId="59CC9BAC" w14:textId="77777777" w:rsidR="00D60011" w:rsidRDefault="00D60011" w:rsidP="00D60011">
      <w:pPr>
        <w:pStyle w:val="Normal1"/>
        <w:jc w:val="both"/>
        <w:rPr>
          <w:rFonts w:asciiTheme="minorHAnsi" w:eastAsia="Calibri" w:hAnsiTheme="minorHAnsi" w:cstheme="minorHAnsi"/>
          <w:i/>
          <w:sz w:val="24"/>
          <w:vertAlign w:val="superscript"/>
        </w:rPr>
      </w:pPr>
    </w:p>
    <w:p w14:paraId="197D085A" w14:textId="77777777" w:rsidR="00D60011" w:rsidRDefault="00D60011" w:rsidP="00D60011">
      <w:pPr>
        <w:pStyle w:val="Normal1"/>
        <w:jc w:val="both"/>
        <w:rPr>
          <w:rFonts w:asciiTheme="minorHAnsi" w:eastAsia="Calibri" w:hAnsiTheme="minorHAnsi" w:cstheme="minorHAnsi"/>
          <w:i/>
          <w:sz w:val="24"/>
          <w:vertAlign w:val="superscript"/>
        </w:rPr>
      </w:pPr>
    </w:p>
    <w:p w14:paraId="6CB629A0" w14:textId="77777777" w:rsidR="00D60011" w:rsidRDefault="00D60011" w:rsidP="00D60011">
      <w:pPr>
        <w:pStyle w:val="Normal1"/>
        <w:jc w:val="both"/>
        <w:rPr>
          <w:rFonts w:asciiTheme="minorHAnsi" w:eastAsia="Calibri" w:hAnsiTheme="minorHAnsi" w:cstheme="minorHAnsi"/>
          <w:i/>
          <w:sz w:val="24"/>
          <w:vertAlign w:val="superscript"/>
        </w:rPr>
      </w:pPr>
    </w:p>
    <w:p w14:paraId="2367E386" w14:textId="77777777" w:rsidR="00D60011" w:rsidRDefault="00D60011" w:rsidP="00D60011">
      <w:pPr>
        <w:pStyle w:val="Normal1"/>
        <w:jc w:val="both"/>
        <w:rPr>
          <w:rFonts w:asciiTheme="minorHAnsi" w:eastAsia="Calibri" w:hAnsiTheme="minorHAnsi" w:cstheme="minorHAnsi"/>
          <w:i/>
          <w:sz w:val="24"/>
          <w:vertAlign w:val="superscript"/>
        </w:rPr>
      </w:pPr>
    </w:p>
    <w:p w14:paraId="63906405" w14:textId="77777777" w:rsidR="00D60011" w:rsidRDefault="00D60011" w:rsidP="00D60011">
      <w:pPr>
        <w:pStyle w:val="Normal1"/>
        <w:jc w:val="both"/>
        <w:rPr>
          <w:rFonts w:asciiTheme="minorHAnsi" w:eastAsia="Calibri" w:hAnsiTheme="minorHAnsi" w:cstheme="minorHAnsi"/>
          <w:i/>
          <w:sz w:val="24"/>
          <w:vertAlign w:val="superscript"/>
        </w:rPr>
      </w:pPr>
    </w:p>
    <w:p w14:paraId="3559F393" w14:textId="77777777" w:rsidR="00D60011" w:rsidRDefault="00D60011" w:rsidP="00D60011">
      <w:pPr>
        <w:pStyle w:val="Normal1"/>
        <w:jc w:val="both"/>
        <w:rPr>
          <w:rFonts w:asciiTheme="minorHAnsi" w:eastAsia="Calibri" w:hAnsiTheme="minorHAnsi" w:cstheme="minorHAnsi"/>
          <w:i/>
          <w:sz w:val="24"/>
          <w:vertAlign w:val="superscript"/>
        </w:rPr>
      </w:pPr>
    </w:p>
    <w:p w14:paraId="56E22D7C" w14:textId="77777777" w:rsidR="00D60011" w:rsidRDefault="00D60011" w:rsidP="00D60011">
      <w:pPr>
        <w:pStyle w:val="Normal1"/>
        <w:jc w:val="both"/>
        <w:rPr>
          <w:rFonts w:asciiTheme="minorHAnsi" w:eastAsia="Calibri" w:hAnsiTheme="minorHAnsi" w:cstheme="minorHAnsi"/>
          <w:i/>
          <w:sz w:val="24"/>
          <w:vertAlign w:val="superscript"/>
        </w:rPr>
      </w:pPr>
    </w:p>
    <w:p w14:paraId="3DF7DB25" w14:textId="77777777" w:rsidR="00D60011" w:rsidRDefault="00D60011" w:rsidP="00D60011">
      <w:pPr>
        <w:pStyle w:val="Normal1"/>
        <w:jc w:val="both"/>
        <w:rPr>
          <w:rFonts w:asciiTheme="minorHAnsi" w:eastAsia="Calibri" w:hAnsiTheme="minorHAnsi" w:cstheme="minorHAnsi"/>
          <w:vertAlign w:val="superscript"/>
        </w:rPr>
      </w:pPr>
    </w:p>
    <w:p w14:paraId="689EDFE6" w14:textId="77777777" w:rsidR="00D60011" w:rsidRDefault="00D60011" w:rsidP="00D60011">
      <w:pPr>
        <w:pStyle w:val="Normal1"/>
        <w:jc w:val="both"/>
        <w:rPr>
          <w:rFonts w:asciiTheme="minorHAnsi" w:eastAsia="Calibri" w:hAnsiTheme="minorHAnsi" w:cstheme="minorHAnsi"/>
          <w:vertAlign w:val="superscript"/>
        </w:rPr>
      </w:pPr>
    </w:p>
    <w:p w14:paraId="32006302" w14:textId="77777777" w:rsidR="00D60011" w:rsidRDefault="00D60011" w:rsidP="00D60011">
      <w:pPr>
        <w:pStyle w:val="Normal1"/>
        <w:jc w:val="both"/>
        <w:rPr>
          <w:rFonts w:asciiTheme="minorHAnsi" w:eastAsia="Calibri" w:hAnsiTheme="minorHAnsi" w:cstheme="minorHAnsi"/>
          <w:vertAlign w:val="superscript"/>
        </w:rPr>
      </w:pPr>
    </w:p>
    <w:p w14:paraId="53E2FF25" w14:textId="77777777" w:rsidR="00D60011" w:rsidRDefault="00D60011" w:rsidP="00D60011">
      <w:pPr>
        <w:pStyle w:val="Normal1"/>
        <w:jc w:val="both"/>
        <w:rPr>
          <w:rFonts w:asciiTheme="minorHAnsi" w:eastAsia="Calibri" w:hAnsiTheme="minorHAnsi" w:cstheme="minorHAnsi"/>
          <w:vertAlign w:val="superscript"/>
        </w:rPr>
      </w:pPr>
    </w:p>
    <w:p w14:paraId="466309DB" w14:textId="77777777" w:rsidR="00D60011" w:rsidRDefault="00D60011" w:rsidP="00D60011">
      <w:pPr>
        <w:pStyle w:val="Normal1"/>
        <w:jc w:val="both"/>
        <w:rPr>
          <w:rFonts w:asciiTheme="minorHAnsi" w:eastAsia="Calibri" w:hAnsiTheme="minorHAnsi" w:cstheme="minorHAnsi"/>
          <w:vertAlign w:val="superscript"/>
        </w:rPr>
      </w:pPr>
    </w:p>
    <w:p w14:paraId="607DE11C" w14:textId="77777777" w:rsidR="00D60011" w:rsidRDefault="00D60011" w:rsidP="00D60011">
      <w:pPr>
        <w:pStyle w:val="Normal1"/>
        <w:jc w:val="both"/>
        <w:rPr>
          <w:rFonts w:asciiTheme="minorHAnsi" w:eastAsia="Calibri" w:hAnsiTheme="minorHAnsi" w:cstheme="minorHAnsi"/>
          <w:vertAlign w:val="superscript"/>
        </w:rPr>
      </w:pPr>
    </w:p>
    <w:p w14:paraId="5831E51C" w14:textId="77777777" w:rsidR="00D60011" w:rsidRDefault="00D60011" w:rsidP="00D60011">
      <w:pPr>
        <w:pStyle w:val="Normal1"/>
        <w:jc w:val="both"/>
        <w:rPr>
          <w:rFonts w:asciiTheme="minorHAnsi" w:eastAsia="Calibri" w:hAnsiTheme="minorHAnsi" w:cstheme="minorHAnsi"/>
          <w:vertAlign w:val="superscript"/>
        </w:rPr>
      </w:pPr>
    </w:p>
    <w:p w14:paraId="0D2F3945" w14:textId="77777777" w:rsidR="00D60011" w:rsidRDefault="00D60011" w:rsidP="00D60011">
      <w:pPr>
        <w:pStyle w:val="Normal1"/>
        <w:jc w:val="both"/>
        <w:rPr>
          <w:rFonts w:asciiTheme="minorHAnsi" w:eastAsia="Calibri" w:hAnsiTheme="minorHAnsi" w:cstheme="minorHAnsi"/>
          <w:vertAlign w:val="superscript"/>
        </w:rPr>
      </w:pPr>
    </w:p>
    <w:p w14:paraId="67B4B43A" w14:textId="77777777" w:rsidR="00D60011" w:rsidRDefault="00D60011" w:rsidP="00D60011">
      <w:pPr>
        <w:pStyle w:val="Normal1"/>
        <w:jc w:val="both"/>
        <w:rPr>
          <w:rFonts w:asciiTheme="minorHAnsi" w:eastAsia="Calibri" w:hAnsiTheme="minorHAnsi" w:cstheme="minorHAnsi"/>
          <w:vertAlign w:val="superscript"/>
        </w:rPr>
      </w:pPr>
    </w:p>
    <w:p w14:paraId="1A72FCB3" w14:textId="77777777" w:rsidR="00D60011" w:rsidRDefault="00D60011" w:rsidP="00D60011">
      <w:pPr>
        <w:pStyle w:val="Normal1"/>
        <w:jc w:val="both"/>
        <w:rPr>
          <w:rFonts w:asciiTheme="minorHAnsi" w:eastAsia="Calibri" w:hAnsiTheme="minorHAnsi" w:cstheme="minorHAnsi"/>
          <w:vertAlign w:val="superscript"/>
        </w:rPr>
      </w:pPr>
    </w:p>
    <w:p w14:paraId="48551A85" w14:textId="77777777" w:rsidR="00D60011" w:rsidRDefault="00D60011" w:rsidP="00D60011">
      <w:pPr>
        <w:pStyle w:val="Normal1"/>
        <w:jc w:val="both"/>
        <w:rPr>
          <w:rFonts w:asciiTheme="minorHAnsi" w:eastAsia="Calibri" w:hAnsiTheme="minorHAnsi" w:cstheme="minorHAnsi"/>
          <w:vertAlign w:val="superscript"/>
        </w:rPr>
      </w:pPr>
    </w:p>
    <w:p w14:paraId="03E742B4" w14:textId="77777777" w:rsidR="00D60011" w:rsidRDefault="00D60011" w:rsidP="00D60011">
      <w:pPr>
        <w:pStyle w:val="Normal1"/>
        <w:jc w:val="both"/>
        <w:rPr>
          <w:rFonts w:asciiTheme="minorHAnsi" w:eastAsia="Calibri" w:hAnsiTheme="minorHAnsi" w:cstheme="minorHAnsi"/>
          <w:vertAlign w:val="superscript"/>
        </w:rPr>
      </w:pPr>
    </w:p>
    <w:p w14:paraId="59F69375" w14:textId="77777777" w:rsidR="00D60011" w:rsidRDefault="00D60011" w:rsidP="00D60011">
      <w:pPr>
        <w:pStyle w:val="Normal1"/>
        <w:jc w:val="both"/>
        <w:rPr>
          <w:rFonts w:asciiTheme="minorHAnsi" w:eastAsia="Calibri" w:hAnsiTheme="minorHAnsi" w:cstheme="minorHAnsi"/>
          <w:vertAlign w:val="superscript"/>
        </w:rPr>
      </w:pPr>
    </w:p>
    <w:p w14:paraId="6383E5D0" w14:textId="77777777" w:rsidR="00D60011" w:rsidRDefault="00D60011" w:rsidP="00D60011">
      <w:pPr>
        <w:pStyle w:val="Normal1"/>
        <w:jc w:val="both"/>
        <w:rPr>
          <w:rFonts w:asciiTheme="minorHAnsi" w:eastAsia="Calibri" w:hAnsiTheme="minorHAnsi" w:cstheme="minorHAnsi"/>
          <w:vertAlign w:val="superscript"/>
        </w:rPr>
      </w:pPr>
    </w:p>
    <w:p w14:paraId="5614557F" w14:textId="77777777" w:rsidR="00D60011" w:rsidRDefault="00D60011" w:rsidP="00D60011">
      <w:pPr>
        <w:pStyle w:val="Normal1"/>
        <w:jc w:val="both"/>
        <w:rPr>
          <w:rFonts w:asciiTheme="minorHAnsi" w:eastAsia="Calibri" w:hAnsiTheme="minorHAnsi" w:cstheme="minorHAnsi"/>
          <w:vertAlign w:val="superscript"/>
        </w:rPr>
      </w:pPr>
    </w:p>
    <w:p w14:paraId="6520C96B" w14:textId="77777777" w:rsidR="00D60011" w:rsidRDefault="00D60011" w:rsidP="00D60011">
      <w:pPr>
        <w:pStyle w:val="Normal1"/>
        <w:jc w:val="both"/>
        <w:rPr>
          <w:rFonts w:asciiTheme="minorHAnsi" w:eastAsia="Calibri" w:hAnsiTheme="minorHAnsi" w:cstheme="minorHAnsi"/>
          <w:vertAlign w:val="superscript"/>
        </w:rPr>
      </w:pPr>
    </w:p>
    <w:p w14:paraId="35DBF75F" w14:textId="77777777" w:rsidR="00D60011" w:rsidRDefault="00D60011" w:rsidP="00D60011">
      <w:pPr>
        <w:pStyle w:val="Normal1"/>
        <w:jc w:val="both"/>
        <w:rPr>
          <w:rFonts w:asciiTheme="minorHAnsi" w:eastAsia="Calibri" w:hAnsiTheme="minorHAnsi" w:cstheme="minorHAnsi"/>
          <w:vertAlign w:val="superscript"/>
        </w:rPr>
      </w:pPr>
    </w:p>
    <w:p w14:paraId="52ADC7C2" w14:textId="77777777" w:rsidR="00D60011" w:rsidRDefault="00D60011" w:rsidP="00D60011">
      <w:pPr>
        <w:pStyle w:val="Normal1"/>
        <w:jc w:val="both"/>
        <w:rPr>
          <w:rFonts w:asciiTheme="minorHAnsi" w:eastAsia="Calibri" w:hAnsiTheme="minorHAnsi" w:cstheme="minorHAnsi"/>
          <w:vertAlign w:val="superscript"/>
        </w:rPr>
      </w:pPr>
    </w:p>
    <w:p w14:paraId="6FD54BEB" w14:textId="77777777" w:rsidR="00D60011" w:rsidRDefault="00D60011" w:rsidP="00D60011">
      <w:pPr>
        <w:pStyle w:val="Normal1"/>
        <w:jc w:val="both"/>
        <w:rPr>
          <w:rFonts w:asciiTheme="minorHAnsi" w:eastAsia="Calibri" w:hAnsiTheme="minorHAnsi" w:cstheme="minorHAnsi"/>
          <w:vertAlign w:val="superscript"/>
        </w:rPr>
      </w:pPr>
    </w:p>
    <w:p w14:paraId="64CE6C88" w14:textId="77777777" w:rsidR="00D60011" w:rsidRDefault="00D60011" w:rsidP="00D60011">
      <w:pPr>
        <w:pStyle w:val="Normal1"/>
        <w:jc w:val="both"/>
        <w:rPr>
          <w:rFonts w:asciiTheme="minorHAnsi" w:eastAsia="Calibri" w:hAnsiTheme="minorHAnsi" w:cstheme="minorHAnsi"/>
          <w:vertAlign w:val="superscript"/>
        </w:rPr>
      </w:pPr>
    </w:p>
    <w:p w14:paraId="5E26887A" w14:textId="77777777" w:rsidR="00D60011" w:rsidRDefault="00D60011" w:rsidP="00D60011">
      <w:pPr>
        <w:pStyle w:val="Normal1"/>
        <w:jc w:val="both"/>
        <w:rPr>
          <w:rFonts w:asciiTheme="minorHAnsi" w:eastAsia="Calibri" w:hAnsiTheme="minorHAnsi" w:cstheme="minorHAnsi"/>
          <w:vertAlign w:val="superscript"/>
        </w:rPr>
      </w:pPr>
    </w:p>
    <w:p w14:paraId="074E9FD1" w14:textId="77777777" w:rsidR="00D60011" w:rsidRDefault="00D60011" w:rsidP="00D60011">
      <w:pPr>
        <w:pStyle w:val="Normal1"/>
        <w:jc w:val="both"/>
        <w:rPr>
          <w:rFonts w:asciiTheme="minorHAnsi" w:eastAsia="Calibri" w:hAnsiTheme="minorHAnsi" w:cstheme="minorHAnsi"/>
          <w:vertAlign w:val="superscript"/>
        </w:rPr>
      </w:pPr>
    </w:p>
    <w:p w14:paraId="6E55D330" w14:textId="77777777" w:rsidR="00D60011" w:rsidRDefault="00D60011" w:rsidP="00D60011">
      <w:pPr>
        <w:pStyle w:val="Normal1"/>
        <w:jc w:val="both"/>
        <w:rPr>
          <w:rFonts w:asciiTheme="minorHAnsi" w:eastAsia="Calibri" w:hAnsiTheme="minorHAnsi" w:cstheme="minorHAnsi"/>
          <w:vertAlign w:val="superscript"/>
        </w:rPr>
      </w:pPr>
    </w:p>
    <w:p w14:paraId="6D93D677" w14:textId="77777777" w:rsidR="00D60011" w:rsidRDefault="00D60011" w:rsidP="00D60011">
      <w:pPr>
        <w:pStyle w:val="Normal1"/>
        <w:jc w:val="both"/>
        <w:rPr>
          <w:rFonts w:asciiTheme="minorHAnsi" w:eastAsia="Calibri" w:hAnsiTheme="minorHAnsi" w:cstheme="minorHAnsi"/>
          <w:vertAlign w:val="superscript"/>
        </w:rPr>
      </w:pPr>
    </w:p>
    <w:p w14:paraId="5B978126" w14:textId="77777777" w:rsidR="00D60011" w:rsidRDefault="00D60011" w:rsidP="00D60011">
      <w:pPr>
        <w:pStyle w:val="Normal1"/>
        <w:jc w:val="both"/>
        <w:rPr>
          <w:rFonts w:asciiTheme="minorHAnsi" w:eastAsia="Calibri" w:hAnsiTheme="minorHAnsi" w:cstheme="minorHAnsi"/>
          <w:vertAlign w:val="superscript"/>
        </w:rPr>
      </w:pPr>
    </w:p>
    <w:p w14:paraId="5E427AA0" w14:textId="77777777" w:rsidR="00D60011" w:rsidRDefault="00D60011" w:rsidP="00D60011">
      <w:pPr>
        <w:pStyle w:val="Normal1"/>
        <w:jc w:val="both"/>
        <w:rPr>
          <w:rFonts w:asciiTheme="minorHAnsi" w:eastAsia="Calibri" w:hAnsiTheme="minorHAnsi" w:cstheme="minorHAnsi"/>
          <w:vertAlign w:val="superscript"/>
        </w:rPr>
      </w:pPr>
    </w:p>
    <w:p w14:paraId="37673493" w14:textId="77777777" w:rsidR="00D60011" w:rsidRDefault="00D60011" w:rsidP="00D60011">
      <w:pPr>
        <w:pStyle w:val="Normal1"/>
        <w:jc w:val="both"/>
        <w:rPr>
          <w:rFonts w:asciiTheme="minorHAnsi" w:eastAsia="Calibri" w:hAnsiTheme="minorHAnsi" w:cstheme="minorHAnsi"/>
          <w:vertAlign w:val="superscript"/>
        </w:rPr>
      </w:pPr>
    </w:p>
    <w:p w14:paraId="0D58CD30" w14:textId="77777777" w:rsidR="00D60011" w:rsidRDefault="00D60011" w:rsidP="00D60011">
      <w:pPr>
        <w:pStyle w:val="Normal1"/>
        <w:jc w:val="both"/>
        <w:rPr>
          <w:rFonts w:asciiTheme="minorHAnsi" w:eastAsia="Calibri" w:hAnsiTheme="minorHAnsi" w:cstheme="minorHAnsi"/>
        </w:rPr>
      </w:pPr>
      <w:r>
        <w:rPr>
          <w:rFonts w:asciiTheme="minorHAnsi" w:eastAsia="Calibri" w:hAnsiTheme="minorHAnsi" w:cstheme="minorHAnsi"/>
          <w:vertAlign w:val="superscript"/>
        </w:rPr>
        <w:t>1</w:t>
      </w:r>
      <w:r>
        <w:rPr>
          <w:rFonts w:asciiTheme="minorHAnsi" w:eastAsia="Calibri" w:hAnsiTheme="minorHAnsi" w:cstheme="minorHAnsi"/>
        </w:rPr>
        <w:t xml:space="preserve"> Department of Psychology, University of York, York, UK</w:t>
      </w:r>
    </w:p>
    <w:p w14:paraId="22C45F7D" w14:textId="77777777" w:rsidR="00D60011" w:rsidRPr="00C744ED" w:rsidRDefault="00D60011" w:rsidP="00D60011">
      <w:pPr>
        <w:pStyle w:val="Normal1"/>
        <w:jc w:val="both"/>
        <w:rPr>
          <w:rFonts w:asciiTheme="minorHAnsi" w:eastAsia="Calibri" w:hAnsiTheme="minorHAnsi" w:cstheme="minorHAnsi"/>
          <w:lang w:val="en-GB"/>
        </w:rPr>
      </w:pPr>
      <w:r>
        <w:rPr>
          <w:rFonts w:asciiTheme="minorHAnsi" w:eastAsia="Calibri" w:hAnsiTheme="minorHAnsi" w:cstheme="minorHAnsi"/>
          <w:vertAlign w:val="superscript"/>
        </w:rPr>
        <w:t>2</w:t>
      </w:r>
      <w:r>
        <w:rPr>
          <w:rFonts w:asciiTheme="minorHAnsi" w:eastAsia="Calibri" w:hAnsiTheme="minorHAnsi" w:cstheme="minorHAnsi"/>
        </w:rPr>
        <w:t xml:space="preserve"> York Biomedical Research Institute, University of York, York, UK</w:t>
      </w:r>
    </w:p>
    <w:p w14:paraId="629008F6" w14:textId="77777777" w:rsidR="00D60011" w:rsidRPr="00D41F82" w:rsidRDefault="00D60011" w:rsidP="00D60011">
      <w:pPr>
        <w:widowControl w:val="0"/>
        <w:autoSpaceDE w:val="0"/>
        <w:autoSpaceDN w:val="0"/>
        <w:adjustRightInd w:val="0"/>
        <w:spacing w:after="0"/>
        <w:rPr>
          <w:rFonts w:cstheme="minorHAnsi"/>
          <w:sz w:val="22"/>
        </w:rPr>
      </w:pPr>
      <w:r w:rsidRPr="00D41F82">
        <w:rPr>
          <w:rFonts w:cstheme="minorHAnsi"/>
          <w:sz w:val="22"/>
        </w:rPr>
        <w:t>* Corresponding author (jennifer.ashton@york.ac.uk)</w:t>
      </w:r>
    </w:p>
    <w:p w14:paraId="4AB4BB4E" w14:textId="77777777" w:rsidR="00D60011" w:rsidRPr="00E404DE" w:rsidRDefault="00D60011" w:rsidP="00D60011">
      <w:pPr>
        <w:pStyle w:val="Normal1"/>
        <w:jc w:val="both"/>
        <w:rPr>
          <w:rFonts w:asciiTheme="minorHAnsi" w:eastAsia="Calibri" w:hAnsiTheme="minorHAnsi" w:cstheme="minorHAnsi"/>
          <w:b/>
          <w:sz w:val="36"/>
          <w:lang w:val="en-GB"/>
        </w:rPr>
      </w:pPr>
      <w:r w:rsidRPr="00E404DE">
        <w:rPr>
          <w:rFonts w:asciiTheme="minorHAnsi" w:eastAsia="Calibri" w:hAnsiTheme="minorHAnsi" w:cstheme="minorHAnsi"/>
          <w:b/>
          <w:sz w:val="36"/>
          <w:lang w:val="en-GB"/>
        </w:rPr>
        <w:lastRenderedPageBreak/>
        <w:t>Abstract</w:t>
      </w:r>
    </w:p>
    <w:p w14:paraId="1282756F" w14:textId="77777777" w:rsidR="00D60011" w:rsidRDefault="00D60011" w:rsidP="00D60011">
      <w:r>
        <w:t xml:space="preserve">Overnight consolidation processes are thought to operate in a selective manner, such that important (i.e. future-relevant) memories are strengthened ahead of irrelevant information. Using an online protocol, we sought to replicate the seminal finding that the memory benefits of sleep are enhanced when people expect a future test [Wilhelm et al., 2011]. Participants memorised verbal paired associates to a criterion of 60 percent (Experiment 1) or 40 percent correct (Experiment 2) before a 12-hour delay containing overnight sleep (sleep group) or daytime wakefulness (wake group). Critically, half of the participants were informed that they would be tested again the following day, whereas the other half were told that they would carry out a different set of tasks. We observed a robust memory benefit of overnight consolidation, with the sleep group outperforming the wake group in both experiments. However, knowledge of an upcoming test had no impact on sleep-associated consolidation in either experiment, suggesting that </w:t>
      </w:r>
      <w:r w:rsidRPr="00FE7663">
        <w:rPr>
          <w:szCs w:val="24"/>
        </w:rPr>
        <w:t>overnight memory processes were not enhanced for future-relevant information. These findings</w:t>
      </w:r>
      <w:r w:rsidRPr="00FE7663">
        <w:rPr>
          <w:rFonts w:cstheme="minorHAnsi"/>
          <w:szCs w:val="24"/>
        </w:rPr>
        <w:t>, together with other failed replication attempts, show that sleep does not provide selective support to memories that are deemed relevant for the future</w:t>
      </w:r>
      <w:r>
        <w:rPr>
          <w:rFonts w:cstheme="minorHAnsi"/>
          <w:szCs w:val="24"/>
        </w:rPr>
        <w:t>.</w:t>
      </w:r>
    </w:p>
    <w:p w14:paraId="31DFCB7D" w14:textId="77777777" w:rsidR="00D60011" w:rsidRDefault="00D60011" w:rsidP="00D60011">
      <w:pPr>
        <w:jc w:val="left"/>
      </w:pPr>
      <w:r>
        <w:br w:type="page"/>
      </w:r>
    </w:p>
    <w:p w14:paraId="718E3BAC" w14:textId="77777777" w:rsidR="00D60011" w:rsidRPr="00E404DE" w:rsidRDefault="00D60011" w:rsidP="00D60011">
      <w:pPr>
        <w:widowControl w:val="0"/>
        <w:autoSpaceDE w:val="0"/>
        <w:autoSpaceDN w:val="0"/>
        <w:adjustRightInd w:val="0"/>
        <w:spacing w:after="0"/>
        <w:rPr>
          <w:rFonts w:cstheme="minorHAnsi"/>
          <w:b/>
          <w:sz w:val="36"/>
          <w:szCs w:val="28"/>
        </w:rPr>
      </w:pPr>
      <w:r w:rsidRPr="00E404DE">
        <w:rPr>
          <w:rFonts w:cstheme="minorHAnsi"/>
          <w:b/>
          <w:sz w:val="36"/>
          <w:szCs w:val="28"/>
        </w:rPr>
        <w:lastRenderedPageBreak/>
        <w:t>Introduction</w:t>
      </w:r>
    </w:p>
    <w:p w14:paraId="78941756" w14:textId="77777777" w:rsidR="00D60011" w:rsidRDefault="00D60011" w:rsidP="00D60011">
      <w:r>
        <w:t xml:space="preserve">It is now well established that sleep supports the consolidation of newly acquired declarative memories </w:t>
      </w:r>
      <w:r>
        <w:fldChar w:fldCharType="begin" w:fldLock="1"/>
      </w:r>
      <w:r>
        <w:instrText>ADDIN CSL_CITATION {"citationItems":[{"id":"ITEM-1","itemData":{"DOI":"10.1152/physrev.00032.2012","ISBN":"0031-9333\\r1522-1210","ISSN":"09528229","PMID":"23589831","abstract":"Over more than a century of research has established the fact that sleep benefits the retention of memory. In this review we aim to comprehensively cover the field of \"sleep and memory\" research by providing a historical perspective on concepts and a discussion of more recent key findings. Whereas initial theories posed a passive role for sleep enhancing memories by protecting them from interfering stimuli, current theories highlight an active role for sleep in which memories undergo a process of system consolidation during sleep. Whereas older research concentrated on the role of rapid-eye-movement (REM) sleep, recent work has revealed the importance of slow-wave sleep (SWS) for memory consolidation and also enlightened some of the underlying electrophysiological, neurochemical, and genetic mechanisms, as well as developmental aspects in these processes. Specifically, newer findings characterize sleep as a brain state optimizing memory consolidation, in opposition to the waking brain being optimized for encoding of memories. Consolidation originates from reactivation of recently encoded neuronal memory representations, which occur during SWS and transform respective representations for integration into long-term memory. Ensuing REM sleep may stabilize transformed memories. While elaborated with respect to hippocampus-dependent memories, the concept of an active redistribution of memory representations from networks serving as temporary store into long-term stores might hold also for non-hippocampus-dependent memory, and even for nonneuronal, i.e., immunological memories, giving rise to the idea that the offline consolidation of memory during sleep represents a principle of long-term memory formation established in quite different physiological systems.","author":[{"dropping-particle":"","family":"Rasch","given":"Björn","non-dropping-particle":"","parse-names":false,"suffix":""},{"dropping-particle":"","family":"Born","given":"Jan","non-dropping-particle":"","parse-names":false,"suffix":""}],"container-title":"Physiological reviews","id":"ITEM-1","issue":"2","issued":{"date-parts":[["2013"]]},"page":"681-766","title":"About sleep's role in memory.","type":"article-journal","volume":"93"},"uris":["http://www.mendeley.com/documents/?uuid=a3161f76-c366-4ded-87c5-a624d2dacbe2"]},{"id":"ITEM-2","itemData":{"DOI":"10.1038/nrn2762","ISBN":"1471-003X","ISSN":"1471-003X","PMID":"20046194","abstract":"Sleep has been identified as a state that optimizes the consolidation of newly acquired information in memory, depending on the specific conditions of learning and the timing of sleep. Consolidation during sleep promotes both quantitative and qualitative changes of memory representations. Through specific patterns of neuromodulatory activity and electric field potential oscillations, slow-wave sleep (SWS) and rapid eye movement (REM) sleep support system consolidation and synaptic consolidation, respectively. During SWS, slow oscillations, spindles and ripples - at minimum cholinergic activity - coordinate the re-activation and redistribution of hippocampus-dependent memories to neocortical sites, whereas during REM sleep, local increases in plasticity-related immediate-early gene activity - at high cholinergic and theta activity - might favour the subsequent synaptic consolidation of memories in the cortex.","author":[{"dropping-particle":"","family":"Diekelmann","given":"Susanne","non-dropping-particle":"","parse-names":false,"suffix":""},{"dropping-particle":"","family":"Born","given":"Jan","non-dropping-particle":"","parse-names":false,"suffix":""}],"container-title":"Nature Reviews Neuroscience","id":"ITEM-2","issue":"2","issued":{"date-parts":[["2010"]]},"page":"114-126","publisher":"Nature Publishing Group","title":"The memory function of sleep","type":"article-journal","volume":"11"},"uris":["http://www.mendeley.com/documents/?uuid=67c83abc-e80f-4f2e-9655-ff5536032ec4"]},{"id":"ITEM-3","itemData":{"DOI":"10.1038/nature04286","ISBN":"1476-4687 (Electronic)\\n0028-0836 (Linking)","ISSN":"14764687","PMID":"16251952","abstract":"The concept of 'sleeping on a problem' is familiar to most of us. But with myriad stages of sleep, forms of memory and processes of memory encoding and consolidation, sorting out how sleep contributes to memory has been anything but straightforward. Nevertheless, converging evidence, from the molecular to the phenomenological, leaves little doubt that offline memory reprocessing during sleep is an important component of how our memories are formed and ultimately shaped. ©2005 Nature Publishing Group.","author":[{"dropping-particle":"","family":"Stickgold","given":"Robert","non-dropping-particle":"","parse-names":false,"suffix":""}],"container-title":"Nature","id":"ITEM-3","issue":"7063","issued":{"date-parts":[["2005"]]},"page":"1272-1278","publisher":"Nature Publishing Group","title":"Sleep-dependent memory consolidation","type":"article-journal","volume":"437"},"uris":["http://www.mendeley.com/documents/?uuid=badaa3d3-6e03-4190-96a5-b2bedf6921c6"]},{"id":"ITEM-4","itemData":{"DOI":"10.1038/s41593-019-0467-3","ISSN":"15461726","PMID":"31451802","abstract":"Long-term memory formation is a major function of sleep. Based on evidence from neurophysiological and behavioral studies mainly in humans and rodents, we consider the formation of long-term memory during sleep as an active systems consolidation process that is embedded in a process of global synaptic downscaling. Repeated neuronal replay of representations originating from the hippocampus during slow-wave sleep leads to a gradual transformation and integration of representations in neocortical networks. We highlight three features of this process: (i) hippocampal replay that, by capturing episodic memory aspects, drives consolidation of both hippocampus-dependent and non-hippocampus-dependent memory; (ii) brain oscillations hallmarking slow-wave and rapid-eye movement sleep that provide mechanisms for regulating both information flow across distant brain networks and local synaptic plasticity; and (iii) qualitative transformations of memories during systems consolidation resulting in abstracted, gist-like representations.","author":[{"dropping-particle":"","family":"Klinzing","given":"Jens G.","non-dropping-particle":"","parse-names":false,"suffix":""},{"dropping-particle":"","family":"Niethard","given":"Niels","non-dropping-particle":"","parse-names":false,"suffix":""},{"dropping-particle":"","family":"Born","given":"Jan","non-dropping-particle":"","parse-names":false,"suffix":""}],"container-title":"Nature Neuroscience","id":"ITEM-4","issue":"10","issued":{"date-parts":[["2019"]]},"page":"1598-1610","title":"Mechanisms of systems memory consolidation during sleep","type":"article-journal","volume":"22"},"uris":["http://www.mendeley.com/documents/?uuid=4d3fac66-dfb2-4aeb-a59f-a3e7bc8c0c45"]}],"mendeley":{"formattedCitation":"(1–4)","plainTextFormattedCitation":"(1–4)","previouslyFormattedCitation":"(1–4)"},"properties":{"noteIndex":0},"schema":"https://github.com/citation-style-language/schema/raw/master/csl-citation.json"}</w:instrText>
      </w:r>
      <w:r>
        <w:fldChar w:fldCharType="separate"/>
      </w:r>
      <w:r>
        <w:rPr>
          <w:noProof/>
        </w:rPr>
        <w:t>[</w:t>
      </w:r>
      <w:r w:rsidRPr="00BC3500">
        <w:rPr>
          <w:noProof/>
        </w:rPr>
        <w:t>1–4</w:t>
      </w:r>
      <w:r>
        <w:rPr>
          <w:noProof/>
        </w:rPr>
        <w:t>]</w:t>
      </w:r>
      <w:r>
        <w:fldChar w:fldCharType="end"/>
      </w:r>
      <w:r>
        <w:t xml:space="preserve">. Sleep consistently results in better memory retention when compared to equivalent periods of wakefulness </w:t>
      </w:r>
      <w:r>
        <w:fldChar w:fldCharType="begin" w:fldLock="1"/>
      </w:r>
      <w:r>
        <w:instrText>ADDIN CSL_CITATION {"citationItems":[{"id":"ITEM-1","itemData":{"DOI":"10.1101/lm.132106","ISBN":"4945150036","ISSN":"1072-0502","PMID":"16741280","abstract":"In recent years, the effect of sleep on memory consolidation has received considerable attention. In humans, these studies concentrated mainly on procedural types of memory, which are considered to be hippocampus-independent. Here, we show that sleep also has a persisting effect on hippocampus-dependent declarative memory. In two experiments, we examined high school students' ability to remember vocabulary. We show that declarative memory is enhanced when sleep follows within a few hours of learning, independent of time of day, and with equal amounts of interference during retention intervals. Sleep deprivation has a detrimental effect on memory, which was significant after a night of recovery sleep. Thus, fatigue accumulating during wake intervals could be ruled out as a confound.","author":[{"dropping-particle":"","family":"Gais","given":"S.","non-dropping-particle":"","parse-names":false,"suffix":""},{"dropping-particle":"","family":"Lucas","given":"Brian","non-dropping-particle":"","parse-names":false,"suffix":""},{"dropping-particle":"","family":"Born","given":"Jan","non-dropping-particle":"","parse-names":false,"suffix":""}],"container-title":"Learning &amp; Memory","id":"ITEM-1","issue":"3","issued":{"date-parts":[["2006","5","1"]]},"page":"259-262","title":"Sleep after learning aids memory recall","type":"article-journal","volume":"13"},"uris":["http://www.mendeley.com/documents/?uuid=2b0458d5-ed6a-4609-a843-215118aa6d35"]},{"id":"ITEM-2","itemData":{"DOI":"10.1152/physrev.00032.2012","ISBN":"0031-9333\\r1522-1210","ISSN":"09528229","PMID":"23589831","abstract":"Over more than a century of research has established the fact that sleep benefits the retention of memory. In this review we aim to comprehensively cover the field of \"sleep and memory\" research by providing a historical perspective on concepts and a discussion of more recent key findings. Whereas initial theories posed a passive role for sleep enhancing memories by protecting them from interfering stimuli, current theories highlight an active role for sleep in which memories undergo a process of system consolidation during sleep. Whereas older research concentrated on the role of rapid-eye-movement (REM) sleep, recent work has revealed the importance of slow-wave sleep (SWS) for memory consolidation and also enlightened some of the underlying electrophysiological, neurochemical, and genetic mechanisms, as well as developmental aspects in these processes. Specifically, newer findings characterize sleep as a brain state optimizing memory consolidation, in opposition to the waking brain being optimized for encoding of memories. Consolidation originates from reactivation of recently encoded neuronal memory representations, which occur during SWS and transform respective representations for integration into long-term memory. Ensuing REM sleep may stabilize transformed memories. While elaborated with respect to hippocampus-dependent memories, the concept of an active redistribution of memory representations from networks serving as temporary store into long-term stores might hold also for non-hippocampus-dependent memory, and even for nonneuronal, i.e., immunological memories, giving rise to the idea that the offline consolidation of memory during sleep represents a principle of long-term memory formation established in quite different physiological systems.","author":[{"dropping-particle":"","family":"Rasch","given":"Björn","non-dropping-particle":"","parse-names":false,"suffix":""},{"dropping-particle":"","family":"Born","given":"Jan","non-dropping-particle":"","parse-names":false,"suffix":""}],"container-title":"Physiological reviews","id":"ITEM-2","issue":"2","issued":{"date-parts":[["2013"]]},"page":"681-766","title":"About sleep's role in memory.","type":"article-journal","volume":"93"},"uris":["http://www.mendeley.com/documents/?uuid=a3161f76-c366-4ded-87c5-a624d2dacbe2"]},{"id":"ITEM-3","itemData":{"DOI":"10.1038/nrn2762","ISBN":"1471-003X","ISSN":"1471-003X","PMID":"20046194","abstract":"Sleep has been identified as a state that optimizes the consolidation of newly acquired information in memory, depending on the specific conditions of learning and the timing of sleep. Consolidation during sleep promotes both quantitative and qualitative changes of memory representations. Through specific patterns of neuromodulatory activity and electric field potential oscillations, slow-wave sleep (SWS) and rapid eye movement (REM) sleep support system consolidation and synaptic consolidation, respectively. During SWS, slow oscillations, spindles and ripples - at minimum cholinergic activity - coordinate the re-activation and redistribution of hippocampus-dependent memories to neocortical sites, whereas during REM sleep, local increases in plasticity-related immediate-early gene activity - at high cholinergic and theta activity - might favour the subsequent synaptic consolidation of memories in the cortex.","author":[{"dropping-particle":"","family":"Diekelmann","given":"Susanne","non-dropping-particle":"","parse-names":false,"suffix":""},{"dropping-particle":"","family":"Born","given":"Jan","non-dropping-particle":"","parse-names":false,"suffix":""}],"container-title":"Nature Reviews Neuroscience","id":"ITEM-3","issue":"2","issued":{"date-parts":[["2010"]]},"page":"114-126","publisher":"Nature Publishing Group","title":"The memory function of sleep","type":"article-journal","volume":"11"},"uris":["http://www.mendeley.com/documents/?uuid=67c83abc-e80f-4f2e-9655-ff5536032ec4"]},{"id":"ITEM-4","itemData":{"DOI":"10.1101/lm.050757.119","ISSN":"15495485","PMID":"32179655","abstract":"Sleep deprivation increases rates of forgetting in episodic memory. Yet, whether an extended lack of sleep alters the qualitative nature of forgetting is unknown. We compared forgetting of episodic memories across intervals of overnight sleep, daytime wakefulness, and overnight sleep deprivation. Item-level forgetting was amplified across daytime wakefulness and overnight sleep deprivation, as compared to sleep. Importantly, however, overnight sleep deprivation led to a further deficit in associative memory that was not observed after daytime wakefulness. These findings suggest that sleep deprivation induces fragmentation among item memories and their associations, altering the qualitative nature of episodic forgetting.","author":[{"dropping-particle":"","family":"Ashton","given":"Jennifer E.","non-dropping-particle":"","parse-names":false,"suffix":""},{"dropping-particle":"","family":"Harrington","given":"Marcus O.","non-dropping-particle":"","parse-names":false,"suffix":""},{"dropping-particle":"","family":"Langthorne","given":"Diane","non-dropping-particle":"","parse-names":false,"suffix":""},{"dropping-particle":"V.","family":"Ngo","given":"Hong Viet","non-dropping-particle":"","parse-names":false,"suffix":""},{"dropping-particle":"","family":"Cairney","given":"Scott A.","non-dropping-particle":"","parse-names":false,"suffix":""}],"container-title":"Learning and Memory","id":"ITEM-4","issue":"4","issued":{"date-parts":[["2020"]]},"page":"130-135","title":"Sleep deprivation induces fragmented memory loss","type":"article-journal","volume":"27"},"uris":["http://www.mendeley.com/documents/?uuid=c767fb07-33ba-46e5-9ce2-ba0583918c15"]},{"id":"ITEM-5","itemData":{"DOI":"10.1016/j.cortex.2017.10.005","ISSN":"19738102","PMID":"29145007","abstract":"Retrieval facilitates the long-term retention of memories, but may also enable stored representations to be updated with new information that is available at the time of retrieval. However, if information integrated during retrieval is erroneous, future recall can be impaired: a phenomenon known as retrieval-induced distortion (RID). Whether RID causes an “overwriting” of existing memory traces or leads to the co-existence of original and distorted memory traces is unknown. Because sleep enhances memory consolidation, the effects of sleep after RID can provide novel insights into the structure of updated memories. As such, we investigated the effects of sleep on memory consolidation following RID. Participants encoded word locations and were then tested before (T1) and after (T2) an interval of sleep or wakefulness. At T2, the majority of words were placed closer to the locations retrieved at T1 than to the studied locations, consistent with RID. After sleep compared with after wake, the T2-retrieved locations were closer to both the studied locations and the T1-retrieved locations. These findings suggest that RID leads to the formation of an additional memory trace that corresponds to a distorted variant of the same encoding event, which is strengthened alongside the original trace during sleep. More broadly, these data provide evidence for the importance of sleep in the preservation and adaptive updating of memories.","author":[{"dropping-particle":"","family":"Cairney","given":"Scott A.","non-dropping-particle":"","parse-names":false,"suffix":""},{"dropping-particle":"","family":"Lindsay","given":"Shane","non-dropping-particle":"","parse-names":false,"suffix":""},{"dropping-particle":"","family":"Paller","given":"Ken A.","non-dropping-particle":"","parse-names":false,"suffix":""},{"dropping-particle":"","family":"Gaskell","given":"M. Gareth","non-dropping-particle":"","parse-names":false,"suffix":""}],"container-title":"Cortex","id":"ITEM-5","issued":{"date-parts":[["2018"]]},"page":"39-44","title":"Sleep preserves original and distorted memory traces","type":"article-journal","volume":"99"},"uris":["http://www.mendeley.com/documents/?uuid=c01291c7-8189-4ec5-b7fc-50060d4da43a"]},{"id":"ITEM-6","itemData":{"DOI":"10.1016/j.cortex.2016.02.011","ISBN":"0010-9452","ISSN":"19738102","PMID":"27017231","abstract":"Extracting regularities from a sequence of events is essential for understanding our environment. However, there is no consensus regarding the extent to which such regularities can be generalised beyond the modality of learning. One reason for this could be the variation in consolidation intervals used in different paradigms, also including an opportunity to sleep. Using a novel statistical learning paradigm in which structured information is acquired in the auditory domain and tested in the visual domain over either 30 min or 24 h consolidation intervals, we show that cross-modal transfer can occur, but this transfer is only seen in the 24 h group. Importantly, the extent of cross-modal transfer is predicted by the amount of slow wave sleep (SWS) obtained. Additionally, cross-modal transfer is associated with the same pattern of decreasing medial temporal lobe and increasing striatal involvement which has previously been observed to occur across 24 h in unimodal statistical learning. We also observed enhanced functional connectivity after 24 h in a network of areas which have been implicated in cross-modal integration including the precuneus and the middle occipital gyrus. Finally, functional connectivity between the striatum and the precuneus was also enhanced, and this strengthening was predicted by SWS. These results demonstrate that statistical learning can generalise to some extent beyond the modality of acquisition, and together with our previously published unimodal results, support the notion that statistical learning is both domain-general and domain-specific.","author":[{"dropping-particle":"","family":"Durrant","given":"Simon J.","non-dropping-particle":"","parse-names":false,"suffix":""},{"dropping-particle":"","family":"Cairney","given":"Scott A.","non-dropping-particle":"","parse-names":false,"suffix":""},{"dropping-particle":"","family":"Lewis","given":"Penelope A.","non-dropping-particle":"","parse-names":false,"suffix":""}],"container-title":"Cortex","id":"ITEM-6","issued":{"date-parts":[["2016"]]},"page":"85-99","publisher":"Elsevier Ltd","title":"Cross-modal transfer of statistical information benefits from sleep","type":"article-journal","volume":"78"},"uris":["http://www.mendeley.com/documents/?uuid=36ccad15-7615-4430-8947-88258a2e9eef"]},{"id":"ITEM-7","itemData":{"DOI":"10.1016/j.cognition.2018.09.007","ISSN":"18737838","PMID":"30227332","abstract":"Evidence is growing for the involvement of consolidation processes in the learning and retention of language, largely based on instances of new linguistic components (e.g., new words). Here, we assessed whether consolidation effects extend to the semantic processing of highly familiar words. The experiments were based on the word-meaning priming paradigm in which a homophone is encountered in a context that biases interpretation towards the subordinate meaning. The homophone is subsequently used in a word-association test to determine whether the priming encounter facilitates the retrieval of the primed meaning. In Experiment 1 (N = 74), we tested the resilience of priming over periods of 2 and 12 h that were spent awake or asleep, and found that sleep periods were associated with stronger subsequent priming effects. In Experiment 2 (N = 55) we tested whether the sleep benefit could be explained in terms of a lack of retroactive interference by testing participants 24 h after priming. Participants who had the priming encounter in the evening showed stronger priming effects after 24 h than participants primed in the morning, suggesting that sleep makes priming resistant to interference during the following day awake. The results suggest that consolidation effects can be found even for highly familiar linguistic materials. We interpret these findings in terms of a contextual binding account in which all language perception provides a learning opportunity, with sleep and consolidation contributing to the updating of our expectations, ready for the next day.","author":[{"dropping-particle":"","family":"Gaskell","given":"M. Gareth","non-dropping-particle":"","parse-names":false,"suffix":""},{"dropping-particle":"","family":"Cairney","given":"Scott A.","non-dropping-particle":"","parse-names":false,"suffix":""},{"dropping-particle":"","family":"Rodd","given":"Jennifer M.","non-dropping-particle":"","parse-names":false,"suffix":""}],"container-title":"Cognition","id":"ITEM-7","issued":{"date-parts":[["2019"]]},"page":"109-126","title":"Contextual priming of word meanings is stabilized over sleep","type":"article-journal","volume":"182"},"uris":["http://www.mendeley.com/documents/?uuid=f67dfb6d-577f-4c01-99e6-626acc7f11ae"]}],"mendeley":{"formattedCitation":"(1,2,5–9)","plainTextFormattedCitation":"(1,2,5–9)","previouslyFormattedCitation":"(1,2,5–9)"},"properties":{"noteIndex":0},"schema":"https://github.com/citation-style-language/schema/raw/master/csl-citation.json"}</w:instrText>
      </w:r>
      <w:r>
        <w:fldChar w:fldCharType="separate"/>
      </w:r>
      <w:r>
        <w:rPr>
          <w:noProof/>
        </w:rPr>
        <w:t>[</w:t>
      </w:r>
      <w:r w:rsidRPr="00BC3500">
        <w:rPr>
          <w:noProof/>
        </w:rPr>
        <w:t>1,2,5–</w:t>
      </w:r>
      <w:r>
        <w:rPr>
          <w:noProof/>
        </w:rPr>
        <w:t>10]</w:t>
      </w:r>
      <w:r>
        <w:fldChar w:fldCharType="end"/>
      </w:r>
      <w:r>
        <w:t xml:space="preserve"> and these behavioural effects have been associated with specific features of sleep (e.g. slow-wave sleep [</w:t>
      </w:r>
      <w:r>
        <w:fldChar w:fldCharType="begin" w:fldLock="1"/>
      </w:r>
      <w:r>
        <w:instrText>ADDIN CSL_CITATION {"citationItems":[{"id":"ITEM-1","itemData":{"DOI":"10.1037/a0028830","ISSN":"08827974","PMID":"22708533","abstract":"In younger adults, recently learned episodic memories are reactivated and consolidated during slow-wave sleep (SWS). It is interesting that SWS declines across the life span, but little research has examined whether sleep-dependent memory consolidation occurs in older adults. In this study, younger adults and healthy older adults encoded word pairs in the morning or evening and then returned following a sleep or no-sleep interval. Sleep-stage scoring was obtained by using a home sleep-stage monitoring system. In the younger adult group, there was a positive correlation between word retention and amount of SWS during the retention interval. In contrast, the older adults demonstrated no significant positive correlations but one significant negative correlation between memory and SWS. These findings suggest that the link between episodic memory and SWS that is typically observed in younger adults may be weakened or otherwise changed in the healthy older adult population. © 2012 American Psychological Association.","author":[{"dropping-particle":"","family":"Scullin","given":"Michael K.","non-dropping-particle":"","parse-names":false,"suffix":""}],"container-title":"Psychology and Aging","id":"ITEM-1","issue":"1","issued":{"date-parts":[["2013"]]},"page":"105-114","title":"Sleep, memory, and aging: The link between slow-wave sleep and episodic memory changes from younger to older adults","type":"article-journal","volume":"28"},"uris":["http://www.mendeley.com/documents/?uuid=d0206f3e-9664-45dd-957d-63dcf86874f7"]},{"id":"ITEM-2","itemData":{"DOI":"10.3109/15622971003637637","ISSN":"15622975","PMID":"20509828","abstract":"Slow-wave sleep (SWS) has been shown to play an important role in the reinforcement of declarative memory. A dialogue between the neocortex and hippocampus is important during this consolidation and appears to be largely regulated by &lt;1 Hz electroencephalographic (EEG) slow oscillations. Events experienced during wakefulness are encoded in the neocortex but, simultaneously they are encoded even more strongly in the hippocampus. Slow oscillations that characterize SWS originate in the neocortex and their amplitude increases with increased amounts of information encoded during prior waking. Neuronal activity is temporarily grouped by these slow oscillations into up-states of enhanced neuronal activity and down-states of neuronal silence. Grouping is not only induced in the neocortex but also in other relevant structures, such as the thalamus and the hippocampus, generating spindle activity and sharp-wave ripples, respectively. Sharp-wave ripples are known to accompany a memory replay of encoded information in the hippocampus during SWS which stimulates the transfer of this memory-related information to the neocortex. The slow oscillations synchronize this transfer with the thalamocortical spindles arriving at the neocortex at the same time as the hippocampal memory information. This synchronization is thought to be critical to the long-term storage of respective memories within neocortical networks. © 2010 Informa UK Ltd.","author":[{"dropping-particle":"","family":"Born","given":"Jan","non-dropping-particle":"","parse-names":false,"suffix":""}],"container-title":"World Journal of Biological Psychiatry","id":"ITEM-2","issue":"sup1","issued":{"date-parts":[["2010"]]},"page":"16-21","title":"Slow-wave sleep and the consolidation of long-term memory","type":"article-journal","volume":"11"},"uris":["http://www.mendeley.com/documents/?uuid=f75edbf0-4119-4da1-aedf-a10c78088270"]},{"id":"ITEM-3","itemData":{"DOI":"10.1093/sleep/zsx114","ISSN":"15509109","PMID":"28934526","abstract":"Study Objectives: Memories are strengthened during sleep. The benefits of sleep for memory can be enhanced by re-exposing the sleeping brain to auditory cues; a technique known as targeted memory reactivation (TMR). Prior studies have not assessed the nature of the retrieval mechanisms underpinning TMR: the matching process between auditory stimuli encountered during sleep and previously encoded memories. We carried out two experiments to address this issue. Methods: In Experiment 1, participants associated words with verbal and nonverbal auditory stimuli before an overnight interval in which subsets of these stimuli were replayed in slow-wave sleep. We repeated this paradigm in Experiment 2 with the single difference that the gender of the verbal auditory stimuli was switched between learning and sleep. Results: In Experiment 1, forgetting of cued (vs. noncued) associations was reduced by TMR with verbal and nonverbal cues to similar extents. In Experiment 2, TMR with identical nonverbal cues reduced forgetting of cued (vs. noncued) associations, replicating Experiment 1. However, TMR with nonidentical verbal cues reduced forgetting of both cued and noncued associations. Conclusions: These experiments suggest that the memory effects of TMR are influenced by the acoustic overlap between stimuli delivered at training and sleep. Our findings hint at the existence of two processing routes for memory retrieval during sleep. Whereas TMR with acoustically identical cues may reactivate individual associations via simple episodic matching, TMR with nonidentical verbal cues may utilize linguistic decoding mechanisms, resulting in widespread reactivation across a broad category of memories.","author":[{"dropping-particle":"","family":"Cairney","given":"Scott A.","non-dropping-particle":"","parse-names":false,"suffix":""},{"dropping-particle":"","family":"Sobczak","given":"Justyna M.","non-dropping-particle":"","parse-names":false,"suffix":""},{"dropping-particle":"","family":"Lindsay","given":"Shane","non-dropping-particle":"","parse-names":false,"suffix":""},{"dropping-particle":"","family":"Gaskell","given":"M. Gareth","non-dropping-particle":"","parse-names":false,"suffix":""}],"container-title":"Sleep","id":"ITEM-3","issue":"9","issued":{"date-parts":[["2017"]]},"title":"Mechanisms of memory retrieval in slow-wave sleep","type":"article-journal","volume":"40"},"uris":["http://www.mendeley.com/documents/?uuid=ab5f1cbb-3d76-4ee3-b4ec-9b88736728cf"]}],"mendeley":{"formattedCitation":"(10–12)","manualFormatting":"11–13)","plainTextFormattedCitation":"(10–12)","previouslyFormattedCitation":"(10–12)"},"properties":{"noteIndex":0},"schema":"https://github.com/citation-style-language/schema/raw/master/csl-citation.json"}</w:instrText>
      </w:r>
      <w:r>
        <w:fldChar w:fldCharType="separate"/>
      </w:r>
      <w:r w:rsidRPr="007825C8">
        <w:rPr>
          <w:noProof/>
        </w:rPr>
        <w:t>11–13</w:t>
      </w:r>
      <w:r>
        <w:rPr>
          <w:noProof/>
        </w:rPr>
        <w:t>]</w:t>
      </w:r>
      <w:r w:rsidRPr="007825C8">
        <w:rPr>
          <w:noProof/>
        </w:rPr>
        <w:t>)</w:t>
      </w:r>
      <w:r>
        <w:fldChar w:fldCharType="end"/>
      </w:r>
      <w:r>
        <w:t xml:space="preserve">. Contemporary models of sleep-associated consolidation suggest that newly formed memories are reactivated during sleep, prompting their migration from hippocampus to neocortex for long-term storage </w:t>
      </w:r>
      <w:r w:rsidRPr="002E56A4">
        <w:rPr>
          <w:szCs w:val="24"/>
        </w:rPr>
        <w:fldChar w:fldCharType="begin" w:fldLock="1"/>
      </w:r>
      <w:r w:rsidRPr="002E56A4">
        <w:rPr>
          <w:szCs w:val="24"/>
        </w:rPr>
        <w:instrText>ADDIN CSL_CITATION {"citationItems":[{"id":"ITEM-1","itemData":{"DOI":"10.1038/nrn2762","ISBN":"1471-003X","ISSN":"1471-003X","PMID":"20046194","abstract":"Sleep has been identified as a state that optimizes the consolidation of newly acquired information in memory, depending on the specific conditions of learning and the timing of sleep. Consolidation during sleep promotes both quantitative and qualitative changes of memory representations. Through specific patterns of neuromodulatory activity and electric field potential oscillations, slow-wave sleep (SWS) and rapid eye movement (REM) sleep support system consolidation and synaptic consolidation, respectively. During SWS, slow oscillations, spindles and ripples - at minimum cholinergic activity - coordinate the re-activation and redistribution of hippocampus-dependent memories to neocortical sites, whereas during REM sleep, local increases in plasticity-related immediate-early gene activity - at high cholinergic and theta activity - might favour the subsequent synaptic consolidation of memories in the cortex.","author":[{"dropping-particle":"","family":"Diekelmann","given":"Susanne","non-dropping-particle":"","parse-names":false,"suffix":""},{"dropping-particle":"","family":"Born","given":"Jan","non-dropping-particle":"","parse-names":false,"suffix":""}],"container-title":"Nature Reviews Neuroscience","id":"ITEM-1","issue":"2","issued":{"date-parts":[["2010"]]},"page":"114-126","publisher":"Nature Publishing Group","title":"The memory function of sleep","type":"article-journal","volume":"11"},"uris":["http://www.mendeley.com/documents/?uuid=67c83abc-e80f-4f2e-9655-ff5536032ec4"]},{"id":"ITEM-2","itemData":{"DOI":"10.1152/physrev.00032.2012","ISBN":"0031-9333\\r1522-1210","ISSN":"09528229","PMID":"23589831","abstract":"Over more than a century of research has established the fact that sleep benefits the retention of memory. In this review we aim to comprehensively cover the field of \"sleep and memory\" research by providing a historical perspective on concepts and a discussion of more recent key findings. Whereas initial theories posed a passive role for sleep enhancing memories by protecting them from interfering stimuli, current theories highlight an active role for sleep in which memories undergo a process of system consolidation during sleep. Whereas older research concentrated on the role of rapid-eye-movement (REM) sleep, recent work has revealed the importance of slow-wave sleep (SWS) for memory consolidation and also enlightened some of the underlying electrophysiological, neurochemical, and genetic mechanisms, as well as developmental aspects in these processes. Specifically, newer findings characterize sleep as a brain state optimizing memory consolidation, in opposition to the waking brain being optimized for encoding of memories. Consolidation originates from reactivation of recently encoded neuronal memory representations, which occur during SWS and transform respective representations for integration into long-term memory. Ensuing REM sleep may stabilize transformed memories. While elaborated with respect to hippocampus-dependent memories, the concept of an active redistribution of memory representations from networks serving as temporary store into long-term stores might hold also for non-hippocampus-dependent memory, and even for nonneuronal, i.e., immunological memories, giving rise to the idea that the offline consolidation of memory during sleep represents a principle of long-term memory formation established in quite different physiological systems.","author":[{"dropping-particle":"","family":"Rasch","given":"Björn","non-dropping-particle":"","parse-names":false,"suffix":""},{"dropping-particle":"","family":"Born","given":"Jan","non-dropping-particle":"","parse-names":false,"suffix":""}],"container-title":"Physiological reviews","id":"ITEM-2","issue":"2","issued":{"date-parts":[["2013"]]},"page":"681-766","title":"About sleep's role in memory.","type":"article-journal","volume":"93"},"uris":["http://www.mendeley.com/documents/?uuid=a3161f76-c366-4ded-87c5-a624d2dacbe2"]},{"id":"ITEM-3","itemData":{"DOI":"10.1016/j.tics.2011.06.004","ISBN":"1879-307X (Electronic)\\r1364-6613 (Linking)","ISSN":"13646613","PMID":"21764357","abstract":"Sleep enhances integration across multiple stimuli, abstraction of general rules, insight into hidden solutions and false memory formation. Newly learned information is better assimilated if compatible with an existing cognitive framework or schema. This article proposes a mechanism by which the reactivation of newly learned memories during sleep could actively underpin both schema formation and the addition of new knowledge to existing schemata. Under this model, the overlapping replay of related memories selectively strengthens shared elements. Repeated reactivation of memories in different combinations progressively builds schematic representations of the relationships between stimuli. We argue that this selective strengthening forms the basis of cognitive abstraction, and explain how it facilitates insight and false memory formation. ?? 2011 Elsevier Ltd.","author":[{"dropping-particle":"","family":"Lewis","given":"Penelope A.","non-dropping-particle":"","parse-names":false,"suffix":""},{"dropping-particle":"","family":"Durrant","given":"Simon J.","non-dropping-particle":"","parse-names":false,"suffix":""}],"container-title":"Trends in Cognitive Sciences","id":"ITEM-3","issue":"8","issued":{"date-parts":[["2011"]]},"page":"343-351","publisher":"Elsevier Current Trends","title":"Overlapping memory replay during sleep builds cognitive schemata","type":"article-journal","volume":"15"},"uris":["http://www.mendeley.com/documents/?uuid=9a660eee-50d7-4b9c-8918-c75e5cd43062"]},{"id":"ITEM-4","itemData":{"DOI":"10.1016/j.conb.2007.11.007","ISBN":"0959-4388 (Print)","ISSN":"09594388","PMID":"18222688","abstract":"According to a widely held concept, the formation of long-term memories relies on a reactivation and redistribution of newly acquired memory representations from temporary storage to neuronal networks supporting long-term storage. Here, we review evidence showing that this process of system consolidation takes place preferentially during sleep as an 'off-line' period during which memories are spontaneously reactivated and redistributed in the absence of interfering external inputs. Moreover, postlearning sleep leads to a reorganization of neuronal representations and qualitative changes of memory content. We propose that memory reactivations during sleep are accompanied by a transient destabilization of memory traces. Unlike wake reactivations that form part of an updating of memories with respect to current perceptual input, reactivations during sleep allow for gradually adapting newly acquired memories to pre-existing long-term memories whereby invariants and certain other features of these memories become extracted. © 2007 Elsevier Ltd. All rights reserved.","author":[{"dropping-particle":"","family":"Rasch","given":"Björn","non-dropping-particle":"","parse-names":false,"suffix":""},{"dropping-particle":"","family":"Born","given":"Jan","non-dropping-particle":"","parse-names":false,"suffix":""}],"container-title":"Current Opinion in Neurobiology","id":"ITEM-4","issue":"6","issued":{"date-parts":[["2007","12","1"]]},"page":"698-703","publisher":"Elsevier Current Trends","title":"Maintaining memories by reactivation","type":"article-journal","volume":"17"},"uris":["http://www.mendeley.com/documents/?uuid=c6dcf768-d314-4a7c-b238-16d751f72443"]}],"mendeley":{"formattedCitation":"(1,2,13,14)","plainTextFormattedCitation":"(1,2,13,14)","previouslyFormattedCitation":"(1,2,13,14)"},"properties":{"noteIndex":0},"schema":"https://github.com/citation-style-language/schema/raw/master/csl-citation.json"}</w:instrText>
      </w:r>
      <w:r w:rsidRPr="002E56A4">
        <w:rPr>
          <w:szCs w:val="24"/>
        </w:rPr>
        <w:fldChar w:fldCharType="separate"/>
      </w:r>
      <w:r>
        <w:rPr>
          <w:noProof/>
          <w:szCs w:val="24"/>
        </w:rPr>
        <w:t>[</w:t>
      </w:r>
      <w:r w:rsidRPr="002E56A4">
        <w:rPr>
          <w:noProof/>
          <w:szCs w:val="24"/>
        </w:rPr>
        <w:t>1,2,13,14</w:t>
      </w:r>
      <w:r>
        <w:rPr>
          <w:noProof/>
          <w:szCs w:val="24"/>
        </w:rPr>
        <w:t>]</w:t>
      </w:r>
      <w:r w:rsidRPr="002E56A4">
        <w:rPr>
          <w:szCs w:val="24"/>
        </w:rPr>
        <w:fldChar w:fldCharType="end"/>
      </w:r>
      <w:r w:rsidRPr="002E56A4">
        <w:rPr>
          <w:szCs w:val="24"/>
        </w:rPr>
        <w:t xml:space="preserve">. </w:t>
      </w:r>
      <w:r w:rsidRPr="002E56A4">
        <w:rPr>
          <w:rFonts w:cstheme="minorHAnsi"/>
          <w:szCs w:val="24"/>
        </w:rPr>
        <w:t xml:space="preserve">However, new memories do not all profit equally from sleep (i.e. some memories benefit more from sleep than others), and the factors that determine to what extent a memory will benefit from overnight consolidation are not fully understood. </w:t>
      </w:r>
    </w:p>
    <w:p w14:paraId="64504722" w14:textId="77777777" w:rsidR="00D60011" w:rsidRDefault="00D60011" w:rsidP="00D60011">
      <w:r>
        <w:t xml:space="preserve">There is growing evidence to suggest that sleep offers special protection to salient information. For example, the benefits of sleep are enhanced for memories that are considered emotionally negative </w:t>
      </w:r>
      <w:r>
        <w:fldChar w:fldCharType="begin" w:fldLock="1"/>
      </w:r>
      <w:r>
        <w:instrText>ADDIN CSL_CITATION {"citationItems":[{"id":"ITEM-1","itemData":{"DOI":"10.1016/j.nlm.2012.10.006","ISBN":"1095-9564 (Electronic) 1074-7427 (Linking)","ISSN":"10747427","PMID":"23123802","abstract":"Emotional memories are vividly remembered for the long-term. Rapid eye movement (REM) sleep has been repeatedly proposed to support the superior retention of emotional memories. However, its exact contribution and, specifically, whether its effect is mainly on the consolidation of the contents or the processing of the affective component of emotional memories is not clear. Here, we investigated the effects of sleep rich in slow wave sleep (SWS) or REM sleep on the consolidation of emotional pictures and the accompanying changes in affective tone, using event-related potentials (ERPs) together with subjective ratings of valence and arousal. Sixteen healthy, young men learned 50 negative and 50 neutral pictures before 3-h retention sleep intervals that were filled with either SWS-rich early or REM sleep-rich late nocturnal sleep. In accordance with our hypothesis, recognition was better for emotional pictures than neutral pictures after REM compared to SWS-rich sleep. This emotional enhancement after REM-rich sleep expressed itself in an increased late positive potential of the ERP over the frontal cortex 300-500. ms after stimulus onset for correctly classified old emotional pictures compared with new emotional and neutral pictures. Valence and arousal ratings of emotional pictures were not differentially affected by REM or SWS-rich sleep after learning. Our results corroborate that REM sleep contributes to the consolidation of emotional contents in memory, but suggest that the affective tone is preserved rather than reduced by the processing of emotional memories during REM sleep. © 2012 Elsevier Inc.","author":[{"dropping-particle":"","family":"Groch","given":"S.","non-dropping-particle":"","parse-names":false,"suffix":""},{"dropping-particle":"","family":"Wilhelm","given":"I.","non-dropping-particle":"","parse-names":false,"suffix":""},{"dropping-particle":"","family":"Diekelmann","given":"S.","non-dropping-particle":"","parse-names":false,"suffix":""},{"dropping-particle":"","family":"Born","given":"J.","non-dropping-particle":"","parse-names":false,"suffix":""}],"container-title":"Neurobiology of Learning and Memory","id":"ITEM-1","issued":{"date-parts":[["2013"]]},"page":"1-9","title":"The role of REM sleep in the processing of emotional memories: Evidence from behavior and event-related potentials","type":"article-journal","volume":"99"},"uris":["http://www.mendeley.com/documents/?uuid=289ce09e-ccc2-35ea-a9a2-98955019cfa6"]},{"id":"ITEM-2","itemData":{"DOI":"10.1111/j.1467-9280.2008.02157.x","ISSN":"09567976","PMID":"18816285","abstract":"Central aspects of emotional experiences are often well remembered at the expense of background details. Previous studies of such memory trade-offs have focused on memory after brief delays, but little is known about how these components of emotional memories change over time. We investigated the evolution of memory for negative scenes across 30 min, 12 daytime hours spent awake, and 12 nighttime hours including sleep. After 30 min, negative objects were well remembered at the expense of information about their backgrounds. Time spent awake led to forgetting of the entire negative scene, with memories of objects and their backgrounds decaying at similar rates. Sleep, in contrast, led to a preservation of memories of negative objects, but not their backgrounds, a result suggesting that the two components undergo differential processing during sleep. Memory for a negative scene develops differentially across time delays containing sleep and wake, with sleep selectively consolidating those aspects of memory that are of greatest value to the organism. Copyright © 2008 Association for Psychological Science.","author":[{"dropping-particle":"","family":"Payne","given":"Jessica D.","non-dropping-particle":"","parse-names":false,"suffix":""},{"dropping-particle":"","family":"Stickgold","given":"Robert","non-dropping-particle":"","parse-names":false,"suffix":""},{"dropping-particle":"","family":"Swanberg","given":"Kelley","non-dropping-particle":"","parse-names":false,"suffix":""},{"dropping-particle":"","family":"Kensinger","given":"Elizabeth A.","non-dropping-particle":"","parse-names":false,"suffix":""}],"container-title":"Psychological Science","id":"ITEM-2","issue":"8","issued":{"date-parts":[["2008","8"]]},"page":"781-788","title":"Sleep preferentially enhances memory for emotional components of scenes","type":"article-journal","volume":"19"},"uris":["http://www.mendeley.com/documents/?uuid=b523d164-7a27-314b-9a83-f281a6b8f8a9"]},{"id":"ITEM-3","itemData":{"DOI":"10.3389/fnint.2012.00108","ISSN":"16625145","abstract":"Although we know that emotional events enjoy a privileged status in our memories, we still have much to learn about how emotional memories are processed, stored, and how they change over time. Here we show a positive association between REM sleep and the selective consolidation of central, negative aspects of complex scenes. Moreover, we show that the placement of sleep is critical for this selective emotional memory benefit. When testing occurred 24 h post-encoding, subjects who slept soon after learning (24 h Sleep First group) had superior memory for emotional objects compared to subjects whose sleep was delayed for 16 h post-encoding following a full day of wakefulness (24 h Wake First group). However, this increase in memory for emotional objects corresponded with a decrease in memory for the neutral backgrounds on which these objects were placed. Furthermore, memory for emotional objects in the 24 h Sleep First group was comparable to performance after just a 12 h delay containing a night of sleep, suggesting that sleep soon after learning selectively stabilizes emotional memory. These results suggest that the sleeping brain preserves in long-term memory only what is emotionally salient and perhaps most adaptive to remember. © 2012 Payne, Chambers and Kensinger.","author":[{"dropping-particle":"","family":"Payne","given":"Jessica D.","non-dropping-particle":"","parse-names":false,"suffix":""},{"dropping-particle":"","family":"Chambers","given":"Alexis M.","non-dropping-particle":"","parse-names":false,"suffix":""},{"dropping-particle":"","family":"Kensinger","given":"Elizabeth A.","non-dropping-particle":"","parse-names":false,"suffix":""}],"container-title":"Frontiers in Integrative Neuroscience","id":"ITEM-3","issued":{"date-parts":[["2012"]]},"page":"108","title":"Sleep promotes lasting changes in selective memory for emotional scenes","type":"article-journal","volume":"6"},"uris":["http://www.mendeley.com/documents/?uuid=4b0942d0-28c3-4e55-8df2-29faf4266ffa"]},{"id":"ITEM-4","itemData":{"DOI":"10.1037/a0038683","ISBN":"1931-1516 (Electronic) 1528-3542 (Linking)","ISSN":"19311516","PMID":"25706830","abstract":"After information is encoded into memory, it undergoes an offline period of consolidation that occurs optimally during sleep. The consolidation process not only solidifies memories, but also selectively preserves aspects of experience that are emotionally salient and relevant for future use. Here, we provide evidence that an afternoon nap is sufficient to trigger preferential memory for emotional information contained in complex scenes. Selective memory for negative emotional information was enhanced after a nap compared with wakefulness in 2 control conditions designed to carefully address interference and time-of-day confounds. Although prior evidence has connected negative emotional memory formation to REM sleep physiology, we found that non-REM delta activity and the amount of slow wave sleep (SWS) in the nap were robustly related to the selective consolidation of negative information. These findings suggest that the mechanisms underlying memory consolidation benefits associated with napping and nighttime sleep are not always the same. Finally, we provide preliminary evidence that the magnitude of the emotional memory benefit conferred by sleep is equivalent following a nap and a full night of sleep, suggesting that selective emotional remembering can be economically achieved by taking a nap.","author":[{"dropping-particle":"","family":"Payne","given":"Jessica D.","non-dropping-particle":"","parse-names":false,"suffix":""},{"dropping-particle":"","family":"Kensinger","given":"Elizabeth A.","non-dropping-particle":"","parse-names":false,"suffix":""},{"dropping-particle":"","family":"Wamsley","given":"Erin J.","non-dropping-particle":"","parse-names":false,"suffix":""},{"dropping-particle":"","family":"Nathan Spreng","given":"R.","non-dropping-particle":"","parse-names":false,"suffix":""},{"dropping-particle":"","family":"Alger","given":"Sara E","non-dropping-particle":"","parse-names":false,"suffix":""},{"dropping-particle":"","family":"Gibler","given":"Kyle","non-dropping-particle":"","parse-names":false,"suffix":""},{"dropping-particle":"","family":"Schacter","given":"Daniel L","non-dropping-particle":"","parse-names":false,"suffix":""},{"dropping-particle":"","family":"Stickgold","given":"Robert","non-dropping-particle":"","parse-names":false,"suffix":""}],"container-title":"Emotion","id":"ITEM-4","issue":"2","issued":{"date-parts":[["2015"]]},"page":"176-186","title":"Napping and the selective consolidation of negative aspects of scenes","type":"article-journal","volume":"15"},"uris":["http://www.mendeley.com/documents/?uuid=9f7bf84c-c793-3011-80dc-27e79d3c825d"]},{"id":"ITEM-5","itemData":{"DOI":"10.3389/fpsyg.2014.00862","ISSN":"16641078","abstract":"Successful prospective memory is necessarily driven by an expectation that encoded information will be relevant in the future, leading to its preferential placement in memory storage. Like expectation, emotional salience is another type of cue that benefits human memory formation. Although separate lines of research suggest that both emotional information and information explicitly expected to be important in the future benefit memory consolidation, it is unknown how expectation affects the processing of emotional information and whether sleep, which is known to maximize memory consolidation, plays a critical role. The purpose of this study was to investigate how expectation would impact the consolidation of emotionally salient content, and whether this impact would differ across delays of sleep and wake. Participants encoded scenes containing an emotionally charged negative or neutral foreground object placed on a plausible neutral background. After encoding, half of the participants were informed they would later be tested on the scenes (expected condition), while the other half received no information about the test (unexpected condition). At recognition, following a 12-h delay of sleep or wakefulness, the scene components (objects and backgrounds) were presented separately and one at a time, and participants were asked to determine if each component was old or new. Results revealed a greater disparity for memory of negative objects over their paired neutral backgrounds for both the sleep and wake groups when the memory test was expected compared to when it was unexpected, while neutral memory remained unchanged. Analyzing each group separately, the wake group showed a threefold increase in the magnitude of this object/background trade-off for emotional scenes when the memory test was expected compared to when it was unexpected, while those who slept performed similarly across conditions. These results suggest that emotional salience and expectation cues interact to benefit emotional memory consolidation during a delay of wakefulness. The sleeping brain, however, may automatically tag emotionally salient information as important, such that explicit instruction of an upcoming memory test does not further improve memory performance. © 2014 Cunningham, Chambers and Payne.","author":[{"dropping-particle":"","family":"Cunningham","given":"Tony J.","non-dropping-particle":"","parse-names":false,"suffix":""},{"dropping-particle":"","family":"Chambers","given":"Alexis M.","non-dropping-particle":"","parse-names":false,"suffix":""},{"dropping-particle":"","family":"Payne","given":"Jessica D.","non-dropping-particle":"","parse-names":false,"suffix":""}],"container-title":"Frontiers in Psychology","id":"ITEM-5","issued":{"date-parts":[["2014"]]},"page":"862","title":"Prospection and emotional memory: How expectation affects emotional memory formation following sleep and wake","type":"article-journal","volume":"5"},"uris":["http://www.mendeley.com/documents/?uuid=0d0d1963-d62a-4d69-96e6-72c3242c97df"]}],"mendeley":{"formattedCitation":"(15–19)","plainTextFormattedCitation":"(15–19)","previouslyFormattedCitation":"(15–19)"},"properties":{"noteIndex":0},"schema":"https://github.com/citation-style-language/schema/raw/master/csl-citation.json"}</w:instrText>
      </w:r>
      <w:r>
        <w:fldChar w:fldCharType="separate"/>
      </w:r>
      <w:r>
        <w:rPr>
          <w:noProof/>
        </w:rPr>
        <w:t>[</w:t>
      </w:r>
      <w:r w:rsidRPr="00BC3500">
        <w:rPr>
          <w:noProof/>
        </w:rPr>
        <w:t>15–19</w:t>
      </w:r>
      <w:r>
        <w:rPr>
          <w:noProof/>
        </w:rPr>
        <w:t>]</w:t>
      </w:r>
      <w:r>
        <w:fldChar w:fldCharType="end"/>
      </w:r>
      <w:r>
        <w:t xml:space="preserve">, that are associated with monetary reward </w:t>
      </w:r>
      <w:r>
        <w:fldChar w:fldCharType="begin" w:fldLock="1"/>
      </w:r>
      <w:r>
        <w:instrText>ADDIN CSL_CITATION {"citationItems":[{"id":"ITEM-1","itemData":{"DOI":"10.1037/a0017256","ISBN":"1939-1285 (Electronic)\\n0278-7393 (Linking)","ISSN":"02787393","PMID":"19857029","abstract":"Sleep is known to promote the consolidation of motor memories. In everyday life, typically more than 1 isolated motor skill is acquired at a time, and this possibly gives rise to interference during consolidation. Here, it is shown that reward expectancy determines the amount of sleep-dependent memory consolidation. Subjects were trained on 2 different sequences of a finger sequence motor task before 12-hr retention intervals of either nocturnal sleep or daytime wakefulness. After training was finished, reward expectancy was varied by announcing a monetary reward for performance improvement at retesting on either the first- or second-trained sequence. Before the retest, however, subjects were informed that reward would depend not on only 1 sequence but on the average performance for both sequences. Posttraining sleep enhanced overall finger sequence performance. The sleep-dependent gain in skill was significantly greater for the sequence that was associated with monetary reward after training, regardless of whether this sequence was the first or second to be trained. After wake retention intervals, no or only minor performance gains were observed. The data show that expectancy for a reward enhances offline learning of a skill during sleep.","author":[{"dropping-particle":"","family":"Fischer","given":"Stefan","non-dropping-particle":"","parse-names":false,"suffix":""},{"dropping-particle":"","family":"Born","given":"Jan","non-dropping-particle":"","parse-names":false,"suffix":""}],"container-title":"Journal of Experimental Psychology: Learning Memory and Cognition","id":"ITEM-1","issue":"6","issued":{"date-parts":[["2009"]]},"page":"1586-1593","title":"Anticipated Reward Enhances Offline Learning During Sleep","type":"article-journal","volume":"35"},"uris":["http://www.mendeley.com/documents/?uuid=78f6619c-80fc-3e19-9827-6a957669030f"]}],"mendeley":{"formattedCitation":"(20)","plainTextFormattedCitation":"(20)","previouslyFormattedCitation":"(20)"},"properties":{"noteIndex":0},"schema":"https://github.com/citation-style-language/schema/raw/master/csl-citation.json"}</w:instrText>
      </w:r>
      <w:r>
        <w:fldChar w:fldCharType="separate"/>
      </w:r>
      <w:r>
        <w:rPr>
          <w:noProof/>
        </w:rPr>
        <w:t>[</w:t>
      </w:r>
      <w:r w:rsidRPr="00BC3500">
        <w:rPr>
          <w:noProof/>
        </w:rPr>
        <w:t>20</w:t>
      </w:r>
      <w:r>
        <w:rPr>
          <w:noProof/>
        </w:rPr>
        <w:t>]</w:t>
      </w:r>
      <w:r>
        <w:fldChar w:fldCharType="end"/>
      </w:r>
      <w:r>
        <w:t xml:space="preserve"> or that are deemed relevant for the future </w:t>
      </w:r>
      <w:r>
        <w:fldChar w:fldCharType="begin" w:fldLock="1"/>
      </w:r>
      <w:r>
        <w:instrText>ADDIN CSL_CITATION {"citationItems":[{"id":"ITEM-1","itemData":{"DOI":"10.1177/0956797610373373","ISSN":"09567976","PMID":"20519489","abstract":"Remembering to execute deferred goals (prospective memory) is a ubiquitous memory challenge, and one that is often not successfully accomplished. Could sleeping after goal encoding promote later execution? We evaluated this possibility by instructing participants to execute a prospective memory goal after a short delay (20 min), a 12-hr wake delay, or a 12-hr sleep delay. Goal execution declined after the 12-hr wake delay relative to the short delay. In contrast, goal execution was relatively preserved after the 12-hr sleep delay relative to the short delay. The sleep-enhanced goal execution was not accompanied by a decline in performance of an ongoing task in which the prospective memory goal was embedded, which suggests that the effect was not a consequence of attentional resources being reallocated from the ongoing task to the prospective memory goal. Our results suggest that consolidation processes active during sleep increase the probability that a goal will be spontaneously retrieved and executed. © The Author(s) 2010.","author":[{"dropping-particle":"","family":"Scullin","given":"Michael K.","non-dropping-particle":"","parse-names":false,"suffix":""},{"dropping-particle":"","family":"McDaniel","given":"Mark A.","non-dropping-particle":"","parse-names":false,"suffix":""}],"container-title":"Psychological Science","id":"ITEM-1","issue":"7","issued":{"date-parts":[["2010"]]},"page":"1028-1035","title":"Remembering to execute a goal: Sleep on it!","type":"article-journal","volume":"21"},"uris":["http://www.mendeley.com/documents/?uuid=efdaa070-16e7-4de3-8fae-ee39dc2f0697"]},{"id":"ITEM-2","itemData":{"DOI":"10.1371/journal.pone.0077621","ISSN":"19326203","PMID":"24143246","abstract":"Memories are of the past but for the future, enabling individuals to implement intended plans and actions at the appropriate time. Prospective memory is the specific ability to remember and execute an intended behavior at some designated point in the future. Although sleep is well-known to benefit the consolidation of memories for past events, its role for prospective memory is still not well understood. Here, we show that sleep as compared to wakefulness after prospective memory instruction enhanced the successful execution of prospective memories two days later. We further show that sleep benefited both components of prospective memory, i.e. to remember that something has to be done (prospective component) and to remember what has to be done (retrospective component). Finally, sleep enhanced prospective remembering particularly when attentional resources were reduced during task execution, suggesting that subjects after sleep were able to recruit additional spontaneous-associative retrieval processes to remember intentions successfully. Our findings indicate that sleep supports the maintenance of prospective memory over time by strengthening intentional memory representations, thus favoring the spontaneous retrieval of the intended action at the appropriate time. © 2013 Diekelmann et al.","author":[{"dropping-particle":"","family":"Diekelmann","given":"Susanne","non-dropping-particle":"","parse-names":false,"suffix":""},{"dropping-particle":"","family":"Wilhelm","given":"Ines","non-dropping-particle":"","parse-names":false,"suffix":""},{"dropping-particle":"","family":"Wagner","given":"Ullrich","non-dropping-particle":"","parse-names":false,"suffix":""},{"dropping-particle":"","family":"Born","given":"Jan","non-dropping-particle":"","parse-names":false,"suffix":""}],"container-title":"PLoS ONE","id":"ITEM-2","issue":"10","issued":{"date-parts":[["2013"]]},"title":"Sleep Improves Prospective Remembering by Facilitating Spontaneous-Associative Retrieval Processes","type":"article-journal","volume":"8"},"uris":["http://www.mendeley.com/documents/?uuid=0c7db634-5e43-4cf3-8ab2-20e09c9090ce"]},{"id":"ITEM-3","itemData":{"DOI":"10.1371/journal.pone.0043426","ISBN":"1932-6203 (Electronic)\\r1932-6203 (Linking)","ISSN":"19326203","PMID":"22916259","abstract":"&lt;p&gt;An outstanding question is whether memory consolidation occurs passively or involves active processes that selectively stabilize memories based on future utility. Here, we differentially modulated the expected future relevance of two sets of picture-location associations after learning. Participants first studied two sets of picture-location associations. After a baseline memory test, they were instructed that only one set of associations would be retested after a 14-hour delay. For half of the participants, this test-retest delay contained a night of sleep; for the other half the delay included a normal working day. At retest, participants were re-instructed and against their expectations tested on both sets of associations. Our results show that post-learning instruction about subsequent relevance selectively improves memory retention for specific associative memories. This effect was sleep-dependent; it was present only in the group of subjects for which the test-retest delay contained sleep. Moreover, time spent asleep for participants in this sleep group correlated with retention of relevant but not irrelevant associations; participants who slept longer forgot fewer associations from the relevant category. In contrast, participants that did not sleep forgot more relevant than irrelevant associations across the test-retest delay. In summary, our results indicate that it is possible to modulate the retention of selected memories after learning with simple verbal instructions on their future relevance. The finding that this effect depends on sleep demonstrates this state’s active role in memory consolidation and may have utility for educational settings.&lt;/p&gt;","author":[{"dropping-particle":"V.","family":"Dongen","given":"Eelco","non-dropping-particle":"van","parse-names":false,"suffix":""},{"dropping-particle":"","family":"Thielen","given":"Jan Willem","non-dropping-particle":"","parse-names":false,"suffix":""},{"dropping-particle":"","family":"Takashima","given":"Atsuko","non-dropping-particle":"","parse-names":false,"suffix":""},{"dropping-particle":"","family":"Barth","given":"Markus","non-dropping-particle":"","parse-names":false,"suffix":""},{"dropping-particle":"","family":"Fernández","given":"Guillén","non-dropping-particle":"","parse-names":false,"suffix":""}],"container-title":"PLoS ONE","id":"ITEM-3","issue":"8","issued":{"date-parts":[["2012"]]},"title":"Sleep supports selective retention of associative memories based on relevance for future utilization","type":"article-journal","volume":"7"},"uris":["http://www.mendeley.com/documents/?uuid=6eb3d08b-ad4b-4188-bf1e-64159ff24339"]}],"mendeley":{"formattedCitation":"(21–23)","plainTextFormattedCitation":"(21–23)","previouslyFormattedCitation":"(21–23)"},"properties":{"noteIndex":0},"schema":"https://github.com/citation-style-language/schema/raw/master/csl-citation.json"}</w:instrText>
      </w:r>
      <w:r>
        <w:fldChar w:fldCharType="separate"/>
      </w:r>
      <w:r>
        <w:rPr>
          <w:noProof/>
        </w:rPr>
        <w:t>[</w:t>
      </w:r>
      <w:r w:rsidRPr="00BC3500">
        <w:rPr>
          <w:noProof/>
        </w:rPr>
        <w:t>21–23</w:t>
      </w:r>
      <w:r>
        <w:rPr>
          <w:noProof/>
        </w:rPr>
        <w:t>]</w:t>
      </w:r>
      <w:r>
        <w:fldChar w:fldCharType="end"/>
      </w:r>
      <w:r>
        <w:t xml:space="preserve">. The perceived relevance of newly learned information can be manipulated experimentally by controlling test expectancy; that is, whether or not an individual expects their memory to be assessed. In their seminal study, Wilhelm et al. </w:t>
      </w:r>
      <w:r>
        <w:fldChar w:fldCharType="begin" w:fldLock="1"/>
      </w:r>
      <w:r>
        <w:instrText>ADDIN CSL_CITATION {"citationItems":[{"id":"ITEM-1","itemData":{"DOI":"10.1523/JNEUROSCI.3575-10.2011","ISBN":"1529-2401 (Electronic)\\n0270-6474 (Linking)","ISSN":"0270-6474","PMID":"21289163","abstract":"The brain encodes huge amounts of information, but only a small fraction is stored for a longer time. There is now compelling evidence that the long-term storage of memories preferentially occurs during sleep. However, the factors mediating the selectivity of sleep-associated memory consolidation are poorly understood. Here, we show that the mere expectancy that a memory will be used in a future test determines whether or not sleep significantly benefits consolidation of this memory. Human subjects learned declarative memories (word paired associates) before retention periods of sleep or wakefulness. Postlearning sleep compared with wakefulness produced a strong improvement at delayed retrieval only if the subjects had been informed about the retrieval test after the learning period. If they had not been informed, retrieval after retention sleep did not differ from that after the wake retention interval. Retention during the wake intervals was not affected by retrieval expectancy. Retrieval expectancy also enhanced sleep-associated consolidation of visuospatial (two-dimensional object location task) and procedural motor memories (finger sequence tapping). Subjects expecting the retrieval displayed a robust increase in slow oscillation activity and sleep spindle count during postlearning slow-wave sleep (SWS). Sleep-associated consolidation of declarative memory was strongly correlated to slow oscillation activity and spindle count, but only if the subjects expected the retrieval test. In conclusion, our work shows that sleep preferentially benefits consolidation of memories that are relevant for future behavior, presumably through a SWS-dependent reprocessing of these memories.","author":[{"dropping-particle":"","family":"Wilhelm","given":"I.","non-dropping-particle":"","parse-names":false,"suffix":""},{"dropping-particle":"","family":"Diekelmann","given":"S.","non-dropping-particle":"","parse-names":false,"suffix":""},{"dropping-particle":"","family":"Molzow","given":"I.","non-dropping-particle":"","parse-names":false,"suffix":""},{"dropping-particle":"","family":"Ayoub","given":"A.","non-dropping-particle":"","parse-names":false,"suffix":""},{"dropping-particle":"","family":"Molle","given":"M.","non-dropping-particle":"","parse-names":false,"suffix":""},{"dropping-particle":"","family":"Born","given":"J.","non-dropping-particle":"","parse-names":false,"suffix":""}],"container-title":"Journal of Neuroscience","id":"ITEM-1","issue":"5","issued":{"date-parts":[["2011"]]},"page":"1563-1569","title":"Sleep Selectively Enhances Memory Expected to Be of Future Relevance","type":"article-journal","volume":"31"},"uris":["http://www.mendeley.com/documents/?uuid=8282a7e7-d7ac-4c4f-a60f-0b253405a5db"]}],"mendeley":{"formattedCitation":"(24)","plainTextFormattedCitation":"(24)","previouslyFormattedCitation":"(24)"},"properties":{"noteIndex":0},"schema":"https://github.com/citation-style-language/schema/raw/master/csl-citation.json"}</w:instrText>
      </w:r>
      <w:r>
        <w:fldChar w:fldCharType="separate"/>
      </w:r>
      <w:r>
        <w:rPr>
          <w:noProof/>
        </w:rPr>
        <w:t>[</w:t>
      </w:r>
      <w:r w:rsidRPr="00BC3500">
        <w:rPr>
          <w:noProof/>
        </w:rPr>
        <w:t>24</w:t>
      </w:r>
      <w:r>
        <w:rPr>
          <w:noProof/>
        </w:rPr>
        <w:t>]</w:t>
      </w:r>
      <w:r>
        <w:fldChar w:fldCharType="end"/>
      </w:r>
      <w:r>
        <w:t xml:space="preserve"> trained participants on a declarative memory task before a delay containing sleep or wakefulness. Crucially, half of the participants were informed that they would be re-tested in a later session, whereas the other half were told that they would complete a different set of tasks. Among participants that slept (but not those who remained awake), declarative memory retention was better for individuals who expected a test, as compared to those who did not, suggesting that sleep had selectively strengthened future-relevant information.</w:t>
      </w:r>
    </w:p>
    <w:p w14:paraId="76C5DE28" w14:textId="77777777" w:rsidR="00D60011" w:rsidRDefault="00D60011" w:rsidP="00D60011">
      <w:r>
        <w:t xml:space="preserve">However, other findings concerning the selective influences of sleep have been somewhat contradictory. A number of studies have failed to observe a preferential benefit of sleep on emotionally negative relative to neutral memories </w:t>
      </w:r>
      <w:r w:rsidRPr="006D6853">
        <w:fldChar w:fldCharType="begin" w:fldLock="1"/>
      </w:r>
      <w:r>
        <w:instrText>ADDIN CSL_CITATION {"citationItems":[{"id":"ITEM-1","itemData":{"DOI":"https://doi.org/10.1523/JNEUROSCI.2532-11.2012","ISSN":"1529-2401","PMID":"22262901","abstract":"Sleep enhances memories, particularly emotional memories. As such, it has been suggested that sleep deprivation may reduce posttraumatic stress disorder. This presumes that emotional memory consolidation is paralleled by a reduction in emotional reactivity, an association that has not yet been examined. In the present experiment, we used an incidental memory task in humans and obtained valence and arousal ratings during two sessions separated either by 12 h of daytime wake or 12 h including overnight sleep. Recognition accuracy was greater following sleep relative to wake for both negative and neutral pictures. While emotional reactivity to negative pictures was greatly reduced over wake, the negative emotional response was relatively preserved over sleep. Moreover, protection of emotional reactivity was associated with greater time in REM sleep. Recognition accuracy, however, was not associated with REM. Thus, we provide the first evidence that sleep enhances emotional memory while preserving emotional reactivity.","author":[{"dropping-particle":"","family":"Baran","given":"Bengi","non-dropping-particle":"","parse-names":false,"suffix":""},{"dropping-particle":"","family":"Pace-Schott","given":"Edward F","non-dropping-particle":"","parse-names":false,"suffix":""},{"dropping-particle":"","family":"Ericson","given":"Callie","non-dropping-particle":"","parse-names":false,"suffix":""},{"dropping-particle":"","family":"Spencer","given":"Rebecca M C","non-dropping-particle":"","parse-names":false,"suffix":""}],"container-title":"The Journal of Neuroscience","id":"ITEM-1","issue":"3","issued":{"date-parts":[["2012","1","18"]]},"page":"1035-42","publisher":"Society for Neuroscience","title":"Processing of emotional reactivity and emotional memory over sleep.","type":"article-journal","volume":"32"},"uris":["http://www.mendeley.com/documents/?uuid=734ef94e-cc9b-4a0d-a3e9-e4b619565eed"]},{"id":"ITEM-2","itemData":{"DOI":"10.1016/j.neuropsychologia.2011.05.009","ISSN":"00283932","PMID":"21621549","abstract":"Sleep plays a role in the consolidation of declarative memories. Although this influence has attracted much attention at the level of behavioural performance, few reports have searched for neural correlates. Here, we studied the impact of sleep upon memory for the context in which stimuli were learned at both behavioural and neural levels. Participants retrieved the association between a presented foreground object and its encoding context following a 12-h retention interval including either wake only or wake plus a night of sleep. Since sleep has been shown to selectively enhance some forms of emotional memory, we examined both neutral and emotionally valenced contexts. Behaviourally, less forgetting was observed across retention intervals containing sleep than retention intervals containing only wakefulness, and this benefit was accompanied by stronger responses in hippocampus and superior parietal cortex. This sleep-related reduction in forgetting did not differ between neutral and negative contexts, but there was a clear interaction between sleep and context valence at the functional level, with left amygdala, right parahippocampus, and other components of the episodic memory system all responding more strongly during correct memory for emotional contexts post-sleep. Connectivity between right parahippocampus and bilateral amygdala/periamygdala was also enhanced during correct post-sleep attribution of emotional contexts. Because there was no interaction between sleep and valence in terms of context memory performance these functional results may be associated with memory for details about the emotional encoding context rather than for the link between that context and the foreground object. Overall, our data show that while context memory decays less across sleep than across an equivalent period of wake, the sleep-related protection of such associations is not influenced by context emotionality in the same way as direct recollection of emotional information. © 2011 Elsevier Ltd.","author":[{"dropping-particle":"","family":"Lewis","given":"P.A. A.","non-dropping-particle":"","parse-names":false,"suffix":""},{"dropping-particle":"","family":"Cairney","given":"S.","non-dropping-particle":"","parse-names":false,"suffix":""},{"dropping-particle":"","family":"Manning","given":"L.","non-dropping-particle":"","parse-names":false,"suffix":""},{"dropping-particle":"","family":"Critchley","given":"H.D. D.","non-dropping-particle":"","parse-names":false,"suffix":""}],"container-title":"Neuropsychologia","id":"ITEM-2","issue":"9","issued":{"date-parts":[["2011","7","1"]]},"page":"2619-2629","publisher":"Pergamon","title":"The impact of overnight consolidation upon memory for emotional and neutral encoding contexts","type":"article-journal","volume":"49"},"uris":["http://www.mendeley.com/documents/?uuid=1d2374f2-663f-4509-88a0-72579c421c7d"]},{"id":"ITEM-3","itemData":{"DOI":"10.1007/s11818-015-0034-4","ISSN":"1432-9123","abstract":"Background: Emotions modulate memory. It has been suggested that sleep contributes to improved memory of emotional events by preferentially consolidating emotional memories, presumably because of a selective off-line reactivation of information relevant to future behavior. Objectives: We aimed to validate sleep-dependent memory consolidation in a new associative emotional memory paradigm suitable for inducing memory reactivations during sleep. We hypothesized that sleep preferentially might benefit the consolidation of emotional associations independently of their negative vs positive emotional valence. Methods: Seventy-two healthy young participants performed an associative emotional memory task in either the evening or the morning. During the task, they were asked to associate neutrally spoken words to neutral, negative or positive pictures. Cued recall was tested after a 12-h retention interval filled with either night-time sleep or daytime wakefulness. Results: Generally, emotional associations were better remembered than neutral ones. However, we were not able to replicate a selective benefit of sleep on emotional memory. Sleep robustly improved the cued recall performance of all picture types compared with wakefulness, without any modulating influence of emotional arousal or valence. Conclusions: We conclude that the consolidation of explicitly learned associations benefits from sleep, independent of emotional arousal or valence. Selective emotional memory consolidation during sleep may be restricted to non-associative item memory or incidentally learned emotional associations.","author":[{"dropping-particle":"","family":"Lehmann","given":"Mick","non-dropping-particle":"","parse-names":false,"suffix":""},{"dropping-particle":"","family":"Seifritz","given":"Erich","non-dropping-particle":"","parse-names":false,"suffix":""},{"dropping-particle":"","family":"Rasch","given":"Björn","non-dropping-particle":"","parse-names":false,"suffix":""}],"container-title":"Somnologie","id":"ITEM-3","issue":"1","issued":{"date-parts":[["2016"]]},"page":"47-53","title":"Sleep benefits emotional and neutral associative memories equally","type":"article-journal","volume":"20"},"uris":["http://www.mendeley.com/documents/?uuid=24c082c0-0790-4ab5-8e07-fe144a4ebb03"]},{"id":"ITEM-4","itemData":{"DOI":"10.1111/jsr.12542","ISSN":"09621105","PMID":"28493346","abstract":"© 2017 European Sleep Research Society.Recent work has suggested that the benefits of sleep for memory consolidation are enhanced for highly salient (versus non-salient) memories. Using a technique known as targeted memory reactivation, it is possible to selectively strengthen newly learned memories by re-exposing the sleeping brain to auditory cues. The aim of the current study was to examine whether emotionally salient memories are also more responsive to targeted memory reactivation in slow-wave sleep than neutral memories. In an initial training phase, participants memorised emotionally negative and neutral pictures, which were each paired with a semantically related sound. Recognition for the pictures was assessed before and after a 90-min nap opportunity, during which half the sounds were re-presented during slow-wave sleep (as assessed via online polysomnographic sleep monitoring). We observed no effect of targeted memory reactivation on the recognition of emotionally negative or neutral memories. Our results highlight the importance of the memory paradigm used to assess targeted memory reactivation, and suggest that the robust and durable nature of recognition memory may make it an insensitive measure of behavioural targeted memory reactivation benefits. To fully assess the impacts of targeted memory reactivation on emotional memory processing in sleep, future studies should adopt experimental paradigms that maximise the salience of emotional stimuli while also providing a sensitive index of memory accuracy.","author":[{"dropping-particle":"","family":"Ashton","given":"Jennifer E.","non-dropping-particle":"","parse-names":false,"suffix":""},{"dropping-particle":"","family":"Cairney","given":"Scott A.","non-dropping-particle":"","parse-names":false,"suffix":""},{"dropping-particle":"","family":"Gaskell","given":"M. Gareth","non-dropping-particle":"","parse-names":false,"suffix":""}],"container-title":"Journal of Sleep Research","id":"ITEM-4","issue":"1","issued":{"date-parts":[["2017","5","11"]]},"page":"129-137","title":"No effect of targeted memory reactivation during slow-wave sleep on emotional recognition memory","type":"article-journal","volume":"27"},"uris":["http://www.mendeley.com/documents/?uuid=6ba4f781-249e-4f8c-acfd-24409cb5ec8c"]},{"id":"ITEM-5","itemData":{"DOI":"10.1038/s41598-019-42478-2","ISSN":"20452322","PMID":"30979941","abstract":"Traumatic experiences are associated with increased emotional arousal. Overnight consolidation strengthens the episodic content of emotional memories, but it is still unclear how sleep influences the associated arousal response. To investigate this question, we compared the effects of sleep and wake on psychophysiological and subjective reactivity during emotional memory retrieval. Participants provided affective ratings for negative and neutral images while heart rate deceleration (HRD) and skin conductance responses (SCRs) were monitored. Following a 12-hour delay of sleep or wakefulness, participants completed an image recognition task where HRD, SCRs and affective ratings were recorded again. HRD responses to previously-encoded (“old”) negative images were preserved after sleep but diminished after wakefulness. No between-group difference in HRD was observed for novel negative images at recognition, indicating that the effects of sleep for old images were not driven by a generalised overnight increase in visceral activity, or circadian factors. No significant effects of sleep were observed for SCRs or subjective ratings. Our data suggest that cardiac arousal experienced at the time of encoding is sensitive to plasticity-promoting processes during sleep in a similar manner to episodic aspects of emotional memory.","author":[{"dropping-particle":"","family":"Ashton","given":"Jennifer E.","non-dropping-particle":"","parse-names":false,"suffix":""},{"dropping-particle":"","family":"Harrington","given":"Marcus O.","non-dropping-particle":"","parse-names":false,"suffix":""},{"dropping-particle":"","family":"Guttesen","given":"Anna Á.Váli","non-dropping-particle":"","parse-names":false,"suffix":""},{"dropping-particle":"","family":"Smith","given":"Anika K.","non-dropping-particle":"","parse-names":false,"suffix":""},{"dropping-particle":"","family":"Cairney","given":"Scott A.","non-dropping-particle":"","parse-names":false,"suffix":""}],"container-title":"Scientific Reports","id":"ITEM-5","issue":"1","issued":{"date-parts":[["2019"]]},"title":"Sleep Preserves Physiological Arousal in Emotional Memory","type":"article-journal","volume":"9"},"uris":["http://www.mendeley.com/documents/?uuid=70edcab7-76b8-4ee1-a8f0-00f14d7da084"]},{"id":"ITEM-6","itemData":{"DOI":"10.1101/lm.050757.119","ISSN":"15495485","PMID":"32179655","abstract":"Sleep deprivation increases rates of forgetting in episodic memory. Yet, whether an extended lack of sleep alters the qualitative nature of forgetting is unknown. We compared forgetting of episodic memories across intervals of overnight sleep, daytime wakefulness, and overnight sleep deprivation. Item-level forgetting was amplified across daytime wakefulness and overnight sleep deprivation, as compared to sleep. Importantly, however, overnight sleep deprivation led to a further deficit in associative memory that was not observed after daytime wakefulness. These findings suggest that sleep deprivation induces fragmentation among item memories and their associations, altering the qualitative nature of episodic forgetting.","author":[{"dropping-particle":"","family":"Ashton","given":"Jennifer E.","non-dropping-particle":"","parse-names":false,"suffix":""},{"dropping-particle":"","family":"Harrington","given":"Marcus O.","non-dropping-particle":"","parse-names":false,"suffix":""},{"dropping-particle":"","family":"Langthorne","given":"Diane","non-dropping-particle":"","parse-names":false,"suffix":""},{"dropping-particle":"V.","family":"Ngo","given":"Hong Viet","non-dropping-particle":"","parse-names":false,"suffix":""},{"dropping-particle":"","family":"Cairney","given":"Scott A.","non-dropping-particle":"","parse-names":false,"suffix":""}],"container-title":"Learning and Memory","id":"ITEM-6","issue":"4","issued":{"date-parts":[["2020"]]},"page":"130-135","title":"Sleep deprivation induces fragmented memory loss","type":"article-journal","volume":"27"},"uris":["http://www.mendeley.com/documents/?uuid=c767fb07-33ba-46e5-9ce2-ba0583918c15"]},{"id":"ITEM-7","itemData":{"DOI":"10.1016/j.neuropsychologia.2014.09.016","ISBN":"0028-3932","ISSN":"18733514","PMID":"25223465","abstract":"Emotional memories tend to be strengthened ahead of neutral memories during sleep-dependent consolidation. In recent work, however, we found that this is not the case when emotion pertains to the contextual features of a memory instead of its central constructs, suggesting that emotional contexts are influenced by distinct properties of sleep. We therefore examined the sleep-specific mechanisms supporting representations of emotional context and asked whether these differ to those already implicated in central emotional memory processing, such as rapid eye movement sleep (REM). Participants encoded neutral foreground images that were each associated with an emotionally negative or neutral background (context) image. Immediate and delayed tests for the emotionality of the foreground/background image association were separated by a 4-h consolidation period, which consisted of either total wakefulness or included a 2-h polysomnographically monitored nap. Although memory for negative contexts was not associated with REM, or any other parameter of sleep, sleep spindles (12-15. Hz) predicted increased forgetting and slowed response times for neutral contexts. Together with prior work linking spindles to emotional memory processing, our data may suggest that spindles provide multi-layered support to emotionally salient memories in sleep, with the nature of such effects depending on whether the emotionality of these memories pertains to their central or contextual features. Therefore, whereas spindles may mediate a direct strengthening of central emotional information, as suggested in prior work, they may also provide concurrent indirect support to emotional contexts by working to suppress non-salient neutral contexts.","author":[{"dropping-particle":"","family":"Cairney","given":"Scott A.","non-dropping-particle":"","parse-names":false,"suffix":""},{"dropping-particle":"","family":"Durrant","given":"Simon J.","non-dropping-particle":"","parse-names":false,"suffix":""},{"dropping-particle":"","family":"Jackson","given":"Rebecca","non-dropping-particle":"","parse-names":false,"suffix":""},{"dropping-particle":"","family":"Lewis","given":"Penelope A.","non-dropping-particle":"","parse-names":false,"suffix":""}],"container-title":"Neuropsychologia","id":"ITEM-7","issued":{"date-parts":[["2014"]]},"page":"285-292","publisher":"Elsevier","title":"Sleep spindles provide indirect support to the consolidation of emotional encoding contexts","type":"article-journal","volume":"63"},"uris":["http://www.mendeley.com/documents/?uuid=ecdc2ff7-18c2-455f-a4e5-2d6315a27397"]}],"mendeley":{"formattedCitation":"(6,25–30)","plainTextFormattedCitation":"(6,25–30)","previouslyFormattedCitation":"(6,25–30)"},"properties":{"noteIndex":0},"schema":"https://github.com/citation-style-language/schema/raw/master/csl-citation.json"}</w:instrText>
      </w:r>
      <w:r w:rsidRPr="006D6853">
        <w:fldChar w:fldCharType="separate"/>
      </w:r>
      <w:r>
        <w:rPr>
          <w:noProof/>
        </w:rPr>
        <w:t>[</w:t>
      </w:r>
      <w:r w:rsidRPr="00BC3500">
        <w:rPr>
          <w:noProof/>
        </w:rPr>
        <w:t>6,25–30</w:t>
      </w:r>
      <w:r>
        <w:rPr>
          <w:noProof/>
        </w:rPr>
        <w:t>]</w:t>
      </w:r>
      <w:r w:rsidRPr="006D6853">
        <w:fldChar w:fldCharType="end"/>
      </w:r>
      <w:r w:rsidRPr="006D6853">
        <w:t>,</w:t>
      </w:r>
      <w:r>
        <w:t xml:space="preserve"> and others have observed no impact of </w:t>
      </w:r>
      <w:r w:rsidRPr="006D6853">
        <w:t>monetary reward</w:t>
      </w:r>
      <w:r>
        <w:t xml:space="preserve"> on sleep-associated consolidation</w:t>
      </w:r>
      <w:r w:rsidRPr="006D6853">
        <w:t xml:space="preserve"> </w:t>
      </w:r>
      <w:r w:rsidRPr="006D6853">
        <w:fldChar w:fldCharType="begin" w:fldLock="1"/>
      </w:r>
      <w:r>
        <w:instrText>ADDIN CSL_CITATION {"citationItems":[{"id":"ITEM-1","itemData":{"DOI":"10.1101/lm.035196.114","ISSN":"15495485","PMID":"25320351","abstract":"Post-learning sleep is beneficial for human memory. However, it may be that not all memories benefit equally from sleep. Here, we manipulated a spatial learning task using monetary reward and performance feedback, asking whether enhancing the salience of the task would augment overnight memory consolidation and alter its incorporation into dreaming. Contrary to our hypothesis, we found that the addition of reward impaired overnight consolidation of spatial memory. Our findings seemingly contradict prior reports that enhancing the reward value of learned information augments sleep-dependent memory processing. Given that the reward followed a negative reinforcement paradigm, consolidation may have been impaired via a stress-related mechanism.","author":[{"dropping-particle":"","family":"Stamm","given":"Andrew W.","non-dropping-particle":"","parse-names":false,"suffix":""},{"dropping-particle":"","family":"Nguyen","given":"Nam D.","non-dropping-particle":"","parse-names":false,"suffix":""},{"dropping-particle":"","family":"Seicol","given":"Benjamin J.","non-dropping-particle":"","parse-names":false,"suffix":""},{"dropping-particle":"","family":"Fagan","given":"Abigail","non-dropping-particle":"","parse-names":false,"suffix":""},{"dropping-particle":"","family":"Oh","given":"Angela","non-dropping-particle":"","parse-names":false,"suffix":""},{"dropping-particle":"","family":"Drumm","given":"Michael","non-dropping-particle":"","parse-names":false,"suffix":""},{"dropping-particle":"","family":"Lundt","given":"Maureen","non-dropping-particle":"","parse-names":false,"suffix":""},{"dropping-particle":"","family":"Stickgold","given":"Robert","non-dropping-particle":"","parse-names":false,"suffix":""},{"dropping-particle":"","family":"Wamsley","given":"Erin J.","non-dropping-particle":"","parse-names":false,"suffix":""}],"container-title":"Learning and Memory","id":"ITEM-1","issue":"11","issued":{"date-parts":[["2014"]]},"page":"591-596","title":"Negative reinforcement impairs overnight memory consolidation","type":"article-journal","volume":"21"},"uris":["http://www.mendeley.com/documents/?uuid=45c419cb-ddf5-4eae-8376-13dc9012f001"]},{"id":"ITEM-2","itemData":{"DOI":"10.1371/journal.pone.0075326","abstract":"It has been suggested that sleep selectively enhances memories with future relevance. Given that sleep's benefits can vary by item within a learning context, the present study investigated whether the amount of sleep-dependent consolidation may vary across items based on the value of the to-be-learned material. For this purpose, we used a value-based learning paradigm in which participants studied words paired with point values. There were two groups; participants either studied the words in the evening and were tested after a 12 hr interval containing a full night of sleep, or studied the words in the morning and were tested after 12 hr of continuous daytime wake. Free recall (F(1,36) = 19.35, p,.001) and recognition accuracy (F(1,36) = 7.59, p = .01) for words were better following sleep relative to wake. However there was no difference in the linear increase in the probability of delayed recall with increasing word value for sleep and wake groups (p = .74). Thus, while encoding may vary with the value of the to-be-learned item, sleep-dependent consolidation does not.","author":[{"dropping-particle":"","family":"Baran","given":"B","non-dropping-particle":"","parse-names":false,"suffix":""},{"dropping-particle":"","family":"Daniels","given":"D","non-dropping-particle":"","parse-names":false,"suffix":""},{"dropping-particle":"","family":"Spencer","given":"Rmc M C","non-dropping-particle":"","parse-names":false,"suffix":""}],"container-title":"PLoS ONE","id":"ITEM-2","issue":"10","issued":{"date-parts":[["2013"]]},"page":"75326","title":"Sleep-Dependent Consolidation of Value-Based Learning","type":"article-journal","volume":"8"},"uris":["http://www.mendeley.com/documents/?uuid=76624f88-b03e-35f3-8a82-db88592cb58d"]},{"id":"ITEM-3","itemData":{"DOI":"10.1371/journal.pone.0021737","ISSN":"19326203","PMID":"21799746","abstract":"While numerous studies have shown that a night of sleep profits memory relative to wake, we still have little understanding about what factors mediate this effect of sleep. A clear understanding of the dynamics of this effect of sleep beyond the initial night of sleep is also lacking. Here, we examined the effect of extrinsic rewards on sleep-dependent declarative memory processing across 12 and 24 hr training-retest intervals. Subjects were either paid based on their performance at retest ($1 for each correct answer), or received a flat fee for participation. After a 12 hr interval we observed pronounced benefits of both sleep and reward on memory. Over an extended 24 hr interval we found 1) that an initial night of sleep partially protects memories from subsequent deterioration during wake, and 2) that sleep blocks further deterioration, and may even have a restorative effect on memory, when it follows a full day of wake. Interestingly, the benefit imparted to rewarded (relative to unrewarded) stimuli was equal for sleep and wake subjects, suggesting that the sleeping brain may not differentially process rewarded information, relative to wake. However, looking at the overall impact of sleep relative to reward in this protocol, it was apparent that sleep both imparted a stronger mnemonic boost than reward, and provided a benefit to memory regardless of whether it occurred in the first or the second 12 hrs following task training. © 2011 Tucker et al.","author":[{"dropping-particle":"","family":"Tucker","given":"Matthew A.","non-dropping-particle":"","parse-names":false,"suffix":""},{"dropping-particle":"","family":"Tang","given":"Sunny X.","non-dropping-particle":"","parse-names":false,"suffix":""},{"dropping-particle":"","family":"Uzoh","given":"Amaka","non-dropping-particle":"","parse-names":false,"suffix":""},{"dropping-particle":"","family":"Morgan","given":"Alexandra","non-dropping-particle":"","parse-names":false,"suffix":""},{"dropping-particle":"","family":"Stickgold","given":"Robert","non-dropping-particle":"","parse-names":false,"suffix":""}],"container-title":"PLoS ONE","id":"ITEM-3","issue":"7","issued":{"date-parts":[["2011"]]},"title":"To sleep, to strive, or both: How best to optimize memory","type":"article-journal","volume":"6"},"uris":["http://www.mendeley.com/documents/?uuid=a1057442-a561-4cfc-946d-abbcc11183ca"]}],"mendeley":{"formattedCitation":"(31–33)","plainTextFormattedCitation":"(31–33)","previouslyFormattedCitation":"(31–33)"},"properties":{"noteIndex":0},"schema":"https://github.com/citation-style-language/schema/raw/master/csl-citation.json"}</w:instrText>
      </w:r>
      <w:r w:rsidRPr="006D6853">
        <w:fldChar w:fldCharType="separate"/>
      </w:r>
      <w:r>
        <w:rPr>
          <w:noProof/>
        </w:rPr>
        <w:t>[</w:t>
      </w:r>
      <w:r w:rsidRPr="00BC3500">
        <w:rPr>
          <w:noProof/>
        </w:rPr>
        <w:t>31–33</w:t>
      </w:r>
      <w:r>
        <w:rPr>
          <w:noProof/>
        </w:rPr>
        <w:t>]</w:t>
      </w:r>
      <w:r w:rsidRPr="006D6853">
        <w:fldChar w:fldCharType="end"/>
      </w:r>
      <w:r w:rsidRPr="006D6853">
        <w:t>.</w:t>
      </w:r>
      <w:r>
        <w:t xml:space="preserve"> In recent work, knowledge of a future test had no impact on the overnight retention of declarative or nondeclarative memories </w:t>
      </w:r>
      <w:r>
        <w:fldChar w:fldCharType="begin" w:fldLock="1"/>
      </w:r>
      <w:r>
        <w:instrText>ADDIN CSL_CITATION {"citationItems":[{"id":"ITEM-1","itemData":{"DOI":"10.1371/journal.pone.0165141","ISSN":"19326203","PMID":"27760193","abstract":"Memory consolidation benefits from post-training sleep. However, recent studies suggest that sleep does not uniformly benefit all memory, but instead prioritizes information that is important to the individual. Here, we examined the effect of test expectation on memory consolidation across sleep and wakefulness. Following reports that information with strong \"future relevance\" is preferentially consolidated during sleep, we hypothesized that test expectation would enhance memory consolidation across a period of sleep, but not across wakefulness. To the contrary, we found that expectation of a future test enhanced memory for both spatial and motor learning, but that this effect was equivalent across both wake and sleep retention intervals. These observations differ from those of least two prior studies, and fail to support the hypothesis that the \"future relevance\" of learned material moderates its consolidation selectively during sleep.","author":[{"dropping-particle":"","family":"Wamsley","given":"Erin J.","non-dropping-particle":"","parse-names":false,"suffix":""},{"dropping-particle":"","family":"Hamilton","given":"Kelly","non-dropping-particle":"","parse-names":false,"suffix":""},{"dropping-particle":"","family":"Graveline","given":"Yvette","non-dropping-particle":"","parse-names":false,"suffix":""},{"dropping-particle":"","family":"Manceor","given":"Stephanie","non-dropping-particle":"","parse-names":false,"suffix":""},{"dropping-particle":"","family":"Parr","given":"Elaine","non-dropping-particle":"","parse-names":false,"suffix":""}],"container-title":"PLoS ONE","editor":[{"dropping-particle":"","family":"Ravel","given":"Nadine","non-dropping-particle":"","parse-names":false,"suffix":""}],"id":"ITEM-1","issue":"10","issued":{"date-parts":[["2016","10","19"]]},"publisher":"Public Library of Science","title":"Test expectation enhances memory consolidation across both sleep and wake","type":"article-journal","volume":"11"},"uris":["http://www.mendeley.com/documents/?uuid=3895629c-9bc2-3f04-bb21-e899b710f5a0"]}],"mendeley":{"formattedCitation":"(34)","plainTextFormattedCitation":"(34)","previouslyFormattedCitation":"(34)"},"properties":{"noteIndex":0},"schema":"https://github.com/citation-style-language/schema/raw/master/csl-citation.json"}</w:instrText>
      </w:r>
      <w:r>
        <w:fldChar w:fldCharType="separate"/>
      </w:r>
      <w:r>
        <w:rPr>
          <w:noProof/>
        </w:rPr>
        <w:t>[</w:t>
      </w:r>
      <w:r w:rsidRPr="00BC3500">
        <w:rPr>
          <w:noProof/>
        </w:rPr>
        <w:t>34</w:t>
      </w:r>
      <w:r>
        <w:rPr>
          <w:noProof/>
        </w:rPr>
        <w:t>]</w:t>
      </w:r>
      <w:r>
        <w:fldChar w:fldCharType="end"/>
      </w:r>
      <w:r>
        <w:t xml:space="preserve">, and failed to influence the neural correlates of memory retention after sleep </w:t>
      </w:r>
      <w:r>
        <w:fldChar w:fldCharType="begin" w:fldLock="1"/>
      </w:r>
      <w:r>
        <w:instrText>ADDIN CSL_CITATION {"citationItems":[{"id":"ITEM-1","itemData":{"DOI":"10.1016/j.neuropsychologia.2020.107491","ISSN":"18733514","PMID":"32422141","abstract":"Newly encoded memories are stabilized over time through a process or a set of processes termed consolidation, which happens preferentially during sleep. However, not all memories profit equally from this offline stabilization. Previous research suggested that one factor, which determines whether a memory will benefit from sleep consolidation, is future relevance. The aim of our current study was to replicate these findings and expand them to investigate their neural underpinnings. In our experiment, 38 participants learned two sets of object-location associations. The two sets of stimuli were presented to each participant intermixed and in random order. After study, participants performed a baseline retention test and were thereafter instructed that, after a delay containing sleep, they would be tested and rewarded only on one of the two sets of stimuli. This relevance instruction was revoked, however, immediately before the test. Thus, this manipulation affected memory consolidation while having no influence on encoding and retrieval. This retention interval was monitored via actigraphy recordings. While the study session was purely behavioral, the test session was conducted in an MRI scanner, thus we collected neuroimaging data at retrieval of relevant compared with non-relevant items. Behaviorally, we found no effect of the relevance manipulation on memory retention, confidence rating, or reaction time. At a neural level, no effect of relevance on memory retrieval-related brain operations was observed. Contrary to our expectations, the relevance manipulation did not result in improved consolidation, nor in improved subsequent performance at retrieval. These findings challenge previously published results and suggest that future relevance as manipulated here may not be sufficient to produce enhanced memory consolidation.","author":[{"dropping-particle":"","family":"Reverberi","given":"Serena","non-dropping-particle":"","parse-names":false,"suffix":""},{"dropping-particle":"","family":"Kohn","given":"Nils","non-dropping-particle":"","parse-names":false,"suffix":""},{"dropping-particle":"","family":"Fernández","given":"Guillén","non-dropping-particle":"","parse-names":false,"suffix":""}],"container-title":"Neuropsychologia","id":"ITEM-1","issued":{"date-parts":[["2020"]]},"page":"107491","title":"No evidence for an effect of explicit relevance instruction on consolidation of associative memories","type":"article-journal","volume":"143"},"uris":["http://www.mendeley.com/documents/?uuid=4173d67a-1aeb-499c-894e-44afe32fbaac"]}],"mendeley":{"formattedCitation":"(35)","plainTextFormattedCitation":"(35)","previouslyFormattedCitation":"(35)"},"properties":{"noteIndex":0},"schema":"https://github.com/citation-style-language/schema/raw/master/csl-citation.json"}</w:instrText>
      </w:r>
      <w:r>
        <w:fldChar w:fldCharType="separate"/>
      </w:r>
      <w:r>
        <w:rPr>
          <w:noProof/>
        </w:rPr>
        <w:t>[</w:t>
      </w:r>
      <w:r w:rsidRPr="00BC3500">
        <w:rPr>
          <w:noProof/>
        </w:rPr>
        <w:t>35</w:t>
      </w:r>
      <w:r>
        <w:rPr>
          <w:noProof/>
        </w:rPr>
        <w:t>]</w:t>
      </w:r>
      <w:r>
        <w:fldChar w:fldCharType="end"/>
      </w:r>
      <w:r>
        <w:t>. Th</w:t>
      </w:r>
      <w:r w:rsidRPr="006D6853">
        <w:t xml:space="preserve">e circumstances </w:t>
      </w:r>
      <w:r>
        <w:t>by</w:t>
      </w:r>
      <w:r w:rsidRPr="006D6853">
        <w:t xml:space="preserve"> which</w:t>
      </w:r>
      <w:r>
        <w:t xml:space="preserve"> future expectations</w:t>
      </w:r>
      <w:r w:rsidRPr="006D6853">
        <w:t xml:space="preserve"> </w:t>
      </w:r>
      <w:r>
        <w:t xml:space="preserve">affect the salience of newly acquired information, and the subsequent impacts on </w:t>
      </w:r>
      <w:r w:rsidRPr="006D6853">
        <w:t>sleep-</w:t>
      </w:r>
      <w:r>
        <w:t>associated</w:t>
      </w:r>
      <w:r w:rsidRPr="006D6853">
        <w:t xml:space="preserve"> memory </w:t>
      </w:r>
      <w:r>
        <w:t>processing,</w:t>
      </w:r>
      <w:r w:rsidRPr="006D6853">
        <w:t xml:space="preserve"> </w:t>
      </w:r>
      <w:r>
        <w:t xml:space="preserve">therefore </w:t>
      </w:r>
      <w:r w:rsidRPr="006D6853">
        <w:t>remain unclear.</w:t>
      </w:r>
      <w:r>
        <w:t xml:space="preserve"> </w:t>
      </w:r>
    </w:p>
    <w:p w14:paraId="1FE89992" w14:textId="77777777" w:rsidR="00D60011" w:rsidRDefault="00D60011" w:rsidP="00D60011">
      <w:r>
        <w:t xml:space="preserve">To address this issue, we sought to replicate the seminal findings of Wilhelm et al. </w:t>
      </w:r>
      <w:r>
        <w:fldChar w:fldCharType="begin" w:fldLock="1"/>
      </w:r>
      <w:r>
        <w:instrText>ADDIN CSL_CITATION {"citationItems":[{"id":"ITEM-1","itemData":{"DOI":"10.1523/JNEUROSCI.3575-10.2011","ISBN":"1529-2401 (Electronic)\\n0270-6474 (Linking)","ISSN":"0270-6474","PMID":"21289163","abstract":"The brain encodes huge amounts of information, but only a small fraction is stored for a longer time. There is now compelling evidence that the long-term storage of memories preferentially occurs during sleep. However, the factors mediating the selectivity of sleep-associated memory consolidation are poorly understood. Here, we show that the mere expectancy that a memory will be used in a future test determines whether or not sleep significantly benefits consolidation of this memory. Human subjects learned declarative memories (word paired associates) before retention periods of sleep or wakefulness. Postlearning sleep compared with wakefulness produced a strong improvement at delayed retrieval only if the subjects had been informed about the retrieval test after the learning period. If they had not been informed, retrieval after retention sleep did not differ from that after the wake retention interval. Retention during the wake intervals was not affected by retrieval expectancy. Retrieval expectancy also enhanced sleep-associated consolidation of visuospatial (two-dimensional object location task) and procedural motor memories (finger sequence tapping). Subjects expecting the retrieval displayed a robust increase in slow oscillation activity and sleep spindle count during postlearning slow-wave sleep (SWS). Sleep-associated consolidation of declarative memory was strongly correlated to slow oscillation activity and spindle count, but only if the subjects expected the retrieval test. In conclusion, our work shows that sleep preferentially benefits consolidation of memories that are relevant for future behavior, presumably through a SWS-dependent reprocessing of these memories.","author":[{"dropping-particle":"","family":"Wilhelm","given":"I.","non-dropping-particle":"","parse-names":false,"suffix":""},{"dropping-particle":"","family":"Diekelmann","given":"S.","non-dropping-particle":"","parse-names":false,"suffix":""},{"dropping-particle":"","family":"Molzow","given":"I.","non-dropping-particle":"","parse-names":false,"suffix":""},{"dropping-particle":"","family":"Ayoub","given":"A.","non-dropping-particle":"","parse-names":false,"suffix":""},{"dropping-particle":"","family":"Molle","given":"M.","non-dropping-particle":"","parse-names":false,"suffix":""},{"dropping-particle":"","family":"Born","given":"J.","non-dropping-particle":"","parse-names":false,"suffix":""}],"container-title":"Journal of Neuroscience","id":"ITEM-1","issue":"5","issued":{"date-parts":[["2011"]]},"page":"1563-1569","title":"Sleep Selectively Enhances Memory Expected to Be of Future Relevance","type":"article-journal","volume":"31"},"uris":["http://www.mendeley.com/documents/?uuid=8282a7e7-d7ac-4c4f-a60f-0b253405a5db"]}],"mendeley":{"formattedCitation":"(24)","plainTextFormattedCitation":"(24)","previouslyFormattedCitation":"(24)"},"properties":{"noteIndex":0},"schema":"https://github.com/citation-style-language/schema/raw/master/csl-citation.json"}</w:instrText>
      </w:r>
      <w:r>
        <w:fldChar w:fldCharType="separate"/>
      </w:r>
      <w:r>
        <w:rPr>
          <w:noProof/>
        </w:rPr>
        <w:t>[</w:t>
      </w:r>
      <w:r w:rsidRPr="00CE19B8">
        <w:rPr>
          <w:noProof/>
        </w:rPr>
        <w:t>24</w:t>
      </w:r>
      <w:r>
        <w:rPr>
          <w:noProof/>
        </w:rPr>
        <w:t>]</w:t>
      </w:r>
      <w:r>
        <w:fldChar w:fldCharType="end"/>
      </w:r>
      <w:r>
        <w:t xml:space="preserve"> in an online protocol and test the hypothesis that the benefits of sleep for memory are amplified when newly learned information is deemed relevant for the future. In Experiment 1, participants completed verbal paired associates training (encoding and baseline test) before a 12-hour retention interval containing overnight sleep or daytime wakefulness. Critically, after training, half of the participants were informed that they would be tested again in the following session, whereas the other half were told to expect a different set of tasks. All </w:t>
      </w:r>
      <w:r>
        <w:lastRenderedPageBreak/>
        <w:t>participants were re-tested 12 hours later, and again after 7 days, allowing us to study the impact of test expectancy on sleep-associated consolidation and to determine the extent to which these effects are maintained in the longer term. Because participants received feedback on their final round of baseline testing, we expected to observe an improvement in memory performance between the baseline and follow-up tests.  Importantly, however, we also expected that the extent of this improvement would be greater after sleep than wakefulness and, furthermore, that this sleep-associated memory gain would be augmented for individuals who had knowledge of a future test.</w:t>
      </w:r>
    </w:p>
    <w:p w14:paraId="39584564" w14:textId="77777777" w:rsidR="00D60011" w:rsidRDefault="00D60011" w:rsidP="00D60011">
      <w:r>
        <w:t xml:space="preserve">There is growing evidence to suggest that sleep favours the consolidation of weakly-encoded relative to strongly-encoded </w:t>
      </w:r>
      <w:r w:rsidRPr="00F94DD8">
        <w:t xml:space="preserve">memories </w:t>
      </w:r>
      <w:r w:rsidRPr="00F94DD8">
        <w:fldChar w:fldCharType="begin" w:fldLock="1"/>
      </w:r>
      <w:r>
        <w:instrText>ADDIN CSL_CITATION {"citationItems":[{"id":"ITEM-1","itemData":{"DOI":"10.5665/sleep.4670","ISSN":"15509109","PMID":"25515103","abstract":"Study Objectives: When sounds associated with learning are presented again during slow-wave sleep, targeted memory reactivation (TMR) can produce improvements in subsequent location recall. Here we used TMR to investigate memory consolidation during an afternoon nap as a function of prior learning. Participants: Twenty healthy individuals (8 male, 19-23 y old). Measurements and Results: Participants learned to associate each of 50 common objects with a unique screen location. When each object appeared, its characteristic sound was played. After electroencephalography (EEG) electrodes were applied, location recall was assessed for each object, followed by a 90-min interval for sleep. During EEG-verified slow-wave sleep, half of the sounds were quietly presented over white noise. Recall was assessed 3 h after initial learning. A beneficial effect of TMR was found in the form of higher recall accuracy for cued objects compared to uncued objects when pre-sleep accuracy was used as an explanatory variable. An analysis of individual differences revealed that this benefit was greater for participants with higher pre-sleep recall accuracy. In an analysis for individual objects, cueing benefits were apparent as long as initial recall was not highly accurate. Sleep physiology analyses revealed that the cueing benefit correlated with delta power and fast spindle density. Conclusions: These findings substantiate the use of targeted memory reactivation (TMR) methods for manipulating consolidation during sleep. TMR can selectively strengthen memory storage for object-location associations learned prior to sleep, except for those near-perfectly memorized. Neural measures found in conjunction with TMR-induced strengthening provide additional evidence about mechanisms of sleep consolidation.","author":[{"dropping-particle":"","family":"Creery","given":"Jessica D.","non-dropping-particle":"","parse-names":false,"suffix":""},{"dropping-particle":"","family":"Oudiette","given":"Delphine","non-dropping-particle":"","parse-names":false,"suffix":""},{"dropping-particle":"","family":"Antony","given":"James W.","non-dropping-particle":"","parse-names":false,"suffix":""},{"dropping-particle":"","family":"Paller","given":"Ken A.","non-dropping-particle":"","parse-names":false,"suffix":""}],"container-title":"Sleep","id":"ITEM-1","issue":"5","issued":{"date-parts":[["2015","5","1"]]},"page":"755-763","title":"Targeted memory reactivation during sleep depends on prior learning","type":"article-journal","volume":"38"},"uris":["http://www.mendeley.com/documents/?uuid=091e7f62-b418-4eee-b656-ea69426131ae"]},{"id":"ITEM-2","itemData":{"DOI":"10.5665/sleep.5772","ISSN":"0161-8105","PMID":"26856905","abstract":"Study Objectives: To investigate how the effects of targeted memory reactivation (TMR) are influenced by memory accuracy prior to sleep and the presence or absence of direct cue-memory associations. Design: Fifty pictures were each associated with an unrelated word and then with a screen location in two separate tasks. During picture-location training, each picture was also presented with a semantically related sound. The sounds were therefore directly associated with the picture locations but indirectly associated with the words. During a subsequent nap, half of the sounds were replayed in SWS (TMR). The impact of TMR on memory for the picture locations (direct cue-memory associations) and picture-word pairs (indirect cue-memory associations) was then examined. Setting: Sleep, Language and Memory Laboratory, University of York, UK. Participants: 30 adults; 14 male (mean ± SD age, 19.87 ± 1.94 years). Interventions: TMR in SWS. Measurements and Results: TMR reduced overall memory decay for recall of picture locations. Further analyses revealed a benefit of TMR for picture locations recalled with a low degree of accuracy prior to sleep, but not those recalled with a high degree of accuracy. The benefit of TMR for low accuracy memories was predicted by time spent in SWS. There was no benefit of TMR for memory of the picture-word pairs, irrespective of memory accuracy prior to sleep. Conclusions: TMR provides the greatest benefit to memories recalled with a low degree of accuracy prior to sleep. The memory benefits of TMR may also be contingent on direct cue-memory associations.","author":[{"dropping-particle":"","family":"Cairney","given":"Scott A.","non-dropping-particle":"","parse-names":false,"suffix":""},{"dropping-particle":"","family":"Lindsay","given":"Shane","non-dropping-particle":"","parse-names":false,"suffix":""},{"dropping-particle":"","family":"Sobczak","given":"Justyna M.","non-dropping-particle":"","parse-names":false,"suffix":""},{"dropping-particle":"","family":"Paller","given":"Ken A.","non-dropping-particle":"","parse-names":false,"suffix":""},{"dropping-particle":"","family":"Gaskell","given":"M. Gareth","non-dropping-particle":"","parse-names":false,"suffix":""}],"container-title":"SLEEP","id":"ITEM-2","issued":{"date-parts":[["2016"]]},"title":"The Benefits of Targeted Memory Reactivation for Consolidation in Sleep are Contingent on Memory Accuracy and Direct Cue-Memory Associations","type":"article-journal"},"uris":["http://www.mendeley.com/documents/?uuid=f7fc94c3-6601-355d-8fd8-338c43c07fa1"]},{"id":"ITEM-3","itemData":{"DOI":"10.1038/s41598-020-80671-w","ISSN":"20452322","PMID":"33446812","abstract":"Sleep's role in memory consolidation is widely acknowledged, but its role in weakening memories is still debated. Memory weakening is evolutionary beneficial and makes an integral contribution to cognition. We sought evidence on whether sleep-based memory reactivation can facilitate memory suppression. Participants learned pairs of associable words (e.g., DIET–CREAM) and were then exposed to hint words (e.g., DIET) and instructed to either recall (“think”) or suppress (“no-think”) the corresponding target words (e.g., CREAM). As expected, suppression impaired retention when tested immediately after a 90-min nap. To test if reactivation could selectively enhance memory suppression during sleep, we unobtrusively presented one of two sounds conveying suppression instructions during sleep, followed by hint words. Results showed that targeted memory reactivation did not enhance suppression-induced forgetting. Although not predicted, post-hoc analyses revealed that sleep cues strengthened memory, but only for suppressed pairs that were weakly encoded before sleep. The results leave open the question of whether memory suppression can be augmented during sleep, but suggest strategies for future studies manipulating memory suppression during sleep. Additionally, our findings support the notion that sleep reactivation is particularly beneficial for weakly encoded information, which may be prioritized for consolidation.","author":[{"dropping-particle":"","family":"Schechtman","given":"Eitan","non-dropping-particle":"","parse-names":false,"suffix":""},{"dropping-particle":"","family":"Lampe","given":"Anna","non-dropping-particle":"","parse-names":false,"suffix":""},{"dropping-particle":"","family":"Wilson","given":"Brianna J.","non-dropping-particle":"","parse-names":false,"suffix":""},{"dropping-particle":"","family":"Kwon","given":"Eunbi","non-dropping-particle":"","parse-names":false,"suffix":""},{"dropping-particle":"","family":"Anderson","given":"Michael C.","non-dropping-particle":"","parse-names":false,"suffix":""},{"dropping-particle":"","family":"Paller","given":"Ken A.","non-dropping-particle":"","parse-names":false,"suffix":""}],"container-title":"Scientific Reports","id":"ITEM-3","issue":"1","issued":{"date-parts":[["2021"]]},"title":"Sleep reactivation did not boost suppression-induced forgetting","type":"article-journal","volume":"11"},"uris":["http://www.mendeley.com/documents/?uuid=55336574-4028-415b-814d-b59587eeabdf"]}],"mendeley":{"formattedCitation":"(36–38)","plainTextFormattedCitation":"(36–38)","previouslyFormattedCitation":"(36–38)"},"properties":{"noteIndex":0},"schema":"https://github.com/citation-style-language/schema/raw/master/csl-citation.json"}</w:instrText>
      </w:r>
      <w:r w:rsidRPr="00F94DD8">
        <w:fldChar w:fldCharType="separate"/>
      </w:r>
      <w:r>
        <w:rPr>
          <w:noProof/>
        </w:rPr>
        <w:t>[</w:t>
      </w:r>
      <w:r w:rsidRPr="00BC3500">
        <w:rPr>
          <w:noProof/>
        </w:rPr>
        <w:t>36–38</w:t>
      </w:r>
      <w:r w:rsidRPr="00F94DD8">
        <w:fldChar w:fldCharType="end"/>
      </w:r>
      <w:r>
        <w:t>]</w:t>
      </w:r>
      <w:r w:rsidRPr="00F94DD8">
        <w:t>.</w:t>
      </w:r>
      <w:r>
        <w:t xml:space="preserve"> We therefore reasoned that if baseline performance levels are too high, then knowledge of a future test might not augment sleep-associated consolidation. We tested this possibility in our second, pre-registered experiment (</w:t>
      </w:r>
      <w:r w:rsidRPr="00A074B5">
        <w:t>osf.io/3k6ej</w:t>
      </w:r>
      <w:r>
        <w:t xml:space="preserve">), by adjusting our paired </w:t>
      </w:r>
      <w:proofErr w:type="gramStart"/>
      <w:r>
        <w:t>associates</w:t>
      </w:r>
      <w:proofErr w:type="gramEnd"/>
      <w:r>
        <w:t xml:space="preserve"> memory paradigm to reduce pre-sleep performance. </w:t>
      </w:r>
    </w:p>
    <w:p w14:paraId="0A6ACE85" w14:textId="77777777" w:rsidR="00D60011" w:rsidRDefault="00D60011" w:rsidP="00D60011">
      <w:pPr>
        <w:spacing w:after="0"/>
        <w:rPr>
          <w:rFonts w:cstheme="minorHAnsi"/>
          <w:b/>
          <w:sz w:val="28"/>
          <w:szCs w:val="24"/>
          <w:u w:val="single"/>
        </w:rPr>
      </w:pPr>
    </w:p>
    <w:p w14:paraId="3E8178D7" w14:textId="77777777" w:rsidR="00D60011" w:rsidRPr="00E404DE" w:rsidRDefault="00D60011" w:rsidP="00D60011">
      <w:pPr>
        <w:spacing w:after="0"/>
        <w:rPr>
          <w:rFonts w:cstheme="minorHAnsi"/>
          <w:b/>
          <w:sz w:val="36"/>
          <w:szCs w:val="24"/>
          <w:u w:val="single"/>
        </w:rPr>
      </w:pPr>
      <w:r w:rsidRPr="00E404DE">
        <w:rPr>
          <w:rFonts w:cstheme="minorHAnsi"/>
          <w:b/>
          <w:sz w:val="36"/>
          <w:szCs w:val="24"/>
          <w:u w:val="single"/>
        </w:rPr>
        <w:t>Experiment 1</w:t>
      </w:r>
    </w:p>
    <w:p w14:paraId="0805B69C" w14:textId="77777777" w:rsidR="00D60011" w:rsidRPr="00E404DE" w:rsidRDefault="00D60011" w:rsidP="00D60011">
      <w:pPr>
        <w:spacing w:after="0"/>
        <w:rPr>
          <w:rFonts w:cstheme="minorHAnsi"/>
          <w:b/>
          <w:sz w:val="32"/>
          <w:szCs w:val="24"/>
        </w:rPr>
      </w:pPr>
      <w:r w:rsidRPr="00E404DE">
        <w:rPr>
          <w:rFonts w:cstheme="minorHAnsi"/>
          <w:b/>
          <w:sz w:val="32"/>
          <w:szCs w:val="24"/>
        </w:rPr>
        <w:t>Methods</w:t>
      </w:r>
    </w:p>
    <w:p w14:paraId="5E3B44BA" w14:textId="77777777" w:rsidR="00D60011" w:rsidRPr="00E404DE" w:rsidRDefault="00D60011" w:rsidP="00D60011">
      <w:pPr>
        <w:spacing w:after="0"/>
        <w:rPr>
          <w:rFonts w:cstheme="minorHAnsi"/>
          <w:b/>
          <w:sz w:val="28"/>
          <w:szCs w:val="24"/>
        </w:rPr>
      </w:pPr>
      <w:r w:rsidRPr="00E404DE">
        <w:rPr>
          <w:rFonts w:cstheme="minorHAnsi"/>
          <w:b/>
          <w:sz w:val="28"/>
          <w:szCs w:val="24"/>
        </w:rPr>
        <w:t>Participants</w:t>
      </w:r>
    </w:p>
    <w:p w14:paraId="22C88D68" w14:textId="77777777" w:rsidR="00D60011" w:rsidRDefault="00D60011" w:rsidP="00D60011">
      <w:bookmarkStart w:id="0" w:name="_Hlk69382798"/>
      <w:r>
        <w:t xml:space="preserve">Two-hundred and thirty </w:t>
      </w:r>
      <w:r w:rsidRPr="00614026">
        <w:t xml:space="preserve">adults (163 </w:t>
      </w:r>
      <w:r>
        <w:t>women</w:t>
      </w:r>
      <w:r w:rsidRPr="00614026">
        <w:t>, mean ± SD</w:t>
      </w:r>
      <w:r>
        <w:t xml:space="preserve"> age</w:t>
      </w:r>
      <w:r w:rsidRPr="00614026">
        <w:t>:  24.89 ± 3.66 years) were recruited online via Prolific (https://app.prolific.co/) and reported to be living in the UK with English as their first language. On the days of the experiment, participants were asked to abstain from alcohol and avoid taking naps. Informed consent was obtained from all participants in line with the Research Ethics Committee of the Department of Psychology</w:t>
      </w:r>
      <w:r>
        <w:t xml:space="preserve"> at the </w:t>
      </w:r>
      <w:r w:rsidRPr="00614026">
        <w:t>University of York. Only participants who expected/</w:t>
      </w:r>
      <w:r>
        <w:t xml:space="preserve">did not expect </w:t>
      </w:r>
      <w:r w:rsidRPr="00614026">
        <w:t>a memory test in line with their respective condition</w:t>
      </w:r>
      <w:r>
        <w:t xml:space="preserve"> </w:t>
      </w:r>
      <w:r w:rsidRPr="00614026">
        <w:t>were included in the</w:t>
      </w:r>
      <w:r>
        <w:t xml:space="preserve"> final</w:t>
      </w:r>
      <w:r w:rsidRPr="00614026">
        <w:t xml:space="preserve"> analys</w:t>
      </w:r>
      <w:r>
        <w:t>i</w:t>
      </w:r>
      <w:r w:rsidRPr="00614026">
        <w:t>s</w:t>
      </w:r>
      <w:r>
        <w:t xml:space="preserve"> (e.g. individuals in the unexpected condition who reported to have expected a follow-up test after the baseline test were excluded; see </w:t>
      </w:r>
      <w:r>
        <w:rPr>
          <w:i/>
        </w:rPr>
        <w:t xml:space="preserve">Follow-up questionnaires </w:t>
      </w:r>
      <w:r w:rsidRPr="00614026">
        <w:t>below</w:t>
      </w:r>
      <w:r>
        <w:t xml:space="preserve">). The number of participants excluded from each condition was: sleep-expected </w:t>
      </w:r>
      <w:r w:rsidRPr="00E404DE">
        <w:rPr>
          <w:i/>
        </w:rPr>
        <w:t>n</w:t>
      </w:r>
      <w:r>
        <w:t xml:space="preserve">=12, sleep-unexpected </w:t>
      </w:r>
      <w:r w:rsidRPr="00E404DE">
        <w:rPr>
          <w:i/>
        </w:rPr>
        <w:t>n</w:t>
      </w:r>
      <w:r>
        <w:t xml:space="preserve">=19, wake-expected </w:t>
      </w:r>
      <w:r w:rsidRPr="00E404DE">
        <w:rPr>
          <w:i/>
        </w:rPr>
        <w:t>n</w:t>
      </w:r>
      <w:r>
        <w:t xml:space="preserve">=10, wake-unexpected </w:t>
      </w:r>
      <w:r w:rsidRPr="00E404DE">
        <w:rPr>
          <w:i/>
        </w:rPr>
        <w:t>n</w:t>
      </w:r>
      <w:r>
        <w:t>=25</w:t>
      </w:r>
      <w:r w:rsidRPr="00614026">
        <w:t>. A further two participants were excluded</w:t>
      </w:r>
      <w:r>
        <w:t>;</w:t>
      </w:r>
      <w:r w:rsidRPr="00614026">
        <w:t xml:space="preserve"> one for reporting to have used pen and paper to memorise the stimuli, and </w:t>
      </w:r>
      <w:r>
        <w:t>another</w:t>
      </w:r>
      <w:r w:rsidRPr="00614026">
        <w:t xml:space="preserve"> </w:t>
      </w:r>
      <w:r>
        <w:t>who reported napping</w:t>
      </w:r>
      <w:r w:rsidRPr="00614026">
        <w:t xml:space="preserve"> during the day of the study. This resulted in a final sample of 162 participants (117 </w:t>
      </w:r>
      <w:r>
        <w:t>women,</w:t>
      </w:r>
      <w:r w:rsidRPr="00614026">
        <w:t xml:space="preserve"> mean ± SD</w:t>
      </w:r>
      <w:r>
        <w:t xml:space="preserve"> age</w:t>
      </w:r>
      <w:r w:rsidRPr="00614026">
        <w:t>: 25.04 ± 3.74 years) who w</w:t>
      </w:r>
      <w:r>
        <w:t>ere allocated to one of four conditions: sleep-expected (</w:t>
      </w:r>
      <w:r>
        <w:rPr>
          <w:i/>
        </w:rPr>
        <w:t>n</w:t>
      </w:r>
      <w:r w:rsidRPr="00614026">
        <w:t>=42</w:t>
      </w:r>
      <w:r>
        <w:t>), sleep-unexpected (</w:t>
      </w:r>
      <w:r>
        <w:rPr>
          <w:i/>
        </w:rPr>
        <w:t>n</w:t>
      </w:r>
      <w:r>
        <w:t>=39), wake-expected (</w:t>
      </w:r>
      <w:r>
        <w:rPr>
          <w:i/>
        </w:rPr>
        <w:t>n</w:t>
      </w:r>
      <w:r>
        <w:t>=50) or wake-unexpected (</w:t>
      </w:r>
      <w:r>
        <w:rPr>
          <w:i/>
        </w:rPr>
        <w:t>n</w:t>
      </w:r>
      <w:r>
        <w:t>=31</w:t>
      </w:r>
      <w:r w:rsidRPr="007010FF">
        <w:rPr>
          <w:szCs w:val="24"/>
        </w:rPr>
        <w:t xml:space="preserve">). </w:t>
      </w:r>
      <w:r w:rsidRPr="007010FF">
        <w:rPr>
          <w:rFonts w:cstheme="minorHAnsi"/>
          <w:szCs w:val="24"/>
        </w:rPr>
        <w:t>Assignment to the expected and unexpected conditions was determined by the time that participants signed up for the study (AM or PM), which alternated between testing days. Evening sign ups were always allocated to the sleep group and morning sign ups were always allocated to the wake group</w:t>
      </w:r>
      <w:r>
        <w:rPr>
          <w:rFonts w:cstheme="minorHAnsi"/>
          <w:szCs w:val="24"/>
        </w:rPr>
        <w:t xml:space="preserve">. </w:t>
      </w:r>
    </w:p>
    <w:p w14:paraId="02E58F99" w14:textId="77777777" w:rsidR="00D60011" w:rsidRDefault="00D60011" w:rsidP="00D60011">
      <w:r>
        <w:lastRenderedPageBreak/>
        <w:t xml:space="preserve">Our sample size was calculated using an effect size reported in Wilhelm et al. </w:t>
      </w:r>
      <w:r>
        <w:fldChar w:fldCharType="begin" w:fldLock="1"/>
      </w:r>
      <w:r>
        <w:instrText>ADDIN CSL_CITATION {"citationItems":[{"id":"ITEM-1","itemData":{"DOI":"10.1523/JNEUROSCI.3575-10.2011","ISBN":"1529-2401 (Electronic)\\n0270-6474 (Linking)","ISSN":"0270-6474","PMID":"21289163","abstract":"The brain encodes huge amounts of information, but only a small fraction is stored for a longer time. There is now compelling evidence that the long-term storage of memories preferentially occurs during sleep. However, the factors mediating the selectivity of sleep-associated memory consolidation are poorly understood. Here, we show that the mere expectancy that a memory will be used in a future test determines whether or not sleep significantly benefits consolidation of this memory. Human subjects learned declarative memories (word paired associates) before retention periods of sleep or wakefulness. Postlearning sleep compared with wakefulness produced a strong improvement at delayed retrieval only if the subjects had been informed about the retrieval test after the learning period. If they had not been informed, retrieval after retention sleep did not differ from that after the wake retention interval. Retention during the wake intervals was not affected by retrieval expectancy. Retrieval expectancy also enhanced sleep-associated consolidation of visuospatial (two-dimensional object location task) and procedural motor memories (finger sequence tapping). Subjects expecting the retrieval displayed a robust increase in slow oscillation activity and sleep spindle count during postlearning slow-wave sleep (SWS). Sleep-associated consolidation of declarative memory was strongly correlated to slow oscillation activity and spindle count, but only if the subjects expected the retrieval test. In conclusion, our work shows that sleep preferentially benefits consolidation of memories that are relevant for future behavior, presumably through a SWS-dependent reprocessing of these memories.","author":[{"dropping-particle":"","family":"Wilhelm","given":"I.","non-dropping-particle":"","parse-names":false,"suffix":""},{"dropping-particle":"","family":"Diekelmann","given":"S.","non-dropping-particle":"","parse-names":false,"suffix":""},{"dropping-particle":"","family":"Molzow","given":"I.","non-dropping-particle":"","parse-names":false,"suffix":""},{"dropping-particle":"","family":"Ayoub","given":"A.","non-dropping-particle":"","parse-names":false,"suffix":""},{"dropping-particle":"","family":"Molle","given":"M.","non-dropping-particle":"","parse-names":false,"suffix":""},{"dropping-particle":"","family":"Born","given":"J.","non-dropping-particle":"","parse-names":false,"suffix":""}],"container-title":"Journal of Neuroscience","id":"ITEM-1","issue":"5","issued":{"date-parts":[["2011"]]},"page":"1563-1569","title":"Sleep Selectively Enhances Memory Expected to Be of Future Relevance","type":"article-journal","volume":"31"},"uris":["http://www.mendeley.com/documents/?uuid=8282a7e7-d7ac-4c4f-a60f-0b253405a5db"]}],"mendeley":{"formattedCitation":"(24)","plainTextFormattedCitation":"(24)","previouslyFormattedCitation":"(24)"},"properties":{"noteIndex":0},"schema":"https://github.com/citation-style-language/schema/raw/master/csl-citation.json"}</w:instrText>
      </w:r>
      <w:r>
        <w:fldChar w:fldCharType="separate"/>
      </w:r>
      <w:r>
        <w:rPr>
          <w:noProof/>
        </w:rPr>
        <w:t>[</w:t>
      </w:r>
      <w:r w:rsidRPr="00BC3500">
        <w:rPr>
          <w:noProof/>
        </w:rPr>
        <w:t>24</w:t>
      </w:r>
      <w:r>
        <w:fldChar w:fldCharType="end"/>
      </w:r>
      <w:r>
        <w:t>]. The effect of interest (</w:t>
      </w:r>
      <w:r>
        <w:rPr>
          <w:i/>
          <w:iCs/>
        </w:rPr>
        <w:t>d</w:t>
      </w:r>
      <w:r>
        <w:t xml:space="preserve">=0.86) was derived from a t-test comparing memory retention after sleep in individuals who did and did not expect a test. We determined that a minimum sample size of </w:t>
      </w:r>
      <w:r>
        <w:rPr>
          <w:i/>
          <w:iCs/>
        </w:rPr>
        <w:t>n</w:t>
      </w:r>
      <w:r>
        <w:t>=120 (</w:t>
      </w:r>
      <w:r w:rsidRPr="00883FFE">
        <w:rPr>
          <w:i/>
        </w:rPr>
        <w:t>n</w:t>
      </w:r>
      <w:r>
        <w:t xml:space="preserve">=30 per condition) would be necessary for 95% power (one-tailed, alpha=.05) to detect an effect of this magnitude. Data collection continued until our desired sample size was met, with each participant providing a full and usable data set. </w:t>
      </w:r>
    </w:p>
    <w:bookmarkEnd w:id="0"/>
    <w:p w14:paraId="3BC298A1" w14:textId="77777777" w:rsidR="00D60011" w:rsidRPr="00E404DE" w:rsidRDefault="00D60011" w:rsidP="00D60011">
      <w:pPr>
        <w:spacing w:after="0"/>
        <w:rPr>
          <w:rFonts w:cstheme="minorHAnsi"/>
          <w:b/>
          <w:sz w:val="28"/>
          <w:szCs w:val="24"/>
        </w:rPr>
      </w:pPr>
    </w:p>
    <w:p w14:paraId="33662D3C" w14:textId="77777777" w:rsidR="00D60011" w:rsidRPr="00E404DE" w:rsidRDefault="00D60011" w:rsidP="00D60011">
      <w:pPr>
        <w:spacing w:after="0"/>
        <w:rPr>
          <w:rFonts w:cstheme="minorHAnsi"/>
          <w:b/>
          <w:sz w:val="28"/>
          <w:szCs w:val="24"/>
        </w:rPr>
      </w:pPr>
      <w:r w:rsidRPr="00E404DE">
        <w:rPr>
          <w:rFonts w:cstheme="minorHAnsi"/>
          <w:b/>
          <w:sz w:val="28"/>
          <w:szCs w:val="24"/>
        </w:rPr>
        <w:t>Procedure</w:t>
      </w:r>
    </w:p>
    <w:p w14:paraId="71E231FB" w14:textId="77777777" w:rsidR="00D60011" w:rsidRDefault="00D60011" w:rsidP="00D60011">
      <w:r>
        <w:t xml:space="preserve">A schematic of the study is shown in </w:t>
      </w:r>
      <w:r w:rsidRPr="006119AF">
        <w:fldChar w:fldCharType="begin"/>
      </w:r>
      <w:r w:rsidRPr="006119AF">
        <w:instrText xml:space="preserve"> REF _Ref63771399 \h </w:instrText>
      </w:r>
      <w:r>
        <w:instrText xml:space="preserve"> \* MERGEFORMAT </w:instrText>
      </w:r>
      <w:r w:rsidRPr="006119AF">
        <w:fldChar w:fldCharType="separate"/>
      </w:r>
      <w:r w:rsidRPr="00E404DE">
        <w:t xml:space="preserve">Fig </w:t>
      </w:r>
      <w:r w:rsidRPr="00E404DE">
        <w:rPr>
          <w:noProof/>
        </w:rPr>
        <w:t>1</w:t>
      </w:r>
      <w:r w:rsidRPr="006119AF">
        <w:fldChar w:fldCharType="end"/>
      </w:r>
      <w:r>
        <w:t xml:space="preserve">. All participants completed verbal paired associates training (encoding and baseline memory test) in the morning (between 7am and 9am; wake groups) or evening (between 7pm and 9pm; sleep groups). Participants then returned 12 hours and 7 days after encoding to complete follow-up tests. </w:t>
      </w:r>
    </w:p>
    <w:p w14:paraId="0DA46C90" w14:textId="77777777" w:rsidR="00D60011" w:rsidRPr="00614026" w:rsidRDefault="00D60011" w:rsidP="00D60011">
      <w:r>
        <w:t xml:space="preserve">Critically, after the baseline test, half of the participants (in both the wake and sleep groups) were informed that their memory for the pairs would be tested in the next session (expected condition), whereas the other half were told they would carry out a different set of tasks (unexpected condition). </w:t>
      </w:r>
    </w:p>
    <w:p w14:paraId="77E585E2" w14:textId="77777777" w:rsidR="00D60011" w:rsidRDefault="00D60011" w:rsidP="00D60011">
      <w:pPr>
        <w:keepNext/>
        <w:spacing w:after="0"/>
      </w:pPr>
    </w:p>
    <w:p w14:paraId="3B4E2A6F" w14:textId="77777777" w:rsidR="00D60011" w:rsidRPr="00BF1973" w:rsidRDefault="00D60011" w:rsidP="00D60011">
      <w:pPr>
        <w:pStyle w:val="Caption"/>
        <w:spacing w:after="0" w:line="276" w:lineRule="auto"/>
        <w:rPr>
          <w:sz w:val="20"/>
          <w:szCs w:val="20"/>
        </w:rPr>
      </w:pPr>
      <w:bookmarkStart w:id="1" w:name="_Ref63771399"/>
      <w:r w:rsidRPr="00BF1973">
        <w:rPr>
          <w:b/>
          <w:sz w:val="20"/>
          <w:szCs w:val="20"/>
        </w:rPr>
        <w:t xml:space="preserve">Fig </w:t>
      </w:r>
      <w:r w:rsidRPr="00BF1973">
        <w:rPr>
          <w:b/>
          <w:sz w:val="20"/>
          <w:szCs w:val="20"/>
        </w:rPr>
        <w:fldChar w:fldCharType="begin"/>
      </w:r>
      <w:r w:rsidRPr="00BF1973">
        <w:rPr>
          <w:b/>
          <w:sz w:val="20"/>
          <w:szCs w:val="20"/>
        </w:rPr>
        <w:instrText xml:space="preserve"> SEQ Figure \* ARABIC </w:instrText>
      </w:r>
      <w:r w:rsidRPr="00BF1973">
        <w:rPr>
          <w:b/>
          <w:sz w:val="20"/>
          <w:szCs w:val="20"/>
        </w:rPr>
        <w:fldChar w:fldCharType="separate"/>
      </w:r>
      <w:r>
        <w:rPr>
          <w:b/>
          <w:noProof/>
          <w:sz w:val="20"/>
          <w:szCs w:val="20"/>
        </w:rPr>
        <w:t>1</w:t>
      </w:r>
      <w:r w:rsidRPr="00BF1973">
        <w:rPr>
          <w:b/>
          <w:noProof/>
          <w:sz w:val="20"/>
          <w:szCs w:val="20"/>
        </w:rPr>
        <w:fldChar w:fldCharType="end"/>
      </w:r>
      <w:bookmarkEnd w:id="1"/>
      <w:r w:rsidRPr="00BF1973">
        <w:rPr>
          <w:b/>
          <w:sz w:val="20"/>
          <w:szCs w:val="20"/>
        </w:rPr>
        <w:t>.</w:t>
      </w:r>
      <w:r w:rsidRPr="00BF1973">
        <w:rPr>
          <w:sz w:val="20"/>
          <w:szCs w:val="20"/>
        </w:rPr>
        <w:t xml:space="preserve"> </w:t>
      </w:r>
      <w:r w:rsidRPr="00E404DE">
        <w:rPr>
          <w:b/>
          <w:sz w:val="20"/>
          <w:szCs w:val="20"/>
        </w:rPr>
        <w:t>Study procedure.</w:t>
      </w:r>
      <w:r w:rsidRPr="00BF1973">
        <w:rPr>
          <w:sz w:val="20"/>
          <w:szCs w:val="20"/>
        </w:rPr>
        <w:t xml:space="preserve"> All participants completed a verbal paired</w:t>
      </w:r>
      <w:r>
        <w:rPr>
          <w:sz w:val="20"/>
          <w:szCs w:val="20"/>
        </w:rPr>
        <w:t xml:space="preserve"> </w:t>
      </w:r>
      <w:proofErr w:type="gramStart"/>
      <w:r w:rsidRPr="00BF1973">
        <w:rPr>
          <w:sz w:val="20"/>
          <w:szCs w:val="20"/>
        </w:rPr>
        <w:t>associate</w:t>
      </w:r>
      <w:r>
        <w:rPr>
          <w:sz w:val="20"/>
          <w:szCs w:val="20"/>
        </w:rPr>
        <w:t>s</w:t>
      </w:r>
      <w:proofErr w:type="gramEnd"/>
      <w:r w:rsidRPr="00BF1973">
        <w:rPr>
          <w:sz w:val="20"/>
          <w:szCs w:val="20"/>
        </w:rPr>
        <w:t xml:space="preserve"> task </w:t>
      </w:r>
      <w:r>
        <w:rPr>
          <w:sz w:val="20"/>
          <w:szCs w:val="20"/>
        </w:rPr>
        <w:t xml:space="preserve">(encoding </w:t>
      </w:r>
      <w:r w:rsidRPr="00BF1973">
        <w:rPr>
          <w:sz w:val="20"/>
          <w:szCs w:val="20"/>
        </w:rPr>
        <w:t>and baseline test</w:t>
      </w:r>
      <w:r>
        <w:rPr>
          <w:sz w:val="20"/>
          <w:szCs w:val="20"/>
        </w:rPr>
        <w:t>)</w:t>
      </w:r>
      <w:r w:rsidRPr="00BF1973">
        <w:rPr>
          <w:sz w:val="20"/>
          <w:szCs w:val="20"/>
        </w:rPr>
        <w:t xml:space="preserve"> in the morning (wake groups) or evening (sleep groups). Afterwards, participants were informed that their memory for the word pairs would be tested in the next session (expected condition) or were told to expect a different set of tasks</w:t>
      </w:r>
      <w:r>
        <w:rPr>
          <w:sz w:val="20"/>
          <w:szCs w:val="20"/>
        </w:rPr>
        <w:t xml:space="preserve"> </w:t>
      </w:r>
      <w:r w:rsidRPr="00BF1973">
        <w:rPr>
          <w:sz w:val="20"/>
          <w:szCs w:val="20"/>
        </w:rPr>
        <w:t xml:space="preserve">(unexpected condition). All participants </w:t>
      </w:r>
      <w:r>
        <w:rPr>
          <w:sz w:val="20"/>
          <w:szCs w:val="20"/>
        </w:rPr>
        <w:t>were tested again 12 hours</w:t>
      </w:r>
      <w:r w:rsidRPr="00BF1973">
        <w:rPr>
          <w:sz w:val="20"/>
          <w:szCs w:val="20"/>
        </w:rPr>
        <w:t xml:space="preserve"> and </w:t>
      </w:r>
      <w:r>
        <w:rPr>
          <w:sz w:val="20"/>
          <w:szCs w:val="20"/>
        </w:rPr>
        <w:t>7 days</w:t>
      </w:r>
      <w:r w:rsidRPr="00BF1973">
        <w:rPr>
          <w:sz w:val="20"/>
          <w:szCs w:val="20"/>
        </w:rPr>
        <w:t xml:space="preserve"> </w:t>
      </w:r>
      <w:r>
        <w:rPr>
          <w:sz w:val="20"/>
          <w:szCs w:val="20"/>
        </w:rPr>
        <w:t>after encoding</w:t>
      </w:r>
      <w:r w:rsidRPr="00BF1973">
        <w:rPr>
          <w:sz w:val="20"/>
          <w:szCs w:val="20"/>
        </w:rPr>
        <w:t xml:space="preserve">.  </w:t>
      </w:r>
    </w:p>
    <w:p w14:paraId="40BEBD90" w14:textId="77777777" w:rsidR="00D60011" w:rsidRDefault="00D60011" w:rsidP="00D60011">
      <w:pPr>
        <w:spacing w:after="0"/>
        <w:rPr>
          <w:i/>
          <w:iCs/>
          <w:szCs w:val="18"/>
        </w:rPr>
      </w:pPr>
    </w:p>
    <w:p w14:paraId="707B23F6" w14:textId="77777777" w:rsidR="00D60011" w:rsidRPr="00BF1973" w:rsidRDefault="00D60011" w:rsidP="00D60011">
      <w:pPr>
        <w:spacing w:after="0"/>
        <w:rPr>
          <w:rFonts w:cstheme="minorHAnsi"/>
          <w:i/>
          <w:szCs w:val="24"/>
          <w:u w:val="single"/>
        </w:rPr>
      </w:pPr>
      <w:r w:rsidRPr="00BF1973">
        <w:rPr>
          <w:i/>
          <w:iCs/>
          <w:szCs w:val="18"/>
          <w:u w:val="single"/>
        </w:rPr>
        <w:t xml:space="preserve">Encoding and </w:t>
      </w:r>
      <w:r>
        <w:rPr>
          <w:i/>
          <w:iCs/>
          <w:szCs w:val="18"/>
          <w:u w:val="single"/>
        </w:rPr>
        <w:t>b</w:t>
      </w:r>
      <w:r w:rsidRPr="00BF1973">
        <w:rPr>
          <w:i/>
          <w:iCs/>
          <w:szCs w:val="18"/>
          <w:u w:val="single"/>
        </w:rPr>
        <w:t xml:space="preserve">aseline </w:t>
      </w:r>
      <w:r>
        <w:rPr>
          <w:i/>
          <w:iCs/>
          <w:szCs w:val="18"/>
          <w:u w:val="single"/>
        </w:rPr>
        <w:t>a</w:t>
      </w:r>
      <w:r w:rsidRPr="00BF1973">
        <w:rPr>
          <w:i/>
          <w:iCs/>
          <w:szCs w:val="18"/>
          <w:u w:val="single"/>
        </w:rPr>
        <w:t>ssessment</w:t>
      </w:r>
    </w:p>
    <w:p w14:paraId="3F1F8EBA" w14:textId="77777777" w:rsidR="00D60011" w:rsidRPr="00916897" w:rsidRDefault="00D60011" w:rsidP="00D60011">
      <w:r>
        <w:t>The paired associates</w:t>
      </w:r>
      <w:r w:rsidRPr="00614026">
        <w:t xml:space="preserve"> task required participants to learn </w:t>
      </w:r>
      <w:r>
        <w:t>40</w:t>
      </w:r>
      <w:r w:rsidRPr="00614026">
        <w:t xml:space="preserve"> semantically</w:t>
      </w:r>
      <w:r>
        <w:t>-</w:t>
      </w:r>
      <w:r w:rsidRPr="00614026">
        <w:t>related word</w:t>
      </w:r>
      <w:r>
        <w:t xml:space="preserve"> </w:t>
      </w:r>
      <w:r w:rsidRPr="00614026">
        <w:t xml:space="preserve">pairs (e.g. </w:t>
      </w:r>
      <w:r w:rsidRPr="00BF1973">
        <w:rPr>
          <w:i/>
        </w:rPr>
        <w:t>horizon</w:t>
      </w:r>
      <w:r w:rsidRPr="00614026">
        <w:t xml:space="preserve"> – </w:t>
      </w:r>
      <w:r w:rsidRPr="00BF1973">
        <w:rPr>
          <w:i/>
        </w:rPr>
        <w:t>sun</w:t>
      </w:r>
      <w:r w:rsidRPr="00614026">
        <w:t xml:space="preserve">). </w:t>
      </w:r>
      <w:r>
        <w:t>On each encoding trial, a randomly selected</w:t>
      </w:r>
      <w:r w:rsidRPr="00614026">
        <w:t xml:space="preserve"> word pair</w:t>
      </w:r>
      <w:r>
        <w:t xml:space="preserve"> was</w:t>
      </w:r>
      <w:r w:rsidRPr="00614026">
        <w:t xml:space="preserve"> presented </w:t>
      </w:r>
      <w:r>
        <w:t>in the centre of the screen</w:t>
      </w:r>
      <w:r w:rsidRPr="00614026">
        <w:t xml:space="preserve"> for 5 s, followed by an int</w:t>
      </w:r>
      <w:r>
        <w:t xml:space="preserve">er-stimulus interval of 200 </w:t>
      </w:r>
      <w:proofErr w:type="spellStart"/>
      <w:r>
        <w:t>ms</w:t>
      </w:r>
      <w:proofErr w:type="spellEnd"/>
      <w:r>
        <w:t>. Participants were instructed to commit each pair to memory by imagining a scenario in which the words were interacting (for example, one might imagine the sun coming up over the horizon in the example above). Baseline m</w:t>
      </w:r>
      <w:r w:rsidRPr="00614026">
        <w:t>emory performance</w:t>
      </w:r>
      <w:r>
        <w:t xml:space="preserve"> </w:t>
      </w:r>
      <w:r w:rsidRPr="00614026">
        <w:t>was</w:t>
      </w:r>
      <w:r>
        <w:t xml:space="preserve"> assessed immediately after encoding</w:t>
      </w:r>
      <w:r w:rsidRPr="00614026">
        <w:t xml:space="preserve"> </w:t>
      </w:r>
      <w:r>
        <w:t xml:space="preserve">using a cued-recall procedure (for all </w:t>
      </w:r>
      <w:proofErr w:type="gramStart"/>
      <w:r>
        <w:t>40 word</w:t>
      </w:r>
      <w:proofErr w:type="gramEnd"/>
      <w:r>
        <w:t xml:space="preserve"> pairs). On each trial,</w:t>
      </w:r>
      <w:r w:rsidRPr="00614026">
        <w:t xml:space="preserve"> the first word (cue) of </w:t>
      </w:r>
      <w:r>
        <w:t xml:space="preserve">a randomly selected </w:t>
      </w:r>
      <w:r w:rsidRPr="00614026">
        <w:t xml:space="preserve">pair was presented </w:t>
      </w:r>
      <w:r>
        <w:t xml:space="preserve">on the centre left of the screen and </w:t>
      </w:r>
      <w:r w:rsidRPr="00614026">
        <w:t>participants</w:t>
      </w:r>
      <w:r>
        <w:t xml:space="preserve"> were required to </w:t>
      </w:r>
      <w:r w:rsidRPr="00614026">
        <w:t xml:space="preserve">type the associated second word (target). </w:t>
      </w:r>
      <w:r>
        <w:t>Participants had 10 s to provide each response and submitted their answer by pressing ‘enter’ on the keyboard. Following each response, and i</w:t>
      </w:r>
      <w:r w:rsidRPr="00614026">
        <w:t>rrespective of accuracy, the cue and target word</w:t>
      </w:r>
      <w:r>
        <w:t>s were</w:t>
      </w:r>
      <w:r w:rsidRPr="00614026">
        <w:t xml:space="preserve"> displayed</w:t>
      </w:r>
      <w:r>
        <w:t xml:space="preserve"> together</w:t>
      </w:r>
      <w:r w:rsidRPr="00614026">
        <w:t xml:space="preserve"> for 2 s.</w:t>
      </w:r>
      <w:r>
        <w:t xml:space="preserve"> Participants were instructed to use this feedback to relearn any pairs that they may have recalled incorrectly.</w:t>
      </w:r>
      <w:r w:rsidRPr="00614026">
        <w:t xml:space="preserve"> </w:t>
      </w:r>
      <w:r>
        <w:t xml:space="preserve">This cued-recall procedure was </w:t>
      </w:r>
      <w:r w:rsidRPr="00614026">
        <w:t>repeated</w:t>
      </w:r>
      <w:r>
        <w:t xml:space="preserve"> for a second time</w:t>
      </w:r>
      <w:r w:rsidRPr="00614026">
        <w:t xml:space="preserve"> if participants </w:t>
      </w:r>
      <w:r>
        <w:t>had</w:t>
      </w:r>
      <w:r w:rsidRPr="00614026">
        <w:t xml:space="preserve"> not reach</w:t>
      </w:r>
      <w:r>
        <w:t>ed</w:t>
      </w:r>
      <w:r w:rsidRPr="00614026">
        <w:t xml:space="preserve"> a criterion of 60% correct responses</w:t>
      </w:r>
      <w:r>
        <w:t xml:space="preserve"> in the first baseline test (all </w:t>
      </w:r>
      <w:proofErr w:type="gramStart"/>
      <w:r>
        <w:t>40 word</w:t>
      </w:r>
      <w:proofErr w:type="gramEnd"/>
      <w:r>
        <w:t xml:space="preserve"> pairs were re-tested)</w:t>
      </w:r>
      <w:r w:rsidRPr="00614026">
        <w:t>.</w:t>
      </w:r>
      <w:r>
        <w:t xml:space="preserve"> Participants completed the test a maximum of two times (55% of </w:t>
      </w:r>
      <w:r>
        <w:lastRenderedPageBreak/>
        <w:t xml:space="preserve">participants completed a second test). The proportion of participants who completed a second test did not differ between the sleep and wake groups, </w:t>
      </w:r>
      <w:r>
        <w:rPr>
          <w:i/>
        </w:rPr>
        <w:t>X</w:t>
      </w:r>
      <w:r>
        <w:rPr>
          <w:i/>
          <w:vertAlign w:val="superscript"/>
        </w:rPr>
        <w:t>2</w:t>
      </w:r>
      <w:r>
        <w:t xml:space="preserve"> (1, </w:t>
      </w:r>
      <w:r w:rsidRPr="00916897">
        <w:rPr>
          <w:i/>
        </w:rPr>
        <w:t>N</w:t>
      </w:r>
      <w:r>
        <w:t xml:space="preserve"> = </w:t>
      </w:r>
      <w:r w:rsidRPr="00916897">
        <w:t>162</w:t>
      </w:r>
      <w:r>
        <w:t xml:space="preserve">) = 0.62, </w:t>
      </w:r>
      <w:r>
        <w:rPr>
          <w:i/>
        </w:rPr>
        <w:t>p</w:t>
      </w:r>
      <w:r>
        <w:t xml:space="preserve"> = .430. </w:t>
      </w:r>
    </w:p>
    <w:p w14:paraId="38B340E0" w14:textId="77777777" w:rsidR="00D60011" w:rsidRPr="0079300E" w:rsidRDefault="00D60011" w:rsidP="00D60011">
      <w:pPr>
        <w:spacing w:after="0"/>
        <w:rPr>
          <w:rFonts w:cstheme="minorHAnsi"/>
          <w:i/>
          <w:szCs w:val="24"/>
          <w:u w:val="single"/>
        </w:rPr>
      </w:pPr>
      <w:r w:rsidRPr="0079300E">
        <w:rPr>
          <w:rFonts w:cstheme="minorHAnsi"/>
          <w:i/>
          <w:szCs w:val="24"/>
          <w:u w:val="single"/>
        </w:rPr>
        <w:t xml:space="preserve">Expectancy </w:t>
      </w:r>
      <w:r>
        <w:rPr>
          <w:rFonts w:cstheme="minorHAnsi"/>
          <w:i/>
          <w:szCs w:val="24"/>
          <w:u w:val="single"/>
        </w:rPr>
        <w:t>m</w:t>
      </w:r>
      <w:r w:rsidRPr="0079300E">
        <w:rPr>
          <w:rFonts w:cstheme="minorHAnsi"/>
          <w:i/>
          <w:szCs w:val="24"/>
          <w:u w:val="single"/>
        </w:rPr>
        <w:t xml:space="preserve">anipulation and </w:t>
      </w:r>
      <w:r>
        <w:rPr>
          <w:rFonts w:cstheme="minorHAnsi"/>
          <w:i/>
          <w:szCs w:val="24"/>
          <w:u w:val="single"/>
        </w:rPr>
        <w:t>r</w:t>
      </w:r>
      <w:r w:rsidRPr="0079300E">
        <w:rPr>
          <w:rFonts w:cstheme="minorHAnsi"/>
          <w:i/>
          <w:szCs w:val="24"/>
          <w:u w:val="single"/>
        </w:rPr>
        <w:t xml:space="preserve">etention </w:t>
      </w:r>
      <w:r>
        <w:rPr>
          <w:rFonts w:cstheme="minorHAnsi"/>
          <w:i/>
          <w:szCs w:val="24"/>
          <w:u w:val="single"/>
        </w:rPr>
        <w:t>i</w:t>
      </w:r>
      <w:r w:rsidRPr="0079300E">
        <w:rPr>
          <w:rFonts w:cstheme="minorHAnsi"/>
          <w:i/>
          <w:szCs w:val="24"/>
          <w:u w:val="single"/>
        </w:rPr>
        <w:t>nterval</w:t>
      </w:r>
    </w:p>
    <w:p w14:paraId="4FCC99E8" w14:textId="77777777" w:rsidR="00D60011" w:rsidRDefault="00D60011" w:rsidP="00D60011">
      <w:r w:rsidRPr="00614026">
        <w:t xml:space="preserve">Following </w:t>
      </w:r>
      <w:r>
        <w:t>the baseline memory assessment</w:t>
      </w:r>
      <w:r w:rsidRPr="00614026">
        <w:t>, participants in the ‘expected’ groups were</w:t>
      </w:r>
      <w:r>
        <w:t xml:space="preserve"> told that they would be retested in the next session, whereas participants in the ‘unexpected’ groups were told they would perform a different set of tasks. </w:t>
      </w:r>
      <w:r w:rsidRPr="00614026">
        <w:t xml:space="preserve">To avoid active rehearsal </w:t>
      </w:r>
      <w:r>
        <w:t>of the word pairs</w:t>
      </w:r>
      <w:r w:rsidRPr="00614026">
        <w:t xml:space="preserve">, </w:t>
      </w:r>
      <w:r>
        <w:t xml:space="preserve">all </w:t>
      </w:r>
      <w:r w:rsidRPr="00614026">
        <w:t xml:space="preserve">participants completed a puzzle matching </w:t>
      </w:r>
      <w:r>
        <w:t>game for 5 minutes before finishing the session.</w:t>
      </w:r>
      <w:r w:rsidRPr="00614026">
        <w:t xml:space="preserve"> </w:t>
      </w:r>
      <w:r>
        <w:t>P</w:t>
      </w:r>
      <w:r w:rsidRPr="00614026">
        <w:t xml:space="preserve">articipants then </w:t>
      </w:r>
      <w:r>
        <w:t xml:space="preserve">entered </w:t>
      </w:r>
      <w:r w:rsidRPr="00614026">
        <w:t xml:space="preserve">a </w:t>
      </w:r>
      <w:r>
        <w:t>12-hour</w:t>
      </w:r>
      <w:r w:rsidRPr="00614026">
        <w:t xml:space="preserve"> </w:t>
      </w:r>
      <w:r>
        <w:t>retention interval, which took place across the day (wake groups) or night (</w:t>
      </w:r>
      <w:r w:rsidRPr="00614026">
        <w:t>sleep groups). Participants in the wake groups followed their usual daytime routine</w:t>
      </w:r>
      <w:r>
        <w:t xml:space="preserve"> </w:t>
      </w:r>
      <w:r w:rsidRPr="00614026">
        <w:t>and abstained from</w:t>
      </w:r>
      <w:r>
        <w:t xml:space="preserve"> taking</w:t>
      </w:r>
      <w:r w:rsidRPr="00614026">
        <w:t xml:space="preserve"> naps. </w:t>
      </w:r>
      <w:r>
        <w:t>P</w:t>
      </w:r>
      <w:r w:rsidRPr="00614026">
        <w:t>articipants</w:t>
      </w:r>
      <w:r>
        <w:t xml:space="preserve"> in the sleep groups</w:t>
      </w:r>
      <w:r w:rsidRPr="00614026">
        <w:t xml:space="preserve"> followed their usual </w:t>
      </w:r>
      <w:r>
        <w:t xml:space="preserve">home </w:t>
      </w:r>
      <w:r w:rsidRPr="00614026">
        <w:t>sleep routine</w:t>
      </w:r>
      <w:r>
        <w:t xml:space="preserve">. Participants were not given any explicit instructions about the tasks that they would perform at the final follow-up (7 days later). </w:t>
      </w:r>
    </w:p>
    <w:p w14:paraId="77392C86" w14:textId="77777777" w:rsidR="00D60011" w:rsidRPr="008D5CA8" w:rsidRDefault="00D60011" w:rsidP="00D60011">
      <w:pPr>
        <w:spacing w:after="0"/>
        <w:rPr>
          <w:rFonts w:cstheme="minorHAnsi"/>
          <w:szCs w:val="24"/>
        </w:rPr>
      </w:pPr>
      <w:r w:rsidRPr="0079300E">
        <w:rPr>
          <w:rFonts w:cstheme="minorHAnsi"/>
          <w:i/>
          <w:szCs w:val="24"/>
          <w:u w:val="single"/>
        </w:rPr>
        <w:t xml:space="preserve">Memory </w:t>
      </w:r>
      <w:r>
        <w:rPr>
          <w:rFonts w:cstheme="minorHAnsi"/>
          <w:i/>
          <w:szCs w:val="24"/>
          <w:u w:val="single"/>
        </w:rPr>
        <w:t>r</w:t>
      </w:r>
      <w:r w:rsidRPr="0079300E">
        <w:rPr>
          <w:rFonts w:cstheme="minorHAnsi"/>
          <w:i/>
          <w:szCs w:val="24"/>
          <w:u w:val="single"/>
        </w:rPr>
        <w:t xml:space="preserve">etrieval </w:t>
      </w:r>
    </w:p>
    <w:p w14:paraId="676E0950" w14:textId="77777777" w:rsidR="00D60011" w:rsidRPr="008640FA" w:rsidRDefault="00D60011" w:rsidP="00D60011">
      <w:r>
        <w:t xml:space="preserve">Participants returned 12 hours and 7 days after the first session. During these follow-up sessions, their memory for all </w:t>
      </w:r>
      <w:proofErr w:type="gramStart"/>
      <w:r>
        <w:t>40 word</w:t>
      </w:r>
      <w:proofErr w:type="gramEnd"/>
      <w:r>
        <w:t xml:space="preserve"> pairs was retested </w:t>
      </w:r>
      <w:r w:rsidRPr="00614026">
        <w:t>using the same cued</w:t>
      </w:r>
      <w:r>
        <w:t>-</w:t>
      </w:r>
      <w:r w:rsidRPr="00614026">
        <w:t xml:space="preserve">recall procedures as </w:t>
      </w:r>
      <w:r>
        <w:t>at</w:t>
      </w:r>
      <w:r w:rsidRPr="00614026">
        <w:t xml:space="preserve"> </w:t>
      </w:r>
      <w:r>
        <w:t>the baseline session, with the exception that no feedback was provided.</w:t>
      </w:r>
      <w:r w:rsidRPr="00614026">
        <w:t xml:space="preserve"> </w:t>
      </w:r>
    </w:p>
    <w:p w14:paraId="03682CFD" w14:textId="77777777" w:rsidR="00D60011" w:rsidRPr="008D5CA8" w:rsidRDefault="00D60011" w:rsidP="00D60011">
      <w:pPr>
        <w:spacing w:after="0"/>
        <w:rPr>
          <w:rFonts w:cstheme="minorHAnsi"/>
          <w:szCs w:val="24"/>
        </w:rPr>
      </w:pPr>
      <w:r w:rsidRPr="0079300E">
        <w:rPr>
          <w:rFonts w:cstheme="minorHAnsi"/>
          <w:i/>
          <w:szCs w:val="24"/>
          <w:u w:val="single"/>
        </w:rPr>
        <w:t>Follow-</w:t>
      </w:r>
      <w:r>
        <w:rPr>
          <w:rFonts w:cstheme="minorHAnsi"/>
          <w:i/>
          <w:szCs w:val="24"/>
          <w:u w:val="single"/>
        </w:rPr>
        <w:t>u</w:t>
      </w:r>
      <w:r w:rsidRPr="0079300E">
        <w:rPr>
          <w:rFonts w:cstheme="minorHAnsi"/>
          <w:i/>
          <w:szCs w:val="24"/>
          <w:u w:val="single"/>
        </w:rPr>
        <w:t xml:space="preserve">p </w:t>
      </w:r>
      <w:r>
        <w:rPr>
          <w:rFonts w:cstheme="minorHAnsi"/>
          <w:i/>
          <w:szCs w:val="24"/>
          <w:u w:val="single"/>
        </w:rPr>
        <w:t>q</w:t>
      </w:r>
      <w:r w:rsidRPr="0079300E">
        <w:rPr>
          <w:rFonts w:cstheme="minorHAnsi"/>
          <w:i/>
          <w:szCs w:val="24"/>
          <w:u w:val="single"/>
        </w:rPr>
        <w:t>uestionnaires</w:t>
      </w:r>
      <w:r w:rsidRPr="0079300E">
        <w:rPr>
          <w:rFonts w:cstheme="minorHAnsi"/>
          <w:szCs w:val="24"/>
          <w:u w:val="single"/>
        </w:rPr>
        <w:t xml:space="preserve"> </w:t>
      </w:r>
    </w:p>
    <w:p w14:paraId="4E92A11A" w14:textId="77777777" w:rsidR="00D60011" w:rsidRPr="008640FA" w:rsidRDefault="00D60011" w:rsidP="00D60011">
      <w:r w:rsidRPr="00614026">
        <w:t xml:space="preserve">Participants </w:t>
      </w:r>
      <w:r>
        <w:t>completed</w:t>
      </w:r>
      <w:r w:rsidRPr="00614026">
        <w:t xml:space="preserve"> questionnaires </w:t>
      </w:r>
      <w:r>
        <w:t xml:space="preserve">probing </w:t>
      </w:r>
      <w:r w:rsidRPr="00614026">
        <w:t xml:space="preserve">the amount of sleep </w:t>
      </w:r>
      <w:r>
        <w:t xml:space="preserve">that </w:t>
      </w:r>
      <w:r w:rsidRPr="00614026">
        <w:t xml:space="preserve">they had </w:t>
      </w:r>
      <w:r>
        <w:t>achieved</w:t>
      </w:r>
      <w:r w:rsidRPr="00614026">
        <w:t xml:space="preserve"> during the </w:t>
      </w:r>
      <w:r>
        <w:t>12-hour</w:t>
      </w:r>
      <w:r w:rsidRPr="00614026">
        <w:t xml:space="preserve"> </w:t>
      </w:r>
      <w:r>
        <w:t>delay</w:t>
      </w:r>
      <w:r w:rsidRPr="00614026">
        <w:t xml:space="preserve"> (sleep groups)</w:t>
      </w:r>
      <w:r>
        <w:t xml:space="preserve">, or </w:t>
      </w:r>
      <w:r w:rsidRPr="00614026">
        <w:t>whether</w:t>
      </w:r>
      <w:r>
        <w:t xml:space="preserve"> they had taken any naps</w:t>
      </w:r>
      <w:r w:rsidRPr="00614026">
        <w:t xml:space="preserve"> (wake groups). Critically,</w:t>
      </w:r>
      <w:r>
        <w:t xml:space="preserve"> all </w:t>
      </w:r>
      <w:r w:rsidRPr="00614026">
        <w:t>participants reported whether</w:t>
      </w:r>
      <w:r>
        <w:t xml:space="preserve"> or not </w:t>
      </w:r>
      <w:r w:rsidRPr="00614026">
        <w:t xml:space="preserve">they had expected to be retested on the </w:t>
      </w:r>
      <w:r>
        <w:t>word pairs after the baseline test</w:t>
      </w:r>
      <w:r w:rsidRPr="00614026">
        <w:t>.</w:t>
      </w:r>
      <w:r>
        <w:t xml:space="preserve"> Participants in the unexpected conditions who reported to have expected a test were excluded, as were participants in the expected conditions who reported to have not expected a test. As outlined above (see </w:t>
      </w:r>
      <w:r>
        <w:rPr>
          <w:i/>
        </w:rPr>
        <w:t>Participants</w:t>
      </w:r>
      <w:r>
        <w:t xml:space="preserve">), the majority of individuals excluded on this basis were those in the unexpected condition who reported to have expected another test after the baseline test. A total of 66 participants were excluded on this basis in Experiment 1 (see </w:t>
      </w:r>
      <w:r>
        <w:rPr>
          <w:i/>
        </w:rPr>
        <w:t>Participants</w:t>
      </w:r>
      <w:r>
        <w:t xml:space="preserve">). </w:t>
      </w:r>
    </w:p>
    <w:p w14:paraId="6A3B4F50" w14:textId="77777777" w:rsidR="00D60011" w:rsidRPr="0079300E" w:rsidRDefault="00D60011" w:rsidP="00D60011">
      <w:pPr>
        <w:spacing w:after="0"/>
        <w:rPr>
          <w:rFonts w:cstheme="minorHAnsi"/>
          <w:i/>
          <w:szCs w:val="24"/>
          <w:u w:val="single"/>
        </w:rPr>
      </w:pPr>
      <w:r w:rsidRPr="0079300E">
        <w:rPr>
          <w:rFonts w:cstheme="minorHAnsi"/>
          <w:i/>
          <w:szCs w:val="24"/>
          <w:u w:val="single"/>
        </w:rPr>
        <w:t xml:space="preserve">Alertness </w:t>
      </w:r>
    </w:p>
    <w:p w14:paraId="005EAD59" w14:textId="77777777" w:rsidR="00D60011" w:rsidRDefault="00D60011" w:rsidP="00D60011">
      <w:r>
        <w:t xml:space="preserve">Alertness was assessed at the beginning of </w:t>
      </w:r>
      <w:r w:rsidRPr="00614026">
        <w:t>each session using the Stanford Sleepiness Scale (SSS</w:t>
      </w:r>
      <w:r>
        <w:t xml:space="preserve"> [</w:t>
      </w:r>
      <w:r>
        <w:fldChar w:fldCharType="begin" w:fldLock="1"/>
      </w:r>
      <w:r>
        <w:instrText>ADDIN CSL_CITATION {"citationItems":[{"id":"ITEM-1","itemData":{"DOI":"10.1111/j.1469-8986.1973.tb00801.x","ISBN":"0048-5772","ISSN":"14698986","PMID":"4719486","abstract":"The Stanford Sleepiness Scale (SSS) is a self‐rating scale which is used to quantify progressive steps in sleepiness. The present study investigated whether the SSS cross‐validates with performance on mental tasks and whether the SSS demonstrates changes in sleepiness with sleep loss. Five college student Ss were given a brief test of memory and the Wilkinson Addition Test in 2 test sessions and The Wilkinson Vigilance Test in 2 other sessions spaced throughout a 16‐hr day for 6 days. Ss made SSS ratings every 15 min during their waking activities. On night 4, Ss underwent all night sleep deprivation. On all other nights, Ss were allowed only 8 hrs in bed. Mean SSS ratings correlated r= .68 with performance on the Wilkinson Tests. Discrete SSS ratings correlated r= .47 with performance on the memory test. Moreover, mean baseline SSS ratings were found to be significantly lower than corresponding ratings of the deprivation period. Copyright © 1973, Wiley Blackwell. All rights reserved","author":[{"dropping-particle":"","family":"Hoddes","given":"E.","non-dropping-particle":"","parse-names":false,"suffix":""},{"dropping-particle":"","family":"Zarcone","given":"V.","non-dropping-particle":"","parse-names":false,"suffix":""},{"dropping-particle":"","family":"Smythe","given":"H.","non-dropping-particle":"","parse-names":false,"suffix":""},{"dropping-particle":"","family":"Phillips","given":"R.","non-dropping-particle":"","parse-names":false,"suffix":""},{"dropping-particle":"","family":"Dement","given":"W. C.","non-dropping-particle":"","parse-names":false,"suffix":""}],"container-title":"Psychophysiology","id":"ITEM-1","issue":"4","issued":{"date-parts":[["1973"]]},"page":"431-436","publisher":"Blackwell Publishing Ltd","title":"Quantification of Sleepiness: A New Approach","type":"article-journal","volume":"10"},"uris":["http://www.mendeley.com/documents/?uuid=c96184aa-b26c-3eba-aa11-f2b32e169f1f"]}],"mendeley":{"formattedCitation":"(39)","manualFormatting":"39)","plainTextFormattedCitation":"(39)","previouslyFormattedCitation":"(39)"},"properties":{"noteIndex":0},"schema":"https://github.com/citation-style-language/schema/raw/master/csl-citation.json"}</w:instrText>
      </w:r>
      <w:r>
        <w:fldChar w:fldCharType="separate"/>
      </w:r>
      <w:r w:rsidRPr="007825C8">
        <w:rPr>
          <w:noProof/>
        </w:rPr>
        <w:t>39</w:t>
      </w:r>
      <w:r>
        <w:rPr>
          <w:noProof/>
        </w:rPr>
        <w:t>]</w:t>
      </w:r>
      <w:r w:rsidRPr="007825C8">
        <w:rPr>
          <w:noProof/>
        </w:rPr>
        <w:t>)</w:t>
      </w:r>
      <w:r>
        <w:fldChar w:fldCharType="end"/>
      </w:r>
      <w:r w:rsidRPr="00614026">
        <w:t xml:space="preserve"> and a Psychomotor Vigilance Task (PVT). During the PVT, participants were presented</w:t>
      </w:r>
      <w:r>
        <w:t xml:space="preserve"> with a blank grey screen. A</w:t>
      </w:r>
      <w:r w:rsidRPr="00614026">
        <w:t xml:space="preserve">t random intervals, a red cross appeared in the centre of the screen and participants </w:t>
      </w:r>
      <w:r>
        <w:t xml:space="preserve">were required to </w:t>
      </w:r>
      <w:r w:rsidRPr="00614026">
        <w:t xml:space="preserve">press the keyboard space bar as quickly as possible. Inter-stimulus intervals were randomly distributed from 2 to 10 s and the task lasted for a total of 3 minutes. </w:t>
      </w:r>
    </w:p>
    <w:p w14:paraId="4B2CD76B" w14:textId="77777777" w:rsidR="00D60011" w:rsidRPr="00E404DE" w:rsidRDefault="00D60011" w:rsidP="00D60011">
      <w:pPr>
        <w:spacing w:after="0"/>
        <w:rPr>
          <w:rFonts w:cstheme="minorHAnsi"/>
          <w:b/>
          <w:sz w:val="28"/>
          <w:szCs w:val="24"/>
        </w:rPr>
      </w:pPr>
      <w:r w:rsidRPr="00E404DE">
        <w:rPr>
          <w:rFonts w:cstheme="minorHAnsi"/>
          <w:b/>
          <w:sz w:val="28"/>
          <w:szCs w:val="24"/>
        </w:rPr>
        <w:t>Analysis</w:t>
      </w:r>
    </w:p>
    <w:p w14:paraId="12510488" w14:textId="77777777" w:rsidR="00D60011" w:rsidRPr="008640FA" w:rsidRDefault="00D60011" w:rsidP="00D60011">
      <w:r w:rsidRPr="00614026">
        <w:t xml:space="preserve">Memory retention at each </w:t>
      </w:r>
      <w:r>
        <w:t>follow-up test</w:t>
      </w:r>
      <w:r w:rsidRPr="00614026">
        <w:t xml:space="preserve"> was defined as the percentage of correctly recalled word pairs, with</w:t>
      </w:r>
      <w:r>
        <w:t xml:space="preserve"> performance on the final round of the baseline test set to </w:t>
      </w:r>
      <w:r w:rsidRPr="006273E5">
        <w:rPr>
          <w:szCs w:val="24"/>
        </w:rPr>
        <w:t xml:space="preserve">100% </w:t>
      </w:r>
      <w:r w:rsidRPr="006273E5">
        <w:rPr>
          <w:szCs w:val="24"/>
        </w:rPr>
        <w:fldChar w:fldCharType="begin" w:fldLock="1"/>
      </w:r>
      <w:r w:rsidRPr="006273E5">
        <w:rPr>
          <w:szCs w:val="24"/>
        </w:rPr>
        <w:instrText>ADDIN CSL_CITATION {"citationItems":[{"id":"ITEM-1","itemData":{"DOI":"10.1523/JNEUROSCI.3575-10.2011","ISBN":"1529-2401 (Electronic)\\n0270-6474 (Linking)","ISSN":"0270-6474","PMID":"21289163","abstract":"The brain encodes huge amounts of information, but only a small fraction is stored for a longer time. There is now compelling evidence that the long-term storage of memories preferentially occurs during sleep. However, the factors mediating the selectivity of sleep-associated memory consolidation are poorly understood. Here, we show that the mere expectancy that a memory will be used in a future test determines whether or not sleep significantly benefits consolidation of this memory. Human subjects learned declarative memories (word paired associates) before retention periods of sleep or wakefulness. Postlearning sleep compared with wakefulness produced a strong improvement at delayed retrieval only if the subjects had been informed about the retrieval test after the learning period. If they had not been informed, retrieval after retention sleep did not differ from that after the wake retention interval. Retention during the wake intervals was not affected by retrieval expectancy. Retrieval expectancy also enhanced sleep-associated consolidation of visuospatial (two-dimensional object location task) and procedural motor memories (finger sequence tapping). Subjects expecting the retrieval displayed a robust increase in slow oscillation activity and sleep spindle count during postlearning slow-wave sleep (SWS). Sleep-associated consolidation of declarative memory was strongly correlated to slow oscillation activity and spindle count, but only if the subjects expected the retrieval test. In conclusion, our work shows that sleep preferentially benefits consolidation of memories that are relevant for future behavior, presumably through a SWS-dependent reprocessing of these memories.","author":[{"dropping-particle":"","family":"Wilhelm","given":"I.","non-dropping-particle":"","parse-names":false,"suffix":""},{"dropping-particle":"","family":"Diekelmann","given":"S.","non-dropping-particle":"","parse-names":false,"suffix":""},{"dropping-particle":"","family":"Molzow","given":"I.","non-dropping-particle":"","parse-names":false,"suffix":""},{"dropping-particle":"","family":"Ayoub","given":"A.","non-dropping-particle":"","parse-names":false,"suffix":""},{"dropping-particle":"","family":"Molle","given":"M.","non-dropping-particle":"","parse-names":false,"suffix":""},{"dropping-particle":"","family":"Born","given":"J.","non-dropping-particle":"","parse-names":false,"suffix":""}],"container-title":"Journal of Neuroscience","id":"ITEM-1","issue":"5","issued":{"date-parts":[["2011"]]},"page":"1563-1569","title":"Sleep Selectively Enhances Memory Expected to Be of Future Relevance","type":"article-journal","volume":"31"},"uris":["http://www.mendeley.com/documents/?uuid=8282a7e7-d7ac-4c4f-a60f-0b253405a5db"]}],"mendeley":{"formattedCitation":"(24)","plainTextFormattedCitation":"(24)","previouslyFormattedCitation":"(24)"},"properties":{"noteIndex":0},"schema":"https://github.com/citation-style-language/schema/raw/master/csl-citation.json"}</w:instrText>
      </w:r>
      <w:r w:rsidRPr="006273E5">
        <w:rPr>
          <w:szCs w:val="24"/>
        </w:rPr>
        <w:fldChar w:fldCharType="separate"/>
      </w:r>
      <w:r>
        <w:rPr>
          <w:noProof/>
          <w:szCs w:val="24"/>
        </w:rPr>
        <w:t>[</w:t>
      </w:r>
      <w:r w:rsidRPr="006273E5">
        <w:rPr>
          <w:noProof/>
          <w:szCs w:val="24"/>
        </w:rPr>
        <w:t>24</w:t>
      </w:r>
      <w:r w:rsidRPr="006273E5">
        <w:rPr>
          <w:szCs w:val="24"/>
        </w:rPr>
        <w:fldChar w:fldCharType="end"/>
      </w:r>
      <w:r>
        <w:rPr>
          <w:szCs w:val="24"/>
        </w:rPr>
        <w:t>]</w:t>
      </w:r>
      <w:r w:rsidRPr="006273E5">
        <w:rPr>
          <w:szCs w:val="24"/>
        </w:rPr>
        <w:t xml:space="preserve">. </w:t>
      </w:r>
      <w:r w:rsidRPr="006273E5">
        <w:rPr>
          <w:rFonts w:cstheme="minorHAnsi"/>
          <w:szCs w:val="24"/>
        </w:rPr>
        <w:t xml:space="preserve">For example, if a participant recalled 30 out of 40 words at baseline and then 35 out of 40 words at the 12-h follow-up, then their 12-h retention score would be ~117% ([35/30]*100). </w:t>
      </w:r>
      <w:r w:rsidRPr="006273E5">
        <w:rPr>
          <w:szCs w:val="24"/>
        </w:rPr>
        <w:t>Owing</w:t>
      </w:r>
      <w:r w:rsidRPr="0050451C">
        <w:t xml:space="preserve"> </w:t>
      </w:r>
      <w:r w:rsidRPr="00614026">
        <w:lastRenderedPageBreak/>
        <w:t xml:space="preserve">to the feedback provided </w:t>
      </w:r>
      <w:r>
        <w:t>during the final baseline assessment</w:t>
      </w:r>
      <w:r w:rsidRPr="00614026">
        <w:t>, cued</w:t>
      </w:r>
      <w:r>
        <w:t>-</w:t>
      </w:r>
      <w:r w:rsidRPr="00614026">
        <w:t>recall performance at the follow-up test</w:t>
      </w:r>
      <w:r>
        <w:t>s</w:t>
      </w:r>
      <w:r w:rsidRPr="00614026">
        <w:t xml:space="preserve"> </w:t>
      </w:r>
      <w:r>
        <w:t>was</w:t>
      </w:r>
      <w:r w:rsidRPr="00614026">
        <w:t xml:space="preserve"> expected to be above 100%. Retention scores at the </w:t>
      </w:r>
      <w:r>
        <w:t>12-hour</w:t>
      </w:r>
      <w:r w:rsidRPr="00614026">
        <w:t xml:space="preserve"> and </w:t>
      </w:r>
      <w:r>
        <w:t>7-day</w:t>
      </w:r>
      <w:r w:rsidRPr="00614026">
        <w:t xml:space="preserve"> tests </w:t>
      </w:r>
      <w:r>
        <w:t xml:space="preserve">were applied to separate 2 (Delay: Sleep/Wake) * 2 (Expectancy: Expected/Unexpected) ANOVAs. To assess the strength of non-significant effects, a </w:t>
      </w:r>
      <w:r w:rsidRPr="00614026">
        <w:t>corresponding factorial Bayesian ANOVA was calculated for each test with the same factors</w:t>
      </w:r>
      <w:r>
        <w:t xml:space="preserve"> as above.</w:t>
      </w:r>
      <w:r w:rsidRPr="00D22641">
        <w:rPr>
          <w:rFonts w:eastAsia="Times New Roman"/>
          <w:lang w:eastAsia="en-GB"/>
        </w:rPr>
        <w:t xml:space="preserve"> </w:t>
      </w:r>
      <w:r w:rsidRPr="00614026">
        <w:rPr>
          <w:rFonts w:eastAsia="Times New Roman"/>
          <w:lang w:eastAsia="en-GB"/>
        </w:rPr>
        <w:t xml:space="preserve">By convention, the strength of evidence for </w:t>
      </w:r>
      <w:r>
        <w:rPr>
          <w:rFonts w:eastAsia="Times New Roman"/>
          <w:lang w:eastAsia="en-GB"/>
        </w:rPr>
        <w:t>the null hypothesis</w:t>
      </w:r>
      <w:r w:rsidRPr="00614026">
        <w:rPr>
          <w:rFonts w:eastAsia="Times New Roman"/>
          <w:lang w:eastAsia="en-GB"/>
        </w:rPr>
        <w:t xml:space="preserve">, </w:t>
      </w:r>
      <w:r>
        <w:rPr>
          <w:rFonts w:eastAsia="Times New Roman"/>
          <w:lang w:eastAsia="en-GB"/>
        </w:rPr>
        <w:t>in comparison</w:t>
      </w:r>
      <w:r w:rsidRPr="00614026">
        <w:rPr>
          <w:rFonts w:eastAsia="Times New Roman"/>
          <w:lang w:eastAsia="en-GB"/>
        </w:rPr>
        <w:t xml:space="preserve"> to </w:t>
      </w:r>
      <w:r>
        <w:rPr>
          <w:rFonts w:eastAsia="Times New Roman"/>
          <w:lang w:eastAsia="en-GB"/>
        </w:rPr>
        <w:t>the experimental hypothesis,</w:t>
      </w:r>
      <w:r w:rsidRPr="00614026">
        <w:rPr>
          <w:rFonts w:eastAsia="Times New Roman"/>
          <w:lang w:eastAsia="en-GB"/>
        </w:rPr>
        <w:t xml:space="preserve"> is regarded as noteworthy if </w:t>
      </w:r>
      <w:r>
        <w:rPr>
          <w:rFonts w:eastAsia="Times New Roman"/>
          <w:lang w:eastAsia="en-GB"/>
        </w:rPr>
        <w:t>the Bayes Factor (BF</w:t>
      </w:r>
      <w:r w:rsidRPr="006F2026">
        <w:rPr>
          <w:rFonts w:eastAsia="Times New Roman"/>
          <w:vertAlign w:val="subscript"/>
          <w:lang w:eastAsia="en-GB"/>
        </w:rPr>
        <w:t>01</w:t>
      </w:r>
      <w:r>
        <w:rPr>
          <w:rFonts w:eastAsia="Times New Roman"/>
          <w:lang w:eastAsia="en-GB"/>
        </w:rPr>
        <w:t xml:space="preserve">) is &gt; 3 </w:t>
      </w:r>
      <w:r>
        <w:rPr>
          <w:rFonts w:eastAsia="Times New Roman"/>
          <w:lang w:eastAsia="en-GB"/>
        </w:rPr>
        <w:fldChar w:fldCharType="begin" w:fldLock="1"/>
      </w:r>
      <w:r>
        <w:rPr>
          <w:rFonts w:eastAsia="Times New Roman"/>
          <w:lang w:eastAsia="en-GB"/>
        </w:rPr>
        <w:instrText>ADDIN CSL_CITATION {"citationItems":[{"id":"ITEM-1","itemData":{"DOI":"10.3389/fpsyg.2014.00781","ISSN":"1664-1078","abstract":"No scientific conclusion follows automatically from a statistically non-significant result, yet people routinely use non-significant results to guide conclusions about the status of theories (or the effectiveness of practices). To know whether a non-significant result counts against a theory, or if it just indicates data insensitivity, researchers must use one of: power, intervals (such as confidence or credibility intervals), or else an indicator of the relative evidence for one theory over another, such as a Bayes factor. I argue Bayes factors allow theory to be linked to data in a way that overcomes the weaknesses of the other approaches. Specifically, Bayes factors use the data themselves to determine their sensitivity in distinguishing theories (unlike power), and they make use of those aspects of a theory’s predictions that are often easiest to specify (unlike power and intervals, which require specifying the minimal interesting value in order to address theory). Bayes factors provide a coherent approach to determining whether non-significant results support a null hypothesis over a theory, or whether the data are just insensitive. They allow accepting and rejecting the null hypothesis to be put on an equal footing. Concrete examples are provided to indicate the range of application of a simple online Bayes calculator, which reveal both the strengths and weaknesses of Bayes factors.","author":[{"dropping-particle":"","family":"Dienes","given":"Zoltan","non-dropping-particle":"","parse-names":false,"suffix":""}],"container-title":"Frontiers in Psychology","id":"ITEM-1","issued":{"date-parts":[["2014"]]},"page":"781","title":"Using Bayes to get the most out of non-significant results","type":"article-journal","volume":"5"},"uris":["http://www.mendeley.com/documents/?uuid=feafd8c6-4901-4aa9-bc05-932ee25dba23"]}],"mendeley":{"formattedCitation":"(40)","plainTextFormattedCitation":"(40)","previouslyFormattedCitation":"(40)"},"properties":{"noteIndex":0},"schema":"https://github.com/citation-style-language/schema/raw/master/csl-citation.json"}</w:instrText>
      </w:r>
      <w:r>
        <w:rPr>
          <w:rFonts w:eastAsia="Times New Roman"/>
          <w:lang w:eastAsia="en-GB"/>
        </w:rPr>
        <w:fldChar w:fldCharType="separate"/>
      </w:r>
      <w:r>
        <w:rPr>
          <w:rFonts w:eastAsia="Times New Roman"/>
          <w:noProof/>
          <w:lang w:eastAsia="en-GB"/>
        </w:rPr>
        <w:t>[</w:t>
      </w:r>
      <w:r w:rsidRPr="007B0B49">
        <w:rPr>
          <w:rFonts w:eastAsia="Times New Roman"/>
          <w:noProof/>
          <w:lang w:eastAsia="en-GB"/>
        </w:rPr>
        <w:t>40</w:t>
      </w:r>
      <w:r>
        <w:rPr>
          <w:rFonts w:eastAsia="Times New Roman"/>
          <w:lang w:eastAsia="en-GB"/>
        </w:rPr>
        <w:fldChar w:fldCharType="end"/>
      </w:r>
      <w:r>
        <w:rPr>
          <w:rFonts w:eastAsia="Times New Roman"/>
          <w:lang w:eastAsia="en-GB"/>
        </w:rPr>
        <w:t>].</w:t>
      </w:r>
      <w:r>
        <w:t xml:space="preserve"> </w:t>
      </w:r>
    </w:p>
    <w:p w14:paraId="4927A368" w14:textId="77777777" w:rsidR="00D60011" w:rsidRDefault="00D60011" w:rsidP="00D60011">
      <w:pPr>
        <w:rPr>
          <w:rFonts w:eastAsia="Times New Roman"/>
          <w:szCs w:val="24"/>
          <w:lang w:eastAsia="en-GB"/>
        </w:rPr>
      </w:pPr>
      <w:r>
        <w:rPr>
          <w:rFonts w:eastAsia="Times New Roman"/>
          <w:lang w:eastAsia="en-GB"/>
        </w:rPr>
        <w:t xml:space="preserve">Alertness in each session was measured using scores provided on the SSS </w:t>
      </w:r>
      <w:r>
        <w:rPr>
          <w:rFonts w:eastAsia="Times New Roman"/>
          <w:lang w:eastAsia="en-GB"/>
        </w:rPr>
        <w:fldChar w:fldCharType="begin" w:fldLock="1"/>
      </w:r>
      <w:r>
        <w:rPr>
          <w:rFonts w:eastAsia="Times New Roman"/>
          <w:lang w:eastAsia="en-GB"/>
        </w:rPr>
        <w:instrText>ADDIN CSL_CITATION {"citationItems":[{"id":"ITEM-1","itemData":{"DOI":"10.1111/j.1469-8986.1973.tb00801.x","ISBN":"0048-5772","ISSN":"14698986","PMID":"4719486","abstract":"The Stanford Sleepiness Scale (SSS) is a self‐rating scale which is used to quantify progressive steps in sleepiness. The present study investigated whether the SSS cross‐validates with performance on mental tasks and whether the SSS demonstrates changes in sleepiness with sleep loss. Five college student Ss were given a brief test of memory and the Wilkinson Addition Test in 2 test sessions and The Wilkinson Vigilance Test in 2 other sessions spaced throughout a 16‐hr day for 6 days. Ss made SSS ratings every 15 min during their waking activities. On night 4, Ss underwent all night sleep deprivation. On all other nights, Ss were allowed only 8 hrs in bed. Mean SSS ratings correlated r= .68 with performance on the Wilkinson Tests. Discrete SSS ratings correlated r= .47 with performance on the memory test. Moreover, mean baseline SSS ratings were found to be significantly lower than corresponding ratings of the deprivation period. Copyright © 1973, Wiley Blackwell. All rights reserved","author":[{"dropping-particle":"","family":"Hoddes","given":"E.","non-dropping-particle":"","parse-names":false,"suffix":""},{"dropping-particle":"","family":"Zarcone","given":"V.","non-dropping-particle":"","parse-names":false,"suffix":""},{"dropping-particle":"","family":"Smythe","given":"H.","non-dropping-particle":"","parse-names":false,"suffix":""},{"dropping-particle":"","family":"Phillips","given":"R.","non-dropping-particle":"","parse-names":false,"suffix":""},{"dropping-particle":"","family":"Dement","given":"W. C.","non-dropping-particle":"","parse-names":false,"suffix":""}],"container-title":"Psychophysiology","id":"ITEM-1","issue":"4","issued":{"date-parts":[["1973"]]},"page":"431-436","publisher":"Blackwell Publishing Ltd","title":"Quantification of Sleepiness: A New Approach","type":"article-journal","volume":"10"},"uris":["http://www.mendeley.com/documents/?uuid=c96184aa-b26c-3eba-aa11-f2b32e169f1f"]}],"mendeley":{"formattedCitation":"(39)","plainTextFormattedCitation":"(39)","previouslyFormattedCitation":"(39)"},"properties":{"noteIndex":0},"schema":"https://github.com/citation-style-language/schema/raw/master/csl-citation.json"}</w:instrText>
      </w:r>
      <w:r>
        <w:rPr>
          <w:rFonts w:eastAsia="Times New Roman"/>
          <w:lang w:eastAsia="en-GB"/>
        </w:rPr>
        <w:fldChar w:fldCharType="separate"/>
      </w:r>
      <w:r>
        <w:rPr>
          <w:rFonts w:eastAsia="Times New Roman"/>
          <w:noProof/>
          <w:lang w:eastAsia="en-GB"/>
        </w:rPr>
        <w:t>[</w:t>
      </w:r>
      <w:r w:rsidRPr="007B0B49">
        <w:rPr>
          <w:rFonts w:eastAsia="Times New Roman"/>
          <w:noProof/>
          <w:lang w:eastAsia="en-GB"/>
        </w:rPr>
        <w:t>39</w:t>
      </w:r>
      <w:r>
        <w:rPr>
          <w:rFonts w:eastAsia="Times New Roman"/>
          <w:noProof/>
          <w:lang w:eastAsia="en-GB"/>
        </w:rPr>
        <w:t>]</w:t>
      </w:r>
      <w:r>
        <w:rPr>
          <w:rFonts w:eastAsia="Times New Roman"/>
          <w:lang w:eastAsia="en-GB"/>
        </w:rPr>
        <w:fldChar w:fldCharType="end"/>
      </w:r>
      <w:r>
        <w:rPr>
          <w:rFonts w:eastAsia="Times New Roman"/>
          <w:lang w:eastAsia="en-GB"/>
        </w:rPr>
        <w:t xml:space="preserve">. Vigilance was assessed by the number of attentional </w:t>
      </w:r>
      <w:r>
        <w:t xml:space="preserve">lapses </w:t>
      </w:r>
      <w:r w:rsidRPr="00614026">
        <w:t xml:space="preserve">(i.e. trials with a </w:t>
      </w:r>
      <w:r>
        <w:t>response time [</w:t>
      </w:r>
      <w:r w:rsidRPr="00614026">
        <w:t>RT</w:t>
      </w:r>
      <w:r>
        <w:t>]</w:t>
      </w:r>
      <w:r w:rsidRPr="00614026">
        <w:t xml:space="preserve"> </w:t>
      </w:r>
      <w:r w:rsidRPr="00D27EE8">
        <w:t xml:space="preserve">&gt; 500 </w:t>
      </w:r>
      <w:proofErr w:type="spellStart"/>
      <w:r w:rsidRPr="00D27EE8">
        <w:t>ms</w:t>
      </w:r>
      <w:proofErr w:type="spellEnd"/>
      <w:r>
        <w:t>)</w:t>
      </w:r>
      <w:r w:rsidRPr="00D27EE8">
        <w:t xml:space="preserve"> </w:t>
      </w:r>
      <w:r>
        <w:t xml:space="preserve">made </w:t>
      </w:r>
      <w:r w:rsidRPr="00D27EE8">
        <w:t>during the PVT</w:t>
      </w:r>
      <w:r>
        <w:t xml:space="preserve"> </w:t>
      </w:r>
      <w:r>
        <w:fldChar w:fldCharType="begin" w:fldLock="1"/>
      </w:r>
      <w:r>
        <w:instrText>ADDIN CSL_CITATION {"citationItems":[{"id":"ITEM-1","itemData":{"DOI":"10.1196/annals.1417.002","ISSN":"17496632","PMID":"18591490","abstract":"Sleep deprivation severely compromises the ability of human beings to respond to stimuli in a timely fashion. These deficits have been attributed in large part to failures of vigilant attention, which many theorists believe forms the bedrock of the other more complex components of cognition. One of the leading paradigms used as an assay of vigilant attention is the psychomotor vigilance test (PVT), a high signal-load reaction-time test that is extremely sensitive to sleep deprivation. Over the last twenty years, four dominant findings have emerged from the use of this paradigm. First, sleep deprivation results in an overall slowing of responses. Second, sleep deprivation increases the propensity of individuals to lapse for lengthy periods (&gt;500 ms), as well as make errors of commission. Third, sleep deprivation enhances the time-on-task effect within each test bout. Finally, PVT results during extended periods of wakefulness reveal the presence of interacting circadian and homeostatic sleep drives. A theme that links these findings is the interplay of \"top-down\" and \"bottom-up\" attention in producing the unstable and unpredictable patterns of behavior that are the hallmark of the sleep-deprived state. © 2008 New York Academy of Sciences.","author":[{"dropping-particle":"","family":"Lim","given":"Julian","non-dropping-particle":"","parse-names":false,"suffix":""},{"dropping-particle":"","family":"Dinges","given":"David F.","non-dropping-particle":"","parse-names":false,"suffix":""}],"container-title":"Annals of the New York Academy of Sciences","id":"ITEM-1","issued":{"date-parts":[["2008"]]},"page":"305-322","title":"Sleep deprivation and vigilant attention","type":"paper-conference","volume":"1129"},"uris":["http://www.mendeley.com/documents/?uuid=e1235a54-03c4-4308-bf52-d2c85a93ff78"]}],"mendeley":{"formattedCitation":"(41)","plainTextFormattedCitation":"(41)","previouslyFormattedCitation":"(41)"},"properties":{"noteIndex":0},"schema":"https://github.com/citation-style-language/schema/raw/master/csl-citation.json"}</w:instrText>
      </w:r>
      <w:r>
        <w:fldChar w:fldCharType="separate"/>
      </w:r>
      <w:r>
        <w:rPr>
          <w:noProof/>
        </w:rPr>
        <w:t>[</w:t>
      </w:r>
      <w:r w:rsidRPr="007B0B49">
        <w:rPr>
          <w:noProof/>
        </w:rPr>
        <w:t>41</w:t>
      </w:r>
      <w:r>
        <w:fldChar w:fldCharType="end"/>
      </w:r>
      <w:r>
        <w:t>]. These measures were subjected to separate 2 (Del</w:t>
      </w:r>
      <w:bookmarkStart w:id="2" w:name="_GoBack"/>
      <w:bookmarkEnd w:id="2"/>
      <w:r>
        <w:t xml:space="preserve">ay: Sleep/Wake) * 2 (Expectancy: Expected/Unexpected) ANOVAs at each session. </w:t>
      </w:r>
      <w:r>
        <w:rPr>
          <w:rFonts w:eastAsia="Times New Roman"/>
          <w:lang w:eastAsia="en-GB"/>
        </w:rPr>
        <w:t xml:space="preserve">All analyses were completed in </w:t>
      </w:r>
      <w:r>
        <w:rPr>
          <w:rFonts w:eastAsia="Times New Roman"/>
          <w:i/>
          <w:lang w:eastAsia="en-GB"/>
        </w:rPr>
        <w:t xml:space="preserve">R </w:t>
      </w:r>
      <w:r>
        <w:rPr>
          <w:rFonts w:eastAsia="Times New Roman"/>
          <w:lang w:eastAsia="en-GB"/>
        </w:rPr>
        <w:t>[42]</w:t>
      </w:r>
      <w:r>
        <w:rPr>
          <w:rFonts w:eastAsia="Times New Roman"/>
          <w:i/>
          <w:lang w:eastAsia="en-GB"/>
        </w:rPr>
        <w:t xml:space="preserve"> </w:t>
      </w:r>
      <w:r>
        <w:rPr>
          <w:rFonts w:eastAsia="Times New Roman"/>
          <w:iCs/>
          <w:lang w:eastAsia="en-GB"/>
        </w:rPr>
        <w:t xml:space="preserve">using the </w:t>
      </w:r>
      <w:proofErr w:type="spellStart"/>
      <w:r>
        <w:rPr>
          <w:rFonts w:eastAsia="Times New Roman"/>
          <w:i/>
          <w:szCs w:val="24"/>
          <w:lang w:eastAsia="en-GB"/>
        </w:rPr>
        <w:t>R</w:t>
      </w:r>
      <w:r w:rsidRPr="00D64A34">
        <w:rPr>
          <w:rFonts w:eastAsia="Times New Roman"/>
          <w:i/>
          <w:szCs w:val="24"/>
          <w:lang w:eastAsia="en-GB"/>
        </w:rPr>
        <w:t>statix</w:t>
      </w:r>
      <w:proofErr w:type="spellEnd"/>
      <w:r w:rsidRPr="00D64A34">
        <w:rPr>
          <w:rFonts w:eastAsia="Times New Roman"/>
          <w:i/>
          <w:szCs w:val="24"/>
          <w:lang w:eastAsia="en-GB"/>
        </w:rPr>
        <w:t xml:space="preserve"> </w:t>
      </w:r>
      <w:r>
        <w:rPr>
          <w:rFonts w:eastAsia="Times New Roman"/>
          <w:i/>
          <w:szCs w:val="24"/>
          <w:lang w:eastAsia="en-GB"/>
        </w:rPr>
        <w:fldChar w:fldCharType="begin" w:fldLock="1"/>
      </w:r>
      <w:r>
        <w:rPr>
          <w:rFonts w:eastAsia="Times New Roman"/>
          <w:i/>
          <w:szCs w:val="24"/>
          <w:lang w:eastAsia="en-GB"/>
        </w:rPr>
        <w:instrText>ADDIN CSL_CITATION {"citationItems":[{"id":"ITEM-1","itemData":{"author":[{"dropping-particle":"","family":"Kassambara","given":"Alboukadel","non-dropping-particle":"","parse-names":false,"suffix":""}],"id":"ITEM-1","issued":{"date-parts":[["2020"]]},"number":"0.7.0","title":"Pipe-Friendly Framework for Basic Statistical Tests","type":"article"},"uris":["http://www.mendeley.com/documents/?uuid=bc714904-ecf3-413b-94cd-8679319ac323"]}],"mendeley":{"formattedCitation":"(43)","plainTextFormattedCitation":"(43)","previouslyFormattedCitation":"(43)"},"properties":{"noteIndex":0},"schema":"https://github.com/citation-style-language/schema/raw/master/csl-citation.json"}</w:instrText>
      </w:r>
      <w:r>
        <w:rPr>
          <w:rFonts w:eastAsia="Times New Roman"/>
          <w:i/>
          <w:szCs w:val="24"/>
          <w:lang w:eastAsia="en-GB"/>
        </w:rPr>
        <w:fldChar w:fldCharType="separate"/>
      </w:r>
      <w:r>
        <w:rPr>
          <w:rFonts w:eastAsia="Times New Roman"/>
          <w:noProof/>
          <w:szCs w:val="24"/>
          <w:lang w:eastAsia="en-GB"/>
        </w:rPr>
        <w:t>[</w:t>
      </w:r>
      <w:r w:rsidRPr="007B0B49">
        <w:rPr>
          <w:rFonts w:eastAsia="Times New Roman"/>
          <w:noProof/>
          <w:szCs w:val="24"/>
          <w:lang w:eastAsia="en-GB"/>
        </w:rPr>
        <w:t>43</w:t>
      </w:r>
      <w:r>
        <w:rPr>
          <w:rFonts w:eastAsia="Times New Roman"/>
          <w:i/>
          <w:szCs w:val="24"/>
          <w:lang w:eastAsia="en-GB"/>
        </w:rPr>
        <w:fldChar w:fldCharType="end"/>
      </w:r>
      <w:r>
        <w:rPr>
          <w:rFonts w:eastAsia="Times New Roman"/>
          <w:szCs w:val="24"/>
          <w:lang w:eastAsia="en-GB"/>
        </w:rPr>
        <w:t>]</w:t>
      </w:r>
      <w:r w:rsidRPr="00D64A34">
        <w:rPr>
          <w:rFonts w:eastAsia="Times New Roman"/>
          <w:iCs/>
          <w:szCs w:val="24"/>
          <w:lang w:eastAsia="en-GB"/>
        </w:rPr>
        <w:t xml:space="preserve"> package.</w:t>
      </w:r>
    </w:p>
    <w:p w14:paraId="10B4A9FF" w14:textId="77777777" w:rsidR="00D60011" w:rsidRPr="00EE669C" w:rsidRDefault="00D60011" w:rsidP="00D60011">
      <w:pPr>
        <w:rPr>
          <w:rFonts w:eastAsia="Times New Roman"/>
          <w:szCs w:val="24"/>
          <w:lang w:eastAsia="en-GB"/>
        </w:rPr>
      </w:pPr>
    </w:p>
    <w:p w14:paraId="7DEA4D9C" w14:textId="77777777" w:rsidR="00D60011" w:rsidRPr="00E404DE" w:rsidRDefault="00D60011" w:rsidP="00D60011">
      <w:pPr>
        <w:spacing w:after="0"/>
        <w:rPr>
          <w:rFonts w:cstheme="minorHAnsi"/>
          <w:b/>
          <w:sz w:val="36"/>
          <w:szCs w:val="24"/>
        </w:rPr>
      </w:pPr>
      <w:r w:rsidRPr="00E404DE">
        <w:rPr>
          <w:rFonts w:cstheme="minorHAnsi"/>
          <w:b/>
          <w:sz w:val="36"/>
          <w:szCs w:val="24"/>
        </w:rPr>
        <w:t>Results</w:t>
      </w:r>
    </w:p>
    <w:p w14:paraId="20B05FCC" w14:textId="77777777" w:rsidR="00D60011" w:rsidRPr="00E404DE" w:rsidRDefault="00D60011" w:rsidP="00D60011">
      <w:pPr>
        <w:spacing w:after="0"/>
        <w:rPr>
          <w:rFonts w:cstheme="minorHAnsi"/>
          <w:b/>
          <w:sz w:val="32"/>
          <w:szCs w:val="24"/>
        </w:rPr>
      </w:pPr>
      <w:r w:rsidRPr="00E404DE">
        <w:rPr>
          <w:rFonts w:cstheme="minorHAnsi"/>
          <w:b/>
          <w:sz w:val="32"/>
          <w:szCs w:val="24"/>
        </w:rPr>
        <w:t>Baseline memory performance</w:t>
      </w:r>
    </w:p>
    <w:p w14:paraId="2957CDFB" w14:textId="77777777" w:rsidR="00D60011" w:rsidRPr="007875A8" w:rsidRDefault="00D60011" w:rsidP="00D60011">
      <w:r>
        <w:t>Across all conditions, baseline</w:t>
      </w:r>
      <w:r w:rsidRPr="00614026">
        <w:t xml:space="preserve"> memory performance </w:t>
      </w:r>
      <w:r>
        <w:t>(</w:t>
      </w:r>
      <w:r w:rsidRPr="00614026">
        <w:t xml:space="preserve">calculated as the </w:t>
      </w:r>
      <w:r>
        <w:t>percentage</w:t>
      </w:r>
      <w:r w:rsidRPr="00614026">
        <w:t xml:space="preserve"> o</w:t>
      </w:r>
      <w:r>
        <w:t>f</w:t>
      </w:r>
      <w:r w:rsidRPr="00614026">
        <w:t xml:space="preserve"> correctly recalled word</w:t>
      </w:r>
      <w:r>
        <w:t xml:space="preserve"> </w:t>
      </w:r>
      <w:r w:rsidRPr="00614026">
        <w:t xml:space="preserve">pairs in the final </w:t>
      </w:r>
      <w:r>
        <w:t xml:space="preserve">baseline test) was 77% ± 0.95 (mean ± SEM; </w:t>
      </w:r>
      <w:r w:rsidRPr="00304F3E">
        <w:t>see</w:t>
      </w:r>
      <w:r>
        <w:t xml:space="preserve"> Table 3). A</w:t>
      </w:r>
      <w:r w:rsidRPr="00614026">
        <w:t xml:space="preserve"> </w:t>
      </w:r>
      <w:r>
        <w:t>2 (Delay: Sleep/Wake) * 2 (Expectancy: Expected/Unexpected) ANOVA</w:t>
      </w:r>
      <w:r w:rsidRPr="00614026">
        <w:t xml:space="preserve"> </w:t>
      </w:r>
      <w:r>
        <w:t xml:space="preserve">showed no group differences at baseline (Delay: </w:t>
      </w:r>
      <w:r>
        <w:rPr>
          <w:i/>
        </w:rPr>
        <w:t>F</w:t>
      </w:r>
      <w:r>
        <w:t xml:space="preserve">(1,158) = 0.10, </w:t>
      </w:r>
      <w:r>
        <w:rPr>
          <w:i/>
        </w:rPr>
        <w:t>p</w:t>
      </w:r>
      <w:r>
        <w:t xml:space="preserve"> = .320, Expectancy: </w:t>
      </w:r>
      <w:r>
        <w:rPr>
          <w:i/>
        </w:rPr>
        <w:t>F</w:t>
      </w:r>
      <w:r>
        <w:t xml:space="preserve">(1, 158) = 0.12, </w:t>
      </w:r>
      <w:r>
        <w:rPr>
          <w:i/>
        </w:rPr>
        <w:t>p</w:t>
      </w:r>
      <w:r>
        <w:t xml:space="preserve"> = .726) and no Delay*Expectancy interaction (</w:t>
      </w:r>
      <w:r>
        <w:rPr>
          <w:i/>
        </w:rPr>
        <w:t>F</w:t>
      </w:r>
      <w:r>
        <w:t xml:space="preserve">(1, 158) = 0.02, </w:t>
      </w:r>
      <w:r>
        <w:rPr>
          <w:i/>
        </w:rPr>
        <w:t>p</w:t>
      </w:r>
      <w:r>
        <w:t xml:space="preserve"> = .900)</w:t>
      </w:r>
      <w:r w:rsidRPr="009F30B2">
        <w:t xml:space="preserve">. </w:t>
      </w:r>
      <w:r w:rsidRPr="00E404DE">
        <w:rPr>
          <w:rFonts w:cstheme="minorHAnsi"/>
        </w:rPr>
        <w:t>Nine participants failed to reach the performance criterion of 60% after two attempts. The lowest score among these participants was 37.5% and the average score was 48%. Our results did not change when we repeated the analys</w:t>
      </w:r>
      <w:r>
        <w:rPr>
          <w:rFonts w:cstheme="minorHAnsi"/>
        </w:rPr>
        <w:t>i</w:t>
      </w:r>
      <w:r w:rsidRPr="00E404DE">
        <w:rPr>
          <w:rFonts w:cstheme="minorHAnsi"/>
        </w:rPr>
        <w:t xml:space="preserve">s without these participants (all </w:t>
      </w:r>
      <w:r w:rsidRPr="00E404DE">
        <w:rPr>
          <w:rFonts w:cstheme="minorHAnsi"/>
          <w:i/>
        </w:rPr>
        <w:t>p</w:t>
      </w:r>
      <w:r w:rsidRPr="00E404DE">
        <w:rPr>
          <w:rFonts w:cstheme="minorHAnsi"/>
        </w:rPr>
        <w:t xml:space="preserve"> &gt; .05; also see analys</w:t>
      </w:r>
      <w:r>
        <w:rPr>
          <w:rFonts w:cstheme="minorHAnsi"/>
        </w:rPr>
        <w:t>i</w:t>
      </w:r>
      <w:r w:rsidRPr="00E404DE">
        <w:rPr>
          <w:rFonts w:cstheme="minorHAnsi"/>
        </w:rPr>
        <w:t xml:space="preserve">s of memory retention below). </w:t>
      </w:r>
    </w:p>
    <w:p w14:paraId="2885EADB" w14:textId="77777777" w:rsidR="00D60011" w:rsidRDefault="00D60011" w:rsidP="00D60011">
      <w:pPr>
        <w:spacing w:after="0"/>
        <w:rPr>
          <w:rFonts w:cstheme="minorHAnsi"/>
          <w:b/>
          <w:i/>
          <w:szCs w:val="24"/>
        </w:rPr>
      </w:pPr>
    </w:p>
    <w:p w14:paraId="348F90C7" w14:textId="77777777" w:rsidR="00D60011" w:rsidRPr="00E404DE" w:rsidRDefault="00D60011" w:rsidP="00D60011">
      <w:pPr>
        <w:spacing w:after="0"/>
        <w:rPr>
          <w:rFonts w:cstheme="minorHAnsi"/>
          <w:b/>
          <w:sz w:val="32"/>
          <w:szCs w:val="24"/>
          <w:u w:val="single"/>
        </w:rPr>
      </w:pPr>
      <w:r w:rsidRPr="00E404DE">
        <w:rPr>
          <w:rFonts w:cstheme="minorHAnsi"/>
          <w:b/>
          <w:sz w:val="32"/>
          <w:szCs w:val="24"/>
        </w:rPr>
        <w:t>Memory retention</w:t>
      </w:r>
    </w:p>
    <w:p w14:paraId="02B1E522" w14:textId="77777777" w:rsidR="00D60011" w:rsidRDefault="00D60011" w:rsidP="00D60011">
      <w:pPr>
        <w:rPr>
          <w:b/>
          <w:bCs/>
          <w:noProof/>
          <w:lang w:eastAsia="en-GB"/>
        </w:rPr>
      </w:pPr>
      <w:r>
        <w:t xml:space="preserve">Memory retention at the 12-hour test </w:t>
      </w:r>
      <w:r w:rsidRPr="00614026">
        <w:t xml:space="preserve">was </w:t>
      </w:r>
      <w:r>
        <w:t>better</w:t>
      </w:r>
      <w:r w:rsidRPr="00614026">
        <w:t xml:space="preserve"> </w:t>
      </w:r>
      <w:r>
        <w:t>after</w:t>
      </w:r>
      <w:r w:rsidRPr="00614026">
        <w:t xml:space="preserve"> sleep </w:t>
      </w:r>
      <w:r>
        <w:t xml:space="preserve">than wakefulness </w:t>
      </w:r>
      <w:r w:rsidRPr="00614026">
        <w:t>(</w:t>
      </w:r>
      <w:r w:rsidRPr="00614026">
        <w:rPr>
          <w:i/>
        </w:rPr>
        <w:t>F</w:t>
      </w:r>
      <w:r w:rsidRPr="00614026">
        <w:t xml:space="preserve">(1, 158) = </w:t>
      </w:r>
      <w:r>
        <w:t>9.67</w:t>
      </w:r>
      <w:r w:rsidRPr="00614026">
        <w:t xml:space="preserve">, </w:t>
      </w:r>
      <w:r w:rsidRPr="00614026">
        <w:rPr>
          <w:i/>
        </w:rPr>
        <w:t xml:space="preserve">p </w:t>
      </w:r>
      <w:r w:rsidRPr="00614026">
        <w:t xml:space="preserve">= .002, </w:t>
      </w:r>
      <w:r w:rsidRPr="00DD2D23">
        <w:rPr>
          <w:i/>
          <w:color w:val="202122"/>
          <w:shd w:val="clear" w:color="auto" w:fill="FFFFFF"/>
        </w:rPr>
        <w:t>η</w:t>
      </w:r>
      <w:r w:rsidRPr="00DD2D23">
        <w:rPr>
          <w:i/>
          <w:color w:val="202122"/>
          <w:shd w:val="clear" w:color="auto" w:fill="FFFFFF"/>
          <w:vertAlign w:val="subscript"/>
        </w:rPr>
        <w:t>p</w:t>
      </w:r>
      <w:r w:rsidRPr="00DD2D23">
        <w:rPr>
          <w:i/>
          <w:color w:val="202122"/>
          <w:shd w:val="clear" w:color="auto" w:fill="FFFFFF"/>
          <w:vertAlign w:val="superscript"/>
        </w:rPr>
        <w:t>2</w:t>
      </w:r>
      <w:r w:rsidRPr="00DD2D23">
        <w:rPr>
          <w:i/>
          <w:color w:val="202122"/>
          <w:shd w:val="clear" w:color="auto" w:fill="FFFFFF"/>
        </w:rPr>
        <w:t xml:space="preserve"> </w:t>
      </w:r>
      <w:r w:rsidRPr="00614026">
        <w:rPr>
          <w:color w:val="202122"/>
          <w:shd w:val="clear" w:color="auto" w:fill="FFFFFF"/>
        </w:rPr>
        <w:t>= 0.06</w:t>
      </w:r>
      <w:r>
        <w:rPr>
          <w:color w:val="202122"/>
          <w:shd w:val="clear" w:color="auto" w:fill="FFFFFF"/>
        </w:rPr>
        <w:t>,</w:t>
      </w:r>
      <w:r w:rsidRPr="00D846FF">
        <w:rPr>
          <w:color w:val="202122"/>
          <w:shd w:val="clear" w:color="auto" w:fill="FFFFFF"/>
        </w:rPr>
        <w:t xml:space="preserve"> </w:t>
      </w:r>
      <w:r>
        <w:rPr>
          <w:color w:val="202122"/>
          <w:shd w:val="clear" w:color="auto" w:fill="FFFFFF"/>
        </w:rPr>
        <w:t>Fig 2A). However, p</w:t>
      </w:r>
      <w:r w:rsidRPr="00614026">
        <w:t xml:space="preserve">erformance was not influenced by </w:t>
      </w:r>
      <w:r>
        <w:t>knowledge of a future test</w:t>
      </w:r>
      <w:r w:rsidRPr="00614026">
        <w:t xml:space="preserve"> (</w:t>
      </w:r>
      <w:r w:rsidRPr="00614026">
        <w:rPr>
          <w:i/>
        </w:rPr>
        <w:t>F</w:t>
      </w:r>
      <w:r w:rsidRPr="00614026">
        <w:t xml:space="preserve">(1, 158) = 0.63, </w:t>
      </w:r>
      <w:r w:rsidRPr="00614026">
        <w:rPr>
          <w:i/>
        </w:rPr>
        <w:t>p</w:t>
      </w:r>
      <w:r w:rsidRPr="00614026">
        <w:t xml:space="preserve"> = .</w:t>
      </w:r>
      <w:r>
        <w:t>428</w:t>
      </w:r>
      <w:r w:rsidRPr="00614026">
        <w:t xml:space="preserve">) and </w:t>
      </w:r>
      <w:r>
        <w:t xml:space="preserve">there was no Delay*Expectancy interaction </w:t>
      </w:r>
      <w:r w:rsidRPr="00614026">
        <w:t>(</w:t>
      </w:r>
      <w:r w:rsidRPr="00614026">
        <w:rPr>
          <w:i/>
        </w:rPr>
        <w:t>F</w:t>
      </w:r>
      <w:r w:rsidRPr="00614026">
        <w:t xml:space="preserve">(1, 158) = 0.07, </w:t>
      </w:r>
      <w:r w:rsidRPr="00614026">
        <w:rPr>
          <w:i/>
        </w:rPr>
        <w:t>p</w:t>
      </w:r>
      <w:r w:rsidRPr="00614026">
        <w:t xml:space="preserve"> = .78</w:t>
      </w:r>
      <w:r>
        <w:t>6</w:t>
      </w:r>
      <w:r w:rsidRPr="00614026">
        <w:t>).</w:t>
      </w:r>
      <w:bookmarkStart w:id="3" w:name="_Hlk69383575"/>
      <w:bookmarkStart w:id="4" w:name="_Hlk69383614"/>
      <w:r>
        <w:t xml:space="preserve"> Sleep-associated memory benefits were not therefore amplified for individuals who expected a test. </w:t>
      </w:r>
      <w:bookmarkEnd w:id="3"/>
      <w:bookmarkEnd w:id="4"/>
      <w:r w:rsidRPr="00614026">
        <w:t xml:space="preserve">In line with this interpretation, </w:t>
      </w:r>
      <w:r>
        <w:t xml:space="preserve">our </w:t>
      </w:r>
      <w:r w:rsidRPr="00614026">
        <w:t xml:space="preserve">Bayesian </w:t>
      </w:r>
      <w:r>
        <w:t>ANOVA</w:t>
      </w:r>
      <w:r w:rsidRPr="00614026">
        <w:t xml:space="preserve"> yielded a </w:t>
      </w:r>
      <w:r>
        <w:t>Delay*Expectancy</w:t>
      </w:r>
      <w:r w:rsidRPr="00614026">
        <w:t xml:space="preserve"> </w:t>
      </w:r>
      <w:r w:rsidRPr="00614026">
        <w:rPr>
          <w:i/>
        </w:rPr>
        <w:t>BF</w:t>
      </w:r>
      <w:r w:rsidRPr="00614026">
        <w:rPr>
          <w:vertAlign w:val="subscript"/>
        </w:rPr>
        <w:t xml:space="preserve">01 </w:t>
      </w:r>
      <w:r w:rsidRPr="00614026">
        <w:t>of 4.0</w:t>
      </w:r>
      <w:r>
        <w:t>0</w:t>
      </w:r>
      <w:r w:rsidRPr="00614026">
        <w:t xml:space="preserve">, </w:t>
      </w:r>
      <w:r>
        <w:t>indicating</w:t>
      </w:r>
      <w:r w:rsidRPr="00614026">
        <w:t xml:space="preserve"> moderate evidence in favour of the null hypothesis.</w:t>
      </w:r>
      <w:r w:rsidRPr="00614026">
        <w:rPr>
          <w:b/>
          <w:bCs/>
          <w:noProof/>
          <w:lang w:eastAsia="en-GB"/>
        </w:rPr>
        <w:t xml:space="preserve"> </w:t>
      </w:r>
    </w:p>
    <w:p w14:paraId="7DAFFDB9" w14:textId="77777777" w:rsidR="00D60011" w:rsidRDefault="00D60011" w:rsidP="00D60011">
      <w:pPr>
        <w:pStyle w:val="Caption"/>
        <w:spacing w:after="0" w:line="276" w:lineRule="auto"/>
        <w:jc w:val="center"/>
      </w:pPr>
      <w:bookmarkStart w:id="5" w:name="_Ref63253895"/>
    </w:p>
    <w:p w14:paraId="63A5A123" w14:textId="77777777" w:rsidR="00D60011" w:rsidRPr="008D5CA8" w:rsidRDefault="00D60011" w:rsidP="00D60011">
      <w:pPr>
        <w:pStyle w:val="Caption"/>
        <w:spacing w:after="0" w:line="276" w:lineRule="auto"/>
        <w:rPr>
          <w:noProof/>
          <w:sz w:val="20"/>
          <w:szCs w:val="20"/>
          <w:lang w:eastAsia="en-GB"/>
        </w:rPr>
      </w:pPr>
      <w:r w:rsidRPr="008D5CA8">
        <w:rPr>
          <w:b/>
          <w:sz w:val="20"/>
          <w:szCs w:val="20"/>
        </w:rPr>
        <w:t>Fi</w:t>
      </w:r>
      <w:r>
        <w:rPr>
          <w:b/>
          <w:sz w:val="20"/>
          <w:szCs w:val="20"/>
        </w:rPr>
        <w:t>g</w:t>
      </w:r>
      <w:r w:rsidRPr="008D5CA8">
        <w:rPr>
          <w:b/>
          <w:sz w:val="20"/>
          <w:szCs w:val="20"/>
        </w:rPr>
        <w:t xml:space="preserve"> </w:t>
      </w:r>
      <w:r w:rsidRPr="008D5CA8">
        <w:rPr>
          <w:b/>
          <w:sz w:val="20"/>
          <w:szCs w:val="20"/>
        </w:rPr>
        <w:fldChar w:fldCharType="begin"/>
      </w:r>
      <w:r w:rsidRPr="008D5CA8">
        <w:rPr>
          <w:b/>
          <w:sz w:val="20"/>
          <w:szCs w:val="20"/>
        </w:rPr>
        <w:instrText xml:space="preserve"> SEQ Figure \* ARABIC </w:instrText>
      </w:r>
      <w:r w:rsidRPr="008D5CA8">
        <w:rPr>
          <w:b/>
          <w:sz w:val="20"/>
          <w:szCs w:val="20"/>
        </w:rPr>
        <w:fldChar w:fldCharType="separate"/>
      </w:r>
      <w:r>
        <w:rPr>
          <w:b/>
          <w:noProof/>
          <w:sz w:val="20"/>
          <w:szCs w:val="20"/>
        </w:rPr>
        <w:t>2</w:t>
      </w:r>
      <w:r w:rsidRPr="008D5CA8">
        <w:rPr>
          <w:b/>
          <w:noProof/>
          <w:sz w:val="20"/>
          <w:szCs w:val="20"/>
        </w:rPr>
        <w:fldChar w:fldCharType="end"/>
      </w:r>
      <w:bookmarkEnd w:id="5"/>
      <w:r w:rsidRPr="008D5CA8">
        <w:rPr>
          <w:b/>
          <w:noProof/>
          <w:sz w:val="20"/>
          <w:szCs w:val="20"/>
          <w:lang w:eastAsia="en-GB"/>
        </w:rPr>
        <w:t>.</w:t>
      </w:r>
      <w:r w:rsidRPr="008D5CA8">
        <w:rPr>
          <w:noProof/>
          <w:sz w:val="20"/>
          <w:szCs w:val="20"/>
          <w:lang w:eastAsia="en-GB"/>
        </w:rPr>
        <w:t xml:space="preserve"> </w:t>
      </w:r>
      <w:r w:rsidRPr="00E404DE">
        <w:rPr>
          <w:b/>
          <w:noProof/>
          <w:sz w:val="20"/>
          <w:szCs w:val="20"/>
          <w:lang w:eastAsia="en-GB"/>
        </w:rPr>
        <w:t>Experiment 1 Memory retention</w:t>
      </w:r>
      <w:r>
        <w:rPr>
          <w:b/>
          <w:noProof/>
          <w:sz w:val="20"/>
          <w:szCs w:val="20"/>
          <w:lang w:eastAsia="en-GB"/>
        </w:rPr>
        <w:t xml:space="preserve">. </w:t>
      </w:r>
      <w:r w:rsidRPr="00E404DE">
        <w:rPr>
          <w:noProof/>
          <w:sz w:val="20"/>
          <w:szCs w:val="20"/>
          <w:lang w:eastAsia="en-GB"/>
        </w:rPr>
        <w:t>Performance</w:t>
      </w:r>
      <w:r w:rsidRPr="008D5CA8">
        <w:rPr>
          <w:noProof/>
          <w:sz w:val="20"/>
          <w:szCs w:val="20"/>
          <w:lang w:eastAsia="en-GB"/>
        </w:rPr>
        <w:t xml:space="preserve"> at the </w:t>
      </w:r>
      <w:r>
        <w:rPr>
          <w:noProof/>
          <w:sz w:val="20"/>
          <w:szCs w:val="20"/>
          <w:lang w:eastAsia="en-GB"/>
        </w:rPr>
        <w:t xml:space="preserve">12-hour </w:t>
      </w:r>
      <w:r w:rsidRPr="008D5CA8">
        <w:rPr>
          <w:noProof/>
          <w:sz w:val="20"/>
          <w:szCs w:val="20"/>
          <w:lang w:eastAsia="en-GB"/>
        </w:rPr>
        <w:t>(A) and</w:t>
      </w:r>
      <w:r>
        <w:rPr>
          <w:noProof/>
          <w:sz w:val="20"/>
          <w:szCs w:val="20"/>
          <w:lang w:eastAsia="en-GB"/>
        </w:rPr>
        <w:t xml:space="preserve"> 7-day</w:t>
      </w:r>
      <w:r w:rsidRPr="008D5CA8">
        <w:rPr>
          <w:noProof/>
          <w:sz w:val="20"/>
          <w:szCs w:val="20"/>
          <w:lang w:eastAsia="en-GB"/>
        </w:rPr>
        <w:t xml:space="preserve"> (B) tests in Experiment 1. Performance is indicated by the percentage of word pairs recalled at each test, with performance on the final baseline test set to 100%. Data are shown as mean ± SEM;  *</w:t>
      </w:r>
      <w:r w:rsidRPr="008D5CA8">
        <w:rPr>
          <w:i/>
          <w:noProof/>
          <w:sz w:val="20"/>
          <w:szCs w:val="20"/>
          <w:lang w:eastAsia="en-GB"/>
        </w:rPr>
        <w:t>p</w:t>
      </w:r>
      <w:r w:rsidRPr="008D5CA8">
        <w:rPr>
          <w:noProof/>
          <w:sz w:val="20"/>
          <w:szCs w:val="20"/>
          <w:lang w:eastAsia="en-GB"/>
        </w:rPr>
        <w:t xml:space="preserve"> &lt; .05,</w:t>
      </w:r>
      <w:r w:rsidRPr="008D5CA8">
        <w:rPr>
          <w:i/>
          <w:noProof/>
          <w:sz w:val="20"/>
          <w:szCs w:val="20"/>
          <w:lang w:eastAsia="en-GB"/>
        </w:rPr>
        <w:t xml:space="preserve"> </w:t>
      </w:r>
      <w:r w:rsidRPr="008D5CA8">
        <w:rPr>
          <w:noProof/>
          <w:sz w:val="20"/>
          <w:szCs w:val="20"/>
          <w:lang w:eastAsia="en-GB"/>
        </w:rPr>
        <w:t>**</w:t>
      </w:r>
      <w:r w:rsidRPr="008D5CA8">
        <w:rPr>
          <w:i/>
          <w:noProof/>
          <w:sz w:val="20"/>
          <w:szCs w:val="20"/>
          <w:lang w:eastAsia="en-GB"/>
        </w:rPr>
        <w:t>p</w:t>
      </w:r>
      <w:r w:rsidRPr="008D5CA8">
        <w:rPr>
          <w:noProof/>
          <w:sz w:val="20"/>
          <w:szCs w:val="20"/>
          <w:lang w:eastAsia="en-GB"/>
        </w:rPr>
        <w:t xml:space="preserve"> &lt; .01.</w:t>
      </w:r>
    </w:p>
    <w:p w14:paraId="6423A117" w14:textId="77777777" w:rsidR="00D60011" w:rsidRDefault="00D60011" w:rsidP="00D60011">
      <w:pPr>
        <w:spacing w:after="0"/>
        <w:rPr>
          <w:rFonts w:cstheme="minorHAnsi"/>
          <w:szCs w:val="24"/>
        </w:rPr>
      </w:pPr>
    </w:p>
    <w:p w14:paraId="45E7E657" w14:textId="77777777" w:rsidR="00D60011" w:rsidRDefault="00D60011" w:rsidP="00D60011">
      <w:r>
        <w:t>The same pattern of results was observed at the 7-day test (Fig 2B), with an</w:t>
      </w:r>
      <w:r w:rsidRPr="00614026">
        <w:t xml:space="preserve"> overall benefit </w:t>
      </w:r>
      <w:r>
        <w:t>of sleep on memory retention</w:t>
      </w:r>
      <w:r w:rsidRPr="00614026">
        <w:t xml:space="preserve"> (</w:t>
      </w:r>
      <w:r w:rsidRPr="00614026">
        <w:rPr>
          <w:i/>
        </w:rPr>
        <w:t>F</w:t>
      </w:r>
      <w:r w:rsidRPr="00614026">
        <w:t>(1, 158) = 4</w:t>
      </w:r>
      <w:r>
        <w:t>.30</w:t>
      </w:r>
      <w:r w:rsidRPr="00614026">
        <w:t xml:space="preserve">, </w:t>
      </w:r>
      <w:r w:rsidRPr="00614026">
        <w:rPr>
          <w:i/>
        </w:rPr>
        <w:t xml:space="preserve">p </w:t>
      </w:r>
      <w:r w:rsidRPr="00614026">
        <w:t>= .0</w:t>
      </w:r>
      <w:r>
        <w:t>40</w:t>
      </w:r>
      <w:r w:rsidRPr="00614026">
        <w:t xml:space="preserve">, </w:t>
      </w:r>
      <w:r w:rsidRPr="00DD2D23">
        <w:rPr>
          <w:i/>
          <w:color w:val="202122"/>
          <w:shd w:val="clear" w:color="auto" w:fill="FFFFFF"/>
        </w:rPr>
        <w:t>η</w:t>
      </w:r>
      <w:r w:rsidRPr="00DD2D23">
        <w:rPr>
          <w:i/>
          <w:color w:val="202122"/>
          <w:shd w:val="clear" w:color="auto" w:fill="FFFFFF"/>
          <w:vertAlign w:val="subscript"/>
        </w:rPr>
        <w:t>p</w:t>
      </w:r>
      <w:r w:rsidRPr="00DD2D23">
        <w:rPr>
          <w:i/>
          <w:color w:val="202122"/>
          <w:shd w:val="clear" w:color="auto" w:fill="FFFFFF"/>
          <w:vertAlign w:val="superscript"/>
        </w:rPr>
        <w:t>2</w:t>
      </w:r>
      <w:r w:rsidRPr="00DD2D23">
        <w:rPr>
          <w:i/>
          <w:color w:val="202122"/>
          <w:shd w:val="clear" w:color="auto" w:fill="FFFFFF"/>
        </w:rPr>
        <w:t xml:space="preserve"> </w:t>
      </w:r>
      <w:r w:rsidRPr="00614026">
        <w:rPr>
          <w:color w:val="202122"/>
          <w:shd w:val="clear" w:color="auto" w:fill="FFFFFF"/>
        </w:rPr>
        <w:t>= 0.03</w:t>
      </w:r>
      <w:r>
        <w:rPr>
          <w:color w:val="202122"/>
          <w:shd w:val="clear" w:color="auto" w:fill="FFFFFF"/>
        </w:rPr>
        <w:t>)</w:t>
      </w:r>
      <w:r>
        <w:t>. Knowledge of a future</w:t>
      </w:r>
      <w:r w:rsidRPr="00614026">
        <w:t xml:space="preserve"> test did not influence performance (</w:t>
      </w:r>
      <w:r w:rsidRPr="00614026">
        <w:rPr>
          <w:i/>
        </w:rPr>
        <w:t>F</w:t>
      </w:r>
      <w:r w:rsidRPr="00614026">
        <w:t xml:space="preserve">(1, 158) = 1.96, </w:t>
      </w:r>
      <w:r w:rsidRPr="00614026">
        <w:rPr>
          <w:i/>
        </w:rPr>
        <w:t>p</w:t>
      </w:r>
      <w:r w:rsidRPr="00614026">
        <w:t xml:space="preserve"> = .16</w:t>
      </w:r>
      <w:r>
        <w:t xml:space="preserve">3) and there was no Delay*Expectancy interaction </w:t>
      </w:r>
      <w:r w:rsidRPr="00614026">
        <w:t>(</w:t>
      </w:r>
      <w:r w:rsidRPr="00614026">
        <w:rPr>
          <w:i/>
        </w:rPr>
        <w:t>F</w:t>
      </w:r>
      <w:r w:rsidRPr="00614026">
        <w:t xml:space="preserve">(1, 158) = 1.34, </w:t>
      </w:r>
      <w:r w:rsidRPr="00614026">
        <w:rPr>
          <w:i/>
        </w:rPr>
        <w:t>p</w:t>
      </w:r>
      <w:r w:rsidRPr="00614026">
        <w:t xml:space="preserve"> = .2</w:t>
      </w:r>
      <w:r>
        <w:t xml:space="preserve">49, </w:t>
      </w:r>
      <w:r w:rsidRPr="00614026">
        <w:rPr>
          <w:i/>
        </w:rPr>
        <w:t>BF</w:t>
      </w:r>
      <w:r w:rsidRPr="00614026">
        <w:rPr>
          <w:vertAlign w:val="subscript"/>
        </w:rPr>
        <w:t>01</w:t>
      </w:r>
      <w:r>
        <w:rPr>
          <w:vertAlign w:val="subscript"/>
        </w:rPr>
        <w:t xml:space="preserve"> </w:t>
      </w:r>
      <w:r>
        <w:t>= 2.47</w:t>
      </w:r>
      <w:r w:rsidRPr="00614026">
        <w:t>).</w:t>
      </w:r>
    </w:p>
    <w:p w14:paraId="6C7C8287" w14:textId="77777777" w:rsidR="00D60011" w:rsidRDefault="00D60011" w:rsidP="00D60011">
      <w:r>
        <w:t>These results remained the same when participants who did not meet the 60% baseline performance criterion were removed from the analysis. Only a main effect of Delay was observed at the 12-hour (</w:t>
      </w:r>
      <w:r>
        <w:rPr>
          <w:i/>
        </w:rPr>
        <w:t>F</w:t>
      </w:r>
      <w:r>
        <w:t xml:space="preserve">(1,149) = 16.93, </w:t>
      </w:r>
      <w:r>
        <w:rPr>
          <w:i/>
        </w:rPr>
        <w:t>p</w:t>
      </w:r>
      <w:r>
        <w:t xml:space="preserve"> &lt; .001,</w:t>
      </w:r>
      <w:r w:rsidRPr="00614026">
        <w:t xml:space="preserve"> </w:t>
      </w:r>
      <w:r w:rsidRPr="00DD2D23">
        <w:rPr>
          <w:i/>
          <w:color w:val="202122"/>
          <w:shd w:val="clear" w:color="auto" w:fill="FFFFFF"/>
        </w:rPr>
        <w:t>η</w:t>
      </w:r>
      <w:r w:rsidRPr="00DD2D23">
        <w:rPr>
          <w:i/>
          <w:color w:val="202122"/>
          <w:shd w:val="clear" w:color="auto" w:fill="FFFFFF"/>
          <w:vertAlign w:val="subscript"/>
        </w:rPr>
        <w:t>p</w:t>
      </w:r>
      <w:r w:rsidRPr="00DD2D23">
        <w:rPr>
          <w:i/>
          <w:color w:val="202122"/>
          <w:shd w:val="clear" w:color="auto" w:fill="FFFFFF"/>
          <w:vertAlign w:val="superscript"/>
        </w:rPr>
        <w:t>2</w:t>
      </w:r>
      <w:r w:rsidRPr="00DD2D23">
        <w:rPr>
          <w:i/>
          <w:color w:val="202122"/>
          <w:shd w:val="clear" w:color="auto" w:fill="FFFFFF"/>
        </w:rPr>
        <w:t xml:space="preserve"> </w:t>
      </w:r>
      <w:r w:rsidRPr="00614026">
        <w:rPr>
          <w:color w:val="202122"/>
          <w:shd w:val="clear" w:color="auto" w:fill="FFFFFF"/>
        </w:rPr>
        <w:t>= 0.</w:t>
      </w:r>
      <w:r>
        <w:rPr>
          <w:color w:val="202122"/>
          <w:shd w:val="clear" w:color="auto" w:fill="FFFFFF"/>
        </w:rPr>
        <w:t>10)</w:t>
      </w:r>
      <w:r>
        <w:t xml:space="preserve"> </w:t>
      </w:r>
      <w:r w:rsidRPr="00992C3C">
        <w:t>and</w:t>
      </w:r>
      <w:r>
        <w:t xml:space="preserve"> 7-day test (</w:t>
      </w:r>
      <w:r>
        <w:rPr>
          <w:i/>
        </w:rPr>
        <w:t>F</w:t>
      </w:r>
      <w:r>
        <w:t xml:space="preserve">(1,149) = 4.68, </w:t>
      </w:r>
      <w:r>
        <w:rPr>
          <w:i/>
        </w:rPr>
        <w:t>p</w:t>
      </w:r>
      <w:r>
        <w:t xml:space="preserve"> = .032,</w:t>
      </w:r>
      <w:r w:rsidRPr="00614026">
        <w:t xml:space="preserve"> </w:t>
      </w:r>
      <w:r w:rsidRPr="00DD2D23">
        <w:rPr>
          <w:i/>
          <w:color w:val="202122"/>
          <w:shd w:val="clear" w:color="auto" w:fill="FFFFFF"/>
        </w:rPr>
        <w:t>η</w:t>
      </w:r>
      <w:r w:rsidRPr="00DD2D23">
        <w:rPr>
          <w:i/>
          <w:color w:val="202122"/>
          <w:shd w:val="clear" w:color="auto" w:fill="FFFFFF"/>
          <w:vertAlign w:val="subscript"/>
        </w:rPr>
        <w:t>p</w:t>
      </w:r>
      <w:r w:rsidRPr="00DD2D23">
        <w:rPr>
          <w:i/>
          <w:color w:val="202122"/>
          <w:shd w:val="clear" w:color="auto" w:fill="FFFFFF"/>
          <w:vertAlign w:val="superscript"/>
        </w:rPr>
        <w:t>2</w:t>
      </w:r>
      <w:r w:rsidRPr="00DD2D23">
        <w:rPr>
          <w:i/>
          <w:color w:val="202122"/>
          <w:shd w:val="clear" w:color="auto" w:fill="FFFFFF"/>
        </w:rPr>
        <w:t xml:space="preserve"> </w:t>
      </w:r>
      <w:r w:rsidRPr="00614026">
        <w:rPr>
          <w:color w:val="202122"/>
          <w:shd w:val="clear" w:color="auto" w:fill="FFFFFF"/>
        </w:rPr>
        <w:t>= 0.</w:t>
      </w:r>
      <w:r>
        <w:rPr>
          <w:color w:val="202122"/>
          <w:shd w:val="clear" w:color="auto" w:fill="FFFFFF"/>
        </w:rPr>
        <w:t>03) was observed</w:t>
      </w:r>
      <w:r>
        <w:t xml:space="preserve">. There were no main effects of Expectancy and no Delay*Expectancy interactions at either test (all </w:t>
      </w:r>
      <w:r>
        <w:rPr>
          <w:i/>
        </w:rPr>
        <w:t>p</w:t>
      </w:r>
      <w:r>
        <w:t xml:space="preserve"> &gt; .05).   </w:t>
      </w:r>
    </w:p>
    <w:p w14:paraId="7FA85699" w14:textId="77777777" w:rsidR="00D60011" w:rsidRPr="00E21C08" w:rsidRDefault="00D60011" w:rsidP="00D60011">
      <w:pPr>
        <w:rPr>
          <w:bCs/>
          <w:noProof/>
          <w:lang w:eastAsia="en-GB"/>
        </w:rPr>
      </w:pPr>
      <w:r w:rsidRPr="00614026">
        <w:rPr>
          <w:bCs/>
          <w:noProof/>
          <w:lang w:eastAsia="en-GB"/>
        </w:rPr>
        <w:t xml:space="preserve">To capture the </w:t>
      </w:r>
      <w:r>
        <w:rPr>
          <w:bCs/>
          <w:noProof/>
          <w:lang w:eastAsia="en-GB"/>
        </w:rPr>
        <w:t>change in retention between the 12-hour and 7-day tests,</w:t>
      </w:r>
      <w:r w:rsidRPr="00614026">
        <w:rPr>
          <w:bCs/>
          <w:noProof/>
          <w:lang w:eastAsia="en-GB"/>
        </w:rPr>
        <w:t xml:space="preserve"> memory retention at </w:t>
      </w:r>
      <w:r>
        <w:rPr>
          <w:bCs/>
          <w:noProof/>
          <w:lang w:eastAsia="en-GB"/>
        </w:rPr>
        <w:t>the 7-day test</w:t>
      </w:r>
      <w:r w:rsidRPr="00614026">
        <w:rPr>
          <w:bCs/>
          <w:noProof/>
          <w:lang w:eastAsia="en-GB"/>
        </w:rPr>
        <w:t xml:space="preserve"> was re-analysed, with </w:t>
      </w:r>
      <w:r>
        <w:rPr>
          <w:bCs/>
          <w:noProof/>
          <w:lang w:eastAsia="en-GB"/>
        </w:rPr>
        <w:t>performance in the 12-hour test</w:t>
      </w:r>
      <w:r w:rsidRPr="00614026">
        <w:rPr>
          <w:bCs/>
          <w:noProof/>
          <w:lang w:eastAsia="en-GB"/>
        </w:rPr>
        <w:t xml:space="preserve"> </w:t>
      </w:r>
      <w:r>
        <w:rPr>
          <w:bCs/>
          <w:noProof/>
          <w:lang w:eastAsia="en-GB"/>
        </w:rPr>
        <w:t>set to 100%.</w:t>
      </w:r>
      <w:r w:rsidRPr="00614026">
        <w:rPr>
          <w:bCs/>
          <w:noProof/>
          <w:lang w:eastAsia="en-GB"/>
        </w:rPr>
        <w:t xml:space="preserve"> Whe</w:t>
      </w:r>
      <w:r>
        <w:rPr>
          <w:bCs/>
          <w:noProof/>
          <w:lang w:eastAsia="en-GB"/>
        </w:rPr>
        <w:t>n analysed with the same ANOVA as d</w:t>
      </w:r>
      <w:r w:rsidRPr="00614026">
        <w:rPr>
          <w:bCs/>
          <w:noProof/>
          <w:lang w:eastAsia="en-GB"/>
        </w:rPr>
        <w:t xml:space="preserve">escribed above, </w:t>
      </w:r>
      <w:r>
        <w:rPr>
          <w:bCs/>
          <w:noProof/>
          <w:lang w:eastAsia="en-GB"/>
        </w:rPr>
        <w:t xml:space="preserve">there were no differences between conditions (Delay: </w:t>
      </w:r>
      <w:r w:rsidRPr="00614026">
        <w:rPr>
          <w:bCs/>
          <w:i/>
          <w:noProof/>
          <w:lang w:eastAsia="en-GB"/>
        </w:rPr>
        <w:t>F</w:t>
      </w:r>
      <w:r w:rsidRPr="00614026">
        <w:rPr>
          <w:bCs/>
          <w:noProof/>
          <w:lang w:eastAsia="en-GB"/>
        </w:rPr>
        <w:t>(1, 158) = 0.</w:t>
      </w:r>
      <w:r>
        <w:rPr>
          <w:bCs/>
          <w:noProof/>
          <w:lang w:eastAsia="en-GB"/>
        </w:rPr>
        <w:t>95</w:t>
      </w:r>
      <w:r w:rsidRPr="00614026">
        <w:rPr>
          <w:bCs/>
          <w:noProof/>
          <w:lang w:eastAsia="en-GB"/>
        </w:rPr>
        <w:t xml:space="preserve">, </w:t>
      </w:r>
      <w:r w:rsidRPr="00614026">
        <w:rPr>
          <w:bCs/>
          <w:i/>
          <w:noProof/>
          <w:lang w:eastAsia="en-GB"/>
        </w:rPr>
        <w:t>p</w:t>
      </w:r>
      <w:r w:rsidRPr="00614026">
        <w:rPr>
          <w:bCs/>
          <w:noProof/>
          <w:lang w:eastAsia="en-GB"/>
        </w:rPr>
        <w:t xml:space="preserve"> = .3</w:t>
      </w:r>
      <w:r>
        <w:rPr>
          <w:bCs/>
          <w:noProof/>
          <w:lang w:eastAsia="en-GB"/>
        </w:rPr>
        <w:t xml:space="preserve">30; Expectancy: </w:t>
      </w:r>
      <w:r w:rsidRPr="00614026">
        <w:rPr>
          <w:bCs/>
          <w:i/>
          <w:noProof/>
          <w:lang w:eastAsia="en-GB"/>
        </w:rPr>
        <w:t>F</w:t>
      </w:r>
      <w:r w:rsidRPr="00614026">
        <w:rPr>
          <w:bCs/>
          <w:noProof/>
          <w:lang w:eastAsia="en-GB"/>
        </w:rPr>
        <w:t xml:space="preserve">(1, 158) = 0.99, </w:t>
      </w:r>
      <w:r w:rsidRPr="00614026">
        <w:rPr>
          <w:bCs/>
          <w:i/>
          <w:noProof/>
          <w:lang w:eastAsia="en-GB"/>
        </w:rPr>
        <w:t>p</w:t>
      </w:r>
      <w:r w:rsidRPr="00614026">
        <w:rPr>
          <w:bCs/>
          <w:noProof/>
          <w:lang w:eastAsia="en-GB"/>
        </w:rPr>
        <w:t xml:space="preserve"> = .32</w:t>
      </w:r>
      <w:r>
        <w:rPr>
          <w:bCs/>
          <w:noProof/>
          <w:lang w:eastAsia="en-GB"/>
        </w:rPr>
        <w:t>1), and no Delay*Expectancy interaction was observed (</w:t>
      </w:r>
      <w:r w:rsidRPr="00614026">
        <w:rPr>
          <w:bCs/>
          <w:noProof/>
          <w:lang w:eastAsia="en-GB"/>
        </w:rPr>
        <w:t>F(1, 158) = 2.2</w:t>
      </w:r>
      <w:r>
        <w:rPr>
          <w:bCs/>
          <w:noProof/>
          <w:lang w:eastAsia="en-GB"/>
        </w:rPr>
        <w:t>5</w:t>
      </w:r>
      <w:r w:rsidRPr="00614026">
        <w:rPr>
          <w:bCs/>
          <w:noProof/>
          <w:lang w:eastAsia="en-GB"/>
        </w:rPr>
        <w:t xml:space="preserve">, </w:t>
      </w:r>
      <w:r w:rsidRPr="00614026">
        <w:rPr>
          <w:bCs/>
          <w:i/>
          <w:noProof/>
          <w:lang w:eastAsia="en-GB"/>
        </w:rPr>
        <w:t>p</w:t>
      </w:r>
      <w:r w:rsidRPr="00614026">
        <w:rPr>
          <w:bCs/>
          <w:noProof/>
          <w:lang w:eastAsia="en-GB"/>
        </w:rPr>
        <w:t xml:space="preserve"> = .1</w:t>
      </w:r>
      <w:r>
        <w:rPr>
          <w:bCs/>
          <w:noProof/>
          <w:lang w:eastAsia="en-GB"/>
        </w:rPr>
        <w:t xml:space="preserve">36). </w:t>
      </w:r>
    </w:p>
    <w:p w14:paraId="780F1899" w14:textId="77777777" w:rsidR="00D60011" w:rsidRDefault="00D60011" w:rsidP="00D60011">
      <w:pPr>
        <w:spacing w:after="0"/>
        <w:rPr>
          <w:rFonts w:cstheme="minorHAnsi"/>
          <w:bCs/>
          <w:noProof/>
          <w:szCs w:val="24"/>
          <w:lang w:eastAsia="en-GB"/>
        </w:rPr>
      </w:pPr>
    </w:p>
    <w:p w14:paraId="762FB0DF" w14:textId="77777777" w:rsidR="00D60011" w:rsidRPr="00E404DE" w:rsidRDefault="00D60011" w:rsidP="00D60011">
      <w:pPr>
        <w:spacing w:after="0"/>
        <w:rPr>
          <w:rFonts w:cstheme="minorHAnsi"/>
          <w:b/>
          <w:bCs/>
          <w:noProof/>
          <w:sz w:val="32"/>
          <w:szCs w:val="24"/>
          <w:lang w:eastAsia="en-GB"/>
        </w:rPr>
      </w:pPr>
      <w:r w:rsidRPr="00E404DE">
        <w:rPr>
          <w:rFonts w:cstheme="minorHAnsi"/>
          <w:b/>
          <w:bCs/>
          <w:noProof/>
          <w:sz w:val="32"/>
          <w:szCs w:val="24"/>
          <w:lang w:eastAsia="en-GB"/>
        </w:rPr>
        <w:t>Self-reported sleep</w:t>
      </w:r>
    </w:p>
    <w:p w14:paraId="1EA14EA1" w14:textId="77777777" w:rsidR="00D60011" w:rsidRDefault="00D60011" w:rsidP="00D60011">
      <w:r>
        <w:rPr>
          <w:noProof/>
          <w:lang w:eastAsia="en-GB"/>
        </w:rPr>
        <w:t>Participants in the sleep groups reported the number of hours that they had slept between encoding and the 12-hour test. Mean (± SEM) hours slept was comparable between the sleep-expected (6.58 ± 0.25) and the sleep-unexpected (7.01 ± 0.21) conditions (</w:t>
      </w:r>
      <w:r>
        <w:rPr>
          <w:i/>
          <w:noProof/>
          <w:lang w:eastAsia="en-GB"/>
        </w:rPr>
        <w:t>t</w:t>
      </w:r>
      <w:r>
        <w:rPr>
          <w:noProof/>
          <w:lang w:eastAsia="en-GB"/>
        </w:rPr>
        <w:t xml:space="preserve">(79) = 1.28, </w:t>
      </w:r>
      <w:r>
        <w:rPr>
          <w:i/>
          <w:noProof/>
          <w:lang w:eastAsia="en-GB"/>
        </w:rPr>
        <w:t>p</w:t>
      </w:r>
      <w:r>
        <w:rPr>
          <w:noProof/>
          <w:lang w:eastAsia="en-GB"/>
        </w:rPr>
        <w:t xml:space="preserve"> = .203). </w:t>
      </w:r>
      <w:r>
        <w:t xml:space="preserve">To ensure that our results were not influenced by poor sleepers (i.e. those who reported less than 6 h of sleep) we repeated our main analyses without these participants (n = 13). </w:t>
      </w:r>
      <w:bookmarkStart w:id="6" w:name="_Hlk69384016"/>
      <w:r>
        <w:t>The foregoing findings were replicated, with only a significant memory benefit of sleep emerging at the 12-hour (</w:t>
      </w:r>
      <w:r>
        <w:rPr>
          <w:i/>
        </w:rPr>
        <w:t>F</w:t>
      </w:r>
      <w:r>
        <w:t xml:space="preserve">(1, 145) = 10.15, </w:t>
      </w:r>
      <w:r>
        <w:rPr>
          <w:i/>
        </w:rPr>
        <w:t>p</w:t>
      </w:r>
      <w:r>
        <w:t xml:space="preserve"> = .002, </w:t>
      </w:r>
      <w:r w:rsidRPr="005624DB">
        <w:rPr>
          <w:i/>
          <w:color w:val="202122"/>
          <w:shd w:val="clear" w:color="auto" w:fill="FFFFFF"/>
        </w:rPr>
        <w:t>η</w:t>
      </w:r>
      <w:r w:rsidRPr="005624DB">
        <w:rPr>
          <w:i/>
          <w:color w:val="202122"/>
          <w:shd w:val="clear" w:color="auto" w:fill="FFFFFF"/>
          <w:vertAlign w:val="subscript"/>
        </w:rPr>
        <w:t>p</w:t>
      </w:r>
      <w:r w:rsidRPr="005624DB">
        <w:rPr>
          <w:i/>
          <w:color w:val="202122"/>
          <w:shd w:val="clear" w:color="auto" w:fill="FFFFFF"/>
          <w:vertAlign w:val="superscript"/>
        </w:rPr>
        <w:t>2</w:t>
      </w:r>
      <w:r w:rsidRPr="0053373B">
        <w:rPr>
          <w:color w:val="202122"/>
          <w:shd w:val="clear" w:color="auto" w:fill="FFFFFF"/>
          <w:vertAlign w:val="superscript"/>
        </w:rPr>
        <w:t xml:space="preserve"> </w:t>
      </w:r>
      <w:r w:rsidRPr="0053373B">
        <w:rPr>
          <w:color w:val="202122"/>
          <w:shd w:val="clear" w:color="auto" w:fill="FFFFFF"/>
        </w:rPr>
        <w:t>=</w:t>
      </w:r>
      <w:r>
        <w:rPr>
          <w:color w:val="202122"/>
          <w:shd w:val="clear" w:color="auto" w:fill="FFFFFF"/>
        </w:rPr>
        <w:t xml:space="preserve"> 0.07</w:t>
      </w:r>
      <w:r>
        <w:t>) and 7-day test (</w:t>
      </w:r>
      <w:r>
        <w:rPr>
          <w:i/>
        </w:rPr>
        <w:t>F</w:t>
      </w:r>
      <w:r>
        <w:t xml:space="preserve">(1, 145) = 4.27, </w:t>
      </w:r>
      <w:r>
        <w:rPr>
          <w:i/>
        </w:rPr>
        <w:t>p</w:t>
      </w:r>
      <w:r>
        <w:t xml:space="preserve"> = .041, </w:t>
      </w:r>
      <w:r w:rsidRPr="005624DB">
        <w:rPr>
          <w:i/>
          <w:color w:val="202122"/>
          <w:shd w:val="clear" w:color="auto" w:fill="FFFFFF"/>
        </w:rPr>
        <w:t>η</w:t>
      </w:r>
      <w:r w:rsidRPr="005624DB">
        <w:rPr>
          <w:i/>
          <w:color w:val="202122"/>
          <w:shd w:val="clear" w:color="auto" w:fill="FFFFFF"/>
          <w:vertAlign w:val="subscript"/>
        </w:rPr>
        <w:t>p</w:t>
      </w:r>
      <w:r w:rsidRPr="005624DB">
        <w:rPr>
          <w:i/>
          <w:color w:val="202122"/>
          <w:shd w:val="clear" w:color="auto" w:fill="FFFFFF"/>
          <w:vertAlign w:val="superscript"/>
        </w:rPr>
        <w:t xml:space="preserve">2 </w:t>
      </w:r>
      <w:r w:rsidRPr="0053373B">
        <w:rPr>
          <w:color w:val="202122"/>
          <w:shd w:val="clear" w:color="auto" w:fill="FFFFFF"/>
        </w:rPr>
        <w:t>=</w:t>
      </w:r>
      <w:r>
        <w:rPr>
          <w:color w:val="202122"/>
          <w:shd w:val="clear" w:color="auto" w:fill="FFFFFF"/>
        </w:rPr>
        <w:t xml:space="preserve"> .03</w:t>
      </w:r>
      <w:r>
        <w:t>). All other effects and interactions were non-significant (</w:t>
      </w:r>
      <w:r>
        <w:rPr>
          <w:i/>
        </w:rPr>
        <w:t>p</w:t>
      </w:r>
      <w:r>
        <w:t xml:space="preserve"> &gt; .05). </w:t>
      </w:r>
      <w:bookmarkEnd w:id="6"/>
    </w:p>
    <w:p w14:paraId="2D523475" w14:textId="77777777" w:rsidR="00D60011" w:rsidRPr="00EE669C" w:rsidRDefault="00D60011" w:rsidP="00D60011">
      <w:r>
        <w:t xml:space="preserve">No significant correlation was observed between self-reported sleep and task performance in either the sleep-expected (12-hour test: </w:t>
      </w:r>
      <w:r>
        <w:rPr>
          <w:i/>
          <w:iCs/>
        </w:rPr>
        <w:t>r</w:t>
      </w:r>
      <w:r>
        <w:t xml:space="preserve"> = 0.06, </w:t>
      </w:r>
      <w:r>
        <w:rPr>
          <w:i/>
          <w:iCs/>
        </w:rPr>
        <w:t>p</w:t>
      </w:r>
      <w:r>
        <w:t xml:space="preserve"> = .686; 7-day test: </w:t>
      </w:r>
      <w:r>
        <w:rPr>
          <w:i/>
          <w:iCs/>
        </w:rPr>
        <w:t>r</w:t>
      </w:r>
      <w:r>
        <w:t xml:space="preserve"> = 0.05, </w:t>
      </w:r>
      <w:r>
        <w:rPr>
          <w:i/>
          <w:iCs/>
        </w:rPr>
        <w:t>p</w:t>
      </w:r>
      <w:r>
        <w:t xml:space="preserve"> = .779) or sleep-unexpected condition (12-hour test: </w:t>
      </w:r>
      <w:r>
        <w:rPr>
          <w:i/>
          <w:iCs/>
        </w:rPr>
        <w:t>r</w:t>
      </w:r>
      <w:r>
        <w:t xml:space="preserve"> = 0.20, </w:t>
      </w:r>
      <w:r>
        <w:rPr>
          <w:i/>
          <w:iCs/>
        </w:rPr>
        <w:t>p</w:t>
      </w:r>
      <w:r>
        <w:t xml:space="preserve"> = .200; 7-day test: </w:t>
      </w:r>
      <w:r>
        <w:rPr>
          <w:i/>
          <w:iCs/>
        </w:rPr>
        <w:t>r</w:t>
      </w:r>
      <w:r>
        <w:t xml:space="preserve"> = 0.26, </w:t>
      </w:r>
      <w:r>
        <w:rPr>
          <w:i/>
          <w:iCs/>
        </w:rPr>
        <w:t>p</w:t>
      </w:r>
      <w:r>
        <w:t xml:space="preserve"> = .109).</w:t>
      </w:r>
    </w:p>
    <w:p w14:paraId="45B3284C" w14:textId="77777777" w:rsidR="00D60011" w:rsidRPr="00E404DE" w:rsidRDefault="00D60011" w:rsidP="00D60011">
      <w:pPr>
        <w:spacing w:after="0"/>
        <w:rPr>
          <w:rFonts w:cstheme="minorHAnsi"/>
          <w:b/>
          <w:sz w:val="32"/>
          <w:szCs w:val="24"/>
        </w:rPr>
      </w:pPr>
      <w:r w:rsidRPr="00E404DE">
        <w:rPr>
          <w:rFonts w:cstheme="minorHAnsi"/>
          <w:b/>
          <w:sz w:val="32"/>
          <w:szCs w:val="24"/>
        </w:rPr>
        <w:t xml:space="preserve">Alertness </w:t>
      </w:r>
    </w:p>
    <w:p w14:paraId="051DC381" w14:textId="77777777" w:rsidR="00D60011" w:rsidRPr="00E404DE" w:rsidRDefault="00D60011" w:rsidP="00D60011">
      <w:pPr>
        <w:rPr>
          <w:color w:val="202122"/>
          <w:shd w:val="clear" w:color="auto" w:fill="FFFFFF"/>
        </w:rPr>
      </w:pPr>
      <w:bookmarkStart w:id="7" w:name="_Hlk69384364"/>
      <w:r>
        <w:t>Alertness levels, as indicated by the SSS</w:t>
      </w:r>
      <w:r w:rsidRPr="001930A7">
        <w:t xml:space="preserve"> </w:t>
      </w:r>
      <w:r>
        <w:t xml:space="preserve">(Table 1) were comparable across the Delay and Expectancy conditions at the baseline test and 7-day test (all </w:t>
      </w:r>
      <w:r>
        <w:rPr>
          <w:i/>
        </w:rPr>
        <w:t>p</w:t>
      </w:r>
      <w:r>
        <w:t xml:space="preserve"> &gt; .05). Interestingly, at the 12-hour test, the sleep group rated themselves as less alert than the wake group (</w:t>
      </w:r>
      <w:r>
        <w:rPr>
          <w:i/>
        </w:rPr>
        <w:t>F</w:t>
      </w:r>
      <w:r>
        <w:t xml:space="preserve">(1, 158) = 26.55, </w:t>
      </w:r>
      <w:r>
        <w:rPr>
          <w:i/>
        </w:rPr>
        <w:t>p</w:t>
      </w:r>
      <w:r>
        <w:t xml:space="preserve"> &lt; .001, </w:t>
      </w:r>
      <w:r w:rsidRPr="005624DB">
        <w:rPr>
          <w:i/>
          <w:color w:val="202122"/>
          <w:shd w:val="clear" w:color="auto" w:fill="FFFFFF"/>
        </w:rPr>
        <w:t>η</w:t>
      </w:r>
      <w:r w:rsidRPr="005624DB">
        <w:rPr>
          <w:i/>
          <w:color w:val="202122"/>
          <w:shd w:val="clear" w:color="auto" w:fill="FFFFFF"/>
          <w:vertAlign w:val="subscript"/>
        </w:rPr>
        <w:t>p</w:t>
      </w:r>
      <w:r w:rsidRPr="005624DB">
        <w:rPr>
          <w:i/>
          <w:color w:val="202122"/>
          <w:shd w:val="clear" w:color="auto" w:fill="FFFFFF"/>
          <w:vertAlign w:val="superscript"/>
        </w:rPr>
        <w:t>2</w:t>
      </w:r>
      <w:r w:rsidRPr="0053373B">
        <w:rPr>
          <w:color w:val="202122"/>
          <w:shd w:val="clear" w:color="auto" w:fill="FFFFFF"/>
          <w:vertAlign w:val="superscript"/>
        </w:rPr>
        <w:t xml:space="preserve"> </w:t>
      </w:r>
      <w:r w:rsidRPr="0053373B">
        <w:rPr>
          <w:color w:val="202122"/>
          <w:shd w:val="clear" w:color="auto" w:fill="FFFFFF"/>
        </w:rPr>
        <w:t>=</w:t>
      </w:r>
      <w:r>
        <w:rPr>
          <w:color w:val="202122"/>
          <w:shd w:val="clear" w:color="auto" w:fill="FFFFFF"/>
        </w:rPr>
        <w:t xml:space="preserve"> 0.14). This </w:t>
      </w:r>
      <w:r>
        <w:t xml:space="preserve">pattern of results is however contrary to what would be expected if alertness levels were driving the retention advantage for the sleep (vs wake) groups, and therefore cannot explain the purported benefit of sleep for memory. </w:t>
      </w:r>
      <w:bookmarkStart w:id="8" w:name="_Ref64981707"/>
      <w:bookmarkStart w:id="9" w:name="_Hlk71646167"/>
      <w:bookmarkEnd w:id="7"/>
      <w:r>
        <w:t xml:space="preserve">There was no main effect of Expectancy and no Delay*Expectancy interaction at the 12-hout test (all </w:t>
      </w:r>
      <w:r>
        <w:rPr>
          <w:i/>
        </w:rPr>
        <w:t>p</w:t>
      </w:r>
      <w:r>
        <w:t xml:space="preserve"> &gt; .05). </w:t>
      </w:r>
    </w:p>
    <w:p w14:paraId="61E1E1CF" w14:textId="77777777" w:rsidR="00D60011" w:rsidRPr="00FA73CA" w:rsidRDefault="00D60011" w:rsidP="00D60011"/>
    <w:p w14:paraId="31A0BA03" w14:textId="77777777" w:rsidR="00D60011" w:rsidRPr="006139C2" w:rsidRDefault="00D60011" w:rsidP="00D60011">
      <w:pPr>
        <w:spacing w:after="0"/>
        <w:rPr>
          <w:rFonts w:cstheme="minorHAnsi"/>
          <w:sz w:val="20"/>
          <w:szCs w:val="20"/>
        </w:rPr>
      </w:pPr>
      <w:r w:rsidRPr="006139C2">
        <w:rPr>
          <w:b/>
          <w:sz w:val="20"/>
          <w:szCs w:val="20"/>
        </w:rPr>
        <w:t xml:space="preserve">Table </w:t>
      </w:r>
      <w:r w:rsidRPr="006139C2">
        <w:rPr>
          <w:b/>
          <w:sz w:val="20"/>
          <w:szCs w:val="20"/>
        </w:rPr>
        <w:fldChar w:fldCharType="begin"/>
      </w:r>
      <w:r w:rsidRPr="006139C2">
        <w:rPr>
          <w:b/>
          <w:sz w:val="20"/>
          <w:szCs w:val="20"/>
        </w:rPr>
        <w:instrText xml:space="preserve"> SEQ Table \* ARABIC </w:instrText>
      </w:r>
      <w:r w:rsidRPr="006139C2">
        <w:rPr>
          <w:b/>
          <w:sz w:val="20"/>
          <w:szCs w:val="20"/>
        </w:rPr>
        <w:fldChar w:fldCharType="separate"/>
      </w:r>
      <w:r>
        <w:rPr>
          <w:b/>
          <w:noProof/>
          <w:sz w:val="20"/>
          <w:szCs w:val="20"/>
        </w:rPr>
        <w:t>1</w:t>
      </w:r>
      <w:r w:rsidRPr="006139C2">
        <w:rPr>
          <w:b/>
          <w:noProof/>
          <w:sz w:val="20"/>
          <w:szCs w:val="20"/>
        </w:rPr>
        <w:fldChar w:fldCharType="end"/>
      </w:r>
      <w:bookmarkEnd w:id="8"/>
      <w:r w:rsidRPr="006139C2">
        <w:rPr>
          <w:b/>
          <w:sz w:val="20"/>
          <w:szCs w:val="20"/>
        </w:rPr>
        <w:t>.</w:t>
      </w:r>
      <w:r w:rsidRPr="006139C2">
        <w:rPr>
          <w:sz w:val="20"/>
          <w:szCs w:val="20"/>
        </w:rPr>
        <w:t xml:space="preserve"> Stanford Sleepiness Scale </w:t>
      </w:r>
      <w:r>
        <w:rPr>
          <w:sz w:val="20"/>
          <w:szCs w:val="20"/>
        </w:rPr>
        <w:t xml:space="preserve">(SSS) </w:t>
      </w:r>
      <w:r w:rsidRPr="006139C2">
        <w:rPr>
          <w:sz w:val="20"/>
          <w:szCs w:val="20"/>
        </w:rPr>
        <w:t xml:space="preserve">scores for each condition </w:t>
      </w:r>
      <w:r>
        <w:rPr>
          <w:sz w:val="20"/>
          <w:szCs w:val="20"/>
        </w:rPr>
        <w:t>and</w:t>
      </w:r>
      <w:r w:rsidRPr="006139C2">
        <w:rPr>
          <w:sz w:val="20"/>
          <w:szCs w:val="20"/>
        </w:rPr>
        <w:t xml:space="preserve"> each session of Experiment 1. </w:t>
      </w:r>
      <w:r w:rsidRPr="006139C2">
        <w:rPr>
          <w:rFonts w:cstheme="minorHAnsi"/>
          <w:sz w:val="20"/>
          <w:szCs w:val="20"/>
        </w:rPr>
        <w:t>Data are presented as means ± SEM.</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
        <w:gridCol w:w="1368"/>
        <w:gridCol w:w="1381"/>
        <w:gridCol w:w="1368"/>
        <w:gridCol w:w="1381"/>
        <w:gridCol w:w="1368"/>
        <w:gridCol w:w="1379"/>
      </w:tblGrid>
      <w:tr w:rsidR="00D60011" w:rsidRPr="005D54FB" w14:paraId="687EB6BA" w14:textId="77777777" w:rsidTr="00A80836">
        <w:tc>
          <w:tcPr>
            <w:tcW w:w="432" w:type="pct"/>
            <w:tcBorders>
              <w:top w:val="single" w:sz="4" w:space="0" w:color="auto"/>
              <w:bottom w:val="nil"/>
            </w:tcBorders>
            <w:vAlign w:val="center"/>
          </w:tcPr>
          <w:p w14:paraId="7E0CC992" w14:textId="77777777" w:rsidR="00D60011" w:rsidRPr="005724D7" w:rsidRDefault="00D60011" w:rsidP="00A80836">
            <w:pPr>
              <w:jc w:val="center"/>
              <w:rPr>
                <w:rFonts w:cstheme="minorHAnsi"/>
                <w:sz w:val="22"/>
              </w:rPr>
            </w:pPr>
          </w:p>
        </w:tc>
        <w:tc>
          <w:tcPr>
            <w:tcW w:w="1523" w:type="pct"/>
            <w:gridSpan w:val="2"/>
            <w:tcBorders>
              <w:top w:val="single" w:sz="4" w:space="0" w:color="auto"/>
              <w:bottom w:val="single" w:sz="4" w:space="0" w:color="auto"/>
            </w:tcBorders>
            <w:vAlign w:val="center"/>
          </w:tcPr>
          <w:p w14:paraId="4B9DE6FE" w14:textId="77777777" w:rsidR="00D60011" w:rsidRPr="005724D7" w:rsidRDefault="00D60011" w:rsidP="00A80836">
            <w:pPr>
              <w:jc w:val="center"/>
              <w:rPr>
                <w:rFonts w:cstheme="minorHAnsi"/>
                <w:b/>
                <w:sz w:val="22"/>
              </w:rPr>
            </w:pPr>
            <w:r w:rsidRPr="005724D7">
              <w:rPr>
                <w:rFonts w:cstheme="minorHAnsi"/>
                <w:b/>
                <w:sz w:val="22"/>
              </w:rPr>
              <w:t>Baseline</w:t>
            </w:r>
          </w:p>
        </w:tc>
        <w:tc>
          <w:tcPr>
            <w:tcW w:w="1523" w:type="pct"/>
            <w:gridSpan w:val="2"/>
            <w:tcBorders>
              <w:top w:val="single" w:sz="4" w:space="0" w:color="auto"/>
              <w:bottom w:val="single" w:sz="4" w:space="0" w:color="auto"/>
            </w:tcBorders>
            <w:vAlign w:val="center"/>
          </w:tcPr>
          <w:p w14:paraId="03B368FB" w14:textId="77777777" w:rsidR="00D60011" w:rsidRPr="005724D7" w:rsidRDefault="00D60011" w:rsidP="00A80836">
            <w:pPr>
              <w:jc w:val="center"/>
              <w:rPr>
                <w:rFonts w:cstheme="minorHAnsi"/>
                <w:b/>
                <w:sz w:val="22"/>
              </w:rPr>
            </w:pPr>
            <w:r>
              <w:rPr>
                <w:rFonts w:cstheme="minorHAnsi"/>
                <w:b/>
                <w:sz w:val="22"/>
              </w:rPr>
              <w:t>12-hour</w:t>
            </w:r>
            <w:r w:rsidRPr="005724D7">
              <w:rPr>
                <w:rFonts w:cstheme="minorHAnsi"/>
                <w:b/>
                <w:sz w:val="22"/>
              </w:rPr>
              <w:t xml:space="preserve"> </w:t>
            </w:r>
            <w:r>
              <w:rPr>
                <w:rFonts w:cstheme="minorHAnsi"/>
                <w:b/>
                <w:sz w:val="22"/>
              </w:rPr>
              <w:t>t</w:t>
            </w:r>
            <w:r w:rsidRPr="005724D7">
              <w:rPr>
                <w:rFonts w:cstheme="minorHAnsi"/>
                <w:b/>
                <w:sz w:val="22"/>
              </w:rPr>
              <w:t>est</w:t>
            </w:r>
          </w:p>
        </w:tc>
        <w:tc>
          <w:tcPr>
            <w:tcW w:w="1523" w:type="pct"/>
            <w:gridSpan w:val="2"/>
            <w:tcBorders>
              <w:top w:val="single" w:sz="4" w:space="0" w:color="auto"/>
              <w:bottom w:val="single" w:sz="4" w:space="0" w:color="auto"/>
            </w:tcBorders>
          </w:tcPr>
          <w:p w14:paraId="14CF1C55" w14:textId="77777777" w:rsidR="00D60011" w:rsidRPr="005724D7" w:rsidRDefault="00D60011" w:rsidP="00A80836">
            <w:pPr>
              <w:jc w:val="center"/>
              <w:rPr>
                <w:rFonts w:cstheme="minorHAnsi"/>
                <w:b/>
                <w:sz w:val="22"/>
              </w:rPr>
            </w:pPr>
            <w:r>
              <w:rPr>
                <w:rFonts w:cstheme="minorHAnsi"/>
                <w:b/>
                <w:sz w:val="22"/>
              </w:rPr>
              <w:t>7-day</w:t>
            </w:r>
            <w:r w:rsidRPr="005724D7">
              <w:rPr>
                <w:rFonts w:cstheme="minorHAnsi"/>
                <w:b/>
                <w:sz w:val="22"/>
              </w:rPr>
              <w:t xml:space="preserve"> </w:t>
            </w:r>
            <w:r>
              <w:rPr>
                <w:rFonts w:cstheme="minorHAnsi"/>
                <w:b/>
                <w:sz w:val="22"/>
              </w:rPr>
              <w:t>t</w:t>
            </w:r>
            <w:r w:rsidRPr="005724D7">
              <w:rPr>
                <w:rFonts w:cstheme="minorHAnsi"/>
                <w:b/>
                <w:sz w:val="22"/>
              </w:rPr>
              <w:t>est</w:t>
            </w:r>
          </w:p>
        </w:tc>
      </w:tr>
      <w:tr w:rsidR="00D60011" w:rsidRPr="005D54FB" w14:paraId="5D4341B2" w14:textId="77777777" w:rsidTr="00A80836">
        <w:tc>
          <w:tcPr>
            <w:tcW w:w="432" w:type="pct"/>
            <w:tcBorders>
              <w:top w:val="nil"/>
              <w:bottom w:val="single" w:sz="4" w:space="0" w:color="auto"/>
            </w:tcBorders>
            <w:vAlign w:val="center"/>
          </w:tcPr>
          <w:p w14:paraId="6034F335" w14:textId="77777777" w:rsidR="00D60011" w:rsidRPr="005724D7" w:rsidRDefault="00D60011" w:rsidP="00A80836">
            <w:pPr>
              <w:jc w:val="center"/>
              <w:rPr>
                <w:rFonts w:cstheme="minorHAnsi"/>
                <w:sz w:val="22"/>
              </w:rPr>
            </w:pPr>
          </w:p>
        </w:tc>
        <w:tc>
          <w:tcPr>
            <w:tcW w:w="758" w:type="pct"/>
            <w:tcBorders>
              <w:top w:val="single" w:sz="4" w:space="0" w:color="auto"/>
              <w:bottom w:val="single" w:sz="4" w:space="0" w:color="auto"/>
            </w:tcBorders>
            <w:vAlign w:val="center"/>
          </w:tcPr>
          <w:p w14:paraId="6A6318D6" w14:textId="77777777" w:rsidR="00D60011" w:rsidRPr="005724D7" w:rsidRDefault="00D60011" w:rsidP="00A80836">
            <w:pPr>
              <w:jc w:val="center"/>
              <w:rPr>
                <w:rFonts w:cstheme="minorHAnsi"/>
                <w:b/>
                <w:sz w:val="22"/>
              </w:rPr>
            </w:pPr>
            <w:r w:rsidRPr="005724D7">
              <w:rPr>
                <w:rFonts w:cstheme="minorHAnsi"/>
                <w:b/>
                <w:sz w:val="22"/>
              </w:rPr>
              <w:t>Expected</w:t>
            </w:r>
          </w:p>
        </w:tc>
        <w:tc>
          <w:tcPr>
            <w:tcW w:w="765" w:type="pct"/>
            <w:tcBorders>
              <w:top w:val="single" w:sz="4" w:space="0" w:color="auto"/>
              <w:bottom w:val="single" w:sz="4" w:space="0" w:color="auto"/>
            </w:tcBorders>
            <w:vAlign w:val="center"/>
          </w:tcPr>
          <w:p w14:paraId="76BCA8C0" w14:textId="77777777" w:rsidR="00D60011" w:rsidRPr="005724D7" w:rsidRDefault="00D60011" w:rsidP="00A80836">
            <w:pPr>
              <w:jc w:val="center"/>
              <w:rPr>
                <w:rFonts w:cstheme="minorHAnsi"/>
                <w:b/>
                <w:sz w:val="22"/>
              </w:rPr>
            </w:pPr>
            <w:r w:rsidRPr="005724D7">
              <w:rPr>
                <w:rFonts w:cstheme="minorHAnsi"/>
                <w:b/>
                <w:sz w:val="22"/>
              </w:rPr>
              <w:t>Unexpected</w:t>
            </w:r>
          </w:p>
        </w:tc>
        <w:tc>
          <w:tcPr>
            <w:tcW w:w="758" w:type="pct"/>
            <w:tcBorders>
              <w:top w:val="single" w:sz="4" w:space="0" w:color="auto"/>
              <w:bottom w:val="single" w:sz="4" w:space="0" w:color="auto"/>
            </w:tcBorders>
            <w:vAlign w:val="center"/>
          </w:tcPr>
          <w:p w14:paraId="3EA2B3E1" w14:textId="77777777" w:rsidR="00D60011" w:rsidRPr="005724D7" w:rsidRDefault="00D60011" w:rsidP="00A80836">
            <w:pPr>
              <w:jc w:val="center"/>
              <w:rPr>
                <w:rFonts w:cstheme="minorHAnsi"/>
                <w:b/>
                <w:sz w:val="22"/>
              </w:rPr>
            </w:pPr>
            <w:r w:rsidRPr="005724D7">
              <w:rPr>
                <w:rFonts w:cstheme="minorHAnsi"/>
                <w:b/>
                <w:sz w:val="22"/>
              </w:rPr>
              <w:t>Expected</w:t>
            </w:r>
          </w:p>
        </w:tc>
        <w:tc>
          <w:tcPr>
            <w:tcW w:w="765" w:type="pct"/>
            <w:tcBorders>
              <w:top w:val="single" w:sz="4" w:space="0" w:color="auto"/>
              <w:bottom w:val="single" w:sz="4" w:space="0" w:color="auto"/>
            </w:tcBorders>
            <w:vAlign w:val="center"/>
          </w:tcPr>
          <w:p w14:paraId="02DB8866" w14:textId="77777777" w:rsidR="00D60011" w:rsidRPr="005724D7" w:rsidRDefault="00D60011" w:rsidP="00A80836">
            <w:pPr>
              <w:jc w:val="center"/>
              <w:rPr>
                <w:rFonts w:cstheme="minorHAnsi"/>
                <w:b/>
                <w:sz w:val="22"/>
              </w:rPr>
            </w:pPr>
            <w:r w:rsidRPr="005724D7">
              <w:rPr>
                <w:rFonts w:cstheme="minorHAnsi"/>
                <w:b/>
                <w:sz w:val="22"/>
              </w:rPr>
              <w:t>Unexpected</w:t>
            </w:r>
          </w:p>
        </w:tc>
        <w:tc>
          <w:tcPr>
            <w:tcW w:w="758" w:type="pct"/>
            <w:tcBorders>
              <w:top w:val="single" w:sz="4" w:space="0" w:color="auto"/>
              <w:bottom w:val="single" w:sz="4" w:space="0" w:color="auto"/>
            </w:tcBorders>
            <w:vAlign w:val="center"/>
          </w:tcPr>
          <w:p w14:paraId="3B0C535F" w14:textId="77777777" w:rsidR="00D60011" w:rsidRPr="005724D7" w:rsidRDefault="00D60011" w:rsidP="00A80836">
            <w:pPr>
              <w:jc w:val="center"/>
              <w:rPr>
                <w:rFonts w:cstheme="minorHAnsi"/>
                <w:b/>
                <w:sz w:val="22"/>
              </w:rPr>
            </w:pPr>
            <w:r w:rsidRPr="005724D7">
              <w:rPr>
                <w:rFonts w:cstheme="minorHAnsi"/>
                <w:b/>
                <w:sz w:val="22"/>
              </w:rPr>
              <w:t>Expected</w:t>
            </w:r>
          </w:p>
        </w:tc>
        <w:tc>
          <w:tcPr>
            <w:tcW w:w="765" w:type="pct"/>
            <w:tcBorders>
              <w:top w:val="single" w:sz="4" w:space="0" w:color="auto"/>
              <w:bottom w:val="single" w:sz="4" w:space="0" w:color="auto"/>
            </w:tcBorders>
            <w:vAlign w:val="center"/>
          </w:tcPr>
          <w:p w14:paraId="62E744B2" w14:textId="77777777" w:rsidR="00D60011" w:rsidRPr="005724D7" w:rsidRDefault="00D60011" w:rsidP="00A80836">
            <w:pPr>
              <w:jc w:val="center"/>
              <w:rPr>
                <w:rFonts w:cstheme="minorHAnsi"/>
                <w:b/>
                <w:sz w:val="22"/>
              </w:rPr>
            </w:pPr>
            <w:r w:rsidRPr="005724D7">
              <w:rPr>
                <w:rFonts w:cstheme="minorHAnsi"/>
                <w:b/>
                <w:sz w:val="22"/>
              </w:rPr>
              <w:t>Unexpected</w:t>
            </w:r>
          </w:p>
        </w:tc>
      </w:tr>
      <w:tr w:rsidR="00D60011" w:rsidRPr="005D54FB" w14:paraId="1E0B40F2" w14:textId="77777777" w:rsidTr="00A80836">
        <w:tc>
          <w:tcPr>
            <w:tcW w:w="432" w:type="pct"/>
            <w:tcBorders>
              <w:top w:val="single" w:sz="4" w:space="0" w:color="auto"/>
            </w:tcBorders>
          </w:tcPr>
          <w:p w14:paraId="783C2C1E" w14:textId="77777777" w:rsidR="00D60011" w:rsidRPr="005724D7" w:rsidRDefault="00D60011" w:rsidP="00A80836">
            <w:pPr>
              <w:jc w:val="center"/>
              <w:rPr>
                <w:rFonts w:cstheme="minorHAnsi"/>
                <w:b/>
                <w:sz w:val="22"/>
              </w:rPr>
            </w:pPr>
            <w:r w:rsidRPr="005724D7">
              <w:rPr>
                <w:rFonts w:cstheme="minorHAnsi"/>
                <w:b/>
                <w:sz w:val="22"/>
              </w:rPr>
              <w:t>Sleep</w:t>
            </w:r>
          </w:p>
        </w:tc>
        <w:tc>
          <w:tcPr>
            <w:tcW w:w="758" w:type="pct"/>
            <w:tcBorders>
              <w:top w:val="single" w:sz="4" w:space="0" w:color="auto"/>
            </w:tcBorders>
            <w:vAlign w:val="center"/>
          </w:tcPr>
          <w:p w14:paraId="37756EAA" w14:textId="77777777" w:rsidR="00D60011" w:rsidRPr="005724D7" w:rsidRDefault="00D60011" w:rsidP="00A80836">
            <w:pPr>
              <w:jc w:val="center"/>
              <w:rPr>
                <w:rFonts w:cstheme="minorHAnsi"/>
                <w:sz w:val="22"/>
              </w:rPr>
            </w:pPr>
            <w:r w:rsidRPr="005724D7">
              <w:rPr>
                <w:rFonts w:cstheme="minorHAnsi"/>
                <w:sz w:val="22"/>
              </w:rPr>
              <w:t>2.64 ± 0.14</w:t>
            </w:r>
          </w:p>
        </w:tc>
        <w:tc>
          <w:tcPr>
            <w:tcW w:w="765" w:type="pct"/>
            <w:tcBorders>
              <w:top w:val="single" w:sz="4" w:space="0" w:color="auto"/>
            </w:tcBorders>
            <w:vAlign w:val="center"/>
          </w:tcPr>
          <w:p w14:paraId="2F233BA9" w14:textId="77777777" w:rsidR="00D60011" w:rsidRPr="005724D7" w:rsidRDefault="00D60011" w:rsidP="00A80836">
            <w:pPr>
              <w:jc w:val="center"/>
              <w:rPr>
                <w:rFonts w:cstheme="minorHAnsi"/>
                <w:sz w:val="22"/>
              </w:rPr>
            </w:pPr>
            <w:r w:rsidRPr="005724D7">
              <w:rPr>
                <w:rFonts w:cstheme="minorHAnsi"/>
                <w:sz w:val="22"/>
              </w:rPr>
              <w:t>3.00 ± 0.11</w:t>
            </w:r>
          </w:p>
        </w:tc>
        <w:tc>
          <w:tcPr>
            <w:tcW w:w="758" w:type="pct"/>
            <w:tcBorders>
              <w:top w:val="single" w:sz="4" w:space="0" w:color="auto"/>
            </w:tcBorders>
            <w:vAlign w:val="center"/>
          </w:tcPr>
          <w:p w14:paraId="75B49C4E" w14:textId="77777777" w:rsidR="00D60011" w:rsidRPr="005724D7" w:rsidRDefault="00D60011" w:rsidP="00A80836">
            <w:pPr>
              <w:jc w:val="center"/>
              <w:rPr>
                <w:rFonts w:cstheme="minorHAnsi"/>
                <w:sz w:val="22"/>
              </w:rPr>
            </w:pPr>
            <w:r w:rsidRPr="005724D7">
              <w:rPr>
                <w:rFonts w:cstheme="minorHAnsi"/>
                <w:sz w:val="22"/>
              </w:rPr>
              <w:t>3.24 ± 0.24</w:t>
            </w:r>
          </w:p>
        </w:tc>
        <w:tc>
          <w:tcPr>
            <w:tcW w:w="765" w:type="pct"/>
            <w:tcBorders>
              <w:top w:val="single" w:sz="4" w:space="0" w:color="auto"/>
            </w:tcBorders>
            <w:vAlign w:val="center"/>
          </w:tcPr>
          <w:p w14:paraId="2CDD5B57" w14:textId="77777777" w:rsidR="00D60011" w:rsidRPr="005724D7" w:rsidRDefault="00D60011" w:rsidP="00A80836">
            <w:pPr>
              <w:jc w:val="center"/>
              <w:rPr>
                <w:rFonts w:cstheme="minorHAnsi"/>
                <w:sz w:val="22"/>
              </w:rPr>
            </w:pPr>
            <w:r w:rsidRPr="005724D7">
              <w:rPr>
                <w:rFonts w:cstheme="minorHAnsi"/>
                <w:sz w:val="22"/>
              </w:rPr>
              <w:t>3.51 ± 0.23</w:t>
            </w:r>
          </w:p>
        </w:tc>
        <w:tc>
          <w:tcPr>
            <w:tcW w:w="758" w:type="pct"/>
            <w:tcBorders>
              <w:top w:val="single" w:sz="4" w:space="0" w:color="auto"/>
            </w:tcBorders>
          </w:tcPr>
          <w:p w14:paraId="4305EDF3" w14:textId="77777777" w:rsidR="00D60011" w:rsidRPr="005724D7" w:rsidRDefault="00D60011" w:rsidP="00A80836">
            <w:pPr>
              <w:jc w:val="center"/>
              <w:rPr>
                <w:rFonts w:cstheme="minorHAnsi"/>
                <w:sz w:val="22"/>
              </w:rPr>
            </w:pPr>
            <w:r w:rsidRPr="005724D7">
              <w:rPr>
                <w:rFonts w:cstheme="minorHAnsi"/>
                <w:sz w:val="22"/>
              </w:rPr>
              <w:t>3.02 ± 0.22</w:t>
            </w:r>
          </w:p>
        </w:tc>
        <w:tc>
          <w:tcPr>
            <w:tcW w:w="765" w:type="pct"/>
            <w:tcBorders>
              <w:top w:val="single" w:sz="4" w:space="0" w:color="auto"/>
            </w:tcBorders>
          </w:tcPr>
          <w:p w14:paraId="558658D8" w14:textId="77777777" w:rsidR="00D60011" w:rsidRPr="005724D7" w:rsidRDefault="00D60011" w:rsidP="00A80836">
            <w:pPr>
              <w:jc w:val="center"/>
              <w:rPr>
                <w:rFonts w:cstheme="minorHAnsi"/>
                <w:sz w:val="22"/>
              </w:rPr>
            </w:pPr>
            <w:r w:rsidRPr="005724D7">
              <w:rPr>
                <w:rFonts w:cstheme="minorHAnsi"/>
                <w:sz w:val="22"/>
              </w:rPr>
              <w:t>3.44 ± 0.25</w:t>
            </w:r>
          </w:p>
        </w:tc>
      </w:tr>
      <w:tr w:rsidR="00D60011" w:rsidRPr="005D54FB" w14:paraId="42965169" w14:textId="77777777" w:rsidTr="00A80836">
        <w:tc>
          <w:tcPr>
            <w:tcW w:w="432" w:type="pct"/>
          </w:tcPr>
          <w:p w14:paraId="30C73BA9" w14:textId="77777777" w:rsidR="00D60011" w:rsidRPr="005724D7" w:rsidRDefault="00D60011" w:rsidP="00A80836">
            <w:pPr>
              <w:jc w:val="center"/>
              <w:rPr>
                <w:rFonts w:cstheme="minorHAnsi"/>
                <w:b/>
                <w:sz w:val="22"/>
              </w:rPr>
            </w:pPr>
            <w:r w:rsidRPr="005724D7">
              <w:rPr>
                <w:rFonts w:cstheme="minorHAnsi"/>
                <w:b/>
                <w:sz w:val="22"/>
              </w:rPr>
              <w:t>Wake</w:t>
            </w:r>
          </w:p>
        </w:tc>
        <w:tc>
          <w:tcPr>
            <w:tcW w:w="758" w:type="pct"/>
            <w:vAlign w:val="center"/>
          </w:tcPr>
          <w:p w14:paraId="6648A1A0" w14:textId="77777777" w:rsidR="00D60011" w:rsidRPr="005724D7" w:rsidRDefault="00D60011" w:rsidP="00A80836">
            <w:pPr>
              <w:jc w:val="center"/>
              <w:rPr>
                <w:rFonts w:cstheme="minorHAnsi"/>
                <w:sz w:val="22"/>
              </w:rPr>
            </w:pPr>
            <w:r w:rsidRPr="005724D7">
              <w:rPr>
                <w:rFonts w:cstheme="minorHAnsi"/>
                <w:sz w:val="22"/>
              </w:rPr>
              <w:t>2.94 ± 0.14</w:t>
            </w:r>
          </w:p>
        </w:tc>
        <w:tc>
          <w:tcPr>
            <w:tcW w:w="765" w:type="pct"/>
            <w:vAlign w:val="center"/>
          </w:tcPr>
          <w:p w14:paraId="0B6D7229" w14:textId="77777777" w:rsidR="00D60011" w:rsidRPr="005724D7" w:rsidRDefault="00D60011" w:rsidP="00A80836">
            <w:pPr>
              <w:jc w:val="center"/>
              <w:rPr>
                <w:rFonts w:cstheme="minorHAnsi"/>
                <w:sz w:val="22"/>
              </w:rPr>
            </w:pPr>
            <w:r w:rsidRPr="005724D7">
              <w:rPr>
                <w:rFonts w:cstheme="minorHAnsi"/>
                <w:sz w:val="22"/>
              </w:rPr>
              <w:t>2.94 ± 0.25</w:t>
            </w:r>
          </w:p>
        </w:tc>
        <w:tc>
          <w:tcPr>
            <w:tcW w:w="758" w:type="pct"/>
            <w:vAlign w:val="center"/>
          </w:tcPr>
          <w:p w14:paraId="00C14C1D" w14:textId="77777777" w:rsidR="00D60011" w:rsidRPr="005724D7" w:rsidRDefault="00D60011" w:rsidP="00A80836">
            <w:pPr>
              <w:jc w:val="center"/>
              <w:rPr>
                <w:rFonts w:cstheme="minorHAnsi"/>
                <w:sz w:val="22"/>
              </w:rPr>
            </w:pPr>
            <w:r w:rsidRPr="005724D7">
              <w:rPr>
                <w:rFonts w:cstheme="minorHAnsi"/>
                <w:sz w:val="22"/>
              </w:rPr>
              <w:t>2.24 ± 0.11</w:t>
            </w:r>
          </w:p>
        </w:tc>
        <w:tc>
          <w:tcPr>
            <w:tcW w:w="765" w:type="pct"/>
            <w:vAlign w:val="center"/>
          </w:tcPr>
          <w:p w14:paraId="1291B760" w14:textId="77777777" w:rsidR="00D60011" w:rsidRPr="005724D7" w:rsidRDefault="00D60011" w:rsidP="00A80836">
            <w:pPr>
              <w:jc w:val="center"/>
              <w:rPr>
                <w:rFonts w:cstheme="minorHAnsi"/>
                <w:sz w:val="22"/>
              </w:rPr>
            </w:pPr>
            <w:r w:rsidRPr="005724D7">
              <w:rPr>
                <w:rFonts w:cstheme="minorHAnsi"/>
                <w:sz w:val="22"/>
              </w:rPr>
              <w:t>2.45 ± 0.22</w:t>
            </w:r>
          </w:p>
        </w:tc>
        <w:tc>
          <w:tcPr>
            <w:tcW w:w="758" w:type="pct"/>
          </w:tcPr>
          <w:p w14:paraId="7B34923F" w14:textId="77777777" w:rsidR="00D60011" w:rsidRPr="005724D7" w:rsidRDefault="00D60011" w:rsidP="00A80836">
            <w:pPr>
              <w:jc w:val="center"/>
              <w:rPr>
                <w:rFonts w:cstheme="minorHAnsi"/>
                <w:sz w:val="22"/>
              </w:rPr>
            </w:pPr>
            <w:r w:rsidRPr="005724D7">
              <w:rPr>
                <w:rFonts w:cstheme="minorHAnsi"/>
                <w:sz w:val="22"/>
              </w:rPr>
              <w:t>2.90 ± 0.11</w:t>
            </w:r>
          </w:p>
        </w:tc>
        <w:tc>
          <w:tcPr>
            <w:tcW w:w="765" w:type="pct"/>
          </w:tcPr>
          <w:p w14:paraId="2ADB8551" w14:textId="77777777" w:rsidR="00D60011" w:rsidRPr="005724D7" w:rsidRDefault="00D60011" w:rsidP="00A80836">
            <w:pPr>
              <w:jc w:val="center"/>
              <w:rPr>
                <w:rFonts w:cstheme="minorHAnsi"/>
                <w:sz w:val="22"/>
              </w:rPr>
            </w:pPr>
            <w:r w:rsidRPr="005724D7">
              <w:rPr>
                <w:rFonts w:cstheme="minorHAnsi"/>
                <w:sz w:val="22"/>
              </w:rPr>
              <w:t>3.07 ± 0.20</w:t>
            </w:r>
          </w:p>
        </w:tc>
      </w:tr>
      <w:bookmarkEnd w:id="9"/>
    </w:tbl>
    <w:p w14:paraId="1BBE12F2" w14:textId="77777777" w:rsidR="00D60011" w:rsidRDefault="00D60011" w:rsidP="00D60011">
      <w:pPr>
        <w:spacing w:after="0"/>
        <w:rPr>
          <w:rFonts w:cstheme="minorHAnsi"/>
          <w:szCs w:val="24"/>
        </w:rPr>
      </w:pPr>
    </w:p>
    <w:p w14:paraId="65E993AC" w14:textId="77777777" w:rsidR="00D60011" w:rsidRDefault="00D60011" w:rsidP="00D60011">
      <w:pPr>
        <w:rPr>
          <w:color w:val="202122"/>
          <w:shd w:val="clear" w:color="auto" w:fill="FFFFFF"/>
        </w:rPr>
      </w:pPr>
      <w:bookmarkStart w:id="10" w:name="_Ref63510223"/>
      <w:bookmarkStart w:id="11" w:name="_Ref64981753"/>
      <w:r>
        <w:t xml:space="preserve">Performance in the PVT was comparable across the Delay and Expectancy conditions at the baseline and 12-hour tests (all </w:t>
      </w:r>
      <w:r>
        <w:rPr>
          <w:i/>
        </w:rPr>
        <w:t>p</w:t>
      </w:r>
      <w:r>
        <w:t xml:space="preserve"> &gt; .05). At the 7-day test, we observed a Delay*Expectancy interaction (</w:t>
      </w:r>
      <w:r>
        <w:rPr>
          <w:i/>
        </w:rPr>
        <w:t>F</w:t>
      </w:r>
      <w:r>
        <w:t xml:space="preserve">(1,158) = 7.69, </w:t>
      </w:r>
      <w:r>
        <w:rPr>
          <w:i/>
        </w:rPr>
        <w:t>p</w:t>
      </w:r>
      <w:r>
        <w:t xml:space="preserve"> = .006, </w:t>
      </w:r>
      <w:r w:rsidRPr="005624DB">
        <w:rPr>
          <w:i/>
          <w:color w:val="202122"/>
          <w:shd w:val="clear" w:color="auto" w:fill="FFFFFF"/>
        </w:rPr>
        <w:t>η</w:t>
      </w:r>
      <w:r w:rsidRPr="005624DB">
        <w:rPr>
          <w:i/>
          <w:color w:val="202122"/>
          <w:shd w:val="clear" w:color="auto" w:fill="FFFFFF"/>
          <w:vertAlign w:val="subscript"/>
        </w:rPr>
        <w:t>p</w:t>
      </w:r>
      <w:r w:rsidRPr="005624DB">
        <w:rPr>
          <w:i/>
          <w:color w:val="202122"/>
          <w:shd w:val="clear" w:color="auto" w:fill="FFFFFF"/>
          <w:vertAlign w:val="superscript"/>
        </w:rPr>
        <w:t>2</w:t>
      </w:r>
      <w:r w:rsidRPr="0053373B">
        <w:rPr>
          <w:color w:val="202122"/>
          <w:shd w:val="clear" w:color="auto" w:fill="FFFFFF"/>
          <w:vertAlign w:val="superscript"/>
        </w:rPr>
        <w:t xml:space="preserve"> </w:t>
      </w:r>
      <w:r w:rsidRPr="0053373B">
        <w:rPr>
          <w:color w:val="202122"/>
          <w:shd w:val="clear" w:color="auto" w:fill="FFFFFF"/>
        </w:rPr>
        <w:t>=</w:t>
      </w:r>
      <w:r>
        <w:rPr>
          <w:color w:val="202122"/>
          <w:shd w:val="clear" w:color="auto" w:fill="FFFFFF"/>
        </w:rPr>
        <w:t xml:space="preserve"> 0.05). Post-hoc comparisons show that this effect was driven by a greater number of attentional lapses in the wake-expected condition compared to the sleep-expected condition (</w:t>
      </w:r>
      <w:proofErr w:type="spellStart"/>
      <w:r>
        <w:rPr>
          <w:i/>
          <w:color w:val="202122"/>
          <w:shd w:val="clear" w:color="auto" w:fill="FFFFFF"/>
        </w:rPr>
        <w:t>p</w:t>
      </w:r>
      <w:r>
        <w:rPr>
          <w:i/>
          <w:color w:val="202122"/>
          <w:shd w:val="clear" w:color="auto" w:fill="FFFFFF"/>
          <w:vertAlign w:val="subscript"/>
        </w:rPr>
        <w:t>bonf</w:t>
      </w:r>
      <w:proofErr w:type="spellEnd"/>
      <w:r>
        <w:rPr>
          <w:i/>
          <w:color w:val="202122"/>
          <w:shd w:val="clear" w:color="auto" w:fill="FFFFFF"/>
        </w:rPr>
        <w:t xml:space="preserve"> </w:t>
      </w:r>
      <w:r>
        <w:rPr>
          <w:color w:val="202122"/>
          <w:shd w:val="clear" w:color="auto" w:fill="FFFFFF"/>
        </w:rPr>
        <w:t>= .015). No other post-hoc comparisons were significant (</w:t>
      </w:r>
      <w:proofErr w:type="spellStart"/>
      <w:r>
        <w:rPr>
          <w:i/>
          <w:color w:val="202122"/>
          <w:shd w:val="clear" w:color="auto" w:fill="FFFFFF"/>
        </w:rPr>
        <w:t>p</w:t>
      </w:r>
      <w:r>
        <w:rPr>
          <w:i/>
          <w:color w:val="202122"/>
          <w:shd w:val="clear" w:color="auto" w:fill="FFFFFF"/>
          <w:vertAlign w:val="subscript"/>
        </w:rPr>
        <w:t>bonf</w:t>
      </w:r>
      <w:proofErr w:type="spellEnd"/>
      <w:r>
        <w:rPr>
          <w:i/>
          <w:color w:val="202122"/>
          <w:shd w:val="clear" w:color="auto" w:fill="FFFFFF"/>
        </w:rPr>
        <w:t xml:space="preserve"> </w:t>
      </w:r>
      <w:r>
        <w:rPr>
          <w:color w:val="202122"/>
          <w:shd w:val="clear" w:color="auto" w:fill="FFFFFF"/>
        </w:rPr>
        <w:t xml:space="preserve">&gt; .05). There were no main effects of Delay or Expectancy  at the 7-day test (all </w:t>
      </w:r>
      <w:r>
        <w:rPr>
          <w:i/>
          <w:color w:val="202122"/>
          <w:shd w:val="clear" w:color="auto" w:fill="FFFFFF"/>
        </w:rPr>
        <w:t>p</w:t>
      </w:r>
      <w:r>
        <w:rPr>
          <w:color w:val="202122"/>
          <w:shd w:val="clear" w:color="auto" w:fill="FFFFFF"/>
        </w:rPr>
        <w:t xml:space="preserve"> &gt; .05). </w:t>
      </w:r>
    </w:p>
    <w:p w14:paraId="4CD30B72" w14:textId="77777777" w:rsidR="00D60011" w:rsidRPr="00A272C2" w:rsidRDefault="00D60011" w:rsidP="00D60011"/>
    <w:p w14:paraId="576AE5B6" w14:textId="77777777" w:rsidR="00D60011" w:rsidRPr="006139C2" w:rsidRDefault="00D60011" w:rsidP="00D60011">
      <w:pPr>
        <w:pStyle w:val="Caption"/>
        <w:keepNext/>
        <w:spacing w:after="0" w:line="276" w:lineRule="auto"/>
        <w:rPr>
          <w:sz w:val="20"/>
          <w:szCs w:val="20"/>
        </w:rPr>
      </w:pPr>
      <w:r w:rsidRPr="006139C2">
        <w:rPr>
          <w:b/>
          <w:sz w:val="20"/>
          <w:szCs w:val="20"/>
        </w:rPr>
        <w:t xml:space="preserve">Table </w:t>
      </w:r>
      <w:r w:rsidRPr="006139C2">
        <w:rPr>
          <w:b/>
          <w:sz w:val="20"/>
          <w:szCs w:val="20"/>
        </w:rPr>
        <w:fldChar w:fldCharType="begin"/>
      </w:r>
      <w:r w:rsidRPr="006139C2">
        <w:rPr>
          <w:b/>
          <w:sz w:val="20"/>
          <w:szCs w:val="20"/>
        </w:rPr>
        <w:instrText xml:space="preserve"> SEQ Table \* ARABIC </w:instrText>
      </w:r>
      <w:r w:rsidRPr="006139C2">
        <w:rPr>
          <w:b/>
          <w:sz w:val="20"/>
          <w:szCs w:val="20"/>
        </w:rPr>
        <w:fldChar w:fldCharType="separate"/>
      </w:r>
      <w:r>
        <w:rPr>
          <w:b/>
          <w:noProof/>
          <w:sz w:val="20"/>
          <w:szCs w:val="20"/>
        </w:rPr>
        <w:t>2</w:t>
      </w:r>
      <w:r w:rsidRPr="006139C2">
        <w:rPr>
          <w:b/>
          <w:noProof/>
          <w:sz w:val="20"/>
          <w:szCs w:val="20"/>
        </w:rPr>
        <w:fldChar w:fldCharType="end"/>
      </w:r>
      <w:bookmarkEnd w:id="10"/>
      <w:bookmarkEnd w:id="11"/>
      <w:r w:rsidRPr="006139C2">
        <w:rPr>
          <w:b/>
          <w:sz w:val="20"/>
          <w:szCs w:val="20"/>
        </w:rPr>
        <w:t>.</w:t>
      </w:r>
      <w:r w:rsidRPr="006139C2">
        <w:rPr>
          <w:sz w:val="20"/>
          <w:szCs w:val="20"/>
        </w:rPr>
        <w:t xml:space="preserve"> </w:t>
      </w:r>
      <w:r>
        <w:rPr>
          <w:sz w:val="20"/>
          <w:szCs w:val="20"/>
        </w:rPr>
        <w:t>Percentage</w:t>
      </w:r>
      <w:r w:rsidRPr="006139C2">
        <w:rPr>
          <w:sz w:val="20"/>
          <w:szCs w:val="20"/>
        </w:rPr>
        <w:t xml:space="preserve"> of </w:t>
      </w:r>
      <w:r>
        <w:rPr>
          <w:sz w:val="20"/>
          <w:szCs w:val="20"/>
        </w:rPr>
        <w:t xml:space="preserve">PVT trials with </w:t>
      </w:r>
      <w:r w:rsidRPr="006139C2">
        <w:rPr>
          <w:sz w:val="20"/>
          <w:szCs w:val="20"/>
        </w:rPr>
        <w:t>attentional lapses</w:t>
      </w:r>
      <w:r>
        <w:rPr>
          <w:sz w:val="20"/>
          <w:szCs w:val="20"/>
        </w:rPr>
        <w:t xml:space="preserve"> (RT &gt; 500 </w:t>
      </w:r>
      <w:proofErr w:type="spellStart"/>
      <w:r>
        <w:rPr>
          <w:sz w:val="20"/>
          <w:szCs w:val="20"/>
        </w:rPr>
        <w:t>ms</w:t>
      </w:r>
      <w:proofErr w:type="spellEnd"/>
      <w:r>
        <w:rPr>
          <w:sz w:val="20"/>
          <w:szCs w:val="20"/>
        </w:rPr>
        <w:t>)</w:t>
      </w:r>
      <w:r w:rsidRPr="006139C2">
        <w:rPr>
          <w:sz w:val="20"/>
          <w:szCs w:val="20"/>
        </w:rPr>
        <w:t xml:space="preserve"> </w:t>
      </w:r>
      <w:r>
        <w:rPr>
          <w:sz w:val="20"/>
          <w:szCs w:val="20"/>
        </w:rPr>
        <w:t>in Experiment 1</w:t>
      </w:r>
      <w:r w:rsidRPr="006139C2">
        <w:rPr>
          <w:sz w:val="20"/>
          <w:szCs w:val="20"/>
        </w:rPr>
        <w:t>.</w:t>
      </w:r>
      <w:r w:rsidRPr="006139C2">
        <w:rPr>
          <w:rFonts w:cstheme="minorHAnsi"/>
          <w:sz w:val="20"/>
          <w:szCs w:val="20"/>
        </w:rPr>
        <w:t xml:space="preserve"> Data are presented as means ± SEM. </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
        <w:gridCol w:w="1375"/>
        <w:gridCol w:w="1374"/>
        <w:gridCol w:w="1376"/>
        <w:gridCol w:w="1376"/>
        <w:gridCol w:w="1376"/>
        <w:gridCol w:w="1376"/>
      </w:tblGrid>
      <w:tr w:rsidR="00D60011" w:rsidRPr="00D27EE8" w14:paraId="05F677DA" w14:textId="77777777" w:rsidTr="00A80836">
        <w:tc>
          <w:tcPr>
            <w:tcW w:w="429" w:type="pct"/>
            <w:tcBorders>
              <w:top w:val="single" w:sz="4" w:space="0" w:color="auto"/>
              <w:bottom w:val="nil"/>
            </w:tcBorders>
            <w:vAlign w:val="center"/>
          </w:tcPr>
          <w:p w14:paraId="3AFB5407" w14:textId="77777777" w:rsidR="00D60011" w:rsidRPr="005724D7" w:rsidRDefault="00D60011" w:rsidP="00A80836">
            <w:pPr>
              <w:jc w:val="center"/>
              <w:rPr>
                <w:rFonts w:cstheme="minorHAnsi"/>
                <w:sz w:val="22"/>
              </w:rPr>
            </w:pPr>
          </w:p>
        </w:tc>
        <w:tc>
          <w:tcPr>
            <w:tcW w:w="1523" w:type="pct"/>
            <w:gridSpan w:val="2"/>
            <w:tcBorders>
              <w:top w:val="single" w:sz="4" w:space="0" w:color="auto"/>
              <w:bottom w:val="single" w:sz="4" w:space="0" w:color="auto"/>
            </w:tcBorders>
            <w:vAlign w:val="center"/>
          </w:tcPr>
          <w:p w14:paraId="56D3735F" w14:textId="77777777" w:rsidR="00D60011" w:rsidRPr="005724D7" w:rsidRDefault="00D60011" w:rsidP="00A80836">
            <w:pPr>
              <w:jc w:val="center"/>
              <w:rPr>
                <w:rFonts w:cstheme="minorHAnsi"/>
                <w:b/>
                <w:sz w:val="22"/>
              </w:rPr>
            </w:pPr>
            <w:r w:rsidRPr="005724D7">
              <w:rPr>
                <w:rFonts w:cstheme="minorHAnsi"/>
                <w:b/>
                <w:sz w:val="22"/>
              </w:rPr>
              <w:t>Baseline</w:t>
            </w:r>
          </w:p>
        </w:tc>
        <w:tc>
          <w:tcPr>
            <w:tcW w:w="1524" w:type="pct"/>
            <w:gridSpan w:val="2"/>
            <w:tcBorders>
              <w:top w:val="single" w:sz="4" w:space="0" w:color="auto"/>
              <w:bottom w:val="single" w:sz="4" w:space="0" w:color="auto"/>
            </w:tcBorders>
            <w:vAlign w:val="center"/>
          </w:tcPr>
          <w:p w14:paraId="08FDF3C2" w14:textId="77777777" w:rsidR="00D60011" w:rsidRPr="005724D7" w:rsidRDefault="00D60011" w:rsidP="00A80836">
            <w:pPr>
              <w:jc w:val="center"/>
              <w:rPr>
                <w:rFonts w:cstheme="minorHAnsi"/>
                <w:b/>
                <w:sz w:val="22"/>
              </w:rPr>
            </w:pPr>
            <w:r>
              <w:rPr>
                <w:rFonts w:cstheme="minorHAnsi"/>
                <w:b/>
                <w:sz w:val="22"/>
              </w:rPr>
              <w:t>12-hour</w:t>
            </w:r>
            <w:r w:rsidRPr="005724D7">
              <w:rPr>
                <w:rFonts w:cstheme="minorHAnsi"/>
                <w:b/>
                <w:sz w:val="22"/>
              </w:rPr>
              <w:t xml:space="preserve"> </w:t>
            </w:r>
            <w:r>
              <w:rPr>
                <w:rFonts w:cstheme="minorHAnsi"/>
                <w:b/>
                <w:sz w:val="22"/>
              </w:rPr>
              <w:t>t</w:t>
            </w:r>
            <w:r w:rsidRPr="005724D7">
              <w:rPr>
                <w:rFonts w:cstheme="minorHAnsi"/>
                <w:b/>
                <w:sz w:val="22"/>
              </w:rPr>
              <w:t>est</w:t>
            </w:r>
          </w:p>
        </w:tc>
        <w:tc>
          <w:tcPr>
            <w:tcW w:w="1524" w:type="pct"/>
            <w:gridSpan w:val="2"/>
            <w:tcBorders>
              <w:top w:val="single" w:sz="4" w:space="0" w:color="auto"/>
              <w:bottom w:val="single" w:sz="4" w:space="0" w:color="auto"/>
            </w:tcBorders>
            <w:vAlign w:val="center"/>
          </w:tcPr>
          <w:p w14:paraId="117D10B4" w14:textId="77777777" w:rsidR="00D60011" w:rsidRPr="005724D7" w:rsidRDefault="00D60011" w:rsidP="00A80836">
            <w:pPr>
              <w:jc w:val="center"/>
              <w:rPr>
                <w:rFonts w:cstheme="minorHAnsi"/>
                <w:b/>
                <w:sz w:val="22"/>
              </w:rPr>
            </w:pPr>
            <w:r>
              <w:rPr>
                <w:rFonts w:cstheme="minorHAnsi"/>
                <w:b/>
                <w:sz w:val="22"/>
              </w:rPr>
              <w:t>7-day</w:t>
            </w:r>
            <w:r w:rsidRPr="005724D7">
              <w:rPr>
                <w:rFonts w:cstheme="minorHAnsi"/>
                <w:b/>
                <w:sz w:val="22"/>
              </w:rPr>
              <w:t xml:space="preserve"> </w:t>
            </w:r>
            <w:r>
              <w:rPr>
                <w:rFonts w:cstheme="minorHAnsi"/>
                <w:b/>
                <w:sz w:val="22"/>
              </w:rPr>
              <w:t>t</w:t>
            </w:r>
            <w:r w:rsidRPr="005724D7">
              <w:rPr>
                <w:rFonts w:cstheme="minorHAnsi"/>
                <w:b/>
                <w:sz w:val="22"/>
              </w:rPr>
              <w:t>est</w:t>
            </w:r>
          </w:p>
        </w:tc>
      </w:tr>
      <w:tr w:rsidR="00D60011" w:rsidRPr="00D27EE8" w14:paraId="12487797" w14:textId="77777777" w:rsidTr="00A80836">
        <w:tc>
          <w:tcPr>
            <w:tcW w:w="429" w:type="pct"/>
            <w:tcBorders>
              <w:top w:val="nil"/>
              <w:bottom w:val="single" w:sz="4" w:space="0" w:color="auto"/>
            </w:tcBorders>
            <w:vAlign w:val="center"/>
          </w:tcPr>
          <w:p w14:paraId="5B608AFC" w14:textId="77777777" w:rsidR="00D60011" w:rsidRPr="005724D7" w:rsidRDefault="00D60011" w:rsidP="00A80836">
            <w:pPr>
              <w:jc w:val="center"/>
              <w:rPr>
                <w:rFonts w:cstheme="minorHAnsi"/>
                <w:sz w:val="22"/>
              </w:rPr>
            </w:pPr>
          </w:p>
        </w:tc>
        <w:tc>
          <w:tcPr>
            <w:tcW w:w="762" w:type="pct"/>
            <w:tcBorders>
              <w:top w:val="single" w:sz="4" w:space="0" w:color="auto"/>
              <w:bottom w:val="single" w:sz="4" w:space="0" w:color="auto"/>
            </w:tcBorders>
            <w:vAlign w:val="center"/>
          </w:tcPr>
          <w:p w14:paraId="21C0C682" w14:textId="77777777" w:rsidR="00D60011" w:rsidRPr="005724D7" w:rsidRDefault="00D60011" w:rsidP="00A80836">
            <w:pPr>
              <w:jc w:val="center"/>
              <w:rPr>
                <w:rFonts w:cstheme="minorHAnsi"/>
                <w:b/>
                <w:sz w:val="22"/>
              </w:rPr>
            </w:pPr>
            <w:r w:rsidRPr="005724D7">
              <w:rPr>
                <w:rFonts w:cstheme="minorHAnsi"/>
                <w:b/>
                <w:sz w:val="22"/>
              </w:rPr>
              <w:t>Expected</w:t>
            </w:r>
          </w:p>
        </w:tc>
        <w:tc>
          <w:tcPr>
            <w:tcW w:w="761" w:type="pct"/>
            <w:tcBorders>
              <w:top w:val="single" w:sz="4" w:space="0" w:color="auto"/>
              <w:bottom w:val="single" w:sz="4" w:space="0" w:color="auto"/>
            </w:tcBorders>
            <w:vAlign w:val="center"/>
          </w:tcPr>
          <w:p w14:paraId="7B8C1E59" w14:textId="77777777" w:rsidR="00D60011" w:rsidRPr="005724D7" w:rsidRDefault="00D60011" w:rsidP="00A80836">
            <w:pPr>
              <w:jc w:val="center"/>
              <w:rPr>
                <w:rFonts w:cstheme="minorHAnsi"/>
                <w:b/>
                <w:sz w:val="22"/>
              </w:rPr>
            </w:pPr>
            <w:r w:rsidRPr="005724D7">
              <w:rPr>
                <w:rFonts w:cstheme="minorHAnsi"/>
                <w:b/>
                <w:sz w:val="22"/>
              </w:rPr>
              <w:t>Unexpected</w:t>
            </w:r>
          </w:p>
        </w:tc>
        <w:tc>
          <w:tcPr>
            <w:tcW w:w="762" w:type="pct"/>
            <w:tcBorders>
              <w:top w:val="single" w:sz="4" w:space="0" w:color="auto"/>
              <w:bottom w:val="single" w:sz="4" w:space="0" w:color="auto"/>
            </w:tcBorders>
            <w:vAlign w:val="center"/>
          </w:tcPr>
          <w:p w14:paraId="49753438" w14:textId="77777777" w:rsidR="00D60011" w:rsidRPr="005724D7" w:rsidRDefault="00D60011" w:rsidP="00A80836">
            <w:pPr>
              <w:jc w:val="center"/>
              <w:rPr>
                <w:rFonts w:cstheme="minorHAnsi"/>
                <w:b/>
                <w:sz w:val="22"/>
              </w:rPr>
            </w:pPr>
            <w:r w:rsidRPr="005724D7">
              <w:rPr>
                <w:rFonts w:cstheme="minorHAnsi"/>
                <w:b/>
                <w:sz w:val="22"/>
              </w:rPr>
              <w:t>Expected</w:t>
            </w:r>
          </w:p>
        </w:tc>
        <w:tc>
          <w:tcPr>
            <w:tcW w:w="762" w:type="pct"/>
            <w:tcBorders>
              <w:top w:val="single" w:sz="4" w:space="0" w:color="auto"/>
              <w:bottom w:val="single" w:sz="4" w:space="0" w:color="auto"/>
            </w:tcBorders>
            <w:vAlign w:val="center"/>
          </w:tcPr>
          <w:p w14:paraId="306113CC" w14:textId="77777777" w:rsidR="00D60011" w:rsidRPr="005724D7" w:rsidRDefault="00D60011" w:rsidP="00A80836">
            <w:pPr>
              <w:jc w:val="center"/>
              <w:rPr>
                <w:rFonts w:cstheme="minorHAnsi"/>
                <w:b/>
                <w:sz w:val="22"/>
              </w:rPr>
            </w:pPr>
            <w:r w:rsidRPr="005724D7">
              <w:rPr>
                <w:rFonts w:cstheme="minorHAnsi"/>
                <w:b/>
                <w:sz w:val="22"/>
              </w:rPr>
              <w:t>Unexpected</w:t>
            </w:r>
          </w:p>
        </w:tc>
        <w:tc>
          <w:tcPr>
            <w:tcW w:w="762" w:type="pct"/>
            <w:tcBorders>
              <w:top w:val="single" w:sz="4" w:space="0" w:color="auto"/>
              <w:bottom w:val="single" w:sz="4" w:space="0" w:color="auto"/>
            </w:tcBorders>
            <w:vAlign w:val="center"/>
          </w:tcPr>
          <w:p w14:paraId="17414F94" w14:textId="77777777" w:rsidR="00D60011" w:rsidRPr="005724D7" w:rsidRDefault="00D60011" w:rsidP="00A80836">
            <w:pPr>
              <w:jc w:val="center"/>
              <w:rPr>
                <w:rFonts w:cstheme="minorHAnsi"/>
                <w:b/>
                <w:sz w:val="22"/>
              </w:rPr>
            </w:pPr>
            <w:r w:rsidRPr="005724D7">
              <w:rPr>
                <w:rFonts w:cstheme="minorHAnsi"/>
                <w:b/>
                <w:sz w:val="22"/>
              </w:rPr>
              <w:t>Expected</w:t>
            </w:r>
          </w:p>
        </w:tc>
        <w:tc>
          <w:tcPr>
            <w:tcW w:w="762" w:type="pct"/>
            <w:tcBorders>
              <w:top w:val="single" w:sz="4" w:space="0" w:color="auto"/>
              <w:bottom w:val="single" w:sz="4" w:space="0" w:color="auto"/>
            </w:tcBorders>
            <w:vAlign w:val="center"/>
          </w:tcPr>
          <w:p w14:paraId="3F96ABC5" w14:textId="77777777" w:rsidR="00D60011" w:rsidRPr="005724D7" w:rsidRDefault="00D60011" w:rsidP="00A80836">
            <w:pPr>
              <w:jc w:val="center"/>
              <w:rPr>
                <w:rFonts w:cstheme="minorHAnsi"/>
                <w:b/>
                <w:sz w:val="22"/>
              </w:rPr>
            </w:pPr>
            <w:r w:rsidRPr="005724D7">
              <w:rPr>
                <w:rFonts w:cstheme="minorHAnsi"/>
                <w:b/>
                <w:sz w:val="22"/>
              </w:rPr>
              <w:t>Unexpected</w:t>
            </w:r>
          </w:p>
        </w:tc>
      </w:tr>
      <w:tr w:rsidR="00D60011" w:rsidRPr="00D27EE8" w14:paraId="6F8D0BAF" w14:textId="77777777" w:rsidTr="00A80836">
        <w:tc>
          <w:tcPr>
            <w:tcW w:w="429" w:type="pct"/>
            <w:tcBorders>
              <w:top w:val="single" w:sz="4" w:space="0" w:color="auto"/>
            </w:tcBorders>
          </w:tcPr>
          <w:p w14:paraId="0120993A" w14:textId="77777777" w:rsidR="00D60011" w:rsidRPr="005724D7" w:rsidRDefault="00D60011" w:rsidP="00A80836">
            <w:pPr>
              <w:jc w:val="center"/>
              <w:rPr>
                <w:rFonts w:cstheme="minorHAnsi"/>
                <w:b/>
                <w:sz w:val="22"/>
              </w:rPr>
            </w:pPr>
            <w:r w:rsidRPr="005724D7">
              <w:rPr>
                <w:rFonts w:cstheme="minorHAnsi"/>
                <w:b/>
                <w:sz w:val="22"/>
              </w:rPr>
              <w:t>Sleep</w:t>
            </w:r>
          </w:p>
        </w:tc>
        <w:tc>
          <w:tcPr>
            <w:tcW w:w="762" w:type="pct"/>
            <w:tcBorders>
              <w:top w:val="single" w:sz="4" w:space="0" w:color="auto"/>
            </w:tcBorders>
            <w:vAlign w:val="center"/>
          </w:tcPr>
          <w:p w14:paraId="5AA2F07A" w14:textId="77777777" w:rsidR="00D60011" w:rsidRPr="005724D7" w:rsidRDefault="00D60011" w:rsidP="00A80836">
            <w:pPr>
              <w:jc w:val="center"/>
              <w:rPr>
                <w:rFonts w:cstheme="minorHAnsi"/>
                <w:sz w:val="22"/>
              </w:rPr>
            </w:pPr>
            <w:r w:rsidRPr="005724D7">
              <w:rPr>
                <w:rFonts w:cstheme="minorHAnsi"/>
                <w:sz w:val="22"/>
              </w:rPr>
              <w:t>7.19 ± 1.32</w:t>
            </w:r>
          </w:p>
        </w:tc>
        <w:tc>
          <w:tcPr>
            <w:tcW w:w="761" w:type="pct"/>
            <w:tcBorders>
              <w:top w:val="single" w:sz="4" w:space="0" w:color="auto"/>
            </w:tcBorders>
            <w:vAlign w:val="center"/>
          </w:tcPr>
          <w:p w14:paraId="37F0712E" w14:textId="77777777" w:rsidR="00D60011" w:rsidRPr="005724D7" w:rsidRDefault="00D60011" w:rsidP="00A80836">
            <w:pPr>
              <w:jc w:val="center"/>
              <w:rPr>
                <w:rFonts w:cstheme="minorHAnsi"/>
                <w:sz w:val="22"/>
              </w:rPr>
            </w:pPr>
            <w:r w:rsidRPr="005724D7">
              <w:rPr>
                <w:rFonts w:cstheme="minorHAnsi"/>
                <w:sz w:val="22"/>
              </w:rPr>
              <w:t>9.81 ± 2.32</w:t>
            </w:r>
          </w:p>
        </w:tc>
        <w:tc>
          <w:tcPr>
            <w:tcW w:w="762" w:type="pct"/>
            <w:tcBorders>
              <w:top w:val="single" w:sz="4" w:space="0" w:color="auto"/>
            </w:tcBorders>
            <w:vAlign w:val="center"/>
          </w:tcPr>
          <w:p w14:paraId="1E32D67E" w14:textId="77777777" w:rsidR="00D60011" w:rsidRPr="005724D7" w:rsidRDefault="00D60011" w:rsidP="00A80836">
            <w:pPr>
              <w:jc w:val="center"/>
              <w:rPr>
                <w:rFonts w:cstheme="minorHAnsi"/>
                <w:sz w:val="22"/>
              </w:rPr>
            </w:pPr>
            <w:r w:rsidRPr="005724D7">
              <w:rPr>
                <w:rFonts w:cstheme="minorHAnsi"/>
                <w:sz w:val="22"/>
              </w:rPr>
              <w:t>11.64 ± 2.05</w:t>
            </w:r>
          </w:p>
        </w:tc>
        <w:tc>
          <w:tcPr>
            <w:tcW w:w="762" w:type="pct"/>
            <w:tcBorders>
              <w:top w:val="single" w:sz="4" w:space="0" w:color="auto"/>
            </w:tcBorders>
            <w:vAlign w:val="center"/>
          </w:tcPr>
          <w:p w14:paraId="1F5B5F04" w14:textId="77777777" w:rsidR="00D60011" w:rsidRPr="005724D7" w:rsidRDefault="00D60011" w:rsidP="00A80836">
            <w:pPr>
              <w:jc w:val="center"/>
              <w:rPr>
                <w:rFonts w:cstheme="minorHAnsi"/>
                <w:sz w:val="22"/>
              </w:rPr>
            </w:pPr>
            <w:r w:rsidRPr="005724D7">
              <w:rPr>
                <w:rFonts w:cstheme="minorHAnsi"/>
                <w:sz w:val="22"/>
              </w:rPr>
              <w:t>11.57 ± 1.65</w:t>
            </w:r>
          </w:p>
        </w:tc>
        <w:tc>
          <w:tcPr>
            <w:tcW w:w="762" w:type="pct"/>
            <w:tcBorders>
              <w:top w:val="single" w:sz="4" w:space="0" w:color="auto"/>
            </w:tcBorders>
            <w:vAlign w:val="center"/>
          </w:tcPr>
          <w:p w14:paraId="0F58DB9F" w14:textId="77777777" w:rsidR="00D60011" w:rsidRPr="005724D7" w:rsidRDefault="00D60011" w:rsidP="00A80836">
            <w:pPr>
              <w:jc w:val="center"/>
              <w:rPr>
                <w:rFonts w:cstheme="minorHAnsi"/>
                <w:sz w:val="22"/>
              </w:rPr>
            </w:pPr>
            <w:r w:rsidRPr="005724D7">
              <w:rPr>
                <w:rFonts w:cstheme="minorHAnsi"/>
                <w:sz w:val="22"/>
              </w:rPr>
              <w:t>10.40 ± 2.26</w:t>
            </w:r>
          </w:p>
        </w:tc>
        <w:tc>
          <w:tcPr>
            <w:tcW w:w="762" w:type="pct"/>
            <w:tcBorders>
              <w:top w:val="single" w:sz="4" w:space="0" w:color="auto"/>
            </w:tcBorders>
            <w:vAlign w:val="center"/>
          </w:tcPr>
          <w:p w14:paraId="5EEE1AF5" w14:textId="77777777" w:rsidR="00D60011" w:rsidRPr="005724D7" w:rsidRDefault="00D60011" w:rsidP="00A80836">
            <w:pPr>
              <w:jc w:val="center"/>
              <w:rPr>
                <w:rFonts w:cstheme="minorHAnsi"/>
                <w:sz w:val="22"/>
              </w:rPr>
            </w:pPr>
            <w:r w:rsidRPr="005724D7">
              <w:rPr>
                <w:rFonts w:cstheme="minorHAnsi"/>
                <w:sz w:val="22"/>
              </w:rPr>
              <w:t>14.82 ± 1.76</w:t>
            </w:r>
          </w:p>
        </w:tc>
      </w:tr>
      <w:tr w:rsidR="00D60011" w:rsidRPr="00D27EE8" w14:paraId="7009BA8F" w14:textId="77777777" w:rsidTr="00A80836">
        <w:tc>
          <w:tcPr>
            <w:tcW w:w="429" w:type="pct"/>
          </w:tcPr>
          <w:p w14:paraId="11061AE2" w14:textId="77777777" w:rsidR="00D60011" w:rsidRPr="005724D7" w:rsidRDefault="00D60011" w:rsidP="00A80836">
            <w:pPr>
              <w:jc w:val="center"/>
              <w:rPr>
                <w:rFonts w:cstheme="minorHAnsi"/>
                <w:b/>
                <w:sz w:val="22"/>
              </w:rPr>
            </w:pPr>
            <w:r w:rsidRPr="005724D7">
              <w:rPr>
                <w:rFonts w:cstheme="minorHAnsi"/>
                <w:b/>
                <w:sz w:val="22"/>
              </w:rPr>
              <w:t>Wake</w:t>
            </w:r>
          </w:p>
        </w:tc>
        <w:tc>
          <w:tcPr>
            <w:tcW w:w="762" w:type="pct"/>
            <w:vAlign w:val="center"/>
          </w:tcPr>
          <w:p w14:paraId="32420F91" w14:textId="77777777" w:rsidR="00D60011" w:rsidRPr="005724D7" w:rsidRDefault="00D60011" w:rsidP="00A80836">
            <w:pPr>
              <w:jc w:val="center"/>
              <w:rPr>
                <w:rFonts w:cstheme="minorHAnsi"/>
                <w:sz w:val="22"/>
              </w:rPr>
            </w:pPr>
            <w:r w:rsidRPr="005724D7">
              <w:rPr>
                <w:rFonts w:cstheme="minorHAnsi"/>
                <w:sz w:val="22"/>
              </w:rPr>
              <w:t>10.03 ± 2.08</w:t>
            </w:r>
          </w:p>
        </w:tc>
        <w:tc>
          <w:tcPr>
            <w:tcW w:w="761" w:type="pct"/>
            <w:vAlign w:val="center"/>
          </w:tcPr>
          <w:p w14:paraId="2B5C01BF" w14:textId="77777777" w:rsidR="00D60011" w:rsidRPr="005724D7" w:rsidRDefault="00D60011" w:rsidP="00A80836">
            <w:pPr>
              <w:jc w:val="center"/>
              <w:rPr>
                <w:rFonts w:cstheme="minorHAnsi"/>
                <w:sz w:val="22"/>
              </w:rPr>
            </w:pPr>
            <w:r w:rsidRPr="005724D7">
              <w:rPr>
                <w:rFonts w:cstheme="minorHAnsi"/>
                <w:sz w:val="22"/>
              </w:rPr>
              <w:t>8.86 ± 1.97</w:t>
            </w:r>
          </w:p>
        </w:tc>
        <w:tc>
          <w:tcPr>
            <w:tcW w:w="762" w:type="pct"/>
            <w:vAlign w:val="center"/>
          </w:tcPr>
          <w:p w14:paraId="03BBCE96" w14:textId="77777777" w:rsidR="00D60011" w:rsidRPr="005724D7" w:rsidRDefault="00D60011" w:rsidP="00A80836">
            <w:pPr>
              <w:jc w:val="center"/>
              <w:rPr>
                <w:rFonts w:cstheme="minorHAnsi"/>
                <w:sz w:val="22"/>
              </w:rPr>
            </w:pPr>
            <w:r w:rsidRPr="005724D7">
              <w:rPr>
                <w:rFonts w:cstheme="minorHAnsi"/>
                <w:sz w:val="22"/>
              </w:rPr>
              <w:t>13.24 ± 2.63</w:t>
            </w:r>
          </w:p>
        </w:tc>
        <w:tc>
          <w:tcPr>
            <w:tcW w:w="762" w:type="pct"/>
            <w:vAlign w:val="center"/>
          </w:tcPr>
          <w:p w14:paraId="56F10DEF" w14:textId="77777777" w:rsidR="00D60011" w:rsidRPr="005724D7" w:rsidRDefault="00D60011" w:rsidP="00A80836">
            <w:pPr>
              <w:jc w:val="center"/>
              <w:rPr>
                <w:rFonts w:cstheme="minorHAnsi"/>
                <w:sz w:val="22"/>
              </w:rPr>
            </w:pPr>
            <w:r w:rsidRPr="005724D7">
              <w:rPr>
                <w:rFonts w:cstheme="minorHAnsi"/>
                <w:sz w:val="22"/>
              </w:rPr>
              <w:t>9.52 ± 2.30</w:t>
            </w:r>
          </w:p>
        </w:tc>
        <w:tc>
          <w:tcPr>
            <w:tcW w:w="762" w:type="pct"/>
            <w:vAlign w:val="center"/>
          </w:tcPr>
          <w:p w14:paraId="78B06190" w14:textId="77777777" w:rsidR="00D60011" w:rsidRPr="005724D7" w:rsidRDefault="00D60011" w:rsidP="00A80836">
            <w:pPr>
              <w:jc w:val="center"/>
              <w:rPr>
                <w:rFonts w:cstheme="minorHAnsi"/>
                <w:sz w:val="22"/>
              </w:rPr>
            </w:pPr>
            <w:r w:rsidRPr="005724D7">
              <w:rPr>
                <w:rFonts w:cstheme="minorHAnsi"/>
                <w:sz w:val="22"/>
              </w:rPr>
              <w:t>20.38 ± 2.90</w:t>
            </w:r>
          </w:p>
        </w:tc>
        <w:tc>
          <w:tcPr>
            <w:tcW w:w="762" w:type="pct"/>
            <w:vAlign w:val="center"/>
          </w:tcPr>
          <w:p w14:paraId="219BC60E" w14:textId="77777777" w:rsidR="00D60011" w:rsidRPr="005724D7" w:rsidRDefault="00D60011" w:rsidP="00A80836">
            <w:pPr>
              <w:jc w:val="center"/>
              <w:rPr>
                <w:rFonts w:cstheme="minorHAnsi"/>
                <w:sz w:val="22"/>
              </w:rPr>
            </w:pPr>
            <w:r w:rsidRPr="005724D7">
              <w:rPr>
                <w:rFonts w:cstheme="minorHAnsi"/>
                <w:sz w:val="22"/>
              </w:rPr>
              <w:t>11.04 ± 2.14</w:t>
            </w:r>
          </w:p>
        </w:tc>
      </w:tr>
    </w:tbl>
    <w:p w14:paraId="4046F7FC" w14:textId="77777777" w:rsidR="00D60011" w:rsidRDefault="00D60011" w:rsidP="00D60011">
      <w:pPr>
        <w:spacing w:after="0"/>
        <w:rPr>
          <w:rFonts w:cstheme="minorHAnsi"/>
          <w:szCs w:val="24"/>
          <w:u w:val="single"/>
        </w:rPr>
      </w:pPr>
    </w:p>
    <w:p w14:paraId="7DA45815" w14:textId="77777777" w:rsidR="00D60011" w:rsidRPr="00E404DE" w:rsidRDefault="00D60011" w:rsidP="00D60011">
      <w:pPr>
        <w:spacing w:after="0"/>
        <w:rPr>
          <w:rFonts w:cstheme="minorHAnsi"/>
          <w:b/>
          <w:sz w:val="36"/>
          <w:szCs w:val="24"/>
        </w:rPr>
      </w:pPr>
      <w:r w:rsidRPr="00E404DE">
        <w:rPr>
          <w:rFonts w:cstheme="minorHAnsi"/>
          <w:b/>
          <w:sz w:val="36"/>
          <w:szCs w:val="24"/>
        </w:rPr>
        <w:t>Experiment 2</w:t>
      </w:r>
    </w:p>
    <w:p w14:paraId="24D42028" w14:textId="77777777" w:rsidR="00D60011" w:rsidRDefault="00D60011" w:rsidP="00D60011">
      <w:r>
        <w:t xml:space="preserve">In Experiment 1, we failed to replicate the finding that sleep selectively strengthens memories that are deemed relevant for the future </w:t>
      </w:r>
      <w:r>
        <w:fldChar w:fldCharType="begin" w:fldLock="1"/>
      </w:r>
      <w:r>
        <w:instrText>ADDIN CSL_CITATION {"citationItems":[{"id":"ITEM-1","itemData":{"DOI":"10.1523/JNEUROSCI.3575-10.2011","ISBN":"1529-2401 (Electronic)\\n0270-6474 (Linking)","ISSN":"0270-6474","PMID":"21289163","abstract":"The brain encodes huge amounts of information, but only a small fraction is stored for a longer time. There is now compelling evidence that the long-term storage of memories preferentially occurs during sleep. However, the factors mediating the selectivity of sleep-associated memory consolidation are poorly understood. Here, we show that the mere expectancy that a memory will be used in a future test determines whether or not sleep significantly benefits consolidation of this memory. Human subjects learned declarative memories (word paired associates) before retention periods of sleep or wakefulness. Postlearning sleep compared with wakefulness produced a strong improvement at delayed retrieval only if the subjects had been informed about the retrieval test after the learning period. If they had not been informed, retrieval after retention sleep did not differ from that after the wake retention interval. Retention during the wake intervals was not affected by retrieval expectancy. Retrieval expectancy also enhanced sleep-associated consolidation of visuospatial (two-dimensional object location task) and procedural motor memories (finger sequence tapping). Subjects expecting the retrieval displayed a robust increase in slow oscillation activity and sleep spindle count during postlearning slow-wave sleep (SWS). Sleep-associated consolidation of declarative memory was strongly correlated to slow oscillation activity and spindle count, but only if the subjects expected the retrieval test. In conclusion, our work shows that sleep preferentially benefits consolidation of memories that are relevant for future behavior, presumably through a SWS-dependent reprocessing of these memories.","author":[{"dropping-particle":"","family":"Wilhelm","given":"I.","non-dropping-particle":"","parse-names":false,"suffix":""},{"dropping-particle":"","family":"Diekelmann","given":"S.","non-dropping-particle":"","parse-names":false,"suffix":""},{"dropping-particle":"","family":"Molzow","given":"I.","non-dropping-particle":"","parse-names":false,"suffix":""},{"dropping-particle":"","family":"Ayoub","given":"A.","non-dropping-particle":"","parse-names":false,"suffix":""},{"dropping-particle":"","family":"Molle","given":"M.","non-dropping-particle":"","parse-names":false,"suffix":""},{"dropping-particle":"","family":"Born","given":"J.","non-dropping-particle":"","parse-names":false,"suffix":""}],"container-title":"Journal of Neuroscience","id":"ITEM-1","issue":"5","issued":{"date-parts":[["2011"]]},"page":"1563-1569","title":"Sleep Selectively Enhances Memory Expected to Be of Future Relevance","type":"article-journal","volume":"31"},"uris":["http://www.mendeley.com/documents/?uuid=8282a7e7-d7ac-4c4f-a60f-0b253405a5db"]}],"mendeley":{"formattedCitation":"(24)","plainTextFormattedCitation":"(24)","previouslyFormattedCitation":"(24)"},"properties":{"noteIndex":0},"schema":"https://github.com/citation-style-language/schema/raw/master/csl-citation.json"}</w:instrText>
      </w:r>
      <w:r>
        <w:fldChar w:fldCharType="separate"/>
      </w:r>
      <w:r>
        <w:rPr>
          <w:noProof/>
        </w:rPr>
        <w:t>[</w:t>
      </w:r>
      <w:r w:rsidRPr="00BC3500">
        <w:rPr>
          <w:noProof/>
        </w:rPr>
        <w:t>24</w:t>
      </w:r>
      <w:r>
        <w:rPr>
          <w:noProof/>
        </w:rPr>
        <w:t>]</w:t>
      </w:r>
      <w:r>
        <w:fldChar w:fldCharType="end"/>
      </w:r>
      <w:r>
        <w:t xml:space="preserve">. </w:t>
      </w:r>
      <w:bookmarkStart w:id="12" w:name="_Hlk73018427"/>
      <w:r>
        <w:t>One potential explanation for this failed replication is that baseline performance levels were too high to allow knowledge of a future test to augment sleep-associated consolidation.</w:t>
      </w:r>
      <w:bookmarkEnd w:id="12"/>
      <w:r>
        <w:t xml:space="preserve"> Baseline memory performance in our first experiment was 77%, although true performance levels were likely far higher due to the feedback provided at the final baseline testing round. Indeed, accuracy levels at the 12-hour test exceeded baseline performance despite there being no further exposure to the word pairs. To address the possibility that memories were encoded too strongly to permit a selective benefit of sleep on future-relevant information, we ran a second, pre-registered experiment (</w:t>
      </w:r>
      <w:r w:rsidRPr="00A074B5">
        <w:t>osf.io/3k6ej</w:t>
      </w:r>
      <w:r>
        <w:t xml:space="preserve">) in which baseline performance levels were reduced relative to Experiment 1. </w:t>
      </w:r>
    </w:p>
    <w:p w14:paraId="78E26230" w14:textId="77777777" w:rsidR="00D60011" w:rsidRPr="00EE669C" w:rsidRDefault="00D60011" w:rsidP="00D60011"/>
    <w:p w14:paraId="1FDDCC77" w14:textId="77777777" w:rsidR="00D60011" w:rsidRPr="00E404DE" w:rsidRDefault="00D60011" w:rsidP="00D60011">
      <w:pPr>
        <w:spacing w:after="0"/>
        <w:rPr>
          <w:rFonts w:cstheme="minorHAnsi"/>
          <w:b/>
          <w:sz w:val="32"/>
          <w:szCs w:val="24"/>
        </w:rPr>
      </w:pPr>
      <w:r w:rsidRPr="00E404DE">
        <w:rPr>
          <w:rFonts w:cstheme="minorHAnsi"/>
          <w:b/>
          <w:sz w:val="32"/>
          <w:szCs w:val="24"/>
        </w:rPr>
        <w:t xml:space="preserve">Methods </w:t>
      </w:r>
    </w:p>
    <w:p w14:paraId="1AF9C2FB" w14:textId="77777777" w:rsidR="00D60011" w:rsidRPr="00E404DE" w:rsidRDefault="00D60011" w:rsidP="00D60011">
      <w:pPr>
        <w:spacing w:after="0"/>
        <w:rPr>
          <w:rFonts w:cstheme="minorHAnsi"/>
          <w:b/>
          <w:sz w:val="28"/>
          <w:szCs w:val="24"/>
        </w:rPr>
      </w:pPr>
      <w:r w:rsidRPr="00E404DE">
        <w:rPr>
          <w:rFonts w:cstheme="minorHAnsi"/>
          <w:b/>
          <w:sz w:val="28"/>
          <w:szCs w:val="24"/>
        </w:rPr>
        <w:t>Participants</w:t>
      </w:r>
    </w:p>
    <w:p w14:paraId="7AB9D12D" w14:textId="77777777" w:rsidR="00D60011" w:rsidRPr="00EE669C" w:rsidRDefault="00D60011" w:rsidP="00D60011">
      <w:r>
        <w:t>Two-hundred and thirteen adults (126</w:t>
      </w:r>
      <w:r w:rsidRPr="00614026">
        <w:t xml:space="preserve"> </w:t>
      </w:r>
      <w:r>
        <w:t>women</w:t>
      </w:r>
      <w:r w:rsidRPr="00614026">
        <w:t>, mean ± SD</w:t>
      </w:r>
      <w:r>
        <w:t xml:space="preserve"> age</w:t>
      </w:r>
      <w:r w:rsidRPr="00614026">
        <w:t>:  24.</w:t>
      </w:r>
      <w:r>
        <w:t>45</w:t>
      </w:r>
      <w:r w:rsidRPr="00614026">
        <w:t xml:space="preserve"> ± 3.</w:t>
      </w:r>
      <w:r>
        <w:t>86</w:t>
      </w:r>
      <w:r w:rsidRPr="00614026">
        <w:t xml:space="preserve"> years</w:t>
      </w:r>
      <w:r>
        <w:t>)</w:t>
      </w:r>
      <w:r w:rsidRPr="00614026">
        <w:t xml:space="preserve"> we</w:t>
      </w:r>
      <w:r>
        <w:t xml:space="preserve">re recruited using the same procedures as described in Experiment 1. As before, </w:t>
      </w:r>
      <w:r w:rsidRPr="00614026">
        <w:t>only participants who expected/</w:t>
      </w:r>
      <w:r>
        <w:t>did not expect</w:t>
      </w:r>
      <w:r w:rsidRPr="00614026">
        <w:t xml:space="preserve"> a memory test in line with their respective conditions were included in </w:t>
      </w:r>
      <w:r>
        <w:t>our</w:t>
      </w:r>
      <w:r w:rsidRPr="00614026">
        <w:t xml:space="preserve"> analysis (</w:t>
      </w:r>
      <w:r>
        <w:t xml:space="preserve">a total of 82 participants were excluded on this basis, sleep-expected </w:t>
      </w:r>
      <w:r w:rsidRPr="00E404DE">
        <w:rPr>
          <w:i/>
        </w:rPr>
        <w:t>n</w:t>
      </w:r>
      <w:r>
        <w:t xml:space="preserve">=5, sleep-unexpected </w:t>
      </w:r>
      <w:r w:rsidRPr="00E404DE">
        <w:rPr>
          <w:i/>
        </w:rPr>
        <w:t>n</w:t>
      </w:r>
      <w:r>
        <w:t xml:space="preserve">=32, wake-expected </w:t>
      </w:r>
      <w:r w:rsidRPr="00E404DE">
        <w:rPr>
          <w:i/>
        </w:rPr>
        <w:t>n</w:t>
      </w:r>
      <w:r>
        <w:t xml:space="preserve">=8, wake-unexpected </w:t>
      </w:r>
      <w:r w:rsidRPr="00E404DE">
        <w:rPr>
          <w:i/>
        </w:rPr>
        <w:t>n</w:t>
      </w:r>
      <w:r>
        <w:t>=37</w:t>
      </w:r>
      <w:r w:rsidRPr="00614026">
        <w:t>). A further seven participants were excluded from the analysis for either taking a daytime nap during the ‘wake’ delay of the experiment (</w:t>
      </w:r>
      <w:r>
        <w:rPr>
          <w:i/>
        </w:rPr>
        <w:t>n</w:t>
      </w:r>
      <w:r w:rsidRPr="00614026">
        <w:t>=6) or reporting to have obtained no sleep during the ‘sleep’ delay (</w:t>
      </w:r>
      <w:r>
        <w:rPr>
          <w:i/>
        </w:rPr>
        <w:t>n</w:t>
      </w:r>
      <w:r w:rsidRPr="00614026">
        <w:t>=1). This resulted in a final sample of 124 participants (</w:t>
      </w:r>
      <w:r>
        <w:t xml:space="preserve">78 women, </w:t>
      </w:r>
      <w:r w:rsidRPr="00614026">
        <w:t>mean ± SD</w:t>
      </w:r>
      <w:r>
        <w:t xml:space="preserve"> age</w:t>
      </w:r>
      <w:r w:rsidRPr="00614026">
        <w:t xml:space="preserve">: </w:t>
      </w:r>
      <w:r>
        <w:t xml:space="preserve">24.32 ± 4.05 years) </w:t>
      </w:r>
      <w:r w:rsidRPr="00614026">
        <w:t xml:space="preserve">who were </w:t>
      </w:r>
      <w:r>
        <w:t>allocated</w:t>
      </w:r>
      <w:r w:rsidRPr="00614026">
        <w:t xml:space="preserve"> equally across conditions (</w:t>
      </w:r>
      <w:r>
        <w:rPr>
          <w:i/>
        </w:rPr>
        <w:t>n</w:t>
      </w:r>
      <w:r w:rsidRPr="00614026">
        <w:t xml:space="preserve">=31 in each condition). </w:t>
      </w:r>
    </w:p>
    <w:p w14:paraId="459A9BD1" w14:textId="77777777" w:rsidR="00D60011" w:rsidRDefault="00D60011" w:rsidP="00D60011">
      <w:pPr>
        <w:spacing w:after="0"/>
        <w:rPr>
          <w:rFonts w:cstheme="minorHAnsi"/>
          <w:b/>
          <w:i/>
          <w:szCs w:val="24"/>
        </w:rPr>
      </w:pPr>
    </w:p>
    <w:p w14:paraId="57586D20" w14:textId="77777777" w:rsidR="00D60011" w:rsidRPr="00E404DE" w:rsidRDefault="00D60011" w:rsidP="00D60011">
      <w:pPr>
        <w:spacing w:after="0"/>
        <w:rPr>
          <w:rFonts w:cstheme="minorHAnsi"/>
          <w:b/>
          <w:sz w:val="28"/>
          <w:szCs w:val="24"/>
        </w:rPr>
      </w:pPr>
      <w:r w:rsidRPr="00E404DE">
        <w:rPr>
          <w:rFonts w:cstheme="minorHAnsi"/>
          <w:b/>
          <w:sz w:val="28"/>
          <w:szCs w:val="24"/>
        </w:rPr>
        <w:t>Procedure</w:t>
      </w:r>
    </w:p>
    <w:p w14:paraId="765F5A69" w14:textId="77777777" w:rsidR="00D60011" w:rsidRDefault="00D60011" w:rsidP="00D60011">
      <w:pPr>
        <w:spacing w:after="0"/>
        <w:rPr>
          <w:rFonts w:cstheme="minorHAnsi"/>
          <w:b/>
          <w:i/>
          <w:szCs w:val="24"/>
        </w:rPr>
      </w:pPr>
      <w:r>
        <w:t xml:space="preserve">There were three key modifications to the procedures: 1) the number of stimuli was increased from 40 to </w:t>
      </w:r>
      <w:proofErr w:type="gramStart"/>
      <w:r>
        <w:t>100 word</w:t>
      </w:r>
      <w:proofErr w:type="gramEnd"/>
      <w:r>
        <w:t xml:space="preserve"> pairs, 2) the criterion participants were required to meet during the baseline assessment was reduced from 60% to 40% correct responses, and 3) only a 12-hour follow-up test was included (because no changes were observed between the 12-hour and 7-day tests in Experiment 1). Sixty-eight percent of participants met the baseline performance criterion on the first round of testing, whereas the remaining participants met this criterion on the second testing round. The proportion of participants who completed a second test did not differ between the sleep and wake groups, </w:t>
      </w:r>
      <w:r>
        <w:rPr>
          <w:i/>
        </w:rPr>
        <w:t>X</w:t>
      </w:r>
      <w:r>
        <w:rPr>
          <w:i/>
          <w:vertAlign w:val="superscript"/>
        </w:rPr>
        <w:t>2</w:t>
      </w:r>
      <w:r>
        <w:t xml:space="preserve"> (1, </w:t>
      </w:r>
      <w:r w:rsidRPr="00916897">
        <w:rPr>
          <w:i/>
        </w:rPr>
        <w:t>N</w:t>
      </w:r>
      <w:r>
        <w:t xml:space="preserve"> = </w:t>
      </w:r>
      <w:r w:rsidRPr="00916897">
        <w:t>1</w:t>
      </w:r>
      <w:r>
        <w:t xml:space="preserve">24) = 1.83, </w:t>
      </w:r>
      <w:r>
        <w:rPr>
          <w:i/>
        </w:rPr>
        <w:t>p</w:t>
      </w:r>
      <w:r>
        <w:t xml:space="preserve"> = .176.</w:t>
      </w:r>
    </w:p>
    <w:p w14:paraId="431C5CAA" w14:textId="77777777" w:rsidR="00D60011" w:rsidRPr="00EE669C" w:rsidRDefault="00D60011" w:rsidP="00D60011">
      <w:pPr>
        <w:spacing w:after="0"/>
        <w:rPr>
          <w:rFonts w:cstheme="minorHAnsi"/>
          <w:b/>
          <w:i/>
          <w:szCs w:val="24"/>
        </w:rPr>
      </w:pPr>
    </w:p>
    <w:p w14:paraId="321BBC9A" w14:textId="77777777" w:rsidR="00D60011" w:rsidRPr="00E404DE" w:rsidRDefault="00D60011" w:rsidP="00D60011">
      <w:pPr>
        <w:spacing w:after="0"/>
        <w:rPr>
          <w:rFonts w:cstheme="minorHAnsi"/>
          <w:b/>
          <w:sz w:val="36"/>
          <w:szCs w:val="24"/>
        </w:rPr>
      </w:pPr>
      <w:r w:rsidRPr="00E404DE">
        <w:rPr>
          <w:rFonts w:cstheme="minorHAnsi"/>
          <w:b/>
          <w:sz w:val="36"/>
          <w:szCs w:val="24"/>
        </w:rPr>
        <w:t>Results</w:t>
      </w:r>
    </w:p>
    <w:p w14:paraId="6D1F276D" w14:textId="77777777" w:rsidR="00D60011" w:rsidRPr="00E404DE" w:rsidRDefault="00D60011" w:rsidP="00D60011">
      <w:pPr>
        <w:spacing w:after="0"/>
        <w:rPr>
          <w:rFonts w:cstheme="minorHAnsi"/>
          <w:b/>
          <w:sz w:val="32"/>
          <w:szCs w:val="24"/>
        </w:rPr>
      </w:pPr>
      <w:r w:rsidRPr="00E404DE">
        <w:rPr>
          <w:rFonts w:cstheme="minorHAnsi"/>
          <w:b/>
          <w:sz w:val="32"/>
          <w:szCs w:val="24"/>
        </w:rPr>
        <w:t>Baseline memory performance</w:t>
      </w:r>
    </w:p>
    <w:p w14:paraId="5F386560" w14:textId="77777777" w:rsidR="00D60011" w:rsidRDefault="00D60011" w:rsidP="00D60011">
      <w:r>
        <w:t xml:space="preserve">A </w:t>
      </w:r>
      <w:r>
        <w:rPr>
          <w:color w:val="202122"/>
          <w:shd w:val="clear" w:color="auto" w:fill="FFFFFF"/>
        </w:rPr>
        <w:t>2 (Delay: Sleep/Wake) * 2 (E</w:t>
      </w:r>
      <w:r w:rsidRPr="00614026">
        <w:rPr>
          <w:color w:val="202122"/>
          <w:shd w:val="clear" w:color="auto" w:fill="FFFFFF"/>
        </w:rPr>
        <w:t>xpectancy</w:t>
      </w:r>
      <w:r>
        <w:rPr>
          <w:color w:val="202122"/>
          <w:shd w:val="clear" w:color="auto" w:fill="FFFFFF"/>
        </w:rPr>
        <w:t>: Expected/Une</w:t>
      </w:r>
      <w:r w:rsidRPr="00614026">
        <w:rPr>
          <w:color w:val="202122"/>
          <w:shd w:val="clear" w:color="auto" w:fill="FFFFFF"/>
        </w:rPr>
        <w:t>xpected)</w:t>
      </w:r>
      <w:r>
        <w:rPr>
          <w:color w:val="202122"/>
          <w:shd w:val="clear" w:color="auto" w:fill="FFFFFF"/>
        </w:rPr>
        <w:t xml:space="preserve"> * 2 (Experiment: 1/2) ANOVA confirmed that baseline memory performance was significantly lower in </w:t>
      </w:r>
      <w:r>
        <w:t xml:space="preserve">Experiment 2 (64% ± 1.29; ± SEM) relative to Experiment 1 (77%; </w:t>
      </w:r>
      <w:r>
        <w:rPr>
          <w:i/>
        </w:rPr>
        <w:t>F</w:t>
      </w:r>
      <w:r>
        <w:t xml:space="preserve">(1, 278) = </w:t>
      </w:r>
      <w:r w:rsidRPr="001D4888">
        <w:t>65.</w:t>
      </w:r>
      <w:r>
        <w:t>08</w:t>
      </w:r>
      <w:r w:rsidRPr="001D4888">
        <w:t xml:space="preserve">, </w:t>
      </w:r>
      <w:r w:rsidRPr="001D4888">
        <w:rPr>
          <w:i/>
        </w:rPr>
        <w:t>p</w:t>
      </w:r>
      <w:r w:rsidRPr="001D4888">
        <w:t xml:space="preserve"> &lt; .001</w:t>
      </w:r>
      <w:r>
        <w:t xml:space="preserve">, </w:t>
      </w:r>
      <w:r w:rsidRPr="005D2FE5">
        <w:rPr>
          <w:i/>
          <w:color w:val="202122"/>
          <w:shd w:val="clear" w:color="auto" w:fill="FFFFFF"/>
        </w:rPr>
        <w:t>η</w:t>
      </w:r>
      <w:r w:rsidRPr="005D2FE5">
        <w:rPr>
          <w:i/>
          <w:color w:val="202122"/>
          <w:shd w:val="clear" w:color="auto" w:fill="FFFFFF"/>
          <w:vertAlign w:val="subscript"/>
        </w:rPr>
        <w:t>p</w:t>
      </w:r>
      <w:r w:rsidRPr="005D2FE5">
        <w:rPr>
          <w:i/>
          <w:color w:val="202122"/>
          <w:shd w:val="clear" w:color="auto" w:fill="FFFFFF"/>
          <w:vertAlign w:val="superscript"/>
        </w:rPr>
        <w:t>2</w:t>
      </w:r>
      <w:r w:rsidRPr="00614026">
        <w:rPr>
          <w:color w:val="202122"/>
          <w:shd w:val="clear" w:color="auto" w:fill="FFFFFF"/>
          <w:vertAlign w:val="superscript"/>
        </w:rPr>
        <w:t xml:space="preserve"> </w:t>
      </w:r>
      <w:r w:rsidRPr="00614026">
        <w:rPr>
          <w:color w:val="202122"/>
          <w:shd w:val="clear" w:color="auto" w:fill="FFFFFF"/>
        </w:rPr>
        <w:t xml:space="preserve">= </w:t>
      </w:r>
      <w:r>
        <w:t>0.19, Table 3). All other main effects and interactions were not significant (</w:t>
      </w:r>
      <w:r>
        <w:rPr>
          <w:i/>
        </w:rPr>
        <w:t xml:space="preserve">p </w:t>
      </w:r>
      <w:r>
        <w:t xml:space="preserve">&gt; .05), and this was also the case when baseline performance in Experiment 2 was assessed in isolation (Delay: </w:t>
      </w:r>
      <w:r>
        <w:rPr>
          <w:i/>
        </w:rPr>
        <w:t>F</w:t>
      </w:r>
      <w:r>
        <w:t xml:space="preserve">(1, 120) = 0.01, </w:t>
      </w:r>
      <w:r>
        <w:rPr>
          <w:i/>
        </w:rPr>
        <w:t>p</w:t>
      </w:r>
      <w:r>
        <w:t xml:space="preserve"> = .917; Expectancy: </w:t>
      </w:r>
      <w:r>
        <w:rPr>
          <w:i/>
        </w:rPr>
        <w:t>F</w:t>
      </w:r>
      <w:r>
        <w:t xml:space="preserve">(1, 120) = 0.54, </w:t>
      </w:r>
      <w:r>
        <w:rPr>
          <w:i/>
        </w:rPr>
        <w:t>p</w:t>
      </w:r>
      <w:r>
        <w:t xml:space="preserve"> = .464); Delay*Expectancy: (</w:t>
      </w:r>
      <w:r>
        <w:rPr>
          <w:i/>
        </w:rPr>
        <w:t>F</w:t>
      </w:r>
      <w:r>
        <w:t xml:space="preserve">(1, 120) = 0.005, </w:t>
      </w:r>
      <w:r>
        <w:rPr>
          <w:i/>
        </w:rPr>
        <w:t>p</w:t>
      </w:r>
      <w:r>
        <w:t xml:space="preserve"> = .946</w:t>
      </w:r>
      <w:r w:rsidRPr="002F0317">
        <w:t xml:space="preserve">). </w:t>
      </w:r>
      <w:r>
        <w:t xml:space="preserve"> </w:t>
      </w:r>
    </w:p>
    <w:p w14:paraId="1195F98E" w14:textId="77777777" w:rsidR="00D60011" w:rsidRPr="008640FA" w:rsidRDefault="00D60011" w:rsidP="00D60011">
      <w:pPr>
        <w:spacing w:after="0"/>
        <w:rPr>
          <w:szCs w:val="24"/>
        </w:rPr>
      </w:pPr>
    </w:p>
    <w:p w14:paraId="419382B8" w14:textId="77777777" w:rsidR="00D60011" w:rsidRPr="00B84292" w:rsidRDefault="00D60011" w:rsidP="00D60011">
      <w:pPr>
        <w:pStyle w:val="Caption"/>
        <w:keepNext/>
        <w:spacing w:after="0" w:line="276" w:lineRule="auto"/>
        <w:rPr>
          <w:rFonts w:cstheme="minorHAnsi"/>
          <w:sz w:val="20"/>
          <w:szCs w:val="20"/>
        </w:rPr>
      </w:pPr>
      <w:bookmarkStart w:id="13" w:name="_Ref63172322"/>
      <w:r w:rsidRPr="00B84292">
        <w:rPr>
          <w:rFonts w:cstheme="minorHAnsi"/>
          <w:b/>
          <w:sz w:val="20"/>
          <w:szCs w:val="20"/>
        </w:rPr>
        <w:t xml:space="preserve">Table </w:t>
      </w:r>
      <w:r w:rsidRPr="00B84292">
        <w:rPr>
          <w:rFonts w:cstheme="minorHAnsi"/>
          <w:b/>
          <w:sz w:val="20"/>
          <w:szCs w:val="20"/>
        </w:rPr>
        <w:fldChar w:fldCharType="begin"/>
      </w:r>
      <w:r w:rsidRPr="00B84292">
        <w:rPr>
          <w:rFonts w:cstheme="minorHAnsi"/>
          <w:b/>
          <w:sz w:val="20"/>
          <w:szCs w:val="20"/>
        </w:rPr>
        <w:instrText xml:space="preserve"> SEQ Table \* ARABIC </w:instrText>
      </w:r>
      <w:r w:rsidRPr="00B84292">
        <w:rPr>
          <w:rFonts w:cstheme="minorHAnsi"/>
          <w:b/>
          <w:sz w:val="20"/>
          <w:szCs w:val="20"/>
        </w:rPr>
        <w:fldChar w:fldCharType="separate"/>
      </w:r>
      <w:r>
        <w:rPr>
          <w:rFonts w:cstheme="minorHAnsi"/>
          <w:b/>
          <w:noProof/>
          <w:sz w:val="20"/>
          <w:szCs w:val="20"/>
        </w:rPr>
        <w:t>3</w:t>
      </w:r>
      <w:r w:rsidRPr="00B84292">
        <w:rPr>
          <w:rFonts w:cstheme="minorHAnsi"/>
          <w:b/>
          <w:sz w:val="20"/>
          <w:szCs w:val="20"/>
        </w:rPr>
        <w:fldChar w:fldCharType="end"/>
      </w:r>
      <w:bookmarkEnd w:id="13"/>
      <w:r w:rsidRPr="00B84292">
        <w:rPr>
          <w:rFonts w:cstheme="minorHAnsi"/>
          <w:b/>
          <w:sz w:val="20"/>
          <w:szCs w:val="20"/>
        </w:rPr>
        <w:t>.</w:t>
      </w:r>
      <w:r w:rsidRPr="00B84292">
        <w:rPr>
          <w:rFonts w:cstheme="minorHAnsi"/>
          <w:sz w:val="20"/>
          <w:szCs w:val="20"/>
        </w:rPr>
        <w:t xml:space="preserve"> Baseline memory performance for each condition in Experiment 1 and Experiment 2. Performance was calculated as the </w:t>
      </w:r>
      <w:r>
        <w:rPr>
          <w:rFonts w:cstheme="minorHAnsi"/>
          <w:sz w:val="20"/>
          <w:szCs w:val="20"/>
        </w:rPr>
        <w:t>percentage</w:t>
      </w:r>
      <w:r w:rsidRPr="00B84292">
        <w:rPr>
          <w:rFonts w:cstheme="minorHAnsi"/>
          <w:sz w:val="20"/>
          <w:szCs w:val="20"/>
        </w:rPr>
        <w:t xml:space="preserve"> of correctly recalled word pairs at the final</w:t>
      </w:r>
      <w:r>
        <w:rPr>
          <w:rFonts w:cstheme="minorHAnsi"/>
          <w:sz w:val="20"/>
          <w:szCs w:val="20"/>
        </w:rPr>
        <w:t xml:space="preserve"> baseline</w:t>
      </w:r>
      <w:r w:rsidRPr="00B84292">
        <w:rPr>
          <w:rFonts w:cstheme="minorHAnsi"/>
          <w:sz w:val="20"/>
          <w:szCs w:val="20"/>
        </w:rPr>
        <w:t xml:space="preserve"> </w:t>
      </w:r>
      <w:r>
        <w:rPr>
          <w:rFonts w:cstheme="minorHAnsi"/>
          <w:sz w:val="20"/>
          <w:szCs w:val="20"/>
        </w:rPr>
        <w:t>testing round</w:t>
      </w:r>
      <w:r w:rsidRPr="00B84292">
        <w:rPr>
          <w:rFonts w:cstheme="minorHAnsi"/>
          <w:sz w:val="20"/>
          <w:szCs w:val="20"/>
        </w:rPr>
        <w:t>. Data are presented as means ± SEM.</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4"/>
        <w:gridCol w:w="1666"/>
        <w:gridCol w:w="2083"/>
        <w:gridCol w:w="357"/>
        <w:gridCol w:w="1666"/>
        <w:gridCol w:w="2080"/>
      </w:tblGrid>
      <w:tr w:rsidR="00D60011" w:rsidRPr="00361A52" w14:paraId="7F7D8784" w14:textId="77777777" w:rsidTr="00A80836">
        <w:tc>
          <w:tcPr>
            <w:tcW w:w="650" w:type="pct"/>
            <w:tcBorders>
              <w:bottom w:val="nil"/>
            </w:tcBorders>
            <w:vAlign w:val="center"/>
          </w:tcPr>
          <w:p w14:paraId="530AA748" w14:textId="77777777" w:rsidR="00D60011" w:rsidRPr="000F6F3E" w:rsidRDefault="00D60011" w:rsidP="00A80836">
            <w:pPr>
              <w:jc w:val="center"/>
              <w:rPr>
                <w:rFonts w:cstheme="minorHAnsi"/>
                <w:sz w:val="22"/>
              </w:rPr>
            </w:pPr>
          </w:p>
        </w:tc>
        <w:tc>
          <w:tcPr>
            <w:tcW w:w="2077" w:type="pct"/>
            <w:gridSpan w:val="2"/>
            <w:tcBorders>
              <w:bottom w:val="single" w:sz="4" w:space="0" w:color="auto"/>
            </w:tcBorders>
            <w:vAlign w:val="center"/>
          </w:tcPr>
          <w:p w14:paraId="5AC05836" w14:textId="77777777" w:rsidR="00D60011" w:rsidRPr="000F6F3E" w:rsidRDefault="00D60011" w:rsidP="00A80836">
            <w:pPr>
              <w:jc w:val="center"/>
              <w:rPr>
                <w:rFonts w:cstheme="minorHAnsi"/>
                <w:b/>
                <w:sz w:val="22"/>
              </w:rPr>
            </w:pPr>
            <w:r w:rsidRPr="000F6F3E">
              <w:rPr>
                <w:rFonts w:cstheme="minorHAnsi"/>
                <w:b/>
                <w:sz w:val="22"/>
              </w:rPr>
              <w:t>Experiment 1</w:t>
            </w:r>
          </w:p>
        </w:tc>
        <w:tc>
          <w:tcPr>
            <w:tcW w:w="198" w:type="pct"/>
            <w:tcBorders>
              <w:bottom w:val="single" w:sz="4" w:space="0" w:color="auto"/>
            </w:tcBorders>
            <w:vAlign w:val="center"/>
          </w:tcPr>
          <w:p w14:paraId="2004EE67" w14:textId="77777777" w:rsidR="00D60011" w:rsidRPr="000F6F3E" w:rsidRDefault="00D60011" w:rsidP="00A80836">
            <w:pPr>
              <w:jc w:val="center"/>
              <w:rPr>
                <w:rFonts w:cstheme="minorHAnsi"/>
                <w:b/>
                <w:sz w:val="22"/>
              </w:rPr>
            </w:pPr>
          </w:p>
        </w:tc>
        <w:tc>
          <w:tcPr>
            <w:tcW w:w="2076" w:type="pct"/>
            <w:gridSpan w:val="2"/>
            <w:tcBorders>
              <w:bottom w:val="single" w:sz="4" w:space="0" w:color="auto"/>
            </w:tcBorders>
            <w:vAlign w:val="center"/>
          </w:tcPr>
          <w:p w14:paraId="783AB6A3" w14:textId="77777777" w:rsidR="00D60011" w:rsidRPr="000F6F3E" w:rsidRDefault="00D60011" w:rsidP="00A80836">
            <w:pPr>
              <w:jc w:val="center"/>
              <w:rPr>
                <w:rFonts w:cstheme="minorHAnsi"/>
                <w:b/>
                <w:sz w:val="22"/>
              </w:rPr>
            </w:pPr>
            <w:r w:rsidRPr="000F6F3E">
              <w:rPr>
                <w:rFonts w:cstheme="minorHAnsi"/>
                <w:b/>
                <w:sz w:val="22"/>
              </w:rPr>
              <w:t>Experiment 2</w:t>
            </w:r>
          </w:p>
        </w:tc>
      </w:tr>
      <w:tr w:rsidR="00D60011" w:rsidRPr="00361A52" w14:paraId="6A0E853E" w14:textId="77777777" w:rsidTr="00A80836">
        <w:tc>
          <w:tcPr>
            <w:tcW w:w="650" w:type="pct"/>
            <w:tcBorders>
              <w:top w:val="nil"/>
              <w:bottom w:val="single" w:sz="4" w:space="0" w:color="auto"/>
            </w:tcBorders>
            <w:vAlign w:val="center"/>
          </w:tcPr>
          <w:p w14:paraId="0DC4E059" w14:textId="77777777" w:rsidR="00D60011" w:rsidRPr="000F6F3E" w:rsidRDefault="00D60011" w:rsidP="00A80836">
            <w:pPr>
              <w:jc w:val="center"/>
              <w:rPr>
                <w:rFonts w:cstheme="minorHAnsi"/>
                <w:sz w:val="22"/>
              </w:rPr>
            </w:pPr>
          </w:p>
        </w:tc>
        <w:tc>
          <w:tcPr>
            <w:tcW w:w="923" w:type="pct"/>
            <w:tcBorders>
              <w:top w:val="single" w:sz="4" w:space="0" w:color="auto"/>
              <w:bottom w:val="single" w:sz="4" w:space="0" w:color="auto"/>
            </w:tcBorders>
            <w:vAlign w:val="center"/>
          </w:tcPr>
          <w:p w14:paraId="54DF6084" w14:textId="77777777" w:rsidR="00D60011" w:rsidRPr="000F6F3E" w:rsidRDefault="00D60011" w:rsidP="00A80836">
            <w:pPr>
              <w:jc w:val="center"/>
              <w:rPr>
                <w:rFonts w:cstheme="minorHAnsi"/>
                <w:b/>
                <w:sz w:val="22"/>
              </w:rPr>
            </w:pPr>
            <w:r w:rsidRPr="000F6F3E">
              <w:rPr>
                <w:rFonts w:cstheme="minorHAnsi"/>
                <w:b/>
                <w:sz w:val="22"/>
              </w:rPr>
              <w:t>Expected</w:t>
            </w:r>
          </w:p>
        </w:tc>
        <w:tc>
          <w:tcPr>
            <w:tcW w:w="1154" w:type="pct"/>
            <w:tcBorders>
              <w:top w:val="single" w:sz="4" w:space="0" w:color="auto"/>
              <w:bottom w:val="single" w:sz="4" w:space="0" w:color="auto"/>
            </w:tcBorders>
            <w:vAlign w:val="center"/>
          </w:tcPr>
          <w:p w14:paraId="18868BE9" w14:textId="77777777" w:rsidR="00D60011" w:rsidRPr="000F6F3E" w:rsidRDefault="00D60011" w:rsidP="00A80836">
            <w:pPr>
              <w:jc w:val="center"/>
              <w:rPr>
                <w:rFonts w:cstheme="minorHAnsi"/>
                <w:b/>
                <w:sz w:val="22"/>
              </w:rPr>
            </w:pPr>
            <w:r w:rsidRPr="000F6F3E">
              <w:rPr>
                <w:rFonts w:cstheme="minorHAnsi"/>
                <w:b/>
                <w:sz w:val="22"/>
              </w:rPr>
              <w:t>Unexpected</w:t>
            </w:r>
          </w:p>
        </w:tc>
        <w:tc>
          <w:tcPr>
            <w:tcW w:w="198" w:type="pct"/>
            <w:tcBorders>
              <w:top w:val="single" w:sz="4" w:space="0" w:color="auto"/>
              <w:bottom w:val="single" w:sz="4" w:space="0" w:color="auto"/>
            </w:tcBorders>
            <w:vAlign w:val="center"/>
          </w:tcPr>
          <w:p w14:paraId="7CB228F5" w14:textId="77777777" w:rsidR="00D60011" w:rsidRPr="000F6F3E" w:rsidRDefault="00D60011" w:rsidP="00A80836">
            <w:pPr>
              <w:jc w:val="center"/>
              <w:rPr>
                <w:rFonts w:cstheme="minorHAnsi"/>
                <w:b/>
                <w:sz w:val="22"/>
              </w:rPr>
            </w:pPr>
          </w:p>
        </w:tc>
        <w:tc>
          <w:tcPr>
            <w:tcW w:w="923" w:type="pct"/>
            <w:tcBorders>
              <w:top w:val="single" w:sz="4" w:space="0" w:color="auto"/>
              <w:bottom w:val="single" w:sz="4" w:space="0" w:color="auto"/>
            </w:tcBorders>
            <w:vAlign w:val="center"/>
          </w:tcPr>
          <w:p w14:paraId="59DA2B80" w14:textId="77777777" w:rsidR="00D60011" w:rsidRPr="000F6F3E" w:rsidRDefault="00D60011" w:rsidP="00A80836">
            <w:pPr>
              <w:jc w:val="center"/>
              <w:rPr>
                <w:rFonts w:cstheme="minorHAnsi"/>
                <w:b/>
                <w:sz w:val="22"/>
              </w:rPr>
            </w:pPr>
            <w:r w:rsidRPr="000F6F3E">
              <w:rPr>
                <w:rFonts w:cstheme="minorHAnsi"/>
                <w:b/>
                <w:sz w:val="22"/>
              </w:rPr>
              <w:t>Expected</w:t>
            </w:r>
          </w:p>
        </w:tc>
        <w:tc>
          <w:tcPr>
            <w:tcW w:w="1153" w:type="pct"/>
            <w:tcBorders>
              <w:top w:val="single" w:sz="4" w:space="0" w:color="auto"/>
              <w:bottom w:val="single" w:sz="4" w:space="0" w:color="auto"/>
            </w:tcBorders>
            <w:vAlign w:val="center"/>
          </w:tcPr>
          <w:p w14:paraId="21C3A7F1" w14:textId="77777777" w:rsidR="00D60011" w:rsidRPr="000F6F3E" w:rsidRDefault="00D60011" w:rsidP="00A80836">
            <w:pPr>
              <w:jc w:val="center"/>
              <w:rPr>
                <w:rFonts w:cstheme="minorHAnsi"/>
                <w:b/>
                <w:sz w:val="22"/>
              </w:rPr>
            </w:pPr>
            <w:r w:rsidRPr="000F6F3E">
              <w:rPr>
                <w:rFonts w:cstheme="minorHAnsi"/>
                <w:b/>
                <w:sz w:val="22"/>
              </w:rPr>
              <w:t>Unexpected</w:t>
            </w:r>
          </w:p>
        </w:tc>
      </w:tr>
      <w:tr w:rsidR="00D60011" w:rsidRPr="00361A52" w14:paraId="3BBAE8BA" w14:textId="77777777" w:rsidTr="00A80836">
        <w:tc>
          <w:tcPr>
            <w:tcW w:w="650" w:type="pct"/>
            <w:tcBorders>
              <w:top w:val="single" w:sz="4" w:space="0" w:color="auto"/>
            </w:tcBorders>
            <w:vAlign w:val="center"/>
          </w:tcPr>
          <w:p w14:paraId="4A1A7A4F" w14:textId="77777777" w:rsidR="00D60011" w:rsidRPr="000F6F3E" w:rsidRDefault="00D60011" w:rsidP="00A80836">
            <w:pPr>
              <w:jc w:val="center"/>
              <w:rPr>
                <w:rFonts w:cstheme="minorHAnsi"/>
                <w:b/>
                <w:sz w:val="22"/>
              </w:rPr>
            </w:pPr>
            <w:r w:rsidRPr="000F6F3E">
              <w:rPr>
                <w:rFonts w:cstheme="minorHAnsi"/>
                <w:b/>
                <w:sz w:val="22"/>
              </w:rPr>
              <w:t>Sleep</w:t>
            </w:r>
          </w:p>
        </w:tc>
        <w:tc>
          <w:tcPr>
            <w:tcW w:w="923" w:type="pct"/>
            <w:tcBorders>
              <w:top w:val="single" w:sz="4" w:space="0" w:color="auto"/>
            </w:tcBorders>
            <w:vAlign w:val="center"/>
          </w:tcPr>
          <w:p w14:paraId="74D2F9EB" w14:textId="77777777" w:rsidR="00D60011" w:rsidRPr="000F6F3E" w:rsidRDefault="00D60011" w:rsidP="00A80836">
            <w:pPr>
              <w:jc w:val="center"/>
              <w:rPr>
                <w:rFonts w:cstheme="minorHAnsi"/>
                <w:sz w:val="22"/>
              </w:rPr>
            </w:pPr>
            <w:r w:rsidRPr="000F6F3E">
              <w:rPr>
                <w:rFonts w:cstheme="minorHAnsi"/>
                <w:sz w:val="22"/>
              </w:rPr>
              <w:t>77.56 ± 1.58</w:t>
            </w:r>
          </w:p>
        </w:tc>
        <w:tc>
          <w:tcPr>
            <w:tcW w:w="1154" w:type="pct"/>
            <w:tcBorders>
              <w:top w:val="single" w:sz="4" w:space="0" w:color="auto"/>
            </w:tcBorders>
            <w:vAlign w:val="center"/>
          </w:tcPr>
          <w:p w14:paraId="5CCAA8AD" w14:textId="77777777" w:rsidR="00D60011" w:rsidRPr="000F6F3E" w:rsidRDefault="00D60011" w:rsidP="00A80836">
            <w:pPr>
              <w:jc w:val="center"/>
              <w:rPr>
                <w:rFonts w:cstheme="minorHAnsi"/>
                <w:sz w:val="22"/>
              </w:rPr>
            </w:pPr>
            <w:r w:rsidRPr="000F6F3E">
              <w:rPr>
                <w:rFonts w:cstheme="minorHAnsi"/>
                <w:sz w:val="22"/>
              </w:rPr>
              <w:t>77.12 ± 1.96</w:t>
            </w:r>
          </w:p>
        </w:tc>
        <w:tc>
          <w:tcPr>
            <w:tcW w:w="198" w:type="pct"/>
            <w:tcBorders>
              <w:top w:val="single" w:sz="4" w:space="0" w:color="auto"/>
            </w:tcBorders>
            <w:vAlign w:val="center"/>
          </w:tcPr>
          <w:p w14:paraId="65B5DBDF" w14:textId="77777777" w:rsidR="00D60011" w:rsidRPr="000F6F3E" w:rsidRDefault="00D60011" w:rsidP="00A80836">
            <w:pPr>
              <w:jc w:val="center"/>
              <w:rPr>
                <w:rFonts w:cstheme="minorHAnsi"/>
                <w:sz w:val="22"/>
              </w:rPr>
            </w:pPr>
          </w:p>
        </w:tc>
        <w:tc>
          <w:tcPr>
            <w:tcW w:w="923" w:type="pct"/>
            <w:tcBorders>
              <w:top w:val="single" w:sz="4" w:space="0" w:color="auto"/>
            </w:tcBorders>
            <w:vAlign w:val="center"/>
          </w:tcPr>
          <w:p w14:paraId="0CC0F0DA" w14:textId="77777777" w:rsidR="00D60011" w:rsidRPr="000F6F3E" w:rsidRDefault="00D60011" w:rsidP="00A80836">
            <w:pPr>
              <w:jc w:val="center"/>
              <w:rPr>
                <w:rFonts w:cstheme="minorHAnsi"/>
                <w:sz w:val="22"/>
              </w:rPr>
            </w:pPr>
            <w:r w:rsidRPr="000F6F3E">
              <w:rPr>
                <w:rFonts w:cstheme="minorHAnsi"/>
                <w:sz w:val="22"/>
              </w:rPr>
              <w:t>62.74 ± 2.37</w:t>
            </w:r>
          </w:p>
        </w:tc>
        <w:tc>
          <w:tcPr>
            <w:tcW w:w="1153" w:type="pct"/>
            <w:tcBorders>
              <w:top w:val="single" w:sz="4" w:space="0" w:color="auto"/>
            </w:tcBorders>
            <w:vAlign w:val="center"/>
          </w:tcPr>
          <w:p w14:paraId="60E491D1" w14:textId="77777777" w:rsidR="00D60011" w:rsidRPr="000F6F3E" w:rsidRDefault="00D60011" w:rsidP="00A80836">
            <w:pPr>
              <w:jc w:val="center"/>
              <w:rPr>
                <w:rFonts w:cstheme="minorHAnsi"/>
                <w:sz w:val="22"/>
              </w:rPr>
            </w:pPr>
            <w:r w:rsidRPr="000F6F3E">
              <w:rPr>
                <w:rFonts w:cstheme="minorHAnsi"/>
                <w:sz w:val="22"/>
              </w:rPr>
              <w:t>64.84 ± 2.64</w:t>
            </w:r>
          </w:p>
        </w:tc>
      </w:tr>
      <w:tr w:rsidR="00D60011" w:rsidRPr="00361A52" w14:paraId="267FA24F" w14:textId="77777777" w:rsidTr="00A80836">
        <w:tc>
          <w:tcPr>
            <w:tcW w:w="650" w:type="pct"/>
            <w:vAlign w:val="center"/>
          </w:tcPr>
          <w:p w14:paraId="0C7EED55" w14:textId="77777777" w:rsidR="00D60011" w:rsidRPr="000F6F3E" w:rsidRDefault="00D60011" w:rsidP="00A80836">
            <w:pPr>
              <w:jc w:val="center"/>
              <w:rPr>
                <w:rFonts w:cstheme="minorHAnsi"/>
                <w:b/>
                <w:sz w:val="22"/>
              </w:rPr>
            </w:pPr>
            <w:r w:rsidRPr="000F6F3E">
              <w:rPr>
                <w:rFonts w:cstheme="minorHAnsi"/>
                <w:b/>
                <w:sz w:val="22"/>
              </w:rPr>
              <w:t>Wake</w:t>
            </w:r>
          </w:p>
        </w:tc>
        <w:tc>
          <w:tcPr>
            <w:tcW w:w="923" w:type="pct"/>
            <w:vAlign w:val="center"/>
          </w:tcPr>
          <w:p w14:paraId="7C638D79" w14:textId="77777777" w:rsidR="00D60011" w:rsidRPr="000F6F3E" w:rsidRDefault="00D60011" w:rsidP="00A80836">
            <w:pPr>
              <w:jc w:val="center"/>
              <w:rPr>
                <w:rFonts w:cstheme="minorHAnsi"/>
                <w:sz w:val="22"/>
              </w:rPr>
            </w:pPr>
            <w:r w:rsidRPr="000F6F3E">
              <w:rPr>
                <w:rFonts w:cstheme="minorHAnsi"/>
                <w:sz w:val="22"/>
              </w:rPr>
              <w:t>75.85 ± 1.94</w:t>
            </w:r>
          </w:p>
        </w:tc>
        <w:tc>
          <w:tcPr>
            <w:tcW w:w="1154" w:type="pct"/>
            <w:vAlign w:val="center"/>
          </w:tcPr>
          <w:p w14:paraId="1237529F" w14:textId="77777777" w:rsidR="00D60011" w:rsidRPr="000F6F3E" w:rsidRDefault="00D60011" w:rsidP="00A80836">
            <w:pPr>
              <w:jc w:val="center"/>
              <w:rPr>
                <w:rFonts w:cstheme="minorHAnsi"/>
                <w:sz w:val="22"/>
              </w:rPr>
            </w:pPr>
            <w:r w:rsidRPr="000F6F3E">
              <w:rPr>
                <w:rFonts w:cstheme="minorHAnsi"/>
                <w:sz w:val="22"/>
              </w:rPr>
              <w:t>75.92 ± 2.14</w:t>
            </w:r>
          </w:p>
        </w:tc>
        <w:tc>
          <w:tcPr>
            <w:tcW w:w="198" w:type="pct"/>
            <w:vAlign w:val="center"/>
          </w:tcPr>
          <w:p w14:paraId="6F695462" w14:textId="77777777" w:rsidR="00D60011" w:rsidRPr="000F6F3E" w:rsidRDefault="00D60011" w:rsidP="00A80836">
            <w:pPr>
              <w:jc w:val="center"/>
              <w:rPr>
                <w:rFonts w:cstheme="minorHAnsi"/>
                <w:sz w:val="22"/>
              </w:rPr>
            </w:pPr>
          </w:p>
        </w:tc>
        <w:tc>
          <w:tcPr>
            <w:tcW w:w="923" w:type="pct"/>
            <w:vAlign w:val="center"/>
          </w:tcPr>
          <w:p w14:paraId="36D71D67" w14:textId="77777777" w:rsidR="00D60011" w:rsidRPr="000F6F3E" w:rsidRDefault="00D60011" w:rsidP="00A80836">
            <w:pPr>
              <w:jc w:val="center"/>
              <w:rPr>
                <w:rFonts w:cstheme="minorHAnsi"/>
                <w:sz w:val="22"/>
              </w:rPr>
            </w:pPr>
            <w:r w:rsidRPr="000F6F3E">
              <w:rPr>
                <w:rFonts w:cstheme="minorHAnsi"/>
                <w:sz w:val="22"/>
              </w:rPr>
              <w:t>62.65 ± 2.65</w:t>
            </w:r>
          </w:p>
        </w:tc>
        <w:tc>
          <w:tcPr>
            <w:tcW w:w="1153" w:type="pct"/>
            <w:vAlign w:val="center"/>
          </w:tcPr>
          <w:p w14:paraId="758FBE2C" w14:textId="77777777" w:rsidR="00D60011" w:rsidRPr="000F6F3E" w:rsidRDefault="00D60011" w:rsidP="00A80836">
            <w:pPr>
              <w:jc w:val="center"/>
              <w:rPr>
                <w:rFonts w:cstheme="minorHAnsi"/>
                <w:sz w:val="22"/>
              </w:rPr>
            </w:pPr>
            <w:r w:rsidRPr="000F6F3E">
              <w:rPr>
                <w:rFonts w:cstheme="minorHAnsi"/>
                <w:sz w:val="22"/>
              </w:rPr>
              <w:t>64.39 ± 2.76</w:t>
            </w:r>
          </w:p>
        </w:tc>
      </w:tr>
    </w:tbl>
    <w:p w14:paraId="09828226" w14:textId="77777777" w:rsidR="00D60011" w:rsidRDefault="00D60011" w:rsidP="00D60011">
      <w:pPr>
        <w:spacing w:after="0"/>
        <w:rPr>
          <w:rFonts w:cstheme="minorHAnsi"/>
          <w:b/>
          <w:i/>
          <w:szCs w:val="24"/>
        </w:rPr>
      </w:pPr>
    </w:p>
    <w:p w14:paraId="6EC7B049" w14:textId="77777777" w:rsidR="00D60011" w:rsidRPr="00E404DE" w:rsidRDefault="00D60011" w:rsidP="00D60011">
      <w:pPr>
        <w:spacing w:after="0"/>
        <w:rPr>
          <w:rFonts w:cstheme="minorHAnsi"/>
          <w:b/>
          <w:sz w:val="32"/>
          <w:szCs w:val="24"/>
        </w:rPr>
      </w:pPr>
      <w:r w:rsidRPr="00E404DE">
        <w:rPr>
          <w:rFonts w:cstheme="minorHAnsi"/>
          <w:b/>
          <w:sz w:val="32"/>
          <w:szCs w:val="24"/>
        </w:rPr>
        <w:t>Memory retention</w:t>
      </w:r>
    </w:p>
    <w:p w14:paraId="7DC2E178" w14:textId="77777777" w:rsidR="00D60011" w:rsidRDefault="00D60011" w:rsidP="00D60011">
      <w:r>
        <w:t>Our findings mirrored those of Experiment 1. Memory retention at the 12-hour test was higher after sleep than wakefulness (</w:t>
      </w:r>
      <w:r>
        <w:rPr>
          <w:i/>
        </w:rPr>
        <w:t>F</w:t>
      </w:r>
      <w:r>
        <w:t xml:space="preserve">(1, 120) = 5.27, </w:t>
      </w:r>
      <w:r>
        <w:rPr>
          <w:i/>
        </w:rPr>
        <w:t>p</w:t>
      </w:r>
      <w:r>
        <w:t xml:space="preserve"> = .023,</w:t>
      </w:r>
      <w:r w:rsidRPr="005D2FE5">
        <w:rPr>
          <w:i/>
        </w:rPr>
        <w:t xml:space="preserve"> </w:t>
      </w:r>
      <w:r w:rsidRPr="005D2FE5">
        <w:rPr>
          <w:i/>
          <w:color w:val="202122"/>
          <w:shd w:val="clear" w:color="auto" w:fill="FFFFFF"/>
        </w:rPr>
        <w:t>η</w:t>
      </w:r>
      <w:r w:rsidRPr="005D2FE5">
        <w:rPr>
          <w:i/>
          <w:color w:val="202122"/>
          <w:shd w:val="clear" w:color="auto" w:fill="FFFFFF"/>
          <w:vertAlign w:val="subscript"/>
        </w:rPr>
        <w:t>p</w:t>
      </w:r>
      <w:r w:rsidRPr="005D2FE5">
        <w:rPr>
          <w:i/>
          <w:color w:val="202122"/>
          <w:shd w:val="clear" w:color="auto" w:fill="FFFFFF"/>
          <w:vertAlign w:val="superscript"/>
        </w:rPr>
        <w:t>2</w:t>
      </w:r>
      <w:r>
        <w:rPr>
          <w:color w:val="202122"/>
          <w:shd w:val="clear" w:color="auto" w:fill="FFFFFF"/>
        </w:rPr>
        <w:t xml:space="preserve"> = 0.04</w:t>
      </w:r>
      <w:r>
        <w:t xml:space="preserve">, </w:t>
      </w:r>
      <w:r w:rsidRPr="005D2FE5">
        <w:fldChar w:fldCharType="begin"/>
      </w:r>
      <w:r w:rsidRPr="005D2FE5">
        <w:instrText xml:space="preserve"> REF _Ref63255141 \h </w:instrText>
      </w:r>
      <w:r>
        <w:instrText xml:space="preserve"> \* MERGEFORMAT </w:instrText>
      </w:r>
      <w:r w:rsidRPr="005D2FE5">
        <w:fldChar w:fldCharType="separate"/>
      </w:r>
      <w:r w:rsidRPr="00E404DE">
        <w:t xml:space="preserve">Fig </w:t>
      </w:r>
      <w:r w:rsidRPr="00E404DE">
        <w:rPr>
          <w:noProof/>
        </w:rPr>
        <w:t>3</w:t>
      </w:r>
      <w:r w:rsidRPr="005D2FE5">
        <w:fldChar w:fldCharType="end"/>
      </w:r>
      <w:r w:rsidRPr="005D2FE5">
        <w:rPr>
          <w:color w:val="202122"/>
          <w:shd w:val="clear" w:color="auto" w:fill="FFFFFF"/>
        </w:rPr>
        <w:t>).</w:t>
      </w:r>
      <w:r>
        <w:rPr>
          <w:color w:val="202122"/>
          <w:shd w:val="clear" w:color="auto" w:fill="FFFFFF"/>
        </w:rPr>
        <w:t xml:space="preserve"> However, performance was not influenced by knowledge of a future test (</w:t>
      </w:r>
      <w:r>
        <w:rPr>
          <w:i/>
          <w:color w:val="202122"/>
          <w:shd w:val="clear" w:color="auto" w:fill="FFFFFF"/>
        </w:rPr>
        <w:t>F</w:t>
      </w:r>
      <w:r>
        <w:rPr>
          <w:color w:val="202122"/>
          <w:shd w:val="clear" w:color="auto" w:fill="FFFFFF"/>
        </w:rPr>
        <w:t xml:space="preserve">(1, 120) = 0.17, </w:t>
      </w:r>
      <w:r>
        <w:rPr>
          <w:i/>
          <w:color w:val="202122"/>
          <w:shd w:val="clear" w:color="auto" w:fill="FFFFFF"/>
        </w:rPr>
        <w:t>p</w:t>
      </w:r>
      <w:r>
        <w:rPr>
          <w:color w:val="202122"/>
          <w:shd w:val="clear" w:color="auto" w:fill="FFFFFF"/>
        </w:rPr>
        <w:t xml:space="preserve"> = .682) and there was no Delay*Expectancy interaction (</w:t>
      </w:r>
      <w:r>
        <w:rPr>
          <w:i/>
          <w:color w:val="202122"/>
          <w:shd w:val="clear" w:color="auto" w:fill="FFFFFF"/>
        </w:rPr>
        <w:t>F</w:t>
      </w:r>
      <w:r>
        <w:rPr>
          <w:color w:val="202122"/>
          <w:shd w:val="clear" w:color="auto" w:fill="FFFFFF"/>
        </w:rPr>
        <w:t xml:space="preserve">(1, 120) = 0.45, </w:t>
      </w:r>
      <w:r>
        <w:rPr>
          <w:i/>
          <w:color w:val="202122"/>
          <w:shd w:val="clear" w:color="auto" w:fill="FFFFFF"/>
        </w:rPr>
        <w:t>p</w:t>
      </w:r>
      <w:r>
        <w:rPr>
          <w:color w:val="202122"/>
          <w:shd w:val="clear" w:color="auto" w:fill="FFFFFF"/>
        </w:rPr>
        <w:t xml:space="preserve"> = .504). A </w:t>
      </w:r>
      <w:r w:rsidRPr="00614026">
        <w:t xml:space="preserve">Bayesian </w:t>
      </w:r>
      <w:r>
        <w:t>ANOVA</w:t>
      </w:r>
      <w:r w:rsidRPr="00614026">
        <w:t xml:space="preserve"> yielded a </w:t>
      </w:r>
      <w:r>
        <w:t>Delay*Expectancy</w:t>
      </w:r>
      <w:r w:rsidRPr="00614026">
        <w:t xml:space="preserve"> </w:t>
      </w:r>
      <w:r w:rsidRPr="00614026">
        <w:rPr>
          <w:i/>
        </w:rPr>
        <w:t>BF</w:t>
      </w:r>
      <w:r w:rsidRPr="00614026">
        <w:rPr>
          <w:vertAlign w:val="subscript"/>
        </w:rPr>
        <w:t xml:space="preserve">01 </w:t>
      </w:r>
      <w:r w:rsidRPr="00614026">
        <w:t xml:space="preserve">of </w:t>
      </w:r>
      <w:r>
        <w:t>3.42</w:t>
      </w:r>
      <w:r w:rsidRPr="00614026">
        <w:t xml:space="preserve">, </w:t>
      </w:r>
      <w:r>
        <w:t xml:space="preserve">indicating </w:t>
      </w:r>
      <w:r w:rsidRPr="00614026">
        <w:t>moderate evidence in favour of the null hypothesis.</w:t>
      </w:r>
      <w:r>
        <w:t xml:space="preserve"> As before, our findings suggest that sleep-associated memory benefits were not amplified for individuals who expected a test.  </w:t>
      </w:r>
    </w:p>
    <w:p w14:paraId="3850A9A9" w14:textId="77777777" w:rsidR="00D60011" w:rsidRDefault="00D60011" w:rsidP="00D60011">
      <w:pPr>
        <w:pStyle w:val="Caption"/>
        <w:spacing w:after="0" w:line="276" w:lineRule="auto"/>
        <w:rPr>
          <w:noProof/>
          <w:sz w:val="20"/>
          <w:szCs w:val="20"/>
          <w:lang w:eastAsia="en-GB"/>
        </w:rPr>
      </w:pPr>
      <w:bookmarkStart w:id="14" w:name="_Ref63255141"/>
      <w:bookmarkStart w:id="15" w:name="_Hlk69384346"/>
      <w:r w:rsidRPr="00B84292">
        <w:rPr>
          <w:b/>
          <w:sz w:val="20"/>
          <w:szCs w:val="20"/>
        </w:rPr>
        <w:t xml:space="preserve">Fig </w:t>
      </w:r>
      <w:r w:rsidRPr="00B84292">
        <w:rPr>
          <w:b/>
          <w:sz w:val="20"/>
          <w:szCs w:val="20"/>
        </w:rPr>
        <w:fldChar w:fldCharType="begin"/>
      </w:r>
      <w:r w:rsidRPr="00B84292">
        <w:rPr>
          <w:b/>
          <w:sz w:val="20"/>
          <w:szCs w:val="20"/>
        </w:rPr>
        <w:instrText xml:space="preserve"> SEQ Figure \* ARABIC </w:instrText>
      </w:r>
      <w:r w:rsidRPr="00B84292">
        <w:rPr>
          <w:b/>
          <w:sz w:val="20"/>
          <w:szCs w:val="20"/>
        </w:rPr>
        <w:fldChar w:fldCharType="separate"/>
      </w:r>
      <w:r>
        <w:rPr>
          <w:b/>
          <w:noProof/>
          <w:sz w:val="20"/>
          <w:szCs w:val="20"/>
        </w:rPr>
        <w:t>3</w:t>
      </w:r>
      <w:r w:rsidRPr="00B84292">
        <w:rPr>
          <w:b/>
          <w:noProof/>
          <w:sz w:val="20"/>
          <w:szCs w:val="20"/>
        </w:rPr>
        <w:fldChar w:fldCharType="end"/>
      </w:r>
      <w:bookmarkEnd w:id="14"/>
      <w:r w:rsidRPr="00B84292">
        <w:rPr>
          <w:b/>
          <w:sz w:val="20"/>
          <w:szCs w:val="20"/>
        </w:rPr>
        <w:t>.</w:t>
      </w:r>
      <w:r w:rsidRPr="00B84292">
        <w:rPr>
          <w:b/>
          <w:noProof/>
          <w:sz w:val="20"/>
          <w:szCs w:val="20"/>
          <w:lang w:eastAsia="en-GB"/>
        </w:rPr>
        <w:t xml:space="preserve"> </w:t>
      </w:r>
      <w:r>
        <w:rPr>
          <w:b/>
          <w:noProof/>
          <w:sz w:val="20"/>
          <w:szCs w:val="20"/>
          <w:lang w:eastAsia="en-GB"/>
        </w:rPr>
        <w:t xml:space="preserve">Experiment 2 </w:t>
      </w:r>
      <w:r w:rsidRPr="00E404DE">
        <w:rPr>
          <w:b/>
          <w:noProof/>
          <w:sz w:val="20"/>
          <w:szCs w:val="20"/>
          <w:lang w:eastAsia="en-GB"/>
        </w:rPr>
        <w:t>Memory retention</w:t>
      </w:r>
      <w:r>
        <w:rPr>
          <w:b/>
          <w:noProof/>
          <w:sz w:val="20"/>
          <w:szCs w:val="20"/>
          <w:lang w:eastAsia="en-GB"/>
        </w:rPr>
        <w:t xml:space="preserve">. </w:t>
      </w:r>
      <w:r w:rsidRPr="00E404DE">
        <w:rPr>
          <w:noProof/>
          <w:sz w:val="20"/>
          <w:szCs w:val="20"/>
          <w:lang w:eastAsia="en-GB"/>
        </w:rPr>
        <w:t>Perfomance</w:t>
      </w:r>
      <w:r w:rsidRPr="00B84292">
        <w:rPr>
          <w:noProof/>
          <w:sz w:val="20"/>
          <w:szCs w:val="20"/>
          <w:lang w:eastAsia="en-GB"/>
        </w:rPr>
        <w:t xml:space="preserve"> at the </w:t>
      </w:r>
      <w:r>
        <w:rPr>
          <w:noProof/>
          <w:sz w:val="20"/>
          <w:szCs w:val="20"/>
          <w:lang w:eastAsia="en-GB"/>
        </w:rPr>
        <w:t>12-hour</w:t>
      </w:r>
      <w:r w:rsidRPr="00B84292">
        <w:rPr>
          <w:noProof/>
          <w:sz w:val="20"/>
          <w:szCs w:val="20"/>
          <w:lang w:eastAsia="en-GB"/>
        </w:rPr>
        <w:t xml:space="preserve"> test in Experiment 2. Performance is indicated by the percentage of word pairs recalled at test, with performance on </w:t>
      </w:r>
      <w:r>
        <w:rPr>
          <w:noProof/>
          <w:sz w:val="20"/>
          <w:szCs w:val="20"/>
          <w:lang w:eastAsia="en-GB"/>
        </w:rPr>
        <w:t>the final baseline test set to</w:t>
      </w:r>
      <w:r w:rsidRPr="00B84292">
        <w:rPr>
          <w:noProof/>
          <w:sz w:val="20"/>
          <w:szCs w:val="20"/>
          <w:lang w:eastAsia="en-GB"/>
        </w:rPr>
        <w:t xml:space="preserve"> 100%. Data are shown as means ± SEM;  *</w:t>
      </w:r>
      <w:r w:rsidRPr="00B84292">
        <w:rPr>
          <w:i/>
          <w:noProof/>
          <w:sz w:val="20"/>
          <w:szCs w:val="20"/>
          <w:lang w:eastAsia="en-GB"/>
        </w:rPr>
        <w:t>p</w:t>
      </w:r>
      <w:r w:rsidRPr="00B84292">
        <w:rPr>
          <w:noProof/>
          <w:sz w:val="20"/>
          <w:szCs w:val="20"/>
          <w:lang w:eastAsia="en-GB"/>
        </w:rPr>
        <w:t xml:space="preserve"> &lt; .05.</w:t>
      </w:r>
    </w:p>
    <w:bookmarkEnd w:id="15"/>
    <w:p w14:paraId="098995FC" w14:textId="77777777" w:rsidR="00D60011" w:rsidRDefault="00D60011" w:rsidP="00D60011">
      <w:pPr>
        <w:spacing w:after="0"/>
        <w:rPr>
          <w:rFonts w:cstheme="minorHAnsi"/>
          <w:b/>
          <w:bCs/>
          <w:i/>
          <w:noProof/>
          <w:szCs w:val="24"/>
          <w:lang w:eastAsia="en-GB"/>
        </w:rPr>
      </w:pPr>
    </w:p>
    <w:p w14:paraId="7E4B9300" w14:textId="77777777" w:rsidR="00D60011" w:rsidRPr="00E404DE" w:rsidRDefault="00D60011" w:rsidP="00D60011">
      <w:pPr>
        <w:spacing w:after="0"/>
        <w:rPr>
          <w:rFonts w:cstheme="minorHAnsi"/>
          <w:b/>
          <w:bCs/>
          <w:noProof/>
          <w:sz w:val="32"/>
          <w:szCs w:val="24"/>
          <w:lang w:eastAsia="en-GB"/>
        </w:rPr>
      </w:pPr>
      <w:r w:rsidRPr="00E404DE">
        <w:rPr>
          <w:rFonts w:cstheme="minorHAnsi"/>
          <w:b/>
          <w:bCs/>
          <w:noProof/>
          <w:sz w:val="32"/>
          <w:szCs w:val="24"/>
          <w:lang w:eastAsia="en-GB"/>
        </w:rPr>
        <w:t>Self-reported sleep</w:t>
      </w:r>
    </w:p>
    <w:p w14:paraId="34535884" w14:textId="77777777" w:rsidR="00D60011" w:rsidRPr="000F6F3E" w:rsidRDefault="00D60011" w:rsidP="00D60011">
      <w:r>
        <w:rPr>
          <w:noProof/>
          <w:lang w:eastAsia="en-GB"/>
        </w:rPr>
        <w:t>Mean (± SEM) hours slept was comparable between the sleep-expected (7.05 ± 0.25) and the sleep-unexpected (6.69 ± 0.29) conditions (</w:t>
      </w:r>
      <w:r>
        <w:rPr>
          <w:i/>
          <w:noProof/>
          <w:lang w:eastAsia="en-GB"/>
        </w:rPr>
        <w:t>t</w:t>
      </w:r>
      <w:r>
        <w:rPr>
          <w:noProof/>
          <w:lang w:eastAsia="en-GB"/>
        </w:rPr>
        <w:t xml:space="preserve">(60) = 0.93, </w:t>
      </w:r>
      <w:r>
        <w:rPr>
          <w:i/>
          <w:noProof/>
          <w:lang w:eastAsia="en-GB"/>
        </w:rPr>
        <w:t>p</w:t>
      </w:r>
      <w:r>
        <w:rPr>
          <w:noProof/>
          <w:lang w:eastAsia="en-GB"/>
        </w:rPr>
        <w:t xml:space="preserve"> = .359). Again, </w:t>
      </w:r>
      <w:r>
        <w:t>to ensure that our results were not influenced by participants who reported less than 6 h of sleep, we repeated our analyses without these participants (</w:t>
      </w:r>
      <w:r>
        <w:rPr>
          <w:i/>
        </w:rPr>
        <w:t>n</w:t>
      </w:r>
      <w:r>
        <w:t>=9). Our findings were replicated, with only a significant memory benefit of sleep emerging from the ANOVA (</w:t>
      </w:r>
      <w:r>
        <w:rPr>
          <w:i/>
        </w:rPr>
        <w:t>F</w:t>
      </w:r>
      <w:r>
        <w:t xml:space="preserve">(1, 111) = 6.39, </w:t>
      </w:r>
      <w:r>
        <w:rPr>
          <w:i/>
        </w:rPr>
        <w:t>p</w:t>
      </w:r>
      <w:r>
        <w:t xml:space="preserve"> = .013, </w:t>
      </w:r>
      <w:r w:rsidRPr="005D2FE5">
        <w:rPr>
          <w:i/>
          <w:color w:val="202122"/>
          <w:shd w:val="clear" w:color="auto" w:fill="FFFFFF"/>
        </w:rPr>
        <w:t>η</w:t>
      </w:r>
      <w:r w:rsidRPr="005D2FE5">
        <w:rPr>
          <w:i/>
          <w:color w:val="202122"/>
          <w:shd w:val="clear" w:color="auto" w:fill="FFFFFF"/>
          <w:vertAlign w:val="subscript"/>
        </w:rPr>
        <w:t>p</w:t>
      </w:r>
      <w:r w:rsidRPr="005D2FE5">
        <w:rPr>
          <w:i/>
          <w:color w:val="202122"/>
          <w:shd w:val="clear" w:color="auto" w:fill="FFFFFF"/>
          <w:vertAlign w:val="superscript"/>
        </w:rPr>
        <w:t>2</w:t>
      </w:r>
      <w:r>
        <w:rPr>
          <w:color w:val="202122"/>
          <w:shd w:val="clear" w:color="auto" w:fill="FFFFFF"/>
        </w:rPr>
        <w:t xml:space="preserve"> = 0.05). There were no other significant main effects or interactions (all </w:t>
      </w:r>
      <w:r>
        <w:rPr>
          <w:i/>
          <w:iCs/>
          <w:color w:val="202122"/>
          <w:shd w:val="clear" w:color="auto" w:fill="FFFFFF"/>
        </w:rPr>
        <w:t>p</w:t>
      </w:r>
      <w:r>
        <w:rPr>
          <w:color w:val="202122"/>
          <w:shd w:val="clear" w:color="auto" w:fill="FFFFFF"/>
        </w:rPr>
        <w:t xml:space="preserve"> &gt; .05). </w:t>
      </w:r>
    </w:p>
    <w:p w14:paraId="7C77A0FB" w14:textId="77777777" w:rsidR="00D60011" w:rsidRPr="007B0B49" w:rsidRDefault="00D60011" w:rsidP="00D60011">
      <w:r>
        <w:t>As before, there was no significant correlation between self-reported sleep and task performance in either the sleep-expected (</w:t>
      </w:r>
      <w:r>
        <w:rPr>
          <w:i/>
          <w:iCs/>
        </w:rPr>
        <w:t>r</w:t>
      </w:r>
      <w:r>
        <w:t xml:space="preserve"> = 0.09, </w:t>
      </w:r>
      <w:r>
        <w:rPr>
          <w:i/>
          <w:iCs/>
        </w:rPr>
        <w:t>p</w:t>
      </w:r>
      <w:r>
        <w:t xml:space="preserve"> = .633) or sleep unexpected condition (</w:t>
      </w:r>
      <w:r>
        <w:rPr>
          <w:i/>
          <w:iCs/>
        </w:rPr>
        <w:t>r</w:t>
      </w:r>
      <w:r>
        <w:t xml:space="preserve"> = 0.11, </w:t>
      </w:r>
      <w:r>
        <w:rPr>
          <w:i/>
          <w:iCs/>
        </w:rPr>
        <w:t>p</w:t>
      </w:r>
      <w:r>
        <w:t xml:space="preserve"> = .558).</w:t>
      </w:r>
    </w:p>
    <w:p w14:paraId="1467C601" w14:textId="77777777" w:rsidR="00D60011" w:rsidRDefault="00D60011" w:rsidP="00D60011">
      <w:pPr>
        <w:spacing w:after="0"/>
        <w:rPr>
          <w:rFonts w:cstheme="minorHAnsi"/>
          <w:b/>
          <w:i/>
          <w:szCs w:val="24"/>
        </w:rPr>
      </w:pPr>
    </w:p>
    <w:p w14:paraId="6C23E1E9" w14:textId="77777777" w:rsidR="00D60011" w:rsidRPr="00E404DE" w:rsidRDefault="00D60011" w:rsidP="00D60011">
      <w:pPr>
        <w:spacing w:after="0"/>
        <w:rPr>
          <w:rFonts w:cstheme="minorHAnsi"/>
          <w:b/>
          <w:sz w:val="32"/>
          <w:szCs w:val="24"/>
        </w:rPr>
      </w:pPr>
      <w:r w:rsidRPr="00E404DE">
        <w:rPr>
          <w:rFonts w:cstheme="minorHAnsi"/>
          <w:b/>
          <w:sz w:val="32"/>
          <w:szCs w:val="24"/>
        </w:rPr>
        <w:t xml:space="preserve">Alertness </w:t>
      </w:r>
    </w:p>
    <w:p w14:paraId="379EA7C6" w14:textId="77777777" w:rsidR="00D60011" w:rsidRDefault="00D60011" w:rsidP="00D60011">
      <w:pPr>
        <w:jc w:val="left"/>
        <w:rPr>
          <w:shd w:val="clear" w:color="auto" w:fill="FFFFFF"/>
        </w:rPr>
      </w:pPr>
      <w:r>
        <w:t xml:space="preserve">SSS scores (Table 4) were comparable across conditions at the baseline test (all </w:t>
      </w:r>
      <w:r>
        <w:rPr>
          <w:i/>
        </w:rPr>
        <w:t>p</w:t>
      </w:r>
      <w:r>
        <w:t xml:space="preserve"> &gt; .05), however as observed in Experiment 1, at the 12-hour test participants in the sleep groups rated themselves as less alert than those in the wake groups (</w:t>
      </w:r>
      <w:r>
        <w:rPr>
          <w:i/>
        </w:rPr>
        <w:t>F</w:t>
      </w:r>
      <w:r>
        <w:t xml:space="preserve">(1,120) = 5.12, </w:t>
      </w:r>
      <w:r>
        <w:rPr>
          <w:i/>
        </w:rPr>
        <w:t>p</w:t>
      </w:r>
      <w:r>
        <w:t xml:space="preserve"> = .026, </w:t>
      </w:r>
      <w:r w:rsidRPr="005D2FE5">
        <w:rPr>
          <w:i/>
          <w:color w:val="202122"/>
          <w:shd w:val="clear" w:color="auto" w:fill="FFFFFF"/>
        </w:rPr>
        <w:t>η</w:t>
      </w:r>
      <w:r w:rsidRPr="005D2FE5">
        <w:rPr>
          <w:i/>
          <w:color w:val="202122"/>
          <w:shd w:val="clear" w:color="auto" w:fill="FFFFFF"/>
          <w:vertAlign w:val="subscript"/>
        </w:rPr>
        <w:t>p</w:t>
      </w:r>
      <w:r w:rsidRPr="005D2FE5">
        <w:rPr>
          <w:i/>
          <w:color w:val="202122"/>
          <w:shd w:val="clear" w:color="auto" w:fill="FFFFFF"/>
          <w:vertAlign w:val="superscript"/>
        </w:rPr>
        <w:t>2</w:t>
      </w:r>
      <w:r>
        <w:rPr>
          <w:color w:val="202122"/>
          <w:shd w:val="clear" w:color="auto" w:fill="FFFFFF"/>
        </w:rPr>
        <w:t xml:space="preserve"> = 0.04). There was no main effect of Expectancy and no Delay*Expectancy interaction in this analysis (all </w:t>
      </w:r>
      <w:r>
        <w:rPr>
          <w:i/>
          <w:color w:val="202122"/>
          <w:shd w:val="clear" w:color="auto" w:fill="FFFFFF"/>
        </w:rPr>
        <w:t>p</w:t>
      </w:r>
      <w:r>
        <w:rPr>
          <w:color w:val="202122"/>
          <w:shd w:val="clear" w:color="auto" w:fill="FFFFFF"/>
        </w:rPr>
        <w:t xml:space="preserve"> &gt; .05). </w:t>
      </w:r>
      <w:bookmarkStart w:id="16" w:name="_Ref63426618"/>
    </w:p>
    <w:p w14:paraId="5C9721C8" w14:textId="77777777" w:rsidR="00D60011" w:rsidRDefault="00D60011" w:rsidP="00D60011">
      <w:pPr>
        <w:rPr>
          <w:b/>
          <w:sz w:val="20"/>
          <w:szCs w:val="20"/>
        </w:rPr>
      </w:pPr>
    </w:p>
    <w:p w14:paraId="2CF7E11B" w14:textId="77777777" w:rsidR="00D60011" w:rsidRPr="00E046EB" w:rsidRDefault="00D60011" w:rsidP="00D60011">
      <w:pPr>
        <w:spacing w:after="0"/>
        <w:rPr>
          <w:rFonts w:cstheme="minorHAnsi"/>
          <w:sz w:val="20"/>
          <w:szCs w:val="20"/>
        </w:rPr>
      </w:pPr>
      <w:r w:rsidRPr="00B84292">
        <w:rPr>
          <w:b/>
          <w:sz w:val="20"/>
          <w:szCs w:val="20"/>
        </w:rPr>
        <w:t xml:space="preserve">Table </w:t>
      </w:r>
      <w:r w:rsidRPr="00B84292">
        <w:rPr>
          <w:b/>
          <w:sz w:val="20"/>
          <w:szCs w:val="20"/>
        </w:rPr>
        <w:fldChar w:fldCharType="begin"/>
      </w:r>
      <w:r w:rsidRPr="00B84292">
        <w:rPr>
          <w:b/>
          <w:sz w:val="20"/>
          <w:szCs w:val="20"/>
        </w:rPr>
        <w:instrText xml:space="preserve"> SEQ Table \* ARABIC </w:instrText>
      </w:r>
      <w:r w:rsidRPr="00B84292">
        <w:rPr>
          <w:b/>
          <w:sz w:val="20"/>
          <w:szCs w:val="20"/>
        </w:rPr>
        <w:fldChar w:fldCharType="separate"/>
      </w:r>
      <w:r>
        <w:rPr>
          <w:b/>
          <w:noProof/>
          <w:sz w:val="20"/>
          <w:szCs w:val="20"/>
        </w:rPr>
        <w:t>4</w:t>
      </w:r>
      <w:r w:rsidRPr="00B84292">
        <w:rPr>
          <w:b/>
          <w:noProof/>
          <w:sz w:val="20"/>
          <w:szCs w:val="20"/>
        </w:rPr>
        <w:fldChar w:fldCharType="end"/>
      </w:r>
      <w:bookmarkEnd w:id="16"/>
      <w:r w:rsidRPr="00B84292">
        <w:rPr>
          <w:b/>
          <w:sz w:val="20"/>
          <w:szCs w:val="20"/>
        </w:rPr>
        <w:t>.</w:t>
      </w:r>
      <w:r w:rsidRPr="00B84292">
        <w:rPr>
          <w:sz w:val="20"/>
          <w:szCs w:val="20"/>
        </w:rPr>
        <w:t xml:space="preserve"> Stanford Sleepiness Scale (SSS)</w:t>
      </w:r>
      <w:r>
        <w:rPr>
          <w:sz w:val="20"/>
          <w:szCs w:val="20"/>
        </w:rPr>
        <w:t xml:space="preserve"> scores</w:t>
      </w:r>
      <w:r w:rsidRPr="00B84292">
        <w:rPr>
          <w:sz w:val="20"/>
          <w:szCs w:val="20"/>
        </w:rPr>
        <w:t xml:space="preserve"> </w:t>
      </w:r>
      <w:r>
        <w:rPr>
          <w:sz w:val="20"/>
          <w:szCs w:val="20"/>
        </w:rPr>
        <w:t>f</w:t>
      </w:r>
      <w:r w:rsidRPr="006139C2">
        <w:rPr>
          <w:sz w:val="20"/>
          <w:szCs w:val="20"/>
        </w:rPr>
        <w:t xml:space="preserve">or each condition </w:t>
      </w:r>
      <w:r>
        <w:rPr>
          <w:sz w:val="20"/>
          <w:szCs w:val="20"/>
        </w:rPr>
        <w:t>and</w:t>
      </w:r>
      <w:r w:rsidRPr="006139C2">
        <w:rPr>
          <w:sz w:val="20"/>
          <w:szCs w:val="20"/>
        </w:rPr>
        <w:t xml:space="preserve"> each session of Experiment </w:t>
      </w:r>
      <w:r>
        <w:rPr>
          <w:sz w:val="20"/>
          <w:szCs w:val="20"/>
        </w:rPr>
        <w:t>2</w:t>
      </w:r>
      <w:r w:rsidRPr="006139C2">
        <w:rPr>
          <w:sz w:val="20"/>
          <w:szCs w:val="20"/>
        </w:rPr>
        <w:t xml:space="preserve">. </w:t>
      </w:r>
      <w:r w:rsidRPr="006139C2">
        <w:rPr>
          <w:rFonts w:cstheme="minorHAnsi"/>
          <w:sz w:val="20"/>
          <w:szCs w:val="20"/>
        </w:rPr>
        <w:t>Data are presented as means ± SEM.</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
        <w:gridCol w:w="1913"/>
        <w:gridCol w:w="1914"/>
        <w:gridCol w:w="318"/>
        <w:gridCol w:w="1914"/>
        <w:gridCol w:w="1910"/>
      </w:tblGrid>
      <w:tr w:rsidR="00D60011" w:rsidRPr="00651AEC" w14:paraId="3859BC98" w14:textId="77777777" w:rsidTr="00A80836">
        <w:trPr>
          <w:jc w:val="center"/>
        </w:trPr>
        <w:tc>
          <w:tcPr>
            <w:tcW w:w="586" w:type="pct"/>
            <w:tcBorders>
              <w:top w:val="single" w:sz="4" w:space="0" w:color="auto"/>
              <w:bottom w:val="nil"/>
            </w:tcBorders>
            <w:vAlign w:val="center"/>
          </w:tcPr>
          <w:p w14:paraId="3C838E6B" w14:textId="77777777" w:rsidR="00D60011" w:rsidRPr="000F6F3E" w:rsidRDefault="00D60011" w:rsidP="00A80836">
            <w:pPr>
              <w:jc w:val="center"/>
              <w:rPr>
                <w:rFonts w:cstheme="minorHAnsi"/>
                <w:sz w:val="22"/>
              </w:rPr>
            </w:pPr>
          </w:p>
        </w:tc>
        <w:tc>
          <w:tcPr>
            <w:tcW w:w="2119" w:type="pct"/>
            <w:gridSpan w:val="2"/>
            <w:tcBorders>
              <w:top w:val="single" w:sz="4" w:space="0" w:color="auto"/>
              <w:bottom w:val="single" w:sz="4" w:space="0" w:color="auto"/>
            </w:tcBorders>
            <w:vAlign w:val="center"/>
          </w:tcPr>
          <w:p w14:paraId="1DFB6EE6" w14:textId="77777777" w:rsidR="00D60011" w:rsidRPr="000F6F3E" w:rsidRDefault="00D60011" w:rsidP="00A80836">
            <w:pPr>
              <w:jc w:val="center"/>
              <w:rPr>
                <w:rFonts w:cstheme="minorHAnsi"/>
                <w:b/>
                <w:sz w:val="22"/>
              </w:rPr>
            </w:pPr>
            <w:r w:rsidRPr="000F6F3E">
              <w:rPr>
                <w:rFonts w:cstheme="minorHAnsi"/>
                <w:b/>
                <w:sz w:val="22"/>
              </w:rPr>
              <w:t>Encoding</w:t>
            </w:r>
          </w:p>
        </w:tc>
        <w:tc>
          <w:tcPr>
            <w:tcW w:w="176" w:type="pct"/>
            <w:tcBorders>
              <w:top w:val="single" w:sz="4" w:space="0" w:color="auto"/>
              <w:bottom w:val="single" w:sz="4" w:space="0" w:color="auto"/>
            </w:tcBorders>
          </w:tcPr>
          <w:p w14:paraId="51DA20BB" w14:textId="77777777" w:rsidR="00D60011" w:rsidRPr="000F6F3E" w:rsidRDefault="00D60011" w:rsidP="00A80836">
            <w:pPr>
              <w:jc w:val="center"/>
              <w:rPr>
                <w:rFonts w:cstheme="minorHAnsi"/>
                <w:b/>
                <w:sz w:val="22"/>
              </w:rPr>
            </w:pPr>
          </w:p>
        </w:tc>
        <w:tc>
          <w:tcPr>
            <w:tcW w:w="2119" w:type="pct"/>
            <w:gridSpan w:val="2"/>
            <w:tcBorders>
              <w:top w:val="single" w:sz="4" w:space="0" w:color="auto"/>
              <w:bottom w:val="single" w:sz="4" w:space="0" w:color="auto"/>
            </w:tcBorders>
            <w:vAlign w:val="center"/>
          </w:tcPr>
          <w:p w14:paraId="38268219" w14:textId="77777777" w:rsidR="00D60011" w:rsidRPr="000F6F3E" w:rsidRDefault="00D60011" w:rsidP="00A80836">
            <w:pPr>
              <w:jc w:val="center"/>
              <w:rPr>
                <w:rFonts w:cstheme="minorHAnsi"/>
                <w:b/>
                <w:sz w:val="22"/>
              </w:rPr>
            </w:pPr>
            <w:r>
              <w:rPr>
                <w:rFonts w:cstheme="minorHAnsi"/>
                <w:b/>
                <w:sz w:val="22"/>
              </w:rPr>
              <w:t>12-hour</w:t>
            </w:r>
            <w:r w:rsidRPr="000F6F3E">
              <w:rPr>
                <w:rFonts w:cstheme="minorHAnsi"/>
                <w:b/>
                <w:sz w:val="22"/>
              </w:rPr>
              <w:t xml:space="preserve"> </w:t>
            </w:r>
            <w:r>
              <w:rPr>
                <w:rFonts w:cstheme="minorHAnsi"/>
                <w:b/>
                <w:sz w:val="22"/>
              </w:rPr>
              <w:t>t</w:t>
            </w:r>
            <w:r w:rsidRPr="000F6F3E">
              <w:rPr>
                <w:rFonts w:cstheme="minorHAnsi"/>
                <w:b/>
                <w:sz w:val="22"/>
              </w:rPr>
              <w:t>est</w:t>
            </w:r>
          </w:p>
        </w:tc>
      </w:tr>
      <w:tr w:rsidR="00D60011" w:rsidRPr="00651AEC" w14:paraId="325E98E5" w14:textId="77777777" w:rsidTr="00A80836">
        <w:trPr>
          <w:jc w:val="center"/>
        </w:trPr>
        <w:tc>
          <w:tcPr>
            <w:tcW w:w="586" w:type="pct"/>
            <w:tcBorders>
              <w:top w:val="nil"/>
              <w:bottom w:val="single" w:sz="4" w:space="0" w:color="auto"/>
            </w:tcBorders>
            <w:vAlign w:val="center"/>
          </w:tcPr>
          <w:p w14:paraId="65A4DFF1" w14:textId="77777777" w:rsidR="00D60011" w:rsidRPr="000F6F3E" w:rsidRDefault="00D60011" w:rsidP="00A80836">
            <w:pPr>
              <w:jc w:val="center"/>
              <w:rPr>
                <w:rFonts w:cstheme="minorHAnsi"/>
                <w:sz w:val="22"/>
              </w:rPr>
            </w:pPr>
          </w:p>
        </w:tc>
        <w:tc>
          <w:tcPr>
            <w:tcW w:w="1060" w:type="pct"/>
            <w:tcBorders>
              <w:top w:val="single" w:sz="4" w:space="0" w:color="auto"/>
              <w:bottom w:val="single" w:sz="4" w:space="0" w:color="auto"/>
            </w:tcBorders>
            <w:vAlign w:val="center"/>
          </w:tcPr>
          <w:p w14:paraId="013020C2" w14:textId="77777777" w:rsidR="00D60011" w:rsidRPr="000F6F3E" w:rsidRDefault="00D60011" w:rsidP="00A80836">
            <w:pPr>
              <w:jc w:val="center"/>
              <w:rPr>
                <w:rFonts w:cstheme="minorHAnsi"/>
                <w:b/>
                <w:sz w:val="22"/>
              </w:rPr>
            </w:pPr>
            <w:r w:rsidRPr="000F6F3E">
              <w:rPr>
                <w:rFonts w:cstheme="minorHAnsi"/>
                <w:b/>
                <w:sz w:val="22"/>
              </w:rPr>
              <w:t>Expected</w:t>
            </w:r>
          </w:p>
        </w:tc>
        <w:tc>
          <w:tcPr>
            <w:tcW w:w="1060" w:type="pct"/>
            <w:tcBorders>
              <w:top w:val="single" w:sz="4" w:space="0" w:color="auto"/>
              <w:bottom w:val="single" w:sz="4" w:space="0" w:color="auto"/>
            </w:tcBorders>
            <w:vAlign w:val="center"/>
          </w:tcPr>
          <w:p w14:paraId="2E655DC9" w14:textId="77777777" w:rsidR="00D60011" w:rsidRPr="000F6F3E" w:rsidRDefault="00D60011" w:rsidP="00A80836">
            <w:pPr>
              <w:jc w:val="center"/>
              <w:rPr>
                <w:rFonts w:cstheme="minorHAnsi"/>
                <w:b/>
                <w:sz w:val="22"/>
              </w:rPr>
            </w:pPr>
            <w:r w:rsidRPr="000F6F3E">
              <w:rPr>
                <w:rFonts w:cstheme="minorHAnsi"/>
                <w:b/>
                <w:sz w:val="22"/>
              </w:rPr>
              <w:t>Unexpected</w:t>
            </w:r>
          </w:p>
        </w:tc>
        <w:tc>
          <w:tcPr>
            <w:tcW w:w="176" w:type="pct"/>
            <w:tcBorders>
              <w:top w:val="single" w:sz="4" w:space="0" w:color="auto"/>
              <w:bottom w:val="single" w:sz="4" w:space="0" w:color="auto"/>
            </w:tcBorders>
          </w:tcPr>
          <w:p w14:paraId="01CBC16A" w14:textId="77777777" w:rsidR="00D60011" w:rsidRPr="000F6F3E" w:rsidRDefault="00D60011" w:rsidP="00A80836">
            <w:pPr>
              <w:jc w:val="center"/>
              <w:rPr>
                <w:rFonts w:cstheme="minorHAnsi"/>
                <w:b/>
                <w:sz w:val="22"/>
              </w:rPr>
            </w:pPr>
          </w:p>
        </w:tc>
        <w:tc>
          <w:tcPr>
            <w:tcW w:w="1060" w:type="pct"/>
            <w:tcBorders>
              <w:top w:val="single" w:sz="4" w:space="0" w:color="auto"/>
              <w:bottom w:val="single" w:sz="4" w:space="0" w:color="auto"/>
            </w:tcBorders>
            <w:vAlign w:val="center"/>
          </w:tcPr>
          <w:p w14:paraId="00C7B2E0" w14:textId="77777777" w:rsidR="00D60011" w:rsidRPr="000F6F3E" w:rsidRDefault="00D60011" w:rsidP="00A80836">
            <w:pPr>
              <w:jc w:val="center"/>
              <w:rPr>
                <w:rFonts w:cstheme="minorHAnsi"/>
                <w:b/>
                <w:sz w:val="22"/>
              </w:rPr>
            </w:pPr>
            <w:r w:rsidRPr="000F6F3E">
              <w:rPr>
                <w:rFonts w:cstheme="minorHAnsi"/>
                <w:b/>
                <w:sz w:val="22"/>
              </w:rPr>
              <w:t>Expected</w:t>
            </w:r>
          </w:p>
        </w:tc>
        <w:tc>
          <w:tcPr>
            <w:tcW w:w="1060" w:type="pct"/>
            <w:tcBorders>
              <w:top w:val="single" w:sz="4" w:space="0" w:color="auto"/>
              <w:bottom w:val="single" w:sz="4" w:space="0" w:color="auto"/>
            </w:tcBorders>
            <w:vAlign w:val="center"/>
          </w:tcPr>
          <w:p w14:paraId="0825EF6B" w14:textId="77777777" w:rsidR="00D60011" w:rsidRPr="000F6F3E" w:rsidRDefault="00D60011" w:rsidP="00A80836">
            <w:pPr>
              <w:jc w:val="center"/>
              <w:rPr>
                <w:rFonts w:cstheme="minorHAnsi"/>
                <w:b/>
                <w:sz w:val="22"/>
              </w:rPr>
            </w:pPr>
            <w:r w:rsidRPr="000F6F3E">
              <w:rPr>
                <w:rFonts w:cstheme="minorHAnsi"/>
                <w:b/>
                <w:sz w:val="22"/>
              </w:rPr>
              <w:t>Unexpected</w:t>
            </w:r>
          </w:p>
        </w:tc>
      </w:tr>
      <w:tr w:rsidR="00D60011" w:rsidRPr="00651AEC" w14:paraId="12F43DE9" w14:textId="77777777" w:rsidTr="00A80836">
        <w:trPr>
          <w:jc w:val="center"/>
        </w:trPr>
        <w:tc>
          <w:tcPr>
            <w:tcW w:w="586" w:type="pct"/>
            <w:tcBorders>
              <w:top w:val="single" w:sz="4" w:space="0" w:color="auto"/>
            </w:tcBorders>
            <w:vAlign w:val="center"/>
          </w:tcPr>
          <w:p w14:paraId="721C6106" w14:textId="77777777" w:rsidR="00D60011" w:rsidRPr="000F6F3E" w:rsidRDefault="00D60011" w:rsidP="00A80836">
            <w:pPr>
              <w:jc w:val="center"/>
              <w:rPr>
                <w:rFonts w:cstheme="minorHAnsi"/>
                <w:b/>
                <w:sz w:val="22"/>
              </w:rPr>
            </w:pPr>
            <w:r w:rsidRPr="000F6F3E">
              <w:rPr>
                <w:rFonts w:cstheme="minorHAnsi"/>
                <w:b/>
                <w:sz w:val="22"/>
              </w:rPr>
              <w:t>Sleep</w:t>
            </w:r>
          </w:p>
        </w:tc>
        <w:tc>
          <w:tcPr>
            <w:tcW w:w="1060" w:type="pct"/>
            <w:tcBorders>
              <w:top w:val="single" w:sz="4" w:space="0" w:color="auto"/>
            </w:tcBorders>
            <w:vAlign w:val="center"/>
          </w:tcPr>
          <w:p w14:paraId="45C31705" w14:textId="77777777" w:rsidR="00D60011" w:rsidRPr="000F6F3E" w:rsidRDefault="00D60011" w:rsidP="00A80836">
            <w:pPr>
              <w:jc w:val="center"/>
              <w:rPr>
                <w:rFonts w:cstheme="minorHAnsi"/>
                <w:sz w:val="22"/>
              </w:rPr>
            </w:pPr>
            <w:r w:rsidRPr="000F6F3E">
              <w:rPr>
                <w:rFonts w:cstheme="minorHAnsi"/>
                <w:sz w:val="22"/>
              </w:rPr>
              <w:t>2.58 ± 0.13</w:t>
            </w:r>
          </w:p>
        </w:tc>
        <w:tc>
          <w:tcPr>
            <w:tcW w:w="1060" w:type="pct"/>
            <w:tcBorders>
              <w:top w:val="single" w:sz="4" w:space="0" w:color="auto"/>
            </w:tcBorders>
            <w:vAlign w:val="center"/>
          </w:tcPr>
          <w:p w14:paraId="6856EDC3" w14:textId="77777777" w:rsidR="00D60011" w:rsidRPr="000F6F3E" w:rsidRDefault="00D60011" w:rsidP="00A80836">
            <w:pPr>
              <w:jc w:val="center"/>
              <w:rPr>
                <w:rFonts w:cstheme="minorHAnsi"/>
                <w:sz w:val="22"/>
              </w:rPr>
            </w:pPr>
            <w:r w:rsidRPr="000F6F3E">
              <w:rPr>
                <w:rFonts w:cstheme="minorHAnsi"/>
                <w:sz w:val="22"/>
              </w:rPr>
              <w:t>2.58 ± 0.12</w:t>
            </w:r>
          </w:p>
        </w:tc>
        <w:tc>
          <w:tcPr>
            <w:tcW w:w="176" w:type="pct"/>
            <w:tcBorders>
              <w:top w:val="single" w:sz="4" w:space="0" w:color="auto"/>
            </w:tcBorders>
          </w:tcPr>
          <w:p w14:paraId="69EC2E99" w14:textId="77777777" w:rsidR="00D60011" w:rsidRPr="000F6F3E" w:rsidRDefault="00D60011" w:rsidP="00A80836">
            <w:pPr>
              <w:jc w:val="center"/>
              <w:rPr>
                <w:rFonts w:cstheme="minorHAnsi"/>
                <w:sz w:val="22"/>
              </w:rPr>
            </w:pPr>
          </w:p>
        </w:tc>
        <w:tc>
          <w:tcPr>
            <w:tcW w:w="1060" w:type="pct"/>
            <w:tcBorders>
              <w:top w:val="single" w:sz="4" w:space="0" w:color="auto"/>
            </w:tcBorders>
            <w:vAlign w:val="center"/>
          </w:tcPr>
          <w:p w14:paraId="24C49ED7" w14:textId="77777777" w:rsidR="00D60011" w:rsidRPr="000F6F3E" w:rsidRDefault="00D60011" w:rsidP="00A80836">
            <w:pPr>
              <w:jc w:val="center"/>
              <w:rPr>
                <w:rFonts w:cstheme="minorHAnsi"/>
                <w:sz w:val="22"/>
              </w:rPr>
            </w:pPr>
            <w:r w:rsidRPr="000F6F3E">
              <w:rPr>
                <w:rFonts w:cstheme="minorHAnsi"/>
                <w:sz w:val="22"/>
              </w:rPr>
              <w:t>3.48 ± 0.29</w:t>
            </w:r>
          </w:p>
        </w:tc>
        <w:tc>
          <w:tcPr>
            <w:tcW w:w="1060" w:type="pct"/>
            <w:tcBorders>
              <w:top w:val="single" w:sz="4" w:space="0" w:color="auto"/>
            </w:tcBorders>
            <w:vAlign w:val="center"/>
          </w:tcPr>
          <w:p w14:paraId="260E703B" w14:textId="77777777" w:rsidR="00D60011" w:rsidRPr="000F6F3E" w:rsidRDefault="00D60011" w:rsidP="00A80836">
            <w:pPr>
              <w:jc w:val="center"/>
              <w:rPr>
                <w:rFonts w:cstheme="minorHAnsi"/>
                <w:sz w:val="22"/>
              </w:rPr>
            </w:pPr>
            <w:r w:rsidRPr="000F6F3E">
              <w:rPr>
                <w:rFonts w:cstheme="minorHAnsi"/>
                <w:sz w:val="22"/>
              </w:rPr>
              <w:t>3.26 ± 0.23</w:t>
            </w:r>
          </w:p>
        </w:tc>
      </w:tr>
      <w:tr w:rsidR="00D60011" w:rsidRPr="00651AEC" w14:paraId="47D32AA1" w14:textId="77777777" w:rsidTr="00A80836">
        <w:trPr>
          <w:jc w:val="center"/>
        </w:trPr>
        <w:tc>
          <w:tcPr>
            <w:tcW w:w="586" w:type="pct"/>
            <w:vAlign w:val="center"/>
          </w:tcPr>
          <w:p w14:paraId="3EF7C925" w14:textId="77777777" w:rsidR="00D60011" w:rsidRPr="000F6F3E" w:rsidRDefault="00D60011" w:rsidP="00A80836">
            <w:pPr>
              <w:jc w:val="center"/>
              <w:rPr>
                <w:rFonts w:cstheme="minorHAnsi"/>
                <w:b/>
                <w:sz w:val="22"/>
              </w:rPr>
            </w:pPr>
            <w:r w:rsidRPr="000F6F3E">
              <w:rPr>
                <w:rFonts w:cstheme="minorHAnsi"/>
                <w:b/>
                <w:sz w:val="22"/>
              </w:rPr>
              <w:t>Wake</w:t>
            </w:r>
          </w:p>
        </w:tc>
        <w:tc>
          <w:tcPr>
            <w:tcW w:w="1060" w:type="pct"/>
            <w:vAlign w:val="center"/>
          </w:tcPr>
          <w:p w14:paraId="42EC5E71" w14:textId="77777777" w:rsidR="00D60011" w:rsidRPr="000F6F3E" w:rsidRDefault="00D60011" w:rsidP="00A80836">
            <w:pPr>
              <w:jc w:val="center"/>
              <w:rPr>
                <w:rFonts w:cstheme="minorHAnsi"/>
                <w:sz w:val="22"/>
              </w:rPr>
            </w:pPr>
            <w:r w:rsidRPr="000F6F3E">
              <w:rPr>
                <w:rFonts w:cstheme="minorHAnsi"/>
                <w:sz w:val="22"/>
              </w:rPr>
              <w:t>2.77 ± 0.19</w:t>
            </w:r>
          </w:p>
        </w:tc>
        <w:tc>
          <w:tcPr>
            <w:tcW w:w="1060" w:type="pct"/>
            <w:vAlign w:val="center"/>
          </w:tcPr>
          <w:p w14:paraId="00EFF244" w14:textId="77777777" w:rsidR="00D60011" w:rsidRPr="000F6F3E" w:rsidRDefault="00D60011" w:rsidP="00A80836">
            <w:pPr>
              <w:jc w:val="center"/>
              <w:rPr>
                <w:rFonts w:cstheme="minorHAnsi"/>
                <w:sz w:val="22"/>
              </w:rPr>
            </w:pPr>
            <w:r w:rsidRPr="000F6F3E">
              <w:rPr>
                <w:rFonts w:cstheme="minorHAnsi"/>
                <w:sz w:val="22"/>
              </w:rPr>
              <w:t>2.84 ± 0.14</w:t>
            </w:r>
          </w:p>
        </w:tc>
        <w:tc>
          <w:tcPr>
            <w:tcW w:w="176" w:type="pct"/>
          </w:tcPr>
          <w:p w14:paraId="102DCCAF" w14:textId="77777777" w:rsidR="00D60011" w:rsidRPr="000F6F3E" w:rsidRDefault="00D60011" w:rsidP="00A80836">
            <w:pPr>
              <w:jc w:val="center"/>
              <w:rPr>
                <w:rFonts w:cstheme="minorHAnsi"/>
                <w:sz w:val="22"/>
              </w:rPr>
            </w:pPr>
          </w:p>
        </w:tc>
        <w:tc>
          <w:tcPr>
            <w:tcW w:w="1060" w:type="pct"/>
            <w:vAlign w:val="center"/>
          </w:tcPr>
          <w:p w14:paraId="48120EF8" w14:textId="77777777" w:rsidR="00D60011" w:rsidRPr="000F6F3E" w:rsidRDefault="00D60011" w:rsidP="00A80836">
            <w:pPr>
              <w:jc w:val="center"/>
              <w:rPr>
                <w:rFonts w:cstheme="minorHAnsi"/>
                <w:sz w:val="22"/>
              </w:rPr>
            </w:pPr>
            <w:r w:rsidRPr="000F6F3E">
              <w:rPr>
                <w:rFonts w:cstheme="minorHAnsi"/>
                <w:sz w:val="22"/>
              </w:rPr>
              <w:t>2.84 ± 0.21</w:t>
            </w:r>
          </w:p>
        </w:tc>
        <w:tc>
          <w:tcPr>
            <w:tcW w:w="1060" w:type="pct"/>
            <w:vAlign w:val="center"/>
          </w:tcPr>
          <w:p w14:paraId="77D52AAD" w14:textId="77777777" w:rsidR="00D60011" w:rsidRPr="000F6F3E" w:rsidRDefault="00D60011" w:rsidP="00A80836">
            <w:pPr>
              <w:jc w:val="center"/>
              <w:rPr>
                <w:rFonts w:cstheme="minorHAnsi"/>
                <w:sz w:val="22"/>
              </w:rPr>
            </w:pPr>
            <w:r w:rsidRPr="000F6F3E">
              <w:rPr>
                <w:rFonts w:cstheme="minorHAnsi"/>
                <w:sz w:val="22"/>
              </w:rPr>
              <w:t>2.81 ± 0.23</w:t>
            </w:r>
          </w:p>
        </w:tc>
      </w:tr>
    </w:tbl>
    <w:p w14:paraId="0B173F07" w14:textId="77777777" w:rsidR="00D60011" w:rsidRDefault="00D60011" w:rsidP="00D60011">
      <w:pPr>
        <w:spacing w:after="0"/>
        <w:rPr>
          <w:szCs w:val="24"/>
        </w:rPr>
      </w:pPr>
    </w:p>
    <w:p w14:paraId="15D9AF89" w14:textId="77777777" w:rsidR="00D60011" w:rsidRDefault="00D60011" w:rsidP="00D60011">
      <w:pPr>
        <w:rPr>
          <w:color w:val="202122"/>
          <w:shd w:val="clear" w:color="auto" w:fill="FFFFFF"/>
        </w:rPr>
      </w:pPr>
      <w:r>
        <w:rPr>
          <w:color w:val="202122"/>
          <w:shd w:val="clear" w:color="auto" w:fill="FFFFFF"/>
        </w:rPr>
        <w:t xml:space="preserve">The number of attentional lapses made by participants in the PVT (Table 5) were equivalent across Delay and Expectancy conditions at both the baseline test and the 12-hour test, no main effects or interaction effects were observed at either session (all </w:t>
      </w:r>
      <w:r>
        <w:rPr>
          <w:i/>
          <w:color w:val="202122"/>
          <w:shd w:val="clear" w:color="auto" w:fill="FFFFFF"/>
        </w:rPr>
        <w:t xml:space="preserve">p </w:t>
      </w:r>
      <w:r>
        <w:t>&gt; .05)</w:t>
      </w:r>
      <w:r>
        <w:rPr>
          <w:color w:val="202122"/>
          <w:shd w:val="clear" w:color="auto" w:fill="FFFFFF"/>
        </w:rPr>
        <w:t xml:space="preserve">. </w:t>
      </w:r>
    </w:p>
    <w:p w14:paraId="5B2FD2E4" w14:textId="77777777" w:rsidR="00D60011" w:rsidRPr="007B0B49" w:rsidRDefault="00D60011" w:rsidP="00D60011">
      <w:pPr>
        <w:rPr>
          <w:color w:val="202122"/>
          <w:shd w:val="clear" w:color="auto" w:fill="FFFFFF"/>
        </w:rPr>
      </w:pPr>
    </w:p>
    <w:p w14:paraId="54BA508A" w14:textId="77777777" w:rsidR="00D60011" w:rsidRPr="006139C2" w:rsidRDefault="00D60011" w:rsidP="00D60011">
      <w:pPr>
        <w:pStyle w:val="Caption"/>
        <w:keepNext/>
        <w:spacing w:after="0" w:line="276" w:lineRule="auto"/>
        <w:rPr>
          <w:sz w:val="20"/>
          <w:szCs w:val="20"/>
        </w:rPr>
      </w:pPr>
      <w:bookmarkStart w:id="17" w:name="_Ref63760049"/>
      <w:r w:rsidRPr="00ED5EFB">
        <w:rPr>
          <w:b/>
          <w:sz w:val="20"/>
          <w:szCs w:val="20"/>
        </w:rPr>
        <w:t xml:space="preserve">Table </w:t>
      </w:r>
      <w:r w:rsidRPr="00ED5EFB">
        <w:rPr>
          <w:b/>
          <w:sz w:val="20"/>
          <w:szCs w:val="20"/>
        </w:rPr>
        <w:fldChar w:fldCharType="begin"/>
      </w:r>
      <w:r w:rsidRPr="00ED5EFB">
        <w:rPr>
          <w:b/>
          <w:sz w:val="20"/>
          <w:szCs w:val="20"/>
        </w:rPr>
        <w:instrText xml:space="preserve"> SEQ Table \* ARABIC </w:instrText>
      </w:r>
      <w:r w:rsidRPr="00ED5EFB">
        <w:rPr>
          <w:b/>
          <w:sz w:val="20"/>
          <w:szCs w:val="20"/>
        </w:rPr>
        <w:fldChar w:fldCharType="separate"/>
      </w:r>
      <w:r>
        <w:rPr>
          <w:b/>
          <w:noProof/>
          <w:sz w:val="20"/>
          <w:szCs w:val="20"/>
        </w:rPr>
        <w:t>5</w:t>
      </w:r>
      <w:r w:rsidRPr="00ED5EFB">
        <w:rPr>
          <w:b/>
          <w:noProof/>
          <w:sz w:val="20"/>
          <w:szCs w:val="20"/>
        </w:rPr>
        <w:fldChar w:fldCharType="end"/>
      </w:r>
      <w:bookmarkEnd w:id="17"/>
      <w:r w:rsidRPr="00ED5EFB">
        <w:rPr>
          <w:b/>
          <w:sz w:val="20"/>
          <w:szCs w:val="20"/>
        </w:rPr>
        <w:t>.</w:t>
      </w:r>
      <w:r w:rsidRPr="00ED5EFB">
        <w:rPr>
          <w:sz w:val="20"/>
          <w:szCs w:val="20"/>
        </w:rPr>
        <w:t xml:space="preserve"> </w:t>
      </w:r>
      <w:r>
        <w:rPr>
          <w:sz w:val="20"/>
          <w:szCs w:val="20"/>
        </w:rPr>
        <w:t>Percentage</w:t>
      </w:r>
      <w:r w:rsidRPr="006139C2">
        <w:rPr>
          <w:sz w:val="20"/>
          <w:szCs w:val="20"/>
        </w:rPr>
        <w:t xml:space="preserve"> of </w:t>
      </w:r>
      <w:r>
        <w:rPr>
          <w:sz w:val="20"/>
          <w:szCs w:val="20"/>
        </w:rPr>
        <w:t xml:space="preserve">PVT trials with </w:t>
      </w:r>
      <w:r w:rsidRPr="006139C2">
        <w:rPr>
          <w:sz w:val="20"/>
          <w:szCs w:val="20"/>
        </w:rPr>
        <w:t>attentional lapses</w:t>
      </w:r>
      <w:r>
        <w:rPr>
          <w:sz w:val="20"/>
          <w:szCs w:val="20"/>
        </w:rPr>
        <w:t xml:space="preserve"> (RT &gt; 500ms)</w:t>
      </w:r>
      <w:r w:rsidRPr="006139C2">
        <w:rPr>
          <w:sz w:val="20"/>
          <w:szCs w:val="20"/>
        </w:rPr>
        <w:t xml:space="preserve"> </w:t>
      </w:r>
      <w:r>
        <w:rPr>
          <w:sz w:val="20"/>
          <w:szCs w:val="20"/>
        </w:rPr>
        <w:t>in Experiment 2</w:t>
      </w:r>
      <w:r w:rsidRPr="006139C2">
        <w:rPr>
          <w:sz w:val="20"/>
          <w:szCs w:val="20"/>
        </w:rPr>
        <w:t>.</w:t>
      </w:r>
      <w:r w:rsidRPr="006139C2">
        <w:rPr>
          <w:rFonts w:cstheme="minorHAnsi"/>
          <w:sz w:val="20"/>
          <w:szCs w:val="20"/>
        </w:rPr>
        <w:t xml:space="preserve"> Data are presented as means ± SEM. </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
        <w:gridCol w:w="1913"/>
        <w:gridCol w:w="1914"/>
        <w:gridCol w:w="318"/>
        <w:gridCol w:w="1914"/>
        <w:gridCol w:w="1910"/>
      </w:tblGrid>
      <w:tr w:rsidR="00D60011" w:rsidRPr="00651AEC" w14:paraId="14D2E5FA" w14:textId="77777777" w:rsidTr="00A80836">
        <w:trPr>
          <w:jc w:val="center"/>
        </w:trPr>
        <w:tc>
          <w:tcPr>
            <w:tcW w:w="586" w:type="pct"/>
            <w:tcBorders>
              <w:top w:val="single" w:sz="4" w:space="0" w:color="auto"/>
              <w:bottom w:val="nil"/>
            </w:tcBorders>
            <w:vAlign w:val="center"/>
          </w:tcPr>
          <w:p w14:paraId="0AB0A490" w14:textId="77777777" w:rsidR="00D60011" w:rsidRPr="000F6F3E" w:rsidRDefault="00D60011" w:rsidP="00A80836">
            <w:pPr>
              <w:jc w:val="center"/>
              <w:rPr>
                <w:rFonts w:cstheme="minorHAnsi"/>
                <w:sz w:val="22"/>
              </w:rPr>
            </w:pPr>
          </w:p>
        </w:tc>
        <w:tc>
          <w:tcPr>
            <w:tcW w:w="2120" w:type="pct"/>
            <w:gridSpan w:val="2"/>
            <w:tcBorders>
              <w:top w:val="single" w:sz="4" w:space="0" w:color="auto"/>
              <w:bottom w:val="single" w:sz="4" w:space="0" w:color="auto"/>
            </w:tcBorders>
            <w:vAlign w:val="center"/>
          </w:tcPr>
          <w:p w14:paraId="35A5E767" w14:textId="77777777" w:rsidR="00D60011" w:rsidRPr="000F6F3E" w:rsidRDefault="00D60011" w:rsidP="00A80836">
            <w:pPr>
              <w:jc w:val="center"/>
              <w:rPr>
                <w:rFonts w:cstheme="minorHAnsi"/>
                <w:b/>
                <w:sz w:val="22"/>
              </w:rPr>
            </w:pPr>
            <w:r w:rsidRPr="000F6F3E">
              <w:rPr>
                <w:rFonts w:cstheme="minorHAnsi"/>
                <w:b/>
                <w:sz w:val="22"/>
              </w:rPr>
              <w:t>Encoding</w:t>
            </w:r>
          </w:p>
        </w:tc>
        <w:tc>
          <w:tcPr>
            <w:tcW w:w="176" w:type="pct"/>
            <w:tcBorders>
              <w:top w:val="single" w:sz="4" w:space="0" w:color="auto"/>
              <w:bottom w:val="single" w:sz="4" w:space="0" w:color="auto"/>
            </w:tcBorders>
          </w:tcPr>
          <w:p w14:paraId="38AB3203" w14:textId="77777777" w:rsidR="00D60011" w:rsidRPr="000F6F3E" w:rsidRDefault="00D60011" w:rsidP="00A80836">
            <w:pPr>
              <w:jc w:val="center"/>
              <w:rPr>
                <w:rFonts w:cstheme="minorHAnsi"/>
                <w:b/>
                <w:sz w:val="22"/>
              </w:rPr>
            </w:pPr>
          </w:p>
        </w:tc>
        <w:tc>
          <w:tcPr>
            <w:tcW w:w="2118" w:type="pct"/>
            <w:gridSpan w:val="2"/>
            <w:tcBorders>
              <w:top w:val="single" w:sz="4" w:space="0" w:color="auto"/>
              <w:bottom w:val="single" w:sz="4" w:space="0" w:color="auto"/>
            </w:tcBorders>
            <w:vAlign w:val="center"/>
          </w:tcPr>
          <w:p w14:paraId="1AAA5D88" w14:textId="77777777" w:rsidR="00D60011" w:rsidRPr="000F6F3E" w:rsidRDefault="00D60011" w:rsidP="00A80836">
            <w:pPr>
              <w:jc w:val="center"/>
              <w:rPr>
                <w:rFonts w:cstheme="minorHAnsi"/>
                <w:b/>
                <w:sz w:val="22"/>
              </w:rPr>
            </w:pPr>
            <w:r>
              <w:rPr>
                <w:rFonts w:cstheme="minorHAnsi"/>
                <w:b/>
                <w:sz w:val="22"/>
              </w:rPr>
              <w:t>12-hour</w:t>
            </w:r>
            <w:r w:rsidRPr="000F6F3E">
              <w:rPr>
                <w:rFonts w:cstheme="minorHAnsi"/>
                <w:b/>
                <w:sz w:val="22"/>
              </w:rPr>
              <w:t xml:space="preserve"> </w:t>
            </w:r>
            <w:r>
              <w:rPr>
                <w:rFonts w:cstheme="minorHAnsi"/>
                <w:b/>
                <w:sz w:val="22"/>
              </w:rPr>
              <w:t>t</w:t>
            </w:r>
            <w:r w:rsidRPr="000F6F3E">
              <w:rPr>
                <w:rFonts w:cstheme="minorHAnsi"/>
                <w:b/>
                <w:sz w:val="22"/>
              </w:rPr>
              <w:t>est</w:t>
            </w:r>
          </w:p>
        </w:tc>
      </w:tr>
      <w:tr w:rsidR="00D60011" w:rsidRPr="00651AEC" w14:paraId="75F2EA02" w14:textId="77777777" w:rsidTr="00A80836">
        <w:trPr>
          <w:jc w:val="center"/>
        </w:trPr>
        <w:tc>
          <w:tcPr>
            <w:tcW w:w="586" w:type="pct"/>
            <w:tcBorders>
              <w:top w:val="nil"/>
              <w:bottom w:val="single" w:sz="4" w:space="0" w:color="auto"/>
            </w:tcBorders>
            <w:vAlign w:val="center"/>
          </w:tcPr>
          <w:p w14:paraId="79CD6ACE" w14:textId="77777777" w:rsidR="00D60011" w:rsidRPr="000F6F3E" w:rsidRDefault="00D60011" w:rsidP="00A80836">
            <w:pPr>
              <w:jc w:val="center"/>
              <w:rPr>
                <w:rFonts w:cstheme="minorHAnsi"/>
                <w:sz w:val="22"/>
              </w:rPr>
            </w:pPr>
          </w:p>
        </w:tc>
        <w:tc>
          <w:tcPr>
            <w:tcW w:w="1060" w:type="pct"/>
            <w:tcBorders>
              <w:top w:val="single" w:sz="4" w:space="0" w:color="auto"/>
              <w:bottom w:val="single" w:sz="4" w:space="0" w:color="auto"/>
            </w:tcBorders>
            <w:vAlign w:val="center"/>
          </w:tcPr>
          <w:p w14:paraId="58874982" w14:textId="77777777" w:rsidR="00D60011" w:rsidRPr="000F6F3E" w:rsidRDefault="00D60011" w:rsidP="00A80836">
            <w:pPr>
              <w:jc w:val="center"/>
              <w:rPr>
                <w:rFonts w:cstheme="minorHAnsi"/>
                <w:b/>
                <w:sz w:val="22"/>
              </w:rPr>
            </w:pPr>
            <w:r w:rsidRPr="000F6F3E">
              <w:rPr>
                <w:rFonts w:cstheme="minorHAnsi"/>
                <w:b/>
                <w:sz w:val="22"/>
              </w:rPr>
              <w:t>Expected</w:t>
            </w:r>
          </w:p>
        </w:tc>
        <w:tc>
          <w:tcPr>
            <w:tcW w:w="1060" w:type="pct"/>
            <w:tcBorders>
              <w:top w:val="single" w:sz="4" w:space="0" w:color="auto"/>
              <w:bottom w:val="single" w:sz="4" w:space="0" w:color="auto"/>
            </w:tcBorders>
            <w:vAlign w:val="center"/>
          </w:tcPr>
          <w:p w14:paraId="591BF6FD" w14:textId="77777777" w:rsidR="00D60011" w:rsidRPr="000F6F3E" w:rsidRDefault="00D60011" w:rsidP="00A80836">
            <w:pPr>
              <w:jc w:val="center"/>
              <w:rPr>
                <w:rFonts w:cstheme="minorHAnsi"/>
                <w:b/>
                <w:sz w:val="22"/>
              </w:rPr>
            </w:pPr>
            <w:r w:rsidRPr="000F6F3E">
              <w:rPr>
                <w:rFonts w:cstheme="minorHAnsi"/>
                <w:b/>
                <w:sz w:val="22"/>
              </w:rPr>
              <w:t>Unexpected</w:t>
            </w:r>
          </w:p>
        </w:tc>
        <w:tc>
          <w:tcPr>
            <w:tcW w:w="176" w:type="pct"/>
            <w:tcBorders>
              <w:top w:val="single" w:sz="4" w:space="0" w:color="auto"/>
              <w:bottom w:val="single" w:sz="4" w:space="0" w:color="auto"/>
            </w:tcBorders>
          </w:tcPr>
          <w:p w14:paraId="20DF1DEE" w14:textId="77777777" w:rsidR="00D60011" w:rsidRPr="000F6F3E" w:rsidRDefault="00D60011" w:rsidP="00A80836">
            <w:pPr>
              <w:jc w:val="center"/>
              <w:rPr>
                <w:rFonts w:cstheme="minorHAnsi"/>
                <w:b/>
                <w:sz w:val="22"/>
              </w:rPr>
            </w:pPr>
          </w:p>
        </w:tc>
        <w:tc>
          <w:tcPr>
            <w:tcW w:w="1060" w:type="pct"/>
            <w:tcBorders>
              <w:top w:val="single" w:sz="4" w:space="0" w:color="auto"/>
              <w:bottom w:val="single" w:sz="4" w:space="0" w:color="auto"/>
            </w:tcBorders>
            <w:vAlign w:val="center"/>
          </w:tcPr>
          <w:p w14:paraId="2A8BFB05" w14:textId="77777777" w:rsidR="00D60011" w:rsidRPr="000F6F3E" w:rsidRDefault="00D60011" w:rsidP="00A80836">
            <w:pPr>
              <w:jc w:val="center"/>
              <w:rPr>
                <w:rFonts w:cstheme="minorHAnsi"/>
                <w:b/>
                <w:sz w:val="22"/>
              </w:rPr>
            </w:pPr>
            <w:r w:rsidRPr="000F6F3E">
              <w:rPr>
                <w:rFonts w:cstheme="minorHAnsi"/>
                <w:b/>
                <w:sz w:val="22"/>
              </w:rPr>
              <w:t>Expected</w:t>
            </w:r>
          </w:p>
        </w:tc>
        <w:tc>
          <w:tcPr>
            <w:tcW w:w="1058" w:type="pct"/>
            <w:tcBorders>
              <w:top w:val="single" w:sz="4" w:space="0" w:color="auto"/>
              <w:bottom w:val="single" w:sz="4" w:space="0" w:color="auto"/>
            </w:tcBorders>
            <w:vAlign w:val="center"/>
          </w:tcPr>
          <w:p w14:paraId="5729B433" w14:textId="77777777" w:rsidR="00D60011" w:rsidRPr="000F6F3E" w:rsidRDefault="00D60011" w:rsidP="00A80836">
            <w:pPr>
              <w:jc w:val="center"/>
              <w:rPr>
                <w:rFonts w:cstheme="minorHAnsi"/>
                <w:b/>
                <w:sz w:val="22"/>
              </w:rPr>
            </w:pPr>
            <w:r w:rsidRPr="000F6F3E">
              <w:rPr>
                <w:rFonts w:cstheme="minorHAnsi"/>
                <w:b/>
                <w:sz w:val="22"/>
              </w:rPr>
              <w:t>Unexpected</w:t>
            </w:r>
          </w:p>
        </w:tc>
      </w:tr>
      <w:tr w:rsidR="00D60011" w:rsidRPr="00651AEC" w14:paraId="17C725BA" w14:textId="77777777" w:rsidTr="00A80836">
        <w:trPr>
          <w:jc w:val="center"/>
        </w:trPr>
        <w:tc>
          <w:tcPr>
            <w:tcW w:w="586" w:type="pct"/>
            <w:tcBorders>
              <w:top w:val="single" w:sz="4" w:space="0" w:color="auto"/>
            </w:tcBorders>
            <w:vAlign w:val="center"/>
          </w:tcPr>
          <w:p w14:paraId="030834A2" w14:textId="77777777" w:rsidR="00D60011" w:rsidRPr="000F6F3E" w:rsidRDefault="00D60011" w:rsidP="00A80836">
            <w:pPr>
              <w:jc w:val="center"/>
              <w:rPr>
                <w:rFonts w:cstheme="minorHAnsi"/>
                <w:b/>
                <w:sz w:val="22"/>
              </w:rPr>
            </w:pPr>
            <w:r w:rsidRPr="000F6F3E">
              <w:rPr>
                <w:rFonts w:cstheme="minorHAnsi"/>
                <w:b/>
                <w:sz w:val="22"/>
              </w:rPr>
              <w:t>Sleep</w:t>
            </w:r>
          </w:p>
        </w:tc>
        <w:tc>
          <w:tcPr>
            <w:tcW w:w="1060" w:type="pct"/>
            <w:tcBorders>
              <w:top w:val="single" w:sz="4" w:space="0" w:color="auto"/>
            </w:tcBorders>
            <w:vAlign w:val="center"/>
          </w:tcPr>
          <w:p w14:paraId="6CD7DF86" w14:textId="77777777" w:rsidR="00D60011" w:rsidRPr="000F6F3E" w:rsidRDefault="00D60011" w:rsidP="00A80836">
            <w:pPr>
              <w:jc w:val="center"/>
              <w:rPr>
                <w:rFonts w:cstheme="minorHAnsi"/>
                <w:sz w:val="22"/>
              </w:rPr>
            </w:pPr>
            <w:r w:rsidRPr="000F6F3E">
              <w:rPr>
                <w:rFonts w:cstheme="minorHAnsi"/>
                <w:sz w:val="22"/>
              </w:rPr>
              <w:t>9.81 ± 2.22</w:t>
            </w:r>
          </w:p>
        </w:tc>
        <w:tc>
          <w:tcPr>
            <w:tcW w:w="1060" w:type="pct"/>
            <w:tcBorders>
              <w:top w:val="single" w:sz="4" w:space="0" w:color="auto"/>
            </w:tcBorders>
            <w:vAlign w:val="center"/>
          </w:tcPr>
          <w:p w14:paraId="30A70C1F" w14:textId="77777777" w:rsidR="00D60011" w:rsidRPr="000F6F3E" w:rsidRDefault="00D60011" w:rsidP="00A80836">
            <w:pPr>
              <w:jc w:val="center"/>
              <w:rPr>
                <w:rFonts w:cstheme="minorHAnsi"/>
                <w:sz w:val="22"/>
              </w:rPr>
            </w:pPr>
            <w:r w:rsidRPr="000F6F3E">
              <w:rPr>
                <w:rFonts w:cstheme="minorHAnsi"/>
                <w:sz w:val="22"/>
              </w:rPr>
              <w:t>8.00 ± 2.08</w:t>
            </w:r>
          </w:p>
        </w:tc>
        <w:tc>
          <w:tcPr>
            <w:tcW w:w="176" w:type="pct"/>
            <w:tcBorders>
              <w:top w:val="single" w:sz="4" w:space="0" w:color="auto"/>
            </w:tcBorders>
          </w:tcPr>
          <w:p w14:paraId="1388D629" w14:textId="77777777" w:rsidR="00D60011" w:rsidRPr="000F6F3E" w:rsidRDefault="00D60011" w:rsidP="00A80836">
            <w:pPr>
              <w:jc w:val="center"/>
              <w:rPr>
                <w:rFonts w:cstheme="minorHAnsi"/>
                <w:sz w:val="22"/>
              </w:rPr>
            </w:pPr>
          </w:p>
        </w:tc>
        <w:tc>
          <w:tcPr>
            <w:tcW w:w="1060" w:type="pct"/>
            <w:tcBorders>
              <w:top w:val="single" w:sz="4" w:space="0" w:color="auto"/>
            </w:tcBorders>
            <w:vAlign w:val="center"/>
          </w:tcPr>
          <w:p w14:paraId="038C8EA8" w14:textId="77777777" w:rsidR="00D60011" w:rsidRPr="000F6F3E" w:rsidRDefault="00D60011" w:rsidP="00A80836">
            <w:pPr>
              <w:jc w:val="center"/>
              <w:rPr>
                <w:rFonts w:cstheme="minorHAnsi"/>
                <w:sz w:val="22"/>
              </w:rPr>
            </w:pPr>
            <w:r w:rsidRPr="000F6F3E">
              <w:rPr>
                <w:rFonts w:cstheme="minorHAnsi"/>
                <w:sz w:val="22"/>
              </w:rPr>
              <w:t>22.26 ± 3.66</w:t>
            </w:r>
          </w:p>
        </w:tc>
        <w:tc>
          <w:tcPr>
            <w:tcW w:w="1058" w:type="pct"/>
            <w:tcBorders>
              <w:top w:val="single" w:sz="4" w:space="0" w:color="auto"/>
            </w:tcBorders>
            <w:vAlign w:val="center"/>
          </w:tcPr>
          <w:p w14:paraId="42497981" w14:textId="77777777" w:rsidR="00D60011" w:rsidRPr="000F6F3E" w:rsidRDefault="00D60011" w:rsidP="00A80836">
            <w:pPr>
              <w:jc w:val="center"/>
              <w:rPr>
                <w:rFonts w:cstheme="minorHAnsi"/>
                <w:sz w:val="22"/>
              </w:rPr>
            </w:pPr>
            <w:r w:rsidRPr="000F6F3E">
              <w:rPr>
                <w:rFonts w:cstheme="minorHAnsi"/>
                <w:sz w:val="22"/>
              </w:rPr>
              <w:t>14.51 ± 3.09</w:t>
            </w:r>
          </w:p>
        </w:tc>
      </w:tr>
      <w:tr w:rsidR="00D60011" w:rsidRPr="00651AEC" w14:paraId="59F1E418" w14:textId="77777777" w:rsidTr="00A80836">
        <w:trPr>
          <w:jc w:val="center"/>
        </w:trPr>
        <w:tc>
          <w:tcPr>
            <w:tcW w:w="586" w:type="pct"/>
            <w:vAlign w:val="center"/>
          </w:tcPr>
          <w:p w14:paraId="4DFF1E92" w14:textId="77777777" w:rsidR="00D60011" w:rsidRPr="000F6F3E" w:rsidRDefault="00D60011" w:rsidP="00A80836">
            <w:pPr>
              <w:jc w:val="center"/>
              <w:rPr>
                <w:rFonts w:cstheme="minorHAnsi"/>
                <w:b/>
                <w:sz w:val="22"/>
              </w:rPr>
            </w:pPr>
            <w:r w:rsidRPr="000F6F3E">
              <w:rPr>
                <w:rFonts w:cstheme="minorHAnsi"/>
                <w:b/>
                <w:sz w:val="22"/>
              </w:rPr>
              <w:t>Wake</w:t>
            </w:r>
          </w:p>
        </w:tc>
        <w:tc>
          <w:tcPr>
            <w:tcW w:w="1060" w:type="pct"/>
            <w:vAlign w:val="center"/>
          </w:tcPr>
          <w:p w14:paraId="4F44A440" w14:textId="77777777" w:rsidR="00D60011" w:rsidRPr="000F6F3E" w:rsidRDefault="00D60011" w:rsidP="00A80836">
            <w:pPr>
              <w:jc w:val="center"/>
              <w:rPr>
                <w:rFonts w:cstheme="minorHAnsi"/>
                <w:sz w:val="22"/>
              </w:rPr>
            </w:pPr>
            <w:r w:rsidRPr="000F6F3E">
              <w:rPr>
                <w:rFonts w:cstheme="minorHAnsi"/>
                <w:sz w:val="22"/>
              </w:rPr>
              <w:t>11.36 ± 2.41</w:t>
            </w:r>
          </w:p>
        </w:tc>
        <w:tc>
          <w:tcPr>
            <w:tcW w:w="1060" w:type="pct"/>
            <w:vAlign w:val="center"/>
          </w:tcPr>
          <w:p w14:paraId="175E0398" w14:textId="77777777" w:rsidR="00D60011" w:rsidRPr="000F6F3E" w:rsidRDefault="00D60011" w:rsidP="00A80836">
            <w:pPr>
              <w:jc w:val="center"/>
              <w:rPr>
                <w:rFonts w:cstheme="minorHAnsi"/>
                <w:sz w:val="22"/>
              </w:rPr>
            </w:pPr>
            <w:r w:rsidRPr="000F6F3E">
              <w:rPr>
                <w:rFonts w:cstheme="minorHAnsi"/>
                <w:sz w:val="22"/>
              </w:rPr>
              <w:t>10.26 ± 2.06</w:t>
            </w:r>
          </w:p>
        </w:tc>
        <w:tc>
          <w:tcPr>
            <w:tcW w:w="176" w:type="pct"/>
          </w:tcPr>
          <w:p w14:paraId="0CBC979E" w14:textId="77777777" w:rsidR="00D60011" w:rsidRPr="000F6F3E" w:rsidRDefault="00D60011" w:rsidP="00A80836">
            <w:pPr>
              <w:jc w:val="center"/>
              <w:rPr>
                <w:rFonts w:cstheme="minorHAnsi"/>
                <w:sz w:val="22"/>
              </w:rPr>
            </w:pPr>
          </w:p>
        </w:tc>
        <w:tc>
          <w:tcPr>
            <w:tcW w:w="1060" w:type="pct"/>
            <w:vAlign w:val="center"/>
          </w:tcPr>
          <w:p w14:paraId="3A11411F" w14:textId="77777777" w:rsidR="00D60011" w:rsidRPr="000F6F3E" w:rsidRDefault="00D60011" w:rsidP="00A80836">
            <w:pPr>
              <w:jc w:val="center"/>
              <w:rPr>
                <w:rFonts w:cstheme="minorHAnsi"/>
                <w:sz w:val="22"/>
              </w:rPr>
            </w:pPr>
            <w:r w:rsidRPr="000F6F3E">
              <w:rPr>
                <w:rFonts w:cstheme="minorHAnsi"/>
                <w:sz w:val="22"/>
              </w:rPr>
              <w:t>15.55 ± 3.53</w:t>
            </w:r>
          </w:p>
        </w:tc>
        <w:tc>
          <w:tcPr>
            <w:tcW w:w="1058" w:type="pct"/>
            <w:vAlign w:val="center"/>
          </w:tcPr>
          <w:p w14:paraId="42FC08FF" w14:textId="77777777" w:rsidR="00D60011" w:rsidRPr="000F6F3E" w:rsidRDefault="00D60011" w:rsidP="00A80836">
            <w:pPr>
              <w:jc w:val="center"/>
              <w:rPr>
                <w:rFonts w:cstheme="minorHAnsi"/>
                <w:sz w:val="22"/>
              </w:rPr>
            </w:pPr>
            <w:r w:rsidRPr="000F6F3E">
              <w:rPr>
                <w:rFonts w:cstheme="minorHAnsi"/>
                <w:sz w:val="22"/>
              </w:rPr>
              <w:t>11.72 ± 2.30</w:t>
            </w:r>
          </w:p>
        </w:tc>
      </w:tr>
    </w:tbl>
    <w:p w14:paraId="2FC8552C" w14:textId="77777777" w:rsidR="00D60011" w:rsidRDefault="00D60011" w:rsidP="00D60011">
      <w:pPr>
        <w:spacing w:after="0"/>
        <w:rPr>
          <w:rFonts w:cstheme="minorHAnsi"/>
          <w:b/>
          <w:sz w:val="28"/>
          <w:szCs w:val="24"/>
        </w:rPr>
      </w:pPr>
    </w:p>
    <w:p w14:paraId="33783467" w14:textId="77777777" w:rsidR="00D60011" w:rsidRPr="00E404DE" w:rsidRDefault="00D60011" w:rsidP="00D60011">
      <w:pPr>
        <w:spacing w:after="0"/>
        <w:rPr>
          <w:rFonts w:cstheme="minorHAnsi"/>
          <w:b/>
          <w:sz w:val="36"/>
          <w:szCs w:val="24"/>
        </w:rPr>
      </w:pPr>
      <w:r w:rsidRPr="00E404DE">
        <w:rPr>
          <w:rFonts w:cstheme="minorHAnsi"/>
          <w:b/>
          <w:sz w:val="36"/>
          <w:szCs w:val="24"/>
        </w:rPr>
        <w:t xml:space="preserve">Discussion </w:t>
      </w:r>
    </w:p>
    <w:p w14:paraId="257F2ED5" w14:textId="77777777" w:rsidR="00D60011" w:rsidRDefault="00D60011" w:rsidP="00D60011">
      <w:r>
        <w:t xml:space="preserve">In the current study, we sought to replicate the seminal finding that sleep preferentially strengthens memories that are deemed to be relevant for the future </w:t>
      </w:r>
      <w:r>
        <w:fldChar w:fldCharType="begin" w:fldLock="1"/>
      </w:r>
      <w:r>
        <w:instrText>ADDIN CSL_CITATION {"citationItems":[{"id":"ITEM-1","itemData":{"DOI":"10.1523/JNEUROSCI.3575-10.2011","ISBN":"1529-2401 (Electronic)\\n0270-6474 (Linking)","ISSN":"0270-6474","PMID":"21289163","abstract":"The brain encodes huge amounts of information, but only a small fraction is stored for a longer time. There is now compelling evidence that the long-term storage of memories preferentially occurs during sleep. However, the factors mediating the selectivity of sleep-associated memory consolidation are poorly understood. Here, we show that the mere expectancy that a memory will be used in a future test determines whether or not sleep significantly benefits consolidation of this memory. Human subjects learned declarative memories (word paired associates) before retention periods of sleep or wakefulness. Postlearning sleep compared with wakefulness produced a strong improvement at delayed retrieval only if the subjects had been informed about the retrieval test after the learning period. If they had not been informed, retrieval after retention sleep did not differ from that after the wake retention interval. Retention during the wake intervals was not affected by retrieval expectancy. Retrieval expectancy also enhanced sleep-associated consolidation of visuospatial (two-dimensional object location task) and procedural motor memories (finger sequence tapping). Subjects expecting the retrieval displayed a robust increase in slow oscillation activity and sleep spindle count during postlearning slow-wave sleep (SWS). Sleep-associated consolidation of declarative memory was strongly correlated to slow oscillation activity and spindle count, but only if the subjects expected the retrieval test. In conclusion, our work shows that sleep preferentially benefits consolidation of memories that are relevant for future behavior, presumably through a SWS-dependent reprocessing of these memories.","author":[{"dropping-particle":"","family":"Wilhelm","given":"I.","non-dropping-particle":"","parse-names":false,"suffix":""},{"dropping-particle":"","family":"Diekelmann","given":"S.","non-dropping-particle":"","parse-names":false,"suffix":""},{"dropping-particle":"","family":"Molzow","given":"I.","non-dropping-particle":"","parse-names":false,"suffix":""},{"dropping-particle":"","family":"Ayoub","given":"A.","non-dropping-particle":"","parse-names":false,"suffix":""},{"dropping-particle":"","family":"Molle","given":"M.","non-dropping-particle":"","parse-names":false,"suffix":""},{"dropping-particle":"","family":"Born","given":"J.","non-dropping-particle":"","parse-names":false,"suffix":""}],"container-title":"Journal of Neuroscience","id":"ITEM-1","issue":"5","issued":{"date-parts":[["2011"]]},"page":"1563-1569","title":"Sleep Selectively Enhances Memory Expected to Be of Future Relevance","type":"article-journal","volume":"31"},"uris":["http://www.mendeley.com/documents/?uuid=8282a7e7-d7ac-4c4f-a60f-0b253405a5db"]}],"mendeley":{"formattedCitation":"(24)","plainTextFormattedCitation":"(24)","previouslyFormattedCitation":"(24)"},"properties":{"noteIndex":0},"schema":"https://github.com/citation-style-language/schema/raw/master/csl-citation.json"}</w:instrText>
      </w:r>
      <w:r>
        <w:fldChar w:fldCharType="separate"/>
      </w:r>
      <w:r>
        <w:rPr>
          <w:noProof/>
        </w:rPr>
        <w:t>[</w:t>
      </w:r>
      <w:r w:rsidRPr="00E56406">
        <w:rPr>
          <w:noProof/>
        </w:rPr>
        <w:t>24</w:t>
      </w:r>
      <w:r>
        <w:fldChar w:fldCharType="end"/>
      </w:r>
      <w:r>
        <w:t xml:space="preserve">]. In Experiment 1, we ran an online replication of Wilhelm et al. </w:t>
      </w:r>
      <w:r>
        <w:fldChar w:fldCharType="begin" w:fldLock="1"/>
      </w:r>
      <w:r>
        <w:instrText>ADDIN CSL_CITATION {"citationItems":[{"id":"ITEM-1","itemData":{"DOI":"10.1523/JNEUROSCI.3575-10.2011","ISBN":"1529-2401 (Electronic)\\n0270-6474 (Linking)","ISSN":"0270-6474","PMID":"21289163","abstract":"The brain encodes huge amounts of information, but only a small fraction is stored for a longer time. There is now compelling evidence that the long-term storage of memories preferentially occurs during sleep. However, the factors mediating the selectivity of sleep-associated memory consolidation are poorly understood. Here, we show that the mere expectancy that a memory will be used in a future test determines whether or not sleep significantly benefits consolidation of this memory. Human subjects learned declarative memories (word paired associates) before retention periods of sleep or wakefulness. Postlearning sleep compared with wakefulness produced a strong improvement at delayed retrieval only if the subjects had been informed about the retrieval test after the learning period. If they had not been informed, retrieval after retention sleep did not differ from that after the wake retention interval. Retention during the wake intervals was not affected by retrieval expectancy. Retrieval expectancy also enhanced sleep-associated consolidation of visuospatial (two-dimensional object location task) and procedural motor memories (finger sequence tapping). Subjects expecting the retrieval displayed a robust increase in slow oscillation activity and sleep spindle count during postlearning slow-wave sleep (SWS). Sleep-associated consolidation of declarative memory was strongly correlated to slow oscillation activity and spindle count, but only if the subjects expected the retrieval test. In conclusion, our work shows that sleep preferentially benefits consolidation of memories that are relevant for future behavior, presumably through a SWS-dependent reprocessing of these memories.","author":[{"dropping-particle":"","family":"Wilhelm","given":"I.","non-dropping-particle":"","parse-names":false,"suffix":""},{"dropping-particle":"","family":"Diekelmann","given":"S.","non-dropping-particle":"","parse-names":false,"suffix":""},{"dropping-particle":"","family":"Molzow","given":"I.","non-dropping-particle":"","parse-names":false,"suffix":""},{"dropping-particle":"","family":"Ayoub","given":"A.","non-dropping-particle":"","parse-names":false,"suffix":""},{"dropping-particle":"","family":"Molle","given":"M.","non-dropping-particle":"","parse-names":false,"suffix":""},{"dropping-particle":"","family":"Born","given":"J.","non-dropping-particle":"","parse-names":false,"suffix":""}],"container-title":"Journal of Neuroscience","id":"ITEM-1","issue":"5","issued":{"date-parts":[["2011"]]},"page":"1563-1569","title":"Sleep Selectively Enhances Memory Expected to Be of Future Relevance","type":"article-journal","volume":"31"},"uris":["http://www.mendeley.com/documents/?uuid=8282a7e7-d7ac-4c4f-a60f-0b253405a5db"]}],"mendeley":{"formattedCitation":"(24)","plainTextFormattedCitation":"(24)","previouslyFormattedCitation":"(24)"},"properties":{"noteIndex":0},"schema":"https://github.com/citation-style-language/schema/raw/master/csl-citation.json"}</w:instrText>
      </w:r>
      <w:r>
        <w:fldChar w:fldCharType="separate"/>
      </w:r>
      <w:r>
        <w:rPr>
          <w:noProof/>
        </w:rPr>
        <w:t>[</w:t>
      </w:r>
      <w:r w:rsidRPr="00CE19B8">
        <w:rPr>
          <w:noProof/>
        </w:rPr>
        <w:t>24</w:t>
      </w:r>
      <w:r>
        <w:fldChar w:fldCharType="end"/>
      </w:r>
      <w:r>
        <w:t xml:space="preserve">], using a verbal paired associates paradigm. We observed a benefit of sleep for the retention of word pairs, but, unlike the original study, we found no evidence that sleep-associated memory effects were influenced by knowledge of a future test. In Experiment 2, we reduced pre-sleep memory performance to account for the potential impact of memory strength on overnight consolidation </w:t>
      </w:r>
      <w:r>
        <w:fldChar w:fldCharType="begin" w:fldLock="1"/>
      </w:r>
      <w:r>
        <w:instrText>ADDIN CSL_CITATION {"citationItems":[{"id":"ITEM-1","itemData":{"DOI":"10.1371/journal.pone.0108100","ISSN":"1932-6203","PMID":"25229457","abstract":"Nocturnal sleep and daytime napping facilitate memory consolidation for semantically related and unrelated word pairs. We contrasted forgetting of both kinds of materials across a 12-hour interval involving either nocturnal sleep or daytime wakefulness (experiment 1) and a 2-hour interval involving either daytime napping or wakefulness (experiment 2). Beneficial effects of post-learning nocturnal sleep and daytime napping were greater for unrelated word pairs (Cohen's d=0.71 and 0.68) than for related ones (Cohen's d=0.58 and 0.15). While the size of nocturnal sleep and daytime napping effects was similar for unrelated word pairs, for related pairs, the effect of nocturnal sleep was more prominent. Together, these findings suggest that sleep preferentially facilitates offline memory processing of materials that are more susceptible to forgetting.","author":[{"dropping-particle":"","family":"Lo","given":"June C.","non-dropping-particle":"","parse-names":false,"suffix":""},{"dropping-particle":"","family":"Dijk","given":"Derk-Jan Jan","non-dropping-particle":"","parse-names":false,"suffix":""},{"dropping-particle":"","family":"Groeger","given":"John A.","non-dropping-particle":"","parse-names":false,"suffix":""}],"container-title":"PloS one","editor":[{"dropping-particle":"","family":"Mazza","given":"Marianna","non-dropping-particle":"","parse-names":false,"suffix":""}],"id":"ITEM-1","issue":"9","issued":{"date-parts":[["2014","9","17"]]},"page":"e108100","publisher":"Public Library of Science","title":"Comparing the effects of nocturnal sleep and daytime napping on declarative memory consolidation.","type":"article-journal","volume":"9"},"uris":["http://www.mendeley.com/documents/?uuid=2ec5cb09-72e2-4744-87e6-597f37ab70ab"]},{"id":"ITEM-2","itemData":{"DOI":"10.3389/fnint.2012.00108","ISSN":"16625145","abstract":"Although we know that emotional events enjoy a privileged status in our memories, we still have much to learn about how emotional memories are processed, stored, and how they change over time. Here we show a positive association between REM sleep and the selective consolidation of central, negative aspects of complex scenes. Moreover, we show that the placement of sleep is critical for this selective emotional memory benefit. When testing occurred 24 h post-encoding, subjects who slept soon after learning (24 h Sleep First group) had superior memory for emotional objects compared to subjects whose sleep was delayed for 16 h post-encoding following a full day of wakefulness (24 h Wake First group). However, this increase in memory for emotional objects corresponded with a decrease in memory for the neutral backgrounds on which these objects were placed. Furthermore, memory for emotional objects in the 24 h Sleep First group was comparable to performance after just a 12 h delay containing a night of sleep, suggesting that sleep soon after learning selectively stabilizes emotional memory. These results suggest that the sleeping brain preserves in long-term memory only what is emotionally salient and perhaps most adaptive to remember. © 2012 Payne, Chambers and Kensinger.","author":[{"dropping-particle":"","family":"Payne","given":"Jessica D.","non-dropping-particle":"","parse-names":false,"suffix":""},{"dropping-particle":"","family":"Chambers","given":"Alexis M.","non-dropping-particle":"","parse-names":false,"suffix":""},{"dropping-particle":"","family":"Kensinger","given":"Elizabeth A.","non-dropping-particle":"","parse-names":false,"suffix":""}],"container-title":"Frontiers in Integrative Neuroscience","id":"ITEM-2","issued":{"date-parts":[["2012"]]},"page":"108","title":"Sleep promotes lasting changes in selective memory for emotional scenes","type":"article-journal","volume":"6"},"uris":["http://www.mendeley.com/documents/?uuid=4b0942d0-28c3-4e55-8df2-29faf4266ffa"]},{"id":"ITEM-3","itemData":{"DOI":"10.1523/JNEUROSCI.2464-06.2006","ISSN":"02706474","PMID":"16943553","abstract":"Learning-dependent increases in sleep spindle density have been reported during nocturnal sleep immediately after the learning session. Here, we investigated experience-dependent changes in daytime sleep EEG activity after declarative learning of unrelated word pairs. At weekly intervals, 13 young male volunteers spent three 24 h sessions in the laboratory under carefully controlled homeostatic and circadian conditions. At approximately midday, subjects performed either one of two word-pair learning tasks or a matched nonlearning control task, in a counterbalanced order. The two learning lists differed in the level of concreteness of the words used, resulting in an easier and a more difficult associative encoding condition, as confirmed by performance at immediate cued recall. Subjects were then allowed to sleep for 4 h; afterward, delayed cued recall was tested. Compared with the control condition, sleep EEG spectral activity in the low spindle frequency range and the density of low-frequency sleep spindles (11.25-13.75 Hz) were both significantly increased in the left frontal cortex after the difficult but not after the easy encoding condition. Furthermore, we found positive correlations between these EEG changes during sleep and changes in memory performance between pre-nap and post-nap recall sessions. These results indicate that, like during nocturnal sleep, daytime sleep EEG oscillations including spindle activity are modified after declarative learning of word pairs. Furthermore, we demonstrate here that the nature of the learning material is a determinant factor for sleep-related alterations after declarative learning. Copyright © 2006 Society for Neuroscience.","author":[{"dropping-particle":"","family":"Schmidt","given":"Christina","non-dropping-particle":"","parse-names":false,"suffix":""},{"dropping-particle":"","family":"Peigneux","given":"Philippe","non-dropping-particle":"","parse-names":false,"suffix":""},{"dropping-particle":"","family":"Muto","given":"Vincenzo","non-dropping-particle":"","parse-names":false,"suffix":""},{"dropping-particle":"","family":"Schenkel","given":"Maja","non-dropping-particle":"","parse-names":false,"suffix":""},{"dropping-particle":"","family":"Knoblauch","given":"Vera","non-dropping-particle":"","parse-names":false,"suffix":""},{"dropping-particle":"","family":"Münch","given":"Mirjam","non-dropping-particle":"","parse-names":false,"suffix":""},{"dropping-particle":"","family":"Quervain","given":"Dominique J.F.","non-dropping-particle":"De","parse-names":false,"suffix":""},{"dropping-particle":"","family":"Wirz-Justice","given":"Anna","non-dropping-particle":"","parse-names":false,"suffix":""},{"dropping-particle":"","family":"Cajochen","given":"Christian","non-dropping-particle":"","parse-names":false,"suffix":""}],"container-title":"Journal of Neuroscience","id":"ITEM-3","issue":"35","issued":{"date-parts":[["2006"]]},"page":"8976-8982","title":"Encoding difficulty promotes postlearning changes in sleep spindle activity during napping","type":"article-journal","volume":"26"},"uris":["http://www.mendeley.com/documents/?uuid=95ffde48-b976-42af-8b4d-3485a9a43c36"]},{"id":"ITEM-4","itemData":{"DOI":"10.1037/0096-3445.136.2.169","ISBN":"0096-3445 (Print)","ISSN":"00963445","PMID":"17500644","abstract":"Building on 2 previous studies (B. R. Ekstrand, 1967; B. R. Ekstrand, M. J. Sullivan, D. F. Parker, &amp; J. N. West, 1971), the authors present 2 experiments that were aimed at characterizing the role of retroactive interference in sleep-associated declarative memory consolidation. Using an A-B, A-C paradigm with lists of word pairs in Experiment 1, the authors showed that sleep provides recovery from retroactive interference induced at encoding, whereas no such recovery was seen in several wake control conditions. Noninterfering word-pair lists were used in Experiment 2 (A-B, C-D). Sleeping after learning, in comparison with waking after learning, enhanced retention of both lists to a similar extent when encoding was less intense because of less list repetition and briefer word-pair presentations. With intense encoding, sleep-associated improvements were not seen for either list. In combination, the results indicate that the benefit of sleep for declarative memory consolidation is greater for weaker associations, regardless of whether weak associations result from retroactive interference or poor encoding. PsycINFO Database Record (c) 2007 APA, all rights reserved.","author":[{"dropping-particle":"","family":"Drosopoulos","given":"Spyridon","non-dropping-particle":"","parse-names":false,"suffix":""},{"dropping-particle":"","family":"Schulze","given":"Claudia","non-dropping-particle":"","parse-names":false,"suffix":""},{"dropping-particle":"","family":"Fischer","given":"Stefan","non-dropping-particle":"","parse-names":false,"suffix":""},{"dropping-particle":"","family":"Born","given":"Jan","non-dropping-particle":"","parse-names":false,"suffix":""}],"container-title":"Journal of Experimental Psychology: General","id":"ITEM-4","issue":"2","issued":{"date-parts":[["2007"]]},"page":"169-183","title":"Sleep's function in the spontaneous recovery and consolidation of memories","type":"article-journal","volume":"136"},"uris":["http://www.mendeley.com/documents/?uuid=7c8691bf-1701-351a-ac0e-588392d12541"]},{"id":"ITEM-5","itemData":{"DOI":"10.5665/sleep.5772","ISSN":"0161-8105","PMID":"26856905","abstract":"Study Objectives: To investigate how the effects of targeted memory reactivation (TMR) are influenced by memory accuracy prior to sleep and the presence or absence of direct cue-memory associations. Design: Fifty pictures were each associated with an unrelated word and then with a screen location in two separate tasks. During picture-location training, each picture was also presented with a semantically related sound. The sounds were therefore directly associated with the picture locations but indirectly associated with the words. During a subsequent nap, half of the sounds were replayed in SWS (TMR). The impact of TMR on memory for the picture locations (direct cue-memory associations) and picture-word pairs (indirect cue-memory associations) was then examined. Setting: Sleep, Language and Memory Laboratory, University of York, UK. Participants: 30 adults; 14 male (mean ± SD age, 19.87 ± 1.94 years). Interventions: TMR in SWS. Measurements and Results: TMR reduced overall memory decay for recall of picture locations. Further analyses revealed a benefit of TMR for picture locations recalled with a low degree of accuracy prior to sleep, but not those recalled with a high degree of accuracy. The benefit of TMR for low accuracy memories was predicted by time spent in SWS. There was no benefit of TMR for memory of the picture-word pairs, irrespective of memory accuracy prior to sleep. Conclusions: TMR provides the greatest benefit to memories recalled with a low degree of accuracy prior to sleep. The memory benefits of TMR may also be contingent on direct cue-memory associations.","author":[{"dropping-particle":"","family":"Cairney","given":"Scott A.","non-dropping-particle":"","parse-names":false,"suffix":""},{"dropping-particle":"","family":"Lindsay","given":"Shane","non-dropping-particle":"","parse-names":false,"suffix":""},{"dropping-particle":"","family":"Sobczak","given":"Justyna M.","non-dropping-particle":"","parse-names":false,"suffix":""},{"dropping-particle":"","family":"Paller","given":"Ken A.","non-dropping-particle":"","parse-names":false,"suffix":""},{"dropping-particle":"","family":"Gaskell","given":"M. Gareth","non-dropping-particle":"","parse-names":false,"suffix":""}],"container-title":"SLEEP","id":"ITEM-5","issued":{"date-parts":[["2016"]]},"title":"The Benefits of Targeted Memory Reactivation for Consolidation in Sleep are Contingent on Memory Accuracy and Direct Cue-Memory Associations","type":"article-journal"},"uris":["http://www.mendeley.com/documents/?uuid=f7fc94c3-6601-355d-8fd8-338c43c07fa1"]},{"id":"ITEM-6","itemData":{"DOI":"10.5665/sleep.4670","ISSN":"15509109","PMID":"25515103","abstract":"Study Objectives: When sounds associated with learning are presented again during slow-wave sleep, targeted memory reactivation (TMR) can produce improvements in subsequent location recall. Here we used TMR to investigate memory consolidation during an afternoon nap as a function of prior learning. Participants: Twenty healthy individuals (8 male, 19-23 y old). Measurements and Results: Participants learned to associate each of 50 common objects with a unique screen location. When each object appeared, its characteristic sound was played. After electroencephalography (EEG) electrodes were applied, location recall was assessed for each object, followed by a 90-min interval for sleep. During EEG-verified slow-wave sleep, half of the sounds were quietly presented over white noise. Recall was assessed 3 h after initial learning. A beneficial effect of TMR was found in the form of higher recall accuracy for cued objects compared to uncued objects when pre-sleep accuracy was used as an explanatory variable. An analysis of individual differences revealed that this benefit was greater for participants with higher pre-sleep recall accuracy. In an analysis for individual objects, cueing benefits were apparent as long as initial recall was not highly accurate. Sleep physiology analyses revealed that the cueing benefit correlated with delta power and fast spindle density. Conclusions: These findings substantiate the use of targeted memory reactivation (TMR) methods for manipulating consolidation during sleep. TMR can selectively strengthen memory storage for object-location associations learned prior to sleep, except for those near-perfectly memorized. Neural measures found in conjunction with TMR-induced strengthening provide additional evidence about mechanisms of sleep consolidation.","author":[{"dropping-particle":"","family":"Creery","given":"Jessica D.","non-dropping-particle":"","parse-names":false,"suffix":""},{"dropping-particle":"","family":"Oudiette","given":"Delphine","non-dropping-particle":"","parse-names":false,"suffix":""},{"dropping-particle":"","family":"Antony","given":"James W.","non-dropping-particle":"","parse-names":false,"suffix":""},{"dropping-particle":"","family":"Paller","given":"Ken A.","non-dropping-particle":"","parse-names":false,"suffix":""}],"container-title":"Sleep","id":"ITEM-6","issue":"5","issued":{"date-parts":[["2015","5","1"]]},"page":"755-763","title":"Targeted memory reactivation during sleep depends on prior learning","type":"article-journal","volume":"38"},"uris":["http://www.mendeley.com/documents/?uuid=091e7f62-b418-4eee-b656-ea69426131ae"]}],"mendeley":{"formattedCitation":"(17,36,37,44–46)","plainTextFormattedCitation":"(17,36,37,44–46)","previouslyFormattedCitation":"(17,36,37,44–46)"},"properties":{"noteIndex":0},"schema":"https://github.com/citation-style-language/schema/raw/master/csl-citation.json"}</w:instrText>
      </w:r>
      <w:r>
        <w:fldChar w:fldCharType="separate"/>
      </w:r>
      <w:r>
        <w:rPr>
          <w:noProof/>
        </w:rPr>
        <w:t>[</w:t>
      </w:r>
      <w:r w:rsidRPr="00BC3500">
        <w:rPr>
          <w:noProof/>
        </w:rPr>
        <w:t>17,36,37,44–46</w:t>
      </w:r>
      <w:r>
        <w:fldChar w:fldCharType="end"/>
      </w:r>
      <w:r>
        <w:t xml:space="preserve">]. We replicated the results of Experiment 1, observing an overall memory benefit of sleep, but not a selective influence of sleep on future-relevant information. </w:t>
      </w:r>
    </w:p>
    <w:p w14:paraId="1B346BEF" w14:textId="77777777" w:rsidR="00D60011" w:rsidRDefault="00D60011" w:rsidP="00D60011">
      <w:r>
        <w:t xml:space="preserve">To our knowledge, this is the first study to attempt a direct replication of Wilhelm et al. </w:t>
      </w:r>
      <w:r>
        <w:fldChar w:fldCharType="begin" w:fldLock="1"/>
      </w:r>
      <w:r>
        <w:instrText>ADDIN CSL_CITATION {"citationItems":[{"id":"ITEM-1","itemData":{"DOI":"10.1523/JNEUROSCI.3575-10.2011","ISBN":"1529-2401 (Electronic)\\n0270-6474 (Linking)","ISSN":"0270-6474","PMID":"21289163","abstract":"The brain encodes huge amounts of information, but only a small fraction is stored for a longer time. There is now compelling evidence that the long-term storage of memories preferentially occurs during sleep. However, the factors mediating the selectivity of sleep-associated memory consolidation are poorly understood. Here, we show that the mere expectancy that a memory will be used in a future test determines whether or not sleep significantly benefits consolidation of this memory. Human subjects learned declarative memories (word paired associates) before retention periods of sleep or wakefulness. Postlearning sleep compared with wakefulness produced a strong improvement at delayed retrieval only if the subjects had been informed about the retrieval test after the learning period. If they had not been informed, retrieval after retention sleep did not differ from that after the wake retention interval. Retention during the wake intervals was not affected by retrieval expectancy. Retrieval expectancy also enhanced sleep-associated consolidation of visuospatial (two-dimensional object location task) and procedural motor memories (finger sequence tapping). Subjects expecting the retrieval displayed a robust increase in slow oscillation activity and sleep spindle count during postlearning slow-wave sleep (SWS). Sleep-associated consolidation of declarative memory was strongly correlated to slow oscillation activity and spindle count, but only if the subjects expected the retrieval test. In conclusion, our work shows that sleep preferentially benefits consolidation of memories that are relevant for future behavior, presumably through a SWS-dependent reprocessing of these memories.","author":[{"dropping-particle":"","family":"Wilhelm","given":"I.","non-dropping-particle":"","parse-names":false,"suffix":""},{"dropping-particle":"","family":"Diekelmann","given":"S.","non-dropping-particle":"","parse-names":false,"suffix":""},{"dropping-particle":"","family":"Molzow","given":"I.","non-dropping-particle":"","parse-names":false,"suffix":""},{"dropping-particle":"","family":"Ayoub","given":"A.","non-dropping-particle":"","parse-names":false,"suffix":""},{"dropping-particle":"","family":"Molle","given":"M.","non-dropping-particle":"","parse-names":false,"suffix":""},{"dropping-particle":"","family":"Born","given":"J.","non-dropping-particle":"","parse-names":false,"suffix":""}],"container-title":"Journal of Neuroscience","id":"ITEM-1","issue":"5","issued":{"date-parts":[["2011"]]},"page":"1563-1569","title":"Sleep Selectively Enhances Memory Expected to Be of Future Relevance","type":"article-journal","volume":"31"},"uris":["http://www.mendeley.com/documents/?uuid=8282a7e7-d7ac-4c4f-a60f-0b253405a5db"]}],"mendeley":{"formattedCitation":"(24)","plainTextFormattedCitation":"(24)","previouslyFormattedCitation":"(24)"},"properties":{"noteIndex":0},"schema":"https://github.com/citation-style-language/schema/raw/master/csl-citation.json"}</w:instrText>
      </w:r>
      <w:r>
        <w:fldChar w:fldCharType="separate"/>
      </w:r>
      <w:r>
        <w:rPr>
          <w:noProof/>
        </w:rPr>
        <w:t>[</w:t>
      </w:r>
      <w:r w:rsidRPr="00CE19B8">
        <w:rPr>
          <w:noProof/>
        </w:rPr>
        <w:t>24</w:t>
      </w:r>
      <w:r>
        <w:fldChar w:fldCharType="end"/>
      </w:r>
      <w:r>
        <w:t xml:space="preserve">] using the same paired associates protocol. Although our results do not support the original findings, they are in keeping with a growing number of studies that have also failed to observe an amplified benefit of sleep on future-relevant information </w:t>
      </w:r>
      <w:r>
        <w:fldChar w:fldCharType="begin" w:fldLock="1"/>
      </w:r>
      <w:r>
        <w:instrText>ADDIN CSL_CITATION {"citationItems":[{"id":"ITEM-1","itemData":{"DOI":"10.1371/journal.pone.0165141","ISSN":"19326203","PMID":"27760193","abstract":"Memory consolidation benefits from post-training sleep. However, recent studies suggest that sleep does not uniformly benefit all memory, but instead prioritizes information that is important to the individual. Here, we examined the effect of test expectation on memory consolidation across sleep and wakefulness. Following reports that information with strong \"future relevance\" is preferentially consolidated during sleep, we hypothesized that test expectation would enhance memory consolidation across a period of sleep, but not across wakefulness. To the contrary, we found that expectation of a future test enhanced memory for both spatial and motor learning, but that this effect was equivalent across both wake and sleep retention intervals. These observations differ from those of least two prior studies, and fail to support the hypothesis that the \"future relevance\" of learned material moderates its consolidation selectively during sleep.","author":[{"dropping-particle":"","family":"Wamsley","given":"Erin J.","non-dropping-particle":"","parse-names":false,"suffix":""},{"dropping-particle":"","family":"Hamilton","given":"Kelly","non-dropping-particle":"","parse-names":false,"suffix":""},{"dropping-particle":"","family":"Graveline","given":"Yvette","non-dropping-particle":"","parse-names":false,"suffix":""},{"dropping-particle":"","family":"Manceor","given":"Stephanie","non-dropping-particle":"","parse-names":false,"suffix":""},{"dropping-particle":"","family":"Parr","given":"Elaine","non-dropping-particle":"","parse-names":false,"suffix":""}],"container-title":"PLoS ONE","editor":[{"dropping-particle":"","family":"Ravel","given":"Nadine","non-dropping-particle":"","parse-names":false,"suffix":""}],"id":"ITEM-1","issue":"10","issued":{"date-parts":[["2016","10","19"]]},"publisher":"Public Library of Science","title":"Test expectation enhances memory consolidation across both sleep and wake","type":"article-journal","volume":"11"},"uris":["http://www.mendeley.com/documents/?uuid=3895629c-9bc2-3f04-bb21-e899b710f5a0"]},{"id":"ITEM-2","itemData":{"DOI":"10.1016/j.neuropsychologia.2020.107491","ISSN":"18733514","PMID":"32422141","abstract":"Newly encoded memories are stabilized over time through a process or a set of processes termed consolidation, which happens preferentially during sleep. However, not all memories profit equally from this offline stabilization. Previous research suggested that one factor, which determines whether a memory will benefit from sleep consolidation, is future relevance. The aim of our current study was to replicate these findings and expand them to investigate their neural underpinnings. In our experiment, 38 participants learned two sets of object-location associations. The two sets of stimuli were presented to each participant intermixed and in random order. After study, participants performed a baseline retention test and were thereafter instructed that, after a delay containing sleep, they would be tested and rewarded only on one of the two sets of stimuli. This relevance instruction was revoked, however, immediately before the test. Thus, this manipulation affected memory consolidation while having no influence on encoding and retrieval. This retention interval was monitored via actigraphy recordings. While the study session was purely behavioral, the test session was conducted in an MRI scanner, thus we collected neuroimaging data at retrieval of relevant compared with non-relevant items. Behaviorally, we found no effect of the relevance manipulation on memory retention, confidence rating, or reaction time. At a neural level, no effect of relevance on memory retrieval-related brain operations was observed. Contrary to our expectations, the relevance manipulation did not result in improved consolidation, nor in improved subsequent performance at retrieval. These findings challenge previously published results and suggest that future relevance as manipulated here may not be sufficient to produce enhanced memory consolidation.","author":[{"dropping-particle":"","family":"Reverberi","given":"Serena","non-dropping-particle":"","parse-names":false,"suffix":""},{"dropping-particle":"","family":"Kohn","given":"Nils","non-dropping-particle":"","parse-names":false,"suffix":""},{"dropping-particle":"","family":"Fernández","given":"Guillén","non-dropping-particle":"","parse-names":false,"suffix":""}],"container-title":"Neuropsychologia","id":"ITEM-2","issued":{"date-parts":[["2020"]]},"page":"107491","title":"No evidence for an effect of explicit relevance instruction on consolidation of associative memories","type":"article-journal","volume":"143"},"uris":["http://www.mendeley.com/documents/?uuid=4173d67a-1aeb-499c-894e-44afe32fbaac"]}],"mendeley":{"formattedCitation":"(34,35)","plainTextFormattedCitation":"(34,35)","previouslyFormattedCitation":"(34,35)"},"properties":{"noteIndex":0},"schema":"https://github.com/citation-style-language/schema/raw/master/csl-citation.json"}</w:instrText>
      </w:r>
      <w:r>
        <w:fldChar w:fldCharType="separate"/>
      </w:r>
      <w:r>
        <w:rPr>
          <w:noProof/>
        </w:rPr>
        <w:t>[</w:t>
      </w:r>
      <w:r w:rsidRPr="00BC3500">
        <w:rPr>
          <w:noProof/>
        </w:rPr>
        <w:t>34,35</w:t>
      </w:r>
      <w:r>
        <w:fldChar w:fldCharType="end"/>
      </w:r>
      <w:r>
        <w:t xml:space="preserve">]. The finding that sleep </w:t>
      </w:r>
      <w:r w:rsidRPr="00D93688">
        <w:rPr>
          <w:i/>
        </w:rPr>
        <w:t>does not</w:t>
      </w:r>
      <w:r>
        <w:t xml:space="preserve"> offer a selective memory benefit for future relevant information has therefore been shown across a number of different declarative and non-declarative memory paradigms. These findings also complement a broader literature, where selective sleep-associated memory effects are not always replicated. For example, emotionally salient information is widely considered to be particularly sensitive to consolidation during sleep </w:t>
      </w:r>
      <w:r>
        <w:fldChar w:fldCharType="begin" w:fldLock="1"/>
      </w:r>
      <w:r>
        <w:instrText>ADDIN CSL_CITATION {"citationItems":[{"id":"ITEM-1","itemData":{"DOI":"10.1037/a0016570","ISBN":"0033-2909 (Print) 0033-2909 (Linking)","ISSN":"00332909","PMID":"19702380","author":[{"dropping-particle":"","family":"Walker","given":"Matthew P.","non-dropping-particle":"","parse-names":false,"suffix":""},{"dropping-particle":"","family":"Helm","given":"Els","non-dropping-particle":"van der","parse-names":false,"suffix":""}],"container-title":"Psychological Bulletin","id":"ITEM-1","issue":"5","issued":{"date-parts":[["2009"]]},"page":"731-748","title":"Overnight Therapy? The Role of Sleep in Emotional Brain Processing","type":"article-journal","volume":"135"},"uris":["http://www.mendeley.com/documents/?uuid=cfbf32a4-0e68-4670-842f-d810bd875221"]}],"mendeley":{"formattedCitation":"(47)","plainTextFormattedCitation":"(47)","previouslyFormattedCitation":"(47)"},"properties":{"noteIndex":0},"schema":"https://github.com/citation-style-language/schema/raw/master/csl-citation.json"}</w:instrText>
      </w:r>
      <w:r>
        <w:fldChar w:fldCharType="separate"/>
      </w:r>
      <w:r>
        <w:rPr>
          <w:noProof/>
        </w:rPr>
        <w:t>[</w:t>
      </w:r>
      <w:r w:rsidRPr="007B0B49">
        <w:rPr>
          <w:noProof/>
        </w:rPr>
        <w:t>47</w:t>
      </w:r>
      <w:r>
        <w:fldChar w:fldCharType="end"/>
      </w:r>
      <w:r>
        <w:t xml:space="preserve">], but many </w:t>
      </w:r>
      <w:r>
        <w:lastRenderedPageBreak/>
        <w:t xml:space="preserve">studies have failed to find a preferential impact of sleep on emotionally negative relative to neutral memories </w:t>
      </w:r>
      <w:r>
        <w:fldChar w:fldCharType="begin" w:fldLock="1"/>
      </w:r>
      <w:r>
        <w:instrText>ADDIN CSL_CITATION {"citationItems":[{"id":"ITEM-1","itemData":{"DOI":"10.1523/JNEUROSCI.2532-11.2012","ISSN":"02706474","PMID":"22262901","abstract":"Sleep enhances memories, particularly emotional memories. As such, it has been suggested that sleep deprivation may reduce posttraumatic stress disorder. This presumes that emotional memory consolidation is paralleled by a reduction in emotional reactivity, an association that has not yet been examined. In the present experiment, we used an incidental memory task in humans and obtained valence and arousal ratings during two sessions separated either by 12 h of daytime wake or 12 h including overnight sleep. Recognition accuracy was greater following sleep relative to wake for both negative and neutral pictures. While emotional reactivity to negative pictures was greatly reduced over wake, the negative emotional response was relatively preserved over sleep. Moreover, protection of emotional reactivity was associated with greater time in REM sleep. Recognition accuracy, however, was not associated with REM. Thus, we provide the first evidence that sleep enhances emotional memory while preserving emotional reactivity. © 2012 the authors.","author":[{"dropping-particle":"","family":"Baran","given":"Bengi","non-dropping-particle":"","parse-names":false,"suffix":""},{"dropping-particle":"","family":"Pace-Schott","given":"Edward F.","non-dropping-particle":"","parse-names":false,"suffix":""},{"dropping-particle":"","family":"Ericson","given":"Callie","non-dropping-particle":"","parse-names":false,"suffix":""},{"dropping-particle":"","family":"Spencer","given":"Rebecca M.C.","non-dropping-particle":"","parse-names":false,"suffix":""}],"container-title":"Journal of Neuroscience","id":"ITEM-1","issue":"3","issued":{"date-parts":[["2012"]]},"page":"1035-1042","title":"Processing of emotional reactivity and emotional memory over sleep","type":"article-journal","volume":"32"},"uris":["http://www.mendeley.com/documents/?uuid=5a389137-fe70-473d-a27d-d9a689b6e6b8"]},{"id":"ITEM-2","itemData":{"DOI":"10.1007/s11818-015-0034-4","ISSN":"1432-9123","abstract":"Background: Emotions modulate memory. It has been suggested that sleep contributes to improved memory of emotional events by preferentially consolidating emotional memories, presumably because of a selective off-line reactivation of information relevant to future behavior. Objectives: We aimed to validate sleep-dependent memory consolidation in a new associative emotional memory paradigm suitable for inducing memory reactivations during sleep. We hypothesized that sleep preferentially might benefit the consolidation of emotional associations independently of their negative vs positive emotional valence. Methods: Seventy-two healthy young participants performed an associative emotional memory task in either the evening or the morning. During the task, they were asked to associate neutrally spoken words to neutral, negative or positive pictures. Cued recall was tested after a 12-h retention interval filled with either night-time sleep or daytime wakefulness. Results: Generally, emotional associations were better remembered than neutral ones. However, we were not able to replicate a selective benefit of sleep on emotional memory. Sleep robustly improved the cued recall performance of all picture types compared with wakefulness, without any modulating influence of emotional arousal or valence. Conclusions: We conclude that the consolidation of explicitly learned associations benefits from sleep, independent of emotional arousal or valence. Selective emotional memory consolidation during sleep may be restricted to non-associative item memory or incidentally learned emotional associations.","author":[{"dropping-particle":"","family":"Lehmann","given":"Mick","non-dropping-particle":"","parse-names":false,"suffix":""},{"dropping-particle":"","family":"Seifritz","given":"Erich","non-dropping-particle":"","parse-names":false,"suffix":""},{"dropping-particle":"","family":"Rasch","given":"Björn","non-dropping-particle":"","parse-names":false,"suffix":""}],"container-title":"Somnologie","id":"ITEM-2","issue":"1","issued":{"date-parts":[["2016"]]},"page":"47-53","title":"Sleep benefits emotional and neutral associative memories equally","type":"article-journal","volume":"20"},"uris":["http://www.mendeley.com/documents/?uuid=24c082c0-0790-4ab5-8e07-fe144a4ebb03"]},{"id":"ITEM-3","itemData":{"DOI":"10.1016/j.neuropsychologia.2011.05.009","ISSN":"00283932","PMID":"21621549","abstract":"Sleep plays a role in the consolidation of declarative memories. Although this influence has attracted much attention at the level of behavioural performance, few reports have searched for neural correlates. Here, we studied the impact of sleep upon memory for the context in which stimuli were learned at both behavioural and neural levels. Participants retrieved the association between a presented foreground object and its encoding context following a 12-h retention interval including either wake only or wake plus a night of sleep. Since sleep has been shown to selectively enhance some forms of emotional memory, we examined both neutral and emotionally valenced contexts. Behaviourally, less forgetting was observed across retention intervals containing sleep than retention intervals containing only wakefulness, and this benefit was accompanied by stronger responses in hippocampus and superior parietal cortex. This sleep-related reduction in forgetting did not differ between neutral and negative contexts, but there was a clear interaction between sleep and context valence at the functional level, with left amygdala, right parahippocampus, and other components of the episodic memory system all responding more strongly during correct memory for emotional contexts post-sleep. Connectivity between right parahippocampus and bilateral amygdala/periamygdala was also enhanced during correct post-sleep attribution of emotional contexts. Because there was no interaction between sleep and valence in terms of context memory performance these functional results may be associated with memory for details about the emotional encoding context rather than for the link between that context and the foreground object. Overall, our data show that while context memory decays less across sleep than across an equivalent period of wake, the sleep-related protection of such associations is not influenced by context emotionality in the same way as direct recollection of emotional information. © 2011 Elsevier Ltd.","author":[{"dropping-particle":"","family":"Lewis","given":"P.A. A.","non-dropping-particle":"","parse-names":false,"suffix":""},{"dropping-particle":"","family":"Cairney","given":"S.","non-dropping-particle":"","parse-names":false,"suffix":""},{"dropping-particle":"","family":"Manning","given":"L.","non-dropping-particle":"","parse-names":false,"suffix":""},{"dropping-particle":"","family":"Critchley","given":"H.D. D.","non-dropping-particle":"","parse-names":false,"suffix":""}],"container-title":"Neuropsychologia","id":"ITEM-3","issue":"9","issued":{"date-parts":[["2011","7","1"]]},"page":"2619-2629","publisher":"Pergamon","title":"The impact of overnight consolidation upon memory for emotional and neutral encoding contexts","type":"article-journal","volume":"49"},"uris":["http://www.mendeley.com/documents/?uuid=1d2374f2-663f-4509-88a0-72579c421c7d"]},{"id":"ITEM-4","itemData":{"DOI":"10.1111/jsr.12542","ISSN":"09621105","PMID":"28493346","abstract":"© 2017 European Sleep Research Society.Recent work has suggested that the benefits of sleep for memory consolidation are enhanced for highly salient (versus non-salient) memories. Using a technique known as targeted memory reactivation, it is possible to selectively strengthen newly learned memories by re-exposing the sleeping brain to auditory cues. The aim of the current study was to examine whether emotionally salient memories are also more responsive to targeted memory reactivation in slow-wave sleep than neutral memories. In an initial training phase, participants memorised emotionally negative and neutral pictures, which were each paired with a semantically related sound. Recognition for the pictures was assessed before and after a 90-min nap opportunity, during which half the sounds were re-presented during slow-wave sleep (as assessed via online polysomnographic sleep monitoring). We observed no effect of targeted memory reactivation on the recognition of emotionally negative or neutral memories. Our results highlight the importance of the memory paradigm used to assess targeted memory reactivation, and suggest that the robust and durable nature of recognition memory may make it an insensitive measure of behavioural targeted memory reactivation benefits. To fully assess the impacts of targeted memory reactivation on emotional memory processing in sleep, future studies should adopt experimental paradigms that maximise the salience of emotional stimuli while also providing a sensitive index of memory accuracy.","author":[{"dropping-particle":"","family":"Ashton","given":"Jennifer E.","non-dropping-particle":"","parse-names":false,"suffix":""},{"dropping-particle":"","family":"Cairney","given":"Scott A.","non-dropping-particle":"","parse-names":false,"suffix":""},{"dropping-particle":"","family":"Gaskell","given":"M. Gareth","non-dropping-particle":"","parse-names":false,"suffix":""}],"container-title":"Journal of Sleep Research","id":"ITEM-4","issue":"1","issued":{"date-parts":[["2017","5","11"]]},"page":"129-137","title":"No effect of targeted memory reactivation during slow-wave sleep on emotional recognition memory","type":"article-journal","volume":"27"},"uris":["http://www.mendeley.com/documents/?uuid=6ba4f781-249e-4f8c-acfd-24409cb5ec8c"]},{"id":"ITEM-5","itemData":{"DOI":"10.1038/s41598-019-42478-2","ISSN":"20452322","PMID":"30979941","abstract":"Traumatic experiences are associated with increased emotional arousal. Overnight consolidation strengthens the episodic content of emotional memories, but it is still unclear how sleep influences the associated arousal response. To investigate this question, we compared the effects of sleep and wake on psychophysiological and subjective reactivity during emotional memory retrieval. Participants provided affective ratings for negative and neutral images while heart rate deceleration (HRD) and skin conductance responses (SCRs) were monitored. Following a 12-hour delay of sleep or wakefulness, participants completed an image recognition task where HRD, SCRs and affective ratings were recorded again. HRD responses to previously-encoded (“old”) negative images were preserved after sleep but diminished after wakefulness. No between-group difference in HRD was observed for novel negative images at recognition, indicating that the effects of sleep for old images were not driven by a generalised overnight increase in visceral activity, or circadian factors. No significant effects of sleep were observed for SCRs or subjective ratings. Our data suggest that cardiac arousal experienced at the time of encoding is sensitive to plasticity-promoting processes during sleep in a similar manner to episodic aspects of emotional memory.","author":[{"dropping-particle":"","family":"Ashton","given":"Jennifer E.","non-dropping-particle":"","parse-names":false,"suffix":""},{"dropping-particle":"","family":"Harrington","given":"Marcus O.","non-dropping-particle":"","parse-names":false,"suffix":""},{"dropping-particle":"","family":"Guttesen","given":"Anna Á.Váli","non-dropping-particle":"","parse-names":false,"suffix":""},{"dropping-particle":"","family":"Smith","given":"Anika K.","non-dropping-particle":"","parse-names":false,"suffix":""},{"dropping-particle":"","family":"Cairney","given":"Scott A.","non-dropping-particle":"","parse-names":false,"suffix":""}],"container-title":"Scientific Reports","id":"ITEM-5","issue":"1","issued":{"date-parts":[["2019"]]},"title":"Sleep Preserves Physiological Arousal in Emotional Memory","type":"article-journal","volume":"9"},"uris":["http://www.mendeley.com/documents/?uuid=70edcab7-76b8-4ee1-a8f0-00f14d7da084"]},{"id":"ITEM-6","itemData":{"DOI":"10.1101/lm.050757.119","ISSN":"15495485","PMID":"32179655","abstract":"Sleep deprivation increases rates of forgetting in episodic memory. Yet, whether an extended lack of sleep alters the qualitative nature of forgetting is unknown. We compared forgetting of episodic memories across intervals of overnight sleep, daytime wakefulness, and overnight sleep deprivation. Item-level forgetting was amplified across daytime wakefulness and overnight sleep deprivation, as compared to sleep. Importantly, however, overnight sleep deprivation led to a further deficit in associative memory that was not observed after daytime wakefulness. These findings suggest that sleep deprivation induces fragmentation among item memories and their associations, altering the qualitative nature of episodic forgetting.","author":[{"dropping-particle":"","family":"Ashton","given":"Jennifer E.","non-dropping-particle":"","parse-names":false,"suffix":""},{"dropping-particle":"","family":"Harrington","given":"Marcus O.","non-dropping-particle":"","parse-names":false,"suffix":""},{"dropping-particle":"","family":"Langthorne","given":"Diane","non-dropping-particle":"","parse-names":false,"suffix":""},{"dropping-particle":"V.","family":"Ngo","given":"Hong Viet","non-dropping-particle":"","parse-names":false,"suffix":""},{"dropping-particle":"","family":"Cairney","given":"Scott A.","non-dropping-particle":"","parse-names":false,"suffix":""}],"container-title":"Learning and Memory","id":"ITEM-6","issue":"4","issued":{"date-parts":[["2020"]]},"page":"130-135","title":"Sleep deprivation induces fragmented memory loss","type":"article-journal","volume":"27"},"uris":["http://www.mendeley.com/documents/?uuid=c767fb07-33ba-46e5-9ce2-ba0583918c15"]}],"mendeley":{"formattedCitation":"(6,26–29,48)","plainTextFormattedCitation":"(6,26–29,48)","previouslyFormattedCitation":"(6,26–29,48)"},"properties":{"noteIndex":0},"schema":"https://github.com/citation-style-language/schema/raw/master/csl-citation.json"}</w:instrText>
      </w:r>
      <w:r>
        <w:fldChar w:fldCharType="separate"/>
      </w:r>
      <w:r>
        <w:rPr>
          <w:noProof/>
        </w:rPr>
        <w:t>[</w:t>
      </w:r>
      <w:r w:rsidRPr="00BC3500">
        <w:rPr>
          <w:noProof/>
        </w:rPr>
        <w:t>6,26–29,48</w:t>
      </w:r>
      <w:r>
        <w:fldChar w:fldCharType="end"/>
      </w:r>
      <w:r>
        <w:t>]. To what extent, and under what conditions, sleep offers selective benefits to memory is therefore still largely unknown.</w:t>
      </w:r>
    </w:p>
    <w:p w14:paraId="451D7F66" w14:textId="77777777" w:rsidR="00D60011" w:rsidRDefault="00D60011" w:rsidP="00D60011">
      <w:r>
        <w:t xml:space="preserve">Previous studies suggest that the memory benefits of sleep are amplified for weakly-encoded relative to strongly-encoded information </w:t>
      </w:r>
      <w:r>
        <w:fldChar w:fldCharType="begin" w:fldLock="1"/>
      </w:r>
      <w:r>
        <w:instrText>ADDIN CSL_CITATION {"citationItems":[{"id":"ITEM-1","itemData":{"DOI":"10.3389/fnint.2012.00108","ISSN":"16625145","abstract":"Although we know that emotional events enjoy a privileged status in our memories, we still have much to learn about how emotional memories are processed, stored, and how they change over time. Here we show a positive association between REM sleep and the selective consolidation of central, negative aspects of complex scenes. Moreover, we show that the placement of sleep is critical for this selective emotional memory benefit. When testing occurred 24 h post-encoding, subjects who slept soon after learning (24 h Sleep First group) had superior memory for emotional objects compared to subjects whose sleep was delayed for 16 h post-encoding following a full day of wakefulness (24 h Wake First group). However, this increase in memory for emotional objects corresponded with a decrease in memory for the neutral backgrounds on which these objects were placed. Furthermore, memory for emotional objects in the 24 h Sleep First group was comparable to performance after just a 12 h delay containing a night of sleep, suggesting that sleep soon after learning selectively stabilizes emotional memory. These results suggest that the sleeping brain preserves in long-term memory only what is emotionally salient and perhaps most adaptive to remember. © 2012 Payne, Chambers and Kensinger.","author":[{"dropping-particle":"","family":"Payne","given":"Jessica D.","non-dropping-particle":"","parse-names":false,"suffix":""},{"dropping-particle":"","family":"Chambers","given":"Alexis M.","non-dropping-particle":"","parse-names":false,"suffix":""},{"dropping-particle":"","family":"Kensinger","given":"Elizabeth A.","non-dropping-particle":"","parse-names":false,"suffix":""}],"container-title":"Frontiers in Integrative Neuroscience","id":"ITEM-1","issued":{"date-parts":[["2012"]]},"page":"108","title":"Sleep promotes lasting changes in selective memory for emotional scenes","type":"article-journal","volume":"6"},"uris":["http://www.mendeley.com/documents/?uuid=4b0942d0-28c3-4e55-8df2-29faf4266ffa"]},{"id":"ITEM-2","itemData":{"DOI":"10.1523/JNEUROSCI.2464-06.2006","ISSN":"02706474","PMID":"16943553","abstract":"Learning-dependent increases in sleep spindle density have been reported during nocturnal sleep immediately after the learning session. Here, we investigated experience-dependent changes in daytime sleep EEG activity after declarative learning of unrelated word pairs. At weekly intervals, 13 young male volunteers spent three 24 h sessions in the laboratory under carefully controlled homeostatic and circadian conditions. At approximately midday, subjects performed either one of two word-pair learning tasks or a matched nonlearning control task, in a counterbalanced order. The two learning lists differed in the level of concreteness of the words used, resulting in an easier and a more difficult associative encoding condition, as confirmed by performance at immediate cued recall. Subjects were then allowed to sleep for 4 h; afterward, delayed cued recall was tested. Compared with the control condition, sleep EEG spectral activity in the low spindle frequency range and the density of low-frequency sleep spindles (11.25-13.75 Hz) were both significantly increased in the left frontal cortex after the difficult but not after the easy encoding condition. Furthermore, we found positive correlations between these EEG changes during sleep and changes in memory performance between pre-nap and post-nap recall sessions. These results indicate that, like during nocturnal sleep, daytime sleep EEG oscillations including spindle activity are modified after declarative learning of word pairs. Furthermore, we demonstrate here that the nature of the learning material is a determinant factor for sleep-related alterations after declarative learning. Copyright © 2006 Society for Neuroscience.","author":[{"dropping-particle":"","family":"Schmidt","given":"Christina","non-dropping-particle":"","parse-names":false,"suffix":""},{"dropping-particle":"","family":"Peigneux","given":"Philippe","non-dropping-particle":"","parse-names":false,"suffix":""},{"dropping-particle":"","family":"Muto","given":"Vincenzo","non-dropping-particle":"","parse-names":false,"suffix":""},{"dropping-particle":"","family":"Schenkel","given":"Maja","non-dropping-particle":"","parse-names":false,"suffix":""},{"dropping-particle":"","family":"Knoblauch","given":"Vera","non-dropping-particle":"","parse-names":false,"suffix":""},{"dropping-particle":"","family":"Münch","given":"Mirjam","non-dropping-particle":"","parse-names":false,"suffix":""},{"dropping-particle":"","family":"Quervain","given":"Dominique J.F.","non-dropping-particle":"De","parse-names":false,"suffix":""},{"dropping-particle":"","family":"Wirz-Justice","given":"Anna","non-dropping-particle":"","parse-names":false,"suffix":""},{"dropping-particle":"","family":"Cajochen","given":"Christian","non-dropping-particle":"","parse-names":false,"suffix":""}],"container-title":"Journal of Neuroscience","id":"ITEM-2","issue":"35","issued":{"date-parts":[["2006"]]},"page":"8976-8982","title":"Encoding difficulty promotes postlearning changes in sleep spindle activity during napping","type":"article-journal","volume":"26"},"uris":["http://www.mendeley.com/documents/?uuid=95ffde48-b976-42af-8b4d-3485a9a43c36"]},{"id":"ITEM-3","itemData":{"DOI":"10.1037/0096-3445.136.2.169","ISBN":"0096-3445 (Print)","ISSN":"00963445","PMID":"17500644","abstract":"Building on 2 previous studies (B. R. Ekstrand, 1967; B. R. Ekstrand, M. J. Sullivan, D. F. Parker, &amp; J. N. West, 1971), the authors present 2 experiments that were aimed at characterizing the role of retroactive interference in sleep-associated declarative memory consolidation. Using an A-B, A-C paradigm with lists of word pairs in Experiment 1, the authors showed that sleep provides recovery from retroactive interference induced at encoding, whereas no such recovery was seen in several wake control conditions. Noninterfering word-pair lists were used in Experiment 2 (A-B, C-D). Sleeping after learning, in comparison with waking after learning, enhanced retention of both lists to a similar extent when encoding was less intense because of less list repetition and briefer word-pair presentations. With intense encoding, sleep-associated improvements were not seen for either list. In combination, the results indicate that the benefit of sleep for declarative memory consolidation is greater for weaker associations, regardless of whether weak associations result from retroactive interference or poor encoding. PsycINFO Database Record (c) 2007 APA, all rights reserved.","author":[{"dropping-particle":"","family":"Drosopoulos","given":"Spyridon","non-dropping-particle":"","parse-names":false,"suffix":""},{"dropping-particle":"","family":"Schulze","given":"Claudia","non-dropping-particle":"","parse-names":false,"suffix":""},{"dropping-particle":"","family":"Fischer","given":"Stefan","non-dropping-particle":"","parse-names":false,"suffix":""},{"dropping-particle":"","family":"Born","given":"Jan","non-dropping-particle":"","parse-names":false,"suffix":""}],"container-title":"Journal of Experimental Psychology: General","id":"ITEM-3","issue":"2","issued":{"date-parts":[["2007"]]},"page":"169-183","title":"Sleep's function in the spontaneous recovery and consolidation of memories","type":"article-journal","volume":"136"},"uris":["http://www.mendeley.com/documents/?uuid=7c8691bf-1701-351a-ac0e-588392d12541"]},{"id":"ITEM-4","itemData":{"DOI":"10.5665/sleep.5772","ISSN":"0161-8105","PMID":"26856905","abstract":"Study Objectives: To investigate how the effects of targeted memory reactivation (TMR) are influenced by memory accuracy prior to sleep and the presence or absence of direct cue-memory associations. Design: Fifty pictures were each associated with an unrelated word and then with a screen location in two separate tasks. During picture-location training, each picture was also presented with a semantically related sound. The sounds were therefore directly associated with the picture locations but indirectly associated with the words. During a subsequent nap, half of the sounds were replayed in SWS (TMR). The impact of TMR on memory for the picture locations (direct cue-memory associations) and picture-word pairs (indirect cue-memory associations) was then examined. Setting: Sleep, Language and Memory Laboratory, University of York, UK. Participants: 30 adults; 14 male (mean ± SD age, 19.87 ± 1.94 years). Interventions: TMR in SWS. Measurements and Results: TMR reduced overall memory decay for recall of picture locations. Further analyses revealed a benefit of TMR for picture locations recalled with a low degree of accuracy prior to sleep, but not those recalled with a high degree of accuracy. The benefit of TMR for low accuracy memories was predicted by time spent in SWS. There was no benefit of TMR for memory of the picture-word pairs, irrespective of memory accuracy prior to sleep. Conclusions: TMR provides the greatest benefit to memories recalled with a low degree of accuracy prior to sleep. The memory benefits of TMR may also be contingent on direct cue-memory associations.","author":[{"dropping-particle":"","family":"Cairney","given":"Scott A.","non-dropping-particle":"","parse-names":false,"suffix":""},{"dropping-particle":"","family":"Lindsay","given":"Shane","non-dropping-particle":"","parse-names":false,"suffix":""},{"dropping-particle":"","family":"Sobczak","given":"Justyna M.","non-dropping-particle":"","parse-names":false,"suffix":""},{"dropping-particle":"","family":"Paller","given":"Ken A.","non-dropping-particle":"","parse-names":false,"suffix":""},{"dropping-particle":"","family":"Gaskell","given":"M. Gareth","non-dropping-particle":"","parse-names":false,"suffix":""}],"container-title":"SLEEP","id":"ITEM-4","issued":{"date-parts":[["2016"]]},"title":"The Benefits of Targeted Memory Reactivation for Consolidation in Sleep are Contingent on Memory Accuracy and Direct Cue-Memory Associations","type":"article-journal"},"uris":["http://www.mendeley.com/documents/?uuid=f7fc94c3-6601-355d-8fd8-338c43c07fa1"]},{"id":"ITEM-5","itemData":{"DOI":"10.5665/sleep.4670","ISSN":"15509109","PMID":"25515103","abstract":"Study Objectives: When sounds associated with learning are presented again during slow-wave sleep, targeted memory reactivation (TMR) can produce improvements in subsequent location recall. Here we used TMR to investigate memory consolidation during an afternoon nap as a function of prior learning. Participants: Twenty healthy individuals (8 male, 19-23 y old). Measurements and Results: Participants learned to associate each of 50 common objects with a unique screen location. When each object appeared, its characteristic sound was played. After electroencephalography (EEG) electrodes were applied, location recall was assessed for each object, followed by a 90-min interval for sleep. During EEG-verified slow-wave sleep, half of the sounds were quietly presented over white noise. Recall was assessed 3 h after initial learning. A beneficial effect of TMR was found in the form of higher recall accuracy for cued objects compared to uncued objects when pre-sleep accuracy was used as an explanatory variable. An analysis of individual differences revealed that this benefit was greater for participants with higher pre-sleep recall accuracy. In an analysis for individual objects, cueing benefits were apparent as long as initial recall was not highly accurate. Sleep physiology analyses revealed that the cueing benefit correlated with delta power and fast spindle density. Conclusions: These findings substantiate the use of targeted memory reactivation (TMR) methods for manipulating consolidation during sleep. TMR can selectively strengthen memory storage for object-location associations learned prior to sleep, except for those near-perfectly memorized. Neural measures found in conjunction with TMR-induced strengthening provide additional evidence about mechanisms of sleep consolidation.","author":[{"dropping-particle":"","family":"Creery","given":"Jessica D.","non-dropping-particle":"","parse-names":false,"suffix":""},{"dropping-particle":"","family":"Oudiette","given":"Delphine","non-dropping-particle":"","parse-names":false,"suffix":""},{"dropping-particle":"","family":"Antony","given":"James W.","non-dropping-particle":"","parse-names":false,"suffix":""},{"dropping-particle":"","family":"Paller","given":"Ken A.","non-dropping-particle":"","parse-names":false,"suffix":""}],"container-title":"Sleep","id":"ITEM-5","issue":"5","issued":{"date-parts":[["2015","5","1"]]},"page":"755-763","title":"Targeted memory reactivation during sleep depends on prior learning","type":"article-journal","volume":"38"},"uris":["http://www.mendeley.com/documents/?uuid=091e7f62-b418-4eee-b656-ea69426131ae"]},{"id":"ITEM-6","itemData":{"DOI":"10.1101/LM.051383.120","ISSN":"15495485","PMID":"33060281","abstract":"Memory consolidation during sleep does not benefit all memories equally. Initial encoding strength appears to play a role in governing where sleep effects are seen, but it is unclear whether sleep preferentially consolidates weaker or stronger memories. We manipulated encoding strength along two dimensions - the number of item presentations, and success at visualizing each item, in a sample of 82 participants. Sleep benefited memory of successfully visualized items only. Within these, the sleep-wake difference was largest for more weakly encoded information. These results suggest that the benefit of sleep on memory is seen most clearly for items that are encoded to a lower initial strength.","author":[{"dropping-particle":"","family":"Denis","given":"Dan","non-dropping-particle":"","parse-names":false,"suffix":""},{"dropping-particle":"","family":"Schapiro","given":"Anna C.","non-dropping-particle":"","parse-names":false,"suffix":""},{"dropping-particle":"","family":"Poskanzer","given":"Craig","non-dropping-particle":"","parse-names":false,"suffix":""},{"dropping-particle":"","family":"Bursal","given":"Verda","non-dropping-particle":"","parse-names":false,"suffix":""},{"dropping-particle":"","family":"Charon","given":"Lily","non-dropping-particle":"","parse-names":false,"suffix":""},{"dropping-particle":"","family":"Morgan","given":"Alexandra","non-dropping-particle":"","parse-names":false,"suffix":""},{"dropping-particle":"","family":"Stickgold","given":"Robert","non-dropping-particle":"","parse-names":false,"suffix":""}],"container-title":"Learning and Memory","id":"ITEM-6","issue":"11","issued":{"date-parts":[["2020"]]},"page":"451-456","title":"The roles of item exposure and visualization success in the consolidation of memories across wake and sleep","type":"article-journal","volume":"27"},"uris":["http://www.mendeley.com/documents/?uuid=824565c7-abf9-424c-9f5e-342bd9fa1874"]},{"id":"ITEM-7","itemData":{"DOI":"10.1523/jneurosci.0818-20.2021","ISSN":"0270-6474","PMID":"33741722","abstract":"Sleep has been shown to be critical for memory consolidation, with some research suggesting that certain memories are prioritized for consolidation. Initial strength of a memory appears to be an important boundary condition in determining which memories are consolidated during sleep. However, the role of consolidation-mediating oscillations, such as sleep spindles and slow oscillations, in this preferential consolidation has not been explored. Here, 54 human participants (76% female) studied pairs of words to three distinct encoding strengths, with recall being tested immediately following learning and again 6 h later. Thirty-six had a 2 h nap opportunity following learning, while the remaining 18 remained awake throughout. Results showed that, across 6 h awake, weakly encoded memories deteriorated the fastest. In the nap group, however, this effect was attenuated, with forgetting rates equivalent across encoding strengths. Within the nap group, consolidation of weakly encoded items was associated with fast sleep spindle density during non-rapid eye movement sleep. Moreover, sleep spindles that were coupled to slow oscillations predicted the consolidation of weak memories independently of uncoupled sleep spindles. These relationships were unique to weakly encoded items, with spindles not correlating with memory for intermediate or strong items. This suggests that sleep spindles facilitate memory consolidation, guided in part by memory strength.","author":[{"dropping-particle":"","family":"Denis","given":"Dan","non-dropping-particle":"","parse-names":false,"suffix":""},{"dropping-particle":"","family":"Mylonas","given":"Dimitrios","non-dropping-particle":"","parse-names":false,"suffix":""},{"dropping-particle":"","family":"Poskanzer","given":"Craig","non-dropping-particle":"","parse-names":false,"suffix":""},{"dropping-particle":"","family":"Bursal","given":"Verda","non-dropping-particle":"","parse-names":false,"suffix":""},{"dropping-particle":"","family":"Payne","given":"Jessica D.","non-dropping-particle":"","parse-names":false,"suffix":""},{"dropping-particle":"","family":"Stickgold","given":"Robert","non-dropping-particle":"","parse-names":false,"suffix":""}],"container-title":"The Journal of Neuroscience","id":"ITEM-7","issue":"18","issued":{"date-parts":[["2021","3","19"]]},"page":"4088-4099","title":"Sleep Spindles Preferentially Consolidate Weakly Encoded Memories","type":"article-journal","volume":"41"},"uris":["http://www.mendeley.com/documents/?uuid=5822e58a-ed31-4abf-9ca1-7f373669ae4c"]}],"mendeley":{"formattedCitation":"(17,36,37,45,46,49,50)","plainTextFormattedCitation":"(17,36,37,45,46,49,50)","previouslyFormattedCitation":"(17,36,37,45,46,49,50)"},"properties":{"noteIndex":0},"schema":"https://github.com/citation-style-language/schema/raw/master/csl-citation.json"}</w:instrText>
      </w:r>
      <w:r>
        <w:fldChar w:fldCharType="separate"/>
      </w:r>
      <w:r>
        <w:rPr>
          <w:noProof/>
        </w:rPr>
        <w:t>[</w:t>
      </w:r>
      <w:r w:rsidRPr="00BC3500">
        <w:rPr>
          <w:noProof/>
        </w:rPr>
        <w:t>17,36,37,45,46,49,50</w:t>
      </w:r>
      <w:r>
        <w:fldChar w:fldCharType="end"/>
      </w:r>
      <w:r>
        <w:t xml:space="preserve">]. We therefore reasoned that baseline performance levels in Experiment 1 may have been too high to allow knowledge of a future test to augment sleep-associated consolidation. To address this issue, we modified our task in a second experiment to reduce performance at baseline. Mirroring Experiment 1, memory retention was superior after sleep than wakefulness, but this effect was comparable for individuals who did and did not expect a future test. Hence, memory strength at encoding does not appear to explain our failure to replicate the findings of Wilhelm et al. </w:t>
      </w:r>
      <w:r>
        <w:fldChar w:fldCharType="begin" w:fldLock="1"/>
      </w:r>
      <w:r>
        <w:instrText>ADDIN CSL_CITATION {"citationItems":[{"id":"ITEM-1","itemData":{"DOI":"10.1523/JNEUROSCI.3575-10.2011","ISBN":"1529-2401 (Electronic)\\n0270-6474 (Linking)","ISSN":"0270-6474","PMID":"21289163","abstract":"The brain encodes huge amounts of information, but only a small fraction is stored for a longer time. There is now compelling evidence that the long-term storage of memories preferentially occurs during sleep. However, the factors mediating the selectivity of sleep-associated memory consolidation are poorly understood. Here, we show that the mere expectancy that a memory will be used in a future test determines whether or not sleep significantly benefits consolidation of this memory. Human subjects learned declarative memories (word paired associates) before retention periods of sleep or wakefulness. Postlearning sleep compared with wakefulness produced a strong improvement at delayed retrieval only if the subjects had been informed about the retrieval test after the learning period. If they had not been informed, retrieval after retention sleep did not differ from that after the wake retention interval. Retention during the wake intervals was not affected by retrieval expectancy. Retrieval expectancy also enhanced sleep-associated consolidation of visuospatial (two-dimensional object location task) and procedural motor memories (finger sequence tapping). Subjects expecting the retrieval displayed a robust increase in slow oscillation activity and sleep spindle count during postlearning slow-wave sleep (SWS). Sleep-associated consolidation of declarative memory was strongly correlated to slow oscillation activity and spindle count, but only if the subjects expected the retrieval test. In conclusion, our work shows that sleep preferentially benefits consolidation of memories that are relevant for future behavior, presumably through a SWS-dependent reprocessing of these memories.","author":[{"dropping-particle":"","family":"Wilhelm","given":"I.","non-dropping-particle":"","parse-names":false,"suffix":""},{"dropping-particle":"","family":"Diekelmann","given":"S.","non-dropping-particle":"","parse-names":false,"suffix":""},{"dropping-particle":"","family":"Molzow","given":"I.","non-dropping-particle":"","parse-names":false,"suffix":""},{"dropping-particle":"","family":"Ayoub","given":"A.","non-dropping-particle":"","parse-names":false,"suffix":""},{"dropping-particle":"","family":"Molle","given":"M.","non-dropping-particle":"","parse-names":false,"suffix":""},{"dropping-particle":"","family":"Born","given":"J.","non-dropping-particle":"","parse-names":false,"suffix":""}],"container-title":"Journal of Neuroscience","id":"ITEM-1","issue":"5","issued":{"date-parts":[["2011"]]},"page":"1563-1569","title":"Sleep Selectively Enhances Memory Expected to Be of Future Relevance","type":"article-journal","volume":"31"},"uris":["http://www.mendeley.com/documents/?uuid=8282a7e7-d7ac-4c4f-a60f-0b253405a5db"]}],"mendeley":{"formattedCitation":"(24)","plainTextFormattedCitation":"(24)","previouslyFormattedCitation":"(24)"},"properties":{"noteIndex":0},"schema":"https://github.com/citation-style-language/schema/raw/master/csl-citation.json"}</w:instrText>
      </w:r>
      <w:r>
        <w:fldChar w:fldCharType="separate"/>
      </w:r>
      <w:r>
        <w:rPr>
          <w:noProof/>
        </w:rPr>
        <w:t>[</w:t>
      </w:r>
      <w:r w:rsidRPr="00CE19B8">
        <w:rPr>
          <w:noProof/>
        </w:rPr>
        <w:t>24</w:t>
      </w:r>
      <w:r>
        <w:fldChar w:fldCharType="end"/>
      </w:r>
      <w:r>
        <w:t xml:space="preserve">]. </w:t>
      </w:r>
    </w:p>
    <w:p w14:paraId="17AD4226" w14:textId="77777777" w:rsidR="00D60011" w:rsidRDefault="00D60011" w:rsidP="00D60011">
      <w:r>
        <w:t xml:space="preserve">It is nevertheless important to emphasise that our study was carried out in an online environment and not in a laboratory. The experimental control afforded by a laboratory may have had a major impact on how sleep influenced memory consolidation in the original investigation by Wilhelm et al. </w:t>
      </w:r>
      <w:r>
        <w:fldChar w:fldCharType="begin" w:fldLock="1"/>
      </w:r>
      <w:r>
        <w:instrText>ADDIN CSL_CITATION {"citationItems":[{"id":"ITEM-1","itemData":{"DOI":"10.1523/JNEUROSCI.3575-10.2011","ISBN":"1529-2401 (Electronic)\\n0270-6474 (Linking)","ISSN":"0270-6474","PMID":"21289163","abstract":"The brain encodes huge amounts of information, but only a small fraction is stored for a longer time. There is now compelling evidence that the long-term storage of memories preferentially occurs during sleep. However, the factors mediating the selectivity of sleep-associated memory consolidation are poorly understood. Here, we show that the mere expectancy that a memory will be used in a future test determines whether or not sleep significantly benefits consolidation of this memory. Human subjects learned declarative memories (word paired associates) before retention periods of sleep or wakefulness. Postlearning sleep compared with wakefulness produced a strong improvement at delayed retrieval only if the subjects had been informed about the retrieval test after the learning period. If they had not been informed, retrieval after retention sleep did not differ from that after the wake retention interval. Retention during the wake intervals was not affected by retrieval expectancy. Retrieval expectancy also enhanced sleep-associated consolidation of visuospatial (two-dimensional object location task) and procedural motor memories (finger sequence tapping). Subjects expecting the retrieval displayed a robust increase in slow oscillation activity and sleep spindle count during postlearning slow-wave sleep (SWS). Sleep-associated consolidation of declarative memory was strongly correlated to slow oscillation activity and spindle count, but only if the subjects expected the retrieval test. In conclusion, our work shows that sleep preferentially benefits consolidation of memories that are relevant for future behavior, presumably through a SWS-dependent reprocessing of these memories.","author":[{"dropping-particle":"","family":"Wilhelm","given":"I.","non-dropping-particle":"","parse-names":false,"suffix":""},{"dropping-particle":"","family":"Diekelmann","given":"S.","non-dropping-particle":"","parse-names":false,"suffix":""},{"dropping-particle":"","family":"Molzow","given":"I.","non-dropping-particle":"","parse-names":false,"suffix":""},{"dropping-particle":"","family":"Ayoub","given":"A.","non-dropping-particle":"","parse-names":false,"suffix":""},{"dropping-particle":"","family":"Molle","given":"M.","non-dropping-particle":"","parse-names":false,"suffix":""},{"dropping-particle":"","family":"Born","given":"J.","non-dropping-particle":"","parse-names":false,"suffix":""}],"container-title":"Journal of Neuroscience","id":"ITEM-1","issue":"5","issued":{"date-parts":[["2011"]]},"page":"1563-1569","title":"Sleep Selectively Enhances Memory Expected to Be of Future Relevance","type":"article-journal","volume":"31"},"uris":["http://www.mendeley.com/documents/?uuid=8282a7e7-d7ac-4c4f-a60f-0b253405a5db"]}],"mendeley":{"formattedCitation":"(24)","plainTextFormattedCitation":"(24)","previouslyFormattedCitation":"(24)"},"properties":{"noteIndex":0},"schema":"https://github.com/citation-style-language/schema/raw/master/csl-citation.json"}</w:instrText>
      </w:r>
      <w:r>
        <w:fldChar w:fldCharType="separate"/>
      </w:r>
      <w:r>
        <w:rPr>
          <w:noProof/>
        </w:rPr>
        <w:t>[</w:t>
      </w:r>
      <w:r w:rsidRPr="00CE19B8">
        <w:rPr>
          <w:noProof/>
        </w:rPr>
        <w:t>24</w:t>
      </w:r>
      <w:r>
        <w:fldChar w:fldCharType="end"/>
      </w:r>
      <w:r>
        <w:t xml:space="preserve">]. Of particular importance was the physical presence of an experimenter, which would have presumably increased the salience of instructions pertaining to future tests. Other factors that can be more readily measured in the laboratory include the time between encoding and bed time, overall sleep time and sleep architecture. Although online questionnaires can provide some insight into participant sleep practices, they do not offer the same degree of precision as objective laboratory measures such as polysomnography. Our findings therefore demonstrate that a selective overnight strengthening of future-relevant information does not emerge in an online environment, although further work is necessary to determine whether such effects replicate in the laboratory. </w:t>
      </w:r>
    </w:p>
    <w:p w14:paraId="6CCF7A54" w14:textId="77777777" w:rsidR="00D60011" w:rsidRDefault="00D60011" w:rsidP="00D60011">
      <w:r>
        <w:t xml:space="preserve">Beyond the experimental environment, there were also several minor procedural differences between this study and Wilhelm et al. </w:t>
      </w:r>
      <w:r>
        <w:fldChar w:fldCharType="begin" w:fldLock="1"/>
      </w:r>
      <w:r>
        <w:instrText>ADDIN CSL_CITATION {"citationItems":[{"id":"ITEM-1","itemData":{"DOI":"10.1523/JNEUROSCI.3575-10.2011","ISBN":"1529-2401 (Electronic)\\n0270-6474 (Linking)","ISSN":"0270-6474","PMID":"21289163","abstract":"The brain encodes huge amounts of information, but only a small fraction is stored for a longer time. There is now compelling evidence that the long-term storage of memories preferentially occurs during sleep. However, the factors mediating the selectivity of sleep-associated memory consolidation are poorly understood. Here, we show that the mere expectancy that a memory will be used in a future test determines whether or not sleep significantly benefits consolidation of this memory. Human subjects learned declarative memories (word paired associates) before retention periods of sleep or wakefulness. Postlearning sleep compared with wakefulness produced a strong improvement at delayed retrieval only if the subjects had been informed about the retrieval test after the learning period. If they had not been informed, retrieval after retention sleep did not differ from that after the wake retention interval. Retention during the wake intervals was not affected by retrieval expectancy. Retrieval expectancy also enhanced sleep-associated consolidation of visuospatial (two-dimensional object location task) and procedural motor memories (finger sequence tapping). Subjects expecting the retrieval displayed a robust increase in slow oscillation activity and sleep spindle count during postlearning slow-wave sleep (SWS). Sleep-associated consolidation of declarative memory was strongly correlated to slow oscillation activity and spindle count, but only if the subjects expected the retrieval test. In conclusion, our work shows that sleep preferentially benefits consolidation of memories that are relevant for future behavior, presumably through a SWS-dependent reprocessing of these memories.","author":[{"dropping-particle":"","family":"Wilhelm","given":"I.","non-dropping-particle":"","parse-names":false,"suffix":""},{"dropping-particle":"","family":"Diekelmann","given":"S.","non-dropping-particle":"","parse-names":false,"suffix":""},{"dropping-particle":"","family":"Molzow","given":"I.","non-dropping-particle":"","parse-names":false,"suffix":""},{"dropping-particle":"","family":"Ayoub","given":"A.","non-dropping-particle":"","parse-names":false,"suffix":""},{"dropping-particle":"","family":"Molle","given":"M.","non-dropping-particle":"","parse-names":false,"suffix":""},{"dropping-particle":"","family":"Born","given":"J.","non-dropping-particle":"","parse-names":false,"suffix":""}],"container-title":"Journal of Neuroscience","id":"ITEM-1","issue":"5","issued":{"date-parts":[["2011"]]},"page":"1563-1569","title":"Sleep Selectively Enhances Memory Expected to Be of Future Relevance","type":"article-journal","volume":"31"},"uris":["http://www.mendeley.com/documents/?uuid=8282a7e7-d7ac-4c4f-a60f-0b253405a5db"]}],"mendeley":{"formattedCitation":"(24)","plainTextFormattedCitation":"(24)","previouslyFormattedCitation":"(24)"},"properties":{"noteIndex":0},"schema":"https://github.com/citation-style-language/schema/raw/master/csl-citation.json"}</w:instrText>
      </w:r>
      <w:r>
        <w:fldChar w:fldCharType="separate"/>
      </w:r>
      <w:r>
        <w:rPr>
          <w:noProof/>
        </w:rPr>
        <w:t>[</w:t>
      </w:r>
      <w:r w:rsidRPr="00FA2B7A">
        <w:rPr>
          <w:noProof/>
        </w:rPr>
        <w:t>24</w:t>
      </w:r>
      <w:r>
        <w:fldChar w:fldCharType="end"/>
      </w:r>
      <w:r>
        <w:t xml:space="preserve">], which might have influenced our findings.  Notably, we did not attempt to control the time between completion of the experimental tasks and sleep onset. There is evidence to suggest that sleep-memory effects are amplified when sleep closely follows learning </w:t>
      </w:r>
      <w:r>
        <w:fldChar w:fldCharType="begin" w:fldLock="1"/>
      </w:r>
      <w:r>
        <w:instrText>ADDIN CSL_CITATION {"citationItems":[{"id":"ITEM-1","itemData":{"DOI":"10.1101/lm.771608","ISBN":"1549-5485 (Electronic)","ISSN":"1072-0502","PMID":"18391183","abstract":"The last decade has brought forth convincing evidence for a role of sleep in non-declarative memory. A similar function of sleep in episodic memory is supported by various correlational studies, but direct evidence is limited. Here we show that cued recall of face-location associations is significantly higher following a 12-h retention interval containing sleep than following an equally long period of waking. Furthermore, retention is significantly higher over a 24-h sleep-wake interval than over an equally long wake-sleep interval. This difference occurs because retention during sleep was significantly better when sleep followed learning directly, rather than after a day of waking. These data demonstrate a beneficial effect of sleep on memory that cannot be explained solely as a consequence of reduced interference. Rather, our findings suggest a competitive consolidation process, in which the fate of a memory depends, at least in part, on its relative stability at sleep onset: Strong memories tend to be preserved, while weaker memories erode still further. An important aspect of memory consolidation may thus result from the removal of irrelevant memory \"debris.\"","author":[{"dropping-particle":"","family":"Talamini","given":"Lucia M.","non-dropping-particle":"","parse-names":false,"suffix":""},{"dropping-particle":"","family":"Nieuwenhuis","given":"Ingrid L. C.","non-dropping-particle":"","parse-names":false,"suffix":""},{"dropping-particle":"","family":"Takashima","given":"Atsuko","non-dropping-particle":"","parse-names":false,"suffix":""},{"dropping-particle":"","family":"Jensen","given":"Ole","non-dropping-particle":"","parse-names":false,"suffix":""}],"container-title":"Learning &amp; Memory","id":"ITEM-1","issue":"4","issued":{"date-parts":[["2008"]]},"page":"233-237","title":"Sleep directly following learning benefits consolidation of spatial associative memory.","type":"article-journal","volume":"15"},"uris":["http://www.mendeley.com/documents/?uuid=507aadda-fe75-4b00-aa8c-8e1b59148a9c"]},{"id":"ITEM-2","itemData":{"DOI":"10.3389/fnint.2012.00108","ISSN":"16625145","abstract":"Although we know that emotional events enjoy a privileged status in our memories, we still have much to learn about how emotional memories are processed, stored, and how they change over time. Here we show a positive association between REM sleep and the selective consolidation of central, negative aspects of complex scenes. Moreover, we show that the placement of sleep is critical for this selective emotional memory benefit. When testing occurred 24 h post-encoding, subjects who slept soon after learning (24 h Sleep First group) had superior memory for emotional objects compared to subjects whose sleep was delayed for 16 h post-encoding following a full day of wakefulness (24 h Wake First group). However, this increase in memory for emotional objects corresponded with a decrease in memory for the neutral backgrounds on which these objects were placed. Furthermore, memory for emotional objects in the 24 h Sleep First group was comparable to performance after just a 12 h delay containing a night of sleep, suggesting that sleep soon after learning selectively stabilizes emotional memory. These results suggest that the sleeping brain preserves in long-term memory only what is emotionally salient and perhaps most adaptive to remember. © 2012 Payne, Chambers and Kensinger.","author":[{"dropping-particle":"","family":"Payne","given":"Jessica D.","non-dropping-particle":"","parse-names":false,"suffix":""},{"dropping-particle":"","family":"Chambers","given":"Alexis M.","non-dropping-particle":"","parse-names":false,"suffix":""},{"dropping-particle":"","family":"Kensinger","given":"Elizabeth A.","non-dropping-particle":"","parse-names":false,"suffix":""}],"container-title":"Frontiers in Integrative Neuroscience","id":"ITEM-2","issued":{"date-parts":[["2012"]]},"page":"108","title":"Sleep promotes lasting changes in selective memory for emotional scenes","type":"article-journal","volume":"6"},"uris":["http://www.mendeley.com/documents/?uuid=4b0942d0-28c3-4e55-8df2-29faf4266ffa"]},{"id":"ITEM-3","itemData":{"DOI":"10.1101/lm.132106","ISSN":"10720502","PMID":"16741280","abstract":"In recent years, the effect of sleep on memory consolidation has received considerable attention. In humans, these studies concentrated mainly on procedural types of memory, which are considered to be hippocampus-independent. Here, we show that sleep also has a persisting effect on hippocampus-dependent declarative memory. In two experiments, we examined high school students' ability to remember vocabulary. We show that declarative memory is enhanced when sleep follows within a few hours of learning, independent of time of day, and with equal amounts of interference during retention intervals. Sleep deprivation has a detrimental effect on memory, which was significant after a night of recovery sleep. Thus, fatigue accumulating during wake intervals could be ruled out as a confound. ©2006 by Cold Spring Harbor Laboratory Press.","author":[{"dropping-particle":"","family":"Gais","given":"Steffen","non-dropping-particle":"","parse-names":false,"suffix":""},{"dropping-particle":"","family":"Lucas","given":"Brian","non-dropping-particle":"","parse-names":false,"suffix":""},{"dropping-particle":"","family":"Born","given":"Jan","non-dropping-particle":"","parse-names":false,"suffix":""}],"container-title":"Learning and Memory","id":"ITEM-3","issued":{"date-parts":[["2006"]]},"title":"Sleep after learning aids memory recall","type":"article-journal"},"uris":["http://www.mendeley.com/documents/?uuid=49db411b-772f-493b-87bd-1de0e6c0cc6b"]}],"mendeley":{"formattedCitation":"(17,51,52)","plainTextFormattedCitation":"(17,51,52)","previouslyFormattedCitation":"(17,51,52)"},"properties":{"noteIndex":0},"schema":"https://github.com/citation-style-language/schema/raw/master/csl-citation.json"}</w:instrText>
      </w:r>
      <w:r>
        <w:fldChar w:fldCharType="separate"/>
      </w:r>
      <w:r>
        <w:rPr>
          <w:noProof/>
        </w:rPr>
        <w:t>[</w:t>
      </w:r>
      <w:r w:rsidRPr="00FA2B7A">
        <w:rPr>
          <w:noProof/>
        </w:rPr>
        <w:t>17,51,52</w:t>
      </w:r>
      <w:r>
        <w:fldChar w:fldCharType="end"/>
      </w:r>
      <w:r>
        <w:t>], and a shorter delay between learning and sleep might also facilitate the selective strengthening of future-relevant information. Further procedural differences between our study and Wilhelm et al. include our use of an explicit encoding instruction (i.e. we asked participants to imagine the words of each pair interacting whereas Wilhelm et al did not report doing so), and our puzzle matching (interference) task, which was shorter in duration than the video game used by Wilhelm et al. It is possible that these procedural differences reduced the sensitivity of our protocol to selective memory strengthening in sleep.</w:t>
      </w:r>
    </w:p>
    <w:p w14:paraId="6E94D024" w14:textId="77777777" w:rsidR="00D60011" w:rsidRDefault="00D60011" w:rsidP="00D60011">
      <w:r>
        <w:t xml:space="preserve">Our results are however, in keeping with an emerging body of online research investigating sleep-associated consolidation. For example, </w:t>
      </w:r>
      <w:r>
        <w:fldChar w:fldCharType="begin" w:fldLock="1"/>
      </w:r>
      <w:r>
        <w:instrText>ADDIN CSL_CITATION {"citationItems":[{"id":"ITEM-1","itemData":{"DOI":"10.1177/1475725720965363","ISSN":"14757257","abstract":"Sleep right after studying new material is more conducive to memory than a period of wakefulness. Another way to counteract forgetting is to practice retrieval: taking a test strengthens memory more effectively than restudying the material. The current work aims at investigating the interaction between sleep and testing by asking if testing adds to, neutralizes, or decreases the effect of sleep on memory? We tested this in one pilot and one experiment by manipulating the timing of the practice test as well as whether practice was followed by sleep or wakefulness when learning foreign language vocabulary. Taking a delayed practice test significantly reduces forgetting for both the sleep and the wakefulness group. An immediate practice test, in contrast, had no such effect; here we find the standard beneficial sleep effect. However, the immediate practice test leads to higher recall in the final test in comparison to a delayed practice test, but only for the sleep group. Practical recommendations imply two things: first, if students study in the evening, they should test themselves immediately after learning. Second, if students study during the day the practice test should be delayed in order to reinforce memory and reduce forgetting of the material.","author":[{"dropping-particle":"","family":"Kroneisen","given":"Meike","non-dropping-particle":"","parse-names":false,"suffix":""},{"dropping-particle":"","family":"Kuepper-Tetzel","given":"Carolina E.","non-dropping-particle":"","parse-names":false,"suffix":""}],"container-title":"Psychology Learning and Teaching","id":"ITEM-1","issue":"1","issued":{"date-parts":[["2021"]]},"page":"40-57","title":"Using Day and Night – Scheduling Retrieval Practice and Sleep","type":"article-journal","volume":"20"},"uris":["http://www.mendeley.com/documents/?uuid=204edb59-460e-4192-97fe-9598f91686c9"]}],"mendeley":{"formattedCitation":"(53)","manualFormatting":"Kroneisen &amp; Kuepper-Tetzel (51)","plainTextFormattedCitation":"(53)","previouslyFormattedCitation":"(53)"},"properties":{"noteIndex":0},"schema":"https://github.com/citation-style-language/schema/raw/master/csl-citation.json"}</w:instrText>
      </w:r>
      <w:r>
        <w:fldChar w:fldCharType="separate"/>
      </w:r>
      <w:r w:rsidRPr="00794F5D">
        <w:rPr>
          <w:noProof/>
        </w:rPr>
        <w:t xml:space="preserve">Kroneisen &amp; Kuepper-Tetzel </w:t>
      </w:r>
      <w:r>
        <w:rPr>
          <w:noProof/>
        </w:rPr>
        <w:t>[51</w:t>
      </w:r>
      <w:r>
        <w:fldChar w:fldCharType="end"/>
      </w:r>
      <w:r>
        <w:t xml:space="preserve">] also observed a benefit of overnight sleep (vs daytime wakefulness) on the retention of verbal paired </w:t>
      </w:r>
      <w:r>
        <w:lastRenderedPageBreak/>
        <w:t xml:space="preserve">associates using a web-based task. To our knowledge, we are the first to show in an online study that the memory effects of sleep are retained across a longer retention interval of 7 days. This effect is in line with numerous laboratory studies that have shown long-term benefits of sleep for memory </w:t>
      </w:r>
      <w:r>
        <w:fldChar w:fldCharType="begin" w:fldLock="1"/>
      </w:r>
      <w:r>
        <w:instrText>ADDIN CSL_CITATION {"citationItems":[{"id":"ITEM-1","itemData":{"DOI":"10.1093/sleep/zsy207","ISSN":"15509109","PMID":"30371902","abstract":"Study Objectives Daytime naps benefit long-term memory relative to taking a break and remaining awake. However, the use of naps as a practical way to improve learning has not been examined, in particular, how memory following a nap compares with spending the equivalent amount of time cramming. Methods Young adults learned detailed factual knowledge in sessions that flanked 1 hr spent napping (n = 27), taking a break (n = 27), or cramming that information (n = 30). Recall was examined 30 min and 1 week after learning. Results When tested 30 min after learning, cramming and napping led to significantly better memory than taking a break. After a week, napping maintained this significant advantage, but cramming did not. Conclusions These findings demonstrate the longer-term benefits of napping for retention of memoranda akin to what students encounter daily and encourage more widespread adoption of napping in education.","author":[{"dropping-particle":"","family":"Cousins","given":"James N.","non-dropping-particle":"","parse-names":false,"suffix":""},{"dropping-particle":"","family":"Wong","given":"Kian F.","non-dropping-particle":"","parse-names":false,"suffix":""},{"dropping-particle":"","family":"Raghunath","given":"Bindiya L.","non-dropping-particle":"","parse-names":false,"suffix":""},{"dropping-particle":"","family":"Look","given":"Carol","non-dropping-particle":"","parse-names":false,"suffix":""},{"dropping-particle":"","family":"Chee","given":"Michael W.L.","non-dropping-particle":"","parse-names":false,"suffix":""}],"container-title":"Sleep","id":"ITEM-1","issue":"1","issued":{"date-parts":[["2019"]]},"title":"The long-term memory benefits of a daytime nap compared with cramming","type":"article-journal","volume":"42"},"uris":["http://www.mendeley.com/documents/?uuid=10cb59a4-1513-4596-9c3d-e4af01573ae5"]},{"id":"ITEM-2","itemData":{"DOI":"10.1016/j.nlm.2012.06.003","ISSN":"10747427","PMID":"22732649","abstract":"While it is now generally accepted that sleep facilitates the processing of newly acquired declarative information, questions still remain as to the type and length of sleep necessary to best benefit declarative memories. A better understanding could lend support in one direction or another as to the much-debated role of sleep, be it passive, permissive, or active, in memory processing. The present study employed a napping paradigm and compared performance on a bimodal paired-associates task of those who obtained a 10-min nap, containing only Stages 1 and 2 sleep, to those whose nap contained slow-wave sleep (SWS) and rapid eye movement (REM) sleep (60-min nap), as well as to subjects who remained awake. Measurements were obtained for baseline performance at training, after a sleep/no sleep interval for short-term retention, after a subsequent stimulus-related interference task, and again after a weeklong retention period. While all groups learned the information similarly, both nap groups performed better than the Wake group when examining short-term retention, approximately 1.5. h after training (10-min p=.052, 60-min p=.002). However, performance benefits seen in the 10-min nap group proved to be temporary. Performance after a stimulus-related interference task revealed significantly better memory retention in the 60-min nap group, with interference disrupting the memory trace far less than both the Wake and 10-min nap groups (p&lt;.001, p=.006, respectively). After a weeklong retention period, sleep's benefit to memory persisted in the 60-min nap group, with performance significantly greater than both the Wake and 10-min nap groups (p&lt;.001, p=.004, respectively). It is our conclusion that SWS, obtained only by those in the 60-min nap group, served to actively facilitate the consolidation of learned bimodal paired-associates, supported by theories such as the Standard Theory of Consolidation as well as the Synaptic Homeostasis Hypothesis. © 2012 Elsevier Inc.","author":[{"dropping-particle":"","family":"Alger","given":"Sara E.","non-dropping-particle":"","parse-names":false,"suffix":""},{"dropping-particle":"","family":"Lau","given":"Hiuyan","non-dropping-particle":"","parse-names":false,"suffix":""},{"dropping-particle":"","family":"Fishbein","given":"William","non-dropping-particle":"","parse-names":false,"suffix":""}],"container-title":"Neurobiology of Learning and Memory","id":"ITEM-2","issue":"2","issued":{"date-parts":[["2012"]]},"page":"188-196","title":"Slow wave sleep during a daytime nap is necessary for protection from subsequent interference and long-term retention","type":"article-journal","volume":"98"},"uris":["http://www.mendeley.com/documents/?uuid=f7ada20c-5916-4c92-8dbc-9e512d567c01"]},{"id":"ITEM-3","itemData":{"DOI":"10.1016/j.biopsych.2006.03.061","ISBN":"0006-3223 (Print)\\r0006-3223 (Linking)","ISSN":"00063223","PMID":"16806090","abstract":"Background: Sleep after learning supports memory consolidation. However, long-lasting memory effects of sleep have not yet been investigated. Postlearning sleep may be particularly involved in the long-term retention of emotional memories and could thereby contribute to the development of posttraumatic stress disorder (PTSD), a disease thought to result from overconsolidation of traumatic memories. Methods: Subjects (healthy men) who had learned neutral and emotional texts immediately before sleeping or remaining awake for the subsequent 3 hours were recontacted after 4 years for long-term memory assessment (forced-choice recognition test). Results: Sleep following learning compared with wakefulness enhanced memory for emotional texts after 4 years (p = .001). No such enhancement was observed for neutral texts (p = .571). Conclusions: Brief periods of sleep immediately following learning cause preservation of emotional memories over several years. Sleep deprivation in the immediate aftermath of traumatic events could be a promising therapeutic measure to prevent PTSD. © 2006 Society of Biological Psychiatry.","author":[{"dropping-particle":"","family":"Wagner","given":"Ullrich","non-dropping-particle":"","parse-names":false,"suffix":""},{"dropping-particle":"","family":"Hallschmid","given":"Manfred","non-dropping-particle":"","parse-names":false,"suffix":""},{"dropping-particle":"","family":"Rasch","given":"Björn","non-dropping-particle":"","parse-names":false,"suffix":""},{"dropping-particle":"","family":"Born","given":"Jan","non-dropping-particle":"","parse-names":false,"suffix":""}],"container-title":"Biological Psychiatry","id":"ITEM-3","issue":"7","issued":{"date-parts":[["2006"]]},"page":"788-790","publisher":"Elsevier","title":"Brief Sleep After Learning Keeps Emotional Memories Alive for Years","type":"article-journal","volume":"60"},"uris":["http://www.mendeley.com/documents/?uuid=e4439eeb-87e2-3ca7-ba6e-95cf95055b35"]}],"mendeley":{"formattedCitation":"(54–56)","plainTextFormattedCitation":"(54–56)","previouslyFormattedCitation":"(54–56)"},"properties":{"noteIndex":0},"schema":"https://github.com/citation-style-language/schema/raw/master/csl-citation.json"}</w:instrText>
      </w:r>
      <w:r>
        <w:fldChar w:fldCharType="separate"/>
      </w:r>
      <w:r>
        <w:rPr>
          <w:noProof/>
        </w:rPr>
        <w:t>[</w:t>
      </w:r>
      <w:r w:rsidRPr="00FA2B7A">
        <w:rPr>
          <w:noProof/>
        </w:rPr>
        <w:t>54–56</w:t>
      </w:r>
      <w:r>
        <w:fldChar w:fldCharType="end"/>
      </w:r>
      <w:r>
        <w:t xml:space="preserve">] and supports the view that sleep promotes the retention of durable and long-lasting memory representations </w:t>
      </w:r>
      <w:r>
        <w:fldChar w:fldCharType="begin" w:fldLock="1"/>
      </w:r>
      <w:r>
        <w:instrText>ADDIN CSL_CITATION {"citationItems":[{"id":"ITEM-1","itemData":{"DOI":"10.1152/physrev.00032.2012","ISBN":"0031-9333\\r1522-1210","ISSN":"09528229","PMID":"23589831","abstract":"Over more than a century of research has established the fact that sleep benefits the retention of memory. In this review we aim to comprehensively cover the field of \"sleep and memory\" research by providing a historical perspective on concepts and a discussion of more recent key findings. Whereas initial theories posed a passive role for sleep enhancing memories by protecting them from interfering stimuli, current theories highlight an active role for sleep in which memories undergo a process of system consolidation during sleep. Whereas older research concentrated on the role of rapid-eye-movement (REM) sleep, recent work has revealed the importance of slow-wave sleep (SWS) for memory consolidation and also enlightened some of the underlying electrophysiological, neurochemical, and genetic mechanisms, as well as developmental aspects in these processes. Specifically, newer findings characterize sleep as a brain state optimizing memory consolidation, in opposition to the waking brain being optimized for encoding of memories. Consolidation originates from reactivation of recently encoded neuronal memory representations, which occur during SWS and transform respective representations for integration into long-term memory. Ensuing REM sleep may stabilize transformed memories. While elaborated with respect to hippocampus-dependent memories, the concept of an active redistribution of memory representations from networks serving as temporary store into long-term stores might hold also for non-hippocampus-dependent memory, and even for nonneuronal, i.e., immunological memories, giving rise to the idea that the offline consolidation of memory during sleep represents a principle of long-term memory formation established in quite different physiological systems.","author":[{"dropping-particle":"","family":"Rasch","given":"Björn","non-dropping-particle":"","parse-names":false,"suffix":""},{"dropping-particle":"","family":"Born","given":"Jan","non-dropping-particle":"","parse-names":false,"suffix":""}],"container-title":"Physiological reviews","id":"ITEM-1","issue":"2","issued":{"date-parts":[["2013"]]},"page":"681-766","title":"About sleep's role in memory.","type":"article-journal","volume":"93"},"uris":["http://www.mendeley.com/documents/?uuid=a3161f76-c366-4ded-87c5-a624d2dacbe2"]},{"id":"ITEM-2","itemData":{"DOI":"10.1038/nrn2762","ISBN":"1471-003X","ISSN":"1471-003X","PMID":"20046194","abstract":"Sleep has been identified as a state that optimizes the consolidation of newly acquired information in memory, depending on the specific conditions of learning and the timing of sleep. Consolidation during sleep promotes both quantitative and qualitative changes of memory representations. Through specific patterns of neuromodulatory activity and electric field potential oscillations, slow-wave sleep (SWS) and rapid eye movement (REM) sleep support system consolidation and synaptic consolidation, respectively. During SWS, slow oscillations, spindles and ripples - at minimum cholinergic activity - coordinate the re-activation and redistribution of hippocampus-dependent memories to neocortical sites, whereas during REM sleep, local increases in plasticity-related immediate-early gene activity - at high cholinergic and theta activity - might favour the subsequent synaptic consolidation of memories in the cortex.","author":[{"dropping-particle":"","family":"Diekelmann","given":"Susanne","non-dropping-particle":"","parse-names":false,"suffix":""},{"dropping-particle":"","family":"Born","given":"Jan","non-dropping-particle":"","parse-names":false,"suffix":""}],"container-title":"Nature Reviews Neuroscience","id":"ITEM-2","issue":"2","issued":{"date-parts":[["2010"]]},"page":"114-126","publisher":"Nature Publishing Group","title":"The memory function of sleep","type":"article-journal","volume":"11"},"uris":["http://www.mendeley.com/documents/?uuid=67c83abc-e80f-4f2e-9655-ff5536032ec4"]},{"id":"ITEM-3","itemData":{"DOI":"10.1038/nature04286","ISBN":"1476-4687 (Electronic)\\n0028-0836 (Linking)","ISSN":"14764687","PMID":"16251952","abstract":"The concept of 'sleeping on a problem' is familiar to most of us. But with myriad stages of sleep, forms of memory and processes of memory encoding and consolidation, sorting out how sleep contributes to memory has been anything but straightforward. Nevertheless, converging evidence, from the molecular to the phenomenological, leaves little doubt that offline memory reprocessing during sleep is an important component of how our memories are formed and ultimately shaped. ©2005 Nature Publishing Group.","author":[{"dropping-particle":"","family":"Stickgold","given":"Robert","non-dropping-particle":"","parse-names":false,"suffix":""}],"container-title":"Nature","id":"ITEM-3","issue":"7063","issued":{"date-parts":[["2005"]]},"page":"1272-1278","publisher":"Nature Publishing Group","title":"Sleep-dependent memory consolidation","type":"article-journal","volume":"437"},"uris":["http://www.mendeley.com/documents/?uuid=badaa3d3-6e03-4190-96a5-b2bedf6921c6"]}],"mendeley":{"formattedCitation":"(1–3)","plainTextFormattedCitation":"(1–3)","previouslyFormattedCitation":"(1–3)"},"properties":{"noteIndex":0},"schema":"https://github.com/citation-style-language/schema/raw/master/csl-citation.json"}</w:instrText>
      </w:r>
      <w:r>
        <w:fldChar w:fldCharType="separate"/>
      </w:r>
      <w:r>
        <w:rPr>
          <w:noProof/>
        </w:rPr>
        <w:t>[</w:t>
      </w:r>
      <w:r w:rsidRPr="00BC3500">
        <w:rPr>
          <w:noProof/>
        </w:rPr>
        <w:t>1–3</w:t>
      </w:r>
      <w:r>
        <w:fldChar w:fldCharType="end"/>
      </w:r>
      <w:r>
        <w:t xml:space="preserve">]. </w:t>
      </w:r>
    </w:p>
    <w:p w14:paraId="5E01D702" w14:textId="77777777" w:rsidR="00D60011" w:rsidRDefault="00D60011" w:rsidP="00D60011">
      <w:r>
        <w:t xml:space="preserve">A general concern in studies comparing memory retention after overnight sleep and daytime wakefulness is that participants may be more alert in the morning after sleep, as compared to the evening after wakefulness, meaning that an apparent memory benefit of sleep could be driven by between-condition differences in alertness. However, in both experiments of the current study, the sleep groups rated themselves as </w:t>
      </w:r>
      <w:r>
        <w:rPr>
          <w:i/>
        </w:rPr>
        <w:t>less alert</w:t>
      </w:r>
      <w:r>
        <w:t xml:space="preserve"> than the wake groups when they returned to complete the test phase. This is precisely the opposite pattern of results that would be expected if between-group differences in alertness could explain the purported memory effect of sleep. We cannot rule out an impact of other circadian factors pertaining to evening and morning testing, particularly given that participants were allocated to their respective conditions based on the time of day that they signed up for the study (although they were unaware of the crucial sleep vs wake manipulation). Many other studies have however reported superior retention after a daytime nap relative to a corresponding interval of wakefulness, suggesting that sleep-associated memory benefits are not driven by time-of-day effects. </w:t>
      </w:r>
    </w:p>
    <w:p w14:paraId="07A25128" w14:textId="77777777" w:rsidR="00D60011" w:rsidRDefault="00D60011" w:rsidP="00D60011">
      <w:r>
        <w:t xml:space="preserve">In sum, we were unable to replicate the seminal finding that sleep selectively strengthens memories that are deemed relevant for the future </w:t>
      </w:r>
      <w:r>
        <w:fldChar w:fldCharType="begin" w:fldLock="1"/>
      </w:r>
      <w:r>
        <w:instrText>ADDIN CSL_CITATION {"citationItems":[{"id":"ITEM-1","itemData":{"DOI":"10.1523/JNEUROSCI.3575-10.2011","ISBN":"1529-2401 (Electronic)\\n0270-6474 (Linking)","ISSN":"0270-6474","PMID":"21289163","abstract":"The brain encodes huge amounts of information, but only a small fraction is stored for a longer time. There is now compelling evidence that the long-term storage of memories preferentially occurs during sleep. However, the factors mediating the selectivity of sleep-associated memory consolidation are poorly understood. Here, we show that the mere expectancy that a memory will be used in a future test determines whether or not sleep significantly benefits consolidation of this memory. Human subjects learned declarative memories (word paired associates) before retention periods of sleep or wakefulness. Postlearning sleep compared with wakefulness produced a strong improvement at delayed retrieval only if the subjects had been informed about the retrieval test after the learning period. If they had not been informed, retrieval after retention sleep did not differ from that after the wake retention interval. Retention during the wake intervals was not affected by retrieval expectancy. Retrieval expectancy also enhanced sleep-associated consolidation of visuospatial (two-dimensional object location task) and procedural motor memories (finger sequence tapping). Subjects expecting the retrieval displayed a robust increase in slow oscillation activity and sleep spindle count during postlearning slow-wave sleep (SWS). Sleep-associated consolidation of declarative memory was strongly correlated to slow oscillation activity and spindle count, but only if the subjects expected the retrieval test. In conclusion, our work shows that sleep preferentially benefits consolidation of memories that are relevant for future behavior, presumably through a SWS-dependent reprocessing of these memories.","author":[{"dropping-particle":"","family":"Wilhelm","given":"I.","non-dropping-particle":"","parse-names":false,"suffix":""},{"dropping-particle":"","family":"Diekelmann","given":"S.","non-dropping-particle":"","parse-names":false,"suffix":""},{"dropping-particle":"","family":"Molzow","given":"I.","non-dropping-particle":"","parse-names":false,"suffix":""},{"dropping-particle":"","family":"Ayoub","given":"A.","non-dropping-particle":"","parse-names":false,"suffix":""},{"dropping-particle":"","family":"Molle","given":"M.","non-dropping-particle":"","parse-names":false,"suffix":""},{"dropping-particle":"","family":"Born","given":"J.","non-dropping-particle":"","parse-names":false,"suffix":""}],"container-title":"Journal of Neuroscience","id":"ITEM-1","issue":"5","issued":{"date-parts":[["2011"]]},"page":"1563-1569","title":"Sleep Selectively Enhances Memory Expected to Be of Future Relevance","type":"article-journal","volume":"31"},"uris":["http://www.mendeley.com/documents/?uuid=8282a7e7-d7ac-4c4f-a60f-0b253405a5db"]}],"mendeley":{"formattedCitation":"(24)","plainTextFormattedCitation":"(24)","previouslyFormattedCitation":"(24)"},"properties":{"noteIndex":0},"schema":"https://github.com/citation-style-language/schema/raw/master/csl-citation.json"}</w:instrText>
      </w:r>
      <w:r>
        <w:fldChar w:fldCharType="separate"/>
      </w:r>
      <w:r>
        <w:rPr>
          <w:noProof/>
        </w:rPr>
        <w:t>[</w:t>
      </w:r>
      <w:r w:rsidRPr="00BC3500">
        <w:rPr>
          <w:noProof/>
        </w:rPr>
        <w:t>24</w:t>
      </w:r>
      <w:r>
        <w:fldChar w:fldCharType="end"/>
      </w:r>
      <w:r>
        <w:t xml:space="preserve">]. Our findings, derived from two online experiments, are in keeping with a number of recent studies that have also failed to observe a targeted effect of sleep on future-relevant information </w:t>
      </w:r>
      <w:r>
        <w:fldChar w:fldCharType="begin" w:fldLock="1"/>
      </w:r>
      <w:r>
        <w:instrText>ADDIN CSL_CITATION {"citationItems":[{"id":"ITEM-1","itemData":{"DOI":"10.1371/journal.pone.0165141","ISSN":"19326203","PMID":"27760193","abstract":"Memory consolidation benefits from post-training sleep. However, recent studies suggest that sleep does not uniformly benefit all memory, but instead prioritizes information that is important to the individual. Here, we examined the effect of test expectation on memory consolidation across sleep and wakefulness. Following reports that information with strong \"future relevance\" is preferentially consolidated during sleep, we hypothesized that test expectation would enhance memory consolidation across a period of sleep, but not across wakefulness. To the contrary, we found that expectation of a future test enhanced memory for both spatial and motor learning, but that this effect was equivalent across both wake and sleep retention intervals. These observations differ from those of least two prior studies, and fail to support the hypothesis that the \"future relevance\" of learned material moderates its consolidation selectively during sleep.","author":[{"dropping-particle":"","family":"Wamsley","given":"Erin J.","non-dropping-particle":"","parse-names":false,"suffix":""},{"dropping-particle":"","family":"Hamilton","given":"Kelly","non-dropping-particle":"","parse-names":false,"suffix":""},{"dropping-particle":"","family":"Graveline","given":"Yvette","non-dropping-particle":"","parse-names":false,"suffix":""},{"dropping-particle":"","family":"Manceor","given":"Stephanie","non-dropping-particle":"","parse-names":false,"suffix":""},{"dropping-particle":"","family":"Parr","given":"Elaine","non-dropping-particle":"","parse-names":false,"suffix":""}],"container-title":"PLoS ONE","editor":[{"dropping-particle":"","family":"Ravel","given":"Nadine","non-dropping-particle":"","parse-names":false,"suffix":""}],"id":"ITEM-1","issue":"10","issued":{"date-parts":[["2016","10","19"]]},"publisher":"Public Library of Science","title":"Test expectation enhances memory consolidation across both sleep and wake","type":"article-journal","volume":"11"},"uris":["http://www.mendeley.com/documents/?uuid=3895629c-9bc2-3f04-bb21-e899b710f5a0"]},{"id":"ITEM-2","itemData":{"DOI":"10.1016/j.neuropsychologia.2020.107491","ISSN":"18733514","PMID":"32422141","abstract":"Newly encoded memories are stabilized over time through a process or a set of processes termed consolidation, which happens preferentially during sleep. However, not all memories profit equally from this offline stabilization. Previous research suggested that one factor, which determines whether a memory will benefit from sleep consolidation, is future relevance. The aim of our current study was to replicate these findings and expand them to investigate their neural underpinnings. In our experiment, 38 participants learned two sets of object-location associations. The two sets of stimuli were presented to each participant intermixed and in random order. After study, participants performed a baseline retention test and were thereafter instructed that, after a delay containing sleep, they would be tested and rewarded only on one of the two sets of stimuli. This relevance instruction was revoked, however, immediately before the test. Thus, this manipulation affected memory consolidation while having no influence on encoding and retrieval. This retention interval was monitored via actigraphy recordings. While the study session was purely behavioral, the test session was conducted in an MRI scanner, thus we collected neuroimaging data at retrieval of relevant compared with non-relevant items. Behaviorally, we found no effect of the relevance manipulation on memory retention, confidence rating, or reaction time. At a neural level, no effect of relevance on memory retrieval-related brain operations was observed. Contrary to our expectations, the relevance manipulation did not result in improved consolidation, nor in improved subsequent performance at retrieval. These findings challenge previously published results and suggest that future relevance as manipulated here may not be sufficient to produce enhanced memory consolidation.","author":[{"dropping-particle":"","family":"Reverberi","given":"Serena","non-dropping-particle":"","parse-names":false,"suffix":""},{"dropping-particle":"","family":"Kohn","given":"Nils","non-dropping-particle":"","parse-names":false,"suffix":""},{"dropping-particle":"","family":"Fernández","given":"Guillén","non-dropping-particle":"","parse-names":false,"suffix":""}],"container-title":"Neuropsychologia","id":"ITEM-2","issued":{"date-parts":[["2020"]]},"page":"107491","title":"No evidence for an effect of explicit relevance instruction on consolidation of associative memories","type":"article-journal","volume":"143"},"uris":["http://www.mendeley.com/documents/?uuid=4173d67a-1aeb-499c-894e-44afe32fbaac"]}],"mendeley":{"formattedCitation":"(34,35)","plainTextFormattedCitation":"(34,35)","previouslyFormattedCitation":"(34,35)"},"properties":{"noteIndex":0},"schema":"https://github.com/citation-style-language/schema/raw/master/csl-citation.json"}</w:instrText>
      </w:r>
      <w:r>
        <w:fldChar w:fldCharType="separate"/>
      </w:r>
      <w:r>
        <w:rPr>
          <w:noProof/>
        </w:rPr>
        <w:t>[</w:t>
      </w:r>
      <w:r w:rsidRPr="00BC3500">
        <w:rPr>
          <w:noProof/>
        </w:rPr>
        <w:t>34,35</w:t>
      </w:r>
      <w:r>
        <w:fldChar w:fldCharType="end"/>
      </w:r>
      <w:r>
        <w:t xml:space="preserve">]. However, given the important differences in experimental control between our online study and the original laboratory experiment of Wilhelm et al. </w:t>
      </w:r>
      <w:r>
        <w:fldChar w:fldCharType="begin" w:fldLock="1"/>
      </w:r>
      <w:r>
        <w:instrText>ADDIN CSL_CITATION {"citationItems":[{"id":"ITEM-1","itemData":{"DOI":"10.1523/JNEUROSCI.3575-10.2011","ISBN":"1529-2401 (Electronic)\\n0270-6474 (Linking)","ISSN":"0270-6474","PMID":"21289163","abstract":"The brain encodes huge amounts of information, but only a small fraction is stored for a longer time. There is now compelling evidence that the long-term storage of memories preferentially occurs during sleep. However, the factors mediating the selectivity of sleep-associated memory consolidation are poorly understood. Here, we show that the mere expectancy that a memory will be used in a future test determines whether or not sleep significantly benefits consolidation of this memory. Human subjects learned declarative memories (word paired associates) before retention periods of sleep or wakefulness. Postlearning sleep compared with wakefulness produced a strong improvement at delayed retrieval only if the subjects had been informed about the retrieval test after the learning period. If they had not been informed, retrieval after retention sleep did not differ from that after the wake retention interval. Retention during the wake intervals was not affected by retrieval expectancy. Retrieval expectancy also enhanced sleep-associated consolidation of visuospatial (two-dimensional object location task) and procedural motor memories (finger sequence tapping). Subjects expecting the retrieval displayed a robust increase in slow oscillation activity and sleep spindle count during postlearning slow-wave sleep (SWS). Sleep-associated consolidation of declarative memory was strongly correlated to slow oscillation activity and spindle count, but only if the subjects expected the retrieval test. In conclusion, our work shows that sleep preferentially benefits consolidation of memories that are relevant for future behavior, presumably through a SWS-dependent reprocessing of these memories.","author":[{"dropping-particle":"","family":"Wilhelm","given":"I.","non-dropping-particle":"","parse-names":false,"suffix":""},{"dropping-particle":"","family":"Diekelmann","given":"S.","non-dropping-particle":"","parse-names":false,"suffix":""},{"dropping-particle":"","family":"Molzow","given":"I.","non-dropping-particle":"","parse-names":false,"suffix":""},{"dropping-particle":"","family":"Ayoub","given":"A.","non-dropping-particle":"","parse-names":false,"suffix":""},{"dropping-particle":"","family":"Molle","given":"M.","non-dropping-particle":"","parse-names":false,"suffix":""},{"dropping-particle":"","family":"Born","given":"J.","non-dropping-particle":"","parse-names":false,"suffix":""}],"container-title":"Journal of Neuroscience","id":"ITEM-1","issue":"5","issued":{"date-parts":[["2011"]]},"page":"1563-1569","title":"Sleep Selectively Enhances Memory Expected to Be of Future Relevance","type":"article-journal","volume":"31"},"uris":["http://www.mendeley.com/documents/?uuid=8282a7e7-d7ac-4c4f-a60f-0b253405a5db"]}],"mendeley":{"formattedCitation":"(24)","plainTextFormattedCitation":"(24)","previouslyFormattedCitation":"(24)"},"properties":{"noteIndex":0},"schema":"https://github.com/citation-style-language/schema/raw/master/csl-citation.json"}</w:instrText>
      </w:r>
      <w:r>
        <w:fldChar w:fldCharType="separate"/>
      </w:r>
      <w:r>
        <w:rPr>
          <w:noProof/>
        </w:rPr>
        <w:t>[</w:t>
      </w:r>
      <w:r w:rsidRPr="00CE19B8">
        <w:rPr>
          <w:noProof/>
        </w:rPr>
        <w:t>24</w:t>
      </w:r>
      <w:r>
        <w:fldChar w:fldCharType="end"/>
      </w:r>
      <w:r>
        <w:t xml:space="preserve">], further work is necessary to determine the conditions under which these selective sleep-memory effects may emerge. Nevertheless, our findings add to a developing body of online research indicating that sleep provides robust and long-lasting benefits for memory </w:t>
      </w:r>
      <w:r>
        <w:fldChar w:fldCharType="begin" w:fldLock="1"/>
      </w:r>
      <w:r>
        <w:instrText>ADDIN CSL_CITATION {"citationItems":[{"id":"ITEM-1","itemData":{"DOI":"10.1177/1475725720965363","ISSN":"14757257","abstract":"Sleep right after studying new material is more conducive to memory than a period of wakefulness. Another way to counteract forgetting is to practice retrieval: taking a test strengthens memory more effectively than restudying the material. The current work aims at investigating the interaction between sleep and testing by asking if testing adds to, neutralizes, or decreases the effect of sleep on memory? We tested this in one pilot and one experiment by manipulating the timing of the practice test as well as whether practice was followed by sleep or wakefulness when learning foreign language vocabulary. Taking a delayed practice test significantly reduces forgetting for both the sleep and the wakefulness group. An immediate practice test, in contrast, had no such effect; here we find the standard beneficial sleep effect. However, the immediate practice test leads to higher recall in the final test in comparison to a delayed practice test, but only for the sleep group. Practical recommendations imply two things: first, if students study in the evening, they should test themselves immediately after learning. Second, if students study during the day the practice test should be delayed in order to reinforce memory and reduce forgetting of the material.","author":[{"dropping-particle":"","family":"Kroneisen","given":"Meike","non-dropping-particle":"","parse-names":false,"suffix":""},{"dropping-particle":"","family":"Kuepper-Tetzel","given":"Carolina E.","non-dropping-particle":"","parse-names":false,"suffix":""}],"container-title":"Psychology Learning and Teaching","id":"ITEM-1","issue":"1","issued":{"date-parts":[["2021"]]},"page":"40-57","title":"Using Day and Night – Scheduling Retrieval Practice and Sleep","type":"article-journal","volume":"20"},"uris":["http://www.mendeley.com/documents/?uuid=204edb59-460e-4192-97fe-9598f91686c9"]}],"mendeley":{"formattedCitation":"(53)","plainTextFormattedCitation":"(53)","previouslyFormattedCitation":"(53)"},"properties":{"noteIndex":0},"schema":"https://github.com/citation-style-language/schema/raw/master/csl-citation.json"}</w:instrText>
      </w:r>
      <w:r>
        <w:fldChar w:fldCharType="separate"/>
      </w:r>
      <w:r>
        <w:rPr>
          <w:noProof/>
        </w:rPr>
        <w:t>[</w:t>
      </w:r>
      <w:r w:rsidRPr="00FA2B7A">
        <w:rPr>
          <w:noProof/>
        </w:rPr>
        <w:t>53</w:t>
      </w:r>
      <w:r>
        <w:fldChar w:fldCharType="end"/>
      </w:r>
      <w:r>
        <w:t>].</w:t>
      </w:r>
    </w:p>
    <w:p w14:paraId="79100E72" w14:textId="77777777" w:rsidR="00D60011" w:rsidRPr="00484069" w:rsidRDefault="00D60011" w:rsidP="00D60011">
      <w:pPr>
        <w:spacing w:after="0"/>
        <w:rPr>
          <w:rFonts w:cstheme="minorHAnsi"/>
          <w:b/>
          <w:sz w:val="28"/>
          <w:szCs w:val="24"/>
        </w:rPr>
      </w:pPr>
    </w:p>
    <w:p w14:paraId="78071DFA" w14:textId="77777777" w:rsidR="00D60011" w:rsidRPr="00E404DE" w:rsidRDefault="00D60011" w:rsidP="00D60011">
      <w:pPr>
        <w:spacing w:after="0"/>
        <w:rPr>
          <w:rFonts w:cstheme="minorHAnsi"/>
          <w:b/>
          <w:sz w:val="36"/>
          <w:szCs w:val="28"/>
        </w:rPr>
      </w:pPr>
      <w:r w:rsidRPr="00E404DE">
        <w:rPr>
          <w:rFonts w:cstheme="minorHAnsi"/>
          <w:b/>
          <w:sz w:val="36"/>
          <w:szCs w:val="28"/>
        </w:rPr>
        <w:t>References</w:t>
      </w:r>
    </w:p>
    <w:p w14:paraId="4415F5AF"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831BDA">
        <w:rPr>
          <w:rFonts w:cstheme="minorHAnsi"/>
          <w:b/>
          <w:szCs w:val="24"/>
        </w:rPr>
        <w:fldChar w:fldCharType="begin" w:fldLock="1"/>
      </w:r>
      <w:r w:rsidRPr="00831BDA">
        <w:rPr>
          <w:rFonts w:cstheme="minorHAnsi"/>
          <w:b/>
          <w:szCs w:val="24"/>
        </w:rPr>
        <w:instrText xml:space="preserve">ADDIN Mendeley Bibliography CSL_BIBLIOGRAPHY </w:instrText>
      </w:r>
      <w:r w:rsidRPr="00831BDA">
        <w:rPr>
          <w:rFonts w:cstheme="minorHAnsi"/>
          <w:b/>
          <w:szCs w:val="24"/>
        </w:rPr>
        <w:fldChar w:fldCharType="separate"/>
      </w:r>
      <w:r w:rsidRPr="00D23F18">
        <w:rPr>
          <w:rFonts w:ascii="Calibri" w:hAnsi="Calibri" w:cs="Calibri"/>
          <w:noProof/>
          <w:szCs w:val="24"/>
        </w:rPr>
        <w:t xml:space="preserve">1. </w:t>
      </w:r>
      <w:r w:rsidRPr="00D23F18">
        <w:rPr>
          <w:rFonts w:ascii="Calibri" w:hAnsi="Calibri" w:cs="Calibri"/>
          <w:noProof/>
          <w:szCs w:val="24"/>
        </w:rPr>
        <w:tab/>
        <w:t xml:space="preserve">Rasch B, Born J. About sleep’s role in memory. Physiol Rev. 2013;93(2):681–766. </w:t>
      </w:r>
    </w:p>
    <w:p w14:paraId="197F09C7"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2. </w:t>
      </w:r>
      <w:r w:rsidRPr="00D23F18">
        <w:rPr>
          <w:rFonts w:ascii="Calibri" w:hAnsi="Calibri" w:cs="Calibri"/>
          <w:noProof/>
          <w:szCs w:val="24"/>
        </w:rPr>
        <w:tab/>
        <w:t xml:space="preserve">Diekelmann S, Born J. The memory function of sleep. Nat Rev Neurosci. 2010;11(2):114–26. </w:t>
      </w:r>
    </w:p>
    <w:p w14:paraId="39A6CA8B"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3. </w:t>
      </w:r>
      <w:r w:rsidRPr="00D23F18">
        <w:rPr>
          <w:rFonts w:ascii="Calibri" w:hAnsi="Calibri" w:cs="Calibri"/>
          <w:noProof/>
          <w:szCs w:val="24"/>
        </w:rPr>
        <w:tab/>
        <w:t xml:space="preserve">Stickgold R. Sleep-dependent memory consolidation. Nature. 2005;437(7063):1272–8. </w:t>
      </w:r>
    </w:p>
    <w:p w14:paraId="4EB519A0"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4. </w:t>
      </w:r>
      <w:r w:rsidRPr="00D23F18">
        <w:rPr>
          <w:rFonts w:ascii="Calibri" w:hAnsi="Calibri" w:cs="Calibri"/>
          <w:noProof/>
          <w:szCs w:val="24"/>
        </w:rPr>
        <w:tab/>
        <w:t xml:space="preserve">Klinzing JG, Niethard N, Born J. Mechanisms of systems memory consolidation during sleep. Nat Neurosci. 2019;22(10):1598–610. </w:t>
      </w:r>
    </w:p>
    <w:p w14:paraId="14A4F4E1"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5. </w:t>
      </w:r>
      <w:r w:rsidRPr="00D23F18">
        <w:rPr>
          <w:rFonts w:ascii="Calibri" w:hAnsi="Calibri" w:cs="Calibri"/>
          <w:noProof/>
          <w:szCs w:val="24"/>
        </w:rPr>
        <w:tab/>
        <w:t xml:space="preserve">Gais S, Lucas B, Born J. Sleep after learning aids memory recall. Learn Mem. 2006 May 1;13(3):259–62. </w:t>
      </w:r>
    </w:p>
    <w:p w14:paraId="175328D8"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6. </w:t>
      </w:r>
      <w:r w:rsidRPr="00D23F18">
        <w:rPr>
          <w:rFonts w:ascii="Calibri" w:hAnsi="Calibri" w:cs="Calibri"/>
          <w:noProof/>
          <w:szCs w:val="24"/>
        </w:rPr>
        <w:tab/>
        <w:t xml:space="preserve">Ashton JE, Harrington MO, Langthorne D, Ngo HV V., Cairney SA. Sleep deprivation induces fragmented memory loss. Learn Mem. 2020;27(4):130–5. </w:t>
      </w:r>
    </w:p>
    <w:p w14:paraId="6C52966C"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lastRenderedPageBreak/>
        <w:t xml:space="preserve">7. </w:t>
      </w:r>
      <w:r w:rsidRPr="00D23F18">
        <w:rPr>
          <w:rFonts w:ascii="Calibri" w:hAnsi="Calibri" w:cs="Calibri"/>
          <w:noProof/>
          <w:szCs w:val="24"/>
        </w:rPr>
        <w:tab/>
        <w:t xml:space="preserve">Cairney SA, Lindsay S, Paller KA, Gaskell MG. Sleep preserves original and distorted memory traces. Cortex. 2018;99:39–44. </w:t>
      </w:r>
    </w:p>
    <w:p w14:paraId="376190AA"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8. </w:t>
      </w:r>
      <w:r w:rsidRPr="00D23F18">
        <w:rPr>
          <w:rFonts w:ascii="Calibri" w:hAnsi="Calibri" w:cs="Calibri"/>
          <w:noProof/>
          <w:szCs w:val="24"/>
        </w:rPr>
        <w:tab/>
        <w:t xml:space="preserve">Durrant SJ, Cairney SA, Lewis PA. Cross-modal transfer of statistical information benefits from sleep. Cortex. 2016;78:85–99. </w:t>
      </w:r>
    </w:p>
    <w:p w14:paraId="34F7A519"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9. </w:t>
      </w:r>
      <w:r w:rsidRPr="00D23F18">
        <w:rPr>
          <w:rFonts w:ascii="Calibri" w:hAnsi="Calibri" w:cs="Calibri"/>
          <w:noProof/>
          <w:szCs w:val="24"/>
        </w:rPr>
        <w:tab/>
        <w:t xml:space="preserve">Gaskell MG, Cairney SA, Rodd JM. Contextual priming of word meanings is stabilized over sleep. Cognition. 2019;182:109–26. </w:t>
      </w:r>
    </w:p>
    <w:p w14:paraId="1B8573AB"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10. </w:t>
      </w:r>
      <w:r w:rsidRPr="00D23F18">
        <w:rPr>
          <w:rFonts w:ascii="Calibri" w:hAnsi="Calibri" w:cs="Calibri"/>
          <w:noProof/>
          <w:szCs w:val="24"/>
        </w:rPr>
        <w:tab/>
        <w:t xml:space="preserve">Scullin MK. Sleep, memory, and aging: The link between slow-wave sleep and episodic memory changes from younger to older adults. Psychol Aging. 2013;28(1):105–14. </w:t>
      </w:r>
    </w:p>
    <w:p w14:paraId="69B33AD0"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11. </w:t>
      </w:r>
      <w:r w:rsidRPr="00D23F18">
        <w:rPr>
          <w:rFonts w:ascii="Calibri" w:hAnsi="Calibri" w:cs="Calibri"/>
          <w:noProof/>
          <w:szCs w:val="24"/>
        </w:rPr>
        <w:tab/>
        <w:t xml:space="preserve">Born J. Slow-wave sleep and the consolidation of long-term memory. World J Biol Psychiatry. 2010;11(sup1):16–21. </w:t>
      </w:r>
    </w:p>
    <w:p w14:paraId="1BE439A5"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12. </w:t>
      </w:r>
      <w:r w:rsidRPr="00D23F18">
        <w:rPr>
          <w:rFonts w:ascii="Calibri" w:hAnsi="Calibri" w:cs="Calibri"/>
          <w:noProof/>
          <w:szCs w:val="24"/>
        </w:rPr>
        <w:tab/>
        <w:t xml:space="preserve">Cairney SA, Sobczak JM, Lindsay S, Gaskell MG. Mechanisms of memory retrieval in slow-wave sleep. Sleep. 2017;40(9). </w:t>
      </w:r>
    </w:p>
    <w:p w14:paraId="1D8440FE"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13. </w:t>
      </w:r>
      <w:r w:rsidRPr="00D23F18">
        <w:rPr>
          <w:rFonts w:ascii="Calibri" w:hAnsi="Calibri" w:cs="Calibri"/>
          <w:noProof/>
          <w:szCs w:val="24"/>
        </w:rPr>
        <w:tab/>
        <w:t xml:space="preserve">Lewis PA, Durrant SJ. Overlapping memory replay during sleep builds cognitive schemata. Trends Cogn Sci. 2011;15(8):343–51. </w:t>
      </w:r>
    </w:p>
    <w:p w14:paraId="75BDFFC6"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14. </w:t>
      </w:r>
      <w:r w:rsidRPr="00D23F18">
        <w:rPr>
          <w:rFonts w:ascii="Calibri" w:hAnsi="Calibri" w:cs="Calibri"/>
          <w:noProof/>
          <w:szCs w:val="24"/>
        </w:rPr>
        <w:tab/>
        <w:t xml:space="preserve">Rasch B, Born J. Maintaining memories by reactivation. Curr Opin Neurobiol. 2007 Dec 1;17(6):698–703. </w:t>
      </w:r>
    </w:p>
    <w:p w14:paraId="150A5547"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15. </w:t>
      </w:r>
      <w:r w:rsidRPr="00D23F18">
        <w:rPr>
          <w:rFonts w:ascii="Calibri" w:hAnsi="Calibri" w:cs="Calibri"/>
          <w:noProof/>
          <w:szCs w:val="24"/>
        </w:rPr>
        <w:tab/>
        <w:t xml:space="preserve">Groch S, Wilhelm I, Diekelmann S, Born J. The role of REM sleep in the processing of emotional memories: Evidence from behavior and event-related potentials. Neurobiol Learn Mem. 2013;99:1–9. </w:t>
      </w:r>
    </w:p>
    <w:p w14:paraId="4876527E"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16. </w:t>
      </w:r>
      <w:r w:rsidRPr="00D23F18">
        <w:rPr>
          <w:rFonts w:ascii="Calibri" w:hAnsi="Calibri" w:cs="Calibri"/>
          <w:noProof/>
          <w:szCs w:val="24"/>
        </w:rPr>
        <w:tab/>
        <w:t xml:space="preserve">Payne JD, Stickgold R, Swanberg K, Kensinger EA. Sleep preferentially enhances memory for emotional components of scenes. Psychol Sci. 2008 Aug;19(8):781–8. </w:t>
      </w:r>
    </w:p>
    <w:p w14:paraId="7E479379"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17. </w:t>
      </w:r>
      <w:r w:rsidRPr="00D23F18">
        <w:rPr>
          <w:rFonts w:ascii="Calibri" w:hAnsi="Calibri" w:cs="Calibri"/>
          <w:noProof/>
          <w:szCs w:val="24"/>
        </w:rPr>
        <w:tab/>
        <w:t xml:space="preserve">Payne JD, Chambers AM, Kensinger EA. Sleep promotes lasting changes in selective memory for emotional scenes. Front Integr Neurosci. 2012;6:108. </w:t>
      </w:r>
    </w:p>
    <w:p w14:paraId="1AF171C9"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18. </w:t>
      </w:r>
      <w:r w:rsidRPr="00D23F18">
        <w:rPr>
          <w:rFonts w:ascii="Calibri" w:hAnsi="Calibri" w:cs="Calibri"/>
          <w:noProof/>
          <w:szCs w:val="24"/>
        </w:rPr>
        <w:tab/>
        <w:t xml:space="preserve">Payne JD, Kensinger EA, Wamsley EJ, Nathan Spreng R, Alger SE, Gibler K, et al. Napping and the selective consolidation of negative aspects of scenes. Emotion. 2015;15(2):176–86. </w:t>
      </w:r>
    </w:p>
    <w:p w14:paraId="3BA6E3FE"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19. </w:t>
      </w:r>
      <w:r w:rsidRPr="00D23F18">
        <w:rPr>
          <w:rFonts w:ascii="Calibri" w:hAnsi="Calibri" w:cs="Calibri"/>
          <w:noProof/>
          <w:szCs w:val="24"/>
        </w:rPr>
        <w:tab/>
        <w:t xml:space="preserve">Cunningham TJ, Chambers AM, Payne JD. Prospection and emotional memory: How expectation affects emotional memory formation following sleep and wake. Front Psychol. 2014;5:862. </w:t>
      </w:r>
    </w:p>
    <w:p w14:paraId="0C85550D"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20. </w:t>
      </w:r>
      <w:r w:rsidRPr="00D23F18">
        <w:rPr>
          <w:rFonts w:ascii="Calibri" w:hAnsi="Calibri" w:cs="Calibri"/>
          <w:noProof/>
          <w:szCs w:val="24"/>
        </w:rPr>
        <w:tab/>
        <w:t xml:space="preserve">Fischer S, Born J. Anticipated Reward Enhances Offline Learning During Sleep. J Exp Psychol Learn Mem Cogn. 2009;35(6):1586–93. </w:t>
      </w:r>
    </w:p>
    <w:p w14:paraId="721C9C07"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21. </w:t>
      </w:r>
      <w:r w:rsidRPr="00D23F18">
        <w:rPr>
          <w:rFonts w:ascii="Calibri" w:hAnsi="Calibri" w:cs="Calibri"/>
          <w:noProof/>
          <w:szCs w:val="24"/>
        </w:rPr>
        <w:tab/>
        <w:t xml:space="preserve">Scullin MK, McDaniel MA. Remembering to execute a goal: Sleep on it! Psychol Sci. 2010;21(7):1028–35. </w:t>
      </w:r>
    </w:p>
    <w:p w14:paraId="4E9A9D3F"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22. </w:t>
      </w:r>
      <w:r w:rsidRPr="00D23F18">
        <w:rPr>
          <w:rFonts w:ascii="Calibri" w:hAnsi="Calibri" w:cs="Calibri"/>
          <w:noProof/>
          <w:szCs w:val="24"/>
        </w:rPr>
        <w:tab/>
        <w:t xml:space="preserve">Diekelmann S, Wilhelm I, Wagner U, Born J. Sleep Improves Prospective Remembering by Facilitating Spontaneous-Associative Retrieval Processes. PLoS One. 2013;8(10). </w:t>
      </w:r>
    </w:p>
    <w:p w14:paraId="1C8F5886"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23. </w:t>
      </w:r>
      <w:r w:rsidRPr="00D23F18">
        <w:rPr>
          <w:rFonts w:ascii="Calibri" w:hAnsi="Calibri" w:cs="Calibri"/>
          <w:noProof/>
          <w:szCs w:val="24"/>
        </w:rPr>
        <w:tab/>
        <w:t xml:space="preserve">van Dongen E V., Thielen JW, Takashima A, Barth M, Fernández G. Sleep supports selective retention of associative memories based on relevance for future utilization. PLoS One. 2012;7(8). </w:t>
      </w:r>
    </w:p>
    <w:p w14:paraId="4243CFF7"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24. </w:t>
      </w:r>
      <w:r w:rsidRPr="00D23F18">
        <w:rPr>
          <w:rFonts w:ascii="Calibri" w:hAnsi="Calibri" w:cs="Calibri"/>
          <w:noProof/>
          <w:szCs w:val="24"/>
        </w:rPr>
        <w:tab/>
        <w:t xml:space="preserve">Wilhelm I, Diekelmann S, Molzow I, Ayoub A, Molle M, Born J. Sleep Selectively Enhances Memory Expected to Be of Future Relevance. J Neurosci. 2011;31(5):1563–9. </w:t>
      </w:r>
    </w:p>
    <w:p w14:paraId="3E8E14EA"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25. </w:t>
      </w:r>
      <w:r w:rsidRPr="00D23F18">
        <w:rPr>
          <w:rFonts w:ascii="Calibri" w:hAnsi="Calibri" w:cs="Calibri"/>
          <w:noProof/>
          <w:szCs w:val="24"/>
        </w:rPr>
        <w:tab/>
        <w:t xml:space="preserve">Baran B, Pace-Schott EF, Ericson C, Spencer RMC. Processing of emotional reactivity and emotional memory over sleep. J Neurosci. 2012 Jan 18;32(3):1035–42. </w:t>
      </w:r>
    </w:p>
    <w:p w14:paraId="6BC53B35"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26. </w:t>
      </w:r>
      <w:r w:rsidRPr="00D23F18">
        <w:rPr>
          <w:rFonts w:ascii="Calibri" w:hAnsi="Calibri" w:cs="Calibri"/>
          <w:noProof/>
          <w:szCs w:val="24"/>
        </w:rPr>
        <w:tab/>
        <w:t xml:space="preserve">Lewis PAA, Cairney S, Manning L, Critchley HDD. The impact of overnight consolidation upon memory for emotional and neutral encoding contexts. Neuropsychologia. 2011 Jul 1;49(9):2619–29. </w:t>
      </w:r>
    </w:p>
    <w:p w14:paraId="087D572B"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27. </w:t>
      </w:r>
      <w:r w:rsidRPr="00D23F18">
        <w:rPr>
          <w:rFonts w:ascii="Calibri" w:hAnsi="Calibri" w:cs="Calibri"/>
          <w:noProof/>
          <w:szCs w:val="24"/>
        </w:rPr>
        <w:tab/>
        <w:t xml:space="preserve">Lehmann M, Seifritz E, Rasch B. Sleep benefits emotional and neutral associative </w:t>
      </w:r>
      <w:r w:rsidRPr="00D23F18">
        <w:rPr>
          <w:rFonts w:ascii="Calibri" w:hAnsi="Calibri" w:cs="Calibri"/>
          <w:noProof/>
          <w:szCs w:val="24"/>
        </w:rPr>
        <w:lastRenderedPageBreak/>
        <w:t xml:space="preserve">memories equally. Somnologie. 2016;20(1):47–53. </w:t>
      </w:r>
    </w:p>
    <w:p w14:paraId="4B85CA49"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28. </w:t>
      </w:r>
      <w:r w:rsidRPr="00D23F18">
        <w:rPr>
          <w:rFonts w:ascii="Calibri" w:hAnsi="Calibri" w:cs="Calibri"/>
          <w:noProof/>
          <w:szCs w:val="24"/>
        </w:rPr>
        <w:tab/>
        <w:t xml:space="preserve">Ashton JE, Cairney SA, Gaskell MG. No effect of targeted memory reactivation during slow-wave sleep on emotional recognition memory. J Sleep Res. 2017 May 11;27(1):129–37. </w:t>
      </w:r>
    </w:p>
    <w:p w14:paraId="66AE3F2A"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29. </w:t>
      </w:r>
      <w:r w:rsidRPr="00D23F18">
        <w:rPr>
          <w:rFonts w:ascii="Calibri" w:hAnsi="Calibri" w:cs="Calibri"/>
          <w:noProof/>
          <w:szCs w:val="24"/>
        </w:rPr>
        <w:tab/>
        <w:t xml:space="preserve">Ashton JE, Harrington MO, Guttesen AÁV, Smith AK, Cairney SA. Sleep Preserves Physiological Arousal in Emotional Memory. Sci Rep. 2019;9(1). </w:t>
      </w:r>
    </w:p>
    <w:p w14:paraId="45BA16A2"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30. </w:t>
      </w:r>
      <w:r w:rsidRPr="00D23F18">
        <w:rPr>
          <w:rFonts w:ascii="Calibri" w:hAnsi="Calibri" w:cs="Calibri"/>
          <w:noProof/>
          <w:szCs w:val="24"/>
        </w:rPr>
        <w:tab/>
        <w:t xml:space="preserve">Cairney SA, Durrant SJ, Jackson R, Lewis PA. Sleep spindles provide indirect support to the consolidation of emotional encoding contexts. Neuropsychologia. 2014;63:285–92. </w:t>
      </w:r>
    </w:p>
    <w:p w14:paraId="0F031FAB"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31. </w:t>
      </w:r>
      <w:r w:rsidRPr="00D23F18">
        <w:rPr>
          <w:rFonts w:ascii="Calibri" w:hAnsi="Calibri" w:cs="Calibri"/>
          <w:noProof/>
          <w:szCs w:val="24"/>
        </w:rPr>
        <w:tab/>
        <w:t xml:space="preserve">Stamm AW, Nguyen ND, Seicol BJ, Fagan A, Oh A, Drumm M, et al. Negative reinforcement impairs overnight memory consolidation. Learn Mem. 2014;21(11):591–6. </w:t>
      </w:r>
    </w:p>
    <w:p w14:paraId="05E29C4C"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32. </w:t>
      </w:r>
      <w:r w:rsidRPr="00D23F18">
        <w:rPr>
          <w:rFonts w:ascii="Calibri" w:hAnsi="Calibri" w:cs="Calibri"/>
          <w:noProof/>
          <w:szCs w:val="24"/>
        </w:rPr>
        <w:tab/>
        <w:t xml:space="preserve">Baran B, Daniels D, Spencer RMC. Sleep-Dependent Consolidation of Value-Based Learning. PLoS One. 2013;8(10):75326. </w:t>
      </w:r>
    </w:p>
    <w:p w14:paraId="6192B36C"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33. </w:t>
      </w:r>
      <w:r w:rsidRPr="00D23F18">
        <w:rPr>
          <w:rFonts w:ascii="Calibri" w:hAnsi="Calibri" w:cs="Calibri"/>
          <w:noProof/>
          <w:szCs w:val="24"/>
        </w:rPr>
        <w:tab/>
        <w:t xml:space="preserve">Tucker MA, Tang SX, Uzoh A, Morgan A, Stickgold R. To sleep, to strive, or both: How best to optimize memory. PLoS One. 2011;6(7). </w:t>
      </w:r>
    </w:p>
    <w:p w14:paraId="53FA2FB1"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34. </w:t>
      </w:r>
      <w:r w:rsidRPr="00D23F18">
        <w:rPr>
          <w:rFonts w:ascii="Calibri" w:hAnsi="Calibri" w:cs="Calibri"/>
          <w:noProof/>
          <w:szCs w:val="24"/>
        </w:rPr>
        <w:tab/>
        <w:t xml:space="preserve">Wamsley EJ, Hamilton K, Graveline Y, Manceor S, Parr E. Test expectation enhances memory consolidation across both sleep and wake. Ravel N, editor. PLoS One. 2016 Oct 19;11(10). </w:t>
      </w:r>
    </w:p>
    <w:p w14:paraId="40048400"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35. </w:t>
      </w:r>
      <w:r w:rsidRPr="00D23F18">
        <w:rPr>
          <w:rFonts w:ascii="Calibri" w:hAnsi="Calibri" w:cs="Calibri"/>
          <w:noProof/>
          <w:szCs w:val="24"/>
        </w:rPr>
        <w:tab/>
        <w:t xml:space="preserve">Reverberi S, Kohn N, Fernández G. No evidence for an effect of explicit relevance instruction on consolidation of associative memories. Neuropsychologia. 2020;143:107491. </w:t>
      </w:r>
    </w:p>
    <w:p w14:paraId="0848C0A8"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36. </w:t>
      </w:r>
      <w:r w:rsidRPr="00D23F18">
        <w:rPr>
          <w:rFonts w:ascii="Calibri" w:hAnsi="Calibri" w:cs="Calibri"/>
          <w:noProof/>
          <w:szCs w:val="24"/>
        </w:rPr>
        <w:tab/>
        <w:t xml:space="preserve">Creery JD, Oudiette D, Antony JW, Paller KA. Targeted memory reactivation during sleep depends on prior learning. Sleep. 2015 May 1;38(5):755–63. </w:t>
      </w:r>
    </w:p>
    <w:p w14:paraId="6A139989"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37. </w:t>
      </w:r>
      <w:r w:rsidRPr="00D23F18">
        <w:rPr>
          <w:rFonts w:ascii="Calibri" w:hAnsi="Calibri" w:cs="Calibri"/>
          <w:noProof/>
          <w:szCs w:val="24"/>
        </w:rPr>
        <w:tab/>
        <w:t xml:space="preserve">Cairney SA, Lindsay S, Sobczak JM, Paller KA, Gaskell MG. The Benefits of Targeted Memory Reactivation for Consolidation in Sleep are Contingent on Memory Accuracy and Direct Cue-Memory Associations. Sleep. 2016; </w:t>
      </w:r>
    </w:p>
    <w:p w14:paraId="0CF618EE"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38. </w:t>
      </w:r>
      <w:r w:rsidRPr="00D23F18">
        <w:rPr>
          <w:rFonts w:ascii="Calibri" w:hAnsi="Calibri" w:cs="Calibri"/>
          <w:noProof/>
          <w:szCs w:val="24"/>
        </w:rPr>
        <w:tab/>
        <w:t xml:space="preserve">Schechtman E, Lampe A, Wilson BJ, Kwon E, Anderson MC, Paller KA. Sleep reactivation did not boost suppression-induced forgetting. Sci Rep. 2021;11(1). </w:t>
      </w:r>
    </w:p>
    <w:p w14:paraId="5827151C"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39. </w:t>
      </w:r>
      <w:r w:rsidRPr="00D23F18">
        <w:rPr>
          <w:rFonts w:ascii="Calibri" w:hAnsi="Calibri" w:cs="Calibri"/>
          <w:noProof/>
          <w:szCs w:val="24"/>
        </w:rPr>
        <w:tab/>
        <w:t xml:space="preserve">Hoddes E, Zarcone V, Smythe H, Phillips R, Dement WC. Quantification of Sleepiness: A New Approach. Psychophysiology. 1973;10(4):431–6. </w:t>
      </w:r>
    </w:p>
    <w:p w14:paraId="6E61CB48"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40. </w:t>
      </w:r>
      <w:r w:rsidRPr="00D23F18">
        <w:rPr>
          <w:rFonts w:ascii="Calibri" w:hAnsi="Calibri" w:cs="Calibri"/>
          <w:noProof/>
          <w:szCs w:val="24"/>
        </w:rPr>
        <w:tab/>
        <w:t xml:space="preserve">Dienes Z. Using Bayes to get the most out of non-significant results. Front Psychol. 2014;5:781. </w:t>
      </w:r>
    </w:p>
    <w:p w14:paraId="38C06984"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41. </w:t>
      </w:r>
      <w:r w:rsidRPr="00D23F18">
        <w:rPr>
          <w:rFonts w:ascii="Calibri" w:hAnsi="Calibri" w:cs="Calibri"/>
          <w:noProof/>
          <w:szCs w:val="24"/>
        </w:rPr>
        <w:tab/>
        <w:t xml:space="preserve">Lim J, Dinges DF. Sleep deprivation and vigilant attention. In: Annals of the New York Academy of Sciences. 2008. p. 305–22. </w:t>
      </w:r>
    </w:p>
    <w:p w14:paraId="489CB735"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42. </w:t>
      </w:r>
      <w:r w:rsidRPr="00D23F18">
        <w:rPr>
          <w:rFonts w:ascii="Calibri" w:hAnsi="Calibri" w:cs="Calibri"/>
          <w:noProof/>
          <w:szCs w:val="24"/>
        </w:rPr>
        <w:tab/>
        <w:t xml:space="preserve">R Core Team. R: A language and environment for statistical computing. R Foundation for Statistical Computing. 2019. </w:t>
      </w:r>
    </w:p>
    <w:p w14:paraId="3F2D4651"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43. </w:t>
      </w:r>
      <w:r w:rsidRPr="00D23F18">
        <w:rPr>
          <w:rFonts w:ascii="Calibri" w:hAnsi="Calibri" w:cs="Calibri"/>
          <w:noProof/>
          <w:szCs w:val="24"/>
        </w:rPr>
        <w:tab/>
        <w:t xml:space="preserve">Kassambara A. Pipe-Friendly Framework for Basic Statistical Tests. 2020. </w:t>
      </w:r>
    </w:p>
    <w:p w14:paraId="46EF7801"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44. </w:t>
      </w:r>
      <w:r w:rsidRPr="00D23F18">
        <w:rPr>
          <w:rFonts w:ascii="Calibri" w:hAnsi="Calibri" w:cs="Calibri"/>
          <w:noProof/>
          <w:szCs w:val="24"/>
        </w:rPr>
        <w:tab/>
        <w:t xml:space="preserve">Lo JC, Dijk D-JJ, Groeger JA. Comparing the effects of nocturnal sleep and daytime napping on declarative memory consolidation. Mazza M, editor. PLoS One. 2014 Sep 17;9(9):e108100. </w:t>
      </w:r>
    </w:p>
    <w:p w14:paraId="6BDB8B63"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45. </w:t>
      </w:r>
      <w:r w:rsidRPr="00D23F18">
        <w:rPr>
          <w:rFonts w:ascii="Calibri" w:hAnsi="Calibri" w:cs="Calibri"/>
          <w:noProof/>
          <w:szCs w:val="24"/>
        </w:rPr>
        <w:tab/>
        <w:t xml:space="preserve">Schmidt C, Peigneux P, Muto V, Schenkel M, Knoblauch V, Münch M, et al. Encoding difficulty promotes postlearning changes in sleep spindle activity during napping. J Neurosci. 2006;26(35):8976–82. </w:t>
      </w:r>
    </w:p>
    <w:p w14:paraId="607F4AAD"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46. </w:t>
      </w:r>
      <w:r w:rsidRPr="00D23F18">
        <w:rPr>
          <w:rFonts w:ascii="Calibri" w:hAnsi="Calibri" w:cs="Calibri"/>
          <w:noProof/>
          <w:szCs w:val="24"/>
        </w:rPr>
        <w:tab/>
        <w:t xml:space="preserve">Drosopoulos S, Schulze C, Fischer S, Born J. Sleep’s function in the spontaneous recovery and consolidation of memories. J Exp Psychol Gen. 2007;136(2):169–83. </w:t>
      </w:r>
    </w:p>
    <w:p w14:paraId="0E60B67A"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47. </w:t>
      </w:r>
      <w:r w:rsidRPr="00D23F18">
        <w:rPr>
          <w:rFonts w:ascii="Calibri" w:hAnsi="Calibri" w:cs="Calibri"/>
          <w:noProof/>
          <w:szCs w:val="24"/>
        </w:rPr>
        <w:tab/>
        <w:t xml:space="preserve">Walker MP, van der Helm E. Overnight Therapy? The Role of Sleep in Emotional Brain Processing. Psychol Bull. 2009;135(5):731–48. </w:t>
      </w:r>
    </w:p>
    <w:p w14:paraId="2F4521D1"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lastRenderedPageBreak/>
        <w:t xml:space="preserve">48. </w:t>
      </w:r>
      <w:r w:rsidRPr="00D23F18">
        <w:rPr>
          <w:rFonts w:ascii="Calibri" w:hAnsi="Calibri" w:cs="Calibri"/>
          <w:noProof/>
          <w:szCs w:val="24"/>
        </w:rPr>
        <w:tab/>
        <w:t xml:space="preserve">Baran B, Pace-Schott EF, Ericson C, Spencer RMC. Processing of emotional reactivity and emotional memory over sleep. J Neurosci. 2012;32(3):1035–42. </w:t>
      </w:r>
    </w:p>
    <w:p w14:paraId="0A2F0AF2"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49. </w:t>
      </w:r>
      <w:r w:rsidRPr="00D23F18">
        <w:rPr>
          <w:rFonts w:ascii="Calibri" w:hAnsi="Calibri" w:cs="Calibri"/>
          <w:noProof/>
          <w:szCs w:val="24"/>
        </w:rPr>
        <w:tab/>
        <w:t xml:space="preserve">Denis D, Schapiro AC, Poskanzer C, Bursal V, Charon L, Morgan A, et al. The roles of item exposure and visualization success in the consolidation of memories across wake and sleep. Learn Mem. 2020;27(11):451–6. </w:t>
      </w:r>
    </w:p>
    <w:p w14:paraId="49C3AC59"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50. </w:t>
      </w:r>
      <w:r w:rsidRPr="00D23F18">
        <w:rPr>
          <w:rFonts w:ascii="Calibri" w:hAnsi="Calibri" w:cs="Calibri"/>
          <w:noProof/>
          <w:szCs w:val="24"/>
        </w:rPr>
        <w:tab/>
        <w:t xml:space="preserve">Denis D, Mylonas D, Poskanzer C, Bursal V, Payne JD, Stickgold R. Sleep Spindles Preferentially Consolidate Weakly Encoded Memories. J Neurosci. 2021 Mar 19;41(18):4088–99. </w:t>
      </w:r>
    </w:p>
    <w:p w14:paraId="72B7A247"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51. </w:t>
      </w:r>
      <w:r w:rsidRPr="00D23F18">
        <w:rPr>
          <w:rFonts w:ascii="Calibri" w:hAnsi="Calibri" w:cs="Calibri"/>
          <w:noProof/>
          <w:szCs w:val="24"/>
        </w:rPr>
        <w:tab/>
        <w:t xml:space="preserve">Talamini LM, Nieuwenhuis ILC, Takashima A, Jensen O. Sleep directly following learning benefits consolidation of spatial associative memory. Learn Mem. 2008;15(4):233–7. </w:t>
      </w:r>
    </w:p>
    <w:p w14:paraId="09D976BB"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52. </w:t>
      </w:r>
      <w:r w:rsidRPr="00D23F18">
        <w:rPr>
          <w:rFonts w:ascii="Calibri" w:hAnsi="Calibri" w:cs="Calibri"/>
          <w:noProof/>
          <w:szCs w:val="24"/>
        </w:rPr>
        <w:tab/>
        <w:t xml:space="preserve">Gais S, Lucas B, Born J. Sleep after learning aids memory recall. Learn Mem. 2006; </w:t>
      </w:r>
    </w:p>
    <w:p w14:paraId="76AC9E00"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53. </w:t>
      </w:r>
      <w:r w:rsidRPr="00D23F18">
        <w:rPr>
          <w:rFonts w:ascii="Calibri" w:hAnsi="Calibri" w:cs="Calibri"/>
          <w:noProof/>
          <w:szCs w:val="24"/>
        </w:rPr>
        <w:tab/>
        <w:t xml:space="preserve">Kroneisen M, Kuepper-Tetzel CE. Using Day and Night – Scheduling Retrieval Practice and Sleep. Psychol Learn Teach. 2021;20(1):40–57. </w:t>
      </w:r>
    </w:p>
    <w:p w14:paraId="57365D6F"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54. </w:t>
      </w:r>
      <w:r w:rsidRPr="00D23F18">
        <w:rPr>
          <w:rFonts w:ascii="Calibri" w:hAnsi="Calibri" w:cs="Calibri"/>
          <w:noProof/>
          <w:szCs w:val="24"/>
        </w:rPr>
        <w:tab/>
        <w:t xml:space="preserve">Cousins JN, Wong KF, Raghunath BL, Look C, Chee MWL. The long-term memory benefits of a daytime nap compared with cramming. Sleep. 2019;42(1). </w:t>
      </w:r>
    </w:p>
    <w:p w14:paraId="5BAB59D8"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szCs w:val="24"/>
        </w:rPr>
      </w:pPr>
      <w:r w:rsidRPr="00D23F18">
        <w:rPr>
          <w:rFonts w:ascii="Calibri" w:hAnsi="Calibri" w:cs="Calibri"/>
          <w:noProof/>
          <w:szCs w:val="24"/>
        </w:rPr>
        <w:t xml:space="preserve">55. </w:t>
      </w:r>
      <w:r w:rsidRPr="00D23F18">
        <w:rPr>
          <w:rFonts w:ascii="Calibri" w:hAnsi="Calibri" w:cs="Calibri"/>
          <w:noProof/>
          <w:szCs w:val="24"/>
        </w:rPr>
        <w:tab/>
        <w:t xml:space="preserve">Alger SE, Lau H, Fishbein W. Slow wave sleep during a daytime nap is necessary for protection from subsequent interference and long-term retention. Neurobiol Learn Mem. 2012;98(2):188–96. </w:t>
      </w:r>
    </w:p>
    <w:p w14:paraId="57A28A3C" w14:textId="77777777" w:rsidR="00D60011" w:rsidRPr="00D23F18" w:rsidRDefault="00D60011" w:rsidP="00D60011">
      <w:pPr>
        <w:widowControl w:val="0"/>
        <w:autoSpaceDE w:val="0"/>
        <w:autoSpaceDN w:val="0"/>
        <w:adjustRightInd w:val="0"/>
        <w:spacing w:after="0" w:line="240" w:lineRule="auto"/>
        <w:ind w:left="640" w:hanging="640"/>
        <w:rPr>
          <w:rFonts w:ascii="Calibri" w:hAnsi="Calibri" w:cs="Calibri"/>
          <w:noProof/>
        </w:rPr>
      </w:pPr>
      <w:r w:rsidRPr="00D23F18">
        <w:rPr>
          <w:rFonts w:ascii="Calibri" w:hAnsi="Calibri" w:cs="Calibri"/>
          <w:noProof/>
          <w:szCs w:val="24"/>
        </w:rPr>
        <w:t xml:space="preserve">56. </w:t>
      </w:r>
      <w:r w:rsidRPr="00D23F18">
        <w:rPr>
          <w:rFonts w:ascii="Calibri" w:hAnsi="Calibri" w:cs="Calibri"/>
          <w:noProof/>
          <w:szCs w:val="24"/>
        </w:rPr>
        <w:tab/>
        <w:t xml:space="preserve">Wagner U, Hallschmid M, Rasch B, Born J. Brief Sleep After Learning Keeps Emotional Memories Alive for Years. Biol Psychiatry. 2006;60(7):788–90. </w:t>
      </w:r>
    </w:p>
    <w:p w14:paraId="119E06AD" w14:textId="77777777" w:rsidR="00D60011" w:rsidRPr="00484069" w:rsidRDefault="00D60011" w:rsidP="00D60011">
      <w:pPr>
        <w:spacing w:after="0"/>
        <w:rPr>
          <w:rFonts w:cstheme="minorHAnsi"/>
          <w:b/>
          <w:sz w:val="28"/>
          <w:szCs w:val="24"/>
        </w:rPr>
      </w:pPr>
      <w:r w:rsidRPr="00831BDA">
        <w:rPr>
          <w:rFonts w:cstheme="minorHAnsi"/>
          <w:b/>
          <w:szCs w:val="24"/>
        </w:rPr>
        <w:fldChar w:fldCharType="end"/>
      </w:r>
    </w:p>
    <w:p w14:paraId="1E586E02" w14:textId="77777777" w:rsidR="00107CF4" w:rsidRPr="00D60011" w:rsidRDefault="00107CF4" w:rsidP="00D60011"/>
    <w:sectPr w:rsidR="00107CF4" w:rsidRPr="00D6001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7BD38" w14:textId="77777777" w:rsidR="00000000" w:rsidRDefault="00D60011">
      <w:pPr>
        <w:spacing w:after="0" w:line="240" w:lineRule="auto"/>
      </w:pPr>
      <w:r>
        <w:separator/>
      </w:r>
    </w:p>
  </w:endnote>
  <w:endnote w:type="continuationSeparator" w:id="0">
    <w:p w14:paraId="4D9F4E5E" w14:textId="77777777" w:rsidR="00000000" w:rsidRDefault="00D60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016731"/>
      <w:docPartObj>
        <w:docPartGallery w:val="Page Numbers (Bottom of Page)"/>
        <w:docPartUnique/>
      </w:docPartObj>
    </w:sdtPr>
    <w:sdtEndPr>
      <w:rPr>
        <w:noProof/>
      </w:rPr>
    </w:sdtEndPr>
    <w:sdtContent>
      <w:p w14:paraId="12061793" w14:textId="77777777" w:rsidR="006432E9" w:rsidRDefault="007B1020">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0EC31DAD" w14:textId="77777777" w:rsidR="006432E9" w:rsidRDefault="00D60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63B41" w14:textId="77777777" w:rsidR="00000000" w:rsidRDefault="00D60011">
      <w:pPr>
        <w:spacing w:after="0" w:line="240" w:lineRule="auto"/>
      </w:pPr>
      <w:r>
        <w:separator/>
      </w:r>
    </w:p>
  </w:footnote>
  <w:footnote w:type="continuationSeparator" w:id="0">
    <w:p w14:paraId="2B7D6B9C" w14:textId="77777777" w:rsidR="00000000" w:rsidRDefault="00D600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4B16"/>
    <w:multiLevelType w:val="hybridMultilevel"/>
    <w:tmpl w:val="5C9413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B001AF"/>
    <w:multiLevelType w:val="hybridMultilevel"/>
    <w:tmpl w:val="67547A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7B72A0"/>
    <w:multiLevelType w:val="hybridMultilevel"/>
    <w:tmpl w:val="61E4C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F7472A"/>
    <w:multiLevelType w:val="hybridMultilevel"/>
    <w:tmpl w:val="AF4437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8E5DD4"/>
    <w:multiLevelType w:val="hybridMultilevel"/>
    <w:tmpl w:val="01487912"/>
    <w:lvl w:ilvl="0" w:tplc="1E46A950">
      <w:numFmt w:val="bullet"/>
      <w:lvlText w:val="-"/>
      <w:lvlJc w:val="left"/>
      <w:pPr>
        <w:ind w:left="720" w:hanging="360"/>
      </w:pPr>
      <w:rPr>
        <w:rFonts w:ascii="Calibri" w:eastAsiaTheme="minorHAnsi" w:hAnsi="Calibri"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CF268F"/>
    <w:multiLevelType w:val="hybridMultilevel"/>
    <w:tmpl w:val="81DEC1E8"/>
    <w:lvl w:ilvl="0" w:tplc="C62C332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861FE2"/>
    <w:multiLevelType w:val="hybridMultilevel"/>
    <w:tmpl w:val="585633E6"/>
    <w:lvl w:ilvl="0" w:tplc="516297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570B77"/>
    <w:multiLevelType w:val="hybridMultilevel"/>
    <w:tmpl w:val="D2906658"/>
    <w:lvl w:ilvl="0" w:tplc="08090001">
      <w:start w:val="1"/>
      <w:numFmt w:val="bullet"/>
      <w:lvlText w:val=""/>
      <w:lvlJc w:val="left"/>
      <w:pPr>
        <w:ind w:left="360" w:hanging="360"/>
      </w:pPr>
      <w:rPr>
        <w:rFonts w:ascii="Symbol" w:hAnsi="Symbol" w:hint="default"/>
      </w:rPr>
    </w:lvl>
    <w:lvl w:ilvl="1" w:tplc="77488E7C">
      <w:start w:val="1"/>
      <w:numFmt w:val="bullet"/>
      <w:lvlText w:val="-"/>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8A7193C"/>
    <w:multiLevelType w:val="hybridMultilevel"/>
    <w:tmpl w:val="EA7ACB6C"/>
    <w:lvl w:ilvl="0" w:tplc="FF18C10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31F3307"/>
    <w:multiLevelType w:val="hybridMultilevel"/>
    <w:tmpl w:val="A3DA8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49371B0"/>
    <w:multiLevelType w:val="hybridMultilevel"/>
    <w:tmpl w:val="3F3663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2"/>
  </w:num>
  <w:num w:numId="5">
    <w:abstractNumId w:val="9"/>
  </w:num>
  <w:num w:numId="6">
    <w:abstractNumId w:val="5"/>
  </w:num>
  <w:num w:numId="7">
    <w:abstractNumId w:val="6"/>
  </w:num>
  <w:num w:numId="8">
    <w:abstractNumId w:val="10"/>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020"/>
    <w:rsid w:val="00107CF4"/>
    <w:rsid w:val="002D66F2"/>
    <w:rsid w:val="007B1020"/>
    <w:rsid w:val="009C3E45"/>
    <w:rsid w:val="00C92EE1"/>
    <w:rsid w:val="00D60011"/>
    <w:rsid w:val="00F67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A7912"/>
  <w15:chartTrackingRefBased/>
  <w15:docId w15:val="{0FDC226C-452F-4E66-A4EA-72262943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020"/>
    <w:pPr>
      <w:spacing w:after="200" w:line="276" w:lineRule="auto"/>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1020"/>
    <w:rPr>
      <w:sz w:val="16"/>
      <w:szCs w:val="16"/>
    </w:rPr>
  </w:style>
  <w:style w:type="paragraph" w:styleId="CommentText">
    <w:name w:val="annotation text"/>
    <w:basedOn w:val="Normal"/>
    <w:link w:val="CommentTextChar"/>
    <w:uiPriority w:val="99"/>
    <w:unhideWhenUsed/>
    <w:rsid w:val="007B1020"/>
    <w:pPr>
      <w:spacing w:line="240" w:lineRule="auto"/>
    </w:pPr>
    <w:rPr>
      <w:sz w:val="20"/>
      <w:szCs w:val="20"/>
    </w:rPr>
  </w:style>
  <w:style w:type="character" w:customStyle="1" w:styleId="CommentTextChar">
    <w:name w:val="Comment Text Char"/>
    <w:basedOn w:val="DefaultParagraphFont"/>
    <w:link w:val="CommentText"/>
    <w:uiPriority w:val="99"/>
    <w:rsid w:val="007B1020"/>
    <w:rPr>
      <w:sz w:val="20"/>
      <w:szCs w:val="20"/>
    </w:rPr>
  </w:style>
  <w:style w:type="paragraph" w:styleId="CommentSubject">
    <w:name w:val="annotation subject"/>
    <w:basedOn w:val="CommentText"/>
    <w:next w:val="CommentText"/>
    <w:link w:val="CommentSubjectChar"/>
    <w:uiPriority w:val="99"/>
    <w:semiHidden/>
    <w:unhideWhenUsed/>
    <w:rsid w:val="007B1020"/>
    <w:rPr>
      <w:b/>
      <w:bCs/>
    </w:rPr>
  </w:style>
  <w:style w:type="character" w:customStyle="1" w:styleId="CommentSubjectChar">
    <w:name w:val="Comment Subject Char"/>
    <w:basedOn w:val="CommentTextChar"/>
    <w:link w:val="CommentSubject"/>
    <w:uiPriority w:val="99"/>
    <w:semiHidden/>
    <w:rsid w:val="007B1020"/>
    <w:rPr>
      <w:b/>
      <w:bCs/>
      <w:sz w:val="20"/>
      <w:szCs w:val="20"/>
    </w:rPr>
  </w:style>
  <w:style w:type="paragraph" w:styleId="BalloonText">
    <w:name w:val="Balloon Text"/>
    <w:basedOn w:val="Normal"/>
    <w:link w:val="BalloonTextChar"/>
    <w:uiPriority w:val="99"/>
    <w:semiHidden/>
    <w:unhideWhenUsed/>
    <w:rsid w:val="007B1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020"/>
    <w:rPr>
      <w:rFonts w:ascii="Segoe UI" w:hAnsi="Segoe UI" w:cs="Segoe UI"/>
      <w:sz w:val="18"/>
      <w:szCs w:val="18"/>
    </w:rPr>
  </w:style>
  <w:style w:type="character" w:styleId="Hyperlink">
    <w:name w:val="Hyperlink"/>
    <w:basedOn w:val="DefaultParagraphFont"/>
    <w:uiPriority w:val="99"/>
    <w:unhideWhenUsed/>
    <w:rsid w:val="007B1020"/>
    <w:rPr>
      <w:color w:val="0563C1" w:themeColor="hyperlink"/>
      <w:u w:val="single"/>
    </w:rPr>
  </w:style>
  <w:style w:type="table" w:styleId="TableGrid">
    <w:name w:val="Table Grid"/>
    <w:basedOn w:val="TableNormal"/>
    <w:uiPriority w:val="39"/>
    <w:rsid w:val="007B1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7B102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B102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7B1020"/>
    <w:pPr>
      <w:spacing w:before="100" w:beforeAutospacing="1" w:after="100" w:afterAutospacing="1" w:line="240" w:lineRule="auto"/>
    </w:pPr>
    <w:rPr>
      <w:rFonts w:ascii="Times New Roman" w:eastAsiaTheme="minorEastAsia" w:hAnsi="Times New Roman" w:cs="Times New Roman"/>
      <w:szCs w:val="24"/>
      <w:lang w:eastAsia="en-GB"/>
    </w:rPr>
  </w:style>
  <w:style w:type="paragraph" w:styleId="Caption">
    <w:name w:val="caption"/>
    <w:basedOn w:val="Normal"/>
    <w:next w:val="Normal"/>
    <w:uiPriority w:val="35"/>
    <w:unhideWhenUsed/>
    <w:qFormat/>
    <w:rsid w:val="007B1020"/>
    <w:pPr>
      <w:spacing w:line="240" w:lineRule="auto"/>
    </w:pPr>
    <w:rPr>
      <w:iCs/>
      <w:szCs w:val="18"/>
    </w:rPr>
  </w:style>
  <w:style w:type="paragraph" w:styleId="ListParagraph">
    <w:name w:val="List Paragraph"/>
    <w:basedOn w:val="Normal"/>
    <w:uiPriority w:val="34"/>
    <w:qFormat/>
    <w:rsid w:val="007B1020"/>
    <w:pPr>
      <w:ind w:left="720"/>
      <w:contextualSpacing/>
    </w:pPr>
  </w:style>
  <w:style w:type="character" w:styleId="Emphasis">
    <w:name w:val="Emphasis"/>
    <w:basedOn w:val="DefaultParagraphFont"/>
    <w:uiPriority w:val="20"/>
    <w:qFormat/>
    <w:rsid w:val="007B1020"/>
    <w:rPr>
      <w:i/>
      <w:iCs/>
    </w:rPr>
  </w:style>
  <w:style w:type="paragraph" w:styleId="Header">
    <w:name w:val="header"/>
    <w:basedOn w:val="Normal"/>
    <w:link w:val="HeaderChar"/>
    <w:uiPriority w:val="99"/>
    <w:unhideWhenUsed/>
    <w:rsid w:val="007B1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020"/>
    <w:rPr>
      <w:sz w:val="24"/>
    </w:rPr>
  </w:style>
  <w:style w:type="paragraph" w:styleId="Footer">
    <w:name w:val="footer"/>
    <w:basedOn w:val="Normal"/>
    <w:link w:val="FooterChar"/>
    <w:uiPriority w:val="99"/>
    <w:unhideWhenUsed/>
    <w:rsid w:val="007B1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020"/>
    <w:rPr>
      <w:sz w:val="24"/>
    </w:rPr>
  </w:style>
  <w:style w:type="paragraph" w:customStyle="1" w:styleId="Normal1">
    <w:name w:val="Normal1"/>
    <w:rsid w:val="007B1020"/>
    <w:pPr>
      <w:spacing w:after="0" w:line="276" w:lineRule="auto"/>
    </w:pPr>
    <w:rPr>
      <w:rFonts w:ascii="Arial" w:eastAsia="Arial" w:hAnsi="Arial" w:cs="Arial"/>
      <w:lang w:val="uz-Cyrl-UZ"/>
    </w:rPr>
  </w:style>
  <w:style w:type="character" w:customStyle="1" w:styleId="UnresolvedMention1">
    <w:name w:val="Unresolved Mention1"/>
    <w:basedOn w:val="DefaultParagraphFont"/>
    <w:uiPriority w:val="99"/>
    <w:semiHidden/>
    <w:unhideWhenUsed/>
    <w:rsid w:val="007B1020"/>
    <w:rPr>
      <w:color w:val="605E5C"/>
      <w:shd w:val="clear" w:color="auto" w:fill="E1DFDD"/>
    </w:rPr>
  </w:style>
  <w:style w:type="paragraph" w:styleId="Revision">
    <w:name w:val="Revision"/>
    <w:hidden/>
    <w:uiPriority w:val="99"/>
    <w:semiHidden/>
    <w:rsid w:val="007B1020"/>
    <w:pPr>
      <w:spacing w:after="0" w:line="240" w:lineRule="auto"/>
    </w:pPr>
  </w:style>
  <w:style w:type="character" w:customStyle="1" w:styleId="UnresolvedMention2">
    <w:name w:val="Unresolved Mention2"/>
    <w:basedOn w:val="DefaultParagraphFont"/>
    <w:uiPriority w:val="99"/>
    <w:semiHidden/>
    <w:unhideWhenUsed/>
    <w:rsid w:val="007B1020"/>
    <w:rPr>
      <w:color w:val="605E5C"/>
      <w:shd w:val="clear" w:color="auto" w:fill="E1DFDD"/>
    </w:rPr>
  </w:style>
  <w:style w:type="character" w:styleId="FollowedHyperlink">
    <w:name w:val="FollowedHyperlink"/>
    <w:basedOn w:val="DefaultParagraphFont"/>
    <w:uiPriority w:val="99"/>
    <w:semiHidden/>
    <w:unhideWhenUsed/>
    <w:rsid w:val="007B10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40687</Words>
  <Characters>231921</Characters>
  <Application>Microsoft Office Word</Application>
  <DocSecurity>0</DocSecurity>
  <Lines>1932</Lines>
  <Paragraphs>544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Ashton</dc:creator>
  <cp:keywords/>
  <dc:description/>
  <cp:lastModifiedBy>Luke Gilliver</cp:lastModifiedBy>
  <cp:revision>2</cp:revision>
  <dcterms:created xsi:type="dcterms:W3CDTF">2021-10-20T17:01:00Z</dcterms:created>
  <dcterms:modified xsi:type="dcterms:W3CDTF">2021-10-20T17:01:00Z</dcterms:modified>
</cp:coreProperties>
</file>