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50" w:rsidRPr="00F36485" w:rsidRDefault="00E47CA3" w:rsidP="00F36485">
      <w:pPr>
        <w:autoSpaceDE w:val="0"/>
        <w:autoSpaceDN w:val="0"/>
        <w:adjustRightInd w:val="0"/>
        <w:spacing w:after="0" w:line="240" w:lineRule="auto"/>
        <w:ind w:right="95"/>
        <w:jc w:val="center"/>
        <w:rPr>
          <w:rFonts w:ascii="Segoe UI" w:hAnsi="Segoe UI" w:cs="Segoe UI"/>
          <w:b/>
        </w:rPr>
      </w:pPr>
      <w:r w:rsidRPr="00F36485">
        <w:rPr>
          <w:rFonts w:ascii="Segoe UI" w:hAnsi="Segoe UI" w:cs="Segoe UI"/>
          <w:b/>
        </w:rPr>
        <w:t>The Rising P</w:t>
      </w:r>
      <w:r w:rsidR="002B6509">
        <w:rPr>
          <w:rFonts w:ascii="Segoe UI" w:hAnsi="Segoe UI" w:cs="Segoe UI"/>
          <w:b/>
        </w:rPr>
        <w:t>owers in Mozambique: Growing High Carbon P</w:t>
      </w:r>
      <w:r w:rsidR="005F2650" w:rsidRPr="00F36485">
        <w:rPr>
          <w:rFonts w:ascii="Segoe UI" w:hAnsi="Segoe UI" w:cs="Segoe UI"/>
          <w:b/>
        </w:rPr>
        <w:t>artnerships?</w:t>
      </w:r>
    </w:p>
    <w:p w:rsidR="005F2650" w:rsidRPr="00F36485" w:rsidRDefault="005F2650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FB6D35" w:rsidRPr="00F36485" w:rsidRDefault="00FB6D35" w:rsidP="00F36485">
      <w:pPr>
        <w:spacing w:after="0" w:line="240" w:lineRule="auto"/>
        <w:jc w:val="both"/>
        <w:rPr>
          <w:rFonts w:ascii="Segoe UI" w:hAnsi="Segoe UI" w:cs="Segoe UI"/>
          <w:shd w:val="clear" w:color="auto" w:fill="FFFFFF"/>
        </w:rPr>
      </w:pPr>
      <w:r w:rsidRPr="00F36485">
        <w:rPr>
          <w:rFonts w:ascii="Segoe UI" w:hAnsi="Segoe UI" w:cs="Segoe UI"/>
        </w:rPr>
        <w:t>W</w:t>
      </w:r>
      <w:r w:rsidR="00D96F84" w:rsidRPr="00F36485">
        <w:rPr>
          <w:rFonts w:ascii="Segoe UI" w:hAnsi="Segoe UI" w:cs="Segoe UI"/>
        </w:rPr>
        <w:t xml:space="preserve">ith the </w:t>
      </w:r>
      <w:r w:rsidR="00235EC6" w:rsidRPr="00F36485">
        <w:rPr>
          <w:rFonts w:ascii="Segoe UI" w:hAnsi="Segoe UI" w:cs="Segoe UI"/>
        </w:rPr>
        <w:t xml:space="preserve">recent </w:t>
      </w:r>
      <w:r w:rsidR="00D96F84" w:rsidRPr="00F36485">
        <w:rPr>
          <w:rFonts w:ascii="Segoe UI" w:hAnsi="Segoe UI" w:cs="Segoe UI"/>
        </w:rPr>
        <w:t>discovery of significant</w:t>
      </w:r>
      <w:r w:rsidRPr="00F36485">
        <w:rPr>
          <w:rFonts w:ascii="Segoe UI" w:hAnsi="Segoe UI" w:cs="Segoe UI"/>
        </w:rPr>
        <w:t xml:space="preserve"> coal and </w:t>
      </w:r>
      <w:r w:rsidR="00235EC6" w:rsidRPr="00F36485">
        <w:rPr>
          <w:rFonts w:ascii="Segoe UI" w:hAnsi="Segoe UI" w:cs="Segoe UI"/>
        </w:rPr>
        <w:t>gas resources</w:t>
      </w:r>
      <w:r w:rsidRPr="00F36485">
        <w:rPr>
          <w:rFonts w:ascii="Segoe UI" w:hAnsi="Segoe UI" w:cs="Segoe UI"/>
        </w:rPr>
        <w:t xml:space="preserve">, Mozambique has gained attention as an emerging energy frontier. </w:t>
      </w:r>
      <w:r w:rsidR="0090754F" w:rsidRPr="00F36485">
        <w:rPr>
          <w:rFonts w:ascii="Segoe UI" w:hAnsi="Segoe UI" w:cs="Segoe UI"/>
        </w:rPr>
        <w:t>Yet t</w:t>
      </w:r>
      <w:r w:rsidRPr="00F36485">
        <w:rPr>
          <w:rFonts w:ascii="Segoe UI" w:hAnsi="Segoe UI" w:cs="Segoe UI"/>
        </w:rPr>
        <w:t>he impen</w:t>
      </w:r>
      <w:r w:rsidR="0090754F" w:rsidRPr="00F36485">
        <w:rPr>
          <w:rFonts w:ascii="Segoe UI" w:hAnsi="Segoe UI" w:cs="Segoe UI"/>
        </w:rPr>
        <w:t>ding coal and gas boom</w:t>
      </w:r>
      <w:r w:rsidRPr="00F36485">
        <w:rPr>
          <w:rFonts w:ascii="Segoe UI" w:hAnsi="Segoe UI" w:cs="Segoe UI"/>
        </w:rPr>
        <w:t xml:space="preserve"> presents a range of logistical and political challenges for the southern African nation, </w:t>
      </w:r>
      <w:r w:rsidR="00220C41" w:rsidRPr="00F36485">
        <w:rPr>
          <w:rFonts w:ascii="Segoe UI" w:hAnsi="Segoe UI" w:cs="Segoe UI"/>
        </w:rPr>
        <w:t>which emerged from colonial rule</w:t>
      </w:r>
      <w:r w:rsidRPr="00F36485">
        <w:rPr>
          <w:rFonts w:ascii="Segoe UI" w:hAnsi="Segoe UI" w:cs="Segoe UI"/>
        </w:rPr>
        <w:t xml:space="preserve"> in 1975 and civil war in 1992. In particular, r</w:t>
      </w:r>
      <w:r w:rsidR="00454950" w:rsidRPr="00F36485">
        <w:rPr>
          <w:rFonts w:ascii="Segoe UI" w:hAnsi="Segoe UI" w:cs="Segoe UI"/>
          <w:shd w:val="clear" w:color="auto" w:fill="FFFFFF"/>
        </w:rPr>
        <w:t>ecent offshore gas finds</w:t>
      </w:r>
      <w:r w:rsidRPr="00F36485">
        <w:rPr>
          <w:rFonts w:ascii="Segoe UI" w:hAnsi="Segoe UI" w:cs="Segoe UI"/>
          <w:shd w:val="clear" w:color="auto" w:fill="FFFFFF"/>
        </w:rPr>
        <w:t xml:space="preserve"> in the Rovuma Basin, on the northern border with Tanzania, </w:t>
      </w:r>
      <w:r w:rsidRPr="00F36485">
        <w:rPr>
          <w:rFonts w:ascii="Segoe UI" w:hAnsi="Segoe UI" w:cs="Segoe UI"/>
          <w:color w:val="000000"/>
          <w:shd w:val="clear" w:color="auto" w:fill="FFFFFF"/>
        </w:rPr>
        <w:t>could make Mozam</w:t>
      </w:r>
      <w:r w:rsidR="00874201" w:rsidRPr="00F36485">
        <w:rPr>
          <w:rFonts w:ascii="Segoe UI" w:hAnsi="Segoe UI" w:cs="Segoe UI"/>
          <w:color w:val="000000"/>
          <w:shd w:val="clear" w:color="auto" w:fill="FFFFFF"/>
        </w:rPr>
        <w:t>bique one of the world’s largest</w:t>
      </w:r>
      <w:r w:rsidRPr="00F36485">
        <w:rPr>
          <w:rFonts w:ascii="Segoe UI" w:hAnsi="Segoe UI" w:cs="Segoe UI"/>
          <w:color w:val="000000"/>
          <w:shd w:val="clear" w:color="auto" w:fill="FFFFFF"/>
        </w:rPr>
        <w:t xml:space="preserve"> exporters of liquefied natural gas (LNG).</w:t>
      </w:r>
      <w:r w:rsidR="003404D7" w:rsidRPr="00F36485">
        <w:rPr>
          <w:rFonts w:ascii="Segoe UI" w:hAnsi="Segoe UI" w:cs="Segoe UI"/>
          <w:shd w:val="clear" w:color="auto" w:fill="FFFFFF"/>
        </w:rPr>
        <w:t xml:space="preserve"> Production is set for 2020</w:t>
      </w:r>
      <w:r w:rsidRPr="00F36485">
        <w:rPr>
          <w:rFonts w:ascii="Segoe UI" w:hAnsi="Segoe UI" w:cs="Segoe UI"/>
          <w:shd w:val="clear" w:color="auto" w:fill="FFFFFF"/>
        </w:rPr>
        <w:t>, but by then analysts expect a glut on global gas markets, and infra</w:t>
      </w:r>
      <w:r w:rsidR="00D96F84" w:rsidRPr="00F36485">
        <w:rPr>
          <w:rFonts w:ascii="Segoe UI" w:hAnsi="Segoe UI" w:cs="Segoe UI"/>
          <w:shd w:val="clear" w:color="auto" w:fill="FFFFFF"/>
        </w:rPr>
        <w:t>structure gaps</w:t>
      </w:r>
      <w:r w:rsidR="003404D7" w:rsidRPr="00F36485">
        <w:rPr>
          <w:rFonts w:ascii="Segoe UI" w:hAnsi="Segoe UI" w:cs="Segoe UI"/>
          <w:shd w:val="clear" w:color="auto" w:fill="FFFFFF"/>
        </w:rPr>
        <w:t xml:space="preserve"> are considerable. Nevert</w:t>
      </w:r>
      <w:r w:rsidRPr="00F36485">
        <w:rPr>
          <w:rFonts w:ascii="Segoe UI" w:hAnsi="Segoe UI" w:cs="Segoe UI"/>
          <w:shd w:val="clear" w:color="auto" w:fill="FFFFFF"/>
        </w:rPr>
        <w:t xml:space="preserve">heless, the coal and gas rush will likely </w:t>
      </w:r>
      <w:r w:rsidR="00942D51" w:rsidRPr="00F36485">
        <w:rPr>
          <w:rFonts w:ascii="Segoe UI" w:hAnsi="Segoe UI" w:cs="Segoe UI"/>
          <w:shd w:val="clear" w:color="auto" w:fill="FFFFFF"/>
        </w:rPr>
        <w:t>contribute to</w:t>
      </w:r>
      <w:r w:rsidR="003404D7" w:rsidRPr="00F36485">
        <w:rPr>
          <w:rFonts w:ascii="Segoe UI" w:hAnsi="Segoe UI" w:cs="Segoe UI"/>
          <w:shd w:val="clear" w:color="auto" w:fill="FFFFFF"/>
        </w:rPr>
        <w:t xml:space="preserve"> export</w:t>
      </w:r>
      <w:r w:rsidR="00942D51" w:rsidRPr="00F36485">
        <w:rPr>
          <w:rFonts w:ascii="Segoe UI" w:hAnsi="Segoe UI" w:cs="Segoe UI"/>
          <w:shd w:val="clear" w:color="auto" w:fill="FFFFFF"/>
        </w:rPr>
        <w:t xml:space="preserve"> growth</w:t>
      </w:r>
      <w:r w:rsidRPr="00F36485">
        <w:rPr>
          <w:rFonts w:ascii="Segoe UI" w:hAnsi="Segoe UI" w:cs="Segoe UI"/>
          <w:shd w:val="clear" w:color="auto" w:fill="FFFFFF"/>
        </w:rPr>
        <w:t xml:space="preserve"> while spurring investments in domestic power generation</w:t>
      </w:r>
      <w:r w:rsidR="003404D7" w:rsidRPr="00F36485">
        <w:rPr>
          <w:rFonts w:ascii="Segoe UI" w:hAnsi="Segoe UI" w:cs="Segoe UI"/>
          <w:shd w:val="clear" w:color="auto" w:fill="FFFFFF"/>
        </w:rPr>
        <w:t xml:space="preserve"> in the coming</w:t>
      </w:r>
      <w:r w:rsidRPr="00F36485">
        <w:rPr>
          <w:rFonts w:ascii="Segoe UI" w:hAnsi="Segoe UI" w:cs="Segoe UI"/>
          <w:shd w:val="clear" w:color="auto" w:fill="FFFFFF"/>
        </w:rPr>
        <w:t xml:space="preserve"> years. </w:t>
      </w:r>
      <w:r w:rsidR="00DF4698" w:rsidRPr="00F36485">
        <w:rPr>
          <w:rFonts w:ascii="Segoe UI" w:hAnsi="Segoe UI" w:cs="Segoe UI"/>
          <w:shd w:val="clear" w:color="auto" w:fill="FFFFFF"/>
        </w:rPr>
        <w:t>Rising Powers</w:t>
      </w:r>
      <w:r w:rsidRPr="00F36485">
        <w:rPr>
          <w:rFonts w:ascii="Segoe UI" w:hAnsi="Segoe UI" w:cs="Segoe UI"/>
          <w:shd w:val="clear" w:color="auto" w:fill="FFFFFF"/>
        </w:rPr>
        <w:t xml:space="preserve"> </w:t>
      </w:r>
      <w:r w:rsidR="00BE49C0" w:rsidRPr="00F36485">
        <w:rPr>
          <w:rFonts w:ascii="Segoe UI" w:hAnsi="Segoe UI" w:cs="Segoe UI"/>
          <w:shd w:val="clear" w:color="auto" w:fill="FFFFFF"/>
        </w:rPr>
        <w:t xml:space="preserve">actors </w:t>
      </w:r>
      <w:r w:rsidR="005272C3" w:rsidRPr="00F36485">
        <w:rPr>
          <w:rFonts w:ascii="Segoe UI" w:hAnsi="Segoe UI" w:cs="Segoe UI"/>
          <w:shd w:val="clear" w:color="auto" w:fill="FFFFFF"/>
        </w:rPr>
        <w:t xml:space="preserve">are </w:t>
      </w:r>
      <w:r w:rsidR="00D75C59" w:rsidRPr="00F36485">
        <w:rPr>
          <w:rFonts w:ascii="Segoe UI" w:hAnsi="Segoe UI" w:cs="Segoe UI"/>
          <w:shd w:val="clear" w:color="auto" w:fill="FFFFFF"/>
        </w:rPr>
        <w:t>deepening</w:t>
      </w:r>
      <w:r w:rsidR="00557D46" w:rsidRPr="00F36485">
        <w:rPr>
          <w:rFonts w:ascii="Segoe UI" w:hAnsi="Segoe UI" w:cs="Segoe UI"/>
          <w:shd w:val="clear" w:color="auto" w:fill="FFFFFF"/>
        </w:rPr>
        <w:t xml:space="preserve"> </w:t>
      </w:r>
      <w:r w:rsidR="005272C3" w:rsidRPr="00F36485">
        <w:rPr>
          <w:rFonts w:ascii="Segoe UI" w:hAnsi="Segoe UI" w:cs="Segoe UI"/>
          <w:shd w:val="clear" w:color="auto" w:fill="FFFFFF"/>
        </w:rPr>
        <w:t xml:space="preserve">their </w:t>
      </w:r>
      <w:r w:rsidR="00557D46" w:rsidRPr="00F36485">
        <w:rPr>
          <w:rFonts w:ascii="Segoe UI" w:hAnsi="Segoe UI" w:cs="Segoe UI"/>
          <w:shd w:val="clear" w:color="auto" w:fill="FFFFFF"/>
        </w:rPr>
        <w:t>role in Mozambique</w:t>
      </w:r>
      <w:r w:rsidR="00BE49C0" w:rsidRPr="00F36485">
        <w:rPr>
          <w:rFonts w:ascii="Segoe UI" w:hAnsi="Segoe UI" w:cs="Segoe UI"/>
          <w:shd w:val="clear" w:color="auto" w:fill="FFFFFF"/>
        </w:rPr>
        <w:t xml:space="preserve">’s </w:t>
      </w:r>
      <w:r w:rsidR="00DF4698" w:rsidRPr="00F36485">
        <w:rPr>
          <w:rFonts w:ascii="Segoe UI" w:hAnsi="Segoe UI" w:cs="Segoe UI"/>
          <w:shd w:val="clear" w:color="auto" w:fill="FFFFFF"/>
        </w:rPr>
        <w:t>hydrocarbons</w:t>
      </w:r>
      <w:r w:rsidR="00220C41" w:rsidRPr="00F36485">
        <w:rPr>
          <w:rFonts w:ascii="Segoe UI" w:hAnsi="Segoe UI" w:cs="Segoe UI"/>
          <w:shd w:val="clear" w:color="auto" w:fill="FFFFFF"/>
        </w:rPr>
        <w:t xml:space="preserve"> industries</w:t>
      </w:r>
      <w:r w:rsidRPr="00F36485">
        <w:rPr>
          <w:rFonts w:ascii="Segoe UI" w:hAnsi="Segoe UI" w:cs="Segoe UI"/>
          <w:shd w:val="clear" w:color="auto" w:fill="FFFFFF"/>
        </w:rPr>
        <w:t>,</w:t>
      </w:r>
      <w:r w:rsidR="00557D46" w:rsidRPr="00F36485">
        <w:rPr>
          <w:rFonts w:ascii="Segoe UI" w:hAnsi="Segoe UI" w:cs="Segoe UI"/>
          <w:shd w:val="clear" w:color="auto" w:fill="FFFFFF"/>
        </w:rPr>
        <w:t xml:space="preserve"> </w:t>
      </w:r>
      <w:r w:rsidR="00D75C59" w:rsidRPr="00F36485">
        <w:rPr>
          <w:rFonts w:ascii="Segoe UI" w:hAnsi="Segoe UI" w:cs="Segoe UI"/>
          <w:shd w:val="clear" w:color="auto" w:fill="FFFFFF"/>
        </w:rPr>
        <w:t>extending</w:t>
      </w:r>
      <w:r w:rsidR="005272C3" w:rsidRPr="00F36485">
        <w:rPr>
          <w:rFonts w:ascii="Segoe UI" w:hAnsi="Segoe UI" w:cs="Segoe UI"/>
          <w:shd w:val="clear" w:color="auto" w:fill="FFFFFF"/>
        </w:rPr>
        <w:t xml:space="preserve"> the possibilities</w:t>
      </w:r>
      <w:r w:rsidR="00EF1925" w:rsidRPr="00F36485">
        <w:rPr>
          <w:rFonts w:ascii="Segoe UI" w:hAnsi="Segoe UI" w:cs="Segoe UI"/>
          <w:shd w:val="clear" w:color="auto" w:fill="FFFFFF"/>
        </w:rPr>
        <w:t xml:space="preserve"> of development-centred </w:t>
      </w:r>
      <w:r w:rsidR="00D75C59" w:rsidRPr="00F36485">
        <w:rPr>
          <w:rFonts w:ascii="Segoe UI" w:hAnsi="Segoe UI" w:cs="Segoe UI"/>
          <w:shd w:val="clear" w:color="auto" w:fill="FFFFFF"/>
        </w:rPr>
        <w:t>cooperation</w:t>
      </w:r>
      <w:r w:rsidR="00EF1925" w:rsidRPr="00F36485">
        <w:rPr>
          <w:rFonts w:ascii="Segoe UI" w:hAnsi="Segoe UI" w:cs="Segoe UI"/>
          <w:shd w:val="clear" w:color="auto" w:fill="FFFFFF"/>
        </w:rPr>
        <w:t xml:space="preserve"> while</w:t>
      </w:r>
      <w:r w:rsidR="00D75C59" w:rsidRPr="00F36485">
        <w:rPr>
          <w:rFonts w:ascii="Segoe UI" w:hAnsi="Segoe UI" w:cs="Segoe UI"/>
          <w:shd w:val="clear" w:color="auto" w:fill="FFFFFF"/>
        </w:rPr>
        <w:t xml:space="preserve"> </w:t>
      </w:r>
      <w:r w:rsidR="00557D46" w:rsidRPr="00F36485">
        <w:rPr>
          <w:rFonts w:ascii="Segoe UI" w:hAnsi="Segoe UI" w:cs="Segoe UI"/>
          <w:shd w:val="clear" w:color="auto" w:fill="FFFFFF"/>
        </w:rPr>
        <w:t>pushing it</w:t>
      </w:r>
      <w:r w:rsidRPr="00F36485">
        <w:rPr>
          <w:rFonts w:ascii="Segoe UI" w:hAnsi="Segoe UI" w:cs="Segoe UI"/>
          <w:shd w:val="clear" w:color="auto" w:fill="FFFFFF"/>
        </w:rPr>
        <w:t xml:space="preserve"> </w:t>
      </w:r>
      <w:r w:rsidR="005272C3" w:rsidRPr="00F36485">
        <w:rPr>
          <w:rFonts w:ascii="Segoe UI" w:hAnsi="Segoe UI" w:cs="Segoe UI"/>
          <w:shd w:val="clear" w:color="auto" w:fill="FFFFFF"/>
        </w:rPr>
        <w:t>onto</w:t>
      </w:r>
      <w:r w:rsidR="004F530F" w:rsidRPr="00F36485">
        <w:rPr>
          <w:rFonts w:ascii="Segoe UI" w:hAnsi="Segoe UI" w:cs="Segoe UI"/>
          <w:shd w:val="clear" w:color="auto" w:fill="FFFFFF"/>
        </w:rPr>
        <w:t xml:space="preserve"> a high-carbon energy</w:t>
      </w:r>
      <w:r w:rsidRPr="00F36485">
        <w:rPr>
          <w:rFonts w:ascii="Segoe UI" w:hAnsi="Segoe UI" w:cs="Segoe UI"/>
          <w:shd w:val="clear" w:color="auto" w:fill="FFFFFF"/>
        </w:rPr>
        <w:t xml:space="preserve"> pathway.</w:t>
      </w:r>
    </w:p>
    <w:p w:rsidR="008973F3" w:rsidRPr="00F36485" w:rsidRDefault="008973F3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  <w:i/>
        </w:rPr>
      </w:pPr>
    </w:p>
    <w:p w:rsidR="00FF4FEF" w:rsidRPr="002B6509" w:rsidRDefault="00F36485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  <w:b/>
          <w:color w:val="1F497D" w:themeColor="text2"/>
        </w:rPr>
      </w:pPr>
      <w:r w:rsidRPr="002B6509">
        <w:rPr>
          <w:rFonts w:ascii="Segoe UI" w:hAnsi="Segoe UI" w:cs="Segoe UI"/>
          <w:b/>
          <w:color w:val="1F497D" w:themeColor="text2"/>
        </w:rPr>
        <w:t xml:space="preserve">The Rise of </w:t>
      </w:r>
      <w:r w:rsidR="00FF4FEF" w:rsidRPr="002B6509">
        <w:rPr>
          <w:rFonts w:ascii="Segoe UI" w:hAnsi="Segoe UI" w:cs="Segoe UI"/>
          <w:b/>
          <w:color w:val="1F497D" w:themeColor="text2"/>
        </w:rPr>
        <w:t>Coal</w:t>
      </w:r>
    </w:p>
    <w:p w:rsidR="00FF4FEF" w:rsidRPr="00F36485" w:rsidRDefault="00FF4FEF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3A1600" w:rsidRPr="00F36485" w:rsidRDefault="006C4E5E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  <w:r w:rsidRPr="00F36485">
        <w:rPr>
          <w:rFonts w:ascii="Segoe UI" w:hAnsi="Segoe UI" w:cs="Segoe UI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889D0FC" wp14:editId="7A230AD7">
            <wp:simplePos x="0" y="0"/>
            <wp:positionH relativeFrom="column">
              <wp:posOffset>6350</wp:posOffset>
            </wp:positionH>
            <wp:positionV relativeFrom="paragraph">
              <wp:posOffset>821055</wp:posOffset>
            </wp:positionV>
            <wp:extent cx="3053715" cy="40062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ambique map_coal and gas reserv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52A" w:rsidRPr="00F36485">
        <w:rPr>
          <w:rFonts w:ascii="Segoe UI" w:hAnsi="Segoe UI" w:cs="Segoe UI"/>
        </w:rPr>
        <w:t>Mozambique</w:t>
      </w:r>
      <w:r w:rsidR="00FF4FEF" w:rsidRPr="00F36485">
        <w:rPr>
          <w:rFonts w:ascii="Segoe UI" w:hAnsi="Segoe UI" w:cs="Segoe UI"/>
        </w:rPr>
        <w:t xml:space="preserve"> is not a historically important minerals pro</w:t>
      </w:r>
      <w:r w:rsidR="00D703B2" w:rsidRPr="00F36485">
        <w:rPr>
          <w:rFonts w:ascii="Segoe UI" w:hAnsi="Segoe UI" w:cs="Segoe UI"/>
        </w:rPr>
        <w:t>ducer and did not appear</w:t>
      </w:r>
      <w:r w:rsidR="00DA552A" w:rsidRPr="00F36485">
        <w:rPr>
          <w:rFonts w:ascii="Segoe UI" w:hAnsi="Segoe UI" w:cs="Segoe UI"/>
        </w:rPr>
        <w:t xml:space="preserve"> on</w:t>
      </w:r>
      <w:r w:rsidR="00FF4FEF" w:rsidRPr="00F36485">
        <w:rPr>
          <w:rFonts w:ascii="Segoe UI" w:hAnsi="Segoe UI" w:cs="Segoe UI"/>
        </w:rPr>
        <w:t xml:space="preserve"> global mining companies</w:t>
      </w:r>
      <w:r w:rsidR="00DA552A" w:rsidRPr="00F36485">
        <w:rPr>
          <w:rFonts w:ascii="Segoe UI" w:hAnsi="Segoe UI" w:cs="Segoe UI"/>
        </w:rPr>
        <w:t>’ radar</w:t>
      </w:r>
      <w:r w:rsidR="00FF4FEF" w:rsidRPr="00F36485">
        <w:rPr>
          <w:rFonts w:ascii="Segoe UI" w:hAnsi="Segoe UI" w:cs="Segoe UI"/>
        </w:rPr>
        <w:t xml:space="preserve"> until the pas</w:t>
      </w:r>
      <w:r w:rsidR="00DA552A" w:rsidRPr="00F36485">
        <w:rPr>
          <w:rFonts w:ascii="Segoe UI" w:hAnsi="Segoe UI" w:cs="Segoe UI"/>
        </w:rPr>
        <w:t>t decade</w:t>
      </w:r>
      <w:r w:rsidR="00FF4FEF" w:rsidRPr="00F36485">
        <w:rPr>
          <w:rFonts w:ascii="Segoe UI" w:hAnsi="Segoe UI" w:cs="Segoe UI"/>
        </w:rPr>
        <w:t>.</w:t>
      </w:r>
      <w:r w:rsidR="00DA552A" w:rsidRPr="00F36485">
        <w:rPr>
          <w:rFonts w:ascii="Segoe UI" w:hAnsi="Segoe UI" w:cs="Segoe UI"/>
        </w:rPr>
        <w:t xml:space="preserve"> </w:t>
      </w:r>
      <w:r w:rsidR="003A1600" w:rsidRPr="00F36485">
        <w:rPr>
          <w:rFonts w:ascii="Segoe UI" w:hAnsi="Segoe UI" w:cs="Segoe UI"/>
        </w:rPr>
        <w:t>This changed in 2008, when visitin</w:t>
      </w:r>
      <w:r w:rsidR="00220C41" w:rsidRPr="00F36485">
        <w:rPr>
          <w:rFonts w:ascii="Segoe UI" w:hAnsi="Segoe UI" w:cs="Segoe UI"/>
        </w:rPr>
        <w:t xml:space="preserve">g geologists in the central </w:t>
      </w:r>
      <w:r w:rsidR="00E93B8C" w:rsidRPr="00F36485">
        <w:rPr>
          <w:rFonts w:ascii="Segoe UI" w:hAnsi="Segoe UI" w:cs="Segoe UI"/>
        </w:rPr>
        <w:t>province</w:t>
      </w:r>
      <w:r w:rsidR="003A1600" w:rsidRPr="00F36485">
        <w:rPr>
          <w:rFonts w:ascii="Segoe UI" w:hAnsi="Segoe UI" w:cs="Segoe UI"/>
        </w:rPr>
        <w:t xml:space="preserve"> </w:t>
      </w:r>
      <w:r w:rsidR="00220C41" w:rsidRPr="00F36485">
        <w:rPr>
          <w:rFonts w:ascii="Segoe UI" w:hAnsi="Segoe UI" w:cs="Segoe UI"/>
        </w:rPr>
        <w:t xml:space="preserve">of </w:t>
      </w:r>
      <w:proofErr w:type="spellStart"/>
      <w:r w:rsidR="00220C41" w:rsidRPr="00F36485">
        <w:rPr>
          <w:rFonts w:ascii="Segoe UI" w:hAnsi="Segoe UI" w:cs="Segoe UI"/>
        </w:rPr>
        <w:t>Tete</w:t>
      </w:r>
      <w:proofErr w:type="spellEnd"/>
      <w:r w:rsidR="00220C41" w:rsidRPr="00F36485">
        <w:rPr>
          <w:rFonts w:ascii="Segoe UI" w:hAnsi="Segoe UI" w:cs="Segoe UI"/>
        </w:rPr>
        <w:t xml:space="preserve"> (see Figure 1) </w:t>
      </w:r>
      <w:r w:rsidR="00D96F84" w:rsidRPr="00F36485">
        <w:rPr>
          <w:rFonts w:ascii="Segoe UI" w:hAnsi="Segoe UI" w:cs="Segoe UI"/>
        </w:rPr>
        <w:t>confirmed</w:t>
      </w:r>
      <w:r w:rsidR="003A1600" w:rsidRPr="00F36485">
        <w:rPr>
          <w:rFonts w:ascii="Segoe UI" w:hAnsi="Segoe UI" w:cs="Segoe UI"/>
        </w:rPr>
        <w:t xml:space="preserve"> that the coal seam beneath </w:t>
      </w:r>
      <w:proofErr w:type="spellStart"/>
      <w:r w:rsidR="003A1600" w:rsidRPr="00F36485">
        <w:rPr>
          <w:rFonts w:ascii="Segoe UI" w:hAnsi="Segoe UI" w:cs="Segoe UI"/>
        </w:rPr>
        <w:t>Moatize</w:t>
      </w:r>
      <w:proofErr w:type="spellEnd"/>
      <w:r w:rsidR="003A1600" w:rsidRPr="00F36485">
        <w:rPr>
          <w:rFonts w:ascii="Segoe UI" w:hAnsi="Segoe UI" w:cs="Segoe UI"/>
        </w:rPr>
        <w:t xml:space="preserve"> basin is p</w:t>
      </w:r>
      <w:r w:rsidR="00A57976" w:rsidRPr="00F36485">
        <w:rPr>
          <w:rFonts w:ascii="Segoe UI" w:hAnsi="Segoe UI" w:cs="Segoe UI"/>
        </w:rPr>
        <w:t>art of the world’s largest untapped</w:t>
      </w:r>
      <w:r w:rsidR="008973F3" w:rsidRPr="00F36485">
        <w:rPr>
          <w:rFonts w:ascii="Segoe UI" w:hAnsi="Segoe UI" w:cs="Segoe UI"/>
        </w:rPr>
        <w:t xml:space="preserve"> coal deposit</w:t>
      </w:r>
      <w:r w:rsidR="00A57976" w:rsidRPr="00F36485">
        <w:rPr>
          <w:rFonts w:ascii="Segoe UI" w:hAnsi="Segoe UI" w:cs="Segoe UI"/>
        </w:rPr>
        <w:t>, with</w:t>
      </w:r>
      <w:r w:rsidR="003A1600" w:rsidRPr="00F36485">
        <w:rPr>
          <w:rFonts w:ascii="Segoe UI" w:hAnsi="Segoe UI" w:cs="Segoe UI"/>
        </w:rPr>
        <w:t xml:space="preserve"> over 2</w:t>
      </w:r>
      <w:r w:rsidR="008973F3" w:rsidRPr="00F36485">
        <w:rPr>
          <w:rFonts w:ascii="Segoe UI" w:hAnsi="Segoe UI" w:cs="Segoe UI"/>
        </w:rPr>
        <w:t>3 billion metric tonnes of coal—</w:t>
      </w:r>
      <w:r w:rsidR="003A1600" w:rsidRPr="00F36485">
        <w:rPr>
          <w:rFonts w:ascii="Segoe UI" w:hAnsi="Segoe UI" w:cs="Segoe UI"/>
        </w:rPr>
        <w:t xml:space="preserve">enough to </w:t>
      </w:r>
      <w:bookmarkStart w:id="0" w:name="_GoBack"/>
      <w:bookmarkEnd w:id="0"/>
      <w:r w:rsidR="003A1600" w:rsidRPr="00F36485">
        <w:rPr>
          <w:rFonts w:ascii="Segoe UI" w:hAnsi="Segoe UI" w:cs="Segoe UI"/>
        </w:rPr>
        <w:t xml:space="preserve">fire all the </w:t>
      </w:r>
      <w:r w:rsidR="00A57976" w:rsidRPr="00F36485">
        <w:rPr>
          <w:rFonts w:ascii="Segoe UI" w:hAnsi="Segoe UI" w:cs="Segoe UI"/>
        </w:rPr>
        <w:t>coal plants in the USA</w:t>
      </w:r>
      <w:r w:rsidR="003A1600" w:rsidRPr="00F36485">
        <w:rPr>
          <w:rFonts w:ascii="Segoe UI" w:hAnsi="Segoe UI" w:cs="Segoe UI"/>
        </w:rPr>
        <w:t xml:space="preserve"> for 25 years.</w:t>
      </w:r>
      <w:r w:rsidR="00E93B8C" w:rsidRPr="00F36485">
        <w:rPr>
          <w:rFonts w:ascii="Segoe UI" w:hAnsi="Segoe UI" w:cs="Segoe UI"/>
        </w:rPr>
        <w:t xml:space="preserve"> The deposits contain coking coal</w:t>
      </w:r>
      <w:r w:rsidR="00942D51" w:rsidRPr="00F36485">
        <w:rPr>
          <w:rFonts w:ascii="Segoe UI" w:hAnsi="Segoe UI" w:cs="Segoe UI"/>
        </w:rPr>
        <w:t>, used</w:t>
      </w:r>
      <w:r w:rsidR="00220C41" w:rsidRPr="00F36485">
        <w:rPr>
          <w:rFonts w:ascii="Segoe UI" w:hAnsi="Segoe UI" w:cs="Segoe UI"/>
        </w:rPr>
        <w:t xml:space="preserve"> in manufacturing</w:t>
      </w:r>
      <w:r w:rsidR="00E974A7" w:rsidRPr="00F36485">
        <w:rPr>
          <w:rFonts w:ascii="Segoe UI" w:hAnsi="Segoe UI" w:cs="Segoe UI"/>
        </w:rPr>
        <w:t xml:space="preserve"> steel.</w:t>
      </w:r>
      <w:r w:rsidR="00942D51" w:rsidRPr="00F36485">
        <w:rPr>
          <w:rFonts w:ascii="Segoe UI" w:hAnsi="Segoe UI" w:cs="Segoe UI"/>
        </w:rPr>
        <w:t xml:space="preserve"> </w:t>
      </w:r>
      <w:r w:rsidR="00D96F84" w:rsidRPr="00F36485">
        <w:rPr>
          <w:rFonts w:ascii="Segoe UI" w:hAnsi="Segoe UI" w:cs="Segoe UI"/>
        </w:rPr>
        <w:t xml:space="preserve">But </w:t>
      </w:r>
      <w:r w:rsidR="00235EC6" w:rsidRPr="00F36485">
        <w:rPr>
          <w:rFonts w:ascii="Segoe UI" w:hAnsi="Segoe UI" w:cs="Segoe UI"/>
        </w:rPr>
        <w:t>the</w:t>
      </w:r>
      <w:r w:rsidR="00942D51" w:rsidRPr="00F36485">
        <w:rPr>
          <w:rFonts w:ascii="Segoe UI" w:hAnsi="Segoe UI" w:cs="Segoe UI"/>
        </w:rPr>
        <w:t xml:space="preserve"> o</w:t>
      </w:r>
      <w:r w:rsidR="00D96F84" w:rsidRPr="00F36485">
        <w:rPr>
          <w:rFonts w:ascii="Segoe UI" w:hAnsi="Segoe UI" w:cs="Segoe UI"/>
        </w:rPr>
        <w:t xml:space="preserve">perations </w:t>
      </w:r>
      <w:r w:rsidR="009E10A3" w:rsidRPr="00F36485">
        <w:rPr>
          <w:rFonts w:ascii="Segoe UI" w:hAnsi="Segoe UI" w:cs="Segoe UI"/>
        </w:rPr>
        <w:t>face severe</w:t>
      </w:r>
      <w:r w:rsidR="00942D51" w:rsidRPr="00F36485">
        <w:rPr>
          <w:rFonts w:ascii="Segoe UI" w:hAnsi="Segoe UI" w:cs="Segoe UI"/>
        </w:rPr>
        <w:t xml:space="preserve"> infrastructure </w:t>
      </w:r>
      <w:r w:rsidR="00D96F84" w:rsidRPr="00F36485">
        <w:rPr>
          <w:rFonts w:ascii="Segoe UI" w:hAnsi="Segoe UI" w:cs="Segoe UI"/>
        </w:rPr>
        <w:t>bottlenecks</w:t>
      </w:r>
      <w:r w:rsidR="009E10A3" w:rsidRPr="00F36485">
        <w:rPr>
          <w:rFonts w:ascii="Segoe UI" w:hAnsi="Segoe UI" w:cs="Segoe UI"/>
        </w:rPr>
        <w:t xml:space="preserve"> </w:t>
      </w:r>
      <w:r w:rsidR="00942D51" w:rsidRPr="00F36485">
        <w:rPr>
          <w:rFonts w:ascii="Segoe UI" w:hAnsi="Segoe UI" w:cs="Segoe UI"/>
        </w:rPr>
        <w:t>and have been</w:t>
      </w:r>
      <w:r w:rsidR="00E93B8C" w:rsidRPr="00F36485">
        <w:rPr>
          <w:rFonts w:ascii="Segoe UI" w:hAnsi="Segoe UI" w:cs="Segoe UI"/>
        </w:rPr>
        <w:t xml:space="preserve"> hobbled by</w:t>
      </w:r>
      <w:r w:rsidR="00942D51" w:rsidRPr="00F36485">
        <w:rPr>
          <w:rFonts w:ascii="Segoe UI" w:hAnsi="Segoe UI" w:cs="Segoe UI"/>
        </w:rPr>
        <w:t xml:space="preserve"> falling</w:t>
      </w:r>
      <w:r w:rsidR="00E974A7" w:rsidRPr="00F36485">
        <w:rPr>
          <w:rFonts w:ascii="Segoe UI" w:hAnsi="Segoe UI" w:cs="Segoe UI"/>
        </w:rPr>
        <w:t xml:space="preserve"> coal prices since 2013.</w:t>
      </w:r>
    </w:p>
    <w:p w:rsidR="003A1600" w:rsidRPr="00F36485" w:rsidRDefault="003A1600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FF4FEF" w:rsidRPr="00F36485" w:rsidRDefault="00DA552A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  <w:r w:rsidRPr="00F36485">
        <w:rPr>
          <w:rFonts w:ascii="Segoe UI" w:hAnsi="Segoe UI" w:cs="Segoe UI"/>
        </w:rPr>
        <w:t xml:space="preserve">According to the IEA’s </w:t>
      </w:r>
      <w:r w:rsidRPr="00F36485">
        <w:rPr>
          <w:rFonts w:ascii="Segoe UI" w:hAnsi="Segoe UI" w:cs="Segoe UI"/>
          <w:i/>
        </w:rPr>
        <w:t>Africa Energy Outlook</w:t>
      </w:r>
      <w:r w:rsidR="00D703B2" w:rsidRPr="00F36485">
        <w:rPr>
          <w:rFonts w:ascii="Segoe UI" w:hAnsi="Segoe UI" w:cs="Segoe UI"/>
        </w:rPr>
        <w:t>, Mozambique is now</w:t>
      </w:r>
      <w:r w:rsidR="003A1600" w:rsidRPr="00F36485">
        <w:rPr>
          <w:rFonts w:ascii="Segoe UI" w:hAnsi="Segoe UI" w:cs="Segoe UI"/>
        </w:rPr>
        <w:t xml:space="preserve"> the second largest</w:t>
      </w:r>
      <w:r w:rsidR="00E93B8C" w:rsidRPr="00F36485">
        <w:rPr>
          <w:rFonts w:ascii="Segoe UI" w:hAnsi="Segoe UI" w:cs="Segoe UI"/>
        </w:rPr>
        <w:t xml:space="preserve"> player in</w:t>
      </w:r>
      <w:r w:rsidR="00FF4FEF" w:rsidRPr="00F36485">
        <w:rPr>
          <w:rFonts w:ascii="Segoe UI" w:hAnsi="Segoe UI" w:cs="Segoe UI"/>
        </w:rPr>
        <w:t xml:space="preserve"> coal in Africa</w:t>
      </w:r>
      <w:r w:rsidR="00CA5B9B" w:rsidRPr="00F36485">
        <w:rPr>
          <w:rFonts w:ascii="Segoe UI" w:hAnsi="Segoe UI" w:cs="Segoe UI"/>
        </w:rPr>
        <w:t>, after South Africa</w:t>
      </w:r>
      <w:r w:rsidR="00FF4FEF" w:rsidRPr="00F36485">
        <w:rPr>
          <w:rFonts w:ascii="Segoe UI" w:hAnsi="Segoe UI" w:cs="Segoe UI"/>
        </w:rPr>
        <w:t xml:space="preserve">. </w:t>
      </w:r>
      <w:r w:rsidR="00251C7E" w:rsidRPr="00F36485">
        <w:rPr>
          <w:rFonts w:ascii="Segoe UI" w:hAnsi="Segoe UI" w:cs="Segoe UI"/>
        </w:rPr>
        <w:t>But c</w:t>
      </w:r>
      <w:r w:rsidR="00AE1067" w:rsidRPr="00F36485">
        <w:rPr>
          <w:rFonts w:ascii="Segoe UI" w:hAnsi="Segoe UI" w:cs="Segoe UI"/>
        </w:rPr>
        <w:t xml:space="preserve">ompanies operating in the </w:t>
      </w:r>
      <w:r w:rsidR="009E10A3" w:rsidRPr="00F36485">
        <w:rPr>
          <w:rFonts w:ascii="Segoe UI" w:hAnsi="Segoe UI" w:cs="Segoe UI"/>
        </w:rPr>
        <w:t>country</w:t>
      </w:r>
      <w:r w:rsidR="00E93B8C" w:rsidRPr="00F36485">
        <w:rPr>
          <w:rFonts w:ascii="Segoe UI" w:hAnsi="Segoe UI" w:cs="Segoe UI"/>
        </w:rPr>
        <w:t xml:space="preserve"> depend</w:t>
      </w:r>
      <w:r w:rsidR="00AE1067" w:rsidRPr="00F36485">
        <w:rPr>
          <w:rFonts w:ascii="Segoe UI" w:hAnsi="Segoe UI" w:cs="Segoe UI"/>
        </w:rPr>
        <w:t xml:space="preserve"> on a colonial-era, multi-use</w:t>
      </w:r>
      <w:r w:rsidR="00DB7BE3" w:rsidRPr="00F36485">
        <w:rPr>
          <w:rFonts w:ascii="Segoe UI" w:hAnsi="Segoe UI" w:cs="Segoe UI"/>
        </w:rPr>
        <w:t>,</w:t>
      </w:r>
      <w:r w:rsidR="00AE1067" w:rsidRPr="00F36485">
        <w:rPr>
          <w:rFonts w:ascii="Segoe UI" w:hAnsi="Segoe UI" w:cs="Segoe UI"/>
        </w:rPr>
        <w:t xml:space="preserve"> single track railway</w:t>
      </w:r>
      <w:r w:rsidR="00251C7E" w:rsidRPr="00F36485">
        <w:rPr>
          <w:rFonts w:ascii="Segoe UI" w:hAnsi="Segoe UI" w:cs="Segoe UI"/>
        </w:rPr>
        <w:t xml:space="preserve">, known as the </w:t>
      </w:r>
      <w:proofErr w:type="spellStart"/>
      <w:r w:rsidR="00251C7E" w:rsidRPr="00F36485">
        <w:rPr>
          <w:rFonts w:ascii="Segoe UI" w:hAnsi="Segoe UI" w:cs="Segoe UI"/>
        </w:rPr>
        <w:t>Sena</w:t>
      </w:r>
      <w:proofErr w:type="spellEnd"/>
      <w:r w:rsidR="00251C7E" w:rsidRPr="00F36485">
        <w:rPr>
          <w:rFonts w:ascii="Segoe UI" w:hAnsi="Segoe UI" w:cs="Segoe UI"/>
        </w:rPr>
        <w:t xml:space="preserve"> line,</w:t>
      </w:r>
      <w:r w:rsidR="00AE1067" w:rsidRPr="00F36485">
        <w:rPr>
          <w:rFonts w:ascii="Segoe UI" w:hAnsi="Segoe UI" w:cs="Segoe UI"/>
        </w:rPr>
        <w:t xml:space="preserve"> to carry coal to the Beira port.</w:t>
      </w:r>
      <w:r w:rsidR="00190D5F" w:rsidRPr="00F36485">
        <w:rPr>
          <w:rFonts w:ascii="Segoe UI" w:hAnsi="Segoe UI" w:cs="Segoe UI"/>
        </w:rPr>
        <w:t xml:space="preserve"> </w:t>
      </w:r>
      <w:r w:rsidRPr="00F36485">
        <w:rPr>
          <w:rFonts w:ascii="Segoe UI" w:hAnsi="Segoe UI" w:cs="Segoe UI"/>
        </w:rPr>
        <w:t>Mozambican authorities rejected the idea of barging coal down the Zambezi River due to</w:t>
      </w:r>
      <w:r w:rsidR="00FF4FEF" w:rsidRPr="00F36485">
        <w:rPr>
          <w:rFonts w:ascii="Segoe UI" w:hAnsi="Segoe UI" w:cs="Segoe UI"/>
        </w:rPr>
        <w:t xml:space="preserve"> environmental concerns, so the main transport option to bring the coal to port </w:t>
      </w:r>
      <w:r w:rsidRPr="00F36485">
        <w:rPr>
          <w:rFonts w:ascii="Segoe UI" w:hAnsi="Segoe UI" w:cs="Segoe UI"/>
        </w:rPr>
        <w:t>is by rail</w:t>
      </w:r>
      <w:r w:rsidR="00CA5B9B" w:rsidRPr="00F36485">
        <w:rPr>
          <w:rFonts w:ascii="Segoe UI" w:hAnsi="Segoe UI" w:cs="Segoe UI"/>
        </w:rPr>
        <w:t>way</w:t>
      </w:r>
      <w:r w:rsidR="00D703B2" w:rsidRPr="00F36485">
        <w:rPr>
          <w:rFonts w:ascii="Segoe UI" w:hAnsi="Segoe UI" w:cs="Segoe UI"/>
        </w:rPr>
        <w:t xml:space="preserve">. </w:t>
      </w:r>
      <w:r w:rsidR="00665FD8" w:rsidRPr="00F36485">
        <w:rPr>
          <w:rFonts w:ascii="Segoe UI" w:hAnsi="Segoe UI" w:cs="Segoe UI"/>
        </w:rPr>
        <w:t>To foster</w:t>
      </w:r>
      <w:r w:rsidRPr="00F36485">
        <w:rPr>
          <w:rFonts w:ascii="Segoe UI" w:hAnsi="Segoe UI" w:cs="Segoe UI"/>
        </w:rPr>
        <w:t xml:space="preserve"> export growth and </w:t>
      </w:r>
      <w:r w:rsidR="00C22F4A" w:rsidRPr="00F36485">
        <w:rPr>
          <w:rFonts w:ascii="Segoe UI" w:hAnsi="Segoe UI" w:cs="Segoe UI"/>
        </w:rPr>
        <w:t xml:space="preserve">sufficient </w:t>
      </w:r>
      <w:r w:rsidRPr="00F36485">
        <w:rPr>
          <w:rFonts w:ascii="Segoe UI" w:hAnsi="Segoe UI" w:cs="Segoe UI"/>
        </w:rPr>
        <w:t>economies of scale</w:t>
      </w:r>
      <w:r w:rsidR="00FF4FEF" w:rsidRPr="00F36485">
        <w:rPr>
          <w:rFonts w:ascii="Segoe UI" w:hAnsi="Segoe UI" w:cs="Segoe UI"/>
        </w:rPr>
        <w:t xml:space="preserve">, capacity expansion </w:t>
      </w:r>
      <w:r w:rsidR="00665FD8" w:rsidRPr="00F36485">
        <w:rPr>
          <w:rFonts w:ascii="Segoe UI" w:hAnsi="Segoe UI" w:cs="Segoe UI"/>
        </w:rPr>
        <w:t>and new</w:t>
      </w:r>
      <w:r w:rsidR="009E10A3" w:rsidRPr="00F36485">
        <w:rPr>
          <w:rFonts w:ascii="Segoe UI" w:hAnsi="Segoe UI" w:cs="Segoe UI"/>
        </w:rPr>
        <w:t xml:space="preserve"> infrastructure is</w:t>
      </w:r>
      <w:r w:rsidRPr="00F36485">
        <w:rPr>
          <w:rFonts w:ascii="Segoe UI" w:hAnsi="Segoe UI" w:cs="Segoe UI"/>
        </w:rPr>
        <w:t xml:space="preserve"> needed. T</w:t>
      </w:r>
      <w:r w:rsidR="00FF4FEF" w:rsidRPr="00F36485">
        <w:rPr>
          <w:rFonts w:ascii="Segoe UI" w:hAnsi="Segoe UI" w:cs="Segoe UI"/>
        </w:rPr>
        <w:t xml:space="preserve">he preferred route is the </w:t>
      </w:r>
      <w:proofErr w:type="spellStart"/>
      <w:r w:rsidR="00FF4FEF" w:rsidRPr="00F36485">
        <w:rPr>
          <w:rFonts w:ascii="Segoe UI" w:hAnsi="Segoe UI" w:cs="Segoe UI"/>
        </w:rPr>
        <w:t>Nacala</w:t>
      </w:r>
      <w:proofErr w:type="spellEnd"/>
      <w:r w:rsidR="00AF2DAE" w:rsidRPr="00F36485">
        <w:rPr>
          <w:rFonts w:ascii="Segoe UI" w:hAnsi="Segoe UI" w:cs="Segoe UI"/>
        </w:rPr>
        <w:t xml:space="preserve"> Corridor, a 900 km railway crossing via</w:t>
      </w:r>
      <w:r w:rsidR="0036048C" w:rsidRPr="00F36485">
        <w:rPr>
          <w:rFonts w:ascii="Segoe UI" w:hAnsi="Segoe UI" w:cs="Segoe UI"/>
        </w:rPr>
        <w:t xml:space="preserve"> Malawi, linking</w:t>
      </w:r>
      <w:r w:rsidR="00AF2DAE" w:rsidRPr="00F36485">
        <w:rPr>
          <w:rFonts w:ascii="Segoe UI" w:hAnsi="Segoe UI" w:cs="Segoe UI"/>
        </w:rPr>
        <w:t xml:space="preserve"> </w:t>
      </w:r>
      <w:proofErr w:type="spellStart"/>
      <w:r w:rsidRPr="00F36485">
        <w:rPr>
          <w:rFonts w:ascii="Segoe UI" w:hAnsi="Segoe UI" w:cs="Segoe UI"/>
        </w:rPr>
        <w:t>Tete</w:t>
      </w:r>
      <w:r w:rsidR="00AF2DAE" w:rsidRPr="00F36485">
        <w:rPr>
          <w:rFonts w:ascii="Segoe UI" w:hAnsi="Segoe UI" w:cs="Segoe UI"/>
        </w:rPr>
        <w:t>’s</w:t>
      </w:r>
      <w:proofErr w:type="spellEnd"/>
      <w:r w:rsidR="00AF2DAE" w:rsidRPr="00F36485">
        <w:rPr>
          <w:rFonts w:ascii="Segoe UI" w:hAnsi="Segoe UI" w:cs="Segoe UI"/>
        </w:rPr>
        <w:t xml:space="preserve"> mines</w:t>
      </w:r>
      <w:r w:rsidR="008973F3" w:rsidRPr="00F36485">
        <w:rPr>
          <w:rFonts w:ascii="Segoe UI" w:hAnsi="Segoe UI" w:cs="Segoe UI"/>
        </w:rPr>
        <w:t xml:space="preserve"> with a new</w:t>
      </w:r>
      <w:r w:rsidR="00FF4FEF" w:rsidRPr="00F36485">
        <w:rPr>
          <w:rFonts w:ascii="Segoe UI" w:hAnsi="Segoe UI" w:cs="Segoe UI"/>
        </w:rPr>
        <w:t xml:space="preserve"> d</w:t>
      </w:r>
      <w:r w:rsidR="00DB7BE3" w:rsidRPr="00F36485">
        <w:rPr>
          <w:rFonts w:ascii="Segoe UI" w:hAnsi="Segoe UI" w:cs="Segoe UI"/>
        </w:rPr>
        <w:t>eep-</w:t>
      </w:r>
      <w:r w:rsidR="008A4462" w:rsidRPr="00F36485">
        <w:rPr>
          <w:rFonts w:ascii="Segoe UI" w:hAnsi="Segoe UI" w:cs="Segoe UI"/>
        </w:rPr>
        <w:t>water port</w:t>
      </w:r>
      <w:r w:rsidR="009E10A3" w:rsidRPr="00F36485">
        <w:rPr>
          <w:rFonts w:ascii="Segoe UI" w:hAnsi="Segoe UI" w:cs="Segoe UI"/>
        </w:rPr>
        <w:t xml:space="preserve"> at </w:t>
      </w:r>
      <w:proofErr w:type="spellStart"/>
      <w:r w:rsidR="009E10A3" w:rsidRPr="00F36485">
        <w:rPr>
          <w:rFonts w:ascii="Segoe UI" w:hAnsi="Segoe UI" w:cs="Segoe UI"/>
        </w:rPr>
        <w:t>Nacala</w:t>
      </w:r>
      <w:proofErr w:type="spellEnd"/>
      <w:r w:rsidR="009E10A3" w:rsidRPr="00F36485">
        <w:rPr>
          <w:rFonts w:ascii="Segoe UI" w:hAnsi="Segoe UI" w:cs="Segoe UI"/>
        </w:rPr>
        <w:t xml:space="preserve"> (see Figure 2)</w:t>
      </w:r>
      <w:r w:rsidR="00454950" w:rsidRPr="00F36485">
        <w:rPr>
          <w:rFonts w:ascii="Segoe UI" w:hAnsi="Segoe UI" w:cs="Segoe UI"/>
        </w:rPr>
        <w:t>.</w:t>
      </w:r>
    </w:p>
    <w:p w:rsidR="00481160" w:rsidRPr="00F36485" w:rsidRDefault="006C4E5E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  <w:r w:rsidRPr="006C4E5E">
        <w:rPr>
          <w:rFonts w:ascii="Segoe UI" w:hAnsi="Segoe UI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5820B" wp14:editId="5CCAC3E0">
                <wp:simplePos x="0" y="0"/>
                <wp:positionH relativeFrom="column">
                  <wp:posOffset>64698</wp:posOffset>
                </wp:positionH>
                <wp:positionV relativeFrom="paragraph">
                  <wp:posOffset>63141</wp:posOffset>
                </wp:positionV>
                <wp:extent cx="2993366" cy="310551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66" cy="310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E5E" w:rsidRPr="006C4E5E" w:rsidRDefault="006C4E5E" w:rsidP="006C4E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95"/>
                              <w:jc w:val="both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C4E5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Figure 1: Coal and gas extraction sites in Mozambique</w:t>
                            </w:r>
                          </w:p>
                          <w:p w:rsidR="006C4E5E" w:rsidRDefault="006C4E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1pt;margin-top:4.95pt;width:235.7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" stroked="f">
                <v:textbox>
                  <w:txbxContent>
                    <w:p w:rsidR="006C4E5E" w:rsidRPr="006C4E5E" w:rsidRDefault="006C4E5E" w:rsidP="006C4E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95"/>
                        <w:jc w:val="both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C4E5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Figure 1: Coal and gas extraction sites in Mozambique</w:t>
                      </w:r>
                    </w:p>
                    <w:p w:rsidR="006C4E5E" w:rsidRDefault="006C4E5E"/>
                  </w:txbxContent>
                </v:textbox>
              </v:shape>
            </w:pict>
          </mc:Fallback>
        </mc:AlternateContent>
      </w:r>
    </w:p>
    <w:p w:rsidR="00454950" w:rsidRPr="00F36485" w:rsidRDefault="00454950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454950" w:rsidRDefault="00454950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192CF3" w:rsidRPr="00F36485" w:rsidRDefault="00192CF3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spacing w:after="0" w:line="240" w:lineRule="auto"/>
        <w:ind w:right="96"/>
        <w:jc w:val="both"/>
        <w:rPr>
          <w:rFonts w:ascii="Segoe UI" w:hAnsi="Segoe UI" w:cs="Segoe UI"/>
        </w:rPr>
      </w:pPr>
    </w:p>
    <w:p w:rsidR="00DD31A2" w:rsidRDefault="00DD31A2" w:rsidP="00F36485">
      <w:pPr>
        <w:spacing w:after="0" w:line="240" w:lineRule="auto"/>
        <w:ind w:right="96"/>
        <w:jc w:val="both"/>
        <w:rPr>
          <w:rFonts w:ascii="Segoe UI" w:hAnsi="Segoe UI" w:cs="Segoe UI"/>
        </w:rPr>
      </w:pPr>
    </w:p>
    <w:p w:rsidR="00BE49C0" w:rsidRPr="00F36485" w:rsidRDefault="00DD31A2" w:rsidP="00F36485">
      <w:pPr>
        <w:spacing w:after="0" w:line="240" w:lineRule="auto"/>
        <w:ind w:right="96"/>
        <w:jc w:val="both"/>
        <w:rPr>
          <w:rFonts w:ascii="Segoe UI" w:hAnsi="Segoe UI" w:cs="Segoe UI"/>
        </w:rPr>
      </w:pPr>
      <w:r w:rsidRPr="006125A2">
        <w:rPr>
          <w:rFonts w:ascii="Segoe UI" w:hAnsi="Segoe UI" w:cs="Segoe U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21A34D7" wp14:editId="3269E337">
                <wp:simplePos x="0" y="0"/>
                <wp:positionH relativeFrom="margin">
                  <wp:posOffset>2050415</wp:posOffset>
                </wp:positionH>
                <wp:positionV relativeFrom="page">
                  <wp:posOffset>-1240790</wp:posOffset>
                </wp:positionV>
                <wp:extent cx="1795780" cy="5986145"/>
                <wp:effectExtent l="317" t="0" r="0" b="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95780" cy="59861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31A2" w:rsidRPr="006125A2" w:rsidRDefault="00DD31A2" w:rsidP="00DD31A2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Our Research: </w:t>
                            </w:r>
                            <w:r w:rsidRPr="006125A2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>The Rising Powers, Clean Development &amp; the Low Carbon Transition in Sub-Saharan Africa funded by the Economic and Social Research Council (ESRC):  ES/J01270X/1.</w:t>
                            </w:r>
                            <w:r w:rsidRPr="006125A2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Fieldwork for the project was undertaken in Mozambique, South Africa, China, India and Brazil between 2012 and 2014 and involved </w:t>
                            </w:r>
                            <w:r w:rsidRPr="006125A2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combination of semi-structured interviews and community-based research methods. Our research also involved </w:t>
                            </w:r>
                            <w:r w:rsidRPr="006125A2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the creation of a database of clean energy projects and investments in South Africa and Mozambique</w:t>
                            </w: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7" type="#_x0000_t186" style="position:absolute;left:0;text-align:left;margin-left:161.45pt;margin-top:-97.7pt;width:141.4pt;height:471.3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" o:allowincell="f" filled="t" fillcolor="#1f497d" stroked="f" strokecolor="#5c83b4" strokeweight=".25pt">
                <v:shadow opacity=".5"/>
                <v:textbox>
                  <w:txbxContent>
                    <w:p w:rsidR="00DD31A2" w:rsidRPr="006125A2" w:rsidRDefault="00DD31A2" w:rsidP="00DD31A2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Our Research: </w:t>
                      </w:r>
                      <w:r w:rsidRPr="006125A2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>The Rising Powers, Clean Development &amp; the Low Carbon Transition in Sub-Saharan Africa funded by the Economic and Social Research Council (ESRC):  ES/J01270X/1.</w:t>
                      </w:r>
                      <w:r w:rsidRPr="006125A2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Fieldwork for the project was undertaken in Mozambique, South Africa, China, India and Brazil between 2012 and 2014 and involved </w:t>
                      </w:r>
                      <w:r w:rsidRPr="006125A2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 xml:space="preserve">a combination of semi-structured interviews and community-based research methods. Our research also involved </w:t>
                      </w:r>
                      <w:r w:rsidRPr="006125A2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the creation of a database of clean energy projects and investments in South Africa and Mozambique</w:t>
                      </w:r>
                      <w:r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F4FEF" w:rsidRPr="00F36485">
        <w:rPr>
          <w:rFonts w:ascii="Segoe UI" w:hAnsi="Segoe UI" w:cs="Segoe UI"/>
        </w:rPr>
        <w:t>Vale, th</w:t>
      </w:r>
      <w:r w:rsidR="00DA552A" w:rsidRPr="00F36485">
        <w:rPr>
          <w:rFonts w:ascii="Segoe UI" w:hAnsi="Segoe UI" w:cs="Segoe UI"/>
        </w:rPr>
        <w:t>e Brazilian mining giant, is</w:t>
      </w:r>
      <w:r w:rsidR="00D96F84" w:rsidRPr="00F36485">
        <w:rPr>
          <w:rFonts w:ascii="Segoe UI" w:hAnsi="Segoe UI" w:cs="Segoe UI"/>
        </w:rPr>
        <w:t xml:space="preserve"> the largest investor in Mozambique</w:t>
      </w:r>
      <w:r w:rsidR="0090754F" w:rsidRPr="00F36485">
        <w:rPr>
          <w:rFonts w:ascii="Segoe UI" w:hAnsi="Segoe UI" w:cs="Segoe UI"/>
        </w:rPr>
        <w:t>’s</w:t>
      </w:r>
      <w:r w:rsidR="00D96F84" w:rsidRPr="00F36485">
        <w:rPr>
          <w:rFonts w:ascii="Segoe UI" w:hAnsi="Segoe UI" w:cs="Segoe UI"/>
        </w:rPr>
        <w:t xml:space="preserve"> </w:t>
      </w:r>
      <w:r w:rsidR="00FF4FEF" w:rsidRPr="00F36485">
        <w:rPr>
          <w:rFonts w:ascii="Segoe UI" w:hAnsi="Segoe UI" w:cs="Segoe UI"/>
        </w:rPr>
        <w:t>coal industry. In 2</w:t>
      </w:r>
      <w:r w:rsidR="00454950" w:rsidRPr="00F36485">
        <w:rPr>
          <w:rFonts w:ascii="Segoe UI" w:hAnsi="Segoe UI" w:cs="Segoe UI"/>
        </w:rPr>
        <w:t>008</w:t>
      </w:r>
      <w:r w:rsidR="00665FD8" w:rsidRPr="00F36485">
        <w:rPr>
          <w:rFonts w:ascii="Segoe UI" w:hAnsi="Segoe UI" w:cs="Segoe UI"/>
        </w:rPr>
        <w:t>,</w:t>
      </w:r>
      <w:r w:rsidR="00DA552A" w:rsidRPr="00F36485">
        <w:rPr>
          <w:rFonts w:ascii="Segoe UI" w:hAnsi="Segoe UI" w:cs="Segoe UI"/>
        </w:rPr>
        <w:t xml:space="preserve"> Vale </w:t>
      </w:r>
      <w:r w:rsidR="00C22F4A" w:rsidRPr="00F36485">
        <w:rPr>
          <w:rFonts w:ascii="Segoe UI" w:hAnsi="Segoe UI" w:cs="Segoe UI"/>
        </w:rPr>
        <w:t xml:space="preserve">opened its </w:t>
      </w:r>
      <w:proofErr w:type="spellStart"/>
      <w:r w:rsidR="00C22F4A" w:rsidRPr="00F36485">
        <w:rPr>
          <w:rFonts w:ascii="Segoe UI" w:hAnsi="Segoe UI" w:cs="Segoe UI"/>
        </w:rPr>
        <w:t>Moatize</w:t>
      </w:r>
      <w:proofErr w:type="spellEnd"/>
      <w:r w:rsidR="00C22F4A" w:rsidRPr="00F36485">
        <w:rPr>
          <w:rFonts w:ascii="Segoe UI" w:hAnsi="Segoe UI" w:cs="Segoe UI"/>
        </w:rPr>
        <w:t xml:space="preserve"> coal project</w:t>
      </w:r>
      <w:r w:rsidR="00D703B2" w:rsidRPr="00F36485">
        <w:rPr>
          <w:rFonts w:ascii="Segoe UI" w:hAnsi="Segoe UI" w:cs="Segoe UI"/>
        </w:rPr>
        <w:t xml:space="preserve"> to export</w:t>
      </w:r>
      <w:r w:rsidR="00C22F4A" w:rsidRPr="00F36485">
        <w:rPr>
          <w:rFonts w:ascii="Segoe UI" w:hAnsi="Segoe UI" w:cs="Segoe UI"/>
        </w:rPr>
        <w:t xml:space="preserve"> coking </w:t>
      </w:r>
      <w:r w:rsidR="00D703B2" w:rsidRPr="00F36485">
        <w:rPr>
          <w:rFonts w:ascii="Segoe UI" w:hAnsi="Segoe UI" w:cs="Segoe UI"/>
        </w:rPr>
        <w:t xml:space="preserve">coal to markets in </w:t>
      </w:r>
      <w:r w:rsidR="00FF4FEF" w:rsidRPr="00F36485">
        <w:rPr>
          <w:rFonts w:ascii="Segoe UI" w:hAnsi="Segoe UI" w:cs="Segoe UI"/>
        </w:rPr>
        <w:t>I</w:t>
      </w:r>
      <w:r w:rsidR="00DA552A" w:rsidRPr="00F36485">
        <w:rPr>
          <w:rFonts w:ascii="Segoe UI" w:hAnsi="Segoe UI" w:cs="Segoe UI"/>
        </w:rPr>
        <w:t>ndia</w:t>
      </w:r>
      <w:r w:rsidR="00D703B2" w:rsidRPr="00F36485">
        <w:rPr>
          <w:rFonts w:ascii="Segoe UI" w:hAnsi="Segoe UI" w:cs="Segoe UI"/>
        </w:rPr>
        <w:t>, China</w:t>
      </w:r>
      <w:r w:rsidR="003A1600" w:rsidRPr="00F36485">
        <w:rPr>
          <w:rFonts w:ascii="Segoe UI" w:hAnsi="Segoe UI" w:cs="Segoe UI"/>
        </w:rPr>
        <w:t xml:space="preserve"> and </w:t>
      </w:r>
      <w:r w:rsidR="00DA552A" w:rsidRPr="00F36485">
        <w:rPr>
          <w:rFonts w:ascii="Segoe UI" w:hAnsi="Segoe UI" w:cs="Segoe UI"/>
        </w:rPr>
        <w:t>Gulf Sta</w:t>
      </w:r>
      <w:r w:rsidR="00540733" w:rsidRPr="00F36485">
        <w:rPr>
          <w:rFonts w:ascii="Segoe UI" w:hAnsi="Segoe UI" w:cs="Segoe UI"/>
        </w:rPr>
        <w:t>tes. I</w:t>
      </w:r>
      <w:r w:rsidR="00DA552A" w:rsidRPr="00F36485">
        <w:rPr>
          <w:rFonts w:ascii="Segoe UI" w:hAnsi="Segoe UI" w:cs="Segoe UI"/>
        </w:rPr>
        <w:t>t</w:t>
      </w:r>
      <w:r w:rsidR="00251C7E" w:rsidRPr="00F36485">
        <w:rPr>
          <w:rFonts w:ascii="Segoe UI" w:hAnsi="Segoe UI" w:cs="Segoe UI"/>
        </w:rPr>
        <w:t xml:space="preserve"> further</w:t>
      </w:r>
      <w:r w:rsidR="00C22F4A" w:rsidRPr="00F36485">
        <w:rPr>
          <w:rFonts w:ascii="Segoe UI" w:hAnsi="Segoe UI" w:cs="Segoe UI"/>
        </w:rPr>
        <w:t xml:space="preserve"> plans</w:t>
      </w:r>
      <w:r w:rsidR="00FF4FEF" w:rsidRPr="00F36485">
        <w:rPr>
          <w:rFonts w:ascii="Segoe UI" w:hAnsi="Segoe UI" w:cs="Segoe UI"/>
        </w:rPr>
        <w:t xml:space="preserve"> </w:t>
      </w:r>
      <w:r w:rsidR="008973F3" w:rsidRPr="00F36485">
        <w:rPr>
          <w:rFonts w:ascii="Segoe UI" w:hAnsi="Segoe UI" w:cs="Segoe UI"/>
        </w:rPr>
        <w:t xml:space="preserve">to </w:t>
      </w:r>
      <w:r w:rsidR="00FF4FEF" w:rsidRPr="00F36485">
        <w:rPr>
          <w:rFonts w:ascii="Segoe UI" w:hAnsi="Segoe UI" w:cs="Segoe UI"/>
        </w:rPr>
        <w:t>build a 300 MW coal-fire</w:t>
      </w:r>
      <w:r w:rsidR="00D703B2" w:rsidRPr="00F36485">
        <w:rPr>
          <w:rFonts w:ascii="Segoe UI" w:hAnsi="Segoe UI" w:cs="Segoe UI"/>
        </w:rPr>
        <w:t>d power station</w:t>
      </w:r>
      <w:r w:rsidR="00DA552A" w:rsidRPr="00F36485">
        <w:rPr>
          <w:rFonts w:ascii="Segoe UI" w:hAnsi="Segoe UI" w:cs="Segoe UI"/>
        </w:rPr>
        <w:t>,</w:t>
      </w:r>
      <w:r w:rsidR="00FF4FEF" w:rsidRPr="00F36485">
        <w:rPr>
          <w:rFonts w:ascii="Segoe UI" w:hAnsi="Segoe UI" w:cs="Segoe UI"/>
        </w:rPr>
        <w:t xml:space="preserve"> wi</w:t>
      </w:r>
      <w:r w:rsidR="0036048C" w:rsidRPr="00F36485">
        <w:rPr>
          <w:rFonts w:ascii="Segoe UI" w:hAnsi="Segoe UI" w:cs="Segoe UI"/>
        </w:rPr>
        <w:t>th excess power for Mozambique’s power</w:t>
      </w:r>
      <w:r w:rsidR="00FF4FEF" w:rsidRPr="00F36485">
        <w:rPr>
          <w:rFonts w:ascii="Segoe UI" w:hAnsi="Segoe UI" w:cs="Segoe UI"/>
        </w:rPr>
        <w:t xml:space="preserve"> grid</w:t>
      </w:r>
      <w:r w:rsidR="00C62F04" w:rsidRPr="00F36485">
        <w:rPr>
          <w:rFonts w:ascii="Segoe UI" w:hAnsi="Segoe UI" w:cs="Segoe UI"/>
        </w:rPr>
        <w:t xml:space="preserve">. </w:t>
      </w:r>
      <w:r w:rsidR="009E10A3" w:rsidRPr="00F36485">
        <w:rPr>
          <w:rFonts w:ascii="Segoe UI" w:hAnsi="Segoe UI" w:cs="Segoe UI"/>
        </w:rPr>
        <w:t xml:space="preserve">An </w:t>
      </w:r>
      <w:r w:rsidR="00D96F84" w:rsidRPr="00F36485">
        <w:rPr>
          <w:rFonts w:ascii="Segoe UI" w:hAnsi="Segoe UI" w:cs="Segoe UI"/>
        </w:rPr>
        <w:t>‘</w:t>
      </w:r>
      <w:r w:rsidR="009E10A3" w:rsidRPr="00F36485">
        <w:rPr>
          <w:rFonts w:ascii="Segoe UI" w:hAnsi="Segoe UI" w:cs="Segoe UI"/>
        </w:rPr>
        <w:t>early mover,</w:t>
      </w:r>
      <w:r w:rsidR="00D96F84" w:rsidRPr="00F36485">
        <w:rPr>
          <w:rFonts w:ascii="Segoe UI" w:hAnsi="Segoe UI" w:cs="Segoe UI"/>
        </w:rPr>
        <w:t>’</w:t>
      </w:r>
      <w:r w:rsidR="009E10A3" w:rsidRPr="00F36485">
        <w:rPr>
          <w:rFonts w:ascii="Segoe UI" w:hAnsi="Segoe UI" w:cs="Segoe UI"/>
        </w:rPr>
        <w:t xml:space="preserve"> </w:t>
      </w:r>
      <w:r w:rsidR="00C62F04" w:rsidRPr="00F36485">
        <w:rPr>
          <w:rFonts w:ascii="Segoe UI" w:hAnsi="Segoe UI" w:cs="Segoe UI"/>
        </w:rPr>
        <w:t>Vale</w:t>
      </w:r>
      <w:r w:rsidR="008973F3" w:rsidRPr="00F36485">
        <w:rPr>
          <w:rFonts w:ascii="Segoe UI" w:hAnsi="Segoe UI" w:cs="Segoe UI"/>
        </w:rPr>
        <w:t xml:space="preserve"> spent </w:t>
      </w:r>
      <w:r w:rsidR="008B2744" w:rsidRPr="00F36485">
        <w:rPr>
          <w:rFonts w:ascii="Segoe UI" w:hAnsi="Segoe UI" w:cs="Segoe UI"/>
        </w:rPr>
        <w:t>$2 billion to set up</w:t>
      </w:r>
      <w:r w:rsidR="00FF4FEF" w:rsidRPr="00F36485">
        <w:rPr>
          <w:rFonts w:ascii="Segoe UI" w:hAnsi="Segoe UI" w:cs="Segoe UI"/>
        </w:rPr>
        <w:t xml:space="preserve"> its </w:t>
      </w:r>
      <w:proofErr w:type="spellStart"/>
      <w:r w:rsidR="00FF4FEF" w:rsidRPr="00F36485">
        <w:rPr>
          <w:rFonts w:ascii="Segoe UI" w:hAnsi="Segoe UI" w:cs="Segoe UI"/>
        </w:rPr>
        <w:t>Moatize</w:t>
      </w:r>
      <w:proofErr w:type="spellEnd"/>
      <w:r w:rsidR="00FF4FEF" w:rsidRPr="00F36485">
        <w:rPr>
          <w:rFonts w:ascii="Segoe UI" w:hAnsi="Segoe UI" w:cs="Segoe UI"/>
        </w:rPr>
        <w:t xml:space="preserve"> operation</w:t>
      </w:r>
      <w:r w:rsidR="00454950" w:rsidRPr="00F36485">
        <w:rPr>
          <w:rFonts w:ascii="Segoe UI" w:hAnsi="Segoe UI" w:cs="Segoe UI"/>
        </w:rPr>
        <w:t>,</w:t>
      </w:r>
      <w:r w:rsidR="0090754F" w:rsidRPr="00F36485">
        <w:rPr>
          <w:rFonts w:ascii="Segoe UI" w:hAnsi="Segoe UI" w:cs="Segoe UI"/>
        </w:rPr>
        <w:t xml:space="preserve"> employing</w:t>
      </w:r>
      <w:r w:rsidR="00FF4FEF" w:rsidRPr="00F36485">
        <w:rPr>
          <w:rFonts w:ascii="Segoe UI" w:hAnsi="Segoe UI" w:cs="Segoe UI"/>
        </w:rPr>
        <w:t xml:space="preserve"> 3,600 workers in i</w:t>
      </w:r>
      <w:r w:rsidR="009E10A3" w:rsidRPr="00F36485">
        <w:rPr>
          <w:rFonts w:ascii="Segoe UI" w:hAnsi="Segoe UI" w:cs="Segoe UI"/>
        </w:rPr>
        <w:t>ts construction</w:t>
      </w:r>
      <w:r w:rsidR="00EF4557" w:rsidRPr="00F36485">
        <w:rPr>
          <w:rFonts w:ascii="Segoe UI" w:hAnsi="Segoe UI" w:cs="Segoe UI"/>
        </w:rPr>
        <w:t xml:space="preserve"> in 2009-</w:t>
      </w:r>
      <w:r w:rsidR="00FF4FEF" w:rsidRPr="00F36485">
        <w:rPr>
          <w:rFonts w:ascii="Segoe UI" w:hAnsi="Segoe UI" w:cs="Segoe UI"/>
        </w:rPr>
        <w:t>10 (Wo</w:t>
      </w:r>
      <w:r w:rsidR="00D703B2" w:rsidRPr="00F36485">
        <w:rPr>
          <w:rFonts w:ascii="Segoe UI" w:hAnsi="Segoe UI" w:cs="Segoe UI"/>
        </w:rPr>
        <w:t xml:space="preserve">rld Bank, 2010). </w:t>
      </w:r>
    </w:p>
    <w:p w:rsidR="00DD31A2" w:rsidRDefault="00DD31A2" w:rsidP="00F36485">
      <w:pPr>
        <w:spacing w:after="0" w:line="240" w:lineRule="auto"/>
        <w:ind w:right="96"/>
        <w:jc w:val="both"/>
        <w:rPr>
          <w:rFonts w:ascii="Segoe UI" w:hAnsi="Segoe UI" w:cs="Segoe UI"/>
        </w:rPr>
      </w:pPr>
    </w:p>
    <w:p w:rsidR="00FF4FEF" w:rsidRPr="00F36485" w:rsidRDefault="00192CF3" w:rsidP="00F36485">
      <w:pPr>
        <w:spacing w:after="0" w:line="240" w:lineRule="auto"/>
        <w:ind w:right="96"/>
        <w:jc w:val="both"/>
        <w:rPr>
          <w:rFonts w:ascii="Segoe UI" w:hAnsi="Segoe UI" w:cs="Segoe UI"/>
        </w:rPr>
      </w:pPr>
      <w:r w:rsidRPr="00F36485">
        <w:rPr>
          <w:rFonts w:ascii="Segoe UI" w:hAnsi="Segoe UI" w:cs="Segoe UI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5F90940" wp14:editId="5DE49D10">
            <wp:simplePos x="0" y="0"/>
            <wp:positionH relativeFrom="column">
              <wp:posOffset>-48260</wp:posOffset>
            </wp:positionH>
            <wp:positionV relativeFrom="paragraph">
              <wp:posOffset>22860</wp:posOffset>
            </wp:positionV>
            <wp:extent cx="3683000" cy="48329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Mozambique ma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C7E" w:rsidRPr="00F36485">
        <w:rPr>
          <w:rFonts w:ascii="Segoe UI" w:hAnsi="Segoe UI" w:cs="Segoe UI"/>
        </w:rPr>
        <w:t>T</w:t>
      </w:r>
      <w:r w:rsidR="00454950" w:rsidRPr="00F36485">
        <w:rPr>
          <w:rFonts w:ascii="Segoe UI" w:hAnsi="Segoe UI" w:cs="Segoe UI"/>
        </w:rPr>
        <w:t xml:space="preserve">his figure is exceeded by </w:t>
      </w:r>
      <w:r w:rsidR="00AF2DAE" w:rsidRPr="00F36485">
        <w:rPr>
          <w:rFonts w:ascii="Segoe UI" w:hAnsi="Segoe UI" w:cs="Segoe UI"/>
        </w:rPr>
        <w:t>Vale</w:t>
      </w:r>
      <w:r w:rsidR="00454950" w:rsidRPr="00F36485">
        <w:rPr>
          <w:rFonts w:ascii="Segoe UI" w:hAnsi="Segoe UI" w:cs="Segoe UI"/>
        </w:rPr>
        <w:t>’s investment of</w:t>
      </w:r>
      <w:r w:rsidR="00AF2DAE" w:rsidRPr="00F36485">
        <w:rPr>
          <w:rFonts w:ascii="Segoe UI" w:hAnsi="Segoe UI" w:cs="Segoe UI"/>
        </w:rPr>
        <w:t xml:space="preserve"> $4.4 billion in the </w:t>
      </w:r>
      <w:proofErr w:type="spellStart"/>
      <w:r w:rsidR="00AF2DAE" w:rsidRPr="00F36485">
        <w:rPr>
          <w:rFonts w:ascii="Segoe UI" w:hAnsi="Segoe UI" w:cs="Segoe UI"/>
        </w:rPr>
        <w:t>Nacala</w:t>
      </w:r>
      <w:proofErr w:type="spellEnd"/>
      <w:r w:rsidR="00AF2DAE" w:rsidRPr="00F36485">
        <w:rPr>
          <w:rFonts w:ascii="Segoe UI" w:hAnsi="Segoe UI" w:cs="Segoe UI"/>
        </w:rPr>
        <w:t xml:space="preserve"> Corridor project. The port and coal terminal will be run by the </w:t>
      </w:r>
      <w:proofErr w:type="spellStart"/>
      <w:r w:rsidR="00251C7E" w:rsidRPr="00F36485">
        <w:rPr>
          <w:rFonts w:ascii="Segoe UI" w:hAnsi="Segoe UI" w:cs="Segoe UI"/>
        </w:rPr>
        <w:t>Nacala</w:t>
      </w:r>
      <w:proofErr w:type="spellEnd"/>
      <w:r w:rsidR="00251C7E" w:rsidRPr="00F36485">
        <w:rPr>
          <w:rFonts w:ascii="Segoe UI" w:hAnsi="Segoe UI" w:cs="Segoe UI"/>
        </w:rPr>
        <w:t xml:space="preserve"> Logistics Corridor</w:t>
      </w:r>
      <w:r w:rsidR="009E10A3" w:rsidRPr="00F36485">
        <w:rPr>
          <w:rFonts w:ascii="Segoe UI" w:hAnsi="Segoe UI" w:cs="Segoe UI"/>
        </w:rPr>
        <w:t xml:space="preserve"> (CLN)</w:t>
      </w:r>
      <w:r w:rsidR="00AF2DAE" w:rsidRPr="00F36485">
        <w:rPr>
          <w:rFonts w:ascii="Segoe UI" w:hAnsi="Segoe UI" w:cs="Segoe UI"/>
        </w:rPr>
        <w:t>, which is 80% owned by</w:t>
      </w:r>
      <w:r w:rsidR="009E10A3" w:rsidRPr="00F36485">
        <w:rPr>
          <w:rFonts w:ascii="Segoe UI" w:hAnsi="Segoe UI" w:cs="Segoe UI"/>
        </w:rPr>
        <w:t xml:space="preserve"> Vale and 20% by the Mozambican</w:t>
      </w:r>
      <w:r w:rsidR="00AF2DAE" w:rsidRPr="00F36485">
        <w:rPr>
          <w:rFonts w:ascii="Segoe UI" w:hAnsi="Segoe UI" w:cs="Segoe UI"/>
        </w:rPr>
        <w:t xml:space="preserve"> Ports and Railways Authority</w:t>
      </w:r>
      <w:r w:rsidR="009E10A3" w:rsidRPr="00F36485">
        <w:rPr>
          <w:rFonts w:ascii="Segoe UI" w:hAnsi="Segoe UI" w:cs="Segoe UI"/>
        </w:rPr>
        <w:t>, CFM</w:t>
      </w:r>
      <w:r w:rsidR="00AF2DAE" w:rsidRPr="00F36485">
        <w:rPr>
          <w:rFonts w:ascii="Segoe UI" w:hAnsi="Segoe UI" w:cs="Segoe UI"/>
        </w:rPr>
        <w:t>.</w:t>
      </w:r>
      <w:r w:rsidR="005272C3" w:rsidRPr="00F36485">
        <w:rPr>
          <w:rFonts w:ascii="Segoe UI" w:hAnsi="Segoe UI" w:cs="Segoe UI"/>
        </w:rPr>
        <w:t xml:space="preserve"> Signalling</w:t>
      </w:r>
      <w:r w:rsidR="00BE49C0" w:rsidRPr="00F36485">
        <w:rPr>
          <w:rFonts w:ascii="Segoe UI" w:hAnsi="Segoe UI" w:cs="Segoe UI"/>
        </w:rPr>
        <w:t xml:space="preserve"> ongoing shifts in t</w:t>
      </w:r>
      <w:r w:rsidR="00D96F84" w:rsidRPr="00F36485">
        <w:rPr>
          <w:rFonts w:ascii="Segoe UI" w:hAnsi="Segoe UI" w:cs="Segoe UI"/>
        </w:rPr>
        <w:t xml:space="preserve">he sector, in December 2014, </w:t>
      </w:r>
      <w:r w:rsidR="00BE49C0" w:rsidRPr="00F36485">
        <w:rPr>
          <w:rFonts w:ascii="Segoe UI" w:hAnsi="Segoe UI" w:cs="Segoe UI"/>
        </w:rPr>
        <w:t>Japanese commodities trading firm Mitsui agreed to invest almost $1 billion in Vale’s coal projects in Mozambique. Mit</w:t>
      </w:r>
      <w:r w:rsidR="008B2744" w:rsidRPr="00F36485">
        <w:rPr>
          <w:rFonts w:ascii="Segoe UI" w:hAnsi="Segoe UI" w:cs="Segoe UI"/>
        </w:rPr>
        <w:t>sui will</w:t>
      </w:r>
      <w:r w:rsidR="00226790" w:rsidRPr="00F36485">
        <w:rPr>
          <w:rFonts w:ascii="Segoe UI" w:hAnsi="Segoe UI" w:cs="Segoe UI"/>
        </w:rPr>
        <w:t xml:space="preserve"> pay $450m</w:t>
      </w:r>
      <w:r w:rsidR="00BE49C0" w:rsidRPr="00F36485">
        <w:rPr>
          <w:rFonts w:ascii="Segoe UI" w:hAnsi="Segoe UI" w:cs="Segoe UI"/>
        </w:rPr>
        <w:t xml:space="preserve"> for a </w:t>
      </w:r>
      <w:r w:rsidR="00235EC6" w:rsidRPr="00F36485">
        <w:rPr>
          <w:rFonts w:ascii="Segoe UI" w:hAnsi="Segoe UI" w:cs="Segoe UI"/>
        </w:rPr>
        <w:t>15% stake in Vale</w:t>
      </w:r>
      <w:r w:rsidR="00BE49C0" w:rsidRPr="00F36485">
        <w:rPr>
          <w:rFonts w:ascii="Segoe UI" w:hAnsi="Segoe UI" w:cs="Segoe UI"/>
        </w:rPr>
        <w:t xml:space="preserve">’s </w:t>
      </w:r>
      <w:proofErr w:type="spellStart"/>
      <w:r w:rsidR="00BE49C0" w:rsidRPr="00F36485">
        <w:rPr>
          <w:rFonts w:ascii="Segoe UI" w:hAnsi="Segoe UI" w:cs="Segoe UI"/>
        </w:rPr>
        <w:t>Moatize</w:t>
      </w:r>
      <w:proofErr w:type="spellEnd"/>
      <w:r w:rsidR="00BE49C0" w:rsidRPr="00F36485">
        <w:rPr>
          <w:rFonts w:ascii="Segoe UI" w:hAnsi="Segoe UI" w:cs="Segoe UI"/>
        </w:rPr>
        <w:t xml:space="preserve"> mine, a</w:t>
      </w:r>
      <w:r w:rsidR="00226790" w:rsidRPr="00F36485">
        <w:rPr>
          <w:rFonts w:ascii="Segoe UI" w:hAnsi="Segoe UI" w:cs="Segoe UI"/>
        </w:rPr>
        <w:t>nd invest a further $188m</w:t>
      </w:r>
      <w:r w:rsidR="00BE49C0" w:rsidRPr="00F36485">
        <w:rPr>
          <w:rFonts w:ascii="Segoe UI" w:hAnsi="Segoe UI" w:cs="Segoe UI"/>
        </w:rPr>
        <w:t xml:space="preserve"> to fund its expa</w:t>
      </w:r>
      <w:r w:rsidR="008B2744" w:rsidRPr="00F36485">
        <w:rPr>
          <w:rFonts w:ascii="Segoe UI" w:hAnsi="Segoe UI" w:cs="Segoe UI"/>
        </w:rPr>
        <w:t>nsion. Mitsui will also dedicate</w:t>
      </w:r>
      <w:r w:rsidR="00BE49C0" w:rsidRPr="00F36485">
        <w:rPr>
          <w:rFonts w:ascii="Segoe UI" w:hAnsi="Segoe UI" w:cs="Segoe UI"/>
        </w:rPr>
        <w:t xml:space="preserve"> $313m for a 50%</w:t>
      </w:r>
      <w:r w:rsidR="00226790" w:rsidRPr="00F36485">
        <w:rPr>
          <w:rFonts w:ascii="Segoe UI" w:hAnsi="Segoe UI" w:cs="Segoe UI"/>
        </w:rPr>
        <w:t xml:space="preserve"> stake in Vale’s subsidiary, which</w:t>
      </w:r>
      <w:r w:rsidR="00BE49C0" w:rsidRPr="00F36485">
        <w:rPr>
          <w:rFonts w:ascii="Segoe UI" w:hAnsi="Segoe UI" w:cs="Segoe UI"/>
        </w:rPr>
        <w:t xml:space="preserve"> has been pr</w:t>
      </w:r>
      <w:r w:rsidR="009756A7" w:rsidRPr="00F36485">
        <w:rPr>
          <w:rFonts w:ascii="Segoe UI" w:hAnsi="Segoe UI" w:cs="Segoe UI"/>
        </w:rPr>
        <w:t xml:space="preserve">omoting the </w:t>
      </w:r>
      <w:proofErr w:type="spellStart"/>
      <w:r w:rsidR="00235EC6" w:rsidRPr="00F36485">
        <w:rPr>
          <w:rFonts w:ascii="Segoe UI" w:hAnsi="Segoe UI" w:cs="Segoe UI"/>
        </w:rPr>
        <w:t>Nacala</w:t>
      </w:r>
      <w:proofErr w:type="spellEnd"/>
      <w:r w:rsidR="00235EC6" w:rsidRPr="00F36485">
        <w:rPr>
          <w:rFonts w:ascii="Segoe UI" w:hAnsi="Segoe UI" w:cs="Segoe UI"/>
        </w:rPr>
        <w:t xml:space="preserve"> Corridor</w:t>
      </w:r>
      <w:r w:rsidR="00BE49C0" w:rsidRPr="00F36485">
        <w:rPr>
          <w:rFonts w:ascii="Segoe UI" w:hAnsi="Segoe UI" w:cs="Segoe UI"/>
        </w:rPr>
        <w:t xml:space="preserve"> project (England, 2014).</w:t>
      </w:r>
    </w:p>
    <w:p w:rsidR="0036048C" w:rsidRPr="00F36485" w:rsidRDefault="0036048C" w:rsidP="00F36485">
      <w:pPr>
        <w:spacing w:after="0" w:line="240" w:lineRule="auto"/>
        <w:ind w:right="96"/>
        <w:jc w:val="both"/>
        <w:rPr>
          <w:rFonts w:ascii="Segoe UI" w:hAnsi="Segoe UI" w:cs="Segoe UI"/>
        </w:rPr>
      </w:pPr>
    </w:p>
    <w:p w:rsidR="00CA5B9B" w:rsidRPr="00F36485" w:rsidRDefault="00192CF3" w:rsidP="00F36485">
      <w:pPr>
        <w:spacing w:after="0" w:line="240" w:lineRule="auto"/>
        <w:ind w:right="96"/>
        <w:jc w:val="both"/>
        <w:rPr>
          <w:rFonts w:ascii="Segoe UI" w:hAnsi="Segoe UI" w:cs="Segoe UI"/>
        </w:rPr>
      </w:pPr>
      <w:r w:rsidRPr="006C4E5E">
        <w:rPr>
          <w:rFonts w:ascii="Segoe UI" w:hAnsi="Segoe UI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E4F4F" wp14:editId="2BD555AE">
                <wp:simplePos x="0" y="0"/>
                <wp:positionH relativeFrom="column">
                  <wp:posOffset>-3874135</wp:posOffset>
                </wp:positionH>
                <wp:positionV relativeFrom="paragraph">
                  <wp:posOffset>1230630</wp:posOffset>
                </wp:positionV>
                <wp:extent cx="3761105" cy="568960"/>
                <wp:effectExtent l="0" t="0" r="0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CF3" w:rsidRDefault="00192CF3" w:rsidP="00192C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95"/>
                              <w:jc w:val="both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C4E5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Figure 2: </w:t>
                            </w:r>
                            <w:r w:rsidR="00DD31A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Regional t</w:t>
                            </w:r>
                            <w:r w:rsidRPr="006C4E5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ransport infrastructure </w:t>
                            </w:r>
                            <w:r w:rsidR="00DD31A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supporting</w:t>
                            </w:r>
                            <w:r w:rsidRPr="006C4E5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Mozambique’s coal industry</w:t>
                            </w:r>
                          </w:p>
                          <w:p w:rsidR="00DD31A2" w:rsidRDefault="00DD31A2" w:rsidP="00192C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95"/>
                              <w:jc w:val="both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="00DD31A2" w:rsidRPr="006C4E5E" w:rsidRDefault="00DD31A2" w:rsidP="00192C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95"/>
                              <w:jc w:val="both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="00192CF3" w:rsidRDefault="00192CF3" w:rsidP="00192C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05.05pt;margin-top:96.9pt;width:296.15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" stroked="f">
                <v:textbox>
                  <w:txbxContent>
                    <w:p w:rsidR="00192CF3" w:rsidRDefault="00192CF3" w:rsidP="00192C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95"/>
                        <w:jc w:val="both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C4E5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Figure 2: </w:t>
                      </w:r>
                      <w:r w:rsidR="00DD31A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Regional t</w:t>
                      </w:r>
                      <w:r w:rsidRPr="006C4E5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ransport infrastructure </w:t>
                      </w:r>
                      <w:r w:rsidR="00DD31A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supporting</w:t>
                      </w:r>
                      <w:r w:rsidRPr="006C4E5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Mozambique’s coal industry</w:t>
                      </w:r>
                    </w:p>
                    <w:p w:rsidR="00DD31A2" w:rsidRDefault="00DD31A2" w:rsidP="00192C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95"/>
                        <w:jc w:val="both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:rsidR="00DD31A2" w:rsidRPr="006C4E5E" w:rsidRDefault="00DD31A2" w:rsidP="00192C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95"/>
                        <w:jc w:val="both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:rsidR="00192CF3" w:rsidRDefault="00192CF3" w:rsidP="00192CF3"/>
                  </w:txbxContent>
                </v:textbox>
                <w10:wrap type="square"/>
              </v:shape>
            </w:pict>
          </mc:Fallback>
        </mc:AlternateContent>
      </w:r>
      <w:r w:rsidR="00DA552A" w:rsidRPr="00F36485">
        <w:rPr>
          <w:rFonts w:ascii="Segoe UI" w:hAnsi="Segoe UI" w:cs="Segoe UI"/>
        </w:rPr>
        <w:t>The second major</w:t>
      </w:r>
      <w:r w:rsidR="00216F23" w:rsidRPr="00F36485">
        <w:rPr>
          <w:rFonts w:ascii="Segoe UI" w:hAnsi="Segoe UI" w:cs="Segoe UI"/>
        </w:rPr>
        <w:t xml:space="preserve"> investor</w:t>
      </w:r>
      <w:r w:rsidR="00FF4FEF" w:rsidRPr="00F36485">
        <w:rPr>
          <w:rFonts w:ascii="Segoe UI" w:hAnsi="Segoe UI" w:cs="Segoe UI"/>
        </w:rPr>
        <w:t xml:space="preserve"> is Rio Tinto, </w:t>
      </w:r>
      <w:r w:rsidR="008B3A9D" w:rsidRPr="00F36485">
        <w:rPr>
          <w:rFonts w:ascii="Segoe UI" w:hAnsi="Segoe UI" w:cs="Segoe UI"/>
        </w:rPr>
        <w:t xml:space="preserve">the </w:t>
      </w:r>
      <w:r w:rsidR="00E974A7" w:rsidRPr="00F36485">
        <w:rPr>
          <w:rFonts w:ascii="Segoe UI" w:hAnsi="Segoe UI" w:cs="Segoe UI"/>
        </w:rPr>
        <w:t>UK</w:t>
      </w:r>
      <w:r w:rsidR="008B3A9D" w:rsidRPr="00F36485">
        <w:rPr>
          <w:rFonts w:ascii="Segoe UI" w:hAnsi="Segoe UI" w:cs="Segoe UI"/>
        </w:rPr>
        <w:t xml:space="preserve">-Australian mining firm, </w:t>
      </w:r>
      <w:r w:rsidR="00FF4FEF" w:rsidRPr="00F36485">
        <w:rPr>
          <w:rFonts w:ascii="Segoe UI" w:hAnsi="Segoe UI" w:cs="Segoe UI"/>
        </w:rPr>
        <w:t xml:space="preserve">which acquired the Australian </w:t>
      </w:r>
      <w:r w:rsidR="008B3A9D" w:rsidRPr="00F36485">
        <w:rPr>
          <w:rFonts w:ascii="Segoe UI" w:hAnsi="Segoe UI" w:cs="Segoe UI"/>
        </w:rPr>
        <w:t>company Riversdale and its</w:t>
      </w:r>
      <w:r w:rsidR="009E10A3" w:rsidRPr="00F36485">
        <w:rPr>
          <w:rFonts w:ascii="Segoe UI" w:hAnsi="Segoe UI" w:cs="Segoe UI"/>
        </w:rPr>
        <w:t xml:space="preserve"> </w:t>
      </w:r>
      <w:r w:rsidR="00C22F4A" w:rsidRPr="00F36485">
        <w:rPr>
          <w:rFonts w:ascii="Segoe UI" w:hAnsi="Segoe UI" w:cs="Segoe UI"/>
        </w:rPr>
        <w:t xml:space="preserve">coal concessions in </w:t>
      </w:r>
      <w:proofErr w:type="spellStart"/>
      <w:r w:rsidR="00C22F4A" w:rsidRPr="00F36485">
        <w:rPr>
          <w:rFonts w:ascii="Segoe UI" w:hAnsi="Segoe UI" w:cs="Segoe UI"/>
        </w:rPr>
        <w:t>Tete</w:t>
      </w:r>
      <w:proofErr w:type="spellEnd"/>
      <w:r w:rsidR="00CA5B9B" w:rsidRPr="00F36485">
        <w:rPr>
          <w:rFonts w:ascii="Segoe UI" w:hAnsi="Segoe UI" w:cs="Segoe UI"/>
        </w:rPr>
        <w:t xml:space="preserve"> in 2011</w:t>
      </w:r>
      <w:r w:rsidR="00E20D6F" w:rsidRPr="00F36485">
        <w:rPr>
          <w:rFonts w:ascii="Segoe UI" w:hAnsi="Segoe UI" w:cs="Segoe UI"/>
        </w:rPr>
        <w:t xml:space="preserve">. </w:t>
      </w:r>
      <w:r w:rsidR="00FF4FEF" w:rsidRPr="00F36485">
        <w:rPr>
          <w:rFonts w:ascii="Segoe UI" w:hAnsi="Segoe UI" w:cs="Segoe UI"/>
        </w:rPr>
        <w:t xml:space="preserve">Tata Steel </w:t>
      </w:r>
      <w:r w:rsidR="00D703B2" w:rsidRPr="00F36485">
        <w:rPr>
          <w:rFonts w:ascii="Segoe UI" w:hAnsi="Segoe UI" w:cs="Segoe UI"/>
        </w:rPr>
        <w:t xml:space="preserve">of India </w:t>
      </w:r>
      <w:r w:rsidR="00FF4FEF" w:rsidRPr="00F36485">
        <w:rPr>
          <w:rFonts w:ascii="Segoe UI" w:hAnsi="Segoe UI" w:cs="Segoe UI"/>
        </w:rPr>
        <w:t>owns a 35% stake</w:t>
      </w:r>
      <w:r w:rsidR="009756A7" w:rsidRPr="00F36485">
        <w:rPr>
          <w:rFonts w:ascii="Segoe UI" w:hAnsi="Segoe UI" w:cs="Segoe UI"/>
        </w:rPr>
        <w:t xml:space="preserve"> in its</w:t>
      </w:r>
      <w:r w:rsidR="00235EC6" w:rsidRPr="00F36485">
        <w:rPr>
          <w:rFonts w:ascii="Segoe UI" w:hAnsi="Segoe UI" w:cs="Segoe UI"/>
        </w:rPr>
        <w:t xml:space="preserve"> largest concession,</w:t>
      </w:r>
      <w:r w:rsidR="00E20D6F" w:rsidRPr="00F36485">
        <w:rPr>
          <w:rFonts w:ascii="Segoe UI" w:hAnsi="Segoe UI" w:cs="Segoe UI"/>
        </w:rPr>
        <w:t xml:space="preserve"> </w:t>
      </w:r>
      <w:proofErr w:type="spellStart"/>
      <w:r w:rsidR="00E20D6F" w:rsidRPr="00F36485">
        <w:rPr>
          <w:rFonts w:ascii="Segoe UI" w:hAnsi="Segoe UI" w:cs="Segoe UI"/>
        </w:rPr>
        <w:t>Benga</w:t>
      </w:r>
      <w:proofErr w:type="spellEnd"/>
      <w:r w:rsidR="00E20D6F" w:rsidRPr="00F36485">
        <w:rPr>
          <w:rFonts w:ascii="Segoe UI" w:hAnsi="Segoe UI" w:cs="Segoe UI"/>
        </w:rPr>
        <w:t xml:space="preserve"> mine</w:t>
      </w:r>
      <w:r w:rsidR="00FF4FEF" w:rsidRPr="00F36485">
        <w:rPr>
          <w:rFonts w:ascii="Segoe UI" w:hAnsi="Segoe UI" w:cs="Segoe UI"/>
        </w:rPr>
        <w:t>.</w:t>
      </w:r>
      <w:r w:rsidR="00D703B2" w:rsidRPr="00F36485">
        <w:rPr>
          <w:rFonts w:ascii="Segoe UI" w:hAnsi="Segoe UI" w:cs="Segoe UI"/>
        </w:rPr>
        <w:t xml:space="preserve"> </w:t>
      </w:r>
      <w:r w:rsidR="00CA5B9B" w:rsidRPr="00F36485">
        <w:rPr>
          <w:rFonts w:ascii="Segoe UI" w:hAnsi="Segoe UI" w:cs="Segoe UI"/>
        </w:rPr>
        <w:t xml:space="preserve">Rio Tinto </w:t>
      </w:r>
      <w:r w:rsidR="00D703B2" w:rsidRPr="00F36485">
        <w:rPr>
          <w:rFonts w:ascii="Segoe UI" w:hAnsi="Segoe UI" w:cs="Segoe UI"/>
        </w:rPr>
        <w:t xml:space="preserve">unexpectedly </w:t>
      </w:r>
      <w:r w:rsidR="00CA5B9B" w:rsidRPr="00F36485">
        <w:rPr>
          <w:rFonts w:ascii="Segoe UI" w:hAnsi="Segoe UI" w:cs="Segoe UI"/>
        </w:rPr>
        <w:t>‘wrote down’ its assets in Mozambique</w:t>
      </w:r>
      <w:r w:rsidR="00D703B2" w:rsidRPr="00F36485">
        <w:rPr>
          <w:rFonts w:ascii="Segoe UI" w:hAnsi="Segoe UI" w:cs="Segoe UI"/>
        </w:rPr>
        <w:t xml:space="preserve"> by </w:t>
      </w:r>
      <w:r w:rsidR="00251C7E" w:rsidRPr="00F36485">
        <w:rPr>
          <w:rFonts w:ascii="Segoe UI" w:hAnsi="Segoe UI" w:cs="Segoe UI"/>
        </w:rPr>
        <w:t>billions of dollars in 2013. I</w:t>
      </w:r>
      <w:r w:rsidR="00CA5B9B" w:rsidRPr="00F36485">
        <w:rPr>
          <w:rFonts w:ascii="Segoe UI" w:hAnsi="Segoe UI" w:cs="Segoe UI"/>
        </w:rPr>
        <w:t>n July 2014, Rio Tinto so</w:t>
      </w:r>
      <w:r w:rsidR="008B3A9D" w:rsidRPr="00F36485">
        <w:rPr>
          <w:rFonts w:ascii="Segoe UI" w:hAnsi="Segoe UI" w:cs="Segoe UI"/>
        </w:rPr>
        <w:t xml:space="preserve">ld </w:t>
      </w:r>
      <w:r w:rsidR="008B3A9D" w:rsidRPr="00F36485">
        <w:rPr>
          <w:rFonts w:ascii="Segoe UI" w:hAnsi="Segoe UI" w:cs="Segoe UI"/>
        </w:rPr>
        <w:lastRenderedPageBreak/>
        <w:t>these</w:t>
      </w:r>
      <w:r w:rsidR="00D703B2" w:rsidRPr="00F36485">
        <w:rPr>
          <w:rFonts w:ascii="Segoe UI" w:hAnsi="Segoe UI" w:cs="Segoe UI"/>
        </w:rPr>
        <w:t xml:space="preserve"> coal assets</w:t>
      </w:r>
      <w:r w:rsidR="00CA5B9B" w:rsidRPr="00F36485">
        <w:rPr>
          <w:rFonts w:ascii="Segoe UI" w:hAnsi="Segoe UI" w:cs="Segoe UI"/>
        </w:rPr>
        <w:t xml:space="preserve"> to the Indian state-run </w:t>
      </w:r>
      <w:r w:rsidR="00CA5B9B" w:rsidRPr="00F36485">
        <w:rPr>
          <w:rFonts w:ascii="Segoe UI" w:hAnsi="Segoe UI" w:cs="Segoe UI"/>
          <w:color w:val="000000"/>
          <w:shd w:val="clear" w:color="auto" w:fill="FFFFFF"/>
        </w:rPr>
        <w:t>International Coal Ventures (ICVL) for $50 million, three years after paying $3.7 billion for the mines.</w:t>
      </w:r>
      <w:r w:rsidR="009E10A3" w:rsidRPr="00F36485">
        <w:rPr>
          <w:rFonts w:ascii="Segoe UI" w:hAnsi="Segoe UI" w:cs="Segoe UI"/>
          <w:color w:val="000000"/>
          <w:shd w:val="clear" w:color="auto" w:fill="FFFFFF"/>
        </w:rPr>
        <w:t xml:space="preserve"> ICVL’s first shipment of coal from Bei</w:t>
      </w:r>
      <w:r w:rsidR="00235EC6" w:rsidRPr="00F36485">
        <w:rPr>
          <w:rFonts w:ascii="Segoe UI" w:hAnsi="Segoe UI" w:cs="Segoe UI"/>
          <w:color w:val="000000"/>
          <w:shd w:val="clear" w:color="auto" w:fill="FFFFFF"/>
        </w:rPr>
        <w:t xml:space="preserve">ra port arrived in India in </w:t>
      </w:r>
      <w:r w:rsidR="005272C3" w:rsidRPr="00F36485">
        <w:rPr>
          <w:rFonts w:ascii="Segoe UI" w:hAnsi="Segoe UI" w:cs="Segoe UI"/>
          <w:color w:val="000000"/>
          <w:shd w:val="clear" w:color="auto" w:fill="FFFFFF"/>
        </w:rPr>
        <w:t>mid-</w:t>
      </w:r>
      <w:r w:rsidR="009E10A3" w:rsidRPr="00F36485">
        <w:rPr>
          <w:rFonts w:ascii="Segoe UI" w:hAnsi="Segoe UI" w:cs="Segoe UI"/>
          <w:color w:val="000000"/>
          <w:shd w:val="clear" w:color="auto" w:fill="FFFFFF"/>
        </w:rPr>
        <w:t>November 2014.</w:t>
      </w:r>
    </w:p>
    <w:p w:rsidR="00481160" w:rsidRPr="00F36485" w:rsidRDefault="00481160" w:rsidP="00F36485">
      <w:pPr>
        <w:pStyle w:val="NormalWeb"/>
        <w:spacing w:before="0" w:beforeAutospacing="0" w:after="0" w:afterAutospacing="0"/>
        <w:ind w:right="96"/>
        <w:jc w:val="both"/>
        <w:rPr>
          <w:rFonts w:ascii="Segoe UI" w:hAnsi="Segoe UI" w:cs="Segoe UI"/>
          <w:sz w:val="22"/>
          <w:szCs w:val="22"/>
          <w:lang w:val="en-GB"/>
        </w:rPr>
      </w:pPr>
    </w:p>
    <w:p w:rsidR="00C62F04" w:rsidRPr="00F36485" w:rsidRDefault="00665BDC" w:rsidP="00F36485">
      <w:pPr>
        <w:pStyle w:val="NormalWeb"/>
        <w:spacing w:before="0" w:beforeAutospacing="0" w:after="0" w:afterAutospacing="0"/>
        <w:ind w:right="96"/>
        <w:jc w:val="both"/>
        <w:rPr>
          <w:rFonts w:ascii="Segoe UI" w:hAnsi="Segoe UI" w:cs="Segoe UI"/>
          <w:sz w:val="22"/>
          <w:szCs w:val="22"/>
          <w:lang w:val="en-GB"/>
        </w:rPr>
      </w:pPr>
      <w:r w:rsidRPr="00F36485">
        <w:rPr>
          <w:rFonts w:ascii="Segoe UI" w:hAnsi="Segoe UI" w:cs="Segoe UI"/>
          <w:sz w:val="22"/>
          <w:szCs w:val="22"/>
          <w:lang w:val="en-GB"/>
        </w:rPr>
        <w:t>Apart from</w:t>
      </w:r>
      <w:r w:rsidR="00D703B2" w:rsidRPr="00F36485">
        <w:rPr>
          <w:rFonts w:ascii="Segoe UI" w:hAnsi="Segoe UI" w:cs="Segoe UI"/>
          <w:sz w:val="22"/>
          <w:szCs w:val="22"/>
          <w:lang w:val="en-GB"/>
        </w:rPr>
        <w:t xml:space="preserve"> Tata Steel and ICVL, </w:t>
      </w:r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Indian investment in </w:t>
      </w:r>
      <w:proofErr w:type="spellStart"/>
      <w:r w:rsidR="00FF4FEF" w:rsidRPr="00F36485">
        <w:rPr>
          <w:rFonts w:ascii="Segoe UI" w:hAnsi="Segoe UI" w:cs="Segoe UI"/>
          <w:sz w:val="22"/>
          <w:szCs w:val="22"/>
          <w:lang w:val="en-GB"/>
        </w:rPr>
        <w:t>Tete’s</w:t>
      </w:r>
      <w:proofErr w:type="spellEnd"/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 coal resources</w:t>
      </w:r>
      <w:r w:rsidRPr="00F36485">
        <w:rPr>
          <w:rFonts w:ascii="Segoe UI" w:hAnsi="Segoe UI" w:cs="Segoe UI"/>
          <w:sz w:val="22"/>
          <w:szCs w:val="22"/>
          <w:lang w:val="en-GB"/>
        </w:rPr>
        <w:t xml:space="preserve"> appears to be</w:t>
      </w:r>
      <w:r w:rsidR="000E6A25" w:rsidRPr="00F36485">
        <w:rPr>
          <w:rFonts w:ascii="Segoe UI" w:hAnsi="Segoe UI" w:cs="Segoe UI"/>
          <w:sz w:val="22"/>
          <w:szCs w:val="22"/>
          <w:lang w:val="en-GB"/>
        </w:rPr>
        <w:t xml:space="preserve"> expanding</w:t>
      </w:r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. India’s Jindal Steel and Power holds the </w:t>
      </w:r>
      <w:proofErr w:type="spellStart"/>
      <w:r w:rsidR="00FF4FEF" w:rsidRPr="00F36485">
        <w:rPr>
          <w:rFonts w:ascii="Segoe UI" w:hAnsi="Segoe UI" w:cs="Segoe UI"/>
          <w:sz w:val="22"/>
          <w:szCs w:val="22"/>
          <w:lang w:val="en-GB"/>
        </w:rPr>
        <w:t>Chirodzi</w:t>
      </w:r>
      <w:proofErr w:type="spellEnd"/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 concessio</w:t>
      </w:r>
      <w:r w:rsidR="00DA552A" w:rsidRPr="00F36485">
        <w:rPr>
          <w:rFonts w:ascii="Segoe UI" w:hAnsi="Segoe UI" w:cs="Segoe UI"/>
          <w:sz w:val="22"/>
          <w:szCs w:val="22"/>
          <w:lang w:val="en-GB"/>
        </w:rPr>
        <w:t xml:space="preserve">n </w:t>
      </w:r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in </w:t>
      </w:r>
      <w:proofErr w:type="spellStart"/>
      <w:r w:rsidR="00FF4FEF" w:rsidRPr="00F36485">
        <w:rPr>
          <w:rFonts w:ascii="Segoe UI" w:hAnsi="Segoe UI" w:cs="Segoe UI"/>
          <w:sz w:val="22"/>
          <w:szCs w:val="22"/>
          <w:lang w:val="en-GB"/>
        </w:rPr>
        <w:t>Te</w:t>
      </w:r>
      <w:r w:rsidR="00235EC6" w:rsidRPr="00F36485">
        <w:rPr>
          <w:rFonts w:ascii="Segoe UI" w:hAnsi="Segoe UI" w:cs="Segoe UI"/>
          <w:sz w:val="22"/>
          <w:szCs w:val="22"/>
          <w:lang w:val="en-GB"/>
        </w:rPr>
        <w:t>te</w:t>
      </w:r>
      <w:proofErr w:type="spellEnd"/>
      <w:r w:rsidR="00E974A7" w:rsidRPr="00F36485">
        <w:rPr>
          <w:rFonts w:ascii="Segoe UI" w:hAnsi="Segoe UI" w:cs="Segoe UI"/>
          <w:sz w:val="22"/>
          <w:szCs w:val="22"/>
          <w:lang w:val="en-GB"/>
        </w:rPr>
        <w:t>. Jindal has</w:t>
      </w:r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 invest</w:t>
      </w:r>
      <w:r w:rsidR="00E974A7" w:rsidRPr="00F36485">
        <w:rPr>
          <w:rFonts w:ascii="Segoe UI" w:hAnsi="Segoe UI" w:cs="Segoe UI"/>
          <w:sz w:val="22"/>
          <w:szCs w:val="22"/>
          <w:lang w:val="en-GB"/>
        </w:rPr>
        <w:t>ed</w:t>
      </w:r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 $180 million </w:t>
      </w:r>
      <w:r w:rsidR="009756A7" w:rsidRPr="00F36485">
        <w:rPr>
          <w:rFonts w:ascii="Segoe UI" w:hAnsi="Segoe UI" w:cs="Segoe UI"/>
          <w:sz w:val="22"/>
          <w:szCs w:val="22"/>
          <w:lang w:val="en-GB"/>
        </w:rPr>
        <w:t>in the project since</w:t>
      </w:r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 2012, and plans to build a 300 MW coal-fired power plant</w:t>
      </w:r>
      <w:r w:rsidR="009756A7" w:rsidRPr="00F36485">
        <w:rPr>
          <w:rFonts w:ascii="Segoe UI" w:hAnsi="Segoe UI" w:cs="Segoe UI"/>
          <w:sz w:val="22"/>
          <w:szCs w:val="22"/>
          <w:lang w:val="en-GB"/>
        </w:rPr>
        <w:t xml:space="preserve"> at the mine site</w:t>
      </w:r>
      <w:r w:rsidR="00FF4FEF" w:rsidRPr="00F36485">
        <w:rPr>
          <w:rFonts w:ascii="Segoe UI" w:hAnsi="Segoe UI" w:cs="Segoe UI"/>
          <w:sz w:val="22"/>
          <w:szCs w:val="22"/>
          <w:lang w:val="en-GB"/>
        </w:rPr>
        <w:t xml:space="preserve">. </w:t>
      </w:r>
      <w:r w:rsidR="00DD4D12" w:rsidRPr="00F36485">
        <w:rPr>
          <w:rFonts w:ascii="Segoe UI" w:hAnsi="Segoe UI" w:cs="Segoe UI"/>
          <w:sz w:val="22"/>
          <w:szCs w:val="22"/>
          <w:lang w:val="en-GB"/>
        </w:rPr>
        <w:t>Recent f</w:t>
      </w:r>
      <w:r w:rsidR="0065104B" w:rsidRPr="00F36485">
        <w:rPr>
          <w:rFonts w:ascii="Segoe UI" w:hAnsi="Segoe UI" w:cs="Segoe UI"/>
          <w:sz w:val="22"/>
          <w:szCs w:val="22"/>
          <w:lang w:val="en-GB"/>
        </w:rPr>
        <w:t>alling oil prices have spurred</w:t>
      </w:r>
      <w:r w:rsidR="00DF03E0" w:rsidRPr="00F36485">
        <w:rPr>
          <w:rFonts w:ascii="Segoe UI" w:hAnsi="Segoe UI" w:cs="Segoe UI"/>
          <w:sz w:val="22"/>
          <w:szCs w:val="22"/>
          <w:lang w:val="en-GB"/>
        </w:rPr>
        <w:t xml:space="preserve"> further declines in coal prices. But Indian </w:t>
      </w:r>
      <w:r w:rsidR="00DD4D12" w:rsidRPr="00F36485">
        <w:rPr>
          <w:rFonts w:ascii="Segoe UI" w:hAnsi="Segoe UI" w:cs="Segoe UI"/>
          <w:sz w:val="22"/>
          <w:szCs w:val="22"/>
          <w:lang w:val="en-GB"/>
        </w:rPr>
        <w:t>demand may keep Mozambique’s coal production afloat</w:t>
      </w:r>
      <w:r w:rsidR="00DF03E0" w:rsidRPr="00F36485">
        <w:rPr>
          <w:rFonts w:ascii="Segoe UI" w:hAnsi="Segoe UI" w:cs="Segoe UI"/>
          <w:sz w:val="22"/>
          <w:szCs w:val="22"/>
          <w:lang w:val="en-GB"/>
        </w:rPr>
        <w:t xml:space="preserve"> (Hanlon, 2014).</w:t>
      </w:r>
    </w:p>
    <w:p w:rsidR="0065104B" w:rsidRPr="00F36485" w:rsidRDefault="0065104B" w:rsidP="00F36485">
      <w:pPr>
        <w:pStyle w:val="NormalWeb"/>
        <w:spacing w:before="0" w:beforeAutospacing="0" w:after="0" w:afterAutospacing="0"/>
        <w:ind w:right="96"/>
        <w:jc w:val="both"/>
        <w:rPr>
          <w:rFonts w:ascii="Segoe UI" w:hAnsi="Segoe UI" w:cs="Segoe UI"/>
          <w:sz w:val="22"/>
          <w:szCs w:val="22"/>
          <w:lang w:val="en-GB"/>
        </w:rPr>
      </w:pPr>
    </w:p>
    <w:p w:rsidR="0065104B" w:rsidRPr="00F36485" w:rsidRDefault="0065104B" w:rsidP="00F36485">
      <w:pPr>
        <w:pStyle w:val="NormalWeb"/>
        <w:spacing w:before="0" w:beforeAutospacing="0" w:after="0" w:afterAutospacing="0"/>
        <w:ind w:right="96"/>
        <w:jc w:val="both"/>
        <w:rPr>
          <w:rFonts w:ascii="Segoe UI" w:hAnsi="Segoe UI" w:cs="Segoe UI"/>
          <w:sz w:val="22"/>
          <w:szCs w:val="22"/>
          <w:lang w:val="en-GB"/>
        </w:rPr>
      </w:pPr>
      <w:r w:rsidRPr="00F36485">
        <w:rPr>
          <w:rFonts w:ascii="Segoe UI" w:hAnsi="Segoe UI" w:cs="Segoe UI"/>
          <w:sz w:val="22"/>
          <w:szCs w:val="22"/>
          <w:lang w:val="en-GB"/>
        </w:rPr>
        <w:t xml:space="preserve">India’s coal reserves are substantial but of poor quality, and India stands accused of being one of the world’s largest emitters of carbon. Over the last decade, India began importing high-quality coal, currently around 80-100 </w:t>
      </w:r>
      <w:proofErr w:type="spellStart"/>
      <w:r w:rsidRPr="00F36485">
        <w:rPr>
          <w:rFonts w:ascii="Segoe UI" w:hAnsi="Segoe UI" w:cs="Segoe UI"/>
          <w:sz w:val="22"/>
          <w:szCs w:val="22"/>
          <w:lang w:val="en-GB"/>
        </w:rPr>
        <w:t>mtpa</w:t>
      </w:r>
      <w:proofErr w:type="spellEnd"/>
      <w:r w:rsidRPr="00F36485">
        <w:rPr>
          <w:rFonts w:ascii="Segoe UI" w:hAnsi="Segoe UI" w:cs="Segoe UI"/>
          <w:sz w:val="22"/>
          <w:szCs w:val="22"/>
          <w:lang w:val="en-GB"/>
        </w:rPr>
        <w:t xml:space="preserve"> (</w:t>
      </w:r>
      <w:proofErr w:type="spellStart"/>
      <w:r w:rsidRPr="00F36485">
        <w:rPr>
          <w:rFonts w:ascii="Segoe UI" w:hAnsi="Segoe UI" w:cs="Segoe UI"/>
          <w:sz w:val="22"/>
          <w:szCs w:val="22"/>
          <w:lang w:val="en-GB"/>
        </w:rPr>
        <w:t>Dadwal</w:t>
      </w:r>
      <w:proofErr w:type="spellEnd"/>
      <w:r w:rsidRPr="00F36485">
        <w:rPr>
          <w:rFonts w:ascii="Segoe UI" w:hAnsi="Segoe UI" w:cs="Segoe UI"/>
          <w:sz w:val="22"/>
          <w:szCs w:val="22"/>
          <w:lang w:val="en-GB"/>
        </w:rPr>
        <w:t>, 2011). By 2020, coal imports are projected to nearl</w:t>
      </w:r>
      <w:r w:rsidR="00F01686" w:rsidRPr="00F36485">
        <w:rPr>
          <w:rFonts w:ascii="Segoe UI" w:hAnsi="Segoe UI" w:cs="Segoe UI"/>
          <w:sz w:val="22"/>
          <w:szCs w:val="22"/>
          <w:lang w:val="en-GB"/>
        </w:rPr>
        <w:t xml:space="preserve">y triple to 250 </w:t>
      </w:r>
      <w:proofErr w:type="spellStart"/>
      <w:r w:rsidR="00F01686" w:rsidRPr="00F36485">
        <w:rPr>
          <w:rFonts w:ascii="Segoe UI" w:hAnsi="Segoe UI" w:cs="Segoe UI"/>
          <w:sz w:val="22"/>
          <w:szCs w:val="22"/>
          <w:lang w:val="en-GB"/>
        </w:rPr>
        <w:t>mtpa</w:t>
      </w:r>
      <w:proofErr w:type="spellEnd"/>
      <w:r w:rsidR="00F01686" w:rsidRPr="00F36485">
        <w:rPr>
          <w:rFonts w:ascii="Segoe UI" w:hAnsi="Segoe UI" w:cs="Segoe UI"/>
          <w:sz w:val="22"/>
          <w:szCs w:val="22"/>
          <w:lang w:val="en-GB"/>
        </w:rPr>
        <w:t>, amid</w:t>
      </w:r>
      <w:r w:rsidRPr="00F36485">
        <w:rPr>
          <w:rFonts w:ascii="Segoe UI" w:hAnsi="Segoe UI" w:cs="Segoe UI"/>
          <w:sz w:val="22"/>
          <w:szCs w:val="22"/>
          <w:lang w:val="en-GB"/>
        </w:rPr>
        <w:t xml:space="preserve"> the country’</w:t>
      </w:r>
      <w:r w:rsidR="00402826" w:rsidRPr="00F36485">
        <w:rPr>
          <w:rFonts w:ascii="Segoe UI" w:hAnsi="Segoe UI" w:cs="Segoe UI"/>
          <w:sz w:val="22"/>
          <w:szCs w:val="22"/>
          <w:lang w:val="en-GB"/>
        </w:rPr>
        <w:t>s plans to raise</w:t>
      </w:r>
      <w:r w:rsidRPr="00F36485">
        <w:rPr>
          <w:rFonts w:ascii="Segoe UI" w:hAnsi="Segoe UI" w:cs="Segoe UI"/>
          <w:sz w:val="22"/>
          <w:szCs w:val="22"/>
          <w:lang w:val="en-GB"/>
        </w:rPr>
        <w:t xml:space="preserve"> power genera</w:t>
      </w:r>
      <w:r w:rsidR="00F01686" w:rsidRPr="00F36485">
        <w:rPr>
          <w:rFonts w:ascii="Segoe UI" w:hAnsi="Segoe UI" w:cs="Segoe UI"/>
          <w:sz w:val="22"/>
          <w:szCs w:val="22"/>
          <w:lang w:val="en-GB"/>
        </w:rPr>
        <w:t xml:space="preserve">tion capacity by 100,000 MW </w:t>
      </w:r>
      <w:r w:rsidR="0090754F" w:rsidRPr="00F36485">
        <w:rPr>
          <w:rFonts w:ascii="Segoe UI" w:hAnsi="Segoe UI" w:cs="Segoe UI"/>
          <w:sz w:val="22"/>
          <w:szCs w:val="22"/>
          <w:lang w:val="en-GB"/>
        </w:rPr>
        <w:t>over</w:t>
      </w:r>
      <w:r w:rsidRPr="00F36485">
        <w:rPr>
          <w:rFonts w:ascii="Segoe UI" w:hAnsi="Segoe UI" w:cs="Segoe UI"/>
          <w:sz w:val="22"/>
          <w:szCs w:val="22"/>
          <w:lang w:val="en-GB"/>
        </w:rPr>
        <w:t xml:space="preserve"> the next decade.</w:t>
      </w:r>
      <w:r w:rsidR="00F01686" w:rsidRPr="00F36485">
        <w:rPr>
          <w:rFonts w:ascii="Segoe UI" w:hAnsi="Segoe UI" w:cs="Segoe UI"/>
          <w:sz w:val="22"/>
          <w:szCs w:val="22"/>
          <w:lang w:val="en-GB"/>
        </w:rPr>
        <w:t xml:space="preserve"> Similarly, India’s demand for natural gas is expected</w:t>
      </w:r>
      <w:r w:rsidR="00753ADA" w:rsidRPr="00F36485">
        <w:rPr>
          <w:rFonts w:ascii="Segoe UI" w:hAnsi="Segoe UI" w:cs="Segoe UI"/>
          <w:sz w:val="22"/>
          <w:szCs w:val="22"/>
          <w:lang w:val="en-GB"/>
        </w:rPr>
        <w:t xml:space="preserve"> to nearly double, </w:t>
      </w:r>
      <w:r w:rsidR="00F01686" w:rsidRPr="00F36485">
        <w:rPr>
          <w:rFonts w:ascii="Segoe UI" w:hAnsi="Segoe UI" w:cs="Segoe UI"/>
          <w:sz w:val="22"/>
          <w:szCs w:val="22"/>
          <w:lang w:val="en-GB"/>
        </w:rPr>
        <w:t>as climate change pressures push India toward replacing much of its coal-fired power generation with gas.</w:t>
      </w:r>
      <w:r w:rsidR="00DD31A2">
        <w:rPr>
          <w:rFonts w:ascii="Segoe UI" w:hAnsi="Segoe UI" w:cs="Segoe UI"/>
          <w:sz w:val="22"/>
          <w:szCs w:val="22"/>
          <w:lang w:val="en-GB"/>
        </w:rPr>
        <w:t xml:space="preserve"> </w:t>
      </w:r>
      <w:r w:rsidR="00235EC6" w:rsidRPr="00F36485">
        <w:rPr>
          <w:rFonts w:ascii="Segoe UI" w:hAnsi="Segoe UI" w:cs="Segoe UI"/>
          <w:sz w:val="22"/>
          <w:szCs w:val="22"/>
          <w:lang w:val="en-GB"/>
        </w:rPr>
        <w:t>Africa as a key</w:t>
      </w:r>
      <w:r w:rsidR="003373F8" w:rsidRPr="00F36485">
        <w:rPr>
          <w:rFonts w:ascii="Segoe UI" w:hAnsi="Segoe UI" w:cs="Segoe UI"/>
          <w:sz w:val="22"/>
          <w:szCs w:val="22"/>
          <w:lang w:val="en-GB"/>
        </w:rPr>
        <w:t xml:space="preserve"> energy supplier has acquired growing significance in India’s foreign and energy policy.</w:t>
      </w:r>
      <w:r w:rsidR="00235EC6" w:rsidRPr="00F36485">
        <w:rPr>
          <w:rFonts w:ascii="Segoe UI" w:hAnsi="Segoe UI" w:cs="Segoe UI"/>
          <w:sz w:val="22"/>
          <w:szCs w:val="22"/>
          <w:lang w:val="en-GB"/>
        </w:rPr>
        <w:t xml:space="preserve"> India increasingly competes with China in creating linkages with Africa’s energy sector,</w:t>
      </w:r>
      <w:r w:rsidR="00216B43" w:rsidRPr="00F36485">
        <w:rPr>
          <w:rFonts w:ascii="Segoe UI" w:hAnsi="Segoe UI" w:cs="Segoe UI"/>
          <w:sz w:val="22"/>
          <w:szCs w:val="22"/>
          <w:lang w:val="en-GB"/>
        </w:rPr>
        <w:t xml:space="preserve"> aiming for distinctiveness in</w:t>
      </w:r>
      <w:r w:rsidR="00235EC6" w:rsidRPr="00F36485">
        <w:rPr>
          <w:rFonts w:ascii="Segoe UI" w:hAnsi="Segoe UI" w:cs="Segoe UI"/>
          <w:sz w:val="22"/>
          <w:szCs w:val="22"/>
          <w:lang w:val="en-GB"/>
        </w:rPr>
        <w:t xml:space="preserve"> pursuing a model combining resource extraction with long-term industry development in the host country or region.</w:t>
      </w:r>
      <w:r w:rsidR="003373F8" w:rsidRPr="00F36485">
        <w:rPr>
          <w:rFonts w:ascii="Segoe UI" w:hAnsi="Segoe UI" w:cs="Segoe UI"/>
          <w:sz w:val="22"/>
          <w:szCs w:val="22"/>
          <w:lang w:val="en-GB"/>
        </w:rPr>
        <w:t xml:space="preserve"> </w:t>
      </w:r>
    </w:p>
    <w:p w:rsidR="00FF4FEF" w:rsidRPr="00F36485" w:rsidRDefault="00FF4FEF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1E4028" w:rsidRPr="002B6509" w:rsidRDefault="00F36485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  <w:b/>
          <w:color w:val="1F497D" w:themeColor="text2"/>
        </w:rPr>
      </w:pPr>
      <w:r w:rsidRPr="002B6509">
        <w:rPr>
          <w:rFonts w:ascii="Segoe UI" w:hAnsi="Segoe UI" w:cs="Segoe UI"/>
          <w:b/>
          <w:color w:val="1F497D" w:themeColor="text2"/>
        </w:rPr>
        <w:t>Developing Offshore G</w:t>
      </w:r>
      <w:r w:rsidR="001E4028" w:rsidRPr="002B6509">
        <w:rPr>
          <w:rFonts w:ascii="Segoe UI" w:hAnsi="Segoe UI" w:cs="Segoe UI"/>
          <w:b/>
          <w:color w:val="1F497D" w:themeColor="text2"/>
        </w:rPr>
        <w:t>as</w:t>
      </w:r>
    </w:p>
    <w:p w:rsidR="001E4028" w:rsidRPr="00F36485" w:rsidRDefault="001E4028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594CF3" w:rsidRPr="00F36485" w:rsidRDefault="00594CF3" w:rsidP="00F36485">
      <w:pPr>
        <w:autoSpaceDE w:val="0"/>
        <w:autoSpaceDN w:val="0"/>
        <w:adjustRightInd w:val="0"/>
        <w:spacing w:after="0" w:line="240" w:lineRule="auto"/>
        <w:ind w:right="96"/>
        <w:jc w:val="both"/>
        <w:rPr>
          <w:rFonts w:ascii="Segoe UI" w:hAnsi="Segoe UI" w:cs="Segoe UI"/>
        </w:rPr>
      </w:pPr>
      <w:r w:rsidRPr="00F36485">
        <w:rPr>
          <w:rFonts w:ascii="Segoe UI" w:hAnsi="Segoe UI" w:cs="Segoe UI"/>
        </w:rPr>
        <w:t>Major offshore gas discoveries in Mozambique have created high expectations—within the country and int</w:t>
      </w:r>
      <w:r w:rsidR="0090754F" w:rsidRPr="00F36485">
        <w:rPr>
          <w:rFonts w:ascii="Segoe UI" w:hAnsi="Segoe UI" w:cs="Segoe UI"/>
        </w:rPr>
        <w:t>ernationally—about</w:t>
      </w:r>
      <w:r w:rsidRPr="00F36485">
        <w:rPr>
          <w:rFonts w:ascii="Segoe UI" w:hAnsi="Segoe UI" w:cs="Segoe UI"/>
        </w:rPr>
        <w:t xml:space="preserve"> opportunities for the domestic economy and for supply to global markets. Mozambique and Tanzania are among the main sources of sub-Saharan gas supply growth, contributing 44% of the 170 </w:t>
      </w:r>
      <w:proofErr w:type="spellStart"/>
      <w:r w:rsidRPr="00F36485">
        <w:rPr>
          <w:rFonts w:ascii="Segoe UI" w:hAnsi="Segoe UI" w:cs="Segoe UI"/>
        </w:rPr>
        <w:t>bcm</w:t>
      </w:r>
      <w:proofErr w:type="spellEnd"/>
      <w:r w:rsidRPr="00F36485">
        <w:rPr>
          <w:rFonts w:ascii="Segoe UI" w:hAnsi="Segoe UI" w:cs="Segoe UI"/>
        </w:rPr>
        <w:t xml:space="preserve"> </w:t>
      </w:r>
      <w:r w:rsidR="00024319" w:rsidRPr="00F36485">
        <w:rPr>
          <w:rFonts w:ascii="Segoe UI" w:hAnsi="Segoe UI" w:cs="Segoe UI"/>
        </w:rPr>
        <w:t>(billion cubic meter</w:t>
      </w:r>
      <w:r w:rsidR="00753ADA" w:rsidRPr="00F36485">
        <w:rPr>
          <w:rFonts w:ascii="Segoe UI" w:hAnsi="Segoe UI" w:cs="Segoe UI"/>
        </w:rPr>
        <w:t>s</w:t>
      </w:r>
      <w:r w:rsidR="00024319" w:rsidRPr="00F36485">
        <w:rPr>
          <w:rFonts w:ascii="Segoe UI" w:hAnsi="Segoe UI" w:cs="Segoe UI"/>
        </w:rPr>
        <w:t xml:space="preserve">) </w:t>
      </w:r>
      <w:r w:rsidRPr="00F36485">
        <w:rPr>
          <w:rFonts w:ascii="Segoe UI" w:hAnsi="Segoe UI" w:cs="Segoe UI"/>
        </w:rPr>
        <w:t>increase in the region’s gas output (IEA, 2014).</w:t>
      </w:r>
    </w:p>
    <w:p w:rsidR="00251C7E" w:rsidRPr="00F36485" w:rsidRDefault="00251C7E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3A1600" w:rsidRPr="00F36485" w:rsidRDefault="003A1600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  <w:r w:rsidRPr="00F36485">
        <w:rPr>
          <w:rFonts w:ascii="Segoe UI" w:hAnsi="Segoe UI" w:cs="Segoe UI"/>
        </w:rPr>
        <w:t>In 2011</w:t>
      </w:r>
      <w:r w:rsidR="00BA35A6" w:rsidRPr="00F36485">
        <w:rPr>
          <w:rFonts w:ascii="Segoe UI" w:hAnsi="Segoe UI" w:cs="Segoe UI"/>
        </w:rPr>
        <w:t>, Italian and US</w:t>
      </w:r>
      <w:r w:rsidRPr="00F36485">
        <w:rPr>
          <w:rFonts w:ascii="Segoe UI" w:hAnsi="Segoe UI" w:cs="Segoe UI"/>
        </w:rPr>
        <w:t xml:space="preserve"> energy companies ENI and Anadarko made vast offshore gas</w:t>
      </w:r>
      <w:r w:rsidR="0090754F" w:rsidRPr="00F36485">
        <w:rPr>
          <w:rFonts w:ascii="Segoe UI" w:hAnsi="Segoe UI" w:cs="Segoe UI"/>
        </w:rPr>
        <w:t xml:space="preserve"> finds in the Rovuma Basin</w:t>
      </w:r>
      <w:r w:rsidRPr="00F36485">
        <w:rPr>
          <w:rFonts w:ascii="Segoe UI" w:hAnsi="Segoe UI" w:cs="Segoe UI"/>
        </w:rPr>
        <w:t xml:space="preserve">. </w:t>
      </w:r>
      <w:r w:rsidR="00024319" w:rsidRPr="00F36485">
        <w:rPr>
          <w:rFonts w:ascii="Segoe UI" w:hAnsi="Segoe UI" w:cs="Segoe UI"/>
        </w:rPr>
        <w:t>Analysts project</w:t>
      </w:r>
      <w:r w:rsidRPr="00F36485">
        <w:rPr>
          <w:rFonts w:ascii="Segoe UI" w:hAnsi="Segoe UI" w:cs="Segoe UI"/>
        </w:rPr>
        <w:t xml:space="preserve"> Mozambique will receive $115 billion in revenue fro</w:t>
      </w:r>
      <w:r w:rsidR="000E6A25" w:rsidRPr="00F36485">
        <w:rPr>
          <w:rFonts w:ascii="Segoe UI" w:hAnsi="Segoe UI" w:cs="Segoe UI"/>
        </w:rPr>
        <w:t>m LNG</w:t>
      </w:r>
      <w:r w:rsidRPr="00F36485">
        <w:rPr>
          <w:rFonts w:ascii="Segoe UI" w:hAnsi="Segoe UI" w:cs="Segoe UI"/>
        </w:rPr>
        <w:t xml:space="preserve"> exports between 2020 and 2040</w:t>
      </w:r>
      <w:r w:rsidR="00321375" w:rsidRPr="00F36485">
        <w:rPr>
          <w:rFonts w:ascii="Segoe UI" w:hAnsi="Segoe UI" w:cs="Segoe UI"/>
        </w:rPr>
        <w:t xml:space="preserve"> (IEA, 2014)</w:t>
      </w:r>
      <w:r w:rsidR="000D7484" w:rsidRPr="00F36485">
        <w:rPr>
          <w:rFonts w:ascii="Segoe UI" w:hAnsi="Segoe UI" w:cs="Segoe UI"/>
        </w:rPr>
        <w:t xml:space="preserve">. </w:t>
      </w:r>
      <w:r w:rsidR="00321375" w:rsidRPr="00F36485">
        <w:rPr>
          <w:rFonts w:ascii="Segoe UI" w:hAnsi="Segoe UI" w:cs="Segoe UI"/>
        </w:rPr>
        <w:t>This presents</w:t>
      </w:r>
      <w:r w:rsidR="003B6CA3" w:rsidRPr="00F36485">
        <w:rPr>
          <w:rFonts w:ascii="Segoe UI" w:hAnsi="Segoe UI" w:cs="Segoe UI"/>
        </w:rPr>
        <w:t xml:space="preserve"> an </w:t>
      </w:r>
      <w:r w:rsidR="00BA35A6" w:rsidRPr="00F36485">
        <w:rPr>
          <w:rFonts w:ascii="Segoe UI" w:hAnsi="Segoe UI" w:cs="Segoe UI"/>
        </w:rPr>
        <w:t>opportunity to expand</w:t>
      </w:r>
      <w:r w:rsidR="003B6CA3" w:rsidRPr="00F36485">
        <w:rPr>
          <w:rFonts w:ascii="Segoe UI" w:hAnsi="Segoe UI" w:cs="Segoe UI"/>
        </w:rPr>
        <w:t xml:space="preserve"> investment</w:t>
      </w:r>
      <w:r w:rsidR="00BA35A6" w:rsidRPr="00F36485">
        <w:rPr>
          <w:rFonts w:ascii="Segoe UI" w:hAnsi="Segoe UI" w:cs="Segoe UI"/>
        </w:rPr>
        <w:t>s</w:t>
      </w:r>
      <w:r w:rsidR="003B6CA3" w:rsidRPr="00F36485">
        <w:rPr>
          <w:rFonts w:ascii="Segoe UI" w:hAnsi="Segoe UI" w:cs="Segoe UI"/>
        </w:rPr>
        <w:t xml:space="preserve"> in power generation, </w:t>
      </w:r>
      <w:r w:rsidR="00F11AC5" w:rsidRPr="00F36485">
        <w:rPr>
          <w:rFonts w:ascii="Segoe UI" w:hAnsi="Segoe UI" w:cs="Segoe UI"/>
        </w:rPr>
        <w:t xml:space="preserve">rural electrification, </w:t>
      </w:r>
      <w:r w:rsidR="00753ADA" w:rsidRPr="00F36485">
        <w:rPr>
          <w:rFonts w:ascii="Segoe UI" w:hAnsi="Segoe UI" w:cs="Segoe UI"/>
        </w:rPr>
        <w:t>water</w:t>
      </w:r>
      <w:r w:rsidR="003B6CA3" w:rsidRPr="00F36485">
        <w:rPr>
          <w:rFonts w:ascii="Segoe UI" w:hAnsi="Segoe UI" w:cs="Segoe UI"/>
        </w:rPr>
        <w:t xml:space="preserve"> and sanitation, </w:t>
      </w:r>
      <w:r w:rsidR="00024319" w:rsidRPr="00F36485">
        <w:rPr>
          <w:rFonts w:ascii="Segoe UI" w:hAnsi="Segoe UI" w:cs="Segoe UI"/>
        </w:rPr>
        <w:t xml:space="preserve">along with </w:t>
      </w:r>
      <w:r w:rsidR="003B6CA3" w:rsidRPr="00F36485">
        <w:rPr>
          <w:rFonts w:ascii="Segoe UI" w:hAnsi="Segoe UI" w:cs="Segoe UI"/>
        </w:rPr>
        <w:t xml:space="preserve">transport, education and health. </w:t>
      </w:r>
      <w:r w:rsidR="000D7484" w:rsidRPr="00F36485">
        <w:rPr>
          <w:rFonts w:ascii="Segoe UI" w:hAnsi="Segoe UI" w:cs="Segoe UI"/>
        </w:rPr>
        <w:t>B</w:t>
      </w:r>
      <w:r w:rsidR="00321375" w:rsidRPr="00F36485">
        <w:rPr>
          <w:rFonts w:ascii="Segoe UI" w:hAnsi="Segoe UI" w:cs="Segoe UI"/>
        </w:rPr>
        <w:t>ut it</w:t>
      </w:r>
      <w:r w:rsidR="00726957" w:rsidRPr="00F36485">
        <w:rPr>
          <w:rFonts w:ascii="Segoe UI" w:hAnsi="Segoe UI" w:cs="Segoe UI"/>
        </w:rPr>
        <w:t xml:space="preserve"> </w:t>
      </w:r>
      <w:r w:rsidR="00024319" w:rsidRPr="00F36485">
        <w:rPr>
          <w:rFonts w:ascii="Segoe UI" w:hAnsi="Segoe UI" w:cs="Segoe UI"/>
        </w:rPr>
        <w:t xml:space="preserve">will </w:t>
      </w:r>
      <w:r w:rsidRPr="00F36485">
        <w:rPr>
          <w:rFonts w:ascii="Segoe UI" w:hAnsi="Segoe UI" w:cs="Segoe UI"/>
        </w:rPr>
        <w:t>require</w:t>
      </w:r>
      <w:r w:rsidR="00024319" w:rsidRPr="00F36485">
        <w:rPr>
          <w:rFonts w:ascii="Segoe UI" w:hAnsi="Segoe UI" w:cs="Segoe UI"/>
        </w:rPr>
        <w:t xml:space="preserve"> developing two</w:t>
      </w:r>
      <w:r w:rsidR="00F95D79" w:rsidRPr="00F36485">
        <w:rPr>
          <w:rFonts w:ascii="Segoe UI" w:hAnsi="Segoe UI" w:cs="Segoe UI"/>
        </w:rPr>
        <w:t xml:space="preserve"> </w:t>
      </w:r>
      <w:proofErr w:type="gramStart"/>
      <w:r w:rsidR="00F95D79" w:rsidRPr="00F36485">
        <w:rPr>
          <w:rFonts w:ascii="Segoe UI" w:hAnsi="Segoe UI" w:cs="Segoe UI"/>
        </w:rPr>
        <w:t>greenfield</w:t>
      </w:r>
      <w:proofErr w:type="gramEnd"/>
      <w:r w:rsidR="00F95D79" w:rsidRPr="00F36485">
        <w:rPr>
          <w:rFonts w:ascii="Segoe UI" w:hAnsi="Segoe UI" w:cs="Segoe UI"/>
        </w:rPr>
        <w:t xml:space="preserve"> LNG </w:t>
      </w:r>
      <w:r w:rsidRPr="00F36485">
        <w:rPr>
          <w:rFonts w:ascii="Segoe UI" w:hAnsi="Segoe UI" w:cs="Segoe UI"/>
        </w:rPr>
        <w:t>facili</w:t>
      </w:r>
      <w:r w:rsidR="00024319" w:rsidRPr="00F36485">
        <w:rPr>
          <w:rFonts w:ascii="Segoe UI" w:hAnsi="Segoe UI" w:cs="Segoe UI"/>
        </w:rPr>
        <w:t>ties,</w:t>
      </w:r>
      <w:r w:rsidR="000D7484" w:rsidRPr="00F36485">
        <w:rPr>
          <w:rFonts w:ascii="Segoe UI" w:hAnsi="Segoe UI" w:cs="Segoe UI"/>
        </w:rPr>
        <w:t xml:space="preserve"> </w:t>
      </w:r>
      <w:r w:rsidR="00484BAF" w:rsidRPr="00F36485">
        <w:rPr>
          <w:rFonts w:ascii="Segoe UI" w:hAnsi="Segoe UI" w:cs="Segoe UI"/>
        </w:rPr>
        <w:t xml:space="preserve">being </w:t>
      </w:r>
      <w:r w:rsidRPr="00F36485">
        <w:rPr>
          <w:rFonts w:ascii="Segoe UI" w:hAnsi="Segoe UI" w:cs="Segoe UI"/>
        </w:rPr>
        <w:t>led by ENI and Anadarko (IEA, 2014).</w:t>
      </w:r>
      <w:r w:rsidR="00F95D79" w:rsidRPr="00F36485">
        <w:rPr>
          <w:rFonts w:ascii="Segoe UI" w:hAnsi="Segoe UI" w:cs="Segoe UI"/>
        </w:rPr>
        <w:t xml:space="preserve"> </w:t>
      </w:r>
      <w:r w:rsidR="00484BAF" w:rsidRPr="00F36485">
        <w:rPr>
          <w:rFonts w:ascii="Segoe UI" w:hAnsi="Segoe UI" w:cs="Segoe UI"/>
        </w:rPr>
        <w:t xml:space="preserve">Analysts at </w:t>
      </w:r>
      <w:r w:rsidR="00F95D79" w:rsidRPr="00F36485">
        <w:rPr>
          <w:rFonts w:ascii="Segoe UI" w:hAnsi="Segoe UI" w:cs="Segoe UI"/>
        </w:rPr>
        <w:t xml:space="preserve">Business Monitor International (BMI) </w:t>
      </w:r>
      <w:r w:rsidR="00484BAF" w:rsidRPr="00F36485">
        <w:rPr>
          <w:rFonts w:ascii="Segoe UI" w:hAnsi="Segoe UI" w:cs="Segoe UI"/>
        </w:rPr>
        <w:t>note</w:t>
      </w:r>
      <w:r w:rsidR="0090754F" w:rsidRPr="00F36485">
        <w:rPr>
          <w:rFonts w:ascii="Segoe UI" w:hAnsi="Segoe UI" w:cs="Segoe UI"/>
        </w:rPr>
        <w:t>d</w:t>
      </w:r>
      <w:r w:rsidR="00F95D79" w:rsidRPr="00F36485">
        <w:rPr>
          <w:rFonts w:ascii="Segoe UI" w:hAnsi="Segoe UI" w:cs="Segoe UI"/>
        </w:rPr>
        <w:t xml:space="preserve"> that </w:t>
      </w:r>
      <w:r w:rsidR="00F95D79" w:rsidRPr="00F36485">
        <w:rPr>
          <w:rFonts w:ascii="Segoe UI" w:hAnsi="Segoe UI" w:cs="Segoe UI"/>
          <w:shd w:val="clear" w:color="auto" w:fill="FFFFFF"/>
        </w:rPr>
        <w:t>the leve</w:t>
      </w:r>
      <w:r w:rsidR="00484BAF" w:rsidRPr="00F36485">
        <w:rPr>
          <w:rFonts w:ascii="Segoe UI" w:hAnsi="Segoe UI" w:cs="Segoe UI"/>
          <w:shd w:val="clear" w:color="auto" w:fill="FFFFFF"/>
        </w:rPr>
        <w:t xml:space="preserve">l of uncertainty </w:t>
      </w:r>
      <w:r w:rsidR="00874201" w:rsidRPr="00F36485">
        <w:rPr>
          <w:rFonts w:ascii="Segoe UI" w:hAnsi="Segoe UI" w:cs="Segoe UI"/>
          <w:shd w:val="clear" w:color="auto" w:fill="FFFFFF"/>
        </w:rPr>
        <w:t xml:space="preserve">surrounding these projects </w:t>
      </w:r>
      <w:r w:rsidR="00484BAF" w:rsidRPr="00F36485">
        <w:rPr>
          <w:rFonts w:ascii="Segoe UI" w:hAnsi="Segoe UI" w:cs="Segoe UI"/>
          <w:shd w:val="clear" w:color="auto" w:fill="FFFFFF"/>
        </w:rPr>
        <w:t>increased in late 2014</w:t>
      </w:r>
      <w:r w:rsidR="003B5EBB" w:rsidRPr="00F36485">
        <w:rPr>
          <w:rFonts w:ascii="Segoe UI" w:hAnsi="Segoe UI" w:cs="Segoe UI"/>
          <w:shd w:val="clear" w:color="auto" w:fill="FFFFFF"/>
        </w:rPr>
        <w:t>,</w:t>
      </w:r>
      <w:r w:rsidR="00753ADA" w:rsidRPr="00F36485">
        <w:rPr>
          <w:rFonts w:ascii="Segoe UI" w:hAnsi="Segoe UI" w:cs="Segoe UI"/>
          <w:shd w:val="clear" w:color="auto" w:fill="FFFFFF"/>
        </w:rPr>
        <w:t xml:space="preserve"> amid</w:t>
      </w:r>
      <w:r w:rsidR="00F95D79" w:rsidRPr="00F36485">
        <w:rPr>
          <w:rFonts w:ascii="Segoe UI" w:hAnsi="Segoe UI" w:cs="Segoe UI"/>
          <w:shd w:val="clear" w:color="auto" w:fill="FFFFFF"/>
        </w:rPr>
        <w:t xml:space="preserve"> falling oil and gas</w:t>
      </w:r>
      <w:r w:rsidR="00F414B1" w:rsidRPr="00F36485">
        <w:rPr>
          <w:rFonts w:ascii="Segoe UI" w:hAnsi="Segoe UI" w:cs="Segoe UI"/>
          <w:shd w:val="clear" w:color="auto" w:fill="FFFFFF"/>
        </w:rPr>
        <w:t xml:space="preserve"> prices</w:t>
      </w:r>
      <w:r w:rsidR="004A661A" w:rsidRPr="00F36485">
        <w:rPr>
          <w:rFonts w:ascii="Segoe UI" w:hAnsi="Segoe UI" w:cs="Segoe UI"/>
          <w:shd w:val="clear" w:color="auto" w:fill="FFFFFF"/>
        </w:rPr>
        <w:t>.</w:t>
      </w:r>
      <w:r w:rsidR="0090754F" w:rsidRPr="00F36485">
        <w:rPr>
          <w:rFonts w:ascii="Segoe UI" w:hAnsi="Segoe UI" w:cs="Segoe UI"/>
          <w:shd w:val="clear" w:color="auto" w:fill="FFFFFF"/>
        </w:rPr>
        <w:t xml:space="preserve"> BMI predicts </w:t>
      </w:r>
      <w:r w:rsidR="003B5EBB" w:rsidRPr="00F36485">
        <w:rPr>
          <w:rFonts w:ascii="Segoe UI" w:hAnsi="Segoe UI" w:cs="Segoe UI"/>
          <w:shd w:val="clear" w:color="auto" w:fill="FFFFFF"/>
        </w:rPr>
        <w:t xml:space="preserve">production from </w:t>
      </w:r>
      <w:r w:rsidR="00484BAF" w:rsidRPr="00F36485">
        <w:rPr>
          <w:rFonts w:ascii="Segoe UI" w:hAnsi="Segoe UI" w:cs="Segoe UI"/>
          <w:shd w:val="clear" w:color="auto" w:fill="FFFFFF"/>
        </w:rPr>
        <w:t xml:space="preserve">ENI’s </w:t>
      </w:r>
      <w:r w:rsidR="0090754F" w:rsidRPr="00F36485">
        <w:rPr>
          <w:rFonts w:ascii="Segoe UI" w:hAnsi="Segoe UI" w:cs="Segoe UI"/>
          <w:shd w:val="clear" w:color="auto" w:fill="FFFFFF"/>
        </w:rPr>
        <w:t>floating LNG</w:t>
      </w:r>
      <w:r w:rsidR="003B5EBB" w:rsidRPr="00F36485">
        <w:rPr>
          <w:rFonts w:ascii="Segoe UI" w:hAnsi="Segoe UI" w:cs="Segoe UI"/>
          <w:shd w:val="clear" w:color="auto" w:fill="FFFFFF"/>
        </w:rPr>
        <w:t xml:space="preserve"> facility</w:t>
      </w:r>
      <w:r w:rsidR="00484BAF" w:rsidRPr="00F36485">
        <w:rPr>
          <w:rFonts w:ascii="Segoe UI" w:hAnsi="Segoe UI" w:cs="Segoe UI"/>
          <w:shd w:val="clear" w:color="auto" w:fill="FFFFFF"/>
        </w:rPr>
        <w:t xml:space="preserve"> will be delayed to 2021, while Anadarko’s </w:t>
      </w:r>
      <w:r w:rsidR="003B5EBB" w:rsidRPr="00F36485">
        <w:rPr>
          <w:rFonts w:ascii="Segoe UI" w:hAnsi="Segoe UI" w:cs="Segoe UI"/>
          <w:shd w:val="clear" w:color="auto" w:fill="FFFFFF"/>
        </w:rPr>
        <w:t xml:space="preserve">onshore </w:t>
      </w:r>
      <w:r w:rsidR="00484BAF" w:rsidRPr="00F36485">
        <w:rPr>
          <w:rFonts w:ascii="Segoe UI" w:hAnsi="Segoe UI" w:cs="Segoe UI"/>
          <w:shd w:val="clear" w:color="auto" w:fill="FFFFFF"/>
        </w:rPr>
        <w:t>LNG plant will not produce until 2022</w:t>
      </w:r>
      <w:r w:rsidR="00F414B1" w:rsidRPr="00F36485">
        <w:rPr>
          <w:rFonts w:ascii="Segoe UI" w:hAnsi="Segoe UI" w:cs="Segoe UI"/>
          <w:shd w:val="clear" w:color="auto" w:fill="FFFFFF"/>
        </w:rPr>
        <w:t xml:space="preserve"> (BMI, 2014)</w:t>
      </w:r>
      <w:r w:rsidR="00484BAF" w:rsidRPr="00F36485">
        <w:rPr>
          <w:rFonts w:ascii="Segoe UI" w:hAnsi="Segoe UI" w:cs="Segoe UI"/>
          <w:shd w:val="clear" w:color="auto" w:fill="FFFFFF"/>
        </w:rPr>
        <w:t>.</w:t>
      </w:r>
    </w:p>
    <w:p w:rsidR="003B6CA3" w:rsidRPr="00F36485" w:rsidRDefault="003B6CA3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CC28D9" w:rsidRPr="00F36485" w:rsidRDefault="001E4028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  <w:r w:rsidRPr="00F36485">
        <w:rPr>
          <w:rFonts w:ascii="Segoe UI" w:hAnsi="Segoe UI" w:cs="Segoe UI"/>
        </w:rPr>
        <w:t>Developin</w:t>
      </w:r>
      <w:r w:rsidR="00321375" w:rsidRPr="00F36485">
        <w:rPr>
          <w:rFonts w:ascii="Segoe UI" w:hAnsi="Segoe UI" w:cs="Segoe UI"/>
        </w:rPr>
        <w:t>g gas resources is capital-intensive</w:t>
      </w:r>
      <w:r w:rsidR="00420A3E" w:rsidRPr="00F36485">
        <w:rPr>
          <w:rFonts w:ascii="Segoe UI" w:hAnsi="Segoe UI" w:cs="Segoe UI"/>
        </w:rPr>
        <w:t xml:space="preserve">, with cost estimates </w:t>
      </w:r>
      <w:r w:rsidRPr="00F36485">
        <w:rPr>
          <w:rFonts w:ascii="Segoe UI" w:hAnsi="Segoe UI" w:cs="Segoe UI"/>
        </w:rPr>
        <w:t>for the first phase of upstream and LNG development</w:t>
      </w:r>
      <w:r w:rsidR="00DE5FC8" w:rsidRPr="00F36485">
        <w:rPr>
          <w:rFonts w:ascii="Segoe UI" w:hAnsi="Segoe UI" w:cs="Segoe UI"/>
        </w:rPr>
        <w:t xml:space="preserve"> in Mozambique </w:t>
      </w:r>
      <w:r w:rsidR="00420A3E" w:rsidRPr="00F36485">
        <w:rPr>
          <w:rFonts w:ascii="Segoe UI" w:hAnsi="Segoe UI" w:cs="Segoe UI"/>
        </w:rPr>
        <w:t xml:space="preserve">well above </w:t>
      </w:r>
      <w:r w:rsidRPr="00F36485">
        <w:rPr>
          <w:rFonts w:ascii="Segoe UI" w:hAnsi="Segoe UI" w:cs="Segoe UI"/>
        </w:rPr>
        <w:t>the country’</w:t>
      </w:r>
      <w:r w:rsidR="00CC28D9" w:rsidRPr="00F36485">
        <w:rPr>
          <w:rFonts w:ascii="Segoe UI" w:hAnsi="Segoe UI" w:cs="Segoe UI"/>
        </w:rPr>
        <w:t>s</w:t>
      </w:r>
      <w:r w:rsidR="00420A3E" w:rsidRPr="00F36485">
        <w:rPr>
          <w:rFonts w:ascii="Segoe UI" w:hAnsi="Segoe UI" w:cs="Segoe UI"/>
        </w:rPr>
        <w:t xml:space="preserve"> </w:t>
      </w:r>
      <w:r w:rsidR="00CC28D9" w:rsidRPr="00F36485">
        <w:rPr>
          <w:rFonts w:ascii="Segoe UI" w:hAnsi="Segoe UI" w:cs="Segoe UI"/>
        </w:rPr>
        <w:t>annual GDP</w:t>
      </w:r>
      <w:r w:rsidR="00325A5B" w:rsidRPr="00F36485">
        <w:rPr>
          <w:rFonts w:ascii="Segoe UI" w:hAnsi="Segoe UI" w:cs="Segoe UI"/>
        </w:rPr>
        <w:t xml:space="preserve"> (IEA, 2014)</w:t>
      </w:r>
      <w:r w:rsidR="00CC28D9" w:rsidRPr="00F36485">
        <w:rPr>
          <w:rFonts w:ascii="Segoe UI" w:hAnsi="Segoe UI" w:cs="Segoe UI"/>
        </w:rPr>
        <w:t xml:space="preserve">. </w:t>
      </w:r>
      <w:r w:rsidR="00874201" w:rsidRPr="00F36485">
        <w:rPr>
          <w:rFonts w:ascii="Segoe UI" w:hAnsi="Segoe UI" w:cs="Segoe UI"/>
        </w:rPr>
        <w:t>While</w:t>
      </w:r>
      <w:r w:rsidRPr="00F36485">
        <w:rPr>
          <w:rFonts w:ascii="Segoe UI" w:hAnsi="Segoe UI" w:cs="Segoe UI"/>
        </w:rPr>
        <w:t xml:space="preserve"> favourably</w:t>
      </w:r>
      <w:r w:rsidR="000D7484" w:rsidRPr="00F36485">
        <w:rPr>
          <w:rFonts w:ascii="Segoe UI" w:hAnsi="Segoe UI" w:cs="Segoe UI"/>
        </w:rPr>
        <w:t xml:space="preserve"> located—</w:t>
      </w:r>
      <w:r w:rsidR="00074A01" w:rsidRPr="00F36485">
        <w:rPr>
          <w:rFonts w:ascii="Segoe UI" w:hAnsi="Segoe UI" w:cs="Segoe UI"/>
        </w:rPr>
        <w:t>with</w:t>
      </w:r>
      <w:r w:rsidR="000D7484" w:rsidRPr="00F36485">
        <w:rPr>
          <w:rFonts w:ascii="Segoe UI" w:hAnsi="Segoe UI" w:cs="Segoe UI"/>
        </w:rPr>
        <w:t xml:space="preserve"> proximity to </w:t>
      </w:r>
      <w:r w:rsidRPr="00F36485">
        <w:rPr>
          <w:rFonts w:ascii="Segoe UI" w:hAnsi="Segoe UI" w:cs="Segoe UI"/>
        </w:rPr>
        <w:t>Asia</w:t>
      </w:r>
      <w:r w:rsidR="000D7484" w:rsidRPr="00F36485">
        <w:rPr>
          <w:rFonts w:ascii="Segoe UI" w:hAnsi="Segoe UI" w:cs="Segoe UI"/>
        </w:rPr>
        <w:t>n markets—</w:t>
      </w:r>
      <w:r w:rsidRPr="00F36485">
        <w:rPr>
          <w:rFonts w:ascii="Segoe UI" w:hAnsi="Segoe UI" w:cs="Segoe UI"/>
        </w:rPr>
        <w:t xml:space="preserve">local gas </w:t>
      </w:r>
      <w:r w:rsidR="00CC28D9" w:rsidRPr="00F36485">
        <w:rPr>
          <w:rFonts w:ascii="Segoe UI" w:hAnsi="Segoe UI" w:cs="Segoe UI"/>
        </w:rPr>
        <w:t>c</w:t>
      </w:r>
      <w:r w:rsidR="00DE5FC8" w:rsidRPr="00F36485">
        <w:rPr>
          <w:rFonts w:ascii="Segoe UI" w:hAnsi="Segoe UI" w:cs="Segoe UI"/>
        </w:rPr>
        <w:t>onsu</w:t>
      </w:r>
      <w:r w:rsidR="00325A5B" w:rsidRPr="00F36485">
        <w:rPr>
          <w:rFonts w:ascii="Segoe UI" w:hAnsi="Segoe UI" w:cs="Segoe UI"/>
        </w:rPr>
        <w:t>mption is poorly developed</w:t>
      </w:r>
      <w:r w:rsidR="000D7484" w:rsidRPr="00F36485">
        <w:rPr>
          <w:rFonts w:ascii="Segoe UI" w:hAnsi="Segoe UI" w:cs="Segoe UI"/>
        </w:rPr>
        <w:t xml:space="preserve">. </w:t>
      </w:r>
      <w:r w:rsidR="002C76AC" w:rsidRPr="00F36485">
        <w:rPr>
          <w:rFonts w:ascii="Segoe UI" w:hAnsi="Segoe UI" w:cs="Segoe UI"/>
        </w:rPr>
        <w:t>Moreover</w:t>
      </w:r>
      <w:r w:rsidR="00325A5B" w:rsidRPr="00F36485">
        <w:rPr>
          <w:rFonts w:ascii="Segoe UI" w:hAnsi="Segoe UI" w:cs="Segoe UI"/>
        </w:rPr>
        <w:t>, t</w:t>
      </w:r>
      <w:r w:rsidR="00E47CA3" w:rsidRPr="00F36485">
        <w:rPr>
          <w:rFonts w:ascii="Segoe UI" w:hAnsi="Segoe UI" w:cs="Segoe UI"/>
        </w:rPr>
        <w:t>he region where</w:t>
      </w:r>
      <w:r w:rsidR="007E2175" w:rsidRPr="00F36485">
        <w:rPr>
          <w:rFonts w:ascii="Segoe UI" w:hAnsi="Segoe UI" w:cs="Segoe UI"/>
        </w:rPr>
        <w:t xml:space="preserve"> t</w:t>
      </w:r>
      <w:r w:rsidR="006E0A19" w:rsidRPr="00F36485">
        <w:rPr>
          <w:rFonts w:ascii="Segoe UI" w:hAnsi="Segoe UI" w:cs="Segoe UI"/>
        </w:rPr>
        <w:t>he LNG facilities are planned</w:t>
      </w:r>
      <w:r w:rsidR="000D7484" w:rsidRPr="00F36485">
        <w:rPr>
          <w:rFonts w:ascii="Segoe UI" w:hAnsi="Segoe UI" w:cs="Segoe UI"/>
        </w:rPr>
        <w:t xml:space="preserve"> </w:t>
      </w:r>
      <w:r w:rsidR="00F414B1" w:rsidRPr="00F36485">
        <w:rPr>
          <w:rFonts w:ascii="Segoe UI" w:hAnsi="Segoe UI" w:cs="Segoe UI"/>
        </w:rPr>
        <w:t>is remote</w:t>
      </w:r>
      <w:r w:rsidR="002C76AC" w:rsidRPr="00F36485">
        <w:rPr>
          <w:rFonts w:ascii="Segoe UI" w:hAnsi="Segoe UI" w:cs="Segoe UI"/>
        </w:rPr>
        <w:t>, w</w:t>
      </w:r>
      <w:r w:rsidR="00F414B1" w:rsidRPr="00F36485">
        <w:rPr>
          <w:rFonts w:ascii="Segoe UI" w:hAnsi="Segoe UI" w:cs="Segoe UI"/>
        </w:rPr>
        <w:t>ith little</w:t>
      </w:r>
      <w:r w:rsidR="007E2175" w:rsidRPr="00F36485">
        <w:rPr>
          <w:rFonts w:ascii="Segoe UI" w:hAnsi="Segoe UI" w:cs="Segoe UI"/>
        </w:rPr>
        <w:t xml:space="preserve"> infrastructure, complicating all asp</w:t>
      </w:r>
      <w:r w:rsidR="00321375" w:rsidRPr="00F36485">
        <w:rPr>
          <w:rFonts w:ascii="Segoe UI" w:hAnsi="Segoe UI" w:cs="Segoe UI"/>
        </w:rPr>
        <w:t>ects of</w:t>
      </w:r>
      <w:r w:rsidR="0046787A" w:rsidRPr="00F36485">
        <w:rPr>
          <w:rFonts w:ascii="Segoe UI" w:hAnsi="Segoe UI" w:cs="Segoe UI"/>
        </w:rPr>
        <w:t xml:space="preserve"> constru</w:t>
      </w:r>
      <w:r w:rsidR="00321375" w:rsidRPr="00F36485">
        <w:rPr>
          <w:rFonts w:ascii="Segoe UI" w:hAnsi="Segoe UI" w:cs="Segoe UI"/>
        </w:rPr>
        <w:t>ction</w:t>
      </w:r>
      <w:r w:rsidR="0046787A" w:rsidRPr="00F36485">
        <w:rPr>
          <w:rFonts w:ascii="Segoe UI" w:hAnsi="Segoe UI" w:cs="Segoe UI"/>
        </w:rPr>
        <w:t xml:space="preserve">. </w:t>
      </w:r>
      <w:r w:rsidR="002C76AC" w:rsidRPr="00F36485">
        <w:rPr>
          <w:rFonts w:ascii="Segoe UI" w:hAnsi="Segoe UI" w:cs="Segoe UI"/>
        </w:rPr>
        <w:t xml:space="preserve">The </w:t>
      </w:r>
      <w:r w:rsidR="00F414B1" w:rsidRPr="00F36485">
        <w:rPr>
          <w:rFonts w:ascii="Segoe UI" w:hAnsi="Segoe UI" w:cs="Segoe UI"/>
        </w:rPr>
        <w:t>possibilities</w:t>
      </w:r>
      <w:r w:rsidR="00CC28D9" w:rsidRPr="00F36485">
        <w:rPr>
          <w:rFonts w:ascii="Segoe UI" w:hAnsi="Segoe UI" w:cs="Segoe UI"/>
        </w:rPr>
        <w:t xml:space="preserve"> </w:t>
      </w:r>
      <w:r w:rsidR="002C76AC" w:rsidRPr="00F36485">
        <w:rPr>
          <w:rFonts w:ascii="Segoe UI" w:hAnsi="Segoe UI" w:cs="Segoe UI"/>
        </w:rPr>
        <w:t xml:space="preserve">and pace </w:t>
      </w:r>
      <w:r w:rsidR="00A57976" w:rsidRPr="00F36485">
        <w:rPr>
          <w:rFonts w:ascii="Segoe UI" w:hAnsi="Segoe UI" w:cs="Segoe UI"/>
        </w:rPr>
        <w:t>of production</w:t>
      </w:r>
      <w:r w:rsidR="00321375" w:rsidRPr="00F36485">
        <w:rPr>
          <w:rFonts w:ascii="Segoe UI" w:hAnsi="Segoe UI" w:cs="Segoe UI"/>
        </w:rPr>
        <w:t xml:space="preserve"> will be shaped</w:t>
      </w:r>
      <w:r w:rsidR="002C76AC" w:rsidRPr="00F36485">
        <w:rPr>
          <w:rFonts w:ascii="Segoe UI" w:hAnsi="Segoe UI" w:cs="Segoe UI"/>
        </w:rPr>
        <w:t xml:space="preserve"> by multiple</w:t>
      </w:r>
      <w:r w:rsidR="00CC28D9" w:rsidRPr="00F36485">
        <w:rPr>
          <w:rFonts w:ascii="Segoe UI" w:hAnsi="Segoe UI" w:cs="Segoe UI"/>
        </w:rPr>
        <w:t xml:space="preserve"> factor</w:t>
      </w:r>
      <w:r w:rsidR="002C76AC" w:rsidRPr="00F36485">
        <w:rPr>
          <w:rFonts w:ascii="Segoe UI" w:hAnsi="Segoe UI" w:cs="Segoe UI"/>
        </w:rPr>
        <w:t>s, including</w:t>
      </w:r>
      <w:r w:rsidR="00CC28D9" w:rsidRPr="00F36485">
        <w:rPr>
          <w:rFonts w:ascii="Segoe UI" w:hAnsi="Segoe UI" w:cs="Segoe UI"/>
        </w:rPr>
        <w:t xml:space="preserve"> </w:t>
      </w:r>
      <w:r w:rsidR="0046787A" w:rsidRPr="00F36485">
        <w:rPr>
          <w:rFonts w:ascii="Segoe UI" w:hAnsi="Segoe UI" w:cs="Segoe UI"/>
        </w:rPr>
        <w:t>global demand for LNG.</w:t>
      </w:r>
    </w:p>
    <w:p w:rsidR="00B92C44" w:rsidRPr="00F36485" w:rsidRDefault="00B92C44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715F26" w:rsidRPr="00F36485" w:rsidRDefault="00325A5B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  <w:r w:rsidRPr="00F36485">
        <w:rPr>
          <w:rFonts w:ascii="Segoe UI" w:hAnsi="Segoe UI" w:cs="Segoe UI"/>
        </w:rPr>
        <w:lastRenderedPageBreak/>
        <w:t>The main market for Mozambican LNG is As</w:t>
      </w:r>
      <w:r w:rsidR="005B1D52" w:rsidRPr="00F36485">
        <w:rPr>
          <w:rFonts w:ascii="Segoe UI" w:hAnsi="Segoe UI" w:cs="Segoe UI"/>
        </w:rPr>
        <w:t>ian countries, which seek</w:t>
      </w:r>
      <w:r w:rsidRPr="00F36485">
        <w:rPr>
          <w:rFonts w:ascii="Segoe UI" w:hAnsi="Segoe UI" w:cs="Segoe UI"/>
        </w:rPr>
        <w:t xml:space="preserve"> to ensure</w:t>
      </w:r>
      <w:r w:rsidR="005B1D52" w:rsidRPr="00F36485">
        <w:rPr>
          <w:rFonts w:ascii="Segoe UI" w:hAnsi="Segoe UI" w:cs="Segoe UI"/>
        </w:rPr>
        <w:t xml:space="preserve"> a steady</w:t>
      </w:r>
      <w:r w:rsidRPr="00F36485">
        <w:rPr>
          <w:rFonts w:ascii="Segoe UI" w:hAnsi="Segoe UI" w:cs="Segoe UI"/>
        </w:rPr>
        <w:t xml:space="preserve"> s</w:t>
      </w:r>
      <w:r w:rsidR="005B1D52" w:rsidRPr="00F36485">
        <w:rPr>
          <w:rFonts w:ascii="Segoe UI" w:hAnsi="Segoe UI" w:cs="Segoe UI"/>
        </w:rPr>
        <w:t>upply and are willing to risk</w:t>
      </w:r>
      <w:r w:rsidRPr="00F36485">
        <w:rPr>
          <w:rFonts w:ascii="Segoe UI" w:hAnsi="Segoe UI" w:cs="Segoe UI"/>
        </w:rPr>
        <w:t xml:space="preserve"> price variations (Hanlon, 2014). Several l</w:t>
      </w:r>
      <w:r w:rsidR="00321375" w:rsidRPr="00F36485">
        <w:rPr>
          <w:rFonts w:ascii="Segoe UI" w:hAnsi="Segoe UI" w:cs="Segoe UI"/>
        </w:rPr>
        <w:t>arge Asian importers are</w:t>
      </w:r>
      <w:r w:rsidR="002C76AC" w:rsidRPr="00F36485">
        <w:rPr>
          <w:rFonts w:ascii="Segoe UI" w:hAnsi="Segoe UI" w:cs="Segoe UI"/>
        </w:rPr>
        <w:t xml:space="preserve"> buying up blocks</w:t>
      </w:r>
      <w:r w:rsidRPr="00F36485">
        <w:rPr>
          <w:rFonts w:ascii="Segoe UI" w:hAnsi="Segoe UI" w:cs="Segoe UI"/>
        </w:rPr>
        <w:t xml:space="preserve"> of the gas fields from ENI and Anadarko. These </w:t>
      </w:r>
      <w:r w:rsidR="00715F26" w:rsidRPr="00F36485">
        <w:rPr>
          <w:rFonts w:ascii="Segoe UI" w:hAnsi="Segoe UI" w:cs="Segoe UI"/>
        </w:rPr>
        <w:t>inc</w:t>
      </w:r>
      <w:r w:rsidRPr="00F36485">
        <w:rPr>
          <w:rFonts w:ascii="Segoe UI" w:hAnsi="Segoe UI" w:cs="Segoe UI"/>
        </w:rPr>
        <w:t>lude</w:t>
      </w:r>
      <w:r w:rsidR="00715F26" w:rsidRPr="00F36485">
        <w:rPr>
          <w:rFonts w:ascii="Segoe UI" w:hAnsi="Segoe UI" w:cs="Segoe UI"/>
        </w:rPr>
        <w:t xml:space="preserve"> companies from China (CNPC), India (ONGC, Bharat Petroleum and Oil India), Thailand (PTT),</w:t>
      </w:r>
      <w:r w:rsidRPr="00F36485">
        <w:rPr>
          <w:rFonts w:ascii="Segoe UI" w:hAnsi="Segoe UI" w:cs="Segoe UI"/>
        </w:rPr>
        <w:t xml:space="preserve"> Japan (Mitsui) and Korea (KOGAS</w:t>
      </w:r>
      <w:r w:rsidR="00715F26" w:rsidRPr="00F36485">
        <w:rPr>
          <w:rFonts w:ascii="Segoe UI" w:hAnsi="Segoe UI" w:cs="Segoe UI"/>
        </w:rPr>
        <w:t xml:space="preserve">). </w:t>
      </w:r>
      <w:r w:rsidR="0046787A" w:rsidRPr="00F36485">
        <w:rPr>
          <w:rFonts w:ascii="Segoe UI" w:hAnsi="Segoe UI" w:cs="Segoe UI"/>
        </w:rPr>
        <w:t>IEA forecasts</w:t>
      </w:r>
      <w:r w:rsidR="00321375" w:rsidRPr="00F36485">
        <w:rPr>
          <w:rFonts w:ascii="Segoe UI" w:hAnsi="Segoe UI" w:cs="Segoe UI"/>
        </w:rPr>
        <w:t xml:space="preserve"> most East Africa LNG exports will</w:t>
      </w:r>
      <w:r w:rsidR="00715F26" w:rsidRPr="00F36485">
        <w:rPr>
          <w:rFonts w:ascii="Segoe UI" w:hAnsi="Segoe UI" w:cs="Segoe UI"/>
        </w:rPr>
        <w:t xml:space="preserve"> go to Asian mark</w:t>
      </w:r>
      <w:r w:rsidR="005B1D52" w:rsidRPr="00F36485">
        <w:rPr>
          <w:rFonts w:ascii="Segoe UI" w:hAnsi="Segoe UI" w:cs="Segoe UI"/>
        </w:rPr>
        <w:t>ets</w:t>
      </w:r>
      <w:r w:rsidR="002C76AC" w:rsidRPr="00F36485">
        <w:rPr>
          <w:rFonts w:ascii="Segoe UI" w:hAnsi="Segoe UI" w:cs="Segoe UI"/>
        </w:rPr>
        <w:t>,</w:t>
      </w:r>
      <w:r w:rsidR="00753ADA" w:rsidRPr="00F36485">
        <w:rPr>
          <w:rFonts w:ascii="Segoe UI" w:hAnsi="Segoe UI" w:cs="Segoe UI"/>
        </w:rPr>
        <w:t xml:space="preserve"> with a small share </w:t>
      </w:r>
      <w:r w:rsidR="0046787A" w:rsidRPr="00F36485">
        <w:rPr>
          <w:rFonts w:ascii="Segoe UI" w:hAnsi="Segoe UI" w:cs="Segoe UI"/>
        </w:rPr>
        <w:t>go</w:t>
      </w:r>
      <w:r w:rsidR="00753ADA" w:rsidRPr="00F36485">
        <w:rPr>
          <w:rFonts w:ascii="Segoe UI" w:hAnsi="Segoe UI" w:cs="Segoe UI"/>
        </w:rPr>
        <w:t>ing</w:t>
      </w:r>
      <w:r w:rsidR="0046787A" w:rsidRPr="00F36485">
        <w:rPr>
          <w:rFonts w:ascii="Segoe UI" w:hAnsi="Segoe UI" w:cs="Segoe UI"/>
        </w:rPr>
        <w:t xml:space="preserve"> toward</w:t>
      </w:r>
      <w:r w:rsidR="00360426" w:rsidRPr="00F36485">
        <w:rPr>
          <w:rFonts w:ascii="Segoe UI" w:hAnsi="Segoe UI" w:cs="Segoe UI"/>
        </w:rPr>
        <w:t xml:space="preserve"> European demand</w:t>
      </w:r>
      <w:r w:rsidRPr="00F36485">
        <w:rPr>
          <w:rFonts w:ascii="Segoe UI" w:hAnsi="Segoe UI" w:cs="Segoe UI"/>
        </w:rPr>
        <w:t xml:space="preserve"> (IEA, 2014).</w:t>
      </w:r>
      <w:r w:rsidR="00F01686" w:rsidRPr="00F36485">
        <w:rPr>
          <w:rFonts w:ascii="Segoe UI" w:hAnsi="Segoe UI" w:cs="Segoe UI"/>
        </w:rPr>
        <w:t xml:space="preserve"> India currently imports much of its gas from Qata</w:t>
      </w:r>
      <w:r w:rsidR="009A3B57" w:rsidRPr="00F36485">
        <w:rPr>
          <w:rFonts w:ascii="Segoe UI" w:hAnsi="Segoe UI" w:cs="Segoe UI"/>
        </w:rPr>
        <w:t>r, but negotiations are occurring</w:t>
      </w:r>
      <w:r w:rsidR="00F01686" w:rsidRPr="00F36485">
        <w:rPr>
          <w:rFonts w:ascii="Segoe UI" w:hAnsi="Segoe UI" w:cs="Segoe UI"/>
        </w:rPr>
        <w:t xml:space="preserve"> for future LNG supplies from Ea</w:t>
      </w:r>
      <w:r w:rsidR="006D3616" w:rsidRPr="00F36485">
        <w:rPr>
          <w:rFonts w:ascii="Segoe UI" w:hAnsi="Segoe UI" w:cs="Segoe UI"/>
        </w:rPr>
        <w:t>st Africa, including a MO</w:t>
      </w:r>
      <w:r w:rsidR="00F01686" w:rsidRPr="00F36485">
        <w:rPr>
          <w:rFonts w:ascii="Segoe UI" w:hAnsi="Segoe UI" w:cs="Segoe UI"/>
        </w:rPr>
        <w:t>U with the Mozambi</w:t>
      </w:r>
      <w:r w:rsidR="009A3B57" w:rsidRPr="00F36485">
        <w:rPr>
          <w:rFonts w:ascii="Segoe UI" w:hAnsi="Segoe UI" w:cs="Segoe UI"/>
        </w:rPr>
        <w:t>can g</w:t>
      </w:r>
      <w:r w:rsidR="00F01686" w:rsidRPr="00F36485">
        <w:rPr>
          <w:rFonts w:ascii="Segoe UI" w:hAnsi="Segoe UI" w:cs="Segoe UI"/>
        </w:rPr>
        <w:t>overnment</w:t>
      </w:r>
      <w:r w:rsidR="00196CA0" w:rsidRPr="00F36485">
        <w:rPr>
          <w:rFonts w:ascii="Segoe UI" w:hAnsi="Segoe UI" w:cs="Segoe UI"/>
        </w:rPr>
        <w:t xml:space="preserve"> (</w:t>
      </w:r>
      <w:proofErr w:type="spellStart"/>
      <w:r w:rsidR="00196CA0" w:rsidRPr="00F36485">
        <w:rPr>
          <w:rFonts w:ascii="Segoe UI" w:hAnsi="Segoe UI" w:cs="Segoe UI"/>
        </w:rPr>
        <w:t>Fauvet</w:t>
      </w:r>
      <w:proofErr w:type="spellEnd"/>
      <w:r w:rsidR="00196CA0" w:rsidRPr="00F36485">
        <w:rPr>
          <w:rFonts w:ascii="Segoe UI" w:hAnsi="Segoe UI" w:cs="Segoe UI"/>
        </w:rPr>
        <w:t>, 2014)</w:t>
      </w:r>
      <w:r w:rsidR="00F01686" w:rsidRPr="00F36485">
        <w:rPr>
          <w:rFonts w:ascii="Segoe UI" w:hAnsi="Segoe UI" w:cs="Segoe UI"/>
        </w:rPr>
        <w:t>.</w:t>
      </w:r>
    </w:p>
    <w:p w:rsidR="00EA1B22" w:rsidRDefault="00EA1B2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54459F" w:rsidRPr="002B6509" w:rsidRDefault="00F36485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  <w:b/>
          <w:color w:val="1F497D" w:themeColor="text2"/>
        </w:rPr>
      </w:pPr>
      <w:r w:rsidRPr="002B6509">
        <w:rPr>
          <w:rFonts w:ascii="Segoe UI" w:hAnsi="Segoe UI" w:cs="Segoe UI"/>
          <w:b/>
          <w:color w:val="1F497D" w:themeColor="text2"/>
        </w:rPr>
        <w:t>Key Finding</w:t>
      </w:r>
      <w:r w:rsidR="00192CF3" w:rsidRPr="002B6509">
        <w:rPr>
          <w:rFonts w:ascii="Segoe UI" w:hAnsi="Segoe UI" w:cs="Segoe UI"/>
          <w:b/>
          <w:color w:val="1F497D" w:themeColor="text2"/>
        </w:rPr>
        <w:t>s</w:t>
      </w:r>
    </w:p>
    <w:p w:rsidR="0054459F" w:rsidRPr="00F36485" w:rsidRDefault="0054459F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BE49C0" w:rsidRPr="00F36485" w:rsidRDefault="0054459F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  <w:r w:rsidRPr="00F36485">
        <w:rPr>
          <w:rFonts w:ascii="Segoe UI" w:hAnsi="Segoe UI" w:cs="Segoe UI"/>
        </w:rPr>
        <w:t>Mozambique has emerged as an important energy supply source, leading to a ‘scramble’ to gain access to its energy</w:t>
      </w:r>
      <w:r w:rsidR="00665FD8" w:rsidRPr="00F36485">
        <w:rPr>
          <w:rFonts w:ascii="Segoe UI" w:hAnsi="Segoe UI" w:cs="Segoe UI"/>
        </w:rPr>
        <w:t xml:space="preserve"> and mineral resources. E</w:t>
      </w:r>
      <w:r w:rsidR="006D3616" w:rsidRPr="00F36485">
        <w:rPr>
          <w:rFonts w:ascii="Segoe UI" w:hAnsi="Segoe UI" w:cs="Segoe UI"/>
        </w:rPr>
        <w:t>ngagement in Mozambique’s energy</w:t>
      </w:r>
      <w:r w:rsidRPr="00F36485">
        <w:rPr>
          <w:rFonts w:ascii="Segoe UI" w:hAnsi="Segoe UI" w:cs="Segoe UI"/>
        </w:rPr>
        <w:t xml:space="preserve"> resources </w:t>
      </w:r>
      <w:r w:rsidR="00665FD8" w:rsidRPr="00F36485">
        <w:rPr>
          <w:rFonts w:ascii="Segoe UI" w:hAnsi="Segoe UI" w:cs="Segoe UI"/>
        </w:rPr>
        <w:t>by Rising Powers</w:t>
      </w:r>
      <w:r w:rsidR="009A3B57" w:rsidRPr="00F36485">
        <w:rPr>
          <w:rFonts w:ascii="Segoe UI" w:hAnsi="Segoe UI" w:cs="Segoe UI"/>
        </w:rPr>
        <w:t xml:space="preserve"> actors</w:t>
      </w:r>
      <w:r w:rsidR="00665FD8" w:rsidRPr="00F36485">
        <w:rPr>
          <w:rFonts w:ascii="Segoe UI" w:hAnsi="Segoe UI" w:cs="Segoe UI"/>
        </w:rPr>
        <w:t xml:space="preserve"> </w:t>
      </w:r>
      <w:r w:rsidRPr="00F36485">
        <w:rPr>
          <w:rFonts w:ascii="Segoe UI" w:hAnsi="Segoe UI" w:cs="Segoe UI"/>
        </w:rPr>
        <w:t xml:space="preserve">has the potential to evolve into </w:t>
      </w:r>
      <w:r w:rsidR="006D3616" w:rsidRPr="00F36485">
        <w:rPr>
          <w:rFonts w:ascii="Segoe UI" w:hAnsi="Segoe UI" w:cs="Segoe UI"/>
        </w:rPr>
        <w:t xml:space="preserve">south-south </w:t>
      </w:r>
      <w:r w:rsidRPr="00F36485">
        <w:rPr>
          <w:rFonts w:ascii="Segoe UI" w:hAnsi="Segoe UI" w:cs="Segoe UI"/>
        </w:rPr>
        <w:t>cooperation that</w:t>
      </w:r>
      <w:r w:rsidR="00216B43" w:rsidRPr="00F36485">
        <w:rPr>
          <w:rFonts w:ascii="Segoe UI" w:hAnsi="Segoe UI" w:cs="Segoe UI"/>
        </w:rPr>
        <w:t xml:space="preserve"> extends beyond </w:t>
      </w:r>
      <w:r w:rsidRPr="00F36485">
        <w:rPr>
          <w:rFonts w:ascii="Segoe UI" w:hAnsi="Segoe UI" w:cs="Segoe UI"/>
        </w:rPr>
        <w:t xml:space="preserve">the energy trade </w:t>
      </w:r>
      <w:r w:rsidR="00665FD8" w:rsidRPr="00F36485">
        <w:rPr>
          <w:rFonts w:ascii="Segoe UI" w:hAnsi="Segoe UI" w:cs="Segoe UI"/>
        </w:rPr>
        <w:t>in</w:t>
      </w:r>
      <w:r w:rsidRPr="00F36485">
        <w:rPr>
          <w:rFonts w:ascii="Segoe UI" w:hAnsi="Segoe UI" w:cs="Segoe UI"/>
        </w:rPr>
        <w:t>to a longer-term and mutually beneficial partnership</w:t>
      </w:r>
      <w:r w:rsidR="001F5DCD" w:rsidRPr="00F36485">
        <w:rPr>
          <w:rFonts w:ascii="Segoe UI" w:hAnsi="Segoe UI" w:cs="Segoe UI"/>
        </w:rPr>
        <w:t>, including capacity building, human resource</w:t>
      </w:r>
      <w:r w:rsidR="00216B43" w:rsidRPr="00F36485">
        <w:rPr>
          <w:rFonts w:ascii="Segoe UI" w:hAnsi="Segoe UI" w:cs="Segoe UI"/>
        </w:rPr>
        <w:t>s</w:t>
      </w:r>
      <w:r w:rsidR="001F5DCD" w:rsidRPr="00F36485">
        <w:rPr>
          <w:rFonts w:ascii="Segoe UI" w:hAnsi="Segoe UI" w:cs="Segoe UI"/>
        </w:rPr>
        <w:t xml:space="preserve"> and infrastructure development</w:t>
      </w:r>
      <w:r w:rsidRPr="00F36485">
        <w:rPr>
          <w:rFonts w:ascii="Segoe UI" w:hAnsi="Segoe UI" w:cs="Segoe UI"/>
        </w:rPr>
        <w:t>.</w:t>
      </w:r>
      <w:r w:rsidR="00665FD8" w:rsidRPr="00F36485">
        <w:rPr>
          <w:rFonts w:ascii="Segoe UI" w:hAnsi="Segoe UI" w:cs="Segoe UI"/>
        </w:rPr>
        <w:t xml:space="preserve"> In particular, India’s large diaspora in Mozambique, and its common experience with colonialism, have created links which are set to expand in the future (</w:t>
      </w:r>
      <w:proofErr w:type="spellStart"/>
      <w:r w:rsidR="00665FD8" w:rsidRPr="00F36485">
        <w:rPr>
          <w:rFonts w:ascii="Segoe UI" w:hAnsi="Segoe UI" w:cs="Segoe UI"/>
        </w:rPr>
        <w:t>Dadwal</w:t>
      </w:r>
      <w:proofErr w:type="spellEnd"/>
      <w:r w:rsidR="00665FD8" w:rsidRPr="00F36485">
        <w:rPr>
          <w:rFonts w:ascii="Segoe UI" w:hAnsi="Segoe UI" w:cs="Segoe UI"/>
        </w:rPr>
        <w:t>, 2011).</w:t>
      </w:r>
      <w:r w:rsidR="009A3B57" w:rsidRPr="00F36485">
        <w:rPr>
          <w:rFonts w:ascii="Segoe UI" w:hAnsi="Segoe UI" w:cs="Segoe UI"/>
        </w:rPr>
        <w:t xml:space="preserve"> </w:t>
      </w:r>
    </w:p>
    <w:p w:rsidR="00D8376D" w:rsidRPr="00F36485" w:rsidRDefault="00D8376D" w:rsidP="00F36485">
      <w:pPr>
        <w:spacing w:after="0"/>
        <w:jc w:val="both"/>
        <w:rPr>
          <w:rFonts w:ascii="Segoe UI" w:hAnsi="Segoe UI" w:cs="Segoe UI"/>
          <w:i/>
        </w:rPr>
      </w:pPr>
    </w:p>
    <w:p w:rsidR="00BE49C0" w:rsidRPr="00DD31A2" w:rsidRDefault="00BE49C0" w:rsidP="00F36485">
      <w:pPr>
        <w:spacing w:after="0"/>
        <w:jc w:val="both"/>
        <w:rPr>
          <w:rFonts w:ascii="Segoe UI" w:hAnsi="Segoe UI" w:cs="Segoe UI"/>
          <w:b/>
          <w:color w:val="1F497D" w:themeColor="text2"/>
        </w:rPr>
      </w:pPr>
      <w:r w:rsidRPr="00DD31A2">
        <w:rPr>
          <w:rFonts w:ascii="Segoe UI" w:hAnsi="Segoe UI" w:cs="Segoe UI"/>
          <w:b/>
          <w:color w:val="1F497D" w:themeColor="text2"/>
        </w:rPr>
        <w:t>References</w:t>
      </w:r>
    </w:p>
    <w:p w:rsidR="00DD31A2" w:rsidRDefault="00DD31A2" w:rsidP="00F36485">
      <w:pPr>
        <w:spacing w:after="0" w:line="240" w:lineRule="auto"/>
        <w:ind w:left="284" w:hanging="284"/>
        <w:jc w:val="both"/>
        <w:rPr>
          <w:rFonts w:ascii="Segoe UI" w:hAnsi="Segoe UI" w:cs="Segoe UI"/>
          <w:sz w:val="18"/>
          <w:szCs w:val="18"/>
        </w:rPr>
      </w:pPr>
    </w:p>
    <w:p w:rsidR="004A661A" w:rsidRPr="00F36485" w:rsidRDefault="004A661A" w:rsidP="00F36485">
      <w:pPr>
        <w:spacing w:after="0" w:line="240" w:lineRule="auto"/>
        <w:ind w:left="284" w:hanging="284"/>
        <w:jc w:val="both"/>
        <w:rPr>
          <w:rFonts w:ascii="Segoe UI" w:hAnsi="Segoe UI" w:cs="Segoe UI"/>
          <w:sz w:val="18"/>
          <w:szCs w:val="18"/>
          <w:shd w:val="clear" w:color="auto" w:fill="FFFFFF"/>
        </w:rPr>
      </w:pPr>
      <w:r w:rsidRPr="00F36485">
        <w:rPr>
          <w:rFonts w:ascii="Segoe UI" w:hAnsi="Segoe UI" w:cs="Segoe UI"/>
          <w:sz w:val="18"/>
          <w:szCs w:val="18"/>
        </w:rPr>
        <w:t xml:space="preserve">Business Monitor International (BMI) (2014) </w:t>
      </w:r>
      <w:r w:rsidRPr="00F36485">
        <w:rPr>
          <w:rFonts w:ascii="Segoe UI" w:hAnsi="Segoe UI" w:cs="Segoe UI"/>
          <w:sz w:val="18"/>
          <w:szCs w:val="18"/>
          <w:shd w:val="clear" w:color="auto" w:fill="FFFFFF"/>
        </w:rPr>
        <w:t>Mozambique's floating LNG projects progress as onshore LNG struggles</w:t>
      </w:r>
      <w:r w:rsidRPr="00F36485">
        <w:rPr>
          <w:rFonts w:ascii="Segoe UI" w:hAnsi="Segoe UI" w:cs="Segoe UI"/>
          <w:color w:val="333333"/>
          <w:sz w:val="18"/>
          <w:szCs w:val="18"/>
          <w:shd w:val="clear" w:color="auto" w:fill="FFFFFF"/>
        </w:rPr>
        <w:t xml:space="preserve">, </w:t>
      </w:r>
      <w:r w:rsidRPr="00F36485">
        <w:rPr>
          <w:rFonts w:ascii="Segoe UI" w:hAnsi="Segoe UI" w:cs="Segoe UI"/>
          <w:sz w:val="18"/>
          <w:szCs w:val="18"/>
          <w:shd w:val="clear" w:color="auto" w:fill="FFFFFF"/>
        </w:rPr>
        <w:t>November 11</w:t>
      </w:r>
      <w:r w:rsidRPr="00F36485">
        <w:rPr>
          <w:rFonts w:ascii="Segoe UI" w:hAnsi="Segoe UI" w:cs="Segoe UI"/>
          <w:sz w:val="18"/>
          <w:szCs w:val="18"/>
          <w:shd w:val="clear" w:color="auto" w:fill="FFFFFF"/>
          <w:vertAlign w:val="superscript"/>
        </w:rPr>
        <w:t>th</w:t>
      </w:r>
      <w:r w:rsidRPr="00F36485">
        <w:rPr>
          <w:rFonts w:ascii="Segoe UI" w:hAnsi="Segoe UI" w:cs="Segoe UI"/>
          <w:sz w:val="18"/>
          <w:szCs w:val="18"/>
          <w:shd w:val="clear" w:color="auto" w:fill="FFFFFF"/>
        </w:rPr>
        <w:t xml:space="preserve">, </w:t>
      </w:r>
      <w:hyperlink r:id="rId12" w:history="1">
        <w:r w:rsidRPr="00F36485">
          <w:rPr>
            <w:rStyle w:val="Hyperlink"/>
            <w:rFonts w:ascii="Segoe UI" w:hAnsi="Segoe UI" w:cs="Segoe UI"/>
            <w:sz w:val="18"/>
            <w:szCs w:val="18"/>
            <w:shd w:val="clear" w:color="auto" w:fill="FFFFFF"/>
          </w:rPr>
          <w:t>http://www.businessmonitor.com/news-and-views/mozambiques-floating-lng-projects-progress-as-onshore-lng-struggles</w:t>
        </w:r>
      </w:hyperlink>
      <w:r w:rsidRPr="00F36485">
        <w:rPr>
          <w:rFonts w:ascii="Segoe UI" w:hAnsi="Segoe UI" w:cs="Segoe UI"/>
          <w:color w:val="333333"/>
          <w:sz w:val="18"/>
          <w:szCs w:val="18"/>
          <w:shd w:val="clear" w:color="auto" w:fill="FFFFFF"/>
        </w:rPr>
        <w:t xml:space="preserve"> </w:t>
      </w:r>
      <w:r w:rsidR="006C4E5E">
        <w:rPr>
          <w:rFonts w:ascii="Segoe UI" w:hAnsi="Segoe UI" w:cs="Segoe UI"/>
          <w:sz w:val="18"/>
          <w:szCs w:val="18"/>
          <w:shd w:val="clear" w:color="auto" w:fill="FFFFFF"/>
        </w:rPr>
        <w:t>(Accessed January</w:t>
      </w:r>
      <w:r w:rsidRPr="00F36485">
        <w:rPr>
          <w:rFonts w:ascii="Segoe UI" w:hAnsi="Segoe UI" w:cs="Segoe UI"/>
          <w:sz w:val="18"/>
          <w:szCs w:val="18"/>
          <w:shd w:val="clear" w:color="auto" w:fill="FFFFFF"/>
        </w:rPr>
        <w:t xml:space="preserve"> 2015).</w:t>
      </w:r>
    </w:p>
    <w:p w:rsidR="00C3396A" w:rsidRPr="00F36485" w:rsidRDefault="006D3803" w:rsidP="00F36485">
      <w:pPr>
        <w:spacing w:after="0" w:line="240" w:lineRule="auto"/>
        <w:ind w:left="284" w:hanging="284"/>
        <w:jc w:val="both"/>
        <w:rPr>
          <w:rFonts w:ascii="Segoe UI" w:hAnsi="Segoe UI" w:cs="Segoe UI"/>
          <w:sz w:val="18"/>
          <w:szCs w:val="18"/>
        </w:rPr>
      </w:pPr>
      <w:proofErr w:type="spellStart"/>
      <w:r w:rsidRPr="00F36485">
        <w:rPr>
          <w:rFonts w:ascii="Segoe UI" w:hAnsi="Segoe UI" w:cs="Segoe UI"/>
          <w:sz w:val="18"/>
          <w:szCs w:val="18"/>
        </w:rPr>
        <w:t>Dadwal</w:t>
      </w:r>
      <w:proofErr w:type="spellEnd"/>
      <w:r w:rsidRPr="00F36485">
        <w:rPr>
          <w:rFonts w:ascii="Segoe UI" w:hAnsi="Segoe UI" w:cs="Segoe UI"/>
          <w:sz w:val="18"/>
          <w:szCs w:val="18"/>
        </w:rPr>
        <w:t>, SR</w:t>
      </w:r>
      <w:r w:rsidR="00C3396A" w:rsidRPr="00F36485">
        <w:rPr>
          <w:rFonts w:ascii="Segoe UI" w:hAnsi="Segoe UI" w:cs="Segoe UI"/>
          <w:sz w:val="18"/>
          <w:szCs w:val="18"/>
        </w:rPr>
        <w:t xml:space="preserve"> </w:t>
      </w:r>
      <w:r w:rsidRPr="00F36485">
        <w:rPr>
          <w:rFonts w:ascii="Segoe UI" w:hAnsi="Segoe UI" w:cs="Segoe UI"/>
          <w:sz w:val="18"/>
          <w:szCs w:val="18"/>
        </w:rPr>
        <w:t>(2011)</w:t>
      </w:r>
      <w:r w:rsidR="00C3396A" w:rsidRPr="00F36485">
        <w:rPr>
          <w:rFonts w:ascii="Segoe UI" w:hAnsi="Segoe UI" w:cs="Segoe UI"/>
          <w:sz w:val="18"/>
          <w:szCs w:val="18"/>
        </w:rPr>
        <w:t xml:space="preserve"> India and Africa: Towards a Sustainable Energy Partnership. Johannesburg, South African Institute for International Affairs (SAIIA), Emerging Powers and Global Challenges</w:t>
      </w:r>
      <w:r w:rsidRPr="00F36485">
        <w:rPr>
          <w:rFonts w:ascii="Segoe UI" w:hAnsi="Segoe UI" w:cs="Segoe UI"/>
          <w:sz w:val="18"/>
          <w:szCs w:val="18"/>
        </w:rPr>
        <w:t xml:space="preserve"> Programme, Occasional Paper</w:t>
      </w:r>
      <w:r w:rsidR="00C3396A" w:rsidRPr="00F36485">
        <w:rPr>
          <w:rFonts w:ascii="Segoe UI" w:hAnsi="Segoe UI" w:cs="Segoe UI"/>
          <w:sz w:val="18"/>
          <w:szCs w:val="18"/>
        </w:rPr>
        <w:t xml:space="preserve"> 75.</w:t>
      </w:r>
    </w:p>
    <w:p w:rsidR="00EE0AA8" w:rsidRPr="00F36485" w:rsidRDefault="00EE0AA8" w:rsidP="00F36485">
      <w:pPr>
        <w:spacing w:after="0" w:line="240" w:lineRule="auto"/>
        <w:ind w:left="284" w:hanging="284"/>
        <w:jc w:val="both"/>
        <w:rPr>
          <w:rFonts w:ascii="Segoe UI" w:hAnsi="Segoe UI" w:cs="Segoe UI"/>
          <w:sz w:val="18"/>
          <w:szCs w:val="18"/>
        </w:rPr>
      </w:pPr>
      <w:r w:rsidRPr="00F36485">
        <w:rPr>
          <w:rFonts w:ascii="Segoe UI" w:hAnsi="Segoe UI" w:cs="Segoe UI"/>
          <w:sz w:val="18"/>
          <w:szCs w:val="18"/>
        </w:rPr>
        <w:t>England, A (2014) Mitsui invests almost $1bn in Vale’s Mozambique coal projects</w:t>
      </w:r>
      <w:r w:rsidR="00481160" w:rsidRPr="00F36485">
        <w:rPr>
          <w:rFonts w:ascii="Segoe UI" w:hAnsi="Segoe UI" w:cs="Segoe UI"/>
          <w:sz w:val="18"/>
          <w:szCs w:val="18"/>
        </w:rPr>
        <w:t xml:space="preserve">, </w:t>
      </w:r>
      <w:r w:rsidR="00481160" w:rsidRPr="00F36485">
        <w:rPr>
          <w:rFonts w:ascii="Segoe UI" w:hAnsi="Segoe UI" w:cs="Segoe UI"/>
          <w:i/>
          <w:sz w:val="18"/>
          <w:szCs w:val="18"/>
        </w:rPr>
        <w:t>Financial Times</w:t>
      </w:r>
      <w:r w:rsidR="00481160" w:rsidRPr="00F36485">
        <w:rPr>
          <w:rFonts w:ascii="Segoe UI" w:hAnsi="Segoe UI" w:cs="Segoe UI"/>
          <w:sz w:val="18"/>
          <w:szCs w:val="18"/>
        </w:rPr>
        <w:t xml:space="preserve">, </w:t>
      </w:r>
      <w:hyperlink r:id="rId13" w:anchor="axzz3OuhvgTxU" w:history="1">
        <w:r w:rsidR="00481160" w:rsidRPr="00F36485">
          <w:rPr>
            <w:rStyle w:val="Hyperlink"/>
            <w:rFonts w:ascii="Segoe UI" w:hAnsi="Segoe UI" w:cs="Segoe UI"/>
            <w:sz w:val="18"/>
            <w:szCs w:val="18"/>
          </w:rPr>
          <w:t>http://www.ft.com/cms/s/0/887f03b2-7fb4-11e4-b4f5-00144feabdc0.html#axzz3OuhvgTxU</w:t>
        </w:r>
      </w:hyperlink>
      <w:r w:rsidR="006C4E5E">
        <w:rPr>
          <w:rFonts w:ascii="Segoe UI" w:hAnsi="Segoe UI" w:cs="Segoe UI"/>
          <w:sz w:val="18"/>
          <w:szCs w:val="18"/>
        </w:rPr>
        <w:t xml:space="preserve"> (accessed January</w:t>
      </w:r>
      <w:r w:rsidR="00481160" w:rsidRPr="00F36485">
        <w:rPr>
          <w:rFonts w:ascii="Segoe UI" w:hAnsi="Segoe UI" w:cs="Segoe UI"/>
          <w:sz w:val="18"/>
          <w:szCs w:val="18"/>
        </w:rPr>
        <w:t xml:space="preserve"> 2015).</w:t>
      </w:r>
    </w:p>
    <w:p w:rsidR="009848E0" w:rsidRPr="00F36485" w:rsidRDefault="009848E0" w:rsidP="00F36485">
      <w:pPr>
        <w:spacing w:after="0" w:line="240" w:lineRule="auto"/>
        <w:ind w:left="284" w:hanging="284"/>
        <w:jc w:val="both"/>
        <w:rPr>
          <w:rFonts w:ascii="Segoe UI" w:hAnsi="Segoe UI" w:cs="Segoe UI"/>
          <w:sz w:val="18"/>
          <w:szCs w:val="18"/>
        </w:rPr>
      </w:pPr>
      <w:proofErr w:type="spellStart"/>
      <w:r w:rsidRPr="00F36485">
        <w:rPr>
          <w:rFonts w:ascii="Segoe UI" w:hAnsi="Segoe UI" w:cs="Segoe UI"/>
          <w:sz w:val="18"/>
          <w:szCs w:val="18"/>
        </w:rPr>
        <w:t>Fauvet</w:t>
      </w:r>
      <w:proofErr w:type="spellEnd"/>
      <w:r w:rsidRPr="00F36485">
        <w:rPr>
          <w:rFonts w:ascii="Segoe UI" w:hAnsi="Segoe UI" w:cs="Segoe UI"/>
          <w:sz w:val="18"/>
          <w:szCs w:val="18"/>
        </w:rPr>
        <w:t xml:space="preserve">, P (2014) India approves </w:t>
      </w:r>
      <w:proofErr w:type="spellStart"/>
      <w:r w:rsidRPr="00F36485">
        <w:rPr>
          <w:rFonts w:ascii="Segoe UI" w:hAnsi="Segoe UI" w:cs="Segoe UI"/>
          <w:sz w:val="18"/>
          <w:szCs w:val="18"/>
        </w:rPr>
        <w:t>MoU</w:t>
      </w:r>
      <w:proofErr w:type="spellEnd"/>
      <w:r w:rsidRPr="00F36485">
        <w:rPr>
          <w:rFonts w:ascii="Segoe UI" w:hAnsi="Segoe UI" w:cs="Segoe UI"/>
          <w:sz w:val="18"/>
          <w:szCs w:val="18"/>
        </w:rPr>
        <w:t xml:space="preserve"> with Mozambique on oil and gas, </w:t>
      </w:r>
      <w:proofErr w:type="spellStart"/>
      <w:r w:rsidRPr="00F36485">
        <w:rPr>
          <w:rFonts w:ascii="Segoe UI" w:hAnsi="Segoe UI" w:cs="Segoe UI"/>
          <w:sz w:val="18"/>
          <w:szCs w:val="18"/>
        </w:rPr>
        <w:t>AllAfrica</w:t>
      </w:r>
      <w:proofErr w:type="spellEnd"/>
      <w:r w:rsidRPr="00F36485">
        <w:rPr>
          <w:rFonts w:ascii="Segoe UI" w:hAnsi="Segoe UI" w:cs="Segoe UI"/>
          <w:sz w:val="18"/>
          <w:szCs w:val="18"/>
        </w:rPr>
        <w:t>, October 31</w:t>
      </w:r>
      <w:r w:rsidRPr="00F36485">
        <w:rPr>
          <w:rFonts w:ascii="Segoe UI" w:hAnsi="Segoe UI" w:cs="Segoe UI"/>
          <w:sz w:val="18"/>
          <w:szCs w:val="18"/>
          <w:vertAlign w:val="superscript"/>
        </w:rPr>
        <w:t>st</w:t>
      </w:r>
      <w:r w:rsidRPr="00F36485">
        <w:rPr>
          <w:rFonts w:ascii="Segoe UI" w:hAnsi="Segoe UI" w:cs="Segoe UI"/>
          <w:sz w:val="18"/>
          <w:szCs w:val="18"/>
        </w:rPr>
        <w:t xml:space="preserve">, </w:t>
      </w:r>
      <w:hyperlink r:id="rId14" w:history="1">
        <w:r w:rsidRPr="00F36485">
          <w:rPr>
            <w:rStyle w:val="Hyperlink"/>
            <w:rFonts w:ascii="Segoe UI" w:hAnsi="Segoe UI" w:cs="Segoe UI"/>
            <w:sz w:val="18"/>
            <w:szCs w:val="18"/>
          </w:rPr>
          <w:t>http://allafrica.com/stories/201410311429.html</w:t>
        </w:r>
      </w:hyperlink>
      <w:r w:rsidR="006C4E5E">
        <w:rPr>
          <w:rFonts w:ascii="Segoe UI" w:hAnsi="Segoe UI" w:cs="Segoe UI"/>
          <w:sz w:val="18"/>
          <w:szCs w:val="18"/>
        </w:rPr>
        <w:t xml:space="preserve"> (accessed January</w:t>
      </w:r>
      <w:r w:rsidRPr="00F36485">
        <w:rPr>
          <w:rFonts w:ascii="Segoe UI" w:hAnsi="Segoe UI" w:cs="Segoe UI"/>
          <w:sz w:val="18"/>
          <w:szCs w:val="18"/>
        </w:rPr>
        <w:t xml:space="preserve"> 2015).</w:t>
      </w:r>
    </w:p>
    <w:p w:rsidR="00DF03E0" w:rsidRPr="00F36485" w:rsidRDefault="00DF03E0" w:rsidP="00F36485">
      <w:pPr>
        <w:spacing w:after="0" w:line="240" w:lineRule="auto"/>
        <w:ind w:left="284" w:hanging="284"/>
        <w:jc w:val="both"/>
        <w:rPr>
          <w:rFonts w:ascii="Segoe UI" w:hAnsi="Segoe UI" w:cs="Segoe UI"/>
          <w:sz w:val="18"/>
          <w:szCs w:val="18"/>
        </w:rPr>
      </w:pPr>
      <w:r w:rsidRPr="00F36485">
        <w:rPr>
          <w:rFonts w:ascii="Segoe UI" w:hAnsi="Segoe UI" w:cs="Segoe UI"/>
          <w:sz w:val="18"/>
          <w:szCs w:val="18"/>
        </w:rPr>
        <w:t>Hanlon, J (2014) Mozambique News Reports and Clippings, December 2</w:t>
      </w:r>
      <w:r w:rsidRPr="00F36485">
        <w:rPr>
          <w:rFonts w:ascii="Segoe UI" w:hAnsi="Segoe UI" w:cs="Segoe UI"/>
          <w:sz w:val="18"/>
          <w:szCs w:val="18"/>
          <w:vertAlign w:val="superscript"/>
        </w:rPr>
        <w:t>nd</w:t>
      </w:r>
      <w:r w:rsidRPr="00F36485">
        <w:rPr>
          <w:rFonts w:ascii="Segoe UI" w:hAnsi="Segoe UI" w:cs="Segoe UI"/>
          <w:sz w:val="18"/>
          <w:szCs w:val="18"/>
        </w:rPr>
        <w:t xml:space="preserve">. </w:t>
      </w:r>
    </w:p>
    <w:p w:rsidR="00BE49C0" w:rsidRPr="00F36485" w:rsidRDefault="00BE49C0" w:rsidP="00F36485">
      <w:pPr>
        <w:spacing w:after="0" w:line="240" w:lineRule="auto"/>
        <w:ind w:left="284" w:hanging="284"/>
        <w:jc w:val="both"/>
        <w:rPr>
          <w:rFonts w:ascii="Segoe UI" w:hAnsi="Segoe UI" w:cs="Segoe UI"/>
          <w:sz w:val="18"/>
          <w:szCs w:val="18"/>
        </w:rPr>
      </w:pPr>
      <w:proofErr w:type="gramStart"/>
      <w:r w:rsidRPr="00F36485">
        <w:rPr>
          <w:rFonts w:ascii="Segoe UI" w:hAnsi="Segoe UI" w:cs="Segoe UI"/>
          <w:sz w:val="18"/>
          <w:szCs w:val="18"/>
        </w:rPr>
        <w:t xml:space="preserve">International Energy Agency (IEA) (2014) </w:t>
      </w:r>
      <w:r w:rsidRPr="00F36485">
        <w:rPr>
          <w:rFonts w:ascii="Segoe UI" w:hAnsi="Segoe UI" w:cs="Segoe UI"/>
          <w:i/>
          <w:sz w:val="18"/>
          <w:szCs w:val="18"/>
        </w:rPr>
        <w:t>Africa Energy Outlook</w:t>
      </w:r>
      <w:r w:rsidRPr="00F36485">
        <w:rPr>
          <w:rFonts w:ascii="Segoe UI" w:hAnsi="Segoe UI" w:cs="Segoe UI"/>
          <w:sz w:val="18"/>
          <w:szCs w:val="18"/>
        </w:rPr>
        <w:t>, Paris: IEA.</w:t>
      </w:r>
      <w:proofErr w:type="gramEnd"/>
    </w:p>
    <w:p w:rsidR="00BE49C0" w:rsidRPr="00F36485" w:rsidRDefault="00BE49C0" w:rsidP="00F36485">
      <w:pPr>
        <w:spacing w:after="0" w:line="240" w:lineRule="auto"/>
        <w:ind w:left="284" w:hanging="284"/>
        <w:jc w:val="both"/>
        <w:rPr>
          <w:rFonts w:ascii="Segoe UI" w:hAnsi="Segoe UI" w:cs="Segoe UI"/>
          <w:sz w:val="18"/>
          <w:szCs w:val="18"/>
        </w:rPr>
      </w:pPr>
      <w:proofErr w:type="gramStart"/>
      <w:r w:rsidRPr="00F36485">
        <w:rPr>
          <w:rFonts w:ascii="Segoe UI" w:hAnsi="Segoe UI" w:cs="Segoe UI"/>
          <w:sz w:val="18"/>
          <w:szCs w:val="18"/>
        </w:rPr>
        <w:t xml:space="preserve">World Bank (2010) </w:t>
      </w:r>
      <w:r w:rsidRPr="00F36485">
        <w:rPr>
          <w:rFonts w:ascii="Segoe UI" w:hAnsi="Segoe UI" w:cs="Segoe UI"/>
          <w:i/>
          <w:sz w:val="18"/>
          <w:szCs w:val="18"/>
        </w:rPr>
        <w:t>Prospects for Growth Poles in Mozambique</w:t>
      </w:r>
      <w:r w:rsidRPr="00F36485">
        <w:rPr>
          <w:rFonts w:ascii="Segoe UI" w:hAnsi="Segoe UI" w:cs="Segoe UI"/>
          <w:sz w:val="18"/>
          <w:szCs w:val="18"/>
        </w:rPr>
        <w:t>.</w:t>
      </w:r>
      <w:proofErr w:type="gramEnd"/>
      <w:r w:rsidRPr="00F36485">
        <w:rPr>
          <w:rFonts w:ascii="Segoe UI" w:hAnsi="Segoe UI" w:cs="Segoe UI"/>
          <w:sz w:val="18"/>
          <w:szCs w:val="18"/>
        </w:rPr>
        <w:t xml:space="preserve"> Washington DC: World Bank Finance and Private Sector Development, Africa Region.</w:t>
      </w:r>
    </w:p>
    <w:p w:rsidR="00BE49C0" w:rsidRDefault="00BE49C0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Pr="00F36485" w:rsidRDefault="00DD31A2" w:rsidP="00DD31A2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DD31A2" w:rsidRPr="000622F9" w:rsidRDefault="00DD31A2" w:rsidP="00DD31A2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0622F9">
        <w:rPr>
          <w:rFonts w:ascii="Segoe UI" w:hAnsi="Segoe UI" w:cs="Segoe UI"/>
          <w:b/>
        </w:rPr>
        <w:lastRenderedPageBreak/>
        <w:t>The project team</w:t>
      </w:r>
      <w:r w:rsidRPr="000622F9">
        <w:rPr>
          <w:rFonts w:ascii="Segoe UI" w:hAnsi="Segoe UI" w:cs="Segoe UI"/>
        </w:rPr>
        <w:t xml:space="preserve">: Marcus Power (PI), Harriet Bulkeley (Co-I), Joshua </w:t>
      </w:r>
      <w:proofErr w:type="spellStart"/>
      <w:r w:rsidRPr="000622F9">
        <w:rPr>
          <w:rFonts w:ascii="Segoe UI" w:hAnsi="Segoe UI" w:cs="Segoe UI"/>
        </w:rPr>
        <w:t>Kirshner</w:t>
      </w:r>
      <w:proofErr w:type="spellEnd"/>
      <w:r w:rsidRPr="000622F9">
        <w:rPr>
          <w:rFonts w:ascii="Segoe UI" w:hAnsi="Segoe UI" w:cs="Segoe UI"/>
        </w:rPr>
        <w:t xml:space="preserve"> (RA) (</w:t>
      </w:r>
      <w:r w:rsidRPr="000622F9">
        <w:rPr>
          <w:rFonts w:ascii="Segoe UI" w:hAnsi="Segoe UI" w:cs="Segoe UI"/>
          <w:i/>
        </w:rPr>
        <w:t>University of Durham</w:t>
      </w:r>
      <w:r w:rsidRPr="000622F9">
        <w:rPr>
          <w:rFonts w:ascii="Segoe UI" w:hAnsi="Segoe UI" w:cs="Segoe UI"/>
        </w:rPr>
        <w:t>); Peter Newell (Co-I), Adrian Smith (Co-I), Lucy Baker (RA) (</w:t>
      </w:r>
      <w:r w:rsidRPr="000622F9">
        <w:rPr>
          <w:rFonts w:ascii="Segoe UI" w:hAnsi="Segoe UI" w:cs="Segoe UI"/>
          <w:i/>
        </w:rPr>
        <w:t>University of Sussex</w:t>
      </w:r>
      <w:r w:rsidRPr="000622F9">
        <w:rPr>
          <w:rFonts w:ascii="Segoe UI" w:hAnsi="Segoe UI" w:cs="Segoe UI"/>
        </w:rPr>
        <w:t>); Gisela Prasad (Co-I) (</w:t>
      </w:r>
      <w:r w:rsidRPr="000622F9">
        <w:rPr>
          <w:rFonts w:ascii="Segoe UI" w:hAnsi="Segoe UI" w:cs="Segoe UI"/>
          <w:i/>
        </w:rPr>
        <w:t>Energy Research Centre, University of Cape Town</w:t>
      </w:r>
      <w:r w:rsidRPr="000622F9">
        <w:rPr>
          <w:rFonts w:ascii="Segoe UI" w:hAnsi="Segoe UI" w:cs="Segoe UI"/>
        </w:rPr>
        <w:t>); Wei Shen</w:t>
      </w:r>
      <w:r w:rsidRPr="000622F9">
        <w:rPr>
          <w:rFonts w:ascii="Segoe UI" w:hAnsi="Segoe UI" w:cs="Segoe UI"/>
          <w:b/>
        </w:rPr>
        <w:t xml:space="preserve"> </w:t>
      </w:r>
      <w:r w:rsidRPr="000622F9">
        <w:rPr>
          <w:rFonts w:ascii="Segoe UI" w:hAnsi="Segoe UI" w:cs="Segoe UI"/>
        </w:rPr>
        <w:t>(Co-I) (</w:t>
      </w:r>
      <w:r w:rsidRPr="000622F9">
        <w:rPr>
          <w:rFonts w:ascii="Segoe UI" w:hAnsi="Segoe UI" w:cs="Segoe UI"/>
          <w:i/>
        </w:rPr>
        <w:t>Three Gorges University</w:t>
      </w:r>
      <w:r w:rsidRPr="000622F9">
        <w:rPr>
          <w:rFonts w:ascii="Segoe UI" w:hAnsi="Segoe UI" w:cs="Segoe UI"/>
        </w:rPr>
        <w:t>)</w:t>
      </w:r>
      <w:r w:rsidRPr="000622F9">
        <w:rPr>
          <w:rFonts w:ascii="Segoe UI" w:hAnsi="Segoe UI" w:cs="Segoe UI"/>
          <w:i/>
        </w:rPr>
        <w:t>.</w:t>
      </w:r>
      <w:r w:rsidRPr="000622F9">
        <w:rPr>
          <w:rFonts w:ascii="Segoe UI" w:hAnsi="Segoe UI" w:cs="Segoe UI"/>
        </w:rPr>
        <w:t xml:space="preserve"> This research project also involved collaboration with two international consultant partners: The Brazilian Centre for Strategic Studies and Management in Science, Technology and Innovation (CGEE) and the international development NGO Practical Action. </w:t>
      </w:r>
      <w:r>
        <w:rPr>
          <w:rFonts w:ascii="Segoe UI" w:hAnsi="Segoe UI" w:cs="Segoe UI"/>
        </w:rPr>
        <w:t xml:space="preserve">Figures in this Research Finding Note were prepared by Chris Orton, Department of Geography, </w:t>
      </w:r>
      <w:proofErr w:type="gramStart"/>
      <w:r>
        <w:rPr>
          <w:rFonts w:ascii="Segoe UI" w:hAnsi="Segoe UI" w:cs="Segoe UI"/>
        </w:rPr>
        <w:t>Durham</w:t>
      </w:r>
      <w:proofErr w:type="gramEnd"/>
      <w:r>
        <w:rPr>
          <w:rFonts w:ascii="Segoe UI" w:hAnsi="Segoe UI" w:cs="Segoe UI"/>
        </w:rPr>
        <w:t xml:space="preserve"> University. </w:t>
      </w:r>
    </w:p>
    <w:p w:rsidR="00DD31A2" w:rsidRPr="000622F9" w:rsidRDefault="00DD31A2" w:rsidP="00DD31A2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</w:p>
    <w:p w:rsidR="00DD31A2" w:rsidRPr="000622F9" w:rsidRDefault="00DD31A2" w:rsidP="00DD31A2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Segoe UI" w:hAnsi="Segoe UI" w:cs="Segoe UI"/>
        </w:rPr>
      </w:pPr>
      <w:r w:rsidRPr="000622F9">
        <w:rPr>
          <w:rFonts w:ascii="Segoe UI" w:hAnsi="Segoe UI" w:cs="Segoe UI"/>
        </w:rPr>
        <w:t xml:space="preserve">Please visit our project website: </w:t>
      </w:r>
      <w:hyperlink r:id="rId15" w:history="1">
        <w:r w:rsidRPr="000622F9">
          <w:rPr>
            <w:rStyle w:val="Hyperlink"/>
            <w:rFonts w:ascii="Segoe UI" w:hAnsi="Segoe UI" w:cs="Segoe UI"/>
          </w:rPr>
          <w:t>http://www.dogweb.dur.ac.uk/the-rising-powers/</w:t>
        </w:r>
      </w:hyperlink>
      <w:r w:rsidRPr="000622F9">
        <w:rPr>
          <w:rStyle w:val="Hyperlink"/>
          <w:rFonts w:ascii="Segoe UI" w:hAnsi="Segoe UI" w:cs="Segoe UI"/>
        </w:rPr>
        <w:t xml:space="preserve"> </w:t>
      </w:r>
    </w:p>
    <w:p w:rsidR="00DD31A2" w:rsidRPr="000622F9" w:rsidRDefault="00DD31A2" w:rsidP="00DD31A2">
      <w:pPr>
        <w:spacing w:after="0" w:line="240" w:lineRule="auto"/>
        <w:jc w:val="both"/>
        <w:rPr>
          <w:rFonts w:ascii="Segoe UI" w:hAnsi="Segoe UI" w:cs="Segoe UI"/>
        </w:rPr>
      </w:pPr>
    </w:p>
    <w:p w:rsidR="00DD31A2" w:rsidRPr="000622F9" w:rsidRDefault="00DD31A2" w:rsidP="00DD31A2">
      <w:pPr>
        <w:spacing w:after="0" w:line="240" w:lineRule="auto"/>
        <w:jc w:val="both"/>
        <w:rPr>
          <w:rFonts w:ascii="Segoe UI" w:hAnsi="Segoe UI" w:cs="Segoe UI"/>
          <w:color w:val="000000"/>
        </w:rPr>
      </w:pPr>
      <w:r w:rsidRPr="000622F9">
        <w:rPr>
          <w:rFonts w:ascii="Segoe UI" w:hAnsi="Segoe UI" w:cs="Segoe UI"/>
        </w:rPr>
        <w:t>For further information about the project please contact Professor Marcus Power:</w:t>
      </w:r>
    </w:p>
    <w:p w:rsidR="00DD31A2" w:rsidRDefault="00DD31A2" w:rsidP="00DD31A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0622F9">
        <w:rPr>
          <w:rFonts w:ascii="Segoe UI" w:hAnsi="Segoe UI" w:cs="Segoe UI"/>
        </w:rPr>
        <w:t xml:space="preserve">Email: </w:t>
      </w:r>
      <w:hyperlink r:id="rId16" w:history="1">
        <w:r w:rsidRPr="000622F9">
          <w:rPr>
            <w:rStyle w:val="Hyperlink"/>
            <w:rFonts w:ascii="Segoe UI" w:hAnsi="Segoe UI" w:cs="Segoe UI"/>
          </w:rPr>
          <w:t>marcus.power@dur.ac.uk</w:t>
        </w:r>
      </w:hyperlink>
      <w:r w:rsidRPr="000622F9">
        <w:rPr>
          <w:rStyle w:val="Hyperlink"/>
          <w:rFonts w:ascii="Segoe UI" w:hAnsi="Segoe UI" w:cs="Segoe UI"/>
        </w:rPr>
        <w:t xml:space="preserve"> </w:t>
      </w:r>
      <w:r w:rsidRPr="000622F9">
        <w:rPr>
          <w:rFonts w:ascii="Segoe UI" w:hAnsi="Segoe UI" w:cs="Segoe UI"/>
        </w:rPr>
        <w:t>Telephone: +44 (0)191 334 1828</w:t>
      </w:r>
    </w:p>
    <w:p w:rsidR="00DD31A2" w:rsidRDefault="00DD31A2" w:rsidP="00DD31A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:rsidR="00DD31A2" w:rsidRDefault="00DD31A2" w:rsidP="00DD31A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:rsidR="00DD31A2" w:rsidRPr="00154CCD" w:rsidRDefault="00DD31A2" w:rsidP="00DD31A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759B"/>
        </w:rPr>
      </w:pPr>
      <w:r w:rsidRPr="00981627">
        <w:rPr>
          <w:rFonts w:ascii="Segoe UI" w:hAnsi="Segoe UI" w:cs="Segoe UI"/>
          <w:noProof/>
          <w:color w:val="00759B"/>
          <w:lang w:eastAsia="en-GB"/>
        </w:rPr>
        <w:drawing>
          <wp:inline distT="0" distB="0" distL="0" distR="0" wp14:anchorId="5614A8F9" wp14:editId="71A33225">
            <wp:extent cx="895350" cy="76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rc-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759B"/>
        </w:rPr>
        <w:tab/>
      </w:r>
      <w:r>
        <w:rPr>
          <w:rFonts w:ascii="Segoe UI" w:hAnsi="Segoe UI" w:cs="Segoe UI"/>
          <w:color w:val="00759B"/>
        </w:rPr>
        <w:tab/>
      </w:r>
      <w:r w:rsidRPr="00981627">
        <w:rPr>
          <w:rFonts w:ascii="Segoe UI" w:hAnsi="Segoe UI" w:cs="Segoe UI"/>
          <w:noProof/>
          <w:color w:val="00759B"/>
          <w:lang w:eastAsia="en-GB"/>
        </w:rPr>
        <w:drawing>
          <wp:inline distT="0" distB="0" distL="0" distR="0" wp14:anchorId="1CC7B68C" wp14:editId="34B2CB23">
            <wp:extent cx="1514475" cy="657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rham-universit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759B"/>
        </w:rPr>
        <w:tab/>
      </w:r>
      <w:r w:rsidRPr="00981627">
        <w:rPr>
          <w:rFonts w:ascii="Segoe UI" w:hAnsi="Segoe UI" w:cs="Segoe UI"/>
          <w:noProof/>
          <w:color w:val="00759B"/>
          <w:lang w:eastAsia="en-GB"/>
        </w:rPr>
        <w:drawing>
          <wp:inline distT="0" distB="0" distL="0" distR="0" wp14:anchorId="4A27D2FC" wp14:editId="74D5DC25">
            <wp:extent cx="1281479" cy="62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_Global_Studi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7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759B"/>
        </w:rPr>
        <w:tab/>
      </w:r>
      <w:r>
        <w:rPr>
          <w:rFonts w:ascii="Segoe UI" w:hAnsi="Segoe UI" w:cs="Segoe UI"/>
          <w:noProof/>
          <w:lang w:eastAsia="en-GB"/>
        </w:rPr>
        <w:drawing>
          <wp:inline distT="0" distB="0" distL="0" distR="0" wp14:anchorId="4B6B6609" wp14:editId="72364501">
            <wp:extent cx="1018998" cy="1038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98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A2" w:rsidRPr="00F36485" w:rsidRDefault="00DD31A2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p w:rsidR="00B92C44" w:rsidRPr="00F36485" w:rsidRDefault="00B92C44" w:rsidP="00F36485">
      <w:pPr>
        <w:autoSpaceDE w:val="0"/>
        <w:autoSpaceDN w:val="0"/>
        <w:adjustRightInd w:val="0"/>
        <w:spacing w:after="0" w:line="240" w:lineRule="auto"/>
        <w:ind w:right="95"/>
        <w:jc w:val="both"/>
        <w:rPr>
          <w:rFonts w:ascii="Segoe UI" w:hAnsi="Segoe UI" w:cs="Segoe UI"/>
        </w:rPr>
      </w:pPr>
    </w:p>
    <w:sectPr w:rsidR="00B92C44" w:rsidRPr="00F36485" w:rsidSect="00F36485">
      <w:headerReference w:type="default" r:id="rId21"/>
      <w:footerReference w:type="default" r:id="rId2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E5E" w:rsidRDefault="006C4E5E" w:rsidP="00F24CC8">
      <w:pPr>
        <w:spacing w:after="0" w:line="240" w:lineRule="auto"/>
      </w:pPr>
      <w:r>
        <w:separator/>
      </w:r>
    </w:p>
  </w:endnote>
  <w:endnote w:type="continuationSeparator" w:id="0">
    <w:p w:rsidR="006C4E5E" w:rsidRDefault="006C4E5E" w:rsidP="00F2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E5E" w:rsidRDefault="006C4E5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EEBE45" wp14:editId="32060CF2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24765" b="14605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Address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6C4E5E" w:rsidRDefault="006C4E5E">
                                <w:pPr>
                                  <w:pStyle w:val="Footer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 w:rsidRPr="006C4E5E">
                                  <w:rPr>
                                    <w:color w:val="FFFFFF" w:themeColor="background1"/>
                                    <w:spacing w:val="60"/>
                                  </w:rPr>
                                  <w:t>http://www.dogweb.dur.ac.uk/the-rising-powers/</w:t>
                                </w:r>
                              </w:p>
                            </w:sdtContent>
                          </w:sdt>
                          <w:p w:rsidR="006C4E5E" w:rsidRDefault="006C4E5E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E5E" w:rsidRDefault="006C4E5E">
                            <w:pPr>
                              <w:pStyle w:val="Foo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Page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DD31A2" w:rsidRPr="00DD31A2">
                              <w:rPr>
                                <w:noProof/>
                                <w:color w:val="FFFFFF" w:themeColor="background1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33" style="position:absolute;margin-left:0;margin-top:0;width:580.05pt;height:27.35pt;z-index:251661312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">
              <v:rect id="Rectangle 157" o:spid="_x0000_s1034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UUcYA&#10;AADcAAAADwAAAGRycy9kb3ducmV2LnhtbESPT2vCQBTE7wW/w/KE3upGoaFGVxGh6EGw/qHF2zP7&#10;mg3Nvk2za0y/vSsIPQ4z8xtmOu9sJVpqfOlYwXCQgCDOnS65UHA8vL+8gfABWWPlmBT8kYf5rPc0&#10;xUy7K++o3YdCRAj7DBWYEOpMSp8bsugHriaO3rdrLIYom0LqBq8Rbis5SpJUWiw5LhisaWko/9lf&#10;rILXRblZnbe//rxpj6fx54fp/NdOqed+t5iACNSF//CjvdYKRmkK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lUUcYAAADcAAAADwAAAAAAAAAAAAAAAACYAgAAZHJz&#10;L2Rvd25yZXYueG1sUEsFBgAAAAAEAAQA9QAAAIsDAAAAAA==&#10;" fillcolor="#1f497d [3215]" stroked="f" strokecolor="#943634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Address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Content>
                        <w:p w:rsidR="006C4E5E" w:rsidRDefault="006C4E5E">
                          <w:pPr>
                            <w:pStyle w:val="Footer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 w:rsidRPr="006C4E5E">
                            <w:rPr>
                              <w:color w:val="FFFFFF" w:themeColor="background1"/>
                              <w:spacing w:val="60"/>
                            </w:rPr>
                            <w:t>http://www.dogweb.dur.ac.uk/the-rising-powers/</w:t>
                          </w:r>
                        </w:p>
                      </w:sdtContent>
                    </w:sdt>
                    <w:p w:rsidR="006C4E5E" w:rsidRDefault="006C4E5E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35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58+sQA&#10;AADcAAAADwAAAGRycy9kb3ducmV2LnhtbESPQUsDMRSE74L/ITyhN5tsD1tZm5a2WOip4FrE43Pz&#10;3AQ3L0sS2/XfG0HwOMzMN8xqM/lBXCgmF1hDNVcgiLtgHPcazi+H+wcQKSMbHAKThm9KsFnf3qyw&#10;MeHKz3Rpcy8KhFODGmzOYyNl6ix5TPMwEhfvI0SPucjYSxPxWuB+kAulaunRcVmwONLeUvfZfnkN&#10;+9fq/ehCu6x2tXpL8enklD1pPbubto8gMk35P/zXPhoNi3oJv2fK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+fPrEAAAA3AAAAA8AAAAAAAAAAAAAAAAAmAIAAGRycy9k&#10;b3ducmV2LnhtbFBLBQYAAAAABAAEAPUAAACJAwAAAAA=&#10;" fillcolor="#31849b [2408]" stroked="f">
                <v:textbox>
                  <w:txbxContent>
                    <w:p w:rsidR="006C4E5E" w:rsidRDefault="006C4E5E">
                      <w:pPr>
                        <w:pStyle w:val="Foo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DD31A2" w:rsidRPr="00DD31A2">
                        <w:rPr>
                          <w:noProof/>
                          <w:color w:val="FFFFFF" w:themeColor="background1"/>
                        </w:rPr>
                        <w:t>5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6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C4E5E" w:rsidRDefault="006C4E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E5E" w:rsidRDefault="006C4E5E" w:rsidP="00F24CC8">
      <w:pPr>
        <w:spacing w:after="0" w:line="240" w:lineRule="auto"/>
      </w:pPr>
      <w:r>
        <w:separator/>
      </w:r>
    </w:p>
  </w:footnote>
  <w:footnote w:type="continuationSeparator" w:id="0">
    <w:p w:rsidR="006C4E5E" w:rsidRDefault="006C4E5E" w:rsidP="00F2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E5E" w:rsidRDefault="006C4E5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06ADA8B0" wp14:editId="4F2D1E43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530225"/>
              <wp:effectExtent l="0" t="0" r="18415" b="22225"/>
              <wp:wrapNone/>
              <wp:docPr id="225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530225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alias w:val="Title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6C4E5E" w:rsidRPr="002B6509" w:rsidRDefault="006C4E5E">
                                <w:pPr>
                                  <w:pStyle w:val="Head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2B6509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Realising the Transition: Research Findings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alias w:val="Year"/>
                              <w:id w:val="78709920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06-06-15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C4E5E" w:rsidRDefault="002B6509">
                                <w:pPr>
                                  <w:pStyle w:val="Head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6" o:spid="_x0000_s1029" style="position:absolute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" o:allowincell="f">
              <v:rect id="Rectangle 197" o:spid="_x0000_s1030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xXMUA&#10;AADcAAAADwAAAGRycy9kb3ducmV2LnhtbESPzWrDMBCE74W+g9hAbo0cH0LrRjEhpcWQS/NHc1ys&#10;jWVirYykJM7bV4VAj8PMfMPMy8F24ko+tI4VTCcZCOLa6ZYbBfvd58sriBCRNXaOScGdApSL56c5&#10;FtrdeEPXbWxEgnAoUIGJsS+kDLUhi2HieuLknZy3GJP0jdQebwluO5ln2UxabDktGOxpZag+by9W&#10;waG/f7w1wRx99f2F7brzp5/dWqnxaFi+g4g0xP/wo11pBXk+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rFcxQAAANwAAAAPAAAAAAAAAAAAAAAAAJgCAABkcnMv&#10;ZG93bnJldi54bWxQSwUGAAAAAAQABAD1AAAAigMAAAAA&#10;" fillcolor="#1f497d [3215]" stroked="f" strokecolor="white" strokeweight="1.5pt">
                <v:textbox>
                  <w:txbxContent>
                    <w:sdt>
                      <w:sdt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alias w:val="Title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6C4E5E" w:rsidRPr="002B6509" w:rsidRDefault="006C4E5E">
                          <w:pPr>
                            <w:pStyle w:val="Head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B650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Realising the Transition: Research Findings </w:t>
                          </w:r>
                        </w:p>
                      </w:sdtContent>
                    </w:sdt>
                  </w:txbxContent>
                </v:textbox>
              </v:rect>
              <v:rect id="Rectangle 198" o:spid="_x0000_s1031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9TsUA&#10;AADcAAAADwAAAGRycy9kb3ducmV2LnhtbESPQWvCQBSE70L/w/IK3nTTHKKkrtIWBQURNO39kX1N&#10;0mbfJtlVo7/eFQSPw8x8w8wWvanFiTpXWVbwNo5AEOdWV1wo+M5WoykI55E11pZJwYUcLOYvgxmm&#10;2p55T6eDL0SAsEtRQel9k0rp8pIMurFtiIP3azuDPsiukLrDc4CbWsZRlEiDFYeFEhv6Kin/PxyN&#10;gr/JLlm2Mt/obfIZZW37s8yuK6WGr/3HOwhPvX+GH+21VhDHE7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r1OxQAAANwAAAAPAAAAAAAAAAAAAAAAAJgCAABkcnMv&#10;ZG93bnJldi54bWxQSwUGAAAAAAQABAD1AAAAigMAAAAA&#10;" fillcolor="#31849b [2408]" stroked="f" strokecolor="white" strokeweight="2pt">
                <v:textbox>
                  <w:txbxContent>
                    <w:sdt>
                      <w:sdtPr>
                        <w:rPr>
                          <w:color w:val="FFFFFF" w:themeColor="background1"/>
                          <w:sz w:val="36"/>
                          <w:szCs w:val="36"/>
                        </w:rPr>
                        <w:alias w:val="Year"/>
                        <w:id w:val="78709920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06-06-15T00:00:00Z">
                          <w:dateFormat w:val="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6C4E5E" w:rsidRDefault="002B6509">
                          <w:pPr>
                            <w:pStyle w:val="Head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rect>
              <v:rect id="Rectangle 199" o:spid="_x0000_s1032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    <w10:wrap anchorx="page" anchory="margin"/>
            </v:group>
          </w:pict>
        </mc:Fallback>
      </mc:AlternateContent>
    </w:r>
  </w:p>
  <w:p w:rsidR="006C4E5E" w:rsidRDefault="006C4E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07008"/>
    <w:multiLevelType w:val="hybridMultilevel"/>
    <w:tmpl w:val="EC841366"/>
    <w:lvl w:ilvl="0" w:tplc="A06244AC">
      <w:start w:val="1"/>
      <w:numFmt w:val="decimal"/>
      <w:lvlText w:val="%1."/>
      <w:lvlJc w:val="left"/>
      <w:pPr>
        <w:tabs>
          <w:tab w:val="num" w:pos="574"/>
        </w:tabs>
        <w:ind w:left="574" w:hanging="432"/>
      </w:pPr>
      <w:rPr>
        <w:rFonts w:hint="default"/>
        <w:i w:val="0"/>
      </w:rPr>
    </w:lvl>
    <w:lvl w:ilvl="1" w:tplc="64C2CC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CC0AD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88CCA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8C5A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A605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9C7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8CEE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185E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028"/>
    <w:rsid w:val="00024319"/>
    <w:rsid w:val="000514EB"/>
    <w:rsid w:val="00074A01"/>
    <w:rsid w:val="00081BCD"/>
    <w:rsid w:val="00084D08"/>
    <w:rsid w:val="000D7484"/>
    <w:rsid w:val="000E6A25"/>
    <w:rsid w:val="001363CC"/>
    <w:rsid w:val="00190D5F"/>
    <w:rsid w:val="00192CF3"/>
    <w:rsid w:val="00196CA0"/>
    <w:rsid w:val="001E4028"/>
    <w:rsid w:val="001F5DCD"/>
    <w:rsid w:val="00215D90"/>
    <w:rsid w:val="00216B43"/>
    <w:rsid w:val="00216F23"/>
    <w:rsid w:val="00220C41"/>
    <w:rsid w:val="00226790"/>
    <w:rsid w:val="00235EC6"/>
    <w:rsid w:val="00251C7E"/>
    <w:rsid w:val="002B6509"/>
    <w:rsid w:val="002C76AC"/>
    <w:rsid w:val="00321375"/>
    <w:rsid w:val="00325A5B"/>
    <w:rsid w:val="003373F8"/>
    <w:rsid w:val="003404D7"/>
    <w:rsid w:val="00360426"/>
    <w:rsid w:val="0036048C"/>
    <w:rsid w:val="00387FA7"/>
    <w:rsid w:val="003A1600"/>
    <w:rsid w:val="003B5EBB"/>
    <w:rsid w:val="003B6CA3"/>
    <w:rsid w:val="003E1F20"/>
    <w:rsid w:val="00402826"/>
    <w:rsid w:val="00420A3E"/>
    <w:rsid w:val="00454950"/>
    <w:rsid w:val="00457ABC"/>
    <w:rsid w:val="0046787A"/>
    <w:rsid w:val="00481160"/>
    <w:rsid w:val="00484BAF"/>
    <w:rsid w:val="004A661A"/>
    <w:rsid w:val="004B335E"/>
    <w:rsid w:val="004F530F"/>
    <w:rsid w:val="005272C3"/>
    <w:rsid w:val="00540733"/>
    <w:rsid w:val="0054459F"/>
    <w:rsid w:val="00557D46"/>
    <w:rsid w:val="00594CF3"/>
    <w:rsid w:val="005B1D52"/>
    <w:rsid w:val="005F2650"/>
    <w:rsid w:val="00643CFE"/>
    <w:rsid w:val="0065104B"/>
    <w:rsid w:val="00665BDC"/>
    <w:rsid w:val="00665FD8"/>
    <w:rsid w:val="006C4E5E"/>
    <w:rsid w:val="006D3616"/>
    <w:rsid w:val="006D3803"/>
    <w:rsid w:val="006E0A19"/>
    <w:rsid w:val="00715F26"/>
    <w:rsid w:val="00726762"/>
    <w:rsid w:val="00726957"/>
    <w:rsid w:val="00753ADA"/>
    <w:rsid w:val="0076600B"/>
    <w:rsid w:val="007D2BA2"/>
    <w:rsid w:val="007E2175"/>
    <w:rsid w:val="00874201"/>
    <w:rsid w:val="008973F3"/>
    <w:rsid w:val="008A4462"/>
    <w:rsid w:val="008A7FFC"/>
    <w:rsid w:val="008B2744"/>
    <w:rsid w:val="008B3A9D"/>
    <w:rsid w:val="008F5C69"/>
    <w:rsid w:val="0090754F"/>
    <w:rsid w:val="00942D51"/>
    <w:rsid w:val="009756A7"/>
    <w:rsid w:val="009848E0"/>
    <w:rsid w:val="009A3B57"/>
    <w:rsid w:val="009E10A3"/>
    <w:rsid w:val="009E28CC"/>
    <w:rsid w:val="00A57976"/>
    <w:rsid w:val="00AB122A"/>
    <w:rsid w:val="00AE1067"/>
    <w:rsid w:val="00AF2DAE"/>
    <w:rsid w:val="00B92C44"/>
    <w:rsid w:val="00BA35A6"/>
    <w:rsid w:val="00BE49C0"/>
    <w:rsid w:val="00C17380"/>
    <w:rsid w:val="00C22F4A"/>
    <w:rsid w:val="00C3396A"/>
    <w:rsid w:val="00C62F04"/>
    <w:rsid w:val="00CA5B9B"/>
    <w:rsid w:val="00CC28D9"/>
    <w:rsid w:val="00D703B2"/>
    <w:rsid w:val="00D75C59"/>
    <w:rsid w:val="00D8376D"/>
    <w:rsid w:val="00D96F84"/>
    <w:rsid w:val="00DA552A"/>
    <w:rsid w:val="00DB7BE3"/>
    <w:rsid w:val="00DD31A2"/>
    <w:rsid w:val="00DD4D12"/>
    <w:rsid w:val="00DE5FC8"/>
    <w:rsid w:val="00DF03E0"/>
    <w:rsid w:val="00DF4698"/>
    <w:rsid w:val="00E20D6F"/>
    <w:rsid w:val="00E47CA3"/>
    <w:rsid w:val="00E53E8D"/>
    <w:rsid w:val="00E93B8C"/>
    <w:rsid w:val="00E974A7"/>
    <w:rsid w:val="00EA1B22"/>
    <w:rsid w:val="00EE0AA8"/>
    <w:rsid w:val="00EF1925"/>
    <w:rsid w:val="00EF4557"/>
    <w:rsid w:val="00F01686"/>
    <w:rsid w:val="00F11AC5"/>
    <w:rsid w:val="00F24CC8"/>
    <w:rsid w:val="00F36485"/>
    <w:rsid w:val="00F414B1"/>
    <w:rsid w:val="00F505D0"/>
    <w:rsid w:val="00F95D79"/>
    <w:rsid w:val="00FB6D35"/>
    <w:rsid w:val="00FD2BA4"/>
    <w:rsid w:val="00FF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C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116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396A"/>
    <w:pPr>
      <w:spacing w:after="0" w:line="240" w:lineRule="auto"/>
      <w:ind w:left="720"/>
    </w:pPr>
    <w:rPr>
      <w:rFonts w:ascii="Times" w:eastAsia="Times" w:hAnsi="Times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2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CC8"/>
  </w:style>
  <w:style w:type="paragraph" w:styleId="Footer">
    <w:name w:val="footer"/>
    <w:basedOn w:val="Normal"/>
    <w:link w:val="FooterChar"/>
    <w:uiPriority w:val="99"/>
    <w:unhideWhenUsed/>
    <w:rsid w:val="00F2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C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C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116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396A"/>
    <w:pPr>
      <w:spacing w:after="0" w:line="240" w:lineRule="auto"/>
      <w:ind w:left="720"/>
    </w:pPr>
    <w:rPr>
      <w:rFonts w:ascii="Times" w:eastAsia="Times" w:hAnsi="Times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2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CC8"/>
  </w:style>
  <w:style w:type="paragraph" w:styleId="Footer">
    <w:name w:val="footer"/>
    <w:basedOn w:val="Normal"/>
    <w:link w:val="FooterChar"/>
    <w:uiPriority w:val="99"/>
    <w:unhideWhenUsed/>
    <w:rsid w:val="00F2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t.com/cms/s/0/887f03b2-7fb4-11e4-b4f5-00144feabdc0.html" TargetMode="External"/><Relationship Id="rId18" Type="http://schemas.openxmlformats.org/officeDocument/2006/relationships/image" Target="media/image4.jp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businessmonitor.com/news-and-views/mozambiques-floating-lng-projects-progress-as-onshore-lng-struggles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mailto:marcus.power@dur.ac.uk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://www.dogweb.dur.ac.uk/the-rising-power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5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allafrica.com/stories/201410311429.htm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http://www.dogweb.dur.ac.uk/the-rising-powers/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09DF8A-08C6-44DA-8890-E5ECFB9D5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8435DFA5.dotm</Template>
  <TotalTime>27</TotalTime>
  <Pages>5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University</Company>
  <LinksUpToDate>false</LinksUpToDate>
  <CharactersWithSpaces>11101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Realising the Transition: Research Findings </dc:title>
  <dc:creator>KIRSHNER J.D.</dc:creator>
  <cp:lastModifiedBy>BULKELEY H.A.</cp:lastModifiedBy>
  <cp:revision>5</cp:revision>
  <dcterms:created xsi:type="dcterms:W3CDTF">2015-01-26T08:31:00Z</dcterms:created>
  <dcterms:modified xsi:type="dcterms:W3CDTF">2015-01-26T09:05:00Z</dcterms:modified>
</cp:coreProperties>
</file>