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DAF8F" w14:textId="4E51D236" w:rsidR="0042497C" w:rsidRDefault="0042497C" w:rsidP="0042497C">
      <w:pPr>
        <w:spacing w:afterLines="100" w:after="360"/>
        <w:jc w:val="both"/>
        <w:rPr>
          <w:rFonts w:ascii="Arial" w:hAnsi="Arial" w:cs="Arial"/>
          <w:b/>
          <w:bCs/>
          <w:sz w:val="21"/>
          <w:szCs w:val="21"/>
        </w:rPr>
      </w:pPr>
      <w:r>
        <w:rPr>
          <w:rFonts w:ascii="Arial" w:hAnsi="Arial" w:cs="Arial" w:hint="eastAsia"/>
          <w:b/>
          <w:bCs/>
          <w:sz w:val="21"/>
          <w:szCs w:val="21"/>
        </w:rPr>
        <w:t>R</w:t>
      </w:r>
      <w:r>
        <w:rPr>
          <w:rFonts w:ascii="Arial" w:hAnsi="Arial" w:cs="Arial"/>
          <w:b/>
          <w:bCs/>
          <w:sz w:val="21"/>
          <w:szCs w:val="21"/>
        </w:rPr>
        <w:t>esolution of Non-Destructive Imaging by Controlled Acceleration Voltage in Scanning Electron Microscopy</w:t>
      </w:r>
    </w:p>
    <w:p w14:paraId="33FA3A1C" w14:textId="72EB89E5" w:rsidR="0042497C" w:rsidRDefault="0042497C" w:rsidP="0042497C">
      <w:pPr>
        <w:spacing w:afterLines="100" w:after="360"/>
        <w:jc w:val="both"/>
        <w:rPr>
          <w:rFonts w:ascii="Arial" w:hAnsi="Arial" w:cs="Arial"/>
          <w:sz w:val="21"/>
          <w:szCs w:val="21"/>
        </w:rPr>
      </w:pPr>
      <w:r>
        <w:rPr>
          <w:rFonts w:ascii="Arial" w:hAnsi="Arial" w:cs="Arial" w:hint="eastAsia"/>
          <w:sz w:val="21"/>
          <w:szCs w:val="21"/>
        </w:rPr>
        <w:t>K</w:t>
      </w:r>
      <w:r>
        <w:rPr>
          <w:rFonts w:ascii="Arial" w:hAnsi="Arial" w:cs="Arial"/>
          <w:sz w:val="21"/>
          <w:szCs w:val="21"/>
        </w:rPr>
        <w:t>elvin Elphick,</w:t>
      </w:r>
      <w:r>
        <w:rPr>
          <w:rFonts w:ascii="Arial" w:hAnsi="Arial" w:cs="Arial"/>
          <w:sz w:val="21"/>
          <w:szCs w:val="21"/>
          <w:vertAlign w:val="superscript"/>
        </w:rPr>
        <w:t>1</w:t>
      </w:r>
      <w:proofErr w:type="gramStart"/>
      <w:r>
        <w:rPr>
          <w:rFonts w:ascii="Arial" w:hAnsi="Arial" w:cs="Arial"/>
          <w:sz w:val="21"/>
          <w:szCs w:val="21"/>
          <w:vertAlign w:val="superscript"/>
        </w:rPr>
        <w:t>)</w:t>
      </w:r>
      <w:r w:rsidR="008D68C8">
        <w:rPr>
          <w:rFonts w:ascii="Arial" w:hAnsi="Arial" w:cs="Arial"/>
          <w:sz w:val="21"/>
          <w:szCs w:val="21"/>
          <w:vertAlign w:val="superscript"/>
        </w:rPr>
        <w:t>,a</w:t>
      </w:r>
      <w:proofErr w:type="gramEnd"/>
      <w:r w:rsidR="008D68C8">
        <w:rPr>
          <w:rFonts w:ascii="Arial" w:hAnsi="Arial" w:cs="Arial"/>
          <w:sz w:val="21"/>
          <w:szCs w:val="21"/>
          <w:vertAlign w:val="superscript"/>
        </w:rPr>
        <w:t>)</w:t>
      </w:r>
      <w:r>
        <w:rPr>
          <w:rFonts w:ascii="Arial" w:hAnsi="Arial" w:cs="Arial"/>
          <w:sz w:val="21"/>
          <w:szCs w:val="21"/>
        </w:rPr>
        <w:t xml:space="preserve"> </w:t>
      </w:r>
      <w:r w:rsidRPr="0042497C">
        <w:rPr>
          <w:rFonts w:ascii="Arial" w:hAnsi="Arial" w:cs="Arial"/>
          <w:sz w:val="21"/>
          <w:szCs w:val="21"/>
        </w:rPr>
        <w:t>B</w:t>
      </w:r>
      <w:r>
        <w:rPr>
          <w:rFonts w:ascii="Arial" w:hAnsi="Arial" w:cs="Arial"/>
          <w:sz w:val="21"/>
          <w:szCs w:val="21"/>
        </w:rPr>
        <w:t>ernardus</w:t>
      </w:r>
      <w:r w:rsidRPr="0042497C">
        <w:rPr>
          <w:rFonts w:ascii="Arial" w:hAnsi="Arial" w:cs="Arial"/>
          <w:sz w:val="21"/>
          <w:szCs w:val="21"/>
        </w:rPr>
        <w:t xml:space="preserve"> D. Aditya,</w:t>
      </w:r>
      <w:r>
        <w:rPr>
          <w:rFonts w:ascii="Arial" w:hAnsi="Arial" w:cs="Arial"/>
          <w:sz w:val="21"/>
          <w:szCs w:val="21"/>
          <w:vertAlign w:val="superscript"/>
        </w:rPr>
        <w:t>2)</w:t>
      </w:r>
      <w:r w:rsidRPr="0042497C">
        <w:rPr>
          <w:rFonts w:ascii="Arial" w:hAnsi="Arial" w:cs="Arial"/>
          <w:sz w:val="21"/>
          <w:szCs w:val="21"/>
        </w:rPr>
        <w:t xml:space="preserve"> J</w:t>
      </w:r>
      <w:r>
        <w:rPr>
          <w:rFonts w:ascii="Arial" w:hAnsi="Arial" w:cs="Arial"/>
          <w:sz w:val="21"/>
          <w:szCs w:val="21"/>
        </w:rPr>
        <w:t>iaqi</w:t>
      </w:r>
      <w:r w:rsidRPr="0042497C">
        <w:rPr>
          <w:rFonts w:ascii="Arial" w:hAnsi="Arial" w:cs="Arial"/>
          <w:sz w:val="21"/>
          <w:szCs w:val="21"/>
        </w:rPr>
        <w:t xml:space="preserve"> Wu,</w:t>
      </w:r>
      <w:r>
        <w:rPr>
          <w:rFonts w:ascii="Arial" w:hAnsi="Arial" w:cs="Arial"/>
          <w:sz w:val="21"/>
          <w:szCs w:val="21"/>
          <w:vertAlign w:val="superscript"/>
        </w:rPr>
        <w:t>2)</w:t>
      </w:r>
      <w:r w:rsidRPr="0042497C">
        <w:rPr>
          <w:rFonts w:ascii="Arial" w:hAnsi="Arial" w:cs="Arial"/>
          <w:sz w:val="21"/>
          <w:szCs w:val="21"/>
        </w:rPr>
        <w:t xml:space="preserve"> </w:t>
      </w:r>
      <w:proofErr w:type="spellStart"/>
      <w:r w:rsidRPr="0042497C">
        <w:rPr>
          <w:rFonts w:ascii="Arial" w:hAnsi="Arial" w:cs="Arial"/>
          <w:sz w:val="21"/>
          <w:szCs w:val="21"/>
        </w:rPr>
        <w:t>M</w:t>
      </w:r>
      <w:r>
        <w:rPr>
          <w:rFonts w:ascii="Arial" w:hAnsi="Arial" w:cs="Arial"/>
          <w:sz w:val="21"/>
          <w:szCs w:val="21"/>
        </w:rPr>
        <w:t>ichihiro</w:t>
      </w:r>
      <w:proofErr w:type="spellEnd"/>
      <w:r w:rsidRPr="0042497C">
        <w:rPr>
          <w:rFonts w:ascii="Arial" w:hAnsi="Arial" w:cs="Arial"/>
          <w:sz w:val="21"/>
          <w:szCs w:val="21"/>
        </w:rPr>
        <w:t xml:space="preserve"> </w:t>
      </w:r>
      <w:proofErr w:type="spellStart"/>
      <w:r w:rsidRPr="0042497C">
        <w:rPr>
          <w:rFonts w:ascii="Arial" w:hAnsi="Arial" w:cs="Arial"/>
          <w:sz w:val="21"/>
          <w:szCs w:val="21"/>
        </w:rPr>
        <w:t>Ohta</w:t>
      </w:r>
      <w:proofErr w:type="spellEnd"/>
      <w:r w:rsidRPr="0042497C">
        <w:rPr>
          <w:rFonts w:ascii="Arial" w:hAnsi="Arial" w:cs="Arial"/>
          <w:sz w:val="21"/>
          <w:szCs w:val="21"/>
          <w:vertAlign w:val="superscript"/>
        </w:rPr>
        <w:t xml:space="preserve"> </w:t>
      </w:r>
      <w:r w:rsidR="009165A1">
        <w:rPr>
          <w:rFonts w:ascii="Arial" w:hAnsi="Arial" w:cs="Arial"/>
          <w:sz w:val="21"/>
          <w:szCs w:val="21"/>
          <w:vertAlign w:val="superscript"/>
        </w:rPr>
        <w:t>4</w:t>
      </w:r>
      <w:r>
        <w:rPr>
          <w:rFonts w:ascii="Arial" w:hAnsi="Arial" w:cs="Arial"/>
          <w:sz w:val="21"/>
          <w:szCs w:val="21"/>
          <w:vertAlign w:val="superscript"/>
        </w:rPr>
        <w:t>)</w:t>
      </w:r>
      <w:r>
        <w:rPr>
          <w:rFonts w:ascii="Arial" w:hAnsi="Arial" w:cs="Arial"/>
          <w:sz w:val="21"/>
          <w:szCs w:val="21"/>
        </w:rPr>
        <w:t xml:space="preserve"> and Atsufumi Hirohata</w:t>
      </w:r>
      <w:r w:rsidRPr="0042497C">
        <w:rPr>
          <w:rFonts w:ascii="Arial" w:hAnsi="Arial" w:cs="Arial"/>
          <w:sz w:val="21"/>
          <w:szCs w:val="21"/>
          <w:vertAlign w:val="superscript"/>
        </w:rPr>
        <w:t xml:space="preserve"> </w:t>
      </w:r>
      <w:r>
        <w:rPr>
          <w:rFonts w:ascii="Arial" w:hAnsi="Arial" w:cs="Arial"/>
          <w:sz w:val="21"/>
          <w:szCs w:val="21"/>
          <w:vertAlign w:val="superscript"/>
        </w:rPr>
        <w:t>1),*</w:t>
      </w:r>
    </w:p>
    <w:p w14:paraId="2969A427" w14:textId="1E3C510E" w:rsidR="0042497C" w:rsidRPr="0042497C" w:rsidRDefault="0042497C" w:rsidP="00D01BF0">
      <w:pPr>
        <w:jc w:val="both"/>
        <w:rPr>
          <w:rFonts w:ascii="Arial" w:hAnsi="Arial" w:cs="Arial"/>
          <w:i/>
          <w:iCs/>
          <w:sz w:val="21"/>
          <w:szCs w:val="21"/>
        </w:rPr>
      </w:pPr>
      <w:r w:rsidRPr="009165A1">
        <w:rPr>
          <w:rFonts w:ascii="Arial" w:hAnsi="Arial" w:cs="Arial" w:hint="eastAsia"/>
          <w:sz w:val="21"/>
          <w:szCs w:val="21"/>
          <w:vertAlign w:val="superscript"/>
        </w:rPr>
        <w:t>1</w:t>
      </w:r>
      <w:r w:rsidRPr="009165A1">
        <w:rPr>
          <w:rFonts w:ascii="Arial" w:hAnsi="Arial" w:cs="Arial"/>
          <w:sz w:val="21"/>
          <w:szCs w:val="21"/>
          <w:vertAlign w:val="superscript"/>
        </w:rPr>
        <w:t xml:space="preserve">) </w:t>
      </w:r>
      <w:r w:rsidRPr="0042497C">
        <w:rPr>
          <w:rFonts w:ascii="Arial" w:hAnsi="Arial" w:cs="Arial"/>
          <w:i/>
          <w:iCs/>
          <w:sz w:val="21"/>
          <w:szCs w:val="21"/>
        </w:rPr>
        <w:t>Department of Electronic Engineering, University of York, York YO10 5DD, United Kingdom</w:t>
      </w:r>
    </w:p>
    <w:p w14:paraId="0AFE3F8F" w14:textId="0158A623" w:rsidR="0042497C" w:rsidRDefault="0042497C" w:rsidP="00D01BF0">
      <w:pPr>
        <w:jc w:val="both"/>
        <w:rPr>
          <w:rFonts w:ascii="Arial" w:hAnsi="Arial" w:cs="Arial"/>
          <w:i/>
          <w:iCs/>
          <w:sz w:val="21"/>
          <w:szCs w:val="21"/>
        </w:rPr>
      </w:pPr>
      <w:r w:rsidRPr="009165A1">
        <w:rPr>
          <w:rFonts w:ascii="Arial" w:hAnsi="Arial" w:cs="Arial" w:hint="eastAsia"/>
          <w:sz w:val="21"/>
          <w:szCs w:val="21"/>
          <w:vertAlign w:val="superscript"/>
        </w:rPr>
        <w:t>2</w:t>
      </w:r>
      <w:r w:rsidRPr="009165A1">
        <w:rPr>
          <w:rFonts w:ascii="Arial" w:hAnsi="Arial" w:cs="Arial"/>
          <w:sz w:val="21"/>
          <w:szCs w:val="21"/>
          <w:vertAlign w:val="superscript"/>
        </w:rPr>
        <w:t xml:space="preserve">) </w:t>
      </w:r>
      <w:r w:rsidRPr="0042497C">
        <w:rPr>
          <w:rFonts w:ascii="Arial" w:hAnsi="Arial" w:cs="Arial"/>
          <w:i/>
          <w:iCs/>
          <w:sz w:val="21"/>
          <w:szCs w:val="21"/>
        </w:rPr>
        <w:t xml:space="preserve">Department of </w:t>
      </w:r>
      <w:r w:rsidR="009165A1" w:rsidRPr="009165A1">
        <w:rPr>
          <w:rFonts w:ascii="Arial" w:hAnsi="Arial" w:cs="Arial"/>
          <w:i/>
          <w:iCs/>
          <w:sz w:val="21"/>
          <w:szCs w:val="21"/>
        </w:rPr>
        <w:t>Material Science and Engineering</w:t>
      </w:r>
      <w:r w:rsidRPr="0042497C">
        <w:rPr>
          <w:rFonts w:ascii="Arial" w:hAnsi="Arial" w:cs="Arial"/>
          <w:i/>
          <w:iCs/>
          <w:sz w:val="21"/>
          <w:szCs w:val="21"/>
        </w:rPr>
        <w:t>, City University of Hong Kong, Kowloon, Hong Kong S.A.R.</w:t>
      </w:r>
    </w:p>
    <w:p w14:paraId="54FECE1D" w14:textId="060BC5E7" w:rsidR="009165A1" w:rsidRDefault="009165A1" w:rsidP="009165A1">
      <w:pPr>
        <w:jc w:val="both"/>
        <w:rPr>
          <w:rFonts w:ascii="Arial" w:hAnsi="Arial" w:cs="Arial"/>
          <w:i/>
          <w:iCs/>
          <w:sz w:val="21"/>
          <w:szCs w:val="21"/>
        </w:rPr>
      </w:pPr>
      <w:r>
        <w:rPr>
          <w:rFonts w:ascii="Arial" w:hAnsi="Arial" w:cs="Arial"/>
          <w:sz w:val="21"/>
          <w:szCs w:val="21"/>
          <w:vertAlign w:val="superscript"/>
        </w:rPr>
        <w:t>3</w:t>
      </w:r>
      <w:r w:rsidRPr="009165A1">
        <w:rPr>
          <w:rFonts w:ascii="Arial" w:hAnsi="Arial" w:cs="Arial"/>
          <w:sz w:val="21"/>
          <w:szCs w:val="21"/>
          <w:vertAlign w:val="superscript"/>
        </w:rPr>
        <w:t xml:space="preserve">) </w:t>
      </w:r>
      <w:r w:rsidRPr="0042497C">
        <w:rPr>
          <w:rFonts w:ascii="Arial" w:hAnsi="Arial" w:cs="Arial"/>
          <w:i/>
          <w:iCs/>
          <w:sz w:val="21"/>
          <w:szCs w:val="21"/>
        </w:rPr>
        <w:t>Department of Electronic Engineering, City University of Hong Kong, Kowloon, Hong Kong S.A.R.</w:t>
      </w:r>
    </w:p>
    <w:p w14:paraId="4D679BA7" w14:textId="0AD4F213" w:rsidR="0042497C" w:rsidRDefault="009165A1" w:rsidP="008D68C8">
      <w:pPr>
        <w:spacing w:afterLines="50" w:after="180"/>
        <w:jc w:val="both"/>
        <w:rPr>
          <w:rFonts w:ascii="Arial" w:hAnsi="Arial" w:cs="Arial"/>
          <w:i/>
          <w:iCs/>
          <w:sz w:val="21"/>
          <w:szCs w:val="21"/>
        </w:rPr>
      </w:pPr>
      <w:r>
        <w:rPr>
          <w:rFonts w:ascii="Arial" w:hAnsi="Arial" w:cs="Arial"/>
          <w:sz w:val="21"/>
          <w:szCs w:val="21"/>
          <w:vertAlign w:val="superscript"/>
        </w:rPr>
        <w:t>4</w:t>
      </w:r>
      <w:r w:rsidR="0042497C" w:rsidRPr="009165A1">
        <w:rPr>
          <w:rFonts w:ascii="Arial" w:hAnsi="Arial" w:cs="Arial"/>
          <w:sz w:val="21"/>
          <w:szCs w:val="21"/>
          <w:vertAlign w:val="superscript"/>
        </w:rPr>
        <w:t xml:space="preserve">) </w:t>
      </w:r>
      <w:r w:rsidR="0042497C" w:rsidRPr="0042497C">
        <w:rPr>
          <w:rFonts w:ascii="Arial" w:hAnsi="Arial" w:cs="Arial"/>
          <w:i/>
          <w:iCs/>
          <w:sz w:val="21"/>
          <w:szCs w:val="21"/>
        </w:rPr>
        <w:t>Department of Electrical Engineering, Nagaoka University of Technology, Nagaoka 940-2118, Japan</w:t>
      </w:r>
    </w:p>
    <w:p w14:paraId="2ABA5419" w14:textId="09FCD269" w:rsidR="008D68C8" w:rsidRPr="008D68C8" w:rsidRDefault="008D68C8" w:rsidP="00D01BF0">
      <w:pPr>
        <w:jc w:val="both"/>
        <w:rPr>
          <w:rFonts w:ascii="Arial" w:hAnsi="Arial" w:cs="Arial"/>
          <w:i/>
          <w:iCs/>
          <w:sz w:val="21"/>
          <w:szCs w:val="21"/>
        </w:rPr>
      </w:pPr>
      <w:r>
        <w:rPr>
          <w:rFonts w:ascii="Arial" w:hAnsi="Arial" w:cs="Arial"/>
          <w:sz w:val="21"/>
          <w:szCs w:val="21"/>
          <w:vertAlign w:val="superscript"/>
        </w:rPr>
        <w:t>a</w:t>
      </w:r>
      <w:r w:rsidRPr="008D68C8">
        <w:rPr>
          <w:rFonts w:ascii="Arial" w:hAnsi="Arial" w:cs="Arial"/>
          <w:sz w:val="21"/>
          <w:szCs w:val="21"/>
          <w:vertAlign w:val="superscript"/>
        </w:rPr>
        <w:t>)</w:t>
      </w:r>
      <w:r w:rsidRPr="008D68C8">
        <w:rPr>
          <w:rFonts w:ascii="Arial" w:hAnsi="Arial" w:cs="Arial"/>
          <w:sz w:val="21"/>
          <w:szCs w:val="21"/>
        </w:rPr>
        <w:t xml:space="preserve"> </w:t>
      </w:r>
      <w:r w:rsidRPr="008D68C8">
        <w:rPr>
          <w:rFonts w:ascii="Arial" w:hAnsi="Arial" w:cs="Arial"/>
          <w:i/>
          <w:iCs/>
          <w:sz w:val="21"/>
          <w:szCs w:val="21"/>
        </w:rPr>
        <w:t>Present Address: Taiwan Semiconductor Manufacturing Company, Hsinchu 300-78, Taiwan, R.O.C.</w:t>
      </w:r>
    </w:p>
    <w:p w14:paraId="405DC1DE" w14:textId="3623A34A" w:rsidR="0042497C" w:rsidRPr="0042497C" w:rsidRDefault="0042497C" w:rsidP="0042497C">
      <w:pPr>
        <w:spacing w:afterLines="100" w:after="360"/>
        <w:jc w:val="both"/>
        <w:rPr>
          <w:rFonts w:ascii="Arial" w:hAnsi="Arial" w:cs="Arial"/>
          <w:i/>
          <w:iCs/>
          <w:sz w:val="21"/>
          <w:szCs w:val="21"/>
        </w:rPr>
      </w:pPr>
      <w:r>
        <w:rPr>
          <w:rFonts w:ascii="Arial" w:hAnsi="Arial" w:cs="Arial"/>
          <w:i/>
          <w:iCs/>
          <w:sz w:val="21"/>
          <w:szCs w:val="21"/>
        </w:rPr>
        <w:t>* E-mail: atsufumi.hirohata@york.ac.uk</w:t>
      </w:r>
    </w:p>
    <w:p w14:paraId="6FACA291" w14:textId="696E14B7" w:rsidR="004D67DD" w:rsidRPr="0042497C" w:rsidRDefault="004D67DD" w:rsidP="00E47030">
      <w:pPr>
        <w:spacing w:afterLines="50" w:after="180"/>
        <w:jc w:val="both"/>
        <w:rPr>
          <w:rFonts w:ascii="Arial" w:hAnsi="Arial" w:cs="Arial"/>
          <w:b/>
          <w:bCs/>
          <w:sz w:val="21"/>
          <w:szCs w:val="21"/>
        </w:rPr>
      </w:pPr>
      <w:r w:rsidRPr="0042497C">
        <w:rPr>
          <w:rFonts w:ascii="Arial" w:hAnsi="Arial" w:cs="Arial"/>
          <w:b/>
          <w:bCs/>
          <w:sz w:val="21"/>
          <w:szCs w:val="21"/>
        </w:rPr>
        <w:t>Abstract</w:t>
      </w:r>
    </w:p>
    <w:p w14:paraId="4355B20C" w14:textId="3A079BA4" w:rsidR="002808CD" w:rsidRPr="0042497C" w:rsidRDefault="00E15A54" w:rsidP="008D68C8">
      <w:pPr>
        <w:spacing w:afterLines="100" w:after="360"/>
        <w:ind w:firstLineChars="100" w:firstLine="210"/>
        <w:jc w:val="both"/>
        <w:rPr>
          <w:rFonts w:ascii="Arial" w:hAnsi="Arial" w:cs="Arial"/>
          <w:sz w:val="21"/>
          <w:szCs w:val="21"/>
        </w:rPr>
      </w:pPr>
      <w:r w:rsidRPr="0042497C">
        <w:rPr>
          <w:rFonts w:ascii="Arial" w:hAnsi="Arial" w:cs="Arial"/>
          <w:sz w:val="21"/>
          <w:szCs w:val="21"/>
        </w:rPr>
        <w:t xml:space="preserve">A new </w:t>
      </w:r>
      <w:r w:rsidR="00391A97" w:rsidRPr="0042497C">
        <w:rPr>
          <w:rFonts w:ascii="Arial" w:hAnsi="Arial" w:cs="Arial"/>
          <w:sz w:val="21"/>
          <w:szCs w:val="21"/>
        </w:rPr>
        <w:t xml:space="preserve">method of </w:t>
      </w:r>
      <w:r w:rsidRPr="0042497C">
        <w:rPr>
          <w:rFonts w:ascii="Arial" w:hAnsi="Arial" w:cs="Arial"/>
          <w:sz w:val="21"/>
          <w:szCs w:val="21"/>
        </w:rPr>
        <w:t>non-destructive sub-surface interfacial characterisation has been developed recently</w:t>
      </w:r>
      <w:r w:rsidR="0061395D">
        <w:rPr>
          <w:rFonts w:ascii="Arial" w:hAnsi="Arial" w:cs="Arial"/>
          <w:sz w:val="21"/>
          <w:szCs w:val="21"/>
        </w:rPr>
        <w:t xml:space="preserve">, which can be useful for quality assurance of a buried interface in </w:t>
      </w:r>
      <w:proofErr w:type="spellStart"/>
      <w:r w:rsidR="0061395D">
        <w:rPr>
          <w:rFonts w:ascii="Arial" w:hAnsi="Arial" w:cs="Arial"/>
          <w:sz w:val="21"/>
          <w:szCs w:val="21"/>
        </w:rPr>
        <w:t>nanoelectronic</w:t>
      </w:r>
      <w:proofErr w:type="spellEnd"/>
      <w:r w:rsidR="0061395D">
        <w:rPr>
          <w:rFonts w:ascii="Arial" w:hAnsi="Arial" w:cs="Arial"/>
          <w:sz w:val="21"/>
          <w:szCs w:val="21"/>
        </w:rPr>
        <w:t xml:space="preserve"> devices, such as magnetic </w:t>
      </w:r>
      <w:proofErr w:type="gramStart"/>
      <w:r w:rsidR="0061395D">
        <w:rPr>
          <w:rFonts w:ascii="Arial" w:hAnsi="Arial" w:cs="Arial"/>
          <w:sz w:val="21"/>
          <w:szCs w:val="21"/>
        </w:rPr>
        <w:t>random access</w:t>
      </w:r>
      <w:proofErr w:type="gramEnd"/>
      <w:r w:rsidR="0061395D">
        <w:rPr>
          <w:rFonts w:ascii="Arial" w:hAnsi="Arial" w:cs="Arial"/>
          <w:sz w:val="21"/>
          <w:szCs w:val="21"/>
        </w:rPr>
        <w:t xml:space="preserve"> memory. Since the cell size of these devices have been reducing their sizes, it is important to evaluate the resolution of the non-destructive imaging.</w:t>
      </w:r>
      <w:r w:rsidRPr="0042497C">
        <w:rPr>
          <w:rFonts w:ascii="Arial" w:hAnsi="Arial" w:cs="Arial"/>
          <w:sz w:val="21"/>
          <w:szCs w:val="21"/>
        </w:rPr>
        <w:t xml:space="preserve"> </w:t>
      </w:r>
      <w:r w:rsidR="0061395D" w:rsidRPr="0042497C">
        <w:rPr>
          <w:rFonts w:ascii="Arial" w:hAnsi="Arial" w:cs="Arial"/>
          <w:sz w:val="21"/>
          <w:szCs w:val="21"/>
        </w:rPr>
        <w:t>A sub nanometric layer of different materials such as W</w:t>
      </w:r>
      <w:r w:rsidR="0061395D">
        <w:rPr>
          <w:rFonts w:ascii="Arial" w:hAnsi="Arial" w:cs="Arial"/>
          <w:sz w:val="21"/>
          <w:szCs w:val="21"/>
        </w:rPr>
        <w:t xml:space="preserve"> and</w:t>
      </w:r>
      <w:r w:rsidR="0061395D" w:rsidRPr="0042497C">
        <w:rPr>
          <w:rFonts w:ascii="Arial" w:hAnsi="Arial" w:cs="Arial"/>
          <w:sz w:val="21"/>
          <w:szCs w:val="21"/>
        </w:rPr>
        <w:t xml:space="preserve"> Pt was </w:t>
      </w:r>
      <w:r w:rsidR="0061395D">
        <w:rPr>
          <w:rFonts w:ascii="Arial" w:hAnsi="Arial" w:cs="Arial"/>
          <w:sz w:val="21"/>
          <w:szCs w:val="21"/>
        </w:rPr>
        <w:t>grown</w:t>
      </w:r>
      <w:r w:rsidR="0061395D" w:rsidRPr="0042497C">
        <w:rPr>
          <w:rFonts w:ascii="Arial" w:hAnsi="Arial" w:cs="Arial"/>
          <w:sz w:val="21"/>
          <w:szCs w:val="21"/>
        </w:rPr>
        <w:t xml:space="preserve"> </w:t>
      </w:r>
      <w:r w:rsidR="0061395D">
        <w:rPr>
          <w:rFonts w:ascii="Arial" w:hAnsi="Arial" w:cs="Arial"/>
          <w:sz w:val="21"/>
          <w:szCs w:val="21"/>
        </w:rPr>
        <w:t>underneath a capping layer with controlled thickness for the evaluation of their size</w:t>
      </w:r>
      <w:r w:rsidR="00B5231F">
        <w:rPr>
          <w:rFonts w:ascii="Arial" w:hAnsi="Arial" w:cs="Arial"/>
          <w:sz w:val="21"/>
          <w:szCs w:val="21"/>
        </w:rPr>
        <w:t>s</w:t>
      </w:r>
      <w:r w:rsidR="0061395D">
        <w:rPr>
          <w:rFonts w:ascii="Arial" w:hAnsi="Arial" w:cs="Arial"/>
          <w:sz w:val="21"/>
          <w:szCs w:val="21"/>
        </w:rPr>
        <w:t xml:space="preserve"> </w:t>
      </w:r>
      <w:r w:rsidR="0061395D" w:rsidRPr="0042497C">
        <w:rPr>
          <w:rFonts w:ascii="Arial" w:hAnsi="Arial" w:cs="Arial"/>
          <w:sz w:val="21"/>
          <w:szCs w:val="21"/>
        </w:rPr>
        <w:t xml:space="preserve">in this study. </w:t>
      </w:r>
      <w:r w:rsidRPr="0042497C">
        <w:rPr>
          <w:rFonts w:ascii="Arial" w:hAnsi="Arial" w:cs="Arial"/>
          <w:sz w:val="21"/>
          <w:szCs w:val="21"/>
        </w:rPr>
        <w:t>This provide</w:t>
      </w:r>
      <w:r w:rsidR="00391A97" w:rsidRPr="0042497C">
        <w:rPr>
          <w:rFonts w:ascii="Arial" w:hAnsi="Arial" w:cs="Arial"/>
          <w:sz w:val="21"/>
          <w:szCs w:val="21"/>
        </w:rPr>
        <w:t>s</w:t>
      </w:r>
      <w:r w:rsidRPr="0042497C">
        <w:rPr>
          <w:rFonts w:ascii="Arial" w:hAnsi="Arial" w:cs="Arial"/>
          <w:sz w:val="21"/>
          <w:szCs w:val="21"/>
        </w:rPr>
        <w:t xml:space="preserve"> </w:t>
      </w:r>
      <w:r w:rsidR="00391A97" w:rsidRPr="0042497C">
        <w:rPr>
          <w:rFonts w:ascii="Arial" w:hAnsi="Arial" w:cs="Arial"/>
          <w:sz w:val="21"/>
          <w:szCs w:val="21"/>
        </w:rPr>
        <w:t xml:space="preserve">systematic </w:t>
      </w:r>
      <w:r w:rsidRPr="0042497C">
        <w:rPr>
          <w:rFonts w:ascii="Arial" w:hAnsi="Arial" w:cs="Arial"/>
          <w:sz w:val="21"/>
          <w:szCs w:val="21"/>
        </w:rPr>
        <w:t xml:space="preserve">experimental data to show that </w:t>
      </w:r>
      <w:r w:rsidR="001A00A0" w:rsidRPr="0042497C">
        <w:rPr>
          <w:rFonts w:ascii="Arial" w:hAnsi="Arial" w:cs="Arial"/>
          <w:sz w:val="21"/>
          <w:szCs w:val="21"/>
        </w:rPr>
        <w:t>the</w:t>
      </w:r>
      <w:r w:rsidRPr="0042497C">
        <w:rPr>
          <w:rFonts w:ascii="Arial" w:hAnsi="Arial" w:cs="Arial"/>
          <w:sz w:val="21"/>
          <w:szCs w:val="21"/>
        </w:rPr>
        <w:t xml:space="preserve"> technique is capable </w:t>
      </w:r>
      <w:r w:rsidR="001A00A0" w:rsidRPr="0042497C">
        <w:rPr>
          <w:rFonts w:ascii="Arial" w:hAnsi="Arial" w:cs="Arial"/>
          <w:sz w:val="21"/>
          <w:szCs w:val="21"/>
        </w:rPr>
        <w:t xml:space="preserve">to </w:t>
      </w:r>
      <w:r w:rsidR="00391A97" w:rsidRPr="0042497C">
        <w:rPr>
          <w:rFonts w:ascii="Arial" w:hAnsi="Arial" w:cs="Arial"/>
          <w:sz w:val="21"/>
          <w:szCs w:val="21"/>
        </w:rPr>
        <w:t xml:space="preserve">resolve </w:t>
      </w:r>
      <w:r w:rsidR="001A00A0" w:rsidRPr="0042497C">
        <w:rPr>
          <w:rFonts w:ascii="Arial" w:hAnsi="Arial" w:cs="Arial"/>
          <w:sz w:val="21"/>
          <w:szCs w:val="21"/>
        </w:rPr>
        <w:t xml:space="preserve">down to </w:t>
      </w:r>
      <w:r w:rsidR="00CF2650" w:rsidRPr="0042497C">
        <w:rPr>
          <w:rFonts w:ascii="Arial" w:hAnsi="Arial" w:cs="Arial"/>
          <w:sz w:val="21"/>
          <w:szCs w:val="21"/>
        </w:rPr>
        <w:t xml:space="preserve">approximately </w:t>
      </w:r>
      <w:r w:rsidR="001A00A0" w:rsidRPr="0042497C">
        <w:rPr>
          <w:rFonts w:ascii="Arial" w:hAnsi="Arial" w:cs="Arial"/>
          <w:sz w:val="21"/>
          <w:szCs w:val="21"/>
        </w:rPr>
        <w:t>2</w:t>
      </w:r>
      <w:r w:rsidR="00391A97" w:rsidRPr="0042497C">
        <w:rPr>
          <w:rFonts w:ascii="Arial" w:hAnsi="Arial" w:cs="Arial"/>
          <w:sz w:val="21"/>
          <w:szCs w:val="21"/>
        </w:rPr>
        <w:t xml:space="preserve"> </w:t>
      </w:r>
      <w:r w:rsidR="001A00A0" w:rsidRPr="0042497C">
        <w:rPr>
          <w:rFonts w:ascii="Arial" w:hAnsi="Arial" w:cs="Arial"/>
          <w:sz w:val="21"/>
          <w:szCs w:val="21"/>
        </w:rPr>
        <w:t xml:space="preserve">nm </w:t>
      </w:r>
      <w:r w:rsidR="00B5231F">
        <w:rPr>
          <w:rFonts w:ascii="Arial" w:hAnsi="Arial" w:cs="Arial"/>
          <w:sz w:val="21"/>
          <w:szCs w:val="21"/>
        </w:rPr>
        <w:t>in the plane, which is sufficient for the device imaging.</w:t>
      </w:r>
    </w:p>
    <w:p w14:paraId="03C75941" w14:textId="27730C43" w:rsidR="004D67DD" w:rsidRPr="00FA56DA" w:rsidRDefault="004D67DD" w:rsidP="00E47030">
      <w:pPr>
        <w:spacing w:afterLines="50" w:after="180"/>
        <w:jc w:val="both"/>
        <w:rPr>
          <w:rFonts w:ascii="Arial" w:hAnsi="Arial" w:cs="Arial"/>
          <w:b/>
          <w:bCs/>
          <w:sz w:val="21"/>
          <w:szCs w:val="21"/>
        </w:rPr>
      </w:pPr>
      <w:r w:rsidRPr="00FA56DA">
        <w:rPr>
          <w:rFonts w:ascii="Arial" w:hAnsi="Arial" w:cs="Arial"/>
          <w:b/>
          <w:bCs/>
          <w:sz w:val="21"/>
          <w:szCs w:val="21"/>
        </w:rPr>
        <w:t>Introduction</w:t>
      </w:r>
    </w:p>
    <w:p w14:paraId="03AA2416" w14:textId="445A0CF2" w:rsidR="004D67DD" w:rsidRPr="0042497C" w:rsidRDefault="0035437D" w:rsidP="008D68C8">
      <w:pPr>
        <w:ind w:firstLineChars="100" w:firstLine="210"/>
        <w:jc w:val="both"/>
        <w:rPr>
          <w:rFonts w:ascii="Arial" w:hAnsi="Arial" w:cs="Arial"/>
          <w:sz w:val="21"/>
          <w:szCs w:val="21"/>
        </w:rPr>
      </w:pPr>
      <w:r>
        <w:rPr>
          <w:rFonts w:ascii="Arial" w:hAnsi="Arial" w:cs="Arial"/>
          <w:sz w:val="21"/>
          <w:szCs w:val="21"/>
        </w:rPr>
        <w:t xml:space="preserve">Recent development in </w:t>
      </w:r>
      <w:proofErr w:type="spellStart"/>
      <w:r>
        <w:rPr>
          <w:rFonts w:ascii="Arial" w:hAnsi="Arial" w:cs="Arial"/>
          <w:sz w:val="21"/>
          <w:szCs w:val="21"/>
        </w:rPr>
        <w:t>nanoelectronic</w:t>
      </w:r>
      <w:proofErr w:type="spellEnd"/>
      <w:r>
        <w:rPr>
          <w:rFonts w:ascii="Arial" w:hAnsi="Arial" w:cs="Arial"/>
          <w:sz w:val="21"/>
          <w:szCs w:val="21"/>
        </w:rPr>
        <w:t xml:space="preserve"> devices relies on over </w:t>
      </w:r>
      <w:proofErr w:type="gramStart"/>
      <w:r w:rsidR="00FD72CF">
        <w:rPr>
          <w:rFonts w:ascii="Arial" w:hAnsi="Arial" w:cs="Arial"/>
          <w:sz w:val="21"/>
          <w:szCs w:val="21"/>
        </w:rPr>
        <w:t>2</w:t>
      </w:r>
      <w:r>
        <w:rPr>
          <w:rFonts w:ascii="Arial" w:hAnsi="Arial" w:cs="Arial"/>
          <w:sz w:val="21"/>
          <w:szCs w:val="21"/>
        </w:rPr>
        <w:t>0 layer</w:t>
      </w:r>
      <w:proofErr w:type="gramEnd"/>
      <w:r>
        <w:rPr>
          <w:rFonts w:ascii="Arial" w:hAnsi="Arial" w:cs="Arial"/>
          <w:sz w:val="21"/>
          <w:szCs w:val="21"/>
        </w:rPr>
        <w:t xml:space="preserve"> stacking, which requires non-destructive evaluation of their interfaces for their process optimisation</w:t>
      </w:r>
      <w:r w:rsidR="00FD72CF">
        <w:rPr>
          <w:rFonts w:ascii="Arial" w:hAnsi="Arial" w:cs="Arial"/>
          <w:sz w:val="21"/>
          <w:szCs w:val="21"/>
        </w:rPr>
        <w:t xml:space="preserve"> </w:t>
      </w:r>
      <w:r w:rsidR="00FD72CF">
        <w:rPr>
          <w:rFonts w:ascii="Arial" w:hAnsi="Arial" w:cs="Arial"/>
          <w:sz w:val="21"/>
          <w:szCs w:val="21"/>
        </w:rPr>
        <w:fldChar w:fldCharType="begin"/>
      </w:r>
      <w:r w:rsidR="00FD72CF">
        <w:rPr>
          <w:rFonts w:ascii="Arial" w:hAnsi="Arial" w:cs="Arial"/>
          <w:sz w:val="21"/>
          <w:szCs w:val="21"/>
        </w:rPr>
        <w:instrText xml:space="preserve"> REF _Ref56255017 \r \h </w:instrText>
      </w:r>
      <w:r w:rsidR="00FD72CF">
        <w:rPr>
          <w:rFonts w:ascii="Arial" w:hAnsi="Arial" w:cs="Arial"/>
          <w:sz w:val="21"/>
          <w:szCs w:val="21"/>
        </w:rPr>
      </w:r>
      <w:r w:rsidR="00FD72CF">
        <w:rPr>
          <w:rFonts w:ascii="Arial" w:hAnsi="Arial" w:cs="Arial"/>
          <w:sz w:val="21"/>
          <w:szCs w:val="21"/>
        </w:rPr>
        <w:fldChar w:fldCharType="separate"/>
      </w:r>
      <w:r w:rsidR="00FD72CF">
        <w:rPr>
          <w:rFonts w:ascii="Arial" w:hAnsi="Arial" w:cs="Arial"/>
          <w:sz w:val="21"/>
          <w:szCs w:val="21"/>
        </w:rPr>
        <w:t>[1]</w:t>
      </w:r>
      <w:r w:rsidR="00FD72CF">
        <w:rPr>
          <w:rFonts w:ascii="Arial" w:hAnsi="Arial" w:cs="Arial"/>
          <w:sz w:val="21"/>
          <w:szCs w:val="21"/>
        </w:rPr>
        <w:fldChar w:fldCharType="end"/>
      </w:r>
      <w:r>
        <w:rPr>
          <w:rFonts w:ascii="Arial" w:hAnsi="Arial" w:cs="Arial"/>
          <w:sz w:val="21"/>
          <w:szCs w:val="21"/>
        </w:rPr>
        <w:t>.</w:t>
      </w:r>
      <w:r w:rsidR="00FD72CF">
        <w:rPr>
          <w:rFonts w:ascii="Arial" w:hAnsi="Arial" w:cs="Arial"/>
          <w:sz w:val="21"/>
          <w:szCs w:val="21"/>
        </w:rPr>
        <w:t xml:space="preserve"> Especially three-dimensional</w:t>
      </w:r>
      <w:r w:rsidR="00FD72CF" w:rsidRPr="00FD72CF">
        <w:rPr>
          <w:rFonts w:ascii="Arial" w:hAnsi="Arial" w:cs="Arial"/>
          <w:sz w:val="21"/>
          <w:szCs w:val="21"/>
        </w:rPr>
        <w:t xml:space="preserve"> </w:t>
      </w:r>
      <w:r w:rsidR="00FD72CF">
        <w:rPr>
          <w:rFonts w:ascii="Arial" w:hAnsi="Arial" w:cs="Arial"/>
          <w:sz w:val="21"/>
          <w:szCs w:val="21"/>
        </w:rPr>
        <w:t>s</w:t>
      </w:r>
      <w:r w:rsidR="00FD72CF" w:rsidRPr="00FD72CF">
        <w:rPr>
          <w:rFonts w:ascii="Arial" w:hAnsi="Arial" w:cs="Arial"/>
          <w:sz w:val="21"/>
          <w:szCs w:val="21"/>
        </w:rPr>
        <w:t xml:space="preserve">equential </w:t>
      </w:r>
      <w:r w:rsidR="00FD72CF">
        <w:rPr>
          <w:rFonts w:ascii="Arial" w:hAnsi="Arial" w:cs="Arial"/>
          <w:sz w:val="21"/>
          <w:szCs w:val="21"/>
        </w:rPr>
        <w:t>i</w:t>
      </w:r>
      <w:r w:rsidR="00FD72CF" w:rsidRPr="00FD72CF">
        <w:rPr>
          <w:rFonts w:ascii="Arial" w:hAnsi="Arial" w:cs="Arial"/>
          <w:sz w:val="21"/>
          <w:szCs w:val="21"/>
        </w:rPr>
        <w:t>ntegration</w:t>
      </w:r>
      <w:r w:rsidR="00FD72CF">
        <w:rPr>
          <w:rFonts w:ascii="Arial" w:hAnsi="Arial" w:cs="Arial"/>
          <w:sz w:val="21"/>
          <w:szCs w:val="21"/>
        </w:rPr>
        <w:t xml:space="preserve"> (</w:t>
      </w:r>
      <w:r w:rsidR="00FD72CF" w:rsidRPr="00FD72CF">
        <w:rPr>
          <w:rFonts w:ascii="Arial" w:hAnsi="Arial" w:cs="Arial"/>
          <w:sz w:val="21"/>
          <w:szCs w:val="21"/>
        </w:rPr>
        <w:t>3DSI)</w:t>
      </w:r>
      <w:r w:rsidR="00FD72CF">
        <w:rPr>
          <w:rFonts w:ascii="Arial" w:hAnsi="Arial" w:cs="Arial"/>
          <w:sz w:val="21"/>
          <w:szCs w:val="21"/>
        </w:rPr>
        <w:t xml:space="preserve"> </w:t>
      </w:r>
      <w:r w:rsidR="003E47DA">
        <w:rPr>
          <w:rFonts w:ascii="Arial" w:hAnsi="Arial" w:cs="Arial"/>
          <w:sz w:val="21"/>
          <w:szCs w:val="21"/>
        </w:rPr>
        <w:fldChar w:fldCharType="begin"/>
      </w:r>
      <w:r w:rsidR="003E47DA">
        <w:rPr>
          <w:rFonts w:ascii="Arial" w:hAnsi="Arial" w:cs="Arial"/>
          <w:sz w:val="21"/>
          <w:szCs w:val="21"/>
        </w:rPr>
        <w:instrText xml:space="preserve"> REF _Ref56255716 \r \h </w:instrText>
      </w:r>
      <w:r w:rsidR="003E47DA">
        <w:rPr>
          <w:rFonts w:ascii="Arial" w:hAnsi="Arial" w:cs="Arial"/>
          <w:sz w:val="21"/>
          <w:szCs w:val="21"/>
        </w:rPr>
      </w:r>
      <w:r w:rsidR="003E47DA">
        <w:rPr>
          <w:rFonts w:ascii="Arial" w:hAnsi="Arial" w:cs="Arial"/>
          <w:sz w:val="21"/>
          <w:szCs w:val="21"/>
        </w:rPr>
        <w:fldChar w:fldCharType="separate"/>
      </w:r>
      <w:r w:rsidR="003E47DA">
        <w:rPr>
          <w:rFonts w:ascii="Arial" w:hAnsi="Arial" w:cs="Arial"/>
          <w:sz w:val="21"/>
          <w:szCs w:val="21"/>
        </w:rPr>
        <w:t>[2]</w:t>
      </w:r>
      <w:r w:rsidR="003E47DA">
        <w:rPr>
          <w:rFonts w:ascii="Arial" w:hAnsi="Arial" w:cs="Arial"/>
          <w:sz w:val="21"/>
          <w:szCs w:val="21"/>
        </w:rPr>
        <w:fldChar w:fldCharType="end"/>
      </w:r>
      <w:r w:rsidR="003E47DA">
        <w:rPr>
          <w:rFonts w:ascii="Arial" w:hAnsi="Arial" w:cs="Arial"/>
          <w:sz w:val="21"/>
          <w:szCs w:val="21"/>
        </w:rPr>
        <w:t xml:space="preserve"> </w:t>
      </w:r>
      <w:r w:rsidR="00FD72CF">
        <w:rPr>
          <w:rFonts w:ascii="Arial" w:hAnsi="Arial" w:cs="Arial"/>
          <w:sz w:val="21"/>
          <w:szCs w:val="21"/>
        </w:rPr>
        <w:t xml:space="preserve">and through silicon via (TSV) </w:t>
      </w:r>
      <w:r w:rsidR="003E47DA">
        <w:rPr>
          <w:rFonts w:ascii="Arial" w:hAnsi="Arial" w:cs="Arial"/>
          <w:sz w:val="21"/>
          <w:szCs w:val="21"/>
        </w:rPr>
        <w:fldChar w:fldCharType="begin"/>
      </w:r>
      <w:r w:rsidR="003E47DA">
        <w:rPr>
          <w:rFonts w:ascii="Arial" w:hAnsi="Arial" w:cs="Arial"/>
          <w:sz w:val="21"/>
          <w:szCs w:val="21"/>
        </w:rPr>
        <w:instrText xml:space="preserve"> REF _Ref56255977 \r \h </w:instrText>
      </w:r>
      <w:r w:rsidR="003E47DA">
        <w:rPr>
          <w:rFonts w:ascii="Arial" w:hAnsi="Arial" w:cs="Arial"/>
          <w:sz w:val="21"/>
          <w:szCs w:val="21"/>
        </w:rPr>
      </w:r>
      <w:r w:rsidR="003E47DA">
        <w:rPr>
          <w:rFonts w:ascii="Arial" w:hAnsi="Arial" w:cs="Arial"/>
          <w:sz w:val="21"/>
          <w:szCs w:val="21"/>
        </w:rPr>
        <w:fldChar w:fldCharType="separate"/>
      </w:r>
      <w:r w:rsidR="003E47DA">
        <w:rPr>
          <w:rFonts w:ascii="Arial" w:hAnsi="Arial" w:cs="Arial"/>
          <w:sz w:val="21"/>
          <w:szCs w:val="21"/>
        </w:rPr>
        <w:t>[3]</w:t>
      </w:r>
      <w:r w:rsidR="003E47DA">
        <w:rPr>
          <w:rFonts w:ascii="Arial" w:hAnsi="Arial" w:cs="Arial"/>
          <w:sz w:val="21"/>
          <w:szCs w:val="21"/>
        </w:rPr>
        <w:fldChar w:fldCharType="end"/>
      </w:r>
      <w:r w:rsidR="003E47DA">
        <w:rPr>
          <w:rFonts w:ascii="Arial" w:hAnsi="Arial" w:cs="Arial"/>
          <w:sz w:val="21"/>
          <w:szCs w:val="21"/>
        </w:rPr>
        <w:t xml:space="preserve"> </w:t>
      </w:r>
      <w:r w:rsidR="00FD72CF">
        <w:rPr>
          <w:rFonts w:ascii="Arial" w:hAnsi="Arial" w:cs="Arial"/>
          <w:sz w:val="21"/>
          <w:szCs w:val="21"/>
        </w:rPr>
        <w:t>have been developed recently allowing the integration of over 100 layers vertically.</w:t>
      </w:r>
      <w:r>
        <w:rPr>
          <w:rFonts w:ascii="Arial" w:hAnsi="Arial" w:cs="Arial"/>
          <w:sz w:val="21"/>
          <w:szCs w:val="21"/>
        </w:rPr>
        <w:t xml:space="preserve"> In nanoelectronics, s</w:t>
      </w:r>
      <w:r w:rsidR="004D67DD" w:rsidRPr="0042497C">
        <w:rPr>
          <w:rFonts w:ascii="Arial" w:hAnsi="Arial" w:cs="Arial"/>
          <w:sz w:val="21"/>
          <w:szCs w:val="21"/>
        </w:rPr>
        <w:t>pintronic</w:t>
      </w:r>
      <w:r w:rsidR="00B44B75" w:rsidRPr="0042497C">
        <w:rPr>
          <w:rFonts w:ascii="Arial" w:hAnsi="Arial" w:cs="Arial"/>
          <w:sz w:val="21"/>
          <w:szCs w:val="21"/>
        </w:rPr>
        <w:t>s</w:t>
      </w:r>
      <w:r w:rsidR="004D67DD" w:rsidRPr="0042497C">
        <w:rPr>
          <w:rFonts w:ascii="Arial" w:hAnsi="Arial" w:cs="Arial"/>
          <w:sz w:val="21"/>
          <w:szCs w:val="21"/>
        </w:rPr>
        <w:t xml:space="preserve"> </w:t>
      </w:r>
      <w:r w:rsidR="000C3FA6" w:rsidRPr="0042497C">
        <w:rPr>
          <w:rFonts w:ascii="Arial" w:hAnsi="Arial" w:cs="Arial"/>
          <w:sz w:val="21"/>
          <w:szCs w:val="21"/>
        </w:rPr>
        <w:t xml:space="preserve">is one of the mainstream studies </w:t>
      </w:r>
      <w:r>
        <w:rPr>
          <w:rFonts w:ascii="Arial" w:hAnsi="Arial" w:cs="Arial"/>
          <w:sz w:val="21"/>
          <w:szCs w:val="21"/>
        </w:rPr>
        <w:t>for</w:t>
      </w:r>
      <w:r w:rsidR="00E01DDA" w:rsidRPr="0042497C">
        <w:rPr>
          <w:rFonts w:ascii="Arial" w:hAnsi="Arial" w:cs="Arial"/>
          <w:sz w:val="21"/>
          <w:szCs w:val="21"/>
        </w:rPr>
        <w:t xml:space="preserve"> low power consumption </w:t>
      </w:r>
      <w:r>
        <w:rPr>
          <w:rFonts w:ascii="Arial" w:hAnsi="Arial" w:cs="Arial"/>
          <w:sz w:val="21"/>
          <w:szCs w:val="21"/>
        </w:rPr>
        <w:t>with</w:t>
      </w:r>
      <w:r w:rsidR="00E01DDA" w:rsidRPr="0042497C">
        <w:rPr>
          <w:rFonts w:ascii="Arial" w:hAnsi="Arial" w:cs="Arial"/>
          <w:sz w:val="21"/>
          <w:szCs w:val="21"/>
        </w:rPr>
        <w:t xml:space="preserve"> increas</w:t>
      </w:r>
      <w:r>
        <w:rPr>
          <w:rFonts w:ascii="Arial" w:hAnsi="Arial" w:cs="Arial"/>
          <w:sz w:val="21"/>
          <w:szCs w:val="21"/>
        </w:rPr>
        <w:t>ing</w:t>
      </w:r>
      <w:r w:rsidR="00E01DDA" w:rsidRPr="0042497C">
        <w:rPr>
          <w:rFonts w:ascii="Arial" w:hAnsi="Arial" w:cs="Arial"/>
          <w:sz w:val="21"/>
          <w:szCs w:val="21"/>
        </w:rPr>
        <w:t xml:space="preserve"> processing and memory capacities</w:t>
      </w:r>
      <w:r w:rsidR="003E47DA">
        <w:rPr>
          <w:rFonts w:ascii="Arial" w:hAnsi="Arial" w:cs="Arial"/>
          <w:sz w:val="21"/>
          <w:szCs w:val="21"/>
        </w:rPr>
        <w:t xml:space="preserve"> </w:t>
      </w:r>
      <w:r w:rsidR="003E47DA">
        <w:rPr>
          <w:rFonts w:ascii="Arial" w:hAnsi="Arial" w:cs="Arial"/>
          <w:sz w:val="21"/>
          <w:szCs w:val="21"/>
        </w:rPr>
        <w:fldChar w:fldCharType="begin"/>
      </w:r>
      <w:r w:rsidR="003E47DA">
        <w:rPr>
          <w:rFonts w:ascii="Arial" w:hAnsi="Arial" w:cs="Arial"/>
          <w:sz w:val="21"/>
          <w:szCs w:val="21"/>
        </w:rPr>
        <w:instrText xml:space="preserve"> REF _Ref56256060 \r \h </w:instrText>
      </w:r>
      <w:r w:rsidR="003E47DA">
        <w:rPr>
          <w:rFonts w:ascii="Arial" w:hAnsi="Arial" w:cs="Arial"/>
          <w:sz w:val="21"/>
          <w:szCs w:val="21"/>
        </w:rPr>
      </w:r>
      <w:r w:rsidR="003E47DA">
        <w:rPr>
          <w:rFonts w:ascii="Arial" w:hAnsi="Arial" w:cs="Arial"/>
          <w:sz w:val="21"/>
          <w:szCs w:val="21"/>
        </w:rPr>
        <w:fldChar w:fldCharType="separate"/>
      </w:r>
      <w:r w:rsidR="003E47DA">
        <w:rPr>
          <w:rFonts w:ascii="Arial" w:hAnsi="Arial" w:cs="Arial"/>
          <w:sz w:val="21"/>
          <w:szCs w:val="21"/>
        </w:rPr>
        <w:t>[4]</w:t>
      </w:r>
      <w:r w:rsidR="003E47DA">
        <w:rPr>
          <w:rFonts w:ascii="Arial" w:hAnsi="Arial" w:cs="Arial"/>
          <w:sz w:val="21"/>
          <w:szCs w:val="21"/>
        </w:rPr>
        <w:fldChar w:fldCharType="end"/>
      </w:r>
      <w:r w:rsidR="003E47DA">
        <w:rPr>
          <w:rFonts w:ascii="Arial" w:hAnsi="Arial" w:cs="Arial"/>
          <w:sz w:val="21"/>
          <w:szCs w:val="21"/>
        </w:rPr>
        <w:t>,</w:t>
      </w:r>
      <w:r w:rsidR="003E47DA">
        <w:rPr>
          <w:rFonts w:ascii="Arial" w:hAnsi="Arial" w:cs="Arial"/>
          <w:sz w:val="21"/>
          <w:szCs w:val="21"/>
        </w:rPr>
        <w:fldChar w:fldCharType="begin"/>
      </w:r>
      <w:r w:rsidR="003E47DA">
        <w:rPr>
          <w:rFonts w:ascii="Arial" w:hAnsi="Arial" w:cs="Arial"/>
          <w:sz w:val="21"/>
          <w:szCs w:val="21"/>
        </w:rPr>
        <w:instrText xml:space="preserve"> REF _Ref56256162 \r \h </w:instrText>
      </w:r>
      <w:r w:rsidR="003E47DA">
        <w:rPr>
          <w:rFonts w:ascii="Arial" w:hAnsi="Arial" w:cs="Arial"/>
          <w:sz w:val="21"/>
          <w:szCs w:val="21"/>
        </w:rPr>
      </w:r>
      <w:r w:rsidR="003E47DA">
        <w:rPr>
          <w:rFonts w:ascii="Arial" w:hAnsi="Arial" w:cs="Arial"/>
          <w:sz w:val="21"/>
          <w:szCs w:val="21"/>
        </w:rPr>
        <w:fldChar w:fldCharType="separate"/>
      </w:r>
      <w:r w:rsidR="003E47DA">
        <w:rPr>
          <w:rFonts w:ascii="Arial" w:hAnsi="Arial" w:cs="Arial"/>
          <w:sz w:val="21"/>
          <w:szCs w:val="21"/>
        </w:rPr>
        <w:t>[5]</w:t>
      </w:r>
      <w:r w:rsidR="003E47DA">
        <w:rPr>
          <w:rFonts w:ascii="Arial" w:hAnsi="Arial" w:cs="Arial"/>
          <w:sz w:val="21"/>
          <w:szCs w:val="21"/>
        </w:rPr>
        <w:fldChar w:fldCharType="end"/>
      </w:r>
      <w:r w:rsidR="00E01DDA" w:rsidRPr="0042497C">
        <w:rPr>
          <w:rFonts w:ascii="Arial" w:hAnsi="Arial" w:cs="Arial"/>
          <w:sz w:val="21"/>
          <w:szCs w:val="21"/>
        </w:rPr>
        <w:t>.</w:t>
      </w:r>
      <w:r w:rsidR="00D65504" w:rsidRPr="0042497C">
        <w:rPr>
          <w:rFonts w:ascii="Arial" w:hAnsi="Arial" w:cs="Arial"/>
          <w:sz w:val="21"/>
          <w:szCs w:val="21"/>
        </w:rPr>
        <w:t xml:space="preserve"> It has been reported that</w:t>
      </w:r>
      <w:r w:rsidR="00E01DDA" w:rsidRPr="0042497C">
        <w:rPr>
          <w:rFonts w:ascii="Arial" w:hAnsi="Arial" w:cs="Arial"/>
          <w:sz w:val="21"/>
          <w:szCs w:val="21"/>
        </w:rPr>
        <w:t xml:space="preserve"> </w:t>
      </w:r>
      <w:r w:rsidR="00D65504" w:rsidRPr="0042497C">
        <w:rPr>
          <w:rFonts w:ascii="Arial" w:hAnsi="Arial" w:cs="Arial"/>
          <w:sz w:val="21"/>
          <w:szCs w:val="21"/>
        </w:rPr>
        <w:t xml:space="preserve">in </w:t>
      </w:r>
      <w:r w:rsidR="00053F5A" w:rsidRPr="0042497C">
        <w:rPr>
          <w:rFonts w:ascii="Arial" w:hAnsi="Arial" w:cs="Arial"/>
          <w:sz w:val="21"/>
          <w:szCs w:val="21"/>
          <w:lang w:eastAsia="ja-JP"/>
        </w:rPr>
        <w:t xml:space="preserve">a </w:t>
      </w:r>
      <w:r w:rsidR="00D65504" w:rsidRPr="0042497C">
        <w:rPr>
          <w:rFonts w:ascii="Arial" w:hAnsi="Arial" w:cs="Arial"/>
          <w:sz w:val="21"/>
          <w:szCs w:val="21"/>
          <w:lang w:eastAsia="ja-JP"/>
        </w:rPr>
        <w:t>m</w:t>
      </w:r>
      <w:r w:rsidR="00D65504" w:rsidRPr="0042497C">
        <w:rPr>
          <w:rFonts w:ascii="Arial" w:hAnsi="Arial" w:cs="Arial"/>
          <w:sz w:val="21"/>
          <w:szCs w:val="21"/>
        </w:rPr>
        <w:t>agnetic tunnel junction (MTJ) several factors such as barrier thickness</w:t>
      </w:r>
      <w:r w:rsidR="00C52DF6" w:rsidRPr="0042497C">
        <w:rPr>
          <w:rFonts w:ascii="Arial" w:hAnsi="Arial" w:cs="Arial"/>
          <w:sz w:val="21"/>
          <w:szCs w:val="21"/>
        </w:rPr>
        <w:t xml:space="preserve"> and interfacial </w:t>
      </w:r>
      <w:r w:rsidR="00C52DF6" w:rsidRPr="0042497C">
        <w:rPr>
          <w:rFonts w:ascii="Arial" w:hAnsi="Arial" w:cs="Arial"/>
          <w:sz w:val="21"/>
          <w:szCs w:val="21"/>
        </w:rPr>
        <w:lastRenderedPageBreak/>
        <w:t xml:space="preserve">roughness </w:t>
      </w:r>
      <w:r w:rsidR="00053F5A" w:rsidRPr="0042497C">
        <w:rPr>
          <w:rFonts w:ascii="Arial" w:hAnsi="Arial" w:cs="Arial"/>
          <w:sz w:val="21"/>
          <w:szCs w:val="21"/>
        </w:rPr>
        <w:t xml:space="preserve">can </w:t>
      </w:r>
      <w:r w:rsidR="00D65504" w:rsidRPr="0042497C">
        <w:rPr>
          <w:rFonts w:ascii="Arial" w:hAnsi="Arial" w:cs="Arial"/>
          <w:sz w:val="21"/>
          <w:szCs w:val="21"/>
        </w:rPr>
        <w:t>affect the performance</w:t>
      </w:r>
      <w:r w:rsidR="003E47DA">
        <w:rPr>
          <w:rFonts w:ascii="Arial" w:hAnsi="Arial" w:cs="Arial"/>
          <w:sz w:val="21"/>
          <w:szCs w:val="21"/>
        </w:rPr>
        <w:t xml:space="preserve"> </w:t>
      </w:r>
      <w:r w:rsidR="00814CF3">
        <w:rPr>
          <w:rFonts w:ascii="Arial" w:hAnsi="Arial" w:cs="Arial"/>
          <w:sz w:val="21"/>
          <w:szCs w:val="21"/>
        </w:rPr>
        <w:fldChar w:fldCharType="begin"/>
      </w:r>
      <w:r w:rsidR="00814CF3">
        <w:rPr>
          <w:rFonts w:ascii="Arial" w:hAnsi="Arial" w:cs="Arial"/>
          <w:sz w:val="21"/>
          <w:szCs w:val="21"/>
        </w:rPr>
        <w:instrText xml:space="preserve"> REF _Ref51678135 \r \h </w:instrText>
      </w:r>
      <w:r w:rsidR="00814CF3">
        <w:rPr>
          <w:rFonts w:ascii="Arial" w:hAnsi="Arial" w:cs="Arial"/>
          <w:sz w:val="21"/>
          <w:szCs w:val="21"/>
        </w:rPr>
      </w:r>
      <w:r w:rsidR="00814CF3">
        <w:rPr>
          <w:rFonts w:ascii="Arial" w:hAnsi="Arial" w:cs="Arial"/>
          <w:sz w:val="21"/>
          <w:szCs w:val="21"/>
        </w:rPr>
        <w:fldChar w:fldCharType="separate"/>
      </w:r>
      <w:r w:rsidR="00814CF3">
        <w:rPr>
          <w:rFonts w:ascii="Arial" w:hAnsi="Arial" w:cs="Arial"/>
          <w:sz w:val="21"/>
          <w:szCs w:val="21"/>
        </w:rPr>
        <w:t>[6]</w:t>
      </w:r>
      <w:r w:rsidR="00814CF3">
        <w:rPr>
          <w:rFonts w:ascii="Arial" w:hAnsi="Arial" w:cs="Arial"/>
          <w:sz w:val="21"/>
          <w:szCs w:val="21"/>
        </w:rPr>
        <w:fldChar w:fldCharType="end"/>
      </w:r>
      <w:r w:rsidR="00814CF3">
        <w:rPr>
          <w:rFonts w:ascii="Arial" w:hAnsi="Arial" w:cs="Arial"/>
          <w:sz w:val="21"/>
          <w:szCs w:val="21"/>
        </w:rPr>
        <w:t>,</w:t>
      </w:r>
      <w:r w:rsidR="00814CF3">
        <w:rPr>
          <w:rFonts w:ascii="Arial" w:hAnsi="Arial" w:cs="Arial"/>
          <w:sz w:val="21"/>
          <w:szCs w:val="21"/>
        </w:rPr>
        <w:fldChar w:fldCharType="begin"/>
      </w:r>
      <w:r w:rsidR="00814CF3">
        <w:rPr>
          <w:rFonts w:ascii="Arial" w:hAnsi="Arial" w:cs="Arial"/>
          <w:sz w:val="21"/>
          <w:szCs w:val="21"/>
        </w:rPr>
        <w:instrText xml:space="preserve"> REF _Ref51678380 \r \h </w:instrText>
      </w:r>
      <w:r w:rsidR="00814CF3">
        <w:rPr>
          <w:rFonts w:ascii="Arial" w:hAnsi="Arial" w:cs="Arial"/>
          <w:sz w:val="21"/>
          <w:szCs w:val="21"/>
        </w:rPr>
      </w:r>
      <w:r w:rsidR="00814CF3">
        <w:rPr>
          <w:rFonts w:ascii="Arial" w:hAnsi="Arial" w:cs="Arial"/>
          <w:sz w:val="21"/>
          <w:szCs w:val="21"/>
        </w:rPr>
        <w:fldChar w:fldCharType="separate"/>
      </w:r>
      <w:r w:rsidR="00814CF3">
        <w:rPr>
          <w:rFonts w:ascii="Arial" w:hAnsi="Arial" w:cs="Arial"/>
          <w:sz w:val="21"/>
          <w:szCs w:val="21"/>
        </w:rPr>
        <w:t>[7]</w:t>
      </w:r>
      <w:r w:rsidR="00814CF3">
        <w:rPr>
          <w:rFonts w:ascii="Arial" w:hAnsi="Arial" w:cs="Arial"/>
          <w:sz w:val="21"/>
          <w:szCs w:val="21"/>
        </w:rPr>
        <w:fldChar w:fldCharType="end"/>
      </w:r>
      <w:r w:rsidR="00072244" w:rsidRPr="0042497C">
        <w:rPr>
          <w:rFonts w:ascii="Arial" w:hAnsi="Arial" w:cs="Arial"/>
          <w:sz w:val="21"/>
          <w:szCs w:val="21"/>
        </w:rPr>
        <w:t>.</w:t>
      </w:r>
      <w:r w:rsidR="00313070" w:rsidRPr="0042497C">
        <w:rPr>
          <w:rFonts w:ascii="Arial" w:hAnsi="Arial" w:cs="Arial"/>
          <w:sz w:val="21"/>
          <w:szCs w:val="21"/>
        </w:rPr>
        <w:t xml:space="preserve"> Devices can be tested using</w:t>
      </w:r>
      <w:r w:rsidR="00072244" w:rsidRPr="0042497C">
        <w:rPr>
          <w:rFonts w:ascii="Arial" w:hAnsi="Arial" w:cs="Arial"/>
          <w:sz w:val="21"/>
          <w:szCs w:val="21"/>
        </w:rPr>
        <w:t xml:space="preserve"> </w:t>
      </w:r>
      <w:r w:rsidR="00313070" w:rsidRPr="0042497C">
        <w:rPr>
          <w:rFonts w:ascii="Arial" w:hAnsi="Arial" w:cs="Arial"/>
          <w:sz w:val="21"/>
          <w:szCs w:val="21"/>
        </w:rPr>
        <w:t>electrical measurement</w:t>
      </w:r>
      <w:r w:rsidR="00B44B75" w:rsidRPr="0042497C">
        <w:rPr>
          <w:rFonts w:ascii="Arial" w:hAnsi="Arial" w:cs="Arial"/>
          <w:sz w:val="21"/>
          <w:szCs w:val="21"/>
        </w:rPr>
        <w:t>s</w:t>
      </w:r>
      <w:r w:rsidR="00313070" w:rsidRPr="0042497C">
        <w:rPr>
          <w:rFonts w:ascii="Arial" w:hAnsi="Arial" w:cs="Arial"/>
          <w:sz w:val="21"/>
          <w:szCs w:val="21"/>
        </w:rPr>
        <w:t xml:space="preserve"> readily</w:t>
      </w:r>
      <w:r w:rsidR="003679C4" w:rsidRPr="0042497C">
        <w:rPr>
          <w:rFonts w:ascii="Arial" w:hAnsi="Arial" w:cs="Arial"/>
          <w:sz w:val="21"/>
          <w:szCs w:val="21"/>
        </w:rPr>
        <w:t>,</w:t>
      </w:r>
      <w:r w:rsidR="00313070" w:rsidRPr="0042497C">
        <w:rPr>
          <w:rFonts w:ascii="Arial" w:hAnsi="Arial" w:cs="Arial"/>
          <w:sz w:val="21"/>
          <w:szCs w:val="21"/>
        </w:rPr>
        <w:t xml:space="preserve"> </w:t>
      </w:r>
      <w:r w:rsidR="003679C4" w:rsidRPr="0042497C">
        <w:rPr>
          <w:rFonts w:ascii="Arial" w:hAnsi="Arial" w:cs="Arial"/>
          <w:sz w:val="21"/>
          <w:szCs w:val="21"/>
        </w:rPr>
        <w:t>h</w:t>
      </w:r>
      <w:r w:rsidR="00313070" w:rsidRPr="0042497C">
        <w:rPr>
          <w:rFonts w:ascii="Arial" w:hAnsi="Arial" w:cs="Arial"/>
          <w:sz w:val="21"/>
          <w:szCs w:val="21"/>
        </w:rPr>
        <w:t xml:space="preserve">owever, limited information </w:t>
      </w:r>
      <w:r w:rsidR="00B44B75" w:rsidRPr="0042497C">
        <w:rPr>
          <w:rFonts w:ascii="Arial" w:hAnsi="Arial" w:cs="Arial"/>
          <w:sz w:val="21"/>
          <w:szCs w:val="21"/>
        </w:rPr>
        <w:t>namely</w:t>
      </w:r>
      <w:r w:rsidR="00313070" w:rsidRPr="0042497C">
        <w:rPr>
          <w:rFonts w:ascii="Arial" w:hAnsi="Arial" w:cs="Arial"/>
          <w:sz w:val="21"/>
          <w:szCs w:val="21"/>
        </w:rPr>
        <w:t xml:space="preserve"> </w:t>
      </w:r>
      <w:r w:rsidR="00053F5A" w:rsidRPr="0042497C">
        <w:rPr>
          <w:rFonts w:ascii="Arial" w:hAnsi="Arial" w:cs="Arial"/>
          <w:sz w:val="21"/>
          <w:szCs w:val="21"/>
        </w:rPr>
        <w:t>a tunnelling magnetoresistance (</w:t>
      </w:r>
      <w:r w:rsidR="00313070" w:rsidRPr="0042497C">
        <w:rPr>
          <w:rFonts w:ascii="Arial" w:hAnsi="Arial" w:cs="Arial"/>
          <w:sz w:val="21"/>
          <w:szCs w:val="21"/>
        </w:rPr>
        <w:t>TMR</w:t>
      </w:r>
      <w:r w:rsidR="00053F5A" w:rsidRPr="0042497C">
        <w:rPr>
          <w:rFonts w:ascii="Arial" w:hAnsi="Arial" w:cs="Arial"/>
          <w:sz w:val="21"/>
          <w:szCs w:val="21"/>
        </w:rPr>
        <w:t>)</w:t>
      </w:r>
      <w:r w:rsidR="00313070" w:rsidRPr="0042497C">
        <w:rPr>
          <w:rFonts w:ascii="Arial" w:hAnsi="Arial" w:cs="Arial"/>
          <w:sz w:val="21"/>
          <w:szCs w:val="21"/>
        </w:rPr>
        <w:t xml:space="preserve"> ratio can </w:t>
      </w:r>
      <w:r w:rsidR="00384FBC" w:rsidRPr="0042497C">
        <w:rPr>
          <w:rFonts w:ascii="Arial" w:hAnsi="Arial" w:cs="Arial"/>
          <w:sz w:val="21"/>
          <w:szCs w:val="21"/>
        </w:rPr>
        <w:t xml:space="preserve">only </w:t>
      </w:r>
      <w:r w:rsidR="00313070" w:rsidRPr="0042497C">
        <w:rPr>
          <w:rFonts w:ascii="Arial" w:hAnsi="Arial" w:cs="Arial"/>
          <w:sz w:val="21"/>
          <w:szCs w:val="21"/>
        </w:rPr>
        <w:t xml:space="preserve">be provided. </w:t>
      </w:r>
      <w:r w:rsidR="002D161E" w:rsidRPr="0042497C">
        <w:rPr>
          <w:rFonts w:ascii="Arial" w:hAnsi="Arial" w:cs="Arial"/>
          <w:sz w:val="21"/>
          <w:szCs w:val="21"/>
        </w:rPr>
        <w:t xml:space="preserve">To understand the difference in device performance microanalytic techniques </w:t>
      </w:r>
      <w:r w:rsidR="00033FB6" w:rsidRPr="0042497C">
        <w:rPr>
          <w:rFonts w:ascii="Arial" w:hAnsi="Arial" w:cs="Arial"/>
          <w:sz w:val="21"/>
          <w:szCs w:val="21"/>
        </w:rPr>
        <w:t xml:space="preserve">are highly </w:t>
      </w:r>
      <w:r w:rsidR="002D161E" w:rsidRPr="0042497C">
        <w:rPr>
          <w:rFonts w:ascii="Arial" w:hAnsi="Arial" w:cs="Arial"/>
          <w:sz w:val="21"/>
          <w:szCs w:val="21"/>
        </w:rPr>
        <w:t>required</w:t>
      </w:r>
      <w:r w:rsidR="00812E9A" w:rsidRPr="0042497C">
        <w:rPr>
          <w:rFonts w:ascii="Arial" w:hAnsi="Arial" w:cs="Arial"/>
          <w:sz w:val="21"/>
          <w:szCs w:val="21"/>
        </w:rPr>
        <w:t xml:space="preserve"> to be linked</w:t>
      </w:r>
      <w:r w:rsidR="00B44B75" w:rsidRPr="0042497C">
        <w:rPr>
          <w:rFonts w:ascii="Arial" w:hAnsi="Arial" w:cs="Arial"/>
          <w:sz w:val="21"/>
          <w:szCs w:val="21"/>
        </w:rPr>
        <w:t xml:space="preserve"> to these transport properties</w:t>
      </w:r>
      <w:r w:rsidR="001A56B2">
        <w:rPr>
          <w:rFonts w:ascii="Arial" w:hAnsi="Arial" w:cs="Arial"/>
          <w:sz w:val="21"/>
          <w:szCs w:val="21"/>
        </w:rPr>
        <w:t xml:space="preserve"> </w:t>
      </w:r>
      <w:r w:rsidR="001A56B2">
        <w:rPr>
          <w:rFonts w:ascii="Arial" w:hAnsi="Arial" w:cs="Arial"/>
          <w:sz w:val="21"/>
          <w:szCs w:val="21"/>
        </w:rPr>
        <w:fldChar w:fldCharType="begin"/>
      </w:r>
      <w:r w:rsidR="001A56B2">
        <w:rPr>
          <w:rFonts w:ascii="Arial" w:hAnsi="Arial" w:cs="Arial"/>
          <w:sz w:val="21"/>
          <w:szCs w:val="21"/>
        </w:rPr>
        <w:instrText xml:space="preserve"> REF _Ref56257003 \r \h </w:instrText>
      </w:r>
      <w:r w:rsidR="001A56B2">
        <w:rPr>
          <w:rFonts w:ascii="Arial" w:hAnsi="Arial" w:cs="Arial"/>
          <w:sz w:val="21"/>
          <w:szCs w:val="21"/>
        </w:rPr>
      </w:r>
      <w:r w:rsidR="001A56B2">
        <w:rPr>
          <w:rFonts w:ascii="Arial" w:hAnsi="Arial" w:cs="Arial"/>
          <w:sz w:val="21"/>
          <w:szCs w:val="21"/>
        </w:rPr>
        <w:fldChar w:fldCharType="separate"/>
      </w:r>
      <w:r w:rsidR="001A56B2">
        <w:rPr>
          <w:rFonts w:ascii="Arial" w:hAnsi="Arial" w:cs="Arial"/>
          <w:sz w:val="21"/>
          <w:szCs w:val="21"/>
        </w:rPr>
        <w:t>[8]</w:t>
      </w:r>
      <w:r w:rsidR="001A56B2">
        <w:rPr>
          <w:rFonts w:ascii="Arial" w:hAnsi="Arial" w:cs="Arial"/>
          <w:sz w:val="21"/>
          <w:szCs w:val="21"/>
        </w:rPr>
        <w:fldChar w:fldCharType="end"/>
      </w:r>
      <w:r w:rsidR="002D161E" w:rsidRPr="0042497C">
        <w:rPr>
          <w:rFonts w:ascii="Arial" w:hAnsi="Arial" w:cs="Arial"/>
          <w:sz w:val="21"/>
          <w:szCs w:val="21"/>
        </w:rPr>
        <w:t>.</w:t>
      </w:r>
    </w:p>
    <w:p w14:paraId="1444B309" w14:textId="4B246AE4" w:rsidR="00C52CAE" w:rsidRDefault="00127391" w:rsidP="00C52CAE">
      <w:pPr>
        <w:ind w:firstLineChars="100" w:firstLine="210"/>
        <w:jc w:val="both"/>
        <w:rPr>
          <w:rFonts w:ascii="Arial" w:hAnsi="Arial" w:cs="Arial"/>
          <w:sz w:val="21"/>
          <w:szCs w:val="21"/>
        </w:rPr>
      </w:pPr>
      <w:r w:rsidRPr="0042497C">
        <w:rPr>
          <w:rFonts w:ascii="Arial" w:hAnsi="Arial" w:cs="Arial"/>
          <w:sz w:val="21"/>
          <w:szCs w:val="21"/>
        </w:rPr>
        <w:t>Advance</w:t>
      </w:r>
      <w:r w:rsidR="00812E9A" w:rsidRPr="0042497C">
        <w:rPr>
          <w:rFonts w:ascii="Arial" w:hAnsi="Arial" w:cs="Arial"/>
          <w:sz w:val="21"/>
          <w:szCs w:val="21"/>
        </w:rPr>
        <w:t>d</w:t>
      </w:r>
      <w:r w:rsidRPr="0042497C">
        <w:rPr>
          <w:rFonts w:ascii="Arial" w:hAnsi="Arial" w:cs="Arial"/>
          <w:sz w:val="21"/>
          <w:szCs w:val="21"/>
        </w:rPr>
        <w:t xml:space="preserve"> </w:t>
      </w:r>
      <w:r w:rsidR="00812E9A" w:rsidRPr="0042497C">
        <w:rPr>
          <w:rFonts w:ascii="Arial" w:hAnsi="Arial" w:cs="Arial"/>
          <w:sz w:val="21"/>
          <w:szCs w:val="21"/>
        </w:rPr>
        <w:t xml:space="preserve">analytic </w:t>
      </w:r>
      <w:r w:rsidRPr="0042497C">
        <w:rPr>
          <w:rFonts w:ascii="Arial" w:hAnsi="Arial" w:cs="Arial"/>
          <w:sz w:val="21"/>
          <w:szCs w:val="21"/>
        </w:rPr>
        <w:t>techniques are required for</w:t>
      </w:r>
      <w:r w:rsidR="001F1187" w:rsidRPr="0042497C">
        <w:rPr>
          <w:rFonts w:ascii="Arial" w:hAnsi="Arial" w:cs="Arial"/>
          <w:sz w:val="21"/>
          <w:szCs w:val="21"/>
        </w:rPr>
        <w:t xml:space="preserve"> nano</w:t>
      </w:r>
      <w:r w:rsidR="00B6629D" w:rsidRPr="0042497C">
        <w:rPr>
          <w:rFonts w:ascii="Arial" w:hAnsi="Arial" w:cs="Arial"/>
          <w:sz w:val="21"/>
          <w:szCs w:val="21"/>
        </w:rPr>
        <w:t xml:space="preserve">metric </w:t>
      </w:r>
      <w:r w:rsidR="001F1187" w:rsidRPr="0042497C">
        <w:rPr>
          <w:rFonts w:ascii="Arial" w:hAnsi="Arial" w:cs="Arial"/>
          <w:sz w:val="21"/>
          <w:szCs w:val="21"/>
        </w:rPr>
        <w:t>scale</w:t>
      </w:r>
      <w:r w:rsidRPr="0042497C">
        <w:rPr>
          <w:rFonts w:ascii="Arial" w:hAnsi="Arial" w:cs="Arial"/>
          <w:sz w:val="21"/>
          <w:szCs w:val="21"/>
        </w:rPr>
        <w:t xml:space="preserve"> characterisations to improve </w:t>
      </w:r>
      <w:r w:rsidR="001F1187" w:rsidRPr="0042497C">
        <w:rPr>
          <w:rFonts w:ascii="Arial" w:hAnsi="Arial" w:cs="Arial"/>
          <w:sz w:val="21"/>
          <w:szCs w:val="21"/>
        </w:rPr>
        <w:t>device</w:t>
      </w:r>
      <w:r w:rsidRPr="0042497C">
        <w:rPr>
          <w:rFonts w:ascii="Arial" w:hAnsi="Arial" w:cs="Arial"/>
          <w:sz w:val="21"/>
          <w:szCs w:val="21"/>
        </w:rPr>
        <w:t xml:space="preserve"> performance.</w:t>
      </w:r>
      <w:r w:rsidR="001F1187" w:rsidRPr="0042497C">
        <w:rPr>
          <w:rFonts w:ascii="Arial" w:hAnsi="Arial" w:cs="Arial"/>
          <w:sz w:val="21"/>
          <w:szCs w:val="21"/>
        </w:rPr>
        <w:t xml:space="preserve"> Nowadays numerous characteristic techniques are available as shown in Fig</w:t>
      </w:r>
      <w:r w:rsidR="001F230C">
        <w:rPr>
          <w:rFonts w:ascii="Arial" w:hAnsi="Arial" w:cs="Arial"/>
          <w:sz w:val="21"/>
          <w:szCs w:val="21"/>
        </w:rPr>
        <w:t>.</w:t>
      </w:r>
      <w:r w:rsidR="001F1187" w:rsidRPr="0042497C">
        <w:rPr>
          <w:rFonts w:ascii="Arial" w:hAnsi="Arial" w:cs="Arial"/>
          <w:sz w:val="21"/>
          <w:szCs w:val="21"/>
        </w:rPr>
        <w:t xml:space="preserve"> 1</w:t>
      </w:r>
      <w:r w:rsidR="00026CCE">
        <w:rPr>
          <w:rFonts w:ascii="Arial" w:hAnsi="Arial" w:cs="Arial"/>
          <w:sz w:val="21"/>
          <w:szCs w:val="21"/>
        </w:rPr>
        <w:t xml:space="preserve"> </w:t>
      </w:r>
      <w:r w:rsidR="00026CCE">
        <w:rPr>
          <w:rFonts w:ascii="Arial" w:hAnsi="Arial" w:cs="Arial"/>
          <w:sz w:val="21"/>
          <w:szCs w:val="21"/>
        </w:rPr>
        <w:fldChar w:fldCharType="begin"/>
      </w:r>
      <w:r w:rsidR="00026CCE">
        <w:rPr>
          <w:rFonts w:ascii="Arial" w:hAnsi="Arial" w:cs="Arial"/>
          <w:sz w:val="21"/>
          <w:szCs w:val="21"/>
        </w:rPr>
        <w:instrText xml:space="preserve"> REF _Ref56257163 \r \h </w:instrText>
      </w:r>
      <w:r w:rsidR="00026CCE">
        <w:rPr>
          <w:rFonts w:ascii="Arial" w:hAnsi="Arial" w:cs="Arial"/>
          <w:sz w:val="21"/>
          <w:szCs w:val="21"/>
        </w:rPr>
      </w:r>
      <w:r w:rsidR="00026CCE">
        <w:rPr>
          <w:rFonts w:ascii="Arial" w:hAnsi="Arial" w:cs="Arial"/>
          <w:sz w:val="21"/>
          <w:szCs w:val="21"/>
        </w:rPr>
        <w:fldChar w:fldCharType="separate"/>
      </w:r>
      <w:r w:rsidR="00026CCE">
        <w:rPr>
          <w:rFonts w:ascii="Arial" w:hAnsi="Arial" w:cs="Arial"/>
          <w:sz w:val="21"/>
          <w:szCs w:val="21"/>
        </w:rPr>
        <w:t>[9]</w:t>
      </w:r>
      <w:r w:rsidR="00026CCE">
        <w:rPr>
          <w:rFonts w:ascii="Arial" w:hAnsi="Arial" w:cs="Arial"/>
          <w:sz w:val="21"/>
          <w:szCs w:val="21"/>
        </w:rPr>
        <w:fldChar w:fldCharType="end"/>
      </w:r>
      <w:r w:rsidR="001F1187" w:rsidRPr="0042497C">
        <w:rPr>
          <w:rFonts w:ascii="Arial" w:hAnsi="Arial" w:cs="Arial"/>
          <w:sz w:val="21"/>
          <w:szCs w:val="21"/>
        </w:rPr>
        <w:t>.</w:t>
      </w:r>
      <w:r w:rsidR="00D30772" w:rsidRPr="0042497C">
        <w:rPr>
          <w:rFonts w:ascii="Arial" w:hAnsi="Arial" w:cs="Arial"/>
          <w:sz w:val="21"/>
          <w:szCs w:val="21"/>
        </w:rPr>
        <w:t xml:space="preserve"> </w:t>
      </w:r>
      <w:r w:rsidR="00C52CAE" w:rsidRPr="00C52CAE">
        <w:rPr>
          <w:rFonts w:ascii="Arial" w:hAnsi="Arial" w:cs="Arial"/>
          <w:sz w:val="21"/>
          <w:szCs w:val="21"/>
          <w:highlight w:val="yellow"/>
        </w:rPr>
        <w:t xml:space="preserve">There are four major methods for </w:t>
      </w:r>
      <w:proofErr w:type="gramStart"/>
      <w:r w:rsidR="00C52CAE" w:rsidRPr="00C52CAE">
        <w:rPr>
          <w:rFonts w:ascii="Arial" w:hAnsi="Arial" w:cs="Arial"/>
          <w:sz w:val="21"/>
          <w:szCs w:val="21"/>
          <w:highlight w:val="yellow"/>
        </w:rPr>
        <w:t>characterisation;</w:t>
      </w:r>
      <w:proofErr w:type="gramEnd"/>
      <w:r w:rsidR="00C52CAE" w:rsidRPr="00C52CAE">
        <w:rPr>
          <w:rFonts w:ascii="Arial" w:hAnsi="Arial" w:cs="Arial"/>
          <w:sz w:val="21"/>
          <w:szCs w:val="21"/>
          <w:highlight w:val="yellow"/>
        </w:rPr>
        <w:t xml:space="preserve"> microscopy, spectroscopy, scattering and reflection, and electrical measurements. The latter two methods offer macroscopic average of the device properties and their resolution depends on the diameter of the probe. For example, </w:t>
      </w:r>
      <w:r w:rsidR="00C52CAE">
        <w:rPr>
          <w:rFonts w:ascii="Arial" w:hAnsi="Arial" w:cs="Arial"/>
          <w:sz w:val="21"/>
          <w:szCs w:val="21"/>
          <w:highlight w:val="yellow"/>
        </w:rPr>
        <w:t>optical beam and electrical current can be used for ellipsometry and current-voltage (</w:t>
      </w:r>
      <w:r w:rsidR="00C52CAE">
        <w:rPr>
          <w:rFonts w:ascii="Arial" w:hAnsi="Arial" w:cs="Arial"/>
          <w:i/>
          <w:iCs/>
          <w:sz w:val="21"/>
          <w:szCs w:val="21"/>
          <w:highlight w:val="yellow"/>
        </w:rPr>
        <w:t>I-V</w:t>
      </w:r>
      <w:r w:rsidR="00C52CAE">
        <w:rPr>
          <w:rFonts w:ascii="Arial" w:hAnsi="Arial" w:cs="Arial"/>
          <w:sz w:val="21"/>
          <w:szCs w:val="21"/>
          <w:highlight w:val="yellow"/>
        </w:rPr>
        <w:t xml:space="preserve">) measurements. By using </w:t>
      </w:r>
      <w:r w:rsidR="00C52CAE" w:rsidRPr="00C52CAE">
        <w:rPr>
          <w:rFonts w:ascii="Arial" w:hAnsi="Arial" w:cs="Arial"/>
          <w:sz w:val="21"/>
          <w:szCs w:val="21"/>
          <w:highlight w:val="yellow"/>
        </w:rPr>
        <w:t xml:space="preserve">X-ray as a probe, of which diameter can be controlled by the slits used, typically at the order between µm and mm, measuring interfacial roughness by X-ray reflectivity (XRR), chemical compositions by X-ray photoelectron spectroscopy (XPS) and grazing incidence small angle X-ray scattering (GISAXS). By replacing the X-ray with </w:t>
      </w:r>
      <w:r w:rsidR="00C52CAE" w:rsidRPr="00C52CAE">
        <w:rPr>
          <w:rFonts w:ascii="Arial" w:hAnsi="Arial" w:cs="Arial"/>
          <w:sz w:val="21"/>
          <w:szCs w:val="21"/>
          <w:highlight w:val="yellow"/>
        </w:rPr>
        <w:sym w:font="Symbol" w:char="F061"/>
      </w:r>
      <w:r w:rsidR="00C52CAE" w:rsidRPr="00C52CAE">
        <w:rPr>
          <w:rFonts w:ascii="Arial" w:hAnsi="Arial" w:cs="Arial"/>
          <w:sz w:val="21"/>
          <w:szCs w:val="21"/>
          <w:highlight w:val="yellow"/>
        </w:rPr>
        <w:t>-ray and electron beam, Rutherford backscattering spectroscopy (RBS) and electron beam induced current (EBIC) can be measured</w:t>
      </w:r>
      <w:r w:rsidR="00C52CAE">
        <w:rPr>
          <w:rFonts w:ascii="Arial" w:hAnsi="Arial" w:cs="Arial"/>
          <w:sz w:val="21"/>
          <w:szCs w:val="21"/>
          <w:highlight w:val="yellow"/>
        </w:rPr>
        <w:t xml:space="preserve">, respectively. By considering the penetration depth of the probe, which requires sample milling etc., infrared (IR) light and helium ion can also be employed </w:t>
      </w:r>
      <w:r w:rsidR="00C52CAE" w:rsidRPr="00C52CAE">
        <w:rPr>
          <w:rFonts w:ascii="Arial" w:hAnsi="Arial" w:cs="Arial"/>
          <w:sz w:val="21"/>
          <w:szCs w:val="21"/>
          <w:highlight w:val="yellow"/>
        </w:rPr>
        <w:t>for attenuated total reflectance (ATR-IR) and helium ion microscopy (HIM)</w:t>
      </w:r>
      <w:r w:rsidR="00C52CAE">
        <w:rPr>
          <w:rFonts w:ascii="Arial" w:hAnsi="Arial" w:cs="Arial"/>
          <w:sz w:val="21"/>
          <w:szCs w:val="21"/>
          <w:highlight w:val="yellow"/>
        </w:rPr>
        <w:t xml:space="preserve">. By reducing the sample dimensions further, X-ray tomography (XRT) can be achieved. For such microscopy, associated spectroscopic characterisation can also be employed, such as Auger electron spectroscopy (AES), energy dispersive X-ray spectroscopy (EDX), </w:t>
      </w:r>
      <w:r w:rsidR="00C52CAE" w:rsidRPr="00C52CAE">
        <w:rPr>
          <w:rFonts w:ascii="Arial" w:hAnsi="Arial" w:cs="Arial"/>
          <w:sz w:val="21"/>
          <w:szCs w:val="21"/>
          <w:highlight w:val="yellow"/>
        </w:rPr>
        <w:t>cathodoluminescence</w:t>
      </w:r>
      <w:r w:rsidR="00C52CAE">
        <w:rPr>
          <w:rFonts w:ascii="Arial" w:hAnsi="Arial" w:cs="Arial"/>
          <w:sz w:val="21"/>
          <w:szCs w:val="21"/>
          <w:highlight w:val="yellow"/>
        </w:rPr>
        <w:t xml:space="preserve"> (CL) and</w:t>
      </w:r>
      <w:r w:rsidR="00C52CAE" w:rsidRPr="00C52CAE">
        <w:rPr>
          <w:rFonts w:ascii="Arial" w:hAnsi="Arial" w:cs="Arial"/>
          <w:sz w:val="21"/>
          <w:szCs w:val="21"/>
          <w:highlight w:val="yellow"/>
        </w:rPr>
        <w:t xml:space="preserve"> secondary ion mass spectrometry (SIMS).</w:t>
      </w:r>
    </w:p>
    <w:p w14:paraId="70A6E8D4" w14:textId="4EBF1991" w:rsidR="00C01CAC" w:rsidRPr="00323A74" w:rsidRDefault="00D30772" w:rsidP="00323A74">
      <w:pPr>
        <w:spacing w:afterLines="100" w:after="360"/>
        <w:ind w:firstLineChars="100" w:firstLine="210"/>
        <w:jc w:val="both"/>
        <w:rPr>
          <w:rFonts w:ascii="Arial" w:hAnsi="Arial" w:cs="Arial"/>
          <w:sz w:val="21"/>
          <w:szCs w:val="21"/>
          <w:highlight w:val="yellow"/>
        </w:rPr>
      </w:pPr>
      <w:r w:rsidRPr="0042497C">
        <w:rPr>
          <w:rFonts w:ascii="Arial" w:hAnsi="Arial" w:cs="Arial"/>
          <w:sz w:val="21"/>
          <w:szCs w:val="21"/>
        </w:rPr>
        <w:t>Cross-sectional transmission electron microscopy (TEM) is know</w:t>
      </w:r>
      <w:r w:rsidR="00F23BBF" w:rsidRPr="0042497C">
        <w:rPr>
          <w:rFonts w:ascii="Arial" w:hAnsi="Arial" w:cs="Arial"/>
          <w:sz w:val="21"/>
          <w:szCs w:val="21"/>
        </w:rPr>
        <w:t>n</w:t>
      </w:r>
      <w:r w:rsidRPr="0042497C">
        <w:rPr>
          <w:rFonts w:ascii="Arial" w:hAnsi="Arial" w:cs="Arial"/>
          <w:sz w:val="21"/>
          <w:szCs w:val="21"/>
        </w:rPr>
        <w:t xml:space="preserve"> as one of the</w:t>
      </w:r>
      <w:r w:rsidR="001F1187" w:rsidRPr="0042497C">
        <w:rPr>
          <w:rFonts w:ascii="Arial" w:hAnsi="Arial" w:cs="Arial"/>
          <w:sz w:val="21"/>
          <w:szCs w:val="21"/>
        </w:rPr>
        <w:t xml:space="preserve"> </w:t>
      </w:r>
      <w:r w:rsidR="00BE4C82" w:rsidRPr="0042497C">
        <w:rPr>
          <w:rFonts w:ascii="Arial" w:hAnsi="Arial" w:cs="Arial"/>
          <w:sz w:val="21"/>
          <w:szCs w:val="21"/>
        </w:rPr>
        <w:t>most commonly used</w:t>
      </w:r>
      <w:r w:rsidRPr="0042497C">
        <w:rPr>
          <w:rFonts w:ascii="Arial" w:hAnsi="Arial" w:cs="Arial"/>
          <w:sz w:val="21"/>
          <w:szCs w:val="21"/>
        </w:rPr>
        <w:t xml:space="preserve"> technique</w:t>
      </w:r>
      <w:r w:rsidR="00B6629D" w:rsidRPr="0042497C">
        <w:rPr>
          <w:rFonts w:ascii="Arial" w:hAnsi="Arial" w:cs="Arial"/>
          <w:sz w:val="21"/>
          <w:szCs w:val="21"/>
        </w:rPr>
        <w:t>s</w:t>
      </w:r>
      <w:r w:rsidRPr="0042497C">
        <w:rPr>
          <w:rFonts w:ascii="Arial" w:hAnsi="Arial" w:cs="Arial"/>
          <w:sz w:val="21"/>
          <w:szCs w:val="21"/>
        </w:rPr>
        <w:t xml:space="preserve"> to analyse the interfac</w:t>
      </w:r>
      <w:r w:rsidR="00BE4C82" w:rsidRPr="0042497C">
        <w:rPr>
          <w:rFonts w:ascii="Arial" w:hAnsi="Arial" w:cs="Arial"/>
          <w:sz w:val="21"/>
          <w:szCs w:val="21"/>
        </w:rPr>
        <w:t xml:space="preserve">ial conditions. </w:t>
      </w:r>
      <w:r w:rsidR="007D5EA5" w:rsidRPr="0042497C">
        <w:rPr>
          <w:rFonts w:ascii="Arial" w:hAnsi="Arial" w:cs="Arial"/>
          <w:sz w:val="21"/>
          <w:szCs w:val="21"/>
        </w:rPr>
        <w:t xml:space="preserve">Although atomic information can be resolved, </w:t>
      </w:r>
      <w:r w:rsidR="00812E9A" w:rsidRPr="0042497C">
        <w:rPr>
          <w:rFonts w:ascii="Arial" w:hAnsi="Arial" w:cs="Arial"/>
          <w:sz w:val="21"/>
          <w:szCs w:val="21"/>
        </w:rPr>
        <w:t>TEM</w:t>
      </w:r>
      <w:r w:rsidR="00BE4C82" w:rsidRPr="0042497C">
        <w:rPr>
          <w:rFonts w:ascii="Arial" w:hAnsi="Arial" w:cs="Arial"/>
          <w:sz w:val="21"/>
          <w:szCs w:val="21"/>
        </w:rPr>
        <w:t xml:space="preserve"> involves a destructive preparation process via mechanical polish</w:t>
      </w:r>
      <w:r w:rsidR="00812E9A" w:rsidRPr="0042497C">
        <w:rPr>
          <w:rFonts w:ascii="Arial" w:hAnsi="Arial" w:cs="Arial"/>
          <w:sz w:val="21"/>
          <w:szCs w:val="21"/>
        </w:rPr>
        <w:t>ing</w:t>
      </w:r>
      <w:r w:rsidR="00BE4C82" w:rsidRPr="0042497C">
        <w:rPr>
          <w:rFonts w:ascii="Arial" w:hAnsi="Arial" w:cs="Arial"/>
          <w:sz w:val="21"/>
          <w:szCs w:val="21"/>
        </w:rPr>
        <w:t xml:space="preserve"> or focus</w:t>
      </w:r>
      <w:r w:rsidR="00B6629D" w:rsidRPr="0042497C">
        <w:rPr>
          <w:rFonts w:ascii="Arial" w:hAnsi="Arial" w:cs="Arial"/>
          <w:sz w:val="21"/>
          <w:szCs w:val="21"/>
        </w:rPr>
        <w:t>ed</w:t>
      </w:r>
      <w:r w:rsidR="00BE4C82" w:rsidRPr="0042497C">
        <w:rPr>
          <w:rFonts w:ascii="Arial" w:hAnsi="Arial" w:cs="Arial"/>
          <w:sz w:val="21"/>
          <w:szCs w:val="21"/>
        </w:rPr>
        <w:t xml:space="preserve"> ion beam (FIB) </w:t>
      </w:r>
      <w:r w:rsidR="00812E9A" w:rsidRPr="0042497C">
        <w:rPr>
          <w:rFonts w:ascii="Arial" w:hAnsi="Arial" w:cs="Arial"/>
          <w:sz w:val="21"/>
          <w:szCs w:val="21"/>
        </w:rPr>
        <w:t>methods</w:t>
      </w:r>
      <w:r w:rsidR="00BE4C82" w:rsidRPr="0042497C">
        <w:rPr>
          <w:rFonts w:ascii="Arial" w:hAnsi="Arial" w:cs="Arial"/>
          <w:sz w:val="21"/>
          <w:szCs w:val="21"/>
        </w:rPr>
        <w:t xml:space="preserve">. </w:t>
      </w:r>
      <w:r w:rsidR="007D5EA5" w:rsidRPr="0042497C">
        <w:rPr>
          <w:rFonts w:ascii="Arial" w:hAnsi="Arial" w:cs="Arial"/>
          <w:sz w:val="21"/>
          <w:szCs w:val="21"/>
        </w:rPr>
        <w:t xml:space="preserve">These sample preparation </w:t>
      </w:r>
      <w:r w:rsidR="00723E04" w:rsidRPr="0042497C">
        <w:rPr>
          <w:rFonts w:ascii="Arial" w:hAnsi="Arial" w:cs="Arial"/>
          <w:sz w:val="21"/>
          <w:szCs w:val="21"/>
        </w:rPr>
        <w:t xml:space="preserve">methods </w:t>
      </w:r>
      <w:r w:rsidR="007D5EA5" w:rsidRPr="0042497C">
        <w:rPr>
          <w:rFonts w:ascii="Arial" w:hAnsi="Arial" w:cs="Arial"/>
          <w:sz w:val="21"/>
          <w:szCs w:val="21"/>
        </w:rPr>
        <w:t xml:space="preserve">are time consuming and </w:t>
      </w:r>
      <w:r w:rsidR="00723E04" w:rsidRPr="0042497C">
        <w:rPr>
          <w:rFonts w:ascii="Arial" w:hAnsi="Arial" w:cs="Arial"/>
          <w:sz w:val="21"/>
          <w:szCs w:val="21"/>
        </w:rPr>
        <w:t xml:space="preserve">an </w:t>
      </w:r>
      <w:r w:rsidR="00BA4E94" w:rsidRPr="0042497C">
        <w:rPr>
          <w:rFonts w:ascii="Arial" w:hAnsi="Arial" w:cs="Arial"/>
          <w:sz w:val="21"/>
          <w:szCs w:val="21"/>
        </w:rPr>
        <w:t>experience</w:t>
      </w:r>
      <w:r w:rsidR="00723E04" w:rsidRPr="0042497C">
        <w:rPr>
          <w:rFonts w:ascii="Arial" w:hAnsi="Arial" w:cs="Arial"/>
          <w:sz w:val="21"/>
          <w:szCs w:val="21"/>
        </w:rPr>
        <w:t>d</w:t>
      </w:r>
      <w:r w:rsidR="00BA4E94" w:rsidRPr="0042497C">
        <w:rPr>
          <w:rFonts w:ascii="Arial" w:hAnsi="Arial" w:cs="Arial"/>
          <w:sz w:val="21"/>
          <w:szCs w:val="21"/>
        </w:rPr>
        <w:t xml:space="preserve"> experimentalist</w:t>
      </w:r>
      <w:r w:rsidR="005F3EC3" w:rsidRPr="0042497C">
        <w:rPr>
          <w:rFonts w:ascii="Arial" w:hAnsi="Arial" w:cs="Arial"/>
          <w:sz w:val="21"/>
          <w:szCs w:val="21"/>
        </w:rPr>
        <w:t xml:space="preserve"> is required to achieve </w:t>
      </w:r>
      <w:r w:rsidR="00723E04" w:rsidRPr="0042497C">
        <w:rPr>
          <w:rFonts w:ascii="Arial" w:hAnsi="Arial" w:cs="Arial"/>
          <w:sz w:val="21"/>
          <w:szCs w:val="21"/>
        </w:rPr>
        <w:t xml:space="preserve">a </w:t>
      </w:r>
      <w:r w:rsidR="005F3EC3" w:rsidRPr="0042497C">
        <w:rPr>
          <w:rFonts w:ascii="Arial" w:hAnsi="Arial" w:cs="Arial"/>
          <w:sz w:val="21"/>
          <w:szCs w:val="21"/>
        </w:rPr>
        <w:t>high</w:t>
      </w:r>
      <w:r w:rsidR="007D5EA5" w:rsidRPr="0042497C">
        <w:rPr>
          <w:rFonts w:ascii="Arial" w:hAnsi="Arial" w:cs="Arial"/>
          <w:sz w:val="21"/>
          <w:szCs w:val="21"/>
        </w:rPr>
        <w:t xml:space="preserve"> </w:t>
      </w:r>
      <w:r w:rsidR="00723E04" w:rsidRPr="0042497C">
        <w:rPr>
          <w:rFonts w:ascii="Arial" w:hAnsi="Arial" w:cs="Arial"/>
          <w:sz w:val="21"/>
          <w:szCs w:val="21"/>
        </w:rPr>
        <w:t>yield</w:t>
      </w:r>
      <w:r w:rsidR="005F3EC3" w:rsidRPr="0042497C">
        <w:rPr>
          <w:rFonts w:ascii="Arial" w:hAnsi="Arial" w:cs="Arial"/>
          <w:sz w:val="21"/>
          <w:szCs w:val="21"/>
        </w:rPr>
        <w:t>.</w:t>
      </w:r>
      <w:r w:rsidR="000A4FD8" w:rsidRPr="0042497C">
        <w:rPr>
          <w:rFonts w:ascii="Arial" w:hAnsi="Arial" w:cs="Arial"/>
          <w:sz w:val="21"/>
          <w:szCs w:val="21"/>
        </w:rPr>
        <w:t xml:space="preserve"> High energy Ga ion beam</w:t>
      </w:r>
      <w:r w:rsidR="007374A9" w:rsidRPr="0042497C">
        <w:rPr>
          <w:rFonts w:ascii="Arial" w:hAnsi="Arial" w:cs="Arial"/>
          <w:sz w:val="21"/>
          <w:szCs w:val="21"/>
        </w:rPr>
        <w:t xml:space="preserve"> </w:t>
      </w:r>
      <w:r w:rsidR="00723E04" w:rsidRPr="0042497C">
        <w:rPr>
          <w:rFonts w:ascii="Arial" w:hAnsi="Arial" w:cs="Arial"/>
          <w:sz w:val="21"/>
          <w:szCs w:val="21"/>
        </w:rPr>
        <w:t xml:space="preserve">can also </w:t>
      </w:r>
      <w:r w:rsidR="00D42A88" w:rsidRPr="0042497C">
        <w:rPr>
          <w:rFonts w:ascii="Arial" w:hAnsi="Arial" w:cs="Arial"/>
          <w:sz w:val="21"/>
          <w:szCs w:val="21"/>
        </w:rPr>
        <w:t>cause</w:t>
      </w:r>
      <w:r w:rsidR="000A4FD8" w:rsidRPr="0042497C">
        <w:rPr>
          <w:rFonts w:ascii="Arial" w:hAnsi="Arial" w:cs="Arial"/>
          <w:sz w:val="21"/>
          <w:szCs w:val="21"/>
        </w:rPr>
        <w:t xml:space="preserve"> </w:t>
      </w:r>
      <w:r w:rsidR="007374A9" w:rsidRPr="0042497C">
        <w:rPr>
          <w:rFonts w:ascii="Arial" w:hAnsi="Arial" w:cs="Arial"/>
          <w:sz w:val="21"/>
          <w:szCs w:val="21"/>
        </w:rPr>
        <w:t>substantial damage to the sample</w:t>
      </w:r>
      <w:r w:rsidR="00723E04" w:rsidRPr="0042497C">
        <w:rPr>
          <w:rFonts w:ascii="Arial" w:hAnsi="Arial" w:cs="Arial"/>
          <w:sz w:val="21"/>
          <w:szCs w:val="21"/>
        </w:rPr>
        <w:t xml:space="preserve"> </w:t>
      </w:r>
      <w:r w:rsidR="00026CCE">
        <w:rPr>
          <w:rFonts w:ascii="Arial" w:hAnsi="Arial" w:cs="Arial"/>
          <w:sz w:val="21"/>
          <w:szCs w:val="21"/>
        </w:rPr>
        <w:fldChar w:fldCharType="begin"/>
      </w:r>
      <w:r w:rsidR="00026CCE">
        <w:rPr>
          <w:rFonts w:ascii="Arial" w:hAnsi="Arial" w:cs="Arial"/>
          <w:sz w:val="21"/>
          <w:szCs w:val="21"/>
        </w:rPr>
        <w:instrText xml:space="preserve"> REF _Ref56257166 \r \h </w:instrText>
      </w:r>
      <w:r w:rsidR="00026CCE">
        <w:rPr>
          <w:rFonts w:ascii="Arial" w:hAnsi="Arial" w:cs="Arial"/>
          <w:sz w:val="21"/>
          <w:szCs w:val="21"/>
        </w:rPr>
      </w:r>
      <w:r w:rsidR="00026CCE">
        <w:rPr>
          <w:rFonts w:ascii="Arial" w:hAnsi="Arial" w:cs="Arial"/>
          <w:sz w:val="21"/>
          <w:szCs w:val="21"/>
        </w:rPr>
        <w:fldChar w:fldCharType="separate"/>
      </w:r>
      <w:r w:rsidR="00026CCE">
        <w:rPr>
          <w:rFonts w:ascii="Arial" w:hAnsi="Arial" w:cs="Arial"/>
          <w:sz w:val="21"/>
          <w:szCs w:val="21"/>
        </w:rPr>
        <w:t>[10]</w:t>
      </w:r>
      <w:r w:rsidR="00026CCE">
        <w:rPr>
          <w:rFonts w:ascii="Arial" w:hAnsi="Arial" w:cs="Arial"/>
          <w:sz w:val="21"/>
          <w:szCs w:val="21"/>
        </w:rPr>
        <w:fldChar w:fldCharType="end"/>
      </w:r>
      <w:r w:rsidR="00B83B6D" w:rsidRPr="0042497C">
        <w:rPr>
          <w:rFonts w:ascii="Arial" w:hAnsi="Arial" w:cs="Arial"/>
          <w:sz w:val="21"/>
          <w:szCs w:val="21"/>
        </w:rPr>
        <w:t>.</w:t>
      </w:r>
      <w:r w:rsidR="007374A9" w:rsidRPr="0042497C">
        <w:rPr>
          <w:rFonts w:ascii="Arial" w:hAnsi="Arial" w:cs="Arial"/>
          <w:sz w:val="21"/>
          <w:szCs w:val="21"/>
        </w:rPr>
        <w:t xml:space="preserve"> </w:t>
      </w:r>
      <w:r w:rsidR="00723E04" w:rsidRPr="0042497C">
        <w:rPr>
          <w:rFonts w:ascii="Arial" w:hAnsi="Arial" w:cs="Arial"/>
          <w:sz w:val="21"/>
          <w:szCs w:val="21"/>
        </w:rPr>
        <w:t>Typical</w:t>
      </w:r>
      <w:r w:rsidR="00B83B6D" w:rsidRPr="0042497C">
        <w:rPr>
          <w:rFonts w:ascii="Arial" w:hAnsi="Arial" w:cs="Arial"/>
          <w:sz w:val="21"/>
          <w:szCs w:val="21"/>
        </w:rPr>
        <w:t xml:space="preserve"> </w:t>
      </w:r>
      <w:r w:rsidR="004A2A1B" w:rsidRPr="0042497C">
        <w:rPr>
          <w:rFonts w:ascii="Arial" w:hAnsi="Arial" w:cs="Arial"/>
          <w:sz w:val="21"/>
          <w:szCs w:val="21"/>
        </w:rPr>
        <w:t>damage cause</w:t>
      </w:r>
      <w:r w:rsidR="00723E04" w:rsidRPr="0042497C">
        <w:rPr>
          <w:rFonts w:ascii="Arial" w:hAnsi="Arial" w:cs="Arial"/>
          <w:sz w:val="21"/>
          <w:szCs w:val="21"/>
        </w:rPr>
        <w:t>d</w:t>
      </w:r>
      <w:r w:rsidR="004A2A1B" w:rsidRPr="0042497C">
        <w:rPr>
          <w:rFonts w:ascii="Arial" w:hAnsi="Arial" w:cs="Arial"/>
          <w:sz w:val="21"/>
          <w:szCs w:val="21"/>
        </w:rPr>
        <w:t xml:space="preserve"> by the ion beam irradiation on </w:t>
      </w:r>
      <w:r w:rsidR="0054232B" w:rsidRPr="0042497C">
        <w:rPr>
          <w:rFonts w:ascii="Arial" w:hAnsi="Arial" w:cs="Arial"/>
          <w:sz w:val="21"/>
          <w:szCs w:val="21"/>
        </w:rPr>
        <w:t xml:space="preserve">a </w:t>
      </w:r>
      <w:r w:rsidR="00B83B6D" w:rsidRPr="0042497C">
        <w:rPr>
          <w:rFonts w:ascii="Arial" w:hAnsi="Arial" w:cs="Arial"/>
          <w:sz w:val="21"/>
          <w:szCs w:val="21"/>
        </w:rPr>
        <w:t xml:space="preserve">cross-sectional TEM sample prepared </w:t>
      </w:r>
      <w:r w:rsidR="00B03E64" w:rsidRPr="0042497C">
        <w:rPr>
          <w:rFonts w:ascii="Arial" w:hAnsi="Arial" w:cs="Arial"/>
          <w:sz w:val="21"/>
          <w:szCs w:val="21"/>
        </w:rPr>
        <w:t>using FIB is shown in Fig</w:t>
      </w:r>
      <w:r w:rsidR="001F230C">
        <w:rPr>
          <w:rFonts w:ascii="Arial" w:hAnsi="Arial" w:cs="Arial"/>
          <w:sz w:val="21"/>
          <w:szCs w:val="21"/>
        </w:rPr>
        <w:t>.</w:t>
      </w:r>
      <w:r w:rsidR="00B03E64" w:rsidRPr="0042497C">
        <w:rPr>
          <w:rFonts w:ascii="Arial" w:hAnsi="Arial" w:cs="Arial"/>
          <w:sz w:val="21"/>
          <w:szCs w:val="21"/>
        </w:rPr>
        <w:t xml:space="preserve"> 2. </w:t>
      </w:r>
      <w:r w:rsidR="00B62EB8" w:rsidRPr="00B5231F">
        <w:rPr>
          <w:rFonts w:ascii="Arial" w:hAnsi="Arial" w:cs="Arial"/>
          <w:sz w:val="21"/>
          <w:szCs w:val="21"/>
        </w:rPr>
        <w:t xml:space="preserve">The difficulty of the sample preparation using FIB is highly dependence on the substrate of a sample. Si and MgO are most commonly used substrates in thin film and device studies. Since MgO is an insulator, the charging effect limits the precision of ion beam milling process. It increases the possibility of destroying the specimen or results in inhomogeneous surface. </w:t>
      </w:r>
      <w:r w:rsidR="00B03E64" w:rsidRPr="0042497C">
        <w:rPr>
          <w:rFonts w:ascii="Arial" w:hAnsi="Arial" w:cs="Arial"/>
          <w:sz w:val="21"/>
          <w:szCs w:val="21"/>
        </w:rPr>
        <w:t>Hence such sample preparation method</w:t>
      </w:r>
      <w:r w:rsidR="00723E04" w:rsidRPr="0042497C">
        <w:rPr>
          <w:rFonts w:ascii="Arial" w:hAnsi="Arial" w:cs="Arial"/>
          <w:sz w:val="21"/>
          <w:szCs w:val="21"/>
        </w:rPr>
        <w:t>s</w:t>
      </w:r>
      <w:r w:rsidR="00B03E64" w:rsidRPr="0042497C">
        <w:rPr>
          <w:rFonts w:ascii="Arial" w:hAnsi="Arial" w:cs="Arial"/>
          <w:sz w:val="21"/>
          <w:szCs w:val="21"/>
        </w:rPr>
        <w:t xml:space="preserve"> make </w:t>
      </w:r>
      <w:r w:rsidR="007374A9" w:rsidRPr="0042497C">
        <w:rPr>
          <w:rFonts w:ascii="Arial" w:hAnsi="Arial" w:cs="Arial"/>
          <w:sz w:val="21"/>
          <w:szCs w:val="21"/>
        </w:rPr>
        <w:t>it impossible to distinguish</w:t>
      </w:r>
      <w:r w:rsidR="00D42A88" w:rsidRPr="0042497C">
        <w:rPr>
          <w:rFonts w:ascii="Arial" w:hAnsi="Arial" w:cs="Arial"/>
          <w:sz w:val="21"/>
          <w:szCs w:val="21"/>
        </w:rPr>
        <w:t xml:space="preserve"> whether</w:t>
      </w:r>
      <w:r w:rsidR="009E4FA9" w:rsidRPr="0042497C">
        <w:rPr>
          <w:rFonts w:ascii="Arial" w:hAnsi="Arial" w:cs="Arial"/>
          <w:sz w:val="21"/>
          <w:szCs w:val="21"/>
        </w:rPr>
        <w:t xml:space="preserve"> </w:t>
      </w:r>
      <w:r w:rsidR="00D42A88" w:rsidRPr="0042497C">
        <w:rPr>
          <w:rFonts w:ascii="Arial" w:hAnsi="Arial" w:cs="Arial"/>
          <w:sz w:val="21"/>
          <w:szCs w:val="21"/>
        </w:rPr>
        <w:t>the</w:t>
      </w:r>
      <w:r w:rsidR="009E4FA9" w:rsidRPr="0042497C">
        <w:rPr>
          <w:rFonts w:ascii="Arial" w:hAnsi="Arial" w:cs="Arial"/>
          <w:sz w:val="21"/>
          <w:szCs w:val="21"/>
        </w:rPr>
        <w:t xml:space="preserve"> defects </w:t>
      </w:r>
      <w:r w:rsidR="0054232B" w:rsidRPr="0042497C">
        <w:rPr>
          <w:rFonts w:ascii="Arial" w:hAnsi="Arial" w:cs="Arial"/>
          <w:sz w:val="21"/>
          <w:szCs w:val="21"/>
        </w:rPr>
        <w:t xml:space="preserve">were </w:t>
      </w:r>
      <w:r w:rsidR="00723E04" w:rsidRPr="0042497C">
        <w:rPr>
          <w:rFonts w:ascii="Arial" w:hAnsi="Arial" w:cs="Arial"/>
          <w:sz w:val="21"/>
          <w:szCs w:val="21"/>
        </w:rPr>
        <w:t xml:space="preserve">intrinsic or </w:t>
      </w:r>
      <w:r w:rsidR="0054232B" w:rsidRPr="0042497C">
        <w:rPr>
          <w:rFonts w:ascii="Arial" w:hAnsi="Arial" w:cs="Arial"/>
          <w:sz w:val="21"/>
          <w:szCs w:val="21"/>
        </w:rPr>
        <w:t xml:space="preserve">extrinsically </w:t>
      </w:r>
      <w:r w:rsidR="00723E04" w:rsidRPr="0042497C">
        <w:rPr>
          <w:rFonts w:ascii="Arial" w:hAnsi="Arial" w:cs="Arial"/>
          <w:sz w:val="21"/>
          <w:szCs w:val="21"/>
        </w:rPr>
        <w:t xml:space="preserve">caused </w:t>
      </w:r>
      <w:r w:rsidR="009E4FA9" w:rsidRPr="0042497C">
        <w:rPr>
          <w:rFonts w:ascii="Arial" w:hAnsi="Arial" w:cs="Arial"/>
          <w:sz w:val="21"/>
          <w:szCs w:val="21"/>
        </w:rPr>
        <w:t>during the sample preparation process.</w:t>
      </w:r>
      <w:r w:rsidR="00323A74">
        <w:rPr>
          <w:rFonts w:ascii="Arial" w:hAnsi="Arial" w:cs="Arial" w:hint="eastAsia"/>
          <w:sz w:val="21"/>
          <w:szCs w:val="21"/>
        </w:rPr>
        <w:t xml:space="preserve"> </w:t>
      </w:r>
      <w:r w:rsidR="00773A1E" w:rsidRPr="00B5231F">
        <w:rPr>
          <w:rFonts w:ascii="Arial" w:hAnsi="Arial" w:cs="Arial"/>
          <w:sz w:val="21"/>
          <w:szCs w:val="21"/>
        </w:rPr>
        <w:t>Additionally</w:t>
      </w:r>
      <w:r w:rsidR="00DE32F2" w:rsidRPr="00B5231F">
        <w:rPr>
          <w:rFonts w:ascii="Arial" w:hAnsi="Arial" w:cs="Arial"/>
          <w:sz w:val="21"/>
          <w:szCs w:val="21"/>
        </w:rPr>
        <w:t>,</w:t>
      </w:r>
      <w:r w:rsidR="00773A1E" w:rsidRPr="00B5231F">
        <w:rPr>
          <w:rFonts w:ascii="Arial" w:hAnsi="Arial" w:cs="Arial"/>
          <w:sz w:val="21"/>
          <w:szCs w:val="21"/>
        </w:rPr>
        <w:t xml:space="preserve"> the </w:t>
      </w:r>
      <w:r w:rsidR="006B3850" w:rsidRPr="00B5231F">
        <w:rPr>
          <w:rFonts w:ascii="Arial" w:hAnsi="Arial" w:cs="Arial"/>
          <w:sz w:val="21"/>
          <w:szCs w:val="21"/>
        </w:rPr>
        <w:t xml:space="preserve">dimensions of </w:t>
      </w:r>
      <w:r w:rsidR="00773A1E" w:rsidRPr="00B5231F">
        <w:rPr>
          <w:rFonts w:ascii="Arial" w:hAnsi="Arial" w:cs="Arial"/>
          <w:sz w:val="21"/>
          <w:szCs w:val="21"/>
        </w:rPr>
        <w:t xml:space="preserve">a </w:t>
      </w:r>
      <w:r w:rsidR="006B3850" w:rsidRPr="00B5231F">
        <w:rPr>
          <w:rFonts w:ascii="Arial" w:hAnsi="Arial" w:cs="Arial"/>
          <w:sz w:val="21"/>
          <w:szCs w:val="21"/>
        </w:rPr>
        <w:t>cross-</w:t>
      </w:r>
      <w:r w:rsidR="006B3850" w:rsidRPr="00B5231F">
        <w:rPr>
          <w:rFonts w:ascii="Arial" w:hAnsi="Arial" w:cs="Arial"/>
          <w:sz w:val="21"/>
          <w:szCs w:val="21"/>
        </w:rPr>
        <w:lastRenderedPageBreak/>
        <w:t xml:space="preserve">sectional TEM sample </w:t>
      </w:r>
      <w:r w:rsidR="00C52CAE" w:rsidRPr="00C52CAE">
        <w:rPr>
          <w:rFonts w:ascii="Arial" w:hAnsi="Arial" w:cs="Arial"/>
          <w:sz w:val="21"/>
          <w:szCs w:val="21"/>
          <w:highlight w:val="yellow"/>
        </w:rPr>
        <w:t>are</w:t>
      </w:r>
      <w:r w:rsidR="006B3850" w:rsidRPr="00B5231F">
        <w:rPr>
          <w:rFonts w:ascii="Arial" w:hAnsi="Arial" w:cs="Arial"/>
          <w:sz w:val="21"/>
          <w:szCs w:val="21"/>
        </w:rPr>
        <w:t xml:space="preserve"> restricted by the electron beam </w:t>
      </w:r>
      <w:r w:rsidR="00780EE4" w:rsidRPr="00B5231F">
        <w:rPr>
          <w:rFonts w:ascii="Arial" w:hAnsi="Arial" w:cs="Arial"/>
          <w:sz w:val="21"/>
          <w:szCs w:val="21"/>
        </w:rPr>
        <w:t xml:space="preserve">penetration depth </w:t>
      </w:r>
      <w:r w:rsidR="006B3850" w:rsidRPr="00B5231F">
        <w:rPr>
          <w:rFonts w:ascii="Arial" w:hAnsi="Arial" w:cs="Arial"/>
          <w:sz w:val="21"/>
          <w:szCs w:val="21"/>
        </w:rPr>
        <w:t xml:space="preserve">and </w:t>
      </w:r>
      <w:r w:rsidR="00773A1E" w:rsidRPr="00B5231F">
        <w:rPr>
          <w:rFonts w:ascii="Arial" w:hAnsi="Arial" w:cs="Arial"/>
          <w:sz w:val="21"/>
          <w:szCs w:val="21"/>
        </w:rPr>
        <w:t xml:space="preserve">a </w:t>
      </w:r>
      <w:r w:rsidR="006B3850" w:rsidRPr="00B5231F">
        <w:rPr>
          <w:rFonts w:ascii="Arial" w:hAnsi="Arial" w:cs="Arial"/>
          <w:sz w:val="21"/>
          <w:szCs w:val="21"/>
        </w:rPr>
        <w:t>sample holder</w:t>
      </w:r>
      <w:r w:rsidR="00773A1E" w:rsidRPr="00B5231F">
        <w:rPr>
          <w:rFonts w:ascii="Arial" w:hAnsi="Arial" w:cs="Arial"/>
          <w:sz w:val="21"/>
          <w:szCs w:val="21"/>
        </w:rPr>
        <w:t xml:space="preserve"> used</w:t>
      </w:r>
      <w:r w:rsidR="006B3850" w:rsidRPr="00B5231F">
        <w:rPr>
          <w:rFonts w:ascii="Arial" w:hAnsi="Arial" w:cs="Arial"/>
          <w:sz w:val="21"/>
          <w:szCs w:val="21"/>
        </w:rPr>
        <w:t>. A</w:t>
      </w:r>
      <w:r w:rsidR="00773A1E" w:rsidRPr="00B5231F">
        <w:rPr>
          <w:rFonts w:ascii="Arial" w:hAnsi="Arial" w:cs="Arial"/>
          <w:sz w:val="21"/>
          <w:szCs w:val="21"/>
        </w:rPr>
        <w:t xml:space="preserve"> sample with the</w:t>
      </w:r>
      <w:r w:rsidR="00047CB0" w:rsidRPr="00B5231F">
        <w:rPr>
          <w:rFonts w:ascii="Arial" w:hAnsi="Arial" w:cs="Arial"/>
          <w:sz w:val="21"/>
          <w:szCs w:val="21"/>
        </w:rPr>
        <w:t xml:space="preserve"> thickness of &lt;</w:t>
      </w:r>
      <w:r w:rsidR="00780EE4" w:rsidRPr="00B5231F">
        <w:rPr>
          <w:rFonts w:ascii="Arial" w:hAnsi="Arial" w:cs="Arial"/>
          <w:sz w:val="21"/>
          <w:szCs w:val="21"/>
        </w:rPr>
        <w:t xml:space="preserve"> </w:t>
      </w:r>
      <w:r w:rsidR="00047CB0" w:rsidRPr="00B5231F">
        <w:rPr>
          <w:rFonts w:ascii="Arial" w:hAnsi="Arial" w:cs="Arial"/>
          <w:sz w:val="21"/>
          <w:szCs w:val="21"/>
        </w:rPr>
        <w:t>80</w:t>
      </w:r>
      <w:r w:rsidR="00780EE4" w:rsidRPr="00B5231F">
        <w:rPr>
          <w:rFonts w:ascii="Arial" w:hAnsi="Arial" w:cs="Arial"/>
          <w:sz w:val="21"/>
          <w:szCs w:val="21"/>
        </w:rPr>
        <w:t xml:space="preserve"> </w:t>
      </w:r>
      <w:r w:rsidR="00047CB0" w:rsidRPr="00B5231F">
        <w:rPr>
          <w:rFonts w:ascii="Arial" w:hAnsi="Arial" w:cs="Arial"/>
          <w:sz w:val="21"/>
          <w:szCs w:val="21"/>
        </w:rPr>
        <w:t xml:space="preserve">nm </w:t>
      </w:r>
      <w:r w:rsidR="00773A1E" w:rsidRPr="00B5231F">
        <w:rPr>
          <w:rFonts w:ascii="Arial" w:hAnsi="Arial" w:cs="Arial"/>
          <w:sz w:val="21"/>
          <w:szCs w:val="21"/>
        </w:rPr>
        <w:t xml:space="preserve">and the diameter of </w:t>
      </w:r>
      <w:r w:rsidR="002F531A" w:rsidRPr="00B5231F">
        <w:rPr>
          <w:rFonts w:ascii="Arial" w:hAnsi="Arial" w:cs="Arial"/>
          <w:sz w:val="21"/>
          <w:szCs w:val="21"/>
        </w:rPr>
        <w:t xml:space="preserve">approximately </w:t>
      </w:r>
      <w:r w:rsidR="00BC3220" w:rsidRPr="00B5231F">
        <w:rPr>
          <w:rFonts w:ascii="Arial" w:hAnsi="Arial" w:cs="Arial"/>
          <w:sz w:val="21"/>
          <w:szCs w:val="21"/>
        </w:rPr>
        <w:t>2</w:t>
      </w:r>
      <w:r w:rsidR="00B80D11" w:rsidRPr="00B5231F">
        <w:rPr>
          <w:rFonts w:ascii="Arial" w:hAnsi="Arial" w:cs="Arial"/>
          <w:sz w:val="21"/>
          <w:szCs w:val="21"/>
        </w:rPr>
        <w:t xml:space="preserve"> </w:t>
      </w:r>
      <w:r w:rsidR="002F531A" w:rsidRPr="00B5231F">
        <w:rPr>
          <w:rFonts w:ascii="Arial" w:hAnsi="Arial" w:cs="Arial"/>
          <w:sz w:val="21"/>
          <w:szCs w:val="21"/>
        </w:rPr>
        <w:t>mm</w:t>
      </w:r>
      <w:r w:rsidR="002F531A" w:rsidRPr="00B5231F">
        <w:rPr>
          <w:rFonts w:ascii="Arial" w:hAnsi="Arial" w:cs="Arial"/>
          <w:sz w:val="21"/>
          <w:szCs w:val="21"/>
          <w:vertAlign w:val="superscript"/>
        </w:rPr>
        <w:t xml:space="preserve"> </w:t>
      </w:r>
      <w:r w:rsidR="00047CB0" w:rsidRPr="00B5231F">
        <w:rPr>
          <w:rFonts w:ascii="Arial" w:hAnsi="Arial" w:cs="Arial"/>
          <w:sz w:val="21"/>
          <w:szCs w:val="21"/>
        </w:rPr>
        <w:t xml:space="preserve">is </w:t>
      </w:r>
      <w:r w:rsidR="00B80D11" w:rsidRPr="00B5231F">
        <w:rPr>
          <w:rFonts w:ascii="Arial" w:hAnsi="Arial" w:cs="Arial"/>
          <w:sz w:val="21"/>
          <w:szCs w:val="21"/>
        </w:rPr>
        <w:t xml:space="preserve">typically </w:t>
      </w:r>
      <w:r w:rsidR="002F531A" w:rsidRPr="00B5231F">
        <w:rPr>
          <w:rFonts w:ascii="Arial" w:hAnsi="Arial" w:cs="Arial"/>
          <w:sz w:val="21"/>
          <w:szCs w:val="21"/>
        </w:rPr>
        <w:t xml:space="preserve">used for TEM observation. Yet the </w:t>
      </w:r>
      <w:r w:rsidR="00E42931" w:rsidRPr="00B5231F">
        <w:rPr>
          <w:rFonts w:ascii="Arial" w:hAnsi="Arial" w:cs="Arial"/>
          <w:sz w:val="21"/>
          <w:szCs w:val="21"/>
        </w:rPr>
        <w:t xml:space="preserve">observable area is usually less than </w:t>
      </w:r>
      <w:r w:rsidR="00773A1E" w:rsidRPr="00B5231F">
        <w:rPr>
          <w:rFonts w:ascii="Arial" w:hAnsi="Arial" w:cs="Arial"/>
          <w:sz w:val="21"/>
          <w:szCs w:val="21"/>
        </w:rPr>
        <w:t xml:space="preserve">a </w:t>
      </w:r>
      <w:r w:rsidR="00BC3220" w:rsidRPr="00B5231F">
        <w:rPr>
          <w:rFonts w:ascii="Arial" w:hAnsi="Arial" w:cs="Arial"/>
          <w:sz w:val="21"/>
          <w:szCs w:val="21"/>
        </w:rPr>
        <w:t>micrometre, which make</w:t>
      </w:r>
      <w:r w:rsidR="00B80D11" w:rsidRPr="00B5231F">
        <w:rPr>
          <w:rFonts w:ascii="Arial" w:hAnsi="Arial" w:cs="Arial"/>
          <w:sz w:val="21"/>
          <w:szCs w:val="21"/>
        </w:rPr>
        <w:t>s</w:t>
      </w:r>
      <w:r w:rsidR="00BC3220" w:rsidRPr="00B5231F">
        <w:rPr>
          <w:rFonts w:ascii="Arial" w:hAnsi="Arial" w:cs="Arial"/>
          <w:sz w:val="21"/>
          <w:szCs w:val="21"/>
        </w:rPr>
        <w:t xml:space="preserve"> it difficult to extract adequate information from the sample</w:t>
      </w:r>
      <w:r w:rsidR="00773A1E" w:rsidRPr="00B5231F">
        <w:rPr>
          <w:rFonts w:ascii="Arial" w:hAnsi="Arial" w:cs="Arial"/>
          <w:sz w:val="21"/>
          <w:szCs w:val="21"/>
        </w:rPr>
        <w:t xml:space="preserve"> to correlate with macroscopic transport properties</w:t>
      </w:r>
      <w:r w:rsidR="00BC3220" w:rsidRPr="00B5231F">
        <w:rPr>
          <w:rFonts w:ascii="Arial" w:hAnsi="Arial" w:cs="Arial"/>
          <w:sz w:val="21"/>
          <w:szCs w:val="21"/>
        </w:rPr>
        <w:t>.</w:t>
      </w:r>
      <w:r w:rsidR="00C52CAE">
        <w:rPr>
          <w:rFonts w:ascii="Arial" w:hAnsi="Arial" w:cs="Arial"/>
          <w:sz w:val="21"/>
          <w:szCs w:val="21"/>
        </w:rPr>
        <w:t xml:space="preserve"> </w:t>
      </w:r>
      <w:r w:rsidR="00C52CAE" w:rsidRPr="00C52CAE">
        <w:rPr>
          <w:rFonts w:ascii="Arial" w:hAnsi="Arial" w:cs="Arial"/>
          <w:sz w:val="21"/>
          <w:szCs w:val="21"/>
          <w:highlight w:val="yellow"/>
        </w:rPr>
        <w:t>To avoid such damages induced during the sample preparation, plan-view imaging can be employed for device characterisation. In combination with chemical analysis, this method can achieve in-plane characterisation with atomic resolution for samples with the total film thickness within the electron beam transparency.</w:t>
      </w:r>
      <w:r w:rsidR="00C52CAE">
        <w:rPr>
          <w:rFonts w:ascii="Arial" w:hAnsi="Arial" w:cs="Arial"/>
          <w:sz w:val="21"/>
          <w:szCs w:val="21"/>
          <w:highlight w:val="yellow"/>
        </w:rPr>
        <w:t xml:space="preserve"> Note that these are destructive imaging techniques.</w:t>
      </w:r>
    </w:p>
    <w:p w14:paraId="23344FDA" w14:textId="77777777" w:rsidR="00C01CAC" w:rsidRPr="0042497C" w:rsidRDefault="00C01CAC" w:rsidP="00B5231F">
      <w:pPr>
        <w:jc w:val="center"/>
        <w:rPr>
          <w:rFonts w:ascii="Arial" w:hAnsi="Arial" w:cs="Arial"/>
          <w:sz w:val="21"/>
          <w:szCs w:val="21"/>
        </w:rPr>
      </w:pPr>
      <w:r w:rsidRPr="0042497C">
        <w:rPr>
          <w:rFonts w:ascii="Arial" w:hAnsi="Arial" w:cs="Arial"/>
          <w:noProof/>
          <w:sz w:val="21"/>
          <w:szCs w:val="21"/>
        </w:rPr>
        <w:drawing>
          <wp:inline distT="0" distB="0" distL="0" distR="0" wp14:anchorId="6B14787B" wp14:editId="070DD27F">
            <wp:extent cx="3600000" cy="2576259"/>
            <wp:effectExtent l="0" t="0" r="0" b="1905"/>
            <wp:docPr id="27" name="圖片 27"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擷取.JPG"/>
                    <pic:cNvPicPr/>
                  </pic:nvPicPr>
                  <pic:blipFill>
                    <a:blip r:embed="rId8">
                      <a:extLst>
                        <a:ext uri="{28A0092B-C50C-407E-A947-70E740481C1C}">
                          <a14:useLocalDpi xmlns:a14="http://schemas.microsoft.com/office/drawing/2010/main" val="0"/>
                        </a:ext>
                      </a:extLst>
                    </a:blip>
                    <a:stretch>
                      <a:fillRect/>
                    </a:stretch>
                  </pic:blipFill>
                  <pic:spPr>
                    <a:xfrm>
                      <a:off x="0" y="0"/>
                      <a:ext cx="3600000" cy="2576259"/>
                    </a:xfrm>
                    <a:prstGeom prst="rect">
                      <a:avLst/>
                    </a:prstGeom>
                  </pic:spPr>
                </pic:pic>
              </a:graphicData>
            </a:graphic>
          </wp:inline>
        </w:drawing>
      </w:r>
    </w:p>
    <w:p w14:paraId="28E81904" w14:textId="5FCE8211" w:rsidR="00C01CAC" w:rsidRDefault="00C01CAC" w:rsidP="00C87692">
      <w:pPr>
        <w:spacing w:beforeLines="50" w:before="180" w:afterLines="100" w:after="360"/>
        <w:jc w:val="both"/>
        <w:rPr>
          <w:rFonts w:ascii="Arial" w:hAnsi="Arial" w:cs="Arial"/>
          <w:sz w:val="21"/>
          <w:szCs w:val="21"/>
        </w:rPr>
      </w:pPr>
      <w:r w:rsidRPr="0042497C">
        <w:rPr>
          <w:rFonts w:ascii="Arial" w:hAnsi="Arial" w:cs="Arial"/>
          <w:sz w:val="21"/>
          <w:szCs w:val="21"/>
        </w:rPr>
        <w:t>Fig</w:t>
      </w:r>
      <w:r w:rsidR="00FA56DA">
        <w:rPr>
          <w:rFonts w:ascii="Arial" w:hAnsi="Arial" w:cs="Arial"/>
          <w:sz w:val="21"/>
          <w:szCs w:val="21"/>
        </w:rPr>
        <w:t xml:space="preserve">. </w:t>
      </w:r>
      <w:proofErr w:type="gramStart"/>
      <w:r w:rsidRPr="0042497C">
        <w:rPr>
          <w:rFonts w:ascii="Arial" w:hAnsi="Arial" w:cs="Arial"/>
          <w:sz w:val="21"/>
          <w:szCs w:val="21"/>
        </w:rPr>
        <w:t>1</w:t>
      </w:r>
      <w:r w:rsidR="00FA56DA">
        <w:rPr>
          <w:rFonts w:ascii="Arial" w:hAnsi="Arial" w:cs="Arial"/>
          <w:sz w:val="21"/>
          <w:szCs w:val="21"/>
        </w:rPr>
        <w:t xml:space="preserve"> </w:t>
      </w:r>
      <w:r w:rsidRPr="0042497C">
        <w:rPr>
          <w:rFonts w:ascii="Arial" w:hAnsi="Arial" w:cs="Arial"/>
          <w:sz w:val="21"/>
          <w:szCs w:val="21"/>
        </w:rPr>
        <w:t xml:space="preserve"> Major</w:t>
      </w:r>
      <w:proofErr w:type="gramEnd"/>
      <w:r w:rsidRPr="0042497C">
        <w:rPr>
          <w:rFonts w:ascii="Arial" w:hAnsi="Arial" w:cs="Arial"/>
          <w:sz w:val="21"/>
          <w:szCs w:val="21"/>
        </w:rPr>
        <w:t xml:space="preserve"> techniques for evaluating a buried junction with respect to their resolution and destructiveness </w:t>
      </w:r>
      <w:r w:rsidR="00323A74">
        <w:rPr>
          <w:rFonts w:ascii="Arial" w:hAnsi="Arial" w:cs="Arial"/>
          <w:sz w:val="21"/>
          <w:szCs w:val="21"/>
        </w:rPr>
        <w:fldChar w:fldCharType="begin"/>
      </w:r>
      <w:r w:rsidR="00323A74">
        <w:rPr>
          <w:rFonts w:ascii="Arial" w:hAnsi="Arial" w:cs="Arial"/>
          <w:sz w:val="21"/>
          <w:szCs w:val="21"/>
        </w:rPr>
        <w:instrText xml:space="preserve"> REF _Ref56257163 \r \h </w:instrText>
      </w:r>
      <w:r w:rsidR="00323A74">
        <w:rPr>
          <w:rFonts w:ascii="Arial" w:hAnsi="Arial" w:cs="Arial"/>
          <w:sz w:val="21"/>
          <w:szCs w:val="21"/>
        </w:rPr>
      </w:r>
      <w:r w:rsidR="00323A74">
        <w:rPr>
          <w:rFonts w:ascii="Arial" w:hAnsi="Arial" w:cs="Arial"/>
          <w:sz w:val="21"/>
          <w:szCs w:val="21"/>
        </w:rPr>
        <w:fldChar w:fldCharType="separate"/>
      </w:r>
      <w:r w:rsidR="00323A74">
        <w:rPr>
          <w:rFonts w:ascii="Arial" w:hAnsi="Arial" w:cs="Arial"/>
          <w:sz w:val="21"/>
          <w:szCs w:val="21"/>
        </w:rPr>
        <w:t>[9]</w:t>
      </w:r>
      <w:r w:rsidR="00323A74">
        <w:rPr>
          <w:rFonts w:ascii="Arial" w:hAnsi="Arial" w:cs="Arial"/>
          <w:sz w:val="21"/>
          <w:szCs w:val="21"/>
        </w:rPr>
        <w:fldChar w:fldCharType="end"/>
      </w:r>
      <w:r w:rsidR="00FA56DA">
        <w:rPr>
          <w:rFonts w:ascii="Arial" w:hAnsi="Arial" w:cs="Arial"/>
          <w:sz w:val="21"/>
          <w:szCs w:val="21"/>
        </w:rPr>
        <w:t>.</w:t>
      </w:r>
    </w:p>
    <w:p w14:paraId="748DC007" w14:textId="5E5F5E87" w:rsidR="00C01CAC" w:rsidRPr="0042497C" w:rsidRDefault="00626A09" w:rsidP="00B5231F">
      <w:pPr>
        <w:jc w:val="center"/>
        <w:rPr>
          <w:rFonts w:ascii="Arial" w:hAnsi="Arial" w:cs="Arial"/>
          <w:sz w:val="21"/>
          <w:szCs w:val="21"/>
        </w:rPr>
      </w:pPr>
      <w:r w:rsidRPr="00626A09">
        <w:rPr>
          <w:rFonts w:ascii="Arial" w:hAnsi="Arial" w:cs="Arial"/>
          <w:noProof/>
          <w:sz w:val="21"/>
          <w:szCs w:val="21"/>
        </w:rPr>
        <w:drawing>
          <wp:inline distT="0" distB="0" distL="0" distR="0" wp14:anchorId="0BBA5BDB" wp14:editId="076288E0">
            <wp:extent cx="2803569" cy="2798307"/>
            <wp:effectExtent l="0" t="0" r="0" b="2540"/>
            <wp:docPr id="37" name="圖片 36">
              <a:extLst xmlns:a="http://schemas.openxmlformats.org/drawingml/2006/main">
                <a:ext uri="{FF2B5EF4-FFF2-40B4-BE49-F238E27FC236}">
                  <a16:creationId xmlns:a16="http://schemas.microsoft.com/office/drawing/2014/main" id="{885B029B-B1AC-41FB-9B65-13C567F61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6">
                      <a:extLst>
                        <a:ext uri="{FF2B5EF4-FFF2-40B4-BE49-F238E27FC236}">
                          <a16:creationId xmlns:a16="http://schemas.microsoft.com/office/drawing/2014/main" id="{885B029B-B1AC-41FB-9B65-13C567F61882}"/>
                        </a:ext>
                      </a:extLst>
                    </pic:cNvPr>
                    <pic:cNvPicPr>
                      <a:picLocks noChangeAspect="1"/>
                    </pic:cNvPicPr>
                  </pic:nvPicPr>
                  <pic:blipFill rotWithShape="1">
                    <a:blip r:embed="rId9"/>
                    <a:srcRect r="60185"/>
                    <a:stretch/>
                  </pic:blipFill>
                  <pic:spPr>
                    <a:xfrm>
                      <a:off x="0" y="0"/>
                      <a:ext cx="2803569" cy="2798307"/>
                    </a:xfrm>
                    <a:prstGeom prst="rect">
                      <a:avLst/>
                    </a:prstGeom>
                  </pic:spPr>
                </pic:pic>
              </a:graphicData>
            </a:graphic>
          </wp:inline>
        </w:drawing>
      </w:r>
    </w:p>
    <w:p w14:paraId="2B764DA7" w14:textId="0BFE5D1A" w:rsidR="00C01CAC" w:rsidRPr="0042497C" w:rsidRDefault="00C01CAC" w:rsidP="00C87692">
      <w:pPr>
        <w:spacing w:beforeLines="50" w:before="180" w:afterLines="100" w:after="360"/>
        <w:jc w:val="both"/>
        <w:rPr>
          <w:rFonts w:ascii="Arial" w:hAnsi="Arial" w:cs="Arial"/>
          <w:sz w:val="21"/>
          <w:szCs w:val="21"/>
        </w:rPr>
      </w:pPr>
      <w:r w:rsidRPr="0042497C">
        <w:rPr>
          <w:rFonts w:ascii="Arial" w:hAnsi="Arial" w:cs="Arial"/>
          <w:sz w:val="21"/>
          <w:szCs w:val="21"/>
        </w:rPr>
        <w:lastRenderedPageBreak/>
        <w:t>Fig</w:t>
      </w:r>
      <w:r w:rsidR="00FA56DA">
        <w:rPr>
          <w:rFonts w:ascii="Arial" w:hAnsi="Arial" w:cs="Arial"/>
          <w:sz w:val="21"/>
          <w:szCs w:val="21"/>
        </w:rPr>
        <w:t>.</w:t>
      </w:r>
      <w:r w:rsidRPr="0042497C">
        <w:rPr>
          <w:rFonts w:ascii="Arial" w:hAnsi="Arial" w:cs="Arial"/>
          <w:sz w:val="21"/>
          <w:szCs w:val="21"/>
        </w:rPr>
        <w:t xml:space="preserve"> </w:t>
      </w:r>
      <w:proofErr w:type="gramStart"/>
      <w:r w:rsidRPr="0042497C">
        <w:rPr>
          <w:rFonts w:ascii="Arial" w:hAnsi="Arial" w:cs="Arial"/>
          <w:sz w:val="21"/>
          <w:szCs w:val="21"/>
        </w:rPr>
        <w:t>2</w:t>
      </w:r>
      <w:r w:rsidR="00FA56DA">
        <w:rPr>
          <w:rFonts w:ascii="Arial" w:hAnsi="Arial" w:cs="Arial"/>
          <w:sz w:val="21"/>
          <w:szCs w:val="21"/>
        </w:rPr>
        <w:t xml:space="preserve"> </w:t>
      </w:r>
      <w:r w:rsidRPr="0042497C">
        <w:rPr>
          <w:rFonts w:ascii="Arial" w:hAnsi="Arial" w:cs="Arial"/>
          <w:sz w:val="21"/>
          <w:szCs w:val="21"/>
        </w:rPr>
        <w:t xml:space="preserve"> Cross</w:t>
      </w:r>
      <w:proofErr w:type="gramEnd"/>
      <w:r w:rsidRPr="0042497C">
        <w:rPr>
          <w:rFonts w:ascii="Arial" w:hAnsi="Arial" w:cs="Arial"/>
          <w:sz w:val="21"/>
          <w:szCs w:val="21"/>
        </w:rPr>
        <w:t xml:space="preserve">-sectional TEM specimen prepared using </w:t>
      </w:r>
      <w:r w:rsidR="00CC3FA8" w:rsidRPr="0042497C">
        <w:rPr>
          <w:rFonts w:ascii="Arial" w:hAnsi="Arial" w:cs="Arial"/>
          <w:sz w:val="21"/>
          <w:szCs w:val="21"/>
        </w:rPr>
        <w:t>FIB.</w:t>
      </w:r>
    </w:p>
    <w:p w14:paraId="58139423" w14:textId="58F1BCD0" w:rsidR="004A2A1B" w:rsidRPr="0042497C" w:rsidRDefault="00013C94" w:rsidP="005644FB">
      <w:pPr>
        <w:spacing w:afterLines="100" w:after="360"/>
        <w:ind w:firstLineChars="100" w:firstLine="210"/>
        <w:jc w:val="both"/>
        <w:rPr>
          <w:rFonts w:ascii="Arial" w:hAnsi="Arial" w:cs="Arial"/>
          <w:sz w:val="21"/>
          <w:szCs w:val="21"/>
        </w:rPr>
      </w:pPr>
      <w:r w:rsidRPr="0042497C">
        <w:rPr>
          <w:rFonts w:ascii="Arial" w:hAnsi="Arial" w:cs="Arial"/>
          <w:sz w:val="21"/>
          <w:szCs w:val="21"/>
        </w:rPr>
        <w:t xml:space="preserve">To overcome </w:t>
      </w:r>
      <w:r w:rsidR="003609E9" w:rsidRPr="0042497C">
        <w:rPr>
          <w:rFonts w:ascii="Arial" w:hAnsi="Arial" w:cs="Arial"/>
          <w:sz w:val="21"/>
          <w:szCs w:val="21"/>
        </w:rPr>
        <w:t xml:space="preserve">such </w:t>
      </w:r>
      <w:r w:rsidRPr="0042497C">
        <w:rPr>
          <w:rFonts w:ascii="Arial" w:hAnsi="Arial" w:cs="Arial"/>
          <w:sz w:val="21"/>
          <w:szCs w:val="21"/>
        </w:rPr>
        <w:t>difficulty</w:t>
      </w:r>
      <w:r w:rsidR="001959F0" w:rsidRPr="0042497C">
        <w:rPr>
          <w:rFonts w:ascii="Arial" w:hAnsi="Arial" w:cs="Arial"/>
          <w:sz w:val="21"/>
          <w:szCs w:val="21"/>
        </w:rPr>
        <w:t xml:space="preserve"> an efficient analytic </w:t>
      </w:r>
      <w:r w:rsidR="00A154C9" w:rsidRPr="0042497C">
        <w:rPr>
          <w:rFonts w:ascii="Arial" w:hAnsi="Arial" w:cs="Arial"/>
          <w:sz w:val="21"/>
          <w:szCs w:val="21"/>
        </w:rPr>
        <w:t xml:space="preserve">technique </w:t>
      </w:r>
      <w:r w:rsidR="00047CB0" w:rsidRPr="0042497C">
        <w:rPr>
          <w:rFonts w:ascii="Arial" w:hAnsi="Arial" w:cs="Arial"/>
          <w:sz w:val="21"/>
          <w:szCs w:val="21"/>
        </w:rPr>
        <w:t>needs</w:t>
      </w:r>
      <w:r w:rsidR="001959F0" w:rsidRPr="0042497C">
        <w:rPr>
          <w:rFonts w:ascii="Arial" w:hAnsi="Arial" w:cs="Arial"/>
          <w:sz w:val="21"/>
          <w:szCs w:val="21"/>
        </w:rPr>
        <w:t xml:space="preserve"> to be carried out to fulfil</w:t>
      </w:r>
      <w:r w:rsidR="006B3850" w:rsidRPr="0042497C">
        <w:rPr>
          <w:rFonts w:ascii="Arial" w:hAnsi="Arial" w:cs="Arial"/>
          <w:sz w:val="21"/>
          <w:szCs w:val="21"/>
        </w:rPr>
        <w:t xml:space="preserve"> the demand of sample characterisations.</w:t>
      </w:r>
      <w:r w:rsidR="004A2A1B" w:rsidRPr="0042497C">
        <w:rPr>
          <w:rFonts w:ascii="Arial" w:hAnsi="Arial" w:cs="Arial"/>
          <w:sz w:val="21"/>
          <w:szCs w:val="21"/>
        </w:rPr>
        <w:t xml:space="preserve"> </w:t>
      </w:r>
      <w:r w:rsidR="00F23BBF" w:rsidRPr="0042497C">
        <w:rPr>
          <w:rFonts w:ascii="Arial" w:hAnsi="Arial" w:cs="Arial"/>
          <w:sz w:val="21"/>
          <w:szCs w:val="21"/>
        </w:rPr>
        <w:t xml:space="preserve">This study is based on the non-destructive technique </w:t>
      </w:r>
      <w:r w:rsidR="00A154C9" w:rsidRPr="0042497C">
        <w:rPr>
          <w:rFonts w:ascii="Arial" w:hAnsi="Arial" w:cs="Arial"/>
          <w:sz w:val="21"/>
          <w:szCs w:val="21"/>
        </w:rPr>
        <w:t>developed</w:t>
      </w:r>
      <w:r w:rsidR="00EC2970" w:rsidRPr="0042497C">
        <w:rPr>
          <w:rFonts w:ascii="Arial" w:hAnsi="Arial" w:cs="Arial"/>
          <w:sz w:val="21"/>
          <w:szCs w:val="21"/>
        </w:rPr>
        <w:t xml:space="preserve"> using scanning electron microscopy (SEM)</w:t>
      </w:r>
      <w:r w:rsidR="00A154C9" w:rsidRPr="0042497C">
        <w:rPr>
          <w:rFonts w:ascii="Arial" w:hAnsi="Arial" w:cs="Arial"/>
          <w:sz w:val="21"/>
          <w:szCs w:val="21"/>
        </w:rPr>
        <w:t xml:space="preserve"> </w:t>
      </w:r>
      <w:r w:rsidR="00F23BBF" w:rsidRPr="0042497C">
        <w:rPr>
          <w:rFonts w:ascii="Arial" w:hAnsi="Arial" w:cs="Arial"/>
          <w:sz w:val="21"/>
          <w:szCs w:val="21"/>
        </w:rPr>
        <w:t xml:space="preserve">by Hirohata </w:t>
      </w:r>
      <w:r w:rsidR="00F23BBF" w:rsidRPr="0042497C">
        <w:rPr>
          <w:rFonts w:ascii="Arial" w:hAnsi="Arial" w:cs="Arial"/>
          <w:i/>
          <w:iCs/>
          <w:sz w:val="21"/>
          <w:szCs w:val="21"/>
        </w:rPr>
        <w:t>et al.</w:t>
      </w:r>
      <w:r w:rsidR="00F23BBF" w:rsidRPr="0042497C">
        <w:rPr>
          <w:rFonts w:ascii="Arial" w:hAnsi="Arial" w:cs="Arial"/>
          <w:sz w:val="21"/>
          <w:szCs w:val="21"/>
        </w:rPr>
        <w:t xml:space="preserve"> in 2016</w:t>
      </w:r>
      <w:r w:rsidR="00323A74">
        <w:rPr>
          <w:rFonts w:ascii="Arial" w:hAnsi="Arial" w:cs="Arial"/>
          <w:sz w:val="21"/>
          <w:szCs w:val="21"/>
        </w:rPr>
        <w:t xml:space="preserve"> </w:t>
      </w:r>
      <w:r w:rsidR="00323A74">
        <w:rPr>
          <w:rFonts w:ascii="Arial" w:hAnsi="Arial" w:cs="Arial"/>
          <w:sz w:val="21"/>
          <w:szCs w:val="21"/>
        </w:rPr>
        <w:fldChar w:fldCharType="begin"/>
      </w:r>
      <w:r w:rsidR="00323A74">
        <w:rPr>
          <w:rFonts w:ascii="Arial" w:hAnsi="Arial" w:cs="Arial"/>
          <w:sz w:val="21"/>
          <w:szCs w:val="21"/>
        </w:rPr>
        <w:instrText xml:space="preserve"> REF _Ref56257163 \r \h </w:instrText>
      </w:r>
      <w:r w:rsidR="00323A74">
        <w:rPr>
          <w:rFonts w:ascii="Arial" w:hAnsi="Arial" w:cs="Arial"/>
          <w:sz w:val="21"/>
          <w:szCs w:val="21"/>
        </w:rPr>
      </w:r>
      <w:r w:rsidR="00323A74">
        <w:rPr>
          <w:rFonts w:ascii="Arial" w:hAnsi="Arial" w:cs="Arial"/>
          <w:sz w:val="21"/>
          <w:szCs w:val="21"/>
        </w:rPr>
        <w:fldChar w:fldCharType="separate"/>
      </w:r>
      <w:r w:rsidR="00323A74">
        <w:rPr>
          <w:rFonts w:ascii="Arial" w:hAnsi="Arial" w:cs="Arial"/>
          <w:sz w:val="21"/>
          <w:szCs w:val="21"/>
        </w:rPr>
        <w:t>[9]</w:t>
      </w:r>
      <w:r w:rsidR="00323A74">
        <w:rPr>
          <w:rFonts w:ascii="Arial" w:hAnsi="Arial" w:cs="Arial"/>
          <w:sz w:val="21"/>
          <w:szCs w:val="21"/>
        </w:rPr>
        <w:fldChar w:fldCharType="end"/>
      </w:r>
      <w:r w:rsidR="00F23BBF" w:rsidRPr="0042497C">
        <w:rPr>
          <w:rFonts w:ascii="Arial" w:hAnsi="Arial" w:cs="Arial"/>
          <w:sz w:val="21"/>
          <w:szCs w:val="21"/>
        </w:rPr>
        <w:t xml:space="preserve">. </w:t>
      </w:r>
      <w:r w:rsidR="00361B3D" w:rsidRPr="0042497C">
        <w:rPr>
          <w:rFonts w:ascii="Arial" w:hAnsi="Arial" w:cs="Arial"/>
          <w:sz w:val="21"/>
          <w:szCs w:val="21"/>
        </w:rPr>
        <w:t>This technique</w:t>
      </w:r>
      <w:r w:rsidR="00F23BBF" w:rsidRPr="0042497C">
        <w:rPr>
          <w:rFonts w:ascii="Arial" w:hAnsi="Arial" w:cs="Arial"/>
          <w:sz w:val="21"/>
          <w:szCs w:val="21"/>
        </w:rPr>
        <w:t xml:space="preserve"> </w:t>
      </w:r>
      <w:r w:rsidR="00F64E79" w:rsidRPr="0042497C">
        <w:rPr>
          <w:rFonts w:ascii="Arial" w:hAnsi="Arial" w:cs="Arial"/>
          <w:sz w:val="21"/>
          <w:szCs w:val="21"/>
        </w:rPr>
        <w:t xml:space="preserve">was first used in characterise the interface in </w:t>
      </w:r>
      <w:r w:rsidR="00361B3D" w:rsidRPr="0042497C">
        <w:rPr>
          <w:rFonts w:ascii="Arial" w:hAnsi="Arial" w:cs="Arial"/>
          <w:sz w:val="21"/>
          <w:szCs w:val="21"/>
        </w:rPr>
        <w:t xml:space="preserve">metallic </w:t>
      </w:r>
      <w:r w:rsidR="00F64E79" w:rsidRPr="0042497C">
        <w:rPr>
          <w:rFonts w:ascii="Arial" w:hAnsi="Arial" w:cs="Arial"/>
          <w:sz w:val="21"/>
          <w:szCs w:val="21"/>
        </w:rPr>
        <w:t xml:space="preserve">spin-valve junctions </w:t>
      </w:r>
      <w:r w:rsidR="00361B3D" w:rsidRPr="0042497C">
        <w:rPr>
          <w:rFonts w:ascii="Arial" w:hAnsi="Arial" w:cs="Arial"/>
          <w:sz w:val="21"/>
          <w:szCs w:val="21"/>
        </w:rPr>
        <w:t>using a controlled</w:t>
      </w:r>
      <w:r w:rsidR="00F64E79" w:rsidRPr="0042497C">
        <w:rPr>
          <w:rFonts w:ascii="Arial" w:hAnsi="Arial" w:cs="Arial"/>
          <w:sz w:val="21"/>
          <w:szCs w:val="21"/>
        </w:rPr>
        <w:t xml:space="preserve"> electron-beam </w:t>
      </w:r>
      <w:r w:rsidR="00361B3D" w:rsidRPr="0042497C">
        <w:rPr>
          <w:rFonts w:ascii="Arial" w:hAnsi="Arial" w:cs="Arial"/>
          <w:sz w:val="21"/>
          <w:szCs w:val="21"/>
        </w:rPr>
        <w:t>acceleration voltage</w:t>
      </w:r>
      <w:r w:rsidR="00F64E79" w:rsidRPr="0042497C">
        <w:rPr>
          <w:rFonts w:ascii="Arial" w:hAnsi="Arial" w:cs="Arial"/>
          <w:sz w:val="21"/>
          <w:szCs w:val="21"/>
        </w:rPr>
        <w:t xml:space="preserve">. </w:t>
      </w:r>
      <w:r w:rsidR="00BB5269" w:rsidRPr="00553912">
        <w:rPr>
          <w:rFonts w:ascii="Arial" w:hAnsi="Arial" w:cs="Arial"/>
          <w:sz w:val="21"/>
          <w:szCs w:val="21"/>
        </w:rPr>
        <w:t>It can also avoid the charging effect of the use of insulating substrates by spin coating a thin layer of conductive carbon particles on the sample surface.</w:t>
      </w:r>
      <w:r w:rsidR="00BB5269" w:rsidRPr="0042497C">
        <w:rPr>
          <w:rFonts w:ascii="Arial" w:hAnsi="Arial" w:cs="Arial"/>
          <w:sz w:val="21"/>
          <w:szCs w:val="21"/>
        </w:rPr>
        <w:t xml:space="preserve"> </w:t>
      </w:r>
      <w:r w:rsidR="00F64E79" w:rsidRPr="0042497C">
        <w:rPr>
          <w:rFonts w:ascii="Arial" w:hAnsi="Arial" w:cs="Arial"/>
          <w:sz w:val="21"/>
          <w:szCs w:val="21"/>
        </w:rPr>
        <w:t>The non-destructive method was further improved</w:t>
      </w:r>
      <w:r w:rsidR="00EF5C9F" w:rsidRPr="0042497C">
        <w:rPr>
          <w:rFonts w:ascii="Arial" w:hAnsi="Arial" w:cs="Arial"/>
          <w:sz w:val="21"/>
          <w:szCs w:val="21"/>
        </w:rPr>
        <w:t xml:space="preserve"> by Jackson </w:t>
      </w:r>
      <w:r w:rsidR="00EF5C9F" w:rsidRPr="0042497C">
        <w:rPr>
          <w:rFonts w:ascii="Arial" w:hAnsi="Arial" w:cs="Arial"/>
          <w:i/>
          <w:iCs/>
          <w:sz w:val="21"/>
          <w:szCs w:val="21"/>
        </w:rPr>
        <w:t>et al.</w:t>
      </w:r>
      <w:r w:rsidR="00EF5C9F" w:rsidRPr="0042497C">
        <w:rPr>
          <w:rFonts w:ascii="Arial" w:hAnsi="Arial" w:cs="Arial"/>
          <w:sz w:val="21"/>
          <w:szCs w:val="21"/>
        </w:rPr>
        <w:t xml:space="preserve"> in 2020</w:t>
      </w:r>
      <w:r w:rsidR="00F64E79" w:rsidRPr="0042497C">
        <w:rPr>
          <w:rFonts w:ascii="Arial" w:hAnsi="Arial" w:cs="Arial"/>
          <w:sz w:val="21"/>
          <w:szCs w:val="21"/>
        </w:rPr>
        <w:t xml:space="preserve"> </w:t>
      </w:r>
      <w:r w:rsidR="00361B3D" w:rsidRPr="0042497C">
        <w:rPr>
          <w:rFonts w:ascii="Arial" w:hAnsi="Arial" w:cs="Arial"/>
          <w:sz w:val="21"/>
          <w:szCs w:val="21"/>
        </w:rPr>
        <w:t xml:space="preserve">with combining EDX </w:t>
      </w:r>
      <w:r w:rsidR="00323A74">
        <w:rPr>
          <w:rFonts w:ascii="Arial" w:hAnsi="Arial" w:cs="Arial"/>
          <w:sz w:val="21"/>
          <w:szCs w:val="21"/>
        </w:rPr>
        <w:fldChar w:fldCharType="begin"/>
      </w:r>
      <w:r w:rsidR="00323A74">
        <w:rPr>
          <w:rFonts w:ascii="Arial" w:hAnsi="Arial" w:cs="Arial"/>
          <w:sz w:val="21"/>
          <w:szCs w:val="21"/>
        </w:rPr>
        <w:instrText xml:space="preserve"> REF _Ref56257417 \r \h </w:instrText>
      </w:r>
      <w:r w:rsidR="00323A74">
        <w:rPr>
          <w:rFonts w:ascii="Arial" w:hAnsi="Arial" w:cs="Arial"/>
          <w:sz w:val="21"/>
          <w:szCs w:val="21"/>
        </w:rPr>
      </w:r>
      <w:r w:rsidR="00323A74">
        <w:rPr>
          <w:rFonts w:ascii="Arial" w:hAnsi="Arial" w:cs="Arial"/>
          <w:sz w:val="21"/>
          <w:szCs w:val="21"/>
        </w:rPr>
        <w:fldChar w:fldCharType="separate"/>
      </w:r>
      <w:r w:rsidR="00323A74">
        <w:rPr>
          <w:rFonts w:ascii="Arial" w:hAnsi="Arial" w:cs="Arial"/>
          <w:sz w:val="21"/>
          <w:szCs w:val="21"/>
        </w:rPr>
        <w:t>[11]</w:t>
      </w:r>
      <w:r w:rsidR="00323A74">
        <w:rPr>
          <w:rFonts w:ascii="Arial" w:hAnsi="Arial" w:cs="Arial"/>
          <w:sz w:val="21"/>
          <w:szCs w:val="21"/>
        </w:rPr>
        <w:fldChar w:fldCharType="end"/>
      </w:r>
      <w:r w:rsidR="00163EA5">
        <w:rPr>
          <w:rFonts w:ascii="Arial" w:hAnsi="Arial" w:cs="Arial"/>
          <w:sz w:val="21"/>
          <w:szCs w:val="21"/>
        </w:rPr>
        <w:t xml:space="preserve"> and </w:t>
      </w:r>
      <w:r w:rsidR="00B15FBC">
        <w:rPr>
          <w:rFonts w:ascii="Arial" w:hAnsi="Arial" w:cs="Arial"/>
          <w:sz w:val="21"/>
          <w:szCs w:val="21"/>
        </w:rPr>
        <w:t xml:space="preserve">was applied to nanoparticles to reveal their synthesis process </w:t>
      </w:r>
      <w:r w:rsidR="008D596D">
        <w:rPr>
          <w:rFonts w:ascii="Arial" w:hAnsi="Arial" w:cs="Arial"/>
          <w:sz w:val="21"/>
          <w:szCs w:val="21"/>
        </w:rPr>
        <w:fldChar w:fldCharType="begin"/>
      </w:r>
      <w:r w:rsidR="008D596D">
        <w:rPr>
          <w:rFonts w:ascii="Arial" w:hAnsi="Arial" w:cs="Arial"/>
          <w:sz w:val="21"/>
          <w:szCs w:val="21"/>
        </w:rPr>
        <w:instrText xml:space="preserve"> REF _Ref67049491 \r \h </w:instrText>
      </w:r>
      <w:r w:rsidR="008D596D">
        <w:rPr>
          <w:rFonts w:ascii="Arial" w:hAnsi="Arial" w:cs="Arial"/>
          <w:sz w:val="21"/>
          <w:szCs w:val="21"/>
        </w:rPr>
      </w:r>
      <w:r w:rsidR="008D596D">
        <w:rPr>
          <w:rFonts w:ascii="Arial" w:hAnsi="Arial" w:cs="Arial"/>
          <w:sz w:val="21"/>
          <w:szCs w:val="21"/>
        </w:rPr>
        <w:fldChar w:fldCharType="separate"/>
      </w:r>
      <w:r w:rsidR="008D596D">
        <w:rPr>
          <w:rFonts w:ascii="Arial" w:hAnsi="Arial" w:cs="Arial"/>
          <w:sz w:val="21"/>
          <w:szCs w:val="21"/>
        </w:rPr>
        <w:t>[12]</w:t>
      </w:r>
      <w:r w:rsidR="008D596D">
        <w:rPr>
          <w:rFonts w:ascii="Arial" w:hAnsi="Arial" w:cs="Arial"/>
          <w:sz w:val="21"/>
          <w:szCs w:val="21"/>
        </w:rPr>
        <w:fldChar w:fldCharType="end"/>
      </w:r>
      <w:r w:rsidR="00EF5C9F" w:rsidRPr="0042497C">
        <w:rPr>
          <w:rFonts w:ascii="Arial" w:hAnsi="Arial" w:cs="Arial"/>
          <w:sz w:val="21"/>
          <w:szCs w:val="21"/>
        </w:rPr>
        <w:t>.</w:t>
      </w:r>
      <w:r w:rsidR="00C3653B" w:rsidRPr="0042497C">
        <w:rPr>
          <w:rFonts w:ascii="Arial" w:hAnsi="Arial" w:cs="Arial"/>
          <w:sz w:val="21"/>
          <w:szCs w:val="21"/>
        </w:rPr>
        <w:t xml:space="preserve"> MTJ samples and </w:t>
      </w:r>
      <w:r w:rsidR="00C3653B" w:rsidRPr="0042497C">
        <w:rPr>
          <w:rFonts w:ascii="Arial" w:hAnsi="Arial" w:cs="Arial"/>
          <w:i/>
          <w:iCs/>
          <w:sz w:val="21"/>
          <w:szCs w:val="21"/>
        </w:rPr>
        <w:t>in-situ</w:t>
      </w:r>
      <w:r w:rsidR="00C3653B" w:rsidRPr="0042497C">
        <w:rPr>
          <w:rFonts w:ascii="Arial" w:hAnsi="Arial" w:cs="Arial"/>
          <w:sz w:val="21"/>
          <w:szCs w:val="21"/>
        </w:rPr>
        <w:t xml:space="preserve"> imaging</w:t>
      </w:r>
      <w:r w:rsidR="00361B3D" w:rsidRPr="0042497C">
        <w:rPr>
          <w:rFonts w:ascii="Arial" w:hAnsi="Arial" w:cs="Arial"/>
          <w:sz w:val="21"/>
          <w:szCs w:val="21"/>
        </w:rPr>
        <w:t xml:space="preserve"> under transport measurements</w:t>
      </w:r>
      <w:r w:rsidR="00C3653B" w:rsidRPr="0042497C">
        <w:rPr>
          <w:rFonts w:ascii="Arial" w:hAnsi="Arial" w:cs="Arial"/>
          <w:sz w:val="21"/>
          <w:szCs w:val="21"/>
        </w:rPr>
        <w:t xml:space="preserve"> were also been demonstrated.</w:t>
      </w:r>
      <w:r w:rsidR="00E63705" w:rsidRPr="0042497C">
        <w:rPr>
          <w:rFonts w:ascii="Arial" w:hAnsi="Arial" w:cs="Arial"/>
          <w:sz w:val="21"/>
          <w:szCs w:val="21"/>
        </w:rPr>
        <w:t xml:space="preserve"> </w:t>
      </w:r>
      <w:r w:rsidR="007275C2" w:rsidRPr="0042497C">
        <w:rPr>
          <w:rFonts w:ascii="Arial" w:hAnsi="Arial" w:cs="Arial"/>
          <w:sz w:val="21"/>
          <w:szCs w:val="21"/>
        </w:rPr>
        <w:t xml:space="preserve">The results showed that </w:t>
      </w:r>
      <w:r w:rsidR="00051703" w:rsidRPr="0042497C">
        <w:rPr>
          <w:rFonts w:ascii="Arial" w:hAnsi="Arial" w:cs="Arial"/>
          <w:sz w:val="21"/>
          <w:szCs w:val="21"/>
        </w:rPr>
        <w:t>&gt;</w:t>
      </w:r>
      <w:r w:rsidR="0067496C" w:rsidRPr="0042497C">
        <w:rPr>
          <w:rFonts w:ascii="Arial" w:hAnsi="Arial" w:cs="Arial"/>
          <w:sz w:val="21"/>
          <w:szCs w:val="21"/>
        </w:rPr>
        <w:t xml:space="preserve"> </w:t>
      </w:r>
      <w:r w:rsidR="00051703" w:rsidRPr="0042497C">
        <w:rPr>
          <w:rFonts w:ascii="Arial" w:hAnsi="Arial" w:cs="Arial"/>
          <w:sz w:val="21"/>
          <w:szCs w:val="21"/>
        </w:rPr>
        <w:t>10</w:t>
      </w:r>
      <w:r w:rsidR="0067496C" w:rsidRPr="0042497C">
        <w:rPr>
          <w:rFonts w:ascii="Arial" w:hAnsi="Arial" w:cs="Arial"/>
          <w:sz w:val="21"/>
          <w:szCs w:val="21"/>
        </w:rPr>
        <w:t xml:space="preserve"> </w:t>
      </w:r>
      <w:r w:rsidR="00051703" w:rsidRPr="0042497C">
        <w:rPr>
          <w:rFonts w:ascii="Arial" w:hAnsi="Arial" w:cs="Arial"/>
          <w:sz w:val="21"/>
          <w:szCs w:val="21"/>
        </w:rPr>
        <w:t>nm</w:t>
      </w:r>
      <w:r w:rsidR="007275C2" w:rsidRPr="0042497C">
        <w:rPr>
          <w:rFonts w:ascii="Arial" w:hAnsi="Arial" w:cs="Arial"/>
          <w:sz w:val="21"/>
          <w:szCs w:val="21"/>
          <w:vertAlign w:val="superscript"/>
        </w:rPr>
        <w:t>2</w:t>
      </w:r>
      <w:r w:rsidR="00051703" w:rsidRPr="0042497C">
        <w:rPr>
          <w:rFonts w:ascii="Arial" w:hAnsi="Arial" w:cs="Arial"/>
          <w:sz w:val="21"/>
          <w:szCs w:val="21"/>
        </w:rPr>
        <w:t xml:space="preserve"> Interfacial defects can be </w:t>
      </w:r>
      <w:r w:rsidR="00361B3D" w:rsidRPr="0042497C">
        <w:rPr>
          <w:rFonts w:ascii="Arial" w:hAnsi="Arial" w:cs="Arial"/>
          <w:sz w:val="21"/>
          <w:szCs w:val="21"/>
        </w:rPr>
        <w:t>identified</w:t>
      </w:r>
      <w:r w:rsidR="007275C2" w:rsidRPr="0042497C">
        <w:rPr>
          <w:rFonts w:ascii="Arial" w:hAnsi="Arial" w:cs="Arial"/>
          <w:sz w:val="21"/>
          <w:szCs w:val="21"/>
        </w:rPr>
        <w:t>, and inhomogeneous current distribution</w:t>
      </w:r>
      <w:r w:rsidR="00361B3D" w:rsidRPr="0042497C">
        <w:rPr>
          <w:rFonts w:ascii="Arial" w:hAnsi="Arial" w:cs="Arial"/>
          <w:sz w:val="21"/>
          <w:szCs w:val="21"/>
        </w:rPr>
        <w:t>s</w:t>
      </w:r>
      <w:r w:rsidR="007275C2" w:rsidRPr="0042497C">
        <w:rPr>
          <w:rFonts w:ascii="Arial" w:hAnsi="Arial" w:cs="Arial"/>
          <w:sz w:val="21"/>
          <w:szCs w:val="21"/>
        </w:rPr>
        <w:t xml:space="preserve"> can be </w:t>
      </w:r>
      <w:r w:rsidR="00361B3D" w:rsidRPr="0042497C">
        <w:rPr>
          <w:rFonts w:ascii="Arial" w:hAnsi="Arial" w:cs="Arial"/>
          <w:sz w:val="21"/>
          <w:szCs w:val="21"/>
        </w:rPr>
        <w:t>imaged</w:t>
      </w:r>
      <w:r w:rsidR="007275C2" w:rsidRPr="0042497C">
        <w:rPr>
          <w:rFonts w:ascii="Arial" w:hAnsi="Arial" w:cs="Arial"/>
          <w:sz w:val="21"/>
          <w:szCs w:val="21"/>
        </w:rPr>
        <w:t>.</w:t>
      </w:r>
      <w:r w:rsidR="00211B8F" w:rsidRPr="0042497C">
        <w:rPr>
          <w:rFonts w:ascii="Arial" w:hAnsi="Arial" w:cs="Arial"/>
          <w:sz w:val="21"/>
          <w:szCs w:val="21"/>
        </w:rPr>
        <w:t xml:space="preserve"> </w:t>
      </w:r>
      <w:r w:rsidR="00DC40AB" w:rsidRPr="0042497C">
        <w:rPr>
          <w:rFonts w:ascii="Arial" w:hAnsi="Arial" w:cs="Arial"/>
          <w:sz w:val="21"/>
          <w:szCs w:val="21"/>
        </w:rPr>
        <w:t>The cylind</w:t>
      </w:r>
      <w:r w:rsidR="00EC2970" w:rsidRPr="0042497C">
        <w:rPr>
          <w:rFonts w:ascii="Arial" w:hAnsi="Arial" w:cs="Arial"/>
          <w:sz w:val="21"/>
          <w:szCs w:val="21"/>
        </w:rPr>
        <w:t>rical</w:t>
      </w:r>
      <w:r w:rsidR="00DC40AB" w:rsidRPr="0042497C">
        <w:rPr>
          <w:rFonts w:ascii="Arial" w:hAnsi="Arial" w:cs="Arial"/>
          <w:sz w:val="21"/>
          <w:szCs w:val="21"/>
        </w:rPr>
        <w:t xml:space="preserve"> diameter </w:t>
      </w:r>
      <w:r w:rsidR="00EC2970" w:rsidRPr="0042497C">
        <w:rPr>
          <w:rFonts w:ascii="Arial" w:hAnsi="Arial" w:cs="Arial"/>
          <w:sz w:val="21"/>
          <w:szCs w:val="21"/>
        </w:rPr>
        <w:t xml:space="preserve">of the typical </w:t>
      </w:r>
      <w:r w:rsidR="00DC40AB" w:rsidRPr="0042497C">
        <w:rPr>
          <w:rFonts w:ascii="Arial" w:hAnsi="Arial" w:cs="Arial"/>
          <w:sz w:val="21"/>
          <w:szCs w:val="21"/>
        </w:rPr>
        <w:t>MTJ</w:t>
      </w:r>
      <w:r w:rsidR="009D31C7" w:rsidRPr="0042497C">
        <w:rPr>
          <w:rFonts w:ascii="Arial" w:hAnsi="Arial" w:cs="Arial"/>
          <w:sz w:val="21"/>
          <w:szCs w:val="21"/>
        </w:rPr>
        <w:t>s</w:t>
      </w:r>
      <w:r w:rsidR="00DC40AB" w:rsidRPr="0042497C">
        <w:rPr>
          <w:rFonts w:ascii="Arial" w:hAnsi="Arial" w:cs="Arial"/>
          <w:sz w:val="21"/>
          <w:szCs w:val="21"/>
        </w:rPr>
        <w:t xml:space="preserve"> is in the range between 20 </w:t>
      </w:r>
      <w:r w:rsidR="0067496C" w:rsidRPr="0042497C">
        <w:rPr>
          <w:rFonts w:ascii="Arial" w:hAnsi="Arial" w:cs="Arial"/>
          <w:sz w:val="21"/>
          <w:szCs w:val="21"/>
        </w:rPr>
        <w:t xml:space="preserve">and </w:t>
      </w:r>
      <w:r w:rsidR="00DC40AB" w:rsidRPr="0042497C">
        <w:rPr>
          <w:rFonts w:ascii="Arial" w:hAnsi="Arial" w:cs="Arial"/>
          <w:sz w:val="21"/>
          <w:szCs w:val="21"/>
        </w:rPr>
        <w:t>50</w:t>
      </w:r>
      <w:r w:rsidR="00655D91" w:rsidRPr="0042497C">
        <w:rPr>
          <w:rFonts w:ascii="Arial" w:hAnsi="Arial" w:cs="Arial"/>
          <w:sz w:val="21"/>
          <w:szCs w:val="21"/>
        </w:rPr>
        <w:t xml:space="preserve"> </w:t>
      </w:r>
      <w:r w:rsidR="00DC40AB" w:rsidRPr="0042497C">
        <w:rPr>
          <w:rFonts w:ascii="Arial" w:hAnsi="Arial" w:cs="Arial"/>
          <w:sz w:val="21"/>
          <w:szCs w:val="21"/>
        </w:rPr>
        <w:t>nm</w:t>
      </w:r>
      <w:r w:rsidR="0050191A">
        <w:rPr>
          <w:rFonts w:ascii="Arial" w:hAnsi="Arial" w:cs="Arial"/>
          <w:sz w:val="21"/>
          <w:szCs w:val="21"/>
        </w:rPr>
        <w:t xml:space="preserve"> </w:t>
      </w:r>
      <w:r w:rsidR="0050191A">
        <w:rPr>
          <w:rFonts w:ascii="Arial" w:hAnsi="Arial" w:cs="Arial"/>
          <w:sz w:val="21"/>
          <w:szCs w:val="21"/>
        </w:rPr>
        <w:fldChar w:fldCharType="begin"/>
      </w:r>
      <w:r w:rsidR="0050191A">
        <w:rPr>
          <w:rFonts w:ascii="Arial" w:hAnsi="Arial" w:cs="Arial"/>
          <w:sz w:val="21"/>
          <w:szCs w:val="21"/>
        </w:rPr>
        <w:instrText xml:space="preserve"> REF _Ref56256060 \r \h </w:instrText>
      </w:r>
      <w:r w:rsidR="0050191A">
        <w:rPr>
          <w:rFonts w:ascii="Arial" w:hAnsi="Arial" w:cs="Arial"/>
          <w:sz w:val="21"/>
          <w:szCs w:val="21"/>
        </w:rPr>
      </w:r>
      <w:r w:rsidR="0050191A">
        <w:rPr>
          <w:rFonts w:ascii="Arial" w:hAnsi="Arial" w:cs="Arial"/>
          <w:sz w:val="21"/>
          <w:szCs w:val="21"/>
        </w:rPr>
        <w:fldChar w:fldCharType="separate"/>
      </w:r>
      <w:r w:rsidR="000558FC">
        <w:rPr>
          <w:rFonts w:ascii="Arial" w:hAnsi="Arial" w:cs="Arial"/>
          <w:sz w:val="21"/>
          <w:szCs w:val="21"/>
        </w:rPr>
        <w:t>[4]</w:t>
      </w:r>
      <w:r w:rsidR="0050191A">
        <w:rPr>
          <w:rFonts w:ascii="Arial" w:hAnsi="Arial" w:cs="Arial"/>
          <w:sz w:val="21"/>
          <w:szCs w:val="21"/>
        </w:rPr>
        <w:fldChar w:fldCharType="end"/>
      </w:r>
      <w:r w:rsidR="0050191A">
        <w:rPr>
          <w:rFonts w:ascii="Arial" w:hAnsi="Arial" w:cs="Arial"/>
          <w:sz w:val="21"/>
          <w:szCs w:val="21"/>
        </w:rPr>
        <w:t>,</w:t>
      </w:r>
      <w:r w:rsidR="0050191A">
        <w:rPr>
          <w:rFonts w:ascii="Arial" w:hAnsi="Arial" w:cs="Arial"/>
          <w:sz w:val="21"/>
          <w:szCs w:val="21"/>
        </w:rPr>
        <w:fldChar w:fldCharType="begin"/>
      </w:r>
      <w:r w:rsidR="0050191A">
        <w:rPr>
          <w:rFonts w:ascii="Arial" w:hAnsi="Arial" w:cs="Arial"/>
          <w:sz w:val="21"/>
          <w:szCs w:val="21"/>
        </w:rPr>
        <w:instrText xml:space="preserve"> REF _Ref56256162 \r \h </w:instrText>
      </w:r>
      <w:r w:rsidR="0050191A">
        <w:rPr>
          <w:rFonts w:ascii="Arial" w:hAnsi="Arial" w:cs="Arial"/>
          <w:sz w:val="21"/>
          <w:szCs w:val="21"/>
        </w:rPr>
      </w:r>
      <w:r w:rsidR="0050191A">
        <w:rPr>
          <w:rFonts w:ascii="Arial" w:hAnsi="Arial" w:cs="Arial"/>
          <w:sz w:val="21"/>
          <w:szCs w:val="21"/>
        </w:rPr>
        <w:fldChar w:fldCharType="separate"/>
      </w:r>
      <w:r w:rsidR="000558FC">
        <w:rPr>
          <w:rFonts w:ascii="Arial" w:hAnsi="Arial" w:cs="Arial"/>
          <w:sz w:val="21"/>
          <w:szCs w:val="21"/>
        </w:rPr>
        <w:t>[5]</w:t>
      </w:r>
      <w:r w:rsidR="0050191A">
        <w:rPr>
          <w:rFonts w:ascii="Arial" w:hAnsi="Arial" w:cs="Arial"/>
          <w:sz w:val="21"/>
          <w:szCs w:val="21"/>
        </w:rPr>
        <w:fldChar w:fldCharType="end"/>
      </w:r>
      <w:r w:rsidR="00DC40AB" w:rsidRPr="0042497C">
        <w:rPr>
          <w:rFonts w:ascii="Arial" w:hAnsi="Arial" w:cs="Arial"/>
          <w:sz w:val="21"/>
          <w:szCs w:val="21"/>
        </w:rPr>
        <w:t>.</w:t>
      </w:r>
      <w:r w:rsidR="009D31C7" w:rsidRPr="0042497C">
        <w:rPr>
          <w:rFonts w:ascii="Arial" w:hAnsi="Arial" w:cs="Arial"/>
          <w:sz w:val="21"/>
          <w:szCs w:val="21"/>
        </w:rPr>
        <w:t xml:space="preserve"> In order to </w:t>
      </w:r>
      <w:r w:rsidR="00EC2970" w:rsidRPr="0042497C">
        <w:rPr>
          <w:rFonts w:ascii="Arial" w:hAnsi="Arial" w:cs="Arial"/>
          <w:sz w:val="21"/>
          <w:szCs w:val="21"/>
        </w:rPr>
        <w:t xml:space="preserve">analyse </w:t>
      </w:r>
      <w:r w:rsidR="009D31C7" w:rsidRPr="0042497C">
        <w:rPr>
          <w:rFonts w:ascii="Arial" w:hAnsi="Arial" w:cs="Arial"/>
          <w:sz w:val="21"/>
          <w:szCs w:val="21"/>
        </w:rPr>
        <w:t>such devices precisely</w:t>
      </w:r>
      <w:r w:rsidR="00AF25E5" w:rsidRPr="0042497C">
        <w:rPr>
          <w:rFonts w:ascii="Arial" w:hAnsi="Arial" w:cs="Arial"/>
          <w:sz w:val="21"/>
          <w:szCs w:val="21"/>
        </w:rPr>
        <w:t>,</w:t>
      </w:r>
      <w:r w:rsidR="009D31C7" w:rsidRPr="0042497C">
        <w:rPr>
          <w:rFonts w:ascii="Arial" w:hAnsi="Arial" w:cs="Arial"/>
          <w:sz w:val="21"/>
          <w:szCs w:val="21"/>
        </w:rPr>
        <w:t xml:space="preserve"> </w:t>
      </w:r>
      <w:r w:rsidR="00EC2970" w:rsidRPr="0042497C">
        <w:rPr>
          <w:rFonts w:ascii="Arial" w:hAnsi="Arial" w:cs="Arial"/>
          <w:sz w:val="21"/>
          <w:szCs w:val="21"/>
        </w:rPr>
        <w:t xml:space="preserve">nanometric </w:t>
      </w:r>
      <w:r w:rsidR="009D31C7" w:rsidRPr="0042497C">
        <w:rPr>
          <w:rFonts w:ascii="Arial" w:hAnsi="Arial" w:cs="Arial"/>
          <w:sz w:val="21"/>
          <w:szCs w:val="21"/>
        </w:rPr>
        <w:t>resolution</w:t>
      </w:r>
      <w:r w:rsidR="00AF25E5" w:rsidRPr="0042497C">
        <w:rPr>
          <w:rFonts w:ascii="Arial" w:hAnsi="Arial" w:cs="Arial"/>
          <w:sz w:val="21"/>
          <w:szCs w:val="21"/>
        </w:rPr>
        <w:t xml:space="preserve"> </w:t>
      </w:r>
      <w:r w:rsidR="00EC2970" w:rsidRPr="0042497C">
        <w:rPr>
          <w:rFonts w:ascii="Arial" w:hAnsi="Arial" w:cs="Arial"/>
          <w:sz w:val="21"/>
          <w:szCs w:val="21"/>
        </w:rPr>
        <w:t>is</w:t>
      </w:r>
      <w:r w:rsidR="00FC012A" w:rsidRPr="0042497C">
        <w:rPr>
          <w:rFonts w:ascii="Arial" w:hAnsi="Arial" w:cs="Arial"/>
          <w:sz w:val="21"/>
          <w:szCs w:val="21"/>
        </w:rPr>
        <w:t xml:space="preserve"> required. </w:t>
      </w:r>
      <w:r w:rsidR="00EC2970" w:rsidRPr="0042497C">
        <w:rPr>
          <w:rFonts w:ascii="Arial" w:hAnsi="Arial" w:cs="Arial"/>
          <w:sz w:val="21"/>
          <w:szCs w:val="21"/>
        </w:rPr>
        <w:t>I</w:t>
      </w:r>
      <w:r w:rsidR="00AF25E5" w:rsidRPr="0042497C">
        <w:rPr>
          <w:rFonts w:ascii="Arial" w:hAnsi="Arial" w:cs="Arial"/>
          <w:sz w:val="21"/>
          <w:szCs w:val="21"/>
        </w:rPr>
        <w:t xml:space="preserve">n this study </w:t>
      </w:r>
      <w:r w:rsidR="00EC2970" w:rsidRPr="0042497C">
        <w:rPr>
          <w:rFonts w:ascii="Arial" w:hAnsi="Arial" w:cs="Arial"/>
          <w:sz w:val="21"/>
          <w:szCs w:val="21"/>
        </w:rPr>
        <w:t xml:space="preserve">we study the resolution of the non-destructive imaging technique to </w:t>
      </w:r>
      <w:r w:rsidR="0067496C" w:rsidRPr="0042497C">
        <w:rPr>
          <w:rFonts w:ascii="Arial" w:hAnsi="Arial" w:cs="Arial"/>
          <w:sz w:val="21"/>
          <w:szCs w:val="21"/>
        </w:rPr>
        <w:t>confirm the</w:t>
      </w:r>
      <w:r w:rsidR="00AF25E5" w:rsidRPr="0042497C">
        <w:rPr>
          <w:rFonts w:ascii="Arial" w:hAnsi="Arial" w:cs="Arial"/>
          <w:sz w:val="21"/>
          <w:szCs w:val="21"/>
        </w:rPr>
        <w:t xml:space="preserve"> capab</w:t>
      </w:r>
      <w:r w:rsidR="0067496C" w:rsidRPr="0042497C">
        <w:rPr>
          <w:rFonts w:ascii="Arial" w:hAnsi="Arial" w:cs="Arial"/>
          <w:sz w:val="21"/>
          <w:szCs w:val="21"/>
        </w:rPr>
        <w:t>i</w:t>
      </w:r>
      <w:r w:rsidR="00AF25E5" w:rsidRPr="0042497C">
        <w:rPr>
          <w:rFonts w:ascii="Arial" w:hAnsi="Arial" w:cs="Arial"/>
          <w:sz w:val="21"/>
          <w:szCs w:val="21"/>
        </w:rPr>
        <w:t>l</w:t>
      </w:r>
      <w:r w:rsidR="0067496C" w:rsidRPr="0042497C">
        <w:rPr>
          <w:rFonts w:ascii="Arial" w:hAnsi="Arial" w:cs="Arial"/>
          <w:sz w:val="21"/>
          <w:szCs w:val="21"/>
        </w:rPr>
        <w:t>ity</w:t>
      </w:r>
      <w:r w:rsidR="00AF25E5" w:rsidRPr="0042497C">
        <w:rPr>
          <w:rFonts w:ascii="Arial" w:hAnsi="Arial" w:cs="Arial"/>
          <w:sz w:val="21"/>
          <w:szCs w:val="21"/>
        </w:rPr>
        <w:t xml:space="preserve"> to resolve down to n</w:t>
      </w:r>
      <w:r w:rsidR="000D4A05" w:rsidRPr="0042497C">
        <w:rPr>
          <w:rFonts w:ascii="Arial" w:hAnsi="Arial" w:cs="Arial"/>
          <w:sz w:val="21"/>
          <w:szCs w:val="21"/>
        </w:rPr>
        <w:t>ano</w:t>
      </w:r>
      <w:r w:rsidR="00AF25E5" w:rsidRPr="0042497C">
        <w:rPr>
          <w:rFonts w:ascii="Arial" w:hAnsi="Arial" w:cs="Arial"/>
          <w:sz w:val="21"/>
          <w:szCs w:val="21"/>
        </w:rPr>
        <w:t>m</w:t>
      </w:r>
      <w:r w:rsidR="000D4A05" w:rsidRPr="0042497C">
        <w:rPr>
          <w:rFonts w:ascii="Arial" w:hAnsi="Arial" w:cs="Arial"/>
          <w:sz w:val="21"/>
          <w:szCs w:val="21"/>
        </w:rPr>
        <w:t>etr</w:t>
      </w:r>
      <w:r w:rsidR="00EC2970" w:rsidRPr="0042497C">
        <w:rPr>
          <w:rFonts w:ascii="Arial" w:hAnsi="Arial" w:cs="Arial"/>
          <w:sz w:val="21"/>
          <w:szCs w:val="21"/>
        </w:rPr>
        <w:t>ic</w:t>
      </w:r>
      <w:r w:rsidR="00AF25E5" w:rsidRPr="0042497C">
        <w:rPr>
          <w:rFonts w:ascii="Arial" w:hAnsi="Arial" w:cs="Arial"/>
          <w:sz w:val="21"/>
          <w:szCs w:val="21"/>
        </w:rPr>
        <w:t xml:space="preserve"> scale</w:t>
      </w:r>
      <w:r w:rsidR="00553912">
        <w:rPr>
          <w:rFonts w:ascii="Arial" w:hAnsi="Arial" w:cs="Arial"/>
          <w:sz w:val="21"/>
          <w:szCs w:val="21"/>
        </w:rPr>
        <w:t xml:space="preserve"> by varying the thickness of a capping layer over dispersed sub</w:t>
      </w:r>
      <w:r w:rsidR="00B320B1">
        <w:rPr>
          <w:rFonts w:ascii="Arial" w:hAnsi="Arial" w:cs="Arial"/>
          <w:sz w:val="21"/>
          <w:szCs w:val="21"/>
        </w:rPr>
        <w:t>-</w:t>
      </w:r>
      <w:r w:rsidR="00553912">
        <w:rPr>
          <w:rFonts w:ascii="Arial" w:hAnsi="Arial" w:cs="Arial"/>
          <w:sz w:val="21"/>
          <w:szCs w:val="21"/>
        </w:rPr>
        <w:t xml:space="preserve">nanometre thick </w:t>
      </w:r>
      <w:r w:rsidR="005644FB">
        <w:rPr>
          <w:rFonts w:ascii="Arial" w:hAnsi="Arial" w:cs="Arial"/>
          <w:sz w:val="21"/>
          <w:szCs w:val="21"/>
        </w:rPr>
        <w:t>heavy metal islands</w:t>
      </w:r>
      <w:r w:rsidR="00AF25E5" w:rsidRPr="0042497C">
        <w:rPr>
          <w:rFonts w:ascii="Arial" w:hAnsi="Arial" w:cs="Arial"/>
          <w:sz w:val="21"/>
          <w:szCs w:val="21"/>
        </w:rPr>
        <w:t>.</w:t>
      </w:r>
    </w:p>
    <w:p w14:paraId="45C4C2B7" w14:textId="3EE6F643" w:rsidR="00D01BF0" w:rsidRPr="00FA56DA" w:rsidRDefault="00D01BF0" w:rsidP="00E47030">
      <w:pPr>
        <w:spacing w:afterLines="50" w:after="180"/>
        <w:jc w:val="both"/>
        <w:rPr>
          <w:rFonts w:ascii="Arial" w:hAnsi="Arial" w:cs="Arial"/>
          <w:b/>
          <w:bCs/>
          <w:sz w:val="21"/>
          <w:szCs w:val="21"/>
        </w:rPr>
      </w:pPr>
      <w:r w:rsidRPr="00FA56DA">
        <w:rPr>
          <w:rFonts w:ascii="Arial" w:hAnsi="Arial" w:cs="Arial"/>
          <w:b/>
          <w:bCs/>
          <w:sz w:val="21"/>
          <w:szCs w:val="21"/>
        </w:rPr>
        <w:t>Experiment</w:t>
      </w:r>
      <w:r w:rsidR="00FA56DA" w:rsidRPr="00FA56DA">
        <w:rPr>
          <w:rFonts w:ascii="Arial" w:hAnsi="Arial" w:cs="Arial"/>
          <w:b/>
          <w:bCs/>
          <w:sz w:val="21"/>
          <w:szCs w:val="21"/>
        </w:rPr>
        <w:t>al Procedures</w:t>
      </w:r>
    </w:p>
    <w:p w14:paraId="7B40AF6C" w14:textId="08D067D2" w:rsidR="00F37A7B" w:rsidRPr="0042497C" w:rsidRDefault="00D01BF0" w:rsidP="008D68C8">
      <w:pPr>
        <w:ind w:firstLineChars="100" w:firstLine="210"/>
        <w:jc w:val="both"/>
        <w:rPr>
          <w:rFonts w:ascii="Arial" w:hAnsi="Arial" w:cs="Arial"/>
          <w:sz w:val="21"/>
          <w:szCs w:val="21"/>
        </w:rPr>
      </w:pPr>
      <w:r w:rsidRPr="0042497C">
        <w:rPr>
          <w:rFonts w:ascii="Arial" w:hAnsi="Arial" w:cs="Arial"/>
          <w:sz w:val="21"/>
          <w:szCs w:val="21"/>
        </w:rPr>
        <w:t>Th</w:t>
      </w:r>
      <w:r w:rsidR="008B018B">
        <w:rPr>
          <w:rFonts w:ascii="Arial" w:hAnsi="Arial" w:cs="Arial"/>
          <w:sz w:val="21"/>
          <w:szCs w:val="21"/>
        </w:rPr>
        <w:t>re</w:t>
      </w:r>
      <w:r w:rsidRPr="0042497C">
        <w:rPr>
          <w:rFonts w:ascii="Arial" w:hAnsi="Arial" w:cs="Arial"/>
          <w:sz w:val="21"/>
          <w:szCs w:val="21"/>
        </w:rPr>
        <w:t>e samples were prepared using a high vacuum sputtering system (</w:t>
      </w:r>
      <w:proofErr w:type="spellStart"/>
      <w:r w:rsidRPr="0042497C">
        <w:rPr>
          <w:rFonts w:ascii="Arial" w:hAnsi="Arial" w:cs="Arial"/>
          <w:sz w:val="21"/>
          <w:szCs w:val="21"/>
        </w:rPr>
        <w:t>PlasmaQuest</w:t>
      </w:r>
      <w:proofErr w:type="spellEnd"/>
      <w:r w:rsidRPr="0042497C">
        <w:rPr>
          <w:rFonts w:ascii="Arial" w:hAnsi="Arial" w:cs="Arial"/>
          <w:sz w:val="21"/>
          <w:szCs w:val="21"/>
        </w:rPr>
        <w:t xml:space="preserve">, </w:t>
      </w:r>
      <w:proofErr w:type="spellStart"/>
      <w:r w:rsidRPr="0042497C">
        <w:rPr>
          <w:rFonts w:ascii="Arial" w:hAnsi="Arial" w:cs="Arial"/>
          <w:sz w:val="21"/>
          <w:szCs w:val="21"/>
        </w:rPr>
        <w:t>HiTUS</w:t>
      </w:r>
      <w:proofErr w:type="spellEnd"/>
      <w:r w:rsidRPr="0042497C">
        <w:rPr>
          <w:rFonts w:ascii="Arial" w:hAnsi="Arial" w:cs="Arial"/>
          <w:sz w:val="21"/>
          <w:szCs w:val="21"/>
        </w:rPr>
        <w:t>)</w:t>
      </w:r>
      <w:r w:rsidR="008B018B">
        <w:rPr>
          <w:rFonts w:ascii="Arial" w:hAnsi="Arial" w:cs="Arial"/>
          <w:sz w:val="21"/>
          <w:szCs w:val="21"/>
        </w:rPr>
        <w:t>: (</w:t>
      </w:r>
      <w:proofErr w:type="spellStart"/>
      <w:r w:rsidR="008B018B">
        <w:rPr>
          <w:rFonts w:ascii="Arial" w:hAnsi="Arial" w:cs="Arial"/>
          <w:sz w:val="21"/>
          <w:szCs w:val="21"/>
        </w:rPr>
        <w:t>i</w:t>
      </w:r>
      <w:proofErr w:type="spellEnd"/>
      <w:r w:rsidR="008B018B" w:rsidRPr="008B018B">
        <w:rPr>
          <w:rFonts w:ascii="Arial" w:hAnsi="Arial" w:cs="Arial"/>
          <w:sz w:val="21"/>
          <w:szCs w:val="21"/>
        </w:rPr>
        <w:t>) Ta (5)/Ru (5)/W (0.5)/Ta (5)</w:t>
      </w:r>
      <w:r w:rsidR="008B018B">
        <w:rPr>
          <w:rFonts w:ascii="Arial" w:hAnsi="Arial" w:cs="Arial"/>
          <w:sz w:val="21"/>
          <w:szCs w:val="21"/>
        </w:rPr>
        <w:t>,</w:t>
      </w:r>
      <w:r w:rsidR="008B018B" w:rsidRPr="008B018B">
        <w:rPr>
          <w:rFonts w:ascii="Arial" w:hAnsi="Arial" w:cs="Arial"/>
          <w:sz w:val="21"/>
          <w:szCs w:val="21"/>
        </w:rPr>
        <w:t xml:space="preserve"> </w:t>
      </w:r>
      <w:r w:rsidR="008B018B">
        <w:rPr>
          <w:rFonts w:ascii="Arial" w:hAnsi="Arial" w:cs="Arial"/>
          <w:sz w:val="21"/>
          <w:szCs w:val="21"/>
        </w:rPr>
        <w:t>(ii</w:t>
      </w:r>
      <w:r w:rsidR="008B018B" w:rsidRPr="008B018B">
        <w:rPr>
          <w:rFonts w:ascii="Arial" w:hAnsi="Arial" w:cs="Arial"/>
          <w:sz w:val="21"/>
          <w:szCs w:val="21"/>
        </w:rPr>
        <w:t xml:space="preserve">) Ta (5)/Ru (5)/W (0.5)/Ta (10) </w:t>
      </w:r>
      <w:r w:rsidR="008B018B">
        <w:rPr>
          <w:rFonts w:ascii="Arial" w:hAnsi="Arial" w:cs="Arial"/>
          <w:sz w:val="21"/>
          <w:szCs w:val="21"/>
        </w:rPr>
        <w:t>and</w:t>
      </w:r>
      <w:r w:rsidR="008B018B" w:rsidRPr="008B018B">
        <w:rPr>
          <w:rFonts w:ascii="Arial" w:hAnsi="Arial" w:cs="Arial"/>
          <w:sz w:val="21"/>
          <w:szCs w:val="21"/>
        </w:rPr>
        <w:t xml:space="preserve"> </w:t>
      </w:r>
      <w:r w:rsidR="008B018B">
        <w:rPr>
          <w:rFonts w:ascii="Arial" w:hAnsi="Arial" w:cs="Arial"/>
          <w:sz w:val="21"/>
          <w:szCs w:val="21"/>
        </w:rPr>
        <w:t>(iii</w:t>
      </w:r>
      <w:r w:rsidR="008B018B" w:rsidRPr="008B018B">
        <w:rPr>
          <w:rFonts w:ascii="Arial" w:hAnsi="Arial" w:cs="Arial"/>
          <w:sz w:val="21"/>
          <w:szCs w:val="21"/>
        </w:rPr>
        <w:t>) Ta (5)/Pt (0.5)/Ta (60)</w:t>
      </w:r>
      <w:r w:rsidR="008B018B">
        <w:rPr>
          <w:rFonts w:ascii="Arial" w:hAnsi="Arial" w:cs="Arial"/>
          <w:sz w:val="21"/>
          <w:szCs w:val="21"/>
        </w:rPr>
        <w:t xml:space="preserve"> </w:t>
      </w:r>
      <w:r w:rsidR="008B018B" w:rsidRPr="008B018B">
        <w:rPr>
          <w:rFonts w:ascii="Arial" w:hAnsi="Arial" w:cs="Arial"/>
          <w:sz w:val="21"/>
          <w:szCs w:val="21"/>
        </w:rPr>
        <w:t>(thickness in nm)</w:t>
      </w:r>
      <w:r w:rsidRPr="0042497C">
        <w:rPr>
          <w:rFonts w:ascii="Arial" w:hAnsi="Arial" w:cs="Arial"/>
          <w:sz w:val="21"/>
          <w:szCs w:val="21"/>
        </w:rPr>
        <w:t>.</w:t>
      </w:r>
      <w:r w:rsidR="0046187F" w:rsidRPr="0042497C">
        <w:rPr>
          <w:rFonts w:ascii="Arial" w:hAnsi="Arial" w:cs="Arial"/>
          <w:sz w:val="21"/>
          <w:szCs w:val="21"/>
        </w:rPr>
        <w:t xml:space="preserve"> Pt</w:t>
      </w:r>
      <w:r w:rsidR="0072645E" w:rsidRPr="0042497C">
        <w:rPr>
          <w:rFonts w:ascii="Arial" w:hAnsi="Arial" w:cs="Arial"/>
          <w:sz w:val="21"/>
          <w:szCs w:val="21"/>
        </w:rPr>
        <w:t xml:space="preserve"> and W</w:t>
      </w:r>
      <w:r w:rsidR="0046187F" w:rsidRPr="0042497C">
        <w:rPr>
          <w:rFonts w:ascii="Arial" w:hAnsi="Arial" w:cs="Arial"/>
          <w:sz w:val="21"/>
          <w:szCs w:val="21"/>
        </w:rPr>
        <w:t xml:space="preserve"> </w:t>
      </w:r>
      <w:r w:rsidR="00D35A73" w:rsidRPr="0042497C">
        <w:rPr>
          <w:rFonts w:ascii="Arial" w:hAnsi="Arial" w:cs="Arial"/>
          <w:sz w:val="21"/>
          <w:szCs w:val="21"/>
        </w:rPr>
        <w:t>wa</w:t>
      </w:r>
      <w:r w:rsidR="0046187F" w:rsidRPr="0042497C">
        <w:rPr>
          <w:rFonts w:ascii="Arial" w:hAnsi="Arial" w:cs="Arial"/>
          <w:sz w:val="21"/>
          <w:szCs w:val="21"/>
        </w:rPr>
        <w:t xml:space="preserve">s chosen </w:t>
      </w:r>
      <w:r w:rsidR="00D35A73" w:rsidRPr="0042497C">
        <w:rPr>
          <w:rFonts w:ascii="Arial" w:hAnsi="Arial" w:cs="Arial"/>
          <w:sz w:val="21"/>
          <w:szCs w:val="21"/>
        </w:rPr>
        <w:t>in</w:t>
      </w:r>
      <w:r w:rsidR="0046187F" w:rsidRPr="0042497C">
        <w:rPr>
          <w:rFonts w:ascii="Arial" w:hAnsi="Arial" w:cs="Arial"/>
          <w:sz w:val="21"/>
          <w:szCs w:val="21"/>
        </w:rPr>
        <w:t xml:space="preserve"> this experiment as</w:t>
      </w:r>
      <w:r w:rsidR="00D35A73" w:rsidRPr="0042497C">
        <w:rPr>
          <w:rFonts w:ascii="Arial" w:hAnsi="Arial" w:cs="Arial"/>
          <w:sz w:val="21"/>
          <w:szCs w:val="21"/>
        </w:rPr>
        <w:t xml:space="preserve"> island growth can be </w:t>
      </w:r>
      <w:r w:rsidR="00D61717" w:rsidRPr="0042497C">
        <w:rPr>
          <w:rFonts w:ascii="Arial" w:hAnsi="Arial" w:cs="Arial"/>
          <w:sz w:val="21"/>
          <w:szCs w:val="21"/>
        </w:rPr>
        <w:t xml:space="preserve">achieved on a Si substrate </w:t>
      </w:r>
      <w:r w:rsidR="00D35A73" w:rsidRPr="0042497C">
        <w:rPr>
          <w:rFonts w:ascii="Arial" w:hAnsi="Arial" w:cs="Arial"/>
          <w:sz w:val="21"/>
          <w:szCs w:val="21"/>
        </w:rPr>
        <w:t>using sputtering method</w:t>
      </w:r>
      <w:r w:rsidR="00D61717" w:rsidRPr="0042497C">
        <w:rPr>
          <w:rFonts w:ascii="Arial" w:hAnsi="Arial" w:cs="Arial"/>
          <w:sz w:val="21"/>
          <w:szCs w:val="21"/>
        </w:rPr>
        <w:t xml:space="preserve"> </w:t>
      </w:r>
      <w:r w:rsidR="0050191A">
        <w:rPr>
          <w:rFonts w:ascii="Arial" w:hAnsi="Arial" w:cs="Arial"/>
          <w:sz w:val="21"/>
          <w:szCs w:val="21"/>
        </w:rPr>
        <w:fldChar w:fldCharType="begin"/>
      </w:r>
      <w:r w:rsidR="0050191A">
        <w:rPr>
          <w:rFonts w:ascii="Arial" w:hAnsi="Arial" w:cs="Arial"/>
          <w:sz w:val="21"/>
          <w:szCs w:val="21"/>
        </w:rPr>
        <w:instrText xml:space="preserve"> REF _Ref56257548 \r \h </w:instrText>
      </w:r>
      <w:r w:rsidR="0050191A">
        <w:rPr>
          <w:rFonts w:ascii="Arial" w:hAnsi="Arial" w:cs="Arial"/>
          <w:sz w:val="21"/>
          <w:szCs w:val="21"/>
        </w:rPr>
      </w:r>
      <w:r w:rsidR="0050191A">
        <w:rPr>
          <w:rFonts w:ascii="Arial" w:hAnsi="Arial" w:cs="Arial"/>
          <w:sz w:val="21"/>
          <w:szCs w:val="21"/>
        </w:rPr>
        <w:fldChar w:fldCharType="separate"/>
      </w:r>
      <w:r w:rsidR="000558FC">
        <w:rPr>
          <w:rFonts w:ascii="Arial" w:hAnsi="Arial" w:cs="Arial"/>
          <w:sz w:val="21"/>
          <w:szCs w:val="21"/>
        </w:rPr>
        <w:t>[13]</w:t>
      </w:r>
      <w:r w:rsidR="0050191A">
        <w:rPr>
          <w:rFonts w:ascii="Arial" w:hAnsi="Arial" w:cs="Arial"/>
          <w:sz w:val="21"/>
          <w:szCs w:val="21"/>
        </w:rPr>
        <w:fldChar w:fldCharType="end"/>
      </w:r>
      <w:r w:rsidR="006A0E71" w:rsidRPr="006A0E71">
        <w:rPr>
          <w:rFonts w:ascii="Arial" w:hAnsi="Arial" w:cs="Arial"/>
          <w:sz w:val="21"/>
          <w:szCs w:val="21"/>
          <w:highlight w:val="yellow"/>
        </w:rPr>
        <w:t>, which were buried underneath a Ta capping layer with different thickness from 5 to 60 nm</w:t>
      </w:r>
      <w:r w:rsidR="00D35A73" w:rsidRPr="0042497C">
        <w:rPr>
          <w:rFonts w:ascii="Arial" w:hAnsi="Arial" w:cs="Arial"/>
          <w:sz w:val="21"/>
          <w:szCs w:val="21"/>
        </w:rPr>
        <w:t>.</w:t>
      </w:r>
      <w:r w:rsidRPr="0042497C">
        <w:rPr>
          <w:rFonts w:ascii="Arial" w:hAnsi="Arial" w:cs="Arial"/>
          <w:sz w:val="21"/>
          <w:szCs w:val="21"/>
        </w:rPr>
        <w:t xml:space="preserve"> A single layer of </w:t>
      </w:r>
      <w:r w:rsidR="0025159B" w:rsidRPr="0042497C">
        <w:rPr>
          <w:rFonts w:ascii="Arial" w:hAnsi="Arial" w:cs="Arial"/>
          <w:sz w:val="21"/>
          <w:szCs w:val="21"/>
        </w:rPr>
        <w:t>Pt</w:t>
      </w:r>
      <w:r w:rsidR="0072645E" w:rsidRPr="0042497C">
        <w:rPr>
          <w:rFonts w:ascii="Arial" w:hAnsi="Arial" w:cs="Arial"/>
          <w:sz w:val="21"/>
          <w:szCs w:val="21"/>
        </w:rPr>
        <w:t xml:space="preserve"> or W</w:t>
      </w:r>
      <w:r w:rsidRPr="0042497C">
        <w:rPr>
          <w:rFonts w:ascii="Arial" w:hAnsi="Arial" w:cs="Arial"/>
          <w:sz w:val="21"/>
          <w:szCs w:val="21"/>
        </w:rPr>
        <w:t xml:space="preserve"> was sputtered </w:t>
      </w:r>
      <w:r w:rsidR="00FA70A6" w:rsidRPr="0042497C">
        <w:rPr>
          <w:rFonts w:ascii="Arial" w:hAnsi="Arial" w:cs="Arial"/>
          <w:sz w:val="21"/>
          <w:szCs w:val="21"/>
        </w:rPr>
        <w:t>with a base pressure of 5x10</w:t>
      </w:r>
      <w:r w:rsidR="00FA70A6" w:rsidRPr="0042497C">
        <w:rPr>
          <w:rFonts w:ascii="Arial" w:hAnsi="Arial" w:cs="Arial"/>
          <w:sz w:val="21"/>
          <w:szCs w:val="21"/>
          <w:vertAlign w:val="superscript"/>
        </w:rPr>
        <w:t>-</w:t>
      </w:r>
      <w:r w:rsidR="00B320B1">
        <w:rPr>
          <w:rFonts w:ascii="Arial" w:hAnsi="Arial" w:cs="Arial"/>
          <w:sz w:val="21"/>
          <w:szCs w:val="21"/>
          <w:vertAlign w:val="superscript"/>
        </w:rPr>
        <w:t>5</w:t>
      </w:r>
      <w:r w:rsidR="002F3606" w:rsidRPr="0042497C">
        <w:rPr>
          <w:rFonts w:ascii="Arial" w:hAnsi="Arial" w:cs="Arial"/>
          <w:sz w:val="21"/>
          <w:szCs w:val="21"/>
        </w:rPr>
        <w:t xml:space="preserve"> </w:t>
      </w:r>
      <w:r w:rsidR="00B320B1">
        <w:rPr>
          <w:rFonts w:ascii="Arial" w:hAnsi="Arial" w:cs="Arial"/>
          <w:sz w:val="21"/>
          <w:szCs w:val="21"/>
        </w:rPr>
        <w:t>Pa</w:t>
      </w:r>
      <w:r w:rsidR="00FA70A6" w:rsidRPr="0042497C">
        <w:rPr>
          <w:rFonts w:ascii="Arial" w:hAnsi="Arial" w:cs="Arial"/>
          <w:sz w:val="21"/>
          <w:szCs w:val="21"/>
        </w:rPr>
        <w:t xml:space="preserve"> </w:t>
      </w:r>
      <w:r w:rsidRPr="0042497C">
        <w:rPr>
          <w:rFonts w:ascii="Arial" w:hAnsi="Arial" w:cs="Arial"/>
          <w:sz w:val="21"/>
          <w:szCs w:val="21"/>
        </w:rPr>
        <w:t>on</w:t>
      </w:r>
      <w:r w:rsidR="00FA70A6" w:rsidRPr="0042497C">
        <w:rPr>
          <w:rFonts w:ascii="Arial" w:hAnsi="Arial" w:cs="Arial"/>
          <w:sz w:val="21"/>
          <w:szCs w:val="21"/>
        </w:rPr>
        <w:t xml:space="preserve"> a</w:t>
      </w:r>
      <w:r w:rsidRPr="0042497C">
        <w:rPr>
          <w:rFonts w:ascii="Arial" w:hAnsi="Arial" w:cs="Arial"/>
          <w:sz w:val="21"/>
          <w:szCs w:val="21"/>
        </w:rPr>
        <w:t xml:space="preserve"> </w:t>
      </w:r>
      <w:r w:rsidR="00C17D4F" w:rsidRPr="0042497C">
        <w:rPr>
          <w:rFonts w:ascii="Arial" w:hAnsi="Arial" w:cs="Arial"/>
          <w:sz w:val="21"/>
          <w:szCs w:val="21"/>
        </w:rPr>
        <w:t>5 x 5</w:t>
      </w:r>
      <w:r w:rsidR="002F3606" w:rsidRPr="0042497C">
        <w:rPr>
          <w:rFonts w:ascii="Arial" w:hAnsi="Arial" w:cs="Arial"/>
          <w:sz w:val="21"/>
          <w:szCs w:val="21"/>
        </w:rPr>
        <w:t xml:space="preserve"> </w:t>
      </w:r>
      <w:r w:rsidR="00C17D4F" w:rsidRPr="0042497C">
        <w:rPr>
          <w:rFonts w:ascii="Arial" w:hAnsi="Arial" w:cs="Arial"/>
          <w:sz w:val="21"/>
          <w:szCs w:val="21"/>
        </w:rPr>
        <w:t>mm</w:t>
      </w:r>
      <w:r w:rsidR="002F3606" w:rsidRPr="0042497C">
        <w:rPr>
          <w:rFonts w:ascii="Arial" w:hAnsi="Arial" w:cs="Arial"/>
          <w:sz w:val="21"/>
          <w:szCs w:val="21"/>
          <w:vertAlign w:val="superscript"/>
        </w:rPr>
        <w:t>2</w:t>
      </w:r>
      <w:r w:rsidR="00C17D4F" w:rsidRPr="0042497C">
        <w:rPr>
          <w:rFonts w:ascii="Arial" w:hAnsi="Arial" w:cs="Arial"/>
          <w:sz w:val="21"/>
          <w:szCs w:val="21"/>
        </w:rPr>
        <w:t xml:space="preserve"> </w:t>
      </w:r>
      <w:r w:rsidRPr="0042497C">
        <w:rPr>
          <w:rFonts w:ascii="Arial" w:hAnsi="Arial" w:cs="Arial"/>
          <w:sz w:val="21"/>
          <w:szCs w:val="21"/>
        </w:rPr>
        <w:t xml:space="preserve">single crystal </w:t>
      </w:r>
      <w:proofErr w:type="gramStart"/>
      <w:r w:rsidRPr="0042497C">
        <w:rPr>
          <w:rFonts w:ascii="Arial" w:hAnsi="Arial" w:cs="Arial"/>
          <w:sz w:val="21"/>
          <w:szCs w:val="21"/>
        </w:rPr>
        <w:t>Si</w:t>
      </w:r>
      <w:r w:rsidR="002F3606" w:rsidRPr="0042497C">
        <w:rPr>
          <w:rFonts w:ascii="Arial" w:hAnsi="Arial" w:cs="Arial"/>
          <w:sz w:val="21"/>
          <w:szCs w:val="21"/>
        </w:rPr>
        <w:t>(</w:t>
      </w:r>
      <w:proofErr w:type="gramEnd"/>
      <w:r w:rsidRPr="0042497C">
        <w:rPr>
          <w:rFonts w:ascii="Arial" w:hAnsi="Arial" w:cs="Arial"/>
          <w:sz w:val="21"/>
          <w:szCs w:val="21"/>
        </w:rPr>
        <w:t>001</w:t>
      </w:r>
      <w:r w:rsidR="001F230C">
        <w:rPr>
          <w:rFonts w:ascii="Arial" w:hAnsi="Arial" w:cs="Arial"/>
          <w:sz w:val="21"/>
          <w:szCs w:val="21"/>
        </w:rPr>
        <w:t>)</w:t>
      </w:r>
      <w:r w:rsidRPr="0042497C">
        <w:rPr>
          <w:rFonts w:ascii="Arial" w:hAnsi="Arial" w:cs="Arial"/>
          <w:sz w:val="21"/>
          <w:szCs w:val="21"/>
        </w:rPr>
        <w:t xml:space="preserve"> substrate</w:t>
      </w:r>
      <w:r w:rsidR="005644FB">
        <w:rPr>
          <w:rFonts w:ascii="Arial" w:hAnsi="Arial" w:cs="Arial"/>
          <w:sz w:val="21"/>
          <w:szCs w:val="21"/>
        </w:rPr>
        <w:t xml:space="preserve"> with thermally oxidised surface</w:t>
      </w:r>
      <w:r w:rsidR="00F63384" w:rsidRPr="0042497C">
        <w:rPr>
          <w:rFonts w:ascii="Arial" w:hAnsi="Arial" w:cs="Arial"/>
          <w:sz w:val="21"/>
          <w:szCs w:val="21"/>
        </w:rPr>
        <w:t>.</w:t>
      </w:r>
      <w:r w:rsidR="008C5946" w:rsidRPr="0042497C">
        <w:rPr>
          <w:rFonts w:ascii="Arial" w:hAnsi="Arial" w:cs="Arial"/>
          <w:sz w:val="21"/>
          <w:szCs w:val="21"/>
        </w:rPr>
        <w:t xml:space="preserve"> </w:t>
      </w:r>
      <w:r w:rsidR="00D61717" w:rsidRPr="0042497C">
        <w:rPr>
          <w:rFonts w:ascii="Arial" w:hAnsi="Arial" w:cs="Arial"/>
          <w:sz w:val="21"/>
          <w:szCs w:val="21"/>
        </w:rPr>
        <w:t xml:space="preserve">Note that </w:t>
      </w:r>
      <w:proofErr w:type="spellStart"/>
      <w:r w:rsidR="008C5946" w:rsidRPr="0042497C">
        <w:rPr>
          <w:rFonts w:ascii="Arial" w:hAnsi="Arial" w:cs="Arial"/>
          <w:sz w:val="21"/>
          <w:szCs w:val="21"/>
        </w:rPr>
        <w:t>HiTUS</w:t>
      </w:r>
      <w:proofErr w:type="spellEnd"/>
      <w:r w:rsidR="008C5946" w:rsidRPr="0042497C">
        <w:rPr>
          <w:rFonts w:ascii="Arial" w:hAnsi="Arial" w:cs="Arial"/>
          <w:sz w:val="21"/>
          <w:szCs w:val="21"/>
        </w:rPr>
        <w:t xml:space="preserve"> is capable to </w:t>
      </w:r>
      <w:r w:rsidR="00FA70A6" w:rsidRPr="0042497C">
        <w:rPr>
          <w:rFonts w:ascii="Arial" w:hAnsi="Arial" w:cs="Arial"/>
          <w:sz w:val="21"/>
          <w:szCs w:val="21"/>
        </w:rPr>
        <w:t xml:space="preserve">control the grain sizes </w:t>
      </w:r>
      <w:r w:rsidR="00D61717" w:rsidRPr="0042497C">
        <w:rPr>
          <w:rFonts w:ascii="Arial" w:hAnsi="Arial" w:cs="Arial"/>
          <w:sz w:val="21"/>
          <w:szCs w:val="21"/>
        </w:rPr>
        <w:t>by</w:t>
      </w:r>
      <w:r w:rsidR="00FA70A6" w:rsidRPr="0042497C">
        <w:rPr>
          <w:rFonts w:ascii="Arial" w:hAnsi="Arial" w:cs="Arial"/>
          <w:sz w:val="21"/>
          <w:szCs w:val="21"/>
        </w:rPr>
        <w:t xml:space="preserve"> adjusting the </w:t>
      </w:r>
      <w:proofErr w:type="spellStart"/>
      <w:r w:rsidR="00D61717" w:rsidRPr="0042497C">
        <w:rPr>
          <w:rFonts w:ascii="Arial" w:hAnsi="Arial" w:cs="Arial"/>
          <w:sz w:val="21"/>
          <w:szCs w:val="21"/>
        </w:rPr>
        <w:t>Ar</w:t>
      </w:r>
      <w:proofErr w:type="spellEnd"/>
      <w:r w:rsidR="00D61717" w:rsidRPr="0042497C">
        <w:rPr>
          <w:rFonts w:ascii="Arial" w:hAnsi="Arial" w:cs="Arial"/>
          <w:sz w:val="21"/>
          <w:szCs w:val="21"/>
        </w:rPr>
        <w:t xml:space="preserve"> ion steering bias, resulting in the </w:t>
      </w:r>
      <w:r w:rsidR="00FA70A6" w:rsidRPr="0042497C">
        <w:rPr>
          <w:rFonts w:ascii="Arial" w:hAnsi="Arial" w:cs="Arial"/>
          <w:sz w:val="21"/>
          <w:szCs w:val="21"/>
        </w:rPr>
        <w:t>deposition rate</w:t>
      </w:r>
      <w:r w:rsidR="00D61717" w:rsidRPr="0042497C">
        <w:rPr>
          <w:rFonts w:ascii="Arial" w:hAnsi="Arial" w:cs="Arial"/>
          <w:sz w:val="21"/>
          <w:szCs w:val="21"/>
        </w:rPr>
        <w:t xml:space="preserve"> </w:t>
      </w:r>
      <w:r w:rsidR="0050191A">
        <w:rPr>
          <w:rFonts w:ascii="Arial" w:hAnsi="Arial" w:cs="Arial"/>
          <w:sz w:val="21"/>
          <w:szCs w:val="21"/>
        </w:rPr>
        <w:fldChar w:fldCharType="begin"/>
      </w:r>
      <w:r w:rsidR="0050191A">
        <w:rPr>
          <w:rFonts w:ascii="Arial" w:hAnsi="Arial" w:cs="Arial"/>
          <w:sz w:val="21"/>
          <w:szCs w:val="21"/>
        </w:rPr>
        <w:instrText xml:space="preserve"> REF _Ref56257647 \r \h </w:instrText>
      </w:r>
      <w:r w:rsidR="0050191A">
        <w:rPr>
          <w:rFonts w:ascii="Arial" w:hAnsi="Arial" w:cs="Arial"/>
          <w:sz w:val="21"/>
          <w:szCs w:val="21"/>
        </w:rPr>
      </w:r>
      <w:r w:rsidR="0050191A">
        <w:rPr>
          <w:rFonts w:ascii="Arial" w:hAnsi="Arial" w:cs="Arial"/>
          <w:sz w:val="21"/>
          <w:szCs w:val="21"/>
        </w:rPr>
        <w:fldChar w:fldCharType="separate"/>
      </w:r>
      <w:r w:rsidR="000558FC">
        <w:rPr>
          <w:rFonts w:ascii="Arial" w:hAnsi="Arial" w:cs="Arial"/>
          <w:sz w:val="21"/>
          <w:szCs w:val="21"/>
        </w:rPr>
        <w:t>[14]</w:t>
      </w:r>
      <w:r w:rsidR="0050191A">
        <w:rPr>
          <w:rFonts w:ascii="Arial" w:hAnsi="Arial" w:cs="Arial"/>
          <w:sz w:val="21"/>
          <w:szCs w:val="21"/>
        </w:rPr>
        <w:fldChar w:fldCharType="end"/>
      </w:r>
      <w:r w:rsidR="00FA70A6" w:rsidRPr="0042497C">
        <w:rPr>
          <w:rFonts w:ascii="Arial" w:hAnsi="Arial" w:cs="Arial"/>
          <w:sz w:val="21"/>
          <w:szCs w:val="21"/>
        </w:rPr>
        <w:t>.</w:t>
      </w:r>
      <w:r w:rsidR="00F63384" w:rsidRPr="0042497C">
        <w:rPr>
          <w:rFonts w:ascii="Arial" w:hAnsi="Arial" w:cs="Arial"/>
          <w:sz w:val="21"/>
          <w:szCs w:val="21"/>
        </w:rPr>
        <w:t xml:space="preserve"> </w:t>
      </w:r>
      <w:r w:rsidR="0072645E" w:rsidRPr="0042497C">
        <w:rPr>
          <w:rFonts w:ascii="Arial" w:hAnsi="Arial" w:cs="Arial"/>
          <w:sz w:val="21"/>
          <w:szCs w:val="21"/>
        </w:rPr>
        <w:t>T</w:t>
      </w:r>
      <w:r w:rsidR="00B96598" w:rsidRPr="0042497C">
        <w:rPr>
          <w:rFonts w:ascii="Arial" w:hAnsi="Arial" w:cs="Arial"/>
          <w:sz w:val="21"/>
          <w:szCs w:val="21"/>
        </w:rPr>
        <w:t>he thickness</w:t>
      </w:r>
      <w:r w:rsidR="0072645E" w:rsidRPr="0042497C">
        <w:rPr>
          <w:rFonts w:ascii="Arial" w:hAnsi="Arial" w:cs="Arial"/>
          <w:sz w:val="21"/>
          <w:szCs w:val="21"/>
        </w:rPr>
        <w:t xml:space="preserve"> of the Pt </w:t>
      </w:r>
      <w:r w:rsidR="005644FB">
        <w:rPr>
          <w:rFonts w:ascii="Arial" w:hAnsi="Arial" w:cs="Arial"/>
          <w:sz w:val="21"/>
          <w:szCs w:val="21"/>
        </w:rPr>
        <w:t>and</w:t>
      </w:r>
      <w:r w:rsidR="0072645E" w:rsidRPr="0042497C">
        <w:rPr>
          <w:rFonts w:ascii="Arial" w:hAnsi="Arial" w:cs="Arial"/>
          <w:sz w:val="21"/>
          <w:szCs w:val="21"/>
        </w:rPr>
        <w:t xml:space="preserve"> W layer</w:t>
      </w:r>
      <w:r w:rsidR="00B96598" w:rsidRPr="0042497C">
        <w:rPr>
          <w:rFonts w:ascii="Arial" w:hAnsi="Arial" w:cs="Arial"/>
          <w:sz w:val="21"/>
          <w:szCs w:val="21"/>
        </w:rPr>
        <w:t xml:space="preserve"> </w:t>
      </w:r>
      <w:r w:rsidR="0072645E" w:rsidRPr="0042497C">
        <w:rPr>
          <w:rFonts w:ascii="Arial" w:hAnsi="Arial" w:cs="Arial"/>
          <w:sz w:val="21"/>
          <w:szCs w:val="21"/>
        </w:rPr>
        <w:t>was varied with</w:t>
      </w:r>
      <w:r w:rsidR="003E7BA0" w:rsidRPr="0042497C">
        <w:rPr>
          <w:rFonts w:ascii="Arial" w:hAnsi="Arial" w:cs="Arial"/>
          <w:sz w:val="21"/>
          <w:szCs w:val="21"/>
        </w:rPr>
        <w:t xml:space="preserve"> different </w:t>
      </w:r>
      <w:r w:rsidR="003E7BA0" w:rsidRPr="00B60EFD">
        <w:rPr>
          <w:rFonts w:ascii="Arial" w:hAnsi="Arial" w:cs="Arial"/>
          <w:sz w:val="21"/>
          <w:szCs w:val="21"/>
        </w:rPr>
        <w:t>deposition rate o</w:t>
      </w:r>
      <w:r w:rsidR="005644FB" w:rsidRPr="00B60EFD">
        <w:rPr>
          <w:rFonts w:ascii="Arial" w:hAnsi="Arial" w:cs="Arial"/>
          <w:sz w:val="21"/>
          <w:szCs w:val="21"/>
        </w:rPr>
        <w:t xml:space="preserve">f </w:t>
      </w:r>
      <w:r w:rsidR="003356A9" w:rsidRPr="00B60EFD">
        <w:rPr>
          <w:rFonts w:ascii="Arial" w:hAnsi="Arial" w:cs="Arial"/>
          <w:sz w:val="21"/>
          <w:szCs w:val="21"/>
        </w:rPr>
        <w:t>1.5</w:t>
      </w:r>
      <w:r w:rsidR="00B60EFD" w:rsidRPr="00B60EFD">
        <w:rPr>
          <w:rFonts w:ascii="Arial" w:hAnsi="Arial" w:cs="Arial"/>
          <w:sz w:val="21"/>
          <w:szCs w:val="21"/>
          <w:lang w:eastAsia="ja-JP"/>
        </w:rPr>
        <w:t xml:space="preserve"> </w:t>
      </w:r>
      <w:r w:rsidR="003356A9" w:rsidRPr="00B60EFD">
        <w:rPr>
          <w:rFonts w:ascii="Arial" w:hAnsi="Arial" w:cs="Arial"/>
          <w:sz w:val="21"/>
          <w:szCs w:val="21"/>
        </w:rPr>
        <w:t>nm/s and 0.6</w:t>
      </w:r>
      <w:r w:rsidR="00B60EFD" w:rsidRPr="00B60EFD">
        <w:rPr>
          <w:rFonts w:ascii="Arial" w:hAnsi="Arial" w:cs="Arial"/>
          <w:sz w:val="21"/>
          <w:szCs w:val="21"/>
        </w:rPr>
        <w:t xml:space="preserve"> </w:t>
      </w:r>
      <w:r w:rsidR="003356A9" w:rsidRPr="00B60EFD">
        <w:rPr>
          <w:rFonts w:ascii="Arial" w:hAnsi="Arial" w:cs="Arial"/>
          <w:sz w:val="21"/>
          <w:szCs w:val="21"/>
        </w:rPr>
        <w:t>nm/s, respectively</w:t>
      </w:r>
      <w:r w:rsidR="003E7BA0" w:rsidRPr="0042497C">
        <w:rPr>
          <w:rFonts w:ascii="Arial" w:hAnsi="Arial" w:cs="Arial"/>
          <w:sz w:val="21"/>
          <w:szCs w:val="21"/>
        </w:rPr>
        <w:t>.</w:t>
      </w:r>
      <w:r w:rsidR="00C17D4F" w:rsidRPr="0042497C">
        <w:rPr>
          <w:rFonts w:ascii="Arial" w:hAnsi="Arial" w:cs="Arial"/>
          <w:sz w:val="21"/>
          <w:szCs w:val="21"/>
        </w:rPr>
        <w:t xml:space="preserve"> </w:t>
      </w:r>
      <w:r w:rsidR="00B96598" w:rsidRPr="0042497C">
        <w:rPr>
          <w:rFonts w:ascii="Arial" w:hAnsi="Arial" w:cs="Arial"/>
          <w:sz w:val="21"/>
          <w:szCs w:val="21"/>
        </w:rPr>
        <w:t xml:space="preserve">The change </w:t>
      </w:r>
      <w:r w:rsidR="005354E0" w:rsidRPr="0042497C">
        <w:rPr>
          <w:rFonts w:ascii="Arial" w:hAnsi="Arial" w:cs="Arial"/>
          <w:sz w:val="21"/>
          <w:szCs w:val="21"/>
        </w:rPr>
        <w:t>in</w:t>
      </w:r>
      <w:r w:rsidR="00B96598" w:rsidRPr="0042497C">
        <w:rPr>
          <w:rFonts w:ascii="Arial" w:hAnsi="Arial" w:cs="Arial"/>
          <w:sz w:val="21"/>
          <w:szCs w:val="21"/>
        </w:rPr>
        <w:t xml:space="preserve"> the sputtering rate </w:t>
      </w:r>
      <w:r w:rsidR="005354E0" w:rsidRPr="0042497C">
        <w:rPr>
          <w:rFonts w:ascii="Arial" w:hAnsi="Arial" w:cs="Arial"/>
          <w:sz w:val="21"/>
          <w:szCs w:val="21"/>
        </w:rPr>
        <w:t>varies the size of the Pt island</w:t>
      </w:r>
      <w:r w:rsidR="002F3606" w:rsidRPr="0042497C">
        <w:rPr>
          <w:rFonts w:ascii="Arial" w:hAnsi="Arial" w:cs="Arial"/>
          <w:sz w:val="21"/>
          <w:szCs w:val="21"/>
        </w:rPr>
        <w:t>s</w:t>
      </w:r>
      <w:r w:rsidR="005354E0" w:rsidRPr="0042497C">
        <w:rPr>
          <w:rFonts w:ascii="Arial" w:hAnsi="Arial" w:cs="Arial"/>
          <w:sz w:val="21"/>
          <w:szCs w:val="21"/>
        </w:rPr>
        <w:t xml:space="preserve">. </w:t>
      </w:r>
      <w:proofErr w:type="gramStart"/>
      <w:r w:rsidR="00C91CF4" w:rsidRPr="0042497C">
        <w:rPr>
          <w:rFonts w:ascii="Arial" w:hAnsi="Arial" w:cs="Arial"/>
          <w:sz w:val="21"/>
          <w:szCs w:val="21"/>
        </w:rPr>
        <w:t>Accordingly</w:t>
      </w:r>
      <w:proofErr w:type="gramEnd"/>
      <w:r w:rsidR="005354E0" w:rsidRPr="0042497C">
        <w:rPr>
          <w:rFonts w:ascii="Arial" w:hAnsi="Arial" w:cs="Arial"/>
          <w:sz w:val="21"/>
          <w:szCs w:val="21"/>
        </w:rPr>
        <w:t xml:space="preserve"> the resolution limitation of the non-destructive technique can be determined</w:t>
      </w:r>
      <w:r w:rsidR="000558FC">
        <w:rPr>
          <w:rFonts w:ascii="Arial" w:hAnsi="Arial" w:cs="Arial"/>
          <w:sz w:val="21"/>
          <w:szCs w:val="21"/>
        </w:rPr>
        <w:t xml:space="preserve"> </w:t>
      </w:r>
      <w:r w:rsidR="000558FC" w:rsidRPr="000558FC">
        <w:rPr>
          <w:rFonts w:ascii="Arial" w:hAnsi="Arial" w:cs="Arial"/>
          <w:sz w:val="21"/>
          <w:szCs w:val="21"/>
          <w:highlight w:val="yellow"/>
        </w:rPr>
        <w:t>by imaging the smallest islands in the samples</w:t>
      </w:r>
      <w:r w:rsidR="005354E0" w:rsidRPr="0042497C">
        <w:rPr>
          <w:rFonts w:ascii="Arial" w:hAnsi="Arial" w:cs="Arial"/>
          <w:sz w:val="21"/>
          <w:szCs w:val="21"/>
        </w:rPr>
        <w:t>.</w:t>
      </w:r>
    </w:p>
    <w:p w14:paraId="11413A3A" w14:textId="3F7091D3" w:rsidR="00896ACC" w:rsidRDefault="00F37A7B" w:rsidP="006A0E71">
      <w:pPr>
        <w:spacing w:afterLines="100" w:after="360"/>
        <w:ind w:firstLineChars="100" w:firstLine="210"/>
        <w:jc w:val="both"/>
        <w:rPr>
          <w:rFonts w:ascii="Arial" w:hAnsi="Arial" w:cs="Arial"/>
          <w:sz w:val="21"/>
          <w:szCs w:val="21"/>
        </w:rPr>
      </w:pPr>
      <w:r w:rsidRPr="0042497C">
        <w:rPr>
          <w:rFonts w:ascii="Arial" w:hAnsi="Arial" w:cs="Arial"/>
          <w:sz w:val="21"/>
          <w:szCs w:val="21"/>
        </w:rPr>
        <w:t>For SEM imaging,</w:t>
      </w:r>
      <w:r w:rsidR="0012346F" w:rsidRPr="0042497C">
        <w:rPr>
          <w:rFonts w:ascii="Arial" w:hAnsi="Arial" w:cs="Arial"/>
          <w:sz w:val="21"/>
          <w:szCs w:val="21"/>
        </w:rPr>
        <w:t xml:space="preserve"> </w:t>
      </w:r>
      <w:r w:rsidR="006A0E71" w:rsidRPr="006A0E71">
        <w:rPr>
          <w:rFonts w:ascii="Arial" w:hAnsi="Arial" w:cs="Arial"/>
          <w:sz w:val="21"/>
          <w:szCs w:val="21"/>
          <w:highlight w:val="yellow"/>
        </w:rPr>
        <w:t xml:space="preserve">the acceleration voltage of the electron beam in SEM was precisely controlled to achieve the corresponding penetration into the layer above and below the buried </w:t>
      </w:r>
      <w:r w:rsidR="006A0E71">
        <w:rPr>
          <w:rFonts w:ascii="Arial" w:hAnsi="Arial" w:cs="Arial"/>
          <w:sz w:val="21"/>
          <w:szCs w:val="21"/>
          <w:highlight w:val="yellow"/>
        </w:rPr>
        <w:t>W and Pt nano-islands</w:t>
      </w:r>
      <w:r w:rsidR="006A0E71" w:rsidRPr="006A0E71">
        <w:rPr>
          <w:rFonts w:ascii="Arial" w:hAnsi="Arial" w:cs="Arial"/>
          <w:sz w:val="21"/>
          <w:szCs w:val="21"/>
          <w:highlight w:val="yellow"/>
        </w:rPr>
        <w:t xml:space="preserve"> to be investigated. The detailed procedures of the non-destructive imaging can be found in </w:t>
      </w:r>
      <w:r w:rsidR="006A0E71">
        <w:rPr>
          <w:rFonts w:ascii="Arial" w:hAnsi="Arial" w:cs="Arial"/>
          <w:sz w:val="21"/>
          <w:szCs w:val="21"/>
          <w:highlight w:val="yellow"/>
        </w:rPr>
        <w:fldChar w:fldCharType="begin"/>
      </w:r>
      <w:r w:rsidR="006A0E71">
        <w:rPr>
          <w:rFonts w:ascii="Arial" w:hAnsi="Arial" w:cs="Arial"/>
          <w:sz w:val="21"/>
          <w:szCs w:val="21"/>
          <w:highlight w:val="yellow"/>
        </w:rPr>
        <w:instrText xml:space="preserve"> REF _Ref56257163 \r \h </w:instrText>
      </w:r>
      <w:r w:rsidR="006A0E71">
        <w:rPr>
          <w:rFonts w:ascii="Arial" w:hAnsi="Arial" w:cs="Arial"/>
          <w:sz w:val="21"/>
          <w:szCs w:val="21"/>
          <w:highlight w:val="yellow"/>
        </w:rPr>
      </w:r>
      <w:r w:rsidR="006A0E71">
        <w:rPr>
          <w:rFonts w:ascii="Arial" w:hAnsi="Arial" w:cs="Arial"/>
          <w:sz w:val="21"/>
          <w:szCs w:val="21"/>
          <w:highlight w:val="yellow"/>
        </w:rPr>
        <w:fldChar w:fldCharType="separate"/>
      </w:r>
      <w:r w:rsidR="000558FC">
        <w:rPr>
          <w:rFonts w:ascii="Arial" w:hAnsi="Arial" w:cs="Arial"/>
          <w:sz w:val="21"/>
          <w:szCs w:val="21"/>
          <w:highlight w:val="yellow"/>
        </w:rPr>
        <w:t>[9]</w:t>
      </w:r>
      <w:r w:rsidR="006A0E71">
        <w:rPr>
          <w:rFonts w:ascii="Arial" w:hAnsi="Arial" w:cs="Arial"/>
          <w:sz w:val="21"/>
          <w:szCs w:val="21"/>
          <w:highlight w:val="yellow"/>
        </w:rPr>
        <w:fldChar w:fldCharType="end"/>
      </w:r>
      <w:r w:rsidR="006A0E71">
        <w:rPr>
          <w:rFonts w:ascii="Arial" w:hAnsi="Arial" w:cs="Arial"/>
          <w:sz w:val="21"/>
          <w:szCs w:val="21"/>
          <w:highlight w:val="yellow"/>
        </w:rPr>
        <w:t>.</w:t>
      </w:r>
      <w:r w:rsidR="006A0E71">
        <w:rPr>
          <w:rFonts w:ascii="Arial" w:hAnsi="Arial" w:cs="Arial"/>
          <w:sz w:val="21"/>
          <w:szCs w:val="21"/>
        </w:rPr>
        <w:t xml:space="preserve"> </w:t>
      </w:r>
      <w:r w:rsidR="006A0E71" w:rsidRPr="006A0E71">
        <w:rPr>
          <w:rFonts w:ascii="Arial" w:hAnsi="Arial" w:cs="Arial"/>
          <w:sz w:val="21"/>
          <w:szCs w:val="21"/>
          <w:highlight w:val="yellow"/>
        </w:rPr>
        <w:t>First</w:t>
      </w:r>
      <w:r w:rsidR="0012346F" w:rsidRPr="0042497C">
        <w:rPr>
          <w:rFonts w:ascii="Arial" w:hAnsi="Arial" w:cs="Arial"/>
          <w:sz w:val="21"/>
          <w:szCs w:val="21"/>
        </w:rPr>
        <w:t>,</w:t>
      </w:r>
      <w:r w:rsidR="00916DE1" w:rsidRPr="0042497C">
        <w:rPr>
          <w:rFonts w:ascii="Arial" w:hAnsi="Arial" w:cs="Arial"/>
          <w:sz w:val="21"/>
          <w:szCs w:val="21"/>
        </w:rPr>
        <w:t xml:space="preserve"> Monte Carlo simulation of electron trajectory in solid (CASINO) </w:t>
      </w:r>
      <w:r w:rsidR="004B6890" w:rsidRPr="0042497C">
        <w:rPr>
          <w:rFonts w:ascii="Arial" w:hAnsi="Arial" w:cs="Arial"/>
          <w:sz w:val="21"/>
          <w:szCs w:val="21"/>
        </w:rPr>
        <w:t>was</w:t>
      </w:r>
      <w:r w:rsidR="00F847D0" w:rsidRPr="0042497C">
        <w:rPr>
          <w:rFonts w:ascii="Arial" w:hAnsi="Arial" w:cs="Arial"/>
          <w:sz w:val="21"/>
          <w:szCs w:val="21"/>
        </w:rPr>
        <w:t xml:space="preserve"> used to estimate the penetration depth of incident electrons</w:t>
      </w:r>
      <w:r w:rsidR="006A0E71">
        <w:rPr>
          <w:rFonts w:ascii="Arial" w:hAnsi="Arial" w:cs="Arial"/>
          <w:sz w:val="21"/>
          <w:szCs w:val="21"/>
        </w:rPr>
        <w:t xml:space="preserve"> </w:t>
      </w:r>
      <w:r w:rsidR="006A0E71">
        <w:rPr>
          <w:rFonts w:ascii="Arial" w:hAnsi="Arial" w:cs="Arial"/>
          <w:sz w:val="21"/>
          <w:szCs w:val="21"/>
          <w:highlight w:val="yellow"/>
        </w:rPr>
        <w:t>and the corresponding backscattered electrons (BSEs) to be generated i</w:t>
      </w:r>
      <w:r w:rsidR="006A0E71" w:rsidRPr="006A0E71">
        <w:rPr>
          <w:rFonts w:ascii="Arial" w:hAnsi="Arial" w:cs="Arial"/>
          <w:sz w:val="21"/>
          <w:szCs w:val="21"/>
          <w:highlight w:val="yellow"/>
        </w:rPr>
        <w:t xml:space="preserve">n the sample structures </w:t>
      </w:r>
      <w:r w:rsidR="006A0E71" w:rsidRPr="006A0E71">
        <w:rPr>
          <w:rFonts w:ascii="Arial" w:hAnsi="Arial" w:cs="Arial"/>
          <w:sz w:val="21"/>
          <w:szCs w:val="21"/>
          <w:highlight w:val="yellow"/>
        </w:rPr>
        <w:lastRenderedPageBreak/>
        <w:t>as designed above</w:t>
      </w:r>
      <w:r w:rsidR="004B6890" w:rsidRPr="006A0E71">
        <w:rPr>
          <w:rFonts w:ascii="Arial" w:hAnsi="Arial" w:cs="Arial"/>
          <w:sz w:val="21"/>
          <w:szCs w:val="21"/>
          <w:highlight w:val="yellow"/>
        </w:rPr>
        <w:t xml:space="preserve"> </w:t>
      </w:r>
      <w:r w:rsidR="000C5305" w:rsidRPr="006A0E71">
        <w:rPr>
          <w:rFonts w:ascii="Arial" w:hAnsi="Arial" w:cs="Arial"/>
          <w:sz w:val="21"/>
          <w:szCs w:val="21"/>
          <w:highlight w:val="yellow"/>
        </w:rPr>
        <w:fldChar w:fldCharType="begin"/>
      </w:r>
      <w:r w:rsidR="000C5305" w:rsidRPr="006A0E71">
        <w:rPr>
          <w:rFonts w:ascii="Arial" w:hAnsi="Arial" w:cs="Arial"/>
          <w:sz w:val="21"/>
          <w:szCs w:val="21"/>
          <w:highlight w:val="yellow"/>
        </w:rPr>
        <w:instrText xml:space="preserve"> REF _Ref56257858 \r \h </w:instrText>
      </w:r>
      <w:r w:rsidR="006A0E71">
        <w:rPr>
          <w:rFonts w:ascii="Arial" w:hAnsi="Arial" w:cs="Arial"/>
          <w:sz w:val="21"/>
          <w:szCs w:val="21"/>
          <w:highlight w:val="yellow"/>
        </w:rPr>
        <w:instrText xml:space="preserve"> \* MERGEFORMAT </w:instrText>
      </w:r>
      <w:r w:rsidR="000C5305" w:rsidRPr="006A0E71">
        <w:rPr>
          <w:rFonts w:ascii="Arial" w:hAnsi="Arial" w:cs="Arial"/>
          <w:sz w:val="21"/>
          <w:szCs w:val="21"/>
          <w:highlight w:val="yellow"/>
        </w:rPr>
      </w:r>
      <w:r w:rsidR="000C5305" w:rsidRPr="006A0E71">
        <w:rPr>
          <w:rFonts w:ascii="Arial" w:hAnsi="Arial" w:cs="Arial"/>
          <w:sz w:val="21"/>
          <w:szCs w:val="21"/>
          <w:highlight w:val="yellow"/>
        </w:rPr>
        <w:fldChar w:fldCharType="separate"/>
      </w:r>
      <w:r w:rsidR="000558FC">
        <w:rPr>
          <w:rFonts w:ascii="Arial" w:hAnsi="Arial" w:cs="Arial"/>
          <w:sz w:val="21"/>
          <w:szCs w:val="21"/>
          <w:highlight w:val="yellow"/>
        </w:rPr>
        <w:t>[15]</w:t>
      </w:r>
      <w:r w:rsidR="000C5305" w:rsidRPr="006A0E71">
        <w:rPr>
          <w:rFonts w:ascii="Arial" w:hAnsi="Arial" w:cs="Arial"/>
          <w:sz w:val="21"/>
          <w:szCs w:val="21"/>
          <w:highlight w:val="yellow"/>
        </w:rPr>
        <w:fldChar w:fldCharType="end"/>
      </w:r>
      <w:r w:rsidR="00F847D0" w:rsidRPr="006A0E71">
        <w:rPr>
          <w:rFonts w:ascii="Arial" w:hAnsi="Arial" w:cs="Arial"/>
          <w:sz w:val="21"/>
          <w:szCs w:val="21"/>
          <w:highlight w:val="yellow"/>
        </w:rPr>
        <w:t>.</w:t>
      </w:r>
      <w:r w:rsidR="00916DE1" w:rsidRPr="006A0E71">
        <w:rPr>
          <w:rFonts w:ascii="Arial" w:hAnsi="Arial" w:cs="Arial"/>
          <w:sz w:val="21"/>
          <w:szCs w:val="21"/>
          <w:highlight w:val="yellow"/>
        </w:rPr>
        <w:t xml:space="preserve"> </w:t>
      </w:r>
      <w:r w:rsidR="006A0E71" w:rsidRPr="006A0E71">
        <w:rPr>
          <w:rFonts w:ascii="Arial" w:hAnsi="Arial" w:cs="Arial"/>
          <w:sz w:val="21"/>
          <w:szCs w:val="21"/>
          <w:highlight w:val="yellow"/>
        </w:rPr>
        <w:t>The simulations show that BSEs can be generated in the vicinity of the nano-islands by introducing an electron beam accelerated at approximately 5.0 keV.</w:t>
      </w:r>
      <w:r w:rsidR="006A0E71">
        <w:rPr>
          <w:rFonts w:ascii="Arial" w:hAnsi="Arial" w:cs="Arial" w:hint="eastAsia"/>
          <w:sz w:val="21"/>
          <w:szCs w:val="21"/>
        </w:rPr>
        <w:t xml:space="preserve"> </w:t>
      </w:r>
      <w:r w:rsidR="00E8590F" w:rsidRPr="0042497C">
        <w:rPr>
          <w:rFonts w:ascii="Arial" w:hAnsi="Arial" w:cs="Arial"/>
          <w:sz w:val="21"/>
          <w:szCs w:val="21"/>
        </w:rPr>
        <w:t xml:space="preserve">The SEM images </w:t>
      </w:r>
      <w:r w:rsidR="00B77264" w:rsidRPr="0042497C">
        <w:rPr>
          <w:rFonts w:ascii="Arial" w:hAnsi="Arial" w:cs="Arial"/>
          <w:sz w:val="21"/>
          <w:szCs w:val="21"/>
        </w:rPr>
        <w:t xml:space="preserve">were </w:t>
      </w:r>
      <w:r w:rsidR="00E8590F" w:rsidRPr="0042497C">
        <w:rPr>
          <w:rFonts w:ascii="Arial" w:hAnsi="Arial" w:cs="Arial"/>
          <w:sz w:val="21"/>
          <w:szCs w:val="21"/>
        </w:rPr>
        <w:t xml:space="preserve">obtained by </w:t>
      </w:r>
      <w:r w:rsidR="00896ACC" w:rsidRPr="0042497C">
        <w:rPr>
          <w:rFonts w:ascii="Arial" w:hAnsi="Arial" w:cs="Arial"/>
          <w:sz w:val="21"/>
          <w:szCs w:val="21"/>
        </w:rPr>
        <w:t>JEOL JSM7800F</w:t>
      </w:r>
      <w:r w:rsidR="00FC5749">
        <w:rPr>
          <w:rFonts w:ascii="Arial" w:hAnsi="Arial" w:cs="Arial"/>
          <w:sz w:val="21"/>
          <w:szCs w:val="21"/>
        </w:rPr>
        <w:t xml:space="preserve"> Prime</w:t>
      </w:r>
      <w:r w:rsidR="006A0E71">
        <w:rPr>
          <w:rFonts w:ascii="Arial" w:hAnsi="Arial" w:cs="Arial"/>
          <w:sz w:val="21"/>
          <w:szCs w:val="21"/>
        </w:rPr>
        <w:t xml:space="preserve"> </w:t>
      </w:r>
      <w:r w:rsidR="006A0E71" w:rsidRPr="006A0E71">
        <w:rPr>
          <w:rFonts w:ascii="Arial" w:hAnsi="Arial" w:cs="Arial"/>
          <w:sz w:val="21"/>
          <w:szCs w:val="21"/>
          <w:highlight w:val="yellow"/>
        </w:rPr>
        <w:t>at</w:t>
      </w:r>
      <w:r w:rsidR="00E8590F" w:rsidRPr="0042497C">
        <w:rPr>
          <w:rFonts w:ascii="Arial" w:hAnsi="Arial" w:cs="Arial"/>
          <w:sz w:val="21"/>
          <w:szCs w:val="21"/>
        </w:rPr>
        <w:t xml:space="preserve"> the selected beam energies based on the</w:t>
      </w:r>
      <w:r w:rsidR="004B6890" w:rsidRPr="0042497C">
        <w:rPr>
          <w:rFonts w:ascii="Arial" w:hAnsi="Arial" w:cs="Arial"/>
          <w:sz w:val="21"/>
          <w:szCs w:val="21"/>
        </w:rPr>
        <w:t xml:space="preserve"> simulations</w:t>
      </w:r>
      <w:r w:rsidR="006A0E71">
        <w:rPr>
          <w:rFonts w:ascii="Arial" w:hAnsi="Arial" w:cs="Arial"/>
          <w:sz w:val="21"/>
          <w:szCs w:val="21"/>
        </w:rPr>
        <w:t xml:space="preserve"> </w:t>
      </w:r>
      <w:r w:rsidR="006A0E71" w:rsidRPr="006A0E71">
        <w:rPr>
          <w:rFonts w:ascii="Arial" w:hAnsi="Arial" w:cs="Arial"/>
          <w:sz w:val="21"/>
          <w:szCs w:val="21"/>
          <w:highlight w:val="yellow"/>
        </w:rPr>
        <w:t>without using any energy filtering</w:t>
      </w:r>
      <w:r w:rsidR="00F117F8" w:rsidRPr="0042497C">
        <w:rPr>
          <w:rFonts w:ascii="Arial" w:hAnsi="Arial" w:cs="Arial"/>
          <w:sz w:val="21"/>
          <w:szCs w:val="21"/>
        </w:rPr>
        <w:t>.</w:t>
      </w:r>
      <w:r w:rsidR="006A0E71">
        <w:rPr>
          <w:rFonts w:ascii="Arial" w:hAnsi="Arial" w:cs="Arial"/>
          <w:sz w:val="21"/>
          <w:szCs w:val="21"/>
        </w:rPr>
        <w:t xml:space="preserve"> </w:t>
      </w:r>
      <w:r w:rsidR="006A0E71" w:rsidRPr="006A0E71">
        <w:rPr>
          <w:rFonts w:ascii="Arial" w:hAnsi="Arial" w:cs="Arial"/>
          <w:sz w:val="21"/>
          <w:szCs w:val="21"/>
          <w:highlight w:val="yellow"/>
        </w:rPr>
        <w:t>After the lower-acceleration SEM image is subtracted by the higher-acceleration SEM images, buried interfaces can be revealed.</w:t>
      </w:r>
    </w:p>
    <w:p w14:paraId="6599DE37" w14:textId="44D550BF" w:rsidR="00FA58F7" w:rsidRPr="008D68C8" w:rsidRDefault="00FA58F7" w:rsidP="00E47030">
      <w:pPr>
        <w:spacing w:afterLines="50" w:after="180"/>
        <w:jc w:val="both"/>
        <w:rPr>
          <w:rFonts w:ascii="Arial" w:hAnsi="Arial" w:cs="Arial"/>
          <w:b/>
          <w:bCs/>
          <w:sz w:val="21"/>
          <w:szCs w:val="21"/>
        </w:rPr>
      </w:pPr>
      <w:r w:rsidRPr="008D68C8">
        <w:rPr>
          <w:rFonts w:ascii="Arial" w:hAnsi="Arial" w:cs="Arial"/>
          <w:b/>
          <w:bCs/>
          <w:sz w:val="21"/>
          <w:szCs w:val="21"/>
        </w:rPr>
        <w:t>Result</w:t>
      </w:r>
      <w:r w:rsidR="008D68C8">
        <w:rPr>
          <w:rFonts w:ascii="Arial" w:hAnsi="Arial" w:cs="Arial"/>
          <w:b/>
          <w:bCs/>
          <w:sz w:val="21"/>
          <w:szCs w:val="21"/>
        </w:rPr>
        <w:t>s and Discussion</w:t>
      </w:r>
    </w:p>
    <w:p w14:paraId="04BC58E1" w14:textId="686448CA" w:rsidR="008B018B" w:rsidRDefault="00664361" w:rsidP="00664361">
      <w:pPr>
        <w:spacing w:afterLines="100" w:after="360"/>
        <w:ind w:firstLineChars="100" w:firstLine="210"/>
        <w:jc w:val="both"/>
        <w:rPr>
          <w:rFonts w:ascii="Arial" w:hAnsi="Arial" w:cs="Arial"/>
          <w:sz w:val="21"/>
          <w:szCs w:val="21"/>
          <w:highlight w:val="yellow"/>
        </w:rPr>
      </w:pPr>
      <w:r>
        <w:rPr>
          <w:rFonts w:ascii="Arial" w:hAnsi="Arial" w:cs="Arial"/>
          <w:sz w:val="21"/>
          <w:szCs w:val="21"/>
        </w:rPr>
        <w:t xml:space="preserve">For the three samples with different capping layer thicknesses, CASINO </w:t>
      </w:r>
      <w:r w:rsidR="0094670D">
        <w:rPr>
          <w:rFonts w:ascii="Arial" w:hAnsi="Arial" w:cs="Arial"/>
          <w:sz w:val="21"/>
          <w:szCs w:val="21"/>
        </w:rPr>
        <w:t xml:space="preserve">Monte Carlo </w:t>
      </w:r>
      <w:r>
        <w:rPr>
          <w:rFonts w:ascii="Arial" w:hAnsi="Arial" w:cs="Arial"/>
          <w:sz w:val="21"/>
          <w:szCs w:val="21"/>
        </w:rPr>
        <w:t>simulations were performed to estimate the electron beam acceleration voltages in SEM to be sensitive to the top and bottom of the W layers. As shown in Fig. 3, e</w:t>
      </w:r>
      <w:r w:rsidR="008B018B" w:rsidRPr="008B018B">
        <w:rPr>
          <w:rFonts w:ascii="Arial" w:hAnsi="Arial" w:cs="Arial"/>
          <w:sz w:val="21"/>
          <w:szCs w:val="21"/>
        </w:rPr>
        <w:t xml:space="preserve">lectron beam </w:t>
      </w:r>
      <w:r>
        <w:rPr>
          <w:rFonts w:ascii="Arial" w:hAnsi="Arial" w:cs="Arial"/>
          <w:sz w:val="21"/>
          <w:szCs w:val="21"/>
        </w:rPr>
        <w:t xml:space="preserve">is found to </w:t>
      </w:r>
      <w:r w:rsidR="008B018B" w:rsidRPr="008B018B">
        <w:rPr>
          <w:rFonts w:ascii="Arial" w:hAnsi="Arial" w:cs="Arial"/>
          <w:sz w:val="21"/>
          <w:szCs w:val="21"/>
        </w:rPr>
        <w:t xml:space="preserve">reach </w:t>
      </w:r>
      <w:r>
        <w:rPr>
          <w:rFonts w:ascii="Arial" w:hAnsi="Arial" w:cs="Arial"/>
          <w:sz w:val="21"/>
          <w:szCs w:val="21"/>
        </w:rPr>
        <w:t xml:space="preserve">the top of </w:t>
      </w:r>
      <w:r w:rsidR="008B018B" w:rsidRPr="008B018B">
        <w:rPr>
          <w:rFonts w:ascii="Arial" w:hAnsi="Arial" w:cs="Arial"/>
          <w:sz w:val="21"/>
          <w:szCs w:val="21"/>
        </w:rPr>
        <w:t>W at 0.9 keV</w:t>
      </w:r>
      <w:r>
        <w:rPr>
          <w:rFonts w:ascii="Arial" w:hAnsi="Arial" w:cs="Arial"/>
          <w:sz w:val="21"/>
          <w:szCs w:val="21"/>
        </w:rPr>
        <w:t xml:space="preserve"> and the</w:t>
      </w:r>
      <w:r w:rsidR="008B018B" w:rsidRPr="008B018B">
        <w:rPr>
          <w:rFonts w:ascii="Arial" w:hAnsi="Arial" w:cs="Arial"/>
          <w:sz w:val="21"/>
          <w:szCs w:val="21"/>
        </w:rPr>
        <w:t xml:space="preserve"> bottom of W at 1.1 keV.</w:t>
      </w:r>
      <w:r w:rsidR="00F32754">
        <w:rPr>
          <w:rFonts w:ascii="Arial" w:hAnsi="Arial" w:cs="Arial"/>
          <w:sz w:val="21"/>
          <w:szCs w:val="21"/>
        </w:rPr>
        <w:t xml:space="preserve"> By subtracting these data, we can image the buried W nano</w:t>
      </w:r>
      <w:r w:rsidR="00A67FD2">
        <w:rPr>
          <w:rFonts w:ascii="Arial" w:hAnsi="Arial" w:cs="Arial"/>
          <w:sz w:val="21"/>
          <w:szCs w:val="21"/>
        </w:rPr>
        <w:t>-</w:t>
      </w:r>
      <w:r w:rsidR="00F32754">
        <w:rPr>
          <w:rFonts w:ascii="Arial" w:hAnsi="Arial" w:cs="Arial"/>
          <w:sz w:val="21"/>
          <w:szCs w:val="21"/>
        </w:rPr>
        <w:t>islands dispersed</w:t>
      </w:r>
      <w:r w:rsidR="00A70BD2">
        <w:rPr>
          <w:rFonts w:ascii="Arial" w:hAnsi="Arial" w:cs="Arial"/>
          <w:sz w:val="21"/>
          <w:szCs w:val="21"/>
        </w:rPr>
        <w:t>, leading to the resolution of this technique.</w:t>
      </w:r>
    </w:p>
    <w:p w14:paraId="4C901C6F" w14:textId="52BC1016" w:rsidR="008B018B" w:rsidRPr="008B018B" w:rsidRDefault="008B018B" w:rsidP="008B018B">
      <w:pPr>
        <w:jc w:val="center"/>
        <w:rPr>
          <w:rFonts w:ascii="Arial" w:hAnsi="Arial" w:cs="Arial"/>
          <w:sz w:val="21"/>
          <w:szCs w:val="21"/>
        </w:rPr>
      </w:pPr>
      <w:r w:rsidRPr="000B61B7">
        <w:rPr>
          <w:rFonts w:ascii="Arial" w:hAnsi="Arial" w:cs="Arial" w:hint="eastAsia"/>
          <w:sz w:val="21"/>
          <w:szCs w:val="21"/>
          <w:highlight w:val="yellow"/>
        </w:rPr>
        <w:t>(</w:t>
      </w:r>
      <w:r w:rsidRPr="000B61B7">
        <w:rPr>
          <w:rFonts w:ascii="Arial" w:hAnsi="Arial" w:cs="Arial"/>
          <w:sz w:val="21"/>
          <w:szCs w:val="21"/>
          <w:highlight w:val="yellow"/>
        </w:rPr>
        <w:t xml:space="preserve">a) </w:t>
      </w:r>
      <w:r w:rsidR="000B61B7" w:rsidRPr="000B61B7">
        <w:rPr>
          <w:rFonts w:ascii="Arial" w:hAnsi="Arial" w:cs="Arial"/>
          <w:noProof/>
          <w:sz w:val="21"/>
          <w:szCs w:val="21"/>
          <w:highlight w:val="yellow"/>
        </w:rPr>
        <w:drawing>
          <wp:inline distT="0" distB="0" distL="0" distR="0" wp14:anchorId="78A5211B" wp14:editId="4F95C03C">
            <wp:extent cx="2340000" cy="1350022"/>
            <wp:effectExtent l="0" t="0" r="0" b="0"/>
            <wp:docPr id="12" name="図 1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0000" cy="1350022"/>
                    </a:xfrm>
                    <a:prstGeom prst="rect">
                      <a:avLst/>
                    </a:prstGeom>
                  </pic:spPr>
                </pic:pic>
              </a:graphicData>
            </a:graphic>
          </wp:inline>
        </w:drawing>
      </w:r>
      <w:r w:rsidRPr="000B61B7">
        <w:rPr>
          <w:rFonts w:ascii="Arial" w:hAnsi="Arial" w:cs="Arial"/>
          <w:sz w:val="21"/>
          <w:szCs w:val="21"/>
          <w:highlight w:val="yellow"/>
        </w:rPr>
        <w:t xml:space="preserve"> (b) </w:t>
      </w:r>
      <w:r w:rsidR="000B61B7" w:rsidRPr="000B61B7">
        <w:rPr>
          <w:noProof/>
          <w:sz w:val="18"/>
          <w:szCs w:val="18"/>
          <w:highlight w:val="yellow"/>
        </w:rPr>
        <w:drawing>
          <wp:inline distT="0" distB="0" distL="0" distR="0" wp14:anchorId="13C1EAF8" wp14:editId="33E1F4D0">
            <wp:extent cx="2340000" cy="13522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000" cy="1352275"/>
                    </a:xfrm>
                    <a:prstGeom prst="rect">
                      <a:avLst/>
                    </a:prstGeom>
                  </pic:spPr>
                </pic:pic>
              </a:graphicData>
            </a:graphic>
          </wp:inline>
        </w:drawing>
      </w:r>
    </w:p>
    <w:p w14:paraId="5105D916" w14:textId="096C381A" w:rsidR="008B018B" w:rsidRPr="0042497C" w:rsidRDefault="008B018B" w:rsidP="00C87692">
      <w:pPr>
        <w:spacing w:beforeLines="50" w:before="180" w:afterLines="100" w:after="360"/>
        <w:jc w:val="both"/>
        <w:rPr>
          <w:rFonts w:ascii="Arial" w:hAnsi="Arial" w:cs="Arial"/>
          <w:sz w:val="21"/>
          <w:szCs w:val="21"/>
        </w:rPr>
      </w:pPr>
      <w:r w:rsidRPr="008B018B">
        <w:rPr>
          <w:rFonts w:ascii="Arial" w:hAnsi="Arial" w:cs="Arial"/>
          <w:sz w:val="21"/>
          <w:szCs w:val="21"/>
        </w:rPr>
        <w:t>Fig</w:t>
      </w:r>
      <w:r>
        <w:rPr>
          <w:rFonts w:ascii="Arial" w:hAnsi="Arial" w:cs="Arial"/>
          <w:sz w:val="21"/>
          <w:szCs w:val="21"/>
        </w:rPr>
        <w:t>.</w:t>
      </w:r>
      <w:r w:rsidRPr="008B018B">
        <w:rPr>
          <w:rFonts w:ascii="Arial" w:hAnsi="Arial" w:cs="Arial"/>
          <w:sz w:val="21"/>
          <w:szCs w:val="21"/>
        </w:rPr>
        <w:t xml:space="preserve"> </w:t>
      </w:r>
      <w:proofErr w:type="gramStart"/>
      <w:r w:rsidRPr="008B018B">
        <w:rPr>
          <w:rFonts w:ascii="Arial" w:hAnsi="Arial" w:cs="Arial"/>
          <w:sz w:val="21"/>
          <w:szCs w:val="21"/>
        </w:rPr>
        <w:t>3</w:t>
      </w:r>
      <w:r>
        <w:rPr>
          <w:rFonts w:ascii="Arial" w:hAnsi="Arial" w:cs="Arial"/>
          <w:sz w:val="21"/>
          <w:szCs w:val="21"/>
        </w:rPr>
        <w:t xml:space="preserve"> </w:t>
      </w:r>
      <w:r w:rsidRPr="008B018B">
        <w:rPr>
          <w:rFonts w:ascii="Arial" w:hAnsi="Arial" w:cs="Arial"/>
          <w:sz w:val="21"/>
          <w:szCs w:val="21"/>
        </w:rPr>
        <w:t xml:space="preserve"> </w:t>
      </w:r>
      <w:r w:rsidR="00664361">
        <w:rPr>
          <w:rFonts w:ascii="Arial" w:hAnsi="Arial" w:cs="Arial"/>
          <w:sz w:val="21"/>
          <w:szCs w:val="21"/>
        </w:rPr>
        <w:t>CASINO</w:t>
      </w:r>
      <w:proofErr w:type="gramEnd"/>
      <w:r w:rsidR="00664361">
        <w:rPr>
          <w:rFonts w:ascii="Arial" w:hAnsi="Arial" w:cs="Arial"/>
          <w:sz w:val="21"/>
          <w:szCs w:val="21"/>
        </w:rPr>
        <w:t xml:space="preserve"> simulations on Si/SiO</w:t>
      </w:r>
      <w:r w:rsidR="00664361" w:rsidRPr="00664361">
        <w:rPr>
          <w:rFonts w:ascii="Arial" w:hAnsi="Arial" w:cs="Arial"/>
          <w:sz w:val="21"/>
          <w:szCs w:val="21"/>
          <w:vertAlign w:val="subscript"/>
        </w:rPr>
        <w:t>2</w:t>
      </w:r>
      <w:r w:rsidR="00664361">
        <w:rPr>
          <w:rFonts w:ascii="Arial" w:hAnsi="Arial" w:cs="Arial"/>
          <w:sz w:val="21"/>
          <w:szCs w:val="21"/>
        </w:rPr>
        <w:t>//</w:t>
      </w:r>
      <w:r w:rsidR="00664361" w:rsidRPr="008B018B">
        <w:rPr>
          <w:rFonts w:ascii="Arial" w:hAnsi="Arial" w:cs="Arial"/>
          <w:sz w:val="21"/>
          <w:szCs w:val="21"/>
        </w:rPr>
        <w:t>Ta (5)/Ru (5)/W (0.5)/Ta (5)</w:t>
      </w:r>
      <w:r w:rsidR="00C87692">
        <w:rPr>
          <w:rFonts w:ascii="Arial" w:hAnsi="Arial" w:cs="Arial"/>
          <w:sz w:val="21"/>
          <w:szCs w:val="21"/>
        </w:rPr>
        <w:t xml:space="preserve"> (thickness in nm)</w:t>
      </w:r>
      <w:r w:rsidRPr="008B018B">
        <w:rPr>
          <w:rFonts w:ascii="Arial" w:hAnsi="Arial" w:cs="Arial"/>
          <w:sz w:val="21"/>
          <w:szCs w:val="21"/>
        </w:rPr>
        <w:t xml:space="preserve"> </w:t>
      </w:r>
      <w:r w:rsidR="00664361">
        <w:rPr>
          <w:rFonts w:ascii="Arial" w:hAnsi="Arial" w:cs="Arial"/>
          <w:sz w:val="21"/>
          <w:szCs w:val="21"/>
        </w:rPr>
        <w:t>to show electron penetration at the acceleration of</w:t>
      </w:r>
      <w:r w:rsidRPr="008B018B">
        <w:rPr>
          <w:rFonts w:ascii="Arial" w:hAnsi="Arial" w:cs="Arial"/>
          <w:sz w:val="21"/>
          <w:szCs w:val="21"/>
        </w:rPr>
        <w:t xml:space="preserve"> (a) </w:t>
      </w:r>
      <w:r w:rsidR="00664361">
        <w:rPr>
          <w:rFonts w:ascii="Arial" w:hAnsi="Arial" w:cs="Arial"/>
          <w:sz w:val="21"/>
          <w:szCs w:val="21"/>
        </w:rPr>
        <w:t>0.</w:t>
      </w:r>
      <w:r w:rsidRPr="008B018B">
        <w:rPr>
          <w:rFonts w:ascii="Arial" w:hAnsi="Arial" w:cs="Arial"/>
          <w:sz w:val="21"/>
          <w:szCs w:val="21"/>
        </w:rPr>
        <w:t xml:space="preserve">9 and (b) </w:t>
      </w:r>
      <w:r w:rsidR="00664361">
        <w:rPr>
          <w:rFonts w:ascii="Arial" w:hAnsi="Arial" w:cs="Arial"/>
          <w:sz w:val="21"/>
          <w:szCs w:val="21"/>
        </w:rPr>
        <w:t>1.1</w:t>
      </w:r>
      <w:r w:rsidRPr="008B018B">
        <w:rPr>
          <w:rFonts w:ascii="Arial" w:hAnsi="Arial" w:cs="Arial"/>
          <w:sz w:val="21"/>
          <w:szCs w:val="21"/>
        </w:rPr>
        <w:t xml:space="preserve"> </w:t>
      </w:r>
      <w:r w:rsidR="00664361">
        <w:rPr>
          <w:rFonts w:ascii="Arial" w:hAnsi="Arial" w:cs="Arial"/>
          <w:sz w:val="21"/>
          <w:szCs w:val="21"/>
        </w:rPr>
        <w:t>ke</w:t>
      </w:r>
      <w:r w:rsidRPr="008B018B">
        <w:rPr>
          <w:rFonts w:ascii="Arial" w:hAnsi="Arial" w:cs="Arial"/>
          <w:sz w:val="21"/>
          <w:szCs w:val="21"/>
        </w:rPr>
        <w:t>V.</w:t>
      </w:r>
      <w:r w:rsidR="004542B7">
        <w:rPr>
          <w:rFonts w:ascii="Arial" w:hAnsi="Arial" w:cs="Arial"/>
          <w:sz w:val="21"/>
          <w:szCs w:val="21"/>
        </w:rPr>
        <w:t xml:space="preserve"> </w:t>
      </w:r>
      <w:r w:rsidR="004542B7" w:rsidRPr="006A1E51">
        <w:rPr>
          <w:rFonts w:ascii="Arial" w:hAnsi="Arial" w:cs="Arial"/>
          <w:sz w:val="21"/>
          <w:szCs w:val="21"/>
          <w:highlight w:val="yellow"/>
        </w:rPr>
        <w:t>The electron beam is introduced from the top to the Ta capping layer (red), W insertion (amber), Ru (blue), W seed layer (green) and Si substrate (p</w:t>
      </w:r>
      <w:r w:rsidR="006A1E51" w:rsidRPr="006A1E51">
        <w:rPr>
          <w:rFonts w:ascii="Arial" w:hAnsi="Arial" w:cs="Arial"/>
          <w:sz w:val="21"/>
          <w:szCs w:val="21"/>
          <w:highlight w:val="yellow"/>
        </w:rPr>
        <w:t>urple</w:t>
      </w:r>
      <w:r w:rsidR="004542B7" w:rsidRPr="006A1E51">
        <w:rPr>
          <w:rFonts w:ascii="Arial" w:hAnsi="Arial" w:cs="Arial"/>
          <w:sz w:val="21"/>
          <w:szCs w:val="21"/>
          <w:highlight w:val="yellow"/>
        </w:rPr>
        <w:t>). Threshold contours represent the probability of the electron beam to reach these layers; 5</w:t>
      </w:r>
      <w:r w:rsidR="006A1E51" w:rsidRPr="006A1E51">
        <w:rPr>
          <w:rFonts w:ascii="Arial" w:hAnsi="Arial" w:cs="Arial"/>
          <w:sz w:val="21"/>
          <w:szCs w:val="21"/>
          <w:highlight w:val="yellow"/>
        </w:rPr>
        <w:t>0</w:t>
      </w:r>
      <w:r w:rsidR="004542B7" w:rsidRPr="006A1E51">
        <w:rPr>
          <w:rFonts w:ascii="Arial" w:hAnsi="Arial" w:cs="Arial"/>
          <w:sz w:val="21"/>
          <w:szCs w:val="21"/>
          <w:highlight w:val="yellow"/>
        </w:rPr>
        <w:t xml:space="preserve">% (light blue), </w:t>
      </w:r>
      <w:r w:rsidR="006A1E51" w:rsidRPr="006A1E51">
        <w:rPr>
          <w:rFonts w:ascii="Arial" w:hAnsi="Arial" w:cs="Arial"/>
          <w:sz w:val="21"/>
          <w:szCs w:val="21"/>
          <w:highlight w:val="yellow"/>
        </w:rPr>
        <w:t>40% (pink), 30% (light green), 20% (yellow), 10% (dark blue) and 5% (light purple).</w:t>
      </w:r>
    </w:p>
    <w:p w14:paraId="2996BE0C" w14:textId="3FFE32FA" w:rsidR="00490B26" w:rsidRPr="0094670D" w:rsidRDefault="002E797C" w:rsidP="0094670D">
      <w:pPr>
        <w:spacing w:afterLines="100" w:after="360"/>
        <w:ind w:firstLineChars="100" w:firstLine="210"/>
        <w:jc w:val="both"/>
        <w:rPr>
          <w:rFonts w:ascii="Arial" w:hAnsi="Arial" w:cs="Arial"/>
          <w:sz w:val="21"/>
          <w:szCs w:val="21"/>
        </w:rPr>
      </w:pPr>
      <w:r w:rsidRPr="0094670D">
        <w:rPr>
          <w:rFonts w:ascii="Arial" w:hAnsi="Arial" w:cs="Arial"/>
          <w:sz w:val="21"/>
          <w:szCs w:val="21"/>
        </w:rPr>
        <w:t>The s</w:t>
      </w:r>
      <w:r w:rsidR="0090009A" w:rsidRPr="0094670D">
        <w:rPr>
          <w:rFonts w:ascii="Arial" w:hAnsi="Arial" w:cs="Arial"/>
          <w:sz w:val="21"/>
          <w:szCs w:val="21"/>
        </w:rPr>
        <w:t xml:space="preserve">amples </w:t>
      </w:r>
      <w:r w:rsidR="00EC6940" w:rsidRPr="0094670D">
        <w:rPr>
          <w:rFonts w:ascii="Arial" w:hAnsi="Arial" w:cs="Arial"/>
          <w:sz w:val="21"/>
          <w:szCs w:val="21"/>
        </w:rPr>
        <w:t>with</w:t>
      </w:r>
      <w:r w:rsidRPr="0094670D">
        <w:rPr>
          <w:rFonts w:ascii="Arial" w:hAnsi="Arial" w:cs="Arial"/>
          <w:sz w:val="21"/>
          <w:szCs w:val="21"/>
        </w:rPr>
        <w:t xml:space="preserve"> </w:t>
      </w:r>
      <w:r w:rsidR="0094670D" w:rsidRPr="0094670D">
        <w:rPr>
          <w:rFonts w:ascii="Arial" w:hAnsi="Arial" w:cs="Arial"/>
          <w:sz w:val="21"/>
          <w:szCs w:val="21"/>
        </w:rPr>
        <w:t>0.5</w:t>
      </w:r>
      <w:r w:rsidR="0072645E" w:rsidRPr="0094670D">
        <w:rPr>
          <w:rFonts w:ascii="Arial" w:hAnsi="Arial" w:cs="Arial"/>
          <w:sz w:val="21"/>
          <w:szCs w:val="21"/>
        </w:rPr>
        <w:t xml:space="preserve"> </w:t>
      </w:r>
      <w:r w:rsidRPr="0094670D">
        <w:rPr>
          <w:rFonts w:ascii="Arial" w:hAnsi="Arial" w:cs="Arial"/>
          <w:sz w:val="21"/>
          <w:szCs w:val="21"/>
        </w:rPr>
        <w:t xml:space="preserve">nm </w:t>
      </w:r>
      <w:r w:rsidR="00EC6940" w:rsidRPr="0094670D">
        <w:rPr>
          <w:rFonts w:ascii="Arial" w:hAnsi="Arial" w:cs="Arial"/>
          <w:sz w:val="21"/>
          <w:szCs w:val="21"/>
        </w:rPr>
        <w:t xml:space="preserve">thick </w:t>
      </w:r>
      <w:r w:rsidRPr="0094670D">
        <w:rPr>
          <w:rFonts w:ascii="Arial" w:hAnsi="Arial" w:cs="Arial"/>
          <w:sz w:val="21"/>
          <w:szCs w:val="21"/>
        </w:rPr>
        <w:t xml:space="preserve">W insertion layer </w:t>
      </w:r>
      <w:r w:rsidR="0090009A" w:rsidRPr="0094670D">
        <w:rPr>
          <w:rFonts w:ascii="Arial" w:hAnsi="Arial" w:cs="Arial"/>
          <w:sz w:val="21"/>
          <w:szCs w:val="21"/>
        </w:rPr>
        <w:t xml:space="preserve">were observed using JEOL JSM7800F. The SEM images </w:t>
      </w:r>
      <w:r w:rsidR="006424C0">
        <w:rPr>
          <w:rFonts w:ascii="Arial" w:hAnsi="Arial" w:cs="Arial"/>
          <w:sz w:val="21"/>
          <w:szCs w:val="21"/>
        </w:rPr>
        <w:t xml:space="preserve">taken at </w:t>
      </w:r>
      <w:r w:rsidR="003D0CA6">
        <w:rPr>
          <w:rFonts w:ascii="Arial" w:hAnsi="Arial" w:cs="Arial"/>
          <w:sz w:val="21"/>
          <w:szCs w:val="21"/>
        </w:rPr>
        <w:t xml:space="preserve">0.9 and 1.1 keV </w:t>
      </w:r>
      <w:r w:rsidR="006A4D86">
        <w:rPr>
          <w:rFonts w:ascii="Arial" w:hAnsi="Arial" w:cs="Arial"/>
          <w:sz w:val="21"/>
          <w:szCs w:val="21"/>
        </w:rPr>
        <w:t>a</w:t>
      </w:r>
      <w:r w:rsidR="0090009A" w:rsidRPr="0094670D">
        <w:rPr>
          <w:rFonts w:ascii="Arial" w:hAnsi="Arial" w:cs="Arial"/>
          <w:sz w:val="21"/>
          <w:szCs w:val="21"/>
        </w:rPr>
        <w:t xml:space="preserve">re taken using the pre-determined acceleration voltages which </w:t>
      </w:r>
      <w:r w:rsidR="0025159B" w:rsidRPr="0094670D">
        <w:rPr>
          <w:rFonts w:ascii="Arial" w:hAnsi="Arial" w:cs="Arial"/>
          <w:sz w:val="21"/>
          <w:szCs w:val="21"/>
        </w:rPr>
        <w:t xml:space="preserve">determined </w:t>
      </w:r>
      <w:r w:rsidR="0094670D" w:rsidRPr="0094670D">
        <w:rPr>
          <w:rFonts w:ascii="Arial" w:hAnsi="Arial" w:cs="Arial"/>
          <w:sz w:val="21"/>
          <w:szCs w:val="21"/>
        </w:rPr>
        <w:t>as above</w:t>
      </w:r>
      <w:r w:rsidRPr="0094670D">
        <w:rPr>
          <w:rFonts w:ascii="Arial" w:hAnsi="Arial" w:cs="Arial"/>
          <w:sz w:val="21"/>
          <w:szCs w:val="21"/>
        </w:rPr>
        <w:t xml:space="preserve">. </w:t>
      </w:r>
      <w:r w:rsidR="000558FC" w:rsidRPr="000558FC">
        <w:rPr>
          <w:rFonts w:ascii="Arial" w:hAnsi="Arial" w:cs="Arial"/>
          <w:sz w:val="21"/>
          <w:szCs w:val="21"/>
          <w:highlight w:val="yellow"/>
        </w:rPr>
        <w:t>According to the CASINO simulations,</w:t>
      </w:r>
      <w:r w:rsidR="000558FC">
        <w:rPr>
          <w:rFonts w:ascii="Arial" w:hAnsi="Arial" w:cs="Arial"/>
          <w:sz w:val="21"/>
          <w:szCs w:val="21"/>
          <w:highlight w:val="yellow"/>
        </w:rPr>
        <w:t xml:space="preserve"> the SEM image taken at 0.9 keV contains ??, ??? and ???% of BSEs to be generated from the Ta capping layer, the W nano-islands and the Ru layer underneath, respectively. On the other hand, that at 1.1 keV contains ??, ??? and ????% of BSEs from the Ta, W and Ru layers, respectively. These results indicate that the subtraction of these two images can highlight the BSEs generated from the W islands</w:t>
      </w:r>
      <w:r w:rsidR="00591646">
        <w:rPr>
          <w:rFonts w:ascii="Arial" w:hAnsi="Arial" w:cs="Arial"/>
          <w:sz w:val="21"/>
          <w:szCs w:val="21"/>
          <w:highlight w:val="yellow"/>
          <w:lang w:eastAsia="ja-JP"/>
        </w:rPr>
        <w:t xml:space="preserve">. From our past studies, we found the difference in </w:t>
      </w:r>
      <w:r w:rsidR="00591646">
        <w:rPr>
          <w:rFonts w:ascii="Arial" w:hAnsi="Arial" w:cs="Arial"/>
          <w:sz w:val="21"/>
          <w:szCs w:val="21"/>
          <w:highlight w:val="yellow"/>
          <w:lang w:eastAsia="ja-JP"/>
        </w:rPr>
        <w:lastRenderedPageBreak/>
        <w:t>about 10% in the BSE generated from the W nano-islands, which are under investigation here, can reveal the structural details by subtracting two SEM images</w:t>
      </w:r>
      <w:r w:rsidR="000558FC" w:rsidRPr="000558FC">
        <w:rPr>
          <w:rFonts w:ascii="Arial" w:hAnsi="Arial" w:cs="Arial"/>
          <w:sz w:val="21"/>
          <w:szCs w:val="21"/>
          <w:highlight w:val="yellow"/>
        </w:rPr>
        <w:t>.</w:t>
      </w:r>
      <w:r w:rsidR="000558FC">
        <w:rPr>
          <w:rFonts w:ascii="Arial" w:hAnsi="Arial" w:cs="Arial"/>
          <w:sz w:val="21"/>
          <w:szCs w:val="21"/>
        </w:rPr>
        <w:t xml:space="preserve"> </w:t>
      </w:r>
      <w:r w:rsidR="003D0CA6">
        <w:rPr>
          <w:rFonts w:ascii="Arial" w:hAnsi="Arial" w:cs="Arial"/>
          <w:sz w:val="21"/>
          <w:szCs w:val="21"/>
        </w:rPr>
        <w:t xml:space="preserve">As seen in Figs. </w:t>
      </w:r>
      <w:r w:rsidR="00872786">
        <w:rPr>
          <w:rFonts w:ascii="Arial" w:hAnsi="Arial" w:cs="Arial"/>
          <w:sz w:val="21"/>
          <w:szCs w:val="21"/>
        </w:rPr>
        <w:t>4</w:t>
      </w:r>
      <w:r w:rsidR="003D0CA6">
        <w:rPr>
          <w:rFonts w:ascii="Arial" w:hAnsi="Arial" w:cs="Arial"/>
          <w:sz w:val="21"/>
          <w:szCs w:val="21"/>
        </w:rPr>
        <w:t xml:space="preserve">(a) and (b), it is difficult to identify the W islands clearly in these images. </w:t>
      </w:r>
      <w:r w:rsidR="003D0CA6" w:rsidRPr="0094670D">
        <w:rPr>
          <w:rFonts w:ascii="Arial" w:hAnsi="Arial" w:cs="Arial"/>
          <w:sz w:val="21"/>
          <w:szCs w:val="21"/>
        </w:rPr>
        <w:t xml:space="preserve">Both images contain a carbon contaminated area induced by initial imaging, these areas are used to align the two images </w:t>
      </w:r>
      <w:r w:rsidR="003D0CA6">
        <w:rPr>
          <w:rFonts w:ascii="Arial" w:hAnsi="Arial" w:cs="Arial"/>
          <w:sz w:val="21"/>
          <w:szCs w:val="21"/>
        </w:rPr>
        <w:t>for subtraction</w:t>
      </w:r>
      <w:r w:rsidR="003D0CA6" w:rsidRPr="003D0CA6">
        <w:rPr>
          <w:rFonts w:ascii="Arial" w:hAnsi="Arial" w:cs="Arial"/>
          <w:sz w:val="21"/>
          <w:szCs w:val="21"/>
        </w:rPr>
        <w:t xml:space="preserve"> </w:t>
      </w:r>
      <w:r w:rsidR="003D0CA6" w:rsidRPr="0094670D">
        <w:rPr>
          <w:rFonts w:ascii="Arial" w:hAnsi="Arial" w:cs="Arial"/>
          <w:sz w:val="21"/>
          <w:szCs w:val="21"/>
        </w:rPr>
        <w:t xml:space="preserve">using a </w:t>
      </w:r>
      <w:proofErr w:type="spellStart"/>
      <w:r w:rsidR="003D0CA6" w:rsidRPr="0094670D">
        <w:rPr>
          <w:rFonts w:ascii="Arial" w:hAnsi="Arial" w:cs="Arial"/>
          <w:sz w:val="21"/>
          <w:szCs w:val="21"/>
        </w:rPr>
        <w:t>Matlab</w:t>
      </w:r>
      <w:proofErr w:type="spellEnd"/>
      <w:r w:rsidR="003D0CA6" w:rsidRPr="0094670D">
        <w:rPr>
          <w:rFonts w:ascii="Arial" w:hAnsi="Arial" w:cs="Arial"/>
          <w:sz w:val="21"/>
          <w:szCs w:val="21"/>
        </w:rPr>
        <w:t xml:space="preserve"> program</w:t>
      </w:r>
      <w:r w:rsidR="00607050">
        <w:rPr>
          <w:rFonts w:ascii="Arial" w:hAnsi="Arial" w:cs="Arial"/>
          <w:sz w:val="21"/>
          <w:szCs w:val="21"/>
        </w:rPr>
        <w:t xml:space="preserve"> </w:t>
      </w:r>
      <w:r w:rsidR="00607050">
        <w:rPr>
          <w:rFonts w:ascii="Arial" w:hAnsi="Arial" w:cs="Arial"/>
          <w:sz w:val="21"/>
          <w:szCs w:val="21"/>
        </w:rPr>
        <w:fldChar w:fldCharType="begin"/>
      </w:r>
      <w:r w:rsidR="00607050">
        <w:rPr>
          <w:rFonts w:ascii="Arial" w:hAnsi="Arial" w:cs="Arial"/>
          <w:sz w:val="21"/>
          <w:szCs w:val="21"/>
        </w:rPr>
        <w:instrText xml:space="preserve"> REF _Ref56257417 \r \h </w:instrText>
      </w:r>
      <w:r w:rsidR="00607050">
        <w:rPr>
          <w:rFonts w:ascii="Arial" w:hAnsi="Arial" w:cs="Arial"/>
          <w:sz w:val="21"/>
          <w:szCs w:val="21"/>
        </w:rPr>
      </w:r>
      <w:r w:rsidR="00607050">
        <w:rPr>
          <w:rFonts w:ascii="Arial" w:hAnsi="Arial" w:cs="Arial"/>
          <w:sz w:val="21"/>
          <w:szCs w:val="21"/>
        </w:rPr>
        <w:fldChar w:fldCharType="separate"/>
      </w:r>
      <w:r w:rsidR="000558FC">
        <w:rPr>
          <w:rFonts w:ascii="Arial" w:hAnsi="Arial" w:cs="Arial"/>
          <w:sz w:val="21"/>
          <w:szCs w:val="21"/>
        </w:rPr>
        <w:t>[11]</w:t>
      </w:r>
      <w:r w:rsidR="00607050">
        <w:rPr>
          <w:rFonts w:ascii="Arial" w:hAnsi="Arial" w:cs="Arial"/>
          <w:sz w:val="21"/>
          <w:szCs w:val="21"/>
        </w:rPr>
        <w:fldChar w:fldCharType="end"/>
      </w:r>
      <w:r w:rsidR="003D0CA6" w:rsidRPr="0094670D">
        <w:rPr>
          <w:rFonts w:ascii="Arial" w:hAnsi="Arial" w:cs="Arial"/>
          <w:sz w:val="21"/>
          <w:szCs w:val="21"/>
        </w:rPr>
        <w:t xml:space="preserve">. </w:t>
      </w:r>
      <w:r w:rsidRPr="0094670D">
        <w:rPr>
          <w:rFonts w:ascii="Arial" w:hAnsi="Arial" w:cs="Arial"/>
          <w:sz w:val="21"/>
          <w:szCs w:val="21"/>
        </w:rPr>
        <w:t xml:space="preserve">The </w:t>
      </w:r>
      <w:r w:rsidR="004F19B3" w:rsidRPr="0094670D">
        <w:rPr>
          <w:rFonts w:ascii="Arial" w:hAnsi="Arial" w:cs="Arial"/>
          <w:sz w:val="21"/>
          <w:szCs w:val="21"/>
        </w:rPr>
        <w:t xml:space="preserve">subtracted </w:t>
      </w:r>
      <w:r w:rsidRPr="0094670D">
        <w:rPr>
          <w:rFonts w:ascii="Arial" w:hAnsi="Arial" w:cs="Arial"/>
          <w:sz w:val="21"/>
          <w:szCs w:val="21"/>
        </w:rPr>
        <w:t>SEM image</w:t>
      </w:r>
      <w:r w:rsidR="004B14E3" w:rsidRPr="0094670D">
        <w:rPr>
          <w:rFonts w:ascii="Arial" w:hAnsi="Arial" w:cs="Arial"/>
          <w:sz w:val="21"/>
          <w:szCs w:val="21"/>
        </w:rPr>
        <w:t xml:space="preserve"> </w:t>
      </w:r>
      <w:r w:rsidR="004F19B3" w:rsidRPr="0094670D">
        <w:rPr>
          <w:rFonts w:ascii="Arial" w:hAnsi="Arial" w:cs="Arial"/>
          <w:sz w:val="21"/>
          <w:szCs w:val="21"/>
        </w:rPr>
        <w:t xml:space="preserve">of these two voltages </w:t>
      </w:r>
      <w:r w:rsidR="003D0CA6">
        <w:rPr>
          <w:rFonts w:ascii="Arial" w:hAnsi="Arial" w:cs="Arial"/>
          <w:sz w:val="21"/>
          <w:szCs w:val="21"/>
        </w:rPr>
        <w:t>is</w:t>
      </w:r>
      <w:r w:rsidR="004F19B3" w:rsidRPr="0094670D">
        <w:rPr>
          <w:rFonts w:ascii="Arial" w:hAnsi="Arial" w:cs="Arial"/>
          <w:sz w:val="21"/>
          <w:szCs w:val="21"/>
        </w:rPr>
        <w:t xml:space="preserve"> </w:t>
      </w:r>
      <w:r w:rsidR="004B14E3" w:rsidRPr="0094670D">
        <w:rPr>
          <w:rFonts w:ascii="Arial" w:hAnsi="Arial" w:cs="Arial"/>
          <w:sz w:val="21"/>
          <w:szCs w:val="21"/>
        </w:rPr>
        <w:t xml:space="preserve">shown in </w:t>
      </w:r>
      <w:r w:rsidR="004F19B3" w:rsidRPr="0094670D">
        <w:rPr>
          <w:rFonts w:ascii="Arial" w:hAnsi="Arial" w:cs="Arial"/>
          <w:sz w:val="21"/>
          <w:szCs w:val="21"/>
        </w:rPr>
        <w:t xml:space="preserve">Fig. </w:t>
      </w:r>
      <w:r w:rsidR="00872786">
        <w:rPr>
          <w:rFonts w:ascii="Arial" w:hAnsi="Arial" w:cs="Arial"/>
          <w:sz w:val="21"/>
          <w:szCs w:val="21"/>
        </w:rPr>
        <w:t>4</w:t>
      </w:r>
      <w:r w:rsidR="008B018B" w:rsidRPr="0094670D">
        <w:rPr>
          <w:rFonts w:ascii="Arial" w:hAnsi="Arial" w:cs="Arial"/>
          <w:sz w:val="21"/>
          <w:szCs w:val="21"/>
        </w:rPr>
        <w:t>(</w:t>
      </w:r>
      <w:r w:rsidR="003D0CA6">
        <w:rPr>
          <w:rFonts w:ascii="Arial" w:hAnsi="Arial" w:cs="Arial"/>
          <w:sz w:val="21"/>
          <w:szCs w:val="21"/>
        </w:rPr>
        <w:t>c</w:t>
      </w:r>
      <w:r w:rsidR="008B018B" w:rsidRPr="0094670D">
        <w:rPr>
          <w:rFonts w:ascii="Arial" w:hAnsi="Arial" w:cs="Arial"/>
          <w:sz w:val="21"/>
          <w:szCs w:val="21"/>
        </w:rPr>
        <w:t>)</w:t>
      </w:r>
      <w:r w:rsidR="004B14E3" w:rsidRPr="0094670D">
        <w:rPr>
          <w:rFonts w:ascii="Arial" w:hAnsi="Arial" w:cs="Arial"/>
          <w:sz w:val="21"/>
          <w:szCs w:val="21"/>
        </w:rPr>
        <w:t xml:space="preserve">. </w:t>
      </w:r>
      <w:r w:rsidR="00F60E68" w:rsidRPr="0094670D">
        <w:rPr>
          <w:rFonts w:ascii="Arial" w:hAnsi="Arial" w:cs="Arial"/>
          <w:sz w:val="21"/>
          <w:szCs w:val="21"/>
        </w:rPr>
        <w:t xml:space="preserve">The </w:t>
      </w:r>
      <w:r w:rsidR="00B00FDB">
        <w:rPr>
          <w:rFonts w:ascii="Arial" w:hAnsi="Arial" w:cs="Arial"/>
          <w:sz w:val="21"/>
          <w:szCs w:val="21"/>
        </w:rPr>
        <w:t>white</w:t>
      </w:r>
      <w:r w:rsidR="000311D9" w:rsidRPr="0094670D">
        <w:rPr>
          <w:rFonts w:ascii="Arial" w:hAnsi="Arial" w:cs="Arial"/>
          <w:sz w:val="21"/>
          <w:szCs w:val="21"/>
        </w:rPr>
        <w:t xml:space="preserve"> contrast</w:t>
      </w:r>
      <w:r w:rsidR="00B00FDB">
        <w:rPr>
          <w:rFonts w:ascii="Arial" w:hAnsi="Arial" w:cs="Arial"/>
          <w:sz w:val="21"/>
          <w:szCs w:val="21"/>
        </w:rPr>
        <w:t xml:space="preserve"> as circled</w:t>
      </w:r>
      <w:r w:rsidR="000311D9" w:rsidRPr="0094670D">
        <w:rPr>
          <w:rFonts w:ascii="Arial" w:hAnsi="Arial" w:cs="Arial"/>
          <w:sz w:val="21"/>
          <w:szCs w:val="21"/>
        </w:rPr>
        <w:t xml:space="preserve"> </w:t>
      </w:r>
      <w:r w:rsidR="002E2379" w:rsidRPr="0094670D">
        <w:rPr>
          <w:rFonts w:ascii="Arial" w:hAnsi="Arial" w:cs="Arial"/>
          <w:sz w:val="21"/>
          <w:szCs w:val="21"/>
        </w:rPr>
        <w:t xml:space="preserve">represents </w:t>
      </w:r>
      <w:r w:rsidR="000311D9" w:rsidRPr="0094670D">
        <w:rPr>
          <w:rFonts w:ascii="Arial" w:hAnsi="Arial" w:cs="Arial"/>
          <w:sz w:val="21"/>
          <w:szCs w:val="21"/>
        </w:rPr>
        <w:t>W island</w:t>
      </w:r>
      <w:r w:rsidR="00B00FDB">
        <w:rPr>
          <w:rFonts w:ascii="Arial" w:hAnsi="Arial" w:cs="Arial"/>
          <w:sz w:val="21"/>
          <w:szCs w:val="21"/>
        </w:rPr>
        <w:t>s due to more BSEs generated than the neighbouring layers</w:t>
      </w:r>
      <w:r w:rsidR="00E06FF9" w:rsidRPr="00E06FF9">
        <w:rPr>
          <w:rFonts w:ascii="Arial" w:hAnsi="Arial" w:cs="Arial"/>
          <w:sz w:val="21"/>
          <w:szCs w:val="21"/>
          <w:highlight w:val="yellow"/>
        </w:rPr>
        <w:t xml:space="preserve">, showing the grain size to be approximately </w:t>
      </w:r>
      <w:r w:rsidR="00CB2F3F">
        <w:rPr>
          <w:rFonts w:ascii="Arial" w:hAnsi="Arial" w:cs="Arial"/>
          <w:sz w:val="21"/>
          <w:szCs w:val="21"/>
          <w:highlight w:val="yellow"/>
        </w:rPr>
        <w:t>(</w:t>
      </w:r>
      <w:r w:rsidR="0039795A">
        <w:rPr>
          <w:rFonts w:ascii="Arial" w:hAnsi="Arial" w:cs="Arial"/>
          <w:sz w:val="21"/>
          <w:szCs w:val="21"/>
          <w:highlight w:val="yellow"/>
        </w:rPr>
        <w:t>24</w:t>
      </w:r>
      <w:r w:rsidR="00CB2F3F">
        <w:rPr>
          <w:rFonts w:ascii="Arial" w:hAnsi="Arial" w:cs="Arial"/>
          <w:sz w:val="21"/>
          <w:szCs w:val="21"/>
          <w:highlight w:val="yellow"/>
        </w:rPr>
        <w:t xml:space="preserve"> ~ </w:t>
      </w:r>
      <w:r w:rsidR="0039795A">
        <w:rPr>
          <w:rFonts w:ascii="Arial" w:hAnsi="Arial" w:cs="Arial"/>
          <w:sz w:val="21"/>
          <w:szCs w:val="21"/>
          <w:highlight w:val="yellow"/>
        </w:rPr>
        <w:t>39</w:t>
      </w:r>
      <w:r w:rsidR="00CB2F3F">
        <w:rPr>
          <w:rFonts w:ascii="Arial" w:hAnsi="Arial" w:cs="Arial"/>
          <w:sz w:val="21"/>
          <w:szCs w:val="21"/>
          <w:highlight w:val="yellow"/>
        </w:rPr>
        <w:t>)</w:t>
      </w:r>
      <w:r w:rsidR="00E06FF9" w:rsidRPr="00E06FF9">
        <w:rPr>
          <w:rFonts w:ascii="Arial" w:hAnsi="Arial" w:cs="Arial"/>
          <w:sz w:val="21"/>
          <w:szCs w:val="21"/>
          <w:highlight w:val="yellow"/>
        </w:rPr>
        <w:t xml:space="preserve"> nm </w:t>
      </w:r>
      <w:r w:rsidR="00E06FF9" w:rsidRPr="00E06FF9">
        <w:rPr>
          <w:rFonts w:ascii="Arial" w:hAnsi="Arial" w:cs="Arial"/>
          <w:sz w:val="21"/>
          <w:szCs w:val="21"/>
          <w:highlight w:val="yellow"/>
        </w:rPr>
        <w:sym w:font="Symbol" w:char="F0B4"/>
      </w:r>
      <w:r w:rsidR="00E06FF9" w:rsidRPr="00E06FF9">
        <w:rPr>
          <w:rFonts w:ascii="Arial" w:hAnsi="Arial" w:cs="Arial"/>
          <w:sz w:val="21"/>
          <w:szCs w:val="21"/>
          <w:highlight w:val="yellow"/>
        </w:rPr>
        <w:t xml:space="preserve"> </w:t>
      </w:r>
      <w:r w:rsidR="00CB2F3F">
        <w:rPr>
          <w:rFonts w:ascii="Arial" w:hAnsi="Arial" w:cs="Arial"/>
          <w:sz w:val="21"/>
          <w:szCs w:val="21"/>
          <w:highlight w:val="yellow"/>
        </w:rPr>
        <w:t>(</w:t>
      </w:r>
      <w:r w:rsidR="0039795A">
        <w:rPr>
          <w:rFonts w:ascii="Arial" w:hAnsi="Arial" w:cs="Arial"/>
          <w:sz w:val="21"/>
          <w:szCs w:val="21"/>
          <w:highlight w:val="yellow"/>
        </w:rPr>
        <w:t>75</w:t>
      </w:r>
      <w:r w:rsidR="00CB2F3F">
        <w:rPr>
          <w:rFonts w:ascii="Arial" w:hAnsi="Arial" w:cs="Arial"/>
          <w:sz w:val="21"/>
          <w:szCs w:val="21"/>
          <w:highlight w:val="yellow"/>
        </w:rPr>
        <w:t xml:space="preserve"> ~ </w:t>
      </w:r>
      <w:r w:rsidR="00E06FF9" w:rsidRPr="00E06FF9">
        <w:rPr>
          <w:rFonts w:ascii="Arial" w:hAnsi="Arial" w:cs="Arial"/>
          <w:sz w:val="21"/>
          <w:szCs w:val="21"/>
          <w:highlight w:val="yellow"/>
        </w:rPr>
        <w:t>1</w:t>
      </w:r>
      <w:r w:rsidR="0039795A">
        <w:rPr>
          <w:rFonts w:ascii="Arial" w:hAnsi="Arial" w:cs="Arial"/>
          <w:sz w:val="21"/>
          <w:szCs w:val="21"/>
          <w:highlight w:val="yellow"/>
        </w:rPr>
        <w:t>10</w:t>
      </w:r>
      <w:r w:rsidR="00CB2F3F">
        <w:rPr>
          <w:rFonts w:ascii="Arial" w:hAnsi="Arial" w:cs="Arial"/>
          <w:sz w:val="21"/>
          <w:szCs w:val="21"/>
          <w:highlight w:val="yellow"/>
        </w:rPr>
        <w:t>)</w:t>
      </w:r>
      <w:r w:rsidR="00E06FF9" w:rsidRPr="00E06FF9">
        <w:rPr>
          <w:rFonts w:ascii="Arial" w:hAnsi="Arial" w:cs="Arial"/>
          <w:sz w:val="21"/>
          <w:szCs w:val="21"/>
          <w:highlight w:val="yellow"/>
        </w:rPr>
        <w:t xml:space="preserve"> nm</w:t>
      </w:r>
      <w:r w:rsidR="000311D9" w:rsidRPr="0094670D">
        <w:rPr>
          <w:rFonts w:ascii="Arial" w:hAnsi="Arial" w:cs="Arial"/>
          <w:sz w:val="21"/>
          <w:szCs w:val="21"/>
        </w:rPr>
        <w:t xml:space="preserve">. </w:t>
      </w:r>
      <w:r w:rsidR="00376830" w:rsidRPr="0094670D">
        <w:rPr>
          <w:rFonts w:ascii="Arial" w:hAnsi="Arial" w:cs="Arial"/>
          <w:sz w:val="21"/>
          <w:szCs w:val="21"/>
        </w:rPr>
        <w:t xml:space="preserve">These islands </w:t>
      </w:r>
      <w:r w:rsidR="001A54F9" w:rsidRPr="0094670D">
        <w:rPr>
          <w:rFonts w:ascii="Arial" w:hAnsi="Arial" w:cs="Arial"/>
          <w:sz w:val="21"/>
          <w:szCs w:val="21"/>
        </w:rPr>
        <w:t xml:space="preserve">are </w:t>
      </w:r>
      <w:r w:rsidR="00376830" w:rsidRPr="0094670D">
        <w:rPr>
          <w:rFonts w:ascii="Arial" w:hAnsi="Arial" w:cs="Arial"/>
          <w:sz w:val="21"/>
          <w:szCs w:val="21"/>
        </w:rPr>
        <w:t>used to estimate the resolution of the non-destructive method.</w:t>
      </w:r>
      <w:r w:rsidR="00041B59">
        <w:rPr>
          <w:rFonts w:ascii="Arial" w:hAnsi="Arial" w:cs="Arial"/>
          <w:sz w:val="21"/>
          <w:szCs w:val="21"/>
        </w:rPr>
        <w:t xml:space="preserve"> </w:t>
      </w:r>
      <w:r w:rsidR="006A4D86" w:rsidRPr="006A4D86">
        <w:rPr>
          <w:rFonts w:ascii="Arial" w:hAnsi="Arial" w:cs="Arial"/>
          <w:sz w:val="21"/>
          <w:szCs w:val="21"/>
        </w:rPr>
        <w:t xml:space="preserve">In order to determine the resolution, ImageJ was used to analyse the </w:t>
      </w:r>
      <w:r w:rsidR="006A4D86">
        <w:rPr>
          <w:rFonts w:ascii="Arial" w:hAnsi="Arial" w:cs="Arial"/>
          <w:sz w:val="21"/>
          <w:szCs w:val="21"/>
        </w:rPr>
        <w:t>diameter of</w:t>
      </w:r>
      <w:r w:rsidR="006A4D86" w:rsidRPr="006A4D86">
        <w:rPr>
          <w:rFonts w:ascii="Arial" w:hAnsi="Arial" w:cs="Arial"/>
          <w:sz w:val="21"/>
          <w:szCs w:val="21"/>
        </w:rPr>
        <w:t xml:space="preserve"> the islands. </w:t>
      </w:r>
      <w:r w:rsidR="006A4D86">
        <w:rPr>
          <w:rFonts w:ascii="Arial" w:hAnsi="Arial" w:cs="Arial"/>
          <w:sz w:val="21"/>
          <w:szCs w:val="21"/>
        </w:rPr>
        <w:t xml:space="preserve">Approximately </w:t>
      </w:r>
      <w:r w:rsidR="006A4D86" w:rsidRPr="006A4D86">
        <w:rPr>
          <w:rFonts w:ascii="Arial" w:hAnsi="Arial" w:cs="Arial"/>
          <w:sz w:val="21"/>
          <w:szCs w:val="21"/>
        </w:rPr>
        <w:t>50 data points were acquired for each SEM image subtracted</w:t>
      </w:r>
      <w:r w:rsidR="006A4D86">
        <w:rPr>
          <w:rFonts w:ascii="Arial" w:hAnsi="Arial" w:cs="Arial"/>
          <w:sz w:val="21"/>
          <w:szCs w:val="21"/>
        </w:rPr>
        <w:t>, revealing the</w:t>
      </w:r>
      <w:r w:rsidR="00C87692">
        <w:rPr>
          <w:rFonts w:ascii="Arial" w:hAnsi="Arial" w:cs="Arial"/>
          <w:sz w:val="21"/>
          <w:szCs w:val="21"/>
        </w:rPr>
        <w:t xml:space="preserve"> minimum</w:t>
      </w:r>
      <w:r w:rsidR="00C87692" w:rsidRPr="00C87692">
        <w:rPr>
          <w:rFonts w:ascii="Arial" w:hAnsi="Arial" w:cs="Arial"/>
          <w:sz w:val="21"/>
          <w:szCs w:val="21"/>
        </w:rPr>
        <w:t xml:space="preserve"> particle diameter </w:t>
      </w:r>
      <w:r w:rsidR="00196347">
        <w:rPr>
          <w:rFonts w:ascii="Arial" w:hAnsi="Arial" w:cs="Arial"/>
          <w:sz w:val="21"/>
          <w:szCs w:val="21"/>
        </w:rPr>
        <w:t>is</w:t>
      </w:r>
      <w:r w:rsidR="00C87692">
        <w:rPr>
          <w:rFonts w:ascii="Arial" w:hAnsi="Arial" w:cs="Arial"/>
          <w:sz w:val="21"/>
          <w:szCs w:val="21"/>
        </w:rPr>
        <w:t xml:space="preserve"> found to be</w:t>
      </w:r>
      <w:r w:rsidR="00C87692" w:rsidRPr="00C87692">
        <w:rPr>
          <w:rFonts w:ascii="Arial" w:hAnsi="Arial" w:cs="Arial"/>
          <w:sz w:val="21"/>
          <w:szCs w:val="21"/>
        </w:rPr>
        <w:t xml:space="preserve"> </w:t>
      </w:r>
      <w:r w:rsidR="00196347" w:rsidRPr="00196347">
        <w:rPr>
          <w:rFonts w:ascii="Arial" w:hAnsi="Arial" w:cs="Arial"/>
          <w:sz w:val="21"/>
          <w:szCs w:val="21"/>
          <w:highlight w:val="yellow"/>
        </w:rPr>
        <w:t>3.9</w:t>
      </w:r>
      <w:r w:rsidR="00C87692" w:rsidRPr="00C87692">
        <w:rPr>
          <w:rFonts w:ascii="Arial" w:hAnsi="Arial" w:cs="Arial"/>
          <w:sz w:val="21"/>
          <w:szCs w:val="21"/>
        </w:rPr>
        <w:t xml:space="preserve"> nm</w:t>
      </w:r>
      <w:r w:rsidR="00C87692">
        <w:rPr>
          <w:rFonts w:ascii="Arial" w:hAnsi="Arial" w:cs="Arial"/>
          <w:sz w:val="21"/>
          <w:szCs w:val="21"/>
        </w:rPr>
        <w:t>, respectively</w:t>
      </w:r>
      <w:r w:rsidR="006071A0">
        <w:rPr>
          <w:rFonts w:ascii="Arial" w:hAnsi="Arial" w:cs="Arial"/>
          <w:sz w:val="21"/>
          <w:szCs w:val="21"/>
        </w:rPr>
        <w:t xml:space="preserve"> </w:t>
      </w:r>
      <w:r w:rsidR="006071A0" w:rsidRPr="006071A0">
        <w:rPr>
          <w:rFonts w:ascii="Arial" w:hAnsi="Arial" w:cs="Arial"/>
          <w:sz w:val="21"/>
          <w:szCs w:val="21"/>
          <w:highlight w:val="yellow"/>
        </w:rPr>
        <w:t>(see Table 1</w:t>
      </w:r>
      <w:r w:rsidR="00B36A7C">
        <w:rPr>
          <w:rFonts w:ascii="Arial" w:hAnsi="Arial" w:cs="Arial"/>
          <w:sz w:val="21"/>
          <w:szCs w:val="21"/>
          <w:highlight w:val="yellow"/>
        </w:rPr>
        <w:t xml:space="preserve"> and Supplemental Information</w:t>
      </w:r>
      <w:r w:rsidR="006071A0" w:rsidRPr="006071A0">
        <w:rPr>
          <w:rFonts w:ascii="Arial" w:hAnsi="Arial" w:cs="Arial"/>
          <w:sz w:val="21"/>
          <w:szCs w:val="21"/>
          <w:highlight w:val="yellow"/>
        </w:rPr>
        <w:t>)</w:t>
      </w:r>
      <w:r w:rsidR="00C87692">
        <w:rPr>
          <w:rFonts w:ascii="Arial" w:hAnsi="Arial" w:cs="Arial"/>
          <w:sz w:val="21"/>
          <w:szCs w:val="21"/>
        </w:rPr>
        <w:t>.</w:t>
      </w:r>
    </w:p>
    <w:p w14:paraId="42B17D05" w14:textId="1815CED2" w:rsidR="0094670D" w:rsidRDefault="0094670D" w:rsidP="0094670D">
      <w:pPr>
        <w:spacing w:beforeLines="100" w:before="360"/>
        <w:jc w:val="center"/>
        <w:rPr>
          <w:noProof/>
        </w:rPr>
      </w:pPr>
      <w:r>
        <w:rPr>
          <w:rFonts w:ascii="Arial" w:hAnsi="Arial" w:cs="Arial"/>
          <w:noProof/>
          <w:sz w:val="21"/>
          <w:szCs w:val="21"/>
        </w:rPr>
        <w:t>(</w:t>
      </w:r>
      <w:r w:rsidRPr="0042497C">
        <w:rPr>
          <w:rFonts w:ascii="Arial" w:hAnsi="Arial" w:cs="Arial"/>
          <w:noProof/>
          <w:sz w:val="21"/>
          <w:szCs w:val="21"/>
        </w:rPr>
        <w:t>a)</w:t>
      </w:r>
      <w:r w:rsidRPr="0094670D">
        <w:rPr>
          <w:noProof/>
        </w:rPr>
        <w:t xml:space="preserve"> </w:t>
      </w:r>
      <w:r w:rsidRPr="0094670D">
        <w:rPr>
          <w:rFonts w:ascii="Arial" w:hAnsi="Arial" w:cs="Arial"/>
          <w:noProof/>
          <w:sz w:val="21"/>
          <w:szCs w:val="21"/>
        </w:rPr>
        <w:drawing>
          <wp:inline distT="0" distB="0" distL="0" distR="0" wp14:anchorId="3969045B" wp14:editId="7CAA5E76">
            <wp:extent cx="2340000" cy="1872001"/>
            <wp:effectExtent l="0" t="0" r="0" b="0"/>
            <wp:docPr id="24" name="図 23" descr="ブラック, 大きい, 水, 鳥 が含まれている画像&#10;&#10;自動的に生成された説明">
              <a:extLst xmlns:a="http://schemas.openxmlformats.org/drawingml/2006/main">
                <a:ext uri="{FF2B5EF4-FFF2-40B4-BE49-F238E27FC236}">
                  <a16:creationId xmlns:a16="http://schemas.microsoft.com/office/drawing/2014/main" id="{9BB6DC19-BB97-2A46-84DC-68971FCB0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descr="ブラック, 大きい, 水, 鳥 が含まれている画像&#10;&#10;自動的に生成された説明">
                      <a:extLst>
                        <a:ext uri="{FF2B5EF4-FFF2-40B4-BE49-F238E27FC236}">
                          <a16:creationId xmlns:a16="http://schemas.microsoft.com/office/drawing/2014/main" id="{9BB6DC19-BB97-2A46-84DC-68971FCB09F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0000" cy="1872001"/>
                    </a:xfrm>
                    <a:prstGeom prst="rect">
                      <a:avLst/>
                    </a:prstGeom>
                  </pic:spPr>
                </pic:pic>
              </a:graphicData>
            </a:graphic>
          </wp:inline>
        </w:drawing>
      </w:r>
      <w:r w:rsidRPr="0042497C">
        <w:rPr>
          <w:rFonts w:ascii="Arial" w:hAnsi="Arial" w:cs="Arial"/>
          <w:noProof/>
          <w:sz w:val="21"/>
          <w:szCs w:val="21"/>
        </w:rPr>
        <w:t xml:space="preserve"> </w:t>
      </w:r>
      <w:r>
        <w:rPr>
          <w:rFonts w:ascii="Arial" w:hAnsi="Arial" w:cs="Arial"/>
          <w:noProof/>
          <w:sz w:val="21"/>
          <w:szCs w:val="21"/>
        </w:rPr>
        <w:t>(</w:t>
      </w:r>
      <w:r w:rsidRPr="0042497C">
        <w:rPr>
          <w:rFonts w:ascii="Arial" w:hAnsi="Arial" w:cs="Arial"/>
          <w:noProof/>
          <w:sz w:val="21"/>
          <w:szCs w:val="21"/>
        </w:rPr>
        <w:t>b)</w:t>
      </w:r>
      <w:r w:rsidRPr="0094670D">
        <w:rPr>
          <w:noProof/>
        </w:rPr>
        <w:t xml:space="preserve"> </w:t>
      </w:r>
      <w:r w:rsidRPr="0094670D">
        <w:rPr>
          <w:rFonts w:ascii="Arial" w:hAnsi="Arial" w:cs="Arial"/>
          <w:noProof/>
          <w:sz w:val="21"/>
          <w:szCs w:val="21"/>
        </w:rPr>
        <w:drawing>
          <wp:inline distT="0" distB="0" distL="0" distR="0" wp14:anchorId="78D796B7" wp14:editId="22A67AC7">
            <wp:extent cx="2340000" cy="1881934"/>
            <wp:effectExtent l="0" t="0" r="0" b="0"/>
            <wp:docPr id="25" name="図 24" descr="波 が含まれている画像&#10;&#10;自動的に生成された説明">
              <a:extLst xmlns:a="http://schemas.openxmlformats.org/drawingml/2006/main">
                <a:ext uri="{FF2B5EF4-FFF2-40B4-BE49-F238E27FC236}">
                  <a16:creationId xmlns:a16="http://schemas.microsoft.com/office/drawing/2014/main" id="{A5B54167-261F-5249-9931-88D774A4C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波 が含まれている画像&#10;&#10;自動的に生成された説明">
                      <a:extLst>
                        <a:ext uri="{FF2B5EF4-FFF2-40B4-BE49-F238E27FC236}">
                          <a16:creationId xmlns:a16="http://schemas.microsoft.com/office/drawing/2014/main" id="{A5B54167-261F-5249-9931-88D774A4C07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0" cy="1881934"/>
                    </a:xfrm>
                    <a:prstGeom prst="rect">
                      <a:avLst/>
                    </a:prstGeom>
                  </pic:spPr>
                </pic:pic>
              </a:graphicData>
            </a:graphic>
          </wp:inline>
        </w:drawing>
      </w:r>
    </w:p>
    <w:p w14:paraId="17AC0584" w14:textId="44A5DAE4" w:rsidR="00D419D4" w:rsidRPr="00D419D4" w:rsidRDefault="00B00FDB" w:rsidP="00D419D4">
      <w:pPr>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61312" behindDoc="0" locked="0" layoutInCell="1" allowOverlap="1" wp14:anchorId="2C9515EE" wp14:editId="29CB46C7">
                <wp:simplePos x="0" y="0"/>
                <wp:positionH relativeFrom="column">
                  <wp:posOffset>2137631</wp:posOffset>
                </wp:positionH>
                <wp:positionV relativeFrom="paragraph">
                  <wp:posOffset>789255</wp:posOffset>
                </wp:positionV>
                <wp:extent cx="143640" cy="143640"/>
                <wp:effectExtent l="0" t="0" r="8890" b="8890"/>
                <wp:wrapNone/>
                <wp:docPr id="7" name="円/楕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96055" id="円/楕円 7" o:spid="_x0000_s1026" style="position:absolute;left:0;text-align:left;margin-left:168.3pt;margin-top:62.1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" filled="f" strokecolor="black [3213]" strokeweight="1pt">
                <v:stroke joinstyle="miter"/>
                <v:path arrowok="t"/>
                <o:lock v:ext="edit" aspectratio="t"/>
              </v:oval>
            </w:pict>
          </mc:Fallback>
        </mc:AlternateContent>
      </w:r>
      <w:r>
        <w:rPr>
          <w:rFonts w:ascii="Arial" w:hAnsi="Arial" w:cs="Arial"/>
          <w:noProof/>
          <w:sz w:val="21"/>
          <w:szCs w:val="21"/>
        </w:rPr>
        <mc:AlternateContent>
          <mc:Choice Requires="wps">
            <w:drawing>
              <wp:anchor distT="0" distB="0" distL="114300" distR="114300" simplePos="0" relativeHeight="251659264" behindDoc="0" locked="0" layoutInCell="1" allowOverlap="1" wp14:anchorId="38ABC01E" wp14:editId="778DD91E">
                <wp:simplePos x="0" y="0"/>
                <wp:positionH relativeFrom="column">
                  <wp:posOffset>2280285</wp:posOffset>
                </wp:positionH>
                <wp:positionV relativeFrom="paragraph">
                  <wp:posOffset>699347</wp:posOffset>
                </wp:positionV>
                <wp:extent cx="143640" cy="143640"/>
                <wp:effectExtent l="0" t="0" r="8890" b="8890"/>
                <wp:wrapNone/>
                <wp:docPr id="6" name="円/楕円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D1C85" id="円/楕円 6" o:spid="_x0000_s1026" style="position:absolute;left:0;text-align:left;margin-left:179.55pt;margin-top:55.05pt;width:11.3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" filled="f" strokecolor="black [3213]" strokeweight="1pt">
                <v:stroke joinstyle="miter"/>
                <v:path arrowok="t"/>
                <o:lock v:ext="edit" aspectratio="t"/>
              </v:oval>
            </w:pict>
          </mc:Fallback>
        </mc:AlternateContent>
      </w:r>
      <w:r w:rsidR="00D419D4">
        <w:rPr>
          <w:rFonts w:ascii="Arial" w:hAnsi="Arial" w:cs="Arial"/>
          <w:sz w:val="21"/>
          <w:szCs w:val="21"/>
        </w:rPr>
        <w:t xml:space="preserve">(c) </w:t>
      </w:r>
      <w:r w:rsidR="00135675">
        <w:rPr>
          <w:rFonts w:ascii="Arial" w:hAnsi="Arial" w:cs="Arial"/>
          <w:noProof/>
          <w:sz w:val="21"/>
          <w:szCs w:val="21"/>
        </w:rPr>
        <w:drawing>
          <wp:inline distT="0" distB="0" distL="0" distR="0" wp14:anchorId="659B8291" wp14:editId="19741B01">
            <wp:extent cx="2341245" cy="177419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341245" cy="1774190"/>
                    </a:xfrm>
                    <a:prstGeom prst="rect">
                      <a:avLst/>
                    </a:prstGeom>
                    <a:noFill/>
                  </pic:spPr>
                </pic:pic>
              </a:graphicData>
            </a:graphic>
          </wp:inline>
        </w:drawing>
      </w:r>
    </w:p>
    <w:p w14:paraId="2E1607D4" w14:textId="0399CD38" w:rsidR="0094670D" w:rsidRDefault="0094670D" w:rsidP="00C87692">
      <w:pPr>
        <w:spacing w:beforeLines="50" w:before="180" w:afterLines="100" w:after="360"/>
        <w:jc w:val="both"/>
        <w:rPr>
          <w:rFonts w:ascii="Arial" w:hAnsi="Arial" w:cs="Arial"/>
          <w:sz w:val="21"/>
          <w:szCs w:val="21"/>
        </w:rPr>
      </w:pPr>
      <w:r w:rsidRPr="0042497C">
        <w:rPr>
          <w:rFonts w:ascii="Arial" w:hAnsi="Arial" w:cs="Arial"/>
          <w:sz w:val="21"/>
          <w:szCs w:val="21"/>
        </w:rPr>
        <w:t>Fig</w:t>
      </w:r>
      <w:r>
        <w:rPr>
          <w:rFonts w:ascii="Arial" w:hAnsi="Arial" w:cs="Arial"/>
          <w:sz w:val="21"/>
          <w:szCs w:val="21"/>
        </w:rPr>
        <w:t>.</w:t>
      </w:r>
      <w:r w:rsidRPr="0042497C">
        <w:rPr>
          <w:rFonts w:ascii="Arial" w:hAnsi="Arial" w:cs="Arial"/>
          <w:sz w:val="21"/>
          <w:szCs w:val="21"/>
        </w:rPr>
        <w:t xml:space="preserve"> </w:t>
      </w:r>
      <w:proofErr w:type="gramStart"/>
      <w:r w:rsidR="00872786">
        <w:rPr>
          <w:rFonts w:ascii="Arial" w:hAnsi="Arial" w:cs="Arial"/>
          <w:sz w:val="21"/>
          <w:szCs w:val="21"/>
        </w:rPr>
        <w:t>4</w:t>
      </w:r>
      <w:r>
        <w:rPr>
          <w:rFonts w:ascii="Arial" w:hAnsi="Arial" w:cs="Arial"/>
          <w:sz w:val="21"/>
          <w:szCs w:val="21"/>
        </w:rPr>
        <w:t xml:space="preserve"> </w:t>
      </w:r>
      <w:r w:rsidRPr="0042497C">
        <w:rPr>
          <w:rFonts w:ascii="Arial" w:hAnsi="Arial" w:cs="Arial"/>
          <w:sz w:val="21"/>
          <w:szCs w:val="21"/>
        </w:rPr>
        <w:t xml:space="preserve"> SEM</w:t>
      </w:r>
      <w:proofErr w:type="gramEnd"/>
      <w:r w:rsidRPr="0042497C">
        <w:rPr>
          <w:rFonts w:ascii="Arial" w:hAnsi="Arial" w:cs="Arial"/>
          <w:sz w:val="21"/>
          <w:szCs w:val="21"/>
        </w:rPr>
        <w:t xml:space="preserve"> images of W insertion layer </w:t>
      </w:r>
      <w:r w:rsidR="00C87692">
        <w:rPr>
          <w:rFonts w:ascii="Arial" w:hAnsi="Arial" w:cs="Arial"/>
          <w:sz w:val="21"/>
          <w:szCs w:val="21"/>
        </w:rPr>
        <w:t>in Si/SiO</w:t>
      </w:r>
      <w:r w:rsidR="00C87692" w:rsidRPr="00664361">
        <w:rPr>
          <w:rFonts w:ascii="Arial" w:hAnsi="Arial" w:cs="Arial"/>
          <w:sz w:val="21"/>
          <w:szCs w:val="21"/>
          <w:vertAlign w:val="subscript"/>
        </w:rPr>
        <w:t>2</w:t>
      </w:r>
      <w:r w:rsidR="00C87692">
        <w:rPr>
          <w:rFonts w:ascii="Arial" w:hAnsi="Arial" w:cs="Arial"/>
          <w:sz w:val="21"/>
          <w:szCs w:val="21"/>
        </w:rPr>
        <w:t>//</w:t>
      </w:r>
      <w:r w:rsidR="00C87692" w:rsidRPr="008B018B">
        <w:rPr>
          <w:rFonts w:ascii="Arial" w:hAnsi="Arial" w:cs="Arial"/>
          <w:sz w:val="21"/>
          <w:szCs w:val="21"/>
        </w:rPr>
        <w:t>Ta (5)/Ru (5)/W (0.5)/Ta (5)</w:t>
      </w:r>
      <w:r w:rsidR="00C87692">
        <w:rPr>
          <w:rFonts w:ascii="Arial" w:hAnsi="Arial" w:cs="Arial"/>
          <w:sz w:val="21"/>
          <w:szCs w:val="21"/>
        </w:rPr>
        <w:t xml:space="preserve"> (thickness in nm) </w:t>
      </w:r>
      <w:r>
        <w:rPr>
          <w:rFonts w:ascii="Arial" w:hAnsi="Arial" w:cs="Arial"/>
          <w:sz w:val="21"/>
          <w:szCs w:val="21"/>
        </w:rPr>
        <w:t xml:space="preserve">imaged with the magnification of 40,000 at </w:t>
      </w:r>
      <w:r w:rsidRPr="008B018B">
        <w:rPr>
          <w:rFonts w:ascii="Arial" w:hAnsi="Arial" w:cs="Arial"/>
          <w:sz w:val="21"/>
          <w:szCs w:val="21"/>
        </w:rPr>
        <w:t xml:space="preserve">(a) </w:t>
      </w:r>
      <w:r>
        <w:rPr>
          <w:rFonts w:ascii="Arial" w:hAnsi="Arial" w:cs="Arial"/>
          <w:sz w:val="21"/>
          <w:szCs w:val="21"/>
        </w:rPr>
        <w:t>0.</w:t>
      </w:r>
      <w:r w:rsidRPr="008B018B">
        <w:rPr>
          <w:rFonts w:ascii="Arial" w:hAnsi="Arial" w:cs="Arial"/>
          <w:sz w:val="21"/>
          <w:szCs w:val="21"/>
        </w:rPr>
        <w:t xml:space="preserve">9 and (b) </w:t>
      </w:r>
      <w:r>
        <w:rPr>
          <w:rFonts w:ascii="Arial" w:hAnsi="Arial" w:cs="Arial"/>
          <w:sz w:val="21"/>
          <w:szCs w:val="21"/>
        </w:rPr>
        <w:t>1.1</w:t>
      </w:r>
      <w:r w:rsidRPr="008B018B">
        <w:rPr>
          <w:rFonts w:ascii="Arial" w:hAnsi="Arial" w:cs="Arial"/>
          <w:sz w:val="21"/>
          <w:szCs w:val="21"/>
        </w:rPr>
        <w:t xml:space="preserve"> </w:t>
      </w:r>
      <w:r>
        <w:rPr>
          <w:rFonts w:ascii="Arial" w:hAnsi="Arial" w:cs="Arial"/>
          <w:sz w:val="21"/>
          <w:szCs w:val="21"/>
        </w:rPr>
        <w:t>ke</w:t>
      </w:r>
      <w:r w:rsidRPr="008B018B">
        <w:rPr>
          <w:rFonts w:ascii="Arial" w:hAnsi="Arial" w:cs="Arial"/>
          <w:sz w:val="21"/>
          <w:szCs w:val="21"/>
        </w:rPr>
        <w:t>V.</w:t>
      </w:r>
      <w:r w:rsidR="00EE0DA5">
        <w:rPr>
          <w:rFonts w:ascii="Arial" w:hAnsi="Arial" w:cs="Arial"/>
          <w:sz w:val="21"/>
          <w:szCs w:val="21"/>
        </w:rPr>
        <w:t xml:space="preserve"> (c) Subtracted image </w:t>
      </w:r>
      <w:r w:rsidR="00C87692">
        <w:rPr>
          <w:rFonts w:ascii="Arial" w:hAnsi="Arial" w:cs="Arial"/>
          <w:sz w:val="21"/>
          <w:szCs w:val="21"/>
        </w:rPr>
        <w:t>between</w:t>
      </w:r>
      <w:r w:rsidR="00EE0DA5">
        <w:rPr>
          <w:rFonts w:ascii="Arial" w:hAnsi="Arial" w:cs="Arial"/>
          <w:sz w:val="21"/>
          <w:szCs w:val="21"/>
        </w:rPr>
        <w:t xml:space="preserve"> (a) and (b)</w:t>
      </w:r>
      <w:r w:rsidR="00CB1019" w:rsidRPr="00CB1019">
        <w:rPr>
          <w:rFonts w:ascii="Arial" w:hAnsi="Arial" w:cs="Arial"/>
          <w:sz w:val="21"/>
          <w:szCs w:val="21"/>
          <w:highlight w:val="yellow"/>
        </w:rPr>
        <w:t>, showing the depth profile from green (</w:t>
      </w:r>
      <w:r w:rsidR="00CB1019">
        <w:rPr>
          <w:rFonts w:ascii="Arial" w:hAnsi="Arial" w:cs="Arial"/>
          <w:sz w:val="21"/>
          <w:szCs w:val="21"/>
          <w:highlight w:val="yellow"/>
        </w:rPr>
        <w:t>above the W nano-islands</w:t>
      </w:r>
      <w:r w:rsidR="00CB1019" w:rsidRPr="00CB1019">
        <w:rPr>
          <w:rFonts w:ascii="Arial" w:hAnsi="Arial" w:cs="Arial"/>
          <w:sz w:val="21"/>
          <w:szCs w:val="21"/>
          <w:highlight w:val="yellow"/>
        </w:rPr>
        <w:t>) and magenta (below the W nano-islands)</w:t>
      </w:r>
      <w:r w:rsidR="00EE0DA5">
        <w:rPr>
          <w:rFonts w:ascii="Arial" w:hAnsi="Arial" w:cs="Arial"/>
          <w:sz w:val="21"/>
          <w:szCs w:val="21"/>
        </w:rPr>
        <w:t>.</w:t>
      </w:r>
      <w:r w:rsidR="00B00FDB">
        <w:rPr>
          <w:rFonts w:ascii="Arial" w:hAnsi="Arial" w:cs="Arial"/>
          <w:sz w:val="21"/>
          <w:szCs w:val="21"/>
        </w:rPr>
        <w:t xml:space="preserve"> Black circles indicate the positions of the white contrast representing W islands.</w:t>
      </w:r>
    </w:p>
    <w:p w14:paraId="6CBD43D3" w14:textId="5E1B5698" w:rsidR="006071A0" w:rsidRPr="006071A0" w:rsidRDefault="006071A0" w:rsidP="006071A0">
      <w:pPr>
        <w:spacing w:beforeLines="50" w:before="180" w:afterLines="50" w:after="180"/>
        <w:jc w:val="center"/>
        <w:rPr>
          <w:rFonts w:ascii="Arial" w:hAnsi="Arial" w:cs="Arial"/>
          <w:sz w:val="21"/>
          <w:szCs w:val="21"/>
          <w:highlight w:val="yellow"/>
        </w:rPr>
      </w:pPr>
      <w:r w:rsidRPr="006071A0">
        <w:rPr>
          <w:rFonts w:ascii="Arial" w:hAnsi="Arial" w:cs="Arial" w:hint="eastAsia"/>
          <w:sz w:val="21"/>
          <w:szCs w:val="21"/>
          <w:highlight w:val="yellow"/>
        </w:rPr>
        <w:t>T</w:t>
      </w:r>
      <w:r w:rsidRPr="006071A0">
        <w:rPr>
          <w:rFonts w:ascii="Arial" w:hAnsi="Arial" w:cs="Arial"/>
          <w:sz w:val="21"/>
          <w:szCs w:val="21"/>
          <w:highlight w:val="yellow"/>
        </w:rPr>
        <w:t xml:space="preserve">able </w:t>
      </w:r>
      <w:proofErr w:type="gramStart"/>
      <w:r w:rsidRPr="006071A0">
        <w:rPr>
          <w:rFonts w:ascii="Arial" w:hAnsi="Arial" w:cs="Arial"/>
          <w:sz w:val="21"/>
          <w:szCs w:val="21"/>
          <w:highlight w:val="yellow"/>
        </w:rPr>
        <w:t>1  List</w:t>
      </w:r>
      <w:proofErr w:type="gramEnd"/>
      <w:r w:rsidRPr="006071A0">
        <w:rPr>
          <w:rFonts w:ascii="Arial" w:hAnsi="Arial" w:cs="Arial"/>
          <w:sz w:val="21"/>
          <w:szCs w:val="21"/>
          <w:highlight w:val="yellow"/>
        </w:rPr>
        <w:t xml:space="preserve"> of measured W and Pt nano-islands.</w:t>
      </w:r>
    </w:p>
    <w:tbl>
      <w:tblPr>
        <w:tblStyle w:val="aa"/>
        <w:tblW w:w="0" w:type="auto"/>
        <w:tblLook w:val="04A0" w:firstRow="1" w:lastRow="0" w:firstColumn="1" w:lastColumn="0" w:noHBand="0" w:noVBand="1"/>
      </w:tblPr>
      <w:tblGrid>
        <w:gridCol w:w="4108"/>
        <w:gridCol w:w="4109"/>
      </w:tblGrid>
      <w:tr w:rsidR="00196347" w14:paraId="3C3CE41F" w14:textId="77777777" w:rsidTr="00196347">
        <w:trPr>
          <w:trHeight w:val="274"/>
        </w:trPr>
        <w:tc>
          <w:tcPr>
            <w:tcW w:w="4108" w:type="dxa"/>
          </w:tcPr>
          <w:p w14:paraId="4D11CC4E" w14:textId="11E96818" w:rsidR="00196347" w:rsidRPr="006071A0" w:rsidRDefault="00196347" w:rsidP="006071A0">
            <w:pPr>
              <w:jc w:val="center"/>
              <w:rPr>
                <w:rFonts w:ascii="Arial" w:hAnsi="Arial" w:cs="Arial"/>
                <w:sz w:val="21"/>
                <w:szCs w:val="21"/>
                <w:highlight w:val="yellow"/>
              </w:rPr>
            </w:pPr>
            <w:r w:rsidRPr="006071A0">
              <w:rPr>
                <w:rFonts w:ascii="Arial" w:hAnsi="Arial" w:cs="Arial" w:hint="eastAsia"/>
                <w:sz w:val="21"/>
                <w:szCs w:val="21"/>
                <w:highlight w:val="yellow"/>
              </w:rPr>
              <w:lastRenderedPageBreak/>
              <w:t>C</w:t>
            </w:r>
            <w:r w:rsidRPr="006071A0">
              <w:rPr>
                <w:rFonts w:ascii="Arial" w:hAnsi="Arial" w:cs="Arial"/>
                <w:sz w:val="21"/>
                <w:szCs w:val="21"/>
                <w:highlight w:val="yellow"/>
              </w:rPr>
              <w:t>apping layer material (thickness in nm)</w:t>
            </w:r>
          </w:p>
        </w:tc>
        <w:tc>
          <w:tcPr>
            <w:tcW w:w="4109" w:type="dxa"/>
          </w:tcPr>
          <w:p w14:paraId="39563BB2" w14:textId="1FA7EE3F" w:rsidR="00196347" w:rsidRDefault="00196347" w:rsidP="006071A0">
            <w:pPr>
              <w:jc w:val="center"/>
              <w:rPr>
                <w:rFonts w:ascii="Arial" w:hAnsi="Arial" w:cs="Arial"/>
                <w:sz w:val="21"/>
                <w:szCs w:val="21"/>
              </w:rPr>
            </w:pPr>
            <w:r w:rsidRPr="006071A0">
              <w:rPr>
                <w:rFonts w:ascii="Arial" w:hAnsi="Arial" w:cs="Arial" w:hint="eastAsia"/>
                <w:sz w:val="21"/>
                <w:szCs w:val="21"/>
                <w:highlight w:val="yellow"/>
              </w:rPr>
              <w:t>M</w:t>
            </w:r>
            <w:r w:rsidRPr="006071A0">
              <w:rPr>
                <w:rFonts w:ascii="Arial" w:hAnsi="Arial" w:cs="Arial"/>
                <w:sz w:val="21"/>
                <w:szCs w:val="21"/>
                <w:highlight w:val="yellow"/>
              </w:rPr>
              <w:t xml:space="preserve">inimum </w:t>
            </w:r>
            <w:r>
              <w:rPr>
                <w:rFonts w:ascii="Arial" w:hAnsi="Arial" w:cs="Arial"/>
                <w:sz w:val="21"/>
                <w:szCs w:val="21"/>
                <w:highlight w:val="yellow"/>
              </w:rPr>
              <w:t>feature</w:t>
            </w:r>
            <w:r w:rsidRPr="006071A0">
              <w:rPr>
                <w:rFonts w:ascii="Arial" w:hAnsi="Arial" w:cs="Arial"/>
                <w:sz w:val="21"/>
                <w:szCs w:val="21"/>
                <w:highlight w:val="yellow"/>
              </w:rPr>
              <w:t xml:space="preserve"> size measured (nm)</w:t>
            </w:r>
          </w:p>
        </w:tc>
      </w:tr>
      <w:tr w:rsidR="00196347" w14:paraId="68175722" w14:textId="77777777" w:rsidTr="00196347">
        <w:tc>
          <w:tcPr>
            <w:tcW w:w="4108" w:type="dxa"/>
          </w:tcPr>
          <w:p w14:paraId="0708458B" w14:textId="71F501B2" w:rsidR="00196347" w:rsidRPr="006071A0" w:rsidRDefault="00196347" w:rsidP="006071A0">
            <w:pPr>
              <w:jc w:val="center"/>
              <w:rPr>
                <w:rFonts w:ascii="Arial" w:hAnsi="Arial" w:cs="Arial"/>
                <w:sz w:val="21"/>
                <w:szCs w:val="21"/>
                <w:highlight w:val="yellow"/>
              </w:rPr>
            </w:pPr>
            <w:r w:rsidRPr="006071A0">
              <w:rPr>
                <w:rFonts w:ascii="Arial" w:hAnsi="Arial" w:cs="Arial"/>
                <w:sz w:val="21"/>
                <w:szCs w:val="21"/>
                <w:highlight w:val="yellow"/>
              </w:rPr>
              <w:t>Ta (</w:t>
            </w:r>
            <w:r w:rsidRPr="006071A0">
              <w:rPr>
                <w:rFonts w:ascii="Arial" w:hAnsi="Arial" w:cs="Arial" w:hint="eastAsia"/>
                <w:sz w:val="21"/>
                <w:szCs w:val="21"/>
                <w:highlight w:val="yellow"/>
              </w:rPr>
              <w:t>5</w:t>
            </w:r>
            <w:r w:rsidRPr="006071A0">
              <w:rPr>
                <w:rFonts w:ascii="Arial" w:hAnsi="Arial" w:cs="Arial"/>
                <w:sz w:val="21"/>
                <w:szCs w:val="21"/>
                <w:highlight w:val="yellow"/>
              </w:rPr>
              <w:t>)</w:t>
            </w:r>
          </w:p>
        </w:tc>
        <w:tc>
          <w:tcPr>
            <w:tcW w:w="4109" w:type="dxa"/>
          </w:tcPr>
          <w:p w14:paraId="5BBC7668" w14:textId="6926BA25" w:rsidR="00196347" w:rsidRPr="006071A0" w:rsidRDefault="00196347" w:rsidP="006071A0">
            <w:pPr>
              <w:jc w:val="center"/>
              <w:rPr>
                <w:rFonts w:ascii="Arial" w:hAnsi="Arial" w:cs="Arial"/>
                <w:sz w:val="21"/>
                <w:szCs w:val="21"/>
                <w:highlight w:val="yellow"/>
              </w:rPr>
            </w:pPr>
            <w:r>
              <w:rPr>
                <w:rFonts w:ascii="Arial" w:hAnsi="Arial" w:cs="Arial"/>
                <w:sz w:val="21"/>
                <w:szCs w:val="21"/>
                <w:highlight w:val="yellow"/>
              </w:rPr>
              <w:t>3.9</w:t>
            </w:r>
          </w:p>
        </w:tc>
      </w:tr>
      <w:tr w:rsidR="00196347" w14:paraId="7AD08C29" w14:textId="77777777" w:rsidTr="00196347">
        <w:tc>
          <w:tcPr>
            <w:tcW w:w="4108" w:type="dxa"/>
          </w:tcPr>
          <w:p w14:paraId="73918F7B" w14:textId="14F28402" w:rsidR="00196347" w:rsidRPr="006071A0" w:rsidRDefault="00196347" w:rsidP="006071A0">
            <w:pPr>
              <w:jc w:val="center"/>
              <w:rPr>
                <w:rFonts w:ascii="Arial" w:hAnsi="Arial" w:cs="Arial"/>
                <w:sz w:val="21"/>
                <w:szCs w:val="21"/>
                <w:highlight w:val="yellow"/>
              </w:rPr>
            </w:pPr>
            <w:r w:rsidRPr="006071A0">
              <w:rPr>
                <w:rFonts w:ascii="Arial" w:hAnsi="Arial" w:cs="Arial" w:hint="eastAsia"/>
                <w:sz w:val="21"/>
                <w:szCs w:val="21"/>
                <w:highlight w:val="yellow"/>
              </w:rPr>
              <w:t>T</w:t>
            </w:r>
            <w:r w:rsidRPr="006071A0">
              <w:rPr>
                <w:rFonts w:ascii="Arial" w:hAnsi="Arial" w:cs="Arial"/>
                <w:sz w:val="21"/>
                <w:szCs w:val="21"/>
                <w:highlight w:val="yellow"/>
              </w:rPr>
              <w:t>a (10)</w:t>
            </w:r>
          </w:p>
        </w:tc>
        <w:tc>
          <w:tcPr>
            <w:tcW w:w="4109" w:type="dxa"/>
          </w:tcPr>
          <w:p w14:paraId="7B014567" w14:textId="131DB2EF" w:rsidR="00196347" w:rsidRPr="006071A0" w:rsidRDefault="00196347" w:rsidP="006071A0">
            <w:pPr>
              <w:jc w:val="center"/>
              <w:rPr>
                <w:rFonts w:ascii="Arial" w:hAnsi="Arial" w:cs="Arial"/>
                <w:sz w:val="21"/>
                <w:szCs w:val="21"/>
                <w:highlight w:val="yellow"/>
              </w:rPr>
            </w:pPr>
            <w:r>
              <w:rPr>
                <w:rFonts w:ascii="Arial" w:hAnsi="Arial" w:cs="Arial"/>
                <w:sz w:val="21"/>
                <w:szCs w:val="21"/>
                <w:highlight w:val="yellow"/>
              </w:rPr>
              <w:t>8.4</w:t>
            </w:r>
          </w:p>
        </w:tc>
      </w:tr>
      <w:tr w:rsidR="00196347" w14:paraId="6348A6D0" w14:textId="77777777" w:rsidTr="00196347">
        <w:tc>
          <w:tcPr>
            <w:tcW w:w="4108" w:type="dxa"/>
          </w:tcPr>
          <w:p w14:paraId="250E8A2F" w14:textId="41E97BB5" w:rsidR="00196347" w:rsidRPr="006071A0" w:rsidRDefault="00196347" w:rsidP="006071A0">
            <w:pPr>
              <w:jc w:val="center"/>
              <w:rPr>
                <w:rFonts w:ascii="Arial" w:hAnsi="Arial" w:cs="Arial"/>
                <w:sz w:val="21"/>
                <w:szCs w:val="21"/>
                <w:highlight w:val="yellow"/>
              </w:rPr>
            </w:pPr>
            <w:r w:rsidRPr="006071A0">
              <w:rPr>
                <w:rFonts w:ascii="Arial" w:hAnsi="Arial" w:cs="Arial" w:hint="eastAsia"/>
                <w:sz w:val="21"/>
                <w:szCs w:val="21"/>
                <w:highlight w:val="yellow"/>
              </w:rPr>
              <w:t>T</w:t>
            </w:r>
            <w:r w:rsidRPr="006071A0">
              <w:rPr>
                <w:rFonts w:ascii="Arial" w:hAnsi="Arial" w:cs="Arial"/>
                <w:sz w:val="21"/>
                <w:szCs w:val="21"/>
                <w:highlight w:val="yellow"/>
              </w:rPr>
              <w:t>a (60)</w:t>
            </w:r>
          </w:p>
        </w:tc>
        <w:tc>
          <w:tcPr>
            <w:tcW w:w="4109" w:type="dxa"/>
          </w:tcPr>
          <w:p w14:paraId="5F0BD073" w14:textId="7C305F65" w:rsidR="00196347" w:rsidRPr="006071A0" w:rsidRDefault="00196347" w:rsidP="006071A0">
            <w:pPr>
              <w:jc w:val="center"/>
              <w:rPr>
                <w:rFonts w:ascii="Arial" w:hAnsi="Arial" w:cs="Arial"/>
                <w:sz w:val="21"/>
                <w:szCs w:val="21"/>
                <w:highlight w:val="yellow"/>
              </w:rPr>
            </w:pPr>
            <w:r>
              <w:rPr>
                <w:rFonts w:ascii="Arial" w:hAnsi="Arial" w:cs="Arial" w:hint="eastAsia"/>
                <w:sz w:val="21"/>
                <w:szCs w:val="21"/>
                <w:highlight w:val="yellow"/>
              </w:rPr>
              <w:t>1</w:t>
            </w:r>
            <w:r w:rsidR="009254C0">
              <w:rPr>
                <w:rFonts w:ascii="Arial" w:hAnsi="Arial" w:cs="Arial"/>
                <w:sz w:val="21"/>
                <w:szCs w:val="21"/>
                <w:highlight w:val="yellow"/>
              </w:rPr>
              <w:t>2.2</w:t>
            </w:r>
          </w:p>
        </w:tc>
      </w:tr>
    </w:tbl>
    <w:p w14:paraId="378BF246" w14:textId="6F994D9C" w:rsidR="00A61B92" w:rsidRDefault="00041B59" w:rsidP="006071A0">
      <w:pPr>
        <w:spacing w:beforeLines="100" w:before="360" w:afterLines="100" w:after="360"/>
        <w:ind w:firstLineChars="100" w:firstLine="210"/>
        <w:jc w:val="both"/>
        <w:rPr>
          <w:rFonts w:ascii="Arial" w:hAnsi="Arial" w:cs="Arial"/>
          <w:sz w:val="21"/>
          <w:szCs w:val="21"/>
        </w:rPr>
      </w:pPr>
      <w:r w:rsidRPr="00041B59">
        <w:rPr>
          <w:rFonts w:ascii="Arial" w:hAnsi="Arial" w:cs="Arial" w:hint="eastAsia"/>
          <w:sz w:val="21"/>
          <w:szCs w:val="21"/>
        </w:rPr>
        <w:t>S</w:t>
      </w:r>
      <w:r w:rsidRPr="00041B59">
        <w:rPr>
          <w:rFonts w:ascii="Arial" w:hAnsi="Arial" w:cs="Arial"/>
          <w:sz w:val="21"/>
          <w:szCs w:val="21"/>
        </w:rPr>
        <w:t xml:space="preserve">imilarly </w:t>
      </w:r>
      <w:r w:rsidR="00872786">
        <w:rPr>
          <w:rFonts w:ascii="Arial" w:hAnsi="Arial" w:cs="Arial"/>
          <w:sz w:val="21"/>
          <w:szCs w:val="21"/>
        </w:rPr>
        <w:t>subtracted images were taken for the W and Pt nano</w:t>
      </w:r>
      <w:r w:rsidR="00A67FD2">
        <w:rPr>
          <w:rFonts w:ascii="Arial" w:hAnsi="Arial" w:cs="Arial"/>
          <w:sz w:val="21"/>
          <w:szCs w:val="21"/>
        </w:rPr>
        <w:t>-</w:t>
      </w:r>
      <w:r w:rsidR="00872786">
        <w:rPr>
          <w:rFonts w:ascii="Arial" w:hAnsi="Arial" w:cs="Arial"/>
          <w:sz w:val="21"/>
          <w:szCs w:val="21"/>
        </w:rPr>
        <w:t xml:space="preserve">islands through the </w:t>
      </w:r>
      <w:r>
        <w:rPr>
          <w:rFonts w:ascii="Arial" w:hAnsi="Arial" w:cs="Arial"/>
          <w:sz w:val="21"/>
          <w:szCs w:val="21"/>
        </w:rPr>
        <w:t xml:space="preserve">10 </w:t>
      </w:r>
      <w:r w:rsidR="00A61B92">
        <w:rPr>
          <w:rFonts w:ascii="Arial" w:hAnsi="Arial" w:cs="Arial"/>
          <w:sz w:val="21"/>
          <w:szCs w:val="21"/>
        </w:rPr>
        <w:t>and 60 nm thick Ta capping layer</w:t>
      </w:r>
      <w:r w:rsidR="00872786">
        <w:rPr>
          <w:rFonts w:ascii="Arial" w:hAnsi="Arial" w:cs="Arial"/>
          <w:sz w:val="21"/>
          <w:szCs w:val="21"/>
        </w:rPr>
        <w:t xml:space="preserve"> as shown in Fig. 5. </w:t>
      </w:r>
      <w:r w:rsidR="00993DA3">
        <w:rPr>
          <w:rFonts w:ascii="Arial" w:hAnsi="Arial" w:cs="Arial"/>
          <w:sz w:val="21"/>
          <w:szCs w:val="21"/>
        </w:rPr>
        <w:t>Figure 5(a) shows the subtracted SEM image between the acceleration of 1.4 and 1.5 keV to characterise the W nano</w:t>
      </w:r>
      <w:r w:rsidR="00A67FD2">
        <w:rPr>
          <w:rFonts w:ascii="Arial" w:hAnsi="Arial" w:cs="Arial"/>
          <w:sz w:val="21"/>
          <w:szCs w:val="21"/>
        </w:rPr>
        <w:t>-</w:t>
      </w:r>
      <w:r w:rsidR="00993DA3">
        <w:rPr>
          <w:rFonts w:ascii="Arial" w:hAnsi="Arial" w:cs="Arial"/>
          <w:sz w:val="21"/>
          <w:szCs w:val="21"/>
        </w:rPr>
        <w:t xml:space="preserve">islands </w:t>
      </w:r>
      <w:r w:rsidR="00717ACF">
        <w:rPr>
          <w:rFonts w:ascii="Arial" w:hAnsi="Arial" w:cs="Arial"/>
          <w:sz w:val="21"/>
          <w:szCs w:val="21"/>
        </w:rPr>
        <w:t>[see white contrast circled in Fig. 5(a)</w:t>
      </w:r>
      <w:r w:rsidR="00571D70" w:rsidRPr="00E06FF9">
        <w:rPr>
          <w:rFonts w:ascii="Arial" w:hAnsi="Arial" w:cs="Arial"/>
          <w:sz w:val="21"/>
          <w:szCs w:val="21"/>
          <w:highlight w:val="yellow"/>
        </w:rPr>
        <w:t xml:space="preserve">, showing the grain size to be approximately </w:t>
      </w:r>
      <w:r w:rsidR="00571D70">
        <w:rPr>
          <w:rFonts w:ascii="Arial" w:hAnsi="Arial" w:cs="Arial"/>
          <w:sz w:val="21"/>
          <w:szCs w:val="21"/>
          <w:highlight w:val="yellow"/>
        </w:rPr>
        <w:t>(13 ~ 20)</w:t>
      </w:r>
      <w:r w:rsidR="00571D70" w:rsidRPr="00E06FF9">
        <w:rPr>
          <w:rFonts w:ascii="Arial" w:hAnsi="Arial" w:cs="Arial"/>
          <w:sz w:val="21"/>
          <w:szCs w:val="21"/>
          <w:highlight w:val="yellow"/>
        </w:rPr>
        <w:t xml:space="preserve"> nm</w:t>
      </w:r>
      <w:r w:rsidR="00571D70" w:rsidRPr="00571D70">
        <w:rPr>
          <w:rFonts w:ascii="Arial" w:hAnsi="Arial" w:cs="Arial"/>
          <w:i/>
          <w:iCs/>
          <w:sz w:val="21"/>
          <w:szCs w:val="21"/>
          <w:highlight w:val="yellow"/>
        </w:rPr>
        <w:sym w:font="Symbol" w:char="F066"/>
      </w:r>
      <w:r w:rsidR="00717ACF">
        <w:rPr>
          <w:rFonts w:ascii="Arial" w:hAnsi="Arial" w:cs="Arial"/>
          <w:sz w:val="21"/>
          <w:szCs w:val="21"/>
        </w:rPr>
        <w:t xml:space="preserve">] </w:t>
      </w:r>
      <w:r w:rsidR="00993DA3">
        <w:rPr>
          <w:rFonts w:ascii="Arial" w:hAnsi="Arial" w:cs="Arial"/>
          <w:sz w:val="21"/>
          <w:szCs w:val="21"/>
        </w:rPr>
        <w:t>dispersed under the 10 nm thick Ta cap</w:t>
      </w:r>
      <w:r w:rsidR="00717ACF">
        <w:rPr>
          <w:rFonts w:ascii="Arial" w:hAnsi="Arial" w:cs="Arial"/>
          <w:sz w:val="21"/>
          <w:szCs w:val="21"/>
        </w:rPr>
        <w:t>,</w:t>
      </w:r>
      <w:r w:rsidR="00993DA3">
        <w:rPr>
          <w:rFonts w:ascii="Arial" w:hAnsi="Arial" w:cs="Arial"/>
          <w:sz w:val="21"/>
          <w:szCs w:val="21"/>
        </w:rPr>
        <w:t xml:space="preserve"> revealing </w:t>
      </w:r>
      <w:r w:rsidR="00196347">
        <w:rPr>
          <w:rFonts w:ascii="Arial" w:hAnsi="Arial" w:cs="Arial"/>
          <w:sz w:val="21"/>
          <w:szCs w:val="21"/>
        </w:rPr>
        <w:t xml:space="preserve">the </w:t>
      </w:r>
      <w:r w:rsidR="00993DA3">
        <w:rPr>
          <w:rFonts w:ascii="Arial" w:hAnsi="Arial" w:cs="Arial"/>
          <w:sz w:val="21"/>
          <w:szCs w:val="21"/>
        </w:rPr>
        <w:t>minimum</w:t>
      </w:r>
      <w:r w:rsidR="00993DA3" w:rsidRPr="00C87692">
        <w:rPr>
          <w:rFonts w:ascii="Arial" w:hAnsi="Arial" w:cs="Arial"/>
          <w:sz w:val="21"/>
          <w:szCs w:val="21"/>
        </w:rPr>
        <w:t xml:space="preserve"> particle diameter </w:t>
      </w:r>
      <w:r w:rsidR="00196347">
        <w:rPr>
          <w:rFonts w:ascii="Arial" w:hAnsi="Arial" w:cs="Arial"/>
          <w:sz w:val="21"/>
          <w:szCs w:val="21"/>
        </w:rPr>
        <w:t>is</w:t>
      </w:r>
      <w:r w:rsidR="00993DA3">
        <w:rPr>
          <w:rFonts w:ascii="Arial" w:hAnsi="Arial" w:cs="Arial"/>
          <w:sz w:val="21"/>
          <w:szCs w:val="21"/>
        </w:rPr>
        <w:t xml:space="preserve"> found to be</w:t>
      </w:r>
      <w:r w:rsidR="00993DA3" w:rsidRPr="00C87692">
        <w:rPr>
          <w:rFonts w:ascii="Arial" w:hAnsi="Arial" w:cs="Arial"/>
          <w:sz w:val="21"/>
          <w:szCs w:val="21"/>
        </w:rPr>
        <w:t xml:space="preserve"> </w:t>
      </w:r>
      <w:r w:rsidR="00196347" w:rsidRPr="00196347">
        <w:rPr>
          <w:rFonts w:ascii="Arial" w:hAnsi="Arial" w:cs="Arial"/>
          <w:sz w:val="21"/>
          <w:szCs w:val="21"/>
          <w:highlight w:val="yellow"/>
        </w:rPr>
        <w:t>8.4</w:t>
      </w:r>
      <w:r w:rsidR="00993DA3" w:rsidRPr="00C87692">
        <w:rPr>
          <w:rFonts w:ascii="Arial" w:hAnsi="Arial" w:cs="Arial"/>
          <w:sz w:val="21"/>
          <w:szCs w:val="21"/>
        </w:rPr>
        <w:t xml:space="preserve"> nm</w:t>
      </w:r>
      <w:r w:rsidR="00993DA3">
        <w:rPr>
          <w:rFonts w:ascii="Arial" w:hAnsi="Arial" w:cs="Arial"/>
          <w:sz w:val="21"/>
          <w:szCs w:val="21"/>
        </w:rPr>
        <w:t>, respectively</w:t>
      </w:r>
      <w:r w:rsidR="00196347">
        <w:rPr>
          <w:rFonts w:ascii="Arial" w:hAnsi="Arial" w:cs="Arial"/>
          <w:sz w:val="21"/>
          <w:szCs w:val="21"/>
        </w:rPr>
        <w:t xml:space="preserve"> </w:t>
      </w:r>
      <w:r w:rsidR="00196347" w:rsidRPr="006071A0">
        <w:rPr>
          <w:rFonts w:ascii="Arial" w:hAnsi="Arial" w:cs="Arial"/>
          <w:sz w:val="21"/>
          <w:szCs w:val="21"/>
          <w:highlight w:val="yellow"/>
        </w:rPr>
        <w:t>(see Table 1</w:t>
      </w:r>
      <w:r w:rsidR="00196347">
        <w:rPr>
          <w:rFonts w:ascii="Arial" w:hAnsi="Arial" w:cs="Arial"/>
          <w:sz w:val="21"/>
          <w:szCs w:val="21"/>
          <w:highlight w:val="yellow"/>
        </w:rPr>
        <w:t xml:space="preserve"> and Supplemental Information</w:t>
      </w:r>
      <w:r w:rsidR="00196347" w:rsidRPr="006071A0">
        <w:rPr>
          <w:rFonts w:ascii="Arial" w:hAnsi="Arial" w:cs="Arial"/>
          <w:sz w:val="21"/>
          <w:szCs w:val="21"/>
          <w:highlight w:val="yellow"/>
        </w:rPr>
        <w:t>)</w:t>
      </w:r>
      <w:r w:rsidR="00993DA3">
        <w:rPr>
          <w:rFonts w:ascii="Arial" w:hAnsi="Arial" w:cs="Arial"/>
          <w:sz w:val="21"/>
          <w:szCs w:val="21"/>
        </w:rPr>
        <w:t>.</w:t>
      </w:r>
      <w:r w:rsidR="00383059">
        <w:rPr>
          <w:rFonts w:ascii="Arial" w:hAnsi="Arial" w:cs="Arial"/>
          <w:sz w:val="21"/>
          <w:szCs w:val="21"/>
        </w:rPr>
        <w:t xml:space="preserve"> Figure 5(b) shows the subtracted SEM image between the acceleration of 4.7 and 5.0 keV to characterise the Pt nano</w:t>
      </w:r>
      <w:r w:rsidR="00A67FD2">
        <w:rPr>
          <w:rFonts w:ascii="Arial" w:hAnsi="Arial" w:cs="Arial"/>
          <w:sz w:val="21"/>
          <w:szCs w:val="21"/>
        </w:rPr>
        <w:t>-</w:t>
      </w:r>
      <w:r w:rsidR="00383059">
        <w:rPr>
          <w:rFonts w:ascii="Arial" w:hAnsi="Arial" w:cs="Arial"/>
          <w:sz w:val="21"/>
          <w:szCs w:val="21"/>
        </w:rPr>
        <w:t>islands [see white contrast circled in Fig. 5(b)</w:t>
      </w:r>
      <w:r w:rsidR="00571D70" w:rsidRPr="00E06FF9">
        <w:rPr>
          <w:rFonts w:ascii="Arial" w:hAnsi="Arial" w:cs="Arial"/>
          <w:sz w:val="21"/>
          <w:szCs w:val="21"/>
          <w:highlight w:val="yellow"/>
        </w:rPr>
        <w:t xml:space="preserve">, showing the grain size to be approximately </w:t>
      </w:r>
      <w:r w:rsidR="00571D70">
        <w:rPr>
          <w:rFonts w:ascii="Arial" w:hAnsi="Arial" w:cs="Arial"/>
          <w:sz w:val="21"/>
          <w:szCs w:val="21"/>
          <w:highlight w:val="yellow"/>
        </w:rPr>
        <w:t>(18 ~ 26)</w:t>
      </w:r>
      <w:r w:rsidR="00571D70" w:rsidRPr="00E06FF9">
        <w:rPr>
          <w:rFonts w:ascii="Arial" w:hAnsi="Arial" w:cs="Arial"/>
          <w:sz w:val="21"/>
          <w:szCs w:val="21"/>
          <w:highlight w:val="yellow"/>
        </w:rPr>
        <w:t xml:space="preserve"> nm</w:t>
      </w:r>
      <w:r w:rsidR="00571D70" w:rsidRPr="00571D70">
        <w:rPr>
          <w:rFonts w:ascii="Arial" w:hAnsi="Arial" w:cs="Arial"/>
          <w:i/>
          <w:iCs/>
          <w:sz w:val="21"/>
          <w:szCs w:val="21"/>
          <w:highlight w:val="yellow"/>
        </w:rPr>
        <w:sym w:font="Symbol" w:char="F066"/>
      </w:r>
      <w:r w:rsidR="00383059">
        <w:rPr>
          <w:rFonts w:ascii="Arial" w:hAnsi="Arial" w:cs="Arial"/>
          <w:sz w:val="21"/>
          <w:szCs w:val="21"/>
        </w:rPr>
        <w:t xml:space="preserve">] dispersed under the 60 nm thick Ta cap, revealing </w:t>
      </w:r>
      <w:r w:rsidR="006A4D86">
        <w:rPr>
          <w:rFonts w:ascii="Arial" w:hAnsi="Arial" w:cs="Arial"/>
          <w:sz w:val="21"/>
          <w:szCs w:val="21"/>
        </w:rPr>
        <w:t xml:space="preserve">the </w:t>
      </w:r>
      <w:r w:rsidR="00383059">
        <w:rPr>
          <w:rFonts w:ascii="Arial" w:hAnsi="Arial" w:cs="Arial"/>
          <w:sz w:val="21"/>
          <w:szCs w:val="21"/>
        </w:rPr>
        <w:t>minimum</w:t>
      </w:r>
      <w:r w:rsidR="00383059" w:rsidRPr="00C87692">
        <w:rPr>
          <w:rFonts w:ascii="Arial" w:hAnsi="Arial" w:cs="Arial"/>
          <w:sz w:val="21"/>
          <w:szCs w:val="21"/>
        </w:rPr>
        <w:t xml:space="preserve"> particle diameter</w:t>
      </w:r>
      <w:r w:rsidR="009254C0">
        <w:rPr>
          <w:rFonts w:ascii="Arial" w:hAnsi="Arial" w:cs="Arial"/>
          <w:sz w:val="21"/>
          <w:szCs w:val="21"/>
        </w:rPr>
        <w:t xml:space="preserve"> i</w:t>
      </w:r>
      <w:r w:rsidR="00383059">
        <w:rPr>
          <w:rFonts w:ascii="Arial" w:hAnsi="Arial" w:cs="Arial"/>
          <w:sz w:val="21"/>
          <w:szCs w:val="21"/>
        </w:rPr>
        <w:t>s</w:t>
      </w:r>
      <w:r w:rsidR="00383059" w:rsidRPr="00C87692">
        <w:rPr>
          <w:rFonts w:ascii="Arial" w:hAnsi="Arial" w:cs="Arial"/>
          <w:sz w:val="21"/>
          <w:szCs w:val="21"/>
        </w:rPr>
        <w:t xml:space="preserve"> </w:t>
      </w:r>
      <w:r w:rsidR="00383059">
        <w:rPr>
          <w:rFonts w:ascii="Arial" w:hAnsi="Arial" w:cs="Arial"/>
          <w:sz w:val="21"/>
          <w:szCs w:val="21"/>
        </w:rPr>
        <w:t>found to be</w:t>
      </w:r>
      <w:r w:rsidR="00383059" w:rsidRPr="00C87692">
        <w:rPr>
          <w:rFonts w:ascii="Arial" w:hAnsi="Arial" w:cs="Arial"/>
          <w:sz w:val="21"/>
          <w:szCs w:val="21"/>
        </w:rPr>
        <w:t xml:space="preserve"> </w:t>
      </w:r>
      <w:r w:rsidR="009254C0">
        <w:rPr>
          <w:rFonts w:ascii="Arial" w:hAnsi="Arial" w:cs="Arial"/>
          <w:sz w:val="21"/>
          <w:szCs w:val="21"/>
        </w:rPr>
        <w:t>12.2</w:t>
      </w:r>
      <w:r w:rsidR="00383059" w:rsidRPr="00C87692">
        <w:rPr>
          <w:rFonts w:ascii="Arial" w:hAnsi="Arial" w:cs="Arial"/>
          <w:sz w:val="21"/>
          <w:szCs w:val="21"/>
        </w:rPr>
        <w:t xml:space="preserve"> nm</w:t>
      </w:r>
      <w:r w:rsidR="00383059">
        <w:rPr>
          <w:rFonts w:ascii="Arial" w:hAnsi="Arial" w:cs="Arial"/>
          <w:sz w:val="21"/>
          <w:szCs w:val="21"/>
        </w:rPr>
        <w:t>, respectively.</w:t>
      </w:r>
    </w:p>
    <w:p w14:paraId="757CD95B" w14:textId="4457CFFB" w:rsidR="00872786" w:rsidRPr="00D419D4" w:rsidRDefault="00607050" w:rsidP="00872786">
      <w:pPr>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63360" behindDoc="0" locked="0" layoutInCell="1" allowOverlap="1" wp14:anchorId="08C915FE" wp14:editId="7EBE6C70">
                <wp:simplePos x="0" y="0"/>
                <wp:positionH relativeFrom="column">
                  <wp:posOffset>3896360</wp:posOffset>
                </wp:positionH>
                <wp:positionV relativeFrom="paragraph">
                  <wp:posOffset>688340</wp:posOffset>
                </wp:positionV>
                <wp:extent cx="143510" cy="143510"/>
                <wp:effectExtent l="0" t="0" r="8890" b="8890"/>
                <wp:wrapNone/>
                <wp:docPr id="9" name="円/楕円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6D40D" id="円/楕円 9" o:spid="_x0000_s1026" style="position:absolute;left:0;text-align:left;margin-left:306.8pt;margin-top:54.2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" filled="f" strokecolor="black [3213]" strokeweight="1pt">
                <v:stroke joinstyle="miter"/>
                <v:path arrowok="t"/>
                <o:lock v:ext="edit" aspectratio="t"/>
              </v:oval>
            </w:pict>
          </mc:Fallback>
        </mc:AlternateContent>
      </w:r>
      <w:r>
        <w:rPr>
          <w:rFonts w:ascii="Arial" w:hAnsi="Arial" w:cs="Arial"/>
          <w:noProof/>
          <w:sz w:val="21"/>
          <w:szCs w:val="21"/>
        </w:rPr>
        <mc:AlternateContent>
          <mc:Choice Requires="wps">
            <w:drawing>
              <wp:anchor distT="0" distB="0" distL="114300" distR="114300" simplePos="0" relativeHeight="251672576" behindDoc="0" locked="0" layoutInCell="1" allowOverlap="1" wp14:anchorId="51BE53BD" wp14:editId="6880D1F6">
                <wp:simplePos x="0" y="0"/>
                <wp:positionH relativeFrom="column">
                  <wp:posOffset>3536950</wp:posOffset>
                </wp:positionH>
                <wp:positionV relativeFrom="paragraph">
                  <wp:posOffset>627380</wp:posOffset>
                </wp:positionV>
                <wp:extent cx="143640" cy="143640"/>
                <wp:effectExtent l="0" t="0" r="8890" b="15240"/>
                <wp:wrapNone/>
                <wp:docPr id="10" name="円/楕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8840A" id="円/楕円 10" o:spid="_x0000_s1026" style="position:absolute;left:0;text-align:left;margin-left:278.5pt;margin-top:49.4pt;width:11.3pt;height:1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" filled="f" strokecolor="black [3213]" strokeweight="1pt">
                <v:stroke joinstyle="miter"/>
                <v:path arrowok="t"/>
                <o:lock v:ext="edit" aspectratio="t"/>
              </v:oval>
            </w:pict>
          </mc:Fallback>
        </mc:AlternateContent>
      </w:r>
      <w:r w:rsidR="009D7368">
        <w:rPr>
          <w:rFonts w:ascii="Arial" w:hAnsi="Arial" w:cs="Arial"/>
          <w:noProof/>
          <w:sz w:val="21"/>
          <w:szCs w:val="21"/>
        </w:rPr>
        <mc:AlternateContent>
          <mc:Choice Requires="wps">
            <w:drawing>
              <wp:anchor distT="0" distB="0" distL="114300" distR="114300" simplePos="0" relativeHeight="251668480" behindDoc="0" locked="0" layoutInCell="1" allowOverlap="1" wp14:anchorId="62C167D9" wp14:editId="5A069BD6">
                <wp:simplePos x="0" y="0"/>
                <wp:positionH relativeFrom="column">
                  <wp:posOffset>1206409</wp:posOffset>
                </wp:positionH>
                <wp:positionV relativeFrom="paragraph">
                  <wp:posOffset>673889</wp:posOffset>
                </wp:positionV>
                <wp:extent cx="143640" cy="143640"/>
                <wp:effectExtent l="0" t="0" r="8890" b="15240"/>
                <wp:wrapNone/>
                <wp:docPr id="2" name="円/楕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34BFD" id="円/楕円 2" o:spid="_x0000_s1026" style="position:absolute;left:0;text-align:left;margin-left:95pt;margin-top:53.05pt;width:11.3pt;height:1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" filled="f" strokecolor="black [3213]" strokeweight="1pt">
                <v:stroke joinstyle="miter"/>
                <v:path arrowok="t"/>
                <o:lock v:ext="edit" aspectratio="t"/>
              </v:oval>
            </w:pict>
          </mc:Fallback>
        </mc:AlternateContent>
      </w:r>
      <w:r w:rsidR="009D7368">
        <w:rPr>
          <w:rFonts w:ascii="Arial" w:hAnsi="Arial" w:cs="Arial"/>
          <w:noProof/>
          <w:sz w:val="21"/>
          <w:szCs w:val="21"/>
        </w:rPr>
        <mc:AlternateContent>
          <mc:Choice Requires="wps">
            <w:drawing>
              <wp:anchor distT="0" distB="0" distL="114300" distR="114300" simplePos="0" relativeHeight="251666432" behindDoc="0" locked="0" layoutInCell="1" allowOverlap="1" wp14:anchorId="6C6CB7B3" wp14:editId="6CEF496A">
                <wp:simplePos x="0" y="0"/>
                <wp:positionH relativeFrom="column">
                  <wp:posOffset>1142792</wp:posOffset>
                </wp:positionH>
                <wp:positionV relativeFrom="paragraph">
                  <wp:posOffset>1037376</wp:posOffset>
                </wp:positionV>
                <wp:extent cx="143640" cy="143640"/>
                <wp:effectExtent l="0" t="0" r="8890" b="15240"/>
                <wp:wrapNone/>
                <wp:docPr id="1" name="円/楕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09213" id="円/楕円 1" o:spid="_x0000_s1026" style="position:absolute;left:0;text-align:left;margin-left:90pt;margin-top:81.7pt;width:11.3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" filled="f" strokecolor="black [3213]" strokeweight="1pt">
                <v:stroke joinstyle="miter"/>
                <v:path arrowok="t"/>
                <o:lock v:ext="edit" aspectratio="t"/>
              </v:oval>
            </w:pict>
          </mc:Fallback>
        </mc:AlternateContent>
      </w:r>
      <w:r w:rsidR="009D7368">
        <w:rPr>
          <w:rFonts w:ascii="Arial" w:hAnsi="Arial" w:cs="Arial"/>
          <w:noProof/>
          <w:sz w:val="21"/>
          <w:szCs w:val="21"/>
        </w:rPr>
        <mc:AlternateContent>
          <mc:Choice Requires="wps">
            <w:drawing>
              <wp:anchor distT="0" distB="0" distL="114300" distR="114300" simplePos="0" relativeHeight="251664384" behindDoc="0" locked="0" layoutInCell="1" allowOverlap="1" wp14:anchorId="3A25F49B" wp14:editId="71D3073C">
                <wp:simplePos x="0" y="0"/>
                <wp:positionH relativeFrom="column">
                  <wp:posOffset>635480</wp:posOffset>
                </wp:positionH>
                <wp:positionV relativeFrom="paragraph">
                  <wp:posOffset>1521289</wp:posOffset>
                </wp:positionV>
                <wp:extent cx="143640" cy="143640"/>
                <wp:effectExtent l="0" t="0" r="8890" b="15240"/>
                <wp:wrapNone/>
                <wp:docPr id="8" name="円/楕円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C84D7" id="円/楕円 8" o:spid="_x0000_s1026" style="position:absolute;left:0;text-align:left;margin-left:50.05pt;margin-top:119.8pt;width:11.3pt;height:1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" filled="f" strokecolor="black [3213]" strokeweight="1pt">
                <v:stroke joinstyle="miter"/>
                <v:path arrowok="t"/>
                <o:lock v:ext="edit" aspectratio="t"/>
              </v:oval>
            </w:pict>
          </mc:Fallback>
        </mc:AlternateContent>
      </w:r>
      <w:r w:rsidR="00872786">
        <w:rPr>
          <w:rFonts w:ascii="Arial" w:hAnsi="Arial" w:cs="Arial"/>
          <w:sz w:val="21"/>
          <w:szCs w:val="21"/>
        </w:rPr>
        <w:t xml:space="preserve">(a) </w:t>
      </w:r>
      <w:r w:rsidR="00993DA3" w:rsidRPr="00993DA3">
        <w:rPr>
          <w:rFonts w:ascii="Arial" w:hAnsi="Arial" w:cs="Arial"/>
          <w:noProof/>
          <w:sz w:val="21"/>
          <w:szCs w:val="21"/>
        </w:rPr>
        <w:drawing>
          <wp:inline distT="0" distB="0" distL="0" distR="0" wp14:anchorId="286ABC0A" wp14:editId="17017A13">
            <wp:extent cx="2339719" cy="1762971"/>
            <wp:effectExtent l="0" t="0" r="0" b="2540"/>
            <wp:docPr id="17" name="図 16" descr="モニター, テレビ, リンゴ, 写真 が含まれている画像&#10;&#10;自動的に生成された説明">
              <a:extLst xmlns:a="http://schemas.openxmlformats.org/drawingml/2006/main">
                <a:ext uri="{FF2B5EF4-FFF2-40B4-BE49-F238E27FC236}">
                  <a16:creationId xmlns:a16="http://schemas.microsoft.com/office/drawing/2014/main" id="{4ABC1691-0049-8347-9AC0-AFAB67D20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モニター, テレビ, リンゴ, 写真 が含まれている画像&#10;&#10;自動的に生成された説明">
                      <a:extLst>
                        <a:ext uri="{FF2B5EF4-FFF2-40B4-BE49-F238E27FC236}">
                          <a16:creationId xmlns:a16="http://schemas.microsoft.com/office/drawing/2014/main" id="{4ABC1691-0049-8347-9AC0-AFAB67D204B4}"/>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25000"/>
                              </a14:imgEffect>
                            </a14:imgLayer>
                          </a14:imgProps>
                        </a:ext>
                        <a:ext uri="{28A0092B-C50C-407E-A947-70E740481C1C}">
                          <a14:useLocalDpi xmlns:a14="http://schemas.microsoft.com/office/drawing/2010/main" val="0"/>
                        </a:ext>
                      </a:extLst>
                    </a:blip>
                    <a:srcRect l="8746" t="3390" r="8193" b="8382"/>
                    <a:stretch/>
                  </pic:blipFill>
                  <pic:spPr bwMode="auto">
                    <a:xfrm>
                      <a:off x="0" y="0"/>
                      <a:ext cx="2340000" cy="1763183"/>
                    </a:xfrm>
                    <a:prstGeom prst="rect">
                      <a:avLst/>
                    </a:prstGeom>
                    <a:ln>
                      <a:noFill/>
                    </a:ln>
                    <a:extLst>
                      <a:ext uri="{53640926-AAD7-44D8-BBD7-CCE9431645EC}">
                        <a14:shadowObscured xmlns:a14="http://schemas.microsoft.com/office/drawing/2010/main"/>
                      </a:ext>
                    </a:extLst>
                  </pic:spPr>
                </pic:pic>
              </a:graphicData>
            </a:graphic>
          </wp:inline>
        </w:drawing>
      </w:r>
      <w:r w:rsidR="0041704A">
        <w:rPr>
          <w:rFonts w:ascii="Arial" w:hAnsi="Arial" w:cs="Arial"/>
          <w:sz w:val="21"/>
          <w:szCs w:val="21"/>
        </w:rPr>
        <w:t xml:space="preserve"> (b) </w:t>
      </w:r>
      <w:r w:rsidR="00717ACF" w:rsidRPr="00717ACF">
        <w:rPr>
          <w:rFonts w:ascii="Arial" w:hAnsi="Arial" w:cs="Arial"/>
          <w:noProof/>
          <w:sz w:val="21"/>
          <w:szCs w:val="21"/>
        </w:rPr>
        <w:drawing>
          <wp:inline distT="0" distB="0" distL="0" distR="0" wp14:anchorId="65A1364F" wp14:editId="115D6612">
            <wp:extent cx="2339340" cy="1752600"/>
            <wp:effectExtent l="0" t="0" r="0" b="0"/>
            <wp:docPr id="31" name="Picture 2" descr="モニター画面に映る文字&#10;&#10;自動的に生成された説明">
              <a:extLst xmlns:a="http://schemas.openxmlformats.org/drawingml/2006/main">
                <a:ext uri="{FF2B5EF4-FFF2-40B4-BE49-F238E27FC236}">
                  <a16:creationId xmlns:a16="http://schemas.microsoft.com/office/drawing/2014/main" id="{5FFD8043-DA49-FE43-8BF5-7341C2C93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モニター画面に映る文字&#10;&#10;自動的に生成された説明">
                      <a:extLst>
                        <a:ext uri="{FF2B5EF4-FFF2-40B4-BE49-F238E27FC236}">
                          <a16:creationId xmlns:a16="http://schemas.microsoft.com/office/drawing/2014/main" id="{5FFD8043-DA49-FE43-8BF5-7341C2C932C0}"/>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139" t="4785" r="10361" b="12629"/>
                    <a:stretch/>
                  </pic:blipFill>
                  <pic:spPr bwMode="auto">
                    <a:xfrm>
                      <a:off x="0" y="0"/>
                      <a:ext cx="2340000" cy="1753094"/>
                    </a:xfrm>
                    <a:prstGeom prst="rect">
                      <a:avLst/>
                    </a:prstGeom>
                    <a:ln>
                      <a:noFill/>
                    </a:ln>
                    <a:extLst>
                      <a:ext uri="{53640926-AAD7-44D8-BBD7-CCE9431645EC}">
                        <a14:shadowObscured xmlns:a14="http://schemas.microsoft.com/office/drawing/2010/main"/>
                      </a:ext>
                    </a:extLst>
                  </pic:spPr>
                </pic:pic>
              </a:graphicData>
            </a:graphic>
          </wp:inline>
        </w:drawing>
      </w:r>
    </w:p>
    <w:p w14:paraId="6C53D784" w14:textId="07C6006A" w:rsidR="00041B59" w:rsidRPr="00041B59" w:rsidRDefault="00872786" w:rsidP="00872786">
      <w:pPr>
        <w:spacing w:beforeLines="50" w:before="180" w:afterLines="100" w:after="360"/>
        <w:jc w:val="both"/>
        <w:rPr>
          <w:rFonts w:ascii="Arial" w:hAnsi="Arial" w:cs="Arial"/>
          <w:sz w:val="21"/>
          <w:szCs w:val="21"/>
        </w:rPr>
      </w:pPr>
      <w:r w:rsidRPr="0042497C">
        <w:rPr>
          <w:rFonts w:ascii="Arial" w:hAnsi="Arial" w:cs="Arial"/>
          <w:sz w:val="21"/>
          <w:szCs w:val="21"/>
        </w:rPr>
        <w:t>Fig</w:t>
      </w:r>
      <w:r>
        <w:rPr>
          <w:rFonts w:ascii="Arial" w:hAnsi="Arial" w:cs="Arial"/>
          <w:sz w:val="21"/>
          <w:szCs w:val="21"/>
        </w:rPr>
        <w:t>.</w:t>
      </w:r>
      <w:r w:rsidRPr="0042497C">
        <w:rPr>
          <w:rFonts w:ascii="Arial" w:hAnsi="Arial" w:cs="Arial"/>
          <w:sz w:val="21"/>
          <w:szCs w:val="21"/>
        </w:rPr>
        <w:t xml:space="preserve"> </w:t>
      </w:r>
      <w:proofErr w:type="gramStart"/>
      <w:r>
        <w:rPr>
          <w:rFonts w:ascii="Arial" w:hAnsi="Arial" w:cs="Arial"/>
          <w:sz w:val="21"/>
          <w:szCs w:val="21"/>
        </w:rPr>
        <w:t xml:space="preserve">5 </w:t>
      </w:r>
      <w:r w:rsidRPr="0042497C">
        <w:rPr>
          <w:rFonts w:ascii="Arial" w:hAnsi="Arial" w:cs="Arial"/>
          <w:sz w:val="21"/>
          <w:szCs w:val="21"/>
        </w:rPr>
        <w:t xml:space="preserve"> </w:t>
      </w:r>
      <w:r>
        <w:rPr>
          <w:rFonts w:ascii="Arial" w:hAnsi="Arial" w:cs="Arial"/>
          <w:sz w:val="21"/>
          <w:szCs w:val="21"/>
        </w:rPr>
        <w:t>Subtracted</w:t>
      </w:r>
      <w:proofErr w:type="gramEnd"/>
      <w:r>
        <w:rPr>
          <w:rFonts w:ascii="Arial" w:hAnsi="Arial" w:cs="Arial"/>
          <w:sz w:val="21"/>
          <w:szCs w:val="21"/>
        </w:rPr>
        <w:t xml:space="preserve"> </w:t>
      </w:r>
      <w:r w:rsidRPr="0042497C">
        <w:rPr>
          <w:rFonts w:ascii="Arial" w:hAnsi="Arial" w:cs="Arial"/>
          <w:sz w:val="21"/>
          <w:szCs w:val="21"/>
        </w:rPr>
        <w:t>SEM images of W</w:t>
      </w:r>
      <w:r>
        <w:rPr>
          <w:rFonts w:ascii="Arial" w:hAnsi="Arial" w:cs="Arial"/>
          <w:sz w:val="21"/>
          <w:szCs w:val="21"/>
        </w:rPr>
        <w:t xml:space="preserve"> and Pt</w:t>
      </w:r>
      <w:r w:rsidRPr="0042497C">
        <w:rPr>
          <w:rFonts w:ascii="Arial" w:hAnsi="Arial" w:cs="Arial"/>
          <w:sz w:val="21"/>
          <w:szCs w:val="21"/>
        </w:rPr>
        <w:t xml:space="preserve"> insertion layer </w:t>
      </w:r>
      <w:r>
        <w:rPr>
          <w:rFonts w:ascii="Arial" w:hAnsi="Arial" w:cs="Arial"/>
          <w:sz w:val="21"/>
          <w:szCs w:val="21"/>
        </w:rPr>
        <w:t xml:space="preserve">in (a) </w:t>
      </w:r>
      <w:r w:rsidRPr="008B018B">
        <w:rPr>
          <w:rFonts w:ascii="Arial" w:hAnsi="Arial" w:cs="Arial"/>
          <w:sz w:val="21"/>
          <w:szCs w:val="21"/>
        </w:rPr>
        <w:t xml:space="preserve">Ta (5)/Ru (5)/W (0.5)/Ta (10) </w:t>
      </w:r>
      <w:r>
        <w:rPr>
          <w:rFonts w:ascii="Arial" w:hAnsi="Arial" w:cs="Arial"/>
          <w:sz w:val="21"/>
          <w:szCs w:val="21"/>
        </w:rPr>
        <w:t>and</w:t>
      </w:r>
      <w:r w:rsidRPr="008B018B">
        <w:rPr>
          <w:rFonts w:ascii="Arial" w:hAnsi="Arial" w:cs="Arial"/>
          <w:sz w:val="21"/>
          <w:szCs w:val="21"/>
        </w:rPr>
        <w:t xml:space="preserve"> </w:t>
      </w:r>
      <w:r>
        <w:rPr>
          <w:rFonts w:ascii="Arial" w:hAnsi="Arial" w:cs="Arial"/>
          <w:sz w:val="21"/>
          <w:szCs w:val="21"/>
        </w:rPr>
        <w:t xml:space="preserve">(b) </w:t>
      </w:r>
      <w:r w:rsidRPr="008B018B">
        <w:rPr>
          <w:rFonts w:ascii="Arial" w:hAnsi="Arial" w:cs="Arial"/>
          <w:sz w:val="21"/>
          <w:szCs w:val="21"/>
        </w:rPr>
        <w:t>Ta (5)/Pt (0.5)/Ta (60)</w:t>
      </w:r>
      <w:r>
        <w:rPr>
          <w:rFonts w:ascii="Arial" w:hAnsi="Arial" w:cs="Arial"/>
          <w:sz w:val="21"/>
          <w:szCs w:val="21"/>
        </w:rPr>
        <w:t xml:space="preserve"> </w:t>
      </w:r>
      <w:r w:rsidRPr="008B018B">
        <w:rPr>
          <w:rFonts w:ascii="Arial" w:hAnsi="Arial" w:cs="Arial"/>
          <w:sz w:val="21"/>
          <w:szCs w:val="21"/>
        </w:rPr>
        <w:t>(thickness in nm)</w:t>
      </w:r>
      <w:r>
        <w:rPr>
          <w:rFonts w:ascii="Arial" w:hAnsi="Arial" w:cs="Arial"/>
          <w:sz w:val="21"/>
          <w:szCs w:val="21"/>
        </w:rPr>
        <w:t>, respectively. (a) is imaged with the magnification of 70,000 at 1.4</w:t>
      </w:r>
      <w:r w:rsidRPr="008B018B">
        <w:rPr>
          <w:rFonts w:ascii="Arial" w:hAnsi="Arial" w:cs="Arial"/>
          <w:sz w:val="21"/>
          <w:szCs w:val="21"/>
        </w:rPr>
        <w:t xml:space="preserve"> and </w:t>
      </w:r>
      <w:r>
        <w:rPr>
          <w:rFonts w:ascii="Arial" w:hAnsi="Arial" w:cs="Arial"/>
          <w:sz w:val="21"/>
          <w:szCs w:val="21"/>
        </w:rPr>
        <w:t>1.5</w:t>
      </w:r>
      <w:r w:rsidRPr="008B018B">
        <w:rPr>
          <w:rFonts w:ascii="Arial" w:hAnsi="Arial" w:cs="Arial"/>
          <w:sz w:val="21"/>
          <w:szCs w:val="21"/>
        </w:rPr>
        <w:t xml:space="preserve"> </w:t>
      </w:r>
      <w:r>
        <w:rPr>
          <w:rFonts w:ascii="Arial" w:hAnsi="Arial" w:cs="Arial"/>
          <w:sz w:val="21"/>
          <w:szCs w:val="21"/>
        </w:rPr>
        <w:t>ke</w:t>
      </w:r>
      <w:r w:rsidRPr="008B018B">
        <w:rPr>
          <w:rFonts w:ascii="Arial" w:hAnsi="Arial" w:cs="Arial"/>
          <w:sz w:val="21"/>
          <w:szCs w:val="21"/>
        </w:rPr>
        <w:t>V.</w:t>
      </w:r>
      <w:r>
        <w:rPr>
          <w:rFonts w:ascii="Arial" w:hAnsi="Arial" w:cs="Arial"/>
          <w:sz w:val="21"/>
          <w:szCs w:val="21"/>
        </w:rPr>
        <w:t xml:space="preserve"> (b) is imaged with the magnification of 200,000 at 4.7</w:t>
      </w:r>
      <w:r w:rsidRPr="008B018B">
        <w:rPr>
          <w:rFonts w:ascii="Arial" w:hAnsi="Arial" w:cs="Arial"/>
          <w:sz w:val="21"/>
          <w:szCs w:val="21"/>
        </w:rPr>
        <w:t xml:space="preserve"> and </w:t>
      </w:r>
      <w:r>
        <w:rPr>
          <w:rFonts w:ascii="Arial" w:hAnsi="Arial" w:cs="Arial"/>
          <w:sz w:val="21"/>
          <w:szCs w:val="21"/>
        </w:rPr>
        <w:t>5.0</w:t>
      </w:r>
      <w:r w:rsidRPr="008B018B">
        <w:rPr>
          <w:rFonts w:ascii="Arial" w:hAnsi="Arial" w:cs="Arial"/>
          <w:sz w:val="21"/>
          <w:szCs w:val="21"/>
        </w:rPr>
        <w:t xml:space="preserve"> </w:t>
      </w:r>
      <w:r>
        <w:rPr>
          <w:rFonts w:ascii="Arial" w:hAnsi="Arial" w:cs="Arial"/>
          <w:sz w:val="21"/>
          <w:szCs w:val="21"/>
        </w:rPr>
        <w:t>ke</w:t>
      </w:r>
      <w:r w:rsidRPr="008B018B">
        <w:rPr>
          <w:rFonts w:ascii="Arial" w:hAnsi="Arial" w:cs="Arial"/>
          <w:sz w:val="21"/>
          <w:szCs w:val="21"/>
        </w:rPr>
        <w:t>V</w:t>
      </w:r>
      <w:r w:rsidR="00CB1019" w:rsidRPr="00CB1019">
        <w:rPr>
          <w:rFonts w:ascii="Arial" w:hAnsi="Arial" w:cs="Arial"/>
          <w:sz w:val="21"/>
          <w:szCs w:val="21"/>
          <w:highlight w:val="yellow"/>
        </w:rPr>
        <w:t>, showing the depth profile from green (</w:t>
      </w:r>
      <w:r w:rsidR="00CB1019">
        <w:rPr>
          <w:rFonts w:ascii="Arial" w:hAnsi="Arial" w:cs="Arial"/>
          <w:sz w:val="21"/>
          <w:szCs w:val="21"/>
          <w:highlight w:val="yellow"/>
        </w:rPr>
        <w:t>above the W nano-islands</w:t>
      </w:r>
      <w:r w:rsidR="00CB1019" w:rsidRPr="00CB1019">
        <w:rPr>
          <w:rFonts w:ascii="Arial" w:hAnsi="Arial" w:cs="Arial"/>
          <w:sz w:val="21"/>
          <w:szCs w:val="21"/>
          <w:highlight w:val="yellow"/>
        </w:rPr>
        <w:t>) and magenta (below the W nano-islands)</w:t>
      </w:r>
      <w:r w:rsidRPr="008B018B">
        <w:rPr>
          <w:rFonts w:ascii="Arial" w:hAnsi="Arial" w:cs="Arial"/>
          <w:sz w:val="21"/>
          <w:szCs w:val="21"/>
        </w:rPr>
        <w:t>.</w:t>
      </w:r>
    </w:p>
    <w:p w14:paraId="5718C56A" w14:textId="6A84D359" w:rsidR="0025159B" w:rsidRPr="006A4D86" w:rsidRDefault="00607050" w:rsidP="006A4D86">
      <w:pPr>
        <w:spacing w:afterLines="100" w:after="360"/>
        <w:ind w:firstLineChars="100" w:firstLine="210"/>
        <w:jc w:val="both"/>
        <w:rPr>
          <w:rFonts w:ascii="Arial" w:hAnsi="Arial" w:cs="Arial"/>
          <w:sz w:val="21"/>
          <w:szCs w:val="21"/>
          <w:lang w:eastAsia="ja-JP"/>
        </w:rPr>
      </w:pPr>
      <w:r>
        <w:rPr>
          <w:rFonts w:ascii="Arial" w:hAnsi="Arial" w:cs="Arial"/>
          <w:sz w:val="21"/>
          <w:szCs w:val="21"/>
        </w:rPr>
        <w:t>For further dispersion of the W and Pt islands</w:t>
      </w:r>
      <w:r w:rsidR="00263102">
        <w:rPr>
          <w:rFonts w:ascii="Arial" w:hAnsi="Arial" w:cs="Arial"/>
          <w:sz w:val="21"/>
          <w:szCs w:val="21"/>
        </w:rPr>
        <w:t xml:space="preserve"> for accurate evaluation of the imaging resolution</w:t>
      </w:r>
      <w:r>
        <w:rPr>
          <w:rFonts w:ascii="Arial" w:hAnsi="Arial" w:cs="Arial"/>
          <w:sz w:val="21"/>
          <w:szCs w:val="21"/>
        </w:rPr>
        <w:t>, the sputtering bias voltages for plasma steering</w:t>
      </w:r>
      <w:r w:rsidR="00263102">
        <w:rPr>
          <w:rFonts w:ascii="Arial" w:hAnsi="Arial" w:cs="Arial"/>
          <w:sz w:val="21"/>
          <w:szCs w:val="21"/>
        </w:rPr>
        <w:t xml:space="preserve"> </w:t>
      </w:r>
      <w:r w:rsidR="00263102">
        <w:rPr>
          <w:rFonts w:ascii="Arial" w:hAnsi="Arial" w:cs="Arial"/>
          <w:sz w:val="21"/>
          <w:szCs w:val="21"/>
        </w:rPr>
        <w:fldChar w:fldCharType="begin"/>
      </w:r>
      <w:r w:rsidR="00263102">
        <w:rPr>
          <w:rFonts w:ascii="Arial" w:hAnsi="Arial" w:cs="Arial"/>
          <w:sz w:val="21"/>
          <w:szCs w:val="21"/>
        </w:rPr>
        <w:instrText xml:space="preserve"> REF _Ref56257647 \r \h </w:instrText>
      </w:r>
      <w:r w:rsidR="00263102">
        <w:rPr>
          <w:rFonts w:ascii="Arial" w:hAnsi="Arial" w:cs="Arial"/>
          <w:sz w:val="21"/>
          <w:szCs w:val="21"/>
        </w:rPr>
      </w:r>
      <w:r w:rsidR="00263102">
        <w:rPr>
          <w:rFonts w:ascii="Arial" w:hAnsi="Arial" w:cs="Arial"/>
          <w:sz w:val="21"/>
          <w:szCs w:val="21"/>
        </w:rPr>
        <w:fldChar w:fldCharType="separate"/>
      </w:r>
      <w:r w:rsidR="000558FC">
        <w:rPr>
          <w:rFonts w:ascii="Arial" w:hAnsi="Arial" w:cs="Arial"/>
          <w:sz w:val="21"/>
          <w:szCs w:val="21"/>
        </w:rPr>
        <w:t>[14]</w:t>
      </w:r>
      <w:r w:rsidR="00263102">
        <w:rPr>
          <w:rFonts w:ascii="Arial" w:hAnsi="Arial" w:cs="Arial"/>
          <w:sz w:val="21"/>
          <w:szCs w:val="21"/>
        </w:rPr>
        <w:fldChar w:fldCharType="end"/>
      </w:r>
      <w:r>
        <w:rPr>
          <w:rFonts w:ascii="Arial" w:hAnsi="Arial" w:cs="Arial"/>
          <w:sz w:val="21"/>
          <w:szCs w:val="21"/>
        </w:rPr>
        <w:t xml:space="preserve"> were controlled for t</w:t>
      </w:r>
      <w:r w:rsidR="006A4D86" w:rsidRPr="006A4D86">
        <w:rPr>
          <w:rFonts w:ascii="Arial" w:hAnsi="Arial" w:cs="Arial"/>
          <w:sz w:val="21"/>
          <w:szCs w:val="21"/>
        </w:rPr>
        <w:t xml:space="preserve">he samples with </w:t>
      </w:r>
      <w:r w:rsidR="00767DF8">
        <w:rPr>
          <w:rFonts w:ascii="Arial" w:hAnsi="Arial" w:cs="Arial"/>
          <w:sz w:val="21"/>
          <w:szCs w:val="21"/>
        </w:rPr>
        <w:t>a 0.5</w:t>
      </w:r>
      <w:r w:rsidR="006A4D86" w:rsidRPr="006A4D86">
        <w:rPr>
          <w:rFonts w:ascii="Arial" w:hAnsi="Arial" w:cs="Arial"/>
          <w:sz w:val="21"/>
          <w:szCs w:val="21"/>
        </w:rPr>
        <w:t xml:space="preserve"> nm thick W insertion layer</w:t>
      </w:r>
      <w:r w:rsidR="00767DF8">
        <w:rPr>
          <w:rFonts w:ascii="Arial" w:hAnsi="Arial" w:cs="Arial"/>
          <w:sz w:val="21"/>
          <w:szCs w:val="21"/>
        </w:rPr>
        <w:t xml:space="preserve"> and a 60 nm thick cap</w:t>
      </w:r>
      <w:r w:rsidR="006A4D86" w:rsidRPr="006A4D86">
        <w:rPr>
          <w:rFonts w:ascii="Arial" w:hAnsi="Arial" w:cs="Arial"/>
          <w:sz w:val="21"/>
          <w:szCs w:val="21"/>
        </w:rPr>
        <w:t xml:space="preserve">. The SEM images </w:t>
      </w:r>
      <w:r w:rsidR="006A4D86">
        <w:rPr>
          <w:rFonts w:ascii="Arial" w:hAnsi="Arial" w:cs="Arial"/>
          <w:sz w:val="21"/>
          <w:szCs w:val="21"/>
        </w:rPr>
        <w:t>a</w:t>
      </w:r>
      <w:r w:rsidR="006A4D86" w:rsidRPr="006A4D86">
        <w:rPr>
          <w:rFonts w:ascii="Arial" w:hAnsi="Arial" w:cs="Arial"/>
          <w:sz w:val="21"/>
          <w:szCs w:val="21"/>
        </w:rPr>
        <w:t xml:space="preserve">re taken using the pre-determined acceleration voltages </w:t>
      </w:r>
      <w:r w:rsidR="006A4D86">
        <w:rPr>
          <w:rFonts w:ascii="Arial" w:hAnsi="Arial" w:cs="Arial"/>
          <w:sz w:val="21"/>
          <w:szCs w:val="21"/>
        </w:rPr>
        <w:t>of</w:t>
      </w:r>
      <w:r w:rsidR="006A4D86" w:rsidRPr="006A4D86">
        <w:rPr>
          <w:rFonts w:ascii="Arial" w:hAnsi="Arial" w:cs="Arial"/>
          <w:sz w:val="21"/>
          <w:szCs w:val="21"/>
        </w:rPr>
        <w:t xml:space="preserve"> 5.1 and 4.9</w:t>
      </w:r>
      <w:r w:rsidR="006A4D86">
        <w:rPr>
          <w:rFonts w:ascii="Arial" w:hAnsi="Arial" w:cs="Arial"/>
          <w:sz w:val="21"/>
          <w:szCs w:val="21"/>
        </w:rPr>
        <w:t xml:space="preserve"> </w:t>
      </w:r>
      <w:r w:rsidR="006A4D86" w:rsidRPr="006A4D86">
        <w:rPr>
          <w:rFonts w:ascii="Arial" w:hAnsi="Arial" w:cs="Arial"/>
          <w:sz w:val="21"/>
          <w:szCs w:val="21"/>
        </w:rPr>
        <w:t xml:space="preserve">keV. The subtracted SEM images of these two voltages are shown in Figs. </w:t>
      </w:r>
      <w:r w:rsidR="006A4D86">
        <w:rPr>
          <w:rFonts w:ascii="Arial" w:hAnsi="Arial" w:cs="Arial"/>
          <w:sz w:val="21"/>
          <w:szCs w:val="21"/>
        </w:rPr>
        <w:t>6(a)</w:t>
      </w:r>
      <w:r w:rsidR="006A4D86" w:rsidRPr="006A4D86">
        <w:rPr>
          <w:rFonts w:ascii="Arial" w:hAnsi="Arial" w:cs="Arial"/>
          <w:sz w:val="21"/>
          <w:szCs w:val="21"/>
        </w:rPr>
        <w:t xml:space="preserve"> and </w:t>
      </w:r>
      <w:r w:rsidR="006A4D86">
        <w:rPr>
          <w:rFonts w:ascii="Arial" w:hAnsi="Arial" w:cs="Arial"/>
          <w:sz w:val="21"/>
          <w:szCs w:val="21"/>
        </w:rPr>
        <w:t>(</w:t>
      </w:r>
      <w:r w:rsidR="006A4D86" w:rsidRPr="006A4D86">
        <w:rPr>
          <w:rFonts w:ascii="Arial" w:hAnsi="Arial" w:cs="Arial"/>
          <w:sz w:val="21"/>
          <w:szCs w:val="21"/>
        </w:rPr>
        <w:t>b</w:t>
      </w:r>
      <w:r w:rsidR="006A4D86">
        <w:rPr>
          <w:rFonts w:ascii="Arial" w:hAnsi="Arial" w:cs="Arial"/>
          <w:sz w:val="21"/>
          <w:szCs w:val="21"/>
        </w:rPr>
        <w:t>) in the same way as above</w:t>
      </w:r>
      <w:r w:rsidR="00767DF8">
        <w:rPr>
          <w:rFonts w:ascii="Arial" w:hAnsi="Arial" w:cs="Arial"/>
          <w:sz w:val="21"/>
          <w:szCs w:val="21"/>
        </w:rPr>
        <w:t xml:space="preserve"> for the </w:t>
      </w:r>
      <w:r w:rsidR="00000CDF">
        <w:rPr>
          <w:rFonts w:ascii="Arial" w:hAnsi="Arial" w:cs="Arial"/>
          <w:sz w:val="21"/>
          <w:szCs w:val="21"/>
        </w:rPr>
        <w:t>sputtering</w:t>
      </w:r>
      <w:r w:rsidR="00767DF8">
        <w:rPr>
          <w:rFonts w:ascii="Arial" w:hAnsi="Arial" w:cs="Arial"/>
          <w:sz w:val="21"/>
          <w:szCs w:val="21"/>
        </w:rPr>
        <w:t xml:space="preserve"> voltages of 900 and 500 V, respectively</w:t>
      </w:r>
      <w:r w:rsidR="006A4D86" w:rsidRPr="006A4D86">
        <w:rPr>
          <w:rFonts w:ascii="Arial" w:hAnsi="Arial" w:cs="Arial"/>
          <w:sz w:val="21"/>
          <w:szCs w:val="21"/>
        </w:rPr>
        <w:t>.</w:t>
      </w:r>
      <w:r w:rsidR="00767DF8">
        <w:rPr>
          <w:rFonts w:ascii="Arial" w:hAnsi="Arial" w:cs="Arial"/>
          <w:sz w:val="21"/>
          <w:szCs w:val="21"/>
        </w:rPr>
        <w:t xml:space="preserve"> </w:t>
      </w:r>
      <w:r w:rsidR="000311D9" w:rsidRPr="006A4D86">
        <w:rPr>
          <w:rFonts w:ascii="Arial" w:hAnsi="Arial" w:cs="Arial"/>
          <w:sz w:val="21"/>
          <w:szCs w:val="21"/>
        </w:rPr>
        <w:t xml:space="preserve">The sample </w:t>
      </w:r>
      <w:r w:rsidR="00FE091F" w:rsidRPr="006A4D86">
        <w:rPr>
          <w:rFonts w:ascii="Arial" w:hAnsi="Arial" w:cs="Arial"/>
          <w:sz w:val="21"/>
          <w:szCs w:val="21"/>
        </w:rPr>
        <w:t xml:space="preserve">for which </w:t>
      </w:r>
      <w:r w:rsidR="000311D9" w:rsidRPr="006A4D86">
        <w:rPr>
          <w:rFonts w:ascii="Arial" w:hAnsi="Arial" w:cs="Arial"/>
          <w:sz w:val="21"/>
          <w:szCs w:val="21"/>
        </w:rPr>
        <w:t xml:space="preserve">sputtered </w:t>
      </w:r>
      <w:r w:rsidR="00490B26" w:rsidRPr="006A4D86">
        <w:rPr>
          <w:rFonts w:ascii="Arial" w:hAnsi="Arial" w:cs="Arial"/>
          <w:sz w:val="21"/>
          <w:szCs w:val="21"/>
        </w:rPr>
        <w:t xml:space="preserve">at the steering bias of </w:t>
      </w:r>
      <w:r w:rsidR="00FE091F" w:rsidRPr="006A4D86">
        <w:rPr>
          <w:rFonts w:ascii="Arial" w:hAnsi="Arial" w:cs="Arial"/>
          <w:sz w:val="21"/>
          <w:szCs w:val="21"/>
        </w:rPr>
        <w:t>900</w:t>
      </w:r>
      <w:r w:rsidR="00490B26" w:rsidRPr="006A4D86">
        <w:rPr>
          <w:rFonts w:ascii="Arial" w:hAnsi="Arial" w:cs="Arial"/>
          <w:sz w:val="21"/>
          <w:szCs w:val="21"/>
        </w:rPr>
        <w:t xml:space="preserve"> </w:t>
      </w:r>
      <w:r w:rsidR="00FE091F" w:rsidRPr="006A4D86">
        <w:rPr>
          <w:rFonts w:ascii="Arial" w:hAnsi="Arial" w:cs="Arial"/>
          <w:sz w:val="21"/>
          <w:szCs w:val="21"/>
        </w:rPr>
        <w:t>V shows less contrast on the island</w:t>
      </w:r>
      <w:r w:rsidR="00692E18" w:rsidRPr="006A4D86">
        <w:rPr>
          <w:rFonts w:ascii="Arial" w:hAnsi="Arial" w:cs="Arial"/>
          <w:sz w:val="21"/>
          <w:szCs w:val="21"/>
        </w:rPr>
        <w:t>,</w:t>
      </w:r>
      <w:r w:rsidR="00FE091F" w:rsidRPr="006A4D86">
        <w:rPr>
          <w:rFonts w:ascii="Arial" w:hAnsi="Arial" w:cs="Arial"/>
          <w:sz w:val="21"/>
          <w:szCs w:val="21"/>
        </w:rPr>
        <w:t xml:space="preserve"> </w:t>
      </w:r>
      <w:r w:rsidR="00692E18" w:rsidRPr="006A4D86">
        <w:rPr>
          <w:rFonts w:ascii="Arial" w:hAnsi="Arial" w:cs="Arial"/>
          <w:sz w:val="21"/>
          <w:szCs w:val="21"/>
        </w:rPr>
        <w:t>whilst</w:t>
      </w:r>
      <w:r w:rsidR="00FE091F" w:rsidRPr="006A4D86">
        <w:rPr>
          <w:rFonts w:ascii="Arial" w:hAnsi="Arial" w:cs="Arial"/>
          <w:sz w:val="21"/>
          <w:szCs w:val="21"/>
        </w:rPr>
        <w:t xml:space="preserve"> the island growth can be clearly observed on </w:t>
      </w:r>
      <w:r w:rsidR="00490B26" w:rsidRPr="006A4D86">
        <w:rPr>
          <w:rFonts w:ascii="Arial" w:hAnsi="Arial" w:cs="Arial"/>
          <w:sz w:val="21"/>
          <w:szCs w:val="21"/>
        </w:rPr>
        <w:t xml:space="preserve">those sputtered at </w:t>
      </w:r>
      <w:r w:rsidR="00FE091F" w:rsidRPr="006A4D86">
        <w:rPr>
          <w:rFonts w:ascii="Arial" w:hAnsi="Arial" w:cs="Arial"/>
          <w:sz w:val="21"/>
          <w:szCs w:val="21"/>
        </w:rPr>
        <w:t>500</w:t>
      </w:r>
      <w:r w:rsidR="00490B26" w:rsidRPr="006A4D86">
        <w:rPr>
          <w:rFonts w:ascii="Arial" w:hAnsi="Arial" w:cs="Arial"/>
          <w:sz w:val="21"/>
          <w:szCs w:val="21"/>
        </w:rPr>
        <w:t xml:space="preserve"> </w:t>
      </w:r>
      <w:r w:rsidR="00FE091F" w:rsidRPr="006A4D86">
        <w:rPr>
          <w:rFonts w:ascii="Arial" w:hAnsi="Arial" w:cs="Arial"/>
          <w:sz w:val="21"/>
          <w:szCs w:val="21"/>
        </w:rPr>
        <w:t>V.</w:t>
      </w:r>
      <w:r w:rsidR="00881008" w:rsidRPr="006A4D86">
        <w:rPr>
          <w:rFonts w:ascii="Arial" w:hAnsi="Arial" w:cs="Arial"/>
          <w:sz w:val="21"/>
          <w:szCs w:val="21"/>
        </w:rPr>
        <w:t xml:space="preserve"> </w:t>
      </w:r>
      <w:r w:rsidR="00B67CE9" w:rsidRPr="0000091F">
        <w:rPr>
          <w:rFonts w:ascii="Arial" w:hAnsi="Arial" w:cs="Arial"/>
          <w:sz w:val="21"/>
          <w:szCs w:val="21"/>
        </w:rPr>
        <w:t xml:space="preserve">These images confirm the </w:t>
      </w:r>
      <w:r w:rsidR="00B67CE9" w:rsidRPr="0000091F">
        <w:rPr>
          <w:rFonts w:ascii="Arial" w:hAnsi="Arial" w:cs="Arial"/>
          <w:sz w:val="21"/>
          <w:szCs w:val="21"/>
        </w:rPr>
        <w:lastRenderedPageBreak/>
        <w:t xml:space="preserve">maximum and minimum particle diameters are found to be </w:t>
      </w:r>
      <w:r w:rsidR="00F07487" w:rsidRPr="0000091F">
        <w:rPr>
          <w:rFonts w:ascii="Arial" w:hAnsi="Arial" w:cs="Arial" w:hint="eastAsia"/>
          <w:sz w:val="21"/>
          <w:szCs w:val="21"/>
        </w:rPr>
        <w:t>2</w:t>
      </w:r>
      <w:r w:rsidR="007B6E2E" w:rsidRPr="0000091F">
        <w:rPr>
          <w:rFonts w:ascii="Arial" w:hAnsi="Arial" w:cs="Arial"/>
          <w:sz w:val="21"/>
          <w:szCs w:val="21"/>
        </w:rPr>
        <w:t xml:space="preserve"> </w:t>
      </w:r>
      <w:r w:rsidR="00F07487" w:rsidRPr="0000091F">
        <w:rPr>
          <w:rFonts w:ascii="Arial" w:hAnsi="Arial" w:cs="Arial" w:hint="eastAsia"/>
          <w:sz w:val="21"/>
          <w:szCs w:val="21"/>
        </w:rPr>
        <w:t>n</w:t>
      </w:r>
      <w:r w:rsidR="00F07487" w:rsidRPr="0000091F">
        <w:rPr>
          <w:rFonts w:ascii="Arial" w:hAnsi="Arial" w:cs="Arial"/>
          <w:sz w:val="21"/>
          <w:szCs w:val="21"/>
        </w:rPr>
        <w:t>m</w:t>
      </w:r>
      <w:r w:rsidR="00B67CE9" w:rsidRPr="0000091F">
        <w:rPr>
          <w:rFonts w:ascii="Arial" w:hAnsi="Arial" w:cs="Arial"/>
          <w:sz w:val="21"/>
          <w:szCs w:val="21"/>
        </w:rPr>
        <w:t xml:space="preserve"> </w:t>
      </w:r>
      <w:r w:rsidR="00F07487" w:rsidRPr="0000091F">
        <w:rPr>
          <w:rFonts w:ascii="Arial" w:hAnsi="Arial" w:cs="Arial"/>
          <w:sz w:val="21"/>
          <w:szCs w:val="21"/>
        </w:rPr>
        <w:t>to</w:t>
      </w:r>
      <w:r w:rsidR="00B67CE9" w:rsidRPr="0000091F">
        <w:rPr>
          <w:rFonts w:ascii="Arial" w:hAnsi="Arial" w:cs="Arial"/>
          <w:sz w:val="21"/>
          <w:szCs w:val="21"/>
        </w:rPr>
        <w:t xml:space="preserve"> </w:t>
      </w:r>
      <w:r w:rsidR="007B6E2E" w:rsidRPr="0000091F">
        <w:rPr>
          <w:rFonts w:ascii="Arial" w:hAnsi="Arial" w:cs="Arial"/>
          <w:sz w:val="21"/>
          <w:szCs w:val="21"/>
        </w:rPr>
        <w:t>3</w:t>
      </w:r>
      <w:r w:rsidR="00B67CE9" w:rsidRPr="0000091F">
        <w:rPr>
          <w:rFonts w:ascii="Arial" w:hAnsi="Arial" w:cs="Arial"/>
          <w:sz w:val="21"/>
          <w:szCs w:val="21"/>
        </w:rPr>
        <w:t xml:space="preserve"> nm, respectively.</w:t>
      </w:r>
    </w:p>
    <w:p w14:paraId="14A44B13" w14:textId="419B4665" w:rsidR="00FA58F7" w:rsidRPr="0042497C" w:rsidRDefault="009D7368" w:rsidP="008D68C8">
      <w:pPr>
        <w:spacing w:beforeLines="100" w:before="360"/>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70528" behindDoc="0" locked="0" layoutInCell="1" allowOverlap="1" wp14:anchorId="590C6246" wp14:editId="4D7766F1">
                <wp:simplePos x="0" y="0"/>
                <wp:positionH relativeFrom="column">
                  <wp:posOffset>4502574</wp:posOffset>
                </wp:positionH>
                <wp:positionV relativeFrom="paragraph">
                  <wp:posOffset>1467908</wp:posOffset>
                </wp:positionV>
                <wp:extent cx="143640" cy="143640"/>
                <wp:effectExtent l="0" t="0" r="8890" b="15240"/>
                <wp:wrapNone/>
                <wp:docPr id="5" name="円/楕円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640" cy="1436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FD1BA" id="円/楕円 5" o:spid="_x0000_s1026" style="position:absolute;left:0;text-align:left;margin-left:354.55pt;margin-top:115.6pt;width:11.3pt;height: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" filled="f" strokecolor="black [3213]" strokeweight="1pt">
                <v:stroke joinstyle="miter"/>
                <v:path arrowok="t"/>
                <o:lock v:ext="edit" aspectratio="t"/>
              </v:oval>
            </w:pict>
          </mc:Fallback>
        </mc:AlternateContent>
      </w:r>
      <w:r w:rsidR="008D68C8">
        <w:rPr>
          <w:rFonts w:ascii="Arial" w:hAnsi="Arial" w:cs="Arial"/>
          <w:noProof/>
          <w:sz w:val="21"/>
          <w:szCs w:val="21"/>
        </w:rPr>
        <w:t>(</w:t>
      </w:r>
      <w:r w:rsidR="00E93348" w:rsidRPr="0042497C">
        <w:rPr>
          <w:rFonts w:ascii="Arial" w:hAnsi="Arial" w:cs="Arial"/>
          <w:noProof/>
          <w:sz w:val="21"/>
          <w:szCs w:val="21"/>
        </w:rPr>
        <w:t>a)</w:t>
      </w:r>
      <w:r w:rsidR="00AF117E" w:rsidRPr="0042497C">
        <w:rPr>
          <w:rFonts w:ascii="Arial" w:hAnsi="Arial" w:cs="Arial"/>
          <w:noProof/>
          <w:sz w:val="21"/>
          <w:szCs w:val="21"/>
        </w:rPr>
        <w:drawing>
          <wp:inline distT="0" distB="0" distL="0" distR="0" wp14:anchorId="3A1B63E6" wp14:editId="6655B56A">
            <wp:extent cx="2417197" cy="1814727"/>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63477" cy="1849472"/>
                    </a:xfrm>
                    <a:prstGeom prst="rect">
                      <a:avLst/>
                    </a:prstGeom>
                    <a:noFill/>
                  </pic:spPr>
                </pic:pic>
              </a:graphicData>
            </a:graphic>
          </wp:inline>
        </w:drawing>
      </w:r>
      <w:r w:rsidR="00E93348" w:rsidRPr="0042497C">
        <w:rPr>
          <w:rFonts w:ascii="Arial" w:hAnsi="Arial" w:cs="Arial"/>
          <w:noProof/>
          <w:sz w:val="21"/>
          <w:szCs w:val="21"/>
        </w:rPr>
        <w:t xml:space="preserve"> </w:t>
      </w:r>
      <w:r w:rsidR="008D68C8">
        <w:rPr>
          <w:rFonts w:ascii="Arial" w:hAnsi="Arial" w:cs="Arial"/>
          <w:noProof/>
          <w:sz w:val="21"/>
          <w:szCs w:val="21"/>
        </w:rPr>
        <w:t>(</w:t>
      </w:r>
      <w:r w:rsidR="00E93348" w:rsidRPr="0042497C">
        <w:rPr>
          <w:rFonts w:ascii="Arial" w:hAnsi="Arial" w:cs="Arial"/>
          <w:noProof/>
          <w:sz w:val="21"/>
          <w:szCs w:val="21"/>
        </w:rPr>
        <w:t>b)</w:t>
      </w:r>
      <w:r w:rsidR="00E93348" w:rsidRPr="0042497C">
        <w:rPr>
          <w:rFonts w:ascii="Arial" w:hAnsi="Arial" w:cs="Arial"/>
          <w:noProof/>
          <w:sz w:val="21"/>
          <w:szCs w:val="21"/>
        </w:rPr>
        <w:drawing>
          <wp:inline distT="0" distB="0" distL="0" distR="0" wp14:anchorId="2EEF86F0" wp14:editId="6C2A32A2">
            <wp:extent cx="2425148" cy="1831083"/>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70380" cy="1865235"/>
                    </a:xfrm>
                    <a:prstGeom prst="rect">
                      <a:avLst/>
                    </a:prstGeom>
                    <a:noFill/>
                  </pic:spPr>
                </pic:pic>
              </a:graphicData>
            </a:graphic>
          </wp:inline>
        </w:drawing>
      </w:r>
    </w:p>
    <w:p w14:paraId="793A4446" w14:textId="520AA4F8" w:rsidR="00304102" w:rsidRPr="0042497C" w:rsidRDefault="00E93348" w:rsidP="00000CDF">
      <w:pPr>
        <w:spacing w:beforeLines="50" w:before="180" w:afterLines="100" w:after="360"/>
        <w:jc w:val="both"/>
        <w:rPr>
          <w:rFonts w:ascii="Arial" w:hAnsi="Arial" w:cs="Arial"/>
          <w:sz w:val="21"/>
          <w:szCs w:val="21"/>
        </w:rPr>
      </w:pPr>
      <w:r w:rsidRPr="0042497C">
        <w:rPr>
          <w:rFonts w:ascii="Arial" w:hAnsi="Arial" w:cs="Arial"/>
          <w:sz w:val="21"/>
          <w:szCs w:val="21"/>
        </w:rPr>
        <w:t>Fig</w:t>
      </w:r>
      <w:r w:rsidR="008B018B">
        <w:rPr>
          <w:rFonts w:ascii="Arial" w:hAnsi="Arial" w:cs="Arial"/>
          <w:sz w:val="21"/>
          <w:szCs w:val="21"/>
        </w:rPr>
        <w:t>.</w:t>
      </w:r>
      <w:r w:rsidRPr="0042497C">
        <w:rPr>
          <w:rFonts w:ascii="Arial" w:hAnsi="Arial" w:cs="Arial"/>
          <w:sz w:val="21"/>
          <w:szCs w:val="21"/>
        </w:rPr>
        <w:t xml:space="preserve"> </w:t>
      </w:r>
      <w:proofErr w:type="gramStart"/>
      <w:r w:rsidR="00C21382">
        <w:rPr>
          <w:rFonts w:ascii="Arial" w:hAnsi="Arial" w:cs="Arial"/>
          <w:sz w:val="21"/>
          <w:szCs w:val="21"/>
        </w:rPr>
        <w:t>6</w:t>
      </w:r>
      <w:r w:rsidR="008B018B">
        <w:rPr>
          <w:rFonts w:ascii="Arial" w:hAnsi="Arial" w:cs="Arial"/>
          <w:sz w:val="21"/>
          <w:szCs w:val="21"/>
        </w:rPr>
        <w:t xml:space="preserve"> </w:t>
      </w:r>
      <w:r w:rsidR="002E5E43" w:rsidRPr="0042497C">
        <w:rPr>
          <w:rFonts w:ascii="Arial" w:hAnsi="Arial" w:cs="Arial"/>
          <w:sz w:val="21"/>
          <w:szCs w:val="21"/>
        </w:rPr>
        <w:t xml:space="preserve"> </w:t>
      </w:r>
      <w:r w:rsidR="00000CDF">
        <w:rPr>
          <w:rFonts w:ascii="Arial" w:hAnsi="Arial" w:cs="Arial"/>
          <w:sz w:val="21"/>
          <w:szCs w:val="21"/>
        </w:rPr>
        <w:t>Subtract</w:t>
      </w:r>
      <w:r w:rsidR="002E5E43" w:rsidRPr="0042497C">
        <w:rPr>
          <w:rFonts w:ascii="Arial" w:hAnsi="Arial" w:cs="Arial"/>
          <w:sz w:val="21"/>
          <w:szCs w:val="21"/>
        </w:rPr>
        <w:t>ed</w:t>
      </w:r>
      <w:proofErr w:type="gramEnd"/>
      <w:r w:rsidR="002E5E43" w:rsidRPr="0042497C">
        <w:rPr>
          <w:rFonts w:ascii="Arial" w:hAnsi="Arial" w:cs="Arial"/>
          <w:sz w:val="21"/>
          <w:szCs w:val="21"/>
        </w:rPr>
        <w:t xml:space="preserve"> SEM images of </w:t>
      </w:r>
      <w:r w:rsidR="00000CDF">
        <w:rPr>
          <w:rFonts w:ascii="Arial" w:hAnsi="Arial" w:cs="Arial"/>
          <w:sz w:val="21"/>
          <w:szCs w:val="21"/>
        </w:rPr>
        <w:t xml:space="preserve">the </w:t>
      </w:r>
      <w:r w:rsidR="002E5E43" w:rsidRPr="0042497C">
        <w:rPr>
          <w:rFonts w:ascii="Arial" w:hAnsi="Arial" w:cs="Arial"/>
          <w:sz w:val="21"/>
          <w:szCs w:val="21"/>
        </w:rPr>
        <w:t xml:space="preserve">W </w:t>
      </w:r>
      <w:r w:rsidR="00000CDF">
        <w:rPr>
          <w:rFonts w:ascii="Arial" w:hAnsi="Arial" w:cs="Arial"/>
          <w:sz w:val="21"/>
          <w:szCs w:val="21"/>
        </w:rPr>
        <w:t>islands in Si/SiO</w:t>
      </w:r>
      <w:r w:rsidR="00000CDF" w:rsidRPr="00664361">
        <w:rPr>
          <w:rFonts w:ascii="Arial" w:hAnsi="Arial" w:cs="Arial"/>
          <w:sz w:val="21"/>
          <w:szCs w:val="21"/>
          <w:vertAlign w:val="subscript"/>
        </w:rPr>
        <w:t>2</w:t>
      </w:r>
      <w:r w:rsidR="00000CDF">
        <w:rPr>
          <w:rFonts w:ascii="Arial" w:hAnsi="Arial" w:cs="Arial"/>
          <w:sz w:val="21"/>
          <w:szCs w:val="21"/>
        </w:rPr>
        <w:t>//</w:t>
      </w:r>
      <w:r w:rsidR="00000CDF" w:rsidRPr="008B018B">
        <w:rPr>
          <w:rFonts w:ascii="Arial" w:hAnsi="Arial" w:cs="Arial"/>
          <w:sz w:val="21"/>
          <w:szCs w:val="21"/>
        </w:rPr>
        <w:t>Ta (5)/Ru (5)/W (0.5)/Ta (5)</w:t>
      </w:r>
      <w:r w:rsidR="00000CDF">
        <w:rPr>
          <w:rFonts w:ascii="Arial" w:hAnsi="Arial" w:cs="Arial"/>
          <w:sz w:val="21"/>
          <w:szCs w:val="21"/>
        </w:rPr>
        <w:t xml:space="preserve"> (thickness in nm)</w:t>
      </w:r>
      <w:r w:rsidR="002E5E43" w:rsidRPr="0042497C">
        <w:rPr>
          <w:rFonts w:ascii="Arial" w:hAnsi="Arial" w:cs="Arial"/>
          <w:sz w:val="21"/>
          <w:szCs w:val="21"/>
        </w:rPr>
        <w:t xml:space="preserve"> with sputtering bias voltages of </w:t>
      </w:r>
      <w:r w:rsidR="008D68C8">
        <w:rPr>
          <w:rFonts w:ascii="Arial" w:hAnsi="Arial" w:cs="Arial"/>
          <w:sz w:val="21"/>
          <w:szCs w:val="21"/>
        </w:rPr>
        <w:t>(</w:t>
      </w:r>
      <w:r w:rsidR="002E5E43" w:rsidRPr="0042497C">
        <w:rPr>
          <w:rFonts w:ascii="Arial" w:hAnsi="Arial" w:cs="Arial"/>
          <w:sz w:val="21"/>
          <w:szCs w:val="21"/>
        </w:rPr>
        <w:t>a) 90</w:t>
      </w:r>
      <w:r w:rsidR="008D68C8">
        <w:rPr>
          <w:rFonts w:ascii="Arial" w:hAnsi="Arial" w:cs="Arial"/>
          <w:sz w:val="21"/>
          <w:szCs w:val="21"/>
        </w:rPr>
        <w:t>0</w:t>
      </w:r>
      <w:r w:rsidR="002E5E43" w:rsidRPr="0042497C">
        <w:rPr>
          <w:rFonts w:ascii="Arial" w:hAnsi="Arial" w:cs="Arial"/>
          <w:sz w:val="21"/>
          <w:szCs w:val="21"/>
        </w:rPr>
        <w:t xml:space="preserve"> and </w:t>
      </w:r>
      <w:r w:rsidR="008D68C8">
        <w:rPr>
          <w:rFonts w:ascii="Arial" w:hAnsi="Arial" w:cs="Arial"/>
          <w:sz w:val="21"/>
          <w:szCs w:val="21"/>
        </w:rPr>
        <w:t>(</w:t>
      </w:r>
      <w:r w:rsidR="002E5E43" w:rsidRPr="0042497C">
        <w:rPr>
          <w:rFonts w:ascii="Arial" w:hAnsi="Arial" w:cs="Arial"/>
          <w:sz w:val="21"/>
          <w:szCs w:val="21"/>
        </w:rPr>
        <w:t>b) 500</w:t>
      </w:r>
      <w:r w:rsidR="008D68C8">
        <w:rPr>
          <w:rFonts w:ascii="Arial" w:hAnsi="Arial" w:cs="Arial"/>
          <w:sz w:val="21"/>
          <w:szCs w:val="21"/>
        </w:rPr>
        <w:t xml:space="preserve"> </w:t>
      </w:r>
      <w:r w:rsidR="002E5E43" w:rsidRPr="0042497C">
        <w:rPr>
          <w:rFonts w:ascii="Arial" w:hAnsi="Arial" w:cs="Arial"/>
          <w:sz w:val="21"/>
          <w:szCs w:val="21"/>
        </w:rPr>
        <w:t>V.</w:t>
      </w:r>
      <w:r w:rsidR="00F74AA0">
        <w:rPr>
          <w:rFonts w:ascii="Arial" w:hAnsi="Arial" w:cs="Arial"/>
          <w:sz w:val="21"/>
          <w:szCs w:val="21"/>
        </w:rPr>
        <w:t xml:space="preserve"> </w:t>
      </w:r>
      <w:r w:rsidR="003A66B9">
        <w:rPr>
          <w:rFonts w:ascii="Arial" w:hAnsi="Arial" w:cs="Arial"/>
          <w:sz w:val="21"/>
          <w:szCs w:val="21"/>
        </w:rPr>
        <w:t xml:space="preserve">These </w:t>
      </w:r>
      <w:r w:rsidR="003A66B9" w:rsidRPr="00C31B4F">
        <w:rPr>
          <w:rFonts w:ascii="Arial" w:hAnsi="Arial" w:cs="Arial"/>
          <w:sz w:val="21"/>
          <w:szCs w:val="21"/>
        </w:rPr>
        <w:t xml:space="preserve">images were taken using x200,000 </w:t>
      </w:r>
      <w:r w:rsidR="00F74AA0" w:rsidRPr="00C31B4F">
        <w:rPr>
          <w:rFonts w:ascii="Arial" w:hAnsi="Arial" w:cs="Arial"/>
          <w:sz w:val="21"/>
          <w:szCs w:val="21"/>
        </w:rPr>
        <w:t xml:space="preserve">magnification </w:t>
      </w:r>
      <w:r w:rsidR="003A66B9" w:rsidRPr="00C31B4F">
        <w:rPr>
          <w:rFonts w:ascii="Arial" w:hAnsi="Arial" w:cs="Arial"/>
          <w:sz w:val="21"/>
          <w:szCs w:val="21"/>
        </w:rPr>
        <w:t xml:space="preserve">with the acceleration voltages of </w:t>
      </w:r>
      <w:r w:rsidR="00F74AA0" w:rsidRPr="00C31B4F">
        <w:rPr>
          <w:rFonts w:ascii="Arial" w:hAnsi="Arial" w:cs="Arial"/>
          <w:sz w:val="21"/>
          <w:szCs w:val="21"/>
        </w:rPr>
        <w:t>1.4</w:t>
      </w:r>
      <w:r w:rsidR="003A66B9" w:rsidRPr="00C31B4F">
        <w:rPr>
          <w:rFonts w:ascii="Arial" w:hAnsi="Arial" w:cs="Arial"/>
          <w:sz w:val="21"/>
          <w:szCs w:val="21"/>
        </w:rPr>
        <w:t xml:space="preserve"> keV</w:t>
      </w:r>
      <w:r w:rsidR="00F74AA0" w:rsidRPr="00C31B4F">
        <w:rPr>
          <w:rFonts w:ascii="Arial" w:hAnsi="Arial" w:cs="Arial"/>
          <w:sz w:val="21"/>
          <w:szCs w:val="21"/>
        </w:rPr>
        <w:t xml:space="preserve"> and 1.5</w:t>
      </w:r>
      <w:r w:rsidR="003A66B9" w:rsidRPr="00C31B4F">
        <w:rPr>
          <w:rFonts w:ascii="Arial" w:hAnsi="Arial" w:cs="Arial"/>
          <w:sz w:val="21"/>
          <w:szCs w:val="21"/>
        </w:rPr>
        <w:t xml:space="preserve"> </w:t>
      </w:r>
      <w:r w:rsidR="00F74AA0" w:rsidRPr="00C31B4F">
        <w:rPr>
          <w:rFonts w:ascii="Arial" w:hAnsi="Arial" w:cs="Arial"/>
          <w:sz w:val="21"/>
          <w:szCs w:val="21"/>
        </w:rPr>
        <w:t>keV</w:t>
      </w:r>
      <w:r w:rsidR="00CB1019" w:rsidRPr="00CB1019">
        <w:rPr>
          <w:rFonts w:ascii="Arial" w:hAnsi="Arial" w:cs="Arial"/>
          <w:sz w:val="21"/>
          <w:szCs w:val="21"/>
          <w:highlight w:val="yellow"/>
        </w:rPr>
        <w:t>, showing the depth profile from green (</w:t>
      </w:r>
      <w:r w:rsidR="00CB1019">
        <w:rPr>
          <w:rFonts w:ascii="Arial" w:hAnsi="Arial" w:cs="Arial"/>
          <w:sz w:val="21"/>
          <w:szCs w:val="21"/>
          <w:highlight w:val="yellow"/>
        </w:rPr>
        <w:t>above the W nano-islands</w:t>
      </w:r>
      <w:r w:rsidR="00CB1019" w:rsidRPr="00CB1019">
        <w:rPr>
          <w:rFonts w:ascii="Arial" w:hAnsi="Arial" w:cs="Arial"/>
          <w:sz w:val="21"/>
          <w:szCs w:val="21"/>
          <w:highlight w:val="yellow"/>
        </w:rPr>
        <w:t>) and magenta (below the W nano-islands)</w:t>
      </w:r>
      <w:r w:rsidR="00F74AA0" w:rsidRPr="00C31B4F">
        <w:rPr>
          <w:rFonts w:ascii="Arial" w:hAnsi="Arial" w:cs="Arial"/>
          <w:sz w:val="21"/>
          <w:szCs w:val="21"/>
        </w:rPr>
        <w:t>.</w:t>
      </w:r>
    </w:p>
    <w:p w14:paraId="41C4DC0C" w14:textId="27D88496" w:rsidR="00F63935" w:rsidRDefault="00F63935" w:rsidP="00F63935">
      <w:pPr>
        <w:spacing w:afterLines="100" w:after="360"/>
        <w:ind w:firstLineChars="100" w:firstLine="210"/>
        <w:jc w:val="both"/>
        <w:rPr>
          <w:rFonts w:ascii="Arial" w:hAnsi="Arial" w:cs="Arial"/>
          <w:sz w:val="21"/>
          <w:szCs w:val="21"/>
        </w:rPr>
      </w:pPr>
      <w:r>
        <w:rPr>
          <w:rFonts w:ascii="Arial" w:hAnsi="Arial" w:cs="Arial"/>
          <w:sz w:val="21"/>
          <w:szCs w:val="21"/>
        </w:rPr>
        <w:t xml:space="preserve">Based on the above evaluation, we conclude the minimum resolution of the non-destructive method is </w:t>
      </w:r>
      <w:r w:rsidRPr="0000091F">
        <w:rPr>
          <w:rFonts w:ascii="Arial" w:hAnsi="Arial" w:cs="Arial"/>
          <w:sz w:val="21"/>
          <w:szCs w:val="21"/>
        </w:rPr>
        <w:t xml:space="preserve">2 nm underneath the overlayer </w:t>
      </w:r>
      <w:r w:rsidR="0088094E" w:rsidRPr="0000091F">
        <w:rPr>
          <w:rFonts w:ascii="Arial" w:hAnsi="Arial" w:cs="Arial"/>
          <w:sz w:val="21"/>
          <w:szCs w:val="21"/>
        </w:rPr>
        <w:t>of below 60 nm in thickness</w:t>
      </w:r>
      <w:r w:rsidRPr="0000091F">
        <w:rPr>
          <w:rFonts w:ascii="Arial" w:hAnsi="Arial" w:cs="Arial"/>
          <w:sz w:val="21"/>
          <w:szCs w:val="21"/>
        </w:rPr>
        <w:t>.</w:t>
      </w:r>
      <w:r>
        <w:rPr>
          <w:rFonts w:ascii="Arial" w:hAnsi="Arial" w:cs="Arial"/>
          <w:sz w:val="21"/>
          <w:szCs w:val="21"/>
        </w:rPr>
        <w:t xml:space="preserve"> In general, the resolution can be improved by reducing the thickness of the overlayer above the buried interface under investigation. However, the critical factor is the fine tuning of focus and contrast of the images for subtraction. In this study, we adjust the focus using some contaminations, film edges and surface features of the samples but for a </w:t>
      </w:r>
      <w:proofErr w:type="spellStart"/>
      <w:r>
        <w:rPr>
          <w:rFonts w:ascii="Arial" w:hAnsi="Arial" w:cs="Arial"/>
          <w:sz w:val="21"/>
          <w:szCs w:val="21"/>
        </w:rPr>
        <w:t>nanoelectronic</w:t>
      </w:r>
      <w:proofErr w:type="spellEnd"/>
      <w:r>
        <w:rPr>
          <w:rFonts w:ascii="Arial" w:hAnsi="Arial" w:cs="Arial"/>
          <w:sz w:val="21"/>
          <w:szCs w:val="21"/>
        </w:rPr>
        <w:t xml:space="preserve"> device we may need to use more reproducible and reliable method for fine focusing. </w:t>
      </w:r>
      <w:r w:rsidR="0088094E">
        <w:rPr>
          <w:rFonts w:ascii="Arial" w:hAnsi="Arial" w:cs="Arial"/>
          <w:sz w:val="21"/>
          <w:szCs w:val="21"/>
        </w:rPr>
        <w:t>The contrast is determined by the differences in the atomic numbers between atoms in the buried interface and the neig</w:t>
      </w:r>
      <w:r w:rsidR="0000091F">
        <w:rPr>
          <w:rFonts w:ascii="Arial" w:hAnsi="Arial" w:cs="Arial"/>
          <w:sz w:val="21"/>
          <w:szCs w:val="21"/>
        </w:rPr>
        <w:t>h</w:t>
      </w:r>
      <w:r w:rsidR="0088094E">
        <w:rPr>
          <w:rFonts w:ascii="Arial" w:hAnsi="Arial" w:cs="Arial"/>
          <w:sz w:val="21"/>
          <w:szCs w:val="21"/>
        </w:rPr>
        <w:t>bouring layers in the first approximation. By controlling these parameters, we can improve the resolution of the non-destructive imaging.</w:t>
      </w:r>
    </w:p>
    <w:p w14:paraId="0E1D580F" w14:textId="46877CF0" w:rsidR="002808CD" w:rsidRPr="006D1291" w:rsidRDefault="002808CD" w:rsidP="00E47030">
      <w:pPr>
        <w:spacing w:afterLines="50" w:after="180"/>
        <w:jc w:val="both"/>
        <w:rPr>
          <w:rFonts w:ascii="Arial" w:hAnsi="Arial" w:cs="Arial"/>
          <w:b/>
          <w:bCs/>
          <w:sz w:val="21"/>
          <w:szCs w:val="21"/>
        </w:rPr>
      </w:pPr>
      <w:r w:rsidRPr="006D1291">
        <w:rPr>
          <w:rFonts w:ascii="Arial" w:hAnsi="Arial" w:cs="Arial"/>
          <w:b/>
          <w:bCs/>
          <w:sz w:val="21"/>
          <w:szCs w:val="21"/>
        </w:rPr>
        <w:t>Conclusion</w:t>
      </w:r>
    </w:p>
    <w:p w14:paraId="0004D9C6" w14:textId="49DF7B17" w:rsidR="002808CD" w:rsidRDefault="00B44B9E" w:rsidP="008D68C8">
      <w:pPr>
        <w:spacing w:afterLines="100" w:after="360"/>
        <w:ind w:firstLineChars="100" w:firstLine="210"/>
        <w:jc w:val="both"/>
        <w:rPr>
          <w:rFonts w:ascii="Arial" w:hAnsi="Arial" w:cs="Arial"/>
          <w:sz w:val="21"/>
          <w:szCs w:val="21"/>
        </w:rPr>
      </w:pPr>
      <w:r w:rsidRPr="006D1291">
        <w:rPr>
          <w:rFonts w:ascii="Arial" w:hAnsi="Arial" w:cs="Arial"/>
          <w:sz w:val="21"/>
          <w:szCs w:val="21"/>
        </w:rPr>
        <w:t xml:space="preserve">Sub nanometric heavy metal layers dispersed under the controlled thick capping layers were imaged by the non-destructive method with a controlled electron beam acceleration in SEM. The minimum resolution is found to be </w:t>
      </w:r>
      <w:r w:rsidR="006D1291">
        <w:rPr>
          <w:rFonts w:ascii="Arial" w:hAnsi="Arial" w:cs="Arial"/>
          <w:sz w:val="21"/>
          <w:szCs w:val="21"/>
        </w:rPr>
        <w:t xml:space="preserve">approximately </w:t>
      </w:r>
      <w:r w:rsidRPr="006D1291">
        <w:rPr>
          <w:rFonts w:ascii="Arial" w:hAnsi="Arial" w:cs="Arial"/>
          <w:sz w:val="21"/>
          <w:szCs w:val="21"/>
        </w:rPr>
        <w:t xml:space="preserve">2 nm underneath the overlayer of below 60 nm in thickness. This is ideal for the quality assurance of </w:t>
      </w:r>
      <w:proofErr w:type="spellStart"/>
      <w:r w:rsidRPr="006D1291">
        <w:rPr>
          <w:rFonts w:ascii="Arial" w:hAnsi="Arial" w:cs="Arial"/>
          <w:sz w:val="21"/>
          <w:szCs w:val="21"/>
        </w:rPr>
        <w:t>nanoelectronic</w:t>
      </w:r>
      <w:proofErr w:type="spellEnd"/>
      <w:r w:rsidRPr="006D1291">
        <w:rPr>
          <w:rFonts w:ascii="Arial" w:hAnsi="Arial" w:cs="Arial"/>
          <w:sz w:val="21"/>
          <w:szCs w:val="21"/>
        </w:rPr>
        <w:t xml:space="preserve"> devices</w:t>
      </w:r>
      <w:r w:rsidR="00C95C7D" w:rsidRPr="006D1291">
        <w:rPr>
          <w:rFonts w:ascii="Arial" w:hAnsi="Arial" w:cs="Arial"/>
          <w:sz w:val="21"/>
          <w:szCs w:val="21"/>
        </w:rPr>
        <w:t xml:space="preserve"> and can be further improved by fine tuning the focus and contrast of imaging.</w:t>
      </w:r>
    </w:p>
    <w:p w14:paraId="65E6CE93" w14:textId="097D8A44" w:rsidR="00FC5749" w:rsidRPr="008D68C8" w:rsidRDefault="00FC5749" w:rsidP="00FC5749">
      <w:pPr>
        <w:spacing w:afterLines="50" w:after="180"/>
        <w:jc w:val="both"/>
        <w:rPr>
          <w:rFonts w:ascii="Arial" w:hAnsi="Arial" w:cs="Arial"/>
          <w:b/>
          <w:bCs/>
          <w:sz w:val="21"/>
          <w:szCs w:val="21"/>
        </w:rPr>
      </w:pPr>
      <w:r>
        <w:rPr>
          <w:rFonts w:ascii="Arial" w:hAnsi="Arial" w:cs="Arial"/>
          <w:b/>
          <w:bCs/>
          <w:sz w:val="21"/>
          <w:szCs w:val="21"/>
        </w:rPr>
        <w:t>Acknowledgements</w:t>
      </w:r>
    </w:p>
    <w:p w14:paraId="628FC207" w14:textId="244E8807" w:rsidR="00FC5749" w:rsidRDefault="006B70F4" w:rsidP="00FC5749">
      <w:pPr>
        <w:spacing w:afterLines="100" w:after="360"/>
        <w:ind w:firstLineChars="100" w:firstLine="210"/>
        <w:jc w:val="both"/>
        <w:rPr>
          <w:rFonts w:ascii="Arial" w:hAnsi="Arial" w:cs="Arial"/>
          <w:sz w:val="21"/>
          <w:szCs w:val="21"/>
        </w:rPr>
      </w:pPr>
      <w:r w:rsidRPr="006B70F4">
        <w:rPr>
          <w:rFonts w:ascii="Arial" w:hAnsi="Arial" w:cs="Arial"/>
          <w:sz w:val="21"/>
          <w:szCs w:val="21"/>
        </w:rPr>
        <w:lastRenderedPageBreak/>
        <w:t>This work was partially supported by EPSRC-JSPS Core</w:t>
      </w:r>
      <w:r>
        <w:rPr>
          <w:rFonts w:ascii="Arial" w:hAnsi="Arial" w:cs="Arial"/>
          <w:sz w:val="21"/>
          <w:szCs w:val="21"/>
        </w:rPr>
        <w:t>-</w:t>
      </w:r>
      <w:r w:rsidRPr="006B70F4">
        <w:rPr>
          <w:rFonts w:ascii="Arial" w:hAnsi="Arial" w:cs="Arial"/>
          <w:sz w:val="21"/>
          <w:szCs w:val="21"/>
        </w:rPr>
        <w:t>to-Core Programme (EP/M02458X/1)</w:t>
      </w:r>
      <w:r>
        <w:rPr>
          <w:rFonts w:ascii="Arial" w:hAnsi="Arial" w:cs="Arial"/>
          <w:sz w:val="21"/>
          <w:szCs w:val="21"/>
        </w:rPr>
        <w:t xml:space="preserve"> and</w:t>
      </w:r>
      <w:r w:rsidRPr="006B70F4">
        <w:rPr>
          <w:rFonts w:ascii="Arial" w:hAnsi="Arial" w:cs="Arial"/>
          <w:sz w:val="21"/>
          <w:szCs w:val="21"/>
        </w:rPr>
        <w:t xml:space="preserve"> JST CREST (No. JPMJCR17J5)</w:t>
      </w:r>
      <w:r>
        <w:rPr>
          <w:rFonts w:ascii="Arial" w:hAnsi="Arial" w:cs="Arial"/>
          <w:sz w:val="21"/>
          <w:szCs w:val="21"/>
        </w:rPr>
        <w:t xml:space="preserve">. B.D.A and J.W. thanks to the support by the City University of Hong Kong, and M.O. </w:t>
      </w:r>
      <w:r w:rsidR="00480D45">
        <w:rPr>
          <w:rFonts w:ascii="Arial" w:hAnsi="Arial" w:cs="Arial"/>
          <w:sz w:val="21"/>
          <w:szCs w:val="21"/>
        </w:rPr>
        <w:t>appreciates the internship provided by the Nagaoka University of Technology.</w:t>
      </w:r>
    </w:p>
    <w:p w14:paraId="6B8610C0" w14:textId="4FF2D87B" w:rsidR="00916DE1" w:rsidRPr="008D68C8" w:rsidRDefault="00FA58F7" w:rsidP="00E47030">
      <w:pPr>
        <w:spacing w:afterLines="50" w:after="180"/>
        <w:jc w:val="both"/>
        <w:rPr>
          <w:rFonts w:ascii="Arial" w:hAnsi="Arial" w:cs="Arial"/>
          <w:b/>
          <w:bCs/>
          <w:sz w:val="21"/>
          <w:szCs w:val="21"/>
        </w:rPr>
      </w:pPr>
      <w:r w:rsidRPr="008D68C8">
        <w:rPr>
          <w:rFonts w:ascii="Arial" w:hAnsi="Arial" w:cs="Arial"/>
          <w:b/>
          <w:bCs/>
          <w:sz w:val="21"/>
          <w:szCs w:val="21"/>
        </w:rPr>
        <w:t>References</w:t>
      </w:r>
    </w:p>
    <w:p w14:paraId="1924DB35" w14:textId="56C969C4" w:rsidR="00FD72CF" w:rsidRDefault="00FD72CF" w:rsidP="001F230C">
      <w:pPr>
        <w:pStyle w:val="ab"/>
        <w:numPr>
          <w:ilvl w:val="0"/>
          <w:numId w:val="1"/>
        </w:numPr>
        <w:ind w:leftChars="0"/>
        <w:jc w:val="both"/>
        <w:rPr>
          <w:rFonts w:ascii="Arial" w:hAnsi="Arial" w:cs="Arial"/>
          <w:sz w:val="21"/>
          <w:szCs w:val="21"/>
        </w:rPr>
      </w:pPr>
      <w:bookmarkStart w:id="0" w:name="_Ref56255017"/>
      <w:r>
        <w:rPr>
          <w:rFonts w:ascii="Arial" w:hAnsi="Arial" w:cs="Arial" w:hint="eastAsia"/>
          <w:sz w:val="21"/>
          <w:szCs w:val="21"/>
          <w:lang w:eastAsia="ja-JP"/>
        </w:rPr>
        <w:t xml:space="preserve">K. Sakuma </w:t>
      </w:r>
      <w:r>
        <w:rPr>
          <w:rFonts w:ascii="Arial" w:hAnsi="Arial" w:cs="Arial"/>
          <w:sz w:val="21"/>
          <w:szCs w:val="21"/>
          <w:lang w:eastAsia="ja-JP"/>
        </w:rPr>
        <w:t>(</w:t>
      </w:r>
      <w:r>
        <w:rPr>
          <w:rFonts w:ascii="Arial" w:hAnsi="Arial" w:cs="Arial"/>
          <w:i/>
          <w:iCs/>
          <w:sz w:val="21"/>
          <w:szCs w:val="21"/>
          <w:lang w:eastAsia="ja-JP"/>
        </w:rPr>
        <w:t>Ed.</w:t>
      </w:r>
      <w:r>
        <w:rPr>
          <w:rFonts w:ascii="Arial" w:hAnsi="Arial" w:cs="Arial"/>
          <w:sz w:val="21"/>
          <w:szCs w:val="21"/>
          <w:lang w:eastAsia="ja-JP"/>
        </w:rPr>
        <w:t xml:space="preserve">), </w:t>
      </w:r>
      <w:r w:rsidRPr="00FD72CF">
        <w:rPr>
          <w:rFonts w:ascii="Arial" w:hAnsi="Arial" w:cs="Arial"/>
          <w:sz w:val="21"/>
          <w:szCs w:val="21"/>
          <w:lang w:eastAsia="ja-JP"/>
        </w:rPr>
        <w:t>3D Integration in VLSI Circuits</w:t>
      </w:r>
      <w:r>
        <w:rPr>
          <w:rFonts w:ascii="Arial" w:hAnsi="Arial" w:cs="Arial"/>
          <w:sz w:val="21"/>
          <w:szCs w:val="21"/>
          <w:lang w:eastAsia="ja-JP"/>
        </w:rPr>
        <w:t xml:space="preserve">: </w:t>
      </w:r>
      <w:r w:rsidRPr="00FD72CF">
        <w:rPr>
          <w:rFonts w:ascii="Arial" w:hAnsi="Arial" w:cs="Arial"/>
          <w:sz w:val="21"/>
          <w:szCs w:val="21"/>
          <w:lang w:eastAsia="ja-JP"/>
        </w:rPr>
        <w:t>Implementation Technologies and Applications</w:t>
      </w:r>
      <w:r>
        <w:rPr>
          <w:rFonts w:ascii="Arial" w:hAnsi="Arial" w:cs="Arial"/>
          <w:sz w:val="21"/>
          <w:szCs w:val="21"/>
          <w:lang w:eastAsia="ja-JP"/>
        </w:rPr>
        <w:t xml:space="preserve"> (CRC Press, New York, 2018).</w:t>
      </w:r>
      <w:bookmarkEnd w:id="0"/>
    </w:p>
    <w:p w14:paraId="07EB55E1" w14:textId="64D1DAF1" w:rsidR="00FD72CF" w:rsidRDefault="00FD72CF" w:rsidP="001F230C">
      <w:pPr>
        <w:pStyle w:val="ab"/>
        <w:numPr>
          <w:ilvl w:val="0"/>
          <w:numId w:val="1"/>
        </w:numPr>
        <w:ind w:leftChars="0"/>
        <w:jc w:val="both"/>
        <w:rPr>
          <w:rFonts w:ascii="Arial" w:hAnsi="Arial" w:cs="Arial"/>
          <w:sz w:val="21"/>
          <w:szCs w:val="21"/>
        </w:rPr>
      </w:pPr>
      <w:bookmarkStart w:id="1" w:name="_Ref56255716"/>
      <w:r w:rsidRPr="00FD72CF">
        <w:rPr>
          <w:rFonts w:ascii="Arial" w:hAnsi="Arial" w:cs="Arial"/>
          <w:sz w:val="21"/>
          <w:szCs w:val="21"/>
        </w:rPr>
        <w:t xml:space="preserve">P. </w:t>
      </w:r>
      <w:proofErr w:type="spellStart"/>
      <w:r w:rsidRPr="00FD72CF">
        <w:rPr>
          <w:rFonts w:ascii="Arial" w:hAnsi="Arial" w:cs="Arial"/>
          <w:sz w:val="21"/>
          <w:szCs w:val="21"/>
        </w:rPr>
        <w:t>Batude</w:t>
      </w:r>
      <w:proofErr w:type="spellEnd"/>
      <w:r w:rsidRPr="00FD72CF">
        <w:rPr>
          <w:rFonts w:ascii="Arial" w:hAnsi="Arial" w:cs="Arial"/>
          <w:sz w:val="21"/>
          <w:szCs w:val="21"/>
        </w:rPr>
        <w:t xml:space="preserve">, L. Brunet, C. </w:t>
      </w:r>
      <w:proofErr w:type="spellStart"/>
      <w:r w:rsidRPr="00FD72CF">
        <w:rPr>
          <w:rFonts w:ascii="Arial" w:hAnsi="Arial" w:cs="Arial"/>
          <w:sz w:val="21"/>
          <w:szCs w:val="21"/>
        </w:rPr>
        <w:t>Fenouillet</w:t>
      </w:r>
      <w:proofErr w:type="spellEnd"/>
      <w:r w:rsidRPr="00FD72CF">
        <w:rPr>
          <w:rFonts w:ascii="Arial" w:hAnsi="Arial" w:cs="Arial"/>
          <w:sz w:val="21"/>
          <w:szCs w:val="21"/>
        </w:rPr>
        <w:t xml:space="preserve">-Beranger, F. </w:t>
      </w:r>
      <w:proofErr w:type="spellStart"/>
      <w:r w:rsidRPr="00FD72CF">
        <w:rPr>
          <w:rFonts w:ascii="Arial" w:hAnsi="Arial" w:cs="Arial"/>
          <w:sz w:val="21"/>
          <w:szCs w:val="21"/>
        </w:rPr>
        <w:t>Andrieu</w:t>
      </w:r>
      <w:proofErr w:type="spellEnd"/>
      <w:r w:rsidRPr="00FD72CF">
        <w:rPr>
          <w:rFonts w:ascii="Arial" w:hAnsi="Arial" w:cs="Arial"/>
          <w:sz w:val="21"/>
          <w:szCs w:val="21"/>
        </w:rPr>
        <w:t>, J</w:t>
      </w:r>
      <w:r>
        <w:rPr>
          <w:rFonts w:ascii="Arial" w:hAnsi="Arial" w:cs="Arial"/>
          <w:sz w:val="21"/>
          <w:szCs w:val="21"/>
        </w:rPr>
        <w:t>.</w:t>
      </w:r>
      <w:r w:rsidRPr="00FD72CF">
        <w:rPr>
          <w:rFonts w:ascii="Arial" w:hAnsi="Arial" w:cs="Arial"/>
          <w:sz w:val="21"/>
          <w:szCs w:val="21"/>
        </w:rPr>
        <w:t xml:space="preserve">-P. </w:t>
      </w:r>
      <w:proofErr w:type="spellStart"/>
      <w:r w:rsidRPr="00FD72CF">
        <w:rPr>
          <w:rFonts w:ascii="Arial" w:hAnsi="Arial" w:cs="Arial"/>
          <w:sz w:val="21"/>
          <w:szCs w:val="21"/>
        </w:rPr>
        <w:t>Colinge</w:t>
      </w:r>
      <w:proofErr w:type="spellEnd"/>
      <w:r w:rsidRPr="00FD72CF">
        <w:rPr>
          <w:rFonts w:ascii="Arial" w:hAnsi="Arial" w:cs="Arial"/>
          <w:sz w:val="21"/>
          <w:szCs w:val="21"/>
        </w:rPr>
        <w:t xml:space="preserve">, D. </w:t>
      </w:r>
      <w:proofErr w:type="spellStart"/>
      <w:r w:rsidRPr="00FD72CF">
        <w:rPr>
          <w:rFonts w:ascii="Arial" w:hAnsi="Arial" w:cs="Arial"/>
          <w:sz w:val="21"/>
          <w:szCs w:val="21"/>
        </w:rPr>
        <w:t>Lattard</w:t>
      </w:r>
      <w:proofErr w:type="spellEnd"/>
      <w:r w:rsidRPr="00FD72CF">
        <w:rPr>
          <w:rFonts w:ascii="Arial" w:hAnsi="Arial" w:cs="Arial"/>
          <w:sz w:val="21"/>
          <w:szCs w:val="21"/>
        </w:rPr>
        <w:t xml:space="preserve">, E. </w:t>
      </w:r>
      <w:proofErr w:type="spellStart"/>
      <w:r w:rsidRPr="00FD72CF">
        <w:rPr>
          <w:rFonts w:ascii="Arial" w:hAnsi="Arial" w:cs="Arial"/>
          <w:sz w:val="21"/>
          <w:szCs w:val="21"/>
        </w:rPr>
        <w:t>Vianello</w:t>
      </w:r>
      <w:proofErr w:type="spellEnd"/>
      <w:r w:rsidRPr="00FD72CF">
        <w:rPr>
          <w:rFonts w:ascii="Arial" w:hAnsi="Arial" w:cs="Arial"/>
          <w:sz w:val="21"/>
          <w:szCs w:val="21"/>
        </w:rPr>
        <w:t xml:space="preserve">, S. </w:t>
      </w:r>
      <w:proofErr w:type="spellStart"/>
      <w:r w:rsidRPr="00FD72CF">
        <w:rPr>
          <w:rFonts w:ascii="Arial" w:hAnsi="Arial" w:cs="Arial"/>
          <w:sz w:val="21"/>
          <w:szCs w:val="21"/>
        </w:rPr>
        <w:t>Thuries</w:t>
      </w:r>
      <w:proofErr w:type="spellEnd"/>
      <w:r w:rsidRPr="00FD72CF">
        <w:rPr>
          <w:rFonts w:ascii="Arial" w:hAnsi="Arial" w:cs="Arial"/>
          <w:sz w:val="21"/>
          <w:szCs w:val="21"/>
        </w:rPr>
        <w:t xml:space="preserve">, O. </w:t>
      </w:r>
      <w:proofErr w:type="spellStart"/>
      <w:r w:rsidRPr="00FD72CF">
        <w:rPr>
          <w:rFonts w:ascii="Arial" w:hAnsi="Arial" w:cs="Arial"/>
          <w:sz w:val="21"/>
          <w:szCs w:val="21"/>
        </w:rPr>
        <w:t>Billoint</w:t>
      </w:r>
      <w:proofErr w:type="spellEnd"/>
      <w:r w:rsidRPr="00FD72CF">
        <w:rPr>
          <w:rFonts w:ascii="Arial" w:hAnsi="Arial" w:cs="Arial"/>
          <w:sz w:val="21"/>
          <w:szCs w:val="21"/>
        </w:rPr>
        <w:t xml:space="preserve">, P. </w:t>
      </w:r>
      <w:proofErr w:type="spellStart"/>
      <w:r w:rsidRPr="00FD72CF">
        <w:rPr>
          <w:rFonts w:ascii="Arial" w:hAnsi="Arial" w:cs="Arial"/>
          <w:sz w:val="21"/>
          <w:szCs w:val="21"/>
        </w:rPr>
        <w:t>Vivet</w:t>
      </w:r>
      <w:proofErr w:type="spellEnd"/>
      <w:r w:rsidRPr="00FD72CF">
        <w:rPr>
          <w:rFonts w:ascii="Arial" w:hAnsi="Arial" w:cs="Arial"/>
          <w:sz w:val="21"/>
          <w:szCs w:val="21"/>
        </w:rPr>
        <w:t xml:space="preserve">, C. Santos, B. Mathieu, B. </w:t>
      </w:r>
      <w:proofErr w:type="spellStart"/>
      <w:r w:rsidRPr="00FD72CF">
        <w:rPr>
          <w:rFonts w:ascii="Arial" w:hAnsi="Arial" w:cs="Arial"/>
          <w:sz w:val="21"/>
          <w:szCs w:val="21"/>
        </w:rPr>
        <w:t>Sklenard</w:t>
      </w:r>
      <w:proofErr w:type="spellEnd"/>
      <w:r w:rsidRPr="00FD72CF">
        <w:rPr>
          <w:rFonts w:ascii="Arial" w:hAnsi="Arial" w:cs="Arial"/>
          <w:sz w:val="21"/>
          <w:szCs w:val="21"/>
        </w:rPr>
        <w:t xml:space="preserve">, C.-M. V. Lu, J. </w:t>
      </w:r>
      <w:proofErr w:type="spellStart"/>
      <w:r w:rsidRPr="00FD72CF">
        <w:rPr>
          <w:rFonts w:ascii="Arial" w:hAnsi="Arial" w:cs="Arial"/>
          <w:sz w:val="21"/>
          <w:szCs w:val="21"/>
        </w:rPr>
        <w:t>Micout</w:t>
      </w:r>
      <w:proofErr w:type="spellEnd"/>
      <w:r w:rsidRPr="00FD72CF">
        <w:rPr>
          <w:rFonts w:ascii="Arial" w:hAnsi="Arial" w:cs="Arial"/>
          <w:sz w:val="21"/>
          <w:szCs w:val="21"/>
        </w:rPr>
        <w:t xml:space="preserve">, F. </w:t>
      </w:r>
      <w:proofErr w:type="spellStart"/>
      <w:r w:rsidRPr="00FD72CF">
        <w:rPr>
          <w:rFonts w:ascii="Arial" w:hAnsi="Arial" w:cs="Arial"/>
          <w:sz w:val="21"/>
          <w:szCs w:val="21"/>
        </w:rPr>
        <w:t>Deprat</w:t>
      </w:r>
      <w:proofErr w:type="spellEnd"/>
      <w:r w:rsidRPr="00FD72CF">
        <w:rPr>
          <w:rFonts w:ascii="Arial" w:hAnsi="Arial" w:cs="Arial"/>
          <w:sz w:val="21"/>
          <w:szCs w:val="21"/>
        </w:rPr>
        <w:t xml:space="preserve">, E. Avelar Mercado, F. </w:t>
      </w:r>
      <w:proofErr w:type="spellStart"/>
      <w:r w:rsidRPr="00FD72CF">
        <w:rPr>
          <w:rFonts w:ascii="Arial" w:hAnsi="Arial" w:cs="Arial"/>
          <w:sz w:val="21"/>
          <w:szCs w:val="21"/>
        </w:rPr>
        <w:t>Ponthenier</w:t>
      </w:r>
      <w:proofErr w:type="spellEnd"/>
      <w:r w:rsidRPr="00FD72CF">
        <w:rPr>
          <w:rFonts w:ascii="Arial" w:hAnsi="Arial" w:cs="Arial"/>
          <w:sz w:val="21"/>
          <w:szCs w:val="21"/>
        </w:rPr>
        <w:t xml:space="preserve">, N. </w:t>
      </w:r>
      <w:proofErr w:type="spellStart"/>
      <w:r w:rsidRPr="00FD72CF">
        <w:rPr>
          <w:rFonts w:ascii="Arial" w:hAnsi="Arial" w:cs="Arial"/>
          <w:sz w:val="21"/>
          <w:szCs w:val="21"/>
        </w:rPr>
        <w:t>Rambal</w:t>
      </w:r>
      <w:proofErr w:type="spellEnd"/>
      <w:r w:rsidRPr="00FD72CF">
        <w:rPr>
          <w:rFonts w:ascii="Arial" w:hAnsi="Arial" w:cs="Arial"/>
          <w:sz w:val="21"/>
          <w:szCs w:val="21"/>
        </w:rPr>
        <w:t xml:space="preserve">, M.-P. Samson, M. </w:t>
      </w:r>
      <w:proofErr w:type="spellStart"/>
      <w:r w:rsidRPr="00FD72CF">
        <w:rPr>
          <w:rFonts w:ascii="Arial" w:hAnsi="Arial" w:cs="Arial"/>
          <w:sz w:val="21"/>
          <w:szCs w:val="21"/>
        </w:rPr>
        <w:t>Cassé</w:t>
      </w:r>
      <w:proofErr w:type="spellEnd"/>
      <w:r w:rsidRPr="00FD72CF">
        <w:rPr>
          <w:rFonts w:ascii="Arial" w:hAnsi="Arial" w:cs="Arial"/>
          <w:sz w:val="21"/>
          <w:szCs w:val="21"/>
        </w:rPr>
        <w:t xml:space="preserve">, S. </w:t>
      </w:r>
      <w:proofErr w:type="spellStart"/>
      <w:r w:rsidRPr="00FD72CF">
        <w:rPr>
          <w:rFonts w:ascii="Arial" w:hAnsi="Arial" w:cs="Arial"/>
          <w:sz w:val="21"/>
          <w:szCs w:val="21"/>
        </w:rPr>
        <w:t>Hentz</w:t>
      </w:r>
      <w:proofErr w:type="spellEnd"/>
      <w:r w:rsidRPr="00FD72CF">
        <w:rPr>
          <w:rFonts w:ascii="Arial" w:hAnsi="Arial" w:cs="Arial"/>
          <w:sz w:val="21"/>
          <w:szCs w:val="21"/>
        </w:rPr>
        <w:t xml:space="preserve">, J. </w:t>
      </w:r>
      <w:proofErr w:type="spellStart"/>
      <w:r w:rsidRPr="00FD72CF">
        <w:rPr>
          <w:rFonts w:ascii="Arial" w:hAnsi="Arial" w:cs="Arial"/>
          <w:sz w:val="21"/>
          <w:szCs w:val="21"/>
        </w:rPr>
        <w:t>Arcamone</w:t>
      </w:r>
      <w:proofErr w:type="spellEnd"/>
      <w:r w:rsidRPr="00FD72CF">
        <w:rPr>
          <w:rFonts w:ascii="Arial" w:hAnsi="Arial" w:cs="Arial"/>
          <w:sz w:val="21"/>
          <w:szCs w:val="21"/>
        </w:rPr>
        <w:t xml:space="preserve">, G. Sicard, L. </w:t>
      </w:r>
      <w:proofErr w:type="spellStart"/>
      <w:r w:rsidRPr="00FD72CF">
        <w:rPr>
          <w:rFonts w:ascii="Arial" w:hAnsi="Arial" w:cs="Arial"/>
          <w:sz w:val="21"/>
          <w:szCs w:val="21"/>
        </w:rPr>
        <w:t>Hutin</w:t>
      </w:r>
      <w:proofErr w:type="spellEnd"/>
      <w:r w:rsidRPr="00FD72CF">
        <w:rPr>
          <w:rFonts w:ascii="Arial" w:hAnsi="Arial" w:cs="Arial"/>
          <w:sz w:val="21"/>
          <w:szCs w:val="21"/>
        </w:rPr>
        <w:t xml:space="preserve">, L. </w:t>
      </w:r>
      <w:proofErr w:type="spellStart"/>
      <w:r w:rsidRPr="00FD72CF">
        <w:rPr>
          <w:rFonts w:ascii="Arial" w:hAnsi="Arial" w:cs="Arial"/>
          <w:sz w:val="21"/>
          <w:szCs w:val="21"/>
        </w:rPr>
        <w:t>Pasini</w:t>
      </w:r>
      <w:proofErr w:type="spellEnd"/>
      <w:r w:rsidRPr="00FD72CF">
        <w:rPr>
          <w:rFonts w:ascii="Arial" w:hAnsi="Arial" w:cs="Arial"/>
          <w:sz w:val="21"/>
          <w:szCs w:val="21"/>
        </w:rPr>
        <w:t xml:space="preserve">, A. Ayres, O. </w:t>
      </w:r>
      <w:proofErr w:type="spellStart"/>
      <w:r w:rsidRPr="00FD72CF">
        <w:rPr>
          <w:rFonts w:ascii="Arial" w:hAnsi="Arial" w:cs="Arial"/>
          <w:sz w:val="21"/>
          <w:szCs w:val="21"/>
        </w:rPr>
        <w:t>Rozeau</w:t>
      </w:r>
      <w:proofErr w:type="spellEnd"/>
      <w:r w:rsidRPr="00FD72CF">
        <w:rPr>
          <w:rFonts w:ascii="Arial" w:hAnsi="Arial" w:cs="Arial"/>
          <w:sz w:val="21"/>
          <w:szCs w:val="21"/>
        </w:rPr>
        <w:t xml:space="preserve">, R. </w:t>
      </w:r>
      <w:proofErr w:type="spellStart"/>
      <w:r w:rsidRPr="00FD72CF">
        <w:rPr>
          <w:rFonts w:ascii="Arial" w:hAnsi="Arial" w:cs="Arial"/>
          <w:sz w:val="21"/>
          <w:szCs w:val="21"/>
        </w:rPr>
        <w:t>Berthelon</w:t>
      </w:r>
      <w:proofErr w:type="spellEnd"/>
      <w:r w:rsidRPr="00FD72CF">
        <w:rPr>
          <w:rFonts w:ascii="Arial" w:hAnsi="Arial" w:cs="Arial"/>
          <w:sz w:val="21"/>
          <w:szCs w:val="21"/>
        </w:rPr>
        <w:t xml:space="preserve">, F. </w:t>
      </w:r>
      <w:proofErr w:type="spellStart"/>
      <w:r w:rsidRPr="00FD72CF">
        <w:rPr>
          <w:rFonts w:ascii="Arial" w:hAnsi="Arial" w:cs="Arial"/>
          <w:sz w:val="21"/>
          <w:szCs w:val="21"/>
        </w:rPr>
        <w:t>Nemouchi</w:t>
      </w:r>
      <w:proofErr w:type="spellEnd"/>
      <w:r w:rsidRPr="00FD72CF">
        <w:rPr>
          <w:rFonts w:ascii="Arial" w:hAnsi="Arial" w:cs="Arial"/>
          <w:sz w:val="21"/>
          <w:szCs w:val="21"/>
        </w:rPr>
        <w:t>, P. Rodriguez, J</w:t>
      </w:r>
      <w:r>
        <w:rPr>
          <w:rFonts w:ascii="Arial" w:hAnsi="Arial" w:cs="Arial"/>
          <w:sz w:val="21"/>
          <w:szCs w:val="21"/>
        </w:rPr>
        <w:t>.</w:t>
      </w:r>
      <w:r w:rsidRPr="00FD72CF">
        <w:rPr>
          <w:rFonts w:ascii="Arial" w:hAnsi="Arial" w:cs="Arial"/>
          <w:sz w:val="21"/>
          <w:szCs w:val="21"/>
        </w:rPr>
        <w:t xml:space="preserve">-B. Pin, D. </w:t>
      </w:r>
      <w:proofErr w:type="spellStart"/>
      <w:r w:rsidRPr="00FD72CF">
        <w:rPr>
          <w:rFonts w:ascii="Arial" w:hAnsi="Arial" w:cs="Arial"/>
          <w:sz w:val="21"/>
          <w:szCs w:val="21"/>
        </w:rPr>
        <w:t>Larmagnac</w:t>
      </w:r>
      <w:proofErr w:type="spellEnd"/>
      <w:r w:rsidRPr="00FD72CF">
        <w:rPr>
          <w:rFonts w:ascii="Arial" w:hAnsi="Arial" w:cs="Arial"/>
          <w:sz w:val="21"/>
          <w:szCs w:val="21"/>
        </w:rPr>
        <w:t xml:space="preserve">, V. </w:t>
      </w:r>
      <w:proofErr w:type="spellStart"/>
      <w:r w:rsidRPr="00FD72CF">
        <w:rPr>
          <w:rFonts w:ascii="Arial" w:hAnsi="Arial" w:cs="Arial"/>
          <w:sz w:val="21"/>
          <w:szCs w:val="21"/>
        </w:rPr>
        <w:t>Ripoche</w:t>
      </w:r>
      <w:proofErr w:type="spellEnd"/>
      <w:r w:rsidRPr="00FD72CF">
        <w:rPr>
          <w:rFonts w:ascii="Arial" w:hAnsi="Arial" w:cs="Arial"/>
          <w:sz w:val="21"/>
          <w:szCs w:val="21"/>
        </w:rPr>
        <w:t xml:space="preserve">, S. Barraud, N. </w:t>
      </w:r>
      <w:proofErr w:type="spellStart"/>
      <w:r w:rsidRPr="00FD72CF">
        <w:rPr>
          <w:rFonts w:ascii="Arial" w:hAnsi="Arial" w:cs="Arial"/>
          <w:sz w:val="21"/>
          <w:szCs w:val="21"/>
        </w:rPr>
        <w:t>Allouti</w:t>
      </w:r>
      <w:proofErr w:type="spellEnd"/>
      <w:r w:rsidRPr="00FD72CF">
        <w:rPr>
          <w:rFonts w:ascii="Arial" w:hAnsi="Arial" w:cs="Arial"/>
          <w:sz w:val="21"/>
          <w:szCs w:val="21"/>
        </w:rPr>
        <w:t xml:space="preserve">, S. </w:t>
      </w:r>
      <w:proofErr w:type="spellStart"/>
      <w:r w:rsidRPr="00FD72CF">
        <w:rPr>
          <w:rFonts w:ascii="Arial" w:hAnsi="Arial" w:cs="Arial"/>
          <w:sz w:val="21"/>
          <w:szCs w:val="21"/>
        </w:rPr>
        <w:t>Barnola</w:t>
      </w:r>
      <w:proofErr w:type="spellEnd"/>
      <w:r w:rsidRPr="00FD72CF">
        <w:rPr>
          <w:rFonts w:ascii="Arial" w:hAnsi="Arial" w:cs="Arial"/>
          <w:sz w:val="21"/>
          <w:szCs w:val="21"/>
        </w:rPr>
        <w:t xml:space="preserve">, C. </w:t>
      </w:r>
      <w:proofErr w:type="spellStart"/>
      <w:r w:rsidRPr="00FD72CF">
        <w:rPr>
          <w:rFonts w:ascii="Arial" w:hAnsi="Arial" w:cs="Arial"/>
          <w:sz w:val="21"/>
          <w:szCs w:val="21"/>
        </w:rPr>
        <w:t>Vizioz</w:t>
      </w:r>
      <w:proofErr w:type="spellEnd"/>
      <w:r w:rsidRPr="00FD72CF">
        <w:rPr>
          <w:rFonts w:ascii="Arial" w:hAnsi="Arial" w:cs="Arial"/>
          <w:sz w:val="21"/>
          <w:szCs w:val="21"/>
        </w:rPr>
        <w:t xml:space="preserve">, J.-M. Hartmann, S. </w:t>
      </w:r>
      <w:proofErr w:type="spellStart"/>
      <w:r w:rsidRPr="00FD72CF">
        <w:rPr>
          <w:rFonts w:ascii="Arial" w:hAnsi="Arial" w:cs="Arial"/>
          <w:sz w:val="21"/>
          <w:szCs w:val="21"/>
        </w:rPr>
        <w:t>Kerdiles</w:t>
      </w:r>
      <w:proofErr w:type="spellEnd"/>
      <w:r w:rsidRPr="00FD72CF">
        <w:rPr>
          <w:rFonts w:ascii="Arial" w:hAnsi="Arial" w:cs="Arial"/>
          <w:sz w:val="21"/>
          <w:szCs w:val="21"/>
        </w:rPr>
        <w:t xml:space="preserve">, P. Acosta Alba, S. </w:t>
      </w:r>
      <w:proofErr w:type="spellStart"/>
      <w:r w:rsidRPr="00FD72CF">
        <w:rPr>
          <w:rFonts w:ascii="Arial" w:hAnsi="Arial" w:cs="Arial"/>
          <w:sz w:val="21"/>
          <w:szCs w:val="21"/>
        </w:rPr>
        <w:t>Beaurepaire</w:t>
      </w:r>
      <w:proofErr w:type="spellEnd"/>
      <w:r w:rsidRPr="00FD72CF">
        <w:rPr>
          <w:rFonts w:ascii="Arial" w:hAnsi="Arial" w:cs="Arial"/>
          <w:sz w:val="21"/>
          <w:szCs w:val="21"/>
        </w:rPr>
        <w:t xml:space="preserve">, V. </w:t>
      </w:r>
      <w:proofErr w:type="spellStart"/>
      <w:r w:rsidRPr="00FD72CF">
        <w:rPr>
          <w:rFonts w:ascii="Arial" w:hAnsi="Arial" w:cs="Arial"/>
          <w:sz w:val="21"/>
          <w:szCs w:val="21"/>
        </w:rPr>
        <w:t>Beugin</w:t>
      </w:r>
      <w:proofErr w:type="spellEnd"/>
      <w:r w:rsidRPr="00FD72CF">
        <w:rPr>
          <w:rFonts w:ascii="Arial" w:hAnsi="Arial" w:cs="Arial"/>
          <w:sz w:val="21"/>
          <w:szCs w:val="21"/>
        </w:rPr>
        <w:t xml:space="preserve">, F. Fournel, P. Besson, V. Loup, R. </w:t>
      </w:r>
      <w:proofErr w:type="spellStart"/>
      <w:r w:rsidRPr="00FD72CF">
        <w:rPr>
          <w:rFonts w:ascii="Arial" w:hAnsi="Arial" w:cs="Arial"/>
          <w:sz w:val="21"/>
          <w:szCs w:val="21"/>
        </w:rPr>
        <w:t>Gassilloud</w:t>
      </w:r>
      <w:proofErr w:type="spellEnd"/>
      <w:r w:rsidRPr="00FD72CF">
        <w:rPr>
          <w:rFonts w:ascii="Arial" w:hAnsi="Arial" w:cs="Arial"/>
          <w:sz w:val="21"/>
          <w:szCs w:val="21"/>
        </w:rPr>
        <w:t xml:space="preserve">, F. Martin, X. Garros, F. </w:t>
      </w:r>
      <w:proofErr w:type="spellStart"/>
      <w:r w:rsidRPr="00FD72CF">
        <w:rPr>
          <w:rFonts w:ascii="Arial" w:hAnsi="Arial" w:cs="Arial"/>
          <w:sz w:val="21"/>
          <w:szCs w:val="21"/>
        </w:rPr>
        <w:t>Mazen</w:t>
      </w:r>
      <w:proofErr w:type="spellEnd"/>
      <w:r w:rsidRPr="00FD72CF">
        <w:rPr>
          <w:rFonts w:ascii="Arial" w:hAnsi="Arial" w:cs="Arial"/>
          <w:sz w:val="21"/>
          <w:szCs w:val="21"/>
        </w:rPr>
        <w:t xml:space="preserve">, B. </w:t>
      </w:r>
      <w:proofErr w:type="spellStart"/>
      <w:r w:rsidRPr="00FD72CF">
        <w:rPr>
          <w:rFonts w:ascii="Arial" w:hAnsi="Arial" w:cs="Arial"/>
          <w:sz w:val="21"/>
          <w:szCs w:val="21"/>
        </w:rPr>
        <w:t>Previtali</w:t>
      </w:r>
      <w:proofErr w:type="spellEnd"/>
      <w:r w:rsidRPr="00FD72CF">
        <w:rPr>
          <w:rFonts w:ascii="Arial" w:hAnsi="Arial" w:cs="Arial"/>
          <w:sz w:val="21"/>
          <w:szCs w:val="21"/>
        </w:rPr>
        <w:t>, C.</w:t>
      </w:r>
      <w:r>
        <w:rPr>
          <w:rFonts w:ascii="Arial" w:hAnsi="Arial" w:cs="Arial"/>
          <w:sz w:val="21"/>
          <w:szCs w:val="21"/>
        </w:rPr>
        <w:t xml:space="preserve"> </w:t>
      </w:r>
      <w:proofErr w:type="spellStart"/>
      <w:r w:rsidRPr="00FD72CF">
        <w:rPr>
          <w:rFonts w:ascii="Arial" w:hAnsi="Arial" w:cs="Arial"/>
          <w:sz w:val="21"/>
          <w:szCs w:val="21"/>
        </w:rPr>
        <w:t>Euvrard-Colnat</w:t>
      </w:r>
      <w:proofErr w:type="spellEnd"/>
      <w:r w:rsidRPr="00FD72CF">
        <w:rPr>
          <w:rFonts w:ascii="Arial" w:hAnsi="Arial" w:cs="Arial"/>
          <w:sz w:val="21"/>
          <w:szCs w:val="21"/>
        </w:rPr>
        <w:t xml:space="preserve">, V. Balan, </w:t>
      </w:r>
      <w:proofErr w:type="spellStart"/>
      <w:r w:rsidRPr="00FD72CF">
        <w:rPr>
          <w:rFonts w:ascii="Arial" w:hAnsi="Arial" w:cs="Arial"/>
          <w:sz w:val="21"/>
          <w:szCs w:val="21"/>
        </w:rPr>
        <w:t>Mazzocchi</w:t>
      </w:r>
      <w:proofErr w:type="spellEnd"/>
      <w:r w:rsidRPr="00FD72CF">
        <w:rPr>
          <w:rFonts w:ascii="Arial" w:hAnsi="Arial" w:cs="Arial"/>
          <w:sz w:val="21"/>
          <w:szCs w:val="21"/>
        </w:rPr>
        <w:t xml:space="preserve">, O. </w:t>
      </w:r>
      <w:proofErr w:type="spellStart"/>
      <w:r w:rsidRPr="00FD72CF">
        <w:rPr>
          <w:rFonts w:ascii="Arial" w:hAnsi="Arial" w:cs="Arial"/>
          <w:sz w:val="21"/>
          <w:szCs w:val="21"/>
        </w:rPr>
        <w:t>Faynot</w:t>
      </w:r>
      <w:proofErr w:type="spellEnd"/>
      <w:r w:rsidRPr="00FD72CF">
        <w:rPr>
          <w:rFonts w:ascii="Arial" w:hAnsi="Arial" w:cs="Arial"/>
          <w:sz w:val="21"/>
          <w:szCs w:val="21"/>
        </w:rPr>
        <w:t xml:space="preserve"> and M. </w:t>
      </w:r>
      <w:proofErr w:type="spellStart"/>
      <w:r w:rsidRPr="00FD72CF">
        <w:rPr>
          <w:rFonts w:ascii="Arial" w:hAnsi="Arial" w:cs="Arial"/>
          <w:sz w:val="21"/>
          <w:szCs w:val="21"/>
        </w:rPr>
        <w:t>Vinet</w:t>
      </w:r>
      <w:proofErr w:type="spellEnd"/>
      <w:r w:rsidR="003E47DA">
        <w:rPr>
          <w:rFonts w:ascii="Arial" w:hAnsi="Arial" w:cs="Arial"/>
          <w:sz w:val="21"/>
          <w:szCs w:val="21"/>
        </w:rPr>
        <w:t xml:space="preserve">, </w:t>
      </w:r>
      <w:r w:rsidR="003E47DA" w:rsidRPr="00FD72CF">
        <w:rPr>
          <w:rFonts w:ascii="Arial" w:hAnsi="Arial" w:cs="Arial"/>
          <w:sz w:val="21"/>
          <w:szCs w:val="21"/>
        </w:rPr>
        <w:t>3D Sequential Integration: Application-driven technological achievements and guidelines</w:t>
      </w:r>
      <w:r w:rsidR="003E47DA">
        <w:rPr>
          <w:rFonts w:ascii="Arial" w:hAnsi="Arial" w:cs="Arial"/>
          <w:sz w:val="21"/>
          <w:szCs w:val="21"/>
        </w:rPr>
        <w:t xml:space="preserve">, </w:t>
      </w:r>
      <w:r w:rsidR="003E47DA" w:rsidRPr="003E47DA">
        <w:rPr>
          <w:rFonts w:ascii="Arial" w:hAnsi="Arial" w:cs="Arial"/>
          <w:i/>
          <w:iCs/>
          <w:sz w:val="21"/>
          <w:szCs w:val="21"/>
        </w:rPr>
        <w:t>2017 IEEE International Electron Devices Meeting (IEDM)</w:t>
      </w:r>
      <w:bookmarkEnd w:id="1"/>
      <w:r w:rsidR="003E47DA">
        <w:rPr>
          <w:rFonts w:ascii="Arial" w:hAnsi="Arial" w:cs="Arial"/>
          <w:sz w:val="21"/>
          <w:szCs w:val="21"/>
        </w:rPr>
        <w:t xml:space="preserve">; </w:t>
      </w:r>
      <w:r w:rsidR="003E47DA" w:rsidRPr="003E47DA">
        <w:rPr>
          <w:rFonts w:ascii="Arial" w:hAnsi="Arial" w:cs="Arial"/>
          <w:sz w:val="21"/>
          <w:szCs w:val="21"/>
        </w:rPr>
        <w:t>https://doi.org/10.1109/IEDM.2017.8268316</w:t>
      </w:r>
      <w:r w:rsidR="003E47DA">
        <w:rPr>
          <w:rFonts w:ascii="Arial" w:hAnsi="Arial" w:cs="Arial"/>
          <w:sz w:val="21"/>
          <w:szCs w:val="21"/>
        </w:rPr>
        <w:t>.</w:t>
      </w:r>
    </w:p>
    <w:p w14:paraId="0C791C69" w14:textId="02DED188" w:rsidR="003E47DA" w:rsidRDefault="003E47DA" w:rsidP="001F230C">
      <w:pPr>
        <w:pStyle w:val="ab"/>
        <w:numPr>
          <w:ilvl w:val="0"/>
          <w:numId w:val="1"/>
        </w:numPr>
        <w:ind w:leftChars="0"/>
        <w:jc w:val="both"/>
        <w:rPr>
          <w:rFonts w:ascii="Arial" w:hAnsi="Arial" w:cs="Arial"/>
          <w:sz w:val="21"/>
          <w:szCs w:val="21"/>
        </w:rPr>
      </w:pPr>
      <w:bookmarkStart w:id="2" w:name="_Ref56255977"/>
      <w:r w:rsidRPr="003E47DA">
        <w:rPr>
          <w:rFonts w:ascii="Arial" w:hAnsi="Arial" w:cs="Arial"/>
          <w:sz w:val="21"/>
          <w:szCs w:val="21"/>
        </w:rPr>
        <w:t>S</w:t>
      </w:r>
      <w:r>
        <w:rPr>
          <w:rFonts w:ascii="Arial" w:hAnsi="Arial" w:cs="Arial"/>
          <w:sz w:val="21"/>
          <w:szCs w:val="21"/>
        </w:rPr>
        <w:t>.</w:t>
      </w:r>
      <w:r w:rsidRPr="003E47DA">
        <w:rPr>
          <w:rFonts w:ascii="Arial" w:hAnsi="Arial" w:cs="Arial"/>
          <w:sz w:val="21"/>
          <w:szCs w:val="21"/>
        </w:rPr>
        <w:t xml:space="preserve"> L. Burkett, M</w:t>
      </w:r>
      <w:r>
        <w:rPr>
          <w:rFonts w:ascii="Arial" w:hAnsi="Arial" w:cs="Arial"/>
          <w:sz w:val="21"/>
          <w:szCs w:val="21"/>
        </w:rPr>
        <w:t>.</w:t>
      </w:r>
      <w:r w:rsidRPr="003E47DA">
        <w:rPr>
          <w:rFonts w:ascii="Arial" w:hAnsi="Arial" w:cs="Arial"/>
          <w:sz w:val="21"/>
          <w:szCs w:val="21"/>
        </w:rPr>
        <w:t xml:space="preserve"> B. Jordan, R</w:t>
      </w:r>
      <w:r>
        <w:rPr>
          <w:rFonts w:ascii="Arial" w:hAnsi="Arial" w:cs="Arial"/>
          <w:sz w:val="21"/>
          <w:szCs w:val="21"/>
        </w:rPr>
        <w:t>.</w:t>
      </w:r>
      <w:r w:rsidRPr="003E47DA">
        <w:rPr>
          <w:rFonts w:ascii="Arial" w:hAnsi="Arial" w:cs="Arial"/>
          <w:sz w:val="21"/>
          <w:szCs w:val="21"/>
        </w:rPr>
        <w:t xml:space="preserve"> P. Schmitt, L</w:t>
      </w:r>
      <w:r>
        <w:rPr>
          <w:rFonts w:ascii="Arial" w:hAnsi="Arial" w:cs="Arial"/>
          <w:sz w:val="21"/>
          <w:szCs w:val="21"/>
        </w:rPr>
        <w:t>.</w:t>
      </w:r>
      <w:r w:rsidRPr="003E47DA">
        <w:rPr>
          <w:rFonts w:ascii="Arial" w:hAnsi="Arial" w:cs="Arial"/>
          <w:sz w:val="21"/>
          <w:szCs w:val="21"/>
        </w:rPr>
        <w:t xml:space="preserve"> A. </w:t>
      </w:r>
      <w:proofErr w:type="spellStart"/>
      <w:r w:rsidRPr="003E47DA">
        <w:rPr>
          <w:rFonts w:ascii="Arial" w:hAnsi="Arial" w:cs="Arial"/>
          <w:sz w:val="21"/>
          <w:szCs w:val="21"/>
        </w:rPr>
        <w:t>Menk</w:t>
      </w:r>
      <w:proofErr w:type="spellEnd"/>
      <w:r w:rsidRPr="003E47DA">
        <w:rPr>
          <w:rFonts w:ascii="Arial" w:hAnsi="Arial" w:cs="Arial"/>
          <w:sz w:val="21"/>
          <w:szCs w:val="21"/>
        </w:rPr>
        <w:t xml:space="preserve"> and A</w:t>
      </w:r>
      <w:r>
        <w:rPr>
          <w:rFonts w:ascii="Arial" w:hAnsi="Arial" w:cs="Arial"/>
          <w:sz w:val="21"/>
          <w:szCs w:val="21"/>
        </w:rPr>
        <w:t>.</w:t>
      </w:r>
      <w:r w:rsidRPr="003E47DA">
        <w:rPr>
          <w:rFonts w:ascii="Arial" w:hAnsi="Arial" w:cs="Arial"/>
          <w:sz w:val="21"/>
          <w:szCs w:val="21"/>
        </w:rPr>
        <w:t xml:space="preserve"> E. Hollowell</w:t>
      </w:r>
      <w:r>
        <w:rPr>
          <w:rFonts w:ascii="Arial" w:hAnsi="Arial" w:cs="Arial"/>
          <w:sz w:val="21"/>
          <w:szCs w:val="21"/>
        </w:rPr>
        <w:t xml:space="preserve">, </w:t>
      </w:r>
      <w:r w:rsidRPr="003E47DA">
        <w:rPr>
          <w:rFonts w:ascii="Arial" w:hAnsi="Arial" w:cs="Arial"/>
          <w:sz w:val="21"/>
          <w:szCs w:val="21"/>
        </w:rPr>
        <w:t>Tutorial on forming through-silicon vias</w:t>
      </w:r>
      <w:r>
        <w:rPr>
          <w:rFonts w:ascii="Arial" w:hAnsi="Arial" w:cs="Arial"/>
          <w:sz w:val="21"/>
          <w:szCs w:val="21"/>
        </w:rPr>
        <w:t>,</w:t>
      </w:r>
      <w:r w:rsidRPr="003E47DA">
        <w:rPr>
          <w:rFonts w:ascii="Arial" w:hAnsi="Arial" w:cs="Arial"/>
          <w:sz w:val="21"/>
          <w:szCs w:val="21"/>
        </w:rPr>
        <w:t xml:space="preserve"> </w:t>
      </w:r>
      <w:r w:rsidRPr="003E47DA">
        <w:rPr>
          <w:rFonts w:ascii="Arial" w:hAnsi="Arial" w:cs="Arial"/>
          <w:i/>
          <w:iCs/>
          <w:sz w:val="21"/>
          <w:szCs w:val="21"/>
        </w:rPr>
        <w:t>J. Vac. Sci. Technol. A</w:t>
      </w:r>
      <w:r w:rsidRPr="003E47DA">
        <w:rPr>
          <w:rFonts w:ascii="Arial" w:hAnsi="Arial" w:cs="Arial"/>
          <w:sz w:val="21"/>
          <w:szCs w:val="21"/>
        </w:rPr>
        <w:t xml:space="preserve"> </w:t>
      </w:r>
      <w:r w:rsidRPr="003E47DA">
        <w:rPr>
          <w:rFonts w:ascii="Arial" w:hAnsi="Arial" w:cs="Arial"/>
          <w:b/>
          <w:bCs/>
          <w:sz w:val="21"/>
          <w:szCs w:val="21"/>
        </w:rPr>
        <w:t>38</w:t>
      </w:r>
      <w:r w:rsidRPr="003E47DA">
        <w:rPr>
          <w:rFonts w:ascii="Arial" w:hAnsi="Arial" w:cs="Arial"/>
          <w:sz w:val="21"/>
          <w:szCs w:val="21"/>
        </w:rPr>
        <w:t>, 031202 (2020); https://doi.org/10.1116/6.0000026</w:t>
      </w:r>
      <w:r>
        <w:rPr>
          <w:rFonts w:ascii="Arial" w:hAnsi="Arial" w:cs="Arial"/>
          <w:sz w:val="21"/>
          <w:szCs w:val="21"/>
        </w:rPr>
        <w:t>.</w:t>
      </w:r>
      <w:bookmarkEnd w:id="2"/>
    </w:p>
    <w:p w14:paraId="5FF18A2D" w14:textId="2FBF7D4F" w:rsidR="003E47DA" w:rsidRDefault="003E47DA" w:rsidP="003E47DA">
      <w:pPr>
        <w:pStyle w:val="ab"/>
        <w:numPr>
          <w:ilvl w:val="0"/>
          <w:numId w:val="1"/>
        </w:numPr>
        <w:ind w:leftChars="0"/>
        <w:jc w:val="both"/>
        <w:rPr>
          <w:rFonts w:ascii="Arial" w:hAnsi="Arial" w:cs="Arial"/>
          <w:sz w:val="21"/>
          <w:szCs w:val="21"/>
        </w:rPr>
      </w:pPr>
      <w:bookmarkStart w:id="3" w:name="_Ref56256060"/>
      <w:r w:rsidRPr="001F230C">
        <w:rPr>
          <w:rFonts w:ascii="Arial" w:hAnsi="Arial" w:cs="Arial"/>
          <w:sz w:val="21"/>
          <w:szCs w:val="21"/>
        </w:rPr>
        <w:t xml:space="preserve">A. Hirohata, K. Yamada, Y. Nakatani, L. </w:t>
      </w:r>
      <w:proofErr w:type="spellStart"/>
      <w:r w:rsidRPr="001F230C">
        <w:rPr>
          <w:rFonts w:ascii="Arial" w:hAnsi="Arial" w:cs="Arial"/>
          <w:sz w:val="21"/>
          <w:szCs w:val="21"/>
        </w:rPr>
        <w:t>Prejbeanu</w:t>
      </w:r>
      <w:proofErr w:type="spellEnd"/>
      <w:r w:rsidRPr="001F230C">
        <w:rPr>
          <w:rFonts w:ascii="Arial" w:hAnsi="Arial" w:cs="Arial"/>
          <w:sz w:val="21"/>
          <w:szCs w:val="21"/>
        </w:rPr>
        <w:t xml:space="preserve">, B. </w:t>
      </w:r>
      <w:proofErr w:type="spellStart"/>
      <w:r w:rsidRPr="001F230C">
        <w:rPr>
          <w:rFonts w:ascii="Arial" w:hAnsi="Arial" w:cs="Arial"/>
          <w:sz w:val="21"/>
          <w:szCs w:val="21"/>
        </w:rPr>
        <w:t>Diény</w:t>
      </w:r>
      <w:proofErr w:type="spellEnd"/>
      <w:r w:rsidRPr="001F230C">
        <w:rPr>
          <w:rFonts w:ascii="Arial" w:hAnsi="Arial" w:cs="Arial"/>
          <w:sz w:val="21"/>
          <w:szCs w:val="21"/>
        </w:rPr>
        <w:t xml:space="preserve">, P. </w:t>
      </w:r>
      <w:proofErr w:type="spellStart"/>
      <w:r w:rsidRPr="001F230C">
        <w:rPr>
          <w:rFonts w:ascii="Arial" w:hAnsi="Arial" w:cs="Arial"/>
          <w:sz w:val="21"/>
          <w:szCs w:val="21"/>
        </w:rPr>
        <w:t>Pirro</w:t>
      </w:r>
      <w:proofErr w:type="spellEnd"/>
      <w:r w:rsidRPr="001F230C">
        <w:rPr>
          <w:rFonts w:ascii="Arial" w:hAnsi="Arial" w:cs="Arial"/>
          <w:sz w:val="21"/>
          <w:szCs w:val="21"/>
        </w:rPr>
        <w:t xml:space="preserve"> and B. </w:t>
      </w:r>
      <w:proofErr w:type="spellStart"/>
      <w:r w:rsidRPr="001F230C">
        <w:rPr>
          <w:rFonts w:ascii="Arial" w:hAnsi="Arial" w:cs="Arial"/>
          <w:sz w:val="21"/>
          <w:szCs w:val="21"/>
        </w:rPr>
        <w:t>Hillebrands</w:t>
      </w:r>
      <w:proofErr w:type="spellEnd"/>
      <w:r w:rsidRPr="001F230C">
        <w:rPr>
          <w:rFonts w:ascii="Arial" w:hAnsi="Arial" w:cs="Arial"/>
          <w:sz w:val="21"/>
          <w:szCs w:val="21"/>
        </w:rPr>
        <w:t xml:space="preserve">, </w:t>
      </w:r>
      <w:r w:rsidRPr="00B320B1">
        <w:rPr>
          <w:rFonts w:ascii="Arial" w:hAnsi="Arial" w:cs="Arial"/>
          <w:sz w:val="21"/>
          <w:szCs w:val="21"/>
        </w:rPr>
        <w:t>Review on spintronics: Principles and device applications</w:t>
      </w:r>
      <w:r>
        <w:rPr>
          <w:rFonts w:ascii="Arial" w:hAnsi="Arial" w:cs="Arial"/>
          <w:sz w:val="21"/>
          <w:szCs w:val="21"/>
        </w:rPr>
        <w:t xml:space="preserve">, </w:t>
      </w:r>
      <w:r w:rsidRPr="001F230C">
        <w:rPr>
          <w:rFonts w:ascii="Arial" w:hAnsi="Arial" w:cs="Arial"/>
          <w:i/>
          <w:iCs/>
          <w:sz w:val="21"/>
          <w:szCs w:val="21"/>
        </w:rPr>
        <w:t xml:space="preserve">J. </w:t>
      </w:r>
      <w:proofErr w:type="spellStart"/>
      <w:r w:rsidRPr="001F230C">
        <w:rPr>
          <w:rFonts w:ascii="Arial" w:hAnsi="Arial" w:cs="Arial"/>
          <w:i/>
          <w:iCs/>
          <w:sz w:val="21"/>
          <w:szCs w:val="21"/>
        </w:rPr>
        <w:t>Magn</w:t>
      </w:r>
      <w:proofErr w:type="spellEnd"/>
      <w:r w:rsidRPr="001F230C">
        <w:rPr>
          <w:rFonts w:ascii="Arial" w:hAnsi="Arial" w:cs="Arial"/>
          <w:i/>
          <w:iCs/>
          <w:sz w:val="21"/>
          <w:szCs w:val="21"/>
        </w:rPr>
        <w:t xml:space="preserve">. </w:t>
      </w:r>
      <w:proofErr w:type="spellStart"/>
      <w:r w:rsidRPr="001F230C">
        <w:rPr>
          <w:rFonts w:ascii="Arial" w:hAnsi="Arial" w:cs="Arial"/>
          <w:i/>
          <w:iCs/>
          <w:sz w:val="21"/>
          <w:szCs w:val="21"/>
        </w:rPr>
        <w:t>Magn</w:t>
      </w:r>
      <w:proofErr w:type="spellEnd"/>
      <w:r w:rsidRPr="001F230C">
        <w:rPr>
          <w:rFonts w:ascii="Arial" w:hAnsi="Arial" w:cs="Arial"/>
          <w:i/>
          <w:iCs/>
          <w:sz w:val="21"/>
          <w:szCs w:val="21"/>
        </w:rPr>
        <w:t>. Mater.</w:t>
      </w:r>
      <w:r w:rsidRPr="001F230C">
        <w:rPr>
          <w:rFonts w:ascii="Arial" w:hAnsi="Arial" w:cs="Arial"/>
          <w:sz w:val="21"/>
          <w:szCs w:val="21"/>
        </w:rPr>
        <w:t xml:space="preserve"> </w:t>
      </w:r>
      <w:r w:rsidRPr="001F230C">
        <w:rPr>
          <w:rFonts w:ascii="Arial" w:hAnsi="Arial" w:cs="Arial"/>
          <w:b/>
          <w:bCs/>
          <w:sz w:val="21"/>
          <w:szCs w:val="21"/>
        </w:rPr>
        <w:t>509</w:t>
      </w:r>
      <w:r w:rsidRPr="001F230C">
        <w:rPr>
          <w:rFonts w:ascii="Arial" w:hAnsi="Arial" w:cs="Arial"/>
          <w:sz w:val="21"/>
          <w:szCs w:val="21"/>
        </w:rPr>
        <w:t>, 166711 (2020)</w:t>
      </w:r>
      <w:r>
        <w:rPr>
          <w:rFonts w:ascii="Arial" w:hAnsi="Arial" w:cs="Arial"/>
          <w:sz w:val="21"/>
          <w:szCs w:val="21"/>
        </w:rPr>
        <w:t xml:space="preserve">; </w:t>
      </w:r>
      <w:r w:rsidRPr="003E47DA">
        <w:rPr>
          <w:rFonts w:ascii="Arial" w:hAnsi="Arial" w:cs="Arial"/>
          <w:sz w:val="21"/>
          <w:szCs w:val="21"/>
        </w:rPr>
        <w:t>https://doi.org/10.1016/j.jmmm.2020.166711</w:t>
      </w:r>
      <w:r w:rsidRPr="001F230C">
        <w:rPr>
          <w:rFonts w:ascii="Arial" w:hAnsi="Arial" w:cs="Arial"/>
          <w:sz w:val="21"/>
          <w:szCs w:val="21"/>
        </w:rPr>
        <w:t>.</w:t>
      </w:r>
      <w:bookmarkEnd w:id="3"/>
    </w:p>
    <w:p w14:paraId="6036FC3D" w14:textId="6CA63A21" w:rsidR="003E47DA" w:rsidRDefault="003E47DA" w:rsidP="003E47DA">
      <w:pPr>
        <w:pStyle w:val="ab"/>
        <w:numPr>
          <w:ilvl w:val="0"/>
          <w:numId w:val="1"/>
        </w:numPr>
        <w:ind w:leftChars="0"/>
        <w:jc w:val="both"/>
        <w:rPr>
          <w:rFonts w:ascii="Arial" w:hAnsi="Arial" w:cs="Arial"/>
          <w:sz w:val="21"/>
          <w:szCs w:val="21"/>
        </w:rPr>
      </w:pPr>
      <w:bookmarkStart w:id="4" w:name="_Ref56256162"/>
      <w:r w:rsidRPr="003E47DA">
        <w:rPr>
          <w:rFonts w:ascii="Arial" w:hAnsi="Arial" w:cs="Arial"/>
          <w:sz w:val="21"/>
          <w:szCs w:val="21"/>
        </w:rPr>
        <w:t xml:space="preserve">B. </w:t>
      </w:r>
      <w:proofErr w:type="spellStart"/>
      <w:r w:rsidRPr="003E47DA">
        <w:rPr>
          <w:rFonts w:ascii="Arial" w:hAnsi="Arial" w:cs="Arial"/>
          <w:sz w:val="21"/>
          <w:szCs w:val="21"/>
        </w:rPr>
        <w:t>Dieny</w:t>
      </w:r>
      <w:proofErr w:type="spellEnd"/>
      <w:r w:rsidRPr="003E47DA">
        <w:rPr>
          <w:rFonts w:ascii="Arial" w:hAnsi="Arial" w:cs="Arial"/>
          <w:sz w:val="21"/>
          <w:szCs w:val="21"/>
        </w:rPr>
        <w:t xml:space="preserve">, I. L. </w:t>
      </w:r>
      <w:proofErr w:type="spellStart"/>
      <w:r w:rsidRPr="003E47DA">
        <w:rPr>
          <w:rFonts w:ascii="Arial" w:hAnsi="Arial" w:cs="Arial"/>
          <w:sz w:val="21"/>
          <w:szCs w:val="21"/>
        </w:rPr>
        <w:t>Prejbeanu</w:t>
      </w:r>
      <w:proofErr w:type="spellEnd"/>
      <w:r w:rsidRPr="003E47DA">
        <w:rPr>
          <w:rFonts w:ascii="Arial" w:hAnsi="Arial" w:cs="Arial"/>
          <w:sz w:val="21"/>
          <w:szCs w:val="21"/>
        </w:rPr>
        <w:t xml:space="preserve">, K. </w:t>
      </w:r>
      <w:proofErr w:type="spellStart"/>
      <w:r w:rsidRPr="003E47DA">
        <w:rPr>
          <w:rFonts w:ascii="Arial" w:hAnsi="Arial" w:cs="Arial"/>
          <w:sz w:val="21"/>
          <w:szCs w:val="21"/>
        </w:rPr>
        <w:t>Garello</w:t>
      </w:r>
      <w:proofErr w:type="spellEnd"/>
      <w:r w:rsidRPr="003E47DA">
        <w:rPr>
          <w:rFonts w:ascii="Arial" w:hAnsi="Arial" w:cs="Arial"/>
          <w:sz w:val="21"/>
          <w:szCs w:val="21"/>
        </w:rPr>
        <w:t xml:space="preserve">, P. Gambardella, P. Freitas, R. </w:t>
      </w:r>
      <w:proofErr w:type="spellStart"/>
      <w:r w:rsidRPr="003E47DA">
        <w:rPr>
          <w:rFonts w:ascii="Arial" w:hAnsi="Arial" w:cs="Arial"/>
          <w:sz w:val="21"/>
          <w:szCs w:val="21"/>
        </w:rPr>
        <w:t>Lehndorff</w:t>
      </w:r>
      <w:proofErr w:type="spellEnd"/>
      <w:r w:rsidRPr="003E47DA">
        <w:rPr>
          <w:rFonts w:ascii="Arial" w:hAnsi="Arial" w:cs="Arial"/>
          <w:sz w:val="21"/>
          <w:szCs w:val="21"/>
        </w:rPr>
        <w:t xml:space="preserve">, W. </w:t>
      </w:r>
      <w:proofErr w:type="spellStart"/>
      <w:r w:rsidRPr="003E47DA">
        <w:rPr>
          <w:rFonts w:ascii="Arial" w:hAnsi="Arial" w:cs="Arial"/>
          <w:sz w:val="21"/>
          <w:szCs w:val="21"/>
        </w:rPr>
        <w:t>Raberg</w:t>
      </w:r>
      <w:proofErr w:type="spellEnd"/>
      <w:r w:rsidRPr="003E47DA">
        <w:rPr>
          <w:rFonts w:ascii="Arial" w:hAnsi="Arial" w:cs="Arial"/>
          <w:sz w:val="21"/>
          <w:szCs w:val="21"/>
        </w:rPr>
        <w:t xml:space="preserve">, U. </w:t>
      </w:r>
      <w:proofErr w:type="spellStart"/>
      <w:r w:rsidRPr="003E47DA">
        <w:rPr>
          <w:rFonts w:ascii="Arial" w:hAnsi="Arial" w:cs="Arial"/>
          <w:sz w:val="21"/>
          <w:szCs w:val="21"/>
        </w:rPr>
        <w:t>Ebels</w:t>
      </w:r>
      <w:proofErr w:type="spellEnd"/>
      <w:r w:rsidRPr="003E47DA">
        <w:rPr>
          <w:rFonts w:ascii="Arial" w:hAnsi="Arial" w:cs="Arial"/>
          <w:sz w:val="21"/>
          <w:szCs w:val="21"/>
        </w:rPr>
        <w:t xml:space="preserve">, S. O. </w:t>
      </w:r>
      <w:proofErr w:type="spellStart"/>
      <w:r w:rsidRPr="003E47DA">
        <w:rPr>
          <w:rFonts w:ascii="Arial" w:hAnsi="Arial" w:cs="Arial"/>
          <w:sz w:val="21"/>
          <w:szCs w:val="21"/>
        </w:rPr>
        <w:t>Demokritov</w:t>
      </w:r>
      <w:proofErr w:type="spellEnd"/>
      <w:r w:rsidRPr="003E47DA">
        <w:rPr>
          <w:rFonts w:ascii="Arial" w:hAnsi="Arial" w:cs="Arial"/>
          <w:sz w:val="21"/>
          <w:szCs w:val="21"/>
        </w:rPr>
        <w:t xml:space="preserve">, J. Akerman, A. </w:t>
      </w:r>
      <w:proofErr w:type="spellStart"/>
      <w:r w:rsidRPr="003E47DA">
        <w:rPr>
          <w:rFonts w:ascii="Arial" w:hAnsi="Arial" w:cs="Arial"/>
          <w:sz w:val="21"/>
          <w:szCs w:val="21"/>
        </w:rPr>
        <w:t>Deac</w:t>
      </w:r>
      <w:proofErr w:type="spellEnd"/>
      <w:r w:rsidRPr="003E47DA">
        <w:rPr>
          <w:rFonts w:ascii="Arial" w:hAnsi="Arial" w:cs="Arial"/>
          <w:sz w:val="21"/>
          <w:szCs w:val="21"/>
        </w:rPr>
        <w:t xml:space="preserve">, P. </w:t>
      </w:r>
      <w:proofErr w:type="spellStart"/>
      <w:r w:rsidRPr="003E47DA">
        <w:rPr>
          <w:rFonts w:ascii="Arial" w:hAnsi="Arial" w:cs="Arial"/>
          <w:sz w:val="21"/>
          <w:szCs w:val="21"/>
        </w:rPr>
        <w:t>Pirro</w:t>
      </w:r>
      <w:proofErr w:type="spellEnd"/>
      <w:r w:rsidRPr="003E47DA">
        <w:rPr>
          <w:rFonts w:ascii="Arial" w:hAnsi="Arial" w:cs="Arial"/>
          <w:sz w:val="21"/>
          <w:szCs w:val="21"/>
        </w:rPr>
        <w:t xml:space="preserve">, C. </w:t>
      </w:r>
      <w:proofErr w:type="spellStart"/>
      <w:r w:rsidRPr="003E47DA">
        <w:rPr>
          <w:rFonts w:ascii="Arial" w:hAnsi="Arial" w:cs="Arial"/>
          <w:sz w:val="21"/>
          <w:szCs w:val="21"/>
        </w:rPr>
        <w:t>Adelmann</w:t>
      </w:r>
      <w:proofErr w:type="spellEnd"/>
      <w:r w:rsidRPr="003E47DA">
        <w:rPr>
          <w:rFonts w:ascii="Arial" w:hAnsi="Arial" w:cs="Arial"/>
          <w:sz w:val="21"/>
          <w:szCs w:val="21"/>
        </w:rPr>
        <w:t xml:space="preserve">, A. </w:t>
      </w:r>
      <w:proofErr w:type="spellStart"/>
      <w:r w:rsidRPr="003E47DA">
        <w:rPr>
          <w:rFonts w:ascii="Arial" w:hAnsi="Arial" w:cs="Arial"/>
          <w:sz w:val="21"/>
          <w:szCs w:val="21"/>
        </w:rPr>
        <w:t>Anane</w:t>
      </w:r>
      <w:proofErr w:type="spellEnd"/>
      <w:r w:rsidRPr="003E47DA">
        <w:rPr>
          <w:rFonts w:ascii="Arial" w:hAnsi="Arial" w:cs="Arial"/>
          <w:sz w:val="21"/>
          <w:szCs w:val="21"/>
        </w:rPr>
        <w:t xml:space="preserve">, A. V. </w:t>
      </w:r>
      <w:proofErr w:type="spellStart"/>
      <w:r w:rsidRPr="003E47DA">
        <w:rPr>
          <w:rFonts w:ascii="Arial" w:hAnsi="Arial" w:cs="Arial"/>
          <w:sz w:val="21"/>
          <w:szCs w:val="21"/>
        </w:rPr>
        <w:t>Chumak</w:t>
      </w:r>
      <w:proofErr w:type="spellEnd"/>
      <w:r w:rsidRPr="003E47DA">
        <w:rPr>
          <w:rFonts w:ascii="Arial" w:hAnsi="Arial" w:cs="Arial"/>
          <w:sz w:val="21"/>
          <w:szCs w:val="21"/>
        </w:rPr>
        <w:t xml:space="preserve">, A. Hirohata, </w:t>
      </w:r>
      <w:proofErr w:type="spellStart"/>
      <w:proofErr w:type="gramStart"/>
      <w:r w:rsidRPr="003E47DA">
        <w:rPr>
          <w:rFonts w:ascii="Arial" w:hAnsi="Arial" w:cs="Arial"/>
          <w:sz w:val="21"/>
          <w:szCs w:val="21"/>
        </w:rPr>
        <w:t>S.Mangin</w:t>
      </w:r>
      <w:proofErr w:type="spellEnd"/>
      <w:proofErr w:type="gramEnd"/>
      <w:r w:rsidRPr="003E47DA">
        <w:rPr>
          <w:rFonts w:ascii="Arial" w:hAnsi="Arial" w:cs="Arial"/>
          <w:sz w:val="21"/>
          <w:szCs w:val="21"/>
        </w:rPr>
        <w:t xml:space="preserve">, </w:t>
      </w:r>
      <w:proofErr w:type="spellStart"/>
      <w:r w:rsidRPr="003E47DA">
        <w:rPr>
          <w:rFonts w:ascii="Arial" w:hAnsi="Arial" w:cs="Arial"/>
          <w:sz w:val="21"/>
          <w:szCs w:val="21"/>
        </w:rPr>
        <w:t>M.Cengiz</w:t>
      </w:r>
      <w:proofErr w:type="spellEnd"/>
      <w:r w:rsidRPr="003E47DA">
        <w:rPr>
          <w:rFonts w:ascii="Arial" w:hAnsi="Arial" w:cs="Arial"/>
          <w:sz w:val="21"/>
          <w:szCs w:val="21"/>
        </w:rPr>
        <w:t xml:space="preserve"> </w:t>
      </w:r>
      <w:proofErr w:type="spellStart"/>
      <w:r w:rsidRPr="003E47DA">
        <w:rPr>
          <w:rFonts w:ascii="Arial" w:hAnsi="Arial" w:cs="Arial"/>
          <w:sz w:val="21"/>
          <w:szCs w:val="21"/>
        </w:rPr>
        <w:t>Onbasli</w:t>
      </w:r>
      <w:proofErr w:type="spellEnd"/>
      <w:r w:rsidRPr="003E47DA">
        <w:rPr>
          <w:rFonts w:ascii="Arial" w:hAnsi="Arial" w:cs="Arial"/>
          <w:sz w:val="21"/>
          <w:szCs w:val="21"/>
        </w:rPr>
        <w:t xml:space="preserve">, </w:t>
      </w:r>
      <w:proofErr w:type="spellStart"/>
      <w:r w:rsidRPr="003E47DA">
        <w:rPr>
          <w:rFonts w:ascii="Arial" w:hAnsi="Arial" w:cs="Arial"/>
          <w:sz w:val="21"/>
          <w:szCs w:val="21"/>
        </w:rPr>
        <w:t>M.d'Aquino</w:t>
      </w:r>
      <w:proofErr w:type="spellEnd"/>
      <w:r w:rsidRPr="003E47DA">
        <w:rPr>
          <w:rFonts w:ascii="Arial" w:hAnsi="Arial" w:cs="Arial"/>
          <w:sz w:val="21"/>
          <w:szCs w:val="21"/>
        </w:rPr>
        <w:t xml:space="preserve">, G.Prenat1, G. Finocchio, L. Lopez Diaz, R. </w:t>
      </w:r>
      <w:proofErr w:type="spellStart"/>
      <w:r w:rsidRPr="003E47DA">
        <w:rPr>
          <w:rFonts w:ascii="Arial" w:hAnsi="Arial" w:cs="Arial"/>
          <w:sz w:val="21"/>
          <w:szCs w:val="21"/>
        </w:rPr>
        <w:t>Chantrell</w:t>
      </w:r>
      <w:proofErr w:type="spellEnd"/>
      <w:r w:rsidRPr="003E47DA">
        <w:rPr>
          <w:rFonts w:ascii="Arial" w:hAnsi="Arial" w:cs="Arial"/>
          <w:sz w:val="21"/>
          <w:szCs w:val="21"/>
        </w:rPr>
        <w:t xml:space="preserve">, O. </w:t>
      </w:r>
      <w:proofErr w:type="spellStart"/>
      <w:r w:rsidRPr="003E47DA">
        <w:rPr>
          <w:rFonts w:ascii="Arial" w:hAnsi="Arial" w:cs="Arial"/>
          <w:sz w:val="21"/>
          <w:szCs w:val="21"/>
        </w:rPr>
        <w:t>Chubykalo</w:t>
      </w:r>
      <w:proofErr w:type="spellEnd"/>
      <w:r w:rsidRPr="003E47DA">
        <w:rPr>
          <w:rFonts w:ascii="Arial" w:hAnsi="Arial" w:cs="Arial"/>
          <w:sz w:val="21"/>
          <w:szCs w:val="21"/>
        </w:rPr>
        <w:t xml:space="preserve">-Fesenko, P. </w:t>
      </w:r>
      <w:proofErr w:type="spellStart"/>
      <w:r w:rsidRPr="003E47DA">
        <w:rPr>
          <w:rFonts w:ascii="Arial" w:hAnsi="Arial" w:cs="Arial"/>
          <w:sz w:val="21"/>
          <w:szCs w:val="21"/>
        </w:rPr>
        <w:t>Bortolotti</w:t>
      </w:r>
      <w:proofErr w:type="spellEnd"/>
      <w:r w:rsidRPr="003E47DA">
        <w:rPr>
          <w:rFonts w:ascii="Arial" w:hAnsi="Arial" w:cs="Arial"/>
          <w:sz w:val="21"/>
          <w:szCs w:val="21"/>
        </w:rPr>
        <w:t xml:space="preserve">, Opportunities and challenges for spintronics in the microelectronic industry, </w:t>
      </w:r>
      <w:r w:rsidRPr="003E47DA">
        <w:rPr>
          <w:rFonts w:ascii="Arial" w:hAnsi="Arial" w:cs="Arial"/>
          <w:i/>
          <w:iCs/>
          <w:sz w:val="21"/>
          <w:szCs w:val="21"/>
        </w:rPr>
        <w:t>Nat. Electron.</w:t>
      </w:r>
      <w:r w:rsidRPr="003E47DA">
        <w:rPr>
          <w:rFonts w:ascii="Arial" w:hAnsi="Arial" w:cs="Arial"/>
          <w:sz w:val="21"/>
          <w:szCs w:val="21"/>
        </w:rPr>
        <w:t xml:space="preserve"> </w:t>
      </w:r>
      <w:r w:rsidRPr="003E47DA">
        <w:rPr>
          <w:rFonts w:ascii="Arial" w:hAnsi="Arial" w:cs="Arial"/>
          <w:b/>
          <w:bCs/>
          <w:sz w:val="21"/>
          <w:szCs w:val="21"/>
        </w:rPr>
        <w:t>3</w:t>
      </w:r>
      <w:r w:rsidRPr="003E47DA">
        <w:rPr>
          <w:rFonts w:ascii="Arial" w:hAnsi="Arial" w:cs="Arial"/>
          <w:sz w:val="21"/>
          <w:szCs w:val="21"/>
        </w:rPr>
        <w:t>, 446 (2020)</w:t>
      </w:r>
      <w:r>
        <w:rPr>
          <w:rFonts w:ascii="Arial" w:hAnsi="Arial" w:cs="Arial"/>
          <w:sz w:val="21"/>
          <w:szCs w:val="21"/>
        </w:rPr>
        <w:t xml:space="preserve">; </w:t>
      </w:r>
      <w:r w:rsidRPr="003E47DA">
        <w:rPr>
          <w:rFonts w:ascii="Arial" w:hAnsi="Arial" w:cs="Arial"/>
          <w:sz w:val="21"/>
          <w:szCs w:val="21"/>
        </w:rPr>
        <w:t>https://doi.org/10.1038/s41928-020-0461-5.</w:t>
      </w:r>
      <w:bookmarkEnd w:id="4"/>
    </w:p>
    <w:p w14:paraId="4010E3AC" w14:textId="3468FA57" w:rsidR="003E47DA" w:rsidRDefault="00814CF3" w:rsidP="003E47DA">
      <w:pPr>
        <w:pStyle w:val="ab"/>
        <w:numPr>
          <w:ilvl w:val="0"/>
          <w:numId w:val="1"/>
        </w:numPr>
        <w:ind w:leftChars="0"/>
        <w:jc w:val="both"/>
        <w:rPr>
          <w:rFonts w:ascii="Arial" w:hAnsi="Arial" w:cs="Arial"/>
          <w:sz w:val="21"/>
          <w:szCs w:val="21"/>
        </w:rPr>
      </w:pPr>
      <w:bookmarkStart w:id="5" w:name="_Ref51678135"/>
      <w:r w:rsidRPr="00814CF3">
        <w:rPr>
          <w:rFonts w:ascii="Arial" w:hAnsi="Arial" w:cs="Arial"/>
          <w:sz w:val="21"/>
          <w:szCs w:val="21"/>
        </w:rPr>
        <w:t xml:space="preserve">R. C. Sousa, J. J. Sun, V. Soares P. P. Freitas, A. Kling, M. F. da Silva and J. C. Soares, Large </w:t>
      </w:r>
      <w:proofErr w:type="spellStart"/>
      <w:r w:rsidRPr="00814CF3">
        <w:rPr>
          <w:rFonts w:ascii="Arial" w:hAnsi="Arial" w:cs="Arial"/>
          <w:sz w:val="21"/>
          <w:szCs w:val="21"/>
        </w:rPr>
        <w:t>tunneling</w:t>
      </w:r>
      <w:proofErr w:type="spellEnd"/>
      <w:r w:rsidRPr="00814CF3">
        <w:rPr>
          <w:rFonts w:ascii="Arial" w:hAnsi="Arial" w:cs="Arial"/>
          <w:sz w:val="21"/>
          <w:szCs w:val="21"/>
        </w:rPr>
        <w:t xml:space="preserve"> magnetoresistance enhancement by thermal anneal, </w:t>
      </w:r>
      <w:r w:rsidRPr="00814CF3">
        <w:rPr>
          <w:rFonts w:ascii="Arial" w:hAnsi="Arial" w:cs="Arial"/>
          <w:i/>
          <w:iCs/>
          <w:sz w:val="21"/>
          <w:szCs w:val="21"/>
        </w:rPr>
        <w:t>Appl. Phys. Lett.</w:t>
      </w:r>
      <w:r w:rsidRPr="00814CF3">
        <w:rPr>
          <w:rFonts w:ascii="Arial" w:hAnsi="Arial" w:cs="Arial"/>
          <w:sz w:val="21"/>
          <w:szCs w:val="21"/>
        </w:rPr>
        <w:t xml:space="preserve"> </w:t>
      </w:r>
      <w:r w:rsidRPr="00814CF3">
        <w:rPr>
          <w:rFonts w:ascii="Arial" w:hAnsi="Arial" w:cs="Arial"/>
          <w:b/>
          <w:bCs/>
          <w:sz w:val="21"/>
          <w:szCs w:val="21"/>
        </w:rPr>
        <w:t>73</w:t>
      </w:r>
      <w:r w:rsidRPr="00814CF3">
        <w:rPr>
          <w:rFonts w:ascii="Arial" w:hAnsi="Arial" w:cs="Arial"/>
          <w:sz w:val="21"/>
          <w:szCs w:val="21"/>
        </w:rPr>
        <w:t>, 3288 (1998)</w:t>
      </w:r>
      <w:r>
        <w:rPr>
          <w:rFonts w:ascii="Arial" w:hAnsi="Arial" w:cs="Arial"/>
          <w:sz w:val="21"/>
          <w:szCs w:val="21"/>
        </w:rPr>
        <w:t xml:space="preserve">; </w:t>
      </w:r>
      <w:r w:rsidRPr="00814CF3">
        <w:rPr>
          <w:rFonts w:ascii="Arial" w:hAnsi="Arial" w:cs="Arial"/>
          <w:sz w:val="21"/>
          <w:szCs w:val="21"/>
        </w:rPr>
        <w:t>https://doi.org/10.1063/1.122747.</w:t>
      </w:r>
      <w:bookmarkEnd w:id="5"/>
    </w:p>
    <w:p w14:paraId="22A6223B" w14:textId="1293DFB4" w:rsidR="00814CF3" w:rsidRPr="00393A39" w:rsidRDefault="00814CF3" w:rsidP="003E47DA">
      <w:pPr>
        <w:pStyle w:val="ab"/>
        <w:numPr>
          <w:ilvl w:val="0"/>
          <w:numId w:val="1"/>
        </w:numPr>
        <w:ind w:leftChars="0"/>
        <w:jc w:val="both"/>
        <w:rPr>
          <w:rFonts w:ascii="Arial" w:hAnsi="Arial" w:cs="Arial"/>
          <w:sz w:val="21"/>
          <w:szCs w:val="21"/>
        </w:rPr>
      </w:pPr>
      <w:bookmarkStart w:id="6" w:name="_Ref51678380"/>
      <w:bookmarkStart w:id="7" w:name="_Ref51853223"/>
      <w:r w:rsidRPr="00814CF3">
        <w:rPr>
          <w:rFonts w:ascii="Arial" w:eastAsia="游明朝" w:hAnsi="Arial" w:cs="Arial"/>
          <w:sz w:val="21"/>
          <w:szCs w:val="21"/>
          <w:lang w:eastAsia="ja-JP"/>
        </w:rPr>
        <w:t xml:space="preserve">C. H. Shang, J. Nowak, R. Jansen and J. S. </w:t>
      </w:r>
      <w:proofErr w:type="spellStart"/>
      <w:r w:rsidRPr="00814CF3">
        <w:rPr>
          <w:rFonts w:ascii="Arial" w:eastAsia="游明朝" w:hAnsi="Arial" w:cs="Arial"/>
          <w:sz w:val="21"/>
          <w:szCs w:val="21"/>
          <w:lang w:eastAsia="ja-JP"/>
        </w:rPr>
        <w:t>Moodera</w:t>
      </w:r>
      <w:proofErr w:type="spellEnd"/>
      <w:r w:rsidRPr="00814CF3">
        <w:rPr>
          <w:rFonts w:ascii="Arial" w:eastAsia="游明朝" w:hAnsi="Arial" w:cs="Arial"/>
          <w:sz w:val="21"/>
          <w:szCs w:val="21"/>
          <w:lang w:eastAsia="ja-JP"/>
        </w:rPr>
        <w:t xml:space="preserve">, Temperature dependence of magnetoresistance and surface magnetization in ferromagnetic tunnel junctions, </w:t>
      </w:r>
      <w:r w:rsidRPr="00814CF3">
        <w:rPr>
          <w:rFonts w:ascii="Arial" w:eastAsia="游明朝" w:hAnsi="Arial" w:cs="Arial"/>
          <w:i/>
          <w:iCs/>
          <w:sz w:val="21"/>
          <w:szCs w:val="21"/>
          <w:lang w:eastAsia="ja-JP"/>
        </w:rPr>
        <w:t>Phys. Rev. B</w:t>
      </w:r>
      <w:r w:rsidRPr="00814CF3">
        <w:rPr>
          <w:rFonts w:ascii="Arial" w:eastAsia="游明朝" w:hAnsi="Arial" w:cs="Arial"/>
          <w:sz w:val="21"/>
          <w:szCs w:val="21"/>
          <w:lang w:eastAsia="ja-JP"/>
        </w:rPr>
        <w:t xml:space="preserve"> </w:t>
      </w:r>
      <w:r w:rsidRPr="00814CF3">
        <w:rPr>
          <w:rFonts w:ascii="Arial" w:eastAsia="游明朝" w:hAnsi="Arial" w:cs="Arial"/>
          <w:b/>
          <w:bCs/>
          <w:sz w:val="21"/>
          <w:szCs w:val="21"/>
          <w:lang w:eastAsia="ja-JP"/>
        </w:rPr>
        <w:t>58</w:t>
      </w:r>
      <w:r w:rsidRPr="00814CF3">
        <w:rPr>
          <w:rFonts w:ascii="Arial" w:eastAsia="游明朝" w:hAnsi="Arial" w:cs="Arial"/>
          <w:sz w:val="21"/>
          <w:szCs w:val="21"/>
          <w:lang w:eastAsia="ja-JP"/>
        </w:rPr>
        <w:t>, 2917(R) (1998)</w:t>
      </w:r>
      <w:r>
        <w:rPr>
          <w:rFonts w:ascii="Arial" w:eastAsia="游明朝" w:hAnsi="Arial" w:cs="Arial"/>
          <w:sz w:val="21"/>
          <w:szCs w:val="21"/>
          <w:lang w:eastAsia="ja-JP"/>
        </w:rPr>
        <w:t xml:space="preserve">; </w:t>
      </w:r>
      <w:r w:rsidRPr="00814CF3">
        <w:rPr>
          <w:rFonts w:ascii="Arial" w:eastAsia="游明朝" w:hAnsi="Arial" w:cs="Arial"/>
          <w:sz w:val="21"/>
          <w:szCs w:val="21"/>
          <w:lang w:eastAsia="ja-JP"/>
        </w:rPr>
        <w:t>https://doi.org/10.1103/PhysRevB.58.R2917.</w:t>
      </w:r>
      <w:bookmarkEnd w:id="6"/>
      <w:bookmarkEnd w:id="7"/>
    </w:p>
    <w:p w14:paraId="4DF9BBDB" w14:textId="1C612E8F" w:rsidR="00393A39" w:rsidRPr="00814CF3" w:rsidRDefault="00393A39" w:rsidP="003E47DA">
      <w:pPr>
        <w:pStyle w:val="ab"/>
        <w:numPr>
          <w:ilvl w:val="0"/>
          <w:numId w:val="1"/>
        </w:numPr>
        <w:ind w:leftChars="0"/>
        <w:jc w:val="both"/>
        <w:rPr>
          <w:rFonts w:ascii="Arial" w:hAnsi="Arial" w:cs="Arial"/>
          <w:sz w:val="21"/>
          <w:szCs w:val="21"/>
        </w:rPr>
      </w:pPr>
      <w:bookmarkStart w:id="8" w:name="_Ref56257003"/>
      <w:r w:rsidRPr="00393A39">
        <w:rPr>
          <w:rFonts w:ascii="Arial" w:hAnsi="Arial" w:cs="Arial"/>
          <w:sz w:val="21"/>
          <w:szCs w:val="21"/>
        </w:rPr>
        <w:t>K</w:t>
      </w:r>
      <w:r>
        <w:rPr>
          <w:rFonts w:ascii="Arial" w:hAnsi="Arial" w:cs="Arial"/>
          <w:sz w:val="21"/>
          <w:szCs w:val="21"/>
        </w:rPr>
        <w:t>.</w:t>
      </w:r>
      <w:r w:rsidRPr="00393A39">
        <w:rPr>
          <w:rFonts w:ascii="Arial" w:hAnsi="Arial" w:cs="Arial"/>
          <w:sz w:val="21"/>
          <w:szCs w:val="21"/>
        </w:rPr>
        <w:t xml:space="preserve"> Elphick, K</w:t>
      </w:r>
      <w:r>
        <w:rPr>
          <w:rFonts w:ascii="Arial" w:hAnsi="Arial" w:cs="Arial"/>
          <w:sz w:val="21"/>
          <w:szCs w:val="21"/>
        </w:rPr>
        <w:t>.</w:t>
      </w:r>
      <w:r w:rsidRPr="00393A39">
        <w:rPr>
          <w:rFonts w:ascii="Arial" w:hAnsi="Arial" w:cs="Arial"/>
          <w:sz w:val="21"/>
          <w:szCs w:val="21"/>
        </w:rPr>
        <w:t xml:space="preserve"> Yoshida, T</w:t>
      </w:r>
      <w:r>
        <w:rPr>
          <w:rFonts w:ascii="Arial" w:hAnsi="Arial" w:cs="Arial"/>
          <w:sz w:val="21"/>
          <w:szCs w:val="21"/>
        </w:rPr>
        <w:t>.</w:t>
      </w:r>
      <w:r w:rsidRPr="00393A39">
        <w:rPr>
          <w:rFonts w:ascii="Arial" w:hAnsi="Arial" w:cs="Arial"/>
          <w:sz w:val="21"/>
          <w:szCs w:val="21"/>
        </w:rPr>
        <w:t xml:space="preserve"> Roy, T</w:t>
      </w:r>
      <w:r>
        <w:rPr>
          <w:rFonts w:ascii="Arial" w:hAnsi="Arial" w:cs="Arial"/>
          <w:sz w:val="21"/>
          <w:szCs w:val="21"/>
        </w:rPr>
        <w:t>.</w:t>
      </w:r>
      <w:r w:rsidRPr="00393A39">
        <w:rPr>
          <w:rFonts w:ascii="Arial" w:hAnsi="Arial" w:cs="Arial"/>
          <w:sz w:val="21"/>
          <w:szCs w:val="21"/>
        </w:rPr>
        <w:t xml:space="preserve"> Ichinose, K</w:t>
      </w:r>
      <w:r>
        <w:rPr>
          <w:rFonts w:ascii="Arial" w:hAnsi="Arial" w:cs="Arial"/>
          <w:sz w:val="21"/>
          <w:szCs w:val="21"/>
        </w:rPr>
        <w:t>.</w:t>
      </w:r>
      <w:r w:rsidRPr="00393A39">
        <w:rPr>
          <w:rFonts w:ascii="Arial" w:hAnsi="Arial" w:cs="Arial"/>
          <w:sz w:val="21"/>
          <w:szCs w:val="21"/>
        </w:rPr>
        <w:t xml:space="preserve"> </w:t>
      </w:r>
      <w:proofErr w:type="spellStart"/>
      <w:r w:rsidRPr="00393A39">
        <w:rPr>
          <w:rFonts w:ascii="Arial" w:hAnsi="Arial" w:cs="Arial"/>
          <w:sz w:val="21"/>
          <w:szCs w:val="21"/>
        </w:rPr>
        <w:t>Kunimatsu</w:t>
      </w:r>
      <w:proofErr w:type="spellEnd"/>
      <w:r w:rsidRPr="00393A39">
        <w:rPr>
          <w:rFonts w:ascii="Arial" w:hAnsi="Arial" w:cs="Arial"/>
          <w:sz w:val="21"/>
          <w:szCs w:val="21"/>
        </w:rPr>
        <w:t>, T</w:t>
      </w:r>
      <w:r>
        <w:rPr>
          <w:rFonts w:ascii="Arial" w:hAnsi="Arial" w:cs="Arial"/>
          <w:sz w:val="21"/>
          <w:szCs w:val="21"/>
        </w:rPr>
        <w:t>.</w:t>
      </w:r>
      <w:r w:rsidRPr="00393A39">
        <w:rPr>
          <w:rFonts w:ascii="Arial" w:hAnsi="Arial" w:cs="Arial"/>
          <w:sz w:val="21"/>
          <w:szCs w:val="21"/>
        </w:rPr>
        <w:t xml:space="preserve"> Tsuchiya, M</w:t>
      </w:r>
      <w:r>
        <w:rPr>
          <w:rFonts w:ascii="Arial" w:hAnsi="Arial" w:cs="Arial"/>
          <w:sz w:val="21"/>
          <w:szCs w:val="21"/>
        </w:rPr>
        <w:t>.</w:t>
      </w:r>
      <w:r w:rsidRPr="00393A39">
        <w:rPr>
          <w:rFonts w:ascii="Arial" w:hAnsi="Arial" w:cs="Arial"/>
          <w:sz w:val="21"/>
          <w:szCs w:val="21"/>
        </w:rPr>
        <w:t xml:space="preserve"> </w:t>
      </w:r>
      <w:proofErr w:type="spellStart"/>
      <w:r w:rsidRPr="00393A39">
        <w:rPr>
          <w:rFonts w:ascii="Arial" w:hAnsi="Arial" w:cs="Arial"/>
          <w:sz w:val="21"/>
          <w:szCs w:val="21"/>
        </w:rPr>
        <w:t>Tsujikawa</w:t>
      </w:r>
      <w:proofErr w:type="spellEnd"/>
      <w:r w:rsidRPr="00393A39">
        <w:rPr>
          <w:rFonts w:ascii="Arial" w:hAnsi="Arial" w:cs="Arial"/>
          <w:sz w:val="21"/>
          <w:szCs w:val="21"/>
        </w:rPr>
        <w:t>, Y</w:t>
      </w:r>
      <w:r>
        <w:rPr>
          <w:rFonts w:ascii="Arial" w:hAnsi="Arial" w:cs="Arial"/>
          <w:sz w:val="21"/>
          <w:szCs w:val="21"/>
        </w:rPr>
        <w:t>.</w:t>
      </w:r>
      <w:r w:rsidRPr="00393A39">
        <w:rPr>
          <w:rFonts w:ascii="Arial" w:hAnsi="Arial" w:cs="Arial"/>
          <w:sz w:val="21"/>
          <w:szCs w:val="21"/>
        </w:rPr>
        <w:t xml:space="preserve"> </w:t>
      </w:r>
      <w:r w:rsidRPr="00393A39">
        <w:rPr>
          <w:rFonts w:ascii="Arial" w:hAnsi="Arial" w:cs="Arial"/>
          <w:sz w:val="21"/>
          <w:szCs w:val="21"/>
        </w:rPr>
        <w:lastRenderedPageBreak/>
        <w:t>Nagai, S</w:t>
      </w:r>
      <w:r>
        <w:rPr>
          <w:rFonts w:ascii="Arial" w:hAnsi="Arial" w:cs="Arial"/>
          <w:sz w:val="21"/>
          <w:szCs w:val="21"/>
        </w:rPr>
        <w:t>.</w:t>
      </w:r>
      <w:r w:rsidRPr="00393A39">
        <w:rPr>
          <w:rFonts w:ascii="Arial" w:hAnsi="Arial" w:cs="Arial"/>
          <w:sz w:val="21"/>
          <w:szCs w:val="21"/>
        </w:rPr>
        <w:t xml:space="preserve"> Mizukami, M</w:t>
      </w:r>
      <w:r>
        <w:rPr>
          <w:rFonts w:ascii="Arial" w:hAnsi="Arial" w:cs="Arial"/>
          <w:sz w:val="21"/>
          <w:szCs w:val="21"/>
        </w:rPr>
        <w:t>.</w:t>
      </w:r>
      <w:r w:rsidRPr="00393A39">
        <w:rPr>
          <w:rFonts w:ascii="Arial" w:hAnsi="Arial" w:cs="Arial"/>
          <w:sz w:val="21"/>
          <w:szCs w:val="21"/>
        </w:rPr>
        <w:t xml:space="preserve"> Shirai and A</w:t>
      </w:r>
      <w:r>
        <w:rPr>
          <w:rFonts w:ascii="Arial" w:hAnsi="Arial" w:cs="Arial"/>
          <w:sz w:val="21"/>
          <w:szCs w:val="21"/>
        </w:rPr>
        <w:t>.</w:t>
      </w:r>
      <w:r w:rsidRPr="00393A39">
        <w:rPr>
          <w:rFonts w:ascii="Arial" w:hAnsi="Arial" w:cs="Arial"/>
          <w:sz w:val="21"/>
          <w:szCs w:val="21"/>
        </w:rPr>
        <w:t xml:space="preserve"> Hirohata</w:t>
      </w:r>
      <w:r>
        <w:rPr>
          <w:rFonts w:ascii="Arial" w:hAnsi="Arial" w:cs="Arial"/>
          <w:sz w:val="21"/>
          <w:szCs w:val="21"/>
        </w:rPr>
        <w:t xml:space="preserve">, </w:t>
      </w:r>
      <w:r w:rsidRPr="00393A39">
        <w:rPr>
          <w:rFonts w:ascii="Arial" w:hAnsi="Arial" w:cs="Arial"/>
          <w:sz w:val="21"/>
          <w:szCs w:val="21"/>
        </w:rPr>
        <w:t xml:space="preserve">Lattice </w:t>
      </w:r>
      <w:r>
        <w:rPr>
          <w:rFonts w:ascii="Arial" w:hAnsi="Arial" w:cs="Arial"/>
          <w:sz w:val="21"/>
          <w:szCs w:val="21"/>
        </w:rPr>
        <w:t>s</w:t>
      </w:r>
      <w:r w:rsidRPr="00393A39">
        <w:rPr>
          <w:rFonts w:ascii="Arial" w:hAnsi="Arial" w:cs="Arial"/>
          <w:sz w:val="21"/>
          <w:szCs w:val="21"/>
        </w:rPr>
        <w:t xml:space="preserve">oftening in </w:t>
      </w:r>
      <w:r>
        <w:rPr>
          <w:rFonts w:ascii="Arial" w:hAnsi="Arial" w:cs="Arial"/>
          <w:sz w:val="21"/>
          <w:szCs w:val="21"/>
        </w:rPr>
        <w:t>m</w:t>
      </w:r>
      <w:r w:rsidRPr="00393A39">
        <w:rPr>
          <w:rFonts w:ascii="Arial" w:hAnsi="Arial" w:cs="Arial"/>
          <w:sz w:val="21"/>
          <w:szCs w:val="21"/>
        </w:rPr>
        <w:t>etastable bcc Co</w:t>
      </w:r>
      <w:r w:rsidRPr="00393A39">
        <w:rPr>
          <w:rFonts w:ascii="Arial" w:hAnsi="Arial" w:cs="Arial"/>
          <w:i/>
          <w:iCs/>
          <w:sz w:val="21"/>
          <w:szCs w:val="21"/>
          <w:vertAlign w:val="subscript"/>
        </w:rPr>
        <w:t>x</w:t>
      </w:r>
      <w:r w:rsidRPr="00393A39">
        <w:rPr>
          <w:rFonts w:ascii="Arial" w:hAnsi="Arial" w:cs="Arial"/>
          <w:sz w:val="21"/>
          <w:szCs w:val="21"/>
        </w:rPr>
        <w:t>Mn</w:t>
      </w:r>
      <w:r w:rsidRPr="00393A39">
        <w:rPr>
          <w:rFonts w:ascii="Arial" w:hAnsi="Arial" w:cs="Arial"/>
          <w:sz w:val="21"/>
          <w:szCs w:val="21"/>
          <w:vertAlign w:val="subscript"/>
        </w:rPr>
        <w:t>100-</w:t>
      </w:r>
      <w:proofErr w:type="gramStart"/>
      <w:r w:rsidRPr="00393A39">
        <w:rPr>
          <w:rFonts w:ascii="Arial" w:hAnsi="Arial" w:cs="Arial"/>
          <w:i/>
          <w:iCs/>
          <w:sz w:val="21"/>
          <w:szCs w:val="21"/>
          <w:vertAlign w:val="subscript"/>
        </w:rPr>
        <w:t>x</w:t>
      </w:r>
      <w:r w:rsidRPr="00393A39">
        <w:rPr>
          <w:rFonts w:ascii="Arial" w:hAnsi="Arial" w:cs="Arial"/>
          <w:sz w:val="21"/>
          <w:szCs w:val="21"/>
        </w:rPr>
        <w:t>(</w:t>
      </w:r>
      <w:proofErr w:type="gramEnd"/>
      <w:r w:rsidRPr="00393A39">
        <w:rPr>
          <w:rFonts w:ascii="Arial" w:hAnsi="Arial" w:cs="Arial"/>
          <w:sz w:val="21"/>
          <w:szCs w:val="21"/>
        </w:rPr>
        <w:t xml:space="preserve">001) </w:t>
      </w:r>
      <w:r>
        <w:rPr>
          <w:rFonts w:ascii="Arial" w:hAnsi="Arial" w:cs="Arial"/>
          <w:sz w:val="21"/>
          <w:szCs w:val="21"/>
        </w:rPr>
        <w:t>f</w:t>
      </w:r>
      <w:r w:rsidRPr="00393A39">
        <w:rPr>
          <w:rFonts w:ascii="Arial" w:hAnsi="Arial" w:cs="Arial"/>
          <w:sz w:val="21"/>
          <w:szCs w:val="21"/>
        </w:rPr>
        <w:t xml:space="preserve">erromagnetic </w:t>
      </w:r>
      <w:r>
        <w:rPr>
          <w:rFonts w:ascii="Arial" w:hAnsi="Arial" w:cs="Arial"/>
          <w:sz w:val="21"/>
          <w:szCs w:val="21"/>
        </w:rPr>
        <w:t>l</w:t>
      </w:r>
      <w:r w:rsidRPr="00393A39">
        <w:rPr>
          <w:rFonts w:ascii="Arial" w:hAnsi="Arial" w:cs="Arial"/>
          <w:sz w:val="21"/>
          <w:szCs w:val="21"/>
        </w:rPr>
        <w:t xml:space="preserve">ayers for a </w:t>
      </w:r>
      <w:r>
        <w:rPr>
          <w:rFonts w:ascii="Arial" w:hAnsi="Arial" w:cs="Arial"/>
          <w:sz w:val="21"/>
          <w:szCs w:val="21"/>
        </w:rPr>
        <w:t>s</w:t>
      </w:r>
      <w:r w:rsidRPr="00393A39">
        <w:rPr>
          <w:rFonts w:ascii="Arial" w:hAnsi="Arial" w:cs="Arial"/>
          <w:sz w:val="21"/>
          <w:szCs w:val="21"/>
        </w:rPr>
        <w:t>train-</w:t>
      </w:r>
      <w:r>
        <w:rPr>
          <w:rFonts w:ascii="Arial" w:hAnsi="Arial" w:cs="Arial"/>
          <w:sz w:val="21"/>
          <w:szCs w:val="21"/>
        </w:rPr>
        <w:t>f</w:t>
      </w:r>
      <w:r w:rsidRPr="00393A39">
        <w:rPr>
          <w:rFonts w:ascii="Arial" w:hAnsi="Arial" w:cs="Arial"/>
          <w:sz w:val="21"/>
          <w:szCs w:val="21"/>
        </w:rPr>
        <w:t xml:space="preserve">ree </w:t>
      </w:r>
      <w:r>
        <w:rPr>
          <w:rFonts w:ascii="Arial" w:hAnsi="Arial" w:cs="Arial"/>
          <w:sz w:val="21"/>
          <w:szCs w:val="21"/>
        </w:rPr>
        <w:t>m</w:t>
      </w:r>
      <w:r w:rsidRPr="00393A39">
        <w:rPr>
          <w:rFonts w:ascii="Arial" w:hAnsi="Arial" w:cs="Arial"/>
          <w:sz w:val="21"/>
          <w:szCs w:val="21"/>
        </w:rPr>
        <w:t xml:space="preserve">agnetic </w:t>
      </w:r>
      <w:r>
        <w:rPr>
          <w:rFonts w:ascii="Arial" w:hAnsi="Arial" w:cs="Arial"/>
          <w:sz w:val="21"/>
          <w:szCs w:val="21"/>
        </w:rPr>
        <w:t>t</w:t>
      </w:r>
      <w:r w:rsidRPr="00393A39">
        <w:rPr>
          <w:rFonts w:ascii="Arial" w:hAnsi="Arial" w:cs="Arial"/>
          <w:sz w:val="21"/>
          <w:szCs w:val="21"/>
        </w:rPr>
        <w:t xml:space="preserve">unnel </w:t>
      </w:r>
      <w:r>
        <w:rPr>
          <w:rFonts w:ascii="Arial" w:hAnsi="Arial" w:cs="Arial"/>
          <w:sz w:val="21"/>
          <w:szCs w:val="21"/>
        </w:rPr>
        <w:t>j</w:t>
      </w:r>
      <w:r w:rsidRPr="00393A39">
        <w:rPr>
          <w:rFonts w:ascii="Arial" w:hAnsi="Arial" w:cs="Arial"/>
          <w:sz w:val="21"/>
          <w:szCs w:val="21"/>
        </w:rPr>
        <w:t>unction</w:t>
      </w:r>
      <w:r>
        <w:rPr>
          <w:rFonts w:ascii="Arial" w:hAnsi="Arial" w:cs="Arial"/>
          <w:sz w:val="21"/>
          <w:szCs w:val="21"/>
        </w:rPr>
        <w:t xml:space="preserve">, </w:t>
      </w:r>
      <w:r w:rsidR="001A56B2" w:rsidRPr="001A56B2">
        <w:rPr>
          <w:rFonts w:ascii="Arial" w:hAnsi="Arial" w:cs="Arial"/>
          <w:sz w:val="21"/>
          <w:szCs w:val="21"/>
        </w:rPr>
        <w:t>http://arxiv.org/abs/2010.04493.</w:t>
      </w:r>
      <w:bookmarkEnd w:id="8"/>
    </w:p>
    <w:p w14:paraId="32F44200" w14:textId="683E6197" w:rsidR="00026CCE" w:rsidRDefault="00026CCE" w:rsidP="001F230C">
      <w:pPr>
        <w:pStyle w:val="ab"/>
        <w:numPr>
          <w:ilvl w:val="0"/>
          <w:numId w:val="1"/>
        </w:numPr>
        <w:ind w:leftChars="0"/>
        <w:jc w:val="both"/>
        <w:rPr>
          <w:rFonts w:ascii="Arial" w:hAnsi="Arial" w:cs="Arial"/>
          <w:sz w:val="21"/>
          <w:szCs w:val="21"/>
        </w:rPr>
      </w:pPr>
      <w:bookmarkStart w:id="9" w:name="_Ref56257163"/>
      <w:bookmarkStart w:id="10" w:name="_Ref56257126"/>
      <w:r w:rsidRPr="001F230C">
        <w:rPr>
          <w:rFonts w:ascii="Arial" w:hAnsi="Arial" w:cs="Arial"/>
          <w:sz w:val="21"/>
          <w:szCs w:val="21"/>
        </w:rPr>
        <w:t xml:space="preserve">A. Hirohata, Y. Yamamoto, B. A. Murphy and A. J. Vick, </w:t>
      </w:r>
      <w:r w:rsidRPr="00A11571">
        <w:rPr>
          <w:rFonts w:ascii="Arial" w:hAnsi="Arial" w:cs="Arial"/>
          <w:sz w:val="21"/>
          <w:szCs w:val="21"/>
        </w:rPr>
        <w:t>Non-destructive imaging of buried electronic interfaces using a decelerated scanning electron beam,</w:t>
      </w:r>
      <w:r>
        <w:rPr>
          <w:rFonts w:ascii="Arial" w:hAnsi="Arial" w:cs="Arial"/>
          <w:sz w:val="21"/>
          <w:szCs w:val="21"/>
        </w:rPr>
        <w:t xml:space="preserve"> </w:t>
      </w:r>
      <w:r w:rsidRPr="001F230C">
        <w:rPr>
          <w:rFonts w:ascii="Arial" w:hAnsi="Arial" w:cs="Arial"/>
          <w:i/>
          <w:iCs/>
          <w:sz w:val="21"/>
          <w:szCs w:val="21"/>
        </w:rPr>
        <w:t xml:space="preserve">Nat. </w:t>
      </w:r>
      <w:proofErr w:type="spellStart"/>
      <w:r w:rsidRPr="001F230C">
        <w:rPr>
          <w:rFonts w:ascii="Arial" w:hAnsi="Arial" w:cs="Arial"/>
          <w:i/>
          <w:iCs/>
          <w:sz w:val="21"/>
          <w:szCs w:val="21"/>
        </w:rPr>
        <w:t>Commun</w:t>
      </w:r>
      <w:proofErr w:type="spellEnd"/>
      <w:r w:rsidRPr="001F230C">
        <w:rPr>
          <w:rFonts w:ascii="Arial" w:hAnsi="Arial" w:cs="Arial"/>
          <w:i/>
          <w:iCs/>
          <w:sz w:val="21"/>
          <w:szCs w:val="21"/>
        </w:rPr>
        <w:t>.</w:t>
      </w:r>
      <w:r w:rsidRPr="001F230C">
        <w:rPr>
          <w:rFonts w:ascii="Arial" w:hAnsi="Arial" w:cs="Arial"/>
          <w:sz w:val="21"/>
          <w:szCs w:val="21"/>
        </w:rPr>
        <w:t xml:space="preserve"> </w:t>
      </w:r>
      <w:r w:rsidRPr="001F230C">
        <w:rPr>
          <w:rFonts w:ascii="Arial" w:hAnsi="Arial" w:cs="Arial"/>
          <w:b/>
          <w:bCs/>
          <w:sz w:val="21"/>
          <w:szCs w:val="21"/>
        </w:rPr>
        <w:t>7</w:t>
      </w:r>
      <w:r w:rsidRPr="001F230C">
        <w:rPr>
          <w:rFonts w:ascii="Arial" w:hAnsi="Arial" w:cs="Arial"/>
          <w:sz w:val="21"/>
          <w:szCs w:val="21"/>
        </w:rPr>
        <w:t>, 12701 (2016)</w:t>
      </w:r>
      <w:r w:rsidR="00323A74">
        <w:rPr>
          <w:rFonts w:ascii="Arial" w:hAnsi="Arial" w:cs="Arial"/>
          <w:sz w:val="21"/>
          <w:szCs w:val="21"/>
        </w:rPr>
        <w:t xml:space="preserve">; </w:t>
      </w:r>
      <w:r w:rsidR="00323A74" w:rsidRPr="00323A74">
        <w:rPr>
          <w:rFonts w:ascii="Arial" w:hAnsi="Arial" w:cs="Arial"/>
          <w:sz w:val="21"/>
          <w:szCs w:val="21"/>
        </w:rPr>
        <w:t>http://dx.doi.org/10.1038/ncomms12701</w:t>
      </w:r>
      <w:r w:rsidRPr="001F230C">
        <w:rPr>
          <w:rFonts w:ascii="Arial" w:hAnsi="Arial" w:cs="Arial"/>
          <w:sz w:val="21"/>
          <w:szCs w:val="21"/>
        </w:rPr>
        <w:t>.</w:t>
      </w:r>
      <w:bookmarkEnd w:id="9"/>
    </w:p>
    <w:p w14:paraId="3F6BB78D" w14:textId="72D6BBEC" w:rsidR="001F230C" w:rsidRPr="001F230C" w:rsidRDefault="006B5DDD" w:rsidP="001F230C">
      <w:pPr>
        <w:pStyle w:val="ab"/>
        <w:numPr>
          <w:ilvl w:val="0"/>
          <w:numId w:val="1"/>
        </w:numPr>
        <w:ind w:leftChars="0"/>
        <w:jc w:val="both"/>
        <w:rPr>
          <w:rFonts w:ascii="Arial" w:hAnsi="Arial" w:cs="Arial"/>
          <w:sz w:val="21"/>
          <w:szCs w:val="21"/>
        </w:rPr>
      </w:pPr>
      <w:bookmarkStart w:id="11" w:name="_Ref56257166"/>
      <w:r w:rsidRPr="001F230C">
        <w:rPr>
          <w:rFonts w:ascii="Arial" w:hAnsi="Arial" w:cs="Arial"/>
          <w:sz w:val="21"/>
          <w:szCs w:val="21"/>
        </w:rPr>
        <w:t xml:space="preserve">N. B. </w:t>
      </w:r>
      <w:proofErr w:type="spellStart"/>
      <w:r w:rsidRPr="001F230C">
        <w:rPr>
          <w:rFonts w:ascii="Arial" w:hAnsi="Arial" w:cs="Arial"/>
          <w:sz w:val="21"/>
          <w:szCs w:val="21"/>
        </w:rPr>
        <w:t>Bassim</w:t>
      </w:r>
      <w:proofErr w:type="spellEnd"/>
      <w:r w:rsidRPr="001F230C">
        <w:rPr>
          <w:rFonts w:ascii="Arial" w:hAnsi="Arial" w:cs="Arial"/>
          <w:sz w:val="21"/>
          <w:szCs w:val="21"/>
        </w:rPr>
        <w:t>, B. T. De Gregorio, A. L. D. Kilcoyne, K. Scott, T.</w:t>
      </w:r>
      <w:r w:rsidR="00E47030">
        <w:rPr>
          <w:rFonts w:ascii="Arial" w:hAnsi="Arial" w:cs="Arial"/>
          <w:sz w:val="21"/>
          <w:szCs w:val="21"/>
        </w:rPr>
        <w:t xml:space="preserve"> </w:t>
      </w:r>
      <w:r w:rsidRPr="001F230C">
        <w:rPr>
          <w:rFonts w:ascii="Arial" w:hAnsi="Arial" w:cs="Arial"/>
          <w:sz w:val="21"/>
          <w:szCs w:val="21"/>
        </w:rPr>
        <w:t xml:space="preserve">Chou, S. </w:t>
      </w:r>
      <w:proofErr w:type="spellStart"/>
      <w:r w:rsidRPr="001F230C">
        <w:rPr>
          <w:rFonts w:ascii="Arial" w:hAnsi="Arial" w:cs="Arial"/>
          <w:sz w:val="21"/>
          <w:szCs w:val="21"/>
        </w:rPr>
        <w:t>Wirick</w:t>
      </w:r>
      <w:proofErr w:type="spellEnd"/>
      <w:r w:rsidRPr="001F230C">
        <w:rPr>
          <w:rFonts w:ascii="Arial" w:hAnsi="Arial" w:cs="Arial"/>
          <w:sz w:val="21"/>
          <w:szCs w:val="21"/>
        </w:rPr>
        <w:t xml:space="preserve">, G. Cody and R. M. Stroud, </w:t>
      </w:r>
      <w:r w:rsidR="00A11571" w:rsidRPr="00A11571">
        <w:rPr>
          <w:rFonts w:ascii="Arial" w:hAnsi="Arial" w:cs="Arial"/>
          <w:sz w:val="21"/>
          <w:szCs w:val="21"/>
        </w:rPr>
        <w:t>Minimizing damage during FIB sample preparation of soft materials</w:t>
      </w:r>
      <w:r w:rsidR="00A11571">
        <w:rPr>
          <w:rFonts w:ascii="Arial" w:hAnsi="Arial" w:cs="Arial"/>
          <w:sz w:val="21"/>
          <w:szCs w:val="21"/>
        </w:rPr>
        <w:t xml:space="preserve">, </w:t>
      </w:r>
      <w:r w:rsidRPr="001F230C">
        <w:rPr>
          <w:rFonts w:ascii="Arial" w:hAnsi="Arial" w:cs="Arial"/>
          <w:i/>
          <w:iCs/>
          <w:sz w:val="21"/>
          <w:szCs w:val="21"/>
        </w:rPr>
        <w:t xml:space="preserve">J. </w:t>
      </w:r>
      <w:proofErr w:type="spellStart"/>
      <w:r w:rsidRPr="001F230C">
        <w:rPr>
          <w:rFonts w:ascii="Arial" w:hAnsi="Arial" w:cs="Arial"/>
          <w:i/>
          <w:iCs/>
          <w:sz w:val="21"/>
          <w:szCs w:val="21"/>
        </w:rPr>
        <w:t>Microsc</w:t>
      </w:r>
      <w:proofErr w:type="spellEnd"/>
      <w:r w:rsidRPr="001F230C">
        <w:rPr>
          <w:rFonts w:ascii="Arial" w:hAnsi="Arial" w:cs="Arial"/>
          <w:i/>
          <w:iCs/>
          <w:sz w:val="21"/>
          <w:szCs w:val="21"/>
        </w:rPr>
        <w:t>.</w:t>
      </w:r>
      <w:r w:rsidRPr="001F230C">
        <w:rPr>
          <w:rFonts w:ascii="Arial" w:hAnsi="Arial" w:cs="Arial"/>
          <w:sz w:val="21"/>
          <w:szCs w:val="21"/>
        </w:rPr>
        <w:t xml:space="preserve"> </w:t>
      </w:r>
      <w:r w:rsidRPr="001F230C">
        <w:rPr>
          <w:rFonts w:ascii="Arial" w:hAnsi="Arial" w:cs="Arial"/>
          <w:b/>
          <w:bCs/>
          <w:sz w:val="21"/>
          <w:szCs w:val="21"/>
        </w:rPr>
        <w:t>245</w:t>
      </w:r>
      <w:r w:rsidRPr="001F230C">
        <w:rPr>
          <w:rFonts w:ascii="Arial" w:hAnsi="Arial" w:cs="Arial"/>
          <w:sz w:val="21"/>
          <w:szCs w:val="21"/>
        </w:rPr>
        <w:t>, 288</w:t>
      </w:r>
      <w:r w:rsidR="00F154CD" w:rsidRPr="001F230C">
        <w:rPr>
          <w:rFonts w:ascii="Arial" w:hAnsi="Arial" w:cs="Arial"/>
          <w:sz w:val="21"/>
          <w:szCs w:val="21"/>
        </w:rPr>
        <w:t xml:space="preserve"> (2012)</w:t>
      </w:r>
      <w:r w:rsidR="00026CCE">
        <w:rPr>
          <w:rFonts w:ascii="Arial" w:hAnsi="Arial" w:cs="Arial"/>
          <w:sz w:val="21"/>
          <w:szCs w:val="21"/>
        </w:rPr>
        <w:t xml:space="preserve">; </w:t>
      </w:r>
      <w:r w:rsidR="00026CCE" w:rsidRPr="00026CCE">
        <w:rPr>
          <w:rFonts w:ascii="Arial" w:hAnsi="Arial" w:cs="Arial"/>
          <w:sz w:val="21"/>
          <w:szCs w:val="21"/>
        </w:rPr>
        <w:t>https://doi.org/10.1111/j.1365-2818.2011.03570.x</w:t>
      </w:r>
      <w:r w:rsidR="00F154CD" w:rsidRPr="001F230C">
        <w:rPr>
          <w:rFonts w:ascii="Arial" w:hAnsi="Arial" w:cs="Arial"/>
          <w:sz w:val="21"/>
          <w:szCs w:val="21"/>
        </w:rPr>
        <w:t>.</w:t>
      </w:r>
      <w:bookmarkEnd w:id="10"/>
      <w:bookmarkEnd w:id="11"/>
    </w:p>
    <w:p w14:paraId="3D60F2B0" w14:textId="10208F47" w:rsidR="00EF5C9F" w:rsidRPr="001F230C" w:rsidRDefault="00EF5C9F" w:rsidP="001F230C">
      <w:pPr>
        <w:pStyle w:val="ab"/>
        <w:numPr>
          <w:ilvl w:val="0"/>
          <w:numId w:val="1"/>
        </w:numPr>
        <w:ind w:leftChars="0"/>
        <w:jc w:val="both"/>
        <w:rPr>
          <w:rFonts w:ascii="Arial" w:hAnsi="Arial" w:cs="Arial"/>
          <w:sz w:val="21"/>
          <w:szCs w:val="21"/>
        </w:rPr>
      </w:pPr>
      <w:bookmarkStart w:id="12" w:name="_Ref56257417"/>
      <w:r w:rsidRPr="001F230C">
        <w:rPr>
          <w:rFonts w:ascii="Arial" w:hAnsi="Arial" w:cs="Arial"/>
          <w:sz w:val="21"/>
          <w:szCs w:val="21"/>
        </w:rPr>
        <w:t xml:space="preserve">E. Jackson, Y. Wu, W. Frost, J.-Y. Kim, M. </w:t>
      </w:r>
      <w:proofErr w:type="spellStart"/>
      <w:r w:rsidRPr="001F230C">
        <w:rPr>
          <w:rFonts w:ascii="Arial" w:hAnsi="Arial" w:cs="Arial"/>
          <w:sz w:val="21"/>
          <w:szCs w:val="21"/>
        </w:rPr>
        <w:t>Samiepour</w:t>
      </w:r>
      <w:proofErr w:type="spellEnd"/>
      <w:r w:rsidRPr="001F230C">
        <w:rPr>
          <w:rFonts w:ascii="Arial" w:hAnsi="Arial" w:cs="Arial"/>
          <w:sz w:val="21"/>
          <w:szCs w:val="21"/>
        </w:rPr>
        <w:t xml:space="preserve">, K. Elphick, M. Sun, T. Kubota, K. </w:t>
      </w:r>
      <w:proofErr w:type="spellStart"/>
      <w:r w:rsidRPr="001F230C">
        <w:rPr>
          <w:rFonts w:ascii="Arial" w:hAnsi="Arial" w:cs="Arial"/>
          <w:sz w:val="21"/>
          <w:szCs w:val="21"/>
        </w:rPr>
        <w:t>Takanashi</w:t>
      </w:r>
      <w:proofErr w:type="spellEnd"/>
      <w:r w:rsidRPr="001F230C">
        <w:rPr>
          <w:rFonts w:ascii="Arial" w:hAnsi="Arial" w:cs="Arial"/>
          <w:sz w:val="21"/>
          <w:szCs w:val="21"/>
        </w:rPr>
        <w:t xml:space="preserve">, T. </w:t>
      </w:r>
      <w:r w:rsidR="00262325" w:rsidRPr="001F230C">
        <w:rPr>
          <w:rFonts w:ascii="Arial" w:hAnsi="Arial" w:cs="Arial"/>
          <w:sz w:val="21"/>
          <w:szCs w:val="21"/>
        </w:rPr>
        <w:t>Ichinose, S. Mizukami and A. Hirohata,</w:t>
      </w:r>
      <w:r w:rsidRPr="001F230C">
        <w:rPr>
          <w:rFonts w:ascii="Arial" w:hAnsi="Arial" w:cs="Arial"/>
          <w:sz w:val="21"/>
          <w:szCs w:val="21"/>
        </w:rPr>
        <w:t xml:space="preserve"> </w:t>
      </w:r>
      <w:r w:rsidR="00A11571" w:rsidRPr="00A11571">
        <w:rPr>
          <w:rFonts w:ascii="Arial" w:hAnsi="Arial" w:cs="Arial"/>
          <w:sz w:val="21"/>
          <w:szCs w:val="21"/>
        </w:rPr>
        <w:t>Non-destructive imaging for quality assurance of MRAM junctions</w:t>
      </w:r>
      <w:r w:rsidR="00A11571">
        <w:rPr>
          <w:rFonts w:ascii="Arial" w:hAnsi="Arial" w:cs="Arial"/>
          <w:sz w:val="21"/>
          <w:szCs w:val="21"/>
        </w:rPr>
        <w:t xml:space="preserve">, </w:t>
      </w:r>
      <w:r w:rsidRPr="001F230C">
        <w:rPr>
          <w:rFonts w:ascii="Arial" w:hAnsi="Arial" w:cs="Arial"/>
          <w:i/>
          <w:iCs/>
          <w:sz w:val="21"/>
          <w:szCs w:val="21"/>
        </w:rPr>
        <w:t>J. Phys. D: Appl. Phys.</w:t>
      </w:r>
      <w:r w:rsidRPr="001F230C">
        <w:rPr>
          <w:rFonts w:ascii="Arial" w:hAnsi="Arial" w:cs="Arial"/>
          <w:sz w:val="21"/>
          <w:szCs w:val="21"/>
        </w:rPr>
        <w:t xml:space="preserve"> </w:t>
      </w:r>
      <w:r w:rsidRPr="001F230C">
        <w:rPr>
          <w:rFonts w:ascii="Arial" w:hAnsi="Arial" w:cs="Arial"/>
          <w:b/>
          <w:bCs/>
          <w:sz w:val="21"/>
          <w:szCs w:val="21"/>
        </w:rPr>
        <w:t>53</w:t>
      </w:r>
      <w:r w:rsidR="00F154CD" w:rsidRPr="001F230C">
        <w:rPr>
          <w:rFonts w:ascii="Arial" w:hAnsi="Arial" w:cs="Arial"/>
          <w:sz w:val="21"/>
          <w:szCs w:val="21"/>
        </w:rPr>
        <w:t>,</w:t>
      </w:r>
      <w:r w:rsidRPr="001F230C">
        <w:rPr>
          <w:rFonts w:ascii="Arial" w:hAnsi="Arial" w:cs="Arial"/>
          <w:sz w:val="21"/>
          <w:szCs w:val="21"/>
        </w:rPr>
        <w:t xml:space="preserve"> 014004</w:t>
      </w:r>
      <w:r w:rsidR="00F154CD" w:rsidRPr="001F230C">
        <w:rPr>
          <w:rFonts w:ascii="Arial" w:hAnsi="Arial" w:cs="Arial"/>
          <w:sz w:val="21"/>
          <w:szCs w:val="21"/>
        </w:rPr>
        <w:t xml:space="preserve"> (2020)</w:t>
      </w:r>
      <w:r w:rsidR="00323A74">
        <w:rPr>
          <w:rFonts w:ascii="Arial" w:hAnsi="Arial" w:cs="Arial"/>
          <w:sz w:val="21"/>
          <w:szCs w:val="21"/>
        </w:rPr>
        <w:t xml:space="preserve">; </w:t>
      </w:r>
      <w:r w:rsidR="00323A74" w:rsidRPr="00323A74">
        <w:rPr>
          <w:rFonts w:ascii="Arial" w:hAnsi="Arial" w:cs="Arial"/>
          <w:sz w:val="21"/>
          <w:szCs w:val="21"/>
        </w:rPr>
        <w:t>https://doi.org/10.1038/s41598-018-25638-8</w:t>
      </w:r>
      <w:r w:rsidR="00F154CD" w:rsidRPr="001F230C">
        <w:rPr>
          <w:rFonts w:ascii="Arial" w:hAnsi="Arial" w:cs="Arial"/>
          <w:sz w:val="21"/>
          <w:szCs w:val="21"/>
        </w:rPr>
        <w:t>.</w:t>
      </w:r>
      <w:bookmarkEnd w:id="12"/>
    </w:p>
    <w:p w14:paraId="73972455" w14:textId="5DE38419" w:rsidR="009B4477" w:rsidRPr="001F230C" w:rsidRDefault="00B15FBC" w:rsidP="001F230C">
      <w:pPr>
        <w:pStyle w:val="ab"/>
        <w:numPr>
          <w:ilvl w:val="0"/>
          <w:numId w:val="1"/>
        </w:numPr>
        <w:ind w:leftChars="0"/>
        <w:jc w:val="both"/>
        <w:rPr>
          <w:rFonts w:ascii="Arial" w:hAnsi="Arial" w:cs="Arial"/>
          <w:sz w:val="21"/>
          <w:szCs w:val="21"/>
        </w:rPr>
      </w:pPr>
      <w:bookmarkStart w:id="13" w:name="_Ref67049491"/>
      <w:r w:rsidRPr="001C5EBF">
        <w:rPr>
          <w:rFonts w:ascii="Arial" w:hAnsi="Arial" w:cs="Arial"/>
          <w:sz w:val="21"/>
          <w:szCs w:val="21"/>
          <w:highlight w:val="yellow"/>
        </w:rPr>
        <w:t xml:space="preserve">K. Elphick, A. Yamaguchi, A. </w:t>
      </w:r>
      <w:proofErr w:type="spellStart"/>
      <w:r w:rsidRPr="001C5EBF">
        <w:rPr>
          <w:rFonts w:ascii="Arial" w:hAnsi="Arial" w:cs="Arial"/>
          <w:sz w:val="21"/>
          <w:szCs w:val="21"/>
          <w:highlight w:val="yellow"/>
        </w:rPr>
        <w:t>Otsuki</w:t>
      </w:r>
      <w:proofErr w:type="spellEnd"/>
      <w:r w:rsidRPr="001C5EBF">
        <w:rPr>
          <w:rFonts w:ascii="Arial" w:hAnsi="Arial" w:cs="Arial"/>
          <w:sz w:val="21"/>
          <w:szCs w:val="21"/>
          <w:highlight w:val="yellow"/>
        </w:rPr>
        <w:t xml:space="preserve">, N. L. </w:t>
      </w:r>
      <w:proofErr w:type="spellStart"/>
      <w:r w:rsidRPr="001C5EBF">
        <w:rPr>
          <w:rFonts w:ascii="Arial" w:hAnsi="Arial" w:cs="Arial"/>
          <w:sz w:val="21"/>
          <w:szCs w:val="21"/>
          <w:highlight w:val="yellow"/>
        </w:rPr>
        <w:t>Hayagan</w:t>
      </w:r>
      <w:proofErr w:type="spellEnd"/>
      <w:r w:rsidRPr="001C5EBF">
        <w:rPr>
          <w:rFonts w:ascii="Arial" w:hAnsi="Arial" w:cs="Arial"/>
          <w:sz w:val="21"/>
          <w:szCs w:val="21"/>
          <w:highlight w:val="yellow"/>
        </w:rPr>
        <w:t xml:space="preserve"> and A. Hirohata, Non-destructive imaging on synthesised </w:t>
      </w:r>
      <w:proofErr w:type="gramStart"/>
      <w:r w:rsidRPr="001C5EBF">
        <w:rPr>
          <w:rFonts w:ascii="Arial" w:hAnsi="Arial" w:cs="Arial"/>
          <w:sz w:val="21"/>
          <w:szCs w:val="21"/>
          <w:highlight w:val="yellow"/>
        </w:rPr>
        <w:t>nano-particles</w:t>
      </w:r>
      <w:proofErr w:type="gramEnd"/>
      <w:r w:rsidRPr="001C5EBF">
        <w:rPr>
          <w:rFonts w:ascii="Arial" w:hAnsi="Arial" w:cs="Arial"/>
          <w:sz w:val="21"/>
          <w:szCs w:val="21"/>
          <w:highlight w:val="yellow"/>
        </w:rPr>
        <w:t xml:space="preserve">, </w:t>
      </w:r>
      <w:r w:rsidRPr="001C5EBF">
        <w:rPr>
          <w:rFonts w:ascii="Arial" w:hAnsi="Arial" w:cs="Arial"/>
          <w:i/>
          <w:iCs/>
          <w:sz w:val="21"/>
          <w:szCs w:val="21"/>
          <w:highlight w:val="yellow"/>
        </w:rPr>
        <w:t>Materials</w:t>
      </w:r>
      <w:r w:rsidRPr="001C5EBF">
        <w:rPr>
          <w:rFonts w:ascii="Arial" w:hAnsi="Arial" w:cs="Arial"/>
          <w:sz w:val="21"/>
          <w:szCs w:val="21"/>
          <w:highlight w:val="yellow"/>
        </w:rPr>
        <w:t xml:space="preserve"> </w:t>
      </w:r>
      <w:r w:rsidRPr="001C5EBF">
        <w:rPr>
          <w:rFonts w:ascii="Arial" w:hAnsi="Arial" w:cs="Arial"/>
          <w:b/>
          <w:bCs/>
          <w:sz w:val="21"/>
          <w:szCs w:val="21"/>
          <w:highlight w:val="yellow"/>
        </w:rPr>
        <w:t>14</w:t>
      </w:r>
      <w:r w:rsidRPr="001C5EBF">
        <w:rPr>
          <w:rFonts w:ascii="Arial" w:hAnsi="Arial" w:cs="Arial"/>
          <w:sz w:val="21"/>
          <w:szCs w:val="21"/>
          <w:highlight w:val="yellow"/>
        </w:rPr>
        <w:t>, 613 (2021); https://doi.org/10.3390/ma14030613.</w:t>
      </w:r>
      <w:bookmarkEnd w:id="13"/>
    </w:p>
    <w:p w14:paraId="795A9D97" w14:textId="4AF9F330" w:rsidR="00FA70A6" w:rsidRPr="001F230C" w:rsidRDefault="0046187F" w:rsidP="001F230C">
      <w:pPr>
        <w:pStyle w:val="ab"/>
        <w:numPr>
          <w:ilvl w:val="0"/>
          <w:numId w:val="1"/>
        </w:numPr>
        <w:ind w:leftChars="0"/>
        <w:jc w:val="both"/>
        <w:rPr>
          <w:rFonts w:ascii="Arial" w:hAnsi="Arial" w:cs="Arial"/>
          <w:sz w:val="21"/>
          <w:szCs w:val="21"/>
        </w:rPr>
      </w:pPr>
      <w:bookmarkStart w:id="14" w:name="_Ref56257548"/>
      <w:r w:rsidRPr="001F230C">
        <w:rPr>
          <w:rFonts w:ascii="Arial" w:hAnsi="Arial" w:cs="Arial"/>
          <w:sz w:val="21"/>
          <w:szCs w:val="21"/>
        </w:rPr>
        <w:t xml:space="preserve">P. </w:t>
      </w:r>
      <w:proofErr w:type="spellStart"/>
      <w:r w:rsidRPr="001F230C">
        <w:rPr>
          <w:rFonts w:ascii="Arial" w:hAnsi="Arial" w:cs="Arial"/>
          <w:sz w:val="21"/>
          <w:szCs w:val="21"/>
        </w:rPr>
        <w:t>Andreazza</w:t>
      </w:r>
      <w:proofErr w:type="spellEnd"/>
      <w:r w:rsidRPr="001F230C">
        <w:rPr>
          <w:rFonts w:ascii="Arial" w:hAnsi="Arial" w:cs="Arial"/>
          <w:sz w:val="21"/>
          <w:szCs w:val="21"/>
        </w:rPr>
        <w:t xml:space="preserve">, C. </w:t>
      </w:r>
      <w:proofErr w:type="spellStart"/>
      <w:r w:rsidRPr="001F230C">
        <w:rPr>
          <w:rFonts w:ascii="Arial" w:hAnsi="Arial" w:cs="Arial"/>
          <w:sz w:val="21"/>
          <w:szCs w:val="21"/>
        </w:rPr>
        <w:t>Andreazza-Vignolle</w:t>
      </w:r>
      <w:proofErr w:type="spellEnd"/>
      <w:r w:rsidRPr="001F230C">
        <w:rPr>
          <w:rFonts w:ascii="Arial" w:hAnsi="Arial" w:cs="Arial"/>
          <w:sz w:val="21"/>
          <w:szCs w:val="21"/>
        </w:rPr>
        <w:t>, J. P. Rozenbaum, A.-L. Thomann</w:t>
      </w:r>
      <w:r w:rsidR="008D68C8" w:rsidRPr="001F230C">
        <w:rPr>
          <w:rFonts w:ascii="Arial" w:hAnsi="Arial" w:cs="Arial"/>
          <w:sz w:val="21"/>
          <w:szCs w:val="21"/>
        </w:rPr>
        <w:t xml:space="preserve"> and</w:t>
      </w:r>
      <w:r w:rsidRPr="001F230C">
        <w:rPr>
          <w:rFonts w:ascii="Arial" w:hAnsi="Arial" w:cs="Arial"/>
          <w:sz w:val="21"/>
          <w:szCs w:val="21"/>
        </w:rPr>
        <w:t xml:space="preserve"> P. Brault, </w:t>
      </w:r>
      <w:r w:rsidR="00B320B1" w:rsidRPr="00B320B1">
        <w:rPr>
          <w:rFonts w:ascii="Arial" w:hAnsi="Arial" w:cs="Arial"/>
          <w:sz w:val="21"/>
          <w:szCs w:val="21"/>
        </w:rPr>
        <w:t>Nucleation and initial growth of platinum islands by plasma sputter deposition</w:t>
      </w:r>
      <w:r w:rsidR="00B320B1">
        <w:rPr>
          <w:rFonts w:ascii="Arial" w:hAnsi="Arial" w:cs="Arial"/>
          <w:sz w:val="21"/>
          <w:szCs w:val="21"/>
        </w:rPr>
        <w:t xml:space="preserve">, </w:t>
      </w:r>
      <w:r w:rsidRPr="001F230C">
        <w:rPr>
          <w:rFonts w:ascii="Arial" w:hAnsi="Arial" w:cs="Arial"/>
          <w:i/>
          <w:iCs/>
          <w:sz w:val="21"/>
          <w:szCs w:val="21"/>
        </w:rPr>
        <w:t>Surf. Coat. Technol.</w:t>
      </w:r>
      <w:r w:rsidRPr="001F230C">
        <w:rPr>
          <w:rFonts w:ascii="Arial" w:hAnsi="Arial" w:cs="Arial"/>
          <w:sz w:val="21"/>
          <w:szCs w:val="21"/>
        </w:rPr>
        <w:t xml:space="preserve"> </w:t>
      </w:r>
      <w:r w:rsidRPr="001F230C">
        <w:rPr>
          <w:rFonts w:ascii="Arial" w:hAnsi="Arial" w:cs="Arial"/>
          <w:b/>
          <w:bCs/>
          <w:sz w:val="21"/>
          <w:szCs w:val="21"/>
        </w:rPr>
        <w:t>151-152</w:t>
      </w:r>
      <w:r w:rsidR="00F154CD" w:rsidRPr="001F230C">
        <w:rPr>
          <w:rFonts w:ascii="Arial" w:hAnsi="Arial" w:cs="Arial"/>
          <w:sz w:val="21"/>
          <w:szCs w:val="21"/>
        </w:rPr>
        <w:t>,</w:t>
      </w:r>
      <w:r w:rsidR="008D68C8" w:rsidRPr="001F230C">
        <w:rPr>
          <w:rFonts w:ascii="Arial" w:hAnsi="Arial" w:cs="Arial"/>
          <w:sz w:val="21"/>
          <w:szCs w:val="21"/>
        </w:rPr>
        <w:t xml:space="preserve"> </w:t>
      </w:r>
      <w:r w:rsidRPr="001F230C">
        <w:rPr>
          <w:rFonts w:ascii="Arial" w:hAnsi="Arial" w:cs="Arial"/>
          <w:sz w:val="21"/>
          <w:szCs w:val="21"/>
        </w:rPr>
        <w:t>122</w:t>
      </w:r>
      <w:r w:rsidR="00F154CD" w:rsidRPr="001F230C">
        <w:rPr>
          <w:rFonts w:ascii="Arial" w:hAnsi="Arial" w:cs="Arial"/>
          <w:sz w:val="21"/>
          <w:szCs w:val="21"/>
        </w:rPr>
        <w:t xml:space="preserve"> (2002)</w:t>
      </w:r>
      <w:r w:rsidR="0050191A">
        <w:rPr>
          <w:rFonts w:ascii="Arial" w:hAnsi="Arial" w:cs="Arial"/>
          <w:sz w:val="21"/>
          <w:szCs w:val="21"/>
        </w:rPr>
        <w:t xml:space="preserve">; </w:t>
      </w:r>
      <w:r w:rsidR="0050191A" w:rsidRPr="0050191A">
        <w:rPr>
          <w:rFonts w:ascii="Arial" w:hAnsi="Arial" w:cs="Arial"/>
          <w:sz w:val="21"/>
          <w:szCs w:val="21"/>
        </w:rPr>
        <w:t>https://doi.org/10.1016/S0257-8972(01)01604-8</w:t>
      </w:r>
      <w:r w:rsidR="00F154CD" w:rsidRPr="001F230C">
        <w:rPr>
          <w:rFonts w:ascii="Arial" w:hAnsi="Arial" w:cs="Arial"/>
          <w:sz w:val="21"/>
          <w:szCs w:val="21"/>
        </w:rPr>
        <w:t>.</w:t>
      </w:r>
      <w:bookmarkEnd w:id="14"/>
    </w:p>
    <w:p w14:paraId="0E0100B9" w14:textId="70E0B3F1" w:rsidR="00FA70A6" w:rsidRPr="001F230C" w:rsidRDefault="00FA70A6" w:rsidP="001F230C">
      <w:pPr>
        <w:pStyle w:val="ab"/>
        <w:numPr>
          <w:ilvl w:val="0"/>
          <w:numId w:val="1"/>
        </w:numPr>
        <w:ind w:leftChars="0"/>
        <w:jc w:val="both"/>
        <w:rPr>
          <w:rFonts w:ascii="Arial" w:hAnsi="Arial" w:cs="Arial"/>
          <w:sz w:val="21"/>
          <w:szCs w:val="21"/>
        </w:rPr>
      </w:pPr>
      <w:bookmarkStart w:id="15" w:name="_Ref56257647"/>
      <w:r w:rsidRPr="001F230C">
        <w:rPr>
          <w:rFonts w:ascii="Arial" w:hAnsi="Arial" w:cs="Arial"/>
          <w:sz w:val="21"/>
          <w:szCs w:val="21"/>
        </w:rPr>
        <w:t xml:space="preserve">M. </w:t>
      </w:r>
      <w:proofErr w:type="spellStart"/>
      <w:r w:rsidRPr="001F230C">
        <w:rPr>
          <w:rFonts w:ascii="Arial" w:hAnsi="Arial" w:cs="Arial"/>
          <w:sz w:val="21"/>
          <w:szCs w:val="21"/>
        </w:rPr>
        <w:t>Vopsaroiu</w:t>
      </w:r>
      <w:proofErr w:type="spellEnd"/>
      <w:r w:rsidRPr="001F230C">
        <w:rPr>
          <w:rFonts w:ascii="Arial" w:hAnsi="Arial" w:cs="Arial"/>
          <w:sz w:val="21"/>
          <w:szCs w:val="21"/>
        </w:rPr>
        <w:t xml:space="preserve">, G. Vallejo Fernandez, M. J. Thwaites, J. </w:t>
      </w:r>
      <w:proofErr w:type="spellStart"/>
      <w:r w:rsidRPr="001F230C">
        <w:rPr>
          <w:rFonts w:ascii="Arial" w:hAnsi="Arial" w:cs="Arial"/>
          <w:sz w:val="21"/>
          <w:szCs w:val="21"/>
        </w:rPr>
        <w:t>Anguita</w:t>
      </w:r>
      <w:proofErr w:type="spellEnd"/>
      <w:r w:rsidRPr="001F230C">
        <w:rPr>
          <w:rFonts w:ascii="Arial" w:hAnsi="Arial" w:cs="Arial"/>
          <w:sz w:val="21"/>
          <w:szCs w:val="21"/>
        </w:rPr>
        <w:t xml:space="preserve">, P. J. Grundy and K. O’Grady, </w:t>
      </w:r>
      <w:r w:rsidR="00B320B1" w:rsidRPr="00B320B1">
        <w:rPr>
          <w:rFonts w:ascii="Arial" w:hAnsi="Arial" w:cs="Arial"/>
          <w:sz w:val="21"/>
          <w:szCs w:val="21"/>
        </w:rPr>
        <w:t>Deposition of polycrystalline thin films with controlled grain size</w:t>
      </w:r>
      <w:r w:rsidR="00B320B1">
        <w:rPr>
          <w:rFonts w:ascii="Arial" w:hAnsi="Arial" w:cs="Arial"/>
          <w:sz w:val="21"/>
          <w:szCs w:val="21"/>
        </w:rPr>
        <w:t xml:space="preserve">, </w:t>
      </w:r>
      <w:r w:rsidRPr="001F230C">
        <w:rPr>
          <w:rFonts w:ascii="Arial" w:hAnsi="Arial" w:cs="Arial"/>
          <w:i/>
          <w:iCs/>
          <w:sz w:val="21"/>
          <w:szCs w:val="21"/>
        </w:rPr>
        <w:t>J. Phys. D: Appl. Phys.</w:t>
      </w:r>
      <w:r w:rsidRPr="001F230C">
        <w:rPr>
          <w:rFonts w:ascii="Arial" w:hAnsi="Arial" w:cs="Arial"/>
          <w:sz w:val="21"/>
          <w:szCs w:val="21"/>
        </w:rPr>
        <w:t xml:space="preserve"> </w:t>
      </w:r>
      <w:r w:rsidRPr="001F230C">
        <w:rPr>
          <w:rFonts w:ascii="Arial" w:hAnsi="Arial" w:cs="Arial"/>
          <w:b/>
          <w:bCs/>
          <w:sz w:val="21"/>
          <w:szCs w:val="21"/>
        </w:rPr>
        <w:t>38</w:t>
      </w:r>
      <w:r w:rsidR="00F154CD" w:rsidRPr="001F230C">
        <w:rPr>
          <w:rFonts w:ascii="Arial" w:hAnsi="Arial" w:cs="Arial"/>
          <w:sz w:val="21"/>
          <w:szCs w:val="21"/>
        </w:rPr>
        <w:t xml:space="preserve">, </w:t>
      </w:r>
      <w:r w:rsidRPr="001F230C">
        <w:rPr>
          <w:rFonts w:ascii="Arial" w:hAnsi="Arial" w:cs="Arial"/>
          <w:sz w:val="21"/>
          <w:szCs w:val="21"/>
        </w:rPr>
        <w:t>490</w:t>
      </w:r>
      <w:r w:rsidR="00F154CD" w:rsidRPr="001F230C">
        <w:rPr>
          <w:rFonts w:ascii="Arial" w:hAnsi="Arial" w:cs="Arial"/>
          <w:sz w:val="21"/>
          <w:szCs w:val="21"/>
        </w:rPr>
        <w:t xml:space="preserve"> (2005)</w:t>
      </w:r>
      <w:r w:rsidR="0050191A">
        <w:rPr>
          <w:rFonts w:ascii="Arial" w:hAnsi="Arial" w:cs="Arial"/>
          <w:sz w:val="21"/>
          <w:szCs w:val="21"/>
        </w:rPr>
        <w:t xml:space="preserve">; </w:t>
      </w:r>
      <w:r w:rsidR="0050191A" w:rsidRPr="0050191A">
        <w:rPr>
          <w:rFonts w:ascii="Arial" w:hAnsi="Arial" w:cs="Arial"/>
          <w:sz w:val="21"/>
          <w:szCs w:val="21"/>
        </w:rPr>
        <w:t>https://doi.org/10.1088/0022-3727/38/3/022</w:t>
      </w:r>
      <w:r w:rsidR="00F154CD" w:rsidRPr="001F230C">
        <w:rPr>
          <w:rFonts w:ascii="Arial" w:hAnsi="Arial" w:cs="Arial"/>
          <w:sz w:val="21"/>
          <w:szCs w:val="21"/>
        </w:rPr>
        <w:t>.</w:t>
      </w:r>
      <w:bookmarkEnd w:id="15"/>
    </w:p>
    <w:p w14:paraId="067B684A" w14:textId="02A1D536" w:rsidR="004A2A1B" w:rsidRPr="001F230C" w:rsidRDefault="00916DE1" w:rsidP="001F230C">
      <w:pPr>
        <w:pStyle w:val="ab"/>
        <w:numPr>
          <w:ilvl w:val="0"/>
          <w:numId w:val="1"/>
        </w:numPr>
        <w:ind w:leftChars="0"/>
        <w:jc w:val="both"/>
        <w:rPr>
          <w:rFonts w:ascii="Arial" w:hAnsi="Arial" w:cs="Arial"/>
          <w:sz w:val="21"/>
          <w:szCs w:val="21"/>
        </w:rPr>
      </w:pPr>
      <w:bookmarkStart w:id="16" w:name="_Ref56257858"/>
      <w:r w:rsidRPr="001F230C">
        <w:rPr>
          <w:rFonts w:ascii="Arial" w:hAnsi="Arial" w:cs="Arial"/>
          <w:sz w:val="21"/>
          <w:szCs w:val="21"/>
        </w:rPr>
        <w:t xml:space="preserve">P. </w:t>
      </w:r>
      <w:proofErr w:type="spellStart"/>
      <w:r w:rsidRPr="001F230C">
        <w:rPr>
          <w:rFonts w:ascii="Arial" w:hAnsi="Arial" w:cs="Arial"/>
          <w:sz w:val="21"/>
          <w:szCs w:val="21"/>
        </w:rPr>
        <w:t>Hovington</w:t>
      </w:r>
      <w:proofErr w:type="spellEnd"/>
      <w:r w:rsidRPr="001F230C">
        <w:rPr>
          <w:rFonts w:ascii="Arial" w:hAnsi="Arial" w:cs="Arial"/>
          <w:sz w:val="21"/>
          <w:szCs w:val="21"/>
        </w:rPr>
        <w:t>, D. Drouin, R. Gauvin, D. C. Joy and N. Evans,</w:t>
      </w:r>
      <w:r w:rsidR="008D68C8" w:rsidRPr="001F230C">
        <w:rPr>
          <w:rFonts w:ascii="Arial" w:hAnsi="Arial" w:cs="Arial"/>
          <w:sz w:val="21"/>
          <w:szCs w:val="21"/>
        </w:rPr>
        <w:t xml:space="preserve"> </w:t>
      </w:r>
      <w:r w:rsidR="00B320B1" w:rsidRPr="00B320B1">
        <w:rPr>
          <w:rFonts w:ascii="Arial" w:hAnsi="Arial" w:cs="Arial"/>
          <w:sz w:val="21"/>
          <w:szCs w:val="21"/>
        </w:rPr>
        <w:t>CASINO V2.42</w:t>
      </w:r>
      <w:r w:rsidR="00B320B1">
        <w:rPr>
          <w:rFonts w:ascii="Arial" w:hAnsi="Arial" w:cs="Arial"/>
          <w:sz w:val="21"/>
          <w:szCs w:val="21"/>
        </w:rPr>
        <w:t xml:space="preserve"> – </w:t>
      </w:r>
      <w:r w:rsidR="00B320B1" w:rsidRPr="00B320B1">
        <w:rPr>
          <w:rFonts w:ascii="Arial" w:hAnsi="Arial" w:cs="Arial"/>
          <w:sz w:val="21"/>
          <w:szCs w:val="21"/>
        </w:rPr>
        <w:t xml:space="preserve">A </w:t>
      </w:r>
      <w:r w:rsidR="00B320B1">
        <w:rPr>
          <w:rFonts w:ascii="Arial" w:hAnsi="Arial" w:cs="Arial"/>
          <w:sz w:val="21"/>
          <w:szCs w:val="21"/>
        </w:rPr>
        <w:t>f</w:t>
      </w:r>
      <w:r w:rsidR="00B320B1" w:rsidRPr="00B320B1">
        <w:rPr>
          <w:rFonts w:ascii="Arial" w:hAnsi="Arial" w:cs="Arial"/>
          <w:sz w:val="21"/>
          <w:szCs w:val="21"/>
        </w:rPr>
        <w:t xml:space="preserve">ast and </w:t>
      </w:r>
      <w:r w:rsidR="00B320B1">
        <w:rPr>
          <w:rFonts w:ascii="Arial" w:hAnsi="Arial" w:cs="Arial"/>
          <w:sz w:val="21"/>
          <w:szCs w:val="21"/>
        </w:rPr>
        <w:t>e</w:t>
      </w:r>
      <w:r w:rsidR="00B320B1" w:rsidRPr="00B320B1">
        <w:rPr>
          <w:rFonts w:ascii="Arial" w:hAnsi="Arial" w:cs="Arial"/>
          <w:sz w:val="21"/>
          <w:szCs w:val="21"/>
        </w:rPr>
        <w:t>asy</w:t>
      </w:r>
      <w:r w:rsidR="00B320B1" w:rsidRPr="00B320B1">
        <w:rPr>
          <w:rFonts w:ascii="Arial" w:hAnsi="Arial" w:cs="Arial" w:hint="eastAsia"/>
          <w:sz w:val="21"/>
          <w:szCs w:val="21"/>
        </w:rPr>
        <w:t>‐</w:t>
      </w:r>
      <w:r w:rsidR="00B320B1" w:rsidRPr="00B320B1">
        <w:rPr>
          <w:rFonts w:ascii="Arial" w:hAnsi="Arial" w:cs="Arial"/>
          <w:sz w:val="21"/>
          <w:szCs w:val="21"/>
        </w:rPr>
        <w:t>to</w:t>
      </w:r>
      <w:r w:rsidR="00B320B1" w:rsidRPr="00B320B1">
        <w:rPr>
          <w:rFonts w:ascii="Arial" w:hAnsi="Arial" w:cs="Arial" w:hint="eastAsia"/>
          <w:sz w:val="21"/>
          <w:szCs w:val="21"/>
        </w:rPr>
        <w:t>‐</w:t>
      </w:r>
      <w:r w:rsidR="00B320B1" w:rsidRPr="00B320B1">
        <w:rPr>
          <w:rFonts w:ascii="Arial" w:hAnsi="Arial" w:cs="Arial"/>
          <w:sz w:val="21"/>
          <w:szCs w:val="21"/>
        </w:rPr>
        <w:t xml:space="preserve">use </w:t>
      </w:r>
      <w:proofErr w:type="spellStart"/>
      <w:r w:rsidR="00B320B1">
        <w:rPr>
          <w:rFonts w:ascii="Arial" w:hAnsi="Arial" w:cs="Arial"/>
          <w:sz w:val="21"/>
          <w:szCs w:val="21"/>
        </w:rPr>
        <w:t>m</w:t>
      </w:r>
      <w:r w:rsidR="00B320B1" w:rsidRPr="00B320B1">
        <w:rPr>
          <w:rFonts w:ascii="Arial" w:hAnsi="Arial" w:cs="Arial"/>
          <w:sz w:val="21"/>
          <w:szCs w:val="21"/>
        </w:rPr>
        <w:t>odeling</w:t>
      </w:r>
      <w:proofErr w:type="spellEnd"/>
      <w:r w:rsidR="00B320B1" w:rsidRPr="00B320B1">
        <w:rPr>
          <w:rFonts w:ascii="Arial" w:hAnsi="Arial" w:cs="Arial"/>
          <w:sz w:val="21"/>
          <w:szCs w:val="21"/>
        </w:rPr>
        <w:t xml:space="preserve"> </w:t>
      </w:r>
      <w:r w:rsidR="00B320B1">
        <w:rPr>
          <w:rFonts w:ascii="Arial" w:hAnsi="Arial" w:cs="Arial"/>
          <w:sz w:val="21"/>
          <w:szCs w:val="21"/>
        </w:rPr>
        <w:t>t</w:t>
      </w:r>
      <w:r w:rsidR="00B320B1" w:rsidRPr="00B320B1">
        <w:rPr>
          <w:rFonts w:ascii="Arial" w:hAnsi="Arial" w:cs="Arial"/>
          <w:sz w:val="21"/>
          <w:szCs w:val="21"/>
        </w:rPr>
        <w:t xml:space="preserve">ool for </w:t>
      </w:r>
      <w:r w:rsidR="00B320B1">
        <w:rPr>
          <w:rFonts w:ascii="Arial" w:hAnsi="Arial" w:cs="Arial"/>
          <w:sz w:val="21"/>
          <w:szCs w:val="21"/>
        </w:rPr>
        <w:t>s</w:t>
      </w:r>
      <w:r w:rsidR="00B320B1" w:rsidRPr="00B320B1">
        <w:rPr>
          <w:rFonts w:ascii="Arial" w:hAnsi="Arial" w:cs="Arial"/>
          <w:sz w:val="21"/>
          <w:szCs w:val="21"/>
        </w:rPr>
        <w:t xml:space="preserve">canning </w:t>
      </w:r>
      <w:r w:rsidR="00B320B1">
        <w:rPr>
          <w:rFonts w:ascii="Arial" w:hAnsi="Arial" w:cs="Arial"/>
          <w:sz w:val="21"/>
          <w:szCs w:val="21"/>
        </w:rPr>
        <w:t>e</w:t>
      </w:r>
      <w:r w:rsidR="00B320B1" w:rsidRPr="00B320B1">
        <w:rPr>
          <w:rFonts w:ascii="Arial" w:hAnsi="Arial" w:cs="Arial"/>
          <w:sz w:val="21"/>
          <w:szCs w:val="21"/>
        </w:rPr>
        <w:t xml:space="preserve">lectron </w:t>
      </w:r>
      <w:r w:rsidR="00B320B1">
        <w:rPr>
          <w:rFonts w:ascii="Arial" w:hAnsi="Arial" w:cs="Arial"/>
          <w:sz w:val="21"/>
          <w:szCs w:val="21"/>
        </w:rPr>
        <w:t>m</w:t>
      </w:r>
      <w:r w:rsidR="00B320B1" w:rsidRPr="00B320B1">
        <w:rPr>
          <w:rFonts w:ascii="Arial" w:hAnsi="Arial" w:cs="Arial"/>
          <w:sz w:val="21"/>
          <w:szCs w:val="21"/>
        </w:rPr>
        <w:t xml:space="preserve">icroscopy and </w:t>
      </w:r>
      <w:r w:rsidR="00B320B1">
        <w:rPr>
          <w:rFonts w:ascii="Arial" w:hAnsi="Arial" w:cs="Arial"/>
          <w:sz w:val="21"/>
          <w:szCs w:val="21"/>
        </w:rPr>
        <w:t>m</w:t>
      </w:r>
      <w:r w:rsidR="00B320B1" w:rsidRPr="00B320B1">
        <w:rPr>
          <w:rFonts w:ascii="Arial" w:hAnsi="Arial" w:cs="Arial"/>
          <w:sz w:val="21"/>
          <w:szCs w:val="21"/>
        </w:rPr>
        <w:t xml:space="preserve">icroanalysis </w:t>
      </w:r>
      <w:r w:rsidR="00B320B1">
        <w:rPr>
          <w:rFonts w:ascii="Arial" w:hAnsi="Arial" w:cs="Arial"/>
          <w:sz w:val="21"/>
          <w:szCs w:val="21"/>
        </w:rPr>
        <w:t>u</w:t>
      </w:r>
      <w:r w:rsidR="00B320B1" w:rsidRPr="00B320B1">
        <w:rPr>
          <w:rFonts w:ascii="Arial" w:hAnsi="Arial" w:cs="Arial"/>
          <w:sz w:val="21"/>
          <w:szCs w:val="21"/>
        </w:rPr>
        <w:t>sers</w:t>
      </w:r>
      <w:r w:rsidR="00B320B1">
        <w:rPr>
          <w:rFonts w:ascii="Arial" w:hAnsi="Arial" w:cs="Arial"/>
          <w:sz w:val="21"/>
          <w:szCs w:val="21"/>
        </w:rPr>
        <w:t xml:space="preserve">, </w:t>
      </w:r>
      <w:r w:rsidRPr="001F230C">
        <w:rPr>
          <w:rFonts w:ascii="Arial" w:hAnsi="Arial" w:cs="Arial"/>
          <w:i/>
          <w:iCs/>
          <w:sz w:val="21"/>
          <w:szCs w:val="21"/>
        </w:rPr>
        <w:t>Scanning</w:t>
      </w:r>
      <w:r w:rsidRPr="001F230C">
        <w:rPr>
          <w:rFonts w:ascii="Arial" w:hAnsi="Arial" w:cs="Arial"/>
          <w:sz w:val="21"/>
          <w:szCs w:val="21"/>
        </w:rPr>
        <w:t xml:space="preserve"> </w:t>
      </w:r>
      <w:r w:rsidR="008D68C8" w:rsidRPr="001F230C">
        <w:rPr>
          <w:rFonts w:ascii="Arial" w:hAnsi="Arial" w:cs="Arial"/>
          <w:b/>
          <w:bCs/>
          <w:sz w:val="21"/>
          <w:szCs w:val="21"/>
        </w:rPr>
        <w:t>2</w:t>
      </w:r>
      <w:r w:rsidRPr="001F230C">
        <w:rPr>
          <w:rFonts w:ascii="Arial" w:hAnsi="Arial" w:cs="Arial"/>
          <w:b/>
          <w:bCs/>
          <w:sz w:val="21"/>
          <w:szCs w:val="21"/>
        </w:rPr>
        <w:t>9</w:t>
      </w:r>
      <w:r w:rsidR="008D68C8" w:rsidRPr="001F230C">
        <w:rPr>
          <w:rFonts w:ascii="Arial" w:hAnsi="Arial" w:cs="Arial"/>
          <w:sz w:val="21"/>
          <w:szCs w:val="21"/>
        </w:rPr>
        <w:t>,</w:t>
      </w:r>
      <w:r w:rsidRPr="001F230C">
        <w:rPr>
          <w:rFonts w:ascii="Arial" w:hAnsi="Arial" w:cs="Arial"/>
          <w:sz w:val="21"/>
          <w:szCs w:val="21"/>
        </w:rPr>
        <w:t xml:space="preserve"> 9</w:t>
      </w:r>
      <w:r w:rsidR="008D68C8" w:rsidRPr="001F230C">
        <w:rPr>
          <w:rFonts w:ascii="Arial" w:hAnsi="Arial" w:cs="Arial"/>
          <w:sz w:val="21"/>
          <w:szCs w:val="21"/>
        </w:rPr>
        <w:t>2 (2007)</w:t>
      </w:r>
      <w:r w:rsidR="0050191A">
        <w:rPr>
          <w:rFonts w:ascii="Arial" w:hAnsi="Arial" w:cs="Arial"/>
          <w:sz w:val="21"/>
          <w:szCs w:val="21"/>
        </w:rPr>
        <w:t xml:space="preserve">; </w:t>
      </w:r>
      <w:r w:rsidR="0050191A" w:rsidRPr="0050191A">
        <w:rPr>
          <w:rFonts w:ascii="Arial" w:hAnsi="Arial" w:cs="Arial"/>
          <w:sz w:val="21"/>
          <w:szCs w:val="21"/>
        </w:rPr>
        <w:t>https://doi.org/10.1002/sca.20000</w:t>
      </w:r>
      <w:r w:rsidR="00DE32F2" w:rsidRPr="001F230C">
        <w:rPr>
          <w:rFonts w:ascii="Arial" w:hAnsi="Arial" w:cs="Arial"/>
          <w:sz w:val="21"/>
          <w:szCs w:val="21"/>
        </w:rPr>
        <w:t>.</w:t>
      </w:r>
      <w:bookmarkEnd w:id="16"/>
    </w:p>
    <w:sectPr w:rsidR="004A2A1B" w:rsidRPr="001F230C">
      <w:footerReference w:type="even" r:id="rId24"/>
      <w:footerReference w:type="default" r:id="rId2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B31DE" w14:textId="77777777" w:rsidR="009A24EA" w:rsidRDefault="009A24EA" w:rsidP="00A24451">
      <w:r>
        <w:separator/>
      </w:r>
    </w:p>
  </w:endnote>
  <w:endnote w:type="continuationSeparator" w:id="0">
    <w:p w14:paraId="0712888A" w14:textId="77777777" w:rsidR="009A24EA" w:rsidRDefault="009A24EA" w:rsidP="00A2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ＭＳ 明朝">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927409800"/>
      <w:docPartObj>
        <w:docPartGallery w:val="Page Numbers (Bottom of Page)"/>
        <w:docPartUnique/>
      </w:docPartObj>
    </w:sdtPr>
    <w:sdtEndPr>
      <w:rPr>
        <w:rStyle w:val="ae"/>
      </w:rPr>
    </w:sdtEndPr>
    <w:sdtContent>
      <w:p w14:paraId="08E6C102" w14:textId="339AFB08" w:rsidR="00A24451" w:rsidRDefault="00A24451" w:rsidP="00C93D48">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33ACD7FD" w14:textId="77777777" w:rsidR="00A24451" w:rsidRDefault="00A2445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921241398"/>
      <w:docPartObj>
        <w:docPartGallery w:val="Page Numbers (Bottom of Page)"/>
        <w:docPartUnique/>
      </w:docPartObj>
    </w:sdtPr>
    <w:sdtEndPr>
      <w:rPr>
        <w:rStyle w:val="ae"/>
        <w:rFonts w:ascii="Arial" w:hAnsi="Arial" w:cs="Arial"/>
        <w:sz w:val="21"/>
        <w:szCs w:val="21"/>
      </w:rPr>
    </w:sdtEndPr>
    <w:sdtContent>
      <w:p w14:paraId="003F5A4B" w14:textId="1FF2E562" w:rsidR="00A24451" w:rsidRPr="00A24451" w:rsidRDefault="00A24451" w:rsidP="00C93D48">
        <w:pPr>
          <w:pStyle w:val="ac"/>
          <w:framePr w:wrap="none" w:vAnchor="text" w:hAnchor="margin" w:xAlign="center" w:y="1"/>
          <w:rPr>
            <w:rStyle w:val="ae"/>
            <w:rFonts w:ascii="Arial" w:hAnsi="Arial" w:cs="Arial"/>
            <w:sz w:val="21"/>
            <w:szCs w:val="21"/>
          </w:rPr>
        </w:pPr>
        <w:r w:rsidRPr="00A24451">
          <w:rPr>
            <w:rFonts w:ascii="Arial" w:hAnsi="Arial" w:cs="Arial"/>
            <w:sz w:val="21"/>
            <w:szCs w:val="21"/>
          </w:rPr>
          <w:t xml:space="preserve">– </w:t>
        </w:r>
        <w:r w:rsidRPr="00A24451">
          <w:rPr>
            <w:rStyle w:val="ae"/>
            <w:rFonts w:ascii="Arial" w:hAnsi="Arial" w:cs="Arial"/>
            <w:sz w:val="21"/>
            <w:szCs w:val="21"/>
          </w:rPr>
          <w:fldChar w:fldCharType="begin"/>
        </w:r>
        <w:r w:rsidRPr="00A24451">
          <w:rPr>
            <w:rStyle w:val="ae"/>
            <w:rFonts w:ascii="Arial" w:hAnsi="Arial" w:cs="Arial"/>
            <w:sz w:val="21"/>
            <w:szCs w:val="21"/>
          </w:rPr>
          <w:instrText xml:space="preserve"> PAGE </w:instrText>
        </w:r>
        <w:r w:rsidRPr="00A24451">
          <w:rPr>
            <w:rStyle w:val="ae"/>
            <w:rFonts w:ascii="Arial" w:hAnsi="Arial" w:cs="Arial"/>
            <w:sz w:val="21"/>
            <w:szCs w:val="21"/>
          </w:rPr>
          <w:fldChar w:fldCharType="separate"/>
        </w:r>
        <w:r w:rsidRPr="00A24451">
          <w:rPr>
            <w:rStyle w:val="ae"/>
            <w:rFonts w:ascii="Arial" w:hAnsi="Arial" w:cs="Arial"/>
            <w:noProof/>
            <w:sz w:val="21"/>
            <w:szCs w:val="21"/>
          </w:rPr>
          <w:t>1</w:t>
        </w:r>
        <w:r w:rsidRPr="00A24451">
          <w:rPr>
            <w:rStyle w:val="ae"/>
            <w:rFonts w:ascii="Arial" w:hAnsi="Arial" w:cs="Arial"/>
            <w:sz w:val="21"/>
            <w:szCs w:val="21"/>
          </w:rPr>
          <w:fldChar w:fldCharType="end"/>
        </w:r>
        <w:r w:rsidRPr="00A24451">
          <w:rPr>
            <w:rStyle w:val="ae"/>
            <w:rFonts w:ascii="Arial" w:hAnsi="Arial" w:cs="Arial"/>
            <w:sz w:val="21"/>
            <w:szCs w:val="21"/>
          </w:rPr>
          <w:t xml:space="preserve"> </w:t>
        </w:r>
        <w:r w:rsidRPr="00A24451">
          <w:rPr>
            <w:rFonts w:ascii="Arial" w:hAnsi="Arial" w:cs="Arial"/>
            <w:sz w:val="21"/>
            <w:szCs w:val="21"/>
          </w:rPr>
          <w:t>–</w:t>
        </w:r>
      </w:p>
    </w:sdtContent>
  </w:sdt>
  <w:p w14:paraId="06FBAD98" w14:textId="77777777" w:rsidR="00A24451" w:rsidRPr="00A24451" w:rsidRDefault="00A24451">
    <w:pPr>
      <w:pStyle w:val="ac"/>
      <w:rPr>
        <w:rFonts w:ascii="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15C2E" w14:textId="77777777" w:rsidR="009A24EA" w:rsidRDefault="009A24EA" w:rsidP="00A24451">
      <w:r>
        <w:separator/>
      </w:r>
    </w:p>
  </w:footnote>
  <w:footnote w:type="continuationSeparator" w:id="0">
    <w:p w14:paraId="0DB33909" w14:textId="77777777" w:rsidR="009A24EA" w:rsidRDefault="009A24EA" w:rsidP="00A24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EF4118"/>
    <w:multiLevelType w:val="hybridMultilevel"/>
    <w:tmpl w:val="CBDC5F28"/>
    <w:lvl w:ilvl="0" w:tplc="1A8E2BB4">
      <w:start w:val="1"/>
      <w:numFmt w:val="decimal"/>
      <w:lvlText w:val="[%1]"/>
      <w:lvlJc w:val="left"/>
      <w:pPr>
        <w:ind w:left="420" w:hanging="420"/>
      </w:pPr>
      <w:rPr>
        <w:rFonts w:ascii="Arial" w:hAnsi="Arial"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F0"/>
    <w:rsid w:val="0000091F"/>
    <w:rsid w:val="00000CDF"/>
    <w:rsid w:val="00012F4C"/>
    <w:rsid w:val="00013C94"/>
    <w:rsid w:val="00026CCE"/>
    <w:rsid w:val="000311D9"/>
    <w:rsid w:val="000323FE"/>
    <w:rsid w:val="00033FB6"/>
    <w:rsid w:val="00040006"/>
    <w:rsid w:val="00041B59"/>
    <w:rsid w:val="00047CB0"/>
    <w:rsid w:val="00051703"/>
    <w:rsid w:val="00053F5A"/>
    <w:rsid w:val="000558FC"/>
    <w:rsid w:val="00072244"/>
    <w:rsid w:val="00075DE9"/>
    <w:rsid w:val="00080BE4"/>
    <w:rsid w:val="000A4FD8"/>
    <w:rsid w:val="000B61B7"/>
    <w:rsid w:val="000C2341"/>
    <w:rsid w:val="000C25FA"/>
    <w:rsid w:val="000C3DEE"/>
    <w:rsid w:val="000C3FA6"/>
    <w:rsid w:val="000C5305"/>
    <w:rsid w:val="000D190A"/>
    <w:rsid w:val="000D4A05"/>
    <w:rsid w:val="00115CC5"/>
    <w:rsid w:val="001169C4"/>
    <w:rsid w:val="0012346F"/>
    <w:rsid w:val="00127391"/>
    <w:rsid w:val="00135675"/>
    <w:rsid w:val="001520F9"/>
    <w:rsid w:val="0015557F"/>
    <w:rsid w:val="00163EA5"/>
    <w:rsid w:val="001768E6"/>
    <w:rsid w:val="0019463A"/>
    <w:rsid w:val="001959F0"/>
    <w:rsid w:val="00196347"/>
    <w:rsid w:val="001A00A0"/>
    <w:rsid w:val="001A54F9"/>
    <w:rsid w:val="001A56B2"/>
    <w:rsid w:val="001C5EBF"/>
    <w:rsid w:val="001C6F62"/>
    <w:rsid w:val="001D6B95"/>
    <w:rsid w:val="001F1187"/>
    <w:rsid w:val="001F230C"/>
    <w:rsid w:val="001F720E"/>
    <w:rsid w:val="00211B8F"/>
    <w:rsid w:val="002262AA"/>
    <w:rsid w:val="0025159B"/>
    <w:rsid w:val="00262325"/>
    <w:rsid w:val="00263102"/>
    <w:rsid w:val="0027387E"/>
    <w:rsid w:val="00273C01"/>
    <w:rsid w:val="002808CD"/>
    <w:rsid w:val="00292F66"/>
    <w:rsid w:val="002D161E"/>
    <w:rsid w:val="002D3D05"/>
    <w:rsid w:val="002E1676"/>
    <w:rsid w:val="002E2379"/>
    <w:rsid w:val="002E34EA"/>
    <w:rsid w:val="002E5E43"/>
    <w:rsid w:val="002E797C"/>
    <w:rsid w:val="002F3606"/>
    <w:rsid w:val="002F531A"/>
    <w:rsid w:val="00304102"/>
    <w:rsid w:val="00306A2D"/>
    <w:rsid w:val="00313070"/>
    <w:rsid w:val="003150D4"/>
    <w:rsid w:val="00323A74"/>
    <w:rsid w:val="003356A9"/>
    <w:rsid w:val="00347638"/>
    <w:rsid w:val="0035437D"/>
    <w:rsid w:val="003609E9"/>
    <w:rsid w:val="00361B3D"/>
    <w:rsid w:val="003679C4"/>
    <w:rsid w:val="003721B4"/>
    <w:rsid w:val="00376830"/>
    <w:rsid w:val="00377289"/>
    <w:rsid w:val="00383059"/>
    <w:rsid w:val="00384FBC"/>
    <w:rsid w:val="00391A97"/>
    <w:rsid w:val="00393A39"/>
    <w:rsid w:val="0039795A"/>
    <w:rsid w:val="003A66B9"/>
    <w:rsid w:val="003C7237"/>
    <w:rsid w:val="003D0CA6"/>
    <w:rsid w:val="003E47DA"/>
    <w:rsid w:val="003E7BA0"/>
    <w:rsid w:val="003F3956"/>
    <w:rsid w:val="0041704A"/>
    <w:rsid w:val="0042497C"/>
    <w:rsid w:val="004542B7"/>
    <w:rsid w:val="0046187F"/>
    <w:rsid w:val="00480D45"/>
    <w:rsid w:val="004906E2"/>
    <w:rsid w:val="00490B26"/>
    <w:rsid w:val="004A2A1B"/>
    <w:rsid w:val="004B14E3"/>
    <w:rsid w:val="004B6890"/>
    <w:rsid w:val="004D67DD"/>
    <w:rsid w:val="004E416F"/>
    <w:rsid w:val="004E4892"/>
    <w:rsid w:val="004F19B3"/>
    <w:rsid w:val="0050191A"/>
    <w:rsid w:val="0052568C"/>
    <w:rsid w:val="005354E0"/>
    <w:rsid w:val="0054232B"/>
    <w:rsid w:val="00553912"/>
    <w:rsid w:val="005644FB"/>
    <w:rsid w:val="00571D70"/>
    <w:rsid w:val="00591646"/>
    <w:rsid w:val="005A6C1D"/>
    <w:rsid w:val="005B7E68"/>
    <w:rsid w:val="005C3CA7"/>
    <w:rsid w:val="005D40FE"/>
    <w:rsid w:val="005F3EC3"/>
    <w:rsid w:val="00607050"/>
    <w:rsid w:val="006071A0"/>
    <w:rsid w:val="0061395D"/>
    <w:rsid w:val="00626A09"/>
    <w:rsid w:val="006274BD"/>
    <w:rsid w:val="006368F9"/>
    <w:rsid w:val="006424C0"/>
    <w:rsid w:val="00655D91"/>
    <w:rsid w:val="006615C8"/>
    <w:rsid w:val="00664361"/>
    <w:rsid w:val="0067496C"/>
    <w:rsid w:val="00692E18"/>
    <w:rsid w:val="006A0E71"/>
    <w:rsid w:val="006A1E51"/>
    <w:rsid w:val="006A4D86"/>
    <w:rsid w:val="006B3850"/>
    <w:rsid w:val="006B5DDD"/>
    <w:rsid w:val="006B70F4"/>
    <w:rsid w:val="006D1291"/>
    <w:rsid w:val="006D1D69"/>
    <w:rsid w:val="0071780F"/>
    <w:rsid w:val="00717A9B"/>
    <w:rsid w:val="00717ACF"/>
    <w:rsid w:val="00723E04"/>
    <w:rsid w:val="00725A91"/>
    <w:rsid w:val="0072645E"/>
    <w:rsid w:val="007275C2"/>
    <w:rsid w:val="007374A9"/>
    <w:rsid w:val="00744669"/>
    <w:rsid w:val="00767DF8"/>
    <w:rsid w:val="00773A1E"/>
    <w:rsid w:val="007755E1"/>
    <w:rsid w:val="00780EE4"/>
    <w:rsid w:val="00792EC3"/>
    <w:rsid w:val="007B6E2E"/>
    <w:rsid w:val="007D5EA5"/>
    <w:rsid w:val="00812E9A"/>
    <w:rsid w:val="00814CF3"/>
    <w:rsid w:val="008225CE"/>
    <w:rsid w:val="0083050A"/>
    <w:rsid w:val="008552FF"/>
    <w:rsid w:val="00861D7E"/>
    <w:rsid w:val="00872786"/>
    <w:rsid w:val="0088094E"/>
    <w:rsid w:val="00881008"/>
    <w:rsid w:val="00896ACC"/>
    <w:rsid w:val="008B018B"/>
    <w:rsid w:val="008C5946"/>
    <w:rsid w:val="008D596D"/>
    <w:rsid w:val="008D68C8"/>
    <w:rsid w:val="008F36FC"/>
    <w:rsid w:val="008F3D3F"/>
    <w:rsid w:val="0090009A"/>
    <w:rsid w:val="009165A1"/>
    <w:rsid w:val="00916DE1"/>
    <w:rsid w:val="009254C0"/>
    <w:rsid w:val="00937312"/>
    <w:rsid w:val="0094670D"/>
    <w:rsid w:val="00946D85"/>
    <w:rsid w:val="00984B12"/>
    <w:rsid w:val="00993DA3"/>
    <w:rsid w:val="009A24EA"/>
    <w:rsid w:val="009B4477"/>
    <w:rsid w:val="009D09D8"/>
    <w:rsid w:val="009D31C7"/>
    <w:rsid w:val="009D6723"/>
    <w:rsid w:val="009D7368"/>
    <w:rsid w:val="009E4FA9"/>
    <w:rsid w:val="00A11571"/>
    <w:rsid w:val="00A154C9"/>
    <w:rsid w:val="00A24451"/>
    <w:rsid w:val="00A61B92"/>
    <w:rsid w:val="00A67FD2"/>
    <w:rsid w:val="00A70BD2"/>
    <w:rsid w:val="00A85547"/>
    <w:rsid w:val="00A93EBF"/>
    <w:rsid w:val="00AA3031"/>
    <w:rsid w:val="00AF117E"/>
    <w:rsid w:val="00AF2374"/>
    <w:rsid w:val="00AF25E5"/>
    <w:rsid w:val="00B00FDB"/>
    <w:rsid w:val="00B037D8"/>
    <w:rsid w:val="00B03E64"/>
    <w:rsid w:val="00B105B7"/>
    <w:rsid w:val="00B15FBC"/>
    <w:rsid w:val="00B20456"/>
    <w:rsid w:val="00B320B1"/>
    <w:rsid w:val="00B36A7C"/>
    <w:rsid w:val="00B44B75"/>
    <w:rsid w:val="00B44B9E"/>
    <w:rsid w:val="00B5231F"/>
    <w:rsid w:val="00B60EFD"/>
    <w:rsid w:val="00B61281"/>
    <w:rsid w:val="00B62EB8"/>
    <w:rsid w:val="00B6629D"/>
    <w:rsid w:val="00B67CE9"/>
    <w:rsid w:val="00B77264"/>
    <w:rsid w:val="00B80D11"/>
    <w:rsid w:val="00B83B6D"/>
    <w:rsid w:val="00B96598"/>
    <w:rsid w:val="00BA4E94"/>
    <w:rsid w:val="00BB5269"/>
    <w:rsid w:val="00BC3220"/>
    <w:rsid w:val="00BC6E60"/>
    <w:rsid w:val="00BE4C82"/>
    <w:rsid w:val="00BF7EEE"/>
    <w:rsid w:val="00C01CAC"/>
    <w:rsid w:val="00C17D4F"/>
    <w:rsid w:val="00C21382"/>
    <w:rsid w:val="00C23F3D"/>
    <w:rsid w:val="00C31B4F"/>
    <w:rsid w:val="00C3653B"/>
    <w:rsid w:val="00C47ED7"/>
    <w:rsid w:val="00C52CAE"/>
    <w:rsid w:val="00C52DF6"/>
    <w:rsid w:val="00C75DE7"/>
    <w:rsid w:val="00C87692"/>
    <w:rsid w:val="00C91CF4"/>
    <w:rsid w:val="00C95C7D"/>
    <w:rsid w:val="00CA607B"/>
    <w:rsid w:val="00CB1019"/>
    <w:rsid w:val="00CB2F3F"/>
    <w:rsid w:val="00CC19FE"/>
    <w:rsid w:val="00CC3FA8"/>
    <w:rsid w:val="00CF2650"/>
    <w:rsid w:val="00CF2ABB"/>
    <w:rsid w:val="00CF2E86"/>
    <w:rsid w:val="00D01BF0"/>
    <w:rsid w:val="00D05D65"/>
    <w:rsid w:val="00D30772"/>
    <w:rsid w:val="00D35A73"/>
    <w:rsid w:val="00D419D4"/>
    <w:rsid w:val="00D42A88"/>
    <w:rsid w:val="00D447CA"/>
    <w:rsid w:val="00D61717"/>
    <w:rsid w:val="00D65504"/>
    <w:rsid w:val="00DA09DB"/>
    <w:rsid w:val="00DA1DA0"/>
    <w:rsid w:val="00DC40AB"/>
    <w:rsid w:val="00DE32F2"/>
    <w:rsid w:val="00E01DDA"/>
    <w:rsid w:val="00E06FF9"/>
    <w:rsid w:val="00E15A54"/>
    <w:rsid w:val="00E42931"/>
    <w:rsid w:val="00E47030"/>
    <w:rsid w:val="00E63705"/>
    <w:rsid w:val="00E8590F"/>
    <w:rsid w:val="00E93348"/>
    <w:rsid w:val="00EA411B"/>
    <w:rsid w:val="00EC2970"/>
    <w:rsid w:val="00EC2F2E"/>
    <w:rsid w:val="00EC6940"/>
    <w:rsid w:val="00EE0DA5"/>
    <w:rsid w:val="00EE4EA4"/>
    <w:rsid w:val="00EF5C9F"/>
    <w:rsid w:val="00F01B25"/>
    <w:rsid w:val="00F07487"/>
    <w:rsid w:val="00F117F8"/>
    <w:rsid w:val="00F154CD"/>
    <w:rsid w:val="00F2193F"/>
    <w:rsid w:val="00F23BBF"/>
    <w:rsid w:val="00F32754"/>
    <w:rsid w:val="00F37A7B"/>
    <w:rsid w:val="00F52663"/>
    <w:rsid w:val="00F60E68"/>
    <w:rsid w:val="00F63384"/>
    <w:rsid w:val="00F63935"/>
    <w:rsid w:val="00F64E79"/>
    <w:rsid w:val="00F74AA0"/>
    <w:rsid w:val="00F847D0"/>
    <w:rsid w:val="00F96E83"/>
    <w:rsid w:val="00FA56DA"/>
    <w:rsid w:val="00FA58F7"/>
    <w:rsid w:val="00FA70A6"/>
    <w:rsid w:val="00FB410A"/>
    <w:rsid w:val="00FC012A"/>
    <w:rsid w:val="00FC5749"/>
    <w:rsid w:val="00FD72CF"/>
    <w:rsid w:val="00FE09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396AE07"/>
  <w15:chartTrackingRefBased/>
  <w15:docId w15:val="{C9EA7726-E8FE-47A3-BCDF-9BCCB5BB6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411B"/>
    <w:rPr>
      <w:rFonts w:ascii="ＭＳ 明朝" w:eastAsia="ＭＳ 明朝"/>
      <w:sz w:val="18"/>
      <w:szCs w:val="18"/>
    </w:rPr>
  </w:style>
  <w:style w:type="character" w:customStyle="1" w:styleId="a4">
    <w:name w:val="吹き出し (文字)"/>
    <w:basedOn w:val="a0"/>
    <w:link w:val="a3"/>
    <w:uiPriority w:val="99"/>
    <w:semiHidden/>
    <w:rsid w:val="00EA411B"/>
    <w:rPr>
      <w:rFonts w:ascii="ＭＳ 明朝" w:eastAsia="ＭＳ 明朝"/>
      <w:sz w:val="18"/>
      <w:szCs w:val="18"/>
      <w:lang w:val="en-GB"/>
    </w:rPr>
  </w:style>
  <w:style w:type="character" w:styleId="a5">
    <w:name w:val="annotation reference"/>
    <w:basedOn w:val="a0"/>
    <w:uiPriority w:val="99"/>
    <w:semiHidden/>
    <w:unhideWhenUsed/>
    <w:rsid w:val="00723E04"/>
    <w:rPr>
      <w:sz w:val="18"/>
      <w:szCs w:val="18"/>
    </w:rPr>
  </w:style>
  <w:style w:type="paragraph" w:styleId="a6">
    <w:name w:val="annotation text"/>
    <w:basedOn w:val="a"/>
    <w:link w:val="a7"/>
    <w:uiPriority w:val="99"/>
    <w:semiHidden/>
    <w:unhideWhenUsed/>
    <w:rsid w:val="00723E04"/>
  </w:style>
  <w:style w:type="character" w:customStyle="1" w:styleId="a7">
    <w:name w:val="コメント文字列 (文字)"/>
    <w:basedOn w:val="a0"/>
    <w:link w:val="a6"/>
    <w:uiPriority w:val="99"/>
    <w:semiHidden/>
    <w:rsid w:val="00723E04"/>
    <w:rPr>
      <w:lang w:val="en-GB"/>
    </w:rPr>
  </w:style>
  <w:style w:type="paragraph" w:styleId="a8">
    <w:name w:val="annotation subject"/>
    <w:basedOn w:val="a6"/>
    <w:next w:val="a6"/>
    <w:link w:val="a9"/>
    <w:uiPriority w:val="99"/>
    <w:semiHidden/>
    <w:unhideWhenUsed/>
    <w:rsid w:val="00723E04"/>
    <w:rPr>
      <w:b/>
      <w:bCs/>
    </w:rPr>
  </w:style>
  <w:style w:type="character" w:customStyle="1" w:styleId="a9">
    <w:name w:val="コメント内容 (文字)"/>
    <w:basedOn w:val="a7"/>
    <w:link w:val="a8"/>
    <w:uiPriority w:val="99"/>
    <w:semiHidden/>
    <w:rsid w:val="00723E04"/>
    <w:rPr>
      <w:b/>
      <w:bCs/>
      <w:lang w:val="en-GB"/>
    </w:rPr>
  </w:style>
  <w:style w:type="table" w:styleId="aa">
    <w:name w:val="Table Grid"/>
    <w:basedOn w:val="a1"/>
    <w:uiPriority w:val="39"/>
    <w:rsid w:val="00B10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93348"/>
    <w:pPr>
      <w:ind w:leftChars="200" w:left="480"/>
    </w:pPr>
  </w:style>
  <w:style w:type="paragraph" w:styleId="ac">
    <w:name w:val="footer"/>
    <w:basedOn w:val="a"/>
    <w:link w:val="ad"/>
    <w:uiPriority w:val="99"/>
    <w:unhideWhenUsed/>
    <w:rsid w:val="00A24451"/>
    <w:pPr>
      <w:tabs>
        <w:tab w:val="center" w:pos="4513"/>
        <w:tab w:val="right" w:pos="9026"/>
      </w:tabs>
      <w:snapToGrid w:val="0"/>
    </w:pPr>
  </w:style>
  <w:style w:type="character" w:customStyle="1" w:styleId="ad">
    <w:name w:val="フッター (文字)"/>
    <w:basedOn w:val="a0"/>
    <w:link w:val="ac"/>
    <w:uiPriority w:val="99"/>
    <w:rsid w:val="00A24451"/>
    <w:rPr>
      <w:lang w:val="en-GB"/>
    </w:rPr>
  </w:style>
  <w:style w:type="character" w:styleId="ae">
    <w:name w:val="page number"/>
    <w:basedOn w:val="a0"/>
    <w:uiPriority w:val="99"/>
    <w:semiHidden/>
    <w:unhideWhenUsed/>
    <w:rsid w:val="00A24451"/>
  </w:style>
  <w:style w:type="paragraph" w:styleId="af">
    <w:name w:val="header"/>
    <w:basedOn w:val="a"/>
    <w:link w:val="af0"/>
    <w:uiPriority w:val="99"/>
    <w:unhideWhenUsed/>
    <w:rsid w:val="00A24451"/>
    <w:pPr>
      <w:tabs>
        <w:tab w:val="center" w:pos="4513"/>
        <w:tab w:val="right" w:pos="9026"/>
      </w:tabs>
      <w:snapToGrid w:val="0"/>
    </w:pPr>
  </w:style>
  <w:style w:type="character" w:customStyle="1" w:styleId="af0">
    <w:name w:val="ヘッダー (文字)"/>
    <w:basedOn w:val="a0"/>
    <w:link w:val="af"/>
    <w:uiPriority w:val="99"/>
    <w:rsid w:val="00A24451"/>
    <w:rPr>
      <w:lang w:val="en-GB"/>
    </w:rPr>
  </w:style>
  <w:style w:type="character" w:styleId="af1">
    <w:name w:val="Hyperlink"/>
    <w:basedOn w:val="a0"/>
    <w:uiPriority w:val="99"/>
    <w:unhideWhenUsed/>
    <w:rsid w:val="003E47DA"/>
    <w:rPr>
      <w:color w:val="0563C1" w:themeColor="hyperlink"/>
      <w:u w:val="single"/>
    </w:rPr>
  </w:style>
  <w:style w:type="character" w:styleId="af2">
    <w:name w:val="Unresolved Mention"/>
    <w:basedOn w:val="a0"/>
    <w:uiPriority w:val="99"/>
    <w:semiHidden/>
    <w:unhideWhenUsed/>
    <w:rsid w:val="003E4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225231">
      <w:bodyDiv w:val="1"/>
      <w:marLeft w:val="0"/>
      <w:marRight w:val="0"/>
      <w:marTop w:val="0"/>
      <w:marBottom w:val="0"/>
      <w:divBdr>
        <w:top w:val="none" w:sz="0" w:space="0" w:color="auto"/>
        <w:left w:val="none" w:sz="0" w:space="0" w:color="auto"/>
        <w:bottom w:val="none" w:sz="0" w:space="0" w:color="auto"/>
        <w:right w:val="none" w:sz="0" w:space="0" w:color="auto"/>
      </w:divBdr>
      <w:divsChild>
        <w:div w:id="1905919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9BF4F-FF55-4FCD-968E-A16D2EAC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3281</Words>
  <Characters>18706</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 Zhao</dc:creator>
  <cp:keywords/>
  <dc:description/>
  <cp:lastModifiedBy>Atsufumi Hirohata</cp:lastModifiedBy>
  <cp:revision>2</cp:revision>
  <dcterms:created xsi:type="dcterms:W3CDTF">2021-04-21T10:02:00Z</dcterms:created>
  <dcterms:modified xsi:type="dcterms:W3CDTF">2021-04-21T10:02:00Z</dcterms:modified>
</cp:coreProperties>
</file>