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D07446" w:rsidRDefault="009A744E">
      <w:pPr>
        <w:pBdr>
          <w:top w:val="nil"/>
          <w:left w:val="nil"/>
          <w:bottom w:val="nil"/>
          <w:right w:val="nil"/>
          <w:between w:val="nil"/>
        </w:pBdr>
        <w:rPr>
          <w:b/>
        </w:rPr>
      </w:pPr>
      <w:bookmarkStart w:id="0" w:name="_heading=h.gjdgxs" w:colFirst="0" w:colLast="0"/>
      <w:bookmarkStart w:id="1" w:name="_GoBack"/>
      <w:bookmarkEnd w:id="0"/>
      <w:bookmarkEnd w:id="1"/>
      <w:r>
        <w:rPr>
          <w:b/>
        </w:rPr>
        <w:t>Organic Residue Analysis of Early Neolithic ‘Bog Pots’ from Denmark Demonstrates the Processing of Wild and Domestic Foodstuffs</w:t>
      </w:r>
    </w:p>
    <w:p w14:paraId="00000002" w14:textId="77777777" w:rsidR="00D07446" w:rsidRDefault="00D07446">
      <w:pPr>
        <w:pBdr>
          <w:top w:val="nil"/>
          <w:left w:val="nil"/>
          <w:bottom w:val="nil"/>
          <w:right w:val="nil"/>
          <w:between w:val="nil"/>
        </w:pBdr>
      </w:pPr>
    </w:p>
    <w:p w14:paraId="00000003" w14:textId="77777777" w:rsidR="00D07446" w:rsidRDefault="009A744E">
      <w:pPr>
        <w:pBdr>
          <w:top w:val="nil"/>
          <w:left w:val="nil"/>
          <w:bottom w:val="nil"/>
          <w:right w:val="nil"/>
          <w:between w:val="nil"/>
        </w:pBdr>
      </w:pPr>
      <w:r>
        <w:t>Harry K. Robson</w:t>
      </w:r>
      <w:r>
        <w:rPr>
          <w:vertAlign w:val="superscript"/>
        </w:rPr>
        <w:t>a,1</w:t>
      </w:r>
      <w:r>
        <w:t>, Hayley Saul</w:t>
      </w:r>
      <w:r>
        <w:rPr>
          <w:vertAlign w:val="superscript"/>
        </w:rPr>
        <w:t>b</w:t>
      </w:r>
      <w:r>
        <w:t>,</w:t>
      </w:r>
      <w:r>
        <w:rPr>
          <w:vertAlign w:val="superscript"/>
        </w:rPr>
        <w:t xml:space="preserve"> </w:t>
      </w:r>
      <w:r>
        <w:t>Valerie J. Steele</w:t>
      </w:r>
      <w:r>
        <w:rPr>
          <w:vertAlign w:val="superscript"/>
        </w:rPr>
        <w:t>c</w:t>
      </w:r>
      <w:r>
        <w:t>, John Meadows</w:t>
      </w:r>
      <w:r>
        <w:rPr>
          <w:vertAlign w:val="superscript"/>
        </w:rPr>
        <w:t>d,e</w:t>
      </w:r>
      <w:r>
        <w:t>, Poul Otto Nielsen</w:t>
      </w:r>
      <w:r>
        <w:rPr>
          <w:vertAlign w:val="superscript"/>
        </w:rPr>
        <w:t>f</w:t>
      </w:r>
      <w:r>
        <w:t>, Anders Fischer</w:t>
      </w:r>
      <w:r>
        <w:rPr>
          <w:vertAlign w:val="superscript"/>
        </w:rPr>
        <w:t>g,h</w:t>
      </w:r>
      <w:r>
        <w:t>, Carl P. Heron</w:t>
      </w:r>
      <w:r>
        <w:rPr>
          <w:vertAlign w:val="superscript"/>
        </w:rPr>
        <w:t>c,*</w:t>
      </w:r>
      <w:r>
        <w:t>, and Oliver E. Craig</w:t>
      </w:r>
      <w:r>
        <w:rPr>
          <w:vertAlign w:val="superscript"/>
        </w:rPr>
        <w:t>a</w:t>
      </w:r>
    </w:p>
    <w:p w14:paraId="00000004" w14:textId="77777777" w:rsidR="00D07446" w:rsidRDefault="00D07446">
      <w:pPr>
        <w:pBdr>
          <w:top w:val="nil"/>
          <w:left w:val="nil"/>
          <w:bottom w:val="nil"/>
          <w:right w:val="nil"/>
          <w:between w:val="nil"/>
        </w:pBdr>
      </w:pPr>
    </w:p>
    <w:p w14:paraId="00000005" w14:textId="77777777" w:rsidR="00D07446" w:rsidRDefault="009A744E">
      <w:pPr>
        <w:pBdr>
          <w:top w:val="nil"/>
          <w:left w:val="nil"/>
          <w:bottom w:val="nil"/>
          <w:right w:val="nil"/>
          <w:between w:val="nil"/>
        </w:pBdr>
        <w:rPr>
          <w:sz w:val="20"/>
          <w:szCs w:val="20"/>
        </w:rPr>
      </w:pPr>
      <w:r>
        <w:rPr>
          <w:sz w:val="20"/>
          <w:szCs w:val="20"/>
          <w:vertAlign w:val="superscript"/>
        </w:rPr>
        <w:t>a</w:t>
      </w:r>
      <w:r>
        <w:rPr>
          <w:sz w:val="20"/>
          <w:szCs w:val="20"/>
        </w:rPr>
        <w:t>Department of Archaeology, BioArCh, University of York, York, North Yorkshire, YO10 5DD, UK</w:t>
      </w:r>
    </w:p>
    <w:p w14:paraId="00000006" w14:textId="77777777" w:rsidR="00D07446" w:rsidRDefault="009A744E">
      <w:pPr>
        <w:pBdr>
          <w:top w:val="nil"/>
          <w:left w:val="nil"/>
          <w:bottom w:val="nil"/>
          <w:right w:val="nil"/>
          <w:between w:val="nil"/>
        </w:pBdr>
        <w:rPr>
          <w:sz w:val="20"/>
          <w:szCs w:val="20"/>
        </w:rPr>
      </w:pPr>
      <w:r>
        <w:rPr>
          <w:sz w:val="20"/>
          <w:szCs w:val="20"/>
          <w:vertAlign w:val="superscript"/>
        </w:rPr>
        <w:t>b</w:t>
      </w:r>
      <w:r>
        <w:rPr>
          <w:sz w:val="20"/>
          <w:szCs w:val="20"/>
        </w:rPr>
        <w:t>Institute for Culture and Society, Western Sydney University, Locked Bag 1797, Penrith, NSW, Sydney, Australia</w:t>
      </w:r>
    </w:p>
    <w:p w14:paraId="00000007" w14:textId="77777777" w:rsidR="00D07446" w:rsidRDefault="009A744E">
      <w:pPr>
        <w:pBdr>
          <w:top w:val="nil"/>
          <w:left w:val="nil"/>
          <w:bottom w:val="nil"/>
          <w:right w:val="nil"/>
          <w:between w:val="nil"/>
        </w:pBdr>
        <w:rPr>
          <w:sz w:val="20"/>
          <w:szCs w:val="20"/>
        </w:rPr>
      </w:pPr>
      <w:r>
        <w:rPr>
          <w:sz w:val="20"/>
          <w:szCs w:val="20"/>
          <w:vertAlign w:val="superscript"/>
        </w:rPr>
        <w:t>c</w:t>
      </w:r>
      <w:r>
        <w:rPr>
          <w:sz w:val="20"/>
          <w:szCs w:val="20"/>
        </w:rPr>
        <w:t>School of Archaeological S</w:t>
      </w:r>
      <w:r>
        <w:rPr>
          <w:sz w:val="20"/>
          <w:szCs w:val="20"/>
        </w:rPr>
        <w:t>ciences, University of Bradford, Richmond Road, Bradford, West Yorkshire BD7 1DP, UK</w:t>
      </w:r>
    </w:p>
    <w:p w14:paraId="00000008" w14:textId="77777777" w:rsidR="00D07446" w:rsidRDefault="009A744E">
      <w:pPr>
        <w:pBdr>
          <w:top w:val="nil"/>
          <w:left w:val="nil"/>
          <w:bottom w:val="nil"/>
          <w:right w:val="nil"/>
          <w:between w:val="nil"/>
        </w:pBdr>
        <w:rPr>
          <w:sz w:val="20"/>
          <w:szCs w:val="20"/>
        </w:rPr>
      </w:pPr>
      <w:r>
        <w:rPr>
          <w:sz w:val="20"/>
          <w:szCs w:val="20"/>
          <w:vertAlign w:val="superscript"/>
        </w:rPr>
        <w:t>d</w:t>
      </w:r>
      <w:r>
        <w:rPr>
          <w:sz w:val="20"/>
          <w:szCs w:val="20"/>
        </w:rPr>
        <w:t xml:space="preserve">Centre for Baltic and Scandinavian Archaeology (ZBSA), Schleswig-Holstein State Museums Foundation, Schloss Gottorf, Schlossinsel 1, 24837 Schleswig, Germany </w:t>
      </w:r>
    </w:p>
    <w:p w14:paraId="00000009" w14:textId="77777777" w:rsidR="00D07446" w:rsidRDefault="009A744E">
      <w:pPr>
        <w:pBdr>
          <w:top w:val="nil"/>
          <w:left w:val="nil"/>
          <w:bottom w:val="nil"/>
          <w:right w:val="nil"/>
          <w:between w:val="nil"/>
        </w:pBdr>
        <w:rPr>
          <w:sz w:val="20"/>
          <w:szCs w:val="20"/>
        </w:rPr>
      </w:pPr>
      <w:r>
        <w:rPr>
          <w:sz w:val="20"/>
          <w:szCs w:val="20"/>
          <w:vertAlign w:val="superscript"/>
        </w:rPr>
        <w:t>e</w:t>
      </w:r>
      <w:r>
        <w:rPr>
          <w:sz w:val="20"/>
          <w:szCs w:val="20"/>
        </w:rPr>
        <w:t>Christian-</w:t>
      </w:r>
      <w:r>
        <w:rPr>
          <w:sz w:val="20"/>
          <w:szCs w:val="20"/>
        </w:rPr>
        <w:t xml:space="preserve">Albrechts-Universität zu Kiel, Leibniz-Labor für Altersbestimmung und Isotopenforschung, Max-Eyth-Str. 11-13, 24118 Kiel, Germany </w:t>
      </w:r>
    </w:p>
    <w:p w14:paraId="0000000A" w14:textId="77777777" w:rsidR="00D07446" w:rsidRDefault="009A744E">
      <w:pPr>
        <w:pBdr>
          <w:top w:val="nil"/>
          <w:left w:val="nil"/>
          <w:bottom w:val="nil"/>
          <w:right w:val="nil"/>
          <w:between w:val="nil"/>
        </w:pBdr>
        <w:rPr>
          <w:sz w:val="20"/>
          <w:szCs w:val="20"/>
        </w:rPr>
      </w:pPr>
      <w:r>
        <w:rPr>
          <w:sz w:val="20"/>
          <w:szCs w:val="20"/>
          <w:vertAlign w:val="superscript"/>
        </w:rPr>
        <w:t>f</w:t>
      </w:r>
      <w:r>
        <w:rPr>
          <w:sz w:val="20"/>
          <w:szCs w:val="20"/>
        </w:rPr>
        <w:t xml:space="preserve">The National Museum of Denmark, Frederiksholms Kanal 12, 1220 Copenhagen K, Denmark </w:t>
      </w:r>
    </w:p>
    <w:p w14:paraId="0000000B" w14:textId="77777777" w:rsidR="00D07446" w:rsidRDefault="009A744E">
      <w:pPr>
        <w:pBdr>
          <w:top w:val="nil"/>
          <w:left w:val="nil"/>
          <w:bottom w:val="nil"/>
          <w:right w:val="nil"/>
          <w:between w:val="nil"/>
        </w:pBdr>
        <w:rPr>
          <w:sz w:val="20"/>
          <w:szCs w:val="20"/>
        </w:rPr>
      </w:pPr>
      <w:r>
        <w:rPr>
          <w:sz w:val="20"/>
          <w:szCs w:val="20"/>
          <w:vertAlign w:val="superscript"/>
        </w:rPr>
        <w:t>g</w:t>
      </w:r>
      <w:r>
        <w:rPr>
          <w:sz w:val="20"/>
          <w:szCs w:val="20"/>
        </w:rPr>
        <w:t>SeaLand Archaeology, Gl. Røsnæsvej 27</w:t>
      </w:r>
      <w:r>
        <w:rPr>
          <w:sz w:val="20"/>
          <w:szCs w:val="20"/>
        </w:rPr>
        <w:t>, DK-4400 Kalundborg, Denmark</w:t>
      </w:r>
    </w:p>
    <w:p w14:paraId="0000000C" w14:textId="77777777" w:rsidR="00D07446" w:rsidRDefault="009A744E">
      <w:pPr>
        <w:pBdr>
          <w:top w:val="nil"/>
          <w:left w:val="nil"/>
          <w:bottom w:val="nil"/>
          <w:right w:val="nil"/>
          <w:between w:val="nil"/>
        </w:pBdr>
        <w:rPr>
          <w:sz w:val="20"/>
          <w:szCs w:val="20"/>
        </w:rPr>
      </w:pPr>
      <w:r>
        <w:rPr>
          <w:sz w:val="20"/>
          <w:szCs w:val="20"/>
          <w:vertAlign w:val="superscript"/>
        </w:rPr>
        <w:t>h</w:t>
      </w:r>
      <w:r>
        <w:rPr>
          <w:sz w:val="20"/>
          <w:szCs w:val="20"/>
        </w:rPr>
        <w:t>Department of Historical Studies, University of Gothenburg, 405 30 Gothenburg, Sweden</w:t>
      </w:r>
    </w:p>
    <w:p w14:paraId="0000000D" w14:textId="77777777" w:rsidR="00D07446" w:rsidRDefault="00D07446">
      <w:pPr>
        <w:pBdr>
          <w:top w:val="nil"/>
          <w:left w:val="nil"/>
          <w:bottom w:val="nil"/>
          <w:right w:val="nil"/>
          <w:between w:val="nil"/>
        </w:pBdr>
      </w:pPr>
    </w:p>
    <w:p w14:paraId="0000000E" w14:textId="77777777" w:rsidR="00D07446" w:rsidRDefault="009A744E">
      <w:pPr>
        <w:pBdr>
          <w:top w:val="nil"/>
          <w:left w:val="nil"/>
          <w:bottom w:val="nil"/>
          <w:right w:val="nil"/>
          <w:between w:val="nil"/>
        </w:pBdr>
        <w:rPr>
          <w:sz w:val="20"/>
          <w:szCs w:val="20"/>
        </w:rPr>
      </w:pPr>
      <w:r>
        <w:rPr>
          <w:sz w:val="20"/>
          <w:szCs w:val="20"/>
          <w:vertAlign w:val="superscript"/>
        </w:rPr>
        <w:t>1</w:t>
      </w:r>
      <w:r>
        <w:rPr>
          <w:sz w:val="20"/>
          <w:szCs w:val="20"/>
        </w:rPr>
        <w:t>To whom correspondence should be addressed: harry.robson@york.ac.uk</w:t>
      </w:r>
    </w:p>
    <w:p w14:paraId="0000000F" w14:textId="77777777" w:rsidR="00D07446" w:rsidRDefault="009A744E">
      <w:pPr>
        <w:pBdr>
          <w:top w:val="nil"/>
          <w:left w:val="nil"/>
          <w:bottom w:val="nil"/>
          <w:right w:val="nil"/>
          <w:between w:val="nil"/>
        </w:pBdr>
        <w:rPr>
          <w:sz w:val="20"/>
          <w:szCs w:val="20"/>
        </w:rPr>
      </w:pPr>
      <w:r>
        <w:rPr>
          <w:sz w:val="20"/>
          <w:szCs w:val="20"/>
          <w:vertAlign w:val="superscript"/>
        </w:rPr>
        <w:t>*</w:t>
      </w:r>
      <w:r>
        <w:rPr>
          <w:sz w:val="20"/>
          <w:szCs w:val="20"/>
        </w:rPr>
        <w:t>Present address: Department of Scientific Research, The British Muse</w:t>
      </w:r>
      <w:r>
        <w:rPr>
          <w:sz w:val="20"/>
          <w:szCs w:val="20"/>
        </w:rPr>
        <w:t>um, Great Russell Street, London, WC1B 3DG, UK</w:t>
      </w:r>
    </w:p>
    <w:p w14:paraId="00000010" w14:textId="77777777" w:rsidR="00D07446" w:rsidRDefault="009A744E">
      <w:pPr>
        <w:pBdr>
          <w:top w:val="nil"/>
          <w:left w:val="nil"/>
          <w:bottom w:val="nil"/>
          <w:right w:val="nil"/>
          <w:between w:val="nil"/>
        </w:pBdr>
        <w:rPr>
          <w:sz w:val="20"/>
          <w:szCs w:val="20"/>
        </w:rPr>
      </w:pPr>
      <w:r>
        <w:rPr>
          <w:sz w:val="20"/>
          <w:szCs w:val="20"/>
        </w:rPr>
        <w:t>ORCID: HKR, 0000-0002-4850-692X; JM, 0000-0002-4346-5591; CPH, 0000-0002-5206-7464; OEC, 0000-0002-4296-8402</w:t>
      </w:r>
    </w:p>
    <w:p w14:paraId="00000011" w14:textId="77777777" w:rsidR="00D07446" w:rsidRDefault="00D07446">
      <w:pPr>
        <w:pBdr>
          <w:top w:val="nil"/>
          <w:left w:val="nil"/>
          <w:bottom w:val="nil"/>
          <w:right w:val="nil"/>
          <w:between w:val="nil"/>
        </w:pBdr>
      </w:pPr>
    </w:p>
    <w:p w14:paraId="00000012" w14:textId="77777777" w:rsidR="00D07446" w:rsidRDefault="009A744E">
      <w:pPr>
        <w:keepNext/>
        <w:keepLines/>
        <w:pBdr>
          <w:top w:val="nil"/>
          <w:left w:val="nil"/>
          <w:bottom w:val="nil"/>
          <w:right w:val="nil"/>
          <w:between w:val="nil"/>
        </w:pBdr>
        <w:rPr>
          <w:b/>
        </w:rPr>
      </w:pPr>
      <w:r>
        <w:rPr>
          <w:b/>
        </w:rPr>
        <w:t>Abstract</w:t>
      </w:r>
    </w:p>
    <w:p w14:paraId="00000013" w14:textId="77777777" w:rsidR="00D07446" w:rsidRDefault="009A744E">
      <w:pPr>
        <w:pBdr>
          <w:top w:val="nil"/>
          <w:left w:val="nil"/>
          <w:bottom w:val="nil"/>
          <w:right w:val="nil"/>
          <w:between w:val="nil"/>
        </w:pBdr>
      </w:pPr>
      <w:r>
        <w:t>Ceramic containers, intentionally deposited into wetlands, offer detailed insights into Ea</w:t>
      </w:r>
      <w:r>
        <w:t>rly Neolithic culinary practices. Additionally, they are key for ascertaining the Neolithisation process in Denmark since they appear to form a typo-chronological sequence. Here, we use a combination of organic residue analysis (ORA) of pottery alongside B</w:t>
      </w:r>
      <w:r>
        <w:t>ayesian chronological modelling of the radiocarbon dates obtained on these vessels to explore the initial stages of votive deposition in wetlands, a practice that stretches from the Mesolithic to the onset of Christianity in Northern Europe. We consider 34</w:t>
      </w:r>
      <w:r>
        <w:t xml:space="preserve"> Early-Middle Neolithic (c. 3900-2350 cal BC) ‘bog pots’ from Denmark, of which 20 have ORA data, and 26 have been dated directly. Carbonised surface residues and absorbed lipids from powdered sherds were analysed using a combination of bulk carbon and nit</w:t>
      </w:r>
      <w:r>
        <w:t xml:space="preserve">rogen stable isotope analysis, gas chromatography-mass </w:t>
      </w:r>
      <w:r>
        <w:lastRenderedPageBreak/>
        <w:t>spectrometry (GC-MS) and GC-combustion-isotope ratio MS (GC-C-IRMS). The molecular and isotopic compositions of the analysed samples revealed the presence of aquatic, ruminant carcass and dairy fats as</w:t>
      </w:r>
      <w:r>
        <w:t xml:space="preserve"> well as plant waxes with the majority containing mixtures thereof. Dairy fats were present from the onset of the Funnel Beaker culture, whilst aquatic foods, prevalent at the close of the preceding Mesolithic period, continued to be processed in pottery f</w:t>
      </w:r>
      <w:r>
        <w:t>or the following thousand years.</w:t>
      </w:r>
    </w:p>
    <w:p w14:paraId="00000014" w14:textId="77777777" w:rsidR="00D07446" w:rsidRDefault="00D07446">
      <w:pPr>
        <w:pBdr>
          <w:top w:val="nil"/>
          <w:left w:val="nil"/>
          <w:bottom w:val="nil"/>
          <w:right w:val="nil"/>
          <w:between w:val="nil"/>
        </w:pBdr>
      </w:pPr>
    </w:p>
    <w:p w14:paraId="00000015" w14:textId="77777777" w:rsidR="00D07446" w:rsidRDefault="009A744E">
      <w:pPr>
        <w:pBdr>
          <w:top w:val="nil"/>
          <w:left w:val="nil"/>
          <w:bottom w:val="nil"/>
          <w:right w:val="nil"/>
          <w:between w:val="nil"/>
        </w:pBdr>
      </w:pPr>
      <w:r>
        <w:rPr>
          <w:b/>
        </w:rPr>
        <w:t>Keywords:</w:t>
      </w:r>
      <w:r>
        <w:t xml:space="preserve"> Denmark; Early Neolithic; Funnel Beaker culture; pottery; organic residue analysis; Bayesian chronological modelling; votive deposition</w:t>
      </w:r>
    </w:p>
    <w:p w14:paraId="00000016" w14:textId="77777777" w:rsidR="00D07446" w:rsidRDefault="00D07446">
      <w:pPr>
        <w:keepNext/>
        <w:keepLines/>
        <w:pBdr>
          <w:top w:val="nil"/>
          <w:left w:val="nil"/>
          <w:bottom w:val="nil"/>
          <w:right w:val="nil"/>
          <w:between w:val="nil"/>
        </w:pBdr>
      </w:pPr>
    </w:p>
    <w:p w14:paraId="00000017" w14:textId="77777777" w:rsidR="00D07446" w:rsidRDefault="009A744E">
      <w:pPr>
        <w:keepNext/>
        <w:keepLines/>
        <w:pBdr>
          <w:top w:val="nil"/>
          <w:left w:val="nil"/>
          <w:bottom w:val="nil"/>
          <w:right w:val="nil"/>
          <w:between w:val="nil"/>
        </w:pBdr>
        <w:rPr>
          <w:b/>
        </w:rPr>
      </w:pPr>
      <w:r>
        <w:rPr>
          <w:b/>
        </w:rPr>
        <w:t>Introduction</w:t>
      </w:r>
    </w:p>
    <w:p w14:paraId="00000018" w14:textId="77777777" w:rsidR="00D07446" w:rsidRDefault="009A744E">
      <w:pPr>
        <w:keepNext/>
        <w:keepLines/>
        <w:pBdr>
          <w:top w:val="nil"/>
          <w:left w:val="nil"/>
          <w:bottom w:val="nil"/>
          <w:right w:val="nil"/>
          <w:between w:val="nil"/>
        </w:pBdr>
        <w:rPr>
          <w:b/>
          <w:i/>
        </w:rPr>
      </w:pPr>
      <w:r>
        <w:rPr>
          <w:b/>
          <w:i/>
        </w:rPr>
        <w:t>The Early Neolithic Funnel Beaker Culture</w:t>
      </w:r>
    </w:p>
    <w:p w14:paraId="00000019" w14:textId="751B80AE" w:rsidR="00D07446" w:rsidRDefault="009A744E">
      <w:pPr>
        <w:pBdr>
          <w:top w:val="nil"/>
          <w:left w:val="nil"/>
          <w:bottom w:val="nil"/>
          <w:right w:val="nil"/>
          <w:between w:val="nil"/>
        </w:pBdr>
      </w:pPr>
      <w:r>
        <w:t xml:space="preserve">One of the most important economic changes in prehistory occurred with the introduction of domesticated fauna and flora. In the geographical region encompassing Denmark, Scania in </w:t>
      </w:r>
      <w:sdt>
        <w:sdtPr>
          <w:tag w:val="goog_rdk_0"/>
          <w:id w:val="-288127867"/>
        </w:sdtPr>
        <w:sdtEndPr/>
        <w:sdtContent>
          <w:r>
            <w:t>s</w:t>
          </w:r>
        </w:sdtContent>
      </w:sdt>
      <w:sdt>
        <w:sdtPr>
          <w:tag w:val="goog_rdk_1"/>
          <w:id w:val="1324317153"/>
          <w:showingPlcHdr/>
        </w:sdtPr>
        <w:sdtEndPr/>
        <w:sdtContent>
          <w:r>
            <w:t xml:space="preserve">     </w:t>
          </w:r>
        </w:sdtContent>
      </w:sdt>
      <w:r>
        <w:t xml:space="preserve">outhern Sweden and Schleswig-Holstein and Mecklenburg-Vorpommern in </w:t>
      </w:r>
      <w:sdt>
        <w:sdtPr>
          <w:tag w:val="goog_rdk_2"/>
          <w:id w:val="110869679"/>
        </w:sdtPr>
        <w:sdtEndPr/>
        <w:sdtContent>
          <w:r>
            <w:t>n</w:t>
          </w:r>
        </w:sdtContent>
      </w:sdt>
      <w:sdt>
        <w:sdtPr>
          <w:tag w:val="goog_rdk_3"/>
          <w:id w:val="-405915010"/>
          <w:showingPlcHdr/>
        </w:sdtPr>
        <w:sdtEndPr/>
        <w:sdtContent>
          <w:r>
            <w:t xml:space="preserve">     </w:t>
          </w:r>
        </w:sdtContent>
      </w:sdt>
      <w:r>
        <w:t>orthern Germany, this coincided with a cultural change from the Late Mesolithic Ertebølle culture (hereafter EBK, c. 5400-4000 cal BC) to the Early-Middle Neolithic Funnel Beaker culture (Trichterbecherkultur, hereafter TRB, c. 3900-2800 cal BC), which</w:t>
      </w:r>
      <w:r>
        <w:t xml:space="preserve"> represents the TRB North Group (Fraser et al. 2018). In this region, the transition is characterised by marked differences in material culture, mortuary practices, ritual activity and structures (Andersen 2007; Fischer 2002; Johansen 2006; Koch 1998; Rich</w:t>
      </w:r>
      <w:r>
        <w:t xml:space="preserve">ards et al. 2003; Rowley-Conwy 2004; Sørensen 2014). Coincident with these changes, the Early Neolithic also witnessed a noticeable increase in the deposition of artefacts in watery locations. Ceramic vessels represent a high proportion of these bog finds </w:t>
      </w:r>
      <w:r>
        <w:t>in Southern Scandinavia and are particularly prevalent on the Danish island of Zealand.</w:t>
      </w:r>
    </w:p>
    <w:p w14:paraId="0000001A" w14:textId="77777777" w:rsidR="00D07446" w:rsidRDefault="00D07446">
      <w:pPr>
        <w:pBdr>
          <w:top w:val="nil"/>
          <w:left w:val="nil"/>
          <w:bottom w:val="nil"/>
          <w:right w:val="nil"/>
          <w:between w:val="nil"/>
        </w:pBdr>
      </w:pPr>
    </w:p>
    <w:p w14:paraId="0000001B" w14:textId="77777777" w:rsidR="00D07446" w:rsidRDefault="009A744E">
      <w:pPr>
        <w:pBdr>
          <w:top w:val="nil"/>
          <w:left w:val="nil"/>
          <w:bottom w:val="nil"/>
          <w:right w:val="nil"/>
          <w:between w:val="nil"/>
        </w:pBdr>
      </w:pPr>
      <w:r>
        <w:t>In Denmark, the TRB is conventionally divided into three phases: Early Neolithic I (EN I, c. 3900-3500 cal BC), Early Neolithic II (EN II, c. 3500-3300 cal BC), and Mi</w:t>
      </w:r>
      <w:r>
        <w:t>ddle Neolithic A (MN A, c. 3300-2800 cal BC). It is followed by the Middle Neolithic B (MN B, c. 2800-2350 cal BC), which is represented by the Pitted Ware and Single Grave/Battle Axe cultures (Gron and Rowley-Conwy 2017; Koch 1998; Nielsen 1993; Price and</w:t>
      </w:r>
      <w:r>
        <w:t xml:space="preserve"> Noe-Nygaard 2009). It is recognised that, to at least some degree, migrations of farmers into the hunter-gatherer-fisher landscapes of Southern Scandinavia drove these wider changes (Fort et al. 2018; Sørensen 2017; Nielsen and Nielsen 2020). Indeed, DNA </w:t>
      </w:r>
      <w:r>
        <w:t xml:space="preserve">analysis of human remains from Germany </w:t>
      </w:r>
      <w:r>
        <w:lastRenderedPageBreak/>
        <w:t xml:space="preserve">and Sweden has indicated that some TRB groups have a close genetic affinity with Early and Middle Neolithic populations in Central Europe (Brandt et al. 2013; Haak et al. 2015; Lee et al. 2014; Malmström et al. 2009, </w:t>
      </w:r>
      <w:r>
        <w:t>2015; Skoglund et al. 2012, 2014), whilst a recent study has shown that a Danish TRB individual lacked Anatolian farmer ancestry (Jensen et al. 2019). Based on the analysis of faunal remains from EN I settlements there is a distinction between hunting stat</w:t>
      </w:r>
      <w:r>
        <w:t>ions, with few or no remains of domesticates present, and settlement sites, where domesticates make up a larger proportion of the assemblage (Gron and Sørensen 2018; Koch 1998).</w:t>
      </w:r>
    </w:p>
    <w:p w14:paraId="0000001C" w14:textId="77777777" w:rsidR="00D07446" w:rsidRDefault="00D07446">
      <w:pPr>
        <w:pBdr>
          <w:top w:val="nil"/>
          <w:left w:val="nil"/>
          <w:bottom w:val="nil"/>
          <w:right w:val="nil"/>
          <w:between w:val="nil"/>
        </w:pBdr>
      </w:pPr>
    </w:p>
    <w:p w14:paraId="0000001D" w14:textId="77777777" w:rsidR="00D07446" w:rsidRDefault="009A744E">
      <w:pPr>
        <w:pBdr>
          <w:top w:val="nil"/>
          <w:left w:val="nil"/>
          <w:bottom w:val="nil"/>
          <w:right w:val="nil"/>
          <w:between w:val="nil"/>
        </w:pBdr>
      </w:pPr>
      <w:r>
        <w:t>In the latter part of the EBK (c. 4500-4000 cal BC), pointed-based ceramic ve</w:t>
      </w:r>
      <w:r>
        <w:t>ssels and the so-called ‘blubber lamps’ appeared. At c. 3900 cal BC new vessel types (including Funnel Beakers) with thin walls and rounded or flat bottoms were introduced (Andersen 2011, 2013; Fischer 2002; Koch 1998). Through their form and manufacture m</w:t>
      </w:r>
      <w:r>
        <w:t xml:space="preserve">any of these vessels can quite easily be distinguished from those of the preceding period. In addition, regional variability and stylistic differences appear to have become more pronounced (Koch 1998). These changes have been associated with a major shift </w:t>
      </w:r>
      <w:r>
        <w:t>in diet and economic practices (Fischer et al. 2007; Gebauer 1995; Richards et al. 2003; Rowley-Conwy 2004), and even demographic change (Sørensen 2017).</w:t>
      </w:r>
    </w:p>
    <w:p w14:paraId="0000001E" w14:textId="77777777" w:rsidR="00D07446" w:rsidRDefault="00D07446">
      <w:pPr>
        <w:pBdr>
          <w:top w:val="nil"/>
          <w:left w:val="nil"/>
          <w:bottom w:val="nil"/>
          <w:right w:val="nil"/>
          <w:between w:val="nil"/>
        </w:pBdr>
      </w:pPr>
    </w:p>
    <w:p w14:paraId="0000001F" w14:textId="77777777" w:rsidR="00D07446" w:rsidRDefault="009A744E">
      <w:pPr>
        <w:pBdr>
          <w:top w:val="nil"/>
          <w:left w:val="nil"/>
          <w:bottom w:val="nil"/>
          <w:right w:val="nil"/>
          <w:between w:val="nil"/>
        </w:pBdr>
      </w:pPr>
      <w:r>
        <w:t>Although the EBK-TRB transition was traditionally seen as an abrupt typological change, recent invest</w:t>
      </w:r>
      <w:r>
        <w:t xml:space="preserve">igations have demonstrated that a more gradual development took place; for example, a reduction in wall thickness and a subtle change in pottery construction techniques throughout the course of the latter part of the EBK (Andersen 2010, 2011; Glykou 2016, </w:t>
      </w:r>
      <w:r>
        <w:t>2020). Moreover, a number of transitional pottery forms have now been identified from coastal and inland localities</w:t>
      </w:r>
      <w:sdt>
        <w:sdtPr>
          <w:tag w:val="goog_rdk_4"/>
          <w:id w:val="1476029850"/>
        </w:sdtPr>
        <w:sdtEndPr/>
        <w:sdtContent>
          <w:r>
            <w:t xml:space="preserve"> in Southern Scandinavia</w:t>
          </w:r>
        </w:sdtContent>
      </w:sdt>
      <w:r>
        <w:t xml:space="preserve">, including Bjørnsholm, Krabbesholm II, Neustadt, Ringkloster and Åkonge (Andersen 1975, 1993, 1998, 2005; Fischer </w:t>
      </w:r>
      <w:r>
        <w:t>2002; Glykou 2016, 2020).</w:t>
      </w:r>
    </w:p>
    <w:p w14:paraId="00000020" w14:textId="77777777" w:rsidR="00D07446" w:rsidRDefault="00D07446">
      <w:pPr>
        <w:pBdr>
          <w:top w:val="nil"/>
          <w:left w:val="nil"/>
          <w:bottom w:val="nil"/>
          <w:right w:val="nil"/>
          <w:between w:val="nil"/>
        </w:pBdr>
      </w:pPr>
    </w:p>
    <w:p w14:paraId="00000021" w14:textId="77777777" w:rsidR="00D07446" w:rsidRDefault="009A744E">
      <w:pPr>
        <w:keepNext/>
        <w:keepLines/>
        <w:pBdr>
          <w:top w:val="nil"/>
          <w:left w:val="nil"/>
          <w:bottom w:val="nil"/>
          <w:right w:val="nil"/>
          <w:between w:val="nil"/>
        </w:pBdr>
        <w:rPr>
          <w:b/>
          <w:i/>
        </w:rPr>
      </w:pPr>
      <w:r>
        <w:rPr>
          <w:b/>
          <w:i/>
        </w:rPr>
        <w:t>Neolithic ‘Bog Pots’</w:t>
      </w:r>
    </w:p>
    <w:p w14:paraId="00000022" w14:textId="77777777" w:rsidR="00D07446" w:rsidRDefault="009A744E">
      <w:pPr>
        <w:pBdr>
          <w:top w:val="nil"/>
          <w:left w:val="nil"/>
          <w:bottom w:val="nil"/>
          <w:right w:val="nil"/>
          <w:between w:val="nil"/>
        </w:pBdr>
      </w:pPr>
      <w:r>
        <w:t xml:space="preserve">The Neolithic ‘bog pots’ are clay vessels that were intentionally deposited in wetland areas, including inland bogs, rivers and lakes. As prehistoric pottery is often fragmented during discard, discovery and </w:t>
      </w:r>
      <w:r>
        <w:t>recovery, bog pots are notable for their overall high degree of intactness (Figure 1) suggesting that the vessels were complete and subject to use prior to deposition. For this reason, they have become important for defining the Danish typological-</w:t>
      </w:r>
      <w:r>
        <w:lastRenderedPageBreak/>
        <w:t>chronolo</w:t>
      </w:r>
      <w:r>
        <w:t>gical ceramic sequence of the period. In total, 688 vessels recovered from 254 find spots were analysed and interpreted by Koch (1998, 58). The majority were found accidentally during peat extraction between 1940 and 1955, although many vessels were also f</w:t>
      </w:r>
      <w:r>
        <w:t>ound during marine shell extraction in current fjord systems or construction work in reclaimed fjords between the 1950s and 1960s (Becker 1948; Bennike et al. 1987; Fischer 2018; Fischer and Petersen 2018; Koch 1998, 58; Sørensen 2020).</w:t>
      </w:r>
    </w:p>
    <w:p w14:paraId="00000023" w14:textId="77777777" w:rsidR="00D07446" w:rsidRDefault="00D07446">
      <w:pPr>
        <w:pBdr>
          <w:top w:val="nil"/>
          <w:left w:val="nil"/>
          <w:bottom w:val="nil"/>
          <w:right w:val="nil"/>
          <w:between w:val="nil"/>
        </w:pBdr>
      </w:pPr>
    </w:p>
    <w:p w14:paraId="00000024" w14:textId="77777777" w:rsidR="00D07446" w:rsidRDefault="009A744E">
      <w:pPr>
        <w:pBdr>
          <w:top w:val="nil"/>
          <w:left w:val="nil"/>
          <w:bottom w:val="nil"/>
          <w:right w:val="nil"/>
          <w:between w:val="nil"/>
        </w:pBdr>
      </w:pPr>
      <w:r>
        <w:t>[Figure 1 near her</w:t>
      </w:r>
      <w:r>
        <w:t>e].</w:t>
      </w:r>
    </w:p>
    <w:p w14:paraId="00000025" w14:textId="77777777" w:rsidR="00D07446" w:rsidRDefault="00D07446">
      <w:pPr>
        <w:pBdr>
          <w:top w:val="nil"/>
          <w:left w:val="nil"/>
          <w:bottom w:val="nil"/>
          <w:right w:val="nil"/>
          <w:between w:val="nil"/>
        </w:pBdr>
      </w:pPr>
    </w:p>
    <w:p w14:paraId="00000026" w14:textId="77777777" w:rsidR="00D07446" w:rsidRDefault="009A744E">
      <w:r>
        <w:t xml:space="preserve">In some cases, thorough descriptions of the find spots were made whilst the vessels were </w:t>
      </w:r>
      <w:r>
        <w:rPr>
          <w:i/>
        </w:rPr>
        <w:t>in situ</w:t>
      </w:r>
      <w:r>
        <w:t>. From these field investigations as well as pollen analyses undertaken on some vessels, it would appear that the pots in question were placed in shallow open water, typically at a water depth of between 0.5 and 2.0 m (Bennike et al. 1987; Fischer and Gotf</w:t>
      </w:r>
      <w:r>
        <w:t>redsen 2006; Koch 1998, 62). This practice of deliberately depositing whole vessels has been interpreted as a votive offering, but relatively little is known about the resources that had been processed in the vessels prior to deposition.</w:t>
      </w:r>
    </w:p>
    <w:p w14:paraId="00000027" w14:textId="77777777" w:rsidR="00D07446" w:rsidRDefault="00D07446"/>
    <w:p w14:paraId="00000028" w14:textId="77777777" w:rsidR="00D07446" w:rsidRDefault="009A744E">
      <w:r>
        <w:t>The practice of v</w:t>
      </w:r>
      <w:r>
        <w:t>otive deposition is, however, not restricted to single vessels. Complex caches consisting of numerous vessels have also been documented, and occasionally vessels have been found in association with wooden platforms and stone pavements (Koch 1998, 143-146).</w:t>
      </w:r>
      <w:r>
        <w:t xml:space="preserve"> In addition, these ceramic caches are frequently encountered alongside other artefacts including flint and greenstone axes, blades (often from the same core), amber beads as well as human skeletons and other faunal remains (e.g. Bennike et al. 1987; Fisch</w:t>
      </w:r>
      <w:r>
        <w:t>er 2018; Fischer and Gotfredsen 2006; Fischer and Petersen 2018; Koch 1998, 207; Schülke 2019; Sjögren et al. 2017; Sparrevohn 2009; Sørensen et al. 2020). Other interpretations regarding their depositional context have ranged from fish lures, to storage v</w:t>
      </w:r>
      <w:r>
        <w:t>essels being placed in cooler, refrigerating waters during the summer months to vessels being lost during dishwashing - perhaps to loosen the partially carbonised surface residues that are frequently encountered (Craig et al. 2007; Koch 1998). Though occas</w:t>
      </w:r>
      <w:r>
        <w:t>ionally intact vessels have been found on or near settlements, such as Åkonge and Øgårde in the Store Åmose, (Fischer 2002; Fischer and Gotfredsen 2006; Koch 1998), it seems that the majority of the vessels from Zealand’s wetland landscapes were indeed vo</w:t>
      </w:r>
      <w:r>
        <w:t xml:space="preserve">tive offerings based on their often highly structured and seemingly symbolic arrangements at the time of deposition. For example, a complete vessel and spoon were found at Tømmerup Mose, complete vessels and the remains </w:t>
      </w:r>
      <w:r>
        <w:lastRenderedPageBreak/>
        <w:t>of a domestic pig (</w:t>
      </w:r>
      <w:r>
        <w:rPr>
          <w:i/>
        </w:rPr>
        <w:t>Sus scrofa domest</w:t>
      </w:r>
      <w:r>
        <w:rPr>
          <w:i/>
        </w:rPr>
        <w:t>icus</w:t>
      </w:r>
      <w:r>
        <w:t>) were discovered at Skævinge, a large lugged jar was found at Sigersdal Mose, between the remains of two young females, one of which had been strangled with a rope, whilst at Veggerslev at least seven ceramic vessels, five flint axes and a flint chise</w:t>
      </w:r>
      <w:r>
        <w:t>l were found in connection with a wooden platform (Bennike et al. 1987; Koch 1998, 155-157).</w:t>
      </w:r>
    </w:p>
    <w:p w14:paraId="00000029" w14:textId="77777777" w:rsidR="00D07446" w:rsidRDefault="00D07446"/>
    <w:p w14:paraId="0000002A" w14:textId="77777777" w:rsidR="00D07446" w:rsidRDefault="009A744E">
      <w:r>
        <w:t>This practice of depositing ceramics in watery locations commenced during the EBK (Ebbesen 1980) and persisted into the Middle Neolithic B period (c. 2800-2350 ca</w:t>
      </w:r>
      <w:r>
        <w:t>l BC), with the peak of deposition taking place between EN I and MN A I (Koch 1998, 207-208). Although the majority of bog pots are known from Denmark, notably the island of Zealand, they have also been found in Germany (Langenheim 1941), the Netherlands (</w:t>
      </w:r>
      <w:r>
        <w:t>Wentink 2006), Poland (Lipinska 1950) and Sweden (Karsten 1994; Stjernqvist 1981). On Zealand they have an uneven distribution and have been primarily recovered from the two large mire basins, the Lille and Store Åmose located in the north-west (Figure 2)</w:t>
      </w:r>
      <w:r>
        <w:t>, as well as Roskilde Fjord located in the north-east (Figure 2) of the island (Koch 1998, 58). In total, at least 100 wetland areas in Denmark are known to have yielded bog pots (Koch 1998, 135). More recently, excavations undertaken at the Syltholm compl</w:t>
      </w:r>
      <w:r>
        <w:t>ex of sites on the southern Danish island of Lolland, and dating to the EBK-TRB, have revealed “concentrations of potsherds that are presumed to represent whole vessels” (Sørensen 2020, 405) as well as intact vessels and other items, including wooden artef</w:t>
      </w:r>
      <w:r>
        <w:t>acts, flint axes and animal remains, of an apparent symbolic nature that had been intentionally deposited into near-shore marine waters (Sørensen 2017, 2020).</w:t>
      </w:r>
    </w:p>
    <w:p w14:paraId="0000002B" w14:textId="77777777" w:rsidR="00D07446" w:rsidRDefault="00D07446">
      <w:pPr>
        <w:pBdr>
          <w:top w:val="nil"/>
          <w:left w:val="nil"/>
          <w:bottom w:val="nil"/>
          <w:right w:val="nil"/>
          <w:between w:val="nil"/>
        </w:pBdr>
      </w:pPr>
    </w:p>
    <w:p w14:paraId="0000002C" w14:textId="77777777" w:rsidR="00D07446" w:rsidRDefault="009A744E">
      <w:r>
        <w:t>[Figure 2 near here].</w:t>
      </w:r>
    </w:p>
    <w:p w14:paraId="0000002D" w14:textId="77777777" w:rsidR="00D07446" w:rsidRDefault="00D07446">
      <w:pPr>
        <w:pBdr>
          <w:top w:val="nil"/>
          <w:left w:val="nil"/>
          <w:bottom w:val="nil"/>
          <w:right w:val="nil"/>
          <w:between w:val="nil"/>
        </w:pBdr>
      </w:pPr>
    </w:p>
    <w:p w14:paraId="0000002E" w14:textId="77777777" w:rsidR="00D07446" w:rsidRDefault="009A744E">
      <w:r>
        <w:t>The TRB bog pots from Zealand are important for a number of reasons. Firs</w:t>
      </w:r>
      <w:r>
        <w:t xml:space="preserve">tly, numerous complete vessels have been recovered, which vary in terms of shape and were constructed to a high standard (Koch 1998, 15). This has allowed for rigorous typological sequencing. Secondly, the substantial assemblages represent an insight into </w:t>
      </w:r>
      <w:r>
        <w:t>the practices associated with votive deposition during the TRB (e.g. Koch 1998, 15; Schülke 2019; Sparrevohn 2009). Crucially though, interpreting these practices depends on reconstructing the use-life of the vessels that were deposited. Yet, until recentl</w:t>
      </w:r>
      <w:r>
        <w:t xml:space="preserve">y relatively little was known about the resources that were processed in the vessels prior to deposition. </w:t>
      </w:r>
    </w:p>
    <w:p w14:paraId="0000002F" w14:textId="77777777" w:rsidR="00D07446" w:rsidRDefault="00D07446"/>
    <w:p w14:paraId="00000030" w14:textId="77777777" w:rsidR="00D07446" w:rsidRDefault="009A744E">
      <w:r>
        <w:lastRenderedPageBreak/>
        <w:t>A ‘ritual’ explanation has prevailed since Sophus Müller proposed it in 1886 but further interpretive details to expand upon this abstract categoris</w:t>
      </w:r>
      <w:r>
        <w:t>ation have continued to be elusive. Throughout most of the 20</w:t>
      </w:r>
      <w:r>
        <w:rPr>
          <w:vertAlign w:val="superscript"/>
        </w:rPr>
        <w:t>th</w:t>
      </w:r>
      <w:r>
        <w:t xml:space="preserve"> century, research focused upon establishing the criteria upon which to judge whether ‘ritual’ could be ascribed to find spots as an interpretive category, or not (see for example Becker 1948; </w:t>
      </w:r>
      <w:r>
        <w:t>Rech 1979; Winther 1938). Bradley’s thorough (1990) investigation of the social role of ‘hoards’ across Northern Europe proposed that Neolithic votive deposits were sacrificial, giving way to competitive gifts to the gods in the Early Bronze Age. Above all</w:t>
      </w:r>
      <w:r>
        <w:t>, his analysis emphasised that withdrawing valuable materials from circulation maintained their importance and raised the status of those who disposed of them (Bradley 1990). A votive interpretation for Scandinavian Neolithic axes is indisputable for Bradl</w:t>
      </w:r>
      <w:r>
        <w:t xml:space="preserve">ey because they were placed in watery locations where they could not be retrieved, they were often unused, and were commonly in association with burials and ceramics. Here, we evaluate whether a finer interpretive scheme that disaggregates the explanatory </w:t>
      </w:r>
      <w:r>
        <w:t>class of ‘votive’ can be identified by enriching our current knowledge with biomolecular analysis of their use. As bog pots constitute some of the earliest Neolithic activity in Denmark, we also aimed to provide further detail regarding the speed and compl</w:t>
      </w:r>
      <w:r>
        <w:t>eteness of the transition to farming in this region by reconstructing their use and reconsidering radiocarbon evidence using a Bayesian chronological modelling approach.</w:t>
      </w:r>
    </w:p>
    <w:p w14:paraId="00000031" w14:textId="77777777" w:rsidR="00D07446" w:rsidRDefault="00D07446"/>
    <w:p w14:paraId="00000032" w14:textId="529258E2" w:rsidR="00D07446" w:rsidRDefault="009A744E">
      <w:r>
        <w:t xml:space="preserve">Previously, a total of 11 bog pots (recovered from Roskilde Fjord III, Salpetermosen </w:t>
      </w:r>
      <w:r>
        <w:t xml:space="preserve">and the Store Åmose, including the site of Åkonge) were sampled for </w:t>
      </w:r>
      <w:sdt>
        <w:sdtPr>
          <w:tag w:val="goog_rdk_5"/>
          <w:id w:val="50819104"/>
        </w:sdtPr>
        <w:sdtEndPr/>
        <w:sdtContent>
          <w:r>
            <w:t xml:space="preserve">organic residue analysis </w:t>
          </w:r>
        </w:sdtContent>
      </w:sdt>
      <w:sdt>
        <w:sdtPr>
          <w:tag w:val="goog_rdk_6"/>
          <w:id w:val="-997492446"/>
          <w:showingPlcHdr/>
        </w:sdtPr>
        <w:sdtEndPr/>
        <w:sdtContent>
          <w:r>
            <w:t xml:space="preserve">     </w:t>
          </w:r>
        </w:sdtContent>
      </w:sdt>
      <w:sdt>
        <w:sdtPr>
          <w:tag w:val="goog_rdk_7"/>
          <w:id w:val="1815295830"/>
          <w:showingPlcHdr/>
        </w:sdtPr>
        <w:sdtEndPr/>
        <w:sdtContent>
          <w:r>
            <w:t xml:space="preserve">     </w:t>
          </w:r>
        </w:sdtContent>
      </w:sdt>
      <w:sdt>
        <w:sdtPr>
          <w:tag w:val="goog_rdk_8"/>
          <w:id w:val="757786570"/>
          <w:showingPlcHdr/>
        </w:sdtPr>
        <w:sdtEndPr/>
        <w:sdtContent>
          <w:r>
            <w:t xml:space="preserve">     </w:t>
          </w:r>
        </w:sdtContent>
      </w:sdt>
      <w:r>
        <w:t xml:space="preserve">(Craig et al. 2007, 2011), and published to varying degrees (see Table 1). In these studies, several vessels yielded </w:t>
      </w:r>
      <w:r>
        <w:rPr>
          <w:i/>
        </w:rPr>
        <w:t>ω</w:t>
      </w:r>
      <w:r>
        <w:t>-(</w:t>
      </w:r>
      <w:r>
        <w:rPr>
          <w:i/>
        </w:rPr>
        <w:t>o</w:t>
      </w:r>
      <w:r>
        <w:t xml:space="preserve">-alkylphenyl)alkanoic acids </w:t>
      </w:r>
      <w:r>
        <w:t>(hereafter APAAs), which are formed during the prolonged heating of polyunsaturated fatty acids that are abundant in the tissues of aquatic organisms (Cramp and Evershed 2014; Hansel et al. 2004), demonstrating that aquatic fats had been processed in the v</w:t>
      </w:r>
      <w:r>
        <w:t>essels. Indeed, the elevated δ</w:t>
      </w:r>
      <w:r>
        <w:rPr>
          <w:vertAlign w:val="superscript"/>
        </w:rPr>
        <w:t>15</w:t>
      </w:r>
      <w:r>
        <w:t>N values (i.e. &gt;8‰) obtained from carbonised surface residues as well as the presence of fish remains in some of these very same residues corroborated the molecular analysis. Despite clear evidence for the processing of aqua</w:t>
      </w:r>
      <w:r>
        <w:t xml:space="preserve">tic resources in many of the vessels, </w:t>
      </w:r>
      <w:sdt>
        <w:sdtPr>
          <w:tag w:val="goog_rdk_9"/>
          <w:id w:val="-1354645638"/>
          <w:showingPlcHdr/>
        </w:sdtPr>
        <w:sdtEndPr/>
        <w:sdtContent>
          <w:r>
            <w:t xml:space="preserve">     </w:t>
          </w:r>
        </w:sdtContent>
      </w:sdt>
      <w:r>
        <w:t>δ</w:t>
      </w:r>
      <w:r>
        <w:rPr>
          <w:vertAlign w:val="superscript"/>
        </w:rPr>
        <w:t>13</w:t>
      </w:r>
      <w:r>
        <w:t xml:space="preserve">C values of </w:t>
      </w:r>
      <w:sdt>
        <w:sdtPr>
          <w:tag w:val="goog_rdk_10"/>
          <w:id w:val="37399842"/>
        </w:sdtPr>
        <w:sdtEndPr/>
        <w:sdtContent>
          <w:r>
            <w:t xml:space="preserve">individual mid-chain fatty acids, </w:t>
          </w:r>
        </w:sdtContent>
      </w:sdt>
      <w:r>
        <w:t>C</w:t>
      </w:r>
      <w:r>
        <w:rPr>
          <w:vertAlign w:val="subscript"/>
        </w:rPr>
        <w:t>16:0</w:t>
      </w:r>
      <w:r>
        <w:t xml:space="preserve"> and C</w:t>
      </w:r>
      <w:r>
        <w:rPr>
          <w:vertAlign w:val="subscript"/>
        </w:rPr>
        <w:t>18:0</w:t>
      </w:r>
      <w:sdt>
        <w:sdtPr>
          <w:tag w:val="goog_rdk_11"/>
          <w:id w:val="1324083201"/>
          <w:showingPlcHdr/>
        </w:sdtPr>
        <w:sdtEndPr/>
        <w:sdtContent>
          <w:r>
            <w:t xml:space="preserve">     </w:t>
          </w:r>
        </w:sdtContent>
      </w:sdt>
      <w:sdt>
        <w:sdtPr>
          <w:tag w:val="goog_rdk_12"/>
          <w:id w:val="-447540560"/>
        </w:sdtPr>
        <w:sdtEndPr/>
        <w:sdtContent>
          <w:r>
            <w:t xml:space="preserve">, </w:t>
          </w:r>
        </w:sdtContent>
      </w:sdt>
      <w:r>
        <w:t>obtained from a subset of eight bog pots plotted within the reference ranges for ruminant carcass and dairy fats (Craig et al. 2007, 2011). The results of this preliminary study therefore suggest that bog pots were used for cooking a mixture of different f</w:t>
      </w:r>
      <w:r>
        <w:t xml:space="preserve">oodstuffs, evidence that is consistent with their role as utilitarian </w:t>
      </w:r>
      <w:r>
        <w:lastRenderedPageBreak/>
        <w:t>cooking vessels with long-life histories rather than being associated with a</w:t>
      </w:r>
      <w:sdt>
        <w:sdtPr>
          <w:tag w:val="goog_rdk_13"/>
          <w:id w:val="618660211"/>
          <w:showingPlcHdr/>
        </w:sdtPr>
        <w:sdtEndPr/>
        <w:sdtContent>
          <w:r>
            <w:t xml:space="preserve">     </w:t>
          </w:r>
        </w:sdtContent>
      </w:sdt>
      <w:r>
        <w:t xml:space="preserve"> particular foodstuff, which might be expected if their use was highly ritualised or controlled.</w:t>
      </w:r>
    </w:p>
    <w:p w14:paraId="00000033" w14:textId="77777777" w:rsidR="00D07446" w:rsidRDefault="00D07446"/>
    <w:p w14:paraId="00000034" w14:textId="77777777" w:rsidR="00D07446" w:rsidRDefault="009A744E">
      <w:r>
        <w:t xml:space="preserve">[Table 1 </w:t>
      </w:r>
      <w:r>
        <w:t>near here].</w:t>
      </w:r>
    </w:p>
    <w:p w14:paraId="00000035" w14:textId="77777777" w:rsidR="00D07446" w:rsidRDefault="00D07446"/>
    <w:p w14:paraId="00000036" w14:textId="7B47BEB6" w:rsidR="00D07446" w:rsidRDefault="009A744E">
      <w:r>
        <w:t xml:space="preserve">To investigate further, here, we report the as yet unpublished findings from additional bog pots (Figure 2) that were sampled from the collections of the National Museum of Denmark, Copenhagen as well as from a private collector (Figure 3) in </w:t>
      </w:r>
      <w:r>
        <w:t>order to investigate the use of a wider range of votive ceramics. We obtained bulk carbon (δ</w:t>
      </w:r>
      <w:r>
        <w:rPr>
          <w:vertAlign w:val="superscript"/>
        </w:rPr>
        <w:t>13</w:t>
      </w:r>
      <w:r>
        <w:t>C) and nitrogen (δ</w:t>
      </w:r>
      <w:r>
        <w:rPr>
          <w:vertAlign w:val="superscript"/>
        </w:rPr>
        <w:t>15</w:t>
      </w:r>
      <w:r>
        <w:t xml:space="preserve">N) stable isotope data, molecular results, and </w:t>
      </w:r>
      <w:sdt>
        <w:sdtPr>
          <w:tag w:val="goog_rdk_14"/>
          <w:id w:val="-351105806"/>
          <w:showingPlcHdr/>
        </w:sdtPr>
        <w:sdtEndPr/>
        <w:sdtContent>
          <w:r>
            <w:t xml:space="preserve">     </w:t>
          </w:r>
        </w:sdtContent>
      </w:sdt>
      <w:r>
        <w:t>δ</w:t>
      </w:r>
      <w:r>
        <w:rPr>
          <w:vertAlign w:val="superscript"/>
        </w:rPr>
        <w:t>13</w:t>
      </w:r>
      <w:r>
        <w:t xml:space="preserve">C values of </w:t>
      </w:r>
      <w:sdt>
        <w:sdtPr>
          <w:tag w:val="goog_rdk_15"/>
          <w:id w:val="-2144273152"/>
        </w:sdtPr>
        <w:sdtEndPr/>
        <w:sdtContent>
          <w:r>
            <w:t xml:space="preserve">individual mid-chain fatty acids, </w:t>
          </w:r>
        </w:sdtContent>
      </w:sdt>
      <w:r>
        <w:t>C</w:t>
      </w:r>
      <w:r>
        <w:rPr>
          <w:vertAlign w:val="subscript"/>
        </w:rPr>
        <w:t xml:space="preserve">16:0 </w:t>
      </w:r>
      <w:r>
        <w:t>and C</w:t>
      </w:r>
      <w:r>
        <w:rPr>
          <w:vertAlign w:val="subscript"/>
        </w:rPr>
        <w:t>18:0</w:t>
      </w:r>
      <w:sdt>
        <w:sdtPr>
          <w:tag w:val="goog_rdk_16"/>
          <w:id w:val="1754004222"/>
          <w:showingPlcHdr/>
        </w:sdtPr>
        <w:sdtEndPr/>
        <w:sdtContent>
          <w:r>
            <w:t xml:space="preserve">     </w:t>
          </w:r>
        </w:sdtContent>
      </w:sdt>
      <w:sdt>
        <w:sdtPr>
          <w:tag w:val="goog_rdk_17"/>
          <w:id w:val="1677307824"/>
        </w:sdtPr>
        <w:sdtEndPr/>
        <w:sdtContent>
          <w:r>
            <w:t xml:space="preserve">, </w:t>
          </w:r>
        </w:sdtContent>
      </w:sdt>
      <w:r>
        <w:t>derived f</w:t>
      </w:r>
      <w:r>
        <w:t>rom 20 bog pots corresponding to 31 individual samples (as multiple samples were taken from the same vessel). Some of these data have been reported previously (Craig et al. 2007, 2011; Cubas et al. 2020; Koch 1998; Robson 2015). Further, we applied Bayesia</w:t>
      </w:r>
      <w:r>
        <w:t>n chronological modelling to interpret radiocarbon (</w:t>
      </w:r>
      <w:r>
        <w:rPr>
          <w:vertAlign w:val="superscript"/>
        </w:rPr>
        <w:t>14</w:t>
      </w:r>
      <w:r>
        <w:t xml:space="preserve">C) results obtained from carbonised surface residues adhering to 26 bog pots (some data reported in Fischer 2002; Koch 1998), and other samples directly related to these vessels, such as faunal remains </w:t>
      </w:r>
      <w:r>
        <w:t>from the Åkonge settlement (data reported in Fischer 2002; Fischer and Heinemeier 2003), to refine the chronology of Koch’s (1998) original typological sequence. Full details of the samples and analyses undertaken on each bog pot are presented in Table 1,</w:t>
      </w:r>
      <w:r>
        <w:t xml:space="preserve"> whilst the Materials and Methods are outlined in the SI.</w:t>
      </w:r>
    </w:p>
    <w:p w14:paraId="00000037" w14:textId="77777777" w:rsidR="00D07446" w:rsidRDefault="00D07446"/>
    <w:p w14:paraId="00000038" w14:textId="77777777" w:rsidR="00D07446" w:rsidRDefault="009A744E">
      <w:r>
        <w:t>[Figure 3 near here].</w:t>
      </w:r>
    </w:p>
    <w:p w14:paraId="00000039" w14:textId="77777777" w:rsidR="00D07446" w:rsidRDefault="00D07446"/>
    <w:p w14:paraId="0000003A" w14:textId="77777777" w:rsidR="00D07446" w:rsidRDefault="009A744E">
      <w:pPr>
        <w:rPr>
          <w:b/>
        </w:rPr>
      </w:pPr>
      <w:r>
        <w:rPr>
          <w:b/>
        </w:rPr>
        <w:t>Results</w:t>
      </w:r>
    </w:p>
    <w:p w14:paraId="0000003B" w14:textId="77777777" w:rsidR="00D07446" w:rsidRDefault="009A744E">
      <w:pPr>
        <w:rPr>
          <w:b/>
          <w:i/>
        </w:rPr>
      </w:pPr>
      <w:r>
        <w:rPr>
          <w:b/>
          <w:i/>
        </w:rPr>
        <w:t>Bulk δ</w:t>
      </w:r>
      <w:r>
        <w:rPr>
          <w:b/>
          <w:i/>
          <w:vertAlign w:val="superscript"/>
        </w:rPr>
        <w:t>13</w:t>
      </w:r>
      <w:r>
        <w:rPr>
          <w:b/>
          <w:i/>
        </w:rPr>
        <w:t>C and δ</w:t>
      </w:r>
      <w:r>
        <w:rPr>
          <w:b/>
          <w:i/>
          <w:vertAlign w:val="superscript"/>
        </w:rPr>
        <w:t>15</w:t>
      </w:r>
      <w:r>
        <w:rPr>
          <w:b/>
          <w:i/>
        </w:rPr>
        <w:t>N Stable Isotope Analysis</w:t>
      </w:r>
    </w:p>
    <w:p w14:paraId="0000003C" w14:textId="77777777" w:rsidR="00D07446" w:rsidRDefault="009A744E">
      <w:r>
        <w:t>Bulk δ</w:t>
      </w:r>
      <w:r>
        <w:rPr>
          <w:vertAlign w:val="superscript"/>
        </w:rPr>
        <w:t>13</w:t>
      </w:r>
      <w:r>
        <w:t>C and δ</w:t>
      </w:r>
      <w:r>
        <w:rPr>
          <w:vertAlign w:val="superscript"/>
        </w:rPr>
        <w:t>15</w:t>
      </w:r>
      <w:r>
        <w:t>N stable isotope data were obtained from the carbonised surface residues adhering to 17 bog pots (</w:t>
      </w:r>
      <w:r>
        <w:rPr>
          <w:i/>
        </w:rPr>
        <w:t>n</w:t>
      </w:r>
      <w:r>
        <w:t xml:space="preserve"> = 20 s</w:t>
      </w:r>
      <w:r>
        <w:t>amples). Both the interior foodcrusts and exterior sooted deposits were analysed for three vessels (Jordløse Mose XX, NM I A 40882; Jordløse Mose XX, NM I A 40883; Jordløse Mose XX, NM I A 40884). Table 2 summarises these data, whilst the findings are plot</w:t>
      </w:r>
      <w:r>
        <w:t>ted by archaeological site in Figure 4 (some data reported in Craig et al. 2007, 2011; Koch 1998; Robson 2015).</w:t>
      </w:r>
    </w:p>
    <w:p w14:paraId="0000003D" w14:textId="77777777" w:rsidR="00D07446" w:rsidRDefault="00D07446"/>
    <w:p w14:paraId="0000003E" w14:textId="77777777" w:rsidR="00D07446" w:rsidRDefault="009A744E">
      <w:r>
        <w:t>[Table 2 near here].</w:t>
      </w:r>
    </w:p>
    <w:p w14:paraId="0000003F" w14:textId="77777777" w:rsidR="00D07446" w:rsidRDefault="00D07446"/>
    <w:p w14:paraId="00000040" w14:textId="77777777" w:rsidR="00D07446" w:rsidRDefault="009A744E">
      <w:r>
        <w:lastRenderedPageBreak/>
        <w:t>[Figure 4 near here].</w:t>
      </w:r>
    </w:p>
    <w:p w14:paraId="00000041" w14:textId="77777777" w:rsidR="00D07446" w:rsidRDefault="00D07446">
      <w:pPr>
        <w:pBdr>
          <w:top w:val="nil"/>
          <w:left w:val="nil"/>
          <w:bottom w:val="nil"/>
          <w:right w:val="nil"/>
          <w:between w:val="nil"/>
        </w:pBdr>
      </w:pPr>
    </w:p>
    <w:p w14:paraId="00000042" w14:textId="77777777" w:rsidR="00D07446" w:rsidRDefault="009A744E">
      <w:r>
        <w:t>The carbonised surface residues had a narrow range of δ</w:t>
      </w:r>
      <w:r>
        <w:rPr>
          <w:vertAlign w:val="superscript"/>
        </w:rPr>
        <w:t>13</w:t>
      </w:r>
      <w:r>
        <w:t>C values (-25.2 to -30.2‰; Figure 4). On the other hand, they had a broad range of δ</w:t>
      </w:r>
      <w:r>
        <w:rPr>
          <w:vertAlign w:val="superscript"/>
        </w:rPr>
        <w:t>15</w:t>
      </w:r>
      <w:r>
        <w:t>N values (1.0 to 10.4‰; Figure 4). In total, six bog pots (</w:t>
      </w:r>
      <w:r>
        <w:rPr>
          <w:i/>
        </w:rPr>
        <w:t>n</w:t>
      </w:r>
      <w:r>
        <w:t xml:space="preserve"> = 8 samples) had δ</w:t>
      </w:r>
      <w:r>
        <w:rPr>
          <w:vertAlign w:val="superscript"/>
        </w:rPr>
        <w:t>15</w:t>
      </w:r>
      <w:r>
        <w:t>N values that were above the threshold for aquatic organisms (&gt;8.0‰) suggested by Craig e</w:t>
      </w:r>
      <w:r>
        <w:t>t al. (2007). Of these, one of the four vessels from Jordløse Mose XX (NM I A 40882 (interior foodcrust)) had the highest δ</w:t>
      </w:r>
      <w:r>
        <w:rPr>
          <w:vertAlign w:val="superscript"/>
        </w:rPr>
        <w:t>15</w:t>
      </w:r>
      <w:r>
        <w:t>N value (10.4‰). Based on these data alone, a range of both aquatic (i.e. fish, birds, beaver, and/or molluscs), and terrestrial fo</w:t>
      </w:r>
      <w:r>
        <w:t>odstuffs are likely to have been processed in these vessels.</w:t>
      </w:r>
    </w:p>
    <w:p w14:paraId="00000043" w14:textId="77777777" w:rsidR="00D07446" w:rsidRDefault="00D07446"/>
    <w:p w14:paraId="00000044" w14:textId="77777777" w:rsidR="00D07446" w:rsidRDefault="009A744E">
      <w:r>
        <w:t>Interestingly, several of the carbonised surface residues had δ</w:t>
      </w:r>
      <w:r>
        <w:rPr>
          <w:vertAlign w:val="superscript"/>
        </w:rPr>
        <w:t>15</w:t>
      </w:r>
      <w:r>
        <w:t>N values &lt;8.0‰ and higher C:N atomic ratios (i.e. higher quantities of carbon relative to nitrogen). Since plant products tend to</w:t>
      </w:r>
      <w:r>
        <w:t xml:space="preserve"> contain less protein, a plant contribution to these residues is implied (see Heron et al. 2016a; Yoshida et al. 2013), which was further supported by the macrofossil and molecular analyses (see Table 3 and below). </w:t>
      </w:r>
    </w:p>
    <w:p w14:paraId="00000045" w14:textId="77777777" w:rsidR="00D07446" w:rsidRDefault="00D07446">
      <w:pPr>
        <w:pBdr>
          <w:top w:val="nil"/>
          <w:left w:val="nil"/>
          <w:bottom w:val="nil"/>
          <w:right w:val="nil"/>
          <w:between w:val="nil"/>
        </w:pBdr>
      </w:pPr>
    </w:p>
    <w:p w14:paraId="00000046" w14:textId="77777777" w:rsidR="00D07446" w:rsidRDefault="009A744E">
      <w:r>
        <w:t>[Table 3 near here].</w:t>
      </w:r>
    </w:p>
    <w:p w14:paraId="00000047" w14:textId="77777777" w:rsidR="00D07446" w:rsidRDefault="00D07446">
      <w:pPr>
        <w:pBdr>
          <w:top w:val="nil"/>
          <w:left w:val="nil"/>
          <w:bottom w:val="nil"/>
          <w:right w:val="nil"/>
          <w:between w:val="nil"/>
        </w:pBdr>
      </w:pPr>
    </w:p>
    <w:p w14:paraId="00000048" w14:textId="77777777" w:rsidR="00D07446" w:rsidRDefault="009A744E">
      <w:pPr>
        <w:pBdr>
          <w:top w:val="nil"/>
          <w:left w:val="nil"/>
          <w:bottom w:val="nil"/>
          <w:right w:val="nil"/>
          <w:between w:val="nil"/>
        </w:pBdr>
        <w:rPr>
          <w:b/>
          <w:i/>
        </w:rPr>
      </w:pPr>
      <w:r>
        <w:rPr>
          <w:b/>
          <w:i/>
        </w:rPr>
        <w:t>Molecular Results</w:t>
      </w:r>
    </w:p>
    <w:p w14:paraId="00000049" w14:textId="77777777" w:rsidR="00D07446" w:rsidRDefault="009A744E">
      <w:r>
        <w:t>Lipids were extracted and analysed from a total of 19 bog pots (</w:t>
      </w:r>
      <w:r>
        <w:rPr>
          <w:i/>
        </w:rPr>
        <w:t>n</w:t>
      </w:r>
      <w:r>
        <w:t xml:space="preserve"> = 30 samples), and were found to contain a broad range of constituents, including unsaturated fatty acids (C</w:t>
      </w:r>
      <w:r>
        <w:rPr>
          <w:vertAlign w:val="subscript"/>
        </w:rPr>
        <w:t>6</w:t>
      </w:r>
      <w:r>
        <w:t>-C</w:t>
      </w:r>
      <w:r>
        <w:rPr>
          <w:vertAlign w:val="subscript"/>
        </w:rPr>
        <w:t>36</w:t>
      </w:r>
      <w:r>
        <w:t>), monounsaturated fatty acids (C</w:t>
      </w:r>
      <w:r>
        <w:rPr>
          <w:vertAlign w:val="subscript"/>
        </w:rPr>
        <w:t>14:1</w:t>
      </w:r>
      <w:r>
        <w:t>-C</w:t>
      </w:r>
      <w:r>
        <w:rPr>
          <w:vertAlign w:val="subscript"/>
        </w:rPr>
        <w:t>30:1</w:t>
      </w:r>
      <w:r>
        <w:t>), and polyunsaturated fatty acid</w:t>
      </w:r>
      <w:r>
        <w:t>s (C</w:t>
      </w:r>
      <w:r>
        <w:rPr>
          <w:vertAlign w:val="subscript"/>
        </w:rPr>
        <w:t>18:2</w:t>
      </w:r>
      <w:r>
        <w:t>), branched fatty acids (C</w:t>
      </w:r>
      <w:r>
        <w:rPr>
          <w:vertAlign w:val="subscript"/>
        </w:rPr>
        <w:t>15</w:t>
      </w:r>
      <w:r>
        <w:t>-C</w:t>
      </w:r>
      <w:r>
        <w:rPr>
          <w:vertAlign w:val="subscript"/>
        </w:rPr>
        <w:t>18</w:t>
      </w:r>
      <w:r>
        <w:t>), α,ω-dicarboxylic acids (C</w:t>
      </w:r>
      <w:r>
        <w:rPr>
          <w:vertAlign w:val="subscript"/>
        </w:rPr>
        <w:t>3</w:t>
      </w:r>
      <w:r>
        <w:t>-C</w:t>
      </w:r>
      <w:r>
        <w:rPr>
          <w:vertAlign w:val="subscript"/>
        </w:rPr>
        <w:t>18</w:t>
      </w:r>
      <w:r>
        <w:t>), hydroxy fatty acids (C</w:t>
      </w:r>
      <w:r>
        <w:rPr>
          <w:vertAlign w:val="subscript"/>
        </w:rPr>
        <w:t>9</w:t>
      </w:r>
      <w:r>
        <w:t>-C</w:t>
      </w:r>
      <w:r>
        <w:rPr>
          <w:vertAlign w:val="subscript"/>
        </w:rPr>
        <w:t>18</w:t>
      </w:r>
      <w:r>
        <w:t>), dihydroxy fatty acids (C</w:t>
      </w:r>
      <w:r>
        <w:rPr>
          <w:vertAlign w:val="subscript"/>
        </w:rPr>
        <w:t>9</w:t>
      </w:r>
      <w:r>
        <w:t>-C</w:t>
      </w:r>
      <w:r>
        <w:rPr>
          <w:vertAlign w:val="subscript"/>
        </w:rPr>
        <w:t>24</w:t>
      </w:r>
      <w:r>
        <w:t>), monoacylglycerols (hereafter MAGs), triacylglycerols (hereafter TAGs) and diacylglycerols (hereafter DAGs), diterpenoi</w:t>
      </w:r>
      <w:r>
        <w:t>ds (e.g. dehydroabietic acid and others), APAAs (C</w:t>
      </w:r>
      <w:r>
        <w:rPr>
          <w:vertAlign w:val="subscript"/>
        </w:rPr>
        <w:t>16</w:t>
      </w:r>
      <w:r>
        <w:t>-C</w:t>
      </w:r>
      <w:r>
        <w:rPr>
          <w:vertAlign w:val="subscript"/>
        </w:rPr>
        <w:t>24</w:t>
      </w:r>
      <w:r>
        <w:t>), isoprenoid fatty acids (4,8,12-trimethyltridecanoic acid (hereafter TMTD), 2,6,10,14-tetramethylpentadecanoic acid (hereafter pristanic acid) and 3,7,11,15-tetramethylhexadecanoic acid (hereafter p</w:t>
      </w:r>
      <w:r>
        <w:t xml:space="preserve">hytanic acid)), </w:t>
      </w:r>
      <w:r>
        <w:rPr>
          <w:i/>
        </w:rPr>
        <w:t>n</w:t>
      </w:r>
      <w:r>
        <w:t>-alkanes (C</w:t>
      </w:r>
      <w:r>
        <w:rPr>
          <w:vertAlign w:val="subscript"/>
        </w:rPr>
        <w:t>13</w:t>
      </w:r>
      <w:r>
        <w:t>-C</w:t>
      </w:r>
      <w:r>
        <w:rPr>
          <w:vertAlign w:val="subscript"/>
        </w:rPr>
        <w:t>33</w:t>
      </w:r>
      <w:r>
        <w:t>), sterols (e.g. cholesterol and others), ketones (C</w:t>
      </w:r>
      <w:r>
        <w:rPr>
          <w:vertAlign w:val="subscript"/>
        </w:rPr>
        <w:t>31</w:t>
      </w:r>
      <w:r>
        <w:t>-C</w:t>
      </w:r>
      <w:r>
        <w:rPr>
          <w:vertAlign w:val="subscript"/>
        </w:rPr>
        <w:t>37</w:t>
      </w:r>
      <w:r>
        <w:t>), alcohols (C</w:t>
      </w:r>
      <w:r>
        <w:rPr>
          <w:vertAlign w:val="subscript"/>
        </w:rPr>
        <w:t>24</w:t>
      </w:r>
      <w:r>
        <w:t>-C</w:t>
      </w:r>
      <w:r>
        <w:rPr>
          <w:vertAlign w:val="subscript"/>
        </w:rPr>
        <w:t>32</w:t>
      </w:r>
      <w:r>
        <w:t>) as well as other compounds (see below).</w:t>
      </w:r>
    </w:p>
    <w:p w14:paraId="0000004A" w14:textId="77777777" w:rsidR="00D07446" w:rsidRDefault="00D07446">
      <w:pPr>
        <w:pBdr>
          <w:top w:val="nil"/>
          <w:left w:val="nil"/>
          <w:bottom w:val="nil"/>
          <w:right w:val="nil"/>
          <w:between w:val="nil"/>
        </w:pBdr>
      </w:pPr>
    </w:p>
    <w:p w14:paraId="0000004B" w14:textId="77777777" w:rsidR="00D07446" w:rsidRDefault="009A744E">
      <w:pPr>
        <w:pBdr>
          <w:top w:val="nil"/>
          <w:left w:val="nil"/>
          <w:bottom w:val="nil"/>
          <w:right w:val="nil"/>
          <w:between w:val="nil"/>
        </w:pBdr>
        <w:rPr>
          <w:i/>
        </w:rPr>
      </w:pPr>
      <w:r>
        <w:rPr>
          <w:i/>
        </w:rPr>
        <w:t>Touch not the fish? Evidence for the Processing of Aquatic Resources</w:t>
      </w:r>
    </w:p>
    <w:p w14:paraId="0000004C" w14:textId="77777777" w:rsidR="00D07446" w:rsidRDefault="009A744E">
      <w:r>
        <w:t>In total, seven bog pots (</w:t>
      </w:r>
      <w:r>
        <w:rPr>
          <w:i/>
        </w:rPr>
        <w:t>n</w:t>
      </w:r>
      <w:r>
        <w:t xml:space="preserve"> = 10</w:t>
      </w:r>
      <w:r>
        <w:t xml:space="preserve"> samples) had been used to process aquatic organisms (i.e. freshwater fish, birds, beaver, and/or molluscs). APAAs (C</w:t>
      </w:r>
      <w:r>
        <w:rPr>
          <w:vertAlign w:val="subscript"/>
        </w:rPr>
        <w:t>16</w:t>
      </w:r>
      <w:r>
        <w:t>-C</w:t>
      </w:r>
      <w:r>
        <w:rPr>
          <w:vertAlign w:val="subscript"/>
        </w:rPr>
        <w:t>24</w:t>
      </w:r>
      <w:r>
        <w:t xml:space="preserve">), formed during the </w:t>
      </w:r>
      <w:r>
        <w:lastRenderedPageBreak/>
        <w:t>prolonged heating of polyunsaturated fatty acids that are in abundance in the tissues of aquatic organisms (Cram</w:t>
      </w:r>
      <w:r>
        <w:t>p and Evershed 2014; Hansel et al. 2004), were identified together with at least one isoprenoid fatty acid (i.e. TMTD, pristanic acid or phytanic acid), which meet the established criteria for the processing of aquatic resources in archaeological pottery (</w:t>
      </w:r>
      <w:r>
        <w:t>Cramp and Evershed 2014; Evershed et al. 2008a). Moreover, four bog pots (</w:t>
      </w:r>
      <w:r>
        <w:rPr>
          <w:i/>
        </w:rPr>
        <w:t>n</w:t>
      </w:r>
      <w:r>
        <w:t xml:space="preserve"> = 7 samples) had the C</w:t>
      </w:r>
      <w:r>
        <w:rPr>
          <w:vertAlign w:val="subscript"/>
        </w:rPr>
        <w:t>18</w:t>
      </w:r>
      <w:r>
        <w:t xml:space="preserve"> APAAs with at least one isoprenoid fatty acid, and were probably used to process aquatic organisms. Indeed, the presence of the C</w:t>
      </w:r>
      <w:r>
        <w:rPr>
          <w:vertAlign w:val="subscript"/>
        </w:rPr>
        <w:t>22</w:t>
      </w:r>
      <w:r>
        <w:t xml:space="preserve"> dihydroxy fatty acid in</w:t>
      </w:r>
      <w:r>
        <w:t xml:space="preserve"> two of these bog pots (</w:t>
      </w:r>
      <w:r>
        <w:rPr>
          <w:i/>
        </w:rPr>
        <w:t>n</w:t>
      </w:r>
      <w:r>
        <w:t xml:space="preserve"> = 2 samples) lends further weight for the processing of aquatic resources (Hansel and Evershed 2009; Heron et al. 2010). Although a further three bog pots did not meet the established criteria defined by Evershed et al. (2008a), fish remains (i.e. bones a</w:t>
      </w:r>
      <w:r>
        <w:t xml:space="preserve">nd scales) were identified within the carbonised surface residues by Koch (1998), which when combined with the above demonstrates that the majority (13/20; 65%) of the bog pots analysed in this study had been used to process aquatic resources. Clearly, in </w:t>
      </w:r>
      <w:r>
        <w:t>this region, taboos or other sanctions regarding their consumption, as suggested for other regions of Neolithic Europe (e.g. Craig et al. 2011; Cubas et al. 2020; Milner 2011; Richards and Hedges 1999), did not apply.</w:t>
      </w:r>
    </w:p>
    <w:p w14:paraId="0000004D" w14:textId="77777777" w:rsidR="00D07446" w:rsidRDefault="00D07446"/>
    <w:p w14:paraId="0000004E" w14:textId="77777777" w:rsidR="00D07446" w:rsidRDefault="009A744E">
      <w:pPr>
        <w:pBdr>
          <w:top w:val="nil"/>
          <w:left w:val="nil"/>
          <w:bottom w:val="nil"/>
          <w:right w:val="nil"/>
          <w:between w:val="nil"/>
        </w:pBdr>
      </w:pPr>
      <w:r>
        <w:rPr>
          <w:i/>
        </w:rPr>
        <w:t xml:space="preserve">Wild and Wet: Presence of Animal and </w:t>
      </w:r>
      <w:r>
        <w:rPr>
          <w:i/>
        </w:rPr>
        <w:t>Dairy Fats</w:t>
      </w:r>
    </w:p>
    <w:p w14:paraId="0000004F" w14:textId="77777777" w:rsidR="00D07446" w:rsidRDefault="009A744E">
      <w:r>
        <w:t>Thirteen bog pots (</w:t>
      </w:r>
      <w:r>
        <w:rPr>
          <w:i/>
        </w:rPr>
        <w:t>n</w:t>
      </w:r>
      <w:r>
        <w:t xml:space="preserve"> = 24 samples) contained unsaturated (C</w:t>
      </w:r>
      <w:r>
        <w:rPr>
          <w:vertAlign w:val="subscript"/>
        </w:rPr>
        <w:t>6</w:t>
      </w:r>
      <w:r>
        <w:t>-C</w:t>
      </w:r>
      <w:r>
        <w:rPr>
          <w:vertAlign w:val="subscript"/>
        </w:rPr>
        <w:t>36</w:t>
      </w:r>
      <w:r>
        <w:t>), monounsaturated (C</w:t>
      </w:r>
      <w:r>
        <w:rPr>
          <w:vertAlign w:val="subscript"/>
        </w:rPr>
        <w:t>14:1</w:t>
      </w:r>
      <w:r>
        <w:t>-C</w:t>
      </w:r>
      <w:r>
        <w:rPr>
          <w:vertAlign w:val="subscript"/>
        </w:rPr>
        <w:t>30:1</w:t>
      </w:r>
      <w:r>
        <w:t>), polyunsaturated (C</w:t>
      </w:r>
      <w:r>
        <w:rPr>
          <w:vertAlign w:val="subscript"/>
        </w:rPr>
        <w:t>18:2</w:t>
      </w:r>
      <w:r>
        <w:t>), and branched chain (C</w:t>
      </w:r>
      <w:r>
        <w:rPr>
          <w:vertAlign w:val="subscript"/>
        </w:rPr>
        <w:t>15</w:t>
      </w:r>
      <w:r>
        <w:t>-C</w:t>
      </w:r>
      <w:r>
        <w:rPr>
          <w:vertAlign w:val="subscript"/>
        </w:rPr>
        <w:t>17</w:t>
      </w:r>
      <w:r>
        <w:t>) fatty acids, whilst mono-, di- and tri-acylglycerols (MAGs, DAGs, and TAGs) were identified i</w:t>
      </w:r>
      <w:r>
        <w:t>n 11 bog pots (</w:t>
      </w:r>
      <w:r>
        <w:rPr>
          <w:i/>
        </w:rPr>
        <w:t>n</w:t>
      </w:r>
      <w:r>
        <w:t xml:space="preserve"> = 16 samples). Overall, their presence indicates that the residues were characterised by degraded animal fats, including ruminant products (Regert 2011), and demonstrates that the general waterlogged nature of the find spots from which the</w:t>
      </w:r>
      <w:r>
        <w:t xml:space="preserve"> majority of the bog pots were recovered from is conducive to lipid preservation (see Smyth and Evershed 2016). The presence of mid-chain ketones (C</w:t>
      </w:r>
      <w:r>
        <w:rPr>
          <w:vertAlign w:val="subscript"/>
        </w:rPr>
        <w:t>29</w:t>
      </w:r>
      <w:r>
        <w:t>-C</w:t>
      </w:r>
      <w:r>
        <w:rPr>
          <w:vertAlign w:val="subscript"/>
        </w:rPr>
        <w:t>35</w:t>
      </w:r>
      <w:r>
        <w:t>) in four bog pots (</w:t>
      </w:r>
      <w:r>
        <w:rPr>
          <w:i/>
        </w:rPr>
        <w:t>n</w:t>
      </w:r>
      <w:r>
        <w:t xml:space="preserve"> = 6 samples) provides confirmatory evidence for the heating of animal fats as th</w:t>
      </w:r>
      <w:r>
        <w:t>ese compounds form at temperatures in excess of 300°C (Correa-Ascencio and Evershed 2014; Evershed et al. 1995, 2008a; Raven et al. 1997). Moreover, short-chain fatty acids (C</w:t>
      </w:r>
      <w:r>
        <w:rPr>
          <w:vertAlign w:val="subscript"/>
        </w:rPr>
        <w:t>6</w:t>
      </w:r>
      <w:r>
        <w:t>-C</w:t>
      </w:r>
      <w:r>
        <w:rPr>
          <w:vertAlign w:val="subscript"/>
        </w:rPr>
        <w:t>10</w:t>
      </w:r>
      <w:r>
        <w:t>), found in dairy fats (Christie 2014; Pollard et al. 2016), were identified</w:t>
      </w:r>
      <w:r>
        <w:t xml:space="preserve"> in four bog pots (</w:t>
      </w:r>
      <w:r>
        <w:rPr>
          <w:i/>
        </w:rPr>
        <w:t>n</w:t>
      </w:r>
      <w:r>
        <w:t xml:space="preserve"> = 5 samples), which was further corroborated by the fatty acid δ</w:t>
      </w:r>
      <w:r>
        <w:rPr>
          <w:vertAlign w:val="superscript"/>
        </w:rPr>
        <w:t>13</w:t>
      </w:r>
      <w:r>
        <w:t>C values of C</w:t>
      </w:r>
      <w:r>
        <w:rPr>
          <w:vertAlign w:val="subscript"/>
        </w:rPr>
        <w:t>16:0</w:t>
      </w:r>
      <w:r>
        <w:t xml:space="preserve"> and C</w:t>
      </w:r>
      <w:r>
        <w:rPr>
          <w:vertAlign w:val="subscript"/>
        </w:rPr>
        <w:t>18:0</w:t>
      </w:r>
      <w:r>
        <w:t xml:space="preserve"> (see below). α,ω-dicarboxylic acids (C</w:t>
      </w:r>
      <w:r>
        <w:rPr>
          <w:vertAlign w:val="subscript"/>
        </w:rPr>
        <w:t>3</w:t>
      </w:r>
      <w:r>
        <w:t>-C</w:t>
      </w:r>
      <w:r>
        <w:rPr>
          <w:vertAlign w:val="subscript"/>
        </w:rPr>
        <w:t>18</w:t>
      </w:r>
      <w:r>
        <w:t>) were present in nine bog pots (</w:t>
      </w:r>
      <w:r>
        <w:rPr>
          <w:i/>
        </w:rPr>
        <w:t>n</w:t>
      </w:r>
      <w:r>
        <w:t xml:space="preserve"> = 17 samples), whilst dihydroxy fatty acids (C</w:t>
      </w:r>
      <w:r>
        <w:rPr>
          <w:vertAlign w:val="subscript"/>
        </w:rPr>
        <w:t>9</w:t>
      </w:r>
      <w:r>
        <w:t>-C</w:t>
      </w:r>
      <w:r>
        <w:rPr>
          <w:vertAlign w:val="subscript"/>
        </w:rPr>
        <w:t>24</w:t>
      </w:r>
      <w:r>
        <w:t>) were ident</w:t>
      </w:r>
      <w:r>
        <w:t>ified in five (</w:t>
      </w:r>
      <w:r>
        <w:rPr>
          <w:i/>
        </w:rPr>
        <w:t>n</w:t>
      </w:r>
      <w:r>
        <w:t xml:space="preserve"> = 9 samples). </w:t>
      </w:r>
    </w:p>
    <w:p w14:paraId="00000050" w14:textId="77777777" w:rsidR="00D07446" w:rsidRDefault="00D07446"/>
    <w:p w14:paraId="00000051" w14:textId="7E8F39F4" w:rsidR="00D07446" w:rsidRDefault="009A744E">
      <w:r>
        <w:lastRenderedPageBreak/>
        <w:t>Despite being ubiquitous constituents of fats and oils, both α,ω-dicarboxylic acids and dihydroxy fatty acids are formed during the oxidation of unsaturated fatty acids (Evershed et al. 2008a; Frankel 2005; Passi et al. 199</w:t>
      </w:r>
      <w:r>
        <w:t>3; Regert et al. 1998). Cholesterol and their derivatives (e.g. cholestan-3-one and cholesta-3,5-dien-7-one) were identified in 10 bog pots (</w:t>
      </w:r>
      <w:r>
        <w:rPr>
          <w:i/>
        </w:rPr>
        <w:t>n</w:t>
      </w:r>
      <w:r>
        <w:t xml:space="preserve"> = 20 samples). Whilst cholesterol is a confirmatory proxy for the presence of animal-derived fats (Evershed 1993)</w:t>
      </w:r>
      <w:r>
        <w:t>, particularly since it survives over time, the presence of squalene in three bog pots (</w:t>
      </w:r>
      <w:r>
        <w:rPr>
          <w:i/>
        </w:rPr>
        <w:t>n</w:t>
      </w:r>
      <w:r>
        <w:t xml:space="preserve"> = 4 samples) was probably introduced during post excavation and recent handling of the material </w:t>
      </w:r>
      <w:sdt>
        <w:sdtPr>
          <w:tag w:val="goog_rdk_18"/>
          <w:id w:val="1354072668"/>
          <w:showingPlcHdr/>
        </w:sdtPr>
        <w:sdtEndPr/>
        <w:sdtContent>
          <w:r>
            <w:t xml:space="preserve">     </w:t>
          </w:r>
        </w:sdtContent>
      </w:sdt>
      <w:sdt>
        <w:sdtPr>
          <w:tag w:val="goog_rdk_19"/>
          <w:id w:val="1422533231"/>
        </w:sdtPr>
        <w:sdtEndPr/>
        <w:sdtContent>
          <w:r>
            <w:t xml:space="preserve">since </w:t>
          </w:r>
        </w:sdtContent>
      </w:sdt>
      <w:r>
        <w:t>it is present in human skin (Weyermann et al. 2011).</w:t>
      </w:r>
    </w:p>
    <w:p w14:paraId="00000052" w14:textId="77777777" w:rsidR="00D07446" w:rsidRDefault="00D07446">
      <w:pPr>
        <w:rPr>
          <w:b/>
        </w:rPr>
      </w:pPr>
    </w:p>
    <w:p w14:paraId="00000053" w14:textId="77777777" w:rsidR="00D07446" w:rsidRDefault="009A744E">
      <w:pPr>
        <w:pBdr>
          <w:top w:val="nil"/>
          <w:left w:val="nil"/>
          <w:bottom w:val="nil"/>
          <w:right w:val="nil"/>
          <w:between w:val="nil"/>
        </w:pBdr>
        <w:rPr>
          <w:i/>
        </w:rPr>
      </w:pPr>
      <w:r>
        <w:rPr>
          <w:i/>
        </w:rPr>
        <w:t>Wit</w:t>
      </w:r>
      <w:r>
        <w:rPr>
          <w:i/>
        </w:rPr>
        <w:t>h the Grain: Plant Processing in the Early Neolithic</w:t>
      </w:r>
    </w:p>
    <w:p w14:paraId="00000054" w14:textId="77777777" w:rsidR="00D07446" w:rsidRDefault="009A744E">
      <w:r>
        <w:t xml:space="preserve">Odd-numbered </w:t>
      </w:r>
      <w:r>
        <w:rPr>
          <w:i/>
        </w:rPr>
        <w:t>n</w:t>
      </w:r>
      <w:r>
        <w:t>-alkanes (C</w:t>
      </w:r>
      <w:r>
        <w:rPr>
          <w:vertAlign w:val="subscript"/>
        </w:rPr>
        <w:t>13</w:t>
      </w:r>
      <w:r>
        <w:t>-C</w:t>
      </w:r>
      <w:r>
        <w:rPr>
          <w:vertAlign w:val="subscript"/>
        </w:rPr>
        <w:t>33</w:t>
      </w:r>
      <w:r>
        <w:t>), perhaps derived from degraded plant waxes or beeswax (Dunne et al. 2017; Whelton et al. 2018), were identified in 10 bog pots (</w:t>
      </w:r>
      <w:r>
        <w:rPr>
          <w:i/>
        </w:rPr>
        <w:t>n</w:t>
      </w:r>
      <w:r>
        <w:t xml:space="preserve"> = 14 samples), whilst even-numbered long</w:t>
      </w:r>
      <w:r>
        <w:t>-chain alcohols (C</w:t>
      </w:r>
      <w:r>
        <w:rPr>
          <w:vertAlign w:val="subscript"/>
        </w:rPr>
        <w:t>24</w:t>
      </w:r>
      <w:r>
        <w:t>-C</w:t>
      </w:r>
      <w:r>
        <w:rPr>
          <w:vertAlign w:val="subscript"/>
        </w:rPr>
        <w:t>32</w:t>
      </w:r>
      <w:r>
        <w:t>) were present four bog pots (</w:t>
      </w:r>
      <w:r>
        <w:rPr>
          <w:i/>
        </w:rPr>
        <w:t>n</w:t>
      </w:r>
      <w:r>
        <w:t xml:space="preserve"> = 5 samples), which when taken together indicates that plants or beeswax had been processed or stored (Smyth and Evershed 2015). In addition, unidentified sugars and related compounds were present in five bog pots (</w:t>
      </w:r>
      <w:r>
        <w:rPr>
          <w:i/>
        </w:rPr>
        <w:t>n</w:t>
      </w:r>
      <w:r>
        <w:t xml:space="preserve"> = 6 samples) lending further support f</w:t>
      </w:r>
      <w:r>
        <w:t>or the processing of starchy plants (Heron et al. 2016a; Shoda et al. 2018). Moreover, plant and/or fungal sterols, including β-sitosterol, ergosterol, stigmasterol and related compounds as well as degradation products of phytosterols (e.g. stigmastan-3,5-</w:t>
      </w:r>
      <w:r>
        <w:t>diene) (Cert et al. 1994), were identified in five bog pots (</w:t>
      </w:r>
      <w:r>
        <w:rPr>
          <w:i/>
        </w:rPr>
        <w:t>n</w:t>
      </w:r>
      <w:r>
        <w:t xml:space="preserve"> = 6 samples), which provides additional support.</w:t>
      </w:r>
    </w:p>
    <w:p w14:paraId="00000055" w14:textId="77777777" w:rsidR="00D07446" w:rsidRDefault="00D07446"/>
    <w:p w14:paraId="00000056" w14:textId="2F706B99" w:rsidR="00D07446" w:rsidRDefault="009A744E">
      <w:r>
        <w:t xml:space="preserve">Whilst we were unable to determine whether the plants were domestic or wild due to a number of reasons, including for instance a lack of specific plant biomarkers, and the broad range of </w:t>
      </w:r>
      <w:sdt>
        <w:sdtPr>
          <w:tag w:val="goog_rdk_20"/>
          <w:id w:val="1461228507"/>
          <w:showingPlcHdr/>
        </w:sdtPr>
        <w:sdtEndPr/>
        <w:sdtContent>
          <w:r>
            <w:t xml:space="preserve">     </w:t>
          </w:r>
        </w:sdtContent>
      </w:sdt>
      <w:r>
        <w:t>δ</w:t>
      </w:r>
      <w:r>
        <w:rPr>
          <w:vertAlign w:val="superscript"/>
        </w:rPr>
        <w:t>13</w:t>
      </w:r>
      <w:r>
        <w:t xml:space="preserve">C values of </w:t>
      </w:r>
      <w:sdt>
        <w:sdtPr>
          <w:tag w:val="goog_rdk_21"/>
          <w:id w:val="-2009508727"/>
        </w:sdtPr>
        <w:sdtEndPr/>
        <w:sdtContent>
          <w:r>
            <w:t xml:space="preserve">individual mid-chain fatty acids, </w:t>
          </w:r>
        </w:sdtContent>
      </w:sdt>
      <w:r>
        <w:t>C</w:t>
      </w:r>
      <w:r>
        <w:rPr>
          <w:vertAlign w:val="subscript"/>
        </w:rPr>
        <w:t>16:0</w:t>
      </w:r>
      <w:r>
        <w:t xml:space="preserve"> and C</w:t>
      </w:r>
      <w:r>
        <w:rPr>
          <w:vertAlign w:val="subscript"/>
        </w:rPr>
        <w:t>18:0</w:t>
      </w:r>
      <w:sdt>
        <w:sdtPr>
          <w:tag w:val="goog_rdk_22"/>
          <w:id w:val="1809890139"/>
          <w:showingPlcHdr/>
        </w:sdtPr>
        <w:sdtEndPr/>
        <w:sdtContent>
          <w:r>
            <w:t xml:space="preserve">     </w:t>
          </w:r>
        </w:sdtContent>
      </w:sdt>
      <w:sdt>
        <w:sdtPr>
          <w:tag w:val="goog_rdk_23"/>
          <w:id w:val="-352106013"/>
        </w:sdtPr>
        <w:sdtEndPr/>
        <w:sdtContent>
          <w:r>
            <w:t xml:space="preserve">, </w:t>
          </w:r>
        </w:sdtContent>
      </w:sdt>
      <w:r>
        <w:t>exhibited by plants (e.g. Bondetti et al. 2020; Colonese et al. 2017; Hamman and Cramp 2018; Hamman et al. 2018; Heron et al. 2016b), macrofossil analysis of the carbonised surface residues by Koch (1998) revealed seed impressions, possibl</w:t>
      </w:r>
      <w:r>
        <w:t>y cereal grain, in 11 bog pots (</w:t>
      </w:r>
      <w:r>
        <w:rPr>
          <w:i/>
        </w:rPr>
        <w:t>n</w:t>
      </w:r>
      <w:r>
        <w:t xml:space="preserve"> = 11 samples) analysed in this study.</w:t>
      </w:r>
    </w:p>
    <w:p w14:paraId="00000057" w14:textId="77777777" w:rsidR="00D07446" w:rsidRDefault="00D07446"/>
    <w:p w14:paraId="00000058" w14:textId="77777777" w:rsidR="00D07446" w:rsidRDefault="009A744E">
      <w:r>
        <w:rPr>
          <w:i/>
        </w:rPr>
        <w:t>Something Sticky in the Neolithic: Presence of Resin</w:t>
      </w:r>
      <w:r>
        <w:t xml:space="preserve"> </w:t>
      </w:r>
    </w:p>
    <w:p w14:paraId="00000059" w14:textId="77777777" w:rsidR="00D07446" w:rsidRDefault="009A744E">
      <w:r>
        <w:t>Degradation products of diterpenoids, including dehydroabietic acid, didehydroabietic acid, 7-oxodehydroabietic acid, and 9-oxode</w:t>
      </w:r>
      <w:r>
        <w:t>hydroabietic acid were identified in three bog pots (</w:t>
      </w:r>
      <w:r>
        <w:rPr>
          <w:i/>
        </w:rPr>
        <w:t>n</w:t>
      </w:r>
      <w:r>
        <w:t xml:space="preserve"> = 4 samples). These compounds are formed after aromatisation and oxidation of natural </w:t>
      </w:r>
      <w:r>
        <w:lastRenderedPageBreak/>
        <w:t xml:space="preserve">products (e.g. abietic acid) found in species of the </w:t>
      </w:r>
      <w:r>
        <w:rPr>
          <w:i/>
        </w:rPr>
        <w:t>Pinaceae</w:t>
      </w:r>
      <w:r>
        <w:t xml:space="preserve"> genus (Colonese et al. 2017; Heron et al. 2015). More</w:t>
      </w:r>
      <w:r>
        <w:t>over, triterpenoid constituents from the lupane family, specifically betulin and lupenone, were recognised in one bog pot (Maglelyng 2, NM I A 49819 (interior foodcrust)) indicating the presence of birch bark (</w:t>
      </w:r>
      <w:r>
        <w:rPr>
          <w:i/>
        </w:rPr>
        <w:t>Betula</w:t>
      </w:r>
      <w:r>
        <w:t xml:space="preserve"> spp.) tar (Cole et al. 1991; Ekman 1983</w:t>
      </w:r>
      <w:r>
        <w:t>; O’Connell et al. 1988). Overall, their presence in a range of samples (including carbonised surface residues, and powdered sherds) either indicates that the bog pots had been used to extract the resin(s) for tar production followed by storage, or perhaps</w:t>
      </w:r>
      <w:r>
        <w:t xml:space="preserve"> reflects the application of a lining or sealant “to facilitate storage of liquid contents” (Heron et al. 2015, 40) as has been suggested for Early Neolithic pottery in the South-eastern Baltic region. Alternatively, their presence may represent repair in </w:t>
      </w:r>
      <w:r>
        <w:t>which tar and cordage were threaded through holes that had been drilled in the vessel walls. That said, their presence may also be derived from wood smoke in which pine and/or birch timber had been used as the fuel source during manufacture or indeed use o</w:t>
      </w:r>
      <w:r>
        <w:t>f the bog pots (Reber et al. 2018).</w:t>
      </w:r>
    </w:p>
    <w:p w14:paraId="0000005A" w14:textId="77777777" w:rsidR="00D07446" w:rsidRDefault="00D07446">
      <w:pPr>
        <w:pBdr>
          <w:top w:val="nil"/>
          <w:left w:val="nil"/>
          <w:bottom w:val="nil"/>
          <w:right w:val="nil"/>
          <w:between w:val="nil"/>
        </w:pBdr>
        <w:rPr>
          <w:b/>
        </w:rPr>
      </w:pPr>
    </w:p>
    <w:p w14:paraId="0000005B" w14:textId="77777777" w:rsidR="00D07446" w:rsidRDefault="009A744E">
      <w:pPr>
        <w:keepNext/>
        <w:keepLines/>
        <w:pBdr>
          <w:top w:val="nil"/>
          <w:left w:val="nil"/>
          <w:bottom w:val="nil"/>
          <w:right w:val="nil"/>
          <w:between w:val="nil"/>
        </w:pBdr>
        <w:rPr>
          <w:i/>
        </w:rPr>
      </w:pPr>
      <w:r>
        <w:rPr>
          <w:i/>
        </w:rPr>
        <w:t xml:space="preserve">Mixing it up: Isotopic Analysis of Individual Mid-chain Fatty Acids </w:t>
      </w:r>
    </w:p>
    <w:p w14:paraId="0000005C" w14:textId="2C4C355B" w:rsidR="00D07446" w:rsidRDefault="009A744E">
      <w:r>
        <w:t>Carbon (δ</w:t>
      </w:r>
      <w:r>
        <w:rPr>
          <w:vertAlign w:val="superscript"/>
        </w:rPr>
        <w:t>13</w:t>
      </w:r>
      <w:r>
        <w:t>C) stable isotope values of individual mid-chain fatty acids (</w:t>
      </w:r>
      <w:sdt>
        <w:sdtPr>
          <w:tag w:val="goog_rdk_24"/>
          <w:id w:val="-637108710"/>
        </w:sdtPr>
        <w:sdtEndPr/>
        <w:sdtContent>
          <w:r>
            <w:t>palmitic</w:t>
          </w:r>
        </w:sdtContent>
      </w:sdt>
      <w:sdt>
        <w:sdtPr>
          <w:tag w:val="goog_rdk_25"/>
          <w:id w:val="73406345"/>
          <w:showingPlcHdr/>
        </w:sdtPr>
        <w:sdtEndPr/>
        <w:sdtContent>
          <w:r>
            <w:t xml:space="preserve">     </w:t>
          </w:r>
        </w:sdtContent>
      </w:sdt>
      <w:r>
        <w:t>, C</w:t>
      </w:r>
      <w:r>
        <w:rPr>
          <w:vertAlign w:val="subscript"/>
        </w:rPr>
        <w:t xml:space="preserve">16:0 </w:t>
      </w:r>
      <w:r>
        <w:t>and</w:t>
      </w:r>
      <w:sdt>
        <w:sdtPr>
          <w:tag w:val="goog_rdk_26"/>
          <w:id w:val="916977746"/>
        </w:sdtPr>
        <w:sdtEndPr/>
        <w:sdtContent>
          <w:r>
            <w:t xml:space="preserve"> stearic</w:t>
          </w:r>
        </w:sdtContent>
      </w:sdt>
      <w:sdt>
        <w:sdtPr>
          <w:tag w:val="goog_rdk_27"/>
          <w:id w:val="-725061472"/>
          <w:showingPlcHdr/>
        </w:sdtPr>
        <w:sdtEndPr/>
        <w:sdtContent>
          <w:r>
            <w:t xml:space="preserve">     </w:t>
          </w:r>
        </w:sdtContent>
      </w:sdt>
      <w:r>
        <w:t>, C</w:t>
      </w:r>
      <w:r>
        <w:rPr>
          <w:vertAlign w:val="subscript"/>
        </w:rPr>
        <w:t>18:0</w:t>
      </w:r>
      <w:r>
        <w:t xml:space="preserve"> acid) were obtaine</w:t>
      </w:r>
      <w:r>
        <w:t>d from 18 bog pots (</w:t>
      </w:r>
      <w:r>
        <w:rPr>
          <w:i/>
        </w:rPr>
        <w:t>n</w:t>
      </w:r>
      <w:r>
        <w:t xml:space="preserve"> = 20 samples) - all with well-preserved lipids. Duplicate measurements were undertaken on three samples (Målevgård Mose, NM I A 40211; Jordløse Mose XX, NM I A 40883; Maglelyng 2, NM I A 49818). Table 4 summarises these data, whilst t</w:t>
      </w:r>
      <w:r>
        <w:t>he data are plotted by archaeological site in Figures</w:t>
      </w:r>
      <w:sdt>
        <w:sdtPr>
          <w:tag w:val="goog_rdk_28"/>
          <w:id w:val="-48389556"/>
          <w:showingPlcHdr/>
        </w:sdtPr>
        <w:sdtEndPr/>
        <w:sdtContent>
          <w:r>
            <w:t xml:space="preserve">     </w:t>
          </w:r>
        </w:sdtContent>
      </w:sdt>
      <w:r>
        <w:t xml:space="preserve"> 5 and 6 (some data reported in Craig et al. 2011; Cubas et al. 2020; Robson 2015) alongside reference ranges, calculated at 95% confidence, from fats obtained from the tissues of modern authentic ani</w:t>
      </w:r>
      <w:r>
        <w:t>mals (Courel et al. 2020; Craig et al. 2011, 2012; Dudd 1999; Lucquin et al. 2016; Pääkkönen et al. 2020; Spangenberg et al. 2006; Spiteri 2012).</w:t>
      </w:r>
    </w:p>
    <w:p w14:paraId="0000005D" w14:textId="77777777" w:rsidR="00D07446" w:rsidRDefault="00D07446"/>
    <w:p w14:paraId="0000005E" w14:textId="77777777" w:rsidR="00D07446" w:rsidRDefault="009A744E">
      <w:r>
        <w:t>[Table 4 near here].</w:t>
      </w:r>
    </w:p>
    <w:p w14:paraId="0000005F" w14:textId="77777777" w:rsidR="00D07446" w:rsidRDefault="00D07446"/>
    <w:p w14:paraId="00000060" w14:textId="77777777" w:rsidR="00D07446" w:rsidRDefault="009A744E">
      <w:r>
        <w:t>[Figure 5 near here].</w:t>
      </w:r>
    </w:p>
    <w:p w14:paraId="00000061" w14:textId="77777777" w:rsidR="00D07446" w:rsidRDefault="00D07446"/>
    <w:p w14:paraId="00000062" w14:textId="77777777" w:rsidR="00D07446" w:rsidRDefault="009A744E">
      <w:r>
        <w:t>[Figure 6 near here].</w:t>
      </w:r>
    </w:p>
    <w:p w14:paraId="00000063" w14:textId="77777777" w:rsidR="00D07446" w:rsidRDefault="00D07446"/>
    <w:p w14:paraId="00000064" w14:textId="6DF3EDF0" w:rsidR="00D07446" w:rsidRDefault="009A744E">
      <w:r>
        <w:t xml:space="preserve">The </w:t>
      </w:r>
      <w:sdt>
        <w:sdtPr>
          <w:tag w:val="goog_rdk_29"/>
          <w:id w:val="-1503575759"/>
          <w:showingPlcHdr/>
        </w:sdtPr>
        <w:sdtEndPr/>
        <w:sdtContent>
          <w:r>
            <w:t xml:space="preserve">     </w:t>
          </w:r>
        </w:sdtContent>
      </w:sdt>
      <w:r>
        <w:t>δ</w:t>
      </w:r>
      <w:r>
        <w:rPr>
          <w:vertAlign w:val="superscript"/>
        </w:rPr>
        <w:t>13</w:t>
      </w:r>
      <w:r>
        <w:t xml:space="preserve">C values of </w:t>
      </w:r>
      <w:sdt>
        <w:sdtPr>
          <w:tag w:val="goog_rdk_30"/>
          <w:id w:val="1368253923"/>
        </w:sdtPr>
        <w:sdtEndPr/>
        <w:sdtContent>
          <w:r>
            <w:t xml:space="preserve">the individual mid-chain fatty acids, </w:t>
          </w:r>
        </w:sdtContent>
      </w:sdt>
      <w:r>
        <w:t>C</w:t>
      </w:r>
      <w:r>
        <w:rPr>
          <w:vertAlign w:val="subscript"/>
        </w:rPr>
        <w:t>16:0</w:t>
      </w:r>
      <w:r>
        <w:t xml:space="preserve"> and C</w:t>
      </w:r>
      <w:r>
        <w:rPr>
          <w:vertAlign w:val="subscript"/>
        </w:rPr>
        <w:t>18:0</w:t>
      </w:r>
      <w:sdt>
        <w:sdtPr>
          <w:tag w:val="goog_rdk_31"/>
          <w:id w:val="-1706474583"/>
          <w:showingPlcHdr/>
        </w:sdtPr>
        <w:sdtEndPr/>
        <w:sdtContent>
          <w:r>
            <w:t xml:space="preserve">     </w:t>
          </w:r>
        </w:sdtContent>
      </w:sdt>
      <w:sdt>
        <w:sdtPr>
          <w:tag w:val="goog_rdk_32"/>
          <w:id w:val="-280188951"/>
        </w:sdtPr>
        <w:sdtEndPr/>
        <w:sdtContent>
          <w:r>
            <w:t xml:space="preserve">, </w:t>
          </w:r>
        </w:sdtContent>
      </w:sdt>
      <w:r>
        <w:t xml:space="preserve">for all bog pots ranged from -32.8 to -26.8‰, and -34.7 to -26.0‰ respectively, demonstrating great variation in their use. Although one bog pot (Salpetermosen, NM I A 53073) had </w:t>
      </w:r>
      <w:sdt>
        <w:sdtPr>
          <w:tag w:val="goog_rdk_33"/>
          <w:id w:val="-222837081"/>
          <w:showingPlcHdr/>
        </w:sdtPr>
        <w:sdtEndPr/>
        <w:sdtContent>
          <w:r>
            <w:t xml:space="preserve">     </w:t>
          </w:r>
        </w:sdtContent>
      </w:sdt>
      <w:r>
        <w:t xml:space="preserve">values consistent </w:t>
      </w:r>
      <w:r>
        <w:lastRenderedPageBreak/>
        <w:t>with either marine or porcine fats (Figure 5), macrofossil analysis of the interior foodcrust by Koch (1998) yielded fish and plant remains indicating that a mixture of different foodstuffs had been processed during its use life. Mo</w:t>
      </w:r>
      <w:r>
        <w:t xml:space="preserve">reover, despite overlap in the </w:t>
      </w:r>
      <w:sdt>
        <w:sdtPr>
          <w:tag w:val="goog_rdk_34"/>
          <w:id w:val="1736812104"/>
          <w:showingPlcHdr/>
        </w:sdtPr>
        <w:sdtEndPr/>
        <w:sdtContent>
          <w:r>
            <w:t xml:space="preserve">     </w:t>
          </w:r>
        </w:sdtContent>
      </w:sdt>
      <w:r>
        <w:t>δ</w:t>
      </w:r>
      <w:r>
        <w:rPr>
          <w:vertAlign w:val="superscript"/>
        </w:rPr>
        <w:t>13</w:t>
      </w:r>
      <w:r>
        <w:t>C values of ruminant carcass and dairy fats (Craig et al. 2012), three bog pots (Jordløse Mose XV, NM I A 40871; Roskilde Fjord III, NM I A 44729; Øgårde 5, NM I A 51872) had been used to process or store dair</w:t>
      </w:r>
      <w:r>
        <w:t>y fats, perhaps milk, butter or cheese (Figure 5), as evidenced by their Δ</w:t>
      </w:r>
      <w:r>
        <w:rPr>
          <w:vertAlign w:val="superscript"/>
        </w:rPr>
        <w:t>13</w:t>
      </w:r>
      <w:r>
        <w:t>C (δ</w:t>
      </w:r>
      <w:r>
        <w:rPr>
          <w:vertAlign w:val="superscript"/>
        </w:rPr>
        <w:t>13</w:t>
      </w:r>
      <w:r>
        <w:t>C</w:t>
      </w:r>
      <w:r>
        <w:rPr>
          <w:vertAlign w:val="subscript"/>
        </w:rPr>
        <w:t>18:0</w:t>
      </w:r>
      <w:r>
        <w:t>-δ</w:t>
      </w:r>
      <w:r>
        <w:rPr>
          <w:vertAlign w:val="superscript"/>
        </w:rPr>
        <w:t>13</w:t>
      </w:r>
      <w:r>
        <w:t>C</w:t>
      </w:r>
      <w:r>
        <w:rPr>
          <w:vertAlign w:val="subscript"/>
        </w:rPr>
        <w:t>16:0</w:t>
      </w:r>
      <w:r>
        <w:t xml:space="preserve">) values </w:t>
      </w:r>
      <w:sdt>
        <w:sdtPr>
          <w:tag w:val="goog_rdk_35"/>
          <w:id w:val="-2005195772"/>
        </w:sdtPr>
        <w:sdtEndPr/>
        <w:sdtContent>
          <w:r>
            <w:t xml:space="preserve">of </w:t>
          </w:r>
        </w:sdtContent>
      </w:sdt>
      <w:sdt>
        <w:sdtPr>
          <w:tag w:val="goog_rdk_36"/>
          <w:id w:val="-13691985"/>
          <w:showingPlcHdr/>
        </w:sdtPr>
        <w:sdtEndPr/>
        <w:sdtContent>
          <w:r>
            <w:t xml:space="preserve">     </w:t>
          </w:r>
        </w:sdtContent>
      </w:sdt>
      <w:r>
        <w:t>-4.4, -4.4 and -6.2‰ respectively</w:t>
      </w:r>
      <w:sdt>
        <w:sdtPr>
          <w:tag w:val="goog_rdk_37"/>
          <w:id w:val="1533615215"/>
        </w:sdtPr>
        <w:sdtEndPr/>
        <w:sdtContent>
          <w:r>
            <w:t>,</w:t>
          </w:r>
        </w:sdtContent>
      </w:sdt>
      <w:sdt>
        <w:sdtPr>
          <w:tag w:val="goog_rdk_38"/>
          <w:id w:val="779691838"/>
          <w:showingPlcHdr/>
        </w:sdtPr>
        <w:sdtEndPr/>
        <w:sdtContent>
          <w:r>
            <w:t xml:space="preserve">     </w:t>
          </w:r>
        </w:sdtContent>
      </w:sdt>
      <w:r>
        <w:t xml:space="preserve"> </w:t>
      </w:r>
      <w:sdt>
        <w:sdtPr>
          <w:tag w:val="goog_rdk_39"/>
          <w:id w:val="-785570233"/>
          <w:showingPlcHdr/>
        </w:sdtPr>
        <w:sdtEndPr/>
        <w:sdtContent>
          <w:r>
            <w:t xml:space="preserve">     </w:t>
          </w:r>
        </w:sdtContent>
      </w:sdt>
      <w:sdt>
        <w:sdtPr>
          <w:tag w:val="goog_rdk_40"/>
          <w:id w:val="-747105951"/>
        </w:sdtPr>
        <w:sdtEndPr/>
        <w:sdtContent>
          <w:r>
            <w:t xml:space="preserve">which </w:t>
          </w:r>
        </w:sdtContent>
      </w:sdt>
      <w:r>
        <w:t xml:space="preserve">were below the maximum reported value of -4.3‰ (see Figure 6) for wild ruminant carcass </w:t>
      </w:r>
      <w:r>
        <w:t>fats (Craig et al. 2012). Despite the presence of short-chain fatty acids (C</w:t>
      </w:r>
      <w:r>
        <w:rPr>
          <w:vertAlign w:val="subscript"/>
        </w:rPr>
        <w:t>8</w:t>
      </w:r>
      <w:r>
        <w:t xml:space="preserve"> to C</w:t>
      </w:r>
      <w:r>
        <w:rPr>
          <w:vertAlign w:val="subscript"/>
        </w:rPr>
        <w:t>14</w:t>
      </w:r>
      <w:r>
        <w:t>) in the vessel from Roskilde Fjord III (NM I A 44729) supporting the presence of dairy fats (Christie 2014), Koch (1998) identified fish remains within the interior foodcr</w:t>
      </w:r>
      <w:r>
        <w:t>ust, whilst macrofossil analysis of the interior foodcrust of the Øgårde 5 (NM I A 51872) vessel yielded plant remains, which similarly show that they had not been solely used to process or store one commodity.</w:t>
      </w:r>
    </w:p>
    <w:p w14:paraId="00000065" w14:textId="77777777" w:rsidR="00D07446" w:rsidRDefault="00D07446"/>
    <w:p w14:paraId="00000066" w14:textId="30F20810" w:rsidR="00D07446" w:rsidRDefault="009A744E">
      <w:r>
        <w:t>Four bog pots (Jordløse Mose VIII, NM I A 40</w:t>
      </w:r>
      <w:r>
        <w:t xml:space="preserve">764; Maglelyng 2, NM I A 49818 (interior absorbed residue); Målevgård Mose, NM I A 40211 (interior foodcrust); Øgårde 3, NM I A 51879) yielded </w:t>
      </w:r>
      <w:sdt>
        <w:sdtPr>
          <w:tag w:val="goog_rdk_41"/>
          <w:id w:val="119195466"/>
          <w:showingPlcHdr/>
        </w:sdtPr>
        <w:sdtEndPr/>
        <w:sdtContent>
          <w:r>
            <w:t xml:space="preserve">     </w:t>
          </w:r>
        </w:sdtContent>
      </w:sdt>
      <w:r>
        <w:t>values that matched the ranges for wild ruminant carcass and dairy fats (Craig et al. 2012) (Fi</w:t>
      </w:r>
      <w:r>
        <w:t>gure 5). Interestingly, three of these vessels (Jordløse Mose VIII, NM I A 40764; Maglelyng 2, NM I A 49818 (interior absorbed residue); Øgårde 3, NM I A 51879) also met the established criteria for the processing of aquatic organisms in archaeological pot</w:t>
      </w:r>
      <w:r>
        <w:t>tery (see above), whilst the bog pot from Målevgård Mose (NM I A 40211 (interior foodcrust)) had the C</w:t>
      </w:r>
      <w:r>
        <w:rPr>
          <w:vertAlign w:val="subscript"/>
        </w:rPr>
        <w:t>18</w:t>
      </w:r>
      <w:r>
        <w:t xml:space="preserve"> APAAs alongside phytanic acid, and might therefore have been used to process aquatic organisms as well. Furthermore, in four of these vessels (Jordløse</w:t>
      </w:r>
      <w:r>
        <w:t xml:space="preserve"> Mose VIII, NM I A 40764; Maglelyng 2, NM I A 49818 (interior absorbed residue); Målevgård Mose, NM I A 40211 (interior foodcrust); Øgårde 3, NM I A 51879) evidence for plant processing was present either in the form of plant macrofossils that were embedde</w:t>
      </w:r>
      <w:r>
        <w:t xml:space="preserve">d within carbonised surface deposits (Koch 1998) and/or molecular evidence (i.e. </w:t>
      </w:r>
      <w:r>
        <w:rPr>
          <w:i/>
        </w:rPr>
        <w:t>n</w:t>
      </w:r>
      <w:r>
        <w:t>-alkanes (C</w:t>
      </w:r>
      <w:r>
        <w:rPr>
          <w:vertAlign w:val="subscript"/>
        </w:rPr>
        <w:t>15</w:t>
      </w:r>
      <w:r>
        <w:t>-C</w:t>
      </w:r>
      <w:r>
        <w:rPr>
          <w:vertAlign w:val="subscript"/>
        </w:rPr>
        <w:t>25</w:t>
      </w:r>
      <w:r>
        <w:t>)). Moreover, short-chain fatty acids (C</w:t>
      </w:r>
      <w:r>
        <w:rPr>
          <w:vertAlign w:val="subscript"/>
        </w:rPr>
        <w:t>7</w:t>
      </w:r>
      <w:r>
        <w:t>-C</w:t>
      </w:r>
      <w:r>
        <w:rPr>
          <w:vertAlign w:val="subscript"/>
        </w:rPr>
        <w:t>10</w:t>
      </w:r>
      <w:r>
        <w:t>), present in dairy fats (Christie 2014; Pollard et al. 2016), and degradation products of diterpenoids were identified in the vessel from Målevgård Mose (NM I A 40211 (interior foodcrust)). Overall then, the data either demonstrate</w:t>
      </w:r>
      <w:sdt>
        <w:sdtPr>
          <w:tag w:val="goog_rdk_42"/>
          <w:id w:val="-1128159015"/>
        </w:sdtPr>
        <w:sdtEndPr/>
        <w:sdtContent>
          <w:r>
            <w:t>s</w:t>
          </w:r>
        </w:sdtContent>
      </w:sdt>
      <w:r>
        <w:t xml:space="preserve"> the mixing of differ</w:t>
      </w:r>
      <w:r>
        <w:t>ent foodstuffs or indeed represent</w:t>
      </w:r>
      <w:sdt>
        <w:sdtPr>
          <w:tag w:val="goog_rdk_43"/>
          <w:id w:val="-191921247"/>
        </w:sdtPr>
        <w:sdtEndPr/>
        <w:sdtContent>
          <w:r>
            <w:t>s</w:t>
          </w:r>
        </w:sdtContent>
      </w:sdt>
      <w:r>
        <w:t xml:space="preserve"> different culinary or non-culinary episodes, potentially including storage and later re-use, of the vessels by Early Neolithic communities.</w:t>
      </w:r>
    </w:p>
    <w:p w14:paraId="00000067" w14:textId="77777777" w:rsidR="00D07446" w:rsidRDefault="00D07446"/>
    <w:p w14:paraId="00000068" w14:textId="230FD4CE" w:rsidR="00D07446" w:rsidRDefault="009A744E">
      <w:r>
        <w:t xml:space="preserve">Although </w:t>
      </w:r>
      <w:sdt>
        <w:sdtPr>
          <w:tag w:val="goog_rdk_44"/>
          <w:id w:val="656891872"/>
        </w:sdtPr>
        <w:sdtEndPr/>
        <w:sdtContent>
          <w:r>
            <w:t>the δ</w:t>
          </w:r>
          <w:r>
            <w:rPr>
              <w:vertAlign w:val="superscript"/>
            </w:rPr>
            <w:t>13</w:t>
          </w:r>
          <w:r>
            <w:t xml:space="preserve">C values of </w:t>
          </w:r>
        </w:sdtContent>
      </w:sdt>
      <w:r>
        <w:t>three bog pots (Jordlose Mose XXI, NM I A 40220; Målevgård Mose, NM I A 40211 (interior absorbed residue); Åkonge, KML Peter’s Pot) plotted within the range established for ruminant carcass fats, further mixing of different foodstuffs was evident. In the f</w:t>
      </w:r>
      <w:r>
        <w:t>lat open bowl from Jordlose Mose XXI (NM I A 40220) short-chain fatty acids (C</w:t>
      </w:r>
      <w:r>
        <w:rPr>
          <w:vertAlign w:val="subscript"/>
        </w:rPr>
        <w:t>6</w:t>
      </w:r>
      <w:r>
        <w:t>-C</w:t>
      </w:r>
      <w:r>
        <w:rPr>
          <w:vertAlign w:val="subscript"/>
        </w:rPr>
        <w:t>10</w:t>
      </w:r>
      <w:r>
        <w:t xml:space="preserve">) were identified alongside </w:t>
      </w:r>
      <w:r>
        <w:rPr>
          <w:i/>
        </w:rPr>
        <w:t>n</w:t>
      </w:r>
      <w:r>
        <w:t>-alkanes (C</w:t>
      </w:r>
      <w:r>
        <w:rPr>
          <w:vertAlign w:val="subscript"/>
        </w:rPr>
        <w:t>15</w:t>
      </w:r>
      <w:r>
        <w:t>-C</w:t>
      </w:r>
      <w:r>
        <w:rPr>
          <w:vertAlign w:val="subscript"/>
        </w:rPr>
        <w:t>33</w:t>
      </w:r>
      <w:r>
        <w:t>), alcohols (C</w:t>
      </w:r>
      <w:r>
        <w:rPr>
          <w:vertAlign w:val="subscript"/>
        </w:rPr>
        <w:t>24</w:t>
      </w:r>
      <w:r>
        <w:t>-C</w:t>
      </w:r>
      <w:r>
        <w:rPr>
          <w:vertAlign w:val="subscript"/>
        </w:rPr>
        <w:t>32</w:t>
      </w:r>
      <w:r>
        <w:t>), and degradation products of diterpenoids (Table 3) indicating a mixture of domesticated ruminant carcass</w:t>
      </w:r>
      <w:r>
        <w:t xml:space="preserve"> and/or dairy fats with plant products and pine resin. Short-chain fatty acids (C</w:t>
      </w:r>
      <w:r>
        <w:rPr>
          <w:vertAlign w:val="subscript"/>
        </w:rPr>
        <w:t>8</w:t>
      </w:r>
      <w:r>
        <w:t>-C</w:t>
      </w:r>
      <w:r>
        <w:rPr>
          <w:vertAlign w:val="subscript"/>
        </w:rPr>
        <w:t>10</w:t>
      </w:r>
      <w:r>
        <w:t xml:space="preserve">), and </w:t>
      </w:r>
      <w:r>
        <w:rPr>
          <w:i/>
        </w:rPr>
        <w:t>n</w:t>
      </w:r>
      <w:r>
        <w:t>-alkanes (C</w:t>
      </w:r>
      <w:r>
        <w:rPr>
          <w:vertAlign w:val="subscript"/>
        </w:rPr>
        <w:t>15</w:t>
      </w:r>
      <w:r>
        <w:t>-C</w:t>
      </w:r>
      <w:r>
        <w:rPr>
          <w:vertAlign w:val="subscript"/>
        </w:rPr>
        <w:t>29</w:t>
      </w:r>
      <w:r>
        <w:t>) were present in Peter’s Pot from the site of Åkonge demonstrating a mixture of wild ruminant carcass and/or dairy fats with plant products. Int</w:t>
      </w:r>
      <w:r>
        <w:t xml:space="preserve">erestingly, the analysed interior absorbed residue from the bog pot at Målevgård Mose (NM I A 40211) yielded different </w:t>
      </w:r>
      <w:sdt>
        <w:sdtPr>
          <w:tag w:val="goog_rdk_45"/>
          <w:id w:val="2035771572"/>
          <w:showingPlcHdr/>
        </w:sdtPr>
        <w:sdtEndPr/>
        <w:sdtContent>
          <w:r>
            <w:t xml:space="preserve">     </w:t>
          </w:r>
        </w:sdtContent>
      </w:sdt>
      <w:r>
        <w:t>δ</w:t>
      </w:r>
      <w:r>
        <w:rPr>
          <w:vertAlign w:val="superscript"/>
        </w:rPr>
        <w:t>13</w:t>
      </w:r>
      <w:r>
        <w:t>C values to the interior foodcrust (see above). It can be seen from Figure 6 that the interior absorbed residue had a hig</w:t>
      </w:r>
      <w:r>
        <w:t>her Δ</w:t>
      </w:r>
      <w:r>
        <w:rPr>
          <w:vertAlign w:val="superscript"/>
        </w:rPr>
        <w:t>13</w:t>
      </w:r>
      <w:r>
        <w:t xml:space="preserve">C value (-2.4‰) than the interior foodcrust (-2.8‰) suggesting that tissues and/or products from either domesticated or wild animals, or indeed a combination of the aforementioned, had been processed in the vessel during use (see Craig et al. 2012; </w:t>
      </w:r>
      <w:r>
        <w:t>Saul et al. 2014). Short-chain fatty acids (C</w:t>
      </w:r>
      <w:r>
        <w:rPr>
          <w:vertAlign w:val="subscript"/>
        </w:rPr>
        <w:t>6</w:t>
      </w:r>
      <w:r>
        <w:t>-C</w:t>
      </w:r>
      <w:r>
        <w:rPr>
          <w:vertAlign w:val="subscript"/>
        </w:rPr>
        <w:t>10</w:t>
      </w:r>
      <w:r>
        <w:t>), C</w:t>
      </w:r>
      <w:r>
        <w:rPr>
          <w:vertAlign w:val="subscript"/>
        </w:rPr>
        <w:t>18</w:t>
      </w:r>
      <w:r>
        <w:t xml:space="preserve"> APAAs alongside phytanic acid, </w:t>
      </w:r>
      <w:r>
        <w:rPr>
          <w:i/>
        </w:rPr>
        <w:t>n</w:t>
      </w:r>
      <w:r>
        <w:t>-alkanes (C</w:t>
      </w:r>
      <w:r>
        <w:rPr>
          <w:vertAlign w:val="subscript"/>
        </w:rPr>
        <w:t>13</w:t>
      </w:r>
      <w:r>
        <w:t>-C</w:t>
      </w:r>
      <w:r>
        <w:rPr>
          <w:vertAlign w:val="subscript"/>
        </w:rPr>
        <w:t>33</w:t>
      </w:r>
      <w:r>
        <w:t xml:space="preserve">), β-sitosterol, and degradation products of diterpenoids were also present indicating that aquatic resources, plant products and pine resin had been </w:t>
      </w:r>
      <w:r>
        <w:t>processed or perhaps stored.</w:t>
      </w:r>
    </w:p>
    <w:p w14:paraId="00000069" w14:textId="77777777" w:rsidR="00D07446" w:rsidRDefault="00D07446"/>
    <w:p w14:paraId="0000006A" w14:textId="39285AB4" w:rsidR="00D07446" w:rsidRDefault="009A744E">
      <w:r>
        <w:t xml:space="preserve">A further five bog pots (Jordløse Mose XX, NM I A 40883 (interior foodcrust and interior absorbed residue) and NM I A 40884; Maglelyng 2, NM I A 49818 (interior absorbed residue) and NM I A 49819; Neverkær) yielded </w:t>
      </w:r>
      <w:sdt>
        <w:sdtPr>
          <w:tag w:val="goog_rdk_46"/>
          <w:id w:val="256644008"/>
          <w:showingPlcHdr/>
        </w:sdtPr>
        <w:sdtEndPr/>
        <w:sdtContent>
          <w:r>
            <w:t xml:space="preserve">     </w:t>
          </w:r>
        </w:sdtContent>
      </w:sdt>
      <w:r>
        <w:t>δ</w:t>
      </w:r>
      <w:r>
        <w:rPr>
          <w:vertAlign w:val="superscript"/>
        </w:rPr>
        <w:t>13</w:t>
      </w:r>
      <w:r>
        <w:t>C values that could not be securely assigned to either freshwater or ruminant carcass fats as they fell between the established ranges (Figure 5). However, of these, two vessels (Jordløse Mose XX, NM I A 40883; Maglelyng 2, NM I A 49818) had been used</w:t>
      </w:r>
      <w:r>
        <w:t xml:space="preserve"> to process aquatic resources (see above), and a further two, including a lugged flask (Maglelyng 2, NM I A 49819; Neverkær) had probably been processed to process aquatic organisms (Table 3). Four of the vessels (Jordløse Mose XX, NM I A 40883 and NM I A </w:t>
      </w:r>
      <w:r>
        <w:t xml:space="preserve">40884; Maglelyng 2, NM I A 49818 and NM I A 49819) also yielded macrofossil and/or molecular evidence (i.e. </w:t>
      </w:r>
      <w:r>
        <w:rPr>
          <w:i/>
        </w:rPr>
        <w:t>n</w:t>
      </w:r>
      <w:r>
        <w:t>-alkanes (C</w:t>
      </w:r>
      <w:r>
        <w:rPr>
          <w:vertAlign w:val="subscript"/>
        </w:rPr>
        <w:t>15</w:t>
      </w:r>
      <w:r>
        <w:t>-C</w:t>
      </w:r>
      <w:r>
        <w:rPr>
          <w:vertAlign w:val="subscript"/>
        </w:rPr>
        <w:t>29</w:t>
      </w:r>
      <w:r>
        <w:t>), alcohols (C</w:t>
      </w:r>
      <w:r>
        <w:rPr>
          <w:vertAlign w:val="subscript"/>
        </w:rPr>
        <w:t>22</w:t>
      </w:r>
      <w:r>
        <w:t>-C</w:t>
      </w:r>
      <w:r>
        <w:rPr>
          <w:vertAlign w:val="subscript"/>
        </w:rPr>
        <w:t>30</w:t>
      </w:r>
      <w:r>
        <w:t>), β-sitosterol and stigmasterol) for plant processing.</w:t>
      </w:r>
    </w:p>
    <w:p w14:paraId="0000006B" w14:textId="77777777" w:rsidR="00D07446" w:rsidRDefault="00D07446"/>
    <w:p w14:paraId="0000006C" w14:textId="3EE9373A" w:rsidR="00D07446" w:rsidRDefault="009A744E">
      <w:r>
        <w:t xml:space="preserve">In total, three bog pots (Jordløse Mose XX, NM I A 40882; Maglelyng 3, NM I A 44340; Ulkestrup Lyng, NM I A 43323) yielded </w:t>
      </w:r>
      <w:sdt>
        <w:sdtPr>
          <w:tag w:val="goog_rdk_47"/>
          <w:id w:val="1692799741"/>
          <w:showingPlcHdr/>
        </w:sdtPr>
        <w:sdtEndPr/>
        <w:sdtContent>
          <w:r>
            <w:t xml:space="preserve">     </w:t>
          </w:r>
        </w:sdtContent>
      </w:sdt>
      <w:r>
        <w:t>δ</w:t>
      </w:r>
      <w:r>
        <w:rPr>
          <w:vertAlign w:val="superscript"/>
        </w:rPr>
        <w:t>13</w:t>
      </w:r>
      <w:r>
        <w:t xml:space="preserve">C values that plotted within the established </w:t>
      </w:r>
      <w:r>
        <w:lastRenderedPageBreak/>
        <w:t>range for freshwater fish, which was corroborated by the presence of aqu</w:t>
      </w:r>
      <w:r>
        <w:t>atic biomarkers and/or fish remains. Moreover, plant macrofossils were also identified in two of these vessels (Maglelyng 3, NM I A 44340; Ulkestrup Lyng, NM I A 43323) by Koch (1998) demonstrating yet again that they did not have one single use.</w:t>
      </w:r>
    </w:p>
    <w:p w14:paraId="0000006D" w14:textId="77777777" w:rsidR="00D07446" w:rsidRDefault="00D07446"/>
    <w:p w14:paraId="0000006E" w14:textId="77777777" w:rsidR="00D07446" w:rsidRDefault="009A744E">
      <w:pPr>
        <w:pBdr>
          <w:top w:val="nil"/>
          <w:left w:val="nil"/>
          <w:bottom w:val="nil"/>
          <w:right w:val="nil"/>
          <w:between w:val="nil"/>
        </w:pBdr>
        <w:rPr>
          <w:i/>
        </w:rPr>
      </w:pPr>
      <w:r>
        <w:rPr>
          <w:i/>
        </w:rPr>
        <w:t>Chronolo</w:t>
      </w:r>
      <w:r>
        <w:rPr>
          <w:i/>
        </w:rPr>
        <w:t>gy</w:t>
      </w:r>
    </w:p>
    <w:p w14:paraId="0000006F" w14:textId="77777777" w:rsidR="00D07446" w:rsidRDefault="009A744E">
      <w:bookmarkStart w:id="2" w:name="_heading=h.aptumzp6q6dx" w:colFirst="0" w:colLast="0"/>
      <w:bookmarkEnd w:id="2"/>
      <w:r>
        <w:t>Our Bayesian chronological model demonstrates that Koch’s Funnel Beaker Types do indeed form a typo-chronological sequence, and show that Koch’s (1998) Type-0 Funnel Beakers probably appeared in Zealand in the late 40</w:t>
      </w:r>
      <w:r>
        <w:rPr>
          <w:vertAlign w:val="superscript"/>
        </w:rPr>
        <w:t>th</w:t>
      </w:r>
      <w:r>
        <w:t xml:space="preserve"> century BC. During the following </w:t>
      </w:r>
      <w:r>
        <w:t xml:space="preserve">300-400 years they were gradually superseded by Types-I to III (Figures 7 and 8). This scheme should be robust, being based on multiple dated occurrences, and both foodcrust and fully terrestrial samples associated with each type. Only nine </w:t>
      </w:r>
      <w:r>
        <w:rPr>
          <w:vertAlign w:val="superscript"/>
        </w:rPr>
        <w:t>14</w:t>
      </w:r>
      <w:r>
        <w:t xml:space="preserve">C dates (all </w:t>
      </w:r>
      <w:r>
        <w:t>on interior foodcrusts) are known from Koch’s (1998) Types-IV to -VIII, spanning the later 4</w:t>
      </w:r>
      <w:r>
        <w:rPr>
          <w:vertAlign w:val="superscript"/>
        </w:rPr>
        <w:t>th</w:t>
      </w:r>
      <w:r>
        <w:t xml:space="preserve"> millennium BC (SI). Figure 8 also shows the dates of beakers with aquatic and/or dairy biomarkers, demonstrating that both food types were used throughout this p</w:t>
      </w:r>
      <w:r>
        <w:t>eriod. Peter’s Pot (Type-0) from the Åkonge site shows that dairy products were already available at c. 3900 cal BC (Fischer 2002; Saul et al. 2013), whilst Jordløse Mose VIII (Koch Type-MN A V) suggests that aquatic products were still processed in bog po</w:t>
      </w:r>
      <w:r>
        <w:t>ts after c. 3000 cal BC.</w:t>
      </w:r>
    </w:p>
    <w:p w14:paraId="00000070" w14:textId="77777777" w:rsidR="00D07446" w:rsidRDefault="00D07446">
      <w:bookmarkStart w:id="3" w:name="_heading=h.p5p5a4j55arq" w:colFirst="0" w:colLast="0"/>
      <w:bookmarkEnd w:id="3"/>
    </w:p>
    <w:p w14:paraId="00000071" w14:textId="77777777" w:rsidR="00D07446" w:rsidRDefault="009A744E">
      <w:r>
        <w:t>[Figure 7 near here].</w:t>
      </w:r>
    </w:p>
    <w:p w14:paraId="00000072" w14:textId="77777777" w:rsidR="00D07446" w:rsidRDefault="00D07446">
      <w:bookmarkStart w:id="4" w:name="_heading=h.2ocqxhrw31ce" w:colFirst="0" w:colLast="0"/>
      <w:bookmarkEnd w:id="4"/>
    </w:p>
    <w:p w14:paraId="00000073" w14:textId="77777777" w:rsidR="00D07446" w:rsidRDefault="009A744E">
      <w:r>
        <w:t>[Figure 8 near here].</w:t>
      </w:r>
    </w:p>
    <w:p w14:paraId="00000074" w14:textId="77777777" w:rsidR="00D07446" w:rsidRDefault="00D07446">
      <w:bookmarkStart w:id="5" w:name="_heading=h.xvqqpiy42m9t" w:colFirst="0" w:colLast="0"/>
      <w:bookmarkEnd w:id="5"/>
    </w:p>
    <w:p w14:paraId="00000075" w14:textId="77777777" w:rsidR="00D07446" w:rsidRDefault="009A744E">
      <w:pPr>
        <w:rPr>
          <w:b/>
        </w:rPr>
      </w:pPr>
      <w:r>
        <w:rPr>
          <w:b/>
        </w:rPr>
        <w:t>Discussion</w:t>
      </w:r>
    </w:p>
    <w:p w14:paraId="00000076" w14:textId="77777777" w:rsidR="00D07446" w:rsidRDefault="009A744E">
      <w:pPr>
        <w:pBdr>
          <w:top w:val="nil"/>
          <w:left w:val="nil"/>
          <w:bottom w:val="nil"/>
          <w:right w:val="nil"/>
          <w:between w:val="nil"/>
        </w:pBdr>
        <w:rPr>
          <w:b/>
          <w:i/>
        </w:rPr>
      </w:pPr>
      <w:r>
        <w:rPr>
          <w:b/>
          <w:i/>
        </w:rPr>
        <w:t>Pottery Use and the Continued Processing of Aquatic Resources</w:t>
      </w:r>
    </w:p>
    <w:p w14:paraId="00000077" w14:textId="750C98C4" w:rsidR="00D07446" w:rsidRDefault="009A744E">
      <w:r>
        <w:t>Our findings not only align with previous studies demonstrating that aquatic resources continued to be processe</w:t>
      </w:r>
      <w:r>
        <w:t>d in ceramics across the EBK-TRB transition (Craig et al. 2007, 2011; Cubas et al. 2020; Isaksson and Hallgren 2012; Robson 2015), but show that this practice was pervasive throughout the region and continued well into the Neolithic period.</w:t>
      </w:r>
      <w:sdt>
        <w:sdtPr>
          <w:tag w:val="goog_rdk_48"/>
          <w:id w:val="-1168479455"/>
          <w:showingPlcHdr/>
        </w:sdtPr>
        <w:sdtEndPr/>
        <w:sdtContent>
          <w:r>
            <w:t xml:space="preserve">     </w:t>
          </w:r>
        </w:sdtContent>
      </w:sdt>
      <w:sdt>
        <w:sdtPr>
          <w:tag w:val="goog_rdk_49"/>
          <w:id w:val="545488143"/>
          <w:showingPlcHdr/>
        </w:sdtPr>
        <w:sdtEndPr/>
        <w:sdtContent>
          <w:r>
            <w:t xml:space="preserve">     </w:t>
          </w:r>
        </w:sdtContent>
      </w:sdt>
      <w:sdt>
        <w:sdtPr>
          <w:tag w:val="goog_rdk_50"/>
          <w:id w:val="-106428507"/>
        </w:sdtPr>
        <w:sdtEndPr/>
        <w:sdtContent>
          <w:r>
            <w:t xml:space="preserve"> Moreover, our </w:t>
          </w:r>
        </w:sdtContent>
      </w:sdt>
      <w:r>
        <w:t>Bayesian chronological modelling demonstrates that aquatic resources continued to be proc</w:t>
      </w:r>
      <w:r>
        <w:t>essed in pottery for over 1000 years after the introduction of domesticated plants and animals</w:t>
      </w:r>
      <w:sdt>
        <w:sdtPr>
          <w:tag w:val="goog_rdk_51"/>
          <w:id w:val="-1968963935"/>
        </w:sdtPr>
        <w:sdtEndPr/>
        <w:sdtContent>
          <w:r>
            <w:t xml:space="preserve"> in the region</w:t>
          </w:r>
        </w:sdtContent>
      </w:sdt>
      <w:r>
        <w:t>.</w:t>
      </w:r>
    </w:p>
    <w:p w14:paraId="00000078" w14:textId="77777777" w:rsidR="00D07446" w:rsidRDefault="00D07446"/>
    <w:sdt>
      <w:sdtPr>
        <w:tag w:val="goog_rdk_54"/>
        <w:id w:val="-459572585"/>
      </w:sdtPr>
      <w:sdtEndPr/>
      <w:sdtContent>
        <w:p w14:paraId="00000079" w14:textId="77777777" w:rsidR="00D07446" w:rsidRDefault="009A744E">
          <w:r>
            <w:t>When combined, the macrofossil, molecular and isotopic data show that a main constituent of the analysed bog pots were aquatic organisms and we</w:t>
          </w:r>
          <w:r>
            <w:t xml:space="preserve"> were able to confidently assign them to a freshwater origin. This agrees somewhat with the zooarchaeological evidence from the EBK-TRB and TRB sites of Muldbjerg I, Nøddekonge, Vejkonge and Åkonge in which aside from being dominated by </w:t>
          </w:r>
          <w:sdt>
            <w:sdtPr>
              <w:tag w:val="goog_rdk_52"/>
              <w:id w:val="-719362133"/>
            </w:sdtPr>
            <w:sdtEndPr/>
            <w:sdtContent>
              <w:r>
                <w:t xml:space="preserve">wild </w:t>
              </w:r>
            </w:sdtContent>
          </w:sdt>
          <w:r>
            <w:t xml:space="preserve">terrestrial </w:t>
          </w:r>
          <w:r>
            <w:t xml:space="preserve">mammals (e.g., red deer, </w:t>
          </w:r>
          <w:r>
            <w:rPr>
              <w:i/>
            </w:rPr>
            <w:t>Cervus elaphus</w:t>
          </w:r>
          <w:r>
            <w:t xml:space="preserve">; roe deer, </w:t>
          </w:r>
          <w:r>
            <w:rPr>
              <w:i/>
            </w:rPr>
            <w:t>Capreolus capreolus</w:t>
          </w:r>
          <w:r>
            <w:t xml:space="preserve">; swine, </w:t>
          </w:r>
          <w:r>
            <w:rPr>
              <w:i/>
            </w:rPr>
            <w:t>Sus</w:t>
          </w:r>
          <w:r>
            <w:t xml:space="preserve"> sp.), aquatic mammals, including Eurasian beaver (</w:t>
          </w:r>
          <w:r>
            <w:rPr>
              <w:i/>
            </w:rPr>
            <w:t>Castor fiber</w:t>
          </w:r>
          <w:r>
            <w:t>), European water vole (</w:t>
          </w:r>
          <w:r>
            <w:rPr>
              <w:i/>
            </w:rPr>
            <w:t>Arvicola amphibius</w:t>
          </w:r>
          <w:r>
            <w:t>), and Eurasian otter (</w:t>
          </w:r>
          <w:r>
            <w:rPr>
              <w:i/>
            </w:rPr>
            <w:t>Lutra lutra</w:t>
          </w:r>
          <w:r>
            <w:t xml:space="preserve">) were frequently identified alongside waterfowl (e.g., coot, </w:t>
          </w:r>
          <w:r>
            <w:rPr>
              <w:i/>
            </w:rPr>
            <w:t>Fulica atra;</w:t>
          </w:r>
          <w:r>
            <w:t xml:space="preserve"> garganey, </w:t>
          </w:r>
          <w:r>
            <w:rPr>
              <w:i/>
            </w:rPr>
            <w:t>Anas querquedula</w:t>
          </w:r>
          <w:r>
            <w:t xml:space="preserve">; greylag goose, </w:t>
          </w:r>
          <w:r>
            <w:rPr>
              <w:i/>
            </w:rPr>
            <w:t>Anser anser</w:t>
          </w:r>
          <w:r>
            <w:t xml:space="preserve">; mallard, </w:t>
          </w:r>
          <w:r>
            <w:rPr>
              <w:i/>
            </w:rPr>
            <w:t>Anas platyrhynchos</w:t>
          </w:r>
          <w:r>
            <w:t xml:space="preserve">; mute swan, </w:t>
          </w:r>
          <w:r>
            <w:rPr>
              <w:i/>
            </w:rPr>
            <w:t>Cygnus olor</w:t>
          </w:r>
          <w:r>
            <w:t xml:space="preserve">; pochard, </w:t>
          </w:r>
          <w:r>
            <w:rPr>
              <w:i/>
            </w:rPr>
            <w:t>Aythya ferina</w:t>
          </w:r>
          <w:r>
            <w:t xml:space="preserve">; teal, </w:t>
          </w:r>
          <w:r>
            <w:rPr>
              <w:i/>
            </w:rPr>
            <w:t>Anas crecca</w:t>
          </w:r>
          <w:r>
            <w:t>), freshwater molluscs (e.g., s</w:t>
          </w:r>
          <w:r>
            <w:t xml:space="preserve">wan mussel, </w:t>
          </w:r>
          <w:r>
            <w:rPr>
              <w:i/>
            </w:rPr>
            <w:t>Anodonta cygnea</w:t>
          </w:r>
          <w:r>
            <w:t>), and low trophic level freshwater fish (e.g., some carps and minnows, Cyprinidae), all of which made a contribution to the subsistence economy (Enghoff 1994, 2011; Fischer and Heinemeier 2003; Gotfredsen 1998; Koch 1998; Noe-Ny</w:t>
          </w:r>
          <w:r>
            <w:t xml:space="preserve">gaard 1995). </w:t>
          </w:r>
          <w:sdt>
            <w:sdtPr>
              <w:tag w:val="goog_rdk_53"/>
              <w:id w:val="1849600283"/>
            </w:sdtPr>
            <w:sdtEndPr/>
            <w:sdtContent/>
          </w:sdt>
        </w:p>
      </w:sdtContent>
    </w:sdt>
    <w:sdt>
      <w:sdtPr>
        <w:tag w:val="goog_rdk_56"/>
        <w:id w:val="-1557157709"/>
      </w:sdtPr>
      <w:sdtEndPr/>
      <w:sdtContent>
        <w:p w14:paraId="0000007A" w14:textId="77777777" w:rsidR="00D07446" w:rsidRDefault="009A744E">
          <w:r>
            <w:t xml:space="preserve">     </w:t>
          </w:r>
          <w:sdt>
            <w:sdtPr>
              <w:tag w:val="goog_rdk_55"/>
              <w:id w:val="1117104970"/>
            </w:sdtPr>
            <w:sdtEndPr/>
            <w:sdtContent/>
          </w:sdt>
        </w:p>
      </w:sdtContent>
    </w:sdt>
    <w:sdt>
      <w:sdtPr>
        <w:tag w:val="goog_rdk_75"/>
        <w:id w:val="1936709292"/>
      </w:sdtPr>
      <w:sdtEndPr/>
      <w:sdtContent>
        <w:p w14:paraId="0000007B" w14:textId="61EA5AB7" w:rsidR="00D07446" w:rsidRDefault="009A744E">
          <w:r>
            <w:t xml:space="preserve">Interestingly, further comparison with a range of analysed TRB ceramics from a variety of </w:t>
          </w:r>
          <w:sdt>
            <w:sdtPr>
              <w:tag w:val="goog_rdk_57"/>
              <w:id w:val="932710622"/>
              <w:showingPlcHdr/>
            </w:sdtPr>
            <w:sdtEndPr/>
            <w:sdtContent>
              <w:r>
                <w:t xml:space="preserve">     </w:t>
              </w:r>
            </w:sdtContent>
          </w:sdt>
          <w:r>
            <w:t xml:space="preserve">sites throughout the region, </w:t>
          </w:r>
          <w:sdt>
            <w:sdtPr>
              <w:tag w:val="goog_rdk_58"/>
              <w:id w:val="1724629547"/>
            </w:sdtPr>
            <w:sdtEndPr/>
            <w:sdtContent>
              <w:r>
                <w:t>including coastal (</w:t>
              </w:r>
              <w:r>
                <w:rPr>
                  <w:highlight w:val="white"/>
                </w:rPr>
                <w:t>Neustadt LA 156, Oldenburg-Dannau LA 77, Rødbyhavn (MLF906-1 and MLF939-1) an</w:t>
              </w:r>
              <w:r>
                <w:rPr>
                  <w:highlight w:val="white"/>
                </w:rPr>
                <w:t xml:space="preserve">d Wangels LA 505) and inland (Stenø and Åkonge) settlement sites, </w:t>
              </w:r>
              <w:r>
                <w:t xml:space="preserve">coastal shell middens (Bjørnsholm, Havnø and Norsminde), an inland ‘offering fen’ site (Skogsmossen) as well as a coastal megalith (Wangels LA 69), </w:t>
              </w:r>
            </w:sdtContent>
          </w:sdt>
          <w:sdt>
            <w:sdtPr>
              <w:tag w:val="goog_rdk_59"/>
              <w:id w:val="1206917234"/>
              <w:showingPlcHdr/>
            </w:sdtPr>
            <w:sdtEndPr/>
            <w:sdtContent>
              <w:r>
                <w:t xml:space="preserve">     </w:t>
              </w:r>
            </w:sdtContent>
          </w:sdt>
          <w:sdt>
            <w:sdtPr>
              <w:tag w:val="goog_rdk_60"/>
              <w:id w:val="1862553097"/>
            </w:sdtPr>
            <w:sdtEndPr/>
            <w:sdtContent>
              <w:sdt>
                <w:sdtPr>
                  <w:tag w:val="goog_rdk_61"/>
                  <w:id w:val="616803485"/>
                  <w:showingPlcHdr/>
                </w:sdtPr>
                <w:sdtEndPr/>
                <w:sdtContent>
                  <w:r>
                    <w:t xml:space="preserve">     </w:t>
                  </w:r>
                </w:sdtContent>
              </w:sdt>
            </w:sdtContent>
          </w:sdt>
          <w:sdt>
            <w:sdtPr>
              <w:tag w:val="goog_rdk_62"/>
              <w:id w:val="271454467"/>
              <w:showingPlcHdr/>
            </w:sdtPr>
            <w:sdtEndPr/>
            <w:sdtContent>
              <w:r>
                <w:t xml:space="preserve">     </w:t>
              </w:r>
            </w:sdtContent>
          </w:sdt>
          <w:r>
            <w:t>(Table 5)</w:t>
          </w:r>
          <w:r>
            <w:t xml:space="preserve"> shows that aquatic biomarkers are </w:t>
          </w:r>
          <w:sdt>
            <w:sdtPr>
              <w:tag w:val="goog_rdk_63"/>
              <w:id w:val="-492647181"/>
            </w:sdtPr>
            <w:sdtEndPr/>
            <w:sdtContent>
              <w:r>
                <w:t xml:space="preserve">significantly more </w:t>
              </w:r>
            </w:sdtContent>
          </w:sdt>
          <w:r>
            <w:t>frequently</w:t>
          </w:r>
          <w:sdt>
            <w:sdtPr>
              <w:tag w:val="goog_rdk_64"/>
              <w:id w:val="-490172835"/>
            </w:sdtPr>
            <w:sdtEndPr/>
            <w:sdtContent>
              <w:r>
                <w:t xml:space="preserve"> found</w:t>
              </w:r>
            </w:sdtContent>
          </w:sdt>
          <w:sdt>
            <w:sdtPr>
              <w:tag w:val="goog_rdk_65"/>
              <w:id w:val="-605964440"/>
              <w:showingPlcHdr/>
            </w:sdtPr>
            <w:sdtEndPr/>
            <w:sdtContent>
              <w:r>
                <w:t xml:space="preserve">     </w:t>
              </w:r>
            </w:sdtContent>
          </w:sdt>
          <w:r>
            <w:t xml:space="preserve"> in pottery </w:t>
          </w:r>
          <w:sdt>
            <w:sdtPr>
              <w:tag w:val="goog_rdk_66"/>
              <w:id w:val="1168366006"/>
            </w:sdtPr>
            <w:sdtEndPr/>
            <w:sdtContent>
              <w:sdt>
                <w:sdtPr>
                  <w:tag w:val="goog_rdk_67"/>
                  <w:id w:val="-2018761989"/>
                  <w:showingPlcHdr/>
                </w:sdtPr>
                <w:sdtEndPr/>
                <w:sdtContent>
                  <w:r>
                    <w:t xml:space="preserve">     </w:t>
                  </w:r>
                </w:sdtContent>
              </w:sdt>
            </w:sdtContent>
          </w:sdt>
          <w:r>
            <w:t xml:space="preserve">deposited into wetlands (i.e. the bog pots and the </w:t>
          </w:r>
          <w:sdt>
            <w:sdtPr>
              <w:tag w:val="goog_rdk_68"/>
              <w:id w:val="2127429685"/>
              <w:showingPlcHdr/>
            </w:sdtPr>
            <w:sdtEndPr/>
            <w:sdtContent>
              <w:r>
                <w:t xml:space="preserve">     </w:t>
              </w:r>
            </w:sdtContent>
          </w:sdt>
          <w:r>
            <w:t>‘offering fen’ site of Skogsmossen</w:t>
          </w:r>
          <w:sdt>
            <w:sdtPr>
              <w:tag w:val="goog_rdk_69"/>
              <w:id w:val="778838653"/>
            </w:sdtPr>
            <w:sdtEndPr/>
            <w:sdtContent>
              <w:r>
                <w:t xml:space="preserve"> in Sweden</w:t>
              </w:r>
            </w:sdtContent>
          </w:sdt>
          <w:r>
            <w:t xml:space="preserve"> (Isaksson and Hallgren 2012, 3608))</w:t>
          </w:r>
          <w:sdt>
            <w:sdtPr>
              <w:tag w:val="goog_rdk_70"/>
              <w:id w:val="-660311329"/>
            </w:sdtPr>
            <w:sdtEndPr/>
            <w:sdtContent>
              <w:r>
                <w:t xml:space="preserve"> compared to the other sites (</w:t>
              </w:r>
              <w:r>
                <w:rPr>
                  <w:i/>
                </w:rPr>
                <w:t>X</w:t>
              </w:r>
              <w:sdt>
                <w:sdtPr>
                  <w:tag w:val="goog_rdk_71"/>
                  <w:id w:val="1799958589"/>
                </w:sdtPr>
                <w:sdtEndPr/>
                <w:sdtContent>
                  <w:r w:rsidRPr="009A744E">
                    <w:rPr>
                      <w:vertAlign w:val="superscript"/>
                    </w:rPr>
                    <w:t>2</w:t>
                  </w:r>
                </w:sdtContent>
              </w:sdt>
              <w:r>
                <w:t xml:space="preserve">-squared = 9.067, df = 1, </w:t>
              </w:r>
              <w:r>
                <w:rPr>
                  <w:i/>
                </w:rPr>
                <w:t>p</w:t>
              </w:r>
              <w:r>
                <w:t xml:space="preserve">-value = 0.002603). </w:t>
              </w:r>
            </w:sdtContent>
          </w:sdt>
          <w:sdt>
            <w:sdtPr>
              <w:tag w:val="goog_rdk_72"/>
              <w:id w:val="729806710"/>
            </w:sdtPr>
            <w:sdtEndPr/>
            <w:sdtContent>
              <w:sdt>
                <w:sdtPr>
                  <w:tag w:val="goog_rdk_73"/>
                  <w:id w:val="1070542210"/>
                  <w:showingPlcHdr/>
                </w:sdtPr>
                <w:sdtEndPr/>
                <w:sdtContent>
                  <w:r>
                    <w:t xml:space="preserve">     </w:t>
                  </w:r>
                </w:sdtContent>
              </w:sdt>
            </w:sdtContent>
          </w:sdt>
          <w:sdt>
            <w:sdtPr>
              <w:tag w:val="goog_rdk_74"/>
              <w:id w:val="-890576838"/>
            </w:sdtPr>
            <w:sdtEndPr/>
            <w:sdtContent/>
          </w:sdt>
        </w:p>
      </w:sdtContent>
    </w:sdt>
    <w:sdt>
      <w:sdtPr>
        <w:tag w:val="goog_rdk_77"/>
        <w:id w:val="1508244791"/>
      </w:sdtPr>
      <w:sdtEndPr/>
      <w:sdtContent>
        <w:p w14:paraId="0000007C" w14:textId="77777777" w:rsidR="00D07446" w:rsidRDefault="009A744E">
          <w:r>
            <w:t xml:space="preserve">     </w:t>
          </w:r>
          <w:sdt>
            <w:sdtPr>
              <w:tag w:val="goog_rdk_76"/>
              <w:id w:val="-45915652"/>
            </w:sdtPr>
            <w:sdtEndPr/>
            <w:sdtContent/>
          </w:sdt>
        </w:p>
      </w:sdtContent>
    </w:sdt>
    <w:p w14:paraId="0000007D" w14:textId="77777777" w:rsidR="00D07446" w:rsidRDefault="009A744E">
      <w:sdt>
        <w:sdtPr>
          <w:tag w:val="goog_rdk_79"/>
          <w:id w:val="-2032638615"/>
        </w:sdtPr>
        <w:sdtEndPr/>
        <w:sdtContent>
          <w:r>
            <w:t xml:space="preserve">Whilst this prevalence might reflect a utilitarian function, it is also possible that their frequency reflects their </w:t>
          </w:r>
          <w:r>
            <w:t xml:space="preserve">cultural suitability for selection based on their symbolic affordances. For instance, Sørensen (2020) has suggested watery-places may have been considered liminal points of contact between worlds in TRB cosmology. Vessels used to process aquatic resources </w:t>
          </w:r>
          <w:r>
            <w:t>may have been preferentially selected for deposition because of a perceived correspondence between the watery microcosm of the vessel and its final resting place in a wetland.</w:t>
          </w:r>
        </w:sdtContent>
      </w:sdt>
    </w:p>
    <w:p w14:paraId="0000007E" w14:textId="77777777" w:rsidR="00D07446" w:rsidRDefault="00D07446"/>
    <w:p w14:paraId="0000007F" w14:textId="77777777" w:rsidR="00D07446" w:rsidRDefault="009A744E">
      <w:r>
        <w:t>[Table 5 near here].</w:t>
      </w:r>
    </w:p>
    <w:p w14:paraId="00000080" w14:textId="77777777" w:rsidR="00D07446" w:rsidRDefault="00D07446"/>
    <w:p w14:paraId="00000081" w14:textId="77777777" w:rsidR="00D07446" w:rsidRDefault="009A744E">
      <w:r>
        <w:lastRenderedPageBreak/>
        <w:t xml:space="preserve">Previously, stable isotope analysis of human bone collagen has demonstrated a clear dietary change across the EBK-TRB transition (Fischer et al. 2007; Noe-Nygaard 1988; Persson 1999; Richards et al. 2003; Tauber 1981). Whilst these studies have shown that </w:t>
      </w:r>
      <w:r>
        <w:t>EBK groups primarily consumed aquatic-derived protein, specifically from marine environments, and TRB communities consumed terrestrial-derived protein, though inclusive of a small contribution of foodstuffs from both freshwater and marine environments (Fig</w:t>
      </w:r>
      <w:r>
        <w:t xml:space="preserve">ure 9; cf. Fischer 2007, 65; Fischer et al. 2007, 2147), it is worth exploring why this differs to pottery use. </w:t>
      </w:r>
    </w:p>
    <w:p w14:paraId="00000082" w14:textId="77777777" w:rsidR="00D07446" w:rsidRDefault="00D07446"/>
    <w:p w14:paraId="00000083" w14:textId="77777777" w:rsidR="00D07446" w:rsidRDefault="009A744E">
      <w:r>
        <w:t>[Figure 9 near here].</w:t>
      </w:r>
    </w:p>
    <w:p w14:paraId="00000084" w14:textId="77777777" w:rsidR="00D07446" w:rsidRDefault="00D07446"/>
    <w:p w14:paraId="00000085" w14:textId="6FF0C1D6" w:rsidR="00D07446" w:rsidRDefault="009A744E">
      <w:r>
        <w:t xml:space="preserve">One hypothesis is that incoming TRB groups assimilated elements of the EBK, including </w:t>
      </w:r>
      <w:sdt>
        <w:sdtPr>
          <w:tag w:val="goog_rdk_80"/>
          <w:id w:val="-1206789874"/>
        </w:sdtPr>
        <w:sdtEndPr/>
        <w:sdtContent>
          <w:r>
            <w:t xml:space="preserve">the </w:t>
          </w:r>
        </w:sdtContent>
      </w:sdt>
      <w:r>
        <w:t xml:space="preserve">processing </w:t>
      </w:r>
      <w:sdt>
        <w:sdtPr>
          <w:tag w:val="goog_rdk_81"/>
          <w:id w:val="1634368507"/>
        </w:sdtPr>
        <w:sdtEndPr/>
        <w:sdtContent>
          <w:r>
            <w:t xml:space="preserve">of </w:t>
          </w:r>
        </w:sdtContent>
      </w:sdt>
      <w:r>
        <w:t>aquatic res</w:t>
      </w:r>
      <w:r>
        <w:t>ources in pottery, as has been previously proposed (Craig et al. 2011). An alternative hypothesis is population dualism, where ideas or people were exchanged between an extant EBK hunter-gatherer-fisher community(ies) and incoming TRB farmers. To corrobora</w:t>
      </w:r>
      <w:r>
        <w:t>te, it has recently been shown that “genetically distinct hunter-gatherer groups” (Jensen et al. 2019, 5) lacking Anatolian farmer ancestry were present in Denmark at the onset of the TRB, as evidenced from the DNA analysis of chewed birch bark tar recover</w:t>
      </w:r>
      <w:r>
        <w:t>ed from the site of Syltholm, and directly dated to c. 3900-3700 cal BC (Jensen et al. 2019). Whilst this result probably represents population dualism, it is possible that the item was exchanged. Elsewhere, DNA analysis of human remains assigned to the ‘S</w:t>
      </w:r>
      <w:r>
        <w:t xml:space="preserve">ubneolithic’ and Middle Neolithic (Brześć Kujawski Group of the Lengyel culture) periods from three sites in Germany and Poland, namely Blätterhöhle, Ostorf, and Brześć Kujawski (site 3), has indicated the coexistence of hunter-gatherer-fisher and farming </w:t>
      </w:r>
      <w:r>
        <w:t xml:space="preserve">populations (Bollongino et al. 2013; Bramanti et al. 2009; Fernandes et al. 2018; Lipson et al. 2017). Moreover, DNA analysis of </w:t>
      </w:r>
      <w:sdt>
        <w:sdtPr>
          <w:tag w:val="goog_rdk_82"/>
          <w:id w:val="-1787418391"/>
        </w:sdtPr>
        <w:sdtEndPr/>
        <w:sdtContent>
          <w:r>
            <w:t xml:space="preserve">later </w:t>
          </w:r>
        </w:sdtContent>
      </w:sdt>
      <w:r>
        <w:t xml:space="preserve">TRB human remains from several sites in Sweden (Ansarve, c. 3300-2800 cal BC; </w:t>
      </w:r>
      <w:sdt>
        <w:sdtPr>
          <w:tag w:val="goog_rdk_83"/>
          <w:id w:val="-474833986"/>
        </w:sdtPr>
        <w:sdtEndPr/>
        <w:sdtContent>
          <w:r>
            <w:t>Frälsegården</w:t>
          </w:r>
        </w:sdtContent>
      </w:sdt>
      <w:sdt>
        <w:sdtPr>
          <w:tag w:val="goog_rdk_84"/>
          <w:id w:val="819861046"/>
          <w:showingPlcHdr/>
        </w:sdtPr>
        <w:sdtEndPr/>
        <w:sdtContent>
          <w:r>
            <w:t xml:space="preserve">     </w:t>
          </w:r>
        </w:sdtContent>
      </w:sdt>
      <w:r>
        <w:t>, c. 3</w:t>
      </w:r>
      <w:sdt>
        <w:sdtPr>
          <w:tag w:val="goog_rdk_85"/>
          <w:id w:val="1650793053"/>
        </w:sdtPr>
        <w:sdtEndPr/>
        <w:sdtContent>
          <w:r>
            <w:t>2</w:t>
          </w:r>
        </w:sdtContent>
      </w:sdt>
      <w:sdt>
        <w:sdtPr>
          <w:tag w:val="goog_rdk_86"/>
          <w:id w:val="-1397514179"/>
          <w:showingPlcHdr/>
        </w:sdtPr>
        <w:sdtEndPr/>
        <w:sdtContent>
          <w:r>
            <w:t xml:space="preserve">     </w:t>
          </w:r>
        </w:sdtContent>
      </w:sdt>
      <w:r>
        <w:t>00-</w:t>
      </w:r>
      <w:sdt>
        <w:sdtPr>
          <w:tag w:val="goog_rdk_87"/>
          <w:id w:val="-1662685897"/>
        </w:sdtPr>
        <w:sdtEndPr/>
        <w:sdtContent>
          <w:r>
            <w:t>29</w:t>
          </w:r>
        </w:sdtContent>
      </w:sdt>
      <w:sdt>
        <w:sdtPr>
          <w:tag w:val="goog_rdk_88"/>
          <w:id w:val="506096911"/>
          <w:showingPlcHdr/>
        </w:sdtPr>
        <w:sdtEndPr/>
        <w:sdtContent>
          <w:r>
            <w:t xml:space="preserve">     </w:t>
          </w:r>
        </w:sdtContent>
      </w:sdt>
      <w:r>
        <w:t>00 cal BC; and Resmo, c. 3</w:t>
      </w:r>
      <w:sdt>
        <w:sdtPr>
          <w:tag w:val="goog_rdk_89"/>
          <w:id w:val="1011038761"/>
        </w:sdtPr>
        <w:sdtEndPr/>
        <w:sdtContent>
          <w:r>
            <w:t>3</w:t>
          </w:r>
        </w:sdtContent>
      </w:sdt>
      <w:sdt>
        <w:sdtPr>
          <w:tag w:val="goog_rdk_90"/>
          <w:id w:val="-1776706431"/>
          <w:showingPlcHdr/>
        </w:sdtPr>
        <w:sdtEndPr/>
        <w:sdtContent>
          <w:r>
            <w:t xml:space="preserve">     </w:t>
          </w:r>
        </w:sdtContent>
      </w:sdt>
      <w:r>
        <w:t>00-3</w:t>
      </w:r>
      <w:sdt>
        <w:sdtPr>
          <w:tag w:val="goog_rdk_91"/>
          <w:id w:val="1851373656"/>
        </w:sdtPr>
        <w:sdtEndPr/>
        <w:sdtContent>
          <w:r>
            <w:t>0</w:t>
          </w:r>
        </w:sdtContent>
      </w:sdt>
      <w:sdt>
        <w:sdtPr>
          <w:tag w:val="goog_rdk_92"/>
          <w:id w:val="1774129039"/>
          <w:showingPlcHdr/>
        </w:sdtPr>
        <w:sdtEndPr/>
        <w:sdtContent>
          <w:r>
            <w:t xml:space="preserve">     </w:t>
          </w:r>
        </w:sdtContent>
      </w:sdt>
      <w:r>
        <w:t>00 cal BC) has demonstrated that the individuals had maternal affinities with Early and Middle Neolithic cultural groups in Central Europe, thus differing from both the individual from Syltholm and the somewhat</w:t>
      </w:r>
      <w:r>
        <w:t xml:space="preserve"> </w:t>
      </w:r>
      <w:sdt>
        <w:sdtPr>
          <w:tag w:val="goog_rdk_93"/>
          <w:id w:val="981430608"/>
        </w:sdtPr>
        <w:sdtEndPr/>
        <w:sdtContent>
          <w:r>
            <w:t xml:space="preserve">partly </w:t>
          </w:r>
        </w:sdtContent>
      </w:sdt>
      <w:r>
        <w:t>contemporaneous Pitted Ware communities located nearby (Coutinho et al. 2020; Fraser et al. 2018; Malmström et al. 2015; Paulsson 2010). Interestingly, data from the sites of Ansarve and Resmo (on the islands of Gotland and Öland respectively) in</w:t>
      </w:r>
      <w:r>
        <w:t>dicate that cultural dualism was present for a prolonged period of time (Fraser et al. 2018), all of which could have been in existence in Southern Scandinavia located to the south-west.</w:t>
      </w:r>
    </w:p>
    <w:p w14:paraId="00000086" w14:textId="77777777" w:rsidR="00D07446" w:rsidRDefault="00D07446"/>
    <w:p w14:paraId="00000087" w14:textId="77777777" w:rsidR="00D07446" w:rsidRDefault="009A744E">
      <w:pPr>
        <w:pBdr>
          <w:top w:val="nil"/>
          <w:left w:val="nil"/>
          <w:bottom w:val="nil"/>
          <w:right w:val="nil"/>
          <w:between w:val="nil"/>
        </w:pBdr>
        <w:rPr>
          <w:b/>
          <w:i/>
        </w:rPr>
      </w:pPr>
      <w:r>
        <w:rPr>
          <w:b/>
          <w:i/>
        </w:rPr>
        <w:t>The Introduction and Significance of Dairy Products</w:t>
      </w:r>
    </w:p>
    <w:p w14:paraId="00000088" w14:textId="05BBB5C8" w:rsidR="00D07446" w:rsidRDefault="009A744E">
      <w:r>
        <w:t>Our analyses rev</w:t>
      </w:r>
      <w:r>
        <w:t>ealed that three bog pots had been unequivocally used to process and/or store dairy fats (i.e. butter, cheese, milk) as demonstrated by their Δ</w:t>
      </w:r>
      <w:r>
        <w:rPr>
          <w:vertAlign w:val="superscript"/>
        </w:rPr>
        <w:t>13</w:t>
      </w:r>
      <w:r>
        <w:t>C values, which were below the minimum reported value of -4.3 for ruminant carcass fats (Craig et al. 2012), wh</w:t>
      </w:r>
      <w:r>
        <w:t>ilst a further three bog pots had evidence suggesting mixtures of ruminants and their products (i.e. short-chain fatty acids and/or Δ</w:t>
      </w:r>
      <w:r>
        <w:rPr>
          <w:vertAlign w:val="superscript"/>
        </w:rPr>
        <w:t>13</w:t>
      </w:r>
      <w:r>
        <w:t>C values between -3.4 and -4.2 (Craig et al. 2012)). In comparison with previous studies (</w:t>
      </w:r>
      <w:sdt>
        <w:sdtPr>
          <w:tag w:val="goog_rdk_94"/>
          <w:id w:val="1434404382"/>
        </w:sdtPr>
        <w:sdtEndPr/>
        <w:sdtContent>
          <w:r>
            <w:t xml:space="preserve">Craig et al. 2007, 2011, Cubas </w:t>
          </w:r>
          <w:r>
            <w:t>et al. 2020; Isaksson and Hallgren 2012; Robson 2015; Weber et al. 2020</w:t>
          </w:r>
        </w:sdtContent>
      </w:sdt>
      <w:sdt>
        <w:sdtPr>
          <w:tag w:val="goog_rdk_95"/>
          <w:id w:val="1112402300"/>
          <w:showingPlcHdr/>
        </w:sdtPr>
        <w:sdtEndPr/>
        <w:sdtContent>
          <w:r>
            <w:t xml:space="preserve">     </w:t>
          </w:r>
        </w:sdtContent>
      </w:sdt>
      <w:r>
        <w:t xml:space="preserve">), and when combined with other lines of evidence (e.g. carbon, oxygen and strontium </w:t>
      </w:r>
      <w:sdt>
        <w:sdtPr>
          <w:tag w:val="goog_rdk_96"/>
          <w:id w:val="-1646261626"/>
          <w:showingPlcHdr/>
        </w:sdtPr>
        <w:sdtEndPr/>
        <w:sdtContent>
          <w:r>
            <w:t xml:space="preserve">     </w:t>
          </w:r>
        </w:sdtContent>
      </w:sdt>
      <w:sdt>
        <w:sdtPr>
          <w:tag w:val="goog_rdk_97"/>
          <w:id w:val="-249422291"/>
          <w:showingPlcHdr/>
        </w:sdtPr>
        <w:sdtEndPr/>
        <w:sdtContent>
          <w:r>
            <w:t xml:space="preserve">     </w:t>
          </w:r>
        </w:sdtContent>
      </w:sdt>
      <w:r>
        <w:t>isotope analysis of domestic cattle (</w:t>
      </w:r>
      <w:r>
        <w:rPr>
          <w:i/>
        </w:rPr>
        <w:t>Bos taurus</w:t>
      </w:r>
      <w:r>
        <w:t>) remains), it is apparent that</w:t>
      </w:r>
      <w:r>
        <w:t xml:space="preserve"> a </w:t>
      </w:r>
      <w:sdt>
        <w:sdtPr>
          <w:tag w:val="goog_rdk_98"/>
          <w:id w:val="-169876001"/>
        </w:sdtPr>
        <w:sdtEndPr/>
        <w:sdtContent>
          <w:r>
            <w:t xml:space="preserve">small-scale </w:t>
          </w:r>
        </w:sdtContent>
      </w:sdt>
      <w:r>
        <w:t>dairy economy</w:t>
      </w:r>
      <w:sdt>
        <w:sdtPr>
          <w:tag w:val="goog_rdk_99"/>
          <w:id w:val="-4050713"/>
        </w:sdtPr>
        <w:sdtEndPr/>
        <w:sdtContent>
          <w:r>
            <w:t>,</w:t>
          </w:r>
        </w:sdtContent>
      </w:sdt>
      <w:r>
        <w:t xml:space="preserve"> </w:t>
      </w:r>
      <w:sdt>
        <w:sdtPr>
          <w:tag w:val="goog_rdk_100"/>
          <w:id w:val="1689556818"/>
        </w:sdtPr>
        <w:sdtEndPr/>
        <w:sdtContent>
          <w:r>
            <w:t xml:space="preserve">integrated with other agrarian practices, </w:t>
          </w:r>
        </w:sdtContent>
      </w:sdt>
      <w:r>
        <w:t>was prevalent throughout Southern Scandinavia from the onset of the TRB (Gron et al. 2015, 2016</w:t>
      </w:r>
      <w:sdt>
        <w:sdtPr>
          <w:tag w:val="goog_rdk_101"/>
          <w:id w:val="2123947732"/>
        </w:sdtPr>
        <w:sdtEndPr/>
        <w:sdtContent>
          <w:r>
            <w:t>; Gron 2020</w:t>
          </w:r>
        </w:sdtContent>
      </w:sdt>
      <w:r>
        <w:t xml:space="preserve">). Even if an extant hunter-gatherer-fisher community had prevailed (cf. Jensen et al. 2019), it seems unlikely that they would have had the know-how to obtain dairy </w:t>
      </w:r>
      <w:sdt>
        <w:sdtPr>
          <w:tag w:val="goog_rdk_102"/>
          <w:id w:val="-1018541684"/>
        </w:sdtPr>
        <w:sdtEndPr/>
        <w:sdtContent>
          <w:r>
            <w:t xml:space="preserve">fats </w:t>
          </w:r>
        </w:sdtContent>
      </w:sdt>
      <w:sdt>
        <w:sdtPr>
          <w:tag w:val="goog_rdk_103"/>
          <w:id w:val="-901525960"/>
          <w:showingPlcHdr/>
        </w:sdtPr>
        <w:sdtEndPr/>
        <w:sdtContent>
          <w:r>
            <w:t xml:space="preserve">     </w:t>
          </w:r>
        </w:sdtContent>
      </w:sdt>
      <w:r>
        <w:t>meaning that interaction (e.g. transfer of knowledge and/or products) be</w:t>
      </w:r>
      <w:r>
        <w:t>tween hunter-gatherer-fishers and farmers seems the more likely hypothesis. Indeed, this hypothesis is supported by other forms of material culture, including shoe-last axes, LBK and post-LBK ceramics, and the so-called ‘double-buttons’ - pearl-like orname</w:t>
      </w:r>
      <w:r>
        <w:t xml:space="preserve">nts - on EBK sites (Hartz et al. 2002, 2007, 2014; Sakalauskaite et al. 2019; Terberger et al. 2009). Moreover, DNA analysis of human remains has demonstrated “biological interaction” (Nikitin et al. 2019, 6) between hunter-gatherer-fishers and farmers in </w:t>
      </w:r>
      <w:r>
        <w:t>several regions of the European continent, including Central and South-eastern Europe (Brandt et al. 2013; González-Fortes et al. 2017; Mathieson et al. 2018; Lipson et al. 2017), Western (Brunel et al. 2020; Rivollat et al. 2020), and Northern Europe (Mit</w:t>
      </w:r>
      <w:r>
        <w:t xml:space="preserve">tnik et al. 2018; Skoglund et al. 2012), which could also have taken place in Southern Scandinavia. </w:t>
      </w:r>
    </w:p>
    <w:p w14:paraId="0000008B" w14:textId="5ADE10B3" w:rsidR="00D07446" w:rsidRDefault="009A744E">
      <w:sdt>
        <w:sdtPr>
          <w:tag w:val="goog_rdk_106"/>
          <w:id w:val="1148409407"/>
        </w:sdtPr>
        <w:sdtEndPr/>
        <w:sdtContent>
          <w:sdt>
            <w:sdtPr>
              <w:tag w:val="goog_rdk_105"/>
              <w:id w:val="-1437676879"/>
            </w:sdtPr>
            <w:sdtEndPr/>
            <w:sdtContent/>
          </w:sdt>
        </w:sdtContent>
      </w:sdt>
      <w:sdt>
        <w:sdtPr>
          <w:tag w:val="goog_rdk_109"/>
          <w:id w:val="1137608656"/>
        </w:sdtPr>
        <w:sdtEndPr/>
        <w:sdtContent>
          <w:sdt>
            <w:sdtPr>
              <w:tag w:val="goog_rdk_107"/>
              <w:id w:val="258108821"/>
              <w:showingPlcHdr/>
            </w:sdtPr>
            <w:sdtEndPr/>
            <w:sdtContent>
              <w:r>
                <w:t xml:space="preserve">     </w:t>
              </w:r>
            </w:sdtContent>
          </w:sdt>
          <w:sdt>
            <w:sdtPr>
              <w:tag w:val="goog_rdk_108"/>
              <w:id w:val="1111856616"/>
            </w:sdtPr>
            <w:sdtEndPr/>
            <w:sdtContent/>
          </w:sdt>
        </w:sdtContent>
      </w:sdt>
    </w:p>
    <w:p w14:paraId="0000008C" w14:textId="77777777" w:rsidR="00D07446" w:rsidRDefault="009A744E">
      <w:r>
        <w:t>For nearly two decades dairy fats have been commonly identified in Early Neolithic ceramics meaning that we are now in a p</w:t>
      </w:r>
      <w:r>
        <w:t>osition to ascertain its inception throughout the European continent. Whilst its uptake varies from region to region, it has recently been shown that the frequency of dairy fats in Early Neolithic pottery increases along a northerly latitudinal gradient (C</w:t>
      </w:r>
      <w:r>
        <w:t>ubas et al. 2020). Despite this, dairy fats appear not to predominate over other wild and domestic foodstuffs in the TRB ceramics of Southern Scandinavia.</w:t>
      </w:r>
    </w:p>
    <w:p w14:paraId="0000008D" w14:textId="77777777" w:rsidR="00D07446" w:rsidRDefault="00D07446">
      <w:pPr>
        <w:pBdr>
          <w:top w:val="nil"/>
          <w:left w:val="nil"/>
          <w:bottom w:val="nil"/>
          <w:right w:val="nil"/>
          <w:between w:val="nil"/>
        </w:pBdr>
      </w:pPr>
    </w:p>
    <w:p w14:paraId="0000008E" w14:textId="77777777" w:rsidR="00D07446" w:rsidRDefault="009A744E">
      <w:pPr>
        <w:pBdr>
          <w:top w:val="nil"/>
          <w:left w:val="nil"/>
          <w:bottom w:val="nil"/>
          <w:right w:val="nil"/>
          <w:between w:val="nil"/>
        </w:pBdr>
        <w:rPr>
          <w:b/>
          <w:i/>
        </w:rPr>
      </w:pPr>
      <w:r>
        <w:rPr>
          <w:b/>
          <w:i/>
        </w:rPr>
        <w:t>Mixtures of Wild and Domestic Foodstuffs</w:t>
      </w:r>
    </w:p>
    <w:p w14:paraId="0000008F" w14:textId="14F1A4AA" w:rsidR="00D07446" w:rsidRDefault="009A744E">
      <w:r>
        <w:lastRenderedPageBreak/>
        <w:t>Although a distinction between wild and domestic foodstuffs</w:t>
      </w:r>
      <w:r>
        <w:t xml:space="preserve"> is apparent at settlement sites and hunting stations based on the zooarchaeological evidence (Koch 1998; Gron and Sørensen 2018; Sørensen 2017), it is not evident in the use of the bog pots. Of the 20 vessels considered, the macrofossil, molecular and iso</w:t>
      </w:r>
      <w:r>
        <w:t xml:space="preserve">topic analyses demonstrate that the majority, </w:t>
      </w:r>
      <w:r>
        <w:rPr>
          <w:i/>
        </w:rPr>
        <w:t>n</w:t>
      </w:r>
      <w:r>
        <w:t xml:space="preserve"> = 18, had been used to process a combination of both wild and domestic resources</w:t>
      </w:r>
      <w:sdt>
        <w:sdtPr>
          <w:tag w:val="goog_rdk_110"/>
          <w:id w:val="-1749868288"/>
        </w:sdtPr>
        <w:sdtEndPr/>
        <w:sdtContent>
          <w:r>
            <w:t>, including feral animals,</w:t>
          </w:r>
        </w:sdtContent>
      </w:sdt>
      <w:r>
        <w:t xml:space="preserve"> and their products (Table 3). Further still, such mixtures are evident in one of the earliest vesse</w:t>
      </w:r>
      <w:r>
        <w:t>ls, Peter’s Pot (ruminant carcass, dairy and plant), which dates to the period when domesticates were initially introduced in the Åmose region based on our Bayesian chronological modelling that is consistent with the calibrated date of c. 4000-3810 BC (AAR</w:t>
      </w:r>
      <w:r>
        <w:t xml:space="preserve">-4452, 5120 ± 40) made on </w:t>
      </w:r>
      <w:r>
        <w:rPr>
          <w:i/>
        </w:rPr>
        <w:t>Bos taurus</w:t>
      </w:r>
      <w:r>
        <w:t xml:space="preserve"> remains from the Åkonge site itself (Fischer and Gotfredsen 2006; Noe-Nygaard et al. 2005). From the outset of Neolithic votive deposition, domesticated products were processed as evidenced in this very same vessel (Pet</w:t>
      </w:r>
      <w:r>
        <w:t xml:space="preserve">er’s Pot), which intriguingly was deposited beyond the Åkonge settlement into the lake. Moreover, the analyses of contemporaneous TRB vessels from the </w:t>
      </w:r>
      <w:sdt>
        <w:sdtPr>
          <w:tag w:val="goog_rdk_111"/>
          <w:id w:val="1144784238"/>
          <w:showingPlcHdr/>
        </w:sdtPr>
        <w:sdtEndPr/>
        <w:sdtContent>
          <w:r>
            <w:t xml:space="preserve">     </w:t>
          </w:r>
        </w:sdtContent>
      </w:sdt>
      <w:r>
        <w:t>‘offering fen’ site of Skogsmossen in Sweden align with our results: three vessels had been use</w:t>
      </w:r>
      <w:r>
        <w:t>d to process dairy fats (two of these also had the C</w:t>
      </w:r>
      <w:r>
        <w:rPr>
          <w:vertAlign w:val="subscript"/>
        </w:rPr>
        <w:t>18</w:t>
      </w:r>
      <w:r>
        <w:t xml:space="preserve"> APAAs and isoprenoid fatty acids), whilst one each had been used to process ruminant carcass and non-ruminant (i.e. aquatic resources) fats, the latter of which met the established criteria for the pro</w:t>
      </w:r>
      <w:r>
        <w:t>cessing of aquatic resources in pottery (Isaksson and Hallgren 2012).</w:t>
      </w:r>
    </w:p>
    <w:p w14:paraId="00000090" w14:textId="77777777" w:rsidR="00D07446" w:rsidRDefault="00D07446"/>
    <w:p w14:paraId="00000091" w14:textId="77777777" w:rsidR="00D07446" w:rsidRDefault="009A744E">
      <w:r>
        <w:t>The diversity of foods that were mixed in these vessels, many of them commonplace in faunal assemblages from habitation sites, indicate that votive deposition may have been an end-point</w:t>
      </w:r>
      <w:r>
        <w:t xml:space="preserve"> in vessel life-histories that included earlier use on settlements. This could be on a habitation site in the immediate vicinity, as in the case of Åkonge or perhaps a distant locality as in the case of the Tømmerup II bog pot, also from the Store Åmose. I</w:t>
      </w:r>
      <w:r>
        <w:t>ndeed, the measured foodcrust from this Type-VIII funnel beaker (Koch 1998, 322) had a δ</w:t>
      </w:r>
      <w:r>
        <w:rPr>
          <w:vertAlign w:val="superscript"/>
        </w:rPr>
        <w:t>13</w:t>
      </w:r>
      <w:r>
        <w:t>C value of -17.2‰ (Rahbek and Rasmussen 1996, 313), which demonstrates that marine resources are likely to have been processed in the vessel, despite being located c.</w:t>
      </w:r>
      <w:r>
        <w:t xml:space="preserve"> 20 km away from the coast (Fischer 2004; Fischer and Heinemeier 2003). </w:t>
      </w:r>
    </w:p>
    <w:p w14:paraId="00000092" w14:textId="77777777" w:rsidR="00D07446" w:rsidRDefault="00D07446"/>
    <w:p w14:paraId="00000093" w14:textId="1308E148" w:rsidR="00D07446" w:rsidRDefault="009A744E">
      <w:r>
        <w:t>Elsewhere under the influence of the TRB, pottery use redolent of symbolism has been argued for. Recently, Weber et al. (2020) have shown that TRB pottery, dating from c. 3600-2900 c</w:t>
      </w:r>
      <w:r>
        <w:t xml:space="preserve">al BC, and recovered from the megalith site of Wangels LA 69 and the nearby settlement site of Oldenburg-Dannau LA 77 in </w:t>
      </w:r>
      <w:sdt>
        <w:sdtPr>
          <w:tag w:val="goog_rdk_112"/>
          <w:id w:val="-1818333394"/>
        </w:sdtPr>
        <w:sdtEndPr/>
        <w:sdtContent>
          <w:r>
            <w:t>n</w:t>
          </w:r>
        </w:sdtContent>
      </w:sdt>
      <w:sdt>
        <w:sdtPr>
          <w:tag w:val="goog_rdk_113"/>
          <w:id w:val="-1772163066"/>
          <w:showingPlcHdr/>
        </w:sdtPr>
        <w:sdtEndPr/>
        <w:sdtContent>
          <w:r>
            <w:t xml:space="preserve">     </w:t>
          </w:r>
        </w:sdtContent>
      </w:sdt>
      <w:r>
        <w:t xml:space="preserve">orthern Germany (Figure 2), was used to </w:t>
      </w:r>
      <w:r>
        <w:lastRenderedPageBreak/>
        <w:t>process both ruminant carcass and dairy fats. Whilst their analysis demonstrated that aquatic foodstuffs and cereals had not been processed, the presence of oils from wild plants, namely sea buckthorn (</w:t>
      </w:r>
      <w:r>
        <w:rPr>
          <w:i/>
        </w:rPr>
        <w:t>Hippophae rham</w:t>
      </w:r>
      <w:r>
        <w:rPr>
          <w:i/>
        </w:rPr>
        <w:t>noides</w:t>
      </w:r>
      <w:r>
        <w:t>), were suggested in the youngest</w:t>
      </w:r>
      <w:sdt>
        <w:sdtPr>
          <w:tag w:val="goog_rdk_114"/>
          <w:id w:val="2079627883"/>
        </w:sdtPr>
        <w:sdtEndPr/>
        <w:sdtContent>
          <w:r>
            <w:t>, Globular Amphora Ware,</w:t>
          </w:r>
        </w:sdtContent>
      </w:sdt>
      <w:r>
        <w:t xml:space="preserve"> vessels (c. 3000-2900 cal BC) based on the molecular and isotopic analysis (Weber et al. 2020).</w:t>
      </w:r>
    </w:p>
    <w:p w14:paraId="00000094" w14:textId="77777777" w:rsidR="00D07446" w:rsidRDefault="00D07446">
      <w:pPr>
        <w:pBdr>
          <w:top w:val="nil"/>
          <w:left w:val="nil"/>
          <w:bottom w:val="nil"/>
          <w:right w:val="nil"/>
          <w:between w:val="nil"/>
        </w:pBdr>
      </w:pPr>
    </w:p>
    <w:p w14:paraId="00000095" w14:textId="77777777" w:rsidR="00D07446" w:rsidRDefault="009A744E">
      <w:pPr>
        <w:keepNext/>
        <w:keepLines/>
        <w:pBdr>
          <w:top w:val="nil"/>
          <w:left w:val="nil"/>
          <w:bottom w:val="nil"/>
          <w:right w:val="nil"/>
          <w:between w:val="nil"/>
        </w:pBdr>
        <w:rPr>
          <w:b/>
        </w:rPr>
      </w:pPr>
      <w:r>
        <w:rPr>
          <w:b/>
        </w:rPr>
        <w:t>Conclusions</w:t>
      </w:r>
    </w:p>
    <w:p w14:paraId="00000096" w14:textId="28296C85" w:rsidR="00D07446" w:rsidRDefault="009A744E">
      <w:pPr>
        <w:pBdr>
          <w:top w:val="nil"/>
          <w:left w:val="nil"/>
          <w:bottom w:val="nil"/>
          <w:right w:val="nil"/>
          <w:between w:val="nil"/>
        </w:pBdr>
      </w:pPr>
      <w:bookmarkStart w:id="6" w:name="_heading=h.7jvvbeupw837" w:colFirst="0" w:colLast="0"/>
      <w:bookmarkEnd w:id="6"/>
      <w:r>
        <w:t>Our findings demonstrate a clear mixing of both wild and domestic animal fats and their products in the use of pottery by the earl</w:t>
      </w:r>
      <w:sdt>
        <w:sdtPr>
          <w:tag w:val="goog_rdk_115"/>
          <w:id w:val="1484115154"/>
        </w:sdtPr>
        <w:sdtEndPr/>
        <w:sdtContent>
          <w:r>
            <w:t>iest</w:t>
          </w:r>
        </w:sdtContent>
      </w:sdt>
      <w:sdt>
        <w:sdtPr>
          <w:tag w:val="goog_rdk_116"/>
          <w:id w:val="140247671"/>
          <w:showingPlcHdr/>
        </w:sdtPr>
        <w:sdtEndPr/>
        <w:sdtContent>
          <w:r>
            <w:t xml:space="preserve">     </w:t>
          </w:r>
        </w:sdtContent>
      </w:sdt>
      <w:r>
        <w:t xml:space="preserve"> farmers of Southern Scandinavia. Often, both categories of foodstuffs were present within the same vessel. There is </w:t>
      </w:r>
      <w:r>
        <w:t>also clear evidence that aquatic resources had been processed in the bog pots. Indeed, the presence of freshwater fats is further corroborated by other lines of evidence, including zooarchaeological assemblages and macrofossil analyses, whereby fish remain</w:t>
      </w:r>
      <w:r>
        <w:t xml:space="preserve">s (i.e. bones, fin rays and scales) were previously identified in the latter analyses (Koch 1998; Saul 2011). In addition, porcine, ruminant carcass and dairy fats as well as plant waxes and occasionally resins were identified in several of the vessels. </w:t>
      </w:r>
      <w:sdt>
        <w:sdtPr>
          <w:tag w:val="goog_rdk_117"/>
          <w:id w:val="-936747165"/>
        </w:sdtPr>
        <w:sdtEndPr/>
        <w:sdtContent>
          <w:r>
            <w:t>In</w:t>
          </w:r>
          <w:r>
            <w:t>deed, the diversity of foodstuffs that were mixed in these vessels indicate</w:t>
          </w:r>
        </w:sdtContent>
      </w:sdt>
      <w:sdt>
        <w:sdtPr>
          <w:tag w:val="goog_rdk_118"/>
          <w:id w:val="-1123534695"/>
        </w:sdtPr>
        <w:sdtEndPr/>
        <w:sdtContent>
          <w:r>
            <w:t>s</w:t>
          </w:r>
        </w:sdtContent>
      </w:sdt>
      <w:sdt>
        <w:sdtPr>
          <w:tag w:val="goog_rdk_119"/>
          <w:id w:val="-1767758010"/>
        </w:sdtPr>
        <w:sdtEndPr/>
        <w:sdtContent>
          <w:r>
            <w:t xml:space="preserve"> that votive deposition may have been an end-point in vessel life histories that included earlier use on settlements.</w:t>
          </w:r>
        </w:sdtContent>
      </w:sdt>
    </w:p>
    <w:p w14:paraId="00000097" w14:textId="77777777" w:rsidR="00D07446" w:rsidRDefault="00D07446">
      <w:bookmarkStart w:id="7" w:name="_heading=h.6e68drfrlmd6" w:colFirst="0" w:colLast="0"/>
      <w:bookmarkEnd w:id="7"/>
    </w:p>
    <w:p w14:paraId="00000098" w14:textId="77777777" w:rsidR="00D07446" w:rsidRDefault="009A744E">
      <w:bookmarkStart w:id="8" w:name="_heading=h.98acl3x7hr4o" w:colFirst="0" w:colLast="0"/>
      <w:bookmarkEnd w:id="8"/>
      <w:r>
        <w:t xml:space="preserve">When the </w:t>
      </w:r>
      <w:r>
        <w:rPr>
          <w:vertAlign w:val="superscript"/>
        </w:rPr>
        <w:t>14</w:t>
      </w:r>
      <w:r>
        <w:t>C results are taken into consideration it is</w:t>
      </w:r>
      <w:r>
        <w:t xml:space="preserve"> evident that dairy products were already available as early as c. 3900 cal BC, as demonstrated by Peter’s Pot from Åkonge. Consequently, </w:t>
      </w:r>
      <w:sdt>
        <w:sdtPr>
          <w:tag w:val="goog_rdk_120"/>
          <w:id w:val="139938871"/>
        </w:sdtPr>
        <w:sdtEndPr/>
        <w:sdtContent>
          <w:r>
            <w:t xml:space="preserve">and in conjunction with other lines of evidence, </w:t>
          </w:r>
        </w:sdtContent>
      </w:sdt>
      <w:r>
        <w:t xml:space="preserve">a </w:t>
      </w:r>
      <w:sdt>
        <w:sdtPr>
          <w:tag w:val="goog_rdk_121"/>
          <w:id w:val="1077639660"/>
        </w:sdtPr>
        <w:sdtEndPr/>
        <w:sdtContent>
          <w:r>
            <w:t>small-scale</w:t>
          </w:r>
        </w:sdtContent>
      </w:sdt>
      <w:sdt>
        <w:sdtPr>
          <w:tag w:val="goog_rdk_122"/>
          <w:id w:val="-1284649190"/>
        </w:sdtPr>
        <w:sdtEndPr/>
        <w:sdtContent>
          <w:r>
            <w:t xml:space="preserve"> </w:t>
          </w:r>
        </w:sdtContent>
      </w:sdt>
      <w:r>
        <w:t xml:space="preserve">dairy economy was </w:t>
      </w:r>
      <w:sdt>
        <w:sdtPr>
          <w:tag w:val="goog_rdk_123"/>
          <w:id w:val="1949270188"/>
        </w:sdtPr>
        <w:sdtEndPr/>
        <w:sdtContent>
          <w:r>
            <w:t xml:space="preserve">probably </w:t>
          </w:r>
        </w:sdtContent>
      </w:sdt>
      <w:r>
        <w:t>in place from the on</w:t>
      </w:r>
      <w:r>
        <w:t>set of the TRB in Denmark. In addition, aquatic resources, associated with hunter-gatherer-fisher lifeways, continued to be processed throughout the Early Neolithic and into the Middle Neolithic. The introduction of culinary novelties ultimately originatin</w:t>
      </w:r>
      <w:r>
        <w:t>g in the Middle East surely did not result in neglect of the local food sources that had formed the basis of diet during the previous millennia.</w:t>
      </w:r>
    </w:p>
    <w:p w14:paraId="00000099" w14:textId="77777777" w:rsidR="00D07446" w:rsidRDefault="00D07446"/>
    <w:p w14:paraId="0000009A" w14:textId="77777777" w:rsidR="00D07446" w:rsidRDefault="009A744E">
      <w:pPr>
        <w:rPr>
          <w:b/>
        </w:rPr>
      </w:pPr>
      <w:r>
        <w:rPr>
          <w:b/>
        </w:rPr>
        <w:t xml:space="preserve">Acknowledgements </w:t>
      </w:r>
    </w:p>
    <w:p w14:paraId="0000009B" w14:textId="2F086AEC" w:rsidR="00D07446" w:rsidRDefault="009A744E">
      <w:r>
        <w:t>We dedicate this work to Eva Koch who sadly passed away on June 30</w:t>
      </w:r>
      <w:r>
        <w:rPr>
          <w:vertAlign w:val="superscript"/>
        </w:rPr>
        <w:t>th</w:t>
      </w:r>
      <w:r>
        <w:t xml:space="preserve"> 2010. She was an outsta</w:t>
      </w:r>
      <w:r>
        <w:t>nding researcher of Neolithic bog pots and an inspiration to many of us. We are indebted to the National Museum of Denmark, Copenhagen as well as Ian Kjær Haderupgård for making the samples available for analysis. We thank the UK Arts and Humanities Resear</w:t>
      </w:r>
      <w:r>
        <w:t xml:space="preserve">ch Board Grant B/RG/AN1717/APN14658 (to O.E.C.) and the UK Arts and </w:t>
      </w:r>
      <w:r>
        <w:lastRenderedPageBreak/>
        <w:t>Humanities Research Council Grant AH/E008232/1 (to C.P.H and O.E.C.) for funding this research. H.K.R. acknowledges the British Academy for funding during the preparation of the manuscript</w:t>
      </w:r>
      <w:r>
        <w:t xml:space="preserve">, Søren H. Andersen for facilitating sampling of the Neverkær bog pot, </w:t>
      </w:r>
      <w:sdt>
        <w:sdtPr>
          <w:tag w:val="goog_rdk_124"/>
          <w:id w:val="-1867673272"/>
        </w:sdtPr>
        <w:sdtEndPr/>
        <w:sdtContent>
          <w:r>
            <w:rPr>
              <w:color w:val="000000"/>
            </w:rPr>
            <w:t xml:space="preserve">Neil Gevaux for photographing the Type-III Funnel Beaker shown in Figure 3, </w:t>
          </w:r>
        </w:sdtContent>
      </w:sdt>
      <w:sdt>
        <w:sdtPr>
          <w:tag w:val="goog_rdk_125"/>
          <w:id w:val="-701475159"/>
          <w:showingPlcHdr/>
        </w:sdtPr>
        <w:sdtEndPr/>
        <w:sdtContent>
          <w:r>
            <w:t xml:space="preserve">     </w:t>
          </w:r>
        </w:sdtContent>
      </w:sdt>
      <w:r>
        <w:t xml:space="preserve">Blandine Courel </w:t>
      </w:r>
      <w:sdt>
        <w:sdtPr>
          <w:tag w:val="goog_rdk_126"/>
          <w:id w:val="-602568873"/>
        </w:sdtPr>
        <w:sdtEndPr/>
        <w:sdtContent>
          <w:r>
            <w:t xml:space="preserve">and Kurt Gron </w:t>
          </w:r>
        </w:sdtContent>
      </w:sdt>
      <w:r>
        <w:t>for reading a previous version of the manuscript</w:t>
      </w:r>
      <w:sdt>
        <w:sdtPr>
          <w:tag w:val="goog_rdk_127"/>
          <w:id w:val="2134058054"/>
        </w:sdtPr>
        <w:sdtEndPr/>
        <w:sdtContent>
          <w:r>
            <w:t xml:space="preserve">, and Niklas Hausmann for assistance </w:t>
          </w:r>
        </w:sdtContent>
      </w:sdt>
      <w:sdt>
        <w:sdtPr>
          <w:tag w:val="goog_rdk_128"/>
          <w:id w:val="-585696657"/>
        </w:sdtPr>
        <w:sdtEndPr/>
        <w:sdtContent>
          <w:r>
            <w:t>with</w:t>
          </w:r>
        </w:sdtContent>
      </w:sdt>
      <w:sdt>
        <w:sdtPr>
          <w:tag w:val="goog_rdk_129"/>
          <w:id w:val="-435836765"/>
        </w:sdtPr>
        <w:sdtEndPr/>
        <w:sdtContent>
          <w:r>
            <w:t xml:space="preserve"> statistics</w:t>
          </w:r>
        </w:sdtContent>
      </w:sdt>
      <w:r>
        <w:t>.</w:t>
      </w:r>
    </w:p>
    <w:p w14:paraId="0000009C" w14:textId="77777777" w:rsidR="00D07446" w:rsidRDefault="00D07446">
      <w:bookmarkStart w:id="9" w:name="_heading=h.1fob9te" w:colFirst="0" w:colLast="0"/>
      <w:bookmarkEnd w:id="9"/>
    </w:p>
    <w:p w14:paraId="0000009D" w14:textId="77777777" w:rsidR="00D07446" w:rsidRDefault="009A744E">
      <w:pPr>
        <w:keepNext/>
        <w:keepLines/>
        <w:rPr>
          <w:b/>
        </w:rPr>
      </w:pPr>
      <w:r>
        <w:rPr>
          <w:b/>
        </w:rPr>
        <w:t>Bibliography</w:t>
      </w:r>
    </w:p>
    <w:p w14:paraId="0000009E" w14:textId="77777777" w:rsidR="00D07446" w:rsidRDefault="009A744E">
      <w:r>
        <w:t xml:space="preserve">Andersen, S.H. 1975. Ringkloster: En jysk inlandsboplads med Ertebøllekultur. </w:t>
      </w:r>
      <w:r>
        <w:rPr>
          <w:i/>
        </w:rPr>
        <w:t>Kuml</w:t>
      </w:r>
      <w:r>
        <w:t>, 1973-1974, 11-108.</w:t>
      </w:r>
    </w:p>
    <w:p w14:paraId="0000009F" w14:textId="77777777" w:rsidR="00D07446" w:rsidRDefault="00D07446"/>
    <w:p w14:paraId="000000A0" w14:textId="77777777" w:rsidR="00D07446" w:rsidRDefault="009A744E">
      <w:r>
        <w:t>Andersen, S.H. 1993. Bjørnsholm. A Stratified Køkkenmødding on the Central Lim</w:t>
      </w:r>
      <w:r>
        <w:t xml:space="preserve">fjord, North Jutland. </w:t>
      </w:r>
      <w:r>
        <w:rPr>
          <w:i/>
        </w:rPr>
        <w:t>Journal of Danish Archaeology</w:t>
      </w:r>
      <w:r>
        <w:t xml:space="preserve">, 10, 1991, 59-96. </w:t>
      </w:r>
      <w:hyperlink r:id="rId8">
        <w:r>
          <w:t>https://doi.org/10.1080/0108464X.1991.10590054</w:t>
        </w:r>
      </w:hyperlink>
      <w:r>
        <w:t>.</w:t>
      </w:r>
    </w:p>
    <w:p w14:paraId="000000A1" w14:textId="77777777" w:rsidR="00D07446" w:rsidRDefault="00D07446"/>
    <w:p w14:paraId="000000A2" w14:textId="77777777" w:rsidR="00D07446" w:rsidRDefault="009A744E">
      <w:r>
        <w:t>Andersen, S.H. 1998. Ringkloster. Ertebølle trappers and wild boar hunt</w:t>
      </w:r>
      <w:r>
        <w:t xml:space="preserve">ers in eastern Jutland: a survey. </w:t>
      </w:r>
      <w:r>
        <w:rPr>
          <w:i/>
        </w:rPr>
        <w:t>Journal of Danish Archaeology</w:t>
      </w:r>
      <w:r>
        <w:t xml:space="preserve">, 12, 1994-1995, 13-59. </w:t>
      </w:r>
      <w:hyperlink r:id="rId9">
        <w:r>
          <w:t>https://doi.org/10.1080/0108464X.1995.10590084</w:t>
        </w:r>
      </w:hyperlink>
      <w:r>
        <w:t>.</w:t>
      </w:r>
    </w:p>
    <w:p w14:paraId="000000A3" w14:textId="77777777" w:rsidR="00D07446" w:rsidRDefault="00D07446"/>
    <w:p w14:paraId="000000A4" w14:textId="77777777" w:rsidR="00D07446" w:rsidRDefault="009A744E">
      <w:r>
        <w:t>Andersen, S.H. 2005. Køkkenmøddingerne ved Krabbesholm</w:t>
      </w:r>
      <w:r>
        <w:t xml:space="preserve">. Ny forskning i stenalderens kystbopladser. </w:t>
      </w:r>
      <w:r>
        <w:rPr>
          <w:i/>
        </w:rPr>
        <w:t>Nationalmuseets Arbejdsmark</w:t>
      </w:r>
      <w:r>
        <w:t>,</w:t>
      </w:r>
      <w:r>
        <w:rPr>
          <w:i/>
        </w:rPr>
        <w:t xml:space="preserve"> </w:t>
      </w:r>
      <w:r>
        <w:t>2005, 151-171.</w:t>
      </w:r>
    </w:p>
    <w:p w14:paraId="000000A5" w14:textId="77777777" w:rsidR="00D07446" w:rsidRDefault="00D07446"/>
    <w:p w14:paraId="000000A6" w14:textId="77777777" w:rsidR="00D07446" w:rsidRDefault="009A744E">
      <w:r>
        <w:t xml:space="preserve">Andersen, S.H. 2007. ‘Shell middens (“Køkkenmøddinger”) in Danish prehistory as a reflection of the marine environment’. </w:t>
      </w:r>
      <w:r>
        <w:rPr>
          <w:i/>
        </w:rPr>
        <w:t>In</w:t>
      </w:r>
      <w:r>
        <w:t>: N. Milner, O.E. Craig and G.N. Bailey, ed</w:t>
      </w:r>
      <w:r>
        <w:t xml:space="preserve">s. </w:t>
      </w:r>
      <w:r>
        <w:rPr>
          <w:i/>
        </w:rPr>
        <w:t>Shell Middens in Atlantic Europe</w:t>
      </w:r>
      <w:r>
        <w:t>. Oxford: Oxbow Books, 31-45.</w:t>
      </w:r>
    </w:p>
    <w:p w14:paraId="000000A7" w14:textId="77777777" w:rsidR="00D07446" w:rsidRDefault="00D07446"/>
    <w:p w14:paraId="000000A8" w14:textId="77777777" w:rsidR="00D07446" w:rsidRDefault="009A744E">
      <w:r>
        <w:t xml:space="preserve">Andersen, S.H. 2010. ‘The first pottery in Southern Scandinavia’. </w:t>
      </w:r>
      <w:r>
        <w:rPr>
          <w:i/>
        </w:rPr>
        <w:t>In</w:t>
      </w:r>
      <w:r>
        <w:t xml:space="preserve">: B. Vanmontfort, L. Louwe Koojimans, L. Amkreutz and L. Verhart, eds. </w:t>
      </w:r>
      <w:r>
        <w:rPr>
          <w:i/>
        </w:rPr>
        <w:t>Pots, Farmers and Foragers: Pottery traditions and social interaction in the earliest Neolithic of the Lower Rhine Area</w:t>
      </w:r>
      <w:r>
        <w:t xml:space="preserve">. Leiden: Archaeological Studies Leiden University 20, Leiden University Press, 167-176. </w:t>
      </w:r>
    </w:p>
    <w:p w14:paraId="000000A9" w14:textId="77777777" w:rsidR="00D07446" w:rsidRDefault="00D07446"/>
    <w:p w14:paraId="000000AA" w14:textId="77777777" w:rsidR="00D07446" w:rsidRDefault="009A744E">
      <w:r>
        <w:t xml:space="preserve">Andersen, S.H. 2011. ‘Kitchen middens and the </w:t>
      </w:r>
      <w:r>
        <w:t xml:space="preserve">early pottery of Denmark’. </w:t>
      </w:r>
      <w:r>
        <w:rPr>
          <w:i/>
        </w:rPr>
        <w:t>In</w:t>
      </w:r>
      <w:r>
        <w:t xml:space="preserve">: S. Hartz, F. Lüth and T. Terberger, eds. </w:t>
      </w:r>
      <w:r>
        <w:rPr>
          <w:i/>
        </w:rPr>
        <w:t>Early Pottery in the Baltic – Dating, Origin and Social Context. International Workshop at Schleswig from 20th to 21st October 2006</w:t>
      </w:r>
      <w:r>
        <w:t xml:space="preserve">. Frankfurt: Frankfurt a. </w:t>
      </w:r>
      <w:r>
        <w:lastRenderedPageBreak/>
        <w:t>M., Verlag Philipp von Zab</w:t>
      </w:r>
      <w:r>
        <w:t>ern: Bericht der Römisch-Germanischen Kommission, Band 89, 2008, 193-215.</w:t>
      </w:r>
    </w:p>
    <w:p w14:paraId="000000AB" w14:textId="77777777" w:rsidR="00D07446" w:rsidRDefault="00D07446"/>
    <w:p w14:paraId="000000AC" w14:textId="77777777" w:rsidR="00D07446" w:rsidRDefault="009A744E">
      <w:r>
        <w:t xml:space="preserve">Andersen, S.H. 2013. </w:t>
      </w:r>
      <w:r>
        <w:rPr>
          <w:i/>
        </w:rPr>
        <w:t>Tybrind Vig: Submerged Mesolithic settlements in Denmark</w:t>
      </w:r>
      <w:r>
        <w:t>. Aarhus: Nationalmuseet and Moesgård Museum.</w:t>
      </w:r>
    </w:p>
    <w:p w14:paraId="000000AD" w14:textId="77777777" w:rsidR="00D07446" w:rsidRDefault="00D07446"/>
    <w:p w14:paraId="000000AE" w14:textId="77777777" w:rsidR="00D07446" w:rsidRDefault="009A744E">
      <w:r>
        <w:t>Becker, C.J. 1948. Mosefundne Lerkar fra yngre Stenalder:</w:t>
      </w:r>
      <w:r>
        <w:t xml:space="preserve"> Studie over Tragtbægerkulturen i Danmark. </w:t>
      </w:r>
      <w:r>
        <w:rPr>
          <w:i/>
        </w:rPr>
        <w:t>Aarbøger for nordisk Oldkyndighed og Historie</w:t>
      </w:r>
      <w:r>
        <w:t>, 1947, 5-318.</w:t>
      </w:r>
    </w:p>
    <w:p w14:paraId="000000AF" w14:textId="77777777" w:rsidR="00D07446" w:rsidRDefault="00D07446">
      <w:pPr>
        <w:rPr>
          <w:highlight w:val="green"/>
        </w:rPr>
      </w:pPr>
    </w:p>
    <w:p w14:paraId="000000B0" w14:textId="77777777" w:rsidR="00D07446" w:rsidRDefault="009A744E">
      <w:r>
        <w:t xml:space="preserve">Bennike, P., Ebbesen, K. and Jørgensen, L.B. 1987. The Bog Find from Sigersdal. </w:t>
      </w:r>
      <w:r>
        <w:rPr>
          <w:i/>
        </w:rPr>
        <w:t>Journal of Danish Archaeology</w:t>
      </w:r>
      <w:r>
        <w:t xml:space="preserve">, 5, 1986, 85-115. </w:t>
      </w:r>
      <w:hyperlink r:id="rId10">
        <w:r>
          <w:t>https://doi.org/10.1080/0108464X.1986.10589960</w:t>
        </w:r>
      </w:hyperlink>
      <w:r>
        <w:t>.</w:t>
      </w:r>
    </w:p>
    <w:p w14:paraId="000000B1" w14:textId="77777777" w:rsidR="00D07446" w:rsidRDefault="00D07446"/>
    <w:p w14:paraId="000000B2" w14:textId="77777777" w:rsidR="00D07446" w:rsidRDefault="009A744E">
      <w:r>
        <w:t xml:space="preserve">Boethius, A. and Ahlström, T. 2018. Fish and resilience among Early Holocene foragers of southern Scandinavia: A fusion of stable isotopes and </w:t>
      </w:r>
      <w:r>
        <w:t xml:space="preserve">zooarchaeology through Bayesian mixing modelling. </w:t>
      </w:r>
      <w:r>
        <w:rPr>
          <w:i/>
        </w:rPr>
        <w:t>Journal of Archaeological Science</w:t>
      </w:r>
      <w:r>
        <w:t xml:space="preserve">, 93, 196-210. </w:t>
      </w:r>
      <w:hyperlink r:id="rId11">
        <w:r>
          <w:t>https://doi.org/10.1016/j.jas.2018.02.018</w:t>
        </w:r>
      </w:hyperlink>
      <w:r>
        <w:t>.</w:t>
      </w:r>
    </w:p>
    <w:p w14:paraId="000000B3" w14:textId="77777777" w:rsidR="00D07446" w:rsidRDefault="00D07446"/>
    <w:p w14:paraId="000000B4" w14:textId="77777777" w:rsidR="00D07446" w:rsidRDefault="009A744E">
      <w:r>
        <w:t>Bollongino, R., Nehlich, O., Richards, M.P., Orschied</w:t>
      </w:r>
      <w:r>
        <w:t xml:space="preserve">t, J., Thomas, M.G., Sell, C., Fajkošová, Z., Powell, A. and Burger, J. 2013. 2000 Years of Parallel Societies in Stone Age Central Europe. </w:t>
      </w:r>
      <w:r>
        <w:rPr>
          <w:i/>
        </w:rPr>
        <w:t>Science</w:t>
      </w:r>
      <w:r>
        <w:t xml:space="preserve">, 342 (6157), 479-481. </w:t>
      </w:r>
      <w:hyperlink r:id="rId12">
        <w:r>
          <w:t>DOI: 1</w:t>
        </w:r>
        <w:r>
          <w:t>0.1126/science.1245049</w:t>
        </w:r>
      </w:hyperlink>
      <w:r>
        <w:t>.</w:t>
      </w:r>
    </w:p>
    <w:p w14:paraId="000000B5" w14:textId="77777777" w:rsidR="00D07446" w:rsidRDefault="00D07446"/>
    <w:p w14:paraId="000000B6" w14:textId="77777777" w:rsidR="00D07446" w:rsidRDefault="009A744E">
      <w:r>
        <w:t>Bondetti, M., Scott, S., Lucquin, A., Meadows, J., Lozovskaya, O., Dolbunova, E., Jordan, P. and Craig, O.E. 2020. Fruits, fish and the introduction of pottery in the Eastern European plain: Lipid residue analysis of ceramic vessel</w:t>
      </w:r>
      <w:r>
        <w:t xml:space="preserve">s from Zamostje 2. </w:t>
      </w:r>
      <w:r>
        <w:rPr>
          <w:i/>
        </w:rPr>
        <w:t>Quaternary International</w:t>
      </w:r>
      <w:r>
        <w:t xml:space="preserve">, 541, 104-114. </w:t>
      </w:r>
      <w:hyperlink r:id="rId13">
        <w:r>
          <w:t>https://doi.org/10.1016/j.quaint.2019.05.008</w:t>
        </w:r>
      </w:hyperlink>
      <w:r>
        <w:t>.</w:t>
      </w:r>
    </w:p>
    <w:p w14:paraId="000000B7" w14:textId="77777777" w:rsidR="00D07446" w:rsidRDefault="00D07446"/>
    <w:p w14:paraId="000000B8" w14:textId="77777777" w:rsidR="00D07446" w:rsidRDefault="009A744E">
      <w:r>
        <w:t xml:space="preserve">Bradley, R. 1990. </w:t>
      </w:r>
      <w:r>
        <w:rPr>
          <w:i/>
        </w:rPr>
        <w:t>The Passage of Arms: An Archaeological Analysis of Prehistoric Hoard</w:t>
      </w:r>
      <w:r>
        <w:rPr>
          <w:i/>
        </w:rPr>
        <w:t>s and Votive Deposits</w:t>
      </w:r>
      <w:r>
        <w:t>. Cambridge: Cambridge University Press.</w:t>
      </w:r>
    </w:p>
    <w:p w14:paraId="000000B9" w14:textId="77777777" w:rsidR="00D07446" w:rsidRDefault="00D07446"/>
    <w:p w14:paraId="000000BA" w14:textId="77777777" w:rsidR="00D07446" w:rsidRDefault="009A744E">
      <w:r>
        <w:t>Bramanti, B., Thomas, M.G., Haak, W., Unterlaender, M., Jores, P., Tambets, K., Antanaitis-Jacobs, I., Haidle, M.N., Jankauskas, R., Kind, C.-J., Lueth, F., Terberger, T., Hiller, J., Matsumura</w:t>
      </w:r>
      <w:r>
        <w:t xml:space="preserve">, S., Forster, P. and Burger, J. 2009. Genetic Discontinuity Between Local Hunter-Gatherers and Central Europe’s First Farmers. </w:t>
      </w:r>
      <w:r>
        <w:rPr>
          <w:i/>
        </w:rPr>
        <w:t>Science</w:t>
      </w:r>
      <w:r>
        <w:t xml:space="preserve">, 326 (5949), 137-140. </w:t>
      </w:r>
      <w:hyperlink r:id="rId14">
        <w:r>
          <w:t>DOI: 10.11</w:t>
        </w:r>
        <w:r>
          <w:t>26/science.1176869.</w:t>
        </w:r>
      </w:hyperlink>
    </w:p>
    <w:p w14:paraId="000000BB" w14:textId="77777777" w:rsidR="00D07446" w:rsidRDefault="00D07446"/>
    <w:p w14:paraId="000000BC" w14:textId="77777777" w:rsidR="00D07446" w:rsidRDefault="009A744E">
      <w:r>
        <w:t>Brandt, G., Haak, W., Adler, C.J., Roth, C., Szécsényi-Nagy, A., Karimnia, S., Möller-Rieker, S., Meller, H., Ganslmeier, R., Friederich, S., Dresely, V., Nicklisch, N., Pickrell, J.K., Sirocko, F., Reich, D., Cooper, A., Alt, K.W. and</w:t>
      </w:r>
      <w:r>
        <w:t xml:space="preserve"> The Genographic Consortium. 2013. Ancient DNA Reveals Key Stages in the Formation of Central European Mitochondrial Genetic Diversity. </w:t>
      </w:r>
      <w:r>
        <w:rPr>
          <w:i/>
        </w:rPr>
        <w:t>Science</w:t>
      </w:r>
      <w:r>
        <w:t xml:space="preserve">, 342 (6155), 257-261. </w:t>
      </w:r>
      <w:hyperlink r:id="rId15">
        <w:r>
          <w:t>DOI: 10.1126/scienc</w:t>
        </w:r>
        <w:r>
          <w:t>e.1241844</w:t>
        </w:r>
      </w:hyperlink>
      <w:r>
        <w:t>.</w:t>
      </w:r>
    </w:p>
    <w:p w14:paraId="000000BD" w14:textId="77777777" w:rsidR="00D07446" w:rsidRDefault="00D07446"/>
    <w:p w14:paraId="000000BE" w14:textId="77777777" w:rsidR="00D07446" w:rsidRDefault="009A744E">
      <w:r>
        <w:t xml:space="preserve">Bronk Ramsey, C.B. 1995. Radiocarbon calibration and analysis of stratigraphy: The OxCal program. </w:t>
      </w:r>
      <w:r>
        <w:rPr>
          <w:i/>
        </w:rPr>
        <w:t>Radiocarbon</w:t>
      </w:r>
      <w:r>
        <w:t xml:space="preserve">, 37, 425-430. </w:t>
      </w:r>
      <w:hyperlink r:id="rId16">
        <w:r>
          <w:t>https://doi.org/10.1017/S0033822200030903</w:t>
        </w:r>
      </w:hyperlink>
      <w:r>
        <w:t xml:space="preserve">. </w:t>
      </w:r>
    </w:p>
    <w:p w14:paraId="000000BF" w14:textId="77777777" w:rsidR="00D07446" w:rsidRDefault="00D07446"/>
    <w:p w14:paraId="000000C0" w14:textId="77777777" w:rsidR="00D07446" w:rsidRDefault="009A744E">
      <w:r>
        <w:t xml:space="preserve">Bronk Ramsey, </w:t>
      </w:r>
      <w:r>
        <w:t>C.B. 2009. Bayesian analysis of radiocarbon dates. </w:t>
      </w:r>
      <w:r>
        <w:rPr>
          <w:i/>
        </w:rPr>
        <w:t>Radiocarbon</w:t>
      </w:r>
      <w:r>
        <w:t xml:space="preserve">, 51 (1), 337-360. </w:t>
      </w:r>
      <w:hyperlink r:id="rId17">
        <w:r>
          <w:t>https://doi.org/10.1017/S0033822200033865</w:t>
        </w:r>
      </w:hyperlink>
      <w:r>
        <w:t>.</w:t>
      </w:r>
    </w:p>
    <w:p w14:paraId="000000C1" w14:textId="77777777" w:rsidR="00D07446" w:rsidRDefault="00D07446"/>
    <w:p w14:paraId="000000C2" w14:textId="77777777" w:rsidR="00D07446" w:rsidRDefault="009A744E">
      <w:r>
        <w:t>Brunel, S., Bennett, E.A., Cardin, L., Garraud, D., Emam, H.B., Beylie</w:t>
      </w:r>
      <w:r>
        <w:t xml:space="preserve">r, A., Boulestin, B., Chenal, F., Ciesielski, E., Convertini, F., Dedet, B., Desbrosse-Degobertiere, S., Desenne, S., Dubouloz, J., Duday, H., Escalon, G., Fabre, V., Gailledrat, E., Gandelin, M., Gleize, Y., Goepfert, S., Guilaine, J., Hachem, L., Ilett, </w:t>
      </w:r>
      <w:r>
        <w:t>M., Lambach, F., Maziere, F., Perrin, B., Plouin, S., Pinard, E., Praud, I., Richard, I., Riquier, V., Roure, R., Sendra, B., Thevenet, C., Thiol, S., Vauquelin, E., Vergnaud, L., Grange, T., Geigl, E.-M. and Pruvost, M. 2020. Ancient genomes from present-</w:t>
      </w:r>
      <w:r>
        <w:t xml:space="preserve">day France unveil 7,000 years of its demographic history. </w:t>
      </w:r>
      <w:r>
        <w:rPr>
          <w:i/>
        </w:rPr>
        <w:t>Proceedings of the National Academy of Sciences</w:t>
      </w:r>
      <w:r>
        <w:t xml:space="preserve">. </w:t>
      </w:r>
      <w:hyperlink r:id="rId18">
        <w:r>
          <w:t>DOI: 10.1073/pnas.1918034117</w:t>
        </w:r>
      </w:hyperlink>
      <w:r>
        <w:t>.</w:t>
      </w:r>
    </w:p>
    <w:p w14:paraId="000000C3" w14:textId="77777777" w:rsidR="00D07446" w:rsidRDefault="00D07446"/>
    <w:p w14:paraId="000000C4" w14:textId="77777777" w:rsidR="00D07446" w:rsidRDefault="009A744E">
      <w:r>
        <w:t xml:space="preserve">Cert, A., Lanzón, A., Carelli, A.A., Albi, T. and Amelotti, G. 1994. Formation of stigmasta-3,5-diene in vegetable oils. </w:t>
      </w:r>
      <w:r>
        <w:rPr>
          <w:i/>
        </w:rPr>
        <w:t>Food Chemistry</w:t>
      </w:r>
      <w:r>
        <w:t xml:space="preserve">, 49 (3), 287-293. </w:t>
      </w:r>
      <w:hyperlink r:id="rId19">
        <w:r>
          <w:t>https://doi.org/10.1016/0308-8146(94)9</w:t>
        </w:r>
        <w:r>
          <w:t>0173-2</w:t>
        </w:r>
      </w:hyperlink>
      <w:r>
        <w:t>.</w:t>
      </w:r>
    </w:p>
    <w:p w14:paraId="000000C5" w14:textId="77777777" w:rsidR="00D07446" w:rsidRDefault="00D07446"/>
    <w:p w14:paraId="000000C6" w14:textId="77777777" w:rsidR="00D07446" w:rsidRDefault="009A744E">
      <w:r>
        <w:t xml:space="preserve">Christie, W.W. 2014. </w:t>
      </w:r>
      <w:r>
        <w:rPr>
          <w:i/>
        </w:rPr>
        <w:t>Lipid Metabolism in Ruminant Animals</w:t>
      </w:r>
      <w:r>
        <w:t>. Amsterdam: Elsevier.</w:t>
      </w:r>
    </w:p>
    <w:p w14:paraId="000000C7" w14:textId="77777777" w:rsidR="00D07446" w:rsidRDefault="00D07446"/>
    <w:p w14:paraId="000000C8" w14:textId="77777777" w:rsidR="00D07446" w:rsidRDefault="009A744E">
      <w:r>
        <w:t xml:space="preserve">Cole, B.J.W., Bentley, M.D. and Hua, Y. 1991. Triterpenoid extractives in the outer bark of </w:t>
      </w:r>
      <w:r>
        <w:rPr>
          <w:i/>
        </w:rPr>
        <w:t>Betula lento</w:t>
      </w:r>
      <w:r>
        <w:t xml:space="preserve"> black birch. </w:t>
      </w:r>
      <w:r>
        <w:rPr>
          <w:i/>
        </w:rPr>
        <w:t>Holzforschung</w:t>
      </w:r>
      <w:r>
        <w:t>, 45, 265-268.</w:t>
      </w:r>
    </w:p>
    <w:p w14:paraId="000000C9" w14:textId="77777777" w:rsidR="00D07446" w:rsidRDefault="00D07446"/>
    <w:p w14:paraId="000000CA" w14:textId="77777777" w:rsidR="00D07446" w:rsidRDefault="009A744E">
      <w:r>
        <w:t>Colonese, A.C., Hen</w:t>
      </w:r>
      <w:r>
        <w:t xml:space="preserve">dy, J., Lucquin, A., Speller, C.F., Collins, M.J., Carrer, F., Gubler, R., Kühn, M., Fischer, R. and Craig, O.E. 2017. New criteria for the molecular identification of </w:t>
      </w:r>
      <w:r>
        <w:lastRenderedPageBreak/>
        <w:t xml:space="preserve">cereal grains associated with archaeological artefacts. </w:t>
      </w:r>
      <w:r>
        <w:rPr>
          <w:i/>
        </w:rPr>
        <w:t>Scientific Reports</w:t>
      </w:r>
      <w:r>
        <w:t xml:space="preserve">, 7, 6633. </w:t>
      </w:r>
      <w:hyperlink r:id="rId20">
        <w:r>
          <w:t>https://doi.org/10.1038/s41598-017-06390-x</w:t>
        </w:r>
      </w:hyperlink>
      <w:r>
        <w:t>.</w:t>
      </w:r>
    </w:p>
    <w:p w14:paraId="000000CB" w14:textId="77777777" w:rsidR="00D07446" w:rsidRDefault="00D07446"/>
    <w:p w14:paraId="000000CC" w14:textId="77777777" w:rsidR="00D07446" w:rsidRDefault="009A744E">
      <w:r>
        <w:t>Copley, M.S., Berstan, R., Dudd, S.N., Docherty, G., Mukherjee, A.J., Straker, V., Payne, S. and Evershed, R.P. 2003. Direct chemical evidence for wide</w:t>
      </w:r>
      <w:r>
        <w:t xml:space="preserve">spread dairying in prehistoric Britain. </w:t>
      </w:r>
      <w:r>
        <w:rPr>
          <w:i/>
        </w:rPr>
        <w:t>Proceedings of the National Academy of Sciences</w:t>
      </w:r>
      <w:r>
        <w:t xml:space="preserve">, 100 (4), 1524-1529. </w:t>
      </w:r>
      <w:hyperlink r:id="rId21">
        <w:r>
          <w:t>https://doi.org/10.1073/pnas.0335955100</w:t>
        </w:r>
      </w:hyperlink>
      <w:r>
        <w:t>.</w:t>
      </w:r>
    </w:p>
    <w:p w14:paraId="000000CD" w14:textId="77777777" w:rsidR="00D07446" w:rsidRDefault="00D07446"/>
    <w:p w14:paraId="000000CE" w14:textId="77777777" w:rsidR="00D07446" w:rsidRDefault="009A744E">
      <w:r>
        <w:t>Correa-Ascencio, M. and Evershed, R.P. 2014. H</w:t>
      </w:r>
      <w:r>
        <w:t xml:space="preserve">igh throughput screening of organic residues in archaeological potsherds using direct acidified methanol extraction. </w:t>
      </w:r>
      <w:r>
        <w:rPr>
          <w:i/>
        </w:rPr>
        <w:t>Analytical Methods</w:t>
      </w:r>
      <w:r>
        <w:t xml:space="preserve">, 6, 1330-1340. </w:t>
      </w:r>
      <w:hyperlink r:id="rId22">
        <w:r>
          <w:t>https://doi.org/10.1039/C3AY41678J</w:t>
        </w:r>
      </w:hyperlink>
      <w:r>
        <w:t>.</w:t>
      </w:r>
    </w:p>
    <w:p w14:paraId="000000CF" w14:textId="77777777" w:rsidR="00D07446" w:rsidRDefault="00D07446"/>
    <w:p w14:paraId="000000D0" w14:textId="77777777" w:rsidR="00D07446" w:rsidRDefault="009A744E">
      <w:r>
        <w:t>Courel, B., Ro</w:t>
      </w:r>
      <w:r>
        <w:t>bson, H.K., Lucquin, A., Dolbunova, E., Oras, E., Adamczak, K., Andersen, S. H., Astrup, P.M., Charniauski, M., Czekaj-Zastawny, A., Ezepenko, I., Hartz, S., Kabaciński, J., Kotula, A., Kukawka, S., Loze, I., Mazurkevich, A., Piezonka, H., Piličiauskas, G.</w:t>
      </w:r>
      <w:r>
        <w:t xml:space="preserve">, Sørensen, S.A., Talbot, H.M., Tkachou, A., Tkachova, M., Wawrusiewicz, A., Meadows, J., Heron, C.P. and Craig, O.E. 2020. Organic residue analysis shows sub-regional patterns in the use of pottery by Northern European hunter-gatherers. </w:t>
      </w:r>
      <w:r>
        <w:rPr>
          <w:i/>
        </w:rPr>
        <w:t>Royal Society Open</w:t>
      </w:r>
      <w:r>
        <w:rPr>
          <w:i/>
        </w:rPr>
        <w:t xml:space="preserve"> Science</w:t>
      </w:r>
      <w:r>
        <w:t xml:space="preserve">, 7 (4), 192016. </w:t>
      </w:r>
      <w:hyperlink r:id="rId23">
        <w:r>
          <w:t>https://doi.org/10.1098/rsos.192016</w:t>
        </w:r>
      </w:hyperlink>
      <w:r>
        <w:t>.</w:t>
      </w:r>
    </w:p>
    <w:p w14:paraId="000000D1" w14:textId="77777777" w:rsidR="00D07446" w:rsidRDefault="00D07446"/>
    <w:p w14:paraId="000000D2" w14:textId="77777777" w:rsidR="00D07446" w:rsidRDefault="009A744E">
      <w:r>
        <w:t xml:space="preserve">Coutinho, A., Günther, T., Munters, A.R., Svensson, E.M., Götherström, A., Storå, J., Malmström, H. and Jakobsson, M. 2020. The Neolithic </w:t>
      </w:r>
      <w:r>
        <w:t xml:space="preserve">Pitted Ware culture foragers were culturally but not genetically influenced by the Battle Axe culture herders. </w:t>
      </w:r>
      <w:r>
        <w:rPr>
          <w:i/>
        </w:rPr>
        <w:t>American Journal of Physical Anthropol</w:t>
      </w:r>
      <w:r>
        <w:t xml:space="preserve">ogy, 172, 638-649. </w:t>
      </w:r>
      <w:hyperlink r:id="rId24">
        <w:r>
          <w:t>https://doi.org/10.1002/ajpa.24079</w:t>
        </w:r>
      </w:hyperlink>
      <w:r>
        <w:t>.</w:t>
      </w:r>
    </w:p>
    <w:p w14:paraId="000000D3" w14:textId="77777777" w:rsidR="00D07446" w:rsidRDefault="00D07446"/>
    <w:p w14:paraId="000000D4" w14:textId="77777777" w:rsidR="00D07446" w:rsidRDefault="009A744E">
      <w:r>
        <w:t xml:space="preserve">Craig, O.E., Taylor, G., Mulville, J., Collins, M.J. and Pearson, M.P. 2005. The identification of prehistoric dairying activities in the Western Isles of Scotland: an integrated biomolecular approach. </w:t>
      </w:r>
      <w:r>
        <w:rPr>
          <w:i/>
        </w:rPr>
        <w:t>Journal of Archaeological Science</w:t>
      </w:r>
      <w:r>
        <w:t>,</w:t>
      </w:r>
      <w:r>
        <w:rPr>
          <w:i/>
        </w:rPr>
        <w:t xml:space="preserve"> </w:t>
      </w:r>
      <w:r>
        <w:t xml:space="preserve">32 (1), 91-103. </w:t>
      </w:r>
      <w:hyperlink r:id="rId25">
        <w:r>
          <w:t>https://doi.org/10.1016/j.jas.2004.06.009</w:t>
        </w:r>
      </w:hyperlink>
      <w:r>
        <w:t>.</w:t>
      </w:r>
    </w:p>
    <w:p w14:paraId="000000D5" w14:textId="77777777" w:rsidR="00D07446" w:rsidRDefault="00D07446"/>
    <w:p w14:paraId="000000D6" w14:textId="77777777" w:rsidR="00D07446" w:rsidRDefault="009A744E">
      <w:r>
        <w:t xml:space="preserve">Craig, O.E., Ross, R., Andersen, S.H., Milner, N. and Bailey, G.N. 2006. Focus: Sulphur isotope variation in archaeological marine fauna from Northern </w:t>
      </w:r>
      <w:r>
        <w:t xml:space="preserve">Europe. </w:t>
      </w:r>
      <w:r>
        <w:rPr>
          <w:i/>
        </w:rPr>
        <w:t>Journal of Archaeological Science</w:t>
      </w:r>
      <w:r>
        <w:t xml:space="preserve">, 33 (11), 1642-1646. </w:t>
      </w:r>
      <w:hyperlink r:id="rId26">
        <w:r>
          <w:t>https://doi.org/10.1016/j.jas.2006.05.006</w:t>
        </w:r>
      </w:hyperlink>
      <w:r>
        <w:t>.</w:t>
      </w:r>
    </w:p>
    <w:p w14:paraId="000000D7" w14:textId="77777777" w:rsidR="00D07446" w:rsidRDefault="00D07446"/>
    <w:p w14:paraId="000000D8" w14:textId="77777777" w:rsidR="00D07446" w:rsidRDefault="009A744E">
      <w:r>
        <w:lastRenderedPageBreak/>
        <w:t>Craig, O.E., Forster, M., Andersen, S.H., Koch, E., Crombé, P., Milner, N.J., Bailey, G.</w:t>
      </w:r>
      <w:r>
        <w:t xml:space="preserve"> and Heron, C. 2007. Molecular and Isotopic Demonstration of the Processing of Aquatic Products in Northern European Prehistoric Pottery. </w:t>
      </w:r>
      <w:r>
        <w:rPr>
          <w:i/>
        </w:rPr>
        <w:t>Archaeometry</w:t>
      </w:r>
      <w:r>
        <w:t xml:space="preserve">, 49 (1), 135-142. </w:t>
      </w:r>
      <w:hyperlink r:id="rId27">
        <w:r>
          <w:t>https://doi.org/10.</w:t>
        </w:r>
        <w:r>
          <w:t>1111/j.1475-4754.2007.00292.x</w:t>
        </w:r>
      </w:hyperlink>
      <w:r>
        <w:t>.</w:t>
      </w:r>
    </w:p>
    <w:p w14:paraId="000000D9" w14:textId="77777777" w:rsidR="00D07446" w:rsidRDefault="00D07446"/>
    <w:p w14:paraId="000000DA" w14:textId="77777777" w:rsidR="00D07446" w:rsidRDefault="009A744E">
      <w:r>
        <w:t xml:space="preserve">Craig, O.E., Steele, V.J., Fischer, A., Hartz, S., Andersen, S.H., Donohoe, P., Glykou, A., Saul, H., Jones, D.M., Koch, E. and Heron, C. 2011. Ancient lipids reveal continuity in culinary practices across the transition to </w:t>
      </w:r>
      <w:r>
        <w:t xml:space="preserve">agriculture in Northern Europe. </w:t>
      </w:r>
      <w:r>
        <w:rPr>
          <w:i/>
        </w:rPr>
        <w:t>Proceedings of the National Academy of Sciences</w:t>
      </w:r>
      <w:r>
        <w:t xml:space="preserve">, 108 (44), 17910-17915. </w:t>
      </w:r>
      <w:hyperlink r:id="rId28">
        <w:r>
          <w:t>https://doi.org/10.1073/pnas.1107202108</w:t>
        </w:r>
      </w:hyperlink>
      <w:r>
        <w:t>.</w:t>
      </w:r>
    </w:p>
    <w:p w14:paraId="000000DB" w14:textId="77777777" w:rsidR="00D07446" w:rsidRDefault="00D07446"/>
    <w:p w14:paraId="000000DC" w14:textId="77777777" w:rsidR="00D07446" w:rsidRDefault="009A744E">
      <w:r>
        <w:t>Craig, O.E., Allen, R.B., Thompson, A., Stevens, R.</w:t>
      </w:r>
      <w:r>
        <w:t xml:space="preserve">E., Steele, V.J. and Heron, C. 2012. Distinguishing wild ruminant lipids by gas chromatography/combustion/isotope ratio mass spectrometry. </w:t>
      </w:r>
      <w:r>
        <w:rPr>
          <w:i/>
        </w:rPr>
        <w:t>Rapid Communications in Mass Spectrometry</w:t>
      </w:r>
      <w:r>
        <w:t xml:space="preserve">, 26 (19), 2359-2364. </w:t>
      </w:r>
      <w:hyperlink r:id="rId29">
        <w:r>
          <w:t>ht</w:t>
        </w:r>
        <w:r>
          <w:t>tps://doi.org/10.1002/rcm.6349</w:t>
        </w:r>
      </w:hyperlink>
      <w:r>
        <w:t>.</w:t>
      </w:r>
    </w:p>
    <w:p w14:paraId="000000DD" w14:textId="77777777" w:rsidR="00D07446" w:rsidRDefault="00D07446">
      <w:pPr>
        <w:rPr>
          <w:highlight w:val="red"/>
        </w:rPr>
      </w:pPr>
    </w:p>
    <w:p w14:paraId="000000DE" w14:textId="77777777" w:rsidR="00D07446" w:rsidRDefault="009A744E">
      <w:r>
        <w:t xml:space="preserve">Cramp, L. and Evershed, R.P. 2014. ‘14.20: Reconstructing Aquatic Resource Exploitation in Human Prehistory Using Lipid Biomarkers and Stable Isotopes’. </w:t>
      </w:r>
      <w:r>
        <w:rPr>
          <w:i/>
        </w:rPr>
        <w:t>In</w:t>
      </w:r>
      <w:r>
        <w:t xml:space="preserve">: H.D. Holland and K.K. Turekian, eds. </w:t>
      </w:r>
      <w:r>
        <w:rPr>
          <w:i/>
        </w:rPr>
        <w:t>Treatise on Geochemistry: Arc</w:t>
      </w:r>
      <w:r>
        <w:rPr>
          <w:i/>
        </w:rPr>
        <w:t>haeology and Anthropology</w:t>
      </w:r>
      <w:r>
        <w:t>. Amsterdam: Elsevier, 319-339.</w:t>
      </w:r>
    </w:p>
    <w:p w14:paraId="000000DF" w14:textId="77777777" w:rsidR="00D07446" w:rsidRDefault="00D07446"/>
    <w:p w14:paraId="000000E0" w14:textId="77777777" w:rsidR="00D07446" w:rsidRDefault="009A744E">
      <w:r>
        <w:t>Cubas, M., Lucquin, A., Robson, H.K., Colonese, A.C., Arias, P., Aubry, B., Billard, C., Jan, D., Diniz, M., Fernandes, R., Valcarce, R.F., Germain-Vallée, C., Juhel, L., de Lombera-Hermida, A., Mar</w:t>
      </w:r>
      <w:r>
        <w:t xml:space="preserve">cigny, C., Mazet, S., Marchand, G., Neves, C., Ontañón-Peredo, R., Rodríguez-Álvarez, X.P., Simões, T., Zilhão, J. and Craig, O.E. 2020. Latitudinal gradient in dairy production with the introduction of farming in Atlantic Europe. </w:t>
      </w:r>
      <w:r>
        <w:rPr>
          <w:i/>
        </w:rPr>
        <w:t>Nature Communications</w:t>
      </w:r>
      <w:r>
        <w:t>, 11</w:t>
      </w:r>
      <w:r>
        <w:t xml:space="preserve">, 2036. </w:t>
      </w:r>
      <w:hyperlink r:id="rId30">
        <w:r>
          <w:t>https://doi.org/10.1038/s41467-020-15907-4</w:t>
        </w:r>
      </w:hyperlink>
      <w:r>
        <w:t>.</w:t>
      </w:r>
    </w:p>
    <w:p w14:paraId="000000E1" w14:textId="77777777" w:rsidR="00D07446" w:rsidRDefault="00D07446"/>
    <w:p w14:paraId="000000E2" w14:textId="77777777" w:rsidR="00D07446" w:rsidRDefault="009A744E">
      <w:r>
        <w:t xml:space="preserve">Davidsen, K. 1983. Stenalderfund fra østersbanker ved Kølholm i Roskilde Fjord. </w:t>
      </w:r>
      <w:r>
        <w:rPr>
          <w:i/>
        </w:rPr>
        <w:t>Antikvariske Studier</w:t>
      </w:r>
      <w:r>
        <w:t xml:space="preserve">, 6, 127-136. </w:t>
      </w:r>
    </w:p>
    <w:p w14:paraId="000000E3" w14:textId="77777777" w:rsidR="00D07446" w:rsidRDefault="00D07446"/>
    <w:p w14:paraId="000000E4" w14:textId="77777777" w:rsidR="00D07446" w:rsidRDefault="009A744E">
      <w:r>
        <w:t xml:space="preserve">Dudd, S.N. 1999. </w:t>
      </w:r>
      <w:r>
        <w:rPr>
          <w:i/>
        </w:rPr>
        <w:t>Molecular and isotopic characterisation of animal fats in archaeological pottery</w:t>
      </w:r>
      <w:r>
        <w:t>, (PhD Thesis). Bristol: University of Bristol.</w:t>
      </w:r>
    </w:p>
    <w:p w14:paraId="000000E5" w14:textId="77777777" w:rsidR="00D07446" w:rsidRDefault="00D07446"/>
    <w:p w14:paraId="000000E6" w14:textId="77777777" w:rsidR="00D07446" w:rsidRDefault="009A744E">
      <w:r>
        <w:lastRenderedPageBreak/>
        <w:t>Dunne, J., Mercuri, A., Evershed, R., Bruni, S. and di Lernia, S. 2017. Earliest direct evidence of plant processing in prehist</w:t>
      </w:r>
      <w:r>
        <w:t xml:space="preserve">oric Saharan pottery. </w:t>
      </w:r>
      <w:r>
        <w:rPr>
          <w:i/>
        </w:rPr>
        <w:t>Nature Plants</w:t>
      </w:r>
      <w:r>
        <w:t xml:space="preserve">, 3, 16194. </w:t>
      </w:r>
      <w:hyperlink r:id="rId31">
        <w:r>
          <w:t>https://doi.org/10.1038/nplants.2016.194</w:t>
        </w:r>
      </w:hyperlink>
      <w:r>
        <w:t>.</w:t>
      </w:r>
    </w:p>
    <w:p w14:paraId="000000E7" w14:textId="77777777" w:rsidR="00D07446" w:rsidRDefault="00D07446"/>
    <w:p w14:paraId="000000E8" w14:textId="77777777" w:rsidR="00D07446" w:rsidRDefault="009A744E">
      <w:r>
        <w:t xml:space="preserve">Ebbesen, K. 1980. To stenøkser fra Stagerup, Ollerup Sogn. </w:t>
      </w:r>
      <w:r>
        <w:rPr>
          <w:i/>
        </w:rPr>
        <w:t>Årbog for Svendborg og Omegns Museum</w:t>
      </w:r>
      <w:r>
        <w:t>, 1980, 5-1</w:t>
      </w:r>
      <w:r>
        <w:t>2.</w:t>
      </w:r>
    </w:p>
    <w:p w14:paraId="000000E9" w14:textId="77777777" w:rsidR="00D07446" w:rsidRDefault="00D07446"/>
    <w:p w14:paraId="000000EA" w14:textId="77777777" w:rsidR="00D07446" w:rsidRDefault="009A744E">
      <w:r>
        <w:t xml:space="preserve">Ekman, R. 1983. The suberin monomers and triterpenoids from the outer bark of </w:t>
      </w:r>
      <w:r>
        <w:rPr>
          <w:i/>
        </w:rPr>
        <w:t>Betula verrucosa</w:t>
      </w:r>
      <w:r>
        <w:t xml:space="preserve"> Ehrh. </w:t>
      </w:r>
      <w:r>
        <w:rPr>
          <w:i/>
        </w:rPr>
        <w:t>Holzforschung</w:t>
      </w:r>
      <w:r>
        <w:t>, 37, 205-211.</w:t>
      </w:r>
    </w:p>
    <w:p w14:paraId="000000EB" w14:textId="77777777" w:rsidR="00D07446" w:rsidRDefault="00D07446"/>
    <w:p w14:paraId="000000EC" w14:textId="77777777" w:rsidR="00D07446" w:rsidRDefault="009A744E">
      <w:r>
        <w:t xml:space="preserve">Enghoff, I.B. 1994. Fishing in Denmark during the Ertebølle period. </w:t>
      </w:r>
      <w:r>
        <w:rPr>
          <w:i/>
        </w:rPr>
        <w:t>International Journal of Osteoarchaeology</w:t>
      </w:r>
      <w:r>
        <w:t>, 4 (2), 65-9</w:t>
      </w:r>
      <w:r>
        <w:t xml:space="preserve">6. </w:t>
      </w:r>
      <w:hyperlink r:id="rId32">
        <w:r>
          <w:t>https://doi.org/10.1002/oa.1390040203</w:t>
        </w:r>
      </w:hyperlink>
      <w:r>
        <w:t>.</w:t>
      </w:r>
    </w:p>
    <w:p w14:paraId="000000ED" w14:textId="77777777" w:rsidR="00D07446" w:rsidRDefault="00D07446"/>
    <w:p w14:paraId="000000EE" w14:textId="77777777" w:rsidR="00D07446" w:rsidRDefault="009A744E">
      <w:r>
        <w:t xml:space="preserve">Enghoff, I.B. 2011. </w:t>
      </w:r>
      <w:r>
        <w:rPr>
          <w:i/>
        </w:rPr>
        <w:t>Regionality and biotope exploitation in Danish Ertebølle and adjoining periods</w:t>
      </w:r>
      <w:r>
        <w:t>. København: Det Kongelige Danske Videnskabernes Selskab.</w:t>
      </w:r>
    </w:p>
    <w:p w14:paraId="000000EF" w14:textId="77777777" w:rsidR="00D07446" w:rsidRDefault="00D07446"/>
    <w:p w14:paraId="000000F0" w14:textId="77777777" w:rsidR="00D07446" w:rsidRDefault="009A744E">
      <w:r>
        <w:t xml:space="preserve">Evershed, R.P. 1993. Biomolecular Archaeology and Lipids. </w:t>
      </w:r>
      <w:r>
        <w:rPr>
          <w:i/>
        </w:rPr>
        <w:t>World Archaeology</w:t>
      </w:r>
      <w:r>
        <w:t xml:space="preserve">, 25 (1), 74-93. </w:t>
      </w:r>
      <w:hyperlink r:id="rId33">
        <w:r>
          <w:t>https://doi.org/10.1080/00438243.1993.9980229</w:t>
        </w:r>
      </w:hyperlink>
      <w:r>
        <w:t>.</w:t>
      </w:r>
    </w:p>
    <w:p w14:paraId="000000F1" w14:textId="77777777" w:rsidR="00D07446" w:rsidRDefault="00D07446"/>
    <w:p w14:paraId="000000F2" w14:textId="77777777" w:rsidR="00D07446" w:rsidRDefault="009A744E">
      <w:r>
        <w:t>Evershed, R.P., Stott, A.W., Raven, A., Dudd, S.N.</w:t>
      </w:r>
      <w:r>
        <w:t xml:space="preserve">, Charters, S. and Leyden, A. 1995. Formation of long-chain ketones in ancient pottery vessels by pyrolysis of acyl lipids. </w:t>
      </w:r>
      <w:r>
        <w:rPr>
          <w:i/>
        </w:rPr>
        <w:t>Tetrahedron Letters</w:t>
      </w:r>
      <w:r>
        <w:t xml:space="preserve">, 36 (48), 8875-8878. </w:t>
      </w:r>
      <w:hyperlink r:id="rId34">
        <w:r>
          <w:t>https://doi.org/10.1016/S0</w:t>
        </w:r>
        <w:r>
          <w:t>165-2370(97)00036-3</w:t>
        </w:r>
      </w:hyperlink>
      <w:r>
        <w:t>.</w:t>
      </w:r>
    </w:p>
    <w:p w14:paraId="000000F3" w14:textId="77777777" w:rsidR="00D07446" w:rsidRDefault="00D07446"/>
    <w:p w14:paraId="000000F4" w14:textId="77777777" w:rsidR="00D07446" w:rsidRDefault="009A744E">
      <w:r>
        <w:t xml:space="preserve">Evershed, R.P., Copley, M.S., Dickson, L. and Hansel, F.A. 2008a. Experimental evidence for the processing of marine animal products and other commodities containing polyunsaturated fatty acids in pottery vessels. </w:t>
      </w:r>
      <w:r>
        <w:rPr>
          <w:i/>
        </w:rPr>
        <w:t>Archaeometry</w:t>
      </w:r>
      <w:r>
        <w:t>, 50 (1)</w:t>
      </w:r>
      <w:r>
        <w:t xml:space="preserve">, 101-113. </w:t>
      </w:r>
      <w:hyperlink r:id="rId35">
        <w:r>
          <w:t>https://doi.org/10.1111/j.1475-4754.2007.00368.x</w:t>
        </w:r>
      </w:hyperlink>
      <w:r>
        <w:t>.</w:t>
      </w:r>
    </w:p>
    <w:p w14:paraId="000000F5" w14:textId="77777777" w:rsidR="00D07446" w:rsidRDefault="00D07446"/>
    <w:p w14:paraId="000000F6" w14:textId="77777777" w:rsidR="00D07446" w:rsidRDefault="009A744E">
      <w:r>
        <w:t>Evershed, R.P., Payne, S., Sherratt, A.G., Copley, M.S., Coolidge, J., Urem-Kotsu, D., Kotsakis, K., Özdoğan, M. Özdoğan, A.E.</w:t>
      </w:r>
      <w:r>
        <w:t xml:space="preserve">, Nieuwenhuyse, O., Akkermans, P.M.M.G., Bailey, D., Andeescu, R.-R., Campbell, S., Farid, S., Hodder, I., Yalman, N., Özbaşaran, M., Biçakci, E., Garfinkel, Y., Levy, T. and Burton, M.M. 2008b. Earliest date for milk use in the Near East and southeastern </w:t>
      </w:r>
      <w:r>
        <w:t xml:space="preserve">Europe linked to cattle herding. </w:t>
      </w:r>
      <w:r>
        <w:rPr>
          <w:i/>
        </w:rPr>
        <w:t>Nature</w:t>
      </w:r>
      <w:r>
        <w:t xml:space="preserve">, 455, 528-531. </w:t>
      </w:r>
      <w:hyperlink r:id="rId36">
        <w:r>
          <w:t>https://doi.org/10.1038/nature07180</w:t>
        </w:r>
      </w:hyperlink>
      <w:r>
        <w:t>.</w:t>
      </w:r>
    </w:p>
    <w:p w14:paraId="000000F7" w14:textId="77777777" w:rsidR="00D07446" w:rsidRDefault="00D07446"/>
    <w:p w14:paraId="000000F8" w14:textId="77777777" w:rsidR="00D07446" w:rsidRDefault="009A744E">
      <w:r>
        <w:t>Fernandes, D.M., Strapagiel, D., Borówka, P., Marciniak, B., Żądzińska, E., Sirak, K., Siska, V., Grygiel, R</w:t>
      </w:r>
      <w:r>
        <w:t xml:space="preserve">., Carlsson, J., Manica, A., Lorkiewicz, W. and Pinhasi, R. 2018. A genomic Neolithic time transect of hunter-farmer admixture in central Poland. </w:t>
      </w:r>
      <w:r>
        <w:rPr>
          <w:i/>
        </w:rPr>
        <w:t>Scientific Reports</w:t>
      </w:r>
      <w:r>
        <w:t xml:space="preserve">, 8, 14879. </w:t>
      </w:r>
      <w:hyperlink r:id="rId37">
        <w:r>
          <w:t>https://doi.org/10</w:t>
        </w:r>
        <w:r>
          <w:t>.1038/s41598-018-33067-w</w:t>
        </w:r>
      </w:hyperlink>
      <w:r>
        <w:t>.</w:t>
      </w:r>
    </w:p>
    <w:p w14:paraId="000000F9" w14:textId="77777777" w:rsidR="00D07446" w:rsidRDefault="00D07446"/>
    <w:p w14:paraId="000000FA" w14:textId="77777777" w:rsidR="00D07446" w:rsidRDefault="009A744E">
      <w:r>
        <w:t xml:space="preserve">Fischer, A. 2002. ‘Food for feasting? An evaluation of explanations of the neolithisation of Denmark and southern Sweden’. </w:t>
      </w:r>
      <w:r>
        <w:rPr>
          <w:i/>
        </w:rPr>
        <w:t>In</w:t>
      </w:r>
      <w:r>
        <w:t xml:space="preserve">: A. Fischer and K. Kristiansen, eds. </w:t>
      </w:r>
      <w:r>
        <w:rPr>
          <w:i/>
        </w:rPr>
        <w:t>The Neolithisation of Denmark: 150 Years of Debate.</w:t>
      </w:r>
      <w:r>
        <w:t xml:space="preserve"> Sheffield: J.R</w:t>
      </w:r>
      <w:r>
        <w:t>. Collis Publications, 343-393.</w:t>
      </w:r>
    </w:p>
    <w:p w14:paraId="000000FB" w14:textId="77777777" w:rsidR="00D07446" w:rsidRDefault="00D07446"/>
    <w:p w14:paraId="000000FC" w14:textId="77777777" w:rsidR="00D07446" w:rsidRDefault="009A744E">
      <w:r>
        <w:t xml:space="preserve">Fischer, A. 2004. ‘Tissø og Åmoserne som trafikforbindelse og kultsted i stenalderen’. </w:t>
      </w:r>
      <w:r>
        <w:rPr>
          <w:i/>
        </w:rPr>
        <w:t>In</w:t>
      </w:r>
      <w:r>
        <w:t xml:space="preserve">: L. Pedersen, ed. </w:t>
      </w:r>
      <w:r>
        <w:rPr>
          <w:i/>
        </w:rPr>
        <w:t>Tissø og Åmoserne – kulturhistorie og natur</w:t>
      </w:r>
      <w:r>
        <w:t>. Kalundborg: Historisk Samfund for Holbæk Amt, 27-44.</w:t>
      </w:r>
    </w:p>
    <w:p w14:paraId="000000FD" w14:textId="77777777" w:rsidR="00D07446" w:rsidRDefault="00D07446"/>
    <w:p w14:paraId="000000FE" w14:textId="77777777" w:rsidR="00D07446" w:rsidRDefault="009A744E">
      <w:r>
        <w:t xml:space="preserve">Fischer, A. 2007. ‘Coastal fishing in Stone Age Denmark – evidence from below and above the present sea level and from human bones’. </w:t>
      </w:r>
      <w:r>
        <w:rPr>
          <w:i/>
        </w:rPr>
        <w:t>In</w:t>
      </w:r>
      <w:r>
        <w:t xml:space="preserve">: N. Milner, O.E. Craig and G.N. Bailey, eds. </w:t>
      </w:r>
      <w:r>
        <w:rPr>
          <w:i/>
        </w:rPr>
        <w:t>Shell Middens in Atlantic Europe</w:t>
      </w:r>
      <w:r>
        <w:t>. Oxford: Oxbow, 54-69.</w:t>
      </w:r>
    </w:p>
    <w:p w14:paraId="000000FF" w14:textId="77777777" w:rsidR="00D07446" w:rsidRDefault="00D07446"/>
    <w:p w14:paraId="00000100" w14:textId="77777777" w:rsidR="00D07446" w:rsidRDefault="009A744E">
      <w:r>
        <w:t xml:space="preserve">Fischer, A. 2018. ‘Sacral and profane – diversity in the early prehistoric submarine record’. </w:t>
      </w:r>
      <w:r>
        <w:rPr>
          <w:i/>
        </w:rPr>
        <w:t>In</w:t>
      </w:r>
      <w:r>
        <w:t xml:space="preserve">: A. Fischer and L. Pedersen, eds. </w:t>
      </w:r>
      <w:r>
        <w:rPr>
          <w:i/>
        </w:rPr>
        <w:t>Oceans of Archaeology</w:t>
      </w:r>
      <w:r>
        <w:t>. Højbjerg: Jutland Archaeological Society, 162-173.</w:t>
      </w:r>
    </w:p>
    <w:p w14:paraId="00000101" w14:textId="77777777" w:rsidR="00D07446" w:rsidRDefault="00D07446"/>
    <w:p w14:paraId="00000102" w14:textId="77777777" w:rsidR="00D07446" w:rsidRDefault="009A744E">
      <w:r>
        <w:t xml:space="preserve">Fischer, A. and Petersen, P.V. 2018. ‘Denmark – a </w:t>
      </w:r>
      <w:r>
        <w:t xml:space="preserve">sea of archaeological plenty’. </w:t>
      </w:r>
      <w:r>
        <w:rPr>
          <w:i/>
        </w:rPr>
        <w:t>In</w:t>
      </w:r>
      <w:r>
        <w:t xml:space="preserve">: A. Fischer and L. Pedersen, eds. </w:t>
      </w:r>
      <w:r>
        <w:rPr>
          <w:i/>
        </w:rPr>
        <w:t>Oceans of Archaeology</w:t>
      </w:r>
      <w:r>
        <w:t>. Højbjerg: Jutland Archaeological Society, 68-83.</w:t>
      </w:r>
    </w:p>
    <w:p w14:paraId="00000103" w14:textId="77777777" w:rsidR="00D07446" w:rsidRDefault="00D07446"/>
    <w:p w14:paraId="00000104" w14:textId="77777777" w:rsidR="00D07446" w:rsidRDefault="009A744E">
      <w:r>
        <w:t xml:space="preserve">Fischer, A. and Heinemeier, J. 2003. Freshwater reservoir effect in </w:t>
      </w:r>
      <w:r>
        <w:rPr>
          <w:vertAlign w:val="superscript"/>
        </w:rPr>
        <w:t>14</w:t>
      </w:r>
      <w:r>
        <w:t xml:space="preserve">C dates of food residue on pottery. </w:t>
      </w:r>
      <w:r>
        <w:rPr>
          <w:i/>
        </w:rPr>
        <w:t>Radiocarb</w:t>
      </w:r>
      <w:r>
        <w:rPr>
          <w:i/>
        </w:rPr>
        <w:t>on</w:t>
      </w:r>
      <w:r>
        <w:t xml:space="preserve">, 45 (3), 449-466. </w:t>
      </w:r>
      <w:hyperlink r:id="rId38">
        <w:r>
          <w:t>https://doi.org/10.1017/S003382220003280X</w:t>
        </w:r>
      </w:hyperlink>
      <w:r>
        <w:t>.</w:t>
      </w:r>
    </w:p>
    <w:p w14:paraId="00000105" w14:textId="77777777" w:rsidR="00D07446" w:rsidRDefault="00D07446"/>
    <w:p w14:paraId="00000106" w14:textId="77777777" w:rsidR="00D07446" w:rsidRDefault="009A744E">
      <w:r>
        <w:t xml:space="preserve">Fischer, A. and Gotfredsen, A.B. 2006. Da landbruget kom til Nordvestsjælland - tidligt tamkvæg i Åmosen. </w:t>
      </w:r>
      <w:r>
        <w:rPr>
          <w:i/>
        </w:rPr>
        <w:t>Fra Nordvestsjælland. År</w:t>
      </w:r>
      <w:r>
        <w:rPr>
          <w:i/>
        </w:rPr>
        <w:t>bog for kulturhistorien i Nordvestsjælland 2005-6</w:t>
      </w:r>
      <w:r>
        <w:t>, 35-54.</w:t>
      </w:r>
    </w:p>
    <w:p w14:paraId="00000107" w14:textId="77777777" w:rsidR="00D07446" w:rsidRDefault="00D07446"/>
    <w:p w14:paraId="00000108" w14:textId="77777777" w:rsidR="00D07446" w:rsidRDefault="009A744E">
      <w:r>
        <w:lastRenderedPageBreak/>
        <w:t>Fischer, A., Olsen, J., Richards, M., Heinemeier, J. Sveinbjörnsdóttir, Á.E. and Bennike, P. 2007. Coast-inland mobility and diet in the Danish Mesolithic and Neolithic: evidence from stable isotop</w:t>
      </w:r>
      <w:r>
        <w:t xml:space="preserve">e values of humans and dogs. </w:t>
      </w:r>
      <w:r>
        <w:rPr>
          <w:i/>
        </w:rPr>
        <w:t>Journal of Archaeological Science</w:t>
      </w:r>
      <w:r>
        <w:t xml:space="preserve">, 34 (12), 2125-2150. </w:t>
      </w:r>
      <w:hyperlink r:id="rId39">
        <w:r>
          <w:t>https://doi.org/10.1016/j.jas.2007.02.028</w:t>
        </w:r>
      </w:hyperlink>
      <w:r>
        <w:t>.</w:t>
      </w:r>
    </w:p>
    <w:p w14:paraId="00000109" w14:textId="77777777" w:rsidR="00D07446" w:rsidRDefault="00D07446"/>
    <w:p w14:paraId="0000010A" w14:textId="77777777" w:rsidR="00D07446" w:rsidRDefault="009A744E">
      <w:r>
        <w:t>Fort, J., Mercè Pareta, M. and Sørensen, L. 2018. Estimating the re</w:t>
      </w:r>
      <w:r>
        <w:t xml:space="preserve">lative importance of demic and cultural diffusion in the spread of the Neolithic in Scandinavia. </w:t>
      </w:r>
      <w:r>
        <w:rPr>
          <w:i/>
        </w:rPr>
        <w:t>Journal of The Royal Society Interface</w:t>
      </w:r>
      <w:r>
        <w:t xml:space="preserve">, 15 (148), 20180597. </w:t>
      </w:r>
      <w:hyperlink r:id="rId40">
        <w:r>
          <w:t>https://doi.org/10.1098/rsif.2018.0597</w:t>
        </w:r>
      </w:hyperlink>
      <w:r>
        <w:t>.</w:t>
      </w:r>
    </w:p>
    <w:p w14:paraId="0000010B" w14:textId="77777777" w:rsidR="00D07446" w:rsidRDefault="00D07446"/>
    <w:p w14:paraId="0000010C" w14:textId="77777777" w:rsidR="00D07446" w:rsidRDefault="009A744E">
      <w:r>
        <w:t xml:space="preserve">Frankel, E.N. 2005. </w:t>
      </w:r>
      <w:r>
        <w:rPr>
          <w:i/>
        </w:rPr>
        <w:t>Lipid Oxidation, Second Edition</w:t>
      </w:r>
      <w:r>
        <w:t>. Bridgwater: Oily Press.</w:t>
      </w:r>
    </w:p>
    <w:p w14:paraId="0000010D" w14:textId="77777777" w:rsidR="00D07446" w:rsidRDefault="00D07446"/>
    <w:p w14:paraId="0000010E" w14:textId="77777777" w:rsidR="00D07446" w:rsidRDefault="009A744E">
      <w:r>
        <w:t>Fraser, M., Sanchez-Quinto, F., Evans, J., Storå, Götherström, A., Wallin, P., Knutsson, K. and Jakobsson, M. 2018. New insights on cultural dualism and population structure in t</w:t>
      </w:r>
      <w:r>
        <w:t>he Middle Neolithic Funnel Beaker culture on the island of Gotland.</w:t>
      </w:r>
      <w:r>
        <w:rPr>
          <w:i/>
        </w:rPr>
        <w:t xml:space="preserve"> Journal of Archaeological Science: Reports</w:t>
      </w:r>
      <w:r>
        <w:t xml:space="preserve">, 17, 325-334. </w:t>
      </w:r>
      <w:hyperlink r:id="rId41">
        <w:r>
          <w:t>https://doi.org/10.1016/j.jasrep.2017.09.002</w:t>
        </w:r>
      </w:hyperlink>
      <w:r>
        <w:t>.</w:t>
      </w:r>
    </w:p>
    <w:p w14:paraId="0000010F" w14:textId="77777777" w:rsidR="00D07446" w:rsidRDefault="00D07446"/>
    <w:p w14:paraId="00000110" w14:textId="77777777" w:rsidR="00D07446" w:rsidRDefault="009A744E">
      <w:r>
        <w:t xml:space="preserve">Gebauer, A.B. 1995. </w:t>
      </w:r>
      <w:r>
        <w:t xml:space="preserve">‘Pottery production and the introduction of agriculture in southern Scandinavia’. </w:t>
      </w:r>
      <w:r>
        <w:rPr>
          <w:i/>
        </w:rPr>
        <w:t>In</w:t>
      </w:r>
      <w:r>
        <w:t xml:space="preserve">: W.K. Barnet and J.W. Hoopes, eds. </w:t>
      </w:r>
      <w:r>
        <w:rPr>
          <w:i/>
        </w:rPr>
        <w:t>The emergence of pottery: technology and innovation in ancient societies</w:t>
      </w:r>
      <w:r>
        <w:t>. Washington: Smithsonian Institution Press, 99-112.</w:t>
      </w:r>
    </w:p>
    <w:p w14:paraId="00000111" w14:textId="77777777" w:rsidR="00D07446" w:rsidRDefault="00D07446"/>
    <w:p w14:paraId="00000112" w14:textId="77777777" w:rsidR="00D07446" w:rsidRDefault="009A744E">
      <w:r>
        <w:t>Glykou, A.</w:t>
      </w:r>
      <w:r>
        <w:t xml:space="preserve"> 2016. </w:t>
      </w:r>
      <w:r>
        <w:rPr>
          <w:i/>
        </w:rPr>
        <w:t>Neustadt LA 156: Ein submariner Fundplatz des späten Mesolithikums und des frühesten Neolithikums in Schleswig-Holstein</w:t>
      </w:r>
      <w:r>
        <w:t>.</w:t>
      </w:r>
      <w:r>
        <w:rPr>
          <w:i/>
        </w:rPr>
        <w:t> Untersuchungen zur Subsistenzstrategie der letzten Jäger, Sammler und Fischer an der norddeutschen Ostseeküste</w:t>
      </w:r>
      <w:r>
        <w:t>. Kiel: Untersuchu</w:t>
      </w:r>
      <w:r>
        <w:t>ngen und Materialien zur Steinzeit in Schleswig-Holstein und im Ostseeraum, Band 7, Wachholtz Verlag.</w:t>
      </w:r>
    </w:p>
    <w:p w14:paraId="00000113" w14:textId="77777777" w:rsidR="00D07446" w:rsidRDefault="00D07446"/>
    <w:p w14:paraId="00000114" w14:textId="77777777" w:rsidR="00D07446" w:rsidRDefault="009A744E">
      <w:r>
        <w:t>Glykou, A. 2020. ‘Transitions during Neolithisation Processes in Southern Scandinavia: New Insights from Faunal Remains and Pottery from the site Neustad</w:t>
      </w:r>
      <w:r>
        <w:t xml:space="preserve">t LA 156 in Northern Germany’. </w:t>
      </w:r>
      <w:r>
        <w:rPr>
          <w:i/>
        </w:rPr>
        <w:t>In</w:t>
      </w:r>
      <w:r>
        <w:t xml:space="preserve">: J. Müller and A. Ricci, eds. </w:t>
      </w:r>
      <w:r>
        <w:rPr>
          <w:i/>
        </w:rPr>
        <w:t>Past Societies: Human Developments in Landscapes</w:t>
      </w:r>
      <w:r>
        <w:t>. Leiden: Sidestone Press, 13-26.</w:t>
      </w:r>
    </w:p>
    <w:p w14:paraId="00000115" w14:textId="77777777" w:rsidR="00D07446" w:rsidRDefault="00D07446"/>
    <w:p w14:paraId="00000116" w14:textId="77777777" w:rsidR="00D07446" w:rsidRDefault="009A744E">
      <w:r>
        <w:t>González-Fortes, G., Jones, E.R., Lightfoot, E., Bonsall, C., Lazar, C., Grandal-d’Anglade, A., Garralda, M.D</w:t>
      </w:r>
      <w:r>
        <w:t xml:space="preserve">., Drak, L., Siska, V., Simalcsik, A., Boroneant, A., Romaní, J.R.V., Rodríguez, M.V., Arias, P., Pinhasi, R., Manica, A. and Hofreiter, M. 2017. Paleogenomic </w:t>
      </w:r>
      <w:r>
        <w:lastRenderedPageBreak/>
        <w:t xml:space="preserve">Evidence for Multi-generational Mixing between Neolithic Farmers and Mesolithic Hunter-Gatherers </w:t>
      </w:r>
      <w:r>
        <w:t xml:space="preserve">in the Lower Danube Basin. </w:t>
      </w:r>
      <w:r>
        <w:rPr>
          <w:i/>
        </w:rPr>
        <w:t>Current Biology</w:t>
      </w:r>
      <w:r>
        <w:t xml:space="preserve">, 27, 1-10. </w:t>
      </w:r>
      <w:hyperlink r:id="rId42">
        <w:r>
          <w:t>https://doi.org/10.1016/j.cub.2017.05.023</w:t>
        </w:r>
      </w:hyperlink>
      <w:r>
        <w:t>.</w:t>
      </w:r>
    </w:p>
    <w:p w14:paraId="00000117" w14:textId="77777777" w:rsidR="00D07446" w:rsidRDefault="00D07446"/>
    <w:p w14:paraId="00000118" w14:textId="77777777" w:rsidR="00D07446" w:rsidRDefault="009A744E">
      <w:r>
        <w:t>Gotfredsen, A.B. 1998. En rekonstruktion af palæomiljøet omkring tre senmesolitiske bopladser i S</w:t>
      </w:r>
      <w:r>
        <w:t xml:space="preserve">tore Åmose, Vestsjælland e baseret på pattedyr- og fugleknogler. </w:t>
      </w:r>
      <w:r>
        <w:rPr>
          <w:i/>
        </w:rPr>
        <w:t>Geologisk Tidsskrift</w:t>
      </w:r>
      <w:r>
        <w:t>, 2, 93-104.</w:t>
      </w:r>
    </w:p>
    <w:p w14:paraId="00000119" w14:textId="77777777" w:rsidR="00D07446" w:rsidRDefault="00D07446"/>
    <w:p w14:paraId="0000011A" w14:textId="77777777" w:rsidR="00D07446" w:rsidRDefault="009A744E">
      <w:bookmarkStart w:id="10" w:name="_heading=h.30j0zll" w:colFirst="0" w:colLast="0"/>
      <w:bookmarkEnd w:id="10"/>
      <w:r>
        <w:t xml:space="preserve">Gron, K.J. and Rowley-Conwy, P. 2017. Herbivore diets and the anthropogenic environment of early farming in southern Scandinavia. </w:t>
      </w:r>
      <w:r>
        <w:rPr>
          <w:i/>
        </w:rPr>
        <w:t>The Holocene</w:t>
      </w:r>
      <w:r>
        <w:t>, 27 (1), 98-10</w:t>
      </w:r>
      <w:r>
        <w:t xml:space="preserve">9. </w:t>
      </w:r>
      <w:hyperlink r:id="rId43">
        <w:r>
          <w:t>https://doi.org/10.1177/0959683616652705</w:t>
        </w:r>
      </w:hyperlink>
      <w:r>
        <w:t>.</w:t>
      </w:r>
    </w:p>
    <w:p w14:paraId="0000011B" w14:textId="77777777" w:rsidR="00D07446" w:rsidRDefault="00D07446">
      <w:bookmarkStart w:id="11" w:name="_heading=h.ogr4ysxtsu9d" w:colFirst="0" w:colLast="0"/>
      <w:bookmarkEnd w:id="11"/>
    </w:p>
    <w:p w14:paraId="0000011C" w14:textId="77777777" w:rsidR="00D07446" w:rsidRDefault="009A744E">
      <w:bookmarkStart w:id="12" w:name="_heading=h.3znysh7" w:colFirst="0" w:colLast="0"/>
      <w:bookmarkEnd w:id="12"/>
      <w:r>
        <w:t xml:space="preserve">Gron, K.J. and Sørensen, L. 2018. Cultural and economic negotiation: a new perspective on the Neolithic Transition of Southern Scandinavia. </w:t>
      </w:r>
      <w:r>
        <w:rPr>
          <w:i/>
        </w:rPr>
        <w:t>Antiquity</w:t>
      </w:r>
      <w:r>
        <w:t xml:space="preserve">, 92 (364), 958-975. </w:t>
      </w:r>
      <w:hyperlink r:id="rId44">
        <w:r>
          <w:t>https://doi.org/10.15184/aqy.2018.71</w:t>
        </w:r>
      </w:hyperlink>
      <w:r>
        <w:t>.</w:t>
      </w:r>
    </w:p>
    <w:p w14:paraId="0000011D" w14:textId="77777777" w:rsidR="00D07446" w:rsidRDefault="00D07446">
      <w:bookmarkStart w:id="13" w:name="_heading=h.2et92p0" w:colFirst="0" w:colLast="0"/>
      <w:bookmarkEnd w:id="13"/>
    </w:p>
    <w:p w14:paraId="0000011E" w14:textId="77777777" w:rsidR="00D07446" w:rsidRDefault="009A744E">
      <w:r>
        <w:t xml:space="preserve">Gron, K.J., Montgomery, J. and Rowley-Conwy, P. 2015. Cattle Management for Dairying in Scandnavia’s Earliest Neolithic. </w:t>
      </w:r>
      <w:r>
        <w:rPr>
          <w:i/>
        </w:rPr>
        <w:t>PLoS ONE</w:t>
      </w:r>
      <w:r>
        <w:t xml:space="preserve">, </w:t>
      </w:r>
      <w:r>
        <w:t xml:space="preserve">10(7), e0131267. </w:t>
      </w:r>
      <w:hyperlink r:id="rId45">
        <w:r>
          <w:t>https://doi.org/10.1371/journal.pone.0131267</w:t>
        </w:r>
      </w:hyperlink>
      <w:r>
        <w:t>.</w:t>
      </w:r>
    </w:p>
    <w:p w14:paraId="0000011F" w14:textId="77777777" w:rsidR="00D07446" w:rsidRDefault="00D07446"/>
    <w:p w14:paraId="00000120" w14:textId="77777777" w:rsidR="00D07446" w:rsidRDefault="009A744E">
      <w:r>
        <w:t>Gron, K.J., Montgomery, J., Nielsen, P.O., Nowell, G.M., Peterkin, J.L., Sørensen, L. and Rowley-Conwy, P. 2016. Strontium isoto</w:t>
      </w:r>
      <w:r>
        <w:t xml:space="preserve">pe evidence of early Funnel Beaker Culture movement of cattle. </w:t>
      </w:r>
      <w:r>
        <w:rPr>
          <w:i/>
        </w:rPr>
        <w:t>Journal of Archaeological Science: Reports</w:t>
      </w:r>
      <w:r>
        <w:t xml:space="preserve"> 6: 248-251. </w:t>
      </w:r>
      <w:hyperlink r:id="rId46">
        <w:r>
          <w:t>https://doi.org/10.1016/j.jasrep.2016.02.015</w:t>
        </w:r>
      </w:hyperlink>
      <w:r>
        <w:t>.</w:t>
      </w:r>
    </w:p>
    <w:sdt>
      <w:sdtPr>
        <w:tag w:val="goog_rdk_132"/>
        <w:id w:val="-149448419"/>
      </w:sdtPr>
      <w:sdtEndPr/>
      <w:sdtContent>
        <w:p w14:paraId="00000121" w14:textId="77777777" w:rsidR="00D07446" w:rsidRDefault="009A744E">
          <w:sdt>
            <w:sdtPr>
              <w:tag w:val="goog_rdk_131"/>
              <w:id w:val="-912543940"/>
            </w:sdtPr>
            <w:sdtEndPr/>
            <w:sdtContent/>
          </w:sdt>
        </w:p>
      </w:sdtContent>
    </w:sdt>
    <w:sdt>
      <w:sdtPr>
        <w:tag w:val="goog_rdk_134"/>
        <w:id w:val="1057516175"/>
      </w:sdtPr>
      <w:sdtEndPr/>
      <w:sdtContent>
        <w:p w14:paraId="00000122" w14:textId="77777777" w:rsidR="00D07446" w:rsidRDefault="009A744E">
          <w:sdt>
            <w:sdtPr>
              <w:tag w:val="goog_rdk_133"/>
              <w:id w:val="1053194896"/>
            </w:sdtPr>
            <w:sdtEndPr/>
            <w:sdtContent>
              <w:r>
                <w:t>Gron, K.J. 2020. ‘The E</w:t>
              </w:r>
              <w:r>
                <w:t xml:space="preserve">arly Neolithic frontier farming of southern Scandinavia’. In: K.J. Gron, L. Sørensen and P. Rowley-Conwy, eds. Farmers at the Frontier: A Pan-European Perspective on the Neolithisation. Oxford: Oxbow Books, 317-337. </w:t>
              </w:r>
            </w:sdtContent>
          </w:sdt>
        </w:p>
      </w:sdtContent>
    </w:sdt>
    <w:p w14:paraId="00000123" w14:textId="77777777" w:rsidR="00D07446" w:rsidRDefault="00D07446"/>
    <w:p w14:paraId="00000124" w14:textId="77777777" w:rsidR="00D07446" w:rsidRDefault="009A744E">
      <w:r>
        <w:t>Haak, W., Lazaridis, I., Patterson</w:t>
      </w:r>
      <w:r>
        <w:t>, N., Rohland, N., Mallick, S., Llamas, B., Brandt, G., Nordenfelt, S., Harney, E., Stewardson, K., Fu, Q., Mittnik, A., Bánffy, E., Economou, C., Francken, M., Friederich, S., Pena, R.G., Hallgren, F., Khartanovich, V., Khokhlov, A., Kunst, M., Kuznetsov,</w:t>
      </w:r>
      <w:r>
        <w:t xml:space="preserve"> P., Meller, H., Mochalov, O., Moiseyev, V., Nicklisch, N., Pichler, S. L., Risch, R., Guerra, M.A.R., Roth, C., Szécsényi-Nagy, A., Wahl, J., Meyer, M., Krause, J., </w:t>
      </w:r>
      <w:r>
        <w:lastRenderedPageBreak/>
        <w:t>Brown, D., Anthony, D., Cooper, A., Alt, K.W. and Reich, D. 2015. Massive migration from t</w:t>
      </w:r>
      <w:r>
        <w:t xml:space="preserve">he steppe was a source for Indo-European languages in Europe. </w:t>
      </w:r>
      <w:r>
        <w:rPr>
          <w:i/>
        </w:rPr>
        <w:t>Nature</w:t>
      </w:r>
      <w:r>
        <w:t xml:space="preserve">, 552 (7555), 207-211. </w:t>
      </w:r>
      <w:hyperlink r:id="rId47">
        <w:r>
          <w:t>https://doi.org/10.1038/nature14317</w:t>
        </w:r>
      </w:hyperlink>
      <w:r>
        <w:t>.</w:t>
      </w:r>
    </w:p>
    <w:p w14:paraId="00000125" w14:textId="77777777" w:rsidR="00D07446" w:rsidRDefault="00D07446"/>
    <w:p w14:paraId="00000126" w14:textId="77777777" w:rsidR="00D07446" w:rsidRDefault="009A744E">
      <w:r>
        <w:t>Hammann, S. and Cramp, L.J.E. 2018. Towards the detection of dietary cer</w:t>
      </w:r>
      <w:r>
        <w:t xml:space="preserve">eal processing through absorbed lipid biomarkers in archaeological pottery. </w:t>
      </w:r>
      <w:r>
        <w:rPr>
          <w:i/>
        </w:rPr>
        <w:t>Journal of Archaeological Science</w:t>
      </w:r>
      <w:r>
        <w:t xml:space="preserve">, 93, 74-81. </w:t>
      </w:r>
      <w:hyperlink r:id="rId48">
        <w:r>
          <w:t>https://doi.org/10.1016/j.jas.2018.02.017</w:t>
        </w:r>
      </w:hyperlink>
      <w:r>
        <w:t>.</w:t>
      </w:r>
    </w:p>
    <w:p w14:paraId="00000127" w14:textId="77777777" w:rsidR="00D07446" w:rsidRDefault="00D07446"/>
    <w:p w14:paraId="00000128" w14:textId="77777777" w:rsidR="00D07446" w:rsidRDefault="009A744E">
      <w:r>
        <w:t>Hammann, S., Cramp, L.J.E., W</w:t>
      </w:r>
      <w:r>
        <w:t xml:space="preserve">hittle, M. and Evershed, R.P. 2018. Cholesterol degradation in archaeological pottery mediated by fired clay and fatty acid pro-oxidants. </w:t>
      </w:r>
      <w:r>
        <w:rPr>
          <w:i/>
        </w:rPr>
        <w:t>Tetrahedron Letters</w:t>
      </w:r>
      <w:r>
        <w:t xml:space="preserve">, 59, 4401-4404. </w:t>
      </w:r>
      <w:hyperlink r:id="rId49">
        <w:r>
          <w:t>https://doi.org/10</w:t>
        </w:r>
        <w:r>
          <w:t>.1016/j.tetlet.2018.10.071</w:t>
        </w:r>
      </w:hyperlink>
      <w:r>
        <w:t>.</w:t>
      </w:r>
    </w:p>
    <w:p w14:paraId="00000129" w14:textId="77777777" w:rsidR="00D07446" w:rsidRDefault="00D07446"/>
    <w:p w14:paraId="0000012A" w14:textId="77777777" w:rsidR="00D07446" w:rsidRDefault="009A744E">
      <w:r>
        <w:t xml:space="preserve">Hansel, F.A. and Evershed, R.P. 2009. Formation of dihydroxy acids from Z-monounsaturated alkenoic acids and their use as biomarkers for the processing of marine commodities in archaeological pottery vessels. </w:t>
      </w:r>
      <w:r>
        <w:rPr>
          <w:i/>
        </w:rPr>
        <w:t>Tetrahedron Letter</w:t>
      </w:r>
      <w:r>
        <w:rPr>
          <w:i/>
        </w:rPr>
        <w:t>s</w:t>
      </w:r>
      <w:r>
        <w:t xml:space="preserve">, 50, 5562-5564. </w:t>
      </w:r>
      <w:hyperlink r:id="rId50">
        <w:r>
          <w:t>https://doi.org/10.1016/j.tetlet.2009.06.114</w:t>
        </w:r>
      </w:hyperlink>
      <w:r>
        <w:t>.</w:t>
      </w:r>
    </w:p>
    <w:p w14:paraId="0000012B" w14:textId="77777777" w:rsidR="00D07446" w:rsidRDefault="00D07446"/>
    <w:p w14:paraId="0000012C" w14:textId="77777777" w:rsidR="00D07446" w:rsidRDefault="009A744E">
      <w:r>
        <w:t>Hansel, F.A., Copley, M.S., Madureira, L.A.S. and Evershed, R.P. 2004. Thermally produced ω-(</w:t>
      </w:r>
      <w:r>
        <w:rPr>
          <w:i/>
        </w:rPr>
        <w:t>o</w:t>
      </w:r>
      <w:r>
        <w:t>-alkylphenyl)alkanoic acids provi</w:t>
      </w:r>
      <w:r>
        <w:t xml:space="preserve">de evidence for the processing of marine products in archaeological pottery vessels. </w:t>
      </w:r>
      <w:r>
        <w:rPr>
          <w:i/>
        </w:rPr>
        <w:t>Tetrahedron Letters</w:t>
      </w:r>
      <w:r>
        <w:t xml:space="preserve">, 45, 2999-3002. </w:t>
      </w:r>
      <w:hyperlink r:id="rId51">
        <w:r>
          <w:t>https://doi.org/10.1016/j.tetlet.2004.01.111</w:t>
        </w:r>
      </w:hyperlink>
      <w:r>
        <w:t>.</w:t>
      </w:r>
    </w:p>
    <w:p w14:paraId="0000012D" w14:textId="77777777" w:rsidR="00D07446" w:rsidRDefault="00D07446"/>
    <w:p w14:paraId="0000012E" w14:textId="77777777" w:rsidR="00D07446" w:rsidRDefault="009A744E">
      <w:r>
        <w:t xml:space="preserve">Hartz, S., Heinrich, D. </w:t>
      </w:r>
      <w:r>
        <w:t xml:space="preserve">and Lübke, H. 2002. ‘Coastal farmers - the neolithisation of northernmost Germany’. </w:t>
      </w:r>
      <w:r>
        <w:rPr>
          <w:i/>
        </w:rPr>
        <w:t>In</w:t>
      </w:r>
      <w:r>
        <w:t xml:space="preserve">: A. Fischer and K. Kristiansen, eds. </w:t>
      </w:r>
      <w:r>
        <w:rPr>
          <w:i/>
        </w:rPr>
        <w:t>The Neolithisation of Denmark: 150 Years of Debate.</w:t>
      </w:r>
      <w:r>
        <w:t xml:space="preserve"> Sheffield: J.R. Collis Publications, 321-340.</w:t>
      </w:r>
    </w:p>
    <w:p w14:paraId="0000012F" w14:textId="77777777" w:rsidR="00D07446" w:rsidRDefault="00D07446"/>
    <w:p w14:paraId="00000130" w14:textId="77777777" w:rsidR="00D07446" w:rsidRDefault="009A744E">
      <w:r>
        <w:t>Hartz, S., Lübke, H. and Terber</w:t>
      </w:r>
      <w:r>
        <w:t xml:space="preserve">ger, T. 2007. From fish and seal to sheep and cattle: new research into the process of neolithisation in northern Germany. </w:t>
      </w:r>
      <w:r>
        <w:rPr>
          <w:i/>
        </w:rPr>
        <w:t>Proceedings of the British Academy</w:t>
      </w:r>
      <w:r>
        <w:t xml:space="preserve">, 144, 567-594. </w:t>
      </w:r>
      <w:hyperlink r:id="rId52">
        <w:r>
          <w:t>DOI: 10.5871/bacad/9780197264140.003.0027</w:t>
        </w:r>
      </w:hyperlink>
      <w:r>
        <w:t>.</w:t>
      </w:r>
    </w:p>
    <w:p w14:paraId="00000131" w14:textId="77777777" w:rsidR="00D07446" w:rsidRDefault="00D07446"/>
    <w:p w14:paraId="00000132" w14:textId="77777777" w:rsidR="00D07446" w:rsidRDefault="009A744E">
      <w:r>
        <w:t>Hartz, S., Jöns, H., Lübke, H., Schmölcke, U., Carnap-Bornheim, C., Heinrich, D., Klooß, S., Lüth, F. and Wolters, S. 2014. Prehistoric settlements in the south-western Baltic sea and development of the regional Stone Age economy. Final report of the SIN</w:t>
      </w:r>
      <w:r>
        <w:t xml:space="preserve">COS-II-subproject 4. </w:t>
      </w:r>
      <w:r>
        <w:rPr>
          <w:i/>
        </w:rPr>
        <w:t>Bericht der Römisch-Germanischen Kommission</w:t>
      </w:r>
      <w:r>
        <w:t>, 92: 77-210.</w:t>
      </w:r>
    </w:p>
    <w:p w14:paraId="00000133" w14:textId="77777777" w:rsidR="00D07446" w:rsidRDefault="00D07446"/>
    <w:p w14:paraId="00000134" w14:textId="77777777" w:rsidR="00D07446" w:rsidRDefault="009A744E">
      <w:r>
        <w:t xml:space="preserve">Heron, C., Nilsen, G., Stern, B., Craig, O. and Nordby, C. 2010. Application of lipid biomarker analysis to evaluate the function of ‘slab-lined pits’ in Arctic Norway. </w:t>
      </w:r>
      <w:r>
        <w:rPr>
          <w:i/>
        </w:rPr>
        <w:t xml:space="preserve">Journal </w:t>
      </w:r>
      <w:r>
        <w:rPr>
          <w:i/>
        </w:rPr>
        <w:t>of Archaeological Science</w:t>
      </w:r>
      <w:r>
        <w:t xml:space="preserve">, 37, 2188-2197. </w:t>
      </w:r>
      <w:hyperlink r:id="rId53">
        <w:r>
          <w:t>https://doi.org/10.1016/j.jas.2010.03.016</w:t>
        </w:r>
      </w:hyperlink>
      <w:r>
        <w:t>.</w:t>
      </w:r>
    </w:p>
    <w:p w14:paraId="00000135" w14:textId="77777777" w:rsidR="00D07446" w:rsidRDefault="00D07446"/>
    <w:p w14:paraId="00000136" w14:textId="77777777" w:rsidR="00D07446" w:rsidRDefault="009A744E">
      <w:r>
        <w:t>Heron, C., Craig, O.E., Lucquin, A.J.A., Steele, V.J., Thompson, A. and Piličiauskas, G. 2015. Cooking fish a</w:t>
      </w:r>
      <w:r>
        <w:t xml:space="preserve">nd drinking milk? Patterns in pottery use in the southeastern Baltic, 3300-2400 cal BC. </w:t>
      </w:r>
      <w:r>
        <w:rPr>
          <w:i/>
        </w:rPr>
        <w:t>Journal of Archaeological Science</w:t>
      </w:r>
      <w:r>
        <w:t xml:space="preserve">, 63, 33-43. </w:t>
      </w:r>
      <w:hyperlink r:id="rId54">
        <w:r>
          <w:t>https://doi.org/10.1016/j.jas.2015.08.002</w:t>
        </w:r>
      </w:hyperlink>
      <w:r>
        <w:t>.</w:t>
      </w:r>
    </w:p>
    <w:p w14:paraId="00000137" w14:textId="77777777" w:rsidR="00D07446" w:rsidRDefault="00D07446"/>
    <w:p w14:paraId="00000138" w14:textId="77777777" w:rsidR="00D07446" w:rsidRDefault="009A744E">
      <w:r>
        <w:t>Heron, C., Junko, H., Katayama Owens, M., Yumiko, I., Eley, Y., Lucquin, A., Radini, A., Saul, H., Debono Spiteri, C. and Craig, O.E. 2016a. Molecular and isotopic investigations of pottery and ‘charred remains’ from Sannai Maruyama and Sannai Maruyama No.</w:t>
      </w:r>
      <w:r>
        <w:t xml:space="preserve"> 9, Aomori Prefecture. </w:t>
      </w:r>
      <w:r>
        <w:rPr>
          <w:i/>
        </w:rPr>
        <w:t>Japanese Journal of Archaeology</w:t>
      </w:r>
      <w:r>
        <w:t>, 4 (1), 29-52.</w:t>
      </w:r>
    </w:p>
    <w:p w14:paraId="00000139" w14:textId="77777777" w:rsidR="00D07446" w:rsidRDefault="00D07446"/>
    <w:p w14:paraId="0000013A" w14:textId="77777777" w:rsidR="00D07446" w:rsidRDefault="009A744E">
      <w:r>
        <w:t>Heron, C., Shoda, S., Barcons, A.B., Czebreszuk, J., Eley, Y., Gorton, M., Kirleis, W., Kneisel, J., Lucquin, A., Müller, J., Nishida, Y., Son, J.-h. and Craig, O.E. 2016b. First molecu</w:t>
      </w:r>
      <w:r>
        <w:t xml:space="preserve">lar and isotopic evidence of millet processing in prehistoric pottery vessels. </w:t>
      </w:r>
      <w:r>
        <w:rPr>
          <w:i/>
        </w:rPr>
        <w:t>Scientific Reports</w:t>
      </w:r>
      <w:r>
        <w:t>,</w:t>
      </w:r>
      <w:r>
        <w:rPr>
          <w:i/>
        </w:rPr>
        <w:t xml:space="preserve"> </w:t>
      </w:r>
      <w:r>
        <w:t xml:space="preserve">6, 38767. </w:t>
      </w:r>
      <w:hyperlink r:id="rId55">
        <w:r>
          <w:t>https://doi.org/10.1038/srep38767</w:t>
        </w:r>
      </w:hyperlink>
      <w:r>
        <w:t>.</w:t>
      </w:r>
    </w:p>
    <w:p w14:paraId="0000013B" w14:textId="77777777" w:rsidR="00D07446" w:rsidRDefault="00D07446"/>
    <w:p w14:paraId="0000013C" w14:textId="77777777" w:rsidR="00D07446" w:rsidRDefault="009A744E">
      <w:r>
        <w:t>Isaksson, S. and Hallgren, F. 2012. Lipid residue analyses</w:t>
      </w:r>
      <w:r>
        <w:t xml:space="preserve"> of Early Neolithic funnel-beaker pottery from Skogsmossen, eastern Central Sweden, and the earliest evidence of dairying in Sweden. </w:t>
      </w:r>
      <w:r>
        <w:rPr>
          <w:i/>
        </w:rPr>
        <w:t>Journal of Archaeological Science</w:t>
      </w:r>
      <w:r>
        <w:t xml:space="preserve">, 39, 3600-3609. </w:t>
      </w:r>
      <w:hyperlink r:id="rId56">
        <w:r>
          <w:t>https://doi.</w:t>
        </w:r>
        <w:r>
          <w:t>org/10.1016/j.jas.2012.06.018</w:t>
        </w:r>
      </w:hyperlink>
      <w:r>
        <w:t>.</w:t>
      </w:r>
    </w:p>
    <w:p w14:paraId="0000013D" w14:textId="77777777" w:rsidR="00D07446" w:rsidRDefault="00D07446"/>
    <w:p w14:paraId="0000013E" w14:textId="77777777" w:rsidR="00D07446" w:rsidRDefault="009A744E">
      <w:r>
        <w:t>Jensen, T.Z.T., Niemann, J., Iversen, K.H., Fotakis, A.K., Gopalakrishnan, S., Vågene, Å.J., Pedersen, M.W., Sinding, M.-H.S., Ellegaard, M.R., Allentoft, M.E., Lanigan, L.T., Taurozzi, A.J., Nielsen, S.H., Dee, M.W., Morten</w:t>
      </w:r>
      <w:r>
        <w:t xml:space="preserve">sen, M.N., Christensen, M.C., Sørensen, S.A., Collins, M.J., Gilbert, M.T.P., Sikora, M., Rasmussen, S. and Schroeder, H. 2019. A 5700 year-old human genome and oral microbiome from chewed birch pitch. </w:t>
      </w:r>
      <w:r>
        <w:rPr>
          <w:i/>
        </w:rPr>
        <w:t>Nature Communications</w:t>
      </w:r>
      <w:r>
        <w:t xml:space="preserve">, 10, 5520. </w:t>
      </w:r>
      <w:hyperlink r:id="rId57">
        <w:r>
          <w:t>https://doi.org/10.1038/s41467-019-13549-9</w:t>
        </w:r>
      </w:hyperlink>
      <w:r>
        <w:t>.</w:t>
      </w:r>
    </w:p>
    <w:p w14:paraId="0000013F" w14:textId="77777777" w:rsidR="00D07446" w:rsidRDefault="00D07446"/>
    <w:p w14:paraId="00000140" w14:textId="77777777" w:rsidR="00D07446" w:rsidRDefault="009A744E">
      <w:r>
        <w:lastRenderedPageBreak/>
        <w:t xml:space="preserve">Johansen, K.L. 2006. Settlement and Land Use at the Mesolithic-Neolithic Transition in Southern Scandinavia. </w:t>
      </w:r>
      <w:r>
        <w:rPr>
          <w:i/>
        </w:rPr>
        <w:t>Journal of Danish Archaeology</w:t>
      </w:r>
      <w:r>
        <w:t xml:space="preserve">, 14, 201-223. DOI: </w:t>
      </w:r>
      <w:hyperlink r:id="rId58">
        <w:r>
          <w:t>10.1080/0108464X.2006.10590118</w:t>
        </w:r>
      </w:hyperlink>
      <w:r>
        <w:t>.</w:t>
      </w:r>
    </w:p>
    <w:p w14:paraId="00000141" w14:textId="77777777" w:rsidR="00D07446" w:rsidRDefault="00D07446"/>
    <w:p w14:paraId="00000142" w14:textId="77777777" w:rsidR="00D07446" w:rsidRDefault="009A744E">
      <w:r>
        <w:t xml:space="preserve">Karsten, P. 1994. </w:t>
      </w:r>
      <w:r>
        <w:rPr>
          <w:i/>
        </w:rPr>
        <w:t>Att kasta yxan i sjön. En studie över rituell tradition och förändring utifrån skånska neolitiska offerfynd</w:t>
      </w:r>
      <w:r>
        <w:t>. Stockholm: Acta Archaeologica Lundensia Se</w:t>
      </w:r>
      <w:r>
        <w:t>ries altera in 8°, 23, Almqvist &amp; Wiksell International.</w:t>
      </w:r>
    </w:p>
    <w:p w14:paraId="00000143" w14:textId="77777777" w:rsidR="00D07446" w:rsidRDefault="00D07446"/>
    <w:p w14:paraId="00000144" w14:textId="77777777" w:rsidR="00D07446" w:rsidRDefault="009A744E">
      <w:r>
        <w:t xml:space="preserve">Koch, E. 1998. </w:t>
      </w:r>
      <w:r>
        <w:rPr>
          <w:i/>
        </w:rPr>
        <w:t>Neolithic Bog pots from Zealand, Møn, Lolland and Falster</w:t>
      </w:r>
      <w:r>
        <w:t>. København: Nordiske Fortidsminder serie B, Det Kongelige Nordiske Oldskriftselskab.</w:t>
      </w:r>
    </w:p>
    <w:p w14:paraId="00000145" w14:textId="77777777" w:rsidR="00D07446" w:rsidRDefault="00D07446"/>
    <w:p w14:paraId="00000146" w14:textId="77777777" w:rsidR="00D07446" w:rsidRDefault="009A744E">
      <w:r>
        <w:t>Langenheim, K. 1941. Zur Stellung der n</w:t>
      </w:r>
      <w:r>
        <w:t xml:space="preserve">ord- und ostdeutschen Steinzeitgefäße aus Torfmooren. </w:t>
      </w:r>
      <w:r>
        <w:rPr>
          <w:i/>
        </w:rPr>
        <w:t>Gothiskandza, Blätter für Danziger Vorgeschichte</w:t>
      </w:r>
      <w:r>
        <w:t xml:space="preserve">, 3, 9-22. </w:t>
      </w:r>
    </w:p>
    <w:p w14:paraId="00000147" w14:textId="77777777" w:rsidR="00D07446" w:rsidRDefault="00D07446"/>
    <w:p w14:paraId="00000148" w14:textId="77777777" w:rsidR="00D07446" w:rsidRDefault="009A744E">
      <w:r>
        <w:t>Lee, E.J., Renneberg, R., Harder, M., Krause-Kyora, B., Rinne, C., Müller, J., Nebel, A. and von Wurmb-Schwark, N. 2014. Collective burials a</w:t>
      </w:r>
      <w:r>
        <w:t xml:space="preserve">mong agro-pastoral societies in later Neolithic Germany: perspectives from ancient DNA. </w:t>
      </w:r>
      <w:r>
        <w:rPr>
          <w:i/>
        </w:rPr>
        <w:t>Journal of Archaeological Science</w:t>
      </w:r>
      <w:r>
        <w:t xml:space="preserve">, 51, 174-180. </w:t>
      </w:r>
      <w:hyperlink r:id="rId59">
        <w:r>
          <w:t>https://doi.org/10.1016/j.jas.2012.08.037</w:t>
        </w:r>
      </w:hyperlink>
      <w:r>
        <w:t>.</w:t>
      </w:r>
    </w:p>
    <w:p w14:paraId="00000149" w14:textId="77777777" w:rsidR="00D07446" w:rsidRDefault="00D07446"/>
    <w:p w14:paraId="0000014A" w14:textId="77777777" w:rsidR="00D07446" w:rsidRDefault="009A744E">
      <w:r>
        <w:t>Lee, S. and Bro</w:t>
      </w:r>
      <w:r>
        <w:t>nk Ramsey, C. 2012. Development and application of the trapezoidal model for archaeological chronologies. </w:t>
      </w:r>
      <w:r>
        <w:rPr>
          <w:i/>
        </w:rPr>
        <w:t>Radiocarbon</w:t>
      </w:r>
      <w:r>
        <w:t xml:space="preserve">, 54 (1), 107-122. </w:t>
      </w:r>
      <w:hyperlink r:id="rId60">
        <w:r>
          <w:t>https://doi.org/10.2458/azu_js_rc.v54i1.12397</w:t>
        </w:r>
      </w:hyperlink>
      <w:r>
        <w:t>.</w:t>
      </w:r>
    </w:p>
    <w:p w14:paraId="0000014B" w14:textId="77777777" w:rsidR="00D07446" w:rsidRDefault="00D07446"/>
    <w:p w14:paraId="0000014C" w14:textId="77777777" w:rsidR="00D07446" w:rsidRDefault="009A744E">
      <w:r>
        <w:t>Lipinsk</w:t>
      </w:r>
      <w:r>
        <w:t xml:space="preserve">a, A. 1950. Deux vases de la civilisation des coupes en entonoir de Lekno distr. De Sroda. </w:t>
      </w:r>
      <w:r>
        <w:rPr>
          <w:i/>
        </w:rPr>
        <w:t>Przeglad Archeologizny Tom IX</w:t>
      </w:r>
      <w:r>
        <w:t>, 1950-1953, 363-374.</w:t>
      </w:r>
    </w:p>
    <w:p w14:paraId="0000014D" w14:textId="77777777" w:rsidR="00D07446" w:rsidRDefault="00D07446"/>
    <w:p w14:paraId="0000014E" w14:textId="77777777" w:rsidR="00D07446" w:rsidRDefault="009A744E">
      <w:r>
        <w:t>Lipson, M., Szécsényi-Nagy, A., Mallick, S., Pósa, A., Stégmár, B., Keerl, V., Rohland, N., Stewardson, K., Ferry</w:t>
      </w:r>
      <w:r>
        <w:t>, M., Michel, M., Oppenheimer, J., Broomandkhoshbacht, N., Harney, E., Nordenfelt, S., Llamas, B., Mende, B.G., Köhler, K., Oross, K., Bondár, M., Marton, T., Osztás, A., Jakucs, J., Paluch, T., Horváth, F., Csengeri, P., Koós, J., Sebők, K., Anders, A., R</w:t>
      </w:r>
      <w:r>
        <w:t>aczky, P., Regenye, J., Barna, J.P., Fábián, S., Serlegi, G., Toldi, Z., Nagy, E.G., Dani, J., Molnár, E., Pálfi, G., Márk, L., Melegh, B., Bánfai, Z., Domboróczki, L., Fernández-Eraso, J. Mujika-Alustiza, J.A., Fernández, C.A., Echevarría, J.J., Bollongin</w:t>
      </w:r>
      <w:r>
        <w:t xml:space="preserve">o, R., Orschiedt, J., Schierhold, K., Meller, H., Cooper, A., Burger, J., Bánffy, E., Alt, K.W., Lalueza-Fox, C., </w:t>
      </w:r>
      <w:r>
        <w:lastRenderedPageBreak/>
        <w:t xml:space="preserve">Haak, W. and Reich, D. 2017. Parallel palaeogenomic transects reveal complex genetic history of early European farmers. </w:t>
      </w:r>
      <w:r>
        <w:rPr>
          <w:i/>
        </w:rPr>
        <w:t>Nature</w:t>
      </w:r>
      <w:r>
        <w:t xml:space="preserve">, 551, 368-372. </w:t>
      </w:r>
      <w:hyperlink r:id="rId61">
        <w:r>
          <w:t>https://doi.org/10.1038/nature24476</w:t>
        </w:r>
      </w:hyperlink>
      <w:r>
        <w:t>.</w:t>
      </w:r>
    </w:p>
    <w:p w14:paraId="0000014F" w14:textId="77777777" w:rsidR="00D07446" w:rsidRDefault="00D07446"/>
    <w:p w14:paraId="00000150" w14:textId="77777777" w:rsidR="00D07446" w:rsidRDefault="009A744E">
      <w:r>
        <w:t xml:space="preserve">Lucquin, A., Colonese, A.C., Farrell, T.F.G. and Craig, O.E. 2016. Utilising phytanic acid diastereomers for the characterisation of archaeological lipid residues in pottery samples. </w:t>
      </w:r>
      <w:r>
        <w:rPr>
          <w:i/>
        </w:rPr>
        <w:t>Tetrahedron Letters</w:t>
      </w:r>
      <w:r>
        <w:t xml:space="preserve">, 57, 703-707. </w:t>
      </w:r>
      <w:hyperlink r:id="rId62">
        <w:r>
          <w:t>https://doi.org/10.1016/j.tetlet.2016.01.011</w:t>
        </w:r>
      </w:hyperlink>
      <w:r>
        <w:t>.</w:t>
      </w:r>
    </w:p>
    <w:p w14:paraId="00000151" w14:textId="77777777" w:rsidR="00D07446" w:rsidRDefault="00D07446"/>
    <w:p w14:paraId="00000152" w14:textId="77777777" w:rsidR="00D07446" w:rsidRDefault="009A744E">
      <w:r>
        <w:t>Malmström, H., Gilbert, M.T.P., Thomas, M.G., Brandström, M., Storå, J., Molnar, P., Andersen, P.K., Bendixen, C., Holmlund, G., Götherström, A. and Willerslev, E. 2009. Ancient DNA Re</w:t>
      </w:r>
      <w:r>
        <w:t xml:space="preserve">veals Lack of Continuity between Neolithic Hunter-Gatherers and Contemporary Scandinavians. </w:t>
      </w:r>
      <w:r>
        <w:rPr>
          <w:i/>
        </w:rPr>
        <w:t>Current Biology</w:t>
      </w:r>
      <w:r>
        <w:t xml:space="preserve">, 19, 1758-1762. </w:t>
      </w:r>
      <w:hyperlink r:id="rId63">
        <w:r>
          <w:t>https://doi.org/10.1016/j.cub.2009.09.017</w:t>
        </w:r>
      </w:hyperlink>
      <w:r>
        <w:t>.</w:t>
      </w:r>
    </w:p>
    <w:p w14:paraId="00000153" w14:textId="77777777" w:rsidR="00D07446" w:rsidRDefault="00D07446"/>
    <w:p w14:paraId="00000154" w14:textId="77777777" w:rsidR="00D07446" w:rsidRDefault="009A744E">
      <w:r>
        <w:t xml:space="preserve">Malmström, H., Linderholm, </w:t>
      </w:r>
      <w:r>
        <w:t>A., Skoglund, P., Storå, J., Sjödin, P., Gilbert, M.T.P., Holmlund, G., Willerslev, E., Jakobsson, M., Lidén, K. and Götherström, A. 2015. Ancient mitochondrial DNA from the northern fringe of the Neolithic farming expansion in Europe sheds light on the di</w:t>
      </w:r>
      <w:r>
        <w:t xml:space="preserve">spersion process. </w:t>
      </w:r>
      <w:r>
        <w:rPr>
          <w:i/>
        </w:rPr>
        <w:t>Philosophical Transactions of the Royal Society B</w:t>
      </w:r>
      <w:r>
        <w:t xml:space="preserve">, 370, 20130373. </w:t>
      </w:r>
      <w:hyperlink r:id="rId64">
        <w:r>
          <w:t>https://doi.org/10.1098/rstb.2013.0373</w:t>
        </w:r>
      </w:hyperlink>
      <w:r>
        <w:t>.</w:t>
      </w:r>
    </w:p>
    <w:p w14:paraId="00000155" w14:textId="77777777" w:rsidR="00D07446" w:rsidRDefault="00D07446"/>
    <w:p w14:paraId="00000156" w14:textId="77777777" w:rsidR="00D07446" w:rsidRDefault="009A744E">
      <w:r>
        <w:t>Mathieson, I., Alpaslan-Roodenberg, S., Posth, C., Szécsényi-Nagy, A., Rohland, N., Mallick, S., Olalde, I., Broomandkhoshbacht, N., Candilio, F., Cheronet, O., Fernandes, D., Ferry, M., Gamarra, B., González Fortes, G., Haak, W., Harney, E., Jones, E., Ke</w:t>
      </w:r>
      <w:r>
        <w:t>ating, D., Krause-Kyora, B., Kucukkalipci, I., Michel, M., Mittnik, A., Nägele, K., Novak, M., Oppenheimer, J., Patterson, N., Pfrengle, S., Sirak, K., Stewardson, K., Vai, S., Alexandrov, S., Alt, K.A., Andreescu, R., Antonović, D., Ash, A., Atanassova, N</w:t>
      </w:r>
      <w:r>
        <w:t xml:space="preserve">., Bacvarov, K., Gusztáv, M.B., Bocherens, H., Bolus, M., Boroneanţ, A., Boyadzhiev, Y., Budnik, A., Burmaz, J., Chohadzhiev, S., Conrad, N.J., Cottiaux, R., Čuka, M., Cupillard, C., Drucker, D.G., Elenski, N., Francken, M., Galabova, B., Ganetsovski, G., </w:t>
      </w:r>
      <w:r>
        <w:t>Gély, B., Hajdu, T., Handzhyiska, V., Harvati, K., Higham, T., Illiev, S., Janković, I., Karavanić, I., Kennett, D.J., Komšo, D., Kozak, A., Labuda, D., Lari, M., Lazar, C., Leppek, M., Leshtakov, K., Lo Vetro, D., Los, D., Lozanov, I., Malina, M., Martini</w:t>
      </w:r>
      <w:r>
        <w:t xml:space="preserve">, F., McSweeney, K., Meller, H., Menđušić, M., Mirea, P., Moiseyev, V., Petrova, V., Douglas Price, T., Simalcsik, A., Sineo, L., Šlaus, M., Slavchev, V., Stanev, P., Starović, A., Szeniczey, T., Talamo, S., Teschler-Nicola, M., </w:t>
      </w:r>
      <w:r>
        <w:lastRenderedPageBreak/>
        <w:t xml:space="preserve">Thevenet, C., Valchev, I., </w:t>
      </w:r>
      <w:r>
        <w:t xml:space="preserve">Valentin, F., Vasilyev, S., Veljanovska, F., Venelinova, S., Veselovskaya, E., Viola, B., Virag, C., Zaninović, J., Zäuner, S., Stockhammer, P.W., Catalano, G., Krauß, R., Caramelli, D., Zariņa, G., Gaydarska, B., Lillie, M., Nikitin, A.G., Potekhina, I., </w:t>
      </w:r>
      <w:r>
        <w:t xml:space="preserve">Papathanasiou, A., Borić, D., Bonsall, C., Krause, J., Pinhasi, R. and Reich, D. 2018. The Genomic History of Southeastern Europe. </w:t>
      </w:r>
      <w:r>
        <w:rPr>
          <w:i/>
        </w:rPr>
        <w:t>Nature</w:t>
      </w:r>
      <w:r>
        <w:t xml:space="preserve">, 555, 197-203. </w:t>
      </w:r>
      <w:hyperlink r:id="rId65">
        <w:r>
          <w:t>https://doi.org/10.1038/nature25778</w:t>
        </w:r>
      </w:hyperlink>
      <w:r>
        <w:t>.</w:t>
      </w:r>
    </w:p>
    <w:p w14:paraId="00000157" w14:textId="77777777" w:rsidR="00D07446" w:rsidRDefault="00D07446"/>
    <w:p w14:paraId="00000158" w14:textId="77777777" w:rsidR="00D07446" w:rsidRDefault="009A744E">
      <w:r>
        <w:t>Milner, N.</w:t>
      </w:r>
      <w:r>
        <w:t xml:space="preserve"> 2011. ‘Taboo’. </w:t>
      </w:r>
      <w:r>
        <w:rPr>
          <w:i/>
        </w:rPr>
        <w:t>In</w:t>
      </w:r>
      <w:r>
        <w:t xml:space="preserve">: T. Insoll, ed. </w:t>
      </w:r>
      <w:r>
        <w:rPr>
          <w:i/>
        </w:rPr>
        <w:t>The Oxford Handbook of the Archaeology of Ritual and Religion</w:t>
      </w:r>
      <w:r>
        <w:t xml:space="preserve">. Oxford: Oxford University Press. </w:t>
      </w:r>
      <w:hyperlink r:id="rId66">
        <w:r>
          <w:t>DO</w:t>
        </w:r>
        <w:r>
          <w:t>I: 10.1093/oxfordhb/9780199232444.013.0009</w:t>
        </w:r>
      </w:hyperlink>
      <w:r>
        <w:t>.</w:t>
      </w:r>
    </w:p>
    <w:p w14:paraId="00000159" w14:textId="77777777" w:rsidR="00D07446" w:rsidRDefault="00D07446"/>
    <w:p w14:paraId="0000015A" w14:textId="77777777" w:rsidR="00D07446" w:rsidRDefault="009A744E">
      <w:r>
        <w:t>Mittnik, A., Wang, C.-C., Pfrengle, S., Daubaras, M., Zarina, G., Hallgren, F., Allmäe, R., Khartanovich, V., Moiseyev, V., Furtwängler, A., Valtueña, A.A., Feldman, M., Economou, C., Oinonen, M., Vasks, A., Tõr</w:t>
      </w:r>
      <w:r>
        <w:t xml:space="preserve">v, M., Balanovsky, O., Reich, D., Jankauskas, R., Haak, W., Schiffels, S. and Krause, J. 2018. The genetic prehistory of the Baltic Sea region. </w:t>
      </w:r>
      <w:r>
        <w:rPr>
          <w:i/>
        </w:rPr>
        <w:t>Nature Communications</w:t>
      </w:r>
      <w:r>
        <w:t xml:space="preserve">, 9, 442. </w:t>
      </w:r>
      <w:hyperlink r:id="rId67">
        <w:r>
          <w:t>https://doi.org/10.</w:t>
        </w:r>
        <w:r>
          <w:t>1038/s41467-018-02825-9</w:t>
        </w:r>
      </w:hyperlink>
      <w:r>
        <w:t>.</w:t>
      </w:r>
    </w:p>
    <w:p w14:paraId="0000015B" w14:textId="77777777" w:rsidR="00D07446" w:rsidRDefault="00D07446"/>
    <w:p w14:paraId="0000015C" w14:textId="77777777" w:rsidR="00D07446" w:rsidRDefault="009A744E">
      <w:r>
        <w:t xml:space="preserve">Müller, S. 1886. Votivfund fra Sten-og Bronzealderen. </w:t>
      </w:r>
      <w:r>
        <w:rPr>
          <w:i/>
        </w:rPr>
        <w:t>Aarbøger for nordisk Oldkyndighed og Historie</w:t>
      </w:r>
      <w:r>
        <w:t>, 2, 216-251.</w:t>
      </w:r>
    </w:p>
    <w:p w14:paraId="0000015D" w14:textId="77777777" w:rsidR="00D07446" w:rsidRDefault="00D07446"/>
    <w:p w14:paraId="0000015E" w14:textId="77777777" w:rsidR="00D07446" w:rsidRDefault="009A744E">
      <w:r>
        <w:t xml:space="preserve">Nielsen, P.O. 1993. ‘The Neolithic’. </w:t>
      </w:r>
      <w:r>
        <w:rPr>
          <w:i/>
        </w:rPr>
        <w:t>In</w:t>
      </w:r>
      <w:r>
        <w:t xml:space="preserve">: S. Hvass and B. Storgaard, eds. </w:t>
      </w:r>
      <w:r>
        <w:rPr>
          <w:i/>
        </w:rPr>
        <w:t>Digging into the Past. 25 Years of Archaeol</w:t>
      </w:r>
      <w:r>
        <w:rPr>
          <w:i/>
        </w:rPr>
        <w:t>ogy in Denmark</w:t>
      </w:r>
      <w:r>
        <w:t>. Copenhagen: The Royal Society of Northern Antiquaries, 84-87.</w:t>
      </w:r>
    </w:p>
    <w:p w14:paraId="0000015F" w14:textId="77777777" w:rsidR="00D07446" w:rsidRDefault="00D07446"/>
    <w:p w14:paraId="00000160" w14:textId="77777777" w:rsidR="00D07446" w:rsidRDefault="009A744E">
      <w:r>
        <w:t xml:space="preserve">Nielsen, P.O. and Nielsen, F.O.S. 2020. </w:t>
      </w:r>
      <w:r>
        <w:rPr>
          <w:i/>
        </w:rPr>
        <w:t>First Farmers on the Island of Bornholm</w:t>
      </w:r>
      <w:r>
        <w:t>. Copenhagen: Nordiske Fortidsminder vol. 32. The Royal Society of Northern Antiquaries.</w:t>
      </w:r>
    </w:p>
    <w:p w14:paraId="00000161" w14:textId="77777777" w:rsidR="00D07446" w:rsidRDefault="00D07446"/>
    <w:p w14:paraId="00000162" w14:textId="77777777" w:rsidR="00D07446" w:rsidRDefault="009A744E">
      <w:r>
        <w:t>Nikitin,</w:t>
      </w:r>
      <w:r>
        <w:t xml:space="preserve"> A.G., Stadler, P., Kotova, N., Teschler-Nicola, M., Price, T.D., Hoover, J., Kennett, D.J., Lazaridis, I., Rohland, N., Lipson, M. and Reich, D. 2019. Interactions between earliest Linearbandkeramik farmers and central European hunter gatherers at the daw</w:t>
      </w:r>
      <w:r>
        <w:t xml:space="preserve">n of European Neolithization. </w:t>
      </w:r>
      <w:r>
        <w:rPr>
          <w:i/>
        </w:rPr>
        <w:t>Scientific Reports</w:t>
      </w:r>
      <w:r>
        <w:t xml:space="preserve">, 9, 19544. </w:t>
      </w:r>
      <w:hyperlink r:id="rId68">
        <w:r>
          <w:t>https://doi.org/10.1038/s41598-019-56029-2</w:t>
        </w:r>
      </w:hyperlink>
      <w:r>
        <w:t>.</w:t>
      </w:r>
    </w:p>
    <w:p w14:paraId="00000163" w14:textId="77777777" w:rsidR="00D07446" w:rsidRDefault="00D07446"/>
    <w:p w14:paraId="00000164" w14:textId="77777777" w:rsidR="00D07446" w:rsidRDefault="009A744E">
      <w:r>
        <w:t>Noe-Nygaard, N. 1988. d13C-values of dog bones reveal the nature of changes in man’s food</w:t>
      </w:r>
      <w:r>
        <w:t xml:space="preserve"> resources at the Mesolithic-Neolithic transition, Denmark. </w:t>
      </w:r>
      <w:r>
        <w:rPr>
          <w:i/>
        </w:rPr>
        <w:t>Chemical Geology</w:t>
      </w:r>
      <w:r>
        <w:t>, 73, 87-96.</w:t>
      </w:r>
    </w:p>
    <w:p w14:paraId="00000165" w14:textId="77777777" w:rsidR="00D07446" w:rsidRDefault="00D07446"/>
    <w:p w14:paraId="00000166" w14:textId="77777777" w:rsidR="00D07446" w:rsidRDefault="009A744E">
      <w:r>
        <w:t xml:space="preserve">Noe-Nygaard, N. 1995. </w:t>
      </w:r>
      <w:r>
        <w:rPr>
          <w:i/>
        </w:rPr>
        <w:t>Ecological, sedimentary, and geochemical evolution of the late-glacial to postglacial Åmose lacustrine basin, Denmark</w:t>
      </w:r>
      <w:r>
        <w:t>. Oslo: Scandinavian Univer</w:t>
      </w:r>
      <w:r>
        <w:t>sity Press.</w:t>
      </w:r>
    </w:p>
    <w:p w14:paraId="00000167" w14:textId="77777777" w:rsidR="00D07446" w:rsidRDefault="00D07446"/>
    <w:p w14:paraId="00000168" w14:textId="77777777" w:rsidR="00D07446" w:rsidRDefault="009A744E">
      <w:r>
        <w:t xml:space="preserve">Noe-Nygaard, N., Price, D. and Hede, S.U. 2005. Diets of aurochs and early cattle in southern Scandinavia: Evidence from </w:t>
      </w:r>
      <w:r>
        <w:rPr>
          <w:vertAlign w:val="superscript"/>
        </w:rPr>
        <w:t>15</w:t>
      </w:r>
      <w:r>
        <w:t xml:space="preserve">N and </w:t>
      </w:r>
      <w:r>
        <w:rPr>
          <w:vertAlign w:val="superscript"/>
        </w:rPr>
        <w:t>13</w:t>
      </w:r>
      <w:r>
        <w:t xml:space="preserve">C stable isotopes. </w:t>
      </w:r>
      <w:r>
        <w:rPr>
          <w:i/>
        </w:rPr>
        <w:t>Journal of Archaeological Science</w:t>
      </w:r>
      <w:r>
        <w:t xml:space="preserve">, 32 (6), 855-871. </w:t>
      </w:r>
      <w:hyperlink r:id="rId69">
        <w:r>
          <w:t>https://doi.org/10.1016/j.jas.2005.01.004</w:t>
        </w:r>
      </w:hyperlink>
      <w:r>
        <w:t>.</w:t>
      </w:r>
    </w:p>
    <w:p w14:paraId="00000169" w14:textId="77777777" w:rsidR="00D07446" w:rsidRDefault="00D07446"/>
    <w:p w14:paraId="0000016A" w14:textId="77777777" w:rsidR="00D07446" w:rsidRDefault="009A744E">
      <w:r>
        <w:t xml:space="preserve">O’Connell, M.M., Bentley, M.D., Campbell, C.S. and Cole, B.J.W. 1988. Betulin and lupeol in bark from four white-barked birches. </w:t>
      </w:r>
      <w:r>
        <w:rPr>
          <w:i/>
        </w:rPr>
        <w:t>Phytochemistry</w:t>
      </w:r>
      <w:r>
        <w:t>, 27, 2175-2176.</w:t>
      </w:r>
    </w:p>
    <w:p w14:paraId="0000016B" w14:textId="77777777" w:rsidR="00D07446" w:rsidRDefault="00D07446"/>
    <w:p w14:paraId="0000016C" w14:textId="77777777" w:rsidR="00D07446" w:rsidRDefault="009A744E">
      <w:bookmarkStart w:id="14" w:name="_heading=h.3dy6vkm" w:colFirst="0" w:colLast="0"/>
      <w:bookmarkEnd w:id="14"/>
      <w:r>
        <w:t>Pääkkönen, M., Evershed, R.P. and Asplund, H. 2020. Compound-specific stable carbon isotope values of modern terrestrial and aquatic animals from the Baltic Sea and Finland as an aid to interpretations of the origins of fatty acids preserved in archaeologi</w:t>
      </w:r>
      <w:r>
        <w:t>cal pottery.</w:t>
      </w:r>
      <w:r>
        <w:rPr>
          <w:i/>
        </w:rPr>
        <w:t xml:space="preserve"> Journal of Nordic Archaeological Science</w:t>
      </w:r>
      <w:r>
        <w:t>, 19, 1-17.</w:t>
      </w:r>
    </w:p>
    <w:p w14:paraId="0000016D" w14:textId="77777777" w:rsidR="00D07446" w:rsidRDefault="00D07446">
      <w:bookmarkStart w:id="15" w:name="_heading=h.hcf3g4vb3b4g" w:colFirst="0" w:colLast="0"/>
      <w:bookmarkEnd w:id="15"/>
    </w:p>
    <w:p w14:paraId="0000016E" w14:textId="77777777" w:rsidR="00D07446" w:rsidRDefault="009A744E">
      <w:bookmarkStart w:id="16" w:name="_heading=h.5eqkw83yxq0a" w:colFirst="0" w:colLast="0"/>
      <w:bookmarkEnd w:id="16"/>
      <w:r>
        <w:t xml:space="preserve">Passi, S., Picardo, M., De Luca, C., Nazzaro-Porro, M., Rossi, L. and Rotilio, G. 1993. Saturated Dicarboxylic Acids as Products of Unsaturated Fatty Acid Oxidation. </w:t>
      </w:r>
      <w:r>
        <w:rPr>
          <w:i/>
        </w:rPr>
        <w:t>Biochimica et Biophysica</w:t>
      </w:r>
      <w:r>
        <w:rPr>
          <w:i/>
        </w:rPr>
        <w:t xml:space="preserve"> Acta (BBA) - Lipids and Lipid Metabolism</w:t>
      </w:r>
      <w:r>
        <w:t xml:space="preserve">, 1168 (2), 190-198. </w:t>
      </w:r>
      <w:hyperlink r:id="rId70">
        <w:r>
          <w:t>https://doi.org/10.1016/0005-2760(93)90124-R</w:t>
        </w:r>
      </w:hyperlink>
      <w:r>
        <w:t>.</w:t>
      </w:r>
    </w:p>
    <w:p w14:paraId="0000016F" w14:textId="77777777" w:rsidR="00D07446" w:rsidRDefault="00D07446">
      <w:bookmarkStart w:id="17" w:name="_heading=h.nbqztetbxx19" w:colFirst="0" w:colLast="0"/>
      <w:bookmarkEnd w:id="17"/>
    </w:p>
    <w:p w14:paraId="00000170" w14:textId="77777777" w:rsidR="00D07446" w:rsidRDefault="009A744E">
      <w:bookmarkStart w:id="18" w:name="_heading=h.mewbgl34vgkr" w:colFirst="0" w:colLast="0"/>
      <w:bookmarkEnd w:id="18"/>
      <w:r>
        <w:t>Paulsson, B.S. 2010. Scandinavian models: Radiocarbon dates and the origin and spre</w:t>
      </w:r>
      <w:r>
        <w:t xml:space="preserve">ading of passage graves in Sweden and Denmark. </w:t>
      </w:r>
      <w:r>
        <w:rPr>
          <w:i/>
        </w:rPr>
        <w:t>Radiocarbon</w:t>
      </w:r>
      <w:r>
        <w:t xml:space="preserve">, 52 (3), 1002-1017. </w:t>
      </w:r>
      <w:hyperlink r:id="rId71">
        <w:r>
          <w:t>https://doi.org/10.1017/S0033822200046099</w:t>
        </w:r>
      </w:hyperlink>
      <w:r>
        <w:t>.</w:t>
      </w:r>
    </w:p>
    <w:p w14:paraId="00000171" w14:textId="77777777" w:rsidR="00D07446" w:rsidRDefault="00D07446">
      <w:bookmarkStart w:id="19" w:name="_heading=h.5qrmm5rg81ql" w:colFirst="0" w:colLast="0"/>
      <w:bookmarkEnd w:id="19"/>
    </w:p>
    <w:p w14:paraId="00000172" w14:textId="77777777" w:rsidR="00D07446" w:rsidRDefault="009A744E">
      <w:r>
        <w:t xml:space="preserve">Persson, P. 1999. </w:t>
      </w:r>
      <w:r>
        <w:rPr>
          <w:i/>
        </w:rPr>
        <w:t>Neolitikums början. Undersökningar kring jordbrukets introduktion i Nordeuropa</w:t>
      </w:r>
      <w:r>
        <w:t>. Gothenburg and Uppsala: Department of Archaeology, Gothenburg University and Department of Archaeology and Ancient History, University of Uppsala.</w:t>
      </w:r>
    </w:p>
    <w:p w14:paraId="00000173" w14:textId="77777777" w:rsidR="00D07446" w:rsidRDefault="00D07446"/>
    <w:p w14:paraId="00000174" w14:textId="77777777" w:rsidR="00D07446" w:rsidRDefault="009A744E">
      <w:r>
        <w:t>Pollard, A.M., Heron, C. and</w:t>
      </w:r>
      <w:r>
        <w:t xml:space="preserve"> Armitage, R.A. 2016. </w:t>
      </w:r>
      <w:r>
        <w:rPr>
          <w:i/>
        </w:rPr>
        <w:t>Archaeological Chemistry: Edition 3</w:t>
      </w:r>
      <w:r>
        <w:t>. Cambridge: Royal Society of Chemistry.</w:t>
      </w:r>
    </w:p>
    <w:p w14:paraId="00000175" w14:textId="77777777" w:rsidR="00D07446" w:rsidRDefault="00D07446"/>
    <w:p w14:paraId="00000176" w14:textId="77777777" w:rsidR="00D07446" w:rsidRDefault="009A744E">
      <w:r>
        <w:lastRenderedPageBreak/>
        <w:t xml:space="preserve">Price, T. D. and Noe-Nygaard, N. 2009. ‘Early Domestic Cattle in Southern Scandinavia and the Spread of the Neolithic in Europe’. </w:t>
      </w:r>
      <w:r>
        <w:rPr>
          <w:i/>
        </w:rPr>
        <w:t>In</w:t>
      </w:r>
      <w:r>
        <w:t>: N. Finlay, S. McCartan,</w:t>
      </w:r>
      <w:r>
        <w:t xml:space="preserve"> N. Milner and C. Wickham-Jones, eds. </w:t>
      </w:r>
      <w:r>
        <w:rPr>
          <w:i/>
        </w:rPr>
        <w:t>From Bann flakes to Bushmills. Papers in honour of Professor Peter Woodman</w:t>
      </w:r>
      <w:r>
        <w:t>. Oxford: Prehistoric Society Research Paper, No. 1, Oxbow Books, 198-210.</w:t>
      </w:r>
    </w:p>
    <w:p w14:paraId="00000177" w14:textId="77777777" w:rsidR="00D07446" w:rsidRDefault="00D07446"/>
    <w:p w14:paraId="00000178" w14:textId="77777777" w:rsidR="00D07446" w:rsidRDefault="009A744E">
      <w:r>
        <w:t>Rahbek, U. and Rasmussen, K.L. 1996. Danske arkæologiske 14C-daterin</w:t>
      </w:r>
      <w:r>
        <w:t xml:space="preserve">ger, København 1995. </w:t>
      </w:r>
      <w:r>
        <w:rPr>
          <w:i/>
        </w:rPr>
        <w:t>Arkæologiske Udgravninger i Danmark</w:t>
      </w:r>
      <w:r>
        <w:t>, 1995, 296-315.</w:t>
      </w:r>
    </w:p>
    <w:p w14:paraId="00000179" w14:textId="77777777" w:rsidR="00D07446" w:rsidRDefault="00D07446">
      <w:pPr>
        <w:rPr>
          <w:highlight w:val="green"/>
        </w:rPr>
      </w:pPr>
    </w:p>
    <w:p w14:paraId="0000017A" w14:textId="77777777" w:rsidR="00D07446" w:rsidRDefault="009A744E">
      <w:r>
        <w:t xml:space="preserve">Raven, A.M., van Bergen, P.F., Stott, A.W., Dudd, S.N. and Evershed, R.P. 1997. Formation of long-chain ketones in archaeological pottery vessels by pyrolysis of acyl lipids. </w:t>
      </w:r>
      <w:r>
        <w:rPr>
          <w:i/>
        </w:rPr>
        <w:t>Journal</w:t>
      </w:r>
      <w:r>
        <w:rPr>
          <w:i/>
        </w:rPr>
        <w:t xml:space="preserve"> of Analytical and Applied Pyrolysis</w:t>
      </w:r>
      <w:r>
        <w:t xml:space="preserve">, 40-41, 267-285. </w:t>
      </w:r>
      <w:hyperlink r:id="rId72">
        <w:r>
          <w:t>https://doi.org/10.1016/S0165-2370(97)00036-3</w:t>
        </w:r>
      </w:hyperlink>
      <w:r>
        <w:t>.</w:t>
      </w:r>
    </w:p>
    <w:p w14:paraId="0000017B" w14:textId="77777777" w:rsidR="00D07446" w:rsidRDefault="00D07446"/>
    <w:p w14:paraId="0000017C" w14:textId="77777777" w:rsidR="00D07446" w:rsidRDefault="009A744E">
      <w:r>
        <w:t>Reber, E.A., Kerr, M.T., Whelton, H.L. and Evershed, R.P. 2018. Lipid Residues from Low-F</w:t>
      </w:r>
      <w:r>
        <w:t xml:space="preserve">ired Pottery. </w:t>
      </w:r>
      <w:r>
        <w:rPr>
          <w:i/>
        </w:rPr>
        <w:t>Archaeometry</w:t>
      </w:r>
      <w:r>
        <w:t xml:space="preserve">, 61 (1), </w:t>
      </w:r>
      <w:hyperlink r:id="rId73">
        <w:r>
          <w:t>https://doi.org/10.1111/arcm.12403</w:t>
        </w:r>
      </w:hyperlink>
      <w:r>
        <w:t>.</w:t>
      </w:r>
    </w:p>
    <w:p w14:paraId="0000017D" w14:textId="77777777" w:rsidR="00D07446" w:rsidRDefault="00D07446"/>
    <w:p w14:paraId="0000017E" w14:textId="77777777" w:rsidR="00D07446" w:rsidRDefault="009A744E">
      <w:r>
        <w:t xml:space="preserve">Rech, M. 1979. </w:t>
      </w:r>
      <w:r>
        <w:rPr>
          <w:i/>
        </w:rPr>
        <w:t>Studien zu Depotfunden der Trichterbecher-und Einzelgrabkultur des Nordens</w:t>
      </w:r>
      <w:r>
        <w:t>. Neumünster: Offa-Bücher 39.</w:t>
      </w:r>
    </w:p>
    <w:p w14:paraId="0000017F" w14:textId="77777777" w:rsidR="00D07446" w:rsidRDefault="00D07446"/>
    <w:p w14:paraId="00000180" w14:textId="77777777" w:rsidR="00D07446" w:rsidRDefault="009A744E">
      <w:r>
        <w:t>Regert, M</w:t>
      </w:r>
      <w:r>
        <w:t xml:space="preserve">., Bland, H.A., Dudd, S.N., van Bergen, P.F. and Evershed, R.P. 1998. Free and bound fatty acid oxidation products in archaeological ceramic vessels. </w:t>
      </w:r>
      <w:r>
        <w:rPr>
          <w:i/>
        </w:rPr>
        <w:t>Proceedings Of The Royal Society B: Biological Science</w:t>
      </w:r>
      <w:r>
        <w:t>,</w:t>
      </w:r>
      <w:r>
        <w:rPr>
          <w:i/>
        </w:rPr>
        <w:t xml:space="preserve"> </w:t>
      </w:r>
      <w:r>
        <w:t xml:space="preserve">265, 2027-2032. </w:t>
      </w:r>
      <w:hyperlink r:id="rId74">
        <w:r>
          <w:t>https://doi.org/10.1098/rspb.1998.0536</w:t>
        </w:r>
      </w:hyperlink>
      <w:r>
        <w:t>.</w:t>
      </w:r>
    </w:p>
    <w:p w14:paraId="00000181" w14:textId="77777777" w:rsidR="00D07446" w:rsidRDefault="00D07446"/>
    <w:p w14:paraId="00000182" w14:textId="77777777" w:rsidR="00D07446" w:rsidRDefault="009A744E">
      <w:r>
        <w:t xml:space="preserve">Regert, M. 2011. Analytical strategies for discriminating archaeological fatty substances from animal origin. </w:t>
      </w:r>
      <w:r>
        <w:rPr>
          <w:i/>
        </w:rPr>
        <w:t>Mass Spectrometry Review</w:t>
      </w:r>
      <w:r>
        <w:t xml:space="preserve">, 30, 177-220. </w:t>
      </w:r>
      <w:hyperlink r:id="rId75">
        <w:r>
          <w:t>https://doi.org/10.1002/mas.20271</w:t>
        </w:r>
      </w:hyperlink>
      <w:r>
        <w:t>.</w:t>
      </w:r>
    </w:p>
    <w:p w14:paraId="00000183" w14:textId="77777777" w:rsidR="00D07446" w:rsidRDefault="00D07446">
      <w:pPr>
        <w:rPr>
          <w:highlight w:val="green"/>
        </w:rPr>
      </w:pPr>
    </w:p>
    <w:p w14:paraId="00000184" w14:textId="77777777" w:rsidR="00D07446" w:rsidRDefault="009A744E">
      <w:r>
        <w:t>Richards, M.P. and Hedges, R.E.M. 1999. Stable Isotope Evidence for Similarities in the Types of Marine Foods Used by Late Mesolithic Humans at Sites Along the Atlantic Coast of Europe. Journal of Archaeologic</w:t>
      </w:r>
      <w:r>
        <w:t xml:space="preserve">al Science, 26 (6), 717-722. </w:t>
      </w:r>
      <w:hyperlink r:id="rId76">
        <w:r>
          <w:t>https://doi.org/10.1006/jasc.1998.0387</w:t>
        </w:r>
      </w:hyperlink>
      <w:r>
        <w:t>.</w:t>
      </w:r>
    </w:p>
    <w:p w14:paraId="00000185" w14:textId="77777777" w:rsidR="00D07446" w:rsidRDefault="00D07446">
      <w:pPr>
        <w:rPr>
          <w:highlight w:val="green"/>
        </w:rPr>
      </w:pPr>
    </w:p>
    <w:p w14:paraId="00000186" w14:textId="77777777" w:rsidR="00D07446" w:rsidRDefault="009A744E">
      <w:r>
        <w:lastRenderedPageBreak/>
        <w:t xml:space="preserve">Richards, M.P. and Koch, E. 2001. Neolitisk kost. Analyser af kvælstof-isotopen </w:t>
      </w:r>
      <w:r>
        <w:rPr>
          <w:vertAlign w:val="superscript"/>
        </w:rPr>
        <w:t>15</w:t>
      </w:r>
      <w:r>
        <w:t xml:space="preserve">N i menneskeskeletter fra yngre stenalder. </w:t>
      </w:r>
      <w:r>
        <w:rPr>
          <w:i/>
        </w:rPr>
        <w:t>Aarbøger for Nordisk Oldkyndighed og Historie</w:t>
      </w:r>
      <w:r>
        <w:t>, 1999, 7-17.</w:t>
      </w:r>
    </w:p>
    <w:p w14:paraId="00000187" w14:textId="77777777" w:rsidR="00D07446" w:rsidRDefault="00D07446"/>
    <w:p w14:paraId="00000188" w14:textId="77777777" w:rsidR="00D07446" w:rsidRDefault="009A744E">
      <w:r>
        <w:t xml:space="preserve">Richards, M.P., Price, T.D. and Koch, E. 2003. Mesolithic and Neolithic Subsistence in Denmark: New Stable Isotope Data. </w:t>
      </w:r>
      <w:r>
        <w:rPr>
          <w:i/>
        </w:rPr>
        <w:t>Current Anthropology</w:t>
      </w:r>
      <w:r>
        <w:t xml:space="preserve">, 44 (2), 288-295. </w:t>
      </w:r>
      <w:hyperlink r:id="rId77">
        <w:r>
          <w:t>https://www.jstor.org/stable/10.1086/367971</w:t>
        </w:r>
      </w:hyperlink>
      <w:r>
        <w:t>.</w:t>
      </w:r>
    </w:p>
    <w:p w14:paraId="00000189" w14:textId="77777777" w:rsidR="00D07446" w:rsidRDefault="00D07446"/>
    <w:p w14:paraId="0000018A" w14:textId="77777777" w:rsidR="00D07446" w:rsidRDefault="009A744E">
      <w:r>
        <w:t xml:space="preserve">Rivollat, M., Jeong, C., Schiffels, S., Küçükkalıpçı, İ., Pemonge, M.-H., Rohrlach, A.B., Alt, K.W., Binder, D., Friederich, S., Ghesquière, E., Gronenborn, D., Laporte, L., Lefranc, </w:t>
      </w:r>
      <w:r>
        <w:t xml:space="preserve">P., Meller, H., Réveillas, H., Rosenstock, E., Rottier, S., Scarre, C., Soler, L., Wahl, J., Krause, J., Deguilloux, M.-F. and Haak, W. 2020. Ancient genome-wide DNA from France highlights the complexity of interactions between Mesolithic hunter-gatherers </w:t>
      </w:r>
      <w:r>
        <w:t xml:space="preserve">and Neolithic farmers. </w:t>
      </w:r>
      <w:r>
        <w:rPr>
          <w:i/>
        </w:rPr>
        <w:t>Science Advances</w:t>
      </w:r>
      <w:r>
        <w:t xml:space="preserve">, 6 (22), eaaz5344. </w:t>
      </w:r>
      <w:hyperlink r:id="rId78">
        <w:r>
          <w:t>DOI: 10.1126/sciadv.aaz5344</w:t>
        </w:r>
      </w:hyperlink>
      <w:r>
        <w:t>.</w:t>
      </w:r>
    </w:p>
    <w:p w14:paraId="0000018B" w14:textId="77777777" w:rsidR="00D07446" w:rsidRDefault="00D07446"/>
    <w:p w14:paraId="0000018C" w14:textId="77777777" w:rsidR="00D07446" w:rsidRDefault="009A744E">
      <w:bookmarkStart w:id="20" w:name="_heading=h.1t3h5sf" w:colFirst="0" w:colLast="0"/>
      <w:bookmarkEnd w:id="20"/>
      <w:r>
        <w:t xml:space="preserve">Robson, H.K. 2015. </w:t>
      </w:r>
      <w:r>
        <w:rPr>
          <w:i/>
        </w:rPr>
        <w:t>Evaluating the change of consumption and culinary practices at the transiti</w:t>
      </w:r>
      <w:r>
        <w:rPr>
          <w:i/>
        </w:rPr>
        <w:t>on to agriculture: a multi-disciplinary approach from a Danish kitchen midden,</w:t>
      </w:r>
      <w:r>
        <w:t xml:space="preserve"> (PhD Thesis). York: University of York.</w:t>
      </w:r>
    </w:p>
    <w:p w14:paraId="0000018D" w14:textId="77777777" w:rsidR="00D07446" w:rsidRDefault="00D07446">
      <w:bookmarkStart w:id="21" w:name="_heading=h.h6vhtutjej9l" w:colFirst="0" w:colLast="0"/>
      <w:bookmarkEnd w:id="21"/>
    </w:p>
    <w:p w14:paraId="0000018E" w14:textId="77777777" w:rsidR="00D07446" w:rsidRDefault="009A744E">
      <w:r>
        <w:t xml:space="preserve">Rowley-Conwy, P. 2004. How the West Was Lost: A Reconsideration of Agricultural Origins in Britain, Ireland, and Southern Scandinavia. </w:t>
      </w:r>
      <w:r>
        <w:rPr>
          <w:i/>
        </w:rPr>
        <w:t>C</w:t>
      </w:r>
      <w:r>
        <w:rPr>
          <w:i/>
        </w:rPr>
        <w:t>urrent Anthropology</w:t>
      </w:r>
      <w:r>
        <w:t xml:space="preserve">, 45, S83-S113. </w:t>
      </w:r>
      <w:hyperlink r:id="rId79">
        <w:r>
          <w:t>https://doi.org/10.1086/422083</w:t>
        </w:r>
      </w:hyperlink>
      <w:r>
        <w:t>.</w:t>
      </w:r>
    </w:p>
    <w:p w14:paraId="0000018F" w14:textId="77777777" w:rsidR="00D07446" w:rsidRDefault="00D07446"/>
    <w:p w14:paraId="00000190" w14:textId="77777777" w:rsidR="00D07446" w:rsidRDefault="009A744E">
      <w:r>
        <w:t>Sakalauskaite, J., Andersen, S.H., Biagi, P., Borrello, M. A., Cocquerez, T., Colonese, A.C., Bello, F.D., Girod, A., Heumüller, M., Koon, H., Mandili, G., Medana, C., Penkman, K.E. H., Plasseraud, L., Schlichtherle, H., Taylor, S., Tokarski, C., Thomas, J</w:t>
      </w:r>
      <w:r>
        <w:t xml:space="preserve">., Wilson, J., Marin, F. and Demarchi, B. 2019. ‘Palaeoshellomics’ reveals the use of freshwater mother-of-pearl in prehistory. </w:t>
      </w:r>
      <w:r>
        <w:rPr>
          <w:i/>
        </w:rPr>
        <w:t>eLife</w:t>
      </w:r>
      <w:r>
        <w:t xml:space="preserve">, 8, e45644. </w:t>
      </w:r>
      <w:hyperlink r:id="rId80">
        <w:r>
          <w:t>https://doi.org/10.7554/eLife.45644.002</w:t>
        </w:r>
      </w:hyperlink>
      <w:r>
        <w:t>.</w:t>
      </w:r>
    </w:p>
    <w:p w14:paraId="00000191" w14:textId="77777777" w:rsidR="00D07446" w:rsidRDefault="00D07446"/>
    <w:p w14:paraId="00000192" w14:textId="77777777" w:rsidR="00D07446" w:rsidRDefault="009A744E">
      <w:r>
        <w:t xml:space="preserve">Saul, H. </w:t>
      </w:r>
      <w:r>
        <w:t xml:space="preserve">2011. </w:t>
      </w:r>
      <w:r>
        <w:rPr>
          <w:i/>
        </w:rPr>
        <w:t>Infusion cuisine: a study of the value of foods in a pottery context across the transition to agriculture in the southern Baltic,</w:t>
      </w:r>
      <w:r>
        <w:t xml:space="preserve"> (PhD Thesis). York: University of York.</w:t>
      </w:r>
    </w:p>
    <w:p w14:paraId="00000193" w14:textId="77777777" w:rsidR="00D07446" w:rsidRDefault="00D07446"/>
    <w:p w14:paraId="00000194" w14:textId="77777777" w:rsidR="00D07446" w:rsidRDefault="009A744E">
      <w:r>
        <w:lastRenderedPageBreak/>
        <w:t>Saul, H., Madella, M., Fischer, A., Glykou, A., Hartz, S. and Craig, O.E. 2013.</w:t>
      </w:r>
      <w:r>
        <w:t xml:space="preserve"> Phytoliths in Pottery Reveal the Use of Spice in European Prehistoric Cuisine. </w:t>
      </w:r>
      <w:r>
        <w:rPr>
          <w:i/>
        </w:rPr>
        <w:t>PLoS ONE</w:t>
      </w:r>
      <w:r>
        <w:t xml:space="preserve">, 8 (8), e70583. </w:t>
      </w:r>
      <w:hyperlink r:id="rId81">
        <w:r>
          <w:t>DOI: 10.1371/journal.pone.0070583</w:t>
        </w:r>
      </w:hyperlink>
      <w:r>
        <w:t>.</w:t>
      </w:r>
    </w:p>
    <w:p w14:paraId="00000195" w14:textId="77777777" w:rsidR="00D07446" w:rsidRDefault="00D07446"/>
    <w:p w14:paraId="00000196" w14:textId="77777777" w:rsidR="00D07446" w:rsidRDefault="009A744E">
      <w:bookmarkStart w:id="22" w:name="_heading=h.4d34og8" w:colFirst="0" w:colLast="0"/>
      <w:bookmarkEnd w:id="22"/>
      <w:r>
        <w:t>Saul, H., Glykou, A. a</w:t>
      </w:r>
      <w:r>
        <w:t xml:space="preserve">nd Craig, O.E. 2014. Stewing on a Theme of Cuisine: Biomolecular and Interpretive Approaches to Culinary Changes at the Transition to Agriculture. </w:t>
      </w:r>
      <w:r>
        <w:rPr>
          <w:i/>
        </w:rPr>
        <w:t>Proceedings of the British Academy</w:t>
      </w:r>
      <w:r>
        <w:t xml:space="preserve">, 198, 197-213. </w:t>
      </w:r>
      <w:hyperlink r:id="rId82">
        <w:r>
          <w:t>DOI: 10.5871/bacad/9780197265758.003.0011</w:t>
        </w:r>
      </w:hyperlink>
      <w:r>
        <w:t>.</w:t>
      </w:r>
    </w:p>
    <w:p w14:paraId="00000197" w14:textId="77777777" w:rsidR="00D07446" w:rsidRDefault="00D07446">
      <w:bookmarkStart w:id="23" w:name="_heading=h.jhfuzsvdm9h6" w:colFirst="0" w:colLast="0"/>
      <w:bookmarkEnd w:id="23"/>
    </w:p>
    <w:p w14:paraId="00000198" w14:textId="77777777" w:rsidR="00D07446" w:rsidRDefault="009A744E">
      <w:r>
        <w:t>Schülke, A. 2019. ‘Megalithic tombs and wetland depositions as markers of old and new places in the Early Neolithic: Break or inversion o</w:t>
      </w:r>
      <w:r>
        <w:t xml:space="preserve">f ritualized practices?’ In: J. Müller, M. Hinz and M. Wunderlich, eds. </w:t>
      </w:r>
      <w:r>
        <w:rPr>
          <w:i/>
        </w:rPr>
        <w:t>Megaliths, Societies, Landscapes. Early Monumentality and social differentiation in Neolithic Europe</w:t>
      </w:r>
      <w:r>
        <w:t>. Bonn: Rudolf Habelt, 465-486.</w:t>
      </w:r>
    </w:p>
    <w:p w14:paraId="00000199" w14:textId="77777777" w:rsidR="00D07446" w:rsidRDefault="00D07446"/>
    <w:p w14:paraId="0000019A" w14:textId="77777777" w:rsidR="00D07446" w:rsidRDefault="009A744E">
      <w:r>
        <w:t>Shoda, S., Lucquin, A., Sou, C.I., Nishida, Y., Sun</w:t>
      </w:r>
      <w:r>
        <w:t xml:space="preserve">, G., Kitano, H., Son, J.-h., Nakamura, S. and Craig, O.E. 2018. Molecular and isotopic evidence for the processing of starchy plants in Early Neolithic pottery from China. </w:t>
      </w:r>
      <w:r>
        <w:rPr>
          <w:i/>
        </w:rPr>
        <w:t>Scientific Reports</w:t>
      </w:r>
      <w:r>
        <w:t xml:space="preserve">, 8, 17044. </w:t>
      </w:r>
      <w:hyperlink r:id="rId83">
        <w:r>
          <w:t>https://doi.org/10.1038/s41598-018-35227-4</w:t>
        </w:r>
      </w:hyperlink>
      <w:r>
        <w:t>.</w:t>
      </w:r>
    </w:p>
    <w:p w14:paraId="0000019B" w14:textId="77777777" w:rsidR="00D07446" w:rsidRDefault="00D07446"/>
    <w:p w14:paraId="0000019C" w14:textId="77777777" w:rsidR="00D07446" w:rsidRDefault="009A744E">
      <w:r>
        <w:t>Sjögren, K-G., Ahlström, T., Blank, M., Price, T.D., Frei, K.M. and Hollund, H.I. 2017. Early Neolithic Human Bog Finds from Falbygden, Western Sweden: New Isotopic, Osteological and Histological Invest</w:t>
      </w:r>
      <w:r>
        <w:t xml:space="preserve">igations. </w:t>
      </w:r>
      <w:r>
        <w:rPr>
          <w:i/>
        </w:rPr>
        <w:t>Journal of Neolithic Archaeology</w:t>
      </w:r>
      <w:r>
        <w:t xml:space="preserve">, 19, 97-126. </w:t>
      </w:r>
      <w:hyperlink r:id="rId84">
        <w:r>
          <w:t>https://doi.org/10.12766/jna.2017.4</w:t>
        </w:r>
      </w:hyperlink>
      <w:r>
        <w:t>.</w:t>
      </w:r>
    </w:p>
    <w:p w14:paraId="0000019D" w14:textId="77777777" w:rsidR="00D07446" w:rsidRDefault="00D07446"/>
    <w:p w14:paraId="0000019E" w14:textId="77777777" w:rsidR="00D07446" w:rsidRDefault="009A744E">
      <w:r>
        <w:t>Skoglund, P., Malmström, H., Raghavan, M., Storå, J., Hall, P., Willerslev, E., Gilbert, M.T. P., Götherstr</w:t>
      </w:r>
      <w:r>
        <w:t xml:space="preserve">öm, A. and Jakobsson, M. 2012. Origins and Genetic Legacy of Neolithic Farmers and Hunter-Gatherers in Europe. </w:t>
      </w:r>
      <w:r>
        <w:rPr>
          <w:i/>
        </w:rPr>
        <w:t>Science</w:t>
      </w:r>
      <w:r>
        <w:t xml:space="preserve">, 336 (6080), 466-469. </w:t>
      </w:r>
      <w:hyperlink r:id="rId85">
        <w:r>
          <w:t>DOI: 10.1126/science.1216304</w:t>
        </w:r>
      </w:hyperlink>
      <w:r>
        <w:t>.</w:t>
      </w:r>
    </w:p>
    <w:p w14:paraId="0000019F" w14:textId="77777777" w:rsidR="00D07446" w:rsidRDefault="00D07446"/>
    <w:p w14:paraId="000001A0" w14:textId="77777777" w:rsidR="00D07446" w:rsidRDefault="009A744E">
      <w:r>
        <w:t>Skoglund, P.,</w:t>
      </w:r>
      <w:r>
        <w:t xml:space="preserve"> Malmström, H., Omrak, A., Raghavan, M., Valdiosera, C., Günther, T., Hall, P., Tambets, K., Parik, J., Sjögren, K-G., Apel, J., Willerslev, E., Storå, J., Götherström, A. and Jakobsson, M. 2014. Genomic Diversity and Admixture Differs for Stone-Age Scandi</w:t>
      </w:r>
      <w:r>
        <w:t xml:space="preserve">navian Foragers and Farmers. </w:t>
      </w:r>
      <w:r>
        <w:rPr>
          <w:i/>
        </w:rPr>
        <w:t>Science</w:t>
      </w:r>
      <w:r>
        <w:t xml:space="preserve">, 344 (6185), 747-750. </w:t>
      </w:r>
      <w:hyperlink r:id="rId86">
        <w:r>
          <w:t>DOI: 10.1126/science.1253448</w:t>
        </w:r>
      </w:hyperlink>
      <w:r>
        <w:t>.</w:t>
      </w:r>
    </w:p>
    <w:p w14:paraId="000001A1" w14:textId="77777777" w:rsidR="00D07446" w:rsidRDefault="00D07446"/>
    <w:p w14:paraId="000001A2" w14:textId="77777777" w:rsidR="00D07446" w:rsidRDefault="009A744E">
      <w:r>
        <w:t xml:space="preserve">Smyth, J. and Evershed, R.P. 2015. The molecules of meals: new insight into Neolithic foodways. </w:t>
      </w:r>
      <w:r>
        <w:rPr>
          <w:i/>
        </w:rPr>
        <w:t>Proceedings of the Royal Irish Academy</w:t>
      </w:r>
      <w:r>
        <w:t xml:space="preserve">, 115C, 27-46. </w:t>
      </w:r>
      <w:hyperlink r:id="rId87">
        <w:r>
          <w:t>https://www.jstor.org/stable/10.3</w:t>
        </w:r>
        <w:r>
          <w:t>318/priac.2015.115.07</w:t>
        </w:r>
      </w:hyperlink>
      <w:r>
        <w:t>.</w:t>
      </w:r>
    </w:p>
    <w:p w14:paraId="000001A3" w14:textId="77777777" w:rsidR="00D07446" w:rsidRDefault="00D07446"/>
    <w:p w14:paraId="000001A4" w14:textId="77777777" w:rsidR="00D07446" w:rsidRDefault="009A744E">
      <w:r>
        <w:t xml:space="preserve">Smyth, J. and Evershed, R.P. 2016. Milking the megafauna: Using organic residue analysis to understand early farming practice. </w:t>
      </w:r>
      <w:r>
        <w:rPr>
          <w:i/>
        </w:rPr>
        <w:t>Environmental Archaeology</w:t>
      </w:r>
      <w:r>
        <w:t xml:space="preserve">, 21 (3), 214-229. </w:t>
      </w:r>
      <w:hyperlink r:id="rId88">
        <w:r>
          <w:t>https://doi.org/10.1179/1749631414Y.0000000045</w:t>
        </w:r>
      </w:hyperlink>
      <w:r>
        <w:t>.</w:t>
      </w:r>
    </w:p>
    <w:p w14:paraId="000001A5" w14:textId="77777777" w:rsidR="00D07446" w:rsidRDefault="00D07446"/>
    <w:p w14:paraId="000001A6" w14:textId="77777777" w:rsidR="00D07446" w:rsidRDefault="009A744E">
      <w:r>
        <w:t xml:space="preserve">Spangenberg, J.E., Jacomet, S. and Schibler, J. 2006. Chemical analyses of organic residues in archaeological pottery from Arbon Bleiche 3, Switzerland - evidence for dairying in the late Neolithic. </w:t>
      </w:r>
      <w:r>
        <w:rPr>
          <w:i/>
        </w:rPr>
        <w:t>Jou</w:t>
      </w:r>
      <w:r>
        <w:rPr>
          <w:i/>
        </w:rPr>
        <w:t>rnal of Archaeological Science</w:t>
      </w:r>
      <w:r>
        <w:t xml:space="preserve">, 33 (1), 1-13. </w:t>
      </w:r>
      <w:hyperlink r:id="rId89">
        <w:r>
          <w:t>https://doi.org/10.1016/j.jas.2005.05.013</w:t>
        </w:r>
      </w:hyperlink>
      <w:r>
        <w:t>.</w:t>
      </w:r>
    </w:p>
    <w:p w14:paraId="000001A7" w14:textId="77777777" w:rsidR="00D07446" w:rsidRDefault="00D07446"/>
    <w:p w14:paraId="000001A8" w14:textId="77777777" w:rsidR="00D07446" w:rsidRDefault="009A744E">
      <w:r>
        <w:t xml:space="preserve">Sparrevohn, L.R. 2009. ‘Omkring en å. Tragtbægerkulturens særlige steder’. In: A. Schülke, ed. </w:t>
      </w:r>
      <w:r>
        <w:rPr>
          <w:i/>
        </w:rPr>
        <w:t>Plads og R</w:t>
      </w:r>
      <w:r>
        <w:rPr>
          <w:i/>
        </w:rPr>
        <w:t>um i Tragtbægerkulturen</w:t>
      </w:r>
      <w:r>
        <w:t>. Copenhagen: Det Kongelige Nordiske Oldskriftselskab, 45-65.</w:t>
      </w:r>
    </w:p>
    <w:p w14:paraId="000001A9" w14:textId="77777777" w:rsidR="00D07446" w:rsidRDefault="00D07446"/>
    <w:p w14:paraId="000001AA" w14:textId="77777777" w:rsidR="00D07446" w:rsidRDefault="009A744E">
      <w:r>
        <w:t xml:space="preserve">Spiteri, C.D. 2012. </w:t>
      </w:r>
      <w:r>
        <w:rPr>
          <w:i/>
        </w:rPr>
        <w:t>Pottery use at the transition to agriculture in the western Mediterranean: evidence from biomolecular and isotopic characterisation of organic residue</w:t>
      </w:r>
      <w:r>
        <w:rPr>
          <w:i/>
        </w:rPr>
        <w:t>s in Impressed/Cardial ware vessels,</w:t>
      </w:r>
      <w:r>
        <w:t xml:space="preserve"> (PhD Thesis). York: University of York.</w:t>
      </w:r>
    </w:p>
    <w:p w14:paraId="000001AB" w14:textId="77777777" w:rsidR="00D07446" w:rsidRDefault="00D07446"/>
    <w:p w14:paraId="000001AC" w14:textId="77777777" w:rsidR="00D07446" w:rsidRDefault="009A744E">
      <w:r>
        <w:t xml:space="preserve">Sørensen, C., Bjørnevad, M. and Bye-Jensen, P. 2020. A biographical study of Neolithic hoarding: A regional case study of Funnel Beaker Culture hoards from the Southern Limfjord area, Denmark. </w:t>
      </w:r>
      <w:r>
        <w:rPr>
          <w:i/>
        </w:rPr>
        <w:t>Danish Journal of Archaeology</w:t>
      </w:r>
      <w:r>
        <w:t xml:space="preserve">, 9, 1-24. </w:t>
      </w:r>
      <w:hyperlink r:id="rId90">
        <w:r>
          <w:t>https://doi.org/10.7146/dja.v9i0.114837</w:t>
        </w:r>
      </w:hyperlink>
      <w:r>
        <w:t>.</w:t>
      </w:r>
    </w:p>
    <w:p w14:paraId="000001AD" w14:textId="77777777" w:rsidR="00D07446" w:rsidRDefault="00D07446"/>
    <w:p w14:paraId="000001AE" w14:textId="77777777" w:rsidR="00D07446" w:rsidRDefault="009A744E">
      <w:r>
        <w:t xml:space="preserve">Sørensen, L. 2014. From Hunter to Farmer in Northern Europe. Migration and adaptation during the Neolithic and Bronze Age. </w:t>
      </w:r>
      <w:r>
        <w:rPr>
          <w:i/>
        </w:rPr>
        <w:t>Acta Archaeologica</w:t>
      </w:r>
      <w:r>
        <w:t>, 85 (1-3).</w:t>
      </w:r>
    </w:p>
    <w:p w14:paraId="000001AF" w14:textId="77777777" w:rsidR="00D07446" w:rsidRDefault="00D07446"/>
    <w:p w14:paraId="000001B0" w14:textId="77777777" w:rsidR="00D07446" w:rsidRDefault="009A744E">
      <w:r>
        <w:t>Sørensen, L. 2017. Hunte</w:t>
      </w:r>
      <w:r>
        <w:t xml:space="preserve">rs and farmers in the north - the transformation of pottery traditions and distribution patterns of key artefacts during the Mesolithic and Neolithic transition in southern Scandinavia. </w:t>
      </w:r>
      <w:r>
        <w:rPr>
          <w:i/>
        </w:rPr>
        <w:t>Acta Archaeologica Lodziensia</w:t>
      </w:r>
      <w:r>
        <w:t>, 63, 59-78.</w:t>
      </w:r>
    </w:p>
    <w:p w14:paraId="000001B1" w14:textId="77777777" w:rsidR="00D07446" w:rsidRDefault="00D07446"/>
    <w:p w14:paraId="000001B2" w14:textId="77777777" w:rsidR="00D07446" w:rsidRDefault="009A744E">
      <w:r>
        <w:lastRenderedPageBreak/>
        <w:t>Sørensen, S.A. 2017. Syltho</w:t>
      </w:r>
      <w:r>
        <w:t xml:space="preserve">lm: Denmark’s largest Stone Age excavation. </w:t>
      </w:r>
      <w:r>
        <w:rPr>
          <w:i/>
        </w:rPr>
        <w:t>Mesolithic Miscellany</w:t>
      </w:r>
      <w:r>
        <w:t>, 24 (2), 3-10.</w:t>
      </w:r>
    </w:p>
    <w:p w14:paraId="000001B3" w14:textId="77777777" w:rsidR="00D07446" w:rsidRDefault="00D07446"/>
    <w:p w14:paraId="000001B4" w14:textId="77777777" w:rsidR="00D07446" w:rsidRDefault="009A744E">
      <w:r>
        <w:t xml:space="preserve">Sørensen, S.A. 2020. ‘Ritual depositions in the coastal zone: A case study from Syltholm, Denmark’. </w:t>
      </w:r>
      <w:r>
        <w:rPr>
          <w:i/>
        </w:rPr>
        <w:t>In</w:t>
      </w:r>
      <w:r>
        <w:t xml:space="preserve">: A. Schülke, ed. </w:t>
      </w:r>
      <w:r>
        <w:rPr>
          <w:i/>
        </w:rPr>
        <w:t>Coastal landscapes of the Mesolithic: Human engagement</w:t>
      </w:r>
      <w:r>
        <w:rPr>
          <w:i/>
        </w:rPr>
        <w:t xml:space="preserve"> with the coast from the Atlantic to the Baltic Sea</w:t>
      </w:r>
      <w:r>
        <w:t>. Oxon: Routledge, 394-414.</w:t>
      </w:r>
    </w:p>
    <w:p w14:paraId="000001B5" w14:textId="77777777" w:rsidR="00D07446" w:rsidRDefault="00D07446"/>
    <w:p w14:paraId="000001B6" w14:textId="77777777" w:rsidR="00D07446" w:rsidRDefault="009A744E">
      <w:r>
        <w:t xml:space="preserve">Stjernqvist, B. 1981. Näbbe mosse. A mysterious Stone Age lake. </w:t>
      </w:r>
      <w:r>
        <w:rPr>
          <w:i/>
        </w:rPr>
        <w:t>Striae</w:t>
      </w:r>
      <w:r>
        <w:t>, 14, 35-40.</w:t>
      </w:r>
    </w:p>
    <w:p w14:paraId="000001B7" w14:textId="77777777" w:rsidR="00D07446" w:rsidRDefault="00D07446"/>
    <w:p w14:paraId="000001B8" w14:textId="77777777" w:rsidR="00D07446" w:rsidRDefault="009A744E">
      <w:r>
        <w:t xml:space="preserve">Tauber, H. 1981. </w:t>
      </w:r>
      <w:r>
        <w:rPr>
          <w:vertAlign w:val="superscript"/>
        </w:rPr>
        <w:t>13</w:t>
      </w:r>
      <w:r>
        <w:t xml:space="preserve">C evidence for dietary habits of prehistoric man in Denmark. </w:t>
      </w:r>
      <w:r>
        <w:rPr>
          <w:i/>
        </w:rPr>
        <w:t xml:space="preserve">Nature, </w:t>
      </w:r>
      <w:r>
        <w:t xml:space="preserve">292 </w:t>
      </w:r>
      <w:r>
        <w:t xml:space="preserve">(5821), 332-333. </w:t>
      </w:r>
      <w:hyperlink r:id="rId91">
        <w:r>
          <w:t>https://doi.org/10.1038/292332a0</w:t>
        </w:r>
      </w:hyperlink>
      <w:r>
        <w:t>.</w:t>
      </w:r>
    </w:p>
    <w:p w14:paraId="000001B9" w14:textId="77777777" w:rsidR="00D07446" w:rsidRDefault="00D07446"/>
    <w:p w14:paraId="000001BA" w14:textId="77777777" w:rsidR="00D07446" w:rsidRDefault="009A744E">
      <w:r>
        <w:t>Terberger, T., Hartz, S. and Kabaciński, J. 2009. ‘Late hunter-gatherer and early farmer contacts in the southern Baltic - a discussion’. In: H. Glørsta</w:t>
      </w:r>
      <w:r>
        <w:t xml:space="preserve">d and C. Prescott, eds. </w:t>
      </w:r>
      <w:r>
        <w:rPr>
          <w:i/>
        </w:rPr>
        <w:t>Neolithisation as if history mattered: process of neolithisation in North-Western Europe</w:t>
      </w:r>
      <w:r>
        <w:t>. Uddevalla: Bricoleur Press, 257-298.</w:t>
      </w:r>
    </w:p>
    <w:p w14:paraId="000001BB" w14:textId="77777777" w:rsidR="00D07446" w:rsidRDefault="00D07446"/>
    <w:p w14:paraId="000001BC" w14:textId="77777777" w:rsidR="00D07446" w:rsidRDefault="009A744E">
      <w:r>
        <w:t>Weber, J., Brozio, J.P., Müller, J. and Schwark, L. 2020. Grave gifts manifest the ritual status of catt</w:t>
      </w:r>
      <w:r>
        <w:t xml:space="preserve">le in Neolithic societies of northern Germany. </w:t>
      </w:r>
      <w:r>
        <w:rPr>
          <w:i/>
        </w:rPr>
        <w:t>Journal of Archaeological Science</w:t>
      </w:r>
      <w:r>
        <w:t xml:space="preserve">, 117, 105122. </w:t>
      </w:r>
      <w:hyperlink r:id="rId92">
        <w:r>
          <w:t>https://doi.org/10.1016/j.jas.2020.105122</w:t>
        </w:r>
      </w:hyperlink>
      <w:r>
        <w:t>.</w:t>
      </w:r>
    </w:p>
    <w:p w14:paraId="000001BD" w14:textId="77777777" w:rsidR="00D07446" w:rsidRDefault="00D07446"/>
    <w:p w14:paraId="000001BE" w14:textId="77777777" w:rsidR="00D07446" w:rsidRDefault="009A744E">
      <w:r>
        <w:t xml:space="preserve">Wentink, K. 2006. </w:t>
      </w:r>
      <w:r>
        <w:rPr>
          <w:i/>
        </w:rPr>
        <w:t>Ceci n’est pas une hache: Neolithic De</w:t>
      </w:r>
      <w:r>
        <w:rPr>
          <w:i/>
        </w:rPr>
        <w:t>positions in the Northern Netherlands</w:t>
      </w:r>
      <w:r>
        <w:t>. Leiden: Sidestone Press.</w:t>
      </w:r>
    </w:p>
    <w:p w14:paraId="000001BF" w14:textId="77777777" w:rsidR="00D07446" w:rsidRDefault="00D07446"/>
    <w:p w14:paraId="000001C0" w14:textId="77777777" w:rsidR="00D07446" w:rsidRDefault="009A744E">
      <w:r>
        <w:t xml:space="preserve">Weyermann, C., Roux, C. and Champod, C. 2011. Initial results on the composition of fingerprints and its evolution as a function of time by GC⁄MS Analysis. </w:t>
      </w:r>
      <w:r>
        <w:rPr>
          <w:i/>
        </w:rPr>
        <w:t>Journal of Forensic Sciences</w:t>
      </w:r>
      <w:r>
        <w:t xml:space="preserve"> 56: 10</w:t>
      </w:r>
      <w:r>
        <w:t xml:space="preserve">2-108. </w:t>
      </w:r>
      <w:hyperlink r:id="rId93">
        <w:r>
          <w:t>https://doi.org/10.1111/j.1556-4029.2010.01523.x</w:t>
        </w:r>
      </w:hyperlink>
      <w:r>
        <w:t>.</w:t>
      </w:r>
    </w:p>
    <w:p w14:paraId="000001C1" w14:textId="77777777" w:rsidR="00D07446" w:rsidRDefault="00D07446"/>
    <w:p w14:paraId="000001C2" w14:textId="77777777" w:rsidR="00D07446" w:rsidRDefault="009A744E">
      <w:r>
        <w:t xml:space="preserve">Whelton, H.L., Roffet-Salque, M., Kotsakis, K., Urem-Kotsou, D. and Evershed, R.P. 2018. Strong bias towards carcass product processing at Neolithic settlements in northern Greece revealed through absorbed lipid residues of archaeological pottery. </w:t>
      </w:r>
      <w:r>
        <w:rPr>
          <w:i/>
        </w:rPr>
        <w:t>Quaterna</w:t>
      </w:r>
      <w:r>
        <w:rPr>
          <w:i/>
        </w:rPr>
        <w:t>ry International</w:t>
      </w:r>
      <w:r>
        <w:t xml:space="preserve">, 496, 127-139. </w:t>
      </w:r>
      <w:hyperlink r:id="rId94">
        <w:r>
          <w:t>https://doi.org/10.1016/j.quaint.2017.12.018</w:t>
        </w:r>
      </w:hyperlink>
      <w:r>
        <w:t>.</w:t>
      </w:r>
    </w:p>
    <w:p w14:paraId="000001C3" w14:textId="77777777" w:rsidR="00D07446" w:rsidRDefault="00D07446"/>
    <w:p w14:paraId="000001C4" w14:textId="77777777" w:rsidR="00D07446" w:rsidRDefault="009A744E">
      <w:r>
        <w:t xml:space="preserve">Winther, J. 1938. </w:t>
      </w:r>
      <w:r>
        <w:rPr>
          <w:i/>
        </w:rPr>
        <w:t>Troldebjerg II</w:t>
      </w:r>
      <w:r>
        <w:t>. Rudkøbing: Langelands Museum.</w:t>
      </w:r>
    </w:p>
    <w:p w14:paraId="000001C5" w14:textId="77777777" w:rsidR="00D07446" w:rsidRDefault="00D07446"/>
    <w:p w14:paraId="000001C6" w14:textId="77777777" w:rsidR="00D07446" w:rsidRDefault="009A744E">
      <w:r>
        <w:t>Yoshida, K., Kunikita, D., Miyazaki, Y., Nishida</w:t>
      </w:r>
      <w:r>
        <w:t xml:space="preserve">, Y., Miyao, T. and Matsuzaki, H. 2013. Dating and stable isotope analysis of charred residues on the incipient Jomon pottery (Japan). </w:t>
      </w:r>
      <w:r>
        <w:rPr>
          <w:i/>
        </w:rPr>
        <w:t>Radiocarbon</w:t>
      </w:r>
      <w:r>
        <w:t xml:space="preserve">, 55 (2-3), 1322-1333. </w:t>
      </w:r>
      <w:hyperlink r:id="rId95">
        <w:r>
          <w:t>https://doi.org/10.1017/S0</w:t>
        </w:r>
        <w:r>
          <w:t>033822200048232</w:t>
        </w:r>
      </w:hyperlink>
      <w:r>
        <w:t>.</w:t>
      </w:r>
    </w:p>
    <w:sectPr w:rsidR="00D07446">
      <w:footerReference w:type="even" r:id="rId96"/>
      <w:footerReference w:type="default" r:id="rId9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D81FA" w14:textId="77777777" w:rsidR="00000000" w:rsidRDefault="009A744E">
      <w:pPr>
        <w:spacing w:line="240" w:lineRule="auto"/>
      </w:pPr>
      <w:r>
        <w:separator/>
      </w:r>
    </w:p>
  </w:endnote>
  <w:endnote w:type="continuationSeparator" w:id="0">
    <w:p w14:paraId="57C97B6C" w14:textId="77777777" w:rsidR="00000000" w:rsidRDefault="009A7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9" w14:textId="77777777" w:rsidR="00D07446" w:rsidRDefault="009A744E">
    <w:pPr>
      <w:pBdr>
        <w:top w:val="nil"/>
        <w:left w:val="nil"/>
        <w:bottom w:val="nil"/>
        <w:right w:val="nil"/>
        <w:between w:val="nil"/>
      </w:pBdr>
      <w:tabs>
        <w:tab w:val="center" w:pos="4320"/>
        <w:tab w:val="right" w:pos="864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1CA" w14:textId="77777777" w:rsidR="00D07446" w:rsidRDefault="00D07446">
    <w:pPr>
      <w:pBdr>
        <w:top w:val="nil"/>
        <w:left w:val="nil"/>
        <w:bottom w:val="nil"/>
        <w:right w:val="nil"/>
        <w:between w:val="nil"/>
      </w:pBdr>
      <w:tabs>
        <w:tab w:val="center" w:pos="4320"/>
        <w:tab w:val="right" w:pos="8640"/>
      </w:tabs>
      <w:spacing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7" w14:textId="77777777" w:rsidR="00D07446" w:rsidRDefault="009A744E">
    <w:pPr>
      <w:pBdr>
        <w:top w:val="nil"/>
        <w:left w:val="nil"/>
        <w:bottom w:val="nil"/>
        <w:right w:val="nil"/>
        <w:between w:val="nil"/>
      </w:pBdr>
      <w:tabs>
        <w:tab w:val="center" w:pos="4320"/>
        <w:tab w:val="right" w:pos="8640"/>
      </w:tabs>
      <w:spacing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1C8" w14:textId="77777777" w:rsidR="00D07446" w:rsidRDefault="00D07446">
    <w:pPr>
      <w:pBdr>
        <w:top w:val="nil"/>
        <w:left w:val="nil"/>
        <w:bottom w:val="nil"/>
        <w:right w:val="nil"/>
        <w:between w:val="nil"/>
      </w:pBdr>
      <w:tabs>
        <w:tab w:val="center" w:pos="4320"/>
        <w:tab w:val="right" w:pos="8640"/>
      </w:tabs>
      <w:spacing w:line="240" w:lineRule="auto"/>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8AE33" w14:textId="77777777" w:rsidR="00000000" w:rsidRDefault="009A744E">
      <w:pPr>
        <w:spacing w:line="240" w:lineRule="auto"/>
      </w:pPr>
      <w:r>
        <w:separator/>
      </w:r>
    </w:p>
  </w:footnote>
  <w:footnote w:type="continuationSeparator" w:id="0">
    <w:p w14:paraId="7D53C0DD" w14:textId="77777777" w:rsidR="00000000" w:rsidRDefault="009A74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07446"/>
    <w:rsid w:val="009A744E"/>
    <w:rsid w:val="00D074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outlineLvl w:val="3"/>
    </w:pPr>
    <w:rPr>
      <w:i/>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uiPriority w:val="10"/>
    <w:qFormat/>
    <w:pPr>
      <w:keepNext/>
      <w:keepLines/>
      <w:pBdr>
        <w:top w:val="nil"/>
        <w:left w:val="nil"/>
        <w:bottom w:val="nil"/>
        <w:right w:val="nil"/>
        <w:between w:val="nil"/>
      </w:pBdr>
      <w:spacing w:after="300" w:line="240" w:lineRule="auto"/>
    </w:pPr>
    <w:rPr>
      <w:rFonts w:ascii="Cambria" w:eastAsia="Cambria" w:hAnsi="Cambria" w:cs="Cambria"/>
      <w:color w:val="000000"/>
      <w:sz w:val="52"/>
      <w:szCs w:val="52"/>
    </w:rPr>
  </w:style>
  <w:style w:type="paragraph" w:customStyle="1" w:styleId="normal1">
    <w:name w:val="normal"/>
  </w:style>
  <w:style w:type="paragraph" w:customStyle="1" w:styleId="normal2">
    <w:name w:val="normal"/>
  </w:style>
  <w:style w:type="paragraph" w:customStyle="1" w:styleId="normal3">
    <w:name w:val="normal"/>
  </w:style>
  <w:style w:type="paragraph" w:customStyle="1" w:styleId="normal4">
    <w:name w:val="normal"/>
  </w:style>
  <w:style w:type="paragraph" w:customStyle="1" w:styleId="normal5">
    <w:name w:val="normal"/>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A3E60"/>
    <w:rPr>
      <w:sz w:val="16"/>
      <w:szCs w:val="16"/>
    </w:rPr>
  </w:style>
  <w:style w:type="paragraph" w:styleId="CommentText">
    <w:name w:val="annotation text"/>
    <w:basedOn w:val="Normal"/>
    <w:link w:val="CommentTextChar"/>
    <w:uiPriority w:val="99"/>
    <w:semiHidden/>
    <w:unhideWhenUsed/>
    <w:rsid w:val="007A3E60"/>
    <w:pPr>
      <w:spacing w:line="240" w:lineRule="auto"/>
    </w:pPr>
    <w:rPr>
      <w:sz w:val="20"/>
      <w:szCs w:val="20"/>
    </w:rPr>
  </w:style>
  <w:style w:type="character" w:customStyle="1" w:styleId="CommentTextChar">
    <w:name w:val="Comment Text Char"/>
    <w:basedOn w:val="DefaultParagraphFont"/>
    <w:link w:val="CommentText"/>
    <w:uiPriority w:val="99"/>
    <w:semiHidden/>
    <w:rsid w:val="007A3E60"/>
    <w:rPr>
      <w:sz w:val="20"/>
      <w:szCs w:val="20"/>
    </w:rPr>
  </w:style>
  <w:style w:type="paragraph" w:styleId="CommentSubject">
    <w:name w:val="annotation subject"/>
    <w:basedOn w:val="CommentText"/>
    <w:next w:val="CommentText"/>
    <w:link w:val="CommentSubjectChar"/>
    <w:uiPriority w:val="99"/>
    <w:semiHidden/>
    <w:unhideWhenUsed/>
    <w:rsid w:val="007A3E60"/>
    <w:rPr>
      <w:b/>
      <w:bCs/>
    </w:rPr>
  </w:style>
  <w:style w:type="character" w:customStyle="1" w:styleId="CommentSubjectChar">
    <w:name w:val="Comment Subject Char"/>
    <w:basedOn w:val="CommentTextChar"/>
    <w:link w:val="CommentSubject"/>
    <w:uiPriority w:val="99"/>
    <w:semiHidden/>
    <w:rsid w:val="007A3E60"/>
    <w:rPr>
      <w:b/>
      <w:bCs/>
      <w:sz w:val="20"/>
      <w:szCs w:val="20"/>
    </w:rPr>
  </w:style>
  <w:style w:type="paragraph" w:styleId="BalloonText">
    <w:name w:val="Balloon Text"/>
    <w:basedOn w:val="Normal"/>
    <w:link w:val="BalloonTextChar"/>
    <w:uiPriority w:val="99"/>
    <w:semiHidden/>
    <w:unhideWhenUsed/>
    <w:rsid w:val="007A3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60"/>
    <w:rPr>
      <w:rFonts w:ascii="Segoe UI" w:hAnsi="Segoe UI" w:cs="Segoe UI"/>
      <w:sz w:val="18"/>
      <w:szCs w:val="18"/>
    </w:rPr>
  </w:style>
  <w:style w:type="paragraph" w:styleId="Revision">
    <w:name w:val="Revision"/>
    <w:hidden/>
    <w:uiPriority w:val="99"/>
    <w:semiHidden/>
    <w:rsid w:val="006C5A5E"/>
    <w:pPr>
      <w:spacing w:line="240" w:lineRule="auto"/>
      <w:jc w:val="left"/>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D315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outlineLvl w:val="2"/>
    </w:pPr>
    <w:rPr>
      <w:b/>
      <w:color w:val="000000"/>
    </w:rPr>
  </w:style>
  <w:style w:type="paragraph" w:styleId="Heading4">
    <w:name w:val="heading 4"/>
    <w:basedOn w:val="Normal"/>
    <w:next w:val="Normal"/>
    <w:uiPriority w:val="9"/>
    <w:unhideWhenUsed/>
    <w:qFormat/>
    <w:pPr>
      <w:keepNext/>
      <w:keepLines/>
      <w:pBdr>
        <w:top w:val="nil"/>
        <w:left w:val="nil"/>
        <w:bottom w:val="nil"/>
        <w:right w:val="nil"/>
        <w:between w:val="nil"/>
      </w:pBdr>
      <w:outlineLvl w:val="3"/>
    </w:pPr>
    <w:rPr>
      <w:i/>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next w:val="Normal"/>
    <w:uiPriority w:val="10"/>
    <w:qFormat/>
    <w:pPr>
      <w:keepNext/>
      <w:keepLines/>
      <w:pBdr>
        <w:top w:val="nil"/>
        <w:left w:val="nil"/>
        <w:bottom w:val="nil"/>
        <w:right w:val="nil"/>
        <w:between w:val="nil"/>
      </w:pBdr>
      <w:spacing w:after="300" w:line="240" w:lineRule="auto"/>
    </w:pPr>
    <w:rPr>
      <w:rFonts w:ascii="Cambria" w:eastAsia="Cambria" w:hAnsi="Cambria" w:cs="Cambria"/>
      <w:color w:val="000000"/>
      <w:sz w:val="52"/>
      <w:szCs w:val="52"/>
    </w:rPr>
  </w:style>
  <w:style w:type="paragraph" w:customStyle="1" w:styleId="normal1">
    <w:name w:val="normal"/>
  </w:style>
  <w:style w:type="paragraph" w:customStyle="1" w:styleId="normal2">
    <w:name w:val="normal"/>
  </w:style>
  <w:style w:type="paragraph" w:customStyle="1" w:styleId="normal3">
    <w:name w:val="normal"/>
  </w:style>
  <w:style w:type="paragraph" w:customStyle="1" w:styleId="normal4">
    <w:name w:val="normal"/>
  </w:style>
  <w:style w:type="paragraph" w:customStyle="1" w:styleId="normal5">
    <w:name w:val="normal"/>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A3E60"/>
    <w:rPr>
      <w:sz w:val="16"/>
      <w:szCs w:val="16"/>
    </w:rPr>
  </w:style>
  <w:style w:type="paragraph" w:styleId="CommentText">
    <w:name w:val="annotation text"/>
    <w:basedOn w:val="Normal"/>
    <w:link w:val="CommentTextChar"/>
    <w:uiPriority w:val="99"/>
    <w:semiHidden/>
    <w:unhideWhenUsed/>
    <w:rsid w:val="007A3E60"/>
    <w:pPr>
      <w:spacing w:line="240" w:lineRule="auto"/>
    </w:pPr>
    <w:rPr>
      <w:sz w:val="20"/>
      <w:szCs w:val="20"/>
    </w:rPr>
  </w:style>
  <w:style w:type="character" w:customStyle="1" w:styleId="CommentTextChar">
    <w:name w:val="Comment Text Char"/>
    <w:basedOn w:val="DefaultParagraphFont"/>
    <w:link w:val="CommentText"/>
    <w:uiPriority w:val="99"/>
    <w:semiHidden/>
    <w:rsid w:val="007A3E60"/>
    <w:rPr>
      <w:sz w:val="20"/>
      <w:szCs w:val="20"/>
    </w:rPr>
  </w:style>
  <w:style w:type="paragraph" w:styleId="CommentSubject">
    <w:name w:val="annotation subject"/>
    <w:basedOn w:val="CommentText"/>
    <w:next w:val="CommentText"/>
    <w:link w:val="CommentSubjectChar"/>
    <w:uiPriority w:val="99"/>
    <w:semiHidden/>
    <w:unhideWhenUsed/>
    <w:rsid w:val="007A3E60"/>
    <w:rPr>
      <w:b/>
      <w:bCs/>
    </w:rPr>
  </w:style>
  <w:style w:type="character" w:customStyle="1" w:styleId="CommentSubjectChar">
    <w:name w:val="Comment Subject Char"/>
    <w:basedOn w:val="CommentTextChar"/>
    <w:link w:val="CommentSubject"/>
    <w:uiPriority w:val="99"/>
    <w:semiHidden/>
    <w:rsid w:val="007A3E60"/>
    <w:rPr>
      <w:b/>
      <w:bCs/>
      <w:sz w:val="20"/>
      <w:szCs w:val="20"/>
    </w:rPr>
  </w:style>
  <w:style w:type="paragraph" w:styleId="BalloonText">
    <w:name w:val="Balloon Text"/>
    <w:basedOn w:val="Normal"/>
    <w:link w:val="BalloonTextChar"/>
    <w:uiPriority w:val="99"/>
    <w:semiHidden/>
    <w:unhideWhenUsed/>
    <w:rsid w:val="007A3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E60"/>
    <w:rPr>
      <w:rFonts w:ascii="Segoe UI" w:hAnsi="Segoe UI" w:cs="Segoe UI"/>
      <w:sz w:val="18"/>
      <w:szCs w:val="18"/>
    </w:rPr>
  </w:style>
  <w:style w:type="paragraph" w:styleId="Revision">
    <w:name w:val="Revision"/>
    <w:hidden/>
    <w:uiPriority w:val="99"/>
    <w:semiHidden/>
    <w:rsid w:val="006C5A5E"/>
    <w:pPr>
      <w:spacing w:line="240" w:lineRule="auto"/>
      <w:jc w:val="left"/>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D31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080/0108464X.1991.10590054" TargetMode="External"/><Relationship Id="rId9" Type="http://schemas.openxmlformats.org/officeDocument/2006/relationships/hyperlink" Target="https://doi.org/10.1080/0108464X.1995.10590084" TargetMode="External"/><Relationship Id="rId10" Type="http://schemas.openxmlformats.org/officeDocument/2006/relationships/hyperlink" Target="https://doi.org/10.1080/0108464X.1986.10589960" TargetMode="External"/><Relationship Id="rId11" Type="http://schemas.openxmlformats.org/officeDocument/2006/relationships/hyperlink" Target="https://doi.org/10.1016/j.jas.2018.02.018" TargetMode="External"/><Relationship Id="rId12" Type="http://schemas.openxmlformats.org/officeDocument/2006/relationships/hyperlink" Target="https://science.sciencemag.org/content/342/6157/479.abstract" TargetMode="External"/><Relationship Id="rId13" Type="http://schemas.openxmlformats.org/officeDocument/2006/relationships/hyperlink" Target="https://doi.org/10.1016/j.quaint.2019.05.008" TargetMode="External"/><Relationship Id="rId14" Type="http://schemas.openxmlformats.org/officeDocument/2006/relationships/hyperlink" Target="https://science.sciencemag.org/content/326/5949/137/tab-article-info" TargetMode="External"/><Relationship Id="rId15" Type="http://schemas.openxmlformats.org/officeDocument/2006/relationships/hyperlink" Target="https://science.sciencemag.org/content/342/6155/257" TargetMode="External"/><Relationship Id="rId16" Type="http://schemas.openxmlformats.org/officeDocument/2006/relationships/hyperlink" Target="https://doi.org/10.1017/S0033822200030903" TargetMode="External"/><Relationship Id="rId17" Type="http://schemas.openxmlformats.org/officeDocument/2006/relationships/hyperlink" Target="https://doi.org/10.1017/S0033822200033865" TargetMode="External"/><Relationship Id="rId18" Type="http://schemas.openxmlformats.org/officeDocument/2006/relationships/hyperlink" Target="https://www.inrap.fr/sites/inrap.fr/files/atoms/files/10.1073pnas.1918034117.pdf" TargetMode="External"/><Relationship Id="rId19" Type="http://schemas.openxmlformats.org/officeDocument/2006/relationships/hyperlink" Target="https://doi.org/10.1016/0308-8146(94)90173-2" TargetMode="External"/><Relationship Id="rId30" Type="http://schemas.openxmlformats.org/officeDocument/2006/relationships/hyperlink" Target="https://doi.org/10.1038/s41467-020-15907-4" TargetMode="External"/><Relationship Id="rId31" Type="http://schemas.openxmlformats.org/officeDocument/2006/relationships/hyperlink" Target="https://doi.org/10.1038/nplants.2016.194" TargetMode="External"/><Relationship Id="rId32" Type="http://schemas.openxmlformats.org/officeDocument/2006/relationships/hyperlink" Target="https://doi.org/10.1002/oa.1390040203" TargetMode="External"/><Relationship Id="rId33" Type="http://schemas.openxmlformats.org/officeDocument/2006/relationships/hyperlink" Target="https://doi.org/10.1080/00438243.1993.9980229" TargetMode="External"/><Relationship Id="rId34" Type="http://schemas.openxmlformats.org/officeDocument/2006/relationships/hyperlink" Target="https://doi.org/10.1016/S0165-2370(97)00036-3" TargetMode="External"/><Relationship Id="rId35" Type="http://schemas.openxmlformats.org/officeDocument/2006/relationships/hyperlink" Target="https://doi.org/10.1111/j.1475-4754.2007.00368.x" TargetMode="External"/><Relationship Id="rId36" Type="http://schemas.openxmlformats.org/officeDocument/2006/relationships/hyperlink" Target="https://doi.org/10.1038/nature07180" TargetMode="External"/><Relationship Id="rId37" Type="http://schemas.openxmlformats.org/officeDocument/2006/relationships/hyperlink" Target="https://doi.org/10.1038/s41598-018-33067-w" TargetMode="External"/><Relationship Id="rId38" Type="http://schemas.openxmlformats.org/officeDocument/2006/relationships/hyperlink" Target="https://doi.org/10.1017/S003382220003280X" TargetMode="External"/><Relationship Id="rId39" Type="http://schemas.openxmlformats.org/officeDocument/2006/relationships/hyperlink" Target="https://doi.org/10.1016/j.jas.2007.02.028" TargetMode="External"/><Relationship Id="rId50" Type="http://schemas.openxmlformats.org/officeDocument/2006/relationships/hyperlink" Target="https://doi.org/10.1016/j.tetlet.2009.06.114" TargetMode="External"/><Relationship Id="rId51" Type="http://schemas.openxmlformats.org/officeDocument/2006/relationships/hyperlink" Target="https://doi.org/10.1016/j.tetlet.2004.01.111" TargetMode="External"/><Relationship Id="rId52" Type="http://schemas.openxmlformats.org/officeDocument/2006/relationships/hyperlink" Target="https://britishacademy.universitypressscholarship.com/view/10.5871/bacad/9780197264140.001.0001/upso-9780197264140-chapter-27" TargetMode="External"/><Relationship Id="rId53" Type="http://schemas.openxmlformats.org/officeDocument/2006/relationships/hyperlink" Target="https://doi.org/10.1016/j.jas.2010.03.016" TargetMode="External"/><Relationship Id="rId54" Type="http://schemas.openxmlformats.org/officeDocument/2006/relationships/hyperlink" Target="https://doi.org/10.1016/j.jas.2015.08.002" TargetMode="External"/><Relationship Id="rId55" Type="http://schemas.openxmlformats.org/officeDocument/2006/relationships/hyperlink" Target="https://doi.org/10.1038/srep38767" TargetMode="External"/><Relationship Id="rId56" Type="http://schemas.openxmlformats.org/officeDocument/2006/relationships/hyperlink" Target="https://doi.org/10.1016/j.jas.2012.06.018" TargetMode="External"/><Relationship Id="rId57" Type="http://schemas.openxmlformats.org/officeDocument/2006/relationships/hyperlink" Target="https://doi.org/10.1038/s41467-019-13549-9" TargetMode="External"/><Relationship Id="rId58" Type="http://schemas.openxmlformats.org/officeDocument/2006/relationships/hyperlink" Target="https://doi.org/10.1080/0108464X.2006.10590118" TargetMode="External"/><Relationship Id="rId59" Type="http://schemas.openxmlformats.org/officeDocument/2006/relationships/hyperlink" Target="https://doi.org/10.1016/j.jas.2012.08.037" TargetMode="External"/><Relationship Id="rId70" Type="http://schemas.openxmlformats.org/officeDocument/2006/relationships/hyperlink" Target="https://doi.org/10.1016/0005-2760(93)90124-R" TargetMode="External"/><Relationship Id="rId71" Type="http://schemas.openxmlformats.org/officeDocument/2006/relationships/hyperlink" Target="https://doi.org/10.1017/S0033822200046099" TargetMode="External"/><Relationship Id="rId72" Type="http://schemas.openxmlformats.org/officeDocument/2006/relationships/hyperlink" Target="https://doi.org/10.1016/S0165-2370(97)00036-3" TargetMode="External"/><Relationship Id="rId73" Type="http://schemas.openxmlformats.org/officeDocument/2006/relationships/hyperlink" Target="https://doi.org/10.1111/arcm.12403" TargetMode="External"/><Relationship Id="rId74" Type="http://schemas.openxmlformats.org/officeDocument/2006/relationships/hyperlink" Target="https://doi.org/10.1098/rspb.1998.0536" TargetMode="External"/><Relationship Id="rId75" Type="http://schemas.openxmlformats.org/officeDocument/2006/relationships/hyperlink" Target="https://doi.org/10.1002/mas.20271" TargetMode="External"/><Relationship Id="rId76" Type="http://schemas.openxmlformats.org/officeDocument/2006/relationships/hyperlink" Target="https://doi.org/10.1006/jasc.1998.0387" TargetMode="External"/><Relationship Id="rId77" Type="http://schemas.openxmlformats.org/officeDocument/2006/relationships/hyperlink" Target="https://www.jstor.org/stable/10.1086/367971" TargetMode="External"/><Relationship Id="rId78" Type="http://schemas.openxmlformats.org/officeDocument/2006/relationships/hyperlink" Target="https://advances.sciencemag.org/content/6/22/eaaz5344" TargetMode="External"/><Relationship Id="rId79" Type="http://schemas.openxmlformats.org/officeDocument/2006/relationships/hyperlink" Target="https://doi.org/10.1086/422083" TargetMode="External"/><Relationship Id="rId90" Type="http://schemas.openxmlformats.org/officeDocument/2006/relationships/hyperlink" Target="https://doi.org/10.7146/dja.v9i0.114837" TargetMode="External"/><Relationship Id="rId91" Type="http://schemas.openxmlformats.org/officeDocument/2006/relationships/hyperlink" Target="https://doi.org/10.1038/292332a0" TargetMode="External"/><Relationship Id="rId92" Type="http://schemas.openxmlformats.org/officeDocument/2006/relationships/hyperlink" Target="https://doi.org/10.1016/j.jas.2020.105122" TargetMode="External"/><Relationship Id="rId93" Type="http://schemas.openxmlformats.org/officeDocument/2006/relationships/hyperlink" Target="https://doi.org/10.1111/j.1556-4029.2010.01523.x" TargetMode="External"/><Relationship Id="rId94" Type="http://schemas.openxmlformats.org/officeDocument/2006/relationships/hyperlink" Target="https://doi.org/10.1016/j.quaint.2017.12.018" TargetMode="External"/><Relationship Id="rId95" Type="http://schemas.openxmlformats.org/officeDocument/2006/relationships/hyperlink" Target="https://doi.org/10.1017/S0033822200048232" TargetMode="External"/><Relationship Id="rId96" Type="http://schemas.openxmlformats.org/officeDocument/2006/relationships/footer" Target="footer1.xml"/><Relationship Id="rId97" Type="http://schemas.openxmlformats.org/officeDocument/2006/relationships/footer" Target="footer2.xml"/><Relationship Id="rId98" Type="http://schemas.openxmlformats.org/officeDocument/2006/relationships/fontTable" Target="fontTable.xml"/><Relationship Id="rId99" Type="http://schemas.openxmlformats.org/officeDocument/2006/relationships/theme" Target="theme/theme1.xml"/><Relationship Id="rId20" Type="http://schemas.openxmlformats.org/officeDocument/2006/relationships/hyperlink" Target="https://doi.org/10.1038/s41598-017-06390-x" TargetMode="External"/><Relationship Id="rId21" Type="http://schemas.openxmlformats.org/officeDocument/2006/relationships/hyperlink" Target="https://doi.org/10.1073/pnas.0335955100" TargetMode="External"/><Relationship Id="rId22" Type="http://schemas.openxmlformats.org/officeDocument/2006/relationships/hyperlink" Target="https://doi.org/10.1039/C3AY41678J" TargetMode="External"/><Relationship Id="rId23" Type="http://schemas.openxmlformats.org/officeDocument/2006/relationships/hyperlink" Target="https://doi.org/10.1098/rsos.192016" TargetMode="External"/><Relationship Id="rId24" Type="http://schemas.openxmlformats.org/officeDocument/2006/relationships/hyperlink" Target="https://doi.org/10.1002/ajpa.24079" TargetMode="External"/><Relationship Id="rId25" Type="http://schemas.openxmlformats.org/officeDocument/2006/relationships/hyperlink" Target="https://doi.org/10.1016/j.jas.2004.06.009" TargetMode="External"/><Relationship Id="rId26" Type="http://schemas.openxmlformats.org/officeDocument/2006/relationships/hyperlink" Target="https://doi.org/10.1016/j.jas.2006.05.006" TargetMode="External"/><Relationship Id="rId27" Type="http://schemas.openxmlformats.org/officeDocument/2006/relationships/hyperlink" Target="https://doi.org/10.1111/j.1475-4754.2007.00292.x" TargetMode="External"/><Relationship Id="rId28" Type="http://schemas.openxmlformats.org/officeDocument/2006/relationships/hyperlink" Target="https://doi.org/10.1073/pnas.1107202108" TargetMode="External"/><Relationship Id="rId29" Type="http://schemas.openxmlformats.org/officeDocument/2006/relationships/hyperlink" Target="https://doi.org/10.1002/rcm.6349" TargetMode="External"/><Relationship Id="rId40" Type="http://schemas.openxmlformats.org/officeDocument/2006/relationships/hyperlink" Target="https://doi.org/10.1098/rsif.2018.0597" TargetMode="External"/><Relationship Id="rId41" Type="http://schemas.openxmlformats.org/officeDocument/2006/relationships/hyperlink" Target="https://doi.org/10.1016/j.jasrep.2017.09.002" TargetMode="External"/><Relationship Id="rId42" Type="http://schemas.openxmlformats.org/officeDocument/2006/relationships/hyperlink" Target="https://doi.org/10.1016/j.cub.2017.05.023" TargetMode="External"/><Relationship Id="rId43" Type="http://schemas.openxmlformats.org/officeDocument/2006/relationships/hyperlink" Target="https://doi.org/10.1177%2F0959683616652705" TargetMode="External"/><Relationship Id="rId44" Type="http://schemas.openxmlformats.org/officeDocument/2006/relationships/hyperlink" Target="https://doi.org/10.15184/aqy.2018.71" TargetMode="External"/><Relationship Id="rId45" Type="http://schemas.openxmlformats.org/officeDocument/2006/relationships/hyperlink" Target="https://doi.org/10.1371/journal.pone.0131267" TargetMode="External"/><Relationship Id="rId46" Type="http://schemas.openxmlformats.org/officeDocument/2006/relationships/hyperlink" Target="https://doi.org/10.1016/j.jasrep.2016.02.015" TargetMode="External"/><Relationship Id="rId47" Type="http://schemas.openxmlformats.org/officeDocument/2006/relationships/hyperlink" Target="https://doi.org/10.1038/nature14317" TargetMode="External"/><Relationship Id="rId48" Type="http://schemas.openxmlformats.org/officeDocument/2006/relationships/hyperlink" Target="https://doi.org/10.1016/j.jas.2018.02.017" TargetMode="External"/><Relationship Id="rId49" Type="http://schemas.openxmlformats.org/officeDocument/2006/relationships/hyperlink" Target="https://doi.org/10.1016/j.tetlet.2018.10.071" TargetMode="External"/><Relationship Id="rId60" Type="http://schemas.openxmlformats.org/officeDocument/2006/relationships/hyperlink" Target="https://doi.org/10.2458/azu_js_rc.v54i1.12397" TargetMode="External"/><Relationship Id="rId61" Type="http://schemas.openxmlformats.org/officeDocument/2006/relationships/hyperlink" Target="https://doi.org/10.1038/nature24476" TargetMode="External"/><Relationship Id="rId62" Type="http://schemas.openxmlformats.org/officeDocument/2006/relationships/hyperlink" Target="https://doi.org/10.1016/j.tetlet.2016.01.011" TargetMode="External"/><Relationship Id="rId63" Type="http://schemas.openxmlformats.org/officeDocument/2006/relationships/hyperlink" Target="https://doi.org/10.1016/j.cub.2009.09.017" TargetMode="External"/><Relationship Id="rId64" Type="http://schemas.openxmlformats.org/officeDocument/2006/relationships/hyperlink" Target="https://doi.org/10.1098/rstb.2013.0373" TargetMode="External"/><Relationship Id="rId65" Type="http://schemas.openxmlformats.org/officeDocument/2006/relationships/hyperlink" Target="https://doi.org/10.1038/nature25778" TargetMode="External"/><Relationship Id="rId66" Type="http://schemas.openxmlformats.org/officeDocument/2006/relationships/hyperlink" Target="https://www.oxfordhandbooks.com/view/10.1093/oxfordhb/9780199232444.001.0001/oxfordhb-9780199232444-e-9" TargetMode="External"/><Relationship Id="rId67" Type="http://schemas.openxmlformats.org/officeDocument/2006/relationships/hyperlink" Target="https://doi.org/10.1038/s41467-018-02825-9" TargetMode="External"/><Relationship Id="rId68" Type="http://schemas.openxmlformats.org/officeDocument/2006/relationships/hyperlink" Target="https://doi.org/10.1038/s41598-019-56029-2" TargetMode="External"/><Relationship Id="rId69" Type="http://schemas.openxmlformats.org/officeDocument/2006/relationships/hyperlink" Target="https://doi.org/10.1016/j.jas.2005.01.004" TargetMode="External"/><Relationship Id="rId80" Type="http://schemas.openxmlformats.org/officeDocument/2006/relationships/hyperlink" Target="https://doi.org/10.7554/eLife.45644.002" TargetMode="External"/><Relationship Id="rId81" Type="http://schemas.openxmlformats.org/officeDocument/2006/relationships/hyperlink" Target="https://journals.plos.org/plosone/article?id=10.1371/journal.pone.0070583" TargetMode="External"/><Relationship Id="rId82" Type="http://schemas.openxmlformats.org/officeDocument/2006/relationships/hyperlink" Target="https://www.universitypressscholarship.com/view/10.5871/bacad/9780197265758.001.0001/upso-9780197265758-chapter-11" TargetMode="External"/><Relationship Id="rId83" Type="http://schemas.openxmlformats.org/officeDocument/2006/relationships/hyperlink" Target="https://doi.org/10.1038/s41598-018-35227-4" TargetMode="External"/><Relationship Id="rId84" Type="http://schemas.openxmlformats.org/officeDocument/2006/relationships/hyperlink" Target="https://doi.org/10.12766/jna.2017.4" TargetMode="External"/><Relationship Id="rId85" Type="http://schemas.openxmlformats.org/officeDocument/2006/relationships/hyperlink" Target="https://science.sciencemag.org/content/336/6080/466" TargetMode="External"/><Relationship Id="rId86" Type="http://schemas.openxmlformats.org/officeDocument/2006/relationships/hyperlink" Target="https://science.sciencemag.org/content/344/6185/747/tab-article-info" TargetMode="External"/><Relationship Id="rId87" Type="http://schemas.openxmlformats.org/officeDocument/2006/relationships/hyperlink" Target="https://www.jstor.org/stable/10.3318/priac.2015.115.07" TargetMode="External"/><Relationship Id="rId88" Type="http://schemas.openxmlformats.org/officeDocument/2006/relationships/hyperlink" Target="https://doi.org/10.1179/1749631414Y.0000000045" TargetMode="External"/><Relationship Id="rId89" Type="http://schemas.openxmlformats.org/officeDocument/2006/relationships/hyperlink" Target="https://doi.org/10.1016/j.jas.2005.05.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xnzW7lW1g24+WO1zK8RZ6wj3Vw==">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14161</Words>
  <Characters>80718</Characters>
  <Application>Microsoft Macintosh Word</Application>
  <DocSecurity>0</DocSecurity>
  <Lines>672</Lines>
  <Paragraphs>189</Paragraphs>
  <ScaleCrop>false</ScaleCrop>
  <Company/>
  <LinksUpToDate>false</LinksUpToDate>
  <CharactersWithSpaces>94690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Harry Robson</cp:lastModifiedBy>
  <cp:revision>2</cp:revision>
  <dcterms:created xsi:type="dcterms:W3CDTF">2019-06-15T17:40:00Z</dcterms:created>
  <dcterms:modified xsi:type="dcterms:W3CDTF">2021-02-16T11:39:00Z</dcterms:modified>
</cp:coreProperties>
</file>