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spacing w:before="4"/>
        <w:rPr>
          <w:sz w:val="25"/>
        </w:rPr>
      </w:pPr>
    </w:p>
    <w:p w:rsidR="00E90EB4" w:rsidRPr="004E1679" w:rsidRDefault="005652A4" w:rsidP="002A5883">
      <w:pPr>
        <w:spacing w:before="90" w:line="434" w:lineRule="auto"/>
        <w:ind w:right="419"/>
        <w:jc w:val="center"/>
        <w:rPr>
          <w:sz w:val="28"/>
        </w:rPr>
      </w:pPr>
      <w:r w:rsidRPr="004E1679">
        <w:rPr>
          <w:sz w:val="34"/>
        </w:rPr>
        <w:t xml:space="preserve">Moraic Preservation and Equivalence in </w:t>
      </w:r>
      <w:proofErr w:type="spellStart"/>
      <w:r w:rsidRPr="004E1679">
        <w:rPr>
          <w:sz w:val="34"/>
        </w:rPr>
        <w:t>Gújjolaay</w:t>
      </w:r>
      <w:proofErr w:type="spellEnd"/>
      <w:r w:rsidRPr="004E1679">
        <w:rPr>
          <w:sz w:val="34"/>
        </w:rPr>
        <w:t xml:space="preserve"> Eegimaa Perfective Reduplication</w:t>
      </w:r>
      <w:r w:rsidRPr="004E1679">
        <w:rPr>
          <w:position w:val="5"/>
          <w:sz w:val="28"/>
        </w:rPr>
        <w:t>*</w:t>
      </w:r>
    </w:p>
    <w:p w:rsidR="00E90EB4" w:rsidRPr="004E1679" w:rsidRDefault="005652A4" w:rsidP="002A5883">
      <w:pPr>
        <w:spacing w:before="151"/>
        <w:ind w:right="427"/>
        <w:jc w:val="center"/>
        <w:rPr>
          <w:sz w:val="16"/>
        </w:rPr>
      </w:pPr>
      <w:r w:rsidRPr="004E1679">
        <w:rPr>
          <w:sz w:val="24"/>
        </w:rPr>
        <w:t xml:space="preserve">Abbie </w:t>
      </w:r>
      <w:proofErr w:type="spellStart"/>
      <w:r w:rsidRPr="004E1679">
        <w:rPr>
          <w:sz w:val="24"/>
        </w:rPr>
        <w:t>Hantgan</w:t>
      </w:r>
      <w:proofErr w:type="spellEnd"/>
      <w:r w:rsidRPr="004E1679">
        <w:rPr>
          <w:position w:val="9"/>
          <w:sz w:val="16"/>
        </w:rPr>
        <w:t>1</w:t>
      </w:r>
      <w:r w:rsidRPr="004E1679">
        <w:rPr>
          <w:sz w:val="24"/>
        </w:rPr>
        <w:t>, Serge Sagna</w:t>
      </w:r>
      <w:r w:rsidRPr="004E1679">
        <w:rPr>
          <w:position w:val="9"/>
          <w:sz w:val="16"/>
        </w:rPr>
        <w:t>2</w:t>
      </w:r>
      <w:r w:rsidRPr="004E1679">
        <w:rPr>
          <w:sz w:val="24"/>
        </w:rPr>
        <w:t>, and Stuart Davis</w:t>
      </w:r>
      <w:r w:rsidRPr="004E1679">
        <w:rPr>
          <w:position w:val="9"/>
          <w:sz w:val="16"/>
        </w:rPr>
        <w:t>3</w:t>
      </w:r>
    </w:p>
    <w:p w:rsidR="00E90EB4" w:rsidRPr="004E1679" w:rsidRDefault="00E90EB4" w:rsidP="002A5883">
      <w:pPr>
        <w:pStyle w:val="Corpsdetexte"/>
        <w:spacing w:before="7"/>
        <w:jc w:val="center"/>
        <w:rPr>
          <w:sz w:val="30"/>
        </w:rPr>
      </w:pPr>
    </w:p>
    <w:p w:rsidR="00E90EB4" w:rsidRPr="004E1679" w:rsidRDefault="005652A4" w:rsidP="002A5883">
      <w:pPr>
        <w:ind w:right="417"/>
        <w:jc w:val="center"/>
        <w:rPr>
          <w:i/>
          <w:sz w:val="20"/>
        </w:rPr>
      </w:pPr>
      <w:r w:rsidRPr="004E1679">
        <w:rPr>
          <w:position w:val="7"/>
          <w:sz w:val="14"/>
        </w:rPr>
        <w:t>1</w:t>
      </w:r>
      <w:r w:rsidRPr="004E1679">
        <w:rPr>
          <w:i/>
          <w:sz w:val="20"/>
        </w:rPr>
        <w:t>CNRS-LLACAN</w:t>
      </w:r>
    </w:p>
    <w:p w:rsidR="00E90EB4" w:rsidRPr="004E1679" w:rsidRDefault="005652A4" w:rsidP="002A5883">
      <w:pPr>
        <w:spacing w:before="143"/>
        <w:ind w:right="418"/>
        <w:jc w:val="center"/>
        <w:rPr>
          <w:i/>
          <w:sz w:val="20"/>
        </w:rPr>
      </w:pPr>
      <w:r w:rsidRPr="004E1679">
        <w:rPr>
          <w:position w:val="7"/>
          <w:sz w:val="14"/>
        </w:rPr>
        <w:t>2</w:t>
      </w:r>
      <w:r w:rsidRPr="004E1679">
        <w:rPr>
          <w:i/>
          <w:sz w:val="20"/>
        </w:rPr>
        <w:t>University of</w:t>
      </w:r>
      <w:r w:rsidRPr="004E1679">
        <w:rPr>
          <w:i/>
          <w:spacing w:val="-7"/>
          <w:sz w:val="20"/>
        </w:rPr>
        <w:t xml:space="preserve"> </w:t>
      </w:r>
      <w:r w:rsidRPr="004E1679">
        <w:rPr>
          <w:i/>
          <w:spacing w:val="-5"/>
          <w:sz w:val="20"/>
        </w:rPr>
        <w:t>York</w:t>
      </w:r>
    </w:p>
    <w:p w:rsidR="00E90EB4" w:rsidRPr="004E1679" w:rsidRDefault="005652A4" w:rsidP="002A5883">
      <w:pPr>
        <w:spacing w:before="143"/>
        <w:ind w:right="418"/>
        <w:jc w:val="center"/>
        <w:rPr>
          <w:i/>
          <w:sz w:val="20"/>
        </w:rPr>
      </w:pPr>
      <w:r w:rsidRPr="004E1679">
        <w:rPr>
          <w:position w:val="7"/>
          <w:sz w:val="14"/>
        </w:rPr>
        <w:t>3</w:t>
      </w:r>
      <w:r w:rsidRPr="004E1679">
        <w:rPr>
          <w:i/>
          <w:sz w:val="20"/>
        </w:rPr>
        <w:t>Indiana</w:t>
      </w:r>
      <w:r w:rsidRPr="004E1679">
        <w:rPr>
          <w:i/>
          <w:spacing w:val="-8"/>
          <w:sz w:val="20"/>
        </w:rPr>
        <w:t xml:space="preserve"> </w:t>
      </w:r>
      <w:r w:rsidRPr="004E1679">
        <w:rPr>
          <w:i/>
          <w:sz w:val="20"/>
        </w:rPr>
        <w:t>University</w:t>
      </w:r>
    </w:p>
    <w:p w:rsidR="00E90EB4" w:rsidRPr="004E1679" w:rsidRDefault="00E90EB4" w:rsidP="00B846AD">
      <w:pPr>
        <w:pStyle w:val="Corpsdetexte"/>
        <w:rPr>
          <w:i/>
          <w:sz w:val="24"/>
        </w:rPr>
      </w:pPr>
    </w:p>
    <w:p w:rsidR="00E90EB4" w:rsidRPr="004E1679" w:rsidRDefault="00E90EB4" w:rsidP="00B846AD">
      <w:pPr>
        <w:pStyle w:val="Corpsdetexte"/>
        <w:rPr>
          <w:i/>
          <w:sz w:val="24"/>
        </w:rPr>
      </w:pPr>
    </w:p>
    <w:p w:rsidR="00E90EB4" w:rsidRPr="004E1679" w:rsidRDefault="00E90EB4" w:rsidP="00B846AD">
      <w:pPr>
        <w:pStyle w:val="Corpsdetexte"/>
        <w:rPr>
          <w:i/>
          <w:sz w:val="24"/>
        </w:rPr>
      </w:pPr>
    </w:p>
    <w:p w:rsidR="00E90EB4" w:rsidRPr="004E1679" w:rsidRDefault="00E90EB4" w:rsidP="00B846AD">
      <w:pPr>
        <w:pStyle w:val="Corpsdetexte"/>
        <w:spacing w:before="5"/>
        <w:rPr>
          <w:i/>
          <w:sz w:val="32"/>
        </w:rPr>
      </w:pPr>
    </w:p>
    <w:p w:rsidR="00E90EB4" w:rsidRPr="004E1679" w:rsidRDefault="005652A4" w:rsidP="00B846AD">
      <w:pPr>
        <w:ind w:right="418"/>
        <w:rPr>
          <w:b/>
          <w:sz w:val="20"/>
        </w:rPr>
      </w:pPr>
      <w:r w:rsidRPr="004E1679">
        <w:rPr>
          <w:b/>
          <w:sz w:val="20"/>
        </w:rPr>
        <w:t>Abstract</w:t>
      </w:r>
      <w:r w:rsidR="003E1993">
        <w:rPr>
          <w:b/>
          <w:sz w:val="20"/>
        </w:rPr>
        <w:t xml:space="preserve"> English</w:t>
      </w:r>
    </w:p>
    <w:p w:rsidR="00E90EB4" w:rsidRPr="004E1679" w:rsidRDefault="00E90EB4" w:rsidP="00B846AD">
      <w:pPr>
        <w:pStyle w:val="Corpsdetexte"/>
        <w:spacing w:before="9"/>
        <w:rPr>
          <w:b/>
          <w:sz w:val="25"/>
        </w:rPr>
      </w:pPr>
    </w:p>
    <w:p w:rsidR="00E90EB4" w:rsidRPr="004E1679" w:rsidRDefault="005652A4" w:rsidP="00B846AD">
      <w:pPr>
        <w:spacing w:line="249" w:lineRule="auto"/>
        <w:ind w:left="969" w:right="831"/>
        <w:rPr>
          <w:sz w:val="20"/>
        </w:rPr>
      </w:pPr>
      <w:r w:rsidRPr="004E1679">
        <w:rPr>
          <w:sz w:val="20"/>
        </w:rPr>
        <w:t>The</w:t>
      </w:r>
      <w:r w:rsidRPr="004E1679">
        <w:rPr>
          <w:spacing w:val="-22"/>
          <w:sz w:val="20"/>
        </w:rPr>
        <w:t xml:space="preserve"> </w:t>
      </w:r>
      <w:r w:rsidRPr="004E1679">
        <w:rPr>
          <w:sz w:val="20"/>
        </w:rPr>
        <w:t>role</w:t>
      </w:r>
      <w:r w:rsidRPr="004E1679">
        <w:rPr>
          <w:spacing w:val="-22"/>
          <w:sz w:val="20"/>
        </w:rPr>
        <w:t xml:space="preserve"> </w:t>
      </w:r>
      <w:r w:rsidRPr="004E1679">
        <w:rPr>
          <w:sz w:val="20"/>
        </w:rPr>
        <w:t>of</w:t>
      </w:r>
      <w:r w:rsidRPr="004E1679">
        <w:rPr>
          <w:spacing w:val="-22"/>
          <w:sz w:val="20"/>
        </w:rPr>
        <w:t xml:space="preserve"> </w:t>
      </w:r>
      <w:r w:rsidRPr="004E1679">
        <w:rPr>
          <w:sz w:val="20"/>
        </w:rPr>
        <w:t>syllable</w:t>
      </w:r>
      <w:r w:rsidRPr="004E1679">
        <w:rPr>
          <w:spacing w:val="-22"/>
          <w:sz w:val="20"/>
        </w:rPr>
        <w:t xml:space="preserve"> </w:t>
      </w:r>
      <w:r w:rsidRPr="004E1679">
        <w:rPr>
          <w:sz w:val="20"/>
        </w:rPr>
        <w:t>weight</w:t>
      </w:r>
      <w:r w:rsidRPr="004E1679">
        <w:rPr>
          <w:spacing w:val="-22"/>
          <w:sz w:val="20"/>
        </w:rPr>
        <w:t xml:space="preserve"> </w:t>
      </w:r>
      <w:r w:rsidRPr="004E1679">
        <w:rPr>
          <w:sz w:val="20"/>
        </w:rPr>
        <w:t>in</w:t>
      </w:r>
      <w:r w:rsidRPr="004E1679">
        <w:rPr>
          <w:spacing w:val="-22"/>
          <w:sz w:val="20"/>
        </w:rPr>
        <w:t xml:space="preserve"> </w:t>
      </w:r>
      <w:proofErr w:type="spellStart"/>
      <w:r w:rsidRPr="004E1679">
        <w:rPr>
          <w:sz w:val="20"/>
        </w:rPr>
        <w:t>Gújjolaay</w:t>
      </w:r>
      <w:proofErr w:type="spellEnd"/>
      <w:r w:rsidRPr="004E1679">
        <w:rPr>
          <w:spacing w:val="-22"/>
          <w:sz w:val="20"/>
        </w:rPr>
        <w:t xml:space="preserve"> </w:t>
      </w:r>
      <w:r w:rsidRPr="004E1679">
        <w:rPr>
          <w:sz w:val="20"/>
        </w:rPr>
        <w:t>Eegimaa,</w:t>
      </w:r>
      <w:r w:rsidRPr="004E1679">
        <w:rPr>
          <w:spacing w:val="-19"/>
          <w:sz w:val="20"/>
        </w:rPr>
        <w:t xml:space="preserve"> </w:t>
      </w:r>
      <w:r w:rsidRPr="004E1679">
        <w:rPr>
          <w:sz w:val="20"/>
        </w:rPr>
        <w:t>an</w:t>
      </w:r>
      <w:r w:rsidRPr="004E1679">
        <w:rPr>
          <w:spacing w:val="-22"/>
          <w:sz w:val="20"/>
        </w:rPr>
        <w:t xml:space="preserve"> </w:t>
      </w:r>
      <w:r w:rsidRPr="004E1679">
        <w:rPr>
          <w:sz w:val="20"/>
        </w:rPr>
        <w:t>Atlantic</w:t>
      </w:r>
      <w:r w:rsidRPr="004E1679">
        <w:rPr>
          <w:spacing w:val="-22"/>
          <w:sz w:val="20"/>
        </w:rPr>
        <w:t xml:space="preserve"> </w:t>
      </w:r>
      <w:r w:rsidRPr="004E1679">
        <w:rPr>
          <w:sz w:val="20"/>
        </w:rPr>
        <w:t>language</w:t>
      </w:r>
      <w:r w:rsidRPr="004E1679">
        <w:rPr>
          <w:spacing w:val="-22"/>
          <w:sz w:val="20"/>
        </w:rPr>
        <w:t xml:space="preserve"> </w:t>
      </w:r>
      <w:r w:rsidRPr="004E1679">
        <w:rPr>
          <w:sz w:val="20"/>
        </w:rPr>
        <w:t>spoken</w:t>
      </w:r>
      <w:r w:rsidRPr="004E1679">
        <w:rPr>
          <w:spacing w:val="-21"/>
          <w:sz w:val="20"/>
        </w:rPr>
        <w:t xml:space="preserve"> </w:t>
      </w:r>
      <w:r w:rsidRPr="004E1679">
        <w:rPr>
          <w:sz w:val="20"/>
        </w:rPr>
        <w:t>in</w:t>
      </w:r>
      <w:r w:rsidRPr="004E1679">
        <w:rPr>
          <w:spacing w:val="-22"/>
          <w:sz w:val="20"/>
        </w:rPr>
        <w:t xml:space="preserve"> </w:t>
      </w:r>
      <w:r w:rsidRPr="004E1679">
        <w:rPr>
          <w:sz w:val="20"/>
        </w:rPr>
        <w:t>south-western Senegal,</w:t>
      </w:r>
      <w:r w:rsidRPr="004E1679">
        <w:rPr>
          <w:spacing w:val="12"/>
          <w:sz w:val="20"/>
        </w:rPr>
        <w:t xml:space="preserve"> </w:t>
      </w:r>
      <w:r w:rsidRPr="004E1679">
        <w:rPr>
          <w:sz w:val="20"/>
        </w:rPr>
        <w:t>is</w:t>
      </w:r>
      <w:r w:rsidRPr="004E1679">
        <w:rPr>
          <w:spacing w:val="9"/>
          <w:sz w:val="20"/>
        </w:rPr>
        <w:t xml:space="preserve"> </w:t>
      </w:r>
      <w:r w:rsidRPr="004E1679">
        <w:rPr>
          <w:sz w:val="20"/>
        </w:rPr>
        <w:t>evidenced</w:t>
      </w:r>
      <w:r w:rsidRPr="004E1679">
        <w:rPr>
          <w:spacing w:val="9"/>
          <w:sz w:val="20"/>
        </w:rPr>
        <w:t xml:space="preserve"> </w:t>
      </w:r>
      <w:r w:rsidRPr="004E1679">
        <w:rPr>
          <w:sz w:val="20"/>
        </w:rPr>
        <w:t>by</w:t>
      </w:r>
      <w:r w:rsidRPr="004E1679">
        <w:rPr>
          <w:spacing w:val="9"/>
          <w:sz w:val="20"/>
        </w:rPr>
        <w:t xml:space="preserve"> </w:t>
      </w:r>
      <w:r w:rsidRPr="004E1679">
        <w:rPr>
          <w:sz w:val="20"/>
        </w:rPr>
        <w:t>reduplicative</w:t>
      </w:r>
      <w:r w:rsidRPr="004E1679">
        <w:rPr>
          <w:spacing w:val="10"/>
          <w:sz w:val="20"/>
        </w:rPr>
        <w:t xml:space="preserve"> </w:t>
      </w:r>
      <w:r w:rsidRPr="004E1679">
        <w:rPr>
          <w:sz w:val="20"/>
        </w:rPr>
        <w:t>patterns</w:t>
      </w:r>
      <w:r w:rsidRPr="004E1679">
        <w:rPr>
          <w:spacing w:val="9"/>
          <w:sz w:val="20"/>
        </w:rPr>
        <w:t xml:space="preserve"> </w:t>
      </w:r>
      <w:r w:rsidRPr="004E1679">
        <w:rPr>
          <w:sz w:val="20"/>
        </w:rPr>
        <w:t>in</w:t>
      </w:r>
      <w:r w:rsidRPr="004E1679">
        <w:rPr>
          <w:spacing w:val="9"/>
          <w:sz w:val="20"/>
        </w:rPr>
        <w:t xml:space="preserve"> </w:t>
      </w:r>
      <w:r w:rsidRPr="004E1679">
        <w:rPr>
          <w:sz w:val="20"/>
        </w:rPr>
        <w:t>the</w:t>
      </w:r>
      <w:r w:rsidRPr="004E1679">
        <w:rPr>
          <w:spacing w:val="9"/>
          <w:sz w:val="20"/>
        </w:rPr>
        <w:t xml:space="preserve"> </w:t>
      </w:r>
      <w:r w:rsidRPr="004E1679">
        <w:rPr>
          <w:sz w:val="20"/>
        </w:rPr>
        <w:t>perfective</w:t>
      </w:r>
      <w:r w:rsidRPr="004E1679">
        <w:rPr>
          <w:spacing w:val="9"/>
          <w:sz w:val="20"/>
        </w:rPr>
        <w:t xml:space="preserve"> </w:t>
      </w:r>
      <w:r w:rsidRPr="004E1679">
        <w:rPr>
          <w:sz w:val="20"/>
        </w:rPr>
        <w:t>stem,</w:t>
      </w:r>
      <w:r w:rsidRPr="004E1679">
        <w:rPr>
          <w:spacing w:val="12"/>
          <w:sz w:val="20"/>
        </w:rPr>
        <w:t xml:space="preserve"> </w:t>
      </w:r>
      <w:r w:rsidRPr="004E1679">
        <w:rPr>
          <w:sz w:val="20"/>
        </w:rPr>
        <w:t>where</w:t>
      </w:r>
      <w:r w:rsidRPr="004E1679">
        <w:rPr>
          <w:spacing w:val="10"/>
          <w:sz w:val="20"/>
        </w:rPr>
        <w:t xml:space="preserve"> </w:t>
      </w:r>
      <w:r w:rsidRPr="004E1679">
        <w:rPr>
          <w:sz w:val="20"/>
        </w:rPr>
        <w:t>we</w:t>
      </w:r>
      <w:r w:rsidRPr="004E1679">
        <w:rPr>
          <w:spacing w:val="9"/>
          <w:sz w:val="20"/>
        </w:rPr>
        <w:t xml:space="preserve"> </w:t>
      </w:r>
      <w:r w:rsidRPr="004E1679">
        <w:rPr>
          <w:sz w:val="20"/>
        </w:rPr>
        <w:t>witness</w:t>
      </w:r>
    </w:p>
    <w:p w:rsidR="003E1993" w:rsidRDefault="005652A4" w:rsidP="003E1993">
      <w:pPr>
        <w:spacing w:line="249" w:lineRule="auto"/>
        <w:ind w:left="969" w:right="1386"/>
        <w:rPr>
          <w:b/>
          <w:sz w:val="20"/>
        </w:rPr>
      </w:pPr>
      <w:proofErr w:type="gramStart"/>
      <w:r w:rsidRPr="004E1679">
        <w:rPr>
          <w:sz w:val="20"/>
        </w:rPr>
        <w:t>a</w:t>
      </w:r>
      <w:proofErr w:type="gramEnd"/>
      <w:r w:rsidRPr="004E1679">
        <w:rPr>
          <w:sz w:val="20"/>
        </w:rPr>
        <w:t xml:space="preserve"> difference in the surface representation of verb roots with underlying voiced obstruents from</w:t>
      </w:r>
      <w:r w:rsidRPr="004E1679">
        <w:rPr>
          <w:spacing w:val="-6"/>
          <w:sz w:val="20"/>
        </w:rPr>
        <w:t xml:space="preserve"> </w:t>
      </w:r>
      <w:r w:rsidRPr="004E1679">
        <w:rPr>
          <w:sz w:val="20"/>
        </w:rPr>
        <w:t>those</w:t>
      </w:r>
      <w:r w:rsidRPr="004E1679">
        <w:rPr>
          <w:spacing w:val="-6"/>
          <w:sz w:val="20"/>
        </w:rPr>
        <w:t xml:space="preserve"> </w:t>
      </w:r>
      <w:r w:rsidRPr="004E1679">
        <w:rPr>
          <w:sz w:val="20"/>
        </w:rPr>
        <w:t>with</w:t>
      </w:r>
      <w:r w:rsidRPr="004E1679">
        <w:rPr>
          <w:spacing w:val="-6"/>
          <w:sz w:val="20"/>
        </w:rPr>
        <w:t xml:space="preserve"> </w:t>
      </w:r>
      <w:r w:rsidRPr="004E1679">
        <w:rPr>
          <w:sz w:val="20"/>
        </w:rPr>
        <w:t>underlying</w:t>
      </w:r>
      <w:r w:rsidRPr="004E1679">
        <w:rPr>
          <w:spacing w:val="-6"/>
          <w:sz w:val="20"/>
        </w:rPr>
        <w:t xml:space="preserve"> </w:t>
      </w:r>
      <w:r w:rsidRPr="004E1679">
        <w:rPr>
          <w:sz w:val="20"/>
        </w:rPr>
        <w:t>voiceless</w:t>
      </w:r>
      <w:r w:rsidRPr="004E1679">
        <w:rPr>
          <w:spacing w:val="-6"/>
          <w:sz w:val="20"/>
        </w:rPr>
        <w:t xml:space="preserve"> </w:t>
      </w:r>
      <w:r w:rsidRPr="004E1679">
        <w:rPr>
          <w:sz w:val="20"/>
        </w:rPr>
        <w:t>obstruents.</w:t>
      </w:r>
      <w:r w:rsidRPr="004E1679">
        <w:rPr>
          <w:spacing w:val="11"/>
          <w:sz w:val="20"/>
        </w:rPr>
        <w:t xml:space="preserve"> </w:t>
      </w:r>
      <w:r w:rsidRPr="004E1679">
        <w:rPr>
          <w:spacing w:val="-8"/>
          <w:sz w:val="20"/>
        </w:rPr>
        <w:t>We</w:t>
      </w:r>
      <w:r w:rsidRPr="004E1679">
        <w:rPr>
          <w:spacing w:val="-6"/>
          <w:sz w:val="20"/>
        </w:rPr>
        <w:t xml:space="preserve"> </w:t>
      </w:r>
      <w:r w:rsidRPr="004E1679">
        <w:rPr>
          <w:sz w:val="20"/>
        </w:rPr>
        <w:t>argue</w:t>
      </w:r>
      <w:r w:rsidRPr="004E1679">
        <w:rPr>
          <w:spacing w:val="-6"/>
          <w:sz w:val="20"/>
        </w:rPr>
        <w:t xml:space="preserve"> </w:t>
      </w:r>
      <w:r w:rsidRPr="004E1679">
        <w:rPr>
          <w:sz w:val="20"/>
        </w:rPr>
        <w:t>that</w:t>
      </w:r>
      <w:r w:rsidRPr="004E1679">
        <w:rPr>
          <w:spacing w:val="-6"/>
          <w:sz w:val="20"/>
        </w:rPr>
        <w:t xml:space="preserve"> </w:t>
      </w:r>
      <w:r w:rsidRPr="004E1679">
        <w:rPr>
          <w:sz w:val="20"/>
        </w:rPr>
        <w:t>voiced</w:t>
      </w:r>
      <w:r w:rsidRPr="004E1679">
        <w:rPr>
          <w:spacing w:val="-6"/>
          <w:sz w:val="20"/>
        </w:rPr>
        <w:t xml:space="preserve"> </w:t>
      </w:r>
      <w:r w:rsidRPr="004E1679">
        <w:rPr>
          <w:sz w:val="20"/>
        </w:rPr>
        <w:t>plosives</w:t>
      </w:r>
      <w:r w:rsidRPr="004E1679">
        <w:rPr>
          <w:spacing w:val="-6"/>
          <w:sz w:val="20"/>
        </w:rPr>
        <w:t xml:space="preserve"> </w:t>
      </w:r>
      <w:r w:rsidRPr="004E1679">
        <w:rPr>
          <w:sz w:val="20"/>
        </w:rPr>
        <w:t>are</w:t>
      </w:r>
      <w:r w:rsidRPr="004E1679">
        <w:rPr>
          <w:spacing w:val="-6"/>
          <w:sz w:val="20"/>
        </w:rPr>
        <w:t xml:space="preserve"> </w:t>
      </w:r>
      <w:r w:rsidRPr="004E1679">
        <w:rPr>
          <w:sz w:val="20"/>
        </w:rPr>
        <w:t xml:space="preserve">weight bearing and therefore considered as moraic when in coda position in this language. </w:t>
      </w:r>
      <w:r w:rsidRPr="004E1679">
        <w:rPr>
          <w:spacing w:val="-8"/>
          <w:sz w:val="20"/>
        </w:rPr>
        <w:t xml:space="preserve">We </w:t>
      </w:r>
      <w:r w:rsidRPr="004E1679">
        <w:rPr>
          <w:sz w:val="20"/>
        </w:rPr>
        <w:t>attribute the triggering of the gemination in the reduplicative perfective with roots having final</w:t>
      </w:r>
      <w:r w:rsidRPr="004E1679">
        <w:rPr>
          <w:spacing w:val="-15"/>
          <w:sz w:val="20"/>
        </w:rPr>
        <w:t xml:space="preserve"> </w:t>
      </w:r>
      <w:r w:rsidRPr="004E1679">
        <w:rPr>
          <w:sz w:val="20"/>
        </w:rPr>
        <w:t>voiced</w:t>
      </w:r>
      <w:r w:rsidRPr="004E1679">
        <w:rPr>
          <w:spacing w:val="-14"/>
          <w:sz w:val="20"/>
        </w:rPr>
        <w:t xml:space="preserve"> </w:t>
      </w:r>
      <w:r w:rsidRPr="004E1679">
        <w:rPr>
          <w:sz w:val="20"/>
        </w:rPr>
        <w:t>plosives</w:t>
      </w:r>
      <w:r w:rsidRPr="004E1679">
        <w:rPr>
          <w:spacing w:val="-14"/>
          <w:sz w:val="20"/>
        </w:rPr>
        <w:t xml:space="preserve"> </w:t>
      </w:r>
      <w:r w:rsidRPr="004E1679">
        <w:rPr>
          <w:sz w:val="20"/>
        </w:rPr>
        <w:t>to</w:t>
      </w:r>
      <w:r w:rsidRPr="004E1679">
        <w:rPr>
          <w:spacing w:val="-15"/>
          <w:sz w:val="20"/>
        </w:rPr>
        <w:t xml:space="preserve"> </w:t>
      </w:r>
      <w:r w:rsidRPr="004E1679">
        <w:rPr>
          <w:sz w:val="20"/>
        </w:rPr>
        <w:t>compensatory</w:t>
      </w:r>
      <w:r w:rsidRPr="004E1679">
        <w:rPr>
          <w:spacing w:val="-13"/>
          <w:sz w:val="20"/>
        </w:rPr>
        <w:t xml:space="preserve"> </w:t>
      </w:r>
      <w:r w:rsidRPr="004E1679">
        <w:rPr>
          <w:sz w:val="20"/>
        </w:rPr>
        <w:t>lengthening</w:t>
      </w:r>
      <w:r w:rsidRPr="004E1679">
        <w:rPr>
          <w:spacing w:val="-15"/>
          <w:sz w:val="20"/>
        </w:rPr>
        <w:t xml:space="preserve"> </w:t>
      </w:r>
      <w:r w:rsidRPr="004E1679">
        <w:rPr>
          <w:sz w:val="20"/>
        </w:rPr>
        <w:t>in</w:t>
      </w:r>
      <w:r w:rsidRPr="004E1679">
        <w:rPr>
          <w:spacing w:val="-13"/>
          <w:sz w:val="20"/>
        </w:rPr>
        <w:t xml:space="preserve"> </w:t>
      </w:r>
      <w:r w:rsidRPr="004E1679">
        <w:rPr>
          <w:sz w:val="20"/>
        </w:rPr>
        <w:t>order</w:t>
      </w:r>
      <w:r w:rsidRPr="004E1679">
        <w:rPr>
          <w:spacing w:val="-15"/>
          <w:sz w:val="20"/>
        </w:rPr>
        <w:t xml:space="preserve"> </w:t>
      </w:r>
      <w:r w:rsidRPr="004E1679">
        <w:rPr>
          <w:sz w:val="20"/>
        </w:rPr>
        <w:t>to</w:t>
      </w:r>
      <w:r w:rsidRPr="004E1679">
        <w:rPr>
          <w:spacing w:val="-14"/>
          <w:sz w:val="20"/>
        </w:rPr>
        <w:t xml:space="preserve"> </w:t>
      </w:r>
      <w:r w:rsidRPr="004E1679">
        <w:rPr>
          <w:sz w:val="20"/>
        </w:rPr>
        <w:t>make</w:t>
      </w:r>
      <w:r w:rsidRPr="004E1679">
        <w:rPr>
          <w:spacing w:val="-14"/>
          <w:sz w:val="20"/>
        </w:rPr>
        <w:t xml:space="preserve"> </w:t>
      </w:r>
      <w:r w:rsidRPr="004E1679">
        <w:rPr>
          <w:sz w:val="20"/>
        </w:rPr>
        <w:t>up</w:t>
      </w:r>
      <w:r w:rsidRPr="004E1679">
        <w:rPr>
          <w:spacing w:val="-14"/>
          <w:sz w:val="20"/>
        </w:rPr>
        <w:t xml:space="preserve"> </w:t>
      </w:r>
      <w:r w:rsidRPr="004E1679">
        <w:rPr>
          <w:sz w:val="20"/>
        </w:rPr>
        <w:t>for</w:t>
      </w:r>
      <w:r w:rsidRPr="004E1679">
        <w:rPr>
          <w:spacing w:val="-14"/>
          <w:sz w:val="20"/>
        </w:rPr>
        <w:t xml:space="preserve"> </w:t>
      </w:r>
      <w:r w:rsidRPr="004E1679">
        <w:rPr>
          <w:sz w:val="20"/>
        </w:rPr>
        <w:t>the</w:t>
      </w:r>
      <w:r w:rsidRPr="004E1679">
        <w:rPr>
          <w:spacing w:val="-14"/>
          <w:sz w:val="20"/>
        </w:rPr>
        <w:t xml:space="preserve"> </w:t>
      </w:r>
      <w:r w:rsidRPr="004E1679">
        <w:rPr>
          <w:sz w:val="20"/>
        </w:rPr>
        <w:t>loss</w:t>
      </w:r>
      <w:r w:rsidRPr="004E1679">
        <w:rPr>
          <w:spacing w:val="-14"/>
          <w:sz w:val="20"/>
        </w:rPr>
        <w:t xml:space="preserve"> </w:t>
      </w:r>
      <w:r w:rsidRPr="004E1679">
        <w:rPr>
          <w:sz w:val="20"/>
        </w:rPr>
        <w:t>of</w:t>
      </w:r>
      <w:r w:rsidRPr="004E1679">
        <w:rPr>
          <w:spacing w:val="-14"/>
          <w:sz w:val="20"/>
        </w:rPr>
        <w:t xml:space="preserve"> </w:t>
      </w:r>
      <w:r w:rsidRPr="004E1679">
        <w:rPr>
          <w:sz w:val="20"/>
        </w:rPr>
        <w:t>a</w:t>
      </w:r>
      <w:r w:rsidRPr="004E1679">
        <w:rPr>
          <w:spacing w:val="-15"/>
          <w:sz w:val="20"/>
        </w:rPr>
        <w:t xml:space="preserve"> </w:t>
      </w:r>
      <w:r w:rsidRPr="004E1679">
        <w:rPr>
          <w:sz w:val="20"/>
        </w:rPr>
        <w:t>mora as</w:t>
      </w:r>
      <w:r w:rsidRPr="004E1679">
        <w:rPr>
          <w:spacing w:val="-15"/>
          <w:sz w:val="20"/>
        </w:rPr>
        <w:t xml:space="preserve"> </w:t>
      </w:r>
      <w:r w:rsidRPr="004E1679">
        <w:rPr>
          <w:sz w:val="20"/>
        </w:rPr>
        <w:t>motivated</w:t>
      </w:r>
      <w:r w:rsidRPr="004E1679">
        <w:rPr>
          <w:spacing w:val="-14"/>
          <w:sz w:val="20"/>
        </w:rPr>
        <w:t xml:space="preserve"> </w:t>
      </w:r>
      <w:r w:rsidRPr="004E1679">
        <w:rPr>
          <w:sz w:val="20"/>
        </w:rPr>
        <w:t>by</w:t>
      </w:r>
      <w:r w:rsidRPr="004E1679">
        <w:rPr>
          <w:spacing w:val="-14"/>
          <w:sz w:val="20"/>
        </w:rPr>
        <w:t xml:space="preserve"> </w:t>
      </w:r>
      <w:hyperlink w:anchor="_bookmark63" w:history="1">
        <w:r w:rsidRPr="004E1679">
          <w:rPr>
            <w:sz w:val="20"/>
          </w:rPr>
          <w:t>Hayes</w:t>
        </w:r>
        <w:r w:rsidRPr="004E1679">
          <w:rPr>
            <w:spacing w:val="-14"/>
            <w:sz w:val="20"/>
          </w:rPr>
          <w:t xml:space="preserve"> </w:t>
        </w:r>
      </w:hyperlink>
      <w:r w:rsidRPr="004E1679">
        <w:rPr>
          <w:sz w:val="20"/>
        </w:rPr>
        <w:t>(</w:t>
      </w:r>
      <w:hyperlink w:anchor="_bookmark63" w:history="1">
        <w:r w:rsidRPr="004E1679">
          <w:rPr>
            <w:sz w:val="20"/>
          </w:rPr>
          <w:t>1989</w:t>
        </w:r>
      </w:hyperlink>
      <w:r w:rsidRPr="004E1679">
        <w:rPr>
          <w:sz w:val="20"/>
        </w:rPr>
        <w:t>).</w:t>
      </w:r>
      <w:r w:rsidRPr="004E1679">
        <w:rPr>
          <w:spacing w:val="7"/>
          <w:sz w:val="20"/>
        </w:rPr>
        <w:t xml:space="preserve"> </w:t>
      </w:r>
      <w:r w:rsidRPr="004E1679">
        <w:rPr>
          <w:sz w:val="20"/>
        </w:rPr>
        <w:t>Gemination,</w:t>
      </w:r>
      <w:r w:rsidRPr="004E1679">
        <w:rPr>
          <w:spacing w:val="-13"/>
          <w:sz w:val="20"/>
        </w:rPr>
        <w:t xml:space="preserve"> </w:t>
      </w:r>
      <w:r w:rsidRPr="004E1679">
        <w:rPr>
          <w:sz w:val="20"/>
        </w:rPr>
        <w:t>rather</w:t>
      </w:r>
      <w:r w:rsidRPr="004E1679">
        <w:rPr>
          <w:spacing w:val="-14"/>
          <w:sz w:val="20"/>
        </w:rPr>
        <w:t xml:space="preserve"> </w:t>
      </w:r>
      <w:r w:rsidRPr="004E1679">
        <w:rPr>
          <w:sz w:val="20"/>
        </w:rPr>
        <w:t>than</w:t>
      </w:r>
      <w:r w:rsidRPr="004E1679">
        <w:rPr>
          <w:spacing w:val="-14"/>
          <w:sz w:val="20"/>
        </w:rPr>
        <w:t xml:space="preserve"> </w:t>
      </w:r>
      <w:r w:rsidRPr="004E1679">
        <w:rPr>
          <w:sz w:val="20"/>
        </w:rPr>
        <w:t>vowel</w:t>
      </w:r>
      <w:r w:rsidRPr="004E1679">
        <w:rPr>
          <w:spacing w:val="-14"/>
          <w:sz w:val="20"/>
        </w:rPr>
        <w:t xml:space="preserve"> </w:t>
      </w:r>
      <w:r w:rsidRPr="004E1679">
        <w:rPr>
          <w:sz w:val="20"/>
        </w:rPr>
        <w:t>lengthening,</w:t>
      </w:r>
      <w:r w:rsidRPr="004E1679">
        <w:rPr>
          <w:spacing w:val="-12"/>
          <w:sz w:val="20"/>
        </w:rPr>
        <w:t xml:space="preserve"> </w:t>
      </w:r>
      <w:r w:rsidRPr="004E1679">
        <w:rPr>
          <w:sz w:val="20"/>
        </w:rPr>
        <w:t>occurs</w:t>
      </w:r>
      <w:r w:rsidRPr="004E1679">
        <w:rPr>
          <w:spacing w:val="-15"/>
          <w:sz w:val="20"/>
        </w:rPr>
        <w:t xml:space="preserve"> </w:t>
      </w:r>
      <w:r w:rsidRPr="004E1679">
        <w:rPr>
          <w:sz w:val="20"/>
        </w:rPr>
        <w:t>because, as</w:t>
      </w:r>
      <w:r w:rsidRPr="004E1679">
        <w:rPr>
          <w:spacing w:val="-9"/>
          <w:sz w:val="20"/>
        </w:rPr>
        <w:t xml:space="preserve"> </w:t>
      </w:r>
      <w:r w:rsidRPr="004E1679">
        <w:rPr>
          <w:sz w:val="20"/>
        </w:rPr>
        <w:t>stated</w:t>
      </w:r>
      <w:r w:rsidRPr="004E1679">
        <w:rPr>
          <w:spacing w:val="-9"/>
          <w:sz w:val="20"/>
        </w:rPr>
        <w:t xml:space="preserve"> </w:t>
      </w:r>
      <w:r w:rsidRPr="004E1679">
        <w:rPr>
          <w:sz w:val="20"/>
        </w:rPr>
        <w:t>by</w:t>
      </w:r>
      <w:r w:rsidRPr="004E1679">
        <w:rPr>
          <w:spacing w:val="-9"/>
          <w:sz w:val="20"/>
        </w:rPr>
        <w:t xml:space="preserve"> </w:t>
      </w:r>
      <w:hyperlink w:anchor="_bookmark55" w:history="1">
        <w:proofErr w:type="spellStart"/>
        <w:r w:rsidRPr="004E1679">
          <w:rPr>
            <w:sz w:val="20"/>
          </w:rPr>
          <w:t>Chene</w:t>
        </w:r>
        <w:proofErr w:type="spellEnd"/>
        <w:r w:rsidRPr="004E1679">
          <w:rPr>
            <w:spacing w:val="-9"/>
            <w:sz w:val="20"/>
          </w:rPr>
          <w:t xml:space="preserve"> </w:t>
        </w:r>
        <w:r w:rsidRPr="004E1679">
          <w:rPr>
            <w:sz w:val="20"/>
          </w:rPr>
          <w:t>and</w:t>
        </w:r>
        <w:r w:rsidRPr="004E1679">
          <w:rPr>
            <w:spacing w:val="-9"/>
            <w:sz w:val="20"/>
          </w:rPr>
          <w:t xml:space="preserve"> </w:t>
        </w:r>
        <w:r w:rsidRPr="004E1679">
          <w:rPr>
            <w:sz w:val="20"/>
          </w:rPr>
          <w:t>Anderson</w:t>
        </w:r>
        <w:r w:rsidRPr="004E1679">
          <w:rPr>
            <w:spacing w:val="-9"/>
            <w:sz w:val="20"/>
          </w:rPr>
          <w:t xml:space="preserve"> </w:t>
        </w:r>
      </w:hyperlink>
      <w:r w:rsidRPr="004E1679">
        <w:rPr>
          <w:sz w:val="20"/>
        </w:rPr>
        <w:t>(</w:t>
      </w:r>
      <w:hyperlink w:anchor="_bookmark55" w:history="1">
        <w:r w:rsidRPr="004E1679">
          <w:rPr>
            <w:sz w:val="20"/>
          </w:rPr>
          <w:t>1979</w:t>
        </w:r>
      </w:hyperlink>
      <w:r w:rsidRPr="004E1679">
        <w:rPr>
          <w:sz w:val="20"/>
        </w:rPr>
        <w:t>),</w:t>
      </w:r>
      <w:r w:rsidRPr="004E1679">
        <w:rPr>
          <w:spacing w:val="-8"/>
          <w:sz w:val="20"/>
        </w:rPr>
        <w:t xml:space="preserve"> </w:t>
      </w:r>
      <w:r w:rsidRPr="004E1679">
        <w:rPr>
          <w:sz w:val="20"/>
        </w:rPr>
        <w:t>compensatory</w:t>
      </w:r>
      <w:r w:rsidRPr="004E1679">
        <w:rPr>
          <w:spacing w:val="-9"/>
          <w:sz w:val="20"/>
        </w:rPr>
        <w:t xml:space="preserve"> </w:t>
      </w:r>
      <w:r w:rsidRPr="004E1679">
        <w:rPr>
          <w:sz w:val="20"/>
        </w:rPr>
        <w:t>lengthening</w:t>
      </w:r>
      <w:r w:rsidRPr="004E1679">
        <w:rPr>
          <w:spacing w:val="-9"/>
          <w:sz w:val="20"/>
        </w:rPr>
        <w:t xml:space="preserve"> </w:t>
      </w:r>
      <w:r w:rsidRPr="004E1679">
        <w:rPr>
          <w:sz w:val="20"/>
        </w:rPr>
        <w:t>of</w:t>
      </w:r>
      <w:r w:rsidRPr="004E1679">
        <w:rPr>
          <w:spacing w:val="-9"/>
          <w:sz w:val="20"/>
        </w:rPr>
        <w:t xml:space="preserve"> </w:t>
      </w:r>
      <w:r w:rsidRPr="004E1679">
        <w:rPr>
          <w:sz w:val="20"/>
        </w:rPr>
        <w:t>vowels</w:t>
      </w:r>
      <w:r w:rsidRPr="004E1679">
        <w:rPr>
          <w:spacing w:val="-9"/>
          <w:sz w:val="20"/>
        </w:rPr>
        <w:t xml:space="preserve"> </w:t>
      </w:r>
      <w:r w:rsidRPr="004E1679">
        <w:rPr>
          <w:sz w:val="20"/>
        </w:rPr>
        <w:t>only</w:t>
      </w:r>
      <w:r w:rsidRPr="004E1679">
        <w:rPr>
          <w:spacing w:val="-9"/>
          <w:sz w:val="20"/>
        </w:rPr>
        <w:t xml:space="preserve"> </w:t>
      </w:r>
      <w:r w:rsidRPr="004E1679">
        <w:rPr>
          <w:sz w:val="20"/>
        </w:rPr>
        <w:t>occurs in</w:t>
      </w:r>
      <w:r w:rsidRPr="004E1679">
        <w:rPr>
          <w:spacing w:val="-13"/>
          <w:sz w:val="20"/>
        </w:rPr>
        <w:t xml:space="preserve"> </w:t>
      </w:r>
      <w:r w:rsidRPr="004E1679">
        <w:rPr>
          <w:sz w:val="20"/>
        </w:rPr>
        <w:t>a</w:t>
      </w:r>
      <w:r w:rsidRPr="004E1679">
        <w:rPr>
          <w:spacing w:val="-13"/>
          <w:sz w:val="20"/>
        </w:rPr>
        <w:t xml:space="preserve"> </w:t>
      </w:r>
      <w:r w:rsidRPr="004E1679">
        <w:rPr>
          <w:sz w:val="20"/>
        </w:rPr>
        <w:t>language</w:t>
      </w:r>
      <w:r w:rsidRPr="004E1679">
        <w:rPr>
          <w:spacing w:val="-13"/>
          <w:sz w:val="20"/>
        </w:rPr>
        <w:t xml:space="preserve"> </w:t>
      </w:r>
      <w:r w:rsidRPr="004E1679">
        <w:rPr>
          <w:sz w:val="20"/>
        </w:rPr>
        <w:t>where</w:t>
      </w:r>
      <w:r w:rsidRPr="004E1679">
        <w:rPr>
          <w:spacing w:val="-13"/>
          <w:sz w:val="20"/>
        </w:rPr>
        <w:t xml:space="preserve"> </w:t>
      </w:r>
      <w:r w:rsidRPr="004E1679">
        <w:rPr>
          <w:sz w:val="20"/>
        </w:rPr>
        <w:t>vowel</w:t>
      </w:r>
      <w:r w:rsidRPr="004E1679">
        <w:rPr>
          <w:spacing w:val="-13"/>
          <w:sz w:val="20"/>
        </w:rPr>
        <w:t xml:space="preserve"> </w:t>
      </w:r>
      <w:r w:rsidRPr="004E1679">
        <w:rPr>
          <w:sz w:val="20"/>
        </w:rPr>
        <w:t>length</w:t>
      </w:r>
      <w:r w:rsidRPr="004E1679">
        <w:rPr>
          <w:spacing w:val="-13"/>
          <w:sz w:val="20"/>
        </w:rPr>
        <w:t xml:space="preserve"> </w:t>
      </w:r>
      <w:r w:rsidRPr="004E1679">
        <w:rPr>
          <w:sz w:val="20"/>
        </w:rPr>
        <w:t>is</w:t>
      </w:r>
      <w:r w:rsidRPr="004E1679">
        <w:rPr>
          <w:spacing w:val="-13"/>
          <w:sz w:val="20"/>
        </w:rPr>
        <w:t xml:space="preserve"> </w:t>
      </w:r>
      <w:r w:rsidRPr="004E1679">
        <w:rPr>
          <w:sz w:val="20"/>
        </w:rPr>
        <w:t>contrastive.</w:t>
      </w:r>
      <w:r w:rsidRPr="004E1679">
        <w:rPr>
          <w:spacing w:val="9"/>
          <w:sz w:val="20"/>
        </w:rPr>
        <w:t xml:space="preserve"> </w:t>
      </w:r>
      <w:r w:rsidRPr="004E1679">
        <w:rPr>
          <w:sz w:val="20"/>
        </w:rPr>
        <w:t>In</w:t>
      </w:r>
      <w:r w:rsidRPr="004E1679">
        <w:rPr>
          <w:spacing w:val="-13"/>
          <w:sz w:val="20"/>
        </w:rPr>
        <w:t xml:space="preserve"> </w:t>
      </w:r>
      <w:r w:rsidRPr="004E1679">
        <w:rPr>
          <w:sz w:val="20"/>
        </w:rPr>
        <w:t>this</w:t>
      </w:r>
      <w:r w:rsidRPr="004E1679">
        <w:rPr>
          <w:spacing w:val="-13"/>
          <w:sz w:val="20"/>
        </w:rPr>
        <w:t xml:space="preserve"> </w:t>
      </w:r>
      <w:r w:rsidRPr="004E1679">
        <w:rPr>
          <w:sz w:val="20"/>
        </w:rPr>
        <w:t>paper,</w:t>
      </w:r>
      <w:r w:rsidRPr="004E1679">
        <w:rPr>
          <w:spacing w:val="-11"/>
          <w:sz w:val="20"/>
        </w:rPr>
        <w:t xml:space="preserve"> </w:t>
      </w:r>
      <w:r w:rsidRPr="004E1679">
        <w:rPr>
          <w:sz w:val="20"/>
        </w:rPr>
        <w:t>we</w:t>
      </w:r>
      <w:r w:rsidRPr="004E1679">
        <w:rPr>
          <w:spacing w:val="-13"/>
          <w:sz w:val="20"/>
        </w:rPr>
        <w:t xml:space="preserve"> </w:t>
      </w:r>
      <w:r w:rsidRPr="004E1679">
        <w:rPr>
          <w:sz w:val="20"/>
        </w:rPr>
        <w:t>show</w:t>
      </w:r>
      <w:r w:rsidRPr="004E1679">
        <w:rPr>
          <w:spacing w:val="-13"/>
          <w:sz w:val="20"/>
        </w:rPr>
        <w:t xml:space="preserve"> </w:t>
      </w:r>
      <w:r w:rsidRPr="004E1679">
        <w:rPr>
          <w:sz w:val="20"/>
        </w:rPr>
        <w:t>evidence</w:t>
      </w:r>
      <w:r w:rsidRPr="004E1679">
        <w:rPr>
          <w:spacing w:val="-12"/>
          <w:sz w:val="20"/>
        </w:rPr>
        <w:t xml:space="preserve"> </w:t>
      </w:r>
      <w:r w:rsidRPr="004E1679">
        <w:rPr>
          <w:sz w:val="20"/>
        </w:rPr>
        <w:t>to</w:t>
      </w:r>
      <w:r w:rsidRPr="004E1679">
        <w:rPr>
          <w:spacing w:val="-13"/>
          <w:sz w:val="20"/>
        </w:rPr>
        <w:t xml:space="preserve"> </w:t>
      </w:r>
      <w:r w:rsidRPr="004E1679">
        <w:rPr>
          <w:sz w:val="20"/>
        </w:rPr>
        <w:t>support the proposition that there are no long vowels in this variety of Eegimaa, and therefore gemination</w:t>
      </w:r>
      <w:r w:rsidRPr="004E1679">
        <w:rPr>
          <w:spacing w:val="-4"/>
          <w:sz w:val="20"/>
        </w:rPr>
        <w:t xml:space="preserve"> </w:t>
      </w:r>
      <w:r w:rsidRPr="004E1679">
        <w:rPr>
          <w:sz w:val="20"/>
        </w:rPr>
        <w:t>(which</w:t>
      </w:r>
      <w:r w:rsidRPr="004E1679">
        <w:rPr>
          <w:spacing w:val="-3"/>
          <w:sz w:val="20"/>
        </w:rPr>
        <w:t xml:space="preserve"> </w:t>
      </w:r>
      <w:r w:rsidRPr="004E1679">
        <w:rPr>
          <w:sz w:val="20"/>
        </w:rPr>
        <w:t>is</w:t>
      </w:r>
      <w:r w:rsidRPr="004E1679">
        <w:rPr>
          <w:spacing w:val="-4"/>
          <w:sz w:val="20"/>
        </w:rPr>
        <w:t xml:space="preserve"> </w:t>
      </w:r>
      <w:r w:rsidRPr="004E1679">
        <w:rPr>
          <w:sz w:val="20"/>
        </w:rPr>
        <w:t>a</w:t>
      </w:r>
      <w:r w:rsidRPr="004E1679">
        <w:rPr>
          <w:spacing w:val="-3"/>
          <w:sz w:val="20"/>
        </w:rPr>
        <w:t xml:space="preserve"> </w:t>
      </w:r>
      <w:r w:rsidRPr="004E1679">
        <w:rPr>
          <w:sz w:val="20"/>
        </w:rPr>
        <w:t>contrastive</w:t>
      </w:r>
      <w:r w:rsidRPr="004E1679">
        <w:rPr>
          <w:spacing w:val="-3"/>
          <w:sz w:val="20"/>
        </w:rPr>
        <w:t xml:space="preserve"> </w:t>
      </w:r>
      <w:r w:rsidRPr="004E1679">
        <w:rPr>
          <w:sz w:val="20"/>
        </w:rPr>
        <w:t>feature</w:t>
      </w:r>
      <w:r w:rsidRPr="004E1679">
        <w:rPr>
          <w:spacing w:val="-4"/>
          <w:sz w:val="20"/>
        </w:rPr>
        <w:t xml:space="preserve"> </w:t>
      </w:r>
      <w:r w:rsidRPr="004E1679">
        <w:rPr>
          <w:sz w:val="20"/>
        </w:rPr>
        <w:t>in</w:t>
      </w:r>
      <w:r w:rsidRPr="004E1679">
        <w:rPr>
          <w:spacing w:val="-3"/>
          <w:sz w:val="20"/>
        </w:rPr>
        <w:t xml:space="preserve"> </w:t>
      </w:r>
      <w:r w:rsidRPr="004E1679">
        <w:rPr>
          <w:sz w:val="20"/>
        </w:rPr>
        <w:t>the</w:t>
      </w:r>
      <w:r w:rsidRPr="004E1679">
        <w:rPr>
          <w:spacing w:val="-3"/>
          <w:sz w:val="20"/>
        </w:rPr>
        <w:t xml:space="preserve"> </w:t>
      </w:r>
      <w:r w:rsidRPr="004E1679">
        <w:rPr>
          <w:sz w:val="20"/>
        </w:rPr>
        <w:t>language)</w:t>
      </w:r>
      <w:r w:rsidRPr="004E1679">
        <w:rPr>
          <w:spacing w:val="-4"/>
          <w:sz w:val="20"/>
        </w:rPr>
        <w:t xml:space="preserve"> </w:t>
      </w:r>
      <w:r w:rsidRPr="004E1679">
        <w:rPr>
          <w:sz w:val="20"/>
        </w:rPr>
        <w:t>is</w:t>
      </w:r>
      <w:r w:rsidRPr="004E1679">
        <w:rPr>
          <w:spacing w:val="-3"/>
          <w:sz w:val="20"/>
        </w:rPr>
        <w:t xml:space="preserve"> </w:t>
      </w:r>
      <w:r w:rsidRPr="004E1679">
        <w:rPr>
          <w:sz w:val="20"/>
        </w:rPr>
        <w:t>the</w:t>
      </w:r>
      <w:r w:rsidRPr="004E1679">
        <w:rPr>
          <w:spacing w:val="-4"/>
          <w:sz w:val="20"/>
        </w:rPr>
        <w:t xml:space="preserve"> </w:t>
      </w:r>
      <w:r w:rsidRPr="004E1679">
        <w:rPr>
          <w:sz w:val="20"/>
        </w:rPr>
        <w:t>repair</w:t>
      </w:r>
      <w:r w:rsidRPr="004E1679">
        <w:rPr>
          <w:spacing w:val="-3"/>
          <w:sz w:val="20"/>
        </w:rPr>
        <w:t xml:space="preserve"> </w:t>
      </w:r>
      <w:r w:rsidRPr="004E1679">
        <w:rPr>
          <w:sz w:val="20"/>
        </w:rPr>
        <w:t>strategy</w:t>
      </w:r>
      <w:r w:rsidRPr="004E1679">
        <w:rPr>
          <w:spacing w:val="-3"/>
          <w:sz w:val="20"/>
        </w:rPr>
        <w:t xml:space="preserve"> </w:t>
      </w:r>
      <w:r w:rsidRPr="004E1679">
        <w:rPr>
          <w:sz w:val="20"/>
        </w:rPr>
        <w:t>employed to</w:t>
      </w:r>
      <w:r w:rsidRPr="004E1679">
        <w:rPr>
          <w:spacing w:val="-12"/>
          <w:sz w:val="20"/>
        </w:rPr>
        <w:t xml:space="preserve"> </w:t>
      </w:r>
      <w:r w:rsidRPr="004E1679">
        <w:rPr>
          <w:sz w:val="20"/>
        </w:rPr>
        <w:t>compensate</w:t>
      </w:r>
      <w:r w:rsidRPr="004E1679">
        <w:rPr>
          <w:spacing w:val="-11"/>
          <w:sz w:val="20"/>
        </w:rPr>
        <w:t xml:space="preserve"> </w:t>
      </w:r>
      <w:r w:rsidRPr="004E1679">
        <w:rPr>
          <w:sz w:val="20"/>
        </w:rPr>
        <w:t>for</w:t>
      </w:r>
      <w:r w:rsidRPr="004E1679">
        <w:rPr>
          <w:spacing w:val="-12"/>
          <w:sz w:val="20"/>
        </w:rPr>
        <w:t xml:space="preserve"> </w:t>
      </w:r>
      <w:r w:rsidRPr="004E1679">
        <w:rPr>
          <w:sz w:val="20"/>
        </w:rPr>
        <w:t>the</w:t>
      </w:r>
      <w:r w:rsidRPr="004E1679">
        <w:rPr>
          <w:spacing w:val="-11"/>
          <w:sz w:val="20"/>
        </w:rPr>
        <w:t xml:space="preserve"> </w:t>
      </w:r>
      <w:r w:rsidRPr="004E1679">
        <w:rPr>
          <w:sz w:val="20"/>
        </w:rPr>
        <w:t>loss</w:t>
      </w:r>
      <w:r w:rsidRPr="004E1679">
        <w:rPr>
          <w:spacing w:val="-12"/>
          <w:sz w:val="20"/>
        </w:rPr>
        <w:t xml:space="preserve"> </w:t>
      </w:r>
      <w:r w:rsidRPr="004E1679">
        <w:rPr>
          <w:sz w:val="20"/>
        </w:rPr>
        <w:t>of</w:t>
      </w:r>
      <w:r w:rsidRPr="004E1679">
        <w:rPr>
          <w:spacing w:val="-11"/>
          <w:sz w:val="20"/>
        </w:rPr>
        <w:t xml:space="preserve"> </w:t>
      </w:r>
      <w:r w:rsidRPr="004E1679">
        <w:rPr>
          <w:sz w:val="20"/>
        </w:rPr>
        <w:t>a</w:t>
      </w:r>
      <w:r w:rsidRPr="004E1679">
        <w:rPr>
          <w:spacing w:val="-12"/>
          <w:sz w:val="20"/>
        </w:rPr>
        <w:t xml:space="preserve"> </w:t>
      </w:r>
      <w:r w:rsidRPr="004E1679">
        <w:rPr>
          <w:sz w:val="20"/>
        </w:rPr>
        <w:t>mora.</w:t>
      </w:r>
      <w:r w:rsidRPr="004E1679">
        <w:rPr>
          <w:spacing w:val="9"/>
          <w:sz w:val="20"/>
        </w:rPr>
        <w:t xml:space="preserve"> </w:t>
      </w:r>
      <w:r w:rsidRPr="004E1679">
        <w:rPr>
          <w:sz w:val="20"/>
        </w:rPr>
        <w:t>Through</w:t>
      </w:r>
      <w:r w:rsidRPr="004E1679">
        <w:rPr>
          <w:spacing w:val="-11"/>
          <w:sz w:val="20"/>
        </w:rPr>
        <w:t xml:space="preserve"> </w:t>
      </w:r>
      <w:r w:rsidRPr="004E1679">
        <w:rPr>
          <w:sz w:val="20"/>
        </w:rPr>
        <w:t>a</w:t>
      </w:r>
      <w:r w:rsidRPr="004E1679">
        <w:rPr>
          <w:spacing w:val="-12"/>
          <w:sz w:val="20"/>
        </w:rPr>
        <w:t xml:space="preserve"> </w:t>
      </w:r>
      <w:r w:rsidRPr="004E1679">
        <w:rPr>
          <w:sz w:val="20"/>
        </w:rPr>
        <w:t>description</w:t>
      </w:r>
      <w:r w:rsidRPr="004E1679">
        <w:rPr>
          <w:spacing w:val="-11"/>
          <w:sz w:val="20"/>
        </w:rPr>
        <w:t xml:space="preserve"> </w:t>
      </w:r>
      <w:r w:rsidRPr="004E1679">
        <w:rPr>
          <w:sz w:val="20"/>
        </w:rPr>
        <w:t>of</w:t>
      </w:r>
      <w:r w:rsidRPr="004E1679">
        <w:rPr>
          <w:spacing w:val="-12"/>
          <w:sz w:val="20"/>
        </w:rPr>
        <w:t xml:space="preserve"> </w:t>
      </w:r>
      <w:r w:rsidRPr="004E1679">
        <w:rPr>
          <w:sz w:val="20"/>
        </w:rPr>
        <w:t>the</w:t>
      </w:r>
      <w:r w:rsidRPr="004E1679">
        <w:rPr>
          <w:spacing w:val="-11"/>
          <w:sz w:val="20"/>
        </w:rPr>
        <w:t xml:space="preserve"> </w:t>
      </w:r>
      <w:r w:rsidRPr="004E1679">
        <w:rPr>
          <w:sz w:val="20"/>
        </w:rPr>
        <w:t>weight-related</w:t>
      </w:r>
      <w:r w:rsidRPr="004E1679">
        <w:rPr>
          <w:spacing w:val="-12"/>
          <w:sz w:val="20"/>
        </w:rPr>
        <w:t xml:space="preserve"> </w:t>
      </w:r>
      <w:r w:rsidRPr="004E1679">
        <w:rPr>
          <w:sz w:val="20"/>
        </w:rPr>
        <w:t>processes observed in perfec</w:t>
      </w:r>
      <w:r w:rsidR="004E1679" w:rsidRPr="004E1679">
        <w:rPr>
          <w:sz w:val="20"/>
        </w:rPr>
        <w:t xml:space="preserve">tive reduplication in Eegimaa, </w:t>
      </w:r>
      <w:r w:rsidRPr="004E1679">
        <w:rPr>
          <w:sz w:val="20"/>
        </w:rPr>
        <w:t>we wil</w:t>
      </w:r>
      <w:r w:rsidR="004E1679" w:rsidRPr="004E1679">
        <w:rPr>
          <w:sz w:val="20"/>
        </w:rPr>
        <w:t>l detail the moraic analysis of</w:t>
      </w:r>
      <w:r w:rsidRPr="004E1679">
        <w:rPr>
          <w:sz w:val="20"/>
        </w:rPr>
        <w:t xml:space="preserve"> the various patterns and discuss general phonological implications. </w:t>
      </w:r>
      <w:r w:rsidRPr="004E1679">
        <w:rPr>
          <w:b/>
          <w:sz w:val="20"/>
        </w:rPr>
        <w:t xml:space="preserve">Keywords: </w:t>
      </w:r>
      <w:r w:rsidRPr="004E1679">
        <w:rPr>
          <w:b/>
          <w:spacing w:val="-3"/>
          <w:sz w:val="20"/>
        </w:rPr>
        <w:t xml:space="preserve">mora </w:t>
      </w:r>
      <w:r w:rsidRPr="004E1679">
        <w:rPr>
          <w:b/>
          <w:sz w:val="20"/>
        </w:rPr>
        <w:t xml:space="preserve">preservation; reduplication; sonority hierarchy, Jóola/Diola, </w:t>
      </w:r>
      <w:proofErr w:type="spellStart"/>
      <w:r w:rsidRPr="004E1679">
        <w:rPr>
          <w:b/>
          <w:sz w:val="20"/>
        </w:rPr>
        <w:t>Gújjolaay</w:t>
      </w:r>
      <w:proofErr w:type="spellEnd"/>
      <w:r w:rsidRPr="004E1679">
        <w:rPr>
          <w:b/>
          <w:spacing w:val="-34"/>
          <w:sz w:val="20"/>
        </w:rPr>
        <w:t xml:space="preserve"> </w:t>
      </w:r>
      <w:r w:rsidRPr="004E1679">
        <w:rPr>
          <w:b/>
          <w:sz w:val="20"/>
        </w:rPr>
        <w:t>Eegimaa.</w:t>
      </w:r>
    </w:p>
    <w:p w:rsidR="003E1993" w:rsidRDefault="003E1993" w:rsidP="003E1993">
      <w:pPr>
        <w:spacing w:line="249" w:lineRule="auto"/>
        <w:ind w:left="969" w:right="1386"/>
        <w:rPr>
          <w:b/>
          <w:sz w:val="20"/>
        </w:rPr>
      </w:pPr>
    </w:p>
    <w:p w:rsidR="003E1993" w:rsidRPr="004E1679" w:rsidRDefault="003E1993" w:rsidP="003E1993">
      <w:pPr>
        <w:ind w:right="418"/>
        <w:rPr>
          <w:b/>
          <w:sz w:val="20"/>
        </w:rPr>
      </w:pPr>
      <w:r w:rsidRPr="004E1679">
        <w:rPr>
          <w:b/>
          <w:sz w:val="20"/>
        </w:rPr>
        <w:t>Abstract</w:t>
      </w:r>
      <w:r>
        <w:rPr>
          <w:b/>
          <w:sz w:val="20"/>
        </w:rPr>
        <w:t xml:space="preserve"> Eegimaa</w:t>
      </w:r>
    </w:p>
    <w:p w:rsidR="003E1993" w:rsidRDefault="003E1993" w:rsidP="003E1993">
      <w:pPr>
        <w:spacing w:line="249" w:lineRule="auto"/>
        <w:ind w:left="969" w:right="1386"/>
        <w:rPr>
          <w:b/>
          <w:sz w:val="20"/>
        </w:rPr>
      </w:pPr>
    </w:p>
    <w:p w:rsidR="003E1993" w:rsidRPr="003E1993" w:rsidRDefault="003E1993" w:rsidP="003E1993">
      <w:pPr>
        <w:spacing w:line="249" w:lineRule="auto"/>
        <w:ind w:left="969" w:right="1386"/>
        <w:jc w:val="both"/>
        <w:rPr>
          <w:sz w:val="20"/>
        </w:rPr>
      </w:pPr>
      <w:proofErr w:type="spellStart"/>
      <w:r w:rsidRPr="003E1993">
        <w:rPr>
          <w:sz w:val="20"/>
        </w:rPr>
        <w:t>Ñammeŋe</w:t>
      </w:r>
      <w:proofErr w:type="spellEnd"/>
      <w:r w:rsidRPr="003E1993">
        <w:rPr>
          <w:sz w:val="20"/>
        </w:rPr>
        <w:t xml:space="preserve"> </w:t>
      </w:r>
      <w:proofErr w:type="spellStart"/>
      <w:r w:rsidRPr="003E1993">
        <w:rPr>
          <w:sz w:val="20"/>
        </w:rPr>
        <w:t>uomal</w:t>
      </w:r>
      <w:proofErr w:type="spellEnd"/>
      <w:r w:rsidRPr="003E1993">
        <w:rPr>
          <w:sz w:val="20"/>
        </w:rPr>
        <w:t xml:space="preserve"> me </w:t>
      </w:r>
      <w:proofErr w:type="spellStart"/>
      <w:r w:rsidRPr="003E1993">
        <w:rPr>
          <w:sz w:val="20"/>
        </w:rPr>
        <w:t>n’elob</w:t>
      </w:r>
      <w:proofErr w:type="spellEnd"/>
      <w:r w:rsidRPr="003E1993">
        <w:rPr>
          <w:sz w:val="20"/>
        </w:rPr>
        <w:t xml:space="preserve">, pan </w:t>
      </w:r>
      <w:proofErr w:type="spellStart"/>
      <w:r w:rsidRPr="003E1993">
        <w:rPr>
          <w:sz w:val="20"/>
        </w:rPr>
        <w:t>úgulenoral</w:t>
      </w:r>
      <w:proofErr w:type="spellEnd"/>
      <w:r w:rsidRPr="003E1993">
        <w:rPr>
          <w:sz w:val="20"/>
        </w:rPr>
        <w:t xml:space="preserve"> </w:t>
      </w:r>
      <w:proofErr w:type="spellStart"/>
      <w:r w:rsidRPr="003E1993">
        <w:rPr>
          <w:sz w:val="20"/>
        </w:rPr>
        <w:t>bavvoger</w:t>
      </w:r>
      <w:proofErr w:type="spellEnd"/>
      <w:r w:rsidRPr="003E1993">
        <w:rPr>
          <w:sz w:val="20"/>
        </w:rPr>
        <w:t xml:space="preserve"> </w:t>
      </w:r>
      <w:proofErr w:type="spellStart"/>
      <w:r w:rsidRPr="003E1993">
        <w:rPr>
          <w:sz w:val="20"/>
        </w:rPr>
        <w:t>babu</w:t>
      </w:r>
      <w:proofErr w:type="spellEnd"/>
      <w:r w:rsidRPr="003E1993">
        <w:rPr>
          <w:sz w:val="20"/>
        </w:rPr>
        <w:t xml:space="preserve"> baa </w:t>
      </w:r>
      <w:proofErr w:type="spellStart"/>
      <w:r w:rsidRPr="003E1993">
        <w:rPr>
          <w:sz w:val="20"/>
        </w:rPr>
        <w:t>waf</w:t>
      </w:r>
      <w:proofErr w:type="spellEnd"/>
      <w:r w:rsidRPr="003E1993">
        <w:rPr>
          <w:sz w:val="20"/>
        </w:rPr>
        <w:t xml:space="preserve"> </w:t>
      </w:r>
      <w:proofErr w:type="spellStart"/>
      <w:r w:rsidRPr="003E1993">
        <w:rPr>
          <w:sz w:val="20"/>
        </w:rPr>
        <w:t>wawu</w:t>
      </w:r>
      <w:proofErr w:type="spellEnd"/>
      <w:r w:rsidRPr="003E1993">
        <w:rPr>
          <w:sz w:val="20"/>
        </w:rPr>
        <w:t xml:space="preserve"> </w:t>
      </w:r>
      <w:proofErr w:type="spellStart"/>
      <w:proofErr w:type="gramStart"/>
      <w:r w:rsidRPr="003E1993">
        <w:rPr>
          <w:sz w:val="20"/>
        </w:rPr>
        <w:t>wo</w:t>
      </w:r>
      <w:proofErr w:type="spellEnd"/>
      <w:proofErr w:type="gramEnd"/>
      <w:r w:rsidRPr="003E1993">
        <w:rPr>
          <w:sz w:val="20"/>
        </w:rPr>
        <w:t xml:space="preserve"> </w:t>
      </w:r>
      <w:proofErr w:type="spellStart"/>
      <w:r w:rsidRPr="003E1993">
        <w:rPr>
          <w:sz w:val="20"/>
        </w:rPr>
        <w:t>nulobale</w:t>
      </w:r>
      <w:proofErr w:type="spellEnd"/>
      <w:r w:rsidRPr="003E1993">
        <w:rPr>
          <w:sz w:val="20"/>
        </w:rPr>
        <w:t xml:space="preserve"> me mala </w:t>
      </w:r>
      <w:proofErr w:type="spellStart"/>
      <w:r w:rsidRPr="003E1993">
        <w:rPr>
          <w:sz w:val="20"/>
        </w:rPr>
        <w:t>wo</w:t>
      </w:r>
      <w:proofErr w:type="spellEnd"/>
      <w:r w:rsidRPr="003E1993">
        <w:rPr>
          <w:sz w:val="20"/>
        </w:rPr>
        <w:t xml:space="preserve">. Uno me </w:t>
      </w:r>
      <w:proofErr w:type="spellStart"/>
      <w:r w:rsidRPr="003E1993">
        <w:rPr>
          <w:sz w:val="20"/>
        </w:rPr>
        <w:t>n’eggitten</w:t>
      </w:r>
      <w:proofErr w:type="spellEnd"/>
      <w:r w:rsidRPr="003E1993">
        <w:rPr>
          <w:sz w:val="20"/>
        </w:rPr>
        <w:t xml:space="preserve"> </w:t>
      </w:r>
      <w:proofErr w:type="spellStart"/>
      <w:r w:rsidRPr="003E1993">
        <w:rPr>
          <w:sz w:val="20"/>
        </w:rPr>
        <w:t>búoh</w:t>
      </w:r>
      <w:proofErr w:type="spellEnd"/>
      <w:r w:rsidRPr="003E1993">
        <w:rPr>
          <w:sz w:val="20"/>
        </w:rPr>
        <w:t xml:space="preserve"> </w:t>
      </w:r>
      <w:proofErr w:type="gramStart"/>
      <w:r w:rsidRPr="003E1993">
        <w:rPr>
          <w:sz w:val="20"/>
        </w:rPr>
        <w:t>an</w:t>
      </w:r>
      <w:proofErr w:type="gramEnd"/>
      <w:r w:rsidRPr="003E1993">
        <w:rPr>
          <w:sz w:val="20"/>
        </w:rPr>
        <w:t xml:space="preserve"> </w:t>
      </w:r>
      <w:proofErr w:type="spellStart"/>
      <w:r w:rsidRPr="003E1993">
        <w:rPr>
          <w:sz w:val="20"/>
        </w:rPr>
        <w:t>natebe</w:t>
      </w:r>
      <w:proofErr w:type="spellEnd"/>
      <w:r w:rsidRPr="003E1993">
        <w:rPr>
          <w:sz w:val="20"/>
        </w:rPr>
        <w:t xml:space="preserve"> </w:t>
      </w:r>
      <w:proofErr w:type="spellStart"/>
      <w:r w:rsidRPr="003E1993">
        <w:rPr>
          <w:sz w:val="20"/>
        </w:rPr>
        <w:t>waf</w:t>
      </w:r>
      <w:proofErr w:type="spellEnd"/>
      <w:r w:rsidRPr="003E1993">
        <w:rPr>
          <w:sz w:val="20"/>
        </w:rPr>
        <w:t xml:space="preserve">, </w:t>
      </w:r>
      <w:proofErr w:type="spellStart"/>
      <w:r w:rsidRPr="003E1993">
        <w:rPr>
          <w:sz w:val="20"/>
        </w:rPr>
        <w:t>nújue</w:t>
      </w:r>
      <w:proofErr w:type="spellEnd"/>
      <w:r w:rsidRPr="003E1993">
        <w:rPr>
          <w:sz w:val="20"/>
        </w:rPr>
        <w:t xml:space="preserve"> </w:t>
      </w:r>
      <w:proofErr w:type="spellStart"/>
      <w:r w:rsidRPr="003E1993">
        <w:rPr>
          <w:sz w:val="20"/>
        </w:rPr>
        <w:t>uoh</w:t>
      </w:r>
      <w:proofErr w:type="spellEnd"/>
      <w:r w:rsidRPr="003E1993">
        <w:rPr>
          <w:sz w:val="20"/>
        </w:rPr>
        <w:t xml:space="preserve"> </w:t>
      </w:r>
      <w:proofErr w:type="spellStart"/>
      <w:r w:rsidRPr="003E1993">
        <w:rPr>
          <w:sz w:val="20"/>
        </w:rPr>
        <w:t>natetteb</w:t>
      </w:r>
      <w:proofErr w:type="spellEnd"/>
      <w:r w:rsidRPr="003E1993">
        <w:rPr>
          <w:sz w:val="20"/>
        </w:rPr>
        <w:t xml:space="preserve">. </w:t>
      </w:r>
      <w:proofErr w:type="spellStart"/>
      <w:r w:rsidRPr="003E1993">
        <w:rPr>
          <w:sz w:val="20"/>
        </w:rPr>
        <w:t>Eno</w:t>
      </w:r>
      <w:proofErr w:type="spellEnd"/>
      <w:r w:rsidRPr="003E1993">
        <w:rPr>
          <w:sz w:val="20"/>
        </w:rPr>
        <w:t xml:space="preserve"> bi </w:t>
      </w:r>
      <w:proofErr w:type="spellStart"/>
      <w:r w:rsidRPr="003E1993">
        <w:rPr>
          <w:sz w:val="20"/>
        </w:rPr>
        <w:t>epikkor</w:t>
      </w:r>
      <w:proofErr w:type="spellEnd"/>
      <w:r w:rsidRPr="003E1993">
        <w:rPr>
          <w:sz w:val="20"/>
        </w:rPr>
        <w:t xml:space="preserve"> </w:t>
      </w:r>
      <w:proofErr w:type="spellStart"/>
      <w:r w:rsidRPr="003E1993">
        <w:rPr>
          <w:sz w:val="20"/>
        </w:rPr>
        <w:t>bavvoger</w:t>
      </w:r>
      <w:proofErr w:type="spellEnd"/>
      <w:r w:rsidRPr="003E1993">
        <w:rPr>
          <w:sz w:val="20"/>
        </w:rPr>
        <w:t xml:space="preserve"> </w:t>
      </w:r>
      <w:proofErr w:type="spellStart"/>
      <w:r w:rsidRPr="003E1993">
        <w:rPr>
          <w:sz w:val="20"/>
        </w:rPr>
        <w:t>babu</w:t>
      </w:r>
      <w:proofErr w:type="spellEnd"/>
      <w:r w:rsidRPr="003E1993">
        <w:rPr>
          <w:sz w:val="20"/>
        </w:rPr>
        <w:t xml:space="preserve">, pan </w:t>
      </w:r>
      <w:proofErr w:type="spellStart"/>
      <w:r w:rsidRPr="003E1993">
        <w:rPr>
          <w:sz w:val="20"/>
        </w:rPr>
        <w:t>uoh</w:t>
      </w:r>
      <w:proofErr w:type="spellEnd"/>
      <w:r w:rsidRPr="003E1993">
        <w:rPr>
          <w:sz w:val="20"/>
        </w:rPr>
        <w:t xml:space="preserve"> </w:t>
      </w:r>
      <w:proofErr w:type="spellStart"/>
      <w:proofErr w:type="gramStart"/>
      <w:r w:rsidRPr="003E1993">
        <w:rPr>
          <w:sz w:val="20"/>
        </w:rPr>
        <w:t>na</w:t>
      </w:r>
      <w:proofErr w:type="spellEnd"/>
      <w:proofErr w:type="gramEnd"/>
      <w:r w:rsidRPr="003E1993">
        <w:rPr>
          <w:sz w:val="20"/>
        </w:rPr>
        <w:t xml:space="preserve"> </w:t>
      </w:r>
      <w:proofErr w:type="spellStart"/>
      <w:r w:rsidRPr="003E1993">
        <w:rPr>
          <w:sz w:val="20"/>
        </w:rPr>
        <w:t>teb-teb</w:t>
      </w:r>
      <w:proofErr w:type="spellEnd"/>
      <w:r w:rsidRPr="003E1993">
        <w:rPr>
          <w:sz w:val="20"/>
        </w:rPr>
        <w:t xml:space="preserve">. </w:t>
      </w:r>
      <w:proofErr w:type="spellStart"/>
      <w:r w:rsidRPr="003E1993">
        <w:rPr>
          <w:sz w:val="20"/>
        </w:rPr>
        <w:t>Burokk</w:t>
      </w:r>
      <w:proofErr w:type="spellEnd"/>
      <w:r w:rsidRPr="003E1993">
        <w:rPr>
          <w:sz w:val="20"/>
        </w:rPr>
        <w:t xml:space="preserve"> </w:t>
      </w:r>
      <w:proofErr w:type="spellStart"/>
      <w:r w:rsidRPr="003E1993">
        <w:rPr>
          <w:sz w:val="20"/>
        </w:rPr>
        <w:t>babu</w:t>
      </w:r>
      <w:proofErr w:type="spellEnd"/>
      <w:r w:rsidRPr="003E1993">
        <w:rPr>
          <w:sz w:val="20"/>
        </w:rPr>
        <w:t xml:space="preserve"> </w:t>
      </w:r>
      <w:proofErr w:type="spellStart"/>
      <w:proofErr w:type="gramStart"/>
      <w:r w:rsidRPr="003E1993">
        <w:rPr>
          <w:sz w:val="20"/>
        </w:rPr>
        <w:t>bo</w:t>
      </w:r>
      <w:proofErr w:type="spellEnd"/>
      <w:proofErr w:type="gramEnd"/>
      <w:r w:rsidRPr="003E1993">
        <w:rPr>
          <w:sz w:val="20"/>
        </w:rPr>
        <w:t xml:space="preserve"> </w:t>
      </w:r>
      <w:proofErr w:type="spellStart"/>
      <w:r w:rsidRPr="003E1993">
        <w:rPr>
          <w:sz w:val="20"/>
        </w:rPr>
        <w:t>joom</w:t>
      </w:r>
      <w:proofErr w:type="spellEnd"/>
      <w:r w:rsidRPr="003E1993">
        <w:rPr>
          <w:sz w:val="20"/>
        </w:rPr>
        <w:t xml:space="preserve"> me </w:t>
      </w:r>
      <w:proofErr w:type="spellStart"/>
      <w:r w:rsidRPr="003E1993">
        <w:rPr>
          <w:sz w:val="20"/>
        </w:rPr>
        <w:t>n’ekkan</w:t>
      </w:r>
      <w:proofErr w:type="spellEnd"/>
      <w:r w:rsidRPr="003E1993">
        <w:rPr>
          <w:sz w:val="20"/>
        </w:rPr>
        <w:t xml:space="preserve"> </w:t>
      </w:r>
      <w:proofErr w:type="spellStart"/>
      <w:r w:rsidRPr="003E1993">
        <w:rPr>
          <w:sz w:val="20"/>
        </w:rPr>
        <w:t>toute</w:t>
      </w:r>
      <w:proofErr w:type="spellEnd"/>
      <w:r w:rsidRPr="003E1993">
        <w:rPr>
          <w:sz w:val="20"/>
        </w:rPr>
        <w:t xml:space="preserve">, </w:t>
      </w:r>
      <w:proofErr w:type="spellStart"/>
      <w:r w:rsidRPr="003E1993">
        <w:rPr>
          <w:sz w:val="20"/>
        </w:rPr>
        <w:t>eggitten</w:t>
      </w:r>
      <w:proofErr w:type="spellEnd"/>
      <w:r w:rsidRPr="003E1993">
        <w:rPr>
          <w:sz w:val="20"/>
        </w:rPr>
        <w:t xml:space="preserve"> </w:t>
      </w:r>
      <w:proofErr w:type="spellStart"/>
      <w:r w:rsidRPr="003E1993">
        <w:rPr>
          <w:sz w:val="20"/>
        </w:rPr>
        <w:t>wa</w:t>
      </w:r>
      <w:proofErr w:type="spellEnd"/>
      <w:r w:rsidRPr="003E1993">
        <w:rPr>
          <w:sz w:val="20"/>
        </w:rPr>
        <w:t xml:space="preserve"> </w:t>
      </w:r>
      <w:proofErr w:type="spellStart"/>
      <w:r w:rsidRPr="003E1993">
        <w:rPr>
          <w:sz w:val="20"/>
        </w:rPr>
        <w:t>ukkane</w:t>
      </w:r>
      <w:proofErr w:type="spellEnd"/>
      <w:r w:rsidRPr="003E1993">
        <w:rPr>
          <w:sz w:val="20"/>
        </w:rPr>
        <w:t xml:space="preserve">, </w:t>
      </w:r>
      <w:proofErr w:type="spellStart"/>
      <w:r w:rsidRPr="003E1993">
        <w:rPr>
          <w:sz w:val="20"/>
        </w:rPr>
        <w:t>ni</w:t>
      </w:r>
      <w:proofErr w:type="spellEnd"/>
      <w:r w:rsidRPr="003E1993">
        <w:rPr>
          <w:sz w:val="20"/>
        </w:rPr>
        <w:t xml:space="preserve"> </w:t>
      </w:r>
      <w:proofErr w:type="spellStart"/>
      <w:r w:rsidRPr="003E1993">
        <w:rPr>
          <w:sz w:val="20"/>
        </w:rPr>
        <w:t>bu</w:t>
      </w:r>
      <w:proofErr w:type="spellEnd"/>
      <w:r w:rsidRPr="003E1993">
        <w:rPr>
          <w:sz w:val="20"/>
        </w:rPr>
        <w:t xml:space="preserve"> </w:t>
      </w:r>
      <w:proofErr w:type="spellStart"/>
      <w:r w:rsidRPr="003E1993">
        <w:rPr>
          <w:sz w:val="20"/>
        </w:rPr>
        <w:t>balober</w:t>
      </w:r>
      <w:proofErr w:type="spellEnd"/>
      <w:r w:rsidRPr="003E1993">
        <w:rPr>
          <w:sz w:val="20"/>
        </w:rPr>
        <w:t xml:space="preserve"> </w:t>
      </w:r>
      <w:proofErr w:type="spellStart"/>
      <w:r w:rsidRPr="003E1993">
        <w:rPr>
          <w:sz w:val="20"/>
        </w:rPr>
        <w:t>ti</w:t>
      </w:r>
      <w:proofErr w:type="spellEnd"/>
      <w:r w:rsidRPr="003E1993">
        <w:rPr>
          <w:sz w:val="20"/>
        </w:rPr>
        <w:t xml:space="preserve"> </w:t>
      </w:r>
      <w:proofErr w:type="spellStart"/>
      <w:r w:rsidRPr="003E1993">
        <w:rPr>
          <w:sz w:val="20"/>
        </w:rPr>
        <w:t>boubu</w:t>
      </w:r>
      <w:proofErr w:type="spellEnd"/>
      <w:r w:rsidRPr="003E1993">
        <w:rPr>
          <w:sz w:val="20"/>
        </w:rPr>
        <w:t xml:space="preserve"> </w:t>
      </w:r>
      <w:proofErr w:type="spellStart"/>
      <w:r w:rsidRPr="003E1993">
        <w:rPr>
          <w:sz w:val="20"/>
        </w:rPr>
        <w:t>nahi</w:t>
      </w:r>
      <w:proofErr w:type="spellEnd"/>
      <w:r w:rsidRPr="003E1993">
        <w:rPr>
          <w:sz w:val="20"/>
        </w:rPr>
        <w:t xml:space="preserve"> </w:t>
      </w:r>
      <w:proofErr w:type="spellStart"/>
      <w:r w:rsidRPr="003E1993">
        <w:rPr>
          <w:sz w:val="20"/>
        </w:rPr>
        <w:t>búgulenori</w:t>
      </w:r>
      <w:proofErr w:type="spellEnd"/>
      <w:r w:rsidRPr="003E1993">
        <w:rPr>
          <w:sz w:val="20"/>
        </w:rPr>
        <w:t>.</w:t>
      </w:r>
    </w:p>
    <w:p w:rsidR="00E90EB4" w:rsidRPr="004E1679" w:rsidRDefault="003E1993" w:rsidP="00B846AD">
      <w:pPr>
        <w:spacing w:before="5" w:line="254" w:lineRule="auto"/>
        <w:ind w:left="424" w:right="841" w:firstLine="241"/>
        <w:rPr>
          <w:sz w:val="18"/>
        </w:rPr>
      </w:pPr>
      <w:r>
        <w:rPr>
          <w:noProof/>
        </w:rPr>
        <mc:AlternateContent>
          <mc:Choice Requires="wps">
            <w:drawing>
              <wp:anchor distT="0" distB="0" distL="0" distR="0" simplePos="0" relativeHeight="251707392" behindDoc="1" locked="0" layoutInCell="1" allowOverlap="1" wp14:anchorId="1E0D01A7" wp14:editId="740536E9">
                <wp:simplePos x="0" y="0"/>
                <wp:positionH relativeFrom="page">
                  <wp:posOffset>1259840</wp:posOffset>
                </wp:positionH>
                <wp:positionV relativeFrom="paragraph">
                  <wp:posOffset>101600</wp:posOffset>
                </wp:positionV>
                <wp:extent cx="2101215" cy="0"/>
                <wp:effectExtent l="12065" t="13335" r="10795" b="5715"/>
                <wp:wrapTopAndBottom/>
                <wp:docPr id="10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5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13F2C" id="Line 144"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9.2pt,8pt" to="264.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koFQIAACw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" strokeweight=".14058mm">
                <w10:wrap type="topAndBottom" anchorx="page"/>
              </v:line>
            </w:pict>
          </mc:Fallback>
        </mc:AlternateContent>
      </w:r>
      <w:r w:rsidR="005652A4" w:rsidRPr="004E1679">
        <w:rPr>
          <w:position w:val="4"/>
          <w:sz w:val="14"/>
        </w:rPr>
        <w:t>*</w:t>
      </w:r>
      <w:r w:rsidR="005652A4" w:rsidRPr="004E1679">
        <w:rPr>
          <w:sz w:val="18"/>
        </w:rPr>
        <w:t xml:space="preserve">This project has received funding from the European Research Council (ERC) under the European </w:t>
      </w:r>
      <w:r w:rsidR="005652A4" w:rsidRPr="004E1679">
        <w:rPr>
          <w:spacing w:val="-3"/>
          <w:sz w:val="18"/>
        </w:rPr>
        <w:t xml:space="preserve">Union’s </w:t>
      </w:r>
      <w:r w:rsidR="005652A4" w:rsidRPr="004E1679">
        <w:rPr>
          <w:sz w:val="18"/>
        </w:rPr>
        <w:t>Horizon</w:t>
      </w:r>
      <w:r w:rsidR="005652A4" w:rsidRPr="004E1679">
        <w:rPr>
          <w:spacing w:val="-8"/>
          <w:sz w:val="18"/>
        </w:rPr>
        <w:t xml:space="preserve"> </w:t>
      </w:r>
      <w:r w:rsidR="005652A4" w:rsidRPr="004E1679">
        <w:rPr>
          <w:sz w:val="18"/>
        </w:rPr>
        <w:t>2020</w:t>
      </w:r>
      <w:r w:rsidR="005652A4" w:rsidRPr="004E1679">
        <w:rPr>
          <w:spacing w:val="-7"/>
          <w:sz w:val="18"/>
        </w:rPr>
        <w:t xml:space="preserve"> </w:t>
      </w:r>
      <w:r w:rsidR="005652A4" w:rsidRPr="004E1679">
        <w:rPr>
          <w:sz w:val="18"/>
        </w:rPr>
        <w:t>research</w:t>
      </w:r>
      <w:r w:rsidR="005652A4" w:rsidRPr="004E1679">
        <w:rPr>
          <w:spacing w:val="-8"/>
          <w:sz w:val="18"/>
        </w:rPr>
        <w:t xml:space="preserve"> </w:t>
      </w:r>
      <w:r w:rsidR="005652A4" w:rsidRPr="004E1679">
        <w:rPr>
          <w:sz w:val="18"/>
        </w:rPr>
        <w:t>and</w:t>
      </w:r>
      <w:r w:rsidR="005652A4" w:rsidRPr="004E1679">
        <w:rPr>
          <w:spacing w:val="-7"/>
          <w:sz w:val="18"/>
        </w:rPr>
        <w:t xml:space="preserve"> </w:t>
      </w:r>
      <w:r w:rsidR="005652A4" w:rsidRPr="004E1679">
        <w:rPr>
          <w:sz w:val="18"/>
        </w:rPr>
        <w:t>innovation</w:t>
      </w:r>
      <w:r w:rsidR="005652A4" w:rsidRPr="004E1679">
        <w:rPr>
          <w:spacing w:val="-7"/>
          <w:sz w:val="18"/>
        </w:rPr>
        <w:t xml:space="preserve"> </w:t>
      </w:r>
      <w:proofErr w:type="spellStart"/>
      <w:r w:rsidR="005652A4" w:rsidRPr="004E1679">
        <w:rPr>
          <w:sz w:val="18"/>
        </w:rPr>
        <w:t>programme</w:t>
      </w:r>
      <w:proofErr w:type="spellEnd"/>
      <w:r w:rsidR="005652A4" w:rsidRPr="004E1679">
        <w:rPr>
          <w:spacing w:val="-8"/>
          <w:sz w:val="18"/>
        </w:rPr>
        <w:t xml:space="preserve"> </w:t>
      </w:r>
      <w:r w:rsidR="005652A4" w:rsidRPr="004E1679">
        <w:rPr>
          <w:sz w:val="18"/>
        </w:rPr>
        <w:t>(grant</w:t>
      </w:r>
      <w:r w:rsidR="005652A4" w:rsidRPr="004E1679">
        <w:rPr>
          <w:spacing w:val="-7"/>
          <w:sz w:val="18"/>
        </w:rPr>
        <w:t xml:space="preserve"> </w:t>
      </w:r>
      <w:r w:rsidR="005652A4" w:rsidRPr="004E1679">
        <w:rPr>
          <w:sz w:val="18"/>
        </w:rPr>
        <w:t>agreement</w:t>
      </w:r>
      <w:r w:rsidR="005652A4" w:rsidRPr="004E1679">
        <w:rPr>
          <w:spacing w:val="-7"/>
          <w:sz w:val="18"/>
        </w:rPr>
        <w:t xml:space="preserve"> </w:t>
      </w:r>
      <w:r w:rsidR="005652A4" w:rsidRPr="004E1679">
        <w:rPr>
          <w:sz w:val="18"/>
        </w:rPr>
        <w:t>No</w:t>
      </w:r>
      <w:r w:rsidR="005652A4" w:rsidRPr="004E1679">
        <w:rPr>
          <w:spacing w:val="-8"/>
          <w:sz w:val="18"/>
        </w:rPr>
        <w:t xml:space="preserve"> </w:t>
      </w:r>
      <w:r w:rsidR="005652A4" w:rsidRPr="004E1679">
        <w:rPr>
          <w:sz w:val="18"/>
        </w:rPr>
        <w:t>758232).</w:t>
      </w:r>
      <w:r w:rsidR="005652A4" w:rsidRPr="004E1679">
        <w:rPr>
          <w:spacing w:val="10"/>
          <w:sz w:val="18"/>
        </w:rPr>
        <w:t xml:space="preserve"> </w:t>
      </w:r>
      <w:r w:rsidR="005652A4" w:rsidRPr="004E1679">
        <w:rPr>
          <w:sz w:val="18"/>
        </w:rPr>
        <w:t>This</w:t>
      </w:r>
      <w:r w:rsidR="005652A4" w:rsidRPr="004E1679">
        <w:rPr>
          <w:spacing w:val="-8"/>
          <w:sz w:val="18"/>
        </w:rPr>
        <w:t xml:space="preserve"> </w:t>
      </w:r>
      <w:r w:rsidR="005652A4" w:rsidRPr="004E1679">
        <w:rPr>
          <w:sz w:val="18"/>
        </w:rPr>
        <w:t>work</w:t>
      </w:r>
      <w:r w:rsidR="005652A4" w:rsidRPr="004E1679">
        <w:rPr>
          <w:spacing w:val="-7"/>
          <w:sz w:val="18"/>
        </w:rPr>
        <w:t xml:space="preserve"> </w:t>
      </w:r>
      <w:r w:rsidR="005652A4" w:rsidRPr="004E1679">
        <w:rPr>
          <w:sz w:val="18"/>
        </w:rPr>
        <w:t>was</w:t>
      </w:r>
      <w:r w:rsidR="005652A4" w:rsidRPr="004E1679">
        <w:rPr>
          <w:spacing w:val="-7"/>
          <w:sz w:val="18"/>
        </w:rPr>
        <w:t xml:space="preserve"> </w:t>
      </w:r>
      <w:r w:rsidR="005652A4" w:rsidRPr="004E1679">
        <w:rPr>
          <w:sz w:val="18"/>
        </w:rPr>
        <w:t>also</w:t>
      </w:r>
      <w:r w:rsidR="005652A4" w:rsidRPr="004E1679">
        <w:rPr>
          <w:spacing w:val="-8"/>
          <w:sz w:val="18"/>
        </w:rPr>
        <w:t xml:space="preserve"> </w:t>
      </w:r>
      <w:r w:rsidR="005652A4" w:rsidRPr="004E1679">
        <w:rPr>
          <w:sz w:val="18"/>
        </w:rPr>
        <w:t>funded</w:t>
      </w:r>
      <w:r w:rsidR="005652A4" w:rsidRPr="004E1679">
        <w:rPr>
          <w:spacing w:val="-7"/>
          <w:sz w:val="18"/>
        </w:rPr>
        <w:t xml:space="preserve"> </w:t>
      </w:r>
      <w:r w:rsidR="005652A4" w:rsidRPr="004E1679">
        <w:rPr>
          <w:sz w:val="18"/>
        </w:rPr>
        <w:t>in</w:t>
      </w:r>
      <w:r w:rsidR="005652A4" w:rsidRPr="004E1679">
        <w:rPr>
          <w:spacing w:val="-7"/>
          <w:sz w:val="18"/>
        </w:rPr>
        <w:t xml:space="preserve"> </w:t>
      </w:r>
      <w:r w:rsidR="005652A4" w:rsidRPr="004E1679">
        <w:rPr>
          <w:sz w:val="18"/>
        </w:rPr>
        <w:t>part by</w:t>
      </w:r>
      <w:r w:rsidR="005652A4" w:rsidRPr="004E1679">
        <w:rPr>
          <w:spacing w:val="-16"/>
          <w:sz w:val="18"/>
        </w:rPr>
        <w:t xml:space="preserve"> </w:t>
      </w:r>
      <w:r w:rsidR="005652A4" w:rsidRPr="004E1679">
        <w:rPr>
          <w:sz w:val="18"/>
        </w:rPr>
        <w:t>the</w:t>
      </w:r>
      <w:r w:rsidR="005652A4" w:rsidRPr="004E1679">
        <w:rPr>
          <w:spacing w:val="-16"/>
          <w:sz w:val="18"/>
        </w:rPr>
        <w:t xml:space="preserve"> </w:t>
      </w:r>
      <w:proofErr w:type="spellStart"/>
      <w:r w:rsidR="005652A4" w:rsidRPr="004E1679">
        <w:rPr>
          <w:sz w:val="18"/>
        </w:rPr>
        <w:t>Leverhulme</w:t>
      </w:r>
      <w:proofErr w:type="spellEnd"/>
      <w:r w:rsidR="005652A4" w:rsidRPr="004E1679">
        <w:rPr>
          <w:spacing w:val="-16"/>
          <w:sz w:val="18"/>
        </w:rPr>
        <w:t xml:space="preserve"> </w:t>
      </w:r>
      <w:r w:rsidR="005652A4" w:rsidRPr="004E1679">
        <w:rPr>
          <w:sz w:val="18"/>
        </w:rPr>
        <w:t>Trust</w:t>
      </w:r>
      <w:r w:rsidR="005652A4" w:rsidRPr="004E1679">
        <w:rPr>
          <w:spacing w:val="-16"/>
          <w:sz w:val="18"/>
        </w:rPr>
        <w:t xml:space="preserve"> </w:t>
      </w:r>
      <w:r w:rsidR="005652A4" w:rsidRPr="004E1679">
        <w:rPr>
          <w:sz w:val="18"/>
        </w:rPr>
        <w:t>Research</w:t>
      </w:r>
      <w:r w:rsidR="005652A4" w:rsidRPr="004E1679">
        <w:rPr>
          <w:spacing w:val="-16"/>
          <w:sz w:val="18"/>
        </w:rPr>
        <w:t xml:space="preserve"> </w:t>
      </w:r>
      <w:r w:rsidR="005652A4" w:rsidRPr="004E1679">
        <w:rPr>
          <w:sz w:val="18"/>
        </w:rPr>
        <w:t>Project</w:t>
      </w:r>
      <w:r w:rsidR="005652A4" w:rsidRPr="004E1679">
        <w:rPr>
          <w:spacing w:val="-16"/>
          <w:sz w:val="18"/>
        </w:rPr>
        <w:t xml:space="preserve"> </w:t>
      </w:r>
      <w:r w:rsidR="005652A4" w:rsidRPr="004E1679">
        <w:rPr>
          <w:sz w:val="18"/>
        </w:rPr>
        <w:t>Grant</w:t>
      </w:r>
      <w:r w:rsidR="005652A4" w:rsidRPr="004E1679">
        <w:rPr>
          <w:spacing w:val="-16"/>
          <w:sz w:val="18"/>
        </w:rPr>
        <w:t xml:space="preserve"> </w:t>
      </w:r>
      <w:r w:rsidR="005652A4" w:rsidRPr="004E1679">
        <w:rPr>
          <w:sz w:val="18"/>
        </w:rPr>
        <w:t>‘Crossroads:</w:t>
      </w:r>
      <w:r w:rsidR="005652A4" w:rsidRPr="004E1679">
        <w:rPr>
          <w:spacing w:val="1"/>
          <w:sz w:val="18"/>
        </w:rPr>
        <w:t xml:space="preserve"> </w:t>
      </w:r>
      <w:r w:rsidR="005652A4" w:rsidRPr="004E1679">
        <w:rPr>
          <w:sz w:val="18"/>
        </w:rPr>
        <w:t>Investigating</w:t>
      </w:r>
      <w:r w:rsidR="005652A4" w:rsidRPr="004E1679">
        <w:rPr>
          <w:spacing w:val="-16"/>
          <w:sz w:val="18"/>
        </w:rPr>
        <w:t xml:space="preserve"> </w:t>
      </w:r>
      <w:r w:rsidR="005652A4" w:rsidRPr="004E1679">
        <w:rPr>
          <w:sz w:val="18"/>
        </w:rPr>
        <w:t>the</w:t>
      </w:r>
      <w:r w:rsidR="005652A4" w:rsidRPr="004E1679">
        <w:rPr>
          <w:spacing w:val="-16"/>
          <w:sz w:val="18"/>
        </w:rPr>
        <w:t xml:space="preserve"> </w:t>
      </w:r>
      <w:r w:rsidR="005652A4" w:rsidRPr="004E1679">
        <w:rPr>
          <w:sz w:val="18"/>
        </w:rPr>
        <w:t>Unexplored</w:t>
      </w:r>
      <w:r w:rsidR="005652A4" w:rsidRPr="004E1679">
        <w:rPr>
          <w:spacing w:val="-16"/>
          <w:sz w:val="18"/>
        </w:rPr>
        <w:t xml:space="preserve"> </w:t>
      </w:r>
      <w:r w:rsidR="005652A4" w:rsidRPr="004E1679">
        <w:rPr>
          <w:sz w:val="18"/>
        </w:rPr>
        <w:t>Side</w:t>
      </w:r>
      <w:r w:rsidR="005652A4" w:rsidRPr="004E1679">
        <w:rPr>
          <w:spacing w:val="-16"/>
          <w:sz w:val="18"/>
        </w:rPr>
        <w:t xml:space="preserve"> </w:t>
      </w:r>
      <w:r w:rsidR="005652A4" w:rsidRPr="004E1679">
        <w:rPr>
          <w:sz w:val="18"/>
        </w:rPr>
        <w:t>of</w:t>
      </w:r>
      <w:r w:rsidR="005652A4" w:rsidRPr="004E1679">
        <w:rPr>
          <w:spacing w:val="-16"/>
          <w:sz w:val="18"/>
        </w:rPr>
        <w:t xml:space="preserve"> </w:t>
      </w:r>
      <w:r w:rsidR="005652A4" w:rsidRPr="004E1679">
        <w:rPr>
          <w:sz w:val="18"/>
        </w:rPr>
        <w:t>Multilingualism’ and ESRC Future Research Leaders Grant (Grant</w:t>
      </w:r>
      <w:r w:rsidR="005652A4" w:rsidRPr="004E1679">
        <w:rPr>
          <w:spacing w:val="-10"/>
          <w:sz w:val="18"/>
        </w:rPr>
        <w:t xml:space="preserve"> </w:t>
      </w:r>
      <w:r w:rsidR="005652A4" w:rsidRPr="004E1679">
        <w:rPr>
          <w:sz w:val="18"/>
        </w:rPr>
        <w:t>K001922/1).</w:t>
      </w: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E90EB4" w:rsidP="00B846AD">
      <w:pPr>
        <w:pStyle w:val="Corpsdetexte"/>
        <w:rPr>
          <w:sz w:val="20"/>
        </w:rPr>
      </w:pPr>
    </w:p>
    <w:p w:rsidR="00E90EB4" w:rsidRPr="004E1679" w:rsidRDefault="005652A4" w:rsidP="00B846AD">
      <w:pPr>
        <w:pStyle w:val="Titre1"/>
        <w:numPr>
          <w:ilvl w:val="0"/>
          <w:numId w:val="9"/>
        </w:numPr>
        <w:tabs>
          <w:tab w:val="left" w:pos="854"/>
          <w:tab w:val="left" w:pos="855"/>
        </w:tabs>
        <w:ind w:hanging="430"/>
      </w:pPr>
      <w:bookmarkStart w:id="0" w:name="Introduction"/>
      <w:bookmarkEnd w:id="0"/>
      <w:r w:rsidRPr="004E1679">
        <w:t>Introduction</w:t>
      </w:r>
    </w:p>
    <w:p w:rsidR="00E90EB4" w:rsidRPr="004E1679" w:rsidRDefault="00E90EB4" w:rsidP="00B846AD">
      <w:pPr>
        <w:pStyle w:val="Corpsdetexte"/>
        <w:spacing w:before="6"/>
        <w:rPr>
          <w:b/>
          <w:sz w:val="34"/>
        </w:rPr>
      </w:pPr>
    </w:p>
    <w:p w:rsidR="00E90EB4" w:rsidRPr="004E1679" w:rsidRDefault="005652A4" w:rsidP="00B846AD">
      <w:pPr>
        <w:pStyle w:val="Corpsdetexte"/>
        <w:spacing w:line="405" w:lineRule="auto"/>
        <w:ind w:left="424" w:right="841"/>
        <w:rPr>
          <w:sz w:val="16"/>
        </w:rPr>
      </w:pPr>
      <w:proofErr w:type="spellStart"/>
      <w:r w:rsidRPr="004E1679">
        <w:t>Gújjolaay</w:t>
      </w:r>
      <w:proofErr w:type="spellEnd"/>
      <w:r w:rsidRPr="004E1679">
        <w:rPr>
          <w:spacing w:val="-5"/>
        </w:rPr>
        <w:t xml:space="preserve"> </w:t>
      </w:r>
      <w:r w:rsidRPr="004E1679">
        <w:t>Eegimaa</w:t>
      </w:r>
      <w:r w:rsidRPr="004E1679">
        <w:rPr>
          <w:spacing w:val="-4"/>
        </w:rPr>
        <w:t xml:space="preserve"> </w:t>
      </w:r>
      <w:r w:rsidRPr="004E1679">
        <w:t>(hereafter</w:t>
      </w:r>
      <w:r w:rsidRPr="004E1679">
        <w:rPr>
          <w:spacing w:val="-5"/>
        </w:rPr>
        <w:t xml:space="preserve"> </w:t>
      </w:r>
      <w:r w:rsidRPr="004E1679">
        <w:t>known</w:t>
      </w:r>
      <w:r w:rsidRPr="004E1679">
        <w:rPr>
          <w:spacing w:val="-4"/>
        </w:rPr>
        <w:t xml:space="preserve"> </w:t>
      </w:r>
      <w:r w:rsidRPr="004E1679">
        <w:t>as</w:t>
      </w:r>
      <w:r w:rsidRPr="004E1679">
        <w:rPr>
          <w:spacing w:val="-4"/>
        </w:rPr>
        <w:t xml:space="preserve"> </w:t>
      </w:r>
      <w:r w:rsidRPr="004E1679">
        <w:t>Eegimaa),</w:t>
      </w:r>
      <w:r w:rsidRPr="004E1679">
        <w:rPr>
          <w:spacing w:val="-4"/>
        </w:rPr>
        <w:t xml:space="preserve"> </w:t>
      </w:r>
      <w:r w:rsidRPr="004E1679">
        <w:t>displays</w:t>
      </w:r>
      <w:r w:rsidRPr="004E1679">
        <w:rPr>
          <w:spacing w:val="-4"/>
        </w:rPr>
        <w:t xml:space="preserve"> </w:t>
      </w:r>
      <w:r w:rsidRPr="004E1679">
        <w:t>a</w:t>
      </w:r>
      <w:r w:rsidRPr="004E1679">
        <w:rPr>
          <w:spacing w:val="-4"/>
        </w:rPr>
        <w:t xml:space="preserve"> </w:t>
      </w:r>
      <w:r w:rsidRPr="004E1679">
        <w:t>complex</w:t>
      </w:r>
      <w:r w:rsidRPr="004E1679">
        <w:rPr>
          <w:spacing w:val="-5"/>
        </w:rPr>
        <w:t xml:space="preserve"> </w:t>
      </w:r>
      <w:r w:rsidRPr="004E1679">
        <w:t>pattern</w:t>
      </w:r>
      <w:r w:rsidRPr="004E1679">
        <w:rPr>
          <w:spacing w:val="-4"/>
        </w:rPr>
        <w:t xml:space="preserve"> </w:t>
      </w:r>
      <w:r w:rsidRPr="004E1679">
        <w:t>of</w:t>
      </w:r>
      <w:r w:rsidRPr="004E1679">
        <w:rPr>
          <w:spacing w:val="-4"/>
        </w:rPr>
        <w:t xml:space="preserve"> </w:t>
      </w:r>
      <w:r w:rsidRPr="004E1679">
        <w:t xml:space="preserve">reduplication in the perfective. </w:t>
      </w:r>
      <w:r w:rsidRPr="004E1679">
        <w:rPr>
          <w:spacing w:val="-7"/>
        </w:rPr>
        <w:t xml:space="preserve">Verb </w:t>
      </w:r>
      <w:r w:rsidRPr="004E1679">
        <w:t>roots which contrast solely on the basis of the presence or absence of voicing in the root-final consonant are presented in</w:t>
      </w:r>
      <w:r w:rsidRPr="004E1679">
        <w:rPr>
          <w:spacing w:val="-13"/>
        </w:rPr>
        <w:t xml:space="preserve"> </w:t>
      </w:r>
      <w:r w:rsidRPr="004E1679">
        <w:t>(</w:t>
      </w:r>
      <w:hyperlink w:anchor="_bookmark0" w:history="1">
        <w:r w:rsidRPr="004E1679">
          <w:t>1</w:t>
        </w:r>
      </w:hyperlink>
      <w:r w:rsidRPr="004E1679">
        <w:t>).</w:t>
      </w:r>
      <w:hyperlink w:anchor="_bookmark1" w:history="1">
        <w:r w:rsidRPr="004E1679">
          <w:rPr>
            <w:position w:val="8"/>
            <w:sz w:val="16"/>
          </w:rPr>
          <w:t>1</w:t>
        </w:r>
      </w:hyperlink>
    </w:p>
    <w:p w:rsidR="00E90EB4" w:rsidRPr="004E1679" w:rsidRDefault="005652A4" w:rsidP="00B846AD">
      <w:pPr>
        <w:pStyle w:val="Paragraphedeliste"/>
        <w:numPr>
          <w:ilvl w:val="1"/>
          <w:numId w:val="9"/>
        </w:numPr>
        <w:tabs>
          <w:tab w:val="left" w:pos="1114"/>
          <w:tab w:val="left" w:pos="1116"/>
        </w:tabs>
        <w:spacing w:before="148"/>
      </w:pPr>
      <w:bookmarkStart w:id="1" w:name="_bookmark0"/>
      <w:bookmarkEnd w:id="1"/>
      <w:r w:rsidRPr="004E1679">
        <w:t>Minimal</w:t>
      </w:r>
      <w:r w:rsidRPr="004E1679">
        <w:rPr>
          <w:spacing w:val="-2"/>
        </w:rPr>
        <w:t xml:space="preserve"> </w:t>
      </w:r>
      <w:r w:rsidRPr="004E1679">
        <w:t>Pairs</w:t>
      </w:r>
    </w:p>
    <w:p w:rsidR="00E90EB4" w:rsidRPr="004E1679" w:rsidRDefault="00E90EB4" w:rsidP="00B846AD">
      <w:pPr>
        <w:pStyle w:val="Corpsdetexte"/>
        <w:spacing w:before="7"/>
        <w:rPr>
          <w:sz w:val="21"/>
        </w:rPr>
      </w:pPr>
    </w:p>
    <w:p w:rsidR="00E90EB4" w:rsidRPr="004E1679" w:rsidRDefault="005652A4" w:rsidP="00B846AD">
      <w:pPr>
        <w:pStyle w:val="Paragraphedeliste"/>
        <w:numPr>
          <w:ilvl w:val="0"/>
          <w:numId w:val="8"/>
        </w:numPr>
        <w:tabs>
          <w:tab w:val="left" w:pos="1070"/>
          <w:tab w:val="left" w:pos="1071"/>
          <w:tab w:val="left" w:pos="2027"/>
          <w:tab w:val="left" w:pos="3251"/>
          <w:tab w:val="left" w:pos="4415"/>
          <w:tab w:val="left" w:pos="5766"/>
          <w:tab w:val="left" w:pos="7135"/>
        </w:tabs>
        <w:spacing w:before="0"/>
      </w:pPr>
      <w:r w:rsidRPr="004E1679">
        <w:t>[ɛ-</w:t>
      </w:r>
      <w:proofErr w:type="spellStart"/>
      <w:r w:rsidRPr="004E1679">
        <w:t>kɔk</w:t>
      </w:r>
      <w:proofErr w:type="spellEnd"/>
      <w:r w:rsidRPr="004E1679">
        <w:t>]</w:t>
      </w:r>
      <w:r w:rsidRPr="004E1679">
        <w:tab/>
        <w:t>‘to</w:t>
      </w:r>
      <w:r w:rsidRPr="004E1679">
        <w:rPr>
          <w:spacing w:val="-4"/>
        </w:rPr>
        <w:t xml:space="preserve"> </w:t>
      </w:r>
      <w:r w:rsidRPr="004E1679">
        <w:t>attach’</w:t>
      </w:r>
      <w:r w:rsidRPr="004E1679">
        <w:tab/>
        <w:t>[</w:t>
      </w:r>
      <w:proofErr w:type="spellStart"/>
      <w:r w:rsidRPr="004E1679">
        <w:t>nɪ</w:t>
      </w:r>
      <w:proofErr w:type="spellEnd"/>
      <w:r w:rsidRPr="004E1679">
        <w:t>-</w:t>
      </w:r>
      <w:proofErr w:type="spellStart"/>
      <w:r w:rsidRPr="004E1679">
        <w:t>kɔk</w:t>
      </w:r>
      <w:proofErr w:type="spellEnd"/>
      <w:r w:rsidRPr="004E1679">
        <w:t>-ɛ]</w:t>
      </w:r>
      <w:r w:rsidRPr="004E1679">
        <w:tab/>
        <w:t>‘I</w:t>
      </w:r>
      <w:r w:rsidRPr="004E1679">
        <w:rPr>
          <w:spacing w:val="-3"/>
        </w:rPr>
        <w:t xml:space="preserve"> </w:t>
      </w:r>
      <w:r w:rsidRPr="004E1679">
        <w:t>attached’</w:t>
      </w:r>
      <w:r w:rsidRPr="004E1679">
        <w:tab/>
        <w:t>[</w:t>
      </w:r>
      <w:proofErr w:type="spellStart"/>
      <w:r w:rsidRPr="004E1679">
        <w:t>nɪ-kɔ-kɔk</w:t>
      </w:r>
      <w:proofErr w:type="spellEnd"/>
      <w:r w:rsidRPr="004E1679">
        <w:t>]</w:t>
      </w:r>
      <w:r w:rsidRPr="004E1679">
        <w:tab/>
        <w:t>‘I had</w:t>
      </w:r>
      <w:r w:rsidRPr="004E1679">
        <w:rPr>
          <w:spacing w:val="-3"/>
        </w:rPr>
        <w:t xml:space="preserve"> </w:t>
      </w:r>
      <w:r w:rsidRPr="004E1679">
        <w:t>attached’</w:t>
      </w:r>
    </w:p>
    <w:p w:rsidR="00E90EB4" w:rsidRPr="004E1679" w:rsidRDefault="005652A4" w:rsidP="00B846AD">
      <w:pPr>
        <w:pStyle w:val="Paragraphedeliste"/>
        <w:numPr>
          <w:ilvl w:val="0"/>
          <w:numId w:val="8"/>
        </w:numPr>
        <w:tabs>
          <w:tab w:val="left" w:pos="1070"/>
          <w:tab w:val="left" w:pos="1071"/>
          <w:tab w:val="left" w:pos="1933"/>
          <w:tab w:val="left" w:pos="3251"/>
          <w:tab w:val="left" w:pos="4357"/>
          <w:tab w:val="left" w:pos="5711"/>
          <w:tab w:val="left" w:pos="7040"/>
        </w:tabs>
        <w:spacing w:before="186" w:line="417" w:lineRule="auto"/>
        <w:ind w:left="424" w:right="841" w:firstLine="243"/>
      </w:pPr>
      <w:r w:rsidRPr="004E1679">
        <w:t>[ɛ-</w:t>
      </w:r>
      <w:proofErr w:type="spellStart"/>
      <w:r w:rsidRPr="004E1679">
        <w:t>kɔɡ</w:t>
      </w:r>
      <w:proofErr w:type="spellEnd"/>
      <w:r w:rsidRPr="004E1679">
        <w:t>]</w:t>
      </w:r>
      <w:r w:rsidRPr="004E1679">
        <w:tab/>
        <w:t>‘to</w:t>
      </w:r>
      <w:r w:rsidRPr="004E1679">
        <w:rPr>
          <w:spacing w:val="-3"/>
        </w:rPr>
        <w:t xml:space="preserve"> </w:t>
      </w:r>
      <w:r w:rsidRPr="004E1679">
        <w:t>be</w:t>
      </w:r>
      <w:r w:rsidRPr="004E1679">
        <w:rPr>
          <w:spacing w:val="-3"/>
        </w:rPr>
        <w:t xml:space="preserve"> </w:t>
      </w:r>
      <w:r w:rsidRPr="004E1679">
        <w:t>close’</w:t>
      </w:r>
      <w:r w:rsidRPr="004E1679">
        <w:tab/>
        <w:t>[</w:t>
      </w:r>
      <w:proofErr w:type="spellStart"/>
      <w:r w:rsidRPr="004E1679">
        <w:t>nɪ</w:t>
      </w:r>
      <w:proofErr w:type="spellEnd"/>
      <w:r w:rsidRPr="004E1679">
        <w:t>-</w:t>
      </w:r>
      <w:proofErr w:type="spellStart"/>
      <w:r w:rsidRPr="004E1679">
        <w:t>kɔɡ</w:t>
      </w:r>
      <w:proofErr w:type="spellEnd"/>
      <w:r w:rsidRPr="004E1679">
        <w:t>-ɛ]</w:t>
      </w:r>
      <w:r w:rsidRPr="004E1679">
        <w:tab/>
        <w:t>‘I</w:t>
      </w:r>
      <w:r w:rsidRPr="004E1679">
        <w:rPr>
          <w:spacing w:val="-4"/>
        </w:rPr>
        <w:t xml:space="preserve"> </w:t>
      </w:r>
      <w:r w:rsidRPr="004E1679">
        <w:t>was</w:t>
      </w:r>
      <w:r w:rsidRPr="004E1679">
        <w:rPr>
          <w:spacing w:val="-3"/>
        </w:rPr>
        <w:t xml:space="preserve"> </w:t>
      </w:r>
      <w:r w:rsidRPr="004E1679">
        <w:t>close’</w:t>
      </w:r>
      <w:r w:rsidRPr="004E1679">
        <w:tab/>
        <w:t>[</w:t>
      </w:r>
      <w:proofErr w:type="spellStart"/>
      <w:r w:rsidRPr="004E1679">
        <w:t>nɪ-kɔ-kkɔɡ</w:t>
      </w:r>
      <w:proofErr w:type="spellEnd"/>
      <w:r w:rsidRPr="004E1679">
        <w:t>]</w:t>
      </w:r>
      <w:r w:rsidRPr="004E1679">
        <w:tab/>
        <w:t>‘I had been close’ By comparing the reduplicated perfective form of the verb stem in (1a) with that of (1b), we see that the final consonant of the base verb has been omitted in both, but the latter surfaces with a geminated consonant whereas the former is faithful to the root form. The process of gemination</w:t>
      </w:r>
      <w:r w:rsidRPr="004E1679">
        <w:rPr>
          <w:spacing w:val="-19"/>
        </w:rPr>
        <w:t xml:space="preserve"> </w:t>
      </w:r>
      <w:r w:rsidRPr="004E1679">
        <w:t>in</w:t>
      </w:r>
      <w:r w:rsidRPr="004E1679">
        <w:rPr>
          <w:spacing w:val="-18"/>
        </w:rPr>
        <w:t xml:space="preserve"> </w:t>
      </w:r>
      <w:r w:rsidRPr="004E1679">
        <w:t>(1b)</w:t>
      </w:r>
      <w:r w:rsidRPr="004E1679">
        <w:rPr>
          <w:spacing w:val="-18"/>
        </w:rPr>
        <w:t xml:space="preserve"> </w:t>
      </w:r>
      <w:r w:rsidRPr="004E1679">
        <w:t>has</w:t>
      </w:r>
      <w:r w:rsidRPr="004E1679">
        <w:rPr>
          <w:spacing w:val="-18"/>
        </w:rPr>
        <w:t xml:space="preserve"> </w:t>
      </w:r>
      <w:r w:rsidRPr="004E1679">
        <w:t>been</w:t>
      </w:r>
      <w:r w:rsidRPr="004E1679">
        <w:rPr>
          <w:spacing w:val="-19"/>
        </w:rPr>
        <w:t xml:space="preserve"> </w:t>
      </w:r>
      <w:r w:rsidRPr="004E1679">
        <w:t>previously</w:t>
      </w:r>
      <w:r w:rsidRPr="004E1679">
        <w:rPr>
          <w:spacing w:val="-17"/>
        </w:rPr>
        <w:t xml:space="preserve"> </w:t>
      </w:r>
      <w:r w:rsidRPr="004E1679">
        <w:t>analyzed</w:t>
      </w:r>
      <w:r w:rsidRPr="004E1679">
        <w:rPr>
          <w:spacing w:val="-18"/>
        </w:rPr>
        <w:t xml:space="preserve"> </w:t>
      </w:r>
      <w:r w:rsidRPr="004E1679">
        <w:t>as</w:t>
      </w:r>
      <w:r w:rsidRPr="004E1679">
        <w:rPr>
          <w:spacing w:val="-18"/>
        </w:rPr>
        <w:t xml:space="preserve"> </w:t>
      </w:r>
      <w:r w:rsidRPr="004E1679">
        <w:t>being</w:t>
      </w:r>
      <w:r w:rsidRPr="004E1679">
        <w:rPr>
          <w:spacing w:val="-19"/>
        </w:rPr>
        <w:t xml:space="preserve"> </w:t>
      </w:r>
      <w:r w:rsidRPr="004E1679">
        <w:t>the</w:t>
      </w:r>
      <w:r w:rsidRPr="004E1679">
        <w:rPr>
          <w:spacing w:val="-18"/>
        </w:rPr>
        <w:t xml:space="preserve"> </w:t>
      </w:r>
      <w:r w:rsidRPr="004E1679">
        <w:t>result</w:t>
      </w:r>
      <w:r w:rsidRPr="004E1679">
        <w:rPr>
          <w:spacing w:val="-18"/>
        </w:rPr>
        <w:t xml:space="preserve"> </w:t>
      </w:r>
      <w:r w:rsidRPr="004E1679">
        <w:t>of</w:t>
      </w:r>
      <w:r w:rsidRPr="004E1679">
        <w:rPr>
          <w:spacing w:val="-17"/>
        </w:rPr>
        <w:t xml:space="preserve"> </w:t>
      </w:r>
      <w:r w:rsidRPr="004E1679">
        <w:t>assimilation</w:t>
      </w:r>
      <w:r w:rsidRPr="004E1679">
        <w:rPr>
          <w:spacing w:val="-19"/>
        </w:rPr>
        <w:t xml:space="preserve"> </w:t>
      </w:r>
      <w:hyperlink w:anchor="_bookmark74" w:history="1">
        <w:r w:rsidRPr="004E1679">
          <w:t>(Sagna</w:t>
        </w:r>
        <w:r w:rsidRPr="004E1679">
          <w:rPr>
            <w:spacing w:val="-18"/>
          </w:rPr>
          <w:t xml:space="preserve"> </w:t>
        </w:r>
      </w:hyperlink>
      <w:hyperlink w:anchor="_bookmark74" w:history="1">
        <w:r w:rsidRPr="004E1679">
          <w:t>2008</w:t>
        </w:r>
      </w:hyperlink>
      <w:r w:rsidRPr="004E1679">
        <w:t>) or assimilation along with mora preservation (</w:t>
      </w:r>
      <w:hyperlink w:anchor="_bookmark54" w:history="1">
        <w:r w:rsidRPr="004E1679">
          <w:t>Bassène</w:t>
        </w:r>
        <w:r w:rsidRPr="004E1679">
          <w:rPr>
            <w:spacing w:val="-13"/>
          </w:rPr>
          <w:t xml:space="preserve"> </w:t>
        </w:r>
      </w:hyperlink>
      <w:hyperlink w:anchor="_bookmark54" w:history="1">
        <w:r w:rsidRPr="004E1679">
          <w:t>2012</w:t>
        </w:r>
      </w:hyperlink>
      <w:r w:rsidRPr="004E1679">
        <w:t>).</w:t>
      </w:r>
    </w:p>
    <w:p w:rsidR="00E90EB4" w:rsidRPr="004E1679" w:rsidRDefault="005652A4" w:rsidP="00B846AD">
      <w:pPr>
        <w:pStyle w:val="Corpsdetexte"/>
        <w:spacing w:line="415" w:lineRule="auto"/>
        <w:ind w:left="424" w:right="401" w:firstLine="338"/>
      </w:pPr>
      <w:r w:rsidRPr="004E1679">
        <w:t xml:space="preserve">Here, following up on </w:t>
      </w:r>
      <w:hyperlink w:anchor="_bookmark54" w:history="1">
        <w:r w:rsidRPr="004E1679">
          <w:t xml:space="preserve">Bassène </w:t>
        </w:r>
      </w:hyperlink>
      <w:r w:rsidRPr="004E1679">
        <w:t>(</w:t>
      </w:r>
      <w:hyperlink w:anchor="_bookmark54" w:history="1">
        <w:r w:rsidRPr="004E1679">
          <w:t>2012</w:t>
        </w:r>
      </w:hyperlink>
      <w:r w:rsidRPr="004E1679">
        <w:t>) we argue that the patterns of gemination formation witnessed</w:t>
      </w:r>
      <w:r w:rsidRPr="004E1679">
        <w:rPr>
          <w:spacing w:val="-25"/>
        </w:rPr>
        <w:t xml:space="preserve"> </w:t>
      </w:r>
      <w:r w:rsidRPr="004E1679">
        <w:t>in</w:t>
      </w:r>
      <w:r w:rsidRPr="004E1679">
        <w:rPr>
          <w:spacing w:val="-25"/>
        </w:rPr>
        <w:t xml:space="preserve"> </w:t>
      </w:r>
      <w:r w:rsidRPr="004E1679">
        <w:t>the</w:t>
      </w:r>
      <w:r w:rsidRPr="004E1679">
        <w:rPr>
          <w:spacing w:val="-25"/>
        </w:rPr>
        <w:t xml:space="preserve"> </w:t>
      </w:r>
      <w:r w:rsidRPr="004E1679">
        <w:t>reduplicated</w:t>
      </w:r>
      <w:r w:rsidRPr="004E1679">
        <w:rPr>
          <w:spacing w:val="-24"/>
        </w:rPr>
        <w:t xml:space="preserve"> </w:t>
      </w:r>
      <w:r w:rsidRPr="004E1679">
        <w:t>perfective</w:t>
      </w:r>
      <w:r w:rsidRPr="004E1679">
        <w:rPr>
          <w:spacing w:val="-25"/>
        </w:rPr>
        <w:t xml:space="preserve"> </w:t>
      </w:r>
      <w:r w:rsidRPr="004E1679">
        <w:t>can</w:t>
      </w:r>
      <w:r w:rsidRPr="004E1679">
        <w:rPr>
          <w:spacing w:val="-25"/>
        </w:rPr>
        <w:t xml:space="preserve"> </w:t>
      </w:r>
      <w:r w:rsidRPr="004E1679">
        <w:t>be</w:t>
      </w:r>
      <w:r w:rsidRPr="004E1679">
        <w:rPr>
          <w:spacing w:val="-24"/>
        </w:rPr>
        <w:t xml:space="preserve"> </w:t>
      </w:r>
      <w:r w:rsidRPr="004E1679">
        <w:t>better</w:t>
      </w:r>
      <w:r w:rsidRPr="004E1679">
        <w:rPr>
          <w:spacing w:val="-25"/>
        </w:rPr>
        <w:t xml:space="preserve"> </w:t>
      </w:r>
      <w:r w:rsidRPr="004E1679">
        <w:t>understood</w:t>
      </w:r>
      <w:r w:rsidRPr="004E1679">
        <w:rPr>
          <w:spacing w:val="-25"/>
        </w:rPr>
        <w:t xml:space="preserve"> </w:t>
      </w:r>
      <w:r w:rsidRPr="004E1679">
        <w:t>as</w:t>
      </w:r>
      <w:r w:rsidRPr="004E1679">
        <w:rPr>
          <w:spacing w:val="-24"/>
        </w:rPr>
        <w:t xml:space="preserve"> </w:t>
      </w:r>
      <w:r w:rsidRPr="004E1679">
        <w:t>motivated</w:t>
      </w:r>
      <w:r w:rsidRPr="004E1679">
        <w:rPr>
          <w:spacing w:val="-25"/>
        </w:rPr>
        <w:t xml:space="preserve"> </w:t>
      </w:r>
      <w:r w:rsidRPr="004E1679">
        <w:t>by</w:t>
      </w:r>
      <w:r w:rsidRPr="004E1679">
        <w:rPr>
          <w:spacing w:val="-25"/>
        </w:rPr>
        <w:t xml:space="preserve"> </w:t>
      </w:r>
      <w:r w:rsidRPr="004E1679">
        <w:t>moraic</w:t>
      </w:r>
      <w:r w:rsidRPr="004E1679">
        <w:rPr>
          <w:spacing w:val="-25"/>
        </w:rPr>
        <w:t xml:space="preserve"> </w:t>
      </w:r>
      <w:r w:rsidRPr="004E1679">
        <w:t>preservation.</w:t>
      </w:r>
    </w:p>
    <w:p w:rsidR="00E90EB4" w:rsidRPr="004E1679" w:rsidRDefault="005652A4" w:rsidP="00B846AD">
      <w:pPr>
        <w:pStyle w:val="Corpsdetexte"/>
        <w:spacing w:line="415" w:lineRule="auto"/>
        <w:ind w:left="424" w:right="831"/>
      </w:pPr>
      <w:r w:rsidRPr="004E1679">
        <w:t xml:space="preserve">While in certain ways our analysis is similar to </w:t>
      </w:r>
      <w:hyperlink w:anchor="_bookmark54" w:history="1">
        <w:r w:rsidRPr="004E1679">
          <w:t xml:space="preserve">Bassène </w:t>
        </w:r>
      </w:hyperlink>
      <w:r w:rsidRPr="004E1679">
        <w:t>(</w:t>
      </w:r>
      <w:hyperlink w:anchor="_bookmark54" w:history="1">
        <w:r w:rsidRPr="004E1679">
          <w:t>2012</w:t>
        </w:r>
      </w:hyperlink>
      <w:r w:rsidRPr="004E1679">
        <w:t>), it differs from him especially in</w:t>
      </w:r>
      <w:r w:rsidRPr="004E1679">
        <w:rPr>
          <w:spacing w:val="21"/>
        </w:rPr>
        <w:t xml:space="preserve"> </w:t>
      </w:r>
      <w:r w:rsidRPr="004E1679">
        <w:t>the</w:t>
      </w:r>
      <w:r w:rsidRPr="004E1679">
        <w:rPr>
          <w:spacing w:val="22"/>
        </w:rPr>
        <w:t xml:space="preserve"> </w:t>
      </w:r>
      <w:r w:rsidRPr="004E1679">
        <w:t>analysis</w:t>
      </w:r>
      <w:r w:rsidRPr="004E1679">
        <w:rPr>
          <w:spacing w:val="22"/>
        </w:rPr>
        <w:t xml:space="preserve"> </w:t>
      </w:r>
      <w:r w:rsidRPr="004E1679">
        <w:t>of</w:t>
      </w:r>
      <w:r w:rsidRPr="004E1679">
        <w:rPr>
          <w:spacing w:val="22"/>
        </w:rPr>
        <w:t xml:space="preserve"> </w:t>
      </w:r>
      <w:r w:rsidRPr="004E1679">
        <w:t>the</w:t>
      </w:r>
      <w:r w:rsidRPr="004E1679">
        <w:rPr>
          <w:spacing w:val="22"/>
        </w:rPr>
        <w:t xml:space="preserve"> </w:t>
      </w:r>
      <w:r w:rsidRPr="004E1679">
        <w:t>behavior</w:t>
      </w:r>
      <w:r w:rsidRPr="004E1679">
        <w:rPr>
          <w:spacing w:val="22"/>
        </w:rPr>
        <w:t xml:space="preserve"> </w:t>
      </w:r>
      <w:r w:rsidRPr="004E1679">
        <w:t>of</w:t>
      </w:r>
      <w:r w:rsidRPr="004E1679">
        <w:rPr>
          <w:spacing w:val="22"/>
        </w:rPr>
        <w:t xml:space="preserve"> </w:t>
      </w:r>
      <w:r w:rsidRPr="004E1679">
        <w:t>vowel-initial</w:t>
      </w:r>
      <w:r w:rsidRPr="004E1679">
        <w:rPr>
          <w:spacing w:val="22"/>
        </w:rPr>
        <w:t xml:space="preserve"> </w:t>
      </w:r>
      <w:r w:rsidRPr="004E1679">
        <w:t>roots</w:t>
      </w:r>
      <w:r w:rsidRPr="004E1679">
        <w:rPr>
          <w:spacing w:val="21"/>
        </w:rPr>
        <w:t xml:space="preserve"> </w:t>
      </w:r>
      <w:r w:rsidRPr="004E1679">
        <w:t>and</w:t>
      </w:r>
      <w:r w:rsidRPr="004E1679">
        <w:rPr>
          <w:spacing w:val="22"/>
        </w:rPr>
        <w:t xml:space="preserve"> </w:t>
      </w:r>
      <w:r w:rsidRPr="004E1679">
        <w:t>roots</w:t>
      </w:r>
      <w:r w:rsidRPr="004E1679">
        <w:rPr>
          <w:spacing w:val="22"/>
        </w:rPr>
        <w:t xml:space="preserve"> </w:t>
      </w:r>
      <w:r w:rsidRPr="004E1679">
        <w:t>with</w:t>
      </w:r>
      <w:r w:rsidRPr="004E1679">
        <w:rPr>
          <w:spacing w:val="22"/>
        </w:rPr>
        <w:t xml:space="preserve"> </w:t>
      </w:r>
      <w:r w:rsidRPr="004E1679">
        <w:t>initial</w:t>
      </w:r>
      <w:r w:rsidRPr="004E1679">
        <w:rPr>
          <w:spacing w:val="22"/>
        </w:rPr>
        <w:t xml:space="preserve"> </w:t>
      </w:r>
      <w:r w:rsidRPr="004E1679">
        <w:t>geminates</w:t>
      </w:r>
      <w:r w:rsidRPr="004E1679">
        <w:rPr>
          <w:spacing w:val="22"/>
        </w:rPr>
        <w:t xml:space="preserve"> </w:t>
      </w:r>
      <w:r w:rsidRPr="004E1679">
        <w:t>in</w:t>
      </w:r>
      <w:r w:rsidRPr="004E1679">
        <w:rPr>
          <w:spacing w:val="22"/>
        </w:rPr>
        <w:t xml:space="preserve"> </w:t>
      </w:r>
      <w:r w:rsidRPr="004E1679">
        <w:t>the</w:t>
      </w:r>
    </w:p>
    <w:p w:rsidR="00E90EB4" w:rsidRPr="004E1679" w:rsidRDefault="005652A4" w:rsidP="00B846AD">
      <w:pPr>
        <w:pStyle w:val="Corpsdetexte"/>
        <w:spacing w:line="415" w:lineRule="auto"/>
        <w:ind w:left="424" w:right="586"/>
      </w:pPr>
      <w:proofErr w:type="gramStart"/>
      <w:r w:rsidRPr="004E1679">
        <w:t>reduplicative</w:t>
      </w:r>
      <w:proofErr w:type="gramEnd"/>
      <w:r w:rsidRPr="004E1679">
        <w:rPr>
          <w:spacing w:val="-27"/>
        </w:rPr>
        <w:t xml:space="preserve"> </w:t>
      </w:r>
      <w:r w:rsidRPr="004E1679">
        <w:t>perfective.</w:t>
      </w:r>
      <w:r w:rsidRPr="004E1679">
        <w:rPr>
          <w:spacing w:val="-2"/>
        </w:rPr>
        <w:t xml:space="preserve"> </w:t>
      </w:r>
      <w:r w:rsidRPr="004E1679">
        <w:t>Moreover,</w:t>
      </w:r>
      <w:r w:rsidRPr="004E1679">
        <w:rPr>
          <w:spacing w:val="-24"/>
        </w:rPr>
        <w:t xml:space="preserve"> </w:t>
      </w:r>
      <w:r w:rsidRPr="004E1679">
        <w:t>our</w:t>
      </w:r>
      <w:r w:rsidRPr="004E1679">
        <w:rPr>
          <w:spacing w:val="-27"/>
        </w:rPr>
        <w:t xml:space="preserve"> </w:t>
      </w:r>
      <w:r w:rsidRPr="004E1679">
        <w:t>analysis</w:t>
      </w:r>
      <w:r w:rsidRPr="004E1679">
        <w:rPr>
          <w:spacing w:val="-26"/>
        </w:rPr>
        <w:t xml:space="preserve"> </w:t>
      </w:r>
      <w:r w:rsidRPr="004E1679">
        <w:t>emphasizes</w:t>
      </w:r>
      <w:r w:rsidRPr="004E1679">
        <w:rPr>
          <w:spacing w:val="-27"/>
        </w:rPr>
        <w:t xml:space="preserve"> </w:t>
      </w:r>
      <w:r w:rsidRPr="004E1679">
        <w:t>the</w:t>
      </w:r>
      <w:r w:rsidRPr="004E1679">
        <w:rPr>
          <w:spacing w:val="-26"/>
        </w:rPr>
        <w:t xml:space="preserve"> </w:t>
      </w:r>
      <w:r w:rsidRPr="004E1679">
        <w:t>requirement</w:t>
      </w:r>
      <w:r w:rsidRPr="004E1679">
        <w:rPr>
          <w:spacing w:val="-26"/>
        </w:rPr>
        <w:t xml:space="preserve"> </w:t>
      </w:r>
      <w:r w:rsidRPr="004E1679">
        <w:t>of</w:t>
      </w:r>
      <w:r w:rsidRPr="004E1679">
        <w:rPr>
          <w:spacing w:val="-27"/>
        </w:rPr>
        <w:t xml:space="preserve"> </w:t>
      </w:r>
      <w:r w:rsidRPr="004E1679">
        <w:t>moraic</w:t>
      </w:r>
      <w:r w:rsidRPr="004E1679">
        <w:rPr>
          <w:spacing w:val="-26"/>
        </w:rPr>
        <w:t xml:space="preserve"> </w:t>
      </w:r>
      <w:r w:rsidRPr="004E1679">
        <w:t>equivalence between the reduplicant and the base.</w:t>
      </w:r>
      <w:r w:rsidRPr="004E1679">
        <w:rPr>
          <w:spacing w:val="38"/>
        </w:rPr>
        <w:t xml:space="preserve"> </w:t>
      </w:r>
      <w:r w:rsidRPr="004E1679">
        <w:t>That is, in perfective reduplication the reduplicant and</w:t>
      </w:r>
    </w:p>
    <w:p w:rsidR="00E90EB4" w:rsidRPr="004E1679" w:rsidRDefault="005652A4" w:rsidP="00B846AD">
      <w:pPr>
        <w:pStyle w:val="Corpsdetexte"/>
        <w:ind w:left="424"/>
      </w:pPr>
      <w:proofErr w:type="gramStart"/>
      <w:r w:rsidRPr="004E1679">
        <w:t>the</w:t>
      </w:r>
      <w:proofErr w:type="gramEnd"/>
      <w:r w:rsidRPr="004E1679">
        <w:t xml:space="preserve"> base surface with the same number of moras.</w:t>
      </w:r>
    </w:p>
    <w:p w:rsidR="00E90EB4" w:rsidRPr="004E1679" w:rsidRDefault="005652A4" w:rsidP="00B846AD">
      <w:pPr>
        <w:pStyle w:val="Corpsdetexte"/>
        <w:spacing w:before="184" w:line="415" w:lineRule="auto"/>
        <w:ind w:left="424" w:right="841" w:firstLine="338"/>
      </w:pPr>
      <w:r w:rsidRPr="004E1679">
        <w:t>Before presenting the data and our analysis, we briefly present background information</w:t>
      </w:r>
      <w:r w:rsidRPr="004E1679">
        <w:rPr>
          <w:spacing w:val="-36"/>
        </w:rPr>
        <w:t xml:space="preserve"> </w:t>
      </w:r>
      <w:r w:rsidRPr="004E1679">
        <w:t xml:space="preserve">on Eegimaa and the relevant phonological characteristics of the language in Section </w:t>
      </w:r>
      <w:hyperlink w:anchor="_bookmark2" w:history="1">
        <w:r w:rsidRPr="004E1679">
          <w:t>2</w:t>
        </w:r>
      </w:hyperlink>
      <w:r w:rsidRPr="004E1679">
        <w:t>. Sections</w:t>
      </w:r>
      <w:r w:rsidRPr="004E1679">
        <w:rPr>
          <w:spacing w:val="-31"/>
        </w:rPr>
        <w:t xml:space="preserve"> </w:t>
      </w:r>
      <w:hyperlink w:anchor="_bookmark14" w:history="1">
        <w:r w:rsidRPr="004E1679">
          <w:t>3</w:t>
        </w:r>
      </w:hyperlink>
      <w:r w:rsidRPr="004E1679">
        <w:t xml:space="preserve"> and</w:t>
      </w:r>
      <w:r w:rsidRPr="004E1679">
        <w:rPr>
          <w:spacing w:val="-7"/>
        </w:rPr>
        <w:t xml:space="preserve"> </w:t>
      </w:r>
      <w:hyperlink w:anchor="_bookmark30" w:history="1">
        <w:r w:rsidRPr="004E1679">
          <w:t>4</w:t>
        </w:r>
        <w:r w:rsidRPr="004E1679">
          <w:rPr>
            <w:spacing w:val="-6"/>
          </w:rPr>
          <w:t xml:space="preserve"> </w:t>
        </w:r>
      </w:hyperlink>
      <w:r w:rsidRPr="004E1679">
        <w:t>present</w:t>
      </w:r>
      <w:r w:rsidRPr="004E1679">
        <w:rPr>
          <w:spacing w:val="-7"/>
        </w:rPr>
        <w:t xml:space="preserve"> </w:t>
      </w:r>
      <w:r w:rsidRPr="004E1679">
        <w:t>the</w:t>
      </w:r>
      <w:r w:rsidRPr="004E1679">
        <w:rPr>
          <w:spacing w:val="-6"/>
        </w:rPr>
        <w:t xml:space="preserve"> </w:t>
      </w:r>
      <w:r w:rsidRPr="004E1679">
        <w:t>reduplication</w:t>
      </w:r>
      <w:r w:rsidRPr="004E1679">
        <w:rPr>
          <w:spacing w:val="-6"/>
        </w:rPr>
        <w:t xml:space="preserve"> </w:t>
      </w:r>
      <w:r w:rsidRPr="004E1679">
        <w:t>data</w:t>
      </w:r>
      <w:r w:rsidRPr="004E1679">
        <w:rPr>
          <w:spacing w:val="-7"/>
        </w:rPr>
        <w:t xml:space="preserve"> </w:t>
      </w:r>
      <w:r w:rsidRPr="004E1679">
        <w:t>where</w:t>
      </w:r>
      <w:r w:rsidRPr="004E1679">
        <w:rPr>
          <w:spacing w:val="-6"/>
        </w:rPr>
        <w:t xml:space="preserve"> </w:t>
      </w:r>
      <w:r w:rsidRPr="004E1679">
        <w:t>we</w:t>
      </w:r>
      <w:r w:rsidRPr="004E1679">
        <w:rPr>
          <w:spacing w:val="-6"/>
        </w:rPr>
        <w:t xml:space="preserve"> </w:t>
      </w:r>
      <w:r w:rsidRPr="004E1679">
        <w:t>detail</w:t>
      </w:r>
      <w:r w:rsidRPr="004E1679">
        <w:rPr>
          <w:spacing w:val="-7"/>
        </w:rPr>
        <w:t xml:space="preserve"> </w:t>
      </w:r>
      <w:r w:rsidRPr="004E1679">
        <w:t>our</w:t>
      </w:r>
      <w:r w:rsidRPr="004E1679">
        <w:rPr>
          <w:spacing w:val="-6"/>
        </w:rPr>
        <w:t xml:space="preserve"> </w:t>
      </w:r>
      <w:r w:rsidRPr="004E1679">
        <w:t>analysis</w:t>
      </w:r>
      <w:r w:rsidRPr="004E1679">
        <w:rPr>
          <w:spacing w:val="-6"/>
        </w:rPr>
        <w:t xml:space="preserve"> </w:t>
      </w:r>
      <w:r w:rsidRPr="004E1679">
        <w:t>in</w:t>
      </w:r>
      <w:r w:rsidRPr="004E1679">
        <w:rPr>
          <w:spacing w:val="-7"/>
        </w:rPr>
        <w:t xml:space="preserve"> </w:t>
      </w:r>
      <w:r w:rsidRPr="004E1679">
        <w:t>terms</w:t>
      </w:r>
      <w:r w:rsidRPr="004E1679">
        <w:rPr>
          <w:spacing w:val="-6"/>
        </w:rPr>
        <w:t xml:space="preserve"> </w:t>
      </w:r>
      <w:r w:rsidRPr="004E1679">
        <w:t>of</w:t>
      </w:r>
      <w:r w:rsidRPr="004E1679">
        <w:rPr>
          <w:spacing w:val="-7"/>
        </w:rPr>
        <w:t xml:space="preserve"> </w:t>
      </w:r>
      <w:r w:rsidRPr="004E1679">
        <w:t>mora</w:t>
      </w:r>
      <w:r w:rsidRPr="004E1679">
        <w:rPr>
          <w:spacing w:val="-6"/>
        </w:rPr>
        <w:t xml:space="preserve"> </w:t>
      </w:r>
      <w:r w:rsidRPr="004E1679">
        <w:t>preservation</w:t>
      </w:r>
    </w:p>
    <w:p w:rsidR="00E90EB4" w:rsidRPr="004E1679" w:rsidRDefault="00D74142" w:rsidP="00B846AD">
      <w:pPr>
        <w:pStyle w:val="Corpsdetexte"/>
        <w:spacing w:before="2" w:line="415" w:lineRule="auto"/>
        <w:ind w:left="424" w:right="444"/>
      </w:pPr>
      <w:r>
        <w:rPr>
          <w:noProof/>
        </w:rPr>
        <mc:AlternateContent>
          <mc:Choice Requires="wps">
            <w:drawing>
              <wp:anchor distT="0" distB="0" distL="114300" distR="114300" simplePos="0" relativeHeight="251704320" behindDoc="1" locked="0" layoutInCell="1" allowOverlap="1">
                <wp:simplePos x="0" y="0"/>
                <wp:positionH relativeFrom="page">
                  <wp:posOffset>1259840</wp:posOffset>
                </wp:positionH>
                <wp:positionV relativeFrom="paragraph">
                  <wp:posOffset>530860</wp:posOffset>
                </wp:positionV>
                <wp:extent cx="2101215" cy="0"/>
                <wp:effectExtent l="12065" t="11430" r="10795" b="7620"/>
                <wp:wrapNone/>
                <wp:docPr id="101"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5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B90F8" id="Line 143"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2pt,41.8pt" to="264.6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jFAIAACw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" strokeweight=".14058mm">
                <w10:wrap anchorx="page"/>
              </v:line>
            </w:pict>
          </mc:Fallback>
        </mc:AlternateContent>
      </w:r>
      <w:proofErr w:type="gramStart"/>
      <w:r w:rsidR="005652A4" w:rsidRPr="004E1679">
        <w:t>and</w:t>
      </w:r>
      <w:proofErr w:type="gramEnd"/>
      <w:r w:rsidR="005652A4" w:rsidRPr="004E1679">
        <w:rPr>
          <w:spacing w:val="-24"/>
        </w:rPr>
        <w:t xml:space="preserve"> </w:t>
      </w:r>
      <w:r w:rsidR="005652A4" w:rsidRPr="004E1679">
        <w:t>moraic</w:t>
      </w:r>
      <w:r w:rsidR="005652A4" w:rsidRPr="004E1679">
        <w:rPr>
          <w:spacing w:val="-24"/>
        </w:rPr>
        <w:t xml:space="preserve"> </w:t>
      </w:r>
      <w:r w:rsidR="005652A4" w:rsidRPr="004E1679">
        <w:t>equivalence.</w:t>
      </w:r>
      <w:r w:rsidR="005652A4" w:rsidRPr="004E1679">
        <w:rPr>
          <w:spacing w:val="1"/>
        </w:rPr>
        <w:t xml:space="preserve"> </w:t>
      </w:r>
      <w:r w:rsidR="005652A4" w:rsidRPr="004E1679">
        <w:t>Section</w:t>
      </w:r>
      <w:r w:rsidR="005652A4" w:rsidRPr="004E1679">
        <w:rPr>
          <w:spacing w:val="-24"/>
        </w:rPr>
        <w:t xml:space="preserve"> </w:t>
      </w:r>
      <w:hyperlink w:anchor="_bookmark51" w:history="1">
        <w:r w:rsidR="005652A4" w:rsidRPr="004E1679">
          <w:t>5</w:t>
        </w:r>
        <w:r w:rsidR="005652A4" w:rsidRPr="004E1679">
          <w:rPr>
            <w:spacing w:val="-24"/>
          </w:rPr>
          <w:t xml:space="preserve"> </w:t>
        </w:r>
      </w:hyperlink>
      <w:r w:rsidR="005652A4" w:rsidRPr="004E1679">
        <w:t>discusses</w:t>
      </w:r>
      <w:r w:rsidR="005652A4" w:rsidRPr="004E1679">
        <w:rPr>
          <w:spacing w:val="-24"/>
        </w:rPr>
        <w:t xml:space="preserve"> </w:t>
      </w:r>
      <w:r w:rsidR="005652A4" w:rsidRPr="004E1679">
        <w:t>some</w:t>
      </w:r>
      <w:r w:rsidR="005652A4" w:rsidRPr="004E1679">
        <w:rPr>
          <w:spacing w:val="-24"/>
        </w:rPr>
        <w:t xml:space="preserve"> </w:t>
      </w:r>
      <w:r w:rsidR="005652A4" w:rsidRPr="004E1679">
        <w:t>of</w:t>
      </w:r>
      <w:r w:rsidR="005652A4" w:rsidRPr="004E1679">
        <w:rPr>
          <w:spacing w:val="-24"/>
        </w:rPr>
        <w:t xml:space="preserve"> </w:t>
      </w:r>
      <w:r w:rsidR="005652A4" w:rsidRPr="004E1679">
        <w:t>the</w:t>
      </w:r>
      <w:r w:rsidR="005652A4" w:rsidRPr="004E1679">
        <w:rPr>
          <w:spacing w:val="-24"/>
        </w:rPr>
        <w:t xml:space="preserve"> </w:t>
      </w:r>
      <w:r w:rsidR="005652A4" w:rsidRPr="004E1679">
        <w:t>implications</w:t>
      </w:r>
      <w:r w:rsidR="005652A4" w:rsidRPr="004E1679">
        <w:rPr>
          <w:spacing w:val="-24"/>
        </w:rPr>
        <w:t xml:space="preserve"> </w:t>
      </w:r>
      <w:r w:rsidR="005652A4" w:rsidRPr="004E1679">
        <w:t>of</w:t>
      </w:r>
      <w:r w:rsidR="005652A4" w:rsidRPr="004E1679">
        <w:rPr>
          <w:spacing w:val="-24"/>
        </w:rPr>
        <w:t xml:space="preserve"> </w:t>
      </w:r>
      <w:r w:rsidR="005652A4" w:rsidRPr="004E1679">
        <w:t>the</w:t>
      </w:r>
      <w:r w:rsidR="005652A4" w:rsidRPr="004E1679">
        <w:rPr>
          <w:spacing w:val="-24"/>
        </w:rPr>
        <w:t xml:space="preserve"> </w:t>
      </w:r>
      <w:r w:rsidR="005652A4" w:rsidRPr="004E1679">
        <w:t>analysis</w:t>
      </w:r>
      <w:r w:rsidR="005652A4" w:rsidRPr="004E1679">
        <w:rPr>
          <w:spacing w:val="-24"/>
        </w:rPr>
        <w:t xml:space="preserve"> </w:t>
      </w:r>
      <w:r w:rsidR="005652A4" w:rsidRPr="004E1679">
        <w:t>for</w:t>
      </w:r>
      <w:r w:rsidR="005652A4" w:rsidRPr="004E1679">
        <w:rPr>
          <w:spacing w:val="-24"/>
        </w:rPr>
        <w:t xml:space="preserve"> </w:t>
      </w:r>
      <w:r w:rsidR="005652A4" w:rsidRPr="004E1679">
        <w:t xml:space="preserve">phonological theory and Section </w:t>
      </w:r>
      <w:hyperlink w:anchor="_bookmark52" w:history="1">
        <w:r w:rsidR="005652A4" w:rsidRPr="004E1679">
          <w:t xml:space="preserve">6 </w:t>
        </w:r>
      </w:hyperlink>
      <w:r w:rsidR="005652A4" w:rsidRPr="004E1679">
        <w:t>offers a</w:t>
      </w:r>
      <w:r w:rsidR="005652A4" w:rsidRPr="004E1679">
        <w:rPr>
          <w:spacing w:val="-9"/>
        </w:rPr>
        <w:t xml:space="preserve"> </w:t>
      </w:r>
      <w:r w:rsidR="005652A4" w:rsidRPr="004E1679">
        <w:t>conclusion.</w:t>
      </w:r>
    </w:p>
    <w:p w:rsidR="00E90EB4" w:rsidRPr="004E1679" w:rsidRDefault="005652A4" w:rsidP="00B846AD">
      <w:pPr>
        <w:spacing w:line="211" w:lineRule="exact"/>
        <w:ind w:left="677"/>
        <w:rPr>
          <w:sz w:val="18"/>
        </w:rPr>
      </w:pPr>
      <w:r w:rsidRPr="004E1679">
        <w:rPr>
          <w:position w:val="8"/>
          <w:sz w:val="12"/>
        </w:rPr>
        <w:t>1</w:t>
      </w:r>
      <w:bookmarkStart w:id="2" w:name="_bookmark1"/>
      <w:bookmarkEnd w:id="2"/>
      <w:r w:rsidRPr="004E1679">
        <w:rPr>
          <w:sz w:val="18"/>
        </w:rPr>
        <w:t xml:space="preserve">Note that while postvocalic singleton obstruents in Eegimaa undergo lenition as presented in Section </w:t>
      </w:r>
      <w:hyperlink w:anchor="_bookmark5" w:history="1">
        <w:r w:rsidRPr="004E1679">
          <w:rPr>
            <w:sz w:val="18"/>
          </w:rPr>
          <w:t>2.2</w:t>
        </w:r>
      </w:hyperlink>
      <w:r w:rsidRPr="004E1679">
        <w:rPr>
          <w:sz w:val="18"/>
        </w:rPr>
        <w:t>, for</w:t>
      </w:r>
    </w:p>
    <w:p w:rsidR="00E90EB4" w:rsidRPr="004E1679" w:rsidRDefault="005652A4" w:rsidP="00B846AD">
      <w:pPr>
        <w:spacing w:before="12"/>
        <w:ind w:left="424"/>
        <w:rPr>
          <w:sz w:val="18"/>
        </w:rPr>
      </w:pPr>
      <w:proofErr w:type="gramStart"/>
      <w:r w:rsidRPr="004E1679">
        <w:rPr>
          <w:sz w:val="18"/>
        </w:rPr>
        <w:t>sake</w:t>
      </w:r>
      <w:proofErr w:type="gramEnd"/>
      <w:r w:rsidRPr="004E1679">
        <w:rPr>
          <w:sz w:val="18"/>
        </w:rPr>
        <w:t xml:space="preserve"> of simplicity, we transcribe obstruents in this paper as phonemic forms even when discussing surface forms.</w:t>
      </w:r>
    </w:p>
    <w:p w:rsidR="00E90EB4" w:rsidRPr="004E1679" w:rsidRDefault="00E90EB4" w:rsidP="00B846AD">
      <w:pPr>
        <w:rPr>
          <w:sz w:val="18"/>
        </w:rPr>
        <w:sectPr w:rsidR="00E90EB4" w:rsidRPr="004E1679">
          <w:headerReference w:type="default" r:id="rId7"/>
          <w:pgSz w:w="12240" w:h="15840"/>
          <w:pgMar w:top="1520" w:right="1140" w:bottom="280" w:left="1560" w:header="1292" w:footer="0" w:gutter="0"/>
          <w:pgNumType w:start="2"/>
          <w:cols w:space="720"/>
        </w:sectPr>
      </w:pPr>
    </w:p>
    <w:p w:rsidR="00E90EB4" w:rsidRPr="004E1679" w:rsidRDefault="00E90EB4" w:rsidP="00B846AD">
      <w:pPr>
        <w:pStyle w:val="Corpsdetexte"/>
        <w:spacing w:before="3"/>
        <w:rPr>
          <w:sz w:val="27"/>
        </w:rPr>
      </w:pPr>
    </w:p>
    <w:p w:rsidR="00E90EB4" w:rsidRPr="004E1679" w:rsidRDefault="005652A4" w:rsidP="00B846AD">
      <w:pPr>
        <w:pStyle w:val="Titre1"/>
        <w:numPr>
          <w:ilvl w:val="0"/>
          <w:numId w:val="9"/>
        </w:numPr>
        <w:tabs>
          <w:tab w:val="left" w:pos="854"/>
          <w:tab w:val="left" w:pos="855"/>
        </w:tabs>
        <w:ind w:hanging="430"/>
      </w:pPr>
      <w:bookmarkStart w:id="3" w:name="Background"/>
      <w:bookmarkStart w:id="4" w:name="_bookmark2"/>
      <w:bookmarkEnd w:id="3"/>
      <w:bookmarkEnd w:id="4"/>
      <w:r w:rsidRPr="004E1679">
        <w:t>Background</w:t>
      </w:r>
    </w:p>
    <w:p w:rsidR="00E90EB4" w:rsidRPr="004E1679" w:rsidRDefault="00E90EB4" w:rsidP="00B846AD">
      <w:pPr>
        <w:pStyle w:val="Corpsdetexte"/>
        <w:spacing w:before="6"/>
        <w:rPr>
          <w:b/>
          <w:sz w:val="34"/>
        </w:rPr>
      </w:pPr>
    </w:p>
    <w:p w:rsidR="00E90EB4" w:rsidRPr="004E1679" w:rsidRDefault="005652A4" w:rsidP="00B846AD">
      <w:pPr>
        <w:pStyle w:val="Corpsdetexte"/>
        <w:spacing w:line="415" w:lineRule="auto"/>
        <w:ind w:left="424" w:right="829"/>
      </w:pPr>
      <w:r w:rsidRPr="004E1679">
        <w:t xml:space="preserve">Eegimaa is a variety of Jóola spoken in Southwestern Senegal. Eegimaa is one of a cluster of languages and dialects, also represented in the literature as </w:t>
      </w:r>
      <w:r w:rsidR="004E1679" w:rsidRPr="004E1679">
        <w:t>Diola that</w:t>
      </w:r>
      <w:r w:rsidRPr="004E1679">
        <w:t xml:space="preserve"> is classified as being a </w:t>
      </w:r>
      <w:proofErr w:type="spellStart"/>
      <w:r w:rsidRPr="004E1679">
        <w:t>Bak</w:t>
      </w:r>
      <w:proofErr w:type="spellEnd"/>
      <w:r w:rsidRPr="004E1679">
        <w:t xml:space="preserve"> language within the Atlantic branch of Niger-Congo. In the phonological literature, the best-known language of this cluster is Diola Fogny documented by </w:t>
      </w:r>
      <w:hyperlink w:anchor="_bookmark75" w:history="1">
        <w:r w:rsidRPr="004E1679">
          <w:t xml:space="preserve">(Sapir </w:t>
        </w:r>
      </w:hyperlink>
      <w:hyperlink w:anchor="_bookmark75" w:history="1">
        <w:r w:rsidRPr="004E1679">
          <w:t>1965</w:t>
        </w:r>
      </w:hyperlink>
      <w:r w:rsidRPr="004E1679">
        <w:t>); the syllable patterns</w:t>
      </w:r>
      <w:r w:rsidRPr="004E1679">
        <w:rPr>
          <w:spacing w:val="-20"/>
        </w:rPr>
        <w:t xml:space="preserve"> </w:t>
      </w:r>
      <w:r w:rsidRPr="004E1679">
        <w:t>have</w:t>
      </w:r>
      <w:r w:rsidRPr="004E1679">
        <w:rPr>
          <w:spacing w:val="-19"/>
        </w:rPr>
        <w:t xml:space="preserve"> </w:t>
      </w:r>
      <w:r w:rsidRPr="004E1679">
        <w:t>been</w:t>
      </w:r>
      <w:r w:rsidRPr="004E1679">
        <w:rPr>
          <w:spacing w:val="-20"/>
        </w:rPr>
        <w:t xml:space="preserve"> </w:t>
      </w:r>
      <w:r w:rsidRPr="004E1679">
        <w:t>analyzed</w:t>
      </w:r>
      <w:r w:rsidRPr="004E1679">
        <w:rPr>
          <w:spacing w:val="-19"/>
        </w:rPr>
        <w:t xml:space="preserve"> </w:t>
      </w:r>
      <w:r w:rsidRPr="004E1679">
        <w:t>by</w:t>
      </w:r>
      <w:r w:rsidRPr="004E1679">
        <w:rPr>
          <w:spacing w:val="-20"/>
        </w:rPr>
        <w:t xml:space="preserve"> </w:t>
      </w:r>
      <w:hyperlink w:anchor="_bookmark64" w:history="1">
        <w:proofErr w:type="spellStart"/>
        <w:r w:rsidRPr="004E1679">
          <w:t>Itô</w:t>
        </w:r>
        <w:proofErr w:type="spellEnd"/>
        <w:r w:rsidRPr="004E1679">
          <w:rPr>
            <w:spacing w:val="-19"/>
          </w:rPr>
          <w:t xml:space="preserve"> </w:t>
        </w:r>
      </w:hyperlink>
      <w:r w:rsidRPr="004E1679">
        <w:t>(</w:t>
      </w:r>
      <w:hyperlink w:anchor="_bookmark64" w:history="1">
        <w:r w:rsidRPr="004E1679">
          <w:t>1986</w:t>
        </w:r>
      </w:hyperlink>
      <w:r w:rsidRPr="004E1679">
        <w:t>)</w:t>
      </w:r>
      <w:r w:rsidRPr="004E1679">
        <w:rPr>
          <w:spacing w:val="-19"/>
        </w:rPr>
        <w:t xml:space="preserve"> </w:t>
      </w:r>
      <w:r w:rsidRPr="004E1679">
        <w:t>and</w:t>
      </w:r>
      <w:r w:rsidRPr="004E1679">
        <w:rPr>
          <w:spacing w:val="-20"/>
        </w:rPr>
        <w:t xml:space="preserve"> </w:t>
      </w:r>
      <w:hyperlink w:anchor="_bookmark66" w:history="1">
        <w:proofErr w:type="spellStart"/>
        <w:r w:rsidRPr="004E1679">
          <w:t>Kager</w:t>
        </w:r>
        <w:proofErr w:type="spellEnd"/>
        <w:r w:rsidRPr="004E1679">
          <w:rPr>
            <w:spacing w:val="-19"/>
          </w:rPr>
          <w:t xml:space="preserve"> </w:t>
        </w:r>
      </w:hyperlink>
      <w:r w:rsidRPr="004E1679">
        <w:t>(</w:t>
      </w:r>
      <w:hyperlink w:anchor="_bookmark66" w:history="1">
        <w:r w:rsidRPr="004E1679">
          <w:t>1999</w:t>
        </w:r>
      </w:hyperlink>
      <w:r w:rsidRPr="004E1679">
        <w:t>)</w:t>
      </w:r>
      <w:r w:rsidRPr="004E1679">
        <w:rPr>
          <w:spacing w:val="-20"/>
        </w:rPr>
        <w:t xml:space="preserve"> </w:t>
      </w:r>
      <w:r w:rsidRPr="004E1679">
        <w:t>among</w:t>
      </w:r>
      <w:r w:rsidRPr="004E1679">
        <w:rPr>
          <w:spacing w:val="-19"/>
        </w:rPr>
        <w:t xml:space="preserve"> </w:t>
      </w:r>
      <w:r w:rsidRPr="004E1679">
        <w:t>many</w:t>
      </w:r>
      <w:r w:rsidRPr="004E1679">
        <w:rPr>
          <w:spacing w:val="-20"/>
        </w:rPr>
        <w:t xml:space="preserve"> </w:t>
      </w:r>
      <w:r w:rsidRPr="004E1679">
        <w:t>others.</w:t>
      </w:r>
      <w:r w:rsidRPr="004E1679">
        <w:rPr>
          <w:spacing w:val="6"/>
        </w:rPr>
        <w:t xml:space="preserve"> </w:t>
      </w:r>
      <w:r w:rsidRPr="004E1679">
        <w:t>The</w:t>
      </w:r>
      <w:r w:rsidRPr="004E1679">
        <w:rPr>
          <w:spacing w:val="-19"/>
        </w:rPr>
        <w:t xml:space="preserve"> </w:t>
      </w:r>
      <w:r w:rsidRPr="004E1679">
        <w:t xml:space="preserve">discussion and data in this paper are based on the work of </w:t>
      </w:r>
      <w:hyperlink w:anchor="_bookmark74" w:history="1">
        <w:r w:rsidRPr="004E1679">
          <w:t xml:space="preserve">Sagna </w:t>
        </w:r>
      </w:hyperlink>
      <w:r w:rsidRPr="004E1679">
        <w:t>(</w:t>
      </w:r>
      <w:hyperlink w:anchor="_bookmark74" w:history="1">
        <w:r w:rsidRPr="004E1679">
          <w:t>2008</w:t>
        </w:r>
      </w:hyperlink>
      <w:r w:rsidRPr="004E1679">
        <w:t xml:space="preserve">) and </w:t>
      </w:r>
      <w:hyperlink w:anchor="_bookmark54" w:history="1">
        <w:r w:rsidRPr="004E1679">
          <w:t xml:space="preserve">Bassène </w:t>
        </w:r>
      </w:hyperlink>
      <w:r w:rsidRPr="004E1679">
        <w:t>(</w:t>
      </w:r>
      <w:hyperlink w:anchor="_bookmark54" w:history="1">
        <w:r w:rsidRPr="004E1679">
          <w:t>2012</w:t>
        </w:r>
      </w:hyperlink>
      <w:r w:rsidRPr="004E1679">
        <w:t xml:space="preserve">) as well as the fieldwork of the first two authors. Additional insights regarding Eegimaa phonology are provided by </w:t>
      </w:r>
      <w:hyperlink w:anchor="_bookmark53" w:history="1">
        <w:r w:rsidRPr="004E1679">
          <w:t xml:space="preserve">Bassène </w:t>
        </w:r>
      </w:hyperlink>
      <w:r w:rsidRPr="004E1679">
        <w:t>(</w:t>
      </w:r>
      <w:hyperlink w:anchor="_bookmark53" w:history="1">
        <w:r w:rsidRPr="004E1679">
          <w:t>2007</w:t>
        </w:r>
      </w:hyperlink>
      <w:r w:rsidRPr="004E1679">
        <w:t xml:space="preserve">). The particular variety of Eegimaa being described in this paper is Eegimaa Essil and at times we will reference neighboring Eegimaa </w:t>
      </w:r>
      <w:proofErr w:type="spellStart"/>
      <w:r w:rsidRPr="004E1679">
        <w:t>Banjal</w:t>
      </w:r>
      <w:proofErr w:type="spellEnd"/>
      <w:r w:rsidRPr="004E1679">
        <w:t xml:space="preserve"> for comparison. Consequently,</w:t>
      </w:r>
      <w:r w:rsidRPr="004E1679">
        <w:rPr>
          <w:spacing w:val="-22"/>
        </w:rPr>
        <w:t xml:space="preserve"> </w:t>
      </w:r>
      <w:r w:rsidRPr="004E1679">
        <w:t>when</w:t>
      </w:r>
      <w:r w:rsidRPr="004E1679">
        <w:rPr>
          <w:spacing w:val="-25"/>
        </w:rPr>
        <w:t xml:space="preserve"> </w:t>
      </w:r>
      <w:r w:rsidRPr="004E1679">
        <w:t>we</w:t>
      </w:r>
      <w:r w:rsidRPr="004E1679">
        <w:rPr>
          <w:spacing w:val="-24"/>
        </w:rPr>
        <w:t xml:space="preserve"> </w:t>
      </w:r>
      <w:r w:rsidRPr="004E1679">
        <w:t>use</w:t>
      </w:r>
      <w:r w:rsidRPr="004E1679">
        <w:rPr>
          <w:spacing w:val="-25"/>
        </w:rPr>
        <w:t xml:space="preserve"> </w:t>
      </w:r>
      <w:r w:rsidRPr="004E1679">
        <w:t>the</w:t>
      </w:r>
      <w:r w:rsidRPr="004E1679">
        <w:rPr>
          <w:spacing w:val="-24"/>
        </w:rPr>
        <w:t xml:space="preserve"> </w:t>
      </w:r>
      <w:r w:rsidRPr="004E1679">
        <w:t>language</w:t>
      </w:r>
      <w:r w:rsidRPr="004E1679">
        <w:rPr>
          <w:spacing w:val="-24"/>
        </w:rPr>
        <w:t xml:space="preserve"> </w:t>
      </w:r>
      <w:r w:rsidRPr="004E1679">
        <w:t>name</w:t>
      </w:r>
      <w:r w:rsidRPr="004E1679">
        <w:rPr>
          <w:spacing w:val="-25"/>
        </w:rPr>
        <w:t xml:space="preserve"> </w:t>
      </w:r>
      <w:r w:rsidRPr="004E1679">
        <w:t>Eegimaa</w:t>
      </w:r>
      <w:r w:rsidRPr="004E1679">
        <w:rPr>
          <w:spacing w:val="-24"/>
        </w:rPr>
        <w:t xml:space="preserve"> </w:t>
      </w:r>
      <w:r w:rsidRPr="004E1679">
        <w:t>in</w:t>
      </w:r>
      <w:r w:rsidRPr="004E1679">
        <w:rPr>
          <w:spacing w:val="-24"/>
        </w:rPr>
        <w:t xml:space="preserve"> </w:t>
      </w:r>
      <w:r w:rsidRPr="004E1679">
        <w:t>this</w:t>
      </w:r>
      <w:r w:rsidRPr="004E1679">
        <w:rPr>
          <w:spacing w:val="-25"/>
        </w:rPr>
        <w:t xml:space="preserve"> </w:t>
      </w:r>
      <w:r w:rsidRPr="004E1679">
        <w:t>paper</w:t>
      </w:r>
      <w:r w:rsidRPr="004E1679">
        <w:rPr>
          <w:spacing w:val="-24"/>
        </w:rPr>
        <w:t xml:space="preserve"> </w:t>
      </w:r>
      <w:r w:rsidRPr="004E1679">
        <w:t>we</w:t>
      </w:r>
      <w:r w:rsidRPr="004E1679">
        <w:rPr>
          <w:spacing w:val="-25"/>
        </w:rPr>
        <w:t xml:space="preserve"> </w:t>
      </w:r>
      <w:r w:rsidRPr="004E1679">
        <w:t>are</w:t>
      </w:r>
      <w:r w:rsidRPr="004E1679">
        <w:rPr>
          <w:spacing w:val="-24"/>
        </w:rPr>
        <w:t xml:space="preserve"> </w:t>
      </w:r>
      <w:r w:rsidRPr="004E1679">
        <w:t>referring</w:t>
      </w:r>
      <w:r w:rsidRPr="004E1679">
        <w:rPr>
          <w:spacing w:val="-24"/>
        </w:rPr>
        <w:t xml:space="preserve"> </w:t>
      </w:r>
      <w:r w:rsidRPr="004E1679">
        <w:t>to</w:t>
      </w:r>
      <w:r w:rsidRPr="004E1679">
        <w:rPr>
          <w:spacing w:val="-25"/>
        </w:rPr>
        <w:t xml:space="preserve"> </w:t>
      </w:r>
      <w:r w:rsidRPr="004E1679">
        <w:t>Eegimaa Essil.</w:t>
      </w:r>
    </w:p>
    <w:p w:rsidR="00E90EB4" w:rsidRPr="004E1679" w:rsidRDefault="005652A4" w:rsidP="00B846AD">
      <w:pPr>
        <w:pStyle w:val="Corpsdetexte"/>
        <w:spacing w:before="9" w:line="415" w:lineRule="auto"/>
        <w:ind w:left="424" w:right="771" w:firstLine="338"/>
      </w:pPr>
      <w:r w:rsidRPr="004E1679">
        <w:t>Salient</w:t>
      </w:r>
      <w:r w:rsidRPr="004E1679">
        <w:rPr>
          <w:spacing w:val="-25"/>
        </w:rPr>
        <w:t xml:space="preserve"> </w:t>
      </w:r>
      <w:r w:rsidRPr="004E1679">
        <w:t>phonological</w:t>
      </w:r>
      <w:r w:rsidRPr="004E1679">
        <w:rPr>
          <w:spacing w:val="-25"/>
        </w:rPr>
        <w:t xml:space="preserve"> </w:t>
      </w:r>
      <w:r w:rsidRPr="004E1679">
        <w:t>properties</w:t>
      </w:r>
      <w:r w:rsidRPr="004E1679">
        <w:rPr>
          <w:spacing w:val="-25"/>
        </w:rPr>
        <w:t xml:space="preserve"> </w:t>
      </w:r>
      <w:r w:rsidRPr="004E1679">
        <w:t>of</w:t>
      </w:r>
      <w:r w:rsidRPr="004E1679">
        <w:rPr>
          <w:spacing w:val="-25"/>
        </w:rPr>
        <w:t xml:space="preserve"> </w:t>
      </w:r>
      <w:r w:rsidRPr="004E1679">
        <w:t>Eegimaa</w:t>
      </w:r>
      <w:r w:rsidRPr="004E1679">
        <w:rPr>
          <w:spacing w:val="-25"/>
        </w:rPr>
        <w:t xml:space="preserve"> </w:t>
      </w:r>
      <w:r w:rsidRPr="004E1679">
        <w:t>are</w:t>
      </w:r>
      <w:r w:rsidRPr="004E1679">
        <w:rPr>
          <w:spacing w:val="-25"/>
        </w:rPr>
        <w:t xml:space="preserve"> </w:t>
      </w:r>
      <w:r w:rsidRPr="004E1679">
        <w:t>presented</w:t>
      </w:r>
      <w:r w:rsidRPr="004E1679">
        <w:rPr>
          <w:spacing w:val="-25"/>
        </w:rPr>
        <w:t xml:space="preserve"> </w:t>
      </w:r>
      <w:r w:rsidRPr="004E1679">
        <w:t>here;</w:t>
      </w:r>
      <w:r w:rsidRPr="004E1679">
        <w:rPr>
          <w:spacing w:val="-20"/>
        </w:rPr>
        <w:t xml:space="preserve"> </w:t>
      </w:r>
      <w:r w:rsidRPr="004E1679">
        <w:t>the</w:t>
      </w:r>
      <w:r w:rsidRPr="004E1679">
        <w:rPr>
          <w:spacing w:val="-25"/>
        </w:rPr>
        <w:t xml:space="preserve"> </w:t>
      </w:r>
      <w:r w:rsidRPr="004E1679">
        <w:t>vowel</w:t>
      </w:r>
      <w:r w:rsidRPr="004E1679">
        <w:rPr>
          <w:spacing w:val="-25"/>
        </w:rPr>
        <w:t xml:space="preserve"> </w:t>
      </w:r>
      <w:r w:rsidRPr="004E1679">
        <w:t>inventory</w:t>
      </w:r>
      <w:r w:rsidRPr="004E1679">
        <w:rPr>
          <w:spacing w:val="-25"/>
        </w:rPr>
        <w:t xml:space="preserve"> </w:t>
      </w:r>
      <w:r w:rsidRPr="004E1679">
        <w:t>in</w:t>
      </w:r>
      <w:r w:rsidRPr="004E1679">
        <w:rPr>
          <w:spacing w:val="-25"/>
        </w:rPr>
        <w:t xml:space="preserve"> </w:t>
      </w:r>
      <w:r w:rsidRPr="004E1679">
        <w:t xml:space="preserve">Section </w:t>
      </w:r>
      <w:hyperlink w:anchor="_bookmark3" w:history="1">
        <w:r w:rsidRPr="004E1679">
          <w:t>2.1</w:t>
        </w:r>
      </w:hyperlink>
      <w:r w:rsidRPr="004E1679">
        <w:t xml:space="preserve">, the singleton consonant inventory in Section </w:t>
      </w:r>
      <w:hyperlink w:anchor="_bookmark5" w:history="1">
        <w:r w:rsidRPr="004E1679">
          <w:t>2.2</w:t>
        </w:r>
      </w:hyperlink>
      <w:r w:rsidRPr="004E1679">
        <w:t xml:space="preserve">, and the geminate consonant </w:t>
      </w:r>
      <w:proofErr w:type="gramStart"/>
      <w:r w:rsidRPr="004E1679">
        <w:t>inventory  in</w:t>
      </w:r>
      <w:proofErr w:type="gramEnd"/>
      <w:r w:rsidRPr="004E1679">
        <w:t xml:space="preserve"> Section </w:t>
      </w:r>
      <w:hyperlink w:anchor="_bookmark8" w:history="1">
        <w:r w:rsidRPr="004E1679">
          <w:t>2.3</w:t>
        </w:r>
      </w:hyperlink>
      <w:r w:rsidRPr="004E1679">
        <w:t xml:space="preserve">. Our study focuses on verbs since the reduplication process witnessed in the perfective stem constitutes an interesting case of mora preservation. </w:t>
      </w:r>
      <w:r w:rsidRPr="004E1679">
        <w:rPr>
          <w:spacing w:val="-9"/>
        </w:rPr>
        <w:t xml:space="preserve">We </w:t>
      </w:r>
      <w:r w:rsidRPr="004E1679">
        <w:t>differentiate verb roots from verb stems in Eegimaa whereby the former constitutes an underlying, and therefore abstract, mono-morphemic unit, the latter is the surface, phonetic form, composed of (in most instances)</w:t>
      </w:r>
      <w:r w:rsidRPr="004E1679">
        <w:rPr>
          <w:spacing w:val="-6"/>
        </w:rPr>
        <w:t xml:space="preserve"> </w:t>
      </w:r>
      <w:r w:rsidRPr="004E1679">
        <w:t>an</w:t>
      </w:r>
      <w:r w:rsidRPr="004E1679">
        <w:rPr>
          <w:spacing w:val="-5"/>
        </w:rPr>
        <w:t xml:space="preserve"> </w:t>
      </w:r>
      <w:r w:rsidRPr="004E1679">
        <w:t>inflectional</w:t>
      </w:r>
      <w:r w:rsidRPr="004E1679">
        <w:rPr>
          <w:spacing w:val="-5"/>
        </w:rPr>
        <w:t xml:space="preserve"> </w:t>
      </w:r>
      <w:r w:rsidRPr="004E1679">
        <w:t>person</w:t>
      </w:r>
      <w:r w:rsidRPr="004E1679">
        <w:rPr>
          <w:spacing w:val="-5"/>
        </w:rPr>
        <w:t xml:space="preserve"> </w:t>
      </w:r>
      <w:r w:rsidRPr="004E1679">
        <w:t>prefix</w:t>
      </w:r>
      <w:r w:rsidRPr="004E1679">
        <w:rPr>
          <w:spacing w:val="-5"/>
        </w:rPr>
        <w:t xml:space="preserve"> </w:t>
      </w:r>
      <w:r w:rsidRPr="004E1679">
        <w:t>and</w:t>
      </w:r>
      <w:r w:rsidRPr="004E1679">
        <w:rPr>
          <w:spacing w:val="-6"/>
        </w:rPr>
        <w:t xml:space="preserve"> </w:t>
      </w:r>
      <w:r w:rsidRPr="004E1679">
        <w:t>optionally</w:t>
      </w:r>
      <w:r w:rsidRPr="004E1679">
        <w:rPr>
          <w:spacing w:val="-5"/>
        </w:rPr>
        <w:t xml:space="preserve"> </w:t>
      </w:r>
      <w:r w:rsidRPr="004E1679">
        <w:t>inflectional</w:t>
      </w:r>
      <w:r w:rsidRPr="004E1679">
        <w:rPr>
          <w:spacing w:val="-5"/>
        </w:rPr>
        <w:t xml:space="preserve"> </w:t>
      </w:r>
      <w:r w:rsidRPr="004E1679">
        <w:t>and</w:t>
      </w:r>
      <w:r w:rsidRPr="004E1679">
        <w:rPr>
          <w:spacing w:val="-5"/>
        </w:rPr>
        <w:t xml:space="preserve"> </w:t>
      </w:r>
      <w:r w:rsidRPr="004E1679">
        <w:t>derivational</w:t>
      </w:r>
      <w:r w:rsidRPr="004E1679">
        <w:rPr>
          <w:spacing w:val="-5"/>
        </w:rPr>
        <w:t xml:space="preserve"> </w:t>
      </w:r>
      <w:r w:rsidRPr="004E1679">
        <w:t>suffixes.</w:t>
      </w:r>
    </w:p>
    <w:p w:rsidR="00E90EB4" w:rsidRPr="004E1679" w:rsidRDefault="00E90EB4" w:rsidP="00B846AD">
      <w:pPr>
        <w:pStyle w:val="Corpsdetexte"/>
        <w:spacing w:before="6"/>
        <w:rPr>
          <w:sz w:val="27"/>
        </w:rPr>
      </w:pPr>
    </w:p>
    <w:p w:rsidR="00E90EB4" w:rsidRPr="004E1679" w:rsidRDefault="005652A4" w:rsidP="00B846AD">
      <w:pPr>
        <w:pStyle w:val="Titre2"/>
        <w:numPr>
          <w:ilvl w:val="1"/>
          <w:numId w:val="7"/>
        </w:numPr>
        <w:tabs>
          <w:tab w:val="left" w:pos="961"/>
          <w:tab w:val="left" w:pos="962"/>
        </w:tabs>
      </w:pPr>
      <w:bookmarkStart w:id="5" w:name="Vowel_inventory"/>
      <w:bookmarkStart w:id="6" w:name="_bookmark3"/>
      <w:bookmarkEnd w:id="5"/>
      <w:bookmarkEnd w:id="6"/>
      <w:r w:rsidRPr="004E1679">
        <w:rPr>
          <w:spacing w:val="-5"/>
        </w:rPr>
        <w:t>Vowel</w:t>
      </w:r>
      <w:r w:rsidRPr="004E1679">
        <w:rPr>
          <w:spacing w:val="-2"/>
        </w:rPr>
        <w:t xml:space="preserve"> </w:t>
      </w:r>
      <w:r w:rsidRPr="004E1679">
        <w:t>inventory</w:t>
      </w:r>
    </w:p>
    <w:p w:rsidR="00E90EB4" w:rsidRPr="004E1679" w:rsidRDefault="00E90EB4" w:rsidP="00B846AD">
      <w:pPr>
        <w:pStyle w:val="Corpsdetexte"/>
        <w:spacing w:before="6"/>
        <w:rPr>
          <w:b/>
          <w:sz w:val="28"/>
        </w:rPr>
      </w:pPr>
    </w:p>
    <w:p w:rsidR="00E90EB4" w:rsidRPr="004E1679" w:rsidRDefault="005652A4" w:rsidP="00B846AD">
      <w:pPr>
        <w:pStyle w:val="Corpsdetexte"/>
        <w:spacing w:line="412" w:lineRule="auto"/>
        <w:ind w:left="424" w:right="841"/>
      </w:pPr>
      <w:r w:rsidRPr="004E1679">
        <w:t xml:space="preserve">The vowel inventory of Eegimaa is a ten vowel system with an overt contrast between all vowel heights for the feature </w:t>
      </w:r>
      <w:r w:rsidRPr="004E1679">
        <w:rPr>
          <w:spacing w:val="-4"/>
        </w:rPr>
        <w:t xml:space="preserve">[ATR]: </w:t>
      </w:r>
      <w:r w:rsidRPr="004E1679">
        <w:t xml:space="preserve">/ɪ </w:t>
      </w:r>
      <w:proofErr w:type="spellStart"/>
      <w:r w:rsidRPr="004E1679">
        <w:t>i</w:t>
      </w:r>
      <w:proofErr w:type="spellEnd"/>
      <w:r w:rsidRPr="004E1679">
        <w:t xml:space="preserve"> ɛ e a ə ɔ o u ʊ/ where /ə/ is a </w:t>
      </w:r>
      <w:r w:rsidRPr="004E1679">
        <w:rPr>
          <w:spacing w:val="-4"/>
        </w:rPr>
        <w:t xml:space="preserve">[+ATR] </w:t>
      </w:r>
      <w:r w:rsidRPr="004E1679">
        <w:t xml:space="preserve">low vowel. </w:t>
      </w:r>
      <w:r w:rsidRPr="004E1679">
        <w:rPr>
          <w:spacing w:val="-7"/>
        </w:rPr>
        <w:t xml:space="preserve">Verb </w:t>
      </w:r>
      <w:r w:rsidRPr="004E1679">
        <w:t xml:space="preserve">roots spread their </w:t>
      </w:r>
      <w:r w:rsidRPr="004E1679">
        <w:rPr>
          <w:spacing w:val="-5"/>
        </w:rPr>
        <w:t xml:space="preserve">[ATR] </w:t>
      </w:r>
      <w:r w:rsidRPr="004E1679">
        <w:t>feature to unspecified affixes, such as the infinitival prefix, as illustrated in (</w:t>
      </w:r>
      <w:hyperlink w:anchor="_bookmark4" w:history="1">
        <w:r w:rsidRPr="004E1679">
          <w:t>2</w:t>
        </w:r>
      </w:hyperlink>
      <w:r w:rsidRPr="004E1679">
        <w:t xml:space="preserve">). </w:t>
      </w:r>
      <w:r w:rsidRPr="004E1679">
        <w:rPr>
          <w:spacing w:val="-9"/>
        </w:rPr>
        <w:t xml:space="preserve">We </w:t>
      </w:r>
      <w:r w:rsidRPr="004E1679">
        <w:t xml:space="preserve">represent the underlying </w:t>
      </w:r>
      <w:r w:rsidRPr="004E1679">
        <w:rPr>
          <w:spacing w:val="-5"/>
        </w:rPr>
        <w:t>[</w:t>
      </w:r>
      <w:r w:rsidRPr="004E1679">
        <w:rPr>
          <w:i/>
          <w:spacing w:val="-5"/>
        </w:rPr>
        <w:t>±</w:t>
      </w:r>
      <w:r w:rsidRPr="004E1679">
        <w:rPr>
          <w:spacing w:val="-5"/>
        </w:rPr>
        <w:t xml:space="preserve">ATR] </w:t>
      </w:r>
      <w:r w:rsidRPr="004E1679">
        <w:t xml:space="preserve">specification of the prefix as being </w:t>
      </w:r>
      <w:r w:rsidRPr="004E1679">
        <w:rPr>
          <w:spacing w:val="-4"/>
        </w:rPr>
        <w:t>[–ATR]</w:t>
      </w:r>
      <w:r w:rsidRPr="004E1679">
        <w:rPr>
          <w:spacing w:val="9"/>
        </w:rPr>
        <w:t xml:space="preserve"> </w:t>
      </w:r>
      <w:r w:rsidRPr="004E1679">
        <w:t>because</w:t>
      </w:r>
      <w:r w:rsidRPr="004E1679">
        <w:rPr>
          <w:spacing w:val="11"/>
        </w:rPr>
        <w:t xml:space="preserve"> </w:t>
      </w:r>
      <w:r w:rsidRPr="004E1679">
        <w:t>that</w:t>
      </w:r>
      <w:r w:rsidRPr="004E1679">
        <w:rPr>
          <w:spacing w:val="11"/>
        </w:rPr>
        <w:t xml:space="preserve"> </w:t>
      </w:r>
      <w:r w:rsidRPr="004E1679">
        <w:t>feature</w:t>
      </w:r>
      <w:r w:rsidRPr="004E1679">
        <w:rPr>
          <w:spacing w:val="10"/>
        </w:rPr>
        <w:t xml:space="preserve"> </w:t>
      </w:r>
      <w:r w:rsidRPr="004E1679">
        <w:t>is</w:t>
      </w:r>
      <w:r w:rsidRPr="004E1679">
        <w:rPr>
          <w:spacing w:val="11"/>
        </w:rPr>
        <w:t xml:space="preserve"> </w:t>
      </w:r>
      <w:r w:rsidRPr="004E1679">
        <w:t>more</w:t>
      </w:r>
      <w:r w:rsidRPr="004E1679">
        <w:rPr>
          <w:spacing w:val="11"/>
        </w:rPr>
        <w:t xml:space="preserve"> </w:t>
      </w:r>
      <w:r w:rsidRPr="004E1679">
        <w:t>common</w:t>
      </w:r>
      <w:r w:rsidRPr="004E1679">
        <w:rPr>
          <w:spacing w:val="10"/>
        </w:rPr>
        <w:t xml:space="preserve"> </w:t>
      </w:r>
      <w:r w:rsidRPr="004E1679">
        <w:t>in</w:t>
      </w:r>
      <w:r w:rsidRPr="004E1679">
        <w:rPr>
          <w:spacing w:val="11"/>
        </w:rPr>
        <w:t xml:space="preserve"> </w:t>
      </w:r>
      <w:r w:rsidRPr="004E1679">
        <w:t>the</w:t>
      </w:r>
      <w:r w:rsidRPr="004E1679">
        <w:rPr>
          <w:spacing w:val="11"/>
        </w:rPr>
        <w:t xml:space="preserve"> </w:t>
      </w:r>
      <w:r w:rsidRPr="004E1679">
        <w:t>language</w:t>
      </w:r>
      <w:r w:rsidRPr="004E1679">
        <w:rPr>
          <w:spacing w:val="10"/>
        </w:rPr>
        <w:t xml:space="preserve"> </w:t>
      </w:r>
      <w:r w:rsidRPr="004E1679">
        <w:t>although</w:t>
      </w:r>
      <w:r w:rsidRPr="004E1679">
        <w:rPr>
          <w:spacing w:val="11"/>
        </w:rPr>
        <w:t xml:space="preserve"> </w:t>
      </w:r>
      <w:r w:rsidRPr="004E1679">
        <w:t>we</w:t>
      </w:r>
      <w:r w:rsidRPr="004E1679">
        <w:rPr>
          <w:spacing w:val="11"/>
        </w:rPr>
        <w:t xml:space="preserve"> </w:t>
      </w:r>
      <w:r w:rsidRPr="004E1679">
        <w:t>note</w:t>
      </w:r>
      <w:r w:rsidRPr="004E1679">
        <w:rPr>
          <w:spacing w:val="9"/>
        </w:rPr>
        <w:t xml:space="preserve"> </w:t>
      </w:r>
      <w:r w:rsidRPr="004E1679">
        <w:t>that</w:t>
      </w:r>
      <w:r w:rsidRPr="004E1679">
        <w:rPr>
          <w:spacing w:val="11"/>
        </w:rPr>
        <w:t xml:space="preserve"> </w:t>
      </w:r>
      <w:r w:rsidRPr="004E1679">
        <w:rPr>
          <w:spacing w:val="-7"/>
        </w:rPr>
        <w:t>[</w:t>
      </w:r>
      <w:r w:rsidRPr="004E1679">
        <w:rPr>
          <w:i/>
          <w:spacing w:val="-7"/>
        </w:rPr>
        <w:t>±</w:t>
      </w:r>
      <w:r w:rsidRPr="004E1679">
        <w:rPr>
          <w:spacing w:val="-7"/>
        </w:rPr>
        <w:t>ATR]</w:t>
      </w:r>
    </w:p>
    <w:p w:rsidR="00E90EB4" w:rsidRPr="004E1679" w:rsidRDefault="00E90EB4" w:rsidP="00B846AD">
      <w:pPr>
        <w:spacing w:line="412" w:lineRule="auto"/>
        <w:sectPr w:rsidR="00E90EB4" w:rsidRPr="004E1679">
          <w:headerReference w:type="default" r:id="rId8"/>
          <w:pgSz w:w="12240" w:h="15840"/>
          <w:pgMar w:top="1520" w:right="1140" w:bottom="280" w:left="1560" w:header="1292" w:footer="0" w:gutter="0"/>
          <w:pgNumType w:start="3"/>
          <w:cols w:space="720"/>
        </w:sectPr>
      </w:pPr>
    </w:p>
    <w:p w:rsidR="00E90EB4" w:rsidRPr="004E1679" w:rsidRDefault="00E90EB4" w:rsidP="00B846AD">
      <w:pPr>
        <w:pStyle w:val="Corpsdetexte"/>
        <w:rPr>
          <w:sz w:val="20"/>
        </w:rPr>
      </w:pPr>
    </w:p>
    <w:p w:rsidR="00E90EB4" w:rsidRPr="004E1679" w:rsidRDefault="005652A4" w:rsidP="00B846AD">
      <w:pPr>
        <w:pStyle w:val="Corpsdetexte"/>
        <w:spacing w:before="210"/>
        <w:ind w:left="424"/>
        <w:rPr>
          <w:sz w:val="16"/>
        </w:rPr>
      </w:pPr>
      <w:proofErr w:type="gramStart"/>
      <w:r w:rsidRPr="004E1679">
        <w:t>value</w:t>
      </w:r>
      <w:proofErr w:type="gramEnd"/>
      <w:r w:rsidRPr="004E1679">
        <w:t xml:space="preserve"> of the infinitival prefix vowel could also be represented as underspecified.</w:t>
      </w:r>
      <w:hyperlink w:anchor="_bookmark6" w:history="1">
        <w:r w:rsidRPr="004E1679">
          <w:rPr>
            <w:position w:val="8"/>
            <w:sz w:val="16"/>
          </w:rPr>
          <w:t>2</w:t>
        </w:r>
      </w:hyperlink>
    </w:p>
    <w:p w:rsidR="00E90EB4" w:rsidRPr="004E1679" w:rsidRDefault="00E90EB4" w:rsidP="00B846AD">
      <w:pPr>
        <w:pStyle w:val="Corpsdetexte"/>
        <w:spacing w:before="3"/>
        <w:rPr>
          <w:sz w:val="28"/>
        </w:rPr>
      </w:pPr>
    </w:p>
    <w:p w:rsidR="00E90EB4" w:rsidRPr="004E1679" w:rsidRDefault="005652A4" w:rsidP="00B846AD">
      <w:pPr>
        <w:pStyle w:val="Corpsdetexte"/>
        <w:tabs>
          <w:tab w:val="left" w:pos="1114"/>
        </w:tabs>
        <w:ind w:left="642"/>
      </w:pPr>
      <w:bookmarkStart w:id="7" w:name="_bookmark4"/>
      <w:bookmarkEnd w:id="7"/>
      <w:r w:rsidRPr="004E1679">
        <w:t>(2)</w:t>
      </w:r>
      <w:r w:rsidRPr="004E1679">
        <w:tab/>
        <w:t xml:space="preserve">Minimal </w:t>
      </w:r>
      <w:r w:rsidRPr="004E1679">
        <w:rPr>
          <w:spacing w:val="-5"/>
        </w:rPr>
        <w:t>[</w:t>
      </w:r>
      <w:r w:rsidRPr="004E1679">
        <w:rPr>
          <w:i/>
          <w:spacing w:val="-5"/>
        </w:rPr>
        <w:t>±</w:t>
      </w:r>
      <w:r w:rsidRPr="004E1679">
        <w:rPr>
          <w:spacing w:val="-5"/>
        </w:rPr>
        <w:t>ATR]</w:t>
      </w:r>
      <w:r w:rsidRPr="004E1679">
        <w:rPr>
          <w:spacing w:val="-2"/>
        </w:rPr>
        <w:t xml:space="preserve"> </w:t>
      </w:r>
      <w:r w:rsidRPr="004E1679">
        <w:t>pairs</w:t>
      </w:r>
    </w:p>
    <w:p w:rsidR="00E90EB4" w:rsidRPr="004E1679" w:rsidRDefault="00E90EB4" w:rsidP="00B846AD">
      <w:pPr>
        <w:pStyle w:val="Corpsdetexte"/>
        <w:spacing w:before="6" w:after="1"/>
        <w:rPr>
          <w:sz w:val="10"/>
        </w:rPr>
      </w:pPr>
    </w:p>
    <w:tbl>
      <w:tblPr>
        <w:tblStyle w:val="TableNormal"/>
        <w:tblW w:w="0" w:type="auto"/>
        <w:tblInd w:w="1192" w:type="dxa"/>
        <w:tblLayout w:type="fixed"/>
        <w:tblLook w:val="01E0" w:firstRow="1" w:lastRow="1" w:firstColumn="1" w:lastColumn="1" w:noHBand="0" w:noVBand="0"/>
      </w:tblPr>
      <w:tblGrid>
        <w:gridCol w:w="1337"/>
        <w:gridCol w:w="906"/>
        <w:gridCol w:w="1427"/>
        <w:gridCol w:w="403"/>
        <w:gridCol w:w="955"/>
        <w:gridCol w:w="852"/>
        <w:gridCol w:w="1121"/>
      </w:tblGrid>
      <w:tr w:rsidR="00E90EB4" w:rsidRPr="004E1679">
        <w:trPr>
          <w:trHeight w:val="340"/>
        </w:trPr>
        <w:tc>
          <w:tcPr>
            <w:tcW w:w="1337" w:type="dxa"/>
          </w:tcPr>
          <w:p w:rsidR="00E90EB4" w:rsidRPr="004E1679" w:rsidRDefault="005652A4" w:rsidP="00B846AD">
            <w:pPr>
              <w:pStyle w:val="TableParagraph"/>
              <w:spacing w:before="0" w:line="242" w:lineRule="exact"/>
              <w:ind w:left="430" w:right="401"/>
            </w:pPr>
            <w:r w:rsidRPr="004E1679">
              <w:t>Input</w:t>
            </w:r>
          </w:p>
        </w:tc>
        <w:tc>
          <w:tcPr>
            <w:tcW w:w="906" w:type="dxa"/>
          </w:tcPr>
          <w:p w:rsidR="00E90EB4" w:rsidRPr="004E1679" w:rsidRDefault="005652A4" w:rsidP="00B846AD">
            <w:pPr>
              <w:pStyle w:val="TableParagraph"/>
              <w:spacing w:before="0" w:line="242" w:lineRule="exact"/>
              <w:ind w:left="37" w:right="97"/>
            </w:pPr>
            <w:r w:rsidRPr="004E1679">
              <w:t>Output</w:t>
            </w:r>
          </w:p>
        </w:tc>
        <w:tc>
          <w:tcPr>
            <w:tcW w:w="1427" w:type="dxa"/>
          </w:tcPr>
          <w:p w:rsidR="00E90EB4" w:rsidRPr="004E1679" w:rsidRDefault="005652A4" w:rsidP="00B846AD">
            <w:pPr>
              <w:pStyle w:val="TableParagraph"/>
              <w:spacing w:before="0" w:line="242" w:lineRule="exact"/>
              <w:ind w:left="118"/>
            </w:pPr>
            <w:r w:rsidRPr="004E1679">
              <w:t>Gloss</w:t>
            </w:r>
          </w:p>
        </w:tc>
        <w:tc>
          <w:tcPr>
            <w:tcW w:w="403" w:type="dxa"/>
          </w:tcPr>
          <w:p w:rsidR="00E90EB4" w:rsidRPr="004E1679" w:rsidRDefault="00E90EB4" w:rsidP="00B846AD">
            <w:pPr>
              <w:pStyle w:val="TableParagraph"/>
              <w:spacing w:before="0"/>
              <w:rPr>
                <w:sz w:val="20"/>
              </w:rPr>
            </w:pPr>
          </w:p>
        </w:tc>
        <w:tc>
          <w:tcPr>
            <w:tcW w:w="955" w:type="dxa"/>
          </w:tcPr>
          <w:p w:rsidR="00E90EB4" w:rsidRPr="004E1679" w:rsidRDefault="005652A4" w:rsidP="00B846AD">
            <w:pPr>
              <w:pStyle w:val="TableParagraph"/>
              <w:spacing w:before="0" w:line="242" w:lineRule="exact"/>
              <w:ind w:left="117"/>
            </w:pPr>
            <w:r w:rsidRPr="004E1679">
              <w:t>Input</w:t>
            </w:r>
          </w:p>
        </w:tc>
        <w:tc>
          <w:tcPr>
            <w:tcW w:w="852" w:type="dxa"/>
          </w:tcPr>
          <w:p w:rsidR="00E90EB4" w:rsidRPr="004E1679" w:rsidRDefault="005652A4" w:rsidP="00B846AD">
            <w:pPr>
              <w:pStyle w:val="TableParagraph"/>
              <w:spacing w:before="0" w:line="242" w:lineRule="exact"/>
              <w:ind w:left="88" w:right="97"/>
            </w:pPr>
            <w:r w:rsidRPr="004E1679">
              <w:t>Output</w:t>
            </w:r>
          </w:p>
        </w:tc>
        <w:tc>
          <w:tcPr>
            <w:tcW w:w="1121" w:type="dxa"/>
          </w:tcPr>
          <w:p w:rsidR="00E90EB4" w:rsidRPr="004E1679" w:rsidRDefault="005652A4" w:rsidP="00B846AD">
            <w:pPr>
              <w:pStyle w:val="TableParagraph"/>
              <w:spacing w:before="0" w:line="242" w:lineRule="exact"/>
              <w:ind w:left="116"/>
            </w:pPr>
            <w:r w:rsidRPr="004E1679">
              <w:t>Gloss</w:t>
            </w:r>
          </w:p>
        </w:tc>
      </w:tr>
      <w:tr w:rsidR="00E90EB4" w:rsidRPr="004E1679">
        <w:trPr>
          <w:trHeight w:val="438"/>
        </w:trPr>
        <w:tc>
          <w:tcPr>
            <w:tcW w:w="1337" w:type="dxa"/>
          </w:tcPr>
          <w:p w:rsidR="00E90EB4" w:rsidRPr="004E1679" w:rsidRDefault="005652A4" w:rsidP="00B846AD">
            <w:pPr>
              <w:pStyle w:val="TableParagraph"/>
              <w:tabs>
                <w:tab w:val="left" w:pos="452"/>
              </w:tabs>
              <w:ind w:left="50"/>
            </w:pPr>
            <w:r w:rsidRPr="004E1679">
              <w:t>a.</w:t>
            </w:r>
            <w:r w:rsidRPr="004E1679">
              <w:tab/>
              <w:t>/ɛ-med</w:t>
            </w:r>
            <w:r w:rsidRPr="004E1679">
              <w:rPr>
                <w:spacing w:val="-3"/>
              </w:rPr>
              <w:t xml:space="preserve"> </w:t>
            </w:r>
            <w:r w:rsidRPr="004E1679">
              <w:t>/</w:t>
            </w:r>
          </w:p>
        </w:tc>
        <w:tc>
          <w:tcPr>
            <w:tcW w:w="906" w:type="dxa"/>
          </w:tcPr>
          <w:p w:rsidR="00E90EB4" w:rsidRPr="004E1679" w:rsidRDefault="005652A4" w:rsidP="00B846AD">
            <w:pPr>
              <w:pStyle w:val="TableParagraph"/>
              <w:ind w:left="50" w:right="97"/>
            </w:pPr>
            <w:r w:rsidRPr="004E1679">
              <w:t>[</w:t>
            </w:r>
            <w:proofErr w:type="spellStart"/>
            <w:r w:rsidRPr="004E1679">
              <w:t>emed</w:t>
            </w:r>
            <w:proofErr w:type="spellEnd"/>
            <w:r w:rsidRPr="004E1679">
              <w:t>]</w:t>
            </w:r>
          </w:p>
        </w:tc>
        <w:tc>
          <w:tcPr>
            <w:tcW w:w="1427" w:type="dxa"/>
          </w:tcPr>
          <w:p w:rsidR="00E90EB4" w:rsidRPr="004E1679" w:rsidRDefault="005652A4" w:rsidP="00B846AD">
            <w:pPr>
              <w:pStyle w:val="TableParagraph"/>
              <w:ind w:left="118"/>
            </w:pPr>
            <w:r w:rsidRPr="004E1679">
              <w:t>‘to swallow’</w:t>
            </w:r>
          </w:p>
        </w:tc>
        <w:tc>
          <w:tcPr>
            <w:tcW w:w="403" w:type="dxa"/>
          </w:tcPr>
          <w:p w:rsidR="00E90EB4" w:rsidRPr="004E1679" w:rsidRDefault="005652A4" w:rsidP="00B846AD">
            <w:pPr>
              <w:pStyle w:val="TableParagraph"/>
              <w:ind w:left="61" w:right="99"/>
            </w:pPr>
            <w:r w:rsidRPr="004E1679">
              <w:t>f.</w:t>
            </w:r>
          </w:p>
        </w:tc>
        <w:tc>
          <w:tcPr>
            <w:tcW w:w="955" w:type="dxa"/>
          </w:tcPr>
          <w:p w:rsidR="00E90EB4" w:rsidRPr="004E1679" w:rsidRDefault="005652A4" w:rsidP="00B846AD">
            <w:pPr>
              <w:pStyle w:val="TableParagraph"/>
              <w:ind w:left="117"/>
            </w:pPr>
            <w:r w:rsidRPr="004E1679">
              <w:t>/ɛ-</w:t>
            </w:r>
            <w:proofErr w:type="spellStart"/>
            <w:r w:rsidRPr="004E1679">
              <w:t>sɛn</w:t>
            </w:r>
            <w:proofErr w:type="spellEnd"/>
            <w:r w:rsidRPr="004E1679">
              <w:t xml:space="preserve"> /</w:t>
            </w:r>
          </w:p>
        </w:tc>
        <w:tc>
          <w:tcPr>
            <w:tcW w:w="852" w:type="dxa"/>
          </w:tcPr>
          <w:p w:rsidR="00E90EB4" w:rsidRPr="004E1679" w:rsidRDefault="005652A4" w:rsidP="00B846AD">
            <w:pPr>
              <w:pStyle w:val="TableParagraph"/>
              <w:ind w:left="5" w:right="97"/>
            </w:pPr>
            <w:r w:rsidRPr="004E1679">
              <w:t>[</w:t>
            </w:r>
            <w:proofErr w:type="spellStart"/>
            <w:r w:rsidRPr="004E1679">
              <w:t>ɛsɛn</w:t>
            </w:r>
            <w:proofErr w:type="spellEnd"/>
            <w:r w:rsidRPr="004E1679">
              <w:t>]</w:t>
            </w:r>
          </w:p>
        </w:tc>
        <w:tc>
          <w:tcPr>
            <w:tcW w:w="1121" w:type="dxa"/>
          </w:tcPr>
          <w:p w:rsidR="00E90EB4" w:rsidRPr="004E1679" w:rsidRDefault="005652A4" w:rsidP="00B846AD">
            <w:pPr>
              <w:pStyle w:val="TableParagraph"/>
              <w:ind w:left="117"/>
            </w:pPr>
            <w:r w:rsidRPr="004E1679">
              <w:t>‘to give’</w:t>
            </w:r>
          </w:p>
        </w:tc>
      </w:tr>
      <w:tr w:rsidR="00E90EB4" w:rsidRPr="004E1679">
        <w:trPr>
          <w:trHeight w:val="438"/>
        </w:trPr>
        <w:tc>
          <w:tcPr>
            <w:tcW w:w="1337" w:type="dxa"/>
          </w:tcPr>
          <w:p w:rsidR="00E90EB4" w:rsidRPr="004E1679" w:rsidRDefault="005652A4" w:rsidP="00B846AD">
            <w:pPr>
              <w:pStyle w:val="TableParagraph"/>
              <w:tabs>
                <w:tab w:val="left" w:pos="452"/>
              </w:tabs>
              <w:ind w:left="50"/>
            </w:pPr>
            <w:r w:rsidRPr="004E1679">
              <w:t>b.</w:t>
            </w:r>
            <w:r w:rsidRPr="004E1679">
              <w:tab/>
              <w:t>/ɛ-</w:t>
            </w:r>
            <w:proofErr w:type="spellStart"/>
            <w:r w:rsidRPr="004E1679">
              <w:t>ccik</w:t>
            </w:r>
            <w:proofErr w:type="spellEnd"/>
            <w:r w:rsidRPr="004E1679">
              <w:rPr>
                <w:spacing w:val="-3"/>
              </w:rPr>
              <w:t xml:space="preserve"> </w:t>
            </w:r>
            <w:r w:rsidRPr="004E1679">
              <w:t>/</w:t>
            </w:r>
          </w:p>
        </w:tc>
        <w:tc>
          <w:tcPr>
            <w:tcW w:w="906" w:type="dxa"/>
          </w:tcPr>
          <w:p w:rsidR="00E90EB4" w:rsidRPr="004E1679" w:rsidRDefault="005652A4" w:rsidP="00B846AD">
            <w:pPr>
              <w:pStyle w:val="TableParagraph"/>
              <w:ind w:left="38" w:right="97"/>
            </w:pPr>
            <w:r w:rsidRPr="004E1679">
              <w:t>[</w:t>
            </w:r>
            <w:proofErr w:type="spellStart"/>
            <w:r w:rsidRPr="004E1679">
              <w:t>eccik</w:t>
            </w:r>
            <w:proofErr w:type="spellEnd"/>
            <w:r w:rsidRPr="004E1679">
              <w:t>]</w:t>
            </w:r>
          </w:p>
        </w:tc>
        <w:tc>
          <w:tcPr>
            <w:tcW w:w="1427" w:type="dxa"/>
          </w:tcPr>
          <w:p w:rsidR="00E90EB4" w:rsidRPr="004E1679" w:rsidRDefault="005652A4" w:rsidP="00B846AD">
            <w:pPr>
              <w:pStyle w:val="TableParagraph"/>
              <w:ind w:left="118"/>
            </w:pPr>
            <w:r w:rsidRPr="004E1679">
              <w:t>‘to shave’</w:t>
            </w:r>
          </w:p>
        </w:tc>
        <w:tc>
          <w:tcPr>
            <w:tcW w:w="403" w:type="dxa"/>
          </w:tcPr>
          <w:p w:rsidR="00E90EB4" w:rsidRPr="004E1679" w:rsidRDefault="005652A4" w:rsidP="00B846AD">
            <w:pPr>
              <w:pStyle w:val="TableParagraph"/>
              <w:ind w:left="98" w:right="99"/>
            </w:pPr>
            <w:r w:rsidRPr="004E1679">
              <w:t>g.</w:t>
            </w:r>
          </w:p>
        </w:tc>
        <w:tc>
          <w:tcPr>
            <w:tcW w:w="955" w:type="dxa"/>
          </w:tcPr>
          <w:p w:rsidR="00E90EB4" w:rsidRPr="004E1679" w:rsidRDefault="005652A4" w:rsidP="00B846AD">
            <w:pPr>
              <w:pStyle w:val="TableParagraph"/>
              <w:ind w:left="117"/>
            </w:pPr>
            <w:r w:rsidRPr="004E1679">
              <w:t>/ɛ-</w:t>
            </w:r>
            <w:proofErr w:type="spellStart"/>
            <w:r w:rsidRPr="004E1679">
              <w:t>tɪkk</w:t>
            </w:r>
            <w:proofErr w:type="spellEnd"/>
            <w:r w:rsidRPr="004E1679">
              <w:t xml:space="preserve"> /</w:t>
            </w:r>
          </w:p>
        </w:tc>
        <w:tc>
          <w:tcPr>
            <w:tcW w:w="852" w:type="dxa"/>
          </w:tcPr>
          <w:p w:rsidR="00E90EB4" w:rsidRPr="004E1679" w:rsidRDefault="005652A4" w:rsidP="00B846AD">
            <w:pPr>
              <w:pStyle w:val="TableParagraph"/>
              <w:ind w:left="59" w:right="97"/>
            </w:pPr>
            <w:r w:rsidRPr="004E1679">
              <w:t>[</w:t>
            </w:r>
            <w:proofErr w:type="spellStart"/>
            <w:r w:rsidRPr="004E1679">
              <w:t>ɛtɪkk</w:t>
            </w:r>
            <w:proofErr w:type="spellEnd"/>
            <w:r w:rsidRPr="004E1679">
              <w:t>]</w:t>
            </w:r>
          </w:p>
        </w:tc>
        <w:tc>
          <w:tcPr>
            <w:tcW w:w="1121" w:type="dxa"/>
          </w:tcPr>
          <w:p w:rsidR="00E90EB4" w:rsidRPr="004E1679" w:rsidRDefault="005652A4" w:rsidP="00B846AD">
            <w:pPr>
              <w:pStyle w:val="TableParagraph"/>
              <w:ind w:left="117"/>
            </w:pPr>
            <w:r w:rsidRPr="004E1679">
              <w:t>‘to stuff’</w:t>
            </w:r>
          </w:p>
        </w:tc>
      </w:tr>
      <w:tr w:rsidR="00E90EB4" w:rsidRPr="004E1679">
        <w:trPr>
          <w:trHeight w:val="438"/>
        </w:trPr>
        <w:tc>
          <w:tcPr>
            <w:tcW w:w="1337" w:type="dxa"/>
          </w:tcPr>
          <w:p w:rsidR="00E90EB4" w:rsidRPr="004E1679" w:rsidRDefault="005652A4" w:rsidP="00B846AD">
            <w:pPr>
              <w:pStyle w:val="TableParagraph"/>
              <w:tabs>
                <w:tab w:val="left" w:pos="452"/>
              </w:tabs>
              <w:ind w:left="50"/>
            </w:pPr>
            <w:r w:rsidRPr="004E1679">
              <w:t>c.</w:t>
            </w:r>
            <w:r w:rsidRPr="004E1679">
              <w:tab/>
              <w:t>/ɛ-</w:t>
            </w:r>
            <w:proofErr w:type="spellStart"/>
            <w:r w:rsidRPr="004E1679">
              <w:t>dop</w:t>
            </w:r>
            <w:proofErr w:type="spellEnd"/>
            <w:r w:rsidRPr="004E1679">
              <w:rPr>
                <w:spacing w:val="-3"/>
              </w:rPr>
              <w:t xml:space="preserve"> </w:t>
            </w:r>
            <w:r w:rsidRPr="004E1679">
              <w:t>/</w:t>
            </w:r>
          </w:p>
        </w:tc>
        <w:tc>
          <w:tcPr>
            <w:tcW w:w="906" w:type="dxa"/>
          </w:tcPr>
          <w:p w:rsidR="00E90EB4" w:rsidRPr="004E1679" w:rsidRDefault="005652A4" w:rsidP="00B846AD">
            <w:pPr>
              <w:pStyle w:val="TableParagraph"/>
              <w:ind w:left="1" w:right="97"/>
            </w:pPr>
            <w:r w:rsidRPr="004E1679">
              <w:t>[</w:t>
            </w:r>
            <w:proofErr w:type="spellStart"/>
            <w:r w:rsidRPr="004E1679">
              <w:t>edop</w:t>
            </w:r>
            <w:proofErr w:type="spellEnd"/>
            <w:r w:rsidRPr="004E1679">
              <w:t>]</w:t>
            </w:r>
          </w:p>
        </w:tc>
        <w:tc>
          <w:tcPr>
            <w:tcW w:w="1427" w:type="dxa"/>
          </w:tcPr>
          <w:p w:rsidR="00E90EB4" w:rsidRPr="004E1679" w:rsidRDefault="005652A4" w:rsidP="00B846AD">
            <w:pPr>
              <w:pStyle w:val="TableParagraph"/>
              <w:ind w:left="118"/>
            </w:pPr>
            <w:r w:rsidRPr="004E1679">
              <w:t>‘to step back’</w:t>
            </w:r>
          </w:p>
        </w:tc>
        <w:tc>
          <w:tcPr>
            <w:tcW w:w="403" w:type="dxa"/>
          </w:tcPr>
          <w:p w:rsidR="00E90EB4" w:rsidRPr="004E1679" w:rsidRDefault="005652A4" w:rsidP="00B846AD">
            <w:pPr>
              <w:pStyle w:val="TableParagraph"/>
              <w:ind w:left="98" w:right="99"/>
            </w:pPr>
            <w:r w:rsidRPr="004E1679">
              <w:t>h.</w:t>
            </w:r>
          </w:p>
        </w:tc>
        <w:tc>
          <w:tcPr>
            <w:tcW w:w="955" w:type="dxa"/>
          </w:tcPr>
          <w:p w:rsidR="00E90EB4" w:rsidRPr="004E1679" w:rsidRDefault="005652A4" w:rsidP="00B846AD">
            <w:pPr>
              <w:pStyle w:val="TableParagraph"/>
              <w:ind w:left="117"/>
            </w:pPr>
            <w:r w:rsidRPr="004E1679">
              <w:t>/ɛ-</w:t>
            </w:r>
            <w:proofErr w:type="spellStart"/>
            <w:r w:rsidRPr="004E1679">
              <w:t>tɔpp</w:t>
            </w:r>
            <w:proofErr w:type="spellEnd"/>
            <w:r w:rsidRPr="004E1679">
              <w:t xml:space="preserve"> /</w:t>
            </w:r>
          </w:p>
        </w:tc>
        <w:tc>
          <w:tcPr>
            <w:tcW w:w="852" w:type="dxa"/>
          </w:tcPr>
          <w:p w:rsidR="00E90EB4" w:rsidRPr="004E1679" w:rsidRDefault="005652A4" w:rsidP="00B846AD">
            <w:pPr>
              <w:pStyle w:val="TableParagraph"/>
              <w:ind w:left="95" w:right="96"/>
            </w:pPr>
            <w:r w:rsidRPr="004E1679">
              <w:t>[</w:t>
            </w:r>
            <w:proofErr w:type="spellStart"/>
            <w:r w:rsidRPr="004E1679">
              <w:t>ɛtɔpp</w:t>
            </w:r>
            <w:proofErr w:type="spellEnd"/>
            <w:r w:rsidRPr="004E1679">
              <w:t>]</w:t>
            </w:r>
          </w:p>
        </w:tc>
        <w:tc>
          <w:tcPr>
            <w:tcW w:w="1121" w:type="dxa"/>
          </w:tcPr>
          <w:p w:rsidR="00E90EB4" w:rsidRPr="004E1679" w:rsidRDefault="005652A4" w:rsidP="00B846AD">
            <w:pPr>
              <w:pStyle w:val="TableParagraph"/>
              <w:ind w:left="117"/>
            </w:pPr>
            <w:r w:rsidRPr="004E1679">
              <w:t>‘to deafen’</w:t>
            </w:r>
          </w:p>
        </w:tc>
      </w:tr>
      <w:tr w:rsidR="00E90EB4" w:rsidRPr="004E1679">
        <w:trPr>
          <w:trHeight w:val="438"/>
        </w:trPr>
        <w:tc>
          <w:tcPr>
            <w:tcW w:w="1337" w:type="dxa"/>
          </w:tcPr>
          <w:p w:rsidR="00E90EB4" w:rsidRPr="004E1679" w:rsidRDefault="005652A4" w:rsidP="00B846AD">
            <w:pPr>
              <w:pStyle w:val="TableParagraph"/>
              <w:tabs>
                <w:tab w:val="left" w:pos="452"/>
              </w:tabs>
              <w:ind w:left="50"/>
            </w:pPr>
            <w:r w:rsidRPr="004E1679">
              <w:t>d.</w:t>
            </w:r>
            <w:r w:rsidRPr="004E1679">
              <w:tab/>
              <w:t>/ɛ-</w:t>
            </w:r>
            <w:proofErr w:type="spellStart"/>
            <w:r w:rsidRPr="004E1679">
              <w:t>jjuk</w:t>
            </w:r>
            <w:proofErr w:type="spellEnd"/>
            <w:r w:rsidRPr="004E1679">
              <w:rPr>
                <w:spacing w:val="-3"/>
              </w:rPr>
              <w:t xml:space="preserve"> </w:t>
            </w:r>
            <w:r w:rsidRPr="004E1679">
              <w:t>/</w:t>
            </w:r>
          </w:p>
        </w:tc>
        <w:tc>
          <w:tcPr>
            <w:tcW w:w="906" w:type="dxa"/>
          </w:tcPr>
          <w:p w:rsidR="00E90EB4" w:rsidRPr="004E1679" w:rsidRDefault="005652A4" w:rsidP="00B846AD">
            <w:pPr>
              <w:pStyle w:val="TableParagraph"/>
              <w:ind w:left="13" w:right="97"/>
            </w:pPr>
            <w:r w:rsidRPr="004E1679">
              <w:t>[</w:t>
            </w:r>
            <w:proofErr w:type="spellStart"/>
            <w:r w:rsidRPr="004E1679">
              <w:t>ejjuk</w:t>
            </w:r>
            <w:proofErr w:type="spellEnd"/>
            <w:r w:rsidRPr="004E1679">
              <w:t>]</w:t>
            </w:r>
          </w:p>
        </w:tc>
        <w:tc>
          <w:tcPr>
            <w:tcW w:w="1427" w:type="dxa"/>
          </w:tcPr>
          <w:p w:rsidR="00E90EB4" w:rsidRPr="004E1679" w:rsidRDefault="005652A4" w:rsidP="00B846AD">
            <w:pPr>
              <w:pStyle w:val="TableParagraph"/>
              <w:ind w:left="118"/>
            </w:pPr>
            <w:r w:rsidRPr="004E1679">
              <w:t>‘to be ripe’</w:t>
            </w:r>
          </w:p>
        </w:tc>
        <w:tc>
          <w:tcPr>
            <w:tcW w:w="403" w:type="dxa"/>
          </w:tcPr>
          <w:p w:rsidR="00E90EB4" w:rsidRPr="004E1679" w:rsidRDefault="005652A4" w:rsidP="00B846AD">
            <w:pPr>
              <w:pStyle w:val="TableParagraph"/>
              <w:ind w:left="50" w:right="99"/>
            </w:pPr>
            <w:proofErr w:type="spellStart"/>
            <w:r w:rsidRPr="004E1679">
              <w:t>i</w:t>
            </w:r>
            <w:proofErr w:type="spellEnd"/>
            <w:r w:rsidRPr="004E1679">
              <w:t>.</w:t>
            </w:r>
          </w:p>
        </w:tc>
        <w:tc>
          <w:tcPr>
            <w:tcW w:w="955" w:type="dxa"/>
          </w:tcPr>
          <w:p w:rsidR="00E90EB4" w:rsidRPr="004E1679" w:rsidRDefault="005652A4" w:rsidP="00B846AD">
            <w:pPr>
              <w:pStyle w:val="TableParagraph"/>
              <w:ind w:left="117"/>
            </w:pPr>
            <w:r w:rsidRPr="004E1679">
              <w:t>/ɛ-</w:t>
            </w:r>
            <w:proofErr w:type="spellStart"/>
            <w:r w:rsidRPr="004E1679">
              <w:t>pʊt</w:t>
            </w:r>
            <w:proofErr w:type="spellEnd"/>
            <w:r w:rsidRPr="004E1679">
              <w:t xml:space="preserve"> /</w:t>
            </w:r>
          </w:p>
        </w:tc>
        <w:tc>
          <w:tcPr>
            <w:tcW w:w="852" w:type="dxa"/>
          </w:tcPr>
          <w:p w:rsidR="00E90EB4" w:rsidRPr="004E1679" w:rsidRDefault="005652A4" w:rsidP="00B846AD">
            <w:pPr>
              <w:pStyle w:val="TableParagraph"/>
              <w:ind w:left="10" w:right="97"/>
            </w:pPr>
            <w:r w:rsidRPr="004E1679">
              <w:t>[</w:t>
            </w:r>
            <w:proofErr w:type="spellStart"/>
            <w:r w:rsidRPr="004E1679">
              <w:t>ɛpʊt</w:t>
            </w:r>
            <w:proofErr w:type="spellEnd"/>
            <w:r w:rsidRPr="004E1679">
              <w:t>]</w:t>
            </w:r>
          </w:p>
        </w:tc>
        <w:tc>
          <w:tcPr>
            <w:tcW w:w="1121" w:type="dxa"/>
          </w:tcPr>
          <w:p w:rsidR="00E90EB4" w:rsidRPr="004E1679" w:rsidRDefault="005652A4" w:rsidP="00B846AD">
            <w:pPr>
              <w:pStyle w:val="TableParagraph"/>
              <w:ind w:left="117"/>
            </w:pPr>
            <w:r w:rsidRPr="004E1679">
              <w:t>‘to rot’</w:t>
            </w:r>
          </w:p>
        </w:tc>
      </w:tr>
      <w:tr w:rsidR="00E90EB4" w:rsidRPr="004E1679">
        <w:trPr>
          <w:trHeight w:val="340"/>
        </w:trPr>
        <w:tc>
          <w:tcPr>
            <w:tcW w:w="1337" w:type="dxa"/>
          </w:tcPr>
          <w:p w:rsidR="00E90EB4" w:rsidRPr="004E1679" w:rsidRDefault="005652A4" w:rsidP="00B846AD">
            <w:pPr>
              <w:pStyle w:val="TableParagraph"/>
              <w:tabs>
                <w:tab w:val="left" w:pos="452"/>
              </w:tabs>
              <w:spacing w:line="233" w:lineRule="exact"/>
              <w:ind w:left="50"/>
            </w:pPr>
            <w:r w:rsidRPr="004E1679">
              <w:t>e.</w:t>
            </w:r>
            <w:r w:rsidRPr="004E1679">
              <w:tab/>
              <w:t>/ɛ-</w:t>
            </w:r>
            <w:proofErr w:type="spellStart"/>
            <w:r w:rsidRPr="004E1679">
              <w:t>bəko</w:t>
            </w:r>
            <w:proofErr w:type="spellEnd"/>
            <w:r w:rsidRPr="004E1679">
              <w:rPr>
                <w:spacing w:val="-3"/>
              </w:rPr>
              <w:t xml:space="preserve"> </w:t>
            </w:r>
            <w:r w:rsidRPr="004E1679">
              <w:t>/</w:t>
            </w:r>
          </w:p>
        </w:tc>
        <w:tc>
          <w:tcPr>
            <w:tcW w:w="906" w:type="dxa"/>
          </w:tcPr>
          <w:p w:rsidR="00E90EB4" w:rsidRPr="004E1679" w:rsidRDefault="005652A4" w:rsidP="00B846AD">
            <w:pPr>
              <w:pStyle w:val="TableParagraph"/>
              <w:spacing w:line="233" w:lineRule="exact"/>
              <w:ind w:left="96" w:right="97"/>
            </w:pPr>
            <w:r w:rsidRPr="004E1679">
              <w:t>[</w:t>
            </w:r>
            <w:proofErr w:type="spellStart"/>
            <w:r w:rsidRPr="004E1679">
              <w:t>ebəko</w:t>
            </w:r>
            <w:proofErr w:type="spellEnd"/>
            <w:r w:rsidRPr="004E1679">
              <w:t>]</w:t>
            </w:r>
          </w:p>
        </w:tc>
        <w:tc>
          <w:tcPr>
            <w:tcW w:w="1427" w:type="dxa"/>
          </w:tcPr>
          <w:p w:rsidR="00E90EB4" w:rsidRPr="004E1679" w:rsidRDefault="005652A4" w:rsidP="00B846AD">
            <w:pPr>
              <w:pStyle w:val="TableParagraph"/>
              <w:spacing w:line="233" w:lineRule="exact"/>
              <w:ind w:left="118"/>
            </w:pPr>
            <w:r w:rsidRPr="004E1679">
              <w:t>‘to turn’</w:t>
            </w:r>
          </w:p>
        </w:tc>
        <w:tc>
          <w:tcPr>
            <w:tcW w:w="403" w:type="dxa"/>
          </w:tcPr>
          <w:p w:rsidR="00E90EB4" w:rsidRPr="004E1679" w:rsidRDefault="005652A4" w:rsidP="00B846AD">
            <w:pPr>
              <w:pStyle w:val="TableParagraph"/>
              <w:spacing w:line="233" w:lineRule="exact"/>
              <w:ind w:left="50" w:right="99"/>
            </w:pPr>
            <w:r w:rsidRPr="004E1679">
              <w:t>j.</w:t>
            </w:r>
          </w:p>
        </w:tc>
        <w:tc>
          <w:tcPr>
            <w:tcW w:w="955" w:type="dxa"/>
          </w:tcPr>
          <w:p w:rsidR="00E90EB4" w:rsidRPr="004E1679" w:rsidRDefault="005652A4" w:rsidP="00B846AD">
            <w:pPr>
              <w:pStyle w:val="TableParagraph"/>
              <w:spacing w:line="233" w:lineRule="exact"/>
              <w:ind w:left="117"/>
            </w:pPr>
            <w:r w:rsidRPr="004E1679">
              <w:t>/ɛ-ban /</w:t>
            </w:r>
          </w:p>
        </w:tc>
        <w:tc>
          <w:tcPr>
            <w:tcW w:w="852" w:type="dxa"/>
          </w:tcPr>
          <w:p w:rsidR="00E90EB4" w:rsidRPr="004E1679" w:rsidRDefault="005652A4" w:rsidP="00B846AD">
            <w:pPr>
              <w:pStyle w:val="TableParagraph"/>
              <w:spacing w:line="233" w:lineRule="exact"/>
              <w:ind w:left="35" w:right="97"/>
            </w:pPr>
            <w:r w:rsidRPr="004E1679">
              <w:t>[</w:t>
            </w:r>
            <w:proofErr w:type="spellStart"/>
            <w:r w:rsidRPr="004E1679">
              <w:t>ɛban</w:t>
            </w:r>
            <w:proofErr w:type="spellEnd"/>
            <w:r w:rsidRPr="004E1679">
              <w:t>]</w:t>
            </w:r>
          </w:p>
        </w:tc>
        <w:tc>
          <w:tcPr>
            <w:tcW w:w="1121" w:type="dxa"/>
          </w:tcPr>
          <w:p w:rsidR="00E90EB4" w:rsidRPr="004E1679" w:rsidRDefault="005652A4" w:rsidP="00B846AD">
            <w:pPr>
              <w:pStyle w:val="TableParagraph"/>
              <w:spacing w:line="233" w:lineRule="exact"/>
              <w:ind w:left="117"/>
            </w:pPr>
            <w:r w:rsidRPr="004E1679">
              <w:t>‘to finish’</w:t>
            </w:r>
          </w:p>
        </w:tc>
      </w:tr>
    </w:tbl>
    <w:p w:rsidR="00E90EB4" w:rsidRPr="004E1679" w:rsidRDefault="005652A4" w:rsidP="00B846AD">
      <w:pPr>
        <w:pStyle w:val="Corpsdetexte"/>
        <w:spacing w:before="190" w:line="415" w:lineRule="auto"/>
        <w:ind w:left="424" w:right="842"/>
      </w:pPr>
      <w:r w:rsidRPr="004E1679">
        <w:rPr>
          <w:spacing w:val="-7"/>
        </w:rPr>
        <w:t>Verb</w:t>
      </w:r>
      <w:r w:rsidRPr="004E1679">
        <w:rPr>
          <w:spacing w:val="-11"/>
        </w:rPr>
        <w:t xml:space="preserve"> </w:t>
      </w:r>
      <w:r w:rsidRPr="004E1679">
        <w:t>roots</w:t>
      </w:r>
      <w:r w:rsidRPr="004E1679">
        <w:rPr>
          <w:spacing w:val="-10"/>
        </w:rPr>
        <w:t xml:space="preserve"> </w:t>
      </w:r>
      <w:r w:rsidRPr="004E1679">
        <w:t>with</w:t>
      </w:r>
      <w:r w:rsidRPr="004E1679">
        <w:rPr>
          <w:spacing w:val="-9"/>
        </w:rPr>
        <w:t xml:space="preserve"> </w:t>
      </w:r>
      <w:r w:rsidRPr="004E1679">
        <w:t>an</w:t>
      </w:r>
      <w:r w:rsidRPr="004E1679">
        <w:rPr>
          <w:spacing w:val="-9"/>
        </w:rPr>
        <w:t xml:space="preserve"> </w:t>
      </w:r>
      <w:r w:rsidRPr="004E1679">
        <w:t>underlying</w:t>
      </w:r>
      <w:r w:rsidRPr="004E1679">
        <w:rPr>
          <w:spacing w:val="-9"/>
        </w:rPr>
        <w:t xml:space="preserve"> </w:t>
      </w:r>
      <w:r w:rsidRPr="004E1679">
        <w:rPr>
          <w:spacing w:val="-4"/>
        </w:rPr>
        <w:t>[–ATR]</w:t>
      </w:r>
      <w:r w:rsidRPr="004E1679">
        <w:rPr>
          <w:spacing w:val="-10"/>
        </w:rPr>
        <w:t xml:space="preserve"> </w:t>
      </w:r>
      <w:r w:rsidRPr="004E1679">
        <w:t>specification</w:t>
      </w:r>
      <w:r w:rsidRPr="004E1679">
        <w:rPr>
          <w:spacing w:val="-9"/>
        </w:rPr>
        <w:t xml:space="preserve"> </w:t>
      </w:r>
      <w:r w:rsidRPr="004E1679">
        <w:t>leave</w:t>
      </w:r>
      <w:r w:rsidRPr="004E1679">
        <w:rPr>
          <w:spacing w:val="-9"/>
        </w:rPr>
        <w:t xml:space="preserve"> </w:t>
      </w:r>
      <w:r w:rsidRPr="004E1679">
        <w:t>the</w:t>
      </w:r>
      <w:r w:rsidRPr="004E1679">
        <w:rPr>
          <w:spacing w:val="-9"/>
        </w:rPr>
        <w:t xml:space="preserve"> </w:t>
      </w:r>
      <w:r w:rsidRPr="004E1679">
        <w:t>infinitival</w:t>
      </w:r>
      <w:r w:rsidRPr="004E1679">
        <w:rPr>
          <w:spacing w:val="-10"/>
        </w:rPr>
        <w:t xml:space="preserve"> </w:t>
      </w:r>
      <w:r w:rsidRPr="004E1679">
        <w:t>prefix</w:t>
      </w:r>
      <w:r w:rsidRPr="004E1679">
        <w:rPr>
          <w:spacing w:val="-9"/>
        </w:rPr>
        <w:t xml:space="preserve"> </w:t>
      </w:r>
      <w:r w:rsidRPr="004E1679">
        <w:t>unchanged</w:t>
      </w:r>
      <w:r w:rsidRPr="004E1679">
        <w:rPr>
          <w:spacing w:val="-10"/>
        </w:rPr>
        <w:t xml:space="preserve"> </w:t>
      </w:r>
      <w:r w:rsidRPr="004E1679">
        <w:t xml:space="preserve">from its underlying </w:t>
      </w:r>
      <w:r w:rsidRPr="004E1679">
        <w:rPr>
          <w:spacing w:val="-4"/>
        </w:rPr>
        <w:t xml:space="preserve">[–ATR] </w:t>
      </w:r>
      <w:r w:rsidRPr="004E1679">
        <w:t>value (</w:t>
      </w:r>
      <w:hyperlink w:anchor="_bookmark4" w:history="1">
        <w:r w:rsidRPr="004E1679">
          <w:t>2</w:t>
        </w:r>
      </w:hyperlink>
      <w:r w:rsidRPr="004E1679">
        <w:t xml:space="preserve">f–j) while those with underlying </w:t>
      </w:r>
      <w:r w:rsidRPr="004E1679">
        <w:rPr>
          <w:spacing w:val="-4"/>
        </w:rPr>
        <w:t xml:space="preserve">[+ATR] </w:t>
      </w:r>
      <w:r w:rsidRPr="004E1679">
        <w:t>vowels (</w:t>
      </w:r>
      <w:hyperlink w:anchor="_bookmark4" w:history="1">
        <w:r w:rsidRPr="004E1679">
          <w:t>2</w:t>
        </w:r>
      </w:hyperlink>
      <w:r w:rsidRPr="004E1679">
        <w:t>a–e) change the value of the infinitival vowel to harmonize with that of the</w:t>
      </w:r>
      <w:r w:rsidRPr="004E1679">
        <w:rPr>
          <w:spacing w:val="-22"/>
        </w:rPr>
        <w:t xml:space="preserve"> </w:t>
      </w:r>
      <w:r w:rsidRPr="004E1679">
        <w:t>root.</w:t>
      </w:r>
    </w:p>
    <w:p w:rsidR="00E90EB4" w:rsidRPr="004E1679" w:rsidRDefault="005652A4" w:rsidP="00B846AD">
      <w:pPr>
        <w:pStyle w:val="Corpsdetexte"/>
        <w:spacing w:before="2" w:line="415" w:lineRule="auto"/>
        <w:ind w:left="424" w:right="840" w:firstLine="338"/>
      </w:pPr>
      <w:r w:rsidRPr="004E1679">
        <w:t>There</w:t>
      </w:r>
      <w:r w:rsidRPr="004E1679">
        <w:rPr>
          <w:spacing w:val="-13"/>
        </w:rPr>
        <w:t xml:space="preserve"> </w:t>
      </w:r>
      <w:r w:rsidRPr="004E1679">
        <w:t>are</w:t>
      </w:r>
      <w:r w:rsidRPr="004E1679">
        <w:rPr>
          <w:spacing w:val="-12"/>
        </w:rPr>
        <w:t xml:space="preserve"> </w:t>
      </w:r>
      <w:r w:rsidRPr="004E1679">
        <w:t>no</w:t>
      </w:r>
      <w:r w:rsidRPr="004E1679">
        <w:rPr>
          <w:spacing w:val="-12"/>
        </w:rPr>
        <w:t xml:space="preserve"> </w:t>
      </w:r>
      <w:r w:rsidRPr="004E1679">
        <w:t>phonemic</w:t>
      </w:r>
      <w:r w:rsidRPr="004E1679">
        <w:rPr>
          <w:spacing w:val="-12"/>
        </w:rPr>
        <w:t xml:space="preserve"> </w:t>
      </w:r>
      <w:r w:rsidRPr="004E1679">
        <w:t>nasalized</w:t>
      </w:r>
      <w:r w:rsidRPr="004E1679">
        <w:rPr>
          <w:spacing w:val="-12"/>
        </w:rPr>
        <w:t xml:space="preserve"> </w:t>
      </w:r>
      <w:r w:rsidRPr="004E1679">
        <w:t>nor</w:t>
      </w:r>
      <w:r w:rsidRPr="004E1679">
        <w:rPr>
          <w:spacing w:val="-12"/>
        </w:rPr>
        <w:t xml:space="preserve"> </w:t>
      </w:r>
      <w:r w:rsidRPr="004E1679">
        <w:t>phonemically</w:t>
      </w:r>
      <w:r w:rsidRPr="004E1679">
        <w:rPr>
          <w:spacing w:val="-12"/>
        </w:rPr>
        <w:t xml:space="preserve"> </w:t>
      </w:r>
      <w:r w:rsidRPr="004E1679">
        <w:t>long</w:t>
      </w:r>
      <w:r w:rsidRPr="004E1679">
        <w:rPr>
          <w:spacing w:val="-12"/>
        </w:rPr>
        <w:t xml:space="preserve"> </w:t>
      </w:r>
      <w:r w:rsidRPr="004E1679">
        <w:t>vowels</w:t>
      </w:r>
      <w:r w:rsidRPr="004E1679">
        <w:rPr>
          <w:spacing w:val="-12"/>
        </w:rPr>
        <w:t xml:space="preserve"> </w:t>
      </w:r>
      <w:r w:rsidRPr="004E1679">
        <w:t>in</w:t>
      </w:r>
      <w:r w:rsidRPr="004E1679">
        <w:rPr>
          <w:spacing w:val="-12"/>
        </w:rPr>
        <w:t xml:space="preserve"> </w:t>
      </w:r>
      <w:r w:rsidRPr="004E1679">
        <w:t>the</w:t>
      </w:r>
      <w:r w:rsidRPr="004E1679">
        <w:rPr>
          <w:spacing w:val="-12"/>
        </w:rPr>
        <w:t xml:space="preserve"> </w:t>
      </w:r>
      <w:r w:rsidRPr="004E1679">
        <w:t>inventory.</w:t>
      </w:r>
      <w:r w:rsidRPr="004E1679">
        <w:rPr>
          <w:spacing w:val="8"/>
        </w:rPr>
        <w:t xml:space="preserve"> </w:t>
      </w:r>
      <w:r w:rsidRPr="004E1679">
        <w:t>That</w:t>
      </w:r>
      <w:r w:rsidRPr="004E1679">
        <w:rPr>
          <w:spacing w:val="-13"/>
        </w:rPr>
        <w:t xml:space="preserve"> </w:t>
      </w:r>
      <w:r w:rsidRPr="004E1679">
        <w:t>is,</w:t>
      </w:r>
      <w:r w:rsidRPr="004E1679">
        <w:rPr>
          <w:spacing w:val="-11"/>
        </w:rPr>
        <w:t xml:space="preserve"> </w:t>
      </w:r>
      <w:r w:rsidRPr="004E1679">
        <w:t>in derived environments, when two vowels occur in sequence in Eegimaa in the dialect of Essil, as</w:t>
      </w:r>
      <w:r w:rsidRPr="004E1679">
        <w:rPr>
          <w:spacing w:val="-8"/>
        </w:rPr>
        <w:t xml:space="preserve"> </w:t>
      </w:r>
      <w:r w:rsidRPr="004E1679">
        <w:t>in</w:t>
      </w:r>
      <w:r w:rsidRPr="004E1679">
        <w:rPr>
          <w:spacing w:val="-8"/>
        </w:rPr>
        <w:t xml:space="preserve"> </w:t>
      </w:r>
      <w:r w:rsidRPr="004E1679">
        <w:t>[e.it]</w:t>
      </w:r>
      <w:r w:rsidRPr="004E1679">
        <w:rPr>
          <w:spacing w:val="-8"/>
        </w:rPr>
        <w:t xml:space="preserve"> </w:t>
      </w:r>
      <w:r w:rsidRPr="004E1679">
        <w:t>‘to</w:t>
      </w:r>
      <w:r w:rsidRPr="004E1679">
        <w:rPr>
          <w:spacing w:val="-8"/>
        </w:rPr>
        <w:t xml:space="preserve"> </w:t>
      </w:r>
      <w:r w:rsidRPr="004E1679">
        <w:t>fly’,</w:t>
      </w:r>
      <w:r w:rsidRPr="004E1679">
        <w:rPr>
          <w:spacing w:val="-8"/>
        </w:rPr>
        <w:t xml:space="preserve"> </w:t>
      </w:r>
      <w:r w:rsidRPr="004E1679">
        <w:t>the</w:t>
      </w:r>
      <w:r w:rsidRPr="004E1679">
        <w:rPr>
          <w:spacing w:val="-8"/>
        </w:rPr>
        <w:t xml:space="preserve"> </w:t>
      </w:r>
      <w:r w:rsidRPr="004E1679">
        <w:t>adjacent</w:t>
      </w:r>
      <w:r w:rsidRPr="004E1679">
        <w:rPr>
          <w:spacing w:val="-8"/>
        </w:rPr>
        <w:t xml:space="preserve"> </w:t>
      </w:r>
      <w:r w:rsidRPr="004E1679">
        <w:t>vowels</w:t>
      </w:r>
      <w:r w:rsidRPr="004E1679">
        <w:rPr>
          <w:spacing w:val="-8"/>
        </w:rPr>
        <w:t xml:space="preserve"> </w:t>
      </w:r>
      <w:r w:rsidRPr="004E1679">
        <w:t>are</w:t>
      </w:r>
      <w:r w:rsidRPr="004E1679">
        <w:rPr>
          <w:spacing w:val="-8"/>
        </w:rPr>
        <w:t xml:space="preserve"> </w:t>
      </w:r>
      <w:r w:rsidRPr="004E1679">
        <w:t>in</w:t>
      </w:r>
      <w:r w:rsidRPr="004E1679">
        <w:rPr>
          <w:spacing w:val="-8"/>
        </w:rPr>
        <w:t xml:space="preserve"> </w:t>
      </w:r>
      <w:r w:rsidRPr="004E1679">
        <w:t>distinct</w:t>
      </w:r>
      <w:r w:rsidRPr="004E1679">
        <w:rPr>
          <w:spacing w:val="-8"/>
        </w:rPr>
        <w:t xml:space="preserve"> </w:t>
      </w:r>
      <w:r w:rsidRPr="004E1679">
        <w:t>syllables.</w:t>
      </w:r>
      <w:r w:rsidRPr="004E1679">
        <w:rPr>
          <w:spacing w:val="10"/>
        </w:rPr>
        <w:t xml:space="preserve"> </w:t>
      </w:r>
      <w:r w:rsidRPr="004E1679">
        <w:t>That</w:t>
      </w:r>
      <w:r w:rsidRPr="004E1679">
        <w:rPr>
          <w:spacing w:val="-8"/>
        </w:rPr>
        <w:t xml:space="preserve"> </w:t>
      </w:r>
      <w:r w:rsidRPr="004E1679">
        <w:t>is,</w:t>
      </w:r>
      <w:r w:rsidRPr="004E1679">
        <w:rPr>
          <w:spacing w:val="-8"/>
        </w:rPr>
        <w:t xml:space="preserve"> </w:t>
      </w:r>
      <w:r w:rsidRPr="004E1679">
        <w:t>vowel</w:t>
      </w:r>
      <w:r w:rsidRPr="004E1679">
        <w:rPr>
          <w:spacing w:val="-8"/>
        </w:rPr>
        <w:t xml:space="preserve"> </w:t>
      </w:r>
      <w:r w:rsidRPr="004E1679">
        <w:t>hiatus</w:t>
      </w:r>
      <w:r w:rsidRPr="004E1679">
        <w:rPr>
          <w:spacing w:val="-8"/>
        </w:rPr>
        <w:t xml:space="preserve"> </w:t>
      </w:r>
      <w:r w:rsidRPr="004E1679">
        <w:t>is</w:t>
      </w:r>
      <w:r w:rsidRPr="004E1679">
        <w:rPr>
          <w:spacing w:val="-8"/>
        </w:rPr>
        <w:t xml:space="preserve"> </w:t>
      </w:r>
      <w:r w:rsidRPr="004E1679">
        <w:t xml:space="preserve">allowed to occur (see both </w:t>
      </w:r>
      <w:hyperlink w:anchor="_bookmark54" w:history="1">
        <w:r w:rsidRPr="004E1679">
          <w:t xml:space="preserve">Bassène </w:t>
        </w:r>
      </w:hyperlink>
      <w:r w:rsidRPr="004E1679">
        <w:t>(</w:t>
      </w:r>
      <w:hyperlink w:anchor="_bookmark54" w:history="1">
        <w:r w:rsidRPr="004E1679">
          <w:t>2012</w:t>
        </w:r>
      </w:hyperlink>
      <w:r w:rsidRPr="004E1679">
        <w:t xml:space="preserve">) and </w:t>
      </w:r>
      <w:hyperlink w:anchor="_bookmark74" w:history="1">
        <w:r w:rsidRPr="004E1679">
          <w:t xml:space="preserve">Sagna </w:t>
        </w:r>
      </w:hyperlink>
      <w:r w:rsidRPr="004E1679">
        <w:t>(</w:t>
      </w:r>
      <w:hyperlink w:anchor="_bookmark74" w:history="1">
        <w:r w:rsidRPr="004E1679">
          <w:t>2008</w:t>
        </w:r>
      </w:hyperlink>
      <w:r w:rsidRPr="004E1679">
        <w:t xml:space="preserve">) on hiatus). </w:t>
      </w:r>
      <w:r w:rsidRPr="004E1679">
        <w:rPr>
          <w:spacing w:val="-8"/>
        </w:rPr>
        <w:t xml:space="preserve">To </w:t>
      </w:r>
      <w:r w:rsidRPr="004E1679">
        <w:t>this end, we follow (</w:t>
      </w:r>
      <w:hyperlink w:anchor="_bookmark74" w:history="1">
        <w:r w:rsidRPr="004E1679">
          <w:t>Sagna</w:t>
        </w:r>
      </w:hyperlink>
      <w:r w:rsidRPr="004E1679">
        <w:t xml:space="preserve"> </w:t>
      </w:r>
      <w:hyperlink w:anchor="_bookmark74" w:history="1">
        <w:r w:rsidRPr="004E1679">
          <w:t>2008</w:t>
        </w:r>
      </w:hyperlink>
      <w:r w:rsidRPr="004E1679">
        <w:t>,</w:t>
      </w:r>
      <w:r w:rsidRPr="004E1679">
        <w:rPr>
          <w:spacing w:val="-14"/>
        </w:rPr>
        <w:t xml:space="preserve"> </w:t>
      </w:r>
      <w:r w:rsidRPr="004E1679">
        <w:t>p.</w:t>
      </w:r>
      <w:r w:rsidRPr="004E1679">
        <w:rPr>
          <w:spacing w:val="-16"/>
        </w:rPr>
        <w:t xml:space="preserve"> </w:t>
      </w:r>
      <w:r w:rsidRPr="004E1679">
        <w:t>76),</w:t>
      </w:r>
      <w:r w:rsidRPr="004E1679">
        <w:rPr>
          <w:spacing w:val="-13"/>
        </w:rPr>
        <w:t xml:space="preserve"> </w:t>
      </w:r>
      <w:r w:rsidRPr="004E1679">
        <w:t>“In</w:t>
      </w:r>
      <w:r w:rsidRPr="004E1679">
        <w:rPr>
          <w:spacing w:val="-16"/>
        </w:rPr>
        <w:t xml:space="preserve"> </w:t>
      </w:r>
      <w:r w:rsidRPr="004E1679">
        <w:t>the</w:t>
      </w:r>
      <w:r w:rsidRPr="004E1679">
        <w:rPr>
          <w:spacing w:val="-16"/>
        </w:rPr>
        <w:t xml:space="preserve"> </w:t>
      </w:r>
      <w:r w:rsidRPr="004E1679">
        <w:t>variety</w:t>
      </w:r>
      <w:r w:rsidRPr="004E1679">
        <w:rPr>
          <w:spacing w:val="-15"/>
        </w:rPr>
        <w:t xml:space="preserve"> </w:t>
      </w:r>
      <w:r w:rsidRPr="004E1679">
        <w:t>of</w:t>
      </w:r>
      <w:r w:rsidRPr="004E1679">
        <w:rPr>
          <w:spacing w:val="-16"/>
        </w:rPr>
        <w:t xml:space="preserve"> </w:t>
      </w:r>
      <w:r w:rsidRPr="004E1679">
        <w:t>G.E.</w:t>
      </w:r>
      <w:r w:rsidRPr="004E1679">
        <w:rPr>
          <w:spacing w:val="-15"/>
        </w:rPr>
        <w:t xml:space="preserve"> </w:t>
      </w:r>
      <w:r w:rsidRPr="004E1679">
        <w:t>spoken</w:t>
      </w:r>
      <w:r w:rsidRPr="004E1679">
        <w:rPr>
          <w:spacing w:val="-15"/>
        </w:rPr>
        <w:t xml:space="preserve"> </w:t>
      </w:r>
      <w:r w:rsidRPr="004E1679">
        <w:t>in</w:t>
      </w:r>
      <w:r w:rsidRPr="004E1679">
        <w:rPr>
          <w:spacing w:val="-15"/>
        </w:rPr>
        <w:t xml:space="preserve"> </w:t>
      </w:r>
      <w:r w:rsidRPr="004E1679">
        <w:t>Essil,</w:t>
      </w:r>
      <w:r w:rsidRPr="004E1679">
        <w:rPr>
          <w:spacing w:val="-14"/>
        </w:rPr>
        <w:t xml:space="preserve"> </w:t>
      </w:r>
      <w:r w:rsidRPr="004E1679">
        <w:t>adjacent</w:t>
      </w:r>
      <w:r w:rsidRPr="004E1679">
        <w:rPr>
          <w:spacing w:val="-16"/>
        </w:rPr>
        <w:t xml:space="preserve"> </w:t>
      </w:r>
      <w:r w:rsidRPr="004E1679">
        <w:t>vowels</w:t>
      </w:r>
      <w:r w:rsidRPr="004E1679">
        <w:rPr>
          <w:spacing w:val="-14"/>
        </w:rPr>
        <w:t xml:space="preserve"> </w:t>
      </w:r>
      <w:r w:rsidRPr="004E1679">
        <w:t>are</w:t>
      </w:r>
      <w:r w:rsidRPr="004E1679">
        <w:rPr>
          <w:spacing w:val="-16"/>
        </w:rPr>
        <w:t xml:space="preserve"> </w:t>
      </w:r>
      <w:r w:rsidRPr="004E1679">
        <w:t>always</w:t>
      </w:r>
      <w:r w:rsidRPr="004E1679">
        <w:rPr>
          <w:spacing w:val="-15"/>
        </w:rPr>
        <w:t xml:space="preserve"> </w:t>
      </w:r>
      <w:r w:rsidRPr="004E1679">
        <w:t>heterosyllabic”. While the vowel inventory is otherwise fairly uncontroversial in the literature on Eegimaa,</w:t>
      </w:r>
      <w:r w:rsidRPr="004E1679">
        <w:rPr>
          <w:spacing w:val="-33"/>
        </w:rPr>
        <w:t xml:space="preserve"> </w:t>
      </w:r>
      <w:r w:rsidRPr="004E1679">
        <w:t>the consonantal inventory is subject to debate as outlined in the following</w:t>
      </w:r>
      <w:r w:rsidRPr="004E1679">
        <w:rPr>
          <w:spacing w:val="-36"/>
        </w:rPr>
        <w:t xml:space="preserve"> </w:t>
      </w:r>
      <w:r w:rsidRPr="004E1679">
        <w:t>subsection.</w:t>
      </w:r>
    </w:p>
    <w:p w:rsidR="00E90EB4" w:rsidRPr="004E1679" w:rsidRDefault="00E90EB4" w:rsidP="00B846AD">
      <w:pPr>
        <w:pStyle w:val="Corpsdetexte"/>
        <w:spacing w:before="6"/>
        <w:rPr>
          <w:sz w:val="27"/>
        </w:rPr>
      </w:pPr>
    </w:p>
    <w:p w:rsidR="00E90EB4" w:rsidRPr="004E1679" w:rsidRDefault="005652A4" w:rsidP="00B846AD">
      <w:pPr>
        <w:pStyle w:val="Titre2"/>
        <w:numPr>
          <w:ilvl w:val="1"/>
          <w:numId w:val="7"/>
        </w:numPr>
        <w:tabs>
          <w:tab w:val="left" w:pos="961"/>
          <w:tab w:val="left" w:pos="962"/>
        </w:tabs>
      </w:pPr>
      <w:bookmarkStart w:id="8" w:name="Consonant_inventory"/>
      <w:bookmarkStart w:id="9" w:name="_bookmark5"/>
      <w:bookmarkEnd w:id="8"/>
      <w:bookmarkEnd w:id="9"/>
      <w:r w:rsidRPr="004E1679">
        <w:t>Consonant</w:t>
      </w:r>
      <w:r w:rsidRPr="004E1679">
        <w:rPr>
          <w:spacing w:val="-2"/>
        </w:rPr>
        <w:t xml:space="preserve"> </w:t>
      </w:r>
      <w:r w:rsidRPr="004E1679">
        <w:t>inventory</w:t>
      </w:r>
    </w:p>
    <w:p w:rsidR="00E90EB4" w:rsidRPr="004E1679" w:rsidRDefault="00E90EB4" w:rsidP="00B846AD">
      <w:pPr>
        <w:pStyle w:val="Corpsdetexte"/>
        <w:spacing w:before="6"/>
        <w:rPr>
          <w:b/>
          <w:sz w:val="28"/>
        </w:rPr>
      </w:pPr>
    </w:p>
    <w:p w:rsidR="00E90EB4" w:rsidRPr="004E1679" w:rsidRDefault="00D74142" w:rsidP="00B846AD">
      <w:pPr>
        <w:pStyle w:val="Corpsdetexte"/>
        <w:spacing w:line="415" w:lineRule="auto"/>
        <w:ind w:left="424" w:right="840"/>
      </w:pPr>
      <w:r>
        <w:rPr>
          <w:noProof/>
        </w:rPr>
        <mc:AlternateContent>
          <mc:Choice Requires="wps">
            <w:drawing>
              <wp:anchor distT="0" distB="0" distL="114300" distR="114300" simplePos="0" relativeHeight="251597824" behindDoc="0" locked="0" layoutInCell="1" allowOverlap="1">
                <wp:simplePos x="0" y="0"/>
                <wp:positionH relativeFrom="page">
                  <wp:posOffset>1259840</wp:posOffset>
                </wp:positionH>
                <wp:positionV relativeFrom="paragraph">
                  <wp:posOffset>1086485</wp:posOffset>
                </wp:positionV>
                <wp:extent cx="2101215" cy="0"/>
                <wp:effectExtent l="12065" t="7620" r="10795" b="11430"/>
                <wp:wrapNone/>
                <wp:docPr id="10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5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ABE1D" id="Line 142"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2pt,85.55pt" to="264.6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HnFQIAACwEAAAOAAAAZHJzL2Uyb0RvYy54bWysU02P2yAQvVfqf0DcE3/US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" strokeweight=".14058mm">
                <w10:wrap anchorx="page"/>
              </v:line>
            </w:pict>
          </mc:Fallback>
        </mc:AlternateContent>
      </w:r>
      <w:r w:rsidR="005652A4" w:rsidRPr="004E1679">
        <w:t xml:space="preserve">As shown in </w:t>
      </w:r>
      <w:hyperlink w:anchor="_bookmark7" w:history="1">
        <w:r w:rsidR="005652A4" w:rsidRPr="004E1679">
          <w:t>(3</w:t>
        </w:r>
      </w:hyperlink>
      <w:r w:rsidR="005652A4" w:rsidRPr="004E1679">
        <w:t>), the Eegimaa singleton consonantal inventory consists of a series of voiced and voiceless plosives and voiced nasals at the bilabial, alveolar, palatal, and velar place of articulation. Fricatives contrast in voicing at the labiodental place of articulation and the only other fricative phoneme is the voiceless alveolar /s/.  The remaining phonemes are the lateral</w:t>
      </w:r>
    </w:p>
    <w:p w:rsidR="00E90EB4" w:rsidRPr="004E1679" w:rsidRDefault="005652A4" w:rsidP="00B846AD">
      <w:pPr>
        <w:spacing w:line="212" w:lineRule="exact"/>
        <w:ind w:left="677"/>
        <w:rPr>
          <w:sz w:val="18"/>
        </w:rPr>
      </w:pPr>
      <w:r w:rsidRPr="004E1679">
        <w:rPr>
          <w:spacing w:val="2"/>
          <w:position w:val="8"/>
          <w:sz w:val="12"/>
        </w:rPr>
        <w:t>2</w:t>
      </w:r>
      <w:bookmarkStart w:id="10" w:name="_bookmark6"/>
      <w:bookmarkEnd w:id="10"/>
      <w:r w:rsidRPr="004E1679">
        <w:rPr>
          <w:spacing w:val="2"/>
          <w:sz w:val="18"/>
        </w:rPr>
        <w:t>An</w:t>
      </w:r>
      <w:r w:rsidRPr="004E1679">
        <w:rPr>
          <w:spacing w:val="7"/>
          <w:sz w:val="18"/>
        </w:rPr>
        <w:t xml:space="preserve"> </w:t>
      </w:r>
      <w:r w:rsidRPr="004E1679">
        <w:rPr>
          <w:sz w:val="18"/>
        </w:rPr>
        <w:t>anonymous</w:t>
      </w:r>
      <w:r w:rsidRPr="004E1679">
        <w:rPr>
          <w:spacing w:val="7"/>
          <w:sz w:val="18"/>
        </w:rPr>
        <w:t xml:space="preserve"> </w:t>
      </w:r>
      <w:r w:rsidRPr="004E1679">
        <w:rPr>
          <w:sz w:val="18"/>
        </w:rPr>
        <w:t>reviewer</w:t>
      </w:r>
      <w:r w:rsidRPr="004E1679">
        <w:rPr>
          <w:spacing w:val="8"/>
          <w:sz w:val="18"/>
        </w:rPr>
        <w:t xml:space="preserve"> </w:t>
      </w:r>
      <w:r w:rsidRPr="004E1679">
        <w:rPr>
          <w:sz w:val="18"/>
        </w:rPr>
        <w:t>suggests</w:t>
      </w:r>
      <w:r w:rsidRPr="004E1679">
        <w:rPr>
          <w:spacing w:val="7"/>
          <w:sz w:val="18"/>
        </w:rPr>
        <w:t xml:space="preserve"> </w:t>
      </w:r>
      <w:r w:rsidRPr="004E1679">
        <w:rPr>
          <w:sz w:val="18"/>
        </w:rPr>
        <w:t>that</w:t>
      </w:r>
      <w:r w:rsidRPr="004E1679">
        <w:rPr>
          <w:spacing w:val="7"/>
          <w:sz w:val="18"/>
        </w:rPr>
        <w:t xml:space="preserve"> </w:t>
      </w:r>
      <w:r w:rsidRPr="004E1679">
        <w:rPr>
          <w:sz w:val="18"/>
        </w:rPr>
        <w:t>evidence</w:t>
      </w:r>
      <w:r w:rsidRPr="004E1679">
        <w:rPr>
          <w:spacing w:val="8"/>
          <w:sz w:val="18"/>
        </w:rPr>
        <w:t xml:space="preserve"> </w:t>
      </w:r>
      <w:r w:rsidRPr="004E1679">
        <w:rPr>
          <w:sz w:val="18"/>
        </w:rPr>
        <w:t>in</w:t>
      </w:r>
      <w:r w:rsidRPr="004E1679">
        <w:rPr>
          <w:spacing w:val="7"/>
          <w:sz w:val="18"/>
        </w:rPr>
        <w:t xml:space="preserve"> </w:t>
      </w:r>
      <w:r w:rsidRPr="004E1679">
        <w:rPr>
          <w:sz w:val="18"/>
        </w:rPr>
        <w:t>favor</w:t>
      </w:r>
      <w:r w:rsidRPr="004E1679">
        <w:rPr>
          <w:spacing w:val="8"/>
          <w:sz w:val="18"/>
        </w:rPr>
        <w:t xml:space="preserve"> </w:t>
      </w:r>
      <w:r w:rsidRPr="004E1679">
        <w:rPr>
          <w:sz w:val="18"/>
        </w:rPr>
        <w:t>of</w:t>
      </w:r>
      <w:r w:rsidRPr="004E1679">
        <w:rPr>
          <w:spacing w:val="7"/>
          <w:sz w:val="18"/>
        </w:rPr>
        <w:t xml:space="preserve"> </w:t>
      </w:r>
      <w:r w:rsidRPr="004E1679">
        <w:rPr>
          <w:sz w:val="18"/>
        </w:rPr>
        <w:t>a</w:t>
      </w:r>
      <w:r w:rsidRPr="004E1679">
        <w:rPr>
          <w:spacing w:val="7"/>
          <w:sz w:val="18"/>
        </w:rPr>
        <w:t xml:space="preserve"> </w:t>
      </w:r>
      <w:r w:rsidRPr="004E1679">
        <w:rPr>
          <w:sz w:val="18"/>
        </w:rPr>
        <w:t>default</w:t>
      </w:r>
      <w:r w:rsidRPr="004E1679">
        <w:rPr>
          <w:spacing w:val="8"/>
          <w:sz w:val="18"/>
        </w:rPr>
        <w:t xml:space="preserve"> </w:t>
      </w:r>
      <w:r w:rsidRPr="004E1679">
        <w:rPr>
          <w:spacing w:val="-4"/>
          <w:sz w:val="18"/>
        </w:rPr>
        <w:t>[–ATR]</w:t>
      </w:r>
      <w:r w:rsidRPr="004E1679">
        <w:rPr>
          <w:spacing w:val="7"/>
          <w:sz w:val="18"/>
        </w:rPr>
        <w:t xml:space="preserve"> </w:t>
      </w:r>
      <w:r w:rsidRPr="004E1679">
        <w:rPr>
          <w:sz w:val="18"/>
        </w:rPr>
        <w:t>feature</w:t>
      </w:r>
      <w:r w:rsidRPr="004E1679">
        <w:rPr>
          <w:spacing w:val="7"/>
          <w:sz w:val="18"/>
        </w:rPr>
        <w:t xml:space="preserve"> </w:t>
      </w:r>
      <w:r w:rsidRPr="004E1679">
        <w:rPr>
          <w:sz w:val="18"/>
        </w:rPr>
        <w:t>in</w:t>
      </w:r>
      <w:r w:rsidRPr="004E1679">
        <w:rPr>
          <w:spacing w:val="8"/>
          <w:sz w:val="18"/>
        </w:rPr>
        <w:t xml:space="preserve"> </w:t>
      </w:r>
      <w:r w:rsidRPr="004E1679">
        <w:rPr>
          <w:sz w:val="18"/>
        </w:rPr>
        <w:t>the</w:t>
      </w:r>
      <w:r w:rsidRPr="004E1679">
        <w:rPr>
          <w:spacing w:val="7"/>
          <w:sz w:val="18"/>
        </w:rPr>
        <w:t xml:space="preserve"> </w:t>
      </w:r>
      <w:r w:rsidRPr="004E1679">
        <w:rPr>
          <w:sz w:val="18"/>
        </w:rPr>
        <w:t>language</w:t>
      </w:r>
      <w:r w:rsidRPr="004E1679">
        <w:rPr>
          <w:spacing w:val="8"/>
          <w:sz w:val="18"/>
        </w:rPr>
        <w:t xml:space="preserve"> </w:t>
      </w:r>
      <w:r w:rsidRPr="004E1679">
        <w:rPr>
          <w:sz w:val="18"/>
        </w:rPr>
        <w:t>is</w:t>
      </w:r>
      <w:r w:rsidRPr="004E1679">
        <w:rPr>
          <w:spacing w:val="7"/>
          <w:sz w:val="18"/>
        </w:rPr>
        <w:t xml:space="preserve"> </w:t>
      </w:r>
      <w:r w:rsidRPr="004E1679">
        <w:rPr>
          <w:sz w:val="18"/>
        </w:rPr>
        <w:t>found</w:t>
      </w:r>
    </w:p>
    <w:p w:rsidR="00E90EB4" w:rsidRPr="004E1679" w:rsidRDefault="005652A4" w:rsidP="00B846AD">
      <w:pPr>
        <w:spacing w:before="12" w:line="254" w:lineRule="auto"/>
        <w:ind w:left="424" w:right="840"/>
        <w:rPr>
          <w:sz w:val="18"/>
        </w:rPr>
      </w:pPr>
      <w:proofErr w:type="gramStart"/>
      <w:r w:rsidRPr="004E1679">
        <w:rPr>
          <w:sz w:val="18"/>
        </w:rPr>
        <w:t>among</w:t>
      </w:r>
      <w:proofErr w:type="gramEnd"/>
      <w:r w:rsidRPr="004E1679">
        <w:rPr>
          <w:sz w:val="18"/>
        </w:rPr>
        <w:t xml:space="preserve"> certain suffixes specified with the </w:t>
      </w:r>
      <w:r w:rsidRPr="004E1679">
        <w:rPr>
          <w:spacing w:val="-4"/>
          <w:sz w:val="18"/>
        </w:rPr>
        <w:t xml:space="preserve">[+ATR] </w:t>
      </w:r>
      <w:r w:rsidRPr="004E1679">
        <w:rPr>
          <w:sz w:val="18"/>
        </w:rPr>
        <w:t>feature and that spreads leftward to the beginning of the word. While</w:t>
      </w:r>
      <w:r w:rsidRPr="004E1679">
        <w:rPr>
          <w:spacing w:val="-13"/>
          <w:sz w:val="18"/>
        </w:rPr>
        <w:t xml:space="preserve"> </w:t>
      </w:r>
      <w:r w:rsidRPr="004E1679">
        <w:rPr>
          <w:sz w:val="18"/>
        </w:rPr>
        <w:t>this</w:t>
      </w:r>
      <w:r w:rsidRPr="004E1679">
        <w:rPr>
          <w:spacing w:val="-12"/>
          <w:sz w:val="18"/>
        </w:rPr>
        <w:t xml:space="preserve"> </w:t>
      </w:r>
      <w:r w:rsidRPr="004E1679">
        <w:rPr>
          <w:sz w:val="18"/>
        </w:rPr>
        <w:t>can</w:t>
      </w:r>
      <w:r w:rsidRPr="004E1679">
        <w:rPr>
          <w:spacing w:val="-12"/>
          <w:sz w:val="18"/>
        </w:rPr>
        <w:t xml:space="preserve"> </w:t>
      </w:r>
      <w:r w:rsidRPr="004E1679">
        <w:rPr>
          <w:sz w:val="18"/>
        </w:rPr>
        <w:t>be</w:t>
      </w:r>
      <w:r w:rsidRPr="004E1679">
        <w:rPr>
          <w:spacing w:val="-12"/>
          <w:sz w:val="18"/>
        </w:rPr>
        <w:t xml:space="preserve"> </w:t>
      </w:r>
      <w:r w:rsidRPr="004E1679">
        <w:rPr>
          <w:sz w:val="18"/>
        </w:rPr>
        <w:t>interpreted</w:t>
      </w:r>
      <w:r w:rsidRPr="004E1679">
        <w:rPr>
          <w:spacing w:val="-13"/>
          <w:sz w:val="18"/>
        </w:rPr>
        <w:t xml:space="preserve"> </w:t>
      </w:r>
      <w:r w:rsidRPr="004E1679">
        <w:rPr>
          <w:sz w:val="18"/>
        </w:rPr>
        <w:t>as</w:t>
      </w:r>
      <w:r w:rsidRPr="004E1679">
        <w:rPr>
          <w:spacing w:val="-12"/>
          <w:sz w:val="18"/>
        </w:rPr>
        <w:t xml:space="preserve"> </w:t>
      </w:r>
      <w:r w:rsidRPr="004E1679">
        <w:rPr>
          <w:sz w:val="18"/>
        </w:rPr>
        <w:t>an</w:t>
      </w:r>
      <w:r w:rsidRPr="004E1679">
        <w:rPr>
          <w:spacing w:val="-12"/>
          <w:sz w:val="18"/>
        </w:rPr>
        <w:t xml:space="preserve"> </w:t>
      </w:r>
      <w:r w:rsidRPr="004E1679">
        <w:rPr>
          <w:sz w:val="18"/>
        </w:rPr>
        <w:t>instance</w:t>
      </w:r>
      <w:r w:rsidRPr="004E1679">
        <w:rPr>
          <w:spacing w:val="-12"/>
          <w:sz w:val="18"/>
        </w:rPr>
        <w:t xml:space="preserve"> </w:t>
      </w:r>
      <w:r w:rsidRPr="004E1679">
        <w:rPr>
          <w:sz w:val="18"/>
        </w:rPr>
        <w:t>of</w:t>
      </w:r>
      <w:r w:rsidRPr="004E1679">
        <w:rPr>
          <w:spacing w:val="-13"/>
          <w:sz w:val="18"/>
        </w:rPr>
        <w:t xml:space="preserve"> </w:t>
      </w:r>
      <w:r w:rsidRPr="004E1679">
        <w:rPr>
          <w:spacing w:val="-4"/>
          <w:sz w:val="18"/>
        </w:rPr>
        <w:t>[+ATR]</w:t>
      </w:r>
      <w:r w:rsidRPr="004E1679">
        <w:rPr>
          <w:spacing w:val="-12"/>
          <w:sz w:val="18"/>
        </w:rPr>
        <w:t xml:space="preserve"> </w:t>
      </w:r>
      <w:r w:rsidRPr="004E1679">
        <w:rPr>
          <w:sz w:val="18"/>
        </w:rPr>
        <w:t>dominance,</w:t>
      </w:r>
      <w:r w:rsidRPr="004E1679">
        <w:rPr>
          <w:spacing w:val="-10"/>
          <w:sz w:val="18"/>
        </w:rPr>
        <w:t xml:space="preserve"> </w:t>
      </w:r>
      <w:r w:rsidRPr="004E1679">
        <w:rPr>
          <w:sz w:val="18"/>
        </w:rPr>
        <w:t>we</w:t>
      </w:r>
      <w:r w:rsidRPr="004E1679">
        <w:rPr>
          <w:spacing w:val="-12"/>
          <w:sz w:val="18"/>
        </w:rPr>
        <w:t xml:space="preserve"> </w:t>
      </w:r>
      <w:r w:rsidRPr="004E1679">
        <w:rPr>
          <w:sz w:val="18"/>
        </w:rPr>
        <w:t>leave</w:t>
      </w:r>
      <w:r w:rsidRPr="004E1679">
        <w:rPr>
          <w:spacing w:val="-13"/>
          <w:sz w:val="18"/>
        </w:rPr>
        <w:t xml:space="preserve"> </w:t>
      </w:r>
      <w:r w:rsidRPr="004E1679">
        <w:rPr>
          <w:sz w:val="18"/>
        </w:rPr>
        <w:t>the</w:t>
      </w:r>
      <w:r w:rsidRPr="004E1679">
        <w:rPr>
          <w:spacing w:val="-12"/>
          <w:sz w:val="18"/>
        </w:rPr>
        <w:t xml:space="preserve"> </w:t>
      </w:r>
      <w:r w:rsidRPr="004E1679">
        <w:rPr>
          <w:sz w:val="18"/>
        </w:rPr>
        <w:t>matter</w:t>
      </w:r>
      <w:r w:rsidRPr="004E1679">
        <w:rPr>
          <w:spacing w:val="-12"/>
          <w:sz w:val="18"/>
        </w:rPr>
        <w:t xml:space="preserve"> </w:t>
      </w:r>
      <w:r w:rsidRPr="004E1679">
        <w:rPr>
          <w:sz w:val="18"/>
        </w:rPr>
        <w:t>of</w:t>
      </w:r>
      <w:r w:rsidRPr="004E1679">
        <w:rPr>
          <w:spacing w:val="-12"/>
          <w:sz w:val="18"/>
        </w:rPr>
        <w:t xml:space="preserve"> </w:t>
      </w:r>
      <w:r w:rsidRPr="004E1679">
        <w:rPr>
          <w:sz w:val="18"/>
        </w:rPr>
        <w:t>the</w:t>
      </w:r>
      <w:r w:rsidRPr="004E1679">
        <w:rPr>
          <w:spacing w:val="-12"/>
          <w:sz w:val="18"/>
        </w:rPr>
        <w:t xml:space="preserve"> </w:t>
      </w:r>
      <w:r w:rsidRPr="004E1679">
        <w:rPr>
          <w:sz w:val="18"/>
        </w:rPr>
        <w:t>exact</w:t>
      </w:r>
      <w:r w:rsidRPr="004E1679">
        <w:rPr>
          <w:spacing w:val="-13"/>
          <w:sz w:val="18"/>
        </w:rPr>
        <w:t xml:space="preserve"> </w:t>
      </w:r>
      <w:r w:rsidRPr="004E1679">
        <w:rPr>
          <w:sz w:val="18"/>
        </w:rPr>
        <w:t>nature</w:t>
      </w:r>
      <w:r w:rsidRPr="004E1679">
        <w:rPr>
          <w:spacing w:val="-12"/>
          <w:sz w:val="18"/>
        </w:rPr>
        <w:t xml:space="preserve"> </w:t>
      </w:r>
      <w:r w:rsidRPr="004E1679">
        <w:rPr>
          <w:sz w:val="18"/>
        </w:rPr>
        <w:t>of</w:t>
      </w:r>
      <w:r w:rsidRPr="004E1679">
        <w:rPr>
          <w:spacing w:val="-12"/>
          <w:sz w:val="18"/>
        </w:rPr>
        <w:t xml:space="preserve"> </w:t>
      </w:r>
      <w:r w:rsidRPr="004E1679">
        <w:rPr>
          <w:sz w:val="18"/>
        </w:rPr>
        <w:t xml:space="preserve">Eegimaa </w:t>
      </w:r>
      <w:r w:rsidRPr="004E1679">
        <w:rPr>
          <w:spacing w:val="-4"/>
          <w:sz w:val="18"/>
        </w:rPr>
        <w:t xml:space="preserve">[ATR] </w:t>
      </w:r>
      <w:r w:rsidRPr="004E1679">
        <w:rPr>
          <w:sz w:val="18"/>
        </w:rPr>
        <w:t>vowel</w:t>
      </w:r>
      <w:r w:rsidRPr="004E1679">
        <w:rPr>
          <w:spacing w:val="-4"/>
          <w:sz w:val="18"/>
        </w:rPr>
        <w:t xml:space="preserve"> </w:t>
      </w:r>
      <w:r w:rsidRPr="004E1679">
        <w:rPr>
          <w:sz w:val="18"/>
        </w:rPr>
        <w:t>harmony</w:t>
      </w:r>
      <w:r w:rsidRPr="004E1679">
        <w:rPr>
          <w:spacing w:val="-3"/>
          <w:sz w:val="18"/>
        </w:rPr>
        <w:t xml:space="preserve"> </w:t>
      </w:r>
      <w:r w:rsidRPr="004E1679">
        <w:rPr>
          <w:sz w:val="18"/>
        </w:rPr>
        <w:t>to</w:t>
      </w:r>
      <w:r w:rsidRPr="004E1679">
        <w:rPr>
          <w:spacing w:val="-4"/>
          <w:sz w:val="18"/>
        </w:rPr>
        <w:t xml:space="preserve"> </w:t>
      </w:r>
      <w:r w:rsidRPr="004E1679">
        <w:rPr>
          <w:sz w:val="18"/>
        </w:rPr>
        <w:t>future</w:t>
      </w:r>
      <w:r w:rsidRPr="004E1679">
        <w:rPr>
          <w:spacing w:val="-4"/>
          <w:sz w:val="18"/>
        </w:rPr>
        <w:t xml:space="preserve"> </w:t>
      </w:r>
      <w:r w:rsidRPr="004E1679">
        <w:rPr>
          <w:sz w:val="18"/>
        </w:rPr>
        <w:t>research</w:t>
      </w:r>
      <w:r w:rsidRPr="004E1679">
        <w:rPr>
          <w:spacing w:val="-3"/>
          <w:sz w:val="18"/>
        </w:rPr>
        <w:t xml:space="preserve"> </w:t>
      </w:r>
      <w:r w:rsidRPr="004E1679">
        <w:rPr>
          <w:sz w:val="18"/>
        </w:rPr>
        <w:t>since</w:t>
      </w:r>
      <w:r w:rsidRPr="004E1679">
        <w:rPr>
          <w:spacing w:val="-4"/>
          <w:sz w:val="18"/>
        </w:rPr>
        <w:t xml:space="preserve"> </w:t>
      </w:r>
      <w:r w:rsidRPr="004E1679">
        <w:rPr>
          <w:sz w:val="18"/>
        </w:rPr>
        <w:t>it</w:t>
      </w:r>
      <w:r w:rsidRPr="004E1679">
        <w:rPr>
          <w:spacing w:val="-4"/>
          <w:sz w:val="18"/>
        </w:rPr>
        <w:t xml:space="preserve"> </w:t>
      </w:r>
      <w:r w:rsidRPr="004E1679">
        <w:rPr>
          <w:sz w:val="18"/>
        </w:rPr>
        <w:t>does</w:t>
      </w:r>
      <w:r w:rsidRPr="004E1679">
        <w:rPr>
          <w:spacing w:val="-3"/>
          <w:sz w:val="18"/>
        </w:rPr>
        <w:t xml:space="preserve"> </w:t>
      </w:r>
      <w:r w:rsidRPr="004E1679">
        <w:rPr>
          <w:sz w:val="18"/>
        </w:rPr>
        <w:t>not</w:t>
      </w:r>
      <w:r w:rsidRPr="004E1679">
        <w:rPr>
          <w:spacing w:val="-4"/>
          <w:sz w:val="18"/>
        </w:rPr>
        <w:t xml:space="preserve"> </w:t>
      </w:r>
      <w:r w:rsidRPr="004E1679">
        <w:rPr>
          <w:sz w:val="18"/>
        </w:rPr>
        <w:t>bear</w:t>
      </w:r>
      <w:r w:rsidRPr="004E1679">
        <w:rPr>
          <w:spacing w:val="-3"/>
          <w:sz w:val="18"/>
        </w:rPr>
        <w:t xml:space="preserve"> </w:t>
      </w:r>
      <w:r w:rsidRPr="004E1679">
        <w:rPr>
          <w:sz w:val="18"/>
        </w:rPr>
        <w:t>on</w:t>
      </w:r>
      <w:r w:rsidRPr="004E1679">
        <w:rPr>
          <w:spacing w:val="-4"/>
          <w:sz w:val="18"/>
        </w:rPr>
        <w:t xml:space="preserve"> </w:t>
      </w:r>
      <w:r w:rsidRPr="004E1679">
        <w:rPr>
          <w:sz w:val="18"/>
        </w:rPr>
        <w:t>the</w:t>
      </w:r>
      <w:r w:rsidRPr="004E1679">
        <w:rPr>
          <w:spacing w:val="-4"/>
          <w:sz w:val="18"/>
        </w:rPr>
        <w:t xml:space="preserve"> </w:t>
      </w:r>
      <w:r w:rsidRPr="004E1679">
        <w:rPr>
          <w:sz w:val="18"/>
        </w:rPr>
        <w:t>reduplicative</w:t>
      </w:r>
      <w:r w:rsidRPr="004E1679">
        <w:rPr>
          <w:spacing w:val="-3"/>
          <w:sz w:val="18"/>
        </w:rPr>
        <w:t xml:space="preserve"> </w:t>
      </w:r>
      <w:r w:rsidRPr="004E1679">
        <w:rPr>
          <w:sz w:val="18"/>
        </w:rPr>
        <w:t>phenomenon</w:t>
      </w:r>
      <w:r w:rsidRPr="004E1679">
        <w:rPr>
          <w:spacing w:val="-4"/>
          <w:sz w:val="18"/>
        </w:rPr>
        <w:t xml:space="preserve"> </w:t>
      </w:r>
      <w:r w:rsidRPr="004E1679">
        <w:rPr>
          <w:sz w:val="18"/>
        </w:rPr>
        <w:t>that</w:t>
      </w:r>
      <w:r w:rsidRPr="004E1679">
        <w:rPr>
          <w:spacing w:val="-4"/>
          <w:sz w:val="18"/>
        </w:rPr>
        <w:t xml:space="preserve"> </w:t>
      </w:r>
      <w:r w:rsidRPr="004E1679">
        <w:rPr>
          <w:sz w:val="18"/>
        </w:rPr>
        <w:t>is</w:t>
      </w:r>
      <w:r w:rsidRPr="004E1679">
        <w:rPr>
          <w:spacing w:val="-3"/>
          <w:sz w:val="18"/>
        </w:rPr>
        <w:t xml:space="preserve"> </w:t>
      </w:r>
      <w:r w:rsidRPr="004E1679">
        <w:rPr>
          <w:sz w:val="18"/>
        </w:rPr>
        <w:t>the</w:t>
      </w:r>
      <w:r w:rsidRPr="004E1679">
        <w:rPr>
          <w:spacing w:val="-4"/>
          <w:sz w:val="18"/>
        </w:rPr>
        <w:t xml:space="preserve"> </w:t>
      </w:r>
      <w:r w:rsidRPr="004E1679">
        <w:rPr>
          <w:sz w:val="18"/>
        </w:rPr>
        <w:t>focus</w:t>
      </w:r>
      <w:r w:rsidRPr="004E1679">
        <w:rPr>
          <w:spacing w:val="-4"/>
          <w:sz w:val="18"/>
        </w:rPr>
        <w:t xml:space="preserve"> </w:t>
      </w:r>
      <w:r w:rsidRPr="004E1679">
        <w:rPr>
          <w:sz w:val="18"/>
        </w:rPr>
        <w:t>of this</w:t>
      </w:r>
      <w:r w:rsidRPr="004E1679">
        <w:rPr>
          <w:spacing w:val="-2"/>
          <w:sz w:val="18"/>
        </w:rPr>
        <w:t xml:space="preserve"> </w:t>
      </w:r>
      <w:r w:rsidRPr="004E1679">
        <w:rPr>
          <w:sz w:val="18"/>
        </w:rPr>
        <w:t>article.</w:t>
      </w:r>
    </w:p>
    <w:p w:rsidR="00E90EB4" w:rsidRPr="004E1679" w:rsidRDefault="00E90EB4" w:rsidP="00B846AD">
      <w:pPr>
        <w:spacing w:line="254" w:lineRule="auto"/>
        <w:rPr>
          <w:sz w:val="18"/>
        </w:rPr>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ind w:left="424"/>
      </w:pPr>
      <w:proofErr w:type="gramStart"/>
      <w:r w:rsidRPr="004E1679">
        <w:t>approximate</w:t>
      </w:r>
      <w:proofErr w:type="gramEnd"/>
      <w:r w:rsidRPr="004E1679">
        <w:t xml:space="preserve"> /l/ and the two glides /j w/.</w:t>
      </w:r>
    </w:p>
    <w:p w:rsidR="00E90EB4" w:rsidRPr="004E1679" w:rsidRDefault="00E90EB4" w:rsidP="00B846AD">
      <w:pPr>
        <w:pStyle w:val="Corpsdetexte"/>
        <w:spacing w:before="6"/>
        <w:rPr>
          <w:sz w:val="33"/>
        </w:rPr>
      </w:pPr>
    </w:p>
    <w:p w:rsidR="00E90EB4" w:rsidRPr="004E1679" w:rsidRDefault="005652A4" w:rsidP="00B846AD">
      <w:pPr>
        <w:pStyle w:val="Corpsdetexte"/>
        <w:tabs>
          <w:tab w:val="left" w:pos="1114"/>
        </w:tabs>
        <w:spacing w:after="19"/>
        <w:ind w:left="642"/>
      </w:pPr>
      <w:bookmarkStart w:id="11" w:name="_bookmark7"/>
      <w:bookmarkEnd w:id="11"/>
      <w:r w:rsidRPr="004E1679">
        <w:t>(3)</w:t>
      </w:r>
      <w:r w:rsidRPr="004E1679">
        <w:tab/>
        <w:t>Phonemic inventory of singleton consonants in</w:t>
      </w:r>
      <w:r w:rsidRPr="004E1679">
        <w:rPr>
          <w:spacing w:val="-11"/>
        </w:rPr>
        <w:t xml:space="preserve"> </w:t>
      </w:r>
      <w:r w:rsidRPr="004E1679">
        <w:t>Eegimaa</w:t>
      </w:r>
    </w:p>
    <w:tbl>
      <w:tblPr>
        <w:tblStyle w:val="TableNormal"/>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0"/>
        <w:gridCol w:w="672"/>
        <w:gridCol w:w="786"/>
        <w:gridCol w:w="780"/>
        <w:gridCol w:w="579"/>
        <w:gridCol w:w="474"/>
      </w:tblGrid>
      <w:tr w:rsidR="00E90EB4" w:rsidRPr="002A5883" w:rsidTr="000645CB">
        <w:trPr>
          <w:trHeight w:val="436"/>
        </w:trPr>
        <w:tc>
          <w:tcPr>
            <w:tcW w:w="0" w:type="auto"/>
            <w:vAlign w:val="bottom"/>
          </w:tcPr>
          <w:p w:rsidR="00E90EB4" w:rsidRPr="002A5883" w:rsidRDefault="00E90EB4" w:rsidP="000645CB">
            <w:pPr>
              <w:jc w:val="center"/>
            </w:pPr>
          </w:p>
        </w:tc>
        <w:tc>
          <w:tcPr>
            <w:tcW w:w="0" w:type="auto"/>
            <w:vAlign w:val="bottom"/>
          </w:tcPr>
          <w:p w:rsidR="00E90EB4" w:rsidRPr="002A5883" w:rsidRDefault="005652A4" w:rsidP="000645CB">
            <w:pPr>
              <w:jc w:val="center"/>
            </w:pPr>
            <w:r w:rsidRPr="002A5883">
              <w:rPr>
                <w:w w:val="95"/>
              </w:rPr>
              <w:t>Bilabial</w:t>
            </w:r>
          </w:p>
        </w:tc>
        <w:tc>
          <w:tcPr>
            <w:tcW w:w="0" w:type="auto"/>
            <w:vAlign w:val="bottom"/>
          </w:tcPr>
          <w:p w:rsidR="00E90EB4" w:rsidRPr="002A5883" w:rsidRDefault="005652A4" w:rsidP="000645CB">
            <w:pPr>
              <w:jc w:val="center"/>
            </w:pPr>
            <w:r w:rsidRPr="002A5883">
              <w:t>Lab dent</w:t>
            </w:r>
          </w:p>
        </w:tc>
        <w:tc>
          <w:tcPr>
            <w:tcW w:w="0" w:type="auto"/>
            <w:vAlign w:val="bottom"/>
          </w:tcPr>
          <w:p w:rsidR="00E90EB4" w:rsidRPr="002A5883" w:rsidRDefault="005652A4" w:rsidP="000645CB">
            <w:pPr>
              <w:jc w:val="center"/>
            </w:pPr>
            <w:r w:rsidRPr="002A5883">
              <w:t>Alveolar</w:t>
            </w:r>
          </w:p>
        </w:tc>
        <w:tc>
          <w:tcPr>
            <w:tcW w:w="0" w:type="auto"/>
            <w:vAlign w:val="bottom"/>
          </w:tcPr>
          <w:p w:rsidR="00E90EB4" w:rsidRPr="002A5883" w:rsidRDefault="005652A4" w:rsidP="000645CB">
            <w:pPr>
              <w:jc w:val="center"/>
            </w:pPr>
            <w:r w:rsidRPr="002A5883">
              <w:rPr>
                <w:w w:val="95"/>
              </w:rPr>
              <w:t>Palatal</w:t>
            </w:r>
          </w:p>
        </w:tc>
        <w:tc>
          <w:tcPr>
            <w:tcW w:w="0" w:type="auto"/>
            <w:vAlign w:val="bottom"/>
          </w:tcPr>
          <w:p w:rsidR="00E90EB4" w:rsidRPr="002A5883" w:rsidRDefault="005652A4" w:rsidP="000645CB">
            <w:pPr>
              <w:jc w:val="center"/>
            </w:pPr>
            <w:r w:rsidRPr="002A5883">
              <w:rPr>
                <w:w w:val="95"/>
              </w:rPr>
              <w:t>Velar</w:t>
            </w:r>
          </w:p>
        </w:tc>
      </w:tr>
      <w:tr w:rsidR="00E90EB4" w:rsidRPr="002A5883" w:rsidTr="000645CB">
        <w:trPr>
          <w:trHeight w:val="436"/>
        </w:trPr>
        <w:tc>
          <w:tcPr>
            <w:tcW w:w="0" w:type="auto"/>
            <w:vAlign w:val="bottom"/>
          </w:tcPr>
          <w:p w:rsidR="00E90EB4" w:rsidRPr="002A5883" w:rsidRDefault="005652A4" w:rsidP="000645CB">
            <w:pPr>
              <w:jc w:val="center"/>
            </w:pPr>
            <w:r w:rsidRPr="002A5883">
              <w:t>Plosive</w:t>
            </w:r>
          </w:p>
        </w:tc>
        <w:tc>
          <w:tcPr>
            <w:tcW w:w="0" w:type="auto"/>
            <w:vAlign w:val="bottom"/>
          </w:tcPr>
          <w:p w:rsidR="00E90EB4" w:rsidRPr="002A5883" w:rsidRDefault="000645CB" w:rsidP="000645CB">
            <w:pPr>
              <w:jc w:val="center"/>
            </w:pPr>
            <w:r>
              <w:t xml:space="preserve">  p   </w:t>
            </w:r>
            <w:r w:rsidR="005652A4" w:rsidRPr="002A5883">
              <w:rPr>
                <w:w w:val="95"/>
              </w:rPr>
              <w:t>b</w:t>
            </w:r>
          </w:p>
        </w:tc>
        <w:tc>
          <w:tcPr>
            <w:tcW w:w="0" w:type="auto"/>
            <w:vAlign w:val="bottom"/>
          </w:tcPr>
          <w:p w:rsidR="00E90EB4" w:rsidRPr="002A5883" w:rsidRDefault="00E90EB4" w:rsidP="000645CB">
            <w:pPr>
              <w:jc w:val="center"/>
            </w:pPr>
          </w:p>
        </w:tc>
        <w:tc>
          <w:tcPr>
            <w:tcW w:w="0" w:type="auto"/>
            <w:vAlign w:val="bottom"/>
          </w:tcPr>
          <w:p w:rsidR="00E90EB4" w:rsidRPr="002A5883" w:rsidRDefault="000645CB" w:rsidP="000645CB">
            <w:r>
              <w:t xml:space="preserve">   t     </w:t>
            </w:r>
            <w:r w:rsidR="005652A4" w:rsidRPr="002A5883">
              <w:t>d</w:t>
            </w:r>
          </w:p>
        </w:tc>
        <w:tc>
          <w:tcPr>
            <w:tcW w:w="0" w:type="auto"/>
            <w:vAlign w:val="bottom"/>
          </w:tcPr>
          <w:p w:rsidR="00E90EB4" w:rsidRPr="002A5883" w:rsidRDefault="000645CB" w:rsidP="000645CB">
            <w:pPr>
              <w:jc w:val="center"/>
            </w:pPr>
            <w:r>
              <w:t xml:space="preserve">c   </w:t>
            </w:r>
            <w:r w:rsidR="005652A4" w:rsidRPr="002A5883">
              <w:rPr>
                <w:w w:val="95"/>
              </w:rPr>
              <w:t>ɟ</w:t>
            </w:r>
          </w:p>
        </w:tc>
        <w:tc>
          <w:tcPr>
            <w:tcW w:w="0" w:type="auto"/>
            <w:vAlign w:val="bottom"/>
          </w:tcPr>
          <w:p w:rsidR="00E90EB4" w:rsidRPr="002A5883" w:rsidRDefault="000645CB" w:rsidP="000645CB">
            <w:pPr>
              <w:jc w:val="center"/>
            </w:pPr>
            <w:r>
              <w:t xml:space="preserve">k  </w:t>
            </w:r>
            <w:r w:rsidR="005652A4" w:rsidRPr="002A5883">
              <w:rPr>
                <w:w w:val="95"/>
              </w:rPr>
              <w:t>ɡ</w:t>
            </w:r>
          </w:p>
        </w:tc>
      </w:tr>
      <w:tr w:rsidR="00E90EB4" w:rsidRPr="002A5883" w:rsidTr="000645CB">
        <w:trPr>
          <w:trHeight w:val="436"/>
        </w:trPr>
        <w:tc>
          <w:tcPr>
            <w:tcW w:w="0" w:type="auto"/>
            <w:vAlign w:val="bottom"/>
          </w:tcPr>
          <w:p w:rsidR="00E90EB4" w:rsidRPr="002A5883" w:rsidRDefault="005652A4" w:rsidP="000645CB">
            <w:pPr>
              <w:jc w:val="center"/>
            </w:pPr>
            <w:r w:rsidRPr="002A5883">
              <w:t>Nasal</w:t>
            </w:r>
          </w:p>
        </w:tc>
        <w:tc>
          <w:tcPr>
            <w:tcW w:w="0" w:type="auto"/>
            <w:vAlign w:val="bottom"/>
          </w:tcPr>
          <w:p w:rsidR="00E90EB4" w:rsidRPr="002A5883" w:rsidRDefault="005652A4" w:rsidP="000645CB">
            <w:pPr>
              <w:jc w:val="center"/>
            </w:pPr>
            <w:r w:rsidRPr="002A5883">
              <w:rPr>
                <w:w w:val="99"/>
              </w:rPr>
              <w:t>m</w:t>
            </w:r>
          </w:p>
        </w:tc>
        <w:tc>
          <w:tcPr>
            <w:tcW w:w="0" w:type="auto"/>
            <w:vAlign w:val="bottom"/>
          </w:tcPr>
          <w:p w:rsidR="00E90EB4" w:rsidRPr="002A5883" w:rsidRDefault="00E90EB4" w:rsidP="000645CB">
            <w:pPr>
              <w:jc w:val="center"/>
            </w:pPr>
          </w:p>
        </w:tc>
        <w:tc>
          <w:tcPr>
            <w:tcW w:w="0" w:type="auto"/>
            <w:vAlign w:val="bottom"/>
          </w:tcPr>
          <w:p w:rsidR="00E90EB4" w:rsidRPr="002A5883" w:rsidRDefault="005652A4" w:rsidP="000645CB">
            <w:pPr>
              <w:jc w:val="center"/>
            </w:pPr>
            <w:r w:rsidRPr="002A5883">
              <w:rPr>
                <w:w w:val="99"/>
              </w:rPr>
              <w:t>n</w:t>
            </w:r>
          </w:p>
        </w:tc>
        <w:tc>
          <w:tcPr>
            <w:tcW w:w="0" w:type="auto"/>
            <w:vAlign w:val="bottom"/>
          </w:tcPr>
          <w:p w:rsidR="00E90EB4" w:rsidRPr="002A5883" w:rsidRDefault="005652A4" w:rsidP="000645CB">
            <w:pPr>
              <w:jc w:val="center"/>
            </w:pPr>
            <w:r w:rsidRPr="002A5883">
              <w:rPr>
                <w:w w:val="99"/>
              </w:rPr>
              <w:t>ɲ</w:t>
            </w:r>
          </w:p>
        </w:tc>
        <w:tc>
          <w:tcPr>
            <w:tcW w:w="0" w:type="auto"/>
            <w:vAlign w:val="bottom"/>
          </w:tcPr>
          <w:p w:rsidR="00E90EB4" w:rsidRPr="002A5883" w:rsidRDefault="005652A4" w:rsidP="000645CB">
            <w:pPr>
              <w:jc w:val="center"/>
            </w:pPr>
            <w:r w:rsidRPr="002A5883">
              <w:rPr>
                <w:w w:val="99"/>
              </w:rPr>
              <w:t>ŋ</w:t>
            </w:r>
          </w:p>
        </w:tc>
      </w:tr>
      <w:tr w:rsidR="00E90EB4" w:rsidRPr="002A5883" w:rsidTr="000645CB">
        <w:trPr>
          <w:trHeight w:val="436"/>
        </w:trPr>
        <w:tc>
          <w:tcPr>
            <w:tcW w:w="0" w:type="auto"/>
            <w:vAlign w:val="bottom"/>
          </w:tcPr>
          <w:p w:rsidR="00E90EB4" w:rsidRPr="002A5883" w:rsidRDefault="005652A4" w:rsidP="000645CB">
            <w:pPr>
              <w:jc w:val="center"/>
            </w:pPr>
            <w:r w:rsidRPr="002A5883">
              <w:t>Fricative</w:t>
            </w:r>
          </w:p>
        </w:tc>
        <w:tc>
          <w:tcPr>
            <w:tcW w:w="0" w:type="auto"/>
            <w:vAlign w:val="bottom"/>
          </w:tcPr>
          <w:p w:rsidR="00E90EB4" w:rsidRPr="002A5883" w:rsidRDefault="00E90EB4" w:rsidP="000645CB">
            <w:pPr>
              <w:jc w:val="center"/>
            </w:pPr>
          </w:p>
        </w:tc>
        <w:tc>
          <w:tcPr>
            <w:tcW w:w="0" w:type="auto"/>
            <w:vAlign w:val="bottom"/>
          </w:tcPr>
          <w:p w:rsidR="00E90EB4" w:rsidRPr="002A5883" w:rsidRDefault="000645CB" w:rsidP="000645CB">
            <w:pPr>
              <w:jc w:val="center"/>
            </w:pPr>
            <w:r>
              <w:t xml:space="preserve">f      </w:t>
            </w:r>
            <w:r w:rsidR="005652A4" w:rsidRPr="002A5883">
              <w:t>v</w:t>
            </w:r>
          </w:p>
        </w:tc>
        <w:tc>
          <w:tcPr>
            <w:tcW w:w="0" w:type="auto"/>
            <w:vAlign w:val="bottom"/>
          </w:tcPr>
          <w:p w:rsidR="00E90EB4" w:rsidRPr="002A5883" w:rsidRDefault="005652A4" w:rsidP="000645CB">
            <w:pPr>
              <w:jc w:val="center"/>
            </w:pPr>
            <w:r w:rsidRPr="002A5883">
              <w:rPr>
                <w:w w:val="99"/>
              </w:rPr>
              <w:t>s</w:t>
            </w:r>
          </w:p>
        </w:tc>
        <w:tc>
          <w:tcPr>
            <w:tcW w:w="0" w:type="auto"/>
            <w:vAlign w:val="bottom"/>
          </w:tcPr>
          <w:p w:rsidR="00E90EB4" w:rsidRPr="002A5883" w:rsidRDefault="00E90EB4" w:rsidP="000645CB">
            <w:pPr>
              <w:jc w:val="center"/>
            </w:pPr>
          </w:p>
        </w:tc>
        <w:tc>
          <w:tcPr>
            <w:tcW w:w="0" w:type="auto"/>
            <w:vAlign w:val="bottom"/>
          </w:tcPr>
          <w:p w:rsidR="00E90EB4" w:rsidRPr="002A5883" w:rsidRDefault="00E90EB4" w:rsidP="000645CB">
            <w:pPr>
              <w:jc w:val="center"/>
            </w:pPr>
          </w:p>
        </w:tc>
      </w:tr>
      <w:tr w:rsidR="00E90EB4" w:rsidRPr="002A5883" w:rsidTr="000645CB">
        <w:trPr>
          <w:trHeight w:val="436"/>
        </w:trPr>
        <w:tc>
          <w:tcPr>
            <w:tcW w:w="0" w:type="auto"/>
            <w:vAlign w:val="bottom"/>
          </w:tcPr>
          <w:p w:rsidR="00E90EB4" w:rsidRPr="002A5883" w:rsidRDefault="005652A4" w:rsidP="000645CB">
            <w:pPr>
              <w:jc w:val="center"/>
            </w:pPr>
            <w:proofErr w:type="spellStart"/>
            <w:r w:rsidRPr="002A5883">
              <w:t>Approx</w:t>
            </w:r>
            <w:proofErr w:type="spellEnd"/>
          </w:p>
        </w:tc>
        <w:tc>
          <w:tcPr>
            <w:tcW w:w="0" w:type="auto"/>
            <w:vAlign w:val="bottom"/>
          </w:tcPr>
          <w:p w:rsidR="00E90EB4" w:rsidRPr="002A5883" w:rsidRDefault="00E90EB4" w:rsidP="000645CB">
            <w:pPr>
              <w:jc w:val="center"/>
            </w:pPr>
          </w:p>
        </w:tc>
        <w:tc>
          <w:tcPr>
            <w:tcW w:w="0" w:type="auto"/>
            <w:vAlign w:val="bottom"/>
          </w:tcPr>
          <w:p w:rsidR="00E90EB4" w:rsidRPr="002A5883" w:rsidRDefault="00E90EB4" w:rsidP="000645CB">
            <w:pPr>
              <w:jc w:val="center"/>
            </w:pPr>
          </w:p>
        </w:tc>
        <w:tc>
          <w:tcPr>
            <w:tcW w:w="0" w:type="auto"/>
            <w:vAlign w:val="bottom"/>
          </w:tcPr>
          <w:p w:rsidR="00E90EB4" w:rsidRPr="002A5883" w:rsidRDefault="00E90EB4" w:rsidP="000645CB">
            <w:pPr>
              <w:jc w:val="center"/>
            </w:pPr>
          </w:p>
        </w:tc>
        <w:tc>
          <w:tcPr>
            <w:tcW w:w="0" w:type="auto"/>
            <w:vAlign w:val="bottom"/>
          </w:tcPr>
          <w:p w:rsidR="00E90EB4" w:rsidRPr="002A5883" w:rsidRDefault="005652A4" w:rsidP="000645CB">
            <w:pPr>
              <w:jc w:val="center"/>
            </w:pPr>
            <w:r w:rsidRPr="002A5883">
              <w:rPr>
                <w:w w:val="99"/>
              </w:rPr>
              <w:t>j</w:t>
            </w:r>
          </w:p>
        </w:tc>
        <w:tc>
          <w:tcPr>
            <w:tcW w:w="0" w:type="auto"/>
            <w:vAlign w:val="bottom"/>
          </w:tcPr>
          <w:p w:rsidR="00E90EB4" w:rsidRPr="002A5883" w:rsidRDefault="005652A4" w:rsidP="000645CB">
            <w:pPr>
              <w:jc w:val="center"/>
            </w:pPr>
            <w:r w:rsidRPr="002A5883">
              <w:rPr>
                <w:w w:val="99"/>
              </w:rPr>
              <w:t>w</w:t>
            </w:r>
          </w:p>
        </w:tc>
      </w:tr>
      <w:tr w:rsidR="00E90EB4" w:rsidRPr="002A5883" w:rsidTr="000645CB">
        <w:trPr>
          <w:trHeight w:val="436"/>
        </w:trPr>
        <w:tc>
          <w:tcPr>
            <w:tcW w:w="0" w:type="auto"/>
            <w:vAlign w:val="bottom"/>
          </w:tcPr>
          <w:p w:rsidR="00E90EB4" w:rsidRPr="002A5883" w:rsidRDefault="005652A4" w:rsidP="000645CB">
            <w:pPr>
              <w:jc w:val="center"/>
            </w:pPr>
            <w:r w:rsidRPr="002A5883">
              <w:t xml:space="preserve">Lateral </w:t>
            </w:r>
            <w:proofErr w:type="spellStart"/>
            <w:r w:rsidRPr="002A5883">
              <w:t>Approx</w:t>
            </w:r>
            <w:proofErr w:type="spellEnd"/>
          </w:p>
        </w:tc>
        <w:tc>
          <w:tcPr>
            <w:tcW w:w="0" w:type="auto"/>
            <w:vAlign w:val="bottom"/>
          </w:tcPr>
          <w:p w:rsidR="00E90EB4" w:rsidRPr="002A5883" w:rsidRDefault="00E90EB4" w:rsidP="000645CB">
            <w:pPr>
              <w:jc w:val="center"/>
            </w:pPr>
          </w:p>
        </w:tc>
        <w:tc>
          <w:tcPr>
            <w:tcW w:w="0" w:type="auto"/>
            <w:vAlign w:val="bottom"/>
          </w:tcPr>
          <w:p w:rsidR="00E90EB4" w:rsidRPr="002A5883" w:rsidRDefault="00E90EB4" w:rsidP="000645CB">
            <w:pPr>
              <w:jc w:val="center"/>
            </w:pPr>
          </w:p>
        </w:tc>
        <w:tc>
          <w:tcPr>
            <w:tcW w:w="0" w:type="auto"/>
            <w:vAlign w:val="bottom"/>
          </w:tcPr>
          <w:p w:rsidR="00E90EB4" w:rsidRPr="002A5883" w:rsidRDefault="005652A4" w:rsidP="000645CB">
            <w:pPr>
              <w:jc w:val="center"/>
            </w:pPr>
            <w:r w:rsidRPr="002A5883">
              <w:rPr>
                <w:w w:val="99"/>
              </w:rPr>
              <w:t>l</w:t>
            </w:r>
          </w:p>
        </w:tc>
        <w:tc>
          <w:tcPr>
            <w:tcW w:w="0" w:type="auto"/>
            <w:vAlign w:val="bottom"/>
          </w:tcPr>
          <w:p w:rsidR="00E90EB4" w:rsidRPr="002A5883" w:rsidRDefault="00E90EB4" w:rsidP="000645CB">
            <w:pPr>
              <w:jc w:val="center"/>
            </w:pPr>
          </w:p>
        </w:tc>
        <w:tc>
          <w:tcPr>
            <w:tcW w:w="0" w:type="auto"/>
            <w:vAlign w:val="bottom"/>
          </w:tcPr>
          <w:p w:rsidR="00E90EB4" w:rsidRPr="002A5883" w:rsidRDefault="00E90EB4" w:rsidP="000645CB">
            <w:pPr>
              <w:jc w:val="center"/>
            </w:pPr>
          </w:p>
        </w:tc>
      </w:tr>
    </w:tbl>
    <w:p w:rsidR="00E90EB4" w:rsidRPr="004E1679" w:rsidRDefault="005652A4" w:rsidP="00B846AD">
      <w:pPr>
        <w:pStyle w:val="Corpsdetexte"/>
        <w:spacing w:before="165" w:line="415" w:lineRule="auto"/>
        <w:ind w:left="424" w:right="841"/>
      </w:pPr>
      <w:r w:rsidRPr="004E1679">
        <w:t>The</w:t>
      </w:r>
      <w:r w:rsidRPr="004E1679">
        <w:rPr>
          <w:spacing w:val="-4"/>
        </w:rPr>
        <w:t xml:space="preserve"> </w:t>
      </w:r>
      <w:r w:rsidRPr="004E1679">
        <w:t>most</w:t>
      </w:r>
      <w:r w:rsidRPr="004E1679">
        <w:rPr>
          <w:spacing w:val="-4"/>
        </w:rPr>
        <w:t xml:space="preserve"> </w:t>
      </w:r>
      <w:r w:rsidRPr="004E1679">
        <w:t>disputed</w:t>
      </w:r>
      <w:r w:rsidRPr="004E1679">
        <w:rPr>
          <w:spacing w:val="-4"/>
        </w:rPr>
        <w:t xml:space="preserve"> </w:t>
      </w:r>
      <w:r w:rsidRPr="004E1679">
        <w:t>consonants</w:t>
      </w:r>
      <w:r w:rsidRPr="004E1679">
        <w:rPr>
          <w:spacing w:val="-4"/>
        </w:rPr>
        <w:t xml:space="preserve"> </w:t>
      </w:r>
      <w:r w:rsidRPr="004E1679">
        <w:t>are</w:t>
      </w:r>
      <w:r w:rsidRPr="004E1679">
        <w:rPr>
          <w:spacing w:val="-3"/>
        </w:rPr>
        <w:t xml:space="preserve"> </w:t>
      </w:r>
      <w:r w:rsidRPr="004E1679">
        <w:t>the</w:t>
      </w:r>
      <w:r w:rsidRPr="004E1679">
        <w:rPr>
          <w:spacing w:val="-4"/>
        </w:rPr>
        <w:t xml:space="preserve"> </w:t>
      </w:r>
      <w:r w:rsidRPr="004E1679">
        <w:t>representation</w:t>
      </w:r>
      <w:r w:rsidRPr="004E1679">
        <w:rPr>
          <w:spacing w:val="-4"/>
        </w:rPr>
        <w:t xml:space="preserve"> </w:t>
      </w:r>
      <w:r w:rsidRPr="004E1679">
        <w:t>of</w:t>
      </w:r>
      <w:r w:rsidRPr="004E1679">
        <w:rPr>
          <w:spacing w:val="-4"/>
        </w:rPr>
        <w:t xml:space="preserve"> </w:t>
      </w:r>
      <w:r w:rsidRPr="004E1679">
        <w:t>voiceless</w:t>
      </w:r>
      <w:r w:rsidRPr="004E1679">
        <w:rPr>
          <w:spacing w:val="-3"/>
        </w:rPr>
        <w:t xml:space="preserve"> </w:t>
      </w:r>
      <w:r w:rsidRPr="004E1679">
        <w:t>velar</w:t>
      </w:r>
      <w:r w:rsidRPr="004E1679">
        <w:rPr>
          <w:spacing w:val="-4"/>
        </w:rPr>
        <w:t xml:space="preserve"> </w:t>
      </w:r>
      <w:r w:rsidRPr="004E1679">
        <w:t>plosive</w:t>
      </w:r>
      <w:r w:rsidRPr="004E1679">
        <w:rPr>
          <w:spacing w:val="-4"/>
        </w:rPr>
        <w:t xml:space="preserve"> </w:t>
      </w:r>
      <w:r w:rsidRPr="004E1679">
        <w:t>and</w:t>
      </w:r>
      <w:r w:rsidRPr="004E1679">
        <w:rPr>
          <w:spacing w:val="-4"/>
        </w:rPr>
        <w:t xml:space="preserve"> </w:t>
      </w:r>
      <w:r w:rsidRPr="004E1679">
        <w:t>its</w:t>
      </w:r>
      <w:r w:rsidRPr="004E1679">
        <w:rPr>
          <w:spacing w:val="-3"/>
        </w:rPr>
        <w:t xml:space="preserve"> </w:t>
      </w:r>
      <w:r w:rsidRPr="004E1679">
        <w:t xml:space="preserve">fricative counterpart. While </w:t>
      </w:r>
      <w:hyperlink w:anchor="_bookmark74" w:history="1">
        <w:r w:rsidRPr="004E1679">
          <w:t xml:space="preserve">Sagna </w:t>
        </w:r>
      </w:hyperlink>
      <w:r w:rsidRPr="004E1679">
        <w:t>(</w:t>
      </w:r>
      <w:hyperlink w:anchor="_bookmark74" w:history="1">
        <w:r w:rsidRPr="004E1679">
          <w:t>2008</w:t>
        </w:r>
      </w:hyperlink>
      <w:r w:rsidRPr="004E1679">
        <w:t xml:space="preserve">) provides convincing evidence that [x] is not a phoneme in the language, </w:t>
      </w:r>
      <w:hyperlink w:anchor="_bookmark54" w:history="1">
        <w:r w:rsidRPr="004E1679">
          <w:t xml:space="preserve">Bassène </w:t>
        </w:r>
      </w:hyperlink>
      <w:r w:rsidRPr="004E1679">
        <w:t>(</w:t>
      </w:r>
      <w:hyperlink w:anchor="_bookmark54" w:history="1">
        <w:r w:rsidRPr="004E1679">
          <w:t>2012</w:t>
        </w:r>
      </w:hyperlink>
      <w:r w:rsidRPr="004E1679">
        <w:t>) gives an analysis which crucially hinges upon underlying forms with</w:t>
      </w:r>
      <w:r w:rsidRPr="004E1679">
        <w:rPr>
          <w:spacing w:val="-15"/>
        </w:rPr>
        <w:t xml:space="preserve"> </w:t>
      </w:r>
      <w:r w:rsidRPr="004E1679">
        <w:t>/x/.</w:t>
      </w:r>
      <w:r w:rsidRPr="004E1679">
        <w:rPr>
          <w:spacing w:val="7"/>
        </w:rPr>
        <w:t xml:space="preserve"> </w:t>
      </w:r>
      <w:r w:rsidRPr="004E1679">
        <w:t>As</w:t>
      </w:r>
      <w:r w:rsidRPr="004E1679">
        <w:rPr>
          <w:spacing w:val="-14"/>
        </w:rPr>
        <w:t xml:space="preserve"> </w:t>
      </w:r>
      <w:r w:rsidRPr="004E1679">
        <w:t>presented</w:t>
      </w:r>
      <w:r w:rsidRPr="004E1679">
        <w:rPr>
          <w:spacing w:val="-14"/>
        </w:rPr>
        <w:t xml:space="preserve"> </w:t>
      </w:r>
      <w:r w:rsidRPr="004E1679">
        <w:t>below</w:t>
      </w:r>
      <w:r w:rsidRPr="004E1679">
        <w:rPr>
          <w:spacing w:val="-14"/>
        </w:rPr>
        <w:t xml:space="preserve"> </w:t>
      </w:r>
      <w:r w:rsidRPr="004E1679">
        <w:t>in</w:t>
      </w:r>
      <w:r w:rsidRPr="004E1679">
        <w:rPr>
          <w:spacing w:val="-14"/>
        </w:rPr>
        <w:t xml:space="preserve"> </w:t>
      </w:r>
      <w:r w:rsidRPr="004E1679">
        <w:t>Section</w:t>
      </w:r>
      <w:r w:rsidRPr="004E1679">
        <w:rPr>
          <w:spacing w:val="-14"/>
        </w:rPr>
        <w:t xml:space="preserve"> </w:t>
      </w:r>
      <w:hyperlink w:anchor="_bookmark8" w:history="1">
        <w:r w:rsidRPr="004E1679">
          <w:t>2.3</w:t>
        </w:r>
      </w:hyperlink>
      <w:r w:rsidRPr="004E1679">
        <w:t>,</w:t>
      </w:r>
      <w:r w:rsidRPr="004E1679">
        <w:rPr>
          <w:spacing w:val="-14"/>
        </w:rPr>
        <w:t xml:space="preserve"> </w:t>
      </w:r>
      <w:r w:rsidRPr="004E1679">
        <w:t>each</w:t>
      </w:r>
      <w:r w:rsidRPr="004E1679">
        <w:rPr>
          <w:spacing w:val="-14"/>
        </w:rPr>
        <w:t xml:space="preserve"> </w:t>
      </w:r>
      <w:r w:rsidRPr="004E1679">
        <w:t>singleton</w:t>
      </w:r>
      <w:r w:rsidRPr="004E1679">
        <w:rPr>
          <w:spacing w:val="-14"/>
        </w:rPr>
        <w:t xml:space="preserve"> </w:t>
      </w:r>
      <w:r w:rsidRPr="004E1679">
        <w:t>phoneme</w:t>
      </w:r>
      <w:r w:rsidRPr="004E1679">
        <w:rPr>
          <w:spacing w:val="-14"/>
        </w:rPr>
        <w:t xml:space="preserve"> </w:t>
      </w:r>
      <w:r w:rsidRPr="004E1679">
        <w:t>in</w:t>
      </w:r>
      <w:r w:rsidRPr="004E1679">
        <w:rPr>
          <w:spacing w:val="-14"/>
        </w:rPr>
        <w:t xml:space="preserve"> </w:t>
      </w:r>
      <w:r w:rsidRPr="004E1679">
        <w:t>Eegimaa</w:t>
      </w:r>
      <w:r w:rsidRPr="004E1679">
        <w:rPr>
          <w:spacing w:val="-14"/>
        </w:rPr>
        <w:t xml:space="preserve"> </w:t>
      </w:r>
      <w:r w:rsidRPr="004E1679">
        <w:t>has</w:t>
      </w:r>
      <w:r w:rsidRPr="004E1679">
        <w:rPr>
          <w:spacing w:val="-14"/>
        </w:rPr>
        <w:t xml:space="preserve"> </w:t>
      </w:r>
      <w:r w:rsidRPr="004E1679">
        <w:t>a</w:t>
      </w:r>
      <w:r w:rsidRPr="004E1679">
        <w:rPr>
          <w:spacing w:val="-14"/>
        </w:rPr>
        <w:t xml:space="preserve"> </w:t>
      </w:r>
      <w:r w:rsidRPr="004E1679">
        <w:t>geminate counterpart.</w:t>
      </w:r>
      <w:r w:rsidRPr="004E1679">
        <w:rPr>
          <w:spacing w:val="4"/>
        </w:rPr>
        <w:t xml:space="preserve"> </w:t>
      </w:r>
      <w:hyperlink w:anchor="_bookmark74" w:history="1">
        <w:r w:rsidRPr="004E1679">
          <w:t>Sagna</w:t>
        </w:r>
        <w:r w:rsidRPr="004E1679">
          <w:rPr>
            <w:spacing w:val="-20"/>
          </w:rPr>
          <w:t xml:space="preserve"> </w:t>
        </w:r>
      </w:hyperlink>
      <w:r w:rsidRPr="004E1679">
        <w:t>(</w:t>
      </w:r>
      <w:hyperlink w:anchor="_bookmark74" w:history="1">
        <w:r w:rsidRPr="004E1679">
          <w:t>2008</w:t>
        </w:r>
      </w:hyperlink>
      <w:r w:rsidRPr="004E1679">
        <w:t>)</w:t>
      </w:r>
      <w:r w:rsidRPr="004E1679">
        <w:rPr>
          <w:spacing w:val="-20"/>
        </w:rPr>
        <w:t xml:space="preserve"> </w:t>
      </w:r>
      <w:r w:rsidRPr="004E1679">
        <w:t>argues</w:t>
      </w:r>
      <w:r w:rsidRPr="004E1679">
        <w:rPr>
          <w:spacing w:val="-20"/>
        </w:rPr>
        <w:t xml:space="preserve"> </w:t>
      </w:r>
      <w:r w:rsidRPr="004E1679">
        <w:t>for</w:t>
      </w:r>
      <w:r w:rsidRPr="004E1679">
        <w:rPr>
          <w:spacing w:val="-20"/>
        </w:rPr>
        <w:t xml:space="preserve"> </w:t>
      </w:r>
      <w:r w:rsidRPr="004E1679">
        <w:t>the</w:t>
      </w:r>
      <w:r w:rsidRPr="004E1679">
        <w:rPr>
          <w:spacing w:val="-21"/>
        </w:rPr>
        <w:t xml:space="preserve"> </w:t>
      </w:r>
      <w:r w:rsidRPr="004E1679">
        <w:t>implausibility</w:t>
      </w:r>
      <w:r w:rsidRPr="004E1679">
        <w:rPr>
          <w:spacing w:val="-20"/>
        </w:rPr>
        <w:t xml:space="preserve"> </w:t>
      </w:r>
      <w:r w:rsidRPr="004E1679">
        <w:t>of</w:t>
      </w:r>
      <w:r w:rsidRPr="004E1679">
        <w:rPr>
          <w:spacing w:val="-20"/>
        </w:rPr>
        <w:t xml:space="preserve"> </w:t>
      </w:r>
      <w:r w:rsidRPr="004E1679">
        <w:t>a</w:t>
      </w:r>
      <w:r w:rsidRPr="004E1679">
        <w:rPr>
          <w:spacing w:val="-20"/>
        </w:rPr>
        <w:t xml:space="preserve"> </w:t>
      </w:r>
      <w:r w:rsidRPr="004E1679">
        <w:t>phoneme</w:t>
      </w:r>
      <w:r w:rsidRPr="004E1679">
        <w:rPr>
          <w:spacing w:val="-20"/>
        </w:rPr>
        <w:t xml:space="preserve"> </w:t>
      </w:r>
      <w:r w:rsidRPr="004E1679">
        <w:t>/x/</w:t>
      </w:r>
      <w:r w:rsidRPr="004E1679">
        <w:rPr>
          <w:spacing w:val="-20"/>
        </w:rPr>
        <w:t xml:space="preserve"> </w:t>
      </w:r>
      <w:r w:rsidRPr="004E1679">
        <w:t>due</w:t>
      </w:r>
      <w:r w:rsidRPr="004E1679">
        <w:rPr>
          <w:spacing w:val="-21"/>
        </w:rPr>
        <w:t xml:space="preserve"> </w:t>
      </w:r>
      <w:r w:rsidRPr="004E1679">
        <w:t>to</w:t>
      </w:r>
      <w:r w:rsidRPr="004E1679">
        <w:rPr>
          <w:spacing w:val="-20"/>
        </w:rPr>
        <w:t xml:space="preserve"> </w:t>
      </w:r>
      <w:r w:rsidRPr="004E1679">
        <w:t>the</w:t>
      </w:r>
      <w:r w:rsidRPr="004E1679">
        <w:rPr>
          <w:spacing w:val="-20"/>
        </w:rPr>
        <w:t xml:space="preserve"> </w:t>
      </w:r>
      <w:r w:rsidRPr="004E1679">
        <w:t>fact</w:t>
      </w:r>
      <w:r w:rsidRPr="004E1679">
        <w:rPr>
          <w:spacing w:val="-20"/>
        </w:rPr>
        <w:t xml:space="preserve"> </w:t>
      </w:r>
      <w:r w:rsidRPr="004E1679">
        <w:t>that</w:t>
      </w:r>
      <w:r w:rsidRPr="004E1679">
        <w:rPr>
          <w:spacing w:val="-20"/>
        </w:rPr>
        <w:t xml:space="preserve"> </w:t>
      </w:r>
      <w:r w:rsidRPr="004E1679">
        <w:t>there is</w:t>
      </w:r>
      <w:r w:rsidRPr="004E1679">
        <w:rPr>
          <w:spacing w:val="-8"/>
        </w:rPr>
        <w:t xml:space="preserve"> </w:t>
      </w:r>
      <w:r w:rsidRPr="004E1679">
        <w:t>no</w:t>
      </w:r>
      <w:r w:rsidRPr="004E1679">
        <w:rPr>
          <w:spacing w:val="-8"/>
        </w:rPr>
        <w:t xml:space="preserve"> </w:t>
      </w:r>
      <w:r w:rsidRPr="004E1679">
        <w:t>geminate</w:t>
      </w:r>
      <w:r w:rsidRPr="004E1679">
        <w:rPr>
          <w:spacing w:val="-8"/>
        </w:rPr>
        <w:t xml:space="preserve"> </w:t>
      </w:r>
      <w:r w:rsidRPr="004E1679">
        <w:t>*/xx/</w:t>
      </w:r>
      <w:r w:rsidRPr="004E1679">
        <w:rPr>
          <w:spacing w:val="-8"/>
        </w:rPr>
        <w:t xml:space="preserve"> </w:t>
      </w:r>
      <w:r w:rsidRPr="004E1679">
        <w:t>in</w:t>
      </w:r>
      <w:r w:rsidRPr="004E1679">
        <w:rPr>
          <w:spacing w:val="-8"/>
        </w:rPr>
        <w:t xml:space="preserve"> </w:t>
      </w:r>
      <w:r w:rsidRPr="004E1679">
        <w:t>the</w:t>
      </w:r>
      <w:r w:rsidRPr="004E1679">
        <w:rPr>
          <w:spacing w:val="-8"/>
        </w:rPr>
        <w:t xml:space="preserve"> </w:t>
      </w:r>
      <w:r w:rsidRPr="004E1679">
        <w:t>language.</w:t>
      </w:r>
      <w:r w:rsidRPr="004E1679">
        <w:rPr>
          <w:spacing w:val="10"/>
        </w:rPr>
        <w:t xml:space="preserve"> </w:t>
      </w:r>
      <w:r w:rsidRPr="004E1679">
        <w:t>Further,</w:t>
      </w:r>
      <w:r w:rsidRPr="004E1679">
        <w:rPr>
          <w:spacing w:val="-8"/>
        </w:rPr>
        <w:t xml:space="preserve"> </w:t>
      </w:r>
      <w:r w:rsidRPr="004E1679">
        <w:t>this</w:t>
      </w:r>
      <w:r w:rsidRPr="004E1679">
        <w:rPr>
          <w:spacing w:val="-8"/>
        </w:rPr>
        <w:t xml:space="preserve"> </w:t>
      </w:r>
      <w:r w:rsidRPr="004E1679">
        <w:t>paper</w:t>
      </w:r>
      <w:r w:rsidRPr="004E1679">
        <w:rPr>
          <w:spacing w:val="-8"/>
        </w:rPr>
        <w:t xml:space="preserve"> </w:t>
      </w:r>
      <w:r w:rsidRPr="004E1679">
        <w:t>illustrates</w:t>
      </w:r>
      <w:r w:rsidRPr="004E1679">
        <w:rPr>
          <w:spacing w:val="-8"/>
        </w:rPr>
        <w:t xml:space="preserve"> </w:t>
      </w:r>
      <w:r w:rsidRPr="004E1679">
        <w:t>that</w:t>
      </w:r>
      <w:r w:rsidRPr="004E1679">
        <w:rPr>
          <w:spacing w:val="-8"/>
        </w:rPr>
        <w:t xml:space="preserve"> </w:t>
      </w:r>
      <w:r w:rsidRPr="004E1679">
        <w:t>a</w:t>
      </w:r>
      <w:r w:rsidRPr="004E1679">
        <w:rPr>
          <w:spacing w:val="-8"/>
        </w:rPr>
        <w:t xml:space="preserve"> </w:t>
      </w:r>
      <w:r w:rsidRPr="004E1679">
        <w:t>process</w:t>
      </w:r>
      <w:r w:rsidRPr="004E1679">
        <w:rPr>
          <w:spacing w:val="-8"/>
        </w:rPr>
        <w:t xml:space="preserve"> </w:t>
      </w:r>
      <w:r w:rsidRPr="004E1679">
        <w:t>of</w:t>
      </w:r>
      <w:r w:rsidRPr="004E1679">
        <w:rPr>
          <w:spacing w:val="-8"/>
        </w:rPr>
        <w:t xml:space="preserve"> </w:t>
      </w:r>
      <w:r w:rsidRPr="004E1679">
        <w:t>gemination occurs</w:t>
      </w:r>
      <w:r w:rsidRPr="004E1679">
        <w:rPr>
          <w:spacing w:val="18"/>
        </w:rPr>
        <w:t xml:space="preserve"> </w:t>
      </w:r>
      <w:r w:rsidRPr="004E1679">
        <w:t>in</w:t>
      </w:r>
      <w:r w:rsidRPr="004E1679">
        <w:rPr>
          <w:spacing w:val="19"/>
        </w:rPr>
        <w:t xml:space="preserve"> </w:t>
      </w:r>
      <w:r w:rsidRPr="004E1679">
        <w:t>the</w:t>
      </w:r>
      <w:r w:rsidRPr="004E1679">
        <w:rPr>
          <w:spacing w:val="18"/>
        </w:rPr>
        <w:t xml:space="preserve"> </w:t>
      </w:r>
      <w:r w:rsidRPr="004E1679">
        <w:t>language</w:t>
      </w:r>
      <w:r w:rsidRPr="004E1679">
        <w:rPr>
          <w:spacing w:val="19"/>
        </w:rPr>
        <w:t xml:space="preserve"> </w:t>
      </w:r>
      <w:r w:rsidRPr="004E1679">
        <w:t>whereby</w:t>
      </w:r>
      <w:r w:rsidRPr="004E1679">
        <w:rPr>
          <w:spacing w:val="18"/>
        </w:rPr>
        <w:t xml:space="preserve"> </w:t>
      </w:r>
      <w:r w:rsidRPr="004E1679">
        <w:t>a</w:t>
      </w:r>
      <w:r w:rsidRPr="004E1679">
        <w:rPr>
          <w:spacing w:val="19"/>
        </w:rPr>
        <w:t xml:space="preserve"> </w:t>
      </w:r>
      <w:r w:rsidRPr="004E1679">
        <w:t>singleton</w:t>
      </w:r>
      <w:r w:rsidRPr="004E1679">
        <w:rPr>
          <w:spacing w:val="18"/>
        </w:rPr>
        <w:t xml:space="preserve"> </w:t>
      </w:r>
      <w:r w:rsidRPr="004E1679">
        <w:t>consonant</w:t>
      </w:r>
      <w:r w:rsidRPr="004E1679">
        <w:rPr>
          <w:spacing w:val="19"/>
        </w:rPr>
        <w:t xml:space="preserve"> </w:t>
      </w:r>
      <w:r w:rsidRPr="004E1679">
        <w:t>effectively</w:t>
      </w:r>
      <w:r w:rsidRPr="004E1679">
        <w:rPr>
          <w:spacing w:val="19"/>
        </w:rPr>
        <w:t xml:space="preserve"> </w:t>
      </w:r>
      <w:r w:rsidRPr="004E1679">
        <w:t>doubles.</w:t>
      </w:r>
      <w:r w:rsidRPr="004E1679">
        <w:rPr>
          <w:spacing w:val="28"/>
        </w:rPr>
        <w:t xml:space="preserve"> </w:t>
      </w:r>
      <w:r w:rsidRPr="004E1679">
        <w:t>When</w:t>
      </w:r>
      <w:r w:rsidRPr="004E1679">
        <w:rPr>
          <w:spacing w:val="18"/>
        </w:rPr>
        <w:t xml:space="preserve"> </w:t>
      </w:r>
      <w:r w:rsidRPr="004E1679">
        <w:t>a</w:t>
      </w:r>
      <w:r w:rsidRPr="004E1679">
        <w:rPr>
          <w:spacing w:val="19"/>
        </w:rPr>
        <w:t xml:space="preserve"> </w:t>
      </w:r>
      <w:r w:rsidRPr="004E1679">
        <w:t>surface</w:t>
      </w:r>
    </w:p>
    <w:p w:rsidR="00E90EB4" w:rsidRPr="004E1679" w:rsidRDefault="005652A4" w:rsidP="00B846AD">
      <w:pPr>
        <w:pStyle w:val="Corpsdetexte"/>
        <w:spacing w:before="6" w:line="415" w:lineRule="auto"/>
        <w:ind w:left="424" w:right="841"/>
      </w:pPr>
      <w:r w:rsidRPr="004E1679">
        <w:t xml:space="preserve">[x] </w:t>
      </w:r>
      <w:proofErr w:type="gramStart"/>
      <w:r w:rsidRPr="004E1679">
        <w:t>geminates</w:t>
      </w:r>
      <w:proofErr w:type="gramEnd"/>
      <w:r w:rsidRPr="004E1679">
        <w:t>, [</w:t>
      </w:r>
      <w:proofErr w:type="spellStart"/>
      <w:r w:rsidRPr="004E1679">
        <w:t>kk</w:t>
      </w:r>
      <w:proofErr w:type="spellEnd"/>
      <w:r w:rsidRPr="004E1679">
        <w:t xml:space="preserve">] is produced rather than the geminate [xx]. Thus, following </w:t>
      </w:r>
      <w:hyperlink w:anchor="_bookmark74" w:history="1">
        <w:r w:rsidRPr="004E1679">
          <w:t xml:space="preserve">Sagna </w:t>
        </w:r>
      </w:hyperlink>
      <w:r w:rsidRPr="004E1679">
        <w:t>(</w:t>
      </w:r>
      <w:hyperlink w:anchor="_bookmark74" w:history="1">
        <w:r w:rsidRPr="004E1679">
          <w:t>2008</w:t>
        </w:r>
      </w:hyperlink>
      <w:r w:rsidRPr="004E1679">
        <w:t xml:space="preserve">) and differing from </w:t>
      </w:r>
      <w:hyperlink w:anchor="_bookmark53" w:history="1">
        <w:r w:rsidRPr="004E1679">
          <w:t xml:space="preserve">Bassène </w:t>
        </w:r>
      </w:hyperlink>
      <w:r w:rsidRPr="004E1679">
        <w:t>(</w:t>
      </w:r>
      <w:hyperlink w:anchor="_bookmark53" w:history="1">
        <w:r w:rsidRPr="004E1679">
          <w:t>2007</w:t>
        </w:r>
      </w:hyperlink>
      <w:r w:rsidRPr="004E1679">
        <w:t xml:space="preserve">) and </w:t>
      </w:r>
      <w:hyperlink w:anchor="_bookmark54" w:history="1">
        <w:r w:rsidRPr="004E1679">
          <w:t xml:space="preserve">Bassène </w:t>
        </w:r>
      </w:hyperlink>
      <w:r w:rsidRPr="004E1679">
        <w:t>(</w:t>
      </w:r>
      <w:hyperlink w:anchor="_bookmark54" w:history="1">
        <w:r w:rsidRPr="004E1679">
          <w:t>2012</w:t>
        </w:r>
      </w:hyperlink>
      <w:r w:rsidRPr="004E1679">
        <w:t>), we do not consider the voiceless</w:t>
      </w:r>
      <w:r w:rsidRPr="004E1679">
        <w:rPr>
          <w:spacing w:val="-19"/>
        </w:rPr>
        <w:t xml:space="preserve"> </w:t>
      </w:r>
      <w:r w:rsidRPr="004E1679">
        <w:rPr>
          <w:spacing w:val="-3"/>
        </w:rPr>
        <w:t xml:space="preserve">velar </w:t>
      </w:r>
      <w:r w:rsidRPr="004E1679">
        <w:t>fricative to be a</w:t>
      </w:r>
      <w:r w:rsidRPr="004E1679">
        <w:rPr>
          <w:spacing w:val="-5"/>
        </w:rPr>
        <w:t xml:space="preserve"> </w:t>
      </w:r>
      <w:r w:rsidRPr="004E1679">
        <w:t>phoneme.</w:t>
      </w:r>
    </w:p>
    <w:p w:rsidR="00E90EB4" w:rsidRPr="004E1679" w:rsidRDefault="005652A4" w:rsidP="00B846AD">
      <w:pPr>
        <w:pStyle w:val="Corpsdetexte"/>
        <w:spacing w:before="2" w:line="415" w:lineRule="auto"/>
        <w:ind w:left="424" w:right="842" w:firstLine="338"/>
      </w:pPr>
      <w:r w:rsidRPr="004E1679">
        <w:t xml:space="preserve">All singleton consonants in Eegimaa are subject to a process of lenition post-vocalically. The conditions that trigger lenition are disputed and beyond the scope of this paper, but for a detailed overview and analysis see </w:t>
      </w:r>
      <w:hyperlink w:anchor="_bookmark61" w:history="1">
        <w:proofErr w:type="spellStart"/>
        <w:r w:rsidRPr="004E1679">
          <w:t>Hantgan-Sonko</w:t>
        </w:r>
        <w:proofErr w:type="spellEnd"/>
        <w:r w:rsidRPr="004E1679">
          <w:t xml:space="preserve"> </w:t>
        </w:r>
      </w:hyperlink>
      <w:r w:rsidRPr="004E1679">
        <w:t>(</w:t>
      </w:r>
      <w:hyperlink w:anchor="_bookmark61" w:history="1">
        <w:r w:rsidRPr="004E1679">
          <w:t>2017</w:t>
        </w:r>
      </w:hyperlink>
      <w:r w:rsidRPr="004E1679">
        <w:t xml:space="preserve">) as well as </w:t>
      </w:r>
      <w:hyperlink w:anchor="_bookmark53" w:history="1">
        <w:r w:rsidRPr="004E1679">
          <w:t xml:space="preserve">Bassène </w:t>
        </w:r>
      </w:hyperlink>
      <w:r w:rsidRPr="004E1679">
        <w:t>(</w:t>
      </w:r>
      <w:hyperlink w:anchor="_bookmark53" w:history="1">
        <w:r w:rsidRPr="004E1679">
          <w:t>2007</w:t>
        </w:r>
      </w:hyperlink>
      <w:r w:rsidRPr="004E1679">
        <w:t xml:space="preserve">), </w:t>
      </w:r>
      <w:hyperlink w:anchor="_bookmark74" w:history="1">
        <w:r w:rsidRPr="004E1679">
          <w:t>Sagna</w:t>
        </w:r>
      </w:hyperlink>
      <w:r w:rsidRPr="004E1679">
        <w:t xml:space="preserve"> (</w:t>
      </w:r>
      <w:hyperlink w:anchor="_bookmark74" w:history="1">
        <w:r w:rsidRPr="004E1679">
          <w:t>2008</w:t>
        </w:r>
      </w:hyperlink>
      <w:r w:rsidRPr="004E1679">
        <w:t xml:space="preserve">), and </w:t>
      </w:r>
      <w:hyperlink w:anchor="_bookmark54" w:history="1">
        <w:r w:rsidRPr="004E1679">
          <w:t>Bassène</w:t>
        </w:r>
      </w:hyperlink>
      <w:r w:rsidRPr="004E1679">
        <w:t xml:space="preserve"> (</w:t>
      </w:r>
      <w:hyperlink w:anchor="_bookmark54" w:history="1">
        <w:r w:rsidRPr="004E1679">
          <w:t>2012</w:t>
        </w:r>
      </w:hyperlink>
      <w:r w:rsidRPr="004E1679">
        <w:t>). Briefly, both voiced /b d ɟ ɡ/ and voiceless plosives /p t c k/ lenite post-vocalically to [β r ʝ ɣ] and [ɸ l ɕ x], respectively. Stem finally, only voiceless plosives lenite while voiced plosives devoice. For the sake of simplicity and to focus on the reduplicative</w:t>
      </w:r>
      <w:r w:rsidRPr="004E1679">
        <w:rPr>
          <w:spacing w:val="-9"/>
        </w:rPr>
        <w:t xml:space="preserve"> </w:t>
      </w:r>
      <w:r w:rsidRPr="004E1679">
        <w:t>phenomenon</w:t>
      </w:r>
      <w:r w:rsidRPr="004E1679">
        <w:rPr>
          <w:spacing w:val="-7"/>
        </w:rPr>
        <w:t xml:space="preserve"> </w:t>
      </w:r>
      <w:r w:rsidRPr="004E1679">
        <w:t>to</w:t>
      </w:r>
      <w:r w:rsidRPr="004E1679">
        <w:rPr>
          <w:spacing w:val="-7"/>
        </w:rPr>
        <w:t xml:space="preserve"> </w:t>
      </w:r>
      <w:r w:rsidRPr="004E1679">
        <w:t>be</w:t>
      </w:r>
      <w:r w:rsidRPr="004E1679">
        <w:rPr>
          <w:spacing w:val="-8"/>
        </w:rPr>
        <w:t xml:space="preserve"> </w:t>
      </w:r>
      <w:r w:rsidRPr="004E1679">
        <w:t>considered</w:t>
      </w:r>
      <w:r w:rsidRPr="004E1679">
        <w:rPr>
          <w:spacing w:val="-8"/>
        </w:rPr>
        <w:t xml:space="preserve"> </w:t>
      </w:r>
      <w:r w:rsidRPr="004E1679">
        <w:t>in</w:t>
      </w:r>
      <w:r w:rsidRPr="004E1679">
        <w:rPr>
          <w:spacing w:val="-7"/>
        </w:rPr>
        <w:t xml:space="preserve"> </w:t>
      </w:r>
      <w:r w:rsidRPr="004E1679">
        <w:t>this</w:t>
      </w:r>
      <w:r w:rsidRPr="004E1679">
        <w:rPr>
          <w:spacing w:val="-8"/>
        </w:rPr>
        <w:t xml:space="preserve"> </w:t>
      </w:r>
      <w:r w:rsidRPr="004E1679">
        <w:t>paper,</w:t>
      </w:r>
      <w:r w:rsidRPr="004E1679">
        <w:rPr>
          <w:spacing w:val="-7"/>
        </w:rPr>
        <w:t xml:space="preserve"> </w:t>
      </w:r>
      <w:r w:rsidRPr="004E1679">
        <w:t>we</w:t>
      </w:r>
      <w:r w:rsidRPr="004E1679">
        <w:rPr>
          <w:spacing w:val="-8"/>
        </w:rPr>
        <w:t xml:space="preserve"> </w:t>
      </w:r>
      <w:r w:rsidRPr="004E1679">
        <w:t>transcribe</w:t>
      </w:r>
      <w:r w:rsidRPr="004E1679">
        <w:rPr>
          <w:spacing w:val="-8"/>
        </w:rPr>
        <w:t xml:space="preserve"> </w:t>
      </w:r>
      <w:r w:rsidRPr="004E1679">
        <w:t>obstruents</w:t>
      </w:r>
      <w:r w:rsidRPr="004E1679">
        <w:rPr>
          <w:spacing w:val="-7"/>
        </w:rPr>
        <w:t xml:space="preserve"> </w:t>
      </w:r>
      <w:r w:rsidRPr="004E1679">
        <w:t>in</w:t>
      </w:r>
      <w:r w:rsidRPr="004E1679">
        <w:rPr>
          <w:spacing w:val="-8"/>
        </w:rPr>
        <w:t xml:space="preserve"> </w:t>
      </w:r>
      <w:r w:rsidRPr="004E1679">
        <w:t>this</w:t>
      </w:r>
      <w:r w:rsidRPr="004E1679">
        <w:rPr>
          <w:spacing w:val="-7"/>
        </w:rPr>
        <w:t xml:space="preserve"> </w:t>
      </w:r>
      <w:r w:rsidRPr="004E1679">
        <w:rPr>
          <w:spacing w:val="-3"/>
        </w:rPr>
        <w:t xml:space="preserve">paper </w:t>
      </w:r>
      <w:r w:rsidRPr="004E1679">
        <w:t>in their phonemic representation even when discussing surface</w:t>
      </w:r>
      <w:r w:rsidRPr="004E1679">
        <w:rPr>
          <w:spacing w:val="-18"/>
        </w:rPr>
        <w:t xml:space="preserve"> </w:t>
      </w:r>
      <w:r w:rsidRPr="004E1679">
        <w:t>forms.</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5652A4" w:rsidP="00B846AD">
      <w:pPr>
        <w:pStyle w:val="Titre2"/>
        <w:numPr>
          <w:ilvl w:val="1"/>
          <w:numId w:val="7"/>
        </w:numPr>
        <w:tabs>
          <w:tab w:val="left" w:pos="961"/>
          <w:tab w:val="left" w:pos="962"/>
        </w:tabs>
        <w:spacing w:before="216"/>
      </w:pPr>
      <w:bookmarkStart w:id="12" w:name="Geminates_and_historic_vowel_length"/>
      <w:bookmarkStart w:id="13" w:name="_bookmark8"/>
      <w:bookmarkEnd w:id="12"/>
      <w:bookmarkEnd w:id="13"/>
      <w:r w:rsidRPr="004E1679">
        <w:t>Geminates and historic vowel</w:t>
      </w:r>
      <w:r w:rsidRPr="004E1679">
        <w:rPr>
          <w:spacing w:val="-5"/>
        </w:rPr>
        <w:t xml:space="preserve"> </w:t>
      </w:r>
      <w:r w:rsidRPr="004E1679">
        <w:t>length</w:t>
      </w:r>
    </w:p>
    <w:p w:rsidR="00E90EB4" w:rsidRPr="004E1679" w:rsidRDefault="00E90EB4" w:rsidP="00B846AD">
      <w:pPr>
        <w:pStyle w:val="Corpsdetexte"/>
        <w:spacing w:before="5"/>
        <w:rPr>
          <w:b/>
          <w:sz w:val="28"/>
        </w:rPr>
      </w:pPr>
    </w:p>
    <w:p w:rsidR="00E90EB4" w:rsidRPr="004E1679" w:rsidRDefault="005652A4" w:rsidP="00B846AD">
      <w:pPr>
        <w:pStyle w:val="Corpsdetexte"/>
        <w:spacing w:line="415" w:lineRule="auto"/>
        <w:ind w:left="424" w:right="841"/>
      </w:pPr>
      <w:r w:rsidRPr="004E1679">
        <w:t>Each singleton consonant phoneme presented in (</w:t>
      </w:r>
      <w:hyperlink w:anchor="_bookmark7" w:history="1">
        <w:r w:rsidRPr="004E1679">
          <w:t>3</w:t>
        </w:r>
      </w:hyperlink>
      <w:r w:rsidRPr="004E1679">
        <w:t>) has a phonemic geminate counterpart in Essil Eegimaa. Geminates can occur in root-initial position, as shown by the comparison of the two columns of data in (</w:t>
      </w:r>
      <w:hyperlink w:anchor="_bookmark9" w:history="1">
        <w:r w:rsidRPr="004E1679">
          <w:t>4</w:t>
        </w:r>
      </w:hyperlink>
      <w:r w:rsidRPr="004E1679">
        <w:t>), but because stems almost always surface with a prefix (with few exceptions), there are no examples of word forms where a geminate would be in absolute</w:t>
      </w:r>
    </w:p>
    <w:p w:rsidR="00E90EB4" w:rsidRPr="004E1679" w:rsidRDefault="005652A4" w:rsidP="00B846AD">
      <w:pPr>
        <w:pStyle w:val="Corpsdetexte"/>
        <w:spacing w:before="4" w:line="415" w:lineRule="auto"/>
        <w:ind w:left="424" w:right="401"/>
      </w:pPr>
      <w:proofErr w:type="gramStart"/>
      <w:r w:rsidRPr="004E1679">
        <w:t>stem-initial</w:t>
      </w:r>
      <w:proofErr w:type="gramEnd"/>
      <w:r w:rsidRPr="004E1679">
        <w:rPr>
          <w:spacing w:val="-27"/>
        </w:rPr>
        <w:t xml:space="preserve"> </w:t>
      </w:r>
      <w:r w:rsidRPr="004E1679">
        <w:t>(i.e.</w:t>
      </w:r>
      <w:r w:rsidRPr="004E1679">
        <w:rPr>
          <w:spacing w:val="-2"/>
        </w:rPr>
        <w:t xml:space="preserve"> </w:t>
      </w:r>
      <w:r w:rsidRPr="004E1679">
        <w:t>word-initial)</w:t>
      </w:r>
      <w:r w:rsidRPr="004E1679">
        <w:rPr>
          <w:spacing w:val="-26"/>
        </w:rPr>
        <w:t xml:space="preserve"> </w:t>
      </w:r>
      <w:r w:rsidRPr="004E1679">
        <w:t>position.</w:t>
      </w:r>
      <w:r w:rsidRPr="004E1679">
        <w:rPr>
          <w:spacing w:val="-3"/>
        </w:rPr>
        <w:t xml:space="preserve"> </w:t>
      </w:r>
      <w:r w:rsidRPr="004E1679">
        <w:t>Examples</w:t>
      </w:r>
      <w:r w:rsidRPr="004E1679">
        <w:rPr>
          <w:spacing w:val="-26"/>
        </w:rPr>
        <w:t xml:space="preserve"> </w:t>
      </w:r>
      <w:r w:rsidRPr="004E1679">
        <w:t>of</w:t>
      </w:r>
      <w:r w:rsidRPr="004E1679">
        <w:rPr>
          <w:spacing w:val="-26"/>
        </w:rPr>
        <w:t xml:space="preserve"> </w:t>
      </w:r>
      <w:r w:rsidRPr="004E1679">
        <w:t>verb</w:t>
      </w:r>
      <w:r w:rsidRPr="004E1679">
        <w:rPr>
          <w:spacing w:val="-27"/>
        </w:rPr>
        <w:t xml:space="preserve"> </w:t>
      </w:r>
      <w:r w:rsidRPr="004E1679">
        <w:t>roots</w:t>
      </w:r>
      <w:r w:rsidRPr="004E1679">
        <w:rPr>
          <w:spacing w:val="-26"/>
        </w:rPr>
        <w:t xml:space="preserve"> </w:t>
      </w:r>
      <w:r w:rsidRPr="004E1679">
        <w:t>demonstrating</w:t>
      </w:r>
      <w:r w:rsidRPr="004E1679">
        <w:rPr>
          <w:spacing w:val="-26"/>
        </w:rPr>
        <w:t xml:space="preserve"> </w:t>
      </w:r>
      <w:r w:rsidRPr="004E1679">
        <w:t>contrastive</w:t>
      </w:r>
      <w:r w:rsidRPr="004E1679">
        <w:rPr>
          <w:spacing w:val="-26"/>
        </w:rPr>
        <w:t xml:space="preserve"> </w:t>
      </w:r>
      <w:r w:rsidRPr="004E1679">
        <w:t>geminates are given in</w:t>
      </w:r>
      <w:r w:rsidRPr="004E1679">
        <w:rPr>
          <w:spacing w:val="-4"/>
        </w:rPr>
        <w:t xml:space="preserve"> </w:t>
      </w:r>
      <w:hyperlink w:anchor="_bookmark9" w:history="1">
        <w:r w:rsidRPr="004E1679">
          <w:t>(4</w:t>
        </w:r>
      </w:hyperlink>
      <w:r w:rsidRPr="004E1679">
        <w:t>).</w:t>
      </w:r>
    </w:p>
    <w:p w:rsidR="00E90EB4" w:rsidRPr="004E1679" w:rsidRDefault="005652A4" w:rsidP="00B846AD">
      <w:pPr>
        <w:pStyle w:val="Paragraphedeliste"/>
        <w:numPr>
          <w:ilvl w:val="2"/>
          <w:numId w:val="7"/>
        </w:numPr>
        <w:tabs>
          <w:tab w:val="left" w:pos="1114"/>
          <w:tab w:val="left" w:pos="1116"/>
        </w:tabs>
        <w:spacing w:before="200"/>
      </w:pPr>
      <w:bookmarkStart w:id="14" w:name="_bookmark9"/>
      <w:bookmarkEnd w:id="14"/>
      <w:r w:rsidRPr="004E1679">
        <w:t>Root-initial singleton-geminate minimal (or near minimal)</w:t>
      </w:r>
      <w:r w:rsidRPr="004E1679">
        <w:rPr>
          <w:spacing w:val="-13"/>
        </w:rPr>
        <w:t xml:space="preserve"> </w:t>
      </w:r>
      <w:r w:rsidRPr="004E1679">
        <w:t>pairs</w:t>
      </w:r>
    </w:p>
    <w:p w:rsidR="00E90EB4" w:rsidRPr="004E1679" w:rsidRDefault="00E90EB4" w:rsidP="00B846AD">
      <w:pPr>
        <w:pStyle w:val="Corpsdetexte"/>
        <w:spacing w:before="4"/>
        <w:rPr>
          <w:sz w:val="8"/>
        </w:rPr>
      </w:pPr>
    </w:p>
    <w:tbl>
      <w:tblPr>
        <w:tblStyle w:val="TableNormal"/>
        <w:tblW w:w="0" w:type="auto"/>
        <w:tblInd w:w="1192" w:type="dxa"/>
        <w:tblLayout w:type="fixed"/>
        <w:tblLook w:val="01E0" w:firstRow="1" w:lastRow="1" w:firstColumn="1" w:lastColumn="1" w:noHBand="0" w:noVBand="0"/>
      </w:tblPr>
      <w:tblGrid>
        <w:gridCol w:w="394"/>
        <w:gridCol w:w="796"/>
        <w:gridCol w:w="1824"/>
        <w:gridCol w:w="894"/>
        <w:gridCol w:w="2097"/>
      </w:tblGrid>
      <w:tr w:rsidR="00E90EB4" w:rsidRPr="004E1679" w:rsidTr="002A5883">
        <w:trPr>
          <w:trHeight w:val="382"/>
        </w:trPr>
        <w:tc>
          <w:tcPr>
            <w:tcW w:w="394" w:type="dxa"/>
            <w:vAlign w:val="bottom"/>
          </w:tcPr>
          <w:p w:rsidR="00E90EB4" w:rsidRPr="004E1679" w:rsidRDefault="00E90EB4" w:rsidP="002A5883">
            <w:pPr>
              <w:pStyle w:val="TableParagraph"/>
              <w:spacing w:before="0"/>
              <w:jc w:val="center"/>
              <w:rPr>
                <w:sz w:val="20"/>
              </w:rPr>
            </w:pPr>
          </w:p>
        </w:tc>
        <w:tc>
          <w:tcPr>
            <w:tcW w:w="796" w:type="dxa"/>
            <w:vAlign w:val="bottom"/>
          </w:tcPr>
          <w:p w:rsidR="00E90EB4" w:rsidRPr="004E1679" w:rsidRDefault="005652A4" w:rsidP="002A5883">
            <w:pPr>
              <w:pStyle w:val="TableParagraph"/>
              <w:spacing w:before="0" w:line="296" w:lineRule="exact"/>
              <w:ind w:left="97" w:right="98"/>
              <w:jc w:val="center"/>
            </w:pPr>
            <w:r w:rsidRPr="004E1679">
              <w:rPr>
                <w:w w:val="105"/>
              </w:rPr>
              <w:t>Root</w:t>
            </w:r>
          </w:p>
        </w:tc>
        <w:tc>
          <w:tcPr>
            <w:tcW w:w="1824" w:type="dxa"/>
            <w:vAlign w:val="bottom"/>
          </w:tcPr>
          <w:p w:rsidR="00E90EB4" w:rsidRPr="004E1679" w:rsidRDefault="005652A4" w:rsidP="002A5883">
            <w:pPr>
              <w:pStyle w:val="TableParagraph"/>
              <w:spacing w:before="0" w:line="296" w:lineRule="exact"/>
              <w:ind w:left="425"/>
              <w:jc w:val="center"/>
            </w:pPr>
            <w:r w:rsidRPr="004E1679">
              <w:rPr>
                <w:w w:val="105"/>
              </w:rPr>
              <w:t>Gloss</w:t>
            </w:r>
          </w:p>
        </w:tc>
        <w:tc>
          <w:tcPr>
            <w:tcW w:w="894" w:type="dxa"/>
            <w:vAlign w:val="bottom"/>
          </w:tcPr>
          <w:p w:rsidR="00E90EB4" w:rsidRPr="004E1679" w:rsidRDefault="005652A4" w:rsidP="002A5883">
            <w:pPr>
              <w:pStyle w:val="TableParagraph"/>
              <w:spacing w:before="0" w:line="296" w:lineRule="exact"/>
              <w:ind w:right="209"/>
              <w:jc w:val="center"/>
            </w:pPr>
            <w:r w:rsidRPr="004E1679">
              <w:rPr>
                <w:w w:val="105"/>
              </w:rPr>
              <w:t>Root</w:t>
            </w:r>
          </w:p>
        </w:tc>
        <w:tc>
          <w:tcPr>
            <w:tcW w:w="2097" w:type="dxa"/>
            <w:vAlign w:val="bottom"/>
          </w:tcPr>
          <w:p w:rsidR="00E90EB4" w:rsidRPr="004E1679" w:rsidRDefault="005652A4" w:rsidP="002A5883">
            <w:pPr>
              <w:pStyle w:val="TableParagraph"/>
              <w:spacing w:before="0" w:line="296" w:lineRule="exact"/>
              <w:ind w:left="116"/>
              <w:jc w:val="center"/>
            </w:pPr>
            <w:r w:rsidRPr="004E1679">
              <w:rPr>
                <w:w w:val="105"/>
              </w:rPr>
              <w:t>Gloss</w:t>
            </w:r>
          </w:p>
        </w:tc>
      </w:tr>
      <w:tr w:rsidR="00E90EB4" w:rsidRPr="004E1679" w:rsidTr="002A5883">
        <w:trPr>
          <w:trHeight w:val="431"/>
        </w:trPr>
        <w:tc>
          <w:tcPr>
            <w:tcW w:w="394" w:type="dxa"/>
            <w:vAlign w:val="bottom"/>
          </w:tcPr>
          <w:p w:rsidR="00E90EB4" w:rsidRPr="004E1679" w:rsidRDefault="005652A4" w:rsidP="002A5883">
            <w:pPr>
              <w:pStyle w:val="TableParagraph"/>
              <w:spacing w:before="80"/>
              <w:ind w:left="86"/>
              <w:jc w:val="center"/>
            </w:pPr>
            <w:r w:rsidRPr="004E1679">
              <w:t>a.</w:t>
            </w:r>
          </w:p>
        </w:tc>
        <w:tc>
          <w:tcPr>
            <w:tcW w:w="796" w:type="dxa"/>
            <w:vAlign w:val="bottom"/>
          </w:tcPr>
          <w:p w:rsidR="00E90EB4" w:rsidRPr="004E1679" w:rsidRDefault="005652A4" w:rsidP="002A5883">
            <w:pPr>
              <w:pStyle w:val="TableParagraph"/>
              <w:spacing w:before="80"/>
              <w:ind w:left="97" w:right="97"/>
              <w:jc w:val="center"/>
            </w:pPr>
            <w:r w:rsidRPr="004E1679">
              <w:t>/-</w:t>
            </w:r>
            <w:proofErr w:type="spellStart"/>
            <w:r w:rsidRPr="004E1679">
              <w:rPr>
                <w:b/>
              </w:rPr>
              <w:t>b</w:t>
            </w:r>
            <w:r w:rsidRPr="004E1679">
              <w:t>ɔɲ</w:t>
            </w:r>
            <w:proofErr w:type="spellEnd"/>
            <w:r w:rsidRPr="004E1679">
              <w:t>/</w:t>
            </w:r>
          </w:p>
        </w:tc>
        <w:tc>
          <w:tcPr>
            <w:tcW w:w="1824" w:type="dxa"/>
            <w:vAlign w:val="bottom"/>
          </w:tcPr>
          <w:p w:rsidR="00E90EB4" w:rsidRPr="004E1679" w:rsidRDefault="005652A4" w:rsidP="002A5883">
            <w:pPr>
              <w:pStyle w:val="TableParagraph"/>
              <w:tabs>
                <w:tab w:val="left" w:pos="1286"/>
              </w:tabs>
              <w:spacing w:before="80"/>
              <w:ind w:right="119"/>
              <w:jc w:val="center"/>
            </w:pPr>
            <w:r w:rsidRPr="004E1679">
              <w:t>‘(to)</w:t>
            </w:r>
            <w:r w:rsidRPr="004E1679">
              <w:rPr>
                <w:spacing w:val="-5"/>
              </w:rPr>
              <w:t xml:space="preserve"> </w:t>
            </w:r>
            <w:r w:rsidRPr="004E1679">
              <w:t>send’</w:t>
            </w:r>
            <w:r w:rsidRPr="004E1679">
              <w:tab/>
            </w:r>
            <w:r w:rsidRPr="004E1679">
              <w:rPr>
                <w:w w:val="95"/>
              </w:rPr>
              <w:t>b.</w:t>
            </w:r>
          </w:p>
        </w:tc>
        <w:tc>
          <w:tcPr>
            <w:tcW w:w="894" w:type="dxa"/>
            <w:vAlign w:val="bottom"/>
          </w:tcPr>
          <w:p w:rsidR="00E90EB4" w:rsidRPr="004E1679" w:rsidRDefault="005652A4" w:rsidP="002A5883">
            <w:pPr>
              <w:pStyle w:val="TableParagraph"/>
              <w:spacing w:before="80"/>
              <w:ind w:right="126"/>
              <w:jc w:val="center"/>
            </w:pPr>
            <w:r w:rsidRPr="004E1679">
              <w:t>/-</w:t>
            </w:r>
            <w:proofErr w:type="spellStart"/>
            <w:r w:rsidRPr="004E1679">
              <w:rPr>
                <w:b/>
              </w:rPr>
              <w:t>bb</w:t>
            </w:r>
            <w:r w:rsidRPr="004E1679">
              <w:t>ɔɲ</w:t>
            </w:r>
            <w:proofErr w:type="spellEnd"/>
            <w:r w:rsidRPr="004E1679">
              <w:t>/</w:t>
            </w:r>
          </w:p>
        </w:tc>
        <w:tc>
          <w:tcPr>
            <w:tcW w:w="2097" w:type="dxa"/>
            <w:vAlign w:val="bottom"/>
          </w:tcPr>
          <w:p w:rsidR="00E90EB4" w:rsidRPr="004E1679" w:rsidRDefault="005652A4" w:rsidP="002A5883">
            <w:pPr>
              <w:pStyle w:val="TableParagraph"/>
              <w:spacing w:before="80"/>
              <w:ind w:left="116"/>
              <w:jc w:val="center"/>
            </w:pPr>
            <w:r w:rsidRPr="004E1679">
              <w:t>‘(to) fold’</w:t>
            </w:r>
          </w:p>
        </w:tc>
      </w:tr>
      <w:tr w:rsidR="00E90EB4" w:rsidRPr="004E1679" w:rsidTr="002A5883">
        <w:trPr>
          <w:trHeight w:val="438"/>
        </w:trPr>
        <w:tc>
          <w:tcPr>
            <w:tcW w:w="394" w:type="dxa"/>
            <w:vAlign w:val="bottom"/>
          </w:tcPr>
          <w:p w:rsidR="00E90EB4" w:rsidRPr="004E1679" w:rsidRDefault="005652A4" w:rsidP="002A5883">
            <w:pPr>
              <w:pStyle w:val="TableParagraph"/>
              <w:ind w:left="86"/>
              <w:jc w:val="center"/>
            </w:pPr>
            <w:r w:rsidRPr="004E1679">
              <w:t>c.</w:t>
            </w:r>
          </w:p>
        </w:tc>
        <w:tc>
          <w:tcPr>
            <w:tcW w:w="796" w:type="dxa"/>
            <w:vAlign w:val="bottom"/>
          </w:tcPr>
          <w:p w:rsidR="00E90EB4" w:rsidRPr="004E1679" w:rsidRDefault="005652A4" w:rsidP="002A5883">
            <w:pPr>
              <w:pStyle w:val="TableParagraph"/>
              <w:ind w:left="97" w:right="97"/>
              <w:jc w:val="center"/>
            </w:pPr>
            <w:r w:rsidRPr="004E1679">
              <w:t>/-</w:t>
            </w:r>
            <w:r w:rsidRPr="004E1679">
              <w:rPr>
                <w:b/>
              </w:rPr>
              <w:t>p</w:t>
            </w:r>
            <w:r w:rsidRPr="004E1679">
              <w:t>ap/</w:t>
            </w:r>
          </w:p>
        </w:tc>
        <w:tc>
          <w:tcPr>
            <w:tcW w:w="1824" w:type="dxa"/>
            <w:vAlign w:val="bottom"/>
          </w:tcPr>
          <w:p w:rsidR="00E90EB4" w:rsidRPr="004E1679" w:rsidRDefault="005652A4" w:rsidP="002A5883">
            <w:pPr>
              <w:pStyle w:val="TableParagraph"/>
              <w:tabs>
                <w:tab w:val="left" w:pos="1268"/>
              </w:tabs>
              <w:ind w:right="119"/>
              <w:jc w:val="center"/>
            </w:pPr>
            <w:r w:rsidRPr="004E1679">
              <w:t>‘(to)</w:t>
            </w:r>
            <w:r w:rsidRPr="004E1679">
              <w:rPr>
                <w:spacing w:val="-4"/>
              </w:rPr>
              <w:t xml:space="preserve"> </w:t>
            </w:r>
            <w:r w:rsidRPr="004E1679">
              <w:t>dust’</w:t>
            </w:r>
            <w:r w:rsidRPr="004E1679">
              <w:tab/>
            </w:r>
            <w:r w:rsidRPr="004E1679">
              <w:rPr>
                <w:w w:val="95"/>
              </w:rPr>
              <w:t>d.</w:t>
            </w:r>
          </w:p>
        </w:tc>
        <w:tc>
          <w:tcPr>
            <w:tcW w:w="894" w:type="dxa"/>
            <w:vAlign w:val="bottom"/>
          </w:tcPr>
          <w:p w:rsidR="00E90EB4" w:rsidRPr="004E1679" w:rsidRDefault="005652A4" w:rsidP="002A5883">
            <w:pPr>
              <w:pStyle w:val="TableParagraph"/>
              <w:ind w:right="126"/>
              <w:jc w:val="center"/>
            </w:pPr>
            <w:r w:rsidRPr="004E1679">
              <w:t>/-</w:t>
            </w:r>
            <w:proofErr w:type="spellStart"/>
            <w:r w:rsidRPr="004E1679">
              <w:rPr>
                <w:b/>
              </w:rPr>
              <w:t>pp</w:t>
            </w:r>
            <w:r w:rsidRPr="004E1679">
              <w:t>ɔɲ</w:t>
            </w:r>
            <w:proofErr w:type="spellEnd"/>
            <w:r w:rsidRPr="004E1679">
              <w:t>/</w:t>
            </w:r>
          </w:p>
        </w:tc>
        <w:tc>
          <w:tcPr>
            <w:tcW w:w="2097" w:type="dxa"/>
            <w:vAlign w:val="bottom"/>
          </w:tcPr>
          <w:p w:rsidR="00E90EB4" w:rsidRPr="004E1679" w:rsidRDefault="005652A4" w:rsidP="002A5883">
            <w:pPr>
              <w:pStyle w:val="TableParagraph"/>
              <w:ind w:left="116"/>
              <w:jc w:val="center"/>
            </w:pPr>
            <w:r w:rsidRPr="004E1679">
              <w:t>‘(to) be full’</w:t>
            </w:r>
          </w:p>
        </w:tc>
      </w:tr>
      <w:tr w:rsidR="00E90EB4" w:rsidRPr="004E1679" w:rsidTr="002A5883">
        <w:trPr>
          <w:trHeight w:val="438"/>
        </w:trPr>
        <w:tc>
          <w:tcPr>
            <w:tcW w:w="394" w:type="dxa"/>
            <w:vAlign w:val="bottom"/>
          </w:tcPr>
          <w:p w:rsidR="00E90EB4" w:rsidRPr="004E1679" w:rsidRDefault="005652A4" w:rsidP="002A5883">
            <w:pPr>
              <w:pStyle w:val="TableParagraph"/>
              <w:ind w:left="86"/>
              <w:jc w:val="center"/>
            </w:pPr>
            <w:r w:rsidRPr="004E1679">
              <w:t>e.</w:t>
            </w:r>
          </w:p>
        </w:tc>
        <w:tc>
          <w:tcPr>
            <w:tcW w:w="796" w:type="dxa"/>
            <w:vAlign w:val="bottom"/>
          </w:tcPr>
          <w:p w:rsidR="00E90EB4" w:rsidRPr="004E1679" w:rsidRDefault="005652A4" w:rsidP="002A5883">
            <w:pPr>
              <w:pStyle w:val="TableParagraph"/>
              <w:ind w:left="97" w:right="97"/>
              <w:jc w:val="center"/>
            </w:pPr>
            <w:r w:rsidRPr="004E1679">
              <w:t>/-</w:t>
            </w:r>
            <w:proofErr w:type="spellStart"/>
            <w:r w:rsidRPr="004E1679">
              <w:rPr>
                <w:b/>
              </w:rPr>
              <w:t>t</w:t>
            </w:r>
            <w:r w:rsidRPr="004E1679">
              <w:t>aɟ</w:t>
            </w:r>
            <w:proofErr w:type="spellEnd"/>
            <w:r w:rsidRPr="004E1679">
              <w:t>/</w:t>
            </w:r>
          </w:p>
        </w:tc>
        <w:tc>
          <w:tcPr>
            <w:tcW w:w="1824" w:type="dxa"/>
            <w:vAlign w:val="bottom"/>
          </w:tcPr>
          <w:p w:rsidR="00E90EB4" w:rsidRPr="004E1679" w:rsidRDefault="005652A4" w:rsidP="002A5883">
            <w:pPr>
              <w:pStyle w:val="TableParagraph"/>
              <w:tabs>
                <w:tab w:val="left" w:pos="1311"/>
              </w:tabs>
              <w:ind w:right="137"/>
              <w:jc w:val="center"/>
            </w:pPr>
            <w:r w:rsidRPr="004E1679">
              <w:t>‘(to)</w:t>
            </w:r>
            <w:r w:rsidRPr="004E1679">
              <w:rPr>
                <w:spacing w:val="-4"/>
              </w:rPr>
              <w:t xml:space="preserve"> </w:t>
            </w:r>
            <w:r w:rsidRPr="004E1679">
              <w:t>fight’</w:t>
            </w:r>
            <w:r w:rsidRPr="004E1679">
              <w:tab/>
            </w:r>
            <w:r w:rsidRPr="004E1679">
              <w:rPr>
                <w:w w:val="95"/>
              </w:rPr>
              <w:t>f.</w:t>
            </w:r>
          </w:p>
        </w:tc>
        <w:tc>
          <w:tcPr>
            <w:tcW w:w="894" w:type="dxa"/>
            <w:vAlign w:val="bottom"/>
          </w:tcPr>
          <w:p w:rsidR="00E90EB4" w:rsidRPr="004E1679" w:rsidRDefault="005652A4" w:rsidP="002A5883">
            <w:pPr>
              <w:pStyle w:val="TableParagraph"/>
              <w:ind w:right="192"/>
              <w:jc w:val="center"/>
            </w:pPr>
            <w:r w:rsidRPr="004E1679">
              <w:rPr>
                <w:w w:val="95"/>
              </w:rPr>
              <w:t>/-</w:t>
            </w:r>
            <w:proofErr w:type="spellStart"/>
            <w:r w:rsidRPr="004E1679">
              <w:rPr>
                <w:b/>
                <w:w w:val="95"/>
              </w:rPr>
              <w:t>tt</w:t>
            </w:r>
            <w:r w:rsidRPr="004E1679">
              <w:rPr>
                <w:w w:val="95"/>
              </w:rPr>
              <w:t>aɟ</w:t>
            </w:r>
            <w:proofErr w:type="spellEnd"/>
            <w:r w:rsidRPr="004E1679">
              <w:rPr>
                <w:w w:val="95"/>
              </w:rPr>
              <w:t>/</w:t>
            </w:r>
          </w:p>
        </w:tc>
        <w:tc>
          <w:tcPr>
            <w:tcW w:w="2097" w:type="dxa"/>
            <w:vAlign w:val="bottom"/>
          </w:tcPr>
          <w:p w:rsidR="00E90EB4" w:rsidRPr="004E1679" w:rsidRDefault="005652A4" w:rsidP="002A5883">
            <w:pPr>
              <w:pStyle w:val="TableParagraph"/>
              <w:ind w:left="116"/>
              <w:jc w:val="center"/>
            </w:pPr>
            <w:r w:rsidRPr="004E1679">
              <w:t>‘(to) be stuck’</w:t>
            </w:r>
          </w:p>
        </w:tc>
      </w:tr>
      <w:tr w:rsidR="00E90EB4" w:rsidRPr="004E1679" w:rsidTr="002A5883">
        <w:trPr>
          <w:trHeight w:val="438"/>
        </w:trPr>
        <w:tc>
          <w:tcPr>
            <w:tcW w:w="394" w:type="dxa"/>
            <w:vAlign w:val="bottom"/>
          </w:tcPr>
          <w:p w:rsidR="00E90EB4" w:rsidRPr="004E1679" w:rsidRDefault="005652A4" w:rsidP="002A5883">
            <w:pPr>
              <w:pStyle w:val="TableParagraph"/>
              <w:ind w:left="80"/>
              <w:jc w:val="center"/>
            </w:pPr>
            <w:r w:rsidRPr="004E1679">
              <w:t>g.</w:t>
            </w:r>
          </w:p>
        </w:tc>
        <w:tc>
          <w:tcPr>
            <w:tcW w:w="796" w:type="dxa"/>
            <w:vAlign w:val="bottom"/>
          </w:tcPr>
          <w:p w:rsidR="00E90EB4" w:rsidRPr="004E1679" w:rsidRDefault="005652A4" w:rsidP="002A5883">
            <w:pPr>
              <w:pStyle w:val="TableParagraph"/>
              <w:ind w:left="97" w:right="98"/>
              <w:jc w:val="center"/>
            </w:pPr>
            <w:r w:rsidRPr="004E1679">
              <w:t>/-</w:t>
            </w:r>
            <w:proofErr w:type="spellStart"/>
            <w:r w:rsidRPr="004E1679">
              <w:rPr>
                <w:b/>
              </w:rPr>
              <w:t>d</w:t>
            </w:r>
            <w:r w:rsidRPr="004E1679">
              <w:t>af</w:t>
            </w:r>
            <w:proofErr w:type="spellEnd"/>
            <w:r w:rsidRPr="004E1679">
              <w:t>/</w:t>
            </w:r>
          </w:p>
        </w:tc>
        <w:tc>
          <w:tcPr>
            <w:tcW w:w="1824" w:type="dxa"/>
            <w:vAlign w:val="bottom"/>
          </w:tcPr>
          <w:p w:rsidR="00E90EB4" w:rsidRPr="004E1679" w:rsidRDefault="005652A4" w:rsidP="002A5883">
            <w:pPr>
              <w:pStyle w:val="TableParagraph"/>
              <w:tabs>
                <w:tab w:val="left" w:pos="1365"/>
              </w:tabs>
              <w:ind w:right="119"/>
              <w:jc w:val="center"/>
            </w:pPr>
            <w:r w:rsidRPr="004E1679">
              <w:t>‘(to)</w:t>
            </w:r>
            <w:r w:rsidRPr="004E1679">
              <w:rPr>
                <w:spacing w:val="-6"/>
              </w:rPr>
              <w:t xml:space="preserve"> </w:t>
            </w:r>
            <w:r w:rsidRPr="004E1679">
              <w:t>suckle’</w:t>
            </w:r>
            <w:r w:rsidRPr="004E1679">
              <w:tab/>
            </w:r>
            <w:r w:rsidRPr="004E1679">
              <w:rPr>
                <w:w w:val="95"/>
              </w:rPr>
              <w:t>h.</w:t>
            </w:r>
          </w:p>
        </w:tc>
        <w:tc>
          <w:tcPr>
            <w:tcW w:w="894" w:type="dxa"/>
            <w:vAlign w:val="bottom"/>
          </w:tcPr>
          <w:p w:rsidR="00E90EB4" w:rsidRPr="004E1679" w:rsidRDefault="005652A4" w:rsidP="002A5883">
            <w:pPr>
              <w:pStyle w:val="TableParagraph"/>
              <w:ind w:right="144"/>
              <w:jc w:val="center"/>
            </w:pPr>
            <w:r w:rsidRPr="004E1679">
              <w:t>/-</w:t>
            </w:r>
            <w:proofErr w:type="spellStart"/>
            <w:r w:rsidRPr="004E1679">
              <w:rPr>
                <w:b/>
              </w:rPr>
              <w:t>dd</w:t>
            </w:r>
            <w:r w:rsidRPr="004E1679">
              <w:t>aɟ</w:t>
            </w:r>
            <w:proofErr w:type="spellEnd"/>
            <w:r w:rsidRPr="004E1679">
              <w:t>/</w:t>
            </w:r>
          </w:p>
        </w:tc>
        <w:tc>
          <w:tcPr>
            <w:tcW w:w="2097" w:type="dxa"/>
            <w:vAlign w:val="bottom"/>
          </w:tcPr>
          <w:p w:rsidR="00E90EB4" w:rsidRPr="004E1679" w:rsidRDefault="005652A4" w:rsidP="002A5883">
            <w:pPr>
              <w:pStyle w:val="TableParagraph"/>
              <w:ind w:left="116"/>
              <w:jc w:val="center"/>
            </w:pPr>
            <w:r w:rsidRPr="004E1679">
              <w:t>‘(to) pound (nail)’</w:t>
            </w:r>
          </w:p>
        </w:tc>
      </w:tr>
      <w:tr w:rsidR="00E90EB4" w:rsidRPr="004E1679" w:rsidTr="002A5883">
        <w:trPr>
          <w:trHeight w:val="438"/>
        </w:trPr>
        <w:tc>
          <w:tcPr>
            <w:tcW w:w="394" w:type="dxa"/>
            <w:vAlign w:val="bottom"/>
          </w:tcPr>
          <w:p w:rsidR="00E90EB4" w:rsidRPr="004E1679" w:rsidRDefault="005652A4" w:rsidP="002A5883">
            <w:pPr>
              <w:pStyle w:val="TableParagraph"/>
              <w:ind w:left="104"/>
              <w:jc w:val="center"/>
            </w:pPr>
            <w:proofErr w:type="spellStart"/>
            <w:r w:rsidRPr="004E1679">
              <w:t>i</w:t>
            </w:r>
            <w:proofErr w:type="spellEnd"/>
            <w:r w:rsidRPr="004E1679">
              <w:t>.</w:t>
            </w:r>
          </w:p>
        </w:tc>
        <w:tc>
          <w:tcPr>
            <w:tcW w:w="796" w:type="dxa"/>
            <w:vAlign w:val="bottom"/>
          </w:tcPr>
          <w:p w:rsidR="00E90EB4" w:rsidRPr="004E1679" w:rsidRDefault="005652A4" w:rsidP="002A5883">
            <w:pPr>
              <w:pStyle w:val="TableParagraph"/>
              <w:ind w:left="97" w:right="97"/>
              <w:jc w:val="center"/>
            </w:pPr>
            <w:r w:rsidRPr="004E1679">
              <w:t>/-</w:t>
            </w:r>
            <w:proofErr w:type="spellStart"/>
            <w:r w:rsidRPr="004E1679">
              <w:rPr>
                <w:b/>
              </w:rPr>
              <w:t>c</w:t>
            </w:r>
            <w:r w:rsidRPr="004E1679">
              <w:t>ɔb</w:t>
            </w:r>
            <w:proofErr w:type="spellEnd"/>
            <w:r w:rsidRPr="004E1679">
              <w:t>/</w:t>
            </w:r>
          </w:p>
        </w:tc>
        <w:tc>
          <w:tcPr>
            <w:tcW w:w="1824" w:type="dxa"/>
            <w:vAlign w:val="bottom"/>
          </w:tcPr>
          <w:p w:rsidR="00E90EB4" w:rsidRPr="004E1679" w:rsidRDefault="005652A4" w:rsidP="002A5883">
            <w:pPr>
              <w:pStyle w:val="TableParagraph"/>
              <w:tabs>
                <w:tab w:val="left" w:pos="1359"/>
              </w:tabs>
              <w:ind w:right="143"/>
              <w:jc w:val="center"/>
            </w:pPr>
            <w:r w:rsidRPr="004E1679">
              <w:t>‘(to)</w:t>
            </w:r>
            <w:r w:rsidRPr="004E1679">
              <w:rPr>
                <w:spacing w:val="-4"/>
              </w:rPr>
              <w:t xml:space="preserve"> </w:t>
            </w:r>
            <w:r w:rsidRPr="004E1679">
              <w:t>chose’</w:t>
            </w:r>
            <w:r w:rsidRPr="004E1679">
              <w:tab/>
            </w:r>
            <w:r w:rsidRPr="004E1679">
              <w:rPr>
                <w:w w:val="95"/>
              </w:rPr>
              <w:t>j.</w:t>
            </w:r>
          </w:p>
        </w:tc>
        <w:tc>
          <w:tcPr>
            <w:tcW w:w="894" w:type="dxa"/>
            <w:vAlign w:val="bottom"/>
          </w:tcPr>
          <w:p w:rsidR="00E90EB4" w:rsidRPr="004E1679" w:rsidRDefault="005652A4" w:rsidP="002A5883">
            <w:pPr>
              <w:pStyle w:val="TableParagraph"/>
              <w:ind w:right="120"/>
              <w:jc w:val="center"/>
            </w:pPr>
            <w:r w:rsidRPr="004E1679">
              <w:rPr>
                <w:w w:val="95"/>
              </w:rPr>
              <w:t>/-</w:t>
            </w:r>
            <w:proofErr w:type="spellStart"/>
            <w:r w:rsidRPr="004E1679">
              <w:rPr>
                <w:b/>
                <w:w w:val="95"/>
              </w:rPr>
              <w:t>cc</w:t>
            </w:r>
            <w:r w:rsidRPr="004E1679">
              <w:rPr>
                <w:w w:val="95"/>
              </w:rPr>
              <w:t>am</w:t>
            </w:r>
            <w:proofErr w:type="spellEnd"/>
            <w:r w:rsidRPr="004E1679">
              <w:rPr>
                <w:w w:val="95"/>
              </w:rPr>
              <w:t>/</w:t>
            </w:r>
          </w:p>
        </w:tc>
        <w:tc>
          <w:tcPr>
            <w:tcW w:w="2097" w:type="dxa"/>
            <w:vAlign w:val="bottom"/>
          </w:tcPr>
          <w:p w:rsidR="00E90EB4" w:rsidRPr="004E1679" w:rsidRDefault="005652A4" w:rsidP="002A5883">
            <w:pPr>
              <w:pStyle w:val="TableParagraph"/>
              <w:ind w:left="116"/>
              <w:jc w:val="center"/>
            </w:pPr>
            <w:r w:rsidRPr="004E1679">
              <w:t>‘(to) pay’</w:t>
            </w:r>
          </w:p>
        </w:tc>
      </w:tr>
      <w:tr w:rsidR="00E90EB4" w:rsidRPr="004E1679" w:rsidTr="002A5883">
        <w:trPr>
          <w:trHeight w:val="438"/>
        </w:trPr>
        <w:tc>
          <w:tcPr>
            <w:tcW w:w="394" w:type="dxa"/>
            <w:vAlign w:val="bottom"/>
          </w:tcPr>
          <w:p w:rsidR="00E90EB4" w:rsidRPr="004E1679" w:rsidRDefault="005652A4" w:rsidP="002A5883">
            <w:pPr>
              <w:pStyle w:val="TableParagraph"/>
              <w:ind w:left="80"/>
              <w:jc w:val="center"/>
            </w:pPr>
            <w:r w:rsidRPr="004E1679">
              <w:t>k.</w:t>
            </w:r>
          </w:p>
        </w:tc>
        <w:tc>
          <w:tcPr>
            <w:tcW w:w="796" w:type="dxa"/>
            <w:vAlign w:val="bottom"/>
          </w:tcPr>
          <w:p w:rsidR="00E90EB4" w:rsidRPr="004E1679" w:rsidRDefault="005652A4" w:rsidP="002A5883">
            <w:pPr>
              <w:pStyle w:val="TableParagraph"/>
              <w:ind w:left="97" w:right="98"/>
              <w:jc w:val="center"/>
            </w:pPr>
            <w:r w:rsidRPr="004E1679">
              <w:t>/-</w:t>
            </w:r>
            <w:proofErr w:type="spellStart"/>
            <w:r w:rsidRPr="004E1679">
              <w:rPr>
                <w:b/>
              </w:rPr>
              <w:t>ɟ</w:t>
            </w:r>
            <w:r w:rsidRPr="004E1679">
              <w:t>ʊk</w:t>
            </w:r>
            <w:proofErr w:type="spellEnd"/>
            <w:r w:rsidRPr="004E1679">
              <w:t>/</w:t>
            </w:r>
          </w:p>
        </w:tc>
        <w:tc>
          <w:tcPr>
            <w:tcW w:w="1824" w:type="dxa"/>
            <w:vAlign w:val="bottom"/>
          </w:tcPr>
          <w:p w:rsidR="00E90EB4" w:rsidRPr="004E1679" w:rsidRDefault="005652A4" w:rsidP="002A5883">
            <w:pPr>
              <w:pStyle w:val="TableParagraph"/>
              <w:tabs>
                <w:tab w:val="left" w:pos="1250"/>
              </w:tabs>
              <w:ind w:right="143"/>
              <w:jc w:val="center"/>
            </w:pPr>
            <w:r w:rsidRPr="004E1679">
              <w:t>‘(to)</w:t>
            </w:r>
            <w:r w:rsidRPr="004E1679">
              <w:rPr>
                <w:spacing w:val="-4"/>
              </w:rPr>
              <w:t xml:space="preserve"> </w:t>
            </w:r>
            <w:r w:rsidRPr="004E1679">
              <w:t>see’</w:t>
            </w:r>
            <w:r w:rsidRPr="004E1679">
              <w:tab/>
            </w:r>
            <w:r w:rsidRPr="004E1679">
              <w:rPr>
                <w:w w:val="95"/>
              </w:rPr>
              <w:t>l.</w:t>
            </w:r>
          </w:p>
        </w:tc>
        <w:tc>
          <w:tcPr>
            <w:tcW w:w="894" w:type="dxa"/>
            <w:vAlign w:val="bottom"/>
          </w:tcPr>
          <w:p w:rsidR="00E90EB4" w:rsidRPr="004E1679" w:rsidRDefault="005652A4" w:rsidP="002A5883">
            <w:pPr>
              <w:pStyle w:val="TableParagraph"/>
              <w:ind w:right="168"/>
              <w:jc w:val="center"/>
            </w:pPr>
            <w:r w:rsidRPr="004E1679">
              <w:t>/-</w:t>
            </w:r>
            <w:proofErr w:type="spellStart"/>
            <w:r w:rsidRPr="004E1679">
              <w:rPr>
                <w:b/>
              </w:rPr>
              <w:t>ɟɟ</w:t>
            </w:r>
            <w:r w:rsidRPr="004E1679">
              <w:t>uk</w:t>
            </w:r>
            <w:proofErr w:type="spellEnd"/>
            <w:r w:rsidRPr="004E1679">
              <w:t>/</w:t>
            </w:r>
          </w:p>
        </w:tc>
        <w:tc>
          <w:tcPr>
            <w:tcW w:w="2097" w:type="dxa"/>
            <w:vAlign w:val="bottom"/>
          </w:tcPr>
          <w:p w:rsidR="00E90EB4" w:rsidRPr="004E1679" w:rsidRDefault="005652A4" w:rsidP="002A5883">
            <w:pPr>
              <w:pStyle w:val="TableParagraph"/>
              <w:ind w:left="116"/>
              <w:jc w:val="center"/>
            </w:pPr>
            <w:r w:rsidRPr="004E1679">
              <w:t>‘(to) be ripe’</w:t>
            </w:r>
          </w:p>
        </w:tc>
      </w:tr>
      <w:tr w:rsidR="00E90EB4" w:rsidRPr="004E1679" w:rsidTr="002A5883">
        <w:trPr>
          <w:trHeight w:val="340"/>
        </w:trPr>
        <w:tc>
          <w:tcPr>
            <w:tcW w:w="394" w:type="dxa"/>
            <w:vAlign w:val="bottom"/>
          </w:tcPr>
          <w:p w:rsidR="00E90EB4" w:rsidRPr="004E1679" w:rsidRDefault="005652A4" w:rsidP="002A5883">
            <w:pPr>
              <w:pStyle w:val="TableParagraph"/>
              <w:spacing w:line="233" w:lineRule="exact"/>
              <w:ind w:left="50"/>
              <w:jc w:val="center"/>
            </w:pPr>
            <w:r w:rsidRPr="004E1679">
              <w:t>m.</w:t>
            </w:r>
          </w:p>
        </w:tc>
        <w:tc>
          <w:tcPr>
            <w:tcW w:w="796" w:type="dxa"/>
            <w:vAlign w:val="bottom"/>
          </w:tcPr>
          <w:p w:rsidR="00E90EB4" w:rsidRPr="004E1679" w:rsidRDefault="005652A4" w:rsidP="002A5883">
            <w:pPr>
              <w:pStyle w:val="TableParagraph"/>
              <w:spacing w:line="233" w:lineRule="exact"/>
              <w:ind w:left="97" w:right="98"/>
              <w:jc w:val="center"/>
            </w:pPr>
            <w:r w:rsidRPr="004E1679">
              <w:t>/-</w:t>
            </w:r>
            <w:proofErr w:type="spellStart"/>
            <w:r w:rsidRPr="004E1679">
              <w:rPr>
                <w:b/>
              </w:rPr>
              <w:t>b</w:t>
            </w:r>
            <w:r w:rsidRPr="004E1679">
              <w:t>ʊtt</w:t>
            </w:r>
            <w:proofErr w:type="spellEnd"/>
            <w:r w:rsidRPr="004E1679">
              <w:t>/</w:t>
            </w:r>
          </w:p>
        </w:tc>
        <w:tc>
          <w:tcPr>
            <w:tcW w:w="1824" w:type="dxa"/>
            <w:vAlign w:val="bottom"/>
          </w:tcPr>
          <w:p w:rsidR="00E90EB4" w:rsidRPr="004E1679" w:rsidRDefault="005652A4" w:rsidP="002A5883">
            <w:pPr>
              <w:pStyle w:val="TableParagraph"/>
              <w:tabs>
                <w:tab w:val="left" w:pos="1420"/>
              </w:tabs>
              <w:spacing w:line="233" w:lineRule="exact"/>
              <w:ind w:right="119"/>
              <w:jc w:val="center"/>
            </w:pPr>
            <w:r w:rsidRPr="004E1679">
              <w:t>‘(to)</w:t>
            </w:r>
            <w:r w:rsidRPr="004E1679">
              <w:rPr>
                <w:spacing w:val="-4"/>
              </w:rPr>
              <w:t xml:space="preserve"> </w:t>
            </w:r>
            <w:r w:rsidRPr="004E1679">
              <w:t>deceive’</w:t>
            </w:r>
            <w:r w:rsidRPr="004E1679">
              <w:tab/>
            </w:r>
            <w:r w:rsidRPr="004E1679">
              <w:rPr>
                <w:w w:val="95"/>
              </w:rPr>
              <w:t>n.</w:t>
            </w:r>
          </w:p>
        </w:tc>
        <w:tc>
          <w:tcPr>
            <w:tcW w:w="894" w:type="dxa"/>
            <w:vAlign w:val="bottom"/>
          </w:tcPr>
          <w:p w:rsidR="00E90EB4" w:rsidRPr="004E1679" w:rsidRDefault="005652A4" w:rsidP="002A5883">
            <w:pPr>
              <w:pStyle w:val="TableParagraph"/>
              <w:spacing w:line="233" w:lineRule="exact"/>
              <w:ind w:right="138"/>
              <w:jc w:val="center"/>
            </w:pPr>
            <w:r w:rsidRPr="004E1679">
              <w:t>/-</w:t>
            </w:r>
            <w:proofErr w:type="spellStart"/>
            <w:r w:rsidRPr="004E1679">
              <w:rPr>
                <w:b/>
              </w:rPr>
              <w:t>bb</w:t>
            </w:r>
            <w:r w:rsidRPr="004E1679">
              <w:t>ʊt</w:t>
            </w:r>
            <w:proofErr w:type="spellEnd"/>
            <w:r w:rsidRPr="004E1679">
              <w:t>/</w:t>
            </w:r>
          </w:p>
        </w:tc>
        <w:tc>
          <w:tcPr>
            <w:tcW w:w="2097" w:type="dxa"/>
            <w:vAlign w:val="bottom"/>
          </w:tcPr>
          <w:p w:rsidR="00E90EB4" w:rsidRPr="004E1679" w:rsidRDefault="005652A4" w:rsidP="002A5883">
            <w:pPr>
              <w:pStyle w:val="TableParagraph"/>
              <w:spacing w:line="233" w:lineRule="exact"/>
              <w:ind w:left="116"/>
              <w:jc w:val="center"/>
            </w:pPr>
            <w:r w:rsidRPr="004E1679">
              <w:t>‘(to) fish (with a rod)’</w:t>
            </w:r>
          </w:p>
        </w:tc>
      </w:tr>
    </w:tbl>
    <w:p w:rsidR="00E90EB4" w:rsidRPr="004E1679" w:rsidRDefault="005652A4" w:rsidP="00B846AD">
      <w:pPr>
        <w:pStyle w:val="Corpsdetexte"/>
        <w:spacing w:before="105" w:line="438" w:lineRule="exact"/>
        <w:ind w:left="424" w:right="841"/>
      </w:pPr>
      <w:r w:rsidRPr="004E1679">
        <w:t>The phonemic contrast between singleton and geminate consonants occurs inter-vocalically, but in stem-final position (with one known exception, ‘jump’ /-</w:t>
      </w:r>
      <w:proofErr w:type="spellStart"/>
      <w:r w:rsidRPr="004E1679">
        <w:t>ɲəɡɡ</w:t>
      </w:r>
      <w:proofErr w:type="spellEnd"/>
      <w:r w:rsidRPr="004E1679">
        <w:t xml:space="preserve">/, pronounced as </w:t>
      </w:r>
      <w:r w:rsidRPr="004E1679">
        <w:rPr>
          <w:spacing w:val="-9"/>
        </w:rPr>
        <w:t>[</w:t>
      </w:r>
      <w:proofErr w:type="spellStart"/>
      <w:r w:rsidRPr="004E1679">
        <w:rPr>
          <w:spacing w:val="-9"/>
        </w:rPr>
        <w:t>eɲəɡ</w:t>
      </w:r>
      <w:proofErr w:type="spellEnd"/>
      <w:r w:rsidR="004E1679" w:rsidRPr="004E1679">
        <w:rPr>
          <w:spacing w:val="-9"/>
          <w:position w:val="-4"/>
        </w:rPr>
        <w:t>̥</w:t>
      </w:r>
      <w:r w:rsidRPr="004E1679">
        <w:t>]) the</w:t>
      </w:r>
      <w:r w:rsidRPr="004E1679">
        <w:rPr>
          <w:spacing w:val="-7"/>
        </w:rPr>
        <w:t xml:space="preserve"> </w:t>
      </w:r>
      <w:r w:rsidRPr="004E1679">
        <w:t>only</w:t>
      </w:r>
      <w:r w:rsidRPr="004E1679">
        <w:rPr>
          <w:spacing w:val="-6"/>
        </w:rPr>
        <w:t xml:space="preserve"> </w:t>
      </w:r>
      <w:r w:rsidRPr="004E1679">
        <w:t>geminates</w:t>
      </w:r>
      <w:r w:rsidRPr="004E1679">
        <w:rPr>
          <w:spacing w:val="-6"/>
        </w:rPr>
        <w:t xml:space="preserve"> </w:t>
      </w:r>
      <w:r w:rsidRPr="004E1679">
        <w:t>allowed</w:t>
      </w:r>
      <w:r w:rsidRPr="004E1679">
        <w:rPr>
          <w:spacing w:val="-6"/>
        </w:rPr>
        <w:t xml:space="preserve"> </w:t>
      </w:r>
      <w:r w:rsidRPr="004E1679">
        <w:t>root-finally</w:t>
      </w:r>
      <w:r w:rsidRPr="004E1679">
        <w:rPr>
          <w:spacing w:val="-6"/>
        </w:rPr>
        <w:t xml:space="preserve"> </w:t>
      </w:r>
      <w:r w:rsidRPr="004E1679">
        <w:t>are</w:t>
      </w:r>
      <w:r w:rsidRPr="004E1679">
        <w:rPr>
          <w:spacing w:val="-6"/>
        </w:rPr>
        <w:t xml:space="preserve"> </w:t>
      </w:r>
      <w:r w:rsidRPr="004E1679">
        <w:t>voiceless</w:t>
      </w:r>
      <w:r w:rsidRPr="004E1679">
        <w:rPr>
          <w:spacing w:val="-6"/>
        </w:rPr>
        <w:t xml:space="preserve"> </w:t>
      </w:r>
      <w:r w:rsidRPr="004E1679">
        <w:t>stops,</w:t>
      </w:r>
      <w:r w:rsidRPr="004E1679">
        <w:rPr>
          <w:spacing w:val="-6"/>
        </w:rPr>
        <w:t xml:space="preserve"> </w:t>
      </w:r>
      <w:r w:rsidRPr="004E1679">
        <w:t>which</w:t>
      </w:r>
      <w:r w:rsidRPr="004E1679">
        <w:rPr>
          <w:spacing w:val="-5"/>
        </w:rPr>
        <w:t xml:space="preserve"> </w:t>
      </w:r>
      <w:r w:rsidRPr="004E1679">
        <w:t>in</w:t>
      </w:r>
      <w:r w:rsidRPr="004E1679">
        <w:rPr>
          <w:spacing w:val="-7"/>
        </w:rPr>
        <w:t xml:space="preserve"> </w:t>
      </w:r>
      <w:r w:rsidRPr="004E1679">
        <w:t>turn</w:t>
      </w:r>
      <w:r w:rsidRPr="004E1679">
        <w:rPr>
          <w:spacing w:val="-5"/>
        </w:rPr>
        <w:t xml:space="preserve"> </w:t>
      </w:r>
      <w:r w:rsidRPr="004E1679">
        <w:t>simplify</w:t>
      </w:r>
      <w:r w:rsidRPr="004E1679">
        <w:rPr>
          <w:spacing w:val="-7"/>
        </w:rPr>
        <w:t xml:space="preserve"> </w:t>
      </w:r>
      <w:r w:rsidRPr="004E1679">
        <w:t>to</w:t>
      </w:r>
      <w:r w:rsidRPr="004E1679">
        <w:rPr>
          <w:spacing w:val="-6"/>
        </w:rPr>
        <w:t xml:space="preserve"> </w:t>
      </w:r>
      <w:r w:rsidRPr="004E1679">
        <w:t>singleton plosives</w:t>
      </w:r>
      <w:r w:rsidRPr="004E1679">
        <w:rPr>
          <w:spacing w:val="-2"/>
        </w:rPr>
        <w:t xml:space="preserve"> </w:t>
      </w:r>
      <w:r w:rsidRPr="004E1679">
        <w:t>stem-finally.</w:t>
      </w:r>
    </w:p>
    <w:p w:rsidR="00E90EB4" w:rsidRPr="004E1679" w:rsidRDefault="005652A4" w:rsidP="00B846AD">
      <w:pPr>
        <w:pStyle w:val="Corpsdetexte"/>
        <w:spacing w:before="147" w:line="415" w:lineRule="auto"/>
        <w:ind w:left="424" w:right="841" w:firstLine="338"/>
      </w:pPr>
      <w:r w:rsidRPr="004E1679">
        <w:t xml:space="preserve">As stated above, all singleton consonant phonemes have phonemic geminate counterparts in the Essil dialect of Eegimaa discussed in this paper. Where this dialect displays geminate consonants, neighboring dialects of Eegimaa have a singleton consonant followed by a long vowel. Examples of roots with geminates in the Essil variety of Eegimaa are compared with those in the neighboring dialect </w:t>
      </w:r>
      <w:proofErr w:type="spellStart"/>
      <w:r w:rsidRPr="004E1679">
        <w:t>Banjal</w:t>
      </w:r>
      <w:proofErr w:type="spellEnd"/>
      <w:r w:rsidRPr="004E1679">
        <w:t xml:space="preserve"> in (</w:t>
      </w:r>
      <w:hyperlink w:anchor="_bookmark10" w:history="1">
        <w:r w:rsidRPr="004E1679">
          <w:t>5</w:t>
        </w:r>
      </w:hyperlink>
      <w:r w:rsidRPr="004E1679">
        <w:t>).</w:t>
      </w:r>
    </w:p>
    <w:p w:rsidR="00E90EB4" w:rsidRPr="004E1679" w:rsidRDefault="005652A4" w:rsidP="00B846AD">
      <w:pPr>
        <w:pStyle w:val="Paragraphedeliste"/>
        <w:numPr>
          <w:ilvl w:val="2"/>
          <w:numId w:val="7"/>
        </w:numPr>
        <w:tabs>
          <w:tab w:val="left" w:pos="1114"/>
          <w:tab w:val="left" w:pos="1116"/>
        </w:tabs>
        <w:spacing w:before="203"/>
      </w:pPr>
      <w:bookmarkStart w:id="15" w:name="_bookmark10"/>
      <w:bookmarkEnd w:id="15"/>
      <w:r w:rsidRPr="004E1679">
        <w:t xml:space="preserve">Long vowel - geminate correspondences </w:t>
      </w:r>
      <w:hyperlink w:anchor="_bookmark74" w:history="1">
        <w:r w:rsidRPr="004E1679">
          <w:t xml:space="preserve">(Sagna </w:t>
        </w:r>
      </w:hyperlink>
      <w:hyperlink w:anchor="_bookmark74" w:history="1">
        <w:r w:rsidRPr="004E1679">
          <w:t>2008</w:t>
        </w:r>
      </w:hyperlink>
      <w:r w:rsidRPr="004E1679">
        <w:t>, p.</w:t>
      </w:r>
      <w:r w:rsidRPr="004E1679">
        <w:rPr>
          <w:spacing w:val="-14"/>
        </w:rPr>
        <w:t xml:space="preserve"> </w:t>
      </w:r>
      <w:r w:rsidRPr="004E1679">
        <w:t>78)</w:t>
      </w:r>
    </w:p>
    <w:p w:rsidR="00E90EB4" w:rsidRPr="004E1679" w:rsidRDefault="00E90EB4" w:rsidP="00B846AD">
      <w:pPr>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2"/>
        <w:rPr>
          <w:sz w:val="17"/>
        </w:rPr>
      </w:pPr>
    </w:p>
    <w:p w:rsidR="00E90EB4" w:rsidRPr="004E1679" w:rsidRDefault="005652A4" w:rsidP="00B846AD">
      <w:pPr>
        <w:pStyle w:val="Corpsdetexte"/>
        <w:tabs>
          <w:tab w:val="left" w:pos="3106"/>
          <w:tab w:val="left" w:pos="4732"/>
        </w:tabs>
        <w:spacing w:before="99"/>
        <w:ind w:left="1625"/>
      </w:pPr>
      <w:r w:rsidRPr="004E1679">
        <w:t>Eegimaa</w:t>
      </w:r>
      <w:r w:rsidRPr="004E1679">
        <w:rPr>
          <w:spacing w:val="-4"/>
        </w:rPr>
        <w:t xml:space="preserve"> </w:t>
      </w:r>
      <w:r w:rsidRPr="004E1679">
        <w:t>Essil</w:t>
      </w:r>
      <w:r w:rsidRPr="004E1679">
        <w:tab/>
        <w:t>Eegimaa</w:t>
      </w:r>
      <w:r w:rsidRPr="004E1679">
        <w:rPr>
          <w:spacing w:val="-4"/>
        </w:rPr>
        <w:t xml:space="preserve"> </w:t>
      </w:r>
      <w:proofErr w:type="spellStart"/>
      <w:r w:rsidRPr="004E1679">
        <w:t>Banjal</w:t>
      </w:r>
      <w:proofErr w:type="spellEnd"/>
      <w:r w:rsidRPr="004E1679">
        <w:tab/>
        <w:t>Gloss</w:t>
      </w:r>
    </w:p>
    <w:p w:rsidR="00E90EB4" w:rsidRPr="004E1679" w:rsidRDefault="005652A4" w:rsidP="00B846AD">
      <w:pPr>
        <w:pStyle w:val="Paragraphedeliste"/>
        <w:numPr>
          <w:ilvl w:val="3"/>
          <w:numId w:val="7"/>
        </w:numPr>
        <w:tabs>
          <w:tab w:val="left" w:pos="1624"/>
          <w:tab w:val="left" w:pos="1625"/>
          <w:tab w:val="left" w:pos="3106"/>
          <w:tab w:val="left" w:pos="4732"/>
        </w:tabs>
        <w:spacing w:before="167"/>
        <w:ind w:hanging="390"/>
      </w:pPr>
      <w:r w:rsidRPr="004E1679">
        <w:t>/-</w:t>
      </w:r>
      <w:proofErr w:type="spellStart"/>
      <w:r w:rsidRPr="004E1679">
        <w:rPr>
          <w:b/>
        </w:rPr>
        <w:t>mm</w:t>
      </w:r>
      <w:r w:rsidRPr="004E1679">
        <w:t>ɪlʊm</w:t>
      </w:r>
      <w:proofErr w:type="spellEnd"/>
      <w:r w:rsidRPr="004E1679">
        <w:t>/</w:t>
      </w:r>
      <w:r w:rsidRPr="004E1679">
        <w:tab/>
        <w:t>b.</w:t>
      </w:r>
      <w:r w:rsidRPr="004E1679">
        <w:rPr>
          <w:spacing w:val="13"/>
        </w:rPr>
        <w:t xml:space="preserve"> </w:t>
      </w:r>
      <w:r w:rsidRPr="004E1679">
        <w:t>/-</w:t>
      </w:r>
      <w:proofErr w:type="spellStart"/>
      <w:r w:rsidRPr="004E1679">
        <w:t>m</w:t>
      </w:r>
      <w:r w:rsidRPr="004E1679">
        <w:rPr>
          <w:b/>
        </w:rPr>
        <w:t>ɪɪ</w:t>
      </w:r>
      <w:r w:rsidRPr="004E1679">
        <w:t>lʊm</w:t>
      </w:r>
      <w:proofErr w:type="spellEnd"/>
      <w:r w:rsidRPr="004E1679">
        <w:t>/</w:t>
      </w:r>
      <w:r w:rsidRPr="004E1679">
        <w:tab/>
        <w:t>‘ceiling’</w:t>
      </w:r>
    </w:p>
    <w:p w:rsidR="00E90EB4" w:rsidRPr="004E1679" w:rsidRDefault="005652A4" w:rsidP="00B846AD">
      <w:pPr>
        <w:pStyle w:val="Corpsdetexte"/>
        <w:tabs>
          <w:tab w:val="left" w:pos="1624"/>
          <w:tab w:val="left" w:pos="3106"/>
          <w:tab w:val="left" w:pos="4732"/>
        </w:tabs>
        <w:spacing w:before="186"/>
        <w:ind w:left="1234"/>
      </w:pPr>
      <w:proofErr w:type="gramStart"/>
      <w:r w:rsidRPr="004E1679">
        <w:t>c</w:t>
      </w:r>
      <w:proofErr w:type="gramEnd"/>
      <w:r w:rsidRPr="004E1679">
        <w:t>.</w:t>
      </w:r>
      <w:r w:rsidRPr="004E1679">
        <w:tab/>
        <w:t>/-</w:t>
      </w:r>
      <w:proofErr w:type="spellStart"/>
      <w:r w:rsidRPr="004E1679">
        <w:rPr>
          <w:b/>
        </w:rPr>
        <w:t>pp</w:t>
      </w:r>
      <w:r w:rsidRPr="004E1679">
        <w:t>an</w:t>
      </w:r>
      <w:proofErr w:type="spellEnd"/>
      <w:r w:rsidRPr="004E1679">
        <w:t>/</w:t>
      </w:r>
      <w:r w:rsidRPr="004E1679">
        <w:tab/>
        <w:t>d.</w:t>
      </w:r>
      <w:r w:rsidRPr="004E1679">
        <w:rPr>
          <w:spacing w:val="14"/>
        </w:rPr>
        <w:t xml:space="preserve"> </w:t>
      </w:r>
      <w:r w:rsidRPr="004E1679">
        <w:t>/-</w:t>
      </w:r>
      <w:proofErr w:type="spellStart"/>
      <w:r w:rsidRPr="004E1679">
        <w:t>p</w:t>
      </w:r>
      <w:r w:rsidRPr="004E1679">
        <w:rPr>
          <w:b/>
        </w:rPr>
        <w:t>aa</w:t>
      </w:r>
      <w:r w:rsidRPr="004E1679">
        <w:t>ŋ</w:t>
      </w:r>
      <w:proofErr w:type="spellEnd"/>
      <w:r w:rsidRPr="004E1679">
        <w:t>/</w:t>
      </w:r>
      <w:r w:rsidRPr="004E1679">
        <w:tab/>
        <w:t>‘kind of fish</w:t>
      </w:r>
      <w:r w:rsidRPr="004E1679">
        <w:rPr>
          <w:spacing w:val="-3"/>
        </w:rPr>
        <w:t xml:space="preserve"> </w:t>
      </w:r>
      <w:r w:rsidRPr="004E1679">
        <w:t>trap’</w:t>
      </w:r>
    </w:p>
    <w:p w:rsidR="00E90EB4" w:rsidRPr="004E1679" w:rsidRDefault="005652A4" w:rsidP="00B846AD">
      <w:pPr>
        <w:pStyle w:val="Corpsdetexte"/>
        <w:tabs>
          <w:tab w:val="left" w:pos="1624"/>
          <w:tab w:val="left" w:pos="3106"/>
          <w:tab w:val="left" w:pos="4732"/>
        </w:tabs>
        <w:spacing w:before="185"/>
        <w:ind w:left="1234"/>
      </w:pPr>
      <w:proofErr w:type="gramStart"/>
      <w:r w:rsidRPr="004E1679">
        <w:t>e</w:t>
      </w:r>
      <w:proofErr w:type="gramEnd"/>
      <w:r w:rsidRPr="004E1679">
        <w:t>.</w:t>
      </w:r>
      <w:r w:rsidRPr="004E1679">
        <w:tab/>
        <w:t>/-</w:t>
      </w:r>
      <w:proofErr w:type="spellStart"/>
      <w:r w:rsidRPr="004E1679">
        <w:rPr>
          <w:b/>
        </w:rPr>
        <w:t>ss</w:t>
      </w:r>
      <w:r w:rsidRPr="004E1679">
        <w:t>ana</w:t>
      </w:r>
      <w:proofErr w:type="spellEnd"/>
      <w:r w:rsidRPr="004E1679">
        <w:t>/</w:t>
      </w:r>
      <w:r w:rsidRPr="004E1679">
        <w:tab/>
        <w:t>f.</w:t>
      </w:r>
      <w:r w:rsidRPr="004E1679">
        <w:rPr>
          <w:spacing w:val="14"/>
        </w:rPr>
        <w:t xml:space="preserve"> </w:t>
      </w:r>
      <w:r w:rsidRPr="004E1679">
        <w:t>/-</w:t>
      </w:r>
      <w:proofErr w:type="spellStart"/>
      <w:r w:rsidRPr="004E1679">
        <w:t>s</w:t>
      </w:r>
      <w:r w:rsidRPr="004E1679">
        <w:rPr>
          <w:b/>
        </w:rPr>
        <w:t>aa</w:t>
      </w:r>
      <w:r w:rsidRPr="004E1679">
        <w:t>na</w:t>
      </w:r>
      <w:proofErr w:type="spellEnd"/>
      <w:r w:rsidRPr="004E1679">
        <w:t>/</w:t>
      </w:r>
      <w:r w:rsidRPr="004E1679">
        <w:tab/>
        <w:t>‘</w:t>
      </w:r>
      <w:r w:rsidR="004E1679" w:rsidRPr="004E1679">
        <w:t>dugout</w:t>
      </w:r>
      <w:r w:rsidRPr="004E1679">
        <w:rPr>
          <w:spacing w:val="-2"/>
        </w:rPr>
        <w:t xml:space="preserve"> </w:t>
      </w:r>
      <w:r w:rsidRPr="004E1679">
        <w:t>canoe’</w:t>
      </w:r>
    </w:p>
    <w:p w:rsidR="00E90EB4" w:rsidRPr="004E1679" w:rsidRDefault="00E90EB4" w:rsidP="00B846AD">
      <w:pPr>
        <w:pStyle w:val="Corpsdetexte"/>
        <w:spacing w:before="8"/>
        <w:rPr>
          <w:sz w:val="21"/>
        </w:rPr>
      </w:pPr>
    </w:p>
    <w:p w:rsidR="00E90EB4" w:rsidRPr="004E1679" w:rsidRDefault="005652A4" w:rsidP="00B846AD">
      <w:pPr>
        <w:pStyle w:val="Corpsdetexte"/>
        <w:spacing w:line="415" w:lineRule="auto"/>
        <w:ind w:left="424" w:right="840"/>
      </w:pPr>
      <w:r w:rsidRPr="004E1679">
        <w:t>While these roots surface as stems with an inflectional prefix, the fact remains that where geminates</w:t>
      </w:r>
      <w:r w:rsidRPr="004E1679">
        <w:rPr>
          <w:spacing w:val="-19"/>
        </w:rPr>
        <w:t xml:space="preserve"> </w:t>
      </w:r>
      <w:r w:rsidRPr="004E1679">
        <w:t>appear</w:t>
      </w:r>
      <w:r w:rsidRPr="004E1679">
        <w:rPr>
          <w:spacing w:val="-19"/>
        </w:rPr>
        <w:t xml:space="preserve"> </w:t>
      </w:r>
      <w:r w:rsidRPr="004E1679">
        <w:t>in</w:t>
      </w:r>
      <w:r w:rsidRPr="004E1679">
        <w:rPr>
          <w:spacing w:val="-19"/>
        </w:rPr>
        <w:t xml:space="preserve"> </w:t>
      </w:r>
      <w:r w:rsidRPr="004E1679">
        <w:t>the</w:t>
      </w:r>
      <w:r w:rsidRPr="004E1679">
        <w:rPr>
          <w:spacing w:val="-18"/>
        </w:rPr>
        <w:t xml:space="preserve"> </w:t>
      </w:r>
      <w:r w:rsidRPr="004E1679">
        <w:t>Essil</w:t>
      </w:r>
      <w:r w:rsidRPr="004E1679">
        <w:rPr>
          <w:spacing w:val="-19"/>
        </w:rPr>
        <w:t xml:space="preserve"> </w:t>
      </w:r>
      <w:r w:rsidRPr="004E1679">
        <w:t>variety</w:t>
      </w:r>
      <w:r w:rsidRPr="004E1679">
        <w:rPr>
          <w:spacing w:val="-19"/>
        </w:rPr>
        <w:t xml:space="preserve"> </w:t>
      </w:r>
      <w:r w:rsidRPr="004E1679">
        <w:t>of</w:t>
      </w:r>
      <w:r w:rsidRPr="004E1679">
        <w:rPr>
          <w:spacing w:val="-19"/>
        </w:rPr>
        <w:t xml:space="preserve"> </w:t>
      </w:r>
      <w:r w:rsidRPr="004E1679">
        <w:t>Eegimaa,</w:t>
      </w:r>
      <w:r w:rsidRPr="004E1679">
        <w:rPr>
          <w:spacing w:val="-16"/>
        </w:rPr>
        <w:t xml:space="preserve"> </w:t>
      </w:r>
      <w:r w:rsidRPr="004E1679">
        <w:t>long</w:t>
      </w:r>
      <w:r w:rsidRPr="004E1679">
        <w:rPr>
          <w:spacing w:val="-18"/>
        </w:rPr>
        <w:t xml:space="preserve"> </w:t>
      </w:r>
      <w:r w:rsidRPr="004E1679">
        <w:t>vowels</w:t>
      </w:r>
      <w:r w:rsidRPr="004E1679">
        <w:rPr>
          <w:spacing w:val="-19"/>
        </w:rPr>
        <w:t xml:space="preserve"> </w:t>
      </w:r>
      <w:r w:rsidRPr="004E1679">
        <w:t>occur</w:t>
      </w:r>
      <w:r w:rsidRPr="004E1679">
        <w:rPr>
          <w:spacing w:val="-19"/>
        </w:rPr>
        <w:t xml:space="preserve"> </w:t>
      </w:r>
      <w:r w:rsidRPr="004E1679">
        <w:t>in</w:t>
      </w:r>
      <w:r w:rsidRPr="004E1679">
        <w:rPr>
          <w:spacing w:val="-19"/>
        </w:rPr>
        <w:t xml:space="preserve"> </w:t>
      </w:r>
      <w:proofErr w:type="spellStart"/>
      <w:r w:rsidRPr="004E1679">
        <w:t>Banjal</w:t>
      </w:r>
      <w:proofErr w:type="spellEnd"/>
      <w:r w:rsidRPr="004E1679">
        <w:t>,</w:t>
      </w:r>
      <w:r w:rsidRPr="004E1679">
        <w:rPr>
          <w:spacing w:val="-16"/>
        </w:rPr>
        <w:t xml:space="preserve"> </w:t>
      </w:r>
      <w:r w:rsidRPr="004E1679">
        <w:t>as</w:t>
      </w:r>
      <w:r w:rsidRPr="004E1679">
        <w:rPr>
          <w:spacing w:val="-18"/>
        </w:rPr>
        <w:t xml:space="preserve"> </w:t>
      </w:r>
      <w:r w:rsidRPr="004E1679">
        <w:t>well</w:t>
      </w:r>
      <w:r w:rsidRPr="004E1679">
        <w:rPr>
          <w:spacing w:val="-19"/>
        </w:rPr>
        <w:t xml:space="preserve"> </w:t>
      </w:r>
      <w:r w:rsidRPr="004E1679">
        <w:t>as</w:t>
      </w:r>
      <w:r w:rsidRPr="004E1679">
        <w:rPr>
          <w:spacing w:val="-19"/>
        </w:rPr>
        <w:t xml:space="preserve"> </w:t>
      </w:r>
      <w:r w:rsidRPr="004E1679">
        <w:t>in</w:t>
      </w:r>
      <w:r w:rsidRPr="004E1679">
        <w:rPr>
          <w:spacing w:val="-19"/>
        </w:rPr>
        <w:t xml:space="preserve"> </w:t>
      </w:r>
      <w:r w:rsidRPr="004E1679">
        <w:t>other Jóola</w:t>
      </w:r>
      <w:r w:rsidRPr="004E1679">
        <w:rPr>
          <w:spacing w:val="-10"/>
        </w:rPr>
        <w:t xml:space="preserve"> </w:t>
      </w:r>
      <w:r w:rsidRPr="004E1679">
        <w:t>languages.</w:t>
      </w:r>
      <w:r w:rsidRPr="004E1679">
        <w:rPr>
          <w:spacing w:val="7"/>
        </w:rPr>
        <w:t xml:space="preserve"> </w:t>
      </w:r>
      <w:hyperlink w:anchor="_bookmark62" w:history="1">
        <w:proofErr w:type="spellStart"/>
        <w:r w:rsidRPr="004E1679">
          <w:t>Hantgan-Sonko</w:t>
        </w:r>
        <w:proofErr w:type="spellEnd"/>
        <w:r w:rsidRPr="004E1679">
          <w:rPr>
            <w:spacing w:val="-10"/>
          </w:rPr>
          <w:t xml:space="preserve"> </w:t>
        </w:r>
      </w:hyperlink>
      <w:r w:rsidRPr="004E1679">
        <w:t>(</w:t>
      </w:r>
      <w:hyperlink w:anchor="_bookmark62" w:history="1">
        <w:r w:rsidRPr="004E1679">
          <w:t>2020</w:t>
        </w:r>
      </w:hyperlink>
      <w:r w:rsidRPr="004E1679">
        <w:t>)</w:t>
      </w:r>
      <w:r w:rsidRPr="004E1679">
        <w:rPr>
          <w:spacing w:val="-9"/>
        </w:rPr>
        <w:t xml:space="preserve"> </w:t>
      </w:r>
      <w:r w:rsidRPr="004E1679">
        <w:t>proposes</w:t>
      </w:r>
      <w:r w:rsidRPr="004E1679">
        <w:rPr>
          <w:spacing w:val="-10"/>
        </w:rPr>
        <w:t xml:space="preserve"> </w:t>
      </w:r>
      <w:r w:rsidRPr="004E1679">
        <w:t>that</w:t>
      </w:r>
      <w:r w:rsidRPr="004E1679">
        <w:rPr>
          <w:spacing w:val="-9"/>
        </w:rPr>
        <w:t xml:space="preserve"> </w:t>
      </w:r>
      <w:r w:rsidRPr="004E1679">
        <w:t>Essil,</w:t>
      </w:r>
      <w:r w:rsidRPr="004E1679">
        <w:rPr>
          <w:spacing w:val="-10"/>
        </w:rPr>
        <w:t xml:space="preserve"> </w:t>
      </w:r>
      <w:r w:rsidRPr="004E1679">
        <w:t>along</w:t>
      </w:r>
      <w:r w:rsidRPr="004E1679">
        <w:rPr>
          <w:spacing w:val="-10"/>
        </w:rPr>
        <w:t xml:space="preserve"> </w:t>
      </w:r>
      <w:r w:rsidRPr="004E1679">
        <w:t>with</w:t>
      </w:r>
      <w:r w:rsidRPr="004E1679">
        <w:rPr>
          <w:spacing w:val="-9"/>
        </w:rPr>
        <w:t xml:space="preserve"> </w:t>
      </w:r>
      <w:r w:rsidRPr="004E1679">
        <w:t>some</w:t>
      </w:r>
      <w:r w:rsidRPr="004E1679">
        <w:rPr>
          <w:spacing w:val="-10"/>
        </w:rPr>
        <w:t xml:space="preserve"> </w:t>
      </w:r>
      <w:r w:rsidRPr="004E1679">
        <w:t>other</w:t>
      </w:r>
      <w:r w:rsidRPr="004E1679">
        <w:rPr>
          <w:spacing w:val="-9"/>
        </w:rPr>
        <w:t xml:space="preserve"> </w:t>
      </w:r>
      <w:r w:rsidRPr="004E1679">
        <w:t>varieties</w:t>
      </w:r>
      <w:r w:rsidRPr="004E1679">
        <w:rPr>
          <w:spacing w:val="-10"/>
        </w:rPr>
        <w:t xml:space="preserve"> </w:t>
      </w:r>
      <w:r w:rsidRPr="004E1679">
        <w:t>of Eegimaa, have developed geminate consonants from historically long vowels. The synchronic consequence of this diachrony is that the geminate consonants of Essil can be viewed as</w:t>
      </w:r>
      <w:r w:rsidRPr="004E1679">
        <w:rPr>
          <w:spacing w:val="-29"/>
        </w:rPr>
        <w:t xml:space="preserve"> </w:t>
      </w:r>
      <w:r w:rsidRPr="004E1679">
        <w:t>being underlying</w:t>
      </w:r>
      <w:r w:rsidRPr="004E1679">
        <w:rPr>
          <w:spacing w:val="-22"/>
        </w:rPr>
        <w:t xml:space="preserve"> </w:t>
      </w:r>
      <w:r w:rsidRPr="004E1679">
        <w:t>moraic</w:t>
      </w:r>
      <w:r w:rsidRPr="004E1679">
        <w:rPr>
          <w:spacing w:val="-21"/>
        </w:rPr>
        <w:t xml:space="preserve"> </w:t>
      </w:r>
      <w:r w:rsidRPr="004E1679">
        <w:t>in</w:t>
      </w:r>
      <w:r w:rsidRPr="004E1679">
        <w:rPr>
          <w:spacing w:val="-22"/>
        </w:rPr>
        <w:t xml:space="preserve"> </w:t>
      </w:r>
      <w:r w:rsidRPr="004E1679">
        <w:t>that</w:t>
      </w:r>
      <w:r w:rsidRPr="004E1679">
        <w:rPr>
          <w:spacing w:val="-21"/>
        </w:rPr>
        <w:t xml:space="preserve"> </w:t>
      </w:r>
      <w:r w:rsidRPr="004E1679">
        <w:t>they</w:t>
      </w:r>
      <w:r w:rsidRPr="004E1679">
        <w:rPr>
          <w:spacing w:val="-22"/>
        </w:rPr>
        <w:t xml:space="preserve"> </w:t>
      </w:r>
      <w:r w:rsidRPr="004E1679">
        <w:t>preserve</w:t>
      </w:r>
      <w:r w:rsidRPr="004E1679">
        <w:rPr>
          <w:spacing w:val="-21"/>
        </w:rPr>
        <w:t xml:space="preserve"> </w:t>
      </w:r>
      <w:r w:rsidRPr="004E1679">
        <w:t>the</w:t>
      </w:r>
      <w:r w:rsidRPr="004E1679">
        <w:rPr>
          <w:spacing w:val="-22"/>
        </w:rPr>
        <w:t xml:space="preserve"> </w:t>
      </w:r>
      <w:r w:rsidRPr="004E1679">
        <w:t>extra</w:t>
      </w:r>
      <w:r w:rsidRPr="004E1679">
        <w:rPr>
          <w:spacing w:val="-21"/>
        </w:rPr>
        <w:t xml:space="preserve"> </w:t>
      </w:r>
      <w:r w:rsidRPr="004E1679">
        <w:t>mora</w:t>
      </w:r>
      <w:r w:rsidRPr="004E1679">
        <w:rPr>
          <w:spacing w:val="-22"/>
        </w:rPr>
        <w:t xml:space="preserve"> </w:t>
      </w:r>
      <w:r w:rsidRPr="004E1679">
        <w:t>from</w:t>
      </w:r>
      <w:r w:rsidRPr="004E1679">
        <w:rPr>
          <w:spacing w:val="-21"/>
        </w:rPr>
        <w:t xml:space="preserve"> </w:t>
      </w:r>
      <w:r w:rsidRPr="004E1679">
        <w:t>the</w:t>
      </w:r>
      <w:r w:rsidRPr="004E1679">
        <w:rPr>
          <w:spacing w:val="-22"/>
        </w:rPr>
        <w:t xml:space="preserve"> </w:t>
      </w:r>
      <w:r w:rsidRPr="004E1679">
        <w:t>historical</w:t>
      </w:r>
      <w:r w:rsidRPr="004E1679">
        <w:rPr>
          <w:spacing w:val="-21"/>
        </w:rPr>
        <w:t xml:space="preserve"> </w:t>
      </w:r>
      <w:r w:rsidRPr="004E1679">
        <w:t>long</w:t>
      </w:r>
      <w:r w:rsidRPr="004E1679">
        <w:rPr>
          <w:spacing w:val="-22"/>
        </w:rPr>
        <w:t xml:space="preserve"> </w:t>
      </w:r>
      <w:r w:rsidRPr="004E1679">
        <w:t>vowel</w:t>
      </w:r>
      <w:r w:rsidRPr="004E1679">
        <w:rPr>
          <w:spacing w:val="-21"/>
        </w:rPr>
        <w:t xml:space="preserve"> </w:t>
      </w:r>
      <w:r w:rsidRPr="004E1679">
        <w:t>from</w:t>
      </w:r>
      <w:r w:rsidRPr="004E1679">
        <w:rPr>
          <w:spacing w:val="-22"/>
        </w:rPr>
        <w:t xml:space="preserve"> </w:t>
      </w:r>
      <w:r w:rsidRPr="004E1679">
        <w:t>which they are</w:t>
      </w:r>
      <w:r w:rsidRPr="004E1679">
        <w:rPr>
          <w:spacing w:val="-3"/>
        </w:rPr>
        <w:t xml:space="preserve"> </w:t>
      </w:r>
      <w:r w:rsidRPr="004E1679">
        <w:t>derived.</w:t>
      </w:r>
    </w:p>
    <w:p w:rsidR="00E90EB4" w:rsidRPr="004E1679" w:rsidRDefault="00E90EB4" w:rsidP="00B846AD">
      <w:pPr>
        <w:pStyle w:val="Corpsdetexte"/>
        <w:spacing w:before="6"/>
        <w:rPr>
          <w:sz w:val="27"/>
        </w:rPr>
      </w:pPr>
    </w:p>
    <w:p w:rsidR="00E90EB4" w:rsidRPr="004E1679" w:rsidRDefault="005652A4" w:rsidP="00B846AD">
      <w:pPr>
        <w:pStyle w:val="Titre2"/>
        <w:numPr>
          <w:ilvl w:val="1"/>
          <w:numId w:val="7"/>
        </w:numPr>
        <w:tabs>
          <w:tab w:val="left" w:pos="961"/>
          <w:tab w:val="left" w:pos="962"/>
        </w:tabs>
        <w:spacing w:before="1"/>
      </w:pPr>
      <w:bookmarkStart w:id="16" w:name="Syllable_phonotactics"/>
      <w:bookmarkStart w:id="17" w:name="_bookmark11"/>
      <w:bookmarkEnd w:id="16"/>
      <w:bookmarkEnd w:id="17"/>
      <w:r w:rsidRPr="004E1679">
        <w:t>Syllable</w:t>
      </w:r>
      <w:r w:rsidRPr="004E1679">
        <w:rPr>
          <w:spacing w:val="-2"/>
        </w:rPr>
        <w:t xml:space="preserve"> </w:t>
      </w:r>
      <w:r w:rsidRPr="004E1679">
        <w:t>phonotactics</w:t>
      </w:r>
    </w:p>
    <w:p w:rsidR="00E90EB4" w:rsidRPr="004E1679" w:rsidRDefault="00E90EB4" w:rsidP="00B846AD">
      <w:pPr>
        <w:pStyle w:val="Corpsdetexte"/>
        <w:spacing w:before="5"/>
        <w:rPr>
          <w:b/>
          <w:sz w:val="28"/>
        </w:rPr>
      </w:pPr>
    </w:p>
    <w:p w:rsidR="00E90EB4" w:rsidRPr="004E1679" w:rsidRDefault="005652A4" w:rsidP="00B846AD">
      <w:pPr>
        <w:pStyle w:val="Corpsdetexte"/>
        <w:spacing w:line="415" w:lineRule="auto"/>
        <w:ind w:left="424" w:right="668"/>
      </w:pPr>
      <w:r w:rsidRPr="004E1679">
        <w:t xml:space="preserve">According to both </w:t>
      </w:r>
      <w:hyperlink w:anchor="_bookmark74" w:history="1">
        <w:r w:rsidRPr="004E1679">
          <w:t xml:space="preserve">Sagna </w:t>
        </w:r>
      </w:hyperlink>
      <w:r w:rsidRPr="004E1679">
        <w:t>(</w:t>
      </w:r>
      <w:hyperlink w:anchor="_bookmark74" w:history="1">
        <w:r w:rsidRPr="004E1679">
          <w:t>2008</w:t>
        </w:r>
      </w:hyperlink>
      <w:r w:rsidRPr="004E1679">
        <w:t xml:space="preserve">) and </w:t>
      </w:r>
      <w:hyperlink w:anchor="_bookmark54" w:history="1">
        <w:r w:rsidRPr="004E1679">
          <w:t xml:space="preserve">Bassène </w:t>
        </w:r>
      </w:hyperlink>
      <w:r w:rsidRPr="004E1679">
        <w:t>(</w:t>
      </w:r>
      <w:hyperlink w:anchor="_bookmark54" w:history="1">
        <w:r w:rsidRPr="004E1679">
          <w:t>2012</w:t>
        </w:r>
      </w:hyperlink>
      <w:r w:rsidRPr="004E1679">
        <w:t>) the maximal syllable in Eegimaa is CVC where the nucleus is the only obligatory element. Stem-initially, any singleton consonant may occur.</w:t>
      </w:r>
      <w:r w:rsidRPr="004E1679">
        <w:rPr>
          <w:spacing w:val="-4"/>
        </w:rPr>
        <w:t xml:space="preserve"> </w:t>
      </w:r>
      <w:r w:rsidRPr="004E1679">
        <w:t>Stem</w:t>
      </w:r>
      <w:r w:rsidRPr="004E1679">
        <w:rPr>
          <w:spacing w:val="-27"/>
        </w:rPr>
        <w:t xml:space="preserve"> </w:t>
      </w:r>
      <w:r w:rsidRPr="004E1679">
        <w:t>finally,</w:t>
      </w:r>
      <w:r w:rsidRPr="004E1679">
        <w:rPr>
          <w:spacing w:val="-24"/>
        </w:rPr>
        <w:t xml:space="preserve"> </w:t>
      </w:r>
      <w:r w:rsidRPr="004E1679">
        <w:t>any</w:t>
      </w:r>
      <w:r w:rsidRPr="004E1679">
        <w:rPr>
          <w:spacing w:val="-27"/>
        </w:rPr>
        <w:t xml:space="preserve"> </w:t>
      </w:r>
      <w:r w:rsidRPr="004E1679">
        <w:t>consonantal</w:t>
      </w:r>
      <w:r w:rsidRPr="004E1679">
        <w:rPr>
          <w:spacing w:val="-26"/>
        </w:rPr>
        <w:t xml:space="preserve"> </w:t>
      </w:r>
      <w:r w:rsidRPr="004E1679">
        <w:t>phoneme</w:t>
      </w:r>
      <w:r w:rsidRPr="004E1679">
        <w:rPr>
          <w:spacing w:val="-27"/>
        </w:rPr>
        <w:t xml:space="preserve"> </w:t>
      </w:r>
      <w:r w:rsidRPr="004E1679">
        <w:t>may</w:t>
      </w:r>
      <w:r w:rsidRPr="004E1679">
        <w:rPr>
          <w:spacing w:val="-27"/>
        </w:rPr>
        <w:t xml:space="preserve"> </w:t>
      </w:r>
      <w:r w:rsidRPr="004E1679">
        <w:t>appear</w:t>
      </w:r>
      <w:r w:rsidRPr="004E1679">
        <w:rPr>
          <w:spacing w:val="-27"/>
        </w:rPr>
        <w:t xml:space="preserve"> </w:t>
      </w:r>
      <w:r w:rsidRPr="004E1679">
        <w:t>(with</w:t>
      </w:r>
      <w:r w:rsidRPr="004E1679">
        <w:rPr>
          <w:spacing w:val="-27"/>
        </w:rPr>
        <w:t xml:space="preserve"> </w:t>
      </w:r>
      <w:r w:rsidRPr="004E1679">
        <w:t>some</w:t>
      </w:r>
      <w:r w:rsidRPr="004E1679">
        <w:rPr>
          <w:spacing w:val="-26"/>
        </w:rPr>
        <w:t xml:space="preserve"> </w:t>
      </w:r>
      <w:r w:rsidRPr="004E1679">
        <w:t>surface</w:t>
      </w:r>
      <w:r w:rsidRPr="004E1679">
        <w:rPr>
          <w:spacing w:val="-27"/>
        </w:rPr>
        <w:t xml:space="preserve"> </w:t>
      </w:r>
      <w:r w:rsidRPr="004E1679">
        <w:t>phonetic</w:t>
      </w:r>
      <w:r w:rsidRPr="004E1679">
        <w:rPr>
          <w:spacing w:val="-27"/>
        </w:rPr>
        <w:t xml:space="preserve"> </w:t>
      </w:r>
      <w:r w:rsidRPr="004E1679">
        <w:t xml:space="preserve">restrictions on voicing and manner). Moreover, as noted by </w:t>
      </w:r>
      <w:hyperlink w:anchor="_bookmark54" w:history="1">
        <w:r w:rsidRPr="004E1679">
          <w:t xml:space="preserve">Bassène </w:t>
        </w:r>
      </w:hyperlink>
      <w:r w:rsidRPr="004E1679">
        <w:t>(</w:t>
      </w:r>
      <w:hyperlink w:anchor="_bookmark54" w:history="1">
        <w:r w:rsidRPr="004E1679">
          <w:t>2012</w:t>
        </w:r>
      </w:hyperlink>
      <w:r w:rsidRPr="004E1679">
        <w:t>, pp. 75-76), both voiceless geminates</w:t>
      </w:r>
      <w:r w:rsidRPr="004E1679">
        <w:rPr>
          <w:spacing w:val="-23"/>
        </w:rPr>
        <w:t xml:space="preserve"> </w:t>
      </w:r>
      <w:r w:rsidRPr="004E1679">
        <w:t>and</w:t>
      </w:r>
      <w:r w:rsidRPr="004E1679">
        <w:rPr>
          <w:spacing w:val="-23"/>
        </w:rPr>
        <w:t xml:space="preserve"> </w:t>
      </w:r>
      <w:r w:rsidRPr="004E1679">
        <w:t>nasal-plus-voiced</w:t>
      </w:r>
      <w:r w:rsidRPr="004E1679">
        <w:rPr>
          <w:spacing w:val="-23"/>
        </w:rPr>
        <w:t xml:space="preserve"> </w:t>
      </w:r>
      <w:r w:rsidRPr="004E1679">
        <w:t>stop</w:t>
      </w:r>
      <w:r w:rsidRPr="004E1679">
        <w:rPr>
          <w:spacing w:val="-23"/>
        </w:rPr>
        <w:t xml:space="preserve"> </w:t>
      </w:r>
      <w:r w:rsidRPr="004E1679">
        <w:t>clusters</w:t>
      </w:r>
      <w:r w:rsidRPr="004E1679">
        <w:rPr>
          <w:spacing w:val="-23"/>
        </w:rPr>
        <w:t xml:space="preserve"> </w:t>
      </w:r>
      <w:r w:rsidRPr="004E1679">
        <w:t>can</w:t>
      </w:r>
      <w:r w:rsidRPr="004E1679">
        <w:rPr>
          <w:spacing w:val="-23"/>
        </w:rPr>
        <w:t xml:space="preserve"> </w:t>
      </w:r>
      <w:r w:rsidRPr="004E1679">
        <w:t>occur</w:t>
      </w:r>
      <w:r w:rsidRPr="004E1679">
        <w:rPr>
          <w:spacing w:val="-23"/>
        </w:rPr>
        <w:t xml:space="preserve"> </w:t>
      </w:r>
      <w:r w:rsidRPr="004E1679">
        <w:t>in</w:t>
      </w:r>
      <w:r w:rsidRPr="004E1679">
        <w:rPr>
          <w:spacing w:val="-23"/>
        </w:rPr>
        <w:t xml:space="preserve"> </w:t>
      </w:r>
      <w:r w:rsidRPr="004E1679">
        <w:t>stem-final</w:t>
      </w:r>
      <w:r w:rsidRPr="004E1679">
        <w:rPr>
          <w:spacing w:val="-23"/>
        </w:rPr>
        <w:t xml:space="preserve"> </w:t>
      </w:r>
      <w:r w:rsidRPr="004E1679">
        <w:t>position,</w:t>
      </w:r>
      <w:r w:rsidRPr="004E1679">
        <w:rPr>
          <w:spacing w:val="-20"/>
        </w:rPr>
        <w:t xml:space="preserve"> </w:t>
      </w:r>
      <w:r w:rsidRPr="004E1679">
        <w:t>but</w:t>
      </w:r>
      <w:r w:rsidRPr="004E1679">
        <w:rPr>
          <w:spacing w:val="-23"/>
        </w:rPr>
        <w:t xml:space="preserve"> </w:t>
      </w:r>
      <w:r w:rsidRPr="004E1679">
        <w:t>these</w:t>
      </w:r>
      <w:r w:rsidRPr="004E1679">
        <w:rPr>
          <w:spacing w:val="-23"/>
        </w:rPr>
        <w:t xml:space="preserve"> </w:t>
      </w:r>
      <w:r w:rsidRPr="004E1679">
        <w:t>simplify on the surface when they are in absolute word-final position: a voiceless geminate reduces</w:t>
      </w:r>
      <w:r w:rsidRPr="004E1679">
        <w:rPr>
          <w:spacing w:val="33"/>
        </w:rPr>
        <w:t xml:space="preserve"> </w:t>
      </w:r>
      <w:r w:rsidRPr="004E1679">
        <w:t>to</w:t>
      </w:r>
    </w:p>
    <w:p w:rsidR="00E90EB4" w:rsidRPr="004E1679" w:rsidRDefault="005652A4" w:rsidP="00B846AD">
      <w:pPr>
        <w:pStyle w:val="Corpsdetexte"/>
        <w:spacing w:before="5" w:line="415" w:lineRule="auto"/>
        <w:ind w:left="424" w:right="841"/>
      </w:pPr>
      <w:proofErr w:type="gramStart"/>
      <w:r w:rsidRPr="004E1679">
        <w:t>a</w:t>
      </w:r>
      <w:proofErr w:type="gramEnd"/>
      <w:r w:rsidRPr="004E1679">
        <w:t xml:space="preserve"> singleton and a nasal-plus-voiced stop cluster reduces to the nasal component. </w:t>
      </w:r>
      <w:r w:rsidRPr="004E1679">
        <w:rPr>
          <w:spacing w:val="-3"/>
        </w:rPr>
        <w:t xml:space="preserve">With </w:t>
      </w:r>
      <w:r w:rsidRPr="004E1679">
        <w:t>respect to the initial position, as noted in the previous subsection, roots can begin with a geminate consonant, but since this is almost always preceded by a prefix, the stem-initial geminate is heterosyllabic,</w:t>
      </w:r>
      <w:r w:rsidRPr="004E1679">
        <w:rPr>
          <w:spacing w:val="-9"/>
        </w:rPr>
        <w:t xml:space="preserve"> </w:t>
      </w:r>
      <w:r w:rsidRPr="004E1679">
        <w:t>forming</w:t>
      </w:r>
      <w:r w:rsidRPr="004E1679">
        <w:rPr>
          <w:spacing w:val="-8"/>
        </w:rPr>
        <w:t xml:space="preserve"> </w:t>
      </w:r>
      <w:r w:rsidRPr="004E1679">
        <w:t>the</w:t>
      </w:r>
      <w:r w:rsidRPr="004E1679">
        <w:rPr>
          <w:spacing w:val="-9"/>
        </w:rPr>
        <w:t xml:space="preserve"> </w:t>
      </w:r>
      <w:r w:rsidRPr="004E1679">
        <w:t>coda</w:t>
      </w:r>
      <w:r w:rsidRPr="004E1679">
        <w:rPr>
          <w:spacing w:val="-8"/>
        </w:rPr>
        <w:t xml:space="preserve"> </w:t>
      </w:r>
      <w:r w:rsidRPr="004E1679">
        <w:t>of</w:t>
      </w:r>
      <w:r w:rsidRPr="004E1679">
        <w:rPr>
          <w:spacing w:val="-9"/>
        </w:rPr>
        <w:t xml:space="preserve"> </w:t>
      </w:r>
      <w:r w:rsidRPr="004E1679">
        <w:t>the</w:t>
      </w:r>
      <w:r w:rsidRPr="004E1679">
        <w:rPr>
          <w:spacing w:val="-8"/>
        </w:rPr>
        <w:t xml:space="preserve"> </w:t>
      </w:r>
      <w:r w:rsidRPr="004E1679">
        <w:t>prefixal</w:t>
      </w:r>
      <w:r w:rsidRPr="004E1679">
        <w:rPr>
          <w:spacing w:val="-9"/>
        </w:rPr>
        <w:t xml:space="preserve"> </w:t>
      </w:r>
      <w:r w:rsidRPr="004E1679">
        <w:t>syllable</w:t>
      </w:r>
      <w:r w:rsidRPr="004E1679">
        <w:rPr>
          <w:spacing w:val="-8"/>
        </w:rPr>
        <w:t xml:space="preserve"> </w:t>
      </w:r>
      <w:r w:rsidRPr="004E1679">
        <w:t>and</w:t>
      </w:r>
      <w:r w:rsidRPr="004E1679">
        <w:rPr>
          <w:spacing w:val="-8"/>
        </w:rPr>
        <w:t xml:space="preserve"> </w:t>
      </w:r>
      <w:r w:rsidRPr="004E1679">
        <w:t>the</w:t>
      </w:r>
      <w:r w:rsidRPr="004E1679">
        <w:rPr>
          <w:spacing w:val="-9"/>
        </w:rPr>
        <w:t xml:space="preserve"> </w:t>
      </w:r>
      <w:r w:rsidRPr="004E1679">
        <w:t>onset</w:t>
      </w:r>
      <w:r w:rsidRPr="004E1679">
        <w:rPr>
          <w:spacing w:val="-8"/>
        </w:rPr>
        <w:t xml:space="preserve"> </w:t>
      </w:r>
      <w:r w:rsidRPr="004E1679">
        <w:t>of</w:t>
      </w:r>
      <w:r w:rsidRPr="004E1679">
        <w:rPr>
          <w:spacing w:val="-9"/>
        </w:rPr>
        <w:t xml:space="preserve"> </w:t>
      </w:r>
      <w:r w:rsidRPr="004E1679">
        <w:t>the</w:t>
      </w:r>
      <w:r w:rsidRPr="004E1679">
        <w:rPr>
          <w:spacing w:val="-8"/>
        </w:rPr>
        <w:t xml:space="preserve"> </w:t>
      </w:r>
      <w:r w:rsidRPr="004E1679">
        <w:t>following</w:t>
      </w:r>
      <w:r w:rsidRPr="004E1679">
        <w:rPr>
          <w:spacing w:val="-9"/>
        </w:rPr>
        <w:t xml:space="preserve"> </w:t>
      </w:r>
      <w:r w:rsidRPr="004E1679">
        <w:t>syllable. Stem-internal consonant clusters (maximally two) are heterosyllabic and always obey syllable contact</w:t>
      </w:r>
      <w:r w:rsidRPr="004E1679">
        <w:rPr>
          <w:spacing w:val="-8"/>
        </w:rPr>
        <w:t xml:space="preserve"> </w:t>
      </w:r>
      <w:r w:rsidRPr="004E1679">
        <w:t>(i.e.</w:t>
      </w:r>
      <w:r w:rsidRPr="004E1679">
        <w:rPr>
          <w:spacing w:val="10"/>
        </w:rPr>
        <w:t xml:space="preserve"> </w:t>
      </w:r>
      <w:r w:rsidRPr="004E1679">
        <w:t>there</w:t>
      </w:r>
      <w:r w:rsidRPr="004E1679">
        <w:rPr>
          <w:spacing w:val="-7"/>
        </w:rPr>
        <w:t xml:space="preserve"> </w:t>
      </w:r>
      <w:r w:rsidRPr="004E1679">
        <w:t>is</w:t>
      </w:r>
      <w:r w:rsidRPr="004E1679">
        <w:rPr>
          <w:spacing w:val="-7"/>
        </w:rPr>
        <w:t xml:space="preserve"> </w:t>
      </w:r>
      <w:r w:rsidRPr="004E1679">
        <w:t>a</w:t>
      </w:r>
      <w:r w:rsidRPr="004E1679">
        <w:rPr>
          <w:spacing w:val="-7"/>
        </w:rPr>
        <w:t xml:space="preserve"> </w:t>
      </w:r>
      <w:r w:rsidRPr="004E1679">
        <w:t>complete</w:t>
      </w:r>
      <w:r w:rsidRPr="004E1679">
        <w:rPr>
          <w:spacing w:val="-7"/>
        </w:rPr>
        <w:t xml:space="preserve"> </w:t>
      </w:r>
      <w:r w:rsidRPr="004E1679">
        <w:t>avoidance</w:t>
      </w:r>
      <w:r w:rsidRPr="004E1679">
        <w:rPr>
          <w:spacing w:val="-8"/>
        </w:rPr>
        <w:t xml:space="preserve"> </w:t>
      </w:r>
      <w:r w:rsidRPr="004E1679">
        <w:t>of</w:t>
      </w:r>
      <w:r w:rsidRPr="004E1679">
        <w:rPr>
          <w:spacing w:val="-7"/>
        </w:rPr>
        <w:t xml:space="preserve"> </w:t>
      </w:r>
      <w:r w:rsidRPr="004E1679">
        <w:t>rising</w:t>
      </w:r>
      <w:r w:rsidRPr="004E1679">
        <w:rPr>
          <w:spacing w:val="-7"/>
        </w:rPr>
        <w:t xml:space="preserve"> </w:t>
      </w:r>
      <w:r w:rsidRPr="004E1679">
        <w:t>sonority</w:t>
      </w:r>
      <w:r w:rsidRPr="004E1679">
        <w:rPr>
          <w:spacing w:val="-7"/>
        </w:rPr>
        <w:t xml:space="preserve"> </w:t>
      </w:r>
      <w:r w:rsidRPr="004E1679">
        <w:t>clusters</w:t>
      </w:r>
      <w:r w:rsidRPr="004E1679">
        <w:rPr>
          <w:spacing w:val="-7"/>
        </w:rPr>
        <w:t xml:space="preserve"> </w:t>
      </w:r>
      <w:r w:rsidRPr="004E1679">
        <w:t>over</w:t>
      </w:r>
      <w:r w:rsidRPr="004E1679">
        <w:rPr>
          <w:spacing w:val="-8"/>
        </w:rPr>
        <w:t xml:space="preserve"> </w:t>
      </w:r>
      <w:r w:rsidRPr="004E1679">
        <w:t>a</w:t>
      </w:r>
      <w:r w:rsidRPr="004E1679">
        <w:rPr>
          <w:spacing w:val="-7"/>
        </w:rPr>
        <w:t xml:space="preserve"> </w:t>
      </w:r>
      <w:r w:rsidRPr="004E1679">
        <w:t>syllable</w:t>
      </w:r>
      <w:r w:rsidRPr="004E1679">
        <w:rPr>
          <w:spacing w:val="-7"/>
        </w:rPr>
        <w:t xml:space="preserve"> </w:t>
      </w:r>
      <w:r w:rsidRPr="004E1679">
        <w:t xml:space="preserve">boundary). The sonority hierarchy we reference is that outlined by </w:t>
      </w:r>
      <w:hyperlink w:anchor="_bookmark78" w:history="1">
        <w:proofErr w:type="spellStart"/>
        <w:r w:rsidRPr="004E1679">
          <w:t>Zec</w:t>
        </w:r>
        <w:proofErr w:type="spellEnd"/>
        <w:r w:rsidRPr="004E1679">
          <w:t xml:space="preserve"> </w:t>
        </w:r>
      </w:hyperlink>
      <w:r w:rsidRPr="004E1679">
        <w:t>(</w:t>
      </w:r>
      <w:hyperlink w:anchor="_bookmark78" w:history="1">
        <w:r w:rsidRPr="004E1679">
          <w:t>1995</w:t>
        </w:r>
      </w:hyperlink>
      <w:r w:rsidRPr="004E1679">
        <w:t xml:space="preserve">, </w:t>
      </w:r>
      <w:hyperlink w:anchor="_bookmark79" w:history="1">
        <w:r w:rsidRPr="004E1679">
          <w:t>2007</w:t>
        </w:r>
      </w:hyperlink>
      <w:r w:rsidRPr="004E1679">
        <w:t xml:space="preserve">), and </w:t>
      </w:r>
      <w:hyperlink w:anchor="_bookmark72" w:history="1">
        <w:r w:rsidRPr="004E1679">
          <w:t xml:space="preserve">Parker </w:t>
        </w:r>
      </w:hyperlink>
      <w:r w:rsidRPr="004E1679">
        <w:t>(</w:t>
      </w:r>
      <w:hyperlink w:anchor="_bookmark72" w:history="1">
        <w:r w:rsidRPr="004E1679">
          <w:t>2011</w:t>
        </w:r>
      </w:hyperlink>
      <w:r w:rsidRPr="004E1679">
        <w:t>), where</w:t>
      </w:r>
      <w:r w:rsidRPr="004E1679">
        <w:rPr>
          <w:spacing w:val="-16"/>
        </w:rPr>
        <w:t xml:space="preserve"> </w:t>
      </w:r>
      <w:r w:rsidRPr="004E1679">
        <w:t>we</w:t>
      </w:r>
      <w:r w:rsidRPr="004E1679">
        <w:rPr>
          <w:spacing w:val="-16"/>
        </w:rPr>
        <w:t xml:space="preserve"> </w:t>
      </w:r>
      <w:r w:rsidRPr="004E1679">
        <w:t>highlight</w:t>
      </w:r>
      <w:r w:rsidRPr="004E1679">
        <w:rPr>
          <w:spacing w:val="-16"/>
        </w:rPr>
        <w:t xml:space="preserve"> </w:t>
      </w:r>
      <w:r w:rsidRPr="004E1679">
        <w:t>a</w:t>
      </w:r>
      <w:r w:rsidRPr="004E1679">
        <w:rPr>
          <w:spacing w:val="-16"/>
        </w:rPr>
        <w:t xml:space="preserve"> </w:t>
      </w:r>
      <w:r w:rsidRPr="004E1679">
        <w:t>sonority</w:t>
      </w:r>
      <w:r w:rsidRPr="004E1679">
        <w:rPr>
          <w:spacing w:val="-16"/>
        </w:rPr>
        <w:t xml:space="preserve"> </w:t>
      </w:r>
      <w:r w:rsidRPr="004E1679">
        <w:t>distinction</w:t>
      </w:r>
      <w:r w:rsidRPr="004E1679">
        <w:rPr>
          <w:spacing w:val="-16"/>
        </w:rPr>
        <w:t xml:space="preserve"> </w:t>
      </w:r>
      <w:r w:rsidRPr="004E1679">
        <w:t>in</w:t>
      </w:r>
      <w:r w:rsidRPr="004E1679">
        <w:rPr>
          <w:spacing w:val="-16"/>
        </w:rPr>
        <w:t xml:space="preserve"> </w:t>
      </w:r>
      <w:r w:rsidRPr="004E1679">
        <w:t>the</w:t>
      </w:r>
      <w:r w:rsidRPr="004E1679">
        <w:rPr>
          <w:spacing w:val="-16"/>
        </w:rPr>
        <w:t xml:space="preserve"> </w:t>
      </w:r>
      <w:r w:rsidRPr="004E1679">
        <w:t>voicing</w:t>
      </w:r>
      <w:r w:rsidRPr="004E1679">
        <w:rPr>
          <w:spacing w:val="-16"/>
        </w:rPr>
        <w:t xml:space="preserve"> </w:t>
      </w:r>
      <w:r w:rsidRPr="004E1679">
        <w:t>of</w:t>
      </w:r>
      <w:r w:rsidRPr="004E1679">
        <w:rPr>
          <w:spacing w:val="-16"/>
        </w:rPr>
        <w:t xml:space="preserve"> </w:t>
      </w:r>
      <w:r w:rsidRPr="004E1679">
        <w:t>obstruents,</w:t>
      </w:r>
      <w:r w:rsidRPr="004E1679">
        <w:rPr>
          <w:spacing w:val="-14"/>
        </w:rPr>
        <w:t xml:space="preserve"> </w:t>
      </w:r>
      <w:r w:rsidRPr="004E1679">
        <w:t>which</w:t>
      </w:r>
      <w:r w:rsidRPr="004E1679">
        <w:rPr>
          <w:spacing w:val="-16"/>
        </w:rPr>
        <w:t xml:space="preserve"> </w:t>
      </w:r>
      <w:r w:rsidRPr="004E1679">
        <w:t>does</w:t>
      </w:r>
      <w:r w:rsidRPr="004E1679">
        <w:rPr>
          <w:spacing w:val="-16"/>
        </w:rPr>
        <w:t xml:space="preserve"> </w:t>
      </w:r>
      <w:r w:rsidRPr="004E1679">
        <w:t>not</w:t>
      </w:r>
      <w:r w:rsidRPr="004E1679">
        <w:rPr>
          <w:spacing w:val="-16"/>
        </w:rPr>
        <w:t xml:space="preserve"> </w:t>
      </w:r>
      <w:r w:rsidRPr="004E1679">
        <w:t>play</w:t>
      </w:r>
      <w:r w:rsidRPr="004E1679">
        <w:rPr>
          <w:spacing w:val="-16"/>
        </w:rPr>
        <w:t xml:space="preserve"> </w:t>
      </w:r>
      <w:r w:rsidRPr="004E1679">
        <w:t>a</w:t>
      </w:r>
      <w:r w:rsidRPr="004E1679">
        <w:rPr>
          <w:spacing w:val="-15"/>
        </w:rPr>
        <w:t xml:space="preserve"> </w:t>
      </w:r>
      <w:r w:rsidRPr="004E1679">
        <w:t>role</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ind w:left="424"/>
      </w:pPr>
      <w:proofErr w:type="gramStart"/>
      <w:r w:rsidRPr="004E1679">
        <w:t>in</w:t>
      </w:r>
      <w:proofErr w:type="gramEnd"/>
      <w:r w:rsidRPr="004E1679">
        <w:t xml:space="preserve"> the sonority hierarchy of many languages, but will be shown to play a role in Eegimaa.</w:t>
      </w:r>
    </w:p>
    <w:p w:rsidR="00E90EB4" w:rsidRPr="004E1679" w:rsidRDefault="005652A4" w:rsidP="00B846AD">
      <w:pPr>
        <w:pStyle w:val="Corpsdetexte"/>
        <w:spacing w:before="41" w:line="438" w:lineRule="exact"/>
        <w:ind w:left="424" w:right="841" w:firstLine="338"/>
      </w:pPr>
      <w:r w:rsidRPr="004E1679">
        <w:rPr>
          <w:spacing w:val="-5"/>
        </w:rPr>
        <w:t xml:space="preserve">Vowels </w:t>
      </w:r>
      <w:r w:rsidRPr="004E1679">
        <w:t xml:space="preserve">&gt; Glides &gt; Liquids &gt; Nasals &gt; </w:t>
      </w:r>
      <w:r w:rsidRPr="004E1679">
        <w:rPr>
          <w:spacing w:val="-5"/>
        </w:rPr>
        <w:t xml:space="preserve">Voiced </w:t>
      </w:r>
      <w:r w:rsidRPr="004E1679">
        <w:t xml:space="preserve">Obstruents &gt; </w:t>
      </w:r>
      <w:r w:rsidRPr="004E1679">
        <w:rPr>
          <w:spacing w:val="-4"/>
        </w:rPr>
        <w:t xml:space="preserve">Voiceless </w:t>
      </w:r>
      <w:r w:rsidRPr="004E1679">
        <w:t>Obstruents Furthermore,</w:t>
      </w:r>
      <w:r w:rsidRPr="004E1679">
        <w:rPr>
          <w:spacing w:val="-7"/>
        </w:rPr>
        <w:t xml:space="preserve"> </w:t>
      </w:r>
      <w:r w:rsidRPr="004E1679">
        <w:t>as</w:t>
      </w:r>
      <w:r w:rsidRPr="004E1679">
        <w:rPr>
          <w:spacing w:val="-7"/>
        </w:rPr>
        <w:t xml:space="preserve"> </w:t>
      </w:r>
      <w:r w:rsidRPr="004E1679">
        <w:t>in</w:t>
      </w:r>
      <w:r w:rsidRPr="004E1679">
        <w:rPr>
          <w:spacing w:val="-7"/>
        </w:rPr>
        <w:t xml:space="preserve"> </w:t>
      </w:r>
      <w:r w:rsidRPr="004E1679">
        <w:t>Diola</w:t>
      </w:r>
      <w:r w:rsidRPr="004E1679">
        <w:rPr>
          <w:spacing w:val="-7"/>
        </w:rPr>
        <w:t xml:space="preserve"> </w:t>
      </w:r>
      <w:r w:rsidRPr="004E1679">
        <w:t>Fogny</w:t>
      </w:r>
      <w:r w:rsidRPr="004E1679">
        <w:rPr>
          <w:spacing w:val="-7"/>
        </w:rPr>
        <w:t xml:space="preserve"> </w:t>
      </w:r>
      <w:hyperlink w:anchor="_bookmark64" w:history="1">
        <w:r w:rsidRPr="004E1679">
          <w:t>(</w:t>
        </w:r>
        <w:proofErr w:type="spellStart"/>
        <w:r w:rsidRPr="004E1679">
          <w:t>Itô</w:t>
        </w:r>
        <w:proofErr w:type="spellEnd"/>
        <w:r w:rsidRPr="004E1679">
          <w:rPr>
            <w:spacing w:val="-7"/>
          </w:rPr>
          <w:t xml:space="preserve"> </w:t>
        </w:r>
      </w:hyperlink>
      <w:hyperlink w:anchor="_bookmark64" w:history="1">
        <w:r w:rsidRPr="004E1679">
          <w:t>1986</w:t>
        </w:r>
      </w:hyperlink>
      <w:r w:rsidRPr="004E1679">
        <w:t>),</w:t>
      </w:r>
      <w:r w:rsidRPr="004E1679">
        <w:rPr>
          <w:spacing w:val="-7"/>
        </w:rPr>
        <w:t xml:space="preserve"> </w:t>
      </w:r>
      <w:r w:rsidRPr="004E1679">
        <w:t>Coda</w:t>
      </w:r>
      <w:r w:rsidRPr="004E1679">
        <w:rPr>
          <w:spacing w:val="-7"/>
        </w:rPr>
        <w:t xml:space="preserve"> </w:t>
      </w:r>
      <w:r w:rsidRPr="004E1679">
        <w:t>Condition</w:t>
      </w:r>
      <w:r w:rsidRPr="004E1679">
        <w:rPr>
          <w:spacing w:val="-7"/>
        </w:rPr>
        <w:t xml:space="preserve"> </w:t>
      </w:r>
      <w:r w:rsidRPr="004E1679">
        <w:t>(</w:t>
      </w:r>
      <w:proofErr w:type="spellStart"/>
      <w:r w:rsidR="004E1679" w:rsidRPr="004E1679">
        <w:rPr>
          <w:smallCaps/>
        </w:rPr>
        <w:t>CodaCon</w:t>
      </w:r>
      <w:proofErr w:type="spellEnd"/>
      <w:r w:rsidRPr="004E1679">
        <w:t>)</w:t>
      </w:r>
      <w:r w:rsidRPr="004E1679">
        <w:rPr>
          <w:spacing w:val="-7"/>
        </w:rPr>
        <w:t xml:space="preserve"> </w:t>
      </w:r>
      <w:r w:rsidRPr="004E1679">
        <w:t>is</w:t>
      </w:r>
      <w:r w:rsidRPr="004E1679">
        <w:rPr>
          <w:spacing w:val="-7"/>
        </w:rPr>
        <w:t xml:space="preserve"> </w:t>
      </w:r>
      <w:r w:rsidRPr="004E1679">
        <w:t>strictly</w:t>
      </w:r>
      <w:r w:rsidRPr="004E1679">
        <w:rPr>
          <w:spacing w:val="-7"/>
        </w:rPr>
        <w:t xml:space="preserve"> </w:t>
      </w:r>
      <w:r w:rsidRPr="004E1679">
        <w:t>respected</w:t>
      </w:r>
      <w:r w:rsidRPr="004E1679">
        <w:rPr>
          <w:spacing w:val="-7"/>
        </w:rPr>
        <w:t xml:space="preserve"> </w:t>
      </w:r>
      <w:r w:rsidRPr="004E1679">
        <w:t>in Eegimaa.</w:t>
      </w:r>
      <w:r w:rsidRPr="004E1679">
        <w:rPr>
          <w:spacing w:val="5"/>
        </w:rPr>
        <w:t xml:space="preserve"> </w:t>
      </w:r>
      <w:r w:rsidRPr="004E1679">
        <w:t>The</w:t>
      </w:r>
      <w:r w:rsidRPr="004E1679">
        <w:rPr>
          <w:spacing w:val="-13"/>
        </w:rPr>
        <w:t xml:space="preserve"> </w:t>
      </w:r>
      <w:r w:rsidRPr="004E1679">
        <w:t>Coda</w:t>
      </w:r>
      <w:r w:rsidRPr="004E1679">
        <w:rPr>
          <w:spacing w:val="-14"/>
        </w:rPr>
        <w:t xml:space="preserve"> </w:t>
      </w:r>
      <w:r w:rsidRPr="004E1679">
        <w:t>Condition</w:t>
      </w:r>
      <w:r w:rsidRPr="004E1679">
        <w:rPr>
          <w:spacing w:val="-13"/>
        </w:rPr>
        <w:t xml:space="preserve"> </w:t>
      </w:r>
      <w:r w:rsidRPr="004E1679">
        <w:t>states</w:t>
      </w:r>
      <w:r w:rsidRPr="004E1679">
        <w:rPr>
          <w:spacing w:val="-14"/>
        </w:rPr>
        <w:t xml:space="preserve"> </w:t>
      </w:r>
      <w:r w:rsidRPr="004E1679">
        <w:t>that</w:t>
      </w:r>
      <w:r w:rsidRPr="004E1679">
        <w:rPr>
          <w:spacing w:val="-13"/>
        </w:rPr>
        <w:t xml:space="preserve"> </w:t>
      </w:r>
      <w:r w:rsidRPr="004E1679">
        <w:t>all</w:t>
      </w:r>
      <w:r w:rsidRPr="004E1679">
        <w:rPr>
          <w:spacing w:val="-14"/>
        </w:rPr>
        <w:t xml:space="preserve"> </w:t>
      </w:r>
      <w:r w:rsidRPr="004E1679">
        <w:t>stem-internal</w:t>
      </w:r>
      <w:r w:rsidRPr="004E1679">
        <w:rPr>
          <w:spacing w:val="-13"/>
        </w:rPr>
        <w:t xml:space="preserve"> </w:t>
      </w:r>
      <w:r w:rsidRPr="004E1679">
        <w:t>coda</w:t>
      </w:r>
      <w:r w:rsidRPr="004E1679">
        <w:rPr>
          <w:spacing w:val="-13"/>
        </w:rPr>
        <w:t xml:space="preserve"> </w:t>
      </w:r>
      <w:r w:rsidRPr="004E1679">
        <w:t>consonants</w:t>
      </w:r>
      <w:r w:rsidRPr="004E1679">
        <w:rPr>
          <w:spacing w:val="-14"/>
        </w:rPr>
        <w:t xml:space="preserve"> </w:t>
      </w:r>
      <w:r w:rsidRPr="004E1679">
        <w:t>share</w:t>
      </w:r>
      <w:r w:rsidRPr="004E1679">
        <w:rPr>
          <w:spacing w:val="-13"/>
        </w:rPr>
        <w:t xml:space="preserve"> </w:t>
      </w:r>
      <w:r w:rsidRPr="004E1679">
        <w:t>place</w:t>
      </w:r>
      <w:r w:rsidRPr="004E1679">
        <w:rPr>
          <w:spacing w:val="-14"/>
        </w:rPr>
        <w:t xml:space="preserve"> </w:t>
      </w:r>
      <w:r w:rsidRPr="004E1679">
        <w:t>features with</w:t>
      </w:r>
      <w:r w:rsidRPr="004E1679">
        <w:rPr>
          <w:spacing w:val="-7"/>
        </w:rPr>
        <w:t xml:space="preserve"> </w:t>
      </w:r>
      <w:r w:rsidRPr="004E1679">
        <w:t>a</w:t>
      </w:r>
      <w:r w:rsidRPr="004E1679">
        <w:rPr>
          <w:spacing w:val="-6"/>
        </w:rPr>
        <w:t xml:space="preserve"> </w:t>
      </w:r>
      <w:r w:rsidRPr="004E1679">
        <w:t>following</w:t>
      </w:r>
      <w:r w:rsidRPr="004E1679">
        <w:rPr>
          <w:spacing w:val="-6"/>
        </w:rPr>
        <w:t xml:space="preserve"> </w:t>
      </w:r>
      <w:r w:rsidRPr="004E1679">
        <w:t>onset.</w:t>
      </w:r>
      <w:r w:rsidRPr="004E1679">
        <w:rPr>
          <w:spacing w:val="11"/>
        </w:rPr>
        <w:t xml:space="preserve"> </w:t>
      </w:r>
      <w:r w:rsidRPr="004E1679">
        <w:t>In</w:t>
      </w:r>
      <w:r w:rsidRPr="004E1679">
        <w:rPr>
          <w:spacing w:val="-6"/>
        </w:rPr>
        <w:t xml:space="preserve"> </w:t>
      </w:r>
      <w:r w:rsidRPr="004E1679">
        <w:t>other</w:t>
      </w:r>
      <w:r w:rsidRPr="004E1679">
        <w:rPr>
          <w:spacing w:val="-6"/>
        </w:rPr>
        <w:t xml:space="preserve"> </w:t>
      </w:r>
      <w:r w:rsidRPr="004E1679">
        <w:t>words,</w:t>
      </w:r>
      <w:r w:rsidRPr="004E1679">
        <w:rPr>
          <w:spacing w:val="-6"/>
        </w:rPr>
        <w:t xml:space="preserve"> </w:t>
      </w:r>
      <w:r w:rsidRPr="004E1679">
        <w:t>a</w:t>
      </w:r>
      <w:r w:rsidRPr="004E1679">
        <w:rPr>
          <w:spacing w:val="-6"/>
        </w:rPr>
        <w:t xml:space="preserve"> </w:t>
      </w:r>
      <w:r w:rsidRPr="004E1679">
        <w:t>coda</w:t>
      </w:r>
      <w:r w:rsidRPr="004E1679">
        <w:rPr>
          <w:spacing w:val="-6"/>
        </w:rPr>
        <w:t xml:space="preserve"> </w:t>
      </w:r>
      <w:r w:rsidRPr="004E1679">
        <w:t>does</w:t>
      </w:r>
      <w:r w:rsidRPr="004E1679">
        <w:rPr>
          <w:spacing w:val="-7"/>
        </w:rPr>
        <w:t xml:space="preserve"> </w:t>
      </w:r>
      <w:r w:rsidRPr="004E1679">
        <w:t>not</w:t>
      </w:r>
      <w:r w:rsidRPr="004E1679">
        <w:rPr>
          <w:spacing w:val="-6"/>
        </w:rPr>
        <w:t xml:space="preserve"> </w:t>
      </w:r>
      <w:r w:rsidRPr="004E1679">
        <w:t>license</w:t>
      </w:r>
      <w:r w:rsidRPr="004E1679">
        <w:rPr>
          <w:spacing w:val="-6"/>
        </w:rPr>
        <w:t xml:space="preserve"> </w:t>
      </w:r>
      <w:r w:rsidRPr="004E1679">
        <w:t>its</w:t>
      </w:r>
      <w:r w:rsidRPr="004E1679">
        <w:rPr>
          <w:spacing w:val="-6"/>
        </w:rPr>
        <w:t xml:space="preserve"> </w:t>
      </w:r>
      <w:r w:rsidRPr="004E1679">
        <w:t>own</w:t>
      </w:r>
      <w:r w:rsidRPr="004E1679">
        <w:rPr>
          <w:spacing w:val="-6"/>
        </w:rPr>
        <w:t xml:space="preserve"> </w:t>
      </w:r>
      <w:r w:rsidRPr="004E1679">
        <w:t>place</w:t>
      </w:r>
      <w:r w:rsidRPr="004E1679">
        <w:rPr>
          <w:spacing w:val="-7"/>
        </w:rPr>
        <w:t xml:space="preserve"> </w:t>
      </w:r>
      <w:r w:rsidRPr="004E1679">
        <w:t>features,</w:t>
      </w:r>
      <w:r w:rsidRPr="004E1679">
        <w:rPr>
          <w:spacing w:val="-6"/>
        </w:rPr>
        <w:t xml:space="preserve"> </w:t>
      </w:r>
      <w:r w:rsidRPr="004E1679">
        <w:t xml:space="preserve">meaning that a stem-internal coda can only surface if it shares place feature with the following onset. It is the onset that can license place features. In Eegimaa, the only stem-internal codas allowed are the first part of a geminate or a nasal followed by a homorganic voiced plosive. (In Diola </w:t>
      </w:r>
      <w:r w:rsidRPr="004E1679">
        <w:rPr>
          <w:spacing w:val="-3"/>
        </w:rPr>
        <w:t>Fogny,</w:t>
      </w:r>
      <w:r w:rsidRPr="004E1679">
        <w:rPr>
          <w:spacing w:val="-18"/>
        </w:rPr>
        <w:t xml:space="preserve"> </w:t>
      </w:r>
      <w:r w:rsidRPr="004E1679">
        <w:t>a</w:t>
      </w:r>
      <w:r w:rsidRPr="004E1679">
        <w:rPr>
          <w:spacing w:val="-20"/>
        </w:rPr>
        <w:t xml:space="preserve"> </w:t>
      </w:r>
      <w:r w:rsidRPr="004E1679">
        <w:t>coda</w:t>
      </w:r>
      <w:r w:rsidRPr="004E1679">
        <w:rPr>
          <w:spacing w:val="-20"/>
        </w:rPr>
        <w:t xml:space="preserve"> </w:t>
      </w:r>
      <w:r w:rsidRPr="004E1679">
        <w:t>nasal</w:t>
      </w:r>
      <w:r w:rsidRPr="004E1679">
        <w:rPr>
          <w:spacing w:val="-20"/>
        </w:rPr>
        <w:t xml:space="preserve"> </w:t>
      </w:r>
      <w:r w:rsidRPr="004E1679">
        <w:t>may</w:t>
      </w:r>
      <w:r w:rsidRPr="004E1679">
        <w:rPr>
          <w:spacing w:val="-21"/>
        </w:rPr>
        <w:t xml:space="preserve"> </w:t>
      </w:r>
      <w:r w:rsidRPr="004E1679">
        <w:t>be</w:t>
      </w:r>
      <w:r w:rsidRPr="004E1679">
        <w:rPr>
          <w:spacing w:val="-20"/>
        </w:rPr>
        <w:t xml:space="preserve"> </w:t>
      </w:r>
      <w:r w:rsidRPr="004E1679">
        <w:t>followed</w:t>
      </w:r>
      <w:r w:rsidRPr="004E1679">
        <w:rPr>
          <w:spacing w:val="-20"/>
        </w:rPr>
        <w:t xml:space="preserve"> </w:t>
      </w:r>
      <w:r w:rsidRPr="004E1679">
        <w:t>by</w:t>
      </w:r>
      <w:r w:rsidRPr="004E1679">
        <w:rPr>
          <w:spacing w:val="-20"/>
        </w:rPr>
        <w:t xml:space="preserve"> </w:t>
      </w:r>
      <w:r w:rsidRPr="004E1679">
        <w:t>a</w:t>
      </w:r>
      <w:r w:rsidRPr="004E1679">
        <w:rPr>
          <w:spacing w:val="-20"/>
        </w:rPr>
        <w:t xml:space="preserve"> </w:t>
      </w:r>
      <w:r w:rsidRPr="004E1679">
        <w:t>homorganic</w:t>
      </w:r>
      <w:r w:rsidRPr="004E1679">
        <w:rPr>
          <w:spacing w:val="-20"/>
        </w:rPr>
        <w:t xml:space="preserve"> </w:t>
      </w:r>
      <w:r w:rsidRPr="004E1679">
        <w:t>voiceless</w:t>
      </w:r>
      <w:r w:rsidRPr="004E1679">
        <w:rPr>
          <w:spacing w:val="-21"/>
        </w:rPr>
        <w:t xml:space="preserve"> </w:t>
      </w:r>
      <w:r w:rsidRPr="004E1679">
        <w:t>plosive.</w:t>
      </w:r>
      <w:r w:rsidRPr="004E1679">
        <w:rPr>
          <w:spacing w:val="5"/>
        </w:rPr>
        <w:t xml:space="preserve"> </w:t>
      </w:r>
      <w:r w:rsidRPr="004E1679">
        <w:t>The</w:t>
      </w:r>
      <w:r w:rsidRPr="004E1679">
        <w:rPr>
          <w:spacing w:val="-20"/>
        </w:rPr>
        <w:t xml:space="preserve"> </w:t>
      </w:r>
      <w:r w:rsidRPr="004E1679">
        <w:t>cognate</w:t>
      </w:r>
      <w:r w:rsidRPr="004E1679">
        <w:rPr>
          <w:spacing w:val="-20"/>
        </w:rPr>
        <w:t xml:space="preserve"> </w:t>
      </w:r>
      <w:r w:rsidRPr="004E1679">
        <w:t>of</w:t>
      </w:r>
      <w:r w:rsidRPr="004E1679">
        <w:rPr>
          <w:spacing w:val="-20"/>
        </w:rPr>
        <w:t xml:space="preserve"> </w:t>
      </w:r>
      <w:r w:rsidRPr="004E1679">
        <w:t>a</w:t>
      </w:r>
      <w:r w:rsidRPr="004E1679">
        <w:rPr>
          <w:spacing w:val="-20"/>
        </w:rPr>
        <w:t xml:space="preserve"> </w:t>
      </w:r>
      <w:r w:rsidRPr="004E1679">
        <w:t>Fogny nasal-voiceless</w:t>
      </w:r>
      <w:r w:rsidRPr="004E1679">
        <w:rPr>
          <w:spacing w:val="-19"/>
        </w:rPr>
        <w:t xml:space="preserve"> </w:t>
      </w:r>
      <w:r w:rsidRPr="004E1679">
        <w:t>plosive</w:t>
      </w:r>
      <w:r w:rsidRPr="004E1679">
        <w:rPr>
          <w:spacing w:val="-18"/>
        </w:rPr>
        <w:t xml:space="preserve"> </w:t>
      </w:r>
      <w:r w:rsidRPr="004E1679">
        <w:t>cluster</w:t>
      </w:r>
      <w:r w:rsidRPr="004E1679">
        <w:rPr>
          <w:spacing w:val="-18"/>
        </w:rPr>
        <w:t xml:space="preserve"> </w:t>
      </w:r>
      <w:r w:rsidRPr="004E1679">
        <w:t>in</w:t>
      </w:r>
      <w:r w:rsidRPr="004E1679">
        <w:rPr>
          <w:spacing w:val="-19"/>
        </w:rPr>
        <w:t xml:space="preserve"> </w:t>
      </w:r>
      <w:r w:rsidRPr="004E1679">
        <w:t>Eegimaa</w:t>
      </w:r>
      <w:r w:rsidRPr="004E1679">
        <w:rPr>
          <w:spacing w:val="-18"/>
        </w:rPr>
        <w:t xml:space="preserve"> </w:t>
      </w:r>
      <w:r w:rsidRPr="004E1679">
        <w:t>Essil</w:t>
      </w:r>
      <w:r w:rsidRPr="004E1679">
        <w:rPr>
          <w:spacing w:val="-18"/>
        </w:rPr>
        <w:t xml:space="preserve"> </w:t>
      </w:r>
      <w:r w:rsidRPr="004E1679">
        <w:t>is</w:t>
      </w:r>
      <w:r w:rsidRPr="004E1679">
        <w:rPr>
          <w:spacing w:val="-18"/>
        </w:rPr>
        <w:t xml:space="preserve"> </w:t>
      </w:r>
      <w:r w:rsidRPr="004E1679">
        <w:t>a</w:t>
      </w:r>
      <w:r w:rsidRPr="004E1679">
        <w:rPr>
          <w:spacing w:val="-18"/>
        </w:rPr>
        <w:t xml:space="preserve"> </w:t>
      </w:r>
      <w:r w:rsidRPr="004E1679">
        <w:t>voiceless</w:t>
      </w:r>
      <w:r w:rsidRPr="004E1679">
        <w:rPr>
          <w:spacing w:val="-18"/>
        </w:rPr>
        <w:t xml:space="preserve"> </w:t>
      </w:r>
      <w:r w:rsidRPr="004E1679">
        <w:t>geminate</w:t>
      </w:r>
      <w:r w:rsidRPr="004E1679">
        <w:rPr>
          <w:spacing w:val="-18"/>
        </w:rPr>
        <w:t xml:space="preserve"> </w:t>
      </w:r>
      <w:r w:rsidRPr="004E1679">
        <w:t>plosive,</w:t>
      </w:r>
      <w:r w:rsidRPr="004E1679">
        <w:rPr>
          <w:spacing w:val="-16"/>
        </w:rPr>
        <w:t xml:space="preserve"> </w:t>
      </w:r>
      <w:r w:rsidRPr="004E1679">
        <w:t>but</w:t>
      </w:r>
      <w:r w:rsidRPr="004E1679">
        <w:rPr>
          <w:spacing w:val="-18"/>
        </w:rPr>
        <w:t xml:space="preserve"> </w:t>
      </w:r>
      <w:r w:rsidRPr="004E1679">
        <w:t>only</w:t>
      </w:r>
      <w:r w:rsidRPr="004E1679">
        <w:rPr>
          <w:spacing w:val="-18"/>
        </w:rPr>
        <w:t xml:space="preserve"> </w:t>
      </w:r>
      <w:r w:rsidRPr="004E1679">
        <w:t>surface stem-internally; stem-finally, geminates and nasal-consonant clusters are reduced to singleton plosives.)</w:t>
      </w:r>
      <w:r w:rsidRPr="004E1679">
        <w:rPr>
          <w:spacing w:val="13"/>
        </w:rPr>
        <w:t xml:space="preserve"> </w:t>
      </w:r>
      <w:r w:rsidRPr="004E1679">
        <w:t>An</w:t>
      </w:r>
      <w:r w:rsidRPr="004E1679">
        <w:rPr>
          <w:spacing w:val="-5"/>
        </w:rPr>
        <w:t xml:space="preserve"> </w:t>
      </w:r>
      <w:r w:rsidRPr="004E1679">
        <w:t>example</w:t>
      </w:r>
      <w:r w:rsidRPr="004E1679">
        <w:rPr>
          <w:spacing w:val="-5"/>
        </w:rPr>
        <w:t xml:space="preserve"> </w:t>
      </w:r>
      <w:r w:rsidRPr="004E1679">
        <w:t>from</w:t>
      </w:r>
      <w:r w:rsidRPr="004E1679">
        <w:rPr>
          <w:spacing w:val="-5"/>
        </w:rPr>
        <w:t xml:space="preserve"> </w:t>
      </w:r>
      <w:r w:rsidRPr="004E1679">
        <w:t>the</w:t>
      </w:r>
      <w:r w:rsidRPr="004E1679">
        <w:rPr>
          <w:spacing w:val="-6"/>
        </w:rPr>
        <w:t xml:space="preserve"> </w:t>
      </w:r>
      <w:r w:rsidRPr="004E1679">
        <w:t>reduplicated</w:t>
      </w:r>
      <w:r w:rsidRPr="004E1679">
        <w:rPr>
          <w:spacing w:val="-5"/>
        </w:rPr>
        <w:t xml:space="preserve"> </w:t>
      </w:r>
      <w:r w:rsidRPr="004E1679">
        <w:t>perfective</w:t>
      </w:r>
      <w:r w:rsidRPr="004E1679">
        <w:rPr>
          <w:spacing w:val="-5"/>
        </w:rPr>
        <w:t xml:space="preserve"> </w:t>
      </w:r>
      <w:r w:rsidRPr="004E1679">
        <w:t>in</w:t>
      </w:r>
      <w:r w:rsidRPr="004E1679">
        <w:rPr>
          <w:spacing w:val="-5"/>
        </w:rPr>
        <w:t xml:space="preserve"> </w:t>
      </w:r>
      <w:r w:rsidRPr="004E1679">
        <w:t>Eegimaa</w:t>
      </w:r>
      <w:r w:rsidRPr="004E1679">
        <w:rPr>
          <w:spacing w:val="-5"/>
        </w:rPr>
        <w:t xml:space="preserve"> </w:t>
      </w:r>
      <w:r w:rsidRPr="004E1679">
        <w:t>shown</w:t>
      </w:r>
      <w:r w:rsidRPr="004E1679">
        <w:rPr>
          <w:spacing w:val="-5"/>
        </w:rPr>
        <w:t xml:space="preserve"> </w:t>
      </w:r>
      <w:r w:rsidRPr="004E1679">
        <w:t>in</w:t>
      </w:r>
      <w:r w:rsidRPr="004E1679">
        <w:rPr>
          <w:spacing w:val="-5"/>
        </w:rPr>
        <w:t xml:space="preserve"> </w:t>
      </w:r>
      <w:r w:rsidRPr="004E1679">
        <w:t>(</w:t>
      </w:r>
      <w:hyperlink w:anchor="_bookmark12" w:history="1">
        <w:r w:rsidRPr="004E1679">
          <w:t>6</w:t>
        </w:r>
      </w:hyperlink>
      <w:r w:rsidRPr="004E1679">
        <w:t>)</w:t>
      </w:r>
      <w:r w:rsidRPr="004E1679">
        <w:rPr>
          <w:spacing w:val="-5"/>
        </w:rPr>
        <w:t xml:space="preserve"> </w:t>
      </w:r>
      <w:r w:rsidRPr="004E1679">
        <w:t>illustrates</w:t>
      </w:r>
      <w:r w:rsidRPr="004E1679">
        <w:rPr>
          <w:spacing w:val="-5"/>
        </w:rPr>
        <w:t xml:space="preserve"> </w:t>
      </w:r>
      <w:r w:rsidRPr="004E1679">
        <w:t xml:space="preserve">the repair </w:t>
      </w:r>
      <w:r w:rsidRPr="004E1679">
        <w:rPr>
          <w:spacing w:val="-3"/>
        </w:rPr>
        <w:t xml:space="preserve">strategy, </w:t>
      </w:r>
      <w:r w:rsidRPr="004E1679">
        <w:t>which occurs to avoid a potential violation of</w:t>
      </w:r>
      <w:r w:rsidRPr="004E1679">
        <w:rPr>
          <w:spacing w:val="-17"/>
        </w:rPr>
        <w:t xml:space="preserve"> </w:t>
      </w:r>
      <w:proofErr w:type="spellStart"/>
      <w:r w:rsidR="004E1679" w:rsidRPr="004E1679">
        <w:rPr>
          <w:smallCaps/>
        </w:rPr>
        <w:t>CodaCon</w:t>
      </w:r>
      <w:proofErr w:type="spellEnd"/>
      <w:r w:rsidRPr="004E1679">
        <w:t>.</w:t>
      </w:r>
    </w:p>
    <w:p w:rsidR="00E90EB4" w:rsidRPr="004E1679" w:rsidRDefault="00E90EB4" w:rsidP="00B846AD">
      <w:pPr>
        <w:pStyle w:val="Corpsdetexte"/>
        <w:spacing w:before="6"/>
        <w:rPr>
          <w:sz w:val="23"/>
        </w:rPr>
      </w:pPr>
    </w:p>
    <w:p w:rsidR="00E90EB4" w:rsidRPr="004E1679" w:rsidRDefault="005652A4" w:rsidP="00B846AD">
      <w:pPr>
        <w:pStyle w:val="Paragraphedeliste"/>
        <w:numPr>
          <w:ilvl w:val="0"/>
          <w:numId w:val="6"/>
        </w:numPr>
        <w:tabs>
          <w:tab w:val="left" w:pos="1114"/>
          <w:tab w:val="left" w:pos="1116"/>
        </w:tabs>
        <w:spacing w:before="0"/>
        <w:jc w:val="left"/>
      </w:pPr>
      <w:bookmarkStart w:id="18" w:name="_bookmark12"/>
      <w:bookmarkEnd w:id="18"/>
      <w:r w:rsidRPr="004E1679">
        <w:t>Eegimaa reduplicative</w:t>
      </w:r>
      <w:r w:rsidRPr="004E1679">
        <w:rPr>
          <w:spacing w:val="-3"/>
        </w:rPr>
        <w:t xml:space="preserve"> </w:t>
      </w:r>
      <w:r w:rsidRPr="004E1679">
        <w:t>perfective</w:t>
      </w:r>
    </w:p>
    <w:p w:rsidR="00E90EB4" w:rsidRPr="004E1679" w:rsidRDefault="00E90EB4" w:rsidP="00B846AD">
      <w:pPr>
        <w:pStyle w:val="Corpsdetexte"/>
        <w:rPr>
          <w:sz w:val="31"/>
        </w:rPr>
      </w:pPr>
    </w:p>
    <w:p w:rsidR="00E90EB4" w:rsidRPr="004E1679" w:rsidRDefault="005652A4" w:rsidP="00B846AD">
      <w:pPr>
        <w:pStyle w:val="Corpsdetexte"/>
        <w:spacing w:line="232" w:lineRule="auto"/>
        <w:ind w:left="1115" w:right="7169"/>
      </w:pPr>
      <w:r w:rsidRPr="004E1679">
        <w:t>/</w:t>
      </w:r>
      <w:proofErr w:type="spellStart"/>
      <w:r w:rsidRPr="004E1679">
        <w:t>nɪ-bɔ</w:t>
      </w:r>
      <w:r w:rsidRPr="004E1679">
        <w:rPr>
          <w:b/>
        </w:rPr>
        <w:t>k</w:t>
      </w:r>
      <w:r w:rsidRPr="004E1679">
        <w:t>-bɔk</w:t>
      </w:r>
      <w:proofErr w:type="spellEnd"/>
      <w:r w:rsidRPr="004E1679">
        <w:t xml:space="preserve">/ </w:t>
      </w:r>
      <w:r w:rsidRPr="004E1679">
        <w:rPr>
          <w:w w:val="95"/>
        </w:rPr>
        <w:t>1S-dance-</w:t>
      </w:r>
      <w:r w:rsidR="004E1679" w:rsidRPr="004E1679">
        <w:rPr>
          <w:smallCaps/>
          <w:w w:val="95"/>
        </w:rPr>
        <w:t>Red</w:t>
      </w:r>
    </w:p>
    <w:p w:rsidR="00E90EB4" w:rsidRPr="004E1679" w:rsidRDefault="005652A4" w:rsidP="00B846AD">
      <w:pPr>
        <w:pStyle w:val="Corpsdetexte"/>
        <w:spacing w:before="64" w:line="367" w:lineRule="auto"/>
        <w:ind w:left="1115" w:right="7443"/>
      </w:pPr>
      <w:r w:rsidRPr="004E1679">
        <w:t>[</w:t>
      </w:r>
      <w:proofErr w:type="spellStart"/>
      <w:proofErr w:type="gramStart"/>
      <w:r w:rsidRPr="004E1679">
        <w:t>nɪbɔ</w:t>
      </w:r>
      <w:r w:rsidRPr="004E1679">
        <w:rPr>
          <w:b/>
        </w:rPr>
        <w:t>b</w:t>
      </w:r>
      <w:r w:rsidRPr="004E1679">
        <w:t>ɔk</w:t>
      </w:r>
      <w:proofErr w:type="spellEnd"/>
      <w:proofErr w:type="gramEnd"/>
      <w:r w:rsidRPr="004E1679">
        <w:t>] ‘I danced.’</w:t>
      </w:r>
    </w:p>
    <w:p w:rsidR="00E90EB4" w:rsidRPr="004E1679" w:rsidRDefault="005652A4" w:rsidP="00B846AD">
      <w:pPr>
        <w:pStyle w:val="Corpsdetexte"/>
        <w:spacing w:before="172" w:line="408" w:lineRule="auto"/>
        <w:ind w:left="424" w:right="841"/>
        <w:rPr>
          <w:sz w:val="16"/>
        </w:rPr>
      </w:pPr>
      <w:r w:rsidRPr="004E1679">
        <w:t>The root /-</w:t>
      </w:r>
      <w:proofErr w:type="spellStart"/>
      <w:r w:rsidRPr="004E1679">
        <w:t>bɔk</w:t>
      </w:r>
      <w:proofErr w:type="spellEnd"/>
      <w:r w:rsidRPr="004E1679">
        <w:t>/ of the stem ‘to dance’ [ɛ-</w:t>
      </w:r>
      <w:proofErr w:type="spellStart"/>
      <w:r w:rsidRPr="004E1679">
        <w:t>bɔk</w:t>
      </w:r>
      <w:proofErr w:type="spellEnd"/>
      <w:r w:rsidRPr="004E1679">
        <w:t xml:space="preserve">] ends in a consonant which, when suffixed as a reduplicant onto the base in the perfective aspect, could result in a potentially impermissible consonant cluster *[kb]. The violation of </w:t>
      </w:r>
      <w:proofErr w:type="spellStart"/>
      <w:r w:rsidR="004E1679" w:rsidRPr="004E1679">
        <w:rPr>
          <w:smallCaps/>
        </w:rPr>
        <w:t>CodaCon</w:t>
      </w:r>
      <w:proofErr w:type="spellEnd"/>
      <w:r w:rsidRPr="004E1679">
        <w:t xml:space="preserve"> is avoided by the deletion of the</w:t>
      </w:r>
      <w:r w:rsidRPr="004E1679">
        <w:rPr>
          <w:spacing w:val="-22"/>
        </w:rPr>
        <w:t xml:space="preserve"> </w:t>
      </w:r>
      <w:r w:rsidRPr="004E1679">
        <w:t>base-final consonant</w:t>
      </w:r>
      <w:r w:rsidRPr="004E1679">
        <w:rPr>
          <w:spacing w:val="-2"/>
        </w:rPr>
        <w:t xml:space="preserve"> </w:t>
      </w:r>
      <w:r w:rsidRPr="004E1679">
        <w:t>/k/.</w:t>
      </w:r>
      <w:hyperlink w:anchor="_bookmark13" w:history="1">
        <w:r w:rsidRPr="004E1679">
          <w:rPr>
            <w:position w:val="8"/>
            <w:sz w:val="16"/>
          </w:rPr>
          <w:t>3</w:t>
        </w:r>
      </w:hyperlink>
    </w:p>
    <w:p w:rsidR="00E90EB4" w:rsidRPr="004E1679" w:rsidRDefault="00D74142" w:rsidP="00B846AD">
      <w:pPr>
        <w:pStyle w:val="Corpsdetexte"/>
        <w:spacing w:before="10" w:line="415" w:lineRule="auto"/>
        <w:ind w:left="424" w:right="841" w:firstLine="338"/>
      </w:pPr>
      <w:r>
        <w:rPr>
          <w:noProof/>
        </w:rPr>
        <mc:AlternateContent>
          <mc:Choice Requires="wps">
            <w:drawing>
              <wp:anchor distT="0" distB="0" distL="114300" distR="114300" simplePos="0" relativeHeight="251705344" behindDoc="1" locked="0" layoutInCell="1" allowOverlap="1">
                <wp:simplePos x="0" y="0"/>
                <wp:positionH relativeFrom="page">
                  <wp:posOffset>1259840</wp:posOffset>
                </wp:positionH>
                <wp:positionV relativeFrom="paragraph">
                  <wp:posOffset>1085215</wp:posOffset>
                </wp:positionV>
                <wp:extent cx="2101215" cy="0"/>
                <wp:effectExtent l="12065" t="10160" r="10795" b="8890"/>
                <wp:wrapNone/>
                <wp:docPr id="9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50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0F313" id="Line 141"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2pt,85.45pt" to="264.65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" strokeweight=".14058mm">
                <w10:wrap anchorx="page"/>
              </v:line>
            </w:pict>
          </mc:Fallback>
        </mc:AlternateContent>
      </w:r>
      <w:r w:rsidR="005652A4" w:rsidRPr="004E1679">
        <w:rPr>
          <w:spacing w:val="-3"/>
        </w:rPr>
        <w:t xml:space="preserve">With </w:t>
      </w:r>
      <w:r w:rsidR="005652A4" w:rsidRPr="004E1679">
        <w:t xml:space="preserve">respect to the representation of coda consonants, the distinction between a singleton voiceless consonant in coda position and a geminate consonant reflects moraic structure. </w:t>
      </w:r>
      <w:r w:rsidR="005652A4" w:rsidRPr="004E1679">
        <w:rPr>
          <w:spacing w:val="-9"/>
        </w:rPr>
        <w:t xml:space="preserve">We </w:t>
      </w:r>
      <w:r w:rsidR="005652A4" w:rsidRPr="004E1679">
        <w:t xml:space="preserve">follow </w:t>
      </w:r>
      <w:hyperlink w:anchor="_bookmark63" w:history="1">
        <w:r w:rsidR="005652A4" w:rsidRPr="004E1679">
          <w:t xml:space="preserve">Hayes </w:t>
        </w:r>
      </w:hyperlink>
      <w:r w:rsidR="005652A4" w:rsidRPr="004E1679">
        <w:t>(</w:t>
      </w:r>
      <w:hyperlink w:anchor="_bookmark63" w:history="1">
        <w:r w:rsidR="005652A4" w:rsidRPr="004E1679">
          <w:t>1989</w:t>
        </w:r>
      </w:hyperlink>
      <w:r w:rsidR="005652A4" w:rsidRPr="004E1679">
        <w:t xml:space="preserve">) in viewing geminate consonants as being underlyingly moraic. </w:t>
      </w:r>
      <w:r w:rsidR="005652A4" w:rsidRPr="004E1679">
        <w:rPr>
          <w:spacing w:val="-9"/>
        </w:rPr>
        <w:t xml:space="preserve">We </w:t>
      </w:r>
      <w:r w:rsidR="005652A4" w:rsidRPr="004E1679">
        <w:t>also present</w:t>
      </w:r>
      <w:r w:rsidR="005652A4" w:rsidRPr="004E1679">
        <w:rPr>
          <w:spacing w:val="10"/>
        </w:rPr>
        <w:t xml:space="preserve"> </w:t>
      </w:r>
      <w:r w:rsidR="005652A4" w:rsidRPr="004E1679">
        <w:t>evidence,</w:t>
      </w:r>
      <w:r w:rsidR="005652A4" w:rsidRPr="004E1679">
        <w:rPr>
          <w:spacing w:val="14"/>
        </w:rPr>
        <w:t xml:space="preserve"> </w:t>
      </w:r>
      <w:r w:rsidR="005652A4" w:rsidRPr="004E1679">
        <w:t>following</w:t>
      </w:r>
      <w:r w:rsidR="005652A4" w:rsidRPr="004E1679">
        <w:rPr>
          <w:spacing w:val="10"/>
        </w:rPr>
        <w:t xml:space="preserve"> </w:t>
      </w:r>
      <w:hyperlink w:anchor="_bookmark54" w:history="1">
        <w:r w:rsidR="005652A4" w:rsidRPr="004E1679">
          <w:t>Bassène</w:t>
        </w:r>
        <w:r w:rsidR="005652A4" w:rsidRPr="004E1679">
          <w:rPr>
            <w:spacing w:val="11"/>
          </w:rPr>
          <w:t xml:space="preserve"> </w:t>
        </w:r>
      </w:hyperlink>
      <w:r w:rsidR="005652A4" w:rsidRPr="004E1679">
        <w:t>(</w:t>
      </w:r>
      <w:hyperlink w:anchor="_bookmark54" w:history="1">
        <w:r w:rsidR="005652A4" w:rsidRPr="004E1679">
          <w:t>2012</w:t>
        </w:r>
      </w:hyperlink>
      <w:proofErr w:type="gramStart"/>
      <w:r w:rsidR="005652A4" w:rsidRPr="004E1679">
        <w:t>),</w:t>
      </w:r>
      <w:r w:rsidR="005652A4" w:rsidRPr="004E1679">
        <w:rPr>
          <w:spacing w:val="14"/>
        </w:rPr>
        <w:t xml:space="preserve"> </w:t>
      </w:r>
      <w:r w:rsidR="005652A4" w:rsidRPr="004E1679">
        <w:t>that</w:t>
      </w:r>
      <w:proofErr w:type="gramEnd"/>
      <w:r w:rsidR="005652A4" w:rsidRPr="004E1679">
        <w:rPr>
          <w:spacing w:val="10"/>
        </w:rPr>
        <w:t xml:space="preserve"> </w:t>
      </w:r>
      <w:r w:rsidR="005652A4" w:rsidRPr="004E1679">
        <w:t>a</w:t>
      </w:r>
      <w:r w:rsidR="005652A4" w:rsidRPr="004E1679">
        <w:rPr>
          <w:spacing w:val="10"/>
        </w:rPr>
        <w:t xml:space="preserve"> </w:t>
      </w:r>
      <w:r w:rsidR="005652A4" w:rsidRPr="004E1679">
        <w:t>voiced</w:t>
      </w:r>
      <w:r w:rsidR="005652A4" w:rsidRPr="004E1679">
        <w:rPr>
          <w:spacing w:val="11"/>
        </w:rPr>
        <w:t xml:space="preserve"> </w:t>
      </w:r>
      <w:r w:rsidR="005652A4" w:rsidRPr="004E1679">
        <w:t>consonant</w:t>
      </w:r>
      <w:r w:rsidR="005652A4" w:rsidRPr="004E1679">
        <w:rPr>
          <w:spacing w:val="10"/>
        </w:rPr>
        <w:t xml:space="preserve"> </w:t>
      </w:r>
      <w:r w:rsidR="005652A4" w:rsidRPr="004E1679">
        <w:t>in</w:t>
      </w:r>
      <w:r w:rsidR="005652A4" w:rsidRPr="004E1679">
        <w:rPr>
          <w:spacing w:val="10"/>
        </w:rPr>
        <w:t xml:space="preserve"> </w:t>
      </w:r>
      <w:r w:rsidR="005652A4" w:rsidRPr="004E1679">
        <w:t>coda</w:t>
      </w:r>
      <w:r w:rsidR="005652A4" w:rsidRPr="004E1679">
        <w:rPr>
          <w:spacing w:val="11"/>
        </w:rPr>
        <w:t xml:space="preserve"> </w:t>
      </w:r>
      <w:r w:rsidR="005652A4" w:rsidRPr="004E1679">
        <w:t>position</w:t>
      </w:r>
      <w:r w:rsidR="005652A4" w:rsidRPr="004E1679">
        <w:rPr>
          <w:spacing w:val="10"/>
        </w:rPr>
        <w:t xml:space="preserve"> </w:t>
      </w:r>
      <w:r w:rsidR="005652A4" w:rsidRPr="004E1679">
        <w:t>can</w:t>
      </w:r>
      <w:r w:rsidR="005652A4" w:rsidRPr="004E1679">
        <w:rPr>
          <w:spacing w:val="10"/>
        </w:rPr>
        <w:t xml:space="preserve"> </w:t>
      </w:r>
      <w:r w:rsidR="005652A4" w:rsidRPr="004E1679">
        <w:t>be</w:t>
      </w:r>
    </w:p>
    <w:p w:rsidR="00E90EB4" w:rsidRPr="004E1679" w:rsidRDefault="005652A4" w:rsidP="00B846AD">
      <w:pPr>
        <w:spacing w:line="195" w:lineRule="exact"/>
        <w:ind w:left="677"/>
        <w:rPr>
          <w:sz w:val="18"/>
        </w:rPr>
      </w:pPr>
      <w:r w:rsidRPr="004E1679">
        <w:rPr>
          <w:spacing w:val="2"/>
          <w:position w:val="8"/>
          <w:sz w:val="12"/>
        </w:rPr>
        <w:t>3</w:t>
      </w:r>
      <w:bookmarkStart w:id="19" w:name="_bookmark13"/>
      <w:bookmarkEnd w:id="19"/>
      <w:r w:rsidRPr="004E1679">
        <w:rPr>
          <w:spacing w:val="2"/>
          <w:sz w:val="18"/>
        </w:rPr>
        <w:t>Ito</w:t>
      </w:r>
      <w:r w:rsidRPr="004E1679">
        <w:rPr>
          <w:spacing w:val="-10"/>
          <w:sz w:val="18"/>
        </w:rPr>
        <w:t xml:space="preserve"> </w:t>
      </w:r>
      <w:r w:rsidRPr="004E1679">
        <w:rPr>
          <w:sz w:val="18"/>
        </w:rPr>
        <w:t>(1986)</w:t>
      </w:r>
      <w:r w:rsidRPr="004E1679">
        <w:rPr>
          <w:spacing w:val="-9"/>
          <w:sz w:val="18"/>
        </w:rPr>
        <w:t xml:space="preserve"> </w:t>
      </w:r>
      <w:r w:rsidRPr="004E1679">
        <w:rPr>
          <w:sz w:val="18"/>
        </w:rPr>
        <w:t>discusses</w:t>
      </w:r>
      <w:r w:rsidRPr="004E1679">
        <w:rPr>
          <w:spacing w:val="-10"/>
          <w:sz w:val="18"/>
        </w:rPr>
        <w:t xml:space="preserve"> </w:t>
      </w:r>
      <w:r w:rsidRPr="004E1679">
        <w:rPr>
          <w:sz w:val="18"/>
        </w:rPr>
        <w:t>examples</w:t>
      </w:r>
      <w:r w:rsidRPr="004E1679">
        <w:rPr>
          <w:spacing w:val="-9"/>
          <w:sz w:val="18"/>
        </w:rPr>
        <w:t xml:space="preserve"> </w:t>
      </w:r>
      <w:r w:rsidRPr="004E1679">
        <w:rPr>
          <w:sz w:val="18"/>
        </w:rPr>
        <w:t>from</w:t>
      </w:r>
      <w:r w:rsidRPr="004E1679">
        <w:rPr>
          <w:spacing w:val="-10"/>
          <w:sz w:val="18"/>
        </w:rPr>
        <w:t xml:space="preserve"> </w:t>
      </w:r>
      <w:r w:rsidRPr="004E1679">
        <w:rPr>
          <w:sz w:val="18"/>
        </w:rPr>
        <w:t>Diola</w:t>
      </w:r>
      <w:r w:rsidRPr="004E1679">
        <w:rPr>
          <w:spacing w:val="-9"/>
          <w:sz w:val="18"/>
        </w:rPr>
        <w:t xml:space="preserve"> </w:t>
      </w:r>
      <w:r w:rsidRPr="004E1679">
        <w:rPr>
          <w:sz w:val="18"/>
        </w:rPr>
        <w:t>Fogny</w:t>
      </w:r>
      <w:r w:rsidRPr="004E1679">
        <w:rPr>
          <w:spacing w:val="-10"/>
          <w:sz w:val="18"/>
        </w:rPr>
        <w:t xml:space="preserve"> </w:t>
      </w:r>
      <w:r w:rsidRPr="004E1679">
        <w:rPr>
          <w:sz w:val="18"/>
        </w:rPr>
        <w:t>to</w:t>
      </w:r>
      <w:r w:rsidRPr="004E1679">
        <w:rPr>
          <w:spacing w:val="-9"/>
          <w:sz w:val="18"/>
        </w:rPr>
        <w:t xml:space="preserve"> </w:t>
      </w:r>
      <w:r w:rsidRPr="004E1679">
        <w:rPr>
          <w:sz w:val="18"/>
        </w:rPr>
        <w:t>illustrate</w:t>
      </w:r>
      <w:r w:rsidRPr="004E1679">
        <w:rPr>
          <w:spacing w:val="-9"/>
          <w:sz w:val="18"/>
        </w:rPr>
        <w:t xml:space="preserve"> </w:t>
      </w:r>
      <w:r w:rsidRPr="004E1679">
        <w:rPr>
          <w:sz w:val="18"/>
        </w:rPr>
        <w:t>deletion</w:t>
      </w:r>
      <w:r w:rsidRPr="004E1679">
        <w:rPr>
          <w:spacing w:val="-10"/>
          <w:sz w:val="18"/>
        </w:rPr>
        <w:t xml:space="preserve"> </w:t>
      </w:r>
      <w:r w:rsidRPr="004E1679">
        <w:rPr>
          <w:sz w:val="18"/>
        </w:rPr>
        <w:t>as</w:t>
      </w:r>
      <w:r w:rsidRPr="004E1679">
        <w:rPr>
          <w:spacing w:val="-9"/>
          <w:sz w:val="18"/>
        </w:rPr>
        <w:t xml:space="preserve"> </w:t>
      </w:r>
      <w:r w:rsidRPr="004E1679">
        <w:rPr>
          <w:sz w:val="18"/>
        </w:rPr>
        <w:t>a</w:t>
      </w:r>
      <w:r w:rsidRPr="004E1679">
        <w:rPr>
          <w:spacing w:val="-10"/>
          <w:sz w:val="18"/>
        </w:rPr>
        <w:t xml:space="preserve"> </w:t>
      </w:r>
      <w:r w:rsidRPr="004E1679">
        <w:rPr>
          <w:sz w:val="18"/>
        </w:rPr>
        <w:t>possible</w:t>
      </w:r>
      <w:r w:rsidRPr="004E1679">
        <w:rPr>
          <w:spacing w:val="-9"/>
          <w:sz w:val="18"/>
        </w:rPr>
        <w:t xml:space="preserve"> </w:t>
      </w:r>
      <w:r w:rsidRPr="004E1679">
        <w:rPr>
          <w:sz w:val="18"/>
        </w:rPr>
        <w:t>repair</w:t>
      </w:r>
      <w:r w:rsidRPr="004E1679">
        <w:rPr>
          <w:spacing w:val="-10"/>
          <w:sz w:val="18"/>
        </w:rPr>
        <w:t xml:space="preserve"> </w:t>
      </w:r>
      <w:r w:rsidRPr="004E1679">
        <w:rPr>
          <w:sz w:val="18"/>
        </w:rPr>
        <w:t>strategy</w:t>
      </w:r>
      <w:r w:rsidRPr="004E1679">
        <w:rPr>
          <w:spacing w:val="-9"/>
          <w:sz w:val="18"/>
        </w:rPr>
        <w:t xml:space="preserve"> </w:t>
      </w:r>
      <w:r w:rsidRPr="004E1679">
        <w:rPr>
          <w:sz w:val="18"/>
        </w:rPr>
        <w:t>for</w:t>
      </w:r>
      <w:r w:rsidRPr="004E1679">
        <w:rPr>
          <w:spacing w:val="-10"/>
          <w:sz w:val="18"/>
        </w:rPr>
        <w:t xml:space="preserve"> </w:t>
      </w:r>
      <w:r w:rsidRPr="004E1679">
        <w:rPr>
          <w:sz w:val="18"/>
        </w:rPr>
        <w:t>a</w:t>
      </w:r>
      <w:r w:rsidRPr="004E1679">
        <w:rPr>
          <w:spacing w:val="-9"/>
          <w:sz w:val="18"/>
        </w:rPr>
        <w:t xml:space="preserve"> </w:t>
      </w:r>
      <w:r w:rsidRPr="004E1679">
        <w:rPr>
          <w:sz w:val="18"/>
        </w:rPr>
        <w:t>violation</w:t>
      </w:r>
    </w:p>
    <w:p w:rsidR="00E90EB4" w:rsidRPr="004E1679" w:rsidRDefault="005652A4" w:rsidP="00B846AD">
      <w:pPr>
        <w:spacing w:line="238" w:lineRule="exact"/>
        <w:ind w:left="424"/>
        <w:rPr>
          <w:sz w:val="18"/>
        </w:rPr>
      </w:pPr>
      <w:proofErr w:type="gramStart"/>
      <w:r w:rsidRPr="004E1679">
        <w:rPr>
          <w:sz w:val="18"/>
        </w:rPr>
        <w:t>of</w:t>
      </w:r>
      <w:proofErr w:type="gramEnd"/>
      <w:r w:rsidRPr="004E1679">
        <w:rPr>
          <w:sz w:val="18"/>
        </w:rPr>
        <w:t xml:space="preserve"> </w:t>
      </w:r>
      <w:proofErr w:type="spellStart"/>
      <w:r w:rsidR="004E1679" w:rsidRPr="004E1679">
        <w:rPr>
          <w:smallCaps/>
          <w:sz w:val="18"/>
        </w:rPr>
        <w:t>CodaCon</w:t>
      </w:r>
      <w:proofErr w:type="spellEnd"/>
      <w:r w:rsidRPr="004E1679">
        <w:rPr>
          <w:sz w:val="18"/>
        </w:rPr>
        <w:t>.</w:t>
      </w:r>
    </w:p>
    <w:p w:rsidR="00E90EB4" w:rsidRPr="004E1679" w:rsidRDefault="00E90EB4" w:rsidP="00B846AD">
      <w:pPr>
        <w:spacing w:line="238" w:lineRule="exact"/>
        <w:rPr>
          <w:sz w:val="18"/>
        </w:rPr>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1"/>
      </w:pPr>
      <w:proofErr w:type="gramStart"/>
      <w:r w:rsidRPr="004E1679">
        <w:t>analyzed</w:t>
      </w:r>
      <w:proofErr w:type="gramEnd"/>
      <w:r w:rsidRPr="004E1679">
        <w:rPr>
          <w:spacing w:val="-6"/>
        </w:rPr>
        <w:t xml:space="preserve"> </w:t>
      </w:r>
      <w:r w:rsidRPr="004E1679">
        <w:t>as</w:t>
      </w:r>
      <w:r w:rsidRPr="004E1679">
        <w:rPr>
          <w:spacing w:val="-5"/>
        </w:rPr>
        <w:t xml:space="preserve"> </w:t>
      </w:r>
      <w:r w:rsidRPr="004E1679">
        <w:t>being</w:t>
      </w:r>
      <w:r w:rsidRPr="004E1679">
        <w:rPr>
          <w:spacing w:val="-5"/>
        </w:rPr>
        <w:t xml:space="preserve"> </w:t>
      </w:r>
      <w:r w:rsidRPr="004E1679">
        <w:t>moraic</w:t>
      </w:r>
      <w:r w:rsidRPr="004E1679">
        <w:rPr>
          <w:spacing w:val="-5"/>
        </w:rPr>
        <w:t xml:space="preserve"> </w:t>
      </w:r>
      <w:r w:rsidRPr="004E1679">
        <w:t>in</w:t>
      </w:r>
      <w:r w:rsidRPr="004E1679">
        <w:rPr>
          <w:spacing w:val="-5"/>
        </w:rPr>
        <w:t xml:space="preserve"> </w:t>
      </w:r>
      <w:r w:rsidRPr="004E1679">
        <w:t>Eegimaa.</w:t>
      </w:r>
      <w:r w:rsidRPr="004E1679">
        <w:rPr>
          <w:spacing w:val="14"/>
        </w:rPr>
        <w:t xml:space="preserve"> </w:t>
      </w:r>
      <w:r w:rsidRPr="004E1679">
        <w:t>However,</w:t>
      </w:r>
      <w:r w:rsidRPr="004E1679">
        <w:rPr>
          <w:spacing w:val="-5"/>
        </w:rPr>
        <w:t xml:space="preserve"> </w:t>
      </w:r>
      <w:r w:rsidRPr="004E1679">
        <w:t>unlike</w:t>
      </w:r>
      <w:r w:rsidRPr="004E1679">
        <w:rPr>
          <w:spacing w:val="-4"/>
        </w:rPr>
        <w:t xml:space="preserve"> </w:t>
      </w:r>
      <w:r w:rsidRPr="004E1679">
        <w:t>a</w:t>
      </w:r>
      <w:r w:rsidRPr="004E1679">
        <w:rPr>
          <w:spacing w:val="-5"/>
        </w:rPr>
        <w:t xml:space="preserve"> </w:t>
      </w:r>
      <w:r w:rsidRPr="004E1679">
        <w:t>geminate,</w:t>
      </w:r>
      <w:r w:rsidRPr="004E1679">
        <w:rPr>
          <w:spacing w:val="-5"/>
        </w:rPr>
        <w:t xml:space="preserve"> </w:t>
      </w:r>
      <w:r w:rsidRPr="004E1679">
        <w:t>the</w:t>
      </w:r>
      <w:r w:rsidRPr="004E1679">
        <w:rPr>
          <w:spacing w:val="-4"/>
        </w:rPr>
        <w:t xml:space="preserve"> </w:t>
      </w:r>
      <w:r w:rsidRPr="004E1679">
        <w:t>voiced</w:t>
      </w:r>
      <w:r w:rsidRPr="004E1679">
        <w:rPr>
          <w:spacing w:val="-5"/>
        </w:rPr>
        <w:t xml:space="preserve"> </w:t>
      </w:r>
      <w:r w:rsidRPr="004E1679">
        <w:t>coda</w:t>
      </w:r>
      <w:r w:rsidRPr="004E1679">
        <w:rPr>
          <w:spacing w:val="-6"/>
        </w:rPr>
        <w:t xml:space="preserve"> </w:t>
      </w:r>
      <w:r w:rsidRPr="004E1679">
        <w:t>consonant is not underlyingly moraic but acquires a mora by Weight-by-Position (</w:t>
      </w:r>
      <w:hyperlink w:anchor="_bookmark63" w:history="1">
        <w:r w:rsidRPr="004E1679">
          <w:t xml:space="preserve">Hayes </w:t>
        </w:r>
      </w:hyperlink>
      <w:hyperlink w:anchor="_bookmark63" w:history="1">
        <w:r w:rsidRPr="004E1679">
          <w:t>1989</w:t>
        </w:r>
      </w:hyperlink>
      <w:r w:rsidRPr="004E1679">
        <w:t xml:space="preserve">); this is a rule (or constraint) that assigns a mora to a coda, and as </w:t>
      </w:r>
      <w:hyperlink w:anchor="_bookmark78" w:history="1">
        <w:proofErr w:type="spellStart"/>
        <w:r w:rsidRPr="004E1679">
          <w:t>Zec</w:t>
        </w:r>
        <w:proofErr w:type="spellEnd"/>
        <w:r w:rsidRPr="004E1679">
          <w:t xml:space="preserve"> </w:t>
        </w:r>
      </w:hyperlink>
      <w:r w:rsidRPr="004E1679">
        <w:t>(</w:t>
      </w:r>
      <w:hyperlink w:anchor="_bookmark78" w:history="1">
        <w:r w:rsidRPr="004E1679">
          <w:t>1995</w:t>
        </w:r>
      </w:hyperlink>
      <w:r w:rsidRPr="004E1679">
        <w:t>) shows, may be sensitive to the sonority of the coda. As we have noted above, the language does not have a phonemic contrast</w:t>
      </w:r>
      <w:r w:rsidRPr="004E1679">
        <w:rPr>
          <w:spacing w:val="-21"/>
        </w:rPr>
        <w:t xml:space="preserve"> </w:t>
      </w:r>
      <w:r w:rsidRPr="004E1679">
        <w:t>between</w:t>
      </w:r>
      <w:r w:rsidRPr="004E1679">
        <w:rPr>
          <w:spacing w:val="-21"/>
        </w:rPr>
        <w:t xml:space="preserve"> </w:t>
      </w:r>
      <w:r w:rsidRPr="004E1679">
        <w:t>voiced</w:t>
      </w:r>
      <w:r w:rsidRPr="004E1679">
        <w:rPr>
          <w:spacing w:val="-21"/>
        </w:rPr>
        <w:t xml:space="preserve"> </w:t>
      </w:r>
      <w:r w:rsidRPr="004E1679">
        <w:t>singleton</w:t>
      </w:r>
      <w:r w:rsidRPr="004E1679">
        <w:rPr>
          <w:spacing w:val="-21"/>
        </w:rPr>
        <w:t xml:space="preserve"> </w:t>
      </w:r>
      <w:r w:rsidRPr="004E1679">
        <w:t>consonants</w:t>
      </w:r>
      <w:r w:rsidRPr="004E1679">
        <w:rPr>
          <w:spacing w:val="-21"/>
        </w:rPr>
        <w:t xml:space="preserve"> </w:t>
      </w:r>
      <w:r w:rsidRPr="004E1679">
        <w:t>and</w:t>
      </w:r>
      <w:r w:rsidRPr="004E1679">
        <w:rPr>
          <w:spacing w:val="-21"/>
        </w:rPr>
        <w:t xml:space="preserve"> </w:t>
      </w:r>
      <w:r w:rsidRPr="004E1679">
        <w:t>corresponding</w:t>
      </w:r>
      <w:r w:rsidRPr="004E1679">
        <w:rPr>
          <w:spacing w:val="-21"/>
        </w:rPr>
        <w:t xml:space="preserve"> </w:t>
      </w:r>
      <w:r w:rsidRPr="004E1679">
        <w:t>voiced</w:t>
      </w:r>
      <w:r w:rsidRPr="004E1679">
        <w:rPr>
          <w:spacing w:val="-21"/>
        </w:rPr>
        <w:t xml:space="preserve"> </w:t>
      </w:r>
      <w:r w:rsidRPr="004E1679">
        <w:t>geminate</w:t>
      </w:r>
      <w:r w:rsidRPr="004E1679">
        <w:rPr>
          <w:spacing w:val="-21"/>
        </w:rPr>
        <w:t xml:space="preserve"> </w:t>
      </w:r>
      <w:r w:rsidRPr="004E1679">
        <w:t>consonants</w:t>
      </w:r>
      <w:r w:rsidRPr="004E1679">
        <w:rPr>
          <w:spacing w:val="-21"/>
        </w:rPr>
        <w:t xml:space="preserve"> </w:t>
      </w:r>
      <w:r w:rsidRPr="004E1679">
        <w:t>in stem-final</w:t>
      </w:r>
      <w:r w:rsidRPr="004E1679">
        <w:rPr>
          <w:spacing w:val="-13"/>
        </w:rPr>
        <w:t xml:space="preserve"> </w:t>
      </w:r>
      <w:r w:rsidRPr="004E1679">
        <w:t>position.</w:t>
      </w:r>
      <w:r w:rsidRPr="004E1679">
        <w:rPr>
          <w:spacing w:val="6"/>
        </w:rPr>
        <w:t xml:space="preserve"> </w:t>
      </w:r>
      <w:r w:rsidRPr="004E1679">
        <w:t>The</w:t>
      </w:r>
      <w:r w:rsidRPr="004E1679">
        <w:rPr>
          <w:spacing w:val="-13"/>
        </w:rPr>
        <w:t xml:space="preserve"> </w:t>
      </w:r>
      <w:r w:rsidRPr="004E1679">
        <w:t>difference</w:t>
      </w:r>
      <w:r w:rsidRPr="004E1679">
        <w:rPr>
          <w:spacing w:val="-13"/>
        </w:rPr>
        <w:t xml:space="preserve"> </w:t>
      </w:r>
      <w:r w:rsidRPr="004E1679">
        <w:t>between</w:t>
      </w:r>
      <w:r w:rsidRPr="004E1679">
        <w:rPr>
          <w:spacing w:val="-12"/>
        </w:rPr>
        <w:t xml:space="preserve"> </w:t>
      </w:r>
      <w:r w:rsidRPr="004E1679">
        <w:t>moraic</w:t>
      </w:r>
      <w:r w:rsidRPr="004E1679">
        <w:rPr>
          <w:spacing w:val="-13"/>
        </w:rPr>
        <w:t xml:space="preserve"> </w:t>
      </w:r>
      <w:r w:rsidRPr="004E1679">
        <w:t>and</w:t>
      </w:r>
      <w:r w:rsidRPr="004E1679">
        <w:rPr>
          <w:spacing w:val="-12"/>
        </w:rPr>
        <w:t xml:space="preserve"> </w:t>
      </w:r>
      <w:r w:rsidRPr="004E1679">
        <w:t>non-moraic</w:t>
      </w:r>
      <w:r w:rsidRPr="004E1679">
        <w:rPr>
          <w:spacing w:val="-13"/>
        </w:rPr>
        <w:t xml:space="preserve"> </w:t>
      </w:r>
      <w:r w:rsidRPr="004E1679">
        <w:t>consonants</w:t>
      </w:r>
      <w:r w:rsidRPr="004E1679">
        <w:rPr>
          <w:spacing w:val="-12"/>
        </w:rPr>
        <w:t xml:space="preserve"> </w:t>
      </w:r>
      <w:r w:rsidRPr="004E1679">
        <w:t>in</w:t>
      </w:r>
      <w:r w:rsidRPr="004E1679">
        <w:rPr>
          <w:spacing w:val="-13"/>
        </w:rPr>
        <w:t xml:space="preserve"> </w:t>
      </w:r>
      <w:r w:rsidRPr="004E1679">
        <w:t>the</w:t>
      </w:r>
      <w:r w:rsidRPr="004E1679">
        <w:rPr>
          <w:spacing w:val="-13"/>
        </w:rPr>
        <w:t xml:space="preserve"> </w:t>
      </w:r>
      <w:r w:rsidRPr="004E1679">
        <w:t>language</w:t>
      </w:r>
    </w:p>
    <w:p w:rsidR="00E90EB4" w:rsidRPr="004E1679" w:rsidRDefault="005652A4" w:rsidP="00B846AD">
      <w:pPr>
        <w:pStyle w:val="Corpsdetexte"/>
        <w:spacing w:before="5"/>
        <w:ind w:left="424"/>
      </w:pPr>
      <w:proofErr w:type="gramStart"/>
      <w:r w:rsidRPr="004E1679">
        <w:t>will</w:t>
      </w:r>
      <w:proofErr w:type="gramEnd"/>
      <w:r w:rsidRPr="004E1679">
        <w:t xml:space="preserve"> be shown to play an important role in the phonological analysis of the reduplicative perfective.</w:t>
      </w:r>
    </w:p>
    <w:p w:rsidR="00E90EB4" w:rsidRPr="004E1679" w:rsidRDefault="00E90EB4" w:rsidP="00B846AD">
      <w:pPr>
        <w:pStyle w:val="Corpsdetexte"/>
        <w:rPr>
          <w:sz w:val="24"/>
        </w:rPr>
      </w:pPr>
    </w:p>
    <w:p w:rsidR="00E90EB4" w:rsidRPr="004E1679" w:rsidRDefault="005652A4" w:rsidP="00B846AD">
      <w:pPr>
        <w:pStyle w:val="Titre1"/>
        <w:numPr>
          <w:ilvl w:val="0"/>
          <w:numId w:val="7"/>
        </w:numPr>
        <w:tabs>
          <w:tab w:val="left" w:pos="854"/>
          <w:tab w:val="left" w:pos="855"/>
        </w:tabs>
        <w:spacing w:before="210"/>
        <w:ind w:left="854" w:hanging="430"/>
      </w:pPr>
      <w:bookmarkStart w:id="20" w:name="Data_presentation_and_moraic_analysis"/>
      <w:bookmarkStart w:id="21" w:name="_bookmark14"/>
      <w:bookmarkEnd w:id="20"/>
      <w:bookmarkEnd w:id="21"/>
      <w:r w:rsidRPr="004E1679">
        <w:t>Data presentation and moraic</w:t>
      </w:r>
      <w:r w:rsidRPr="004E1679">
        <w:rPr>
          <w:spacing w:val="10"/>
        </w:rPr>
        <w:t xml:space="preserve"> </w:t>
      </w:r>
      <w:r w:rsidRPr="004E1679">
        <w:t>analysis</w:t>
      </w:r>
    </w:p>
    <w:p w:rsidR="00E90EB4" w:rsidRPr="004E1679" w:rsidRDefault="00E90EB4" w:rsidP="00B846AD">
      <w:pPr>
        <w:pStyle w:val="Corpsdetexte"/>
        <w:spacing w:before="6"/>
        <w:rPr>
          <w:b/>
          <w:sz w:val="34"/>
        </w:rPr>
      </w:pPr>
    </w:p>
    <w:p w:rsidR="00E90EB4" w:rsidRPr="004E1679" w:rsidRDefault="005652A4" w:rsidP="00B846AD">
      <w:pPr>
        <w:pStyle w:val="Corpsdetexte"/>
        <w:spacing w:line="415" w:lineRule="auto"/>
        <w:ind w:left="424" w:right="840"/>
      </w:pPr>
      <w:r w:rsidRPr="004E1679">
        <w:t>Before</w:t>
      </w:r>
      <w:r w:rsidRPr="004E1679">
        <w:rPr>
          <w:spacing w:val="-7"/>
        </w:rPr>
        <w:t xml:space="preserve"> </w:t>
      </w:r>
      <w:r w:rsidRPr="004E1679">
        <w:t>illustrating</w:t>
      </w:r>
      <w:r w:rsidRPr="004E1679">
        <w:rPr>
          <w:spacing w:val="-6"/>
        </w:rPr>
        <w:t xml:space="preserve"> </w:t>
      </w:r>
      <w:r w:rsidRPr="004E1679">
        <w:t>cases</w:t>
      </w:r>
      <w:r w:rsidRPr="004E1679">
        <w:rPr>
          <w:spacing w:val="-6"/>
        </w:rPr>
        <w:t xml:space="preserve"> </w:t>
      </w:r>
      <w:r w:rsidRPr="004E1679">
        <w:t>of</w:t>
      </w:r>
      <w:r w:rsidRPr="004E1679">
        <w:rPr>
          <w:spacing w:val="-7"/>
        </w:rPr>
        <w:t xml:space="preserve"> </w:t>
      </w:r>
      <w:r w:rsidRPr="004E1679">
        <w:t>reduplicative</w:t>
      </w:r>
      <w:r w:rsidRPr="004E1679">
        <w:rPr>
          <w:spacing w:val="-6"/>
        </w:rPr>
        <w:t xml:space="preserve"> </w:t>
      </w:r>
      <w:r w:rsidRPr="004E1679">
        <w:t>forms</w:t>
      </w:r>
      <w:r w:rsidRPr="004E1679">
        <w:rPr>
          <w:spacing w:val="-6"/>
        </w:rPr>
        <w:t xml:space="preserve"> </w:t>
      </w:r>
      <w:r w:rsidRPr="004E1679">
        <w:t>involving</w:t>
      </w:r>
      <w:r w:rsidRPr="004E1679">
        <w:rPr>
          <w:spacing w:val="-6"/>
        </w:rPr>
        <w:t xml:space="preserve"> </w:t>
      </w:r>
      <w:r w:rsidRPr="004E1679">
        <w:t>alternations,</w:t>
      </w:r>
      <w:r w:rsidRPr="004E1679">
        <w:rPr>
          <w:spacing w:val="-7"/>
        </w:rPr>
        <w:t xml:space="preserve"> </w:t>
      </w:r>
      <w:r w:rsidRPr="004E1679">
        <w:t>we</w:t>
      </w:r>
      <w:r w:rsidRPr="004E1679">
        <w:rPr>
          <w:spacing w:val="-6"/>
        </w:rPr>
        <w:t xml:space="preserve"> </w:t>
      </w:r>
      <w:r w:rsidRPr="004E1679">
        <w:t>first</w:t>
      </w:r>
      <w:r w:rsidRPr="004E1679">
        <w:rPr>
          <w:spacing w:val="-6"/>
        </w:rPr>
        <w:t xml:space="preserve"> </w:t>
      </w:r>
      <w:r w:rsidRPr="004E1679">
        <w:t>present</w:t>
      </w:r>
      <w:r w:rsidRPr="004E1679">
        <w:rPr>
          <w:spacing w:val="-6"/>
        </w:rPr>
        <w:t xml:space="preserve"> </w:t>
      </w:r>
      <w:r w:rsidRPr="004E1679">
        <w:t>cases</w:t>
      </w:r>
      <w:r w:rsidRPr="004E1679">
        <w:rPr>
          <w:spacing w:val="-7"/>
        </w:rPr>
        <w:t xml:space="preserve"> </w:t>
      </w:r>
      <w:r w:rsidRPr="004E1679">
        <w:t>of full</w:t>
      </w:r>
      <w:r w:rsidRPr="004E1679">
        <w:rPr>
          <w:spacing w:val="-4"/>
        </w:rPr>
        <w:t xml:space="preserve"> </w:t>
      </w:r>
      <w:r w:rsidRPr="004E1679">
        <w:t>reduplication</w:t>
      </w:r>
      <w:r w:rsidRPr="004E1679">
        <w:rPr>
          <w:spacing w:val="-4"/>
        </w:rPr>
        <w:t xml:space="preserve"> </w:t>
      </w:r>
      <w:r w:rsidRPr="004E1679">
        <w:t>in</w:t>
      </w:r>
      <w:r w:rsidRPr="004E1679">
        <w:rPr>
          <w:spacing w:val="-4"/>
        </w:rPr>
        <w:t xml:space="preserve"> </w:t>
      </w:r>
      <w:r w:rsidRPr="004E1679">
        <w:t>order</w:t>
      </w:r>
      <w:r w:rsidRPr="004E1679">
        <w:rPr>
          <w:spacing w:val="-3"/>
        </w:rPr>
        <w:t xml:space="preserve"> </w:t>
      </w:r>
      <w:r w:rsidRPr="004E1679">
        <w:t>to</w:t>
      </w:r>
      <w:r w:rsidRPr="004E1679">
        <w:rPr>
          <w:spacing w:val="-4"/>
        </w:rPr>
        <w:t xml:space="preserve"> </w:t>
      </w:r>
      <w:r w:rsidRPr="004E1679">
        <w:t>show</w:t>
      </w:r>
      <w:r w:rsidRPr="004E1679">
        <w:rPr>
          <w:spacing w:val="-4"/>
        </w:rPr>
        <w:t xml:space="preserve"> </w:t>
      </w:r>
      <w:r w:rsidRPr="004E1679">
        <w:t>that</w:t>
      </w:r>
      <w:r w:rsidRPr="004E1679">
        <w:rPr>
          <w:spacing w:val="-4"/>
        </w:rPr>
        <w:t xml:space="preserve"> </w:t>
      </w:r>
      <w:r w:rsidRPr="004E1679">
        <w:t>it</w:t>
      </w:r>
      <w:r w:rsidRPr="004E1679">
        <w:rPr>
          <w:spacing w:val="-3"/>
        </w:rPr>
        <w:t xml:space="preserve"> </w:t>
      </w:r>
      <w:r w:rsidRPr="004E1679">
        <w:t>is</w:t>
      </w:r>
      <w:r w:rsidRPr="004E1679">
        <w:rPr>
          <w:spacing w:val="-4"/>
        </w:rPr>
        <w:t xml:space="preserve"> </w:t>
      </w:r>
      <w:r w:rsidRPr="004E1679">
        <w:t>the</w:t>
      </w:r>
      <w:r w:rsidRPr="004E1679">
        <w:rPr>
          <w:spacing w:val="-4"/>
        </w:rPr>
        <w:t xml:space="preserve"> </w:t>
      </w:r>
      <w:r w:rsidRPr="004E1679">
        <w:t>verbal</w:t>
      </w:r>
      <w:r w:rsidRPr="004E1679">
        <w:rPr>
          <w:spacing w:val="-3"/>
        </w:rPr>
        <w:t xml:space="preserve"> </w:t>
      </w:r>
      <w:r w:rsidRPr="004E1679">
        <w:t>root</w:t>
      </w:r>
      <w:r w:rsidRPr="004E1679">
        <w:rPr>
          <w:spacing w:val="-4"/>
        </w:rPr>
        <w:t xml:space="preserve"> </w:t>
      </w:r>
      <w:r w:rsidRPr="004E1679">
        <w:t>that</w:t>
      </w:r>
      <w:r w:rsidRPr="004E1679">
        <w:rPr>
          <w:spacing w:val="-4"/>
        </w:rPr>
        <w:t xml:space="preserve"> </w:t>
      </w:r>
      <w:r w:rsidRPr="004E1679">
        <w:t>reduplicates</w:t>
      </w:r>
      <w:r w:rsidRPr="004E1679">
        <w:rPr>
          <w:spacing w:val="-4"/>
        </w:rPr>
        <w:t xml:space="preserve"> </w:t>
      </w:r>
      <w:r w:rsidRPr="004E1679">
        <w:t>in</w:t>
      </w:r>
      <w:r w:rsidRPr="004E1679">
        <w:rPr>
          <w:spacing w:val="-3"/>
        </w:rPr>
        <w:t xml:space="preserve"> </w:t>
      </w:r>
      <w:r w:rsidRPr="004E1679">
        <w:t>the</w:t>
      </w:r>
      <w:r w:rsidRPr="004E1679">
        <w:rPr>
          <w:spacing w:val="-4"/>
        </w:rPr>
        <w:t xml:space="preserve"> </w:t>
      </w:r>
      <w:r w:rsidRPr="004E1679">
        <w:t>formation</w:t>
      </w:r>
      <w:r w:rsidRPr="004E1679">
        <w:rPr>
          <w:spacing w:val="-4"/>
        </w:rPr>
        <w:t xml:space="preserve"> </w:t>
      </w:r>
      <w:r w:rsidRPr="004E1679">
        <w:t>of the</w:t>
      </w:r>
      <w:r w:rsidRPr="004E1679">
        <w:rPr>
          <w:spacing w:val="-21"/>
        </w:rPr>
        <w:t xml:space="preserve"> </w:t>
      </w:r>
      <w:r w:rsidRPr="004E1679">
        <w:t>perfective</w:t>
      </w:r>
      <w:r w:rsidRPr="004E1679">
        <w:rPr>
          <w:spacing w:val="-21"/>
        </w:rPr>
        <w:t xml:space="preserve"> </w:t>
      </w:r>
      <w:r w:rsidRPr="004E1679">
        <w:t>stem.</w:t>
      </w:r>
      <w:r w:rsidRPr="004E1679">
        <w:rPr>
          <w:spacing w:val="3"/>
        </w:rPr>
        <w:t xml:space="preserve"> </w:t>
      </w:r>
      <w:r w:rsidRPr="004E1679">
        <w:t>Most,</w:t>
      </w:r>
      <w:r w:rsidRPr="004E1679">
        <w:rPr>
          <w:spacing w:val="-18"/>
        </w:rPr>
        <w:t xml:space="preserve"> </w:t>
      </w:r>
      <w:r w:rsidRPr="004E1679">
        <w:t>but</w:t>
      </w:r>
      <w:r w:rsidRPr="004E1679">
        <w:rPr>
          <w:spacing w:val="-21"/>
        </w:rPr>
        <w:t xml:space="preserve"> </w:t>
      </w:r>
      <w:r w:rsidRPr="004E1679">
        <w:t>not</w:t>
      </w:r>
      <w:r w:rsidRPr="004E1679">
        <w:rPr>
          <w:spacing w:val="-21"/>
        </w:rPr>
        <w:t xml:space="preserve"> </w:t>
      </w:r>
      <w:r w:rsidRPr="004E1679">
        <w:t>all,</w:t>
      </w:r>
      <w:r w:rsidRPr="004E1679">
        <w:rPr>
          <w:spacing w:val="-19"/>
        </w:rPr>
        <w:t xml:space="preserve"> </w:t>
      </w:r>
      <w:r w:rsidRPr="004E1679">
        <w:t>mono-morphemic</w:t>
      </w:r>
      <w:r w:rsidRPr="004E1679">
        <w:rPr>
          <w:spacing w:val="-21"/>
        </w:rPr>
        <w:t xml:space="preserve"> </w:t>
      </w:r>
      <w:r w:rsidRPr="004E1679">
        <w:t>roots</w:t>
      </w:r>
      <w:r w:rsidRPr="004E1679">
        <w:rPr>
          <w:spacing w:val="-21"/>
        </w:rPr>
        <w:t xml:space="preserve"> </w:t>
      </w:r>
      <w:r w:rsidRPr="004E1679">
        <w:t>in</w:t>
      </w:r>
      <w:r w:rsidRPr="004E1679">
        <w:rPr>
          <w:spacing w:val="-21"/>
        </w:rPr>
        <w:t xml:space="preserve"> </w:t>
      </w:r>
      <w:r w:rsidRPr="004E1679">
        <w:t>Eegimaa</w:t>
      </w:r>
      <w:r w:rsidRPr="004E1679">
        <w:rPr>
          <w:spacing w:val="-21"/>
        </w:rPr>
        <w:t xml:space="preserve"> </w:t>
      </w:r>
      <w:r w:rsidRPr="004E1679">
        <w:t>are</w:t>
      </w:r>
      <w:r w:rsidRPr="004E1679">
        <w:rPr>
          <w:spacing w:val="-21"/>
        </w:rPr>
        <w:t xml:space="preserve"> </w:t>
      </w:r>
      <w:r w:rsidRPr="004E1679">
        <w:t>also</w:t>
      </w:r>
      <w:r w:rsidRPr="004E1679">
        <w:rPr>
          <w:spacing w:val="-21"/>
        </w:rPr>
        <w:t xml:space="preserve"> </w:t>
      </w:r>
      <w:r w:rsidRPr="004E1679">
        <w:t xml:space="preserve">monosyllabic. Roots that end in a vowel illustrate complete, or faithful, reduplication of the verb root in </w:t>
      </w:r>
      <w:r w:rsidRPr="004E1679">
        <w:rPr>
          <w:spacing w:val="-4"/>
        </w:rPr>
        <w:t xml:space="preserve">the </w:t>
      </w:r>
      <w:r w:rsidRPr="004E1679">
        <w:t xml:space="preserve">perfective aspect as shown in </w:t>
      </w:r>
      <w:hyperlink w:anchor="_bookmark15" w:history="1">
        <w:r w:rsidRPr="004E1679">
          <w:t>(7</w:t>
        </w:r>
      </w:hyperlink>
      <w:r w:rsidRPr="004E1679">
        <w:t xml:space="preserve">). As in the case of the infinitival prefix, we assume a default </w:t>
      </w:r>
      <w:r w:rsidRPr="004E1679">
        <w:rPr>
          <w:spacing w:val="-4"/>
        </w:rPr>
        <w:t xml:space="preserve">[-ATR] </w:t>
      </w:r>
      <w:r w:rsidRPr="004E1679">
        <w:t>value</w:t>
      </w:r>
      <w:r w:rsidRPr="004E1679">
        <w:rPr>
          <w:spacing w:val="-4"/>
        </w:rPr>
        <w:t xml:space="preserve"> </w:t>
      </w:r>
      <w:r w:rsidRPr="004E1679">
        <w:t>for</w:t>
      </w:r>
      <w:r w:rsidRPr="004E1679">
        <w:rPr>
          <w:spacing w:val="-4"/>
        </w:rPr>
        <w:t xml:space="preserve"> </w:t>
      </w:r>
      <w:r w:rsidRPr="004E1679">
        <w:t>the</w:t>
      </w:r>
      <w:r w:rsidRPr="004E1679">
        <w:rPr>
          <w:spacing w:val="-4"/>
        </w:rPr>
        <w:t xml:space="preserve"> </w:t>
      </w:r>
      <w:r w:rsidRPr="004E1679">
        <w:t>pronominal</w:t>
      </w:r>
      <w:r w:rsidRPr="004E1679">
        <w:rPr>
          <w:spacing w:val="-4"/>
        </w:rPr>
        <w:t xml:space="preserve"> </w:t>
      </w:r>
      <w:r w:rsidRPr="004E1679">
        <w:t>prefixes</w:t>
      </w:r>
      <w:r w:rsidRPr="004E1679">
        <w:rPr>
          <w:spacing w:val="-3"/>
        </w:rPr>
        <w:t xml:space="preserve"> </w:t>
      </w:r>
      <w:r w:rsidRPr="004E1679">
        <w:t>that</w:t>
      </w:r>
      <w:r w:rsidRPr="004E1679">
        <w:rPr>
          <w:spacing w:val="-4"/>
        </w:rPr>
        <w:t xml:space="preserve"> </w:t>
      </w:r>
      <w:r w:rsidRPr="004E1679">
        <w:t>can</w:t>
      </w:r>
      <w:r w:rsidRPr="004E1679">
        <w:rPr>
          <w:spacing w:val="-4"/>
        </w:rPr>
        <w:t xml:space="preserve"> </w:t>
      </w:r>
      <w:r w:rsidRPr="004E1679">
        <w:t>be</w:t>
      </w:r>
      <w:r w:rsidRPr="004E1679">
        <w:rPr>
          <w:spacing w:val="-4"/>
        </w:rPr>
        <w:t xml:space="preserve"> </w:t>
      </w:r>
      <w:r w:rsidRPr="004E1679">
        <w:t>overridden</w:t>
      </w:r>
      <w:r w:rsidRPr="004E1679">
        <w:rPr>
          <w:spacing w:val="-4"/>
        </w:rPr>
        <w:t xml:space="preserve"> </w:t>
      </w:r>
      <w:r w:rsidRPr="004E1679">
        <w:t>by</w:t>
      </w:r>
      <w:r w:rsidRPr="004E1679">
        <w:rPr>
          <w:spacing w:val="-3"/>
        </w:rPr>
        <w:t xml:space="preserve"> </w:t>
      </w:r>
      <w:r w:rsidRPr="004E1679">
        <w:t>the</w:t>
      </w:r>
      <w:r w:rsidRPr="004E1679">
        <w:rPr>
          <w:spacing w:val="-4"/>
        </w:rPr>
        <w:t xml:space="preserve"> [+ATR] </w:t>
      </w:r>
      <w:r w:rsidRPr="004E1679">
        <w:t>value</w:t>
      </w:r>
      <w:r w:rsidRPr="004E1679">
        <w:rPr>
          <w:spacing w:val="-4"/>
        </w:rPr>
        <w:t xml:space="preserve"> </w:t>
      </w:r>
      <w:r w:rsidRPr="004E1679">
        <w:t>of</w:t>
      </w:r>
      <w:r w:rsidRPr="004E1679">
        <w:rPr>
          <w:spacing w:val="-4"/>
        </w:rPr>
        <w:t xml:space="preserve"> </w:t>
      </w:r>
      <w:r w:rsidRPr="004E1679">
        <w:t>a</w:t>
      </w:r>
      <w:r w:rsidRPr="004E1679">
        <w:rPr>
          <w:spacing w:val="-3"/>
        </w:rPr>
        <w:t xml:space="preserve"> </w:t>
      </w:r>
      <w:r w:rsidRPr="004E1679">
        <w:t>root or suffix specified as</w:t>
      </w:r>
      <w:r w:rsidRPr="004E1679">
        <w:rPr>
          <w:spacing w:val="-6"/>
        </w:rPr>
        <w:t xml:space="preserve"> </w:t>
      </w:r>
      <w:r w:rsidRPr="004E1679">
        <w:t>such.</w:t>
      </w:r>
    </w:p>
    <w:p w:rsidR="00E90EB4" w:rsidRPr="004E1679" w:rsidRDefault="005652A4" w:rsidP="00B846AD">
      <w:pPr>
        <w:pStyle w:val="Paragraphedeliste"/>
        <w:numPr>
          <w:ilvl w:val="0"/>
          <w:numId w:val="6"/>
        </w:numPr>
        <w:tabs>
          <w:tab w:val="left" w:pos="1114"/>
          <w:tab w:val="left" w:pos="1116"/>
        </w:tabs>
        <w:spacing w:before="104"/>
        <w:jc w:val="left"/>
      </w:pPr>
      <w:bookmarkStart w:id="22" w:name="_bookmark15"/>
      <w:bookmarkEnd w:id="22"/>
      <w:r w:rsidRPr="004E1679">
        <w:rPr>
          <w:spacing w:val="-3"/>
        </w:rPr>
        <w:t xml:space="preserve">Vowel-final </w:t>
      </w:r>
      <w:r w:rsidRPr="004E1679">
        <w:t>roots reduplicated</w:t>
      </w:r>
    </w:p>
    <w:p w:rsidR="00E90EB4" w:rsidRPr="004E1679" w:rsidRDefault="005652A4" w:rsidP="00B846AD">
      <w:pPr>
        <w:pStyle w:val="Corpsdetexte"/>
        <w:tabs>
          <w:tab w:val="left" w:pos="2482"/>
          <w:tab w:val="left" w:pos="4130"/>
          <w:tab w:val="left" w:pos="5287"/>
        </w:tabs>
        <w:spacing w:before="95"/>
        <w:ind w:left="1665"/>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1"/>
          <w:numId w:val="6"/>
        </w:numPr>
        <w:tabs>
          <w:tab w:val="left" w:pos="1764"/>
          <w:tab w:val="left" w:pos="1765"/>
          <w:tab w:val="left" w:pos="2664"/>
          <w:tab w:val="left" w:pos="4164"/>
          <w:tab w:val="left" w:pos="5287"/>
        </w:tabs>
        <w:spacing w:before="167"/>
      </w:pPr>
      <w:r w:rsidRPr="004E1679">
        <w:t>/</w:t>
      </w:r>
      <w:proofErr w:type="spellStart"/>
      <w:r w:rsidRPr="004E1679">
        <w:t>lɔ</w:t>
      </w:r>
      <w:proofErr w:type="spellEnd"/>
      <w:r w:rsidRPr="004E1679">
        <w:t>/</w:t>
      </w:r>
      <w:r w:rsidRPr="004E1679">
        <w:tab/>
        <w:t>/</w:t>
      </w:r>
      <w:proofErr w:type="spellStart"/>
      <w:r w:rsidRPr="004E1679">
        <w:t>nɪ-lɔ-lɔ</w:t>
      </w:r>
      <w:proofErr w:type="spellEnd"/>
      <w:r w:rsidRPr="004E1679">
        <w:t>/</w:t>
      </w:r>
      <w:r w:rsidRPr="004E1679">
        <w:tab/>
      </w:r>
      <w:proofErr w:type="spellStart"/>
      <w:r w:rsidRPr="004E1679">
        <w:t>nɪ-lɔ-lɔ</w:t>
      </w:r>
      <w:proofErr w:type="spellEnd"/>
      <w:r w:rsidRPr="004E1679">
        <w:tab/>
        <w:t>‘I</w:t>
      </w:r>
      <w:r w:rsidRPr="004E1679">
        <w:rPr>
          <w:spacing w:val="-6"/>
        </w:rPr>
        <w:t xml:space="preserve"> </w:t>
      </w:r>
      <w:r w:rsidRPr="004E1679">
        <w:t>fell’</w:t>
      </w:r>
    </w:p>
    <w:p w:rsidR="00E90EB4" w:rsidRPr="004E1679" w:rsidRDefault="005652A4" w:rsidP="00B846AD">
      <w:pPr>
        <w:pStyle w:val="Paragraphedeliste"/>
        <w:numPr>
          <w:ilvl w:val="1"/>
          <w:numId w:val="6"/>
        </w:numPr>
        <w:tabs>
          <w:tab w:val="left" w:pos="1758"/>
          <w:tab w:val="left" w:pos="1759"/>
          <w:tab w:val="left" w:pos="2652"/>
          <w:tab w:val="left" w:pos="4152"/>
          <w:tab w:val="left" w:pos="5287"/>
        </w:tabs>
        <w:spacing w:before="186"/>
        <w:ind w:left="1758"/>
      </w:pPr>
      <w:r w:rsidRPr="004E1679">
        <w:t>/</w:t>
      </w:r>
      <w:proofErr w:type="spellStart"/>
      <w:r w:rsidRPr="004E1679">
        <w:t>fa</w:t>
      </w:r>
      <w:proofErr w:type="spellEnd"/>
      <w:r w:rsidRPr="004E1679">
        <w:t>/</w:t>
      </w:r>
      <w:r w:rsidRPr="004E1679">
        <w:tab/>
        <w:t>/</w:t>
      </w:r>
      <w:proofErr w:type="spellStart"/>
      <w:r w:rsidRPr="004E1679">
        <w:t>nɪ-fa-fa</w:t>
      </w:r>
      <w:proofErr w:type="spellEnd"/>
      <w:r w:rsidRPr="004E1679">
        <w:t>/</w:t>
      </w:r>
      <w:r w:rsidRPr="004E1679">
        <w:tab/>
      </w:r>
      <w:proofErr w:type="spellStart"/>
      <w:r w:rsidRPr="004E1679">
        <w:t>nɪ-fa-fa</w:t>
      </w:r>
      <w:proofErr w:type="spellEnd"/>
      <w:r w:rsidRPr="004E1679">
        <w:tab/>
        <w:t>‘I</w:t>
      </w:r>
      <w:r w:rsidRPr="004E1679">
        <w:rPr>
          <w:spacing w:val="-10"/>
        </w:rPr>
        <w:t xml:space="preserve"> </w:t>
      </w:r>
      <w:r w:rsidRPr="004E1679">
        <w:t>continued’</w:t>
      </w:r>
    </w:p>
    <w:p w:rsidR="00E90EB4" w:rsidRPr="004E1679" w:rsidRDefault="005652A4" w:rsidP="00B846AD">
      <w:pPr>
        <w:pStyle w:val="Paragraphedeliste"/>
        <w:numPr>
          <w:ilvl w:val="1"/>
          <w:numId w:val="6"/>
        </w:numPr>
        <w:tabs>
          <w:tab w:val="left" w:pos="1637"/>
          <w:tab w:val="left" w:pos="1638"/>
          <w:tab w:val="left" w:pos="2409"/>
          <w:tab w:val="left" w:pos="3910"/>
          <w:tab w:val="left" w:pos="5288"/>
        </w:tabs>
        <w:ind w:left="1637" w:hanging="397"/>
      </w:pPr>
      <w:r w:rsidRPr="004E1679">
        <w:t>/</w:t>
      </w:r>
      <w:proofErr w:type="spellStart"/>
      <w:r w:rsidRPr="004E1679">
        <w:t>sudo</w:t>
      </w:r>
      <w:proofErr w:type="spellEnd"/>
      <w:r w:rsidRPr="004E1679">
        <w:t>/</w:t>
      </w:r>
      <w:r w:rsidRPr="004E1679">
        <w:tab/>
        <w:t>/</w:t>
      </w:r>
      <w:proofErr w:type="spellStart"/>
      <w:r w:rsidRPr="004E1679">
        <w:t>nɪ-sudo-sudo</w:t>
      </w:r>
      <w:proofErr w:type="spellEnd"/>
      <w:r w:rsidRPr="004E1679">
        <w:t>/</w:t>
      </w:r>
      <w:r w:rsidRPr="004E1679">
        <w:tab/>
      </w:r>
      <w:proofErr w:type="spellStart"/>
      <w:r w:rsidRPr="004E1679">
        <w:t>ni-sudo-sudo</w:t>
      </w:r>
      <w:proofErr w:type="spellEnd"/>
      <w:r w:rsidRPr="004E1679">
        <w:tab/>
        <w:t>‘I burnt</w:t>
      </w:r>
      <w:r w:rsidRPr="004E1679">
        <w:rPr>
          <w:spacing w:val="-2"/>
        </w:rPr>
        <w:t xml:space="preserve"> </w:t>
      </w:r>
      <w:r w:rsidRPr="004E1679">
        <w:t>myself’</w:t>
      </w:r>
    </w:p>
    <w:p w:rsidR="00E90EB4" w:rsidRPr="004E1679" w:rsidRDefault="005652A4" w:rsidP="00B846AD">
      <w:pPr>
        <w:pStyle w:val="Corpsdetexte"/>
        <w:spacing w:before="149" w:line="415" w:lineRule="auto"/>
        <w:ind w:left="424" w:right="571"/>
      </w:pPr>
      <w:r w:rsidRPr="004E1679">
        <w:t>Examples</w:t>
      </w:r>
      <w:r w:rsidRPr="004E1679">
        <w:rPr>
          <w:spacing w:val="-25"/>
        </w:rPr>
        <w:t xml:space="preserve"> </w:t>
      </w:r>
      <w:r w:rsidRPr="004E1679">
        <w:t>(</w:t>
      </w:r>
      <w:hyperlink w:anchor="_bookmark15" w:history="1">
        <w:r w:rsidRPr="004E1679">
          <w:t>7</w:t>
        </w:r>
      </w:hyperlink>
      <w:r w:rsidRPr="004E1679">
        <w:t>a–b)</w:t>
      </w:r>
      <w:r w:rsidRPr="004E1679">
        <w:rPr>
          <w:spacing w:val="-24"/>
        </w:rPr>
        <w:t xml:space="preserve"> </w:t>
      </w:r>
      <w:r w:rsidRPr="004E1679">
        <w:t>show</w:t>
      </w:r>
      <w:r w:rsidRPr="004E1679">
        <w:rPr>
          <w:spacing w:val="-25"/>
        </w:rPr>
        <w:t xml:space="preserve"> </w:t>
      </w:r>
      <w:r w:rsidRPr="004E1679">
        <w:t>the</w:t>
      </w:r>
      <w:r w:rsidRPr="004E1679">
        <w:rPr>
          <w:spacing w:val="-24"/>
        </w:rPr>
        <w:t xml:space="preserve"> </w:t>
      </w:r>
      <w:r w:rsidRPr="004E1679">
        <w:t>more</w:t>
      </w:r>
      <w:r w:rsidRPr="004E1679">
        <w:rPr>
          <w:spacing w:val="-24"/>
        </w:rPr>
        <w:t xml:space="preserve"> </w:t>
      </w:r>
      <w:r w:rsidRPr="004E1679">
        <w:t>common</w:t>
      </w:r>
      <w:r w:rsidRPr="004E1679">
        <w:rPr>
          <w:spacing w:val="-25"/>
        </w:rPr>
        <w:t xml:space="preserve"> </w:t>
      </w:r>
      <w:r w:rsidRPr="004E1679">
        <w:t>type</w:t>
      </w:r>
      <w:r w:rsidRPr="004E1679">
        <w:rPr>
          <w:spacing w:val="-24"/>
        </w:rPr>
        <w:t xml:space="preserve"> </w:t>
      </w:r>
      <w:r w:rsidRPr="004E1679">
        <w:t>of</w:t>
      </w:r>
      <w:r w:rsidRPr="004E1679">
        <w:rPr>
          <w:spacing w:val="-25"/>
        </w:rPr>
        <w:t xml:space="preserve"> </w:t>
      </w:r>
      <w:r w:rsidRPr="004E1679">
        <w:t>root</w:t>
      </w:r>
      <w:r w:rsidRPr="004E1679">
        <w:rPr>
          <w:spacing w:val="-24"/>
        </w:rPr>
        <w:t xml:space="preserve"> </w:t>
      </w:r>
      <w:r w:rsidRPr="004E1679">
        <w:t>in</w:t>
      </w:r>
      <w:r w:rsidRPr="004E1679">
        <w:rPr>
          <w:spacing w:val="-24"/>
        </w:rPr>
        <w:t xml:space="preserve"> </w:t>
      </w:r>
      <w:r w:rsidRPr="004E1679">
        <w:t>Eegimaa:</w:t>
      </w:r>
      <w:r w:rsidRPr="004E1679">
        <w:rPr>
          <w:spacing w:val="-2"/>
        </w:rPr>
        <w:t xml:space="preserve"> </w:t>
      </w:r>
      <w:r w:rsidRPr="004E1679">
        <w:t>monosyllabic,</w:t>
      </w:r>
      <w:r w:rsidRPr="004E1679">
        <w:rPr>
          <w:spacing w:val="-21"/>
        </w:rPr>
        <w:t xml:space="preserve"> </w:t>
      </w:r>
      <w:r w:rsidRPr="004E1679">
        <w:t>mono-morphemic roots. Roots with final vowels remain intact in the perfective reduplicated stem. Likewise, a bisyllabic root with a final vowel such as (</w:t>
      </w:r>
      <w:hyperlink w:anchor="_bookmark15" w:history="1">
        <w:r w:rsidRPr="004E1679">
          <w:t>7</w:t>
        </w:r>
      </w:hyperlink>
      <w:r w:rsidRPr="004E1679">
        <w:t>c) remains faithful to the underlying form in the reduplicated stem. The example in (</w:t>
      </w:r>
      <w:hyperlink w:anchor="_bookmark15" w:history="1">
        <w:r w:rsidRPr="004E1679">
          <w:t>7</w:t>
        </w:r>
      </w:hyperlink>
      <w:r w:rsidRPr="004E1679">
        <w:t>c) makes clear that it is the verbal root that</w:t>
      </w:r>
      <w:r w:rsidRPr="004E1679">
        <w:rPr>
          <w:spacing w:val="15"/>
        </w:rPr>
        <w:t xml:space="preserve"> </w:t>
      </w:r>
      <w:r w:rsidRPr="004E1679">
        <w:t>reduplicates.</w:t>
      </w:r>
    </w:p>
    <w:p w:rsidR="00E90EB4" w:rsidRPr="004E1679" w:rsidRDefault="005652A4" w:rsidP="00B846AD">
      <w:pPr>
        <w:pStyle w:val="Corpsdetexte"/>
        <w:spacing w:before="3"/>
        <w:ind w:left="424"/>
      </w:pPr>
      <w:r w:rsidRPr="004E1679">
        <w:t xml:space="preserve">Although </w:t>
      </w:r>
      <w:hyperlink w:anchor="_bookmark54" w:history="1">
        <w:r w:rsidRPr="004E1679">
          <w:t xml:space="preserve">Bassène </w:t>
        </w:r>
      </w:hyperlink>
      <w:r w:rsidRPr="004E1679">
        <w:t>(</w:t>
      </w:r>
      <w:hyperlink w:anchor="_bookmark54" w:history="1">
        <w:r w:rsidRPr="004E1679">
          <w:t>2012</w:t>
        </w:r>
      </w:hyperlink>
      <w:r w:rsidRPr="004E1679">
        <w:t>) views the reduplicant as prefixal, we accept arguments from an anonymous</w:t>
      </w:r>
    </w:p>
    <w:p w:rsidR="00E90EB4" w:rsidRPr="004E1679" w:rsidRDefault="00E90EB4" w:rsidP="00B846AD">
      <w:pPr>
        <w:sectPr w:rsidR="00E90EB4" w:rsidRPr="004E1679">
          <w:headerReference w:type="default" r:id="rId9"/>
          <w:pgSz w:w="12240" w:h="15840"/>
          <w:pgMar w:top="1520" w:right="1140" w:bottom="280" w:left="1560" w:header="1292" w:footer="0" w:gutter="0"/>
          <w:pgNumType w:start="9"/>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1"/>
      </w:pPr>
      <w:proofErr w:type="gramStart"/>
      <w:r w:rsidRPr="004E1679">
        <w:t>reviewer</w:t>
      </w:r>
      <w:proofErr w:type="gramEnd"/>
      <w:r w:rsidRPr="004E1679">
        <w:rPr>
          <w:spacing w:val="-11"/>
        </w:rPr>
        <w:t xml:space="preserve"> </w:t>
      </w:r>
      <w:r w:rsidRPr="004E1679">
        <w:t>to</w:t>
      </w:r>
      <w:r w:rsidRPr="004E1679">
        <w:rPr>
          <w:spacing w:val="-10"/>
        </w:rPr>
        <w:t xml:space="preserve"> </w:t>
      </w:r>
      <w:r w:rsidRPr="004E1679">
        <w:t>the</w:t>
      </w:r>
      <w:r w:rsidRPr="004E1679">
        <w:rPr>
          <w:spacing w:val="-11"/>
        </w:rPr>
        <w:t xml:space="preserve"> </w:t>
      </w:r>
      <w:r w:rsidRPr="004E1679">
        <w:t>contrary;</w:t>
      </w:r>
      <w:r w:rsidRPr="004E1679">
        <w:rPr>
          <w:spacing w:val="-8"/>
        </w:rPr>
        <w:t xml:space="preserve"> </w:t>
      </w:r>
      <w:r w:rsidRPr="004E1679">
        <w:t>that</w:t>
      </w:r>
      <w:r w:rsidRPr="004E1679">
        <w:rPr>
          <w:spacing w:val="-11"/>
        </w:rPr>
        <w:t xml:space="preserve"> </w:t>
      </w:r>
      <w:r w:rsidRPr="004E1679">
        <w:t>in</w:t>
      </w:r>
      <w:r w:rsidRPr="004E1679">
        <w:rPr>
          <w:spacing w:val="-10"/>
        </w:rPr>
        <w:t xml:space="preserve"> </w:t>
      </w:r>
      <w:r w:rsidRPr="004E1679">
        <w:t>fact</w:t>
      </w:r>
      <w:r w:rsidRPr="004E1679">
        <w:rPr>
          <w:spacing w:val="-11"/>
        </w:rPr>
        <w:t xml:space="preserve"> </w:t>
      </w:r>
      <w:r w:rsidRPr="004E1679">
        <w:t>the</w:t>
      </w:r>
      <w:r w:rsidRPr="004E1679">
        <w:rPr>
          <w:spacing w:val="-10"/>
        </w:rPr>
        <w:t xml:space="preserve"> </w:t>
      </w:r>
      <w:r w:rsidRPr="004E1679">
        <w:t>reduplication</w:t>
      </w:r>
      <w:r w:rsidRPr="004E1679">
        <w:rPr>
          <w:spacing w:val="-11"/>
        </w:rPr>
        <w:t xml:space="preserve"> </w:t>
      </w:r>
      <w:r w:rsidRPr="004E1679">
        <w:t>is</w:t>
      </w:r>
      <w:r w:rsidRPr="004E1679">
        <w:rPr>
          <w:spacing w:val="-10"/>
        </w:rPr>
        <w:t xml:space="preserve"> </w:t>
      </w:r>
      <w:r w:rsidRPr="004E1679">
        <w:t>suffixation.</w:t>
      </w:r>
      <w:r w:rsidRPr="004E1679">
        <w:rPr>
          <w:spacing w:val="9"/>
        </w:rPr>
        <w:t xml:space="preserve"> </w:t>
      </w:r>
      <w:r w:rsidRPr="004E1679">
        <w:t>As</w:t>
      </w:r>
      <w:r w:rsidRPr="004E1679">
        <w:rPr>
          <w:spacing w:val="-11"/>
        </w:rPr>
        <w:t xml:space="preserve"> </w:t>
      </w:r>
      <w:r w:rsidRPr="004E1679">
        <w:t>the</w:t>
      </w:r>
      <w:r w:rsidRPr="004E1679">
        <w:rPr>
          <w:spacing w:val="-10"/>
        </w:rPr>
        <w:t xml:space="preserve"> </w:t>
      </w:r>
      <w:r w:rsidRPr="004E1679">
        <w:t>reviewer</w:t>
      </w:r>
      <w:r w:rsidRPr="004E1679">
        <w:rPr>
          <w:spacing w:val="-11"/>
        </w:rPr>
        <w:t xml:space="preserve"> </w:t>
      </w:r>
      <w:r w:rsidRPr="004E1679">
        <w:t>points</w:t>
      </w:r>
      <w:r w:rsidRPr="004E1679">
        <w:rPr>
          <w:spacing w:val="-10"/>
        </w:rPr>
        <w:t xml:space="preserve"> </w:t>
      </w:r>
      <w:r w:rsidRPr="004E1679">
        <w:t>out, and</w:t>
      </w:r>
      <w:r w:rsidRPr="004E1679">
        <w:rPr>
          <w:spacing w:val="-6"/>
        </w:rPr>
        <w:t xml:space="preserve"> </w:t>
      </w:r>
      <w:r w:rsidRPr="004E1679">
        <w:t>we</w:t>
      </w:r>
      <w:r w:rsidRPr="004E1679">
        <w:rPr>
          <w:spacing w:val="-6"/>
        </w:rPr>
        <w:t xml:space="preserve"> </w:t>
      </w:r>
      <w:r w:rsidRPr="004E1679">
        <w:t>confirm,</w:t>
      </w:r>
      <w:r w:rsidRPr="004E1679">
        <w:rPr>
          <w:spacing w:val="-5"/>
        </w:rPr>
        <w:t xml:space="preserve"> </w:t>
      </w:r>
      <w:r w:rsidRPr="004E1679">
        <w:t>object</w:t>
      </w:r>
      <w:r w:rsidRPr="004E1679">
        <w:rPr>
          <w:spacing w:val="-5"/>
        </w:rPr>
        <w:t xml:space="preserve"> </w:t>
      </w:r>
      <w:r w:rsidRPr="004E1679">
        <w:t>pronouns,</w:t>
      </w:r>
      <w:r w:rsidRPr="004E1679">
        <w:rPr>
          <w:spacing w:val="-6"/>
        </w:rPr>
        <w:t xml:space="preserve"> </w:t>
      </w:r>
      <w:r w:rsidRPr="004E1679">
        <w:t>when</w:t>
      </w:r>
      <w:r w:rsidRPr="004E1679">
        <w:rPr>
          <w:spacing w:val="-6"/>
        </w:rPr>
        <w:t xml:space="preserve"> </w:t>
      </w:r>
      <w:r w:rsidRPr="004E1679">
        <w:t>present,</w:t>
      </w:r>
      <w:r w:rsidRPr="004E1679">
        <w:rPr>
          <w:spacing w:val="-5"/>
        </w:rPr>
        <w:t xml:space="preserve"> </w:t>
      </w:r>
      <w:r w:rsidRPr="004E1679">
        <w:t>suffix</w:t>
      </w:r>
      <w:r w:rsidRPr="004E1679">
        <w:rPr>
          <w:spacing w:val="-6"/>
        </w:rPr>
        <w:t xml:space="preserve"> </w:t>
      </w:r>
      <w:r w:rsidRPr="004E1679">
        <w:t>to</w:t>
      </w:r>
      <w:r w:rsidRPr="004E1679">
        <w:rPr>
          <w:spacing w:val="-6"/>
        </w:rPr>
        <w:t xml:space="preserve"> </w:t>
      </w:r>
      <w:r w:rsidRPr="004E1679">
        <w:t>the</w:t>
      </w:r>
      <w:r w:rsidRPr="004E1679">
        <w:rPr>
          <w:spacing w:val="-4"/>
        </w:rPr>
        <w:t xml:space="preserve"> </w:t>
      </w:r>
      <w:r w:rsidRPr="004E1679">
        <w:t>first</w:t>
      </w:r>
      <w:r w:rsidRPr="004E1679">
        <w:rPr>
          <w:spacing w:val="-6"/>
        </w:rPr>
        <w:t xml:space="preserve"> </w:t>
      </w:r>
      <w:r w:rsidRPr="004E1679">
        <w:t>verb,</w:t>
      </w:r>
      <w:r w:rsidRPr="004E1679">
        <w:rPr>
          <w:spacing w:val="-6"/>
        </w:rPr>
        <w:t xml:space="preserve"> </w:t>
      </w:r>
      <w:r w:rsidRPr="004E1679">
        <w:t>as</w:t>
      </w:r>
      <w:r w:rsidRPr="004E1679">
        <w:rPr>
          <w:spacing w:val="-5"/>
        </w:rPr>
        <w:t xml:space="preserve"> </w:t>
      </w:r>
      <w:r w:rsidRPr="004E1679">
        <w:t>do</w:t>
      </w:r>
      <w:r w:rsidRPr="004E1679">
        <w:rPr>
          <w:spacing w:val="-6"/>
        </w:rPr>
        <w:t xml:space="preserve"> </w:t>
      </w:r>
      <w:r w:rsidRPr="004E1679">
        <w:t>other</w:t>
      </w:r>
      <w:r w:rsidRPr="004E1679">
        <w:rPr>
          <w:spacing w:val="-6"/>
        </w:rPr>
        <w:t xml:space="preserve"> </w:t>
      </w:r>
      <w:r w:rsidRPr="004E1679">
        <w:t>inflectional and/or</w:t>
      </w:r>
      <w:r w:rsidRPr="004E1679">
        <w:rPr>
          <w:spacing w:val="-11"/>
        </w:rPr>
        <w:t xml:space="preserve"> </w:t>
      </w:r>
      <w:r w:rsidRPr="004E1679">
        <w:t>derivational</w:t>
      </w:r>
      <w:r w:rsidRPr="004E1679">
        <w:rPr>
          <w:spacing w:val="-10"/>
        </w:rPr>
        <w:t xml:space="preserve"> </w:t>
      </w:r>
      <w:r w:rsidRPr="004E1679">
        <w:t>affixes.</w:t>
      </w:r>
      <w:r w:rsidRPr="004E1679">
        <w:rPr>
          <w:spacing w:val="7"/>
        </w:rPr>
        <w:t xml:space="preserve"> </w:t>
      </w:r>
      <w:r w:rsidRPr="004E1679">
        <w:t>Although</w:t>
      </w:r>
      <w:r w:rsidRPr="004E1679">
        <w:rPr>
          <w:spacing w:val="-10"/>
        </w:rPr>
        <w:t xml:space="preserve"> </w:t>
      </w:r>
      <w:r w:rsidRPr="004E1679">
        <w:t>we</w:t>
      </w:r>
      <w:r w:rsidRPr="004E1679">
        <w:rPr>
          <w:spacing w:val="-10"/>
        </w:rPr>
        <w:t xml:space="preserve"> </w:t>
      </w:r>
      <w:r w:rsidRPr="004E1679">
        <w:t>do</w:t>
      </w:r>
      <w:r w:rsidRPr="004E1679">
        <w:rPr>
          <w:spacing w:val="-10"/>
        </w:rPr>
        <w:t xml:space="preserve"> </w:t>
      </w:r>
      <w:r w:rsidRPr="004E1679">
        <w:t>not</w:t>
      </w:r>
      <w:r w:rsidRPr="004E1679">
        <w:rPr>
          <w:spacing w:val="-11"/>
        </w:rPr>
        <w:t xml:space="preserve"> </w:t>
      </w:r>
      <w:r w:rsidRPr="004E1679">
        <w:t>treat</w:t>
      </w:r>
      <w:r w:rsidRPr="004E1679">
        <w:rPr>
          <w:spacing w:val="-10"/>
        </w:rPr>
        <w:t xml:space="preserve"> </w:t>
      </w:r>
      <w:r w:rsidRPr="004E1679">
        <w:t>complex</w:t>
      </w:r>
      <w:r w:rsidRPr="004E1679">
        <w:rPr>
          <w:spacing w:val="-10"/>
        </w:rPr>
        <w:t xml:space="preserve"> </w:t>
      </w:r>
      <w:r w:rsidRPr="004E1679">
        <w:t>reduplicative</w:t>
      </w:r>
      <w:r w:rsidRPr="004E1679">
        <w:rPr>
          <w:spacing w:val="-10"/>
        </w:rPr>
        <w:t xml:space="preserve"> </w:t>
      </w:r>
      <w:r w:rsidRPr="004E1679">
        <w:t>perfective</w:t>
      </w:r>
      <w:r w:rsidRPr="004E1679">
        <w:rPr>
          <w:spacing w:val="-11"/>
        </w:rPr>
        <w:t xml:space="preserve"> </w:t>
      </w:r>
      <w:r w:rsidRPr="004E1679">
        <w:t>stems</w:t>
      </w:r>
      <w:r w:rsidRPr="004E1679">
        <w:rPr>
          <w:spacing w:val="-10"/>
        </w:rPr>
        <w:t xml:space="preserve"> </w:t>
      </w:r>
      <w:r w:rsidRPr="004E1679">
        <w:t>in this paper, the example shown in (</w:t>
      </w:r>
      <w:hyperlink w:anchor="_bookmark16" w:history="1">
        <w:r w:rsidRPr="004E1679">
          <w:t>8</w:t>
        </w:r>
      </w:hyperlink>
      <w:r w:rsidRPr="004E1679">
        <w:t>) provides evidence to support this</w:t>
      </w:r>
      <w:r w:rsidRPr="004E1679">
        <w:rPr>
          <w:spacing w:val="-38"/>
        </w:rPr>
        <w:t xml:space="preserve"> </w:t>
      </w:r>
      <w:r w:rsidRPr="004E1679">
        <w:t>reasoning.</w:t>
      </w:r>
    </w:p>
    <w:p w:rsidR="00E90EB4" w:rsidRPr="004E1679" w:rsidRDefault="005652A4" w:rsidP="00B846AD">
      <w:pPr>
        <w:pStyle w:val="Paragraphedeliste"/>
        <w:numPr>
          <w:ilvl w:val="0"/>
          <w:numId w:val="6"/>
        </w:numPr>
        <w:tabs>
          <w:tab w:val="left" w:pos="1114"/>
          <w:tab w:val="left" w:pos="1116"/>
        </w:tabs>
        <w:spacing w:before="100"/>
        <w:jc w:val="left"/>
      </w:pPr>
      <w:bookmarkStart w:id="23" w:name="_bookmark16"/>
      <w:bookmarkEnd w:id="23"/>
      <w:r w:rsidRPr="004E1679">
        <w:t>Complex Eegimaa reduplicative perfective</w:t>
      </w:r>
      <w:r w:rsidRPr="004E1679">
        <w:rPr>
          <w:spacing w:val="-6"/>
        </w:rPr>
        <w:t xml:space="preserve"> </w:t>
      </w:r>
      <w:r w:rsidRPr="004E1679">
        <w:t>stem</w:t>
      </w:r>
    </w:p>
    <w:p w:rsidR="00E90EB4" w:rsidRPr="004E1679" w:rsidRDefault="00E90EB4" w:rsidP="00B846AD">
      <w:pPr>
        <w:pStyle w:val="Corpsdetexte"/>
        <w:spacing w:before="7"/>
        <w:rPr>
          <w:sz w:val="26"/>
        </w:rPr>
      </w:pPr>
    </w:p>
    <w:p w:rsidR="00E90EB4" w:rsidRPr="004E1679" w:rsidRDefault="005652A4" w:rsidP="00B846AD">
      <w:pPr>
        <w:pStyle w:val="Corpsdetexte"/>
        <w:spacing w:line="249" w:lineRule="exact"/>
        <w:ind w:left="1115"/>
      </w:pPr>
      <w:r w:rsidRPr="004E1679">
        <w:t>/</w:t>
      </w:r>
      <w:proofErr w:type="spellStart"/>
      <w:r w:rsidRPr="004E1679">
        <w:t>fu-mʊk-i-mʊk</w:t>
      </w:r>
      <w:proofErr w:type="spellEnd"/>
      <w:r w:rsidRPr="004E1679">
        <w:t>/</w:t>
      </w:r>
    </w:p>
    <w:p w:rsidR="00E90EB4" w:rsidRPr="004E1679" w:rsidRDefault="005652A4" w:rsidP="00B846AD">
      <w:pPr>
        <w:pStyle w:val="Corpsdetexte"/>
        <w:spacing w:line="321" w:lineRule="auto"/>
        <w:ind w:left="1115" w:right="5287"/>
      </w:pPr>
      <w:r w:rsidRPr="004E1679">
        <w:rPr>
          <w:w w:val="95"/>
        </w:rPr>
        <w:t>3SG-kill-2SG.DO-</w:t>
      </w:r>
      <w:r w:rsidR="004E1679" w:rsidRPr="004E1679">
        <w:rPr>
          <w:smallCaps/>
          <w:w w:val="95"/>
        </w:rPr>
        <w:t>Red</w:t>
      </w:r>
      <w:r w:rsidRPr="004E1679">
        <w:rPr>
          <w:w w:val="95"/>
        </w:rPr>
        <w:t xml:space="preserve"> </w:t>
      </w:r>
      <w:r w:rsidRPr="004E1679">
        <w:t>[</w:t>
      </w:r>
      <w:proofErr w:type="spellStart"/>
      <w:r w:rsidRPr="004E1679">
        <w:t>fʊmʊkɪmʊk</w:t>
      </w:r>
      <w:proofErr w:type="spellEnd"/>
      <w:r w:rsidRPr="004E1679">
        <w:t>]</w:t>
      </w:r>
    </w:p>
    <w:p w:rsidR="00E90EB4" w:rsidRPr="004E1679" w:rsidRDefault="005652A4" w:rsidP="00B846AD">
      <w:pPr>
        <w:pStyle w:val="Corpsdetexte"/>
        <w:spacing w:before="184"/>
        <w:ind w:left="1115"/>
      </w:pPr>
      <w:r w:rsidRPr="004E1679">
        <w:t>‘It (war) kills you.’ (Sagna 2008: 90)</w:t>
      </w:r>
    </w:p>
    <w:p w:rsidR="00E90EB4" w:rsidRPr="004E1679" w:rsidRDefault="00E90EB4" w:rsidP="00B846AD">
      <w:pPr>
        <w:pStyle w:val="Corpsdetexte"/>
        <w:spacing w:before="6"/>
        <w:rPr>
          <w:sz w:val="24"/>
        </w:rPr>
      </w:pPr>
    </w:p>
    <w:p w:rsidR="00E90EB4" w:rsidRPr="004E1679" w:rsidRDefault="005652A4" w:rsidP="00B846AD">
      <w:pPr>
        <w:pStyle w:val="Corpsdetexte"/>
        <w:spacing w:line="415" w:lineRule="auto"/>
        <w:ind w:left="424" w:right="840"/>
      </w:pPr>
      <w:r w:rsidRPr="004E1679">
        <w:t>That is, as the reviewer accurately states, all additional material to the Eegimaa verb stem is inserted</w:t>
      </w:r>
      <w:r w:rsidRPr="004E1679">
        <w:rPr>
          <w:spacing w:val="-17"/>
        </w:rPr>
        <w:t xml:space="preserve"> </w:t>
      </w:r>
      <w:r w:rsidRPr="004E1679">
        <w:t>between</w:t>
      </w:r>
      <w:r w:rsidRPr="004E1679">
        <w:rPr>
          <w:spacing w:val="-17"/>
        </w:rPr>
        <w:t xml:space="preserve"> </w:t>
      </w:r>
      <w:r w:rsidRPr="004E1679">
        <w:t>the</w:t>
      </w:r>
      <w:r w:rsidRPr="004E1679">
        <w:rPr>
          <w:spacing w:val="-16"/>
        </w:rPr>
        <w:t xml:space="preserve"> </w:t>
      </w:r>
      <w:r w:rsidRPr="004E1679">
        <w:t>two</w:t>
      </w:r>
      <w:r w:rsidRPr="004E1679">
        <w:rPr>
          <w:spacing w:val="-17"/>
        </w:rPr>
        <w:t xml:space="preserve"> </w:t>
      </w:r>
      <w:r w:rsidRPr="004E1679">
        <w:t>reduplicative</w:t>
      </w:r>
      <w:r w:rsidRPr="004E1679">
        <w:rPr>
          <w:spacing w:val="-16"/>
        </w:rPr>
        <w:t xml:space="preserve"> </w:t>
      </w:r>
      <w:r w:rsidRPr="004E1679">
        <w:t>components,</w:t>
      </w:r>
      <w:r w:rsidRPr="004E1679">
        <w:rPr>
          <w:spacing w:val="-15"/>
        </w:rPr>
        <w:t xml:space="preserve"> </w:t>
      </w:r>
      <w:r w:rsidRPr="004E1679">
        <w:t>thus</w:t>
      </w:r>
      <w:r w:rsidRPr="004E1679">
        <w:rPr>
          <w:spacing w:val="-17"/>
        </w:rPr>
        <w:t xml:space="preserve"> </w:t>
      </w:r>
      <w:r w:rsidRPr="004E1679">
        <w:t>it</w:t>
      </w:r>
      <w:r w:rsidRPr="004E1679">
        <w:rPr>
          <w:spacing w:val="-16"/>
        </w:rPr>
        <w:t xml:space="preserve"> </w:t>
      </w:r>
      <w:r w:rsidRPr="004E1679">
        <w:t>stands</w:t>
      </w:r>
      <w:r w:rsidRPr="004E1679">
        <w:rPr>
          <w:spacing w:val="-17"/>
        </w:rPr>
        <w:t xml:space="preserve"> </w:t>
      </w:r>
      <w:r w:rsidRPr="004E1679">
        <w:t>to</w:t>
      </w:r>
      <w:r w:rsidRPr="004E1679">
        <w:rPr>
          <w:spacing w:val="-17"/>
        </w:rPr>
        <w:t xml:space="preserve"> </w:t>
      </w:r>
      <w:r w:rsidRPr="004E1679">
        <w:t>reason</w:t>
      </w:r>
      <w:r w:rsidRPr="004E1679">
        <w:rPr>
          <w:spacing w:val="-16"/>
        </w:rPr>
        <w:t xml:space="preserve"> </w:t>
      </w:r>
      <w:r w:rsidRPr="004E1679">
        <w:t>that</w:t>
      </w:r>
      <w:r w:rsidRPr="004E1679">
        <w:rPr>
          <w:spacing w:val="-17"/>
        </w:rPr>
        <w:t xml:space="preserve"> </w:t>
      </w:r>
      <w:r w:rsidRPr="004E1679">
        <w:t>if</w:t>
      </w:r>
      <w:r w:rsidRPr="004E1679">
        <w:rPr>
          <w:spacing w:val="-16"/>
        </w:rPr>
        <w:t xml:space="preserve"> </w:t>
      </w:r>
      <w:r w:rsidRPr="004E1679">
        <w:t>it</w:t>
      </w:r>
      <w:r w:rsidRPr="004E1679">
        <w:rPr>
          <w:spacing w:val="-17"/>
        </w:rPr>
        <w:t xml:space="preserve"> </w:t>
      </w:r>
      <w:r w:rsidRPr="004E1679">
        <w:t>were</w:t>
      </w:r>
      <w:r w:rsidRPr="004E1679">
        <w:rPr>
          <w:spacing w:val="-17"/>
        </w:rPr>
        <w:t xml:space="preserve"> </w:t>
      </w:r>
      <w:r w:rsidRPr="004E1679">
        <w:t>indeed prefixation,</w:t>
      </w:r>
      <w:r w:rsidRPr="004E1679">
        <w:rPr>
          <w:spacing w:val="-11"/>
        </w:rPr>
        <w:t xml:space="preserve"> </w:t>
      </w:r>
      <w:r w:rsidRPr="004E1679">
        <w:t>we</w:t>
      </w:r>
      <w:r w:rsidRPr="004E1679">
        <w:rPr>
          <w:spacing w:val="-11"/>
        </w:rPr>
        <w:t xml:space="preserve"> </w:t>
      </w:r>
      <w:r w:rsidRPr="004E1679">
        <w:t>would</w:t>
      </w:r>
      <w:r w:rsidRPr="004E1679">
        <w:rPr>
          <w:spacing w:val="-12"/>
        </w:rPr>
        <w:t xml:space="preserve"> </w:t>
      </w:r>
      <w:r w:rsidRPr="004E1679">
        <w:t>expect</w:t>
      </w:r>
      <w:r w:rsidRPr="004E1679">
        <w:rPr>
          <w:spacing w:val="-11"/>
        </w:rPr>
        <w:t xml:space="preserve"> </w:t>
      </w:r>
      <w:r w:rsidRPr="004E1679">
        <w:t>the</w:t>
      </w:r>
      <w:r w:rsidRPr="004E1679">
        <w:rPr>
          <w:spacing w:val="-12"/>
        </w:rPr>
        <w:t xml:space="preserve"> </w:t>
      </w:r>
      <w:r w:rsidRPr="004E1679">
        <w:t>object</w:t>
      </w:r>
      <w:r w:rsidRPr="004E1679">
        <w:rPr>
          <w:spacing w:val="-11"/>
        </w:rPr>
        <w:t xml:space="preserve"> </w:t>
      </w:r>
      <w:r w:rsidRPr="004E1679">
        <w:t>marker</w:t>
      </w:r>
      <w:r w:rsidRPr="004E1679">
        <w:rPr>
          <w:spacing w:val="-12"/>
        </w:rPr>
        <w:t xml:space="preserve"> </w:t>
      </w:r>
      <w:r w:rsidRPr="004E1679">
        <w:t>and</w:t>
      </w:r>
      <w:r w:rsidRPr="004E1679">
        <w:rPr>
          <w:spacing w:val="-11"/>
        </w:rPr>
        <w:t xml:space="preserve"> </w:t>
      </w:r>
      <w:r w:rsidRPr="004E1679">
        <w:t>other</w:t>
      </w:r>
      <w:r w:rsidRPr="004E1679">
        <w:rPr>
          <w:spacing w:val="-12"/>
        </w:rPr>
        <w:t xml:space="preserve"> </w:t>
      </w:r>
      <w:r w:rsidRPr="004E1679">
        <w:t>suffixes</w:t>
      </w:r>
      <w:r w:rsidRPr="004E1679">
        <w:rPr>
          <w:spacing w:val="-11"/>
        </w:rPr>
        <w:t xml:space="preserve"> </w:t>
      </w:r>
      <w:r w:rsidRPr="004E1679">
        <w:t>to</w:t>
      </w:r>
      <w:r w:rsidRPr="004E1679">
        <w:rPr>
          <w:spacing w:val="-11"/>
        </w:rPr>
        <w:t xml:space="preserve"> </w:t>
      </w:r>
      <w:r w:rsidRPr="004E1679">
        <w:t>follow</w:t>
      </w:r>
      <w:r w:rsidRPr="004E1679">
        <w:rPr>
          <w:spacing w:val="-12"/>
        </w:rPr>
        <w:t xml:space="preserve"> </w:t>
      </w:r>
      <w:r w:rsidRPr="004E1679">
        <w:t>the</w:t>
      </w:r>
      <w:r w:rsidRPr="004E1679">
        <w:rPr>
          <w:spacing w:val="-11"/>
        </w:rPr>
        <w:t xml:space="preserve"> </w:t>
      </w:r>
      <w:r w:rsidRPr="004E1679">
        <w:t>second</w:t>
      </w:r>
      <w:r w:rsidRPr="004E1679">
        <w:rPr>
          <w:spacing w:val="-12"/>
        </w:rPr>
        <w:t xml:space="preserve"> </w:t>
      </w:r>
      <w:r w:rsidRPr="004E1679">
        <w:t>instance of the verb rather than the</w:t>
      </w:r>
      <w:r w:rsidRPr="004E1679">
        <w:rPr>
          <w:spacing w:val="-8"/>
        </w:rPr>
        <w:t xml:space="preserve"> </w:t>
      </w:r>
      <w:r w:rsidRPr="004E1679">
        <w:t>first.</w:t>
      </w:r>
    </w:p>
    <w:p w:rsidR="00E90EB4" w:rsidRPr="004E1679" w:rsidRDefault="005652A4" w:rsidP="00B846AD">
      <w:pPr>
        <w:pStyle w:val="Corpsdetexte"/>
        <w:spacing w:before="3" w:line="415" w:lineRule="auto"/>
        <w:ind w:left="424" w:right="831" w:firstLine="338"/>
      </w:pPr>
      <w:r w:rsidRPr="004E1679">
        <w:t>A</w:t>
      </w:r>
      <w:r w:rsidRPr="004E1679">
        <w:rPr>
          <w:spacing w:val="-12"/>
        </w:rPr>
        <w:t xml:space="preserve"> </w:t>
      </w:r>
      <w:r w:rsidRPr="004E1679">
        <w:t>prosodic</w:t>
      </w:r>
      <w:r w:rsidRPr="004E1679">
        <w:rPr>
          <w:spacing w:val="-12"/>
        </w:rPr>
        <w:t xml:space="preserve"> </w:t>
      </w:r>
      <w:r w:rsidRPr="004E1679">
        <w:t>representation</w:t>
      </w:r>
      <w:r w:rsidRPr="004E1679">
        <w:rPr>
          <w:spacing w:val="-11"/>
        </w:rPr>
        <w:t xml:space="preserve"> </w:t>
      </w:r>
      <w:r w:rsidRPr="004E1679">
        <w:t>of</w:t>
      </w:r>
      <w:r w:rsidRPr="004E1679">
        <w:rPr>
          <w:spacing w:val="-12"/>
        </w:rPr>
        <w:t xml:space="preserve"> </w:t>
      </w:r>
      <w:r w:rsidRPr="004E1679">
        <w:t>the</w:t>
      </w:r>
      <w:r w:rsidRPr="004E1679">
        <w:rPr>
          <w:spacing w:val="-11"/>
        </w:rPr>
        <w:t xml:space="preserve"> </w:t>
      </w:r>
      <w:r w:rsidRPr="004E1679">
        <w:t>syllabic</w:t>
      </w:r>
      <w:r w:rsidRPr="004E1679">
        <w:rPr>
          <w:spacing w:val="-12"/>
        </w:rPr>
        <w:t xml:space="preserve"> </w:t>
      </w:r>
      <w:r w:rsidRPr="004E1679">
        <w:t>structure</w:t>
      </w:r>
      <w:r w:rsidRPr="004E1679">
        <w:rPr>
          <w:spacing w:val="-11"/>
        </w:rPr>
        <w:t xml:space="preserve"> </w:t>
      </w:r>
      <w:r w:rsidRPr="004E1679">
        <w:t>of</w:t>
      </w:r>
      <w:r w:rsidRPr="004E1679">
        <w:rPr>
          <w:spacing w:val="-12"/>
        </w:rPr>
        <w:t xml:space="preserve"> </w:t>
      </w:r>
      <w:r w:rsidRPr="004E1679">
        <w:t>the</w:t>
      </w:r>
      <w:r w:rsidRPr="004E1679">
        <w:rPr>
          <w:spacing w:val="-11"/>
        </w:rPr>
        <w:t xml:space="preserve"> </w:t>
      </w:r>
      <w:r w:rsidRPr="004E1679">
        <w:t>output</w:t>
      </w:r>
      <w:r w:rsidRPr="004E1679">
        <w:rPr>
          <w:spacing w:val="-12"/>
        </w:rPr>
        <w:t xml:space="preserve"> </w:t>
      </w:r>
      <w:r w:rsidRPr="004E1679">
        <w:t>in</w:t>
      </w:r>
      <w:r w:rsidRPr="004E1679">
        <w:rPr>
          <w:spacing w:val="-11"/>
        </w:rPr>
        <w:t xml:space="preserve"> </w:t>
      </w:r>
      <w:hyperlink w:anchor="_bookmark15" w:history="1">
        <w:r w:rsidRPr="004E1679">
          <w:t>(7</w:t>
        </w:r>
      </w:hyperlink>
      <w:r w:rsidRPr="004E1679">
        <w:t>a)</w:t>
      </w:r>
      <w:r w:rsidRPr="004E1679">
        <w:rPr>
          <w:spacing w:val="-12"/>
        </w:rPr>
        <w:t xml:space="preserve"> </w:t>
      </w:r>
      <w:r w:rsidRPr="004E1679">
        <w:t>is</w:t>
      </w:r>
      <w:r w:rsidRPr="004E1679">
        <w:rPr>
          <w:spacing w:val="-12"/>
        </w:rPr>
        <w:t xml:space="preserve"> </w:t>
      </w:r>
      <w:r w:rsidRPr="004E1679">
        <w:t>given</w:t>
      </w:r>
      <w:r w:rsidRPr="004E1679">
        <w:rPr>
          <w:spacing w:val="-11"/>
        </w:rPr>
        <w:t xml:space="preserve"> </w:t>
      </w:r>
      <w:r w:rsidRPr="004E1679">
        <w:t>in</w:t>
      </w:r>
      <w:r w:rsidRPr="004E1679">
        <w:rPr>
          <w:spacing w:val="-11"/>
        </w:rPr>
        <w:t xml:space="preserve"> </w:t>
      </w:r>
      <w:r w:rsidRPr="004E1679">
        <w:t>(</w:t>
      </w:r>
      <w:hyperlink w:anchor="_bookmark17" w:history="1">
        <w:r w:rsidRPr="004E1679">
          <w:t>9</w:t>
        </w:r>
      </w:hyperlink>
      <w:r w:rsidRPr="004E1679">
        <w:t>)</w:t>
      </w:r>
      <w:r w:rsidRPr="004E1679">
        <w:rPr>
          <w:spacing w:val="-12"/>
        </w:rPr>
        <w:t xml:space="preserve"> </w:t>
      </w:r>
      <w:r w:rsidRPr="004E1679">
        <w:t>where the vowel is indicated as being</w:t>
      </w:r>
      <w:r w:rsidRPr="004E1679">
        <w:rPr>
          <w:spacing w:val="-8"/>
        </w:rPr>
        <w:t xml:space="preserve"> </w:t>
      </w:r>
      <w:r w:rsidRPr="004E1679">
        <w:t>moraic.</w:t>
      </w:r>
    </w:p>
    <w:p w:rsidR="00E90EB4" w:rsidRPr="00C04124" w:rsidRDefault="005652A4" w:rsidP="00B846AD">
      <w:pPr>
        <w:pStyle w:val="Paragraphedeliste"/>
        <w:numPr>
          <w:ilvl w:val="0"/>
          <w:numId w:val="6"/>
        </w:numPr>
        <w:tabs>
          <w:tab w:val="left" w:pos="1114"/>
          <w:tab w:val="left" w:pos="1116"/>
        </w:tabs>
        <w:spacing w:before="144" w:line="206" w:lineRule="exact"/>
        <w:jc w:val="left"/>
      </w:pPr>
      <w:bookmarkStart w:id="24" w:name="_bookmark17"/>
      <w:bookmarkEnd w:id="24"/>
      <w:r w:rsidRPr="004E1679">
        <w:t>Syllabic analysis of</w:t>
      </w:r>
      <w:r w:rsidRPr="004E1679">
        <w:rPr>
          <w:spacing w:val="-4"/>
        </w:rPr>
        <w:t xml:space="preserve"> </w:t>
      </w:r>
      <w:r w:rsidRPr="004E1679">
        <w:t>(</w:t>
      </w:r>
      <w:hyperlink w:anchor="_bookmark15" w:history="1">
        <w:r w:rsidRPr="004E1679">
          <w:t>7</w:t>
        </w:r>
      </w:hyperlink>
      <w:r w:rsidRPr="004E1679">
        <w:t>a)</w:t>
      </w:r>
      <w:r w:rsidRPr="00C04124">
        <w:rPr>
          <w:i/>
          <w:w w:val="105"/>
        </w:rPr>
        <w:tab/>
      </w:r>
    </w:p>
    <w:tbl>
      <w:tblPr>
        <w:tblStyle w:val="Grilledutableau"/>
        <w:tblW w:w="0" w:type="auto"/>
        <w:tblInd w:w="1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222"/>
        <w:gridCol w:w="222"/>
        <w:gridCol w:w="278"/>
        <w:gridCol w:w="265"/>
        <w:gridCol w:w="265"/>
      </w:tblGrid>
      <w:tr w:rsidR="00C04124" w:rsidRPr="005652A4" w:rsidTr="002A5883">
        <w:tc>
          <w:tcPr>
            <w:tcW w:w="0" w:type="auto"/>
            <w:vAlign w:val="bottom"/>
          </w:tcPr>
          <w:p w:rsidR="00C04124" w:rsidRPr="005652A4" w:rsidRDefault="00C04124" w:rsidP="002A5883">
            <w:pPr>
              <w:pStyle w:val="Corpsdetexte"/>
              <w:jc w:val="center"/>
            </w:pPr>
          </w:p>
        </w:tc>
        <w:tc>
          <w:tcPr>
            <w:tcW w:w="0" w:type="auto"/>
            <w:gridSpan w:val="2"/>
            <w:vAlign w:val="bottom"/>
          </w:tcPr>
          <w:p w:rsidR="00C04124" w:rsidRPr="004E1679" w:rsidRDefault="00C04124" w:rsidP="002A5883">
            <w:pPr>
              <w:pStyle w:val="Corpsdetexte"/>
              <w:jc w:val="center"/>
              <w:rPr>
                <w:i/>
                <w:w w:val="105"/>
              </w:rPr>
            </w:pPr>
            <w:r w:rsidRPr="004E1679">
              <w:rPr>
                <w:i/>
                <w:w w:val="105"/>
              </w:rPr>
              <w:t>σ</w:t>
            </w:r>
          </w:p>
        </w:tc>
        <w:tc>
          <w:tcPr>
            <w:tcW w:w="0" w:type="auto"/>
            <w:vAlign w:val="bottom"/>
          </w:tcPr>
          <w:p w:rsidR="00C04124" w:rsidRPr="005652A4" w:rsidRDefault="00D74142" w:rsidP="002A5883">
            <w:pPr>
              <w:pStyle w:val="Corpsdetexte"/>
              <w:jc w:val="center"/>
            </w:pPr>
            <w:r>
              <w:rPr>
                <w:noProof/>
              </w:rPr>
              <mc:AlternateContent>
                <mc:Choice Requires="wps">
                  <w:drawing>
                    <wp:anchor distT="0" distB="0" distL="114300" distR="114300" simplePos="0" relativeHeight="251709440" behindDoc="0" locked="0" layoutInCell="1" allowOverlap="1">
                      <wp:simplePos x="0" y="0"/>
                      <wp:positionH relativeFrom="column">
                        <wp:posOffset>18415</wp:posOffset>
                      </wp:positionH>
                      <wp:positionV relativeFrom="paragraph">
                        <wp:posOffset>156845</wp:posOffset>
                      </wp:positionV>
                      <wp:extent cx="235585" cy="326390"/>
                      <wp:effectExtent l="12700" t="13970" r="8890" b="12065"/>
                      <wp:wrapNone/>
                      <wp:docPr id="9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585" cy="326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79C11" id="_x0000_t32" coordsize="21600,21600" o:spt="32" o:oned="t" path="m,l21600,21600e" filled="f">
                      <v:path arrowok="t" fillok="f" o:connecttype="none"/>
                      <o:lock v:ext="edit" shapetype="t"/>
                    </v:shapetype>
                    <v:shape id="AutoShape 149" o:spid="_x0000_s1026" type="#_x0000_t32" style="position:absolute;margin-left:1.45pt;margin-top:12.35pt;width:18.55pt;height:25.7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"/>
                  </w:pict>
                </mc:Fallback>
              </mc:AlternateContent>
            </w:r>
          </w:p>
        </w:tc>
        <w:tc>
          <w:tcPr>
            <w:tcW w:w="0" w:type="auto"/>
            <w:gridSpan w:val="2"/>
            <w:vAlign w:val="bottom"/>
          </w:tcPr>
          <w:p w:rsidR="00C04124" w:rsidRPr="004E1679" w:rsidRDefault="00C04124" w:rsidP="002A5883">
            <w:pPr>
              <w:pStyle w:val="Corpsdetexte"/>
              <w:jc w:val="center"/>
              <w:rPr>
                <w:i/>
                <w:w w:val="105"/>
              </w:rPr>
            </w:pPr>
            <w:r w:rsidRPr="004E1679">
              <w:rPr>
                <w:i/>
                <w:w w:val="105"/>
              </w:rPr>
              <w:t>σ</w:t>
            </w:r>
          </w:p>
        </w:tc>
      </w:tr>
      <w:tr w:rsidR="00C04124" w:rsidRPr="005652A4" w:rsidTr="002A5883">
        <w:tc>
          <w:tcPr>
            <w:tcW w:w="0" w:type="auto"/>
            <w:vAlign w:val="bottom"/>
          </w:tcPr>
          <w:p w:rsidR="00C04124" w:rsidRPr="005652A4" w:rsidRDefault="00D74142" w:rsidP="002A5883">
            <w:pPr>
              <w:pStyle w:val="Corpsdetexte"/>
              <w:jc w:val="center"/>
            </w:pPr>
            <w:r>
              <w:rPr>
                <w:noProof/>
              </w:rPr>
              <mc:AlternateContent>
                <mc:Choice Requires="wps">
                  <w:drawing>
                    <wp:anchor distT="0" distB="0" distL="114300" distR="114300" simplePos="0" relativeHeight="251708416" behindDoc="0" locked="0" layoutInCell="1" allowOverlap="1">
                      <wp:simplePos x="0" y="0"/>
                      <wp:positionH relativeFrom="column">
                        <wp:posOffset>9525</wp:posOffset>
                      </wp:positionH>
                      <wp:positionV relativeFrom="paragraph">
                        <wp:posOffset>635</wp:posOffset>
                      </wp:positionV>
                      <wp:extent cx="226695" cy="316865"/>
                      <wp:effectExtent l="12065" t="8890" r="8890" b="7620"/>
                      <wp:wrapNone/>
                      <wp:docPr id="97"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 cy="316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58E42" id="AutoShape 148" o:spid="_x0000_s1026" type="#_x0000_t32" style="position:absolute;margin-left:.75pt;margin-top:.05pt;width:17.85pt;height:24.9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"/>
                  </w:pict>
                </mc:Fallback>
              </mc:AlternateContent>
            </w:r>
          </w:p>
        </w:tc>
        <w:tc>
          <w:tcPr>
            <w:tcW w:w="0" w:type="auto"/>
            <w:gridSpan w:val="2"/>
            <w:vAlign w:val="bottom"/>
          </w:tcPr>
          <w:p w:rsidR="00C04124" w:rsidRPr="005652A4" w:rsidRDefault="00D74142" w:rsidP="002A5883">
            <w:pPr>
              <w:pStyle w:val="Corpsdetexte"/>
              <w:jc w:val="center"/>
            </w:pPr>
            <w:r>
              <w:rPr>
                <w:i/>
                <w:noProof/>
              </w:rPr>
              <mc:AlternateContent>
                <mc:Choice Requires="wps">
                  <w:drawing>
                    <wp:anchor distT="0" distB="0" distL="114300" distR="114300" simplePos="0" relativeHeight="251710464" behindDoc="0" locked="0" layoutInCell="1" allowOverlap="1">
                      <wp:simplePos x="0" y="0"/>
                      <wp:positionH relativeFrom="column">
                        <wp:posOffset>63500</wp:posOffset>
                      </wp:positionH>
                      <wp:positionV relativeFrom="paragraph">
                        <wp:posOffset>6350</wp:posOffset>
                      </wp:positionV>
                      <wp:extent cx="0" cy="49530"/>
                      <wp:effectExtent l="13970" t="5080" r="5080" b="12065"/>
                      <wp:wrapNone/>
                      <wp:docPr id="96"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57E3F" id="AutoShape 150" o:spid="_x0000_s1026" type="#_x0000_t32" style="position:absolute;margin-left:5pt;margin-top:.5pt;width:0;height: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3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"/>
                  </w:pict>
                </mc:Fallback>
              </mc:AlternateContent>
            </w:r>
            <w:r w:rsidR="00C04124" w:rsidRPr="004E1679">
              <w:rPr>
                <w:i/>
                <w:w w:val="105"/>
              </w:rPr>
              <w:t>µ</w:t>
            </w:r>
          </w:p>
        </w:tc>
        <w:tc>
          <w:tcPr>
            <w:tcW w:w="0" w:type="auto"/>
            <w:vAlign w:val="bottom"/>
          </w:tcPr>
          <w:p w:rsidR="00C04124" w:rsidRPr="005652A4" w:rsidRDefault="00C04124" w:rsidP="002A5883">
            <w:pPr>
              <w:pStyle w:val="Corpsdetexte"/>
              <w:jc w:val="center"/>
            </w:pPr>
          </w:p>
        </w:tc>
        <w:tc>
          <w:tcPr>
            <w:tcW w:w="0" w:type="auto"/>
            <w:gridSpan w:val="2"/>
            <w:vAlign w:val="bottom"/>
          </w:tcPr>
          <w:p w:rsidR="00C04124" w:rsidRPr="005652A4" w:rsidRDefault="00D74142" w:rsidP="002A5883">
            <w:pPr>
              <w:pStyle w:val="Corpsdetexte"/>
            </w:pPr>
            <w:r>
              <w:rPr>
                <w:i/>
                <w:noProof/>
              </w:rPr>
              <mc:AlternateContent>
                <mc:Choice Requires="wps">
                  <w:drawing>
                    <wp:anchor distT="0" distB="0" distL="114300" distR="114300" simplePos="0" relativeHeight="251711488" behindDoc="0" locked="0" layoutInCell="1" allowOverlap="1">
                      <wp:simplePos x="0" y="0"/>
                      <wp:positionH relativeFrom="column">
                        <wp:posOffset>78105</wp:posOffset>
                      </wp:positionH>
                      <wp:positionV relativeFrom="paragraph">
                        <wp:posOffset>3810</wp:posOffset>
                      </wp:positionV>
                      <wp:extent cx="0" cy="49530"/>
                      <wp:effectExtent l="10795" t="12065" r="8255" b="5080"/>
                      <wp:wrapNone/>
                      <wp:docPr id="95"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6EC7F" id="AutoShape 151" o:spid="_x0000_s1026" type="#_x0000_t32" style="position:absolute;margin-left:6.15pt;margin-top:.3pt;width:0;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"/>
                  </w:pict>
                </mc:Fallback>
              </mc:AlternateContent>
            </w:r>
            <w:r w:rsidR="002A5883">
              <w:rPr>
                <w:i/>
                <w:w w:val="105"/>
              </w:rPr>
              <w:t xml:space="preserve"> </w:t>
            </w:r>
            <w:r w:rsidR="00C04124" w:rsidRPr="004E1679">
              <w:rPr>
                <w:i/>
                <w:w w:val="105"/>
              </w:rPr>
              <w:t>µ</w:t>
            </w:r>
          </w:p>
        </w:tc>
      </w:tr>
      <w:tr w:rsidR="005652A4" w:rsidRPr="005652A4" w:rsidTr="002A5883">
        <w:trPr>
          <w:trHeight w:val="20"/>
        </w:trPr>
        <w:tc>
          <w:tcPr>
            <w:tcW w:w="0" w:type="auto"/>
            <w:vAlign w:val="bottom"/>
          </w:tcPr>
          <w:p w:rsidR="005652A4" w:rsidRPr="005652A4" w:rsidRDefault="005652A4" w:rsidP="002A5883">
            <w:pPr>
              <w:pStyle w:val="Corpsdetexte"/>
              <w:jc w:val="center"/>
            </w:pPr>
          </w:p>
        </w:tc>
        <w:tc>
          <w:tcPr>
            <w:tcW w:w="0" w:type="auto"/>
            <w:tcBorders>
              <w:right w:val="single" w:sz="4" w:space="0" w:color="auto"/>
            </w:tcBorders>
            <w:vAlign w:val="bottom"/>
          </w:tcPr>
          <w:p w:rsidR="005652A4" w:rsidRPr="005652A4" w:rsidRDefault="005652A4" w:rsidP="002A5883">
            <w:pPr>
              <w:pStyle w:val="Corpsdetexte"/>
              <w:jc w:val="center"/>
            </w:pPr>
          </w:p>
        </w:tc>
        <w:tc>
          <w:tcPr>
            <w:tcW w:w="0" w:type="auto"/>
            <w:tcBorders>
              <w:left w:val="single" w:sz="4" w:space="0" w:color="auto"/>
            </w:tcBorders>
            <w:vAlign w:val="bottom"/>
          </w:tcPr>
          <w:p w:rsidR="005652A4" w:rsidRPr="005652A4" w:rsidRDefault="005652A4" w:rsidP="002A5883">
            <w:pPr>
              <w:pStyle w:val="Corpsdetexte"/>
              <w:jc w:val="center"/>
            </w:pPr>
          </w:p>
        </w:tc>
        <w:tc>
          <w:tcPr>
            <w:tcW w:w="0" w:type="auto"/>
            <w:vAlign w:val="bottom"/>
          </w:tcPr>
          <w:p w:rsidR="005652A4" w:rsidRPr="005652A4" w:rsidRDefault="005652A4" w:rsidP="002A5883">
            <w:pPr>
              <w:pStyle w:val="Corpsdetexte"/>
              <w:jc w:val="center"/>
            </w:pPr>
          </w:p>
        </w:tc>
        <w:tc>
          <w:tcPr>
            <w:tcW w:w="0" w:type="auto"/>
            <w:tcBorders>
              <w:right w:val="single" w:sz="4" w:space="0" w:color="auto"/>
            </w:tcBorders>
            <w:vAlign w:val="bottom"/>
          </w:tcPr>
          <w:p w:rsidR="005652A4" w:rsidRPr="005652A4" w:rsidRDefault="005652A4" w:rsidP="002A5883">
            <w:pPr>
              <w:pStyle w:val="Corpsdetexte"/>
              <w:jc w:val="center"/>
            </w:pPr>
          </w:p>
        </w:tc>
        <w:tc>
          <w:tcPr>
            <w:tcW w:w="0" w:type="auto"/>
            <w:tcBorders>
              <w:left w:val="single" w:sz="4" w:space="0" w:color="auto"/>
            </w:tcBorders>
            <w:vAlign w:val="bottom"/>
          </w:tcPr>
          <w:p w:rsidR="005652A4" w:rsidRPr="005652A4" w:rsidRDefault="005652A4" w:rsidP="002A5883">
            <w:pPr>
              <w:pStyle w:val="Corpsdetexte"/>
              <w:jc w:val="center"/>
            </w:pPr>
          </w:p>
        </w:tc>
      </w:tr>
      <w:tr w:rsidR="005652A4" w:rsidRPr="005652A4" w:rsidTr="002A5883">
        <w:tc>
          <w:tcPr>
            <w:tcW w:w="0" w:type="auto"/>
            <w:vAlign w:val="bottom"/>
          </w:tcPr>
          <w:p w:rsidR="005652A4" w:rsidRPr="005652A4" w:rsidRDefault="005652A4" w:rsidP="002A5883">
            <w:pPr>
              <w:pStyle w:val="Corpsdetexte"/>
              <w:jc w:val="center"/>
            </w:pPr>
            <w:r w:rsidRPr="005652A4">
              <w:t>l</w:t>
            </w:r>
          </w:p>
        </w:tc>
        <w:tc>
          <w:tcPr>
            <w:tcW w:w="0" w:type="auto"/>
            <w:gridSpan w:val="2"/>
            <w:vAlign w:val="bottom"/>
          </w:tcPr>
          <w:p w:rsidR="005652A4" w:rsidRPr="005652A4" w:rsidRDefault="005652A4" w:rsidP="002A5883">
            <w:pPr>
              <w:pStyle w:val="Corpsdetexte"/>
              <w:jc w:val="center"/>
            </w:pPr>
            <w:r w:rsidRPr="005652A4">
              <w:t>ɔ</w:t>
            </w:r>
          </w:p>
        </w:tc>
        <w:tc>
          <w:tcPr>
            <w:tcW w:w="0" w:type="auto"/>
            <w:vAlign w:val="bottom"/>
          </w:tcPr>
          <w:p w:rsidR="005652A4" w:rsidRPr="005652A4" w:rsidRDefault="005652A4" w:rsidP="002A5883">
            <w:pPr>
              <w:pStyle w:val="Corpsdetexte"/>
              <w:jc w:val="center"/>
            </w:pPr>
            <w:r w:rsidRPr="005652A4">
              <w:t>l</w:t>
            </w:r>
          </w:p>
        </w:tc>
        <w:tc>
          <w:tcPr>
            <w:tcW w:w="530" w:type="dxa"/>
            <w:gridSpan w:val="2"/>
            <w:vAlign w:val="bottom"/>
          </w:tcPr>
          <w:p w:rsidR="005652A4" w:rsidRPr="005652A4" w:rsidRDefault="005652A4" w:rsidP="002A5883">
            <w:pPr>
              <w:pStyle w:val="Corpsdetexte"/>
              <w:jc w:val="center"/>
            </w:pPr>
            <w:r w:rsidRPr="005652A4">
              <w:t>ɔ</w:t>
            </w:r>
          </w:p>
        </w:tc>
      </w:tr>
    </w:tbl>
    <w:p w:rsidR="00E90EB4" w:rsidRPr="004E1679" w:rsidRDefault="005652A4" w:rsidP="00B846AD">
      <w:pPr>
        <w:pStyle w:val="Corpsdetexte"/>
        <w:spacing w:before="40" w:line="438" w:lineRule="exact"/>
        <w:ind w:left="424" w:right="498"/>
      </w:pPr>
      <w:r w:rsidRPr="004E1679">
        <w:t xml:space="preserve">Because no violation of </w:t>
      </w:r>
      <w:proofErr w:type="spellStart"/>
      <w:r w:rsidR="004E1679" w:rsidRPr="004E1679">
        <w:rPr>
          <w:smallCaps/>
          <w:spacing w:val="-3"/>
        </w:rPr>
        <w:t>CodaCon</w:t>
      </w:r>
      <w:proofErr w:type="spellEnd"/>
      <w:r w:rsidRPr="004E1679">
        <w:rPr>
          <w:spacing w:val="-3"/>
        </w:rPr>
        <w:t xml:space="preserve"> </w:t>
      </w:r>
      <w:r w:rsidRPr="004E1679">
        <w:t>is incurred in verb roots with final vowels in the reduplicative perfective, no consonantal deletion is necessary; the reduplicative stem is faithful to the input segmental and prosodic structure. In the next section we explore examples of verb stems with obstruent-final</w:t>
      </w:r>
      <w:r w:rsidRPr="004E1679">
        <w:rPr>
          <w:spacing w:val="-25"/>
        </w:rPr>
        <w:t xml:space="preserve"> </w:t>
      </w:r>
      <w:r w:rsidRPr="004E1679">
        <w:t>and</w:t>
      </w:r>
      <w:r w:rsidRPr="004E1679">
        <w:rPr>
          <w:spacing w:val="-24"/>
        </w:rPr>
        <w:t xml:space="preserve"> </w:t>
      </w:r>
      <w:r w:rsidRPr="004E1679">
        <w:t>nasal-final</w:t>
      </w:r>
      <w:r w:rsidRPr="004E1679">
        <w:rPr>
          <w:spacing w:val="-24"/>
        </w:rPr>
        <w:t xml:space="preserve"> </w:t>
      </w:r>
      <w:r w:rsidRPr="004E1679">
        <w:t>roots</w:t>
      </w:r>
      <w:r w:rsidRPr="004E1679">
        <w:rPr>
          <w:spacing w:val="-24"/>
        </w:rPr>
        <w:t xml:space="preserve"> </w:t>
      </w:r>
      <w:r w:rsidRPr="004E1679">
        <w:t>in</w:t>
      </w:r>
      <w:r w:rsidRPr="004E1679">
        <w:rPr>
          <w:spacing w:val="-24"/>
        </w:rPr>
        <w:t xml:space="preserve"> </w:t>
      </w:r>
      <w:r w:rsidRPr="004E1679">
        <w:t>which</w:t>
      </w:r>
      <w:r w:rsidRPr="004E1679">
        <w:rPr>
          <w:spacing w:val="-25"/>
        </w:rPr>
        <w:t xml:space="preserve"> </w:t>
      </w:r>
      <w:r w:rsidRPr="004E1679">
        <w:t>we</w:t>
      </w:r>
      <w:r w:rsidRPr="004E1679">
        <w:rPr>
          <w:spacing w:val="-24"/>
        </w:rPr>
        <w:t xml:space="preserve"> </w:t>
      </w:r>
      <w:r w:rsidRPr="004E1679">
        <w:t>see</w:t>
      </w:r>
      <w:r w:rsidRPr="004E1679">
        <w:rPr>
          <w:spacing w:val="-24"/>
        </w:rPr>
        <w:t xml:space="preserve"> </w:t>
      </w:r>
      <w:r w:rsidRPr="004E1679">
        <w:t>the</w:t>
      </w:r>
      <w:r w:rsidRPr="004E1679">
        <w:rPr>
          <w:spacing w:val="-24"/>
        </w:rPr>
        <w:t xml:space="preserve"> </w:t>
      </w:r>
      <w:r w:rsidRPr="004E1679">
        <w:t>repercussions</w:t>
      </w:r>
      <w:r w:rsidRPr="004E1679">
        <w:rPr>
          <w:spacing w:val="-24"/>
        </w:rPr>
        <w:t xml:space="preserve"> </w:t>
      </w:r>
      <w:r w:rsidRPr="004E1679">
        <w:t>of</w:t>
      </w:r>
      <w:r w:rsidRPr="004E1679">
        <w:rPr>
          <w:spacing w:val="-24"/>
        </w:rPr>
        <w:t xml:space="preserve"> </w:t>
      </w:r>
      <w:r w:rsidRPr="004E1679">
        <w:t>deletion</w:t>
      </w:r>
      <w:r w:rsidRPr="004E1679">
        <w:rPr>
          <w:spacing w:val="-25"/>
        </w:rPr>
        <w:t xml:space="preserve"> </w:t>
      </w:r>
      <w:r w:rsidRPr="004E1679">
        <w:t>in</w:t>
      </w:r>
      <w:r w:rsidRPr="004E1679">
        <w:rPr>
          <w:spacing w:val="-24"/>
        </w:rPr>
        <w:t xml:space="preserve"> </w:t>
      </w:r>
      <w:r w:rsidRPr="004E1679">
        <w:t>the</w:t>
      </w:r>
      <w:r w:rsidRPr="004E1679">
        <w:rPr>
          <w:spacing w:val="-24"/>
        </w:rPr>
        <w:t xml:space="preserve"> </w:t>
      </w:r>
      <w:r w:rsidRPr="004E1679">
        <w:t>reduplicative perfective to avoid impermissible</w:t>
      </w:r>
      <w:r w:rsidRPr="004E1679">
        <w:rPr>
          <w:spacing w:val="-6"/>
        </w:rPr>
        <w:t xml:space="preserve"> </w:t>
      </w:r>
      <w:r w:rsidRPr="004E1679">
        <w:t>clusters.</w:t>
      </w:r>
    </w:p>
    <w:p w:rsidR="00E90EB4" w:rsidRPr="004E1679" w:rsidRDefault="00E90EB4" w:rsidP="00B846AD">
      <w:pPr>
        <w:pStyle w:val="Corpsdetexte"/>
        <w:rPr>
          <w:sz w:val="24"/>
        </w:rPr>
      </w:pPr>
    </w:p>
    <w:p w:rsidR="00E90EB4" w:rsidRPr="004E1679" w:rsidRDefault="005652A4" w:rsidP="00B846AD">
      <w:pPr>
        <w:pStyle w:val="Titre2"/>
        <w:numPr>
          <w:ilvl w:val="1"/>
          <w:numId w:val="7"/>
        </w:numPr>
        <w:tabs>
          <w:tab w:val="left" w:pos="961"/>
          <w:tab w:val="left" w:pos="962"/>
        </w:tabs>
        <w:spacing w:before="169"/>
      </w:pPr>
      <w:bookmarkStart w:id="25" w:name="Mora_preservation"/>
      <w:bookmarkEnd w:id="25"/>
      <w:r w:rsidRPr="004E1679">
        <w:t>Mora</w:t>
      </w:r>
      <w:r w:rsidRPr="004E1679">
        <w:rPr>
          <w:spacing w:val="-2"/>
        </w:rPr>
        <w:t xml:space="preserve"> </w:t>
      </w:r>
      <w:r w:rsidRPr="004E1679">
        <w:t>preservation</w:t>
      </w:r>
    </w:p>
    <w:p w:rsidR="00E90EB4" w:rsidRPr="004E1679" w:rsidRDefault="00E90EB4" w:rsidP="00B846AD">
      <w:pPr>
        <w:pStyle w:val="Corpsdetexte"/>
        <w:spacing w:before="5"/>
        <w:rPr>
          <w:b/>
          <w:sz w:val="28"/>
        </w:rPr>
      </w:pPr>
    </w:p>
    <w:p w:rsidR="00E90EB4" w:rsidRPr="004E1679" w:rsidRDefault="005652A4" w:rsidP="00B846AD">
      <w:pPr>
        <w:pStyle w:val="Corpsdetexte"/>
        <w:spacing w:line="415" w:lineRule="auto"/>
        <w:ind w:left="424" w:right="841"/>
      </w:pPr>
      <w:r w:rsidRPr="004E1679">
        <w:t>The</w:t>
      </w:r>
      <w:r w:rsidRPr="004E1679">
        <w:rPr>
          <w:spacing w:val="-12"/>
        </w:rPr>
        <w:t xml:space="preserve"> </w:t>
      </w:r>
      <w:r w:rsidRPr="004E1679">
        <w:t>role</w:t>
      </w:r>
      <w:r w:rsidRPr="004E1679">
        <w:rPr>
          <w:spacing w:val="-12"/>
        </w:rPr>
        <w:t xml:space="preserve"> </w:t>
      </w:r>
      <w:r w:rsidRPr="004E1679">
        <w:t>of</w:t>
      </w:r>
      <w:r w:rsidRPr="004E1679">
        <w:rPr>
          <w:spacing w:val="-11"/>
        </w:rPr>
        <w:t xml:space="preserve"> </w:t>
      </w:r>
      <w:r w:rsidRPr="004E1679">
        <w:t>mora</w:t>
      </w:r>
      <w:r w:rsidRPr="004E1679">
        <w:rPr>
          <w:spacing w:val="-12"/>
        </w:rPr>
        <w:t xml:space="preserve"> </w:t>
      </w:r>
      <w:r w:rsidRPr="004E1679">
        <w:t>preservation</w:t>
      </w:r>
      <w:r w:rsidRPr="004E1679">
        <w:rPr>
          <w:spacing w:val="-12"/>
        </w:rPr>
        <w:t xml:space="preserve"> </w:t>
      </w:r>
      <w:r w:rsidRPr="004E1679">
        <w:t>in</w:t>
      </w:r>
      <w:r w:rsidRPr="004E1679">
        <w:rPr>
          <w:spacing w:val="-11"/>
        </w:rPr>
        <w:t xml:space="preserve"> </w:t>
      </w:r>
      <w:r w:rsidRPr="004E1679">
        <w:t>Eegimaa</w:t>
      </w:r>
      <w:r w:rsidRPr="004E1679">
        <w:rPr>
          <w:spacing w:val="-12"/>
        </w:rPr>
        <w:t xml:space="preserve"> </w:t>
      </w:r>
      <w:r w:rsidRPr="004E1679">
        <w:t>reduplication</w:t>
      </w:r>
      <w:r w:rsidRPr="004E1679">
        <w:rPr>
          <w:spacing w:val="-12"/>
        </w:rPr>
        <w:t xml:space="preserve"> </w:t>
      </w:r>
      <w:r w:rsidRPr="004E1679">
        <w:t>can</w:t>
      </w:r>
      <w:r w:rsidRPr="004E1679">
        <w:rPr>
          <w:spacing w:val="-11"/>
        </w:rPr>
        <w:t xml:space="preserve"> </w:t>
      </w:r>
      <w:r w:rsidRPr="004E1679">
        <w:t>be</w:t>
      </w:r>
      <w:r w:rsidRPr="004E1679">
        <w:rPr>
          <w:spacing w:val="-12"/>
        </w:rPr>
        <w:t xml:space="preserve"> </w:t>
      </w:r>
      <w:r w:rsidRPr="004E1679">
        <w:t>seen</w:t>
      </w:r>
      <w:r w:rsidRPr="004E1679">
        <w:rPr>
          <w:spacing w:val="-11"/>
        </w:rPr>
        <w:t xml:space="preserve"> </w:t>
      </w:r>
      <w:r w:rsidRPr="004E1679">
        <w:t>by</w:t>
      </w:r>
      <w:r w:rsidRPr="004E1679">
        <w:rPr>
          <w:spacing w:val="-12"/>
        </w:rPr>
        <w:t xml:space="preserve"> </w:t>
      </w:r>
      <w:r w:rsidRPr="004E1679">
        <w:t>the</w:t>
      </w:r>
      <w:r w:rsidRPr="004E1679">
        <w:rPr>
          <w:spacing w:val="-12"/>
        </w:rPr>
        <w:t xml:space="preserve"> </w:t>
      </w:r>
      <w:r w:rsidRPr="004E1679">
        <w:t>comparison</w:t>
      </w:r>
      <w:r w:rsidRPr="004E1679">
        <w:rPr>
          <w:spacing w:val="-11"/>
        </w:rPr>
        <w:t xml:space="preserve"> </w:t>
      </w:r>
      <w:r w:rsidRPr="004E1679">
        <w:t>of</w:t>
      </w:r>
      <w:r w:rsidRPr="004E1679">
        <w:rPr>
          <w:spacing w:val="-12"/>
        </w:rPr>
        <w:t xml:space="preserve"> </w:t>
      </w:r>
      <w:r w:rsidRPr="004E1679">
        <w:t>stems that</w:t>
      </w:r>
      <w:r w:rsidRPr="004E1679">
        <w:rPr>
          <w:spacing w:val="17"/>
        </w:rPr>
        <w:t xml:space="preserve"> </w:t>
      </w:r>
      <w:r w:rsidRPr="004E1679">
        <w:t>end</w:t>
      </w:r>
      <w:r w:rsidRPr="004E1679">
        <w:rPr>
          <w:spacing w:val="17"/>
        </w:rPr>
        <w:t xml:space="preserve"> </w:t>
      </w:r>
      <w:r w:rsidRPr="004E1679">
        <w:t>in</w:t>
      </w:r>
      <w:r w:rsidRPr="004E1679">
        <w:rPr>
          <w:spacing w:val="17"/>
        </w:rPr>
        <w:t xml:space="preserve"> </w:t>
      </w:r>
      <w:r w:rsidRPr="004E1679">
        <w:t>voiceless</w:t>
      </w:r>
      <w:r w:rsidRPr="004E1679">
        <w:rPr>
          <w:spacing w:val="18"/>
        </w:rPr>
        <w:t xml:space="preserve"> </w:t>
      </w:r>
      <w:r w:rsidRPr="004E1679">
        <w:t>obstruents</w:t>
      </w:r>
      <w:r w:rsidRPr="004E1679">
        <w:rPr>
          <w:spacing w:val="17"/>
        </w:rPr>
        <w:t xml:space="preserve"> </w:t>
      </w:r>
      <w:r w:rsidRPr="004E1679">
        <w:t>and</w:t>
      </w:r>
      <w:r w:rsidRPr="004E1679">
        <w:rPr>
          <w:spacing w:val="17"/>
        </w:rPr>
        <w:t xml:space="preserve"> </w:t>
      </w:r>
      <w:r w:rsidRPr="004E1679">
        <w:t>voiced</w:t>
      </w:r>
      <w:r w:rsidRPr="004E1679">
        <w:rPr>
          <w:spacing w:val="17"/>
        </w:rPr>
        <w:t xml:space="preserve"> </w:t>
      </w:r>
      <w:r w:rsidRPr="004E1679">
        <w:t>obstruents.</w:t>
      </w:r>
      <w:r w:rsidRPr="004E1679">
        <w:rPr>
          <w:spacing w:val="22"/>
        </w:rPr>
        <w:t xml:space="preserve"> </w:t>
      </w:r>
      <w:r w:rsidRPr="004E1679">
        <w:t>Similar</w:t>
      </w:r>
      <w:r w:rsidRPr="004E1679">
        <w:rPr>
          <w:spacing w:val="17"/>
        </w:rPr>
        <w:t xml:space="preserve"> </w:t>
      </w:r>
      <w:r w:rsidRPr="004E1679">
        <w:t>data</w:t>
      </w:r>
      <w:r w:rsidRPr="004E1679">
        <w:rPr>
          <w:spacing w:val="17"/>
        </w:rPr>
        <w:t xml:space="preserve"> </w:t>
      </w:r>
      <w:r w:rsidRPr="004E1679">
        <w:t>for</w:t>
      </w:r>
      <w:r w:rsidRPr="004E1679">
        <w:rPr>
          <w:spacing w:val="18"/>
        </w:rPr>
        <w:t xml:space="preserve"> </w:t>
      </w:r>
      <w:r w:rsidRPr="004E1679">
        <w:t>Eegimaa</w:t>
      </w:r>
      <w:r w:rsidRPr="004E1679">
        <w:rPr>
          <w:spacing w:val="17"/>
        </w:rPr>
        <w:t xml:space="preserve"> </w:t>
      </w:r>
      <w:r w:rsidRPr="004E1679">
        <w:t>have</w:t>
      </w:r>
      <w:r w:rsidRPr="004E1679">
        <w:rPr>
          <w:spacing w:val="17"/>
        </w:rPr>
        <w:t xml:space="preserve"> </w:t>
      </w:r>
      <w:r w:rsidRPr="004E1679">
        <w:t>been</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5652A4" w:rsidP="00B846AD">
      <w:pPr>
        <w:pStyle w:val="Corpsdetexte"/>
        <w:spacing w:before="89" w:line="438" w:lineRule="exact"/>
        <w:ind w:left="424" w:right="841"/>
      </w:pPr>
      <w:proofErr w:type="gramStart"/>
      <w:r w:rsidRPr="004E1679">
        <w:t>discussed</w:t>
      </w:r>
      <w:proofErr w:type="gramEnd"/>
      <w:r w:rsidRPr="004E1679">
        <w:t xml:space="preserve"> by both </w:t>
      </w:r>
      <w:hyperlink w:anchor="_bookmark74" w:history="1">
        <w:r w:rsidRPr="004E1679">
          <w:t xml:space="preserve">Sagna </w:t>
        </w:r>
      </w:hyperlink>
      <w:r w:rsidRPr="004E1679">
        <w:t>(</w:t>
      </w:r>
      <w:hyperlink w:anchor="_bookmark74" w:history="1">
        <w:r w:rsidRPr="004E1679">
          <w:t>2008</w:t>
        </w:r>
      </w:hyperlink>
      <w:r w:rsidRPr="004E1679">
        <w:t xml:space="preserve">) and </w:t>
      </w:r>
      <w:hyperlink w:anchor="_bookmark54" w:history="1">
        <w:r w:rsidRPr="004E1679">
          <w:t xml:space="preserve">Bassène </w:t>
        </w:r>
      </w:hyperlink>
      <w:r w:rsidRPr="004E1679">
        <w:t>(</w:t>
      </w:r>
      <w:hyperlink w:anchor="_bookmark54" w:history="1">
        <w:r w:rsidRPr="004E1679">
          <w:t>2012</w:t>
        </w:r>
      </w:hyperlink>
      <w:r w:rsidRPr="004E1679">
        <w:t xml:space="preserve">). Like </w:t>
      </w:r>
      <w:hyperlink w:anchor="_bookmark54" w:history="1">
        <w:r w:rsidRPr="004E1679">
          <w:t xml:space="preserve">Bassène </w:t>
        </w:r>
      </w:hyperlink>
      <w:r w:rsidRPr="004E1679">
        <w:t>(</w:t>
      </w:r>
      <w:hyperlink w:anchor="_bookmark54" w:history="1">
        <w:r w:rsidRPr="004E1679">
          <w:t>2012</w:t>
        </w:r>
      </w:hyperlink>
      <w:r w:rsidRPr="004E1679">
        <w:t>), we will pursue a moraic analysis, but with some differences. First, in (</w:t>
      </w:r>
      <w:hyperlink w:anchor="_bookmark18" w:history="1">
        <w:r w:rsidRPr="004E1679">
          <w:t>10</w:t>
        </w:r>
      </w:hyperlink>
      <w:r w:rsidRPr="004E1679">
        <w:t xml:space="preserve">) we present examples of roots ending in voiceless obstruents. The column marked ‘Faithful </w:t>
      </w:r>
      <w:r w:rsidR="004E1679" w:rsidRPr="004E1679">
        <w:rPr>
          <w:smallCaps/>
        </w:rPr>
        <w:t>Red</w:t>
      </w:r>
      <w:r w:rsidRPr="004E1679">
        <w:t>’ indicates the reduplication of the stem</w:t>
      </w:r>
      <w:r w:rsidRPr="004E1679">
        <w:rPr>
          <w:spacing w:val="-6"/>
        </w:rPr>
        <w:t xml:space="preserve"> </w:t>
      </w:r>
      <w:r w:rsidRPr="004E1679">
        <w:t>without</w:t>
      </w:r>
      <w:r w:rsidRPr="004E1679">
        <w:rPr>
          <w:spacing w:val="-6"/>
        </w:rPr>
        <w:t xml:space="preserve"> </w:t>
      </w:r>
      <w:r w:rsidRPr="004E1679">
        <w:t>any</w:t>
      </w:r>
      <w:r w:rsidRPr="004E1679">
        <w:rPr>
          <w:spacing w:val="-5"/>
        </w:rPr>
        <w:t xml:space="preserve"> </w:t>
      </w:r>
      <w:r w:rsidRPr="004E1679">
        <w:t>of</w:t>
      </w:r>
      <w:r w:rsidRPr="004E1679">
        <w:rPr>
          <w:spacing w:val="-6"/>
        </w:rPr>
        <w:t xml:space="preserve"> </w:t>
      </w:r>
      <w:r w:rsidRPr="004E1679">
        <w:t>the</w:t>
      </w:r>
      <w:r w:rsidRPr="004E1679">
        <w:rPr>
          <w:spacing w:val="-5"/>
        </w:rPr>
        <w:t xml:space="preserve"> </w:t>
      </w:r>
      <w:r w:rsidRPr="004E1679">
        <w:t>phonological</w:t>
      </w:r>
      <w:r w:rsidRPr="004E1679">
        <w:rPr>
          <w:spacing w:val="-6"/>
        </w:rPr>
        <w:t xml:space="preserve"> </w:t>
      </w:r>
      <w:r w:rsidRPr="004E1679">
        <w:t>changes;</w:t>
      </w:r>
      <w:r w:rsidRPr="004E1679">
        <w:rPr>
          <w:spacing w:val="-3"/>
        </w:rPr>
        <w:t xml:space="preserve"> </w:t>
      </w:r>
      <w:r w:rsidRPr="004E1679">
        <w:t>the</w:t>
      </w:r>
      <w:r w:rsidRPr="004E1679">
        <w:rPr>
          <w:spacing w:val="-6"/>
        </w:rPr>
        <w:t xml:space="preserve"> </w:t>
      </w:r>
      <w:r w:rsidRPr="004E1679">
        <w:t>column</w:t>
      </w:r>
      <w:r w:rsidRPr="004E1679">
        <w:rPr>
          <w:spacing w:val="-5"/>
        </w:rPr>
        <w:t xml:space="preserve"> </w:t>
      </w:r>
      <w:r w:rsidRPr="004E1679">
        <w:t>marked</w:t>
      </w:r>
      <w:r w:rsidRPr="004E1679">
        <w:rPr>
          <w:spacing w:val="-6"/>
        </w:rPr>
        <w:t xml:space="preserve"> </w:t>
      </w:r>
      <w:r w:rsidRPr="004E1679">
        <w:t>‘Output’</w:t>
      </w:r>
      <w:r w:rsidRPr="004E1679">
        <w:rPr>
          <w:spacing w:val="-5"/>
        </w:rPr>
        <w:t xml:space="preserve"> </w:t>
      </w:r>
      <w:r w:rsidRPr="004E1679">
        <w:t>shows</w:t>
      </w:r>
      <w:r w:rsidRPr="004E1679">
        <w:rPr>
          <w:spacing w:val="-6"/>
        </w:rPr>
        <w:t xml:space="preserve"> </w:t>
      </w:r>
      <w:r w:rsidRPr="004E1679">
        <w:t>the</w:t>
      </w:r>
      <w:r w:rsidRPr="004E1679">
        <w:rPr>
          <w:spacing w:val="-5"/>
        </w:rPr>
        <w:t xml:space="preserve"> </w:t>
      </w:r>
      <w:r w:rsidRPr="004E1679">
        <w:t>output with the relevant phonological changes at the reduplicative boundary (where, as mentioned above,</w:t>
      </w:r>
      <w:r w:rsidRPr="004E1679">
        <w:rPr>
          <w:spacing w:val="-16"/>
        </w:rPr>
        <w:t xml:space="preserve"> </w:t>
      </w:r>
      <w:r w:rsidRPr="004E1679">
        <w:t>the</w:t>
      </w:r>
      <w:r w:rsidRPr="004E1679">
        <w:rPr>
          <w:spacing w:val="-18"/>
        </w:rPr>
        <w:t xml:space="preserve"> </w:t>
      </w:r>
      <w:r w:rsidRPr="004E1679">
        <w:t>root</w:t>
      </w:r>
      <w:r w:rsidRPr="004E1679">
        <w:rPr>
          <w:spacing w:val="-18"/>
        </w:rPr>
        <w:t xml:space="preserve"> </w:t>
      </w:r>
      <w:r w:rsidRPr="004E1679">
        <w:t>reduplication</w:t>
      </w:r>
      <w:r w:rsidRPr="004E1679">
        <w:rPr>
          <w:spacing w:val="-17"/>
        </w:rPr>
        <w:t xml:space="preserve"> </w:t>
      </w:r>
      <w:r w:rsidRPr="004E1679">
        <w:t>is</w:t>
      </w:r>
      <w:r w:rsidRPr="004E1679">
        <w:rPr>
          <w:spacing w:val="-18"/>
        </w:rPr>
        <w:t xml:space="preserve"> </w:t>
      </w:r>
      <w:r w:rsidRPr="004E1679">
        <w:t>viewed</w:t>
      </w:r>
      <w:r w:rsidRPr="004E1679">
        <w:rPr>
          <w:spacing w:val="-18"/>
        </w:rPr>
        <w:t xml:space="preserve"> </w:t>
      </w:r>
      <w:r w:rsidRPr="004E1679">
        <w:t>as</w:t>
      </w:r>
      <w:r w:rsidRPr="004E1679">
        <w:rPr>
          <w:spacing w:val="-17"/>
        </w:rPr>
        <w:t xml:space="preserve"> </w:t>
      </w:r>
      <w:r w:rsidRPr="004E1679">
        <w:t>being</w:t>
      </w:r>
      <w:r w:rsidRPr="004E1679">
        <w:rPr>
          <w:spacing w:val="-19"/>
        </w:rPr>
        <w:t xml:space="preserve"> </w:t>
      </w:r>
      <w:r w:rsidRPr="004E1679">
        <w:t>suffixal</w:t>
      </w:r>
      <w:r w:rsidRPr="004E1679">
        <w:rPr>
          <w:spacing w:val="-18"/>
        </w:rPr>
        <w:t xml:space="preserve"> </w:t>
      </w:r>
      <w:r w:rsidRPr="004E1679">
        <w:t>rather</w:t>
      </w:r>
      <w:r w:rsidRPr="004E1679">
        <w:rPr>
          <w:spacing w:val="-18"/>
        </w:rPr>
        <w:t xml:space="preserve"> </w:t>
      </w:r>
      <w:r w:rsidRPr="004E1679">
        <w:t>than</w:t>
      </w:r>
      <w:r w:rsidRPr="004E1679">
        <w:rPr>
          <w:spacing w:val="-17"/>
        </w:rPr>
        <w:t xml:space="preserve"> </w:t>
      </w:r>
      <w:r w:rsidRPr="004E1679">
        <w:t>prefixal).</w:t>
      </w:r>
      <w:r w:rsidRPr="004E1679">
        <w:rPr>
          <w:spacing w:val="5"/>
        </w:rPr>
        <w:t xml:space="preserve"> </w:t>
      </w:r>
      <w:r w:rsidRPr="004E1679">
        <w:rPr>
          <w:spacing w:val="-9"/>
        </w:rPr>
        <w:t>We</w:t>
      </w:r>
      <w:r w:rsidRPr="004E1679">
        <w:rPr>
          <w:spacing w:val="-18"/>
        </w:rPr>
        <w:t xml:space="preserve"> </w:t>
      </w:r>
      <w:r w:rsidRPr="004E1679">
        <w:t>do</w:t>
      </w:r>
      <w:r w:rsidRPr="004E1679">
        <w:rPr>
          <w:spacing w:val="-17"/>
        </w:rPr>
        <w:t xml:space="preserve"> </w:t>
      </w:r>
      <w:r w:rsidRPr="004E1679">
        <w:t>not</w:t>
      </w:r>
      <w:r w:rsidRPr="004E1679">
        <w:rPr>
          <w:spacing w:val="-19"/>
        </w:rPr>
        <w:t xml:space="preserve"> </w:t>
      </w:r>
      <w:r w:rsidRPr="004E1679">
        <w:t>indicate lenition of obstruents in the output forms so as to focus on the alternations that are specific to the reduplicated</w:t>
      </w:r>
      <w:r w:rsidRPr="004E1679">
        <w:rPr>
          <w:spacing w:val="-3"/>
        </w:rPr>
        <w:t xml:space="preserve"> </w:t>
      </w:r>
      <w:r w:rsidRPr="004E1679">
        <w:t>forms.</w:t>
      </w:r>
    </w:p>
    <w:p w:rsidR="00E90EB4" w:rsidRPr="004E1679" w:rsidRDefault="00E90EB4" w:rsidP="00B846AD">
      <w:pPr>
        <w:pStyle w:val="Corpsdetexte"/>
        <w:spacing w:before="1"/>
        <w:rPr>
          <w:sz w:val="25"/>
        </w:rPr>
      </w:pPr>
    </w:p>
    <w:p w:rsidR="00E90EB4" w:rsidRPr="004E1679" w:rsidRDefault="005652A4" w:rsidP="00B846AD">
      <w:pPr>
        <w:pStyle w:val="Paragraphedeliste"/>
        <w:numPr>
          <w:ilvl w:val="0"/>
          <w:numId w:val="6"/>
        </w:numPr>
        <w:tabs>
          <w:tab w:val="left" w:pos="1114"/>
          <w:tab w:val="left" w:pos="1116"/>
        </w:tabs>
        <w:spacing w:before="0"/>
        <w:ind w:hanging="582"/>
        <w:jc w:val="left"/>
      </w:pPr>
      <w:bookmarkStart w:id="26" w:name="_bookmark18"/>
      <w:bookmarkEnd w:id="26"/>
      <w:r w:rsidRPr="004E1679">
        <w:rPr>
          <w:spacing w:val="-4"/>
        </w:rPr>
        <w:t xml:space="preserve">Voiceless </w:t>
      </w:r>
      <w:r w:rsidRPr="004E1679">
        <w:t>obstruent-final roots reduplicated</w:t>
      </w:r>
    </w:p>
    <w:p w:rsidR="00E90EB4" w:rsidRPr="004E1679" w:rsidRDefault="005652A4" w:rsidP="00B846AD">
      <w:pPr>
        <w:pStyle w:val="Corpsdetexte"/>
        <w:tabs>
          <w:tab w:val="left" w:pos="2749"/>
          <w:tab w:val="left" w:pos="4615"/>
          <w:tab w:val="left" w:pos="5845"/>
        </w:tabs>
        <w:spacing w:before="95"/>
        <w:ind w:left="1726"/>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1"/>
          <w:numId w:val="6"/>
        </w:numPr>
        <w:tabs>
          <w:tab w:val="left" w:pos="1746"/>
          <w:tab w:val="left" w:pos="1747"/>
          <w:tab w:val="left" w:pos="2766"/>
          <w:tab w:val="left" w:pos="4576"/>
          <w:tab w:val="left" w:pos="5845"/>
        </w:tabs>
        <w:spacing w:before="167"/>
        <w:ind w:left="1746" w:hanging="506"/>
      </w:pPr>
      <w:r w:rsidRPr="004E1679">
        <w:t>/</w:t>
      </w:r>
      <w:proofErr w:type="spellStart"/>
      <w:r w:rsidRPr="004E1679">
        <w:t>bɔk</w:t>
      </w:r>
      <w:proofErr w:type="spellEnd"/>
      <w:r w:rsidRPr="004E1679">
        <w:t>/</w:t>
      </w:r>
      <w:r w:rsidRPr="004E1679">
        <w:tab/>
        <w:t>/</w:t>
      </w:r>
      <w:proofErr w:type="spellStart"/>
      <w:r w:rsidRPr="004E1679">
        <w:t>nɪ-bɔ</w:t>
      </w:r>
      <w:r w:rsidRPr="004E1679">
        <w:rPr>
          <w:b/>
        </w:rPr>
        <w:t>k</w:t>
      </w:r>
      <w:r w:rsidRPr="004E1679">
        <w:t>-bɔk</w:t>
      </w:r>
      <w:proofErr w:type="spellEnd"/>
      <w:r w:rsidRPr="004E1679">
        <w:t>/</w:t>
      </w:r>
      <w:r w:rsidRPr="004E1679">
        <w:tab/>
      </w:r>
      <w:proofErr w:type="spellStart"/>
      <w:r w:rsidRPr="004E1679">
        <w:t>nɪ-bɔ</w:t>
      </w:r>
      <w:r w:rsidRPr="004E1679">
        <w:rPr>
          <w:b/>
        </w:rPr>
        <w:t>b</w:t>
      </w:r>
      <w:r w:rsidRPr="004E1679">
        <w:t>ɔk</w:t>
      </w:r>
      <w:proofErr w:type="spellEnd"/>
      <w:r w:rsidRPr="004E1679">
        <w:tab/>
        <w:t>‘I</w:t>
      </w:r>
      <w:r w:rsidRPr="004E1679">
        <w:rPr>
          <w:spacing w:val="-2"/>
        </w:rPr>
        <w:t xml:space="preserve"> </w:t>
      </w:r>
      <w:r w:rsidRPr="004E1679">
        <w:t>danced’</w:t>
      </w:r>
    </w:p>
    <w:p w:rsidR="00E90EB4" w:rsidRPr="004E1679" w:rsidRDefault="005652A4" w:rsidP="00B846AD">
      <w:pPr>
        <w:pStyle w:val="Paragraphedeliste"/>
        <w:numPr>
          <w:ilvl w:val="1"/>
          <w:numId w:val="6"/>
        </w:numPr>
        <w:tabs>
          <w:tab w:val="left" w:pos="1770"/>
          <w:tab w:val="left" w:pos="1771"/>
          <w:tab w:val="left" w:pos="2821"/>
          <w:tab w:val="left" w:pos="4617"/>
          <w:tab w:val="left" w:pos="5845"/>
        </w:tabs>
        <w:spacing w:before="186"/>
        <w:ind w:left="1770" w:hanging="536"/>
      </w:pPr>
      <w:r w:rsidRPr="004E1679">
        <w:t>/</w:t>
      </w:r>
      <w:proofErr w:type="spellStart"/>
      <w:r w:rsidRPr="004E1679">
        <w:t>kic</w:t>
      </w:r>
      <w:proofErr w:type="spellEnd"/>
      <w:r w:rsidRPr="004E1679">
        <w:t>/</w:t>
      </w:r>
      <w:r w:rsidRPr="004E1679">
        <w:tab/>
        <w:t>/</w:t>
      </w:r>
      <w:proofErr w:type="spellStart"/>
      <w:r w:rsidRPr="004E1679">
        <w:t>nɪ-ki</w:t>
      </w:r>
      <w:r w:rsidRPr="004E1679">
        <w:rPr>
          <w:b/>
        </w:rPr>
        <w:t>c</w:t>
      </w:r>
      <w:r w:rsidRPr="004E1679">
        <w:t>-kic</w:t>
      </w:r>
      <w:proofErr w:type="spellEnd"/>
      <w:r w:rsidRPr="004E1679">
        <w:t>/</w:t>
      </w:r>
      <w:r w:rsidRPr="004E1679">
        <w:tab/>
      </w:r>
      <w:proofErr w:type="spellStart"/>
      <w:r w:rsidRPr="004E1679">
        <w:t>ni-ki</w:t>
      </w:r>
      <w:r w:rsidR="009D587D">
        <w:rPr>
          <w:b/>
        </w:rPr>
        <w:t>k</w:t>
      </w:r>
      <w:r w:rsidRPr="004E1679">
        <w:t>ic</w:t>
      </w:r>
      <w:proofErr w:type="spellEnd"/>
      <w:r w:rsidRPr="004E1679">
        <w:tab/>
        <w:t>‘I</w:t>
      </w:r>
      <w:r w:rsidRPr="004E1679">
        <w:rPr>
          <w:spacing w:val="-13"/>
        </w:rPr>
        <w:t xml:space="preserve"> </w:t>
      </w:r>
      <w:r w:rsidRPr="004E1679">
        <w:t>wrote’</w:t>
      </w:r>
    </w:p>
    <w:p w:rsidR="00E90EB4" w:rsidRPr="004E1679" w:rsidRDefault="005652A4" w:rsidP="00B846AD">
      <w:pPr>
        <w:pStyle w:val="Paragraphedeliste"/>
        <w:numPr>
          <w:ilvl w:val="1"/>
          <w:numId w:val="6"/>
        </w:numPr>
        <w:tabs>
          <w:tab w:val="left" w:pos="1788"/>
          <w:tab w:val="left" w:pos="1789"/>
          <w:tab w:val="left" w:pos="2852"/>
          <w:tab w:val="left" w:pos="4636"/>
          <w:tab w:val="left" w:pos="5845"/>
        </w:tabs>
        <w:ind w:left="1788" w:hanging="548"/>
        <w:rPr>
          <w:lang w:val="fr-FR"/>
        </w:rPr>
      </w:pPr>
      <w:r w:rsidRPr="004E1679">
        <w:rPr>
          <w:lang w:val="fr-FR"/>
        </w:rPr>
        <w:t>/</w:t>
      </w:r>
      <w:proofErr w:type="spellStart"/>
      <w:r w:rsidRPr="004E1679">
        <w:rPr>
          <w:lang w:val="fr-FR"/>
        </w:rPr>
        <w:t>pit</w:t>
      </w:r>
      <w:proofErr w:type="spellEnd"/>
      <w:r w:rsidRPr="004E1679">
        <w:rPr>
          <w:lang w:val="fr-FR"/>
        </w:rPr>
        <w:t>/</w:t>
      </w:r>
      <w:r w:rsidRPr="004E1679">
        <w:rPr>
          <w:lang w:val="fr-FR"/>
        </w:rPr>
        <w:tab/>
        <w:t>/</w:t>
      </w:r>
      <w:proofErr w:type="spellStart"/>
      <w:r w:rsidRPr="004E1679">
        <w:rPr>
          <w:lang w:val="fr-FR"/>
        </w:rPr>
        <w:t>nɪ-pi</w:t>
      </w:r>
      <w:r w:rsidRPr="004E1679">
        <w:rPr>
          <w:b/>
          <w:lang w:val="fr-FR"/>
        </w:rPr>
        <w:t>t</w:t>
      </w:r>
      <w:r w:rsidRPr="004E1679">
        <w:rPr>
          <w:lang w:val="fr-FR"/>
        </w:rPr>
        <w:t>-pit</w:t>
      </w:r>
      <w:proofErr w:type="spellEnd"/>
      <w:r w:rsidRPr="004E1679">
        <w:rPr>
          <w:lang w:val="fr-FR"/>
        </w:rPr>
        <w:t>/</w:t>
      </w:r>
      <w:r w:rsidRPr="004E1679">
        <w:rPr>
          <w:lang w:val="fr-FR"/>
        </w:rPr>
        <w:tab/>
        <w:t>ni-pi</w:t>
      </w:r>
      <w:r w:rsidRPr="004E1679">
        <w:rPr>
          <w:b/>
          <w:lang w:val="fr-FR"/>
        </w:rPr>
        <w:t>p</w:t>
      </w:r>
      <w:r w:rsidRPr="004E1679">
        <w:rPr>
          <w:lang w:val="fr-FR"/>
        </w:rPr>
        <w:t>it</w:t>
      </w:r>
      <w:r w:rsidRPr="004E1679">
        <w:rPr>
          <w:lang w:val="fr-FR"/>
        </w:rPr>
        <w:tab/>
        <w:t>‘I</w:t>
      </w:r>
      <w:r w:rsidRPr="004E1679">
        <w:rPr>
          <w:spacing w:val="-10"/>
          <w:lang w:val="fr-FR"/>
        </w:rPr>
        <w:t xml:space="preserve"> </w:t>
      </w:r>
      <w:proofErr w:type="spellStart"/>
      <w:r w:rsidRPr="004E1679">
        <w:rPr>
          <w:lang w:val="fr-FR"/>
        </w:rPr>
        <w:t>harvested</w:t>
      </w:r>
      <w:proofErr w:type="spellEnd"/>
      <w:r w:rsidRPr="004E1679">
        <w:rPr>
          <w:lang w:val="fr-FR"/>
        </w:rPr>
        <w:t>’</w:t>
      </w:r>
    </w:p>
    <w:p w:rsidR="00E90EB4" w:rsidRPr="004E1679" w:rsidRDefault="005652A4" w:rsidP="00B846AD">
      <w:pPr>
        <w:pStyle w:val="Paragraphedeliste"/>
        <w:numPr>
          <w:ilvl w:val="1"/>
          <w:numId w:val="6"/>
        </w:numPr>
        <w:tabs>
          <w:tab w:val="left" w:pos="1782"/>
          <w:tab w:val="left" w:pos="1783"/>
          <w:tab w:val="left" w:pos="2846"/>
          <w:tab w:val="left" w:pos="4636"/>
          <w:tab w:val="left" w:pos="5845"/>
        </w:tabs>
        <w:spacing w:before="186"/>
        <w:ind w:left="1782" w:hanging="548"/>
      </w:pPr>
      <w:r w:rsidRPr="004E1679">
        <w:t>/</w:t>
      </w:r>
      <w:proofErr w:type="spellStart"/>
      <w:r w:rsidRPr="004E1679">
        <w:t>tɔs</w:t>
      </w:r>
      <w:proofErr w:type="spellEnd"/>
      <w:r w:rsidRPr="004E1679">
        <w:t>/</w:t>
      </w:r>
      <w:r w:rsidRPr="004E1679">
        <w:tab/>
        <w:t>/</w:t>
      </w:r>
      <w:proofErr w:type="spellStart"/>
      <w:r w:rsidRPr="004E1679">
        <w:t>nɪ-tɔ</w:t>
      </w:r>
      <w:r w:rsidRPr="004E1679">
        <w:rPr>
          <w:b/>
        </w:rPr>
        <w:t>s</w:t>
      </w:r>
      <w:r w:rsidRPr="004E1679">
        <w:t>-tɔs</w:t>
      </w:r>
      <w:proofErr w:type="spellEnd"/>
      <w:r w:rsidRPr="004E1679">
        <w:t>/</w:t>
      </w:r>
      <w:r w:rsidRPr="004E1679">
        <w:tab/>
      </w:r>
      <w:proofErr w:type="spellStart"/>
      <w:r w:rsidRPr="004E1679">
        <w:t>nɪ-tɔ</w:t>
      </w:r>
      <w:r w:rsidRPr="004E1679">
        <w:rPr>
          <w:b/>
        </w:rPr>
        <w:t>t</w:t>
      </w:r>
      <w:r w:rsidRPr="004E1679">
        <w:t>ɔs</w:t>
      </w:r>
      <w:proofErr w:type="spellEnd"/>
      <w:r w:rsidRPr="004E1679">
        <w:tab/>
        <w:t>‘I</w:t>
      </w:r>
      <w:r w:rsidRPr="004E1679">
        <w:rPr>
          <w:spacing w:val="-8"/>
        </w:rPr>
        <w:t xml:space="preserve"> </w:t>
      </w:r>
      <w:r w:rsidRPr="004E1679">
        <w:t>moved’</w:t>
      </w:r>
    </w:p>
    <w:p w:rsidR="00E90EB4" w:rsidRPr="004E1679" w:rsidRDefault="005652A4" w:rsidP="00B846AD">
      <w:pPr>
        <w:pStyle w:val="Paragraphedeliste"/>
        <w:numPr>
          <w:ilvl w:val="1"/>
          <w:numId w:val="6"/>
        </w:numPr>
        <w:tabs>
          <w:tab w:val="left" w:pos="1637"/>
          <w:tab w:val="left" w:pos="1638"/>
          <w:tab w:val="left" w:pos="2531"/>
          <w:tab w:val="left" w:pos="4321"/>
          <w:tab w:val="left" w:pos="5845"/>
        </w:tabs>
        <w:ind w:left="1637" w:hanging="397"/>
      </w:pPr>
      <w:r w:rsidRPr="004E1679">
        <w:t>/</w:t>
      </w:r>
      <w:proofErr w:type="spellStart"/>
      <w:r w:rsidRPr="004E1679">
        <w:t>somut</w:t>
      </w:r>
      <w:proofErr w:type="spellEnd"/>
      <w:r w:rsidRPr="004E1679">
        <w:t>/</w:t>
      </w:r>
      <w:r w:rsidRPr="004E1679">
        <w:tab/>
        <w:t>/</w:t>
      </w:r>
      <w:proofErr w:type="spellStart"/>
      <w:r w:rsidRPr="004E1679">
        <w:t>na-somu</w:t>
      </w:r>
      <w:r w:rsidRPr="004E1679">
        <w:rPr>
          <w:b/>
        </w:rPr>
        <w:t>t</w:t>
      </w:r>
      <w:r w:rsidRPr="004E1679">
        <w:t>-somut</w:t>
      </w:r>
      <w:proofErr w:type="spellEnd"/>
      <w:r w:rsidRPr="004E1679">
        <w:t>/</w:t>
      </w:r>
      <w:r w:rsidRPr="004E1679">
        <w:tab/>
      </w:r>
      <w:proofErr w:type="spellStart"/>
      <w:r w:rsidRPr="004E1679">
        <w:t>nə-somu</w:t>
      </w:r>
      <w:r w:rsidRPr="004E1679">
        <w:rPr>
          <w:b/>
        </w:rPr>
        <w:t>s</w:t>
      </w:r>
      <w:r w:rsidRPr="004E1679">
        <w:t>omut</w:t>
      </w:r>
      <w:proofErr w:type="spellEnd"/>
      <w:r w:rsidRPr="004E1679">
        <w:tab/>
        <w:t>‘s/he is</w:t>
      </w:r>
      <w:r w:rsidRPr="004E1679">
        <w:rPr>
          <w:spacing w:val="-3"/>
        </w:rPr>
        <w:t xml:space="preserve"> </w:t>
      </w:r>
      <w:r w:rsidRPr="004E1679">
        <w:t>sick’</w:t>
      </w:r>
    </w:p>
    <w:p w:rsidR="00E90EB4" w:rsidRPr="004E1679" w:rsidRDefault="005652A4" w:rsidP="00B846AD">
      <w:pPr>
        <w:pStyle w:val="Corpsdetexte"/>
        <w:spacing w:before="190" w:line="384" w:lineRule="auto"/>
        <w:ind w:left="424" w:right="583"/>
      </w:pPr>
      <w:r w:rsidRPr="004E1679">
        <w:t>Examples</w:t>
      </w:r>
      <w:r w:rsidRPr="004E1679">
        <w:rPr>
          <w:spacing w:val="-27"/>
        </w:rPr>
        <w:t xml:space="preserve"> </w:t>
      </w:r>
      <w:r w:rsidRPr="004E1679">
        <w:t>(</w:t>
      </w:r>
      <w:hyperlink w:anchor="_bookmark18" w:history="1">
        <w:r w:rsidRPr="004E1679">
          <w:t>10</w:t>
        </w:r>
      </w:hyperlink>
      <w:r w:rsidRPr="004E1679">
        <w:t>a–d)</w:t>
      </w:r>
      <w:r w:rsidRPr="004E1679">
        <w:rPr>
          <w:spacing w:val="-26"/>
        </w:rPr>
        <w:t xml:space="preserve"> </w:t>
      </w:r>
      <w:r w:rsidRPr="004E1679">
        <w:t>illustrate</w:t>
      </w:r>
      <w:r w:rsidRPr="004E1679">
        <w:rPr>
          <w:spacing w:val="-26"/>
        </w:rPr>
        <w:t xml:space="preserve"> </w:t>
      </w:r>
      <w:r w:rsidRPr="004E1679">
        <w:t>CVC</w:t>
      </w:r>
      <w:r w:rsidRPr="004E1679">
        <w:rPr>
          <w:spacing w:val="-26"/>
        </w:rPr>
        <w:t xml:space="preserve"> </w:t>
      </w:r>
      <w:r w:rsidRPr="004E1679">
        <w:t>verb</w:t>
      </w:r>
      <w:r w:rsidRPr="004E1679">
        <w:rPr>
          <w:spacing w:val="-27"/>
        </w:rPr>
        <w:t xml:space="preserve"> </w:t>
      </w:r>
      <w:r w:rsidRPr="004E1679">
        <w:t>roots</w:t>
      </w:r>
      <w:r w:rsidRPr="004E1679">
        <w:rPr>
          <w:spacing w:val="-26"/>
        </w:rPr>
        <w:t xml:space="preserve"> </w:t>
      </w:r>
      <w:r w:rsidRPr="004E1679">
        <w:t>which,</w:t>
      </w:r>
      <w:r w:rsidRPr="004E1679">
        <w:rPr>
          <w:spacing w:val="-24"/>
        </w:rPr>
        <w:t xml:space="preserve"> </w:t>
      </w:r>
      <w:r w:rsidRPr="004E1679">
        <w:t>if</w:t>
      </w:r>
      <w:r w:rsidRPr="004E1679">
        <w:rPr>
          <w:spacing w:val="-26"/>
        </w:rPr>
        <w:t xml:space="preserve"> </w:t>
      </w:r>
      <w:r w:rsidRPr="004E1679">
        <w:t>reduplicated</w:t>
      </w:r>
      <w:r w:rsidRPr="004E1679">
        <w:rPr>
          <w:spacing w:val="-26"/>
        </w:rPr>
        <w:t xml:space="preserve"> </w:t>
      </w:r>
      <w:r w:rsidRPr="004E1679">
        <w:t>faithfully,</w:t>
      </w:r>
      <w:r w:rsidRPr="004E1679">
        <w:rPr>
          <w:spacing w:val="-24"/>
        </w:rPr>
        <w:t xml:space="preserve"> </w:t>
      </w:r>
      <w:r w:rsidRPr="004E1679">
        <w:t>would</w:t>
      </w:r>
      <w:r w:rsidRPr="004E1679">
        <w:rPr>
          <w:spacing w:val="-26"/>
        </w:rPr>
        <w:t xml:space="preserve"> </w:t>
      </w:r>
      <w:r w:rsidRPr="004E1679">
        <w:t>incur</w:t>
      </w:r>
      <w:r w:rsidRPr="004E1679">
        <w:rPr>
          <w:spacing w:val="-26"/>
        </w:rPr>
        <w:t xml:space="preserve"> </w:t>
      </w:r>
      <w:r w:rsidRPr="004E1679">
        <w:t xml:space="preserve">violations of </w:t>
      </w:r>
      <w:proofErr w:type="spellStart"/>
      <w:r w:rsidR="004E1679" w:rsidRPr="004E1679">
        <w:rPr>
          <w:smallCaps/>
          <w:spacing w:val="-3"/>
        </w:rPr>
        <w:t>CodaCon</w:t>
      </w:r>
      <w:proofErr w:type="spellEnd"/>
      <w:r w:rsidRPr="004E1679">
        <w:rPr>
          <w:spacing w:val="-3"/>
        </w:rPr>
        <w:t xml:space="preserve"> </w:t>
      </w:r>
      <w:r w:rsidRPr="004E1679">
        <w:t xml:space="preserve">due to the restrictions on non-homorganic obstruent clusters. The deletion of the voiceless final obstruent of the root (base) before the suffixal reduplicant serves to prevent a potential violation of </w:t>
      </w:r>
      <w:proofErr w:type="spellStart"/>
      <w:r w:rsidR="004E1679" w:rsidRPr="004E1679">
        <w:rPr>
          <w:smallCaps/>
        </w:rPr>
        <w:t>CodaCon</w:t>
      </w:r>
      <w:proofErr w:type="spellEnd"/>
      <w:r w:rsidRPr="004E1679">
        <w:t>. The example in (</w:t>
      </w:r>
      <w:hyperlink w:anchor="_bookmark18" w:history="1">
        <w:r w:rsidRPr="004E1679">
          <w:t>10</w:t>
        </w:r>
      </w:hyperlink>
      <w:r w:rsidRPr="004E1679">
        <w:t>e) illustrates that bisyllabic roots with final voiceless obstruents also adhere to the same condition and undergo the same repair in</w:t>
      </w:r>
      <w:r w:rsidRPr="004E1679">
        <w:rPr>
          <w:spacing w:val="-19"/>
        </w:rPr>
        <w:t xml:space="preserve"> </w:t>
      </w:r>
      <w:r w:rsidRPr="004E1679">
        <w:t>deleting</w:t>
      </w:r>
    </w:p>
    <w:p w:rsidR="00E90EB4" w:rsidRPr="004E1679" w:rsidRDefault="005652A4" w:rsidP="00B846AD">
      <w:pPr>
        <w:pStyle w:val="Corpsdetexte"/>
        <w:spacing w:before="28"/>
        <w:ind w:left="424"/>
      </w:pPr>
      <w:proofErr w:type="gramStart"/>
      <w:r w:rsidRPr="004E1679">
        <w:t>the</w:t>
      </w:r>
      <w:proofErr w:type="gramEnd"/>
      <w:r w:rsidRPr="004E1679">
        <w:t xml:space="preserve"> final obstruent of the verb base in the reduplicant output stem.</w:t>
      </w:r>
    </w:p>
    <w:p w:rsidR="00E90EB4" w:rsidRPr="004E1679" w:rsidRDefault="005652A4" w:rsidP="00B846AD">
      <w:pPr>
        <w:pStyle w:val="Corpsdetexte"/>
        <w:spacing w:before="185" w:line="415" w:lineRule="auto"/>
        <w:ind w:left="424" w:right="831" w:firstLine="338"/>
      </w:pPr>
      <w:r w:rsidRPr="004E1679">
        <w:t>In</w:t>
      </w:r>
      <w:r w:rsidRPr="004E1679">
        <w:rPr>
          <w:spacing w:val="-11"/>
        </w:rPr>
        <w:t xml:space="preserve"> </w:t>
      </w:r>
      <w:hyperlink w:anchor="_bookmark19" w:history="1">
        <w:r w:rsidRPr="004E1679">
          <w:rPr>
            <w:spacing w:val="-3"/>
          </w:rPr>
          <w:t>(11</w:t>
        </w:r>
      </w:hyperlink>
      <w:r w:rsidRPr="004E1679">
        <w:rPr>
          <w:spacing w:val="-3"/>
        </w:rPr>
        <w:t>)</w:t>
      </w:r>
      <w:r w:rsidRPr="004E1679">
        <w:rPr>
          <w:spacing w:val="-11"/>
        </w:rPr>
        <w:t xml:space="preserve"> </w:t>
      </w:r>
      <w:r w:rsidRPr="004E1679">
        <w:t>we</w:t>
      </w:r>
      <w:r w:rsidRPr="004E1679">
        <w:rPr>
          <w:spacing w:val="-10"/>
        </w:rPr>
        <w:t xml:space="preserve"> </w:t>
      </w:r>
      <w:r w:rsidRPr="004E1679">
        <w:t>provide</w:t>
      </w:r>
      <w:r w:rsidRPr="004E1679">
        <w:rPr>
          <w:spacing w:val="-11"/>
        </w:rPr>
        <w:t xml:space="preserve"> </w:t>
      </w:r>
      <w:r w:rsidRPr="004E1679">
        <w:t>a</w:t>
      </w:r>
      <w:r w:rsidRPr="004E1679">
        <w:rPr>
          <w:spacing w:val="-11"/>
        </w:rPr>
        <w:t xml:space="preserve"> </w:t>
      </w:r>
      <w:r w:rsidRPr="004E1679">
        <w:t>prosodic</w:t>
      </w:r>
      <w:r w:rsidRPr="004E1679">
        <w:rPr>
          <w:spacing w:val="-10"/>
        </w:rPr>
        <w:t xml:space="preserve"> </w:t>
      </w:r>
      <w:r w:rsidRPr="004E1679">
        <w:t>perspective</w:t>
      </w:r>
      <w:r w:rsidRPr="004E1679">
        <w:rPr>
          <w:spacing w:val="-11"/>
        </w:rPr>
        <w:t xml:space="preserve"> </w:t>
      </w:r>
      <w:r w:rsidRPr="004E1679">
        <w:t>of</w:t>
      </w:r>
      <w:r w:rsidRPr="004E1679">
        <w:rPr>
          <w:spacing w:val="-11"/>
        </w:rPr>
        <w:t xml:space="preserve"> </w:t>
      </w:r>
      <w:r w:rsidRPr="004E1679">
        <w:t>our</w:t>
      </w:r>
      <w:r w:rsidRPr="004E1679">
        <w:rPr>
          <w:spacing w:val="-10"/>
        </w:rPr>
        <w:t xml:space="preserve"> </w:t>
      </w:r>
      <w:r w:rsidRPr="004E1679">
        <w:t>analysis</w:t>
      </w:r>
      <w:r w:rsidRPr="004E1679">
        <w:rPr>
          <w:spacing w:val="-11"/>
        </w:rPr>
        <w:t xml:space="preserve"> </w:t>
      </w:r>
      <w:r w:rsidRPr="004E1679">
        <w:t>illustrating</w:t>
      </w:r>
      <w:r w:rsidRPr="004E1679">
        <w:rPr>
          <w:spacing w:val="-11"/>
        </w:rPr>
        <w:t xml:space="preserve"> </w:t>
      </w:r>
      <w:r w:rsidRPr="004E1679">
        <w:t>the</w:t>
      </w:r>
      <w:r w:rsidRPr="004E1679">
        <w:rPr>
          <w:spacing w:val="-10"/>
        </w:rPr>
        <w:t xml:space="preserve"> </w:t>
      </w:r>
      <w:r w:rsidRPr="004E1679">
        <w:t>moraic</w:t>
      </w:r>
      <w:r w:rsidRPr="004E1679">
        <w:rPr>
          <w:spacing w:val="-11"/>
        </w:rPr>
        <w:t xml:space="preserve"> </w:t>
      </w:r>
      <w:r w:rsidRPr="004E1679">
        <w:t>structure</w:t>
      </w:r>
      <w:r w:rsidRPr="004E1679">
        <w:rPr>
          <w:spacing w:val="-11"/>
        </w:rPr>
        <w:t xml:space="preserve"> </w:t>
      </w:r>
      <w:r w:rsidRPr="004E1679">
        <w:t>of the</w:t>
      </w:r>
      <w:r w:rsidRPr="004E1679">
        <w:rPr>
          <w:spacing w:val="-4"/>
        </w:rPr>
        <w:t xml:space="preserve"> </w:t>
      </w:r>
      <w:r w:rsidRPr="004E1679">
        <w:t>first</w:t>
      </w:r>
      <w:r w:rsidRPr="004E1679">
        <w:rPr>
          <w:spacing w:val="-3"/>
        </w:rPr>
        <w:t xml:space="preserve"> </w:t>
      </w:r>
      <w:r w:rsidRPr="004E1679">
        <w:t>word</w:t>
      </w:r>
      <w:r w:rsidRPr="004E1679">
        <w:rPr>
          <w:spacing w:val="-3"/>
        </w:rPr>
        <w:t xml:space="preserve"> </w:t>
      </w:r>
      <w:r w:rsidRPr="004E1679">
        <w:t>from</w:t>
      </w:r>
      <w:r w:rsidRPr="004E1679">
        <w:rPr>
          <w:spacing w:val="-3"/>
        </w:rPr>
        <w:t xml:space="preserve"> </w:t>
      </w:r>
      <w:r w:rsidRPr="004E1679">
        <w:t>(</w:t>
      </w:r>
      <w:hyperlink w:anchor="_bookmark18" w:history="1">
        <w:r w:rsidRPr="004E1679">
          <w:t>10</w:t>
        </w:r>
      </w:hyperlink>
      <w:r w:rsidRPr="004E1679">
        <w:t>),</w:t>
      </w:r>
      <w:r w:rsidRPr="004E1679">
        <w:rPr>
          <w:spacing w:val="-4"/>
        </w:rPr>
        <w:t xml:space="preserve"> </w:t>
      </w:r>
      <w:r w:rsidRPr="004E1679">
        <w:t>followed</w:t>
      </w:r>
      <w:r w:rsidRPr="004E1679">
        <w:rPr>
          <w:spacing w:val="-3"/>
        </w:rPr>
        <w:t xml:space="preserve"> </w:t>
      </w:r>
      <w:r w:rsidRPr="004E1679">
        <w:t>by</w:t>
      </w:r>
      <w:r w:rsidRPr="004E1679">
        <w:rPr>
          <w:spacing w:val="-3"/>
        </w:rPr>
        <w:t xml:space="preserve"> </w:t>
      </w:r>
      <w:r w:rsidRPr="004E1679">
        <w:t>the</w:t>
      </w:r>
      <w:r w:rsidRPr="004E1679">
        <w:rPr>
          <w:spacing w:val="-3"/>
        </w:rPr>
        <w:t xml:space="preserve"> </w:t>
      </w:r>
      <w:r w:rsidRPr="004E1679">
        <w:t>syllabic</w:t>
      </w:r>
      <w:r w:rsidRPr="004E1679">
        <w:rPr>
          <w:spacing w:val="-3"/>
        </w:rPr>
        <w:t xml:space="preserve"> </w:t>
      </w:r>
      <w:r w:rsidRPr="004E1679">
        <w:t>representation</w:t>
      </w:r>
      <w:r w:rsidRPr="004E1679">
        <w:rPr>
          <w:spacing w:val="-4"/>
        </w:rPr>
        <w:t xml:space="preserve"> </w:t>
      </w:r>
      <w:r w:rsidRPr="004E1679">
        <w:t>of</w:t>
      </w:r>
      <w:r w:rsidRPr="004E1679">
        <w:rPr>
          <w:spacing w:val="-3"/>
        </w:rPr>
        <w:t xml:space="preserve"> </w:t>
      </w:r>
      <w:r w:rsidRPr="004E1679">
        <w:t>the</w:t>
      </w:r>
      <w:r w:rsidRPr="004E1679">
        <w:rPr>
          <w:spacing w:val="-3"/>
        </w:rPr>
        <w:t xml:space="preserve"> </w:t>
      </w:r>
      <w:r w:rsidRPr="004E1679">
        <w:t>output</w:t>
      </w:r>
      <w:r w:rsidRPr="004E1679">
        <w:rPr>
          <w:spacing w:val="-3"/>
        </w:rPr>
        <w:t xml:space="preserve"> </w:t>
      </w:r>
      <w:r w:rsidRPr="004E1679">
        <w:t>in</w:t>
      </w:r>
      <w:r w:rsidRPr="004E1679">
        <w:rPr>
          <w:spacing w:val="-3"/>
        </w:rPr>
        <w:t xml:space="preserve"> </w:t>
      </w:r>
      <w:r w:rsidRPr="004E1679">
        <w:t>(</w:t>
      </w:r>
      <w:hyperlink w:anchor="_bookmark20" w:history="1">
        <w:r w:rsidRPr="004E1679">
          <w:t>12</w:t>
        </w:r>
      </w:hyperlink>
      <w:r w:rsidRPr="004E1679">
        <w:t>).</w:t>
      </w:r>
    </w:p>
    <w:p w:rsidR="00E90EB4" w:rsidRPr="004E1679" w:rsidRDefault="005652A4" w:rsidP="00B846AD">
      <w:pPr>
        <w:pStyle w:val="Paragraphedeliste"/>
        <w:numPr>
          <w:ilvl w:val="0"/>
          <w:numId w:val="6"/>
        </w:numPr>
        <w:tabs>
          <w:tab w:val="left" w:pos="1114"/>
          <w:tab w:val="left" w:pos="1116"/>
        </w:tabs>
        <w:spacing w:before="141"/>
        <w:ind w:hanging="574"/>
        <w:jc w:val="left"/>
      </w:pPr>
      <w:bookmarkStart w:id="27" w:name="_bookmark19"/>
      <w:bookmarkEnd w:id="27"/>
      <w:r w:rsidRPr="004E1679">
        <w:t>Moraic analysis of</w:t>
      </w:r>
      <w:r w:rsidRPr="004E1679">
        <w:rPr>
          <w:spacing w:val="-4"/>
        </w:rPr>
        <w:t xml:space="preserve"> </w:t>
      </w:r>
      <w:r w:rsidRPr="004E1679">
        <w:t>(</w:t>
      </w:r>
      <w:hyperlink w:anchor="_bookmark18" w:history="1">
        <w:r w:rsidRPr="004E1679">
          <w:t>10</w:t>
        </w:r>
      </w:hyperlink>
      <w:r w:rsidRPr="004E1679">
        <w:t>a)</w:t>
      </w:r>
    </w:p>
    <w:p w:rsidR="00E90EB4" w:rsidRPr="004E1679" w:rsidRDefault="005652A4" w:rsidP="00B846AD">
      <w:pPr>
        <w:pStyle w:val="Corpsdetexte"/>
        <w:tabs>
          <w:tab w:val="left" w:pos="3426"/>
          <w:tab w:val="left" w:pos="6079"/>
        </w:tabs>
        <w:spacing w:before="96" w:line="293" w:lineRule="exact"/>
        <w:ind w:left="1684"/>
      </w:pPr>
      <w:r w:rsidRPr="004E1679">
        <w:rPr>
          <w:spacing w:val="-3"/>
          <w:w w:val="105"/>
        </w:rPr>
        <w:t>Root</w:t>
      </w:r>
      <w:r w:rsidRPr="004E1679">
        <w:rPr>
          <w:spacing w:val="-3"/>
          <w:w w:val="105"/>
        </w:rPr>
        <w:tab/>
      </w:r>
      <w:r w:rsidRPr="004E1679">
        <w:rPr>
          <w:w w:val="105"/>
        </w:rPr>
        <w:t>Faithful</w:t>
      </w:r>
      <w:r w:rsidRPr="004E1679">
        <w:rPr>
          <w:spacing w:val="-6"/>
          <w:w w:val="105"/>
        </w:rPr>
        <w:t xml:space="preserve"> </w:t>
      </w:r>
      <w:r w:rsidR="004E1679" w:rsidRPr="004E1679">
        <w:rPr>
          <w:smallCaps/>
          <w:w w:val="105"/>
        </w:rPr>
        <w:t>Red</w:t>
      </w:r>
      <w:r w:rsidRPr="004E1679">
        <w:rPr>
          <w:w w:val="105"/>
        </w:rPr>
        <w:tab/>
        <w:t>Output</w:t>
      </w:r>
    </w:p>
    <w:p w:rsidR="00E90EB4" w:rsidRPr="004E1679" w:rsidRDefault="00D74142" w:rsidP="00B846AD">
      <w:pPr>
        <w:tabs>
          <w:tab w:val="left" w:pos="3290"/>
          <w:tab w:val="left" w:pos="4599"/>
          <w:tab w:val="left" w:pos="5880"/>
          <w:tab w:val="left" w:pos="6753"/>
        </w:tabs>
        <w:spacing w:line="228" w:lineRule="exact"/>
        <w:ind w:left="1675"/>
        <w:rPr>
          <w:sz w:val="16"/>
        </w:rPr>
      </w:pPr>
      <w:r>
        <w:rPr>
          <w:noProof/>
        </w:rPr>
        <mc:AlternateContent>
          <mc:Choice Requires="wps">
            <w:drawing>
              <wp:anchor distT="0" distB="0" distL="114300" distR="114300" simplePos="0" relativeHeight="251600896" behindDoc="0" locked="0" layoutInCell="1" allowOverlap="1">
                <wp:simplePos x="0" y="0"/>
                <wp:positionH relativeFrom="page">
                  <wp:posOffset>2124710</wp:posOffset>
                </wp:positionH>
                <wp:positionV relativeFrom="paragraph">
                  <wp:posOffset>323215</wp:posOffset>
                </wp:positionV>
                <wp:extent cx="0" cy="0"/>
                <wp:effectExtent l="10160" t="195580" r="8890" b="202565"/>
                <wp:wrapNone/>
                <wp:docPr id="9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64842" id="Line 13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3pt,25.45pt" to="167.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shDgIAACY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01920" behindDoc="0" locked="0" layoutInCell="1" allowOverlap="1">
                <wp:simplePos x="0" y="0"/>
                <wp:positionH relativeFrom="page">
                  <wp:posOffset>3150235</wp:posOffset>
                </wp:positionH>
                <wp:positionV relativeFrom="paragraph">
                  <wp:posOffset>323215</wp:posOffset>
                </wp:positionV>
                <wp:extent cx="0" cy="0"/>
                <wp:effectExtent l="6985" t="195580" r="12065" b="202565"/>
                <wp:wrapNone/>
                <wp:docPr id="9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48526" id="Line 13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05pt,25.45pt" to="248.0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17DgIAACYEAAAOAAAAZHJzL2Uyb0RvYy54bWysU8GO2jAQvVfqP1i+QxKg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page">
                  <wp:posOffset>3981450</wp:posOffset>
                </wp:positionH>
                <wp:positionV relativeFrom="paragraph">
                  <wp:posOffset>323215</wp:posOffset>
                </wp:positionV>
                <wp:extent cx="0" cy="0"/>
                <wp:effectExtent l="9525" t="195580" r="9525" b="202565"/>
                <wp:wrapNone/>
                <wp:docPr id="9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EC7B6" id="Line 13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5pt,25.45pt" to="31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03968" behindDoc="0" locked="0" layoutInCell="1" allowOverlap="1">
                <wp:simplePos x="0" y="0"/>
                <wp:positionH relativeFrom="page">
                  <wp:posOffset>4795520</wp:posOffset>
                </wp:positionH>
                <wp:positionV relativeFrom="paragraph">
                  <wp:posOffset>323215</wp:posOffset>
                </wp:positionV>
                <wp:extent cx="0" cy="0"/>
                <wp:effectExtent l="13970" t="195580" r="5080" b="202565"/>
                <wp:wrapNone/>
                <wp:docPr id="9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BE5DA" id="Line 13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6pt,25.45pt" to="377.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page">
                  <wp:posOffset>5349240</wp:posOffset>
                </wp:positionH>
                <wp:positionV relativeFrom="paragraph">
                  <wp:posOffset>323215</wp:posOffset>
                </wp:positionV>
                <wp:extent cx="0" cy="0"/>
                <wp:effectExtent l="5715" t="195580" r="13335" b="202565"/>
                <wp:wrapNone/>
                <wp:docPr id="9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0A5C5" id="Line 13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1.2pt,25.45pt" to="421.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" strokeweight=".28117mm">
                <w10:wrap anchorx="page"/>
              </v:line>
            </w:pict>
          </mc:Fallback>
        </mc:AlternateContent>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37"/>
          <w:tab w:val="left" w:pos="2167"/>
          <w:tab w:val="left" w:pos="2849"/>
          <w:tab w:val="left" w:pos="3352"/>
          <w:tab w:val="left" w:pos="3782"/>
          <w:tab w:val="left" w:pos="4219"/>
          <w:tab w:val="left" w:pos="4661"/>
          <w:tab w:val="left" w:pos="5091"/>
          <w:tab w:val="left" w:pos="5500"/>
          <w:tab w:val="left" w:pos="5943"/>
          <w:tab w:val="left" w:pos="6373"/>
          <w:tab w:val="left" w:pos="6815"/>
          <w:tab w:val="left" w:pos="7246"/>
        </w:tabs>
        <w:spacing w:before="89"/>
        <w:ind w:left="1234"/>
      </w:pPr>
      <w:r w:rsidRPr="004E1679">
        <w:t>/b</w:t>
      </w:r>
      <w:r w:rsidRPr="004E1679">
        <w:tab/>
        <w:t>ɔ</w:t>
      </w:r>
      <w:r w:rsidRPr="004E1679">
        <w:tab/>
        <w:t>k/</w:t>
      </w:r>
      <w:r w:rsidRPr="004E1679">
        <w:rPr>
          <w:spacing w:val="-2"/>
        </w:rPr>
        <w:t xml:space="preserve"> </w:t>
      </w:r>
      <w:r w:rsidRPr="004E1679">
        <w:rPr>
          <w:i/>
        </w:rPr>
        <w:t>→</w:t>
      </w:r>
      <w:r w:rsidRPr="004E1679">
        <w:rPr>
          <w:i/>
        </w:rPr>
        <w:tab/>
      </w:r>
      <w:r w:rsidRPr="004E1679">
        <w:t>/b</w:t>
      </w:r>
      <w:r w:rsidRPr="004E1679">
        <w:tab/>
        <w:t>ɔ</w:t>
      </w:r>
      <w:r w:rsidRPr="004E1679">
        <w:tab/>
        <w:t>k</w:t>
      </w:r>
      <w:r w:rsidRPr="004E1679">
        <w:tab/>
        <w:t>b</w:t>
      </w:r>
      <w:r w:rsidRPr="004E1679">
        <w:tab/>
        <w:t>ɔ</w:t>
      </w:r>
      <w:r w:rsidRPr="004E1679">
        <w:tab/>
        <w:t>k/</w:t>
      </w:r>
      <w:r w:rsidRPr="004E1679">
        <w:tab/>
        <w:t>b</w:t>
      </w:r>
      <w:r w:rsidRPr="004E1679">
        <w:tab/>
        <w:t>ɔ</w:t>
      </w:r>
      <w:r w:rsidRPr="004E1679">
        <w:tab/>
        <w:t>b</w:t>
      </w:r>
      <w:r w:rsidRPr="004E1679">
        <w:tab/>
        <w:t>ɔ</w:t>
      </w:r>
      <w:r w:rsidRPr="004E1679">
        <w:tab/>
        <w:t>k</w:t>
      </w:r>
    </w:p>
    <w:p w:rsidR="00E90EB4" w:rsidRPr="004E1679" w:rsidRDefault="00E90EB4" w:rsidP="00B846AD">
      <w:pPr>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B25E67" w:rsidRPr="000645CB" w:rsidRDefault="005652A4" w:rsidP="000645CB">
      <w:pPr>
        <w:pStyle w:val="Paragraphedeliste"/>
        <w:numPr>
          <w:ilvl w:val="0"/>
          <w:numId w:val="6"/>
        </w:numPr>
        <w:tabs>
          <w:tab w:val="left" w:pos="1114"/>
          <w:tab w:val="left" w:pos="1116"/>
        </w:tabs>
        <w:spacing w:before="0" w:line="206" w:lineRule="exact"/>
        <w:ind w:hanging="582"/>
        <w:jc w:val="left"/>
      </w:pPr>
      <w:bookmarkStart w:id="28" w:name="_bookmark20"/>
      <w:bookmarkEnd w:id="28"/>
      <w:r w:rsidRPr="004E1679">
        <w:t>Syllabic analysis of the output of</w:t>
      </w:r>
      <w:r w:rsidRPr="004E1679">
        <w:rPr>
          <w:spacing w:val="-9"/>
        </w:rPr>
        <w:t xml:space="preserve"> </w:t>
      </w:r>
      <w:r w:rsidRPr="004E1679">
        <w:t>(</w:t>
      </w:r>
      <w:hyperlink w:anchor="_bookmark18" w:history="1">
        <w:r w:rsidRPr="004E1679">
          <w:t>10</w:t>
        </w:r>
      </w:hyperlink>
      <w:r w:rsidRPr="004E1679">
        <w:t>a)</w:t>
      </w:r>
    </w:p>
    <w:tbl>
      <w:tblPr>
        <w:tblStyle w:val="Grilledutableau"/>
        <w:tblW w:w="0" w:type="auto"/>
        <w:tblInd w:w="1135" w:type="dxa"/>
        <w:tblLook w:val="04A0" w:firstRow="1" w:lastRow="0" w:firstColumn="1" w:lastColumn="0" w:noHBand="0" w:noVBand="1"/>
      </w:tblPr>
      <w:tblGrid>
        <w:gridCol w:w="222"/>
        <w:gridCol w:w="222"/>
        <w:gridCol w:w="222"/>
        <w:gridCol w:w="222"/>
        <w:gridCol w:w="222"/>
        <w:gridCol w:w="222"/>
        <w:gridCol w:w="222"/>
        <w:gridCol w:w="222"/>
        <w:gridCol w:w="222"/>
        <w:gridCol w:w="222"/>
        <w:gridCol w:w="236"/>
        <w:gridCol w:w="236"/>
        <w:gridCol w:w="236"/>
      </w:tblGrid>
      <w:tr w:rsidR="000645CB" w:rsidRPr="009A20BA" w:rsidTr="004A1194">
        <w:tc>
          <w:tcPr>
            <w:tcW w:w="0" w:type="auto"/>
            <w:tcBorders>
              <w:top w:val="nil"/>
              <w:left w:val="nil"/>
              <w:bottom w:val="nil"/>
              <w:right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cBorders>
            <w:vAlign w:val="bottom"/>
          </w:tcPr>
          <w:p w:rsidR="000645CB" w:rsidRPr="009A20BA" w:rsidRDefault="000645CB" w:rsidP="000645CB">
            <w:pPr>
              <w:pStyle w:val="Corpsdetexte"/>
              <w:spacing w:before="4"/>
              <w:jc w:val="center"/>
            </w:pPr>
          </w:p>
        </w:tc>
        <w:tc>
          <w:tcPr>
            <w:tcW w:w="0" w:type="auto"/>
            <w:gridSpan w:val="2"/>
            <w:tcBorders>
              <w:top w:val="nil"/>
              <w:left w:val="nil"/>
              <w:bottom w:val="nil"/>
              <w:right w:val="nil"/>
            </w:tcBorders>
            <w:vAlign w:val="bottom"/>
          </w:tcPr>
          <w:p w:rsidR="000645CB" w:rsidRPr="009A20BA" w:rsidRDefault="000645CB" w:rsidP="000645CB">
            <w:pPr>
              <w:pStyle w:val="Corpsdetexte"/>
              <w:spacing w:before="4"/>
              <w:jc w:val="center"/>
            </w:pPr>
            <w:r w:rsidRPr="009A20BA">
              <w:t>σ</w:t>
            </w:r>
          </w:p>
        </w:tc>
        <w:tc>
          <w:tcPr>
            <w:tcW w:w="0" w:type="auto"/>
            <w:tcBorders>
              <w:top w:val="nil"/>
              <w:left w:val="nil"/>
              <w:bottom w:val="nil"/>
              <w:right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cBorders>
            <w:vAlign w:val="bottom"/>
          </w:tcPr>
          <w:p w:rsidR="000645CB" w:rsidRPr="009A20BA" w:rsidRDefault="000645CB" w:rsidP="000645CB">
            <w:pPr>
              <w:pStyle w:val="Corpsdetexte"/>
              <w:spacing w:before="4"/>
              <w:jc w:val="center"/>
            </w:pPr>
          </w:p>
        </w:tc>
        <w:tc>
          <w:tcPr>
            <w:tcW w:w="0" w:type="auto"/>
            <w:gridSpan w:val="2"/>
            <w:tcBorders>
              <w:top w:val="nil"/>
              <w:left w:val="nil"/>
              <w:bottom w:val="nil"/>
              <w:right w:val="nil"/>
            </w:tcBorders>
            <w:vAlign w:val="bottom"/>
          </w:tcPr>
          <w:p w:rsidR="000645CB" w:rsidRPr="009A20BA" w:rsidRDefault="000645CB" w:rsidP="000645CB">
            <w:pPr>
              <w:pStyle w:val="Corpsdetexte"/>
              <w:spacing w:before="4"/>
              <w:jc w:val="center"/>
            </w:pPr>
            <w:r w:rsidRPr="009A20BA">
              <w:t>σ</w:t>
            </w:r>
          </w:p>
        </w:tc>
        <w:tc>
          <w:tcPr>
            <w:tcW w:w="236" w:type="dxa"/>
            <w:tcBorders>
              <w:top w:val="nil"/>
              <w:left w:val="nil"/>
              <w:bottom w:val="nil"/>
              <w:right w:val="nil"/>
            </w:tcBorders>
            <w:vAlign w:val="bottom"/>
          </w:tcPr>
          <w:p w:rsidR="000645CB" w:rsidRPr="009A20BA" w:rsidRDefault="000645CB" w:rsidP="000645CB">
            <w:pPr>
              <w:pStyle w:val="Corpsdetexte"/>
              <w:spacing w:before="4"/>
              <w:jc w:val="center"/>
            </w:pPr>
          </w:p>
        </w:tc>
        <w:tc>
          <w:tcPr>
            <w:tcW w:w="236" w:type="dxa"/>
            <w:tcBorders>
              <w:top w:val="nil"/>
              <w:left w:val="nil"/>
              <w:bottom w:val="nil"/>
              <w:right w:val="nil"/>
            </w:tcBorders>
          </w:tcPr>
          <w:p w:rsidR="000645CB" w:rsidRPr="009A20BA" w:rsidRDefault="000645CB" w:rsidP="000645CB">
            <w:pPr>
              <w:pStyle w:val="Corpsdetexte"/>
              <w:spacing w:before="4"/>
              <w:jc w:val="center"/>
            </w:pPr>
          </w:p>
        </w:tc>
        <w:tc>
          <w:tcPr>
            <w:tcW w:w="236" w:type="dxa"/>
            <w:tcBorders>
              <w:top w:val="nil"/>
              <w:left w:val="nil"/>
              <w:bottom w:val="nil"/>
              <w:right w:val="nil"/>
            </w:tcBorders>
          </w:tcPr>
          <w:p w:rsidR="000645CB" w:rsidRPr="009A20BA" w:rsidRDefault="000645CB" w:rsidP="000645CB">
            <w:pPr>
              <w:pStyle w:val="Corpsdetexte"/>
              <w:spacing w:before="4"/>
              <w:jc w:val="center"/>
            </w:pPr>
          </w:p>
        </w:tc>
      </w:tr>
      <w:tr w:rsidR="000645CB" w:rsidRPr="009A20BA" w:rsidTr="000645CB">
        <w:tc>
          <w:tcPr>
            <w:tcW w:w="0" w:type="auto"/>
            <w:tcBorders>
              <w:top w:val="nil"/>
              <w:left w:val="nil"/>
              <w:bottom w:val="nil"/>
              <w:right w:val="nil"/>
              <w:tl2br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l2br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l2br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0645CB" w:rsidRPr="009A20BA" w:rsidRDefault="000645CB" w:rsidP="000645CB">
            <w:pPr>
              <w:pStyle w:val="Corpsdetexte"/>
              <w:spacing w:before="4"/>
              <w:jc w:val="center"/>
            </w:pPr>
          </w:p>
        </w:tc>
        <w:tc>
          <w:tcPr>
            <w:tcW w:w="0" w:type="auto"/>
            <w:gridSpan w:val="2"/>
            <w:tcBorders>
              <w:top w:val="nil"/>
              <w:left w:val="single" w:sz="4" w:space="0" w:color="auto"/>
              <w:bottom w:val="nil"/>
              <w:right w:val="nil"/>
              <w:tl2br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l2br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l2br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0645CB" w:rsidRPr="009A20BA" w:rsidRDefault="000645CB" w:rsidP="000645CB">
            <w:pPr>
              <w:pStyle w:val="Corpsdetexte"/>
              <w:spacing w:before="4"/>
              <w:jc w:val="center"/>
            </w:pPr>
          </w:p>
        </w:tc>
        <w:tc>
          <w:tcPr>
            <w:tcW w:w="0" w:type="auto"/>
            <w:tcBorders>
              <w:top w:val="nil"/>
              <w:left w:val="single" w:sz="4" w:space="0" w:color="auto"/>
              <w:bottom w:val="nil"/>
              <w:right w:val="nil"/>
              <w:tl2br w:val="single" w:sz="4" w:space="0" w:color="auto"/>
              <w:tr2bl w:val="nil"/>
            </w:tcBorders>
            <w:vAlign w:val="bottom"/>
          </w:tcPr>
          <w:p w:rsidR="000645CB" w:rsidRPr="009A20BA" w:rsidRDefault="000645CB" w:rsidP="000645CB">
            <w:pPr>
              <w:pStyle w:val="Corpsdetexte"/>
              <w:spacing w:before="4"/>
              <w:jc w:val="center"/>
            </w:pPr>
          </w:p>
        </w:tc>
        <w:tc>
          <w:tcPr>
            <w:tcW w:w="236" w:type="dxa"/>
            <w:tcBorders>
              <w:top w:val="nil"/>
              <w:left w:val="nil"/>
              <w:bottom w:val="nil"/>
              <w:right w:val="nil"/>
              <w:tl2br w:val="nil"/>
              <w:tr2bl w:val="nil"/>
            </w:tcBorders>
            <w:vAlign w:val="bottom"/>
          </w:tcPr>
          <w:p w:rsidR="000645CB" w:rsidRPr="009A20BA" w:rsidRDefault="000645CB" w:rsidP="000645CB">
            <w:pPr>
              <w:pStyle w:val="Corpsdetexte"/>
              <w:spacing w:before="4"/>
              <w:jc w:val="center"/>
            </w:pPr>
          </w:p>
        </w:tc>
        <w:tc>
          <w:tcPr>
            <w:tcW w:w="236" w:type="dxa"/>
            <w:tcBorders>
              <w:top w:val="nil"/>
              <w:left w:val="nil"/>
              <w:bottom w:val="nil"/>
              <w:right w:val="nil"/>
              <w:tl2br w:val="nil"/>
              <w:tr2bl w:val="nil"/>
            </w:tcBorders>
          </w:tcPr>
          <w:p w:rsidR="000645CB" w:rsidRPr="009A20BA" w:rsidRDefault="000645CB" w:rsidP="000645CB">
            <w:pPr>
              <w:pStyle w:val="Corpsdetexte"/>
              <w:spacing w:before="4"/>
              <w:jc w:val="center"/>
            </w:pPr>
          </w:p>
        </w:tc>
        <w:tc>
          <w:tcPr>
            <w:tcW w:w="236" w:type="dxa"/>
            <w:tcBorders>
              <w:top w:val="nil"/>
              <w:left w:val="nil"/>
              <w:bottom w:val="nil"/>
              <w:right w:val="nil"/>
              <w:tl2br w:val="nil"/>
              <w:tr2bl w:val="nil"/>
            </w:tcBorders>
          </w:tcPr>
          <w:p w:rsidR="000645CB" w:rsidRPr="009A20BA" w:rsidRDefault="000645CB" w:rsidP="000645CB">
            <w:pPr>
              <w:pStyle w:val="Corpsdetexte"/>
              <w:spacing w:before="4"/>
              <w:jc w:val="center"/>
            </w:pPr>
          </w:p>
        </w:tc>
      </w:tr>
      <w:tr w:rsidR="000645CB" w:rsidRPr="009A20BA" w:rsidTr="000645CB">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single" w:sz="4" w:space="0" w:color="auto"/>
            </w:tcBorders>
            <w:vAlign w:val="bottom"/>
          </w:tcPr>
          <w:p w:rsidR="000645CB" w:rsidRPr="009A20BA" w:rsidRDefault="000645CB" w:rsidP="000645CB">
            <w:pPr>
              <w:pStyle w:val="Corpsdetexte"/>
              <w:spacing w:before="4"/>
              <w:jc w:val="center"/>
            </w:pPr>
          </w:p>
        </w:tc>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single" w:sz="4" w:space="0" w:color="auto"/>
            </w:tcBorders>
            <w:vAlign w:val="bottom"/>
          </w:tcPr>
          <w:p w:rsidR="000645CB" w:rsidRPr="009A20BA" w:rsidRDefault="000645CB" w:rsidP="000645CB">
            <w:pPr>
              <w:pStyle w:val="Corpsdetexte"/>
              <w:spacing w:before="4"/>
              <w:jc w:val="center"/>
            </w:pPr>
          </w:p>
        </w:tc>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r w:rsidRPr="009A20BA">
              <w:t>µ</w:t>
            </w:r>
          </w:p>
        </w:tc>
        <w:tc>
          <w:tcPr>
            <w:tcW w:w="236" w:type="dxa"/>
            <w:tcBorders>
              <w:top w:val="nil"/>
              <w:left w:val="nil"/>
              <w:bottom w:val="nil"/>
              <w:right w:val="nil"/>
              <w:tl2br w:val="single" w:sz="4" w:space="0" w:color="auto"/>
              <w:tr2bl w:val="nil"/>
            </w:tcBorders>
            <w:vAlign w:val="bottom"/>
          </w:tcPr>
          <w:p w:rsidR="000645CB" w:rsidRPr="009A20BA" w:rsidRDefault="000645CB" w:rsidP="000645CB">
            <w:pPr>
              <w:pStyle w:val="Corpsdetexte"/>
              <w:spacing w:before="4"/>
              <w:jc w:val="center"/>
            </w:pPr>
          </w:p>
        </w:tc>
        <w:tc>
          <w:tcPr>
            <w:tcW w:w="236" w:type="dxa"/>
            <w:tcBorders>
              <w:top w:val="nil"/>
              <w:left w:val="nil"/>
              <w:bottom w:val="nil"/>
              <w:right w:val="nil"/>
              <w:tl2br w:val="nil"/>
              <w:tr2bl w:val="nil"/>
            </w:tcBorders>
          </w:tcPr>
          <w:p w:rsidR="000645CB" w:rsidRPr="009A20BA" w:rsidRDefault="000645CB" w:rsidP="000645CB">
            <w:pPr>
              <w:pStyle w:val="Corpsdetexte"/>
              <w:spacing w:before="4"/>
              <w:jc w:val="center"/>
            </w:pPr>
          </w:p>
        </w:tc>
        <w:tc>
          <w:tcPr>
            <w:tcW w:w="236" w:type="dxa"/>
            <w:tcBorders>
              <w:top w:val="nil"/>
              <w:left w:val="nil"/>
              <w:bottom w:val="nil"/>
              <w:right w:val="nil"/>
              <w:tl2br w:val="nil"/>
              <w:tr2bl w:val="nil"/>
            </w:tcBorders>
          </w:tcPr>
          <w:p w:rsidR="000645CB" w:rsidRPr="009A20BA" w:rsidRDefault="000645CB" w:rsidP="000645CB">
            <w:pPr>
              <w:pStyle w:val="Corpsdetexte"/>
              <w:spacing w:before="4"/>
              <w:jc w:val="center"/>
            </w:pPr>
          </w:p>
        </w:tc>
      </w:tr>
      <w:tr w:rsidR="000645CB" w:rsidRPr="009A20BA" w:rsidTr="000645CB">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single" w:sz="4" w:space="0" w:color="auto"/>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single" w:sz="4" w:space="0" w:color="auto"/>
              <w:tr2bl w:val="nil"/>
            </w:tcBorders>
            <w:vAlign w:val="bottom"/>
          </w:tcPr>
          <w:p w:rsidR="000645CB" w:rsidRPr="009A20BA" w:rsidRDefault="000645CB" w:rsidP="000645CB">
            <w:pPr>
              <w:pStyle w:val="Corpsdetexte"/>
              <w:spacing w:before="4"/>
              <w:jc w:val="center"/>
            </w:pPr>
          </w:p>
        </w:tc>
        <w:tc>
          <w:tcPr>
            <w:tcW w:w="0" w:type="auto"/>
            <w:tcBorders>
              <w:top w:val="nil"/>
              <w:left w:val="single" w:sz="4" w:space="0" w:color="auto"/>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single" w:sz="4" w:space="0" w:color="auto"/>
            </w:tcBorders>
            <w:vAlign w:val="bottom"/>
          </w:tcPr>
          <w:p w:rsidR="000645CB" w:rsidRPr="009A20BA" w:rsidRDefault="000645CB" w:rsidP="000645CB">
            <w:pPr>
              <w:pStyle w:val="Corpsdetexte"/>
              <w:spacing w:before="4"/>
              <w:jc w:val="center"/>
            </w:pPr>
          </w:p>
        </w:tc>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tcBorders>
              <w:top w:val="nil"/>
              <w:left w:val="nil"/>
              <w:bottom w:val="nil"/>
              <w:right w:val="single" w:sz="4" w:space="0" w:color="auto"/>
              <w:tr2bl w:val="nil"/>
            </w:tcBorders>
            <w:vAlign w:val="bottom"/>
          </w:tcPr>
          <w:p w:rsidR="000645CB" w:rsidRPr="009A20BA" w:rsidRDefault="000645CB" w:rsidP="000645CB">
            <w:pPr>
              <w:pStyle w:val="Corpsdetexte"/>
              <w:spacing w:before="4"/>
              <w:jc w:val="center"/>
            </w:pPr>
          </w:p>
        </w:tc>
        <w:tc>
          <w:tcPr>
            <w:tcW w:w="0" w:type="auto"/>
            <w:tcBorders>
              <w:top w:val="nil"/>
              <w:left w:val="single" w:sz="4" w:space="0" w:color="auto"/>
              <w:bottom w:val="nil"/>
              <w:right w:val="nil"/>
              <w:tr2bl w:val="nil"/>
            </w:tcBorders>
            <w:vAlign w:val="bottom"/>
          </w:tcPr>
          <w:p w:rsidR="000645CB" w:rsidRPr="009A20BA" w:rsidRDefault="000645CB" w:rsidP="000645CB">
            <w:pPr>
              <w:pStyle w:val="Corpsdetexte"/>
              <w:spacing w:before="4"/>
              <w:jc w:val="center"/>
            </w:pPr>
          </w:p>
        </w:tc>
        <w:tc>
          <w:tcPr>
            <w:tcW w:w="236" w:type="dxa"/>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236" w:type="dxa"/>
            <w:tcBorders>
              <w:top w:val="nil"/>
              <w:left w:val="nil"/>
              <w:bottom w:val="nil"/>
              <w:right w:val="nil"/>
              <w:tl2br w:val="single" w:sz="4" w:space="0" w:color="auto"/>
              <w:tr2bl w:val="nil"/>
            </w:tcBorders>
          </w:tcPr>
          <w:p w:rsidR="000645CB" w:rsidRPr="009A20BA" w:rsidRDefault="000645CB" w:rsidP="000645CB">
            <w:pPr>
              <w:pStyle w:val="Corpsdetexte"/>
              <w:spacing w:before="4"/>
              <w:jc w:val="center"/>
            </w:pPr>
          </w:p>
        </w:tc>
        <w:tc>
          <w:tcPr>
            <w:tcW w:w="236" w:type="dxa"/>
            <w:tcBorders>
              <w:top w:val="nil"/>
              <w:left w:val="nil"/>
              <w:bottom w:val="nil"/>
              <w:right w:val="nil"/>
              <w:tl2br w:val="nil"/>
              <w:tr2bl w:val="nil"/>
            </w:tcBorders>
          </w:tcPr>
          <w:p w:rsidR="000645CB" w:rsidRPr="009A20BA" w:rsidRDefault="000645CB" w:rsidP="000645CB">
            <w:pPr>
              <w:pStyle w:val="Corpsdetexte"/>
              <w:spacing w:before="4"/>
              <w:jc w:val="center"/>
            </w:pPr>
          </w:p>
        </w:tc>
      </w:tr>
      <w:tr w:rsidR="000645CB" w:rsidRPr="009A20BA" w:rsidTr="004A1194">
        <w:trPr>
          <w:trHeight w:val="165"/>
        </w:trPr>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r>
              <w:t>b</w:t>
            </w:r>
          </w:p>
        </w:tc>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r>
              <w:t>ɔ</w:t>
            </w:r>
          </w:p>
        </w:tc>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r>
              <w:t>b</w:t>
            </w:r>
          </w:p>
        </w:tc>
        <w:tc>
          <w:tcPr>
            <w:tcW w:w="0" w:type="auto"/>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0" w:type="auto"/>
            <w:gridSpan w:val="2"/>
            <w:tcBorders>
              <w:top w:val="nil"/>
              <w:left w:val="nil"/>
              <w:bottom w:val="nil"/>
              <w:right w:val="nil"/>
              <w:tr2bl w:val="nil"/>
            </w:tcBorders>
            <w:vAlign w:val="bottom"/>
          </w:tcPr>
          <w:p w:rsidR="000645CB" w:rsidRPr="009A20BA" w:rsidRDefault="000645CB" w:rsidP="000645CB">
            <w:pPr>
              <w:pStyle w:val="Corpsdetexte"/>
              <w:spacing w:before="4"/>
              <w:jc w:val="center"/>
            </w:pPr>
            <w:r>
              <w:t>ɔ</w:t>
            </w:r>
          </w:p>
        </w:tc>
        <w:tc>
          <w:tcPr>
            <w:tcW w:w="236" w:type="dxa"/>
            <w:tcBorders>
              <w:top w:val="nil"/>
              <w:left w:val="nil"/>
              <w:bottom w:val="nil"/>
              <w:right w:val="nil"/>
              <w:tr2bl w:val="nil"/>
            </w:tcBorders>
            <w:vAlign w:val="bottom"/>
          </w:tcPr>
          <w:p w:rsidR="000645CB" w:rsidRPr="009A20BA" w:rsidRDefault="000645CB" w:rsidP="000645CB">
            <w:pPr>
              <w:pStyle w:val="Corpsdetexte"/>
              <w:spacing w:before="4"/>
              <w:jc w:val="center"/>
            </w:pPr>
          </w:p>
        </w:tc>
        <w:tc>
          <w:tcPr>
            <w:tcW w:w="472" w:type="dxa"/>
            <w:gridSpan w:val="2"/>
            <w:tcBorders>
              <w:top w:val="nil"/>
              <w:left w:val="nil"/>
              <w:bottom w:val="nil"/>
              <w:right w:val="nil"/>
              <w:tr2bl w:val="nil"/>
            </w:tcBorders>
          </w:tcPr>
          <w:p w:rsidR="000645CB" w:rsidRPr="009A20BA" w:rsidRDefault="000645CB" w:rsidP="000645CB">
            <w:pPr>
              <w:pStyle w:val="Corpsdetexte"/>
              <w:spacing w:before="4"/>
              <w:jc w:val="center"/>
            </w:pPr>
            <w:r>
              <w:t>k</w:t>
            </w:r>
          </w:p>
        </w:tc>
      </w:tr>
    </w:tbl>
    <w:p w:rsidR="00B25E67" w:rsidRPr="004E1679" w:rsidRDefault="00B25E67" w:rsidP="00B846AD">
      <w:pPr>
        <w:pStyle w:val="Corpsdetexte"/>
        <w:spacing w:before="4"/>
        <w:rPr>
          <w:sz w:val="13"/>
        </w:rPr>
      </w:pPr>
    </w:p>
    <w:p w:rsidR="00E90EB4" w:rsidRPr="004E1679" w:rsidRDefault="005652A4" w:rsidP="00B846AD">
      <w:pPr>
        <w:pStyle w:val="Corpsdetexte"/>
        <w:spacing w:before="90" w:line="410" w:lineRule="auto"/>
        <w:ind w:left="424" w:right="841"/>
      </w:pPr>
      <w:r w:rsidRPr="004E1679">
        <w:rPr>
          <w:spacing w:val="-9"/>
        </w:rPr>
        <w:t xml:space="preserve">We </w:t>
      </w:r>
      <w:r w:rsidRPr="004E1679">
        <w:t xml:space="preserve">see from </w:t>
      </w:r>
      <w:hyperlink w:anchor="_bookmark20" w:history="1">
        <w:r w:rsidRPr="004E1679">
          <w:t>(12</w:t>
        </w:r>
      </w:hyperlink>
      <w:r w:rsidRPr="004E1679">
        <w:t>) that although the final obstruent of the input root is deleted in the faithful reduplicant,</w:t>
      </w:r>
      <w:r w:rsidRPr="004E1679">
        <w:rPr>
          <w:spacing w:val="-12"/>
        </w:rPr>
        <w:t xml:space="preserve"> </w:t>
      </w:r>
      <w:r w:rsidRPr="004E1679">
        <w:t>we</w:t>
      </w:r>
      <w:r w:rsidRPr="004E1679">
        <w:rPr>
          <w:spacing w:val="-12"/>
        </w:rPr>
        <w:t xml:space="preserve"> </w:t>
      </w:r>
      <w:r w:rsidRPr="004E1679">
        <w:t>witness</w:t>
      </w:r>
      <w:r w:rsidRPr="004E1679">
        <w:rPr>
          <w:spacing w:val="-13"/>
        </w:rPr>
        <w:t xml:space="preserve"> </w:t>
      </w:r>
      <w:r w:rsidRPr="004E1679">
        <w:t>no</w:t>
      </w:r>
      <w:r w:rsidRPr="004E1679">
        <w:rPr>
          <w:spacing w:val="-12"/>
        </w:rPr>
        <w:t xml:space="preserve"> </w:t>
      </w:r>
      <w:r w:rsidRPr="004E1679">
        <w:t>compensatory</w:t>
      </w:r>
      <w:r w:rsidRPr="004E1679">
        <w:rPr>
          <w:spacing w:val="-13"/>
        </w:rPr>
        <w:t xml:space="preserve"> </w:t>
      </w:r>
      <w:r w:rsidRPr="004E1679">
        <w:t>lengthening</w:t>
      </w:r>
      <w:r w:rsidRPr="004E1679">
        <w:rPr>
          <w:spacing w:val="-12"/>
        </w:rPr>
        <w:t xml:space="preserve"> </w:t>
      </w:r>
      <w:r w:rsidRPr="004E1679">
        <w:t>(</w:t>
      </w:r>
      <w:hyperlink w:anchor="_bookmark63" w:history="1">
        <w:r w:rsidRPr="004E1679">
          <w:t>Hayes</w:t>
        </w:r>
        <w:r w:rsidRPr="004E1679">
          <w:rPr>
            <w:spacing w:val="-12"/>
          </w:rPr>
          <w:t xml:space="preserve"> </w:t>
        </w:r>
      </w:hyperlink>
      <w:hyperlink w:anchor="_bookmark63" w:history="1">
        <w:r w:rsidRPr="004E1679">
          <w:t>1989</w:t>
        </w:r>
      </w:hyperlink>
      <w:r w:rsidRPr="004E1679">
        <w:t>;</w:t>
      </w:r>
      <w:r w:rsidRPr="004E1679">
        <w:rPr>
          <w:spacing w:val="-13"/>
        </w:rPr>
        <w:t xml:space="preserve"> </w:t>
      </w:r>
      <w:hyperlink w:anchor="_bookmark65" w:history="1">
        <w:r w:rsidRPr="004E1679">
          <w:t>Hyman</w:t>
        </w:r>
        <w:r w:rsidRPr="004E1679">
          <w:rPr>
            <w:spacing w:val="-12"/>
          </w:rPr>
          <w:t xml:space="preserve"> </w:t>
        </w:r>
      </w:hyperlink>
      <w:hyperlink w:anchor="_bookmark65" w:history="1">
        <w:r w:rsidRPr="004E1679">
          <w:t>1985</w:t>
        </w:r>
      </w:hyperlink>
      <w:r w:rsidRPr="004E1679">
        <w:t>)</w:t>
      </w:r>
      <w:r w:rsidRPr="004E1679">
        <w:rPr>
          <w:spacing w:val="-12"/>
        </w:rPr>
        <w:t xml:space="preserve"> </w:t>
      </w:r>
      <w:r w:rsidRPr="004E1679">
        <w:t>in</w:t>
      </w:r>
      <w:r w:rsidRPr="004E1679">
        <w:rPr>
          <w:spacing w:val="-13"/>
        </w:rPr>
        <w:t xml:space="preserve"> </w:t>
      </w:r>
      <w:r w:rsidRPr="004E1679">
        <w:t>the</w:t>
      </w:r>
      <w:r w:rsidRPr="004E1679">
        <w:rPr>
          <w:spacing w:val="-12"/>
        </w:rPr>
        <w:t xml:space="preserve"> </w:t>
      </w:r>
      <w:r w:rsidRPr="004E1679">
        <w:t>output perfective</w:t>
      </w:r>
      <w:r w:rsidRPr="004E1679">
        <w:rPr>
          <w:spacing w:val="-16"/>
        </w:rPr>
        <w:t xml:space="preserve"> </w:t>
      </w:r>
      <w:r w:rsidRPr="004E1679">
        <w:t>stem.</w:t>
      </w:r>
      <w:r w:rsidRPr="004E1679">
        <w:rPr>
          <w:spacing w:val="7"/>
        </w:rPr>
        <w:t xml:space="preserve"> </w:t>
      </w:r>
      <w:r w:rsidRPr="004E1679">
        <w:rPr>
          <w:spacing w:val="-9"/>
        </w:rPr>
        <w:t>We</w:t>
      </w:r>
      <w:r w:rsidRPr="004E1679">
        <w:rPr>
          <w:spacing w:val="-15"/>
        </w:rPr>
        <w:t xml:space="preserve"> </w:t>
      </w:r>
      <w:r w:rsidRPr="004E1679">
        <w:t>argue</w:t>
      </w:r>
      <w:r w:rsidRPr="004E1679">
        <w:rPr>
          <w:spacing w:val="-16"/>
        </w:rPr>
        <w:t xml:space="preserve"> </w:t>
      </w:r>
      <w:r w:rsidRPr="004E1679">
        <w:t>that</w:t>
      </w:r>
      <w:r w:rsidRPr="004E1679">
        <w:rPr>
          <w:spacing w:val="-15"/>
        </w:rPr>
        <w:t xml:space="preserve"> </w:t>
      </w:r>
      <w:r w:rsidRPr="004E1679">
        <w:t>the</w:t>
      </w:r>
      <w:r w:rsidRPr="004E1679">
        <w:rPr>
          <w:spacing w:val="-15"/>
        </w:rPr>
        <w:t xml:space="preserve"> </w:t>
      </w:r>
      <w:r w:rsidRPr="004E1679">
        <w:t>reason</w:t>
      </w:r>
      <w:r w:rsidRPr="004E1679">
        <w:rPr>
          <w:spacing w:val="-15"/>
        </w:rPr>
        <w:t xml:space="preserve"> </w:t>
      </w:r>
      <w:r w:rsidRPr="004E1679">
        <w:t>for</w:t>
      </w:r>
      <w:r w:rsidRPr="004E1679">
        <w:rPr>
          <w:spacing w:val="-15"/>
        </w:rPr>
        <w:t xml:space="preserve"> </w:t>
      </w:r>
      <w:r w:rsidRPr="004E1679">
        <w:t>the</w:t>
      </w:r>
      <w:r w:rsidRPr="004E1679">
        <w:rPr>
          <w:spacing w:val="-15"/>
        </w:rPr>
        <w:t xml:space="preserve"> </w:t>
      </w:r>
      <w:r w:rsidRPr="004E1679">
        <w:t>deletion</w:t>
      </w:r>
      <w:r w:rsidRPr="004E1679">
        <w:rPr>
          <w:spacing w:val="-15"/>
        </w:rPr>
        <w:t xml:space="preserve"> </w:t>
      </w:r>
      <w:r w:rsidRPr="004E1679">
        <w:t>of</w:t>
      </w:r>
      <w:r w:rsidRPr="004E1679">
        <w:rPr>
          <w:spacing w:val="-15"/>
        </w:rPr>
        <w:t xml:space="preserve"> </w:t>
      </w:r>
      <w:r w:rsidRPr="004E1679">
        <w:t>root-final</w:t>
      </w:r>
      <w:r w:rsidRPr="004E1679">
        <w:rPr>
          <w:spacing w:val="-15"/>
        </w:rPr>
        <w:t xml:space="preserve"> </w:t>
      </w:r>
      <w:r w:rsidRPr="004E1679">
        <w:t>/k/</w:t>
      </w:r>
      <w:r w:rsidRPr="004E1679">
        <w:rPr>
          <w:spacing w:val="-15"/>
        </w:rPr>
        <w:t xml:space="preserve"> </w:t>
      </w:r>
      <w:r w:rsidRPr="004E1679">
        <w:t>is</w:t>
      </w:r>
      <w:r w:rsidRPr="004E1679">
        <w:rPr>
          <w:spacing w:val="-15"/>
        </w:rPr>
        <w:t xml:space="preserve"> </w:t>
      </w:r>
      <w:r w:rsidRPr="004E1679">
        <w:t>due</w:t>
      </w:r>
      <w:r w:rsidRPr="004E1679">
        <w:rPr>
          <w:spacing w:val="-15"/>
        </w:rPr>
        <w:t xml:space="preserve"> </w:t>
      </w:r>
      <w:r w:rsidRPr="004E1679">
        <w:t>to</w:t>
      </w:r>
      <w:r w:rsidRPr="004E1679">
        <w:rPr>
          <w:spacing w:val="-15"/>
        </w:rPr>
        <w:t xml:space="preserve"> </w:t>
      </w:r>
      <w:r w:rsidRPr="004E1679">
        <w:t>its</w:t>
      </w:r>
      <w:r w:rsidRPr="004E1679">
        <w:rPr>
          <w:spacing w:val="-15"/>
        </w:rPr>
        <w:t xml:space="preserve"> </w:t>
      </w:r>
      <w:r w:rsidRPr="004E1679">
        <w:t>potentially creating</w:t>
      </w:r>
      <w:r w:rsidRPr="004E1679">
        <w:rPr>
          <w:spacing w:val="-14"/>
        </w:rPr>
        <w:t xml:space="preserve"> </w:t>
      </w:r>
      <w:r w:rsidRPr="004E1679">
        <w:t>an</w:t>
      </w:r>
      <w:r w:rsidRPr="004E1679">
        <w:rPr>
          <w:spacing w:val="-13"/>
        </w:rPr>
        <w:t xml:space="preserve"> </w:t>
      </w:r>
      <w:r w:rsidRPr="004E1679">
        <w:t>impermissible</w:t>
      </w:r>
      <w:r w:rsidRPr="004E1679">
        <w:rPr>
          <w:spacing w:val="-13"/>
        </w:rPr>
        <w:t xml:space="preserve"> </w:t>
      </w:r>
      <w:r w:rsidRPr="004E1679">
        <w:t>consonant</w:t>
      </w:r>
      <w:r w:rsidRPr="004E1679">
        <w:rPr>
          <w:spacing w:val="-13"/>
        </w:rPr>
        <w:t xml:space="preserve"> </w:t>
      </w:r>
      <w:r w:rsidRPr="004E1679">
        <w:t>cluster.</w:t>
      </w:r>
      <w:r w:rsidRPr="004E1679">
        <w:rPr>
          <w:spacing w:val="6"/>
        </w:rPr>
        <w:t xml:space="preserve"> </w:t>
      </w:r>
      <w:r w:rsidRPr="004E1679">
        <w:t>As</w:t>
      </w:r>
      <w:r w:rsidRPr="004E1679">
        <w:rPr>
          <w:spacing w:val="-15"/>
        </w:rPr>
        <w:t xml:space="preserve"> </w:t>
      </w:r>
      <w:hyperlink w:anchor="_bookmark64" w:history="1">
        <w:proofErr w:type="spellStart"/>
        <w:r w:rsidRPr="004E1679">
          <w:t>Itô</w:t>
        </w:r>
        <w:proofErr w:type="spellEnd"/>
        <w:r w:rsidRPr="004E1679">
          <w:rPr>
            <w:spacing w:val="-13"/>
          </w:rPr>
          <w:t xml:space="preserve"> </w:t>
        </w:r>
      </w:hyperlink>
      <w:r w:rsidRPr="004E1679">
        <w:t>(</w:t>
      </w:r>
      <w:hyperlink w:anchor="_bookmark64" w:history="1">
        <w:r w:rsidRPr="004E1679">
          <w:t>1986</w:t>
        </w:r>
      </w:hyperlink>
      <w:r w:rsidRPr="004E1679">
        <w:t>)</w:t>
      </w:r>
      <w:r w:rsidRPr="004E1679">
        <w:rPr>
          <w:spacing w:val="-13"/>
        </w:rPr>
        <w:t xml:space="preserve"> </w:t>
      </w:r>
      <w:r w:rsidRPr="004E1679">
        <w:t>has</w:t>
      </w:r>
      <w:r w:rsidRPr="004E1679">
        <w:rPr>
          <w:spacing w:val="-13"/>
        </w:rPr>
        <w:t xml:space="preserve"> </w:t>
      </w:r>
      <w:r w:rsidRPr="004E1679">
        <w:t>shown</w:t>
      </w:r>
      <w:r w:rsidRPr="004E1679">
        <w:rPr>
          <w:spacing w:val="-13"/>
        </w:rPr>
        <w:t xml:space="preserve"> </w:t>
      </w:r>
      <w:r w:rsidRPr="004E1679">
        <w:t>for</w:t>
      </w:r>
      <w:r w:rsidRPr="004E1679">
        <w:rPr>
          <w:spacing w:val="-13"/>
        </w:rPr>
        <w:t xml:space="preserve"> </w:t>
      </w:r>
      <w:r w:rsidRPr="004E1679">
        <w:t>Diola</w:t>
      </w:r>
      <w:r w:rsidRPr="004E1679">
        <w:rPr>
          <w:spacing w:val="-13"/>
        </w:rPr>
        <w:t xml:space="preserve"> </w:t>
      </w:r>
      <w:r w:rsidRPr="004E1679">
        <w:rPr>
          <w:spacing w:val="-3"/>
        </w:rPr>
        <w:t>Fogny,</w:t>
      </w:r>
      <w:r w:rsidRPr="004E1679">
        <w:rPr>
          <w:spacing w:val="-12"/>
        </w:rPr>
        <w:t xml:space="preserve"> </w:t>
      </w:r>
      <w:r w:rsidRPr="004E1679">
        <w:t xml:space="preserve">deletion is the general strategy for avoiding a violation of </w:t>
      </w:r>
      <w:proofErr w:type="spellStart"/>
      <w:r w:rsidR="004E1679" w:rsidRPr="004E1679">
        <w:rPr>
          <w:smallCaps/>
        </w:rPr>
        <w:t>CodaCon</w:t>
      </w:r>
      <w:proofErr w:type="spellEnd"/>
      <w:r w:rsidRPr="004E1679">
        <w:t>. The absence of syllable</w:t>
      </w:r>
      <w:r w:rsidRPr="004E1679">
        <w:rPr>
          <w:spacing w:val="31"/>
        </w:rPr>
        <w:t xml:space="preserve"> </w:t>
      </w:r>
      <w:r w:rsidRPr="004E1679">
        <w:t>weight</w:t>
      </w:r>
    </w:p>
    <w:p w:rsidR="00E90EB4" w:rsidRPr="004E1679" w:rsidRDefault="005652A4" w:rsidP="00B846AD">
      <w:pPr>
        <w:pStyle w:val="Corpsdetexte"/>
        <w:spacing w:line="207" w:lineRule="exact"/>
        <w:ind w:left="424"/>
      </w:pPr>
      <w:proofErr w:type="gramStart"/>
      <w:r w:rsidRPr="004E1679">
        <w:t>compensation</w:t>
      </w:r>
      <w:proofErr w:type="gramEnd"/>
      <w:r w:rsidRPr="004E1679">
        <w:t xml:space="preserve"> is due to our supposition, following </w:t>
      </w:r>
      <w:hyperlink w:anchor="_bookmark54" w:history="1">
        <w:r w:rsidRPr="004E1679">
          <w:t xml:space="preserve">Bassène </w:t>
        </w:r>
      </w:hyperlink>
      <w:r w:rsidRPr="004E1679">
        <w:t>(</w:t>
      </w:r>
      <w:hyperlink w:anchor="_bookmark54" w:history="1">
        <w:r w:rsidRPr="004E1679">
          <w:t>2012</w:t>
        </w:r>
      </w:hyperlink>
      <w:r w:rsidRPr="004E1679">
        <w:t>) that singleton voiceless obstruents</w:t>
      </w:r>
    </w:p>
    <w:p w:rsidR="00E90EB4" w:rsidRPr="004E1679" w:rsidRDefault="005652A4" w:rsidP="00B846AD">
      <w:pPr>
        <w:pStyle w:val="Corpsdetexte"/>
        <w:spacing w:before="185" w:line="415" w:lineRule="auto"/>
        <w:ind w:left="424" w:right="841"/>
      </w:pPr>
      <w:proofErr w:type="gramStart"/>
      <w:r w:rsidRPr="004E1679">
        <w:t>do</w:t>
      </w:r>
      <w:proofErr w:type="gramEnd"/>
      <w:r w:rsidRPr="004E1679">
        <w:rPr>
          <w:spacing w:val="-14"/>
        </w:rPr>
        <w:t xml:space="preserve"> </w:t>
      </w:r>
      <w:r w:rsidRPr="004E1679">
        <w:t>not</w:t>
      </w:r>
      <w:r w:rsidRPr="004E1679">
        <w:rPr>
          <w:spacing w:val="-13"/>
        </w:rPr>
        <w:t xml:space="preserve"> </w:t>
      </w:r>
      <w:r w:rsidRPr="004E1679">
        <w:t>gain</w:t>
      </w:r>
      <w:r w:rsidRPr="004E1679">
        <w:rPr>
          <w:spacing w:val="-13"/>
        </w:rPr>
        <w:t xml:space="preserve"> </w:t>
      </w:r>
      <w:r w:rsidRPr="004E1679">
        <w:t>a</w:t>
      </w:r>
      <w:r w:rsidRPr="004E1679">
        <w:rPr>
          <w:spacing w:val="-13"/>
        </w:rPr>
        <w:t xml:space="preserve"> </w:t>
      </w:r>
      <w:r w:rsidRPr="004E1679">
        <w:t>mora</w:t>
      </w:r>
      <w:r w:rsidRPr="004E1679">
        <w:rPr>
          <w:spacing w:val="-13"/>
        </w:rPr>
        <w:t xml:space="preserve"> </w:t>
      </w:r>
      <w:r w:rsidRPr="004E1679">
        <w:t>in</w:t>
      </w:r>
      <w:r w:rsidRPr="004E1679">
        <w:rPr>
          <w:spacing w:val="-13"/>
        </w:rPr>
        <w:t xml:space="preserve"> </w:t>
      </w:r>
      <w:r w:rsidRPr="004E1679">
        <w:t>Eegimaa.</w:t>
      </w:r>
      <w:r w:rsidRPr="004E1679">
        <w:rPr>
          <w:spacing w:val="8"/>
        </w:rPr>
        <w:t xml:space="preserve"> </w:t>
      </w:r>
      <w:r w:rsidRPr="004E1679">
        <w:t>This</w:t>
      </w:r>
      <w:r w:rsidRPr="004E1679">
        <w:rPr>
          <w:spacing w:val="-13"/>
        </w:rPr>
        <w:t xml:space="preserve"> </w:t>
      </w:r>
      <w:r w:rsidRPr="004E1679">
        <w:t>keeps</w:t>
      </w:r>
      <w:r w:rsidRPr="004E1679">
        <w:rPr>
          <w:spacing w:val="-13"/>
        </w:rPr>
        <w:t xml:space="preserve"> </w:t>
      </w:r>
      <w:r w:rsidRPr="004E1679">
        <w:t>them</w:t>
      </w:r>
      <w:r w:rsidRPr="004E1679">
        <w:rPr>
          <w:spacing w:val="-14"/>
        </w:rPr>
        <w:t xml:space="preserve"> </w:t>
      </w:r>
      <w:r w:rsidRPr="004E1679">
        <w:t>distinct</w:t>
      </w:r>
      <w:r w:rsidRPr="004E1679">
        <w:rPr>
          <w:spacing w:val="-12"/>
        </w:rPr>
        <w:t xml:space="preserve"> </w:t>
      </w:r>
      <w:r w:rsidRPr="004E1679">
        <w:t>from</w:t>
      </w:r>
      <w:r w:rsidRPr="004E1679">
        <w:rPr>
          <w:spacing w:val="-14"/>
        </w:rPr>
        <w:t xml:space="preserve"> </w:t>
      </w:r>
      <w:r w:rsidRPr="004E1679">
        <w:t>the</w:t>
      </w:r>
      <w:r w:rsidRPr="004E1679">
        <w:rPr>
          <w:spacing w:val="-12"/>
        </w:rPr>
        <w:t xml:space="preserve"> </w:t>
      </w:r>
      <w:r w:rsidRPr="004E1679">
        <w:t>stem-final</w:t>
      </w:r>
      <w:r w:rsidRPr="004E1679">
        <w:rPr>
          <w:spacing w:val="-14"/>
        </w:rPr>
        <w:t xml:space="preserve"> </w:t>
      </w:r>
      <w:r w:rsidRPr="004E1679">
        <w:t>voiceless</w:t>
      </w:r>
      <w:r w:rsidRPr="004E1679">
        <w:rPr>
          <w:spacing w:val="-12"/>
        </w:rPr>
        <w:t xml:space="preserve"> </w:t>
      </w:r>
      <w:r w:rsidRPr="004E1679">
        <w:t>geminate consonants which are inherently</w:t>
      </w:r>
      <w:r w:rsidRPr="004E1679">
        <w:rPr>
          <w:spacing w:val="-6"/>
        </w:rPr>
        <w:t xml:space="preserve"> </w:t>
      </w:r>
      <w:r w:rsidRPr="004E1679">
        <w:t>moraic.</w:t>
      </w:r>
    </w:p>
    <w:p w:rsidR="00E90EB4" w:rsidRPr="004E1679" w:rsidRDefault="005652A4" w:rsidP="00B846AD">
      <w:pPr>
        <w:pStyle w:val="Corpsdetexte"/>
        <w:spacing w:before="2"/>
        <w:ind w:left="762"/>
      </w:pPr>
      <w:r w:rsidRPr="004E1679">
        <w:t>To further the claim that singleton voiceless obstruents are not moraic in Eegimaa, the data in</w:t>
      </w:r>
    </w:p>
    <w:p w:rsidR="00E90EB4" w:rsidRPr="004E1679" w:rsidRDefault="005652A4" w:rsidP="00B846AD">
      <w:pPr>
        <w:pStyle w:val="Paragraphedeliste"/>
        <w:numPr>
          <w:ilvl w:val="0"/>
          <w:numId w:val="4"/>
        </w:numPr>
        <w:tabs>
          <w:tab w:val="left" w:pos="830"/>
        </w:tabs>
        <w:spacing w:line="415" w:lineRule="auto"/>
        <w:ind w:right="841" w:firstLine="0"/>
      </w:pPr>
      <w:proofErr w:type="gramStart"/>
      <w:r w:rsidRPr="004E1679">
        <w:t>illustrating</w:t>
      </w:r>
      <w:proofErr w:type="gramEnd"/>
      <w:r w:rsidRPr="004E1679">
        <w:rPr>
          <w:spacing w:val="-20"/>
        </w:rPr>
        <w:t xml:space="preserve"> </w:t>
      </w:r>
      <w:r w:rsidRPr="004E1679">
        <w:t>roots</w:t>
      </w:r>
      <w:r w:rsidRPr="004E1679">
        <w:rPr>
          <w:spacing w:val="-19"/>
        </w:rPr>
        <w:t xml:space="preserve"> </w:t>
      </w:r>
      <w:r w:rsidRPr="004E1679">
        <w:t>with</w:t>
      </w:r>
      <w:r w:rsidRPr="004E1679">
        <w:rPr>
          <w:spacing w:val="-19"/>
        </w:rPr>
        <w:t xml:space="preserve"> </w:t>
      </w:r>
      <w:r w:rsidRPr="004E1679">
        <w:t>final</w:t>
      </w:r>
      <w:r w:rsidRPr="004E1679">
        <w:rPr>
          <w:spacing w:val="-19"/>
        </w:rPr>
        <w:t xml:space="preserve"> </w:t>
      </w:r>
      <w:r w:rsidRPr="004E1679">
        <w:t>voiceless</w:t>
      </w:r>
      <w:r w:rsidRPr="004E1679">
        <w:rPr>
          <w:spacing w:val="-20"/>
        </w:rPr>
        <w:t xml:space="preserve"> </w:t>
      </w:r>
      <w:r w:rsidRPr="004E1679">
        <w:t>obstruents</w:t>
      </w:r>
      <w:r w:rsidRPr="004E1679">
        <w:rPr>
          <w:spacing w:val="-18"/>
        </w:rPr>
        <w:t xml:space="preserve"> </w:t>
      </w:r>
      <w:r w:rsidRPr="004E1679">
        <w:t>should</w:t>
      </w:r>
      <w:r w:rsidRPr="004E1679">
        <w:rPr>
          <w:spacing w:val="-20"/>
        </w:rPr>
        <w:t xml:space="preserve"> </w:t>
      </w:r>
      <w:r w:rsidRPr="004E1679">
        <w:t>be</w:t>
      </w:r>
      <w:r w:rsidRPr="004E1679">
        <w:rPr>
          <w:spacing w:val="-19"/>
        </w:rPr>
        <w:t xml:space="preserve"> </w:t>
      </w:r>
      <w:r w:rsidRPr="004E1679">
        <w:t>contrasted</w:t>
      </w:r>
      <w:r w:rsidRPr="004E1679">
        <w:rPr>
          <w:spacing w:val="-19"/>
        </w:rPr>
        <w:t xml:space="preserve"> </w:t>
      </w:r>
      <w:r w:rsidRPr="004E1679">
        <w:t>with</w:t>
      </w:r>
      <w:r w:rsidRPr="004E1679">
        <w:rPr>
          <w:spacing w:val="-19"/>
        </w:rPr>
        <w:t xml:space="preserve"> </w:t>
      </w:r>
      <w:r w:rsidRPr="004E1679">
        <w:t>those</w:t>
      </w:r>
      <w:r w:rsidRPr="004E1679">
        <w:rPr>
          <w:spacing w:val="-20"/>
        </w:rPr>
        <w:t xml:space="preserve"> </w:t>
      </w:r>
      <w:r w:rsidRPr="004E1679">
        <w:t>in</w:t>
      </w:r>
      <w:r w:rsidRPr="004E1679">
        <w:rPr>
          <w:spacing w:val="-18"/>
        </w:rPr>
        <w:t xml:space="preserve"> </w:t>
      </w:r>
      <w:r w:rsidRPr="004E1679">
        <w:t>(</w:t>
      </w:r>
      <w:hyperlink w:anchor="_bookmark21" w:history="1">
        <w:r w:rsidRPr="004E1679">
          <w:t>13</w:t>
        </w:r>
      </w:hyperlink>
      <w:r w:rsidRPr="004E1679">
        <w:t>)</w:t>
      </w:r>
      <w:r w:rsidRPr="004E1679">
        <w:rPr>
          <w:spacing w:val="-20"/>
        </w:rPr>
        <w:t xml:space="preserve"> </w:t>
      </w:r>
      <w:r w:rsidRPr="004E1679">
        <w:t>with final</w:t>
      </w:r>
      <w:r w:rsidRPr="004E1679">
        <w:rPr>
          <w:spacing w:val="-18"/>
        </w:rPr>
        <w:t xml:space="preserve"> </w:t>
      </w:r>
      <w:r w:rsidRPr="004E1679">
        <w:t>voiced</w:t>
      </w:r>
      <w:r w:rsidRPr="004E1679">
        <w:rPr>
          <w:spacing w:val="-18"/>
        </w:rPr>
        <w:t xml:space="preserve"> </w:t>
      </w:r>
      <w:r w:rsidRPr="004E1679">
        <w:t>obstruent</w:t>
      </w:r>
      <w:r w:rsidRPr="004E1679">
        <w:rPr>
          <w:spacing w:val="-18"/>
        </w:rPr>
        <w:t xml:space="preserve"> </w:t>
      </w:r>
      <w:r w:rsidRPr="004E1679">
        <w:t>roots.</w:t>
      </w:r>
      <w:r w:rsidRPr="004E1679">
        <w:rPr>
          <w:spacing w:val="5"/>
        </w:rPr>
        <w:t xml:space="preserve"> </w:t>
      </w:r>
      <w:r w:rsidRPr="004E1679">
        <w:t>While</w:t>
      </w:r>
      <w:r w:rsidRPr="004E1679">
        <w:rPr>
          <w:spacing w:val="-18"/>
        </w:rPr>
        <w:t xml:space="preserve"> </w:t>
      </w:r>
      <w:r w:rsidRPr="004E1679">
        <w:t>all</w:t>
      </w:r>
      <w:r w:rsidRPr="004E1679">
        <w:rPr>
          <w:spacing w:val="-18"/>
        </w:rPr>
        <w:t xml:space="preserve"> </w:t>
      </w:r>
      <w:r w:rsidRPr="004E1679">
        <w:t>root-final</w:t>
      </w:r>
      <w:r w:rsidRPr="004E1679">
        <w:rPr>
          <w:spacing w:val="-18"/>
        </w:rPr>
        <w:t xml:space="preserve"> </w:t>
      </w:r>
      <w:r w:rsidRPr="004E1679">
        <w:t>obstruents</w:t>
      </w:r>
      <w:r w:rsidRPr="004E1679">
        <w:rPr>
          <w:spacing w:val="-18"/>
        </w:rPr>
        <w:t xml:space="preserve"> </w:t>
      </w:r>
      <w:r w:rsidRPr="004E1679">
        <w:t>delete</w:t>
      </w:r>
      <w:r w:rsidRPr="004E1679">
        <w:rPr>
          <w:spacing w:val="-18"/>
        </w:rPr>
        <w:t xml:space="preserve"> </w:t>
      </w:r>
      <w:r w:rsidRPr="004E1679">
        <w:t>in</w:t>
      </w:r>
      <w:r w:rsidRPr="004E1679">
        <w:rPr>
          <w:spacing w:val="-18"/>
        </w:rPr>
        <w:t xml:space="preserve"> </w:t>
      </w:r>
      <w:r w:rsidRPr="004E1679">
        <w:t>the</w:t>
      </w:r>
      <w:r w:rsidRPr="004E1679">
        <w:rPr>
          <w:spacing w:val="-18"/>
        </w:rPr>
        <w:t xml:space="preserve"> </w:t>
      </w:r>
      <w:r w:rsidRPr="004E1679">
        <w:t>root</w:t>
      </w:r>
      <w:r w:rsidRPr="004E1679">
        <w:rPr>
          <w:spacing w:val="-18"/>
        </w:rPr>
        <w:t xml:space="preserve"> </w:t>
      </w:r>
      <w:r w:rsidRPr="004E1679">
        <w:t>of</w:t>
      </w:r>
      <w:r w:rsidRPr="004E1679">
        <w:rPr>
          <w:spacing w:val="-18"/>
        </w:rPr>
        <w:t xml:space="preserve"> </w:t>
      </w:r>
      <w:r w:rsidRPr="004E1679">
        <w:t>the</w:t>
      </w:r>
      <w:r w:rsidRPr="004E1679">
        <w:rPr>
          <w:spacing w:val="-18"/>
        </w:rPr>
        <w:t xml:space="preserve"> </w:t>
      </w:r>
      <w:r w:rsidRPr="004E1679">
        <w:t xml:space="preserve">reduplicative base, irrespective of the verb root’s underlying voicing specification, roots which end in final voiced obstruents differ from those which end in voiceless obstruents in a secondary </w:t>
      </w:r>
      <w:r w:rsidRPr="004E1679">
        <w:rPr>
          <w:spacing w:val="-3"/>
        </w:rPr>
        <w:t xml:space="preserve">strategy, </w:t>
      </w:r>
      <w:r w:rsidRPr="004E1679">
        <w:t>for which we argue is due to mora preservation. The processes whereby a root undergoes</w:t>
      </w:r>
      <w:r w:rsidRPr="004E1679">
        <w:rPr>
          <w:spacing w:val="-27"/>
        </w:rPr>
        <w:t xml:space="preserve"> </w:t>
      </w:r>
      <w:r w:rsidRPr="004E1679">
        <w:t>both deletion and subsequent gemination are shown in</w:t>
      </w:r>
      <w:r w:rsidRPr="004E1679">
        <w:rPr>
          <w:spacing w:val="-12"/>
        </w:rPr>
        <w:t xml:space="preserve"> </w:t>
      </w:r>
      <w:r w:rsidRPr="004E1679">
        <w:t>(</w:t>
      </w:r>
      <w:hyperlink w:anchor="_bookmark21" w:history="1">
        <w:r w:rsidRPr="004E1679">
          <w:t>13</w:t>
        </w:r>
      </w:hyperlink>
      <w:r w:rsidRPr="004E1679">
        <w:t>).</w:t>
      </w:r>
    </w:p>
    <w:p w:rsidR="00E90EB4" w:rsidRPr="004E1679" w:rsidRDefault="005652A4" w:rsidP="00B846AD">
      <w:pPr>
        <w:pStyle w:val="Paragraphedeliste"/>
        <w:numPr>
          <w:ilvl w:val="1"/>
          <w:numId w:val="4"/>
        </w:numPr>
        <w:tabs>
          <w:tab w:val="left" w:pos="1114"/>
          <w:tab w:val="left" w:pos="1116"/>
        </w:tabs>
        <w:spacing w:before="144"/>
        <w:jc w:val="left"/>
      </w:pPr>
      <w:bookmarkStart w:id="29" w:name="_bookmark21"/>
      <w:bookmarkEnd w:id="29"/>
      <w:r w:rsidRPr="004E1679">
        <w:rPr>
          <w:spacing w:val="-5"/>
        </w:rPr>
        <w:t xml:space="preserve">Voiced </w:t>
      </w:r>
      <w:r w:rsidRPr="004E1679">
        <w:t>obstruent-final roots</w:t>
      </w:r>
      <w:r w:rsidRPr="004E1679">
        <w:rPr>
          <w:spacing w:val="1"/>
        </w:rPr>
        <w:t xml:space="preserve"> </w:t>
      </w:r>
      <w:r w:rsidRPr="004E1679">
        <w:t>reduplicated</w:t>
      </w:r>
    </w:p>
    <w:p w:rsidR="00E90EB4" w:rsidRPr="004E1679" w:rsidRDefault="005652A4" w:rsidP="00B846AD">
      <w:pPr>
        <w:pStyle w:val="Corpsdetexte"/>
        <w:tabs>
          <w:tab w:val="left" w:pos="2352"/>
          <w:tab w:val="left" w:pos="3831"/>
          <w:tab w:val="left" w:pos="4892"/>
        </w:tabs>
        <w:spacing w:before="95"/>
        <w:ind w:left="1637"/>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2"/>
          <w:numId w:val="4"/>
        </w:numPr>
        <w:tabs>
          <w:tab w:val="left" w:pos="1663"/>
          <w:tab w:val="left" w:pos="1664"/>
          <w:tab w:val="left" w:pos="2382"/>
          <w:tab w:val="left" w:pos="3725"/>
          <w:tab w:val="left" w:pos="4892"/>
        </w:tabs>
        <w:spacing w:before="168"/>
      </w:pPr>
      <w:r w:rsidRPr="004E1679">
        <w:t>/</w:t>
      </w:r>
      <w:proofErr w:type="spellStart"/>
      <w:r w:rsidRPr="004E1679">
        <w:t>cɔb</w:t>
      </w:r>
      <w:proofErr w:type="spellEnd"/>
      <w:r w:rsidRPr="004E1679">
        <w:t>/</w:t>
      </w:r>
      <w:r w:rsidRPr="004E1679">
        <w:tab/>
        <w:t>/</w:t>
      </w:r>
      <w:proofErr w:type="spellStart"/>
      <w:r w:rsidRPr="004E1679">
        <w:t>nɪ-cɔ</w:t>
      </w:r>
      <w:r w:rsidRPr="004E1679">
        <w:rPr>
          <w:b/>
        </w:rPr>
        <w:t>b</w:t>
      </w:r>
      <w:r w:rsidRPr="004E1679">
        <w:t>-cɔb</w:t>
      </w:r>
      <w:proofErr w:type="spellEnd"/>
      <w:r w:rsidRPr="004E1679">
        <w:t>/</w:t>
      </w:r>
      <w:r w:rsidRPr="004E1679">
        <w:tab/>
      </w:r>
      <w:proofErr w:type="spellStart"/>
      <w:r w:rsidRPr="004E1679">
        <w:t>nɪ-cɔ</w:t>
      </w:r>
      <w:r w:rsidRPr="004E1679">
        <w:rPr>
          <w:b/>
        </w:rPr>
        <w:t>c</w:t>
      </w:r>
      <w:r w:rsidRPr="004E1679">
        <w:t>-cɔb</w:t>
      </w:r>
      <w:proofErr w:type="spellEnd"/>
      <w:r w:rsidRPr="004E1679">
        <w:tab/>
        <w:t>‘I</w:t>
      </w:r>
      <w:r w:rsidRPr="004E1679">
        <w:rPr>
          <w:spacing w:val="-7"/>
        </w:rPr>
        <w:t xml:space="preserve"> </w:t>
      </w:r>
      <w:r w:rsidRPr="004E1679">
        <w:t>chose’</w:t>
      </w:r>
    </w:p>
    <w:p w:rsidR="00E90EB4" w:rsidRPr="004E1679" w:rsidRDefault="005652A4" w:rsidP="00B846AD">
      <w:pPr>
        <w:pStyle w:val="Paragraphedeliste"/>
        <w:numPr>
          <w:ilvl w:val="2"/>
          <w:numId w:val="4"/>
        </w:numPr>
        <w:tabs>
          <w:tab w:val="left" w:pos="1659"/>
          <w:tab w:val="left" w:pos="1660"/>
          <w:tab w:val="left" w:pos="2375"/>
          <w:tab w:val="left" w:pos="3706"/>
          <w:tab w:val="left" w:pos="4892"/>
        </w:tabs>
        <w:ind w:left="1659" w:hanging="425"/>
      </w:pPr>
      <w:r w:rsidRPr="004E1679">
        <w:t>/</w:t>
      </w:r>
      <w:proofErr w:type="spellStart"/>
      <w:r w:rsidRPr="004E1679">
        <w:t>bɛd</w:t>
      </w:r>
      <w:proofErr w:type="spellEnd"/>
      <w:r w:rsidRPr="004E1679">
        <w:t>/</w:t>
      </w:r>
      <w:r w:rsidRPr="004E1679">
        <w:tab/>
        <w:t>/</w:t>
      </w:r>
      <w:proofErr w:type="spellStart"/>
      <w:r w:rsidRPr="004E1679">
        <w:t>nɪ-bɛ</w:t>
      </w:r>
      <w:r w:rsidRPr="004E1679">
        <w:rPr>
          <w:b/>
        </w:rPr>
        <w:t>d</w:t>
      </w:r>
      <w:r w:rsidRPr="004E1679">
        <w:t>-bɛd</w:t>
      </w:r>
      <w:proofErr w:type="spellEnd"/>
      <w:r w:rsidRPr="004E1679">
        <w:t>/</w:t>
      </w:r>
      <w:r w:rsidRPr="004E1679">
        <w:tab/>
      </w:r>
      <w:proofErr w:type="spellStart"/>
      <w:r w:rsidRPr="004E1679">
        <w:t>nɪ-bɛ</w:t>
      </w:r>
      <w:r w:rsidRPr="004E1679">
        <w:rPr>
          <w:b/>
        </w:rPr>
        <w:t>b</w:t>
      </w:r>
      <w:r w:rsidRPr="004E1679">
        <w:t>-bɛd</w:t>
      </w:r>
      <w:proofErr w:type="spellEnd"/>
      <w:r w:rsidRPr="004E1679">
        <w:tab/>
        <w:t>‘I</w:t>
      </w:r>
      <w:r w:rsidRPr="004E1679">
        <w:rPr>
          <w:spacing w:val="-9"/>
        </w:rPr>
        <w:t xml:space="preserve"> </w:t>
      </w:r>
      <w:r w:rsidRPr="004E1679">
        <w:t>laughed’</w:t>
      </w:r>
    </w:p>
    <w:p w:rsidR="00E90EB4" w:rsidRPr="004E1679" w:rsidRDefault="005652A4" w:rsidP="00B846AD">
      <w:pPr>
        <w:pStyle w:val="Paragraphedeliste"/>
        <w:numPr>
          <w:ilvl w:val="2"/>
          <w:numId w:val="4"/>
        </w:numPr>
        <w:tabs>
          <w:tab w:val="left" w:pos="1659"/>
          <w:tab w:val="left" w:pos="1660"/>
          <w:tab w:val="left" w:pos="2376"/>
          <w:tab w:val="left" w:pos="3706"/>
          <w:tab w:val="left" w:pos="4892"/>
        </w:tabs>
        <w:spacing w:before="186"/>
        <w:ind w:left="1659" w:hanging="419"/>
      </w:pPr>
      <w:r w:rsidRPr="004E1679">
        <w:t>/</w:t>
      </w:r>
      <w:proofErr w:type="spellStart"/>
      <w:r w:rsidRPr="004E1679">
        <w:t>dɛɡ</w:t>
      </w:r>
      <w:proofErr w:type="spellEnd"/>
      <w:r w:rsidRPr="004E1679">
        <w:t>/</w:t>
      </w:r>
      <w:r w:rsidRPr="004E1679">
        <w:tab/>
        <w:t>/</w:t>
      </w:r>
      <w:proofErr w:type="spellStart"/>
      <w:r w:rsidRPr="004E1679">
        <w:t>nɪ-dɛ</w:t>
      </w:r>
      <w:r w:rsidRPr="004E1679">
        <w:rPr>
          <w:b/>
        </w:rPr>
        <w:t>ɡ</w:t>
      </w:r>
      <w:r w:rsidRPr="004E1679">
        <w:t>-dɛɡ</w:t>
      </w:r>
      <w:proofErr w:type="spellEnd"/>
      <w:r w:rsidRPr="004E1679">
        <w:t>/</w:t>
      </w:r>
      <w:r w:rsidRPr="004E1679">
        <w:tab/>
      </w:r>
      <w:proofErr w:type="spellStart"/>
      <w:r w:rsidRPr="004E1679">
        <w:t>nɪ-dɛ</w:t>
      </w:r>
      <w:r w:rsidRPr="004E1679">
        <w:rPr>
          <w:b/>
        </w:rPr>
        <w:t>d</w:t>
      </w:r>
      <w:r w:rsidRPr="004E1679">
        <w:t>-dɛɡ</w:t>
      </w:r>
      <w:proofErr w:type="spellEnd"/>
      <w:r w:rsidRPr="004E1679">
        <w:tab/>
        <w:t>‘I</w:t>
      </w:r>
      <w:r w:rsidRPr="004E1679">
        <w:rPr>
          <w:spacing w:val="-9"/>
        </w:rPr>
        <w:t xml:space="preserve"> </w:t>
      </w:r>
      <w:r w:rsidRPr="004E1679">
        <w:t>annoyed’</w:t>
      </w:r>
    </w:p>
    <w:p w:rsidR="00E90EB4" w:rsidRPr="004E1679" w:rsidRDefault="005652A4" w:rsidP="00B846AD">
      <w:pPr>
        <w:pStyle w:val="Paragraphedeliste"/>
        <w:numPr>
          <w:ilvl w:val="2"/>
          <w:numId w:val="4"/>
        </w:numPr>
        <w:tabs>
          <w:tab w:val="left" w:pos="1699"/>
          <w:tab w:val="left" w:pos="1700"/>
          <w:tab w:val="left" w:pos="2461"/>
          <w:tab w:val="left" w:pos="3791"/>
          <w:tab w:val="left" w:pos="4892"/>
        </w:tabs>
        <w:ind w:left="1699" w:hanging="465"/>
      </w:pPr>
      <w:r w:rsidRPr="004E1679">
        <w:t>/</w:t>
      </w:r>
      <w:proofErr w:type="spellStart"/>
      <w:r w:rsidRPr="004E1679">
        <w:t>tɔɟ</w:t>
      </w:r>
      <w:proofErr w:type="spellEnd"/>
      <w:r w:rsidRPr="004E1679">
        <w:t>/</w:t>
      </w:r>
      <w:r w:rsidRPr="004E1679">
        <w:tab/>
        <w:t>/</w:t>
      </w:r>
      <w:proofErr w:type="spellStart"/>
      <w:r w:rsidRPr="004E1679">
        <w:t>nɪ-tɔ</w:t>
      </w:r>
      <w:r w:rsidRPr="004E1679">
        <w:rPr>
          <w:b/>
        </w:rPr>
        <w:t>ɟ</w:t>
      </w:r>
      <w:r w:rsidRPr="004E1679">
        <w:t>-tɔɟ</w:t>
      </w:r>
      <w:proofErr w:type="spellEnd"/>
      <w:r w:rsidRPr="004E1679">
        <w:t>/</w:t>
      </w:r>
      <w:r w:rsidRPr="004E1679">
        <w:tab/>
      </w:r>
      <w:proofErr w:type="spellStart"/>
      <w:r w:rsidRPr="004E1679">
        <w:t>nɪ-tɔ</w:t>
      </w:r>
      <w:r w:rsidRPr="004E1679">
        <w:rPr>
          <w:b/>
        </w:rPr>
        <w:t>t</w:t>
      </w:r>
      <w:r w:rsidRPr="004E1679">
        <w:t>-tɔɟ</w:t>
      </w:r>
      <w:proofErr w:type="spellEnd"/>
      <w:r w:rsidRPr="004E1679">
        <w:tab/>
        <w:t>‘I</w:t>
      </w:r>
      <w:r w:rsidRPr="004E1679">
        <w:rPr>
          <w:spacing w:val="-2"/>
        </w:rPr>
        <w:t xml:space="preserve"> </w:t>
      </w:r>
      <w:r w:rsidRPr="004E1679">
        <w:t>closed’</w:t>
      </w:r>
    </w:p>
    <w:p w:rsidR="00E90EB4" w:rsidRPr="004E1679" w:rsidRDefault="005652A4" w:rsidP="00B846AD">
      <w:pPr>
        <w:pStyle w:val="Corpsdetexte"/>
        <w:spacing w:before="189" w:line="403" w:lineRule="auto"/>
        <w:ind w:left="424" w:right="744"/>
      </w:pPr>
      <w:r w:rsidRPr="004E1679">
        <w:rPr>
          <w:spacing w:val="-9"/>
        </w:rPr>
        <w:t xml:space="preserve">We </w:t>
      </w:r>
      <w:r w:rsidRPr="004E1679">
        <w:t xml:space="preserve">see in </w:t>
      </w:r>
      <w:hyperlink w:anchor="_bookmark21" w:history="1">
        <w:r w:rsidRPr="004E1679">
          <w:t>(13</w:t>
        </w:r>
      </w:hyperlink>
      <w:r w:rsidRPr="004E1679">
        <w:t>), as was shown for roots which end in voiceless obstruents in (</w:t>
      </w:r>
      <w:hyperlink w:anchor="_bookmark18" w:history="1">
        <w:r w:rsidRPr="004E1679">
          <w:t>10</w:t>
        </w:r>
      </w:hyperlink>
      <w:r w:rsidRPr="004E1679">
        <w:t>), that the base-final</w:t>
      </w:r>
      <w:r w:rsidRPr="004E1679">
        <w:rPr>
          <w:spacing w:val="-25"/>
        </w:rPr>
        <w:t xml:space="preserve"> </w:t>
      </w:r>
      <w:r w:rsidRPr="004E1679">
        <w:t>obstruent</w:t>
      </w:r>
      <w:r w:rsidRPr="004E1679">
        <w:rPr>
          <w:spacing w:val="-24"/>
        </w:rPr>
        <w:t xml:space="preserve"> </w:t>
      </w:r>
      <w:r w:rsidRPr="004E1679">
        <w:t>deletes</w:t>
      </w:r>
      <w:r w:rsidRPr="004E1679">
        <w:rPr>
          <w:spacing w:val="-25"/>
        </w:rPr>
        <w:t xml:space="preserve"> </w:t>
      </w:r>
      <w:r w:rsidRPr="004E1679">
        <w:t>before</w:t>
      </w:r>
      <w:r w:rsidRPr="004E1679">
        <w:rPr>
          <w:spacing w:val="-24"/>
        </w:rPr>
        <w:t xml:space="preserve"> </w:t>
      </w:r>
      <w:r w:rsidRPr="004E1679">
        <w:t>the</w:t>
      </w:r>
      <w:r w:rsidRPr="004E1679">
        <w:rPr>
          <w:spacing w:val="-25"/>
        </w:rPr>
        <w:t xml:space="preserve"> </w:t>
      </w:r>
      <w:r w:rsidRPr="004E1679">
        <w:t>initial</w:t>
      </w:r>
      <w:r w:rsidRPr="004E1679">
        <w:rPr>
          <w:spacing w:val="-24"/>
        </w:rPr>
        <w:t xml:space="preserve"> </w:t>
      </w:r>
      <w:r w:rsidRPr="004E1679">
        <w:t>consonant</w:t>
      </w:r>
      <w:r w:rsidRPr="004E1679">
        <w:rPr>
          <w:spacing w:val="-24"/>
        </w:rPr>
        <w:t xml:space="preserve"> </w:t>
      </w:r>
      <w:r w:rsidRPr="004E1679">
        <w:t>of</w:t>
      </w:r>
      <w:r w:rsidRPr="004E1679">
        <w:rPr>
          <w:spacing w:val="-25"/>
        </w:rPr>
        <w:t xml:space="preserve"> </w:t>
      </w:r>
      <w:r w:rsidRPr="004E1679">
        <w:t>the</w:t>
      </w:r>
      <w:r w:rsidRPr="004E1679">
        <w:rPr>
          <w:spacing w:val="-24"/>
        </w:rPr>
        <w:t xml:space="preserve"> </w:t>
      </w:r>
      <w:r w:rsidRPr="004E1679">
        <w:t>suffixal</w:t>
      </w:r>
      <w:r w:rsidRPr="004E1679">
        <w:rPr>
          <w:spacing w:val="-25"/>
        </w:rPr>
        <w:t xml:space="preserve"> </w:t>
      </w:r>
      <w:r w:rsidRPr="004E1679">
        <w:t>reduplicant</w:t>
      </w:r>
      <w:r w:rsidRPr="004E1679">
        <w:rPr>
          <w:spacing w:val="-24"/>
        </w:rPr>
        <w:t xml:space="preserve"> </w:t>
      </w:r>
      <w:r w:rsidRPr="004E1679">
        <w:t>in</w:t>
      </w:r>
      <w:r w:rsidRPr="004E1679">
        <w:rPr>
          <w:spacing w:val="-24"/>
        </w:rPr>
        <w:t xml:space="preserve"> </w:t>
      </w:r>
      <w:r w:rsidRPr="004E1679">
        <w:t>the</w:t>
      </w:r>
      <w:r w:rsidRPr="004E1679">
        <w:rPr>
          <w:spacing w:val="-25"/>
        </w:rPr>
        <w:t xml:space="preserve"> </w:t>
      </w:r>
      <w:r w:rsidRPr="004E1679">
        <w:t>perfective stem.</w:t>
      </w:r>
      <w:r w:rsidRPr="004E1679">
        <w:rPr>
          <w:spacing w:val="29"/>
        </w:rPr>
        <w:t xml:space="preserve"> </w:t>
      </w:r>
      <w:r w:rsidRPr="004E1679">
        <w:rPr>
          <w:spacing w:val="-9"/>
        </w:rPr>
        <w:t>We</w:t>
      </w:r>
      <w:r w:rsidRPr="004E1679">
        <w:rPr>
          <w:spacing w:val="20"/>
        </w:rPr>
        <w:t xml:space="preserve"> </w:t>
      </w:r>
      <w:r w:rsidRPr="004E1679">
        <w:t>maintain</w:t>
      </w:r>
      <w:r w:rsidRPr="004E1679">
        <w:rPr>
          <w:spacing w:val="19"/>
        </w:rPr>
        <w:t xml:space="preserve"> </w:t>
      </w:r>
      <w:r w:rsidRPr="004E1679">
        <w:t>that</w:t>
      </w:r>
      <w:r w:rsidRPr="004E1679">
        <w:rPr>
          <w:spacing w:val="20"/>
        </w:rPr>
        <w:t xml:space="preserve"> </w:t>
      </w:r>
      <w:r w:rsidRPr="004E1679">
        <w:t>the</w:t>
      </w:r>
      <w:r w:rsidRPr="004E1679">
        <w:rPr>
          <w:spacing w:val="19"/>
        </w:rPr>
        <w:t xml:space="preserve"> </w:t>
      </w:r>
      <w:r w:rsidRPr="004E1679">
        <w:t>deletion</w:t>
      </w:r>
      <w:r w:rsidRPr="004E1679">
        <w:rPr>
          <w:spacing w:val="20"/>
        </w:rPr>
        <w:t xml:space="preserve"> </w:t>
      </w:r>
      <w:r w:rsidRPr="004E1679">
        <w:t>is</w:t>
      </w:r>
      <w:r w:rsidRPr="004E1679">
        <w:rPr>
          <w:spacing w:val="19"/>
        </w:rPr>
        <w:t xml:space="preserve"> </w:t>
      </w:r>
      <w:r w:rsidRPr="004E1679">
        <w:t>a</w:t>
      </w:r>
      <w:r w:rsidRPr="004E1679">
        <w:rPr>
          <w:spacing w:val="20"/>
        </w:rPr>
        <w:t xml:space="preserve"> </w:t>
      </w:r>
      <w:r w:rsidRPr="004E1679">
        <w:t>strategy</w:t>
      </w:r>
      <w:r w:rsidRPr="004E1679">
        <w:rPr>
          <w:spacing w:val="19"/>
        </w:rPr>
        <w:t xml:space="preserve"> </w:t>
      </w:r>
      <w:r w:rsidRPr="004E1679">
        <w:t>to</w:t>
      </w:r>
      <w:r w:rsidRPr="004E1679">
        <w:rPr>
          <w:spacing w:val="20"/>
        </w:rPr>
        <w:t xml:space="preserve"> </w:t>
      </w:r>
      <w:r w:rsidRPr="004E1679">
        <w:t>prevent</w:t>
      </w:r>
      <w:r w:rsidRPr="004E1679">
        <w:rPr>
          <w:spacing w:val="19"/>
        </w:rPr>
        <w:t xml:space="preserve"> </w:t>
      </w:r>
      <w:r w:rsidRPr="004E1679">
        <w:t>a</w:t>
      </w:r>
      <w:r w:rsidRPr="004E1679">
        <w:rPr>
          <w:spacing w:val="20"/>
        </w:rPr>
        <w:t xml:space="preserve"> </w:t>
      </w:r>
      <w:r w:rsidRPr="004E1679">
        <w:t>violation</w:t>
      </w:r>
      <w:r w:rsidRPr="004E1679">
        <w:rPr>
          <w:spacing w:val="19"/>
        </w:rPr>
        <w:t xml:space="preserve"> </w:t>
      </w:r>
      <w:r w:rsidRPr="004E1679">
        <w:t>of</w:t>
      </w:r>
      <w:r w:rsidRPr="004E1679">
        <w:rPr>
          <w:spacing w:val="40"/>
        </w:rPr>
        <w:t xml:space="preserve"> </w:t>
      </w:r>
      <w:proofErr w:type="spellStart"/>
      <w:r w:rsidR="004E1679" w:rsidRPr="004E1679">
        <w:rPr>
          <w:smallCaps/>
        </w:rPr>
        <w:t>CodaCon</w:t>
      </w:r>
      <w:proofErr w:type="spellEnd"/>
      <w:r w:rsidRPr="004E1679">
        <w:t>.</w:t>
      </w:r>
      <w:r w:rsidRPr="004E1679">
        <w:rPr>
          <w:spacing w:val="30"/>
        </w:rPr>
        <w:t xml:space="preserve"> </w:t>
      </w:r>
      <w:r w:rsidRPr="004E1679">
        <w:t>The</w:t>
      </w:r>
    </w:p>
    <w:p w:rsidR="00E90EB4" w:rsidRPr="004E1679" w:rsidRDefault="00E90EB4" w:rsidP="00B846AD">
      <w:pPr>
        <w:spacing w:line="403"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1"/>
      </w:pPr>
      <w:proofErr w:type="gramStart"/>
      <w:r w:rsidRPr="004E1679">
        <w:t>difference</w:t>
      </w:r>
      <w:proofErr w:type="gramEnd"/>
      <w:r w:rsidRPr="004E1679">
        <w:t xml:space="preserve"> we see between roots with final voiceless obstruents </w:t>
      </w:r>
      <w:hyperlink w:anchor="_bookmark19" w:history="1">
        <w:r w:rsidRPr="004E1679">
          <w:rPr>
            <w:spacing w:val="-3"/>
          </w:rPr>
          <w:t>(11</w:t>
        </w:r>
      </w:hyperlink>
      <w:r w:rsidRPr="004E1679">
        <w:rPr>
          <w:spacing w:val="-3"/>
        </w:rPr>
        <w:t xml:space="preserve">) </w:t>
      </w:r>
      <w:r w:rsidRPr="004E1679">
        <w:t>those with final voiced obstruents is an additional process of gemination in the output of the examples in (</w:t>
      </w:r>
      <w:hyperlink w:anchor="_bookmark21" w:history="1">
        <w:r w:rsidRPr="004E1679">
          <w:t>13</w:t>
        </w:r>
      </w:hyperlink>
      <w:r w:rsidRPr="004E1679">
        <w:t xml:space="preserve">). </w:t>
      </w:r>
      <w:r w:rsidRPr="004E1679">
        <w:rPr>
          <w:spacing w:val="-9"/>
        </w:rPr>
        <w:t xml:space="preserve">We </w:t>
      </w:r>
      <w:r w:rsidRPr="004E1679">
        <w:t>attribute</w:t>
      </w:r>
      <w:r w:rsidRPr="004E1679">
        <w:rPr>
          <w:spacing w:val="-17"/>
        </w:rPr>
        <w:t xml:space="preserve"> </w:t>
      </w:r>
      <w:r w:rsidRPr="004E1679">
        <w:t>the</w:t>
      </w:r>
      <w:r w:rsidRPr="004E1679">
        <w:rPr>
          <w:spacing w:val="-16"/>
        </w:rPr>
        <w:t xml:space="preserve"> </w:t>
      </w:r>
      <w:r w:rsidRPr="004E1679">
        <w:t>gemination</w:t>
      </w:r>
      <w:r w:rsidRPr="004E1679">
        <w:rPr>
          <w:spacing w:val="-17"/>
        </w:rPr>
        <w:t xml:space="preserve"> </w:t>
      </w:r>
      <w:r w:rsidRPr="004E1679">
        <w:t>of</w:t>
      </w:r>
      <w:r w:rsidRPr="004E1679">
        <w:rPr>
          <w:spacing w:val="-16"/>
        </w:rPr>
        <w:t xml:space="preserve"> </w:t>
      </w:r>
      <w:r w:rsidRPr="004E1679">
        <w:t>the</w:t>
      </w:r>
      <w:r w:rsidRPr="004E1679">
        <w:rPr>
          <w:spacing w:val="-17"/>
        </w:rPr>
        <w:t xml:space="preserve"> </w:t>
      </w:r>
      <w:r w:rsidRPr="004E1679">
        <w:t>base-final</w:t>
      </w:r>
      <w:r w:rsidRPr="004E1679">
        <w:rPr>
          <w:spacing w:val="-16"/>
        </w:rPr>
        <w:t xml:space="preserve"> </w:t>
      </w:r>
      <w:r w:rsidRPr="004E1679">
        <w:t>obstruent</w:t>
      </w:r>
      <w:r w:rsidRPr="004E1679">
        <w:rPr>
          <w:spacing w:val="-17"/>
        </w:rPr>
        <w:t xml:space="preserve"> </w:t>
      </w:r>
      <w:r w:rsidRPr="004E1679">
        <w:t>in</w:t>
      </w:r>
      <w:r w:rsidRPr="004E1679">
        <w:rPr>
          <w:spacing w:val="-16"/>
        </w:rPr>
        <w:t xml:space="preserve"> </w:t>
      </w:r>
      <w:r w:rsidRPr="004E1679">
        <w:t>Eegimaa</w:t>
      </w:r>
      <w:r w:rsidRPr="004E1679">
        <w:rPr>
          <w:spacing w:val="-16"/>
        </w:rPr>
        <w:t xml:space="preserve"> </w:t>
      </w:r>
      <w:r w:rsidRPr="004E1679">
        <w:t>to</w:t>
      </w:r>
      <w:r w:rsidRPr="004E1679">
        <w:rPr>
          <w:spacing w:val="-17"/>
        </w:rPr>
        <w:t xml:space="preserve"> </w:t>
      </w:r>
      <w:r w:rsidRPr="004E1679">
        <w:t>a</w:t>
      </w:r>
      <w:r w:rsidRPr="004E1679">
        <w:rPr>
          <w:spacing w:val="-16"/>
        </w:rPr>
        <w:t xml:space="preserve"> </w:t>
      </w:r>
      <w:r w:rsidRPr="004E1679">
        <w:t>process</w:t>
      </w:r>
      <w:r w:rsidRPr="004E1679">
        <w:rPr>
          <w:spacing w:val="-17"/>
        </w:rPr>
        <w:t xml:space="preserve"> </w:t>
      </w:r>
      <w:r w:rsidRPr="004E1679">
        <w:t>of</w:t>
      </w:r>
      <w:r w:rsidRPr="004E1679">
        <w:rPr>
          <w:spacing w:val="-16"/>
        </w:rPr>
        <w:t xml:space="preserve"> </w:t>
      </w:r>
      <w:r w:rsidRPr="004E1679">
        <w:t>mora</w:t>
      </w:r>
      <w:r w:rsidRPr="004E1679">
        <w:rPr>
          <w:spacing w:val="-17"/>
        </w:rPr>
        <w:t xml:space="preserve"> </w:t>
      </w:r>
      <w:r w:rsidRPr="004E1679">
        <w:t>preservation</w:t>
      </w:r>
    </w:p>
    <w:p w:rsidR="00E90EB4" w:rsidRPr="004E1679" w:rsidRDefault="005652A4" w:rsidP="00B846AD">
      <w:pPr>
        <w:pStyle w:val="Corpsdetexte"/>
        <w:spacing w:before="3" w:line="415" w:lineRule="auto"/>
        <w:ind w:left="424" w:right="414"/>
      </w:pPr>
      <w:proofErr w:type="gramStart"/>
      <w:r w:rsidRPr="004E1679">
        <w:t>by</w:t>
      </w:r>
      <w:proofErr w:type="gramEnd"/>
      <w:r w:rsidRPr="004E1679">
        <w:rPr>
          <w:spacing w:val="-24"/>
        </w:rPr>
        <w:t xml:space="preserve"> </w:t>
      </w:r>
      <w:r w:rsidRPr="004E1679">
        <w:t>compensatory</w:t>
      </w:r>
      <w:r w:rsidRPr="004E1679">
        <w:rPr>
          <w:spacing w:val="-23"/>
        </w:rPr>
        <w:t xml:space="preserve"> </w:t>
      </w:r>
      <w:r w:rsidRPr="004E1679">
        <w:t>lengthening</w:t>
      </w:r>
      <w:r w:rsidRPr="004E1679">
        <w:rPr>
          <w:spacing w:val="-24"/>
        </w:rPr>
        <w:t xml:space="preserve"> </w:t>
      </w:r>
      <w:hyperlink w:anchor="_bookmark63" w:history="1">
        <w:r w:rsidRPr="004E1679">
          <w:t>(Hayes</w:t>
        </w:r>
        <w:r w:rsidRPr="004E1679">
          <w:rPr>
            <w:spacing w:val="-23"/>
          </w:rPr>
          <w:t xml:space="preserve"> </w:t>
        </w:r>
      </w:hyperlink>
      <w:hyperlink w:anchor="_bookmark63" w:history="1">
        <w:r w:rsidRPr="004E1679">
          <w:t>1989</w:t>
        </w:r>
      </w:hyperlink>
      <w:r w:rsidRPr="004E1679">
        <w:t>;</w:t>
      </w:r>
      <w:r w:rsidRPr="004E1679">
        <w:rPr>
          <w:spacing w:val="-23"/>
        </w:rPr>
        <w:t xml:space="preserve"> </w:t>
      </w:r>
      <w:hyperlink w:anchor="_bookmark65" w:history="1">
        <w:r w:rsidRPr="004E1679">
          <w:t>Hyman</w:t>
        </w:r>
        <w:r w:rsidRPr="004E1679">
          <w:rPr>
            <w:spacing w:val="-24"/>
          </w:rPr>
          <w:t xml:space="preserve"> </w:t>
        </w:r>
      </w:hyperlink>
      <w:hyperlink w:anchor="_bookmark65" w:history="1">
        <w:r w:rsidRPr="004E1679">
          <w:t>1985</w:t>
        </w:r>
      </w:hyperlink>
      <w:r w:rsidRPr="004E1679">
        <w:t>).</w:t>
      </w:r>
      <w:r w:rsidRPr="004E1679">
        <w:rPr>
          <w:spacing w:val="3"/>
        </w:rPr>
        <w:t xml:space="preserve"> </w:t>
      </w:r>
      <w:r w:rsidRPr="004E1679">
        <w:t>That</w:t>
      </w:r>
      <w:r w:rsidRPr="004E1679">
        <w:rPr>
          <w:spacing w:val="-23"/>
        </w:rPr>
        <w:t xml:space="preserve"> </w:t>
      </w:r>
      <w:r w:rsidRPr="004E1679">
        <w:t>is,</w:t>
      </w:r>
      <w:r w:rsidRPr="004E1679">
        <w:rPr>
          <w:spacing w:val="-21"/>
        </w:rPr>
        <w:t xml:space="preserve"> </w:t>
      </w:r>
      <w:r w:rsidRPr="004E1679">
        <w:t>voiced</w:t>
      </w:r>
      <w:r w:rsidRPr="004E1679">
        <w:rPr>
          <w:spacing w:val="-23"/>
        </w:rPr>
        <w:t xml:space="preserve"> </w:t>
      </w:r>
      <w:r w:rsidRPr="004E1679">
        <w:t>obstruents</w:t>
      </w:r>
      <w:r w:rsidRPr="004E1679">
        <w:rPr>
          <w:spacing w:val="-24"/>
        </w:rPr>
        <w:t xml:space="preserve"> </w:t>
      </w:r>
      <w:r w:rsidRPr="004E1679">
        <w:t>are</w:t>
      </w:r>
      <w:r w:rsidRPr="004E1679">
        <w:rPr>
          <w:spacing w:val="-23"/>
        </w:rPr>
        <w:t xml:space="preserve"> </w:t>
      </w:r>
      <w:r w:rsidRPr="004E1679">
        <w:t>considered moraic</w:t>
      </w:r>
      <w:r w:rsidRPr="004E1679">
        <w:rPr>
          <w:spacing w:val="-25"/>
        </w:rPr>
        <w:t xml:space="preserve"> </w:t>
      </w:r>
      <w:r w:rsidRPr="004E1679">
        <w:t>in</w:t>
      </w:r>
      <w:r w:rsidRPr="004E1679">
        <w:rPr>
          <w:spacing w:val="-24"/>
        </w:rPr>
        <w:t xml:space="preserve"> </w:t>
      </w:r>
      <w:r w:rsidRPr="004E1679">
        <w:t>coda</w:t>
      </w:r>
      <w:r w:rsidRPr="004E1679">
        <w:rPr>
          <w:spacing w:val="-25"/>
        </w:rPr>
        <w:t xml:space="preserve"> </w:t>
      </w:r>
      <w:r w:rsidRPr="004E1679">
        <w:t>position</w:t>
      </w:r>
      <w:r w:rsidRPr="004E1679">
        <w:rPr>
          <w:spacing w:val="-24"/>
        </w:rPr>
        <w:t xml:space="preserve"> </w:t>
      </w:r>
      <w:r w:rsidRPr="004E1679">
        <w:t>and</w:t>
      </w:r>
      <w:r w:rsidRPr="004E1679">
        <w:rPr>
          <w:spacing w:val="-25"/>
        </w:rPr>
        <w:t xml:space="preserve"> </w:t>
      </w:r>
      <w:r w:rsidRPr="004E1679">
        <w:t>thus</w:t>
      </w:r>
      <w:r w:rsidRPr="004E1679">
        <w:rPr>
          <w:spacing w:val="-24"/>
        </w:rPr>
        <w:t xml:space="preserve"> </w:t>
      </w:r>
      <w:r w:rsidRPr="004E1679">
        <w:t>the</w:t>
      </w:r>
      <w:r w:rsidRPr="004E1679">
        <w:rPr>
          <w:spacing w:val="-24"/>
        </w:rPr>
        <w:t xml:space="preserve"> </w:t>
      </w:r>
      <w:r w:rsidRPr="004E1679">
        <w:t>deletion</w:t>
      </w:r>
      <w:r w:rsidRPr="004E1679">
        <w:rPr>
          <w:spacing w:val="-25"/>
        </w:rPr>
        <w:t xml:space="preserve"> </w:t>
      </w:r>
      <w:r w:rsidRPr="004E1679">
        <w:t>of</w:t>
      </w:r>
      <w:r w:rsidRPr="004E1679">
        <w:rPr>
          <w:spacing w:val="-24"/>
        </w:rPr>
        <w:t xml:space="preserve"> </w:t>
      </w:r>
      <w:r w:rsidRPr="004E1679">
        <w:t>a</w:t>
      </w:r>
      <w:r w:rsidRPr="004E1679">
        <w:rPr>
          <w:spacing w:val="-25"/>
        </w:rPr>
        <w:t xml:space="preserve"> </w:t>
      </w:r>
      <w:r w:rsidRPr="004E1679">
        <w:t>voiced</w:t>
      </w:r>
      <w:r w:rsidRPr="004E1679">
        <w:rPr>
          <w:spacing w:val="-24"/>
        </w:rPr>
        <w:t xml:space="preserve"> </w:t>
      </w:r>
      <w:r w:rsidRPr="004E1679">
        <w:t>obstruent</w:t>
      </w:r>
      <w:r w:rsidRPr="004E1679">
        <w:rPr>
          <w:spacing w:val="-25"/>
        </w:rPr>
        <w:t xml:space="preserve"> </w:t>
      </w:r>
      <w:r w:rsidRPr="004E1679">
        <w:t>triggers</w:t>
      </w:r>
      <w:r w:rsidRPr="004E1679">
        <w:rPr>
          <w:spacing w:val="-24"/>
        </w:rPr>
        <w:t xml:space="preserve"> </w:t>
      </w:r>
      <w:r w:rsidRPr="004E1679">
        <w:t>compensatory</w:t>
      </w:r>
      <w:r w:rsidRPr="004E1679">
        <w:rPr>
          <w:spacing w:val="-24"/>
        </w:rPr>
        <w:t xml:space="preserve"> </w:t>
      </w:r>
      <w:r w:rsidRPr="004E1679">
        <w:t>lengthening. Although compensatory lengthening is often understood to be a process which affects vowels, as noted above, there is no contrast for length among vowels in Eegimaa, therefore the base-initial obstruent is geminated to preserve the underlying</w:t>
      </w:r>
      <w:r w:rsidRPr="004E1679">
        <w:rPr>
          <w:spacing w:val="-11"/>
        </w:rPr>
        <w:t xml:space="preserve"> </w:t>
      </w:r>
      <w:r w:rsidRPr="004E1679">
        <w:t>mora.</w:t>
      </w:r>
    </w:p>
    <w:p w:rsidR="00E90EB4" w:rsidRPr="004E1679" w:rsidRDefault="005652A4" w:rsidP="00B846AD">
      <w:pPr>
        <w:pStyle w:val="Corpsdetexte"/>
        <w:spacing w:before="4" w:line="415" w:lineRule="auto"/>
        <w:ind w:left="424" w:right="838" w:firstLine="338"/>
      </w:pPr>
      <w:r w:rsidRPr="004E1679">
        <w:t>In</w:t>
      </w:r>
      <w:r w:rsidRPr="004E1679">
        <w:rPr>
          <w:spacing w:val="-16"/>
        </w:rPr>
        <w:t xml:space="preserve"> </w:t>
      </w:r>
      <w:hyperlink w:anchor="_bookmark22" w:history="1">
        <w:r w:rsidRPr="004E1679">
          <w:t>(14</w:t>
        </w:r>
      </w:hyperlink>
      <w:r w:rsidRPr="004E1679">
        <w:t>)</w:t>
      </w:r>
      <w:r w:rsidRPr="004E1679">
        <w:rPr>
          <w:spacing w:val="-15"/>
        </w:rPr>
        <w:t xml:space="preserve"> </w:t>
      </w:r>
      <w:r w:rsidRPr="004E1679">
        <w:t>we</w:t>
      </w:r>
      <w:r w:rsidRPr="004E1679">
        <w:rPr>
          <w:spacing w:val="-15"/>
        </w:rPr>
        <w:t xml:space="preserve"> </w:t>
      </w:r>
      <w:r w:rsidRPr="004E1679">
        <w:t>show</w:t>
      </w:r>
      <w:r w:rsidRPr="004E1679">
        <w:rPr>
          <w:spacing w:val="-15"/>
        </w:rPr>
        <w:t xml:space="preserve"> </w:t>
      </w:r>
      <w:r w:rsidRPr="004E1679">
        <w:t>the</w:t>
      </w:r>
      <w:r w:rsidRPr="004E1679">
        <w:rPr>
          <w:spacing w:val="-15"/>
        </w:rPr>
        <w:t xml:space="preserve"> </w:t>
      </w:r>
      <w:r w:rsidRPr="004E1679">
        <w:t>prosodic</w:t>
      </w:r>
      <w:r w:rsidRPr="004E1679">
        <w:rPr>
          <w:spacing w:val="-15"/>
        </w:rPr>
        <w:t xml:space="preserve"> </w:t>
      </w:r>
      <w:r w:rsidRPr="004E1679">
        <w:t>(moraic)</w:t>
      </w:r>
      <w:r w:rsidRPr="004E1679">
        <w:rPr>
          <w:spacing w:val="-16"/>
        </w:rPr>
        <w:t xml:space="preserve"> </w:t>
      </w:r>
      <w:r w:rsidRPr="004E1679">
        <w:t>representation</w:t>
      </w:r>
      <w:r w:rsidRPr="004E1679">
        <w:rPr>
          <w:spacing w:val="-15"/>
        </w:rPr>
        <w:t xml:space="preserve"> </w:t>
      </w:r>
      <w:r w:rsidRPr="004E1679">
        <w:t>of</w:t>
      </w:r>
      <w:r w:rsidRPr="004E1679">
        <w:rPr>
          <w:spacing w:val="-15"/>
        </w:rPr>
        <w:t xml:space="preserve"> </w:t>
      </w:r>
      <w:r w:rsidRPr="004E1679">
        <w:t>our</w:t>
      </w:r>
      <w:r w:rsidRPr="004E1679">
        <w:rPr>
          <w:spacing w:val="-15"/>
        </w:rPr>
        <w:t xml:space="preserve"> </w:t>
      </w:r>
      <w:r w:rsidRPr="004E1679">
        <w:t>analysis</w:t>
      </w:r>
      <w:r w:rsidRPr="004E1679">
        <w:rPr>
          <w:spacing w:val="-15"/>
        </w:rPr>
        <w:t xml:space="preserve"> </w:t>
      </w:r>
      <w:r w:rsidRPr="004E1679">
        <w:t>of</w:t>
      </w:r>
      <w:r w:rsidRPr="004E1679">
        <w:rPr>
          <w:spacing w:val="-15"/>
        </w:rPr>
        <w:t xml:space="preserve"> </w:t>
      </w:r>
      <w:r w:rsidRPr="004E1679">
        <w:t>the</w:t>
      </w:r>
      <w:r w:rsidRPr="004E1679">
        <w:rPr>
          <w:spacing w:val="-15"/>
        </w:rPr>
        <w:t xml:space="preserve"> </w:t>
      </w:r>
      <w:r w:rsidRPr="004E1679">
        <w:t>first</w:t>
      </w:r>
      <w:r w:rsidRPr="004E1679">
        <w:rPr>
          <w:spacing w:val="-16"/>
        </w:rPr>
        <w:t xml:space="preserve"> </w:t>
      </w:r>
      <w:r w:rsidRPr="004E1679">
        <w:t>word</w:t>
      </w:r>
      <w:r w:rsidRPr="004E1679">
        <w:rPr>
          <w:spacing w:val="-15"/>
        </w:rPr>
        <w:t xml:space="preserve"> </w:t>
      </w:r>
      <w:r w:rsidRPr="004E1679">
        <w:t>in</w:t>
      </w:r>
      <w:r w:rsidRPr="004E1679">
        <w:rPr>
          <w:spacing w:val="-15"/>
        </w:rPr>
        <w:t xml:space="preserve"> </w:t>
      </w:r>
      <w:r w:rsidRPr="004E1679">
        <w:t>(</w:t>
      </w:r>
      <w:hyperlink w:anchor="_bookmark21" w:history="1">
        <w:r w:rsidRPr="004E1679">
          <w:t>13</w:t>
        </w:r>
      </w:hyperlink>
      <w:r w:rsidRPr="004E1679">
        <w:t>) along with a syllabic representation of its output in</w:t>
      </w:r>
      <w:r w:rsidRPr="004E1679">
        <w:rPr>
          <w:spacing w:val="-15"/>
        </w:rPr>
        <w:t xml:space="preserve"> </w:t>
      </w:r>
      <w:r w:rsidRPr="004E1679">
        <w:t>(</w:t>
      </w:r>
      <w:hyperlink w:anchor="_bookmark23" w:history="1">
        <w:r w:rsidRPr="004E1679">
          <w:t>15</w:t>
        </w:r>
      </w:hyperlink>
      <w:r w:rsidRPr="004E1679">
        <w:t>).</w:t>
      </w:r>
    </w:p>
    <w:p w:rsidR="00E90EB4" w:rsidRPr="004E1679" w:rsidRDefault="005652A4" w:rsidP="00B846AD">
      <w:pPr>
        <w:pStyle w:val="Paragraphedeliste"/>
        <w:numPr>
          <w:ilvl w:val="1"/>
          <w:numId w:val="4"/>
        </w:numPr>
        <w:tabs>
          <w:tab w:val="left" w:pos="1114"/>
          <w:tab w:val="left" w:pos="1116"/>
        </w:tabs>
        <w:spacing w:before="201"/>
        <w:jc w:val="left"/>
      </w:pPr>
      <w:bookmarkStart w:id="30" w:name="_bookmark22"/>
      <w:bookmarkEnd w:id="30"/>
      <w:r w:rsidRPr="004E1679">
        <w:t>Moraic analysis of</w:t>
      </w:r>
      <w:r w:rsidRPr="004E1679">
        <w:rPr>
          <w:spacing w:val="-4"/>
        </w:rPr>
        <w:t xml:space="preserve"> </w:t>
      </w:r>
      <w:r w:rsidRPr="004E1679">
        <w:t>(</w:t>
      </w:r>
      <w:hyperlink w:anchor="_bookmark21" w:history="1">
        <w:r w:rsidRPr="004E1679">
          <w:t>13</w:t>
        </w:r>
      </w:hyperlink>
      <w:r w:rsidRPr="004E1679">
        <w:t>a)</w:t>
      </w:r>
    </w:p>
    <w:p w:rsidR="00E90EB4" w:rsidRPr="004E1679" w:rsidRDefault="00D74142" w:rsidP="00B846AD">
      <w:pPr>
        <w:pStyle w:val="Corpsdetexte"/>
        <w:tabs>
          <w:tab w:val="left" w:pos="3494"/>
          <w:tab w:val="left" w:pos="6411"/>
        </w:tabs>
        <w:spacing w:before="95" w:line="293" w:lineRule="exact"/>
        <w:ind w:left="1707"/>
      </w:pPr>
      <w:r>
        <w:rPr>
          <w:noProof/>
        </w:rPr>
        <mc:AlternateContent>
          <mc:Choice Requires="wps">
            <w:drawing>
              <wp:anchor distT="0" distB="0" distL="114300" distR="114300" simplePos="0" relativeHeight="251610112" behindDoc="0" locked="0" layoutInCell="1" allowOverlap="1">
                <wp:simplePos x="0" y="0"/>
                <wp:positionH relativeFrom="page">
                  <wp:posOffset>3175000</wp:posOffset>
                </wp:positionH>
                <wp:positionV relativeFrom="paragraph">
                  <wp:posOffset>569595</wp:posOffset>
                </wp:positionV>
                <wp:extent cx="0" cy="0"/>
                <wp:effectExtent l="12700" t="194310" r="6350" b="194310"/>
                <wp:wrapNone/>
                <wp:docPr id="8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4FC6" id="Line 131"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pt,44.85pt" to="250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page">
                  <wp:posOffset>3452495</wp:posOffset>
                </wp:positionH>
                <wp:positionV relativeFrom="paragraph">
                  <wp:posOffset>569595</wp:posOffset>
                </wp:positionV>
                <wp:extent cx="0" cy="0"/>
                <wp:effectExtent l="13970" t="194310" r="5080" b="194310"/>
                <wp:wrapNone/>
                <wp:docPr id="8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9835" id="Line 130"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85pt,44.85pt" to="271.8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page">
                  <wp:posOffset>4006215</wp:posOffset>
                </wp:positionH>
                <wp:positionV relativeFrom="paragraph">
                  <wp:posOffset>569595</wp:posOffset>
                </wp:positionV>
                <wp:extent cx="0" cy="0"/>
                <wp:effectExtent l="5715" t="194310" r="13335" b="194310"/>
                <wp:wrapNone/>
                <wp:docPr id="8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88B39" id="Line 129"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45pt,44.85pt" to="315.4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page">
                  <wp:posOffset>4283710</wp:posOffset>
                </wp:positionH>
                <wp:positionV relativeFrom="paragraph">
                  <wp:posOffset>569595</wp:posOffset>
                </wp:positionV>
                <wp:extent cx="0" cy="0"/>
                <wp:effectExtent l="6985" t="194310" r="12065" b="194310"/>
                <wp:wrapNone/>
                <wp:docPr id="8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CAB26" id="Line 128"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7.3pt,44.85pt" to="337.3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page">
                  <wp:posOffset>4848860</wp:posOffset>
                </wp:positionH>
                <wp:positionV relativeFrom="paragraph">
                  <wp:posOffset>569595</wp:posOffset>
                </wp:positionV>
                <wp:extent cx="0" cy="0"/>
                <wp:effectExtent l="10160" t="194310" r="8890" b="194310"/>
                <wp:wrapNone/>
                <wp:docPr id="8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02A49" id="Line 127"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8pt,44.85pt" to="381.8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" strokeweight=".28117mm">
                <w10:wrap anchorx="page"/>
              </v:line>
            </w:pict>
          </mc:Fallback>
        </mc:AlternateContent>
      </w:r>
      <w:r>
        <w:rPr>
          <w:noProof/>
        </w:rPr>
        <mc:AlternateContent>
          <mc:Choice Requires="wpg">
            <w:drawing>
              <wp:anchor distT="0" distB="0" distL="114300" distR="114300" simplePos="0" relativeHeight="251615232" behindDoc="0" locked="0" layoutInCell="1" allowOverlap="1">
                <wp:simplePos x="0" y="0"/>
                <wp:positionH relativeFrom="page">
                  <wp:posOffset>5075555</wp:posOffset>
                </wp:positionH>
                <wp:positionV relativeFrom="paragraph">
                  <wp:posOffset>373380</wp:posOffset>
                </wp:positionV>
                <wp:extent cx="335915" cy="203835"/>
                <wp:effectExtent l="8255" t="7620" r="8255" b="7620"/>
                <wp:wrapNone/>
                <wp:docPr id="8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 cy="203835"/>
                          <a:chOff x="7993" y="588"/>
                          <a:chExt cx="529" cy="321"/>
                        </a:xfrm>
                      </wpg:grpSpPr>
                      <wps:wsp>
                        <wps:cNvPr id="82" name="Line 126"/>
                        <wps:cNvCnPr>
                          <a:cxnSpLocks noChangeShapeType="1"/>
                        </wps:cNvCnPr>
                        <wps:spPr bwMode="auto">
                          <a:xfrm>
                            <a:off x="8073" y="897"/>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125"/>
                        <wps:cNvSpPr>
                          <a:spLocks/>
                        </wps:cNvSpPr>
                        <wps:spPr bwMode="auto">
                          <a:xfrm>
                            <a:off x="79929" y="-73483"/>
                            <a:ext cx="1595" cy="439"/>
                          </a:xfrm>
                          <a:custGeom>
                            <a:avLst/>
                            <a:gdLst>
                              <a:gd name="T0" fmla="+- 0 8152 79930"/>
                              <a:gd name="T1" fmla="*/ T0 w 1595"/>
                              <a:gd name="T2" fmla="+- 0 800 -73482"/>
                              <a:gd name="T3" fmla="*/ 800 h 439"/>
                              <a:gd name="T4" fmla="+- 0 7993 79930"/>
                              <a:gd name="T5" fmla="*/ T4 w 1595"/>
                              <a:gd name="T6" fmla="+- 0 800 -73482"/>
                              <a:gd name="T7" fmla="*/ 800 h 439"/>
                              <a:gd name="T8" fmla="+- 0 8152 79930"/>
                              <a:gd name="T9" fmla="*/ T8 w 1595"/>
                              <a:gd name="T10" fmla="+- 0 756 -73482"/>
                              <a:gd name="T11" fmla="*/ 756 h 439"/>
                              <a:gd name="T12" fmla="+- 0 7993 79930"/>
                              <a:gd name="T13" fmla="*/ T12 w 1595"/>
                              <a:gd name="T14" fmla="+- 0 756 -73482"/>
                              <a:gd name="T15" fmla="*/ 756 h 439"/>
                            </a:gdLst>
                            <a:ahLst/>
                            <a:cxnLst>
                              <a:cxn ang="0">
                                <a:pos x="T1" y="T3"/>
                              </a:cxn>
                              <a:cxn ang="0">
                                <a:pos x="T5" y="T7"/>
                              </a:cxn>
                              <a:cxn ang="0">
                                <a:pos x="T9" y="T11"/>
                              </a:cxn>
                              <a:cxn ang="0">
                                <a:pos x="T13" y="T15"/>
                              </a:cxn>
                            </a:cxnLst>
                            <a:rect l="0" t="0" r="r" b="b"/>
                            <a:pathLst>
                              <a:path w="1595" h="439">
                                <a:moveTo>
                                  <a:pt x="-71778" y="74282"/>
                                </a:moveTo>
                                <a:lnTo>
                                  <a:pt x="-71937" y="74282"/>
                                </a:lnTo>
                                <a:moveTo>
                                  <a:pt x="-71778" y="74238"/>
                                </a:moveTo>
                                <a:lnTo>
                                  <a:pt x="-71937" y="74238"/>
                                </a:lnTo>
                              </a:path>
                            </a:pathLst>
                          </a:custGeom>
                          <a:noFill/>
                          <a:ln w="12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124"/>
                        <wps:cNvCnPr>
                          <a:cxnSpLocks noChangeShapeType="1"/>
                        </wps:cNvCnPr>
                        <wps:spPr bwMode="auto">
                          <a:xfrm>
                            <a:off x="8509" y="897"/>
                            <a:ext cx="0" cy="0"/>
                          </a:xfrm>
                          <a:prstGeom prst="line">
                            <a:avLst/>
                          </a:prstGeom>
                          <a:noFill/>
                          <a:ln w="151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CADCB" id="Group 123" o:spid="_x0000_s1026" style="position:absolute;margin-left:399.65pt;margin-top:29.4pt;width:26.45pt;height:16.05pt;z-index:251615232;mso-position-horizontal-relative:page" coordorigin="7993,588" coordsize="52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">
                <v:line id="Line 126" o:spid="_x0000_s1027" style="position:absolute;visibility:visible;mso-wrap-style:square" from="8073,897" to="807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9Xx8AAAADbAAAADwAAAGRycy9kb3ducmV2LnhtbESPQYvCMBSE7wv+h/CEvciargcpXaOo&#10;rOjVrD/g0TzbYvMSmtjWf28WBI/DzHzDrDajbUVPXWgcK/ieZyCIS2carhRc/g5fOYgQkQ22jknB&#10;gwJs1pOPFRbGDXymXsdKJAiHAhXUMfpCylDWZDHMnSdO3tV1FmOSXSVNh0OC21YusmwpLTacFmr0&#10;tK+pvOm7VXAa9EwHTX537Hf33M/4UP4elfqcjtsfEJHG+A6/2iejIF/A/5f0A+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PV8fAAAAA2wAAAA8AAAAAAAAAAAAAAAAA&#10;oQIAAGRycy9kb3ducmV2LnhtbFBLBQYAAAAABAAEAPkAAACOAwAAAAA=&#10;" strokeweight=".28117mm"/>
                <v:shape id="AutoShape 125" o:spid="_x0000_s1028" style="position:absolute;left:79929;top:-73483;width:1595;height:439;visibility:visible;mso-wrap-style:square;v-text-anchor:top" coordsize="1595,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XcMA&#10;AADbAAAADwAAAGRycy9kb3ducmV2LnhtbESP3WrCQBSE74W+w3IKvdNNU1BJXaUIhUCgRS14e8ge&#10;s8Hs2TS7+enbdwXBy2FmvmE2u8k2YqDO144VvC4SEMSl0zVXCn5On/M1CB+QNTaOScEfedhtn2Yb&#10;zLQb+UDDMVQiQthnqMCE0GZS+tKQRb9wLXH0Lq6zGKLsKqk7HCPcNjJNkqW0WHNcMNjS3lB5PfZW&#10;ge7T1VfR4u/3nnJ3NudBj8Wg1Mvz9PEOItAUHuF7O9cK1m9w+x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cyXcMAAADbAAAADwAAAAAAAAAAAAAAAACYAgAAZHJzL2Rv&#10;d25yZXYueG1sUEsFBgAAAAAEAAQA9QAAAIgDAAAAAA==&#10;" path="m-71778,74282r-159,m-71778,74238r-159,e" filled="f" strokeweight=".35147mm">
                  <v:path arrowok="t" o:connecttype="custom" o:connectlocs="-71778,800;-71937,800;-71778,756;-71937,756" o:connectangles="0,0,0,0"/>
                </v:shape>
                <v:line id="Line 124" o:spid="_x0000_s1029" style="position:absolute;visibility:visible;mso-wrap-style:square" from="8509,897" to="8509,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sdacQAAADbAAAADwAAAGRycy9kb3ducmV2LnhtbESPT4vCMBTE74LfITzB25oqItI1ShUE&#10;wYN/dkX29mzetmWbl9rEWr+9ERY8DjPzG2a2aE0pGqpdYVnBcBCBIE6tLjhT8P21/piCcB5ZY2mZ&#10;FDzIwWLe7cww1vbOB2qOPhMBwi5GBbn3VSylS3My6Aa2Ig7er60N+iDrTOoa7wFuSjmKook0WHBY&#10;yLGiVU7p3/FmFNCQf/T4kozO+110vS7lJWlOW6X6vTb5BOGp9e/wf3ujFUzH8PoSf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2x1pxAAAANsAAAAPAAAAAAAAAAAA&#10;AAAAAKECAABkcnMvZG93bnJldi54bWxQSwUGAAAAAAQABAD5AAAAkgMAAAAA&#10;" strokeweight=".42175mm"/>
                <w10:wrap anchorx="page"/>
              </v:group>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page">
                  <wp:posOffset>5680075</wp:posOffset>
                </wp:positionH>
                <wp:positionV relativeFrom="paragraph">
                  <wp:posOffset>569595</wp:posOffset>
                </wp:positionV>
                <wp:extent cx="0" cy="0"/>
                <wp:effectExtent l="12700" t="194310" r="6350" b="194310"/>
                <wp:wrapNone/>
                <wp:docPr id="8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0559" id="Line 122"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7.25pt,44.85pt" to="447.2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" strokeweight=".28117mm">
                <w10:wrap anchorx="page"/>
              </v:line>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page">
                  <wp:posOffset>5957570</wp:posOffset>
                </wp:positionH>
                <wp:positionV relativeFrom="paragraph">
                  <wp:posOffset>569595</wp:posOffset>
                </wp:positionV>
                <wp:extent cx="0" cy="0"/>
                <wp:effectExtent l="13970" t="194310" r="5080" b="194310"/>
                <wp:wrapNone/>
                <wp:docPr id="7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2158" id="Line 12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9.1pt,44.85pt" to="469.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" strokeweight=".28117mm">
                <w10:wrap anchorx="page"/>
              </v:line>
            </w:pict>
          </mc:Fallback>
        </mc:AlternateContent>
      </w:r>
      <w:r w:rsidR="005652A4" w:rsidRPr="004E1679">
        <w:rPr>
          <w:spacing w:val="-3"/>
          <w:w w:val="105"/>
        </w:rPr>
        <w:t>Root</w:t>
      </w:r>
      <w:r w:rsidR="005652A4" w:rsidRPr="004E1679">
        <w:rPr>
          <w:spacing w:val="-3"/>
          <w:w w:val="105"/>
        </w:rPr>
        <w:tab/>
      </w:r>
      <w:r w:rsidR="005652A4" w:rsidRPr="004E1679">
        <w:rPr>
          <w:w w:val="105"/>
        </w:rPr>
        <w:t>Faithful</w:t>
      </w:r>
      <w:r w:rsidR="005652A4" w:rsidRPr="004E1679">
        <w:rPr>
          <w:spacing w:val="-7"/>
          <w:w w:val="105"/>
        </w:rPr>
        <w:t xml:space="preserve"> </w:t>
      </w:r>
      <w:r w:rsidR="004E1679" w:rsidRPr="004E1679">
        <w:rPr>
          <w:smallCaps/>
          <w:w w:val="105"/>
        </w:rPr>
        <w:t>Red</w:t>
      </w:r>
      <w:r w:rsidR="005652A4" w:rsidRPr="004E1679">
        <w:rPr>
          <w:w w:val="105"/>
        </w:rPr>
        <w:tab/>
        <w:t>Output</w:t>
      </w:r>
    </w:p>
    <w:p w:rsidR="00E90EB4" w:rsidRPr="004E1679" w:rsidRDefault="00E90EB4" w:rsidP="00B846AD">
      <w:pPr>
        <w:spacing w:line="293" w:lineRule="exact"/>
        <w:sectPr w:rsidR="00E90EB4" w:rsidRPr="004E1679">
          <w:pgSz w:w="12240" w:h="15840"/>
          <w:pgMar w:top="1520" w:right="1140" w:bottom="280" w:left="1560" w:header="1292" w:footer="0" w:gutter="0"/>
          <w:cols w:space="720"/>
        </w:sectPr>
      </w:pPr>
    </w:p>
    <w:p w:rsidR="00E90EB4" w:rsidRPr="004E1679" w:rsidRDefault="00D74142" w:rsidP="00B846AD">
      <w:pPr>
        <w:tabs>
          <w:tab w:val="left" w:pos="440"/>
        </w:tabs>
        <w:spacing w:line="215" w:lineRule="exact"/>
      </w:pPr>
      <w:r>
        <w:rPr>
          <w:noProof/>
        </w:rPr>
        <w:lastRenderedPageBreak/>
        <mc:AlternateContent>
          <mc:Choice Requires="wps">
            <w:drawing>
              <wp:anchor distT="0" distB="0" distL="114300" distR="114300" simplePos="0" relativeHeight="251608064" behindDoc="0" locked="0" layoutInCell="1" allowOverlap="1">
                <wp:simplePos x="0" y="0"/>
                <wp:positionH relativeFrom="page">
                  <wp:posOffset>2120900</wp:posOffset>
                </wp:positionH>
                <wp:positionV relativeFrom="paragraph">
                  <wp:posOffset>323215</wp:posOffset>
                </wp:positionV>
                <wp:extent cx="0" cy="0"/>
                <wp:effectExtent l="6350" t="194310" r="12700" b="193675"/>
                <wp:wrapNone/>
                <wp:docPr id="7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587D6" id="Line 120"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pt,25.45pt" to="16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page">
                  <wp:posOffset>2397760</wp:posOffset>
                </wp:positionH>
                <wp:positionV relativeFrom="paragraph">
                  <wp:posOffset>323215</wp:posOffset>
                </wp:positionV>
                <wp:extent cx="0" cy="0"/>
                <wp:effectExtent l="6985" t="194310" r="12065" b="193675"/>
                <wp:wrapNone/>
                <wp:docPr id="7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D7BC" id="Line 119"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8pt,25.45pt" to="188.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" strokeweight=".28117mm">
                <w10:wrap anchorx="page"/>
              </v:line>
            </w:pict>
          </mc:Fallback>
        </mc:AlternateContent>
      </w:r>
      <w:r w:rsidR="00B25E67">
        <w:rPr>
          <w:i/>
        </w:rPr>
        <w:t xml:space="preserve">                               </w:t>
      </w:r>
      <w:r w:rsidR="005652A4" w:rsidRPr="004E1679">
        <w:rPr>
          <w:i/>
        </w:rPr>
        <w:t>µ</w:t>
      </w:r>
      <w:r w:rsidR="005652A4" w:rsidRPr="004E1679">
        <w:rPr>
          <w:vertAlign w:val="subscript"/>
        </w:rPr>
        <w:t>v</w:t>
      </w:r>
      <w:r w:rsidR="00B25E67">
        <w:rPr>
          <w:vertAlign w:val="subscript"/>
        </w:rPr>
        <w:t xml:space="preserve">      </w:t>
      </w:r>
      <w:r w:rsidR="005652A4" w:rsidRPr="004E1679">
        <w:rPr>
          <w:i/>
          <w:w w:val="95"/>
        </w:rPr>
        <w:t>µ</w:t>
      </w:r>
      <w:r w:rsidR="005652A4" w:rsidRPr="004E1679">
        <w:rPr>
          <w:w w:val="95"/>
          <w:vertAlign w:val="subscript"/>
        </w:rPr>
        <w:t>c</w:t>
      </w:r>
    </w:p>
    <w:p w:rsidR="00E90EB4" w:rsidRPr="004E1679" w:rsidRDefault="005652A4" w:rsidP="00B846AD">
      <w:pPr>
        <w:tabs>
          <w:tab w:val="left" w:pos="1417"/>
          <w:tab w:val="left" w:pos="2286"/>
          <w:tab w:val="left" w:pos="2727"/>
        </w:tabs>
        <w:spacing w:line="229" w:lineRule="exact"/>
        <w:ind w:left="977"/>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spacing w:val="-15"/>
        </w:rPr>
        <w:t>µ</w:t>
      </w:r>
      <w:r w:rsidRPr="004E1679">
        <w:rPr>
          <w:spacing w:val="-15"/>
          <w:position w:val="-2"/>
          <w:sz w:val="16"/>
        </w:rPr>
        <w:t>c</w:t>
      </w:r>
    </w:p>
    <w:p w:rsidR="00E90EB4" w:rsidRPr="004E1679" w:rsidRDefault="005652A4" w:rsidP="00B846AD">
      <w:pPr>
        <w:tabs>
          <w:tab w:val="left" w:pos="1084"/>
          <w:tab w:val="left" w:pos="1952"/>
          <w:tab w:val="left" w:pos="2393"/>
        </w:tabs>
        <w:spacing w:line="229" w:lineRule="exact"/>
        <w:ind w:left="643"/>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rPr>
        <w:t>µ</w:t>
      </w:r>
      <w:r w:rsidRPr="004E1679">
        <w:rPr>
          <w:position w:val="-2"/>
          <w:sz w:val="16"/>
        </w:rPr>
        <w:t>c</w:t>
      </w:r>
    </w:p>
    <w:p w:rsidR="00E90EB4" w:rsidRPr="004E1679" w:rsidRDefault="00E90EB4" w:rsidP="00B846AD">
      <w:pPr>
        <w:spacing w:line="229" w:lineRule="exact"/>
        <w:rPr>
          <w:sz w:val="16"/>
        </w:rPr>
        <w:sectPr w:rsidR="00E90EB4" w:rsidRPr="004E1679">
          <w:type w:val="continuous"/>
          <w:pgSz w:w="12240" w:h="15840"/>
          <w:pgMar w:top="1500" w:right="1140" w:bottom="280" w:left="1560" w:header="720" w:footer="720" w:gutter="0"/>
          <w:cols w:num="3" w:space="720" w:equalWidth="0">
            <w:col w:w="2313" w:space="40"/>
            <w:col w:w="2930" w:space="39"/>
            <w:col w:w="4218"/>
          </w:cols>
        </w:sectPr>
      </w:pP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31"/>
          <w:tab w:val="left" w:pos="2161"/>
          <w:tab w:val="left" w:pos="2894"/>
          <w:tab w:val="left" w:pos="3391"/>
          <w:tab w:val="left" w:pos="3821"/>
          <w:tab w:val="left" w:pos="4264"/>
          <w:tab w:val="left" w:pos="4700"/>
          <w:tab w:val="left" w:pos="5131"/>
          <w:tab w:val="left" w:pos="5591"/>
          <w:tab w:val="left" w:pos="6027"/>
          <w:tab w:val="left" w:pos="6458"/>
          <w:tab w:val="left" w:pos="6900"/>
          <w:tab w:val="left" w:pos="7336"/>
          <w:tab w:val="left" w:pos="7767"/>
        </w:tabs>
        <w:spacing w:before="89"/>
        <w:ind w:left="1234"/>
      </w:pPr>
      <w:r w:rsidRPr="004E1679">
        <w:t>/c</w:t>
      </w:r>
      <w:r w:rsidRPr="004E1679">
        <w:tab/>
        <w:t>ɔ</w:t>
      </w:r>
      <w:r w:rsidRPr="004E1679">
        <w:tab/>
        <w:t>b</w:t>
      </w:r>
      <w:r w:rsidRPr="004E1679">
        <w:rPr>
          <w:spacing w:val="-5"/>
        </w:rPr>
        <w:t xml:space="preserve"> </w:t>
      </w:r>
      <w:r w:rsidRPr="004E1679">
        <w:t>/</w:t>
      </w:r>
      <w:r w:rsidRPr="004E1679">
        <w:rPr>
          <w:spacing w:val="-2"/>
        </w:rPr>
        <w:t xml:space="preserve"> </w:t>
      </w:r>
      <w:r w:rsidRPr="004E1679">
        <w:rPr>
          <w:i/>
        </w:rPr>
        <w:t>→</w:t>
      </w:r>
      <w:r w:rsidRPr="004E1679">
        <w:rPr>
          <w:i/>
        </w:rPr>
        <w:tab/>
      </w:r>
      <w:r w:rsidRPr="004E1679">
        <w:t>/c</w:t>
      </w:r>
      <w:r w:rsidRPr="004E1679">
        <w:tab/>
        <w:t>ɔ</w:t>
      </w:r>
      <w:r w:rsidRPr="004E1679">
        <w:tab/>
        <w:t>b</w:t>
      </w:r>
      <w:r w:rsidRPr="004E1679">
        <w:tab/>
        <w:t>c</w:t>
      </w:r>
      <w:r w:rsidRPr="004E1679">
        <w:tab/>
        <w:t>ɔ</w:t>
      </w:r>
      <w:r w:rsidRPr="004E1679">
        <w:tab/>
        <w:t>b</w:t>
      </w:r>
      <w:r w:rsidRPr="004E1679">
        <w:rPr>
          <w:spacing w:val="-4"/>
        </w:rPr>
        <w:t xml:space="preserve"> </w:t>
      </w:r>
      <w:r w:rsidRPr="004E1679">
        <w:t>/</w:t>
      </w:r>
      <w:r w:rsidRPr="004E1679">
        <w:tab/>
        <w:t>c</w:t>
      </w:r>
      <w:r w:rsidRPr="004E1679">
        <w:tab/>
        <w:t>ɔ</w:t>
      </w:r>
      <w:r w:rsidRPr="004E1679">
        <w:tab/>
        <w:t>b</w:t>
      </w:r>
      <w:r w:rsidRPr="004E1679">
        <w:tab/>
        <w:t>c</w:t>
      </w:r>
      <w:r w:rsidRPr="004E1679">
        <w:tab/>
        <w:t>ɔ</w:t>
      </w:r>
      <w:r w:rsidRPr="004E1679">
        <w:tab/>
        <w:t>b</w:t>
      </w:r>
    </w:p>
    <w:p w:rsidR="00E90EB4" w:rsidRPr="004E1679" w:rsidRDefault="005652A4" w:rsidP="00B846AD">
      <w:pPr>
        <w:pStyle w:val="Paragraphedeliste"/>
        <w:numPr>
          <w:ilvl w:val="1"/>
          <w:numId w:val="4"/>
        </w:numPr>
        <w:tabs>
          <w:tab w:val="left" w:pos="1114"/>
          <w:tab w:val="left" w:pos="1116"/>
        </w:tabs>
        <w:spacing w:before="239" w:line="206" w:lineRule="exact"/>
        <w:jc w:val="left"/>
      </w:pPr>
      <w:bookmarkStart w:id="31" w:name="_bookmark23"/>
      <w:bookmarkEnd w:id="31"/>
      <w:r w:rsidRPr="004E1679">
        <w:t>Syllabic analysis of output</w:t>
      </w:r>
      <w:r w:rsidRPr="004E1679">
        <w:rPr>
          <w:spacing w:val="-6"/>
        </w:rPr>
        <w:t xml:space="preserve"> </w:t>
      </w:r>
      <w:hyperlink w:anchor="_bookmark21" w:history="1">
        <w:r w:rsidRPr="004E1679">
          <w:t>(13</w:t>
        </w:r>
      </w:hyperlink>
      <w:r w:rsidRPr="004E1679">
        <w:t>a)</w:t>
      </w:r>
    </w:p>
    <w:p w:rsidR="00FD7506" w:rsidRDefault="00FD7506" w:rsidP="00B846AD">
      <w:pPr>
        <w:pStyle w:val="Corpsdetexte"/>
        <w:spacing w:before="4"/>
        <w:rPr>
          <w:sz w:val="13"/>
        </w:rPr>
      </w:pPr>
    </w:p>
    <w:tbl>
      <w:tblPr>
        <w:tblStyle w:val="Grilledutableau"/>
        <w:tblW w:w="0" w:type="auto"/>
        <w:tblInd w:w="1135"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tblGrid>
      <w:tr w:rsidR="00FD7506" w:rsidRPr="009A20BA" w:rsidTr="00FD7506">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c>
          <w:tcPr>
            <w:tcW w:w="0" w:type="auto"/>
            <w:gridSpan w:val="2"/>
            <w:tcBorders>
              <w:top w:val="nil"/>
              <w:left w:val="nil"/>
              <w:bottom w:val="nil"/>
              <w:right w:val="nil"/>
            </w:tcBorders>
            <w:vAlign w:val="bottom"/>
          </w:tcPr>
          <w:p w:rsidR="00FD7506" w:rsidRPr="009A20BA" w:rsidRDefault="00FD7506" w:rsidP="00B25E67">
            <w:pPr>
              <w:pStyle w:val="Corpsdetexte"/>
              <w:spacing w:before="4"/>
              <w:jc w:val="center"/>
            </w:pPr>
            <w:r w:rsidRPr="009A20BA">
              <w:t>σ</w:t>
            </w:r>
          </w:p>
        </w:tc>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cBorders>
          </w:tcPr>
          <w:p w:rsidR="00FD7506" w:rsidRPr="009A20BA" w:rsidRDefault="00FD7506" w:rsidP="00B25E67">
            <w:pPr>
              <w:pStyle w:val="Corpsdetexte"/>
              <w:spacing w:before="4"/>
              <w:jc w:val="center"/>
            </w:pPr>
          </w:p>
        </w:tc>
        <w:tc>
          <w:tcPr>
            <w:tcW w:w="0" w:type="auto"/>
            <w:gridSpan w:val="2"/>
            <w:tcBorders>
              <w:top w:val="nil"/>
              <w:left w:val="nil"/>
              <w:bottom w:val="nil"/>
              <w:right w:val="nil"/>
            </w:tcBorders>
            <w:vAlign w:val="bottom"/>
          </w:tcPr>
          <w:p w:rsidR="00FD7506" w:rsidRPr="009A20BA" w:rsidRDefault="00FD7506" w:rsidP="00B25E67">
            <w:pPr>
              <w:pStyle w:val="Corpsdetexte"/>
              <w:spacing w:before="4"/>
              <w:jc w:val="center"/>
            </w:pPr>
            <w:r w:rsidRPr="009A20BA">
              <w:t>σ</w:t>
            </w:r>
          </w:p>
        </w:tc>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cBorders>
            <w:vAlign w:val="bottom"/>
          </w:tcPr>
          <w:p w:rsidR="00FD7506" w:rsidRPr="009A20BA" w:rsidRDefault="00FD7506" w:rsidP="00B25E67">
            <w:pPr>
              <w:pStyle w:val="Corpsdetexte"/>
              <w:spacing w:before="4"/>
              <w:jc w:val="center"/>
            </w:pPr>
          </w:p>
        </w:tc>
      </w:tr>
      <w:tr w:rsidR="00FD7506" w:rsidRPr="009A20BA" w:rsidTr="00FD7506">
        <w:tc>
          <w:tcPr>
            <w:tcW w:w="0" w:type="auto"/>
            <w:tcBorders>
              <w:top w:val="nil"/>
              <w:left w:val="nil"/>
              <w:bottom w:val="nil"/>
              <w:right w:val="nil"/>
              <w:tl2br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l2br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l2br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FD7506" w:rsidRPr="009A20BA" w:rsidRDefault="00FD7506" w:rsidP="00B25E67">
            <w:pPr>
              <w:pStyle w:val="Corpsdetexte"/>
              <w:spacing w:before="4"/>
              <w:jc w:val="center"/>
            </w:pPr>
          </w:p>
        </w:tc>
        <w:tc>
          <w:tcPr>
            <w:tcW w:w="0" w:type="auto"/>
            <w:gridSpan w:val="2"/>
            <w:tcBorders>
              <w:top w:val="nil"/>
              <w:left w:val="single" w:sz="4" w:space="0" w:color="auto"/>
              <w:bottom w:val="nil"/>
              <w:right w:val="nil"/>
              <w:tl2br w:val="single" w:sz="4" w:space="0" w:color="auto"/>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l2br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l2br w:val="nil"/>
              <w:tr2bl w:val="nil"/>
            </w:tcBorders>
          </w:tcPr>
          <w:p w:rsidR="00FD7506" w:rsidRPr="009A20BA" w:rsidRDefault="00FD7506" w:rsidP="00B25E67">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FD7506" w:rsidRPr="009A20BA" w:rsidRDefault="00FD7506" w:rsidP="00B25E67">
            <w:pPr>
              <w:pStyle w:val="Corpsdetexte"/>
              <w:spacing w:before="4"/>
              <w:jc w:val="center"/>
            </w:pPr>
          </w:p>
        </w:tc>
        <w:tc>
          <w:tcPr>
            <w:tcW w:w="0" w:type="auto"/>
            <w:gridSpan w:val="2"/>
            <w:tcBorders>
              <w:top w:val="nil"/>
              <w:left w:val="single" w:sz="4" w:space="0" w:color="auto"/>
              <w:bottom w:val="nil"/>
              <w:right w:val="nil"/>
              <w:tl2br w:val="single" w:sz="4" w:space="0" w:color="auto"/>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l2br w:val="nil"/>
              <w:tr2bl w:val="nil"/>
            </w:tcBorders>
            <w:vAlign w:val="bottom"/>
          </w:tcPr>
          <w:p w:rsidR="00FD7506" w:rsidRPr="009A20BA" w:rsidRDefault="00FD7506" w:rsidP="00B25E67">
            <w:pPr>
              <w:pStyle w:val="Corpsdetexte"/>
              <w:spacing w:before="4"/>
              <w:jc w:val="center"/>
            </w:pPr>
          </w:p>
        </w:tc>
      </w:tr>
      <w:tr w:rsidR="00FD7506" w:rsidRPr="009A20BA" w:rsidTr="00FD7506">
        <w:tc>
          <w:tcPr>
            <w:tcW w:w="0" w:type="auto"/>
            <w:tcBorders>
              <w:top w:val="nil"/>
              <w:left w:val="nil"/>
              <w:bottom w:val="nil"/>
              <w:right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r2bl w:val="single" w:sz="4" w:space="0" w:color="auto"/>
            </w:tcBorders>
            <w:vAlign w:val="bottom"/>
          </w:tcPr>
          <w:p w:rsidR="00FD7506" w:rsidRPr="009A20BA" w:rsidRDefault="00FD7506" w:rsidP="00B25E67">
            <w:pPr>
              <w:pStyle w:val="Corpsdetexte"/>
              <w:spacing w:before="4"/>
              <w:jc w:val="center"/>
            </w:pPr>
          </w:p>
        </w:tc>
        <w:tc>
          <w:tcPr>
            <w:tcW w:w="0" w:type="auto"/>
            <w:gridSpan w:val="2"/>
            <w:tcBorders>
              <w:top w:val="nil"/>
              <w:left w:val="nil"/>
              <w:bottom w:val="nil"/>
              <w:right w:val="nil"/>
              <w:tr2bl w:val="nil"/>
            </w:tcBorders>
            <w:vAlign w:val="bottom"/>
          </w:tcPr>
          <w:p w:rsidR="00FD7506" w:rsidRPr="009A20BA" w:rsidRDefault="00FD7506" w:rsidP="00B25E67">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FD7506" w:rsidRPr="009A20BA" w:rsidRDefault="00FD7506" w:rsidP="00B25E67">
            <w:pPr>
              <w:pStyle w:val="Corpsdetexte"/>
              <w:spacing w:before="4"/>
              <w:jc w:val="center"/>
            </w:pPr>
            <w:r w:rsidRPr="009A20BA">
              <w:t>µ</w:t>
            </w:r>
          </w:p>
        </w:tc>
        <w:tc>
          <w:tcPr>
            <w:tcW w:w="0" w:type="auto"/>
            <w:tcBorders>
              <w:top w:val="nil"/>
              <w:left w:val="nil"/>
              <w:bottom w:val="nil"/>
              <w:right w:val="nil"/>
              <w:tr2bl w:val="single" w:sz="4" w:space="0" w:color="auto"/>
            </w:tcBorders>
          </w:tcPr>
          <w:p w:rsidR="00FD7506" w:rsidRPr="009A20BA" w:rsidRDefault="00FD7506" w:rsidP="00B25E67">
            <w:pPr>
              <w:pStyle w:val="Corpsdetexte"/>
              <w:spacing w:before="4"/>
              <w:jc w:val="center"/>
            </w:pPr>
          </w:p>
        </w:tc>
        <w:tc>
          <w:tcPr>
            <w:tcW w:w="0" w:type="auto"/>
            <w:gridSpan w:val="2"/>
            <w:tcBorders>
              <w:top w:val="nil"/>
              <w:left w:val="nil"/>
              <w:bottom w:val="nil"/>
              <w:right w:val="nil"/>
              <w:tr2bl w:val="nil"/>
            </w:tcBorders>
            <w:vAlign w:val="bottom"/>
          </w:tcPr>
          <w:p w:rsidR="00FD7506" w:rsidRPr="009A20BA" w:rsidRDefault="00FD7506" w:rsidP="00B25E67">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FD7506" w:rsidRPr="009A20BA" w:rsidRDefault="00FD7506" w:rsidP="00B25E67">
            <w:pPr>
              <w:pStyle w:val="Corpsdetexte"/>
              <w:spacing w:before="4"/>
              <w:jc w:val="center"/>
            </w:pPr>
            <w:r w:rsidRPr="009A20BA">
              <w:t>µ</w:t>
            </w:r>
          </w:p>
        </w:tc>
      </w:tr>
      <w:tr w:rsidR="00FD7506" w:rsidRPr="009A20BA" w:rsidTr="00FD7506">
        <w:tc>
          <w:tcPr>
            <w:tcW w:w="0" w:type="auto"/>
            <w:tcBorders>
              <w:top w:val="nil"/>
              <w:left w:val="nil"/>
              <w:bottom w:val="nil"/>
              <w:right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r2bl w:val="single" w:sz="4" w:space="0" w:color="auto"/>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single" w:sz="4" w:space="0" w:color="auto"/>
              <w:tr2bl w:val="nil"/>
            </w:tcBorders>
            <w:vAlign w:val="bottom"/>
          </w:tcPr>
          <w:p w:rsidR="00FD7506" w:rsidRPr="009A20BA" w:rsidRDefault="00FD7506" w:rsidP="00B25E67">
            <w:pPr>
              <w:pStyle w:val="Corpsdetexte"/>
              <w:spacing w:before="4"/>
              <w:jc w:val="center"/>
            </w:pPr>
          </w:p>
        </w:tc>
        <w:tc>
          <w:tcPr>
            <w:tcW w:w="0" w:type="auto"/>
            <w:tcBorders>
              <w:top w:val="nil"/>
              <w:left w:val="single" w:sz="4" w:space="0" w:color="auto"/>
              <w:bottom w:val="nil"/>
              <w:right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single" w:sz="4" w:space="0" w:color="auto"/>
              <w:tr2bl w:val="nil"/>
            </w:tcBorders>
            <w:vAlign w:val="bottom"/>
          </w:tcPr>
          <w:p w:rsidR="00FD7506" w:rsidRPr="009A20BA" w:rsidRDefault="00FD7506" w:rsidP="00B25E67">
            <w:pPr>
              <w:pStyle w:val="Corpsdetexte"/>
              <w:spacing w:before="4"/>
              <w:jc w:val="center"/>
            </w:pPr>
          </w:p>
        </w:tc>
        <w:tc>
          <w:tcPr>
            <w:tcW w:w="0" w:type="auto"/>
            <w:tcBorders>
              <w:top w:val="nil"/>
              <w:left w:val="single" w:sz="4" w:space="0" w:color="auto"/>
              <w:bottom w:val="nil"/>
              <w:right w:val="nil"/>
              <w:tr2bl w:val="single" w:sz="4" w:space="0" w:color="auto"/>
            </w:tcBorders>
            <w:vAlign w:val="bottom"/>
          </w:tcPr>
          <w:p w:rsidR="00FD7506" w:rsidRPr="009A20BA" w:rsidRDefault="00FD7506" w:rsidP="00B25E67">
            <w:pPr>
              <w:pStyle w:val="Corpsdetexte"/>
              <w:spacing w:before="4"/>
              <w:jc w:val="center"/>
            </w:pPr>
          </w:p>
        </w:tc>
        <w:tc>
          <w:tcPr>
            <w:tcW w:w="0" w:type="auto"/>
            <w:tcBorders>
              <w:top w:val="nil"/>
              <w:left w:val="nil"/>
              <w:bottom w:val="nil"/>
              <w:right w:val="nil"/>
              <w:tr2bl w:val="nil"/>
            </w:tcBorders>
          </w:tcPr>
          <w:p w:rsidR="00FD7506" w:rsidRPr="009A20BA" w:rsidRDefault="00FD7506" w:rsidP="00B25E67">
            <w:pPr>
              <w:pStyle w:val="Corpsdetexte"/>
              <w:spacing w:before="4"/>
              <w:jc w:val="center"/>
            </w:pPr>
          </w:p>
        </w:tc>
        <w:tc>
          <w:tcPr>
            <w:tcW w:w="0" w:type="auto"/>
            <w:tcBorders>
              <w:top w:val="nil"/>
              <w:left w:val="nil"/>
              <w:bottom w:val="nil"/>
              <w:right w:val="single" w:sz="4" w:space="0" w:color="auto"/>
              <w:tr2bl w:val="nil"/>
            </w:tcBorders>
            <w:vAlign w:val="bottom"/>
          </w:tcPr>
          <w:p w:rsidR="00FD7506" w:rsidRPr="009A20BA" w:rsidRDefault="00FD7506" w:rsidP="00B25E67">
            <w:pPr>
              <w:pStyle w:val="Corpsdetexte"/>
              <w:spacing w:before="4"/>
              <w:jc w:val="center"/>
            </w:pPr>
          </w:p>
        </w:tc>
        <w:tc>
          <w:tcPr>
            <w:tcW w:w="0" w:type="auto"/>
            <w:tcBorders>
              <w:top w:val="nil"/>
              <w:left w:val="single" w:sz="4" w:space="0" w:color="auto"/>
              <w:bottom w:val="nil"/>
              <w:right w:val="nil"/>
              <w:tr2bl w:val="nil"/>
            </w:tcBorders>
            <w:vAlign w:val="bottom"/>
          </w:tcPr>
          <w:p w:rsidR="00FD7506" w:rsidRPr="009A20BA" w:rsidRDefault="00FD7506" w:rsidP="00B25E67">
            <w:pPr>
              <w:pStyle w:val="Corpsdetexte"/>
              <w:spacing w:before="4"/>
              <w:jc w:val="center"/>
            </w:pPr>
          </w:p>
        </w:tc>
        <w:tc>
          <w:tcPr>
            <w:tcW w:w="0" w:type="auto"/>
            <w:tcBorders>
              <w:top w:val="nil"/>
              <w:left w:val="nil"/>
              <w:bottom w:val="nil"/>
              <w:right w:val="single" w:sz="4" w:space="0" w:color="auto"/>
              <w:tr2bl w:val="nil"/>
            </w:tcBorders>
            <w:vAlign w:val="bottom"/>
          </w:tcPr>
          <w:p w:rsidR="00FD7506" w:rsidRPr="009A20BA" w:rsidRDefault="00FD7506" w:rsidP="00B25E67">
            <w:pPr>
              <w:pStyle w:val="Corpsdetexte"/>
              <w:spacing w:before="4"/>
              <w:jc w:val="center"/>
            </w:pPr>
          </w:p>
        </w:tc>
        <w:tc>
          <w:tcPr>
            <w:tcW w:w="0" w:type="auto"/>
            <w:tcBorders>
              <w:top w:val="nil"/>
              <w:left w:val="single" w:sz="4" w:space="0" w:color="auto"/>
              <w:bottom w:val="nil"/>
              <w:right w:val="nil"/>
              <w:tr2bl w:val="nil"/>
            </w:tcBorders>
            <w:vAlign w:val="bottom"/>
          </w:tcPr>
          <w:p w:rsidR="00FD7506" w:rsidRPr="009A20BA" w:rsidRDefault="00FD7506" w:rsidP="00B25E67">
            <w:pPr>
              <w:pStyle w:val="Corpsdetexte"/>
              <w:spacing w:before="4"/>
              <w:jc w:val="center"/>
            </w:pPr>
          </w:p>
        </w:tc>
      </w:tr>
      <w:tr w:rsidR="00FD7506" w:rsidRPr="009A20BA" w:rsidTr="00B25E67">
        <w:trPr>
          <w:trHeight w:val="165"/>
        </w:trPr>
        <w:tc>
          <w:tcPr>
            <w:tcW w:w="0" w:type="auto"/>
            <w:gridSpan w:val="2"/>
            <w:tcBorders>
              <w:top w:val="nil"/>
              <w:left w:val="nil"/>
              <w:bottom w:val="nil"/>
              <w:right w:val="nil"/>
              <w:tr2bl w:val="nil"/>
            </w:tcBorders>
            <w:vAlign w:val="bottom"/>
          </w:tcPr>
          <w:p w:rsidR="00FD7506" w:rsidRPr="009A20BA" w:rsidRDefault="00FD7506" w:rsidP="00FD7506">
            <w:pPr>
              <w:pStyle w:val="Corpsdetexte"/>
              <w:spacing w:before="4"/>
              <w:jc w:val="center"/>
            </w:pPr>
            <w:r>
              <w:t>c</w:t>
            </w:r>
          </w:p>
        </w:tc>
        <w:tc>
          <w:tcPr>
            <w:tcW w:w="0" w:type="auto"/>
            <w:tcBorders>
              <w:top w:val="nil"/>
              <w:left w:val="nil"/>
              <w:bottom w:val="nil"/>
              <w:right w:val="nil"/>
              <w:tr2bl w:val="nil"/>
            </w:tcBorders>
            <w:vAlign w:val="bottom"/>
          </w:tcPr>
          <w:p w:rsidR="00FD7506" w:rsidRPr="009A20BA" w:rsidRDefault="00FD7506" w:rsidP="00FD7506">
            <w:pPr>
              <w:pStyle w:val="Corpsdetexte"/>
              <w:spacing w:before="4"/>
              <w:jc w:val="center"/>
            </w:pPr>
          </w:p>
        </w:tc>
        <w:tc>
          <w:tcPr>
            <w:tcW w:w="0" w:type="auto"/>
            <w:gridSpan w:val="2"/>
            <w:tcBorders>
              <w:top w:val="nil"/>
              <w:left w:val="nil"/>
              <w:bottom w:val="nil"/>
              <w:right w:val="single" w:sz="4" w:space="0" w:color="auto"/>
              <w:tr2bl w:val="nil"/>
            </w:tcBorders>
            <w:vAlign w:val="bottom"/>
          </w:tcPr>
          <w:p w:rsidR="00FD7506" w:rsidRPr="009A20BA" w:rsidRDefault="00FD7506" w:rsidP="00FD7506">
            <w:pPr>
              <w:pStyle w:val="Corpsdetexte"/>
              <w:spacing w:before="4"/>
              <w:jc w:val="center"/>
            </w:pPr>
            <w:r>
              <w:t>ɔ</w:t>
            </w:r>
          </w:p>
        </w:tc>
        <w:tc>
          <w:tcPr>
            <w:tcW w:w="0" w:type="auto"/>
            <w:gridSpan w:val="2"/>
            <w:tcBorders>
              <w:top w:val="nil"/>
              <w:left w:val="nil"/>
              <w:bottom w:val="nil"/>
              <w:right w:val="single" w:sz="4" w:space="0" w:color="auto"/>
              <w:tr2bl w:val="nil"/>
            </w:tcBorders>
            <w:vAlign w:val="bottom"/>
          </w:tcPr>
          <w:p w:rsidR="00FD7506" w:rsidRPr="009A20BA" w:rsidRDefault="00FD7506" w:rsidP="00FD7506">
            <w:pPr>
              <w:pStyle w:val="Corpsdetexte"/>
              <w:spacing w:before="4"/>
              <w:jc w:val="center"/>
            </w:pPr>
            <w:r>
              <w:t>c</w:t>
            </w:r>
          </w:p>
        </w:tc>
        <w:tc>
          <w:tcPr>
            <w:tcW w:w="0" w:type="auto"/>
            <w:tcBorders>
              <w:top w:val="nil"/>
              <w:left w:val="nil"/>
              <w:bottom w:val="nil"/>
              <w:right w:val="nil"/>
              <w:tr2bl w:val="nil"/>
            </w:tcBorders>
          </w:tcPr>
          <w:p w:rsidR="00FD7506" w:rsidRPr="009A20BA" w:rsidRDefault="00FD7506" w:rsidP="00FD7506">
            <w:pPr>
              <w:pStyle w:val="Corpsdetexte"/>
              <w:spacing w:before="4"/>
              <w:jc w:val="center"/>
            </w:pPr>
          </w:p>
        </w:tc>
        <w:tc>
          <w:tcPr>
            <w:tcW w:w="0" w:type="auto"/>
            <w:gridSpan w:val="2"/>
            <w:tcBorders>
              <w:top w:val="nil"/>
              <w:left w:val="nil"/>
              <w:bottom w:val="nil"/>
              <w:right w:val="nil"/>
              <w:tr2bl w:val="nil"/>
            </w:tcBorders>
            <w:vAlign w:val="bottom"/>
          </w:tcPr>
          <w:p w:rsidR="00FD7506" w:rsidRPr="009A20BA" w:rsidRDefault="00FD7506" w:rsidP="00FD7506">
            <w:pPr>
              <w:pStyle w:val="Corpsdetexte"/>
              <w:spacing w:before="4"/>
              <w:jc w:val="center"/>
            </w:pPr>
            <w:r>
              <w:t>ɔ</w:t>
            </w:r>
          </w:p>
        </w:tc>
        <w:tc>
          <w:tcPr>
            <w:tcW w:w="0" w:type="auto"/>
            <w:gridSpan w:val="2"/>
            <w:tcBorders>
              <w:top w:val="nil"/>
              <w:left w:val="nil"/>
              <w:bottom w:val="nil"/>
              <w:right w:val="nil"/>
              <w:tr2bl w:val="nil"/>
            </w:tcBorders>
            <w:vAlign w:val="bottom"/>
          </w:tcPr>
          <w:p w:rsidR="00FD7506" w:rsidRPr="009A20BA" w:rsidRDefault="00FD7506" w:rsidP="00FD7506">
            <w:pPr>
              <w:pStyle w:val="Corpsdetexte"/>
              <w:spacing w:before="4"/>
              <w:jc w:val="center"/>
            </w:pPr>
            <w:r>
              <w:t>b</w:t>
            </w:r>
          </w:p>
        </w:tc>
      </w:tr>
    </w:tbl>
    <w:p w:rsidR="00FD7506" w:rsidRPr="004E1679" w:rsidRDefault="00FD7506" w:rsidP="00B846AD">
      <w:pPr>
        <w:pStyle w:val="Corpsdetexte"/>
        <w:spacing w:before="4"/>
        <w:rPr>
          <w:sz w:val="13"/>
        </w:rPr>
      </w:pPr>
    </w:p>
    <w:p w:rsidR="00E90EB4" w:rsidRPr="004E1679" w:rsidRDefault="005652A4" w:rsidP="00B846AD">
      <w:pPr>
        <w:pStyle w:val="Corpsdetexte"/>
        <w:spacing w:before="89" w:line="415" w:lineRule="auto"/>
        <w:ind w:left="424" w:right="841"/>
      </w:pPr>
      <w:r w:rsidRPr="004E1679">
        <w:t>As</w:t>
      </w:r>
      <w:r w:rsidRPr="004E1679">
        <w:rPr>
          <w:spacing w:val="-14"/>
        </w:rPr>
        <w:t xml:space="preserve"> </w:t>
      </w:r>
      <w:r w:rsidRPr="004E1679">
        <w:t>was</w:t>
      </w:r>
      <w:r w:rsidRPr="004E1679">
        <w:rPr>
          <w:spacing w:val="-13"/>
        </w:rPr>
        <w:t xml:space="preserve"> </w:t>
      </w:r>
      <w:r w:rsidRPr="004E1679">
        <w:t>shown</w:t>
      </w:r>
      <w:r w:rsidRPr="004E1679">
        <w:rPr>
          <w:spacing w:val="-13"/>
        </w:rPr>
        <w:t xml:space="preserve"> </w:t>
      </w:r>
      <w:r w:rsidRPr="004E1679">
        <w:t>in</w:t>
      </w:r>
      <w:r w:rsidRPr="004E1679">
        <w:rPr>
          <w:spacing w:val="-14"/>
        </w:rPr>
        <w:t xml:space="preserve"> </w:t>
      </w:r>
      <w:hyperlink w:anchor="_bookmark19" w:history="1">
        <w:r w:rsidRPr="004E1679">
          <w:t>(11</w:t>
        </w:r>
      </w:hyperlink>
      <w:r w:rsidRPr="004E1679">
        <w:t>),</w:t>
      </w:r>
      <w:r w:rsidRPr="004E1679">
        <w:rPr>
          <w:spacing w:val="-11"/>
        </w:rPr>
        <w:t xml:space="preserve"> </w:t>
      </w:r>
      <w:r w:rsidRPr="004E1679">
        <w:t>the</w:t>
      </w:r>
      <w:r w:rsidRPr="004E1679">
        <w:rPr>
          <w:spacing w:val="-13"/>
        </w:rPr>
        <w:t xml:space="preserve"> </w:t>
      </w:r>
      <w:r w:rsidRPr="004E1679">
        <w:t>underlying</w:t>
      </w:r>
      <w:r w:rsidRPr="004E1679">
        <w:rPr>
          <w:spacing w:val="-14"/>
        </w:rPr>
        <w:t xml:space="preserve"> </w:t>
      </w:r>
      <w:r w:rsidRPr="004E1679">
        <w:t>root-final</w:t>
      </w:r>
      <w:r w:rsidRPr="004E1679">
        <w:rPr>
          <w:spacing w:val="-13"/>
        </w:rPr>
        <w:t xml:space="preserve"> </w:t>
      </w:r>
      <w:r w:rsidRPr="004E1679">
        <w:t>obstruent</w:t>
      </w:r>
      <w:r w:rsidRPr="004E1679">
        <w:rPr>
          <w:spacing w:val="-13"/>
        </w:rPr>
        <w:t xml:space="preserve"> </w:t>
      </w:r>
      <w:r w:rsidRPr="004E1679">
        <w:t>of</w:t>
      </w:r>
      <w:r w:rsidRPr="004E1679">
        <w:rPr>
          <w:spacing w:val="-14"/>
        </w:rPr>
        <w:t xml:space="preserve"> </w:t>
      </w:r>
      <w:r w:rsidRPr="004E1679">
        <w:t>the</w:t>
      </w:r>
      <w:r w:rsidRPr="004E1679">
        <w:rPr>
          <w:spacing w:val="-13"/>
        </w:rPr>
        <w:t xml:space="preserve"> </w:t>
      </w:r>
      <w:r w:rsidRPr="004E1679">
        <w:t>base</w:t>
      </w:r>
      <w:r w:rsidRPr="004E1679">
        <w:rPr>
          <w:spacing w:val="-13"/>
        </w:rPr>
        <w:t xml:space="preserve"> </w:t>
      </w:r>
      <w:r w:rsidRPr="004E1679">
        <w:t>is</w:t>
      </w:r>
      <w:r w:rsidRPr="004E1679">
        <w:rPr>
          <w:spacing w:val="-13"/>
        </w:rPr>
        <w:t xml:space="preserve"> </w:t>
      </w:r>
      <w:r w:rsidRPr="004E1679">
        <w:t>deleted</w:t>
      </w:r>
      <w:r w:rsidRPr="004E1679">
        <w:rPr>
          <w:spacing w:val="-14"/>
        </w:rPr>
        <w:t xml:space="preserve"> </w:t>
      </w:r>
      <w:r w:rsidRPr="004E1679">
        <w:t>so</w:t>
      </w:r>
      <w:r w:rsidRPr="004E1679">
        <w:rPr>
          <w:spacing w:val="-13"/>
        </w:rPr>
        <w:t xml:space="preserve"> </w:t>
      </w:r>
      <w:r w:rsidRPr="004E1679">
        <w:t>as</w:t>
      </w:r>
      <w:r w:rsidRPr="004E1679">
        <w:rPr>
          <w:spacing w:val="-13"/>
        </w:rPr>
        <w:t xml:space="preserve"> </w:t>
      </w:r>
      <w:r w:rsidRPr="004E1679">
        <w:t>to</w:t>
      </w:r>
      <w:r w:rsidRPr="004E1679">
        <w:rPr>
          <w:spacing w:val="-13"/>
        </w:rPr>
        <w:t xml:space="preserve"> </w:t>
      </w:r>
      <w:r w:rsidRPr="004E1679">
        <w:t>avoid</w:t>
      </w:r>
      <w:r w:rsidRPr="004E1679">
        <w:rPr>
          <w:spacing w:val="-14"/>
        </w:rPr>
        <w:t xml:space="preserve"> </w:t>
      </w:r>
      <w:r w:rsidRPr="004E1679">
        <w:t>an impermissible</w:t>
      </w:r>
      <w:r w:rsidRPr="004E1679">
        <w:rPr>
          <w:spacing w:val="-17"/>
        </w:rPr>
        <w:t xml:space="preserve"> </w:t>
      </w:r>
      <w:r w:rsidRPr="004E1679">
        <w:t>obstruent</w:t>
      </w:r>
      <w:r w:rsidRPr="004E1679">
        <w:rPr>
          <w:spacing w:val="-17"/>
        </w:rPr>
        <w:t xml:space="preserve"> </w:t>
      </w:r>
      <w:r w:rsidRPr="004E1679">
        <w:t>cluster</w:t>
      </w:r>
      <w:r w:rsidRPr="004E1679">
        <w:rPr>
          <w:spacing w:val="-16"/>
        </w:rPr>
        <w:t xml:space="preserve"> </w:t>
      </w:r>
      <w:r w:rsidRPr="004E1679">
        <w:t>that</w:t>
      </w:r>
      <w:r w:rsidRPr="004E1679">
        <w:rPr>
          <w:spacing w:val="-17"/>
        </w:rPr>
        <w:t xml:space="preserve"> </w:t>
      </w:r>
      <w:r w:rsidRPr="004E1679">
        <w:t>would</w:t>
      </w:r>
      <w:r w:rsidRPr="004E1679">
        <w:rPr>
          <w:spacing w:val="-16"/>
        </w:rPr>
        <w:t xml:space="preserve"> </w:t>
      </w:r>
      <w:r w:rsidRPr="004E1679">
        <w:t>occur</w:t>
      </w:r>
      <w:r w:rsidRPr="004E1679">
        <w:rPr>
          <w:spacing w:val="-17"/>
        </w:rPr>
        <w:t xml:space="preserve"> </w:t>
      </w:r>
      <w:r w:rsidRPr="004E1679">
        <w:t>in</w:t>
      </w:r>
      <w:r w:rsidRPr="004E1679">
        <w:rPr>
          <w:spacing w:val="-16"/>
        </w:rPr>
        <w:t xml:space="preserve"> </w:t>
      </w:r>
      <w:r w:rsidRPr="004E1679">
        <w:t>a</w:t>
      </w:r>
      <w:r w:rsidRPr="004E1679">
        <w:rPr>
          <w:spacing w:val="-17"/>
        </w:rPr>
        <w:t xml:space="preserve"> </w:t>
      </w:r>
      <w:r w:rsidRPr="004E1679">
        <w:t>faithful</w:t>
      </w:r>
      <w:r w:rsidRPr="004E1679">
        <w:rPr>
          <w:spacing w:val="-17"/>
        </w:rPr>
        <w:t xml:space="preserve"> </w:t>
      </w:r>
      <w:r w:rsidRPr="004E1679">
        <w:t>reduplicative</w:t>
      </w:r>
      <w:r w:rsidRPr="004E1679">
        <w:rPr>
          <w:spacing w:val="-16"/>
        </w:rPr>
        <w:t xml:space="preserve"> </w:t>
      </w:r>
      <w:r w:rsidRPr="004E1679">
        <w:t>perfective</w:t>
      </w:r>
      <w:r w:rsidRPr="004E1679">
        <w:rPr>
          <w:spacing w:val="-17"/>
        </w:rPr>
        <w:t xml:space="preserve"> </w:t>
      </w:r>
      <w:r w:rsidRPr="004E1679">
        <w:t>stem.</w:t>
      </w:r>
      <w:r w:rsidRPr="004E1679">
        <w:rPr>
          <w:spacing w:val="5"/>
        </w:rPr>
        <w:t xml:space="preserve"> </w:t>
      </w:r>
      <w:r w:rsidRPr="004E1679">
        <w:t>The difference</w:t>
      </w:r>
      <w:r w:rsidRPr="004E1679">
        <w:rPr>
          <w:spacing w:val="-13"/>
        </w:rPr>
        <w:t xml:space="preserve"> </w:t>
      </w:r>
      <w:r w:rsidRPr="004E1679">
        <w:t>that</w:t>
      </w:r>
      <w:r w:rsidRPr="004E1679">
        <w:rPr>
          <w:spacing w:val="-13"/>
        </w:rPr>
        <w:t xml:space="preserve"> </w:t>
      </w:r>
      <w:r w:rsidRPr="004E1679">
        <w:t>is</w:t>
      </w:r>
      <w:r w:rsidRPr="004E1679">
        <w:rPr>
          <w:spacing w:val="-12"/>
        </w:rPr>
        <w:t xml:space="preserve"> </w:t>
      </w:r>
      <w:r w:rsidRPr="004E1679">
        <w:t>clearly</w:t>
      </w:r>
      <w:r w:rsidRPr="004E1679">
        <w:rPr>
          <w:spacing w:val="-13"/>
        </w:rPr>
        <w:t xml:space="preserve"> </w:t>
      </w:r>
      <w:r w:rsidRPr="004E1679">
        <w:t>illustrated</w:t>
      </w:r>
      <w:r w:rsidRPr="004E1679">
        <w:rPr>
          <w:spacing w:val="-12"/>
        </w:rPr>
        <w:t xml:space="preserve"> </w:t>
      </w:r>
      <w:r w:rsidRPr="004E1679">
        <w:t>by</w:t>
      </w:r>
      <w:r w:rsidRPr="004E1679">
        <w:rPr>
          <w:spacing w:val="-13"/>
        </w:rPr>
        <w:t xml:space="preserve"> </w:t>
      </w:r>
      <w:r w:rsidRPr="004E1679">
        <w:t>the</w:t>
      </w:r>
      <w:r w:rsidRPr="004E1679">
        <w:rPr>
          <w:spacing w:val="-13"/>
        </w:rPr>
        <w:t xml:space="preserve"> </w:t>
      </w:r>
      <w:r w:rsidRPr="004E1679">
        <w:t>moraic</w:t>
      </w:r>
      <w:r w:rsidRPr="004E1679">
        <w:rPr>
          <w:spacing w:val="-12"/>
        </w:rPr>
        <w:t xml:space="preserve"> </w:t>
      </w:r>
      <w:r w:rsidRPr="004E1679">
        <w:t>structure</w:t>
      </w:r>
      <w:r w:rsidRPr="004E1679">
        <w:rPr>
          <w:spacing w:val="-13"/>
        </w:rPr>
        <w:t xml:space="preserve"> </w:t>
      </w:r>
      <w:r w:rsidRPr="004E1679">
        <w:t>in</w:t>
      </w:r>
      <w:r w:rsidRPr="004E1679">
        <w:rPr>
          <w:spacing w:val="-12"/>
        </w:rPr>
        <w:t xml:space="preserve"> </w:t>
      </w:r>
      <w:r w:rsidRPr="004E1679">
        <w:t>(</w:t>
      </w:r>
      <w:hyperlink w:anchor="_bookmark22" w:history="1">
        <w:r w:rsidRPr="004E1679">
          <w:t>14</w:t>
        </w:r>
      </w:hyperlink>
      <w:r w:rsidRPr="004E1679">
        <w:t>)</w:t>
      </w:r>
      <w:r w:rsidRPr="004E1679">
        <w:rPr>
          <w:spacing w:val="-13"/>
        </w:rPr>
        <w:t xml:space="preserve"> </w:t>
      </w:r>
      <w:r w:rsidRPr="004E1679">
        <w:t>is</w:t>
      </w:r>
      <w:r w:rsidRPr="004E1679">
        <w:rPr>
          <w:spacing w:val="-12"/>
        </w:rPr>
        <w:t xml:space="preserve"> </w:t>
      </w:r>
      <w:r w:rsidRPr="004E1679">
        <w:t>that</w:t>
      </w:r>
      <w:r w:rsidRPr="004E1679">
        <w:rPr>
          <w:spacing w:val="-13"/>
        </w:rPr>
        <w:t xml:space="preserve"> </w:t>
      </w:r>
      <w:r w:rsidRPr="004E1679">
        <w:t>the</w:t>
      </w:r>
      <w:r w:rsidRPr="004E1679">
        <w:rPr>
          <w:spacing w:val="-13"/>
        </w:rPr>
        <w:t xml:space="preserve"> </w:t>
      </w:r>
      <w:r w:rsidRPr="004E1679">
        <w:t>voiced</w:t>
      </w:r>
      <w:r w:rsidRPr="004E1679">
        <w:rPr>
          <w:spacing w:val="-12"/>
        </w:rPr>
        <w:t xml:space="preserve"> </w:t>
      </w:r>
      <w:r w:rsidRPr="004E1679">
        <w:t>obstruent</w:t>
      </w:r>
      <w:r w:rsidRPr="004E1679">
        <w:rPr>
          <w:spacing w:val="-13"/>
        </w:rPr>
        <w:t xml:space="preserve"> </w:t>
      </w:r>
      <w:r w:rsidRPr="004E1679">
        <w:t>in coda</w:t>
      </w:r>
      <w:r w:rsidRPr="004E1679">
        <w:rPr>
          <w:spacing w:val="-21"/>
        </w:rPr>
        <w:t xml:space="preserve"> </w:t>
      </w:r>
      <w:r w:rsidRPr="004E1679">
        <w:t>position</w:t>
      </w:r>
      <w:r w:rsidRPr="004E1679">
        <w:rPr>
          <w:spacing w:val="-20"/>
        </w:rPr>
        <w:t xml:space="preserve"> </w:t>
      </w:r>
      <w:r w:rsidRPr="004E1679">
        <w:t>is</w:t>
      </w:r>
      <w:r w:rsidRPr="004E1679">
        <w:rPr>
          <w:spacing w:val="-20"/>
        </w:rPr>
        <w:t xml:space="preserve"> </w:t>
      </w:r>
      <w:r w:rsidRPr="004E1679">
        <w:t>associated</w:t>
      </w:r>
      <w:r w:rsidRPr="004E1679">
        <w:rPr>
          <w:spacing w:val="-21"/>
        </w:rPr>
        <w:t xml:space="preserve"> </w:t>
      </w:r>
      <w:r w:rsidRPr="004E1679">
        <w:t>with</w:t>
      </w:r>
      <w:r w:rsidRPr="004E1679">
        <w:rPr>
          <w:spacing w:val="-19"/>
        </w:rPr>
        <w:t xml:space="preserve"> </w:t>
      </w:r>
      <w:r w:rsidRPr="004E1679">
        <w:t>a</w:t>
      </w:r>
      <w:r w:rsidRPr="004E1679">
        <w:rPr>
          <w:spacing w:val="-20"/>
        </w:rPr>
        <w:t xml:space="preserve"> </w:t>
      </w:r>
      <w:r w:rsidRPr="004E1679">
        <w:t>consonantal</w:t>
      </w:r>
      <w:r w:rsidRPr="004E1679">
        <w:rPr>
          <w:spacing w:val="-21"/>
        </w:rPr>
        <w:t xml:space="preserve"> </w:t>
      </w:r>
      <w:r w:rsidRPr="004E1679">
        <w:t>mora.</w:t>
      </w:r>
      <w:r w:rsidRPr="004E1679">
        <w:rPr>
          <w:spacing w:val="5"/>
        </w:rPr>
        <w:t xml:space="preserve"> </w:t>
      </w:r>
      <w:r w:rsidRPr="004E1679">
        <w:t>Whereas</w:t>
      </w:r>
      <w:r w:rsidRPr="004E1679">
        <w:rPr>
          <w:spacing w:val="-21"/>
        </w:rPr>
        <w:t xml:space="preserve"> </w:t>
      </w:r>
      <w:r w:rsidRPr="004E1679">
        <w:t>in</w:t>
      </w:r>
      <w:r w:rsidRPr="004E1679">
        <w:rPr>
          <w:spacing w:val="-20"/>
        </w:rPr>
        <w:t xml:space="preserve"> </w:t>
      </w:r>
      <w:r w:rsidRPr="004E1679">
        <w:rPr>
          <w:spacing w:val="-3"/>
        </w:rPr>
        <w:t>(</w:t>
      </w:r>
      <w:hyperlink w:anchor="_bookmark19" w:history="1">
        <w:r w:rsidRPr="004E1679">
          <w:rPr>
            <w:spacing w:val="-3"/>
          </w:rPr>
          <w:t>11</w:t>
        </w:r>
      </w:hyperlink>
      <w:r w:rsidRPr="004E1679">
        <w:rPr>
          <w:spacing w:val="-3"/>
        </w:rPr>
        <w:t>)</w:t>
      </w:r>
      <w:r w:rsidRPr="004E1679">
        <w:rPr>
          <w:spacing w:val="-20"/>
        </w:rPr>
        <w:t xml:space="preserve"> </w:t>
      </w:r>
      <w:r w:rsidRPr="004E1679">
        <w:t>no</w:t>
      </w:r>
      <w:r w:rsidRPr="004E1679">
        <w:rPr>
          <w:spacing w:val="-20"/>
        </w:rPr>
        <w:t xml:space="preserve"> </w:t>
      </w:r>
      <w:r w:rsidRPr="004E1679">
        <w:t>compensation</w:t>
      </w:r>
      <w:r w:rsidRPr="004E1679">
        <w:rPr>
          <w:spacing w:val="-20"/>
        </w:rPr>
        <w:t xml:space="preserve"> </w:t>
      </w:r>
      <w:r w:rsidRPr="004E1679">
        <w:t>occurred, here</w:t>
      </w:r>
      <w:r w:rsidRPr="004E1679">
        <w:rPr>
          <w:spacing w:val="-19"/>
        </w:rPr>
        <w:t xml:space="preserve"> </w:t>
      </w:r>
      <w:r w:rsidRPr="004E1679">
        <w:t>we</w:t>
      </w:r>
      <w:r w:rsidRPr="004E1679">
        <w:rPr>
          <w:spacing w:val="-18"/>
        </w:rPr>
        <w:t xml:space="preserve"> </w:t>
      </w:r>
      <w:r w:rsidRPr="004E1679">
        <w:t>see</w:t>
      </w:r>
      <w:r w:rsidRPr="004E1679">
        <w:rPr>
          <w:spacing w:val="-18"/>
        </w:rPr>
        <w:t xml:space="preserve"> </w:t>
      </w:r>
      <w:r w:rsidRPr="004E1679">
        <w:t>that</w:t>
      </w:r>
      <w:r w:rsidRPr="004E1679">
        <w:rPr>
          <w:spacing w:val="-18"/>
        </w:rPr>
        <w:t xml:space="preserve"> </w:t>
      </w:r>
      <w:r w:rsidRPr="004E1679">
        <w:t>the</w:t>
      </w:r>
      <w:r w:rsidRPr="004E1679">
        <w:rPr>
          <w:spacing w:val="-18"/>
        </w:rPr>
        <w:t xml:space="preserve"> </w:t>
      </w:r>
      <w:r w:rsidRPr="004E1679">
        <w:t>deletion</w:t>
      </w:r>
      <w:r w:rsidRPr="004E1679">
        <w:rPr>
          <w:spacing w:val="-18"/>
        </w:rPr>
        <w:t xml:space="preserve"> </w:t>
      </w:r>
      <w:r w:rsidRPr="004E1679">
        <w:t>of</w:t>
      </w:r>
      <w:r w:rsidRPr="004E1679">
        <w:rPr>
          <w:spacing w:val="-18"/>
        </w:rPr>
        <w:t xml:space="preserve"> </w:t>
      </w:r>
      <w:r w:rsidRPr="004E1679">
        <w:t>the</w:t>
      </w:r>
      <w:r w:rsidRPr="004E1679">
        <w:rPr>
          <w:spacing w:val="-18"/>
        </w:rPr>
        <w:t xml:space="preserve"> </w:t>
      </w:r>
      <w:r w:rsidRPr="004E1679">
        <w:t>voiced</w:t>
      </w:r>
      <w:r w:rsidRPr="004E1679">
        <w:rPr>
          <w:spacing w:val="-18"/>
        </w:rPr>
        <w:t xml:space="preserve"> </w:t>
      </w:r>
      <w:r w:rsidRPr="004E1679">
        <w:t>obstruent</w:t>
      </w:r>
      <w:r w:rsidRPr="004E1679">
        <w:rPr>
          <w:spacing w:val="-18"/>
        </w:rPr>
        <w:t xml:space="preserve"> </w:t>
      </w:r>
      <w:r w:rsidRPr="004E1679">
        <w:t>causes</w:t>
      </w:r>
      <w:r w:rsidRPr="004E1679">
        <w:rPr>
          <w:spacing w:val="-18"/>
        </w:rPr>
        <w:t xml:space="preserve"> </w:t>
      </w:r>
      <w:r w:rsidRPr="004E1679">
        <w:t>the</w:t>
      </w:r>
      <w:r w:rsidRPr="004E1679">
        <w:rPr>
          <w:spacing w:val="-19"/>
        </w:rPr>
        <w:t xml:space="preserve"> </w:t>
      </w:r>
      <w:r w:rsidRPr="004E1679">
        <w:t>following</w:t>
      </w:r>
      <w:r w:rsidRPr="004E1679">
        <w:rPr>
          <w:spacing w:val="-18"/>
        </w:rPr>
        <w:t xml:space="preserve"> </w:t>
      </w:r>
      <w:r w:rsidRPr="004E1679">
        <w:t>consonant</w:t>
      </w:r>
      <w:r w:rsidRPr="004E1679">
        <w:rPr>
          <w:spacing w:val="-18"/>
        </w:rPr>
        <w:t xml:space="preserve"> </w:t>
      </w:r>
      <w:r w:rsidRPr="004E1679">
        <w:t>to</w:t>
      </w:r>
      <w:r w:rsidRPr="004E1679">
        <w:rPr>
          <w:spacing w:val="-18"/>
        </w:rPr>
        <w:t xml:space="preserve"> </w:t>
      </w:r>
      <w:r w:rsidRPr="004E1679">
        <w:t>geminate. When</w:t>
      </w:r>
      <w:r w:rsidRPr="004E1679">
        <w:rPr>
          <w:spacing w:val="-17"/>
        </w:rPr>
        <w:t xml:space="preserve"> </w:t>
      </w:r>
      <w:r w:rsidRPr="004E1679">
        <w:t>the</w:t>
      </w:r>
      <w:r w:rsidRPr="004E1679">
        <w:rPr>
          <w:spacing w:val="-17"/>
        </w:rPr>
        <w:t xml:space="preserve"> </w:t>
      </w:r>
      <w:r w:rsidRPr="004E1679">
        <w:t>segmental</w:t>
      </w:r>
      <w:r w:rsidRPr="004E1679">
        <w:rPr>
          <w:spacing w:val="-17"/>
        </w:rPr>
        <w:t xml:space="preserve"> </w:t>
      </w:r>
      <w:r w:rsidRPr="004E1679">
        <w:t>material</w:t>
      </w:r>
      <w:r w:rsidRPr="004E1679">
        <w:rPr>
          <w:spacing w:val="-17"/>
        </w:rPr>
        <w:t xml:space="preserve"> </w:t>
      </w:r>
      <w:r w:rsidRPr="004E1679">
        <w:t>of</w:t>
      </w:r>
      <w:r w:rsidRPr="004E1679">
        <w:rPr>
          <w:spacing w:val="-17"/>
        </w:rPr>
        <w:t xml:space="preserve"> </w:t>
      </w:r>
      <w:r w:rsidRPr="004E1679">
        <w:t>the</w:t>
      </w:r>
      <w:r w:rsidRPr="004E1679">
        <w:rPr>
          <w:spacing w:val="-16"/>
        </w:rPr>
        <w:t xml:space="preserve"> </w:t>
      </w:r>
      <w:r w:rsidRPr="004E1679">
        <w:t>base</w:t>
      </w:r>
      <w:r w:rsidRPr="004E1679">
        <w:rPr>
          <w:spacing w:val="-17"/>
        </w:rPr>
        <w:t xml:space="preserve"> </w:t>
      </w:r>
      <w:r w:rsidRPr="004E1679">
        <w:t>coda</w:t>
      </w:r>
      <w:r w:rsidRPr="004E1679">
        <w:rPr>
          <w:spacing w:val="-17"/>
        </w:rPr>
        <w:t xml:space="preserve"> </w:t>
      </w:r>
      <w:r w:rsidRPr="004E1679">
        <w:t>is</w:t>
      </w:r>
      <w:r w:rsidRPr="004E1679">
        <w:rPr>
          <w:spacing w:val="-17"/>
        </w:rPr>
        <w:t xml:space="preserve"> </w:t>
      </w:r>
      <w:r w:rsidRPr="004E1679">
        <w:t>removed,</w:t>
      </w:r>
      <w:r w:rsidRPr="004E1679">
        <w:rPr>
          <w:spacing w:val="-15"/>
        </w:rPr>
        <w:t xml:space="preserve"> </w:t>
      </w:r>
      <w:r w:rsidRPr="004E1679">
        <w:t>its</w:t>
      </w:r>
      <w:r w:rsidRPr="004E1679">
        <w:rPr>
          <w:spacing w:val="-17"/>
        </w:rPr>
        <w:t xml:space="preserve"> </w:t>
      </w:r>
      <w:r w:rsidRPr="004E1679">
        <w:t>mora</w:t>
      </w:r>
      <w:r w:rsidRPr="004E1679">
        <w:rPr>
          <w:spacing w:val="-17"/>
        </w:rPr>
        <w:t xml:space="preserve"> </w:t>
      </w:r>
      <w:r w:rsidRPr="004E1679">
        <w:t>is</w:t>
      </w:r>
      <w:r w:rsidRPr="004E1679">
        <w:rPr>
          <w:spacing w:val="-17"/>
        </w:rPr>
        <w:t xml:space="preserve"> </w:t>
      </w:r>
      <w:r w:rsidRPr="004E1679">
        <w:t>preserved</w:t>
      </w:r>
      <w:r w:rsidRPr="004E1679">
        <w:rPr>
          <w:spacing w:val="-17"/>
        </w:rPr>
        <w:t xml:space="preserve"> </w:t>
      </w:r>
      <w:r w:rsidRPr="004E1679">
        <w:t>by</w:t>
      </w:r>
      <w:r w:rsidRPr="004E1679">
        <w:rPr>
          <w:spacing w:val="-17"/>
        </w:rPr>
        <w:t xml:space="preserve"> </w:t>
      </w:r>
      <w:r w:rsidRPr="004E1679">
        <w:t>the</w:t>
      </w:r>
      <w:r w:rsidRPr="004E1679">
        <w:rPr>
          <w:spacing w:val="-17"/>
        </w:rPr>
        <w:t xml:space="preserve"> </w:t>
      </w:r>
      <w:r w:rsidRPr="004E1679">
        <w:t>spreading of the first obstruent of the suffix to form a geminate. As shown in (</w:t>
      </w:r>
      <w:hyperlink w:anchor="_bookmark23" w:history="1">
        <w:r w:rsidRPr="004E1679">
          <w:t>15</w:t>
        </w:r>
      </w:hyperlink>
      <w:r w:rsidRPr="004E1679">
        <w:t>), the initial part of the geminate in the output forms the coda of the first syllable and the second part forms the onset of the second</w:t>
      </w:r>
      <w:r w:rsidRPr="004E1679">
        <w:rPr>
          <w:spacing w:val="-4"/>
        </w:rPr>
        <w:t xml:space="preserve"> </w:t>
      </w:r>
      <w:r w:rsidRPr="004E1679">
        <w:t>syllable.</w:t>
      </w:r>
    </w:p>
    <w:p w:rsidR="00E90EB4" w:rsidRPr="004E1679" w:rsidRDefault="005652A4" w:rsidP="00B846AD">
      <w:pPr>
        <w:pStyle w:val="Corpsdetexte"/>
        <w:spacing w:before="7"/>
        <w:ind w:left="762"/>
      </w:pPr>
      <w:r w:rsidRPr="004E1679">
        <w:t xml:space="preserve">As mentioned earlier in Section </w:t>
      </w:r>
      <w:hyperlink w:anchor="_bookmark2" w:history="1">
        <w:r w:rsidRPr="004E1679">
          <w:t>2</w:t>
        </w:r>
      </w:hyperlink>
      <w:r w:rsidRPr="004E1679">
        <w:t>, in the discussion on syllable phonotactics, Eegimaa allows</w:t>
      </w:r>
    </w:p>
    <w:p w:rsidR="00E90EB4" w:rsidRPr="004E1679" w:rsidRDefault="00E90EB4" w:rsidP="00B846AD">
      <w:pPr>
        <w:sectPr w:rsidR="00E90EB4" w:rsidRPr="004E1679">
          <w:type w:val="continuous"/>
          <w:pgSz w:w="12240" w:h="15840"/>
          <w:pgMar w:top="1500" w:right="1140" w:bottom="280" w:left="1560" w:header="720" w:footer="72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1"/>
      </w:pPr>
      <w:proofErr w:type="gramStart"/>
      <w:r w:rsidRPr="004E1679">
        <w:t>for</w:t>
      </w:r>
      <w:proofErr w:type="gramEnd"/>
      <w:r w:rsidRPr="004E1679">
        <w:t xml:space="preserve"> a nasal coda followed by a voiced obstruent, but not a nasal coda followed by a voiceless obstruent. This difference is shown to play a role in the reduplicative perfective. Consider the data in </w:t>
      </w:r>
      <w:hyperlink w:anchor="_bookmark24" w:history="1">
        <w:r w:rsidRPr="004E1679">
          <w:t>(16</w:t>
        </w:r>
      </w:hyperlink>
      <w:r w:rsidRPr="004E1679">
        <w:t>) where CVC roots begin with a voiced plosive and end in a nasal.</w:t>
      </w:r>
    </w:p>
    <w:p w:rsidR="00E90EB4" w:rsidRPr="004E1679" w:rsidRDefault="005652A4" w:rsidP="00B846AD">
      <w:pPr>
        <w:pStyle w:val="Paragraphedeliste"/>
        <w:numPr>
          <w:ilvl w:val="1"/>
          <w:numId w:val="4"/>
        </w:numPr>
        <w:tabs>
          <w:tab w:val="left" w:pos="1114"/>
          <w:tab w:val="left" w:pos="1116"/>
        </w:tabs>
        <w:spacing w:before="142"/>
        <w:jc w:val="left"/>
      </w:pPr>
      <w:bookmarkStart w:id="32" w:name="_bookmark24"/>
      <w:bookmarkEnd w:id="32"/>
      <w:r w:rsidRPr="004E1679">
        <w:t>Reduplication</w:t>
      </w:r>
      <w:r w:rsidRPr="004E1679">
        <w:rPr>
          <w:spacing w:val="-9"/>
        </w:rPr>
        <w:t xml:space="preserve"> </w:t>
      </w:r>
      <w:r w:rsidRPr="004E1679">
        <w:t>of</w:t>
      </w:r>
      <w:r w:rsidRPr="004E1679">
        <w:rPr>
          <w:spacing w:val="-8"/>
        </w:rPr>
        <w:t xml:space="preserve"> </w:t>
      </w:r>
      <w:r w:rsidRPr="004E1679">
        <w:t>roots</w:t>
      </w:r>
      <w:r w:rsidRPr="004E1679">
        <w:rPr>
          <w:spacing w:val="-8"/>
        </w:rPr>
        <w:t xml:space="preserve"> </w:t>
      </w:r>
      <w:r w:rsidRPr="004E1679">
        <w:t>ending</w:t>
      </w:r>
      <w:r w:rsidRPr="004E1679">
        <w:rPr>
          <w:spacing w:val="-8"/>
        </w:rPr>
        <w:t xml:space="preserve"> </w:t>
      </w:r>
      <w:r w:rsidRPr="004E1679">
        <w:t>in</w:t>
      </w:r>
      <w:r w:rsidRPr="004E1679">
        <w:rPr>
          <w:spacing w:val="-8"/>
        </w:rPr>
        <w:t xml:space="preserve"> </w:t>
      </w:r>
      <w:r w:rsidRPr="004E1679">
        <w:t>a</w:t>
      </w:r>
      <w:r w:rsidRPr="004E1679">
        <w:rPr>
          <w:spacing w:val="-9"/>
        </w:rPr>
        <w:t xml:space="preserve"> </w:t>
      </w:r>
      <w:r w:rsidRPr="004E1679">
        <w:t>nasal</w:t>
      </w:r>
      <w:r w:rsidRPr="004E1679">
        <w:rPr>
          <w:spacing w:val="-8"/>
        </w:rPr>
        <w:t xml:space="preserve"> </w:t>
      </w:r>
      <w:r w:rsidRPr="004E1679">
        <w:t>consonant</w:t>
      </w:r>
      <w:r w:rsidRPr="004E1679">
        <w:rPr>
          <w:spacing w:val="-8"/>
        </w:rPr>
        <w:t xml:space="preserve"> </w:t>
      </w:r>
      <w:r w:rsidRPr="004E1679">
        <w:t>(with</w:t>
      </w:r>
      <w:r w:rsidRPr="004E1679">
        <w:rPr>
          <w:spacing w:val="-8"/>
        </w:rPr>
        <w:t xml:space="preserve"> </w:t>
      </w:r>
      <w:r w:rsidRPr="004E1679">
        <w:t>a</w:t>
      </w:r>
      <w:r w:rsidRPr="004E1679">
        <w:rPr>
          <w:spacing w:val="-8"/>
        </w:rPr>
        <w:t xml:space="preserve"> </w:t>
      </w:r>
      <w:r w:rsidRPr="004E1679">
        <w:t>root-initial</w:t>
      </w:r>
      <w:r w:rsidRPr="004E1679">
        <w:rPr>
          <w:spacing w:val="-9"/>
        </w:rPr>
        <w:t xml:space="preserve"> </w:t>
      </w:r>
      <w:r w:rsidRPr="004E1679">
        <w:t>voiced</w:t>
      </w:r>
      <w:r w:rsidRPr="004E1679">
        <w:rPr>
          <w:spacing w:val="-8"/>
        </w:rPr>
        <w:t xml:space="preserve"> </w:t>
      </w:r>
      <w:r w:rsidRPr="004E1679">
        <w:t>obstruent)</w:t>
      </w:r>
    </w:p>
    <w:p w:rsidR="00E90EB4" w:rsidRPr="004E1679" w:rsidRDefault="005652A4" w:rsidP="00B846AD">
      <w:pPr>
        <w:pStyle w:val="Corpsdetexte"/>
        <w:tabs>
          <w:tab w:val="left" w:pos="2405"/>
          <w:tab w:val="left" w:pos="3926"/>
          <w:tab w:val="left" w:pos="4992"/>
        </w:tabs>
        <w:spacing w:before="96"/>
        <w:ind w:left="1645"/>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2"/>
          <w:numId w:val="4"/>
        </w:numPr>
        <w:tabs>
          <w:tab w:val="left" w:pos="1664"/>
          <w:tab w:val="left" w:pos="1665"/>
          <w:tab w:val="left" w:pos="2423"/>
          <w:tab w:val="left" w:pos="3796"/>
          <w:tab w:val="left" w:pos="4992"/>
        </w:tabs>
        <w:spacing w:before="167"/>
        <w:ind w:left="1664" w:hanging="424"/>
      </w:pPr>
      <w:r w:rsidRPr="004E1679">
        <w:t>/</w:t>
      </w:r>
      <w:proofErr w:type="spellStart"/>
      <w:r w:rsidRPr="004E1679">
        <w:t>bɔɲ</w:t>
      </w:r>
      <w:proofErr w:type="spellEnd"/>
      <w:r w:rsidRPr="004E1679">
        <w:t>/</w:t>
      </w:r>
      <w:r w:rsidRPr="004E1679">
        <w:tab/>
        <w:t>/</w:t>
      </w:r>
      <w:proofErr w:type="spellStart"/>
      <w:r w:rsidRPr="004E1679">
        <w:t>nɪ-bɔ</w:t>
      </w:r>
      <w:r w:rsidRPr="004E1679">
        <w:rPr>
          <w:b/>
        </w:rPr>
        <w:t>ɲ</w:t>
      </w:r>
      <w:r w:rsidRPr="004E1679">
        <w:t>-bɔɲ</w:t>
      </w:r>
      <w:proofErr w:type="spellEnd"/>
      <w:r w:rsidRPr="004E1679">
        <w:t>/</w:t>
      </w:r>
      <w:r w:rsidRPr="004E1679">
        <w:tab/>
      </w:r>
      <w:proofErr w:type="spellStart"/>
      <w:r w:rsidRPr="004E1679">
        <w:t>nɪ-bɔ</w:t>
      </w:r>
      <w:r w:rsidRPr="004E1679">
        <w:rPr>
          <w:b/>
        </w:rPr>
        <w:t>mb</w:t>
      </w:r>
      <w:r w:rsidRPr="004E1679">
        <w:t>ɔɲ</w:t>
      </w:r>
      <w:proofErr w:type="spellEnd"/>
      <w:r w:rsidRPr="004E1679">
        <w:tab/>
        <w:t>‘I</w:t>
      </w:r>
      <w:r w:rsidRPr="004E1679">
        <w:rPr>
          <w:spacing w:val="-11"/>
        </w:rPr>
        <w:t xml:space="preserve"> </w:t>
      </w:r>
      <w:r w:rsidRPr="004E1679">
        <w:t>sent’</w:t>
      </w:r>
    </w:p>
    <w:p w:rsidR="00E90EB4" w:rsidRPr="004E1679" w:rsidRDefault="005652A4" w:rsidP="00B846AD">
      <w:pPr>
        <w:pStyle w:val="Paragraphedeliste"/>
        <w:numPr>
          <w:ilvl w:val="2"/>
          <w:numId w:val="4"/>
        </w:numPr>
        <w:tabs>
          <w:tab w:val="left" w:pos="1637"/>
          <w:tab w:val="left" w:pos="1638"/>
          <w:tab w:val="left" w:pos="2368"/>
          <w:tab w:val="left" w:pos="3801"/>
          <w:tab w:val="left" w:pos="4992"/>
        </w:tabs>
        <w:ind w:left="1637" w:hanging="403"/>
      </w:pPr>
      <w:r w:rsidRPr="004E1679">
        <w:t>/</w:t>
      </w:r>
      <w:proofErr w:type="spellStart"/>
      <w:r w:rsidRPr="004E1679">
        <w:t>dɛm</w:t>
      </w:r>
      <w:proofErr w:type="spellEnd"/>
      <w:r w:rsidRPr="004E1679">
        <w:t>/</w:t>
      </w:r>
      <w:r w:rsidRPr="004E1679">
        <w:tab/>
        <w:t>/</w:t>
      </w:r>
      <w:proofErr w:type="spellStart"/>
      <w:r w:rsidRPr="004E1679">
        <w:t>nɪ-dɛ</w:t>
      </w:r>
      <w:r w:rsidRPr="004E1679">
        <w:rPr>
          <w:b/>
        </w:rPr>
        <w:t>m</w:t>
      </w:r>
      <w:r w:rsidRPr="004E1679">
        <w:t>-dɛm</w:t>
      </w:r>
      <w:proofErr w:type="spellEnd"/>
      <w:r w:rsidRPr="004E1679">
        <w:t>/</w:t>
      </w:r>
      <w:r w:rsidRPr="004E1679">
        <w:tab/>
      </w:r>
      <w:proofErr w:type="spellStart"/>
      <w:r w:rsidRPr="004E1679">
        <w:t>nɪ-dɛ</w:t>
      </w:r>
      <w:r w:rsidRPr="004E1679">
        <w:rPr>
          <w:b/>
        </w:rPr>
        <w:t>nd</w:t>
      </w:r>
      <w:r w:rsidRPr="004E1679">
        <w:t>ɛm</w:t>
      </w:r>
      <w:proofErr w:type="spellEnd"/>
      <w:r w:rsidRPr="004E1679">
        <w:tab/>
        <w:t>‘I</w:t>
      </w:r>
      <w:r w:rsidRPr="004E1679">
        <w:rPr>
          <w:spacing w:val="-7"/>
        </w:rPr>
        <w:t xml:space="preserve"> </w:t>
      </w:r>
      <w:r w:rsidRPr="004E1679">
        <w:t>drank’</w:t>
      </w:r>
    </w:p>
    <w:p w:rsidR="00E90EB4" w:rsidRPr="004E1679" w:rsidRDefault="005652A4" w:rsidP="00B846AD">
      <w:pPr>
        <w:pStyle w:val="Paragraphedeliste"/>
        <w:numPr>
          <w:ilvl w:val="2"/>
          <w:numId w:val="4"/>
        </w:numPr>
        <w:tabs>
          <w:tab w:val="left" w:pos="1671"/>
          <w:tab w:val="left" w:pos="1672"/>
          <w:tab w:val="left" w:pos="2437"/>
          <w:tab w:val="left" w:pos="3845"/>
          <w:tab w:val="left" w:pos="4992"/>
        </w:tabs>
        <w:spacing w:before="186"/>
        <w:ind w:left="1671" w:hanging="431"/>
      </w:pPr>
      <w:r w:rsidRPr="004E1679">
        <w:t>/</w:t>
      </w:r>
      <w:proofErr w:type="spellStart"/>
      <w:r w:rsidRPr="004E1679">
        <w:t>ɟʊn</w:t>
      </w:r>
      <w:proofErr w:type="spellEnd"/>
      <w:r w:rsidRPr="004E1679">
        <w:t>/</w:t>
      </w:r>
      <w:r w:rsidRPr="004E1679">
        <w:tab/>
        <w:t>/</w:t>
      </w:r>
      <w:proofErr w:type="spellStart"/>
      <w:r w:rsidRPr="004E1679">
        <w:t>nɪ-ɟʊ</w:t>
      </w:r>
      <w:r w:rsidRPr="004E1679">
        <w:rPr>
          <w:b/>
        </w:rPr>
        <w:t>n</w:t>
      </w:r>
      <w:r w:rsidRPr="004E1679">
        <w:t>-ɟʊn</w:t>
      </w:r>
      <w:proofErr w:type="spellEnd"/>
      <w:r w:rsidRPr="004E1679">
        <w:t>/</w:t>
      </w:r>
      <w:r w:rsidRPr="004E1679">
        <w:tab/>
      </w:r>
      <w:proofErr w:type="spellStart"/>
      <w:r w:rsidRPr="004E1679">
        <w:t>nɪ-ɟʊ</w:t>
      </w:r>
      <w:r w:rsidRPr="004E1679">
        <w:rPr>
          <w:b/>
        </w:rPr>
        <w:t>ɲɟ</w:t>
      </w:r>
      <w:r w:rsidRPr="004E1679">
        <w:t>ʊn</w:t>
      </w:r>
      <w:proofErr w:type="spellEnd"/>
      <w:r w:rsidRPr="004E1679">
        <w:tab/>
        <w:t>‘I am</w:t>
      </w:r>
      <w:r w:rsidRPr="004E1679">
        <w:rPr>
          <w:spacing w:val="-12"/>
        </w:rPr>
        <w:t xml:space="preserve"> </w:t>
      </w:r>
      <w:r w:rsidRPr="004E1679">
        <w:t>isolated’</w:t>
      </w:r>
    </w:p>
    <w:p w:rsidR="00E90EB4" w:rsidRPr="004E1679" w:rsidRDefault="005652A4" w:rsidP="00B846AD">
      <w:pPr>
        <w:pStyle w:val="Paragraphedeliste"/>
        <w:numPr>
          <w:ilvl w:val="2"/>
          <w:numId w:val="4"/>
        </w:numPr>
        <w:tabs>
          <w:tab w:val="left" w:pos="1664"/>
          <w:tab w:val="left" w:pos="1665"/>
          <w:tab w:val="left" w:pos="2423"/>
          <w:tab w:val="left" w:pos="3826"/>
          <w:tab w:val="left" w:pos="4992"/>
        </w:tabs>
        <w:ind w:left="1664" w:hanging="430"/>
      </w:pPr>
      <w:r w:rsidRPr="004E1679">
        <w:t>/</w:t>
      </w:r>
      <w:proofErr w:type="spellStart"/>
      <w:r w:rsidRPr="004E1679">
        <w:t>ɡan</w:t>
      </w:r>
      <w:proofErr w:type="spellEnd"/>
      <w:r w:rsidRPr="004E1679">
        <w:t>/</w:t>
      </w:r>
      <w:r w:rsidRPr="004E1679">
        <w:tab/>
        <w:t>/</w:t>
      </w:r>
      <w:proofErr w:type="spellStart"/>
      <w:r w:rsidRPr="004E1679">
        <w:t>nɪ-ɡa</w:t>
      </w:r>
      <w:r w:rsidRPr="004E1679">
        <w:rPr>
          <w:b/>
        </w:rPr>
        <w:t>n</w:t>
      </w:r>
      <w:r w:rsidRPr="004E1679">
        <w:t>-ɡan</w:t>
      </w:r>
      <w:proofErr w:type="spellEnd"/>
      <w:r w:rsidRPr="004E1679">
        <w:t>/</w:t>
      </w:r>
      <w:r w:rsidRPr="004E1679">
        <w:tab/>
      </w:r>
      <w:proofErr w:type="spellStart"/>
      <w:r w:rsidRPr="004E1679">
        <w:t>nɪ-ɡa</w:t>
      </w:r>
      <w:r w:rsidRPr="004E1679">
        <w:rPr>
          <w:b/>
        </w:rPr>
        <w:t>ŋɡ</w:t>
      </w:r>
      <w:r w:rsidRPr="004E1679">
        <w:t>an</w:t>
      </w:r>
      <w:proofErr w:type="spellEnd"/>
      <w:r w:rsidRPr="004E1679">
        <w:tab/>
        <w:t>‘I have lost</w:t>
      </w:r>
      <w:r w:rsidRPr="004E1679">
        <w:rPr>
          <w:spacing w:val="-23"/>
        </w:rPr>
        <w:t xml:space="preserve"> </w:t>
      </w:r>
      <w:r w:rsidRPr="004E1679">
        <w:t>weight’</w:t>
      </w:r>
    </w:p>
    <w:p w:rsidR="00E90EB4" w:rsidRPr="004E1679" w:rsidRDefault="005652A4" w:rsidP="00B846AD">
      <w:pPr>
        <w:pStyle w:val="Corpsdetexte"/>
        <w:spacing w:before="45" w:line="438" w:lineRule="exact"/>
        <w:ind w:left="424" w:right="840"/>
      </w:pPr>
      <w:r w:rsidRPr="004E1679">
        <w:t>In</w:t>
      </w:r>
      <w:r w:rsidRPr="004E1679">
        <w:rPr>
          <w:spacing w:val="-6"/>
        </w:rPr>
        <w:t xml:space="preserve"> </w:t>
      </w:r>
      <w:r w:rsidRPr="004E1679">
        <w:t>the</w:t>
      </w:r>
      <w:r w:rsidRPr="004E1679">
        <w:rPr>
          <w:spacing w:val="-6"/>
        </w:rPr>
        <w:t xml:space="preserve"> </w:t>
      </w:r>
      <w:r w:rsidRPr="004E1679">
        <w:t>second</w:t>
      </w:r>
      <w:r w:rsidRPr="004E1679">
        <w:rPr>
          <w:spacing w:val="-4"/>
        </w:rPr>
        <w:t xml:space="preserve"> </w:t>
      </w:r>
      <w:r w:rsidRPr="004E1679">
        <w:t>column</w:t>
      </w:r>
      <w:r w:rsidRPr="004E1679">
        <w:rPr>
          <w:spacing w:val="-6"/>
        </w:rPr>
        <w:t xml:space="preserve"> </w:t>
      </w:r>
      <w:r w:rsidRPr="004E1679">
        <w:t>of</w:t>
      </w:r>
      <w:r w:rsidRPr="004E1679">
        <w:rPr>
          <w:spacing w:val="-4"/>
        </w:rPr>
        <w:t xml:space="preserve"> </w:t>
      </w:r>
      <w:r w:rsidRPr="004E1679">
        <w:t>(</w:t>
      </w:r>
      <w:hyperlink w:anchor="_bookmark24" w:history="1">
        <w:r w:rsidRPr="004E1679">
          <w:t>16</w:t>
        </w:r>
      </w:hyperlink>
      <w:r w:rsidRPr="004E1679">
        <w:t>),</w:t>
      </w:r>
      <w:r w:rsidRPr="004E1679">
        <w:rPr>
          <w:spacing w:val="-6"/>
        </w:rPr>
        <w:t xml:space="preserve"> </w:t>
      </w:r>
      <w:r w:rsidRPr="004E1679">
        <w:t>we</w:t>
      </w:r>
      <w:r w:rsidRPr="004E1679">
        <w:rPr>
          <w:spacing w:val="-4"/>
        </w:rPr>
        <w:t xml:space="preserve"> </w:t>
      </w:r>
      <w:r w:rsidRPr="004E1679">
        <w:t>see</w:t>
      </w:r>
      <w:r w:rsidRPr="004E1679">
        <w:rPr>
          <w:spacing w:val="-6"/>
        </w:rPr>
        <w:t xml:space="preserve"> </w:t>
      </w:r>
      <w:r w:rsidRPr="004E1679">
        <w:t>that</w:t>
      </w:r>
      <w:r w:rsidRPr="004E1679">
        <w:rPr>
          <w:spacing w:val="-5"/>
        </w:rPr>
        <w:t xml:space="preserve"> </w:t>
      </w:r>
      <w:r w:rsidRPr="004E1679">
        <w:t>a</w:t>
      </w:r>
      <w:r w:rsidRPr="004E1679">
        <w:rPr>
          <w:spacing w:val="-5"/>
        </w:rPr>
        <w:t xml:space="preserve"> </w:t>
      </w:r>
      <w:r w:rsidRPr="004E1679">
        <w:t>nasal</w:t>
      </w:r>
      <w:r w:rsidRPr="004E1679">
        <w:rPr>
          <w:spacing w:val="-5"/>
        </w:rPr>
        <w:t xml:space="preserve"> </w:t>
      </w:r>
      <w:r w:rsidRPr="004E1679">
        <w:t>appears</w:t>
      </w:r>
      <w:r w:rsidRPr="004E1679">
        <w:rPr>
          <w:spacing w:val="-5"/>
        </w:rPr>
        <w:t xml:space="preserve"> </w:t>
      </w:r>
      <w:r w:rsidRPr="004E1679">
        <w:t>in</w:t>
      </w:r>
      <w:r w:rsidRPr="004E1679">
        <w:rPr>
          <w:spacing w:val="-6"/>
        </w:rPr>
        <w:t xml:space="preserve"> </w:t>
      </w:r>
      <w:r w:rsidRPr="004E1679">
        <w:t>the</w:t>
      </w:r>
      <w:r w:rsidRPr="004E1679">
        <w:rPr>
          <w:spacing w:val="-4"/>
        </w:rPr>
        <w:t xml:space="preserve"> </w:t>
      </w:r>
      <w:r w:rsidRPr="004E1679">
        <w:t>coda</w:t>
      </w:r>
      <w:r w:rsidRPr="004E1679">
        <w:rPr>
          <w:spacing w:val="-6"/>
        </w:rPr>
        <w:t xml:space="preserve"> </w:t>
      </w:r>
      <w:r w:rsidRPr="004E1679">
        <w:t>of</w:t>
      </w:r>
      <w:r w:rsidRPr="004E1679">
        <w:rPr>
          <w:spacing w:val="-5"/>
        </w:rPr>
        <w:t xml:space="preserve"> </w:t>
      </w:r>
      <w:r w:rsidRPr="004E1679">
        <w:t>the</w:t>
      </w:r>
      <w:r w:rsidRPr="004E1679">
        <w:rPr>
          <w:spacing w:val="-5"/>
        </w:rPr>
        <w:t xml:space="preserve"> </w:t>
      </w:r>
      <w:r w:rsidRPr="004E1679">
        <w:t>base</w:t>
      </w:r>
      <w:r w:rsidRPr="004E1679">
        <w:rPr>
          <w:spacing w:val="-5"/>
        </w:rPr>
        <w:t xml:space="preserve"> </w:t>
      </w:r>
      <w:r w:rsidRPr="004E1679">
        <w:t>root,</w:t>
      </w:r>
      <w:r w:rsidRPr="004E1679">
        <w:rPr>
          <w:spacing w:val="-4"/>
        </w:rPr>
        <w:t xml:space="preserve"> </w:t>
      </w:r>
      <w:r w:rsidRPr="004E1679">
        <w:t>followed by</w:t>
      </w:r>
      <w:r w:rsidRPr="004E1679">
        <w:rPr>
          <w:spacing w:val="-19"/>
        </w:rPr>
        <w:t xml:space="preserve"> </w:t>
      </w:r>
      <w:r w:rsidRPr="004E1679">
        <w:t>an</w:t>
      </w:r>
      <w:r w:rsidRPr="004E1679">
        <w:rPr>
          <w:spacing w:val="-17"/>
        </w:rPr>
        <w:t xml:space="preserve"> </w:t>
      </w:r>
      <w:r w:rsidRPr="004E1679">
        <w:t>initial</w:t>
      </w:r>
      <w:r w:rsidRPr="004E1679">
        <w:rPr>
          <w:spacing w:val="-17"/>
        </w:rPr>
        <w:t xml:space="preserve"> </w:t>
      </w:r>
      <w:r w:rsidRPr="004E1679">
        <w:t>voiced</w:t>
      </w:r>
      <w:r w:rsidRPr="004E1679">
        <w:rPr>
          <w:spacing w:val="-19"/>
        </w:rPr>
        <w:t xml:space="preserve"> </w:t>
      </w:r>
      <w:r w:rsidRPr="004E1679">
        <w:t>plosive</w:t>
      </w:r>
      <w:r w:rsidRPr="004E1679">
        <w:rPr>
          <w:spacing w:val="-17"/>
        </w:rPr>
        <w:t xml:space="preserve"> </w:t>
      </w:r>
      <w:r w:rsidRPr="004E1679">
        <w:t>of</w:t>
      </w:r>
      <w:r w:rsidRPr="004E1679">
        <w:rPr>
          <w:spacing w:val="-17"/>
        </w:rPr>
        <w:t xml:space="preserve"> </w:t>
      </w:r>
      <w:r w:rsidRPr="004E1679">
        <w:t>the</w:t>
      </w:r>
      <w:r w:rsidRPr="004E1679">
        <w:rPr>
          <w:spacing w:val="-18"/>
        </w:rPr>
        <w:t xml:space="preserve"> </w:t>
      </w:r>
      <w:r w:rsidRPr="004E1679">
        <w:t>suffixal</w:t>
      </w:r>
      <w:r w:rsidRPr="004E1679">
        <w:rPr>
          <w:spacing w:val="-19"/>
        </w:rPr>
        <w:t xml:space="preserve"> </w:t>
      </w:r>
      <w:r w:rsidRPr="004E1679">
        <w:t>reduplicant.</w:t>
      </w:r>
      <w:r w:rsidRPr="004E1679">
        <w:rPr>
          <w:spacing w:val="6"/>
        </w:rPr>
        <w:t xml:space="preserve"> </w:t>
      </w:r>
      <w:r w:rsidRPr="004E1679">
        <w:t>As</w:t>
      </w:r>
      <w:r w:rsidRPr="004E1679">
        <w:rPr>
          <w:spacing w:val="-17"/>
        </w:rPr>
        <w:t xml:space="preserve"> </w:t>
      </w:r>
      <w:r w:rsidRPr="004E1679">
        <w:t>seen</w:t>
      </w:r>
      <w:r w:rsidRPr="004E1679">
        <w:rPr>
          <w:spacing w:val="-17"/>
        </w:rPr>
        <w:t xml:space="preserve"> </w:t>
      </w:r>
      <w:r w:rsidRPr="004E1679">
        <w:t>in</w:t>
      </w:r>
      <w:r w:rsidRPr="004E1679">
        <w:rPr>
          <w:spacing w:val="-18"/>
        </w:rPr>
        <w:t xml:space="preserve"> </w:t>
      </w:r>
      <w:r w:rsidRPr="004E1679">
        <w:t>the</w:t>
      </w:r>
      <w:r w:rsidRPr="004E1679">
        <w:rPr>
          <w:spacing w:val="-18"/>
        </w:rPr>
        <w:t xml:space="preserve"> </w:t>
      </w:r>
      <w:r w:rsidRPr="004E1679">
        <w:t>output,</w:t>
      </w:r>
      <w:r w:rsidRPr="004E1679">
        <w:rPr>
          <w:spacing w:val="-15"/>
        </w:rPr>
        <w:t xml:space="preserve"> </w:t>
      </w:r>
      <w:r w:rsidRPr="004E1679">
        <w:t>the</w:t>
      </w:r>
      <w:r w:rsidRPr="004E1679">
        <w:rPr>
          <w:spacing w:val="-17"/>
        </w:rPr>
        <w:t xml:space="preserve"> </w:t>
      </w:r>
      <w:r w:rsidRPr="004E1679">
        <w:t>nasal</w:t>
      </w:r>
      <w:r w:rsidRPr="004E1679">
        <w:rPr>
          <w:spacing w:val="-18"/>
        </w:rPr>
        <w:t xml:space="preserve"> </w:t>
      </w:r>
      <w:r w:rsidRPr="004E1679">
        <w:t xml:space="preserve">consonant partially assimilates to the place of articulation of the voiced plosive. No deletion is incurred in the output because there is no violation of </w:t>
      </w:r>
      <w:proofErr w:type="spellStart"/>
      <w:r w:rsidR="004E1679" w:rsidRPr="004E1679">
        <w:rPr>
          <w:smallCaps/>
        </w:rPr>
        <w:t>CodaCon</w:t>
      </w:r>
      <w:proofErr w:type="spellEnd"/>
      <w:r w:rsidRPr="004E1679">
        <w:t>. That is, in the output, the nasal coda shares the place features of the following voiced plosive. This analysis is represented in (</w:t>
      </w:r>
      <w:hyperlink w:anchor="_bookmark25" w:history="1">
        <w:r w:rsidRPr="004E1679">
          <w:t>17</w:t>
        </w:r>
      </w:hyperlink>
      <w:r w:rsidRPr="004E1679">
        <w:t>) with the syllabic representation provided in</w:t>
      </w:r>
      <w:r w:rsidRPr="004E1679">
        <w:rPr>
          <w:spacing w:val="-10"/>
        </w:rPr>
        <w:t xml:space="preserve"> </w:t>
      </w:r>
      <w:r w:rsidRPr="004E1679">
        <w:t>(</w:t>
      </w:r>
      <w:hyperlink w:anchor="_bookmark26" w:history="1">
        <w:r w:rsidRPr="004E1679">
          <w:t>18</w:t>
        </w:r>
      </w:hyperlink>
      <w:r w:rsidRPr="004E1679">
        <w:t>).</w:t>
      </w:r>
    </w:p>
    <w:p w:rsidR="00E90EB4" w:rsidRPr="004E1679" w:rsidRDefault="00E90EB4" w:rsidP="00B846AD">
      <w:pPr>
        <w:pStyle w:val="Corpsdetexte"/>
        <w:spacing w:before="11"/>
        <w:rPr>
          <w:sz w:val="24"/>
        </w:rPr>
      </w:pPr>
    </w:p>
    <w:p w:rsidR="00E90EB4" w:rsidRPr="004E1679" w:rsidRDefault="005652A4" w:rsidP="00B846AD">
      <w:pPr>
        <w:pStyle w:val="Paragraphedeliste"/>
        <w:numPr>
          <w:ilvl w:val="1"/>
          <w:numId w:val="4"/>
        </w:numPr>
        <w:tabs>
          <w:tab w:val="left" w:pos="1114"/>
          <w:tab w:val="left" w:pos="1116"/>
        </w:tabs>
        <w:spacing w:before="0"/>
        <w:jc w:val="left"/>
      </w:pPr>
      <w:bookmarkStart w:id="33" w:name="_bookmark25"/>
      <w:bookmarkEnd w:id="33"/>
      <w:r w:rsidRPr="004E1679">
        <w:t>Moraic analysis of</w:t>
      </w:r>
      <w:r w:rsidRPr="004E1679">
        <w:rPr>
          <w:spacing w:val="-4"/>
        </w:rPr>
        <w:t xml:space="preserve"> </w:t>
      </w:r>
      <w:r w:rsidRPr="004E1679">
        <w:t>(</w:t>
      </w:r>
      <w:hyperlink w:anchor="_bookmark24" w:history="1">
        <w:r w:rsidRPr="004E1679">
          <w:t>16</w:t>
        </w:r>
      </w:hyperlink>
      <w:r w:rsidRPr="004E1679">
        <w:t>a)</w:t>
      </w:r>
    </w:p>
    <w:p w:rsidR="00E90EB4" w:rsidRPr="004E1679" w:rsidRDefault="00D74142" w:rsidP="00B846AD">
      <w:pPr>
        <w:pStyle w:val="Corpsdetexte"/>
        <w:tabs>
          <w:tab w:val="left" w:pos="3504"/>
          <w:tab w:val="left" w:pos="6426"/>
        </w:tabs>
        <w:spacing w:before="95" w:line="293" w:lineRule="exact"/>
        <w:ind w:left="1710"/>
      </w:pPr>
      <w:r>
        <w:rPr>
          <w:noProof/>
        </w:rPr>
        <mc:AlternateContent>
          <mc:Choice Requires="wps">
            <w:drawing>
              <wp:anchor distT="0" distB="0" distL="114300" distR="114300" simplePos="0" relativeHeight="251621376" behindDoc="0" locked="0" layoutInCell="1" allowOverlap="1">
                <wp:simplePos x="0" y="0"/>
                <wp:positionH relativeFrom="page">
                  <wp:posOffset>3183255</wp:posOffset>
                </wp:positionH>
                <wp:positionV relativeFrom="paragraph">
                  <wp:posOffset>569595</wp:posOffset>
                </wp:positionV>
                <wp:extent cx="0" cy="0"/>
                <wp:effectExtent l="11430" t="200025" r="7620" b="198120"/>
                <wp:wrapNone/>
                <wp:docPr id="7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372E" id="Line 115"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65pt,44.85pt" to="250.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NhDgIAACYEAAAOAAAAZHJzL2Uyb0RvYy54bWysU8GO2yAQvVfqPyDuie3Um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page">
                  <wp:posOffset>3460115</wp:posOffset>
                </wp:positionH>
                <wp:positionV relativeFrom="paragraph">
                  <wp:posOffset>569595</wp:posOffset>
                </wp:positionV>
                <wp:extent cx="0" cy="0"/>
                <wp:effectExtent l="12065" t="200025" r="6985" b="198120"/>
                <wp:wrapNone/>
                <wp:docPr id="7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0A6CD" id="Line 114"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45pt,44.85pt" to="272.4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aqDgIAACYEAAAOAAAAZHJzL2Uyb0RvYy54bWysU8GO2yAQvVfqPyDuie3Um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page">
                  <wp:posOffset>4014470</wp:posOffset>
                </wp:positionH>
                <wp:positionV relativeFrom="paragraph">
                  <wp:posOffset>569595</wp:posOffset>
                </wp:positionV>
                <wp:extent cx="0" cy="0"/>
                <wp:effectExtent l="13970" t="200025" r="5080" b="198120"/>
                <wp:wrapNone/>
                <wp:docPr id="7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391FD" id="Line 113"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1pt,44.85pt" to="316.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ZvDgIAACYEAAAOAAAAZHJzL2Uyb0RvYy54bWysU8GO2yAQvVfqPyDuie2sm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page">
                  <wp:posOffset>4291330</wp:posOffset>
                </wp:positionH>
                <wp:positionV relativeFrom="paragraph">
                  <wp:posOffset>569595</wp:posOffset>
                </wp:positionV>
                <wp:extent cx="0" cy="0"/>
                <wp:effectExtent l="5080" t="200025" r="13970" b="198120"/>
                <wp:wrapNone/>
                <wp:docPr id="7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E5864" id="Line 1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7.9pt,44.85pt" to="337.9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page">
                  <wp:posOffset>4860925</wp:posOffset>
                </wp:positionH>
                <wp:positionV relativeFrom="paragraph">
                  <wp:posOffset>569595</wp:posOffset>
                </wp:positionV>
                <wp:extent cx="0" cy="0"/>
                <wp:effectExtent l="12700" t="200025" r="6350" b="198120"/>
                <wp:wrapNone/>
                <wp:docPr id="7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7429" id="Line 111"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75pt,44.85pt" to="38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page">
                  <wp:posOffset>5137785</wp:posOffset>
                </wp:positionH>
                <wp:positionV relativeFrom="paragraph">
                  <wp:posOffset>569595</wp:posOffset>
                </wp:positionV>
                <wp:extent cx="0" cy="0"/>
                <wp:effectExtent l="13335" t="200025" r="5715" b="198120"/>
                <wp:wrapNone/>
                <wp:docPr id="7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1F19E" id="Line 11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4.55pt,44.85pt" to="404.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page">
                  <wp:posOffset>5692140</wp:posOffset>
                </wp:positionH>
                <wp:positionV relativeFrom="paragraph">
                  <wp:posOffset>569595</wp:posOffset>
                </wp:positionV>
                <wp:extent cx="0" cy="0"/>
                <wp:effectExtent l="5715" t="200025" r="13335" b="198120"/>
                <wp:wrapNone/>
                <wp:docPr id="7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B6C86" id="Line 109"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2pt,44.85pt" to="448.2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page">
                  <wp:posOffset>5969000</wp:posOffset>
                </wp:positionH>
                <wp:positionV relativeFrom="paragraph">
                  <wp:posOffset>569595</wp:posOffset>
                </wp:positionV>
                <wp:extent cx="0" cy="0"/>
                <wp:effectExtent l="6350" t="200025" r="12700" b="198120"/>
                <wp:wrapNone/>
                <wp:docPr id="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97D44" id="Line 108"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0pt,44.85pt" to="470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" strokeweight=".28117mm">
                <w10:wrap anchorx="page"/>
              </v:line>
            </w:pict>
          </mc:Fallback>
        </mc:AlternateContent>
      </w:r>
      <w:r w:rsidR="005652A4" w:rsidRPr="004E1679">
        <w:rPr>
          <w:spacing w:val="-3"/>
          <w:w w:val="105"/>
        </w:rPr>
        <w:t>Root</w:t>
      </w:r>
      <w:r w:rsidR="005652A4" w:rsidRPr="004E1679">
        <w:rPr>
          <w:spacing w:val="-3"/>
          <w:w w:val="105"/>
        </w:rPr>
        <w:tab/>
      </w:r>
      <w:r w:rsidR="005652A4" w:rsidRPr="004E1679">
        <w:rPr>
          <w:w w:val="105"/>
        </w:rPr>
        <w:t>Faithful</w:t>
      </w:r>
      <w:r w:rsidR="005652A4" w:rsidRPr="004E1679">
        <w:rPr>
          <w:spacing w:val="-6"/>
          <w:w w:val="105"/>
        </w:rPr>
        <w:t xml:space="preserve"> </w:t>
      </w:r>
      <w:r w:rsidR="004E1679" w:rsidRPr="004E1679">
        <w:rPr>
          <w:smallCaps/>
          <w:w w:val="105"/>
        </w:rPr>
        <w:t>Red</w:t>
      </w:r>
      <w:r w:rsidR="005652A4" w:rsidRPr="004E1679">
        <w:rPr>
          <w:w w:val="105"/>
        </w:rPr>
        <w:tab/>
        <w:t>Output</w:t>
      </w:r>
    </w:p>
    <w:p w:rsidR="00E90EB4" w:rsidRPr="004E1679" w:rsidRDefault="00E90EB4" w:rsidP="00B846AD">
      <w:pPr>
        <w:spacing w:line="293" w:lineRule="exact"/>
        <w:sectPr w:rsidR="00E90EB4" w:rsidRPr="004E1679">
          <w:pgSz w:w="12240" w:h="15840"/>
          <w:pgMar w:top="1520" w:right="1140" w:bottom="280" w:left="1560" w:header="1292" w:footer="0" w:gutter="0"/>
          <w:cols w:space="720"/>
        </w:sectPr>
      </w:pPr>
    </w:p>
    <w:p w:rsidR="00E90EB4" w:rsidRPr="004E1679" w:rsidRDefault="00D74142" w:rsidP="00B846AD">
      <w:pPr>
        <w:tabs>
          <w:tab w:val="left" w:pos="440"/>
        </w:tabs>
        <w:spacing w:line="215" w:lineRule="exact"/>
      </w:pPr>
      <w:r>
        <w:rPr>
          <w:noProof/>
        </w:rPr>
        <w:lastRenderedPageBreak/>
        <mc:AlternateContent>
          <mc:Choice Requires="wps">
            <w:drawing>
              <wp:anchor distT="0" distB="0" distL="114300" distR="114300" simplePos="0" relativeHeight="251619328" behindDoc="0" locked="0" layoutInCell="1" allowOverlap="1">
                <wp:simplePos x="0" y="0"/>
                <wp:positionH relativeFrom="page">
                  <wp:posOffset>2124710</wp:posOffset>
                </wp:positionH>
                <wp:positionV relativeFrom="paragraph">
                  <wp:posOffset>323215</wp:posOffset>
                </wp:positionV>
                <wp:extent cx="0" cy="0"/>
                <wp:effectExtent l="10160" t="200025" r="8890" b="197485"/>
                <wp:wrapNone/>
                <wp:docPr id="6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40A4" id="Line 107"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3pt,25.45pt" to="167.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page">
                  <wp:posOffset>2401570</wp:posOffset>
                </wp:positionH>
                <wp:positionV relativeFrom="paragraph">
                  <wp:posOffset>323215</wp:posOffset>
                </wp:positionV>
                <wp:extent cx="0" cy="0"/>
                <wp:effectExtent l="10795" t="200025" r="8255" b="197485"/>
                <wp:wrapNone/>
                <wp:docPr id="6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1A5C7" id="Line 106"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1pt,25.45pt" to="189.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" strokeweight=".28117mm">
                <w10:wrap anchorx="page"/>
              </v:line>
            </w:pict>
          </mc:Fallback>
        </mc:AlternateContent>
      </w:r>
      <w:r w:rsidR="00B065AC">
        <w:rPr>
          <w:i/>
        </w:rPr>
        <w:t xml:space="preserve">                               </w:t>
      </w:r>
      <w:r w:rsidR="005652A4" w:rsidRPr="004E1679">
        <w:rPr>
          <w:i/>
        </w:rPr>
        <w:t>µ</w:t>
      </w:r>
      <w:r w:rsidR="005652A4" w:rsidRPr="004E1679">
        <w:rPr>
          <w:vertAlign w:val="subscript"/>
        </w:rPr>
        <w:t>v</w:t>
      </w:r>
      <w:r w:rsidR="00B065AC">
        <w:t xml:space="preserve">    </w:t>
      </w:r>
      <w:r w:rsidR="005652A4" w:rsidRPr="004E1679">
        <w:rPr>
          <w:i/>
          <w:w w:val="95"/>
        </w:rPr>
        <w:t>µ</w:t>
      </w:r>
      <w:r w:rsidR="005652A4" w:rsidRPr="004E1679">
        <w:rPr>
          <w:w w:val="95"/>
          <w:vertAlign w:val="subscript"/>
        </w:rPr>
        <w:t>c</w:t>
      </w:r>
    </w:p>
    <w:p w:rsidR="00E90EB4" w:rsidRPr="004E1679" w:rsidRDefault="005652A4" w:rsidP="00B846AD">
      <w:pPr>
        <w:tabs>
          <w:tab w:val="left" w:pos="1424"/>
          <w:tab w:val="left" w:pos="2292"/>
          <w:tab w:val="left" w:pos="2733"/>
        </w:tabs>
        <w:spacing w:line="229" w:lineRule="exact"/>
        <w:ind w:left="983"/>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spacing w:val="-15"/>
        </w:rPr>
        <w:t>µ</w:t>
      </w:r>
      <w:r w:rsidRPr="004E1679">
        <w:rPr>
          <w:spacing w:val="-15"/>
          <w:position w:val="-2"/>
          <w:sz w:val="16"/>
        </w:rPr>
        <w:t>c</w:t>
      </w:r>
    </w:p>
    <w:p w:rsidR="00E90EB4" w:rsidRPr="004E1679" w:rsidRDefault="005652A4" w:rsidP="00B846AD">
      <w:pPr>
        <w:tabs>
          <w:tab w:val="left" w:pos="1090"/>
          <w:tab w:val="left" w:pos="1959"/>
          <w:tab w:val="left" w:pos="2399"/>
        </w:tabs>
        <w:spacing w:line="229" w:lineRule="exact"/>
        <w:ind w:left="650"/>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rPr>
        <w:t>µ</w:t>
      </w:r>
      <w:r w:rsidRPr="004E1679">
        <w:rPr>
          <w:position w:val="-2"/>
          <w:sz w:val="16"/>
        </w:rPr>
        <w:t>c</w:t>
      </w:r>
    </w:p>
    <w:p w:rsidR="00E90EB4" w:rsidRPr="004E1679" w:rsidRDefault="00E90EB4" w:rsidP="00B846AD">
      <w:pPr>
        <w:spacing w:line="229" w:lineRule="exact"/>
        <w:rPr>
          <w:sz w:val="16"/>
        </w:rPr>
        <w:sectPr w:rsidR="00E90EB4" w:rsidRPr="004E1679">
          <w:type w:val="continuous"/>
          <w:pgSz w:w="12240" w:h="15840"/>
          <w:pgMar w:top="1500" w:right="1140" w:bottom="280" w:left="1560" w:header="720" w:footer="720" w:gutter="0"/>
          <w:cols w:num="3" w:space="720" w:equalWidth="0">
            <w:col w:w="2319" w:space="40"/>
            <w:col w:w="2936" w:space="39"/>
            <w:col w:w="4206"/>
          </w:cols>
        </w:sectPr>
      </w:pP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37"/>
          <w:tab w:val="left" w:pos="2167"/>
          <w:tab w:val="left" w:pos="2900"/>
          <w:tab w:val="left" w:pos="3404"/>
          <w:tab w:val="left" w:pos="3834"/>
          <w:tab w:val="left" w:pos="4270"/>
          <w:tab w:val="left" w:pos="4713"/>
          <w:tab w:val="left" w:pos="5143"/>
          <w:tab w:val="left" w:pos="5603"/>
          <w:tab w:val="left" w:pos="6046"/>
          <w:tab w:val="left" w:pos="6446"/>
          <w:tab w:val="left" w:pos="6912"/>
          <w:tab w:val="left" w:pos="7355"/>
          <w:tab w:val="left" w:pos="7785"/>
        </w:tabs>
        <w:spacing w:before="89"/>
        <w:ind w:left="1234"/>
      </w:pPr>
      <w:r w:rsidRPr="004E1679">
        <w:t>/b</w:t>
      </w:r>
      <w:r w:rsidRPr="004E1679">
        <w:tab/>
        <w:t>ɔ</w:t>
      </w:r>
      <w:r w:rsidRPr="004E1679">
        <w:tab/>
        <w:t>ɲ</w:t>
      </w:r>
      <w:r w:rsidRPr="004E1679">
        <w:rPr>
          <w:spacing w:val="-5"/>
        </w:rPr>
        <w:t xml:space="preserve"> </w:t>
      </w:r>
      <w:r w:rsidRPr="004E1679">
        <w:t>/</w:t>
      </w:r>
      <w:r w:rsidRPr="004E1679">
        <w:rPr>
          <w:spacing w:val="-2"/>
        </w:rPr>
        <w:t xml:space="preserve"> </w:t>
      </w:r>
      <w:r w:rsidRPr="004E1679">
        <w:rPr>
          <w:i/>
        </w:rPr>
        <w:t>→</w:t>
      </w:r>
      <w:r w:rsidRPr="004E1679">
        <w:rPr>
          <w:i/>
        </w:rPr>
        <w:tab/>
      </w:r>
      <w:r w:rsidRPr="004E1679">
        <w:t>/b</w:t>
      </w:r>
      <w:r w:rsidRPr="004E1679">
        <w:tab/>
        <w:t>ɔ</w:t>
      </w:r>
      <w:r w:rsidRPr="004E1679">
        <w:tab/>
        <w:t>ɲ</w:t>
      </w:r>
      <w:r w:rsidRPr="004E1679">
        <w:tab/>
        <w:t>b</w:t>
      </w:r>
      <w:r w:rsidRPr="004E1679">
        <w:tab/>
        <w:t>ɔ</w:t>
      </w:r>
      <w:r w:rsidRPr="004E1679">
        <w:tab/>
        <w:t>ɲ</w:t>
      </w:r>
      <w:r w:rsidRPr="004E1679">
        <w:rPr>
          <w:spacing w:val="-4"/>
        </w:rPr>
        <w:t xml:space="preserve"> </w:t>
      </w:r>
      <w:r w:rsidRPr="004E1679">
        <w:t>/</w:t>
      </w:r>
      <w:r w:rsidRPr="004E1679">
        <w:tab/>
        <w:t>b</w:t>
      </w:r>
      <w:r w:rsidRPr="004E1679">
        <w:tab/>
        <w:t>ɔ</w:t>
      </w:r>
      <w:r w:rsidRPr="004E1679">
        <w:tab/>
        <w:t>m</w:t>
      </w:r>
      <w:r w:rsidRPr="004E1679">
        <w:tab/>
        <w:t>b</w:t>
      </w:r>
      <w:r w:rsidRPr="004E1679">
        <w:tab/>
        <w:t>ɔ</w:t>
      </w:r>
      <w:r w:rsidRPr="004E1679">
        <w:tab/>
        <w:t>ɲ</w:t>
      </w:r>
    </w:p>
    <w:p w:rsidR="00E90EB4" w:rsidRPr="0048371E" w:rsidRDefault="005652A4" w:rsidP="00B846AD">
      <w:pPr>
        <w:pStyle w:val="Paragraphedeliste"/>
        <w:numPr>
          <w:ilvl w:val="1"/>
          <w:numId w:val="4"/>
        </w:numPr>
        <w:tabs>
          <w:tab w:val="left" w:pos="581"/>
          <w:tab w:val="left" w:pos="1116"/>
        </w:tabs>
        <w:spacing w:before="239" w:line="206" w:lineRule="exact"/>
        <w:ind w:right="5665"/>
        <w:jc w:val="left"/>
      </w:pPr>
      <w:bookmarkStart w:id="34" w:name="_bookmark26"/>
      <w:bookmarkEnd w:id="34"/>
      <w:r w:rsidRPr="004E1679">
        <w:t>Syllabic analysis of</w:t>
      </w:r>
      <w:r w:rsidRPr="004E1679">
        <w:rPr>
          <w:spacing w:val="-9"/>
        </w:rPr>
        <w:t xml:space="preserve"> </w:t>
      </w:r>
      <w:r w:rsidRPr="004E1679">
        <w:t>(</w:t>
      </w:r>
      <w:hyperlink w:anchor="_bookmark24" w:history="1">
        <w:r w:rsidRPr="004E1679">
          <w:t>16</w:t>
        </w:r>
      </w:hyperlink>
      <w:r w:rsidRPr="004E1679">
        <w:t>a)</w:t>
      </w:r>
      <w:r w:rsidR="00D74142">
        <w:rPr>
          <w:noProof/>
        </w:rPr>
        <mc:AlternateContent>
          <mc:Choice Requires="wps">
            <w:drawing>
              <wp:anchor distT="0" distB="0" distL="114300" distR="114300" simplePos="0" relativeHeight="251629568" behindDoc="0" locked="0" layoutInCell="1" allowOverlap="1">
                <wp:simplePos x="0" y="0"/>
                <wp:positionH relativeFrom="page">
                  <wp:posOffset>16986250</wp:posOffset>
                </wp:positionH>
                <wp:positionV relativeFrom="paragraph">
                  <wp:posOffset>-28354020</wp:posOffset>
                </wp:positionV>
                <wp:extent cx="3098800" cy="2600325"/>
                <wp:effectExtent l="15300325" t="0" r="0" b="26160095"/>
                <wp:wrapNone/>
                <wp:docPr id="6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0" cy="2600325"/>
                        </a:xfrm>
                        <a:custGeom>
                          <a:avLst/>
                          <a:gdLst>
                            <a:gd name="T0" fmla="+- 0 2919 26750"/>
                            <a:gd name="T1" fmla="*/ T0 w 4880"/>
                            <a:gd name="T2" fmla="+- 0 209 -44652"/>
                            <a:gd name="T3" fmla="*/ 209 h 4095"/>
                            <a:gd name="T4" fmla="+- 0 2675 26750"/>
                            <a:gd name="T5" fmla="*/ T4 w 4880"/>
                            <a:gd name="T6" fmla="+- 0 619 -44652"/>
                            <a:gd name="T7" fmla="*/ 619 h 4095"/>
                            <a:gd name="T8" fmla="+- 0 2919 26750"/>
                            <a:gd name="T9" fmla="*/ T8 w 4880"/>
                            <a:gd name="T10" fmla="+- 0 502 -44652"/>
                            <a:gd name="T11" fmla="*/ 502 h 4095"/>
                            <a:gd name="T12" fmla="+- 0 2919 26750"/>
                            <a:gd name="T13" fmla="*/ T12 w 4880"/>
                            <a:gd name="T14" fmla="+- 0 619 -44652"/>
                            <a:gd name="T15" fmla="*/ 619 h 4095"/>
                            <a:gd name="T16" fmla="+- 0 2919 26750"/>
                            <a:gd name="T17" fmla="*/ T16 w 4880"/>
                            <a:gd name="T18" fmla="+- 0 209 -44652"/>
                            <a:gd name="T19" fmla="*/ 209 h 4095"/>
                            <a:gd name="T20" fmla="+- 0 2919 26750"/>
                            <a:gd name="T21" fmla="*/ T20 w 4880"/>
                            <a:gd name="T22" fmla="+- 0 310 -44652"/>
                            <a:gd name="T23" fmla="*/ 310 h 4095"/>
                            <a:gd name="T24" fmla="+- 0 2919 26750"/>
                            <a:gd name="T25" fmla="*/ T24 w 4880"/>
                            <a:gd name="T26" fmla="+- 0 209 -44652"/>
                            <a:gd name="T27" fmla="*/ 209 h 4095"/>
                            <a:gd name="T28" fmla="+- 0 3163 26750"/>
                            <a:gd name="T29" fmla="*/ T28 w 4880"/>
                            <a:gd name="T30" fmla="+- 0 310 -44652"/>
                            <a:gd name="T31" fmla="*/ 310 h 40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80" h="4095">
                              <a:moveTo>
                                <a:pt x="-23831" y="44861"/>
                              </a:moveTo>
                              <a:lnTo>
                                <a:pt x="-24075" y="45271"/>
                              </a:lnTo>
                              <a:moveTo>
                                <a:pt x="-23831" y="45154"/>
                              </a:moveTo>
                              <a:lnTo>
                                <a:pt x="-23831" y="45271"/>
                              </a:lnTo>
                              <a:moveTo>
                                <a:pt x="-23831" y="44861"/>
                              </a:moveTo>
                              <a:lnTo>
                                <a:pt x="-23831" y="44962"/>
                              </a:lnTo>
                              <a:moveTo>
                                <a:pt x="-23831" y="44861"/>
                              </a:moveTo>
                              <a:lnTo>
                                <a:pt x="-23587" y="44962"/>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FCAA" id="AutoShape 105" o:spid="_x0000_s1026" style="position:absolute;margin-left:1337.5pt;margin-top:-2232.6pt;width:244pt;height:204.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8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" path="m-23831,44861r-244,410m-23831,45154r,117m-23831,44861r,101m-23831,44861r244,101e" filled="f" strokeweight=".28117mm">
                <v:path arrowok="t" o:connecttype="custom" o:connectlocs="-15132685,132715;-15287625,393065;-15132685,318770;-15132685,393065;-15132685,132715;-15132685,196850;-15132685,132715;-14977745,196850" o:connectangles="0,0,0,0,0,0,0,0"/>
                <w10:wrap anchorx="page"/>
              </v:shape>
            </w:pict>
          </mc:Fallback>
        </mc:AlternateContent>
      </w:r>
      <w:r w:rsidR="00D74142">
        <w:rPr>
          <w:noProof/>
        </w:rPr>
        <mc:AlternateContent>
          <mc:Choice Requires="wps">
            <w:drawing>
              <wp:anchor distT="0" distB="0" distL="114300" distR="114300" simplePos="0" relativeHeight="251630592" behindDoc="0" locked="0" layoutInCell="1" allowOverlap="1">
                <wp:simplePos x="0" y="0"/>
                <wp:positionH relativeFrom="page">
                  <wp:posOffset>21633815</wp:posOffset>
                </wp:positionH>
                <wp:positionV relativeFrom="paragraph">
                  <wp:posOffset>-28354020</wp:posOffset>
                </wp:positionV>
                <wp:extent cx="3098800" cy="2600325"/>
                <wp:effectExtent l="19478625" t="0" r="0" b="26160095"/>
                <wp:wrapNone/>
                <wp:docPr id="6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0" cy="2600325"/>
                        </a:xfrm>
                        <a:custGeom>
                          <a:avLst/>
                          <a:gdLst>
                            <a:gd name="T0" fmla="+- 0 3651 34069"/>
                            <a:gd name="T1" fmla="*/ T0 w 4880"/>
                            <a:gd name="T2" fmla="+- 0 209 -44652"/>
                            <a:gd name="T3" fmla="*/ 209 h 4095"/>
                            <a:gd name="T4" fmla="+- 0 3407 34069"/>
                            <a:gd name="T5" fmla="*/ T4 w 4880"/>
                            <a:gd name="T6" fmla="+- 0 619 -44652"/>
                            <a:gd name="T7" fmla="*/ 619 h 4095"/>
                            <a:gd name="T8" fmla="+- 0 3651 34069"/>
                            <a:gd name="T9" fmla="*/ T8 w 4880"/>
                            <a:gd name="T10" fmla="+- 0 502 -44652"/>
                            <a:gd name="T11" fmla="*/ 502 h 4095"/>
                            <a:gd name="T12" fmla="+- 0 3651 34069"/>
                            <a:gd name="T13" fmla="*/ T12 w 4880"/>
                            <a:gd name="T14" fmla="+- 0 619 -44652"/>
                            <a:gd name="T15" fmla="*/ 619 h 4095"/>
                            <a:gd name="T16" fmla="+- 0 3651 34069"/>
                            <a:gd name="T17" fmla="*/ T16 w 4880"/>
                            <a:gd name="T18" fmla="+- 0 209 -44652"/>
                            <a:gd name="T19" fmla="*/ 209 h 4095"/>
                            <a:gd name="T20" fmla="+- 0 3651 34069"/>
                            <a:gd name="T21" fmla="*/ T20 w 4880"/>
                            <a:gd name="T22" fmla="+- 0 310 -44652"/>
                            <a:gd name="T23" fmla="*/ 310 h 4095"/>
                            <a:gd name="T24" fmla="+- 0 3651 34069"/>
                            <a:gd name="T25" fmla="*/ T24 w 4880"/>
                            <a:gd name="T26" fmla="+- 0 209 -44652"/>
                            <a:gd name="T27" fmla="*/ 209 h 4095"/>
                            <a:gd name="T28" fmla="+- 0 3895 34069"/>
                            <a:gd name="T29" fmla="*/ T28 w 4880"/>
                            <a:gd name="T30" fmla="+- 0 310 -44652"/>
                            <a:gd name="T31" fmla="*/ 310 h 40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80" h="4095">
                              <a:moveTo>
                                <a:pt x="-30418" y="44861"/>
                              </a:moveTo>
                              <a:lnTo>
                                <a:pt x="-30662" y="45271"/>
                              </a:lnTo>
                              <a:moveTo>
                                <a:pt x="-30418" y="45154"/>
                              </a:moveTo>
                              <a:lnTo>
                                <a:pt x="-30418" y="45271"/>
                              </a:lnTo>
                              <a:moveTo>
                                <a:pt x="-30418" y="44861"/>
                              </a:moveTo>
                              <a:lnTo>
                                <a:pt x="-30418" y="44962"/>
                              </a:lnTo>
                              <a:moveTo>
                                <a:pt x="-30418" y="44861"/>
                              </a:moveTo>
                              <a:lnTo>
                                <a:pt x="-30174" y="44962"/>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A909B" id="AutoShape 104" o:spid="_x0000_s1026" style="position:absolute;margin-left:1703.45pt;margin-top:-2232.6pt;width:244pt;height:204.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8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" path="m-30418,44861r-244,410m-30418,45154r,117m-30418,44861r,101m-30418,44861r244,101e" filled="f" strokeweight=".28117mm">
                <v:path arrowok="t" o:connecttype="custom" o:connectlocs="-19315430,132715;-19470370,393065;-19315430,318770;-19315430,393065;-19315430,132715;-19315430,196850;-19315430,132715;-19160490,196850" o:connectangles="0,0,0,0,0,0,0,0"/>
                <w10:wrap anchorx="page"/>
              </v:shape>
            </w:pict>
          </mc:Fallback>
        </mc:AlternateContent>
      </w:r>
      <w:r w:rsidRPr="0048371E">
        <w:rPr>
          <w:i/>
          <w:w w:val="105"/>
        </w:rPr>
        <w:tab/>
      </w:r>
    </w:p>
    <w:p w:rsidR="00950B60" w:rsidRPr="00833C40" w:rsidRDefault="00950B60" w:rsidP="00833C40">
      <w:pPr>
        <w:tabs>
          <w:tab w:val="left" w:pos="2326"/>
        </w:tabs>
        <w:spacing w:line="132" w:lineRule="exact"/>
        <w:rPr>
          <w:sz w:val="13"/>
        </w:rPr>
      </w:pPr>
    </w:p>
    <w:tbl>
      <w:tblPr>
        <w:tblStyle w:val="Grilledutableau"/>
        <w:tblW w:w="0" w:type="auto"/>
        <w:tblInd w:w="1135"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33C40" w:rsidRPr="009A20BA" w:rsidTr="00B25E67">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gridSpan w:val="2"/>
            <w:tcBorders>
              <w:top w:val="nil"/>
              <w:left w:val="nil"/>
              <w:bottom w:val="nil"/>
              <w:right w:val="nil"/>
            </w:tcBorders>
            <w:vAlign w:val="bottom"/>
          </w:tcPr>
          <w:p w:rsidR="00833C40" w:rsidRPr="009A20BA" w:rsidRDefault="00833C40" w:rsidP="00B25E67">
            <w:pPr>
              <w:pStyle w:val="Corpsdetexte"/>
              <w:spacing w:before="4"/>
              <w:jc w:val="center"/>
            </w:pPr>
            <w:r w:rsidRPr="009A20BA">
              <w:t>σ</w:t>
            </w: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cBorders>
          </w:tcPr>
          <w:p w:rsidR="00833C40" w:rsidRPr="009A20BA" w:rsidRDefault="00833C40" w:rsidP="00B25E67">
            <w:pPr>
              <w:pStyle w:val="Corpsdetexte"/>
              <w:spacing w:before="4"/>
              <w:jc w:val="center"/>
            </w:pPr>
          </w:p>
        </w:tc>
        <w:tc>
          <w:tcPr>
            <w:tcW w:w="0" w:type="auto"/>
            <w:tcBorders>
              <w:top w:val="nil"/>
              <w:left w:val="nil"/>
              <w:bottom w:val="nil"/>
              <w:right w:val="nil"/>
            </w:tcBorders>
          </w:tcPr>
          <w:p w:rsidR="00833C40" w:rsidRPr="009A20BA" w:rsidRDefault="00833C40" w:rsidP="00B25E67">
            <w:pPr>
              <w:pStyle w:val="Corpsdetexte"/>
              <w:spacing w:before="4"/>
              <w:jc w:val="center"/>
            </w:pP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gridSpan w:val="2"/>
            <w:tcBorders>
              <w:top w:val="nil"/>
              <w:left w:val="nil"/>
              <w:bottom w:val="nil"/>
              <w:right w:val="nil"/>
            </w:tcBorders>
            <w:vAlign w:val="bottom"/>
          </w:tcPr>
          <w:p w:rsidR="00833C40" w:rsidRPr="009A20BA" w:rsidRDefault="00833C40" w:rsidP="00B25E67">
            <w:pPr>
              <w:pStyle w:val="Corpsdetexte"/>
              <w:spacing w:before="4"/>
              <w:jc w:val="center"/>
            </w:pPr>
            <w:r w:rsidRPr="009A20BA">
              <w:t>σ</w:t>
            </w: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r>
      <w:tr w:rsidR="00833C40" w:rsidRPr="009A20BA" w:rsidTr="00B25E67">
        <w:tc>
          <w:tcPr>
            <w:tcW w:w="0" w:type="auto"/>
            <w:tcBorders>
              <w:top w:val="nil"/>
              <w:left w:val="nil"/>
              <w:bottom w:val="nil"/>
              <w:right w:val="nil"/>
              <w:tl2br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833C40" w:rsidRPr="009A20BA" w:rsidRDefault="00833C40" w:rsidP="00B25E67">
            <w:pPr>
              <w:pStyle w:val="Corpsdetexte"/>
              <w:spacing w:before="4"/>
              <w:jc w:val="center"/>
            </w:pPr>
          </w:p>
        </w:tc>
        <w:tc>
          <w:tcPr>
            <w:tcW w:w="0" w:type="auto"/>
            <w:gridSpan w:val="2"/>
            <w:tcBorders>
              <w:top w:val="nil"/>
              <w:left w:val="single" w:sz="4" w:space="0" w:color="auto"/>
              <w:bottom w:val="nil"/>
              <w:right w:val="nil"/>
              <w:tl2br w:val="single" w:sz="4" w:space="0" w:color="auto"/>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833C40" w:rsidRPr="009A20BA" w:rsidRDefault="00833C40" w:rsidP="00B25E67">
            <w:pPr>
              <w:pStyle w:val="Corpsdetexte"/>
              <w:spacing w:before="4"/>
              <w:jc w:val="center"/>
            </w:pPr>
          </w:p>
        </w:tc>
        <w:tc>
          <w:tcPr>
            <w:tcW w:w="0" w:type="auto"/>
            <w:gridSpan w:val="2"/>
            <w:tcBorders>
              <w:top w:val="nil"/>
              <w:left w:val="single" w:sz="4" w:space="0" w:color="auto"/>
              <w:bottom w:val="nil"/>
              <w:right w:val="nil"/>
              <w:tl2br w:val="single" w:sz="4" w:space="0" w:color="auto"/>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l2br w:val="nil"/>
              <w:tr2bl w:val="nil"/>
            </w:tcBorders>
            <w:vAlign w:val="bottom"/>
          </w:tcPr>
          <w:p w:rsidR="00833C40" w:rsidRPr="009A20BA" w:rsidRDefault="00833C40" w:rsidP="00B25E67">
            <w:pPr>
              <w:pStyle w:val="Corpsdetexte"/>
              <w:spacing w:before="4"/>
              <w:jc w:val="center"/>
            </w:pPr>
          </w:p>
        </w:tc>
      </w:tr>
      <w:tr w:rsidR="00833C40" w:rsidRPr="009A20BA" w:rsidTr="00833C40">
        <w:tc>
          <w:tcPr>
            <w:tcW w:w="0" w:type="auto"/>
            <w:tcBorders>
              <w:top w:val="nil"/>
              <w:left w:val="nil"/>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r2bl w:val="single" w:sz="4" w:space="0" w:color="auto"/>
            </w:tcBorders>
            <w:vAlign w:val="bottom"/>
          </w:tcPr>
          <w:p w:rsidR="00833C40" w:rsidRPr="009A20BA" w:rsidRDefault="00833C40" w:rsidP="00B25E67">
            <w:pPr>
              <w:pStyle w:val="Corpsdetexte"/>
              <w:spacing w:before="4"/>
              <w:jc w:val="center"/>
            </w:pPr>
          </w:p>
        </w:tc>
        <w:tc>
          <w:tcPr>
            <w:tcW w:w="0" w:type="auto"/>
            <w:gridSpan w:val="2"/>
            <w:tcBorders>
              <w:top w:val="nil"/>
              <w:left w:val="nil"/>
              <w:bottom w:val="nil"/>
              <w:right w:val="nil"/>
              <w:tr2bl w:val="nil"/>
            </w:tcBorders>
            <w:vAlign w:val="bottom"/>
          </w:tcPr>
          <w:p w:rsidR="00833C40" w:rsidRPr="009A20BA" w:rsidRDefault="00833C40" w:rsidP="00B25E67">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833C40" w:rsidRPr="009A20BA" w:rsidRDefault="00833C40" w:rsidP="00B25E67">
            <w:pPr>
              <w:pStyle w:val="Corpsdetexte"/>
              <w:spacing w:before="4"/>
              <w:jc w:val="center"/>
            </w:pPr>
            <w:r w:rsidRPr="009A20BA">
              <w:t>µ</w:t>
            </w:r>
          </w:p>
        </w:tc>
        <w:tc>
          <w:tcPr>
            <w:tcW w:w="0" w:type="auto"/>
            <w:tcBorders>
              <w:top w:val="nil"/>
              <w:left w:val="nil"/>
              <w:bottom w:val="nil"/>
              <w:right w:val="nil"/>
              <w:tr2bl w:val="nil"/>
            </w:tcBorders>
          </w:tcPr>
          <w:p w:rsidR="00833C40" w:rsidRPr="009A20BA" w:rsidRDefault="00833C40" w:rsidP="00B25E67">
            <w:pPr>
              <w:pStyle w:val="Corpsdetexte"/>
              <w:spacing w:before="4"/>
              <w:jc w:val="center"/>
            </w:pPr>
          </w:p>
        </w:tc>
        <w:tc>
          <w:tcPr>
            <w:tcW w:w="0" w:type="auto"/>
            <w:tcBorders>
              <w:top w:val="nil"/>
              <w:left w:val="nil"/>
              <w:bottom w:val="nil"/>
              <w:right w:val="nil"/>
              <w:tr2bl w:val="nil"/>
            </w:tcBorders>
          </w:tcPr>
          <w:p w:rsidR="00833C40" w:rsidRPr="009A20BA" w:rsidRDefault="00833C40" w:rsidP="00B25E67">
            <w:pPr>
              <w:pStyle w:val="Corpsdetexte"/>
              <w:spacing w:before="4"/>
              <w:jc w:val="center"/>
            </w:pPr>
          </w:p>
        </w:tc>
        <w:tc>
          <w:tcPr>
            <w:tcW w:w="0" w:type="auto"/>
            <w:tcBorders>
              <w:top w:val="nil"/>
              <w:left w:val="nil"/>
              <w:bottom w:val="nil"/>
              <w:right w:val="nil"/>
              <w:tr2bl w:val="single" w:sz="4" w:space="0" w:color="auto"/>
            </w:tcBorders>
            <w:vAlign w:val="bottom"/>
          </w:tcPr>
          <w:p w:rsidR="00833C40" w:rsidRPr="009A20BA" w:rsidRDefault="00833C40" w:rsidP="00B25E67">
            <w:pPr>
              <w:pStyle w:val="Corpsdetexte"/>
              <w:spacing w:before="4"/>
              <w:jc w:val="center"/>
            </w:pPr>
          </w:p>
        </w:tc>
        <w:tc>
          <w:tcPr>
            <w:tcW w:w="0" w:type="auto"/>
            <w:gridSpan w:val="2"/>
            <w:tcBorders>
              <w:top w:val="nil"/>
              <w:left w:val="nil"/>
              <w:bottom w:val="nil"/>
              <w:right w:val="nil"/>
              <w:tr2bl w:val="nil"/>
            </w:tcBorders>
            <w:vAlign w:val="bottom"/>
          </w:tcPr>
          <w:p w:rsidR="00833C40" w:rsidRPr="009A20BA" w:rsidRDefault="00833C40" w:rsidP="00B25E67">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833C40" w:rsidRPr="009A20BA" w:rsidRDefault="00833C40" w:rsidP="00B25E67">
            <w:pPr>
              <w:pStyle w:val="Corpsdetexte"/>
              <w:spacing w:before="4"/>
              <w:jc w:val="center"/>
            </w:pPr>
            <w:r w:rsidRPr="009A20BA">
              <w:t>µ</w:t>
            </w:r>
          </w:p>
        </w:tc>
      </w:tr>
      <w:tr w:rsidR="00833C40" w:rsidRPr="009A20BA" w:rsidTr="00833C40">
        <w:tc>
          <w:tcPr>
            <w:tcW w:w="0" w:type="auto"/>
            <w:tcBorders>
              <w:top w:val="nil"/>
              <w:left w:val="nil"/>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r2bl w:val="single" w:sz="4" w:space="0" w:color="auto"/>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single" w:sz="4" w:space="0" w:color="auto"/>
              <w:tr2bl w:val="nil"/>
            </w:tcBorders>
            <w:vAlign w:val="bottom"/>
          </w:tcPr>
          <w:p w:rsidR="00833C40" w:rsidRPr="009A20BA" w:rsidRDefault="00833C40" w:rsidP="00B25E67">
            <w:pPr>
              <w:pStyle w:val="Corpsdetexte"/>
              <w:spacing w:before="4"/>
              <w:jc w:val="center"/>
            </w:pPr>
          </w:p>
        </w:tc>
        <w:tc>
          <w:tcPr>
            <w:tcW w:w="0" w:type="auto"/>
            <w:tcBorders>
              <w:top w:val="nil"/>
              <w:left w:val="single" w:sz="4" w:space="0" w:color="auto"/>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single" w:sz="4" w:space="0" w:color="auto"/>
              <w:tr2bl w:val="nil"/>
            </w:tcBorders>
            <w:vAlign w:val="bottom"/>
          </w:tcPr>
          <w:p w:rsidR="00833C40" w:rsidRPr="009A20BA" w:rsidRDefault="00833C40" w:rsidP="00B25E67">
            <w:pPr>
              <w:pStyle w:val="Corpsdetexte"/>
              <w:spacing w:before="4"/>
              <w:jc w:val="center"/>
            </w:pPr>
          </w:p>
        </w:tc>
        <w:tc>
          <w:tcPr>
            <w:tcW w:w="0" w:type="auto"/>
            <w:tcBorders>
              <w:top w:val="nil"/>
              <w:left w:val="single" w:sz="4" w:space="0" w:color="auto"/>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nil"/>
              <w:tr2bl w:val="nil"/>
            </w:tcBorders>
          </w:tcPr>
          <w:p w:rsidR="00833C40" w:rsidRPr="009A20BA" w:rsidRDefault="00833C40" w:rsidP="00B25E67">
            <w:pPr>
              <w:pStyle w:val="Corpsdetexte"/>
              <w:spacing w:before="4"/>
              <w:jc w:val="center"/>
            </w:pPr>
          </w:p>
        </w:tc>
        <w:tc>
          <w:tcPr>
            <w:tcW w:w="0" w:type="auto"/>
            <w:tcBorders>
              <w:top w:val="nil"/>
              <w:left w:val="nil"/>
              <w:bottom w:val="nil"/>
              <w:right w:val="nil"/>
              <w:tr2bl w:val="single" w:sz="4" w:space="0" w:color="auto"/>
            </w:tcBorders>
          </w:tcPr>
          <w:p w:rsidR="00833C40" w:rsidRPr="009A20BA" w:rsidRDefault="00833C40" w:rsidP="00B25E67">
            <w:pPr>
              <w:pStyle w:val="Corpsdetexte"/>
              <w:spacing w:before="4"/>
              <w:jc w:val="center"/>
            </w:pPr>
          </w:p>
        </w:tc>
        <w:tc>
          <w:tcPr>
            <w:tcW w:w="0" w:type="auto"/>
            <w:tcBorders>
              <w:top w:val="nil"/>
              <w:left w:val="nil"/>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single" w:sz="4" w:space="0" w:color="auto"/>
              <w:tr2bl w:val="nil"/>
            </w:tcBorders>
            <w:vAlign w:val="bottom"/>
          </w:tcPr>
          <w:p w:rsidR="00833C40" w:rsidRPr="009A20BA" w:rsidRDefault="00833C40" w:rsidP="00B25E67">
            <w:pPr>
              <w:pStyle w:val="Corpsdetexte"/>
              <w:spacing w:before="4"/>
              <w:jc w:val="center"/>
            </w:pPr>
          </w:p>
        </w:tc>
        <w:tc>
          <w:tcPr>
            <w:tcW w:w="0" w:type="auto"/>
            <w:tcBorders>
              <w:top w:val="nil"/>
              <w:left w:val="single" w:sz="4" w:space="0" w:color="auto"/>
              <w:bottom w:val="nil"/>
              <w:right w:val="nil"/>
              <w:tr2bl w:val="nil"/>
            </w:tcBorders>
            <w:vAlign w:val="bottom"/>
          </w:tcPr>
          <w:p w:rsidR="00833C40" w:rsidRPr="009A20BA" w:rsidRDefault="00833C40" w:rsidP="00B25E67">
            <w:pPr>
              <w:pStyle w:val="Corpsdetexte"/>
              <w:spacing w:before="4"/>
              <w:jc w:val="center"/>
            </w:pPr>
          </w:p>
        </w:tc>
        <w:tc>
          <w:tcPr>
            <w:tcW w:w="0" w:type="auto"/>
            <w:tcBorders>
              <w:top w:val="nil"/>
              <w:left w:val="nil"/>
              <w:bottom w:val="nil"/>
              <w:right w:val="single" w:sz="4" w:space="0" w:color="auto"/>
              <w:tr2bl w:val="nil"/>
            </w:tcBorders>
            <w:vAlign w:val="bottom"/>
          </w:tcPr>
          <w:p w:rsidR="00833C40" w:rsidRPr="009A20BA" w:rsidRDefault="00833C40" w:rsidP="00B25E67">
            <w:pPr>
              <w:pStyle w:val="Corpsdetexte"/>
              <w:spacing w:before="4"/>
              <w:jc w:val="center"/>
            </w:pPr>
          </w:p>
        </w:tc>
        <w:tc>
          <w:tcPr>
            <w:tcW w:w="0" w:type="auto"/>
            <w:tcBorders>
              <w:top w:val="nil"/>
              <w:left w:val="single" w:sz="4" w:space="0" w:color="auto"/>
              <w:bottom w:val="nil"/>
              <w:right w:val="nil"/>
              <w:tr2bl w:val="nil"/>
            </w:tcBorders>
            <w:vAlign w:val="bottom"/>
          </w:tcPr>
          <w:p w:rsidR="00833C40" w:rsidRPr="009A20BA" w:rsidRDefault="00833C40" w:rsidP="00B25E67">
            <w:pPr>
              <w:pStyle w:val="Corpsdetexte"/>
              <w:spacing w:before="4"/>
              <w:jc w:val="center"/>
            </w:pPr>
          </w:p>
        </w:tc>
      </w:tr>
      <w:tr w:rsidR="00833C40" w:rsidRPr="009A20BA" w:rsidTr="00B25E67">
        <w:tc>
          <w:tcPr>
            <w:tcW w:w="0" w:type="auto"/>
            <w:gridSpan w:val="3"/>
            <w:tcBorders>
              <w:top w:val="nil"/>
              <w:left w:val="nil"/>
              <w:bottom w:val="nil"/>
              <w:right w:val="nil"/>
            </w:tcBorders>
            <w:vAlign w:val="bottom"/>
          </w:tcPr>
          <w:p w:rsidR="00833C40" w:rsidRPr="009A20BA" w:rsidRDefault="00833C40" w:rsidP="00B25E67">
            <w:pPr>
              <w:pStyle w:val="Corpsdetexte"/>
              <w:spacing w:before="4"/>
              <w:jc w:val="center"/>
            </w:pPr>
            <w:r>
              <w:t>b</w:t>
            </w:r>
          </w:p>
        </w:tc>
        <w:tc>
          <w:tcPr>
            <w:tcW w:w="0" w:type="auto"/>
            <w:gridSpan w:val="2"/>
            <w:tcBorders>
              <w:top w:val="nil"/>
              <w:left w:val="nil"/>
              <w:bottom w:val="nil"/>
              <w:right w:val="nil"/>
            </w:tcBorders>
            <w:vAlign w:val="bottom"/>
          </w:tcPr>
          <w:p w:rsidR="00833C40" w:rsidRPr="009A20BA" w:rsidRDefault="00833C40" w:rsidP="00B25E67">
            <w:pPr>
              <w:pStyle w:val="Corpsdetexte"/>
              <w:spacing w:before="4"/>
              <w:jc w:val="center"/>
            </w:pPr>
            <w:r>
              <w:t>ɔ</w:t>
            </w:r>
          </w:p>
        </w:tc>
        <w:tc>
          <w:tcPr>
            <w:tcW w:w="0" w:type="auto"/>
            <w:gridSpan w:val="2"/>
            <w:tcBorders>
              <w:top w:val="nil"/>
              <w:left w:val="nil"/>
              <w:bottom w:val="nil"/>
              <w:right w:val="nil"/>
            </w:tcBorders>
            <w:vAlign w:val="bottom"/>
          </w:tcPr>
          <w:p w:rsidR="00833C40" w:rsidRPr="009A20BA" w:rsidRDefault="00833C40" w:rsidP="00B25E67">
            <w:pPr>
              <w:pStyle w:val="Corpsdetexte"/>
              <w:spacing w:before="4"/>
              <w:jc w:val="center"/>
            </w:pPr>
            <w:r>
              <w:t>m</w:t>
            </w:r>
          </w:p>
        </w:tc>
        <w:tc>
          <w:tcPr>
            <w:tcW w:w="0" w:type="auto"/>
            <w:gridSpan w:val="2"/>
            <w:tcBorders>
              <w:top w:val="nil"/>
              <w:left w:val="nil"/>
              <w:bottom w:val="nil"/>
              <w:right w:val="nil"/>
            </w:tcBorders>
          </w:tcPr>
          <w:p w:rsidR="00833C40" w:rsidRPr="009A20BA" w:rsidRDefault="00833C40" w:rsidP="00B25E67">
            <w:pPr>
              <w:pStyle w:val="Corpsdetexte"/>
              <w:spacing w:before="4"/>
              <w:jc w:val="center"/>
            </w:pPr>
            <w:r>
              <w:t>b</w:t>
            </w:r>
          </w:p>
        </w:tc>
        <w:tc>
          <w:tcPr>
            <w:tcW w:w="0" w:type="auto"/>
            <w:tcBorders>
              <w:top w:val="nil"/>
              <w:left w:val="nil"/>
              <w:bottom w:val="nil"/>
              <w:right w:val="nil"/>
            </w:tcBorders>
            <w:vAlign w:val="bottom"/>
          </w:tcPr>
          <w:p w:rsidR="00833C40" w:rsidRPr="009A20BA" w:rsidRDefault="00833C40" w:rsidP="00B25E67">
            <w:pPr>
              <w:pStyle w:val="Corpsdetexte"/>
              <w:spacing w:before="4"/>
              <w:jc w:val="center"/>
            </w:pPr>
          </w:p>
        </w:tc>
        <w:tc>
          <w:tcPr>
            <w:tcW w:w="0" w:type="auto"/>
            <w:gridSpan w:val="2"/>
            <w:tcBorders>
              <w:top w:val="nil"/>
              <w:left w:val="nil"/>
              <w:bottom w:val="nil"/>
              <w:right w:val="nil"/>
            </w:tcBorders>
            <w:vAlign w:val="bottom"/>
          </w:tcPr>
          <w:p w:rsidR="00833C40" w:rsidRPr="009A20BA" w:rsidRDefault="00833C40" w:rsidP="00B25E67">
            <w:pPr>
              <w:pStyle w:val="Corpsdetexte"/>
              <w:spacing w:before="4"/>
              <w:jc w:val="center"/>
            </w:pPr>
            <w:r>
              <w:t>ɔ</w:t>
            </w:r>
          </w:p>
        </w:tc>
        <w:tc>
          <w:tcPr>
            <w:tcW w:w="0" w:type="auto"/>
            <w:gridSpan w:val="2"/>
            <w:tcBorders>
              <w:top w:val="nil"/>
              <w:left w:val="nil"/>
              <w:bottom w:val="nil"/>
              <w:right w:val="nil"/>
            </w:tcBorders>
            <w:vAlign w:val="bottom"/>
          </w:tcPr>
          <w:p w:rsidR="00833C40" w:rsidRPr="009A20BA" w:rsidRDefault="00833C40" w:rsidP="00B25E67">
            <w:pPr>
              <w:pStyle w:val="Corpsdetexte"/>
              <w:spacing w:before="4"/>
              <w:jc w:val="center"/>
            </w:pPr>
            <w:r>
              <w:t>ɲ</w:t>
            </w:r>
          </w:p>
        </w:tc>
      </w:tr>
    </w:tbl>
    <w:p w:rsidR="004B2936" w:rsidRPr="004E1679" w:rsidRDefault="00950B60" w:rsidP="00B846AD">
      <w:pPr>
        <w:pStyle w:val="Corpsdetexte"/>
        <w:spacing w:before="89" w:line="408" w:lineRule="auto"/>
        <w:ind w:left="424" w:right="840"/>
      </w:pPr>
      <w:r>
        <w:t>I</w:t>
      </w:r>
      <w:r w:rsidR="005652A4" w:rsidRPr="004E1679">
        <w:t>n Eegimaa, all nasal consonants in coda position are moraic. Further, nasal-voiced consonant clusters are attested as permissible clusters in Eegimaa. Therefore, among roots with initial voiced consonants and final nasals, at the morpheme boundary between the root base and the reduplicative</w:t>
      </w:r>
      <w:r w:rsidR="005652A4" w:rsidRPr="004E1679">
        <w:rPr>
          <w:spacing w:val="24"/>
        </w:rPr>
        <w:t xml:space="preserve"> </w:t>
      </w:r>
      <w:r w:rsidR="005652A4" w:rsidRPr="004E1679">
        <w:t>verb</w:t>
      </w:r>
      <w:r w:rsidR="005652A4" w:rsidRPr="004E1679">
        <w:rPr>
          <w:spacing w:val="25"/>
        </w:rPr>
        <w:t xml:space="preserve"> </w:t>
      </w:r>
      <w:r w:rsidR="005652A4" w:rsidRPr="004E1679">
        <w:t>stem,</w:t>
      </w:r>
      <w:r w:rsidR="005652A4" w:rsidRPr="004E1679">
        <w:rPr>
          <w:spacing w:val="33"/>
        </w:rPr>
        <w:t xml:space="preserve"> </w:t>
      </w:r>
      <w:r w:rsidR="005652A4" w:rsidRPr="004E1679">
        <w:t>a</w:t>
      </w:r>
      <w:r w:rsidR="005652A4" w:rsidRPr="004E1679">
        <w:rPr>
          <w:spacing w:val="26"/>
        </w:rPr>
        <w:t xml:space="preserve"> </w:t>
      </w:r>
      <w:r w:rsidR="005652A4" w:rsidRPr="004E1679">
        <w:t>violation</w:t>
      </w:r>
      <w:r w:rsidR="005652A4" w:rsidRPr="004E1679">
        <w:rPr>
          <w:spacing w:val="24"/>
        </w:rPr>
        <w:t xml:space="preserve"> </w:t>
      </w:r>
      <w:r w:rsidR="005652A4" w:rsidRPr="004E1679">
        <w:t>of</w:t>
      </w:r>
      <w:r w:rsidR="005652A4" w:rsidRPr="004E1679">
        <w:rPr>
          <w:spacing w:val="46"/>
        </w:rPr>
        <w:t xml:space="preserve"> </w:t>
      </w:r>
      <w:proofErr w:type="spellStart"/>
      <w:r w:rsidR="004E1679" w:rsidRPr="004E1679">
        <w:rPr>
          <w:smallCaps/>
          <w:spacing w:val="-3"/>
        </w:rPr>
        <w:t>CodaCon</w:t>
      </w:r>
      <w:proofErr w:type="spellEnd"/>
      <w:r w:rsidR="005652A4" w:rsidRPr="004E1679">
        <w:rPr>
          <w:spacing w:val="25"/>
        </w:rPr>
        <w:t xml:space="preserve"> </w:t>
      </w:r>
      <w:r w:rsidR="005652A4" w:rsidRPr="004E1679">
        <w:t>is</w:t>
      </w:r>
      <w:r w:rsidR="005652A4" w:rsidRPr="004E1679">
        <w:rPr>
          <w:spacing w:val="25"/>
        </w:rPr>
        <w:t xml:space="preserve"> </w:t>
      </w:r>
      <w:r w:rsidR="005652A4" w:rsidRPr="004E1679">
        <w:t>not</w:t>
      </w:r>
      <w:r w:rsidR="005652A4" w:rsidRPr="004E1679">
        <w:rPr>
          <w:spacing w:val="26"/>
        </w:rPr>
        <w:t xml:space="preserve"> </w:t>
      </w:r>
      <w:r w:rsidR="005652A4" w:rsidRPr="004E1679">
        <w:t>incurred,</w:t>
      </w:r>
      <w:r w:rsidR="005652A4" w:rsidRPr="004E1679">
        <w:rPr>
          <w:spacing w:val="33"/>
        </w:rPr>
        <w:t xml:space="preserve"> </w:t>
      </w:r>
      <w:r w:rsidR="005652A4" w:rsidRPr="004E1679">
        <w:t>unless</w:t>
      </w:r>
      <w:r w:rsidR="005652A4" w:rsidRPr="004E1679">
        <w:rPr>
          <w:spacing w:val="25"/>
        </w:rPr>
        <w:t xml:space="preserve"> </w:t>
      </w:r>
      <w:r w:rsidR="005652A4" w:rsidRPr="004E1679">
        <w:t>the</w:t>
      </w:r>
      <w:r w:rsidR="005652A4" w:rsidRPr="004E1679">
        <w:rPr>
          <w:spacing w:val="25"/>
        </w:rPr>
        <w:t xml:space="preserve"> </w:t>
      </w:r>
      <w:r w:rsidR="005652A4" w:rsidRPr="004E1679">
        <w:t>obstruents</w:t>
      </w:r>
      <w:r w:rsidR="005652A4" w:rsidRPr="004E1679">
        <w:rPr>
          <w:spacing w:val="26"/>
        </w:rPr>
        <w:t xml:space="preserve"> </w:t>
      </w:r>
      <w:r w:rsidR="005652A4" w:rsidRPr="004E1679">
        <w:t>are</w:t>
      </w:r>
      <w:r w:rsidR="004B2936">
        <w:t xml:space="preserve"> </w:t>
      </w:r>
      <w:r w:rsidR="005652A4" w:rsidRPr="004E1679">
        <w:t>non-homorganic. If the obstruents in contact are not homorganic, as in the example</w:t>
      </w:r>
      <w:r w:rsidR="005652A4" w:rsidRPr="004E1679">
        <w:rPr>
          <w:spacing w:val="-36"/>
        </w:rPr>
        <w:t xml:space="preserve"> </w:t>
      </w:r>
      <w:r w:rsidR="005652A4" w:rsidRPr="004E1679">
        <w:t>diagramed</w:t>
      </w:r>
      <w:r w:rsidR="004B2936">
        <w:t xml:space="preserve"> </w:t>
      </w:r>
      <w:r w:rsidR="004B2936" w:rsidRPr="004E1679">
        <w:t xml:space="preserve">in </w:t>
      </w:r>
      <w:hyperlink w:anchor="_bookmark25" w:history="1">
        <w:r w:rsidR="004B2936" w:rsidRPr="004E1679">
          <w:t>(17</w:t>
        </w:r>
      </w:hyperlink>
      <w:r w:rsidR="004B2936" w:rsidRPr="004E1679">
        <w:t>), the only necessary repair is a simple process of place assimilation. No change is made to the underlying moraic structure from the faithful reduplicant to the output.</w:t>
      </w:r>
    </w:p>
    <w:p w:rsidR="00E90EB4" w:rsidRPr="004E1679" w:rsidRDefault="00E90EB4" w:rsidP="00B846AD">
      <w:pPr>
        <w:spacing w:line="212" w:lineRule="exact"/>
        <w:sectPr w:rsidR="00E90EB4" w:rsidRPr="004E1679">
          <w:type w:val="continuous"/>
          <w:pgSz w:w="12240" w:h="15840"/>
          <w:pgMar w:top="1500" w:right="1140" w:bottom="280" w:left="1560" w:header="720" w:footer="72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before="2" w:line="415" w:lineRule="auto"/>
        <w:ind w:left="424" w:right="841" w:firstLine="338"/>
      </w:pPr>
      <w:r w:rsidRPr="004E1679">
        <w:t>As</w:t>
      </w:r>
      <w:r w:rsidRPr="004E1679">
        <w:rPr>
          <w:spacing w:val="-5"/>
        </w:rPr>
        <w:t xml:space="preserve"> </w:t>
      </w:r>
      <w:r w:rsidRPr="004E1679">
        <w:t>we</w:t>
      </w:r>
      <w:r w:rsidRPr="004E1679">
        <w:rPr>
          <w:spacing w:val="-4"/>
        </w:rPr>
        <w:t xml:space="preserve"> </w:t>
      </w:r>
      <w:r w:rsidRPr="004E1679">
        <w:t>have</w:t>
      </w:r>
      <w:r w:rsidRPr="004E1679">
        <w:rPr>
          <w:spacing w:val="-5"/>
        </w:rPr>
        <w:t xml:space="preserve"> </w:t>
      </w:r>
      <w:r w:rsidRPr="004E1679">
        <w:t>seen</w:t>
      </w:r>
      <w:r w:rsidRPr="004E1679">
        <w:rPr>
          <w:spacing w:val="-4"/>
        </w:rPr>
        <w:t xml:space="preserve"> </w:t>
      </w:r>
      <w:r w:rsidRPr="004E1679">
        <w:t>thus</w:t>
      </w:r>
      <w:r w:rsidRPr="004E1679">
        <w:rPr>
          <w:spacing w:val="-5"/>
        </w:rPr>
        <w:t xml:space="preserve"> </w:t>
      </w:r>
      <w:r w:rsidRPr="004E1679">
        <w:rPr>
          <w:spacing w:val="-3"/>
        </w:rPr>
        <w:t>far,</w:t>
      </w:r>
      <w:r w:rsidRPr="004E1679">
        <w:rPr>
          <w:spacing w:val="-4"/>
        </w:rPr>
        <w:t xml:space="preserve"> </w:t>
      </w:r>
      <w:r w:rsidRPr="004E1679">
        <w:t>the</w:t>
      </w:r>
      <w:r w:rsidRPr="004E1679">
        <w:rPr>
          <w:spacing w:val="-5"/>
        </w:rPr>
        <w:t xml:space="preserve"> </w:t>
      </w:r>
      <w:r w:rsidRPr="004E1679">
        <w:t>deletion</w:t>
      </w:r>
      <w:r w:rsidRPr="004E1679">
        <w:rPr>
          <w:spacing w:val="-4"/>
        </w:rPr>
        <w:t xml:space="preserve"> </w:t>
      </w:r>
      <w:r w:rsidRPr="004E1679">
        <w:t>of</w:t>
      </w:r>
      <w:r w:rsidRPr="004E1679">
        <w:rPr>
          <w:spacing w:val="-5"/>
        </w:rPr>
        <w:t xml:space="preserve"> </w:t>
      </w:r>
      <w:r w:rsidRPr="004E1679">
        <w:t>a</w:t>
      </w:r>
      <w:r w:rsidRPr="004E1679">
        <w:rPr>
          <w:spacing w:val="-4"/>
        </w:rPr>
        <w:t xml:space="preserve"> </w:t>
      </w:r>
      <w:r w:rsidRPr="004E1679">
        <w:t>voiced</w:t>
      </w:r>
      <w:r w:rsidRPr="004E1679">
        <w:rPr>
          <w:spacing w:val="-5"/>
        </w:rPr>
        <w:t xml:space="preserve"> </w:t>
      </w:r>
      <w:r w:rsidRPr="004E1679">
        <w:t>obstruent</w:t>
      </w:r>
      <w:r w:rsidRPr="004E1679">
        <w:rPr>
          <w:spacing w:val="-4"/>
        </w:rPr>
        <w:t xml:space="preserve"> </w:t>
      </w:r>
      <w:r w:rsidRPr="004E1679">
        <w:t>in</w:t>
      </w:r>
      <w:r w:rsidRPr="004E1679">
        <w:rPr>
          <w:spacing w:val="-5"/>
        </w:rPr>
        <w:t xml:space="preserve"> </w:t>
      </w:r>
      <w:r w:rsidRPr="004E1679">
        <w:t>coda</w:t>
      </w:r>
      <w:r w:rsidRPr="004E1679">
        <w:rPr>
          <w:spacing w:val="-4"/>
        </w:rPr>
        <w:t xml:space="preserve"> </w:t>
      </w:r>
      <w:r w:rsidRPr="004E1679">
        <w:t>position</w:t>
      </w:r>
      <w:r w:rsidRPr="004E1679">
        <w:rPr>
          <w:spacing w:val="-5"/>
        </w:rPr>
        <w:t xml:space="preserve"> </w:t>
      </w:r>
      <w:r w:rsidRPr="004E1679">
        <w:t>of</w:t>
      </w:r>
      <w:r w:rsidRPr="004E1679">
        <w:rPr>
          <w:spacing w:val="-4"/>
        </w:rPr>
        <w:t xml:space="preserve"> </w:t>
      </w:r>
      <w:r w:rsidRPr="004E1679">
        <w:t>a</w:t>
      </w:r>
      <w:r w:rsidRPr="004E1679">
        <w:rPr>
          <w:spacing w:val="-5"/>
        </w:rPr>
        <w:t xml:space="preserve"> </w:t>
      </w:r>
      <w:r w:rsidRPr="004E1679">
        <w:t>verb</w:t>
      </w:r>
      <w:r w:rsidRPr="004E1679">
        <w:rPr>
          <w:spacing w:val="-4"/>
        </w:rPr>
        <w:t xml:space="preserve"> </w:t>
      </w:r>
      <w:r w:rsidRPr="004E1679">
        <w:t>stem incurs</w:t>
      </w:r>
      <w:r w:rsidRPr="004E1679">
        <w:rPr>
          <w:spacing w:val="-10"/>
        </w:rPr>
        <w:t xml:space="preserve"> </w:t>
      </w:r>
      <w:r w:rsidRPr="004E1679">
        <w:t>compensation</w:t>
      </w:r>
      <w:r w:rsidRPr="004E1679">
        <w:rPr>
          <w:spacing w:val="-9"/>
        </w:rPr>
        <w:t xml:space="preserve"> </w:t>
      </w:r>
      <w:r w:rsidRPr="004E1679">
        <w:t>while</w:t>
      </w:r>
      <w:r w:rsidRPr="004E1679">
        <w:rPr>
          <w:spacing w:val="-9"/>
        </w:rPr>
        <w:t xml:space="preserve"> </w:t>
      </w:r>
      <w:r w:rsidRPr="004E1679">
        <w:t>the</w:t>
      </w:r>
      <w:r w:rsidRPr="004E1679">
        <w:rPr>
          <w:spacing w:val="-9"/>
        </w:rPr>
        <w:t xml:space="preserve"> </w:t>
      </w:r>
      <w:r w:rsidRPr="004E1679">
        <w:t>deletion</w:t>
      </w:r>
      <w:r w:rsidRPr="004E1679">
        <w:rPr>
          <w:spacing w:val="-10"/>
        </w:rPr>
        <w:t xml:space="preserve"> </w:t>
      </w:r>
      <w:r w:rsidRPr="004E1679">
        <w:t>of</w:t>
      </w:r>
      <w:r w:rsidRPr="004E1679">
        <w:rPr>
          <w:spacing w:val="-9"/>
        </w:rPr>
        <w:t xml:space="preserve"> </w:t>
      </w:r>
      <w:r w:rsidRPr="004E1679">
        <w:t>a</w:t>
      </w:r>
      <w:r w:rsidRPr="004E1679">
        <w:rPr>
          <w:spacing w:val="-9"/>
        </w:rPr>
        <w:t xml:space="preserve"> </w:t>
      </w:r>
      <w:r w:rsidRPr="004E1679">
        <w:t>voiceless</w:t>
      </w:r>
      <w:r w:rsidRPr="004E1679">
        <w:rPr>
          <w:spacing w:val="-9"/>
        </w:rPr>
        <w:t xml:space="preserve"> </w:t>
      </w:r>
      <w:r w:rsidRPr="004E1679">
        <w:t>obstruent</w:t>
      </w:r>
      <w:r w:rsidRPr="004E1679">
        <w:rPr>
          <w:spacing w:val="-10"/>
        </w:rPr>
        <w:t xml:space="preserve"> </w:t>
      </w:r>
      <w:r w:rsidRPr="004E1679">
        <w:t>does</w:t>
      </w:r>
      <w:r w:rsidRPr="004E1679">
        <w:rPr>
          <w:spacing w:val="-9"/>
        </w:rPr>
        <w:t xml:space="preserve"> </w:t>
      </w:r>
      <w:r w:rsidRPr="004E1679">
        <w:t>not.</w:t>
      </w:r>
      <w:r w:rsidRPr="004E1679">
        <w:rPr>
          <w:spacing w:val="10"/>
        </w:rPr>
        <w:t xml:space="preserve"> </w:t>
      </w:r>
      <w:r w:rsidRPr="004E1679">
        <w:t>In</w:t>
      </w:r>
      <w:r w:rsidRPr="004E1679">
        <w:rPr>
          <w:spacing w:val="-9"/>
        </w:rPr>
        <w:t xml:space="preserve"> </w:t>
      </w:r>
      <w:r w:rsidRPr="004E1679">
        <w:t>contrast</w:t>
      </w:r>
      <w:r w:rsidRPr="004E1679">
        <w:rPr>
          <w:spacing w:val="-9"/>
        </w:rPr>
        <w:t xml:space="preserve"> </w:t>
      </w:r>
      <w:r w:rsidRPr="004E1679">
        <w:t>to</w:t>
      </w:r>
      <w:r w:rsidRPr="004E1679">
        <w:rPr>
          <w:spacing w:val="-10"/>
        </w:rPr>
        <w:t xml:space="preserve"> </w:t>
      </w:r>
      <w:r w:rsidRPr="004E1679">
        <w:t>the</w:t>
      </w:r>
      <w:r w:rsidRPr="004E1679">
        <w:rPr>
          <w:spacing w:val="-9"/>
        </w:rPr>
        <w:t xml:space="preserve"> </w:t>
      </w:r>
      <w:r w:rsidRPr="004E1679">
        <w:t>data shown</w:t>
      </w:r>
      <w:r w:rsidRPr="004E1679">
        <w:rPr>
          <w:spacing w:val="-3"/>
        </w:rPr>
        <w:t xml:space="preserve"> </w:t>
      </w:r>
      <w:r w:rsidRPr="004E1679">
        <w:t>above</w:t>
      </w:r>
      <w:r w:rsidRPr="004E1679">
        <w:rPr>
          <w:spacing w:val="-3"/>
        </w:rPr>
        <w:t xml:space="preserve"> </w:t>
      </w:r>
      <w:r w:rsidRPr="004E1679">
        <w:t>in</w:t>
      </w:r>
      <w:r w:rsidRPr="004E1679">
        <w:rPr>
          <w:spacing w:val="-3"/>
        </w:rPr>
        <w:t xml:space="preserve"> </w:t>
      </w:r>
      <w:hyperlink w:anchor="_bookmark24" w:history="1">
        <w:r w:rsidRPr="004E1679">
          <w:t>(16</w:t>
        </w:r>
      </w:hyperlink>
      <w:r w:rsidRPr="004E1679">
        <w:t>),</w:t>
      </w:r>
      <w:r w:rsidRPr="004E1679">
        <w:rPr>
          <w:spacing w:val="-1"/>
        </w:rPr>
        <w:t xml:space="preserve"> </w:t>
      </w:r>
      <w:r w:rsidRPr="004E1679">
        <w:t>data</w:t>
      </w:r>
      <w:r w:rsidRPr="004E1679">
        <w:rPr>
          <w:spacing w:val="-3"/>
        </w:rPr>
        <w:t xml:space="preserve"> </w:t>
      </w:r>
      <w:r w:rsidRPr="004E1679">
        <w:t>in</w:t>
      </w:r>
      <w:r w:rsidRPr="004E1679">
        <w:rPr>
          <w:spacing w:val="-3"/>
        </w:rPr>
        <w:t xml:space="preserve"> </w:t>
      </w:r>
      <w:r w:rsidRPr="004E1679">
        <w:t>the</w:t>
      </w:r>
      <w:r w:rsidRPr="004E1679">
        <w:rPr>
          <w:spacing w:val="-3"/>
        </w:rPr>
        <w:t xml:space="preserve"> </w:t>
      </w:r>
      <w:r w:rsidRPr="004E1679">
        <w:t>second</w:t>
      </w:r>
      <w:r w:rsidRPr="004E1679">
        <w:rPr>
          <w:spacing w:val="-2"/>
        </w:rPr>
        <w:t xml:space="preserve"> </w:t>
      </w:r>
      <w:r w:rsidRPr="004E1679">
        <w:t>and</w:t>
      </w:r>
      <w:r w:rsidRPr="004E1679">
        <w:rPr>
          <w:spacing w:val="-3"/>
        </w:rPr>
        <w:t xml:space="preserve"> </w:t>
      </w:r>
      <w:r w:rsidRPr="004E1679">
        <w:t>third</w:t>
      </w:r>
      <w:r w:rsidRPr="004E1679">
        <w:rPr>
          <w:spacing w:val="-3"/>
        </w:rPr>
        <w:t xml:space="preserve"> </w:t>
      </w:r>
      <w:r w:rsidRPr="004E1679">
        <w:t>column</w:t>
      </w:r>
      <w:r w:rsidRPr="004E1679">
        <w:rPr>
          <w:spacing w:val="-3"/>
        </w:rPr>
        <w:t xml:space="preserve"> </w:t>
      </w:r>
      <w:r w:rsidRPr="004E1679">
        <w:t>of</w:t>
      </w:r>
      <w:r w:rsidRPr="004E1679">
        <w:rPr>
          <w:spacing w:val="-2"/>
        </w:rPr>
        <w:t xml:space="preserve"> </w:t>
      </w:r>
      <w:r w:rsidRPr="004E1679">
        <w:t>(</w:t>
      </w:r>
      <w:hyperlink w:anchor="_bookmark27" w:history="1">
        <w:r w:rsidRPr="004E1679">
          <w:t>19</w:t>
        </w:r>
      </w:hyperlink>
      <w:r w:rsidRPr="004E1679">
        <w:t>)</w:t>
      </w:r>
      <w:r w:rsidRPr="004E1679">
        <w:rPr>
          <w:spacing w:val="-3"/>
        </w:rPr>
        <w:t xml:space="preserve"> </w:t>
      </w:r>
      <w:r w:rsidRPr="004E1679">
        <w:t>show</w:t>
      </w:r>
      <w:r w:rsidRPr="004E1679">
        <w:rPr>
          <w:spacing w:val="-3"/>
        </w:rPr>
        <w:t xml:space="preserve"> </w:t>
      </w:r>
      <w:r w:rsidRPr="004E1679">
        <w:t>that</w:t>
      </w:r>
      <w:r w:rsidRPr="004E1679">
        <w:rPr>
          <w:spacing w:val="-2"/>
        </w:rPr>
        <w:t xml:space="preserve"> </w:t>
      </w:r>
      <w:r w:rsidRPr="004E1679">
        <w:t>a</w:t>
      </w:r>
      <w:r w:rsidRPr="004E1679">
        <w:rPr>
          <w:spacing w:val="-3"/>
        </w:rPr>
        <w:t xml:space="preserve"> </w:t>
      </w:r>
      <w:r w:rsidRPr="004E1679">
        <w:t>nasal</w:t>
      </w:r>
      <w:r w:rsidRPr="004E1679">
        <w:rPr>
          <w:spacing w:val="-3"/>
        </w:rPr>
        <w:t xml:space="preserve"> </w:t>
      </w:r>
      <w:r w:rsidRPr="004E1679">
        <w:t>in</w:t>
      </w:r>
      <w:r w:rsidRPr="004E1679">
        <w:rPr>
          <w:spacing w:val="-3"/>
        </w:rPr>
        <w:t xml:space="preserve"> </w:t>
      </w:r>
      <w:r w:rsidRPr="004E1679">
        <w:t>the</w:t>
      </w:r>
      <w:r w:rsidRPr="004E1679">
        <w:rPr>
          <w:spacing w:val="-2"/>
        </w:rPr>
        <w:t xml:space="preserve"> </w:t>
      </w:r>
      <w:r w:rsidRPr="004E1679">
        <w:t>coda of a base stem which precedes a voiceless plosive of the reduplicative suffix does not</w:t>
      </w:r>
      <w:r w:rsidRPr="004E1679">
        <w:rPr>
          <w:spacing w:val="-19"/>
        </w:rPr>
        <w:t xml:space="preserve"> </w:t>
      </w:r>
      <w:r w:rsidRPr="004E1679">
        <w:t>undergo partial assimilation. For example, the third form in (</w:t>
      </w:r>
      <w:hyperlink w:anchor="_bookmark27" w:history="1">
        <w:r w:rsidRPr="004E1679">
          <w:t>19</w:t>
        </w:r>
      </w:hyperlink>
      <w:r w:rsidRPr="004E1679">
        <w:t>) does not surface as *</w:t>
      </w:r>
      <w:proofErr w:type="spellStart"/>
      <w:r w:rsidRPr="004E1679">
        <w:rPr>
          <w:i/>
        </w:rPr>
        <w:t>nɪ-pɪmpɪn</w:t>
      </w:r>
      <w:proofErr w:type="spellEnd"/>
      <w:r w:rsidRPr="004E1679">
        <w:rPr>
          <w:i/>
        </w:rPr>
        <w:t xml:space="preserve"> </w:t>
      </w:r>
      <w:r w:rsidRPr="004E1679">
        <w:t>(</w:t>
      </w:r>
      <w:proofErr w:type="gramStart"/>
      <w:r w:rsidRPr="004E1679">
        <w:t>and  is</w:t>
      </w:r>
      <w:proofErr w:type="gramEnd"/>
      <w:r w:rsidRPr="004E1679">
        <w:t xml:space="preserve"> unlike what occurs in Diola Fogny where partial assimilation does occur before a voiceless obstruent; see </w:t>
      </w:r>
      <w:hyperlink w:anchor="_bookmark64" w:history="1">
        <w:proofErr w:type="spellStart"/>
        <w:r w:rsidRPr="004E1679">
          <w:t>Itô</w:t>
        </w:r>
        <w:proofErr w:type="spellEnd"/>
        <w:r w:rsidRPr="004E1679">
          <w:rPr>
            <w:spacing w:val="-4"/>
          </w:rPr>
          <w:t xml:space="preserve"> </w:t>
        </w:r>
      </w:hyperlink>
      <w:hyperlink w:anchor="_bookmark64" w:history="1">
        <w:r w:rsidRPr="004E1679">
          <w:t>1986</w:t>
        </w:r>
      </w:hyperlink>
      <w:r w:rsidRPr="004E1679">
        <w:t>).</w:t>
      </w:r>
    </w:p>
    <w:p w:rsidR="00E90EB4" w:rsidRPr="004E1679" w:rsidRDefault="005652A4" w:rsidP="00B846AD">
      <w:pPr>
        <w:pStyle w:val="Paragraphedeliste"/>
        <w:numPr>
          <w:ilvl w:val="1"/>
          <w:numId w:val="4"/>
        </w:numPr>
        <w:tabs>
          <w:tab w:val="left" w:pos="1114"/>
          <w:tab w:val="left" w:pos="1116"/>
        </w:tabs>
        <w:spacing w:before="202"/>
        <w:jc w:val="left"/>
      </w:pPr>
      <w:bookmarkStart w:id="35" w:name="_bookmark27"/>
      <w:bookmarkEnd w:id="35"/>
      <w:r w:rsidRPr="004E1679">
        <w:t>Reduplication</w:t>
      </w:r>
      <w:r w:rsidRPr="004E1679">
        <w:rPr>
          <w:spacing w:val="-21"/>
        </w:rPr>
        <w:t xml:space="preserve"> </w:t>
      </w:r>
      <w:r w:rsidRPr="004E1679">
        <w:t>of</w:t>
      </w:r>
      <w:r w:rsidRPr="004E1679">
        <w:rPr>
          <w:spacing w:val="-21"/>
        </w:rPr>
        <w:t xml:space="preserve"> </w:t>
      </w:r>
      <w:r w:rsidRPr="004E1679">
        <w:t>roots</w:t>
      </w:r>
      <w:r w:rsidRPr="004E1679">
        <w:rPr>
          <w:spacing w:val="-21"/>
        </w:rPr>
        <w:t xml:space="preserve"> </w:t>
      </w:r>
      <w:r w:rsidRPr="004E1679">
        <w:t>ending</w:t>
      </w:r>
      <w:r w:rsidRPr="004E1679">
        <w:rPr>
          <w:spacing w:val="-21"/>
        </w:rPr>
        <w:t xml:space="preserve"> </w:t>
      </w:r>
      <w:r w:rsidRPr="004E1679">
        <w:t>in</w:t>
      </w:r>
      <w:r w:rsidRPr="004E1679">
        <w:rPr>
          <w:spacing w:val="-20"/>
        </w:rPr>
        <w:t xml:space="preserve"> </w:t>
      </w:r>
      <w:r w:rsidRPr="004E1679">
        <w:t>a</w:t>
      </w:r>
      <w:r w:rsidRPr="004E1679">
        <w:rPr>
          <w:spacing w:val="-21"/>
        </w:rPr>
        <w:t xml:space="preserve"> </w:t>
      </w:r>
      <w:r w:rsidRPr="004E1679">
        <w:t>nasal</w:t>
      </w:r>
      <w:r w:rsidRPr="004E1679">
        <w:rPr>
          <w:spacing w:val="-21"/>
        </w:rPr>
        <w:t xml:space="preserve"> </w:t>
      </w:r>
      <w:r w:rsidRPr="004E1679">
        <w:t>consonant</w:t>
      </w:r>
      <w:r w:rsidRPr="004E1679">
        <w:rPr>
          <w:spacing w:val="-21"/>
        </w:rPr>
        <w:t xml:space="preserve"> </w:t>
      </w:r>
      <w:r w:rsidRPr="004E1679">
        <w:t>(with</w:t>
      </w:r>
      <w:r w:rsidRPr="004E1679">
        <w:rPr>
          <w:spacing w:val="-21"/>
        </w:rPr>
        <w:t xml:space="preserve"> </w:t>
      </w:r>
      <w:r w:rsidRPr="004E1679">
        <w:t>a</w:t>
      </w:r>
      <w:r w:rsidRPr="004E1679">
        <w:rPr>
          <w:spacing w:val="-20"/>
        </w:rPr>
        <w:t xml:space="preserve"> </w:t>
      </w:r>
      <w:r w:rsidRPr="004E1679">
        <w:t>root-initial</w:t>
      </w:r>
      <w:r w:rsidRPr="004E1679">
        <w:rPr>
          <w:spacing w:val="-21"/>
        </w:rPr>
        <w:t xml:space="preserve"> </w:t>
      </w:r>
      <w:r w:rsidRPr="004E1679">
        <w:t>voiceless</w:t>
      </w:r>
      <w:r w:rsidRPr="004E1679">
        <w:rPr>
          <w:spacing w:val="-21"/>
        </w:rPr>
        <w:t xml:space="preserve"> </w:t>
      </w:r>
      <w:r w:rsidRPr="004E1679">
        <w:t>obstruent)</w:t>
      </w:r>
    </w:p>
    <w:p w:rsidR="00E90EB4" w:rsidRPr="004E1679" w:rsidRDefault="00E90EB4" w:rsidP="00B846AD">
      <w:pPr>
        <w:pStyle w:val="Corpsdetexte"/>
        <w:spacing w:before="4"/>
        <w:rPr>
          <w:sz w:val="8"/>
        </w:rPr>
      </w:pPr>
    </w:p>
    <w:tbl>
      <w:tblPr>
        <w:tblStyle w:val="TableNormal"/>
        <w:tblW w:w="0" w:type="auto"/>
        <w:tblInd w:w="1192" w:type="dxa"/>
        <w:tblLayout w:type="fixed"/>
        <w:tblLook w:val="01E0" w:firstRow="1" w:lastRow="1" w:firstColumn="1" w:lastColumn="1" w:noHBand="0" w:noVBand="0"/>
      </w:tblPr>
      <w:tblGrid>
        <w:gridCol w:w="1048"/>
        <w:gridCol w:w="1354"/>
        <w:gridCol w:w="1064"/>
        <w:gridCol w:w="1291"/>
      </w:tblGrid>
      <w:tr w:rsidR="00E90EB4" w:rsidRPr="004E1679">
        <w:trPr>
          <w:trHeight w:val="382"/>
        </w:trPr>
        <w:tc>
          <w:tcPr>
            <w:tcW w:w="1048" w:type="dxa"/>
          </w:tcPr>
          <w:p w:rsidR="00E90EB4" w:rsidRPr="004E1679" w:rsidRDefault="005652A4" w:rsidP="00B846AD">
            <w:pPr>
              <w:pStyle w:val="TableParagraph"/>
              <w:spacing w:before="0" w:line="296" w:lineRule="exact"/>
              <w:ind w:right="117"/>
            </w:pPr>
            <w:r w:rsidRPr="004E1679">
              <w:rPr>
                <w:w w:val="105"/>
              </w:rPr>
              <w:t>Root</w:t>
            </w:r>
          </w:p>
        </w:tc>
        <w:tc>
          <w:tcPr>
            <w:tcW w:w="1354" w:type="dxa"/>
          </w:tcPr>
          <w:p w:rsidR="00E90EB4" w:rsidRPr="004E1679" w:rsidRDefault="005652A4" w:rsidP="00B846AD">
            <w:pPr>
              <w:pStyle w:val="TableParagraph"/>
              <w:spacing w:before="0" w:line="296" w:lineRule="exact"/>
              <w:ind w:left="87" w:right="87"/>
            </w:pPr>
            <w:r w:rsidRPr="004E1679">
              <w:t xml:space="preserve">Faithful </w:t>
            </w:r>
            <w:r w:rsidR="004E1679" w:rsidRPr="004E1679">
              <w:rPr>
                <w:smallCaps/>
              </w:rPr>
              <w:t>Red</w:t>
            </w:r>
          </w:p>
        </w:tc>
        <w:tc>
          <w:tcPr>
            <w:tcW w:w="1064" w:type="dxa"/>
          </w:tcPr>
          <w:p w:rsidR="00E90EB4" w:rsidRPr="004E1679" w:rsidRDefault="005652A4" w:rsidP="00B846AD">
            <w:pPr>
              <w:pStyle w:val="TableParagraph"/>
              <w:spacing w:before="0" w:line="296" w:lineRule="exact"/>
              <w:ind w:left="96" w:right="96"/>
            </w:pPr>
            <w:r w:rsidRPr="004E1679">
              <w:t>Output</w:t>
            </w:r>
          </w:p>
        </w:tc>
        <w:tc>
          <w:tcPr>
            <w:tcW w:w="1291" w:type="dxa"/>
          </w:tcPr>
          <w:p w:rsidR="00E90EB4" w:rsidRPr="004E1679" w:rsidRDefault="005652A4" w:rsidP="00B846AD">
            <w:pPr>
              <w:pStyle w:val="TableParagraph"/>
              <w:spacing w:before="0" w:line="296" w:lineRule="exact"/>
              <w:ind w:left="119"/>
            </w:pPr>
            <w:r w:rsidRPr="004E1679">
              <w:rPr>
                <w:w w:val="105"/>
              </w:rPr>
              <w:t>Gloss</w:t>
            </w:r>
          </w:p>
        </w:tc>
      </w:tr>
      <w:tr w:rsidR="00E90EB4" w:rsidRPr="004E1679">
        <w:trPr>
          <w:trHeight w:val="431"/>
        </w:trPr>
        <w:tc>
          <w:tcPr>
            <w:tcW w:w="1048" w:type="dxa"/>
          </w:tcPr>
          <w:p w:rsidR="00E90EB4" w:rsidRPr="004E1679" w:rsidRDefault="005652A4" w:rsidP="00B846AD">
            <w:pPr>
              <w:pStyle w:val="TableParagraph"/>
              <w:tabs>
                <w:tab w:val="left" w:pos="458"/>
              </w:tabs>
              <w:spacing w:before="80"/>
              <w:ind w:right="179"/>
            </w:pPr>
            <w:r w:rsidRPr="004E1679">
              <w:t>a.</w:t>
            </w:r>
            <w:r w:rsidRPr="004E1679">
              <w:tab/>
            </w:r>
            <w:r w:rsidRPr="004E1679">
              <w:rPr>
                <w:w w:val="95"/>
              </w:rPr>
              <w:t>/</w:t>
            </w:r>
            <w:proofErr w:type="spellStart"/>
            <w:r w:rsidRPr="004E1679">
              <w:rPr>
                <w:w w:val="95"/>
              </w:rPr>
              <w:t>tɪɲ</w:t>
            </w:r>
            <w:proofErr w:type="spellEnd"/>
            <w:r w:rsidRPr="004E1679">
              <w:rPr>
                <w:w w:val="95"/>
              </w:rPr>
              <w:t>/</w:t>
            </w:r>
          </w:p>
        </w:tc>
        <w:tc>
          <w:tcPr>
            <w:tcW w:w="1354" w:type="dxa"/>
          </w:tcPr>
          <w:p w:rsidR="00E90EB4" w:rsidRPr="004E1679" w:rsidRDefault="005652A4" w:rsidP="00B846AD">
            <w:pPr>
              <w:pStyle w:val="TableParagraph"/>
              <w:spacing w:before="80"/>
              <w:ind w:left="87" w:right="87"/>
            </w:pPr>
            <w:r w:rsidRPr="004E1679">
              <w:t>/</w:t>
            </w:r>
            <w:proofErr w:type="spellStart"/>
            <w:r w:rsidRPr="004E1679">
              <w:t>nɪ-tɪ</w:t>
            </w:r>
            <w:r w:rsidRPr="004E1679">
              <w:rPr>
                <w:b/>
              </w:rPr>
              <w:t>ɲ</w:t>
            </w:r>
            <w:r w:rsidRPr="004E1679">
              <w:t>-tɪɲ</w:t>
            </w:r>
            <w:proofErr w:type="spellEnd"/>
            <w:r w:rsidRPr="004E1679">
              <w:t>/</w:t>
            </w:r>
          </w:p>
        </w:tc>
        <w:tc>
          <w:tcPr>
            <w:tcW w:w="1064" w:type="dxa"/>
          </w:tcPr>
          <w:p w:rsidR="00E90EB4" w:rsidRPr="004E1679" w:rsidRDefault="005652A4" w:rsidP="00B846AD">
            <w:pPr>
              <w:pStyle w:val="TableParagraph"/>
              <w:spacing w:before="80"/>
              <w:ind w:left="96" w:right="96"/>
            </w:pPr>
            <w:proofErr w:type="spellStart"/>
            <w:r w:rsidRPr="004E1679">
              <w:t>nɪ-tɪ</w:t>
            </w:r>
            <w:r w:rsidRPr="004E1679">
              <w:rPr>
                <w:b/>
              </w:rPr>
              <w:t>tt</w:t>
            </w:r>
            <w:r w:rsidRPr="004E1679">
              <w:t>ɪɲ</w:t>
            </w:r>
            <w:proofErr w:type="spellEnd"/>
          </w:p>
        </w:tc>
        <w:tc>
          <w:tcPr>
            <w:tcW w:w="1291" w:type="dxa"/>
          </w:tcPr>
          <w:p w:rsidR="00E90EB4" w:rsidRPr="004E1679" w:rsidRDefault="005652A4" w:rsidP="00B846AD">
            <w:pPr>
              <w:pStyle w:val="TableParagraph"/>
              <w:spacing w:before="80"/>
              <w:ind w:left="119"/>
            </w:pPr>
            <w:r w:rsidRPr="004E1679">
              <w:t>‘I ate’</w:t>
            </w:r>
          </w:p>
        </w:tc>
      </w:tr>
      <w:tr w:rsidR="00E90EB4" w:rsidRPr="004E1679">
        <w:trPr>
          <w:trHeight w:val="438"/>
        </w:trPr>
        <w:tc>
          <w:tcPr>
            <w:tcW w:w="1048" w:type="dxa"/>
          </w:tcPr>
          <w:p w:rsidR="00E90EB4" w:rsidRPr="004E1679" w:rsidRDefault="005652A4" w:rsidP="00B846AD">
            <w:pPr>
              <w:pStyle w:val="TableParagraph"/>
              <w:tabs>
                <w:tab w:val="left" w:pos="437"/>
              </w:tabs>
              <w:ind w:right="151"/>
            </w:pPr>
            <w:r w:rsidRPr="004E1679">
              <w:t>b.</w:t>
            </w:r>
            <w:r w:rsidRPr="004E1679">
              <w:tab/>
            </w:r>
            <w:r w:rsidRPr="004E1679">
              <w:rPr>
                <w:w w:val="95"/>
              </w:rPr>
              <w:t>/</w:t>
            </w:r>
            <w:proofErr w:type="spellStart"/>
            <w:r w:rsidRPr="004E1679">
              <w:rPr>
                <w:w w:val="95"/>
              </w:rPr>
              <w:t>sɛn</w:t>
            </w:r>
            <w:proofErr w:type="spellEnd"/>
            <w:r w:rsidRPr="004E1679">
              <w:rPr>
                <w:w w:val="95"/>
              </w:rPr>
              <w:t>/</w:t>
            </w:r>
          </w:p>
        </w:tc>
        <w:tc>
          <w:tcPr>
            <w:tcW w:w="1354" w:type="dxa"/>
          </w:tcPr>
          <w:p w:rsidR="00E90EB4" w:rsidRPr="004E1679" w:rsidRDefault="005652A4" w:rsidP="00B846AD">
            <w:pPr>
              <w:pStyle w:val="TableParagraph"/>
              <w:ind w:left="87" w:right="87"/>
            </w:pPr>
            <w:r w:rsidRPr="004E1679">
              <w:t>/</w:t>
            </w:r>
            <w:proofErr w:type="spellStart"/>
            <w:r w:rsidRPr="004E1679">
              <w:t>nɪ-sɛ</w:t>
            </w:r>
            <w:r w:rsidRPr="004E1679">
              <w:rPr>
                <w:b/>
              </w:rPr>
              <w:t>n</w:t>
            </w:r>
            <w:r w:rsidRPr="004E1679">
              <w:t>-sɛn</w:t>
            </w:r>
            <w:proofErr w:type="spellEnd"/>
            <w:r w:rsidRPr="004E1679">
              <w:t>/</w:t>
            </w:r>
          </w:p>
        </w:tc>
        <w:tc>
          <w:tcPr>
            <w:tcW w:w="1064" w:type="dxa"/>
          </w:tcPr>
          <w:p w:rsidR="00E90EB4" w:rsidRPr="004E1679" w:rsidRDefault="005652A4" w:rsidP="00B846AD">
            <w:pPr>
              <w:pStyle w:val="TableParagraph"/>
              <w:ind w:left="96" w:right="96"/>
            </w:pPr>
            <w:proofErr w:type="spellStart"/>
            <w:r w:rsidRPr="004E1679">
              <w:t>nɪ-sɛ</w:t>
            </w:r>
            <w:r w:rsidRPr="004E1679">
              <w:rPr>
                <w:b/>
              </w:rPr>
              <w:t>ss</w:t>
            </w:r>
            <w:r w:rsidRPr="004E1679">
              <w:t>ɛn</w:t>
            </w:r>
            <w:proofErr w:type="spellEnd"/>
          </w:p>
        </w:tc>
        <w:tc>
          <w:tcPr>
            <w:tcW w:w="1291" w:type="dxa"/>
          </w:tcPr>
          <w:p w:rsidR="00E90EB4" w:rsidRPr="004E1679" w:rsidRDefault="005652A4" w:rsidP="00B846AD">
            <w:pPr>
              <w:pStyle w:val="TableParagraph"/>
              <w:ind w:left="119"/>
            </w:pPr>
            <w:r w:rsidRPr="004E1679">
              <w:t>‘I gave’</w:t>
            </w:r>
          </w:p>
        </w:tc>
      </w:tr>
      <w:tr w:rsidR="00E90EB4" w:rsidRPr="004E1679">
        <w:trPr>
          <w:trHeight w:val="438"/>
        </w:trPr>
        <w:tc>
          <w:tcPr>
            <w:tcW w:w="1048" w:type="dxa"/>
          </w:tcPr>
          <w:p w:rsidR="00E90EB4" w:rsidRPr="004E1679" w:rsidRDefault="005652A4" w:rsidP="00B846AD">
            <w:pPr>
              <w:pStyle w:val="TableParagraph"/>
              <w:tabs>
                <w:tab w:val="left" w:pos="434"/>
              </w:tabs>
              <w:ind w:right="155"/>
            </w:pPr>
            <w:r w:rsidRPr="004E1679">
              <w:t>c.</w:t>
            </w:r>
            <w:r w:rsidRPr="004E1679">
              <w:tab/>
            </w:r>
            <w:r w:rsidRPr="004E1679">
              <w:rPr>
                <w:w w:val="95"/>
              </w:rPr>
              <w:t>/</w:t>
            </w:r>
            <w:proofErr w:type="spellStart"/>
            <w:r w:rsidRPr="004E1679">
              <w:rPr>
                <w:w w:val="95"/>
              </w:rPr>
              <w:t>pɪn</w:t>
            </w:r>
            <w:proofErr w:type="spellEnd"/>
            <w:r w:rsidRPr="004E1679">
              <w:rPr>
                <w:w w:val="95"/>
              </w:rPr>
              <w:t>/</w:t>
            </w:r>
          </w:p>
        </w:tc>
        <w:tc>
          <w:tcPr>
            <w:tcW w:w="1354" w:type="dxa"/>
          </w:tcPr>
          <w:p w:rsidR="00E90EB4" w:rsidRPr="004E1679" w:rsidRDefault="005652A4" w:rsidP="00B846AD">
            <w:pPr>
              <w:pStyle w:val="TableParagraph"/>
              <w:ind w:left="87" w:right="87"/>
            </w:pPr>
            <w:r w:rsidRPr="004E1679">
              <w:t>/</w:t>
            </w:r>
            <w:proofErr w:type="spellStart"/>
            <w:r w:rsidRPr="004E1679">
              <w:t>nɪ-pɪ</w:t>
            </w:r>
            <w:r w:rsidRPr="004E1679">
              <w:rPr>
                <w:b/>
              </w:rPr>
              <w:t>n</w:t>
            </w:r>
            <w:r w:rsidRPr="004E1679">
              <w:t>-pɪn</w:t>
            </w:r>
            <w:proofErr w:type="spellEnd"/>
            <w:r w:rsidRPr="004E1679">
              <w:t>/</w:t>
            </w:r>
          </w:p>
        </w:tc>
        <w:tc>
          <w:tcPr>
            <w:tcW w:w="1064" w:type="dxa"/>
          </w:tcPr>
          <w:p w:rsidR="00E90EB4" w:rsidRPr="004E1679" w:rsidRDefault="005652A4" w:rsidP="00B846AD">
            <w:pPr>
              <w:pStyle w:val="TableParagraph"/>
              <w:ind w:left="96" w:right="96"/>
            </w:pPr>
            <w:proofErr w:type="spellStart"/>
            <w:r w:rsidRPr="004E1679">
              <w:t>nɪ-pɪ</w:t>
            </w:r>
            <w:r w:rsidRPr="004E1679">
              <w:rPr>
                <w:b/>
              </w:rPr>
              <w:t>pp</w:t>
            </w:r>
            <w:r w:rsidRPr="004E1679">
              <w:t>ɪn</w:t>
            </w:r>
            <w:proofErr w:type="spellEnd"/>
          </w:p>
        </w:tc>
        <w:tc>
          <w:tcPr>
            <w:tcW w:w="1291" w:type="dxa"/>
          </w:tcPr>
          <w:p w:rsidR="00E90EB4" w:rsidRPr="004E1679" w:rsidRDefault="005652A4" w:rsidP="00B846AD">
            <w:pPr>
              <w:pStyle w:val="TableParagraph"/>
              <w:ind w:left="119"/>
            </w:pPr>
            <w:r w:rsidRPr="004E1679">
              <w:t>‘I counted’</w:t>
            </w:r>
          </w:p>
        </w:tc>
      </w:tr>
      <w:tr w:rsidR="00E90EB4" w:rsidRPr="004E1679">
        <w:trPr>
          <w:trHeight w:val="340"/>
        </w:trPr>
        <w:tc>
          <w:tcPr>
            <w:tcW w:w="1048" w:type="dxa"/>
          </w:tcPr>
          <w:p w:rsidR="00E90EB4" w:rsidRPr="004E1679" w:rsidRDefault="005652A4" w:rsidP="00B846AD">
            <w:pPr>
              <w:pStyle w:val="TableParagraph"/>
              <w:tabs>
                <w:tab w:val="left" w:pos="441"/>
              </w:tabs>
              <w:spacing w:line="233" w:lineRule="exact"/>
              <w:ind w:right="155"/>
            </w:pPr>
            <w:r w:rsidRPr="004E1679">
              <w:t>d.</w:t>
            </w:r>
            <w:r w:rsidRPr="004E1679">
              <w:tab/>
            </w:r>
            <w:r w:rsidRPr="004E1679">
              <w:rPr>
                <w:w w:val="95"/>
              </w:rPr>
              <w:t>/</w:t>
            </w:r>
            <w:proofErr w:type="spellStart"/>
            <w:r w:rsidRPr="004E1679">
              <w:rPr>
                <w:w w:val="95"/>
              </w:rPr>
              <w:t>faŋ</w:t>
            </w:r>
            <w:proofErr w:type="spellEnd"/>
            <w:r w:rsidRPr="004E1679">
              <w:rPr>
                <w:w w:val="95"/>
              </w:rPr>
              <w:t>/</w:t>
            </w:r>
          </w:p>
        </w:tc>
        <w:tc>
          <w:tcPr>
            <w:tcW w:w="1354" w:type="dxa"/>
          </w:tcPr>
          <w:p w:rsidR="00E90EB4" w:rsidRPr="004E1679" w:rsidRDefault="005652A4" w:rsidP="00B846AD">
            <w:pPr>
              <w:pStyle w:val="TableParagraph"/>
              <w:spacing w:line="233" w:lineRule="exact"/>
              <w:ind w:left="87" w:right="87"/>
            </w:pPr>
            <w:r w:rsidRPr="004E1679">
              <w:t>/</w:t>
            </w:r>
            <w:proofErr w:type="spellStart"/>
            <w:r w:rsidRPr="004E1679">
              <w:t>nɪ-fa</w:t>
            </w:r>
            <w:r w:rsidRPr="004E1679">
              <w:rPr>
                <w:b/>
              </w:rPr>
              <w:t>ŋ</w:t>
            </w:r>
            <w:r w:rsidRPr="004E1679">
              <w:t>-faŋ</w:t>
            </w:r>
            <w:proofErr w:type="spellEnd"/>
            <w:r w:rsidRPr="004E1679">
              <w:t>/</w:t>
            </w:r>
          </w:p>
        </w:tc>
        <w:tc>
          <w:tcPr>
            <w:tcW w:w="1064" w:type="dxa"/>
          </w:tcPr>
          <w:p w:rsidR="00E90EB4" w:rsidRPr="004E1679" w:rsidRDefault="005652A4" w:rsidP="00B846AD">
            <w:pPr>
              <w:pStyle w:val="TableParagraph"/>
              <w:spacing w:line="233" w:lineRule="exact"/>
              <w:ind w:left="96" w:right="96"/>
            </w:pPr>
            <w:proofErr w:type="spellStart"/>
            <w:r w:rsidRPr="004E1679">
              <w:t>nɪ-fa</w:t>
            </w:r>
            <w:r w:rsidRPr="004E1679">
              <w:rPr>
                <w:b/>
              </w:rPr>
              <w:t>ff</w:t>
            </w:r>
            <w:r w:rsidRPr="004E1679">
              <w:t>aŋ</w:t>
            </w:r>
            <w:proofErr w:type="spellEnd"/>
          </w:p>
        </w:tc>
        <w:tc>
          <w:tcPr>
            <w:tcW w:w="1291" w:type="dxa"/>
          </w:tcPr>
          <w:p w:rsidR="00E90EB4" w:rsidRPr="004E1679" w:rsidRDefault="005652A4" w:rsidP="00B846AD">
            <w:pPr>
              <w:pStyle w:val="TableParagraph"/>
              <w:spacing w:line="233" w:lineRule="exact"/>
              <w:ind w:left="119"/>
            </w:pPr>
            <w:r w:rsidRPr="004E1679">
              <w:t>‘I surpassed’</w:t>
            </w:r>
          </w:p>
        </w:tc>
      </w:tr>
    </w:tbl>
    <w:p w:rsidR="00E90EB4" w:rsidRPr="004E1679" w:rsidRDefault="00E90EB4" w:rsidP="00B846AD">
      <w:pPr>
        <w:pStyle w:val="Corpsdetexte"/>
        <w:spacing w:before="5"/>
        <w:rPr>
          <w:sz w:val="21"/>
        </w:rPr>
      </w:pPr>
    </w:p>
    <w:p w:rsidR="00E90EB4" w:rsidRPr="004E1679" w:rsidRDefault="005652A4" w:rsidP="00B846AD">
      <w:pPr>
        <w:pStyle w:val="Corpsdetexte"/>
        <w:spacing w:line="415" w:lineRule="auto"/>
        <w:ind w:left="424" w:right="751"/>
      </w:pPr>
      <w:r w:rsidRPr="004E1679">
        <w:t>Instead,</w:t>
      </w:r>
      <w:r w:rsidRPr="004E1679">
        <w:rPr>
          <w:spacing w:val="-22"/>
        </w:rPr>
        <w:t xml:space="preserve"> </w:t>
      </w:r>
      <w:r w:rsidRPr="004E1679">
        <w:t>the</w:t>
      </w:r>
      <w:r w:rsidRPr="004E1679">
        <w:rPr>
          <w:spacing w:val="-24"/>
        </w:rPr>
        <w:t xml:space="preserve"> </w:t>
      </w:r>
      <w:r w:rsidRPr="004E1679">
        <w:t>nasal</w:t>
      </w:r>
      <w:r w:rsidRPr="004E1679">
        <w:rPr>
          <w:spacing w:val="-24"/>
        </w:rPr>
        <w:t xml:space="preserve"> </w:t>
      </w:r>
      <w:r w:rsidRPr="004E1679">
        <w:t>consonant</w:t>
      </w:r>
      <w:r w:rsidRPr="004E1679">
        <w:rPr>
          <w:spacing w:val="-23"/>
        </w:rPr>
        <w:t xml:space="preserve"> </w:t>
      </w:r>
      <w:r w:rsidRPr="004E1679">
        <w:t>in</w:t>
      </w:r>
      <w:r w:rsidRPr="004E1679">
        <w:rPr>
          <w:spacing w:val="-24"/>
        </w:rPr>
        <w:t xml:space="preserve"> </w:t>
      </w:r>
      <w:r w:rsidRPr="004E1679">
        <w:t>the</w:t>
      </w:r>
      <w:r w:rsidRPr="004E1679">
        <w:rPr>
          <w:spacing w:val="-24"/>
        </w:rPr>
        <w:t xml:space="preserve"> </w:t>
      </w:r>
      <w:r w:rsidRPr="004E1679">
        <w:t>coda</w:t>
      </w:r>
      <w:r w:rsidRPr="004E1679">
        <w:rPr>
          <w:spacing w:val="-24"/>
        </w:rPr>
        <w:t xml:space="preserve"> </w:t>
      </w:r>
      <w:r w:rsidRPr="004E1679">
        <w:t>deletes,</w:t>
      </w:r>
      <w:r w:rsidRPr="004E1679">
        <w:rPr>
          <w:spacing w:val="-21"/>
        </w:rPr>
        <w:t xml:space="preserve"> </w:t>
      </w:r>
      <w:r w:rsidRPr="004E1679">
        <w:t>triggering</w:t>
      </w:r>
      <w:r w:rsidRPr="004E1679">
        <w:rPr>
          <w:spacing w:val="-24"/>
        </w:rPr>
        <w:t xml:space="preserve"> </w:t>
      </w:r>
      <w:r w:rsidRPr="004E1679">
        <w:t>gemination</w:t>
      </w:r>
      <w:r w:rsidRPr="004E1679">
        <w:rPr>
          <w:spacing w:val="-24"/>
        </w:rPr>
        <w:t xml:space="preserve"> </w:t>
      </w:r>
      <w:r w:rsidRPr="004E1679">
        <w:t>of</w:t>
      </w:r>
      <w:r w:rsidRPr="004E1679">
        <w:rPr>
          <w:spacing w:val="-24"/>
        </w:rPr>
        <w:t xml:space="preserve"> </w:t>
      </w:r>
      <w:r w:rsidRPr="004E1679">
        <w:t>the</w:t>
      </w:r>
      <w:r w:rsidRPr="004E1679">
        <w:rPr>
          <w:spacing w:val="-24"/>
        </w:rPr>
        <w:t xml:space="preserve"> </w:t>
      </w:r>
      <w:r w:rsidRPr="004E1679">
        <w:t>following</w:t>
      </w:r>
      <w:r w:rsidRPr="004E1679">
        <w:rPr>
          <w:spacing w:val="-24"/>
        </w:rPr>
        <w:t xml:space="preserve"> </w:t>
      </w:r>
      <w:r w:rsidRPr="004E1679">
        <w:t>consonant. This</w:t>
      </w:r>
      <w:r w:rsidRPr="004E1679">
        <w:rPr>
          <w:spacing w:val="-7"/>
        </w:rPr>
        <w:t xml:space="preserve"> </w:t>
      </w:r>
      <w:r w:rsidRPr="004E1679">
        <w:t>can</w:t>
      </w:r>
      <w:r w:rsidRPr="004E1679">
        <w:rPr>
          <w:spacing w:val="-6"/>
        </w:rPr>
        <w:t xml:space="preserve"> </w:t>
      </w:r>
      <w:r w:rsidRPr="004E1679">
        <w:t>be</w:t>
      </w:r>
      <w:r w:rsidRPr="004E1679">
        <w:rPr>
          <w:spacing w:val="-7"/>
        </w:rPr>
        <w:t xml:space="preserve"> </w:t>
      </w:r>
      <w:r w:rsidRPr="004E1679">
        <w:t>viewed</w:t>
      </w:r>
      <w:r w:rsidRPr="004E1679">
        <w:rPr>
          <w:spacing w:val="-6"/>
        </w:rPr>
        <w:t xml:space="preserve"> </w:t>
      </w:r>
      <w:r w:rsidRPr="004E1679">
        <w:t>as</w:t>
      </w:r>
      <w:r w:rsidRPr="004E1679">
        <w:rPr>
          <w:spacing w:val="-7"/>
        </w:rPr>
        <w:t xml:space="preserve"> </w:t>
      </w:r>
      <w:r w:rsidRPr="004E1679">
        <w:t>another</w:t>
      </w:r>
      <w:r w:rsidRPr="004E1679">
        <w:rPr>
          <w:spacing w:val="-6"/>
        </w:rPr>
        <w:t xml:space="preserve"> </w:t>
      </w:r>
      <w:r w:rsidRPr="004E1679">
        <w:t>instance</w:t>
      </w:r>
      <w:r w:rsidRPr="004E1679">
        <w:rPr>
          <w:spacing w:val="-7"/>
        </w:rPr>
        <w:t xml:space="preserve"> </w:t>
      </w:r>
      <w:r w:rsidRPr="004E1679">
        <w:t>of</w:t>
      </w:r>
      <w:r w:rsidRPr="004E1679">
        <w:rPr>
          <w:spacing w:val="-6"/>
        </w:rPr>
        <w:t xml:space="preserve"> </w:t>
      </w:r>
      <w:r w:rsidRPr="004E1679">
        <w:t>mora</w:t>
      </w:r>
      <w:r w:rsidRPr="004E1679">
        <w:rPr>
          <w:spacing w:val="-7"/>
        </w:rPr>
        <w:t xml:space="preserve"> </w:t>
      </w:r>
      <w:r w:rsidRPr="004E1679">
        <w:t>preservation</w:t>
      </w:r>
      <w:r w:rsidRPr="004E1679">
        <w:rPr>
          <w:spacing w:val="-6"/>
        </w:rPr>
        <w:t xml:space="preserve"> </w:t>
      </w:r>
      <w:r w:rsidRPr="004E1679">
        <w:t>under</w:t>
      </w:r>
      <w:r w:rsidRPr="004E1679">
        <w:rPr>
          <w:spacing w:val="-7"/>
        </w:rPr>
        <w:t xml:space="preserve"> </w:t>
      </w:r>
      <w:r w:rsidRPr="004E1679">
        <w:t>the</w:t>
      </w:r>
      <w:r w:rsidRPr="004E1679">
        <w:rPr>
          <w:spacing w:val="-6"/>
        </w:rPr>
        <w:t xml:space="preserve"> </w:t>
      </w:r>
      <w:r w:rsidRPr="004E1679">
        <w:t>view</w:t>
      </w:r>
      <w:r w:rsidRPr="004E1679">
        <w:rPr>
          <w:spacing w:val="-7"/>
        </w:rPr>
        <w:t xml:space="preserve"> </w:t>
      </w:r>
      <w:r w:rsidRPr="004E1679">
        <w:t>that</w:t>
      </w:r>
      <w:r w:rsidRPr="004E1679">
        <w:rPr>
          <w:spacing w:val="-6"/>
        </w:rPr>
        <w:t xml:space="preserve"> </w:t>
      </w:r>
      <w:r w:rsidRPr="004E1679">
        <w:t>the</w:t>
      </w:r>
      <w:r w:rsidRPr="004E1679">
        <w:rPr>
          <w:spacing w:val="-6"/>
        </w:rPr>
        <w:t xml:space="preserve"> </w:t>
      </w:r>
      <w:r w:rsidRPr="004E1679">
        <w:t>nasal</w:t>
      </w:r>
      <w:r w:rsidRPr="004E1679">
        <w:rPr>
          <w:spacing w:val="-7"/>
        </w:rPr>
        <w:t xml:space="preserve"> </w:t>
      </w:r>
      <w:r w:rsidRPr="004E1679">
        <w:t>coda obstruent, being voiced, is moraic, as illustrated below in (</w:t>
      </w:r>
      <w:hyperlink w:anchor="_bookmark28" w:history="1">
        <w:r w:rsidRPr="004E1679">
          <w:t>20</w:t>
        </w:r>
      </w:hyperlink>
      <w:r w:rsidRPr="004E1679">
        <w:t>) and</w:t>
      </w:r>
      <w:r w:rsidRPr="004E1679">
        <w:rPr>
          <w:spacing w:val="-22"/>
        </w:rPr>
        <w:t xml:space="preserve"> </w:t>
      </w:r>
      <w:r w:rsidRPr="004E1679">
        <w:t>(</w:t>
      </w:r>
      <w:hyperlink w:anchor="_bookmark29" w:history="1">
        <w:r w:rsidRPr="004E1679">
          <w:t>21</w:t>
        </w:r>
      </w:hyperlink>
      <w:r w:rsidRPr="004E1679">
        <w:t>).</w:t>
      </w:r>
    </w:p>
    <w:p w:rsidR="00E90EB4" w:rsidRPr="004E1679" w:rsidRDefault="005652A4" w:rsidP="00B846AD">
      <w:pPr>
        <w:pStyle w:val="Paragraphedeliste"/>
        <w:numPr>
          <w:ilvl w:val="1"/>
          <w:numId w:val="4"/>
        </w:numPr>
        <w:tabs>
          <w:tab w:val="left" w:pos="1114"/>
          <w:tab w:val="left" w:pos="1116"/>
        </w:tabs>
        <w:spacing w:before="199"/>
        <w:jc w:val="left"/>
      </w:pPr>
      <w:bookmarkStart w:id="36" w:name="_bookmark28"/>
      <w:bookmarkEnd w:id="36"/>
      <w:r w:rsidRPr="004E1679">
        <w:t>Moraic analysis of</w:t>
      </w:r>
      <w:r w:rsidRPr="004E1679">
        <w:rPr>
          <w:spacing w:val="-4"/>
        </w:rPr>
        <w:t xml:space="preserve"> </w:t>
      </w:r>
      <w:r w:rsidRPr="004E1679">
        <w:t>(</w:t>
      </w:r>
      <w:hyperlink w:anchor="_bookmark27" w:history="1">
        <w:r w:rsidRPr="004E1679">
          <w:t>19</w:t>
        </w:r>
      </w:hyperlink>
      <w:r w:rsidRPr="004E1679">
        <w:t>a)</w:t>
      </w:r>
    </w:p>
    <w:p w:rsidR="00E90EB4" w:rsidRPr="004E1679" w:rsidRDefault="00D74142" w:rsidP="00B846AD">
      <w:pPr>
        <w:pStyle w:val="Corpsdetexte"/>
        <w:tabs>
          <w:tab w:val="left" w:pos="3467"/>
          <w:tab w:val="left" w:pos="6365"/>
        </w:tabs>
        <w:spacing w:before="96" w:line="293" w:lineRule="exact"/>
        <w:ind w:left="1698"/>
      </w:pPr>
      <w:r>
        <w:rPr>
          <w:noProof/>
        </w:rPr>
        <mc:AlternateContent>
          <mc:Choice Requires="wps">
            <w:drawing>
              <wp:anchor distT="0" distB="0" distL="114300" distR="114300" simplePos="0" relativeHeight="251633664" behindDoc="0" locked="0" layoutInCell="1" allowOverlap="1">
                <wp:simplePos x="0" y="0"/>
                <wp:positionH relativeFrom="page">
                  <wp:posOffset>3152140</wp:posOffset>
                </wp:positionH>
                <wp:positionV relativeFrom="paragraph">
                  <wp:posOffset>570230</wp:posOffset>
                </wp:positionV>
                <wp:extent cx="0" cy="0"/>
                <wp:effectExtent l="8890" t="194945" r="10160" b="193675"/>
                <wp:wrapNone/>
                <wp:docPr id="6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4D017" id="Line 9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2pt,44.9pt" to="248.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3429000</wp:posOffset>
                </wp:positionH>
                <wp:positionV relativeFrom="paragraph">
                  <wp:posOffset>570230</wp:posOffset>
                </wp:positionV>
                <wp:extent cx="0" cy="0"/>
                <wp:effectExtent l="9525" t="194945" r="9525" b="193675"/>
                <wp:wrapNone/>
                <wp:docPr id="6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EE5B" id="Line 9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pt,44.9pt" to="270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uODgIAACU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page">
                  <wp:posOffset>3983355</wp:posOffset>
                </wp:positionH>
                <wp:positionV relativeFrom="paragraph">
                  <wp:posOffset>570230</wp:posOffset>
                </wp:positionV>
                <wp:extent cx="0" cy="0"/>
                <wp:effectExtent l="11430" t="194945" r="7620" b="193675"/>
                <wp:wrapNone/>
                <wp:docPr id="6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D58E" id="Line 97"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65pt,44.9pt" to="313.6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page">
                  <wp:posOffset>4260850</wp:posOffset>
                </wp:positionH>
                <wp:positionV relativeFrom="paragraph">
                  <wp:posOffset>570230</wp:posOffset>
                </wp:positionV>
                <wp:extent cx="0" cy="0"/>
                <wp:effectExtent l="12700" t="194945" r="6350" b="193675"/>
                <wp:wrapNone/>
                <wp:docPr id="6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92EF5" id="Line 9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5.5pt,44.9pt" to="335.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page">
                  <wp:posOffset>4814570</wp:posOffset>
                </wp:positionH>
                <wp:positionV relativeFrom="paragraph">
                  <wp:posOffset>570230</wp:posOffset>
                </wp:positionV>
                <wp:extent cx="0" cy="0"/>
                <wp:effectExtent l="13970" t="194945" r="5080" b="193675"/>
                <wp:wrapNone/>
                <wp:docPr id="6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8E7C5" id="Line 9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1pt,44.9pt" to="379.1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" strokeweight=".28117mm">
                <w10:wrap anchorx="page"/>
              </v:line>
            </w:pict>
          </mc:Fallback>
        </mc:AlternateContent>
      </w:r>
      <w:r>
        <w:rPr>
          <w:noProof/>
        </w:rPr>
        <mc:AlternateContent>
          <mc:Choice Requires="wpg">
            <w:drawing>
              <wp:anchor distT="0" distB="0" distL="114300" distR="114300" simplePos="0" relativeHeight="251638784" behindDoc="0" locked="0" layoutInCell="1" allowOverlap="1">
                <wp:simplePos x="0" y="0"/>
                <wp:positionH relativeFrom="page">
                  <wp:posOffset>5041265</wp:posOffset>
                </wp:positionH>
                <wp:positionV relativeFrom="paragraph">
                  <wp:posOffset>374015</wp:posOffset>
                </wp:positionV>
                <wp:extent cx="335915" cy="203835"/>
                <wp:effectExtent l="12065" t="8255" r="4445" b="6985"/>
                <wp:wrapNone/>
                <wp:docPr id="56"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 cy="203835"/>
                          <a:chOff x="7939" y="589"/>
                          <a:chExt cx="529" cy="321"/>
                        </a:xfrm>
                      </wpg:grpSpPr>
                      <wps:wsp>
                        <wps:cNvPr id="57" name="Line 94"/>
                        <wps:cNvCnPr>
                          <a:cxnSpLocks noChangeShapeType="1"/>
                        </wps:cNvCnPr>
                        <wps:spPr bwMode="auto">
                          <a:xfrm>
                            <a:off x="8018" y="898"/>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93"/>
                        <wps:cNvSpPr>
                          <a:spLocks/>
                        </wps:cNvSpPr>
                        <wps:spPr bwMode="auto">
                          <a:xfrm>
                            <a:off x="79386" y="-40204"/>
                            <a:ext cx="1594" cy="439"/>
                          </a:xfrm>
                          <a:custGeom>
                            <a:avLst/>
                            <a:gdLst>
                              <a:gd name="T0" fmla="+- 0 8098 79387"/>
                              <a:gd name="T1" fmla="*/ T0 w 1594"/>
                              <a:gd name="T2" fmla="+- 0 801 -40203"/>
                              <a:gd name="T3" fmla="*/ 801 h 439"/>
                              <a:gd name="T4" fmla="+- 0 7939 79387"/>
                              <a:gd name="T5" fmla="*/ T4 w 1594"/>
                              <a:gd name="T6" fmla="+- 0 801 -40203"/>
                              <a:gd name="T7" fmla="*/ 801 h 439"/>
                              <a:gd name="T8" fmla="+- 0 8098 79387"/>
                              <a:gd name="T9" fmla="*/ T8 w 1594"/>
                              <a:gd name="T10" fmla="+- 0 757 -40203"/>
                              <a:gd name="T11" fmla="*/ 757 h 439"/>
                              <a:gd name="T12" fmla="+- 0 7939 79387"/>
                              <a:gd name="T13" fmla="*/ T12 w 1594"/>
                              <a:gd name="T14" fmla="+- 0 757 -40203"/>
                              <a:gd name="T15" fmla="*/ 757 h 439"/>
                            </a:gdLst>
                            <a:ahLst/>
                            <a:cxnLst>
                              <a:cxn ang="0">
                                <a:pos x="T1" y="T3"/>
                              </a:cxn>
                              <a:cxn ang="0">
                                <a:pos x="T5" y="T7"/>
                              </a:cxn>
                              <a:cxn ang="0">
                                <a:pos x="T9" y="T11"/>
                              </a:cxn>
                              <a:cxn ang="0">
                                <a:pos x="T13" y="T15"/>
                              </a:cxn>
                            </a:cxnLst>
                            <a:rect l="0" t="0" r="r" b="b"/>
                            <a:pathLst>
                              <a:path w="1594" h="439">
                                <a:moveTo>
                                  <a:pt x="-71289" y="41004"/>
                                </a:moveTo>
                                <a:lnTo>
                                  <a:pt x="-71448" y="41004"/>
                                </a:lnTo>
                                <a:moveTo>
                                  <a:pt x="-71289" y="40960"/>
                                </a:moveTo>
                                <a:lnTo>
                                  <a:pt x="-71448" y="40960"/>
                                </a:lnTo>
                              </a:path>
                            </a:pathLst>
                          </a:custGeom>
                          <a:noFill/>
                          <a:ln w="12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92"/>
                        <wps:cNvCnPr>
                          <a:cxnSpLocks noChangeShapeType="1"/>
                        </wps:cNvCnPr>
                        <wps:spPr bwMode="auto">
                          <a:xfrm>
                            <a:off x="8455" y="898"/>
                            <a:ext cx="0" cy="0"/>
                          </a:xfrm>
                          <a:prstGeom prst="line">
                            <a:avLst/>
                          </a:prstGeom>
                          <a:noFill/>
                          <a:ln w="151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78DB34" id="Group 91" o:spid="_x0000_s1026" style="position:absolute;margin-left:396.95pt;margin-top:29.45pt;width:26.45pt;height:16.05pt;z-index:251638784;mso-position-horizontal-relative:page" coordorigin="7939,589" coordsize="52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">
                <v:line id="Line 94" o:spid="_x0000_s1027" style="position:absolute;visibility:visible;mso-wrap-style:square" from="8018,898" to="8018,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YGMIAAADbAAAADwAAAGRycy9kb3ducmV2LnhtbESPwWrDMBBE74X8g9hCL6GRU2hrnMgm&#10;CQ3JNWo/YLE2tqm1EpZiu39fFQo5DjPzhtlWs+3FSEPoHCtYrzIQxLUzHTcKvj6PzzmIEJEN9o5J&#10;wQ8FqMrFwxYL4ya+0KhjIxKEQ4EK2hh9IWWoW7IYVs4TJ+/qBosxyaGRZsApwW0vX7LsTVrsOC20&#10;6OnQUv2tb1bBedJLHTT5/Wnc33K/5GP9cVLq6XHebUBEmuM9/N8+GwWv7/D3Jf0AW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jYGMIAAADbAAAADwAAAAAAAAAAAAAA&#10;AAChAgAAZHJzL2Rvd25yZXYueG1sUEsFBgAAAAAEAAQA+QAAAJADAAAAAA==&#10;" strokeweight=".28117mm"/>
                <v:shape id="AutoShape 93" o:spid="_x0000_s1028" style="position:absolute;left:79386;top:-40204;width:1594;height:439;visibility:visible;mso-wrap-style:square;v-text-anchor:top" coordsize="159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nW778A&#10;AADbAAAADwAAAGRycy9kb3ducmV2LnhtbERPzWoCMRC+F3yHMIK3mlXQ6moU0bUIPdX6AONm3Cxu&#10;JmsSdfv25lDo8eP7X64724gH+VA7VjAaZiCIS6drrhScfvbvMxAhImtsHJOCXwqwXvXelphr9+Rv&#10;ehxjJVIIhxwVmBjbXMpQGrIYhq4lTtzFeYsxQV9J7fGZwm0jx1k2lRZrTg0GW9oaKq/Hu1XAX9PR&#10;7rP7mN39uTZlMafiVpBSg363WYCI1MV/8Z/7oBVM0tj0Jf0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dbvvwAAANsAAAAPAAAAAAAAAAAAAAAAAJgCAABkcnMvZG93bnJl&#10;di54bWxQSwUGAAAAAAQABAD1AAAAhAMAAAAA&#10;" path="m-71289,41004r-159,m-71289,40960r-159,e" filled="f" strokeweight=".35147mm">
                  <v:path arrowok="t" o:connecttype="custom" o:connectlocs="-71289,801;-71448,801;-71289,757;-71448,757" o:connectangles="0,0,0,0"/>
                </v:shape>
                <v:line id="Line 92" o:spid="_x0000_s1029" style="position:absolute;visibility:visible;mso-wrap-style:square" from="8455,898" to="845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qesMUAAADbAAAADwAAAGRycy9kb3ducmV2LnhtbESPQWvCQBSE7wX/w/IEb3WjqNjoKmlB&#10;EDzYakvx9sw+k2D2bcyuMf57tyD0OMzMN8x82ZpSNFS7wrKCQT8CQZxaXXCm4Hu/ep2CcB5ZY2mZ&#10;FNzJwXLReZljrO2Nv6jZ+UwECLsYFeTeV7GULs3JoOvbijh4J1sb9EHWmdQ13gLclHIYRRNpsOCw&#10;kGNFHzml593VKKABH/TomAx/P7fR5fIuj0nzs1Gq122TGQhPrf8PP9trrWD8Bn9fw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qesMUAAADbAAAADwAAAAAAAAAA&#10;AAAAAAChAgAAZHJzL2Rvd25yZXYueG1sUEsFBgAAAAAEAAQA+QAAAJMDAAAAAA==&#10;" strokeweight=".42175mm"/>
                <w10:wrap anchorx="page"/>
              </v:group>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page">
                  <wp:posOffset>5645785</wp:posOffset>
                </wp:positionH>
                <wp:positionV relativeFrom="paragraph">
                  <wp:posOffset>570230</wp:posOffset>
                </wp:positionV>
                <wp:extent cx="0" cy="0"/>
                <wp:effectExtent l="6985" t="194945" r="12065" b="193675"/>
                <wp:wrapNone/>
                <wp:docPr id="5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5ABB0" id="Line 9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4.55pt,44.9pt" to="444.5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EDQIAACU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" strokeweight=".28117mm">
                <w10:wrap anchorx="page"/>
              </v:lin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page">
                  <wp:posOffset>5922645</wp:posOffset>
                </wp:positionH>
                <wp:positionV relativeFrom="paragraph">
                  <wp:posOffset>570230</wp:posOffset>
                </wp:positionV>
                <wp:extent cx="0" cy="0"/>
                <wp:effectExtent l="7620" t="194945" r="11430" b="193675"/>
                <wp:wrapNone/>
                <wp:docPr id="5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7B7F2" id="Line 8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6.35pt,44.9pt" to="466.3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u5DgIAACUEAAAOAAAAZHJzL2Uyb0RvYy54bWysU8GO2yAQvVfqPyDuie3U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" strokeweight=".28117mm">
                <w10:wrap anchorx="page"/>
              </v:line>
            </w:pict>
          </mc:Fallback>
        </mc:AlternateContent>
      </w:r>
      <w:r w:rsidR="005652A4" w:rsidRPr="004E1679">
        <w:rPr>
          <w:spacing w:val="-3"/>
          <w:w w:val="105"/>
        </w:rPr>
        <w:t>Root</w:t>
      </w:r>
      <w:r w:rsidR="005652A4" w:rsidRPr="004E1679">
        <w:rPr>
          <w:spacing w:val="-3"/>
          <w:w w:val="105"/>
        </w:rPr>
        <w:tab/>
      </w:r>
      <w:r w:rsidR="005652A4" w:rsidRPr="004E1679">
        <w:rPr>
          <w:w w:val="105"/>
        </w:rPr>
        <w:t>Faithful</w:t>
      </w:r>
      <w:r w:rsidR="005652A4" w:rsidRPr="004E1679">
        <w:rPr>
          <w:spacing w:val="-6"/>
          <w:w w:val="105"/>
        </w:rPr>
        <w:t xml:space="preserve"> </w:t>
      </w:r>
      <w:r w:rsidR="004E1679" w:rsidRPr="004E1679">
        <w:rPr>
          <w:smallCaps/>
          <w:w w:val="105"/>
        </w:rPr>
        <w:t>Red</w:t>
      </w:r>
      <w:r w:rsidR="005652A4" w:rsidRPr="004E1679">
        <w:rPr>
          <w:w w:val="105"/>
        </w:rPr>
        <w:tab/>
        <w:t>Output</w:t>
      </w:r>
    </w:p>
    <w:p w:rsidR="00E90EB4" w:rsidRPr="004E1679" w:rsidRDefault="00E90EB4" w:rsidP="00B846AD">
      <w:pPr>
        <w:spacing w:line="293" w:lineRule="exact"/>
        <w:sectPr w:rsidR="00E90EB4" w:rsidRPr="004E1679">
          <w:pgSz w:w="12240" w:h="15840"/>
          <w:pgMar w:top="1520" w:right="1140" w:bottom="280" w:left="1560" w:header="1292" w:footer="0" w:gutter="0"/>
          <w:cols w:space="720"/>
        </w:sectPr>
      </w:pPr>
    </w:p>
    <w:p w:rsidR="00E90EB4" w:rsidRPr="004E1679" w:rsidRDefault="00D74142" w:rsidP="00B846AD">
      <w:pPr>
        <w:tabs>
          <w:tab w:val="left" w:pos="440"/>
        </w:tabs>
        <w:spacing w:line="215" w:lineRule="exact"/>
      </w:pPr>
      <w:r>
        <w:rPr>
          <w:noProof/>
        </w:rPr>
        <w:lastRenderedPageBreak/>
        <mc:AlternateContent>
          <mc:Choice Requires="wps">
            <w:drawing>
              <wp:anchor distT="0" distB="0" distL="114300" distR="114300" simplePos="0" relativeHeight="251631616" behindDoc="0" locked="0" layoutInCell="1" allowOverlap="1">
                <wp:simplePos x="0" y="0"/>
                <wp:positionH relativeFrom="page">
                  <wp:posOffset>2109470</wp:posOffset>
                </wp:positionH>
                <wp:positionV relativeFrom="paragraph">
                  <wp:posOffset>323215</wp:posOffset>
                </wp:positionV>
                <wp:extent cx="0" cy="0"/>
                <wp:effectExtent l="13970" t="194945" r="5080" b="193675"/>
                <wp:wrapNone/>
                <wp:docPr id="5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5226" id="Line 8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1pt,25.45pt" to="166.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8HDgIAACUEAAAOAAAAZHJzL2Uyb0RvYy54bWysU8GO2yAQvVfqPyDuie2sN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page">
                  <wp:posOffset>2386330</wp:posOffset>
                </wp:positionH>
                <wp:positionV relativeFrom="paragraph">
                  <wp:posOffset>323215</wp:posOffset>
                </wp:positionV>
                <wp:extent cx="0" cy="0"/>
                <wp:effectExtent l="5080" t="194945" r="13970" b="193675"/>
                <wp:wrapNone/>
                <wp:docPr id="5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9D180" id="Line 8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7.9pt,25.45pt" to="187.9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" strokeweight=".28117mm">
                <w10:wrap anchorx="page"/>
              </v:line>
            </w:pict>
          </mc:Fallback>
        </mc:AlternateContent>
      </w:r>
      <w:r w:rsidR="00F07B2C">
        <w:rPr>
          <w:i/>
        </w:rPr>
        <w:t xml:space="preserve">                               </w:t>
      </w:r>
      <w:r w:rsidR="005652A4" w:rsidRPr="004E1679">
        <w:rPr>
          <w:i/>
        </w:rPr>
        <w:t>µ</w:t>
      </w:r>
      <w:r w:rsidR="005652A4" w:rsidRPr="004E1679">
        <w:rPr>
          <w:vertAlign w:val="subscript"/>
        </w:rPr>
        <w:t>v</w:t>
      </w:r>
      <w:r w:rsidR="00F07B2C">
        <w:t xml:space="preserve">   </w:t>
      </w:r>
      <w:r w:rsidR="00F07B2C" w:rsidRPr="004E1679">
        <w:rPr>
          <w:i/>
          <w:w w:val="95"/>
        </w:rPr>
        <w:t>µ</w:t>
      </w:r>
      <w:r w:rsidR="00F07B2C" w:rsidRPr="004E1679">
        <w:rPr>
          <w:w w:val="95"/>
          <w:vertAlign w:val="subscript"/>
        </w:rPr>
        <w:t>c</w:t>
      </w:r>
      <w:r w:rsidR="00F07B2C">
        <w:t xml:space="preserve">     </w:t>
      </w:r>
    </w:p>
    <w:p w:rsidR="00E90EB4" w:rsidRPr="004E1679" w:rsidRDefault="005652A4" w:rsidP="00B846AD">
      <w:pPr>
        <w:tabs>
          <w:tab w:val="left" w:pos="1399"/>
          <w:tab w:val="left" w:pos="2268"/>
          <w:tab w:val="left" w:pos="2708"/>
        </w:tabs>
        <w:spacing w:line="228" w:lineRule="exact"/>
        <w:ind w:left="959"/>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spacing w:val="-15"/>
        </w:rPr>
        <w:t>µ</w:t>
      </w:r>
      <w:r w:rsidRPr="004E1679">
        <w:rPr>
          <w:spacing w:val="-15"/>
          <w:position w:val="-2"/>
          <w:sz w:val="16"/>
        </w:rPr>
        <w:t>c</w:t>
      </w:r>
    </w:p>
    <w:p w:rsidR="00E90EB4" w:rsidRPr="004E1679" w:rsidRDefault="005652A4" w:rsidP="00B846AD">
      <w:pPr>
        <w:tabs>
          <w:tab w:val="left" w:pos="1066"/>
          <w:tab w:val="left" w:pos="1934"/>
          <w:tab w:val="left" w:pos="2375"/>
        </w:tabs>
        <w:spacing w:line="228" w:lineRule="exact"/>
        <w:ind w:left="625"/>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rPr>
        <w:t>µ</w:t>
      </w:r>
      <w:r w:rsidRPr="004E1679">
        <w:rPr>
          <w:position w:val="-2"/>
          <w:sz w:val="16"/>
        </w:rPr>
        <w:t>c</w:t>
      </w:r>
    </w:p>
    <w:p w:rsidR="00E90EB4" w:rsidRPr="004E1679" w:rsidRDefault="00E90EB4" w:rsidP="00B846AD">
      <w:pPr>
        <w:spacing w:line="228" w:lineRule="exact"/>
        <w:rPr>
          <w:sz w:val="16"/>
        </w:rPr>
        <w:sectPr w:rsidR="00E90EB4" w:rsidRPr="004E1679">
          <w:type w:val="continuous"/>
          <w:pgSz w:w="12240" w:h="15840"/>
          <w:pgMar w:top="1500" w:right="1140" w:bottom="280" w:left="1560" w:header="720" w:footer="720" w:gutter="0"/>
          <w:cols w:num="3" w:space="720" w:equalWidth="0">
            <w:col w:w="2295" w:space="40"/>
            <w:col w:w="2912" w:space="39"/>
            <w:col w:w="4254"/>
          </w:cols>
        </w:sectPr>
      </w:pP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31"/>
          <w:tab w:val="left" w:pos="2143"/>
          <w:tab w:val="left" w:pos="2876"/>
          <w:tab w:val="left" w:pos="3373"/>
          <w:tab w:val="left" w:pos="3785"/>
          <w:tab w:val="left" w:pos="4246"/>
          <w:tab w:val="left" w:pos="4682"/>
          <w:tab w:val="left" w:pos="5094"/>
          <w:tab w:val="left" w:pos="5555"/>
          <w:tab w:val="left" w:pos="5991"/>
          <w:tab w:val="left" w:pos="6403"/>
          <w:tab w:val="left" w:pos="6864"/>
          <w:tab w:val="left" w:pos="7300"/>
          <w:tab w:val="left" w:pos="7712"/>
        </w:tabs>
        <w:spacing w:before="89"/>
        <w:ind w:left="1234"/>
        <w:rPr>
          <w:lang w:val="fr-FR"/>
        </w:rPr>
      </w:pPr>
      <w:r w:rsidRPr="004E1679">
        <w:rPr>
          <w:lang w:val="fr-FR"/>
        </w:rPr>
        <w:t>/t</w:t>
      </w:r>
      <w:r w:rsidRPr="004E1679">
        <w:rPr>
          <w:lang w:val="fr-FR"/>
        </w:rPr>
        <w:tab/>
        <w:t>ɪ</w:t>
      </w:r>
      <w:r w:rsidRPr="004E1679">
        <w:rPr>
          <w:lang w:val="fr-FR"/>
        </w:rPr>
        <w:tab/>
        <w:t>ɲ</w:t>
      </w:r>
      <w:r w:rsidRPr="004E1679">
        <w:rPr>
          <w:spacing w:val="-5"/>
          <w:lang w:val="fr-FR"/>
        </w:rPr>
        <w:t xml:space="preserve"> </w:t>
      </w:r>
      <w:r w:rsidRPr="004E1679">
        <w:rPr>
          <w:lang w:val="fr-FR"/>
        </w:rPr>
        <w:t>/</w:t>
      </w:r>
      <w:r w:rsidRPr="004E1679">
        <w:rPr>
          <w:spacing w:val="-2"/>
          <w:lang w:val="fr-FR"/>
        </w:rPr>
        <w:t xml:space="preserve"> </w:t>
      </w:r>
      <w:r w:rsidRPr="004E1679">
        <w:rPr>
          <w:i/>
          <w:lang w:val="fr-FR"/>
        </w:rPr>
        <w:t>→</w:t>
      </w:r>
      <w:r w:rsidRPr="004E1679">
        <w:rPr>
          <w:i/>
          <w:lang w:val="fr-FR"/>
        </w:rPr>
        <w:tab/>
      </w:r>
      <w:r w:rsidRPr="004E1679">
        <w:rPr>
          <w:lang w:val="fr-FR"/>
        </w:rPr>
        <w:t>/t</w:t>
      </w:r>
      <w:r w:rsidRPr="004E1679">
        <w:rPr>
          <w:lang w:val="fr-FR"/>
        </w:rPr>
        <w:tab/>
        <w:t>ɪ</w:t>
      </w:r>
      <w:r w:rsidRPr="004E1679">
        <w:rPr>
          <w:lang w:val="fr-FR"/>
        </w:rPr>
        <w:tab/>
        <w:t>ɲ</w:t>
      </w:r>
      <w:r w:rsidRPr="004E1679">
        <w:rPr>
          <w:lang w:val="fr-FR"/>
        </w:rPr>
        <w:tab/>
        <w:t>t</w:t>
      </w:r>
      <w:r w:rsidRPr="004E1679">
        <w:rPr>
          <w:lang w:val="fr-FR"/>
        </w:rPr>
        <w:tab/>
        <w:t>ɪ</w:t>
      </w:r>
      <w:r w:rsidRPr="004E1679">
        <w:rPr>
          <w:lang w:val="fr-FR"/>
        </w:rPr>
        <w:tab/>
        <w:t>ɲ</w:t>
      </w:r>
      <w:r w:rsidRPr="004E1679">
        <w:rPr>
          <w:spacing w:val="-4"/>
          <w:lang w:val="fr-FR"/>
        </w:rPr>
        <w:t xml:space="preserve"> </w:t>
      </w:r>
      <w:r w:rsidRPr="004E1679">
        <w:rPr>
          <w:lang w:val="fr-FR"/>
        </w:rPr>
        <w:t>/</w:t>
      </w:r>
      <w:r w:rsidRPr="004E1679">
        <w:rPr>
          <w:lang w:val="fr-FR"/>
        </w:rPr>
        <w:tab/>
        <w:t>t</w:t>
      </w:r>
      <w:r w:rsidRPr="004E1679">
        <w:rPr>
          <w:lang w:val="fr-FR"/>
        </w:rPr>
        <w:tab/>
        <w:t>ɪ</w:t>
      </w:r>
      <w:r w:rsidRPr="004E1679">
        <w:rPr>
          <w:lang w:val="fr-FR"/>
        </w:rPr>
        <w:tab/>
        <w:t>ɲ</w:t>
      </w:r>
      <w:r w:rsidRPr="004E1679">
        <w:rPr>
          <w:lang w:val="fr-FR"/>
        </w:rPr>
        <w:tab/>
        <w:t>t</w:t>
      </w:r>
      <w:r w:rsidRPr="004E1679">
        <w:rPr>
          <w:lang w:val="fr-FR"/>
        </w:rPr>
        <w:tab/>
        <w:t>ɪ</w:t>
      </w:r>
      <w:r w:rsidRPr="004E1679">
        <w:rPr>
          <w:lang w:val="fr-FR"/>
        </w:rPr>
        <w:tab/>
        <w:t>ɲ</w:t>
      </w:r>
    </w:p>
    <w:p w:rsidR="00E90EB4" w:rsidRPr="004E1679" w:rsidRDefault="005652A4" w:rsidP="00B846AD">
      <w:pPr>
        <w:pStyle w:val="Paragraphedeliste"/>
        <w:numPr>
          <w:ilvl w:val="1"/>
          <w:numId w:val="4"/>
        </w:numPr>
        <w:tabs>
          <w:tab w:val="left" w:pos="1114"/>
          <w:tab w:val="left" w:pos="1116"/>
        </w:tabs>
        <w:spacing w:before="236" w:line="206" w:lineRule="exact"/>
        <w:jc w:val="left"/>
      </w:pPr>
      <w:bookmarkStart w:id="37" w:name="_bookmark29"/>
      <w:bookmarkEnd w:id="37"/>
      <w:r w:rsidRPr="004E1679">
        <w:t>Syllabic analysis of</w:t>
      </w:r>
      <w:r w:rsidRPr="004E1679">
        <w:rPr>
          <w:spacing w:val="-4"/>
        </w:rPr>
        <w:t xml:space="preserve"> </w:t>
      </w:r>
      <w:r w:rsidRPr="004E1679">
        <w:t>(</w:t>
      </w:r>
      <w:hyperlink w:anchor="_bookmark27" w:history="1">
        <w:r w:rsidRPr="004E1679">
          <w:t>19</w:t>
        </w:r>
      </w:hyperlink>
      <w:r w:rsidRPr="004E1679">
        <w:t>a)</w:t>
      </w:r>
    </w:p>
    <w:p w:rsidR="00E90EB4" w:rsidRPr="004E1679" w:rsidRDefault="00D74142" w:rsidP="00B846AD">
      <w:pPr>
        <w:tabs>
          <w:tab w:val="left" w:pos="1780"/>
        </w:tabs>
        <w:spacing w:line="211" w:lineRule="exact"/>
        <w:ind w:left="1292"/>
        <w:rPr>
          <w:i/>
        </w:rPr>
      </w:pPr>
      <w:r>
        <w:rPr>
          <w:noProof/>
        </w:rPr>
        <mc:AlternateContent>
          <mc:Choice Requires="wps">
            <w:drawing>
              <wp:anchor distT="0" distB="0" distL="114300" distR="114300" simplePos="0" relativeHeight="251641856" behindDoc="0" locked="0" layoutInCell="1" allowOverlap="1">
                <wp:simplePos x="0" y="0"/>
                <wp:positionH relativeFrom="page">
                  <wp:posOffset>16986250</wp:posOffset>
                </wp:positionH>
                <wp:positionV relativeFrom="paragraph">
                  <wp:posOffset>-19877405</wp:posOffset>
                </wp:positionV>
                <wp:extent cx="6196965" cy="2600325"/>
                <wp:effectExtent l="15300325" t="0" r="0" b="17682845"/>
                <wp:wrapNone/>
                <wp:docPr id="5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6965" cy="2600325"/>
                        </a:xfrm>
                        <a:custGeom>
                          <a:avLst/>
                          <a:gdLst>
                            <a:gd name="T0" fmla="+- 0 2919 26750"/>
                            <a:gd name="T1" fmla="*/ T0 w 9759"/>
                            <a:gd name="T2" fmla="+- 0 209 -31303"/>
                            <a:gd name="T3" fmla="*/ 209 h 4095"/>
                            <a:gd name="T4" fmla="+- 0 2675 26750"/>
                            <a:gd name="T5" fmla="*/ T4 w 9759"/>
                            <a:gd name="T6" fmla="+- 0 619 -31303"/>
                            <a:gd name="T7" fmla="*/ 619 h 4095"/>
                            <a:gd name="T8" fmla="+- 0 2919 26750"/>
                            <a:gd name="T9" fmla="*/ T8 w 9759"/>
                            <a:gd name="T10" fmla="+- 0 502 -31303"/>
                            <a:gd name="T11" fmla="*/ 502 h 4095"/>
                            <a:gd name="T12" fmla="+- 0 2919 26750"/>
                            <a:gd name="T13" fmla="*/ T12 w 9759"/>
                            <a:gd name="T14" fmla="+- 0 619 -31303"/>
                            <a:gd name="T15" fmla="*/ 619 h 4095"/>
                            <a:gd name="T16" fmla="+- 0 2919 26750"/>
                            <a:gd name="T17" fmla="*/ T16 w 9759"/>
                            <a:gd name="T18" fmla="+- 0 209 -31303"/>
                            <a:gd name="T19" fmla="*/ 209 h 4095"/>
                            <a:gd name="T20" fmla="+- 0 2919 26750"/>
                            <a:gd name="T21" fmla="*/ T20 w 9759"/>
                            <a:gd name="T22" fmla="+- 0 310 -31303"/>
                            <a:gd name="T23" fmla="*/ 310 h 4095"/>
                            <a:gd name="T24" fmla="+- 0 3163 26750"/>
                            <a:gd name="T25" fmla="*/ T24 w 9759"/>
                            <a:gd name="T26" fmla="+- 0 502 -31303"/>
                            <a:gd name="T27" fmla="*/ 502 h 4095"/>
                            <a:gd name="T28" fmla="+- 0 3163 26750"/>
                            <a:gd name="T29" fmla="*/ T28 w 9759"/>
                            <a:gd name="T30" fmla="+- 0 619 -31303"/>
                            <a:gd name="T31" fmla="*/ 619 h 4095"/>
                            <a:gd name="T32" fmla="+- 0 3407 26750"/>
                            <a:gd name="T33" fmla="*/ T32 w 9759"/>
                            <a:gd name="T34" fmla="+- 0 209 -31303"/>
                            <a:gd name="T35" fmla="*/ 209 h 4095"/>
                            <a:gd name="T36" fmla="+- 0 3163 26750"/>
                            <a:gd name="T37" fmla="*/ T36 w 9759"/>
                            <a:gd name="T38" fmla="+- 0 619 -31303"/>
                            <a:gd name="T39" fmla="*/ 619 h 4095"/>
                            <a:gd name="T40" fmla="+- 0 3407 26750"/>
                            <a:gd name="T41" fmla="*/ T40 w 9759"/>
                            <a:gd name="T42" fmla="+- 0 502 -31303"/>
                            <a:gd name="T43" fmla="*/ 502 h 4095"/>
                            <a:gd name="T44" fmla="+- 0 3407 26750"/>
                            <a:gd name="T45" fmla="*/ T44 w 9759"/>
                            <a:gd name="T46" fmla="+- 0 619 -31303"/>
                            <a:gd name="T47" fmla="*/ 619 h 4095"/>
                            <a:gd name="T48" fmla="+- 0 2919 26750"/>
                            <a:gd name="T49" fmla="*/ T48 w 9759"/>
                            <a:gd name="T50" fmla="+- 0 209 -31303"/>
                            <a:gd name="T51" fmla="*/ 209 h 4095"/>
                            <a:gd name="T52" fmla="+- 0 3163 26750"/>
                            <a:gd name="T53" fmla="*/ T52 w 9759"/>
                            <a:gd name="T54" fmla="+- 0 310 -31303"/>
                            <a:gd name="T55" fmla="*/ 310 h 4095"/>
                            <a:gd name="T56" fmla="+- 0 3407 26750"/>
                            <a:gd name="T57" fmla="*/ T56 w 9759"/>
                            <a:gd name="T58" fmla="+- 0 209 -31303"/>
                            <a:gd name="T59" fmla="*/ 209 h 4095"/>
                            <a:gd name="T60" fmla="+- 0 3407 26750"/>
                            <a:gd name="T61" fmla="*/ T60 w 9759"/>
                            <a:gd name="T62" fmla="+- 0 310 -31303"/>
                            <a:gd name="T63" fmla="*/ 310 h 4095"/>
                            <a:gd name="T64" fmla="+- 0 3407 26750"/>
                            <a:gd name="T65" fmla="*/ T64 w 9759"/>
                            <a:gd name="T66" fmla="+- 0 209 -31303"/>
                            <a:gd name="T67" fmla="*/ 209 h 4095"/>
                            <a:gd name="T68" fmla="+- 0 3651 26750"/>
                            <a:gd name="T69" fmla="*/ T68 w 9759"/>
                            <a:gd name="T70" fmla="+- 0 310 -31303"/>
                            <a:gd name="T71" fmla="*/ 310 h 4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59" h="4095">
                              <a:moveTo>
                                <a:pt x="-23831" y="31512"/>
                              </a:moveTo>
                              <a:lnTo>
                                <a:pt x="-24075" y="31922"/>
                              </a:lnTo>
                              <a:moveTo>
                                <a:pt x="-23831" y="31805"/>
                              </a:moveTo>
                              <a:lnTo>
                                <a:pt x="-23831" y="31922"/>
                              </a:lnTo>
                              <a:moveTo>
                                <a:pt x="-23831" y="31512"/>
                              </a:moveTo>
                              <a:lnTo>
                                <a:pt x="-23831" y="31613"/>
                              </a:lnTo>
                              <a:moveTo>
                                <a:pt x="-23587" y="31805"/>
                              </a:moveTo>
                              <a:lnTo>
                                <a:pt x="-23587" y="31922"/>
                              </a:lnTo>
                              <a:moveTo>
                                <a:pt x="-23343" y="31512"/>
                              </a:moveTo>
                              <a:lnTo>
                                <a:pt x="-23587" y="31922"/>
                              </a:lnTo>
                              <a:moveTo>
                                <a:pt x="-23343" y="31805"/>
                              </a:moveTo>
                              <a:lnTo>
                                <a:pt x="-23343" y="31922"/>
                              </a:lnTo>
                              <a:moveTo>
                                <a:pt x="-23831" y="31512"/>
                              </a:moveTo>
                              <a:lnTo>
                                <a:pt x="-23587" y="31613"/>
                              </a:lnTo>
                              <a:moveTo>
                                <a:pt x="-23343" y="31512"/>
                              </a:moveTo>
                              <a:lnTo>
                                <a:pt x="-23343" y="31613"/>
                              </a:lnTo>
                              <a:moveTo>
                                <a:pt x="-23343" y="31512"/>
                              </a:moveTo>
                              <a:lnTo>
                                <a:pt x="-23099" y="31613"/>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AA6A" id="AutoShape 86" o:spid="_x0000_s1026" style="position:absolute;margin-left:1337.5pt;margin-top:-1565.15pt;width:487.95pt;height:204.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59,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" path="m-23831,31512r-244,410m-23831,31805r,117m-23831,31512r,101m-23587,31805r,117m-23343,31512r-244,410m-23343,31805r,117m-23831,31512r244,101m-23343,31512r,101m-23343,31512r244,101e" filled="f" strokeweight=".28117mm">
                <v:path arrowok="t" o:connecttype="custom" o:connectlocs="-15132685,132715;-15287625,393065;-15132685,318770;-15132685,393065;-15132685,132715;-15132685,196850;-14977745,318770;-14977745,393065;-14822805,132715;-14977745,393065;-14822805,318770;-14822805,393065;-15132685,132715;-14977745,196850;-14822805,132715;-14822805,196850;-14822805,132715;-14667865,196850" o:connectangles="0,0,0,0,0,0,0,0,0,0,0,0,0,0,0,0,0,0"/>
                <w10:wrap anchorx="page"/>
              </v:shape>
            </w:pict>
          </mc:Fallback>
        </mc:AlternateContent>
      </w:r>
      <w:proofErr w:type="gramStart"/>
      <w:r w:rsidR="004C4D7D" w:rsidRPr="004E1679">
        <w:rPr>
          <w:i/>
          <w:w w:val="105"/>
        </w:rPr>
        <w:t>σ</w:t>
      </w:r>
      <w:proofErr w:type="gramEnd"/>
      <w:r w:rsidR="005652A4" w:rsidRPr="004E1679">
        <w:rPr>
          <w:i/>
          <w:w w:val="105"/>
        </w:rPr>
        <w:tab/>
        <w:t>σ</w:t>
      </w:r>
    </w:p>
    <w:p w:rsidR="00E90EB4" w:rsidRPr="004E1679" w:rsidRDefault="005652A4" w:rsidP="00B846AD">
      <w:pPr>
        <w:spacing w:before="35"/>
        <w:ind w:left="1293"/>
        <w:rPr>
          <w:i/>
        </w:rPr>
      </w:pPr>
      <w:r w:rsidRPr="004E1679">
        <w:rPr>
          <w:i/>
          <w:w w:val="105"/>
        </w:rPr>
        <w:t>µ  µ  µ</w:t>
      </w:r>
      <w:r w:rsidRPr="004E1679">
        <w:rPr>
          <w:i/>
          <w:spacing w:val="-18"/>
          <w:w w:val="105"/>
        </w:rPr>
        <w:t xml:space="preserve"> </w:t>
      </w:r>
      <w:r w:rsidRPr="004E1679">
        <w:rPr>
          <w:i/>
          <w:w w:val="105"/>
        </w:rPr>
        <w:t>µ</w:t>
      </w:r>
    </w:p>
    <w:p w:rsidR="00E90EB4" w:rsidRPr="004E1679" w:rsidRDefault="00D74142" w:rsidP="00B846AD">
      <w:pPr>
        <w:pStyle w:val="Corpsdetexte"/>
        <w:spacing w:line="132" w:lineRule="exact"/>
        <w:ind w:left="2082"/>
        <w:rPr>
          <w:sz w:val="13"/>
        </w:rPr>
      </w:pPr>
      <w:r>
        <w:rPr>
          <w:noProof/>
          <w:position w:val="-2"/>
          <w:sz w:val="13"/>
        </w:rPr>
        <mc:AlternateContent>
          <mc:Choice Requires="wpg">
            <w:drawing>
              <wp:inline distT="0" distB="0" distL="0" distR="0">
                <wp:extent cx="10160" cy="74295"/>
                <wp:effectExtent l="0" t="9525" r="8890" b="11430"/>
                <wp:docPr id="4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74295"/>
                          <a:chOff x="0" y="0"/>
                          <a:chExt cx="16" cy="117"/>
                        </a:xfrm>
                      </wpg:grpSpPr>
                      <wps:wsp>
                        <wps:cNvPr id="50" name="Line 85"/>
                        <wps:cNvCnPr>
                          <a:cxnSpLocks noChangeShapeType="1"/>
                        </wps:cNvCnPr>
                        <wps:spPr bwMode="auto">
                          <a:xfrm>
                            <a:off x="8" y="0"/>
                            <a:ext cx="0" cy="117"/>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AAF1C5" id="Group 84" o:spid="_x0000_s1026" style="width:.8pt;height:5.85pt;mso-position-horizontal-relative:char;mso-position-vertical-relative:line" coordsize="1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">
                <v:line id="Line 85" o:spid="_x0000_s1027" style="position:absolute;visibility:visible;mso-wrap-style:square" from="8,0" to="8,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AbL4AAADbAAAADwAAAGRycy9kb3ducmV2LnhtbERPzYrCMBC+C/sOYRa8yJq6oJSuUdZF&#10;0avRBxiasS02k9DEtvv25iB4/Pj+19vRtqKnLjSOFSzmGQji0pmGKwXXy+ErBxEissHWMSn4pwDb&#10;zcdkjYVxA5+p17ESKYRDgQrqGH0hZShrshjmzhMn7uY6izHBrpKmwyGF21Z+Z9lKWmw4NdTo6a+m&#10;8q4fVsFp0DMdNPndsd89cj/jQ7k/KjX9HH9/QEQa41v8cp+MgmVan76kHyA3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8UBsvgAAANsAAAAPAAAAAAAAAAAAAAAAAKEC&#10;AABkcnMvZG93bnJldi54bWxQSwUGAAAAAAQABAD5AAAAjAMAAAAA&#10;" strokeweight=".28117mm"/>
                <w10:anchorlock/>
              </v:group>
            </w:pict>
          </mc:Fallback>
        </mc:AlternateContent>
      </w:r>
    </w:p>
    <w:p w:rsidR="00E90EB4" w:rsidRPr="004E1679" w:rsidRDefault="00F07B2C" w:rsidP="00B846AD">
      <w:pPr>
        <w:pStyle w:val="Corpsdetexte"/>
        <w:ind w:right="6307"/>
      </w:pPr>
      <w:r>
        <w:t xml:space="preserve">                    </w:t>
      </w:r>
      <w:proofErr w:type="gramStart"/>
      <w:r w:rsidR="005652A4" w:rsidRPr="004E1679">
        <w:t>t</w:t>
      </w:r>
      <w:proofErr w:type="gramEnd"/>
      <w:r w:rsidR="005652A4" w:rsidRPr="004E1679">
        <w:t xml:space="preserve">   ɪ   t   ɪ  </w:t>
      </w:r>
      <w:r w:rsidR="005652A4" w:rsidRPr="004E1679">
        <w:rPr>
          <w:spacing w:val="45"/>
        </w:rPr>
        <w:t xml:space="preserve"> </w:t>
      </w:r>
      <w:r w:rsidR="005652A4" w:rsidRPr="004E1679">
        <w:t>ɲ</w:t>
      </w:r>
    </w:p>
    <w:p w:rsidR="00E90EB4" w:rsidRPr="004E1679" w:rsidRDefault="00E90EB4" w:rsidP="00B846AD">
      <w:pPr>
        <w:pStyle w:val="Corpsdetexte"/>
        <w:spacing w:before="1"/>
        <w:rPr>
          <w:sz w:val="13"/>
        </w:rPr>
      </w:pPr>
    </w:p>
    <w:p w:rsidR="00E90EB4" w:rsidRPr="004E1679" w:rsidRDefault="005652A4" w:rsidP="00B846AD">
      <w:pPr>
        <w:pStyle w:val="Corpsdetexte"/>
        <w:spacing w:before="89" w:line="415" w:lineRule="auto"/>
        <w:ind w:left="424" w:right="756"/>
      </w:pPr>
      <w:r w:rsidRPr="004E1679">
        <w:t>As discussed above, the only nasal-oral consonant clusters permitted in Eegimaa are those in which the oral consonant is a voiced plosive. In cases where there is a following voiceless stop</w:t>
      </w:r>
    </w:p>
    <w:p w:rsidR="00E90EB4" w:rsidRPr="004E1679" w:rsidRDefault="00E90EB4" w:rsidP="00B846AD">
      <w:pPr>
        <w:spacing w:line="415" w:lineRule="auto"/>
        <w:sectPr w:rsidR="00E90EB4" w:rsidRPr="004E1679">
          <w:type w:val="continuous"/>
          <w:pgSz w:w="12240" w:h="15840"/>
          <w:pgMar w:top="1500" w:right="1140" w:bottom="280" w:left="1560" w:header="720" w:footer="72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pPr>
      <w:proofErr w:type="gramStart"/>
      <w:r w:rsidRPr="004E1679">
        <w:t>as</w:t>
      </w:r>
      <w:proofErr w:type="gramEnd"/>
      <w:r w:rsidRPr="004E1679">
        <w:t xml:space="preserve"> in the faithful reduplicant of (</w:t>
      </w:r>
      <w:hyperlink w:anchor="_bookmark24" w:history="1">
        <w:r w:rsidRPr="004E1679">
          <w:t>16</w:t>
        </w:r>
      </w:hyperlink>
      <w:r w:rsidRPr="004E1679">
        <w:t>), there is no voicing of the plosive (with subsequent nasal place assimilation); rather the final nasal of the base root deletes. Since the deleted nasal is moraic, its deletion does not entail the deletion of its mora. The mora is then realized by the spreading of the following voiceless consonant, resulting in gemination. The first part of the voiceless</w:t>
      </w:r>
      <w:r w:rsidRPr="004E1679">
        <w:rPr>
          <w:spacing w:val="-13"/>
        </w:rPr>
        <w:t xml:space="preserve"> </w:t>
      </w:r>
      <w:r w:rsidRPr="004E1679">
        <w:t>geminate</w:t>
      </w:r>
      <w:r w:rsidRPr="004E1679">
        <w:rPr>
          <w:spacing w:val="-12"/>
        </w:rPr>
        <w:t xml:space="preserve"> </w:t>
      </w:r>
      <w:r w:rsidRPr="004E1679">
        <w:t>serves</w:t>
      </w:r>
      <w:r w:rsidRPr="004E1679">
        <w:rPr>
          <w:spacing w:val="-12"/>
        </w:rPr>
        <w:t xml:space="preserve"> </w:t>
      </w:r>
      <w:r w:rsidRPr="004E1679">
        <w:t>as</w:t>
      </w:r>
      <w:r w:rsidRPr="004E1679">
        <w:rPr>
          <w:spacing w:val="-12"/>
        </w:rPr>
        <w:t xml:space="preserve"> </w:t>
      </w:r>
      <w:r w:rsidRPr="004E1679">
        <w:t>the</w:t>
      </w:r>
      <w:r w:rsidRPr="004E1679">
        <w:rPr>
          <w:spacing w:val="-12"/>
        </w:rPr>
        <w:t xml:space="preserve"> </w:t>
      </w:r>
      <w:r w:rsidRPr="004E1679">
        <w:t>coda</w:t>
      </w:r>
      <w:r w:rsidRPr="004E1679">
        <w:rPr>
          <w:spacing w:val="-12"/>
        </w:rPr>
        <w:t xml:space="preserve"> </w:t>
      </w:r>
      <w:r w:rsidRPr="004E1679">
        <w:t>of</w:t>
      </w:r>
      <w:r w:rsidRPr="004E1679">
        <w:rPr>
          <w:spacing w:val="-13"/>
        </w:rPr>
        <w:t xml:space="preserve"> </w:t>
      </w:r>
      <w:r w:rsidRPr="004E1679">
        <w:t>the</w:t>
      </w:r>
      <w:r w:rsidRPr="004E1679">
        <w:rPr>
          <w:spacing w:val="-12"/>
        </w:rPr>
        <w:t xml:space="preserve"> </w:t>
      </w:r>
      <w:r w:rsidRPr="004E1679">
        <w:t>preceding</w:t>
      </w:r>
      <w:r w:rsidRPr="004E1679">
        <w:rPr>
          <w:spacing w:val="-12"/>
        </w:rPr>
        <w:t xml:space="preserve"> </w:t>
      </w:r>
      <w:r w:rsidRPr="004E1679">
        <w:t>syllable</w:t>
      </w:r>
      <w:r w:rsidRPr="004E1679">
        <w:rPr>
          <w:spacing w:val="-12"/>
        </w:rPr>
        <w:t xml:space="preserve"> </w:t>
      </w:r>
      <w:r w:rsidRPr="004E1679">
        <w:t>and</w:t>
      </w:r>
      <w:r w:rsidRPr="004E1679">
        <w:rPr>
          <w:spacing w:val="-12"/>
        </w:rPr>
        <w:t xml:space="preserve"> </w:t>
      </w:r>
      <w:r w:rsidRPr="004E1679">
        <w:t>the</w:t>
      </w:r>
      <w:r w:rsidRPr="004E1679">
        <w:rPr>
          <w:spacing w:val="-12"/>
        </w:rPr>
        <w:t xml:space="preserve"> </w:t>
      </w:r>
      <w:r w:rsidRPr="004E1679">
        <w:t>second</w:t>
      </w:r>
      <w:r w:rsidRPr="004E1679">
        <w:rPr>
          <w:spacing w:val="-12"/>
        </w:rPr>
        <w:t xml:space="preserve"> </w:t>
      </w:r>
      <w:r w:rsidRPr="004E1679">
        <w:t>part</w:t>
      </w:r>
      <w:r w:rsidRPr="004E1679">
        <w:rPr>
          <w:spacing w:val="-13"/>
        </w:rPr>
        <w:t xml:space="preserve"> </w:t>
      </w:r>
      <w:r w:rsidRPr="004E1679">
        <w:t>becomes</w:t>
      </w:r>
      <w:r w:rsidRPr="004E1679">
        <w:rPr>
          <w:spacing w:val="-12"/>
        </w:rPr>
        <w:t xml:space="preserve"> </w:t>
      </w:r>
      <w:r w:rsidRPr="004E1679">
        <w:t>the onset of the following syllable as shown in</w:t>
      </w:r>
      <w:r w:rsidRPr="004E1679">
        <w:rPr>
          <w:spacing w:val="-13"/>
        </w:rPr>
        <w:t xml:space="preserve"> </w:t>
      </w:r>
      <w:r w:rsidRPr="004E1679">
        <w:t>(</w:t>
      </w:r>
      <w:hyperlink w:anchor="_bookmark29" w:history="1">
        <w:r w:rsidRPr="004E1679">
          <w:t>21</w:t>
        </w:r>
      </w:hyperlink>
      <w:r w:rsidRPr="004E1679">
        <w:t>).</w:t>
      </w:r>
    </w:p>
    <w:p w:rsidR="00E90EB4" w:rsidRPr="004E1679" w:rsidRDefault="00E90EB4" w:rsidP="00B846AD">
      <w:pPr>
        <w:pStyle w:val="Corpsdetexte"/>
        <w:spacing w:before="6"/>
        <w:rPr>
          <w:sz w:val="27"/>
        </w:rPr>
      </w:pPr>
    </w:p>
    <w:p w:rsidR="00E90EB4" w:rsidRPr="004E1679" w:rsidRDefault="005652A4" w:rsidP="00B846AD">
      <w:pPr>
        <w:pStyle w:val="Titre2"/>
        <w:numPr>
          <w:ilvl w:val="1"/>
          <w:numId w:val="7"/>
        </w:numPr>
        <w:tabs>
          <w:tab w:val="left" w:pos="961"/>
          <w:tab w:val="left" w:pos="962"/>
        </w:tabs>
      </w:pPr>
      <w:bookmarkStart w:id="38" w:name="Interim_summary"/>
      <w:bookmarkEnd w:id="38"/>
      <w:r w:rsidRPr="004E1679">
        <w:t>Interim</w:t>
      </w:r>
      <w:r w:rsidRPr="004E1679">
        <w:rPr>
          <w:spacing w:val="-2"/>
        </w:rPr>
        <w:t xml:space="preserve"> </w:t>
      </w:r>
      <w:r w:rsidRPr="004E1679">
        <w:t>summary</w:t>
      </w:r>
    </w:p>
    <w:p w:rsidR="00E90EB4" w:rsidRPr="004E1679" w:rsidRDefault="00E90EB4" w:rsidP="00B846AD">
      <w:pPr>
        <w:pStyle w:val="Corpsdetexte"/>
        <w:spacing w:before="6"/>
        <w:rPr>
          <w:b/>
          <w:sz w:val="28"/>
        </w:rPr>
      </w:pPr>
    </w:p>
    <w:p w:rsidR="00E90EB4" w:rsidRPr="004E1679" w:rsidRDefault="005652A4" w:rsidP="00B846AD">
      <w:pPr>
        <w:pStyle w:val="Corpsdetexte"/>
        <w:spacing w:line="415" w:lineRule="auto"/>
        <w:ind w:left="424" w:right="840"/>
      </w:pPr>
      <w:r w:rsidRPr="004E1679">
        <w:t xml:space="preserve">In summary thus </w:t>
      </w:r>
      <w:r w:rsidRPr="004E1679">
        <w:rPr>
          <w:spacing w:val="-3"/>
        </w:rPr>
        <w:t xml:space="preserve">far, </w:t>
      </w:r>
      <w:r w:rsidRPr="004E1679">
        <w:t xml:space="preserve">we have seen from </w:t>
      </w:r>
      <w:hyperlink w:anchor="_bookmark15" w:history="1">
        <w:r w:rsidRPr="004E1679">
          <w:t>(7</w:t>
        </w:r>
      </w:hyperlink>
      <w:r w:rsidRPr="004E1679">
        <w:t>) that roots which end in vowels reduplicate fully and</w:t>
      </w:r>
      <w:r w:rsidRPr="004E1679">
        <w:rPr>
          <w:spacing w:val="-7"/>
        </w:rPr>
        <w:t xml:space="preserve"> </w:t>
      </w:r>
      <w:r w:rsidRPr="004E1679">
        <w:t>faithfully</w:t>
      </w:r>
      <w:r w:rsidRPr="004E1679">
        <w:rPr>
          <w:spacing w:val="-7"/>
        </w:rPr>
        <w:t xml:space="preserve"> </w:t>
      </w:r>
      <w:r w:rsidRPr="004E1679">
        <w:t>in</w:t>
      </w:r>
      <w:r w:rsidRPr="004E1679">
        <w:rPr>
          <w:spacing w:val="-7"/>
        </w:rPr>
        <w:t xml:space="preserve"> </w:t>
      </w:r>
      <w:r w:rsidRPr="004E1679">
        <w:t>the</w:t>
      </w:r>
      <w:r w:rsidRPr="004E1679">
        <w:rPr>
          <w:spacing w:val="-7"/>
        </w:rPr>
        <w:t xml:space="preserve"> </w:t>
      </w:r>
      <w:r w:rsidRPr="004E1679">
        <w:t>perfective</w:t>
      </w:r>
      <w:r w:rsidRPr="004E1679">
        <w:rPr>
          <w:spacing w:val="-7"/>
        </w:rPr>
        <w:t xml:space="preserve"> </w:t>
      </w:r>
      <w:r w:rsidRPr="004E1679">
        <w:t>aspect.</w:t>
      </w:r>
      <w:r w:rsidRPr="004E1679">
        <w:rPr>
          <w:spacing w:val="11"/>
        </w:rPr>
        <w:t xml:space="preserve"> </w:t>
      </w:r>
      <w:r w:rsidRPr="004E1679">
        <w:t>Following,</w:t>
      </w:r>
      <w:r w:rsidRPr="004E1679">
        <w:rPr>
          <w:spacing w:val="-7"/>
        </w:rPr>
        <w:t xml:space="preserve"> </w:t>
      </w:r>
      <w:r w:rsidRPr="004E1679">
        <w:t>those</w:t>
      </w:r>
      <w:r w:rsidRPr="004E1679">
        <w:rPr>
          <w:spacing w:val="-7"/>
        </w:rPr>
        <w:t xml:space="preserve"> </w:t>
      </w:r>
      <w:r w:rsidRPr="004E1679">
        <w:t>roots</w:t>
      </w:r>
      <w:r w:rsidRPr="004E1679">
        <w:rPr>
          <w:spacing w:val="-7"/>
        </w:rPr>
        <w:t xml:space="preserve"> </w:t>
      </w:r>
      <w:r w:rsidRPr="004E1679">
        <w:t>that</w:t>
      </w:r>
      <w:r w:rsidRPr="004E1679">
        <w:rPr>
          <w:spacing w:val="-7"/>
        </w:rPr>
        <w:t xml:space="preserve"> </w:t>
      </w:r>
      <w:r w:rsidRPr="004E1679">
        <w:t>have</w:t>
      </w:r>
      <w:r w:rsidRPr="004E1679">
        <w:rPr>
          <w:spacing w:val="-6"/>
        </w:rPr>
        <w:t xml:space="preserve"> </w:t>
      </w:r>
      <w:r w:rsidRPr="004E1679">
        <w:t>a</w:t>
      </w:r>
      <w:r w:rsidRPr="004E1679">
        <w:rPr>
          <w:spacing w:val="-7"/>
        </w:rPr>
        <w:t xml:space="preserve"> </w:t>
      </w:r>
      <w:r w:rsidRPr="004E1679">
        <w:t>voiceless</w:t>
      </w:r>
      <w:r w:rsidRPr="004E1679">
        <w:rPr>
          <w:spacing w:val="-7"/>
        </w:rPr>
        <w:t xml:space="preserve"> </w:t>
      </w:r>
      <w:r w:rsidRPr="004E1679">
        <w:t>obstruent</w:t>
      </w:r>
      <w:r w:rsidRPr="004E1679">
        <w:rPr>
          <w:spacing w:val="-7"/>
        </w:rPr>
        <w:t xml:space="preserve"> </w:t>
      </w:r>
      <w:r w:rsidRPr="004E1679">
        <w:t>in the</w:t>
      </w:r>
      <w:r w:rsidRPr="004E1679">
        <w:rPr>
          <w:spacing w:val="-6"/>
        </w:rPr>
        <w:t xml:space="preserve"> </w:t>
      </w:r>
      <w:r w:rsidRPr="004E1679">
        <w:t>coda,</w:t>
      </w:r>
      <w:r w:rsidRPr="004E1679">
        <w:rPr>
          <w:spacing w:val="-6"/>
        </w:rPr>
        <w:t xml:space="preserve"> </w:t>
      </w:r>
      <w:r w:rsidRPr="004E1679">
        <w:t>as</w:t>
      </w:r>
      <w:r w:rsidRPr="004E1679">
        <w:rPr>
          <w:spacing w:val="-5"/>
        </w:rPr>
        <w:t xml:space="preserve"> </w:t>
      </w:r>
      <w:r w:rsidRPr="004E1679">
        <w:t>shown</w:t>
      </w:r>
      <w:r w:rsidRPr="004E1679">
        <w:rPr>
          <w:spacing w:val="-6"/>
        </w:rPr>
        <w:t xml:space="preserve"> </w:t>
      </w:r>
      <w:r w:rsidRPr="004E1679">
        <w:t>in</w:t>
      </w:r>
      <w:r w:rsidRPr="004E1679">
        <w:rPr>
          <w:spacing w:val="-6"/>
        </w:rPr>
        <w:t xml:space="preserve"> </w:t>
      </w:r>
      <w:r w:rsidRPr="004E1679">
        <w:t>(</w:t>
      </w:r>
      <w:hyperlink w:anchor="_bookmark18" w:history="1">
        <w:r w:rsidRPr="004E1679">
          <w:t>10</w:t>
        </w:r>
      </w:hyperlink>
      <w:r w:rsidRPr="004E1679">
        <w:t>),</w:t>
      </w:r>
      <w:r w:rsidRPr="004E1679">
        <w:rPr>
          <w:spacing w:val="-5"/>
        </w:rPr>
        <w:t xml:space="preserve"> </w:t>
      </w:r>
      <w:r w:rsidRPr="004E1679">
        <w:t>delete</w:t>
      </w:r>
      <w:r w:rsidRPr="004E1679">
        <w:rPr>
          <w:spacing w:val="-6"/>
        </w:rPr>
        <w:t xml:space="preserve"> </w:t>
      </w:r>
      <w:r w:rsidRPr="004E1679">
        <w:t>the</w:t>
      </w:r>
      <w:r w:rsidRPr="004E1679">
        <w:rPr>
          <w:spacing w:val="-6"/>
        </w:rPr>
        <w:t xml:space="preserve"> </w:t>
      </w:r>
      <w:r w:rsidRPr="004E1679">
        <w:t>base-final</w:t>
      </w:r>
      <w:r w:rsidRPr="004E1679">
        <w:rPr>
          <w:spacing w:val="-5"/>
        </w:rPr>
        <w:t xml:space="preserve"> </w:t>
      </w:r>
      <w:r w:rsidRPr="004E1679">
        <w:t>obstruent</w:t>
      </w:r>
      <w:r w:rsidRPr="004E1679">
        <w:rPr>
          <w:spacing w:val="-6"/>
        </w:rPr>
        <w:t xml:space="preserve"> </w:t>
      </w:r>
      <w:r w:rsidRPr="004E1679">
        <w:t>in</w:t>
      </w:r>
      <w:r w:rsidRPr="004E1679">
        <w:rPr>
          <w:spacing w:val="-5"/>
        </w:rPr>
        <w:t xml:space="preserve"> </w:t>
      </w:r>
      <w:r w:rsidRPr="004E1679">
        <w:t>the</w:t>
      </w:r>
      <w:r w:rsidRPr="004E1679">
        <w:rPr>
          <w:spacing w:val="-6"/>
        </w:rPr>
        <w:t xml:space="preserve"> </w:t>
      </w:r>
      <w:r w:rsidRPr="004E1679">
        <w:t>perfective</w:t>
      </w:r>
      <w:r w:rsidRPr="004E1679">
        <w:rPr>
          <w:spacing w:val="-6"/>
        </w:rPr>
        <w:t xml:space="preserve"> </w:t>
      </w:r>
      <w:r w:rsidRPr="004E1679">
        <w:t>stem.</w:t>
      </w:r>
      <w:r w:rsidRPr="004E1679">
        <w:rPr>
          <w:spacing w:val="11"/>
        </w:rPr>
        <w:t xml:space="preserve"> </w:t>
      </w:r>
      <w:r w:rsidRPr="004E1679">
        <w:t>Next,</w:t>
      </w:r>
      <w:r w:rsidRPr="004E1679">
        <w:rPr>
          <w:spacing w:val="-6"/>
        </w:rPr>
        <w:t xml:space="preserve"> </w:t>
      </w:r>
      <w:r w:rsidRPr="004E1679">
        <w:t>we</w:t>
      </w:r>
      <w:r w:rsidRPr="004E1679">
        <w:rPr>
          <w:spacing w:val="-5"/>
        </w:rPr>
        <w:t xml:space="preserve"> </w:t>
      </w:r>
      <w:r w:rsidRPr="004E1679">
        <w:t>saw that</w:t>
      </w:r>
      <w:r w:rsidRPr="004E1679">
        <w:rPr>
          <w:spacing w:val="-12"/>
        </w:rPr>
        <w:t xml:space="preserve"> </w:t>
      </w:r>
      <w:r w:rsidRPr="004E1679">
        <w:t>roots</w:t>
      </w:r>
      <w:r w:rsidRPr="004E1679">
        <w:rPr>
          <w:spacing w:val="-12"/>
        </w:rPr>
        <w:t xml:space="preserve"> </w:t>
      </w:r>
      <w:r w:rsidRPr="004E1679">
        <w:t>which</w:t>
      </w:r>
      <w:r w:rsidRPr="004E1679">
        <w:rPr>
          <w:spacing w:val="-11"/>
        </w:rPr>
        <w:t xml:space="preserve"> </w:t>
      </w:r>
      <w:r w:rsidRPr="004E1679">
        <w:t>end</w:t>
      </w:r>
      <w:r w:rsidRPr="004E1679">
        <w:rPr>
          <w:spacing w:val="-12"/>
        </w:rPr>
        <w:t xml:space="preserve"> </w:t>
      </w:r>
      <w:r w:rsidRPr="004E1679">
        <w:t>in</w:t>
      </w:r>
      <w:r w:rsidRPr="004E1679">
        <w:rPr>
          <w:spacing w:val="-12"/>
        </w:rPr>
        <w:t xml:space="preserve"> </w:t>
      </w:r>
      <w:r w:rsidRPr="004E1679">
        <w:t>voiced</w:t>
      </w:r>
      <w:r w:rsidRPr="004E1679">
        <w:rPr>
          <w:spacing w:val="-11"/>
        </w:rPr>
        <w:t xml:space="preserve"> </w:t>
      </w:r>
      <w:r w:rsidRPr="004E1679">
        <w:t>obstruents</w:t>
      </w:r>
      <w:r w:rsidRPr="004E1679">
        <w:rPr>
          <w:spacing w:val="-12"/>
        </w:rPr>
        <w:t xml:space="preserve"> </w:t>
      </w:r>
      <w:r w:rsidRPr="004E1679">
        <w:t>in</w:t>
      </w:r>
      <w:r w:rsidRPr="004E1679">
        <w:rPr>
          <w:spacing w:val="-12"/>
        </w:rPr>
        <w:t xml:space="preserve"> </w:t>
      </w:r>
      <w:r w:rsidRPr="004E1679">
        <w:t>(</w:t>
      </w:r>
      <w:hyperlink w:anchor="_bookmark21" w:history="1">
        <w:r w:rsidRPr="004E1679">
          <w:t>13</w:t>
        </w:r>
      </w:hyperlink>
      <w:r w:rsidRPr="004E1679">
        <w:t>)</w:t>
      </w:r>
      <w:r w:rsidRPr="004E1679">
        <w:rPr>
          <w:spacing w:val="-11"/>
        </w:rPr>
        <w:t xml:space="preserve"> </w:t>
      </w:r>
      <w:r w:rsidRPr="004E1679">
        <w:t>also</w:t>
      </w:r>
      <w:r w:rsidRPr="004E1679">
        <w:rPr>
          <w:spacing w:val="-12"/>
        </w:rPr>
        <w:t xml:space="preserve"> </w:t>
      </w:r>
      <w:r w:rsidRPr="004E1679">
        <w:t>delete</w:t>
      </w:r>
      <w:r w:rsidRPr="004E1679">
        <w:rPr>
          <w:spacing w:val="-11"/>
        </w:rPr>
        <w:t xml:space="preserve"> </w:t>
      </w:r>
      <w:r w:rsidRPr="004E1679">
        <w:t>the</w:t>
      </w:r>
      <w:r w:rsidRPr="004E1679">
        <w:rPr>
          <w:spacing w:val="-12"/>
        </w:rPr>
        <w:t xml:space="preserve"> </w:t>
      </w:r>
      <w:r w:rsidRPr="004E1679">
        <w:t>final</w:t>
      </w:r>
      <w:r w:rsidRPr="004E1679">
        <w:rPr>
          <w:spacing w:val="-12"/>
        </w:rPr>
        <w:t xml:space="preserve"> </w:t>
      </w:r>
      <w:r w:rsidRPr="004E1679">
        <w:t>obstruent</w:t>
      </w:r>
      <w:r w:rsidRPr="004E1679">
        <w:rPr>
          <w:spacing w:val="-11"/>
        </w:rPr>
        <w:t xml:space="preserve"> </w:t>
      </w:r>
      <w:r w:rsidRPr="004E1679">
        <w:t>of</w:t>
      </w:r>
      <w:r w:rsidRPr="004E1679">
        <w:rPr>
          <w:spacing w:val="-12"/>
        </w:rPr>
        <w:t xml:space="preserve"> </w:t>
      </w:r>
      <w:r w:rsidRPr="004E1679">
        <w:t>the</w:t>
      </w:r>
      <w:r w:rsidRPr="004E1679">
        <w:rPr>
          <w:spacing w:val="-12"/>
        </w:rPr>
        <w:t xml:space="preserve"> </w:t>
      </w:r>
      <w:r w:rsidRPr="004E1679">
        <w:t>base</w:t>
      </w:r>
      <w:r w:rsidRPr="004E1679">
        <w:rPr>
          <w:spacing w:val="-11"/>
        </w:rPr>
        <w:t xml:space="preserve"> </w:t>
      </w:r>
      <w:r w:rsidRPr="004E1679">
        <w:t>in</w:t>
      </w:r>
      <w:r w:rsidRPr="004E1679">
        <w:rPr>
          <w:spacing w:val="-12"/>
        </w:rPr>
        <w:t xml:space="preserve"> </w:t>
      </w:r>
      <w:r w:rsidRPr="004E1679">
        <w:t>the perfective</w:t>
      </w:r>
      <w:r w:rsidRPr="004E1679">
        <w:rPr>
          <w:spacing w:val="-13"/>
        </w:rPr>
        <w:t xml:space="preserve"> </w:t>
      </w:r>
      <w:r w:rsidRPr="004E1679">
        <w:t>aspect,</w:t>
      </w:r>
      <w:r w:rsidRPr="004E1679">
        <w:rPr>
          <w:spacing w:val="-12"/>
        </w:rPr>
        <w:t xml:space="preserve"> </w:t>
      </w:r>
      <w:r w:rsidRPr="004E1679">
        <w:t>but</w:t>
      </w:r>
      <w:r w:rsidRPr="004E1679">
        <w:rPr>
          <w:spacing w:val="-12"/>
        </w:rPr>
        <w:t xml:space="preserve"> </w:t>
      </w:r>
      <w:r w:rsidRPr="004E1679">
        <w:t>with</w:t>
      </w:r>
      <w:r w:rsidRPr="004E1679">
        <w:rPr>
          <w:spacing w:val="-13"/>
        </w:rPr>
        <w:t xml:space="preserve"> </w:t>
      </w:r>
      <w:r w:rsidRPr="004E1679">
        <w:t>the</w:t>
      </w:r>
      <w:r w:rsidRPr="004E1679">
        <w:rPr>
          <w:spacing w:val="-12"/>
        </w:rPr>
        <w:t xml:space="preserve"> </w:t>
      </w:r>
      <w:r w:rsidRPr="004E1679">
        <w:t>additional</w:t>
      </w:r>
      <w:r w:rsidRPr="004E1679">
        <w:rPr>
          <w:spacing w:val="-13"/>
        </w:rPr>
        <w:t xml:space="preserve"> </w:t>
      </w:r>
      <w:r w:rsidRPr="004E1679">
        <w:t>step</w:t>
      </w:r>
      <w:r w:rsidRPr="004E1679">
        <w:rPr>
          <w:spacing w:val="-13"/>
        </w:rPr>
        <w:t xml:space="preserve"> </w:t>
      </w:r>
      <w:r w:rsidRPr="004E1679">
        <w:t>of</w:t>
      </w:r>
      <w:r w:rsidRPr="004E1679">
        <w:rPr>
          <w:spacing w:val="-12"/>
        </w:rPr>
        <w:t xml:space="preserve"> </w:t>
      </w:r>
      <w:r w:rsidRPr="004E1679">
        <w:t>geminating</w:t>
      </w:r>
      <w:r w:rsidRPr="004E1679">
        <w:rPr>
          <w:spacing w:val="-13"/>
        </w:rPr>
        <w:t xml:space="preserve"> </w:t>
      </w:r>
      <w:r w:rsidRPr="004E1679">
        <w:t>the</w:t>
      </w:r>
      <w:r w:rsidRPr="004E1679">
        <w:rPr>
          <w:spacing w:val="-12"/>
        </w:rPr>
        <w:t xml:space="preserve"> </w:t>
      </w:r>
      <w:r w:rsidRPr="004E1679">
        <w:t>reduplicant-initial</w:t>
      </w:r>
      <w:r w:rsidRPr="004E1679">
        <w:rPr>
          <w:spacing w:val="-13"/>
        </w:rPr>
        <w:t xml:space="preserve"> </w:t>
      </w:r>
      <w:r w:rsidRPr="004E1679">
        <w:t>obstruent.</w:t>
      </w:r>
      <w:r w:rsidRPr="004E1679">
        <w:rPr>
          <w:spacing w:val="7"/>
        </w:rPr>
        <w:t xml:space="preserve"> </w:t>
      </w:r>
      <w:r w:rsidRPr="004E1679">
        <w:t>In this case the deleted segment is moraic, and its deletion triggers compensatory lengthening to preserve the</w:t>
      </w:r>
      <w:r w:rsidRPr="004E1679">
        <w:rPr>
          <w:spacing w:val="-3"/>
        </w:rPr>
        <w:t xml:space="preserve"> </w:t>
      </w:r>
      <w:r w:rsidRPr="004E1679">
        <w:t>mora.</w:t>
      </w:r>
    </w:p>
    <w:p w:rsidR="00E90EB4" w:rsidRPr="004E1679" w:rsidRDefault="005652A4" w:rsidP="00B846AD">
      <w:pPr>
        <w:pStyle w:val="Corpsdetexte"/>
        <w:spacing w:before="5" w:line="410" w:lineRule="auto"/>
        <w:ind w:left="424" w:right="841" w:firstLine="338"/>
      </w:pPr>
      <w:r w:rsidRPr="004E1679">
        <w:rPr>
          <w:spacing w:val="-9"/>
        </w:rPr>
        <w:t>We</w:t>
      </w:r>
      <w:r w:rsidRPr="004E1679">
        <w:rPr>
          <w:spacing w:val="-14"/>
        </w:rPr>
        <w:t xml:space="preserve"> </w:t>
      </w:r>
      <w:r w:rsidRPr="004E1679">
        <w:t>propose</w:t>
      </w:r>
      <w:r w:rsidRPr="004E1679">
        <w:rPr>
          <w:spacing w:val="-13"/>
        </w:rPr>
        <w:t xml:space="preserve"> </w:t>
      </w:r>
      <w:r w:rsidRPr="004E1679">
        <w:t>that</w:t>
      </w:r>
      <w:r w:rsidRPr="004E1679">
        <w:rPr>
          <w:spacing w:val="-13"/>
        </w:rPr>
        <w:t xml:space="preserve"> </w:t>
      </w:r>
      <w:r w:rsidRPr="004E1679">
        <w:t>a</w:t>
      </w:r>
      <w:r w:rsidRPr="004E1679">
        <w:rPr>
          <w:spacing w:val="-13"/>
        </w:rPr>
        <w:t xml:space="preserve"> </w:t>
      </w:r>
      <w:r w:rsidRPr="004E1679">
        <w:t>broader</w:t>
      </w:r>
      <w:r w:rsidRPr="004E1679">
        <w:rPr>
          <w:spacing w:val="-12"/>
        </w:rPr>
        <w:t xml:space="preserve"> </w:t>
      </w:r>
      <w:r w:rsidRPr="004E1679">
        <w:t>consideration</w:t>
      </w:r>
      <w:r w:rsidRPr="004E1679">
        <w:rPr>
          <w:spacing w:val="-13"/>
        </w:rPr>
        <w:t xml:space="preserve"> </w:t>
      </w:r>
      <w:r w:rsidRPr="004E1679">
        <w:t>of</w:t>
      </w:r>
      <w:r w:rsidRPr="004E1679">
        <w:rPr>
          <w:spacing w:val="-14"/>
        </w:rPr>
        <w:t xml:space="preserve"> </w:t>
      </w:r>
      <w:r w:rsidRPr="004E1679">
        <w:t>the</w:t>
      </w:r>
      <w:r w:rsidRPr="004E1679">
        <w:rPr>
          <w:spacing w:val="-13"/>
        </w:rPr>
        <w:t xml:space="preserve"> </w:t>
      </w:r>
      <w:r w:rsidRPr="004E1679">
        <w:t>data</w:t>
      </w:r>
      <w:r w:rsidRPr="004E1679">
        <w:rPr>
          <w:spacing w:val="-12"/>
        </w:rPr>
        <w:t xml:space="preserve"> </w:t>
      </w:r>
      <w:r w:rsidRPr="004E1679">
        <w:t>shown</w:t>
      </w:r>
      <w:r w:rsidRPr="004E1679">
        <w:rPr>
          <w:spacing w:val="-13"/>
        </w:rPr>
        <w:t xml:space="preserve"> </w:t>
      </w:r>
      <w:r w:rsidRPr="004E1679">
        <w:t>thus</w:t>
      </w:r>
      <w:r w:rsidRPr="004E1679">
        <w:rPr>
          <w:spacing w:val="-13"/>
        </w:rPr>
        <w:t xml:space="preserve"> </w:t>
      </w:r>
      <w:r w:rsidRPr="004E1679">
        <w:t>far</w:t>
      </w:r>
      <w:r w:rsidRPr="004E1679">
        <w:rPr>
          <w:spacing w:val="-13"/>
        </w:rPr>
        <w:t xml:space="preserve"> </w:t>
      </w:r>
      <w:r w:rsidRPr="004E1679">
        <w:t>is</w:t>
      </w:r>
      <w:r w:rsidRPr="004E1679">
        <w:rPr>
          <w:spacing w:val="-13"/>
        </w:rPr>
        <w:t xml:space="preserve"> </w:t>
      </w:r>
      <w:r w:rsidRPr="004E1679">
        <w:t>that</w:t>
      </w:r>
      <w:r w:rsidRPr="004E1679">
        <w:rPr>
          <w:spacing w:val="-13"/>
        </w:rPr>
        <w:t xml:space="preserve"> </w:t>
      </w:r>
      <w:r w:rsidRPr="004E1679">
        <w:t>mora</w:t>
      </w:r>
      <w:r w:rsidRPr="004E1679">
        <w:rPr>
          <w:spacing w:val="-13"/>
        </w:rPr>
        <w:t xml:space="preserve"> </w:t>
      </w:r>
      <w:r w:rsidRPr="004E1679">
        <w:t>preservation of the deleted moraic coda of the faithful reduplicant takes place only among roots with final voiced</w:t>
      </w:r>
      <w:r w:rsidRPr="004E1679">
        <w:rPr>
          <w:spacing w:val="-12"/>
        </w:rPr>
        <w:t xml:space="preserve"> </w:t>
      </w:r>
      <w:r w:rsidRPr="004E1679">
        <w:t>obstruents,</w:t>
      </w:r>
      <w:r w:rsidRPr="004E1679">
        <w:rPr>
          <w:spacing w:val="-11"/>
        </w:rPr>
        <w:t xml:space="preserve"> </w:t>
      </w:r>
      <w:r w:rsidRPr="004E1679">
        <w:t>such</w:t>
      </w:r>
      <w:r w:rsidRPr="004E1679">
        <w:rPr>
          <w:spacing w:val="-12"/>
        </w:rPr>
        <w:t xml:space="preserve"> </w:t>
      </w:r>
      <w:r w:rsidRPr="004E1679">
        <w:t>as</w:t>
      </w:r>
      <w:r w:rsidRPr="004E1679">
        <w:rPr>
          <w:spacing w:val="-12"/>
        </w:rPr>
        <w:t xml:space="preserve"> </w:t>
      </w:r>
      <w:r w:rsidRPr="004E1679">
        <w:t>those</w:t>
      </w:r>
      <w:r w:rsidRPr="004E1679">
        <w:rPr>
          <w:spacing w:val="-12"/>
        </w:rPr>
        <w:t xml:space="preserve"> </w:t>
      </w:r>
      <w:r w:rsidRPr="004E1679">
        <w:t>represented</w:t>
      </w:r>
      <w:r w:rsidRPr="004E1679">
        <w:rPr>
          <w:spacing w:val="-12"/>
        </w:rPr>
        <w:t xml:space="preserve"> </w:t>
      </w:r>
      <w:r w:rsidRPr="004E1679">
        <w:t>in</w:t>
      </w:r>
      <w:r w:rsidRPr="004E1679">
        <w:rPr>
          <w:spacing w:val="-11"/>
        </w:rPr>
        <w:t xml:space="preserve"> </w:t>
      </w:r>
      <w:r w:rsidRPr="004E1679">
        <w:t>(</w:t>
      </w:r>
      <w:hyperlink w:anchor="_bookmark21" w:history="1">
        <w:r w:rsidRPr="004E1679">
          <w:t>13</w:t>
        </w:r>
      </w:hyperlink>
      <w:r w:rsidRPr="004E1679">
        <w:t>).</w:t>
      </w:r>
      <w:r w:rsidRPr="004E1679">
        <w:rPr>
          <w:spacing w:val="6"/>
        </w:rPr>
        <w:t xml:space="preserve"> </w:t>
      </w:r>
      <w:r w:rsidRPr="004E1679">
        <w:t>Specifically</w:t>
      </w:r>
      <w:r w:rsidRPr="004E1679">
        <w:rPr>
          <w:spacing w:val="-12"/>
        </w:rPr>
        <w:t xml:space="preserve"> </w:t>
      </w:r>
      <w:r w:rsidRPr="004E1679">
        <w:t>among</w:t>
      </w:r>
      <w:r w:rsidRPr="004E1679">
        <w:rPr>
          <w:spacing w:val="-11"/>
        </w:rPr>
        <w:t xml:space="preserve"> </w:t>
      </w:r>
      <w:r w:rsidRPr="004E1679">
        <w:t>roots</w:t>
      </w:r>
      <w:r w:rsidRPr="004E1679">
        <w:rPr>
          <w:spacing w:val="-12"/>
        </w:rPr>
        <w:t xml:space="preserve"> </w:t>
      </w:r>
      <w:r w:rsidRPr="004E1679">
        <w:t>with</w:t>
      </w:r>
      <w:r w:rsidRPr="004E1679">
        <w:rPr>
          <w:spacing w:val="-12"/>
        </w:rPr>
        <w:t xml:space="preserve"> </w:t>
      </w:r>
      <w:r w:rsidRPr="004E1679">
        <w:t>final</w:t>
      </w:r>
      <w:r w:rsidRPr="004E1679">
        <w:rPr>
          <w:spacing w:val="-12"/>
        </w:rPr>
        <w:t xml:space="preserve"> </w:t>
      </w:r>
      <w:r w:rsidRPr="004E1679">
        <w:t>voiced consonants,</w:t>
      </w:r>
      <w:r w:rsidRPr="004E1679">
        <w:rPr>
          <w:spacing w:val="-6"/>
        </w:rPr>
        <w:t xml:space="preserve"> </w:t>
      </w:r>
      <w:r w:rsidRPr="004E1679">
        <w:t>from</w:t>
      </w:r>
      <w:r w:rsidRPr="004E1679">
        <w:rPr>
          <w:spacing w:val="-5"/>
        </w:rPr>
        <w:t xml:space="preserve"> </w:t>
      </w:r>
      <w:r w:rsidRPr="004E1679">
        <w:t>a</w:t>
      </w:r>
      <w:r w:rsidRPr="004E1679">
        <w:rPr>
          <w:spacing w:val="-6"/>
        </w:rPr>
        <w:t xml:space="preserve"> </w:t>
      </w:r>
      <w:r w:rsidRPr="004E1679">
        <w:t>derivational</w:t>
      </w:r>
      <w:r w:rsidRPr="004E1679">
        <w:rPr>
          <w:spacing w:val="-6"/>
        </w:rPr>
        <w:t xml:space="preserve"> </w:t>
      </w:r>
      <w:r w:rsidRPr="004E1679">
        <w:t>perspective,</w:t>
      </w:r>
      <w:r w:rsidRPr="004E1679">
        <w:rPr>
          <w:spacing w:val="-6"/>
        </w:rPr>
        <w:t xml:space="preserve"> </w:t>
      </w:r>
      <w:r w:rsidRPr="004E1679">
        <w:t>when</w:t>
      </w:r>
      <w:r w:rsidRPr="004E1679">
        <w:rPr>
          <w:spacing w:val="-5"/>
        </w:rPr>
        <w:t xml:space="preserve"> </w:t>
      </w:r>
      <w:r w:rsidRPr="004E1679">
        <w:t>the</w:t>
      </w:r>
      <w:r w:rsidRPr="004E1679">
        <w:rPr>
          <w:spacing w:val="-6"/>
        </w:rPr>
        <w:t xml:space="preserve"> </w:t>
      </w:r>
      <w:r w:rsidRPr="004E1679">
        <w:t>voiced</w:t>
      </w:r>
      <w:r w:rsidRPr="004E1679">
        <w:rPr>
          <w:spacing w:val="-6"/>
        </w:rPr>
        <w:t xml:space="preserve"> </w:t>
      </w:r>
      <w:r w:rsidRPr="004E1679">
        <w:t>coda</w:t>
      </w:r>
      <w:r w:rsidRPr="004E1679">
        <w:rPr>
          <w:spacing w:val="-5"/>
        </w:rPr>
        <w:t xml:space="preserve"> </w:t>
      </w:r>
      <w:r w:rsidRPr="004E1679">
        <w:t>obstruent</w:t>
      </w:r>
      <w:r w:rsidRPr="004E1679">
        <w:rPr>
          <w:spacing w:val="-6"/>
        </w:rPr>
        <w:t xml:space="preserve"> </w:t>
      </w:r>
      <w:r w:rsidRPr="004E1679">
        <w:t>of</w:t>
      </w:r>
      <w:r w:rsidRPr="004E1679">
        <w:rPr>
          <w:spacing w:val="-5"/>
        </w:rPr>
        <w:t xml:space="preserve"> </w:t>
      </w:r>
      <w:r w:rsidRPr="004E1679">
        <w:t>the</w:t>
      </w:r>
      <w:r w:rsidRPr="004E1679">
        <w:rPr>
          <w:spacing w:val="-6"/>
        </w:rPr>
        <w:t xml:space="preserve"> </w:t>
      </w:r>
      <w:r w:rsidRPr="004E1679">
        <w:t>reduplicant deletes</w:t>
      </w:r>
      <w:r w:rsidRPr="004E1679">
        <w:rPr>
          <w:spacing w:val="5"/>
        </w:rPr>
        <w:t xml:space="preserve"> </w:t>
      </w:r>
      <w:r w:rsidRPr="004E1679">
        <w:t>to</w:t>
      </w:r>
      <w:r w:rsidRPr="004E1679">
        <w:rPr>
          <w:spacing w:val="6"/>
        </w:rPr>
        <w:t xml:space="preserve"> </w:t>
      </w:r>
      <w:r w:rsidRPr="004E1679">
        <w:t>satisfy</w:t>
      </w:r>
      <w:r w:rsidRPr="004E1679">
        <w:rPr>
          <w:spacing w:val="7"/>
        </w:rPr>
        <w:t xml:space="preserve"> </w:t>
      </w:r>
      <w:proofErr w:type="spellStart"/>
      <w:r w:rsidR="004E1679" w:rsidRPr="004E1679">
        <w:rPr>
          <w:smallCaps/>
        </w:rPr>
        <w:t>CodaCon</w:t>
      </w:r>
      <w:proofErr w:type="spellEnd"/>
      <w:r w:rsidRPr="004E1679">
        <w:t>,</w:t>
      </w:r>
      <w:r w:rsidRPr="004E1679">
        <w:rPr>
          <w:spacing w:val="10"/>
        </w:rPr>
        <w:t xml:space="preserve"> </w:t>
      </w:r>
      <w:r w:rsidRPr="004E1679">
        <w:t>gemination</w:t>
      </w:r>
      <w:r w:rsidRPr="004E1679">
        <w:rPr>
          <w:spacing w:val="6"/>
        </w:rPr>
        <w:t xml:space="preserve"> </w:t>
      </w:r>
      <w:r w:rsidRPr="004E1679">
        <w:t>of</w:t>
      </w:r>
      <w:r w:rsidRPr="004E1679">
        <w:rPr>
          <w:spacing w:val="6"/>
        </w:rPr>
        <w:t xml:space="preserve"> </w:t>
      </w:r>
      <w:r w:rsidRPr="004E1679">
        <w:t>the</w:t>
      </w:r>
      <w:r w:rsidRPr="004E1679">
        <w:rPr>
          <w:spacing w:val="6"/>
        </w:rPr>
        <w:t xml:space="preserve"> </w:t>
      </w:r>
      <w:r w:rsidRPr="004E1679">
        <w:t>onset</w:t>
      </w:r>
      <w:r w:rsidRPr="004E1679">
        <w:rPr>
          <w:spacing w:val="6"/>
        </w:rPr>
        <w:t xml:space="preserve"> </w:t>
      </w:r>
      <w:r w:rsidRPr="004E1679">
        <w:t>is</w:t>
      </w:r>
      <w:r w:rsidRPr="004E1679">
        <w:rPr>
          <w:spacing w:val="7"/>
        </w:rPr>
        <w:t xml:space="preserve"> </w:t>
      </w:r>
      <w:r w:rsidRPr="004E1679">
        <w:t>triggered</w:t>
      </w:r>
      <w:r w:rsidRPr="004E1679">
        <w:rPr>
          <w:spacing w:val="6"/>
        </w:rPr>
        <w:t xml:space="preserve"> </w:t>
      </w:r>
      <w:r w:rsidRPr="004E1679">
        <w:t>by</w:t>
      </w:r>
      <w:r w:rsidRPr="004E1679">
        <w:rPr>
          <w:spacing w:val="6"/>
        </w:rPr>
        <w:t xml:space="preserve"> </w:t>
      </w:r>
      <w:r w:rsidRPr="004E1679">
        <w:t>mora</w:t>
      </w:r>
      <w:r w:rsidRPr="004E1679">
        <w:rPr>
          <w:spacing w:val="6"/>
        </w:rPr>
        <w:t xml:space="preserve"> </w:t>
      </w:r>
      <w:r w:rsidRPr="004E1679">
        <w:t>preservation</w:t>
      </w:r>
      <w:r w:rsidRPr="004E1679">
        <w:rPr>
          <w:spacing w:val="6"/>
        </w:rPr>
        <w:t xml:space="preserve"> </w:t>
      </w:r>
      <w:r w:rsidRPr="004E1679">
        <w:t>of</w:t>
      </w:r>
      <w:r w:rsidRPr="004E1679">
        <w:rPr>
          <w:spacing w:val="6"/>
        </w:rPr>
        <w:t xml:space="preserve"> </w:t>
      </w:r>
      <w:r w:rsidRPr="004E1679">
        <w:t>the</w:t>
      </w:r>
    </w:p>
    <w:p w:rsidR="00E90EB4" w:rsidRPr="004E1679" w:rsidRDefault="005652A4" w:rsidP="00B846AD">
      <w:pPr>
        <w:pStyle w:val="Corpsdetexte"/>
        <w:spacing w:line="207" w:lineRule="exact"/>
        <w:ind w:left="424"/>
      </w:pPr>
      <w:proofErr w:type="gramStart"/>
      <w:r w:rsidRPr="004E1679">
        <w:t>deleted</w:t>
      </w:r>
      <w:proofErr w:type="gramEnd"/>
      <w:r w:rsidRPr="004E1679">
        <w:t xml:space="preserve"> voiced coda obstruent.  There is no gemination among the data in (</w:t>
      </w:r>
      <w:hyperlink w:anchor="_bookmark18" w:history="1">
        <w:r w:rsidRPr="004E1679">
          <w:t>10</w:t>
        </w:r>
      </w:hyperlink>
      <w:r w:rsidRPr="004E1679">
        <w:t>) because single</w:t>
      </w:r>
    </w:p>
    <w:p w:rsidR="00E90EB4" w:rsidRPr="004E1679" w:rsidRDefault="005652A4" w:rsidP="00B846AD">
      <w:pPr>
        <w:pStyle w:val="Corpsdetexte"/>
        <w:spacing w:before="186"/>
        <w:ind w:left="424"/>
      </w:pPr>
      <w:proofErr w:type="gramStart"/>
      <w:r w:rsidRPr="004E1679">
        <w:t>voiceless</w:t>
      </w:r>
      <w:proofErr w:type="gramEnd"/>
      <w:r w:rsidRPr="004E1679">
        <w:t xml:space="preserve"> obstruents are not assigned a mora (a sonority-based difference).</w:t>
      </w:r>
    </w:p>
    <w:p w:rsidR="00E90EB4" w:rsidRPr="004E1679" w:rsidRDefault="00E90EB4" w:rsidP="00B846AD">
      <w:pPr>
        <w:pStyle w:val="Corpsdetexte"/>
        <w:rPr>
          <w:sz w:val="24"/>
        </w:rPr>
      </w:pPr>
    </w:p>
    <w:p w:rsidR="00E90EB4" w:rsidRPr="004E1679" w:rsidRDefault="00E90EB4" w:rsidP="00B846AD">
      <w:pPr>
        <w:pStyle w:val="Corpsdetexte"/>
        <w:spacing w:before="3"/>
        <w:rPr>
          <w:sz w:val="29"/>
        </w:rPr>
      </w:pPr>
    </w:p>
    <w:p w:rsidR="00E90EB4" w:rsidRPr="004E1679" w:rsidRDefault="005652A4" w:rsidP="00B846AD">
      <w:pPr>
        <w:pStyle w:val="Titre1"/>
        <w:numPr>
          <w:ilvl w:val="0"/>
          <w:numId w:val="7"/>
        </w:numPr>
        <w:tabs>
          <w:tab w:val="left" w:pos="854"/>
          <w:tab w:val="left" w:pos="855"/>
        </w:tabs>
        <w:spacing w:before="0"/>
        <w:ind w:left="854" w:hanging="430"/>
      </w:pPr>
      <w:bookmarkStart w:id="39" w:name="Previously_unanalyzed_verb_roots"/>
      <w:bookmarkStart w:id="40" w:name="_bookmark30"/>
      <w:bookmarkEnd w:id="39"/>
      <w:bookmarkEnd w:id="40"/>
      <w:r w:rsidRPr="004E1679">
        <w:t>Previously unanalyzed verb</w:t>
      </w:r>
      <w:r w:rsidRPr="004E1679">
        <w:rPr>
          <w:spacing w:val="6"/>
        </w:rPr>
        <w:t xml:space="preserve"> </w:t>
      </w:r>
      <w:r w:rsidRPr="004E1679">
        <w:t>roots</w:t>
      </w:r>
    </w:p>
    <w:p w:rsidR="00E90EB4" w:rsidRPr="004E1679" w:rsidRDefault="00E90EB4" w:rsidP="00B846AD">
      <w:pPr>
        <w:pStyle w:val="Corpsdetexte"/>
        <w:spacing w:before="6"/>
        <w:rPr>
          <w:b/>
          <w:sz w:val="34"/>
        </w:rPr>
      </w:pPr>
    </w:p>
    <w:p w:rsidR="00E90EB4" w:rsidRPr="004E1679" w:rsidRDefault="005652A4" w:rsidP="00B846AD">
      <w:pPr>
        <w:pStyle w:val="Corpsdetexte"/>
        <w:spacing w:line="415" w:lineRule="auto"/>
        <w:ind w:left="424" w:right="831"/>
      </w:pPr>
      <w:r w:rsidRPr="004E1679">
        <w:t>As noted above, previous analyses of the behavior of the reduplicative perfective in Eegimaa give an assimilatory explanation as the implementation of geminates. The moraic analysis we</w:t>
      </w:r>
    </w:p>
    <w:p w:rsidR="00E90EB4" w:rsidRPr="004E1679" w:rsidRDefault="00E90EB4" w:rsidP="00B846AD">
      <w:pPr>
        <w:spacing w:line="415" w:lineRule="auto"/>
        <w:sectPr w:rsidR="00E90EB4" w:rsidRPr="004E1679">
          <w:headerReference w:type="default" r:id="rId10"/>
          <w:pgSz w:w="12240" w:h="15840"/>
          <w:pgMar w:top="1520" w:right="1140" w:bottom="280" w:left="1560" w:header="1292" w:footer="0" w:gutter="0"/>
          <w:pgNumType w:start="16"/>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2"/>
      </w:pPr>
      <w:proofErr w:type="gramStart"/>
      <w:r w:rsidRPr="004E1679">
        <w:t>provide</w:t>
      </w:r>
      <w:proofErr w:type="gramEnd"/>
      <w:r w:rsidRPr="004E1679">
        <w:rPr>
          <w:spacing w:val="-20"/>
        </w:rPr>
        <w:t xml:space="preserve"> </w:t>
      </w:r>
      <w:r w:rsidRPr="004E1679">
        <w:t>here</w:t>
      </w:r>
      <w:r w:rsidRPr="004E1679">
        <w:rPr>
          <w:spacing w:val="-20"/>
        </w:rPr>
        <w:t xml:space="preserve"> </w:t>
      </w:r>
      <w:r w:rsidRPr="004E1679">
        <w:t>is</w:t>
      </w:r>
      <w:r w:rsidRPr="004E1679">
        <w:rPr>
          <w:spacing w:val="-20"/>
        </w:rPr>
        <w:t xml:space="preserve"> </w:t>
      </w:r>
      <w:r w:rsidRPr="004E1679">
        <w:t>substantiated</w:t>
      </w:r>
      <w:r w:rsidRPr="004E1679">
        <w:rPr>
          <w:spacing w:val="-20"/>
        </w:rPr>
        <w:t xml:space="preserve"> </w:t>
      </w:r>
      <w:r w:rsidRPr="004E1679">
        <w:t>with</w:t>
      </w:r>
      <w:r w:rsidRPr="004E1679">
        <w:rPr>
          <w:spacing w:val="-19"/>
        </w:rPr>
        <w:t xml:space="preserve"> </w:t>
      </w:r>
      <w:r w:rsidRPr="004E1679">
        <w:t>hitherto</w:t>
      </w:r>
      <w:r w:rsidRPr="004E1679">
        <w:rPr>
          <w:spacing w:val="-20"/>
        </w:rPr>
        <w:t xml:space="preserve"> </w:t>
      </w:r>
      <w:r w:rsidRPr="004E1679">
        <w:t>unresolved</w:t>
      </w:r>
      <w:r w:rsidRPr="004E1679">
        <w:rPr>
          <w:spacing w:val="-20"/>
        </w:rPr>
        <w:t xml:space="preserve"> </w:t>
      </w:r>
      <w:r w:rsidRPr="004E1679">
        <w:t>data</w:t>
      </w:r>
      <w:r w:rsidRPr="004E1679">
        <w:rPr>
          <w:spacing w:val="-20"/>
        </w:rPr>
        <w:t xml:space="preserve"> </w:t>
      </w:r>
      <w:r w:rsidRPr="004E1679">
        <w:t>such</w:t>
      </w:r>
      <w:r w:rsidRPr="004E1679">
        <w:rPr>
          <w:spacing w:val="-19"/>
        </w:rPr>
        <w:t xml:space="preserve"> </w:t>
      </w:r>
      <w:r w:rsidRPr="004E1679">
        <w:t>as</w:t>
      </w:r>
      <w:r w:rsidRPr="004E1679">
        <w:rPr>
          <w:spacing w:val="-20"/>
        </w:rPr>
        <w:t xml:space="preserve"> </w:t>
      </w:r>
      <w:r w:rsidRPr="004E1679">
        <w:t>verb</w:t>
      </w:r>
      <w:r w:rsidRPr="004E1679">
        <w:rPr>
          <w:spacing w:val="-20"/>
        </w:rPr>
        <w:t xml:space="preserve"> </w:t>
      </w:r>
      <w:r w:rsidRPr="004E1679">
        <w:t>roots</w:t>
      </w:r>
      <w:r w:rsidRPr="004E1679">
        <w:rPr>
          <w:spacing w:val="-20"/>
        </w:rPr>
        <w:t xml:space="preserve"> </w:t>
      </w:r>
      <w:r w:rsidRPr="004E1679">
        <w:t>with</w:t>
      </w:r>
      <w:r w:rsidRPr="004E1679">
        <w:rPr>
          <w:spacing w:val="-19"/>
        </w:rPr>
        <w:t xml:space="preserve"> </w:t>
      </w:r>
      <w:r w:rsidRPr="004E1679">
        <w:t>initial</w:t>
      </w:r>
      <w:r w:rsidRPr="004E1679">
        <w:rPr>
          <w:spacing w:val="-20"/>
        </w:rPr>
        <w:t xml:space="preserve"> </w:t>
      </w:r>
      <w:r w:rsidRPr="004E1679">
        <w:t>vowels, where assimilation would not be an</w:t>
      </w:r>
      <w:r w:rsidRPr="004E1679">
        <w:rPr>
          <w:spacing w:val="-9"/>
        </w:rPr>
        <w:t xml:space="preserve"> </w:t>
      </w:r>
      <w:r w:rsidRPr="004E1679">
        <w:t>issue.</w:t>
      </w:r>
    </w:p>
    <w:p w:rsidR="00E90EB4" w:rsidRPr="004E1679" w:rsidRDefault="00E90EB4" w:rsidP="00B846AD">
      <w:pPr>
        <w:pStyle w:val="Corpsdetexte"/>
        <w:spacing w:before="3"/>
        <w:rPr>
          <w:sz w:val="27"/>
        </w:rPr>
      </w:pPr>
    </w:p>
    <w:p w:rsidR="00E90EB4" w:rsidRPr="004E1679" w:rsidRDefault="005652A4" w:rsidP="00B846AD">
      <w:pPr>
        <w:pStyle w:val="Titre2"/>
        <w:numPr>
          <w:ilvl w:val="1"/>
          <w:numId w:val="7"/>
        </w:numPr>
        <w:tabs>
          <w:tab w:val="left" w:pos="962"/>
        </w:tabs>
      </w:pPr>
      <w:bookmarkStart w:id="41" w:name="Evidence_against_assimilation"/>
      <w:bookmarkStart w:id="42" w:name="_bookmark31"/>
      <w:bookmarkEnd w:id="41"/>
      <w:bookmarkEnd w:id="42"/>
      <w:r w:rsidRPr="004E1679">
        <w:t>Evidence against</w:t>
      </w:r>
      <w:r w:rsidRPr="004E1679">
        <w:rPr>
          <w:spacing w:val="-3"/>
        </w:rPr>
        <w:t xml:space="preserve"> </w:t>
      </w:r>
      <w:r w:rsidRPr="004E1679">
        <w:t>assimilation</w:t>
      </w:r>
    </w:p>
    <w:p w:rsidR="00E90EB4" w:rsidRPr="004E1679" w:rsidRDefault="00E90EB4" w:rsidP="00B846AD">
      <w:pPr>
        <w:pStyle w:val="Corpsdetexte"/>
        <w:spacing w:before="5"/>
        <w:rPr>
          <w:b/>
          <w:sz w:val="28"/>
        </w:rPr>
      </w:pPr>
    </w:p>
    <w:p w:rsidR="00E90EB4" w:rsidRPr="004E1679" w:rsidRDefault="005652A4" w:rsidP="00B846AD">
      <w:pPr>
        <w:pStyle w:val="Corpsdetexte"/>
        <w:spacing w:before="1" w:line="415" w:lineRule="auto"/>
        <w:ind w:left="424" w:right="841"/>
      </w:pPr>
      <w:r w:rsidRPr="004E1679">
        <w:t>Further</w:t>
      </w:r>
      <w:r w:rsidRPr="004E1679">
        <w:rPr>
          <w:spacing w:val="-22"/>
        </w:rPr>
        <w:t xml:space="preserve"> </w:t>
      </w:r>
      <w:r w:rsidRPr="004E1679">
        <w:t>evidence</w:t>
      </w:r>
      <w:r w:rsidRPr="004E1679">
        <w:rPr>
          <w:spacing w:val="-21"/>
        </w:rPr>
        <w:t xml:space="preserve"> </w:t>
      </w:r>
      <w:r w:rsidRPr="004E1679">
        <w:t>that</w:t>
      </w:r>
      <w:r w:rsidRPr="004E1679">
        <w:rPr>
          <w:spacing w:val="-21"/>
        </w:rPr>
        <w:t xml:space="preserve"> </w:t>
      </w:r>
      <w:r w:rsidRPr="004E1679">
        <w:t>there</w:t>
      </w:r>
      <w:r w:rsidRPr="004E1679">
        <w:rPr>
          <w:spacing w:val="-21"/>
        </w:rPr>
        <w:t xml:space="preserve"> </w:t>
      </w:r>
      <w:r w:rsidRPr="004E1679">
        <w:t>is</w:t>
      </w:r>
      <w:r w:rsidRPr="004E1679">
        <w:rPr>
          <w:spacing w:val="-22"/>
        </w:rPr>
        <w:t xml:space="preserve"> </w:t>
      </w:r>
      <w:r w:rsidRPr="004E1679">
        <w:t>a</w:t>
      </w:r>
      <w:r w:rsidRPr="004E1679">
        <w:rPr>
          <w:spacing w:val="-21"/>
        </w:rPr>
        <w:t xml:space="preserve"> </w:t>
      </w:r>
      <w:r w:rsidRPr="004E1679">
        <w:t>moraic</w:t>
      </w:r>
      <w:r w:rsidRPr="004E1679">
        <w:rPr>
          <w:spacing w:val="-21"/>
        </w:rPr>
        <w:t xml:space="preserve"> </w:t>
      </w:r>
      <w:r w:rsidRPr="004E1679">
        <w:t>distinction</w:t>
      </w:r>
      <w:r w:rsidRPr="004E1679">
        <w:rPr>
          <w:spacing w:val="-21"/>
        </w:rPr>
        <w:t xml:space="preserve"> </w:t>
      </w:r>
      <w:r w:rsidRPr="004E1679">
        <w:t>between</w:t>
      </w:r>
      <w:r w:rsidRPr="004E1679">
        <w:rPr>
          <w:spacing w:val="-22"/>
        </w:rPr>
        <w:t xml:space="preserve"> </w:t>
      </w:r>
      <w:r w:rsidRPr="004E1679">
        <w:t>voiced</w:t>
      </w:r>
      <w:r w:rsidRPr="004E1679">
        <w:rPr>
          <w:spacing w:val="-21"/>
        </w:rPr>
        <w:t xml:space="preserve"> </w:t>
      </w:r>
      <w:r w:rsidRPr="004E1679">
        <w:t>and</w:t>
      </w:r>
      <w:r w:rsidRPr="004E1679">
        <w:rPr>
          <w:spacing w:val="-21"/>
        </w:rPr>
        <w:t xml:space="preserve"> </w:t>
      </w:r>
      <w:r w:rsidRPr="004E1679">
        <w:t>voiceless</w:t>
      </w:r>
      <w:r w:rsidRPr="004E1679">
        <w:rPr>
          <w:spacing w:val="-21"/>
        </w:rPr>
        <w:t xml:space="preserve"> </w:t>
      </w:r>
      <w:r w:rsidRPr="004E1679">
        <w:t>coda</w:t>
      </w:r>
      <w:r w:rsidRPr="004E1679">
        <w:rPr>
          <w:spacing w:val="-21"/>
        </w:rPr>
        <w:t xml:space="preserve"> </w:t>
      </w:r>
      <w:r w:rsidRPr="004E1679">
        <w:t>consonants comes from the reduplication of vowel-initial roots shown in (</w:t>
      </w:r>
      <w:hyperlink w:anchor="_bookmark32" w:history="1">
        <w:r w:rsidRPr="004E1679">
          <w:t>22</w:t>
        </w:r>
      </w:hyperlink>
      <w:r w:rsidRPr="004E1679">
        <w:t>) and (</w:t>
      </w:r>
      <w:hyperlink w:anchor="_bookmark36" w:history="1">
        <w:r w:rsidRPr="004E1679">
          <w:t>26</w:t>
        </w:r>
      </w:hyperlink>
      <w:r w:rsidRPr="004E1679">
        <w:t>). First consider VC roots that end in a voiceless consonant as given in</w:t>
      </w:r>
      <w:r w:rsidRPr="004E1679">
        <w:rPr>
          <w:spacing w:val="-15"/>
        </w:rPr>
        <w:t xml:space="preserve"> </w:t>
      </w:r>
      <w:r w:rsidRPr="004E1679">
        <w:t>(</w:t>
      </w:r>
      <w:hyperlink w:anchor="_bookmark32" w:history="1">
        <w:r w:rsidRPr="004E1679">
          <w:t>22</w:t>
        </w:r>
      </w:hyperlink>
      <w:r w:rsidRPr="004E1679">
        <w:t>).</w:t>
      </w:r>
    </w:p>
    <w:p w:rsidR="00E90EB4" w:rsidRPr="004E1679" w:rsidRDefault="005652A4" w:rsidP="00B846AD">
      <w:pPr>
        <w:pStyle w:val="Paragraphedeliste"/>
        <w:numPr>
          <w:ilvl w:val="1"/>
          <w:numId w:val="4"/>
        </w:numPr>
        <w:tabs>
          <w:tab w:val="left" w:pos="1114"/>
          <w:tab w:val="left" w:pos="1116"/>
        </w:tabs>
        <w:spacing w:before="141"/>
        <w:jc w:val="left"/>
      </w:pPr>
      <w:bookmarkStart w:id="43" w:name="_bookmark32"/>
      <w:bookmarkEnd w:id="43"/>
      <w:r w:rsidRPr="004E1679">
        <w:t>Vowel-initial, voiceless consonant-final roots</w:t>
      </w:r>
      <w:r w:rsidRPr="004E1679">
        <w:rPr>
          <w:spacing w:val="-9"/>
        </w:rPr>
        <w:t xml:space="preserve"> </w:t>
      </w:r>
      <w:r w:rsidRPr="004E1679">
        <w:t>reduplicated</w:t>
      </w:r>
    </w:p>
    <w:p w:rsidR="00E90EB4" w:rsidRPr="004E1679" w:rsidRDefault="005652A4" w:rsidP="00B846AD">
      <w:pPr>
        <w:pStyle w:val="Corpsdetexte"/>
        <w:tabs>
          <w:tab w:val="left" w:pos="2352"/>
          <w:tab w:val="left" w:pos="3706"/>
          <w:tab w:val="left" w:pos="4642"/>
        </w:tabs>
        <w:spacing w:before="95"/>
        <w:ind w:left="1637"/>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2"/>
          <w:numId w:val="4"/>
        </w:numPr>
        <w:tabs>
          <w:tab w:val="left" w:pos="1711"/>
          <w:tab w:val="left" w:pos="1712"/>
          <w:tab w:val="left" w:pos="2479"/>
          <w:tab w:val="left" w:pos="3769"/>
          <w:tab w:val="left" w:pos="4642"/>
        </w:tabs>
        <w:spacing w:before="168"/>
        <w:ind w:left="1711" w:hanging="471"/>
      </w:pPr>
      <w:r w:rsidRPr="004E1679">
        <w:t>/</w:t>
      </w:r>
      <w:proofErr w:type="spellStart"/>
      <w:r w:rsidRPr="004E1679">
        <w:t>ap</w:t>
      </w:r>
      <w:proofErr w:type="spellEnd"/>
      <w:r w:rsidRPr="004E1679">
        <w:t>/</w:t>
      </w:r>
      <w:r w:rsidRPr="004E1679">
        <w:tab/>
        <w:t>/</w:t>
      </w:r>
      <w:proofErr w:type="spellStart"/>
      <w:r w:rsidRPr="004E1679">
        <w:t>nɪ-a</w:t>
      </w:r>
      <w:r w:rsidRPr="004E1679">
        <w:rPr>
          <w:b/>
        </w:rPr>
        <w:t>p</w:t>
      </w:r>
      <w:r w:rsidRPr="004E1679">
        <w:t>-ap</w:t>
      </w:r>
      <w:proofErr w:type="spellEnd"/>
      <w:r w:rsidRPr="004E1679">
        <w:t>/</w:t>
      </w:r>
      <w:r w:rsidRPr="004E1679">
        <w:tab/>
      </w:r>
      <w:proofErr w:type="spellStart"/>
      <w:r w:rsidRPr="004E1679">
        <w:t>nɪ-</w:t>
      </w:r>
      <w:r w:rsidRPr="004E1679">
        <w:rPr>
          <w:b/>
        </w:rPr>
        <w:t>aa</w:t>
      </w:r>
      <w:r w:rsidRPr="004E1679">
        <w:t>p</w:t>
      </w:r>
      <w:proofErr w:type="spellEnd"/>
      <w:r w:rsidRPr="004E1679">
        <w:tab/>
        <w:t>‘I</w:t>
      </w:r>
      <w:r w:rsidRPr="004E1679">
        <w:rPr>
          <w:spacing w:val="-12"/>
        </w:rPr>
        <w:t xml:space="preserve"> </w:t>
      </w:r>
      <w:r w:rsidRPr="004E1679">
        <w:t>forged’</w:t>
      </w:r>
    </w:p>
    <w:p w:rsidR="00E90EB4" w:rsidRPr="004E1679" w:rsidRDefault="005652A4" w:rsidP="00B846AD">
      <w:pPr>
        <w:pStyle w:val="Paragraphedeliste"/>
        <w:numPr>
          <w:ilvl w:val="2"/>
          <w:numId w:val="4"/>
        </w:numPr>
        <w:tabs>
          <w:tab w:val="left" w:pos="1747"/>
          <w:tab w:val="left" w:pos="1748"/>
          <w:tab w:val="left" w:pos="2550"/>
          <w:tab w:val="left" w:pos="3834"/>
          <w:tab w:val="left" w:pos="4642"/>
        </w:tabs>
        <w:ind w:left="1747" w:hanging="513"/>
      </w:pPr>
      <w:r w:rsidRPr="004E1679">
        <w:t>/</w:t>
      </w:r>
      <w:proofErr w:type="spellStart"/>
      <w:r w:rsidRPr="004E1679">
        <w:t>ɪf</w:t>
      </w:r>
      <w:proofErr w:type="spellEnd"/>
      <w:r w:rsidRPr="004E1679">
        <w:t>/</w:t>
      </w:r>
      <w:r w:rsidRPr="004E1679">
        <w:tab/>
        <w:t>/</w:t>
      </w:r>
      <w:proofErr w:type="spellStart"/>
      <w:r w:rsidRPr="004E1679">
        <w:t>nɪ-ɪ</w:t>
      </w:r>
      <w:r w:rsidRPr="004E1679">
        <w:rPr>
          <w:b/>
        </w:rPr>
        <w:t>f</w:t>
      </w:r>
      <w:r w:rsidRPr="004E1679">
        <w:t>-ɪf</w:t>
      </w:r>
      <w:proofErr w:type="spellEnd"/>
      <w:r w:rsidRPr="004E1679">
        <w:t>/</w:t>
      </w:r>
      <w:r w:rsidRPr="004E1679">
        <w:tab/>
      </w:r>
      <w:proofErr w:type="spellStart"/>
      <w:r w:rsidRPr="004E1679">
        <w:t>nɪ-</w:t>
      </w:r>
      <w:r w:rsidRPr="004E1679">
        <w:rPr>
          <w:b/>
        </w:rPr>
        <w:t>ɪɪ</w:t>
      </w:r>
      <w:r w:rsidRPr="004E1679">
        <w:t>f</w:t>
      </w:r>
      <w:proofErr w:type="spellEnd"/>
      <w:r w:rsidRPr="004E1679">
        <w:tab/>
        <w:t>‘I</w:t>
      </w:r>
      <w:r w:rsidRPr="004E1679">
        <w:rPr>
          <w:spacing w:val="-2"/>
        </w:rPr>
        <w:t xml:space="preserve"> </w:t>
      </w:r>
      <w:r w:rsidRPr="004E1679">
        <w:t>breathed’</w:t>
      </w:r>
    </w:p>
    <w:p w:rsidR="00E90EB4" w:rsidRPr="004E1679" w:rsidRDefault="005652A4" w:rsidP="00B846AD">
      <w:pPr>
        <w:pStyle w:val="Paragraphedeliste"/>
        <w:numPr>
          <w:ilvl w:val="2"/>
          <w:numId w:val="4"/>
        </w:numPr>
        <w:tabs>
          <w:tab w:val="left" w:pos="1726"/>
          <w:tab w:val="left" w:pos="1727"/>
          <w:tab w:val="left" w:pos="2515"/>
          <w:tab w:val="left" w:pos="3797"/>
          <w:tab w:val="left" w:pos="4642"/>
        </w:tabs>
        <w:ind w:left="1726" w:hanging="486"/>
      </w:pPr>
      <w:r w:rsidRPr="004E1679">
        <w:t>/</w:t>
      </w:r>
      <w:proofErr w:type="spellStart"/>
      <w:r w:rsidRPr="004E1679">
        <w:t>ɛs</w:t>
      </w:r>
      <w:proofErr w:type="spellEnd"/>
      <w:r w:rsidRPr="004E1679">
        <w:t>/</w:t>
      </w:r>
      <w:r w:rsidRPr="004E1679">
        <w:tab/>
        <w:t>/</w:t>
      </w:r>
      <w:proofErr w:type="spellStart"/>
      <w:r w:rsidRPr="004E1679">
        <w:t>nɪ-ɛ</w:t>
      </w:r>
      <w:r w:rsidRPr="004E1679">
        <w:rPr>
          <w:b/>
        </w:rPr>
        <w:t>s</w:t>
      </w:r>
      <w:r w:rsidRPr="004E1679">
        <w:t>-ɛs</w:t>
      </w:r>
      <w:proofErr w:type="spellEnd"/>
      <w:r w:rsidRPr="004E1679">
        <w:t>/</w:t>
      </w:r>
      <w:r w:rsidRPr="004E1679">
        <w:tab/>
      </w:r>
      <w:proofErr w:type="spellStart"/>
      <w:r w:rsidRPr="004E1679">
        <w:t>nɪ-</w:t>
      </w:r>
      <w:r w:rsidRPr="004E1679">
        <w:rPr>
          <w:b/>
        </w:rPr>
        <w:t>ɛɛ</w:t>
      </w:r>
      <w:r w:rsidRPr="004E1679">
        <w:t>s</w:t>
      </w:r>
      <w:proofErr w:type="spellEnd"/>
      <w:r w:rsidRPr="004E1679">
        <w:tab/>
        <w:t>‘I</w:t>
      </w:r>
      <w:r w:rsidRPr="004E1679">
        <w:rPr>
          <w:spacing w:val="-2"/>
        </w:rPr>
        <w:t xml:space="preserve"> </w:t>
      </w:r>
      <w:r w:rsidRPr="004E1679">
        <w:t>sliced’</w:t>
      </w:r>
    </w:p>
    <w:p w:rsidR="00E90EB4" w:rsidRPr="004E1679" w:rsidRDefault="005652A4" w:rsidP="00B846AD">
      <w:pPr>
        <w:pStyle w:val="Paragraphedeliste"/>
        <w:numPr>
          <w:ilvl w:val="2"/>
          <w:numId w:val="4"/>
        </w:numPr>
        <w:tabs>
          <w:tab w:val="left" w:pos="1711"/>
          <w:tab w:val="left" w:pos="1712"/>
          <w:tab w:val="left" w:pos="2478"/>
          <w:tab w:val="left" w:pos="3769"/>
          <w:tab w:val="left" w:pos="4642"/>
        </w:tabs>
        <w:spacing w:before="186"/>
        <w:ind w:left="1711" w:hanging="477"/>
      </w:pPr>
      <w:r w:rsidRPr="004E1679">
        <w:t>/</w:t>
      </w:r>
      <w:proofErr w:type="spellStart"/>
      <w:r w:rsidRPr="004E1679">
        <w:t>ak</w:t>
      </w:r>
      <w:proofErr w:type="spellEnd"/>
      <w:r w:rsidRPr="004E1679">
        <w:t>/</w:t>
      </w:r>
      <w:r w:rsidRPr="004E1679">
        <w:tab/>
        <w:t>/</w:t>
      </w:r>
      <w:proofErr w:type="spellStart"/>
      <w:r w:rsidRPr="004E1679">
        <w:t>nɪ-a</w:t>
      </w:r>
      <w:r w:rsidRPr="004E1679">
        <w:rPr>
          <w:b/>
        </w:rPr>
        <w:t>k</w:t>
      </w:r>
      <w:r w:rsidRPr="004E1679">
        <w:t>-ak</w:t>
      </w:r>
      <w:proofErr w:type="spellEnd"/>
      <w:r w:rsidRPr="004E1679">
        <w:t>/</w:t>
      </w:r>
      <w:r w:rsidRPr="004E1679">
        <w:tab/>
      </w:r>
      <w:proofErr w:type="spellStart"/>
      <w:r w:rsidRPr="004E1679">
        <w:t>nɪ-</w:t>
      </w:r>
      <w:r w:rsidRPr="004E1679">
        <w:rPr>
          <w:b/>
        </w:rPr>
        <w:t>aa</w:t>
      </w:r>
      <w:r w:rsidRPr="004E1679">
        <w:t>k</w:t>
      </w:r>
      <w:proofErr w:type="spellEnd"/>
      <w:r w:rsidRPr="004E1679">
        <w:tab/>
        <w:t>‘I</w:t>
      </w:r>
      <w:r w:rsidRPr="004E1679">
        <w:rPr>
          <w:spacing w:val="-2"/>
        </w:rPr>
        <w:t xml:space="preserve"> </w:t>
      </w:r>
      <w:r w:rsidRPr="004E1679">
        <w:t>weeded’</w:t>
      </w:r>
    </w:p>
    <w:p w:rsidR="00E90EB4" w:rsidRPr="004E1679" w:rsidRDefault="005652A4" w:rsidP="00B846AD">
      <w:pPr>
        <w:pStyle w:val="Corpsdetexte"/>
        <w:spacing w:before="189" w:line="415" w:lineRule="auto"/>
        <w:ind w:left="424" w:right="841"/>
      </w:pPr>
      <w:r w:rsidRPr="004E1679">
        <w:t>Surprisingly, a final voiceless consonant of the base deletes before the vowel-initial suffixal reduplicant in the perfective stem. In order to understand why this happens we must consider the faithful reduplicant shown in the middle column of (</w:t>
      </w:r>
      <w:hyperlink w:anchor="_bookmark32" w:history="1">
        <w:r w:rsidRPr="004E1679">
          <w:t>22</w:t>
        </w:r>
      </w:hyperlink>
      <w:r w:rsidRPr="004E1679">
        <w:t>). First, if the base-final voiceless consonant were to be syllabified in the coda of the penultimate syllable, as in the hypothetical example in (</w:t>
      </w:r>
      <w:hyperlink w:anchor="_bookmark33" w:history="1">
        <w:r w:rsidRPr="004E1679">
          <w:t>23</w:t>
        </w:r>
      </w:hyperlink>
      <w:r w:rsidRPr="004E1679">
        <w:t xml:space="preserve">a) </w:t>
      </w:r>
      <w:r w:rsidRPr="004E1679">
        <w:rPr>
          <w:spacing w:val="-3"/>
        </w:rPr>
        <w:t xml:space="preserve">below, </w:t>
      </w:r>
      <w:r w:rsidRPr="004E1679">
        <w:t>then the coda consonant of the base would delete because of the violation of the Coda Condition which stipulates that a word-internal coda must not license its</w:t>
      </w:r>
      <w:r w:rsidRPr="004E1679">
        <w:rPr>
          <w:spacing w:val="-15"/>
        </w:rPr>
        <w:t xml:space="preserve"> </w:t>
      </w:r>
      <w:r w:rsidRPr="004E1679">
        <w:t>own</w:t>
      </w:r>
      <w:r w:rsidRPr="004E1679">
        <w:rPr>
          <w:spacing w:val="-15"/>
        </w:rPr>
        <w:t xml:space="preserve"> </w:t>
      </w:r>
      <w:r w:rsidRPr="004E1679">
        <w:t>place</w:t>
      </w:r>
      <w:r w:rsidRPr="004E1679">
        <w:rPr>
          <w:spacing w:val="-15"/>
        </w:rPr>
        <w:t xml:space="preserve"> </w:t>
      </w:r>
      <w:r w:rsidRPr="004E1679">
        <w:t>features.</w:t>
      </w:r>
      <w:r w:rsidRPr="004E1679">
        <w:rPr>
          <w:spacing w:val="7"/>
        </w:rPr>
        <w:t xml:space="preserve"> </w:t>
      </w:r>
      <w:r w:rsidRPr="004E1679">
        <w:t>Moreover,</w:t>
      </w:r>
      <w:r w:rsidRPr="004E1679">
        <w:rPr>
          <w:spacing w:val="-13"/>
        </w:rPr>
        <w:t xml:space="preserve"> </w:t>
      </w:r>
      <w:r w:rsidRPr="004E1679">
        <w:t>the</w:t>
      </w:r>
      <w:r w:rsidRPr="004E1679">
        <w:rPr>
          <w:spacing w:val="-15"/>
        </w:rPr>
        <w:t xml:space="preserve"> </w:t>
      </w:r>
      <w:r w:rsidRPr="004E1679">
        <w:t>base-final</w:t>
      </w:r>
      <w:r w:rsidRPr="004E1679">
        <w:rPr>
          <w:spacing w:val="-14"/>
        </w:rPr>
        <w:t xml:space="preserve"> </w:t>
      </w:r>
      <w:r w:rsidRPr="004E1679">
        <w:t>voiceless</w:t>
      </w:r>
      <w:r w:rsidRPr="004E1679">
        <w:rPr>
          <w:spacing w:val="-15"/>
        </w:rPr>
        <w:t xml:space="preserve"> </w:t>
      </w:r>
      <w:r w:rsidRPr="004E1679">
        <w:t>consonant</w:t>
      </w:r>
      <w:r w:rsidRPr="004E1679">
        <w:rPr>
          <w:spacing w:val="-15"/>
        </w:rPr>
        <w:t xml:space="preserve"> </w:t>
      </w:r>
      <w:r w:rsidRPr="004E1679">
        <w:t>does</w:t>
      </w:r>
      <w:r w:rsidRPr="004E1679">
        <w:rPr>
          <w:spacing w:val="-15"/>
        </w:rPr>
        <w:t xml:space="preserve"> </w:t>
      </w:r>
      <w:r w:rsidRPr="004E1679">
        <w:t>not</w:t>
      </w:r>
      <w:r w:rsidRPr="004E1679">
        <w:rPr>
          <w:spacing w:val="-14"/>
        </w:rPr>
        <w:t xml:space="preserve"> </w:t>
      </w:r>
      <w:r w:rsidRPr="004E1679">
        <w:t>re-syllabify</w:t>
      </w:r>
      <w:r w:rsidRPr="004E1679">
        <w:rPr>
          <w:spacing w:val="-15"/>
        </w:rPr>
        <w:t xml:space="preserve"> </w:t>
      </w:r>
      <w:r w:rsidRPr="004E1679">
        <w:t>as</w:t>
      </w:r>
      <w:r w:rsidRPr="004E1679">
        <w:rPr>
          <w:spacing w:val="-15"/>
        </w:rPr>
        <w:t xml:space="preserve"> </w:t>
      </w:r>
      <w:r w:rsidRPr="004E1679">
        <w:t>the onset</w:t>
      </w:r>
      <w:r w:rsidRPr="004E1679">
        <w:rPr>
          <w:spacing w:val="-4"/>
        </w:rPr>
        <w:t xml:space="preserve"> </w:t>
      </w:r>
      <w:r w:rsidRPr="004E1679">
        <w:t>of</w:t>
      </w:r>
      <w:r w:rsidRPr="004E1679">
        <w:rPr>
          <w:spacing w:val="-3"/>
        </w:rPr>
        <w:t xml:space="preserve"> </w:t>
      </w:r>
      <w:r w:rsidRPr="004E1679">
        <w:t>the</w:t>
      </w:r>
      <w:r w:rsidRPr="004E1679">
        <w:rPr>
          <w:spacing w:val="-3"/>
        </w:rPr>
        <w:t xml:space="preserve"> </w:t>
      </w:r>
      <w:r w:rsidRPr="004E1679">
        <w:t>reduplicant</w:t>
      </w:r>
      <w:r w:rsidRPr="004E1679">
        <w:rPr>
          <w:spacing w:val="-4"/>
        </w:rPr>
        <w:t xml:space="preserve"> </w:t>
      </w:r>
      <w:r w:rsidRPr="004E1679">
        <w:t>suffix</w:t>
      </w:r>
      <w:r w:rsidRPr="004E1679">
        <w:rPr>
          <w:spacing w:val="-3"/>
        </w:rPr>
        <w:t xml:space="preserve"> </w:t>
      </w:r>
      <w:r w:rsidRPr="004E1679">
        <w:t>syllable</w:t>
      </w:r>
      <w:r w:rsidRPr="004E1679">
        <w:rPr>
          <w:spacing w:val="-3"/>
        </w:rPr>
        <w:t xml:space="preserve"> </w:t>
      </w:r>
      <w:r w:rsidRPr="004E1679">
        <w:t>as</w:t>
      </w:r>
      <w:r w:rsidRPr="004E1679">
        <w:rPr>
          <w:spacing w:val="-4"/>
        </w:rPr>
        <w:t xml:space="preserve"> </w:t>
      </w:r>
      <w:r w:rsidRPr="004E1679">
        <w:t>shown</w:t>
      </w:r>
      <w:r w:rsidRPr="004E1679">
        <w:rPr>
          <w:spacing w:val="-3"/>
        </w:rPr>
        <w:t xml:space="preserve"> </w:t>
      </w:r>
      <w:r w:rsidRPr="004E1679">
        <w:t>in</w:t>
      </w:r>
      <w:r w:rsidRPr="004E1679">
        <w:rPr>
          <w:spacing w:val="-3"/>
        </w:rPr>
        <w:t xml:space="preserve"> </w:t>
      </w:r>
      <w:r w:rsidRPr="004E1679">
        <w:t>the</w:t>
      </w:r>
      <w:r w:rsidRPr="004E1679">
        <w:rPr>
          <w:spacing w:val="-4"/>
        </w:rPr>
        <w:t xml:space="preserve"> </w:t>
      </w:r>
      <w:r w:rsidRPr="004E1679">
        <w:t>hypothetical</w:t>
      </w:r>
      <w:r w:rsidRPr="004E1679">
        <w:rPr>
          <w:spacing w:val="-3"/>
        </w:rPr>
        <w:t xml:space="preserve"> </w:t>
      </w:r>
      <w:r w:rsidRPr="004E1679">
        <w:t>example</w:t>
      </w:r>
      <w:r w:rsidRPr="004E1679">
        <w:rPr>
          <w:spacing w:val="-3"/>
        </w:rPr>
        <w:t xml:space="preserve"> </w:t>
      </w:r>
      <w:r w:rsidRPr="004E1679">
        <w:t>(</w:t>
      </w:r>
      <w:hyperlink w:anchor="_bookmark33" w:history="1">
        <w:r w:rsidRPr="004E1679">
          <w:t>23</w:t>
        </w:r>
      </w:hyperlink>
      <w:r w:rsidRPr="004E1679">
        <w:t>b).</w:t>
      </w:r>
    </w:p>
    <w:p w:rsidR="00E90EB4" w:rsidRPr="004E1679" w:rsidRDefault="005652A4" w:rsidP="00B846AD">
      <w:pPr>
        <w:pStyle w:val="Paragraphedeliste"/>
        <w:numPr>
          <w:ilvl w:val="1"/>
          <w:numId w:val="4"/>
        </w:numPr>
        <w:tabs>
          <w:tab w:val="left" w:pos="1114"/>
          <w:tab w:val="left" w:pos="1116"/>
        </w:tabs>
        <w:spacing w:before="146"/>
        <w:jc w:val="left"/>
      </w:pPr>
      <w:bookmarkStart w:id="44" w:name="_bookmark33"/>
      <w:bookmarkEnd w:id="44"/>
      <w:r w:rsidRPr="004E1679">
        <w:t>Potentially viable candidates for</w:t>
      </w:r>
      <w:r w:rsidRPr="004E1679">
        <w:rPr>
          <w:spacing w:val="-6"/>
        </w:rPr>
        <w:t xml:space="preserve"> </w:t>
      </w:r>
      <w:hyperlink w:anchor="_bookmark32" w:history="1">
        <w:r w:rsidRPr="004E1679">
          <w:t>(22</w:t>
        </w:r>
      </w:hyperlink>
      <w:r w:rsidRPr="004E1679">
        <w:t>a)</w:t>
      </w:r>
    </w:p>
    <w:p w:rsidR="00E90EB4" w:rsidRPr="004E1679" w:rsidRDefault="005652A4" w:rsidP="00B846AD">
      <w:pPr>
        <w:pStyle w:val="Corpsdetexte"/>
        <w:tabs>
          <w:tab w:val="left" w:pos="3502"/>
          <w:tab w:val="left" w:pos="5304"/>
        </w:tabs>
        <w:spacing w:before="121"/>
        <w:ind w:left="1234"/>
      </w:pPr>
      <w:r w:rsidRPr="004E1679">
        <w:t>Faithful</w:t>
      </w:r>
      <w:r w:rsidRPr="004E1679">
        <w:rPr>
          <w:spacing w:val="-13"/>
        </w:rPr>
        <w:t xml:space="preserve"> </w:t>
      </w:r>
      <w:r w:rsidRPr="004E1679">
        <w:t>Syllabification</w:t>
      </w:r>
      <w:r w:rsidRPr="004E1679">
        <w:tab/>
        <w:t>Re-syllabification</w:t>
      </w:r>
      <w:r w:rsidRPr="004E1679">
        <w:tab/>
        <w:t>Attested</w:t>
      </w:r>
      <w:r w:rsidRPr="004E1679">
        <w:rPr>
          <w:spacing w:val="-25"/>
        </w:rPr>
        <w:t xml:space="preserve"> </w:t>
      </w:r>
      <w:r w:rsidRPr="004E1679">
        <w:t>Output</w:t>
      </w:r>
    </w:p>
    <w:p w:rsidR="00E90EB4" w:rsidRPr="004E1679" w:rsidRDefault="005652A4" w:rsidP="00B846AD">
      <w:pPr>
        <w:pStyle w:val="Paragraphedeliste"/>
        <w:numPr>
          <w:ilvl w:val="2"/>
          <w:numId w:val="4"/>
        </w:numPr>
        <w:tabs>
          <w:tab w:val="left" w:pos="1883"/>
          <w:tab w:val="left" w:pos="3688"/>
          <w:tab w:val="left" w:pos="5524"/>
        </w:tabs>
        <w:spacing w:before="186"/>
        <w:ind w:left="1882" w:hanging="224"/>
      </w:pPr>
      <w:r w:rsidRPr="004E1679">
        <w:t>*[</w:t>
      </w:r>
      <w:proofErr w:type="spellStart"/>
      <w:r w:rsidRPr="004E1679">
        <w:t>nɪ.a</w:t>
      </w:r>
      <w:r w:rsidRPr="004E1679">
        <w:rPr>
          <w:b/>
        </w:rPr>
        <w:t>p</w:t>
      </w:r>
      <w:r w:rsidRPr="004E1679">
        <w:t>.ap</w:t>
      </w:r>
      <w:proofErr w:type="spellEnd"/>
      <w:r w:rsidRPr="004E1679">
        <w:t>]</w:t>
      </w:r>
      <w:r w:rsidRPr="004E1679">
        <w:tab/>
        <w:t>b.</w:t>
      </w:r>
      <w:r w:rsidRPr="004E1679">
        <w:rPr>
          <w:spacing w:val="13"/>
        </w:rPr>
        <w:t xml:space="preserve"> </w:t>
      </w:r>
      <w:r w:rsidRPr="004E1679">
        <w:t>*[</w:t>
      </w:r>
      <w:proofErr w:type="spellStart"/>
      <w:r w:rsidRPr="004E1679">
        <w:t>nɪ.a.</w:t>
      </w:r>
      <w:r w:rsidRPr="004E1679">
        <w:rPr>
          <w:b/>
        </w:rPr>
        <w:t>p</w:t>
      </w:r>
      <w:r w:rsidRPr="004E1679">
        <w:t>ap</w:t>
      </w:r>
      <w:proofErr w:type="spellEnd"/>
      <w:r w:rsidRPr="004E1679">
        <w:t>]</w:t>
      </w:r>
      <w:r w:rsidRPr="004E1679">
        <w:tab/>
        <w:t>c.</w:t>
      </w:r>
      <w:r w:rsidRPr="004E1679">
        <w:rPr>
          <w:spacing w:val="10"/>
        </w:rPr>
        <w:t xml:space="preserve"> </w:t>
      </w:r>
      <w:r w:rsidRPr="004E1679">
        <w:t>[</w:t>
      </w:r>
      <w:proofErr w:type="spellStart"/>
      <w:r w:rsidRPr="004E1679">
        <w:t>nɪ.a.ap</w:t>
      </w:r>
      <w:proofErr w:type="spellEnd"/>
      <w:r w:rsidRPr="004E1679">
        <w:t>]</w:t>
      </w:r>
    </w:p>
    <w:p w:rsidR="00E90EB4" w:rsidRPr="004E1679" w:rsidRDefault="005652A4" w:rsidP="00B846AD">
      <w:pPr>
        <w:pStyle w:val="Corpsdetexte"/>
        <w:spacing w:before="189" w:line="415" w:lineRule="auto"/>
        <w:ind w:left="424" w:right="842"/>
      </w:pPr>
      <w:r w:rsidRPr="004E1679">
        <w:t>While</w:t>
      </w:r>
      <w:r w:rsidRPr="004E1679">
        <w:rPr>
          <w:spacing w:val="-15"/>
        </w:rPr>
        <w:t xml:space="preserve"> </w:t>
      </w:r>
      <w:r w:rsidRPr="004E1679">
        <w:t>the</w:t>
      </w:r>
      <w:r w:rsidRPr="004E1679">
        <w:rPr>
          <w:spacing w:val="-14"/>
        </w:rPr>
        <w:t xml:space="preserve"> </w:t>
      </w:r>
      <w:r w:rsidRPr="004E1679">
        <w:t>re-syllabified</w:t>
      </w:r>
      <w:r w:rsidRPr="004E1679">
        <w:rPr>
          <w:spacing w:val="-14"/>
        </w:rPr>
        <w:t xml:space="preserve"> </w:t>
      </w:r>
      <w:r w:rsidRPr="004E1679">
        <w:t>output</w:t>
      </w:r>
      <w:r w:rsidRPr="004E1679">
        <w:rPr>
          <w:spacing w:val="-14"/>
        </w:rPr>
        <w:t xml:space="preserve"> </w:t>
      </w:r>
      <w:r w:rsidRPr="004E1679">
        <w:t>in</w:t>
      </w:r>
      <w:r w:rsidRPr="004E1679">
        <w:rPr>
          <w:spacing w:val="-15"/>
        </w:rPr>
        <w:t xml:space="preserve"> </w:t>
      </w:r>
      <w:r w:rsidRPr="004E1679">
        <w:t>(</w:t>
      </w:r>
      <w:hyperlink w:anchor="_bookmark33" w:history="1">
        <w:r w:rsidRPr="004E1679">
          <w:t>23</w:t>
        </w:r>
      </w:hyperlink>
      <w:r w:rsidRPr="004E1679">
        <w:t>b)</w:t>
      </w:r>
      <w:r w:rsidRPr="004E1679">
        <w:rPr>
          <w:spacing w:val="-14"/>
        </w:rPr>
        <w:t xml:space="preserve"> </w:t>
      </w:r>
      <w:r w:rsidRPr="004E1679">
        <w:t>seems</w:t>
      </w:r>
      <w:r w:rsidRPr="004E1679">
        <w:rPr>
          <w:spacing w:val="-14"/>
        </w:rPr>
        <w:t xml:space="preserve"> </w:t>
      </w:r>
      <w:r w:rsidRPr="004E1679">
        <w:t>phonotactically</w:t>
      </w:r>
      <w:r w:rsidRPr="004E1679">
        <w:rPr>
          <w:spacing w:val="-14"/>
        </w:rPr>
        <w:t xml:space="preserve"> </w:t>
      </w:r>
      <w:r w:rsidRPr="004E1679">
        <w:t>possible</w:t>
      </w:r>
      <w:r w:rsidRPr="004E1679">
        <w:rPr>
          <w:spacing w:val="-14"/>
        </w:rPr>
        <w:t xml:space="preserve"> </w:t>
      </w:r>
      <w:r w:rsidRPr="004E1679">
        <w:t>in</w:t>
      </w:r>
      <w:r w:rsidRPr="004E1679">
        <w:rPr>
          <w:spacing w:val="-15"/>
        </w:rPr>
        <w:t xml:space="preserve"> </w:t>
      </w:r>
      <w:r w:rsidRPr="004E1679">
        <w:t>the</w:t>
      </w:r>
      <w:r w:rsidRPr="004E1679">
        <w:rPr>
          <w:spacing w:val="-14"/>
        </w:rPr>
        <w:t xml:space="preserve"> </w:t>
      </w:r>
      <w:r w:rsidRPr="004E1679">
        <w:t>language,</w:t>
      </w:r>
      <w:r w:rsidRPr="004E1679">
        <w:rPr>
          <w:spacing w:val="-12"/>
        </w:rPr>
        <w:t xml:space="preserve"> </w:t>
      </w:r>
      <w:r w:rsidRPr="004E1679">
        <w:t>we</w:t>
      </w:r>
      <w:r w:rsidRPr="004E1679">
        <w:rPr>
          <w:spacing w:val="-15"/>
        </w:rPr>
        <w:t xml:space="preserve"> </w:t>
      </w:r>
      <w:r w:rsidRPr="004E1679">
        <w:t>note following</w:t>
      </w:r>
      <w:r w:rsidRPr="004E1679">
        <w:rPr>
          <w:spacing w:val="-5"/>
        </w:rPr>
        <w:t xml:space="preserve"> </w:t>
      </w:r>
      <w:hyperlink w:anchor="_bookmark67" w:history="1">
        <w:r w:rsidRPr="004E1679">
          <w:t>McCarthy</w:t>
        </w:r>
        <w:r w:rsidRPr="004E1679">
          <w:rPr>
            <w:spacing w:val="-6"/>
          </w:rPr>
          <w:t xml:space="preserve"> </w:t>
        </w:r>
        <w:r w:rsidRPr="004E1679">
          <w:t>and</w:t>
        </w:r>
        <w:r w:rsidRPr="004E1679">
          <w:rPr>
            <w:spacing w:val="-4"/>
          </w:rPr>
          <w:t xml:space="preserve"> </w:t>
        </w:r>
        <w:r w:rsidRPr="004E1679">
          <w:t>Prince</w:t>
        </w:r>
        <w:r w:rsidRPr="004E1679">
          <w:rPr>
            <w:spacing w:val="-5"/>
          </w:rPr>
          <w:t xml:space="preserve"> </w:t>
        </w:r>
      </w:hyperlink>
      <w:r w:rsidRPr="004E1679">
        <w:t>(</w:t>
      </w:r>
      <w:hyperlink w:anchor="_bookmark67" w:history="1">
        <w:r w:rsidRPr="004E1679">
          <w:t>1986</w:t>
        </w:r>
      </w:hyperlink>
      <w:r w:rsidRPr="004E1679">
        <w:t>)</w:t>
      </w:r>
      <w:r w:rsidRPr="004E1679">
        <w:rPr>
          <w:spacing w:val="-5"/>
        </w:rPr>
        <w:t xml:space="preserve"> </w:t>
      </w:r>
      <w:r w:rsidRPr="004E1679">
        <w:t>and</w:t>
      </w:r>
      <w:r w:rsidRPr="004E1679">
        <w:rPr>
          <w:spacing w:val="-5"/>
        </w:rPr>
        <w:t xml:space="preserve"> </w:t>
      </w:r>
      <w:hyperlink w:anchor="_bookmark60" w:history="1">
        <w:r w:rsidRPr="004E1679">
          <w:t>Downing</w:t>
        </w:r>
        <w:r w:rsidRPr="004E1679">
          <w:rPr>
            <w:spacing w:val="-5"/>
          </w:rPr>
          <w:t xml:space="preserve"> </w:t>
        </w:r>
      </w:hyperlink>
      <w:r w:rsidRPr="004E1679">
        <w:t>(</w:t>
      </w:r>
      <w:hyperlink w:anchor="_bookmark60" w:history="1">
        <w:r w:rsidRPr="004E1679">
          <w:t>2006</w:t>
        </w:r>
      </w:hyperlink>
      <w:r w:rsidRPr="004E1679">
        <w:t>)</w:t>
      </w:r>
      <w:r w:rsidRPr="004E1679">
        <w:rPr>
          <w:spacing w:val="-5"/>
        </w:rPr>
        <w:t xml:space="preserve"> </w:t>
      </w:r>
      <w:r w:rsidRPr="004E1679">
        <w:t>that</w:t>
      </w:r>
      <w:r w:rsidRPr="004E1679">
        <w:rPr>
          <w:spacing w:val="-5"/>
        </w:rPr>
        <w:t xml:space="preserve"> </w:t>
      </w:r>
      <w:r w:rsidRPr="004E1679">
        <w:t>a</w:t>
      </w:r>
      <w:r w:rsidRPr="004E1679">
        <w:rPr>
          <w:spacing w:val="-4"/>
        </w:rPr>
        <w:t xml:space="preserve"> </w:t>
      </w:r>
      <w:r w:rsidRPr="004E1679">
        <w:t>reduplicative</w:t>
      </w:r>
      <w:r w:rsidRPr="004E1679">
        <w:rPr>
          <w:spacing w:val="-5"/>
        </w:rPr>
        <w:t xml:space="preserve"> </w:t>
      </w:r>
      <w:r w:rsidRPr="004E1679">
        <w:t>boundary</w:t>
      </w:r>
      <w:r w:rsidRPr="004E1679">
        <w:rPr>
          <w:spacing w:val="-5"/>
        </w:rPr>
        <w:t xml:space="preserve"> </w:t>
      </w:r>
      <w:r w:rsidRPr="004E1679">
        <w:t>can have</w:t>
      </w:r>
      <w:r w:rsidRPr="004E1679">
        <w:rPr>
          <w:spacing w:val="-23"/>
        </w:rPr>
        <w:t xml:space="preserve"> </w:t>
      </w:r>
      <w:r w:rsidRPr="004E1679">
        <w:t>its</w:t>
      </w:r>
      <w:r w:rsidRPr="004E1679">
        <w:rPr>
          <w:spacing w:val="-21"/>
        </w:rPr>
        <w:t xml:space="preserve"> </w:t>
      </w:r>
      <w:r w:rsidRPr="004E1679">
        <w:t>own</w:t>
      </w:r>
      <w:r w:rsidRPr="004E1679">
        <w:rPr>
          <w:spacing w:val="-23"/>
        </w:rPr>
        <w:t xml:space="preserve"> </w:t>
      </w:r>
      <w:r w:rsidRPr="004E1679">
        <w:t>special</w:t>
      </w:r>
      <w:r w:rsidRPr="004E1679">
        <w:rPr>
          <w:spacing w:val="-21"/>
        </w:rPr>
        <w:t xml:space="preserve"> </w:t>
      </w:r>
      <w:r w:rsidRPr="004E1679">
        <w:t>properties</w:t>
      </w:r>
      <w:r w:rsidRPr="004E1679">
        <w:rPr>
          <w:spacing w:val="-22"/>
        </w:rPr>
        <w:t xml:space="preserve"> </w:t>
      </w:r>
      <w:r w:rsidRPr="004E1679">
        <w:t>different</w:t>
      </w:r>
      <w:r w:rsidRPr="004E1679">
        <w:rPr>
          <w:spacing w:val="-23"/>
        </w:rPr>
        <w:t xml:space="preserve"> </w:t>
      </w:r>
      <w:r w:rsidRPr="004E1679">
        <w:t>than</w:t>
      </w:r>
      <w:r w:rsidRPr="004E1679">
        <w:rPr>
          <w:spacing w:val="-21"/>
        </w:rPr>
        <w:t xml:space="preserve"> </w:t>
      </w:r>
      <w:r w:rsidRPr="004E1679">
        <w:t>a</w:t>
      </w:r>
      <w:r w:rsidRPr="004E1679">
        <w:rPr>
          <w:spacing w:val="-22"/>
        </w:rPr>
        <w:t xml:space="preserve"> </w:t>
      </w:r>
      <w:r w:rsidRPr="004E1679">
        <w:t>boundary</w:t>
      </w:r>
      <w:r w:rsidRPr="004E1679">
        <w:rPr>
          <w:spacing w:val="-22"/>
        </w:rPr>
        <w:t xml:space="preserve"> </w:t>
      </w:r>
      <w:r w:rsidRPr="004E1679">
        <w:t>between</w:t>
      </w:r>
      <w:r w:rsidRPr="004E1679">
        <w:rPr>
          <w:spacing w:val="-21"/>
        </w:rPr>
        <w:t xml:space="preserve"> </w:t>
      </w:r>
      <w:r w:rsidRPr="004E1679">
        <w:t>a</w:t>
      </w:r>
      <w:r w:rsidRPr="004E1679">
        <w:rPr>
          <w:spacing w:val="-22"/>
        </w:rPr>
        <w:t xml:space="preserve"> </w:t>
      </w:r>
      <w:r w:rsidRPr="004E1679">
        <w:t>stem</w:t>
      </w:r>
      <w:r w:rsidRPr="004E1679">
        <w:rPr>
          <w:spacing w:val="-21"/>
        </w:rPr>
        <w:t xml:space="preserve"> </w:t>
      </w:r>
      <w:r w:rsidRPr="004E1679">
        <w:t>(or</w:t>
      </w:r>
      <w:r w:rsidRPr="004E1679">
        <w:rPr>
          <w:spacing w:val="-22"/>
        </w:rPr>
        <w:t xml:space="preserve"> </w:t>
      </w:r>
      <w:r w:rsidRPr="004E1679">
        <w:t>root)</w:t>
      </w:r>
      <w:r w:rsidRPr="004E1679">
        <w:rPr>
          <w:spacing w:val="-22"/>
        </w:rPr>
        <w:t xml:space="preserve"> </w:t>
      </w:r>
      <w:r w:rsidRPr="004E1679">
        <w:t>and</w:t>
      </w:r>
      <w:r w:rsidRPr="004E1679">
        <w:rPr>
          <w:spacing w:val="-21"/>
        </w:rPr>
        <w:t xml:space="preserve"> </w:t>
      </w:r>
      <w:r w:rsidRPr="004E1679">
        <w:t>an</w:t>
      </w:r>
      <w:r w:rsidRPr="004E1679">
        <w:rPr>
          <w:spacing w:val="-22"/>
        </w:rPr>
        <w:t xml:space="preserve"> </w:t>
      </w:r>
      <w:r w:rsidRPr="004E1679">
        <w:t>affix.</w:t>
      </w:r>
      <w:r w:rsidRPr="004E1679">
        <w:rPr>
          <w:spacing w:val="4"/>
        </w:rPr>
        <w:t xml:space="preserve"> </w:t>
      </w:r>
      <w:r w:rsidRPr="004E1679">
        <w:t>In</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1"/>
      </w:pPr>
      <w:r w:rsidRPr="004E1679">
        <w:t>Eegimaa,</w:t>
      </w:r>
      <w:r w:rsidRPr="004E1679">
        <w:rPr>
          <w:spacing w:val="-15"/>
        </w:rPr>
        <w:t xml:space="preserve"> </w:t>
      </w:r>
      <w:r w:rsidRPr="004E1679">
        <w:t>re-syllabification</w:t>
      </w:r>
      <w:r w:rsidRPr="004E1679">
        <w:rPr>
          <w:spacing w:val="-17"/>
        </w:rPr>
        <w:t xml:space="preserve"> </w:t>
      </w:r>
      <w:r w:rsidRPr="004E1679">
        <w:t>typically</w:t>
      </w:r>
      <w:r w:rsidRPr="004E1679">
        <w:rPr>
          <w:spacing w:val="-16"/>
        </w:rPr>
        <w:t xml:space="preserve"> </w:t>
      </w:r>
      <w:r w:rsidRPr="004E1679">
        <w:t>applies</w:t>
      </w:r>
      <w:r w:rsidRPr="004E1679">
        <w:rPr>
          <w:spacing w:val="-17"/>
        </w:rPr>
        <w:t xml:space="preserve"> </w:t>
      </w:r>
      <w:r w:rsidRPr="004E1679">
        <w:t>when</w:t>
      </w:r>
      <w:r w:rsidRPr="004E1679">
        <w:rPr>
          <w:spacing w:val="-16"/>
        </w:rPr>
        <w:t xml:space="preserve"> </w:t>
      </w:r>
      <w:r w:rsidRPr="004E1679">
        <w:t>a</w:t>
      </w:r>
      <w:r w:rsidRPr="004E1679">
        <w:rPr>
          <w:spacing w:val="-17"/>
        </w:rPr>
        <w:t xml:space="preserve"> </w:t>
      </w:r>
      <w:r w:rsidRPr="004E1679">
        <w:t>vowel-initial</w:t>
      </w:r>
      <w:r w:rsidRPr="004E1679">
        <w:rPr>
          <w:spacing w:val="-16"/>
        </w:rPr>
        <w:t xml:space="preserve"> </w:t>
      </w:r>
      <w:r w:rsidRPr="004E1679">
        <w:t>suffix</w:t>
      </w:r>
      <w:r w:rsidRPr="004E1679">
        <w:rPr>
          <w:spacing w:val="-17"/>
        </w:rPr>
        <w:t xml:space="preserve"> </w:t>
      </w:r>
      <w:r w:rsidRPr="004E1679">
        <w:t>occurs</w:t>
      </w:r>
      <w:r w:rsidRPr="004E1679">
        <w:rPr>
          <w:spacing w:val="-16"/>
        </w:rPr>
        <w:t xml:space="preserve"> </w:t>
      </w:r>
      <w:r w:rsidRPr="004E1679">
        <w:t>after</w:t>
      </w:r>
      <w:r w:rsidRPr="004E1679">
        <w:rPr>
          <w:spacing w:val="-17"/>
        </w:rPr>
        <w:t xml:space="preserve"> </w:t>
      </w:r>
      <w:r w:rsidRPr="004E1679">
        <w:t>a</w:t>
      </w:r>
      <w:r w:rsidRPr="004E1679">
        <w:rPr>
          <w:spacing w:val="-16"/>
        </w:rPr>
        <w:t xml:space="preserve"> </w:t>
      </w:r>
      <w:r w:rsidRPr="004E1679">
        <w:t>root-final consonant, but as we see in (</w:t>
      </w:r>
      <w:hyperlink w:anchor="_bookmark33" w:history="1">
        <w:r w:rsidRPr="004E1679">
          <w:t>23</w:t>
        </w:r>
      </w:hyperlink>
      <w:r w:rsidRPr="004E1679">
        <w:t>), re-syllabification of a coda consonant over a reduplicative boundary is blocked. This observation may reflect the special boundary strength between the base</w:t>
      </w:r>
      <w:r w:rsidRPr="004E1679">
        <w:rPr>
          <w:spacing w:val="-15"/>
        </w:rPr>
        <w:t xml:space="preserve"> </w:t>
      </w:r>
      <w:r w:rsidRPr="004E1679">
        <w:t>and</w:t>
      </w:r>
      <w:r w:rsidRPr="004E1679">
        <w:rPr>
          <w:spacing w:val="-14"/>
        </w:rPr>
        <w:t xml:space="preserve"> </w:t>
      </w:r>
      <w:r w:rsidRPr="004E1679">
        <w:t>the</w:t>
      </w:r>
      <w:r w:rsidRPr="004E1679">
        <w:rPr>
          <w:spacing w:val="-14"/>
        </w:rPr>
        <w:t xml:space="preserve"> </w:t>
      </w:r>
      <w:r w:rsidRPr="004E1679">
        <w:t>reduplicative</w:t>
      </w:r>
      <w:r w:rsidRPr="004E1679">
        <w:rPr>
          <w:spacing w:val="-14"/>
        </w:rPr>
        <w:t xml:space="preserve"> </w:t>
      </w:r>
      <w:r w:rsidRPr="004E1679">
        <w:t>suffix;</w:t>
      </w:r>
      <w:r w:rsidRPr="004E1679">
        <w:rPr>
          <w:spacing w:val="-13"/>
        </w:rPr>
        <w:t xml:space="preserve"> </w:t>
      </w:r>
      <w:r w:rsidRPr="004E1679">
        <w:t>such</w:t>
      </w:r>
      <w:r w:rsidRPr="004E1679">
        <w:rPr>
          <w:spacing w:val="-14"/>
        </w:rPr>
        <w:t xml:space="preserve"> </w:t>
      </w:r>
      <w:r w:rsidRPr="004E1679">
        <w:t>has</w:t>
      </w:r>
      <w:r w:rsidRPr="004E1679">
        <w:rPr>
          <w:spacing w:val="-14"/>
        </w:rPr>
        <w:t xml:space="preserve"> </w:t>
      </w:r>
      <w:r w:rsidRPr="004E1679">
        <w:t>been</w:t>
      </w:r>
      <w:r w:rsidRPr="004E1679">
        <w:rPr>
          <w:spacing w:val="-14"/>
        </w:rPr>
        <w:t xml:space="preserve"> </w:t>
      </w:r>
      <w:r w:rsidRPr="004E1679">
        <w:t>noted</w:t>
      </w:r>
      <w:r w:rsidRPr="004E1679">
        <w:rPr>
          <w:spacing w:val="-15"/>
        </w:rPr>
        <w:t xml:space="preserve"> </w:t>
      </w:r>
      <w:r w:rsidRPr="004E1679">
        <w:t>in</w:t>
      </w:r>
      <w:r w:rsidRPr="004E1679">
        <w:rPr>
          <w:spacing w:val="-14"/>
        </w:rPr>
        <w:t xml:space="preserve"> </w:t>
      </w:r>
      <w:r w:rsidRPr="004E1679">
        <w:t>other</w:t>
      </w:r>
      <w:r w:rsidRPr="004E1679">
        <w:rPr>
          <w:spacing w:val="-14"/>
        </w:rPr>
        <w:t xml:space="preserve"> </w:t>
      </w:r>
      <w:r w:rsidRPr="004E1679">
        <w:t>languages</w:t>
      </w:r>
      <w:r w:rsidRPr="004E1679">
        <w:rPr>
          <w:spacing w:val="-14"/>
        </w:rPr>
        <w:t xml:space="preserve"> </w:t>
      </w:r>
      <w:r w:rsidRPr="004E1679">
        <w:t>(e.g.</w:t>
      </w:r>
      <w:r w:rsidRPr="004E1679">
        <w:rPr>
          <w:spacing w:val="6"/>
        </w:rPr>
        <w:t xml:space="preserve"> </w:t>
      </w:r>
      <w:hyperlink w:anchor="_bookmark60" w:history="1">
        <w:r w:rsidRPr="004E1679">
          <w:t>Downing</w:t>
        </w:r>
        <w:r w:rsidRPr="004E1679">
          <w:rPr>
            <w:spacing w:val="-14"/>
          </w:rPr>
          <w:t xml:space="preserve"> </w:t>
        </w:r>
      </w:hyperlink>
      <w:r w:rsidRPr="004E1679">
        <w:t>(</w:t>
      </w:r>
      <w:hyperlink w:anchor="_bookmark60" w:history="1">
        <w:r w:rsidRPr="004E1679">
          <w:t>2006</w:t>
        </w:r>
      </w:hyperlink>
      <w:r w:rsidRPr="004E1679">
        <w:t xml:space="preserve">); </w:t>
      </w:r>
      <w:hyperlink w:anchor="_bookmark67" w:history="1">
        <w:r w:rsidRPr="004E1679">
          <w:t>McCarthy</w:t>
        </w:r>
        <w:r w:rsidRPr="004E1679">
          <w:rPr>
            <w:spacing w:val="-24"/>
          </w:rPr>
          <w:t xml:space="preserve"> </w:t>
        </w:r>
        <w:r w:rsidRPr="004E1679">
          <w:t>and</w:t>
        </w:r>
        <w:r w:rsidRPr="004E1679">
          <w:rPr>
            <w:spacing w:val="-24"/>
          </w:rPr>
          <w:t xml:space="preserve"> </w:t>
        </w:r>
        <w:r w:rsidRPr="004E1679">
          <w:t>Prince</w:t>
        </w:r>
        <w:r w:rsidRPr="004E1679">
          <w:rPr>
            <w:spacing w:val="-23"/>
          </w:rPr>
          <w:t xml:space="preserve"> </w:t>
        </w:r>
      </w:hyperlink>
      <w:r w:rsidRPr="004E1679">
        <w:t>(</w:t>
      </w:r>
      <w:hyperlink w:anchor="_bookmark67" w:history="1">
        <w:r w:rsidRPr="004E1679">
          <w:t>1986</w:t>
        </w:r>
      </w:hyperlink>
      <w:r w:rsidRPr="004E1679">
        <w:t>)).</w:t>
      </w:r>
      <w:r w:rsidRPr="004E1679">
        <w:rPr>
          <w:spacing w:val="-1"/>
        </w:rPr>
        <w:t xml:space="preserve"> </w:t>
      </w:r>
      <w:r w:rsidRPr="004E1679">
        <w:t>Consequently,</w:t>
      </w:r>
      <w:r w:rsidRPr="004E1679">
        <w:rPr>
          <w:spacing w:val="-21"/>
        </w:rPr>
        <w:t xml:space="preserve"> </w:t>
      </w:r>
      <w:r w:rsidRPr="004E1679">
        <w:t>the</w:t>
      </w:r>
      <w:r w:rsidRPr="004E1679">
        <w:rPr>
          <w:spacing w:val="-24"/>
        </w:rPr>
        <w:t xml:space="preserve"> </w:t>
      </w:r>
      <w:r w:rsidRPr="004E1679">
        <w:t>base-final</w:t>
      </w:r>
      <w:r w:rsidRPr="004E1679">
        <w:rPr>
          <w:spacing w:val="-23"/>
        </w:rPr>
        <w:t xml:space="preserve"> </w:t>
      </w:r>
      <w:r w:rsidRPr="004E1679">
        <w:t>voiceless</w:t>
      </w:r>
      <w:r w:rsidRPr="004E1679">
        <w:rPr>
          <w:spacing w:val="-24"/>
        </w:rPr>
        <w:t xml:space="preserve"> </w:t>
      </w:r>
      <w:r w:rsidRPr="004E1679">
        <w:t>obstruent</w:t>
      </w:r>
      <w:r w:rsidRPr="004E1679">
        <w:rPr>
          <w:spacing w:val="-24"/>
        </w:rPr>
        <w:t xml:space="preserve"> </w:t>
      </w:r>
      <w:r w:rsidRPr="004E1679">
        <w:t>deletes</w:t>
      </w:r>
      <w:r w:rsidRPr="004E1679">
        <w:rPr>
          <w:spacing w:val="-23"/>
        </w:rPr>
        <w:t xml:space="preserve"> </w:t>
      </w:r>
      <w:r w:rsidRPr="004E1679">
        <w:t>as</w:t>
      </w:r>
      <w:r w:rsidRPr="004E1679">
        <w:rPr>
          <w:spacing w:val="-24"/>
        </w:rPr>
        <w:t xml:space="preserve"> </w:t>
      </w:r>
      <w:r w:rsidRPr="004E1679">
        <w:t>shown by</w:t>
      </w:r>
      <w:r w:rsidRPr="004E1679">
        <w:rPr>
          <w:spacing w:val="-23"/>
        </w:rPr>
        <w:t xml:space="preserve"> </w:t>
      </w:r>
      <w:r w:rsidRPr="004E1679">
        <w:t>the</w:t>
      </w:r>
      <w:r w:rsidRPr="004E1679">
        <w:rPr>
          <w:spacing w:val="-23"/>
        </w:rPr>
        <w:t xml:space="preserve"> </w:t>
      </w:r>
      <w:r w:rsidRPr="004E1679">
        <w:t>output</w:t>
      </w:r>
      <w:r w:rsidRPr="004E1679">
        <w:rPr>
          <w:spacing w:val="-22"/>
        </w:rPr>
        <w:t xml:space="preserve"> </w:t>
      </w:r>
      <w:r w:rsidRPr="004E1679">
        <w:t>form</w:t>
      </w:r>
      <w:r w:rsidRPr="004E1679">
        <w:rPr>
          <w:spacing w:val="-23"/>
        </w:rPr>
        <w:t xml:space="preserve"> </w:t>
      </w:r>
      <w:r w:rsidRPr="004E1679">
        <w:t>in</w:t>
      </w:r>
      <w:r w:rsidRPr="004E1679">
        <w:rPr>
          <w:spacing w:val="-23"/>
        </w:rPr>
        <w:t xml:space="preserve"> </w:t>
      </w:r>
      <w:r w:rsidRPr="004E1679">
        <w:t>(</w:t>
      </w:r>
      <w:hyperlink w:anchor="_bookmark33" w:history="1">
        <w:r w:rsidRPr="004E1679">
          <w:t>23</w:t>
        </w:r>
      </w:hyperlink>
      <w:r w:rsidRPr="004E1679">
        <w:t>c),</w:t>
      </w:r>
      <w:r w:rsidRPr="004E1679">
        <w:rPr>
          <w:spacing w:val="-19"/>
        </w:rPr>
        <w:t xml:space="preserve"> </w:t>
      </w:r>
      <w:r w:rsidRPr="004E1679">
        <w:t>resulting</w:t>
      </w:r>
      <w:r w:rsidRPr="004E1679">
        <w:rPr>
          <w:spacing w:val="-22"/>
        </w:rPr>
        <w:t xml:space="preserve"> </w:t>
      </w:r>
      <w:r w:rsidRPr="004E1679">
        <w:t>in</w:t>
      </w:r>
      <w:r w:rsidRPr="004E1679">
        <w:rPr>
          <w:spacing w:val="-23"/>
        </w:rPr>
        <w:t xml:space="preserve"> </w:t>
      </w:r>
      <w:r w:rsidRPr="004E1679">
        <w:t>hiatus.</w:t>
      </w:r>
      <w:r w:rsidRPr="004E1679">
        <w:rPr>
          <w:spacing w:val="4"/>
        </w:rPr>
        <w:t xml:space="preserve"> </w:t>
      </w:r>
      <w:r w:rsidRPr="004E1679">
        <w:t>The</w:t>
      </w:r>
      <w:r w:rsidRPr="004E1679">
        <w:rPr>
          <w:spacing w:val="-23"/>
        </w:rPr>
        <w:t xml:space="preserve"> </w:t>
      </w:r>
      <w:r w:rsidRPr="004E1679">
        <w:t>syllabification</w:t>
      </w:r>
      <w:r w:rsidRPr="004E1679">
        <w:rPr>
          <w:spacing w:val="-23"/>
        </w:rPr>
        <w:t xml:space="preserve"> </w:t>
      </w:r>
      <w:r w:rsidRPr="004E1679">
        <w:t>of</w:t>
      </w:r>
      <w:r w:rsidRPr="004E1679">
        <w:rPr>
          <w:spacing w:val="-22"/>
        </w:rPr>
        <w:t xml:space="preserve"> </w:t>
      </w:r>
      <w:r w:rsidRPr="004E1679">
        <w:t>the</w:t>
      </w:r>
      <w:r w:rsidRPr="004E1679">
        <w:rPr>
          <w:spacing w:val="-23"/>
        </w:rPr>
        <w:t xml:space="preserve"> </w:t>
      </w:r>
      <w:r w:rsidRPr="004E1679">
        <w:t>attested</w:t>
      </w:r>
      <w:r w:rsidRPr="004E1679">
        <w:rPr>
          <w:spacing w:val="-23"/>
        </w:rPr>
        <w:t xml:space="preserve"> </w:t>
      </w:r>
      <w:r w:rsidRPr="004E1679">
        <w:t>output</w:t>
      </w:r>
      <w:r w:rsidRPr="004E1679">
        <w:rPr>
          <w:spacing w:val="-22"/>
        </w:rPr>
        <w:t xml:space="preserve"> </w:t>
      </w:r>
      <w:r w:rsidRPr="004E1679">
        <w:t>is</w:t>
      </w:r>
      <w:r w:rsidRPr="004E1679">
        <w:rPr>
          <w:spacing w:val="-23"/>
        </w:rPr>
        <w:t xml:space="preserve"> </w:t>
      </w:r>
      <w:r w:rsidRPr="004E1679">
        <w:t>shown in detail in (</w:t>
      </w:r>
      <w:hyperlink w:anchor="_bookmark34" w:history="1">
        <w:r w:rsidRPr="004E1679">
          <w:t>24</w:t>
        </w:r>
      </w:hyperlink>
      <w:r w:rsidRPr="004E1679">
        <w:t>) and</w:t>
      </w:r>
      <w:r w:rsidRPr="004E1679">
        <w:rPr>
          <w:spacing w:val="-6"/>
        </w:rPr>
        <w:t xml:space="preserve"> </w:t>
      </w:r>
      <w:r w:rsidRPr="004E1679">
        <w:t>(</w:t>
      </w:r>
      <w:hyperlink w:anchor="_bookmark35" w:history="1">
        <w:r w:rsidRPr="004E1679">
          <w:t>25</w:t>
        </w:r>
      </w:hyperlink>
      <w:r w:rsidRPr="004E1679">
        <w:t>).</w:t>
      </w:r>
    </w:p>
    <w:p w:rsidR="00E90EB4" w:rsidRPr="004E1679" w:rsidRDefault="005652A4" w:rsidP="00B846AD">
      <w:pPr>
        <w:pStyle w:val="Paragraphedeliste"/>
        <w:numPr>
          <w:ilvl w:val="1"/>
          <w:numId w:val="4"/>
        </w:numPr>
        <w:tabs>
          <w:tab w:val="left" w:pos="1114"/>
          <w:tab w:val="left" w:pos="1116"/>
        </w:tabs>
        <w:spacing w:before="146"/>
        <w:jc w:val="left"/>
      </w:pPr>
      <w:bookmarkStart w:id="45" w:name="_bookmark34"/>
      <w:bookmarkEnd w:id="45"/>
      <w:r w:rsidRPr="004E1679">
        <w:t>Moraic analysis of</w:t>
      </w:r>
      <w:r w:rsidRPr="004E1679">
        <w:rPr>
          <w:spacing w:val="-4"/>
        </w:rPr>
        <w:t xml:space="preserve"> </w:t>
      </w:r>
      <w:r w:rsidRPr="004E1679">
        <w:t>(</w:t>
      </w:r>
      <w:hyperlink w:anchor="_bookmark32" w:history="1">
        <w:r w:rsidRPr="004E1679">
          <w:t>22</w:t>
        </w:r>
      </w:hyperlink>
      <w:r w:rsidRPr="004E1679">
        <w:t>a)</w:t>
      </w:r>
    </w:p>
    <w:p w:rsidR="00E90EB4" w:rsidRPr="004E1679" w:rsidRDefault="005652A4" w:rsidP="00B846AD">
      <w:pPr>
        <w:pStyle w:val="Corpsdetexte"/>
        <w:tabs>
          <w:tab w:val="left" w:pos="2638"/>
          <w:tab w:val="left" w:pos="4473"/>
        </w:tabs>
        <w:spacing w:before="95" w:line="293" w:lineRule="exact"/>
        <w:ind w:left="1494"/>
      </w:pPr>
      <w:r w:rsidRPr="004E1679">
        <w:rPr>
          <w:spacing w:val="-3"/>
          <w:w w:val="105"/>
        </w:rPr>
        <w:t>Root</w:t>
      </w:r>
      <w:r w:rsidRPr="004E1679">
        <w:rPr>
          <w:spacing w:val="-3"/>
          <w:w w:val="105"/>
        </w:rPr>
        <w:tab/>
      </w:r>
      <w:r w:rsidRPr="004E1679">
        <w:rPr>
          <w:w w:val="105"/>
        </w:rPr>
        <w:t>Faithful</w:t>
      </w:r>
      <w:r w:rsidRPr="004E1679">
        <w:rPr>
          <w:spacing w:val="-6"/>
          <w:w w:val="105"/>
        </w:rPr>
        <w:t xml:space="preserve"> </w:t>
      </w:r>
      <w:r w:rsidR="004E1679" w:rsidRPr="004E1679">
        <w:rPr>
          <w:smallCaps/>
          <w:w w:val="105"/>
        </w:rPr>
        <w:t>Red</w:t>
      </w:r>
      <w:r w:rsidRPr="004E1679">
        <w:rPr>
          <w:w w:val="105"/>
        </w:rPr>
        <w:tab/>
        <w:t>Output</w:t>
      </w:r>
    </w:p>
    <w:p w:rsidR="00E90EB4" w:rsidRPr="004E1679" w:rsidRDefault="00D74142" w:rsidP="00B846AD">
      <w:pPr>
        <w:tabs>
          <w:tab w:val="left" w:pos="2529"/>
          <w:tab w:val="left" w:pos="3402"/>
          <w:tab w:val="left" w:pos="4303"/>
          <w:tab w:val="left" w:pos="4739"/>
        </w:tabs>
        <w:spacing w:line="228" w:lineRule="exact"/>
        <w:ind w:left="1295"/>
        <w:rPr>
          <w:sz w:val="16"/>
        </w:rPr>
      </w:pPr>
      <w:r>
        <w:rPr>
          <w:noProof/>
        </w:rPr>
        <mc:AlternateContent>
          <mc:Choice Requires="wps">
            <w:drawing>
              <wp:anchor distT="0" distB="0" distL="114300" distR="114300" simplePos="0" relativeHeight="251642880" behindDoc="0" locked="0" layoutInCell="1" allowOverlap="1">
                <wp:simplePos x="0" y="0"/>
                <wp:positionH relativeFrom="page">
                  <wp:posOffset>1883410</wp:posOffset>
                </wp:positionH>
                <wp:positionV relativeFrom="paragraph">
                  <wp:posOffset>323215</wp:posOffset>
                </wp:positionV>
                <wp:extent cx="0" cy="0"/>
                <wp:effectExtent l="6985" t="198120" r="12065" b="199390"/>
                <wp:wrapNone/>
                <wp:docPr id="4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A4DA1" id="Line 8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3pt,25.45pt" to="148.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page">
                  <wp:posOffset>2667000</wp:posOffset>
                </wp:positionH>
                <wp:positionV relativeFrom="paragraph">
                  <wp:posOffset>323215</wp:posOffset>
                </wp:positionV>
                <wp:extent cx="0" cy="0"/>
                <wp:effectExtent l="9525" t="198120" r="9525" b="199390"/>
                <wp:wrapNone/>
                <wp:docPr id="4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D90AE" id="Line 8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pt,25.45pt" to="210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" strokeweight=".28117mm">
                <w10:wrap anchorx="page"/>
              </v:lin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page">
                  <wp:posOffset>3221355</wp:posOffset>
                </wp:positionH>
                <wp:positionV relativeFrom="paragraph">
                  <wp:posOffset>323215</wp:posOffset>
                </wp:positionV>
                <wp:extent cx="0" cy="0"/>
                <wp:effectExtent l="11430" t="198120" r="7620" b="199390"/>
                <wp:wrapNone/>
                <wp:docPr id="4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F8E85" id="Line 8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65pt,25.45pt" to="253.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page">
                  <wp:posOffset>3793490</wp:posOffset>
                </wp:positionH>
                <wp:positionV relativeFrom="paragraph">
                  <wp:posOffset>323215</wp:posOffset>
                </wp:positionV>
                <wp:extent cx="0" cy="0"/>
                <wp:effectExtent l="12065" t="198120" r="6985" b="199390"/>
                <wp:wrapNone/>
                <wp:docPr id="4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B0332" id="Line 80"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7pt,25.45pt" to="298.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page">
                  <wp:posOffset>4070985</wp:posOffset>
                </wp:positionH>
                <wp:positionV relativeFrom="paragraph">
                  <wp:posOffset>323215</wp:posOffset>
                </wp:positionV>
                <wp:extent cx="0" cy="0"/>
                <wp:effectExtent l="13335" t="198120" r="5715" b="199390"/>
                <wp:wrapNone/>
                <wp:docPr id="4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5F151" id="Line 7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5pt,25.45pt" to="320.5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VVPDQIAACUEAAAOAAAAZHJzL2Uyb0RvYy54bWysU8GO2yAQvVfqPyDuie3UzS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" strokeweight=".28117mm">
                <w10:wrap anchorx="page"/>
              </v:line>
            </w:pict>
          </mc:Fallback>
        </mc:AlternateContent>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r w:rsidR="005652A4" w:rsidRPr="004E1679">
        <w:rPr>
          <w:position w:val="-2"/>
          <w:sz w:val="16"/>
        </w:rPr>
        <w:tab/>
      </w:r>
      <w:r w:rsidR="005652A4" w:rsidRPr="004E1679">
        <w:rPr>
          <w:i/>
        </w:rPr>
        <w:t>µ</w:t>
      </w:r>
      <w:r w:rsidR="005652A4" w:rsidRPr="004E1679">
        <w:rPr>
          <w:position w:val="-2"/>
          <w:sz w:val="16"/>
        </w:rPr>
        <w:t>v</w:t>
      </w: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87"/>
          <w:tab w:val="left" w:pos="2469"/>
          <w:tab w:val="left" w:pos="3022"/>
          <w:tab w:val="left" w:pos="3464"/>
          <w:tab w:val="left" w:pos="3894"/>
          <w:tab w:val="left" w:pos="4365"/>
          <w:tab w:val="left" w:pos="4802"/>
          <w:tab w:val="left" w:pos="5232"/>
        </w:tabs>
        <w:spacing w:before="89"/>
        <w:ind w:left="1234"/>
      </w:pPr>
      <w:r w:rsidRPr="004E1679">
        <w:t>/</w:t>
      </w:r>
      <w:r w:rsidRPr="004E1679">
        <w:rPr>
          <w:spacing w:val="6"/>
        </w:rPr>
        <w:t xml:space="preserve"> </w:t>
      </w:r>
      <w:proofErr w:type="gramStart"/>
      <w:r w:rsidRPr="004E1679">
        <w:t>a</w:t>
      </w:r>
      <w:proofErr w:type="gramEnd"/>
      <w:r w:rsidRPr="004E1679">
        <w:tab/>
        <w:t>p/</w:t>
      </w:r>
      <w:r w:rsidRPr="004E1679">
        <w:rPr>
          <w:spacing w:val="-2"/>
        </w:rPr>
        <w:t xml:space="preserve"> </w:t>
      </w:r>
      <w:r w:rsidRPr="004E1679">
        <w:rPr>
          <w:i/>
        </w:rPr>
        <w:t>→</w:t>
      </w:r>
      <w:r w:rsidRPr="004E1679">
        <w:rPr>
          <w:i/>
        </w:rPr>
        <w:tab/>
      </w:r>
      <w:r w:rsidRPr="004E1679">
        <w:t>/</w:t>
      </w:r>
      <w:r w:rsidRPr="004E1679">
        <w:rPr>
          <w:spacing w:val="7"/>
        </w:rPr>
        <w:t xml:space="preserve"> </w:t>
      </w:r>
      <w:r w:rsidRPr="004E1679">
        <w:t>a</w:t>
      </w:r>
      <w:r w:rsidRPr="004E1679">
        <w:tab/>
        <w:t>p</w:t>
      </w:r>
      <w:r w:rsidRPr="004E1679">
        <w:tab/>
        <w:t>a</w:t>
      </w:r>
      <w:r w:rsidRPr="004E1679">
        <w:tab/>
        <w:t>p/</w:t>
      </w:r>
      <w:r w:rsidRPr="004E1679">
        <w:tab/>
        <w:t>a</w:t>
      </w:r>
      <w:r w:rsidRPr="004E1679">
        <w:tab/>
        <w:t>a</w:t>
      </w:r>
      <w:r w:rsidRPr="004E1679">
        <w:tab/>
        <w:t>p</w:t>
      </w:r>
    </w:p>
    <w:p w:rsidR="00E90EB4" w:rsidRPr="004E1679" w:rsidRDefault="005652A4" w:rsidP="00B846AD">
      <w:pPr>
        <w:pStyle w:val="Paragraphedeliste"/>
        <w:numPr>
          <w:ilvl w:val="1"/>
          <w:numId w:val="4"/>
        </w:numPr>
        <w:tabs>
          <w:tab w:val="left" w:pos="1114"/>
          <w:tab w:val="left" w:pos="1116"/>
        </w:tabs>
        <w:spacing w:before="239" w:line="203" w:lineRule="exact"/>
        <w:jc w:val="left"/>
      </w:pPr>
      <w:bookmarkStart w:id="46" w:name="_bookmark35"/>
      <w:bookmarkEnd w:id="46"/>
      <w:r w:rsidRPr="004E1679">
        <w:t>Syllabic Analysis of</w:t>
      </w:r>
      <w:r w:rsidRPr="004E1679">
        <w:rPr>
          <w:spacing w:val="-4"/>
        </w:rPr>
        <w:t xml:space="preserve"> </w:t>
      </w:r>
      <w:hyperlink w:anchor="_bookmark32" w:history="1">
        <w:r w:rsidRPr="004E1679">
          <w:t>(22</w:t>
        </w:r>
      </w:hyperlink>
      <w:r w:rsidRPr="004E1679">
        <w:t>a)</w:t>
      </w:r>
    </w:p>
    <w:p w:rsidR="00E90EB4" w:rsidRDefault="00E90EB4" w:rsidP="00B846AD">
      <w:pPr>
        <w:pStyle w:val="Corpsdetexte"/>
        <w:spacing w:before="4"/>
        <w:rPr>
          <w:sz w:val="13"/>
        </w:rPr>
      </w:pPr>
    </w:p>
    <w:tbl>
      <w:tblPr>
        <w:tblStyle w:val="Grilledutableau"/>
        <w:tblW w:w="0" w:type="auto"/>
        <w:tblInd w:w="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222"/>
        <w:gridCol w:w="222"/>
      </w:tblGrid>
      <w:tr w:rsidR="00042DE3" w:rsidRPr="00042DE3" w:rsidTr="00F07B2C">
        <w:tc>
          <w:tcPr>
            <w:tcW w:w="0" w:type="auto"/>
            <w:gridSpan w:val="2"/>
            <w:vAlign w:val="bottom"/>
          </w:tcPr>
          <w:p w:rsidR="00042DE3" w:rsidRPr="00042DE3" w:rsidRDefault="00042DE3" w:rsidP="00F07B2C">
            <w:pPr>
              <w:pStyle w:val="Corpsdetexte"/>
              <w:spacing w:before="4"/>
              <w:jc w:val="center"/>
            </w:pPr>
            <w:r w:rsidRPr="00042DE3">
              <w:t>σ</w:t>
            </w:r>
          </w:p>
        </w:tc>
        <w:tc>
          <w:tcPr>
            <w:tcW w:w="0" w:type="auto"/>
            <w:vAlign w:val="bottom"/>
          </w:tcPr>
          <w:p w:rsidR="00042DE3" w:rsidRPr="00042DE3" w:rsidRDefault="00042DE3" w:rsidP="00F07B2C">
            <w:pPr>
              <w:pStyle w:val="Corpsdetexte"/>
              <w:spacing w:before="4"/>
              <w:jc w:val="center"/>
            </w:pPr>
          </w:p>
        </w:tc>
        <w:tc>
          <w:tcPr>
            <w:tcW w:w="0" w:type="auto"/>
            <w:vAlign w:val="bottom"/>
          </w:tcPr>
          <w:p w:rsidR="00042DE3" w:rsidRPr="00042DE3" w:rsidRDefault="00042DE3" w:rsidP="00F07B2C">
            <w:pPr>
              <w:pStyle w:val="Corpsdetexte"/>
              <w:spacing w:before="4"/>
              <w:jc w:val="center"/>
            </w:pPr>
          </w:p>
        </w:tc>
        <w:tc>
          <w:tcPr>
            <w:tcW w:w="0" w:type="auto"/>
            <w:gridSpan w:val="2"/>
            <w:vAlign w:val="bottom"/>
          </w:tcPr>
          <w:p w:rsidR="00042DE3" w:rsidRPr="00042DE3" w:rsidRDefault="00042DE3" w:rsidP="00F07B2C">
            <w:pPr>
              <w:pStyle w:val="Corpsdetexte"/>
              <w:spacing w:before="4"/>
              <w:jc w:val="center"/>
            </w:pPr>
            <w:r w:rsidRPr="00042DE3">
              <w:t>σ</w:t>
            </w:r>
          </w:p>
        </w:tc>
      </w:tr>
      <w:tr w:rsidR="00042DE3" w:rsidRPr="00042DE3" w:rsidTr="00F07B2C">
        <w:trPr>
          <w:trHeight w:val="109"/>
        </w:trPr>
        <w:tc>
          <w:tcPr>
            <w:tcW w:w="0" w:type="auto"/>
            <w:tcBorders>
              <w:right w:val="single" w:sz="8" w:space="0" w:color="000000"/>
            </w:tcBorders>
            <w:vAlign w:val="bottom"/>
          </w:tcPr>
          <w:p w:rsidR="00042DE3" w:rsidRPr="00042DE3" w:rsidRDefault="00042DE3" w:rsidP="00F07B2C">
            <w:pPr>
              <w:pStyle w:val="Corpsdetexte"/>
              <w:spacing w:before="4"/>
              <w:jc w:val="center"/>
            </w:pPr>
          </w:p>
        </w:tc>
        <w:tc>
          <w:tcPr>
            <w:tcW w:w="0" w:type="auto"/>
            <w:tcBorders>
              <w:left w:val="single" w:sz="8" w:space="0" w:color="000000"/>
            </w:tcBorders>
            <w:vAlign w:val="bottom"/>
          </w:tcPr>
          <w:p w:rsidR="00042DE3" w:rsidRPr="00042DE3" w:rsidRDefault="00042DE3" w:rsidP="00F07B2C">
            <w:pPr>
              <w:pStyle w:val="Corpsdetexte"/>
              <w:spacing w:before="4"/>
              <w:jc w:val="center"/>
            </w:pPr>
          </w:p>
        </w:tc>
        <w:tc>
          <w:tcPr>
            <w:tcW w:w="0" w:type="auto"/>
            <w:vAlign w:val="bottom"/>
          </w:tcPr>
          <w:p w:rsidR="00042DE3" w:rsidRPr="00042DE3" w:rsidRDefault="00042DE3" w:rsidP="00F07B2C">
            <w:pPr>
              <w:pStyle w:val="Corpsdetexte"/>
              <w:spacing w:before="4"/>
              <w:jc w:val="center"/>
            </w:pPr>
          </w:p>
        </w:tc>
        <w:tc>
          <w:tcPr>
            <w:tcW w:w="0" w:type="auto"/>
            <w:gridSpan w:val="2"/>
            <w:tcBorders>
              <w:right w:val="single" w:sz="8" w:space="0" w:color="000000"/>
              <w:tr2bl w:val="single" w:sz="8" w:space="0" w:color="000000"/>
            </w:tcBorders>
            <w:vAlign w:val="bottom"/>
          </w:tcPr>
          <w:p w:rsidR="00042DE3" w:rsidRPr="00042DE3" w:rsidRDefault="00042DE3" w:rsidP="00F07B2C">
            <w:pPr>
              <w:pStyle w:val="Corpsdetexte"/>
              <w:spacing w:before="4"/>
              <w:jc w:val="center"/>
            </w:pPr>
          </w:p>
        </w:tc>
        <w:tc>
          <w:tcPr>
            <w:tcW w:w="0" w:type="auto"/>
            <w:tcBorders>
              <w:left w:val="single" w:sz="8" w:space="0" w:color="000000"/>
            </w:tcBorders>
            <w:vAlign w:val="bottom"/>
          </w:tcPr>
          <w:p w:rsidR="00042DE3" w:rsidRPr="00042DE3" w:rsidRDefault="00042DE3" w:rsidP="00F07B2C">
            <w:pPr>
              <w:pStyle w:val="Corpsdetexte"/>
              <w:spacing w:before="4"/>
              <w:jc w:val="center"/>
            </w:pPr>
          </w:p>
        </w:tc>
      </w:tr>
      <w:tr w:rsidR="00042DE3" w:rsidRPr="00042DE3" w:rsidTr="00F07B2C">
        <w:tc>
          <w:tcPr>
            <w:tcW w:w="0" w:type="auto"/>
            <w:gridSpan w:val="2"/>
            <w:vAlign w:val="bottom"/>
          </w:tcPr>
          <w:p w:rsidR="00042DE3" w:rsidRPr="00042DE3" w:rsidRDefault="00042DE3" w:rsidP="00F07B2C">
            <w:pPr>
              <w:pStyle w:val="Corpsdetexte"/>
              <w:spacing w:before="4"/>
              <w:jc w:val="center"/>
            </w:pPr>
            <w:r w:rsidRPr="00042DE3">
              <w:t>µ</w:t>
            </w:r>
          </w:p>
        </w:tc>
        <w:tc>
          <w:tcPr>
            <w:tcW w:w="0" w:type="auto"/>
            <w:gridSpan w:val="2"/>
            <w:vAlign w:val="bottom"/>
          </w:tcPr>
          <w:p w:rsidR="00042DE3" w:rsidRPr="00042DE3" w:rsidRDefault="00042DE3" w:rsidP="00F07B2C">
            <w:pPr>
              <w:pStyle w:val="Corpsdetexte"/>
              <w:spacing w:before="4"/>
              <w:jc w:val="center"/>
            </w:pPr>
            <w:r w:rsidRPr="00042DE3">
              <w:t>µ</w:t>
            </w:r>
          </w:p>
        </w:tc>
        <w:tc>
          <w:tcPr>
            <w:tcW w:w="0" w:type="auto"/>
            <w:tcBorders>
              <w:right w:val="single" w:sz="8" w:space="0" w:color="000000"/>
            </w:tcBorders>
            <w:vAlign w:val="bottom"/>
          </w:tcPr>
          <w:p w:rsidR="00042DE3" w:rsidRPr="00042DE3" w:rsidRDefault="00042DE3" w:rsidP="00F07B2C">
            <w:pPr>
              <w:pStyle w:val="Corpsdetexte"/>
              <w:spacing w:before="4"/>
              <w:jc w:val="center"/>
            </w:pPr>
          </w:p>
        </w:tc>
        <w:tc>
          <w:tcPr>
            <w:tcW w:w="0" w:type="auto"/>
            <w:tcBorders>
              <w:left w:val="single" w:sz="8" w:space="0" w:color="000000"/>
            </w:tcBorders>
            <w:vAlign w:val="bottom"/>
          </w:tcPr>
          <w:p w:rsidR="00042DE3" w:rsidRPr="00042DE3" w:rsidRDefault="00042DE3" w:rsidP="00F07B2C">
            <w:pPr>
              <w:pStyle w:val="Corpsdetexte"/>
              <w:spacing w:before="4"/>
              <w:jc w:val="center"/>
            </w:pPr>
          </w:p>
        </w:tc>
      </w:tr>
      <w:tr w:rsidR="00042DE3" w:rsidRPr="00042DE3" w:rsidTr="00F07B2C">
        <w:trPr>
          <w:trHeight w:val="136"/>
        </w:trPr>
        <w:tc>
          <w:tcPr>
            <w:tcW w:w="0" w:type="auto"/>
            <w:tcBorders>
              <w:right w:val="single" w:sz="8" w:space="0" w:color="000000"/>
            </w:tcBorders>
            <w:vAlign w:val="bottom"/>
          </w:tcPr>
          <w:p w:rsidR="00042DE3" w:rsidRPr="00042DE3" w:rsidRDefault="00042DE3" w:rsidP="00F07B2C">
            <w:pPr>
              <w:pStyle w:val="Corpsdetexte"/>
              <w:spacing w:before="4"/>
              <w:jc w:val="center"/>
            </w:pPr>
          </w:p>
        </w:tc>
        <w:tc>
          <w:tcPr>
            <w:tcW w:w="0" w:type="auto"/>
            <w:tcBorders>
              <w:left w:val="single" w:sz="8" w:space="0" w:color="000000"/>
            </w:tcBorders>
            <w:vAlign w:val="bottom"/>
          </w:tcPr>
          <w:p w:rsidR="00042DE3" w:rsidRPr="00042DE3" w:rsidRDefault="00042DE3" w:rsidP="00F07B2C">
            <w:pPr>
              <w:pStyle w:val="Corpsdetexte"/>
              <w:spacing w:before="4"/>
              <w:jc w:val="center"/>
            </w:pPr>
          </w:p>
        </w:tc>
        <w:tc>
          <w:tcPr>
            <w:tcW w:w="0" w:type="auto"/>
            <w:tcBorders>
              <w:right w:val="single" w:sz="8" w:space="0" w:color="000000"/>
            </w:tcBorders>
            <w:vAlign w:val="bottom"/>
          </w:tcPr>
          <w:p w:rsidR="00042DE3" w:rsidRPr="00042DE3" w:rsidRDefault="00042DE3" w:rsidP="00F07B2C">
            <w:pPr>
              <w:pStyle w:val="Corpsdetexte"/>
              <w:spacing w:before="4"/>
              <w:jc w:val="center"/>
            </w:pPr>
          </w:p>
        </w:tc>
        <w:tc>
          <w:tcPr>
            <w:tcW w:w="0" w:type="auto"/>
            <w:tcBorders>
              <w:left w:val="single" w:sz="8" w:space="0" w:color="000000"/>
            </w:tcBorders>
            <w:vAlign w:val="bottom"/>
          </w:tcPr>
          <w:p w:rsidR="00042DE3" w:rsidRPr="00042DE3" w:rsidRDefault="00042DE3" w:rsidP="00F07B2C">
            <w:pPr>
              <w:pStyle w:val="Corpsdetexte"/>
              <w:spacing w:before="4"/>
              <w:jc w:val="center"/>
            </w:pPr>
          </w:p>
        </w:tc>
        <w:tc>
          <w:tcPr>
            <w:tcW w:w="0" w:type="auto"/>
            <w:tcBorders>
              <w:right w:val="single" w:sz="8" w:space="0" w:color="000000"/>
            </w:tcBorders>
            <w:vAlign w:val="bottom"/>
          </w:tcPr>
          <w:p w:rsidR="00042DE3" w:rsidRPr="00042DE3" w:rsidRDefault="00042DE3" w:rsidP="00F07B2C">
            <w:pPr>
              <w:pStyle w:val="Corpsdetexte"/>
              <w:spacing w:before="4"/>
              <w:jc w:val="center"/>
            </w:pPr>
          </w:p>
        </w:tc>
        <w:tc>
          <w:tcPr>
            <w:tcW w:w="0" w:type="auto"/>
            <w:tcBorders>
              <w:left w:val="single" w:sz="8" w:space="0" w:color="000000"/>
            </w:tcBorders>
            <w:vAlign w:val="bottom"/>
          </w:tcPr>
          <w:p w:rsidR="00042DE3" w:rsidRPr="00042DE3" w:rsidRDefault="00042DE3" w:rsidP="00F07B2C">
            <w:pPr>
              <w:pStyle w:val="Corpsdetexte"/>
              <w:spacing w:before="4"/>
              <w:jc w:val="center"/>
            </w:pPr>
          </w:p>
        </w:tc>
      </w:tr>
      <w:tr w:rsidR="00042DE3" w:rsidRPr="00042DE3" w:rsidTr="00F07B2C">
        <w:tc>
          <w:tcPr>
            <w:tcW w:w="0" w:type="auto"/>
            <w:gridSpan w:val="2"/>
            <w:vAlign w:val="bottom"/>
          </w:tcPr>
          <w:p w:rsidR="00042DE3" w:rsidRPr="00042DE3" w:rsidRDefault="00042DE3" w:rsidP="00F07B2C">
            <w:pPr>
              <w:pStyle w:val="Corpsdetexte"/>
              <w:spacing w:before="4"/>
              <w:jc w:val="center"/>
            </w:pPr>
            <w:r>
              <w:t>a</w:t>
            </w:r>
          </w:p>
        </w:tc>
        <w:tc>
          <w:tcPr>
            <w:tcW w:w="0" w:type="auto"/>
            <w:gridSpan w:val="2"/>
            <w:vAlign w:val="bottom"/>
          </w:tcPr>
          <w:p w:rsidR="00042DE3" w:rsidRPr="00042DE3" w:rsidRDefault="00042DE3" w:rsidP="00F07B2C">
            <w:pPr>
              <w:pStyle w:val="Corpsdetexte"/>
              <w:spacing w:before="4"/>
              <w:jc w:val="center"/>
            </w:pPr>
            <w:r>
              <w:t>a</w:t>
            </w:r>
          </w:p>
        </w:tc>
        <w:tc>
          <w:tcPr>
            <w:tcW w:w="0" w:type="auto"/>
            <w:gridSpan w:val="2"/>
            <w:vAlign w:val="bottom"/>
          </w:tcPr>
          <w:p w:rsidR="00042DE3" w:rsidRPr="00042DE3" w:rsidRDefault="00042DE3" w:rsidP="00F07B2C">
            <w:pPr>
              <w:pStyle w:val="Corpsdetexte"/>
              <w:spacing w:before="4"/>
              <w:jc w:val="center"/>
            </w:pPr>
            <w:r w:rsidRPr="00042DE3">
              <w:t>p</w:t>
            </w:r>
          </w:p>
        </w:tc>
      </w:tr>
    </w:tbl>
    <w:p w:rsidR="004C4D7D" w:rsidRPr="004E1679" w:rsidRDefault="004C4D7D" w:rsidP="00B846AD">
      <w:pPr>
        <w:pStyle w:val="Corpsdetexte"/>
        <w:spacing w:before="4"/>
        <w:rPr>
          <w:sz w:val="13"/>
        </w:rPr>
      </w:pPr>
    </w:p>
    <w:p w:rsidR="00E90EB4" w:rsidRPr="004E1679" w:rsidRDefault="005652A4" w:rsidP="00B846AD">
      <w:pPr>
        <w:pStyle w:val="Corpsdetexte"/>
        <w:spacing w:before="89" w:line="415" w:lineRule="auto"/>
        <w:ind w:left="424" w:right="825"/>
      </w:pPr>
      <w:r w:rsidRPr="004E1679">
        <w:rPr>
          <w:spacing w:val="-3"/>
        </w:rPr>
        <w:t>Previously,</w:t>
      </w:r>
      <w:r w:rsidRPr="004E1679">
        <w:rPr>
          <w:spacing w:val="-9"/>
        </w:rPr>
        <w:t xml:space="preserve"> </w:t>
      </w:r>
      <w:r w:rsidRPr="004E1679">
        <w:t>in</w:t>
      </w:r>
      <w:r w:rsidRPr="004E1679">
        <w:rPr>
          <w:spacing w:val="-10"/>
        </w:rPr>
        <w:t xml:space="preserve"> </w:t>
      </w:r>
      <w:hyperlink w:anchor="_bookmark18" w:history="1">
        <w:r w:rsidRPr="004E1679">
          <w:t>(10</w:t>
        </w:r>
      </w:hyperlink>
      <w:r w:rsidRPr="004E1679">
        <w:t>)</w:t>
      </w:r>
      <w:r w:rsidRPr="004E1679">
        <w:rPr>
          <w:spacing w:val="-10"/>
        </w:rPr>
        <w:t xml:space="preserve"> </w:t>
      </w:r>
      <w:r w:rsidRPr="004E1679">
        <w:t>we</w:t>
      </w:r>
      <w:r w:rsidRPr="004E1679">
        <w:rPr>
          <w:spacing w:val="-10"/>
        </w:rPr>
        <w:t xml:space="preserve"> </w:t>
      </w:r>
      <w:r w:rsidRPr="004E1679">
        <w:t>saw</w:t>
      </w:r>
      <w:r w:rsidRPr="004E1679">
        <w:rPr>
          <w:spacing w:val="-9"/>
        </w:rPr>
        <w:t xml:space="preserve"> </w:t>
      </w:r>
      <w:r w:rsidRPr="004E1679">
        <w:t>that</w:t>
      </w:r>
      <w:r w:rsidRPr="004E1679">
        <w:rPr>
          <w:spacing w:val="-10"/>
        </w:rPr>
        <w:t xml:space="preserve"> </w:t>
      </w:r>
      <w:r w:rsidRPr="004E1679">
        <w:t>roots</w:t>
      </w:r>
      <w:r w:rsidRPr="004E1679">
        <w:rPr>
          <w:spacing w:val="-10"/>
        </w:rPr>
        <w:t xml:space="preserve"> </w:t>
      </w:r>
      <w:r w:rsidRPr="004E1679">
        <w:t>with</w:t>
      </w:r>
      <w:r w:rsidRPr="004E1679">
        <w:rPr>
          <w:spacing w:val="-10"/>
        </w:rPr>
        <w:t xml:space="preserve"> </w:t>
      </w:r>
      <w:r w:rsidRPr="004E1679">
        <w:t>final</w:t>
      </w:r>
      <w:r w:rsidRPr="004E1679">
        <w:rPr>
          <w:spacing w:val="-9"/>
        </w:rPr>
        <w:t xml:space="preserve"> </w:t>
      </w:r>
      <w:r w:rsidRPr="004E1679">
        <w:t>voiceless</w:t>
      </w:r>
      <w:r w:rsidRPr="004E1679">
        <w:rPr>
          <w:spacing w:val="-10"/>
        </w:rPr>
        <w:t xml:space="preserve"> </w:t>
      </w:r>
      <w:r w:rsidRPr="004E1679">
        <w:t>obstruents</w:t>
      </w:r>
      <w:r w:rsidRPr="004E1679">
        <w:rPr>
          <w:spacing w:val="-10"/>
        </w:rPr>
        <w:t xml:space="preserve"> </w:t>
      </w:r>
      <w:r w:rsidRPr="004E1679">
        <w:t>when</w:t>
      </w:r>
      <w:r w:rsidRPr="004E1679">
        <w:rPr>
          <w:spacing w:val="-10"/>
        </w:rPr>
        <w:t xml:space="preserve"> </w:t>
      </w:r>
      <w:r w:rsidRPr="004E1679">
        <w:t>reduplicated</w:t>
      </w:r>
      <w:r w:rsidRPr="004E1679">
        <w:rPr>
          <w:spacing w:val="-10"/>
        </w:rPr>
        <w:t xml:space="preserve"> </w:t>
      </w:r>
      <w:r w:rsidRPr="004E1679">
        <w:t>undergo deletion to prevent an impermissible consonant cluster. Interestingly, although there is no potential</w:t>
      </w:r>
      <w:r w:rsidRPr="004E1679">
        <w:rPr>
          <w:spacing w:val="-25"/>
        </w:rPr>
        <w:t xml:space="preserve"> </w:t>
      </w:r>
      <w:r w:rsidRPr="004E1679">
        <w:t>impermissible</w:t>
      </w:r>
      <w:r w:rsidRPr="004E1679">
        <w:rPr>
          <w:spacing w:val="-24"/>
        </w:rPr>
        <w:t xml:space="preserve"> </w:t>
      </w:r>
      <w:r w:rsidRPr="004E1679">
        <w:t>consonant</w:t>
      </w:r>
      <w:r w:rsidRPr="004E1679">
        <w:rPr>
          <w:spacing w:val="-25"/>
        </w:rPr>
        <w:t xml:space="preserve"> </w:t>
      </w:r>
      <w:r w:rsidRPr="004E1679">
        <w:t>cluster</w:t>
      </w:r>
      <w:r w:rsidRPr="004E1679">
        <w:rPr>
          <w:spacing w:val="-25"/>
        </w:rPr>
        <w:t xml:space="preserve"> </w:t>
      </w:r>
      <w:r w:rsidRPr="004E1679">
        <w:t>to</w:t>
      </w:r>
      <w:r w:rsidRPr="004E1679">
        <w:rPr>
          <w:spacing w:val="-24"/>
        </w:rPr>
        <w:t xml:space="preserve"> </w:t>
      </w:r>
      <w:r w:rsidRPr="004E1679">
        <w:t>avoid</w:t>
      </w:r>
      <w:r w:rsidRPr="004E1679">
        <w:rPr>
          <w:spacing w:val="-25"/>
        </w:rPr>
        <w:t xml:space="preserve"> </w:t>
      </w:r>
      <w:r w:rsidRPr="004E1679">
        <w:t>among</w:t>
      </w:r>
      <w:r w:rsidRPr="004E1679">
        <w:rPr>
          <w:spacing w:val="-24"/>
        </w:rPr>
        <w:t xml:space="preserve"> </w:t>
      </w:r>
      <w:r w:rsidRPr="004E1679">
        <w:t>roots</w:t>
      </w:r>
      <w:r w:rsidRPr="004E1679">
        <w:rPr>
          <w:spacing w:val="-25"/>
        </w:rPr>
        <w:t xml:space="preserve"> </w:t>
      </w:r>
      <w:r w:rsidRPr="004E1679">
        <w:t>with</w:t>
      </w:r>
      <w:r w:rsidRPr="004E1679">
        <w:rPr>
          <w:spacing w:val="-24"/>
        </w:rPr>
        <w:t xml:space="preserve"> </w:t>
      </w:r>
      <w:r w:rsidRPr="004E1679">
        <w:t>initial</w:t>
      </w:r>
      <w:r w:rsidRPr="004E1679">
        <w:rPr>
          <w:spacing w:val="-25"/>
        </w:rPr>
        <w:t xml:space="preserve"> </w:t>
      </w:r>
      <w:r w:rsidRPr="004E1679">
        <w:t>vowels,</w:t>
      </w:r>
      <w:r w:rsidRPr="004E1679">
        <w:rPr>
          <w:spacing w:val="-21"/>
        </w:rPr>
        <w:t xml:space="preserve"> </w:t>
      </w:r>
      <w:r w:rsidRPr="004E1679">
        <w:t>the</w:t>
      </w:r>
      <w:r w:rsidRPr="004E1679">
        <w:rPr>
          <w:spacing w:val="-24"/>
        </w:rPr>
        <w:t xml:space="preserve"> </w:t>
      </w:r>
      <w:r w:rsidRPr="004E1679">
        <w:t>base-final consonant still deletes. The actual output shown in (</w:t>
      </w:r>
      <w:hyperlink w:anchor="_bookmark35" w:history="1">
        <w:r w:rsidRPr="004E1679">
          <w:t>25</w:t>
        </w:r>
      </w:hyperlink>
      <w:r w:rsidRPr="004E1679">
        <w:t>) maintains the moraic structure of the faithful reduplicant shown in</w:t>
      </w:r>
      <w:r w:rsidRPr="004E1679">
        <w:rPr>
          <w:spacing w:val="-6"/>
        </w:rPr>
        <w:t xml:space="preserve"> </w:t>
      </w:r>
      <w:r w:rsidRPr="004E1679">
        <w:t>(</w:t>
      </w:r>
      <w:hyperlink w:anchor="_bookmark34" w:history="1">
        <w:r w:rsidRPr="004E1679">
          <w:t>24</w:t>
        </w:r>
      </w:hyperlink>
      <w:r w:rsidRPr="004E1679">
        <w:t>).</w:t>
      </w:r>
    </w:p>
    <w:p w:rsidR="00E90EB4" w:rsidRPr="004E1679" w:rsidRDefault="005652A4" w:rsidP="00B846AD">
      <w:pPr>
        <w:pStyle w:val="Corpsdetexte"/>
        <w:spacing w:before="4" w:line="415" w:lineRule="auto"/>
        <w:ind w:left="424" w:right="831" w:firstLine="338"/>
      </w:pPr>
      <w:r w:rsidRPr="004E1679">
        <w:t>Among</w:t>
      </w:r>
      <w:r w:rsidRPr="004E1679">
        <w:rPr>
          <w:spacing w:val="-18"/>
        </w:rPr>
        <w:t xml:space="preserve"> </w:t>
      </w:r>
      <w:r w:rsidRPr="004E1679">
        <w:t>roots</w:t>
      </w:r>
      <w:r w:rsidRPr="004E1679">
        <w:rPr>
          <w:spacing w:val="-18"/>
        </w:rPr>
        <w:t xml:space="preserve"> </w:t>
      </w:r>
      <w:r w:rsidRPr="004E1679">
        <w:t>with</w:t>
      </w:r>
      <w:r w:rsidRPr="004E1679">
        <w:rPr>
          <w:spacing w:val="-18"/>
        </w:rPr>
        <w:t xml:space="preserve"> </w:t>
      </w:r>
      <w:r w:rsidRPr="004E1679">
        <w:t>final</w:t>
      </w:r>
      <w:r w:rsidRPr="004E1679">
        <w:rPr>
          <w:spacing w:val="-18"/>
        </w:rPr>
        <w:t xml:space="preserve"> </w:t>
      </w:r>
      <w:r w:rsidRPr="004E1679">
        <w:t>voiceless</w:t>
      </w:r>
      <w:r w:rsidRPr="004E1679">
        <w:rPr>
          <w:spacing w:val="-17"/>
        </w:rPr>
        <w:t xml:space="preserve"> </w:t>
      </w:r>
      <w:r w:rsidRPr="004E1679">
        <w:t>obstruents</w:t>
      </w:r>
      <w:r w:rsidRPr="004E1679">
        <w:rPr>
          <w:spacing w:val="-18"/>
        </w:rPr>
        <w:t xml:space="preserve"> </w:t>
      </w:r>
      <w:r w:rsidRPr="004E1679">
        <w:t>shown</w:t>
      </w:r>
      <w:r w:rsidRPr="004E1679">
        <w:rPr>
          <w:spacing w:val="-18"/>
        </w:rPr>
        <w:t xml:space="preserve"> </w:t>
      </w:r>
      <w:r w:rsidRPr="004E1679">
        <w:t>in</w:t>
      </w:r>
      <w:r w:rsidRPr="004E1679">
        <w:rPr>
          <w:spacing w:val="-18"/>
        </w:rPr>
        <w:t xml:space="preserve"> </w:t>
      </w:r>
      <w:hyperlink w:anchor="_bookmark32" w:history="1">
        <w:r w:rsidRPr="004E1679">
          <w:t>(22</w:t>
        </w:r>
      </w:hyperlink>
      <w:r w:rsidRPr="004E1679">
        <w:t>),</w:t>
      </w:r>
      <w:r w:rsidRPr="004E1679">
        <w:rPr>
          <w:spacing w:val="-16"/>
        </w:rPr>
        <w:t xml:space="preserve"> </w:t>
      </w:r>
      <w:r w:rsidRPr="004E1679">
        <w:t>we</w:t>
      </w:r>
      <w:r w:rsidRPr="004E1679">
        <w:rPr>
          <w:spacing w:val="-17"/>
        </w:rPr>
        <w:t xml:space="preserve"> </w:t>
      </w:r>
      <w:r w:rsidRPr="004E1679">
        <w:t>do</w:t>
      </w:r>
      <w:r w:rsidRPr="004E1679">
        <w:rPr>
          <w:spacing w:val="-18"/>
        </w:rPr>
        <w:t xml:space="preserve"> </w:t>
      </w:r>
      <w:r w:rsidRPr="004E1679">
        <w:t>not</w:t>
      </w:r>
      <w:r w:rsidRPr="004E1679">
        <w:rPr>
          <w:spacing w:val="-18"/>
        </w:rPr>
        <w:t xml:space="preserve"> </w:t>
      </w:r>
      <w:r w:rsidRPr="004E1679">
        <w:t>witness</w:t>
      </w:r>
      <w:r w:rsidRPr="004E1679">
        <w:rPr>
          <w:spacing w:val="-18"/>
        </w:rPr>
        <w:t xml:space="preserve"> </w:t>
      </w:r>
      <w:r w:rsidRPr="004E1679">
        <w:t>compensatory lengthening</w:t>
      </w:r>
      <w:r w:rsidRPr="004E1679">
        <w:rPr>
          <w:spacing w:val="-14"/>
        </w:rPr>
        <w:t xml:space="preserve"> </w:t>
      </w:r>
      <w:r w:rsidRPr="004E1679">
        <w:t>since</w:t>
      </w:r>
      <w:r w:rsidRPr="004E1679">
        <w:rPr>
          <w:spacing w:val="-13"/>
        </w:rPr>
        <w:t xml:space="preserve"> </w:t>
      </w:r>
      <w:r w:rsidRPr="004E1679">
        <w:t>the</w:t>
      </w:r>
      <w:r w:rsidRPr="004E1679">
        <w:rPr>
          <w:spacing w:val="-14"/>
        </w:rPr>
        <w:t xml:space="preserve"> </w:t>
      </w:r>
      <w:r w:rsidRPr="004E1679">
        <w:t>deleted</w:t>
      </w:r>
      <w:r w:rsidRPr="004E1679">
        <w:rPr>
          <w:spacing w:val="-13"/>
        </w:rPr>
        <w:t xml:space="preserve"> </w:t>
      </w:r>
      <w:r w:rsidRPr="004E1679">
        <w:t>voiceless</w:t>
      </w:r>
      <w:r w:rsidRPr="004E1679">
        <w:rPr>
          <w:spacing w:val="-13"/>
        </w:rPr>
        <w:t xml:space="preserve"> </w:t>
      </w:r>
      <w:r w:rsidRPr="004E1679">
        <w:t>consonant</w:t>
      </w:r>
      <w:r w:rsidRPr="004E1679">
        <w:rPr>
          <w:spacing w:val="-14"/>
        </w:rPr>
        <w:t xml:space="preserve"> </w:t>
      </w:r>
      <w:r w:rsidRPr="004E1679">
        <w:t>is</w:t>
      </w:r>
      <w:r w:rsidRPr="004E1679">
        <w:rPr>
          <w:spacing w:val="-13"/>
        </w:rPr>
        <w:t xml:space="preserve"> </w:t>
      </w:r>
      <w:r w:rsidRPr="004E1679">
        <w:t>not</w:t>
      </w:r>
      <w:r w:rsidRPr="004E1679">
        <w:rPr>
          <w:spacing w:val="-14"/>
        </w:rPr>
        <w:t xml:space="preserve"> </w:t>
      </w:r>
      <w:r w:rsidRPr="004E1679">
        <w:t>moraic.</w:t>
      </w:r>
      <w:r w:rsidRPr="004E1679">
        <w:rPr>
          <w:spacing w:val="7"/>
        </w:rPr>
        <w:t xml:space="preserve"> </w:t>
      </w:r>
      <w:r w:rsidRPr="004E1679">
        <w:t>Strong</w:t>
      </w:r>
      <w:r w:rsidRPr="004E1679">
        <w:rPr>
          <w:spacing w:val="-13"/>
        </w:rPr>
        <w:t xml:space="preserve"> </w:t>
      </w:r>
      <w:r w:rsidRPr="004E1679">
        <w:t>evidence</w:t>
      </w:r>
      <w:r w:rsidRPr="004E1679">
        <w:rPr>
          <w:spacing w:val="-13"/>
        </w:rPr>
        <w:t xml:space="preserve"> </w:t>
      </w:r>
      <w:r w:rsidRPr="004E1679">
        <w:t>for</w:t>
      </w:r>
      <w:r w:rsidRPr="004E1679">
        <w:rPr>
          <w:spacing w:val="-14"/>
        </w:rPr>
        <w:t xml:space="preserve"> </w:t>
      </w:r>
      <w:r w:rsidRPr="004E1679">
        <w:t>the</w:t>
      </w:r>
      <w:r w:rsidRPr="004E1679">
        <w:rPr>
          <w:spacing w:val="-13"/>
        </w:rPr>
        <w:t xml:space="preserve"> </w:t>
      </w:r>
      <w:r w:rsidRPr="004E1679">
        <w:t>moraic</w:t>
      </w:r>
    </w:p>
    <w:p w:rsidR="00E90EB4" w:rsidRPr="004E1679" w:rsidRDefault="005652A4" w:rsidP="00B846AD">
      <w:pPr>
        <w:pStyle w:val="Corpsdetexte"/>
        <w:spacing w:before="2" w:line="415" w:lineRule="auto"/>
        <w:ind w:left="424" w:right="542"/>
      </w:pPr>
      <w:proofErr w:type="gramStart"/>
      <w:r w:rsidRPr="004E1679">
        <w:t>nature</w:t>
      </w:r>
      <w:proofErr w:type="gramEnd"/>
      <w:r w:rsidRPr="004E1679">
        <w:rPr>
          <w:spacing w:val="-25"/>
        </w:rPr>
        <w:t xml:space="preserve"> </w:t>
      </w:r>
      <w:r w:rsidRPr="004E1679">
        <w:t>of</w:t>
      </w:r>
      <w:r w:rsidRPr="004E1679">
        <w:rPr>
          <w:spacing w:val="-24"/>
        </w:rPr>
        <w:t xml:space="preserve"> </w:t>
      </w:r>
      <w:r w:rsidRPr="004E1679">
        <w:t>voiced</w:t>
      </w:r>
      <w:r w:rsidRPr="004E1679">
        <w:rPr>
          <w:spacing w:val="-25"/>
        </w:rPr>
        <w:t xml:space="preserve"> </w:t>
      </w:r>
      <w:r w:rsidRPr="004E1679">
        <w:t>coda</w:t>
      </w:r>
      <w:r w:rsidRPr="004E1679">
        <w:rPr>
          <w:spacing w:val="-24"/>
        </w:rPr>
        <w:t xml:space="preserve"> </w:t>
      </w:r>
      <w:r w:rsidRPr="004E1679">
        <w:t>consonants</w:t>
      </w:r>
      <w:r w:rsidRPr="004E1679">
        <w:rPr>
          <w:spacing w:val="-24"/>
        </w:rPr>
        <w:t xml:space="preserve"> </w:t>
      </w:r>
      <w:r w:rsidRPr="004E1679">
        <w:t>comes</w:t>
      </w:r>
      <w:r w:rsidRPr="004E1679">
        <w:rPr>
          <w:spacing w:val="-25"/>
        </w:rPr>
        <w:t xml:space="preserve"> </w:t>
      </w:r>
      <w:r w:rsidRPr="004E1679">
        <w:t>from</w:t>
      </w:r>
      <w:r w:rsidRPr="004E1679">
        <w:rPr>
          <w:spacing w:val="-24"/>
        </w:rPr>
        <w:t xml:space="preserve"> </w:t>
      </w:r>
      <w:r w:rsidRPr="004E1679">
        <w:t>reduplication</w:t>
      </w:r>
      <w:r w:rsidRPr="004E1679">
        <w:rPr>
          <w:spacing w:val="-25"/>
        </w:rPr>
        <w:t xml:space="preserve"> </w:t>
      </w:r>
      <w:r w:rsidRPr="004E1679">
        <w:t>of</w:t>
      </w:r>
      <w:r w:rsidRPr="004E1679">
        <w:rPr>
          <w:spacing w:val="-24"/>
        </w:rPr>
        <w:t xml:space="preserve"> </w:t>
      </w:r>
      <w:r w:rsidRPr="004E1679">
        <w:t>VC</w:t>
      </w:r>
      <w:r w:rsidRPr="004E1679">
        <w:rPr>
          <w:spacing w:val="-24"/>
        </w:rPr>
        <w:t xml:space="preserve"> </w:t>
      </w:r>
      <w:r w:rsidRPr="004E1679">
        <w:t>roots</w:t>
      </w:r>
      <w:r w:rsidRPr="004E1679">
        <w:rPr>
          <w:spacing w:val="-25"/>
        </w:rPr>
        <w:t xml:space="preserve"> </w:t>
      </w:r>
      <w:r w:rsidRPr="004E1679">
        <w:t>ending</w:t>
      </w:r>
      <w:r w:rsidRPr="004E1679">
        <w:rPr>
          <w:spacing w:val="-24"/>
        </w:rPr>
        <w:t xml:space="preserve"> </w:t>
      </w:r>
      <w:r w:rsidRPr="004E1679">
        <w:t>in</w:t>
      </w:r>
      <w:r w:rsidRPr="004E1679">
        <w:rPr>
          <w:spacing w:val="-25"/>
        </w:rPr>
        <w:t xml:space="preserve"> </w:t>
      </w:r>
      <w:r w:rsidRPr="004E1679">
        <w:t>voiced</w:t>
      </w:r>
      <w:r w:rsidRPr="004E1679">
        <w:rPr>
          <w:spacing w:val="-24"/>
        </w:rPr>
        <w:t xml:space="preserve"> </w:t>
      </w:r>
      <w:r w:rsidRPr="004E1679">
        <w:t xml:space="preserve">consonants shown in </w:t>
      </w:r>
      <w:hyperlink w:anchor="_bookmark36" w:history="1">
        <w:r w:rsidRPr="004E1679">
          <w:t>(26</w:t>
        </w:r>
      </w:hyperlink>
      <w:r w:rsidRPr="004E1679">
        <w:t xml:space="preserve">). </w:t>
      </w:r>
      <w:r w:rsidRPr="004E1679">
        <w:rPr>
          <w:spacing w:val="-7"/>
        </w:rPr>
        <w:t>Verb</w:t>
      </w:r>
      <w:r w:rsidRPr="004E1679">
        <w:rPr>
          <w:spacing w:val="13"/>
        </w:rPr>
        <w:t xml:space="preserve"> </w:t>
      </w:r>
      <w:r w:rsidRPr="004E1679">
        <w:t>roots with initial vowels and final voiced obstruents also provide crucial</w:t>
      </w:r>
    </w:p>
    <w:p w:rsidR="00E90EB4" w:rsidRPr="004E1679" w:rsidRDefault="005652A4" w:rsidP="00B846AD">
      <w:pPr>
        <w:pStyle w:val="Corpsdetexte"/>
        <w:spacing w:before="1" w:line="415" w:lineRule="auto"/>
        <w:ind w:left="424" w:right="842"/>
      </w:pPr>
      <w:proofErr w:type="gramStart"/>
      <w:r w:rsidRPr="004E1679">
        <w:t>evidence</w:t>
      </w:r>
      <w:proofErr w:type="gramEnd"/>
      <w:r w:rsidRPr="004E1679">
        <w:t xml:space="preserve"> that the process in question is not assimilation. (Roots (</w:t>
      </w:r>
      <w:hyperlink w:anchor="_bookmark36" w:history="1">
        <w:r w:rsidRPr="004E1679">
          <w:t>26</w:t>
        </w:r>
      </w:hyperlink>
      <w:r w:rsidRPr="004E1679">
        <w:t xml:space="preserve">e, f, g) are drawn from </w:t>
      </w:r>
      <w:hyperlink w:anchor="_bookmark54" w:history="1">
        <w:r w:rsidRPr="004E1679">
          <w:t xml:space="preserve">Bassène </w:t>
        </w:r>
      </w:hyperlink>
      <w:r w:rsidRPr="004E1679">
        <w:t>(</w:t>
      </w:r>
      <w:hyperlink w:anchor="_bookmark54" w:history="1">
        <w:r w:rsidRPr="004E1679">
          <w:t>2012</w:t>
        </w:r>
      </w:hyperlink>
      <w:r w:rsidRPr="004E1679">
        <w:t>, pp. 104, 103, 145) respectively but are not formally analyzed there.)</w:t>
      </w:r>
    </w:p>
    <w:p w:rsidR="00E90EB4" w:rsidRPr="004E1679" w:rsidRDefault="005652A4" w:rsidP="00B846AD">
      <w:pPr>
        <w:pStyle w:val="Paragraphedeliste"/>
        <w:numPr>
          <w:ilvl w:val="1"/>
          <w:numId w:val="4"/>
        </w:numPr>
        <w:tabs>
          <w:tab w:val="left" w:pos="1114"/>
          <w:tab w:val="left" w:pos="1116"/>
        </w:tabs>
        <w:spacing w:before="201"/>
        <w:jc w:val="left"/>
      </w:pPr>
      <w:bookmarkStart w:id="47" w:name="_bookmark36"/>
      <w:bookmarkEnd w:id="47"/>
      <w:r w:rsidRPr="004E1679">
        <w:t>Vowel-initial, voiced consonant-final roots</w:t>
      </w:r>
      <w:r w:rsidRPr="004E1679">
        <w:rPr>
          <w:spacing w:val="-8"/>
        </w:rPr>
        <w:t xml:space="preserve"> </w:t>
      </w:r>
      <w:r w:rsidRPr="004E1679">
        <w:t>reduplicated</w:t>
      </w:r>
    </w:p>
    <w:p w:rsidR="00E90EB4" w:rsidRPr="004E1679" w:rsidRDefault="00E90EB4" w:rsidP="00B846AD">
      <w:pPr>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10"/>
        <w:rPr>
          <w:sz w:val="25"/>
        </w:rPr>
      </w:pPr>
    </w:p>
    <w:tbl>
      <w:tblPr>
        <w:tblStyle w:val="TableNormal"/>
        <w:tblW w:w="0" w:type="auto"/>
        <w:tblInd w:w="1192" w:type="dxa"/>
        <w:tblLayout w:type="fixed"/>
        <w:tblLook w:val="01E0" w:firstRow="1" w:lastRow="1" w:firstColumn="1" w:lastColumn="1" w:noHBand="0" w:noVBand="0"/>
      </w:tblPr>
      <w:tblGrid>
        <w:gridCol w:w="1048"/>
        <w:gridCol w:w="1354"/>
        <w:gridCol w:w="1145"/>
        <w:gridCol w:w="2756"/>
      </w:tblGrid>
      <w:tr w:rsidR="00E90EB4" w:rsidRPr="004E1679">
        <w:trPr>
          <w:trHeight w:val="382"/>
        </w:trPr>
        <w:tc>
          <w:tcPr>
            <w:tcW w:w="1048" w:type="dxa"/>
          </w:tcPr>
          <w:p w:rsidR="00E90EB4" w:rsidRPr="004E1679" w:rsidRDefault="005652A4" w:rsidP="00B846AD">
            <w:pPr>
              <w:pStyle w:val="TableParagraph"/>
              <w:spacing w:before="0" w:line="296" w:lineRule="exact"/>
              <w:ind w:right="117"/>
            </w:pPr>
            <w:r w:rsidRPr="004E1679">
              <w:rPr>
                <w:w w:val="105"/>
              </w:rPr>
              <w:t>Root</w:t>
            </w:r>
          </w:p>
        </w:tc>
        <w:tc>
          <w:tcPr>
            <w:tcW w:w="1354" w:type="dxa"/>
          </w:tcPr>
          <w:p w:rsidR="00E90EB4" w:rsidRPr="004E1679" w:rsidRDefault="005652A4" w:rsidP="00B846AD">
            <w:pPr>
              <w:pStyle w:val="TableParagraph"/>
              <w:spacing w:before="0" w:line="296" w:lineRule="exact"/>
              <w:ind w:left="87" w:right="87"/>
            </w:pPr>
            <w:r w:rsidRPr="004E1679">
              <w:t xml:space="preserve">Faithful </w:t>
            </w:r>
            <w:r w:rsidR="004E1679" w:rsidRPr="004E1679">
              <w:rPr>
                <w:smallCaps/>
              </w:rPr>
              <w:t>Red</w:t>
            </w:r>
          </w:p>
        </w:tc>
        <w:tc>
          <w:tcPr>
            <w:tcW w:w="1145" w:type="dxa"/>
          </w:tcPr>
          <w:p w:rsidR="00E90EB4" w:rsidRPr="004E1679" w:rsidRDefault="005652A4" w:rsidP="00B846AD">
            <w:pPr>
              <w:pStyle w:val="TableParagraph"/>
              <w:spacing w:before="0" w:line="296" w:lineRule="exact"/>
              <w:ind w:left="95" w:right="95"/>
            </w:pPr>
            <w:r w:rsidRPr="004E1679">
              <w:t>Output</w:t>
            </w:r>
          </w:p>
        </w:tc>
        <w:tc>
          <w:tcPr>
            <w:tcW w:w="2756" w:type="dxa"/>
          </w:tcPr>
          <w:p w:rsidR="00E90EB4" w:rsidRPr="004E1679" w:rsidRDefault="005652A4" w:rsidP="00B846AD">
            <w:pPr>
              <w:pStyle w:val="TableParagraph"/>
              <w:spacing w:before="0" w:line="296" w:lineRule="exact"/>
              <w:ind w:left="119"/>
            </w:pPr>
            <w:r w:rsidRPr="004E1679">
              <w:rPr>
                <w:w w:val="105"/>
              </w:rPr>
              <w:t>Gloss</w:t>
            </w:r>
          </w:p>
        </w:tc>
      </w:tr>
      <w:tr w:rsidR="00E90EB4" w:rsidRPr="004E1679">
        <w:trPr>
          <w:trHeight w:val="431"/>
        </w:trPr>
        <w:tc>
          <w:tcPr>
            <w:tcW w:w="1048" w:type="dxa"/>
          </w:tcPr>
          <w:p w:rsidR="00E90EB4" w:rsidRPr="004E1679" w:rsidRDefault="005652A4" w:rsidP="00B846AD">
            <w:pPr>
              <w:pStyle w:val="TableParagraph"/>
              <w:tabs>
                <w:tab w:val="left" w:pos="489"/>
              </w:tabs>
              <w:spacing w:before="80"/>
              <w:ind w:right="209"/>
            </w:pPr>
            <w:r w:rsidRPr="004E1679">
              <w:t>a.</w:t>
            </w:r>
            <w:r w:rsidRPr="004E1679">
              <w:tab/>
            </w:r>
            <w:r w:rsidRPr="004E1679">
              <w:rPr>
                <w:w w:val="95"/>
              </w:rPr>
              <w:t>/</w:t>
            </w:r>
            <w:proofErr w:type="spellStart"/>
            <w:r w:rsidRPr="004E1679">
              <w:rPr>
                <w:w w:val="95"/>
              </w:rPr>
              <w:t>ɪb</w:t>
            </w:r>
            <w:proofErr w:type="spellEnd"/>
            <w:r w:rsidRPr="004E1679">
              <w:rPr>
                <w:w w:val="95"/>
              </w:rPr>
              <w:t>/</w:t>
            </w:r>
          </w:p>
        </w:tc>
        <w:tc>
          <w:tcPr>
            <w:tcW w:w="1354" w:type="dxa"/>
          </w:tcPr>
          <w:p w:rsidR="00E90EB4" w:rsidRPr="004E1679" w:rsidRDefault="005652A4" w:rsidP="00B846AD">
            <w:pPr>
              <w:pStyle w:val="TableParagraph"/>
              <w:spacing w:before="80"/>
              <w:ind w:left="87" w:right="87"/>
            </w:pPr>
            <w:r w:rsidRPr="004E1679">
              <w:t>/</w:t>
            </w:r>
            <w:proofErr w:type="spellStart"/>
            <w:r w:rsidRPr="004E1679">
              <w:t>nɪ-ɪ</w:t>
            </w:r>
            <w:r w:rsidRPr="004E1679">
              <w:rPr>
                <w:b/>
              </w:rPr>
              <w:t>b</w:t>
            </w:r>
            <w:r w:rsidRPr="004E1679">
              <w:t>-ɪb</w:t>
            </w:r>
            <w:proofErr w:type="spellEnd"/>
            <w:r w:rsidRPr="004E1679">
              <w:t>/</w:t>
            </w:r>
          </w:p>
        </w:tc>
        <w:tc>
          <w:tcPr>
            <w:tcW w:w="1145" w:type="dxa"/>
          </w:tcPr>
          <w:p w:rsidR="00E90EB4" w:rsidRPr="004E1679" w:rsidRDefault="005652A4" w:rsidP="00B846AD">
            <w:pPr>
              <w:pStyle w:val="TableParagraph"/>
              <w:spacing w:before="80"/>
              <w:ind w:left="95" w:right="95"/>
            </w:pPr>
            <w:proofErr w:type="spellStart"/>
            <w:r w:rsidRPr="004E1679">
              <w:t>nɪ-ɪ</w:t>
            </w:r>
            <w:r w:rsidRPr="004E1679">
              <w:rPr>
                <w:b/>
              </w:rPr>
              <w:t>jj</w:t>
            </w:r>
            <w:r w:rsidRPr="004E1679">
              <w:t>ɪb</w:t>
            </w:r>
            <w:proofErr w:type="spellEnd"/>
          </w:p>
        </w:tc>
        <w:tc>
          <w:tcPr>
            <w:tcW w:w="2756" w:type="dxa"/>
          </w:tcPr>
          <w:p w:rsidR="00E90EB4" w:rsidRPr="004E1679" w:rsidRDefault="005652A4" w:rsidP="00B846AD">
            <w:pPr>
              <w:pStyle w:val="TableParagraph"/>
              <w:spacing w:before="80"/>
              <w:ind w:left="120"/>
            </w:pPr>
            <w:r w:rsidRPr="004E1679">
              <w:t>‘I cut’</w:t>
            </w:r>
          </w:p>
        </w:tc>
      </w:tr>
      <w:tr w:rsidR="00E90EB4" w:rsidRPr="004E1679">
        <w:trPr>
          <w:trHeight w:val="438"/>
        </w:trPr>
        <w:tc>
          <w:tcPr>
            <w:tcW w:w="1048" w:type="dxa"/>
          </w:tcPr>
          <w:p w:rsidR="00E90EB4" w:rsidRPr="004E1679" w:rsidRDefault="005652A4" w:rsidP="00B846AD">
            <w:pPr>
              <w:pStyle w:val="TableParagraph"/>
              <w:tabs>
                <w:tab w:val="left" w:pos="513"/>
              </w:tabs>
              <w:ind w:right="227"/>
            </w:pPr>
            <w:r w:rsidRPr="004E1679">
              <w:t>b.</w:t>
            </w:r>
            <w:r w:rsidRPr="004E1679">
              <w:tab/>
            </w:r>
            <w:r w:rsidRPr="004E1679">
              <w:rPr>
                <w:w w:val="95"/>
              </w:rPr>
              <w:t>/</w:t>
            </w:r>
            <w:proofErr w:type="spellStart"/>
            <w:r w:rsidRPr="004E1679">
              <w:rPr>
                <w:w w:val="95"/>
              </w:rPr>
              <w:t>iɟ</w:t>
            </w:r>
            <w:proofErr w:type="spellEnd"/>
            <w:r w:rsidRPr="004E1679">
              <w:rPr>
                <w:w w:val="95"/>
              </w:rPr>
              <w:t>/</w:t>
            </w:r>
          </w:p>
        </w:tc>
        <w:tc>
          <w:tcPr>
            <w:tcW w:w="1354" w:type="dxa"/>
          </w:tcPr>
          <w:p w:rsidR="00E90EB4" w:rsidRPr="004E1679" w:rsidRDefault="005652A4" w:rsidP="00B846AD">
            <w:pPr>
              <w:pStyle w:val="TableParagraph"/>
              <w:ind w:left="87" w:right="87"/>
            </w:pPr>
            <w:r w:rsidRPr="004E1679">
              <w:t>/</w:t>
            </w:r>
            <w:proofErr w:type="spellStart"/>
            <w:r w:rsidRPr="004E1679">
              <w:t>nɪ-i</w:t>
            </w:r>
            <w:r w:rsidRPr="004E1679">
              <w:rPr>
                <w:b/>
              </w:rPr>
              <w:t>ɟ</w:t>
            </w:r>
            <w:r w:rsidRPr="004E1679">
              <w:t>-iɟ</w:t>
            </w:r>
            <w:proofErr w:type="spellEnd"/>
            <w:r w:rsidRPr="004E1679">
              <w:t>/</w:t>
            </w:r>
          </w:p>
        </w:tc>
        <w:tc>
          <w:tcPr>
            <w:tcW w:w="1145" w:type="dxa"/>
          </w:tcPr>
          <w:p w:rsidR="00E90EB4" w:rsidRPr="004E1679" w:rsidRDefault="005652A4" w:rsidP="00B846AD">
            <w:pPr>
              <w:pStyle w:val="TableParagraph"/>
              <w:ind w:left="95" w:right="95"/>
            </w:pPr>
            <w:proofErr w:type="spellStart"/>
            <w:r w:rsidRPr="004E1679">
              <w:t>ni-i</w:t>
            </w:r>
            <w:r w:rsidRPr="004E1679">
              <w:rPr>
                <w:b/>
              </w:rPr>
              <w:t>jj</w:t>
            </w:r>
            <w:r w:rsidRPr="004E1679">
              <w:t>iɟ</w:t>
            </w:r>
            <w:proofErr w:type="spellEnd"/>
          </w:p>
        </w:tc>
        <w:tc>
          <w:tcPr>
            <w:tcW w:w="2756" w:type="dxa"/>
          </w:tcPr>
          <w:p w:rsidR="00E90EB4" w:rsidRPr="004E1679" w:rsidRDefault="005652A4" w:rsidP="00B846AD">
            <w:pPr>
              <w:pStyle w:val="TableParagraph"/>
              <w:ind w:left="119"/>
            </w:pPr>
            <w:r w:rsidRPr="004E1679">
              <w:t>‘I pulled water from the well’</w:t>
            </w:r>
          </w:p>
        </w:tc>
      </w:tr>
      <w:tr w:rsidR="00E90EB4" w:rsidRPr="004E1679">
        <w:trPr>
          <w:trHeight w:val="438"/>
        </w:trPr>
        <w:tc>
          <w:tcPr>
            <w:tcW w:w="1048" w:type="dxa"/>
          </w:tcPr>
          <w:p w:rsidR="00E90EB4" w:rsidRPr="004E1679" w:rsidRDefault="005652A4" w:rsidP="00B846AD">
            <w:pPr>
              <w:pStyle w:val="TableParagraph"/>
              <w:tabs>
                <w:tab w:val="left" w:pos="470"/>
              </w:tabs>
              <w:ind w:right="191"/>
            </w:pPr>
            <w:r w:rsidRPr="004E1679">
              <w:t>c.</w:t>
            </w:r>
            <w:r w:rsidRPr="004E1679">
              <w:tab/>
            </w:r>
            <w:r w:rsidRPr="004E1679">
              <w:rPr>
                <w:w w:val="95"/>
              </w:rPr>
              <w:t>/</w:t>
            </w:r>
            <w:proofErr w:type="spellStart"/>
            <w:r w:rsidRPr="004E1679">
              <w:rPr>
                <w:w w:val="95"/>
              </w:rPr>
              <w:t>aɲ</w:t>
            </w:r>
            <w:proofErr w:type="spellEnd"/>
            <w:r w:rsidRPr="004E1679">
              <w:rPr>
                <w:w w:val="95"/>
              </w:rPr>
              <w:t>/</w:t>
            </w:r>
          </w:p>
        </w:tc>
        <w:tc>
          <w:tcPr>
            <w:tcW w:w="1354" w:type="dxa"/>
          </w:tcPr>
          <w:p w:rsidR="00E90EB4" w:rsidRPr="004E1679" w:rsidRDefault="005652A4" w:rsidP="00B846AD">
            <w:pPr>
              <w:pStyle w:val="TableParagraph"/>
              <w:ind w:left="87" w:right="87"/>
            </w:pPr>
            <w:r w:rsidRPr="004E1679">
              <w:t>/</w:t>
            </w:r>
            <w:proofErr w:type="spellStart"/>
            <w:r w:rsidRPr="004E1679">
              <w:t>nɪ-a</w:t>
            </w:r>
            <w:r w:rsidRPr="004E1679">
              <w:rPr>
                <w:b/>
              </w:rPr>
              <w:t>ɲ</w:t>
            </w:r>
            <w:r w:rsidRPr="004E1679">
              <w:t>-aɲ</w:t>
            </w:r>
            <w:proofErr w:type="spellEnd"/>
          </w:p>
        </w:tc>
        <w:tc>
          <w:tcPr>
            <w:tcW w:w="1145" w:type="dxa"/>
          </w:tcPr>
          <w:p w:rsidR="00E90EB4" w:rsidRPr="004E1679" w:rsidRDefault="005652A4" w:rsidP="00B846AD">
            <w:pPr>
              <w:pStyle w:val="TableParagraph"/>
              <w:ind w:left="95" w:right="95"/>
            </w:pPr>
            <w:proofErr w:type="spellStart"/>
            <w:r w:rsidRPr="004E1679">
              <w:t>nɪ-a</w:t>
            </w:r>
            <w:r w:rsidRPr="004E1679">
              <w:rPr>
                <w:b/>
              </w:rPr>
              <w:t>ww</w:t>
            </w:r>
            <w:r w:rsidRPr="004E1679">
              <w:t>aɲ</w:t>
            </w:r>
            <w:proofErr w:type="spellEnd"/>
          </w:p>
        </w:tc>
        <w:tc>
          <w:tcPr>
            <w:tcW w:w="2756" w:type="dxa"/>
          </w:tcPr>
          <w:p w:rsidR="00E90EB4" w:rsidRPr="004E1679" w:rsidRDefault="005652A4" w:rsidP="00B846AD">
            <w:pPr>
              <w:pStyle w:val="TableParagraph"/>
              <w:ind w:left="119"/>
            </w:pPr>
            <w:r w:rsidRPr="004E1679">
              <w:t>‘I cultivated’</w:t>
            </w:r>
          </w:p>
        </w:tc>
      </w:tr>
      <w:tr w:rsidR="00E90EB4" w:rsidRPr="004E1679">
        <w:trPr>
          <w:trHeight w:val="438"/>
        </w:trPr>
        <w:tc>
          <w:tcPr>
            <w:tcW w:w="1048" w:type="dxa"/>
          </w:tcPr>
          <w:p w:rsidR="00E90EB4" w:rsidRPr="004E1679" w:rsidRDefault="005652A4" w:rsidP="00B846AD">
            <w:pPr>
              <w:pStyle w:val="TableParagraph"/>
              <w:tabs>
                <w:tab w:val="left" w:pos="501"/>
              </w:tabs>
              <w:ind w:right="215"/>
            </w:pPr>
            <w:r w:rsidRPr="004E1679">
              <w:t>d.</w:t>
            </w:r>
            <w:r w:rsidRPr="004E1679">
              <w:tab/>
            </w:r>
            <w:r w:rsidRPr="004E1679">
              <w:rPr>
                <w:w w:val="95"/>
              </w:rPr>
              <w:t>/al/</w:t>
            </w:r>
          </w:p>
        </w:tc>
        <w:tc>
          <w:tcPr>
            <w:tcW w:w="1354" w:type="dxa"/>
          </w:tcPr>
          <w:p w:rsidR="00E90EB4" w:rsidRPr="004E1679" w:rsidRDefault="005652A4" w:rsidP="00B846AD">
            <w:pPr>
              <w:pStyle w:val="TableParagraph"/>
              <w:ind w:left="87" w:right="87"/>
            </w:pPr>
            <w:r w:rsidRPr="004E1679">
              <w:t>/ɛ-a</w:t>
            </w:r>
            <w:r w:rsidRPr="004E1679">
              <w:rPr>
                <w:b/>
              </w:rPr>
              <w:t>l</w:t>
            </w:r>
            <w:r w:rsidRPr="004E1679">
              <w:t>-al/</w:t>
            </w:r>
          </w:p>
        </w:tc>
        <w:tc>
          <w:tcPr>
            <w:tcW w:w="1145" w:type="dxa"/>
          </w:tcPr>
          <w:p w:rsidR="00E90EB4" w:rsidRPr="004E1679" w:rsidRDefault="005652A4" w:rsidP="00B846AD">
            <w:pPr>
              <w:pStyle w:val="TableParagraph"/>
              <w:ind w:left="95" w:right="95"/>
            </w:pPr>
            <w:r w:rsidRPr="004E1679">
              <w:t>ɛ-</w:t>
            </w:r>
            <w:proofErr w:type="spellStart"/>
            <w:r w:rsidRPr="004E1679">
              <w:t>a</w:t>
            </w:r>
            <w:r w:rsidRPr="004E1679">
              <w:rPr>
                <w:b/>
              </w:rPr>
              <w:t>ww</w:t>
            </w:r>
            <w:r w:rsidRPr="004E1679">
              <w:t>al</w:t>
            </w:r>
            <w:proofErr w:type="spellEnd"/>
          </w:p>
        </w:tc>
        <w:tc>
          <w:tcPr>
            <w:tcW w:w="2756" w:type="dxa"/>
          </w:tcPr>
          <w:p w:rsidR="00E90EB4" w:rsidRPr="004E1679" w:rsidRDefault="005652A4" w:rsidP="00B846AD">
            <w:pPr>
              <w:pStyle w:val="TableParagraph"/>
              <w:ind w:left="119"/>
            </w:pPr>
            <w:r w:rsidRPr="004E1679">
              <w:t>‘it is ripe’</w:t>
            </w:r>
          </w:p>
        </w:tc>
      </w:tr>
      <w:tr w:rsidR="00E90EB4" w:rsidRPr="004E1679">
        <w:trPr>
          <w:trHeight w:val="438"/>
        </w:trPr>
        <w:tc>
          <w:tcPr>
            <w:tcW w:w="1048" w:type="dxa"/>
          </w:tcPr>
          <w:p w:rsidR="00E90EB4" w:rsidRPr="004E1679" w:rsidRDefault="005652A4" w:rsidP="00B846AD">
            <w:pPr>
              <w:pStyle w:val="TableParagraph"/>
              <w:tabs>
                <w:tab w:val="left" w:pos="497"/>
              </w:tabs>
              <w:ind w:right="218"/>
            </w:pPr>
            <w:r w:rsidRPr="004E1679">
              <w:t>e.</w:t>
            </w:r>
            <w:r w:rsidRPr="004E1679">
              <w:tab/>
            </w:r>
            <w:r w:rsidRPr="004E1679">
              <w:rPr>
                <w:w w:val="95"/>
              </w:rPr>
              <w:t>/</w:t>
            </w:r>
            <w:proofErr w:type="spellStart"/>
            <w:r w:rsidRPr="004E1679">
              <w:rPr>
                <w:w w:val="95"/>
              </w:rPr>
              <w:t>ɛl</w:t>
            </w:r>
            <w:proofErr w:type="spellEnd"/>
            <w:r w:rsidRPr="004E1679">
              <w:rPr>
                <w:w w:val="95"/>
              </w:rPr>
              <w:t>/</w:t>
            </w:r>
          </w:p>
        </w:tc>
        <w:tc>
          <w:tcPr>
            <w:tcW w:w="1354" w:type="dxa"/>
          </w:tcPr>
          <w:p w:rsidR="00E90EB4" w:rsidRPr="004E1679" w:rsidRDefault="005652A4" w:rsidP="00B846AD">
            <w:pPr>
              <w:pStyle w:val="TableParagraph"/>
              <w:ind w:left="87" w:right="87"/>
            </w:pPr>
            <w:r w:rsidRPr="004E1679">
              <w:t>/ɛ-</w:t>
            </w:r>
            <w:proofErr w:type="spellStart"/>
            <w:r w:rsidRPr="004E1679">
              <w:t>ɛ</w:t>
            </w:r>
            <w:r w:rsidRPr="004E1679">
              <w:rPr>
                <w:b/>
              </w:rPr>
              <w:t>l</w:t>
            </w:r>
            <w:proofErr w:type="spellEnd"/>
            <w:r w:rsidRPr="004E1679">
              <w:t>-</w:t>
            </w:r>
            <w:proofErr w:type="spellStart"/>
            <w:r w:rsidRPr="004E1679">
              <w:t>ɛl</w:t>
            </w:r>
            <w:proofErr w:type="spellEnd"/>
            <w:r w:rsidRPr="004E1679">
              <w:t>/</w:t>
            </w:r>
          </w:p>
        </w:tc>
        <w:tc>
          <w:tcPr>
            <w:tcW w:w="1145" w:type="dxa"/>
          </w:tcPr>
          <w:p w:rsidR="00E90EB4" w:rsidRPr="004E1679" w:rsidRDefault="005652A4" w:rsidP="00B846AD">
            <w:pPr>
              <w:pStyle w:val="TableParagraph"/>
              <w:ind w:left="95" w:right="95"/>
            </w:pPr>
            <w:r w:rsidRPr="004E1679">
              <w:t>ɛ-</w:t>
            </w:r>
            <w:proofErr w:type="spellStart"/>
            <w:r w:rsidRPr="004E1679">
              <w:t>ɛ</w:t>
            </w:r>
            <w:r w:rsidRPr="004E1679">
              <w:rPr>
                <w:b/>
              </w:rPr>
              <w:t>jj</w:t>
            </w:r>
            <w:r w:rsidRPr="004E1679">
              <w:t>ɛl</w:t>
            </w:r>
            <w:proofErr w:type="spellEnd"/>
          </w:p>
        </w:tc>
        <w:tc>
          <w:tcPr>
            <w:tcW w:w="2756" w:type="dxa"/>
          </w:tcPr>
          <w:p w:rsidR="00E90EB4" w:rsidRPr="004E1679" w:rsidRDefault="005652A4" w:rsidP="00B846AD">
            <w:pPr>
              <w:pStyle w:val="TableParagraph"/>
              <w:ind w:left="119"/>
            </w:pPr>
            <w:r w:rsidRPr="004E1679">
              <w:t>‘it resonated’</w:t>
            </w:r>
          </w:p>
        </w:tc>
      </w:tr>
      <w:tr w:rsidR="00E90EB4" w:rsidRPr="004E1679">
        <w:trPr>
          <w:trHeight w:val="438"/>
        </w:trPr>
        <w:tc>
          <w:tcPr>
            <w:tcW w:w="1048" w:type="dxa"/>
          </w:tcPr>
          <w:p w:rsidR="00E90EB4" w:rsidRPr="004E1679" w:rsidRDefault="005652A4" w:rsidP="00B846AD">
            <w:pPr>
              <w:pStyle w:val="TableParagraph"/>
              <w:tabs>
                <w:tab w:val="left" w:pos="447"/>
              </w:tabs>
              <w:ind w:right="180"/>
            </w:pPr>
            <w:r w:rsidRPr="004E1679">
              <w:t>f.</w:t>
            </w:r>
            <w:r w:rsidRPr="004E1679">
              <w:tab/>
            </w:r>
            <w:r w:rsidRPr="004E1679">
              <w:rPr>
                <w:w w:val="95"/>
              </w:rPr>
              <w:t>/</w:t>
            </w:r>
            <w:proofErr w:type="spellStart"/>
            <w:r w:rsidRPr="004E1679">
              <w:rPr>
                <w:w w:val="95"/>
              </w:rPr>
              <w:t>ʊn</w:t>
            </w:r>
            <w:proofErr w:type="spellEnd"/>
            <w:r w:rsidRPr="004E1679">
              <w:rPr>
                <w:w w:val="95"/>
              </w:rPr>
              <w:t>/</w:t>
            </w:r>
          </w:p>
        </w:tc>
        <w:tc>
          <w:tcPr>
            <w:tcW w:w="1354" w:type="dxa"/>
          </w:tcPr>
          <w:p w:rsidR="00E90EB4" w:rsidRPr="004E1679" w:rsidRDefault="005652A4" w:rsidP="00B846AD">
            <w:pPr>
              <w:pStyle w:val="TableParagraph"/>
              <w:ind w:left="87" w:right="87"/>
            </w:pPr>
            <w:r w:rsidRPr="004E1679">
              <w:t>/</w:t>
            </w:r>
            <w:proofErr w:type="spellStart"/>
            <w:r w:rsidRPr="004E1679">
              <w:t>nɪ-ʊ</w:t>
            </w:r>
            <w:r w:rsidRPr="004E1679">
              <w:rPr>
                <w:b/>
              </w:rPr>
              <w:t>n</w:t>
            </w:r>
            <w:r w:rsidRPr="004E1679">
              <w:t>-ʊn</w:t>
            </w:r>
            <w:proofErr w:type="spellEnd"/>
            <w:r w:rsidRPr="004E1679">
              <w:t>/</w:t>
            </w:r>
          </w:p>
        </w:tc>
        <w:tc>
          <w:tcPr>
            <w:tcW w:w="1145" w:type="dxa"/>
          </w:tcPr>
          <w:p w:rsidR="00E90EB4" w:rsidRPr="004E1679" w:rsidRDefault="005652A4" w:rsidP="00B846AD">
            <w:pPr>
              <w:pStyle w:val="TableParagraph"/>
              <w:ind w:left="95" w:right="95"/>
            </w:pPr>
            <w:proofErr w:type="spellStart"/>
            <w:r w:rsidRPr="004E1679">
              <w:t>nɪ-ʊ</w:t>
            </w:r>
            <w:r w:rsidRPr="004E1679">
              <w:rPr>
                <w:b/>
              </w:rPr>
              <w:t>ww</w:t>
            </w:r>
            <w:r w:rsidRPr="004E1679">
              <w:t>ʊn</w:t>
            </w:r>
            <w:proofErr w:type="spellEnd"/>
          </w:p>
        </w:tc>
        <w:tc>
          <w:tcPr>
            <w:tcW w:w="2756" w:type="dxa"/>
          </w:tcPr>
          <w:p w:rsidR="00E90EB4" w:rsidRPr="004E1679" w:rsidRDefault="005652A4" w:rsidP="00B846AD">
            <w:pPr>
              <w:pStyle w:val="TableParagraph"/>
              <w:ind w:left="119"/>
            </w:pPr>
            <w:r w:rsidRPr="004E1679">
              <w:t>‘I heard’</w:t>
            </w:r>
          </w:p>
        </w:tc>
      </w:tr>
      <w:tr w:rsidR="00E90EB4" w:rsidRPr="004E1679">
        <w:trPr>
          <w:trHeight w:val="340"/>
        </w:trPr>
        <w:tc>
          <w:tcPr>
            <w:tcW w:w="1048" w:type="dxa"/>
          </w:tcPr>
          <w:p w:rsidR="00E90EB4" w:rsidRPr="004E1679" w:rsidRDefault="005652A4" w:rsidP="00B846AD">
            <w:pPr>
              <w:pStyle w:val="TableParagraph"/>
              <w:tabs>
                <w:tab w:val="left" w:pos="477"/>
              </w:tabs>
              <w:spacing w:line="233" w:lineRule="exact"/>
              <w:ind w:right="192"/>
            </w:pPr>
            <w:r w:rsidRPr="004E1679">
              <w:t>g.</w:t>
            </w:r>
            <w:r w:rsidRPr="004E1679">
              <w:tab/>
            </w:r>
            <w:r w:rsidRPr="004E1679">
              <w:rPr>
                <w:w w:val="95"/>
              </w:rPr>
              <w:t>/</w:t>
            </w:r>
            <w:proofErr w:type="spellStart"/>
            <w:r w:rsidRPr="004E1679">
              <w:rPr>
                <w:w w:val="95"/>
              </w:rPr>
              <w:t>ɔŋ</w:t>
            </w:r>
            <w:proofErr w:type="spellEnd"/>
            <w:r w:rsidRPr="004E1679">
              <w:rPr>
                <w:w w:val="95"/>
              </w:rPr>
              <w:t>/</w:t>
            </w:r>
          </w:p>
        </w:tc>
        <w:tc>
          <w:tcPr>
            <w:tcW w:w="1354" w:type="dxa"/>
          </w:tcPr>
          <w:p w:rsidR="00E90EB4" w:rsidRPr="004E1679" w:rsidRDefault="005652A4" w:rsidP="00B846AD">
            <w:pPr>
              <w:pStyle w:val="TableParagraph"/>
              <w:spacing w:line="233" w:lineRule="exact"/>
              <w:ind w:left="87" w:right="87"/>
            </w:pPr>
            <w:r w:rsidRPr="004E1679">
              <w:t>/</w:t>
            </w:r>
            <w:proofErr w:type="spellStart"/>
            <w:r w:rsidRPr="004E1679">
              <w:t>nɪ-ɔ</w:t>
            </w:r>
            <w:r w:rsidRPr="004E1679">
              <w:rPr>
                <w:b/>
              </w:rPr>
              <w:t>n</w:t>
            </w:r>
            <w:r w:rsidRPr="004E1679">
              <w:t>-ɔŋ</w:t>
            </w:r>
            <w:proofErr w:type="spellEnd"/>
            <w:r w:rsidRPr="004E1679">
              <w:t>/</w:t>
            </w:r>
          </w:p>
        </w:tc>
        <w:tc>
          <w:tcPr>
            <w:tcW w:w="1145" w:type="dxa"/>
          </w:tcPr>
          <w:p w:rsidR="00E90EB4" w:rsidRPr="004E1679" w:rsidRDefault="005652A4" w:rsidP="00B846AD">
            <w:pPr>
              <w:pStyle w:val="TableParagraph"/>
              <w:spacing w:line="233" w:lineRule="exact"/>
              <w:ind w:left="95" w:right="95"/>
            </w:pPr>
            <w:proofErr w:type="spellStart"/>
            <w:r w:rsidRPr="004E1679">
              <w:t>nɪ-ɔ</w:t>
            </w:r>
            <w:r w:rsidRPr="004E1679">
              <w:rPr>
                <w:b/>
              </w:rPr>
              <w:t>ww</w:t>
            </w:r>
            <w:r w:rsidRPr="004E1679">
              <w:t>ɔŋ</w:t>
            </w:r>
            <w:proofErr w:type="spellEnd"/>
          </w:p>
        </w:tc>
        <w:tc>
          <w:tcPr>
            <w:tcW w:w="2756" w:type="dxa"/>
          </w:tcPr>
          <w:p w:rsidR="00E90EB4" w:rsidRPr="004E1679" w:rsidRDefault="005652A4" w:rsidP="00B846AD">
            <w:pPr>
              <w:pStyle w:val="TableParagraph"/>
              <w:spacing w:line="233" w:lineRule="exact"/>
              <w:ind w:left="119"/>
            </w:pPr>
            <w:r w:rsidRPr="004E1679">
              <w:t>‘I offered (to share a meal)’</w:t>
            </w:r>
          </w:p>
        </w:tc>
      </w:tr>
    </w:tbl>
    <w:p w:rsidR="00E90EB4" w:rsidRPr="004E1679" w:rsidRDefault="00E90EB4" w:rsidP="00B846AD">
      <w:pPr>
        <w:pStyle w:val="Corpsdetexte"/>
        <w:spacing w:before="11"/>
        <w:rPr>
          <w:sz w:val="13"/>
        </w:rPr>
      </w:pPr>
    </w:p>
    <w:p w:rsidR="00E90EB4" w:rsidRPr="004E1679" w:rsidRDefault="005652A4" w:rsidP="00B846AD">
      <w:pPr>
        <w:pStyle w:val="Corpsdetexte"/>
        <w:spacing w:before="89" w:line="415" w:lineRule="auto"/>
        <w:ind w:left="424" w:right="840"/>
      </w:pPr>
      <w:r w:rsidRPr="004E1679">
        <w:t>The comparison between the faithful reduplicant in the second column in (</w:t>
      </w:r>
      <w:hyperlink w:anchor="_bookmark36" w:history="1">
        <w:r w:rsidRPr="004E1679">
          <w:t>26</w:t>
        </w:r>
      </w:hyperlink>
      <w:r w:rsidRPr="004E1679">
        <w:t>) with the actual output</w:t>
      </w:r>
      <w:r w:rsidRPr="004E1679">
        <w:rPr>
          <w:spacing w:val="-16"/>
        </w:rPr>
        <w:t xml:space="preserve"> </w:t>
      </w:r>
      <w:r w:rsidRPr="004E1679">
        <w:t>in</w:t>
      </w:r>
      <w:r w:rsidRPr="004E1679">
        <w:rPr>
          <w:spacing w:val="-16"/>
        </w:rPr>
        <w:t xml:space="preserve"> </w:t>
      </w:r>
      <w:r w:rsidRPr="004E1679">
        <w:t>the</w:t>
      </w:r>
      <w:r w:rsidRPr="004E1679">
        <w:rPr>
          <w:spacing w:val="-16"/>
        </w:rPr>
        <w:t xml:space="preserve"> </w:t>
      </w:r>
      <w:r w:rsidRPr="004E1679">
        <w:t>third</w:t>
      </w:r>
      <w:r w:rsidRPr="004E1679">
        <w:rPr>
          <w:spacing w:val="-16"/>
        </w:rPr>
        <w:t xml:space="preserve"> </w:t>
      </w:r>
      <w:r w:rsidRPr="004E1679">
        <w:t>column</w:t>
      </w:r>
      <w:r w:rsidRPr="004E1679">
        <w:rPr>
          <w:spacing w:val="-16"/>
        </w:rPr>
        <w:t xml:space="preserve"> </w:t>
      </w:r>
      <w:r w:rsidRPr="004E1679">
        <w:t>demonstrates</w:t>
      </w:r>
      <w:r w:rsidRPr="004E1679">
        <w:rPr>
          <w:spacing w:val="-16"/>
        </w:rPr>
        <w:t xml:space="preserve"> </w:t>
      </w:r>
      <w:r w:rsidRPr="004E1679">
        <w:t>that</w:t>
      </w:r>
      <w:r w:rsidRPr="004E1679">
        <w:rPr>
          <w:spacing w:val="-16"/>
        </w:rPr>
        <w:t xml:space="preserve"> </w:t>
      </w:r>
      <w:r w:rsidRPr="004E1679">
        <w:t>the</w:t>
      </w:r>
      <w:r w:rsidRPr="004E1679">
        <w:rPr>
          <w:spacing w:val="-16"/>
        </w:rPr>
        <w:t xml:space="preserve"> </w:t>
      </w:r>
      <w:r w:rsidRPr="004E1679">
        <w:t>final</w:t>
      </w:r>
      <w:r w:rsidRPr="004E1679">
        <w:rPr>
          <w:spacing w:val="-15"/>
        </w:rPr>
        <w:t xml:space="preserve"> </w:t>
      </w:r>
      <w:r w:rsidRPr="004E1679">
        <w:t>consonant</w:t>
      </w:r>
      <w:r w:rsidRPr="004E1679">
        <w:rPr>
          <w:spacing w:val="-16"/>
        </w:rPr>
        <w:t xml:space="preserve"> </w:t>
      </w:r>
      <w:r w:rsidRPr="004E1679">
        <w:t>of</w:t>
      </w:r>
      <w:r w:rsidRPr="004E1679">
        <w:rPr>
          <w:spacing w:val="-16"/>
        </w:rPr>
        <w:t xml:space="preserve"> </w:t>
      </w:r>
      <w:r w:rsidRPr="004E1679">
        <w:t>the</w:t>
      </w:r>
      <w:r w:rsidRPr="004E1679">
        <w:rPr>
          <w:spacing w:val="-16"/>
        </w:rPr>
        <w:t xml:space="preserve"> </w:t>
      </w:r>
      <w:r w:rsidRPr="004E1679">
        <w:t>base</w:t>
      </w:r>
      <w:r w:rsidRPr="004E1679">
        <w:rPr>
          <w:spacing w:val="-16"/>
        </w:rPr>
        <w:t xml:space="preserve"> </w:t>
      </w:r>
      <w:r w:rsidRPr="004E1679">
        <w:t>(highlighted</w:t>
      </w:r>
      <w:r w:rsidRPr="004E1679">
        <w:rPr>
          <w:spacing w:val="-16"/>
        </w:rPr>
        <w:t xml:space="preserve"> </w:t>
      </w:r>
      <w:r w:rsidRPr="004E1679">
        <w:t>in</w:t>
      </w:r>
      <w:r w:rsidRPr="004E1679">
        <w:rPr>
          <w:spacing w:val="-16"/>
        </w:rPr>
        <w:t xml:space="preserve"> </w:t>
      </w:r>
      <w:r w:rsidRPr="004E1679">
        <w:rPr>
          <w:spacing w:val="-3"/>
        </w:rPr>
        <w:t xml:space="preserve">bold) </w:t>
      </w:r>
      <w:r w:rsidRPr="004E1679">
        <w:t>deletes when followed immediately before a vowel-initial, voiced consonant-final</w:t>
      </w:r>
      <w:r w:rsidRPr="004E1679">
        <w:rPr>
          <w:spacing w:val="-38"/>
        </w:rPr>
        <w:t xml:space="preserve"> </w:t>
      </w:r>
      <w:r w:rsidRPr="004E1679">
        <w:t xml:space="preserve">reduplicant. The consequence of deleting the final voiced consonant, illustrated by the consonants in </w:t>
      </w:r>
      <w:r w:rsidRPr="004E1679">
        <w:rPr>
          <w:spacing w:val="-3"/>
        </w:rPr>
        <w:t xml:space="preserve">bold </w:t>
      </w:r>
      <w:r w:rsidRPr="004E1679">
        <w:t>in</w:t>
      </w:r>
      <w:r w:rsidRPr="004E1679">
        <w:rPr>
          <w:spacing w:val="-3"/>
        </w:rPr>
        <w:t xml:space="preserve"> </w:t>
      </w:r>
      <w:r w:rsidRPr="004E1679">
        <w:t>the</w:t>
      </w:r>
      <w:r w:rsidRPr="004E1679">
        <w:rPr>
          <w:spacing w:val="-3"/>
        </w:rPr>
        <w:t xml:space="preserve"> </w:t>
      </w:r>
      <w:r w:rsidRPr="004E1679">
        <w:t>middle</w:t>
      </w:r>
      <w:r w:rsidRPr="004E1679">
        <w:rPr>
          <w:spacing w:val="-2"/>
        </w:rPr>
        <w:t xml:space="preserve"> </w:t>
      </w:r>
      <w:r w:rsidRPr="004E1679">
        <w:t>two</w:t>
      </w:r>
      <w:r w:rsidRPr="004E1679">
        <w:rPr>
          <w:spacing w:val="-3"/>
        </w:rPr>
        <w:t xml:space="preserve"> </w:t>
      </w:r>
      <w:r w:rsidRPr="004E1679">
        <w:t>columns</w:t>
      </w:r>
      <w:r w:rsidRPr="004E1679">
        <w:rPr>
          <w:spacing w:val="-2"/>
        </w:rPr>
        <w:t xml:space="preserve"> </w:t>
      </w:r>
      <w:r w:rsidRPr="004E1679">
        <w:t>of</w:t>
      </w:r>
      <w:r w:rsidRPr="004E1679">
        <w:rPr>
          <w:spacing w:val="-3"/>
        </w:rPr>
        <w:t xml:space="preserve"> </w:t>
      </w:r>
      <w:r w:rsidRPr="004E1679">
        <w:t>(</w:t>
      </w:r>
      <w:hyperlink w:anchor="_bookmark36" w:history="1">
        <w:r w:rsidRPr="004E1679">
          <w:t>26</w:t>
        </w:r>
      </w:hyperlink>
      <w:r w:rsidRPr="004E1679">
        <w:t>),</w:t>
      </w:r>
      <w:r w:rsidRPr="004E1679">
        <w:rPr>
          <w:spacing w:val="-1"/>
        </w:rPr>
        <w:t xml:space="preserve"> </w:t>
      </w:r>
      <w:r w:rsidRPr="004E1679">
        <w:t>is</w:t>
      </w:r>
      <w:r w:rsidRPr="004E1679">
        <w:rPr>
          <w:spacing w:val="-3"/>
        </w:rPr>
        <w:t xml:space="preserve"> </w:t>
      </w:r>
      <w:r w:rsidRPr="004E1679">
        <w:t>the</w:t>
      </w:r>
      <w:r w:rsidRPr="004E1679">
        <w:rPr>
          <w:spacing w:val="-2"/>
        </w:rPr>
        <w:t xml:space="preserve"> </w:t>
      </w:r>
      <w:r w:rsidRPr="004E1679">
        <w:t>insertion</w:t>
      </w:r>
      <w:r w:rsidRPr="004E1679">
        <w:rPr>
          <w:spacing w:val="-3"/>
        </w:rPr>
        <w:t xml:space="preserve"> </w:t>
      </w:r>
      <w:r w:rsidRPr="004E1679">
        <w:t>of</w:t>
      </w:r>
      <w:r w:rsidRPr="004E1679">
        <w:rPr>
          <w:spacing w:val="-2"/>
        </w:rPr>
        <w:t xml:space="preserve"> </w:t>
      </w:r>
      <w:r w:rsidRPr="004E1679">
        <w:t>a</w:t>
      </w:r>
      <w:r w:rsidRPr="004E1679">
        <w:rPr>
          <w:spacing w:val="-3"/>
        </w:rPr>
        <w:t xml:space="preserve"> </w:t>
      </w:r>
      <w:r w:rsidRPr="004E1679">
        <w:t>glide,</w:t>
      </w:r>
      <w:r w:rsidRPr="004E1679">
        <w:rPr>
          <w:spacing w:val="-2"/>
        </w:rPr>
        <w:t xml:space="preserve"> </w:t>
      </w:r>
      <w:r w:rsidRPr="004E1679">
        <w:t>which</w:t>
      </w:r>
      <w:r w:rsidRPr="004E1679">
        <w:rPr>
          <w:spacing w:val="-2"/>
        </w:rPr>
        <w:t xml:space="preserve"> </w:t>
      </w:r>
      <w:r w:rsidRPr="004E1679">
        <w:t>is</w:t>
      </w:r>
      <w:r w:rsidRPr="004E1679">
        <w:rPr>
          <w:spacing w:val="-3"/>
        </w:rPr>
        <w:t xml:space="preserve"> </w:t>
      </w:r>
      <w:r w:rsidRPr="004E1679">
        <w:t>then</w:t>
      </w:r>
      <w:r w:rsidRPr="004E1679">
        <w:rPr>
          <w:spacing w:val="-2"/>
        </w:rPr>
        <w:t xml:space="preserve"> </w:t>
      </w:r>
      <w:r w:rsidRPr="004E1679">
        <w:t>geminated</w:t>
      </w:r>
      <w:r w:rsidRPr="004E1679">
        <w:rPr>
          <w:spacing w:val="-3"/>
        </w:rPr>
        <w:t xml:space="preserve"> </w:t>
      </w:r>
      <w:r w:rsidRPr="004E1679">
        <w:t>in</w:t>
      </w:r>
      <w:r w:rsidRPr="004E1679">
        <w:rPr>
          <w:spacing w:val="-2"/>
        </w:rPr>
        <w:t xml:space="preserve"> </w:t>
      </w:r>
      <w:r w:rsidRPr="004E1679">
        <w:t>order to preserve the mora of the deleted consonant. The place of articulation of the inserted glide</w:t>
      </w:r>
      <w:r w:rsidRPr="004E1679">
        <w:rPr>
          <w:spacing w:val="-17"/>
        </w:rPr>
        <w:t xml:space="preserve"> </w:t>
      </w:r>
      <w:r w:rsidRPr="004E1679">
        <w:t>is determined</w:t>
      </w:r>
      <w:r w:rsidRPr="004E1679">
        <w:rPr>
          <w:spacing w:val="-12"/>
        </w:rPr>
        <w:t xml:space="preserve"> </w:t>
      </w:r>
      <w:r w:rsidRPr="004E1679">
        <w:t>by</w:t>
      </w:r>
      <w:r w:rsidRPr="004E1679">
        <w:rPr>
          <w:spacing w:val="-12"/>
        </w:rPr>
        <w:t xml:space="preserve"> </w:t>
      </w:r>
      <w:r w:rsidRPr="004E1679">
        <w:t>the</w:t>
      </w:r>
      <w:r w:rsidRPr="004E1679">
        <w:rPr>
          <w:spacing w:val="-12"/>
        </w:rPr>
        <w:t xml:space="preserve"> </w:t>
      </w:r>
      <w:proofErr w:type="spellStart"/>
      <w:r w:rsidRPr="004E1679">
        <w:t>backness</w:t>
      </w:r>
      <w:proofErr w:type="spellEnd"/>
      <w:r w:rsidRPr="004E1679">
        <w:rPr>
          <w:spacing w:val="-12"/>
        </w:rPr>
        <w:t xml:space="preserve"> </w:t>
      </w:r>
      <w:r w:rsidRPr="004E1679">
        <w:t>of</w:t>
      </w:r>
      <w:r w:rsidRPr="004E1679">
        <w:rPr>
          <w:spacing w:val="-12"/>
        </w:rPr>
        <w:t xml:space="preserve"> </w:t>
      </w:r>
      <w:r w:rsidRPr="004E1679">
        <w:t>the</w:t>
      </w:r>
      <w:r w:rsidRPr="004E1679">
        <w:rPr>
          <w:spacing w:val="-12"/>
        </w:rPr>
        <w:t xml:space="preserve"> </w:t>
      </w:r>
      <w:r w:rsidRPr="004E1679">
        <w:t>surrounding</w:t>
      </w:r>
      <w:r w:rsidRPr="004E1679">
        <w:rPr>
          <w:spacing w:val="-12"/>
        </w:rPr>
        <w:t xml:space="preserve"> </w:t>
      </w:r>
      <w:r w:rsidRPr="004E1679">
        <w:t>vowels:</w:t>
      </w:r>
      <w:r w:rsidRPr="004E1679">
        <w:rPr>
          <w:spacing w:val="7"/>
        </w:rPr>
        <w:t xml:space="preserve"> </w:t>
      </w:r>
      <w:r w:rsidRPr="004E1679">
        <w:t>front</w:t>
      </w:r>
      <w:r w:rsidRPr="004E1679">
        <w:rPr>
          <w:spacing w:val="-12"/>
        </w:rPr>
        <w:t xml:space="preserve"> </w:t>
      </w:r>
      <w:r w:rsidRPr="004E1679">
        <w:t>vowels</w:t>
      </w:r>
      <w:r w:rsidRPr="004E1679">
        <w:rPr>
          <w:spacing w:val="-11"/>
        </w:rPr>
        <w:t xml:space="preserve"> </w:t>
      </w:r>
      <w:r w:rsidRPr="004E1679">
        <w:t>(</w:t>
      </w:r>
      <w:hyperlink w:anchor="_bookmark36" w:history="1">
        <w:r w:rsidRPr="004E1679">
          <w:t>26</w:t>
        </w:r>
      </w:hyperlink>
      <w:r w:rsidRPr="004E1679">
        <w:t>a–b,</w:t>
      </w:r>
      <w:r w:rsidRPr="004E1679">
        <w:rPr>
          <w:spacing w:val="-11"/>
        </w:rPr>
        <w:t xml:space="preserve"> </w:t>
      </w:r>
      <w:r w:rsidRPr="004E1679">
        <w:t>e)</w:t>
      </w:r>
      <w:r w:rsidRPr="004E1679">
        <w:rPr>
          <w:spacing w:val="-12"/>
        </w:rPr>
        <w:t xml:space="preserve"> </w:t>
      </w:r>
      <w:r w:rsidRPr="004E1679">
        <w:t>trigger</w:t>
      </w:r>
      <w:r w:rsidRPr="004E1679">
        <w:rPr>
          <w:spacing w:val="-12"/>
        </w:rPr>
        <w:t xml:space="preserve"> </w:t>
      </w:r>
      <w:r w:rsidRPr="004E1679">
        <w:t>a</w:t>
      </w:r>
      <w:r w:rsidRPr="004E1679">
        <w:rPr>
          <w:spacing w:val="-12"/>
        </w:rPr>
        <w:t xml:space="preserve"> </w:t>
      </w:r>
      <w:r w:rsidRPr="004E1679">
        <w:t>palatal glide and back vowels (</w:t>
      </w:r>
      <w:hyperlink w:anchor="_bookmark36" w:history="1">
        <w:r w:rsidRPr="004E1679">
          <w:t>26</w:t>
        </w:r>
      </w:hyperlink>
      <w:r w:rsidRPr="004E1679">
        <w:t xml:space="preserve">c–d, f–g) </w:t>
      </w:r>
      <w:proofErr w:type="gramStart"/>
      <w:r w:rsidRPr="004E1679">
        <w:t>cause</w:t>
      </w:r>
      <w:proofErr w:type="gramEnd"/>
      <w:r w:rsidRPr="004E1679">
        <w:t xml:space="preserve"> the labiovelar glide to surface. </w:t>
      </w:r>
      <w:r w:rsidR="00137B05">
        <w:rPr>
          <w:spacing w:val="-9"/>
        </w:rPr>
        <w:t xml:space="preserve">We </w:t>
      </w:r>
      <w:r w:rsidRPr="004E1679">
        <w:t xml:space="preserve">argue </w:t>
      </w:r>
      <w:proofErr w:type="gramStart"/>
      <w:r w:rsidRPr="004E1679">
        <w:t>against  an</w:t>
      </w:r>
      <w:proofErr w:type="gramEnd"/>
      <w:r w:rsidRPr="004E1679">
        <w:t xml:space="preserve"> analysis that the glide would be part of the underlying root in these forms, as suggested by </w:t>
      </w:r>
      <w:hyperlink w:anchor="_bookmark54" w:history="1">
        <w:r w:rsidRPr="004E1679">
          <w:t xml:space="preserve">Bassène </w:t>
        </w:r>
      </w:hyperlink>
      <w:r w:rsidRPr="004E1679">
        <w:t>(</w:t>
      </w:r>
      <w:hyperlink w:anchor="_bookmark54" w:history="1">
        <w:r w:rsidRPr="004E1679">
          <w:t>2012</w:t>
        </w:r>
      </w:hyperlink>
      <w:r w:rsidRPr="004E1679">
        <w:t xml:space="preserve">), since the glide is always predictable based on the </w:t>
      </w:r>
      <w:proofErr w:type="spellStart"/>
      <w:r w:rsidRPr="004E1679">
        <w:t>frontness</w:t>
      </w:r>
      <w:proofErr w:type="spellEnd"/>
      <w:r w:rsidRPr="004E1679">
        <w:t>/</w:t>
      </w:r>
      <w:proofErr w:type="spellStart"/>
      <w:r w:rsidRPr="004E1679">
        <w:t>backness</w:t>
      </w:r>
      <w:proofErr w:type="spellEnd"/>
      <w:r w:rsidRPr="004E1679">
        <w:t xml:space="preserve"> of the root-initial</w:t>
      </w:r>
      <w:r w:rsidRPr="004E1679">
        <w:rPr>
          <w:spacing w:val="-2"/>
        </w:rPr>
        <w:t xml:space="preserve"> </w:t>
      </w:r>
      <w:r w:rsidRPr="004E1679">
        <w:t>vowel.</w:t>
      </w:r>
    </w:p>
    <w:p w:rsidR="00E90EB4" w:rsidRPr="004E1679" w:rsidRDefault="005652A4" w:rsidP="00B846AD">
      <w:pPr>
        <w:pStyle w:val="Corpsdetexte"/>
        <w:spacing w:before="9" w:line="415" w:lineRule="auto"/>
        <w:ind w:left="424" w:right="841" w:firstLine="338"/>
      </w:pPr>
      <w:r w:rsidRPr="004E1679">
        <w:t>Similar to verb roots with an initial vowel and a final voiceless obstruent shown above in (</w:t>
      </w:r>
      <w:hyperlink w:anchor="_bookmark32" w:history="1">
        <w:r w:rsidRPr="004E1679">
          <w:t>22</w:t>
        </w:r>
      </w:hyperlink>
      <w:r w:rsidRPr="004E1679">
        <w:t>), we propose that the reason for the base-final deletion among roots with initial vowels and voiced final obstruents shown in (</w:t>
      </w:r>
      <w:hyperlink w:anchor="_bookmark36" w:history="1">
        <w:r w:rsidRPr="004E1679">
          <w:t>26</w:t>
        </w:r>
      </w:hyperlink>
      <w:r w:rsidRPr="004E1679">
        <w:t>) is due to a constraint banning the re-syllabification of a coda into an onset over a reduplicative boundary. If the output of (</w:t>
      </w:r>
      <w:hyperlink w:anchor="_bookmark36" w:history="1">
        <w:r w:rsidRPr="004E1679">
          <w:t>26</w:t>
        </w:r>
      </w:hyperlink>
      <w:r w:rsidRPr="004E1679">
        <w:t>a) /</w:t>
      </w:r>
      <w:proofErr w:type="spellStart"/>
      <w:r w:rsidRPr="004E1679">
        <w:t>na-ɪb-ɪb</w:t>
      </w:r>
      <w:proofErr w:type="spellEnd"/>
      <w:r w:rsidRPr="004E1679">
        <w:t>/ were faithful</w:t>
      </w:r>
      <w:r w:rsidRPr="004E1679">
        <w:rPr>
          <w:spacing w:val="-25"/>
        </w:rPr>
        <w:t xml:space="preserve"> </w:t>
      </w:r>
      <w:r w:rsidRPr="004E1679">
        <w:t>to</w:t>
      </w:r>
      <w:r w:rsidRPr="004E1679">
        <w:rPr>
          <w:spacing w:val="-24"/>
        </w:rPr>
        <w:t xml:space="preserve"> </w:t>
      </w:r>
      <w:r w:rsidRPr="004E1679">
        <w:t>the</w:t>
      </w:r>
      <w:r w:rsidRPr="004E1679">
        <w:rPr>
          <w:spacing w:val="-24"/>
        </w:rPr>
        <w:t xml:space="preserve"> </w:t>
      </w:r>
      <w:r w:rsidRPr="004E1679">
        <w:t>input,</w:t>
      </w:r>
      <w:r w:rsidRPr="004E1679">
        <w:rPr>
          <w:spacing w:val="-22"/>
        </w:rPr>
        <w:t xml:space="preserve"> </w:t>
      </w:r>
      <w:r w:rsidRPr="004E1679">
        <w:t>the</w:t>
      </w:r>
      <w:r w:rsidRPr="004E1679">
        <w:rPr>
          <w:spacing w:val="-24"/>
        </w:rPr>
        <w:t xml:space="preserve"> </w:t>
      </w:r>
      <w:r w:rsidRPr="004E1679">
        <w:t>default</w:t>
      </w:r>
      <w:r w:rsidRPr="004E1679">
        <w:rPr>
          <w:spacing w:val="-24"/>
        </w:rPr>
        <w:t xml:space="preserve"> </w:t>
      </w:r>
      <w:r w:rsidRPr="004E1679">
        <w:t>syllabification</w:t>
      </w:r>
      <w:r w:rsidRPr="004E1679">
        <w:rPr>
          <w:spacing w:val="-24"/>
        </w:rPr>
        <w:t xml:space="preserve"> </w:t>
      </w:r>
      <w:r w:rsidRPr="004E1679">
        <w:t>would</w:t>
      </w:r>
      <w:r w:rsidRPr="004E1679">
        <w:rPr>
          <w:spacing w:val="-24"/>
        </w:rPr>
        <w:t xml:space="preserve"> </w:t>
      </w:r>
      <w:r w:rsidRPr="004E1679">
        <w:t>be</w:t>
      </w:r>
      <w:r w:rsidRPr="004E1679">
        <w:rPr>
          <w:spacing w:val="-24"/>
        </w:rPr>
        <w:t xml:space="preserve"> </w:t>
      </w:r>
      <w:r w:rsidRPr="004E1679">
        <w:t>*[</w:t>
      </w:r>
      <w:proofErr w:type="spellStart"/>
      <w:r w:rsidRPr="004E1679">
        <w:t>na.ɪ.bɪb</w:t>
      </w:r>
      <w:proofErr w:type="spellEnd"/>
      <w:r w:rsidRPr="004E1679">
        <w:t>],</w:t>
      </w:r>
      <w:r w:rsidRPr="004E1679">
        <w:rPr>
          <w:spacing w:val="-22"/>
        </w:rPr>
        <w:t xml:space="preserve"> </w:t>
      </w:r>
      <w:r w:rsidRPr="004E1679">
        <w:t>with</w:t>
      </w:r>
      <w:r w:rsidRPr="004E1679">
        <w:rPr>
          <w:spacing w:val="-24"/>
        </w:rPr>
        <w:t xml:space="preserve"> </w:t>
      </w:r>
      <w:r w:rsidRPr="004E1679">
        <w:t>the</w:t>
      </w:r>
      <w:r w:rsidRPr="004E1679">
        <w:rPr>
          <w:spacing w:val="-24"/>
        </w:rPr>
        <w:t xml:space="preserve"> </w:t>
      </w:r>
      <w:r w:rsidRPr="004E1679">
        <w:t>root-final</w:t>
      </w:r>
      <w:r w:rsidRPr="004E1679">
        <w:rPr>
          <w:spacing w:val="-24"/>
        </w:rPr>
        <w:t xml:space="preserve"> </w:t>
      </w:r>
      <w:r w:rsidRPr="004E1679">
        <w:t>consonant becoming the onset of the reduplicant. While there is nothing phonotactically illicit with the specific output, the form is disallowed since the [b] in the onset of the final syllable originates as</w:t>
      </w:r>
      <w:r w:rsidRPr="004E1679">
        <w:rPr>
          <w:spacing w:val="-12"/>
        </w:rPr>
        <w:t xml:space="preserve"> </w:t>
      </w:r>
      <w:r w:rsidRPr="004E1679">
        <w:t>a</w:t>
      </w:r>
      <w:r w:rsidRPr="004E1679">
        <w:rPr>
          <w:spacing w:val="-12"/>
        </w:rPr>
        <w:t xml:space="preserve"> </w:t>
      </w:r>
      <w:r w:rsidRPr="004E1679">
        <w:t>base</w:t>
      </w:r>
      <w:r w:rsidRPr="004E1679">
        <w:rPr>
          <w:spacing w:val="-12"/>
        </w:rPr>
        <w:t xml:space="preserve"> </w:t>
      </w:r>
      <w:r w:rsidRPr="004E1679">
        <w:t>coda.</w:t>
      </w:r>
      <w:r w:rsidRPr="004E1679">
        <w:rPr>
          <w:spacing w:val="9"/>
        </w:rPr>
        <w:t xml:space="preserve"> </w:t>
      </w:r>
      <w:r w:rsidRPr="004E1679">
        <w:t>As</w:t>
      </w:r>
      <w:r w:rsidRPr="004E1679">
        <w:rPr>
          <w:spacing w:val="-11"/>
        </w:rPr>
        <w:t xml:space="preserve"> </w:t>
      </w:r>
      <w:r w:rsidRPr="004E1679">
        <w:t>represented</w:t>
      </w:r>
      <w:r w:rsidRPr="004E1679">
        <w:rPr>
          <w:spacing w:val="-12"/>
        </w:rPr>
        <w:t xml:space="preserve"> </w:t>
      </w:r>
      <w:r w:rsidRPr="004E1679">
        <w:t>in</w:t>
      </w:r>
      <w:r w:rsidRPr="004E1679">
        <w:rPr>
          <w:spacing w:val="-12"/>
        </w:rPr>
        <w:t xml:space="preserve"> </w:t>
      </w:r>
      <w:r w:rsidRPr="004E1679">
        <w:t>the</w:t>
      </w:r>
      <w:r w:rsidRPr="004E1679">
        <w:rPr>
          <w:spacing w:val="-12"/>
        </w:rPr>
        <w:t xml:space="preserve"> </w:t>
      </w:r>
      <w:r w:rsidRPr="004E1679">
        <w:t>output</w:t>
      </w:r>
      <w:r w:rsidRPr="004E1679">
        <w:rPr>
          <w:spacing w:val="-12"/>
        </w:rPr>
        <w:t xml:space="preserve"> </w:t>
      </w:r>
      <w:r w:rsidRPr="004E1679">
        <w:t>shown</w:t>
      </w:r>
      <w:r w:rsidRPr="004E1679">
        <w:rPr>
          <w:spacing w:val="-11"/>
        </w:rPr>
        <w:t xml:space="preserve"> </w:t>
      </w:r>
      <w:r w:rsidRPr="004E1679">
        <w:t>in</w:t>
      </w:r>
      <w:r w:rsidRPr="004E1679">
        <w:rPr>
          <w:spacing w:val="-12"/>
        </w:rPr>
        <w:t xml:space="preserve"> </w:t>
      </w:r>
      <w:r w:rsidRPr="004E1679">
        <w:t>(</w:t>
      </w:r>
      <w:hyperlink w:anchor="_bookmark37" w:history="1">
        <w:r w:rsidRPr="004E1679">
          <w:t>27</w:t>
        </w:r>
      </w:hyperlink>
      <w:r w:rsidRPr="004E1679">
        <w:t>),</w:t>
      </w:r>
      <w:r w:rsidRPr="004E1679">
        <w:rPr>
          <w:spacing w:val="-11"/>
        </w:rPr>
        <w:t xml:space="preserve"> </w:t>
      </w:r>
      <w:r w:rsidRPr="004E1679">
        <w:t>the</w:t>
      </w:r>
      <w:r w:rsidRPr="004E1679">
        <w:rPr>
          <w:spacing w:val="-12"/>
        </w:rPr>
        <w:t xml:space="preserve"> </w:t>
      </w:r>
      <w:r w:rsidRPr="004E1679">
        <w:t>repair</w:t>
      </w:r>
      <w:r w:rsidRPr="004E1679">
        <w:rPr>
          <w:spacing w:val="-12"/>
        </w:rPr>
        <w:t xml:space="preserve"> </w:t>
      </w:r>
      <w:r w:rsidRPr="004E1679">
        <w:t>is,</w:t>
      </w:r>
      <w:r w:rsidRPr="004E1679">
        <w:rPr>
          <w:spacing w:val="-11"/>
        </w:rPr>
        <w:t xml:space="preserve"> </w:t>
      </w:r>
      <w:r w:rsidRPr="004E1679">
        <w:t>as</w:t>
      </w:r>
      <w:r w:rsidRPr="004E1679">
        <w:rPr>
          <w:spacing w:val="-12"/>
        </w:rPr>
        <w:t xml:space="preserve"> </w:t>
      </w:r>
      <w:r w:rsidRPr="004E1679">
        <w:t>an</w:t>
      </w:r>
      <w:r w:rsidRPr="004E1679">
        <w:rPr>
          <w:spacing w:val="-11"/>
        </w:rPr>
        <w:t xml:space="preserve"> </w:t>
      </w:r>
      <w:r w:rsidRPr="004E1679">
        <w:t>intermediate</w:t>
      </w:r>
      <w:r w:rsidRPr="004E1679">
        <w:rPr>
          <w:spacing w:val="-12"/>
        </w:rPr>
        <w:t xml:space="preserve"> </w:t>
      </w:r>
      <w:r w:rsidRPr="004E1679">
        <w:t>step,</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pPr>
      <w:proofErr w:type="gramStart"/>
      <w:r w:rsidRPr="004E1679">
        <w:t>the</w:t>
      </w:r>
      <w:proofErr w:type="gramEnd"/>
      <w:r w:rsidRPr="004E1679">
        <w:t xml:space="preserve"> deletion of the base-final consonant [</w:t>
      </w:r>
      <w:proofErr w:type="spellStart"/>
      <w:r w:rsidRPr="004E1679">
        <w:t>na.ɪ.ɪb</w:t>
      </w:r>
      <w:proofErr w:type="spellEnd"/>
      <w:r w:rsidRPr="004E1679">
        <w:t>], rather than the gemination of the base-final consonant</w:t>
      </w:r>
      <w:r w:rsidRPr="004E1679">
        <w:rPr>
          <w:spacing w:val="-6"/>
        </w:rPr>
        <w:t xml:space="preserve"> </w:t>
      </w:r>
      <w:r w:rsidRPr="004E1679">
        <w:t>*[</w:t>
      </w:r>
      <w:proofErr w:type="spellStart"/>
      <w:r w:rsidRPr="004E1679">
        <w:t>na.ɪb.bɪb</w:t>
      </w:r>
      <w:proofErr w:type="spellEnd"/>
      <w:r w:rsidRPr="004E1679">
        <w:t>],</w:t>
      </w:r>
      <w:r w:rsidRPr="004E1679">
        <w:rPr>
          <w:spacing w:val="-6"/>
        </w:rPr>
        <w:t xml:space="preserve"> </w:t>
      </w:r>
      <w:r w:rsidRPr="004E1679">
        <w:t>as</w:t>
      </w:r>
      <w:r w:rsidRPr="004E1679">
        <w:rPr>
          <w:spacing w:val="-6"/>
        </w:rPr>
        <w:t xml:space="preserve"> </w:t>
      </w:r>
      <w:r w:rsidRPr="004E1679">
        <w:t>a</w:t>
      </w:r>
      <w:r w:rsidRPr="004E1679">
        <w:rPr>
          <w:spacing w:val="-6"/>
        </w:rPr>
        <w:t xml:space="preserve"> </w:t>
      </w:r>
      <w:r w:rsidRPr="004E1679">
        <w:t>coda</w:t>
      </w:r>
      <w:r w:rsidRPr="004E1679">
        <w:rPr>
          <w:spacing w:val="-6"/>
        </w:rPr>
        <w:t xml:space="preserve"> </w:t>
      </w:r>
      <w:r w:rsidRPr="004E1679">
        <w:t>does</w:t>
      </w:r>
      <w:r w:rsidRPr="004E1679">
        <w:rPr>
          <w:spacing w:val="-6"/>
        </w:rPr>
        <w:t xml:space="preserve"> </w:t>
      </w:r>
      <w:r w:rsidRPr="004E1679">
        <w:t>not</w:t>
      </w:r>
      <w:r w:rsidRPr="004E1679">
        <w:rPr>
          <w:spacing w:val="-6"/>
        </w:rPr>
        <w:t xml:space="preserve"> </w:t>
      </w:r>
      <w:r w:rsidRPr="004E1679">
        <w:t>license</w:t>
      </w:r>
      <w:r w:rsidRPr="004E1679">
        <w:rPr>
          <w:spacing w:val="-6"/>
        </w:rPr>
        <w:t xml:space="preserve"> </w:t>
      </w:r>
      <w:r w:rsidRPr="004E1679">
        <w:t>place</w:t>
      </w:r>
      <w:r w:rsidRPr="004E1679">
        <w:rPr>
          <w:spacing w:val="-6"/>
        </w:rPr>
        <w:t xml:space="preserve"> </w:t>
      </w:r>
      <w:r w:rsidRPr="004E1679">
        <w:t>features.</w:t>
      </w:r>
      <w:r w:rsidRPr="004E1679">
        <w:rPr>
          <w:spacing w:val="11"/>
        </w:rPr>
        <w:t xml:space="preserve"> </w:t>
      </w:r>
      <w:r w:rsidRPr="004E1679">
        <w:t>The</w:t>
      </w:r>
      <w:r w:rsidRPr="004E1679">
        <w:rPr>
          <w:spacing w:val="-6"/>
        </w:rPr>
        <w:t xml:space="preserve"> </w:t>
      </w:r>
      <w:r w:rsidRPr="004E1679">
        <w:t>loss</w:t>
      </w:r>
      <w:r w:rsidRPr="004E1679">
        <w:rPr>
          <w:spacing w:val="-6"/>
        </w:rPr>
        <w:t xml:space="preserve"> </w:t>
      </w:r>
      <w:r w:rsidRPr="004E1679">
        <w:t>of</w:t>
      </w:r>
      <w:r w:rsidRPr="004E1679">
        <w:rPr>
          <w:spacing w:val="-6"/>
        </w:rPr>
        <w:t xml:space="preserve"> </w:t>
      </w:r>
      <w:r w:rsidRPr="004E1679">
        <w:t>the</w:t>
      </w:r>
      <w:r w:rsidRPr="004E1679">
        <w:rPr>
          <w:spacing w:val="-6"/>
        </w:rPr>
        <w:t xml:space="preserve"> </w:t>
      </w:r>
      <w:r w:rsidRPr="004E1679">
        <w:t>moraic</w:t>
      </w:r>
      <w:r w:rsidRPr="004E1679">
        <w:rPr>
          <w:spacing w:val="-6"/>
        </w:rPr>
        <w:t xml:space="preserve"> </w:t>
      </w:r>
      <w:r w:rsidRPr="004E1679">
        <w:t>voiced consonant</w:t>
      </w:r>
      <w:r w:rsidRPr="004E1679">
        <w:rPr>
          <w:spacing w:val="-20"/>
        </w:rPr>
        <w:t xml:space="preserve"> </w:t>
      </w:r>
      <w:r w:rsidRPr="004E1679">
        <w:t>must</w:t>
      </w:r>
      <w:r w:rsidRPr="004E1679">
        <w:rPr>
          <w:spacing w:val="-20"/>
        </w:rPr>
        <w:t xml:space="preserve"> </w:t>
      </w:r>
      <w:r w:rsidRPr="004E1679">
        <w:t>be</w:t>
      </w:r>
      <w:r w:rsidRPr="004E1679">
        <w:rPr>
          <w:spacing w:val="-19"/>
        </w:rPr>
        <w:t xml:space="preserve"> </w:t>
      </w:r>
      <w:r w:rsidRPr="004E1679">
        <w:t>compensated</w:t>
      </w:r>
      <w:r w:rsidRPr="004E1679">
        <w:rPr>
          <w:spacing w:val="-20"/>
        </w:rPr>
        <w:t xml:space="preserve"> </w:t>
      </w:r>
      <w:r w:rsidRPr="004E1679">
        <w:t>for</w:t>
      </w:r>
      <w:r w:rsidRPr="004E1679">
        <w:rPr>
          <w:spacing w:val="-19"/>
        </w:rPr>
        <w:t xml:space="preserve"> </w:t>
      </w:r>
      <w:r w:rsidRPr="004E1679">
        <w:t>but,</w:t>
      </w:r>
      <w:r w:rsidRPr="004E1679">
        <w:rPr>
          <w:spacing w:val="-17"/>
        </w:rPr>
        <w:t xml:space="preserve"> </w:t>
      </w:r>
      <w:r w:rsidRPr="004E1679">
        <w:t>because</w:t>
      </w:r>
      <w:r w:rsidRPr="004E1679">
        <w:rPr>
          <w:spacing w:val="-20"/>
        </w:rPr>
        <w:t xml:space="preserve"> </w:t>
      </w:r>
      <w:r w:rsidRPr="004E1679">
        <w:t>the</w:t>
      </w:r>
      <w:r w:rsidRPr="004E1679">
        <w:rPr>
          <w:spacing w:val="-19"/>
        </w:rPr>
        <w:t xml:space="preserve"> </w:t>
      </w:r>
      <w:r w:rsidRPr="004E1679">
        <w:t>language</w:t>
      </w:r>
      <w:r w:rsidRPr="004E1679">
        <w:rPr>
          <w:spacing w:val="-19"/>
        </w:rPr>
        <w:t xml:space="preserve"> </w:t>
      </w:r>
      <w:r w:rsidRPr="004E1679">
        <w:t>does</w:t>
      </w:r>
      <w:r w:rsidRPr="004E1679">
        <w:rPr>
          <w:spacing w:val="-20"/>
        </w:rPr>
        <w:t xml:space="preserve"> </w:t>
      </w:r>
      <w:r w:rsidRPr="004E1679">
        <w:t>not</w:t>
      </w:r>
      <w:r w:rsidRPr="004E1679">
        <w:rPr>
          <w:spacing w:val="-19"/>
        </w:rPr>
        <w:t xml:space="preserve"> </w:t>
      </w:r>
      <w:r w:rsidRPr="004E1679">
        <w:t>permit</w:t>
      </w:r>
      <w:r w:rsidRPr="004E1679">
        <w:rPr>
          <w:spacing w:val="-20"/>
        </w:rPr>
        <w:t xml:space="preserve"> </w:t>
      </w:r>
      <w:r w:rsidRPr="004E1679">
        <w:t>tautosyllabic</w:t>
      </w:r>
      <w:r w:rsidRPr="004E1679">
        <w:rPr>
          <w:spacing w:val="-19"/>
        </w:rPr>
        <w:t xml:space="preserve"> </w:t>
      </w:r>
      <w:r w:rsidRPr="004E1679">
        <w:t>long vowels, a glide which shares features with the following vowel is inserted and then</w:t>
      </w:r>
      <w:r w:rsidRPr="004E1679">
        <w:rPr>
          <w:spacing w:val="-29"/>
        </w:rPr>
        <w:t xml:space="preserve"> </w:t>
      </w:r>
      <w:r w:rsidRPr="004E1679">
        <w:t>geminated to preserve the underlying moraic structure of the verb</w:t>
      </w:r>
      <w:r w:rsidRPr="004E1679">
        <w:rPr>
          <w:spacing w:val="-16"/>
        </w:rPr>
        <w:t xml:space="preserve"> </w:t>
      </w:r>
      <w:r w:rsidRPr="004E1679">
        <w:t>root.</w:t>
      </w:r>
    </w:p>
    <w:p w:rsidR="00E90EB4" w:rsidRPr="004E1679" w:rsidRDefault="005652A4" w:rsidP="00B846AD">
      <w:pPr>
        <w:pStyle w:val="Paragraphedeliste"/>
        <w:numPr>
          <w:ilvl w:val="1"/>
          <w:numId w:val="4"/>
        </w:numPr>
        <w:tabs>
          <w:tab w:val="left" w:pos="1114"/>
          <w:tab w:val="left" w:pos="1116"/>
        </w:tabs>
        <w:spacing w:before="144"/>
        <w:jc w:val="left"/>
      </w:pPr>
      <w:bookmarkStart w:id="48" w:name="_bookmark37"/>
      <w:bookmarkEnd w:id="48"/>
      <w:r w:rsidRPr="004E1679">
        <w:t>Moraic analysis of</w:t>
      </w:r>
      <w:r w:rsidRPr="004E1679">
        <w:rPr>
          <w:spacing w:val="-4"/>
        </w:rPr>
        <w:t xml:space="preserve"> </w:t>
      </w:r>
      <w:r w:rsidRPr="004E1679">
        <w:t>(</w:t>
      </w:r>
      <w:hyperlink w:anchor="_bookmark36" w:history="1">
        <w:r w:rsidRPr="004E1679">
          <w:t>26</w:t>
        </w:r>
      </w:hyperlink>
      <w:r w:rsidRPr="004E1679">
        <w:t>a)</w:t>
      </w:r>
    </w:p>
    <w:p w:rsidR="00E90EB4" w:rsidRPr="004E1679" w:rsidRDefault="00D74142" w:rsidP="00B846AD">
      <w:pPr>
        <w:pStyle w:val="Corpsdetexte"/>
        <w:tabs>
          <w:tab w:val="left" w:pos="2715"/>
          <w:tab w:val="left" w:pos="5039"/>
        </w:tabs>
        <w:spacing w:before="95" w:line="293" w:lineRule="exact"/>
        <w:ind w:left="1520"/>
      </w:pPr>
      <w:r>
        <w:rPr>
          <w:noProof/>
        </w:rPr>
        <mc:AlternateContent>
          <mc:Choice Requires="wps">
            <w:drawing>
              <wp:anchor distT="0" distB="0" distL="114300" distR="114300" simplePos="0" relativeHeight="251651072" behindDoc="0" locked="0" layoutInCell="1" allowOverlap="1">
                <wp:simplePos x="0" y="0"/>
                <wp:positionH relativeFrom="page">
                  <wp:posOffset>2700020</wp:posOffset>
                </wp:positionH>
                <wp:positionV relativeFrom="paragraph">
                  <wp:posOffset>569595</wp:posOffset>
                </wp:positionV>
                <wp:extent cx="0" cy="0"/>
                <wp:effectExtent l="13970" t="193675" r="5080" b="194945"/>
                <wp:wrapNone/>
                <wp:docPr id="4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1D1D9" id="Line 7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6pt,44.85pt" to="212.6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page">
                  <wp:posOffset>2976880</wp:posOffset>
                </wp:positionH>
                <wp:positionV relativeFrom="paragraph">
                  <wp:posOffset>569595</wp:posOffset>
                </wp:positionV>
                <wp:extent cx="0" cy="0"/>
                <wp:effectExtent l="5080" t="193675" r="13970" b="194945"/>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EA50A" id="Line 7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4pt,44.85pt" to="234.4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3254375</wp:posOffset>
                </wp:positionH>
                <wp:positionV relativeFrom="paragraph">
                  <wp:posOffset>569595</wp:posOffset>
                </wp:positionV>
                <wp:extent cx="0" cy="0"/>
                <wp:effectExtent l="6350" t="193675" r="12700" b="194945"/>
                <wp:wrapNone/>
                <wp:docPr id="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8A21E" id="Line 7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25pt,44.85pt" to="256.2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3531235</wp:posOffset>
                </wp:positionH>
                <wp:positionV relativeFrom="paragraph">
                  <wp:posOffset>569595</wp:posOffset>
                </wp:positionV>
                <wp:extent cx="0" cy="0"/>
                <wp:effectExtent l="6985" t="193675" r="12065" b="194945"/>
                <wp:wrapNone/>
                <wp:docPr id="4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05389" id="Line 6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8.05pt,44.85pt" to="278.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3858895</wp:posOffset>
                </wp:positionH>
                <wp:positionV relativeFrom="paragraph">
                  <wp:posOffset>569595</wp:posOffset>
                </wp:positionV>
                <wp:extent cx="0" cy="0"/>
                <wp:effectExtent l="10795" t="193675" r="8255" b="194945"/>
                <wp:wrapNone/>
                <wp:docPr id="3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D38D0" id="Line 6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85pt,44.85pt" to="303.8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DgIAACU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" strokeweight=".28117mm">
                <w10:wrap anchorx="page"/>
              </v:line>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page">
                  <wp:posOffset>4085590</wp:posOffset>
                </wp:positionH>
                <wp:positionV relativeFrom="paragraph">
                  <wp:posOffset>373380</wp:posOffset>
                </wp:positionV>
                <wp:extent cx="335915" cy="203835"/>
                <wp:effectExtent l="8890" t="6985" r="7620" b="8255"/>
                <wp:wrapNone/>
                <wp:docPr id="3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 cy="203835"/>
                          <a:chOff x="6434" y="588"/>
                          <a:chExt cx="529" cy="321"/>
                        </a:xfrm>
                      </wpg:grpSpPr>
                      <wps:wsp>
                        <wps:cNvPr id="36" name="Line 67"/>
                        <wps:cNvCnPr>
                          <a:cxnSpLocks noChangeShapeType="1"/>
                        </wps:cNvCnPr>
                        <wps:spPr bwMode="auto">
                          <a:xfrm>
                            <a:off x="6514" y="897"/>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6"/>
                        <wps:cNvSpPr>
                          <a:spLocks/>
                        </wps:cNvSpPr>
                        <wps:spPr bwMode="auto">
                          <a:xfrm>
                            <a:off x="64339" y="-93751"/>
                            <a:ext cx="1594" cy="439"/>
                          </a:xfrm>
                          <a:custGeom>
                            <a:avLst/>
                            <a:gdLst>
                              <a:gd name="T0" fmla="+- 0 6593 64340"/>
                              <a:gd name="T1" fmla="*/ T0 w 1594"/>
                              <a:gd name="T2" fmla="+- 0 800 -93751"/>
                              <a:gd name="T3" fmla="*/ 800 h 439"/>
                              <a:gd name="T4" fmla="+- 0 6434 64340"/>
                              <a:gd name="T5" fmla="*/ T4 w 1594"/>
                              <a:gd name="T6" fmla="+- 0 800 -93751"/>
                              <a:gd name="T7" fmla="*/ 800 h 439"/>
                              <a:gd name="T8" fmla="+- 0 6593 64340"/>
                              <a:gd name="T9" fmla="*/ T8 w 1594"/>
                              <a:gd name="T10" fmla="+- 0 756 -93751"/>
                              <a:gd name="T11" fmla="*/ 756 h 439"/>
                              <a:gd name="T12" fmla="+- 0 6434 64340"/>
                              <a:gd name="T13" fmla="*/ T12 w 1594"/>
                              <a:gd name="T14" fmla="+- 0 756 -93751"/>
                              <a:gd name="T15" fmla="*/ 756 h 439"/>
                            </a:gdLst>
                            <a:ahLst/>
                            <a:cxnLst>
                              <a:cxn ang="0">
                                <a:pos x="T1" y="T3"/>
                              </a:cxn>
                              <a:cxn ang="0">
                                <a:pos x="T5" y="T7"/>
                              </a:cxn>
                              <a:cxn ang="0">
                                <a:pos x="T9" y="T11"/>
                              </a:cxn>
                              <a:cxn ang="0">
                                <a:pos x="T13" y="T15"/>
                              </a:cxn>
                            </a:cxnLst>
                            <a:rect l="0" t="0" r="r" b="b"/>
                            <a:pathLst>
                              <a:path w="1594" h="439">
                                <a:moveTo>
                                  <a:pt x="-57747" y="94551"/>
                                </a:moveTo>
                                <a:lnTo>
                                  <a:pt x="-57906" y="94551"/>
                                </a:lnTo>
                                <a:moveTo>
                                  <a:pt x="-57747" y="94507"/>
                                </a:moveTo>
                                <a:lnTo>
                                  <a:pt x="-57906" y="94507"/>
                                </a:lnTo>
                              </a:path>
                            </a:pathLst>
                          </a:custGeom>
                          <a:noFill/>
                          <a:ln w="12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65"/>
                        <wps:cNvCnPr>
                          <a:cxnSpLocks noChangeShapeType="1"/>
                        </wps:cNvCnPr>
                        <wps:spPr bwMode="auto">
                          <a:xfrm>
                            <a:off x="6950" y="897"/>
                            <a:ext cx="0" cy="0"/>
                          </a:xfrm>
                          <a:prstGeom prst="line">
                            <a:avLst/>
                          </a:prstGeom>
                          <a:noFill/>
                          <a:ln w="151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0C2B3" id="Group 64" o:spid="_x0000_s1026" style="position:absolute;margin-left:321.7pt;margin-top:29.4pt;width:26.45pt;height:16.05pt;z-index:251656192;mso-position-horizontal-relative:page" coordorigin="6434,588" coordsize="52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">
                <v:line id="Line 67" o:spid="_x0000_s1027" style="position:absolute;visibility:visible;mso-wrap-style:square" from="6514,897" to="651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uYI8AAAADbAAAADwAAAGRycy9kb3ducmV2LnhtbESP0YrCMBRE3wX/IVzBF9F0XRCpRlFZ&#10;0Vez+wGX5toWm5vQxLb+vVlY2MdhZs4w2/1gG9FRG2rHCj4WGQjiwpmaSwU/3+f5GkSIyAYbx6Tg&#10;RQH2u/Foi7lxPd+o07EUCcIhRwVVjD6XMhQVWQwL54mTd3etxZhkW0rTYp/gtpHLLFtJizWnhQo9&#10;nSoqHvppFVx7PdNBkz9euuNz7Wd8Lr4uSk0nw2EDItIQ/8N/7atR8LmC3y/pB8jd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LmCPAAAAA2wAAAA8AAAAAAAAAAAAAAAAA&#10;oQIAAGRycy9kb3ducmV2LnhtbFBLBQYAAAAABAAEAPkAAACOAwAAAAA=&#10;" strokeweight=".28117mm"/>
                <v:shape id="AutoShape 66" o:spid="_x0000_s1028" style="position:absolute;left:64339;top:-93751;width:1594;height:439;visibility:visible;mso-wrap-style:square;v-text-anchor:top" coordsize="159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PcQA&#10;AADbAAAADwAAAGRycy9kb3ducmV2LnhtbESPzWrDMBCE74W8g9hAbo2cBvLjRAmhdUuhpyZ5gI21&#10;sUyslSvJjvv2VaHQ4zAz3zDb/WAb0ZMPtWMFs2kGgrh0uuZKwfn0+rgCESKyxsYxKfimAPvd6GGL&#10;uXZ3/qT+GCuRIBxyVGBibHMpQ2nIYpi6ljh5V+ctxiR9JbXHe4LbRj5l2UJarDktGGzp2VB5O3ZW&#10;AX8sZi9vw3LV+UttymJNxVdBSk3Gw2EDItIQ/8N/7XetYL6E3y/p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5pz3EAAAA2wAAAA8AAAAAAAAAAAAAAAAAmAIAAGRycy9k&#10;b3ducmV2LnhtbFBLBQYAAAAABAAEAPUAAACJAwAAAAA=&#10;" path="m-57747,94551r-159,m-57747,94507r-159,e" filled="f" strokeweight=".35147mm">
                  <v:path arrowok="t" o:connecttype="custom" o:connectlocs="-57747,800;-57906,800;-57747,756;-57906,756" o:connectangles="0,0,0,0"/>
                </v:shape>
                <v:line id="Line 65" o:spid="_x0000_s1029" style="position:absolute;visibility:visible;mso-wrap-style:square" from="6950,897" to="6950,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nei8EAAADbAAAADwAAAGRycy9kb3ducmV2LnhtbERPTYvCMBC9L/gfwgje1lRdFqlGqYIg&#10;eFh1FfE2NmNbbCa1ibX+e3NY2OPjfU/nrSlFQ7UrLCsY9CMQxKnVBWcKDr+rzzEI55E1lpZJwYsc&#10;zGedjynG2j55R83eZyKEsItRQe59FUvp0pwMur6tiAN3tbVBH2CdSV3jM4SbUg6j6FsaLDg05FjR&#10;Mqf0tn8YBTTgs/66JMPT9ie63xfykjTHjVK9bptMQHhq/b/4z73WCkZhbPgSfo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Kd6LwQAAANsAAAAPAAAAAAAAAAAAAAAA&#10;AKECAABkcnMvZG93bnJldi54bWxQSwUGAAAAAAQABAD5AAAAjwMAAAAA&#10;" strokeweight=".42175mm"/>
                <w10:wrap anchorx="page"/>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4690110</wp:posOffset>
                </wp:positionH>
                <wp:positionV relativeFrom="paragraph">
                  <wp:posOffset>569595</wp:posOffset>
                </wp:positionV>
                <wp:extent cx="0" cy="0"/>
                <wp:effectExtent l="13335" t="193675" r="5715" b="194945"/>
                <wp:wrapNone/>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C3822" id="Line 6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3pt,44.85pt" to="369.3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4967605</wp:posOffset>
                </wp:positionH>
                <wp:positionV relativeFrom="paragraph">
                  <wp:posOffset>569595</wp:posOffset>
                </wp:positionV>
                <wp:extent cx="0" cy="0"/>
                <wp:effectExtent l="5080" t="193675" r="13970" b="194945"/>
                <wp:wrapNone/>
                <wp:docPr id="3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4F9D" id="Line 6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15pt,44.85pt" to="391.1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" strokeweight=".28117mm">
                <w10:wrap anchorx="page"/>
              </v:line>
            </w:pict>
          </mc:Fallback>
        </mc:AlternateContent>
      </w:r>
      <w:r w:rsidR="005652A4" w:rsidRPr="004E1679">
        <w:rPr>
          <w:spacing w:val="-3"/>
          <w:w w:val="105"/>
        </w:rPr>
        <w:t>Root</w:t>
      </w:r>
      <w:r w:rsidR="005652A4" w:rsidRPr="004E1679">
        <w:rPr>
          <w:spacing w:val="-3"/>
          <w:w w:val="105"/>
        </w:rPr>
        <w:tab/>
      </w:r>
      <w:r w:rsidR="005652A4" w:rsidRPr="004E1679">
        <w:rPr>
          <w:w w:val="105"/>
        </w:rPr>
        <w:t>Faithful</w:t>
      </w:r>
      <w:r w:rsidR="005652A4" w:rsidRPr="004E1679">
        <w:rPr>
          <w:spacing w:val="-6"/>
          <w:w w:val="105"/>
        </w:rPr>
        <w:t xml:space="preserve"> </w:t>
      </w:r>
      <w:r w:rsidR="004E1679" w:rsidRPr="004E1679">
        <w:rPr>
          <w:smallCaps/>
          <w:w w:val="105"/>
        </w:rPr>
        <w:t>Red</w:t>
      </w:r>
      <w:r w:rsidR="005652A4" w:rsidRPr="004E1679">
        <w:rPr>
          <w:w w:val="105"/>
        </w:rPr>
        <w:tab/>
        <w:t>Output</w:t>
      </w:r>
    </w:p>
    <w:p w:rsidR="00E90EB4" w:rsidRPr="004E1679" w:rsidRDefault="00E90EB4" w:rsidP="00B846AD">
      <w:pPr>
        <w:spacing w:line="293" w:lineRule="exact"/>
        <w:sectPr w:rsidR="00E90EB4" w:rsidRPr="004E1679">
          <w:pgSz w:w="12240" w:h="15840"/>
          <w:pgMar w:top="1520" w:right="1140" w:bottom="280" w:left="1560" w:header="1292" w:footer="0" w:gutter="0"/>
          <w:cols w:space="720"/>
        </w:sectPr>
      </w:pPr>
    </w:p>
    <w:p w:rsidR="00E90EB4" w:rsidRPr="004E1679" w:rsidRDefault="00D74142" w:rsidP="00B846AD">
      <w:pPr>
        <w:tabs>
          <w:tab w:val="left" w:pos="440"/>
        </w:tabs>
        <w:spacing w:line="215" w:lineRule="exact"/>
      </w:pPr>
      <w:r>
        <w:rPr>
          <w:noProof/>
        </w:rPr>
        <w:lastRenderedPageBreak/>
        <mc:AlternateContent>
          <mc:Choice Requires="wps">
            <w:drawing>
              <wp:anchor distT="0" distB="0" distL="114300" distR="114300" simplePos="0" relativeHeight="251649024" behindDoc="0" locked="0" layoutInCell="1" allowOverlap="1">
                <wp:simplePos x="0" y="0"/>
                <wp:positionH relativeFrom="page">
                  <wp:posOffset>1883410</wp:posOffset>
                </wp:positionH>
                <wp:positionV relativeFrom="paragraph">
                  <wp:posOffset>323215</wp:posOffset>
                </wp:positionV>
                <wp:extent cx="0" cy="0"/>
                <wp:effectExtent l="6985" t="193675" r="12065" b="194310"/>
                <wp:wrapNone/>
                <wp:docPr id="3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C509" id="Line 6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3pt,25.45pt" to="148.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page">
                  <wp:posOffset>2160270</wp:posOffset>
                </wp:positionH>
                <wp:positionV relativeFrom="paragraph">
                  <wp:posOffset>323215</wp:posOffset>
                </wp:positionV>
                <wp:extent cx="0" cy="0"/>
                <wp:effectExtent l="7620" t="193675" r="11430" b="194310"/>
                <wp:wrapNone/>
                <wp:docPr id="3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90BB" id="Line 6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1pt,25.45pt" to="170.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" strokeweight=".28117mm">
                <w10:wrap anchorx="page"/>
              </v:line>
            </w:pict>
          </mc:Fallback>
        </mc:AlternateContent>
      </w:r>
      <w:r w:rsidR="00235D7B">
        <w:rPr>
          <w:i/>
        </w:rPr>
        <w:t xml:space="preserve">                        </w:t>
      </w:r>
      <w:r w:rsidR="005652A4" w:rsidRPr="004E1679">
        <w:rPr>
          <w:i/>
        </w:rPr>
        <w:t>µ</w:t>
      </w:r>
      <w:r w:rsidR="005652A4" w:rsidRPr="004E1679">
        <w:rPr>
          <w:vertAlign w:val="subscript"/>
        </w:rPr>
        <w:t>v</w:t>
      </w:r>
      <w:r w:rsidR="00235D7B">
        <w:t xml:space="preserve">    </w:t>
      </w:r>
      <w:r w:rsidR="005652A4" w:rsidRPr="004E1679">
        <w:rPr>
          <w:i/>
          <w:w w:val="95"/>
        </w:rPr>
        <w:t>µ</w:t>
      </w:r>
      <w:r w:rsidR="005652A4" w:rsidRPr="004E1679">
        <w:rPr>
          <w:w w:val="95"/>
          <w:vertAlign w:val="subscript"/>
        </w:rPr>
        <w:t>c</w:t>
      </w:r>
    </w:p>
    <w:p w:rsidR="00E90EB4" w:rsidRPr="004E1679" w:rsidRDefault="005652A4" w:rsidP="00B846AD">
      <w:pPr>
        <w:tabs>
          <w:tab w:val="left" w:pos="1043"/>
          <w:tab w:val="left" w:pos="1475"/>
          <w:tab w:val="left" w:pos="1916"/>
        </w:tabs>
        <w:spacing w:line="229" w:lineRule="exact"/>
        <w:ind w:left="603"/>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spacing w:val="-15"/>
        </w:rPr>
        <w:t>µ</w:t>
      </w:r>
      <w:r w:rsidRPr="004E1679">
        <w:rPr>
          <w:spacing w:val="-15"/>
          <w:position w:val="-2"/>
          <w:sz w:val="16"/>
        </w:rPr>
        <w:t>c</w:t>
      </w:r>
    </w:p>
    <w:p w:rsidR="00E90EB4" w:rsidRPr="004E1679" w:rsidRDefault="005652A4" w:rsidP="00B846AD">
      <w:pPr>
        <w:tabs>
          <w:tab w:val="left" w:pos="710"/>
          <w:tab w:val="left" w:pos="1578"/>
          <w:tab w:val="left" w:pos="2019"/>
        </w:tabs>
        <w:spacing w:line="229" w:lineRule="exact"/>
        <w:ind w:left="269"/>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rPr>
        <w:t>µ</w:t>
      </w:r>
      <w:r w:rsidRPr="004E1679">
        <w:rPr>
          <w:position w:val="-2"/>
          <w:sz w:val="16"/>
        </w:rPr>
        <w:t>c</w:t>
      </w:r>
    </w:p>
    <w:p w:rsidR="00E90EB4" w:rsidRPr="004E1679" w:rsidRDefault="00E90EB4" w:rsidP="00B846AD">
      <w:pPr>
        <w:spacing w:line="229" w:lineRule="exact"/>
        <w:rPr>
          <w:sz w:val="16"/>
        </w:rPr>
        <w:sectPr w:rsidR="00E90EB4" w:rsidRPr="004E1679">
          <w:type w:val="continuous"/>
          <w:pgSz w:w="12240" w:h="15840"/>
          <w:pgMar w:top="1500" w:right="1140" w:bottom="280" w:left="1560" w:header="720" w:footer="720" w:gutter="0"/>
          <w:cols w:num="3" w:space="720" w:equalWidth="0">
            <w:col w:w="1939" w:space="40"/>
            <w:col w:w="2119" w:space="39"/>
            <w:col w:w="5403"/>
          </w:cols>
        </w:sectPr>
      </w:pP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87"/>
          <w:tab w:val="left" w:pos="2520"/>
          <w:tab w:val="left" w:pos="3073"/>
          <w:tab w:val="left" w:pos="3534"/>
          <w:tab w:val="left" w:pos="3946"/>
          <w:tab w:val="left" w:pos="4486"/>
          <w:tab w:val="left" w:pos="4899"/>
          <w:tab w:val="left" w:pos="5359"/>
          <w:tab w:val="left" w:pos="5795"/>
          <w:tab w:val="left" w:pos="6208"/>
        </w:tabs>
        <w:spacing w:before="89"/>
        <w:ind w:left="1234"/>
      </w:pPr>
      <w:r w:rsidRPr="004E1679">
        <w:t>/</w:t>
      </w:r>
      <w:r w:rsidRPr="004E1679">
        <w:rPr>
          <w:spacing w:val="24"/>
        </w:rPr>
        <w:t xml:space="preserve"> </w:t>
      </w:r>
      <w:r w:rsidRPr="004E1679">
        <w:t>ɪ</w:t>
      </w:r>
      <w:r w:rsidRPr="004E1679">
        <w:tab/>
        <w:t>b</w:t>
      </w:r>
      <w:r w:rsidRPr="004E1679">
        <w:rPr>
          <w:spacing w:val="-5"/>
        </w:rPr>
        <w:t xml:space="preserve"> </w:t>
      </w:r>
      <w:r w:rsidRPr="004E1679">
        <w:t>/</w:t>
      </w:r>
      <w:r w:rsidRPr="004E1679">
        <w:rPr>
          <w:spacing w:val="-1"/>
        </w:rPr>
        <w:t xml:space="preserve"> </w:t>
      </w:r>
      <w:r w:rsidRPr="004E1679">
        <w:rPr>
          <w:i/>
        </w:rPr>
        <w:t>→</w:t>
      </w:r>
      <w:r w:rsidRPr="004E1679">
        <w:rPr>
          <w:i/>
        </w:rPr>
        <w:tab/>
      </w:r>
      <w:r w:rsidRPr="004E1679">
        <w:t>/</w:t>
      </w:r>
      <w:r w:rsidRPr="004E1679">
        <w:rPr>
          <w:spacing w:val="24"/>
        </w:rPr>
        <w:t xml:space="preserve"> </w:t>
      </w:r>
      <w:r w:rsidRPr="004E1679">
        <w:t>ɪ</w:t>
      </w:r>
      <w:r w:rsidRPr="004E1679">
        <w:tab/>
        <w:t>b</w:t>
      </w:r>
      <w:r w:rsidRPr="004E1679">
        <w:tab/>
        <w:t>ɪ</w:t>
      </w:r>
      <w:r w:rsidRPr="004E1679">
        <w:tab/>
        <w:t>b</w:t>
      </w:r>
      <w:r w:rsidRPr="004E1679">
        <w:rPr>
          <w:spacing w:val="-4"/>
        </w:rPr>
        <w:t xml:space="preserve"> </w:t>
      </w:r>
      <w:r w:rsidRPr="004E1679">
        <w:t>/</w:t>
      </w:r>
      <w:r w:rsidRPr="004E1679">
        <w:tab/>
        <w:t>ɪ</w:t>
      </w:r>
      <w:r w:rsidRPr="004E1679">
        <w:tab/>
        <w:t>b</w:t>
      </w:r>
      <w:r w:rsidRPr="004E1679">
        <w:tab/>
        <w:t>j</w:t>
      </w:r>
      <w:r w:rsidRPr="004E1679">
        <w:tab/>
        <w:t>ɪ</w:t>
      </w:r>
      <w:r w:rsidRPr="004E1679">
        <w:tab/>
        <w:t>b</w:t>
      </w:r>
    </w:p>
    <w:p w:rsidR="00E90EB4" w:rsidRPr="004E1679" w:rsidRDefault="005652A4" w:rsidP="00B846AD">
      <w:pPr>
        <w:pStyle w:val="Paragraphedeliste"/>
        <w:numPr>
          <w:ilvl w:val="1"/>
          <w:numId w:val="4"/>
        </w:numPr>
        <w:tabs>
          <w:tab w:val="left" w:pos="1114"/>
          <w:tab w:val="left" w:pos="1116"/>
        </w:tabs>
        <w:spacing w:before="239" w:line="206" w:lineRule="exact"/>
        <w:jc w:val="left"/>
      </w:pPr>
      <w:bookmarkStart w:id="49" w:name="_bookmark38"/>
      <w:bookmarkEnd w:id="49"/>
      <w:r w:rsidRPr="004E1679">
        <w:t>Syllabic analysis of</w:t>
      </w:r>
      <w:r w:rsidRPr="004E1679">
        <w:rPr>
          <w:spacing w:val="-4"/>
        </w:rPr>
        <w:t xml:space="preserve"> </w:t>
      </w:r>
      <w:r w:rsidRPr="004E1679">
        <w:t>(</w:t>
      </w:r>
      <w:hyperlink w:anchor="_bookmark36" w:history="1">
        <w:r w:rsidRPr="004E1679">
          <w:t>26</w:t>
        </w:r>
      </w:hyperlink>
      <w:r w:rsidRPr="004E1679">
        <w:t>a)</w:t>
      </w:r>
    </w:p>
    <w:tbl>
      <w:tblPr>
        <w:tblStyle w:val="Grilledutableau"/>
        <w:tblW w:w="0" w:type="auto"/>
        <w:tblInd w:w="1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222"/>
        <w:gridCol w:w="222"/>
        <w:gridCol w:w="222"/>
        <w:gridCol w:w="222"/>
      </w:tblGrid>
      <w:tr w:rsidR="00B40848" w:rsidRPr="00137B05" w:rsidTr="00CF15FD">
        <w:tc>
          <w:tcPr>
            <w:tcW w:w="0" w:type="auto"/>
            <w:vAlign w:val="bottom"/>
          </w:tcPr>
          <w:p w:rsidR="00B40848" w:rsidRPr="00137B05" w:rsidRDefault="00B40848" w:rsidP="00CF15FD">
            <w:pPr>
              <w:pStyle w:val="Corpsdetexte"/>
              <w:spacing w:before="4"/>
              <w:jc w:val="center"/>
            </w:pPr>
          </w:p>
        </w:tc>
        <w:tc>
          <w:tcPr>
            <w:tcW w:w="0" w:type="auto"/>
            <w:vAlign w:val="bottom"/>
          </w:tcPr>
          <w:p w:rsidR="00B40848" w:rsidRPr="00137B05" w:rsidRDefault="00B40848" w:rsidP="00CF15FD">
            <w:pPr>
              <w:pStyle w:val="Corpsdetexte"/>
              <w:spacing w:before="4"/>
              <w:jc w:val="center"/>
            </w:pPr>
          </w:p>
        </w:tc>
        <w:tc>
          <w:tcPr>
            <w:tcW w:w="0" w:type="auto"/>
            <w:gridSpan w:val="2"/>
            <w:vAlign w:val="bottom"/>
          </w:tcPr>
          <w:p w:rsidR="00B40848" w:rsidRPr="00042DE3" w:rsidRDefault="00B40848" w:rsidP="00CF15FD">
            <w:pPr>
              <w:pStyle w:val="Corpsdetexte"/>
              <w:spacing w:before="4"/>
              <w:jc w:val="center"/>
            </w:pPr>
            <w:r w:rsidRPr="00042DE3">
              <w:t>σ</w:t>
            </w:r>
          </w:p>
        </w:tc>
        <w:tc>
          <w:tcPr>
            <w:tcW w:w="0" w:type="auto"/>
            <w:gridSpan w:val="2"/>
            <w:vAlign w:val="bottom"/>
          </w:tcPr>
          <w:p w:rsidR="00B40848" w:rsidRPr="00042DE3" w:rsidRDefault="00B40848" w:rsidP="00CF15FD">
            <w:pPr>
              <w:pStyle w:val="Corpsdetexte"/>
              <w:spacing w:before="4"/>
              <w:jc w:val="center"/>
            </w:pPr>
            <w:r w:rsidRPr="00042DE3">
              <w:t>σ</w:t>
            </w:r>
          </w:p>
        </w:tc>
        <w:tc>
          <w:tcPr>
            <w:tcW w:w="0" w:type="auto"/>
            <w:vAlign w:val="bottom"/>
          </w:tcPr>
          <w:p w:rsidR="00B40848" w:rsidRPr="00137B05" w:rsidRDefault="00B40848" w:rsidP="00CF15FD">
            <w:pPr>
              <w:pStyle w:val="Corpsdetexte"/>
              <w:spacing w:before="4"/>
              <w:jc w:val="center"/>
            </w:pPr>
          </w:p>
        </w:tc>
        <w:tc>
          <w:tcPr>
            <w:tcW w:w="0" w:type="auto"/>
            <w:vAlign w:val="bottom"/>
          </w:tcPr>
          <w:p w:rsidR="00B40848" w:rsidRPr="00137B05" w:rsidRDefault="00B40848" w:rsidP="00CF15FD">
            <w:pPr>
              <w:pStyle w:val="Corpsdetexte"/>
              <w:spacing w:before="4"/>
              <w:jc w:val="center"/>
            </w:pPr>
          </w:p>
        </w:tc>
      </w:tr>
      <w:tr w:rsidR="00B40848" w:rsidRPr="00137B05" w:rsidTr="00CF15FD">
        <w:tc>
          <w:tcPr>
            <w:tcW w:w="0" w:type="auto"/>
            <w:vAlign w:val="bottom"/>
          </w:tcPr>
          <w:p w:rsidR="00B40848" w:rsidRPr="00137B05" w:rsidRDefault="00B40848" w:rsidP="00CF15FD">
            <w:pPr>
              <w:pStyle w:val="Corpsdetexte"/>
              <w:spacing w:before="4"/>
              <w:jc w:val="center"/>
            </w:pPr>
          </w:p>
        </w:tc>
        <w:tc>
          <w:tcPr>
            <w:tcW w:w="0" w:type="auto"/>
            <w:gridSpan w:val="2"/>
            <w:tcBorders>
              <w:right w:val="single" w:sz="8" w:space="0" w:color="000000"/>
              <w:tr2bl w:val="single" w:sz="8" w:space="0" w:color="000000"/>
            </w:tcBorders>
            <w:vAlign w:val="bottom"/>
          </w:tcPr>
          <w:p w:rsidR="00B40848" w:rsidRPr="00137B05" w:rsidRDefault="00D74142" w:rsidP="00CF15FD">
            <w:pPr>
              <w:pStyle w:val="Corpsdetexte"/>
              <w:spacing w:before="4"/>
              <w:jc w:val="center"/>
            </w:pPr>
            <w:r>
              <w:rPr>
                <w:noProof/>
              </w:rPr>
              <mc:AlternateContent>
                <mc:Choice Requires="wps">
                  <w:drawing>
                    <wp:anchor distT="0" distB="0" distL="114300" distR="114300" simplePos="0" relativeHeight="251729920" behindDoc="0" locked="0" layoutInCell="1" allowOverlap="1">
                      <wp:simplePos x="0" y="0"/>
                      <wp:positionH relativeFrom="column">
                        <wp:posOffset>213995</wp:posOffset>
                      </wp:positionH>
                      <wp:positionV relativeFrom="paragraph">
                        <wp:posOffset>-635</wp:posOffset>
                      </wp:positionV>
                      <wp:extent cx="275590" cy="488950"/>
                      <wp:effectExtent l="9525" t="5715" r="10160" b="10160"/>
                      <wp:wrapNone/>
                      <wp:docPr id="30"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90" cy="488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1489B" id="AutoShape 205" o:spid="_x0000_s1026" type="#_x0000_t32" style="position:absolute;margin-left:16.85pt;margin-top:-.05pt;width:21.7pt;height:38.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"/>
                  </w:pict>
                </mc:Fallback>
              </mc:AlternateContent>
            </w:r>
          </w:p>
        </w:tc>
        <w:tc>
          <w:tcPr>
            <w:tcW w:w="0" w:type="auto"/>
            <w:tcBorders>
              <w:left w:val="single" w:sz="8" w:space="0" w:color="000000"/>
            </w:tcBorders>
            <w:vAlign w:val="bottom"/>
          </w:tcPr>
          <w:p w:rsidR="00B40848" w:rsidRPr="00137B05" w:rsidRDefault="00B40848" w:rsidP="00CF15FD">
            <w:pPr>
              <w:pStyle w:val="Corpsdetexte"/>
              <w:spacing w:before="4"/>
              <w:jc w:val="center"/>
            </w:pPr>
          </w:p>
        </w:tc>
        <w:tc>
          <w:tcPr>
            <w:tcW w:w="0" w:type="auto"/>
            <w:tcBorders>
              <w:right w:val="single" w:sz="8" w:space="0" w:color="000000"/>
            </w:tcBorders>
            <w:vAlign w:val="bottom"/>
          </w:tcPr>
          <w:p w:rsidR="00B40848" w:rsidRPr="00137B05" w:rsidRDefault="00B40848" w:rsidP="00CF15FD">
            <w:pPr>
              <w:pStyle w:val="Corpsdetexte"/>
              <w:spacing w:before="4"/>
              <w:jc w:val="center"/>
            </w:pPr>
          </w:p>
        </w:tc>
        <w:tc>
          <w:tcPr>
            <w:tcW w:w="0" w:type="auto"/>
            <w:gridSpan w:val="2"/>
            <w:tcBorders>
              <w:left w:val="single" w:sz="8" w:space="0" w:color="000000"/>
              <w:tl2br w:val="single" w:sz="8" w:space="0" w:color="000000"/>
            </w:tcBorders>
            <w:vAlign w:val="bottom"/>
          </w:tcPr>
          <w:p w:rsidR="00B40848" w:rsidRPr="00137B05" w:rsidRDefault="00B40848" w:rsidP="00CF15FD">
            <w:pPr>
              <w:pStyle w:val="Corpsdetexte"/>
              <w:spacing w:before="4"/>
              <w:jc w:val="center"/>
            </w:pPr>
          </w:p>
        </w:tc>
        <w:tc>
          <w:tcPr>
            <w:tcW w:w="0" w:type="auto"/>
            <w:vAlign w:val="bottom"/>
          </w:tcPr>
          <w:p w:rsidR="00B40848" w:rsidRPr="00137B05" w:rsidRDefault="00B40848" w:rsidP="00CF15FD">
            <w:pPr>
              <w:pStyle w:val="Corpsdetexte"/>
              <w:spacing w:before="4"/>
              <w:jc w:val="center"/>
            </w:pPr>
          </w:p>
        </w:tc>
      </w:tr>
      <w:tr w:rsidR="00B40848" w:rsidRPr="00137B05" w:rsidTr="00CF15FD">
        <w:tc>
          <w:tcPr>
            <w:tcW w:w="0" w:type="auto"/>
            <w:gridSpan w:val="2"/>
            <w:vAlign w:val="bottom"/>
          </w:tcPr>
          <w:p w:rsidR="00B40848" w:rsidRPr="00042DE3" w:rsidRDefault="00B40848" w:rsidP="00CF15FD">
            <w:pPr>
              <w:pStyle w:val="Corpsdetexte"/>
              <w:spacing w:before="4"/>
              <w:jc w:val="center"/>
            </w:pPr>
            <w:r w:rsidRPr="00042DE3">
              <w:t>µ</w:t>
            </w:r>
          </w:p>
        </w:tc>
        <w:tc>
          <w:tcPr>
            <w:tcW w:w="0" w:type="auto"/>
            <w:gridSpan w:val="2"/>
            <w:vAlign w:val="bottom"/>
          </w:tcPr>
          <w:p w:rsidR="00B40848" w:rsidRPr="00042DE3" w:rsidRDefault="00B40848" w:rsidP="00CF15FD">
            <w:pPr>
              <w:pStyle w:val="Corpsdetexte"/>
              <w:spacing w:before="4"/>
              <w:jc w:val="center"/>
            </w:pPr>
            <w:r w:rsidRPr="00042DE3">
              <w:t>µ</w:t>
            </w:r>
          </w:p>
        </w:tc>
        <w:tc>
          <w:tcPr>
            <w:tcW w:w="0" w:type="auto"/>
            <w:gridSpan w:val="2"/>
            <w:vAlign w:val="bottom"/>
          </w:tcPr>
          <w:p w:rsidR="00B40848" w:rsidRPr="00042DE3" w:rsidRDefault="00B40848" w:rsidP="00CF15FD">
            <w:pPr>
              <w:pStyle w:val="Corpsdetexte"/>
              <w:spacing w:before="4"/>
              <w:jc w:val="center"/>
            </w:pPr>
            <w:r w:rsidRPr="00042DE3">
              <w:t>µ</w:t>
            </w:r>
          </w:p>
        </w:tc>
        <w:tc>
          <w:tcPr>
            <w:tcW w:w="0" w:type="auto"/>
            <w:gridSpan w:val="2"/>
            <w:vAlign w:val="bottom"/>
          </w:tcPr>
          <w:p w:rsidR="00B40848" w:rsidRPr="00042DE3" w:rsidRDefault="00B40848" w:rsidP="00CF15FD">
            <w:pPr>
              <w:pStyle w:val="Corpsdetexte"/>
              <w:spacing w:before="4"/>
              <w:jc w:val="center"/>
            </w:pPr>
            <w:r w:rsidRPr="00042DE3">
              <w:t>µ</w:t>
            </w:r>
          </w:p>
        </w:tc>
      </w:tr>
      <w:tr w:rsidR="00B40848" w:rsidRPr="00137B05" w:rsidTr="00CF15FD">
        <w:tc>
          <w:tcPr>
            <w:tcW w:w="0" w:type="auto"/>
            <w:tcBorders>
              <w:right w:val="single" w:sz="8" w:space="0" w:color="000000"/>
            </w:tcBorders>
            <w:vAlign w:val="bottom"/>
          </w:tcPr>
          <w:p w:rsidR="00B40848" w:rsidRPr="00137B05" w:rsidRDefault="00B40848" w:rsidP="00CF15FD">
            <w:pPr>
              <w:pStyle w:val="Corpsdetexte"/>
              <w:spacing w:before="4"/>
              <w:jc w:val="center"/>
            </w:pPr>
          </w:p>
        </w:tc>
        <w:tc>
          <w:tcPr>
            <w:tcW w:w="0" w:type="auto"/>
            <w:tcBorders>
              <w:left w:val="single" w:sz="8" w:space="0" w:color="000000"/>
            </w:tcBorders>
            <w:vAlign w:val="bottom"/>
          </w:tcPr>
          <w:p w:rsidR="00B40848" w:rsidRPr="00137B05" w:rsidRDefault="00B40848" w:rsidP="00CF15FD">
            <w:pPr>
              <w:pStyle w:val="Corpsdetexte"/>
              <w:spacing w:before="4"/>
              <w:jc w:val="center"/>
            </w:pPr>
          </w:p>
        </w:tc>
        <w:tc>
          <w:tcPr>
            <w:tcW w:w="0" w:type="auto"/>
            <w:tcBorders>
              <w:right w:val="single" w:sz="8" w:space="0" w:color="000000"/>
            </w:tcBorders>
            <w:vAlign w:val="bottom"/>
          </w:tcPr>
          <w:p w:rsidR="00B40848" w:rsidRPr="00137B05" w:rsidRDefault="00B40848" w:rsidP="00CF15FD">
            <w:pPr>
              <w:pStyle w:val="Corpsdetexte"/>
              <w:spacing w:before="4"/>
              <w:jc w:val="center"/>
            </w:pPr>
          </w:p>
        </w:tc>
        <w:tc>
          <w:tcPr>
            <w:tcW w:w="0" w:type="auto"/>
            <w:tcBorders>
              <w:left w:val="single" w:sz="8" w:space="0" w:color="000000"/>
            </w:tcBorders>
            <w:vAlign w:val="bottom"/>
          </w:tcPr>
          <w:p w:rsidR="00B40848" w:rsidRPr="00137B05" w:rsidRDefault="00B40848" w:rsidP="00CF15FD">
            <w:pPr>
              <w:pStyle w:val="Corpsdetexte"/>
              <w:spacing w:before="4"/>
              <w:jc w:val="center"/>
            </w:pPr>
          </w:p>
        </w:tc>
        <w:tc>
          <w:tcPr>
            <w:tcW w:w="0" w:type="auto"/>
            <w:tcBorders>
              <w:right w:val="single" w:sz="8" w:space="0" w:color="000000"/>
            </w:tcBorders>
            <w:vAlign w:val="bottom"/>
          </w:tcPr>
          <w:p w:rsidR="00B40848" w:rsidRPr="00137B05" w:rsidRDefault="00B40848" w:rsidP="00CF15FD">
            <w:pPr>
              <w:pStyle w:val="Corpsdetexte"/>
              <w:spacing w:before="4"/>
              <w:jc w:val="center"/>
            </w:pPr>
          </w:p>
        </w:tc>
        <w:tc>
          <w:tcPr>
            <w:tcW w:w="0" w:type="auto"/>
            <w:tcBorders>
              <w:left w:val="single" w:sz="8" w:space="0" w:color="000000"/>
            </w:tcBorders>
            <w:vAlign w:val="bottom"/>
          </w:tcPr>
          <w:p w:rsidR="00B40848" w:rsidRPr="00137B05" w:rsidRDefault="00B40848" w:rsidP="00CF15FD">
            <w:pPr>
              <w:pStyle w:val="Corpsdetexte"/>
              <w:spacing w:before="4"/>
              <w:jc w:val="center"/>
            </w:pPr>
          </w:p>
        </w:tc>
        <w:tc>
          <w:tcPr>
            <w:tcW w:w="0" w:type="auto"/>
            <w:tcBorders>
              <w:right w:val="single" w:sz="8" w:space="0" w:color="000000"/>
            </w:tcBorders>
            <w:vAlign w:val="bottom"/>
          </w:tcPr>
          <w:p w:rsidR="00B40848" w:rsidRPr="00137B05" w:rsidRDefault="00B40848" w:rsidP="00CF15FD">
            <w:pPr>
              <w:pStyle w:val="Corpsdetexte"/>
              <w:spacing w:before="4"/>
              <w:jc w:val="center"/>
            </w:pPr>
          </w:p>
        </w:tc>
        <w:tc>
          <w:tcPr>
            <w:tcW w:w="0" w:type="auto"/>
            <w:tcBorders>
              <w:left w:val="single" w:sz="8" w:space="0" w:color="000000"/>
            </w:tcBorders>
            <w:vAlign w:val="bottom"/>
          </w:tcPr>
          <w:p w:rsidR="00B40848" w:rsidRPr="00137B05" w:rsidRDefault="00B40848" w:rsidP="00CF15FD">
            <w:pPr>
              <w:pStyle w:val="Corpsdetexte"/>
              <w:spacing w:before="4"/>
              <w:jc w:val="center"/>
            </w:pPr>
          </w:p>
        </w:tc>
      </w:tr>
      <w:tr w:rsidR="00B40848" w:rsidRPr="00137B05" w:rsidTr="00CF15FD">
        <w:tc>
          <w:tcPr>
            <w:tcW w:w="0" w:type="auto"/>
            <w:gridSpan w:val="2"/>
            <w:vAlign w:val="bottom"/>
          </w:tcPr>
          <w:p w:rsidR="00B40848" w:rsidRPr="00137B05" w:rsidRDefault="00B40848" w:rsidP="00CF15FD">
            <w:pPr>
              <w:pStyle w:val="Corpsdetexte"/>
              <w:spacing w:before="4"/>
              <w:jc w:val="center"/>
            </w:pPr>
            <w:r>
              <w:t>ɪ</w:t>
            </w:r>
          </w:p>
        </w:tc>
        <w:tc>
          <w:tcPr>
            <w:tcW w:w="0" w:type="auto"/>
            <w:gridSpan w:val="2"/>
            <w:vAlign w:val="bottom"/>
          </w:tcPr>
          <w:p w:rsidR="00B40848" w:rsidRPr="00137B05" w:rsidRDefault="00B40848" w:rsidP="00CF15FD">
            <w:pPr>
              <w:pStyle w:val="Corpsdetexte"/>
              <w:spacing w:before="4"/>
              <w:jc w:val="center"/>
            </w:pPr>
            <w:r>
              <w:t>j</w:t>
            </w:r>
          </w:p>
        </w:tc>
        <w:tc>
          <w:tcPr>
            <w:tcW w:w="0" w:type="auto"/>
            <w:gridSpan w:val="2"/>
            <w:vAlign w:val="bottom"/>
          </w:tcPr>
          <w:p w:rsidR="00B40848" w:rsidRPr="00137B05" w:rsidRDefault="00B40848" w:rsidP="00CF15FD">
            <w:pPr>
              <w:pStyle w:val="Corpsdetexte"/>
              <w:spacing w:before="4"/>
              <w:jc w:val="center"/>
            </w:pPr>
            <w:r>
              <w:t>ɪ</w:t>
            </w:r>
          </w:p>
        </w:tc>
        <w:tc>
          <w:tcPr>
            <w:tcW w:w="0" w:type="auto"/>
            <w:gridSpan w:val="2"/>
            <w:vAlign w:val="bottom"/>
          </w:tcPr>
          <w:p w:rsidR="00B40848" w:rsidRPr="00137B05" w:rsidRDefault="00B40848" w:rsidP="00CF15FD">
            <w:pPr>
              <w:pStyle w:val="Corpsdetexte"/>
              <w:spacing w:before="4"/>
              <w:jc w:val="center"/>
            </w:pPr>
            <w:r>
              <w:t>b</w:t>
            </w:r>
          </w:p>
        </w:tc>
      </w:tr>
    </w:tbl>
    <w:p w:rsidR="00E90EB4" w:rsidRDefault="00E90EB4" w:rsidP="00B846AD">
      <w:pPr>
        <w:pStyle w:val="Corpsdetexte"/>
        <w:spacing w:before="4"/>
        <w:rPr>
          <w:sz w:val="13"/>
        </w:rPr>
      </w:pPr>
    </w:p>
    <w:p w:rsidR="00E90EB4" w:rsidRPr="004E1679" w:rsidRDefault="005652A4" w:rsidP="00B846AD">
      <w:pPr>
        <w:pStyle w:val="Corpsdetexte"/>
        <w:spacing w:before="89" w:line="415" w:lineRule="auto"/>
        <w:ind w:left="424" w:right="841"/>
      </w:pPr>
      <w:r w:rsidRPr="004E1679">
        <w:t>As illustrated in (</w:t>
      </w:r>
      <w:hyperlink w:anchor="_bookmark38" w:history="1">
        <w:r w:rsidRPr="004E1679">
          <w:t>28</w:t>
        </w:r>
      </w:hyperlink>
      <w:r w:rsidRPr="004E1679">
        <w:t>), showing the prosodic structure of the reduplicated stem in (</w:t>
      </w:r>
      <w:hyperlink w:anchor="_bookmark36" w:history="1">
        <w:r w:rsidRPr="004E1679">
          <w:t>26</w:t>
        </w:r>
      </w:hyperlink>
      <w:r w:rsidRPr="004E1679">
        <w:t>a), the bisyllabic</w:t>
      </w:r>
      <w:r w:rsidRPr="004E1679">
        <w:rPr>
          <w:spacing w:val="-6"/>
        </w:rPr>
        <w:t xml:space="preserve"> </w:t>
      </w:r>
      <w:r w:rsidRPr="004E1679">
        <w:t>stem</w:t>
      </w:r>
      <w:r w:rsidRPr="004E1679">
        <w:rPr>
          <w:spacing w:val="-5"/>
        </w:rPr>
        <w:t xml:space="preserve"> </w:t>
      </w:r>
      <w:r w:rsidRPr="004E1679">
        <w:t>consists</w:t>
      </w:r>
      <w:r w:rsidRPr="004E1679">
        <w:rPr>
          <w:spacing w:val="-5"/>
        </w:rPr>
        <w:t xml:space="preserve"> </w:t>
      </w:r>
      <w:r w:rsidRPr="004E1679">
        <w:t>of</w:t>
      </w:r>
      <w:r w:rsidRPr="004E1679">
        <w:rPr>
          <w:spacing w:val="-6"/>
        </w:rPr>
        <w:t xml:space="preserve"> </w:t>
      </w:r>
      <w:r w:rsidRPr="004E1679">
        <w:t>four</w:t>
      </w:r>
      <w:r w:rsidRPr="004E1679">
        <w:rPr>
          <w:spacing w:val="-5"/>
        </w:rPr>
        <w:t xml:space="preserve"> </w:t>
      </w:r>
      <w:r w:rsidRPr="004E1679">
        <w:t>moraic</w:t>
      </w:r>
      <w:r w:rsidRPr="004E1679">
        <w:rPr>
          <w:spacing w:val="-5"/>
        </w:rPr>
        <w:t xml:space="preserve"> </w:t>
      </w:r>
      <w:r w:rsidRPr="004E1679">
        <w:t>elements;</w:t>
      </w:r>
      <w:r w:rsidRPr="004E1679">
        <w:rPr>
          <w:spacing w:val="-6"/>
        </w:rPr>
        <w:t xml:space="preserve"> </w:t>
      </w:r>
      <w:r w:rsidRPr="004E1679">
        <w:t>the</w:t>
      </w:r>
      <w:r w:rsidRPr="004E1679">
        <w:rPr>
          <w:spacing w:val="-5"/>
        </w:rPr>
        <w:t xml:space="preserve"> </w:t>
      </w:r>
      <w:r w:rsidRPr="004E1679">
        <w:t>second</w:t>
      </w:r>
      <w:r w:rsidRPr="004E1679">
        <w:rPr>
          <w:spacing w:val="-5"/>
        </w:rPr>
        <w:t xml:space="preserve"> </w:t>
      </w:r>
      <w:r w:rsidRPr="004E1679">
        <w:t>element</w:t>
      </w:r>
      <w:r w:rsidRPr="004E1679">
        <w:rPr>
          <w:spacing w:val="-6"/>
        </w:rPr>
        <w:t xml:space="preserve"> </w:t>
      </w:r>
      <w:r w:rsidRPr="004E1679">
        <w:t>of</w:t>
      </w:r>
      <w:r w:rsidRPr="004E1679">
        <w:rPr>
          <w:spacing w:val="-5"/>
        </w:rPr>
        <w:t xml:space="preserve"> </w:t>
      </w:r>
      <w:r w:rsidRPr="004E1679">
        <w:t>the</w:t>
      </w:r>
      <w:r w:rsidRPr="004E1679">
        <w:rPr>
          <w:spacing w:val="-5"/>
        </w:rPr>
        <w:t xml:space="preserve"> </w:t>
      </w:r>
      <w:r w:rsidRPr="004E1679">
        <w:t>inserted</w:t>
      </w:r>
      <w:r w:rsidRPr="004E1679">
        <w:rPr>
          <w:spacing w:val="-6"/>
        </w:rPr>
        <w:t xml:space="preserve"> </w:t>
      </w:r>
      <w:r w:rsidRPr="004E1679">
        <w:t>geminated glide fills the mora slot of the underlying final voiced plosive of the</w:t>
      </w:r>
      <w:r w:rsidRPr="004E1679">
        <w:rPr>
          <w:spacing w:val="-27"/>
        </w:rPr>
        <w:t xml:space="preserve"> </w:t>
      </w:r>
      <w:r w:rsidRPr="004E1679">
        <w:t>base.</w:t>
      </w:r>
    </w:p>
    <w:p w:rsidR="00E90EB4" w:rsidRPr="004E1679" w:rsidRDefault="005652A4" w:rsidP="00B846AD">
      <w:pPr>
        <w:pStyle w:val="Corpsdetexte"/>
        <w:spacing w:before="3" w:line="415" w:lineRule="auto"/>
        <w:ind w:left="424" w:right="840" w:firstLine="338"/>
      </w:pPr>
      <w:r w:rsidRPr="004E1679">
        <w:t xml:space="preserve">Noted above in Section </w:t>
      </w:r>
      <w:hyperlink w:anchor="_bookmark2" w:history="1">
        <w:r w:rsidRPr="004E1679">
          <w:t>2</w:t>
        </w:r>
      </w:hyperlink>
      <w:r w:rsidRPr="004E1679">
        <w:t>, the only underlying geminates that may surface in stem-final position are those which are voiceless. Irrespective of the fact that all root-final geminates are voiceless,</w:t>
      </w:r>
      <w:r w:rsidRPr="004E1679">
        <w:rPr>
          <w:spacing w:val="-5"/>
        </w:rPr>
        <w:t xml:space="preserve"> </w:t>
      </w:r>
      <w:r w:rsidRPr="004E1679">
        <w:t>we</w:t>
      </w:r>
      <w:r w:rsidRPr="004E1679">
        <w:rPr>
          <w:spacing w:val="-5"/>
        </w:rPr>
        <w:t xml:space="preserve"> </w:t>
      </w:r>
      <w:r w:rsidRPr="004E1679">
        <w:t>consider</w:t>
      </w:r>
      <w:r w:rsidRPr="004E1679">
        <w:rPr>
          <w:spacing w:val="-5"/>
        </w:rPr>
        <w:t xml:space="preserve"> </w:t>
      </w:r>
      <w:r w:rsidRPr="004E1679">
        <w:t>all</w:t>
      </w:r>
      <w:r w:rsidRPr="004E1679">
        <w:rPr>
          <w:spacing w:val="-6"/>
        </w:rPr>
        <w:t xml:space="preserve"> </w:t>
      </w:r>
      <w:r w:rsidRPr="004E1679">
        <w:t>underlying</w:t>
      </w:r>
      <w:r w:rsidRPr="004E1679">
        <w:rPr>
          <w:spacing w:val="-5"/>
        </w:rPr>
        <w:t xml:space="preserve"> </w:t>
      </w:r>
      <w:r w:rsidRPr="004E1679">
        <w:t>geminate</w:t>
      </w:r>
      <w:r w:rsidRPr="004E1679">
        <w:rPr>
          <w:spacing w:val="-5"/>
        </w:rPr>
        <w:t xml:space="preserve"> </w:t>
      </w:r>
      <w:r w:rsidRPr="004E1679">
        <w:t>segments</w:t>
      </w:r>
      <w:r w:rsidRPr="004E1679">
        <w:rPr>
          <w:spacing w:val="-5"/>
        </w:rPr>
        <w:t xml:space="preserve"> </w:t>
      </w:r>
      <w:r w:rsidRPr="004E1679">
        <w:t>in</w:t>
      </w:r>
      <w:r w:rsidRPr="004E1679">
        <w:rPr>
          <w:spacing w:val="-6"/>
        </w:rPr>
        <w:t xml:space="preserve"> </w:t>
      </w:r>
      <w:r w:rsidRPr="004E1679">
        <w:t>Eegimaa</w:t>
      </w:r>
      <w:r w:rsidRPr="004E1679">
        <w:rPr>
          <w:spacing w:val="-5"/>
        </w:rPr>
        <w:t xml:space="preserve"> </w:t>
      </w:r>
      <w:r w:rsidRPr="004E1679">
        <w:t>to</w:t>
      </w:r>
      <w:r w:rsidRPr="004E1679">
        <w:rPr>
          <w:spacing w:val="-5"/>
        </w:rPr>
        <w:t xml:space="preserve"> </w:t>
      </w:r>
      <w:r w:rsidRPr="004E1679">
        <w:t>be</w:t>
      </w:r>
      <w:r w:rsidRPr="004E1679">
        <w:rPr>
          <w:spacing w:val="-5"/>
        </w:rPr>
        <w:t xml:space="preserve"> </w:t>
      </w:r>
      <w:r w:rsidRPr="004E1679">
        <w:t>moraic.</w:t>
      </w:r>
      <w:r w:rsidRPr="004E1679">
        <w:rPr>
          <w:spacing w:val="13"/>
        </w:rPr>
        <w:t xml:space="preserve"> </w:t>
      </w:r>
      <w:r w:rsidRPr="004E1679">
        <w:t>One</w:t>
      </w:r>
      <w:r w:rsidRPr="004E1679">
        <w:rPr>
          <w:spacing w:val="-5"/>
        </w:rPr>
        <w:t xml:space="preserve"> </w:t>
      </w:r>
      <w:r w:rsidRPr="004E1679">
        <w:t>reason for</w:t>
      </w:r>
      <w:r w:rsidRPr="004E1679">
        <w:rPr>
          <w:spacing w:val="-8"/>
        </w:rPr>
        <w:t xml:space="preserve"> </w:t>
      </w:r>
      <w:r w:rsidRPr="004E1679">
        <w:t>this</w:t>
      </w:r>
      <w:r w:rsidRPr="004E1679">
        <w:rPr>
          <w:spacing w:val="-6"/>
        </w:rPr>
        <w:t xml:space="preserve"> </w:t>
      </w:r>
      <w:r w:rsidRPr="004E1679">
        <w:t>is,</w:t>
      </w:r>
      <w:r w:rsidRPr="004E1679">
        <w:rPr>
          <w:spacing w:val="-6"/>
        </w:rPr>
        <w:t xml:space="preserve"> </w:t>
      </w:r>
      <w:r w:rsidRPr="004E1679">
        <w:t>as</w:t>
      </w:r>
      <w:r w:rsidRPr="004E1679">
        <w:rPr>
          <w:spacing w:val="-6"/>
        </w:rPr>
        <w:t xml:space="preserve"> </w:t>
      </w:r>
      <w:r w:rsidRPr="004E1679">
        <w:t>discussed</w:t>
      </w:r>
      <w:r w:rsidRPr="004E1679">
        <w:rPr>
          <w:spacing w:val="-6"/>
        </w:rPr>
        <w:t xml:space="preserve"> </w:t>
      </w:r>
      <w:r w:rsidRPr="004E1679">
        <w:t>in</w:t>
      </w:r>
      <w:r w:rsidRPr="004E1679">
        <w:rPr>
          <w:spacing w:val="-7"/>
        </w:rPr>
        <w:t xml:space="preserve"> </w:t>
      </w:r>
      <w:r w:rsidRPr="004E1679">
        <w:t>Section</w:t>
      </w:r>
      <w:r w:rsidRPr="004E1679">
        <w:rPr>
          <w:spacing w:val="-7"/>
        </w:rPr>
        <w:t xml:space="preserve"> </w:t>
      </w:r>
      <w:hyperlink w:anchor="_bookmark8" w:history="1">
        <w:r w:rsidRPr="004E1679">
          <w:t>2.3</w:t>
        </w:r>
      </w:hyperlink>
      <w:proofErr w:type="gramStart"/>
      <w:r w:rsidRPr="004E1679">
        <w:t>,</w:t>
      </w:r>
      <w:r w:rsidRPr="004E1679">
        <w:rPr>
          <w:spacing w:val="-6"/>
        </w:rPr>
        <w:t xml:space="preserve"> </w:t>
      </w:r>
      <w:r w:rsidRPr="004E1679">
        <w:t>that</w:t>
      </w:r>
      <w:proofErr w:type="gramEnd"/>
      <w:r w:rsidRPr="004E1679">
        <w:rPr>
          <w:spacing w:val="-6"/>
        </w:rPr>
        <w:t xml:space="preserve"> </w:t>
      </w:r>
      <w:r w:rsidRPr="004E1679">
        <w:t>many</w:t>
      </w:r>
      <w:r w:rsidRPr="004E1679">
        <w:rPr>
          <w:spacing w:val="-6"/>
        </w:rPr>
        <w:t xml:space="preserve"> </w:t>
      </w:r>
      <w:r w:rsidRPr="004E1679">
        <w:t>of</w:t>
      </w:r>
      <w:r w:rsidRPr="004E1679">
        <w:rPr>
          <w:spacing w:val="-6"/>
        </w:rPr>
        <w:t xml:space="preserve"> </w:t>
      </w:r>
      <w:r w:rsidRPr="004E1679">
        <w:t>the</w:t>
      </w:r>
      <w:r w:rsidRPr="004E1679">
        <w:rPr>
          <w:spacing w:val="-7"/>
        </w:rPr>
        <w:t xml:space="preserve"> </w:t>
      </w:r>
      <w:r w:rsidRPr="004E1679">
        <w:t>geminates</w:t>
      </w:r>
      <w:r w:rsidRPr="004E1679">
        <w:rPr>
          <w:spacing w:val="-6"/>
        </w:rPr>
        <w:t xml:space="preserve"> </w:t>
      </w:r>
      <w:r w:rsidRPr="004E1679">
        <w:t>in</w:t>
      </w:r>
      <w:r w:rsidRPr="004E1679">
        <w:rPr>
          <w:spacing w:val="-6"/>
        </w:rPr>
        <w:t xml:space="preserve"> </w:t>
      </w:r>
      <w:r w:rsidRPr="004E1679">
        <w:t>Eegimaa</w:t>
      </w:r>
      <w:r w:rsidRPr="004E1679">
        <w:rPr>
          <w:spacing w:val="-6"/>
        </w:rPr>
        <w:t xml:space="preserve"> </w:t>
      </w:r>
      <w:r w:rsidRPr="004E1679">
        <w:t>Essil</w:t>
      </w:r>
      <w:r w:rsidRPr="004E1679">
        <w:rPr>
          <w:spacing w:val="-7"/>
        </w:rPr>
        <w:t xml:space="preserve"> </w:t>
      </w:r>
      <w:r w:rsidRPr="004E1679">
        <w:t xml:space="preserve">historically come from roots with long vowels. (Other geminates come from roots that historically ended in a nasal followed by a voiceless consonant; this can be seen in the comparison with Diola </w:t>
      </w:r>
      <w:r w:rsidRPr="004E1679">
        <w:rPr>
          <w:spacing w:val="-3"/>
        </w:rPr>
        <w:t xml:space="preserve">Fogny, </w:t>
      </w:r>
      <w:r w:rsidRPr="004E1679">
        <w:t xml:space="preserve">which still allow for such structures. See </w:t>
      </w:r>
      <w:hyperlink w:anchor="_bookmark54" w:history="1">
        <w:r w:rsidRPr="004E1679">
          <w:t xml:space="preserve">Bassène </w:t>
        </w:r>
      </w:hyperlink>
      <w:r w:rsidRPr="004E1679">
        <w:t>(</w:t>
      </w:r>
      <w:hyperlink w:anchor="_bookmark54" w:history="1">
        <w:r w:rsidRPr="004E1679">
          <w:t>2012</w:t>
        </w:r>
      </w:hyperlink>
      <w:r w:rsidRPr="004E1679">
        <w:t>) for more discussion on the comparison</w:t>
      </w:r>
      <w:r w:rsidRPr="004E1679">
        <w:rPr>
          <w:spacing w:val="22"/>
        </w:rPr>
        <w:t xml:space="preserve"> </w:t>
      </w:r>
      <w:r w:rsidRPr="004E1679">
        <w:t>between</w:t>
      </w:r>
      <w:r w:rsidRPr="004E1679">
        <w:rPr>
          <w:spacing w:val="23"/>
        </w:rPr>
        <w:t xml:space="preserve"> </w:t>
      </w:r>
      <w:r w:rsidRPr="004E1679">
        <w:t>Eegimaa</w:t>
      </w:r>
      <w:r w:rsidRPr="004E1679">
        <w:rPr>
          <w:spacing w:val="23"/>
        </w:rPr>
        <w:t xml:space="preserve"> </w:t>
      </w:r>
      <w:r w:rsidRPr="004E1679">
        <w:t>and</w:t>
      </w:r>
      <w:r w:rsidRPr="004E1679">
        <w:rPr>
          <w:spacing w:val="23"/>
        </w:rPr>
        <w:t xml:space="preserve"> </w:t>
      </w:r>
      <w:r w:rsidRPr="004E1679">
        <w:t>Diola</w:t>
      </w:r>
      <w:r w:rsidRPr="004E1679">
        <w:rPr>
          <w:spacing w:val="23"/>
        </w:rPr>
        <w:t xml:space="preserve"> </w:t>
      </w:r>
      <w:r w:rsidRPr="004E1679">
        <w:rPr>
          <w:spacing w:val="-3"/>
        </w:rPr>
        <w:t>Fogny.)</w:t>
      </w:r>
      <w:r w:rsidRPr="004E1679">
        <w:rPr>
          <w:spacing w:val="43"/>
        </w:rPr>
        <w:t xml:space="preserve"> </w:t>
      </w:r>
      <w:r w:rsidRPr="004E1679">
        <w:t>Evidence</w:t>
      </w:r>
      <w:r w:rsidRPr="004E1679">
        <w:rPr>
          <w:spacing w:val="23"/>
        </w:rPr>
        <w:t xml:space="preserve"> </w:t>
      </w:r>
      <w:r w:rsidRPr="004E1679">
        <w:t>for</w:t>
      </w:r>
      <w:r w:rsidRPr="004E1679">
        <w:rPr>
          <w:spacing w:val="23"/>
        </w:rPr>
        <w:t xml:space="preserve"> </w:t>
      </w:r>
      <w:r w:rsidRPr="004E1679">
        <w:t>the</w:t>
      </w:r>
      <w:r w:rsidRPr="004E1679">
        <w:rPr>
          <w:spacing w:val="23"/>
        </w:rPr>
        <w:t xml:space="preserve"> </w:t>
      </w:r>
      <w:r w:rsidRPr="004E1679">
        <w:t>moraic</w:t>
      </w:r>
      <w:r w:rsidRPr="004E1679">
        <w:rPr>
          <w:spacing w:val="23"/>
        </w:rPr>
        <w:t xml:space="preserve"> </w:t>
      </w:r>
      <w:r w:rsidRPr="004E1679">
        <w:t>interpretation</w:t>
      </w:r>
      <w:r w:rsidRPr="004E1679">
        <w:rPr>
          <w:spacing w:val="23"/>
        </w:rPr>
        <w:t xml:space="preserve"> </w:t>
      </w:r>
      <w:r w:rsidRPr="004E1679">
        <w:t>of</w:t>
      </w:r>
    </w:p>
    <w:p w:rsidR="00E90EB4" w:rsidRPr="004E1679" w:rsidRDefault="005652A4" w:rsidP="00B846AD">
      <w:pPr>
        <w:pStyle w:val="Corpsdetexte"/>
        <w:spacing w:before="6" w:line="415" w:lineRule="auto"/>
        <w:ind w:left="424" w:right="428"/>
      </w:pPr>
      <w:proofErr w:type="gramStart"/>
      <w:r w:rsidRPr="004E1679">
        <w:t>root-final</w:t>
      </w:r>
      <w:proofErr w:type="gramEnd"/>
      <w:r w:rsidRPr="004E1679">
        <w:rPr>
          <w:spacing w:val="-26"/>
        </w:rPr>
        <w:t xml:space="preserve"> </w:t>
      </w:r>
      <w:r w:rsidRPr="004E1679">
        <w:t>(voiceless)</w:t>
      </w:r>
      <w:r w:rsidRPr="004E1679">
        <w:rPr>
          <w:spacing w:val="-25"/>
        </w:rPr>
        <w:t xml:space="preserve"> </w:t>
      </w:r>
      <w:r w:rsidRPr="004E1679">
        <w:t>geminates</w:t>
      </w:r>
      <w:r w:rsidRPr="004E1679">
        <w:rPr>
          <w:spacing w:val="-26"/>
        </w:rPr>
        <w:t xml:space="preserve"> </w:t>
      </w:r>
      <w:r w:rsidRPr="004E1679">
        <w:t>in</w:t>
      </w:r>
      <w:r w:rsidRPr="004E1679">
        <w:rPr>
          <w:spacing w:val="-25"/>
        </w:rPr>
        <w:t xml:space="preserve"> </w:t>
      </w:r>
      <w:r w:rsidRPr="004E1679">
        <w:t>Eegimaa</w:t>
      </w:r>
      <w:r w:rsidRPr="004E1679">
        <w:rPr>
          <w:spacing w:val="-26"/>
        </w:rPr>
        <w:t xml:space="preserve"> </w:t>
      </w:r>
      <w:r w:rsidRPr="004E1679">
        <w:t>comes</w:t>
      </w:r>
      <w:r w:rsidRPr="004E1679">
        <w:rPr>
          <w:spacing w:val="-25"/>
        </w:rPr>
        <w:t xml:space="preserve"> </w:t>
      </w:r>
      <w:r w:rsidRPr="004E1679">
        <w:t>from</w:t>
      </w:r>
      <w:r w:rsidRPr="004E1679">
        <w:rPr>
          <w:spacing w:val="-25"/>
        </w:rPr>
        <w:t xml:space="preserve"> </w:t>
      </w:r>
      <w:r w:rsidRPr="004E1679">
        <w:t>their</w:t>
      </w:r>
      <w:r w:rsidRPr="004E1679">
        <w:rPr>
          <w:spacing w:val="-26"/>
        </w:rPr>
        <w:t xml:space="preserve"> </w:t>
      </w:r>
      <w:r w:rsidRPr="004E1679">
        <w:t>behavior</w:t>
      </w:r>
      <w:r w:rsidRPr="004E1679">
        <w:rPr>
          <w:spacing w:val="-25"/>
        </w:rPr>
        <w:t xml:space="preserve"> </w:t>
      </w:r>
      <w:r w:rsidRPr="004E1679">
        <w:t>in</w:t>
      </w:r>
      <w:r w:rsidRPr="004E1679">
        <w:rPr>
          <w:spacing w:val="-26"/>
        </w:rPr>
        <w:t xml:space="preserve"> </w:t>
      </w:r>
      <w:r w:rsidRPr="004E1679">
        <w:t>the</w:t>
      </w:r>
      <w:r w:rsidRPr="004E1679">
        <w:rPr>
          <w:spacing w:val="-25"/>
        </w:rPr>
        <w:t xml:space="preserve"> </w:t>
      </w:r>
      <w:r w:rsidRPr="004E1679">
        <w:t>perfective</w:t>
      </w:r>
      <w:r w:rsidRPr="004E1679">
        <w:rPr>
          <w:spacing w:val="-26"/>
        </w:rPr>
        <w:t xml:space="preserve"> </w:t>
      </w:r>
      <w:r w:rsidRPr="004E1679">
        <w:t>reduplication. Examples in (</w:t>
      </w:r>
      <w:hyperlink w:anchor="_bookmark39" w:history="1">
        <w:r w:rsidRPr="004E1679">
          <w:t>29</w:t>
        </w:r>
      </w:hyperlink>
      <w:r w:rsidRPr="004E1679">
        <w:t>) illustrate that a base-final geminate apocopates when followed by the suffixal reduplicant in the reduplicative perfective</w:t>
      </w:r>
      <w:r w:rsidRPr="004E1679">
        <w:rPr>
          <w:spacing w:val="-7"/>
        </w:rPr>
        <w:t xml:space="preserve"> </w:t>
      </w:r>
      <w:r w:rsidRPr="004E1679">
        <w:t>stem.</w:t>
      </w:r>
    </w:p>
    <w:p w:rsidR="00E90EB4" w:rsidRPr="004E1679" w:rsidRDefault="005652A4" w:rsidP="00B846AD">
      <w:pPr>
        <w:pStyle w:val="Paragraphedeliste"/>
        <w:numPr>
          <w:ilvl w:val="1"/>
          <w:numId w:val="4"/>
        </w:numPr>
        <w:tabs>
          <w:tab w:val="left" w:pos="1114"/>
          <w:tab w:val="left" w:pos="1116"/>
        </w:tabs>
        <w:spacing w:before="142"/>
        <w:jc w:val="left"/>
      </w:pPr>
      <w:bookmarkStart w:id="50" w:name="_bookmark39"/>
      <w:bookmarkEnd w:id="50"/>
      <w:r w:rsidRPr="004E1679">
        <w:t>Geminate-final roots</w:t>
      </w:r>
      <w:r w:rsidRPr="004E1679">
        <w:rPr>
          <w:spacing w:val="-3"/>
        </w:rPr>
        <w:t xml:space="preserve"> </w:t>
      </w:r>
      <w:r w:rsidRPr="004E1679">
        <w:t>reduplicated</w:t>
      </w:r>
    </w:p>
    <w:p w:rsidR="00E90EB4" w:rsidRPr="004E1679" w:rsidRDefault="00E90EB4" w:rsidP="00B846AD">
      <w:pPr>
        <w:sectPr w:rsidR="00E90EB4" w:rsidRPr="004E1679">
          <w:type w:val="continuous"/>
          <w:pgSz w:w="12240" w:h="15840"/>
          <w:pgMar w:top="1500" w:right="1140" w:bottom="280" w:left="1560" w:header="720" w:footer="72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10"/>
        <w:rPr>
          <w:sz w:val="25"/>
        </w:rPr>
      </w:pPr>
    </w:p>
    <w:tbl>
      <w:tblPr>
        <w:tblStyle w:val="TableNormal"/>
        <w:tblW w:w="0" w:type="auto"/>
        <w:tblInd w:w="1192" w:type="dxa"/>
        <w:tblLayout w:type="fixed"/>
        <w:tblLook w:val="01E0" w:firstRow="1" w:lastRow="1" w:firstColumn="1" w:lastColumn="1" w:noHBand="0" w:noVBand="0"/>
      </w:tblPr>
      <w:tblGrid>
        <w:gridCol w:w="1094"/>
        <w:gridCol w:w="1500"/>
        <w:gridCol w:w="1134"/>
        <w:gridCol w:w="2309"/>
      </w:tblGrid>
      <w:tr w:rsidR="00E90EB4" w:rsidRPr="004E1679">
        <w:trPr>
          <w:trHeight w:val="382"/>
        </w:trPr>
        <w:tc>
          <w:tcPr>
            <w:tcW w:w="1094" w:type="dxa"/>
          </w:tcPr>
          <w:p w:rsidR="00E90EB4" w:rsidRPr="004E1679" w:rsidRDefault="005652A4" w:rsidP="00B846AD">
            <w:pPr>
              <w:pStyle w:val="TableParagraph"/>
              <w:spacing w:before="0" w:line="296" w:lineRule="exact"/>
              <w:ind w:right="140"/>
            </w:pPr>
            <w:r w:rsidRPr="004E1679">
              <w:rPr>
                <w:w w:val="105"/>
              </w:rPr>
              <w:t>Root</w:t>
            </w:r>
          </w:p>
        </w:tc>
        <w:tc>
          <w:tcPr>
            <w:tcW w:w="1500" w:type="dxa"/>
          </w:tcPr>
          <w:p w:rsidR="00E90EB4" w:rsidRPr="004E1679" w:rsidRDefault="005652A4" w:rsidP="00B846AD">
            <w:pPr>
              <w:pStyle w:val="TableParagraph"/>
              <w:spacing w:before="0" w:line="296" w:lineRule="exact"/>
              <w:ind w:left="93" w:right="94"/>
            </w:pPr>
            <w:r w:rsidRPr="004E1679">
              <w:t xml:space="preserve">Faithful </w:t>
            </w:r>
            <w:r w:rsidR="004E1679" w:rsidRPr="004E1679">
              <w:rPr>
                <w:smallCaps/>
              </w:rPr>
              <w:t>Red</w:t>
            </w:r>
          </w:p>
        </w:tc>
        <w:tc>
          <w:tcPr>
            <w:tcW w:w="1134" w:type="dxa"/>
          </w:tcPr>
          <w:p w:rsidR="00E90EB4" w:rsidRPr="004E1679" w:rsidRDefault="005652A4" w:rsidP="00B846AD">
            <w:pPr>
              <w:pStyle w:val="TableParagraph"/>
              <w:spacing w:before="0" w:line="296" w:lineRule="exact"/>
              <w:ind w:left="96" w:right="96"/>
            </w:pPr>
            <w:r w:rsidRPr="004E1679">
              <w:t>Output</w:t>
            </w:r>
          </w:p>
        </w:tc>
        <w:tc>
          <w:tcPr>
            <w:tcW w:w="2309" w:type="dxa"/>
          </w:tcPr>
          <w:p w:rsidR="00E90EB4" w:rsidRPr="004E1679" w:rsidRDefault="005652A4" w:rsidP="00B846AD">
            <w:pPr>
              <w:pStyle w:val="TableParagraph"/>
              <w:spacing w:before="0" w:line="296" w:lineRule="exact"/>
              <w:ind w:left="117"/>
            </w:pPr>
            <w:r w:rsidRPr="004E1679">
              <w:rPr>
                <w:w w:val="105"/>
              </w:rPr>
              <w:t>Gloss</w:t>
            </w:r>
          </w:p>
        </w:tc>
      </w:tr>
      <w:tr w:rsidR="00E90EB4" w:rsidRPr="004E1679">
        <w:trPr>
          <w:trHeight w:val="431"/>
        </w:trPr>
        <w:tc>
          <w:tcPr>
            <w:tcW w:w="1094" w:type="dxa"/>
          </w:tcPr>
          <w:p w:rsidR="00E90EB4" w:rsidRPr="004E1679" w:rsidRDefault="005652A4" w:rsidP="00B846AD">
            <w:pPr>
              <w:pStyle w:val="TableParagraph"/>
              <w:tabs>
                <w:tab w:val="left" w:pos="421"/>
              </w:tabs>
              <w:spacing w:before="80"/>
              <w:ind w:right="142"/>
            </w:pPr>
            <w:r w:rsidRPr="004E1679">
              <w:t>a.</w:t>
            </w:r>
            <w:r w:rsidRPr="004E1679">
              <w:tab/>
            </w:r>
            <w:r w:rsidRPr="004E1679">
              <w:rPr>
                <w:w w:val="95"/>
              </w:rPr>
              <w:t>/</w:t>
            </w:r>
            <w:proofErr w:type="spellStart"/>
            <w:r w:rsidRPr="004E1679">
              <w:rPr>
                <w:w w:val="95"/>
              </w:rPr>
              <w:t>bʊtt</w:t>
            </w:r>
            <w:proofErr w:type="spellEnd"/>
            <w:r w:rsidRPr="004E1679">
              <w:rPr>
                <w:w w:val="95"/>
              </w:rPr>
              <w:t>/</w:t>
            </w:r>
          </w:p>
        </w:tc>
        <w:tc>
          <w:tcPr>
            <w:tcW w:w="1500" w:type="dxa"/>
          </w:tcPr>
          <w:p w:rsidR="00E90EB4" w:rsidRPr="004E1679" w:rsidRDefault="005652A4" w:rsidP="00B846AD">
            <w:pPr>
              <w:pStyle w:val="TableParagraph"/>
              <w:spacing w:before="80"/>
              <w:ind w:left="93" w:right="94"/>
            </w:pPr>
            <w:r w:rsidRPr="004E1679">
              <w:t>/</w:t>
            </w:r>
            <w:proofErr w:type="spellStart"/>
            <w:r w:rsidRPr="004E1679">
              <w:t>nɪ-bʊ</w:t>
            </w:r>
            <w:r w:rsidRPr="004E1679">
              <w:rPr>
                <w:b/>
              </w:rPr>
              <w:t>tt</w:t>
            </w:r>
            <w:r w:rsidRPr="004E1679">
              <w:t>-bʊtt</w:t>
            </w:r>
            <w:proofErr w:type="spellEnd"/>
            <w:r w:rsidRPr="004E1679">
              <w:t>/</w:t>
            </w:r>
          </w:p>
        </w:tc>
        <w:tc>
          <w:tcPr>
            <w:tcW w:w="1134" w:type="dxa"/>
          </w:tcPr>
          <w:p w:rsidR="00E90EB4" w:rsidRPr="004E1679" w:rsidRDefault="005652A4" w:rsidP="00B846AD">
            <w:pPr>
              <w:pStyle w:val="TableParagraph"/>
              <w:spacing w:before="80"/>
              <w:ind w:left="96" w:right="96"/>
            </w:pPr>
            <w:proofErr w:type="spellStart"/>
            <w:r w:rsidRPr="004E1679">
              <w:t>nɪ-bʊ</w:t>
            </w:r>
            <w:r w:rsidRPr="004E1679">
              <w:rPr>
                <w:b/>
              </w:rPr>
              <w:t>bb</w:t>
            </w:r>
            <w:r w:rsidRPr="004E1679">
              <w:t>ʊt</w:t>
            </w:r>
            <w:proofErr w:type="spellEnd"/>
          </w:p>
        </w:tc>
        <w:tc>
          <w:tcPr>
            <w:tcW w:w="2309" w:type="dxa"/>
          </w:tcPr>
          <w:p w:rsidR="00E90EB4" w:rsidRPr="004E1679" w:rsidRDefault="005652A4" w:rsidP="00B846AD">
            <w:pPr>
              <w:pStyle w:val="TableParagraph"/>
              <w:spacing w:before="80"/>
              <w:ind w:left="117"/>
            </w:pPr>
            <w:r w:rsidRPr="004E1679">
              <w:t>‘I deceived’</w:t>
            </w:r>
          </w:p>
        </w:tc>
      </w:tr>
      <w:tr w:rsidR="00E90EB4" w:rsidRPr="004E1679">
        <w:trPr>
          <w:trHeight w:val="438"/>
        </w:trPr>
        <w:tc>
          <w:tcPr>
            <w:tcW w:w="1094" w:type="dxa"/>
          </w:tcPr>
          <w:p w:rsidR="00E90EB4" w:rsidRPr="004E1679" w:rsidRDefault="005652A4" w:rsidP="00B846AD">
            <w:pPr>
              <w:pStyle w:val="TableParagraph"/>
              <w:tabs>
                <w:tab w:val="left" w:pos="432"/>
              </w:tabs>
              <w:ind w:right="148"/>
            </w:pPr>
            <w:r w:rsidRPr="004E1679">
              <w:t>b.</w:t>
            </w:r>
            <w:r w:rsidRPr="004E1679">
              <w:tab/>
            </w:r>
            <w:r w:rsidRPr="004E1679">
              <w:rPr>
                <w:w w:val="95"/>
              </w:rPr>
              <w:t>/</w:t>
            </w:r>
            <w:proofErr w:type="spellStart"/>
            <w:r w:rsidRPr="004E1679">
              <w:rPr>
                <w:w w:val="95"/>
              </w:rPr>
              <w:t>tɪkk</w:t>
            </w:r>
            <w:proofErr w:type="spellEnd"/>
            <w:r w:rsidRPr="004E1679">
              <w:rPr>
                <w:w w:val="95"/>
              </w:rPr>
              <w:t>/</w:t>
            </w:r>
          </w:p>
        </w:tc>
        <w:tc>
          <w:tcPr>
            <w:tcW w:w="1500" w:type="dxa"/>
          </w:tcPr>
          <w:p w:rsidR="00E90EB4" w:rsidRPr="004E1679" w:rsidRDefault="005652A4" w:rsidP="00B846AD">
            <w:pPr>
              <w:pStyle w:val="TableParagraph"/>
              <w:ind w:left="93" w:right="94"/>
            </w:pPr>
            <w:r w:rsidRPr="004E1679">
              <w:t>/</w:t>
            </w:r>
            <w:proofErr w:type="spellStart"/>
            <w:r w:rsidRPr="004E1679">
              <w:t>nɪ-tɪ</w:t>
            </w:r>
            <w:r w:rsidRPr="004E1679">
              <w:rPr>
                <w:b/>
              </w:rPr>
              <w:t>kk</w:t>
            </w:r>
            <w:r w:rsidRPr="004E1679">
              <w:t>-tɪkk</w:t>
            </w:r>
            <w:proofErr w:type="spellEnd"/>
            <w:r w:rsidRPr="004E1679">
              <w:t>/</w:t>
            </w:r>
          </w:p>
        </w:tc>
        <w:tc>
          <w:tcPr>
            <w:tcW w:w="1134" w:type="dxa"/>
          </w:tcPr>
          <w:p w:rsidR="00E90EB4" w:rsidRPr="004E1679" w:rsidRDefault="005652A4" w:rsidP="00B846AD">
            <w:pPr>
              <w:pStyle w:val="TableParagraph"/>
              <w:ind w:left="96" w:right="96"/>
            </w:pPr>
            <w:proofErr w:type="spellStart"/>
            <w:r w:rsidRPr="004E1679">
              <w:t>nɪ-tɪ</w:t>
            </w:r>
            <w:r w:rsidRPr="004E1679">
              <w:rPr>
                <w:b/>
              </w:rPr>
              <w:t>tt</w:t>
            </w:r>
            <w:r w:rsidRPr="004E1679">
              <w:t>ɪk</w:t>
            </w:r>
            <w:proofErr w:type="spellEnd"/>
          </w:p>
        </w:tc>
        <w:tc>
          <w:tcPr>
            <w:tcW w:w="2309" w:type="dxa"/>
          </w:tcPr>
          <w:p w:rsidR="00E90EB4" w:rsidRPr="004E1679" w:rsidRDefault="005652A4" w:rsidP="00B846AD">
            <w:pPr>
              <w:pStyle w:val="TableParagraph"/>
              <w:ind w:left="118"/>
            </w:pPr>
            <w:r w:rsidRPr="004E1679">
              <w:t>‘I stuffed’</w:t>
            </w:r>
          </w:p>
        </w:tc>
      </w:tr>
      <w:tr w:rsidR="00E90EB4" w:rsidRPr="004E1679">
        <w:trPr>
          <w:trHeight w:val="340"/>
        </w:trPr>
        <w:tc>
          <w:tcPr>
            <w:tcW w:w="1094" w:type="dxa"/>
          </w:tcPr>
          <w:p w:rsidR="00E90EB4" w:rsidRPr="004E1679" w:rsidRDefault="005652A4" w:rsidP="00B846AD">
            <w:pPr>
              <w:pStyle w:val="TableParagraph"/>
              <w:tabs>
                <w:tab w:val="left" w:pos="396"/>
              </w:tabs>
              <w:spacing w:line="233" w:lineRule="exact"/>
              <w:ind w:right="118"/>
            </w:pPr>
            <w:r w:rsidRPr="004E1679">
              <w:t>c.</w:t>
            </w:r>
            <w:r w:rsidRPr="004E1679">
              <w:tab/>
            </w:r>
            <w:r w:rsidRPr="004E1679">
              <w:rPr>
                <w:w w:val="95"/>
              </w:rPr>
              <w:t>/</w:t>
            </w:r>
            <w:proofErr w:type="spellStart"/>
            <w:r w:rsidRPr="004E1679">
              <w:rPr>
                <w:w w:val="95"/>
              </w:rPr>
              <w:t>sɔpp</w:t>
            </w:r>
            <w:proofErr w:type="spellEnd"/>
            <w:r w:rsidRPr="004E1679">
              <w:rPr>
                <w:w w:val="95"/>
              </w:rPr>
              <w:t>/</w:t>
            </w:r>
          </w:p>
        </w:tc>
        <w:tc>
          <w:tcPr>
            <w:tcW w:w="1500" w:type="dxa"/>
          </w:tcPr>
          <w:p w:rsidR="00E90EB4" w:rsidRPr="004E1679" w:rsidRDefault="005652A4" w:rsidP="00B846AD">
            <w:pPr>
              <w:pStyle w:val="TableParagraph"/>
              <w:spacing w:line="233" w:lineRule="exact"/>
              <w:ind w:left="93" w:right="94"/>
            </w:pPr>
            <w:r w:rsidRPr="004E1679">
              <w:t>/</w:t>
            </w:r>
            <w:proofErr w:type="spellStart"/>
            <w:r w:rsidRPr="004E1679">
              <w:t>nɪ-sɔ</w:t>
            </w:r>
            <w:r w:rsidRPr="004E1679">
              <w:rPr>
                <w:b/>
              </w:rPr>
              <w:t>pp</w:t>
            </w:r>
            <w:r w:rsidRPr="004E1679">
              <w:t>-sɔpp</w:t>
            </w:r>
            <w:proofErr w:type="spellEnd"/>
            <w:r w:rsidRPr="004E1679">
              <w:t>/</w:t>
            </w:r>
          </w:p>
        </w:tc>
        <w:tc>
          <w:tcPr>
            <w:tcW w:w="1134" w:type="dxa"/>
          </w:tcPr>
          <w:p w:rsidR="00E90EB4" w:rsidRPr="004E1679" w:rsidRDefault="005652A4" w:rsidP="00B846AD">
            <w:pPr>
              <w:pStyle w:val="TableParagraph"/>
              <w:spacing w:line="233" w:lineRule="exact"/>
              <w:ind w:left="96" w:right="96"/>
            </w:pPr>
            <w:proofErr w:type="spellStart"/>
            <w:r w:rsidRPr="004E1679">
              <w:t>nɪ-sɔ</w:t>
            </w:r>
            <w:r w:rsidRPr="004E1679">
              <w:rPr>
                <w:b/>
              </w:rPr>
              <w:t>ss</w:t>
            </w:r>
            <w:r w:rsidRPr="004E1679">
              <w:t>ɔp</w:t>
            </w:r>
            <w:proofErr w:type="spellEnd"/>
          </w:p>
        </w:tc>
        <w:tc>
          <w:tcPr>
            <w:tcW w:w="2309" w:type="dxa"/>
          </w:tcPr>
          <w:p w:rsidR="00E90EB4" w:rsidRPr="004E1679" w:rsidRDefault="005652A4" w:rsidP="00B846AD">
            <w:pPr>
              <w:pStyle w:val="TableParagraph"/>
              <w:spacing w:line="233" w:lineRule="exact"/>
              <w:ind w:left="118"/>
            </w:pPr>
            <w:r w:rsidRPr="004E1679">
              <w:t>‘I poked someone’s eye’</w:t>
            </w:r>
          </w:p>
        </w:tc>
      </w:tr>
    </w:tbl>
    <w:p w:rsidR="00E90EB4" w:rsidRPr="004E1679" w:rsidRDefault="00E90EB4" w:rsidP="00B846AD">
      <w:pPr>
        <w:pStyle w:val="Corpsdetexte"/>
        <w:spacing w:before="4"/>
        <w:rPr>
          <w:sz w:val="8"/>
        </w:rPr>
      </w:pPr>
    </w:p>
    <w:p w:rsidR="00E90EB4" w:rsidRPr="004E1679" w:rsidRDefault="005652A4" w:rsidP="00B846AD">
      <w:pPr>
        <w:pStyle w:val="Corpsdetexte"/>
        <w:spacing w:before="90"/>
        <w:ind w:left="1637"/>
      </w:pPr>
      <w:proofErr w:type="gramStart"/>
      <w:r w:rsidRPr="004E1679">
        <w:t>compare</w:t>
      </w:r>
      <w:proofErr w:type="gramEnd"/>
      <w:r w:rsidRPr="004E1679">
        <w:t xml:space="preserve"> with </w:t>
      </w:r>
      <w:hyperlink w:anchor="_bookmark18" w:history="1">
        <w:r w:rsidRPr="004E1679">
          <w:t>10</w:t>
        </w:r>
      </w:hyperlink>
    </w:p>
    <w:p w:rsidR="00E90EB4" w:rsidRPr="004E1679" w:rsidRDefault="005652A4" w:rsidP="00B846AD">
      <w:pPr>
        <w:pStyle w:val="Corpsdetexte"/>
        <w:tabs>
          <w:tab w:val="left" w:pos="1679"/>
          <w:tab w:val="left" w:pos="2487"/>
          <w:tab w:val="left" w:pos="3956"/>
          <w:tab w:val="left" w:pos="5030"/>
        </w:tabs>
        <w:spacing w:before="185"/>
        <w:ind w:left="1234"/>
      </w:pPr>
      <w:r w:rsidRPr="004E1679">
        <w:t>d.</w:t>
      </w:r>
      <w:r w:rsidRPr="004E1679">
        <w:tab/>
        <w:t>/</w:t>
      </w:r>
      <w:proofErr w:type="spellStart"/>
      <w:r w:rsidRPr="004E1679">
        <w:t>bɔk</w:t>
      </w:r>
      <w:proofErr w:type="spellEnd"/>
      <w:r w:rsidRPr="004E1679">
        <w:t>/</w:t>
      </w:r>
      <w:r w:rsidRPr="004E1679">
        <w:tab/>
        <w:t>/</w:t>
      </w:r>
      <w:proofErr w:type="spellStart"/>
      <w:r w:rsidRPr="004E1679">
        <w:t>nɪ-bɔ</w:t>
      </w:r>
      <w:r w:rsidRPr="004E1679">
        <w:rPr>
          <w:b/>
        </w:rPr>
        <w:t>k</w:t>
      </w:r>
      <w:r w:rsidRPr="004E1679">
        <w:t>-bɔk</w:t>
      </w:r>
      <w:proofErr w:type="spellEnd"/>
      <w:r w:rsidRPr="004E1679">
        <w:t>/</w:t>
      </w:r>
      <w:r w:rsidRPr="004E1679">
        <w:tab/>
      </w:r>
      <w:proofErr w:type="spellStart"/>
      <w:r w:rsidRPr="004E1679">
        <w:t>nɪ-bɔ</w:t>
      </w:r>
      <w:r w:rsidRPr="004E1679">
        <w:rPr>
          <w:b/>
        </w:rPr>
        <w:t>b</w:t>
      </w:r>
      <w:r w:rsidRPr="004E1679">
        <w:t>ɔk</w:t>
      </w:r>
      <w:proofErr w:type="spellEnd"/>
      <w:r w:rsidRPr="004E1679">
        <w:tab/>
        <w:t>‘I</w:t>
      </w:r>
      <w:r w:rsidRPr="004E1679">
        <w:rPr>
          <w:spacing w:val="-2"/>
        </w:rPr>
        <w:t xml:space="preserve"> </w:t>
      </w:r>
      <w:r w:rsidRPr="004E1679">
        <w:t>danced’</w:t>
      </w:r>
    </w:p>
    <w:p w:rsidR="00E90EB4" w:rsidRPr="004E1679" w:rsidRDefault="005652A4" w:rsidP="00B846AD">
      <w:pPr>
        <w:pStyle w:val="Corpsdetexte"/>
        <w:spacing w:before="189" w:line="415" w:lineRule="auto"/>
        <w:ind w:left="424" w:right="841"/>
      </w:pPr>
      <w:r w:rsidRPr="004E1679">
        <w:t xml:space="preserve">As shown in the prosodic format in </w:t>
      </w:r>
      <w:hyperlink w:anchor="_bookmark40" w:history="1">
        <w:r w:rsidRPr="004E1679">
          <w:t>(30</w:t>
        </w:r>
      </w:hyperlink>
      <w:r w:rsidRPr="004E1679">
        <w:t>), to compensate for the loss of the mora which occurs from</w:t>
      </w:r>
      <w:r w:rsidRPr="004E1679">
        <w:rPr>
          <w:spacing w:val="-11"/>
        </w:rPr>
        <w:t xml:space="preserve"> </w:t>
      </w:r>
      <w:r w:rsidRPr="004E1679">
        <w:t>the</w:t>
      </w:r>
      <w:r w:rsidRPr="004E1679">
        <w:rPr>
          <w:spacing w:val="-10"/>
        </w:rPr>
        <w:t xml:space="preserve"> </w:t>
      </w:r>
      <w:r w:rsidRPr="004E1679">
        <w:t>deletion</w:t>
      </w:r>
      <w:r w:rsidRPr="004E1679">
        <w:rPr>
          <w:spacing w:val="-11"/>
        </w:rPr>
        <w:t xml:space="preserve"> </w:t>
      </w:r>
      <w:r w:rsidRPr="004E1679">
        <w:t>of</w:t>
      </w:r>
      <w:r w:rsidRPr="004E1679">
        <w:rPr>
          <w:spacing w:val="-11"/>
        </w:rPr>
        <w:t xml:space="preserve"> </w:t>
      </w:r>
      <w:r w:rsidRPr="004E1679">
        <w:t>the</w:t>
      </w:r>
      <w:r w:rsidRPr="004E1679">
        <w:rPr>
          <w:spacing w:val="-10"/>
        </w:rPr>
        <w:t xml:space="preserve"> </w:t>
      </w:r>
      <w:r w:rsidRPr="004E1679">
        <w:t>root-final</w:t>
      </w:r>
      <w:r w:rsidRPr="004E1679">
        <w:rPr>
          <w:spacing w:val="-11"/>
        </w:rPr>
        <w:t xml:space="preserve"> </w:t>
      </w:r>
      <w:r w:rsidRPr="004E1679">
        <w:t>geminate,</w:t>
      </w:r>
      <w:r w:rsidRPr="004E1679">
        <w:rPr>
          <w:spacing w:val="-10"/>
        </w:rPr>
        <w:t xml:space="preserve"> </w:t>
      </w:r>
      <w:r w:rsidRPr="004E1679">
        <w:t>the</w:t>
      </w:r>
      <w:r w:rsidRPr="004E1679">
        <w:rPr>
          <w:spacing w:val="-11"/>
        </w:rPr>
        <w:t xml:space="preserve"> </w:t>
      </w:r>
      <w:r w:rsidRPr="004E1679">
        <w:t>reduplicant-initial</w:t>
      </w:r>
      <w:r w:rsidRPr="004E1679">
        <w:rPr>
          <w:spacing w:val="-10"/>
        </w:rPr>
        <w:t xml:space="preserve"> </w:t>
      </w:r>
      <w:r w:rsidRPr="004E1679">
        <w:t>consonant</w:t>
      </w:r>
      <w:r w:rsidRPr="004E1679">
        <w:rPr>
          <w:spacing w:val="-11"/>
        </w:rPr>
        <w:t xml:space="preserve"> </w:t>
      </w:r>
      <w:r w:rsidRPr="004E1679">
        <w:t>geminates,</w:t>
      </w:r>
      <w:r w:rsidRPr="004E1679">
        <w:rPr>
          <w:spacing w:val="-10"/>
        </w:rPr>
        <w:t xml:space="preserve"> </w:t>
      </w:r>
      <w:r w:rsidRPr="004E1679">
        <w:t>just</w:t>
      </w:r>
      <w:r w:rsidRPr="004E1679">
        <w:rPr>
          <w:spacing w:val="-10"/>
        </w:rPr>
        <w:t xml:space="preserve"> </w:t>
      </w:r>
      <w:r w:rsidRPr="004E1679">
        <w:rPr>
          <w:spacing w:val="-6"/>
        </w:rPr>
        <w:t xml:space="preserve">as </w:t>
      </w:r>
      <w:r w:rsidRPr="004E1679">
        <w:t>we witnessed among roots with final singleton voiced obstruents above in (</w:t>
      </w:r>
      <w:hyperlink w:anchor="_bookmark21" w:history="1">
        <w:r w:rsidRPr="004E1679">
          <w:t>13</w:t>
        </w:r>
      </w:hyperlink>
      <w:r w:rsidRPr="004E1679">
        <w:t>) and (</w:t>
      </w:r>
      <w:hyperlink w:anchor="_bookmark36" w:history="1">
        <w:r w:rsidRPr="004E1679">
          <w:t>26</w:t>
        </w:r>
      </w:hyperlink>
      <w:r w:rsidRPr="004E1679">
        <w:t>), and those with final nasals in (</w:t>
      </w:r>
      <w:hyperlink w:anchor="_bookmark27" w:history="1">
        <w:r w:rsidRPr="004E1679">
          <w:t>19</w:t>
        </w:r>
      </w:hyperlink>
      <w:r w:rsidRPr="004E1679">
        <w:t xml:space="preserve">). </w:t>
      </w:r>
      <w:r w:rsidRPr="004E1679">
        <w:rPr>
          <w:spacing w:val="-9"/>
        </w:rPr>
        <w:t xml:space="preserve">We </w:t>
      </w:r>
      <w:r w:rsidRPr="004E1679">
        <w:t>maintain that the reason for the compensation in (</w:t>
      </w:r>
      <w:hyperlink w:anchor="_bookmark39" w:history="1">
        <w:r w:rsidRPr="004E1679">
          <w:t>29</w:t>
        </w:r>
      </w:hyperlink>
      <w:r w:rsidRPr="004E1679">
        <w:t>) is</w:t>
      </w:r>
      <w:r w:rsidRPr="004E1679">
        <w:rPr>
          <w:spacing w:val="-37"/>
        </w:rPr>
        <w:t xml:space="preserve"> </w:t>
      </w:r>
      <w:r w:rsidRPr="004E1679">
        <w:t>due to</w:t>
      </w:r>
      <w:r w:rsidRPr="004E1679">
        <w:rPr>
          <w:spacing w:val="-5"/>
        </w:rPr>
        <w:t xml:space="preserve"> </w:t>
      </w:r>
      <w:r w:rsidRPr="004E1679">
        <w:t>the</w:t>
      </w:r>
      <w:r w:rsidRPr="004E1679">
        <w:rPr>
          <w:spacing w:val="-4"/>
        </w:rPr>
        <w:t xml:space="preserve"> </w:t>
      </w:r>
      <w:r w:rsidRPr="004E1679">
        <w:t>loss</w:t>
      </w:r>
      <w:r w:rsidRPr="004E1679">
        <w:rPr>
          <w:spacing w:val="-5"/>
        </w:rPr>
        <w:t xml:space="preserve"> </w:t>
      </w:r>
      <w:r w:rsidRPr="004E1679">
        <w:t>of</w:t>
      </w:r>
      <w:r w:rsidRPr="004E1679">
        <w:rPr>
          <w:spacing w:val="-4"/>
        </w:rPr>
        <w:t xml:space="preserve"> </w:t>
      </w:r>
      <w:r w:rsidRPr="004E1679">
        <w:t>a</w:t>
      </w:r>
      <w:r w:rsidRPr="004E1679">
        <w:rPr>
          <w:spacing w:val="-5"/>
        </w:rPr>
        <w:t xml:space="preserve"> </w:t>
      </w:r>
      <w:r w:rsidRPr="004E1679">
        <w:t>moraic</w:t>
      </w:r>
      <w:r w:rsidRPr="004E1679">
        <w:rPr>
          <w:spacing w:val="-4"/>
        </w:rPr>
        <w:t xml:space="preserve"> </w:t>
      </w:r>
      <w:r w:rsidRPr="004E1679">
        <w:t>segment,</w:t>
      </w:r>
      <w:r w:rsidRPr="004E1679">
        <w:rPr>
          <w:spacing w:val="-5"/>
        </w:rPr>
        <w:t xml:space="preserve"> </w:t>
      </w:r>
      <w:r w:rsidRPr="004E1679">
        <w:t>i.e.</w:t>
      </w:r>
      <w:r w:rsidRPr="004E1679">
        <w:rPr>
          <w:spacing w:val="13"/>
        </w:rPr>
        <w:t xml:space="preserve"> </w:t>
      </w:r>
      <w:r w:rsidRPr="004E1679">
        <w:t>the</w:t>
      </w:r>
      <w:r w:rsidRPr="004E1679">
        <w:rPr>
          <w:spacing w:val="-5"/>
        </w:rPr>
        <w:t xml:space="preserve"> </w:t>
      </w:r>
      <w:r w:rsidRPr="004E1679">
        <w:t>voiceless</w:t>
      </w:r>
      <w:r w:rsidRPr="004E1679">
        <w:rPr>
          <w:spacing w:val="-4"/>
        </w:rPr>
        <w:t xml:space="preserve"> </w:t>
      </w:r>
      <w:r w:rsidRPr="004E1679">
        <w:t>geminate,</w:t>
      </w:r>
      <w:r w:rsidRPr="004E1679">
        <w:rPr>
          <w:spacing w:val="-5"/>
        </w:rPr>
        <w:t xml:space="preserve"> </w:t>
      </w:r>
      <w:r w:rsidRPr="004E1679">
        <w:t>so</w:t>
      </w:r>
      <w:r w:rsidRPr="004E1679">
        <w:rPr>
          <w:spacing w:val="-4"/>
        </w:rPr>
        <w:t xml:space="preserve"> </w:t>
      </w:r>
      <w:r w:rsidRPr="004E1679">
        <w:t>that</w:t>
      </w:r>
      <w:r w:rsidRPr="004E1679">
        <w:rPr>
          <w:spacing w:val="-4"/>
        </w:rPr>
        <w:t xml:space="preserve"> </w:t>
      </w:r>
      <w:r w:rsidRPr="004E1679">
        <w:t>its</w:t>
      </w:r>
      <w:r w:rsidRPr="004E1679">
        <w:rPr>
          <w:spacing w:val="-5"/>
        </w:rPr>
        <w:t xml:space="preserve"> </w:t>
      </w:r>
      <w:r w:rsidRPr="004E1679">
        <w:t>mora</w:t>
      </w:r>
      <w:r w:rsidRPr="004E1679">
        <w:rPr>
          <w:spacing w:val="-4"/>
        </w:rPr>
        <w:t xml:space="preserve"> </w:t>
      </w:r>
      <w:r w:rsidRPr="004E1679">
        <w:t>can</w:t>
      </w:r>
      <w:r w:rsidRPr="004E1679">
        <w:rPr>
          <w:spacing w:val="-5"/>
        </w:rPr>
        <w:t xml:space="preserve"> </w:t>
      </w:r>
      <w:r w:rsidRPr="004E1679">
        <w:t>be</w:t>
      </w:r>
      <w:r w:rsidRPr="004E1679">
        <w:rPr>
          <w:spacing w:val="-4"/>
        </w:rPr>
        <w:t xml:space="preserve"> </w:t>
      </w:r>
      <w:r w:rsidRPr="004E1679">
        <w:t>preserved.</w:t>
      </w:r>
    </w:p>
    <w:p w:rsidR="00E90EB4" w:rsidRPr="004E1679" w:rsidRDefault="005652A4" w:rsidP="00B846AD">
      <w:pPr>
        <w:pStyle w:val="Paragraphedeliste"/>
        <w:numPr>
          <w:ilvl w:val="1"/>
          <w:numId w:val="4"/>
        </w:numPr>
        <w:tabs>
          <w:tab w:val="left" w:pos="1114"/>
          <w:tab w:val="left" w:pos="1116"/>
        </w:tabs>
        <w:spacing w:before="144"/>
        <w:jc w:val="left"/>
      </w:pPr>
      <w:bookmarkStart w:id="51" w:name="_bookmark40"/>
      <w:bookmarkEnd w:id="51"/>
      <w:r w:rsidRPr="004E1679">
        <w:t>Moraic analysis of</w:t>
      </w:r>
      <w:r w:rsidRPr="004E1679">
        <w:rPr>
          <w:spacing w:val="-4"/>
        </w:rPr>
        <w:t xml:space="preserve"> </w:t>
      </w:r>
      <w:r w:rsidRPr="004E1679">
        <w:t>(</w:t>
      </w:r>
      <w:hyperlink w:anchor="_bookmark39" w:history="1">
        <w:r w:rsidRPr="004E1679">
          <w:t>29</w:t>
        </w:r>
      </w:hyperlink>
      <w:r w:rsidRPr="004E1679">
        <w:t>a)</w:t>
      </w:r>
    </w:p>
    <w:p w:rsidR="00E90EB4" w:rsidRPr="004E1679" w:rsidRDefault="00D74142" w:rsidP="00B846AD">
      <w:pPr>
        <w:pStyle w:val="Corpsdetexte"/>
        <w:tabs>
          <w:tab w:val="left" w:pos="3504"/>
          <w:tab w:val="left" w:pos="6426"/>
        </w:tabs>
        <w:spacing w:before="95" w:line="293" w:lineRule="exact"/>
        <w:ind w:left="1710"/>
      </w:pPr>
      <w:r>
        <w:rPr>
          <w:noProof/>
        </w:rPr>
        <mc:AlternateContent>
          <mc:Choice Requires="wps">
            <w:drawing>
              <wp:anchor distT="0" distB="0" distL="114300" distR="114300" simplePos="0" relativeHeight="251662336" behindDoc="0" locked="0" layoutInCell="1" allowOverlap="1">
                <wp:simplePos x="0" y="0"/>
                <wp:positionH relativeFrom="page">
                  <wp:posOffset>3183255</wp:posOffset>
                </wp:positionH>
                <wp:positionV relativeFrom="paragraph">
                  <wp:posOffset>569595</wp:posOffset>
                </wp:positionV>
                <wp:extent cx="0" cy="0"/>
                <wp:effectExtent l="11430" t="197485" r="7620" b="200660"/>
                <wp:wrapNone/>
                <wp:docPr id="2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B8D5" id="Line 5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65pt,44.85pt" to="250.6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3460115</wp:posOffset>
                </wp:positionH>
                <wp:positionV relativeFrom="paragraph">
                  <wp:posOffset>569595</wp:posOffset>
                </wp:positionV>
                <wp:extent cx="0" cy="0"/>
                <wp:effectExtent l="12065" t="197485" r="6985" b="200660"/>
                <wp:wrapNone/>
                <wp:docPr id="2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D1BE5" id="Line 5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45pt,44.85pt" to="272.4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4014470</wp:posOffset>
                </wp:positionH>
                <wp:positionV relativeFrom="paragraph">
                  <wp:posOffset>569595</wp:posOffset>
                </wp:positionV>
                <wp:extent cx="0" cy="0"/>
                <wp:effectExtent l="13970" t="197485" r="5080" b="200660"/>
                <wp:wrapNone/>
                <wp:docPr id="2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3456" id="Line 5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1pt,44.85pt" to="316.1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4291330</wp:posOffset>
                </wp:positionH>
                <wp:positionV relativeFrom="paragraph">
                  <wp:posOffset>569595</wp:posOffset>
                </wp:positionV>
                <wp:extent cx="0" cy="0"/>
                <wp:effectExtent l="5080" t="197485" r="13970" b="200660"/>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9F1B4" id="Line 5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7.9pt,44.85pt" to="337.9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" strokeweight=".28117mm">
                <w10:wrap anchorx="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4860925</wp:posOffset>
                </wp:positionH>
                <wp:positionV relativeFrom="paragraph">
                  <wp:posOffset>569595</wp:posOffset>
                </wp:positionV>
                <wp:extent cx="0" cy="0"/>
                <wp:effectExtent l="12700" t="197485" r="6350" b="20066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C1F3" id="Line 5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75pt,44.85pt" to="382.7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" strokeweight=".28117mm">
                <w10:wrap anchorx="page"/>
              </v:line>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5086985</wp:posOffset>
                </wp:positionH>
                <wp:positionV relativeFrom="paragraph">
                  <wp:posOffset>373380</wp:posOffset>
                </wp:positionV>
                <wp:extent cx="335915" cy="203835"/>
                <wp:effectExtent l="10160" t="1270" r="6350" b="444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 cy="203835"/>
                          <a:chOff x="8011" y="588"/>
                          <a:chExt cx="529" cy="321"/>
                        </a:xfrm>
                      </wpg:grpSpPr>
                      <wps:wsp>
                        <wps:cNvPr id="22" name="Line 49"/>
                        <wps:cNvCnPr>
                          <a:cxnSpLocks noChangeShapeType="1"/>
                        </wps:cNvCnPr>
                        <wps:spPr bwMode="auto">
                          <a:xfrm>
                            <a:off x="8091" y="897"/>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8"/>
                        <wps:cNvSpPr>
                          <a:spLocks/>
                        </wps:cNvSpPr>
                        <wps:spPr bwMode="auto">
                          <a:xfrm>
                            <a:off x="80113" y="-69249"/>
                            <a:ext cx="1594" cy="439"/>
                          </a:xfrm>
                          <a:custGeom>
                            <a:avLst/>
                            <a:gdLst>
                              <a:gd name="T0" fmla="+- 0 8171 80114"/>
                              <a:gd name="T1" fmla="*/ T0 w 1594"/>
                              <a:gd name="T2" fmla="+- 0 800 -69249"/>
                              <a:gd name="T3" fmla="*/ 800 h 439"/>
                              <a:gd name="T4" fmla="+- 0 8011 80114"/>
                              <a:gd name="T5" fmla="*/ T4 w 1594"/>
                              <a:gd name="T6" fmla="+- 0 800 -69249"/>
                              <a:gd name="T7" fmla="*/ 800 h 439"/>
                              <a:gd name="T8" fmla="+- 0 8171 80114"/>
                              <a:gd name="T9" fmla="*/ T8 w 1594"/>
                              <a:gd name="T10" fmla="+- 0 756 -69249"/>
                              <a:gd name="T11" fmla="*/ 756 h 439"/>
                              <a:gd name="T12" fmla="+- 0 8011 80114"/>
                              <a:gd name="T13" fmla="*/ T12 w 1594"/>
                              <a:gd name="T14" fmla="+- 0 756 -69249"/>
                              <a:gd name="T15" fmla="*/ 756 h 439"/>
                            </a:gdLst>
                            <a:ahLst/>
                            <a:cxnLst>
                              <a:cxn ang="0">
                                <a:pos x="T1" y="T3"/>
                              </a:cxn>
                              <a:cxn ang="0">
                                <a:pos x="T5" y="T7"/>
                              </a:cxn>
                              <a:cxn ang="0">
                                <a:pos x="T9" y="T11"/>
                              </a:cxn>
                              <a:cxn ang="0">
                                <a:pos x="T13" y="T15"/>
                              </a:cxn>
                            </a:cxnLst>
                            <a:rect l="0" t="0" r="r" b="b"/>
                            <a:pathLst>
                              <a:path w="1594" h="439">
                                <a:moveTo>
                                  <a:pt x="-71943" y="70049"/>
                                </a:moveTo>
                                <a:lnTo>
                                  <a:pt x="-72103" y="70049"/>
                                </a:lnTo>
                                <a:moveTo>
                                  <a:pt x="-71943" y="70005"/>
                                </a:moveTo>
                                <a:lnTo>
                                  <a:pt x="-72103" y="70005"/>
                                </a:lnTo>
                              </a:path>
                            </a:pathLst>
                          </a:custGeom>
                          <a:noFill/>
                          <a:ln w="12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47"/>
                        <wps:cNvCnPr>
                          <a:cxnSpLocks noChangeShapeType="1"/>
                        </wps:cNvCnPr>
                        <wps:spPr bwMode="auto">
                          <a:xfrm>
                            <a:off x="8527" y="897"/>
                            <a:ext cx="0" cy="0"/>
                          </a:xfrm>
                          <a:prstGeom prst="line">
                            <a:avLst/>
                          </a:prstGeom>
                          <a:noFill/>
                          <a:ln w="1518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7CA13" id="Group 46" o:spid="_x0000_s1026" style="position:absolute;margin-left:400.55pt;margin-top:29.4pt;width:26.45pt;height:16.05pt;z-index:251667456;mso-position-horizontal-relative:page" coordorigin="8011,588" coordsize="52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">
                <v:line id="Line 49" o:spid="_x0000_s1027" style="position:absolute;visibility:visible;mso-wrap-style:square" from="8091,897" to="80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kI/cAAAADbAAAADwAAAGRycy9kb3ducmV2LnhtbESPQYvCMBSE74L/IbwFL6KpPSxSjbKK&#10;oteN/oBH87Yt27yEJrb13xthYY/DzHzDbPejbUVPXWgcK1gtMxDEpTMNVwrut/NiDSJEZIOtY1Lw&#10;pAD73XSyxcK4gb+p17ESCcKhQAV1jL6QMpQ1WQxL54mT9+M6izHJrpKmwyHBbSvzLPuUFhtOCzV6&#10;OtZU/uqHVXAd9FwHTf5w6Q+PtZ/zuTxdlJp9jF8bEJHG+B/+a1+NgjyH95f0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pCP3AAAAA2wAAAA8AAAAAAAAAAAAAAAAA&#10;oQIAAGRycy9kb3ducmV2LnhtbFBLBQYAAAAABAAEAPkAAACOAwAAAAA=&#10;" strokeweight=".28117mm"/>
                <v:shape id="AutoShape 48" o:spid="_x0000_s1028" style="position:absolute;left:80113;top:-69249;width:1594;height:439;visibility:visible;mso-wrap-style:square;v-text-anchor:top" coordsize="159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348MA&#10;AADbAAAADwAAAGRycy9kb3ducmV2LnhtbESP3WoCMRSE74W+QziF3mlWBX+2Rim6LYJX/jzAcXO6&#10;Wbo5WZOo27c3hYKXw8x8wyxWnW3EjXyoHSsYDjIQxKXTNVcKTsfP/gxEiMgaG8ek4JcCrJYvvQXm&#10;2t15T7dDrESCcMhRgYmxzaUMpSGLYeBa4uR9O28xJukrqT3eE9w2cpRlE2mx5rRgsKW1ofLncLUK&#10;eDcZbr666ezqz7UpizkVl4KUenvtPt5BROriM/zf3moFozH8fU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s348MAAADbAAAADwAAAAAAAAAAAAAAAACYAgAAZHJzL2Rv&#10;d25yZXYueG1sUEsFBgAAAAAEAAQA9QAAAIgDAAAAAA==&#10;" path="m-71943,70049r-160,m-71943,70005r-160,e" filled="f" strokeweight=".35147mm">
                  <v:path arrowok="t" o:connecttype="custom" o:connectlocs="-71943,800;-72103,800;-71943,756;-72103,756" o:connectangles="0,0,0,0"/>
                </v:shape>
                <v:line id="Line 47" o:spid="_x0000_s1029" style="position:absolute;visibility:visible;mso-wrap-style:square" from="8527,897" to="8527,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1CU8QAAADbAAAADwAAAGRycy9kb3ducmV2LnhtbESPT2vCQBTE7wW/w/KE3szGIFJSV0kF&#10;odCD/ynentlnEpp9G7PbGL+9WxB6HGbmN8xs0ZtadNS6yrKCcRSDIM6trrhQcNivRm8gnEfWWFsm&#10;BXdysJgPXmaYanvjLXU7X4gAYZeigtL7JpXS5SUZdJFtiIN3sa1BH2RbSN3iLcBNLZM4nkqDFYeF&#10;EhtalpT/7H6NAhrzSU/OWfK9WcfX64c8Z93xS6nXYZ+9g/DU+//ws/2pFSQT+PsSfo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vUJTxAAAANsAAAAPAAAAAAAAAAAA&#10;AAAAAKECAABkcnMvZG93bnJldi54bWxQSwUGAAAAAAQABAD5AAAAkgMAAAAA&#10;" strokeweight=".42175mm"/>
                <w10:wrap anchorx="page"/>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5692140</wp:posOffset>
                </wp:positionH>
                <wp:positionV relativeFrom="paragraph">
                  <wp:posOffset>569595</wp:posOffset>
                </wp:positionV>
                <wp:extent cx="0" cy="0"/>
                <wp:effectExtent l="5715" t="197485" r="13335" b="200660"/>
                <wp:wrapNone/>
                <wp:docPr id="2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B7BD3" id="Line 4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2pt,44.85pt" to="448.2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" strokeweight=".28117mm">
                <w10:wrap anchorx="page"/>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5969000</wp:posOffset>
                </wp:positionH>
                <wp:positionV relativeFrom="paragraph">
                  <wp:posOffset>569595</wp:posOffset>
                </wp:positionV>
                <wp:extent cx="0" cy="0"/>
                <wp:effectExtent l="6350" t="197485" r="12700" b="20066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85E8" id="Line 4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0pt,44.85pt" to="470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" strokeweight=".28117mm">
                <w10:wrap anchorx="page"/>
              </v:line>
            </w:pict>
          </mc:Fallback>
        </mc:AlternateContent>
      </w:r>
      <w:r w:rsidR="005652A4" w:rsidRPr="004E1679">
        <w:rPr>
          <w:spacing w:val="-3"/>
          <w:w w:val="105"/>
        </w:rPr>
        <w:t>Root</w:t>
      </w:r>
      <w:r w:rsidR="005652A4" w:rsidRPr="004E1679">
        <w:rPr>
          <w:spacing w:val="-3"/>
          <w:w w:val="105"/>
        </w:rPr>
        <w:tab/>
      </w:r>
      <w:r w:rsidR="005652A4" w:rsidRPr="004E1679">
        <w:rPr>
          <w:w w:val="105"/>
        </w:rPr>
        <w:t>Faithful</w:t>
      </w:r>
      <w:r w:rsidR="005652A4" w:rsidRPr="004E1679">
        <w:rPr>
          <w:spacing w:val="-6"/>
          <w:w w:val="105"/>
        </w:rPr>
        <w:t xml:space="preserve"> </w:t>
      </w:r>
      <w:r w:rsidR="004E1679" w:rsidRPr="004E1679">
        <w:rPr>
          <w:smallCaps/>
          <w:w w:val="105"/>
        </w:rPr>
        <w:t>Red</w:t>
      </w:r>
      <w:r w:rsidR="005652A4" w:rsidRPr="004E1679">
        <w:rPr>
          <w:w w:val="105"/>
        </w:rPr>
        <w:tab/>
        <w:t>Output</w:t>
      </w:r>
    </w:p>
    <w:p w:rsidR="00E90EB4" w:rsidRPr="004E1679" w:rsidRDefault="00E90EB4" w:rsidP="00B846AD">
      <w:pPr>
        <w:spacing w:line="293" w:lineRule="exact"/>
        <w:sectPr w:rsidR="00E90EB4" w:rsidRPr="004E1679">
          <w:pgSz w:w="12240" w:h="15840"/>
          <w:pgMar w:top="1520" w:right="1140" w:bottom="280" w:left="1560" w:header="1292" w:footer="0" w:gutter="0"/>
          <w:cols w:space="720"/>
        </w:sectPr>
      </w:pPr>
    </w:p>
    <w:p w:rsidR="00E90EB4" w:rsidRPr="004E1679" w:rsidRDefault="00D74142" w:rsidP="00B846AD">
      <w:pPr>
        <w:tabs>
          <w:tab w:val="left" w:pos="440"/>
        </w:tabs>
        <w:spacing w:line="215" w:lineRule="exact"/>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2124710</wp:posOffset>
                </wp:positionH>
                <wp:positionV relativeFrom="paragraph">
                  <wp:posOffset>323215</wp:posOffset>
                </wp:positionV>
                <wp:extent cx="0" cy="0"/>
                <wp:effectExtent l="10160" t="197485" r="8890" b="200025"/>
                <wp:wrapNone/>
                <wp:docPr id="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B00FF" id="Line 4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3pt,25.45pt" to="167.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" strokeweight=".28117mm">
                <w10:wrap anchorx="pag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2401570</wp:posOffset>
                </wp:positionH>
                <wp:positionV relativeFrom="paragraph">
                  <wp:posOffset>323215</wp:posOffset>
                </wp:positionV>
                <wp:extent cx="0" cy="0"/>
                <wp:effectExtent l="10795" t="197485" r="8255" b="200025"/>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5461A" id="Line 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1pt,25.45pt" to="189.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" strokeweight=".28117mm">
                <w10:wrap anchorx="page"/>
              </v:line>
            </w:pict>
          </mc:Fallback>
        </mc:AlternateContent>
      </w:r>
      <w:r w:rsidR="00CF15FD">
        <w:rPr>
          <w:i/>
        </w:rPr>
        <w:t xml:space="preserve">                                </w:t>
      </w:r>
      <w:r w:rsidR="005652A4" w:rsidRPr="004E1679">
        <w:rPr>
          <w:i/>
        </w:rPr>
        <w:t>µ</w:t>
      </w:r>
      <w:r w:rsidR="005652A4" w:rsidRPr="004E1679">
        <w:rPr>
          <w:vertAlign w:val="subscript"/>
        </w:rPr>
        <w:t>v</w:t>
      </w:r>
      <w:r w:rsidR="00CF15FD">
        <w:t xml:space="preserve">   </w:t>
      </w:r>
      <w:r w:rsidR="005652A4" w:rsidRPr="004E1679">
        <w:rPr>
          <w:i/>
          <w:w w:val="95"/>
        </w:rPr>
        <w:t>µ</w:t>
      </w:r>
      <w:r w:rsidR="005652A4" w:rsidRPr="004E1679">
        <w:rPr>
          <w:w w:val="95"/>
          <w:vertAlign w:val="subscript"/>
        </w:rPr>
        <w:t>c</w:t>
      </w:r>
    </w:p>
    <w:p w:rsidR="00E90EB4" w:rsidRPr="004E1679" w:rsidRDefault="005652A4" w:rsidP="00B846AD">
      <w:pPr>
        <w:tabs>
          <w:tab w:val="left" w:pos="1424"/>
          <w:tab w:val="left" w:pos="2292"/>
          <w:tab w:val="left" w:pos="2733"/>
        </w:tabs>
        <w:spacing w:line="229" w:lineRule="exact"/>
        <w:ind w:left="983"/>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spacing w:val="-15"/>
        </w:rPr>
        <w:t>µ</w:t>
      </w:r>
      <w:r w:rsidRPr="004E1679">
        <w:rPr>
          <w:spacing w:val="-15"/>
          <w:position w:val="-2"/>
          <w:sz w:val="16"/>
        </w:rPr>
        <w:t>c</w:t>
      </w:r>
    </w:p>
    <w:p w:rsidR="00E90EB4" w:rsidRPr="004E1679" w:rsidRDefault="005652A4" w:rsidP="00B846AD">
      <w:pPr>
        <w:tabs>
          <w:tab w:val="left" w:pos="1090"/>
          <w:tab w:val="left" w:pos="1959"/>
          <w:tab w:val="left" w:pos="2399"/>
        </w:tabs>
        <w:spacing w:line="229" w:lineRule="exact"/>
        <w:ind w:left="650"/>
        <w:rPr>
          <w:sz w:val="16"/>
        </w:rPr>
      </w:pPr>
      <w:r w:rsidRPr="004E1679">
        <w:br w:type="column"/>
      </w:r>
      <w:r w:rsidRPr="004E1679">
        <w:rPr>
          <w:i/>
        </w:rPr>
        <w:lastRenderedPageBreak/>
        <w:t>µ</w:t>
      </w:r>
      <w:r w:rsidRPr="004E1679">
        <w:rPr>
          <w:position w:val="-2"/>
          <w:sz w:val="16"/>
        </w:rPr>
        <w:t>v</w:t>
      </w:r>
      <w:r w:rsidRPr="004E1679">
        <w:rPr>
          <w:position w:val="-2"/>
          <w:sz w:val="16"/>
        </w:rPr>
        <w:tab/>
      </w:r>
      <w:r w:rsidRPr="004E1679">
        <w:rPr>
          <w:i/>
        </w:rPr>
        <w:t>µ</w:t>
      </w:r>
      <w:r w:rsidRPr="004E1679">
        <w:rPr>
          <w:position w:val="-2"/>
          <w:sz w:val="16"/>
        </w:rPr>
        <w:t>c</w:t>
      </w:r>
      <w:r w:rsidRPr="004E1679">
        <w:rPr>
          <w:position w:val="-2"/>
          <w:sz w:val="16"/>
        </w:rPr>
        <w:tab/>
      </w:r>
      <w:r w:rsidRPr="004E1679">
        <w:rPr>
          <w:i/>
        </w:rPr>
        <w:t>µ</w:t>
      </w:r>
      <w:r w:rsidRPr="004E1679">
        <w:rPr>
          <w:position w:val="-2"/>
          <w:sz w:val="16"/>
        </w:rPr>
        <w:t>v</w:t>
      </w:r>
      <w:r w:rsidRPr="004E1679">
        <w:rPr>
          <w:position w:val="-2"/>
          <w:sz w:val="16"/>
        </w:rPr>
        <w:tab/>
      </w:r>
      <w:r w:rsidRPr="004E1679">
        <w:rPr>
          <w:i/>
        </w:rPr>
        <w:t>µ</w:t>
      </w:r>
      <w:r w:rsidRPr="004E1679">
        <w:rPr>
          <w:position w:val="-2"/>
          <w:sz w:val="16"/>
        </w:rPr>
        <w:t>c</w:t>
      </w:r>
    </w:p>
    <w:p w:rsidR="00E90EB4" w:rsidRPr="004E1679" w:rsidRDefault="00E90EB4" w:rsidP="00B846AD">
      <w:pPr>
        <w:spacing w:line="229" w:lineRule="exact"/>
        <w:rPr>
          <w:sz w:val="16"/>
        </w:rPr>
        <w:sectPr w:rsidR="00E90EB4" w:rsidRPr="004E1679">
          <w:type w:val="continuous"/>
          <w:pgSz w:w="12240" w:h="15840"/>
          <w:pgMar w:top="1500" w:right="1140" w:bottom="280" w:left="1560" w:header="720" w:footer="720" w:gutter="0"/>
          <w:cols w:num="3" w:space="720" w:equalWidth="0">
            <w:col w:w="2319" w:space="40"/>
            <w:col w:w="2936" w:space="39"/>
            <w:col w:w="4206"/>
          </w:cols>
        </w:sectPr>
      </w:pPr>
    </w:p>
    <w:p w:rsidR="00E90EB4" w:rsidRPr="004E1679" w:rsidRDefault="00E90EB4" w:rsidP="00B846AD">
      <w:pPr>
        <w:pStyle w:val="Corpsdetexte"/>
        <w:spacing w:before="2"/>
        <w:rPr>
          <w:sz w:val="16"/>
        </w:rPr>
      </w:pPr>
    </w:p>
    <w:p w:rsidR="00E90EB4" w:rsidRPr="004E1679" w:rsidRDefault="005652A4" w:rsidP="00B846AD">
      <w:pPr>
        <w:pStyle w:val="Corpsdetexte"/>
        <w:tabs>
          <w:tab w:val="left" w:pos="1726"/>
          <w:tab w:val="left" w:pos="2192"/>
          <w:tab w:val="left" w:pos="2900"/>
          <w:tab w:val="left" w:pos="3392"/>
          <w:tab w:val="left" w:pos="3858"/>
          <w:tab w:val="left" w:pos="4270"/>
          <w:tab w:val="left" w:pos="4701"/>
          <w:tab w:val="left" w:pos="5167"/>
          <w:tab w:val="left" w:pos="5603"/>
          <w:tab w:val="left" w:pos="6034"/>
          <w:tab w:val="left" w:pos="6500"/>
          <w:tab w:val="left" w:pos="6912"/>
          <w:tab w:val="left" w:pos="7343"/>
          <w:tab w:val="left" w:pos="7809"/>
        </w:tabs>
        <w:spacing w:before="89"/>
        <w:ind w:left="1234"/>
        <w:rPr>
          <w:lang w:val="fr-FR"/>
        </w:rPr>
      </w:pPr>
      <w:r w:rsidRPr="004E1679">
        <w:rPr>
          <w:lang w:val="fr-FR"/>
        </w:rPr>
        <w:t>/b</w:t>
      </w:r>
      <w:r w:rsidRPr="004E1679">
        <w:rPr>
          <w:lang w:val="fr-FR"/>
        </w:rPr>
        <w:tab/>
        <w:t>ʊ</w:t>
      </w:r>
      <w:r w:rsidRPr="004E1679">
        <w:rPr>
          <w:lang w:val="fr-FR"/>
        </w:rPr>
        <w:tab/>
        <w:t>t</w:t>
      </w:r>
      <w:r w:rsidRPr="004E1679">
        <w:rPr>
          <w:spacing w:val="19"/>
          <w:lang w:val="fr-FR"/>
        </w:rPr>
        <w:t xml:space="preserve"> </w:t>
      </w:r>
      <w:r w:rsidRPr="004E1679">
        <w:rPr>
          <w:lang w:val="fr-FR"/>
        </w:rPr>
        <w:t>/</w:t>
      </w:r>
      <w:r w:rsidRPr="004E1679">
        <w:rPr>
          <w:spacing w:val="-2"/>
          <w:lang w:val="fr-FR"/>
        </w:rPr>
        <w:t xml:space="preserve"> </w:t>
      </w:r>
      <w:r w:rsidRPr="004E1679">
        <w:rPr>
          <w:i/>
          <w:lang w:val="fr-FR"/>
        </w:rPr>
        <w:t>→</w:t>
      </w:r>
      <w:r w:rsidRPr="004E1679">
        <w:rPr>
          <w:i/>
          <w:lang w:val="fr-FR"/>
        </w:rPr>
        <w:tab/>
      </w:r>
      <w:r w:rsidRPr="004E1679">
        <w:rPr>
          <w:lang w:val="fr-FR"/>
        </w:rPr>
        <w:t>/b</w:t>
      </w:r>
      <w:r w:rsidRPr="004E1679">
        <w:rPr>
          <w:lang w:val="fr-FR"/>
        </w:rPr>
        <w:tab/>
        <w:t>ʊ</w:t>
      </w:r>
      <w:r w:rsidRPr="004E1679">
        <w:rPr>
          <w:lang w:val="fr-FR"/>
        </w:rPr>
        <w:tab/>
        <w:t>t</w:t>
      </w:r>
      <w:r w:rsidRPr="004E1679">
        <w:rPr>
          <w:lang w:val="fr-FR"/>
        </w:rPr>
        <w:tab/>
        <w:t>b</w:t>
      </w:r>
      <w:r w:rsidRPr="004E1679">
        <w:rPr>
          <w:lang w:val="fr-FR"/>
        </w:rPr>
        <w:tab/>
        <w:t>ʊ</w:t>
      </w:r>
      <w:r w:rsidRPr="004E1679">
        <w:rPr>
          <w:lang w:val="fr-FR"/>
        </w:rPr>
        <w:tab/>
        <w:t>t</w:t>
      </w:r>
      <w:r w:rsidRPr="004E1679">
        <w:rPr>
          <w:spacing w:val="20"/>
          <w:lang w:val="fr-FR"/>
        </w:rPr>
        <w:t xml:space="preserve"> </w:t>
      </w:r>
      <w:r w:rsidRPr="004E1679">
        <w:rPr>
          <w:lang w:val="fr-FR"/>
        </w:rPr>
        <w:t>/</w:t>
      </w:r>
      <w:r w:rsidRPr="004E1679">
        <w:rPr>
          <w:lang w:val="fr-FR"/>
        </w:rPr>
        <w:tab/>
        <w:t>b</w:t>
      </w:r>
      <w:r w:rsidRPr="004E1679">
        <w:rPr>
          <w:lang w:val="fr-FR"/>
        </w:rPr>
        <w:tab/>
        <w:t>ʊ</w:t>
      </w:r>
      <w:r w:rsidRPr="004E1679">
        <w:rPr>
          <w:lang w:val="fr-FR"/>
        </w:rPr>
        <w:tab/>
        <w:t>t</w:t>
      </w:r>
      <w:r w:rsidRPr="004E1679">
        <w:rPr>
          <w:lang w:val="fr-FR"/>
        </w:rPr>
        <w:tab/>
        <w:t>b</w:t>
      </w:r>
      <w:r w:rsidRPr="004E1679">
        <w:rPr>
          <w:lang w:val="fr-FR"/>
        </w:rPr>
        <w:tab/>
        <w:t>ʊ</w:t>
      </w:r>
      <w:r w:rsidRPr="004E1679">
        <w:rPr>
          <w:lang w:val="fr-FR"/>
        </w:rPr>
        <w:tab/>
        <w:t>t</w:t>
      </w:r>
    </w:p>
    <w:p w:rsidR="00E90EB4" w:rsidRPr="004E1679" w:rsidRDefault="005652A4" w:rsidP="00B846AD">
      <w:pPr>
        <w:pStyle w:val="Paragraphedeliste"/>
        <w:numPr>
          <w:ilvl w:val="1"/>
          <w:numId w:val="4"/>
        </w:numPr>
        <w:tabs>
          <w:tab w:val="left" w:pos="1114"/>
          <w:tab w:val="left" w:pos="1116"/>
        </w:tabs>
        <w:spacing w:before="239" w:line="206" w:lineRule="exact"/>
        <w:jc w:val="left"/>
      </w:pPr>
      <w:bookmarkStart w:id="52" w:name="_bookmark41"/>
      <w:bookmarkEnd w:id="52"/>
      <w:r w:rsidRPr="004E1679">
        <w:t>Syllabic Analysis of</w:t>
      </w:r>
      <w:r w:rsidRPr="004E1679">
        <w:rPr>
          <w:spacing w:val="-4"/>
        </w:rPr>
        <w:t xml:space="preserve"> </w:t>
      </w:r>
      <w:hyperlink w:anchor="_bookmark39" w:history="1">
        <w:r w:rsidRPr="004E1679">
          <w:t>(29</w:t>
        </w:r>
      </w:hyperlink>
      <w:r w:rsidRPr="004E1679">
        <w:t>a)</w:t>
      </w:r>
    </w:p>
    <w:p w:rsidR="00E90EB4" w:rsidRDefault="00E90EB4" w:rsidP="00B846AD">
      <w:pPr>
        <w:pStyle w:val="Corpsdetexte"/>
        <w:spacing w:before="4"/>
        <w:rPr>
          <w:sz w:val="13"/>
        </w:rPr>
      </w:pPr>
    </w:p>
    <w:tbl>
      <w:tblPr>
        <w:tblStyle w:val="Grilledutableau"/>
        <w:tblW w:w="0" w:type="auto"/>
        <w:tblInd w:w="1135"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tblGrid>
      <w:tr w:rsidR="00CF0514" w:rsidRPr="009A20BA" w:rsidTr="00CF15FD">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gridSpan w:val="2"/>
            <w:tcBorders>
              <w:top w:val="nil"/>
              <w:left w:val="nil"/>
              <w:bottom w:val="nil"/>
              <w:right w:val="nil"/>
            </w:tcBorders>
            <w:vAlign w:val="bottom"/>
          </w:tcPr>
          <w:p w:rsidR="00CF0514" w:rsidRPr="009A20BA" w:rsidRDefault="00CF0514" w:rsidP="00CF15FD">
            <w:pPr>
              <w:pStyle w:val="Corpsdetexte"/>
              <w:spacing w:before="4"/>
              <w:jc w:val="center"/>
            </w:pPr>
            <w:r w:rsidRPr="009A20BA">
              <w:t>σ</w:t>
            </w: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gridSpan w:val="2"/>
            <w:tcBorders>
              <w:top w:val="nil"/>
              <w:left w:val="nil"/>
              <w:bottom w:val="nil"/>
              <w:right w:val="nil"/>
            </w:tcBorders>
            <w:vAlign w:val="bottom"/>
          </w:tcPr>
          <w:p w:rsidR="00CF0514" w:rsidRPr="009A20BA" w:rsidRDefault="00CF0514" w:rsidP="00CF15FD">
            <w:pPr>
              <w:pStyle w:val="Corpsdetexte"/>
              <w:spacing w:before="4"/>
              <w:jc w:val="center"/>
            </w:pPr>
            <w:r w:rsidRPr="009A20BA">
              <w:t>σ</w:t>
            </w: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r>
      <w:tr w:rsidR="00CF0514" w:rsidRPr="009A20BA" w:rsidTr="00CF15FD">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CF0514" w:rsidRPr="009A20BA" w:rsidRDefault="00CF0514" w:rsidP="00CF15FD">
            <w:pPr>
              <w:pStyle w:val="Corpsdetexte"/>
              <w:spacing w:before="4"/>
              <w:jc w:val="center"/>
            </w:pPr>
          </w:p>
        </w:tc>
        <w:tc>
          <w:tcPr>
            <w:tcW w:w="0" w:type="auto"/>
            <w:tcBorders>
              <w:top w:val="nil"/>
              <w:left w:val="single" w:sz="4" w:space="0" w:color="auto"/>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single" w:sz="4" w:space="0" w:color="auto"/>
              <w:tl2br w:val="nil"/>
              <w:tr2bl w:val="single" w:sz="4" w:space="0" w:color="auto"/>
            </w:tcBorders>
            <w:vAlign w:val="bottom"/>
          </w:tcPr>
          <w:p w:rsidR="00CF0514" w:rsidRPr="009A20BA" w:rsidRDefault="00CF0514" w:rsidP="00CF15FD">
            <w:pPr>
              <w:pStyle w:val="Corpsdetexte"/>
              <w:spacing w:before="4"/>
              <w:jc w:val="center"/>
            </w:pPr>
          </w:p>
        </w:tc>
        <w:tc>
          <w:tcPr>
            <w:tcW w:w="0" w:type="auto"/>
            <w:gridSpan w:val="2"/>
            <w:tcBorders>
              <w:top w:val="nil"/>
              <w:left w:val="single" w:sz="4" w:space="0" w:color="auto"/>
              <w:bottom w:val="nil"/>
              <w:right w:val="nil"/>
              <w:tl2br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l2br w:val="nil"/>
              <w:tr2bl w:val="nil"/>
            </w:tcBorders>
            <w:vAlign w:val="bottom"/>
          </w:tcPr>
          <w:p w:rsidR="00CF0514" w:rsidRPr="009A20BA" w:rsidRDefault="00CF0514" w:rsidP="00CF15FD">
            <w:pPr>
              <w:pStyle w:val="Corpsdetexte"/>
              <w:spacing w:before="4"/>
              <w:jc w:val="center"/>
            </w:pPr>
          </w:p>
        </w:tc>
      </w:tr>
      <w:tr w:rsidR="00CF0514" w:rsidRPr="009A20BA" w:rsidTr="00CF15FD">
        <w:tc>
          <w:tcPr>
            <w:tcW w:w="0" w:type="auto"/>
            <w:tcBorders>
              <w:top w:val="nil"/>
              <w:left w:val="nil"/>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r2bl w:val="single" w:sz="4" w:space="0" w:color="auto"/>
            </w:tcBorders>
            <w:vAlign w:val="bottom"/>
          </w:tcPr>
          <w:p w:rsidR="00CF0514" w:rsidRPr="009A20BA" w:rsidRDefault="00CF0514" w:rsidP="00CF15FD">
            <w:pPr>
              <w:pStyle w:val="Corpsdetexte"/>
              <w:spacing w:before="4"/>
              <w:jc w:val="center"/>
            </w:pPr>
          </w:p>
        </w:tc>
        <w:tc>
          <w:tcPr>
            <w:tcW w:w="0" w:type="auto"/>
            <w:gridSpan w:val="2"/>
            <w:tcBorders>
              <w:top w:val="nil"/>
              <w:left w:val="nil"/>
              <w:bottom w:val="nil"/>
              <w:right w:val="nil"/>
              <w:tr2bl w:val="nil"/>
            </w:tcBorders>
            <w:vAlign w:val="bottom"/>
          </w:tcPr>
          <w:p w:rsidR="00CF0514" w:rsidRPr="009A20BA" w:rsidRDefault="00CF0514" w:rsidP="00CF15FD">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CF0514" w:rsidRPr="009A20BA" w:rsidRDefault="00CF0514" w:rsidP="00CF15FD">
            <w:pPr>
              <w:pStyle w:val="Corpsdetexte"/>
              <w:spacing w:before="4"/>
              <w:jc w:val="center"/>
            </w:pPr>
            <w:r w:rsidRPr="009A20BA">
              <w:t>µ</w:t>
            </w:r>
          </w:p>
        </w:tc>
        <w:tc>
          <w:tcPr>
            <w:tcW w:w="0" w:type="auto"/>
            <w:tcBorders>
              <w:top w:val="nil"/>
              <w:left w:val="nil"/>
              <w:bottom w:val="nil"/>
              <w:right w:val="nil"/>
              <w:tr2bl w:val="single" w:sz="4" w:space="0" w:color="auto"/>
            </w:tcBorders>
            <w:vAlign w:val="bottom"/>
          </w:tcPr>
          <w:p w:rsidR="00CF0514" w:rsidRPr="009A20BA" w:rsidRDefault="00CF0514" w:rsidP="00CF15FD">
            <w:pPr>
              <w:pStyle w:val="Corpsdetexte"/>
              <w:spacing w:before="4"/>
              <w:jc w:val="center"/>
            </w:pPr>
          </w:p>
        </w:tc>
        <w:tc>
          <w:tcPr>
            <w:tcW w:w="0" w:type="auto"/>
            <w:gridSpan w:val="2"/>
            <w:tcBorders>
              <w:top w:val="nil"/>
              <w:left w:val="nil"/>
              <w:bottom w:val="nil"/>
              <w:right w:val="nil"/>
              <w:tr2bl w:val="nil"/>
            </w:tcBorders>
            <w:vAlign w:val="bottom"/>
          </w:tcPr>
          <w:p w:rsidR="00CF0514" w:rsidRPr="009A20BA" w:rsidRDefault="00CF0514" w:rsidP="00CF15FD">
            <w:pPr>
              <w:pStyle w:val="Corpsdetexte"/>
              <w:spacing w:before="4"/>
              <w:jc w:val="center"/>
            </w:pPr>
            <w:r w:rsidRPr="009A20BA">
              <w:t>µ</w:t>
            </w:r>
          </w:p>
        </w:tc>
        <w:tc>
          <w:tcPr>
            <w:tcW w:w="0" w:type="auto"/>
            <w:gridSpan w:val="2"/>
            <w:tcBorders>
              <w:top w:val="nil"/>
              <w:left w:val="nil"/>
              <w:bottom w:val="nil"/>
              <w:right w:val="nil"/>
              <w:tr2bl w:val="nil"/>
            </w:tcBorders>
            <w:vAlign w:val="bottom"/>
          </w:tcPr>
          <w:p w:rsidR="00CF0514" w:rsidRPr="009A20BA" w:rsidRDefault="00CF0514" w:rsidP="00CF15FD">
            <w:pPr>
              <w:pStyle w:val="Corpsdetexte"/>
              <w:spacing w:before="4"/>
              <w:jc w:val="center"/>
            </w:pPr>
            <w:r w:rsidRPr="009A20BA">
              <w:t>µ</w:t>
            </w:r>
          </w:p>
        </w:tc>
      </w:tr>
      <w:tr w:rsidR="00CF0514" w:rsidRPr="009A20BA" w:rsidTr="00CF15FD">
        <w:tc>
          <w:tcPr>
            <w:tcW w:w="0" w:type="auto"/>
            <w:tcBorders>
              <w:top w:val="nil"/>
              <w:left w:val="nil"/>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r2bl w:val="single" w:sz="4" w:space="0" w:color="auto"/>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single" w:sz="4" w:space="0" w:color="auto"/>
              <w:tr2bl w:val="nil"/>
            </w:tcBorders>
            <w:vAlign w:val="bottom"/>
          </w:tcPr>
          <w:p w:rsidR="00CF0514" w:rsidRPr="009A20BA" w:rsidRDefault="00CF0514" w:rsidP="00CF15FD">
            <w:pPr>
              <w:pStyle w:val="Corpsdetexte"/>
              <w:spacing w:before="4"/>
              <w:jc w:val="center"/>
            </w:pPr>
          </w:p>
        </w:tc>
        <w:tc>
          <w:tcPr>
            <w:tcW w:w="0" w:type="auto"/>
            <w:tcBorders>
              <w:top w:val="nil"/>
              <w:left w:val="single" w:sz="4" w:space="0" w:color="auto"/>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single" w:sz="4" w:space="0" w:color="auto"/>
              <w:tr2bl w:val="nil"/>
            </w:tcBorders>
            <w:vAlign w:val="bottom"/>
          </w:tcPr>
          <w:p w:rsidR="00CF0514" w:rsidRPr="009A20BA" w:rsidRDefault="00CF0514" w:rsidP="00CF15FD">
            <w:pPr>
              <w:pStyle w:val="Corpsdetexte"/>
              <w:spacing w:before="4"/>
              <w:jc w:val="center"/>
            </w:pPr>
          </w:p>
        </w:tc>
        <w:tc>
          <w:tcPr>
            <w:tcW w:w="0" w:type="auto"/>
            <w:tcBorders>
              <w:top w:val="nil"/>
              <w:left w:val="single" w:sz="4" w:space="0" w:color="auto"/>
              <w:bottom w:val="nil"/>
              <w:right w:val="nil"/>
              <w:tr2bl w:val="single" w:sz="4" w:space="0" w:color="auto"/>
            </w:tcBorders>
            <w:vAlign w:val="bottom"/>
          </w:tcPr>
          <w:p w:rsidR="00CF0514" w:rsidRPr="009A20BA" w:rsidRDefault="00CF0514" w:rsidP="00CF15FD">
            <w:pPr>
              <w:pStyle w:val="Corpsdetexte"/>
              <w:spacing w:before="4"/>
              <w:jc w:val="center"/>
            </w:pPr>
          </w:p>
        </w:tc>
        <w:tc>
          <w:tcPr>
            <w:tcW w:w="0" w:type="auto"/>
            <w:tcBorders>
              <w:top w:val="nil"/>
              <w:left w:val="nil"/>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single" w:sz="4" w:space="0" w:color="auto"/>
              <w:tr2bl w:val="nil"/>
            </w:tcBorders>
            <w:vAlign w:val="bottom"/>
          </w:tcPr>
          <w:p w:rsidR="00CF0514" w:rsidRPr="009A20BA" w:rsidRDefault="00CF0514" w:rsidP="00CF15FD">
            <w:pPr>
              <w:pStyle w:val="Corpsdetexte"/>
              <w:spacing w:before="4"/>
              <w:jc w:val="center"/>
            </w:pPr>
          </w:p>
        </w:tc>
        <w:tc>
          <w:tcPr>
            <w:tcW w:w="0" w:type="auto"/>
            <w:tcBorders>
              <w:top w:val="nil"/>
              <w:left w:val="single" w:sz="4" w:space="0" w:color="auto"/>
              <w:bottom w:val="nil"/>
              <w:right w:val="nil"/>
              <w:tr2bl w:val="nil"/>
            </w:tcBorders>
            <w:vAlign w:val="bottom"/>
          </w:tcPr>
          <w:p w:rsidR="00CF0514" w:rsidRPr="009A20BA" w:rsidRDefault="00CF0514" w:rsidP="00CF15FD">
            <w:pPr>
              <w:pStyle w:val="Corpsdetexte"/>
              <w:spacing w:before="4"/>
              <w:jc w:val="center"/>
            </w:pPr>
          </w:p>
        </w:tc>
        <w:tc>
          <w:tcPr>
            <w:tcW w:w="0" w:type="auto"/>
            <w:tcBorders>
              <w:top w:val="nil"/>
              <w:left w:val="nil"/>
              <w:bottom w:val="nil"/>
              <w:right w:val="single" w:sz="4" w:space="0" w:color="auto"/>
              <w:tr2bl w:val="nil"/>
            </w:tcBorders>
            <w:vAlign w:val="bottom"/>
          </w:tcPr>
          <w:p w:rsidR="00CF0514" w:rsidRPr="009A20BA" w:rsidRDefault="00CF0514" w:rsidP="00CF15FD">
            <w:pPr>
              <w:pStyle w:val="Corpsdetexte"/>
              <w:spacing w:before="4"/>
              <w:jc w:val="center"/>
            </w:pPr>
          </w:p>
        </w:tc>
        <w:tc>
          <w:tcPr>
            <w:tcW w:w="0" w:type="auto"/>
            <w:tcBorders>
              <w:top w:val="nil"/>
              <w:left w:val="single" w:sz="4" w:space="0" w:color="auto"/>
              <w:bottom w:val="nil"/>
              <w:right w:val="nil"/>
              <w:tr2bl w:val="nil"/>
            </w:tcBorders>
            <w:vAlign w:val="bottom"/>
          </w:tcPr>
          <w:p w:rsidR="00CF0514" w:rsidRPr="009A20BA" w:rsidRDefault="00CF0514" w:rsidP="00CF15FD">
            <w:pPr>
              <w:pStyle w:val="Corpsdetexte"/>
              <w:spacing w:before="4"/>
              <w:jc w:val="center"/>
            </w:pPr>
          </w:p>
        </w:tc>
      </w:tr>
      <w:tr w:rsidR="00CF0514" w:rsidRPr="009A20BA" w:rsidTr="00CF15FD">
        <w:tc>
          <w:tcPr>
            <w:tcW w:w="0" w:type="auto"/>
            <w:gridSpan w:val="3"/>
            <w:tcBorders>
              <w:top w:val="nil"/>
              <w:left w:val="nil"/>
              <w:bottom w:val="nil"/>
              <w:right w:val="nil"/>
            </w:tcBorders>
            <w:vAlign w:val="bottom"/>
          </w:tcPr>
          <w:p w:rsidR="00CF0514" w:rsidRPr="009A20BA" w:rsidRDefault="00CF0514" w:rsidP="00CF15FD">
            <w:pPr>
              <w:pStyle w:val="Corpsdetexte"/>
              <w:spacing w:before="4"/>
              <w:jc w:val="center"/>
            </w:pPr>
            <w:r>
              <w:t>b</w:t>
            </w:r>
          </w:p>
        </w:tc>
        <w:tc>
          <w:tcPr>
            <w:tcW w:w="0" w:type="auto"/>
            <w:gridSpan w:val="2"/>
            <w:tcBorders>
              <w:top w:val="nil"/>
              <w:left w:val="nil"/>
              <w:bottom w:val="nil"/>
              <w:right w:val="nil"/>
            </w:tcBorders>
            <w:vAlign w:val="bottom"/>
          </w:tcPr>
          <w:p w:rsidR="00CF0514" w:rsidRPr="009A20BA" w:rsidRDefault="00CF0514" w:rsidP="00CF15FD">
            <w:pPr>
              <w:pStyle w:val="Corpsdetexte"/>
              <w:spacing w:before="4"/>
              <w:jc w:val="center"/>
            </w:pPr>
            <w:r>
              <w:t>ʊ</w:t>
            </w:r>
          </w:p>
        </w:tc>
        <w:tc>
          <w:tcPr>
            <w:tcW w:w="0" w:type="auto"/>
            <w:gridSpan w:val="2"/>
            <w:tcBorders>
              <w:top w:val="nil"/>
              <w:left w:val="nil"/>
              <w:bottom w:val="nil"/>
              <w:right w:val="nil"/>
            </w:tcBorders>
            <w:vAlign w:val="bottom"/>
          </w:tcPr>
          <w:p w:rsidR="00CF0514" w:rsidRPr="009A20BA" w:rsidRDefault="00CF0514" w:rsidP="00CF15FD">
            <w:pPr>
              <w:pStyle w:val="Corpsdetexte"/>
              <w:spacing w:before="4"/>
              <w:jc w:val="center"/>
            </w:pPr>
            <w:r>
              <w:t>b</w:t>
            </w:r>
          </w:p>
        </w:tc>
        <w:tc>
          <w:tcPr>
            <w:tcW w:w="0" w:type="auto"/>
            <w:tcBorders>
              <w:top w:val="nil"/>
              <w:left w:val="nil"/>
              <w:bottom w:val="nil"/>
              <w:right w:val="nil"/>
            </w:tcBorders>
            <w:vAlign w:val="bottom"/>
          </w:tcPr>
          <w:p w:rsidR="00CF0514" w:rsidRPr="009A20BA" w:rsidRDefault="00CF0514" w:rsidP="00CF15FD">
            <w:pPr>
              <w:pStyle w:val="Corpsdetexte"/>
              <w:spacing w:before="4"/>
              <w:jc w:val="center"/>
            </w:pPr>
          </w:p>
        </w:tc>
        <w:tc>
          <w:tcPr>
            <w:tcW w:w="0" w:type="auto"/>
            <w:gridSpan w:val="2"/>
            <w:tcBorders>
              <w:top w:val="nil"/>
              <w:left w:val="nil"/>
              <w:bottom w:val="nil"/>
              <w:right w:val="nil"/>
            </w:tcBorders>
            <w:vAlign w:val="bottom"/>
          </w:tcPr>
          <w:p w:rsidR="00CF0514" w:rsidRPr="009A20BA" w:rsidRDefault="00CF0514" w:rsidP="00CF15FD">
            <w:pPr>
              <w:pStyle w:val="Corpsdetexte"/>
              <w:spacing w:before="4"/>
              <w:jc w:val="center"/>
            </w:pPr>
            <w:r>
              <w:t>ʊ</w:t>
            </w:r>
          </w:p>
        </w:tc>
        <w:tc>
          <w:tcPr>
            <w:tcW w:w="0" w:type="auto"/>
            <w:gridSpan w:val="2"/>
            <w:tcBorders>
              <w:top w:val="nil"/>
              <w:left w:val="nil"/>
              <w:bottom w:val="nil"/>
              <w:right w:val="nil"/>
            </w:tcBorders>
            <w:vAlign w:val="bottom"/>
          </w:tcPr>
          <w:p w:rsidR="00CF0514" w:rsidRPr="009A20BA" w:rsidRDefault="00CF0514" w:rsidP="00CF15FD">
            <w:pPr>
              <w:pStyle w:val="Corpsdetexte"/>
              <w:spacing w:before="4"/>
              <w:jc w:val="center"/>
            </w:pPr>
            <w:r>
              <w:t>t</w:t>
            </w:r>
          </w:p>
        </w:tc>
      </w:tr>
    </w:tbl>
    <w:p w:rsidR="009A20BA" w:rsidRPr="004E1679" w:rsidRDefault="009A20BA" w:rsidP="00B846AD">
      <w:pPr>
        <w:pStyle w:val="Corpsdetexte"/>
        <w:spacing w:before="4"/>
        <w:rPr>
          <w:sz w:val="13"/>
        </w:rPr>
      </w:pPr>
    </w:p>
    <w:p w:rsidR="00E90EB4" w:rsidRPr="004E1679" w:rsidRDefault="005652A4" w:rsidP="00B846AD">
      <w:pPr>
        <w:pStyle w:val="Corpsdetexte"/>
        <w:spacing w:before="89" w:line="415" w:lineRule="auto"/>
        <w:ind w:left="424" w:right="840"/>
      </w:pPr>
      <w:r w:rsidRPr="004E1679">
        <w:t>In</w:t>
      </w:r>
      <w:r w:rsidRPr="004E1679">
        <w:rPr>
          <w:spacing w:val="-22"/>
        </w:rPr>
        <w:t xml:space="preserve"> </w:t>
      </w:r>
      <w:hyperlink w:anchor="_bookmark40" w:history="1">
        <w:r w:rsidRPr="004E1679">
          <w:t>(30</w:t>
        </w:r>
      </w:hyperlink>
      <w:r w:rsidRPr="004E1679">
        <w:t>)</w:t>
      </w:r>
      <w:r w:rsidRPr="004E1679">
        <w:rPr>
          <w:spacing w:val="-22"/>
        </w:rPr>
        <w:t xml:space="preserve"> </w:t>
      </w:r>
      <w:r w:rsidRPr="004E1679">
        <w:t>and</w:t>
      </w:r>
      <w:r w:rsidRPr="004E1679">
        <w:rPr>
          <w:spacing w:val="-21"/>
        </w:rPr>
        <w:t xml:space="preserve"> </w:t>
      </w:r>
      <w:r w:rsidRPr="004E1679">
        <w:t>(</w:t>
      </w:r>
      <w:hyperlink w:anchor="_bookmark41" w:history="1">
        <w:r w:rsidRPr="004E1679">
          <w:t>31</w:t>
        </w:r>
      </w:hyperlink>
      <w:r w:rsidRPr="004E1679">
        <w:t>)</w:t>
      </w:r>
      <w:r w:rsidRPr="004E1679">
        <w:rPr>
          <w:spacing w:val="-22"/>
        </w:rPr>
        <w:t xml:space="preserve"> </w:t>
      </w:r>
      <w:r w:rsidRPr="004E1679">
        <w:t>we</w:t>
      </w:r>
      <w:r w:rsidRPr="004E1679">
        <w:rPr>
          <w:spacing w:val="-21"/>
        </w:rPr>
        <w:t xml:space="preserve"> </w:t>
      </w:r>
      <w:r w:rsidRPr="004E1679">
        <w:t>prosodically</w:t>
      </w:r>
      <w:r w:rsidRPr="004E1679">
        <w:rPr>
          <w:spacing w:val="-22"/>
        </w:rPr>
        <w:t xml:space="preserve"> </w:t>
      </w:r>
      <w:r w:rsidRPr="004E1679">
        <w:t>represent</w:t>
      </w:r>
      <w:r w:rsidRPr="004E1679">
        <w:rPr>
          <w:spacing w:val="-21"/>
        </w:rPr>
        <w:t xml:space="preserve"> </w:t>
      </w:r>
      <w:r w:rsidRPr="004E1679">
        <w:t>the</w:t>
      </w:r>
      <w:r w:rsidRPr="004E1679">
        <w:rPr>
          <w:spacing w:val="-22"/>
        </w:rPr>
        <w:t xml:space="preserve"> </w:t>
      </w:r>
      <w:r w:rsidRPr="004E1679">
        <w:t>final</w:t>
      </w:r>
      <w:r w:rsidRPr="004E1679">
        <w:rPr>
          <w:spacing w:val="-21"/>
        </w:rPr>
        <w:t xml:space="preserve"> </w:t>
      </w:r>
      <w:r w:rsidRPr="004E1679">
        <w:t>voiceless</w:t>
      </w:r>
      <w:r w:rsidRPr="004E1679">
        <w:rPr>
          <w:spacing w:val="-22"/>
        </w:rPr>
        <w:t xml:space="preserve"> </w:t>
      </w:r>
      <w:r w:rsidRPr="004E1679">
        <w:t>geminate</w:t>
      </w:r>
      <w:r w:rsidRPr="004E1679">
        <w:rPr>
          <w:spacing w:val="-21"/>
        </w:rPr>
        <w:t xml:space="preserve"> </w:t>
      </w:r>
      <w:r w:rsidRPr="004E1679">
        <w:t>as</w:t>
      </w:r>
      <w:r w:rsidRPr="004E1679">
        <w:rPr>
          <w:spacing w:val="-22"/>
        </w:rPr>
        <w:t xml:space="preserve"> </w:t>
      </w:r>
      <w:r w:rsidRPr="004E1679">
        <w:t>a</w:t>
      </w:r>
      <w:r w:rsidRPr="004E1679">
        <w:rPr>
          <w:spacing w:val="-21"/>
        </w:rPr>
        <w:t xml:space="preserve"> </w:t>
      </w:r>
      <w:r w:rsidRPr="004E1679">
        <w:t>single</w:t>
      </w:r>
      <w:r w:rsidRPr="004E1679">
        <w:rPr>
          <w:spacing w:val="-22"/>
        </w:rPr>
        <w:t xml:space="preserve"> </w:t>
      </w:r>
      <w:r w:rsidRPr="004E1679">
        <w:t>articulation</w:t>
      </w:r>
      <w:r w:rsidRPr="004E1679">
        <w:rPr>
          <w:spacing w:val="-21"/>
        </w:rPr>
        <w:t xml:space="preserve"> </w:t>
      </w:r>
      <w:r w:rsidRPr="004E1679">
        <w:t>but being</w:t>
      </w:r>
      <w:r w:rsidRPr="004E1679">
        <w:rPr>
          <w:spacing w:val="-5"/>
        </w:rPr>
        <w:t xml:space="preserve"> </w:t>
      </w:r>
      <w:r w:rsidRPr="004E1679">
        <w:t>underlying</w:t>
      </w:r>
      <w:r w:rsidRPr="004E1679">
        <w:rPr>
          <w:spacing w:val="-4"/>
        </w:rPr>
        <w:t xml:space="preserve"> </w:t>
      </w:r>
      <w:r w:rsidRPr="004E1679">
        <w:t>moraic,</w:t>
      </w:r>
      <w:r w:rsidRPr="004E1679">
        <w:rPr>
          <w:spacing w:val="-4"/>
        </w:rPr>
        <w:t xml:space="preserve"> </w:t>
      </w:r>
      <w:r w:rsidRPr="004E1679">
        <w:t>thus</w:t>
      </w:r>
      <w:r w:rsidRPr="004E1679">
        <w:rPr>
          <w:spacing w:val="-4"/>
        </w:rPr>
        <w:t xml:space="preserve"> </w:t>
      </w:r>
      <w:r w:rsidRPr="004E1679">
        <w:t>distinguishing</w:t>
      </w:r>
      <w:r w:rsidRPr="004E1679">
        <w:rPr>
          <w:spacing w:val="-4"/>
        </w:rPr>
        <w:t xml:space="preserve"> </w:t>
      </w:r>
      <w:r w:rsidRPr="004E1679">
        <w:t>it</w:t>
      </w:r>
      <w:r w:rsidRPr="004E1679">
        <w:rPr>
          <w:spacing w:val="-5"/>
        </w:rPr>
        <w:t xml:space="preserve"> </w:t>
      </w:r>
      <w:r w:rsidRPr="004E1679">
        <w:t>from</w:t>
      </w:r>
      <w:r w:rsidRPr="004E1679">
        <w:rPr>
          <w:spacing w:val="-4"/>
        </w:rPr>
        <w:t xml:space="preserve"> </w:t>
      </w:r>
      <w:r w:rsidRPr="004E1679">
        <w:t>a</w:t>
      </w:r>
      <w:r w:rsidRPr="004E1679">
        <w:rPr>
          <w:spacing w:val="-4"/>
        </w:rPr>
        <w:t xml:space="preserve"> </w:t>
      </w:r>
      <w:r w:rsidRPr="004E1679">
        <w:t>singleton</w:t>
      </w:r>
      <w:r w:rsidRPr="004E1679">
        <w:rPr>
          <w:spacing w:val="-5"/>
        </w:rPr>
        <w:t xml:space="preserve"> </w:t>
      </w:r>
      <w:r w:rsidRPr="004E1679">
        <w:t>voiceless</w:t>
      </w:r>
      <w:r w:rsidRPr="004E1679">
        <w:rPr>
          <w:spacing w:val="-4"/>
        </w:rPr>
        <w:t xml:space="preserve"> </w:t>
      </w:r>
      <w:r w:rsidRPr="004E1679">
        <w:t>consonant</w:t>
      </w:r>
      <w:r w:rsidRPr="004E1679">
        <w:rPr>
          <w:spacing w:val="-4"/>
        </w:rPr>
        <w:t xml:space="preserve"> </w:t>
      </w:r>
      <w:r w:rsidRPr="004E1679">
        <w:t>as</w:t>
      </w:r>
      <w:r w:rsidRPr="004E1679">
        <w:rPr>
          <w:spacing w:val="-5"/>
        </w:rPr>
        <w:t xml:space="preserve"> </w:t>
      </w:r>
      <w:r w:rsidRPr="004E1679">
        <w:t>in</w:t>
      </w:r>
      <w:r w:rsidRPr="004E1679">
        <w:rPr>
          <w:spacing w:val="-4"/>
        </w:rPr>
        <w:t xml:space="preserve"> </w:t>
      </w:r>
      <w:r w:rsidRPr="004E1679">
        <w:t>(</w:t>
      </w:r>
      <w:hyperlink w:anchor="_bookmark18" w:history="1">
        <w:r w:rsidRPr="004E1679">
          <w:t>10</w:t>
        </w:r>
      </w:hyperlink>
      <w:r w:rsidRPr="004E1679">
        <w:t xml:space="preserve">) and </w:t>
      </w:r>
      <w:r w:rsidRPr="004E1679">
        <w:rPr>
          <w:spacing w:val="-3"/>
        </w:rPr>
        <w:t>(</w:t>
      </w:r>
      <w:hyperlink w:anchor="_bookmark19" w:history="1">
        <w:r w:rsidRPr="004E1679">
          <w:rPr>
            <w:spacing w:val="-3"/>
          </w:rPr>
          <w:t>11</w:t>
        </w:r>
      </w:hyperlink>
      <w:r w:rsidRPr="004E1679">
        <w:rPr>
          <w:spacing w:val="-3"/>
        </w:rPr>
        <w:t xml:space="preserve">) </w:t>
      </w:r>
      <w:r w:rsidRPr="004E1679">
        <w:t>which is not underlyingly moraic. The reason that the voiceless geminate consonant of the base deletes in (</w:t>
      </w:r>
      <w:hyperlink w:anchor="_bookmark40" w:history="1">
        <w:r w:rsidRPr="004E1679">
          <w:t>30</w:t>
        </w:r>
      </w:hyperlink>
      <w:r w:rsidRPr="004E1679">
        <w:t>) is because of the Coda Condition: the geminate would be entirely within</w:t>
      </w:r>
      <w:r w:rsidRPr="004E1679">
        <w:rPr>
          <w:spacing w:val="-14"/>
        </w:rPr>
        <w:t xml:space="preserve"> </w:t>
      </w:r>
      <w:r w:rsidRPr="004E1679">
        <w:t>the</w:t>
      </w:r>
      <w:r w:rsidRPr="004E1679">
        <w:rPr>
          <w:spacing w:val="-13"/>
        </w:rPr>
        <w:t xml:space="preserve"> </w:t>
      </w:r>
      <w:r w:rsidRPr="004E1679">
        <w:t>coda</w:t>
      </w:r>
      <w:r w:rsidRPr="004E1679">
        <w:rPr>
          <w:spacing w:val="-13"/>
        </w:rPr>
        <w:t xml:space="preserve"> </w:t>
      </w:r>
      <w:r w:rsidRPr="004E1679">
        <w:t>of</w:t>
      </w:r>
      <w:r w:rsidRPr="004E1679">
        <w:rPr>
          <w:spacing w:val="-13"/>
        </w:rPr>
        <w:t xml:space="preserve"> </w:t>
      </w:r>
      <w:r w:rsidRPr="004E1679">
        <w:t>the</w:t>
      </w:r>
      <w:r w:rsidRPr="004E1679">
        <w:rPr>
          <w:spacing w:val="-13"/>
        </w:rPr>
        <w:t xml:space="preserve"> </w:t>
      </w:r>
      <w:r w:rsidRPr="004E1679">
        <w:t>syllable</w:t>
      </w:r>
      <w:r w:rsidRPr="004E1679">
        <w:rPr>
          <w:spacing w:val="-13"/>
        </w:rPr>
        <w:t xml:space="preserve"> </w:t>
      </w:r>
      <w:r w:rsidRPr="004E1679">
        <w:t>having</w:t>
      </w:r>
      <w:r w:rsidRPr="004E1679">
        <w:rPr>
          <w:spacing w:val="-13"/>
        </w:rPr>
        <w:t xml:space="preserve"> </w:t>
      </w:r>
      <w:r w:rsidRPr="004E1679">
        <w:t>its</w:t>
      </w:r>
      <w:r w:rsidRPr="004E1679">
        <w:rPr>
          <w:spacing w:val="-14"/>
        </w:rPr>
        <w:t xml:space="preserve"> </w:t>
      </w:r>
      <w:r w:rsidRPr="004E1679">
        <w:t>own</w:t>
      </w:r>
      <w:r w:rsidRPr="004E1679">
        <w:rPr>
          <w:spacing w:val="-13"/>
        </w:rPr>
        <w:t xml:space="preserve"> </w:t>
      </w:r>
      <w:r w:rsidRPr="004E1679">
        <w:t>place</w:t>
      </w:r>
      <w:r w:rsidRPr="004E1679">
        <w:rPr>
          <w:spacing w:val="-13"/>
        </w:rPr>
        <w:t xml:space="preserve"> </w:t>
      </w:r>
      <w:r w:rsidRPr="004E1679">
        <w:t>features.</w:t>
      </w:r>
      <w:r w:rsidRPr="004E1679">
        <w:rPr>
          <w:spacing w:val="9"/>
        </w:rPr>
        <w:t xml:space="preserve"> </w:t>
      </w:r>
      <w:r w:rsidRPr="004E1679">
        <w:t>As</w:t>
      </w:r>
      <w:r w:rsidRPr="004E1679">
        <w:rPr>
          <w:spacing w:val="-13"/>
        </w:rPr>
        <w:t xml:space="preserve"> </w:t>
      </w:r>
      <w:r w:rsidRPr="004E1679">
        <w:t>shown</w:t>
      </w:r>
      <w:r w:rsidRPr="004E1679">
        <w:rPr>
          <w:spacing w:val="-13"/>
        </w:rPr>
        <w:t xml:space="preserve"> </w:t>
      </w:r>
      <w:r w:rsidRPr="004E1679">
        <w:t>in</w:t>
      </w:r>
      <w:r w:rsidRPr="004E1679">
        <w:rPr>
          <w:spacing w:val="-14"/>
        </w:rPr>
        <w:t xml:space="preserve"> </w:t>
      </w:r>
      <w:r w:rsidRPr="004E1679">
        <w:t>the</w:t>
      </w:r>
      <w:r w:rsidRPr="004E1679">
        <w:rPr>
          <w:spacing w:val="-13"/>
        </w:rPr>
        <w:t xml:space="preserve"> </w:t>
      </w:r>
      <w:r w:rsidRPr="004E1679">
        <w:t>output</w:t>
      </w:r>
      <w:r w:rsidRPr="004E1679">
        <w:rPr>
          <w:spacing w:val="-13"/>
        </w:rPr>
        <w:t xml:space="preserve"> </w:t>
      </w:r>
      <w:r w:rsidRPr="004E1679">
        <w:t>of</w:t>
      </w:r>
      <w:r w:rsidRPr="004E1679">
        <w:rPr>
          <w:spacing w:val="-13"/>
        </w:rPr>
        <w:t xml:space="preserve"> </w:t>
      </w:r>
      <w:r w:rsidRPr="004E1679">
        <w:t>(</w:t>
      </w:r>
      <w:hyperlink w:anchor="_bookmark40" w:history="1">
        <w:r w:rsidRPr="004E1679">
          <w:t>30</w:t>
        </w:r>
      </w:hyperlink>
      <w:r w:rsidRPr="004E1679">
        <w:t>),</w:t>
      </w:r>
      <w:r w:rsidRPr="004E1679">
        <w:rPr>
          <w:spacing w:val="-12"/>
        </w:rPr>
        <w:t xml:space="preserve"> </w:t>
      </w:r>
      <w:r w:rsidRPr="004E1679">
        <w:t>the geminate</w:t>
      </w:r>
      <w:r w:rsidRPr="004E1679">
        <w:rPr>
          <w:spacing w:val="-6"/>
        </w:rPr>
        <w:t xml:space="preserve"> </w:t>
      </w:r>
      <w:r w:rsidRPr="004E1679">
        <w:t>consonant</w:t>
      </w:r>
      <w:r w:rsidRPr="004E1679">
        <w:rPr>
          <w:spacing w:val="-6"/>
        </w:rPr>
        <w:t xml:space="preserve"> </w:t>
      </w:r>
      <w:r w:rsidRPr="004E1679">
        <w:t>deletes</w:t>
      </w:r>
      <w:r w:rsidRPr="004E1679">
        <w:rPr>
          <w:spacing w:val="-6"/>
        </w:rPr>
        <w:t xml:space="preserve"> </w:t>
      </w:r>
      <w:r w:rsidRPr="004E1679">
        <w:t>but</w:t>
      </w:r>
      <w:r w:rsidRPr="004E1679">
        <w:rPr>
          <w:spacing w:val="-6"/>
        </w:rPr>
        <w:t xml:space="preserve"> </w:t>
      </w:r>
      <w:r w:rsidRPr="004E1679">
        <w:t>its</w:t>
      </w:r>
      <w:r w:rsidRPr="004E1679">
        <w:rPr>
          <w:spacing w:val="-5"/>
        </w:rPr>
        <w:t xml:space="preserve"> </w:t>
      </w:r>
      <w:r w:rsidRPr="004E1679">
        <w:t>mora</w:t>
      </w:r>
      <w:r w:rsidRPr="004E1679">
        <w:rPr>
          <w:spacing w:val="-6"/>
        </w:rPr>
        <w:t xml:space="preserve"> </w:t>
      </w:r>
      <w:r w:rsidRPr="004E1679">
        <w:t>is</w:t>
      </w:r>
      <w:r w:rsidRPr="004E1679">
        <w:rPr>
          <w:spacing w:val="-6"/>
        </w:rPr>
        <w:t xml:space="preserve"> </w:t>
      </w:r>
      <w:r w:rsidRPr="004E1679">
        <w:t>maintained</w:t>
      </w:r>
      <w:r w:rsidRPr="004E1679">
        <w:rPr>
          <w:spacing w:val="-6"/>
        </w:rPr>
        <w:t xml:space="preserve"> </w:t>
      </w:r>
      <w:r w:rsidRPr="004E1679">
        <w:t>through</w:t>
      </w:r>
      <w:r w:rsidRPr="004E1679">
        <w:rPr>
          <w:spacing w:val="-5"/>
        </w:rPr>
        <w:t xml:space="preserve"> </w:t>
      </w:r>
      <w:r w:rsidRPr="004E1679">
        <w:t>the</w:t>
      </w:r>
      <w:r w:rsidRPr="004E1679">
        <w:rPr>
          <w:spacing w:val="-6"/>
        </w:rPr>
        <w:t xml:space="preserve"> </w:t>
      </w:r>
      <w:r w:rsidRPr="004E1679">
        <w:t>gemination</w:t>
      </w:r>
      <w:r w:rsidRPr="004E1679">
        <w:rPr>
          <w:spacing w:val="-6"/>
        </w:rPr>
        <w:t xml:space="preserve"> </w:t>
      </w:r>
      <w:r w:rsidRPr="004E1679">
        <w:t>of</w:t>
      </w:r>
      <w:r w:rsidRPr="004E1679">
        <w:rPr>
          <w:spacing w:val="-6"/>
        </w:rPr>
        <w:t xml:space="preserve"> </w:t>
      </w:r>
      <w:r w:rsidRPr="004E1679">
        <w:t>the</w:t>
      </w:r>
      <w:r w:rsidRPr="004E1679">
        <w:rPr>
          <w:spacing w:val="-5"/>
        </w:rPr>
        <w:t xml:space="preserve"> </w:t>
      </w:r>
      <w:r w:rsidRPr="004E1679">
        <w:t>following onset in a way similar to what we have seen in (</w:t>
      </w:r>
      <w:hyperlink w:anchor="_bookmark22" w:history="1">
        <w:r w:rsidRPr="004E1679">
          <w:t>14</w:t>
        </w:r>
      </w:hyperlink>
      <w:r w:rsidRPr="004E1679">
        <w:t>) for roots with final voiced consonants. These</w:t>
      </w:r>
      <w:r w:rsidRPr="004E1679">
        <w:rPr>
          <w:spacing w:val="-15"/>
        </w:rPr>
        <w:t xml:space="preserve"> </w:t>
      </w:r>
      <w:r w:rsidRPr="004E1679">
        <w:t>data</w:t>
      </w:r>
      <w:r w:rsidRPr="004E1679">
        <w:rPr>
          <w:spacing w:val="-15"/>
        </w:rPr>
        <w:t xml:space="preserve"> </w:t>
      </w:r>
      <w:r w:rsidRPr="004E1679">
        <w:t>strongly</w:t>
      </w:r>
      <w:r w:rsidRPr="004E1679">
        <w:rPr>
          <w:spacing w:val="-14"/>
        </w:rPr>
        <w:t xml:space="preserve"> </w:t>
      </w:r>
      <w:r w:rsidRPr="004E1679">
        <w:t>argue</w:t>
      </w:r>
      <w:r w:rsidRPr="004E1679">
        <w:rPr>
          <w:spacing w:val="-15"/>
        </w:rPr>
        <w:t xml:space="preserve"> </w:t>
      </w:r>
      <w:r w:rsidRPr="004E1679">
        <w:t>for</w:t>
      </w:r>
      <w:r w:rsidRPr="004E1679">
        <w:rPr>
          <w:spacing w:val="-14"/>
        </w:rPr>
        <w:t xml:space="preserve"> </w:t>
      </w:r>
      <w:r w:rsidRPr="004E1679">
        <w:t>the</w:t>
      </w:r>
      <w:r w:rsidRPr="004E1679">
        <w:rPr>
          <w:spacing w:val="-15"/>
        </w:rPr>
        <w:t xml:space="preserve"> </w:t>
      </w:r>
      <w:r w:rsidRPr="004E1679">
        <w:t>underlying</w:t>
      </w:r>
      <w:r w:rsidRPr="004E1679">
        <w:rPr>
          <w:spacing w:val="-15"/>
        </w:rPr>
        <w:t xml:space="preserve"> </w:t>
      </w:r>
      <w:r w:rsidRPr="004E1679">
        <w:t>moraic</w:t>
      </w:r>
      <w:r w:rsidRPr="004E1679">
        <w:rPr>
          <w:spacing w:val="-14"/>
        </w:rPr>
        <w:t xml:space="preserve"> </w:t>
      </w:r>
      <w:r w:rsidRPr="004E1679">
        <w:t>nature</w:t>
      </w:r>
      <w:r w:rsidRPr="004E1679">
        <w:rPr>
          <w:spacing w:val="-15"/>
        </w:rPr>
        <w:t xml:space="preserve"> </w:t>
      </w:r>
      <w:r w:rsidRPr="004E1679">
        <w:t>of</w:t>
      </w:r>
      <w:r w:rsidRPr="004E1679">
        <w:rPr>
          <w:spacing w:val="-14"/>
        </w:rPr>
        <w:t xml:space="preserve"> </w:t>
      </w:r>
      <w:r w:rsidRPr="004E1679">
        <w:t>geminate</w:t>
      </w:r>
      <w:r w:rsidRPr="004E1679">
        <w:rPr>
          <w:spacing w:val="-15"/>
        </w:rPr>
        <w:t xml:space="preserve"> </w:t>
      </w:r>
      <w:r w:rsidRPr="004E1679">
        <w:t>consonants</w:t>
      </w:r>
      <w:r w:rsidRPr="004E1679">
        <w:rPr>
          <w:spacing w:val="-15"/>
        </w:rPr>
        <w:t xml:space="preserve"> </w:t>
      </w:r>
      <w:r w:rsidRPr="004E1679">
        <w:t>as</w:t>
      </w:r>
      <w:r w:rsidRPr="004E1679">
        <w:rPr>
          <w:spacing w:val="-14"/>
        </w:rPr>
        <w:t xml:space="preserve"> </w:t>
      </w:r>
      <w:r w:rsidRPr="004E1679">
        <w:t xml:space="preserve">discussed in </w:t>
      </w:r>
      <w:hyperlink w:anchor="_bookmark58" w:history="1">
        <w:r w:rsidRPr="004E1679">
          <w:t>Davis</w:t>
        </w:r>
        <w:r w:rsidRPr="004E1679">
          <w:rPr>
            <w:spacing w:val="-3"/>
          </w:rPr>
          <w:t xml:space="preserve"> </w:t>
        </w:r>
      </w:hyperlink>
      <w:r w:rsidRPr="004E1679">
        <w:t>(</w:t>
      </w:r>
      <w:hyperlink w:anchor="_bookmark58" w:history="1">
        <w:r w:rsidRPr="004E1679">
          <w:t>2011a</w:t>
        </w:r>
      </w:hyperlink>
      <w:proofErr w:type="gramStart"/>
      <w:r w:rsidRPr="004E1679">
        <w:t>,</w:t>
      </w:r>
      <w:proofErr w:type="gramEnd"/>
      <w:r w:rsidR="002F21BB">
        <w:fldChar w:fldCharType="begin"/>
      </w:r>
      <w:r w:rsidR="002F21BB">
        <w:instrText xml:space="preserve"> HYPERLINK \l "_bookmark59" </w:instrText>
      </w:r>
      <w:r w:rsidR="002F21BB">
        <w:fldChar w:fldCharType="separate"/>
      </w:r>
      <w:r w:rsidRPr="004E1679">
        <w:t>1</w:t>
      </w:r>
      <w:r w:rsidR="002F21BB">
        <w:fldChar w:fldCharType="end"/>
      </w:r>
      <w:r w:rsidRPr="004E1679">
        <w:t>).</w:t>
      </w:r>
    </w:p>
    <w:p w:rsidR="00E90EB4" w:rsidRPr="004E1679" w:rsidRDefault="00E90EB4" w:rsidP="00B846AD">
      <w:pPr>
        <w:spacing w:line="415" w:lineRule="auto"/>
        <w:sectPr w:rsidR="00E90EB4" w:rsidRPr="004E1679">
          <w:type w:val="continuous"/>
          <w:pgSz w:w="12240" w:h="15840"/>
          <w:pgMar w:top="1500" w:right="1140" w:bottom="280" w:left="1560" w:header="720" w:footer="72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firstLine="338"/>
      </w:pPr>
      <w:r w:rsidRPr="004E1679">
        <w:t>Root-initial geminates also appear in the language. When a root with an initial geminate</w:t>
      </w:r>
      <w:r w:rsidRPr="004E1679">
        <w:rPr>
          <w:spacing w:val="-26"/>
        </w:rPr>
        <w:t xml:space="preserve"> </w:t>
      </w:r>
      <w:r w:rsidRPr="004E1679">
        <w:t>is reduplicated</w:t>
      </w:r>
      <w:r w:rsidRPr="004E1679">
        <w:rPr>
          <w:spacing w:val="-17"/>
        </w:rPr>
        <w:t xml:space="preserve"> </w:t>
      </w:r>
      <w:r w:rsidRPr="004E1679">
        <w:t>in</w:t>
      </w:r>
      <w:r w:rsidRPr="004E1679">
        <w:rPr>
          <w:spacing w:val="-17"/>
        </w:rPr>
        <w:t xml:space="preserve"> </w:t>
      </w:r>
      <w:r w:rsidRPr="004E1679">
        <w:t>the</w:t>
      </w:r>
      <w:r w:rsidRPr="004E1679">
        <w:rPr>
          <w:spacing w:val="-16"/>
        </w:rPr>
        <w:t xml:space="preserve"> </w:t>
      </w:r>
      <w:r w:rsidRPr="004E1679">
        <w:t>perfective</w:t>
      </w:r>
      <w:r w:rsidRPr="004E1679">
        <w:rPr>
          <w:spacing w:val="-17"/>
        </w:rPr>
        <w:t xml:space="preserve"> </w:t>
      </w:r>
      <w:r w:rsidRPr="004E1679">
        <w:t>stem,</w:t>
      </w:r>
      <w:r w:rsidRPr="004E1679">
        <w:rPr>
          <w:spacing w:val="-15"/>
        </w:rPr>
        <w:t xml:space="preserve"> </w:t>
      </w:r>
      <w:r w:rsidRPr="004E1679">
        <w:t>the</w:t>
      </w:r>
      <w:r w:rsidRPr="004E1679">
        <w:rPr>
          <w:spacing w:val="-17"/>
        </w:rPr>
        <w:t xml:space="preserve"> </w:t>
      </w:r>
      <w:r w:rsidRPr="004E1679">
        <w:t>reduplicant</w:t>
      </w:r>
      <w:r w:rsidRPr="004E1679">
        <w:rPr>
          <w:spacing w:val="-15"/>
        </w:rPr>
        <w:t xml:space="preserve"> </w:t>
      </w:r>
      <w:r w:rsidRPr="004E1679">
        <w:t>actually</w:t>
      </w:r>
      <w:r w:rsidRPr="004E1679">
        <w:rPr>
          <w:spacing w:val="-17"/>
        </w:rPr>
        <w:t xml:space="preserve"> </w:t>
      </w:r>
      <w:r w:rsidRPr="004E1679">
        <w:t>undergoes</w:t>
      </w:r>
      <w:r w:rsidRPr="004E1679">
        <w:rPr>
          <w:spacing w:val="-17"/>
        </w:rPr>
        <w:t xml:space="preserve"> </w:t>
      </w:r>
      <w:r w:rsidRPr="004E1679">
        <w:t>degemination.</w:t>
      </w:r>
      <w:r w:rsidRPr="004E1679">
        <w:rPr>
          <w:spacing w:val="5"/>
        </w:rPr>
        <w:t xml:space="preserve"> </w:t>
      </w:r>
      <w:r w:rsidRPr="004E1679">
        <w:t>Examples are shown in</w:t>
      </w:r>
      <w:r w:rsidRPr="004E1679">
        <w:rPr>
          <w:spacing w:val="-4"/>
        </w:rPr>
        <w:t xml:space="preserve"> </w:t>
      </w:r>
      <w:hyperlink w:anchor="_bookmark42" w:history="1">
        <w:r w:rsidRPr="004E1679">
          <w:t>(32</w:t>
        </w:r>
      </w:hyperlink>
      <w:r w:rsidRPr="004E1679">
        <w:t>).</w:t>
      </w:r>
    </w:p>
    <w:p w:rsidR="00E90EB4" w:rsidRPr="004E1679" w:rsidRDefault="005652A4" w:rsidP="00B846AD">
      <w:pPr>
        <w:pStyle w:val="Paragraphedeliste"/>
        <w:numPr>
          <w:ilvl w:val="1"/>
          <w:numId w:val="4"/>
        </w:numPr>
        <w:tabs>
          <w:tab w:val="left" w:pos="581"/>
          <w:tab w:val="left" w:pos="1116"/>
        </w:tabs>
        <w:spacing w:before="142"/>
        <w:ind w:right="2515"/>
        <w:jc w:val="left"/>
      </w:pPr>
      <w:bookmarkStart w:id="53" w:name="_bookmark42"/>
      <w:bookmarkEnd w:id="53"/>
      <w:r w:rsidRPr="004E1679">
        <w:t>Geminate-initial, voiceless consonant-final roots</w:t>
      </w:r>
      <w:r w:rsidRPr="004E1679">
        <w:rPr>
          <w:spacing w:val="-21"/>
        </w:rPr>
        <w:t xml:space="preserve"> </w:t>
      </w:r>
      <w:r w:rsidRPr="004E1679">
        <w:t>reduplicated</w:t>
      </w:r>
    </w:p>
    <w:p w:rsidR="00E90EB4" w:rsidRPr="004E1679" w:rsidRDefault="000645CB" w:rsidP="00B846AD">
      <w:pPr>
        <w:pStyle w:val="Corpsdetexte"/>
        <w:tabs>
          <w:tab w:val="left" w:pos="767"/>
          <w:tab w:val="left" w:pos="2269"/>
          <w:tab w:val="left" w:pos="3311"/>
        </w:tabs>
        <w:spacing w:before="95"/>
        <w:ind w:right="2363"/>
      </w:pPr>
      <w:r>
        <w:rPr>
          <w:spacing w:val="-3"/>
        </w:rPr>
        <w:tab/>
        <w:t xml:space="preserve">                  </w:t>
      </w:r>
      <w:r w:rsidR="005652A4" w:rsidRPr="004E1679">
        <w:rPr>
          <w:spacing w:val="-3"/>
        </w:rPr>
        <w:t>Root</w:t>
      </w:r>
      <w:r w:rsidR="005652A4" w:rsidRPr="004E1679">
        <w:rPr>
          <w:spacing w:val="-3"/>
        </w:rPr>
        <w:tab/>
      </w:r>
      <w:r>
        <w:rPr>
          <w:spacing w:val="-3"/>
        </w:rPr>
        <w:t xml:space="preserve">    </w:t>
      </w:r>
      <w:r w:rsidR="005652A4" w:rsidRPr="004E1679">
        <w:t>Faithful</w:t>
      </w:r>
      <w:r w:rsidR="005652A4" w:rsidRPr="004E1679">
        <w:rPr>
          <w:spacing w:val="-10"/>
        </w:rPr>
        <w:t xml:space="preserve"> </w:t>
      </w:r>
      <w:r w:rsidR="004E1679" w:rsidRPr="004E1679">
        <w:rPr>
          <w:smallCaps/>
        </w:rPr>
        <w:t>Red</w:t>
      </w:r>
      <w:r>
        <w:t xml:space="preserve">     </w:t>
      </w:r>
      <w:r w:rsidR="005652A4" w:rsidRPr="004E1679">
        <w:t>Output</w:t>
      </w:r>
      <w:r w:rsidR="005652A4" w:rsidRPr="004E1679">
        <w:tab/>
        <w:t>Gloss</w:t>
      </w:r>
    </w:p>
    <w:p w:rsidR="00E90EB4" w:rsidRPr="004E1679" w:rsidRDefault="005652A4" w:rsidP="00B846AD">
      <w:pPr>
        <w:pStyle w:val="Paragraphedeliste"/>
        <w:numPr>
          <w:ilvl w:val="2"/>
          <w:numId w:val="4"/>
        </w:numPr>
        <w:tabs>
          <w:tab w:val="left" w:pos="1664"/>
          <w:tab w:val="left" w:pos="1665"/>
          <w:tab w:val="left" w:pos="2424"/>
          <w:tab w:val="left" w:pos="3865"/>
          <w:tab w:val="left" w:pos="4959"/>
        </w:tabs>
        <w:spacing w:before="168"/>
        <w:ind w:left="1664" w:hanging="424"/>
      </w:pPr>
      <w:r w:rsidRPr="004E1679">
        <w:t>/</w:t>
      </w:r>
      <w:proofErr w:type="spellStart"/>
      <w:r w:rsidRPr="004E1679">
        <w:t>ttɛp</w:t>
      </w:r>
      <w:proofErr w:type="spellEnd"/>
      <w:r w:rsidRPr="004E1679">
        <w:t>/</w:t>
      </w:r>
      <w:r w:rsidRPr="004E1679">
        <w:tab/>
        <w:t>/</w:t>
      </w:r>
      <w:proofErr w:type="spellStart"/>
      <w:r w:rsidRPr="004E1679">
        <w:t>nɪ-tte</w:t>
      </w:r>
      <w:r w:rsidRPr="004E1679">
        <w:rPr>
          <w:b/>
        </w:rPr>
        <w:t>p</w:t>
      </w:r>
      <w:r w:rsidRPr="004E1679">
        <w:t>-ttɛp</w:t>
      </w:r>
      <w:proofErr w:type="spellEnd"/>
      <w:r w:rsidRPr="004E1679">
        <w:t>/</w:t>
      </w:r>
      <w:r w:rsidRPr="004E1679">
        <w:tab/>
      </w:r>
      <w:proofErr w:type="spellStart"/>
      <w:r w:rsidRPr="004E1679">
        <w:t>nɪ-ttɛ-</w:t>
      </w:r>
      <w:r w:rsidRPr="004E1679">
        <w:rPr>
          <w:b/>
        </w:rPr>
        <w:t>t</w:t>
      </w:r>
      <w:r w:rsidRPr="004E1679">
        <w:t>ɛp</w:t>
      </w:r>
      <w:proofErr w:type="spellEnd"/>
      <w:r w:rsidRPr="004E1679">
        <w:tab/>
        <w:t>‘I</w:t>
      </w:r>
      <w:r w:rsidRPr="004E1679">
        <w:rPr>
          <w:spacing w:val="-2"/>
        </w:rPr>
        <w:t xml:space="preserve"> </w:t>
      </w:r>
      <w:r w:rsidRPr="004E1679">
        <w:t>built’</w:t>
      </w:r>
    </w:p>
    <w:p w:rsidR="00E90EB4" w:rsidRPr="004E1679" w:rsidRDefault="005652A4" w:rsidP="00B846AD">
      <w:pPr>
        <w:pStyle w:val="Paragraphedeliste"/>
        <w:numPr>
          <w:ilvl w:val="2"/>
          <w:numId w:val="4"/>
        </w:numPr>
        <w:tabs>
          <w:tab w:val="left" w:pos="1637"/>
          <w:tab w:val="left" w:pos="1638"/>
          <w:tab w:val="left" w:pos="2379"/>
          <w:tab w:val="left" w:pos="3828"/>
          <w:tab w:val="left" w:pos="4959"/>
        </w:tabs>
        <w:ind w:left="1637" w:hanging="403"/>
      </w:pPr>
      <w:r w:rsidRPr="004E1679">
        <w:t>/</w:t>
      </w:r>
      <w:proofErr w:type="spellStart"/>
      <w:r w:rsidRPr="004E1679">
        <w:t>kkɪc</w:t>
      </w:r>
      <w:proofErr w:type="spellEnd"/>
      <w:r w:rsidRPr="004E1679">
        <w:t>/</w:t>
      </w:r>
      <w:r w:rsidRPr="004E1679">
        <w:tab/>
        <w:t>/</w:t>
      </w:r>
      <w:proofErr w:type="spellStart"/>
      <w:r w:rsidRPr="004E1679">
        <w:t>nɪ-kkɪ</w:t>
      </w:r>
      <w:r w:rsidRPr="004E1679">
        <w:rPr>
          <w:b/>
        </w:rPr>
        <w:t>c</w:t>
      </w:r>
      <w:r w:rsidRPr="004E1679">
        <w:t>-kkɪc</w:t>
      </w:r>
      <w:proofErr w:type="spellEnd"/>
      <w:r w:rsidRPr="004E1679">
        <w:t>/</w:t>
      </w:r>
      <w:r w:rsidRPr="004E1679">
        <w:tab/>
      </w:r>
      <w:proofErr w:type="spellStart"/>
      <w:r w:rsidRPr="004E1679">
        <w:t>nɪ-kkɪ-</w:t>
      </w:r>
      <w:r w:rsidRPr="004E1679">
        <w:rPr>
          <w:b/>
        </w:rPr>
        <w:t>k</w:t>
      </w:r>
      <w:r w:rsidRPr="004E1679">
        <w:t>ɪc</w:t>
      </w:r>
      <w:proofErr w:type="spellEnd"/>
      <w:r w:rsidRPr="004E1679">
        <w:tab/>
        <w:t>‘I</w:t>
      </w:r>
      <w:r w:rsidRPr="004E1679">
        <w:rPr>
          <w:spacing w:val="-2"/>
        </w:rPr>
        <w:t xml:space="preserve"> </w:t>
      </w:r>
      <w:r w:rsidRPr="004E1679">
        <w:t>marked’</w:t>
      </w:r>
    </w:p>
    <w:p w:rsidR="00E90EB4" w:rsidRPr="004E1679" w:rsidRDefault="005652A4" w:rsidP="00B846AD">
      <w:pPr>
        <w:pStyle w:val="Paragraphedeliste"/>
        <w:numPr>
          <w:ilvl w:val="2"/>
          <w:numId w:val="4"/>
        </w:numPr>
        <w:tabs>
          <w:tab w:val="left" w:pos="1657"/>
          <w:tab w:val="left" w:pos="1658"/>
          <w:tab w:val="left" w:pos="2419"/>
          <w:tab w:val="left" w:pos="3841"/>
          <w:tab w:val="left" w:pos="4959"/>
        </w:tabs>
        <w:ind w:left="1657" w:hanging="417"/>
      </w:pPr>
      <w:r w:rsidRPr="004E1679">
        <w:t>/</w:t>
      </w:r>
      <w:proofErr w:type="spellStart"/>
      <w:r w:rsidRPr="004E1679">
        <w:t>ffus</w:t>
      </w:r>
      <w:proofErr w:type="spellEnd"/>
      <w:r w:rsidRPr="004E1679">
        <w:t>/</w:t>
      </w:r>
      <w:r w:rsidRPr="004E1679">
        <w:tab/>
        <w:t>/</w:t>
      </w:r>
      <w:proofErr w:type="spellStart"/>
      <w:r w:rsidRPr="004E1679">
        <w:t>nɪ-ffu</w:t>
      </w:r>
      <w:r w:rsidRPr="004E1679">
        <w:rPr>
          <w:b/>
        </w:rPr>
        <w:t>s</w:t>
      </w:r>
      <w:r w:rsidRPr="004E1679">
        <w:t>-ffus</w:t>
      </w:r>
      <w:proofErr w:type="spellEnd"/>
      <w:r w:rsidRPr="004E1679">
        <w:t>/</w:t>
      </w:r>
      <w:r w:rsidRPr="004E1679">
        <w:tab/>
      </w:r>
      <w:proofErr w:type="spellStart"/>
      <w:r w:rsidRPr="004E1679">
        <w:t>ni-ffu-</w:t>
      </w:r>
      <w:r w:rsidRPr="004E1679">
        <w:rPr>
          <w:b/>
        </w:rPr>
        <w:t>f</w:t>
      </w:r>
      <w:r w:rsidRPr="004E1679">
        <w:t>us</w:t>
      </w:r>
      <w:proofErr w:type="spellEnd"/>
      <w:r w:rsidRPr="004E1679">
        <w:tab/>
        <w:t>‘I</w:t>
      </w:r>
      <w:r w:rsidRPr="004E1679">
        <w:rPr>
          <w:spacing w:val="-2"/>
        </w:rPr>
        <w:t xml:space="preserve"> </w:t>
      </w:r>
      <w:r w:rsidRPr="004E1679">
        <w:t>reached’</w:t>
      </w:r>
    </w:p>
    <w:p w:rsidR="00E90EB4" w:rsidRPr="004E1679" w:rsidRDefault="005652A4" w:rsidP="00B846AD">
      <w:pPr>
        <w:pStyle w:val="Paragraphedeliste"/>
        <w:numPr>
          <w:ilvl w:val="2"/>
          <w:numId w:val="4"/>
        </w:numPr>
        <w:tabs>
          <w:tab w:val="left" w:pos="1679"/>
          <w:tab w:val="left" w:pos="1680"/>
          <w:tab w:val="left" w:pos="2456"/>
          <w:tab w:val="left" w:pos="3902"/>
          <w:tab w:val="left" w:pos="4959"/>
        </w:tabs>
        <w:spacing w:before="186"/>
        <w:ind w:left="1679" w:hanging="445"/>
      </w:pPr>
      <w:r w:rsidRPr="004E1679">
        <w:t>/</w:t>
      </w:r>
      <w:proofErr w:type="spellStart"/>
      <w:r w:rsidRPr="004E1679">
        <w:t>llɪk</w:t>
      </w:r>
      <w:proofErr w:type="spellEnd"/>
      <w:r w:rsidRPr="004E1679">
        <w:t>/</w:t>
      </w:r>
      <w:r w:rsidRPr="004E1679">
        <w:tab/>
        <w:t>/</w:t>
      </w:r>
      <w:proofErr w:type="spellStart"/>
      <w:r w:rsidRPr="004E1679">
        <w:t>nɪ-llɪ</w:t>
      </w:r>
      <w:r w:rsidRPr="004E1679">
        <w:rPr>
          <w:b/>
        </w:rPr>
        <w:t>k</w:t>
      </w:r>
      <w:r w:rsidRPr="004E1679">
        <w:t>-llɪk</w:t>
      </w:r>
      <w:proofErr w:type="spellEnd"/>
      <w:r w:rsidRPr="004E1679">
        <w:t>/</w:t>
      </w:r>
      <w:r w:rsidRPr="004E1679">
        <w:tab/>
      </w:r>
      <w:proofErr w:type="spellStart"/>
      <w:r w:rsidRPr="004E1679">
        <w:t>nɪ-llɪ-</w:t>
      </w:r>
      <w:r w:rsidRPr="004E1679">
        <w:rPr>
          <w:b/>
        </w:rPr>
        <w:t>l</w:t>
      </w:r>
      <w:r w:rsidRPr="004E1679">
        <w:t>ɪk</w:t>
      </w:r>
      <w:proofErr w:type="spellEnd"/>
      <w:r w:rsidRPr="004E1679">
        <w:tab/>
        <w:t>‘I</w:t>
      </w:r>
      <w:r w:rsidRPr="004E1679">
        <w:rPr>
          <w:spacing w:val="-2"/>
        </w:rPr>
        <w:t xml:space="preserve"> </w:t>
      </w:r>
      <w:r w:rsidRPr="004E1679">
        <w:t>measured’</w:t>
      </w:r>
    </w:p>
    <w:p w:rsidR="00E90EB4" w:rsidRPr="004E1679" w:rsidRDefault="005652A4" w:rsidP="00B846AD">
      <w:pPr>
        <w:pStyle w:val="Paragraphedeliste"/>
        <w:numPr>
          <w:ilvl w:val="2"/>
          <w:numId w:val="4"/>
        </w:numPr>
        <w:tabs>
          <w:tab w:val="left" w:pos="1637"/>
          <w:tab w:val="left" w:pos="1638"/>
          <w:tab w:val="left" w:pos="2373"/>
          <w:tab w:val="left" w:pos="3811"/>
          <w:tab w:val="left" w:pos="4959"/>
        </w:tabs>
        <w:ind w:left="1637" w:hanging="397"/>
      </w:pPr>
      <w:r w:rsidRPr="004E1679">
        <w:t>/</w:t>
      </w:r>
      <w:proofErr w:type="spellStart"/>
      <w:r w:rsidRPr="004E1679">
        <w:t>bbat</w:t>
      </w:r>
      <w:proofErr w:type="spellEnd"/>
      <w:r w:rsidRPr="004E1679">
        <w:t>/</w:t>
      </w:r>
      <w:r w:rsidRPr="004E1679">
        <w:tab/>
        <w:t>/</w:t>
      </w:r>
      <w:proofErr w:type="spellStart"/>
      <w:r w:rsidRPr="004E1679">
        <w:t>nɪ-bba</w:t>
      </w:r>
      <w:r w:rsidRPr="004E1679">
        <w:rPr>
          <w:b/>
        </w:rPr>
        <w:t>t</w:t>
      </w:r>
      <w:r w:rsidRPr="004E1679">
        <w:t>-bbat</w:t>
      </w:r>
      <w:proofErr w:type="spellEnd"/>
      <w:r w:rsidRPr="004E1679">
        <w:t>/</w:t>
      </w:r>
      <w:r w:rsidRPr="004E1679">
        <w:tab/>
      </w:r>
      <w:proofErr w:type="spellStart"/>
      <w:r w:rsidRPr="004E1679">
        <w:t>nɪ</w:t>
      </w:r>
      <w:proofErr w:type="spellEnd"/>
      <w:r w:rsidRPr="004E1679">
        <w:t>-</w:t>
      </w:r>
      <w:proofErr w:type="spellStart"/>
      <w:r w:rsidRPr="004E1679">
        <w:t>bba</w:t>
      </w:r>
      <w:proofErr w:type="spellEnd"/>
      <w:r w:rsidRPr="004E1679">
        <w:t>-</w:t>
      </w:r>
      <w:r w:rsidRPr="004E1679">
        <w:rPr>
          <w:b/>
        </w:rPr>
        <w:t>b</w:t>
      </w:r>
      <w:r w:rsidRPr="004E1679">
        <w:t>at</w:t>
      </w:r>
      <w:r w:rsidRPr="004E1679">
        <w:tab/>
        <w:t>‘I</w:t>
      </w:r>
      <w:r w:rsidRPr="004E1679">
        <w:rPr>
          <w:spacing w:val="-2"/>
        </w:rPr>
        <w:t xml:space="preserve"> </w:t>
      </w:r>
      <w:r w:rsidRPr="004E1679">
        <w:t>swore’</w:t>
      </w:r>
    </w:p>
    <w:p w:rsidR="00E90EB4" w:rsidRPr="004E1679" w:rsidRDefault="005652A4" w:rsidP="00B846AD">
      <w:pPr>
        <w:pStyle w:val="Corpsdetexte"/>
        <w:spacing w:before="190" w:line="415" w:lineRule="auto"/>
        <w:ind w:left="424" w:right="586"/>
      </w:pPr>
      <w:r w:rsidRPr="004E1679">
        <w:t>Examples in (</w:t>
      </w:r>
      <w:hyperlink w:anchor="_bookmark42" w:history="1">
        <w:r w:rsidRPr="004E1679">
          <w:t>32</w:t>
        </w:r>
      </w:hyperlink>
      <w:r w:rsidRPr="004E1679">
        <w:t>) illustrate that roots with both voiceless (</w:t>
      </w:r>
      <w:hyperlink w:anchor="_bookmark42" w:history="1">
        <w:r w:rsidRPr="004E1679">
          <w:t>32</w:t>
        </w:r>
      </w:hyperlink>
      <w:r w:rsidRPr="004E1679">
        <w:t>a–c) and voiced (</w:t>
      </w:r>
      <w:hyperlink w:anchor="_bookmark42" w:history="1">
        <w:r w:rsidRPr="004E1679">
          <w:t>32</w:t>
        </w:r>
      </w:hyperlink>
      <w:r w:rsidRPr="004E1679">
        <w:t xml:space="preserve">d–e) initial geminates degeminate in the reduplicant of the reduplicated perfective stem. </w:t>
      </w:r>
      <w:hyperlink w:anchor="_bookmark54" w:history="1">
        <w:r w:rsidRPr="004E1679">
          <w:t xml:space="preserve">Bassène </w:t>
        </w:r>
      </w:hyperlink>
      <w:r w:rsidRPr="004E1679">
        <w:t>(</w:t>
      </w:r>
      <w:hyperlink w:anchor="_bookmark54" w:history="1">
        <w:r w:rsidRPr="004E1679">
          <w:t>2012</w:t>
        </w:r>
      </w:hyperlink>
      <w:r w:rsidRPr="004E1679">
        <w:t>) proposes that the reason for the degemination is that a geminate in root-initial position is not moraic so it surfaces as a singleton in the output root as shown in (</w:t>
      </w:r>
      <w:hyperlink w:anchor="_bookmark42" w:history="1">
        <w:r w:rsidRPr="004E1679">
          <w:t>32</w:t>
        </w:r>
      </w:hyperlink>
      <w:r w:rsidRPr="004E1679">
        <w:t>). Here we suggest a different reason for the root degemination in (</w:t>
      </w:r>
      <w:hyperlink w:anchor="_bookmark42" w:history="1">
        <w:r w:rsidRPr="004E1679">
          <w:t>32</w:t>
        </w:r>
      </w:hyperlink>
      <w:r w:rsidRPr="004E1679">
        <w:t>). Given the historical origins of root-initial geminates</w:t>
      </w:r>
      <w:r w:rsidRPr="004E1679">
        <w:rPr>
          <w:spacing w:val="-24"/>
        </w:rPr>
        <w:t xml:space="preserve"> </w:t>
      </w:r>
      <w:r w:rsidRPr="004E1679">
        <w:t>from</w:t>
      </w:r>
      <w:r w:rsidRPr="004E1679">
        <w:rPr>
          <w:spacing w:val="-24"/>
        </w:rPr>
        <w:t xml:space="preserve"> </w:t>
      </w:r>
      <w:r w:rsidRPr="004E1679">
        <w:t>roots</w:t>
      </w:r>
      <w:r w:rsidRPr="004E1679">
        <w:rPr>
          <w:spacing w:val="-24"/>
        </w:rPr>
        <w:t xml:space="preserve"> </w:t>
      </w:r>
      <w:r w:rsidRPr="004E1679">
        <w:t>with</w:t>
      </w:r>
      <w:r w:rsidRPr="004E1679">
        <w:rPr>
          <w:spacing w:val="-23"/>
        </w:rPr>
        <w:t xml:space="preserve"> </w:t>
      </w:r>
      <w:r w:rsidRPr="004E1679">
        <w:t>long</w:t>
      </w:r>
      <w:r w:rsidRPr="004E1679">
        <w:rPr>
          <w:spacing w:val="-24"/>
        </w:rPr>
        <w:t xml:space="preserve"> </w:t>
      </w:r>
      <w:r w:rsidRPr="004E1679">
        <w:t>vowels</w:t>
      </w:r>
      <w:r w:rsidRPr="004E1679">
        <w:rPr>
          <w:spacing w:val="-24"/>
        </w:rPr>
        <w:t xml:space="preserve"> </w:t>
      </w:r>
      <w:r w:rsidRPr="004E1679">
        <w:t>as</w:t>
      </w:r>
      <w:r w:rsidRPr="004E1679">
        <w:rPr>
          <w:spacing w:val="-23"/>
        </w:rPr>
        <w:t xml:space="preserve"> </w:t>
      </w:r>
      <w:r w:rsidRPr="004E1679">
        <w:t>shown</w:t>
      </w:r>
      <w:r w:rsidRPr="004E1679">
        <w:rPr>
          <w:spacing w:val="-24"/>
        </w:rPr>
        <w:t xml:space="preserve"> </w:t>
      </w:r>
      <w:r w:rsidRPr="004E1679">
        <w:t>in</w:t>
      </w:r>
      <w:r w:rsidRPr="004E1679">
        <w:rPr>
          <w:spacing w:val="-24"/>
        </w:rPr>
        <w:t xml:space="preserve"> </w:t>
      </w:r>
      <w:r w:rsidRPr="004E1679">
        <w:t>(</w:t>
      </w:r>
      <w:hyperlink w:anchor="_bookmark10" w:history="1">
        <w:r w:rsidRPr="004E1679">
          <w:t>5</w:t>
        </w:r>
      </w:hyperlink>
      <w:r w:rsidRPr="004E1679">
        <w:t>)</w:t>
      </w:r>
      <w:r w:rsidRPr="004E1679">
        <w:rPr>
          <w:spacing w:val="-23"/>
        </w:rPr>
        <w:t xml:space="preserve"> </w:t>
      </w:r>
      <w:proofErr w:type="gramStart"/>
      <w:r w:rsidRPr="004E1679">
        <w:t>of</w:t>
      </w:r>
      <w:r w:rsidRPr="004E1679">
        <w:rPr>
          <w:spacing w:val="-24"/>
        </w:rPr>
        <w:t xml:space="preserve"> </w:t>
      </w:r>
      <w:r w:rsidR="007E2250">
        <w:rPr>
          <w:spacing w:val="-24"/>
        </w:rPr>
        <w:t xml:space="preserve"> </w:t>
      </w:r>
      <w:r w:rsidRPr="004E1679">
        <w:t>Section</w:t>
      </w:r>
      <w:proofErr w:type="gramEnd"/>
      <w:r w:rsidRPr="004E1679">
        <w:rPr>
          <w:spacing w:val="-24"/>
        </w:rPr>
        <w:t xml:space="preserve"> </w:t>
      </w:r>
      <w:hyperlink w:anchor="_bookmark8" w:history="1">
        <w:r w:rsidRPr="004E1679">
          <w:t>2.3</w:t>
        </w:r>
      </w:hyperlink>
      <w:r w:rsidRPr="004E1679">
        <w:t>,</w:t>
      </w:r>
      <w:r w:rsidRPr="004E1679">
        <w:rPr>
          <w:spacing w:val="-21"/>
        </w:rPr>
        <w:t xml:space="preserve"> </w:t>
      </w:r>
      <w:r w:rsidRPr="004E1679">
        <w:t>we</w:t>
      </w:r>
      <w:r w:rsidRPr="004E1679">
        <w:rPr>
          <w:spacing w:val="-24"/>
        </w:rPr>
        <w:t xml:space="preserve"> </w:t>
      </w:r>
      <w:r w:rsidRPr="004E1679">
        <w:t>maintain</w:t>
      </w:r>
      <w:r w:rsidRPr="004E1679">
        <w:rPr>
          <w:spacing w:val="-23"/>
        </w:rPr>
        <w:t xml:space="preserve"> </w:t>
      </w:r>
      <w:r w:rsidRPr="004E1679">
        <w:t>that</w:t>
      </w:r>
      <w:r w:rsidRPr="004E1679">
        <w:rPr>
          <w:spacing w:val="-24"/>
        </w:rPr>
        <w:t xml:space="preserve"> </w:t>
      </w:r>
      <w:r w:rsidRPr="004E1679">
        <w:t>root-initial geminates</w:t>
      </w:r>
      <w:r w:rsidRPr="004E1679">
        <w:rPr>
          <w:spacing w:val="-12"/>
        </w:rPr>
        <w:t xml:space="preserve"> </w:t>
      </w:r>
      <w:r w:rsidRPr="004E1679">
        <w:t>in</w:t>
      </w:r>
      <w:r w:rsidRPr="004E1679">
        <w:rPr>
          <w:spacing w:val="-12"/>
        </w:rPr>
        <w:t xml:space="preserve"> </w:t>
      </w:r>
      <w:r w:rsidRPr="004E1679">
        <w:t>Eegimaa</w:t>
      </w:r>
      <w:r w:rsidRPr="004E1679">
        <w:rPr>
          <w:spacing w:val="-11"/>
        </w:rPr>
        <w:t xml:space="preserve"> </w:t>
      </w:r>
      <w:r w:rsidRPr="004E1679">
        <w:t>Essil</w:t>
      </w:r>
      <w:r w:rsidRPr="004E1679">
        <w:rPr>
          <w:spacing w:val="-12"/>
        </w:rPr>
        <w:t xml:space="preserve"> </w:t>
      </w:r>
      <w:r w:rsidRPr="004E1679">
        <w:t>are</w:t>
      </w:r>
      <w:r w:rsidRPr="004E1679">
        <w:rPr>
          <w:spacing w:val="-12"/>
        </w:rPr>
        <w:t xml:space="preserve"> </w:t>
      </w:r>
      <w:r w:rsidRPr="004E1679">
        <w:t>indeed</w:t>
      </w:r>
      <w:r w:rsidRPr="004E1679">
        <w:rPr>
          <w:spacing w:val="-11"/>
        </w:rPr>
        <w:t xml:space="preserve"> </w:t>
      </w:r>
      <w:r w:rsidRPr="004E1679">
        <w:t>underlyingly</w:t>
      </w:r>
      <w:r w:rsidRPr="004E1679">
        <w:rPr>
          <w:spacing w:val="-12"/>
        </w:rPr>
        <w:t xml:space="preserve"> </w:t>
      </w:r>
      <w:r w:rsidRPr="004E1679">
        <w:t>moraic.</w:t>
      </w:r>
      <w:r w:rsidRPr="004E1679">
        <w:rPr>
          <w:spacing w:val="8"/>
        </w:rPr>
        <w:t xml:space="preserve"> </w:t>
      </w:r>
      <w:r w:rsidRPr="004E1679">
        <w:t>Instead,</w:t>
      </w:r>
      <w:r w:rsidRPr="004E1679">
        <w:rPr>
          <w:spacing w:val="-10"/>
        </w:rPr>
        <w:t xml:space="preserve"> </w:t>
      </w:r>
      <w:r w:rsidRPr="004E1679">
        <w:t>we</w:t>
      </w:r>
      <w:r w:rsidRPr="004E1679">
        <w:rPr>
          <w:spacing w:val="-12"/>
        </w:rPr>
        <w:t xml:space="preserve"> </w:t>
      </w:r>
      <w:r w:rsidRPr="004E1679">
        <w:t>suggest</w:t>
      </w:r>
      <w:r w:rsidRPr="004E1679">
        <w:rPr>
          <w:spacing w:val="-13"/>
        </w:rPr>
        <w:t xml:space="preserve"> </w:t>
      </w:r>
      <w:r w:rsidRPr="004E1679">
        <w:t>that</w:t>
      </w:r>
      <w:r w:rsidRPr="004E1679">
        <w:rPr>
          <w:spacing w:val="-11"/>
        </w:rPr>
        <w:t xml:space="preserve"> </w:t>
      </w:r>
      <w:r w:rsidRPr="004E1679">
        <w:t>the</w:t>
      </w:r>
      <w:r w:rsidRPr="004E1679">
        <w:rPr>
          <w:spacing w:val="-12"/>
        </w:rPr>
        <w:t xml:space="preserve"> </w:t>
      </w:r>
      <w:r w:rsidRPr="004E1679">
        <w:t>reason</w:t>
      </w:r>
    </w:p>
    <w:p w:rsidR="00E90EB4" w:rsidRPr="004E1679" w:rsidRDefault="005652A4" w:rsidP="00B846AD">
      <w:pPr>
        <w:pStyle w:val="Corpsdetexte"/>
        <w:spacing w:before="5" w:line="415" w:lineRule="auto"/>
        <w:ind w:left="424" w:right="489"/>
      </w:pPr>
      <w:proofErr w:type="gramStart"/>
      <w:r w:rsidRPr="004E1679">
        <w:t>that</w:t>
      </w:r>
      <w:proofErr w:type="gramEnd"/>
      <w:r w:rsidRPr="004E1679">
        <w:rPr>
          <w:spacing w:val="-25"/>
        </w:rPr>
        <w:t xml:space="preserve"> </w:t>
      </w:r>
      <w:r w:rsidRPr="004E1679">
        <w:t>they</w:t>
      </w:r>
      <w:r w:rsidRPr="004E1679">
        <w:rPr>
          <w:spacing w:val="-24"/>
        </w:rPr>
        <w:t xml:space="preserve"> </w:t>
      </w:r>
      <w:r w:rsidRPr="004E1679">
        <w:t>degeminate</w:t>
      </w:r>
      <w:r w:rsidRPr="004E1679">
        <w:rPr>
          <w:spacing w:val="-24"/>
        </w:rPr>
        <w:t xml:space="preserve"> </w:t>
      </w:r>
      <w:r w:rsidRPr="004E1679">
        <w:t>in</w:t>
      </w:r>
      <w:r w:rsidRPr="004E1679">
        <w:rPr>
          <w:spacing w:val="-24"/>
        </w:rPr>
        <w:t xml:space="preserve"> </w:t>
      </w:r>
      <w:r w:rsidRPr="004E1679">
        <w:t>(</w:t>
      </w:r>
      <w:hyperlink w:anchor="_bookmark42" w:history="1">
        <w:r w:rsidRPr="004E1679">
          <w:t>32</w:t>
        </w:r>
      </w:hyperlink>
      <w:r w:rsidRPr="004E1679">
        <w:t>)</w:t>
      </w:r>
      <w:r w:rsidRPr="004E1679">
        <w:rPr>
          <w:spacing w:val="-24"/>
        </w:rPr>
        <w:t xml:space="preserve"> </w:t>
      </w:r>
      <w:r w:rsidRPr="004E1679">
        <w:t>relates</w:t>
      </w:r>
      <w:r w:rsidRPr="004E1679">
        <w:rPr>
          <w:spacing w:val="-24"/>
        </w:rPr>
        <w:t xml:space="preserve"> </w:t>
      </w:r>
      <w:r w:rsidRPr="004E1679">
        <w:t>to</w:t>
      </w:r>
      <w:r w:rsidRPr="004E1679">
        <w:rPr>
          <w:spacing w:val="-24"/>
        </w:rPr>
        <w:t xml:space="preserve"> </w:t>
      </w:r>
      <w:r w:rsidRPr="004E1679">
        <w:t>an</w:t>
      </w:r>
      <w:r w:rsidRPr="004E1679">
        <w:rPr>
          <w:spacing w:val="-24"/>
        </w:rPr>
        <w:t xml:space="preserve"> </w:t>
      </w:r>
      <w:r w:rsidRPr="004E1679">
        <w:t>observation</w:t>
      </w:r>
      <w:r w:rsidRPr="004E1679">
        <w:rPr>
          <w:spacing w:val="-24"/>
        </w:rPr>
        <w:t xml:space="preserve"> </w:t>
      </w:r>
      <w:r w:rsidRPr="004E1679">
        <w:t>that</w:t>
      </w:r>
      <w:r w:rsidRPr="004E1679">
        <w:rPr>
          <w:spacing w:val="-24"/>
        </w:rPr>
        <w:t xml:space="preserve"> </w:t>
      </w:r>
      <w:r w:rsidRPr="004E1679">
        <w:t>can</w:t>
      </w:r>
      <w:r w:rsidRPr="004E1679">
        <w:rPr>
          <w:spacing w:val="-24"/>
        </w:rPr>
        <w:t xml:space="preserve"> </w:t>
      </w:r>
      <w:r w:rsidRPr="004E1679">
        <w:t>be</w:t>
      </w:r>
      <w:r w:rsidRPr="004E1679">
        <w:rPr>
          <w:spacing w:val="-24"/>
        </w:rPr>
        <w:t xml:space="preserve"> </w:t>
      </w:r>
      <w:r w:rsidRPr="004E1679">
        <w:t>made</w:t>
      </w:r>
      <w:r w:rsidRPr="004E1679">
        <w:rPr>
          <w:spacing w:val="-24"/>
        </w:rPr>
        <w:t xml:space="preserve"> </w:t>
      </w:r>
      <w:r w:rsidRPr="004E1679">
        <w:t>about</w:t>
      </w:r>
      <w:r w:rsidRPr="004E1679">
        <w:rPr>
          <w:spacing w:val="-24"/>
        </w:rPr>
        <w:t xml:space="preserve"> </w:t>
      </w:r>
      <w:r w:rsidRPr="004E1679">
        <w:t>perfective</w:t>
      </w:r>
      <w:r w:rsidRPr="004E1679">
        <w:rPr>
          <w:spacing w:val="-24"/>
        </w:rPr>
        <w:t xml:space="preserve"> </w:t>
      </w:r>
      <w:r w:rsidRPr="004E1679">
        <w:t>reduplication, namely,</w:t>
      </w:r>
      <w:r w:rsidRPr="004E1679">
        <w:rPr>
          <w:spacing w:val="18"/>
        </w:rPr>
        <w:t xml:space="preserve"> </w:t>
      </w:r>
      <w:r w:rsidRPr="004E1679">
        <w:t>that</w:t>
      </w:r>
      <w:r w:rsidRPr="004E1679">
        <w:rPr>
          <w:spacing w:val="14"/>
        </w:rPr>
        <w:t xml:space="preserve"> </w:t>
      </w:r>
      <w:r w:rsidRPr="004E1679">
        <w:t>in</w:t>
      </w:r>
      <w:r w:rsidRPr="004E1679">
        <w:rPr>
          <w:spacing w:val="14"/>
        </w:rPr>
        <w:t xml:space="preserve"> </w:t>
      </w:r>
      <w:r w:rsidRPr="004E1679">
        <w:t>all</w:t>
      </w:r>
      <w:r w:rsidRPr="004E1679">
        <w:rPr>
          <w:spacing w:val="14"/>
        </w:rPr>
        <w:t xml:space="preserve"> </w:t>
      </w:r>
      <w:r w:rsidRPr="004E1679">
        <w:t>our</w:t>
      </w:r>
      <w:r w:rsidRPr="004E1679">
        <w:rPr>
          <w:spacing w:val="14"/>
        </w:rPr>
        <w:t xml:space="preserve"> </w:t>
      </w:r>
      <w:r w:rsidRPr="004E1679">
        <w:t>data,</w:t>
      </w:r>
      <w:r w:rsidRPr="004E1679">
        <w:rPr>
          <w:spacing w:val="19"/>
        </w:rPr>
        <w:t xml:space="preserve"> </w:t>
      </w:r>
      <w:r w:rsidRPr="004E1679">
        <w:t>the</w:t>
      </w:r>
      <w:r w:rsidRPr="004E1679">
        <w:rPr>
          <w:spacing w:val="14"/>
        </w:rPr>
        <w:t xml:space="preserve"> </w:t>
      </w:r>
      <w:r w:rsidRPr="004E1679">
        <w:t>syllables</w:t>
      </w:r>
      <w:r w:rsidRPr="004E1679">
        <w:rPr>
          <w:spacing w:val="14"/>
        </w:rPr>
        <w:t xml:space="preserve"> </w:t>
      </w:r>
      <w:r w:rsidRPr="004E1679">
        <w:t>containing</w:t>
      </w:r>
      <w:r w:rsidRPr="004E1679">
        <w:rPr>
          <w:spacing w:val="14"/>
        </w:rPr>
        <w:t xml:space="preserve"> </w:t>
      </w:r>
      <w:r w:rsidRPr="004E1679">
        <w:t>the</w:t>
      </w:r>
      <w:r w:rsidRPr="004E1679">
        <w:rPr>
          <w:spacing w:val="14"/>
        </w:rPr>
        <w:t xml:space="preserve"> </w:t>
      </w:r>
      <w:r w:rsidRPr="004E1679">
        <w:t>reduplicative</w:t>
      </w:r>
      <w:r w:rsidRPr="004E1679">
        <w:rPr>
          <w:spacing w:val="14"/>
        </w:rPr>
        <w:t xml:space="preserve"> </w:t>
      </w:r>
      <w:r w:rsidRPr="004E1679">
        <w:t>affix</w:t>
      </w:r>
      <w:r w:rsidRPr="004E1679">
        <w:rPr>
          <w:spacing w:val="14"/>
        </w:rPr>
        <w:t xml:space="preserve"> </w:t>
      </w:r>
      <w:r w:rsidRPr="004E1679">
        <w:t>and</w:t>
      </w:r>
      <w:r w:rsidRPr="004E1679">
        <w:rPr>
          <w:spacing w:val="15"/>
        </w:rPr>
        <w:t xml:space="preserve"> </w:t>
      </w:r>
      <w:r w:rsidRPr="004E1679">
        <w:t>the</w:t>
      </w:r>
      <w:r w:rsidRPr="004E1679">
        <w:rPr>
          <w:spacing w:val="14"/>
        </w:rPr>
        <w:t xml:space="preserve"> </w:t>
      </w:r>
      <w:r w:rsidRPr="004E1679">
        <w:t>syllables</w:t>
      </w:r>
    </w:p>
    <w:p w:rsidR="00E90EB4" w:rsidRPr="004E1679" w:rsidRDefault="005652A4" w:rsidP="00B846AD">
      <w:pPr>
        <w:pStyle w:val="Corpsdetexte"/>
        <w:spacing w:before="2" w:line="415" w:lineRule="auto"/>
        <w:ind w:left="424" w:right="841"/>
      </w:pPr>
      <w:proofErr w:type="gramStart"/>
      <w:r w:rsidRPr="004E1679">
        <w:t>containing</w:t>
      </w:r>
      <w:proofErr w:type="gramEnd"/>
      <w:r w:rsidRPr="004E1679">
        <w:t xml:space="preserve"> the base always have the same number of moras. From a perspective of Optimality Theory, one could say that there is a high-ranked constraint requiring this (and see </w:t>
      </w:r>
      <w:hyperlink w:anchor="_bookmark54" w:history="1">
        <w:r w:rsidRPr="004E1679">
          <w:t>Bassène</w:t>
        </w:r>
      </w:hyperlink>
      <w:r w:rsidRPr="004E1679">
        <w:t xml:space="preserve"> (</w:t>
      </w:r>
      <w:hyperlink w:anchor="_bookmark54" w:history="1">
        <w:r w:rsidRPr="004E1679">
          <w:t>2012</w:t>
        </w:r>
      </w:hyperlink>
      <w:r w:rsidRPr="004E1679">
        <w:t>)</w:t>
      </w:r>
      <w:r w:rsidRPr="004E1679">
        <w:rPr>
          <w:spacing w:val="19"/>
        </w:rPr>
        <w:t xml:space="preserve"> </w:t>
      </w:r>
      <w:r w:rsidRPr="004E1679">
        <w:t>for</w:t>
      </w:r>
      <w:r w:rsidRPr="004E1679">
        <w:rPr>
          <w:spacing w:val="20"/>
        </w:rPr>
        <w:t xml:space="preserve"> </w:t>
      </w:r>
      <w:r w:rsidRPr="004E1679">
        <w:t>a</w:t>
      </w:r>
      <w:r w:rsidRPr="004E1679">
        <w:rPr>
          <w:spacing w:val="20"/>
        </w:rPr>
        <w:t xml:space="preserve"> </w:t>
      </w:r>
      <w:r w:rsidRPr="004E1679">
        <w:t>similar</w:t>
      </w:r>
      <w:r w:rsidRPr="004E1679">
        <w:rPr>
          <w:spacing w:val="20"/>
        </w:rPr>
        <w:t xml:space="preserve"> </w:t>
      </w:r>
      <w:r w:rsidRPr="004E1679">
        <w:t xml:space="preserve">view). </w:t>
      </w:r>
      <w:r w:rsidRPr="004E1679">
        <w:rPr>
          <w:spacing w:val="31"/>
        </w:rPr>
        <w:t xml:space="preserve"> </w:t>
      </w:r>
      <w:r w:rsidRPr="004E1679">
        <w:t>The</w:t>
      </w:r>
      <w:r w:rsidRPr="004E1679">
        <w:rPr>
          <w:spacing w:val="20"/>
        </w:rPr>
        <w:t xml:space="preserve"> </w:t>
      </w:r>
      <w:r w:rsidRPr="004E1679">
        <w:t>degemination</w:t>
      </w:r>
      <w:r w:rsidRPr="004E1679">
        <w:rPr>
          <w:spacing w:val="19"/>
        </w:rPr>
        <w:t xml:space="preserve"> </w:t>
      </w:r>
      <w:r w:rsidRPr="004E1679">
        <w:t>shown</w:t>
      </w:r>
      <w:r w:rsidRPr="004E1679">
        <w:rPr>
          <w:spacing w:val="20"/>
        </w:rPr>
        <w:t xml:space="preserve"> </w:t>
      </w:r>
      <w:r w:rsidRPr="004E1679">
        <w:t>in</w:t>
      </w:r>
      <w:r w:rsidRPr="004E1679">
        <w:rPr>
          <w:spacing w:val="20"/>
        </w:rPr>
        <w:t xml:space="preserve"> </w:t>
      </w:r>
      <w:r w:rsidRPr="004E1679">
        <w:t>(</w:t>
      </w:r>
      <w:hyperlink w:anchor="_bookmark42" w:history="1">
        <w:r w:rsidRPr="004E1679">
          <w:t>32</w:t>
        </w:r>
      </w:hyperlink>
      <w:r w:rsidRPr="004E1679">
        <w:t>)</w:t>
      </w:r>
      <w:r w:rsidRPr="004E1679">
        <w:rPr>
          <w:spacing w:val="20"/>
        </w:rPr>
        <w:t xml:space="preserve"> </w:t>
      </w:r>
      <w:r w:rsidRPr="004E1679">
        <w:t>and</w:t>
      </w:r>
      <w:r w:rsidRPr="004E1679">
        <w:rPr>
          <w:spacing w:val="20"/>
        </w:rPr>
        <w:t xml:space="preserve"> </w:t>
      </w:r>
      <w:r w:rsidRPr="004E1679">
        <w:t>prosodically</w:t>
      </w:r>
      <w:r w:rsidRPr="004E1679">
        <w:rPr>
          <w:spacing w:val="20"/>
        </w:rPr>
        <w:t xml:space="preserve"> </w:t>
      </w:r>
      <w:r w:rsidRPr="004E1679">
        <w:t>illustrated</w:t>
      </w:r>
      <w:r w:rsidRPr="004E1679">
        <w:rPr>
          <w:spacing w:val="20"/>
        </w:rPr>
        <w:t xml:space="preserve"> </w:t>
      </w:r>
      <w:r w:rsidRPr="004E1679">
        <w:t>in</w:t>
      </w:r>
    </w:p>
    <w:p w:rsidR="00E90EB4" w:rsidRPr="004E1679" w:rsidRDefault="005652A4" w:rsidP="00B846AD">
      <w:pPr>
        <w:pStyle w:val="Paragraphedeliste"/>
        <w:numPr>
          <w:ilvl w:val="1"/>
          <w:numId w:val="4"/>
        </w:numPr>
        <w:tabs>
          <w:tab w:val="left" w:pos="855"/>
        </w:tabs>
        <w:spacing w:before="2" w:line="415" w:lineRule="auto"/>
        <w:ind w:left="424" w:right="841" w:firstLine="0"/>
        <w:jc w:val="left"/>
        <w:sectPr w:rsidR="00E90EB4" w:rsidRPr="004E1679">
          <w:pgSz w:w="12240" w:h="15840"/>
          <w:pgMar w:top="1520" w:right="1140" w:bottom="280" w:left="1560" w:header="1292" w:footer="0" w:gutter="0"/>
          <w:cols w:space="720"/>
        </w:sectPr>
      </w:pPr>
      <w:proofErr w:type="gramStart"/>
      <w:r w:rsidRPr="004E1679">
        <w:t>occurs</w:t>
      </w:r>
      <w:proofErr w:type="gramEnd"/>
      <w:r w:rsidRPr="004E1679">
        <w:t xml:space="preserve"> because the mora of the initial geminate of the base is realized as the coda of the syllable with the initial prefix. The consequence of this is that the root (base) syllable only</w:t>
      </w:r>
      <w:r w:rsidRPr="004E1679">
        <w:rPr>
          <w:spacing w:val="-40"/>
        </w:rPr>
        <w:t xml:space="preserve"> </w:t>
      </w:r>
      <w:r w:rsidRPr="004E1679">
        <w:t>has a single vocalic mora, namely that contributed by the vowel. The unexpected degemination of the initial geminate of the suffixal reduplicant occurs so that the number of moras between</w:t>
      </w:r>
      <w:r w:rsidRPr="004E1679">
        <w:rPr>
          <w:spacing w:val="-22"/>
        </w:rPr>
        <w:t xml:space="preserve"> </w:t>
      </w:r>
      <w:r w:rsidRPr="004E1679">
        <w:rPr>
          <w:spacing w:val="-4"/>
        </w:rPr>
        <w:t xml:space="preserve">the </w:t>
      </w:r>
      <w:r w:rsidRPr="004E1679">
        <w:t>base</w:t>
      </w:r>
      <w:r w:rsidRPr="004E1679">
        <w:rPr>
          <w:spacing w:val="14"/>
        </w:rPr>
        <w:t xml:space="preserve"> </w:t>
      </w:r>
      <w:r w:rsidRPr="004E1679">
        <w:t>and</w:t>
      </w:r>
      <w:r w:rsidRPr="004E1679">
        <w:rPr>
          <w:spacing w:val="15"/>
        </w:rPr>
        <w:t xml:space="preserve"> </w:t>
      </w:r>
      <w:r w:rsidRPr="004E1679">
        <w:t>the</w:t>
      </w:r>
      <w:r w:rsidRPr="004E1679">
        <w:rPr>
          <w:spacing w:val="15"/>
        </w:rPr>
        <w:t xml:space="preserve"> </w:t>
      </w:r>
      <w:r w:rsidRPr="004E1679">
        <w:t>reduplicant</w:t>
      </w:r>
      <w:r w:rsidRPr="004E1679">
        <w:rPr>
          <w:spacing w:val="14"/>
        </w:rPr>
        <w:t xml:space="preserve"> </w:t>
      </w:r>
      <w:r w:rsidRPr="004E1679">
        <w:t>suffix</w:t>
      </w:r>
      <w:r w:rsidRPr="004E1679">
        <w:rPr>
          <w:spacing w:val="15"/>
        </w:rPr>
        <w:t xml:space="preserve"> </w:t>
      </w:r>
      <w:r w:rsidRPr="004E1679">
        <w:t>are</w:t>
      </w:r>
      <w:r w:rsidRPr="004E1679">
        <w:rPr>
          <w:spacing w:val="15"/>
        </w:rPr>
        <w:t xml:space="preserve"> </w:t>
      </w:r>
      <w:r w:rsidRPr="004E1679">
        <w:t>the</w:t>
      </w:r>
      <w:r w:rsidRPr="004E1679">
        <w:rPr>
          <w:spacing w:val="15"/>
        </w:rPr>
        <w:t xml:space="preserve"> </w:t>
      </w:r>
      <w:r w:rsidRPr="004E1679">
        <w:t>same.</w:t>
      </w:r>
      <w:r w:rsidRPr="004E1679">
        <w:rPr>
          <w:spacing w:val="15"/>
        </w:rPr>
        <w:t xml:space="preserve"> </w:t>
      </w:r>
      <w:r w:rsidRPr="004E1679">
        <w:t>Moreover,</w:t>
      </w:r>
      <w:r w:rsidRPr="004E1679">
        <w:rPr>
          <w:spacing w:val="20"/>
        </w:rPr>
        <w:t xml:space="preserve"> </w:t>
      </w:r>
      <w:r w:rsidRPr="004E1679">
        <w:t>if</w:t>
      </w:r>
      <w:r w:rsidRPr="004E1679">
        <w:rPr>
          <w:spacing w:val="14"/>
        </w:rPr>
        <w:t xml:space="preserve"> </w:t>
      </w:r>
      <w:r w:rsidRPr="004E1679">
        <w:t>the</w:t>
      </w:r>
      <w:r w:rsidRPr="004E1679">
        <w:rPr>
          <w:spacing w:val="15"/>
        </w:rPr>
        <w:t xml:space="preserve"> </w:t>
      </w:r>
      <w:r w:rsidRPr="004E1679">
        <w:t>geminate</w:t>
      </w:r>
      <w:r w:rsidRPr="004E1679">
        <w:rPr>
          <w:spacing w:val="15"/>
        </w:rPr>
        <w:t xml:space="preserve"> </w:t>
      </w:r>
      <w:r w:rsidRPr="004E1679">
        <w:t>at</w:t>
      </w:r>
      <w:r w:rsidRPr="004E1679">
        <w:rPr>
          <w:spacing w:val="15"/>
        </w:rPr>
        <w:t xml:space="preserve"> </w:t>
      </w:r>
      <w:r w:rsidRPr="004E1679">
        <w:t>the</w:t>
      </w:r>
      <w:r w:rsidRPr="004E1679">
        <w:rPr>
          <w:spacing w:val="14"/>
        </w:rPr>
        <w:t xml:space="preserve"> </w:t>
      </w:r>
      <w:r w:rsidRPr="004E1679">
        <w:t>beginning</w:t>
      </w:r>
      <w:r w:rsidRPr="004E1679">
        <w:rPr>
          <w:spacing w:val="15"/>
        </w:rPr>
        <w:t xml:space="preserve"> </w:t>
      </w:r>
      <w:r w:rsidRPr="004E1679">
        <w:t>of</w:t>
      </w:r>
    </w:p>
    <w:p w:rsidR="00E90EB4" w:rsidRPr="004E1679" w:rsidRDefault="00E90EB4" w:rsidP="00B846AD">
      <w:pPr>
        <w:pStyle w:val="Corpsdetexte"/>
        <w:rPr>
          <w:sz w:val="20"/>
        </w:rPr>
      </w:pPr>
    </w:p>
    <w:p w:rsidR="000974C5" w:rsidRDefault="000974C5" w:rsidP="00B846AD">
      <w:pPr>
        <w:pStyle w:val="Corpsdetexte"/>
        <w:spacing w:line="415" w:lineRule="auto"/>
        <w:ind w:right="841"/>
      </w:pPr>
    </w:p>
    <w:p w:rsidR="000974C5" w:rsidRDefault="000974C5" w:rsidP="00B846AD">
      <w:pPr>
        <w:pStyle w:val="Corpsdetexte"/>
        <w:spacing w:line="415" w:lineRule="auto"/>
        <w:ind w:right="841"/>
      </w:pPr>
    </w:p>
    <w:p w:rsidR="000974C5" w:rsidRDefault="000974C5" w:rsidP="00B846AD">
      <w:pPr>
        <w:pStyle w:val="Corpsdetexte"/>
        <w:spacing w:line="415" w:lineRule="auto"/>
        <w:ind w:right="841"/>
      </w:pPr>
    </w:p>
    <w:p w:rsidR="000974C5" w:rsidRDefault="000974C5" w:rsidP="00B846AD">
      <w:pPr>
        <w:pStyle w:val="Corpsdetexte"/>
        <w:spacing w:line="415" w:lineRule="auto"/>
        <w:ind w:right="841"/>
      </w:pPr>
    </w:p>
    <w:p w:rsidR="00E90EB4" w:rsidRPr="004E1679" w:rsidRDefault="005652A4" w:rsidP="00B846AD">
      <w:pPr>
        <w:pStyle w:val="Corpsdetexte"/>
        <w:spacing w:line="415" w:lineRule="auto"/>
        <w:ind w:right="841"/>
      </w:pPr>
      <w:r w:rsidRPr="004E1679">
        <w:t>the reduplicant syllable were to resyllabify so that it would also form the coda of the syllable containing the base, the result would be a moraic mismatch between the two syllables with the syllable containing the original base having two moras and the reduplicant syllable having just one. Thus a possible output like [</w:t>
      </w:r>
      <w:proofErr w:type="spellStart"/>
      <w:r w:rsidRPr="004E1679">
        <w:t>ni-f.fuf.fus</w:t>
      </w:r>
      <w:proofErr w:type="spellEnd"/>
      <w:r w:rsidRPr="004E1679">
        <w:t>] for (</w:t>
      </w:r>
      <w:hyperlink w:anchor="_bookmark42" w:history="1">
        <w:r w:rsidRPr="004E1679">
          <w:t>32</w:t>
        </w:r>
      </w:hyperlink>
      <w:r w:rsidRPr="004E1679">
        <w:t>c) would be disallowed since the second syllable, which contains the base, would have two moras but the final syllable of the reduplicant would be monomoraic. Consequently, degemination occurs so that there can be moraic equivalence between the syllables that contain the base and the reduplicant. This is illustrated in (</w:t>
      </w:r>
      <w:hyperlink w:anchor="_bookmark44" w:history="1">
        <w:r w:rsidRPr="004E1679">
          <w:t>34</w:t>
        </w:r>
      </w:hyperlink>
      <w:r w:rsidRPr="004E1679">
        <w:t>) where the stem-final reduplicant syllable and the penultimate base syllable each consist of a single</w:t>
      </w:r>
      <w:r w:rsidRPr="004E1679">
        <w:rPr>
          <w:spacing w:val="-7"/>
        </w:rPr>
        <w:t xml:space="preserve"> </w:t>
      </w:r>
      <w:r w:rsidRPr="004E1679">
        <w:t>mora.</w:t>
      </w:r>
    </w:p>
    <w:p w:rsidR="00E90EB4" w:rsidRDefault="005652A4" w:rsidP="00B846AD">
      <w:pPr>
        <w:pStyle w:val="Paragraphedeliste"/>
        <w:numPr>
          <w:ilvl w:val="0"/>
          <w:numId w:val="2"/>
        </w:numPr>
        <w:tabs>
          <w:tab w:val="left" w:pos="1114"/>
          <w:tab w:val="left" w:pos="1116"/>
        </w:tabs>
        <w:spacing w:before="147"/>
      </w:pPr>
      <w:bookmarkStart w:id="54" w:name="_bookmark43"/>
      <w:bookmarkEnd w:id="54"/>
      <w:r w:rsidRPr="004E1679">
        <w:t>Moraic analysis of</w:t>
      </w:r>
      <w:r w:rsidRPr="004E1679">
        <w:rPr>
          <w:spacing w:val="-4"/>
        </w:rPr>
        <w:t xml:space="preserve"> </w:t>
      </w:r>
      <w:r w:rsidRPr="004E1679">
        <w:t>(</w:t>
      </w:r>
      <w:hyperlink w:anchor="_bookmark42" w:history="1">
        <w:r w:rsidRPr="004E1679">
          <w:t>32</w:t>
        </w:r>
      </w:hyperlink>
      <w:r w:rsidRPr="004E1679">
        <w:t>c)</w:t>
      </w:r>
    </w:p>
    <w:tbl>
      <w:tblPr>
        <w:tblStyle w:val="Grilledutableau"/>
        <w:tblW w:w="0" w:type="auto"/>
        <w:tblInd w:w="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222"/>
        <w:gridCol w:w="222"/>
        <w:gridCol w:w="222"/>
        <w:gridCol w:w="222"/>
        <w:gridCol w:w="222"/>
        <w:gridCol w:w="222"/>
        <w:gridCol w:w="550"/>
        <w:gridCol w:w="372"/>
        <w:gridCol w:w="222"/>
        <w:gridCol w:w="222"/>
        <w:gridCol w:w="222"/>
        <w:gridCol w:w="222"/>
        <w:gridCol w:w="222"/>
        <w:gridCol w:w="222"/>
        <w:gridCol w:w="294"/>
        <w:gridCol w:w="222"/>
        <w:gridCol w:w="222"/>
        <w:gridCol w:w="222"/>
        <w:gridCol w:w="222"/>
        <w:gridCol w:w="350"/>
        <w:gridCol w:w="316"/>
        <w:gridCol w:w="222"/>
        <w:gridCol w:w="222"/>
        <w:gridCol w:w="222"/>
        <w:gridCol w:w="222"/>
        <w:gridCol w:w="222"/>
        <w:gridCol w:w="222"/>
        <w:gridCol w:w="283"/>
        <w:gridCol w:w="222"/>
        <w:gridCol w:w="222"/>
        <w:gridCol w:w="294"/>
      </w:tblGrid>
      <w:tr w:rsidR="000974C5" w:rsidRPr="000974C5" w:rsidTr="000974C5">
        <w:tc>
          <w:tcPr>
            <w:tcW w:w="0" w:type="auto"/>
            <w:gridSpan w:val="8"/>
            <w:vAlign w:val="bottom"/>
          </w:tcPr>
          <w:p w:rsidR="000974C5" w:rsidRPr="000974C5" w:rsidRDefault="000974C5" w:rsidP="00B846AD">
            <w:pPr>
              <w:rPr>
                <w:sz w:val="20"/>
                <w:szCs w:val="20"/>
              </w:rPr>
            </w:pPr>
            <w:r w:rsidRPr="000974C5">
              <w:rPr>
                <w:w w:val="105"/>
                <w:sz w:val="20"/>
                <w:szCs w:val="20"/>
              </w:rPr>
              <w:t>Root</w:t>
            </w:r>
          </w:p>
        </w:tc>
        <w:tc>
          <w:tcPr>
            <w:tcW w:w="0" w:type="auto"/>
            <w:gridSpan w:val="13"/>
            <w:vAlign w:val="bottom"/>
          </w:tcPr>
          <w:p w:rsidR="000974C5" w:rsidRPr="000974C5" w:rsidRDefault="000974C5" w:rsidP="00B846AD">
            <w:pPr>
              <w:rPr>
                <w:sz w:val="20"/>
                <w:szCs w:val="20"/>
              </w:rPr>
            </w:pPr>
            <w:r w:rsidRPr="000974C5">
              <w:rPr>
                <w:w w:val="105"/>
                <w:sz w:val="20"/>
                <w:szCs w:val="20"/>
              </w:rPr>
              <w:t>Faithful</w:t>
            </w:r>
            <w:r w:rsidRPr="000974C5">
              <w:rPr>
                <w:spacing w:val="-7"/>
                <w:w w:val="105"/>
                <w:sz w:val="20"/>
                <w:szCs w:val="20"/>
              </w:rPr>
              <w:t xml:space="preserve"> </w:t>
            </w:r>
            <w:r w:rsidRPr="000974C5">
              <w:rPr>
                <w:smallCaps/>
                <w:w w:val="105"/>
                <w:sz w:val="20"/>
                <w:szCs w:val="20"/>
              </w:rPr>
              <w:t>Red</w:t>
            </w:r>
          </w:p>
        </w:tc>
        <w:tc>
          <w:tcPr>
            <w:tcW w:w="0" w:type="auto"/>
            <w:gridSpan w:val="11"/>
            <w:vAlign w:val="bottom"/>
          </w:tcPr>
          <w:p w:rsidR="000974C5" w:rsidRPr="000974C5" w:rsidRDefault="000974C5" w:rsidP="00B846AD">
            <w:pPr>
              <w:rPr>
                <w:sz w:val="20"/>
                <w:szCs w:val="20"/>
              </w:rPr>
            </w:pPr>
            <w:r w:rsidRPr="000974C5">
              <w:rPr>
                <w:w w:val="105"/>
                <w:sz w:val="20"/>
                <w:szCs w:val="20"/>
              </w:rPr>
              <w:t>Output</w:t>
            </w:r>
          </w:p>
        </w:tc>
      </w:tr>
      <w:tr w:rsidR="000974C5" w:rsidRPr="000974C5" w:rsidTr="000974C5">
        <w:tc>
          <w:tcPr>
            <w:tcW w:w="0" w:type="auto"/>
            <w:vAlign w:val="bottom"/>
          </w:tcPr>
          <w:p w:rsidR="000974C5" w:rsidRPr="000974C5" w:rsidRDefault="000974C5" w:rsidP="00B846AD">
            <w:pPr>
              <w:rPr>
                <w:sz w:val="20"/>
                <w:szCs w:val="20"/>
              </w:rPr>
            </w:pP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sz w:val="20"/>
                <w:szCs w:val="20"/>
                <w:vertAlign w:val="subscript"/>
              </w:rPr>
              <w:t>v</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sz w:val="20"/>
                <w:szCs w:val="20"/>
                <w:vertAlign w:val="subscript"/>
              </w:rPr>
              <w:t>c</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sz w:val="20"/>
                <w:szCs w:val="20"/>
                <w:vertAlign w:val="subscript"/>
              </w:rPr>
              <w:t>v</w:t>
            </w:r>
          </w:p>
        </w:tc>
        <w:tc>
          <w:tcPr>
            <w:tcW w:w="0" w:type="auto"/>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v</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c</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v</w:t>
            </w:r>
          </w:p>
        </w:tc>
        <w:tc>
          <w:tcPr>
            <w:tcW w:w="0" w:type="auto"/>
            <w:vAlign w:val="bottom"/>
          </w:tcPr>
          <w:p w:rsidR="000974C5" w:rsidRPr="000974C5" w:rsidRDefault="000974C5" w:rsidP="00B846AD">
            <w:pPr>
              <w:rPr>
                <w:sz w:val="20"/>
                <w:szCs w:val="20"/>
              </w:rPr>
            </w:pP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c</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v</w:t>
            </w:r>
          </w:p>
        </w:tc>
        <w:tc>
          <w:tcPr>
            <w:tcW w:w="0" w:type="auto"/>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v</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c</w:t>
            </w: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v</w:t>
            </w:r>
          </w:p>
        </w:tc>
        <w:tc>
          <w:tcPr>
            <w:tcW w:w="0" w:type="auto"/>
            <w:vAlign w:val="bottom"/>
          </w:tcPr>
          <w:p w:rsidR="000974C5" w:rsidRPr="000974C5" w:rsidRDefault="000974C5" w:rsidP="00B846AD">
            <w:pPr>
              <w:rPr>
                <w:sz w:val="20"/>
                <w:szCs w:val="20"/>
              </w:rPr>
            </w:pPr>
          </w:p>
        </w:tc>
        <w:tc>
          <w:tcPr>
            <w:tcW w:w="0" w:type="auto"/>
            <w:gridSpan w:val="2"/>
            <w:vAlign w:val="bottom"/>
          </w:tcPr>
          <w:p w:rsidR="000974C5" w:rsidRPr="000974C5" w:rsidRDefault="000974C5" w:rsidP="00B846AD">
            <w:pPr>
              <w:rPr>
                <w:sz w:val="20"/>
                <w:szCs w:val="20"/>
              </w:rPr>
            </w:pPr>
            <w:r w:rsidRPr="000974C5">
              <w:rPr>
                <w:i/>
                <w:sz w:val="20"/>
                <w:szCs w:val="20"/>
              </w:rPr>
              <w:t>µ</w:t>
            </w:r>
            <w:r w:rsidRPr="000974C5">
              <w:rPr>
                <w:position w:val="-2"/>
                <w:sz w:val="20"/>
                <w:szCs w:val="20"/>
                <w:vertAlign w:val="subscript"/>
              </w:rPr>
              <w:t>v</w:t>
            </w:r>
          </w:p>
        </w:tc>
        <w:tc>
          <w:tcPr>
            <w:tcW w:w="0" w:type="auto"/>
            <w:vAlign w:val="bottom"/>
          </w:tcPr>
          <w:p w:rsidR="000974C5" w:rsidRPr="000974C5" w:rsidRDefault="000974C5" w:rsidP="00B846AD">
            <w:pPr>
              <w:rPr>
                <w:sz w:val="20"/>
                <w:szCs w:val="20"/>
              </w:rPr>
            </w:pPr>
          </w:p>
        </w:tc>
      </w:tr>
      <w:tr w:rsidR="000974C5" w:rsidRPr="000974C5" w:rsidTr="000974C5">
        <w:tc>
          <w:tcPr>
            <w:tcW w:w="0" w:type="auto"/>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c>
          <w:tcPr>
            <w:tcW w:w="0" w:type="auto"/>
            <w:tcBorders>
              <w:right w:val="single" w:sz="4" w:space="0" w:color="auto"/>
            </w:tcBorders>
            <w:vAlign w:val="bottom"/>
          </w:tcPr>
          <w:p w:rsidR="000974C5" w:rsidRPr="000974C5" w:rsidRDefault="000974C5" w:rsidP="00B846AD">
            <w:pPr>
              <w:rPr>
                <w:sz w:val="20"/>
                <w:szCs w:val="20"/>
              </w:rPr>
            </w:pPr>
          </w:p>
        </w:tc>
        <w:tc>
          <w:tcPr>
            <w:tcW w:w="0" w:type="auto"/>
            <w:tcBorders>
              <w:left w:val="single" w:sz="4" w:space="0" w:color="auto"/>
            </w:tcBorders>
            <w:vAlign w:val="bottom"/>
          </w:tcPr>
          <w:p w:rsidR="000974C5" w:rsidRPr="000974C5" w:rsidRDefault="000974C5" w:rsidP="00B846AD">
            <w:pPr>
              <w:rPr>
                <w:sz w:val="20"/>
                <w:szCs w:val="20"/>
              </w:rPr>
            </w:pPr>
          </w:p>
        </w:tc>
        <w:tc>
          <w:tcPr>
            <w:tcW w:w="0" w:type="auto"/>
            <w:vAlign w:val="bottom"/>
          </w:tcPr>
          <w:p w:rsidR="000974C5" w:rsidRPr="000974C5" w:rsidRDefault="000974C5" w:rsidP="00B846AD">
            <w:pPr>
              <w:rPr>
                <w:sz w:val="20"/>
                <w:szCs w:val="20"/>
              </w:rPr>
            </w:pPr>
          </w:p>
        </w:tc>
      </w:tr>
      <w:tr w:rsidR="000974C5" w:rsidRPr="000974C5" w:rsidTr="000974C5">
        <w:tc>
          <w:tcPr>
            <w:tcW w:w="0" w:type="auto"/>
            <w:vAlign w:val="bottom"/>
          </w:tcPr>
          <w:p w:rsidR="000974C5" w:rsidRPr="000974C5" w:rsidRDefault="000974C5" w:rsidP="00B846AD">
            <w:pPr>
              <w:rPr>
                <w:sz w:val="20"/>
                <w:szCs w:val="20"/>
              </w:rPr>
            </w:pPr>
            <w:r w:rsidRPr="000974C5">
              <w:rPr>
                <w:sz w:val="20"/>
                <w:szCs w:val="20"/>
              </w:rPr>
              <w:t>/n</w:t>
            </w:r>
          </w:p>
        </w:tc>
        <w:tc>
          <w:tcPr>
            <w:tcW w:w="0" w:type="auto"/>
            <w:gridSpan w:val="2"/>
            <w:vAlign w:val="bottom"/>
          </w:tcPr>
          <w:p w:rsidR="000974C5" w:rsidRPr="000974C5" w:rsidRDefault="000974C5" w:rsidP="00B846AD">
            <w:pPr>
              <w:rPr>
                <w:sz w:val="20"/>
                <w:szCs w:val="20"/>
              </w:rPr>
            </w:pPr>
            <w:r w:rsidRPr="000974C5">
              <w:rPr>
                <w:sz w:val="20"/>
                <w:szCs w:val="20"/>
              </w:rPr>
              <w:t>ɪ</w:t>
            </w:r>
          </w:p>
        </w:tc>
        <w:tc>
          <w:tcPr>
            <w:tcW w:w="0" w:type="auto"/>
            <w:gridSpan w:val="2"/>
            <w:vAlign w:val="bottom"/>
          </w:tcPr>
          <w:p w:rsidR="000974C5" w:rsidRPr="000974C5" w:rsidRDefault="000974C5" w:rsidP="00B846AD">
            <w:pPr>
              <w:rPr>
                <w:sz w:val="20"/>
                <w:szCs w:val="20"/>
              </w:rPr>
            </w:pPr>
            <w:r w:rsidRPr="000974C5">
              <w:rPr>
                <w:sz w:val="20"/>
                <w:szCs w:val="20"/>
              </w:rPr>
              <w:t>f</w:t>
            </w:r>
          </w:p>
        </w:tc>
        <w:tc>
          <w:tcPr>
            <w:tcW w:w="0" w:type="auto"/>
            <w:gridSpan w:val="2"/>
            <w:vAlign w:val="bottom"/>
          </w:tcPr>
          <w:p w:rsidR="000974C5" w:rsidRPr="000974C5" w:rsidRDefault="000974C5" w:rsidP="00B846AD">
            <w:pPr>
              <w:rPr>
                <w:sz w:val="20"/>
                <w:szCs w:val="20"/>
              </w:rPr>
            </w:pPr>
            <w:r w:rsidRPr="000974C5">
              <w:rPr>
                <w:sz w:val="20"/>
                <w:szCs w:val="20"/>
              </w:rPr>
              <w:t>u</w:t>
            </w:r>
          </w:p>
        </w:tc>
        <w:tc>
          <w:tcPr>
            <w:tcW w:w="0" w:type="auto"/>
            <w:vAlign w:val="bottom"/>
          </w:tcPr>
          <w:p w:rsidR="000974C5" w:rsidRPr="000974C5" w:rsidRDefault="000974C5" w:rsidP="00B846AD">
            <w:pPr>
              <w:rPr>
                <w:sz w:val="20"/>
                <w:szCs w:val="20"/>
              </w:rPr>
            </w:pPr>
            <w:r w:rsidRPr="000974C5">
              <w:rPr>
                <w:sz w:val="20"/>
                <w:szCs w:val="20"/>
              </w:rPr>
              <w:t>s/</w:t>
            </w:r>
            <w:r w:rsidRPr="000974C5">
              <w:rPr>
                <w:i/>
                <w:sz w:val="20"/>
                <w:szCs w:val="20"/>
              </w:rPr>
              <w:t>→</w:t>
            </w:r>
          </w:p>
        </w:tc>
        <w:tc>
          <w:tcPr>
            <w:tcW w:w="0" w:type="auto"/>
            <w:vAlign w:val="bottom"/>
          </w:tcPr>
          <w:p w:rsidR="000974C5" w:rsidRPr="000974C5" w:rsidRDefault="000974C5" w:rsidP="00B846AD">
            <w:pPr>
              <w:rPr>
                <w:sz w:val="20"/>
                <w:szCs w:val="20"/>
              </w:rPr>
            </w:pPr>
            <w:r w:rsidRPr="000974C5">
              <w:rPr>
                <w:sz w:val="20"/>
                <w:szCs w:val="20"/>
              </w:rPr>
              <w:t>/n</w:t>
            </w:r>
          </w:p>
        </w:tc>
        <w:tc>
          <w:tcPr>
            <w:tcW w:w="0" w:type="auto"/>
            <w:gridSpan w:val="2"/>
            <w:vAlign w:val="bottom"/>
          </w:tcPr>
          <w:p w:rsidR="000974C5" w:rsidRPr="000974C5" w:rsidRDefault="000974C5" w:rsidP="00B846AD">
            <w:pPr>
              <w:rPr>
                <w:sz w:val="20"/>
                <w:szCs w:val="20"/>
              </w:rPr>
            </w:pPr>
            <w:r w:rsidRPr="000974C5">
              <w:rPr>
                <w:sz w:val="20"/>
                <w:szCs w:val="20"/>
              </w:rPr>
              <w:t>ɪ</w:t>
            </w:r>
          </w:p>
        </w:tc>
        <w:tc>
          <w:tcPr>
            <w:tcW w:w="0" w:type="auto"/>
            <w:gridSpan w:val="2"/>
            <w:vAlign w:val="bottom"/>
          </w:tcPr>
          <w:p w:rsidR="000974C5" w:rsidRPr="000974C5" w:rsidRDefault="000974C5" w:rsidP="00B846AD">
            <w:pPr>
              <w:rPr>
                <w:sz w:val="20"/>
                <w:szCs w:val="20"/>
              </w:rPr>
            </w:pPr>
            <w:r w:rsidRPr="000974C5">
              <w:rPr>
                <w:sz w:val="20"/>
                <w:szCs w:val="20"/>
              </w:rPr>
              <w:t>f</w:t>
            </w:r>
          </w:p>
        </w:tc>
        <w:tc>
          <w:tcPr>
            <w:tcW w:w="0" w:type="auto"/>
            <w:gridSpan w:val="2"/>
            <w:vAlign w:val="bottom"/>
          </w:tcPr>
          <w:p w:rsidR="000974C5" w:rsidRPr="000974C5" w:rsidRDefault="000974C5" w:rsidP="00B846AD">
            <w:pPr>
              <w:rPr>
                <w:sz w:val="20"/>
                <w:szCs w:val="20"/>
              </w:rPr>
            </w:pPr>
            <w:r w:rsidRPr="000974C5">
              <w:rPr>
                <w:sz w:val="20"/>
                <w:szCs w:val="20"/>
              </w:rPr>
              <w:t>u</w:t>
            </w:r>
          </w:p>
        </w:tc>
        <w:tc>
          <w:tcPr>
            <w:tcW w:w="0" w:type="auto"/>
            <w:vAlign w:val="bottom"/>
          </w:tcPr>
          <w:p w:rsidR="000974C5" w:rsidRPr="000974C5" w:rsidRDefault="000974C5" w:rsidP="00B846AD">
            <w:pPr>
              <w:rPr>
                <w:sz w:val="20"/>
                <w:szCs w:val="20"/>
              </w:rPr>
            </w:pPr>
            <w:r w:rsidRPr="000974C5">
              <w:rPr>
                <w:sz w:val="20"/>
                <w:szCs w:val="20"/>
              </w:rPr>
              <w:t>s</w:t>
            </w:r>
          </w:p>
        </w:tc>
        <w:tc>
          <w:tcPr>
            <w:tcW w:w="0" w:type="auto"/>
            <w:gridSpan w:val="2"/>
            <w:vAlign w:val="bottom"/>
          </w:tcPr>
          <w:p w:rsidR="000974C5" w:rsidRPr="000974C5" w:rsidRDefault="000974C5" w:rsidP="00B846AD">
            <w:pPr>
              <w:rPr>
                <w:sz w:val="20"/>
                <w:szCs w:val="20"/>
              </w:rPr>
            </w:pPr>
            <w:r w:rsidRPr="000974C5">
              <w:rPr>
                <w:sz w:val="20"/>
                <w:szCs w:val="20"/>
              </w:rPr>
              <w:t>f</w:t>
            </w:r>
          </w:p>
        </w:tc>
        <w:tc>
          <w:tcPr>
            <w:tcW w:w="0" w:type="auto"/>
            <w:gridSpan w:val="2"/>
            <w:vAlign w:val="bottom"/>
          </w:tcPr>
          <w:p w:rsidR="000974C5" w:rsidRPr="000974C5" w:rsidRDefault="000974C5" w:rsidP="00B846AD">
            <w:pPr>
              <w:rPr>
                <w:sz w:val="20"/>
                <w:szCs w:val="20"/>
              </w:rPr>
            </w:pPr>
            <w:r w:rsidRPr="000974C5">
              <w:rPr>
                <w:sz w:val="20"/>
                <w:szCs w:val="20"/>
              </w:rPr>
              <w:t>u</w:t>
            </w:r>
          </w:p>
        </w:tc>
        <w:tc>
          <w:tcPr>
            <w:tcW w:w="0" w:type="auto"/>
            <w:vAlign w:val="bottom"/>
          </w:tcPr>
          <w:p w:rsidR="000974C5" w:rsidRPr="000974C5" w:rsidRDefault="000974C5" w:rsidP="00B846AD">
            <w:pPr>
              <w:rPr>
                <w:sz w:val="20"/>
                <w:szCs w:val="20"/>
              </w:rPr>
            </w:pPr>
            <w:r w:rsidRPr="000974C5">
              <w:rPr>
                <w:sz w:val="20"/>
                <w:szCs w:val="20"/>
              </w:rPr>
              <w:t>s/</w:t>
            </w:r>
          </w:p>
        </w:tc>
        <w:tc>
          <w:tcPr>
            <w:tcW w:w="0" w:type="auto"/>
            <w:vAlign w:val="bottom"/>
          </w:tcPr>
          <w:p w:rsidR="000974C5" w:rsidRPr="000974C5" w:rsidRDefault="000974C5" w:rsidP="00B846AD">
            <w:pPr>
              <w:rPr>
                <w:sz w:val="20"/>
                <w:szCs w:val="20"/>
              </w:rPr>
            </w:pPr>
            <w:r w:rsidRPr="000974C5">
              <w:rPr>
                <w:sz w:val="20"/>
                <w:szCs w:val="20"/>
              </w:rPr>
              <w:t>n</w:t>
            </w:r>
          </w:p>
        </w:tc>
        <w:tc>
          <w:tcPr>
            <w:tcW w:w="0" w:type="auto"/>
            <w:gridSpan w:val="2"/>
            <w:vAlign w:val="bottom"/>
          </w:tcPr>
          <w:p w:rsidR="000974C5" w:rsidRPr="000974C5" w:rsidRDefault="000974C5" w:rsidP="00B846AD">
            <w:pPr>
              <w:rPr>
                <w:sz w:val="20"/>
                <w:szCs w:val="20"/>
              </w:rPr>
            </w:pPr>
            <w:proofErr w:type="spellStart"/>
            <w:r w:rsidRPr="000974C5">
              <w:rPr>
                <w:sz w:val="20"/>
                <w:szCs w:val="20"/>
              </w:rPr>
              <w:t>i</w:t>
            </w:r>
            <w:proofErr w:type="spellEnd"/>
          </w:p>
        </w:tc>
        <w:tc>
          <w:tcPr>
            <w:tcW w:w="0" w:type="auto"/>
            <w:gridSpan w:val="2"/>
            <w:vAlign w:val="bottom"/>
          </w:tcPr>
          <w:p w:rsidR="000974C5" w:rsidRPr="000974C5" w:rsidRDefault="000974C5" w:rsidP="00B846AD">
            <w:pPr>
              <w:rPr>
                <w:sz w:val="20"/>
                <w:szCs w:val="20"/>
              </w:rPr>
            </w:pPr>
            <w:r w:rsidRPr="000974C5">
              <w:rPr>
                <w:sz w:val="20"/>
                <w:szCs w:val="20"/>
              </w:rPr>
              <w:t>f</w:t>
            </w:r>
          </w:p>
        </w:tc>
        <w:tc>
          <w:tcPr>
            <w:tcW w:w="0" w:type="auto"/>
            <w:gridSpan w:val="2"/>
            <w:vAlign w:val="bottom"/>
          </w:tcPr>
          <w:p w:rsidR="000974C5" w:rsidRPr="000974C5" w:rsidRDefault="000974C5" w:rsidP="00B846AD">
            <w:pPr>
              <w:rPr>
                <w:sz w:val="20"/>
                <w:szCs w:val="20"/>
              </w:rPr>
            </w:pPr>
            <w:r w:rsidRPr="000974C5">
              <w:rPr>
                <w:sz w:val="20"/>
                <w:szCs w:val="20"/>
              </w:rPr>
              <w:t>u</w:t>
            </w:r>
          </w:p>
        </w:tc>
        <w:tc>
          <w:tcPr>
            <w:tcW w:w="0" w:type="auto"/>
            <w:vAlign w:val="bottom"/>
          </w:tcPr>
          <w:p w:rsidR="000974C5" w:rsidRPr="000974C5" w:rsidRDefault="000974C5" w:rsidP="00B846AD">
            <w:pPr>
              <w:rPr>
                <w:sz w:val="20"/>
                <w:szCs w:val="20"/>
              </w:rPr>
            </w:pPr>
            <w:r w:rsidRPr="000974C5">
              <w:rPr>
                <w:sz w:val="20"/>
                <w:szCs w:val="20"/>
              </w:rPr>
              <w:t>f</w:t>
            </w:r>
          </w:p>
        </w:tc>
        <w:tc>
          <w:tcPr>
            <w:tcW w:w="0" w:type="auto"/>
            <w:gridSpan w:val="2"/>
            <w:vAlign w:val="bottom"/>
          </w:tcPr>
          <w:p w:rsidR="000974C5" w:rsidRPr="000974C5" w:rsidRDefault="000974C5" w:rsidP="00B846AD">
            <w:pPr>
              <w:rPr>
                <w:sz w:val="20"/>
                <w:szCs w:val="20"/>
              </w:rPr>
            </w:pPr>
            <w:r w:rsidRPr="000974C5">
              <w:rPr>
                <w:sz w:val="20"/>
                <w:szCs w:val="20"/>
              </w:rPr>
              <w:t>u</w:t>
            </w:r>
          </w:p>
        </w:tc>
        <w:tc>
          <w:tcPr>
            <w:tcW w:w="0" w:type="auto"/>
            <w:vAlign w:val="bottom"/>
          </w:tcPr>
          <w:p w:rsidR="000974C5" w:rsidRPr="000974C5" w:rsidRDefault="000974C5" w:rsidP="00B846AD">
            <w:pPr>
              <w:rPr>
                <w:sz w:val="20"/>
                <w:szCs w:val="20"/>
              </w:rPr>
            </w:pPr>
            <w:r w:rsidRPr="000974C5">
              <w:rPr>
                <w:sz w:val="20"/>
                <w:szCs w:val="20"/>
              </w:rPr>
              <w:t>s</w:t>
            </w:r>
          </w:p>
        </w:tc>
      </w:tr>
    </w:tbl>
    <w:p w:rsidR="000974C5" w:rsidRDefault="005652A4" w:rsidP="00B846AD">
      <w:pPr>
        <w:pStyle w:val="Paragraphedeliste"/>
        <w:numPr>
          <w:ilvl w:val="0"/>
          <w:numId w:val="2"/>
        </w:numPr>
        <w:tabs>
          <w:tab w:val="left" w:pos="581"/>
          <w:tab w:val="left" w:pos="1116"/>
        </w:tabs>
        <w:spacing w:before="239" w:line="206" w:lineRule="exact"/>
        <w:ind w:right="5653"/>
      </w:pPr>
      <w:bookmarkStart w:id="55" w:name="_bookmark44"/>
      <w:bookmarkEnd w:id="55"/>
      <w:r w:rsidRPr="004E1679">
        <w:t>Syllabic analysis of</w:t>
      </w:r>
      <w:r w:rsidRPr="004E1679">
        <w:rPr>
          <w:spacing w:val="-9"/>
        </w:rPr>
        <w:t xml:space="preserve"> </w:t>
      </w:r>
      <w:r w:rsidRPr="004E1679">
        <w:t>(</w:t>
      </w:r>
      <w:hyperlink w:anchor="_bookmark42" w:history="1">
        <w:r w:rsidRPr="004E1679">
          <w:t>32</w:t>
        </w:r>
      </w:hyperlink>
      <w:r w:rsidRPr="004E1679">
        <w:t>d)</w:t>
      </w:r>
    </w:p>
    <w:tbl>
      <w:tblPr>
        <w:tblStyle w:val="Grilledutableau"/>
        <w:tblW w:w="0" w:type="auto"/>
        <w:tblInd w:w="1135"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E7849" w:rsidRPr="009A20BA" w:rsidTr="00B25E67">
        <w:tc>
          <w:tcPr>
            <w:tcW w:w="0" w:type="auto"/>
            <w:tcBorders>
              <w:top w:val="nil"/>
              <w:left w:val="nil"/>
              <w:bottom w:val="nil"/>
              <w:right w:val="nil"/>
            </w:tcBorders>
          </w:tcPr>
          <w:p w:rsidR="001E7849" w:rsidRPr="009A20BA" w:rsidRDefault="001E7849" w:rsidP="00B846AD">
            <w:pPr>
              <w:pStyle w:val="Corpsdetexte"/>
              <w:spacing w:before="4"/>
            </w:pPr>
          </w:p>
        </w:tc>
        <w:tc>
          <w:tcPr>
            <w:tcW w:w="0" w:type="auto"/>
            <w:tcBorders>
              <w:top w:val="nil"/>
              <w:left w:val="nil"/>
              <w:bottom w:val="nil"/>
              <w:right w:val="nil"/>
            </w:tcBorders>
          </w:tcPr>
          <w:p w:rsidR="001E7849" w:rsidRPr="009A20BA" w:rsidRDefault="001E7849" w:rsidP="00B846AD">
            <w:pPr>
              <w:pStyle w:val="Corpsdetexte"/>
              <w:spacing w:before="4"/>
            </w:pPr>
          </w:p>
        </w:tc>
        <w:tc>
          <w:tcPr>
            <w:tcW w:w="0" w:type="auto"/>
            <w:tcBorders>
              <w:top w:val="nil"/>
              <w:left w:val="nil"/>
              <w:bottom w:val="nil"/>
              <w:right w:val="nil"/>
            </w:tcBorders>
            <w:vAlign w:val="bottom"/>
          </w:tcPr>
          <w:p w:rsidR="001E7849" w:rsidRPr="009A20BA" w:rsidRDefault="001E7849" w:rsidP="00B846AD">
            <w:pPr>
              <w:pStyle w:val="Corpsdetexte"/>
              <w:spacing w:before="4"/>
            </w:pPr>
          </w:p>
        </w:tc>
        <w:tc>
          <w:tcPr>
            <w:tcW w:w="0" w:type="auto"/>
            <w:gridSpan w:val="2"/>
            <w:tcBorders>
              <w:top w:val="nil"/>
              <w:left w:val="nil"/>
              <w:bottom w:val="nil"/>
              <w:right w:val="nil"/>
            </w:tcBorders>
            <w:vAlign w:val="bottom"/>
          </w:tcPr>
          <w:p w:rsidR="001E7849" w:rsidRPr="009A20BA" w:rsidRDefault="001E7849" w:rsidP="00B846AD">
            <w:pPr>
              <w:pStyle w:val="Corpsdetexte"/>
              <w:spacing w:before="4"/>
            </w:pPr>
            <w:r w:rsidRPr="009A20BA">
              <w:t>σ</w:t>
            </w:r>
          </w:p>
        </w:tc>
        <w:tc>
          <w:tcPr>
            <w:tcW w:w="0" w:type="auto"/>
            <w:tcBorders>
              <w:top w:val="nil"/>
              <w:left w:val="nil"/>
              <w:bottom w:val="nil"/>
              <w:right w:val="nil"/>
            </w:tcBorders>
            <w:vAlign w:val="bottom"/>
          </w:tcPr>
          <w:p w:rsidR="001E7849" w:rsidRPr="009A20BA" w:rsidRDefault="001E7849" w:rsidP="00B846AD">
            <w:pPr>
              <w:pStyle w:val="Corpsdetexte"/>
              <w:spacing w:before="4"/>
            </w:pPr>
          </w:p>
        </w:tc>
        <w:tc>
          <w:tcPr>
            <w:tcW w:w="0" w:type="auto"/>
            <w:tcBorders>
              <w:top w:val="nil"/>
              <w:left w:val="nil"/>
              <w:bottom w:val="nil"/>
              <w:right w:val="nil"/>
            </w:tcBorders>
            <w:vAlign w:val="bottom"/>
          </w:tcPr>
          <w:p w:rsidR="001E7849" w:rsidRPr="009A20BA" w:rsidRDefault="001E7849" w:rsidP="00B846AD">
            <w:pPr>
              <w:pStyle w:val="Corpsdetexte"/>
              <w:spacing w:before="4"/>
            </w:pPr>
          </w:p>
        </w:tc>
        <w:tc>
          <w:tcPr>
            <w:tcW w:w="0" w:type="auto"/>
            <w:tcBorders>
              <w:top w:val="nil"/>
              <w:left w:val="nil"/>
              <w:bottom w:val="nil"/>
              <w:right w:val="nil"/>
            </w:tcBorders>
            <w:vAlign w:val="bottom"/>
          </w:tcPr>
          <w:p w:rsidR="001E7849" w:rsidRPr="009A20BA" w:rsidRDefault="001E7849" w:rsidP="00B846AD">
            <w:pPr>
              <w:pStyle w:val="Corpsdetexte"/>
              <w:spacing w:before="4"/>
            </w:pPr>
          </w:p>
        </w:tc>
        <w:tc>
          <w:tcPr>
            <w:tcW w:w="0" w:type="auto"/>
            <w:gridSpan w:val="2"/>
            <w:tcBorders>
              <w:top w:val="nil"/>
              <w:left w:val="nil"/>
              <w:bottom w:val="nil"/>
              <w:right w:val="nil"/>
            </w:tcBorders>
            <w:vAlign w:val="bottom"/>
          </w:tcPr>
          <w:p w:rsidR="001E7849" w:rsidRPr="009A20BA" w:rsidRDefault="001E7849" w:rsidP="00B846AD">
            <w:pPr>
              <w:pStyle w:val="Corpsdetexte"/>
              <w:spacing w:before="4"/>
            </w:pPr>
            <w:r w:rsidRPr="009A20BA">
              <w:t>σ</w:t>
            </w:r>
          </w:p>
        </w:tc>
        <w:tc>
          <w:tcPr>
            <w:tcW w:w="0" w:type="auto"/>
            <w:tcBorders>
              <w:top w:val="nil"/>
              <w:left w:val="nil"/>
              <w:bottom w:val="nil"/>
              <w:right w:val="nil"/>
            </w:tcBorders>
            <w:vAlign w:val="bottom"/>
          </w:tcPr>
          <w:p w:rsidR="001E7849" w:rsidRPr="009A20BA" w:rsidRDefault="001E7849" w:rsidP="00B846AD">
            <w:pPr>
              <w:pStyle w:val="Corpsdetexte"/>
              <w:spacing w:before="4"/>
            </w:pPr>
          </w:p>
        </w:tc>
        <w:tc>
          <w:tcPr>
            <w:tcW w:w="0" w:type="auto"/>
            <w:tcBorders>
              <w:top w:val="nil"/>
              <w:left w:val="nil"/>
              <w:bottom w:val="nil"/>
              <w:right w:val="nil"/>
            </w:tcBorders>
          </w:tcPr>
          <w:p w:rsidR="001E7849" w:rsidRPr="009A20BA" w:rsidRDefault="001E7849" w:rsidP="00B846AD">
            <w:pPr>
              <w:pStyle w:val="Corpsdetexte"/>
              <w:spacing w:before="4"/>
            </w:pPr>
          </w:p>
        </w:tc>
        <w:tc>
          <w:tcPr>
            <w:tcW w:w="0" w:type="auto"/>
            <w:tcBorders>
              <w:top w:val="nil"/>
              <w:left w:val="nil"/>
              <w:bottom w:val="nil"/>
              <w:right w:val="nil"/>
            </w:tcBorders>
          </w:tcPr>
          <w:p w:rsidR="001E7849" w:rsidRPr="009A20BA" w:rsidRDefault="001E7849" w:rsidP="00B846AD">
            <w:pPr>
              <w:pStyle w:val="Corpsdetexte"/>
              <w:spacing w:before="4"/>
            </w:pPr>
          </w:p>
        </w:tc>
        <w:tc>
          <w:tcPr>
            <w:tcW w:w="0" w:type="auto"/>
            <w:gridSpan w:val="2"/>
            <w:tcBorders>
              <w:top w:val="nil"/>
              <w:left w:val="nil"/>
              <w:bottom w:val="nil"/>
              <w:right w:val="nil"/>
            </w:tcBorders>
            <w:vAlign w:val="bottom"/>
          </w:tcPr>
          <w:p w:rsidR="001E7849" w:rsidRPr="009A20BA" w:rsidRDefault="001E7849" w:rsidP="00B846AD">
            <w:pPr>
              <w:pStyle w:val="Corpsdetexte"/>
              <w:spacing w:before="4"/>
            </w:pPr>
            <w:r w:rsidRPr="009A20BA">
              <w:t>σ</w:t>
            </w:r>
          </w:p>
        </w:tc>
        <w:tc>
          <w:tcPr>
            <w:tcW w:w="0" w:type="auto"/>
            <w:tcBorders>
              <w:top w:val="nil"/>
              <w:left w:val="nil"/>
              <w:bottom w:val="nil"/>
              <w:right w:val="nil"/>
            </w:tcBorders>
          </w:tcPr>
          <w:p w:rsidR="001E7849" w:rsidRPr="009A20BA" w:rsidRDefault="001E7849" w:rsidP="00B846AD">
            <w:pPr>
              <w:pStyle w:val="Corpsdetexte"/>
              <w:spacing w:before="4"/>
            </w:pPr>
          </w:p>
        </w:tc>
        <w:tc>
          <w:tcPr>
            <w:tcW w:w="0" w:type="auto"/>
            <w:tcBorders>
              <w:top w:val="nil"/>
              <w:left w:val="nil"/>
              <w:bottom w:val="nil"/>
              <w:right w:val="nil"/>
            </w:tcBorders>
          </w:tcPr>
          <w:p w:rsidR="001E7849" w:rsidRPr="009A20BA" w:rsidRDefault="001E7849" w:rsidP="00B846AD">
            <w:pPr>
              <w:pStyle w:val="Corpsdetexte"/>
              <w:spacing w:before="4"/>
            </w:pPr>
          </w:p>
        </w:tc>
        <w:tc>
          <w:tcPr>
            <w:tcW w:w="0" w:type="auto"/>
            <w:tcBorders>
              <w:top w:val="nil"/>
              <w:left w:val="nil"/>
              <w:bottom w:val="nil"/>
              <w:right w:val="nil"/>
            </w:tcBorders>
          </w:tcPr>
          <w:p w:rsidR="001E7849" w:rsidRPr="009A20BA" w:rsidRDefault="001E7849" w:rsidP="00B846AD">
            <w:pPr>
              <w:pStyle w:val="Corpsdetexte"/>
              <w:spacing w:before="4"/>
            </w:pPr>
          </w:p>
        </w:tc>
      </w:tr>
      <w:tr w:rsidR="001E7849" w:rsidRPr="009A20BA" w:rsidTr="001E7849">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single" w:sz="4" w:space="0" w:color="auto"/>
              <w:tl2br w:val="nil"/>
              <w:tr2bl w:val="single" w:sz="4" w:space="0" w:color="auto"/>
            </w:tcBorders>
            <w:vAlign w:val="bottom"/>
          </w:tcPr>
          <w:p w:rsidR="001E7849" w:rsidRPr="009A20BA" w:rsidRDefault="001E7849" w:rsidP="00B846AD">
            <w:pPr>
              <w:pStyle w:val="Corpsdetexte"/>
              <w:spacing w:before="4"/>
            </w:pPr>
          </w:p>
        </w:tc>
        <w:tc>
          <w:tcPr>
            <w:tcW w:w="0" w:type="auto"/>
            <w:gridSpan w:val="2"/>
            <w:tcBorders>
              <w:top w:val="nil"/>
              <w:left w:val="single" w:sz="4" w:space="0" w:color="auto"/>
              <w:bottom w:val="nil"/>
              <w:right w:val="nil"/>
              <w:tl2br w:val="single" w:sz="4" w:space="0" w:color="auto"/>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l2br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l2br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single" w:sz="4" w:space="0" w:color="auto"/>
              <w:tl2br w:val="nil"/>
              <w:tr2bl w:val="single" w:sz="4" w:space="0" w:color="auto"/>
            </w:tcBorders>
            <w:vAlign w:val="bottom"/>
          </w:tcPr>
          <w:p w:rsidR="001E7849" w:rsidRPr="009A20BA" w:rsidRDefault="001E7849" w:rsidP="00B846AD">
            <w:pPr>
              <w:pStyle w:val="Corpsdetexte"/>
              <w:spacing w:before="4"/>
            </w:pPr>
          </w:p>
        </w:tc>
        <w:tc>
          <w:tcPr>
            <w:tcW w:w="0" w:type="auto"/>
            <w:tcBorders>
              <w:top w:val="nil"/>
              <w:left w:val="single" w:sz="4" w:space="0" w:color="auto"/>
              <w:bottom w:val="nil"/>
              <w:right w:val="nil"/>
              <w:tl2br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l2br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c>
          <w:tcPr>
            <w:tcW w:w="0" w:type="auto"/>
            <w:tcBorders>
              <w:top w:val="nil"/>
              <w:left w:val="nil"/>
              <w:bottom w:val="nil"/>
              <w:right w:val="single" w:sz="4" w:space="0" w:color="auto"/>
              <w:tl2br w:val="nil"/>
              <w:tr2bl w:val="single" w:sz="4" w:space="0" w:color="auto"/>
            </w:tcBorders>
          </w:tcPr>
          <w:p w:rsidR="001E7849" w:rsidRPr="009A20BA" w:rsidRDefault="001E7849" w:rsidP="00B846AD">
            <w:pPr>
              <w:pStyle w:val="Corpsdetexte"/>
              <w:spacing w:before="4"/>
            </w:pPr>
          </w:p>
        </w:tc>
        <w:tc>
          <w:tcPr>
            <w:tcW w:w="0" w:type="auto"/>
            <w:tcBorders>
              <w:top w:val="nil"/>
              <w:left w:val="single" w:sz="4" w:space="0" w:color="auto"/>
              <w:bottom w:val="nil"/>
              <w:right w:val="nil"/>
              <w:tl2br w:val="single" w:sz="4" w:space="0" w:color="auto"/>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r>
      <w:tr w:rsidR="001E7849" w:rsidRPr="009A20BA" w:rsidTr="001E7849">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r2bl w:val="single" w:sz="4" w:space="0" w:color="auto"/>
            </w:tcBorders>
            <w:vAlign w:val="bottom"/>
          </w:tcPr>
          <w:p w:rsidR="001E7849" w:rsidRPr="009A20BA" w:rsidRDefault="001E7849" w:rsidP="00B846AD">
            <w:pPr>
              <w:pStyle w:val="Corpsdetexte"/>
              <w:spacing w:before="4"/>
            </w:pPr>
          </w:p>
        </w:tc>
        <w:tc>
          <w:tcPr>
            <w:tcW w:w="0" w:type="auto"/>
            <w:gridSpan w:val="2"/>
            <w:tcBorders>
              <w:top w:val="nil"/>
              <w:left w:val="nil"/>
              <w:bottom w:val="nil"/>
              <w:right w:val="nil"/>
              <w:tr2bl w:val="nil"/>
            </w:tcBorders>
            <w:vAlign w:val="bottom"/>
          </w:tcPr>
          <w:p w:rsidR="001E7849" w:rsidRPr="009A20BA" w:rsidRDefault="001E7849" w:rsidP="00B846AD">
            <w:pPr>
              <w:pStyle w:val="Corpsdetexte"/>
              <w:spacing w:before="4"/>
            </w:pPr>
            <w:r w:rsidRPr="009A20BA">
              <w:t>µ</w:t>
            </w:r>
          </w:p>
        </w:tc>
        <w:tc>
          <w:tcPr>
            <w:tcW w:w="0" w:type="auto"/>
            <w:gridSpan w:val="2"/>
            <w:tcBorders>
              <w:top w:val="nil"/>
              <w:left w:val="nil"/>
              <w:bottom w:val="nil"/>
              <w:right w:val="nil"/>
              <w:tr2bl w:val="nil"/>
            </w:tcBorders>
            <w:vAlign w:val="bottom"/>
          </w:tcPr>
          <w:p w:rsidR="001E7849" w:rsidRPr="009A20BA" w:rsidRDefault="001E7849" w:rsidP="00B846AD">
            <w:pPr>
              <w:pStyle w:val="Corpsdetexte"/>
              <w:spacing w:before="4"/>
            </w:pPr>
            <w:r w:rsidRPr="009A20BA">
              <w:t>µ</w:t>
            </w:r>
          </w:p>
        </w:tc>
        <w:tc>
          <w:tcPr>
            <w:tcW w:w="0" w:type="auto"/>
            <w:tcBorders>
              <w:top w:val="nil"/>
              <w:left w:val="nil"/>
              <w:bottom w:val="nil"/>
              <w:right w:val="nil"/>
              <w:tr2bl w:val="single" w:sz="4" w:space="0" w:color="auto"/>
            </w:tcBorders>
            <w:vAlign w:val="bottom"/>
          </w:tcPr>
          <w:p w:rsidR="001E7849" w:rsidRPr="009A20BA" w:rsidRDefault="001E7849" w:rsidP="00B846AD">
            <w:pPr>
              <w:pStyle w:val="Corpsdetexte"/>
              <w:spacing w:before="4"/>
            </w:pPr>
          </w:p>
        </w:tc>
        <w:tc>
          <w:tcPr>
            <w:tcW w:w="0" w:type="auto"/>
            <w:gridSpan w:val="2"/>
            <w:tcBorders>
              <w:top w:val="nil"/>
              <w:left w:val="nil"/>
              <w:bottom w:val="nil"/>
              <w:right w:val="nil"/>
              <w:tr2bl w:val="nil"/>
            </w:tcBorders>
            <w:vAlign w:val="bottom"/>
          </w:tcPr>
          <w:p w:rsidR="001E7849" w:rsidRPr="009A20BA" w:rsidRDefault="001E7849" w:rsidP="00B846AD">
            <w:pPr>
              <w:pStyle w:val="Corpsdetexte"/>
              <w:spacing w:before="4"/>
            </w:pPr>
            <w:r w:rsidRPr="009A20BA">
              <w:t>µ</w:t>
            </w:r>
          </w:p>
        </w:tc>
        <w:tc>
          <w:tcPr>
            <w:tcW w:w="0" w:type="auto"/>
            <w:tcBorders>
              <w:top w:val="nil"/>
              <w:left w:val="nil"/>
              <w:bottom w:val="nil"/>
              <w:right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r2bl w:val="single" w:sz="4" w:space="0" w:color="auto"/>
            </w:tcBorders>
          </w:tcPr>
          <w:p w:rsidR="001E7849" w:rsidRPr="009A20BA" w:rsidRDefault="001E7849" w:rsidP="00B846AD">
            <w:pPr>
              <w:pStyle w:val="Corpsdetexte"/>
              <w:spacing w:before="4"/>
            </w:pPr>
          </w:p>
        </w:tc>
        <w:tc>
          <w:tcPr>
            <w:tcW w:w="0" w:type="auto"/>
            <w:gridSpan w:val="2"/>
            <w:tcBorders>
              <w:top w:val="nil"/>
              <w:left w:val="nil"/>
              <w:bottom w:val="nil"/>
              <w:right w:val="nil"/>
              <w:tr2bl w:val="nil"/>
            </w:tcBorders>
            <w:vAlign w:val="bottom"/>
          </w:tcPr>
          <w:p w:rsidR="001E7849" w:rsidRPr="009A20BA" w:rsidRDefault="001E7849" w:rsidP="00B846AD">
            <w:pPr>
              <w:pStyle w:val="Corpsdetexte"/>
              <w:spacing w:before="4"/>
            </w:pPr>
            <w:r w:rsidRPr="009A20BA">
              <w:t>µ</w:t>
            </w:r>
          </w:p>
        </w:tc>
        <w:tc>
          <w:tcPr>
            <w:tcW w:w="0" w:type="auto"/>
            <w:tcBorders>
              <w:top w:val="nil"/>
              <w:left w:val="nil"/>
              <w:bottom w:val="nil"/>
              <w:right w:val="nil"/>
              <w:tl2br w:val="single" w:sz="4" w:space="0" w:color="auto"/>
              <w:tr2bl w:val="nil"/>
            </w:tcBorders>
          </w:tcPr>
          <w:p w:rsidR="001E7849" w:rsidRPr="009A20BA" w:rsidRDefault="001E7849" w:rsidP="00B846AD">
            <w:pPr>
              <w:pStyle w:val="Corpsdetexte"/>
              <w:spacing w:before="4"/>
            </w:pPr>
          </w:p>
        </w:tc>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r2bl w:val="nil"/>
            </w:tcBorders>
          </w:tcPr>
          <w:p w:rsidR="001E7849" w:rsidRPr="009A20BA" w:rsidRDefault="001E7849" w:rsidP="00B846AD">
            <w:pPr>
              <w:pStyle w:val="Corpsdetexte"/>
              <w:spacing w:before="4"/>
            </w:pPr>
          </w:p>
        </w:tc>
      </w:tr>
      <w:tr w:rsidR="001E7849" w:rsidRPr="009A20BA" w:rsidTr="001E7849">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r2bl w:val="single" w:sz="4" w:space="0" w:color="auto"/>
            </w:tcBorders>
          </w:tcPr>
          <w:p w:rsidR="001E7849" w:rsidRPr="009A20BA" w:rsidRDefault="001E7849" w:rsidP="00B846AD">
            <w:pPr>
              <w:pStyle w:val="Corpsdetexte"/>
              <w:spacing w:before="4"/>
            </w:pPr>
          </w:p>
        </w:tc>
        <w:tc>
          <w:tcPr>
            <w:tcW w:w="0" w:type="auto"/>
            <w:tcBorders>
              <w:top w:val="nil"/>
              <w:left w:val="nil"/>
              <w:bottom w:val="nil"/>
              <w:right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single" w:sz="4" w:space="0" w:color="auto"/>
              <w:tr2bl w:val="nil"/>
            </w:tcBorders>
            <w:vAlign w:val="bottom"/>
          </w:tcPr>
          <w:p w:rsidR="001E7849" w:rsidRPr="009A20BA" w:rsidRDefault="001E7849" w:rsidP="00B846AD">
            <w:pPr>
              <w:pStyle w:val="Corpsdetexte"/>
              <w:spacing w:before="4"/>
            </w:pPr>
          </w:p>
        </w:tc>
        <w:tc>
          <w:tcPr>
            <w:tcW w:w="0" w:type="auto"/>
            <w:tcBorders>
              <w:top w:val="nil"/>
              <w:left w:val="single" w:sz="4" w:space="0" w:color="auto"/>
              <w:bottom w:val="nil"/>
              <w:right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single" w:sz="4" w:space="0" w:color="auto"/>
              <w:tr2bl w:val="nil"/>
            </w:tcBorders>
            <w:vAlign w:val="bottom"/>
          </w:tcPr>
          <w:p w:rsidR="001E7849" w:rsidRPr="009A20BA" w:rsidRDefault="001E7849" w:rsidP="00B846AD">
            <w:pPr>
              <w:pStyle w:val="Corpsdetexte"/>
              <w:spacing w:before="4"/>
            </w:pPr>
          </w:p>
        </w:tc>
        <w:tc>
          <w:tcPr>
            <w:tcW w:w="0" w:type="auto"/>
            <w:tcBorders>
              <w:top w:val="nil"/>
              <w:left w:val="single" w:sz="4" w:space="0" w:color="auto"/>
              <w:bottom w:val="nil"/>
              <w:right w:val="nil"/>
              <w:tr2bl w:val="single" w:sz="4" w:space="0" w:color="auto"/>
            </w:tcBorders>
            <w:vAlign w:val="bottom"/>
          </w:tcPr>
          <w:p w:rsidR="001E7849" w:rsidRPr="009A20BA" w:rsidRDefault="001E7849" w:rsidP="00B846AD">
            <w:pPr>
              <w:pStyle w:val="Corpsdetexte"/>
              <w:spacing w:before="4"/>
            </w:pPr>
          </w:p>
        </w:tc>
        <w:tc>
          <w:tcPr>
            <w:tcW w:w="0" w:type="auto"/>
            <w:tcBorders>
              <w:top w:val="nil"/>
              <w:left w:val="nil"/>
              <w:bottom w:val="nil"/>
              <w:right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single" w:sz="4" w:space="0" w:color="auto"/>
              <w:tr2bl w:val="nil"/>
            </w:tcBorders>
            <w:vAlign w:val="bottom"/>
          </w:tcPr>
          <w:p w:rsidR="001E7849" w:rsidRPr="009A20BA" w:rsidRDefault="001E7849" w:rsidP="00B846AD">
            <w:pPr>
              <w:pStyle w:val="Corpsdetexte"/>
              <w:spacing w:before="4"/>
            </w:pPr>
          </w:p>
        </w:tc>
        <w:tc>
          <w:tcPr>
            <w:tcW w:w="0" w:type="auto"/>
            <w:tcBorders>
              <w:top w:val="nil"/>
              <w:left w:val="single" w:sz="4" w:space="0" w:color="auto"/>
              <w:bottom w:val="nil"/>
              <w:right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r2bl w:val="nil"/>
            </w:tcBorders>
            <w:vAlign w:val="bottom"/>
          </w:tcPr>
          <w:p w:rsidR="001E7849" w:rsidRPr="009A20BA" w:rsidRDefault="001E7849" w:rsidP="00B846AD">
            <w:pPr>
              <w:pStyle w:val="Corpsdetexte"/>
              <w:spacing w:before="4"/>
            </w:pPr>
          </w:p>
        </w:tc>
        <w:tc>
          <w:tcPr>
            <w:tcW w:w="0" w:type="auto"/>
            <w:tcBorders>
              <w:top w:val="nil"/>
              <w:left w:val="nil"/>
              <w:bottom w:val="nil"/>
              <w:right w:val="nil"/>
              <w:tr2bl w:val="single" w:sz="4" w:space="0" w:color="auto"/>
            </w:tcBorders>
          </w:tcPr>
          <w:p w:rsidR="001E7849" w:rsidRPr="009A20BA" w:rsidRDefault="001E7849" w:rsidP="00B846AD">
            <w:pPr>
              <w:pStyle w:val="Corpsdetexte"/>
              <w:spacing w:before="4"/>
            </w:pPr>
          </w:p>
        </w:tc>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single" w:sz="4" w:space="0" w:color="auto"/>
              <w:tr2bl w:val="nil"/>
            </w:tcBorders>
          </w:tcPr>
          <w:p w:rsidR="001E7849" w:rsidRPr="009A20BA" w:rsidRDefault="001E7849" w:rsidP="00B846AD">
            <w:pPr>
              <w:pStyle w:val="Corpsdetexte"/>
              <w:spacing w:before="4"/>
            </w:pPr>
          </w:p>
        </w:tc>
        <w:tc>
          <w:tcPr>
            <w:tcW w:w="0" w:type="auto"/>
            <w:tcBorders>
              <w:top w:val="nil"/>
              <w:left w:val="single" w:sz="4" w:space="0" w:color="auto"/>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r2bl w:val="nil"/>
            </w:tcBorders>
          </w:tcPr>
          <w:p w:rsidR="001E7849" w:rsidRPr="009A20BA" w:rsidRDefault="001E7849" w:rsidP="00B846AD">
            <w:pPr>
              <w:pStyle w:val="Corpsdetexte"/>
              <w:spacing w:before="4"/>
            </w:pPr>
          </w:p>
        </w:tc>
        <w:tc>
          <w:tcPr>
            <w:tcW w:w="0" w:type="auto"/>
            <w:tcBorders>
              <w:top w:val="nil"/>
              <w:left w:val="nil"/>
              <w:bottom w:val="nil"/>
              <w:right w:val="nil"/>
              <w:tl2br w:val="single" w:sz="4" w:space="0" w:color="auto"/>
              <w:tr2bl w:val="nil"/>
            </w:tcBorders>
          </w:tcPr>
          <w:p w:rsidR="001E7849" w:rsidRPr="009A20BA" w:rsidRDefault="001E7849" w:rsidP="00B846AD">
            <w:pPr>
              <w:pStyle w:val="Corpsdetexte"/>
              <w:spacing w:before="4"/>
            </w:pPr>
          </w:p>
        </w:tc>
        <w:tc>
          <w:tcPr>
            <w:tcW w:w="0" w:type="auto"/>
            <w:tcBorders>
              <w:top w:val="nil"/>
              <w:left w:val="nil"/>
              <w:bottom w:val="nil"/>
              <w:right w:val="nil"/>
              <w:tl2br w:val="nil"/>
              <w:tr2bl w:val="nil"/>
            </w:tcBorders>
          </w:tcPr>
          <w:p w:rsidR="001E7849" w:rsidRPr="009A20BA" w:rsidRDefault="001E7849" w:rsidP="00B846AD">
            <w:pPr>
              <w:pStyle w:val="Corpsdetexte"/>
              <w:spacing w:before="4"/>
            </w:pPr>
          </w:p>
        </w:tc>
      </w:tr>
      <w:tr w:rsidR="001E7849" w:rsidRPr="009A20BA" w:rsidTr="00B25E67">
        <w:tc>
          <w:tcPr>
            <w:tcW w:w="0" w:type="auto"/>
            <w:gridSpan w:val="3"/>
            <w:tcBorders>
              <w:top w:val="nil"/>
              <w:left w:val="nil"/>
              <w:bottom w:val="nil"/>
              <w:right w:val="nil"/>
            </w:tcBorders>
          </w:tcPr>
          <w:p w:rsidR="001E7849" w:rsidRPr="009A20BA" w:rsidRDefault="001E7849" w:rsidP="00B846AD">
            <w:pPr>
              <w:pStyle w:val="Corpsdetexte"/>
              <w:spacing w:before="4"/>
            </w:pPr>
            <w:r>
              <w:t xml:space="preserve">  n</w:t>
            </w:r>
          </w:p>
        </w:tc>
        <w:tc>
          <w:tcPr>
            <w:tcW w:w="0" w:type="auto"/>
            <w:gridSpan w:val="2"/>
            <w:tcBorders>
              <w:top w:val="nil"/>
              <w:left w:val="nil"/>
              <w:bottom w:val="nil"/>
              <w:right w:val="nil"/>
            </w:tcBorders>
            <w:vAlign w:val="bottom"/>
          </w:tcPr>
          <w:p w:rsidR="001E7849" w:rsidRPr="009A20BA" w:rsidRDefault="001E7849" w:rsidP="00B846AD">
            <w:pPr>
              <w:pStyle w:val="Corpsdetexte"/>
              <w:spacing w:before="4"/>
            </w:pPr>
            <w:proofErr w:type="spellStart"/>
            <w:r>
              <w:t>i</w:t>
            </w:r>
            <w:proofErr w:type="spellEnd"/>
          </w:p>
        </w:tc>
        <w:tc>
          <w:tcPr>
            <w:tcW w:w="0" w:type="auto"/>
            <w:gridSpan w:val="2"/>
            <w:tcBorders>
              <w:top w:val="nil"/>
              <w:left w:val="nil"/>
              <w:bottom w:val="nil"/>
              <w:right w:val="nil"/>
            </w:tcBorders>
            <w:vAlign w:val="bottom"/>
          </w:tcPr>
          <w:p w:rsidR="001E7849" w:rsidRPr="009A20BA" w:rsidRDefault="001E7849" w:rsidP="00B846AD">
            <w:pPr>
              <w:pStyle w:val="Corpsdetexte"/>
              <w:spacing w:before="4"/>
            </w:pPr>
            <w:r>
              <w:t>f</w:t>
            </w:r>
          </w:p>
        </w:tc>
        <w:tc>
          <w:tcPr>
            <w:tcW w:w="0" w:type="auto"/>
            <w:tcBorders>
              <w:top w:val="nil"/>
              <w:left w:val="nil"/>
              <w:bottom w:val="nil"/>
              <w:right w:val="nil"/>
            </w:tcBorders>
            <w:vAlign w:val="bottom"/>
          </w:tcPr>
          <w:p w:rsidR="001E7849" w:rsidRPr="009A20BA" w:rsidRDefault="001E7849" w:rsidP="00B846AD">
            <w:pPr>
              <w:pStyle w:val="Corpsdetexte"/>
              <w:spacing w:before="4"/>
            </w:pPr>
          </w:p>
        </w:tc>
        <w:tc>
          <w:tcPr>
            <w:tcW w:w="0" w:type="auto"/>
            <w:gridSpan w:val="2"/>
            <w:tcBorders>
              <w:top w:val="nil"/>
              <w:left w:val="nil"/>
              <w:bottom w:val="nil"/>
              <w:right w:val="nil"/>
            </w:tcBorders>
            <w:vAlign w:val="bottom"/>
          </w:tcPr>
          <w:p w:rsidR="001E7849" w:rsidRPr="009A20BA" w:rsidRDefault="001E7849" w:rsidP="00B846AD">
            <w:pPr>
              <w:pStyle w:val="Corpsdetexte"/>
              <w:spacing w:before="4"/>
            </w:pPr>
            <w:r>
              <w:t>u</w:t>
            </w:r>
          </w:p>
        </w:tc>
        <w:tc>
          <w:tcPr>
            <w:tcW w:w="0" w:type="auto"/>
            <w:gridSpan w:val="2"/>
            <w:tcBorders>
              <w:top w:val="nil"/>
              <w:left w:val="nil"/>
              <w:bottom w:val="nil"/>
              <w:right w:val="nil"/>
            </w:tcBorders>
            <w:vAlign w:val="bottom"/>
          </w:tcPr>
          <w:p w:rsidR="001E7849" w:rsidRDefault="001E7849" w:rsidP="00B846AD">
            <w:pPr>
              <w:pStyle w:val="Corpsdetexte"/>
              <w:spacing w:before="4"/>
            </w:pPr>
            <w:r>
              <w:t>f</w:t>
            </w:r>
          </w:p>
        </w:tc>
        <w:tc>
          <w:tcPr>
            <w:tcW w:w="0" w:type="auto"/>
            <w:tcBorders>
              <w:top w:val="nil"/>
              <w:left w:val="nil"/>
              <w:bottom w:val="nil"/>
              <w:right w:val="nil"/>
            </w:tcBorders>
          </w:tcPr>
          <w:p w:rsidR="001E7849" w:rsidRDefault="001E7849" w:rsidP="00B846AD">
            <w:pPr>
              <w:pStyle w:val="Corpsdetexte"/>
              <w:spacing w:before="4"/>
            </w:pPr>
          </w:p>
        </w:tc>
        <w:tc>
          <w:tcPr>
            <w:tcW w:w="0" w:type="auto"/>
            <w:gridSpan w:val="2"/>
            <w:tcBorders>
              <w:top w:val="nil"/>
              <w:left w:val="nil"/>
              <w:bottom w:val="nil"/>
              <w:right w:val="nil"/>
            </w:tcBorders>
          </w:tcPr>
          <w:p w:rsidR="001E7849" w:rsidRDefault="001E7849" w:rsidP="00B846AD">
            <w:pPr>
              <w:pStyle w:val="Corpsdetexte"/>
              <w:spacing w:before="4"/>
            </w:pPr>
            <w:r>
              <w:t>u</w:t>
            </w:r>
          </w:p>
        </w:tc>
        <w:tc>
          <w:tcPr>
            <w:tcW w:w="0" w:type="auto"/>
            <w:gridSpan w:val="3"/>
            <w:tcBorders>
              <w:top w:val="nil"/>
              <w:left w:val="nil"/>
              <w:bottom w:val="nil"/>
              <w:right w:val="nil"/>
            </w:tcBorders>
          </w:tcPr>
          <w:p w:rsidR="001E7849" w:rsidRDefault="001E7849" w:rsidP="00B846AD">
            <w:pPr>
              <w:pStyle w:val="Corpsdetexte"/>
              <w:spacing w:before="4"/>
            </w:pPr>
            <w:r>
              <w:t xml:space="preserve">    s</w:t>
            </w:r>
          </w:p>
        </w:tc>
      </w:tr>
    </w:tbl>
    <w:p w:rsidR="00E90EB4" w:rsidRPr="004E1679" w:rsidRDefault="005652A4" w:rsidP="00B846AD">
      <w:pPr>
        <w:pStyle w:val="Corpsdetexte"/>
        <w:spacing w:before="89" w:line="415" w:lineRule="auto"/>
        <w:ind w:left="424" w:right="815"/>
      </w:pPr>
      <w:r w:rsidRPr="004E1679">
        <w:t>As</w:t>
      </w:r>
      <w:r w:rsidRPr="004E1679">
        <w:rPr>
          <w:spacing w:val="-25"/>
        </w:rPr>
        <w:t xml:space="preserve"> </w:t>
      </w:r>
      <w:r w:rsidRPr="004E1679">
        <w:t>further</w:t>
      </w:r>
      <w:r w:rsidRPr="004E1679">
        <w:rPr>
          <w:spacing w:val="-24"/>
        </w:rPr>
        <w:t xml:space="preserve"> </w:t>
      </w:r>
      <w:r w:rsidRPr="004E1679">
        <w:t>support</w:t>
      </w:r>
      <w:r w:rsidRPr="004E1679">
        <w:rPr>
          <w:spacing w:val="-25"/>
        </w:rPr>
        <w:t xml:space="preserve"> </w:t>
      </w:r>
      <w:r w:rsidRPr="004E1679">
        <w:t>for</w:t>
      </w:r>
      <w:r w:rsidRPr="004E1679">
        <w:rPr>
          <w:spacing w:val="-24"/>
        </w:rPr>
        <w:t xml:space="preserve"> </w:t>
      </w:r>
      <w:r w:rsidRPr="004E1679">
        <w:t>the</w:t>
      </w:r>
      <w:r w:rsidRPr="004E1679">
        <w:rPr>
          <w:spacing w:val="-25"/>
        </w:rPr>
        <w:t xml:space="preserve"> </w:t>
      </w:r>
      <w:r w:rsidRPr="004E1679">
        <w:t>analysis</w:t>
      </w:r>
      <w:r w:rsidRPr="004E1679">
        <w:rPr>
          <w:spacing w:val="-24"/>
        </w:rPr>
        <w:t xml:space="preserve"> </w:t>
      </w:r>
      <w:r w:rsidRPr="004E1679">
        <w:t>that</w:t>
      </w:r>
      <w:r w:rsidRPr="004E1679">
        <w:rPr>
          <w:spacing w:val="-24"/>
        </w:rPr>
        <w:t xml:space="preserve"> </w:t>
      </w:r>
      <w:r w:rsidRPr="004E1679">
        <w:t>root-initial</w:t>
      </w:r>
      <w:r w:rsidRPr="004E1679">
        <w:rPr>
          <w:spacing w:val="-25"/>
        </w:rPr>
        <w:t xml:space="preserve"> </w:t>
      </w:r>
      <w:r w:rsidRPr="004E1679">
        <w:t>geminates</w:t>
      </w:r>
      <w:r w:rsidRPr="004E1679">
        <w:rPr>
          <w:spacing w:val="-24"/>
        </w:rPr>
        <w:t xml:space="preserve"> </w:t>
      </w:r>
      <w:r w:rsidRPr="004E1679">
        <w:t>are</w:t>
      </w:r>
      <w:r w:rsidRPr="004E1679">
        <w:rPr>
          <w:spacing w:val="-25"/>
        </w:rPr>
        <w:t xml:space="preserve"> </w:t>
      </w:r>
      <w:r w:rsidRPr="004E1679">
        <w:t>underlyingly</w:t>
      </w:r>
      <w:r w:rsidRPr="004E1679">
        <w:rPr>
          <w:spacing w:val="-24"/>
        </w:rPr>
        <w:t xml:space="preserve"> </w:t>
      </w:r>
      <w:r w:rsidRPr="004E1679">
        <w:t>moraic,</w:t>
      </w:r>
      <w:r w:rsidRPr="004E1679">
        <w:rPr>
          <w:spacing w:val="-22"/>
        </w:rPr>
        <w:t xml:space="preserve"> </w:t>
      </w:r>
      <w:r w:rsidRPr="004E1679">
        <w:t>we</w:t>
      </w:r>
      <w:r w:rsidRPr="004E1679">
        <w:rPr>
          <w:spacing w:val="-24"/>
        </w:rPr>
        <w:t xml:space="preserve"> </w:t>
      </w:r>
      <w:r w:rsidRPr="004E1679">
        <w:t>provide examples where degemination does not occur, namely, in roots with final voiced obstruents; relevant forms given in</w:t>
      </w:r>
      <w:r w:rsidRPr="004E1679">
        <w:rPr>
          <w:spacing w:val="-5"/>
        </w:rPr>
        <w:t xml:space="preserve"> </w:t>
      </w:r>
      <w:hyperlink w:anchor="_bookmark45" w:history="1">
        <w:r w:rsidRPr="004E1679">
          <w:t>(35</w:t>
        </w:r>
      </w:hyperlink>
      <w:r w:rsidRPr="004E1679">
        <w:t>).</w:t>
      </w:r>
    </w:p>
    <w:p w:rsidR="00E90EB4" w:rsidRPr="004E1679" w:rsidRDefault="005652A4" w:rsidP="00B846AD">
      <w:pPr>
        <w:pStyle w:val="Paragraphedeliste"/>
        <w:numPr>
          <w:ilvl w:val="0"/>
          <w:numId w:val="2"/>
        </w:numPr>
        <w:tabs>
          <w:tab w:val="left" w:pos="1114"/>
          <w:tab w:val="left" w:pos="1116"/>
        </w:tabs>
        <w:spacing w:before="142"/>
      </w:pPr>
      <w:bookmarkStart w:id="56" w:name="_bookmark45"/>
      <w:bookmarkEnd w:id="56"/>
      <w:r w:rsidRPr="004E1679">
        <w:t>Geminate-initial, voiced consonant-final roots</w:t>
      </w:r>
      <w:r w:rsidRPr="004E1679">
        <w:rPr>
          <w:spacing w:val="-8"/>
        </w:rPr>
        <w:t xml:space="preserve"> </w:t>
      </w:r>
      <w:r w:rsidRPr="004E1679">
        <w:t>reduplicated</w:t>
      </w:r>
    </w:p>
    <w:p w:rsidR="00E90EB4" w:rsidRPr="004E1679" w:rsidRDefault="007E2250" w:rsidP="00B846AD">
      <w:pPr>
        <w:pStyle w:val="Corpsdetexte"/>
        <w:tabs>
          <w:tab w:val="left" w:pos="1949"/>
          <w:tab w:val="left" w:pos="3724"/>
          <w:tab w:val="left" w:pos="5457"/>
        </w:tabs>
        <w:spacing w:before="95"/>
        <w:ind w:left="1234"/>
      </w:pPr>
      <w:r>
        <w:rPr>
          <w:spacing w:val="-3"/>
        </w:rPr>
        <w:t xml:space="preserve">                     </w:t>
      </w:r>
      <w:r w:rsidR="005652A4" w:rsidRPr="004E1679">
        <w:rPr>
          <w:spacing w:val="-3"/>
        </w:rPr>
        <w:t>R</w:t>
      </w:r>
      <w:r>
        <w:rPr>
          <w:spacing w:val="-3"/>
        </w:rPr>
        <w:t xml:space="preserve">oot                </w:t>
      </w:r>
      <w:r w:rsidR="005652A4" w:rsidRPr="004E1679">
        <w:t>Faithful</w:t>
      </w:r>
      <w:r w:rsidR="005652A4" w:rsidRPr="004E1679">
        <w:rPr>
          <w:spacing w:val="-10"/>
        </w:rPr>
        <w:t xml:space="preserve"> </w:t>
      </w:r>
      <w:r w:rsidR="004E1679" w:rsidRPr="004E1679">
        <w:rPr>
          <w:smallCaps/>
        </w:rPr>
        <w:t>Red</w:t>
      </w:r>
      <w:r>
        <w:t xml:space="preserve">             </w:t>
      </w:r>
      <w:r w:rsidR="005652A4" w:rsidRPr="004E1679">
        <w:t>Output</w:t>
      </w:r>
      <w:r w:rsidR="005652A4" w:rsidRPr="004E1679">
        <w:tab/>
      </w:r>
      <w:r>
        <w:t xml:space="preserve">     </w:t>
      </w:r>
      <w:r w:rsidR="005652A4" w:rsidRPr="004E1679">
        <w:t>Gloss</w:t>
      </w:r>
    </w:p>
    <w:p w:rsidR="00E90EB4" w:rsidRPr="004E1679" w:rsidRDefault="005652A4" w:rsidP="00B846AD">
      <w:pPr>
        <w:pStyle w:val="Paragraphedeliste"/>
        <w:numPr>
          <w:ilvl w:val="1"/>
          <w:numId w:val="2"/>
        </w:numPr>
        <w:tabs>
          <w:tab w:val="left" w:pos="2222"/>
          <w:tab w:val="left" w:pos="2224"/>
          <w:tab w:val="left" w:pos="3401"/>
          <w:tab w:val="left" w:pos="5178"/>
          <w:tab w:val="left" w:pos="6640"/>
        </w:tabs>
        <w:spacing w:before="167"/>
      </w:pPr>
      <w:r w:rsidRPr="004E1679">
        <w:t>/</w:t>
      </w:r>
      <w:proofErr w:type="spellStart"/>
      <w:r w:rsidRPr="004E1679">
        <w:t>bbʊd</w:t>
      </w:r>
      <w:proofErr w:type="spellEnd"/>
      <w:r w:rsidRPr="004E1679">
        <w:t>/</w:t>
      </w:r>
      <w:r w:rsidRPr="004E1679">
        <w:tab/>
        <w:t>/</w:t>
      </w:r>
      <w:proofErr w:type="spellStart"/>
      <w:r w:rsidRPr="004E1679">
        <w:t>nɪ-bbʊ</w:t>
      </w:r>
      <w:r w:rsidRPr="004E1679">
        <w:rPr>
          <w:b/>
        </w:rPr>
        <w:t>d</w:t>
      </w:r>
      <w:r w:rsidRPr="004E1679">
        <w:t>-bbʊd</w:t>
      </w:r>
      <w:proofErr w:type="spellEnd"/>
      <w:r w:rsidRPr="004E1679">
        <w:t>/</w:t>
      </w:r>
      <w:r w:rsidRPr="004E1679">
        <w:tab/>
      </w:r>
      <w:proofErr w:type="spellStart"/>
      <w:r w:rsidRPr="004E1679">
        <w:t>nɪ-bbʊ-</w:t>
      </w:r>
      <w:r w:rsidRPr="004E1679">
        <w:rPr>
          <w:b/>
        </w:rPr>
        <w:t>bb</w:t>
      </w:r>
      <w:r w:rsidRPr="004E1679">
        <w:t>ʊd</w:t>
      </w:r>
      <w:proofErr w:type="spellEnd"/>
      <w:r w:rsidRPr="004E1679">
        <w:tab/>
        <w:t>‘I</w:t>
      </w:r>
      <w:r w:rsidRPr="004E1679">
        <w:rPr>
          <w:spacing w:val="-8"/>
        </w:rPr>
        <w:t xml:space="preserve"> </w:t>
      </w:r>
      <w:r w:rsidRPr="004E1679">
        <w:t>missed’</w:t>
      </w:r>
    </w:p>
    <w:p w:rsidR="00E90EB4" w:rsidRPr="004E1679" w:rsidRDefault="005652A4" w:rsidP="00B846AD">
      <w:pPr>
        <w:pStyle w:val="Paragraphedeliste"/>
        <w:numPr>
          <w:ilvl w:val="1"/>
          <w:numId w:val="2"/>
        </w:numPr>
        <w:tabs>
          <w:tab w:val="left" w:pos="2204"/>
          <w:tab w:val="left" w:pos="2205"/>
          <w:tab w:val="left" w:pos="3363"/>
          <w:tab w:val="left" w:pos="5171"/>
          <w:tab w:val="left" w:pos="6640"/>
        </w:tabs>
        <w:spacing w:before="186"/>
        <w:ind w:left="2204" w:hanging="814"/>
      </w:pPr>
      <w:r w:rsidRPr="004E1679">
        <w:t>/</w:t>
      </w:r>
      <w:proofErr w:type="spellStart"/>
      <w:r w:rsidRPr="004E1679">
        <w:t>nnɔm</w:t>
      </w:r>
      <w:proofErr w:type="spellEnd"/>
      <w:r w:rsidRPr="004E1679">
        <w:t>/</w:t>
      </w:r>
      <w:r w:rsidRPr="004E1679">
        <w:tab/>
        <w:t>/</w:t>
      </w:r>
      <w:proofErr w:type="spellStart"/>
      <w:r w:rsidRPr="004E1679">
        <w:t>nɪ-nnɔ</w:t>
      </w:r>
      <w:r w:rsidRPr="004E1679">
        <w:rPr>
          <w:b/>
        </w:rPr>
        <w:t>m</w:t>
      </w:r>
      <w:r w:rsidRPr="004E1679">
        <w:t>-nnɔm</w:t>
      </w:r>
      <w:proofErr w:type="spellEnd"/>
      <w:r w:rsidRPr="004E1679">
        <w:t>/</w:t>
      </w:r>
      <w:r w:rsidRPr="004E1679">
        <w:tab/>
      </w:r>
      <w:proofErr w:type="spellStart"/>
      <w:r w:rsidRPr="004E1679">
        <w:t>nɪ-nnɔ-</w:t>
      </w:r>
      <w:r w:rsidRPr="004E1679">
        <w:rPr>
          <w:b/>
        </w:rPr>
        <w:t>nn</w:t>
      </w:r>
      <w:r w:rsidRPr="004E1679">
        <w:t>ɔm</w:t>
      </w:r>
      <w:proofErr w:type="spellEnd"/>
      <w:r w:rsidRPr="004E1679">
        <w:tab/>
        <w:t>‘I</w:t>
      </w:r>
      <w:r w:rsidRPr="004E1679">
        <w:rPr>
          <w:spacing w:val="-8"/>
        </w:rPr>
        <w:t xml:space="preserve"> </w:t>
      </w:r>
      <w:r w:rsidRPr="004E1679">
        <w:t>bought’</w:t>
      </w:r>
    </w:p>
    <w:p w:rsidR="00E90EB4" w:rsidRPr="004E1679" w:rsidRDefault="005652A4" w:rsidP="00B846AD">
      <w:pPr>
        <w:pStyle w:val="Paragraphedeliste"/>
        <w:numPr>
          <w:ilvl w:val="1"/>
          <w:numId w:val="2"/>
        </w:numPr>
        <w:tabs>
          <w:tab w:val="left" w:pos="2173"/>
          <w:tab w:val="left" w:pos="2174"/>
          <w:tab w:val="left" w:pos="3303"/>
          <w:tab w:val="left" w:pos="5080"/>
          <w:tab w:val="left" w:pos="6640"/>
        </w:tabs>
        <w:ind w:left="2173" w:hanging="777"/>
      </w:pPr>
      <w:r w:rsidRPr="004E1679">
        <w:t>/</w:t>
      </w:r>
      <w:proofErr w:type="spellStart"/>
      <w:r w:rsidRPr="004E1679">
        <w:t>mmaɡ</w:t>
      </w:r>
      <w:proofErr w:type="spellEnd"/>
      <w:r w:rsidRPr="004E1679">
        <w:t>/</w:t>
      </w:r>
      <w:r w:rsidRPr="004E1679">
        <w:tab/>
        <w:t>/</w:t>
      </w:r>
      <w:proofErr w:type="spellStart"/>
      <w:r w:rsidRPr="004E1679">
        <w:t>nɪ-mma</w:t>
      </w:r>
      <w:r w:rsidRPr="004E1679">
        <w:rPr>
          <w:b/>
        </w:rPr>
        <w:t>ɡ</w:t>
      </w:r>
      <w:r w:rsidRPr="004E1679">
        <w:t>-mmaɡ</w:t>
      </w:r>
      <w:proofErr w:type="spellEnd"/>
      <w:r w:rsidRPr="004E1679">
        <w:t>/</w:t>
      </w:r>
      <w:r w:rsidRPr="004E1679">
        <w:tab/>
      </w:r>
      <w:proofErr w:type="spellStart"/>
      <w:r w:rsidRPr="004E1679">
        <w:t>nɪ-mma-</w:t>
      </w:r>
      <w:r w:rsidRPr="004E1679">
        <w:rPr>
          <w:b/>
        </w:rPr>
        <w:t>mm</w:t>
      </w:r>
      <w:r w:rsidRPr="004E1679">
        <w:t>aɡ</w:t>
      </w:r>
      <w:proofErr w:type="spellEnd"/>
      <w:r w:rsidRPr="004E1679">
        <w:tab/>
        <w:t>‘I</w:t>
      </w:r>
      <w:r w:rsidRPr="004E1679">
        <w:rPr>
          <w:spacing w:val="-2"/>
        </w:rPr>
        <w:t xml:space="preserve"> </w:t>
      </w:r>
      <w:r w:rsidRPr="004E1679">
        <w:t>borrowed’</w:t>
      </w:r>
    </w:p>
    <w:p w:rsidR="00E90EB4" w:rsidRPr="004E1679" w:rsidRDefault="005652A4" w:rsidP="00B846AD">
      <w:pPr>
        <w:pStyle w:val="Paragraphedeliste"/>
        <w:numPr>
          <w:ilvl w:val="1"/>
          <w:numId w:val="2"/>
        </w:numPr>
        <w:tabs>
          <w:tab w:val="left" w:pos="2276"/>
          <w:tab w:val="left" w:pos="2277"/>
          <w:tab w:val="left" w:pos="3508"/>
          <w:tab w:val="left" w:pos="5298"/>
          <w:tab w:val="left" w:pos="6640"/>
        </w:tabs>
        <w:spacing w:before="186"/>
        <w:ind w:left="2276" w:hanging="886"/>
      </w:pPr>
      <w:r w:rsidRPr="004E1679">
        <w:t>/</w:t>
      </w:r>
      <w:proofErr w:type="spellStart"/>
      <w:r w:rsidRPr="004E1679">
        <w:t>ssɪb</w:t>
      </w:r>
      <w:proofErr w:type="spellEnd"/>
      <w:r w:rsidRPr="004E1679">
        <w:t>/</w:t>
      </w:r>
      <w:r w:rsidRPr="004E1679">
        <w:tab/>
        <w:t>/</w:t>
      </w:r>
      <w:proofErr w:type="spellStart"/>
      <w:r w:rsidRPr="004E1679">
        <w:t>nɪ-ssɪ</w:t>
      </w:r>
      <w:r w:rsidRPr="004E1679">
        <w:rPr>
          <w:b/>
        </w:rPr>
        <w:t>b</w:t>
      </w:r>
      <w:r w:rsidRPr="004E1679">
        <w:t>-ssɪb</w:t>
      </w:r>
      <w:proofErr w:type="spellEnd"/>
      <w:r w:rsidRPr="004E1679">
        <w:t>/</w:t>
      </w:r>
      <w:r w:rsidRPr="004E1679">
        <w:tab/>
      </w:r>
      <w:proofErr w:type="spellStart"/>
      <w:r w:rsidRPr="004E1679">
        <w:t>nɪ-ssɪ-</w:t>
      </w:r>
      <w:r w:rsidRPr="004E1679">
        <w:rPr>
          <w:b/>
        </w:rPr>
        <w:t>ss</w:t>
      </w:r>
      <w:r w:rsidRPr="004E1679">
        <w:t>ɪb</w:t>
      </w:r>
      <w:proofErr w:type="spellEnd"/>
      <w:r w:rsidRPr="004E1679">
        <w:tab/>
        <w:t>‘I refused to</w:t>
      </w:r>
      <w:r w:rsidRPr="004E1679">
        <w:rPr>
          <w:spacing w:val="-6"/>
        </w:rPr>
        <w:t xml:space="preserve"> </w:t>
      </w:r>
      <w:r w:rsidRPr="004E1679">
        <w:t>share’</w:t>
      </w:r>
    </w:p>
    <w:p w:rsidR="00E90EB4" w:rsidRPr="004E1679" w:rsidRDefault="005652A4" w:rsidP="007E2250">
      <w:pPr>
        <w:pStyle w:val="Corpsdetexte"/>
        <w:spacing w:before="189" w:line="415" w:lineRule="auto"/>
        <w:ind w:left="424" w:right="842"/>
        <w:sectPr w:rsidR="00E90EB4" w:rsidRPr="004E1679">
          <w:type w:val="continuous"/>
          <w:pgSz w:w="12240" w:h="15840"/>
          <w:pgMar w:top="1500" w:right="1140" w:bottom="280" w:left="1560" w:header="720" w:footer="720" w:gutter="0"/>
          <w:cols w:space="720"/>
        </w:sectPr>
      </w:pPr>
      <w:r w:rsidRPr="004E1679">
        <w:t xml:space="preserve">The data shown in </w:t>
      </w:r>
      <w:hyperlink w:anchor="_bookmark45" w:history="1">
        <w:r w:rsidRPr="004E1679">
          <w:t>(35</w:t>
        </w:r>
      </w:hyperlink>
      <w:r w:rsidRPr="004E1679">
        <w:t>) further substantiate the claim that root-initial geminates are, in fact, moraic, and that both the simplification of the geminate to a</w:t>
      </w:r>
      <w:r w:rsidR="007E2250">
        <w:t xml:space="preserve"> singleton among voiceless final</w:t>
      </w:r>
    </w:p>
    <w:p w:rsidR="00E90EB4" w:rsidRDefault="005652A4" w:rsidP="007E2250">
      <w:pPr>
        <w:pStyle w:val="Corpsdetexte"/>
        <w:spacing w:line="415" w:lineRule="auto"/>
        <w:ind w:left="424" w:right="832"/>
      </w:pPr>
      <w:proofErr w:type="gramStart"/>
      <w:r w:rsidRPr="004E1679">
        <w:lastRenderedPageBreak/>
        <w:t>roots</w:t>
      </w:r>
      <w:proofErr w:type="gramEnd"/>
      <w:r w:rsidRPr="004E1679">
        <w:rPr>
          <w:spacing w:val="-5"/>
        </w:rPr>
        <w:t xml:space="preserve"> </w:t>
      </w:r>
      <w:r w:rsidRPr="004E1679">
        <w:t>in</w:t>
      </w:r>
      <w:r w:rsidRPr="004E1679">
        <w:rPr>
          <w:spacing w:val="-5"/>
        </w:rPr>
        <w:t xml:space="preserve"> </w:t>
      </w:r>
      <w:r w:rsidRPr="004E1679">
        <w:t>(</w:t>
      </w:r>
      <w:hyperlink w:anchor="_bookmark42" w:history="1">
        <w:r w:rsidRPr="004E1679">
          <w:t>32</w:t>
        </w:r>
      </w:hyperlink>
      <w:r w:rsidRPr="004E1679">
        <w:t>)</w:t>
      </w:r>
      <w:r w:rsidRPr="004E1679">
        <w:rPr>
          <w:spacing w:val="-5"/>
        </w:rPr>
        <w:t xml:space="preserve"> </w:t>
      </w:r>
      <w:r w:rsidRPr="004E1679">
        <w:t>and</w:t>
      </w:r>
      <w:r w:rsidRPr="004E1679">
        <w:rPr>
          <w:spacing w:val="-4"/>
        </w:rPr>
        <w:t xml:space="preserve"> </w:t>
      </w:r>
      <w:r w:rsidRPr="004E1679">
        <w:t>the</w:t>
      </w:r>
      <w:r w:rsidRPr="004E1679">
        <w:rPr>
          <w:spacing w:val="-4"/>
        </w:rPr>
        <w:t xml:space="preserve"> </w:t>
      </w:r>
      <w:r w:rsidRPr="004E1679">
        <w:t>preservation</w:t>
      </w:r>
      <w:r w:rsidRPr="004E1679">
        <w:rPr>
          <w:spacing w:val="-5"/>
        </w:rPr>
        <w:t xml:space="preserve"> </w:t>
      </w:r>
      <w:r w:rsidRPr="004E1679">
        <w:t>of</w:t>
      </w:r>
      <w:r w:rsidRPr="004E1679">
        <w:rPr>
          <w:spacing w:val="-5"/>
        </w:rPr>
        <w:t xml:space="preserve"> </w:t>
      </w:r>
      <w:r w:rsidRPr="004E1679">
        <w:t>the</w:t>
      </w:r>
      <w:r w:rsidRPr="004E1679">
        <w:rPr>
          <w:spacing w:val="-4"/>
        </w:rPr>
        <w:t xml:space="preserve"> </w:t>
      </w:r>
      <w:r w:rsidRPr="004E1679">
        <w:t>mora</w:t>
      </w:r>
      <w:r w:rsidRPr="004E1679">
        <w:rPr>
          <w:spacing w:val="-4"/>
        </w:rPr>
        <w:t xml:space="preserve"> </w:t>
      </w:r>
      <w:r w:rsidRPr="004E1679">
        <w:t>associated</w:t>
      </w:r>
      <w:r w:rsidRPr="004E1679">
        <w:rPr>
          <w:spacing w:val="-4"/>
        </w:rPr>
        <w:t xml:space="preserve"> </w:t>
      </w:r>
      <w:r w:rsidRPr="004E1679">
        <w:t>with</w:t>
      </w:r>
      <w:r w:rsidRPr="004E1679">
        <w:rPr>
          <w:spacing w:val="-5"/>
        </w:rPr>
        <w:t xml:space="preserve"> </w:t>
      </w:r>
      <w:r w:rsidRPr="004E1679">
        <w:t>the</w:t>
      </w:r>
      <w:r w:rsidRPr="004E1679">
        <w:rPr>
          <w:spacing w:val="-4"/>
        </w:rPr>
        <w:t xml:space="preserve"> </w:t>
      </w:r>
      <w:r w:rsidRPr="004E1679">
        <w:t>final</w:t>
      </w:r>
      <w:r w:rsidRPr="004E1679">
        <w:rPr>
          <w:spacing w:val="-5"/>
        </w:rPr>
        <w:t xml:space="preserve"> </w:t>
      </w:r>
      <w:r w:rsidRPr="004E1679">
        <w:t>voiced</w:t>
      </w:r>
      <w:r w:rsidRPr="004E1679">
        <w:rPr>
          <w:spacing w:val="-5"/>
        </w:rPr>
        <w:t xml:space="preserve"> </w:t>
      </w:r>
      <w:r w:rsidRPr="004E1679">
        <w:t>consonant</w:t>
      </w:r>
      <w:r w:rsidRPr="004E1679">
        <w:rPr>
          <w:spacing w:val="-4"/>
        </w:rPr>
        <w:t xml:space="preserve"> </w:t>
      </w:r>
      <w:r w:rsidRPr="004E1679">
        <w:t>of</w:t>
      </w:r>
      <w:r w:rsidRPr="004E1679">
        <w:rPr>
          <w:spacing w:val="-5"/>
        </w:rPr>
        <w:t xml:space="preserve"> </w:t>
      </w:r>
      <w:r w:rsidRPr="004E1679">
        <w:t>the base</w:t>
      </w:r>
      <w:r w:rsidRPr="004E1679">
        <w:rPr>
          <w:spacing w:val="-10"/>
        </w:rPr>
        <w:t xml:space="preserve"> </w:t>
      </w:r>
      <w:r w:rsidRPr="004E1679">
        <w:t>in</w:t>
      </w:r>
      <w:r w:rsidRPr="004E1679">
        <w:rPr>
          <w:spacing w:val="-8"/>
        </w:rPr>
        <w:t xml:space="preserve"> </w:t>
      </w:r>
      <w:r w:rsidRPr="004E1679">
        <w:t>(</w:t>
      </w:r>
      <w:hyperlink w:anchor="_bookmark46" w:history="1">
        <w:r w:rsidRPr="004E1679">
          <w:t>36</w:t>
        </w:r>
      </w:hyperlink>
      <w:r w:rsidRPr="004E1679">
        <w:t>)</w:t>
      </w:r>
      <w:r w:rsidRPr="004E1679">
        <w:rPr>
          <w:spacing w:val="-10"/>
        </w:rPr>
        <w:t xml:space="preserve"> </w:t>
      </w:r>
      <w:r w:rsidRPr="004E1679">
        <w:t>reflects</w:t>
      </w:r>
      <w:r w:rsidRPr="004E1679">
        <w:rPr>
          <w:spacing w:val="-8"/>
        </w:rPr>
        <w:t xml:space="preserve"> </w:t>
      </w:r>
      <w:r w:rsidRPr="004E1679">
        <w:t>moraic</w:t>
      </w:r>
      <w:r w:rsidRPr="004E1679">
        <w:rPr>
          <w:spacing w:val="-9"/>
        </w:rPr>
        <w:t xml:space="preserve"> </w:t>
      </w:r>
      <w:r w:rsidRPr="004E1679">
        <w:t>equivalency</w:t>
      </w:r>
      <w:r w:rsidRPr="004E1679">
        <w:rPr>
          <w:spacing w:val="-8"/>
        </w:rPr>
        <w:t xml:space="preserve"> </w:t>
      </w:r>
      <w:r w:rsidRPr="004E1679">
        <w:t>between</w:t>
      </w:r>
      <w:r w:rsidRPr="004E1679">
        <w:rPr>
          <w:spacing w:val="-8"/>
        </w:rPr>
        <w:t xml:space="preserve"> </w:t>
      </w:r>
      <w:r w:rsidRPr="004E1679">
        <w:t>the</w:t>
      </w:r>
      <w:r w:rsidRPr="004E1679">
        <w:rPr>
          <w:spacing w:val="-9"/>
        </w:rPr>
        <w:t xml:space="preserve"> </w:t>
      </w:r>
      <w:r w:rsidRPr="004E1679">
        <w:t>base</w:t>
      </w:r>
      <w:r w:rsidRPr="004E1679">
        <w:rPr>
          <w:spacing w:val="-8"/>
        </w:rPr>
        <w:t xml:space="preserve"> </w:t>
      </w:r>
      <w:r w:rsidRPr="004E1679">
        <w:t>and</w:t>
      </w:r>
      <w:r w:rsidRPr="004E1679">
        <w:rPr>
          <w:spacing w:val="-9"/>
        </w:rPr>
        <w:t xml:space="preserve"> </w:t>
      </w:r>
      <w:r w:rsidRPr="004E1679">
        <w:t>the</w:t>
      </w:r>
      <w:r w:rsidRPr="004E1679">
        <w:rPr>
          <w:spacing w:val="-8"/>
        </w:rPr>
        <w:t xml:space="preserve"> </w:t>
      </w:r>
      <w:r w:rsidRPr="004E1679">
        <w:t>reduplicant</w:t>
      </w:r>
      <w:r w:rsidRPr="004E1679">
        <w:rPr>
          <w:spacing w:val="-9"/>
        </w:rPr>
        <w:t xml:space="preserve"> </w:t>
      </w:r>
      <w:r w:rsidRPr="004E1679">
        <w:t>as</w:t>
      </w:r>
      <w:r w:rsidRPr="004E1679">
        <w:rPr>
          <w:spacing w:val="-8"/>
        </w:rPr>
        <w:t xml:space="preserve"> </w:t>
      </w:r>
      <w:r w:rsidRPr="004E1679">
        <w:t>shown</w:t>
      </w:r>
      <w:r w:rsidRPr="004E1679">
        <w:rPr>
          <w:spacing w:val="-9"/>
        </w:rPr>
        <w:t xml:space="preserve"> </w:t>
      </w:r>
      <w:r w:rsidRPr="004E1679">
        <w:t>in</w:t>
      </w:r>
      <w:r w:rsidRPr="004E1679">
        <w:rPr>
          <w:spacing w:val="-9"/>
        </w:rPr>
        <w:t xml:space="preserve"> </w:t>
      </w:r>
      <w:r w:rsidRPr="004E1679">
        <w:t>(</w:t>
      </w:r>
      <w:hyperlink w:anchor="_bookmark47" w:history="1">
        <w:r w:rsidRPr="004E1679">
          <w:t>37</w:t>
        </w:r>
      </w:hyperlink>
      <w:r w:rsidRPr="004E1679">
        <w:t>).</w:t>
      </w:r>
    </w:p>
    <w:p w:rsidR="007E2250" w:rsidRPr="004E1679" w:rsidRDefault="007E2250" w:rsidP="007E2250">
      <w:pPr>
        <w:pStyle w:val="Corpsdetexte"/>
        <w:spacing w:line="415" w:lineRule="auto"/>
        <w:ind w:left="424" w:right="832"/>
      </w:pPr>
    </w:p>
    <w:p w:rsidR="00E90EB4" w:rsidRDefault="005652A4" w:rsidP="00B846AD">
      <w:pPr>
        <w:pStyle w:val="Paragraphedeliste"/>
        <w:numPr>
          <w:ilvl w:val="0"/>
          <w:numId w:val="2"/>
        </w:numPr>
        <w:tabs>
          <w:tab w:val="left" w:pos="1114"/>
          <w:tab w:val="left" w:pos="1116"/>
        </w:tabs>
        <w:spacing w:before="142"/>
      </w:pPr>
      <w:bookmarkStart w:id="57" w:name="_bookmark46"/>
      <w:bookmarkEnd w:id="57"/>
      <w:r w:rsidRPr="004E1679">
        <w:lastRenderedPageBreak/>
        <w:t>Moraic analysis of</w:t>
      </w:r>
      <w:r w:rsidRPr="004E1679">
        <w:rPr>
          <w:spacing w:val="-4"/>
        </w:rPr>
        <w:t xml:space="preserve"> </w:t>
      </w:r>
      <w:r w:rsidRPr="004E1679">
        <w:t>(</w:t>
      </w:r>
      <w:hyperlink w:anchor="_bookmark45" w:history="1">
        <w:r w:rsidRPr="004E1679">
          <w:t>35</w:t>
        </w:r>
      </w:hyperlink>
      <w:r w:rsidRPr="004E1679">
        <w:t>d)</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E16A1" w:rsidRPr="003E16A1" w:rsidTr="003E16A1">
        <w:trPr>
          <w:jc w:val="center"/>
        </w:trPr>
        <w:tc>
          <w:tcPr>
            <w:tcW w:w="0" w:type="auto"/>
            <w:gridSpan w:val="9"/>
            <w:vAlign w:val="bottom"/>
          </w:tcPr>
          <w:p w:rsidR="003E16A1" w:rsidRPr="003E16A1" w:rsidRDefault="003E16A1" w:rsidP="00B846AD">
            <w:pPr>
              <w:rPr>
                <w:sz w:val="20"/>
                <w:szCs w:val="20"/>
              </w:rPr>
            </w:pPr>
            <w:r w:rsidRPr="003E16A1">
              <w:rPr>
                <w:sz w:val="20"/>
                <w:szCs w:val="20"/>
              </w:rPr>
              <w:t>Root</w:t>
            </w:r>
          </w:p>
        </w:tc>
        <w:tc>
          <w:tcPr>
            <w:tcW w:w="0" w:type="auto"/>
            <w:gridSpan w:val="15"/>
            <w:vAlign w:val="bottom"/>
          </w:tcPr>
          <w:p w:rsidR="003E16A1" w:rsidRPr="003E16A1" w:rsidRDefault="003E16A1" w:rsidP="00B846AD">
            <w:pPr>
              <w:rPr>
                <w:sz w:val="20"/>
                <w:szCs w:val="20"/>
              </w:rPr>
            </w:pPr>
            <w:r w:rsidRPr="003E16A1">
              <w:rPr>
                <w:w w:val="105"/>
                <w:sz w:val="20"/>
                <w:szCs w:val="20"/>
              </w:rPr>
              <w:t>Faithful</w:t>
            </w:r>
            <w:r w:rsidRPr="003E16A1">
              <w:rPr>
                <w:spacing w:val="-6"/>
                <w:w w:val="105"/>
                <w:sz w:val="20"/>
                <w:szCs w:val="20"/>
              </w:rPr>
              <w:t xml:space="preserve"> </w:t>
            </w:r>
            <w:r w:rsidRPr="003E16A1">
              <w:rPr>
                <w:smallCaps/>
                <w:w w:val="105"/>
                <w:sz w:val="20"/>
                <w:szCs w:val="20"/>
              </w:rPr>
              <w:t>Red</w:t>
            </w:r>
          </w:p>
        </w:tc>
        <w:tc>
          <w:tcPr>
            <w:tcW w:w="0" w:type="auto"/>
            <w:gridSpan w:val="14"/>
            <w:vAlign w:val="bottom"/>
          </w:tcPr>
          <w:p w:rsidR="003E16A1" w:rsidRPr="003E16A1" w:rsidRDefault="003E16A1" w:rsidP="00B846AD">
            <w:pPr>
              <w:rPr>
                <w:sz w:val="20"/>
                <w:szCs w:val="20"/>
              </w:rPr>
            </w:pPr>
            <w:r w:rsidRPr="003E16A1">
              <w:rPr>
                <w:w w:val="105"/>
                <w:sz w:val="20"/>
                <w:szCs w:val="20"/>
              </w:rPr>
              <w:t>Output</w:t>
            </w:r>
          </w:p>
        </w:tc>
      </w:tr>
      <w:tr w:rsidR="003E16A1" w:rsidRPr="003E16A1" w:rsidTr="003E16A1">
        <w:trPr>
          <w:jc w:val="center"/>
        </w:trPr>
        <w:tc>
          <w:tcPr>
            <w:tcW w:w="0" w:type="auto"/>
            <w:vAlign w:val="bottom"/>
          </w:tcPr>
          <w:p w:rsidR="003E16A1" w:rsidRPr="003E16A1" w:rsidRDefault="003E16A1" w:rsidP="00B846AD">
            <w:pPr>
              <w:rPr>
                <w:sz w:val="20"/>
                <w:szCs w:val="20"/>
              </w:rPr>
            </w:pP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vAlign w:val="bottom"/>
          </w:tcPr>
          <w:p w:rsidR="003E16A1" w:rsidRPr="003E16A1" w:rsidRDefault="003E16A1" w:rsidP="00B846AD">
            <w:pPr>
              <w:rPr>
                <w:sz w:val="20"/>
                <w:szCs w:val="20"/>
              </w:rPr>
            </w:pP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vAlign w:val="bottom"/>
          </w:tcPr>
          <w:p w:rsidR="003E16A1" w:rsidRPr="003E16A1" w:rsidRDefault="003E16A1" w:rsidP="00B846AD">
            <w:pPr>
              <w:rPr>
                <w:sz w:val="20"/>
                <w:szCs w:val="20"/>
              </w:rPr>
            </w:pP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c>
          <w:tcPr>
            <w:tcW w:w="0" w:type="auto"/>
            <w:vAlign w:val="bottom"/>
          </w:tcPr>
          <w:p w:rsidR="003E16A1" w:rsidRPr="003E16A1" w:rsidRDefault="003E16A1" w:rsidP="00B846AD">
            <w:pPr>
              <w:rPr>
                <w:sz w:val="20"/>
                <w:szCs w:val="20"/>
              </w:rPr>
            </w:pP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v</w:t>
            </w:r>
          </w:p>
        </w:tc>
        <w:tc>
          <w:tcPr>
            <w:tcW w:w="0" w:type="auto"/>
            <w:gridSpan w:val="2"/>
            <w:vAlign w:val="bottom"/>
          </w:tcPr>
          <w:p w:rsidR="003E16A1" w:rsidRPr="003E16A1" w:rsidRDefault="003E16A1" w:rsidP="00B846AD">
            <w:pPr>
              <w:rPr>
                <w:sz w:val="20"/>
                <w:szCs w:val="20"/>
              </w:rPr>
            </w:pPr>
            <w:r w:rsidRPr="003E16A1">
              <w:rPr>
                <w:i/>
                <w:sz w:val="20"/>
                <w:szCs w:val="20"/>
              </w:rPr>
              <w:t>µ</w:t>
            </w:r>
            <w:r w:rsidRPr="003E16A1">
              <w:rPr>
                <w:position w:val="-2"/>
                <w:sz w:val="20"/>
                <w:szCs w:val="20"/>
                <w:vertAlign w:val="subscript"/>
              </w:rPr>
              <w:t>c</w:t>
            </w:r>
          </w:p>
        </w:tc>
      </w:tr>
      <w:tr w:rsidR="003E16A1" w:rsidRPr="003E16A1" w:rsidTr="003E16A1">
        <w:trPr>
          <w:jc w:val="center"/>
        </w:trPr>
        <w:tc>
          <w:tcPr>
            <w:tcW w:w="0" w:type="auto"/>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D74142" w:rsidP="00B846AD">
            <w:pPr>
              <w:rPr>
                <w:sz w:val="20"/>
                <w:szCs w:val="20"/>
              </w:rPr>
            </w:pPr>
            <w:r>
              <w:rPr>
                <w:noProof/>
                <w:sz w:val="20"/>
                <w:szCs w:val="20"/>
              </w:rPr>
              <mc:AlternateContent>
                <mc:Choice Requires="wps">
                  <w:drawing>
                    <wp:anchor distT="0" distB="0" distL="114300" distR="114300" simplePos="0" relativeHeight="251732992" behindDoc="0" locked="0" layoutInCell="1" allowOverlap="1">
                      <wp:simplePos x="0" y="0"/>
                      <wp:positionH relativeFrom="column">
                        <wp:posOffset>23495</wp:posOffset>
                      </wp:positionH>
                      <wp:positionV relativeFrom="paragraph">
                        <wp:posOffset>73025</wp:posOffset>
                      </wp:positionV>
                      <wp:extent cx="85725" cy="0"/>
                      <wp:effectExtent l="12065" t="5080" r="6985" b="13970"/>
                      <wp:wrapNone/>
                      <wp:docPr id="16"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FF2CC" id="AutoShape 218" o:spid="_x0000_s1026" type="#_x0000_t32" style="position:absolute;margin-left:1.85pt;margin-top:5.75pt;width:6.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Aj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"/>
                  </w:pict>
                </mc:Fallback>
              </mc:AlternateContent>
            </w:r>
            <w:r>
              <w:rPr>
                <w:noProof/>
                <w:sz w:val="20"/>
                <w:szCs w:val="20"/>
              </w:rPr>
              <mc:AlternateContent>
                <mc:Choice Requires="wps">
                  <w:drawing>
                    <wp:anchor distT="0" distB="0" distL="114300" distR="114300" simplePos="0" relativeHeight="251730944" behindDoc="0" locked="0" layoutInCell="1" allowOverlap="1">
                      <wp:simplePos x="0" y="0"/>
                      <wp:positionH relativeFrom="column">
                        <wp:posOffset>68580</wp:posOffset>
                      </wp:positionH>
                      <wp:positionV relativeFrom="paragraph">
                        <wp:posOffset>2540</wp:posOffset>
                      </wp:positionV>
                      <wp:extent cx="292735" cy="144780"/>
                      <wp:effectExtent l="9525" t="10795" r="12065" b="6350"/>
                      <wp:wrapNone/>
                      <wp:docPr id="1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827F3" id="AutoShape 214" o:spid="_x0000_s1026" type="#_x0000_t32" style="position:absolute;margin-left:5.4pt;margin-top:.2pt;width:23.05pt;height:1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"/>
                  </w:pict>
                </mc:Fallback>
              </mc:AlternateContent>
            </w:r>
          </w:p>
        </w:tc>
        <w:tc>
          <w:tcPr>
            <w:tcW w:w="0" w:type="auto"/>
            <w:tcBorders>
              <w:left w:val="single" w:sz="4" w:space="0" w:color="auto"/>
            </w:tcBorders>
            <w:vAlign w:val="bottom"/>
          </w:tcPr>
          <w:p w:rsidR="003E16A1" w:rsidRPr="003E16A1" w:rsidRDefault="003E16A1" w:rsidP="00B846AD">
            <w:pPr>
              <w:rPr>
                <w:sz w:val="20"/>
                <w:szCs w:val="20"/>
              </w:rPr>
            </w:pPr>
          </w:p>
        </w:tc>
        <w:tc>
          <w:tcPr>
            <w:tcW w:w="0" w:type="auto"/>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c>
          <w:tcPr>
            <w:tcW w:w="0" w:type="auto"/>
            <w:tcBorders>
              <w:right w:val="single" w:sz="4" w:space="0" w:color="auto"/>
            </w:tcBorders>
            <w:vAlign w:val="bottom"/>
          </w:tcPr>
          <w:p w:rsidR="003E16A1" w:rsidRPr="003E16A1" w:rsidRDefault="003E16A1" w:rsidP="00B846AD">
            <w:pPr>
              <w:rPr>
                <w:sz w:val="20"/>
                <w:szCs w:val="20"/>
              </w:rPr>
            </w:pPr>
          </w:p>
        </w:tc>
        <w:tc>
          <w:tcPr>
            <w:tcW w:w="0" w:type="auto"/>
            <w:tcBorders>
              <w:left w:val="single" w:sz="4" w:space="0" w:color="auto"/>
            </w:tcBorders>
            <w:vAlign w:val="bottom"/>
          </w:tcPr>
          <w:p w:rsidR="003E16A1" w:rsidRPr="003E16A1" w:rsidRDefault="003E16A1" w:rsidP="00B846AD">
            <w:pPr>
              <w:rPr>
                <w:sz w:val="20"/>
                <w:szCs w:val="20"/>
              </w:rPr>
            </w:pPr>
          </w:p>
        </w:tc>
      </w:tr>
      <w:tr w:rsidR="003E16A1" w:rsidRPr="003E16A1" w:rsidTr="003E16A1">
        <w:trPr>
          <w:jc w:val="center"/>
        </w:trPr>
        <w:tc>
          <w:tcPr>
            <w:tcW w:w="0" w:type="auto"/>
            <w:gridSpan w:val="3"/>
            <w:vAlign w:val="bottom"/>
          </w:tcPr>
          <w:p w:rsidR="003E16A1" w:rsidRPr="003E16A1" w:rsidRDefault="003E16A1" w:rsidP="00B846AD">
            <w:pPr>
              <w:rPr>
                <w:sz w:val="20"/>
                <w:szCs w:val="20"/>
              </w:rPr>
            </w:pPr>
            <w:r w:rsidRPr="003E16A1">
              <w:rPr>
                <w:sz w:val="20"/>
                <w:szCs w:val="20"/>
              </w:rPr>
              <w:t>/n</w:t>
            </w:r>
            <w:r>
              <w:rPr>
                <w:sz w:val="20"/>
                <w:szCs w:val="20"/>
              </w:rPr>
              <w:t xml:space="preserve">   </w:t>
            </w: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s</w:t>
            </w:r>
          </w:p>
        </w:tc>
        <w:tc>
          <w:tcPr>
            <w:tcW w:w="0" w:type="auto"/>
            <w:gridSpan w:val="2"/>
            <w:vAlign w:val="bottom"/>
          </w:tcPr>
          <w:p w:rsidR="003E16A1" w:rsidRPr="003E16A1" w:rsidRDefault="003E16A1" w:rsidP="00B846AD">
            <w:pPr>
              <w:rPr>
                <w:sz w:val="20"/>
                <w:szCs w:val="20"/>
              </w:rPr>
            </w:pPr>
            <w:r w:rsidRPr="003E16A1">
              <w:rPr>
                <w:sz w:val="20"/>
                <w:szCs w:val="20"/>
              </w:rPr>
              <w:t>ɪ</w:t>
            </w:r>
          </w:p>
        </w:tc>
        <w:tc>
          <w:tcPr>
            <w:tcW w:w="0" w:type="auto"/>
            <w:gridSpan w:val="5"/>
            <w:vAlign w:val="bottom"/>
          </w:tcPr>
          <w:p w:rsidR="003E16A1" w:rsidRPr="003E16A1" w:rsidRDefault="003E16A1" w:rsidP="00B846AD">
            <w:pPr>
              <w:rPr>
                <w:sz w:val="20"/>
                <w:szCs w:val="20"/>
              </w:rPr>
            </w:pPr>
            <w:r w:rsidRPr="003E16A1">
              <w:rPr>
                <w:sz w:val="20"/>
                <w:szCs w:val="20"/>
              </w:rPr>
              <w:t>b/</w:t>
            </w:r>
            <w:r>
              <w:rPr>
                <w:sz w:val="20"/>
                <w:szCs w:val="20"/>
              </w:rPr>
              <w:t xml:space="preserve"> </w:t>
            </w:r>
            <w:r w:rsidRPr="003E16A1">
              <w:rPr>
                <w:sz w:val="20"/>
                <w:szCs w:val="20"/>
              </w:rPr>
              <w:t>→ /n</w:t>
            </w:r>
            <w:r>
              <w:rPr>
                <w:sz w:val="20"/>
                <w:szCs w:val="20"/>
              </w:rPr>
              <w:t xml:space="preserve"> </w:t>
            </w: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s</w:t>
            </w:r>
          </w:p>
        </w:tc>
        <w:tc>
          <w:tcPr>
            <w:tcW w:w="0" w:type="auto"/>
            <w:gridSpan w:val="2"/>
            <w:vAlign w:val="bottom"/>
          </w:tcPr>
          <w:p w:rsidR="003E16A1" w:rsidRPr="003E16A1" w:rsidRDefault="003E16A1" w:rsidP="00B846AD">
            <w:pPr>
              <w:rPr>
                <w:sz w:val="20"/>
                <w:szCs w:val="20"/>
              </w:rPr>
            </w:pP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b</w:t>
            </w:r>
          </w:p>
        </w:tc>
        <w:tc>
          <w:tcPr>
            <w:tcW w:w="0" w:type="auto"/>
            <w:gridSpan w:val="2"/>
            <w:vAlign w:val="bottom"/>
          </w:tcPr>
          <w:p w:rsidR="003E16A1" w:rsidRPr="003E16A1" w:rsidRDefault="003E16A1" w:rsidP="00B846AD">
            <w:pPr>
              <w:rPr>
                <w:sz w:val="20"/>
                <w:szCs w:val="20"/>
              </w:rPr>
            </w:pPr>
            <w:r w:rsidRPr="003E16A1">
              <w:rPr>
                <w:sz w:val="20"/>
                <w:szCs w:val="20"/>
              </w:rPr>
              <w:t>s</w:t>
            </w:r>
          </w:p>
        </w:tc>
        <w:tc>
          <w:tcPr>
            <w:tcW w:w="0" w:type="auto"/>
            <w:gridSpan w:val="2"/>
            <w:vAlign w:val="bottom"/>
          </w:tcPr>
          <w:p w:rsidR="003E16A1" w:rsidRPr="003E16A1" w:rsidRDefault="003E16A1" w:rsidP="00B846AD">
            <w:pPr>
              <w:rPr>
                <w:sz w:val="20"/>
                <w:szCs w:val="20"/>
              </w:rPr>
            </w:pP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b/</w:t>
            </w:r>
          </w:p>
        </w:tc>
        <w:tc>
          <w:tcPr>
            <w:tcW w:w="0" w:type="auto"/>
            <w:gridSpan w:val="3"/>
            <w:vAlign w:val="bottom"/>
          </w:tcPr>
          <w:p w:rsidR="003E16A1" w:rsidRPr="003E16A1" w:rsidRDefault="003E16A1" w:rsidP="00B846AD">
            <w:pPr>
              <w:rPr>
                <w:sz w:val="20"/>
                <w:szCs w:val="20"/>
              </w:rPr>
            </w:pPr>
            <w:r w:rsidRPr="003E16A1">
              <w:rPr>
                <w:sz w:val="20"/>
                <w:szCs w:val="20"/>
              </w:rPr>
              <w:t>n</w:t>
            </w:r>
            <w:r>
              <w:rPr>
                <w:sz w:val="20"/>
                <w:szCs w:val="20"/>
              </w:rPr>
              <w:t xml:space="preserve">    </w:t>
            </w: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s</w:t>
            </w:r>
          </w:p>
        </w:tc>
        <w:tc>
          <w:tcPr>
            <w:tcW w:w="0" w:type="auto"/>
            <w:gridSpan w:val="2"/>
            <w:vAlign w:val="bottom"/>
          </w:tcPr>
          <w:p w:rsidR="003E16A1" w:rsidRPr="003E16A1" w:rsidRDefault="003E16A1" w:rsidP="00B846AD">
            <w:pPr>
              <w:rPr>
                <w:sz w:val="20"/>
                <w:szCs w:val="20"/>
              </w:rPr>
            </w:pP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b</w:t>
            </w:r>
          </w:p>
        </w:tc>
        <w:tc>
          <w:tcPr>
            <w:tcW w:w="0" w:type="auto"/>
            <w:gridSpan w:val="3"/>
            <w:vAlign w:val="bottom"/>
          </w:tcPr>
          <w:p w:rsidR="003E16A1" w:rsidRPr="003E16A1" w:rsidRDefault="003E16A1" w:rsidP="00B846AD">
            <w:pPr>
              <w:rPr>
                <w:sz w:val="20"/>
                <w:szCs w:val="20"/>
              </w:rPr>
            </w:pPr>
            <w:r w:rsidRPr="003E16A1">
              <w:rPr>
                <w:sz w:val="20"/>
                <w:szCs w:val="20"/>
              </w:rPr>
              <w:t>s</w:t>
            </w:r>
            <w:r>
              <w:rPr>
                <w:sz w:val="20"/>
                <w:szCs w:val="20"/>
              </w:rPr>
              <w:t xml:space="preserve">   </w:t>
            </w:r>
            <w:r w:rsidRPr="003E16A1">
              <w:rPr>
                <w:sz w:val="20"/>
                <w:szCs w:val="20"/>
              </w:rPr>
              <w:t>ɪ</w:t>
            </w:r>
          </w:p>
        </w:tc>
        <w:tc>
          <w:tcPr>
            <w:tcW w:w="0" w:type="auto"/>
            <w:gridSpan w:val="2"/>
            <w:vAlign w:val="bottom"/>
          </w:tcPr>
          <w:p w:rsidR="003E16A1" w:rsidRPr="003E16A1" w:rsidRDefault="003E16A1" w:rsidP="00B846AD">
            <w:pPr>
              <w:rPr>
                <w:sz w:val="20"/>
                <w:szCs w:val="20"/>
              </w:rPr>
            </w:pPr>
            <w:r w:rsidRPr="003E16A1">
              <w:rPr>
                <w:sz w:val="20"/>
                <w:szCs w:val="20"/>
              </w:rPr>
              <w:t>b</w:t>
            </w:r>
          </w:p>
        </w:tc>
      </w:tr>
    </w:tbl>
    <w:p w:rsidR="00E90EB4" w:rsidRPr="004E1679" w:rsidRDefault="00E90EB4" w:rsidP="00B846AD">
      <w:pPr>
        <w:pStyle w:val="Corpsdetexte"/>
        <w:spacing w:before="4"/>
        <w:rPr>
          <w:sz w:val="19"/>
        </w:rPr>
      </w:pPr>
    </w:p>
    <w:p w:rsidR="00E90EB4" w:rsidRPr="004E1679" w:rsidRDefault="005652A4" w:rsidP="00B846AD">
      <w:pPr>
        <w:pStyle w:val="Paragraphedeliste"/>
        <w:numPr>
          <w:ilvl w:val="0"/>
          <w:numId w:val="2"/>
        </w:numPr>
        <w:tabs>
          <w:tab w:val="left" w:pos="581"/>
          <w:tab w:val="left" w:pos="1116"/>
        </w:tabs>
        <w:spacing w:before="239" w:line="206" w:lineRule="exact"/>
        <w:ind w:right="5592"/>
      </w:pPr>
      <w:bookmarkStart w:id="58" w:name="_bookmark47"/>
      <w:bookmarkEnd w:id="58"/>
      <w:r w:rsidRPr="004E1679">
        <w:t>Syllabic Analysis of</w:t>
      </w:r>
      <w:r w:rsidRPr="004E1679">
        <w:rPr>
          <w:spacing w:val="-11"/>
        </w:rPr>
        <w:t xml:space="preserve"> </w:t>
      </w:r>
      <w:hyperlink w:anchor="_bookmark45" w:history="1">
        <w:r w:rsidRPr="004E1679">
          <w:t>(35</w:t>
        </w:r>
      </w:hyperlink>
      <w:r w:rsidRPr="004E1679">
        <w:t>d)</w:t>
      </w:r>
    </w:p>
    <w:p w:rsidR="00E90EB4" w:rsidRPr="004E1679" w:rsidRDefault="00E90EB4" w:rsidP="00B846AD">
      <w:pPr>
        <w:pStyle w:val="Corpsdetexte"/>
        <w:spacing w:before="4"/>
        <w:rPr>
          <w:sz w:val="13"/>
        </w:rPr>
      </w:pPr>
    </w:p>
    <w:tbl>
      <w:tblPr>
        <w:tblStyle w:val="Grilledutableau"/>
        <w:tblW w:w="0" w:type="auto"/>
        <w:tblInd w:w="1135"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F664A9" w:rsidRPr="009A20BA" w:rsidTr="00B25E67">
        <w:tc>
          <w:tcPr>
            <w:tcW w:w="0" w:type="auto"/>
            <w:tcBorders>
              <w:top w:val="nil"/>
              <w:left w:val="nil"/>
              <w:bottom w:val="nil"/>
              <w:right w:val="nil"/>
            </w:tcBorders>
          </w:tcPr>
          <w:p w:rsidR="00F664A9" w:rsidRPr="009A20BA" w:rsidRDefault="00F664A9" w:rsidP="00B846AD">
            <w:pPr>
              <w:pStyle w:val="Corpsdetexte"/>
              <w:spacing w:before="4"/>
            </w:pPr>
          </w:p>
        </w:tc>
        <w:tc>
          <w:tcPr>
            <w:tcW w:w="0" w:type="auto"/>
            <w:tcBorders>
              <w:top w:val="nil"/>
              <w:left w:val="nil"/>
              <w:bottom w:val="nil"/>
              <w:right w:val="nil"/>
            </w:tcBorders>
          </w:tcPr>
          <w:p w:rsidR="00F664A9" w:rsidRPr="009A20BA" w:rsidRDefault="00F664A9" w:rsidP="00B846AD">
            <w:pPr>
              <w:pStyle w:val="Corpsdetexte"/>
              <w:spacing w:before="4"/>
            </w:pPr>
          </w:p>
        </w:tc>
        <w:tc>
          <w:tcPr>
            <w:tcW w:w="0" w:type="auto"/>
            <w:tcBorders>
              <w:top w:val="nil"/>
              <w:left w:val="nil"/>
              <w:bottom w:val="nil"/>
              <w:right w:val="nil"/>
            </w:tcBorders>
            <w:vAlign w:val="bottom"/>
          </w:tcPr>
          <w:p w:rsidR="00F664A9" w:rsidRPr="009A20BA" w:rsidRDefault="00F664A9" w:rsidP="00B846AD">
            <w:pPr>
              <w:pStyle w:val="Corpsdetexte"/>
              <w:spacing w:before="4"/>
            </w:pPr>
          </w:p>
        </w:tc>
        <w:tc>
          <w:tcPr>
            <w:tcW w:w="0" w:type="auto"/>
            <w:gridSpan w:val="2"/>
            <w:tcBorders>
              <w:top w:val="nil"/>
              <w:left w:val="nil"/>
              <w:bottom w:val="nil"/>
              <w:right w:val="nil"/>
            </w:tcBorders>
            <w:vAlign w:val="bottom"/>
          </w:tcPr>
          <w:p w:rsidR="00F664A9" w:rsidRPr="009A20BA" w:rsidRDefault="00F664A9" w:rsidP="00B846AD">
            <w:pPr>
              <w:pStyle w:val="Corpsdetexte"/>
              <w:spacing w:before="4"/>
            </w:pPr>
            <w:r w:rsidRPr="009A20BA">
              <w:t>σ</w:t>
            </w:r>
          </w:p>
        </w:tc>
        <w:tc>
          <w:tcPr>
            <w:tcW w:w="0" w:type="auto"/>
            <w:tcBorders>
              <w:top w:val="nil"/>
              <w:left w:val="nil"/>
              <w:bottom w:val="nil"/>
              <w:right w:val="nil"/>
            </w:tcBorders>
            <w:vAlign w:val="bottom"/>
          </w:tcPr>
          <w:p w:rsidR="00F664A9" w:rsidRPr="009A20BA" w:rsidRDefault="00F664A9" w:rsidP="00B846AD">
            <w:pPr>
              <w:pStyle w:val="Corpsdetexte"/>
              <w:spacing w:before="4"/>
            </w:pPr>
          </w:p>
        </w:tc>
        <w:tc>
          <w:tcPr>
            <w:tcW w:w="0" w:type="auto"/>
            <w:tcBorders>
              <w:top w:val="nil"/>
              <w:left w:val="nil"/>
              <w:bottom w:val="nil"/>
              <w:right w:val="nil"/>
            </w:tcBorders>
            <w:vAlign w:val="bottom"/>
          </w:tcPr>
          <w:p w:rsidR="00F664A9" w:rsidRPr="009A20BA" w:rsidRDefault="00F664A9" w:rsidP="00B846AD">
            <w:pPr>
              <w:pStyle w:val="Corpsdetexte"/>
              <w:spacing w:before="4"/>
            </w:pPr>
          </w:p>
        </w:tc>
        <w:tc>
          <w:tcPr>
            <w:tcW w:w="0" w:type="auto"/>
            <w:tcBorders>
              <w:top w:val="nil"/>
              <w:left w:val="nil"/>
              <w:bottom w:val="nil"/>
              <w:right w:val="nil"/>
            </w:tcBorders>
            <w:vAlign w:val="bottom"/>
          </w:tcPr>
          <w:p w:rsidR="00F664A9" w:rsidRPr="009A20BA" w:rsidRDefault="00F664A9" w:rsidP="00B846AD">
            <w:pPr>
              <w:pStyle w:val="Corpsdetexte"/>
              <w:spacing w:before="4"/>
            </w:pPr>
          </w:p>
        </w:tc>
        <w:tc>
          <w:tcPr>
            <w:tcW w:w="0" w:type="auto"/>
            <w:gridSpan w:val="2"/>
            <w:tcBorders>
              <w:top w:val="nil"/>
              <w:left w:val="nil"/>
              <w:bottom w:val="nil"/>
              <w:right w:val="nil"/>
            </w:tcBorders>
            <w:vAlign w:val="bottom"/>
          </w:tcPr>
          <w:p w:rsidR="00F664A9" w:rsidRPr="009A20BA" w:rsidRDefault="00F664A9" w:rsidP="00B846AD">
            <w:pPr>
              <w:pStyle w:val="Corpsdetexte"/>
              <w:spacing w:before="4"/>
            </w:pPr>
            <w:r w:rsidRPr="009A20BA">
              <w:t>σ</w:t>
            </w:r>
          </w:p>
        </w:tc>
        <w:tc>
          <w:tcPr>
            <w:tcW w:w="0" w:type="auto"/>
            <w:tcBorders>
              <w:top w:val="nil"/>
              <w:left w:val="nil"/>
              <w:bottom w:val="nil"/>
              <w:right w:val="nil"/>
            </w:tcBorders>
            <w:vAlign w:val="bottom"/>
          </w:tcPr>
          <w:p w:rsidR="00F664A9" w:rsidRPr="009A20BA" w:rsidRDefault="00F664A9" w:rsidP="00B846AD">
            <w:pPr>
              <w:pStyle w:val="Corpsdetexte"/>
              <w:spacing w:before="4"/>
            </w:pPr>
          </w:p>
        </w:tc>
        <w:tc>
          <w:tcPr>
            <w:tcW w:w="0" w:type="auto"/>
            <w:tcBorders>
              <w:top w:val="nil"/>
              <w:left w:val="nil"/>
              <w:bottom w:val="nil"/>
              <w:right w:val="nil"/>
            </w:tcBorders>
          </w:tcPr>
          <w:p w:rsidR="00F664A9" w:rsidRPr="009A20BA" w:rsidRDefault="00F664A9" w:rsidP="00B846AD">
            <w:pPr>
              <w:pStyle w:val="Corpsdetexte"/>
              <w:spacing w:before="4"/>
            </w:pPr>
          </w:p>
        </w:tc>
        <w:tc>
          <w:tcPr>
            <w:tcW w:w="0" w:type="auto"/>
            <w:tcBorders>
              <w:top w:val="nil"/>
              <w:left w:val="nil"/>
              <w:bottom w:val="nil"/>
              <w:right w:val="nil"/>
            </w:tcBorders>
          </w:tcPr>
          <w:p w:rsidR="00F664A9" w:rsidRPr="009A20BA" w:rsidRDefault="00F664A9" w:rsidP="00B846AD">
            <w:pPr>
              <w:pStyle w:val="Corpsdetexte"/>
              <w:spacing w:before="4"/>
            </w:pPr>
          </w:p>
        </w:tc>
        <w:tc>
          <w:tcPr>
            <w:tcW w:w="0" w:type="auto"/>
            <w:gridSpan w:val="2"/>
            <w:tcBorders>
              <w:top w:val="nil"/>
              <w:left w:val="nil"/>
              <w:bottom w:val="nil"/>
              <w:right w:val="nil"/>
            </w:tcBorders>
            <w:vAlign w:val="bottom"/>
          </w:tcPr>
          <w:p w:rsidR="00F664A9" w:rsidRPr="009A20BA" w:rsidRDefault="00F664A9" w:rsidP="00B846AD">
            <w:pPr>
              <w:pStyle w:val="Corpsdetexte"/>
              <w:spacing w:before="4"/>
            </w:pPr>
            <w:r w:rsidRPr="009A20BA">
              <w:t>σ</w:t>
            </w:r>
          </w:p>
        </w:tc>
        <w:tc>
          <w:tcPr>
            <w:tcW w:w="0" w:type="auto"/>
            <w:tcBorders>
              <w:top w:val="nil"/>
              <w:left w:val="nil"/>
              <w:bottom w:val="nil"/>
              <w:right w:val="nil"/>
            </w:tcBorders>
          </w:tcPr>
          <w:p w:rsidR="00F664A9" w:rsidRPr="009A20BA" w:rsidRDefault="00F664A9" w:rsidP="00B846AD">
            <w:pPr>
              <w:pStyle w:val="Corpsdetexte"/>
              <w:spacing w:before="4"/>
            </w:pPr>
          </w:p>
        </w:tc>
        <w:tc>
          <w:tcPr>
            <w:tcW w:w="0" w:type="auto"/>
            <w:tcBorders>
              <w:top w:val="nil"/>
              <w:left w:val="nil"/>
              <w:bottom w:val="nil"/>
              <w:right w:val="nil"/>
            </w:tcBorders>
          </w:tcPr>
          <w:p w:rsidR="00F664A9" w:rsidRPr="009A20BA" w:rsidRDefault="00F664A9" w:rsidP="00B846AD">
            <w:pPr>
              <w:pStyle w:val="Corpsdetexte"/>
              <w:spacing w:before="4"/>
            </w:pPr>
          </w:p>
        </w:tc>
        <w:tc>
          <w:tcPr>
            <w:tcW w:w="0" w:type="auto"/>
            <w:tcBorders>
              <w:top w:val="nil"/>
              <w:left w:val="nil"/>
              <w:bottom w:val="nil"/>
              <w:right w:val="nil"/>
            </w:tcBorders>
          </w:tcPr>
          <w:p w:rsidR="00F664A9" w:rsidRPr="009A20BA" w:rsidRDefault="00F664A9" w:rsidP="00B846AD">
            <w:pPr>
              <w:pStyle w:val="Corpsdetexte"/>
              <w:spacing w:before="4"/>
            </w:pPr>
          </w:p>
        </w:tc>
      </w:tr>
      <w:tr w:rsidR="00F664A9" w:rsidRPr="009A20BA" w:rsidTr="00B25E67">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single" w:sz="4" w:space="0" w:color="auto"/>
              <w:tl2br w:val="nil"/>
              <w:tr2bl w:val="single" w:sz="4" w:space="0" w:color="auto"/>
            </w:tcBorders>
            <w:vAlign w:val="bottom"/>
          </w:tcPr>
          <w:p w:rsidR="00F664A9" w:rsidRPr="009A20BA" w:rsidRDefault="00F664A9" w:rsidP="00B846AD">
            <w:pPr>
              <w:pStyle w:val="Corpsdetexte"/>
              <w:spacing w:before="4"/>
            </w:pPr>
          </w:p>
        </w:tc>
        <w:tc>
          <w:tcPr>
            <w:tcW w:w="0" w:type="auto"/>
            <w:gridSpan w:val="2"/>
            <w:tcBorders>
              <w:top w:val="nil"/>
              <w:left w:val="single" w:sz="4" w:space="0" w:color="auto"/>
              <w:bottom w:val="nil"/>
              <w:right w:val="nil"/>
              <w:tl2br w:val="single" w:sz="4" w:space="0" w:color="auto"/>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l2br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l2br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single" w:sz="4" w:space="0" w:color="auto"/>
              <w:tl2br w:val="nil"/>
              <w:tr2bl w:val="single" w:sz="4" w:space="0" w:color="auto"/>
            </w:tcBorders>
            <w:vAlign w:val="bottom"/>
          </w:tcPr>
          <w:p w:rsidR="00F664A9" w:rsidRPr="009A20BA" w:rsidRDefault="00F664A9" w:rsidP="00B846AD">
            <w:pPr>
              <w:pStyle w:val="Corpsdetexte"/>
              <w:spacing w:before="4"/>
            </w:pPr>
          </w:p>
        </w:tc>
        <w:tc>
          <w:tcPr>
            <w:tcW w:w="0" w:type="auto"/>
            <w:tcBorders>
              <w:top w:val="nil"/>
              <w:left w:val="single" w:sz="4" w:space="0" w:color="auto"/>
              <w:bottom w:val="nil"/>
              <w:right w:val="nil"/>
              <w:tl2br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l2br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c>
          <w:tcPr>
            <w:tcW w:w="0" w:type="auto"/>
            <w:tcBorders>
              <w:top w:val="nil"/>
              <w:left w:val="nil"/>
              <w:bottom w:val="nil"/>
              <w:right w:val="single" w:sz="4" w:space="0" w:color="auto"/>
              <w:tl2br w:val="nil"/>
              <w:tr2bl w:val="single" w:sz="4" w:space="0" w:color="auto"/>
            </w:tcBorders>
          </w:tcPr>
          <w:p w:rsidR="00F664A9" w:rsidRPr="009A20BA" w:rsidRDefault="00F664A9" w:rsidP="00B846AD">
            <w:pPr>
              <w:pStyle w:val="Corpsdetexte"/>
              <w:spacing w:before="4"/>
            </w:pPr>
          </w:p>
        </w:tc>
        <w:tc>
          <w:tcPr>
            <w:tcW w:w="0" w:type="auto"/>
            <w:tcBorders>
              <w:top w:val="nil"/>
              <w:left w:val="single" w:sz="4" w:space="0" w:color="auto"/>
              <w:bottom w:val="nil"/>
              <w:right w:val="nil"/>
              <w:tl2br w:val="single" w:sz="4" w:space="0" w:color="auto"/>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r>
      <w:tr w:rsidR="00F664A9" w:rsidRPr="009A20BA" w:rsidTr="00B25E67">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r2bl w:val="single" w:sz="4" w:space="0" w:color="auto"/>
            </w:tcBorders>
            <w:vAlign w:val="bottom"/>
          </w:tcPr>
          <w:p w:rsidR="00F664A9" w:rsidRPr="009A20BA" w:rsidRDefault="00F664A9" w:rsidP="00B846AD">
            <w:pPr>
              <w:pStyle w:val="Corpsdetexte"/>
              <w:spacing w:before="4"/>
            </w:pPr>
          </w:p>
        </w:tc>
        <w:tc>
          <w:tcPr>
            <w:tcW w:w="0" w:type="auto"/>
            <w:gridSpan w:val="2"/>
            <w:tcBorders>
              <w:top w:val="nil"/>
              <w:left w:val="nil"/>
              <w:bottom w:val="nil"/>
              <w:right w:val="nil"/>
              <w:tr2bl w:val="nil"/>
            </w:tcBorders>
            <w:vAlign w:val="bottom"/>
          </w:tcPr>
          <w:p w:rsidR="00F664A9" w:rsidRPr="009A20BA" w:rsidRDefault="00F664A9" w:rsidP="00B846AD">
            <w:pPr>
              <w:pStyle w:val="Corpsdetexte"/>
              <w:spacing w:before="4"/>
            </w:pPr>
            <w:r w:rsidRPr="009A20BA">
              <w:t>µ</w:t>
            </w:r>
          </w:p>
        </w:tc>
        <w:tc>
          <w:tcPr>
            <w:tcW w:w="0" w:type="auto"/>
            <w:gridSpan w:val="2"/>
            <w:tcBorders>
              <w:top w:val="nil"/>
              <w:left w:val="nil"/>
              <w:bottom w:val="nil"/>
              <w:right w:val="nil"/>
              <w:tr2bl w:val="nil"/>
            </w:tcBorders>
            <w:vAlign w:val="bottom"/>
          </w:tcPr>
          <w:p w:rsidR="00F664A9" w:rsidRPr="009A20BA" w:rsidRDefault="00F664A9" w:rsidP="00B846AD">
            <w:pPr>
              <w:pStyle w:val="Corpsdetexte"/>
              <w:spacing w:before="4"/>
            </w:pPr>
            <w:r w:rsidRPr="009A20BA">
              <w:t>µ</w:t>
            </w:r>
          </w:p>
        </w:tc>
        <w:tc>
          <w:tcPr>
            <w:tcW w:w="0" w:type="auto"/>
            <w:tcBorders>
              <w:top w:val="nil"/>
              <w:left w:val="nil"/>
              <w:bottom w:val="nil"/>
              <w:right w:val="nil"/>
              <w:tr2bl w:val="single" w:sz="4" w:space="0" w:color="auto"/>
            </w:tcBorders>
            <w:vAlign w:val="bottom"/>
          </w:tcPr>
          <w:p w:rsidR="00F664A9" w:rsidRPr="009A20BA" w:rsidRDefault="00F664A9" w:rsidP="00B846AD">
            <w:pPr>
              <w:pStyle w:val="Corpsdetexte"/>
              <w:spacing w:before="4"/>
            </w:pPr>
          </w:p>
        </w:tc>
        <w:tc>
          <w:tcPr>
            <w:tcW w:w="0" w:type="auto"/>
            <w:gridSpan w:val="2"/>
            <w:tcBorders>
              <w:top w:val="nil"/>
              <w:left w:val="nil"/>
              <w:bottom w:val="nil"/>
              <w:right w:val="nil"/>
              <w:tr2bl w:val="nil"/>
            </w:tcBorders>
            <w:vAlign w:val="bottom"/>
          </w:tcPr>
          <w:p w:rsidR="00F664A9" w:rsidRPr="009A20BA" w:rsidRDefault="00F664A9" w:rsidP="00B846AD">
            <w:pPr>
              <w:pStyle w:val="Corpsdetexte"/>
              <w:spacing w:before="4"/>
            </w:pPr>
            <w:r w:rsidRPr="009A20BA">
              <w:t>µ</w:t>
            </w:r>
          </w:p>
        </w:tc>
        <w:tc>
          <w:tcPr>
            <w:tcW w:w="0" w:type="auto"/>
            <w:tcBorders>
              <w:top w:val="nil"/>
              <w:left w:val="nil"/>
              <w:bottom w:val="nil"/>
              <w:right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r2bl w:val="single" w:sz="4" w:space="0" w:color="auto"/>
            </w:tcBorders>
          </w:tcPr>
          <w:p w:rsidR="00F664A9" w:rsidRPr="009A20BA" w:rsidRDefault="00F664A9" w:rsidP="00B846AD">
            <w:pPr>
              <w:pStyle w:val="Corpsdetexte"/>
              <w:spacing w:before="4"/>
            </w:pPr>
          </w:p>
        </w:tc>
        <w:tc>
          <w:tcPr>
            <w:tcW w:w="0" w:type="auto"/>
            <w:gridSpan w:val="2"/>
            <w:tcBorders>
              <w:top w:val="nil"/>
              <w:left w:val="nil"/>
              <w:bottom w:val="nil"/>
              <w:right w:val="nil"/>
              <w:tr2bl w:val="nil"/>
            </w:tcBorders>
            <w:vAlign w:val="bottom"/>
          </w:tcPr>
          <w:p w:rsidR="00F664A9" w:rsidRPr="009A20BA" w:rsidRDefault="00F664A9" w:rsidP="00B846AD">
            <w:pPr>
              <w:pStyle w:val="Corpsdetexte"/>
              <w:spacing w:before="4"/>
            </w:pPr>
            <w:r w:rsidRPr="009A20BA">
              <w:t>µ</w:t>
            </w:r>
          </w:p>
        </w:tc>
        <w:tc>
          <w:tcPr>
            <w:tcW w:w="0" w:type="auto"/>
            <w:tcBorders>
              <w:top w:val="nil"/>
              <w:left w:val="nil"/>
              <w:bottom w:val="nil"/>
              <w:right w:val="nil"/>
              <w:tl2br w:val="single" w:sz="4" w:space="0" w:color="auto"/>
              <w:tr2bl w:val="nil"/>
            </w:tcBorders>
          </w:tcPr>
          <w:p w:rsidR="00F664A9" w:rsidRPr="009A20BA" w:rsidRDefault="00F664A9" w:rsidP="00B846AD">
            <w:pPr>
              <w:pStyle w:val="Corpsdetexte"/>
              <w:spacing w:before="4"/>
            </w:pPr>
          </w:p>
        </w:tc>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r2bl w:val="nil"/>
            </w:tcBorders>
          </w:tcPr>
          <w:p w:rsidR="00F664A9" w:rsidRPr="009A20BA" w:rsidRDefault="00F664A9" w:rsidP="00B846AD">
            <w:pPr>
              <w:pStyle w:val="Corpsdetexte"/>
              <w:spacing w:before="4"/>
            </w:pPr>
          </w:p>
        </w:tc>
      </w:tr>
      <w:tr w:rsidR="00F664A9" w:rsidRPr="009A20BA" w:rsidTr="00B25E67">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r2bl w:val="single" w:sz="4" w:space="0" w:color="auto"/>
            </w:tcBorders>
          </w:tcPr>
          <w:p w:rsidR="00F664A9" w:rsidRPr="009A20BA" w:rsidRDefault="00F664A9" w:rsidP="00B846AD">
            <w:pPr>
              <w:pStyle w:val="Corpsdetexte"/>
              <w:spacing w:before="4"/>
            </w:pPr>
          </w:p>
        </w:tc>
        <w:tc>
          <w:tcPr>
            <w:tcW w:w="0" w:type="auto"/>
            <w:tcBorders>
              <w:top w:val="nil"/>
              <w:left w:val="nil"/>
              <w:bottom w:val="nil"/>
              <w:right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single" w:sz="4" w:space="0" w:color="auto"/>
              <w:tr2bl w:val="nil"/>
            </w:tcBorders>
            <w:vAlign w:val="bottom"/>
          </w:tcPr>
          <w:p w:rsidR="00F664A9" w:rsidRPr="009A20BA" w:rsidRDefault="00F664A9" w:rsidP="00B846AD">
            <w:pPr>
              <w:pStyle w:val="Corpsdetexte"/>
              <w:spacing w:before="4"/>
            </w:pPr>
          </w:p>
        </w:tc>
        <w:tc>
          <w:tcPr>
            <w:tcW w:w="0" w:type="auto"/>
            <w:tcBorders>
              <w:top w:val="nil"/>
              <w:left w:val="single" w:sz="4" w:space="0" w:color="auto"/>
              <w:bottom w:val="nil"/>
              <w:right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single" w:sz="4" w:space="0" w:color="auto"/>
              <w:tr2bl w:val="nil"/>
            </w:tcBorders>
            <w:vAlign w:val="bottom"/>
          </w:tcPr>
          <w:p w:rsidR="00F664A9" w:rsidRPr="009A20BA" w:rsidRDefault="00F664A9" w:rsidP="00B846AD">
            <w:pPr>
              <w:pStyle w:val="Corpsdetexte"/>
              <w:spacing w:before="4"/>
            </w:pPr>
          </w:p>
        </w:tc>
        <w:tc>
          <w:tcPr>
            <w:tcW w:w="0" w:type="auto"/>
            <w:tcBorders>
              <w:top w:val="nil"/>
              <w:left w:val="single" w:sz="4" w:space="0" w:color="auto"/>
              <w:bottom w:val="nil"/>
              <w:right w:val="nil"/>
              <w:tr2bl w:val="single" w:sz="4" w:space="0" w:color="auto"/>
            </w:tcBorders>
            <w:vAlign w:val="bottom"/>
          </w:tcPr>
          <w:p w:rsidR="00F664A9" w:rsidRPr="009A20BA" w:rsidRDefault="00F664A9" w:rsidP="00B846AD">
            <w:pPr>
              <w:pStyle w:val="Corpsdetexte"/>
              <w:spacing w:before="4"/>
            </w:pPr>
          </w:p>
        </w:tc>
        <w:tc>
          <w:tcPr>
            <w:tcW w:w="0" w:type="auto"/>
            <w:tcBorders>
              <w:top w:val="nil"/>
              <w:left w:val="nil"/>
              <w:bottom w:val="nil"/>
              <w:right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single" w:sz="4" w:space="0" w:color="auto"/>
              <w:tr2bl w:val="nil"/>
            </w:tcBorders>
            <w:vAlign w:val="bottom"/>
          </w:tcPr>
          <w:p w:rsidR="00F664A9" w:rsidRPr="009A20BA" w:rsidRDefault="00F664A9" w:rsidP="00B846AD">
            <w:pPr>
              <w:pStyle w:val="Corpsdetexte"/>
              <w:spacing w:before="4"/>
            </w:pPr>
          </w:p>
        </w:tc>
        <w:tc>
          <w:tcPr>
            <w:tcW w:w="0" w:type="auto"/>
            <w:tcBorders>
              <w:top w:val="nil"/>
              <w:left w:val="single" w:sz="4" w:space="0" w:color="auto"/>
              <w:bottom w:val="nil"/>
              <w:right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r2bl w:val="nil"/>
            </w:tcBorders>
            <w:vAlign w:val="bottom"/>
          </w:tcPr>
          <w:p w:rsidR="00F664A9" w:rsidRPr="009A20BA" w:rsidRDefault="00F664A9" w:rsidP="00B846AD">
            <w:pPr>
              <w:pStyle w:val="Corpsdetexte"/>
              <w:spacing w:before="4"/>
            </w:pPr>
          </w:p>
        </w:tc>
        <w:tc>
          <w:tcPr>
            <w:tcW w:w="0" w:type="auto"/>
            <w:tcBorders>
              <w:top w:val="nil"/>
              <w:left w:val="nil"/>
              <w:bottom w:val="nil"/>
              <w:right w:val="nil"/>
              <w:tr2bl w:val="single" w:sz="4" w:space="0" w:color="auto"/>
            </w:tcBorders>
          </w:tcPr>
          <w:p w:rsidR="00F664A9" w:rsidRPr="009A20BA" w:rsidRDefault="00F664A9" w:rsidP="00B846AD">
            <w:pPr>
              <w:pStyle w:val="Corpsdetexte"/>
              <w:spacing w:before="4"/>
            </w:pPr>
          </w:p>
        </w:tc>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single" w:sz="4" w:space="0" w:color="auto"/>
              <w:tr2bl w:val="nil"/>
            </w:tcBorders>
          </w:tcPr>
          <w:p w:rsidR="00F664A9" w:rsidRPr="009A20BA" w:rsidRDefault="00F664A9" w:rsidP="00B846AD">
            <w:pPr>
              <w:pStyle w:val="Corpsdetexte"/>
              <w:spacing w:before="4"/>
            </w:pPr>
          </w:p>
        </w:tc>
        <w:tc>
          <w:tcPr>
            <w:tcW w:w="0" w:type="auto"/>
            <w:tcBorders>
              <w:top w:val="nil"/>
              <w:left w:val="single" w:sz="4" w:space="0" w:color="auto"/>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r2bl w:val="nil"/>
            </w:tcBorders>
          </w:tcPr>
          <w:p w:rsidR="00F664A9" w:rsidRPr="009A20BA" w:rsidRDefault="00F664A9" w:rsidP="00B846AD">
            <w:pPr>
              <w:pStyle w:val="Corpsdetexte"/>
              <w:spacing w:before="4"/>
            </w:pPr>
          </w:p>
        </w:tc>
        <w:tc>
          <w:tcPr>
            <w:tcW w:w="0" w:type="auto"/>
            <w:tcBorders>
              <w:top w:val="nil"/>
              <w:left w:val="nil"/>
              <w:bottom w:val="nil"/>
              <w:right w:val="nil"/>
              <w:tl2br w:val="single" w:sz="4" w:space="0" w:color="auto"/>
              <w:tr2bl w:val="nil"/>
            </w:tcBorders>
          </w:tcPr>
          <w:p w:rsidR="00F664A9" w:rsidRPr="009A20BA" w:rsidRDefault="00F664A9" w:rsidP="00B846AD">
            <w:pPr>
              <w:pStyle w:val="Corpsdetexte"/>
              <w:spacing w:before="4"/>
            </w:pPr>
          </w:p>
        </w:tc>
        <w:tc>
          <w:tcPr>
            <w:tcW w:w="0" w:type="auto"/>
            <w:tcBorders>
              <w:top w:val="nil"/>
              <w:left w:val="nil"/>
              <w:bottom w:val="nil"/>
              <w:right w:val="nil"/>
              <w:tl2br w:val="nil"/>
              <w:tr2bl w:val="nil"/>
            </w:tcBorders>
          </w:tcPr>
          <w:p w:rsidR="00F664A9" w:rsidRPr="009A20BA" w:rsidRDefault="00F664A9" w:rsidP="00B846AD">
            <w:pPr>
              <w:pStyle w:val="Corpsdetexte"/>
              <w:spacing w:before="4"/>
            </w:pPr>
          </w:p>
        </w:tc>
      </w:tr>
      <w:tr w:rsidR="00F664A9" w:rsidRPr="009A20BA" w:rsidTr="00B25E67">
        <w:tc>
          <w:tcPr>
            <w:tcW w:w="0" w:type="auto"/>
            <w:gridSpan w:val="3"/>
            <w:tcBorders>
              <w:top w:val="nil"/>
              <w:left w:val="nil"/>
              <w:bottom w:val="nil"/>
              <w:right w:val="nil"/>
            </w:tcBorders>
          </w:tcPr>
          <w:p w:rsidR="00F664A9" w:rsidRPr="009A20BA" w:rsidRDefault="00F664A9" w:rsidP="00B846AD">
            <w:pPr>
              <w:pStyle w:val="Corpsdetexte"/>
              <w:spacing w:before="4"/>
            </w:pPr>
            <w:r>
              <w:t xml:space="preserve">  n</w:t>
            </w:r>
          </w:p>
        </w:tc>
        <w:tc>
          <w:tcPr>
            <w:tcW w:w="0" w:type="auto"/>
            <w:gridSpan w:val="2"/>
            <w:tcBorders>
              <w:top w:val="nil"/>
              <w:left w:val="nil"/>
              <w:bottom w:val="nil"/>
              <w:right w:val="nil"/>
            </w:tcBorders>
            <w:vAlign w:val="bottom"/>
          </w:tcPr>
          <w:p w:rsidR="00F664A9" w:rsidRPr="009A20BA" w:rsidRDefault="00F664A9" w:rsidP="00B846AD">
            <w:pPr>
              <w:pStyle w:val="Corpsdetexte"/>
              <w:spacing w:before="4"/>
            </w:pPr>
            <w:proofErr w:type="spellStart"/>
            <w:r>
              <w:t>i</w:t>
            </w:r>
            <w:proofErr w:type="spellEnd"/>
          </w:p>
        </w:tc>
        <w:tc>
          <w:tcPr>
            <w:tcW w:w="0" w:type="auto"/>
            <w:gridSpan w:val="2"/>
            <w:tcBorders>
              <w:top w:val="nil"/>
              <w:left w:val="nil"/>
              <w:bottom w:val="nil"/>
              <w:right w:val="nil"/>
            </w:tcBorders>
            <w:vAlign w:val="bottom"/>
          </w:tcPr>
          <w:p w:rsidR="00F664A9" w:rsidRPr="009A20BA" w:rsidRDefault="00F664A9" w:rsidP="00B846AD">
            <w:pPr>
              <w:pStyle w:val="Corpsdetexte"/>
              <w:spacing w:before="4"/>
            </w:pPr>
            <w:r>
              <w:t>f</w:t>
            </w:r>
          </w:p>
        </w:tc>
        <w:tc>
          <w:tcPr>
            <w:tcW w:w="0" w:type="auto"/>
            <w:tcBorders>
              <w:top w:val="nil"/>
              <w:left w:val="nil"/>
              <w:bottom w:val="nil"/>
              <w:right w:val="nil"/>
            </w:tcBorders>
            <w:vAlign w:val="bottom"/>
          </w:tcPr>
          <w:p w:rsidR="00F664A9" w:rsidRPr="009A20BA" w:rsidRDefault="00F664A9" w:rsidP="00B846AD">
            <w:pPr>
              <w:pStyle w:val="Corpsdetexte"/>
              <w:spacing w:before="4"/>
            </w:pPr>
          </w:p>
        </w:tc>
        <w:tc>
          <w:tcPr>
            <w:tcW w:w="0" w:type="auto"/>
            <w:gridSpan w:val="2"/>
            <w:tcBorders>
              <w:top w:val="nil"/>
              <w:left w:val="nil"/>
              <w:bottom w:val="nil"/>
              <w:right w:val="nil"/>
            </w:tcBorders>
            <w:vAlign w:val="bottom"/>
          </w:tcPr>
          <w:p w:rsidR="00F664A9" w:rsidRPr="009A20BA" w:rsidRDefault="00F664A9" w:rsidP="00B846AD">
            <w:pPr>
              <w:pStyle w:val="Corpsdetexte"/>
              <w:spacing w:before="4"/>
            </w:pPr>
            <w:r>
              <w:t>u</w:t>
            </w:r>
          </w:p>
        </w:tc>
        <w:tc>
          <w:tcPr>
            <w:tcW w:w="0" w:type="auto"/>
            <w:gridSpan w:val="2"/>
            <w:tcBorders>
              <w:top w:val="nil"/>
              <w:left w:val="nil"/>
              <w:bottom w:val="nil"/>
              <w:right w:val="nil"/>
            </w:tcBorders>
            <w:vAlign w:val="bottom"/>
          </w:tcPr>
          <w:p w:rsidR="00F664A9" w:rsidRDefault="00F664A9" w:rsidP="00B846AD">
            <w:pPr>
              <w:pStyle w:val="Corpsdetexte"/>
              <w:spacing w:before="4"/>
            </w:pPr>
            <w:r>
              <w:t>f</w:t>
            </w:r>
          </w:p>
        </w:tc>
        <w:tc>
          <w:tcPr>
            <w:tcW w:w="0" w:type="auto"/>
            <w:tcBorders>
              <w:top w:val="nil"/>
              <w:left w:val="nil"/>
              <w:bottom w:val="nil"/>
              <w:right w:val="nil"/>
            </w:tcBorders>
          </w:tcPr>
          <w:p w:rsidR="00F664A9" w:rsidRDefault="00F664A9" w:rsidP="00B846AD">
            <w:pPr>
              <w:pStyle w:val="Corpsdetexte"/>
              <w:spacing w:before="4"/>
            </w:pPr>
          </w:p>
        </w:tc>
        <w:tc>
          <w:tcPr>
            <w:tcW w:w="0" w:type="auto"/>
            <w:gridSpan w:val="2"/>
            <w:tcBorders>
              <w:top w:val="nil"/>
              <w:left w:val="nil"/>
              <w:bottom w:val="nil"/>
              <w:right w:val="nil"/>
            </w:tcBorders>
          </w:tcPr>
          <w:p w:rsidR="00F664A9" w:rsidRDefault="00F664A9" w:rsidP="00B846AD">
            <w:pPr>
              <w:pStyle w:val="Corpsdetexte"/>
              <w:spacing w:before="4"/>
            </w:pPr>
            <w:r>
              <w:t>u</w:t>
            </w:r>
          </w:p>
        </w:tc>
        <w:tc>
          <w:tcPr>
            <w:tcW w:w="0" w:type="auto"/>
            <w:gridSpan w:val="3"/>
            <w:tcBorders>
              <w:top w:val="nil"/>
              <w:left w:val="nil"/>
              <w:bottom w:val="nil"/>
              <w:right w:val="nil"/>
            </w:tcBorders>
          </w:tcPr>
          <w:p w:rsidR="00F664A9" w:rsidRDefault="00F664A9" w:rsidP="00B846AD">
            <w:pPr>
              <w:pStyle w:val="Corpsdetexte"/>
              <w:spacing w:before="4"/>
            </w:pPr>
            <w:r>
              <w:t xml:space="preserve">    s</w:t>
            </w:r>
          </w:p>
        </w:tc>
      </w:tr>
    </w:tbl>
    <w:p w:rsidR="00E90EB4" w:rsidRPr="004E1679" w:rsidRDefault="005652A4" w:rsidP="007E2250">
      <w:pPr>
        <w:pStyle w:val="Corpsdetexte"/>
        <w:spacing w:before="89" w:line="393" w:lineRule="auto"/>
        <w:ind w:left="424" w:right="841"/>
      </w:pPr>
      <w:r w:rsidRPr="004E1679">
        <w:t xml:space="preserve">Specifically, for the forms shown in </w:t>
      </w:r>
      <w:hyperlink w:anchor="_bookmark45" w:history="1">
        <w:r w:rsidRPr="004E1679">
          <w:t>(35</w:t>
        </w:r>
      </w:hyperlink>
      <w:r w:rsidRPr="004E1679">
        <w:t>) and illustrated in (</w:t>
      </w:r>
      <w:hyperlink w:anchor="_bookmark46" w:history="1">
        <w:r w:rsidRPr="004E1679">
          <w:t>36</w:t>
        </w:r>
      </w:hyperlink>
      <w:r w:rsidRPr="004E1679">
        <w:t>) and (</w:t>
      </w:r>
      <w:hyperlink w:anchor="_bookmark47" w:history="1">
        <w:r w:rsidRPr="004E1679">
          <w:t>37</w:t>
        </w:r>
      </w:hyperlink>
      <w:r w:rsidRPr="004E1679">
        <w:t>), the voiced coda consonant</w:t>
      </w:r>
      <w:r w:rsidRPr="004E1679">
        <w:rPr>
          <w:spacing w:val="-18"/>
        </w:rPr>
        <w:t xml:space="preserve"> </w:t>
      </w:r>
      <w:r w:rsidRPr="004E1679">
        <w:t>of</w:t>
      </w:r>
      <w:r w:rsidRPr="004E1679">
        <w:rPr>
          <w:spacing w:val="-17"/>
        </w:rPr>
        <w:t xml:space="preserve"> </w:t>
      </w:r>
      <w:r w:rsidRPr="004E1679">
        <w:t>the</w:t>
      </w:r>
      <w:r w:rsidRPr="004E1679">
        <w:rPr>
          <w:spacing w:val="-17"/>
        </w:rPr>
        <w:t xml:space="preserve"> </w:t>
      </w:r>
      <w:r w:rsidRPr="004E1679">
        <w:t>base</w:t>
      </w:r>
      <w:r w:rsidRPr="004E1679">
        <w:rPr>
          <w:spacing w:val="-18"/>
        </w:rPr>
        <w:t xml:space="preserve"> </w:t>
      </w:r>
      <w:r w:rsidRPr="004E1679">
        <w:t>in</w:t>
      </w:r>
      <w:r w:rsidRPr="004E1679">
        <w:rPr>
          <w:spacing w:val="-17"/>
        </w:rPr>
        <w:t xml:space="preserve"> </w:t>
      </w:r>
      <w:r w:rsidRPr="004E1679">
        <w:t>the</w:t>
      </w:r>
      <w:r w:rsidRPr="004E1679">
        <w:rPr>
          <w:spacing w:val="-17"/>
        </w:rPr>
        <w:t xml:space="preserve"> </w:t>
      </w:r>
      <w:r w:rsidRPr="004E1679">
        <w:t>faithfully</w:t>
      </w:r>
      <w:r w:rsidRPr="004E1679">
        <w:rPr>
          <w:spacing w:val="-17"/>
        </w:rPr>
        <w:t xml:space="preserve"> </w:t>
      </w:r>
      <w:r w:rsidRPr="004E1679">
        <w:t>reduplicated</w:t>
      </w:r>
      <w:r w:rsidRPr="004E1679">
        <w:rPr>
          <w:spacing w:val="-18"/>
        </w:rPr>
        <w:t xml:space="preserve"> </w:t>
      </w:r>
      <w:r w:rsidRPr="004E1679">
        <w:t>form</w:t>
      </w:r>
      <w:r w:rsidRPr="004E1679">
        <w:rPr>
          <w:spacing w:val="-17"/>
        </w:rPr>
        <w:t xml:space="preserve"> </w:t>
      </w:r>
      <w:r w:rsidRPr="004E1679">
        <w:t>deletes</w:t>
      </w:r>
      <w:r w:rsidRPr="004E1679">
        <w:rPr>
          <w:spacing w:val="-17"/>
        </w:rPr>
        <w:t xml:space="preserve"> </w:t>
      </w:r>
      <w:r w:rsidRPr="004E1679">
        <w:t>because</w:t>
      </w:r>
      <w:r w:rsidRPr="004E1679">
        <w:rPr>
          <w:spacing w:val="-17"/>
        </w:rPr>
        <w:t xml:space="preserve"> </w:t>
      </w:r>
      <w:r w:rsidRPr="004E1679">
        <w:t>of</w:t>
      </w:r>
      <w:r w:rsidRPr="004E1679">
        <w:rPr>
          <w:spacing w:val="1"/>
        </w:rPr>
        <w:t xml:space="preserve"> </w:t>
      </w:r>
      <w:proofErr w:type="spellStart"/>
      <w:r w:rsidR="004E1679" w:rsidRPr="004E1679">
        <w:rPr>
          <w:smallCaps/>
        </w:rPr>
        <w:t>CodaCon</w:t>
      </w:r>
      <w:proofErr w:type="spellEnd"/>
      <w:r w:rsidRPr="004E1679">
        <w:t>:</w:t>
      </w:r>
      <w:r w:rsidRPr="004E1679">
        <w:rPr>
          <w:spacing w:val="3"/>
        </w:rPr>
        <w:t xml:space="preserve"> </w:t>
      </w:r>
      <w:r w:rsidRPr="004E1679">
        <w:t>it</w:t>
      </w:r>
      <w:r w:rsidRPr="004E1679">
        <w:rPr>
          <w:spacing w:val="-18"/>
        </w:rPr>
        <w:t xml:space="preserve"> </w:t>
      </w:r>
      <w:r w:rsidRPr="004E1679">
        <w:t>cannot surface</w:t>
      </w:r>
      <w:r w:rsidRPr="004E1679">
        <w:rPr>
          <w:spacing w:val="-21"/>
        </w:rPr>
        <w:t xml:space="preserve"> </w:t>
      </w:r>
      <w:r w:rsidRPr="004E1679">
        <w:t>because</w:t>
      </w:r>
      <w:r w:rsidRPr="004E1679">
        <w:rPr>
          <w:spacing w:val="-20"/>
        </w:rPr>
        <w:t xml:space="preserve"> </w:t>
      </w:r>
      <w:r w:rsidRPr="004E1679">
        <w:t>it</w:t>
      </w:r>
      <w:r w:rsidRPr="004E1679">
        <w:rPr>
          <w:spacing w:val="-20"/>
        </w:rPr>
        <w:t xml:space="preserve"> </w:t>
      </w:r>
      <w:r w:rsidRPr="004E1679">
        <w:t>would</w:t>
      </w:r>
      <w:r w:rsidRPr="004E1679">
        <w:rPr>
          <w:spacing w:val="-20"/>
        </w:rPr>
        <w:t xml:space="preserve"> </w:t>
      </w:r>
      <w:r w:rsidRPr="004E1679">
        <w:t>license</w:t>
      </w:r>
      <w:r w:rsidRPr="004E1679">
        <w:rPr>
          <w:spacing w:val="-21"/>
        </w:rPr>
        <w:t xml:space="preserve"> </w:t>
      </w:r>
      <w:r w:rsidRPr="004E1679">
        <w:t>its</w:t>
      </w:r>
      <w:r w:rsidRPr="004E1679">
        <w:rPr>
          <w:spacing w:val="-20"/>
        </w:rPr>
        <w:t xml:space="preserve"> </w:t>
      </w:r>
      <w:r w:rsidRPr="004E1679">
        <w:t>own</w:t>
      </w:r>
      <w:r w:rsidRPr="004E1679">
        <w:rPr>
          <w:spacing w:val="-20"/>
        </w:rPr>
        <w:t xml:space="preserve"> </w:t>
      </w:r>
      <w:r w:rsidRPr="004E1679">
        <w:t>place</w:t>
      </w:r>
      <w:r w:rsidRPr="004E1679">
        <w:rPr>
          <w:spacing w:val="-20"/>
        </w:rPr>
        <w:t xml:space="preserve"> </w:t>
      </w:r>
      <w:r w:rsidRPr="004E1679">
        <w:t>features.</w:t>
      </w:r>
      <w:r w:rsidRPr="004E1679">
        <w:rPr>
          <w:spacing w:val="4"/>
        </w:rPr>
        <w:t xml:space="preserve"> </w:t>
      </w:r>
      <w:r w:rsidRPr="004E1679">
        <w:t>Its</w:t>
      </w:r>
      <w:r w:rsidRPr="004E1679">
        <w:rPr>
          <w:spacing w:val="-20"/>
        </w:rPr>
        <w:t xml:space="preserve"> </w:t>
      </w:r>
      <w:r w:rsidRPr="004E1679">
        <w:t>mora,</w:t>
      </w:r>
      <w:r w:rsidRPr="004E1679">
        <w:rPr>
          <w:spacing w:val="-18"/>
        </w:rPr>
        <w:t xml:space="preserve"> </w:t>
      </w:r>
      <w:r w:rsidRPr="004E1679">
        <w:t>however,</w:t>
      </w:r>
      <w:r w:rsidRPr="004E1679">
        <w:rPr>
          <w:spacing w:val="-18"/>
        </w:rPr>
        <w:t xml:space="preserve"> </w:t>
      </w:r>
      <w:r w:rsidRPr="004E1679">
        <w:t>is</w:t>
      </w:r>
      <w:r w:rsidRPr="004E1679">
        <w:rPr>
          <w:spacing w:val="-20"/>
        </w:rPr>
        <w:t xml:space="preserve"> </w:t>
      </w:r>
      <w:r w:rsidRPr="004E1679">
        <w:t>preserved</w:t>
      </w:r>
      <w:r w:rsidRPr="004E1679">
        <w:rPr>
          <w:spacing w:val="-21"/>
        </w:rPr>
        <w:t xml:space="preserve"> </w:t>
      </w:r>
      <w:r w:rsidRPr="004E1679">
        <w:t>when</w:t>
      </w:r>
      <w:r w:rsidRPr="004E1679">
        <w:rPr>
          <w:spacing w:val="-20"/>
        </w:rPr>
        <w:t xml:space="preserve"> </w:t>
      </w:r>
      <w:r w:rsidRPr="004E1679">
        <w:t>the first</w:t>
      </w:r>
      <w:r w:rsidRPr="004E1679">
        <w:rPr>
          <w:spacing w:val="-4"/>
        </w:rPr>
        <w:t xml:space="preserve"> </w:t>
      </w:r>
      <w:r w:rsidRPr="004E1679">
        <w:t>part</w:t>
      </w:r>
      <w:r w:rsidRPr="004E1679">
        <w:rPr>
          <w:spacing w:val="-3"/>
        </w:rPr>
        <w:t xml:space="preserve"> </w:t>
      </w:r>
      <w:r w:rsidRPr="004E1679">
        <w:t>of</w:t>
      </w:r>
      <w:r w:rsidRPr="004E1679">
        <w:rPr>
          <w:spacing w:val="-3"/>
        </w:rPr>
        <w:t xml:space="preserve"> </w:t>
      </w:r>
      <w:r w:rsidRPr="004E1679">
        <w:t>the</w:t>
      </w:r>
      <w:r w:rsidRPr="004E1679">
        <w:rPr>
          <w:spacing w:val="-4"/>
        </w:rPr>
        <w:t xml:space="preserve"> </w:t>
      </w:r>
      <w:r w:rsidRPr="004E1679">
        <w:t>initial</w:t>
      </w:r>
      <w:r w:rsidRPr="004E1679">
        <w:rPr>
          <w:spacing w:val="-3"/>
        </w:rPr>
        <w:t xml:space="preserve"> </w:t>
      </w:r>
      <w:r w:rsidRPr="004E1679">
        <w:t>geminate</w:t>
      </w:r>
      <w:r w:rsidRPr="004E1679">
        <w:rPr>
          <w:spacing w:val="-3"/>
        </w:rPr>
        <w:t xml:space="preserve"> </w:t>
      </w:r>
      <w:r w:rsidRPr="004E1679">
        <w:t>of</w:t>
      </w:r>
      <w:r w:rsidRPr="004E1679">
        <w:rPr>
          <w:spacing w:val="-4"/>
        </w:rPr>
        <w:t xml:space="preserve"> </w:t>
      </w:r>
      <w:r w:rsidRPr="004E1679">
        <w:t>the</w:t>
      </w:r>
      <w:r w:rsidRPr="004E1679">
        <w:rPr>
          <w:spacing w:val="-3"/>
        </w:rPr>
        <w:t xml:space="preserve"> </w:t>
      </w:r>
      <w:r w:rsidRPr="004E1679">
        <w:t>reduplicant</w:t>
      </w:r>
      <w:r w:rsidRPr="004E1679">
        <w:rPr>
          <w:spacing w:val="-3"/>
        </w:rPr>
        <w:t xml:space="preserve"> </w:t>
      </w:r>
      <w:r w:rsidRPr="004E1679">
        <w:t>resyllabifies</w:t>
      </w:r>
      <w:r w:rsidRPr="004E1679">
        <w:rPr>
          <w:spacing w:val="-4"/>
        </w:rPr>
        <w:t xml:space="preserve"> </w:t>
      </w:r>
      <w:r w:rsidRPr="004E1679">
        <w:t>as</w:t>
      </w:r>
      <w:r w:rsidRPr="004E1679">
        <w:rPr>
          <w:spacing w:val="-3"/>
        </w:rPr>
        <w:t xml:space="preserve"> </w:t>
      </w:r>
      <w:r w:rsidRPr="004E1679">
        <w:t>the</w:t>
      </w:r>
      <w:r w:rsidRPr="004E1679">
        <w:rPr>
          <w:spacing w:val="-3"/>
        </w:rPr>
        <w:t xml:space="preserve"> </w:t>
      </w:r>
      <w:r w:rsidRPr="004E1679">
        <w:t>coda</w:t>
      </w:r>
      <w:r w:rsidRPr="004E1679">
        <w:rPr>
          <w:spacing w:val="-4"/>
        </w:rPr>
        <w:t xml:space="preserve"> </w:t>
      </w:r>
      <w:r w:rsidRPr="004E1679">
        <w:t>of</w:t>
      </w:r>
      <w:r w:rsidRPr="004E1679">
        <w:rPr>
          <w:spacing w:val="-3"/>
        </w:rPr>
        <w:t xml:space="preserve"> </w:t>
      </w:r>
      <w:r w:rsidRPr="004E1679">
        <w:t>the</w:t>
      </w:r>
      <w:r w:rsidRPr="004E1679">
        <w:rPr>
          <w:spacing w:val="-3"/>
        </w:rPr>
        <w:t xml:space="preserve"> </w:t>
      </w:r>
      <w:r w:rsidRPr="004E1679">
        <w:t>base</w:t>
      </w:r>
      <w:r w:rsidRPr="004E1679">
        <w:rPr>
          <w:spacing w:val="-4"/>
        </w:rPr>
        <w:t xml:space="preserve"> </w:t>
      </w:r>
      <w:r w:rsidRPr="004E1679">
        <w:t>syllable.</w:t>
      </w:r>
      <w:r w:rsidR="007E2250">
        <w:t xml:space="preserve"> </w:t>
      </w:r>
      <w:r w:rsidRPr="004E1679">
        <w:t>Notice that in the actual output, the base and the reduplicant both have two moras after the resyllabification</w:t>
      </w:r>
      <w:r w:rsidRPr="004E1679">
        <w:rPr>
          <w:spacing w:val="-9"/>
        </w:rPr>
        <w:t xml:space="preserve"> </w:t>
      </w:r>
      <w:r w:rsidRPr="004E1679">
        <w:t>has</w:t>
      </w:r>
      <w:r w:rsidRPr="004E1679">
        <w:rPr>
          <w:spacing w:val="-9"/>
        </w:rPr>
        <w:t xml:space="preserve"> </w:t>
      </w:r>
      <w:r w:rsidRPr="004E1679">
        <w:t>occurred.</w:t>
      </w:r>
      <w:r w:rsidRPr="004E1679">
        <w:rPr>
          <w:spacing w:val="10"/>
        </w:rPr>
        <w:t xml:space="preserve"> </w:t>
      </w:r>
      <w:r w:rsidRPr="004E1679">
        <w:t>The</w:t>
      </w:r>
      <w:r w:rsidRPr="004E1679">
        <w:rPr>
          <w:spacing w:val="-9"/>
        </w:rPr>
        <w:t xml:space="preserve"> </w:t>
      </w:r>
      <w:r w:rsidRPr="004E1679">
        <w:t>moraic</w:t>
      </w:r>
      <w:r w:rsidRPr="004E1679">
        <w:rPr>
          <w:spacing w:val="-8"/>
        </w:rPr>
        <w:t xml:space="preserve"> </w:t>
      </w:r>
      <w:r w:rsidRPr="004E1679">
        <w:t>elements</w:t>
      </w:r>
      <w:r w:rsidRPr="004E1679">
        <w:rPr>
          <w:spacing w:val="-9"/>
        </w:rPr>
        <w:t xml:space="preserve"> </w:t>
      </w:r>
      <w:r w:rsidRPr="004E1679">
        <w:t>of</w:t>
      </w:r>
      <w:r w:rsidRPr="004E1679">
        <w:rPr>
          <w:spacing w:val="-9"/>
        </w:rPr>
        <w:t xml:space="preserve"> </w:t>
      </w:r>
      <w:r w:rsidRPr="004E1679">
        <w:t>the</w:t>
      </w:r>
      <w:r w:rsidRPr="004E1679">
        <w:rPr>
          <w:spacing w:val="-8"/>
        </w:rPr>
        <w:t xml:space="preserve"> </w:t>
      </w:r>
      <w:r w:rsidRPr="004E1679">
        <w:t>reduplicant</w:t>
      </w:r>
      <w:r w:rsidRPr="004E1679">
        <w:rPr>
          <w:spacing w:val="-9"/>
        </w:rPr>
        <w:t xml:space="preserve"> </w:t>
      </w:r>
      <w:r w:rsidRPr="004E1679">
        <w:t>consist</w:t>
      </w:r>
      <w:r w:rsidRPr="004E1679">
        <w:rPr>
          <w:spacing w:val="-8"/>
        </w:rPr>
        <w:t xml:space="preserve"> </w:t>
      </w:r>
      <w:r w:rsidRPr="004E1679">
        <w:t>of</w:t>
      </w:r>
      <w:r w:rsidRPr="004E1679">
        <w:rPr>
          <w:spacing w:val="-9"/>
        </w:rPr>
        <w:t xml:space="preserve"> </w:t>
      </w:r>
      <w:r w:rsidRPr="004E1679">
        <w:t>the</w:t>
      </w:r>
      <w:r w:rsidRPr="004E1679">
        <w:rPr>
          <w:spacing w:val="-9"/>
        </w:rPr>
        <w:t xml:space="preserve"> </w:t>
      </w:r>
      <w:r w:rsidRPr="004E1679">
        <w:t>vowel</w:t>
      </w:r>
      <w:r w:rsidRPr="004E1679">
        <w:rPr>
          <w:spacing w:val="-8"/>
        </w:rPr>
        <w:t xml:space="preserve"> </w:t>
      </w:r>
      <w:r w:rsidRPr="004E1679">
        <w:t>and word-final voiced consonant and the moraic elements of the base consist of the vowel and the coda, which is moraic since it is part of a geminate. Thus we see that a constraint requiring moraic</w:t>
      </w:r>
      <w:r w:rsidRPr="004E1679">
        <w:rPr>
          <w:spacing w:val="-13"/>
        </w:rPr>
        <w:t xml:space="preserve"> </w:t>
      </w:r>
      <w:r w:rsidRPr="004E1679">
        <w:t>equivalence</w:t>
      </w:r>
      <w:r w:rsidRPr="004E1679">
        <w:rPr>
          <w:spacing w:val="-11"/>
        </w:rPr>
        <w:t xml:space="preserve"> </w:t>
      </w:r>
      <w:r w:rsidRPr="004E1679">
        <w:t>between</w:t>
      </w:r>
      <w:r w:rsidRPr="004E1679">
        <w:rPr>
          <w:spacing w:val="-11"/>
        </w:rPr>
        <w:t xml:space="preserve"> </w:t>
      </w:r>
      <w:r w:rsidRPr="004E1679">
        <w:t>the</w:t>
      </w:r>
      <w:r w:rsidRPr="004E1679">
        <w:rPr>
          <w:spacing w:val="-11"/>
        </w:rPr>
        <w:t xml:space="preserve"> </w:t>
      </w:r>
      <w:r w:rsidRPr="004E1679">
        <w:t>base</w:t>
      </w:r>
      <w:r w:rsidRPr="004E1679">
        <w:rPr>
          <w:spacing w:val="-12"/>
        </w:rPr>
        <w:t xml:space="preserve"> </w:t>
      </w:r>
      <w:r w:rsidRPr="004E1679">
        <w:t>and</w:t>
      </w:r>
      <w:r w:rsidRPr="004E1679">
        <w:rPr>
          <w:spacing w:val="-12"/>
        </w:rPr>
        <w:t xml:space="preserve"> </w:t>
      </w:r>
      <w:r w:rsidRPr="004E1679">
        <w:t>the</w:t>
      </w:r>
      <w:r w:rsidRPr="004E1679">
        <w:rPr>
          <w:spacing w:val="-11"/>
        </w:rPr>
        <w:t xml:space="preserve"> </w:t>
      </w:r>
      <w:r w:rsidRPr="004E1679">
        <w:t>reduplicant</w:t>
      </w:r>
      <w:r w:rsidRPr="004E1679">
        <w:rPr>
          <w:spacing w:val="-11"/>
        </w:rPr>
        <w:t xml:space="preserve"> </w:t>
      </w:r>
      <w:r w:rsidRPr="004E1679">
        <w:t>plays</w:t>
      </w:r>
      <w:r w:rsidRPr="004E1679">
        <w:rPr>
          <w:spacing w:val="-11"/>
        </w:rPr>
        <w:t xml:space="preserve"> </w:t>
      </w:r>
      <w:r w:rsidRPr="004E1679">
        <w:t>an</w:t>
      </w:r>
      <w:r w:rsidRPr="004E1679">
        <w:rPr>
          <w:spacing w:val="-12"/>
        </w:rPr>
        <w:t xml:space="preserve"> </w:t>
      </w:r>
      <w:r w:rsidRPr="004E1679">
        <w:t>important</w:t>
      </w:r>
      <w:r w:rsidRPr="004E1679">
        <w:rPr>
          <w:spacing w:val="-12"/>
        </w:rPr>
        <w:t xml:space="preserve"> </w:t>
      </w:r>
      <w:r w:rsidRPr="004E1679">
        <w:t>role</w:t>
      </w:r>
      <w:r w:rsidRPr="004E1679">
        <w:rPr>
          <w:spacing w:val="-11"/>
        </w:rPr>
        <w:t xml:space="preserve"> </w:t>
      </w:r>
      <w:r w:rsidRPr="004E1679">
        <w:t>in</w:t>
      </w:r>
      <w:r w:rsidRPr="004E1679">
        <w:rPr>
          <w:spacing w:val="-11"/>
        </w:rPr>
        <w:t xml:space="preserve"> </w:t>
      </w:r>
      <w:r w:rsidRPr="004E1679">
        <w:t>the</w:t>
      </w:r>
      <w:r w:rsidRPr="004E1679">
        <w:rPr>
          <w:spacing w:val="-11"/>
        </w:rPr>
        <w:t xml:space="preserve"> </w:t>
      </w:r>
      <w:r w:rsidRPr="004E1679">
        <w:t>analysis of Eegimaa perfective</w:t>
      </w:r>
      <w:r w:rsidRPr="004E1679">
        <w:rPr>
          <w:spacing w:val="-4"/>
        </w:rPr>
        <w:t xml:space="preserve"> </w:t>
      </w:r>
      <w:r w:rsidRPr="004E1679">
        <w:t>reduplication.</w:t>
      </w:r>
    </w:p>
    <w:p w:rsidR="00E90EB4" w:rsidRPr="004E1679" w:rsidRDefault="00E90EB4" w:rsidP="00B846AD">
      <w:pPr>
        <w:pStyle w:val="Corpsdetexte"/>
        <w:spacing w:before="5"/>
        <w:rPr>
          <w:sz w:val="27"/>
        </w:rPr>
      </w:pPr>
    </w:p>
    <w:p w:rsidR="00E90EB4" w:rsidRPr="004E1679" w:rsidRDefault="005652A4" w:rsidP="00B846AD">
      <w:pPr>
        <w:pStyle w:val="Titre2"/>
        <w:numPr>
          <w:ilvl w:val="1"/>
          <w:numId w:val="7"/>
        </w:numPr>
        <w:tabs>
          <w:tab w:val="left" w:pos="962"/>
        </w:tabs>
      </w:pPr>
      <w:bookmarkStart w:id="59" w:name="Potentially_problematic_verb_roots"/>
      <w:bookmarkEnd w:id="59"/>
      <w:r w:rsidRPr="004E1679">
        <w:t>Potentially problematic verb</w:t>
      </w:r>
      <w:r w:rsidRPr="004E1679">
        <w:rPr>
          <w:spacing w:val="-4"/>
        </w:rPr>
        <w:t xml:space="preserve"> </w:t>
      </w:r>
      <w:r w:rsidRPr="004E1679">
        <w:t>roots</w:t>
      </w:r>
    </w:p>
    <w:p w:rsidR="00E90EB4" w:rsidRPr="004E1679" w:rsidRDefault="00E90EB4" w:rsidP="00B846AD">
      <w:pPr>
        <w:pStyle w:val="Corpsdetexte"/>
        <w:spacing w:before="6"/>
        <w:rPr>
          <w:b/>
          <w:sz w:val="28"/>
        </w:rPr>
      </w:pPr>
    </w:p>
    <w:p w:rsidR="00E90EB4" w:rsidRPr="004E1679" w:rsidRDefault="005652A4" w:rsidP="00B846AD">
      <w:pPr>
        <w:pStyle w:val="Corpsdetexte"/>
        <w:spacing w:line="415" w:lineRule="auto"/>
        <w:ind w:left="424" w:right="840"/>
      </w:pPr>
      <w:r w:rsidRPr="004E1679">
        <w:rPr>
          <w:spacing w:val="-3"/>
        </w:rPr>
        <w:t xml:space="preserve">Finally, </w:t>
      </w:r>
      <w:r w:rsidRPr="004E1679">
        <w:t>CVC roots with the same initial and final consonants, the latter of which deletes in the reduplicated perfective as shown by examples in (</w:t>
      </w:r>
      <w:hyperlink w:anchor="_bookmark48" w:history="1">
        <w:r w:rsidRPr="004E1679">
          <w:t>38</w:t>
        </w:r>
      </w:hyperlink>
      <w:r w:rsidRPr="004E1679">
        <w:t>), further illustrate that not only is the process of gemination not one of assimilation, but also that a driving factor in the deletion of the</w:t>
      </w:r>
      <w:r w:rsidRPr="004E1679">
        <w:rPr>
          <w:spacing w:val="-11"/>
        </w:rPr>
        <w:t xml:space="preserve"> </w:t>
      </w:r>
      <w:r w:rsidRPr="004E1679">
        <w:t>final</w:t>
      </w:r>
      <w:r w:rsidRPr="004E1679">
        <w:rPr>
          <w:spacing w:val="-10"/>
        </w:rPr>
        <w:t xml:space="preserve"> </w:t>
      </w:r>
      <w:r w:rsidRPr="004E1679">
        <w:t>consonant</w:t>
      </w:r>
      <w:r w:rsidRPr="004E1679">
        <w:rPr>
          <w:spacing w:val="-10"/>
        </w:rPr>
        <w:t xml:space="preserve"> </w:t>
      </w:r>
      <w:r w:rsidRPr="004E1679">
        <w:t>of</w:t>
      </w:r>
      <w:r w:rsidRPr="004E1679">
        <w:rPr>
          <w:spacing w:val="-10"/>
        </w:rPr>
        <w:t xml:space="preserve"> </w:t>
      </w:r>
      <w:r w:rsidRPr="004E1679">
        <w:t>the</w:t>
      </w:r>
      <w:r w:rsidRPr="004E1679">
        <w:rPr>
          <w:spacing w:val="-10"/>
        </w:rPr>
        <w:t xml:space="preserve"> </w:t>
      </w:r>
      <w:r w:rsidRPr="004E1679">
        <w:t>base</w:t>
      </w:r>
      <w:r w:rsidRPr="004E1679">
        <w:rPr>
          <w:spacing w:val="-10"/>
        </w:rPr>
        <w:t xml:space="preserve"> </w:t>
      </w:r>
      <w:r w:rsidRPr="004E1679">
        <w:t>is</w:t>
      </w:r>
      <w:r w:rsidRPr="004E1679">
        <w:rPr>
          <w:spacing w:val="-10"/>
        </w:rPr>
        <w:t xml:space="preserve"> </w:t>
      </w:r>
      <w:r w:rsidRPr="004E1679">
        <w:t>one</w:t>
      </w:r>
      <w:r w:rsidRPr="004E1679">
        <w:rPr>
          <w:spacing w:val="-10"/>
        </w:rPr>
        <w:t xml:space="preserve"> </w:t>
      </w:r>
      <w:r w:rsidRPr="004E1679">
        <w:t>which</w:t>
      </w:r>
      <w:r w:rsidRPr="004E1679">
        <w:rPr>
          <w:spacing w:val="-10"/>
        </w:rPr>
        <w:t xml:space="preserve"> </w:t>
      </w:r>
      <w:r w:rsidRPr="004E1679">
        <w:t>conspires</w:t>
      </w:r>
      <w:r w:rsidRPr="004E1679">
        <w:rPr>
          <w:spacing w:val="-10"/>
        </w:rPr>
        <w:t xml:space="preserve"> </w:t>
      </w:r>
      <w:r w:rsidRPr="004E1679">
        <w:t>to</w:t>
      </w:r>
      <w:r w:rsidRPr="004E1679">
        <w:rPr>
          <w:spacing w:val="-10"/>
        </w:rPr>
        <w:t xml:space="preserve"> </w:t>
      </w:r>
      <w:r w:rsidRPr="004E1679">
        <w:t>preserve</w:t>
      </w:r>
      <w:r w:rsidRPr="004E1679">
        <w:rPr>
          <w:spacing w:val="-10"/>
        </w:rPr>
        <w:t xml:space="preserve"> </w:t>
      </w:r>
      <w:r w:rsidRPr="004E1679">
        <w:t>the</w:t>
      </w:r>
      <w:r w:rsidRPr="004E1679">
        <w:rPr>
          <w:spacing w:val="-10"/>
        </w:rPr>
        <w:t xml:space="preserve"> </w:t>
      </w:r>
      <w:r w:rsidRPr="004E1679">
        <w:t>moraic</w:t>
      </w:r>
      <w:r w:rsidRPr="004E1679">
        <w:rPr>
          <w:spacing w:val="-10"/>
        </w:rPr>
        <w:t xml:space="preserve"> </w:t>
      </w:r>
      <w:r w:rsidRPr="004E1679">
        <w:t>equivalence</w:t>
      </w:r>
      <w:r w:rsidRPr="004E1679">
        <w:rPr>
          <w:spacing w:val="-10"/>
        </w:rPr>
        <w:t xml:space="preserve"> </w:t>
      </w:r>
      <w:r w:rsidRPr="004E1679">
        <w:t>of</w:t>
      </w:r>
      <w:r w:rsidRPr="004E1679">
        <w:rPr>
          <w:spacing w:val="-10"/>
        </w:rPr>
        <w:t xml:space="preserve"> </w:t>
      </w:r>
      <w:r w:rsidRPr="004E1679">
        <w:t>the verb base and the</w:t>
      </w:r>
      <w:r w:rsidRPr="004E1679">
        <w:rPr>
          <w:spacing w:val="-5"/>
        </w:rPr>
        <w:t xml:space="preserve"> </w:t>
      </w:r>
      <w:r w:rsidRPr="004E1679">
        <w:t>reduplicant.</w:t>
      </w:r>
    </w:p>
    <w:p w:rsidR="00E90EB4" w:rsidRPr="004E1679" w:rsidRDefault="005652A4" w:rsidP="00B846AD">
      <w:pPr>
        <w:pStyle w:val="Paragraphedeliste"/>
        <w:numPr>
          <w:ilvl w:val="0"/>
          <w:numId w:val="2"/>
        </w:numPr>
        <w:tabs>
          <w:tab w:val="left" w:pos="1114"/>
          <w:tab w:val="left" w:pos="1116"/>
        </w:tabs>
        <w:spacing w:before="143"/>
      </w:pPr>
      <w:bookmarkStart w:id="60" w:name="_bookmark48"/>
      <w:bookmarkEnd w:id="60"/>
      <w:r w:rsidRPr="004E1679">
        <w:t>Eegimaa palindromes</w:t>
      </w:r>
      <w:r w:rsidRPr="004E1679">
        <w:rPr>
          <w:spacing w:val="-3"/>
        </w:rPr>
        <w:t xml:space="preserve"> </w:t>
      </w:r>
      <w:r w:rsidRPr="004E1679">
        <w:t>reduplicated</w:t>
      </w:r>
    </w:p>
    <w:p w:rsidR="00E90EB4" w:rsidRPr="004E1679" w:rsidRDefault="00E90EB4" w:rsidP="00B846AD">
      <w:pPr>
        <w:sectPr w:rsidR="00E90EB4" w:rsidRPr="004E1679">
          <w:type w:val="continuous"/>
          <w:pgSz w:w="12240" w:h="15840"/>
          <w:pgMar w:top="1500" w:right="1140" w:bottom="280" w:left="1560" w:header="720" w:footer="72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10"/>
        <w:rPr>
          <w:sz w:val="25"/>
        </w:rPr>
      </w:pPr>
    </w:p>
    <w:tbl>
      <w:tblPr>
        <w:tblStyle w:val="TableNormal"/>
        <w:tblW w:w="0" w:type="auto"/>
        <w:tblInd w:w="1192" w:type="dxa"/>
        <w:tblLayout w:type="fixed"/>
        <w:tblLook w:val="01E0" w:firstRow="1" w:lastRow="1" w:firstColumn="1" w:lastColumn="1" w:noHBand="0" w:noVBand="0"/>
      </w:tblPr>
      <w:tblGrid>
        <w:gridCol w:w="1048"/>
        <w:gridCol w:w="1353"/>
        <w:gridCol w:w="1055"/>
        <w:gridCol w:w="1308"/>
      </w:tblGrid>
      <w:tr w:rsidR="00E90EB4" w:rsidRPr="004E1679">
        <w:trPr>
          <w:trHeight w:val="382"/>
        </w:trPr>
        <w:tc>
          <w:tcPr>
            <w:tcW w:w="1048" w:type="dxa"/>
          </w:tcPr>
          <w:p w:rsidR="00E90EB4" w:rsidRPr="004E1679" w:rsidRDefault="005652A4" w:rsidP="00B846AD">
            <w:pPr>
              <w:pStyle w:val="TableParagraph"/>
              <w:spacing w:before="0" w:line="296" w:lineRule="exact"/>
              <w:ind w:right="117"/>
            </w:pPr>
            <w:r w:rsidRPr="004E1679">
              <w:rPr>
                <w:w w:val="105"/>
              </w:rPr>
              <w:t>Root</w:t>
            </w:r>
          </w:p>
        </w:tc>
        <w:tc>
          <w:tcPr>
            <w:tcW w:w="1353" w:type="dxa"/>
          </w:tcPr>
          <w:p w:rsidR="00E90EB4" w:rsidRPr="004E1679" w:rsidRDefault="005652A4" w:rsidP="00B846AD">
            <w:pPr>
              <w:pStyle w:val="TableParagraph"/>
              <w:spacing w:before="0" w:line="296" w:lineRule="exact"/>
              <w:ind w:left="87" w:right="86"/>
            </w:pPr>
            <w:r w:rsidRPr="004E1679">
              <w:t xml:space="preserve">Faithful </w:t>
            </w:r>
            <w:r w:rsidR="004E1679" w:rsidRPr="004E1679">
              <w:rPr>
                <w:smallCaps/>
              </w:rPr>
              <w:t>Red</w:t>
            </w:r>
          </w:p>
        </w:tc>
        <w:tc>
          <w:tcPr>
            <w:tcW w:w="1055" w:type="dxa"/>
          </w:tcPr>
          <w:p w:rsidR="00E90EB4" w:rsidRPr="004E1679" w:rsidRDefault="005652A4" w:rsidP="00B846AD">
            <w:pPr>
              <w:pStyle w:val="TableParagraph"/>
              <w:spacing w:before="0" w:line="296" w:lineRule="exact"/>
              <w:ind w:left="97" w:right="94"/>
            </w:pPr>
            <w:r w:rsidRPr="004E1679">
              <w:t>Output</w:t>
            </w:r>
          </w:p>
        </w:tc>
        <w:tc>
          <w:tcPr>
            <w:tcW w:w="1308" w:type="dxa"/>
          </w:tcPr>
          <w:p w:rsidR="00E90EB4" w:rsidRPr="004E1679" w:rsidRDefault="005652A4" w:rsidP="00B846AD">
            <w:pPr>
              <w:pStyle w:val="TableParagraph"/>
              <w:spacing w:before="0" w:line="296" w:lineRule="exact"/>
              <w:ind w:left="121"/>
            </w:pPr>
            <w:r w:rsidRPr="004E1679">
              <w:rPr>
                <w:w w:val="105"/>
              </w:rPr>
              <w:t>Gloss</w:t>
            </w:r>
          </w:p>
        </w:tc>
      </w:tr>
      <w:tr w:rsidR="00E90EB4" w:rsidRPr="004E1679">
        <w:trPr>
          <w:trHeight w:val="431"/>
        </w:trPr>
        <w:tc>
          <w:tcPr>
            <w:tcW w:w="1048" w:type="dxa"/>
          </w:tcPr>
          <w:p w:rsidR="00E90EB4" w:rsidRPr="004E1679" w:rsidRDefault="005652A4" w:rsidP="00B846AD">
            <w:pPr>
              <w:pStyle w:val="TableParagraph"/>
              <w:tabs>
                <w:tab w:val="left" w:pos="416"/>
              </w:tabs>
              <w:spacing w:before="80"/>
              <w:ind w:right="136"/>
            </w:pPr>
            <w:r w:rsidRPr="004E1679">
              <w:t>a.</w:t>
            </w:r>
            <w:r w:rsidRPr="004E1679">
              <w:tab/>
            </w:r>
            <w:r w:rsidRPr="004E1679">
              <w:rPr>
                <w:w w:val="95"/>
              </w:rPr>
              <w:t>/</w:t>
            </w:r>
            <w:proofErr w:type="spellStart"/>
            <w:r w:rsidRPr="004E1679">
              <w:rPr>
                <w:w w:val="95"/>
              </w:rPr>
              <w:t>kɔk</w:t>
            </w:r>
            <w:proofErr w:type="spellEnd"/>
            <w:r w:rsidRPr="004E1679">
              <w:rPr>
                <w:w w:val="95"/>
              </w:rPr>
              <w:t>/</w:t>
            </w:r>
          </w:p>
        </w:tc>
        <w:tc>
          <w:tcPr>
            <w:tcW w:w="1353" w:type="dxa"/>
          </w:tcPr>
          <w:p w:rsidR="00E90EB4" w:rsidRPr="004E1679" w:rsidRDefault="005652A4" w:rsidP="00B846AD">
            <w:pPr>
              <w:pStyle w:val="TableParagraph"/>
              <w:spacing w:before="80"/>
              <w:ind w:left="87" w:right="86"/>
            </w:pPr>
            <w:r w:rsidRPr="004E1679">
              <w:t>/</w:t>
            </w:r>
            <w:proofErr w:type="spellStart"/>
            <w:r w:rsidRPr="004E1679">
              <w:t>nɪ-kɔ</w:t>
            </w:r>
            <w:r w:rsidRPr="004E1679">
              <w:rPr>
                <w:b/>
              </w:rPr>
              <w:t>k</w:t>
            </w:r>
            <w:r w:rsidRPr="004E1679">
              <w:t>-kɔk</w:t>
            </w:r>
            <w:proofErr w:type="spellEnd"/>
            <w:r w:rsidRPr="004E1679">
              <w:t>/</w:t>
            </w:r>
          </w:p>
        </w:tc>
        <w:tc>
          <w:tcPr>
            <w:tcW w:w="1055" w:type="dxa"/>
          </w:tcPr>
          <w:p w:rsidR="00E90EB4" w:rsidRPr="004E1679" w:rsidRDefault="005652A4" w:rsidP="00B846AD">
            <w:pPr>
              <w:pStyle w:val="TableParagraph"/>
              <w:spacing w:before="80"/>
              <w:ind w:left="97" w:right="94"/>
            </w:pPr>
            <w:proofErr w:type="spellStart"/>
            <w:r w:rsidRPr="004E1679">
              <w:t>nɪ-kɔ</w:t>
            </w:r>
            <w:r w:rsidRPr="004E1679">
              <w:rPr>
                <w:b/>
              </w:rPr>
              <w:t>k</w:t>
            </w:r>
            <w:r w:rsidRPr="004E1679">
              <w:t>ɔk</w:t>
            </w:r>
            <w:proofErr w:type="spellEnd"/>
          </w:p>
        </w:tc>
        <w:tc>
          <w:tcPr>
            <w:tcW w:w="1308" w:type="dxa"/>
          </w:tcPr>
          <w:p w:rsidR="00E90EB4" w:rsidRPr="004E1679" w:rsidRDefault="005652A4" w:rsidP="00B846AD">
            <w:pPr>
              <w:pStyle w:val="TableParagraph"/>
              <w:spacing w:before="80"/>
              <w:ind w:left="121"/>
            </w:pPr>
            <w:r w:rsidRPr="004E1679">
              <w:t>‘I tied’</w:t>
            </w:r>
          </w:p>
        </w:tc>
      </w:tr>
      <w:tr w:rsidR="00E90EB4" w:rsidRPr="004E1679">
        <w:trPr>
          <w:trHeight w:val="438"/>
        </w:trPr>
        <w:tc>
          <w:tcPr>
            <w:tcW w:w="1048" w:type="dxa"/>
          </w:tcPr>
          <w:p w:rsidR="00E90EB4" w:rsidRPr="004E1679" w:rsidRDefault="005652A4" w:rsidP="00B846AD">
            <w:pPr>
              <w:pStyle w:val="TableParagraph"/>
              <w:tabs>
                <w:tab w:val="left" w:pos="434"/>
              </w:tabs>
              <w:ind w:right="149"/>
            </w:pPr>
            <w:r w:rsidRPr="004E1679">
              <w:t>b.</w:t>
            </w:r>
            <w:r w:rsidRPr="004E1679">
              <w:tab/>
            </w:r>
            <w:r w:rsidRPr="004E1679">
              <w:rPr>
                <w:w w:val="95"/>
              </w:rPr>
              <w:t>/</w:t>
            </w:r>
            <w:proofErr w:type="spellStart"/>
            <w:r w:rsidRPr="004E1679">
              <w:rPr>
                <w:w w:val="95"/>
              </w:rPr>
              <w:t>cac</w:t>
            </w:r>
            <w:proofErr w:type="spellEnd"/>
            <w:r w:rsidRPr="004E1679">
              <w:rPr>
                <w:w w:val="95"/>
              </w:rPr>
              <w:t>/</w:t>
            </w:r>
          </w:p>
        </w:tc>
        <w:tc>
          <w:tcPr>
            <w:tcW w:w="1353" w:type="dxa"/>
          </w:tcPr>
          <w:p w:rsidR="00E90EB4" w:rsidRPr="004E1679" w:rsidRDefault="005652A4" w:rsidP="00B846AD">
            <w:pPr>
              <w:pStyle w:val="TableParagraph"/>
              <w:ind w:left="87" w:right="86"/>
            </w:pPr>
            <w:r w:rsidRPr="004E1679">
              <w:t>/</w:t>
            </w:r>
            <w:proofErr w:type="spellStart"/>
            <w:r w:rsidRPr="004E1679">
              <w:t>nɪ-ca</w:t>
            </w:r>
            <w:r w:rsidRPr="004E1679">
              <w:rPr>
                <w:b/>
              </w:rPr>
              <w:t>c</w:t>
            </w:r>
            <w:r w:rsidRPr="004E1679">
              <w:t>-cac</w:t>
            </w:r>
            <w:proofErr w:type="spellEnd"/>
            <w:r w:rsidRPr="004E1679">
              <w:t>/</w:t>
            </w:r>
          </w:p>
        </w:tc>
        <w:tc>
          <w:tcPr>
            <w:tcW w:w="1055" w:type="dxa"/>
          </w:tcPr>
          <w:p w:rsidR="00E90EB4" w:rsidRPr="004E1679" w:rsidRDefault="005652A4" w:rsidP="00B846AD">
            <w:pPr>
              <w:pStyle w:val="TableParagraph"/>
              <w:ind w:left="97" w:right="94"/>
            </w:pPr>
            <w:proofErr w:type="spellStart"/>
            <w:r w:rsidRPr="004E1679">
              <w:t>nɪ-ca</w:t>
            </w:r>
            <w:r w:rsidRPr="004E1679">
              <w:rPr>
                <w:b/>
              </w:rPr>
              <w:t>c</w:t>
            </w:r>
            <w:r w:rsidRPr="004E1679">
              <w:t>ac</w:t>
            </w:r>
            <w:proofErr w:type="spellEnd"/>
          </w:p>
        </w:tc>
        <w:tc>
          <w:tcPr>
            <w:tcW w:w="1308" w:type="dxa"/>
          </w:tcPr>
          <w:p w:rsidR="00E90EB4" w:rsidRPr="004E1679" w:rsidRDefault="005652A4" w:rsidP="00B846AD">
            <w:pPr>
              <w:pStyle w:val="TableParagraph"/>
              <w:ind w:left="121"/>
            </w:pPr>
            <w:r w:rsidRPr="004E1679">
              <w:t>‘I tore’</w:t>
            </w:r>
          </w:p>
        </w:tc>
      </w:tr>
      <w:tr w:rsidR="00E90EB4" w:rsidRPr="004E1679">
        <w:trPr>
          <w:trHeight w:val="438"/>
        </w:trPr>
        <w:tc>
          <w:tcPr>
            <w:tcW w:w="1048" w:type="dxa"/>
          </w:tcPr>
          <w:p w:rsidR="00E90EB4" w:rsidRPr="004E1679" w:rsidRDefault="005652A4" w:rsidP="00B846AD">
            <w:pPr>
              <w:pStyle w:val="TableParagraph"/>
              <w:tabs>
                <w:tab w:val="left" w:pos="416"/>
              </w:tabs>
              <w:ind w:right="136"/>
            </w:pPr>
            <w:r w:rsidRPr="004E1679">
              <w:t>c.</w:t>
            </w:r>
            <w:r w:rsidRPr="004E1679">
              <w:tab/>
            </w:r>
            <w:r w:rsidRPr="004E1679">
              <w:rPr>
                <w:w w:val="95"/>
              </w:rPr>
              <w:t>/pap/</w:t>
            </w:r>
          </w:p>
        </w:tc>
        <w:tc>
          <w:tcPr>
            <w:tcW w:w="1353" w:type="dxa"/>
          </w:tcPr>
          <w:p w:rsidR="00E90EB4" w:rsidRPr="004E1679" w:rsidRDefault="005652A4" w:rsidP="00B846AD">
            <w:pPr>
              <w:pStyle w:val="TableParagraph"/>
              <w:ind w:left="87" w:right="86"/>
            </w:pPr>
            <w:r w:rsidRPr="004E1679">
              <w:t>/</w:t>
            </w:r>
            <w:proofErr w:type="spellStart"/>
            <w:r w:rsidRPr="004E1679">
              <w:t>nɪ</w:t>
            </w:r>
            <w:proofErr w:type="spellEnd"/>
            <w:r w:rsidRPr="004E1679">
              <w:t>-pa</w:t>
            </w:r>
            <w:r w:rsidRPr="004E1679">
              <w:rPr>
                <w:b/>
              </w:rPr>
              <w:t>p</w:t>
            </w:r>
            <w:r w:rsidRPr="004E1679">
              <w:t>-pap/</w:t>
            </w:r>
          </w:p>
        </w:tc>
        <w:tc>
          <w:tcPr>
            <w:tcW w:w="1055" w:type="dxa"/>
          </w:tcPr>
          <w:p w:rsidR="00E90EB4" w:rsidRPr="004E1679" w:rsidRDefault="005652A4" w:rsidP="00B846AD">
            <w:pPr>
              <w:pStyle w:val="TableParagraph"/>
              <w:ind w:left="97" w:right="94"/>
            </w:pPr>
            <w:proofErr w:type="spellStart"/>
            <w:r w:rsidRPr="004E1679">
              <w:t>nɪ-pa</w:t>
            </w:r>
            <w:r w:rsidRPr="004E1679">
              <w:rPr>
                <w:b/>
              </w:rPr>
              <w:t>p</w:t>
            </w:r>
            <w:r w:rsidRPr="004E1679">
              <w:t>ap</w:t>
            </w:r>
            <w:proofErr w:type="spellEnd"/>
          </w:p>
        </w:tc>
        <w:tc>
          <w:tcPr>
            <w:tcW w:w="1308" w:type="dxa"/>
          </w:tcPr>
          <w:p w:rsidR="00E90EB4" w:rsidRPr="004E1679" w:rsidRDefault="005652A4" w:rsidP="00B846AD">
            <w:pPr>
              <w:pStyle w:val="TableParagraph"/>
              <w:ind w:left="121"/>
            </w:pPr>
            <w:r w:rsidRPr="004E1679">
              <w:t>‘I dusted’</w:t>
            </w:r>
          </w:p>
        </w:tc>
      </w:tr>
      <w:tr w:rsidR="00E90EB4" w:rsidRPr="004E1679">
        <w:trPr>
          <w:trHeight w:val="340"/>
        </w:trPr>
        <w:tc>
          <w:tcPr>
            <w:tcW w:w="1048" w:type="dxa"/>
          </w:tcPr>
          <w:p w:rsidR="00E90EB4" w:rsidRPr="004E1679" w:rsidRDefault="005652A4" w:rsidP="00B846AD">
            <w:pPr>
              <w:pStyle w:val="TableParagraph"/>
              <w:tabs>
                <w:tab w:val="left" w:pos="422"/>
              </w:tabs>
              <w:spacing w:line="233" w:lineRule="exact"/>
              <w:ind w:right="136"/>
            </w:pPr>
            <w:r w:rsidRPr="004E1679">
              <w:t>d.</w:t>
            </w:r>
            <w:r w:rsidRPr="004E1679">
              <w:tab/>
            </w:r>
            <w:r w:rsidRPr="004E1679">
              <w:rPr>
                <w:w w:val="95"/>
              </w:rPr>
              <w:t>/</w:t>
            </w:r>
            <w:proofErr w:type="spellStart"/>
            <w:r w:rsidRPr="004E1679">
              <w:rPr>
                <w:w w:val="95"/>
              </w:rPr>
              <w:t>ɡɔɡ</w:t>
            </w:r>
            <w:proofErr w:type="spellEnd"/>
            <w:r w:rsidRPr="004E1679">
              <w:rPr>
                <w:w w:val="95"/>
              </w:rPr>
              <w:t>/</w:t>
            </w:r>
          </w:p>
        </w:tc>
        <w:tc>
          <w:tcPr>
            <w:tcW w:w="1353" w:type="dxa"/>
          </w:tcPr>
          <w:p w:rsidR="00E90EB4" w:rsidRPr="004E1679" w:rsidRDefault="005652A4" w:rsidP="00B846AD">
            <w:pPr>
              <w:pStyle w:val="TableParagraph"/>
              <w:spacing w:line="233" w:lineRule="exact"/>
              <w:ind w:left="87" w:right="86"/>
            </w:pPr>
            <w:r w:rsidRPr="004E1679">
              <w:t>/ɛ-</w:t>
            </w:r>
            <w:proofErr w:type="spellStart"/>
            <w:r w:rsidRPr="004E1679">
              <w:t>ɡɔ</w:t>
            </w:r>
            <w:r w:rsidRPr="004E1679">
              <w:rPr>
                <w:b/>
              </w:rPr>
              <w:t>ɡ</w:t>
            </w:r>
            <w:proofErr w:type="spellEnd"/>
            <w:r w:rsidRPr="004E1679">
              <w:t>-</w:t>
            </w:r>
            <w:proofErr w:type="spellStart"/>
            <w:r w:rsidRPr="004E1679">
              <w:t>ɡɔɡ</w:t>
            </w:r>
            <w:proofErr w:type="spellEnd"/>
            <w:r w:rsidRPr="004E1679">
              <w:t>/</w:t>
            </w:r>
          </w:p>
        </w:tc>
        <w:tc>
          <w:tcPr>
            <w:tcW w:w="1055" w:type="dxa"/>
          </w:tcPr>
          <w:p w:rsidR="00E90EB4" w:rsidRPr="004E1679" w:rsidRDefault="005652A4" w:rsidP="00B846AD">
            <w:pPr>
              <w:pStyle w:val="TableParagraph"/>
              <w:spacing w:line="233" w:lineRule="exact"/>
              <w:ind w:left="97" w:right="94"/>
            </w:pPr>
            <w:r w:rsidRPr="004E1679">
              <w:t>ɛ-</w:t>
            </w:r>
            <w:proofErr w:type="spellStart"/>
            <w:r w:rsidRPr="004E1679">
              <w:t>ɡɔ</w:t>
            </w:r>
            <w:r w:rsidRPr="004E1679">
              <w:rPr>
                <w:b/>
              </w:rPr>
              <w:t>ɡɡ</w:t>
            </w:r>
            <w:r w:rsidRPr="004E1679">
              <w:t>ɔɡ</w:t>
            </w:r>
            <w:proofErr w:type="spellEnd"/>
          </w:p>
        </w:tc>
        <w:tc>
          <w:tcPr>
            <w:tcW w:w="1308" w:type="dxa"/>
          </w:tcPr>
          <w:p w:rsidR="00E90EB4" w:rsidRPr="004E1679" w:rsidRDefault="005652A4" w:rsidP="00B846AD">
            <w:pPr>
              <w:pStyle w:val="TableParagraph"/>
              <w:spacing w:line="233" w:lineRule="exact"/>
              <w:ind w:left="121"/>
            </w:pPr>
            <w:r w:rsidRPr="004E1679">
              <w:t>‘it is narrow’</w:t>
            </w:r>
          </w:p>
        </w:tc>
      </w:tr>
    </w:tbl>
    <w:p w:rsidR="00E90EB4" w:rsidRPr="004E1679" w:rsidRDefault="00E90EB4" w:rsidP="00B846AD">
      <w:pPr>
        <w:pStyle w:val="Corpsdetexte"/>
        <w:spacing w:before="8"/>
        <w:rPr>
          <w:sz w:val="8"/>
        </w:rPr>
      </w:pPr>
    </w:p>
    <w:p w:rsidR="00E90EB4" w:rsidRPr="004E1679" w:rsidRDefault="005652A4" w:rsidP="00B846AD">
      <w:pPr>
        <w:pStyle w:val="Corpsdetexte"/>
        <w:spacing w:before="90" w:line="415" w:lineRule="auto"/>
        <w:ind w:left="424" w:right="840"/>
      </w:pPr>
      <w:r w:rsidRPr="004E1679">
        <w:t>Faithful</w:t>
      </w:r>
      <w:r w:rsidRPr="004E1679">
        <w:rPr>
          <w:spacing w:val="-12"/>
        </w:rPr>
        <w:t xml:space="preserve"> </w:t>
      </w:r>
      <w:r w:rsidRPr="004E1679">
        <w:t>reduplicants</w:t>
      </w:r>
      <w:r w:rsidRPr="004E1679">
        <w:rPr>
          <w:spacing w:val="-11"/>
        </w:rPr>
        <w:t xml:space="preserve"> </w:t>
      </w:r>
      <w:r w:rsidRPr="004E1679">
        <w:t>with</w:t>
      </w:r>
      <w:r w:rsidRPr="004E1679">
        <w:rPr>
          <w:spacing w:val="-12"/>
        </w:rPr>
        <w:t xml:space="preserve"> </w:t>
      </w:r>
      <w:r w:rsidRPr="004E1679">
        <w:t>root-final</w:t>
      </w:r>
      <w:r w:rsidRPr="004E1679">
        <w:rPr>
          <w:spacing w:val="-11"/>
        </w:rPr>
        <w:t xml:space="preserve"> </w:t>
      </w:r>
      <w:r w:rsidRPr="004E1679">
        <w:t>voiceless</w:t>
      </w:r>
      <w:r w:rsidRPr="004E1679">
        <w:rPr>
          <w:spacing w:val="-12"/>
        </w:rPr>
        <w:t xml:space="preserve"> </w:t>
      </w:r>
      <w:r w:rsidRPr="004E1679">
        <w:t>obstruents</w:t>
      </w:r>
      <w:r w:rsidRPr="004E1679">
        <w:rPr>
          <w:spacing w:val="-11"/>
        </w:rPr>
        <w:t xml:space="preserve"> </w:t>
      </w:r>
      <w:r w:rsidRPr="004E1679">
        <w:t>such</w:t>
      </w:r>
      <w:r w:rsidRPr="004E1679">
        <w:rPr>
          <w:spacing w:val="-11"/>
        </w:rPr>
        <w:t xml:space="preserve"> </w:t>
      </w:r>
      <w:r w:rsidRPr="004E1679">
        <w:t>as</w:t>
      </w:r>
      <w:r w:rsidRPr="004E1679">
        <w:rPr>
          <w:spacing w:val="-12"/>
        </w:rPr>
        <w:t xml:space="preserve"> </w:t>
      </w:r>
      <w:r w:rsidRPr="004E1679">
        <w:t>*[</w:t>
      </w:r>
      <w:proofErr w:type="spellStart"/>
      <w:r w:rsidRPr="004E1679">
        <w:t>nɪ.pap.pap</w:t>
      </w:r>
      <w:proofErr w:type="spellEnd"/>
      <w:r w:rsidRPr="004E1679">
        <w:t>]</w:t>
      </w:r>
      <w:r w:rsidRPr="004E1679">
        <w:rPr>
          <w:spacing w:val="-11"/>
        </w:rPr>
        <w:t xml:space="preserve"> </w:t>
      </w:r>
      <w:r w:rsidRPr="004E1679">
        <w:t>or</w:t>
      </w:r>
      <w:r w:rsidRPr="004E1679">
        <w:rPr>
          <w:spacing w:val="-12"/>
        </w:rPr>
        <w:t xml:space="preserve"> </w:t>
      </w:r>
      <w:r w:rsidRPr="004E1679">
        <w:t>*[</w:t>
      </w:r>
      <w:proofErr w:type="spellStart"/>
      <w:r w:rsidRPr="004E1679">
        <w:t>nɪ.kɔk.kɔk</w:t>
      </w:r>
      <w:proofErr w:type="spellEnd"/>
      <w:r w:rsidRPr="004E1679">
        <w:t xml:space="preserve">] in </w:t>
      </w:r>
      <w:hyperlink w:anchor="_bookmark48" w:history="1">
        <w:r w:rsidRPr="004E1679">
          <w:t>(38</w:t>
        </w:r>
      </w:hyperlink>
      <w:r w:rsidRPr="004E1679">
        <w:t>a–c) are prevented from surfacing because if the geminate were to surface then the coda consonant of the output base (i.e. the first part of the geminate) would be moraic while the corresponding</w:t>
      </w:r>
      <w:r w:rsidRPr="004E1679">
        <w:rPr>
          <w:spacing w:val="-10"/>
        </w:rPr>
        <w:t xml:space="preserve"> </w:t>
      </w:r>
      <w:r w:rsidRPr="004E1679">
        <w:t>suffix-final</w:t>
      </w:r>
      <w:r w:rsidRPr="004E1679">
        <w:rPr>
          <w:spacing w:val="-9"/>
        </w:rPr>
        <w:t xml:space="preserve"> </w:t>
      </w:r>
      <w:r w:rsidRPr="004E1679">
        <w:t>consonant</w:t>
      </w:r>
      <w:r w:rsidRPr="004E1679">
        <w:rPr>
          <w:spacing w:val="-9"/>
        </w:rPr>
        <w:t xml:space="preserve"> </w:t>
      </w:r>
      <w:r w:rsidRPr="004E1679">
        <w:t>of</w:t>
      </w:r>
      <w:r w:rsidRPr="004E1679">
        <w:rPr>
          <w:spacing w:val="-9"/>
        </w:rPr>
        <w:t xml:space="preserve"> </w:t>
      </w:r>
      <w:r w:rsidRPr="004E1679">
        <w:t>the</w:t>
      </w:r>
      <w:r w:rsidRPr="004E1679">
        <w:rPr>
          <w:spacing w:val="-9"/>
        </w:rPr>
        <w:t xml:space="preserve"> </w:t>
      </w:r>
      <w:r w:rsidRPr="004E1679">
        <w:t>reduplicant</w:t>
      </w:r>
      <w:r w:rsidRPr="004E1679">
        <w:rPr>
          <w:spacing w:val="-9"/>
        </w:rPr>
        <w:t xml:space="preserve"> </w:t>
      </w:r>
      <w:r w:rsidRPr="004E1679">
        <w:t>would</w:t>
      </w:r>
      <w:r w:rsidRPr="004E1679">
        <w:rPr>
          <w:spacing w:val="-10"/>
        </w:rPr>
        <w:t xml:space="preserve"> </w:t>
      </w:r>
      <w:r w:rsidRPr="004E1679">
        <w:t>not</w:t>
      </w:r>
      <w:r w:rsidRPr="004E1679">
        <w:rPr>
          <w:spacing w:val="-9"/>
        </w:rPr>
        <w:t xml:space="preserve"> </w:t>
      </w:r>
      <w:r w:rsidRPr="004E1679">
        <w:t>be.</w:t>
      </w:r>
      <w:r w:rsidRPr="004E1679">
        <w:rPr>
          <w:spacing w:val="9"/>
        </w:rPr>
        <w:t xml:space="preserve"> </w:t>
      </w:r>
      <w:r w:rsidRPr="004E1679">
        <w:t>The</w:t>
      </w:r>
      <w:r w:rsidRPr="004E1679">
        <w:rPr>
          <w:spacing w:val="-9"/>
        </w:rPr>
        <w:t xml:space="preserve"> </w:t>
      </w:r>
      <w:r w:rsidRPr="004E1679">
        <w:t>correct</w:t>
      </w:r>
      <w:r w:rsidRPr="004E1679">
        <w:rPr>
          <w:spacing w:val="-10"/>
        </w:rPr>
        <w:t xml:space="preserve"> </w:t>
      </w:r>
      <w:r w:rsidRPr="004E1679">
        <w:t>output</w:t>
      </w:r>
      <w:r w:rsidRPr="004E1679">
        <w:rPr>
          <w:spacing w:val="-9"/>
        </w:rPr>
        <w:t xml:space="preserve"> </w:t>
      </w:r>
      <w:r w:rsidRPr="004E1679">
        <w:t>stems in</w:t>
      </w:r>
      <w:r w:rsidRPr="004E1679">
        <w:rPr>
          <w:spacing w:val="-15"/>
        </w:rPr>
        <w:t xml:space="preserve"> </w:t>
      </w:r>
      <w:r w:rsidRPr="004E1679">
        <w:t>the</w:t>
      </w:r>
      <w:r w:rsidRPr="004E1679">
        <w:rPr>
          <w:spacing w:val="-15"/>
        </w:rPr>
        <w:t xml:space="preserve"> </w:t>
      </w:r>
      <w:r w:rsidRPr="004E1679">
        <w:t>third</w:t>
      </w:r>
      <w:r w:rsidRPr="004E1679">
        <w:rPr>
          <w:spacing w:val="-15"/>
        </w:rPr>
        <w:t xml:space="preserve"> </w:t>
      </w:r>
      <w:r w:rsidRPr="004E1679">
        <w:t>column</w:t>
      </w:r>
      <w:r w:rsidRPr="004E1679">
        <w:rPr>
          <w:spacing w:val="-15"/>
        </w:rPr>
        <w:t xml:space="preserve"> </w:t>
      </w:r>
      <w:r w:rsidRPr="004E1679">
        <w:t>preserve</w:t>
      </w:r>
      <w:r w:rsidRPr="004E1679">
        <w:rPr>
          <w:spacing w:val="-14"/>
        </w:rPr>
        <w:t xml:space="preserve"> </w:t>
      </w:r>
      <w:r w:rsidRPr="004E1679">
        <w:t>the</w:t>
      </w:r>
      <w:r w:rsidRPr="004E1679">
        <w:rPr>
          <w:spacing w:val="-15"/>
        </w:rPr>
        <w:t xml:space="preserve"> </w:t>
      </w:r>
      <w:r w:rsidRPr="004E1679">
        <w:t>moraic</w:t>
      </w:r>
      <w:r w:rsidRPr="004E1679">
        <w:rPr>
          <w:spacing w:val="-15"/>
        </w:rPr>
        <w:t xml:space="preserve"> </w:t>
      </w:r>
      <w:r w:rsidRPr="004E1679">
        <w:t>equivalence</w:t>
      </w:r>
      <w:r w:rsidRPr="004E1679">
        <w:rPr>
          <w:spacing w:val="-15"/>
        </w:rPr>
        <w:t xml:space="preserve"> </w:t>
      </w:r>
      <w:r w:rsidRPr="004E1679">
        <w:t>between</w:t>
      </w:r>
      <w:r w:rsidRPr="004E1679">
        <w:rPr>
          <w:spacing w:val="-14"/>
        </w:rPr>
        <w:t xml:space="preserve"> </w:t>
      </w:r>
      <w:r w:rsidRPr="004E1679">
        <w:t>the</w:t>
      </w:r>
      <w:r w:rsidRPr="004E1679">
        <w:rPr>
          <w:spacing w:val="-15"/>
        </w:rPr>
        <w:t xml:space="preserve"> </w:t>
      </w:r>
      <w:r w:rsidRPr="004E1679">
        <w:t>base</w:t>
      </w:r>
      <w:r w:rsidRPr="004E1679">
        <w:rPr>
          <w:spacing w:val="-15"/>
        </w:rPr>
        <w:t xml:space="preserve"> </w:t>
      </w:r>
      <w:r w:rsidRPr="004E1679">
        <w:t>and</w:t>
      </w:r>
      <w:r w:rsidRPr="004E1679">
        <w:rPr>
          <w:spacing w:val="-15"/>
        </w:rPr>
        <w:t xml:space="preserve"> </w:t>
      </w:r>
      <w:r w:rsidRPr="004E1679">
        <w:t>the</w:t>
      </w:r>
      <w:r w:rsidRPr="004E1679">
        <w:rPr>
          <w:spacing w:val="-14"/>
        </w:rPr>
        <w:t xml:space="preserve"> </w:t>
      </w:r>
      <w:r w:rsidRPr="004E1679">
        <w:t>reduplicant</w:t>
      </w:r>
      <w:r w:rsidRPr="004E1679">
        <w:rPr>
          <w:spacing w:val="-15"/>
        </w:rPr>
        <w:t xml:space="preserve"> </w:t>
      </w:r>
      <w:r w:rsidRPr="004E1679">
        <w:t>where both</w:t>
      </w:r>
      <w:r w:rsidRPr="004E1679">
        <w:rPr>
          <w:spacing w:val="-13"/>
        </w:rPr>
        <w:t xml:space="preserve"> </w:t>
      </w:r>
      <w:r w:rsidRPr="004E1679">
        <w:t>are</w:t>
      </w:r>
      <w:r w:rsidRPr="004E1679">
        <w:rPr>
          <w:spacing w:val="-13"/>
        </w:rPr>
        <w:t xml:space="preserve"> </w:t>
      </w:r>
      <w:r w:rsidRPr="004E1679">
        <w:t>monomoraic.</w:t>
      </w:r>
      <w:r w:rsidRPr="004E1679">
        <w:rPr>
          <w:spacing w:val="8"/>
        </w:rPr>
        <w:t xml:space="preserve"> </w:t>
      </w:r>
      <w:r w:rsidRPr="004E1679">
        <w:t>The</w:t>
      </w:r>
      <w:r w:rsidRPr="004E1679">
        <w:rPr>
          <w:spacing w:val="-13"/>
        </w:rPr>
        <w:t xml:space="preserve"> </w:t>
      </w:r>
      <w:r w:rsidRPr="004E1679">
        <w:t>roots</w:t>
      </w:r>
      <w:r w:rsidRPr="004E1679">
        <w:rPr>
          <w:spacing w:val="-12"/>
        </w:rPr>
        <w:t xml:space="preserve"> </w:t>
      </w:r>
      <w:r w:rsidRPr="004E1679">
        <w:t>with</w:t>
      </w:r>
      <w:r w:rsidRPr="004E1679">
        <w:rPr>
          <w:spacing w:val="-13"/>
        </w:rPr>
        <w:t xml:space="preserve"> </w:t>
      </w:r>
      <w:r w:rsidRPr="004E1679">
        <w:t>voiceless</w:t>
      </w:r>
      <w:r w:rsidRPr="004E1679">
        <w:rPr>
          <w:spacing w:val="-12"/>
        </w:rPr>
        <w:t xml:space="preserve"> </w:t>
      </w:r>
      <w:r w:rsidRPr="004E1679">
        <w:t>obstruents</w:t>
      </w:r>
      <w:r w:rsidRPr="004E1679">
        <w:rPr>
          <w:spacing w:val="-12"/>
        </w:rPr>
        <w:t xml:space="preserve"> </w:t>
      </w:r>
      <w:r w:rsidRPr="004E1679">
        <w:t>(</w:t>
      </w:r>
      <w:hyperlink w:anchor="_bookmark48" w:history="1">
        <w:r w:rsidRPr="004E1679">
          <w:t>38</w:t>
        </w:r>
      </w:hyperlink>
      <w:r w:rsidRPr="004E1679">
        <w:t>a–c)</w:t>
      </w:r>
      <w:r w:rsidRPr="004E1679">
        <w:rPr>
          <w:spacing w:val="-13"/>
        </w:rPr>
        <w:t xml:space="preserve"> </w:t>
      </w:r>
      <w:r w:rsidRPr="004E1679">
        <w:t>can</w:t>
      </w:r>
      <w:r w:rsidRPr="004E1679">
        <w:rPr>
          <w:spacing w:val="-13"/>
        </w:rPr>
        <w:t xml:space="preserve"> </w:t>
      </w:r>
      <w:r w:rsidRPr="004E1679">
        <w:t>be</w:t>
      </w:r>
      <w:r w:rsidRPr="004E1679">
        <w:rPr>
          <w:spacing w:val="-12"/>
        </w:rPr>
        <w:t xml:space="preserve"> </w:t>
      </w:r>
      <w:r w:rsidRPr="004E1679">
        <w:t>contrasted</w:t>
      </w:r>
      <w:r w:rsidRPr="004E1679">
        <w:rPr>
          <w:spacing w:val="-13"/>
        </w:rPr>
        <w:t xml:space="preserve"> </w:t>
      </w:r>
      <w:r w:rsidRPr="004E1679">
        <w:t>with</w:t>
      </w:r>
      <w:r w:rsidRPr="004E1679">
        <w:rPr>
          <w:spacing w:val="-13"/>
        </w:rPr>
        <w:t xml:space="preserve"> </w:t>
      </w:r>
      <w:r w:rsidRPr="004E1679">
        <w:t>a</w:t>
      </w:r>
      <w:r w:rsidRPr="004E1679">
        <w:rPr>
          <w:spacing w:val="-12"/>
        </w:rPr>
        <w:t xml:space="preserve"> </w:t>
      </w:r>
      <w:r w:rsidRPr="004E1679">
        <w:t>root with</w:t>
      </w:r>
      <w:r w:rsidRPr="004E1679">
        <w:rPr>
          <w:spacing w:val="-9"/>
        </w:rPr>
        <w:t xml:space="preserve"> </w:t>
      </w:r>
      <w:r w:rsidRPr="004E1679">
        <w:t>a</w:t>
      </w:r>
      <w:r w:rsidRPr="004E1679">
        <w:rPr>
          <w:spacing w:val="-8"/>
        </w:rPr>
        <w:t xml:space="preserve"> </w:t>
      </w:r>
      <w:r w:rsidRPr="004E1679">
        <w:t>final</w:t>
      </w:r>
      <w:r w:rsidRPr="004E1679">
        <w:rPr>
          <w:spacing w:val="-8"/>
        </w:rPr>
        <w:t xml:space="preserve"> </w:t>
      </w:r>
      <w:r w:rsidRPr="004E1679">
        <w:t>voiced</w:t>
      </w:r>
      <w:r w:rsidRPr="004E1679">
        <w:rPr>
          <w:spacing w:val="-8"/>
        </w:rPr>
        <w:t xml:space="preserve"> </w:t>
      </w:r>
      <w:r w:rsidRPr="004E1679">
        <w:t>obstruent</w:t>
      </w:r>
      <w:r w:rsidRPr="004E1679">
        <w:rPr>
          <w:spacing w:val="-8"/>
        </w:rPr>
        <w:t xml:space="preserve"> </w:t>
      </w:r>
      <w:r w:rsidRPr="004E1679">
        <w:t>in</w:t>
      </w:r>
      <w:r w:rsidRPr="004E1679">
        <w:rPr>
          <w:spacing w:val="-8"/>
        </w:rPr>
        <w:t xml:space="preserve"> </w:t>
      </w:r>
      <w:r w:rsidRPr="004E1679">
        <w:t>(</w:t>
      </w:r>
      <w:hyperlink w:anchor="_bookmark48" w:history="1">
        <w:r w:rsidRPr="004E1679">
          <w:t>38</w:t>
        </w:r>
      </w:hyperlink>
      <w:r w:rsidRPr="004E1679">
        <w:t>d).</w:t>
      </w:r>
      <w:r w:rsidRPr="004E1679">
        <w:rPr>
          <w:spacing w:val="10"/>
        </w:rPr>
        <w:t xml:space="preserve"> </w:t>
      </w:r>
      <w:r w:rsidRPr="004E1679">
        <w:rPr>
          <w:spacing w:val="-9"/>
        </w:rPr>
        <w:t>We</w:t>
      </w:r>
      <w:r w:rsidRPr="004E1679">
        <w:rPr>
          <w:spacing w:val="-8"/>
        </w:rPr>
        <w:t xml:space="preserve"> </w:t>
      </w:r>
      <w:r w:rsidRPr="004E1679">
        <w:t>analyze</w:t>
      </w:r>
      <w:r w:rsidRPr="004E1679">
        <w:rPr>
          <w:spacing w:val="-8"/>
        </w:rPr>
        <w:t xml:space="preserve"> </w:t>
      </w:r>
      <w:r w:rsidRPr="004E1679">
        <w:t>the</w:t>
      </w:r>
      <w:r w:rsidRPr="004E1679">
        <w:rPr>
          <w:spacing w:val="-8"/>
        </w:rPr>
        <w:t xml:space="preserve"> </w:t>
      </w:r>
      <w:r w:rsidRPr="004E1679">
        <w:t>latter</w:t>
      </w:r>
      <w:r w:rsidRPr="004E1679">
        <w:rPr>
          <w:spacing w:val="-8"/>
        </w:rPr>
        <w:t xml:space="preserve"> </w:t>
      </w:r>
      <w:r w:rsidRPr="004E1679">
        <w:t>stem</w:t>
      </w:r>
      <w:r w:rsidRPr="004E1679">
        <w:rPr>
          <w:spacing w:val="-8"/>
        </w:rPr>
        <w:t xml:space="preserve"> </w:t>
      </w:r>
      <w:r w:rsidRPr="004E1679">
        <w:t>as</w:t>
      </w:r>
      <w:r w:rsidRPr="004E1679">
        <w:rPr>
          <w:spacing w:val="-8"/>
        </w:rPr>
        <w:t xml:space="preserve"> </w:t>
      </w:r>
      <w:r w:rsidRPr="004E1679">
        <w:t>entailing</w:t>
      </w:r>
      <w:r w:rsidRPr="004E1679">
        <w:rPr>
          <w:spacing w:val="-8"/>
        </w:rPr>
        <w:t xml:space="preserve"> </w:t>
      </w:r>
      <w:r w:rsidRPr="004E1679">
        <w:t>the</w:t>
      </w:r>
      <w:r w:rsidRPr="004E1679">
        <w:rPr>
          <w:spacing w:val="-8"/>
        </w:rPr>
        <w:t xml:space="preserve"> </w:t>
      </w:r>
      <w:r w:rsidRPr="004E1679">
        <w:t>gemination</w:t>
      </w:r>
      <w:r w:rsidRPr="004E1679">
        <w:rPr>
          <w:spacing w:val="-8"/>
        </w:rPr>
        <w:t xml:space="preserve"> </w:t>
      </w:r>
      <w:r w:rsidRPr="004E1679">
        <w:t>of the base initial obstruent, which occurs to preserve the mora of the deleted coda of the (base) root. In the output of (</w:t>
      </w:r>
      <w:hyperlink w:anchor="_bookmark48" w:history="1">
        <w:r w:rsidRPr="004E1679">
          <w:t>38</w:t>
        </w:r>
      </w:hyperlink>
      <w:r w:rsidRPr="004E1679">
        <w:t>d), both the base and the reduplicant are</w:t>
      </w:r>
      <w:r w:rsidRPr="004E1679">
        <w:rPr>
          <w:spacing w:val="-10"/>
        </w:rPr>
        <w:t xml:space="preserve"> </w:t>
      </w:r>
      <w:r w:rsidRPr="004E1679">
        <w:t>bimoraic.</w:t>
      </w:r>
    </w:p>
    <w:p w:rsidR="00E90EB4" w:rsidRPr="004E1679" w:rsidRDefault="005652A4" w:rsidP="00B846AD">
      <w:pPr>
        <w:pStyle w:val="Corpsdetexte"/>
        <w:spacing w:before="7" w:line="415" w:lineRule="auto"/>
        <w:ind w:left="424" w:right="841" w:firstLine="338"/>
      </w:pPr>
      <w:r w:rsidRPr="004E1679">
        <w:t>There</w:t>
      </w:r>
      <w:r w:rsidRPr="004E1679">
        <w:rPr>
          <w:spacing w:val="-13"/>
        </w:rPr>
        <w:t xml:space="preserve"> </w:t>
      </w:r>
      <w:r w:rsidRPr="004E1679">
        <w:t>are</w:t>
      </w:r>
      <w:r w:rsidRPr="004E1679">
        <w:rPr>
          <w:spacing w:val="-13"/>
        </w:rPr>
        <w:t xml:space="preserve"> </w:t>
      </w:r>
      <w:r w:rsidRPr="004E1679">
        <w:t>other</w:t>
      </w:r>
      <w:r w:rsidRPr="004E1679">
        <w:rPr>
          <w:spacing w:val="-13"/>
        </w:rPr>
        <w:t xml:space="preserve"> </w:t>
      </w:r>
      <w:r w:rsidRPr="004E1679">
        <w:t>data</w:t>
      </w:r>
      <w:r w:rsidRPr="004E1679">
        <w:rPr>
          <w:spacing w:val="-13"/>
        </w:rPr>
        <w:t xml:space="preserve"> </w:t>
      </w:r>
      <w:r w:rsidRPr="004E1679">
        <w:t>that</w:t>
      </w:r>
      <w:r w:rsidRPr="004E1679">
        <w:rPr>
          <w:spacing w:val="-13"/>
        </w:rPr>
        <w:t xml:space="preserve"> </w:t>
      </w:r>
      <w:r w:rsidRPr="004E1679">
        <w:t>we</w:t>
      </w:r>
      <w:r w:rsidRPr="004E1679">
        <w:rPr>
          <w:spacing w:val="-12"/>
        </w:rPr>
        <w:t xml:space="preserve"> </w:t>
      </w:r>
      <w:r w:rsidRPr="004E1679">
        <w:t>have</w:t>
      </w:r>
      <w:r w:rsidRPr="004E1679">
        <w:rPr>
          <w:spacing w:val="-13"/>
        </w:rPr>
        <w:t xml:space="preserve"> </w:t>
      </w:r>
      <w:r w:rsidRPr="004E1679">
        <w:t>not</w:t>
      </w:r>
      <w:r w:rsidRPr="004E1679">
        <w:rPr>
          <w:spacing w:val="-13"/>
        </w:rPr>
        <w:t xml:space="preserve"> </w:t>
      </w:r>
      <w:r w:rsidRPr="004E1679">
        <w:t>considered</w:t>
      </w:r>
      <w:r w:rsidRPr="004E1679">
        <w:rPr>
          <w:spacing w:val="-13"/>
        </w:rPr>
        <w:t xml:space="preserve"> </w:t>
      </w:r>
      <w:r w:rsidRPr="004E1679">
        <w:t>so</w:t>
      </w:r>
      <w:r w:rsidRPr="004E1679">
        <w:rPr>
          <w:spacing w:val="-13"/>
        </w:rPr>
        <w:t xml:space="preserve"> </w:t>
      </w:r>
      <w:r w:rsidRPr="004E1679">
        <w:t>far</w:t>
      </w:r>
      <w:r w:rsidRPr="004E1679">
        <w:rPr>
          <w:spacing w:val="-12"/>
        </w:rPr>
        <w:t xml:space="preserve"> </w:t>
      </w:r>
      <w:r w:rsidRPr="004E1679">
        <w:t>that</w:t>
      </w:r>
      <w:r w:rsidRPr="004E1679">
        <w:rPr>
          <w:spacing w:val="-13"/>
        </w:rPr>
        <w:t xml:space="preserve"> </w:t>
      </w:r>
      <w:r w:rsidRPr="004E1679">
        <w:t>can</w:t>
      </w:r>
      <w:r w:rsidRPr="004E1679">
        <w:rPr>
          <w:spacing w:val="-13"/>
        </w:rPr>
        <w:t xml:space="preserve"> </w:t>
      </w:r>
      <w:r w:rsidRPr="004E1679">
        <w:t>be</w:t>
      </w:r>
      <w:r w:rsidRPr="004E1679">
        <w:rPr>
          <w:spacing w:val="-13"/>
        </w:rPr>
        <w:t xml:space="preserve"> </w:t>
      </w:r>
      <w:r w:rsidRPr="004E1679">
        <w:t>taken</w:t>
      </w:r>
      <w:r w:rsidRPr="004E1679">
        <w:rPr>
          <w:spacing w:val="-13"/>
        </w:rPr>
        <w:t xml:space="preserve"> </w:t>
      </w:r>
      <w:r w:rsidRPr="004E1679">
        <w:t>as</w:t>
      </w:r>
      <w:r w:rsidRPr="004E1679">
        <w:rPr>
          <w:spacing w:val="-12"/>
        </w:rPr>
        <w:t xml:space="preserve"> </w:t>
      </w:r>
      <w:r w:rsidRPr="004E1679">
        <w:t>supportive</w:t>
      </w:r>
      <w:r w:rsidRPr="004E1679">
        <w:rPr>
          <w:spacing w:val="-13"/>
        </w:rPr>
        <w:t xml:space="preserve"> </w:t>
      </w:r>
      <w:r w:rsidRPr="004E1679">
        <w:t>of</w:t>
      </w:r>
      <w:r w:rsidRPr="004E1679">
        <w:rPr>
          <w:spacing w:val="-13"/>
        </w:rPr>
        <w:t xml:space="preserve"> </w:t>
      </w:r>
      <w:r w:rsidRPr="004E1679">
        <w:t>the moraic</w:t>
      </w:r>
      <w:r w:rsidRPr="004E1679">
        <w:rPr>
          <w:spacing w:val="-5"/>
        </w:rPr>
        <w:t xml:space="preserve"> </w:t>
      </w:r>
      <w:r w:rsidRPr="004E1679">
        <w:t>preservation</w:t>
      </w:r>
      <w:r w:rsidRPr="004E1679">
        <w:rPr>
          <w:spacing w:val="-6"/>
        </w:rPr>
        <w:t xml:space="preserve"> </w:t>
      </w:r>
      <w:r w:rsidRPr="004E1679">
        <w:t>analysis.</w:t>
      </w:r>
      <w:r w:rsidRPr="004E1679">
        <w:rPr>
          <w:spacing w:val="12"/>
        </w:rPr>
        <w:t xml:space="preserve"> </w:t>
      </w:r>
      <w:r w:rsidRPr="004E1679">
        <w:t>These</w:t>
      </w:r>
      <w:r w:rsidRPr="004E1679">
        <w:rPr>
          <w:spacing w:val="-5"/>
        </w:rPr>
        <w:t xml:space="preserve"> </w:t>
      </w:r>
      <w:r w:rsidRPr="004E1679">
        <w:t>are</w:t>
      </w:r>
      <w:r w:rsidRPr="004E1679">
        <w:rPr>
          <w:spacing w:val="-5"/>
        </w:rPr>
        <w:t xml:space="preserve"> </w:t>
      </w:r>
      <w:r w:rsidRPr="004E1679">
        <w:t>shown</w:t>
      </w:r>
      <w:r w:rsidRPr="004E1679">
        <w:rPr>
          <w:spacing w:val="-5"/>
        </w:rPr>
        <w:t xml:space="preserve"> </w:t>
      </w:r>
      <w:r w:rsidRPr="004E1679">
        <w:t>in</w:t>
      </w:r>
      <w:r w:rsidRPr="004E1679">
        <w:rPr>
          <w:spacing w:val="-5"/>
        </w:rPr>
        <w:t xml:space="preserve"> </w:t>
      </w:r>
      <w:r w:rsidRPr="004E1679">
        <w:t>(</w:t>
      </w:r>
      <w:hyperlink w:anchor="_bookmark49" w:history="1">
        <w:r w:rsidRPr="004E1679">
          <w:t>39</w:t>
        </w:r>
      </w:hyperlink>
      <w:r w:rsidRPr="004E1679">
        <w:t>)</w:t>
      </w:r>
      <w:r w:rsidRPr="004E1679">
        <w:rPr>
          <w:spacing w:val="-6"/>
        </w:rPr>
        <w:t xml:space="preserve"> </w:t>
      </w:r>
      <w:r w:rsidRPr="004E1679">
        <w:t>where</w:t>
      </w:r>
      <w:r w:rsidRPr="004E1679">
        <w:rPr>
          <w:spacing w:val="-6"/>
        </w:rPr>
        <w:t xml:space="preserve"> </w:t>
      </w:r>
      <w:r w:rsidRPr="004E1679">
        <w:t>the</w:t>
      </w:r>
      <w:r w:rsidRPr="004E1679">
        <w:rPr>
          <w:spacing w:val="-5"/>
        </w:rPr>
        <w:t xml:space="preserve"> </w:t>
      </w:r>
      <w:r w:rsidRPr="004E1679">
        <w:t>first</w:t>
      </w:r>
      <w:r w:rsidRPr="004E1679">
        <w:rPr>
          <w:spacing w:val="-6"/>
        </w:rPr>
        <w:t xml:space="preserve"> </w:t>
      </w:r>
      <w:r w:rsidRPr="004E1679">
        <w:t>two</w:t>
      </w:r>
      <w:r w:rsidRPr="004E1679">
        <w:rPr>
          <w:spacing w:val="-4"/>
        </w:rPr>
        <w:t xml:space="preserve"> </w:t>
      </w:r>
      <w:r w:rsidRPr="004E1679">
        <w:t>items</w:t>
      </w:r>
      <w:r w:rsidRPr="004E1679">
        <w:rPr>
          <w:spacing w:val="-5"/>
        </w:rPr>
        <w:t xml:space="preserve"> </w:t>
      </w:r>
      <w:r w:rsidRPr="004E1679">
        <w:t>involve</w:t>
      </w:r>
      <w:r w:rsidRPr="004E1679">
        <w:rPr>
          <w:spacing w:val="-5"/>
        </w:rPr>
        <w:t xml:space="preserve"> </w:t>
      </w:r>
      <w:r w:rsidRPr="004E1679">
        <w:t>verbal roots that end in a nasal plus a voiced plosive</w:t>
      </w:r>
      <w:r w:rsidRPr="004E1679">
        <w:rPr>
          <w:spacing w:val="-16"/>
        </w:rPr>
        <w:t xml:space="preserve"> </w:t>
      </w:r>
      <w:r w:rsidRPr="004E1679">
        <w:t>cluster.</w:t>
      </w:r>
    </w:p>
    <w:p w:rsidR="00E90EB4" w:rsidRPr="004E1679" w:rsidRDefault="005652A4" w:rsidP="00B846AD">
      <w:pPr>
        <w:pStyle w:val="Paragraphedeliste"/>
        <w:numPr>
          <w:ilvl w:val="0"/>
          <w:numId w:val="2"/>
        </w:numPr>
        <w:tabs>
          <w:tab w:val="left" w:pos="1114"/>
          <w:tab w:val="left" w:pos="1116"/>
        </w:tabs>
        <w:spacing w:before="142"/>
      </w:pPr>
      <w:bookmarkStart w:id="61" w:name="_bookmark49"/>
      <w:bookmarkEnd w:id="61"/>
      <w:r w:rsidRPr="004E1679">
        <w:t>Further roots with final moraic consonants</w:t>
      </w:r>
      <w:r w:rsidRPr="004E1679">
        <w:rPr>
          <w:spacing w:val="-10"/>
        </w:rPr>
        <w:t xml:space="preserve"> </w:t>
      </w:r>
      <w:r w:rsidRPr="004E1679">
        <w:t>reduplicated</w:t>
      </w:r>
    </w:p>
    <w:p w:rsidR="00E90EB4" w:rsidRPr="004E1679" w:rsidRDefault="005652A4" w:rsidP="00B846AD">
      <w:pPr>
        <w:pStyle w:val="Corpsdetexte"/>
        <w:tabs>
          <w:tab w:val="left" w:pos="2554"/>
          <w:tab w:val="left" w:pos="4154"/>
          <w:tab w:val="left" w:pos="5226"/>
        </w:tabs>
        <w:spacing w:before="95"/>
        <w:ind w:left="1684"/>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1"/>
          <w:numId w:val="2"/>
        </w:numPr>
        <w:tabs>
          <w:tab w:val="left" w:pos="1637"/>
          <w:tab w:val="left" w:pos="1638"/>
          <w:tab w:val="left" w:pos="2445"/>
          <w:tab w:val="left" w:pos="4038"/>
          <w:tab w:val="left" w:pos="5227"/>
        </w:tabs>
        <w:spacing w:before="167"/>
        <w:ind w:left="1637" w:hanging="397"/>
      </w:pPr>
      <w:r w:rsidRPr="004E1679">
        <w:t>/</w:t>
      </w:r>
      <w:proofErr w:type="spellStart"/>
      <w:r w:rsidRPr="004E1679">
        <w:t>famb</w:t>
      </w:r>
      <w:proofErr w:type="spellEnd"/>
      <w:r w:rsidRPr="004E1679">
        <w:t>/</w:t>
      </w:r>
      <w:r w:rsidRPr="004E1679">
        <w:tab/>
        <w:t>/</w:t>
      </w:r>
      <w:proofErr w:type="spellStart"/>
      <w:r w:rsidRPr="004E1679">
        <w:t>nɪ-famb-famb</w:t>
      </w:r>
      <w:proofErr w:type="spellEnd"/>
      <w:r w:rsidRPr="004E1679">
        <w:t>/</w:t>
      </w:r>
      <w:r w:rsidRPr="004E1679">
        <w:tab/>
      </w:r>
      <w:proofErr w:type="spellStart"/>
      <w:r w:rsidRPr="004E1679">
        <w:t>nɪ-faffamb</w:t>
      </w:r>
      <w:proofErr w:type="spellEnd"/>
      <w:r w:rsidRPr="004E1679">
        <w:tab/>
        <w:t>‘I made a</w:t>
      </w:r>
      <w:r w:rsidRPr="004E1679">
        <w:rPr>
          <w:spacing w:val="-4"/>
        </w:rPr>
        <w:t xml:space="preserve"> </w:t>
      </w:r>
      <w:r w:rsidRPr="004E1679">
        <w:t>noise’</w:t>
      </w:r>
    </w:p>
    <w:p w:rsidR="00E90EB4" w:rsidRPr="004E1679" w:rsidRDefault="005652A4" w:rsidP="00B846AD">
      <w:pPr>
        <w:pStyle w:val="Paragraphedeliste"/>
        <w:numPr>
          <w:ilvl w:val="1"/>
          <w:numId w:val="2"/>
        </w:numPr>
        <w:tabs>
          <w:tab w:val="left" w:pos="1703"/>
          <w:tab w:val="left" w:pos="1704"/>
          <w:tab w:val="left" w:pos="2579"/>
          <w:tab w:val="left" w:pos="4018"/>
          <w:tab w:val="left" w:pos="5226"/>
        </w:tabs>
        <w:ind w:left="1703" w:hanging="469"/>
      </w:pPr>
      <w:r w:rsidRPr="004E1679">
        <w:t>/</w:t>
      </w:r>
      <w:proofErr w:type="spellStart"/>
      <w:r w:rsidRPr="004E1679">
        <w:t>ɔnd</w:t>
      </w:r>
      <w:proofErr w:type="spellEnd"/>
      <w:r w:rsidRPr="004E1679">
        <w:t>/</w:t>
      </w:r>
      <w:r w:rsidRPr="004E1679">
        <w:tab/>
        <w:t>/</w:t>
      </w:r>
      <w:proofErr w:type="spellStart"/>
      <w:r w:rsidRPr="004E1679">
        <w:t>nɪ-ɔnd-ɔnd</w:t>
      </w:r>
      <w:proofErr w:type="spellEnd"/>
      <w:r w:rsidRPr="004E1679">
        <w:t>/</w:t>
      </w:r>
      <w:r w:rsidRPr="004E1679">
        <w:tab/>
      </w:r>
      <w:proofErr w:type="spellStart"/>
      <w:r w:rsidRPr="004E1679">
        <w:t>nɪ-ɔwwɔnd</w:t>
      </w:r>
      <w:proofErr w:type="spellEnd"/>
      <w:r w:rsidRPr="004E1679">
        <w:tab/>
        <w:t>‘I prepared a corpse for</w:t>
      </w:r>
      <w:r w:rsidRPr="004E1679">
        <w:rPr>
          <w:spacing w:val="-8"/>
        </w:rPr>
        <w:t xml:space="preserve"> </w:t>
      </w:r>
      <w:r w:rsidRPr="004E1679">
        <w:t>burial’</w:t>
      </w:r>
    </w:p>
    <w:p w:rsidR="00E90EB4" w:rsidRPr="004E1679" w:rsidRDefault="005652A4" w:rsidP="00B846AD">
      <w:pPr>
        <w:pStyle w:val="Paragraphedeliste"/>
        <w:numPr>
          <w:ilvl w:val="1"/>
          <w:numId w:val="2"/>
        </w:numPr>
        <w:tabs>
          <w:tab w:val="left" w:pos="1703"/>
          <w:tab w:val="left" w:pos="1704"/>
          <w:tab w:val="left" w:pos="2561"/>
          <w:tab w:val="left" w:pos="4054"/>
          <w:tab w:val="left" w:pos="5226"/>
        </w:tabs>
        <w:spacing w:before="186"/>
        <w:ind w:left="1703" w:hanging="463"/>
      </w:pPr>
      <w:r w:rsidRPr="004E1679">
        <w:t>/</w:t>
      </w:r>
      <w:proofErr w:type="spellStart"/>
      <w:r w:rsidRPr="004E1679">
        <w:t>akk</w:t>
      </w:r>
      <w:proofErr w:type="spellEnd"/>
      <w:r w:rsidRPr="004E1679">
        <w:t>/</w:t>
      </w:r>
      <w:r w:rsidRPr="004E1679">
        <w:tab/>
        <w:t>/</w:t>
      </w:r>
      <w:proofErr w:type="spellStart"/>
      <w:r w:rsidRPr="004E1679">
        <w:t>na-akk-akk</w:t>
      </w:r>
      <w:proofErr w:type="spellEnd"/>
      <w:r w:rsidRPr="004E1679">
        <w:t>/</w:t>
      </w:r>
      <w:r w:rsidRPr="004E1679">
        <w:tab/>
      </w:r>
      <w:proofErr w:type="spellStart"/>
      <w:r w:rsidRPr="004E1679">
        <w:t>na-awwak</w:t>
      </w:r>
      <w:proofErr w:type="spellEnd"/>
      <w:r w:rsidRPr="004E1679">
        <w:tab/>
        <w:t>‘he is</w:t>
      </w:r>
      <w:r w:rsidRPr="004E1679">
        <w:rPr>
          <w:spacing w:val="-3"/>
        </w:rPr>
        <w:t xml:space="preserve"> </w:t>
      </w:r>
      <w:r w:rsidRPr="004E1679">
        <w:t>tough’</w:t>
      </w:r>
    </w:p>
    <w:p w:rsidR="00E90EB4" w:rsidRPr="004E1679" w:rsidRDefault="005652A4" w:rsidP="00B846AD">
      <w:pPr>
        <w:pStyle w:val="Paragraphedeliste"/>
        <w:numPr>
          <w:ilvl w:val="1"/>
          <w:numId w:val="2"/>
        </w:numPr>
        <w:tabs>
          <w:tab w:val="left" w:pos="1746"/>
          <w:tab w:val="left" w:pos="1747"/>
          <w:tab w:val="left" w:pos="2665"/>
          <w:tab w:val="left" w:pos="4176"/>
          <w:tab w:val="left" w:pos="5226"/>
        </w:tabs>
        <w:ind w:left="1746" w:hanging="512"/>
      </w:pPr>
      <w:r w:rsidRPr="004E1679">
        <w:t>/</w:t>
      </w:r>
      <w:proofErr w:type="spellStart"/>
      <w:r w:rsidRPr="004E1679">
        <w:t>lɪŋ</w:t>
      </w:r>
      <w:proofErr w:type="spellEnd"/>
      <w:r w:rsidRPr="004E1679">
        <w:t>/</w:t>
      </w:r>
      <w:r w:rsidRPr="004E1679">
        <w:tab/>
        <w:t>/</w:t>
      </w:r>
      <w:proofErr w:type="spellStart"/>
      <w:r w:rsidRPr="004E1679">
        <w:t>nɪ-lɪŋ-lɪŋ</w:t>
      </w:r>
      <w:proofErr w:type="spellEnd"/>
      <w:r w:rsidRPr="004E1679">
        <w:t>/</w:t>
      </w:r>
      <w:r w:rsidRPr="004E1679">
        <w:tab/>
      </w:r>
      <w:proofErr w:type="spellStart"/>
      <w:r w:rsidRPr="004E1679">
        <w:t>nɪ-lɪllɪŋ</w:t>
      </w:r>
      <w:proofErr w:type="spellEnd"/>
      <w:r w:rsidRPr="004E1679">
        <w:tab/>
        <w:t>‘I am</w:t>
      </w:r>
      <w:r w:rsidRPr="004E1679">
        <w:rPr>
          <w:spacing w:val="-3"/>
        </w:rPr>
        <w:t xml:space="preserve"> </w:t>
      </w:r>
      <w:r w:rsidRPr="004E1679">
        <w:t>strong’</w:t>
      </w:r>
    </w:p>
    <w:p w:rsidR="00E90EB4" w:rsidRPr="004E1679" w:rsidRDefault="005652A4" w:rsidP="00B846AD">
      <w:pPr>
        <w:pStyle w:val="Paragraphedeliste"/>
        <w:numPr>
          <w:ilvl w:val="1"/>
          <w:numId w:val="2"/>
        </w:numPr>
        <w:tabs>
          <w:tab w:val="left" w:pos="1649"/>
          <w:tab w:val="left" w:pos="1650"/>
          <w:tab w:val="left" w:pos="2470"/>
          <w:tab w:val="left" w:pos="4066"/>
          <w:tab w:val="left" w:pos="5226"/>
        </w:tabs>
        <w:spacing w:before="186"/>
        <w:ind w:left="1649" w:hanging="409"/>
      </w:pPr>
      <w:r w:rsidRPr="004E1679">
        <w:t>/</w:t>
      </w:r>
      <w:proofErr w:type="spellStart"/>
      <w:r w:rsidRPr="004E1679">
        <w:t>ɲəɡɡ</w:t>
      </w:r>
      <w:proofErr w:type="spellEnd"/>
      <w:r w:rsidRPr="004E1679">
        <w:t>/</w:t>
      </w:r>
      <w:r w:rsidRPr="004E1679">
        <w:tab/>
        <w:t>/</w:t>
      </w:r>
      <w:proofErr w:type="spellStart"/>
      <w:r w:rsidRPr="004E1679">
        <w:t>nɪ-ɲəɡɡ-ɲəɡɡ</w:t>
      </w:r>
      <w:proofErr w:type="spellEnd"/>
      <w:r w:rsidRPr="004E1679">
        <w:t>/</w:t>
      </w:r>
      <w:r w:rsidRPr="004E1679">
        <w:tab/>
      </w:r>
      <w:proofErr w:type="spellStart"/>
      <w:r w:rsidRPr="004E1679">
        <w:t>ni-ɲəɲɲəɡ</w:t>
      </w:r>
      <w:proofErr w:type="spellEnd"/>
      <w:r w:rsidRPr="004E1679">
        <w:tab/>
        <w:t>‘I</w:t>
      </w:r>
      <w:r w:rsidRPr="004E1679">
        <w:rPr>
          <w:spacing w:val="-2"/>
        </w:rPr>
        <w:t xml:space="preserve"> </w:t>
      </w:r>
      <w:r w:rsidRPr="004E1679">
        <w:t>jumped’</w:t>
      </w:r>
    </w:p>
    <w:p w:rsidR="00E90EB4" w:rsidRPr="004E1679" w:rsidRDefault="005652A4" w:rsidP="00B846AD">
      <w:pPr>
        <w:pStyle w:val="Corpsdetexte"/>
        <w:spacing w:before="189" w:line="415" w:lineRule="auto"/>
        <w:ind w:left="424" w:right="841"/>
      </w:pPr>
      <w:r w:rsidRPr="004E1679">
        <w:t>In examining the data item in (</w:t>
      </w:r>
      <w:hyperlink w:anchor="_bookmark49" w:history="1">
        <w:r w:rsidRPr="004E1679">
          <w:t>39</w:t>
        </w:r>
      </w:hyperlink>
      <w:r w:rsidRPr="004E1679">
        <w:t>a) where the verbal root contains an onset and a final nasal cluster, the faithful reduplicant [</w:t>
      </w:r>
      <w:proofErr w:type="spellStart"/>
      <w:r w:rsidRPr="004E1679">
        <w:t>nɪ-famb.famb</w:t>
      </w:r>
      <w:proofErr w:type="spellEnd"/>
      <w:r w:rsidRPr="004E1679">
        <w:t>] cannot surface as such because the cluster in the coda of the base would not be able to appear before another consonant.</w:t>
      </w:r>
      <w:r w:rsidRPr="004E1679">
        <w:rPr>
          <w:spacing w:val="53"/>
        </w:rPr>
        <w:t xml:space="preserve"> </w:t>
      </w:r>
      <w:r w:rsidRPr="004E1679">
        <w:rPr>
          <w:spacing w:val="-9"/>
        </w:rPr>
        <w:t xml:space="preserve">We </w:t>
      </w:r>
      <w:r w:rsidRPr="004E1679">
        <w:t>see from the</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pPr>
      <w:proofErr w:type="gramStart"/>
      <w:r w:rsidRPr="004E1679">
        <w:t>output</w:t>
      </w:r>
      <w:proofErr w:type="gramEnd"/>
      <w:r w:rsidRPr="004E1679">
        <w:t xml:space="preserve"> that the entire cluster deletes and the onset of the reduplicant syllable</w:t>
      </w:r>
      <w:r w:rsidRPr="004E1679">
        <w:rPr>
          <w:spacing w:val="-36"/>
        </w:rPr>
        <w:t xml:space="preserve"> </w:t>
      </w:r>
      <w:r w:rsidRPr="004E1679">
        <w:t>geminates. Given that</w:t>
      </w:r>
      <w:r w:rsidRPr="004E1679">
        <w:rPr>
          <w:spacing w:val="-4"/>
        </w:rPr>
        <w:t xml:space="preserve"> </w:t>
      </w:r>
      <w:r w:rsidRPr="004E1679">
        <w:t>the</w:t>
      </w:r>
      <w:r w:rsidRPr="004E1679">
        <w:rPr>
          <w:spacing w:val="-3"/>
        </w:rPr>
        <w:t xml:space="preserve"> </w:t>
      </w:r>
      <w:r w:rsidRPr="004E1679">
        <w:t>voiced</w:t>
      </w:r>
      <w:r w:rsidRPr="004E1679">
        <w:rPr>
          <w:spacing w:val="-3"/>
        </w:rPr>
        <w:t xml:space="preserve"> </w:t>
      </w:r>
      <w:r w:rsidRPr="004E1679">
        <w:t>coda</w:t>
      </w:r>
      <w:r w:rsidRPr="004E1679">
        <w:rPr>
          <w:spacing w:val="-4"/>
        </w:rPr>
        <w:t xml:space="preserve"> </w:t>
      </w:r>
      <w:r w:rsidRPr="004E1679">
        <w:t>of</w:t>
      </w:r>
      <w:r w:rsidRPr="004E1679">
        <w:rPr>
          <w:spacing w:val="-3"/>
        </w:rPr>
        <w:t xml:space="preserve"> </w:t>
      </w:r>
      <w:r w:rsidRPr="004E1679">
        <w:t>the</w:t>
      </w:r>
      <w:r w:rsidRPr="004E1679">
        <w:rPr>
          <w:spacing w:val="-3"/>
        </w:rPr>
        <w:t xml:space="preserve"> </w:t>
      </w:r>
      <w:r w:rsidRPr="004E1679">
        <w:t>nasal</w:t>
      </w:r>
      <w:r w:rsidRPr="004E1679">
        <w:rPr>
          <w:spacing w:val="-4"/>
        </w:rPr>
        <w:t xml:space="preserve"> </w:t>
      </w:r>
      <w:r w:rsidRPr="004E1679">
        <w:t>cluster</w:t>
      </w:r>
      <w:r w:rsidRPr="004E1679">
        <w:rPr>
          <w:spacing w:val="-3"/>
        </w:rPr>
        <w:t xml:space="preserve"> </w:t>
      </w:r>
      <w:r w:rsidRPr="004E1679">
        <w:t>would</w:t>
      </w:r>
      <w:r w:rsidRPr="004E1679">
        <w:rPr>
          <w:spacing w:val="-3"/>
        </w:rPr>
        <w:t xml:space="preserve"> </w:t>
      </w:r>
      <w:r w:rsidRPr="004E1679">
        <w:t>be</w:t>
      </w:r>
      <w:r w:rsidRPr="004E1679">
        <w:rPr>
          <w:spacing w:val="-3"/>
        </w:rPr>
        <w:t xml:space="preserve"> </w:t>
      </w:r>
      <w:r w:rsidRPr="004E1679">
        <w:t>moraic,</w:t>
      </w:r>
      <w:r w:rsidRPr="004E1679">
        <w:rPr>
          <w:spacing w:val="-3"/>
        </w:rPr>
        <w:t xml:space="preserve"> </w:t>
      </w:r>
      <w:r w:rsidRPr="004E1679">
        <w:t>the</w:t>
      </w:r>
      <w:r w:rsidRPr="004E1679">
        <w:rPr>
          <w:spacing w:val="-3"/>
        </w:rPr>
        <w:t xml:space="preserve"> </w:t>
      </w:r>
      <w:r w:rsidRPr="004E1679">
        <w:t>gemination</w:t>
      </w:r>
      <w:r w:rsidRPr="004E1679">
        <w:rPr>
          <w:spacing w:val="-3"/>
        </w:rPr>
        <w:t xml:space="preserve"> </w:t>
      </w:r>
      <w:r w:rsidRPr="004E1679">
        <w:t>preserves</w:t>
      </w:r>
      <w:r w:rsidRPr="004E1679">
        <w:rPr>
          <w:spacing w:val="-4"/>
        </w:rPr>
        <w:t xml:space="preserve"> </w:t>
      </w:r>
      <w:r w:rsidRPr="004E1679">
        <w:t>the</w:t>
      </w:r>
      <w:r w:rsidRPr="004E1679">
        <w:rPr>
          <w:spacing w:val="-3"/>
        </w:rPr>
        <w:t xml:space="preserve"> </w:t>
      </w:r>
      <w:r w:rsidRPr="004E1679">
        <w:t xml:space="preserve">moraic equivalence between the base and the reduplicant, both being bimoraic. The second example in </w:t>
      </w:r>
      <w:hyperlink w:anchor="_bookmark49" w:history="1">
        <w:r w:rsidRPr="004E1679">
          <w:t>(39</w:t>
        </w:r>
      </w:hyperlink>
      <w:r w:rsidRPr="004E1679">
        <w:t>) is of particular interest since the root is onsetless</w:t>
      </w:r>
      <w:bookmarkStart w:id="62" w:name="_GoBack"/>
      <w:bookmarkEnd w:id="62"/>
      <w:r w:rsidRPr="004E1679">
        <w:t xml:space="preserve"> but ends in a nasal-voiced plosive cluster. If one considers the fully faithful output, /</w:t>
      </w:r>
      <w:proofErr w:type="spellStart"/>
      <w:r w:rsidRPr="004E1679">
        <w:t>nɪ-ɔnd-ɔnd</w:t>
      </w:r>
      <w:proofErr w:type="spellEnd"/>
      <w:r w:rsidRPr="004E1679">
        <w:t xml:space="preserve">/, the coda cluster in the </w:t>
      </w:r>
      <w:r w:rsidRPr="004E1679">
        <w:rPr>
          <w:spacing w:val="-3"/>
        </w:rPr>
        <w:t xml:space="preserve">base </w:t>
      </w:r>
      <w:r w:rsidRPr="004E1679">
        <w:t>cannot</w:t>
      </w:r>
      <w:r w:rsidRPr="004E1679">
        <w:rPr>
          <w:spacing w:val="-20"/>
        </w:rPr>
        <w:t xml:space="preserve"> </w:t>
      </w:r>
      <w:r w:rsidRPr="004E1679">
        <w:t>surface</w:t>
      </w:r>
      <w:r w:rsidRPr="004E1679">
        <w:rPr>
          <w:spacing w:val="-19"/>
        </w:rPr>
        <w:t xml:space="preserve"> </w:t>
      </w:r>
      <w:r w:rsidRPr="004E1679">
        <w:t>as</w:t>
      </w:r>
      <w:r w:rsidRPr="004E1679">
        <w:rPr>
          <w:spacing w:val="-19"/>
        </w:rPr>
        <w:t xml:space="preserve"> </w:t>
      </w:r>
      <w:r w:rsidRPr="004E1679">
        <w:t>such</w:t>
      </w:r>
      <w:r w:rsidRPr="004E1679">
        <w:rPr>
          <w:spacing w:val="-20"/>
        </w:rPr>
        <w:t xml:space="preserve"> </w:t>
      </w:r>
      <w:r w:rsidRPr="004E1679">
        <w:t>since</w:t>
      </w:r>
      <w:r w:rsidRPr="004E1679">
        <w:rPr>
          <w:spacing w:val="-19"/>
        </w:rPr>
        <w:t xml:space="preserve"> </w:t>
      </w:r>
      <w:r w:rsidRPr="004E1679">
        <w:t>it</w:t>
      </w:r>
      <w:r w:rsidRPr="004E1679">
        <w:rPr>
          <w:spacing w:val="-19"/>
        </w:rPr>
        <w:t xml:space="preserve"> </w:t>
      </w:r>
      <w:r w:rsidRPr="004E1679">
        <w:t>would</w:t>
      </w:r>
      <w:r w:rsidRPr="004E1679">
        <w:rPr>
          <w:spacing w:val="-20"/>
        </w:rPr>
        <w:t xml:space="preserve"> </w:t>
      </w:r>
      <w:r w:rsidRPr="004E1679">
        <w:t>violate</w:t>
      </w:r>
      <w:r w:rsidRPr="004E1679">
        <w:rPr>
          <w:spacing w:val="-19"/>
        </w:rPr>
        <w:t xml:space="preserve"> </w:t>
      </w:r>
      <w:proofErr w:type="spellStart"/>
      <w:r w:rsidR="004E1679" w:rsidRPr="004E1679">
        <w:rPr>
          <w:smallCaps/>
        </w:rPr>
        <w:t>CodaCon</w:t>
      </w:r>
      <w:proofErr w:type="spellEnd"/>
      <w:r w:rsidRPr="004E1679">
        <w:rPr>
          <w:spacing w:val="-20"/>
        </w:rPr>
        <w:t xml:space="preserve"> </w:t>
      </w:r>
      <w:r w:rsidRPr="004E1679">
        <w:t>in</w:t>
      </w:r>
      <w:r w:rsidRPr="004E1679">
        <w:rPr>
          <w:spacing w:val="-19"/>
        </w:rPr>
        <w:t xml:space="preserve"> </w:t>
      </w:r>
      <w:r w:rsidRPr="004E1679">
        <w:t>not</w:t>
      </w:r>
      <w:r w:rsidRPr="004E1679">
        <w:rPr>
          <w:spacing w:val="-19"/>
        </w:rPr>
        <w:t xml:space="preserve"> </w:t>
      </w:r>
      <w:r w:rsidRPr="004E1679">
        <w:t>being</w:t>
      </w:r>
      <w:r w:rsidRPr="004E1679">
        <w:rPr>
          <w:spacing w:val="-20"/>
        </w:rPr>
        <w:t xml:space="preserve"> </w:t>
      </w:r>
      <w:r w:rsidRPr="004E1679">
        <w:t>place</w:t>
      </w:r>
      <w:r w:rsidRPr="004E1679">
        <w:rPr>
          <w:spacing w:val="-19"/>
        </w:rPr>
        <w:t xml:space="preserve"> </w:t>
      </w:r>
      <w:r w:rsidRPr="004E1679">
        <w:t>linked</w:t>
      </w:r>
      <w:r w:rsidRPr="004E1679">
        <w:rPr>
          <w:spacing w:val="-19"/>
        </w:rPr>
        <w:t xml:space="preserve"> </w:t>
      </w:r>
      <w:r w:rsidRPr="004E1679">
        <w:t>to</w:t>
      </w:r>
      <w:r w:rsidRPr="004E1679">
        <w:rPr>
          <w:spacing w:val="-20"/>
        </w:rPr>
        <w:t xml:space="preserve"> </w:t>
      </w:r>
      <w:r w:rsidRPr="004E1679">
        <w:t>the</w:t>
      </w:r>
      <w:r w:rsidRPr="004E1679">
        <w:rPr>
          <w:spacing w:val="-19"/>
        </w:rPr>
        <w:t xml:space="preserve"> </w:t>
      </w:r>
      <w:r w:rsidRPr="004E1679">
        <w:t>onset.</w:t>
      </w:r>
      <w:r w:rsidRPr="004E1679">
        <w:rPr>
          <w:spacing w:val="6"/>
        </w:rPr>
        <w:t xml:space="preserve"> </w:t>
      </w:r>
      <w:r w:rsidRPr="004E1679">
        <w:t>The possible</w:t>
      </w:r>
      <w:r w:rsidRPr="004E1679">
        <w:rPr>
          <w:spacing w:val="-22"/>
        </w:rPr>
        <w:t xml:space="preserve"> </w:t>
      </w:r>
      <w:r w:rsidRPr="004E1679">
        <w:t>output</w:t>
      </w:r>
      <w:r w:rsidRPr="004E1679">
        <w:rPr>
          <w:spacing w:val="-21"/>
        </w:rPr>
        <w:t xml:space="preserve"> </w:t>
      </w:r>
      <w:r w:rsidRPr="004E1679">
        <w:t>[</w:t>
      </w:r>
      <w:proofErr w:type="spellStart"/>
      <w:r w:rsidRPr="004E1679">
        <w:t>nɪ</w:t>
      </w:r>
      <w:proofErr w:type="spellEnd"/>
      <w:r w:rsidRPr="004E1679">
        <w:t>.-</w:t>
      </w:r>
      <w:proofErr w:type="spellStart"/>
      <w:r w:rsidRPr="004E1679">
        <w:t>ɔn.d</w:t>
      </w:r>
      <w:proofErr w:type="spellEnd"/>
      <w:r w:rsidRPr="004E1679">
        <w:t>-</w:t>
      </w:r>
      <w:proofErr w:type="spellStart"/>
      <w:r w:rsidRPr="004E1679">
        <w:t>ɔnd</w:t>
      </w:r>
      <w:proofErr w:type="spellEnd"/>
      <w:r w:rsidRPr="004E1679">
        <w:t>],</w:t>
      </w:r>
      <w:r w:rsidRPr="004E1679">
        <w:rPr>
          <w:spacing w:val="-19"/>
        </w:rPr>
        <w:t xml:space="preserve"> </w:t>
      </w:r>
      <w:r w:rsidRPr="004E1679">
        <w:t>where</w:t>
      </w:r>
      <w:r w:rsidRPr="004E1679">
        <w:rPr>
          <w:spacing w:val="-21"/>
        </w:rPr>
        <w:t xml:space="preserve"> </w:t>
      </w:r>
      <w:r w:rsidRPr="004E1679">
        <w:t>the</w:t>
      </w:r>
      <w:r w:rsidRPr="004E1679">
        <w:rPr>
          <w:spacing w:val="-21"/>
        </w:rPr>
        <w:t xml:space="preserve"> </w:t>
      </w:r>
      <w:r w:rsidRPr="004E1679">
        <w:t>/d/</w:t>
      </w:r>
      <w:r w:rsidRPr="004E1679">
        <w:rPr>
          <w:spacing w:val="-21"/>
        </w:rPr>
        <w:t xml:space="preserve"> </w:t>
      </w:r>
      <w:r w:rsidRPr="004E1679">
        <w:t>of</w:t>
      </w:r>
      <w:r w:rsidRPr="004E1679">
        <w:rPr>
          <w:spacing w:val="-21"/>
        </w:rPr>
        <w:t xml:space="preserve"> </w:t>
      </w:r>
      <w:r w:rsidRPr="004E1679">
        <w:t>the</w:t>
      </w:r>
      <w:r w:rsidRPr="004E1679">
        <w:rPr>
          <w:spacing w:val="-21"/>
        </w:rPr>
        <w:t xml:space="preserve"> </w:t>
      </w:r>
      <w:r w:rsidRPr="004E1679">
        <w:t>base</w:t>
      </w:r>
      <w:r w:rsidRPr="004E1679">
        <w:rPr>
          <w:spacing w:val="-21"/>
        </w:rPr>
        <w:t xml:space="preserve"> </w:t>
      </w:r>
      <w:r w:rsidRPr="004E1679">
        <w:t>syllabifies</w:t>
      </w:r>
      <w:r w:rsidRPr="004E1679">
        <w:rPr>
          <w:spacing w:val="-21"/>
        </w:rPr>
        <w:t xml:space="preserve"> </w:t>
      </w:r>
      <w:r w:rsidRPr="004E1679">
        <w:t>as</w:t>
      </w:r>
      <w:r w:rsidRPr="004E1679">
        <w:rPr>
          <w:spacing w:val="-21"/>
        </w:rPr>
        <w:t xml:space="preserve"> </w:t>
      </w:r>
      <w:r w:rsidRPr="004E1679">
        <w:t>the</w:t>
      </w:r>
      <w:r w:rsidRPr="004E1679">
        <w:rPr>
          <w:spacing w:val="-21"/>
        </w:rPr>
        <w:t xml:space="preserve"> </w:t>
      </w:r>
      <w:r w:rsidRPr="004E1679">
        <w:t>onset</w:t>
      </w:r>
      <w:r w:rsidRPr="004E1679">
        <w:rPr>
          <w:spacing w:val="-21"/>
        </w:rPr>
        <w:t xml:space="preserve"> </w:t>
      </w:r>
      <w:r w:rsidRPr="004E1679">
        <w:t>of</w:t>
      </w:r>
      <w:r w:rsidRPr="004E1679">
        <w:rPr>
          <w:spacing w:val="-21"/>
        </w:rPr>
        <w:t xml:space="preserve"> </w:t>
      </w:r>
      <w:r w:rsidRPr="004E1679">
        <w:t>the</w:t>
      </w:r>
      <w:r w:rsidRPr="004E1679">
        <w:rPr>
          <w:spacing w:val="-21"/>
        </w:rPr>
        <w:t xml:space="preserve"> </w:t>
      </w:r>
      <w:r w:rsidRPr="004E1679">
        <w:t>reduplicant, while</w:t>
      </w:r>
      <w:r w:rsidRPr="004E1679">
        <w:rPr>
          <w:spacing w:val="7"/>
        </w:rPr>
        <w:t xml:space="preserve"> </w:t>
      </w:r>
      <w:r w:rsidRPr="004E1679">
        <w:t>phonotactically</w:t>
      </w:r>
      <w:r w:rsidRPr="004E1679">
        <w:rPr>
          <w:spacing w:val="7"/>
        </w:rPr>
        <w:t xml:space="preserve"> </w:t>
      </w:r>
      <w:r w:rsidRPr="004E1679">
        <w:t>possible,</w:t>
      </w:r>
      <w:r w:rsidRPr="004E1679">
        <w:rPr>
          <w:spacing w:val="11"/>
        </w:rPr>
        <w:t xml:space="preserve"> </w:t>
      </w:r>
      <w:r w:rsidRPr="004E1679">
        <w:t>is</w:t>
      </w:r>
      <w:r w:rsidRPr="004E1679">
        <w:rPr>
          <w:spacing w:val="7"/>
        </w:rPr>
        <w:t xml:space="preserve"> </w:t>
      </w:r>
      <w:r w:rsidRPr="004E1679">
        <w:t>not</w:t>
      </w:r>
      <w:r w:rsidRPr="004E1679">
        <w:rPr>
          <w:spacing w:val="7"/>
        </w:rPr>
        <w:t xml:space="preserve"> </w:t>
      </w:r>
      <w:r w:rsidRPr="004E1679">
        <w:t>allowed</w:t>
      </w:r>
      <w:r w:rsidRPr="004E1679">
        <w:rPr>
          <w:spacing w:val="7"/>
        </w:rPr>
        <w:t xml:space="preserve"> </w:t>
      </w:r>
      <w:r w:rsidRPr="004E1679">
        <w:t>since,</w:t>
      </w:r>
      <w:r w:rsidRPr="004E1679">
        <w:rPr>
          <w:spacing w:val="10"/>
        </w:rPr>
        <w:t xml:space="preserve"> </w:t>
      </w:r>
      <w:r w:rsidRPr="004E1679">
        <w:t>as</w:t>
      </w:r>
      <w:r w:rsidRPr="004E1679">
        <w:rPr>
          <w:spacing w:val="7"/>
        </w:rPr>
        <w:t xml:space="preserve"> </w:t>
      </w:r>
      <w:r w:rsidRPr="004E1679">
        <w:t>noted</w:t>
      </w:r>
      <w:r w:rsidRPr="004E1679">
        <w:rPr>
          <w:spacing w:val="7"/>
        </w:rPr>
        <w:t xml:space="preserve"> </w:t>
      </w:r>
      <w:r w:rsidRPr="004E1679">
        <w:t>regarding</w:t>
      </w:r>
      <w:r w:rsidRPr="004E1679">
        <w:rPr>
          <w:spacing w:val="7"/>
        </w:rPr>
        <w:t xml:space="preserve"> </w:t>
      </w:r>
      <w:r w:rsidRPr="004E1679">
        <w:t>vowel-initial</w:t>
      </w:r>
      <w:r w:rsidRPr="004E1679">
        <w:rPr>
          <w:spacing w:val="7"/>
        </w:rPr>
        <w:t xml:space="preserve"> </w:t>
      </w:r>
      <w:r w:rsidRPr="004E1679">
        <w:t>roots</w:t>
      </w:r>
      <w:r w:rsidRPr="004E1679">
        <w:rPr>
          <w:spacing w:val="8"/>
        </w:rPr>
        <w:t xml:space="preserve"> </w:t>
      </w:r>
      <w:r w:rsidRPr="004E1679">
        <w:t>in</w:t>
      </w:r>
      <w:r w:rsidR="007603ED">
        <w:t xml:space="preserve"> (22) </w:t>
      </w:r>
      <w:r w:rsidRPr="004E1679">
        <w:t>and (</w:t>
      </w:r>
      <w:hyperlink w:anchor="_bookmark36" w:history="1">
        <w:r w:rsidRPr="004E1679">
          <w:t>26</w:t>
        </w:r>
      </w:hyperlink>
      <w:r w:rsidRPr="004E1679">
        <w:t>), the reduplication boundary prevents the resyllabification of a base consonant into the reduplicant. As a consequence the coda cluster of the base is deleted, but the mora associated</w:t>
      </w:r>
      <w:r w:rsidRPr="007603ED">
        <w:rPr>
          <w:spacing w:val="-8"/>
        </w:rPr>
        <w:t xml:space="preserve"> </w:t>
      </w:r>
      <w:r w:rsidRPr="004E1679">
        <w:t>with</w:t>
      </w:r>
      <w:r w:rsidRPr="007603ED">
        <w:rPr>
          <w:spacing w:val="-7"/>
        </w:rPr>
        <w:t xml:space="preserve"> </w:t>
      </w:r>
      <w:r w:rsidRPr="004E1679">
        <w:t>it</w:t>
      </w:r>
      <w:r w:rsidRPr="007603ED">
        <w:rPr>
          <w:spacing w:val="-7"/>
        </w:rPr>
        <w:t xml:space="preserve"> </w:t>
      </w:r>
      <w:r w:rsidRPr="004E1679">
        <w:t>is</w:t>
      </w:r>
      <w:r w:rsidRPr="007603ED">
        <w:rPr>
          <w:spacing w:val="-8"/>
        </w:rPr>
        <w:t xml:space="preserve"> </w:t>
      </w:r>
      <w:r w:rsidRPr="004E1679">
        <w:t>preserved</w:t>
      </w:r>
      <w:r w:rsidRPr="007603ED">
        <w:rPr>
          <w:spacing w:val="-7"/>
        </w:rPr>
        <w:t xml:space="preserve"> </w:t>
      </w:r>
      <w:r w:rsidRPr="004E1679">
        <w:t>by</w:t>
      </w:r>
      <w:r w:rsidRPr="007603ED">
        <w:rPr>
          <w:spacing w:val="-7"/>
        </w:rPr>
        <w:t xml:space="preserve"> </w:t>
      </w:r>
      <w:r w:rsidRPr="004E1679">
        <w:t>the</w:t>
      </w:r>
      <w:r w:rsidRPr="007603ED">
        <w:rPr>
          <w:spacing w:val="-7"/>
        </w:rPr>
        <w:t xml:space="preserve"> </w:t>
      </w:r>
      <w:r w:rsidRPr="004E1679">
        <w:t>insertion</w:t>
      </w:r>
      <w:r w:rsidRPr="007603ED">
        <w:rPr>
          <w:spacing w:val="-8"/>
        </w:rPr>
        <w:t xml:space="preserve"> </w:t>
      </w:r>
      <w:r w:rsidRPr="004E1679">
        <w:t>and</w:t>
      </w:r>
      <w:r w:rsidRPr="007603ED">
        <w:rPr>
          <w:spacing w:val="-7"/>
        </w:rPr>
        <w:t xml:space="preserve"> </w:t>
      </w:r>
      <w:r w:rsidRPr="004E1679">
        <w:t>gemination</w:t>
      </w:r>
      <w:r w:rsidRPr="007603ED">
        <w:rPr>
          <w:spacing w:val="-7"/>
        </w:rPr>
        <w:t xml:space="preserve"> </w:t>
      </w:r>
      <w:r w:rsidRPr="004E1679">
        <w:t>of</w:t>
      </w:r>
      <w:r w:rsidRPr="007603ED">
        <w:rPr>
          <w:spacing w:val="-7"/>
        </w:rPr>
        <w:t xml:space="preserve"> </w:t>
      </w:r>
      <w:r w:rsidRPr="004E1679">
        <w:t>the</w:t>
      </w:r>
      <w:r w:rsidRPr="007603ED">
        <w:rPr>
          <w:spacing w:val="-8"/>
        </w:rPr>
        <w:t xml:space="preserve"> </w:t>
      </w:r>
      <w:r w:rsidRPr="004E1679">
        <w:t>homorganic</w:t>
      </w:r>
      <w:r w:rsidRPr="007603ED">
        <w:rPr>
          <w:spacing w:val="-7"/>
        </w:rPr>
        <w:t xml:space="preserve"> </w:t>
      </w:r>
      <w:r w:rsidRPr="004E1679">
        <w:t>glide</w:t>
      </w:r>
      <w:r w:rsidRPr="007603ED">
        <w:rPr>
          <w:spacing w:val="-7"/>
        </w:rPr>
        <w:t xml:space="preserve"> </w:t>
      </w:r>
      <w:r w:rsidRPr="004E1679">
        <w:t>[w]</w:t>
      </w:r>
      <w:r w:rsidRPr="007603ED">
        <w:rPr>
          <w:spacing w:val="-7"/>
        </w:rPr>
        <w:t xml:space="preserve"> </w:t>
      </w:r>
      <w:r w:rsidRPr="004E1679">
        <w:t>in</w:t>
      </w:r>
      <w:r w:rsidRPr="007603ED">
        <w:rPr>
          <w:spacing w:val="-8"/>
        </w:rPr>
        <w:t xml:space="preserve"> </w:t>
      </w:r>
      <w:r w:rsidRPr="004E1679">
        <w:t>a way</w:t>
      </w:r>
      <w:r w:rsidRPr="007603ED">
        <w:rPr>
          <w:spacing w:val="-24"/>
        </w:rPr>
        <w:t xml:space="preserve"> </w:t>
      </w:r>
      <w:r w:rsidRPr="004E1679">
        <w:t>similar</w:t>
      </w:r>
      <w:r w:rsidRPr="007603ED">
        <w:rPr>
          <w:spacing w:val="-24"/>
        </w:rPr>
        <w:t xml:space="preserve"> </w:t>
      </w:r>
      <w:r w:rsidRPr="004E1679">
        <w:t>to</w:t>
      </w:r>
      <w:r w:rsidRPr="007603ED">
        <w:rPr>
          <w:spacing w:val="-24"/>
        </w:rPr>
        <w:t xml:space="preserve"> </w:t>
      </w:r>
      <w:r w:rsidRPr="004E1679">
        <w:t>what</w:t>
      </w:r>
      <w:r w:rsidRPr="007603ED">
        <w:rPr>
          <w:spacing w:val="-23"/>
        </w:rPr>
        <w:t xml:space="preserve"> </w:t>
      </w:r>
      <w:r w:rsidRPr="004E1679">
        <w:t>was</w:t>
      </w:r>
      <w:r w:rsidRPr="007603ED">
        <w:rPr>
          <w:spacing w:val="-24"/>
        </w:rPr>
        <w:t xml:space="preserve"> </w:t>
      </w:r>
      <w:r w:rsidRPr="004E1679">
        <w:t>shown</w:t>
      </w:r>
      <w:r w:rsidRPr="007603ED">
        <w:rPr>
          <w:spacing w:val="-24"/>
        </w:rPr>
        <w:t xml:space="preserve"> </w:t>
      </w:r>
      <w:r w:rsidRPr="004E1679">
        <w:t>in</w:t>
      </w:r>
      <w:r w:rsidRPr="007603ED">
        <w:rPr>
          <w:spacing w:val="-24"/>
        </w:rPr>
        <w:t xml:space="preserve"> </w:t>
      </w:r>
      <w:r w:rsidRPr="004E1679">
        <w:t>(</w:t>
      </w:r>
      <w:hyperlink w:anchor="_bookmark37" w:history="1">
        <w:r w:rsidRPr="004E1679">
          <w:t>27</w:t>
        </w:r>
      </w:hyperlink>
      <w:r w:rsidRPr="004E1679">
        <w:t>).</w:t>
      </w:r>
      <w:r w:rsidRPr="007603ED">
        <w:rPr>
          <w:spacing w:val="3"/>
        </w:rPr>
        <w:t xml:space="preserve"> </w:t>
      </w:r>
      <w:r w:rsidRPr="004E1679">
        <w:t>The</w:t>
      </w:r>
      <w:r w:rsidRPr="007603ED">
        <w:rPr>
          <w:spacing w:val="-24"/>
        </w:rPr>
        <w:t xml:space="preserve"> </w:t>
      </w:r>
      <w:r w:rsidRPr="004E1679">
        <w:t>resulting</w:t>
      </w:r>
      <w:r w:rsidRPr="007603ED">
        <w:rPr>
          <w:spacing w:val="-24"/>
        </w:rPr>
        <w:t xml:space="preserve"> </w:t>
      </w:r>
      <w:r w:rsidRPr="004E1679">
        <w:t>output</w:t>
      </w:r>
      <w:r w:rsidRPr="007603ED">
        <w:rPr>
          <w:spacing w:val="-24"/>
        </w:rPr>
        <w:t xml:space="preserve"> </w:t>
      </w:r>
      <w:r w:rsidRPr="004E1679">
        <w:t>shown</w:t>
      </w:r>
      <w:r w:rsidRPr="007603ED">
        <w:rPr>
          <w:spacing w:val="-23"/>
        </w:rPr>
        <w:t xml:space="preserve"> </w:t>
      </w:r>
      <w:r w:rsidRPr="004E1679">
        <w:t>in</w:t>
      </w:r>
      <w:r w:rsidRPr="007603ED">
        <w:rPr>
          <w:spacing w:val="-24"/>
        </w:rPr>
        <w:t xml:space="preserve"> </w:t>
      </w:r>
      <w:r w:rsidRPr="004E1679">
        <w:t>(</w:t>
      </w:r>
      <w:hyperlink w:anchor="_bookmark49" w:history="1">
        <w:r w:rsidRPr="004E1679">
          <w:t>39</w:t>
        </w:r>
      </w:hyperlink>
      <w:r w:rsidRPr="004E1679">
        <w:t>b)</w:t>
      </w:r>
      <w:r w:rsidRPr="007603ED">
        <w:rPr>
          <w:spacing w:val="-24"/>
        </w:rPr>
        <w:t xml:space="preserve"> </w:t>
      </w:r>
      <w:r w:rsidRPr="004E1679">
        <w:t>maintains</w:t>
      </w:r>
      <w:r w:rsidRPr="007603ED">
        <w:rPr>
          <w:spacing w:val="-24"/>
        </w:rPr>
        <w:t xml:space="preserve"> </w:t>
      </w:r>
      <w:r w:rsidRPr="004E1679">
        <w:t>the</w:t>
      </w:r>
      <w:r w:rsidRPr="007603ED">
        <w:rPr>
          <w:spacing w:val="-23"/>
        </w:rPr>
        <w:t xml:space="preserve"> </w:t>
      </w:r>
      <w:r w:rsidRPr="004E1679">
        <w:t>moraic equivalence</w:t>
      </w:r>
      <w:r w:rsidRPr="007603ED">
        <w:rPr>
          <w:spacing w:val="-9"/>
        </w:rPr>
        <w:t xml:space="preserve"> </w:t>
      </w:r>
      <w:r w:rsidRPr="004E1679">
        <w:t>between</w:t>
      </w:r>
      <w:r w:rsidRPr="007603ED">
        <w:rPr>
          <w:spacing w:val="-9"/>
        </w:rPr>
        <w:t xml:space="preserve"> </w:t>
      </w:r>
      <w:r w:rsidRPr="004E1679">
        <w:t>the</w:t>
      </w:r>
      <w:r w:rsidRPr="007603ED">
        <w:rPr>
          <w:spacing w:val="-8"/>
        </w:rPr>
        <w:t xml:space="preserve"> </w:t>
      </w:r>
      <w:r w:rsidRPr="004E1679">
        <w:t>base</w:t>
      </w:r>
      <w:r w:rsidRPr="007603ED">
        <w:rPr>
          <w:spacing w:val="-9"/>
        </w:rPr>
        <w:t xml:space="preserve"> </w:t>
      </w:r>
      <w:r w:rsidRPr="004E1679">
        <w:t>and</w:t>
      </w:r>
      <w:r w:rsidRPr="007603ED">
        <w:rPr>
          <w:spacing w:val="-8"/>
        </w:rPr>
        <w:t xml:space="preserve"> </w:t>
      </w:r>
      <w:r w:rsidRPr="004E1679">
        <w:t>the</w:t>
      </w:r>
      <w:r w:rsidRPr="007603ED">
        <w:rPr>
          <w:spacing w:val="-9"/>
        </w:rPr>
        <w:t xml:space="preserve"> </w:t>
      </w:r>
      <w:r w:rsidRPr="004E1679">
        <w:t>reduplicant,</w:t>
      </w:r>
      <w:r w:rsidRPr="007603ED">
        <w:rPr>
          <w:spacing w:val="-8"/>
        </w:rPr>
        <w:t xml:space="preserve"> </w:t>
      </w:r>
      <w:r w:rsidRPr="004E1679">
        <w:t>each</w:t>
      </w:r>
      <w:r w:rsidRPr="007603ED">
        <w:rPr>
          <w:spacing w:val="-9"/>
        </w:rPr>
        <w:t xml:space="preserve"> </w:t>
      </w:r>
      <w:r w:rsidRPr="004E1679">
        <w:t>being</w:t>
      </w:r>
      <w:r w:rsidRPr="007603ED">
        <w:rPr>
          <w:spacing w:val="-8"/>
        </w:rPr>
        <w:t xml:space="preserve"> </w:t>
      </w:r>
      <w:r w:rsidRPr="004E1679">
        <w:t>bimoraic.</w:t>
      </w:r>
      <w:r w:rsidRPr="007603ED">
        <w:rPr>
          <w:spacing w:val="9"/>
        </w:rPr>
        <w:t xml:space="preserve"> </w:t>
      </w:r>
      <w:r w:rsidRPr="004E1679">
        <w:t>The</w:t>
      </w:r>
      <w:r w:rsidRPr="007603ED">
        <w:rPr>
          <w:spacing w:val="-8"/>
        </w:rPr>
        <w:t xml:space="preserve"> </w:t>
      </w:r>
      <w:r w:rsidRPr="004E1679">
        <w:t>data</w:t>
      </w:r>
      <w:r w:rsidRPr="007603ED">
        <w:rPr>
          <w:spacing w:val="-9"/>
        </w:rPr>
        <w:t xml:space="preserve"> </w:t>
      </w:r>
      <w:r w:rsidRPr="004E1679">
        <w:t>item</w:t>
      </w:r>
      <w:r w:rsidRPr="007603ED">
        <w:rPr>
          <w:spacing w:val="-8"/>
        </w:rPr>
        <w:t xml:space="preserve"> </w:t>
      </w:r>
      <w:r w:rsidRPr="004E1679">
        <w:t>in</w:t>
      </w:r>
      <w:r w:rsidRPr="007603ED">
        <w:rPr>
          <w:spacing w:val="-9"/>
        </w:rPr>
        <w:t xml:space="preserve"> </w:t>
      </w:r>
      <w:r w:rsidRPr="004E1679">
        <w:t>(</w:t>
      </w:r>
      <w:hyperlink w:anchor="_bookmark49" w:history="1">
        <w:r w:rsidRPr="004E1679">
          <w:t>39</w:t>
        </w:r>
      </w:hyperlink>
      <w:r w:rsidRPr="004E1679">
        <w:t>c), where</w:t>
      </w:r>
      <w:r w:rsidRPr="007603ED">
        <w:rPr>
          <w:spacing w:val="-4"/>
        </w:rPr>
        <w:t xml:space="preserve"> </w:t>
      </w:r>
      <w:r w:rsidRPr="004E1679">
        <w:t>there</w:t>
      </w:r>
      <w:r w:rsidRPr="007603ED">
        <w:rPr>
          <w:spacing w:val="-3"/>
        </w:rPr>
        <w:t xml:space="preserve"> </w:t>
      </w:r>
      <w:r w:rsidRPr="004E1679">
        <w:t>is</w:t>
      </w:r>
      <w:r w:rsidRPr="007603ED">
        <w:rPr>
          <w:spacing w:val="-4"/>
        </w:rPr>
        <w:t xml:space="preserve"> </w:t>
      </w:r>
      <w:r w:rsidRPr="004E1679">
        <w:t>a</w:t>
      </w:r>
      <w:r w:rsidRPr="007603ED">
        <w:rPr>
          <w:spacing w:val="-3"/>
        </w:rPr>
        <w:t xml:space="preserve"> </w:t>
      </w:r>
      <w:r w:rsidRPr="004E1679">
        <w:t>vowel-initial</w:t>
      </w:r>
      <w:r w:rsidRPr="007603ED">
        <w:rPr>
          <w:spacing w:val="-3"/>
        </w:rPr>
        <w:t xml:space="preserve"> </w:t>
      </w:r>
      <w:r w:rsidRPr="004E1679">
        <w:t>root</w:t>
      </w:r>
      <w:r w:rsidRPr="007603ED">
        <w:rPr>
          <w:spacing w:val="-4"/>
        </w:rPr>
        <w:t xml:space="preserve"> </w:t>
      </w:r>
      <w:r w:rsidRPr="004E1679">
        <w:t>with</w:t>
      </w:r>
      <w:r w:rsidRPr="007603ED">
        <w:rPr>
          <w:spacing w:val="-3"/>
        </w:rPr>
        <w:t xml:space="preserve"> </w:t>
      </w:r>
      <w:r w:rsidRPr="004E1679">
        <w:t>a</w:t>
      </w:r>
      <w:r w:rsidRPr="007603ED">
        <w:rPr>
          <w:spacing w:val="-4"/>
        </w:rPr>
        <w:t xml:space="preserve"> </w:t>
      </w:r>
      <w:r w:rsidRPr="004E1679">
        <w:t>coda</w:t>
      </w:r>
      <w:r w:rsidRPr="007603ED">
        <w:rPr>
          <w:spacing w:val="-3"/>
        </w:rPr>
        <w:t xml:space="preserve"> </w:t>
      </w:r>
      <w:r w:rsidRPr="004E1679">
        <w:t>geminate,</w:t>
      </w:r>
      <w:r w:rsidRPr="007603ED">
        <w:rPr>
          <w:spacing w:val="-3"/>
        </w:rPr>
        <w:t xml:space="preserve"> </w:t>
      </w:r>
      <w:r w:rsidRPr="004E1679">
        <w:t>can</w:t>
      </w:r>
      <w:r w:rsidRPr="007603ED">
        <w:rPr>
          <w:spacing w:val="-4"/>
        </w:rPr>
        <w:t xml:space="preserve"> </w:t>
      </w:r>
      <w:r w:rsidRPr="004E1679">
        <w:t>be</w:t>
      </w:r>
      <w:r w:rsidRPr="007603ED">
        <w:rPr>
          <w:spacing w:val="-3"/>
        </w:rPr>
        <w:t xml:space="preserve"> </w:t>
      </w:r>
      <w:r w:rsidRPr="004E1679">
        <w:t>accounted</w:t>
      </w:r>
      <w:r w:rsidRPr="007603ED">
        <w:rPr>
          <w:spacing w:val="-4"/>
        </w:rPr>
        <w:t xml:space="preserve"> </w:t>
      </w:r>
      <w:r w:rsidRPr="004E1679">
        <w:t>for</w:t>
      </w:r>
      <w:r w:rsidRPr="007603ED">
        <w:rPr>
          <w:spacing w:val="-3"/>
        </w:rPr>
        <w:t xml:space="preserve"> </w:t>
      </w:r>
      <w:r w:rsidRPr="004E1679">
        <w:t>in</w:t>
      </w:r>
      <w:r w:rsidRPr="007603ED">
        <w:rPr>
          <w:spacing w:val="-3"/>
        </w:rPr>
        <w:t xml:space="preserve"> </w:t>
      </w:r>
      <w:r w:rsidRPr="004E1679">
        <w:t>a</w:t>
      </w:r>
      <w:r w:rsidRPr="007603ED">
        <w:rPr>
          <w:spacing w:val="-4"/>
        </w:rPr>
        <w:t xml:space="preserve"> </w:t>
      </w:r>
      <w:r w:rsidRPr="004E1679">
        <w:t>way</w:t>
      </w:r>
      <w:r w:rsidRPr="007603ED">
        <w:rPr>
          <w:spacing w:val="-3"/>
        </w:rPr>
        <w:t xml:space="preserve"> </w:t>
      </w:r>
      <w:r w:rsidRPr="004E1679">
        <w:t>similar to (</w:t>
      </w:r>
      <w:hyperlink w:anchor="_bookmark49" w:history="1">
        <w:r w:rsidRPr="004E1679">
          <w:t>39</w:t>
        </w:r>
      </w:hyperlink>
      <w:r w:rsidRPr="004E1679">
        <w:t>b). The last two examples in (</w:t>
      </w:r>
      <w:hyperlink w:anchor="_bookmark49" w:history="1">
        <w:r w:rsidRPr="004E1679">
          <w:t>39</w:t>
        </w:r>
      </w:hyperlink>
      <w:r w:rsidRPr="004E1679">
        <w:t>) involve reduplicants with voiced codas that cannot be realized</w:t>
      </w:r>
      <w:r w:rsidRPr="007603ED">
        <w:rPr>
          <w:spacing w:val="-8"/>
        </w:rPr>
        <w:t xml:space="preserve"> </w:t>
      </w:r>
      <w:r w:rsidRPr="004E1679">
        <w:t>because</w:t>
      </w:r>
      <w:r w:rsidRPr="007603ED">
        <w:rPr>
          <w:spacing w:val="-8"/>
        </w:rPr>
        <w:t xml:space="preserve"> </w:t>
      </w:r>
      <w:r w:rsidRPr="004E1679">
        <w:t>of</w:t>
      </w:r>
      <w:r w:rsidRPr="007603ED">
        <w:rPr>
          <w:spacing w:val="11"/>
        </w:rPr>
        <w:t xml:space="preserve"> </w:t>
      </w:r>
      <w:proofErr w:type="spellStart"/>
      <w:r w:rsidR="004E1679" w:rsidRPr="007603ED">
        <w:rPr>
          <w:smallCaps/>
        </w:rPr>
        <w:t>CodaCon</w:t>
      </w:r>
      <w:proofErr w:type="spellEnd"/>
      <w:r w:rsidRPr="004E1679">
        <w:t>;</w:t>
      </w:r>
      <w:r w:rsidRPr="007603ED">
        <w:rPr>
          <w:spacing w:val="-7"/>
        </w:rPr>
        <w:t xml:space="preserve"> </w:t>
      </w:r>
      <w:r w:rsidRPr="004E1679">
        <w:t>the</w:t>
      </w:r>
      <w:r w:rsidRPr="007603ED">
        <w:rPr>
          <w:spacing w:val="-8"/>
        </w:rPr>
        <w:t xml:space="preserve"> </w:t>
      </w:r>
      <w:r w:rsidRPr="004E1679">
        <w:t>coda</w:t>
      </w:r>
      <w:r w:rsidRPr="007603ED">
        <w:rPr>
          <w:spacing w:val="-7"/>
        </w:rPr>
        <w:t xml:space="preserve"> </w:t>
      </w:r>
      <w:r w:rsidRPr="004E1679">
        <w:t>deletes</w:t>
      </w:r>
      <w:r w:rsidRPr="007603ED">
        <w:rPr>
          <w:spacing w:val="-8"/>
        </w:rPr>
        <w:t xml:space="preserve"> </w:t>
      </w:r>
      <w:r w:rsidRPr="004E1679">
        <w:t>triggering</w:t>
      </w:r>
      <w:r w:rsidRPr="007603ED">
        <w:rPr>
          <w:spacing w:val="-8"/>
        </w:rPr>
        <w:t xml:space="preserve"> </w:t>
      </w:r>
      <w:r w:rsidRPr="004E1679">
        <w:t>gemination</w:t>
      </w:r>
      <w:r w:rsidRPr="007603ED">
        <w:rPr>
          <w:spacing w:val="-8"/>
        </w:rPr>
        <w:t xml:space="preserve"> </w:t>
      </w:r>
      <w:r w:rsidRPr="004E1679">
        <w:t>of</w:t>
      </w:r>
      <w:r w:rsidRPr="007603ED">
        <w:rPr>
          <w:spacing w:val="-7"/>
        </w:rPr>
        <w:t xml:space="preserve"> </w:t>
      </w:r>
      <w:r w:rsidRPr="004E1679">
        <w:t>the</w:t>
      </w:r>
      <w:r w:rsidRPr="007603ED">
        <w:rPr>
          <w:spacing w:val="-8"/>
        </w:rPr>
        <w:t xml:space="preserve"> </w:t>
      </w:r>
      <w:r w:rsidRPr="004E1679">
        <w:t>reduplicant</w:t>
      </w:r>
      <w:r w:rsidRPr="007603ED">
        <w:rPr>
          <w:spacing w:val="-8"/>
        </w:rPr>
        <w:t xml:space="preserve"> </w:t>
      </w:r>
      <w:r w:rsidRPr="004E1679">
        <w:t>onset.</w:t>
      </w:r>
      <w:r w:rsidR="007603ED">
        <w:t xml:space="preserve"> </w:t>
      </w:r>
      <w:r w:rsidRPr="004E1679">
        <w:t>Again, the output maintains the bimoraic equivalency between the base and the reduplicant.</w:t>
      </w:r>
    </w:p>
    <w:p w:rsidR="00E90EB4" w:rsidRPr="004E1679" w:rsidRDefault="005652A4" w:rsidP="00B846AD">
      <w:pPr>
        <w:pStyle w:val="Corpsdetexte"/>
        <w:spacing w:before="185"/>
        <w:ind w:left="762"/>
      </w:pPr>
      <w:r w:rsidRPr="004E1679">
        <w:t xml:space="preserve">A final set of data is shown in </w:t>
      </w:r>
      <w:hyperlink w:anchor="_bookmark50" w:history="1">
        <w:r w:rsidRPr="004E1679">
          <w:t>(40</w:t>
        </w:r>
      </w:hyperlink>
      <w:r w:rsidRPr="004E1679">
        <w:t>) where the root contains a diphthong (or final glide).</w:t>
      </w:r>
    </w:p>
    <w:p w:rsidR="00E90EB4" w:rsidRPr="004E1679" w:rsidRDefault="00E90EB4" w:rsidP="00B846AD">
      <w:pPr>
        <w:pStyle w:val="Corpsdetexte"/>
        <w:spacing w:before="3"/>
        <w:rPr>
          <w:sz w:val="28"/>
        </w:rPr>
      </w:pPr>
    </w:p>
    <w:p w:rsidR="00E90EB4" w:rsidRPr="004E1679" w:rsidRDefault="005652A4" w:rsidP="00B846AD">
      <w:pPr>
        <w:pStyle w:val="Paragraphedeliste"/>
        <w:numPr>
          <w:ilvl w:val="1"/>
          <w:numId w:val="1"/>
        </w:numPr>
        <w:tabs>
          <w:tab w:val="left" w:pos="1114"/>
          <w:tab w:val="left" w:pos="1116"/>
        </w:tabs>
        <w:spacing w:before="0"/>
      </w:pPr>
      <w:bookmarkStart w:id="63" w:name="_bookmark50"/>
      <w:bookmarkEnd w:id="63"/>
      <w:r w:rsidRPr="004E1679">
        <w:t>Glide-final roots</w:t>
      </w:r>
      <w:r w:rsidRPr="004E1679">
        <w:rPr>
          <w:spacing w:val="-3"/>
        </w:rPr>
        <w:t xml:space="preserve"> </w:t>
      </w:r>
      <w:r w:rsidRPr="004E1679">
        <w:t>reduplicated</w:t>
      </w:r>
    </w:p>
    <w:p w:rsidR="00E90EB4" w:rsidRPr="004E1679" w:rsidRDefault="005652A4" w:rsidP="00B846AD">
      <w:pPr>
        <w:pStyle w:val="Corpsdetexte"/>
        <w:tabs>
          <w:tab w:val="left" w:pos="2352"/>
          <w:tab w:val="left" w:pos="3751"/>
          <w:tab w:val="left" w:pos="4732"/>
        </w:tabs>
        <w:spacing w:before="95"/>
        <w:ind w:left="1637"/>
      </w:pPr>
      <w:r w:rsidRPr="004E1679">
        <w:rPr>
          <w:spacing w:val="-3"/>
        </w:rPr>
        <w:t>Root</w:t>
      </w:r>
      <w:r w:rsidRPr="004E1679">
        <w:rPr>
          <w:spacing w:val="-3"/>
        </w:rPr>
        <w:tab/>
      </w:r>
      <w:r w:rsidRPr="004E1679">
        <w:t>Faithful</w:t>
      </w:r>
      <w:r w:rsidRPr="004E1679">
        <w:rPr>
          <w:spacing w:val="-10"/>
        </w:rPr>
        <w:t xml:space="preserve"> </w:t>
      </w:r>
      <w:r w:rsidR="004E1679" w:rsidRPr="004E1679">
        <w:rPr>
          <w:smallCaps/>
        </w:rPr>
        <w:t>Red</w:t>
      </w:r>
      <w:r w:rsidRPr="004E1679">
        <w:tab/>
        <w:t>Output</w:t>
      </w:r>
      <w:r w:rsidRPr="004E1679">
        <w:tab/>
        <w:t>Gloss</w:t>
      </w:r>
    </w:p>
    <w:p w:rsidR="00E90EB4" w:rsidRPr="004E1679" w:rsidRDefault="005652A4" w:rsidP="00B846AD">
      <w:pPr>
        <w:pStyle w:val="Paragraphedeliste"/>
        <w:numPr>
          <w:ilvl w:val="2"/>
          <w:numId w:val="1"/>
        </w:numPr>
        <w:tabs>
          <w:tab w:val="left" w:pos="1657"/>
          <w:tab w:val="left" w:pos="1658"/>
          <w:tab w:val="left" w:pos="2376"/>
          <w:tab w:val="left" w:pos="3706"/>
          <w:tab w:val="left" w:pos="4733"/>
        </w:tabs>
        <w:spacing w:before="167"/>
      </w:pPr>
      <w:r w:rsidRPr="004E1679">
        <w:t>/law/</w:t>
      </w:r>
      <w:r w:rsidRPr="004E1679">
        <w:tab/>
        <w:t>/</w:t>
      </w:r>
      <w:proofErr w:type="spellStart"/>
      <w:r w:rsidRPr="004E1679">
        <w:t>nɪ</w:t>
      </w:r>
      <w:proofErr w:type="spellEnd"/>
      <w:r w:rsidRPr="004E1679">
        <w:t>-law-law/</w:t>
      </w:r>
      <w:r w:rsidRPr="004E1679">
        <w:tab/>
      </w:r>
      <w:proofErr w:type="spellStart"/>
      <w:r w:rsidRPr="004E1679">
        <w:t>nɪ</w:t>
      </w:r>
      <w:proofErr w:type="spellEnd"/>
      <w:r w:rsidRPr="004E1679">
        <w:t>-la-law</w:t>
      </w:r>
      <w:r w:rsidRPr="004E1679">
        <w:tab/>
        <w:t>‘I</w:t>
      </w:r>
      <w:r w:rsidRPr="004E1679">
        <w:rPr>
          <w:spacing w:val="-2"/>
        </w:rPr>
        <w:t xml:space="preserve"> </w:t>
      </w:r>
      <w:r w:rsidRPr="004E1679">
        <w:t>requested’</w:t>
      </w:r>
    </w:p>
    <w:p w:rsidR="00E90EB4" w:rsidRPr="004E1679" w:rsidRDefault="005652A4" w:rsidP="00B846AD">
      <w:pPr>
        <w:pStyle w:val="Paragraphedeliste"/>
        <w:numPr>
          <w:ilvl w:val="2"/>
          <w:numId w:val="1"/>
        </w:numPr>
        <w:tabs>
          <w:tab w:val="left" w:pos="1705"/>
          <w:tab w:val="left" w:pos="1706"/>
          <w:tab w:val="left" w:pos="2473"/>
          <w:tab w:val="left" w:pos="3755"/>
          <w:tab w:val="left" w:pos="4733"/>
        </w:tabs>
        <w:spacing w:before="186"/>
        <w:ind w:left="1705" w:hanging="471"/>
      </w:pPr>
      <w:r w:rsidRPr="004E1679">
        <w:t>/</w:t>
      </w:r>
      <w:proofErr w:type="spellStart"/>
      <w:r w:rsidRPr="004E1679">
        <w:t>lɔj</w:t>
      </w:r>
      <w:proofErr w:type="spellEnd"/>
      <w:r w:rsidRPr="004E1679">
        <w:t>/</w:t>
      </w:r>
      <w:r w:rsidRPr="004E1679">
        <w:tab/>
        <w:t>/</w:t>
      </w:r>
      <w:proofErr w:type="spellStart"/>
      <w:r w:rsidRPr="004E1679">
        <w:t>nɪ-lɔj-lɔj</w:t>
      </w:r>
      <w:proofErr w:type="spellEnd"/>
      <w:r w:rsidRPr="004E1679">
        <w:t>/</w:t>
      </w:r>
      <w:r w:rsidRPr="004E1679">
        <w:tab/>
      </w:r>
      <w:proofErr w:type="spellStart"/>
      <w:r w:rsidRPr="004E1679">
        <w:t>nɪ-lɔ-lɔj</w:t>
      </w:r>
      <w:proofErr w:type="spellEnd"/>
      <w:r w:rsidRPr="004E1679">
        <w:tab/>
        <w:t>‘I</w:t>
      </w:r>
      <w:r w:rsidRPr="004E1679">
        <w:rPr>
          <w:spacing w:val="-2"/>
        </w:rPr>
        <w:t xml:space="preserve"> </w:t>
      </w:r>
      <w:r w:rsidRPr="004E1679">
        <w:t>swam’</w:t>
      </w:r>
    </w:p>
    <w:p w:rsidR="00E90EB4" w:rsidRPr="004E1679" w:rsidRDefault="005652A4" w:rsidP="00B846AD">
      <w:pPr>
        <w:pStyle w:val="Corpsdetexte"/>
        <w:spacing w:before="189" w:line="415" w:lineRule="auto"/>
        <w:ind w:left="424" w:right="817"/>
      </w:pPr>
      <w:r w:rsidRPr="004E1679">
        <w:t>Roots</w:t>
      </w:r>
      <w:r w:rsidRPr="004E1679">
        <w:rPr>
          <w:spacing w:val="-25"/>
        </w:rPr>
        <w:t xml:space="preserve"> </w:t>
      </w:r>
      <w:r w:rsidRPr="004E1679">
        <w:t>with</w:t>
      </w:r>
      <w:r w:rsidRPr="004E1679">
        <w:rPr>
          <w:spacing w:val="-25"/>
        </w:rPr>
        <w:t xml:space="preserve"> </w:t>
      </w:r>
      <w:r w:rsidRPr="004E1679">
        <w:t>final</w:t>
      </w:r>
      <w:r w:rsidRPr="004E1679">
        <w:rPr>
          <w:spacing w:val="-25"/>
        </w:rPr>
        <w:t xml:space="preserve"> </w:t>
      </w:r>
      <w:r w:rsidRPr="004E1679">
        <w:t>glides</w:t>
      </w:r>
      <w:r w:rsidRPr="004E1679">
        <w:rPr>
          <w:spacing w:val="-24"/>
        </w:rPr>
        <w:t xml:space="preserve"> </w:t>
      </w:r>
      <w:r w:rsidRPr="004E1679">
        <w:t>always</w:t>
      </w:r>
      <w:r w:rsidRPr="004E1679">
        <w:rPr>
          <w:spacing w:val="-25"/>
        </w:rPr>
        <w:t xml:space="preserve"> </w:t>
      </w:r>
      <w:r w:rsidRPr="004E1679">
        <w:t>show</w:t>
      </w:r>
      <w:r w:rsidRPr="004E1679">
        <w:rPr>
          <w:spacing w:val="-25"/>
        </w:rPr>
        <w:t xml:space="preserve"> </w:t>
      </w:r>
      <w:r w:rsidRPr="004E1679">
        <w:t>glide</w:t>
      </w:r>
      <w:r w:rsidRPr="004E1679">
        <w:rPr>
          <w:spacing w:val="-24"/>
        </w:rPr>
        <w:t xml:space="preserve"> </w:t>
      </w:r>
      <w:r w:rsidRPr="004E1679">
        <w:t>deletion</w:t>
      </w:r>
      <w:r w:rsidRPr="004E1679">
        <w:rPr>
          <w:spacing w:val="-25"/>
        </w:rPr>
        <w:t xml:space="preserve"> </w:t>
      </w:r>
      <w:r w:rsidRPr="004E1679">
        <w:t>in</w:t>
      </w:r>
      <w:r w:rsidRPr="004E1679">
        <w:rPr>
          <w:spacing w:val="-25"/>
        </w:rPr>
        <w:t xml:space="preserve"> </w:t>
      </w:r>
      <w:r w:rsidRPr="004E1679">
        <w:t>the</w:t>
      </w:r>
      <w:r w:rsidRPr="004E1679">
        <w:rPr>
          <w:spacing w:val="-24"/>
        </w:rPr>
        <w:t xml:space="preserve"> </w:t>
      </w:r>
      <w:r w:rsidRPr="004E1679">
        <w:t>base</w:t>
      </w:r>
      <w:r w:rsidRPr="004E1679">
        <w:rPr>
          <w:spacing w:val="-25"/>
        </w:rPr>
        <w:t xml:space="preserve"> </w:t>
      </w:r>
      <w:r w:rsidRPr="004E1679">
        <w:t>without</w:t>
      </w:r>
      <w:r w:rsidRPr="004E1679">
        <w:rPr>
          <w:spacing w:val="-25"/>
        </w:rPr>
        <w:t xml:space="preserve"> </w:t>
      </w:r>
      <w:r w:rsidRPr="004E1679">
        <w:t>compensatory</w:t>
      </w:r>
      <w:r w:rsidRPr="004E1679">
        <w:rPr>
          <w:spacing w:val="-24"/>
        </w:rPr>
        <w:t xml:space="preserve"> </w:t>
      </w:r>
      <w:r w:rsidRPr="004E1679">
        <w:t xml:space="preserve">lengthening. </w:t>
      </w:r>
      <w:r w:rsidRPr="004E1679">
        <w:rPr>
          <w:spacing w:val="-9"/>
        </w:rPr>
        <w:t>We</w:t>
      </w:r>
      <w:r w:rsidRPr="004E1679">
        <w:rPr>
          <w:spacing w:val="-14"/>
        </w:rPr>
        <w:t xml:space="preserve"> </w:t>
      </w:r>
      <w:r w:rsidRPr="004E1679">
        <w:t>follow</w:t>
      </w:r>
      <w:r w:rsidRPr="004E1679">
        <w:rPr>
          <w:spacing w:val="-13"/>
        </w:rPr>
        <w:t xml:space="preserve"> </w:t>
      </w:r>
      <w:hyperlink w:anchor="_bookmark54" w:history="1">
        <w:r w:rsidRPr="004E1679">
          <w:t>Bassène</w:t>
        </w:r>
        <w:r w:rsidRPr="004E1679">
          <w:rPr>
            <w:spacing w:val="-13"/>
          </w:rPr>
          <w:t xml:space="preserve"> </w:t>
        </w:r>
      </w:hyperlink>
      <w:r w:rsidRPr="004E1679">
        <w:t>(</w:t>
      </w:r>
      <w:hyperlink w:anchor="_bookmark54" w:history="1">
        <w:r w:rsidRPr="004E1679">
          <w:t>2012</w:t>
        </w:r>
      </w:hyperlink>
      <w:r w:rsidRPr="004E1679">
        <w:t>)</w:t>
      </w:r>
      <w:r w:rsidRPr="004E1679">
        <w:rPr>
          <w:spacing w:val="-13"/>
        </w:rPr>
        <w:t xml:space="preserve"> </w:t>
      </w:r>
      <w:r w:rsidRPr="004E1679">
        <w:t>in</w:t>
      </w:r>
      <w:r w:rsidRPr="004E1679">
        <w:rPr>
          <w:spacing w:val="-13"/>
        </w:rPr>
        <w:t xml:space="preserve"> </w:t>
      </w:r>
      <w:r w:rsidRPr="004E1679">
        <w:t>viewing</w:t>
      </w:r>
      <w:r w:rsidRPr="004E1679">
        <w:rPr>
          <w:spacing w:val="-13"/>
        </w:rPr>
        <w:t xml:space="preserve"> </w:t>
      </w:r>
      <w:r w:rsidRPr="004E1679">
        <w:t>a</w:t>
      </w:r>
      <w:r w:rsidRPr="004E1679">
        <w:rPr>
          <w:spacing w:val="-13"/>
        </w:rPr>
        <w:t xml:space="preserve"> </w:t>
      </w:r>
      <w:r w:rsidRPr="004E1679">
        <w:t>syllable-final</w:t>
      </w:r>
      <w:r w:rsidRPr="004E1679">
        <w:rPr>
          <w:spacing w:val="-13"/>
        </w:rPr>
        <w:t xml:space="preserve"> </w:t>
      </w:r>
      <w:r w:rsidRPr="004E1679">
        <w:t>(non-geminate)</w:t>
      </w:r>
      <w:r w:rsidRPr="004E1679">
        <w:rPr>
          <w:spacing w:val="-13"/>
        </w:rPr>
        <w:t xml:space="preserve"> </w:t>
      </w:r>
      <w:r w:rsidRPr="004E1679">
        <w:t>glide</w:t>
      </w:r>
      <w:r w:rsidRPr="004E1679">
        <w:rPr>
          <w:spacing w:val="-13"/>
        </w:rPr>
        <w:t xml:space="preserve"> </w:t>
      </w:r>
      <w:r w:rsidRPr="004E1679">
        <w:t>as</w:t>
      </w:r>
      <w:r w:rsidRPr="004E1679">
        <w:rPr>
          <w:spacing w:val="-13"/>
        </w:rPr>
        <w:t xml:space="preserve"> </w:t>
      </w:r>
      <w:r w:rsidRPr="004E1679">
        <w:t>part</w:t>
      </w:r>
      <w:r w:rsidRPr="004E1679">
        <w:rPr>
          <w:spacing w:val="-13"/>
        </w:rPr>
        <w:t xml:space="preserve"> </w:t>
      </w:r>
      <w:r w:rsidRPr="004E1679">
        <w:t>of</w:t>
      </w:r>
      <w:r w:rsidRPr="004E1679">
        <w:rPr>
          <w:spacing w:val="-13"/>
        </w:rPr>
        <w:t xml:space="preserve"> </w:t>
      </w:r>
      <w:r w:rsidRPr="004E1679">
        <w:t>a</w:t>
      </w:r>
      <w:r w:rsidRPr="004E1679">
        <w:rPr>
          <w:spacing w:val="-14"/>
        </w:rPr>
        <w:t xml:space="preserve"> </w:t>
      </w:r>
      <w:r w:rsidRPr="004E1679">
        <w:t>complex syllable nucleus (i.e. a diphthong). Since Eegimaa does not have long vowels, diphthongs are phonologically</w:t>
      </w:r>
      <w:r w:rsidRPr="004E1679">
        <w:rPr>
          <w:spacing w:val="-6"/>
        </w:rPr>
        <w:t xml:space="preserve"> </w:t>
      </w:r>
      <w:r w:rsidRPr="004E1679">
        <w:t>short</w:t>
      </w:r>
      <w:r w:rsidRPr="004E1679">
        <w:rPr>
          <w:spacing w:val="-6"/>
        </w:rPr>
        <w:t xml:space="preserve"> </w:t>
      </w:r>
      <w:r w:rsidRPr="004E1679">
        <w:t>(monomoraic).</w:t>
      </w:r>
      <w:r w:rsidRPr="004E1679">
        <w:rPr>
          <w:spacing w:val="13"/>
        </w:rPr>
        <w:t xml:space="preserve"> </w:t>
      </w:r>
      <w:r w:rsidRPr="004E1679">
        <w:t>There</w:t>
      </w:r>
      <w:r w:rsidRPr="004E1679">
        <w:rPr>
          <w:spacing w:val="-5"/>
        </w:rPr>
        <w:t xml:space="preserve"> </w:t>
      </w:r>
      <w:r w:rsidRPr="004E1679">
        <w:t>is</w:t>
      </w:r>
      <w:r w:rsidRPr="004E1679">
        <w:rPr>
          <w:spacing w:val="-6"/>
        </w:rPr>
        <w:t xml:space="preserve"> </w:t>
      </w:r>
      <w:r w:rsidRPr="004E1679">
        <w:t>a</w:t>
      </w:r>
      <w:r w:rsidRPr="004E1679">
        <w:rPr>
          <w:spacing w:val="-6"/>
        </w:rPr>
        <w:t xml:space="preserve"> </w:t>
      </w:r>
      <w:r w:rsidRPr="004E1679">
        <w:t>stipulation</w:t>
      </w:r>
      <w:r w:rsidRPr="004E1679">
        <w:rPr>
          <w:spacing w:val="-5"/>
        </w:rPr>
        <w:t xml:space="preserve"> </w:t>
      </w:r>
      <w:r w:rsidRPr="004E1679">
        <w:t>that</w:t>
      </w:r>
      <w:r w:rsidRPr="004E1679">
        <w:rPr>
          <w:spacing w:val="-5"/>
        </w:rPr>
        <w:t xml:space="preserve"> </w:t>
      </w:r>
      <w:r w:rsidRPr="004E1679">
        <w:t>a</w:t>
      </w:r>
      <w:r w:rsidRPr="004E1679">
        <w:rPr>
          <w:spacing w:val="-6"/>
        </w:rPr>
        <w:t xml:space="preserve"> </w:t>
      </w:r>
      <w:r w:rsidRPr="004E1679">
        <w:t>base</w:t>
      </w:r>
      <w:r w:rsidRPr="004E1679">
        <w:rPr>
          <w:spacing w:val="-6"/>
        </w:rPr>
        <w:t xml:space="preserve"> </w:t>
      </w:r>
      <w:r w:rsidRPr="004E1679">
        <w:t>diphthong</w:t>
      </w:r>
      <w:r w:rsidRPr="004E1679">
        <w:rPr>
          <w:spacing w:val="-5"/>
        </w:rPr>
        <w:t xml:space="preserve"> </w:t>
      </w:r>
      <w:r w:rsidRPr="004E1679">
        <w:t>cannot</w:t>
      </w:r>
      <w:r w:rsidRPr="004E1679">
        <w:rPr>
          <w:spacing w:val="-5"/>
        </w:rPr>
        <w:t xml:space="preserve"> </w:t>
      </w:r>
      <w:r w:rsidRPr="004E1679">
        <w:t>appear before an initial consonant of the</w:t>
      </w:r>
      <w:r w:rsidRPr="004E1679">
        <w:rPr>
          <w:spacing w:val="-9"/>
        </w:rPr>
        <w:t xml:space="preserve"> </w:t>
      </w:r>
      <w:r w:rsidRPr="004E1679">
        <w:t>reduplicant.</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firstLine="338"/>
      </w:pPr>
      <w:r w:rsidRPr="004E1679">
        <w:t xml:space="preserve">In this section </w:t>
      </w:r>
      <w:hyperlink w:anchor="_bookmark30" w:history="1">
        <w:r w:rsidRPr="004E1679">
          <w:t xml:space="preserve">4 </w:t>
        </w:r>
      </w:hyperlink>
      <w:r w:rsidRPr="004E1679">
        <w:t xml:space="preserve">and in the preceding section </w:t>
      </w:r>
      <w:hyperlink w:anchor="_bookmark14" w:history="1">
        <w:r w:rsidRPr="004E1679">
          <w:t>3</w:t>
        </w:r>
      </w:hyperlink>
      <w:r w:rsidRPr="004E1679">
        <w:t>, we have given a detailed</w:t>
      </w:r>
      <w:r w:rsidRPr="004E1679">
        <w:rPr>
          <w:spacing w:val="-40"/>
        </w:rPr>
        <w:t xml:space="preserve"> </w:t>
      </w:r>
      <w:r w:rsidRPr="004E1679">
        <w:t xml:space="preserve">conception of the intricate patterns of perfective reduplication in Eegimaa. The patterns can be understood best with reference to mora structure as originally observed by </w:t>
      </w:r>
      <w:hyperlink w:anchor="_bookmark54" w:history="1">
        <w:r w:rsidRPr="004E1679">
          <w:t xml:space="preserve">Bassène </w:t>
        </w:r>
      </w:hyperlink>
      <w:r w:rsidRPr="004E1679">
        <w:t>(</w:t>
      </w:r>
      <w:hyperlink w:anchor="_bookmark54" w:history="1">
        <w:r w:rsidRPr="004E1679">
          <w:t>2012</w:t>
        </w:r>
      </w:hyperlink>
      <w:r w:rsidRPr="004E1679">
        <w:t>). The two types of consonants</w:t>
      </w:r>
      <w:r w:rsidRPr="004E1679">
        <w:rPr>
          <w:spacing w:val="6"/>
        </w:rPr>
        <w:t xml:space="preserve"> </w:t>
      </w:r>
      <w:r w:rsidRPr="004E1679">
        <w:t>that</w:t>
      </w:r>
      <w:r w:rsidRPr="004E1679">
        <w:rPr>
          <w:spacing w:val="6"/>
        </w:rPr>
        <w:t xml:space="preserve"> </w:t>
      </w:r>
      <w:r w:rsidRPr="004E1679">
        <w:t>are</w:t>
      </w:r>
      <w:r w:rsidRPr="004E1679">
        <w:rPr>
          <w:spacing w:val="6"/>
        </w:rPr>
        <w:t xml:space="preserve"> </w:t>
      </w:r>
      <w:r w:rsidRPr="004E1679">
        <w:t>moraic</w:t>
      </w:r>
      <w:r w:rsidRPr="004E1679">
        <w:rPr>
          <w:spacing w:val="7"/>
        </w:rPr>
        <w:t xml:space="preserve"> </w:t>
      </w:r>
      <w:r w:rsidRPr="004E1679">
        <w:t>in</w:t>
      </w:r>
      <w:r w:rsidRPr="004E1679">
        <w:rPr>
          <w:spacing w:val="6"/>
        </w:rPr>
        <w:t xml:space="preserve"> </w:t>
      </w:r>
      <w:r w:rsidRPr="004E1679">
        <w:t>Eegimaa</w:t>
      </w:r>
      <w:r w:rsidRPr="004E1679">
        <w:rPr>
          <w:spacing w:val="6"/>
        </w:rPr>
        <w:t xml:space="preserve"> </w:t>
      </w:r>
      <w:r w:rsidRPr="004E1679">
        <w:t>are</w:t>
      </w:r>
      <w:r w:rsidRPr="004E1679">
        <w:rPr>
          <w:spacing w:val="6"/>
        </w:rPr>
        <w:t xml:space="preserve"> </w:t>
      </w:r>
      <w:r w:rsidRPr="004E1679">
        <w:t>voiced</w:t>
      </w:r>
      <w:r w:rsidRPr="004E1679">
        <w:rPr>
          <w:spacing w:val="7"/>
        </w:rPr>
        <w:t xml:space="preserve"> </w:t>
      </w:r>
      <w:r w:rsidRPr="004E1679">
        <w:t>consonants</w:t>
      </w:r>
      <w:r w:rsidRPr="004E1679">
        <w:rPr>
          <w:spacing w:val="6"/>
        </w:rPr>
        <w:t xml:space="preserve"> </w:t>
      </w:r>
      <w:r w:rsidRPr="004E1679">
        <w:t>in</w:t>
      </w:r>
      <w:r w:rsidRPr="004E1679">
        <w:rPr>
          <w:spacing w:val="6"/>
        </w:rPr>
        <w:t xml:space="preserve"> </w:t>
      </w:r>
      <w:r w:rsidRPr="004E1679">
        <w:t>coda</w:t>
      </w:r>
      <w:r w:rsidRPr="004E1679">
        <w:rPr>
          <w:spacing w:val="6"/>
        </w:rPr>
        <w:t xml:space="preserve"> </w:t>
      </w:r>
      <w:r w:rsidRPr="004E1679">
        <w:t>position</w:t>
      </w:r>
      <w:r w:rsidRPr="004E1679">
        <w:rPr>
          <w:spacing w:val="7"/>
        </w:rPr>
        <w:t xml:space="preserve"> </w:t>
      </w:r>
      <w:r w:rsidRPr="004E1679">
        <w:t>and</w:t>
      </w:r>
      <w:r w:rsidRPr="004E1679">
        <w:rPr>
          <w:spacing w:val="6"/>
        </w:rPr>
        <w:t xml:space="preserve"> </w:t>
      </w:r>
      <w:r w:rsidRPr="004E1679">
        <w:t>geminates</w:t>
      </w:r>
    </w:p>
    <w:p w:rsidR="00E90EB4" w:rsidRPr="004E1679" w:rsidRDefault="005652A4" w:rsidP="00B846AD">
      <w:pPr>
        <w:pStyle w:val="Corpsdetexte"/>
        <w:spacing w:before="4" w:line="415" w:lineRule="auto"/>
        <w:ind w:left="424" w:right="691"/>
      </w:pPr>
      <w:r w:rsidRPr="004E1679">
        <w:t>(</w:t>
      </w:r>
      <w:proofErr w:type="gramStart"/>
      <w:r w:rsidRPr="004E1679">
        <w:t>whether</w:t>
      </w:r>
      <w:proofErr w:type="gramEnd"/>
      <w:r w:rsidRPr="004E1679">
        <w:rPr>
          <w:spacing w:val="-24"/>
        </w:rPr>
        <w:t xml:space="preserve"> </w:t>
      </w:r>
      <w:r w:rsidRPr="004E1679">
        <w:t>voiced</w:t>
      </w:r>
      <w:r w:rsidRPr="004E1679">
        <w:rPr>
          <w:spacing w:val="-24"/>
        </w:rPr>
        <w:t xml:space="preserve"> </w:t>
      </w:r>
      <w:r w:rsidRPr="004E1679">
        <w:t>or</w:t>
      </w:r>
      <w:r w:rsidRPr="004E1679">
        <w:rPr>
          <w:spacing w:val="-24"/>
        </w:rPr>
        <w:t xml:space="preserve"> </w:t>
      </w:r>
      <w:r w:rsidRPr="004E1679">
        <w:t>voiceless).</w:t>
      </w:r>
      <w:r w:rsidRPr="004E1679">
        <w:rPr>
          <w:spacing w:val="2"/>
        </w:rPr>
        <w:t xml:space="preserve"> </w:t>
      </w:r>
      <w:r w:rsidRPr="004E1679">
        <w:t>The</w:t>
      </w:r>
      <w:r w:rsidRPr="004E1679">
        <w:rPr>
          <w:spacing w:val="-24"/>
        </w:rPr>
        <w:t xml:space="preserve"> </w:t>
      </w:r>
      <w:r w:rsidRPr="004E1679">
        <w:t>reduplicative</w:t>
      </w:r>
      <w:r w:rsidRPr="004E1679">
        <w:rPr>
          <w:spacing w:val="-24"/>
        </w:rPr>
        <w:t xml:space="preserve"> </w:t>
      </w:r>
      <w:r w:rsidRPr="004E1679">
        <w:t>patterns</w:t>
      </w:r>
      <w:r w:rsidRPr="004E1679">
        <w:rPr>
          <w:spacing w:val="-24"/>
        </w:rPr>
        <w:t xml:space="preserve"> </w:t>
      </w:r>
      <w:r w:rsidRPr="004E1679">
        <w:t>that</w:t>
      </w:r>
      <w:r w:rsidRPr="004E1679">
        <w:rPr>
          <w:spacing w:val="-24"/>
        </w:rPr>
        <w:t xml:space="preserve"> </w:t>
      </w:r>
      <w:r w:rsidRPr="004E1679">
        <w:t>seem</w:t>
      </w:r>
      <w:r w:rsidRPr="004E1679">
        <w:rPr>
          <w:spacing w:val="-23"/>
        </w:rPr>
        <w:t xml:space="preserve"> </w:t>
      </w:r>
      <w:r w:rsidRPr="004E1679">
        <w:t>to</w:t>
      </w:r>
      <w:r w:rsidRPr="004E1679">
        <w:rPr>
          <w:spacing w:val="-24"/>
        </w:rPr>
        <w:t xml:space="preserve"> </w:t>
      </w:r>
      <w:r w:rsidRPr="004E1679">
        <w:t>display</w:t>
      </w:r>
      <w:r w:rsidRPr="004E1679">
        <w:rPr>
          <w:spacing w:val="-24"/>
        </w:rPr>
        <w:t xml:space="preserve"> </w:t>
      </w:r>
      <w:r w:rsidRPr="004E1679">
        <w:t>the</w:t>
      </w:r>
      <w:r w:rsidRPr="004E1679">
        <w:rPr>
          <w:spacing w:val="-24"/>
        </w:rPr>
        <w:t xml:space="preserve"> </w:t>
      </w:r>
      <w:r w:rsidRPr="004E1679">
        <w:t>total</w:t>
      </w:r>
      <w:r w:rsidRPr="004E1679">
        <w:rPr>
          <w:spacing w:val="-24"/>
        </w:rPr>
        <w:t xml:space="preserve"> </w:t>
      </w:r>
      <w:r w:rsidRPr="004E1679">
        <w:t>assimilation of a voiced coda consonant of the base to a following onset of the reduplicant reflects not only mora preservation but also an output requirement that the base and reduplicant have moraic equivalence (i.e. the same number of moras). This perspective best explains the data in (</w:t>
      </w:r>
      <w:hyperlink w:anchor="_bookmark36" w:history="1">
        <w:r w:rsidRPr="004E1679">
          <w:t>26</w:t>
        </w:r>
      </w:hyperlink>
      <w:r w:rsidRPr="004E1679">
        <w:t>) where there is gemination without assimilation as well as the difference between verb roots with</w:t>
      </w:r>
      <w:r w:rsidRPr="004E1679">
        <w:rPr>
          <w:spacing w:val="20"/>
        </w:rPr>
        <w:t xml:space="preserve"> </w:t>
      </w:r>
      <w:r w:rsidRPr="004E1679">
        <w:t>final</w:t>
      </w:r>
      <w:r w:rsidRPr="004E1679">
        <w:rPr>
          <w:spacing w:val="21"/>
        </w:rPr>
        <w:t xml:space="preserve"> </w:t>
      </w:r>
      <w:r w:rsidRPr="004E1679">
        <w:t>voiceless</w:t>
      </w:r>
      <w:r w:rsidRPr="004E1679">
        <w:rPr>
          <w:spacing w:val="20"/>
        </w:rPr>
        <w:t xml:space="preserve"> </w:t>
      </w:r>
      <w:r w:rsidRPr="004E1679">
        <w:t>geminates</w:t>
      </w:r>
      <w:r w:rsidRPr="004E1679">
        <w:rPr>
          <w:spacing w:val="21"/>
        </w:rPr>
        <w:t xml:space="preserve"> </w:t>
      </w:r>
      <w:r w:rsidRPr="004E1679">
        <w:t>in</w:t>
      </w:r>
      <w:r w:rsidRPr="004E1679">
        <w:rPr>
          <w:spacing w:val="21"/>
        </w:rPr>
        <w:t xml:space="preserve"> </w:t>
      </w:r>
      <w:r w:rsidRPr="004E1679">
        <w:t>(</w:t>
      </w:r>
      <w:hyperlink w:anchor="_bookmark39" w:history="1">
        <w:r w:rsidRPr="004E1679">
          <w:t>29</w:t>
        </w:r>
      </w:hyperlink>
      <w:r w:rsidRPr="004E1679">
        <w:t>)</w:t>
      </w:r>
      <w:r w:rsidRPr="004E1679">
        <w:rPr>
          <w:spacing w:val="21"/>
        </w:rPr>
        <w:t xml:space="preserve"> </w:t>
      </w:r>
      <w:r w:rsidRPr="004E1679">
        <w:t>that</w:t>
      </w:r>
      <w:r w:rsidRPr="004E1679">
        <w:rPr>
          <w:spacing w:val="20"/>
        </w:rPr>
        <w:t xml:space="preserve"> </w:t>
      </w:r>
      <w:r w:rsidRPr="004E1679">
        <w:t>undergo</w:t>
      </w:r>
      <w:r w:rsidRPr="004E1679">
        <w:rPr>
          <w:spacing w:val="21"/>
        </w:rPr>
        <w:t xml:space="preserve"> </w:t>
      </w:r>
      <w:r w:rsidRPr="004E1679">
        <w:t>total</w:t>
      </w:r>
      <w:r w:rsidRPr="004E1679">
        <w:rPr>
          <w:spacing w:val="20"/>
        </w:rPr>
        <w:t xml:space="preserve"> </w:t>
      </w:r>
      <w:r w:rsidRPr="004E1679">
        <w:t>assimilation</w:t>
      </w:r>
      <w:r w:rsidRPr="004E1679">
        <w:rPr>
          <w:spacing w:val="22"/>
        </w:rPr>
        <w:t xml:space="preserve"> </w:t>
      </w:r>
      <w:r w:rsidRPr="004E1679">
        <w:t>and</w:t>
      </w:r>
      <w:r w:rsidRPr="004E1679">
        <w:rPr>
          <w:spacing w:val="21"/>
        </w:rPr>
        <w:t xml:space="preserve"> </w:t>
      </w:r>
      <w:r w:rsidRPr="004E1679">
        <w:t>verb</w:t>
      </w:r>
      <w:r w:rsidRPr="004E1679">
        <w:rPr>
          <w:spacing w:val="20"/>
        </w:rPr>
        <w:t xml:space="preserve"> </w:t>
      </w:r>
      <w:r w:rsidRPr="004E1679">
        <w:t>roots</w:t>
      </w:r>
      <w:r w:rsidRPr="004E1679">
        <w:rPr>
          <w:spacing w:val="21"/>
        </w:rPr>
        <w:t xml:space="preserve"> </w:t>
      </w:r>
      <w:r w:rsidRPr="004E1679">
        <w:t>ending</w:t>
      </w:r>
    </w:p>
    <w:p w:rsidR="00E90EB4" w:rsidRPr="004E1679" w:rsidRDefault="005652A4" w:rsidP="00B846AD">
      <w:pPr>
        <w:pStyle w:val="Corpsdetexte"/>
        <w:spacing w:before="4" w:line="415" w:lineRule="auto"/>
        <w:ind w:left="424" w:right="841"/>
      </w:pPr>
      <w:proofErr w:type="gramStart"/>
      <w:r w:rsidRPr="004E1679">
        <w:t>in</w:t>
      </w:r>
      <w:proofErr w:type="gramEnd"/>
      <w:r w:rsidRPr="004E1679">
        <w:t xml:space="preserve"> singleton voiceless consonants in </w:t>
      </w:r>
      <w:hyperlink w:anchor="_bookmark18" w:history="1">
        <w:r w:rsidRPr="004E1679">
          <w:t>(10</w:t>
        </w:r>
      </w:hyperlink>
      <w:r w:rsidRPr="004E1679">
        <w:t>) that delete without triggering gemination. From a certain</w:t>
      </w:r>
      <w:r w:rsidRPr="004E1679">
        <w:rPr>
          <w:spacing w:val="-6"/>
        </w:rPr>
        <w:t xml:space="preserve"> </w:t>
      </w:r>
      <w:r w:rsidRPr="004E1679">
        <w:t>viewpoint</w:t>
      </w:r>
      <w:r w:rsidRPr="004E1679">
        <w:rPr>
          <w:spacing w:val="-6"/>
        </w:rPr>
        <w:t xml:space="preserve"> </w:t>
      </w:r>
      <w:r w:rsidRPr="004E1679">
        <w:t>it</w:t>
      </w:r>
      <w:r w:rsidRPr="004E1679">
        <w:rPr>
          <w:spacing w:val="-5"/>
        </w:rPr>
        <w:t xml:space="preserve"> </w:t>
      </w:r>
      <w:r w:rsidRPr="004E1679">
        <w:t>may</w:t>
      </w:r>
      <w:r w:rsidRPr="004E1679">
        <w:rPr>
          <w:spacing w:val="-6"/>
        </w:rPr>
        <w:t xml:space="preserve"> </w:t>
      </w:r>
      <w:r w:rsidRPr="004E1679">
        <w:t>seem</w:t>
      </w:r>
      <w:r w:rsidRPr="004E1679">
        <w:rPr>
          <w:spacing w:val="-5"/>
        </w:rPr>
        <w:t xml:space="preserve"> </w:t>
      </w:r>
      <w:r w:rsidRPr="004E1679">
        <w:t>odd</w:t>
      </w:r>
      <w:r w:rsidRPr="004E1679">
        <w:rPr>
          <w:spacing w:val="-6"/>
        </w:rPr>
        <w:t xml:space="preserve"> </w:t>
      </w:r>
      <w:r w:rsidRPr="004E1679">
        <w:t>that</w:t>
      </w:r>
      <w:r w:rsidRPr="004E1679">
        <w:rPr>
          <w:spacing w:val="-5"/>
        </w:rPr>
        <w:t xml:space="preserve"> </w:t>
      </w:r>
      <w:r w:rsidRPr="004E1679">
        <w:t>a</w:t>
      </w:r>
      <w:r w:rsidRPr="004E1679">
        <w:rPr>
          <w:spacing w:val="-6"/>
        </w:rPr>
        <w:t xml:space="preserve"> </w:t>
      </w:r>
      <w:r w:rsidRPr="004E1679">
        <w:t>geminate</w:t>
      </w:r>
      <w:r w:rsidRPr="004E1679">
        <w:rPr>
          <w:spacing w:val="-5"/>
        </w:rPr>
        <w:t xml:space="preserve"> </w:t>
      </w:r>
      <w:r w:rsidRPr="004E1679">
        <w:t>consonant</w:t>
      </w:r>
      <w:r w:rsidRPr="004E1679">
        <w:rPr>
          <w:spacing w:val="-6"/>
        </w:rPr>
        <w:t xml:space="preserve"> </w:t>
      </w:r>
      <w:r w:rsidRPr="004E1679">
        <w:t>would</w:t>
      </w:r>
      <w:r w:rsidRPr="004E1679">
        <w:rPr>
          <w:spacing w:val="-5"/>
        </w:rPr>
        <w:t xml:space="preserve"> </w:t>
      </w:r>
      <w:r w:rsidRPr="004E1679">
        <w:t>undergo</w:t>
      </w:r>
      <w:r w:rsidRPr="004E1679">
        <w:rPr>
          <w:spacing w:val="-6"/>
        </w:rPr>
        <w:t xml:space="preserve"> </w:t>
      </w:r>
      <w:r w:rsidRPr="004E1679">
        <w:t>total</w:t>
      </w:r>
      <w:r w:rsidRPr="004E1679">
        <w:rPr>
          <w:spacing w:val="-5"/>
        </w:rPr>
        <w:t xml:space="preserve"> </w:t>
      </w:r>
      <w:r w:rsidRPr="004E1679">
        <w:t>assimilation whereas</w:t>
      </w:r>
      <w:r w:rsidRPr="004E1679">
        <w:rPr>
          <w:spacing w:val="-24"/>
        </w:rPr>
        <w:t xml:space="preserve"> </w:t>
      </w:r>
      <w:r w:rsidRPr="004E1679">
        <w:t>its</w:t>
      </w:r>
      <w:r w:rsidRPr="004E1679">
        <w:rPr>
          <w:spacing w:val="-24"/>
        </w:rPr>
        <w:t xml:space="preserve"> </w:t>
      </w:r>
      <w:r w:rsidRPr="004E1679">
        <w:t>singleton</w:t>
      </w:r>
      <w:r w:rsidRPr="004E1679">
        <w:rPr>
          <w:spacing w:val="-23"/>
        </w:rPr>
        <w:t xml:space="preserve"> </w:t>
      </w:r>
      <w:r w:rsidRPr="004E1679">
        <w:t>counterpart</w:t>
      </w:r>
      <w:r w:rsidRPr="004E1679">
        <w:rPr>
          <w:spacing w:val="-24"/>
        </w:rPr>
        <w:t xml:space="preserve"> </w:t>
      </w:r>
      <w:r w:rsidRPr="004E1679">
        <w:t>in</w:t>
      </w:r>
      <w:r w:rsidRPr="004E1679">
        <w:rPr>
          <w:spacing w:val="-23"/>
        </w:rPr>
        <w:t xml:space="preserve"> </w:t>
      </w:r>
      <w:r w:rsidRPr="004E1679">
        <w:t>the</w:t>
      </w:r>
      <w:r w:rsidRPr="004E1679">
        <w:rPr>
          <w:spacing w:val="-24"/>
        </w:rPr>
        <w:t xml:space="preserve"> </w:t>
      </w:r>
      <w:r w:rsidRPr="004E1679">
        <w:t>same</w:t>
      </w:r>
      <w:r w:rsidRPr="004E1679">
        <w:rPr>
          <w:spacing w:val="-23"/>
        </w:rPr>
        <w:t xml:space="preserve"> </w:t>
      </w:r>
      <w:r w:rsidRPr="004E1679">
        <w:t>environment</w:t>
      </w:r>
      <w:r w:rsidRPr="004E1679">
        <w:rPr>
          <w:spacing w:val="-24"/>
        </w:rPr>
        <w:t xml:space="preserve"> </w:t>
      </w:r>
      <w:r w:rsidRPr="004E1679">
        <w:t>does</w:t>
      </w:r>
      <w:r w:rsidRPr="004E1679">
        <w:rPr>
          <w:spacing w:val="-23"/>
        </w:rPr>
        <w:t xml:space="preserve"> </w:t>
      </w:r>
      <w:r w:rsidRPr="004E1679">
        <w:t>not;</w:t>
      </w:r>
      <w:r w:rsidRPr="004E1679">
        <w:rPr>
          <w:spacing w:val="-19"/>
        </w:rPr>
        <w:t xml:space="preserve"> </w:t>
      </w:r>
      <w:r w:rsidRPr="004E1679">
        <w:t>we</w:t>
      </w:r>
      <w:r w:rsidRPr="004E1679">
        <w:rPr>
          <w:spacing w:val="-23"/>
        </w:rPr>
        <w:t xml:space="preserve"> </w:t>
      </w:r>
      <w:r w:rsidRPr="004E1679">
        <w:t>maintain</w:t>
      </w:r>
      <w:r w:rsidRPr="004E1679">
        <w:rPr>
          <w:spacing w:val="-24"/>
        </w:rPr>
        <w:t xml:space="preserve"> </w:t>
      </w:r>
      <w:r w:rsidRPr="004E1679">
        <w:t>that</w:t>
      </w:r>
      <w:r w:rsidRPr="004E1679">
        <w:rPr>
          <w:spacing w:val="-24"/>
        </w:rPr>
        <w:t xml:space="preserve"> </w:t>
      </w:r>
      <w:r w:rsidRPr="004E1679">
        <w:t>this</w:t>
      </w:r>
      <w:r w:rsidRPr="004E1679">
        <w:rPr>
          <w:spacing w:val="-23"/>
        </w:rPr>
        <w:t xml:space="preserve"> </w:t>
      </w:r>
      <w:r w:rsidRPr="004E1679">
        <w:t>reflects moraic</w:t>
      </w:r>
      <w:r w:rsidRPr="004E1679">
        <w:rPr>
          <w:spacing w:val="-11"/>
        </w:rPr>
        <w:t xml:space="preserve"> </w:t>
      </w:r>
      <w:r w:rsidRPr="004E1679">
        <w:t>preservation</w:t>
      </w:r>
      <w:r w:rsidRPr="004E1679">
        <w:rPr>
          <w:spacing w:val="-9"/>
        </w:rPr>
        <w:t xml:space="preserve"> </w:t>
      </w:r>
      <w:r w:rsidRPr="004E1679">
        <w:t>and</w:t>
      </w:r>
      <w:r w:rsidRPr="004E1679">
        <w:rPr>
          <w:spacing w:val="-9"/>
        </w:rPr>
        <w:t xml:space="preserve"> </w:t>
      </w:r>
      <w:r w:rsidRPr="004E1679">
        <w:t>equivalence</w:t>
      </w:r>
      <w:r w:rsidRPr="004E1679">
        <w:rPr>
          <w:spacing w:val="-9"/>
        </w:rPr>
        <w:t xml:space="preserve"> </w:t>
      </w:r>
      <w:r w:rsidRPr="004E1679">
        <w:t>and</w:t>
      </w:r>
      <w:r w:rsidRPr="004E1679">
        <w:rPr>
          <w:spacing w:val="-10"/>
        </w:rPr>
        <w:t xml:space="preserve"> </w:t>
      </w:r>
      <w:r w:rsidRPr="004E1679">
        <w:t>strongly</w:t>
      </w:r>
      <w:r w:rsidRPr="004E1679">
        <w:rPr>
          <w:spacing w:val="-9"/>
        </w:rPr>
        <w:t xml:space="preserve"> </w:t>
      </w:r>
      <w:r w:rsidRPr="004E1679">
        <w:t>supports</w:t>
      </w:r>
      <w:r w:rsidRPr="004E1679">
        <w:rPr>
          <w:spacing w:val="-9"/>
        </w:rPr>
        <w:t xml:space="preserve"> </w:t>
      </w:r>
      <w:r w:rsidRPr="004E1679">
        <w:t>the</w:t>
      </w:r>
      <w:r w:rsidRPr="004E1679">
        <w:rPr>
          <w:spacing w:val="-10"/>
        </w:rPr>
        <w:t xml:space="preserve"> </w:t>
      </w:r>
      <w:r w:rsidRPr="004E1679">
        <w:t>view</w:t>
      </w:r>
      <w:r w:rsidRPr="004E1679">
        <w:rPr>
          <w:spacing w:val="-9"/>
        </w:rPr>
        <w:t xml:space="preserve"> </w:t>
      </w:r>
      <w:r w:rsidRPr="004E1679">
        <w:t>that</w:t>
      </w:r>
      <w:r w:rsidRPr="004E1679">
        <w:rPr>
          <w:spacing w:val="-9"/>
        </w:rPr>
        <w:t xml:space="preserve"> </w:t>
      </w:r>
      <w:r w:rsidRPr="004E1679">
        <w:t>geminates</w:t>
      </w:r>
      <w:r w:rsidRPr="004E1679">
        <w:rPr>
          <w:spacing w:val="-9"/>
        </w:rPr>
        <w:t xml:space="preserve"> </w:t>
      </w:r>
      <w:r w:rsidRPr="004E1679">
        <w:t>in</w:t>
      </w:r>
      <w:r w:rsidRPr="004E1679">
        <w:rPr>
          <w:spacing w:val="-10"/>
        </w:rPr>
        <w:t xml:space="preserve"> </w:t>
      </w:r>
      <w:r w:rsidRPr="004E1679">
        <w:t>Eegimaa are always moraic. In the following section we will discuss some of the implications of our analysis.</w:t>
      </w:r>
    </w:p>
    <w:p w:rsidR="00E90EB4" w:rsidRPr="004E1679" w:rsidRDefault="00E90EB4" w:rsidP="00B846AD">
      <w:pPr>
        <w:pStyle w:val="Corpsdetexte"/>
        <w:rPr>
          <w:sz w:val="24"/>
        </w:rPr>
      </w:pPr>
    </w:p>
    <w:p w:rsidR="00E90EB4" w:rsidRPr="004E1679" w:rsidRDefault="005652A4" w:rsidP="00B846AD">
      <w:pPr>
        <w:pStyle w:val="Titre1"/>
        <w:numPr>
          <w:ilvl w:val="0"/>
          <w:numId w:val="7"/>
        </w:numPr>
        <w:tabs>
          <w:tab w:val="left" w:pos="854"/>
          <w:tab w:val="left" w:pos="855"/>
        </w:tabs>
        <w:spacing w:before="140"/>
        <w:ind w:left="854" w:hanging="430"/>
      </w:pPr>
      <w:bookmarkStart w:id="64" w:name="Implications"/>
      <w:bookmarkStart w:id="65" w:name="_bookmark51"/>
      <w:bookmarkEnd w:id="64"/>
      <w:bookmarkEnd w:id="65"/>
      <w:r w:rsidRPr="004E1679">
        <w:t>Implications</w:t>
      </w:r>
    </w:p>
    <w:p w:rsidR="00E90EB4" w:rsidRPr="004E1679" w:rsidRDefault="00E90EB4" w:rsidP="00B846AD">
      <w:pPr>
        <w:pStyle w:val="Corpsdetexte"/>
        <w:spacing w:before="6"/>
        <w:rPr>
          <w:b/>
          <w:sz w:val="34"/>
        </w:rPr>
      </w:pPr>
    </w:p>
    <w:p w:rsidR="00E90EB4" w:rsidRPr="004E1679" w:rsidRDefault="005652A4" w:rsidP="00B846AD">
      <w:pPr>
        <w:pStyle w:val="Corpsdetexte"/>
        <w:spacing w:line="408" w:lineRule="auto"/>
        <w:ind w:left="424" w:right="841"/>
      </w:pPr>
      <w:r w:rsidRPr="004E1679">
        <w:t>In this section we briefly discuss some of the implications that the Eegimaa data have for phonological</w:t>
      </w:r>
      <w:r w:rsidRPr="004E1679">
        <w:rPr>
          <w:spacing w:val="-9"/>
        </w:rPr>
        <w:t xml:space="preserve"> </w:t>
      </w:r>
      <w:r w:rsidRPr="004E1679">
        <w:t>theory.</w:t>
      </w:r>
      <w:r w:rsidRPr="004E1679">
        <w:rPr>
          <w:spacing w:val="9"/>
        </w:rPr>
        <w:t xml:space="preserve"> </w:t>
      </w:r>
      <w:r w:rsidRPr="004E1679">
        <w:t>In</w:t>
      </w:r>
      <w:r w:rsidRPr="004E1679">
        <w:rPr>
          <w:spacing w:val="-8"/>
        </w:rPr>
        <w:t xml:space="preserve"> </w:t>
      </w:r>
      <w:r w:rsidRPr="004E1679">
        <w:t>particular</w:t>
      </w:r>
      <w:r w:rsidRPr="004E1679">
        <w:rPr>
          <w:spacing w:val="-9"/>
        </w:rPr>
        <w:t xml:space="preserve"> </w:t>
      </w:r>
      <w:r w:rsidRPr="004E1679">
        <w:t>we</w:t>
      </w:r>
      <w:r w:rsidRPr="004E1679">
        <w:rPr>
          <w:spacing w:val="-8"/>
        </w:rPr>
        <w:t xml:space="preserve"> </w:t>
      </w:r>
      <w:r w:rsidRPr="004E1679">
        <w:t>discuss</w:t>
      </w:r>
      <w:r w:rsidRPr="004E1679">
        <w:rPr>
          <w:spacing w:val="-8"/>
        </w:rPr>
        <w:t xml:space="preserve"> </w:t>
      </w:r>
      <w:r w:rsidRPr="004E1679">
        <w:t>coda</w:t>
      </w:r>
      <w:r w:rsidRPr="004E1679">
        <w:rPr>
          <w:spacing w:val="-8"/>
        </w:rPr>
        <w:t xml:space="preserve"> </w:t>
      </w:r>
      <w:r w:rsidRPr="004E1679">
        <w:t>sonority</w:t>
      </w:r>
      <w:r w:rsidRPr="004E1679">
        <w:rPr>
          <w:spacing w:val="-9"/>
        </w:rPr>
        <w:t xml:space="preserve"> </w:t>
      </w:r>
      <w:r w:rsidRPr="004E1679">
        <w:t>as</w:t>
      </w:r>
      <w:r w:rsidRPr="004E1679">
        <w:rPr>
          <w:spacing w:val="-8"/>
        </w:rPr>
        <w:t xml:space="preserve"> </w:t>
      </w:r>
      <w:r w:rsidRPr="004E1679">
        <w:t>it</w:t>
      </w:r>
      <w:r w:rsidRPr="004E1679">
        <w:rPr>
          <w:spacing w:val="-8"/>
        </w:rPr>
        <w:t xml:space="preserve"> </w:t>
      </w:r>
      <w:r w:rsidRPr="004E1679">
        <w:t>relates</w:t>
      </w:r>
      <w:r w:rsidRPr="004E1679">
        <w:rPr>
          <w:spacing w:val="-8"/>
        </w:rPr>
        <w:t xml:space="preserve"> </w:t>
      </w:r>
      <w:r w:rsidRPr="004E1679">
        <w:t>to</w:t>
      </w:r>
      <w:r w:rsidRPr="004E1679">
        <w:rPr>
          <w:spacing w:val="-9"/>
        </w:rPr>
        <w:t xml:space="preserve"> </w:t>
      </w:r>
      <w:r w:rsidRPr="004E1679">
        <w:t>moraic</w:t>
      </w:r>
      <w:r w:rsidRPr="004E1679">
        <w:rPr>
          <w:spacing w:val="-8"/>
        </w:rPr>
        <w:t xml:space="preserve"> </w:t>
      </w:r>
      <w:r w:rsidRPr="004E1679">
        <w:t>structure,</w:t>
      </w:r>
      <w:r w:rsidRPr="004E1679">
        <w:rPr>
          <w:spacing w:val="-8"/>
        </w:rPr>
        <w:t xml:space="preserve"> </w:t>
      </w:r>
      <w:r w:rsidRPr="004E1679">
        <w:t xml:space="preserve">the moraic status of underlying geminate consonants, and the analysis of reduplication including boundary effects, the interpretation of </w:t>
      </w:r>
      <w:proofErr w:type="spellStart"/>
      <w:r w:rsidR="004E1679" w:rsidRPr="004E1679">
        <w:rPr>
          <w:smallCaps/>
        </w:rPr>
        <w:t>CodaCon</w:t>
      </w:r>
      <w:proofErr w:type="spellEnd"/>
      <w:r w:rsidRPr="004E1679">
        <w:t>, and the status of intermediate</w:t>
      </w:r>
      <w:r w:rsidRPr="004E1679">
        <w:rPr>
          <w:spacing w:val="-35"/>
        </w:rPr>
        <w:t xml:space="preserve"> </w:t>
      </w:r>
      <w:r w:rsidRPr="004E1679">
        <w:t>forms.</w:t>
      </w:r>
    </w:p>
    <w:p w:rsidR="00E90EB4" w:rsidRPr="004E1679" w:rsidRDefault="005652A4" w:rsidP="00B846AD">
      <w:pPr>
        <w:pStyle w:val="Corpsdetexte"/>
        <w:spacing w:line="212" w:lineRule="exact"/>
        <w:ind w:left="762"/>
      </w:pPr>
      <w:r w:rsidRPr="004E1679">
        <w:t xml:space="preserve">In discussing the phonotactics of Eegimaa in Section </w:t>
      </w:r>
      <w:hyperlink w:anchor="_bookmark11" w:history="1">
        <w:r w:rsidRPr="004E1679">
          <w:t>2.4</w:t>
        </w:r>
      </w:hyperlink>
      <w:r w:rsidRPr="004E1679">
        <w:t>, we noted a difference between</w:t>
      </w:r>
      <w:r w:rsidRPr="004E1679">
        <w:rPr>
          <w:spacing w:val="-14"/>
        </w:rPr>
        <w:t xml:space="preserve"> </w:t>
      </w:r>
      <w:r w:rsidRPr="004E1679">
        <w:t>a</w:t>
      </w:r>
    </w:p>
    <w:p w:rsidR="00E90EB4" w:rsidRPr="004E1679" w:rsidRDefault="005652A4" w:rsidP="00B846AD">
      <w:pPr>
        <w:pStyle w:val="Corpsdetexte"/>
        <w:spacing w:before="185" w:line="415" w:lineRule="auto"/>
        <w:ind w:left="424" w:right="841"/>
      </w:pPr>
      <w:proofErr w:type="gramStart"/>
      <w:r w:rsidRPr="004E1679">
        <w:t>stem-final</w:t>
      </w:r>
      <w:proofErr w:type="gramEnd"/>
      <w:r w:rsidRPr="004E1679">
        <w:rPr>
          <w:spacing w:val="-12"/>
        </w:rPr>
        <w:t xml:space="preserve"> </w:t>
      </w:r>
      <w:r w:rsidRPr="004E1679">
        <w:t>coda</w:t>
      </w:r>
      <w:r w:rsidRPr="004E1679">
        <w:rPr>
          <w:spacing w:val="-12"/>
        </w:rPr>
        <w:t xml:space="preserve"> </w:t>
      </w:r>
      <w:r w:rsidRPr="004E1679">
        <w:t>and</w:t>
      </w:r>
      <w:r w:rsidRPr="004E1679">
        <w:rPr>
          <w:spacing w:val="-12"/>
        </w:rPr>
        <w:t xml:space="preserve"> </w:t>
      </w:r>
      <w:r w:rsidRPr="004E1679">
        <w:t>a</w:t>
      </w:r>
      <w:r w:rsidRPr="004E1679">
        <w:rPr>
          <w:spacing w:val="-12"/>
        </w:rPr>
        <w:t xml:space="preserve"> </w:t>
      </w:r>
      <w:r w:rsidRPr="004E1679">
        <w:t>stem-internal</w:t>
      </w:r>
      <w:r w:rsidRPr="004E1679">
        <w:rPr>
          <w:spacing w:val="-12"/>
        </w:rPr>
        <w:t xml:space="preserve"> </w:t>
      </w:r>
      <w:r w:rsidRPr="004E1679">
        <w:t>coda.</w:t>
      </w:r>
      <w:r w:rsidRPr="004E1679">
        <w:rPr>
          <w:spacing w:val="7"/>
        </w:rPr>
        <w:t xml:space="preserve"> </w:t>
      </w:r>
      <w:r w:rsidRPr="004E1679">
        <w:t>Any</w:t>
      </w:r>
      <w:r w:rsidRPr="004E1679">
        <w:rPr>
          <w:spacing w:val="-12"/>
        </w:rPr>
        <w:t xml:space="preserve"> </w:t>
      </w:r>
      <w:r w:rsidRPr="004E1679">
        <w:t>singleton</w:t>
      </w:r>
      <w:r w:rsidRPr="004E1679">
        <w:rPr>
          <w:spacing w:val="-12"/>
        </w:rPr>
        <w:t xml:space="preserve"> </w:t>
      </w:r>
      <w:r w:rsidRPr="004E1679">
        <w:t>consonant</w:t>
      </w:r>
      <w:r w:rsidRPr="004E1679">
        <w:rPr>
          <w:spacing w:val="-12"/>
        </w:rPr>
        <w:t xml:space="preserve"> </w:t>
      </w:r>
      <w:r w:rsidRPr="004E1679">
        <w:t>could</w:t>
      </w:r>
      <w:r w:rsidRPr="004E1679">
        <w:rPr>
          <w:spacing w:val="-12"/>
        </w:rPr>
        <w:t xml:space="preserve"> </w:t>
      </w:r>
      <w:r w:rsidRPr="004E1679">
        <w:t>occur</w:t>
      </w:r>
      <w:r w:rsidRPr="004E1679">
        <w:rPr>
          <w:spacing w:val="-12"/>
        </w:rPr>
        <w:t xml:space="preserve"> </w:t>
      </w:r>
      <w:r w:rsidRPr="004E1679">
        <w:t>stem-</w:t>
      </w:r>
      <w:r w:rsidRPr="004E1679">
        <w:rPr>
          <w:spacing w:val="-11"/>
        </w:rPr>
        <w:t xml:space="preserve"> </w:t>
      </w:r>
      <w:r w:rsidRPr="004E1679">
        <w:t>(or</w:t>
      </w:r>
      <w:r w:rsidRPr="004E1679">
        <w:rPr>
          <w:spacing w:val="-12"/>
        </w:rPr>
        <w:t xml:space="preserve"> </w:t>
      </w:r>
      <w:r w:rsidRPr="004E1679">
        <w:t>root-) finally, but stem-internally the only coda consonants allowed were ones that obeyed the Coda Condition.</w:t>
      </w:r>
      <w:r w:rsidRPr="004E1679">
        <w:rPr>
          <w:spacing w:val="3"/>
        </w:rPr>
        <w:t xml:space="preserve"> </w:t>
      </w:r>
      <w:r w:rsidRPr="004E1679">
        <w:t>That</w:t>
      </w:r>
      <w:r w:rsidRPr="004E1679">
        <w:rPr>
          <w:spacing w:val="-21"/>
        </w:rPr>
        <w:t xml:space="preserve"> </w:t>
      </w:r>
      <w:r w:rsidRPr="004E1679">
        <w:t>is,</w:t>
      </w:r>
      <w:r w:rsidRPr="004E1679">
        <w:rPr>
          <w:spacing w:val="-17"/>
        </w:rPr>
        <w:t xml:space="preserve"> </w:t>
      </w:r>
      <w:r w:rsidRPr="004E1679">
        <w:t>a</w:t>
      </w:r>
      <w:r w:rsidRPr="004E1679">
        <w:rPr>
          <w:spacing w:val="-21"/>
        </w:rPr>
        <w:t xml:space="preserve"> </w:t>
      </w:r>
      <w:r w:rsidRPr="004E1679">
        <w:t>stem-internal</w:t>
      </w:r>
      <w:r w:rsidRPr="004E1679">
        <w:rPr>
          <w:spacing w:val="-21"/>
        </w:rPr>
        <w:t xml:space="preserve"> </w:t>
      </w:r>
      <w:r w:rsidRPr="004E1679">
        <w:t>coda</w:t>
      </w:r>
      <w:r w:rsidRPr="004E1679">
        <w:rPr>
          <w:spacing w:val="-20"/>
        </w:rPr>
        <w:t xml:space="preserve"> </w:t>
      </w:r>
      <w:r w:rsidRPr="004E1679">
        <w:t>can</w:t>
      </w:r>
      <w:r w:rsidRPr="004E1679">
        <w:rPr>
          <w:spacing w:val="-21"/>
        </w:rPr>
        <w:t xml:space="preserve"> </w:t>
      </w:r>
      <w:r w:rsidRPr="004E1679">
        <w:t>either</w:t>
      </w:r>
      <w:r w:rsidRPr="004E1679">
        <w:rPr>
          <w:spacing w:val="-21"/>
        </w:rPr>
        <w:t xml:space="preserve"> </w:t>
      </w:r>
      <w:r w:rsidRPr="004E1679">
        <w:t>be</w:t>
      </w:r>
      <w:r w:rsidRPr="004E1679">
        <w:rPr>
          <w:spacing w:val="-21"/>
        </w:rPr>
        <w:t xml:space="preserve"> </w:t>
      </w:r>
      <w:r w:rsidRPr="004E1679">
        <w:t>a</w:t>
      </w:r>
      <w:r w:rsidRPr="004E1679">
        <w:rPr>
          <w:spacing w:val="-21"/>
        </w:rPr>
        <w:t xml:space="preserve"> </w:t>
      </w:r>
      <w:r w:rsidRPr="004E1679">
        <w:t>nasal</w:t>
      </w:r>
      <w:r w:rsidRPr="004E1679">
        <w:rPr>
          <w:spacing w:val="-20"/>
        </w:rPr>
        <w:t xml:space="preserve"> </w:t>
      </w:r>
      <w:r w:rsidRPr="004E1679">
        <w:t>homorganic</w:t>
      </w:r>
      <w:r w:rsidRPr="004E1679">
        <w:rPr>
          <w:spacing w:val="-21"/>
        </w:rPr>
        <w:t xml:space="preserve"> </w:t>
      </w:r>
      <w:r w:rsidRPr="004E1679">
        <w:t>to</w:t>
      </w:r>
      <w:r w:rsidRPr="004E1679">
        <w:rPr>
          <w:spacing w:val="-21"/>
        </w:rPr>
        <w:t xml:space="preserve"> </w:t>
      </w:r>
      <w:r w:rsidRPr="004E1679">
        <w:t>the</w:t>
      </w:r>
      <w:r w:rsidRPr="004E1679">
        <w:rPr>
          <w:spacing w:val="-21"/>
        </w:rPr>
        <w:t xml:space="preserve"> </w:t>
      </w:r>
      <w:r w:rsidRPr="004E1679">
        <w:t>following</w:t>
      </w:r>
      <w:r w:rsidRPr="004E1679">
        <w:rPr>
          <w:spacing w:val="-21"/>
        </w:rPr>
        <w:t xml:space="preserve"> </w:t>
      </w:r>
      <w:r w:rsidRPr="004E1679">
        <w:t xml:space="preserve">voiced plosive or the first part of a geminate.  </w:t>
      </w:r>
      <w:r w:rsidRPr="004E1679">
        <w:rPr>
          <w:spacing w:val="28"/>
        </w:rPr>
        <w:t xml:space="preserve"> </w:t>
      </w:r>
      <w:r w:rsidRPr="004E1679">
        <w:t xml:space="preserve">In our analysis of reduplication we maintain that </w:t>
      </w:r>
      <w:r w:rsidRPr="004E1679">
        <w:rPr>
          <w:spacing w:val="-3"/>
        </w:rPr>
        <w:t>there</w:t>
      </w:r>
    </w:p>
    <w:p w:rsidR="00E90EB4" w:rsidRPr="004E1679" w:rsidRDefault="00E90EB4" w:rsidP="00B846AD">
      <w:pPr>
        <w:spacing w:line="415" w:lineRule="auto"/>
        <w:sectPr w:rsidR="00E90EB4" w:rsidRPr="004E1679">
          <w:headerReference w:type="default" r:id="rId11"/>
          <w:pgSz w:w="12240" w:h="15840"/>
          <w:pgMar w:top="1520" w:right="1140" w:bottom="280" w:left="1560" w:header="1292" w:footer="0" w:gutter="0"/>
          <w:pgNumType w:start="27"/>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pPr>
      <w:proofErr w:type="gramStart"/>
      <w:r w:rsidRPr="004E1679">
        <w:t>is</w:t>
      </w:r>
      <w:proofErr w:type="gramEnd"/>
      <w:r w:rsidRPr="004E1679">
        <w:t xml:space="preserve"> a difference between a word-final (singleton) voiceless coda and a word-final voiced coda: the</w:t>
      </w:r>
      <w:r w:rsidRPr="004E1679">
        <w:rPr>
          <w:spacing w:val="-7"/>
        </w:rPr>
        <w:t xml:space="preserve"> </w:t>
      </w:r>
      <w:r w:rsidRPr="004E1679">
        <w:t>latter</w:t>
      </w:r>
      <w:r w:rsidRPr="004E1679">
        <w:rPr>
          <w:spacing w:val="-6"/>
        </w:rPr>
        <w:t xml:space="preserve"> </w:t>
      </w:r>
      <w:r w:rsidRPr="004E1679">
        <w:t>gets</w:t>
      </w:r>
      <w:r w:rsidRPr="004E1679">
        <w:rPr>
          <w:spacing w:val="-6"/>
        </w:rPr>
        <w:t xml:space="preserve"> </w:t>
      </w:r>
      <w:r w:rsidRPr="004E1679">
        <w:t>assigned</w:t>
      </w:r>
      <w:r w:rsidRPr="004E1679">
        <w:rPr>
          <w:spacing w:val="-6"/>
        </w:rPr>
        <w:t xml:space="preserve"> </w:t>
      </w:r>
      <w:r w:rsidRPr="004E1679">
        <w:t>a</w:t>
      </w:r>
      <w:r w:rsidRPr="004E1679">
        <w:rPr>
          <w:spacing w:val="-6"/>
        </w:rPr>
        <w:t xml:space="preserve"> </w:t>
      </w:r>
      <w:r w:rsidRPr="004E1679">
        <w:t>mora</w:t>
      </w:r>
      <w:r w:rsidRPr="004E1679">
        <w:rPr>
          <w:spacing w:val="-6"/>
        </w:rPr>
        <w:t xml:space="preserve"> </w:t>
      </w:r>
      <w:r w:rsidRPr="004E1679">
        <w:t>but</w:t>
      </w:r>
      <w:r w:rsidRPr="004E1679">
        <w:rPr>
          <w:spacing w:val="-6"/>
        </w:rPr>
        <w:t xml:space="preserve"> </w:t>
      </w:r>
      <w:r w:rsidRPr="004E1679">
        <w:t>the</w:t>
      </w:r>
      <w:r w:rsidRPr="004E1679">
        <w:rPr>
          <w:spacing w:val="-6"/>
        </w:rPr>
        <w:t xml:space="preserve"> </w:t>
      </w:r>
      <w:r w:rsidRPr="004E1679">
        <w:t>former</w:t>
      </w:r>
      <w:r w:rsidRPr="004E1679">
        <w:rPr>
          <w:spacing w:val="-6"/>
        </w:rPr>
        <w:t xml:space="preserve"> </w:t>
      </w:r>
      <w:r w:rsidRPr="004E1679">
        <w:t>does</w:t>
      </w:r>
      <w:r w:rsidRPr="004E1679">
        <w:rPr>
          <w:spacing w:val="-6"/>
        </w:rPr>
        <w:t xml:space="preserve"> </w:t>
      </w:r>
      <w:r w:rsidRPr="004E1679">
        <w:t>not.</w:t>
      </w:r>
      <w:r w:rsidRPr="004E1679">
        <w:rPr>
          <w:spacing w:val="11"/>
        </w:rPr>
        <w:t xml:space="preserve"> </w:t>
      </w:r>
      <w:r w:rsidRPr="004E1679">
        <w:t>Evidence</w:t>
      </w:r>
      <w:r w:rsidRPr="004E1679">
        <w:rPr>
          <w:spacing w:val="-6"/>
        </w:rPr>
        <w:t xml:space="preserve"> </w:t>
      </w:r>
      <w:r w:rsidRPr="004E1679">
        <w:t>for</w:t>
      </w:r>
      <w:r w:rsidRPr="004E1679">
        <w:rPr>
          <w:spacing w:val="-6"/>
        </w:rPr>
        <w:t xml:space="preserve"> </w:t>
      </w:r>
      <w:r w:rsidRPr="004E1679">
        <w:t>a</w:t>
      </w:r>
      <w:r w:rsidRPr="004E1679">
        <w:rPr>
          <w:spacing w:val="-6"/>
        </w:rPr>
        <w:t xml:space="preserve"> </w:t>
      </w:r>
      <w:r w:rsidRPr="004E1679">
        <w:t>weight-based</w:t>
      </w:r>
      <w:r w:rsidRPr="004E1679">
        <w:rPr>
          <w:spacing w:val="-6"/>
        </w:rPr>
        <w:t xml:space="preserve"> </w:t>
      </w:r>
      <w:r w:rsidRPr="004E1679">
        <w:t>difference between</w:t>
      </w:r>
      <w:r w:rsidRPr="004E1679">
        <w:rPr>
          <w:spacing w:val="-14"/>
        </w:rPr>
        <w:t xml:space="preserve"> </w:t>
      </w:r>
      <w:r w:rsidRPr="004E1679">
        <w:t>voiceless</w:t>
      </w:r>
      <w:r w:rsidRPr="004E1679">
        <w:rPr>
          <w:spacing w:val="-12"/>
        </w:rPr>
        <w:t xml:space="preserve"> </w:t>
      </w:r>
      <w:r w:rsidRPr="004E1679">
        <w:t>and</w:t>
      </w:r>
      <w:r w:rsidRPr="004E1679">
        <w:rPr>
          <w:spacing w:val="-12"/>
        </w:rPr>
        <w:t xml:space="preserve"> </w:t>
      </w:r>
      <w:r w:rsidRPr="004E1679">
        <w:t>voiced</w:t>
      </w:r>
      <w:r w:rsidRPr="004E1679">
        <w:rPr>
          <w:spacing w:val="-12"/>
        </w:rPr>
        <w:t xml:space="preserve"> </w:t>
      </w:r>
      <w:r w:rsidRPr="004E1679">
        <w:t>consonants</w:t>
      </w:r>
      <w:r w:rsidRPr="004E1679">
        <w:rPr>
          <w:spacing w:val="-13"/>
        </w:rPr>
        <w:t xml:space="preserve"> </w:t>
      </w:r>
      <w:r w:rsidRPr="004E1679">
        <w:t>in</w:t>
      </w:r>
      <w:r w:rsidRPr="004E1679">
        <w:rPr>
          <w:spacing w:val="-12"/>
        </w:rPr>
        <w:t xml:space="preserve"> </w:t>
      </w:r>
      <w:r w:rsidRPr="004E1679">
        <w:t>coda</w:t>
      </w:r>
      <w:r w:rsidRPr="004E1679">
        <w:rPr>
          <w:spacing w:val="-12"/>
        </w:rPr>
        <w:t xml:space="preserve"> </w:t>
      </w:r>
      <w:r w:rsidRPr="004E1679">
        <w:t>position</w:t>
      </w:r>
      <w:r w:rsidRPr="004E1679">
        <w:rPr>
          <w:spacing w:val="-12"/>
        </w:rPr>
        <w:t xml:space="preserve"> </w:t>
      </w:r>
      <w:r w:rsidRPr="004E1679">
        <w:t>comes</w:t>
      </w:r>
      <w:r w:rsidRPr="004E1679">
        <w:rPr>
          <w:spacing w:val="-13"/>
        </w:rPr>
        <w:t xml:space="preserve"> </w:t>
      </w:r>
      <w:r w:rsidRPr="004E1679">
        <w:t>from</w:t>
      </w:r>
      <w:r w:rsidRPr="004E1679">
        <w:rPr>
          <w:spacing w:val="-12"/>
        </w:rPr>
        <w:t xml:space="preserve"> </w:t>
      </w:r>
      <w:r w:rsidRPr="004E1679">
        <w:t>the</w:t>
      </w:r>
      <w:r w:rsidRPr="004E1679">
        <w:rPr>
          <w:spacing w:val="-12"/>
        </w:rPr>
        <w:t xml:space="preserve"> </w:t>
      </w:r>
      <w:r w:rsidRPr="004E1679">
        <w:t>reduplication</w:t>
      </w:r>
      <w:r w:rsidRPr="004E1679">
        <w:rPr>
          <w:spacing w:val="-12"/>
        </w:rPr>
        <w:t xml:space="preserve"> </w:t>
      </w:r>
      <w:r w:rsidRPr="004E1679">
        <w:t xml:space="preserve">pattern discussed in Section </w:t>
      </w:r>
      <w:hyperlink w:anchor="_bookmark30" w:history="1">
        <w:r w:rsidRPr="004E1679">
          <w:t xml:space="preserve">4 </w:t>
        </w:r>
      </w:hyperlink>
      <w:r w:rsidRPr="004E1679">
        <w:t xml:space="preserve">and is also noted by </w:t>
      </w:r>
      <w:hyperlink w:anchor="_bookmark54" w:history="1">
        <w:r w:rsidRPr="004E1679">
          <w:t xml:space="preserve">Bassène </w:t>
        </w:r>
      </w:hyperlink>
      <w:r w:rsidRPr="004E1679">
        <w:t>(</w:t>
      </w:r>
      <w:hyperlink w:anchor="_bookmark54" w:history="1">
        <w:r w:rsidRPr="004E1679">
          <w:t>2012</w:t>
        </w:r>
      </w:hyperlink>
      <w:r w:rsidRPr="004E1679">
        <w:t xml:space="preserve">). Independent evidence for this distinction in Eegimaa beyond reduplication is hard to come </w:t>
      </w:r>
      <w:r w:rsidRPr="004E1679">
        <w:rPr>
          <w:spacing w:val="-5"/>
        </w:rPr>
        <w:t xml:space="preserve">by, </w:t>
      </w:r>
      <w:r w:rsidRPr="004E1679">
        <w:t>but we give two examples, one internal to the language and one based on typology. Internal to Eegimaa, an important observation</w:t>
      </w:r>
      <w:r w:rsidRPr="004E1679">
        <w:rPr>
          <w:spacing w:val="-12"/>
        </w:rPr>
        <w:t xml:space="preserve"> </w:t>
      </w:r>
      <w:r w:rsidRPr="004E1679">
        <w:t>discussed</w:t>
      </w:r>
      <w:r w:rsidRPr="004E1679">
        <w:rPr>
          <w:spacing w:val="-11"/>
        </w:rPr>
        <w:t xml:space="preserve"> </w:t>
      </w:r>
      <w:r w:rsidRPr="004E1679">
        <w:t>in</w:t>
      </w:r>
      <w:r w:rsidRPr="004E1679">
        <w:rPr>
          <w:spacing w:val="-11"/>
        </w:rPr>
        <w:t xml:space="preserve"> </w:t>
      </w:r>
      <w:r w:rsidRPr="004E1679">
        <w:t>Section</w:t>
      </w:r>
      <w:r w:rsidRPr="004E1679">
        <w:rPr>
          <w:spacing w:val="-11"/>
        </w:rPr>
        <w:t xml:space="preserve"> </w:t>
      </w:r>
      <w:hyperlink w:anchor="_bookmark8" w:history="1">
        <w:r w:rsidRPr="004E1679">
          <w:t>2.3</w:t>
        </w:r>
        <w:r w:rsidRPr="004E1679">
          <w:rPr>
            <w:spacing w:val="-11"/>
          </w:rPr>
          <w:t xml:space="preserve"> </w:t>
        </w:r>
      </w:hyperlink>
      <w:r w:rsidRPr="004E1679">
        <w:t>is</w:t>
      </w:r>
      <w:r w:rsidRPr="004E1679">
        <w:rPr>
          <w:spacing w:val="-11"/>
        </w:rPr>
        <w:t xml:space="preserve"> </w:t>
      </w:r>
      <w:r w:rsidRPr="004E1679">
        <w:t>that</w:t>
      </w:r>
      <w:r w:rsidRPr="004E1679">
        <w:rPr>
          <w:spacing w:val="-11"/>
        </w:rPr>
        <w:t xml:space="preserve"> </w:t>
      </w:r>
      <w:r w:rsidRPr="004E1679">
        <w:t>(with</w:t>
      </w:r>
      <w:r w:rsidRPr="004E1679">
        <w:rPr>
          <w:spacing w:val="-12"/>
        </w:rPr>
        <w:t xml:space="preserve"> </w:t>
      </w:r>
      <w:r w:rsidRPr="004E1679">
        <w:t>the</w:t>
      </w:r>
      <w:r w:rsidRPr="004E1679">
        <w:rPr>
          <w:spacing w:val="-11"/>
        </w:rPr>
        <w:t xml:space="preserve"> </w:t>
      </w:r>
      <w:r w:rsidRPr="004E1679">
        <w:t>one</w:t>
      </w:r>
      <w:r w:rsidRPr="004E1679">
        <w:rPr>
          <w:spacing w:val="-11"/>
        </w:rPr>
        <w:t xml:space="preserve"> </w:t>
      </w:r>
      <w:r w:rsidRPr="004E1679">
        <w:t>exception</w:t>
      </w:r>
      <w:r w:rsidRPr="004E1679">
        <w:rPr>
          <w:spacing w:val="-11"/>
        </w:rPr>
        <w:t xml:space="preserve"> </w:t>
      </w:r>
      <w:r w:rsidRPr="004E1679">
        <w:t>of</w:t>
      </w:r>
      <w:r w:rsidRPr="004E1679">
        <w:rPr>
          <w:spacing w:val="-11"/>
        </w:rPr>
        <w:t xml:space="preserve"> </w:t>
      </w:r>
      <w:r w:rsidRPr="004E1679">
        <w:t>(</w:t>
      </w:r>
      <w:hyperlink w:anchor="_bookmark49" w:history="1">
        <w:r w:rsidRPr="004E1679">
          <w:t>39</w:t>
        </w:r>
      </w:hyperlink>
      <w:r w:rsidRPr="004E1679">
        <w:t>e)</w:t>
      </w:r>
      <w:r w:rsidRPr="004E1679">
        <w:rPr>
          <w:spacing w:val="-11"/>
        </w:rPr>
        <w:t xml:space="preserve"> </w:t>
      </w:r>
      <w:r w:rsidRPr="004E1679">
        <w:t>the</w:t>
      </w:r>
      <w:r w:rsidRPr="004E1679">
        <w:rPr>
          <w:spacing w:val="-11"/>
        </w:rPr>
        <w:t xml:space="preserve"> </w:t>
      </w:r>
      <w:r w:rsidRPr="004E1679">
        <w:t>only</w:t>
      </w:r>
      <w:r w:rsidRPr="004E1679">
        <w:rPr>
          <w:spacing w:val="-11"/>
        </w:rPr>
        <w:t xml:space="preserve"> </w:t>
      </w:r>
      <w:r w:rsidRPr="004E1679">
        <w:t>word-final geminates are voiceless consonants. Assuming that a geminate is inherently moraic (</w:t>
      </w:r>
      <w:hyperlink w:anchor="_bookmark63" w:history="1">
        <w:r w:rsidRPr="004E1679">
          <w:t>Hayes</w:t>
        </w:r>
      </w:hyperlink>
      <w:r w:rsidRPr="004E1679">
        <w:t xml:space="preserve"> </w:t>
      </w:r>
      <w:hyperlink w:anchor="_bookmark63" w:history="1">
        <w:r w:rsidRPr="004E1679">
          <w:t>1989</w:t>
        </w:r>
      </w:hyperlink>
      <w:r w:rsidRPr="004E1679">
        <w:t xml:space="preserve">; </w:t>
      </w:r>
      <w:hyperlink w:anchor="_bookmark70" w:history="1">
        <w:proofErr w:type="spellStart"/>
        <w:r w:rsidRPr="004E1679">
          <w:t>Morén</w:t>
        </w:r>
        <w:proofErr w:type="spellEnd"/>
        <w:r w:rsidRPr="004E1679">
          <w:t xml:space="preserve"> </w:t>
        </w:r>
      </w:hyperlink>
      <w:hyperlink w:anchor="_bookmark70" w:history="1">
        <w:r w:rsidRPr="004E1679">
          <w:t>1999</w:t>
        </w:r>
      </w:hyperlink>
      <w:r w:rsidRPr="004E1679">
        <w:t>), a word-final singleton voiceless consonant would not be assigned a mora because</w:t>
      </w:r>
      <w:r w:rsidRPr="004E1679">
        <w:rPr>
          <w:spacing w:val="-17"/>
        </w:rPr>
        <w:t xml:space="preserve"> </w:t>
      </w:r>
      <w:r w:rsidRPr="004E1679">
        <w:t>it</w:t>
      </w:r>
      <w:r w:rsidRPr="004E1679">
        <w:rPr>
          <w:spacing w:val="-16"/>
        </w:rPr>
        <w:t xml:space="preserve"> </w:t>
      </w:r>
      <w:r w:rsidRPr="004E1679">
        <w:t>would</w:t>
      </w:r>
      <w:r w:rsidRPr="004E1679">
        <w:rPr>
          <w:spacing w:val="-16"/>
        </w:rPr>
        <w:t xml:space="preserve"> </w:t>
      </w:r>
      <w:r w:rsidRPr="004E1679">
        <w:t>be</w:t>
      </w:r>
      <w:r w:rsidRPr="004E1679">
        <w:rPr>
          <w:spacing w:val="-17"/>
        </w:rPr>
        <w:t xml:space="preserve"> </w:t>
      </w:r>
      <w:r w:rsidRPr="004E1679">
        <w:t>non-contrastive</w:t>
      </w:r>
      <w:r w:rsidRPr="004E1679">
        <w:rPr>
          <w:spacing w:val="-16"/>
        </w:rPr>
        <w:t xml:space="preserve"> </w:t>
      </w:r>
      <w:r w:rsidRPr="004E1679">
        <w:t>with</w:t>
      </w:r>
      <w:r w:rsidRPr="004E1679">
        <w:rPr>
          <w:spacing w:val="-16"/>
        </w:rPr>
        <w:t xml:space="preserve"> </w:t>
      </w:r>
      <w:r w:rsidRPr="004E1679">
        <w:t>the</w:t>
      </w:r>
      <w:r w:rsidRPr="004E1679">
        <w:rPr>
          <w:spacing w:val="-16"/>
        </w:rPr>
        <w:t xml:space="preserve"> </w:t>
      </w:r>
      <w:r w:rsidRPr="004E1679">
        <w:t>word-final</w:t>
      </w:r>
      <w:r w:rsidRPr="004E1679">
        <w:rPr>
          <w:spacing w:val="-17"/>
        </w:rPr>
        <w:t xml:space="preserve"> </w:t>
      </w:r>
      <w:r w:rsidRPr="004E1679">
        <w:t>geminate.</w:t>
      </w:r>
      <w:r w:rsidRPr="004E1679">
        <w:rPr>
          <w:spacing w:val="6"/>
        </w:rPr>
        <w:t xml:space="preserve"> </w:t>
      </w:r>
      <w:r w:rsidRPr="004E1679">
        <w:t>On</w:t>
      </w:r>
      <w:r w:rsidRPr="004E1679">
        <w:rPr>
          <w:spacing w:val="-16"/>
        </w:rPr>
        <w:t xml:space="preserve"> </w:t>
      </w:r>
      <w:r w:rsidRPr="004E1679">
        <w:t>the</w:t>
      </w:r>
      <w:r w:rsidRPr="004E1679">
        <w:rPr>
          <w:spacing w:val="-17"/>
        </w:rPr>
        <w:t xml:space="preserve"> </w:t>
      </w:r>
      <w:r w:rsidRPr="004E1679">
        <w:t>other</w:t>
      </w:r>
      <w:r w:rsidRPr="004E1679">
        <w:rPr>
          <w:spacing w:val="-16"/>
        </w:rPr>
        <w:t xml:space="preserve"> </w:t>
      </w:r>
      <w:r w:rsidRPr="004E1679">
        <w:t>hand,</w:t>
      </w:r>
      <w:r w:rsidRPr="004E1679">
        <w:rPr>
          <w:spacing w:val="-14"/>
        </w:rPr>
        <w:t xml:space="preserve"> </w:t>
      </w:r>
      <w:r w:rsidRPr="004E1679">
        <w:t>given</w:t>
      </w:r>
      <w:r w:rsidRPr="004E1679">
        <w:rPr>
          <w:spacing w:val="-17"/>
        </w:rPr>
        <w:t xml:space="preserve"> </w:t>
      </w:r>
      <w:r w:rsidRPr="004E1679">
        <w:t>that voiced geminates do not occur word-finally, a voiced consonant (including voiced obstruents) can be assigned a mora without neutralization of the contrast. This difference then becomes salient</w:t>
      </w:r>
      <w:r w:rsidRPr="004E1679">
        <w:rPr>
          <w:spacing w:val="-21"/>
        </w:rPr>
        <w:t xml:space="preserve"> </w:t>
      </w:r>
      <w:r w:rsidRPr="004E1679">
        <w:t>in</w:t>
      </w:r>
      <w:r w:rsidRPr="004E1679">
        <w:rPr>
          <w:spacing w:val="-20"/>
        </w:rPr>
        <w:t xml:space="preserve"> </w:t>
      </w:r>
      <w:r w:rsidRPr="004E1679">
        <w:t>the</w:t>
      </w:r>
      <w:r w:rsidRPr="004E1679">
        <w:rPr>
          <w:spacing w:val="-21"/>
        </w:rPr>
        <w:t xml:space="preserve"> </w:t>
      </w:r>
      <w:r w:rsidRPr="004E1679">
        <w:t>different</w:t>
      </w:r>
      <w:r w:rsidRPr="004E1679">
        <w:rPr>
          <w:spacing w:val="-20"/>
        </w:rPr>
        <w:t xml:space="preserve"> </w:t>
      </w:r>
      <w:r w:rsidRPr="004E1679">
        <w:t>patterning</w:t>
      </w:r>
      <w:r w:rsidRPr="004E1679">
        <w:rPr>
          <w:spacing w:val="-21"/>
        </w:rPr>
        <w:t xml:space="preserve"> </w:t>
      </w:r>
      <w:r w:rsidRPr="004E1679">
        <w:t>of</w:t>
      </w:r>
      <w:r w:rsidRPr="004E1679">
        <w:rPr>
          <w:spacing w:val="-20"/>
        </w:rPr>
        <w:t xml:space="preserve"> </w:t>
      </w:r>
      <w:r w:rsidRPr="004E1679">
        <w:t>reduplication</w:t>
      </w:r>
      <w:r w:rsidRPr="004E1679">
        <w:rPr>
          <w:spacing w:val="-21"/>
        </w:rPr>
        <w:t xml:space="preserve"> </w:t>
      </w:r>
      <w:r w:rsidRPr="004E1679">
        <w:t>depending</w:t>
      </w:r>
      <w:r w:rsidRPr="004E1679">
        <w:rPr>
          <w:spacing w:val="-20"/>
        </w:rPr>
        <w:t xml:space="preserve"> </w:t>
      </w:r>
      <w:r w:rsidRPr="004E1679">
        <w:t>on</w:t>
      </w:r>
      <w:r w:rsidRPr="004E1679">
        <w:rPr>
          <w:spacing w:val="-21"/>
        </w:rPr>
        <w:t xml:space="preserve"> </w:t>
      </w:r>
      <w:r w:rsidRPr="004E1679">
        <w:t>whether</w:t>
      </w:r>
      <w:r w:rsidRPr="004E1679">
        <w:rPr>
          <w:spacing w:val="-20"/>
        </w:rPr>
        <w:t xml:space="preserve"> </w:t>
      </w:r>
      <w:r w:rsidRPr="004E1679">
        <w:t>the</w:t>
      </w:r>
      <w:r w:rsidRPr="004E1679">
        <w:rPr>
          <w:spacing w:val="-21"/>
        </w:rPr>
        <w:t xml:space="preserve"> </w:t>
      </w:r>
      <w:r w:rsidRPr="004E1679">
        <w:t>root-final</w:t>
      </w:r>
      <w:r w:rsidRPr="004E1679">
        <w:rPr>
          <w:spacing w:val="-20"/>
        </w:rPr>
        <w:t xml:space="preserve"> </w:t>
      </w:r>
      <w:r w:rsidRPr="004E1679">
        <w:t>consonant is</w:t>
      </w:r>
      <w:r w:rsidRPr="004E1679">
        <w:rPr>
          <w:spacing w:val="-12"/>
        </w:rPr>
        <w:t xml:space="preserve"> </w:t>
      </w:r>
      <w:r w:rsidRPr="004E1679">
        <w:t>a</w:t>
      </w:r>
      <w:r w:rsidRPr="004E1679">
        <w:rPr>
          <w:spacing w:val="-12"/>
        </w:rPr>
        <w:t xml:space="preserve"> </w:t>
      </w:r>
      <w:r w:rsidRPr="004E1679">
        <w:t>voiceless</w:t>
      </w:r>
      <w:r w:rsidRPr="004E1679">
        <w:rPr>
          <w:spacing w:val="-11"/>
        </w:rPr>
        <w:t xml:space="preserve"> </w:t>
      </w:r>
      <w:r w:rsidRPr="004E1679">
        <w:t>singleton</w:t>
      </w:r>
      <w:r w:rsidRPr="004E1679">
        <w:rPr>
          <w:spacing w:val="-12"/>
        </w:rPr>
        <w:t xml:space="preserve"> </w:t>
      </w:r>
      <w:r w:rsidRPr="004E1679">
        <w:t>(non-</w:t>
      </w:r>
      <w:r w:rsidR="005B7D19" w:rsidRPr="004E1679">
        <w:t>moraic</w:t>
      </w:r>
      <w:r w:rsidRPr="004E1679">
        <w:t>)</w:t>
      </w:r>
      <w:r w:rsidRPr="004E1679">
        <w:rPr>
          <w:spacing w:val="-11"/>
        </w:rPr>
        <w:t xml:space="preserve"> </w:t>
      </w:r>
      <w:r w:rsidRPr="004E1679">
        <w:t>or</w:t>
      </w:r>
      <w:r w:rsidRPr="004E1679">
        <w:rPr>
          <w:spacing w:val="-12"/>
        </w:rPr>
        <w:t xml:space="preserve"> </w:t>
      </w:r>
      <w:r w:rsidRPr="004E1679">
        <w:t>voiced</w:t>
      </w:r>
      <w:r w:rsidRPr="004E1679">
        <w:rPr>
          <w:spacing w:val="-11"/>
        </w:rPr>
        <w:t xml:space="preserve"> </w:t>
      </w:r>
      <w:r w:rsidRPr="004E1679">
        <w:t>(moraic).</w:t>
      </w:r>
      <w:r w:rsidRPr="004E1679">
        <w:rPr>
          <w:spacing w:val="8"/>
        </w:rPr>
        <w:t xml:space="preserve"> </w:t>
      </w:r>
      <w:r w:rsidRPr="004E1679">
        <w:t>The</w:t>
      </w:r>
      <w:r w:rsidRPr="004E1679">
        <w:rPr>
          <w:spacing w:val="-12"/>
        </w:rPr>
        <w:t xml:space="preserve"> </w:t>
      </w:r>
      <w:r w:rsidRPr="004E1679">
        <w:t>typological</w:t>
      </w:r>
      <w:r w:rsidRPr="004E1679">
        <w:rPr>
          <w:spacing w:val="-10"/>
        </w:rPr>
        <w:t xml:space="preserve"> </w:t>
      </w:r>
      <w:r w:rsidRPr="004E1679">
        <w:t>evidence</w:t>
      </w:r>
      <w:r w:rsidRPr="004E1679">
        <w:rPr>
          <w:spacing w:val="-12"/>
        </w:rPr>
        <w:t xml:space="preserve"> </w:t>
      </w:r>
      <w:r w:rsidRPr="004E1679">
        <w:t>for</w:t>
      </w:r>
      <w:r w:rsidRPr="004E1679">
        <w:rPr>
          <w:spacing w:val="-11"/>
        </w:rPr>
        <w:t xml:space="preserve"> </w:t>
      </w:r>
      <w:r w:rsidRPr="004E1679">
        <w:t>a</w:t>
      </w:r>
      <w:r w:rsidRPr="004E1679">
        <w:rPr>
          <w:spacing w:val="-12"/>
        </w:rPr>
        <w:t xml:space="preserve"> </w:t>
      </w:r>
      <w:r w:rsidRPr="004E1679">
        <w:t xml:space="preserve">weight difference between voiceless and voiced consonants comes from the work of </w:t>
      </w:r>
      <w:hyperlink w:anchor="_bookmark77" w:history="1">
        <w:proofErr w:type="spellStart"/>
        <w:r w:rsidRPr="004E1679">
          <w:t>Zec</w:t>
        </w:r>
        <w:proofErr w:type="spellEnd"/>
        <w:r w:rsidRPr="004E1679">
          <w:t xml:space="preserve"> </w:t>
        </w:r>
      </w:hyperlink>
      <w:r w:rsidRPr="004E1679">
        <w:t>(</w:t>
      </w:r>
      <w:hyperlink w:anchor="_bookmark77" w:history="1">
        <w:r w:rsidRPr="004E1679">
          <w:t>1988</w:t>
        </w:r>
      </w:hyperlink>
      <w:proofErr w:type="gramStart"/>
      <w:r w:rsidRPr="004E1679">
        <w:t>,</w:t>
      </w:r>
      <w:proofErr w:type="gramEnd"/>
      <w:r w:rsidR="002F21BB">
        <w:fldChar w:fldCharType="begin"/>
      </w:r>
      <w:r w:rsidR="002F21BB">
        <w:instrText xml:space="preserve"> HYPERLINK \l "_bookmark78" </w:instrText>
      </w:r>
      <w:r w:rsidR="002F21BB">
        <w:fldChar w:fldCharType="separate"/>
      </w:r>
      <w:r w:rsidRPr="004E1679">
        <w:t>9</w:t>
      </w:r>
      <w:r w:rsidR="002F21BB">
        <w:fldChar w:fldCharType="end"/>
      </w:r>
      <w:r w:rsidRPr="004E1679">
        <w:t>) on coda moraicity. She illustrates that there are languages where a full range of consonants can appear in coda position, but where only those on the higher end of the sonority scale can be assigned</w:t>
      </w:r>
      <w:r w:rsidRPr="004E1679">
        <w:rPr>
          <w:spacing w:val="-11"/>
        </w:rPr>
        <w:t xml:space="preserve"> </w:t>
      </w:r>
      <w:r w:rsidRPr="004E1679">
        <w:t>a</w:t>
      </w:r>
      <w:r w:rsidRPr="004E1679">
        <w:rPr>
          <w:spacing w:val="-11"/>
        </w:rPr>
        <w:t xml:space="preserve"> </w:t>
      </w:r>
      <w:r w:rsidRPr="004E1679">
        <w:t>mora.</w:t>
      </w:r>
      <w:r w:rsidRPr="004E1679">
        <w:rPr>
          <w:spacing w:val="8"/>
        </w:rPr>
        <w:t xml:space="preserve"> </w:t>
      </w:r>
      <w:r w:rsidRPr="004E1679">
        <w:t>While</w:t>
      </w:r>
      <w:r w:rsidRPr="004E1679">
        <w:rPr>
          <w:spacing w:val="-10"/>
        </w:rPr>
        <w:t xml:space="preserve"> </w:t>
      </w:r>
      <w:proofErr w:type="spellStart"/>
      <w:r w:rsidRPr="004E1679">
        <w:t>Zec</w:t>
      </w:r>
      <w:proofErr w:type="spellEnd"/>
      <w:r w:rsidRPr="004E1679">
        <w:rPr>
          <w:spacing w:val="-11"/>
        </w:rPr>
        <w:t xml:space="preserve"> </w:t>
      </w:r>
      <w:r w:rsidRPr="004E1679">
        <w:t>only</w:t>
      </w:r>
      <w:r w:rsidRPr="004E1679">
        <w:rPr>
          <w:spacing w:val="-11"/>
        </w:rPr>
        <w:t xml:space="preserve"> </w:t>
      </w:r>
      <w:r w:rsidRPr="004E1679">
        <w:t>discusses</w:t>
      </w:r>
      <w:r w:rsidRPr="004E1679">
        <w:rPr>
          <w:spacing w:val="-10"/>
        </w:rPr>
        <w:t xml:space="preserve"> </w:t>
      </w:r>
      <w:r w:rsidRPr="004E1679">
        <w:t>languages</w:t>
      </w:r>
      <w:r w:rsidRPr="004E1679">
        <w:rPr>
          <w:spacing w:val="-11"/>
        </w:rPr>
        <w:t xml:space="preserve"> </w:t>
      </w:r>
      <w:r w:rsidRPr="004E1679">
        <w:t>such</w:t>
      </w:r>
      <w:r w:rsidRPr="004E1679">
        <w:rPr>
          <w:spacing w:val="-11"/>
        </w:rPr>
        <w:t xml:space="preserve"> </w:t>
      </w:r>
      <w:r w:rsidRPr="004E1679">
        <w:t>as</w:t>
      </w:r>
      <w:r w:rsidRPr="004E1679">
        <w:rPr>
          <w:spacing w:val="-10"/>
        </w:rPr>
        <w:t xml:space="preserve"> </w:t>
      </w:r>
      <w:r w:rsidRPr="004E1679">
        <w:t>Lithuanian</w:t>
      </w:r>
      <w:r w:rsidRPr="004E1679">
        <w:rPr>
          <w:spacing w:val="-11"/>
        </w:rPr>
        <w:t xml:space="preserve"> </w:t>
      </w:r>
      <w:r w:rsidRPr="004E1679">
        <w:t>where</w:t>
      </w:r>
      <w:r w:rsidRPr="004E1679">
        <w:rPr>
          <w:spacing w:val="-11"/>
        </w:rPr>
        <w:t xml:space="preserve"> </w:t>
      </w:r>
      <w:r w:rsidRPr="004E1679">
        <w:t>coda</w:t>
      </w:r>
      <w:r w:rsidRPr="004E1679">
        <w:rPr>
          <w:spacing w:val="-10"/>
        </w:rPr>
        <w:t xml:space="preserve"> </w:t>
      </w:r>
      <w:r w:rsidRPr="004E1679">
        <w:t xml:space="preserve">sonorants are assigned a mora but not coda obstruents, </w:t>
      </w:r>
      <w:hyperlink w:anchor="_bookmark71" w:history="1">
        <w:r w:rsidRPr="004E1679">
          <w:t xml:space="preserve">Parker </w:t>
        </w:r>
      </w:hyperlink>
      <w:r w:rsidRPr="004E1679">
        <w:t>(</w:t>
      </w:r>
      <w:hyperlink w:anchor="_bookmark71" w:history="1">
        <w:r w:rsidRPr="004E1679">
          <w:t>2002</w:t>
        </w:r>
      </w:hyperlink>
      <w:proofErr w:type="gramStart"/>
      <w:r w:rsidRPr="004E1679">
        <w:t>,</w:t>
      </w:r>
      <w:proofErr w:type="gramEnd"/>
      <w:r w:rsidR="002F21BB">
        <w:fldChar w:fldCharType="begin"/>
      </w:r>
      <w:r w:rsidR="002F21BB">
        <w:instrText xml:space="preserve"> HYPERLINK \l "_bookmark72" </w:instrText>
      </w:r>
      <w:r w:rsidR="002F21BB">
        <w:fldChar w:fldCharType="separate"/>
      </w:r>
      <w:r w:rsidRPr="004E1679">
        <w:t>1</w:t>
      </w:r>
      <w:r w:rsidR="002F21BB">
        <w:fldChar w:fldCharType="end"/>
      </w:r>
      <w:r w:rsidRPr="004E1679">
        <w:t>) argues for an elaborated</w:t>
      </w:r>
      <w:r w:rsidRPr="004E1679">
        <w:rPr>
          <w:spacing w:val="-35"/>
        </w:rPr>
        <w:t xml:space="preserve"> </w:t>
      </w:r>
      <w:r w:rsidRPr="004E1679">
        <w:t>sonority hierarchy in which voiced obstruents are more sonorous than voiceless ones. Given the more elaborate</w:t>
      </w:r>
      <w:r w:rsidRPr="004E1679">
        <w:rPr>
          <w:spacing w:val="-23"/>
        </w:rPr>
        <w:t xml:space="preserve"> </w:t>
      </w:r>
      <w:r w:rsidRPr="004E1679">
        <w:t>sonority</w:t>
      </w:r>
      <w:r w:rsidRPr="004E1679">
        <w:rPr>
          <w:spacing w:val="-23"/>
        </w:rPr>
        <w:t xml:space="preserve"> </w:t>
      </w:r>
      <w:r w:rsidRPr="004E1679">
        <w:t>hierarchy</w:t>
      </w:r>
      <w:r w:rsidRPr="004E1679">
        <w:rPr>
          <w:spacing w:val="-23"/>
        </w:rPr>
        <w:t xml:space="preserve"> </w:t>
      </w:r>
      <w:r w:rsidRPr="004E1679">
        <w:t>argued</w:t>
      </w:r>
      <w:r w:rsidRPr="004E1679">
        <w:rPr>
          <w:spacing w:val="-22"/>
        </w:rPr>
        <w:t xml:space="preserve"> </w:t>
      </w:r>
      <w:r w:rsidRPr="004E1679">
        <w:t>for</w:t>
      </w:r>
      <w:r w:rsidRPr="004E1679">
        <w:rPr>
          <w:spacing w:val="-23"/>
        </w:rPr>
        <w:t xml:space="preserve"> </w:t>
      </w:r>
      <w:r w:rsidRPr="004E1679">
        <w:t>by</w:t>
      </w:r>
      <w:r w:rsidRPr="004E1679">
        <w:rPr>
          <w:spacing w:val="-23"/>
        </w:rPr>
        <w:t xml:space="preserve"> </w:t>
      </w:r>
      <w:r w:rsidRPr="004E1679">
        <w:t>Parker,</w:t>
      </w:r>
      <w:r w:rsidRPr="004E1679">
        <w:rPr>
          <w:spacing w:val="-20"/>
        </w:rPr>
        <w:t xml:space="preserve"> </w:t>
      </w:r>
      <w:r w:rsidRPr="004E1679">
        <w:t>Eegimaa</w:t>
      </w:r>
      <w:r w:rsidRPr="004E1679">
        <w:rPr>
          <w:spacing w:val="-23"/>
        </w:rPr>
        <w:t xml:space="preserve"> </w:t>
      </w:r>
      <w:r w:rsidRPr="004E1679">
        <w:t>can</w:t>
      </w:r>
      <w:r w:rsidRPr="004E1679">
        <w:rPr>
          <w:spacing w:val="-23"/>
        </w:rPr>
        <w:t xml:space="preserve"> </w:t>
      </w:r>
      <w:r w:rsidRPr="004E1679">
        <w:t>be</w:t>
      </w:r>
      <w:r w:rsidRPr="004E1679">
        <w:rPr>
          <w:spacing w:val="-22"/>
        </w:rPr>
        <w:t xml:space="preserve"> </w:t>
      </w:r>
      <w:r w:rsidRPr="004E1679">
        <w:t>viewed</w:t>
      </w:r>
      <w:r w:rsidRPr="004E1679">
        <w:rPr>
          <w:spacing w:val="-23"/>
        </w:rPr>
        <w:t xml:space="preserve"> </w:t>
      </w:r>
      <w:r w:rsidRPr="004E1679">
        <w:t>as</w:t>
      </w:r>
      <w:r w:rsidRPr="004E1679">
        <w:rPr>
          <w:spacing w:val="-23"/>
        </w:rPr>
        <w:t xml:space="preserve"> </w:t>
      </w:r>
      <w:r w:rsidRPr="004E1679">
        <w:t>a</w:t>
      </w:r>
      <w:r w:rsidRPr="004E1679">
        <w:rPr>
          <w:spacing w:val="-23"/>
        </w:rPr>
        <w:t xml:space="preserve"> </w:t>
      </w:r>
      <w:r w:rsidRPr="004E1679">
        <w:t>language</w:t>
      </w:r>
      <w:r w:rsidRPr="004E1679">
        <w:rPr>
          <w:spacing w:val="-22"/>
        </w:rPr>
        <w:t xml:space="preserve"> </w:t>
      </w:r>
      <w:r w:rsidRPr="004E1679">
        <w:t>in</w:t>
      </w:r>
      <w:r w:rsidRPr="004E1679">
        <w:rPr>
          <w:spacing w:val="-23"/>
        </w:rPr>
        <w:t xml:space="preserve"> </w:t>
      </w:r>
      <w:r w:rsidRPr="004E1679">
        <w:t>which voiced obstruents are assigned a mora but (singleton) voiceless ones are</w:t>
      </w:r>
      <w:r w:rsidRPr="004E1679">
        <w:rPr>
          <w:spacing w:val="-25"/>
        </w:rPr>
        <w:t xml:space="preserve"> </w:t>
      </w:r>
      <w:r w:rsidRPr="004E1679">
        <w:t>not.</w:t>
      </w:r>
    </w:p>
    <w:p w:rsidR="00E90EB4" w:rsidRPr="004E1679" w:rsidRDefault="005652A4" w:rsidP="00B846AD">
      <w:pPr>
        <w:pStyle w:val="Corpsdetexte"/>
        <w:spacing w:before="18" w:line="415" w:lineRule="auto"/>
        <w:ind w:left="424" w:right="416" w:firstLine="338"/>
      </w:pPr>
      <w:r w:rsidRPr="004E1679">
        <w:t xml:space="preserve">A second implication relates to the moraic status of underlying geminates. Since </w:t>
      </w:r>
      <w:hyperlink w:anchor="_bookmark63" w:history="1">
        <w:r w:rsidRPr="004E1679">
          <w:t>Hayes</w:t>
        </w:r>
      </w:hyperlink>
      <w:r w:rsidRPr="004E1679">
        <w:t xml:space="preserve">  (</w:t>
      </w:r>
      <w:hyperlink w:anchor="_bookmark63" w:history="1">
        <w:r w:rsidRPr="004E1679">
          <w:t>1989</w:t>
        </w:r>
      </w:hyperlink>
      <w:r w:rsidRPr="004E1679">
        <w:t>)</w:t>
      </w:r>
      <w:r w:rsidRPr="004E1679">
        <w:rPr>
          <w:spacing w:val="-26"/>
        </w:rPr>
        <w:t xml:space="preserve"> </w:t>
      </w:r>
      <w:r w:rsidRPr="004E1679">
        <w:t>posited</w:t>
      </w:r>
      <w:r w:rsidRPr="004E1679">
        <w:rPr>
          <w:spacing w:val="-26"/>
        </w:rPr>
        <w:t xml:space="preserve"> </w:t>
      </w:r>
      <w:r w:rsidRPr="004E1679">
        <w:t>that</w:t>
      </w:r>
      <w:r w:rsidRPr="004E1679">
        <w:rPr>
          <w:spacing w:val="-25"/>
        </w:rPr>
        <w:t xml:space="preserve"> </w:t>
      </w:r>
      <w:r w:rsidRPr="004E1679">
        <w:t>geminate</w:t>
      </w:r>
      <w:r w:rsidRPr="004E1679">
        <w:rPr>
          <w:spacing w:val="-26"/>
        </w:rPr>
        <w:t xml:space="preserve"> </w:t>
      </w:r>
      <w:r w:rsidRPr="004E1679">
        <w:t>consonants</w:t>
      </w:r>
      <w:r w:rsidRPr="004E1679">
        <w:rPr>
          <w:spacing w:val="-25"/>
        </w:rPr>
        <w:t xml:space="preserve"> </w:t>
      </w:r>
      <w:r w:rsidRPr="004E1679">
        <w:t>differ</w:t>
      </w:r>
      <w:r w:rsidRPr="004E1679">
        <w:rPr>
          <w:spacing w:val="-26"/>
        </w:rPr>
        <w:t xml:space="preserve"> </w:t>
      </w:r>
      <w:r w:rsidRPr="004E1679">
        <w:t>from</w:t>
      </w:r>
      <w:r w:rsidRPr="004E1679">
        <w:rPr>
          <w:spacing w:val="-25"/>
        </w:rPr>
        <w:t xml:space="preserve"> </w:t>
      </w:r>
      <w:r w:rsidRPr="004E1679">
        <w:t>their</w:t>
      </w:r>
      <w:r w:rsidRPr="004E1679">
        <w:rPr>
          <w:spacing w:val="-26"/>
        </w:rPr>
        <w:t xml:space="preserve"> </w:t>
      </w:r>
      <w:r w:rsidRPr="004E1679">
        <w:t>singleton</w:t>
      </w:r>
      <w:r w:rsidRPr="004E1679">
        <w:rPr>
          <w:spacing w:val="-26"/>
        </w:rPr>
        <w:t xml:space="preserve"> </w:t>
      </w:r>
      <w:r w:rsidRPr="004E1679">
        <w:t>counterparts</w:t>
      </w:r>
      <w:r w:rsidRPr="004E1679">
        <w:rPr>
          <w:spacing w:val="-25"/>
        </w:rPr>
        <w:t xml:space="preserve"> </w:t>
      </w:r>
      <w:r w:rsidRPr="004E1679">
        <w:t>in</w:t>
      </w:r>
      <w:r w:rsidRPr="004E1679">
        <w:rPr>
          <w:spacing w:val="-26"/>
        </w:rPr>
        <w:t xml:space="preserve"> </w:t>
      </w:r>
      <w:r w:rsidRPr="004E1679">
        <w:t>being</w:t>
      </w:r>
      <w:r w:rsidRPr="004E1679">
        <w:rPr>
          <w:spacing w:val="-25"/>
        </w:rPr>
        <w:t xml:space="preserve"> </w:t>
      </w:r>
      <w:r w:rsidRPr="004E1679">
        <w:t>underlyingly moraic, there has been an extensive discussion in the literature on the representation of geminates where various positions are taken. This includes a view that a geminate underlyingly has two skeletal</w:t>
      </w:r>
      <w:r w:rsidRPr="004E1679">
        <w:rPr>
          <w:spacing w:val="-23"/>
        </w:rPr>
        <w:t xml:space="preserve"> </w:t>
      </w:r>
      <w:r w:rsidRPr="004E1679">
        <w:t>slots</w:t>
      </w:r>
      <w:r w:rsidRPr="004E1679">
        <w:rPr>
          <w:spacing w:val="-22"/>
        </w:rPr>
        <w:t xml:space="preserve"> </w:t>
      </w:r>
      <w:r w:rsidRPr="004E1679">
        <w:t>(e.g.</w:t>
      </w:r>
      <w:r w:rsidRPr="004E1679">
        <w:rPr>
          <w:spacing w:val="6"/>
        </w:rPr>
        <w:t xml:space="preserve"> </w:t>
      </w:r>
      <w:hyperlink w:anchor="_bookmark73" w:history="1">
        <w:proofErr w:type="spellStart"/>
        <w:r w:rsidRPr="004E1679">
          <w:t>Ringen</w:t>
        </w:r>
        <w:proofErr w:type="spellEnd"/>
        <w:r w:rsidRPr="004E1679">
          <w:rPr>
            <w:spacing w:val="-22"/>
          </w:rPr>
          <w:t xml:space="preserve"> </w:t>
        </w:r>
        <w:r w:rsidRPr="004E1679">
          <w:t>and</w:t>
        </w:r>
        <w:r w:rsidRPr="004E1679">
          <w:rPr>
            <w:spacing w:val="-22"/>
          </w:rPr>
          <w:t xml:space="preserve"> </w:t>
        </w:r>
        <w:proofErr w:type="spellStart"/>
        <w:r w:rsidRPr="004E1679">
          <w:rPr>
            <w:spacing w:val="-7"/>
          </w:rPr>
          <w:t>Vago</w:t>
        </w:r>
        <w:proofErr w:type="spellEnd"/>
        <w:r w:rsidRPr="004E1679">
          <w:rPr>
            <w:spacing w:val="-22"/>
          </w:rPr>
          <w:t xml:space="preserve"> </w:t>
        </w:r>
      </w:hyperlink>
      <w:hyperlink w:anchor="_bookmark73" w:history="1">
        <w:r w:rsidRPr="004E1679">
          <w:t>2011</w:t>
        </w:r>
      </w:hyperlink>
      <w:r w:rsidRPr="004E1679">
        <w:t>),</w:t>
      </w:r>
      <w:r w:rsidRPr="004E1679">
        <w:rPr>
          <w:spacing w:val="-20"/>
        </w:rPr>
        <w:t xml:space="preserve"> </w:t>
      </w:r>
      <w:r w:rsidRPr="004E1679">
        <w:t>two</w:t>
      </w:r>
      <w:r w:rsidRPr="004E1679">
        <w:rPr>
          <w:spacing w:val="-22"/>
        </w:rPr>
        <w:t xml:space="preserve"> </w:t>
      </w:r>
      <w:r w:rsidRPr="004E1679">
        <w:t>root</w:t>
      </w:r>
      <w:r w:rsidRPr="004E1679">
        <w:rPr>
          <w:spacing w:val="-22"/>
        </w:rPr>
        <w:t xml:space="preserve"> </w:t>
      </w:r>
      <w:r w:rsidRPr="004E1679">
        <w:t>nodes</w:t>
      </w:r>
      <w:r w:rsidRPr="004E1679">
        <w:rPr>
          <w:spacing w:val="-22"/>
        </w:rPr>
        <w:t xml:space="preserve"> </w:t>
      </w:r>
      <w:r w:rsidRPr="004E1679">
        <w:t>(e.g.</w:t>
      </w:r>
      <w:r w:rsidRPr="004E1679">
        <w:rPr>
          <w:spacing w:val="5"/>
        </w:rPr>
        <w:t xml:space="preserve"> </w:t>
      </w:r>
      <w:hyperlink w:anchor="_bookmark76" w:history="1">
        <w:r w:rsidRPr="004E1679">
          <w:t>Selkirk</w:t>
        </w:r>
        <w:r w:rsidRPr="004E1679">
          <w:rPr>
            <w:spacing w:val="-22"/>
          </w:rPr>
          <w:t xml:space="preserve"> </w:t>
        </w:r>
      </w:hyperlink>
      <w:hyperlink w:anchor="_bookmark76" w:history="1">
        <w:r w:rsidRPr="004E1679">
          <w:t>1991</w:t>
        </w:r>
      </w:hyperlink>
      <w:r w:rsidRPr="004E1679">
        <w:t>),</w:t>
      </w:r>
      <w:r w:rsidRPr="004E1679">
        <w:rPr>
          <w:spacing w:val="-19"/>
        </w:rPr>
        <w:t xml:space="preserve"> </w:t>
      </w:r>
      <w:proofErr w:type="gramStart"/>
      <w:r w:rsidRPr="004E1679">
        <w:t>various</w:t>
      </w:r>
      <w:proofErr w:type="gramEnd"/>
      <w:r w:rsidRPr="004E1679">
        <w:rPr>
          <w:spacing w:val="-23"/>
        </w:rPr>
        <w:t xml:space="preserve"> </w:t>
      </w:r>
      <w:r w:rsidRPr="004E1679">
        <w:t>composite</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0"/>
      </w:pPr>
      <w:proofErr w:type="gramStart"/>
      <w:r w:rsidRPr="004E1679">
        <w:t>views</w:t>
      </w:r>
      <w:proofErr w:type="gramEnd"/>
      <w:r w:rsidRPr="004E1679">
        <w:t xml:space="preserve"> (e.g. </w:t>
      </w:r>
      <w:hyperlink w:anchor="_bookmark56" w:history="1">
        <w:r w:rsidRPr="004E1679">
          <w:t xml:space="preserve">Curtis </w:t>
        </w:r>
      </w:hyperlink>
      <w:hyperlink w:anchor="_bookmark56" w:history="1">
        <w:r w:rsidRPr="004E1679">
          <w:t>2003</w:t>
        </w:r>
      </w:hyperlink>
      <w:r w:rsidRPr="004E1679">
        <w:t xml:space="preserve">) in addition to the moraic view (see </w:t>
      </w:r>
      <w:hyperlink w:anchor="_bookmark59" w:history="1">
        <w:r w:rsidRPr="004E1679">
          <w:t xml:space="preserve">Davis </w:t>
        </w:r>
      </w:hyperlink>
      <w:r w:rsidRPr="004E1679">
        <w:t>(</w:t>
      </w:r>
      <w:hyperlink w:anchor="_bookmark59" w:history="1">
        <w:r w:rsidRPr="004E1679">
          <w:t>2011b</w:t>
        </w:r>
      </w:hyperlink>
      <w:r w:rsidRPr="004E1679">
        <w:t>) for an overview). The word-final root geminates of Eegimaa provide strong support for the moraic perspective of geminates. The most straightforward case is the difference between the outcomes of the reduplication of roots with final (voiceless) geminates and roots with final voiceless singleton consonants. As seen in (</w:t>
      </w:r>
      <w:hyperlink w:anchor="_bookmark39" w:history="1">
        <w:r w:rsidRPr="004E1679">
          <w:t>29</w:t>
        </w:r>
      </w:hyperlink>
      <w:r w:rsidRPr="004E1679">
        <w:t>) and exemplified in (</w:t>
      </w:r>
      <w:hyperlink w:anchor="_bookmark40" w:history="1">
        <w:r w:rsidRPr="004E1679">
          <w:t>30</w:t>
        </w:r>
      </w:hyperlink>
      <w:r w:rsidRPr="004E1679">
        <w:t>) and (</w:t>
      </w:r>
      <w:hyperlink w:anchor="_bookmark41" w:history="1">
        <w:r w:rsidRPr="004E1679">
          <w:t>31</w:t>
        </w:r>
      </w:hyperlink>
      <w:r w:rsidRPr="004E1679">
        <w:t>), the deletion of the root-final geminate in the base triggers compensatory lengthening while the deletion of the singleton voiceless</w:t>
      </w:r>
      <w:r w:rsidRPr="004E1679">
        <w:rPr>
          <w:spacing w:val="-5"/>
        </w:rPr>
        <w:t xml:space="preserve"> </w:t>
      </w:r>
      <w:r w:rsidRPr="004E1679">
        <w:t>consonant</w:t>
      </w:r>
      <w:r w:rsidRPr="004E1679">
        <w:rPr>
          <w:spacing w:val="-5"/>
        </w:rPr>
        <w:t xml:space="preserve"> </w:t>
      </w:r>
      <w:r w:rsidRPr="004E1679">
        <w:t>does</w:t>
      </w:r>
      <w:r w:rsidRPr="004E1679">
        <w:rPr>
          <w:spacing w:val="-5"/>
        </w:rPr>
        <w:t xml:space="preserve"> </w:t>
      </w:r>
      <w:r w:rsidRPr="004E1679">
        <w:t>not.</w:t>
      </w:r>
      <w:r w:rsidRPr="004E1679">
        <w:rPr>
          <w:spacing w:val="13"/>
        </w:rPr>
        <w:t xml:space="preserve"> </w:t>
      </w:r>
      <w:r w:rsidRPr="004E1679">
        <w:t>If</w:t>
      </w:r>
      <w:r w:rsidRPr="004E1679">
        <w:rPr>
          <w:spacing w:val="-5"/>
        </w:rPr>
        <w:t xml:space="preserve"> </w:t>
      </w:r>
      <w:r w:rsidRPr="004E1679">
        <w:t>one</w:t>
      </w:r>
      <w:r w:rsidRPr="004E1679">
        <w:rPr>
          <w:spacing w:val="-5"/>
        </w:rPr>
        <w:t xml:space="preserve"> </w:t>
      </w:r>
      <w:r w:rsidRPr="004E1679">
        <w:t>views</w:t>
      </w:r>
      <w:r w:rsidRPr="004E1679">
        <w:rPr>
          <w:spacing w:val="-5"/>
        </w:rPr>
        <w:t xml:space="preserve"> </w:t>
      </w:r>
      <w:r w:rsidRPr="004E1679">
        <w:t>compensatory</w:t>
      </w:r>
      <w:r w:rsidRPr="004E1679">
        <w:rPr>
          <w:spacing w:val="-5"/>
        </w:rPr>
        <w:t xml:space="preserve"> </w:t>
      </w:r>
      <w:r w:rsidRPr="004E1679">
        <w:t>lengthening</w:t>
      </w:r>
      <w:r w:rsidRPr="004E1679">
        <w:rPr>
          <w:spacing w:val="-5"/>
        </w:rPr>
        <w:t xml:space="preserve"> </w:t>
      </w:r>
      <w:r w:rsidRPr="004E1679">
        <w:t>along</w:t>
      </w:r>
      <w:r w:rsidRPr="004E1679">
        <w:rPr>
          <w:spacing w:val="-5"/>
        </w:rPr>
        <w:t xml:space="preserve"> </w:t>
      </w:r>
      <w:r w:rsidRPr="004E1679">
        <w:t>the</w:t>
      </w:r>
      <w:r w:rsidRPr="004E1679">
        <w:rPr>
          <w:spacing w:val="-5"/>
        </w:rPr>
        <w:t xml:space="preserve"> </w:t>
      </w:r>
      <w:r w:rsidRPr="004E1679">
        <w:t>lines</w:t>
      </w:r>
      <w:r w:rsidRPr="004E1679">
        <w:rPr>
          <w:spacing w:val="-5"/>
        </w:rPr>
        <w:t xml:space="preserve"> </w:t>
      </w:r>
      <w:r w:rsidRPr="004E1679">
        <w:t>of</w:t>
      </w:r>
      <w:r w:rsidRPr="004E1679">
        <w:rPr>
          <w:spacing w:val="-7"/>
        </w:rPr>
        <w:t xml:space="preserve"> </w:t>
      </w:r>
      <w:hyperlink w:anchor="_bookmark63" w:history="1">
        <w:r w:rsidRPr="004E1679">
          <w:t>Hayes</w:t>
        </w:r>
      </w:hyperlink>
      <w:r w:rsidRPr="004E1679">
        <w:t xml:space="preserve"> (</w:t>
      </w:r>
      <w:hyperlink w:anchor="_bookmark63" w:history="1">
        <w:r w:rsidRPr="004E1679">
          <w:t>1989</w:t>
        </w:r>
      </w:hyperlink>
      <w:r w:rsidRPr="004E1679">
        <w:t>) that it occurs to preserve a mora of a deleted segment, then the Eegimaa case is an interesting example of this. The lack of compensatory lengthening in (</w:t>
      </w:r>
      <w:hyperlink w:anchor="_bookmark32" w:history="1">
        <w:r w:rsidRPr="004E1679">
          <w:t>22</w:t>
        </w:r>
      </w:hyperlink>
      <w:r w:rsidRPr="004E1679">
        <w:t xml:space="preserve">) where a single voiceless consonant of the base coda deletes can be readily accounted for under the view </w:t>
      </w:r>
      <w:r w:rsidRPr="004E1679">
        <w:rPr>
          <w:spacing w:val="-4"/>
        </w:rPr>
        <w:t xml:space="preserve">here </w:t>
      </w:r>
      <w:r w:rsidRPr="004E1679">
        <w:t>(and</w:t>
      </w:r>
      <w:r w:rsidRPr="004E1679">
        <w:rPr>
          <w:spacing w:val="-12"/>
        </w:rPr>
        <w:t xml:space="preserve"> </w:t>
      </w:r>
      <w:r w:rsidRPr="004E1679">
        <w:t>in</w:t>
      </w:r>
      <w:r w:rsidRPr="004E1679">
        <w:rPr>
          <w:spacing w:val="-12"/>
        </w:rPr>
        <w:t xml:space="preserve"> </w:t>
      </w:r>
      <w:hyperlink w:anchor="_bookmark54" w:history="1">
        <w:r w:rsidRPr="004E1679">
          <w:t>Bassène</w:t>
        </w:r>
        <w:r w:rsidRPr="004E1679">
          <w:rPr>
            <w:spacing w:val="-12"/>
          </w:rPr>
          <w:t xml:space="preserve"> </w:t>
        </w:r>
      </w:hyperlink>
      <w:hyperlink w:anchor="_bookmark54" w:history="1">
        <w:r w:rsidRPr="004E1679">
          <w:t>2012</w:t>
        </w:r>
      </w:hyperlink>
      <w:r w:rsidRPr="004E1679">
        <w:t>)</w:t>
      </w:r>
      <w:r w:rsidRPr="004E1679">
        <w:rPr>
          <w:spacing w:val="-12"/>
        </w:rPr>
        <w:t xml:space="preserve"> </w:t>
      </w:r>
      <w:r w:rsidRPr="004E1679">
        <w:t>that</w:t>
      </w:r>
      <w:r w:rsidRPr="004E1679">
        <w:rPr>
          <w:spacing w:val="-11"/>
        </w:rPr>
        <w:t xml:space="preserve"> </w:t>
      </w:r>
      <w:r w:rsidRPr="004E1679">
        <w:t>a</w:t>
      </w:r>
      <w:r w:rsidRPr="004E1679">
        <w:rPr>
          <w:spacing w:val="-12"/>
        </w:rPr>
        <w:t xml:space="preserve"> </w:t>
      </w:r>
      <w:r w:rsidRPr="004E1679">
        <w:t>voiceless</w:t>
      </w:r>
      <w:r w:rsidRPr="004E1679">
        <w:rPr>
          <w:spacing w:val="-12"/>
        </w:rPr>
        <w:t xml:space="preserve"> </w:t>
      </w:r>
      <w:r w:rsidRPr="004E1679">
        <w:t>(singleton)</w:t>
      </w:r>
      <w:r w:rsidRPr="004E1679">
        <w:rPr>
          <w:spacing w:val="-12"/>
        </w:rPr>
        <w:t xml:space="preserve"> </w:t>
      </w:r>
      <w:r w:rsidRPr="004E1679">
        <w:t>coda</w:t>
      </w:r>
      <w:r w:rsidRPr="004E1679">
        <w:rPr>
          <w:spacing w:val="-12"/>
        </w:rPr>
        <w:t xml:space="preserve"> </w:t>
      </w:r>
      <w:r w:rsidRPr="004E1679">
        <w:t>does</w:t>
      </w:r>
      <w:r w:rsidRPr="004E1679">
        <w:rPr>
          <w:spacing w:val="-11"/>
        </w:rPr>
        <w:t xml:space="preserve"> </w:t>
      </w:r>
      <w:r w:rsidRPr="004E1679">
        <w:t>not</w:t>
      </w:r>
      <w:r w:rsidRPr="004E1679">
        <w:rPr>
          <w:spacing w:val="-12"/>
        </w:rPr>
        <w:t xml:space="preserve"> </w:t>
      </w:r>
      <w:r w:rsidRPr="004E1679">
        <w:t>constitute</w:t>
      </w:r>
      <w:r w:rsidRPr="004E1679">
        <w:rPr>
          <w:spacing w:val="-12"/>
        </w:rPr>
        <w:t xml:space="preserve"> </w:t>
      </w:r>
      <w:r w:rsidRPr="004E1679">
        <w:t>a</w:t>
      </w:r>
      <w:r w:rsidRPr="004E1679">
        <w:rPr>
          <w:spacing w:val="-12"/>
        </w:rPr>
        <w:t xml:space="preserve"> </w:t>
      </w:r>
      <w:r w:rsidRPr="004E1679">
        <w:t>mora.</w:t>
      </w:r>
      <w:r w:rsidRPr="004E1679">
        <w:rPr>
          <w:spacing w:val="10"/>
        </w:rPr>
        <w:t xml:space="preserve"> </w:t>
      </w:r>
      <w:r w:rsidRPr="004E1679">
        <w:rPr>
          <w:spacing w:val="-3"/>
        </w:rPr>
        <w:t>With</w:t>
      </w:r>
      <w:r w:rsidRPr="004E1679">
        <w:rPr>
          <w:spacing w:val="-12"/>
        </w:rPr>
        <w:t xml:space="preserve"> </w:t>
      </w:r>
      <w:r w:rsidRPr="004E1679">
        <w:t xml:space="preserve">respect to root-initial geminates, we have maintained contrary to </w:t>
      </w:r>
      <w:hyperlink w:anchor="_bookmark54" w:history="1">
        <w:r w:rsidRPr="004E1679">
          <w:t>Bassène</w:t>
        </w:r>
      </w:hyperlink>
      <w:r w:rsidRPr="004E1679">
        <w:t xml:space="preserve"> (</w:t>
      </w:r>
      <w:hyperlink w:anchor="_bookmark54" w:history="1">
        <w:r w:rsidRPr="004E1679">
          <w:t>2012</w:t>
        </w:r>
      </w:hyperlink>
      <w:r w:rsidRPr="004E1679">
        <w:t xml:space="preserve">) that they are also underlyingly geminate. As mentioned in Section </w:t>
      </w:r>
      <w:hyperlink w:anchor="_bookmark8" w:history="1">
        <w:r w:rsidRPr="004E1679">
          <w:t>2.3</w:t>
        </w:r>
      </w:hyperlink>
      <w:r w:rsidRPr="004E1679">
        <w:t>, in Eegimaa Essil, root-initial geminates historically come from CVV sequences where the historical long vowel is realized as short in Eegimaa Essil and the extra mora of the long vowel is preserved as gemination of the initial consonant.</w:t>
      </w:r>
      <w:r w:rsidRPr="004E1679">
        <w:rPr>
          <w:spacing w:val="6"/>
        </w:rPr>
        <w:t xml:space="preserve"> </w:t>
      </w:r>
      <w:r w:rsidRPr="004E1679">
        <w:t>The</w:t>
      </w:r>
      <w:r w:rsidRPr="004E1679">
        <w:rPr>
          <w:spacing w:val="-17"/>
        </w:rPr>
        <w:t xml:space="preserve"> </w:t>
      </w:r>
      <w:r w:rsidRPr="004E1679">
        <w:t>observation</w:t>
      </w:r>
      <w:r w:rsidRPr="004E1679">
        <w:rPr>
          <w:spacing w:val="-16"/>
        </w:rPr>
        <w:t xml:space="preserve"> </w:t>
      </w:r>
      <w:r w:rsidRPr="004E1679">
        <w:t>from</w:t>
      </w:r>
      <w:r w:rsidRPr="004E1679">
        <w:rPr>
          <w:spacing w:val="-16"/>
        </w:rPr>
        <w:t xml:space="preserve"> </w:t>
      </w:r>
      <w:r w:rsidRPr="004E1679">
        <w:t>the</w:t>
      </w:r>
      <w:r w:rsidRPr="004E1679">
        <w:rPr>
          <w:spacing w:val="-17"/>
        </w:rPr>
        <w:t xml:space="preserve"> </w:t>
      </w:r>
      <w:r w:rsidRPr="004E1679">
        <w:t>data</w:t>
      </w:r>
      <w:r w:rsidRPr="004E1679">
        <w:rPr>
          <w:spacing w:val="-16"/>
        </w:rPr>
        <w:t xml:space="preserve"> </w:t>
      </w:r>
      <w:r w:rsidRPr="004E1679">
        <w:t>in</w:t>
      </w:r>
      <w:r w:rsidRPr="004E1679">
        <w:rPr>
          <w:spacing w:val="-17"/>
        </w:rPr>
        <w:t xml:space="preserve"> </w:t>
      </w:r>
      <w:r w:rsidRPr="004E1679">
        <w:t>(</w:t>
      </w:r>
      <w:hyperlink w:anchor="_bookmark42" w:history="1">
        <w:r w:rsidRPr="004E1679">
          <w:t>32</w:t>
        </w:r>
      </w:hyperlink>
      <w:r w:rsidRPr="004E1679">
        <w:t>)</w:t>
      </w:r>
      <w:r w:rsidRPr="004E1679">
        <w:rPr>
          <w:spacing w:val="-16"/>
        </w:rPr>
        <w:t xml:space="preserve"> </w:t>
      </w:r>
      <w:r w:rsidRPr="004E1679">
        <w:t>that</w:t>
      </w:r>
      <w:r w:rsidRPr="004E1679">
        <w:rPr>
          <w:spacing w:val="-16"/>
        </w:rPr>
        <w:t xml:space="preserve"> </w:t>
      </w:r>
      <w:r w:rsidRPr="004E1679">
        <w:t>the</w:t>
      </w:r>
      <w:r w:rsidRPr="004E1679">
        <w:rPr>
          <w:spacing w:val="-17"/>
        </w:rPr>
        <w:t xml:space="preserve"> </w:t>
      </w:r>
      <w:r w:rsidRPr="004E1679">
        <w:t>root-initial</w:t>
      </w:r>
      <w:r w:rsidRPr="004E1679">
        <w:rPr>
          <w:spacing w:val="-16"/>
        </w:rPr>
        <w:t xml:space="preserve"> </w:t>
      </w:r>
      <w:r w:rsidRPr="004E1679">
        <w:t>geminate</w:t>
      </w:r>
      <w:r w:rsidRPr="004E1679">
        <w:rPr>
          <w:spacing w:val="-16"/>
        </w:rPr>
        <w:t xml:space="preserve"> </w:t>
      </w:r>
      <w:r w:rsidRPr="004E1679">
        <w:t>of</w:t>
      </w:r>
      <w:r w:rsidRPr="004E1679">
        <w:rPr>
          <w:spacing w:val="-17"/>
        </w:rPr>
        <w:t xml:space="preserve"> </w:t>
      </w:r>
      <w:r w:rsidRPr="004E1679">
        <w:t>the</w:t>
      </w:r>
      <w:r w:rsidRPr="004E1679">
        <w:rPr>
          <w:spacing w:val="-16"/>
        </w:rPr>
        <w:t xml:space="preserve"> </w:t>
      </w:r>
      <w:r w:rsidRPr="004E1679">
        <w:t>reduplicant degeminates in the reduplicated form can be seen as a consequence of the requirement that   in perfective reduplication the base and the reduplicant must show a moraic equivalence as illustrated</w:t>
      </w:r>
      <w:r w:rsidRPr="004E1679">
        <w:rPr>
          <w:spacing w:val="-22"/>
        </w:rPr>
        <w:t xml:space="preserve"> </w:t>
      </w:r>
      <w:r w:rsidRPr="004E1679">
        <w:t>in</w:t>
      </w:r>
      <w:r w:rsidRPr="004E1679">
        <w:rPr>
          <w:spacing w:val="-21"/>
        </w:rPr>
        <w:t xml:space="preserve"> </w:t>
      </w:r>
      <w:r w:rsidRPr="004E1679">
        <w:t>(</w:t>
      </w:r>
      <w:hyperlink w:anchor="_bookmark43" w:history="1">
        <w:r w:rsidRPr="004E1679">
          <w:t>33</w:t>
        </w:r>
      </w:hyperlink>
      <w:r w:rsidRPr="004E1679">
        <w:t>)</w:t>
      </w:r>
      <w:r w:rsidRPr="004E1679">
        <w:rPr>
          <w:spacing w:val="-21"/>
        </w:rPr>
        <w:t xml:space="preserve"> </w:t>
      </w:r>
      <w:r w:rsidRPr="004E1679">
        <w:t>and</w:t>
      </w:r>
      <w:r w:rsidRPr="004E1679">
        <w:rPr>
          <w:spacing w:val="-21"/>
        </w:rPr>
        <w:t xml:space="preserve"> </w:t>
      </w:r>
      <w:r w:rsidRPr="004E1679">
        <w:t>(</w:t>
      </w:r>
      <w:hyperlink w:anchor="_bookmark44" w:history="1">
        <w:r w:rsidRPr="004E1679">
          <w:t>34</w:t>
        </w:r>
      </w:hyperlink>
      <w:r w:rsidRPr="004E1679">
        <w:t>)</w:t>
      </w:r>
      <w:r w:rsidRPr="004E1679">
        <w:rPr>
          <w:spacing w:val="-21"/>
        </w:rPr>
        <w:t xml:space="preserve"> </w:t>
      </w:r>
      <w:r w:rsidRPr="004E1679">
        <w:t>and</w:t>
      </w:r>
      <w:r w:rsidRPr="004E1679">
        <w:rPr>
          <w:spacing w:val="-21"/>
        </w:rPr>
        <w:t xml:space="preserve"> </w:t>
      </w:r>
      <w:r w:rsidRPr="004E1679">
        <w:t>discussed</w:t>
      </w:r>
      <w:r w:rsidRPr="004E1679">
        <w:rPr>
          <w:spacing w:val="-21"/>
        </w:rPr>
        <w:t xml:space="preserve"> </w:t>
      </w:r>
      <w:r w:rsidRPr="004E1679">
        <w:t>in</w:t>
      </w:r>
      <w:r w:rsidRPr="004E1679">
        <w:rPr>
          <w:spacing w:val="-21"/>
        </w:rPr>
        <w:t xml:space="preserve"> </w:t>
      </w:r>
      <w:r w:rsidRPr="004E1679">
        <w:t>Section</w:t>
      </w:r>
      <w:r w:rsidRPr="004E1679">
        <w:rPr>
          <w:spacing w:val="-21"/>
        </w:rPr>
        <w:t xml:space="preserve"> </w:t>
      </w:r>
      <w:hyperlink w:anchor="_bookmark31" w:history="1">
        <w:r w:rsidRPr="004E1679">
          <w:t>4.1</w:t>
        </w:r>
      </w:hyperlink>
      <w:r w:rsidRPr="004E1679">
        <w:t>.</w:t>
      </w:r>
      <w:r w:rsidRPr="004E1679">
        <w:rPr>
          <w:spacing w:val="4"/>
        </w:rPr>
        <w:t xml:space="preserve"> </w:t>
      </w:r>
      <w:r w:rsidRPr="004E1679">
        <w:rPr>
          <w:spacing w:val="-9"/>
        </w:rPr>
        <w:t>We</w:t>
      </w:r>
      <w:r w:rsidRPr="004E1679">
        <w:rPr>
          <w:spacing w:val="-21"/>
        </w:rPr>
        <w:t xml:space="preserve"> </w:t>
      </w:r>
      <w:r w:rsidRPr="004E1679">
        <w:t>thus</w:t>
      </w:r>
      <w:r w:rsidRPr="004E1679">
        <w:rPr>
          <w:spacing w:val="-21"/>
        </w:rPr>
        <w:t xml:space="preserve"> </w:t>
      </w:r>
      <w:r w:rsidRPr="004E1679">
        <w:t>contend</w:t>
      </w:r>
      <w:r w:rsidRPr="004E1679">
        <w:rPr>
          <w:spacing w:val="-21"/>
        </w:rPr>
        <w:t xml:space="preserve"> </w:t>
      </w:r>
      <w:r w:rsidRPr="004E1679">
        <w:t>that</w:t>
      </w:r>
      <w:r w:rsidRPr="004E1679">
        <w:rPr>
          <w:spacing w:val="-21"/>
        </w:rPr>
        <w:t xml:space="preserve"> </w:t>
      </w:r>
      <w:r w:rsidRPr="004E1679">
        <w:t>both</w:t>
      </w:r>
      <w:r w:rsidRPr="004E1679">
        <w:rPr>
          <w:spacing w:val="-21"/>
        </w:rPr>
        <w:t xml:space="preserve"> </w:t>
      </w:r>
      <w:r w:rsidRPr="004E1679">
        <w:t>the</w:t>
      </w:r>
      <w:r w:rsidRPr="004E1679">
        <w:rPr>
          <w:spacing w:val="-21"/>
        </w:rPr>
        <w:t xml:space="preserve"> </w:t>
      </w:r>
      <w:r w:rsidRPr="004E1679">
        <w:t>diachronic</w:t>
      </w:r>
    </w:p>
    <w:p w:rsidR="00E90EB4" w:rsidRPr="004E1679" w:rsidRDefault="005652A4" w:rsidP="00B846AD">
      <w:pPr>
        <w:pStyle w:val="Corpsdetexte"/>
        <w:spacing w:before="16"/>
        <w:ind w:left="424"/>
      </w:pPr>
      <w:proofErr w:type="gramStart"/>
      <w:r w:rsidRPr="004E1679">
        <w:t>and</w:t>
      </w:r>
      <w:proofErr w:type="gramEnd"/>
      <w:r w:rsidRPr="004E1679">
        <w:t xml:space="preserve"> synchronic evidence in Eegimaa Essil strongly support the moraic representation of geminates.</w:t>
      </w:r>
    </w:p>
    <w:p w:rsidR="00E90EB4" w:rsidRPr="004E1679" w:rsidRDefault="005652A4" w:rsidP="00B846AD">
      <w:pPr>
        <w:pStyle w:val="Corpsdetexte"/>
        <w:spacing w:before="40" w:line="438" w:lineRule="exact"/>
        <w:ind w:left="424" w:right="841" w:firstLine="338"/>
        <w:sectPr w:rsidR="00E90EB4" w:rsidRPr="004E1679">
          <w:pgSz w:w="12240" w:h="15840"/>
          <w:pgMar w:top="1520" w:right="1140" w:bottom="280" w:left="1560" w:header="1292" w:footer="0" w:gutter="0"/>
          <w:cols w:space="720"/>
        </w:sectPr>
      </w:pPr>
      <w:r w:rsidRPr="004E1679">
        <w:t>A</w:t>
      </w:r>
      <w:r w:rsidRPr="004E1679">
        <w:rPr>
          <w:spacing w:val="-11"/>
        </w:rPr>
        <w:t xml:space="preserve"> </w:t>
      </w:r>
      <w:r w:rsidRPr="004E1679">
        <w:t>third</w:t>
      </w:r>
      <w:r w:rsidRPr="004E1679">
        <w:rPr>
          <w:spacing w:val="-10"/>
        </w:rPr>
        <w:t xml:space="preserve"> </w:t>
      </w:r>
      <w:r w:rsidRPr="004E1679">
        <w:t>implication</w:t>
      </w:r>
      <w:r w:rsidRPr="004E1679">
        <w:rPr>
          <w:spacing w:val="-9"/>
        </w:rPr>
        <w:t xml:space="preserve"> </w:t>
      </w:r>
      <w:r w:rsidRPr="004E1679">
        <w:t>of</w:t>
      </w:r>
      <w:r w:rsidRPr="004E1679">
        <w:rPr>
          <w:spacing w:val="-11"/>
        </w:rPr>
        <w:t xml:space="preserve"> </w:t>
      </w:r>
      <w:r w:rsidRPr="004E1679">
        <w:t>our</w:t>
      </w:r>
      <w:r w:rsidRPr="004E1679">
        <w:rPr>
          <w:spacing w:val="-10"/>
        </w:rPr>
        <w:t xml:space="preserve"> </w:t>
      </w:r>
      <w:r w:rsidRPr="004E1679">
        <w:t>analysis</w:t>
      </w:r>
      <w:r w:rsidRPr="004E1679">
        <w:rPr>
          <w:spacing w:val="-10"/>
        </w:rPr>
        <w:t xml:space="preserve"> </w:t>
      </w:r>
      <w:r w:rsidRPr="004E1679">
        <w:t>of</w:t>
      </w:r>
      <w:r w:rsidRPr="004E1679">
        <w:rPr>
          <w:spacing w:val="-11"/>
        </w:rPr>
        <w:t xml:space="preserve"> </w:t>
      </w:r>
      <w:r w:rsidRPr="004E1679">
        <w:t>Eegimaa</w:t>
      </w:r>
      <w:r w:rsidRPr="004E1679">
        <w:rPr>
          <w:spacing w:val="-9"/>
        </w:rPr>
        <w:t xml:space="preserve"> </w:t>
      </w:r>
      <w:r w:rsidRPr="004E1679">
        <w:t>perfective</w:t>
      </w:r>
      <w:r w:rsidRPr="004E1679">
        <w:rPr>
          <w:spacing w:val="-11"/>
        </w:rPr>
        <w:t xml:space="preserve"> </w:t>
      </w:r>
      <w:r w:rsidRPr="004E1679">
        <w:t>reduplication</w:t>
      </w:r>
      <w:r w:rsidRPr="004E1679">
        <w:rPr>
          <w:spacing w:val="-10"/>
        </w:rPr>
        <w:t xml:space="preserve"> </w:t>
      </w:r>
      <w:r w:rsidRPr="004E1679">
        <w:t>relates</w:t>
      </w:r>
      <w:r w:rsidRPr="004E1679">
        <w:rPr>
          <w:spacing w:val="-10"/>
        </w:rPr>
        <w:t xml:space="preserve"> </w:t>
      </w:r>
      <w:r w:rsidRPr="004E1679">
        <w:t>to</w:t>
      </w:r>
      <w:r w:rsidRPr="004E1679">
        <w:rPr>
          <w:spacing w:val="-10"/>
        </w:rPr>
        <w:t xml:space="preserve"> </w:t>
      </w:r>
      <w:r w:rsidRPr="004E1679">
        <w:t>the</w:t>
      </w:r>
      <w:r w:rsidRPr="004E1679">
        <w:rPr>
          <w:spacing w:val="-9"/>
        </w:rPr>
        <w:t xml:space="preserve"> </w:t>
      </w:r>
      <w:r w:rsidRPr="004E1679">
        <w:t>details of analyses involving reduplication, specifically the nature of the boundary between the base and</w:t>
      </w:r>
      <w:r w:rsidRPr="004E1679">
        <w:rPr>
          <w:spacing w:val="-7"/>
        </w:rPr>
        <w:t xml:space="preserve"> </w:t>
      </w:r>
      <w:r w:rsidRPr="004E1679">
        <w:t>the</w:t>
      </w:r>
      <w:r w:rsidRPr="004E1679">
        <w:rPr>
          <w:spacing w:val="-7"/>
        </w:rPr>
        <w:t xml:space="preserve"> </w:t>
      </w:r>
      <w:r w:rsidRPr="004E1679">
        <w:t>reduplicant,</w:t>
      </w:r>
      <w:r w:rsidRPr="004E1679">
        <w:rPr>
          <w:spacing w:val="-6"/>
        </w:rPr>
        <w:t xml:space="preserve"> </w:t>
      </w:r>
      <w:proofErr w:type="spellStart"/>
      <w:r w:rsidR="004E1679" w:rsidRPr="004E1679">
        <w:rPr>
          <w:smallCaps/>
        </w:rPr>
        <w:t>CodaCon</w:t>
      </w:r>
      <w:proofErr w:type="spellEnd"/>
      <w:r w:rsidRPr="004E1679">
        <w:t>,</w:t>
      </w:r>
      <w:r w:rsidRPr="004E1679">
        <w:rPr>
          <w:spacing w:val="-7"/>
        </w:rPr>
        <w:t xml:space="preserve"> </w:t>
      </w:r>
      <w:r w:rsidRPr="004E1679">
        <w:t>and</w:t>
      </w:r>
      <w:r w:rsidRPr="004E1679">
        <w:rPr>
          <w:spacing w:val="-7"/>
        </w:rPr>
        <w:t xml:space="preserve"> </w:t>
      </w:r>
      <w:r w:rsidRPr="004E1679">
        <w:t>the</w:t>
      </w:r>
      <w:r w:rsidRPr="004E1679">
        <w:rPr>
          <w:spacing w:val="-6"/>
        </w:rPr>
        <w:t xml:space="preserve"> </w:t>
      </w:r>
      <w:r w:rsidRPr="004E1679">
        <w:t>importance</w:t>
      </w:r>
      <w:r w:rsidRPr="004E1679">
        <w:rPr>
          <w:spacing w:val="-7"/>
        </w:rPr>
        <w:t xml:space="preserve"> </w:t>
      </w:r>
      <w:r w:rsidRPr="004E1679">
        <w:t>of</w:t>
      </w:r>
      <w:r w:rsidRPr="004E1679">
        <w:rPr>
          <w:spacing w:val="-7"/>
        </w:rPr>
        <w:t xml:space="preserve"> </w:t>
      </w:r>
      <w:r w:rsidRPr="004E1679">
        <w:t>the</w:t>
      </w:r>
      <w:r w:rsidRPr="004E1679">
        <w:rPr>
          <w:spacing w:val="-6"/>
        </w:rPr>
        <w:t xml:space="preserve"> </w:t>
      </w:r>
      <w:r w:rsidRPr="004E1679">
        <w:t>fully</w:t>
      </w:r>
      <w:r w:rsidRPr="004E1679">
        <w:rPr>
          <w:spacing w:val="-7"/>
        </w:rPr>
        <w:t xml:space="preserve"> </w:t>
      </w:r>
      <w:r w:rsidRPr="004E1679">
        <w:t>faithful</w:t>
      </w:r>
      <w:r w:rsidRPr="004E1679">
        <w:rPr>
          <w:spacing w:val="-7"/>
        </w:rPr>
        <w:t xml:space="preserve"> </w:t>
      </w:r>
      <w:r w:rsidRPr="004E1679">
        <w:t>reduplicant.</w:t>
      </w:r>
      <w:r w:rsidRPr="004E1679">
        <w:rPr>
          <w:spacing w:val="12"/>
        </w:rPr>
        <w:t xml:space="preserve"> </w:t>
      </w:r>
      <w:r w:rsidRPr="004E1679">
        <w:t>One</w:t>
      </w:r>
      <w:r w:rsidRPr="004E1679">
        <w:rPr>
          <w:spacing w:val="-6"/>
        </w:rPr>
        <w:t xml:space="preserve"> </w:t>
      </w:r>
      <w:r w:rsidRPr="004E1679">
        <w:t>of</w:t>
      </w:r>
      <w:r w:rsidRPr="004E1679">
        <w:rPr>
          <w:spacing w:val="-7"/>
        </w:rPr>
        <w:t xml:space="preserve"> </w:t>
      </w:r>
      <w:r w:rsidRPr="004E1679">
        <w:t>the interesting</w:t>
      </w:r>
      <w:r w:rsidRPr="004E1679">
        <w:rPr>
          <w:spacing w:val="-25"/>
        </w:rPr>
        <w:t xml:space="preserve"> </w:t>
      </w:r>
      <w:r w:rsidRPr="004E1679">
        <w:t>phenomena</w:t>
      </w:r>
      <w:r w:rsidRPr="004E1679">
        <w:rPr>
          <w:spacing w:val="-25"/>
        </w:rPr>
        <w:t xml:space="preserve"> </w:t>
      </w:r>
      <w:r w:rsidRPr="004E1679">
        <w:t>in</w:t>
      </w:r>
      <w:r w:rsidRPr="004E1679">
        <w:rPr>
          <w:spacing w:val="-25"/>
        </w:rPr>
        <w:t xml:space="preserve"> </w:t>
      </w:r>
      <w:r w:rsidRPr="004E1679">
        <w:t>Eegimaa</w:t>
      </w:r>
      <w:r w:rsidRPr="004E1679">
        <w:rPr>
          <w:spacing w:val="-25"/>
        </w:rPr>
        <w:t xml:space="preserve"> </w:t>
      </w:r>
      <w:r w:rsidRPr="004E1679">
        <w:t>perfective</w:t>
      </w:r>
      <w:r w:rsidRPr="004E1679">
        <w:rPr>
          <w:spacing w:val="-25"/>
        </w:rPr>
        <w:t xml:space="preserve"> </w:t>
      </w:r>
      <w:r w:rsidRPr="004E1679">
        <w:t>reduplication</w:t>
      </w:r>
      <w:r w:rsidRPr="004E1679">
        <w:rPr>
          <w:spacing w:val="-25"/>
        </w:rPr>
        <w:t xml:space="preserve"> </w:t>
      </w:r>
      <w:r w:rsidRPr="004E1679">
        <w:t>relates</w:t>
      </w:r>
      <w:r w:rsidRPr="004E1679">
        <w:rPr>
          <w:spacing w:val="-25"/>
        </w:rPr>
        <w:t xml:space="preserve"> </w:t>
      </w:r>
      <w:r w:rsidRPr="004E1679">
        <w:t>to</w:t>
      </w:r>
      <w:r w:rsidRPr="004E1679">
        <w:rPr>
          <w:spacing w:val="-25"/>
        </w:rPr>
        <w:t xml:space="preserve"> </w:t>
      </w:r>
      <w:r w:rsidRPr="004E1679">
        <w:t>the</w:t>
      </w:r>
      <w:r w:rsidRPr="004E1679">
        <w:rPr>
          <w:spacing w:val="-25"/>
        </w:rPr>
        <w:t xml:space="preserve"> </w:t>
      </w:r>
      <w:r w:rsidRPr="004E1679">
        <w:t>nature</w:t>
      </w:r>
      <w:r w:rsidRPr="004E1679">
        <w:rPr>
          <w:spacing w:val="-25"/>
        </w:rPr>
        <w:t xml:space="preserve"> </w:t>
      </w:r>
      <w:r w:rsidRPr="004E1679">
        <w:t>of</w:t>
      </w:r>
      <w:r w:rsidRPr="004E1679">
        <w:rPr>
          <w:spacing w:val="-25"/>
        </w:rPr>
        <w:t xml:space="preserve"> </w:t>
      </w:r>
      <w:r w:rsidRPr="004E1679">
        <w:t>syllabification over</w:t>
      </w:r>
      <w:r w:rsidRPr="004E1679">
        <w:rPr>
          <w:spacing w:val="8"/>
        </w:rPr>
        <w:t xml:space="preserve"> </w:t>
      </w:r>
      <w:r w:rsidRPr="004E1679">
        <w:t>the</w:t>
      </w:r>
      <w:r w:rsidRPr="004E1679">
        <w:rPr>
          <w:spacing w:val="9"/>
        </w:rPr>
        <w:t xml:space="preserve"> </w:t>
      </w:r>
      <w:r w:rsidRPr="004E1679">
        <w:t>boundary</w:t>
      </w:r>
      <w:r w:rsidRPr="004E1679">
        <w:rPr>
          <w:spacing w:val="9"/>
        </w:rPr>
        <w:t xml:space="preserve"> </w:t>
      </w:r>
      <w:r w:rsidRPr="004E1679">
        <w:t>between</w:t>
      </w:r>
      <w:r w:rsidRPr="004E1679">
        <w:rPr>
          <w:spacing w:val="9"/>
        </w:rPr>
        <w:t xml:space="preserve"> </w:t>
      </w:r>
      <w:r w:rsidRPr="004E1679">
        <w:t>the</w:t>
      </w:r>
      <w:r w:rsidRPr="004E1679">
        <w:rPr>
          <w:spacing w:val="9"/>
        </w:rPr>
        <w:t xml:space="preserve"> </w:t>
      </w:r>
      <w:r w:rsidRPr="004E1679">
        <w:t>base</w:t>
      </w:r>
      <w:r w:rsidRPr="004E1679">
        <w:rPr>
          <w:spacing w:val="9"/>
        </w:rPr>
        <w:t xml:space="preserve"> </w:t>
      </w:r>
      <w:r w:rsidRPr="004E1679">
        <w:t>and</w:t>
      </w:r>
      <w:r w:rsidRPr="004E1679">
        <w:rPr>
          <w:spacing w:val="9"/>
        </w:rPr>
        <w:t xml:space="preserve"> </w:t>
      </w:r>
      <w:r w:rsidRPr="004E1679">
        <w:t>the</w:t>
      </w:r>
      <w:r w:rsidRPr="004E1679">
        <w:rPr>
          <w:spacing w:val="9"/>
        </w:rPr>
        <w:t xml:space="preserve"> </w:t>
      </w:r>
      <w:r w:rsidRPr="004E1679">
        <w:t>reduplicant.</w:t>
      </w:r>
      <w:r w:rsidRPr="004E1679">
        <w:rPr>
          <w:spacing w:val="53"/>
        </w:rPr>
        <w:t xml:space="preserve"> </w:t>
      </w:r>
      <w:hyperlink w:anchor="_bookmark54" w:history="1">
        <w:r w:rsidRPr="004E1679">
          <w:t>Bassène</w:t>
        </w:r>
        <w:r w:rsidRPr="004E1679">
          <w:rPr>
            <w:spacing w:val="9"/>
          </w:rPr>
          <w:t xml:space="preserve"> </w:t>
        </w:r>
      </w:hyperlink>
      <w:r w:rsidRPr="004E1679">
        <w:t>(</w:t>
      </w:r>
      <w:hyperlink w:anchor="_bookmark54" w:history="1">
        <w:r w:rsidRPr="004E1679">
          <w:t>2012</w:t>
        </w:r>
      </w:hyperlink>
      <w:r w:rsidRPr="004E1679">
        <w:t>,</w:t>
      </w:r>
      <w:r w:rsidRPr="004E1679">
        <w:rPr>
          <w:spacing w:val="13"/>
        </w:rPr>
        <w:t xml:space="preserve"> </w:t>
      </w:r>
      <w:r w:rsidRPr="004E1679">
        <w:t>p.</w:t>
      </w:r>
      <w:r w:rsidRPr="004E1679">
        <w:rPr>
          <w:spacing w:val="9"/>
        </w:rPr>
        <w:t xml:space="preserve"> </w:t>
      </w:r>
      <w:r w:rsidRPr="004E1679">
        <w:rPr>
          <w:spacing w:val="-3"/>
        </w:rPr>
        <w:t>117)</w:t>
      </w:r>
      <w:r w:rsidRPr="004E1679">
        <w:rPr>
          <w:spacing w:val="9"/>
        </w:rPr>
        <w:t xml:space="preserve"> </w:t>
      </w:r>
      <w:r w:rsidRPr="004E1679">
        <w:t>specifically</w:t>
      </w:r>
      <w:r w:rsidR="005B7D19">
        <w:t xml:space="preserve"> </w:t>
      </w:r>
      <w:r w:rsidRPr="004E1679">
        <w:t>observes</w:t>
      </w:r>
      <w:r w:rsidRPr="004E1679">
        <w:rPr>
          <w:spacing w:val="-24"/>
        </w:rPr>
        <w:t xml:space="preserve"> </w:t>
      </w:r>
      <w:r w:rsidRPr="004E1679">
        <w:t>that</w:t>
      </w:r>
      <w:r w:rsidRPr="004E1679">
        <w:rPr>
          <w:spacing w:val="-24"/>
        </w:rPr>
        <w:t xml:space="preserve"> </w:t>
      </w:r>
      <w:r w:rsidRPr="004E1679">
        <w:t>resyllabification</w:t>
      </w:r>
      <w:r w:rsidRPr="004E1679">
        <w:rPr>
          <w:spacing w:val="-23"/>
        </w:rPr>
        <w:t xml:space="preserve"> </w:t>
      </w:r>
      <w:r w:rsidRPr="004E1679">
        <w:t>of</w:t>
      </w:r>
      <w:r w:rsidRPr="004E1679">
        <w:rPr>
          <w:spacing w:val="-24"/>
        </w:rPr>
        <w:t xml:space="preserve"> </w:t>
      </w:r>
      <w:r w:rsidRPr="004E1679">
        <w:t>the</w:t>
      </w:r>
      <w:r w:rsidRPr="004E1679">
        <w:rPr>
          <w:spacing w:val="-23"/>
        </w:rPr>
        <w:t xml:space="preserve"> </w:t>
      </w:r>
      <w:r w:rsidRPr="004E1679">
        <w:t>final</w:t>
      </w:r>
      <w:r w:rsidRPr="004E1679">
        <w:rPr>
          <w:spacing w:val="-24"/>
        </w:rPr>
        <w:t xml:space="preserve"> </w:t>
      </w:r>
      <w:r w:rsidRPr="004E1679">
        <w:t>consonant</w:t>
      </w:r>
      <w:r w:rsidRPr="004E1679">
        <w:rPr>
          <w:spacing w:val="-24"/>
        </w:rPr>
        <w:t xml:space="preserve"> </w:t>
      </w:r>
      <w:r w:rsidRPr="004E1679">
        <w:t>of</w:t>
      </w:r>
      <w:r w:rsidRPr="004E1679">
        <w:rPr>
          <w:spacing w:val="-23"/>
        </w:rPr>
        <w:t xml:space="preserve"> </w:t>
      </w:r>
      <w:r w:rsidRPr="004E1679">
        <w:t>the</w:t>
      </w:r>
      <w:r w:rsidRPr="004E1679">
        <w:rPr>
          <w:spacing w:val="-24"/>
        </w:rPr>
        <w:t xml:space="preserve"> </w:t>
      </w:r>
      <w:r w:rsidRPr="004E1679">
        <w:t>verb</w:t>
      </w:r>
      <w:r w:rsidRPr="004E1679">
        <w:rPr>
          <w:spacing w:val="-23"/>
        </w:rPr>
        <w:t xml:space="preserve"> </w:t>
      </w:r>
      <w:r w:rsidRPr="004E1679">
        <w:t>root</w:t>
      </w:r>
      <w:r w:rsidRPr="004E1679">
        <w:rPr>
          <w:spacing w:val="-24"/>
        </w:rPr>
        <w:t xml:space="preserve"> </w:t>
      </w:r>
      <w:r w:rsidRPr="004E1679">
        <w:t>into</w:t>
      </w:r>
      <w:r w:rsidRPr="004E1679">
        <w:rPr>
          <w:spacing w:val="-24"/>
        </w:rPr>
        <w:t xml:space="preserve"> </w:t>
      </w:r>
      <w:r w:rsidRPr="004E1679">
        <w:t>the</w:t>
      </w:r>
      <w:r w:rsidRPr="004E1679">
        <w:rPr>
          <w:spacing w:val="-23"/>
        </w:rPr>
        <w:t xml:space="preserve"> </w:t>
      </w:r>
      <w:r w:rsidRPr="004E1679">
        <w:t>onset</w:t>
      </w:r>
      <w:r w:rsidRPr="004E1679">
        <w:rPr>
          <w:spacing w:val="-24"/>
        </w:rPr>
        <w:t xml:space="preserve"> </w:t>
      </w:r>
      <w:r w:rsidRPr="004E1679">
        <w:t>of</w:t>
      </w:r>
      <w:r w:rsidRPr="004E1679">
        <w:rPr>
          <w:spacing w:val="-23"/>
        </w:rPr>
        <w:t xml:space="preserve"> </w:t>
      </w:r>
      <w:r w:rsidRPr="004E1679">
        <w:t>a</w:t>
      </w:r>
      <w:r w:rsidRPr="004E1679">
        <w:rPr>
          <w:spacing w:val="-24"/>
        </w:rPr>
        <w:t xml:space="preserve"> </w:t>
      </w:r>
      <w:r w:rsidRPr="004E1679">
        <w:t>vowel-initial suffix takes place as in the example /a-</w:t>
      </w:r>
      <w:proofErr w:type="spellStart"/>
      <w:r w:rsidRPr="004E1679">
        <w:t>famb</w:t>
      </w:r>
      <w:proofErr w:type="spellEnd"/>
      <w:r w:rsidRPr="004E1679">
        <w:t>-</w:t>
      </w:r>
      <w:proofErr w:type="spellStart"/>
      <w:r w:rsidRPr="004E1679">
        <w:t>ʊt</w:t>
      </w:r>
      <w:proofErr w:type="spellEnd"/>
      <w:r w:rsidRPr="004E1679">
        <w:t>/ ‘s/he did not make noise’, which is realized</w:t>
      </w:r>
      <w:r w:rsidRPr="004E1679">
        <w:rPr>
          <w:spacing w:val="-26"/>
        </w:rPr>
        <w:t xml:space="preserve"> </w:t>
      </w:r>
      <w:r w:rsidRPr="004E1679">
        <w:t>as</w:t>
      </w:r>
      <w:r w:rsidR="00B846AD">
        <w:t xml:space="preserve"> </w:t>
      </w:r>
      <w:r w:rsidR="00B846AD" w:rsidRPr="004E1679">
        <w:t>[</w:t>
      </w:r>
      <w:proofErr w:type="spellStart"/>
      <w:r w:rsidR="00B846AD" w:rsidRPr="004E1679">
        <w:t>a.fam.bʊt</w:t>
      </w:r>
      <w:proofErr w:type="spellEnd"/>
      <w:r w:rsidR="00B846AD" w:rsidRPr="004E1679">
        <w:t>].</w:t>
      </w:r>
      <w:r w:rsidR="00B846AD">
        <w:t xml:space="preserve"> </w:t>
      </w:r>
      <w:r w:rsidR="00B846AD" w:rsidRPr="004E1679">
        <w:t>However,</w:t>
      </w:r>
      <w:r w:rsidR="00B846AD" w:rsidRPr="004E1679">
        <w:rPr>
          <w:spacing w:val="-14"/>
        </w:rPr>
        <w:t xml:space="preserve"> </w:t>
      </w:r>
      <w:r w:rsidR="00B846AD" w:rsidRPr="004E1679">
        <w:t>no</w:t>
      </w:r>
      <w:r w:rsidR="00B846AD" w:rsidRPr="004E1679">
        <w:rPr>
          <w:spacing w:val="-15"/>
        </w:rPr>
        <w:t xml:space="preserve"> </w:t>
      </w:r>
      <w:r w:rsidR="00B846AD" w:rsidRPr="004E1679">
        <w:t>such</w:t>
      </w:r>
      <w:r w:rsidR="00B846AD" w:rsidRPr="004E1679">
        <w:rPr>
          <w:spacing w:val="-15"/>
        </w:rPr>
        <w:t xml:space="preserve"> </w:t>
      </w:r>
      <w:r w:rsidR="00B846AD" w:rsidRPr="004E1679">
        <w:t>resyllabification</w:t>
      </w:r>
      <w:r w:rsidR="00B846AD" w:rsidRPr="004E1679">
        <w:rPr>
          <w:spacing w:val="-15"/>
        </w:rPr>
        <w:t xml:space="preserve"> </w:t>
      </w:r>
      <w:r w:rsidR="00B846AD" w:rsidRPr="004E1679">
        <w:t>takes</w:t>
      </w:r>
      <w:r w:rsidR="00B846AD" w:rsidRPr="004E1679">
        <w:rPr>
          <w:spacing w:val="-15"/>
        </w:rPr>
        <w:t xml:space="preserve"> </w:t>
      </w:r>
      <w:r w:rsidR="00B846AD" w:rsidRPr="004E1679">
        <w:t>place</w:t>
      </w:r>
      <w:r w:rsidR="00B846AD" w:rsidRPr="004E1679">
        <w:rPr>
          <w:spacing w:val="-15"/>
        </w:rPr>
        <w:t xml:space="preserve"> </w:t>
      </w:r>
      <w:r w:rsidR="00B846AD" w:rsidRPr="004E1679">
        <w:t>over</w:t>
      </w:r>
      <w:r w:rsidR="00B846AD" w:rsidRPr="004E1679">
        <w:rPr>
          <w:spacing w:val="-15"/>
        </w:rPr>
        <w:t xml:space="preserve"> </w:t>
      </w:r>
      <w:r w:rsidR="00B846AD" w:rsidRPr="004E1679">
        <w:t>the</w:t>
      </w:r>
      <w:r w:rsidR="00B846AD" w:rsidRPr="004E1679">
        <w:rPr>
          <w:spacing w:val="-16"/>
        </w:rPr>
        <w:t xml:space="preserve"> </w:t>
      </w:r>
      <w:r w:rsidR="00B846AD" w:rsidRPr="004E1679">
        <w:t>boundary</w:t>
      </w:r>
      <w:r w:rsidR="00B846AD" w:rsidRPr="004E1679">
        <w:rPr>
          <w:spacing w:val="-15"/>
        </w:rPr>
        <w:t xml:space="preserve"> </w:t>
      </w:r>
      <w:r w:rsidR="00B846AD" w:rsidRPr="004E1679">
        <w:t>between</w:t>
      </w:r>
      <w:r w:rsidR="00B846AD" w:rsidRPr="004E1679">
        <w:rPr>
          <w:spacing w:val="-15"/>
        </w:rPr>
        <w:t xml:space="preserve"> </w:t>
      </w:r>
      <w:r w:rsidR="00B846AD" w:rsidRPr="004E1679">
        <w:t>the</w:t>
      </w:r>
      <w:r w:rsidR="00B846AD" w:rsidRPr="004E1679">
        <w:rPr>
          <w:spacing w:val="-16"/>
        </w:rPr>
        <w:t xml:space="preserve"> </w:t>
      </w:r>
      <w:r w:rsidR="00B846AD" w:rsidRPr="004E1679">
        <w:t>base and the reduplicant.</w:t>
      </w: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41"/>
      </w:pPr>
      <w:r w:rsidRPr="004E1679">
        <w:t>Thus, in (</w:t>
      </w:r>
      <w:hyperlink w:anchor="_bookmark32" w:history="1">
        <w:r w:rsidRPr="004E1679">
          <w:t>22</w:t>
        </w:r>
      </w:hyperlink>
      <w:r w:rsidRPr="004E1679">
        <w:t>), the reduplication of /</w:t>
      </w:r>
      <w:proofErr w:type="spellStart"/>
      <w:r w:rsidRPr="004E1679">
        <w:t>ap</w:t>
      </w:r>
      <w:proofErr w:type="spellEnd"/>
      <w:r w:rsidRPr="004E1679">
        <w:t>/ ‘forge’ as /</w:t>
      </w:r>
      <w:proofErr w:type="spellStart"/>
      <w:r w:rsidRPr="004E1679">
        <w:t>ap-ap</w:t>
      </w:r>
      <w:proofErr w:type="spellEnd"/>
      <w:r w:rsidRPr="004E1679">
        <w:t>/ is not realized as [</w:t>
      </w:r>
      <w:proofErr w:type="spellStart"/>
      <w:r w:rsidRPr="004E1679">
        <w:t>a.pap</w:t>
      </w:r>
      <w:proofErr w:type="spellEnd"/>
      <w:r w:rsidRPr="004E1679">
        <w:t>] with resyllabification of the base-final consonant into the onset, but as [</w:t>
      </w:r>
      <w:proofErr w:type="spellStart"/>
      <w:r w:rsidRPr="004E1679">
        <w:t>aap</w:t>
      </w:r>
      <w:proofErr w:type="spellEnd"/>
      <w:r w:rsidRPr="004E1679">
        <w:t>] with the consonant deleted. Moreover, gemination of the root-final consonant does not occur either so that</w:t>
      </w:r>
      <w:r w:rsidRPr="004E1679">
        <w:rPr>
          <w:spacing w:val="-10"/>
        </w:rPr>
        <w:t xml:space="preserve"> </w:t>
      </w:r>
      <w:r w:rsidRPr="004E1679">
        <w:t>[</w:t>
      </w:r>
      <w:proofErr w:type="spellStart"/>
      <w:r w:rsidRPr="004E1679">
        <w:t>ap.pap</w:t>
      </w:r>
      <w:proofErr w:type="spellEnd"/>
      <w:r w:rsidRPr="004E1679">
        <w:t>]</w:t>
      </w:r>
      <w:r w:rsidRPr="004E1679">
        <w:rPr>
          <w:spacing w:val="-10"/>
        </w:rPr>
        <w:t xml:space="preserve"> </w:t>
      </w:r>
      <w:r w:rsidRPr="004E1679">
        <w:t>is</w:t>
      </w:r>
      <w:r w:rsidRPr="004E1679">
        <w:rPr>
          <w:spacing w:val="-10"/>
        </w:rPr>
        <w:t xml:space="preserve"> </w:t>
      </w:r>
      <w:r w:rsidRPr="004E1679">
        <w:t>not</w:t>
      </w:r>
      <w:r w:rsidRPr="004E1679">
        <w:rPr>
          <w:spacing w:val="-10"/>
        </w:rPr>
        <w:t xml:space="preserve"> </w:t>
      </w:r>
      <w:r w:rsidRPr="004E1679">
        <w:t>a</w:t>
      </w:r>
      <w:r w:rsidRPr="004E1679">
        <w:rPr>
          <w:spacing w:val="-9"/>
        </w:rPr>
        <w:t xml:space="preserve"> </w:t>
      </w:r>
      <w:r w:rsidRPr="004E1679">
        <w:t>possible</w:t>
      </w:r>
      <w:r w:rsidRPr="004E1679">
        <w:rPr>
          <w:spacing w:val="-10"/>
        </w:rPr>
        <w:t xml:space="preserve"> </w:t>
      </w:r>
      <w:r w:rsidRPr="004E1679">
        <w:t>outcome</w:t>
      </w:r>
      <w:r w:rsidRPr="004E1679">
        <w:rPr>
          <w:spacing w:val="-10"/>
        </w:rPr>
        <w:t xml:space="preserve"> </w:t>
      </w:r>
      <w:r w:rsidRPr="004E1679">
        <w:t>of</w:t>
      </w:r>
      <w:r w:rsidRPr="004E1679">
        <w:rPr>
          <w:spacing w:val="-10"/>
        </w:rPr>
        <w:t xml:space="preserve"> </w:t>
      </w:r>
      <w:r w:rsidRPr="004E1679">
        <w:t>reduplicating</w:t>
      </w:r>
      <w:r w:rsidRPr="004E1679">
        <w:rPr>
          <w:spacing w:val="-9"/>
        </w:rPr>
        <w:t xml:space="preserve"> </w:t>
      </w:r>
      <w:r w:rsidRPr="004E1679">
        <w:t>/</w:t>
      </w:r>
      <w:proofErr w:type="spellStart"/>
      <w:r w:rsidRPr="004E1679">
        <w:t>ap</w:t>
      </w:r>
      <w:proofErr w:type="spellEnd"/>
      <w:r w:rsidRPr="004E1679">
        <w:t>/.</w:t>
      </w:r>
      <w:r w:rsidRPr="004E1679">
        <w:rPr>
          <w:spacing w:val="10"/>
        </w:rPr>
        <w:t xml:space="preserve"> </w:t>
      </w:r>
      <w:r w:rsidRPr="004E1679">
        <w:rPr>
          <w:spacing w:val="-3"/>
        </w:rPr>
        <w:t>Similarly,</w:t>
      </w:r>
      <w:r w:rsidRPr="004E1679">
        <w:rPr>
          <w:spacing w:val="-9"/>
        </w:rPr>
        <w:t xml:space="preserve"> </w:t>
      </w:r>
      <w:r w:rsidRPr="004E1679">
        <w:t>in</w:t>
      </w:r>
      <w:r w:rsidRPr="004E1679">
        <w:rPr>
          <w:spacing w:val="-9"/>
        </w:rPr>
        <w:t xml:space="preserve"> </w:t>
      </w:r>
      <w:r w:rsidRPr="004E1679">
        <w:t>(</w:t>
      </w:r>
      <w:hyperlink w:anchor="_bookmark49" w:history="1">
        <w:r w:rsidRPr="004E1679">
          <w:t>39</w:t>
        </w:r>
      </w:hyperlink>
      <w:r w:rsidRPr="004E1679">
        <w:t>)</w:t>
      </w:r>
      <w:r w:rsidRPr="004E1679">
        <w:rPr>
          <w:spacing w:val="-10"/>
        </w:rPr>
        <w:t xml:space="preserve"> </w:t>
      </w:r>
      <w:r w:rsidRPr="004E1679">
        <w:t>the</w:t>
      </w:r>
      <w:r w:rsidRPr="004E1679">
        <w:rPr>
          <w:spacing w:val="-10"/>
        </w:rPr>
        <w:t xml:space="preserve"> </w:t>
      </w:r>
      <w:r w:rsidRPr="004E1679">
        <w:t>reduplication of the root /</w:t>
      </w:r>
      <w:proofErr w:type="spellStart"/>
      <w:r w:rsidRPr="004E1679">
        <w:t>ɔnd</w:t>
      </w:r>
      <w:proofErr w:type="spellEnd"/>
      <w:r w:rsidRPr="004E1679">
        <w:t>/ ‘prepare a corpse for burial’ as /</w:t>
      </w:r>
      <w:proofErr w:type="spellStart"/>
      <w:r w:rsidRPr="004E1679">
        <w:t>ɔnd-ɔnd</w:t>
      </w:r>
      <w:proofErr w:type="spellEnd"/>
      <w:r w:rsidRPr="004E1679">
        <w:t>/ is not realized as [</w:t>
      </w:r>
      <w:proofErr w:type="spellStart"/>
      <w:r w:rsidRPr="004E1679">
        <w:t>ɔn.dɔnd</w:t>
      </w:r>
      <w:proofErr w:type="spellEnd"/>
      <w:r w:rsidRPr="004E1679">
        <w:t>] but as [</w:t>
      </w:r>
      <w:proofErr w:type="spellStart"/>
      <w:r w:rsidRPr="004E1679">
        <w:t>ɔw.wɔnd</w:t>
      </w:r>
      <w:proofErr w:type="spellEnd"/>
      <w:r w:rsidRPr="004E1679">
        <w:t>] with the entire nasal cluster in the base deleted. While the resyllabification of a base coda into the onset of the reduplicant syllable never occurs, there are instances where the onset of the reduplicant syllable geminates and thus syllabifies as the coda of the base, such as in the forms in (</w:t>
      </w:r>
      <w:hyperlink w:anchor="_bookmark21" w:history="1">
        <w:r w:rsidRPr="004E1679">
          <w:t>13</w:t>
        </w:r>
      </w:hyperlink>
      <w:r w:rsidRPr="004E1679">
        <w:t>) with roots ending in voiced obstruents. In the reduplication of /</w:t>
      </w:r>
      <w:proofErr w:type="spellStart"/>
      <w:r w:rsidRPr="004E1679">
        <w:t>cɔb</w:t>
      </w:r>
      <w:proofErr w:type="spellEnd"/>
      <w:r w:rsidRPr="004E1679">
        <w:t>/ ‘choose’ as /</w:t>
      </w:r>
      <w:proofErr w:type="spellStart"/>
      <w:r w:rsidRPr="004E1679">
        <w:t>cɔb.cɔb</w:t>
      </w:r>
      <w:proofErr w:type="spellEnd"/>
      <w:r w:rsidRPr="004E1679">
        <w:t>/, the realization is [</w:t>
      </w:r>
      <w:proofErr w:type="spellStart"/>
      <w:r w:rsidRPr="004E1679">
        <w:t>cɔc.cɔb</w:t>
      </w:r>
      <w:proofErr w:type="spellEnd"/>
      <w:r w:rsidRPr="004E1679">
        <w:t>] where the reduplicant initial onset /c/ of the final syllable geminates after the deletion of [b] of the base coda. The issue that these data raise is why resyllabification cannot occur from the base coda into the onset of the</w:t>
      </w:r>
      <w:r w:rsidRPr="004E1679">
        <w:rPr>
          <w:spacing w:val="-29"/>
        </w:rPr>
        <w:t xml:space="preserve"> </w:t>
      </w:r>
      <w:r w:rsidRPr="004E1679">
        <w:t>reduplicant syllable given the example /a-</w:t>
      </w:r>
      <w:proofErr w:type="spellStart"/>
      <w:r w:rsidRPr="004E1679">
        <w:t>famb</w:t>
      </w:r>
      <w:proofErr w:type="spellEnd"/>
      <w:r w:rsidRPr="004E1679">
        <w:t>-</w:t>
      </w:r>
      <w:proofErr w:type="spellStart"/>
      <w:r w:rsidRPr="004E1679">
        <w:t>ʊt</w:t>
      </w:r>
      <w:proofErr w:type="spellEnd"/>
      <w:r w:rsidRPr="004E1679">
        <w:t>/ ‘s/he did not make noise’ is realized as [</w:t>
      </w:r>
      <w:proofErr w:type="spellStart"/>
      <w:r w:rsidRPr="004E1679">
        <w:t>a.fam.bʊt</w:t>
      </w:r>
      <w:proofErr w:type="spellEnd"/>
      <w:r w:rsidRPr="004E1679">
        <w:t xml:space="preserve">].  As mentioned above, such resyllabification occurs over a suffixal boundary. Here we follow </w:t>
      </w:r>
      <w:hyperlink w:anchor="_bookmark67" w:history="1">
        <w:r w:rsidRPr="004E1679">
          <w:t xml:space="preserve">McCarthy and Prince </w:t>
        </w:r>
      </w:hyperlink>
      <w:r w:rsidRPr="004E1679">
        <w:t>(</w:t>
      </w:r>
      <w:hyperlink w:anchor="_bookmark67" w:history="1">
        <w:r w:rsidRPr="004E1679">
          <w:t>1986</w:t>
        </w:r>
      </w:hyperlink>
      <w:r w:rsidRPr="004E1679">
        <w:t xml:space="preserve">) and </w:t>
      </w:r>
      <w:hyperlink w:anchor="_bookmark60" w:history="1">
        <w:r w:rsidRPr="004E1679">
          <w:t xml:space="preserve">Downing </w:t>
        </w:r>
      </w:hyperlink>
      <w:r w:rsidRPr="004E1679">
        <w:t>(</w:t>
      </w:r>
      <w:hyperlink w:anchor="_bookmark60" w:history="1">
        <w:r w:rsidRPr="004E1679">
          <w:t>2006</w:t>
        </w:r>
      </w:hyperlink>
      <w:r w:rsidRPr="004E1679">
        <w:t>) in maintaining that the boundary between</w:t>
      </w:r>
      <w:r w:rsidRPr="004E1679">
        <w:rPr>
          <w:spacing w:val="-26"/>
        </w:rPr>
        <w:t xml:space="preserve"> </w:t>
      </w:r>
      <w:r w:rsidRPr="004E1679">
        <w:t>a reduplicated</w:t>
      </w:r>
      <w:r w:rsidRPr="004E1679">
        <w:rPr>
          <w:spacing w:val="-12"/>
        </w:rPr>
        <w:t xml:space="preserve"> </w:t>
      </w:r>
      <w:r w:rsidRPr="004E1679">
        <w:t>root</w:t>
      </w:r>
      <w:r w:rsidRPr="004E1679">
        <w:rPr>
          <w:spacing w:val="-12"/>
        </w:rPr>
        <w:t xml:space="preserve"> </w:t>
      </w:r>
      <w:r w:rsidRPr="004E1679">
        <w:t>(</w:t>
      </w:r>
      <w:proofErr w:type="gramStart"/>
      <w:r w:rsidRPr="004E1679">
        <w:t>or</w:t>
      </w:r>
      <w:proofErr w:type="gramEnd"/>
      <w:r w:rsidRPr="004E1679">
        <w:rPr>
          <w:spacing w:val="-12"/>
        </w:rPr>
        <w:t xml:space="preserve"> </w:t>
      </w:r>
      <w:r w:rsidRPr="004E1679">
        <w:t>stem)</w:t>
      </w:r>
      <w:r w:rsidRPr="004E1679">
        <w:rPr>
          <w:spacing w:val="-11"/>
        </w:rPr>
        <w:t xml:space="preserve"> </w:t>
      </w:r>
      <w:r w:rsidRPr="004E1679">
        <w:t>and</w:t>
      </w:r>
      <w:r w:rsidRPr="004E1679">
        <w:rPr>
          <w:spacing w:val="-11"/>
        </w:rPr>
        <w:t xml:space="preserve"> </w:t>
      </w:r>
      <w:r w:rsidRPr="004E1679">
        <w:t>its</w:t>
      </w:r>
      <w:r w:rsidRPr="004E1679">
        <w:rPr>
          <w:spacing w:val="-12"/>
        </w:rPr>
        <w:t xml:space="preserve"> </w:t>
      </w:r>
      <w:r w:rsidRPr="004E1679">
        <w:t>base</w:t>
      </w:r>
      <w:r w:rsidRPr="004E1679">
        <w:rPr>
          <w:spacing w:val="-11"/>
        </w:rPr>
        <w:t xml:space="preserve"> </w:t>
      </w:r>
      <w:r w:rsidRPr="004E1679">
        <w:t>may</w:t>
      </w:r>
      <w:r w:rsidRPr="004E1679">
        <w:rPr>
          <w:spacing w:val="-12"/>
        </w:rPr>
        <w:t xml:space="preserve"> </w:t>
      </w:r>
      <w:r w:rsidRPr="004E1679">
        <w:t>not</w:t>
      </w:r>
      <w:r w:rsidRPr="004E1679">
        <w:rPr>
          <w:spacing w:val="-11"/>
        </w:rPr>
        <w:t xml:space="preserve"> </w:t>
      </w:r>
      <w:r w:rsidRPr="004E1679">
        <w:t>be</w:t>
      </w:r>
      <w:r w:rsidRPr="004E1679">
        <w:rPr>
          <w:spacing w:val="-12"/>
        </w:rPr>
        <w:t xml:space="preserve"> </w:t>
      </w:r>
      <w:r w:rsidRPr="004E1679">
        <w:t>the</w:t>
      </w:r>
      <w:r w:rsidRPr="004E1679">
        <w:rPr>
          <w:spacing w:val="-11"/>
        </w:rPr>
        <w:t xml:space="preserve"> </w:t>
      </w:r>
      <w:r w:rsidRPr="004E1679">
        <w:t>same</w:t>
      </w:r>
      <w:r w:rsidRPr="004E1679">
        <w:rPr>
          <w:spacing w:val="-12"/>
        </w:rPr>
        <w:t xml:space="preserve"> </w:t>
      </w:r>
      <w:r w:rsidRPr="004E1679">
        <w:t>as</w:t>
      </w:r>
      <w:r w:rsidRPr="004E1679">
        <w:rPr>
          <w:spacing w:val="-11"/>
        </w:rPr>
        <w:t xml:space="preserve"> </w:t>
      </w:r>
      <w:r w:rsidRPr="004E1679">
        <w:t>that</w:t>
      </w:r>
      <w:r w:rsidRPr="004E1679">
        <w:rPr>
          <w:spacing w:val="-12"/>
        </w:rPr>
        <w:t xml:space="preserve"> </w:t>
      </w:r>
      <w:r w:rsidRPr="004E1679">
        <w:t>between</w:t>
      </w:r>
      <w:r w:rsidRPr="004E1679">
        <w:rPr>
          <w:spacing w:val="-11"/>
        </w:rPr>
        <w:t xml:space="preserve"> </w:t>
      </w:r>
      <w:r w:rsidRPr="004E1679">
        <w:t>a</w:t>
      </w:r>
      <w:r w:rsidRPr="004E1679">
        <w:rPr>
          <w:spacing w:val="-12"/>
        </w:rPr>
        <w:t xml:space="preserve"> </w:t>
      </w:r>
      <w:r w:rsidRPr="004E1679">
        <w:t>base</w:t>
      </w:r>
      <w:r w:rsidRPr="004E1679">
        <w:rPr>
          <w:spacing w:val="-12"/>
        </w:rPr>
        <w:t xml:space="preserve"> </w:t>
      </w:r>
      <w:r w:rsidRPr="004E1679">
        <w:t>and</w:t>
      </w:r>
      <w:r w:rsidRPr="004E1679">
        <w:rPr>
          <w:spacing w:val="-10"/>
        </w:rPr>
        <w:t xml:space="preserve"> </w:t>
      </w:r>
      <w:r w:rsidRPr="004E1679">
        <w:t>an</w:t>
      </w:r>
      <w:r w:rsidRPr="004E1679">
        <w:rPr>
          <w:spacing w:val="-12"/>
        </w:rPr>
        <w:t xml:space="preserve"> </w:t>
      </w:r>
      <w:r w:rsidRPr="004E1679">
        <w:t>affix; the reduplicative boundary may impose its own constraints. That said, we still need to explain why</w:t>
      </w:r>
      <w:r w:rsidRPr="004E1679">
        <w:rPr>
          <w:spacing w:val="-22"/>
        </w:rPr>
        <w:t xml:space="preserve"> </w:t>
      </w:r>
      <w:r w:rsidRPr="004E1679">
        <w:t>resyllabification</w:t>
      </w:r>
      <w:r w:rsidRPr="004E1679">
        <w:rPr>
          <w:spacing w:val="-22"/>
        </w:rPr>
        <w:t xml:space="preserve"> </w:t>
      </w:r>
      <w:r w:rsidRPr="004E1679">
        <w:t>(i.e.</w:t>
      </w:r>
      <w:r w:rsidRPr="004E1679">
        <w:rPr>
          <w:spacing w:val="4"/>
        </w:rPr>
        <w:t xml:space="preserve"> </w:t>
      </w:r>
      <w:r w:rsidRPr="004E1679">
        <w:t>gemination)</w:t>
      </w:r>
      <w:r w:rsidRPr="004E1679">
        <w:rPr>
          <w:spacing w:val="-22"/>
        </w:rPr>
        <w:t xml:space="preserve"> </w:t>
      </w:r>
      <w:r w:rsidRPr="004E1679">
        <w:t>is</w:t>
      </w:r>
      <w:r w:rsidRPr="004E1679">
        <w:rPr>
          <w:spacing w:val="-22"/>
        </w:rPr>
        <w:t xml:space="preserve"> </w:t>
      </w:r>
      <w:r w:rsidRPr="004E1679">
        <w:t>permitted</w:t>
      </w:r>
      <w:r w:rsidRPr="004E1679">
        <w:rPr>
          <w:spacing w:val="-22"/>
        </w:rPr>
        <w:t xml:space="preserve"> </w:t>
      </w:r>
      <w:r w:rsidRPr="004E1679">
        <w:t>from</w:t>
      </w:r>
      <w:r w:rsidRPr="004E1679">
        <w:rPr>
          <w:spacing w:val="-22"/>
        </w:rPr>
        <w:t xml:space="preserve"> </w:t>
      </w:r>
      <w:r w:rsidRPr="004E1679">
        <w:t>an</w:t>
      </w:r>
      <w:r w:rsidRPr="004E1679">
        <w:rPr>
          <w:spacing w:val="-22"/>
        </w:rPr>
        <w:t xml:space="preserve"> </w:t>
      </w:r>
      <w:r w:rsidRPr="004E1679">
        <w:t>onset</w:t>
      </w:r>
      <w:r w:rsidRPr="004E1679">
        <w:rPr>
          <w:spacing w:val="-22"/>
        </w:rPr>
        <w:t xml:space="preserve"> </w:t>
      </w:r>
      <w:r w:rsidRPr="004E1679">
        <w:t>into</w:t>
      </w:r>
      <w:r w:rsidRPr="004E1679">
        <w:rPr>
          <w:spacing w:val="-22"/>
        </w:rPr>
        <w:t xml:space="preserve"> </w:t>
      </w:r>
      <w:r w:rsidRPr="004E1679">
        <w:t>a</w:t>
      </w:r>
      <w:r w:rsidRPr="004E1679">
        <w:rPr>
          <w:spacing w:val="-22"/>
        </w:rPr>
        <w:t xml:space="preserve"> </w:t>
      </w:r>
      <w:r w:rsidRPr="004E1679">
        <w:t>coda</w:t>
      </w:r>
      <w:r w:rsidRPr="004E1679">
        <w:rPr>
          <w:spacing w:val="-22"/>
        </w:rPr>
        <w:t xml:space="preserve"> </w:t>
      </w:r>
      <w:r w:rsidRPr="004E1679">
        <w:t>as</w:t>
      </w:r>
      <w:r w:rsidRPr="004E1679">
        <w:rPr>
          <w:spacing w:val="-21"/>
        </w:rPr>
        <w:t xml:space="preserve"> </w:t>
      </w:r>
      <w:r w:rsidRPr="004E1679">
        <w:t>in</w:t>
      </w:r>
      <w:r w:rsidRPr="004E1679">
        <w:rPr>
          <w:spacing w:val="-22"/>
        </w:rPr>
        <w:t xml:space="preserve"> </w:t>
      </w:r>
      <w:r w:rsidRPr="004E1679">
        <w:t>the</w:t>
      </w:r>
      <w:r w:rsidRPr="004E1679">
        <w:rPr>
          <w:spacing w:val="-22"/>
        </w:rPr>
        <w:t xml:space="preserve"> </w:t>
      </w:r>
      <w:r w:rsidRPr="004E1679">
        <w:t>example</w:t>
      </w:r>
      <w:r w:rsidRPr="004E1679">
        <w:rPr>
          <w:spacing w:val="-22"/>
        </w:rPr>
        <w:t xml:space="preserve"> </w:t>
      </w:r>
      <w:r w:rsidRPr="004E1679">
        <w:t>of</w:t>
      </w:r>
    </w:p>
    <w:p w:rsidR="00E90EB4" w:rsidRPr="004E1679" w:rsidRDefault="005652A4" w:rsidP="00B846AD">
      <w:pPr>
        <w:pStyle w:val="Corpsdetexte"/>
        <w:spacing w:before="16" w:line="374" w:lineRule="auto"/>
        <w:ind w:left="424" w:right="841"/>
      </w:pPr>
      <w:r w:rsidRPr="004E1679">
        <w:t>/</w:t>
      </w:r>
      <w:proofErr w:type="spellStart"/>
      <w:r w:rsidRPr="004E1679">
        <w:t>cɔb</w:t>
      </w:r>
      <w:proofErr w:type="spellEnd"/>
      <w:r w:rsidRPr="004E1679">
        <w:t>/ ‘choose’ reduplicating as [</w:t>
      </w:r>
      <w:proofErr w:type="spellStart"/>
      <w:r w:rsidRPr="004E1679">
        <w:t>cɔc.cɔb</w:t>
      </w:r>
      <w:proofErr w:type="spellEnd"/>
      <w:r w:rsidRPr="004E1679">
        <w:t>] but not in the case of /</w:t>
      </w:r>
      <w:proofErr w:type="spellStart"/>
      <w:r w:rsidRPr="004E1679">
        <w:t>ap</w:t>
      </w:r>
      <w:proofErr w:type="spellEnd"/>
      <w:r w:rsidRPr="004E1679">
        <w:t>/ ‘forge’, which reduplicates as [</w:t>
      </w:r>
      <w:proofErr w:type="spellStart"/>
      <w:r w:rsidRPr="004E1679">
        <w:t>a.ap</w:t>
      </w:r>
      <w:proofErr w:type="spellEnd"/>
      <w:r w:rsidRPr="004E1679">
        <w:t>] rather than [</w:t>
      </w:r>
      <w:proofErr w:type="spellStart"/>
      <w:r w:rsidRPr="004E1679">
        <w:t>a.pap</w:t>
      </w:r>
      <w:proofErr w:type="spellEnd"/>
      <w:r w:rsidRPr="004E1679">
        <w:t xml:space="preserve">]. Here we suggest that </w:t>
      </w:r>
      <w:proofErr w:type="spellStart"/>
      <w:r w:rsidR="004E1679" w:rsidRPr="004E1679">
        <w:rPr>
          <w:smallCaps/>
          <w:spacing w:val="-3"/>
        </w:rPr>
        <w:t>CodaCon</w:t>
      </w:r>
      <w:proofErr w:type="spellEnd"/>
      <w:r w:rsidRPr="004E1679">
        <w:rPr>
          <w:spacing w:val="-3"/>
        </w:rPr>
        <w:t xml:space="preserve"> </w:t>
      </w:r>
      <w:r w:rsidRPr="004E1679">
        <w:t xml:space="preserve">has a strict interpretation in its application between a base and reduplicant. </w:t>
      </w:r>
      <w:proofErr w:type="spellStart"/>
      <w:r w:rsidR="004E1679" w:rsidRPr="004E1679">
        <w:rPr>
          <w:smallCaps/>
          <w:spacing w:val="-3"/>
        </w:rPr>
        <w:t>CodaCon</w:t>
      </w:r>
      <w:proofErr w:type="spellEnd"/>
      <w:r w:rsidRPr="004E1679">
        <w:rPr>
          <w:spacing w:val="-3"/>
        </w:rPr>
        <w:t xml:space="preserve"> </w:t>
      </w:r>
      <w:r w:rsidRPr="004E1679">
        <w:t>states that a coda does not license its own</w:t>
      </w:r>
      <w:r w:rsidRPr="004E1679">
        <w:rPr>
          <w:spacing w:val="9"/>
        </w:rPr>
        <w:t xml:space="preserve"> </w:t>
      </w:r>
      <w:r w:rsidRPr="004E1679">
        <w:t>place</w:t>
      </w:r>
      <w:r w:rsidRPr="004E1679">
        <w:rPr>
          <w:spacing w:val="9"/>
        </w:rPr>
        <w:t xml:space="preserve"> </w:t>
      </w:r>
      <w:r w:rsidRPr="004E1679">
        <w:t>features.</w:t>
      </w:r>
      <w:r w:rsidRPr="004E1679">
        <w:rPr>
          <w:spacing w:val="51"/>
        </w:rPr>
        <w:t xml:space="preserve"> </w:t>
      </w:r>
      <w:r w:rsidRPr="004E1679">
        <w:t>In</w:t>
      </w:r>
      <w:r w:rsidRPr="004E1679">
        <w:rPr>
          <w:spacing w:val="9"/>
        </w:rPr>
        <w:t xml:space="preserve"> </w:t>
      </w:r>
      <w:r w:rsidRPr="004E1679">
        <w:t>the</w:t>
      </w:r>
      <w:r w:rsidRPr="004E1679">
        <w:rPr>
          <w:spacing w:val="9"/>
        </w:rPr>
        <w:t xml:space="preserve"> </w:t>
      </w:r>
      <w:r w:rsidRPr="004E1679">
        <w:t>possible</w:t>
      </w:r>
      <w:r w:rsidRPr="004E1679">
        <w:rPr>
          <w:spacing w:val="10"/>
        </w:rPr>
        <w:t xml:space="preserve"> </w:t>
      </w:r>
      <w:r w:rsidRPr="004E1679">
        <w:t>output</w:t>
      </w:r>
      <w:r w:rsidRPr="004E1679">
        <w:rPr>
          <w:spacing w:val="9"/>
        </w:rPr>
        <w:t xml:space="preserve"> </w:t>
      </w:r>
      <w:r w:rsidRPr="004E1679">
        <w:t>of</w:t>
      </w:r>
      <w:r w:rsidRPr="004E1679">
        <w:rPr>
          <w:spacing w:val="9"/>
        </w:rPr>
        <w:t xml:space="preserve"> </w:t>
      </w:r>
      <w:r w:rsidRPr="004E1679">
        <w:t>[</w:t>
      </w:r>
      <w:proofErr w:type="spellStart"/>
      <w:r w:rsidRPr="004E1679">
        <w:t>a.pap</w:t>
      </w:r>
      <w:proofErr w:type="spellEnd"/>
      <w:r w:rsidRPr="004E1679">
        <w:t>]</w:t>
      </w:r>
      <w:r w:rsidRPr="004E1679">
        <w:rPr>
          <w:spacing w:val="9"/>
        </w:rPr>
        <w:t xml:space="preserve"> </w:t>
      </w:r>
      <w:r w:rsidRPr="004E1679">
        <w:t>for</w:t>
      </w:r>
      <w:r w:rsidRPr="004E1679">
        <w:rPr>
          <w:spacing w:val="9"/>
        </w:rPr>
        <w:t xml:space="preserve"> </w:t>
      </w:r>
      <w:r w:rsidRPr="004E1679">
        <w:t>the</w:t>
      </w:r>
      <w:r w:rsidRPr="004E1679">
        <w:rPr>
          <w:spacing w:val="9"/>
        </w:rPr>
        <w:t xml:space="preserve"> </w:t>
      </w:r>
      <w:r w:rsidRPr="004E1679">
        <w:t>reduplication</w:t>
      </w:r>
      <w:r w:rsidRPr="004E1679">
        <w:rPr>
          <w:spacing w:val="9"/>
        </w:rPr>
        <w:t xml:space="preserve"> </w:t>
      </w:r>
      <w:r w:rsidRPr="004E1679">
        <w:t>of</w:t>
      </w:r>
      <w:r w:rsidRPr="004E1679">
        <w:rPr>
          <w:spacing w:val="9"/>
        </w:rPr>
        <w:t xml:space="preserve"> </w:t>
      </w:r>
      <w:r w:rsidRPr="004E1679">
        <w:t>/</w:t>
      </w:r>
      <w:proofErr w:type="spellStart"/>
      <w:r w:rsidRPr="004E1679">
        <w:t>ap</w:t>
      </w:r>
      <w:proofErr w:type="spellEnd"/>
      <w:r w:rsidRPr="004E1679">
        <w:t>/</w:t>
      </w:r>
      <w:r w:rsidRPr="004E1679">
        <w:rPr>
          <w:spacing w:val="9"/>
        </w:rPr>
        <w:t xml:space="preserve"> </w:t>
      </w:r>
      <w:r w:rsidRPr="004E1679">
        <w:t>‘forge’,</w:t>
      </w:r>
      <w:r w:rsidRPr="004E1679">
        <w:rPr>
          <w:spacing w:val="12"/>
        </w:rPr>
        <w:t xml:space="preserve"> </w:t>
      </w:r>
      <w:r w:rsidRPr="004E1679">
        <w:rPr>
          <w:spacing w:val="-5"/>
        </w:rPr>
        <w:t>the</w:t>
      </w:r>
    </w:p>
    <w:p w:rsidR="00E90EB4" w:rsidRPr="004E1679" w:rsidRDefault="005652A4" w:rsidP="00B846AD">
      <w:pPr>
        <w:pStyle w:val="Corpsdetexte"/>
        <w:spacing w:before="38" w:line="415" w:lineRule="auto"/>
        <w:ind w:left="424" w:right="841"/>
      </w:pPr>
      <w:proofErr w:type="gramStart"/>
      <w:r w:rsidRPr="004E1679">
        <w:t>onset</w:t>
      </w:r>
      <w:proofErr w:type="gramEnd"/>
      <w:r w:rsidRPr="004E1679">
        <w:t xml:space="preserve"> [p] of [</w:t>
      </w:r>
      <w:proofErr w:type="spellStart"/>
      <w:r w:rsidRPr="004E1679">
        <w:t>a.pap</w:t>
      </w:r>
      <w:proofErr w:type="spellEnd"/>
      <w:r w:rsidRPr="004E1679">
        <w:t>] would have its source in a coda, preventing it from resyllabifying into an onset.  This then reflects the special nature of the reduplicative boundary.  On the other</w:t>
      </w:r>
      <w:r w:rsidRPr="004E1679">
        <w:rPr>
          <w:spacing w:val="50"/>
        </w:rPr>
        <w:t xml:space="preserve"> </w:t>
      </w:r>
      <w:r w:rsidRPr="004E1679">
        <w:t>hand,</w:t>
      </w:r>
    </w:p>
    <w:p w:rsidR="00E90EB4" w:rsidRPr="004E1679" w:rsidRDefault="005652A4" w:rsidP="00B846AD">
      <w:pPr>
        <w:pStyle w:val="Corpsdetexte"/>
        <w:spacing w:before="2" w:line="415" w:lineRule="auto"/>
        <w:ind w:left="424" w:right="841"/>
      </w:pPr>
      <w:r w:rsidRPr="004E1679">
        <w:t>/</w:t>
      </w:r>
      <w:proofErr w:type="spellStart"/>
      <w:r w:rsidRPr="004E1679">
        <w:t>cɔb</w:t>
      </w:r>
      <w:proofErr w:type="spellEnd"/>
      <w:r w:rsidRPr="004E1679">
        <w:t>/ ‘choose’ can reduplicate as [</w:t>
      </w:r>
      <w:proofErr w:type="spellStart"/>
      <w:r w:rsidRPr="004E1679">
        <w:t>cɔc.cɔb</w:t>
      </w:r>
      <w:proofErr w:type="spellEnd"/>
      <w:r w:rsidRPr="004E1679">
        <w:t>] since the [c] in the coda of the base has an onset as its source and it is the onset that licenses the place features.</w:t>
      </w:r>
    </w:p>
    <w:p w:rsidR="00E90EB4" w:rsidRPr="004E1679" w:rsidRDefault="00E90EB4" w:rsidP="00B846AD">
      <w:pPr>
        <w:spacing w:line="415" w:lineRule="auto"/>
        <w:sectPr w:rsidR="00E90EB4" w:rsidRPr="004E1679">
          <w:pgSz w:w="12240" w:h="15840"/>
          <w:pgMar w:top="1520" w:right="1140" w:bottom="280" w:left="1560" w:header="1292" w:footer="0" w:gutter="0"/>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5652A4" w:rsidP="00B846AD">
      <w:pPr>
        <w:pStyle w:val="Corpsdetexte"/>
        <w:spacing w:line="415" w:lineRule="auto"/>
        <w:ind w:left="424" w:right="825" w:firstLine="338"/>
      </w:pPr>
      <w:r w:rsidRPr="004E1679">
        <w:t>A</w:t>
      </w:r>
      <w:r w:rsidRPr="004E1679">
        <w:rPr>
          <w:spacing w:val="-26"/>
        </w:rPr>
        <w:t xml:space="preserve"> </w:t>
      </w:r>
      <w:r w:rsidRPr="004E1679">
        <w:t>final</w:t>
      </w:r>
      <w:r w:rsidRPr="004E1679">
        <w:rPr>
          <w:spacing w:val="-25"/>
        </w:rPr>
        <w:t xml:space="preserve"> </w:t>
      </w:r>
      <w:r w:rsidRPr="004E1679">
        <w:t>theoretical</w:t>
      </w:r>
      <w:r w:rsidRPr="004E1679">
        <w:rPr>
          <w:spacing w:val="-26"/>
        </w:rPr>
        <w:t xml:space="preserve"> </w:t>
      </w:r>
      <w:r w:rsidRPr="004E1679">
        <w:t>consequence</w:t>
      </w:r>
      <w:r w:rsidRPr="004E1679">
        <w:rPr>
          <w:spacing w:val="-25"/>
        </w:rPr>
        <w:t xml:space="preserve"> </w:t>
      </w:r>
      <w:r w:rsidRPr="004E1679">
        <w:t>of</w:t>
      </w:r>
      <w:r w:rsidRPr="004E1679">
        <w:rPr>
          <w:spacing w:val="-25"/>
        </w:rPr>
        <w:t xml:space="preserve"> </w:t>
      </w:r>
      <w:r w:rsidRPr="004E1679">
        <w:t>Eegimaa</w:t>
      </w:r>
      <w:r w:rsidRPr="004E1679">
        <w:rPr>
          <w:spacing w:val="-26"/>
        </w:rPr>
        <w:t xml:space="preserve"> </w:t>
      </w:r>
      <w:r w:rsidRPr="004E1679">
        <w:t>perfective</w:t>
      </w:r>
      <w:r w:rsidRPr="004E1679">
        <w:rPr>
          <w:spacing w:val="-25"/>
        </w:rPr>
        <w:t xml:space="preserve"> </w:t>
      </w:r>
      <w:r w:rsidRPr="004E1679">
        <w:t>reduplication</w:t>
      </w:r>
      <w:r w:rsidRPr="004E1679">
        <w:rPr>
          <w:spacing w:val="-25"/>
        </w:rPr>
        <w:t xml:space="preserve"> </w:t>
      </w:r>
      <w:r w:rsidRPr="004E1679">
        <w:t>relates</w:t>
      </w:r>
      <w:r w:rsidRPr="004E1679">
        <w:rPr>
          <w:spacing w:val="-26"/>
        </w:rPr>
        <w:t xml:space="preserve"> </w:t>
      </w:r>
      <w:r w:rsidRPr="004E1679">
        <w:t>to</w:t>
      </w:r>
      <w:r w:rsidRPr="004E1679">
        <w:rPr>
          <w:spacing w:val="-25"/>
        </w:rPr>
        <w:t xml:space="preserve"> </w:t>
      </w:r>
      <w:r w:rsidRPr="004E1679">
        <w:t>the</w:t>
      </w:r>
      <w:r w:rsidRPr="004E1679">
        <w:rPr>
          <w:spacing w:val="-26"/>
        </w:rPr>
        <w:t xml:space="preserve"> </w:t>
      </w:r>
      <w:r w:rsidRPr="004E1679">
        <w:t>importance of the fully faithful intermediate form in reduplication, specifically as it relates to its prosodic (i.e.</w:t>
      </w:r>
      <w:r w:rsidRPr="004E1679">
        <w:rPr>
          <w:spacing w:val="8"/>
        </w:rPr>
        <w:t xml:space="preserve"> </w:t>
      </w:r>
      <w:r w:rsidRPr="004E1679">
        <w:t>moraic</w:t>
      </w:r>
      <w:r w:rsidRPr="004E1679">
        <w:rPr>
          <w:spacing w:val="-8"/>
        </w:rPr>
        <w:t xml:space="preserve"> </w:t>
      </w:r>
      <w:r w:rsidRPr="004E1679">
        <w:t>and</w:t>
      </w:r>
      <w:r w:rsidRPr="004E1679">
        <w:rPr>
          <w:spacing w:val="-8"/>
        </w:rPr>
        <w:t xml:space="preserve"> </w:t>
      </w:r>
      <w:r w:rsidRPr="004E1679">
        <w:t>syllable)</w:t>
      </w:r>
      <w:r w:rsidRPr="004E1679">
        <w:rPr>
          <w:spacing w:val="-8"/>
        </w:rPr>
        <w:t xml:space="preserve"> </w:t>
      </w:r>
      <w:r w:rsidRPr="004E1679">
        <w:t>structure.</w:t>
      </w:r>
      <w:r w:rsidRPr="004E1679">
        <w:rPr>
          <w:spacing w:val="8"/>
        </w:rPr>
        <w:t xml:space="preserve"> </w:t>
      </w:r>
      <w:r w:rsidRPr="004E1679">
        <w:t>In</w:t>
      </w:r>
      <w:r w:rsidRPr="004E1679">
        <w:rPr>
          <w:spacing w:val="-8"/>
        </w:rPr>
        <w:t xml:space="preserve"> </w:t>
      </w:r>
      <w:r w:rsidRPr="004E1679">
        <w:t>Eegimaa</w:t>
      </w:r>
      <w:r w:rsidRPr="004E1679">
        <w:rPr>
          <w:spacing w:val="-8"/>
        </w:rPr>
        <w:t xml:space="preserve"> </w:t>
      </w:r>
      <w:r w:rsidRPr="004E1679">
        <w:t>perfective</w:t>
      </w:r>
      <w:r w:rsidRPr="004E1679">
        <w:rPr>
          <w:spacing w:val="-8"/>
        </w:rPr>
        <w:t xml:space="preserve"> </w:t>
      </w:r>
      <w:r w:rsidRPr="004E1679">
        <w:t>reduplication,</w:t>
      </w:r>
      <w:r w:rsidRPr="004E1679">
        <w:rPr>
          <w:spacing w:val="-8"/>
        </w:rPr>
        <w:t xml:space="preserve"> </w:t>
      </w:r>
      <w:r w:rsidRPr="004E1679">
        <w:t>the</w:t>
      </w:r>
      <w:r w:rsidRPr="004E1679">
        <w:rPr>
          <w:spacing w:val="-8"/>
        </w:rPr>
        <w:t xml:space="preserve"> </w:t>
      </w:r>
      <w:r w:rsidRPr="004E1679">
        <w:t>prosodic</w:t>
      </w:r>
      <w:r w:rsidRPr="004E1679">
        <w:rPr>
          <w:spacing w:val="-8"/>
        </w:rPr>
        <w:t xml:space="preserve"> </w:t>
      </w:r>
      <w:r w:rsidRPr="004E1679">
        <w:t>structure of</w:t>
      </w:r>
      <w:r w:rsidRPr="004E1679">
        <w:rPr>
          <w:spacing w:val="-24"/>
        </w:rPr>
        <w:t xml:space="preserve"> </w:t>
      </w:r>
      <w:r w:rsidRPr="004E1679">
        <w:t>a</w:t>
      </w:r>
      <w:r w:rsidRPr="004E1679">
        <w:rPr>
          <w:spacing w:val="-24"/>
        </w:rPr>
        <w:t xml:space="preserve"> </w:t>
      </w:r>
      <w:r w:rsidRPr="004E1679">
        <w:t>fully</w:t>
      </w:r>
      <w:r w:rsidRPr="004E1679">
        <w:rPr>
          <w:spacing w:val="-24"/>
        </w:rPr>
        <w:t xml:space="preserve"> </w:t>
      </w:r>
      <w:r w:rsidRPr="004E1679">
        <w:t>faithful</w:t>
      </w:r>
      <w:r w:rsidRPr="004E1679">
        <w:rPr>
          <w:spacing w:val="-24"/>
        </w:rPr>
        <w:t xml:space="preserve"> </w:t>
      </w:r>
      <w:r w:rsidRPr="004E1679">
        <w:t>(but</w:t>
      </w:r>
      <w:r w:rsidRPr="004E1679">
        <w:rPr>
          <w:spacing w:val="-23"/>
        </w:rPr>
        <w:t xml:space="preserve"> </w:t>
      </w:r>
      <w:r w:rsidRPr="004E1679">
        <w:t>non-occurring)</w:t>
      </w:r>
      <w:r w:rsidRPr="004E1679">
        <w:rPr>
          <w:spacing w:val="-24"/>
        </w:rPr>
        <w:t xml:space="preserve"> </w:t>
      </w:r>
      <w:r w:rsidRPr="004E1679">
        <w:t>reduplicant</w:t>
      </w:r>
      <w:r w:rsidRPr="004E1679">
        <w:rPr>
          <w:spacing w:val="-24"/>
        </w:rPr>
        <w:t xml:space="preserve"> </w:t>
      </w:r>
      <w:r w:rsidRPr="004E1679">
        <w:t>is</w:t>
      </w:r>
      <w:r w:rsidRPr="004E1679">
        <w:rPr>
          <w:spacing w:val="-24"/>
        </w:rPr>
        <w:t xml:space="preserve"> </w:t>
      </w:r>
      <w:r w:rsidRPr="004E1679">
        <w:t>crucial</w:t>
      </w:r>
      <w:r w:rsidRPr="004E1679">
        <w:rPr>
          <w:spacing w:val="-24"/>
        </w:rPr>
        <w:t xml:space="preserve"> </w:t>
      </w:r>
      <w:r w:rsidRPr="004E1679">
        <w:t>in</w:t>
      </w:r>
      <w:r w:rsidRPr="004E1679">
        <w:rPr>
          <w:spacing w:val="-23"/>
        </w:rPr>
        <w:t xml:space="preserve"> </w:t>
      </w:r>
      <w:r w:rsidRPr="004E1679">
        <w:t>determining</w:t>
      </w:r>
      <w:r w:rsidRPr="004E1679">
        <w:rPr>
          <w:spacing w:val="-24"/>
        </w:rPr>
        <w:t xml:space="preserve"> </w:t>
      </w:r>
      <w:r w:rsidRPr="004E1679">
        <w:t>the</w:t>
      </w:r>
      <w:r w:rsidRPr="004E1679">
        <w:rPr>
          <w:spacing w:val="-24"/>
        </w:rPr>
        <w:t xml:space="preserve"> </w:t>
      </w:r>
      <w:r w:rsidRPr="004E1679">
        <w:t>actual</w:t>
      </w:r>
      <w:r w:rsidRPr="004E1679">
        <w:rPr>
          <w:spacing w:val="-24"/>
        </w:rPr>
        <w:t xml:space="preserve"> </w:t>
      </w:r>
      <w:r w:rsidRPr="004E1679">
        <w:t>reduplicated output whether it would be to prevent the resyllabification of a base coda into the onset of the reduplicant</w:t>
      </w:r>
      <w:r w:rsidRPr="004E1679">
        <w:rPr>
          <w:spacing w:val="-20"/>
        </w:rPr>
        <w:t xml:space="preserve"> </w:t>
      </w:r>
      <w:r w:rsidRPr="004E1679">
        <w:t>as</w:t>
      </w:r>
      <w:r w:rsidRPr="004E1679">
        <w:rPr>
          <w:spacing w:val="-19"/>
        </w:rPr>
        <w:t xml:space="preserve"> </w:t>
      </w:r>
      <w:r w:rsidRPr="004E1679">
        <w:t>just</w:t>
      </w:r>
      <w:r w:rsidRPr="004E1679">
        <w:rPr>
          <w:spacing w:val="-18"/>
        </w:rPr>
        <w:t xml:space="preserve"> </w:t>
      </w:r>
      <w:r w:rsidRPr="004E1679">
        <w:t>discussed</w:t>
      </w:r>
      <w:r w:rsidRPr="004E1679">
        <w:rPr>
          <w:spacing w:val="-19"/>
        </w:rPr>
        <w:t xml:space="preserve"> </w:t>
      </w:r>
      <w:r w:rsidRPr="004E1679">
        <w:t>in</w:t>
      </w:r>
      <w:r w:rsidRPr="004E1679">
        <w:rPr>
          <w:spacing w:val="-19"/>
        </w:rPr>
        <w:t xml:space="preserve"> </w:t>
      </w:r>
      <w:r w:rsidRPr="004E1679">
        <w:t>the</w:t>
      </w:r>
      <w:r w:rsidRPr="004E1679">
        <w:rPr>
          <w:spacing w:val="-18"/>
        </w:rPr>
        <w:t xml:space="preserve"> </w:t>
      </w:r>
      <w:r w:rsidRPr="004E1679">
        <w:t>paragraph</w:t>
      </w:r>
      <w:r w:rsidRPr="004E1679">
        <w:rPr>
          <w:spacing w:val="-19"/>
        </w:rPr>
        <w:t xml:space="preserve"> </w:t>
      </w:r>
      <w:r w:rsidRPr="004E1679">
        <w:t>above</w:t>
      </w:r>
      <w:r w:rsidRPr="004E1679">
        <w:rPr>
          <w:spacing w:val="-19"/>
        </w:rPr>
        <w:t xml:space="preserve"> </w:t>
      </w:r>
      <w:r w:rsidRPr="004E1679">
        <w:t>or</w:t>
      </w:r>
      <w:r w:rsidRPr="004E1679">
        <w:rPr>
          <w:spacing w:val="-19"/>
        </w:rPr>
        <w:t xml:space="preserve"> </w:t>
      </w:r>
      <w:r w:rsidRPr="004E1679">
        <w:t>in</w:t>
      </w:r>
      <w:r w:rsidRPr="004E1679">
        <w:rPr>
          <w:spacing w:val="-19"/>
        </w:rPr>
        <w:t xml:space="preserve"> </w:t>
      </w:r>
      <w:r w:rsidRPr="004E1679">
        <w:t>the</w:t>
      </w:r>
      <w:r w:rsidRPr="004E1679">
        <w:rPr>
          <w:spacing w:val="-18"/>
        </w:rPr>
        <w:t xml:space="preserve"> </w:t>
      </w:r>
      <w:r w:rsidRPr="004E1679">
        <w:t>determination</w:t>
      </w:r>
      <w:r w:rsidRPr="004E1679">
        <w:rPr>
          <w:spacing w:val="-19"/>
        </w:rPr>
        <w:t xml:space="preserve"> </w:t>
      </w:r>
      <w:r w:rsidRPr="004E1679">
        <w:t>of</w:t>
      </w:r>
      <w:r w:rsidRPr="004E1679">
        <w:rPr>
          <w:spacing w:val="-19"/>
        </w:rPr>
        <w:t xml:space="preserve"> </w:t>
      </w:r>
      <w:r w:rsidRPr="004E1679">
        <w:t>gemination</w:t>
      </w:r>
      <w:r w:rsidRPr="004E1679">
        <w:rPr>
          <w:spacing w:val="-18"/>
        </w:rPr>
        <w:t xml:space="preserve"> </w:t>
      </w:r>
      <w:r w:rsidRPr="004E1679">
        <w:t>so</w:t>
      </w:r>
      <w:r w:rsidRPr="004E1679">
        <w:rPr>
          <w:spacing w:val="-19"/>
        </w:rPr>
        <w:t xml:space="preserve"> </w:t>
      </w:r>
      <w:r w:rsidRPr="004E1679">
        <w:t>that mora</w:t>
      </w:r>
      <w:r w:rsidRPr="004E1679">
        <w:rPr>
          <w:spacing w:val="-22"/>
        </w:rPr>
        <w:t xml:space="preserve"> </w:t>
      </w:r>
      <w:r w:rsidRPr="004E1679">
        <w:t>equivalence</w:t>
      </w:r>
      <w:r w:rsidRPr="004E1679">
        <w:rPr>
          <w:spacing w:val="-22"/>
        </w:rPr>
        <w:t xml:space="preserve"> </w:t>
      </w:r>
      <w:r w:rsidRPr="004E1679">
        <w:t>(and</w:t>
      </w:r>
      <w:r w:rsidRPr="004E1679">
        <w:rPr>
          <w:spacing w:val="-22"/>
        </w:rPr>
        <w:t xml:space="preserve"> </w:t>
      </w:r>
      <w:r w:rsidRPr="004E1679">
        <w:t>preservation)</w:t>
      </w:r>
      <w:r w:rsidRPr="004E1679">
        <w:rPr>
          <w:spacing w:val="-21"/>
        </w:rPr>
        <w:t xml:space="preserve"> </w:t>
      </w:r>
      <w:r w:rsidRPr="004E1679">
        <w:t>is</w:t>
      </w:r>
      <w:r w:rsidRPr="004E1679">
        <w:rPr>
          <w:spacing w:val="-22"/>
        </w:rPr>
        <w:t xml:space="preserve"> </w:t>
      </w:r>
      <w:r w:rsidRPr="004E1679">
        <w:t>maintained.</w:t>
      </w:r>
      <w:r w:rsidRPr="004E1679">
        <w:rPr>
          <w:spacing w:val="4"/>
        </w:rPr>
        <w:t xml:space="preserve"> </w:t>
      </w:r>
      <w:r w:rsidRPr="004E1679">
        <w:t>As</w:t>
      </w:r>
      <w:r w:rsidRPr="004E1679">
        <w:rPr>
          <w:spacing w:val="-23"/>
        </w:rPr>
        <w:t xml:space="preserve"> </w:t>
      </w:r>
      <w:hyperlink w:anchor="_bookmark57" w:history="1">
        <w:r w:rsidRPr="004E1679">
          <w:t>Davis</w:t>
        </w:r>
        <w:r w:rsidRPr="004E1679">
          <w:rPr>
            <w:spacing w:val="-21"/>
          </w:rPr>
          <w:t xml:space="preserve"> </w:t>
        </w:r>
      </w:hyperlink>
      <w:r w:rsidRPr="004E1679">
        <w:t>(</w:t>
      </w:r>
      <w:hyperlink w:anchor="_bookmark57" w:history="1">
        <w:r w:rsidRPr="004E1679">
          <w:t>2000</w:t>
        </w:r>
      </w:hyperlink>
      <w:r w:rsidRPr="004E1679">
        <w:t>)</w:t>
      </w:r>
      <w:r w:rsidRPr="004E1679">
        <w:rPr>
          <w:spacing w:val="-22"/>
        </w:rPr>
        <w:t xml:space="preserve"> </w:t>
      </w:r>
      <w:r w:rsidRPr="004E1679">
        <w:t>has</w:t>
      </w:r>
      <w:r w:rsidRPr="004E1679">
        <w:rPr>
          <w:spacing w:val="-22"/>
        </w:rPr>
        <w:t xml:space="preserve"> </w:t>
      </w:r>
      <w:r w:rsidRPr="004E1679">
        <w:t>shown</w:t>
      </w:r>
      <w:r w:rsidRPr="004E1679">
        <w:rPr>
          <w:spacing w:val="-22"/>
        </w:rPr>
        <w:t xml:space="preserve"> </w:t>
      </w:r>
      <w:r w:rsidRPr="004E1679">
        <w:t>by</w:t>
      </w:r>
      <w:r w:rsidRPr="004E1679">
        <w:rPr>
          <w:spacing w:val="-21"/>
        </w:rPr>
        <w:t xml:space="preserve"> </w:t>
      </w:r>
      <w:r w:rsidRPr="004E1679">
        <w:t>an</w:t>
      </w:r>
      <w:r w:rsidRPr="004E1679">
        <w:rPr>
          <w:spacing w:val="-22"/>
        </w:rPr>
        <w:t xml:space="preserve"> </w:t>
      </w:r>
      <w:r w:rsidRPr="004E1679">
        <w:t>analysis</w:t>
      </w:r>
      <w:r w:rsidRPr="004E1679">
        <w:rPr>
          <w:spacing w:val="-22"/>
        </w:rPr>
        <w:t xml:space="preserve"> </w:t>
      </w:r>
      <w:r w:rsidRPr="004E1679">
        <w:t>of a</w:t>
      </w:r>
      <w:r w:rsidRPr="004E1679">
        <w:rPr>
          <w:spacing w:val="-10"/>
        </w:rPr>
        <w:t xml:space="preserve"> </w:t>
      </w:r>
      <w:r w:rsidRPr="004E1679">
        <w:t>somewhat</w:t>
      </w:r>
      <w:r w:rsidRPr="004E1679">
        <w:rPr>
          <w:spacing w:val="-9"/>
        </w:rPr>
        <w:t xml:space="preserve"> </w:t>
      </w:r>
      <w:r w:rsidRPr="004E1679">
        <w:t>similar</w:t>
      </w:r>
      <w:r w:rsidRPr="004E1679">
        <w:rPr>
          <w:spacing w:val="-9"/>
        </w:rPr>
        <w:t xml:space="preserve"> </w:t>
      </w:r>
      <w:r w:rsidRPr="004E1679">
        <w:t>pattern</w:t>
      </w:r>
      <w:r w:rsidRPr="004E1679">
        <w:rPr>
          <w:spacing w:val="-10"/>
        </w:rPr>
        <w:t xml:space="preserve"> </w:t>
      </w:r>
      <w:r w:rsidRPr="004E1679">
        <w:t>of</w:t>
      </w:r>
      <w:r w:rsidRPr="004E1679">
        <w:rPr>
          <w:spacing w:val="-9"/>
        </w:rPr>
        <w:t xml:space="preserve"> </w:t>
      </w:r>
      <w:r w:rsidRPr="004E1679">
        <w:t>reduplication</w:t>
      </w:r>
      <w:r w:rsidRPr="004E1679">
        <w:rPr>
          <w:spacing w:val="-9"/>
        </w:rPr>
        <w:t xml:space="preserve"> </w:t>
      </w:r>
      <w:r w:rsidRPr="004E1679">
        <w:t>found</w:t>
      </w:r>
      <w:r w:rsidRPr="004E1679">
        <w:rPr>
          <w:spacing w:val="-10"/>
        </w:rPr>
        <w:t xml:space="preserve"> </w:t>
      </w:r>
      <w:r w:rsidRPr="004E1679">
        <w:t>in</w:t>
      </w:r>
      <w:r w:rsidRPr="004E1679">
        <w:rPr>
          <w:spacing w:val="-9"/>
        </w:rPr>
        <w:t xml:space="preserve"> </w:t>
      </w:r>
      <w:r w:rsidRPr="004E1679">
        <w:t>the</w:t>
      </w:r>
      <w:r w:rsidRPr="004E1679">
        <w:rPr>
          <w:spacing w:val="-9"/>
        </w:rPr>
        <w:t xml:space="preserve"> </w:t>
      </w:r>
      <w:r w:rsidRPr="004E1679">
        <w:t>Austronesian</w:t>
      </w:r>
      <w:r w:rsidRPr="004E1679">
        <w:rPr>
          <w:spacing w:val="-9"/>
        </w:rPr>
        <w:t xml:space="preserve"> </w:t>
      </w:r>
      <w:r w:rsidRPr="004E1679">
        <w:t>language</w:t>
      </w:r>
      <w:r w:rsidRPr="004E1679">
        <w:rPr>
          <w:spacing w:val="-10"/>
        </w:rPr>
        <w:t xml:space="preserve"> </w:t>
      </w:r>
      <w:r w:rsidRPr="004E1679">
        <w:t>Ponapean,</w:t>
      </w:r>
      <w:r w:rsidRPr="004E1679">
        <w:rPr>
          <w:spacing w:val="-9"/>
        </w:rPr>
        <w:t xml:space="preserve"> </w:t>
      </w:r>
      <w:r w:rsidRPr="004E1679">
        <w:t>this can</w:t>
      </w:r>
      <w:r w:rsidRPr="004E1679">
        <w:rPr>
          <w:spacing w:val="-14"/>
        </w:rPr>
        <w:t xml:space="preserve"> </w:t>
      </w:r>
      <w:r w:rsidRPr="004E1679">
        <w:t>be</w:t>
      </w:r>
      <w:r w:rsidRPr="004E1679">
        <w:rPr>
          <w:spacing w:val="-14"/>
        </w:rPr>
        <w:t xml:space="preserve"> </w:t>
      </w:r>
      <w:r w:rsidRPr="004E1679">
        <w:t>handled</w:t>
      </w:r>
      <w:r w:rsidRPr="004E1679">
        <w:rPr>
          <w:spacing w:val="-14"/>
        </w:rPr>
        <w:t xml:space="preserve"> </w:t>
      </w:r>
      <w:r w:rsidRPr="004E1679">
        <w:t>through</w:t>
      </w:r>
      <w:r w:rsidRPr="004E1679">
        <w:rPr>
          <w:spacing w:val="-14"/>
        </w:rPr>
        <w:t xml:space="preserve"> </w:t>
      </w:r>
      <w:r w:rsidRPr="004E1679">
        <w:t>Sympathy</w:t>
      </w:r>
      <w:r w:rsidRPr="004E1679">
        <w:rPr>
          <w:spacing w:val="-14"/>
        </w:rPr>
        <w:t xml:space="preserve"> </w:t>
      </w:r>
      <w:r w:rsidRPr="004E1679">
        <w:t>Theory</w:t>
      </w:r>
      <w:r w:rsidRPr="004E1679">
        <w:rPr>
          <w:spacing w:val="-14"/>
        </w:rPr>
        <w:t xml:space="preserve"> </w:t>
      </w:r>
      <w:r w:rsidRPr="004E1679">
        <w:t>(</w:t>
      </w:r>
      <w:hyperlink w:anchor="_bookmark68" w:history="1">
        <w:r w:rsidRPr="004E1679">
          <w:t>McCarthy</w:t>
        </w:r>
        <w:r w:rsidRPr="004E1679">
          <w:rPr>
            <w:spacing w:val="-14"/>
          </w:rPr>
          <w:t xml:space="preserve"> </w:t>
        </w:r>
      </w:hyperlink>
      <w:hyperlink w:anchor="_bookmark68" w:history="1">
        <w:r w:rsidRPr="004E1679">
          <w:t>1999</w:t>
        </w:r>
      </w:hyperlink>
      <w:r w:rsidRPr="004E1679">
        <w:t>)</w:t>
      </w:r>
      <w:r w:rsidRPr="004E1679">
        <w:rPr>
          <w:spacing w:val="-14"/>
        </w:rPr>
        <w:t xml:space="preserve"> </w:t>
      </w:r>
      <w:r w:rsidRPr="004E1679">
        <w:t>or</w:t>
      </w:r>
      <w:r w:rsidRPr="004E1679">
        <w:rPr>
          <w:spacing w:val="-14"/>
        </w:rPr>
        <w:t xml:space="preserve"> </w:t>
      </w:r>
      <w:r w:rsidRPr="004E1679">
        <w:t>Harmonic</w:t>
      </w:r>
      <w:r w:rsidRPr="004E1679">
        <w:rPr>
          <w:spacing w:val="-14"/>
        </w:rPr>
        <w:t xml:space="preserve"> </w:t>
      </w:r>
      <w:r w:rsidRPr="004E1679">
        <w:t>Serialism</w:t>
      </w:r>
      <w:r w:rsidRPr="004E1679">
        <w:rPr>
          <w:spacing w:val="-14"/>
        </w:rPr>
        <w:t xml:space="preserve"> </w:t>
      </w:r>
      <w:r w:rsidRPr="004E1679">
        <w:rPr>
          <w:spacing w:val="-3"/>
        </w:rPr>
        <w:t>(</w:t>
      </w:r>
      <w:hyperlink w:anchor="_bookmark69" w:history="1">
        <w:r w:rsidRPr="004E1679">
          <w:rPr>
            <w:spacing w:val="-3"/>
          </w:rPr>
          <w:t>McCarthy,</w:t>
        </w:r>
      </w:hyperlink>
      <w:r w:rsidRPr="004E1679">
        <w:rPr>
          <w:spacing w:val="-3"/>
        </w:rPr>
        <w:t xml:space="preserve"> </w:t>
      </w:r>
      <w:hyperlink w:anchor="_bookmark69" w:history="1">
        <w:proofErr w:type="spellStart"/>
        <w:r w:rsidRPr="004E1679">
          <w:t>Kimper</w:t>
        </w:r>
        <w:proofErr w:type="spellEnd"/>
        <w:r w:rsidRPr="004E1679">
          <w:t xml:space="preserve">, and Mullin </w:t>
        </w:r>
      </w:hyperlink>
      <w:hyperlink w:anchor="_bookmark69" w:history="1">
        <w:r w:rsidRPr="004E1679">
          <w:t>2012</w:t>
        </w:r>
      </w:hyperlink>
      <w:r w:rsidRPr="004E1679">
        <w:t xml:space="preserve">). </w:t>
      </w:r>
      <w:r w:rsidRPr="004E1679">
        <w:rPr>
          <w:spacing w:val="-9"/>
        </w:rPr>
        <w:t xml:space="preserve">We </w:t>
      </w:r>
      <w:r w:rsidRPr="004E1679">
        <w:t>leave the technical details of this for future</w:t>
      </w:r>
      <w:r w:rsidRPr="004E1679">
        <w:rPr>
          <w:spacing w:val="-17"/>
        </w:rPr>
        <w:t xml:space="preserve"> </w:t>
      </w:r>
      <w:r w:rsidRPr="004E1679">
        <w:t>research.</w:t>
      </w:r>
    </w:p>
    <w:p w:rsidR="00E90EB4" w:rsidRPr="004E1679" w:rsidRDefault="00E90EB4" w:rsidP="00B846AD">
      <w:pPr>
        <w:pStyle w:val="Corpsdetexte"/>
        <w:rPr>
          <w:sz w:val="24"/>
        </w:rPr>
      </w:pPr>
    </w:p>
    <w:p w:rsidR="00E90EB4" w:rsidRPr="004E1679" w:rsidRDefault="005652A4" w:rsidP="00B846AD">
      <w:pPr>
        <w:pStyle w:val="Titre1"/>
        <w:numPr>
          <w:ilvl w:val="0"/>
          <w:numId w:val="7"/>
        </w:numPr>
        <w:tabs>
          <w:tab w:val="left" w:pos="854"/>
          <w:tab w:val="left" w:pos="855"/>
        </w:tabs>
        <w:spacing w:before="160"/>
        <w:ind w:left="854" w:hanging="430"/>
      </w:pPr>
      <w:bookmarkStart w:id="66" w:name="Conclusion"/>
      <w:bookmarkStart w:id="67" w:name="_bookmark52"/>
      <w:bookmarkEnd w:id="66"/>
      <w:bookmarkEnd w:id="67"/>
      <w:r w:rsidRPr="004E1679">
        <w:t>Conclusion</w:t>
      </w:r>
    </w:p>
    <w:p w:rsidR="00E90EB4" w:rsidRPr="004E1679" w:rsidRDefault="005652A4" w:rsidP="00B846AD">
      <w:pPr>
        <w:pStyle w:val="Corpsdetexte"/>
        <w:spacing w:before="252" w:line="438" w:lineRule="exact"/>
        <w:ind w:left="424" w:right="840"/>
      </w:pPr>
      <w:r w:rsidRPr="004E1679">
        <w:rPr>
          <w:spacing w:val="-8"/>
        </w:rPr>
        <w:t>To</w:t>
      </w:r>
      <w:r w:rsidRPr="004E1679">
        <w:rPr>
          <w:spacing w:val="-22"/>
        </w:rPr>
        <w:t xml:space="preserve"> </w:t>
      </w:r>
      <w:r w:rsidRPr="004E1679">
        <w:t>conclude,</w:t>
      </w:r>
      <w:r w:rsidRPr="004E1679">
        <w:rPr>
          <w:spacing w:val="-18"/>
        </w:rPr>
        <w:t xml:space="preserve"> </w:t>
      </w:r>
      <w:r w:rsidRPr="004E1679">
        <w:t>this</w:t>
      </w:r>
      <w:r w:rsidRPr="004E1679">
        <w:rPr>
          <w:spacing w:val="-20"/>
        </w:rPr>
        <w:t xml:space="preserve"> </w:t>
      </w:r>
      <w:r w:rsidRPr="004E1679">
        <w:t>paper</w:t>
      </w:r>
      <w:r w:rsidRPr="004E1679">
        <w:rPr>
          <w:spacing w:val="-21"/>
        </w:rPr>
        <w:t xml:space="preserve"> </w:t>
      </w:r>
      <w:r w:rsidRPr="004E1679">
        <w:t>has</w:t>
      </w:r>
      <w:r w:rsidRPr="004E1679">
        <w:rPr>
          <w:spacing w:val="-21"/>
        </w:rPr>
        <w:t xml:space="preserve"> </w:t>
      </w:r>
      <w:r w:rsidRPr="004E1679">
        <w:t>elaborated</w:t>
      </w:r>
      <w:r w:rsidRPr="004E1679">
        <w:rPr>
          <w:spacing w:val="-20"/>
        </w:rPr>
        <w:t xml:space="preserve"> </w:t>
      </w:r>
      <w:r w:rsidRPr="004E1679">
        <w:t>on</w:t>
      </w:r>
      <w:r w:rsidRPr="004E1679">
        <w:rPr>
          <w:spacing w:val="-21"/>
        </w:rPr>
        <w:t xml:space="preserve"> </w:t>
      </w:r>
      <w:r w:rsidRPr="004E1679">
        <w:t>the</w:t>
      </w:r>
      <w:r w:rsidRPr="004E1679">
        <w:rPr>
          <w:spacing w:val="-20"/>
        </w:rPr>
        <w:t xml:space="preserve"> </w:t>
      </w:r>
      <w:r w:rsidRPr="004E1679">
        <w:t>description</w:t>
      </w:r>
      <w:r w:rsidRPr="004E1679">
        <w:rPr>
          <w:spacing w:val="-21"/>
        </w:rPr>
        <w:t xml:space="preserve"> </w:t>
      </w:r>
      <w:r w:rsidRPr="004E1679">
        <w:t>and</w:t>
      </w:r>
      <w:r w:rsidRPr="004E1679">
        <w:rPr>
          <w:spacing w:val="-20"/>
        </w:rPr>
        <w:t xml:space="preserve"> </w:t>
      </w:r>
      <w:r w:rsidRPr="004E1679">
        <w:t>analysis</w:t>
      </w:r>
      <w:r w:rsidRPr="004E1679">
        <w:rPr>
          <w:spacing w:val="-21"/>
        </w:rPr>
        <w:t xml:space="preserve"> </w:t>
      </w:r>
      <w:r w:rsidRPr="004E1679">
        <w:t>of</w:t>
      </w:r>
      <w:r w:rsidRPr="004E1679">
        <w:rPr>
          <w:spacing w:val="-20"/>
        </w:rPr>
        <w:t xml:space="preserve"> </w:t>
      </w:r>
      <w:r w:rsidRPr="004E1679">
        <w:t>perfective</w:t>
      </w:r>
      <w:r w:rsidRPr="004E1679">
        <w:rPr>
          <w:spacing w:val="-21"/>
        </w:rPr>
        <w:t xml:space="preserve"> </w:t>
      </w:r>
      <w:r w:rsidRPr="004E1679">
        <w:t>reduplication in</w:t>
      </w:r>
      <w:r w:rsidRPr="004E1679">
        <w:rPr>
          <w:spacing w:val="-20"/>
        </w:rPr>
        <w:t xml:space="preserve"> </w:t>
      </w:r>
      <w:r w:rsidRPr="004E1679">
        <w:t>Eegimaa,</w:t>
      </w:r>
      <w:r w:rsidRPr="004E1679">
        <w:rPr>
          <w:spacing w:val="-17"/>
        </w:rPr>
        <w:t xml:space="preserve"> </w:t>
      </w:r>
      <w:r w:rsidRPr="004E1679">
        <w:t>which</w:t>
      </w:r>
      <w:r w:rsidRPr="004E1679">
        <w:rPr>
          <w:spacing w:val="-20"/>
        </w:rPr>
        <w:t xml:space="preserve"> </w:t>
      </w:r>
      <w:r w:rsidRPr="004E1679">
        <w:t>has</w:t>
      </w:r>
      <w:r w:rsidRPr="004E1679">
        <w:rPr>
          <w:spacing w:val="-20"/>
        </w:rPr>
        <w:t xml:space="preserve"> </w:t>
      </w:r>
      <w:r w:rsidRPr="004E1679">
        <w:t>been</w:t>
      </w:r>
      <w:r w:rsidRPr="004E1679">
        <w:rPr>
          <w:spacing w:val="-20"/>
        </w:rPr>
        <w:t xml:space="preserve"> </w:t>
      </w:r>
      <w:r w:rsidRPr="004E1679">
        <w:t>previously</w:t>
      </w:r>
      <w:r w:rsidRPr="004E1679">
        <w:rPr>
          <w:spacing w:val="-20"/>
        </w:rPr>
        <w:t xml:space="preserve"> </w:t>
      </w:r>
      <w:r w:rsidRPr="004E1679">
        <w:t>discussed</w:t>
      </w:r>
      <w:r w:rsidRPr="004E1679">
        <w:rPr>
          <w:spacing w:val="-19"/>
        </w:rPr>
        <w:t xml:space="preserve"> </w:t>
      </w:r>
      <w:r w:rsidRPr="004E1679">
        <w:t>by</w:t>
      </w:r>
      <w:r w:rsidRPr="004E1679">
        <w:rPr>
          <w:spacing w:val="-20"/>
        </w:rPr>
        <w:t xml:space="preserve"> </w:t>
      </w:r>
      <w:hyperlink w:anchor="_bookmark74" w:history="1">
        <w:r w:rsidRPr="004E1679">
          <w:t>Sagna</w:t>
        </w:r>
        <w:r w:rsidRPr="004E1679">
          <w:rPr>
            <w:spacing w:val="-20"/>
          </w:rPr>
          <w:t xml:space="preserve"> </w:t>
        </w:r>
      </w:hyperlink>
      <w:r w:rsidRPr="004E1679">
        <w:t>(</w:t>
      </w:r>
      <w:hyperlink w:anchor="_bookmark74" w:history="1">
        <w:r w:rsidRPr="004E1679">
          <w:t>2008</w:t>
        </w:r>
      </w:hyperlink>
      <w:r w:rsidRPr="004E1679">
        <w:t>)</w:t>
      </w:r>
      <w:r w:rsidRPr="004E1679">
        <w:rPr>
          <w:spacing w:val="-20"/>
        </w:rPr>
        <w:t xml:space="preserve"> </w:t>
      </w:r>
      <w:r w:rsidRPr="004E1679">
        <w:t>and</w:t>
      </w:r>
      <w:r w:rsidRPr="004E1679">
        <w:rPr>
          <w:spacing w:val="-20"/>
        </w:rPr>
        <w:t xml:space="preserve"> </w:t>
      </w:r>
      <w:hyperlink w:anchor="_bookmark54" w:history="1">
        <w:r w:rsidRPr="004E1679">
          <w:t>Bassène</w:t>
        </w:r>
        <w:r w:rsidRPr="004E1679">
          <w:rPr>
            <w:spacing w:val="-20"/>
          </w:rPr>
          <w:t xml:space="preserve"> </w:t>
        </w:r>
      </w:hyperlink>
      <w:r w:rsidRPr="004E1679">
        <w:t>(</w:t>
      </w:r>
      <w:hyperlink w:anchor="_bookmark54" w:history="1">
        <w:r w:rsidRPr="004E1679">
          <w:t>2012</w:t>
        </w:r>
      </w:hyperlink>
      <w:r w:rsidRPr="004E1679">
        <w:t>).</w:t>
      </w:r>
      <w:r w:rsidRPr="004E1679">
        <w:rPr>
          <w:spacing w:val="4"/>
        </w:rPr>
        <w:t xml:space="preserve"> </w:t>
      </w:r>
      <w:r w:rsidRPr="004E1679">
        <w:rPr>
          <w:spacing w:val="-9"/>
        </w:rPr>
        <w:t>We</w:t>
      </w:r>
      <w:r w:rsidRPr="004E1679">
        <w:rPr>
          <w:spacing w:val="-19"/>
        </w:rPr>
        <w:t xml:space="preserve"> </w:t>
      </w:r>
      <w:r w:rsidRPr="004E1679">
        <w:t>have argued</w:t>
      </w:r>
      <w:r w:rsidRPr="004E1679">
        <w:rPr>
          <w:spacing w:val="-11"/>
        </w:rPr>
        <w:t xml:space="preserve"> </w:t>
      </w:r>
      <w:r w:rsidRPr="004E1679">
        <w:t>that</w:t>
      </w:r>
      <w:r w:rsidRPr="004E1679">
        <w:rPr>
          <w:spacing w:val="-11"/>
        </w:rPr>
        <w:t xml:space="preserve"> </w:t>
      </w:r>
      <w:r w:rsidRPr="004E1679">
        <w:t>Eegimaa</w:t>
      </w:r>
      <w:r w:rsidRPr="004E1679">
        <w:rPr>
          <w:spacing w:val="-10"/>
        </w:rPr>
        <w:t xml:space="preserve"> </w:t>
      </w:r>
      <w:r w:rsidRPr="004E1679">
        <w:t>reduplication</w:t>
      </w:r>
      <w:r w:rsidRPr="004E1679">
        <w:rPr>
          <w:spacing w:val="-11"/>
        </w:rPr>
        <w:t xml:space="preserve"> </w:t>
      </w:r>
      <w:r w:rsidRPr="004E1679">
        <w:t>can</w:t>
      </w:r>
      <w:r w:rsidRPr="004E1679">
        <w:rPr>
          <w:spacing w:val="-11"/>
        </w:rPr>
        <w:t xml:space="preserve"> </w:t>
      </w:r>
      <w:r w:rsidRPr="004E1679">
        <w:t>best</w:t>
      </w:r>
      <w:r w:rsidRPr="004E1679">
        <w:rPr>
          <w:spacing w:val="-10"/>
        </w:rPr>
        <w:t xml:space="preserve"> </w:t>
      </w:r>
      <w:r w:rsidRPr="004E1679">
        <w:t>be</w:t>
      </w:r>
      <w:r w:rsidRPr="004E1679">
        <w:rPr>
          <w:spacing w:val="-11"/>
        </w:rPr>
        <w:t xml:space="preserve"> </w:t>
      </w:r>
      <w:r w:rsidRPr="004E1679">
        <w:t>understood</w:t>
      </w:r>
      <w:r w:rsidRPr="004E1679">
        <w:rPr>
          <w:spacing w:val="-11"/>
        </w:rPr>
        <w:t xml:space="preserve"> </w:t>
      </w:r>
      <w:r w:rsidRPr="004E1679">
        <w:t>through</w:t>
      </w:r>
      <w:r w:rsidRPr="004E1679">
        <w:rPr>
          <w:spacing w:val="-10"/>
        </w:rPr>
        <w:t xml:space="preserve"> </w:t>
      </w:r>
      <w:r w:rsidRPr="004E1679">
        <w:t>moraic</w:t>
      </w:r>
      <w:r w:rsidRPr="004E1679">
        <w:rPr>
          <w:spacing w:val="-11"/>
        </w:rPr>
        <w:t xml:space="preserve"> </w:t>
      </w:r>
      <w:r w:rsidRPr="004E1679">
        <w:t>structure</w:t>
      </w:r>
      <w:r w:rsidRPr="004E1679">
        <w:rPr>
          <w:spacing w:val="-11"/>
        </w:rPr>
        <w:t xml:space="preserve"> </w:t>
      </w:r>
      <w:r w:rsidRPr="004E1679">
        <w:t>and</w:t>
      </w:r>
      <w:r w:rsidRPr="004E1679">
        <w:rPr>
          <w:spacing w:val="-10"/>
        </w:rPr>
        <w:t xml:space="preserve"> </w:t>
      </w:r>
      <w:r w:rsidRPr="004E1679">
        <w:t>that</w:t>
      </w:r>
      <w:r w:rsidRPr="004E1679">
        <w:rPr>
          <w:spacing w:val="-11"/>
        </w:rPr>
        <w:t xml:space="preserve"> </w:t>
      </w:r>
      <w:r w:rsidRPr="004E1679">
        <w:t>the interesting phonological alternations in the reduplicated forms reflect a constraint on moraic equivalency</w:t>
      </w:r>
      <w:r w:rsidRPr="004E1679">
        <w:rPr>
          <w:spacing w:val="-11"/>
        </w:rPr>
        <w:t xml:space="preserve"> </w:t>
      </w:r>
      <w:r w:rsidRPr="004E1679">
        <w:t>between</w:t>
      </w:r>
      <w:r w:rsidRPr="004E1679">
        <w:rPr>
          <w:spacing w:val="-9"/>
        </w:rPr>
        <w:t xml:space="preserve"> </w:t>
      </w:r>
      <w:r w:rsidRPr="004E1679">
        <w:t>the</w:t>
      </w:r>
      <w:r w:rsidRPr="004E1679">
        <w:rPr>
          <w:spacing w:val="-10"/>
        </w:rPr>
        <w:t xml:space="preserve"> </w:t>
      </w:r>
      <w:r w:rsidRPr="004E1679">
        <w:t>base</w:t>
      </w:r>
      <w:r w:rsidRPr="004E1679">
        <w:rPr>
          <w:spacing w:val="-9"/>
        </w:rPr>
        <w:t xml:space="preserve"> </w:t>
      </w:r>
      <w:r w:rsidRPr="004E1679">
        <w:t>and</w:t>
      </w:r>
      <w:r w:rsidRPr="004E1679">
        <w:rPr>
          <w:spacing w:val="-10"/>
        </w:rPr>
        <w:t xml:space="preserve"> </w:t>
      </w:r>
      <w:r w:rsidRPr="004E1679">
        <w:t>the</w:t>
      </w:r>
      <w:r w:rsidRPr="004E1679">
        <w:rPr>
          <w:spacing w:val="-10"/>
        </w:rPr>
        <w:t xml:space="preserve"> </w:t>
      </w:r>
      <w:r w:rsidRPr="004E1679">
        <w:t>reduplicant.</w:t>
      </w:r>
      <w:r w:rsidRPr="004E1679">
        <w:rPr>
          <w:spacing w:val="9"/>
        </w:rPr>
        <w:t xml:space="preserve"> </w:t>
      </w:r>
      <w:r w:rsidRPr="004E1679">
        <w:t>Our</w:t>
      </w:r>
      <w:r w:rsidRPr="004E1679">
        <w:rPr>
          <w:spacing w:val="-10"/>
        </w:rPr>
        <w:t xml:space="preserve"> </w:t>
      </w:r>
      <w:r w:rsidRPr="004E1679">
        <w:t>analysis</w:t>
      </w:r>
      <w:r w:rsidRPr="004E1679">
        <w:rPr>
          <w:spacing w:val="-9"/>
        </w:rPr>
        <w:t xml:space="preserve"> </w:t>
      </w:r>
      <w:r w:rsidRPr="004E1679">
        <w:t>has</w:t>
      </w:r>
      <w:r w:rsidRPr="004E1679">
        <w:rPr>
          <w:spacing w:val="-10"/>
        </w:rPr>
        <w:t xml:space="preserve"> </w:t>
      </w:r>
      <w:r w:rsidRPr="004E1679">
        <w:t>theoretical</w:t>
      </w:r>
      <w:r w:rsidRPr="004E1679">
        <w:rPr>
          <w:spacing w:val="-10"/>
        </w:rPr>
        <w:t xml:space="preserve"> </w:t>
      </w:r>
      <w:r w:rsidRPr="004E1679">
        <w:t>implications</w:t>
      </w:r>
      <w:r w:rsidRPr="004E1679">
        <w:rPr>
          <w:spacing w:val="-10"/>
        </w:rPr>
        <w:t xml:space="preserve"> </w:t>
      </w:r>
      <w:r w:rsidRPr="004E1679">
        <w:t>for moraic</w:t>
      </w:r>
      <w:r w:rsidRPr="004E1679">
        <w:rPr>
          <w:spacing w:val="-19"/>
        </w:rPr>
        <w:t xml:space="preserve"> </w:t>
      </w:r>
      <w:r w:rsidRPr="004E1679">
        <w:t>theory,</w:t>
      </w:r>
      <w:r w:rsidRPr="004E1679">
        <w:rPr>
          <w:spacing w:val="-18"/>
        </w:rPr>
        <w:t xml:space="preserve"> </w:t>
      </w:r>
      <w:r w:rsidRPr="004E1679">
        <w:t>the</w:t>
      </w:r>
      <w:r w:rsidRPr="004E1679">
        <w:rPr>
          <w:spacing w:val="-18"/>
        </w:rPr>
        <w:t xml:space="preserve"> </w:t>
      </w:r>
      <w:r w:rsidRPr="004E1679">
        <w:t>nature</w:t>
      </w:r>
      <w:r w:rsidRPr="004E1679">
        <w:rPr>
          <w:spacing w:val="-19"/>
        </w:rPr>
        <w:t xml:space="preserve"> </w:t>
      </w:r>
      <w:r w:rsidRPr="004E1679">
        <w:t>of</w:t>
      </w:r>
      <w:r w:rsidRPr="004E1679">
        <w:rPr>
          <w:spacing w:val="-19"/>
        </w:rPr>
        <w:t xml:space="preserve"> </w:t>
      </w:r>
      <w:r w:rsidRPr="004E1679">
        <w:t>the</w:t>
      </w:r>
      <w:r w:rsidRPr="004E1679">
        <w:rPr>
          <w:spacing w:val="-19"/>
        </w:rPr>
        <w:t xml:space="preserve"> </w:t>
      </w:r>
      <w:proofErr w:type="spellStart"/>
      <w:r w:rsidR="004E1679" w:rsidRPr="004E1679">
        <w:rPr>
          <w:smallCaps/>
          <w:spacing w:val="-3"/>
        </w:rPr>
        <w:t>CodaCon</w:t>
      </w:r>
      <w:proofErr w:type="spellEnd"/>
      <w:r w:rsidRPr="004E1679">
        <w:rPr>
          <w:spacing w:val="-19"/>
        </w:rPr>
        <w:t xml:space="preserve"> </w:t>
      </w:r>
      <w:r w:rsidRPr="004E1679">
        <w:t>and</w:t>
      </w:r>
      <w:r w:rsidRPr="004E1679">
        <w:rPr>
          <w:spacing w:val="-19"/>
        </w:rPr>
        <w:t xml:space="preserve"> </w:t>
      </w:r>
      <w:r w:rsidRPr="004E1679">
        <w:t>the</w:t>
      </w:r>
      <w:r w:rsidRPr="004E1679">
        <w:rPr>
          <w:spacing w:val="-19"/>
        </w:rPr>
        <w:t xml:space="preserve"> </w:t>
      </w:r>
      <w:r w:rsidRPr="004E1679">
        <w:t>analysis</w:t>
      </w:r>
      <w:r w:rsidRPr="004E1679">
        <w:rPr>
          <w:spacing w:val="-18"/>
        </w:rPr>
        <w:t xml:space="preserve"> </w:t>
      </w:r>
      <w:r w:rsidRPr="004E1679">
        <w:t>of</w:t>
      </w:r>
      <w:r w:rsidRPr="004E1679">
        <w:rPr>
          <w:spacing w:val="-19"/>
        </w:rPr>
        <w:t xml:space="preserve"> </w:t>
      </w:r>
      <w:r w:rsidRPr="004E1679">
        <w:t>reduplication</w:t>
      </w:r>
      <w:r w:rsidRPr="004E1679">
        <w:rPr>
          <w:spacing w:val="-19"/>
        </w:rPr>
        <w:t xml:space="preserve"> </w:t>
      </w:r>
      <w:r w:rsidRPr="004E1679">
        <w:t>as</w:t>
      </w:r>
      <w:r w:rsidRPr="004E1679">
        <w:rPr>
          <w:spacing w:val="-19"/>
        </w:rPr>
        <w:t xml:space="preserve"> </w:t>
      </w:r>
      <w:r w:rsidRPr="004E1679">
        <w:t>well</w:t>
      </w:r>
      <w:r w:rsidRPr="004E1679">
        <w:rPr>
          <w:spacing w:val="-19"/>
        </w:rPr>
        <w:t xml:space="preserve"> </w:t>
      </w:r>
      <w:r w:rsidRPr="004E1679">
        <w:t>as</w:t>
      </w:r>
      <w:r w:rsidRPr="004E1679">
        <w:rPr>
          <w:spacing w:val="-18"/>
        </w:rPr>
        <w:t xml:space="preserve"> </w:t>
      </w:r>
      <w:r w:rsidRPr="004E1679">
        <w:t>diachronic implications for the understanding of Jóola languages and dialects, which we leave for future research.</w:t>
      </w:r>
    </w:p>
    <w:p w:rsidR="00E90EB4" w:rsidRPr="004E1679" w:rsidRDefault="00E90EB4" w:rsidP="00B846AD">
      <w:pPr>
        <w:spacing w:line="438" w:lineRule="exact"/>
        <w:sectPr w:rsidR="00E90EB4" w:rsidRPr="004E1679">
          <w:headerReference w:type="default" r:id="rId12"/>
          <w:pgSz w:w="12240" w:h="15840"/>
          <w:pgMar w:top="1520" w:right="1140" w:bottom="280" w:left="1560" w:header="1292" w:footer="0" w:gutter="0"/>
          <w:pgNumType w:start="31"/>
          <w:cols w:space="720"/>
        </w:sectPr>
      </w:pPr>
    </w:p>
    <w:p w:rsidR="00E90EB4" w:rsidRPr="004E1679" w:rsidRDefault="00E90EB4" w:rsidP="00B846AD">
      <w:pPr>
        <w:pStyle w:val="Corpsdetexte"/>
        <w:spacing w:before="3"/>
        <w:rPr>
          <w:sz w:val="27"/>
        </w:rPr>
      </w:pPr>
    </w:p>
    <w:p w:rsidR="00E90EB4" w:rsidRPr="004E1679" w:rsidRDefault="005652A4" w:rsidP="00B846AD">
      <w:pPr>
        <w:pStyle w:val="Titre1"/>
        <w:ind w:left="424" w:firstLine="0"/>
        <w:rPr>
          <w:lang w:val="fr-FR"/>
        </w:rPr>
      </w:pPr>
      <w:proofErr w:type="spellStart"/>
      <w:r w:rsidRPr="004E1679">
        <w:rPr>
          <w:lang w:val="fr-FR"/>
        </w:rPr>
        <w:t>References</w:t>
      </w:r>
      <w:proofErr w:type="spellEnd"/>
    </w:p>
    <w:p w:rsidR="00E90EB4" w:rsidRPr="004E1679" w:rsidRDefault="00E90EB4" w:rsidP="00B846AD">
      <w:pPr>
        <w:pStyle w:val="Corpsdetexte"/>
        <w:spacing w:before="6"/>
        <w:rPr>
          <w:b/>
          <w:sz w:val="34"/>
          <w:lang w:val="fr-FR"/>
        </w:rPr>
      </w:pPr>
    </w:p>
    <w:p w:rsidR="00E90EB4" w:rsidRPr="004E1679" w:rsidRDefault="00456675" w:rsidP="00B846AD">
      <w:pPr>
        <w:tabs>
          <w:tab w:val="left" w:pos="2861"/>
        </w:tabs>
        <w:ind w:left="424"/>
        <w:rPr>
          <w:lang w:val="fr-FR"/>
        </w:rPr>
      </w:pPr>
      <w:bookmarkStart w:id="68" w:name="_bookmark53"/>
      <w:bookmarkEnd w:id="68"/>
      <w:r w:rsidRPr="004E1679">
        <w:rPr>
          <w:lang w:val="fr-FR"/>
        </w:rPr>
        <w:t>Bassène</w:t>
      </w:r>
      <w:r>
        <w:rPr>
          <w:lang w:val="fr-FR"/>
        </w:rPr>
        <w:t xml:space="preserve">, </w:t>
      </w:r>
      <w:r w:rsidR="005652A4" w:rsidRPr="004E1679">
        <w:rPr>
          <w:lang w:val="fr-FR"/>
        </w:rPr>
        <w:t>Alain</w:t>
      </w:r>
      <w:r w:rsidR="005652A4" w:rsidRPr="004E1679">
        <w:rPr>
          <w:spacing w:val="26"/>
          <w:lang w:val="fr-FR"/>
        </w:rPr>
        <w:t xml:space="preserve"> </w:t>
      </w:r>
      <w:r w:rsidR="005652A4" w:rsidRPr="004E1679">
        <w:rPr>
          <w:lang w:val="fr-FR"/>
        </w:rPr>
        <w:t>Christian</w:t>
      </w:r>
      <w:r w:rsidR="0022186A">
        <w:rPr>
          <w:lang w:val="fr-FR"/>
        </w:rPr>
        <w:t>.</w:t>
      </w:r>
      <w:r w:rsidR="005652A4" w:rsidRPr="004E1679">
        <w:rPr>
          <w:spacing w:val="28"/>
          <w:lang w:val="fr-FR"/>
        </w:rPr>
        <w:t xml:space="preserve"> </w:t>
      </w:r>
      <w:r w:rsidRPr="004E1679">
        <w:rPr>
          <w:lang w:val="fr-FR"/>
        </w:rPr>
        <w:t>2007</w:t>
      </w:r>
      <w:r>
        <w:rPr>
          <w:lang w:val="fr-FR"/>
        </w:rPr>
        <w:t xml:space="preserve">. </w:t>
      </w:r>
      <w:r w:rsidR="005652A4" w:rsidRPr="004E1679">
        <w:rPr>
          <w:i/>
          <w:lang w:val="fr-FR"/>
        </w:rPr>
        <w:t>Morphosyntaxe</w:t>
      </w:r>
      <w:r w:rsidR="005652A4" w:rsidRPr="004E1679">
        <w:rPr>
          <w:i/>
          <w:spacing w:val="31"/>
          <w:lang w:val="fr-FR"/>
        </w:rPr>
        <w:t xml:space="preserve"> </w:t>
      </w:r>
      <w:r w:rsidR="005652A4" w:rsidRPr="004E1679">
        <w:rPr>
          <w:i/>
          <w:lang w:val="fr-FR"/>
        </w:rPr>
        <w:t>du</w:t>
      </w:r>
      <w:r w:rsidR="005652A4" w:rsidRPr="004E1679">
        <w:rPr>
          <w:i/>
          <w:spacing w:val="32"/>
          <w:lang w:val="fr-FR"/>
        </w:rPr>
        <w:t xml:space="preserve"> </w:t>
      </w:r>
      <w:proofErr w:type="spellStart"/>
      <w:r w:rsidR="005652A4" w:rsidRPr="004E1679">
        <w:rPr>
          <w:i/>
          <w:lang w:val="fr-FR"/>
        </w:rPr>
        <w:t>jóola</w:t>
      </w:r>
      <w:proofErr w:type="spellEnd"/>
      <w:r w:rsidR="005652A4" w:rsidRPr="004E1679">
        <w:rPr>
          <w:i/>
          <w:spacing w:val="31"/>
          <w:lang w:val="fr-FR"/>
        </w:rPr>
        <w:t xml:space="preserve"> </w:t>
      </w:r>
      <w:proofErr w:type="spellStart"/>
      <w:r w:rsidR="005652A4" w:rsidRPr="004E1679">
        <w:rPr>
          <w:i/>
          <w:lang w:val="fr-FR"/>
        </w:rPr>
        <w:t>banjal</w:t>
      </w:r>
      <w:proofErr w:type="spellEnd"/>
      <w:r w:rsidR="005652A4" w:rsidRPr="004E1679">
        <w:rPr>
          <w:i/>
          <w:lang w:val="fr-FR"/>
        </w:rPr>
        <w:t>:</w:t>
      </w:r>
      <w:r w:rsidR="005652A4" w:rsidRPr="004E1679">
        <w:rPr>
          <w:i/>
          <w:spacing w:val="27"/>
          <w:lang w:val="fr-FR"/>
        </w:rPr>
        <w:t xml:space="preserve"> </w:t>
      </w:r>
      <w:r w:rsidR="005652A4" w:rsidRPr="004E1679">
        <w:rPr>
          <w:i/>
          <w:lang w:val="fr-FR"/>
        </w:rPr>
        <w:t>Langue</w:t>
      </w:r>
      <w:r w:rsidR="005652A4" w:rsidRPr="004E1679">
        <w:rPr>
          <w:i/>
          <w:spacing w:val="32"/>
          <w:lang w:val="fr-FR"/>
        </w:rPr>
        <w:t xml:space="preserve"> </w:t>
      </w:r>
      <w:r w:rsidR="005652A4" w:rsidRPr="004E1679">
        <w:rPr>
          <w:i/>
          <w:lang w:val="fr-FR"/>
        </w:rPr>
        <w:t>atlantique</w:t>
      </w:r>
      <w:r w:rsidR="005652A4" w:rsidRPr="004E1679">
        <w:rPr>
          <w:i/>
          <w:spacing w:val="31"/>
          <w:lang w:val="fr-FR"/>
        </w:rPr>
        <w:t xml:space="preserve"> </w:t>
      </w:r>
      <w:r w:rsidR="005652A4" w:rsidRPr="004E1679">
        <w:rPr>
          <w:i/>
          <w:lang w:val="fr-FR"/>
        </w:rPr>
        <w:t>du</w:t>
      </w:r>
      <w:r w:rsidR="005652A4" w:rsidRPr="004E1679">
        <w:rPr>
          <w:i/>
          <w:spacing w:val="31"/>
          <w:lang w:val="fr-FR"/>
        </w:rPr>
        <w:t xml:space="preserve"> </w:t>
      </w:r>
      <w:r w:rsidR="005652A4" w:rsidRPr="004E1679">
        <w:rPr>
          <w:i/>
          <w:lang w:val="fr-FR"/>
        </w:rPr>
        <w:t>Sénégal</w:t>
      </w:r>
      <w:r w:rsidR="005652A4" w:rsidRPr="004E1679">
        <w:rPr>
          <w:lang w:val="fr-FR"/>
        </w:rPr>
        <w:t>.</w:t>
      </w:r>
    </w:p>
    <w:p w:rsidR="00E90EB4" w:rsidRPr="004E1679" w:rsidRDefault="00456675" w:rsidP="00B846AD">
      <w:pPr>
        <w:pStyle w:val="Corpsdetexte"/>
        <w:spacing w:before="185"/>
        <w:ind w:left="969"/>
        <w:rPr>
          <w:lang w:val="fr-FR"/>
        </w:rPr>
      </w:pPr>
      <w:bookmarkStart w:id="69" w:name="_bookmark54"/>
      <w:bookmarkEnd w:id="69"/>
      <w:proofErr w:type="spellStart"/>
      <w:r>
        <w:rPr>
          <w:lang w:val="fr-FR"/>
        </w:rPr>
        <w:t>Köln</w:t>
      </w:r>
      <w:proofErr w:type="spellEnd"/>
      <w:r>
        <w:rPr>
          <w:lang w:val="fr-FR"/>
        </w:rPr>
        <w:t xml:space="preserve">: </w:t>
      </w:r>
      <w:proofErr w:type="spellStart"/>
      <w:r>
        <w:rPr>
          <w:lang w:val="fr-FR"/>
        </w:rPr>
        <w:t>Rüdiger</w:t>
      </w:r>
      <w:proofErr w:type="spellEnd"/>
      <w:r>
        <w:rPr>
          <w:lang w:val="fr-FR"/>
        </w:rPr>
        <w:t xml:space="preserve"> </w:t>
      </w:r>
      <w:proofErr w:type="spellStart"/>
      <w:r>
        <w:rPr>
          <w:lang w:val="fr-FR"/>
        </w:rPr>
        <w:t>Köppe</w:t>
      </w:r>
      <w:proofErr w:type="spellEnd"/>
      <w:r w:rsidR="005652A4" w:rsidRPr="004E1679">
        <w:rPr>
          <w:lang w:val="fr-FR"/>
        </w:rPr>
        <w:t>.</w:t>
      </w:r>
    </w:p>
    <w:p w:rsidR="00E90EB4" w:rsidRPr="004E1679" w:rsidRDefault="00456675" w:rsidP="00B846AD">
      <w:pPr>
        <w:spacing w:before="186" w:line="415" w:lineRule="auto"/>
        <w:ind w:left="969" w:right="842" w:hanging="546"/>
      </w:pPr>
      <w:r w:rsidRPr="004E1679">
        <w:rPr>
          <w:lang w:val="fr-FR"/>
        </w:rPr>
        <w:t>Bassène</w:t>
      </w:r>
      <w:r>
        <w:rPr>
          <w:lang w:val="fr-FR"/>
        </w:rPr>
        <w:t>,</w:t>
      </w:r>
      <w:r w:rsidRPr="004E1679">
        <w:rPr>
          <w:lang w:val="fr-FR"/>
        </w:rPr>
        <w:t xml:space="preserve"> </w:t>
      </w:r>
      <w:r w:rsidR="005652A4" w:rsidRPr="004E1679">
        <w:rPr>
          <w:lang w:val="fr-FR"/>
        </w:rPr>
        <w:t>Mamadou</w:t>
      </w:r>
      <w:r w:rsidR="0022186A">
        <w:rPr>
          <w:lang w:val="fr-FR"/>
        </w:rPr>
        <w:t xml:space="preserve">. </w:t>
      </w:r>
      <w:r w:rsidRPr="003E1993">
        <w:t>2012</w:t>
      </w:r>
      <w:r w:rsidR="005652A4" w:rsidRPr="003E1993">
        <w:t>.</w:t>
      </w:r>
      <w:r w:rsidR="005652A4" w:rsidRPr="003E1993">
        <w:rPr>
          <w:spacing w:val="-5"/>
        </w:rPr>
        <w:t xml:space="preserve"> </w:t>
      </w:r>
      <w:proofErr w:type="spellStart"/>
      <w:r w:rsidR="005652A4" w:rsidRPr="003E1993">
        <w:rPr>
          <w:i/>
        </w:rPr>
        <w:t>Morphophonology</w:t>
      </w:r>
      <w:proofErr w:type="spellEnd"/>
      <w:r w:rsidR="005652A4" w:rsidRPr="003E1993">
        <w:rPr>
          <w:i/>
          <w:spacing w:val="-18"/>
        </w:rPr>
        <w:t xml:space="preserve"> </w:t>
      </w:r>
      <w:r w:rsidR="005652A4" w:rsidRPr="003E1993">
        <w:rPr>
          <w:i/>
        </w:rPr>
        <w:t>of</w:t>
      </w:r>
      <w:r w:rsidR="005652A4" w:rsidRPr="003E1993">
        <w:rPr>
          <w:i/>
          <w:spacing w:val="-18"/>
        </w:rPr>
        <w:t xml:space="preserve"> </w:t>
      </w:r>
      <w:proofErr w:type="spellStart"/>
      <w:r w:rsidR="005652A4" w:rsidRPr="003E1993">
        <w:rPr>
          <w:i/>
        </w:rPr>
        <w:t>J</w:t>
      </w:r>
      <w:r w:rsidR="005652A4" w:rsidRPr="004E1679">
        <w:rPr>
          <w:i/>
        </w:rPr>
        <w:t>oola</w:t>
      </w:r>
      <w:proofErr w:type="spellEnd"/>
      <w:r w:rsidR="005652A4" w:rsidRPr="004E1679">
        <w:rPr>
          <w:i/>
          <w:spacing w:val="-18"/>
        </w:rPr>
        <w:t xml:space="preserve"> </w:t>
      </w:r>
      <w:r w:rsidR="005652A4" w:rsidRPr="004E1679">
        <w:rPr>
          <w:i/>
        </w:rPr>
        <w:t>Eegimaa</w:t>
      </w:r>
      <w:r w:rsidR="005652A4" w:rsidRPr="004E1679">
        <w:t>.</w:t>
      </w:r>
      <w:r w:rsidR="005652A4" w:rsidRPr="004E1679">
        <w:rPr>
          <w:spacing w:val="-4"/>
        </w:rPr>
        <w:t xml:space="preserve"> </w:t>
      </w:r>
      <w:r w:rsidR="005652A4" w:rsidRPr="004E1679">
        <w:t>PhD</w:t>
      </w:r>
      <w:r w:rsidR="005652A4" w:rsidRPr="004E1679">
        <w:rPr>
          <w:spacing w:val="-18"/>
        </w:rPr>
        <w:t xml:space="preserve"> </w:t>
      </w:r>
      <w:r w:rsidR="005652A4" w:rsidRPr="004E1679">
        <w:t>thesis,</w:t>
      </w:r>
      <w:r w:rsidR="005652A4" w:rsidRPr="004E1679">
        <w:rPr>
          <w:spacing w:val="-17"/>
        </w:rPr>
        <w:t xml:space="preserve"> </w:t>
      </w:r>
      <w:r w:rsidR="005652A4" w:rsidRPr="004E1679">
        <w:t>University</w:t>
      </w:r>
      <w:r w:rsidR="005652A4" w:rsidRPr="004E1679">
        <w:rPr>
          <w:spacing w:val="-18"/>
        </w:rPr>
        <w:t xml:space="preserve"> </w:t>
      </w:r>
      <w:r w:rsidR="005652A4" w:rsidRPr="004E1679">
        <w:t>of</w:t>
      </w:r>
      <w:r w:rsidR="005652A4" w:rsidRPr="004E1679">
        <w:rPr>
          <w:spacing w:val="-18"/>
        </w:rPr>
        <w:t xml:space="preserve"> </w:t>
      </w:r>
      <w:r w:rsidR="005652A4" w:rsidRPr="004E1679">
        <w:t>Minnesota,</w:t>
      </w:r>
      <w:bookmarkStart w:id="70" w:name="_bookmark55"/>
      <w:bookmarkEnd w:id="70"/>
      <w:r>
        <w:t xml:space="preserve"> Minneapolis, MN</w:t>
      </w:r>
      <w:r w:rsidR="005652A4" w:rsidRPr="004E1679">
        <w:t>.</w:t>
      </w:r>
    </w:p>
    <w:p w:rsidR="00E90EB4" w:rsidRPr="004E1679" w:rsidRDefault="00456675" w:rsidP="00B846AD">
      <w:pPr>
        <w:pStyle w:val="Corpsdetexte"/>
        <w:spacing w:before="1" w:line="415" w:lineRule="auto"/>
        <w:ind w:left="969" w:right="842" w:hanging="546"/>
      </w:pPr>
      <w:proofErr w:type="gramStart"/>
      <w:r w:rsidRPr="004E1679">
        <w:t>de</w:t>
      </w:r>
      <w:proofErr w:type="gramEnd"/>
      <w:r w:rsidRPr="004E1679">
        <w:t xml:space="preserve"> </w:t>
      </w:r>
      <w:proofErr w:type="spellStart"/>
      <w:r w:rsidRPr="004E1679">
        <w:t>Chene</w:t>
      </w:r>
      <w:proofErr w:type="spellEnd"/>
      <w:r>
        <w:t>,</w:t>
      </w:r>
      <w:r w:rsidRPr="004E1679">
        <w:t xml:space="preserve"> </w:t>
      </w:r>
      <w:r w:rsidR="005652A4" w:rsidRPr="004E1679">
        <w:t xml:space="preserve">Brent and </w:t>
      </w:r>
      <w:r w:rsidRPr="004E1679">
        <w:t>Anderson</w:t>
      </w:r>
      <w:r>
        <w:t xml:space="preserve">, </w:t>
      </w:r>
      <w:r w:rsidR="005652A4" w:rsidRPr="004E1679">
        <w:t xml:space="preserve">Stephen R. </w:t>
      </w:r>
      <w:r w:rsidRPr="004E1679">
        <w:t>1979</w:t>
      </w:r>
      <w:r w:rsidR="005652A4" w:rsidRPr="004E1679">
        <w:t xml:space="preserve">. </w:t>
      </w:r>
      <w:r w:rsidR="0022186A">
        <w:t>“</w:t>
      </w:r>
      <w:r w:rsidR="005652A4" w:rsidRPr="004E1679">
        <w:t>Compensatory lengthening</w:t>
      </w:r>
      <w:r w:rsidR="0022186A">
        <w:t>.”</w:t>
      </w:r>
      <w:r w:rsidR="005652A4" w:rsidRPr="004E1679">
        <w:t xml:space="preserve"> </w:t>
      </w:r>
      <w:r w:rsidR="005652A4" w:rsidRPr="004E1679">
        <w:rPr>
          <w:i/>
        </w:rPr>
        <w:t>Language</w:t>
      </w:r>
      <w:r w:rsidR="005652A4" w:rsidRPr="004E1679">
        <w:t xml:space="preserve"> 55(3):</w:t>
      </w:r>
      <w:bookmarkStart w:id="71" w:name="_bookmark56"/>
      <w:bookmarkEnd w:id="71"/>
      <w:r>
        <w:t>505–535</w:t>
      </w:r>
      <w:r w:rsidR="005652A4" w:rsidRPr="004E1679">
        <w:t>.</w:t>
      </w:r>
    </w:p>
    <w:p w:rsidR="00E90EB4" w:rsidRPr="004E1679" w:rsidRDefault="00456675" w:rsidP="00B846AD">
      <w:pPr>
        <w:spacing w:before="2" w:line="415" w:lineRule="auto"/>
        <w:ind w:left="969" w:right="842" w:hanging="546"/>
      </w:pPr>
      <w:r w:rsidRPr="004E1679">
        <w:t>Curtis</w:t>
      </w:r>
      <w:r>
        <w:t>,</w:t>
      </w:r>
      <w:r w:rsidRPr="004E1679">
        <w:t xml:space="preserve"> </w:t>
      </w:r>
      <w:r w:rsidR="005652A4" w:rsidRPr="004E1679">
        <w:t>Emily</w:t>
      </w:r>
      <w:r w:rsidR="0022186A">
        <w:t>.</w:t>
      </w:r>
      <w:r>
        <w:t xml:space="preserve"> </w:t>
      </w:r>
      <w:r w:rsidRPr="004E1679">
        <w:t>2003</w:t>
      </w:r>
      <w:r w:rsidR="005652A4" w:rsidRPr="004E1679">
        <w:t xml:space="preserve">. </w:t>
      </w:r>
      <w:r w:rsidR="005652A4" w:rsidRPr="004E1679">
        <w:rPr>
          <w:i/>
        </w:rPr>
        <w:t>Geminate weight: case studies and formal models</w:t>
      </w:r>
      <w:r w:rsidR="005652A4" w:rsidRPr="004E1679">
        <w:t>. PhD thesis, University of</w:t>
      </w:r>
      <w:bookmarkStart w:id="72" w:name="_bookmark57"/>
      <w:bookmarkEnd w:id="72"/>
      <w:r w:rsidR="005652A4" w:rsidRPr="004E1679">
        <w:t xml:space="preserve"> </w:t>
      </w:r>
      <w:r>
        <w:t>Washington, Seattle, Washington</w:t>
      </w:r>
      <w:r w:rsidR="005652A4" w:rsidRPr="004E1679">
        <w:t>.</w:t>
      </w:r>
    </w:p>
    <w:p w:rsidR="00E90EB4" w:rsidRPr="004E1679" w:rsidRDefault="00456675" w:rsidP="00B846AD">
      <w:pPr>
        <w:spacing w:before="2" w:line="415" w:lineRule="auto"/>
        <w:ind w:left="969" w:right="842" w:hanging="546"/>
      </w:pPr>
      <w:r w:rsidRPr="004E1679">
        <w:t>Davis</w:t>
      </w:r>
      <w:r>
        <w:t>,</w:t>
      </w:r>
      <w:r w:rsidRPr="004E1679">
        <w:t xml:space="preserve"> </w:t>
      </w:r>
      <w:r w:rsidR="005652A4" w:rsidRPr="004E1679">
        <w:t>Stuart</w:t>
      </w:r>
      <w:r w:rsidR="0022186A">
        <w:t xml:space="preserve">. </w:t>
      </w:r>
      <w:r w:rsidRPr="004E1679">
        <w:t>2000</w:t>
      </w:r>
      <w:r w:rsidR="005652A4" w:rsidRPr="004E1679">
        <w:t>.</w:t>
      </w:r>
      <w:r w:rsidR="005652A4" w:rsidRPr="004E1679">
        <w:rPr>
          <w:spacing w:val="10"/>
        </w:rPr>
        <w:t xml:space="preserve"> </w:t>
      </w:r>
      <w:r w:rsidR="0022186A">
        <w:rPr>
          <w:spacing w:val="10"/>
        </w:rPr>
        <w:t>“</w:t>
      </w:r>
      <w:r w:rsidR="005652A4" w:rsidRPr="004E1679">
        <w:t>The</w:t>
      </w:r>
      <w:r w:rsidR="005652A4" w:rsidRPr="004E1679">
        <w:rPr>
          <w:spacing w:val="-9"/>
        </w:rPr>
        <w:t xml:space="preserve"> </w:t>
      </w:r>
      <w:r w:rsidR="005652A4" w:rsidRPr="004E1679">
        <w:t>flowering</w:t>
      </w:r>
      <w:r w:rsidR="005652A4" w:rsidRPr="004E1679">
        <w:rPr>
          <w:spacing w:val="-8"/>
        </w:rPr>
        <w:t xml:space="preserve"> </w:t>
      </w:r>
      <w:r w:rsidR="005652A4" w:rsidRPr="004E1679">
        <w:t>of</w:t>
      </w:r>
      <w:r w:rsidR="005652A4" w:rsidRPr="004E1679">
        <w:rPr>
          <w:spacing w:val="-9"/>
        </w:rPr>
        <w:t xml:space="preserve"> </w:t>
      </w:r>
      <w:r w:rsidR="005652A4" w:rsidRPr="004E1679">
        <w:t>optimality</w:t>
      </w:r>
      <w:r w:rsidR="005652A4" w:rsidRPr="004E1679">
        <w:rPr>
          <w:spacing w:val="-9"/>
        </w:rPr>
        <w:t xml:space="preserve"> </w:t>
      </w:r>
      <w:r w:rsidR="005652A4" w:rsidRPr="004E1679">
        <w:t>theory:</w:t>
      </w:r>
      <w:r w:rsidR="005652A4" w:rsidRPr="004E1679">
        <w:rPr>
          <w:spacing w:val="8"/>
        </w:rPr>
        <w:t xml:space="preserve"> </w:t>
      </w:r>
      <w:r w:rsidR="005652A4" w:rsidRPr="004E1679">
        <w:t>Ponapean</w:t>
      </w:r>
      <w:r w:rsidR="005652A4" w:rsidRPr="004E1679">
        <w:rPr>
          <w:spacing w:val="-10"/>
        </w:rPr>
        <w:t xml:space="preserve"> </w:t>
      </w:r>
      <w:r w:rsidR="005652A4" w:rsidRPr="004E1679">
        <w:t>nasal</w:t>
      </w:r>
      <w:r w:rsidR="005652A4" w:rsidRPr="004E1679">
        <w:rPr>
          <w:spacing w:val="-9"/>
        </w:rPr>
        <w:t xml:space="preserve"> </w:t>
      </w:r>
      <w:r w:rsidR="005652A4" w:rsidRPr="004E1679">
        <w:t>substitution</w:t>
      </w:r>
      <w:r w:rsidR="005652A4" w:rsidRPr="004E1679">
        <w:rPr>
          <w:spacing w:val="-9"/>
        </w:rPr>
        <w:t xml:space="preserve"> </w:t>
      </w:r>
      <w:r w:rsidR="005652A4" w:rsidRPr="004E1679">
        <w:t>and</w:t>
      </w:r>
      <w:r w:rsidR="005652A4" w:rsidRPr="004E1679">
        <w:rPr>
          <w:spacing w:val="-9"/>
        </w:rPr>
        <w:t xml:space="preserve"> </w:t>
      </w:r>
      <w:r w:rsidR="005652A4" w:rsidRPr="004E1679">
        <w:t>the</w:t>
      </w:r>
      <w:r w:rsidR="005652A4" w:rsidRPr="004E1679">
        <w:rPr>
          <w:spacing w:val="-9"/>
        </w:rPr>
        <w:t xml:space="preserve"> </w:t>
      </w:r>
      <w:r w:rsidR="005652A4" w:rsidRPr="004E1679">
        <w:t>problem of intermediate forms</w:t>
      </w:r>
      <w:r w:rsidR="0022186A">
        <w:t>.”</w:t>
      </w:r>
      <w:r w:rsidR="005652A4" w:rsidRPr="004E1679">
        <w:t xml:space="preserve"> </w:t>
      </w:r>
      <w:r w:rsidR="005652A4" w:rsidRPr="004E1679">
        <w:rPr>
          <w:i/>
        </w:rPr>
        <w:t>Studies in Phonetics, Phonology and Morphology</w:t>
      </w:r>
      <w:r w:rsidR="005652A4" w:rsidRPr="004E1679">
        <w:t xml:space="preserve"> 6:249–305</w:t>
      </w:r>
      <w:bookmarkStart w:id="73" w:name="_bookmark58"/>
      <w:bookmarkEnd w:id="73"/>
      <w:r w:rsidR="005652A4" w:rsidRPr="004E1679">
        <w:t>.</w:t>
      </w:r>
    </w:p>
    <w:p w:rsidR="00E90EB4" w:rsidRPr="004E1679" w:rsidRDefault="00456675" w:rsidP="00B846AD">
      <w:pPr>
        <w:spacing w:before="2" w:line="393" w:lineRule="auto"/>
        <w:ind w:left="969" w:right="842" w:hanging="546"/>
      </w:pPr>
      <w:r w:rsidRPr="004E1679">
        <w:t>Davis</w:t>
      </w:r>
      <w:r>
        <w:t xml:space="preserve">, </w:t>
      </w:r>
      <w:r w:rsidR="0022186A">
        <w:t xml:space="preserve">Stuart. </w:t>
      </w:r>
      <w:r w:rsidRPr="004E1679">
        <w:t>2011a</w:t>
      </w:r>
      <w:r w:rsidR="005652A4" w:rsidRPr="004E1679">
        <w:t xml:space="preserve">. </w:t>
      </w:r>
      <w:r w:rsidR="0022186A">
        <w:t>“</w:t>
      </w:r>
      <w:r w:rsidR="005652A4" w:rsidRPr="004E1679">
        <w:t>Quantity</w:t>
      </w:r>
      <w:r w:rsidR="0022186A">
        <w:t>.”</w:t>
      </w:r>
      <w:r w:rsidR="005652A4" w:rsidRPr="004E1679">
        <w:t xml:space="preserve"> In </w:t>
      </w:r>
      <w:r w:rsidR="005652A4" w:rsidRPr="004E1679">
        <w:rPr>
          <w:i/>
        </w:rPr>
        <w:t>The handbook</w:t>
      </w:r>
      <w:bookmarkStart w:id="74" w:name="_bookmark59"/>
      <w:bookmarkEnd w:id="74"/>
      <w:r w:rsidR="005652A4" w:rsidRPr="004E1679">
        <w:rPr>
          <w:i/>
        </w:rPr>
        <w:t xml:space="preserve"> of phonological theory</w:t>
      </w:r>
      <w:r w:rsidR="0022186A">
        <w:t>, edited by</w:t>
      </w:r>
      <w:r w:rsidR="005652A4" w:rsidRPr="004E1679">
        <w:t xml:space="preserve"> </w:t>
      </w:r>
      <w:r w:rsidRPr="004E1679">
        <w:t>John Golds</w:t>
      </w:r>
      <w:r>
        <w:t xml:space="preserve">mith, Jason </w:t>
      </w:r>
      <w:proofErr w:type="spellStart"/>
      <w:r>
        <w:t>Riggle</w:t>
      </w:r>
      <w:proofErr w:type="spellEnd"/>
      <w:r>
        <w:t>, and Alan Yu</w:t>
      </w:r>
      <w:r w:rsidR="0022186A">
        <w:t>,</w:t>
      </w:r>
      <w:r w:rsidRPr="004E1679">
        <w:t xml:space="preserve"> </w:t>
      </w:r>
      <w:r w:rsidR="001134A8">
        <w:t>103</w:t>
      </w:r>
      <w:r w:rsidR="001134A8" w:rsidRPr="004E1679">
        <w:t>–</w:t>
      </w:r>
      <w:r w:rsidR="001134A8">
        <w:t>140.</w:t>
      </w:r>
      <w:r w:rsidRPr="004E1679">
        <w:t xml:space="preserve"> Malden, MA</w:t>
      </w:r>
      <w:r>
        <w:t>:</w:t>
      </w:r>
      <w:r w:rsidRPr="004E1679">
        <w:t xml:space="preserve"> </w:t>
      </w:r>
      <w:r>
        <w:t>Blackwell</w:t>
      </w:r>
      <w:r w:rsidR="001134A8">
        <w:t xml:space="preserve">, </w:t>
      </w:r>
      <w:r w:rsidR="001134A8" w:rsidRPr="004E1679">
        <w:t>2</w:t>
      </w:r>
      <w:proofErr w:type="spellStart"/>
      <w:r w:rsidR="001134A8" w:rsidRPr="004E1679">
        <w:rPr>
          <w:position w:val="8"/>
          <w:sz w:val="16"/>
        </w:rPr>
        <w:t>nd</w:t>
      </w:r>
      <w:proofErr w:type="spellEnd"/>
      <w:r w:rsidR="001134A8" w:rsidRPr="004E1679">
        <w:rPr>
          <w:position w:val="8"/>
          <w:sz w:val="16"/>
        </w:rPr>
        <w:t xml:space="preserve"> </w:t>
      </w:r>
      <w:r w:rsidR="001134A8">
        <w:t>edition</w:t>
      </w:r>
      <w:r w:rsidR="005652A4" w:rsidRPr="004E1679">
        <w:t>.</w:t>
      </w:r>
    </w:p>
    <w:p w:rsidR="00E90EB4" w:rsidRPr="004E1679" w:rsidRDefault="00456675" w:rsidP="00B846AD">
      <w:pPr>
        <w:pStyle w:val="Corpsdetexte"/>
        <w:spacing w:before="23" w:line="415" w:lineRule="auto"/>
        <w:ind w:left="969" w:right="842" w:hanging="546"/>
      </w:pPr>
      <w:r w:rsidRPr="004E1679">
        <w:t>Davis</w:t>
      </w:r>
      <w:r>
        <w:t>,</w:t>
      </w:r>
      <w:r w:rsidRPr="004E1679">
        <w:rPr>
          <w:spacing w:val="-10"/>
        </w:rPr>
        <w:t xml:space="preserve"> </w:t>
      </w:r>
      <w:r w:rsidR="0022186A">
        <w:t xml:space="preserve">Stuart. </w:t>
      </w:r>
      <w:r w:rsidRPr="004E1679">
        <w:t>2011b</w:t>
      </w:r>
      <w:r w:rsidR="005652A4" w:rsidRPr="004E1679">
        <w:t xml:space="preserve">. </w:t>
      </w:r>
      <w:r w:rsidR="0022186A">
        <w:t>“</w:t>
      </w:r>
      <w:r w:rsidR="005652A4" w:rsidRPr="004E1679">
        <w:t>Geminates</w:t>
      </w:r>
      <w:r w:rsidR="0022186A">
        <w:t>.”</w:t>
      </w:r>
      <w:r w:rsidR="005652A4" w:rsidRPr="004E1679">
        <w:t xml:space="preserve"> In </w:t>
      </w:r>
      <w:r w:rsidR="005652A4" w:rsidRPr="004E1679">
        <w:rPr>
          <w:i/>
        </w:rPr>
        <w:t>The Blackwell companion to phonology</w:t>
      </w:r>
      <w:r w:rsidR="0022186A">
        <w:t>. Vol.</w:t>
      </w:r>
      <w:r w:rsidR="005652A4" w:rsidRPr="004E1679">
        <w:t xml:space="preserve"> 2, </w:t>
      </w:r>
      <w:r w:rsidR="0022186A">
        <w:t xml:space="preserve">edited by </w:t>
      </w:r>
      <w:r w:rsidRPr="004E1679">
        <w:t xml:space="preserve">Marc van </w:t>
      </w:r>
      <w:proofErr w:type="spellStart"/>
      <w:r w:rsidRPr="004E1679">
        <w:t>Oostendorp</w:t>
      </w:r>
      <w:proofErr w:type="spellEnd"/>
      <w:r w:rsidRPr="004E1679">
        <w:t xml:space="preserve">, Colin J. </w:t>
      </w:r>
      <w:proofErr w:type="spellStart"/>
      <w:r w:rsidRPr="004E1679">
        <w:t>Ewen</w:t>
      </w:r>
      <w:proofErr w:type="spellEnd"/>
      <w:r w:rsidRPr="004E1679">
        <w:t>,</w:t>
      </w:r>
      <w:r>
        <w:t xml:space="preserve"> Elizabeth Hume, and </w:t>
      </w:r>
      <w:proofErr w:type="spellStart"/>
      <w:r>
        <w:t>Keren</w:t>
      </w:r>
      <w:proofErr w:type="spellEnd"/>
      <w:r>
        <w:t xml:space="preserve"> Rice,</w:t>
      </w:r>
      <w:r w:rsidRPr="004E1679">
        <w:t xml:space="preserve"> </w:t>
      </w:r>
      <w:r w:rsidR="005652A4" w:rsidRPr="004E1679">
        <w:t>837–859.</w:t>
      </w:r>
      <w:bookmarkStart w:id="75" w:name="_bookmark60"/>
      <w:bookmarkEnd w:id="75"/>
      <w:r w:rsidR="005652A4" w:rsidRPr="004E1679">
        <w:t xml:space="preserve"> </w:t>
      </w:r>
      <w:r w:rsidRPr="004E1679">
        <w:t>Malden, MA and Oxford</w:t>
      </w:r>
      <w:r>
        <w:t>:</w:t>
      </w:r>
      <w:r w:rsidRPr="004E1679">
        <w:t xml:space="preserve"> </w:t>
      </w:r>
      <w:r>
        <w:t>Wiley-Blackwell</w:t>
      </w:r>
      <w:r w:rsidR="005652A4" w:rsidRPr="004E1679">
        <w:t>.</w:t>
      </w:r>
    </w:p>
    <w:p w:rsidR="00E90EB4" w:rsidRPr="004E1679" w:rsidRDefault="00456675" w:rsidP="00B846AD">
      <w:pPr>
        <w:spacing w:before="3" w:line="415" w:lineRule="auto"/>
        <w:ind w:left="969" w:right="843" w:hanging="546"/>
      </w:pPr>
      <w:r w:rsidRPr="004E1679">
        <w:t>Downing</w:t>
      </w:r>
      <w:r>
        <w:t xml:space="preserve">, </w:t>
      </w:r>
      <w:r w:rsidR="0022186A">
        <w:t xml:space="preserve">Laura. </w:t>
      </w:r>
      <w:r w:rsidRPr="004E1679">
        <w:t>2006</w:t>
      </w:r>
      <w:r w:rsidR="005652A4" w:rsidRPr="004E1679">
        <w:t xml:space="preserve">. </w:t>
      </w:r>
      <w:r w:rsidR="005652A4" w:rsidRPr="004E1679">
        <w:rPr>
          <w:i/>
        </w:rPr>
        <w:t>Canonical forms in prosodic morphology</w:t>
      </w:r>
      <w:r w:rsidR="005652A4" w:rsidRPr="004E1679">
        <w:t xml:space="preserve">. </w:t>
      </w:r>
      <w:r w:rsidRPr="004E1679">
        <w:t>Oxford</w:t>
      </w:r>
      <w:r>
        <w:t>:</w:t>
      </w:r>
      <w:r w:rsidRPr="004E1679">
        <w:t xml:space="preserve"> </w:t>
      </w:r>
      <w:r w:rsidR="005652A4" w:rsidRPr="004E1679">
        <w:t>Oxford University Press</w:t>
      </w:r>
      <w:bookmarkStart w:id="76" w:name="_bookmark61"/>
      <w:bookmarkEnd w:id="76"/>
      <w:r w:rsidR="005652A4" w:rsidRPr="004E1679">
        <w:t>.</w:t>
      </w:r>
    </w:p>
    <w:p w:rsidR="00E90EB4" w:rsidRPr="004E1679" w:rsidRDefault="007A0E56" w:rsidP="00B846AD">
      <w:pPr>
        <w:spacing w:before="1" w:line="415" w:lineRule="auto"/>
        <w:ind w:left="969" w:right="841" w:hanging="546"/>
      </w:pPr>
      <w:proofErr w:type="spellStart"/>
      <w:r w:rsidRPr="004E1679">
        <w:t>Hantgan-Sonko</w:t>
      </w:r>
      <w:proofErr w:type="spellEnd"/>
      <w:r>
        <w:t>,</w:t>
      </w:r>
      <w:r w:rsidRPr="004E1679">
        <w:t xml:space="preserve"> </w:t>
      </w:r>
      <w:r w:rsidR="005652A4" w:rsidRPr="004E1679">
        <w:t>Abbie</w:t>
      </w:r>
      <w:r w:rsidR="0022186A">
        <w:t xml:space="preserve">. </w:t>
      </w:r>
      <w:r w:rsidRPr="004E1679">
        <w:t>2017</w:t>
      </w:r>
      <w:r w:rsidR="005652A4" w:rsidRPr="004E1679">
        <w:t xml:space="preserve">. </w:t>
      </w:r>
      <w:r w:rsidR="0022186A">
        <w:t>“</w:t>
      </w:r>
      <w:r w:rsidR="005652A4" w:rsidRPr="004E1679">
        <w:t xml:space="preserve">A weight-based analysis of </w:t>
      </w:r>
      <w:proofErr w:type="spellStart"/>
      <w:r w:rsidR="005652A4" w:rsidRPr="004E1679">
        <w:t>Jo</w:t>
      </w:r>
      <w:r w:rsidR="00456675">
        <w:t>́</w:t>
      </w:r>
      <w:r w:rsidR="005652A4" w:rsidRPr="004E1679">
        <w:t>ola</w:t>
      </w:r>
      <w:proofErr w:type="spellEnd"/>
      <w:r w:rsidR="005652A4" w:rsidRPr="004E1679">
        <w:t xml:space="preserve"> Eegimaa lenition</w:t>
      </w:r>
      <w:r w:rsidR="0022186A">
        <w:t>.”</w:t>
      </w:r>
      <w:r w:rsidR="005652A4" w:rsidRPr="004E1679">
        <w:t xml:space="preserve"> In </w:t>
      </w:r>
      <w:r w:rsidRPr="004E1679">
        <w:rPr>
          <w:i/>
        </w:rPr>
        <w:t xml:space="preserve">Festschrift for Paul </w:t>
      </w:r>
      <w:r w:rsidRPr="004E1679">
        <w:rPr>
          <w:i/>
          <w:spacing w:val="-4"/>
        </w:rPr>
        <w:t xml:space="preserve">Newman’s </w:t>
      </w:r>
      <w:r w:rsidRPr="004E1679">
        <w:rPr>
          <w:i/>
        </w:rPr>
        <w:t>80th Birthday African Linguistics</w:t>
      </w:r>
      <w:r w:rsidRPr="004E1679">
        <w:rPr>
          <w:i/>
          <w:spacing w:val="-12"/>
        </w:rPr>
        <w:t xml:space="preserve"> </w:t>
      </w:r>
      <w:r w:rsidRPr="004E1679">
        <w:rPr>
          <w:i/>
        </w:rPr>
        <w:t>in</w:t>
      </w:r>
      <w:r w:rsidRPr="004E1679">
        <w:rPr>
          <w:i/>
          <w:spacing w:val="-12"/>
        </w:rPr>
        <w:t xml:space="preserve"> </w:t>
      </w:r>
      <w:r w:rsidRPr="004E1679">
        <w:rPr>
          <w:i/>
        </w:rPr>
        <w:t>the</w:t>
      </w:r>
      <w:r w:rsidRPr="004E1679">
        <w:rPr>
          <w:i/>
          <w:spacing w:val="-12"/>
        </w:rPr>
        <w:t xml:space="preserve"> </w:t>
      </w:r>
      <w:r w:rsidRPr="004E1679">
        <w:rPr>
          <w:i/>
        </w:rPr>
        <w:t>21</w:t>
      </w:r>
      <w:r w:rsidRPr="007A0E56">
        <w:rPr>
          <w:i/>
          <w:vertAlign w:val="superscript"/>
        </w:rPr>
        <w:t>st</w:t>
      </w:r>
      <w:r w:rsidRPr="004E1679">
        <w:rPr>
          <w:i/>
          <w:spacing w:val="-12"/>
        </w:rPr>
        <w:t xml:space="preserve"> </w:t>
      </w:r>
      <w:r w:rsidRPr="004E1679">
        <w:rPr>
          <w:i/>
        </w:rPr>
        <w:t>Century.</w:t>
      </w:r>
      <w:r w:rsidRPr="004E1679">
        <w:rPr>
          <w:i/>
          <w:spacing w:val="-12"/>
        </w:rPr>
        <w:t xml:space="preserve"> </w:t>
      </w:r>
      <w:r w:rsidRPr="004E1679">
        <w:rPr>
          <w:i/>
        </w:rPr>
        <w:t>Essays</w:t>
      </w:r>
      <w:r w:rsidRPr="004E1679">
        <w:rPr>
          <w:i/>
          <w:spacing w:val="-12"/>
        </w:rPr>
        <w:t xml:space="preserve"> </w:t>
      </w:r>
      <w:r w:rsidRPr="004E1679">
        <w:rPr>
          <w:i/>
        </w:rPr>
        <w:t>in</w:t>
      </w:r>
      <w:r w:rsidRPr="004E1679">
        <w:rPr>
          <w:i/>
          <w:spacing w:val="-12"/>
        </w:rPr>
        <w:t xml:space="preserve"> </w:t>
      </w:r>
      <w:r w:rsidRPr="004E1679">
        <w:rPr>
          <w:i/>
        </w:rPr>
        <w:t>Honor</w:t>
      </w:r>
      <w:r w:rsidRPr="004E1679">
        <w:rPr>
          <w:i/>
          <w:spacing w:val="-12"/>
        </w:rPr>
        <w:t xml:space="preserve"> </w:t>
      </w:r>
      <w:r w:rsidRPr="004E1679">
        <w:rPr>
          <w:i/>
        </w:rPr>
        <w:t>of</w:t>
      </w:r>
      <w:r w:rsidRPr="004E1679">
        <w:rPr>
          <w:i/>
          <w:spacing w:val="-12"/>
        </w:rPr>
        <w:t xml:space="preserve"> </w:t>
      </w:r>
      <w:r w:rsidRPr="004E1679">
        <w:rPr>
          <w:i/>
        </w:rPr>
        <w:t>Paul</w:t>
      </w:r>
      <w:r w:rsidRPr="004E1679">
        <w:rPr>
          <w:i/>
          <w:spacing w:val="-12"/>
        </w:rPr>
        <w:t xml:space="preserve"> </w:t>
      </w:r>
      <w:r w:rsidRPr="004E1679">
        <w:rPr>
          <w:i/>
        </w:rPr>
        <w:t>Newman</w:t>
      </w:r>
      <w:r>
        <w:rPr>
          <w:i/>
        </w:rPr>
        <w:t>,</w:t>
      </w:r>
      <w:r w:rsidRPr="004E1679">
        <w:t xml:space="preserve"> </w:t>
      </w:r>
      <w:r w:rsidR="0022186A">
        <w:t xml:space="preserve">edited by </w:t>
      </w:r>
      <w:r w:rsidR="005652A4" w:rsidRPr="004E1679">
        <w:t>Samu</w:t>
      </w:r>
      <w:r w:rsidR="0022186A">
        <w:t xml:space="preserve">el </w:t>
      </w:r>
      <w:proofErr w:type="spellStart"/>
      <w:r w:rsidR="0022186A">
        <w:t>Obeng</w:t>
      </w:r>
      <w:proofErr w:type="spellEnd"/>
      <w:r w:rsidR="0022186A">
        <w:t xml:space="preserve"> and Christopher Green</w:t>
      </w:r>
      <w:r>
        <w:t>,</w:t>
      </w:r>
      <w:r w:rsidR="00456675">
        <w:t xml:space="preserve"> </w:t>
      </w:r>
      <w:r w:rsidR="001134A8">
        <w:t>47</w:t>
      </w:r>
      <w:r w:rsidR="00456675">
        <w:t>–</w:t>
      </w:r>
      <w:r w:rsidR="001134A8">
        <w:t>56</w:t>
      </w:r>
      <w:r w:rsidR="00456675">
        <w:t xml:space="preserve">. </w:t>
      </w:r>
      <w:r w:rsidR="005652A4" w:rsidRPr="004E1679">
        <w:rPr>
          <w:spacing w:val="-11"/>
        </w:rPr>
        <w:t xml:space="preserve"> </w:t>
      </w:r>
      <w:proofErr w:type="spellStart"/>
      <w:r w:rsidRPr="004E1679">
        <w:t>Köppe</w:t>
      </w:r>
      <w:proofErr w:type="spellEnd"/>
      <w:r w:rsidRPr="004E1679">
        <w:t>,</w:t>
      </w:r>
      <w:r w:rsidRPr="004E1679">
        <w:rPr>
          <w:spacing w:val="-11"/>
        </w:rPr>
        <w:t xml:space="preserve"> </w:t>
      </w:r>
      <w:r w:rsidRPr="004E1679">
        <w:t>Köln</w:t>
      </w:r>
      <w:r>
        <w:t>:</w:t>
      </w:r>
      <w:r w:rsidRPr="004E1679">
        <w:t xml:space="preserve"> </w:t>
      </w:r>
      <w:proofErr w:type="spellStart"/>
      <w:r w:rsidR="005652A4" w:rsidRPr="004E1679">
        <w:t>Rüdiger</w:t>
      </w:r>
      <w:bookmarkStart w:id="77" w:name="_bookmark62"/>
      <w:bookmarkEnd w:id="77"/>
      <w:proofErr w:type="spellEnd"/>
      <w:r w:rsidR="005652A4" w:rsidRPr="004E1679">
        <w:t>.</w:t>
      </w:r>
    </w:p>
    <w:p w:rsidR="00E90EB4" w:rsidRPr="007A0E56" w:rsidRDefault="007A0E56" w:rsidP="00B846AD">
      <w:pPr>
        <w:pStyle w:val="Corpsdetexte"/>
        <w:spacing w:before="3" w:line="415" w:lineRule="auto"/>
        <w:ind w:left="969" w:right="843" w:hanging="546"/>
      </w:pPr>
      <w:proofErr w:type="spellStart"/>
      <w:r w:rsidRPr="004E1679">
        <w:t>Hantgan-Sonko</w:t>
      </w:r>
      <w:proofErr w:type="spellEnd"/>
      <w:r>
        <w:t>,</w:t>
      </w:r>
      <w:r w:rsidRPr="004E1679">
        <w:t xml:space="preserve"> </w:t>
      </w:r>
      <w:r w:rsidR="005652A4" w:rsidRPr="004E1679">
        <w:t>Abbie</w:t>
      </w:r>
      <w:r w:rsidR="0022186A">
        <w:rPr>
          <w:spacing w:val="-15"/>
        </w:rPr>
        <w:t xml:space="preserve">. </w:t>
      </w:r>
      <w:r w:rsidRPr="004E1679">
        <w:t>2020</w:t>
      </w:r>
      <w:r w:rsidR="005652A4" w:rsidRPr="004E1679">
        <w:t>.</w:t>
      </w:r>
      <w:r w:rsidR="005652A4" w:rsidRPr="004E1679">
        <w:rPr>
          <w:spacing w:val="2"/>
        </w:rPr>
        <w:t xml:space="preserve"> </w:t>
      </w:r>
      <w:r w:rsidR="0022186A">
        <w:rPr>
          <w:spacing w:val="2"/>
        </w:rPr>
        <w:t>“</w:t>
      </w:r>
      <w:r w:rsidR="005652A4" w:rsidRPr="004E1679">
        <w:t>Synchronic</w:t>
      </w:r>
      <w:r w:rsidR="005652A4" w:rsidRPr="004E1679">
        <w:rPr>
          <w:spacing w:val="-15"/>
        </w:rPr>
        <w:t xml:space="preserve"> </w:t>
      </w:r>
      <w:r w:rsidR="005652A4" w:rsidRPr="004E1679">
        <w:t>and</w:t>
      </w:r>
      <w:r w:rsidR="005652A4" w:rsidRPr="004E1679">
        <w:rPr>
          <w:spacing w:val="-14"/>
        </w:rPr>
        <w:t xml:space="preserve"> </w:t>
      </w:r>
      <w:r w:rsidR="005652A4" w:rsidRPr="004E1679">
        <w:t>diachronic</w:t>
      </w:r>
      <w:r w:rsidR="005652A4" w:rsidRPr="004E1679">
        <w:rPr>
          <w:spacing w:val="-15"/>
        </w:rPr>
        <w:t xml:space="preserve"> </w:t>
      </w:r>
      <w:r w:rsidR="005652A4" w:rsidRPr="004E1679">
        <w:t>strategies</w:t>
      </w:r>
      <w:r w:rsidR="005652A4" w:rsidRPr="004E1679">
        <w:rPr>
          <w:spacing w:val="-15"/>
        </w:rPr>
        <w:t xml:space="preserve"> </w:t>
      </w:r>
      <w:r w:rsidR="005652A4" w:rsidRPr="004E1679">
        <w:t>of</w:t>
      </w:r>
      <w:r w:rsidR="005652A4" w:rsidRPr="004E1679">
        <w:rPr>
          <w:spacing w:val="-14"/>
        </w:rPr>
        <w:t xml:space="preserve"> </w:t>
      </w:r>
      <w:r w:rsidR="005652A4" w:rsidRPr="004E1679">
        <w:t>mora</w:t>
      </w:r>
      <w:r w:rsidR="005652A4" w:rsidRPr="004E1679">
        <w:rPr>
          <w:spacing w:val="-15"/>
        </w:rPr>
        <w:t xml:space="preserve"> </w:t>
      </w:r>
      <w:r w:rsidR="005652A4" w:rsidRPr="004E1679">
        <w:t>preservation</w:t>
      </w:r>
      <w:r w:rsidR="005652A4" w:rsidRPr="004E1679">
        <w:rPr>
          <w:spacing w:val="-14"/>
        </w:rPr>
        <w:t xml:space="preserve"> </w:t>
      </w:r>
      <w:r w:rsidR="005652A4" w:rsidRPr="004E1679">
        <w:t>in</w:t>
      </w:r>
      <w:r w:rsidR="005652A4" w:rsidRPr="004E1679">
        <w:rPr>
          <w:spacing w:val="-15"/>
        </w:rPr>
        <w:t xml:space="preserve"> </w:t>
      </w:r>
      <w:proofErr w:type="spellStart"/>
      <w:r w:rsidR="005652A4" w:rsidRPr="004E1679">
        <w:t>Gújjolaay</w:t>
      </w:r>
      <w:bookmarkStart w:id="78" w:name="_bookmark63"/>
      <w:bookmarkEnd w:id="78"/>
      <w:proofErr w:type="spellEnd"/>
      <w:r>
        <w:t xml:space="preserve"> Eegimaa</w:t>
      </w:r>
      <w:r w:rsidR="005652A4" w:rsidRPr="004E1679">
        <w:t>.</w:t>
      </w:r>
      <w:r w:rsidR="0022186A">
        <w:t>”</w:t>
      </w:r>
      <w:r>
        <w:t xml:space="preserve"> To appear in </w:t>
      </w:r>
      <w:r>
        <w:rPr>
          <w:i/>
        </w:rPr>
        <w:t>Journal of African Languages and Literatures</w:t>
      </w:r>
      <w:r>
        <w:t>.</w:t>
      </w:r>
    </w:p>
    <w:p w:rsidR="00E90EB4" w:rsidRPr="004E1679" w:rsidRDefault="007A0E56" w:rsidP="00B846AD">
      <w:pPr>
        <w:pStyle w:val="Corpsdetexte"/>
        <w:spacing w:before="2" w:line="415" w:lineRule="auto"/>
        <w:ind w:left="969" w:right="842" w:hanging="546"/>
      </w:pPr>
      <w:r w:rsidRPr="004E1679">
        <w:t>Hayes</w:t>
      </w:r>
      <w:r>
        <w:t xml:space="preserve">, </w:t>
      </w:r>
      <w:r w:rsidR="005652A4" w:rsidRPr="004E1679">
        <w:t>Bruce</w:t>
      </w:r>
      <w:r w:rsidR="0022186A">
        <w:rPr>
          <w:spacing w:val="-21"/>
        </w:rPr>
        <w:t xml:space="preserve">. </w:t>
      </w:r>
      <w:r w:rsidRPr="004E1679">
        <w:t>1989</w:t>
      </w:r>
      <w:r w:rsidR="005652A4" w:rsidRPr="004E1679">
        <w:t>.</w:t>
      </w:r>
      <w:r w:rsidR="005652A4" w:rsidRPr="004E1679">
        <w:rPr>
          <w:spacing w:val="-8"/>
        </w:rPr>
        <w:t xml:space="preserve"> </w:t>
      </w:r>
      <w:r w:rsidR="0022186A">
        <w:rPr>
          <w:spacing w:val="-8"/>
        </w:rPr>
        <w:t>“</w:t>
      </w:r>
      <w:r w:rsidR="005652A4" w:rsidRPr="004E1679">
        <w:t>Compensatory</w:t>
      </w:r>
      <w:r w:rsidR="005652A4" w:rsidRPr="004E1679">
        <w:rPr>
          <w:spacing w:val="-20"/>
        </w:rPr>
        <w:t xml:space="preserve"> </w:t>
      </w:r>
      <w:r w:rsidR="005652A4" w:rsidRPr="004E1679">
        <w:t>lengthening</w:t>
      </w:r>
      <w:r w:rsidR="005652A4" w:rsidRPr="004E1679">
        <w:rPr>
          <w:spacing w:val="-20"/>
        </w:rPr>
        <w:t xml:space="preserve"> </w:t>
      </w:r>
      <w:r w:rsidR="005652A4" w:rsidRPr="004E1679">
        <w:t>in</w:t>
      </w:r>
      <w:r w:rsidR="005652A4" w:rsidRPr="004E1679">
        <w:rPr>
          <w:spacing w:val="-20"/>
        </w:rPr>
        <w:t xml:space="preserve"> </w:t>
      </w:r>
      <w:r w:rsidR="005652A4" w:rsidRPr="004E1679">
        <w:t>moraic</w:t>
      </w:r>
      <w:r w:rsidR="005652A4" w:rsidRPr="004E1679">
        <w:rPr>
          <w:spacing w:val="-20"/>
        </w:rPr>
        <w:t xml:space="preserve"> </w:t>
      </w:r>
      <w:r w:rsidR="005652A4" w:rsidRPr="004E1679">
        <w:t>phonology.</w:t>
      </w:r>
      <w:r w:rsidR="0022186A">
        <w:t>”</w:t>
      </w:r>
      <w:r w:rsidR="005652A4" w:rsidRPr="004E1679">
        <w:rPr>
          <w:spacing w:val="-9"/>
        </w:rPr>
        <w:t xml:space="preserve"> </w:t>
      </w:r>
      <w:r w:rsidR="005652A4" w:rsidRPr="004E1679">
        <w:rPr>
          <w:i/>
        </w:rPr>
        <w:t>Linguistic</w:t>
      </w:r>
      <w:r w:rsidR="005652A4" w:rsidRPr="004E1679">
        <w:rPr>
          <w:i/>
          <w:spacing w:val="-20"/>
        </w:rPr>
        <w:t xml:space="preserve"> </w:t>
      </w:r>
      <w:r w:rsidR="005652A4" w:rsidRPr="004E1679">
        <w:rPr>
          <w:i/>
        </w:rPr>
        <w:t>Inquiry</w:t>
      </w:r>
      <w:r w:rsidR="005652A4" w:rsidRPr="004E1679">
        <w:rPr>
          <w:spacing w:val="-18"/>
        </w:rPr>
        <w:t xml:space="preserve"> </w:t>
      </w:r>
      <w:r>
        <w:t>20:253–306</w:t>
      </w:r>
      <w:r w:rsidR="005652A4" w:rsidRPr="004E1679">
        <w:t>.</w:t>
      </w:r>
    </w:p>
    <w:p w:rsidR="00E90EB4" w:rsidRPr="004E1679" w:rsidRDefault="00E90EB4" w:rsidP="00B846AD">
      <w:pPr>
        <w:spacing w:line="415" w:lineRule="auto"/>
        <w:sectPr w:rsidR="00E90EB4" w:rsidRPr="004E1679">
          <w:headerReference w:type="default" r:id="rId13"/>
          <w:pgSz w:w="12240" w:h="15840"/>
          <w:pgMar w:top="1520" w:right="1140" w:bottom="280" w:left="1560" w:header="1292" w:footer="0" w:gutter="0"/>
          <w:pgNumType w:start="32"/>
          <w:cols w:space="720"/>
        </w:sectPr>
      </w:pPr>
    </w:p>
    <w:p w:rsidR="00E90EB4" w:rsidRPr="004E1679" w:rsidRDefault="00E90EB4" w:rsidP="00B846AD">
      <w:pPr>
        <w:pStyle w:val="Corpsdetexte"/>
        <w:rPr>
          <w:sz w:val="20"/>
        </w:rPr>
      </w:pPr>
    </w:p>
    <w:p w:rsidR="00E90EB4" w:rsidRPr="004E1679" w:rsidRDefault="00E90EB4" w:rsidP="00B846AD">
      <w:pPr>
        <w:pStyle w:val="Corpsdetexte"/>
        <w:spacing w:before="4"/>
        <w:rPr>
          <w:sz w:val="20"/>
        </w:rPr>
      </w:pPr>
    </w:p>
    <w:p w:rsidR="00E90EB4" w:rsidRPr="004E1679" w:rsidRDefault="004A1194" w:rsidP="00B846AD">
      <w:pPr>
        <w:ind w:left="424"/>
      </w:pPr>
      <w:bookmarkStart w:id="79" w:name="_bookmark64"/>
      <w:bookmarkStart w:id="80" w:name="_bookmark65"/>
      <w:bookmarkEnd w:id="79"/>
      <w:bookmarkEnd w:id="80"/>
      <w:r w:rsidRPr="004E1679">
        <w:t>Hyman</w:t>
      </w:r>
      <w:r>
        <w:t xml:space="preserve">, </w:t>
      </w:r>
      <w:r w:rsidR="0022186A">
        <w:t xml:space="preserve">Larry. </w:t>
      </w:r>
      <w:r w:rsidRPr="004E1679">
        <w:t>1985</w:t>
      </w:r>
      <w:r w:rsidR="005652A4" w:rsidRPr="004E1679">
        <w:t xml:space="preserve">. </w:t>
      </w:r>
      <w:r w:rsidR="005652A4" w:rsidRPr="004E1679">
        <w:rPr>
          <w:i/>
        </w:rPr>
        <w:t>A theory of phonological weight</w:t>
      </w:r>
      <w:r>
        <w:t xml:space="preserve">. </w:t>
      </w:r>
      <w:r w:rsidR="007A0E56">
        <w:t xml:space="preserve">Dordrecht: </w:t>
      </w:r>
      <w:proofErr w:type="spellStart"/>
      <w:r w:rsidR="007A0E56">
        <w:t>Foris</w:t>
      </w:r>
      <w:proofErr w:type="spellEnd"/>
      <w:r w:rsidR="005652A4" w:rsidRPr="004E1679">
        <w:t>.</w:t>
      </w:r>
    </w:p>
    <w:p w:rsidR="00E90EB4" w:rsidRPr="004E1679" w:rsidRDefault="004A1194" w:rsidP="00B846AD">
      <w:pPr>
        <w:spacing w:before="186" w:line="415" w:lineRule="auto"/>
        <w:ind w:left="969" w:right="843" w:hanging="546"/>
      </w:pPr>
      <w:proofErr w:type="spellStart"/>
      <w:r w:rsidRPr="004E1679">
        <w:t>Itô</w:t>
      </w:r>
      <w:proofErr w:type="spellEnd"/>
      <w:r>
        <w:t xml:space="preserve">, </w:t>
      </w:r>
      <w:r w:rsidR="0022186A">
        <w:t xml:space="preserve">Junko. </w:t>
      </w:r>
      <w:r w:rsidRPr="004E1679">
        <w:t>1988</w:t>
      </w:r>
      <w:r w:rsidR="005652A4" w:rsidRPr="004E1679">
        <w:t xml:space="preserve">. </w:t>
      </w:r>
      <w:r w:rsidR="005652A4" w:rsidRPr="004E1679">
        <w:rPr>
          <w:i/>
        </w:rPr>
        <w:t>Syllable theory in prosodic phonology</w:t>
      </w:r>
      <w:r w:rsidR="005652A4" w:rsidRPr="004E1679">
        <w:t>. PhD thesis, University of Massachusetts,</w:t>
      </w:r>
      <w:bookmarkStart w:id="81" w:name="_bookmark66"/>
      <w:bookmarkEnd w:id="81"/>
      <w:r w:rsidR="005652A4" w:rsidRPr="004E1679">
        <w:t xml:space="preserve"> Amherst, MA</w:t>
      </w:r>
      <w:r>
        <w:t>, 1986. New York: Garland Press</w:t>
      </w:r>
      <w:r w:rsidR="005652A4" w:rsidRPr="004E1679">
        <w:t>.</w:t>
      </w:r>
    </w:p>
    <w:p w:rsidR="004A1194" w:rsidRDefault="004A1194" w:rsidP="00B846AD">
      <w:pPr>
        <w:pStyle w:val="Corpsdetexte"/>
        <w:spacing w:before="2" w:line="415" w:lineRule="auto"/>
        <w:ind w:left="424" w:right="1682"/>
      </w:pPr>
      <w:bookmarkStart w:id="82" w:name="_bookmark68"/>
      <w:bookmarkEnd w:id="82"/>
      <w:proofErr w:type="spellStart"/>
      <w:r w:rsidRPr="004E1679">
        <w:rPr>
          <w:spacing w:val="-3"/>
        </w:rPr>
        <w:t>Kager</w:t>
      </w:r>
      <w:proofErr w:type="spellEnd"/>
      <w:r>
        <w:rPr>
          <w:spacing w:val="-3"/>
        </w:rPr>
        <w:t xml:space="preserve">, </w:t>
      </w:r>
      <w:r w:rsidR="0022186A">
        <w:t xml:space="preserve">René. </w:t>
      </w:r>
      <w:r w:rsidRPr="004E1679">
        <w:t>1999</w:t>
      </w:r>
      <w:r w:rsidR="005652A4" w:rsidRPr="004E1679">
        <w:rPr>
          <w:spacing w:val="-3"/>
        </w:rPr>
        <w:t xml:space="preserve">. </w:t>
      </w:r>
      <w:r w:rsidR="005652A4" w:rsidRPr="004E1679">
        <w:rPr>
          <w:i/>
        </w:rPr>
        <w:t>Optimality theory</w:t>
      </w:r>
      <w:r w:rsidR="005652A4" w:rsidRPr="004E1679">
        <w:t xml:space="preserve">. </w:t>
      </w:r>
      <w:r w:rsidR="007A0E56">
        <w:t>Cambridge:</w:t>
      </w:r>
      <w:r w:rsidR="007A0E56" w:rsidRPr="004E1679">
        <w:t xml:space="preserve"> </w:t>
      </w:r>
      <w:r w:rsidR="005652A4" w:rsidRPr="004E1679">
        <w:t>Cambri</w:t>
      </w:r>
      <w:r w:rsidR="007A0E56">
        <w:t>dge University Press</w:t>
      </w:r>
      <w:r w:rsidR="005652A4" w:rsidRPr="004E1679">
        <w:t>.</w:t>
      </w:r>
      <w:bookmarkStart w:id="83" w:name="_bookmark67"/>
      <w:bookmarkEnd w:id="83"/>
      <w:r w:rsidR="005652A4" w:rsidRPr="004E1679">
        <w:t xml:space="preserve"> </w:t>
      </w:r>
      <w:r w:rsidRPr="004E1679">
        <w:rPr>
          <w:spacing w:val="-3"/>
        </w:rPr>
        <w:t>McCarthy</w:t>
      </w:r>
      <w:r>
        <w:rPr>
          <w:spacing w:val="-3"/>
        </w:rPr>
        <w:t xml:space="preserve">, </w:t>
      </w:r>
      <w:r w:rsidR="0022186A">
        <w:t xml:space="preserve">John. </w:t>
      </w:r>
      <w:r w:rsidRPr="004E1679">
        <w:t>1999</w:t>
      </w:r>
      <w:r w:rsidR="005652A4" w:rsidRPr="004E1679">
        <w:rPr>
          <w:spacing w:val="-3"/>
        </w:rPr>
        <w:t xml:space="preserve">. </w:t>
      </w:r>
      <w:r w:rsidR="0022186A">
        <w:rPr>
          <w:spacing w:val="-3"/>
        </w:rPr>
        <w:t>“</w:t>
      </w:r>
      <w:r w:rsidR="005652A4" w:rsidRPr="004E1679">
        <w:t>Sympathy and phonological opacity.</w:t>
      </w:r>
      <w:r w:rsidR="0022186A">
        <w:t>”</w:t>
      </w:r>
      <w:r w:rsidR="005652A4" w:rsidRPr="004E1679">
        <w:t xml:space="preserve"> </w:t>
      </w:r>
      <w:r w:rsidR="005652A4" w:rsidRPr="004E1679">
        <w:rPr>
          <w:i/>
        </w:rPr>
        <w:t>Phonology</w:t>
      </w:r>
      <w:r w:rsidR="0022186A">
        <w:t xml:space="preserve"> 16:</w:t>
      </w:r>
      <w:r>
        <w:t>331–</w:t>
      </w:r>
    </w:p>
    <w:p w:rsidR="00E90EB4" w:rsidRPr="004E1679" w:rsidRDefault="004A1194" w:rsidP="004A1194">
      <w:pPr>
        <w:pStyle w:val="Corpsdetexte"/>
        <w:spacing w:before="2" w:line="415" w:lineRule="auto"/>
        <w:ind w:left="424" w:right="1682" w:firstLine="296"/>
      </w:pPr>
      <w:r>
        <w:t>399.</w:t>
      </w:r>
    </w:p>
    <w:p w:rsidR="00E90EB4" w:rsidRPr="004E1679" w:rsidRDefault="004A1194" w:rsidP="00B846AD">
      <w:pPr>
        <w:spacing w:before="1"/>
        <w:ind w:left="424"/>
      </w:pPr>
      <w:bookmarkStart w:id="84" w:name="_bookmark69"/>
      <w:bookmarkEnd w:id="84"/>
      <w:r w:rsidRPr="004E1679">
        <w:t>McCarthy</w:t>
      </w:r>
      <w:r>
        <w:t>,</w:t>
      </w:r>
      <w:r w:rsidRPr="004E1679">
        <w:t xml:space="preserve"> </w:t>
      </w:r>
      <w:r w:rsidR="005652A4" w:rsidRPr="004E1679">
        <w:t xml:space="preserve">John and </w:t>
      </w:r>
      <w:r w:rsidRPr="004E1679">
        <w:t>Prince</w:t>
      </w:r>
      <w:r>
        <w:t>,</w:t>
      </w:r>
      <w:r w:rsidRPr="004E1679">
        <w:t xml:space="preserve"> </w:t>
      </w:r>
      <w:r w:rsidR="005652A4" w:rsidRPr="004E1679">
        <w:t>Alan</w:t>
      </w:r>
      <w:r w:rsidR="0022186A">
        <w:t xml:space="preserve">. </w:t>
      </w:r>
      <w:r w:rsidRPr="004E1679">
        <w:t>1986</w:t>
      </w:r>
      <w:r w:rsidR="005652A4" w:rsidRPr="004E1679">
        <w:t xml:space="preserve">. </w:t>
      </w:r>
      <w:r w:rsidR="0022186A">
        <w:t>“</w:t>
      </w:r>
      <w:r w:rsidR="005652A4" w:rsidRPr="004E1679">
        <w:t>Prosodic morphology.</w:t>
      </w:r>
      <w:r w:rsidR="0022186A">
        <w:t>”</w:t>
      </w:r>
      <w:r w:rsidR="005652A4" w:rsidRPr="004E1679">
        <w:t xml:space="preserve"> </w:t>
      </w:r>
      <w:r w:rsidR="005652A4" w:rsidRPr="004E1679">
        <w:rPr>
          <w:i/>
        </w:rPr>
        <w:t>Report no. RuCCS-TR-32</w:t>
      </w:r>
      <w:r w:rsidR="005652A4" w:rsidRPr="004E1679">
        <w:t>.</w:t>
      </w:r>
    </w:p>
    <w:p w:rsidR="00E90EB4" w:rsidRPr="004E1679" w:rsidRDefault="004A1194" w:rsidP="00B846AD">
      <w:pPr>
        <w:pStyle w:val="Corpsdetexte"/>
        <w:spacing w:before="186"/>
        <w:ind w:left="424"/>
      </w:pPr>
      <w:r w:rsidRPr="004E1679">
        <w:t>McCarthy</w:t>
      </w:r>
      <w:r>
        <w:t>,</w:t>
      </w:r>
      <w:r w:rsidRPr="004E1679">
        <w:t xml:space="preserve"> </w:t>
      </w:r>
      <w:r w:rsidR="005652A4" w:rsidRPr="004E1679">
        <w:t xml:space="preserve">John, </w:t>
      </w:r>
      <w:proofErr w:type="spellStart"/>
      <w:r w:rsidRPr="004E1679">
        <w:t>Kimper</w:t>
      </w:r>
      <w:proofErr w:type="spellEnd"/>
      <w:r>
        <w:t>,</w:t>
      </w:r>
      <w:r w:rsidRPr="004E1679">
        <w:t xml:space="preserve"> </w:t>
      </w:r>
      <w:r w:rsidR="005652A4" w:rsidRPr="004E1679">
        <w:t>Wendell, and Kevin Mullin</w:t>
      </w:r>
      <w:r w:rsidR="0022186A">
        <w:t xml:space="preserve">. </w:t>
      </w:r>
      <w:r w:rsidRPr="004E1679">
        <w:t>2012</w:t>
      </w:r>
      <w:r w:rsidR="005652A4" w:rsidRPr="004E1679">
        <w:t xml:space="preserve">. </w:t>
      </w:r>
      <w:r w:rsidR="0022186A">
        <w:t>“</w:t>
      </w:r>
      <w:r w:rsidR="005652A4" w:rsidRPr="004E1679">
        <w:t>Reduplication in harmonic serialism.</w:t>
      </w:r>
      <w:r w:rsidR="0022186A">
        <w:t>”</w:t>
      </w:r>
    </w:p>
    <w:p w:rsidR="00E90EB4" w:rsidRPr="004E1679" w:rsidRDefault="005652A4" w:rsidP="00B846AD">
      <w:pPr>
        <w:spacing w:before="185"/>
        <w:ind w:left="969"/>
      </w:pPr>
      <w:bookmarkStart w:id="85" w:name="_bookmark70"/>
      <w:bookmarkEnd w:id="85"/>
      <w:r w:rsidRPr="004E1679">
        <w:rPr>
          <w:i/>
        </w:rPr>
        <w:t>Morphology</w:t>
      </w:r>
      <w:r w:rsidR="0022186A">
        <w:t xml:space="preserve"> 22:</w:t>
      </w:r>
      <w:r w:rsidR="004A1194">
        <w:t>173–232</w:t>
      </w:r>
      <w:r w:rsidRPr="004E1679">
        <w:t>.</w:t>
      </w:r>
    </w:p>
    <w:p w:rsidR="00E90EB4" w:rsidRPr="004E1679" w:rsidRDefault="004A1194" w:rsidP="00B846AD">
      <w:pPr>
        <w:spacing w:before="186" w:line="415" w:lineRule="auto"/>
        <w:ind w:left="969" w:right="842" w:hanging="546"/>
      </w:pPr>
      <w:proofErr w:type="spellStart"/>
      <w:r w:rsidRPr="004E1679">
        <w:t>Morén</w:t>
      </w:r>
      <w:proofErr w:type="spellEnd"/>
      <w:r>
        <w:t xml:space="preserve">, </w:t>
      </w:r>
      <w:r w:rsidR="0022186A">
        <w:t xml:space="preserve">Bruce. </w:t>
      </w:r>
      <w:r w:rsidRPr="004E1679">
        <w:t>1999</w:t>
      </w:r>
      <w:r w:rsidR="005652A4" w:rsidRPr="004E1679">
        <w:t xml:space="preserve">. </w:t>
      </w:r>
      <w:r w:rsidR="005652A4" w:rsidRPr="004E1679">
        <w:rPr>
          <w:i/>
        </w:rPr>
        <w:t xml:space="preserve">Distinctiveness, </w:t>
      </w:r>
      <w:r>
        <w:rPr>
          <w:i/>
        </w:rPr>
        <w:t>c</w:t>
      </w:r>
      <w:r w:rsidRPr="004A1194">
        <w:rPr>
          <w:i/>
        </w:rPr>
        <w:t xml:space="preserve">oercion </w:t>
      </w:r>
      <w:r w:rsidR="005652A4" w:rsidRPr="004E1679">
        <w:rPr>
          <w:i/>
        </w:rPr>
        <w:t>and sonority: A unified theory of weight</w:t>
      </w:r>
      <w:r w:rsidR="005652A4" w:rsidRPr="004E1679">
        <w:t>. PhD thesis,</w:t>
      </w:r>
      <w:bookmarkStart w:id="86" w:name="_bookmark71"/>
      <w:bookmarkEnd w:id="86"/>
      <w:r w:rsidR="005652A4" w:rsidRPr="004E1679">
        <w:t xml:space="preserve"> University of M</w:t>
      </w:r>
      <w:r>
        <w:t>aryland, College Park, Maryland</w:t>
      </w:r>
      <w:r w:rsidR="005652A4" w:rsidRPr="004E1679">
        <w:t>.</w:t>
      </w:r>
    </w:p>
    <w:p w:rsidR="00E90EB4" w:rsidRPr="004E1679" w:rsidRDefault="004A1194" w:rsidP="00B846AD">
      <w:pPr>
        <w:spacing w:before="1" w:line="415" w:lineRule="auto"/>
        <w:ind w:left="969" w:right="843" w:hanging="546"/>
      </w:pPr>
      <w:r>
        <w:t>Parker,</w:t>
      </w:r>
      <w:r w:rsidRPr="004E1679">
        <w:t xml:space="preserve"> </w:t>
      </w:r>
      <w:r w:rsidR="0022186A">
        <w:t xml:space="preserve">Steven. </w:t>
      </w:r>
      <w:r w:rsidRPr="004E1679">
        <w:t>2002</w:t>
      </w:r>
      <w:r>
        <w:t xml:space="preserve">. </w:t>
      </w:r>
      <w:r w:rsidR="005652A4" w:rsidRPr="004E1679">
        <w:rPr>
          <w:i/>
        </w:rPr>
        <w:t>Quantifying the sonority hierarchy</w:t>
      </w:r>
      <w:r w:rsidR="005652A4" w:rsidRPr="004E1679">
        <w:t>. PhD thesis, University of Massachusetts,</w:t>
      </w:r>
      <w:bookmarkStart w:id="87" w:name="_bookmark72"/>
      <w:bookmarkEnd w:id="87"/>
      <w:r>
        <w:t xml:space="preserve"> Amherst, MA</w:t>
      </w:r>
      <w:r w:rsidR="005652A4" w:rsidRPr="004E1679">
        <w:t>.</w:t>
      </w:r>
    </w:p>
    <w:p w:rsidR="00E90EB4" w:rsidRPr="004E1679" w:rsidRDefault="007A0E56" w:rsidP="00B846AD">
      <w:pPr>
        <w:pStyle w:val="Corpsdetexte"/>
        <w:spacing w:before="2" w:line="415" w:lineRule="auto"/>
        <w:ind w:left="969" w:right="842" w:hanging="546"/>
      </w:pPr>
      <w:r w:rsidRPr="004E1679">
        <w:rPr>
          <w:spacing w:val="-3"/>
        </w:rPr>
        <w:t>Parker</w:t>
      </w:r>
      <w:r>
        <w:rPr>
          <w:spacing w:val="-3"/>
        </w:rPr>
        <w:t xml:space="preserve">, </w:t>
      </w:r>
      <w:r w:rsidR="0022186A">
        <w:t xml:space="preserve">Steven. </w:t>
      </w:r>
      <w:r w:rsidRPr="004E1679">
        <w:t>2011</w:t>
      </w:r>
      <w:r w:rsidR="005652A4" w:rsidRPr="004E1679">
        <w:rPr>
          <w:spacing w:val="-3"/>
        </w:rPr>
        <w:t xml:space="preserve">. </w:t>
      </w:r>
      <w:r w:rsidR="0022186A">
        <w:rPr>
          <w:spacing w:val="-3"/>
        </w:rPr>
        <w:t>“</w:t>
      </w:r>
      <w:r w:rsidR="005652A4" w:rsidRPr="004E1679">
        <w:rPr>
          <w:spacing w:val="-3"/>
        </w:rPr>
        <w:t>Sonority.</w:t>
      </w:r>
      <w:r w:rsidR="0022186A">
        <w:rPr>
          <w:spacing w:val="-3"/>
        </w:rPr>
        <w:t>”</w:t>
      </w:r>
      <w:r w:rsidR="005652A4" w:rsidRPr="004E1679">
        <w:rPr>
          <w:spacing w:val="-3"/>
        </w:rPr>
        <w:t xml:space="preserve"> </w:t>
      </w:r>
      <w:r w:rsidR="005652A4" w:rsidRPr="004E1679">
        <w:t xml:space="preserve">In </w:t>
      </w:r>
      <w:r w:rsidRPr="004E1679">
        <w:rPr>
          <w:i/>
        </w:rPr>
        <w:t>The</w:t>
      </w:r>
      <w:r w:rsidRPr="004E1679">
        <w:rPr>
          <w:i/>
          <w:spacing w:val="-23"/>
        </w:rPr>
        <w:t xml:space="preserve"> </w:t>
      </w:r>
      <w:r w:rsidRPr="004E1679">
        <w:rPr>
          <w:i/>
        </w:rPr>
        <w:t>Blackwell</w:t>
      </w:r>
      <w:r w:rsidRPr="004E1679">
        <w:rPr>
          <w:i/>
          <w:spacing w:val="-23"/>
        </w:rPr>
        <w:t xml:space="preserve"> </w:t>
      </w:r>
      <w:r w:rsidRPr="004E1679">
        <w:rPr>
          <w:i/>
        </w:rPr>
        <w:t>companion</w:t>
      </w:r>
      <w:r w:rsidRPr="004E1679">
        <w:rPr>
          <w:i/>
          <w:spacing w:val="-22"/>
        </w:rPr>
        <w:t xml:space="preserve"> </w:t>
      </w:r>
      <w:r w:rsidRPr="004E1679">
        <w:rPr>
          <w:i/>
        </w:rPr>
        <w:t>to</w:t>
      </w:r>
      <w:r w:rsidRPr="004E1679">
        <w:rPr>
          <w:i/>
          <w:spacing w:val="-22"/>
        </w:rPr>
        <w:t xml:space="preserve"> </w:t>
      </w:r>
      <w:r w:rsidRPr="004E1679">
        <w:rPr>
          <w:i/>
        </w:rPr>
        <w:t>phonology</w:t>
      </w:r>
      <w:r w:rsidRPr="004E1679">
        <w:t>,</w:t>
      </w:r>
      <w:r w:rsidRPr="004E1679">
        <w:rPr>
          <w:spacing w:val="-21"/>
        </w:rPr>
        <w:t xml:space="preserve"> </w:t>
      </w:r>
      <w:r w:rsidR="008778D1">
        <w:t>Vol.</w:t>
      </w:r>
      <w:r w:rsidRPr="004E1679">
        <w:rPr>
          <w:spacing w:val="-23"/>
        </w:rPr>
        <w:t xml:space="preserve"> </w:t>
      </w:r>
      <w:r w:rsidRPr="004E1679">
        <w:t>2</w:t>
      </w:r>
      <w:r w:rsidR="008778D1">
        <w:t>,</w:t>
      </w:r>
      <w:r>
        <w:t xml:space="preserve"> </w:t>
      </w:r>
      <w:r w:rsidR="008778D1">
        <w:t xml:space="preserve">edited by </w:t>
      </w:r>
      <w:r w:rsidR="005652A4" w:rsidRPr="004E1679">
        <w:t xml:space="preserve">Mark van </w:t>
      </w:r>
      <w:proofErr w:type="spellStart"/>
      <w:r w:rsidR="005652A4" w:rsidRPr="004E1679">
        <w:t>Oostendorp</w:t>
      </w:r>
      <w:proofErr w:type="spellEnd"/>
      <w:r w:rsidR="005652A4" w:rsidRPr="004E1679">
        <w:t>, Coli</w:t>
      </w:r>
      <w:r>
        <w:t xml:space="preserve">n J. </w:t>
      </w:r>
      <w:proofErr w:type="spellStart"/>
      <w:r>
        <w:t>Ewen</w:t>
      </w:r>
      <w:proofErr w:type="spellEnd"/>
      <w:r>
        <w:t xml:space="preserve">, Elizabeth Hume, and </w:t>
      </w:r>
      <w:r w:rsidR="005652A4" w:rsidRPr="004E1679">
        <w:t>Karen</w:t>
      </w:r>
      <w:r w:rsidR="005652A4" w:rsidRPr="004E1679">
        <w:rPr>
          <w:spacing w:val="-24"/>
        </w:rPr>
        <w:t xml:space="preserve"> </w:t>
      </w:r>
      <w:r w:rsidR="008778D1">
        <w:t>Rice</w:t>
      </w:r>
      <w:r w:rsidR="005652A4" w:rsidRPr="004E1679">
        <w:t>,</w:t>
      </w:r>
      <w:r w:rsidR="008778D1">
        <w:t xml:space="preserve"> </w:t>
      </w:r>
      <w:r w:rsidR="005652A4" w:rsidRPr="004E1679">
        <w:t>1160–1180.</w:t>
      </w:r>
      <w:bookmarkStart w:id="88" w:name="_bookmark73"/>
      <w:bookmarkEnd w:id="88"/>
      <w:r w:rsidR="005652A4" w:rsidRPr="004E1679">
        <w:t xml:space="preserve"> </w:t>
      </w:r>
      <w:r w:rsidRPr="004E1679">
        <w:t>Malden, MA</w:t>
      </w:r>
      <w:r>
        <w:t>:</w:t>
      </w:r>
      <w:r w:rsidRPr="004E1679">
        <w:t xml:space="preserve"> </w:t>
      </w:r>
      <w:r>
        <w:t>Wiley-Blackwell</w:t>
      </w:r>
      <w:r w:rsidR="005652A4" w:rsidRPr="004E1679">
        <w:t>.</w:t>
      </w:r>
    </w:p>
    <w:p w:rsidR="00E90EB4" w:rsidRPr="004E1679" w:rsidRDefault="007A0E56" w:rsidP="00B846AD">
      <w:pPr>
        <w:pStyle w:val="Corpsdetexte"/>
        <w:spacing w:before="2" w:line="415" w:lineRule="auto"/>
        <w:ind w:left="969" w:right="842" w:hanging="546"/>
      </w:pPr>
      <w:proofErr w:type="spellStart"/>
      <w:r w:rsidRPr="004E1679">
        <w:t>Ringen</w:t>
      </w:r>
      <w:proofErr w:type="spellEnd"/>
      <w:r>
        <w:t>,</w:t>
      </w:r>
      <w:r w:rsidRPr="004E1679">
        <w:t xml:space="preserve"> </w:t>
      </w:r>
      <w:r w:rsidR="005652A4" w:rsidRPr="004E1679">
        <w:t xml:space="preserve">Catherine and </w:t>
      </w:r>
      <w:proofErr w:type="spellStart"/>
      <w:r w:rsidRPr="004E1679">
        <w:t>Vago</w:t>
      </w:r>
      <w:proofErr w:type="spellEnd"/>
      <w:r>
        <w:t>,</w:t>
      </w:r>
      <w:r w:rsidRPr="004E1679">
        <w:t xml:space="preserve"> </w:t>
      </w:r>
      <w:r w:rsidR="005652A4" w:rsidRPr="004E1679">
        <w:t>Robert</w:t>
      </w:r>
      <w:r w:rsidR="008778D1">
        <w:t xml:space="preserve">. </w:t>
      </w:r>
      <w:r w:rsidRPr="004E1679">
        <w:t>2011</w:t>
      </w:r>
      <w:r w:rsidR="005652A4" w:rsidRPr="004E1679">
        <w:t xml:space="preserve">. </w:t>
      </w:r>
      <w:r w:rsidR="008778D1">
        <w:t>“</w:t>
      </w:r>
      <w:r w:rsidR="005652A4" w:rsidRPr="004E1679">
        <w:t>Geminates: Heavy or long?</w:t>
      </w:r>
      <w:r w:rsidR="008778D1">
        <w:t>”</w:t>
      </w:r>
      <w:r w:rsidR="005652A4" w:rsidRPr="004E1679">
        <w:t xml:space="preserve"> In </w:t>
      </w:r>
      <w:r w:rsidR="005652A4" w:rsidRPr="004E1679">
        <w:rPr>
          <w:i/>
        </w:rPr>
        <w:t>Handbook of the syllable</w:t>
      </w:r>
      <w:r w:rsidR="005652A4" w:rsidRPr="004E1679">
        <w:t xml:space="preserve">, </w:t>
      </w:r>
      <w:r w:rsidR="008778D1">
        <w:t xml:space="preserve">edited by </w:t>
      </w:r>
      <w:r w:rsidRPr="004E1679">
        <w:t>Charles Cairns and Eric</w:t>
      </w:r>
      <w:bookmarkStart w:id="89" w:name="_bookmark74"/>
      <w:bookmarkEnd w:id="89"/>
      <w:r>
        <w:t xml:space="preserve"> Remy,</w:t>
      </w:r>
      <w:r w:rsidRPr="004E1679">
        <w:t xml:space="preserve"> </w:t>
      </w:r>
      <w:r w:rsidR="005652A4" w:rsidRPr="004E1679">
        <w:t xml:space="preserve">155–169. </w:t>
      </w:r>
      <w:r w:rsidRPr="004E1679">
        <w:t>Leiden</w:t>
      </w:r>
      <w:r>
        <w:t>:</w:t>
      </w:r>
      <w:r w:rsidRPr="004E1679">
        <w:t xml:space="preserve"> </w:t>
      </w:r>
      <w:r>
        <w:t>Brill</w:t>
      </w:r>
      <w:r w:rsidR="005652A4" w:rsidRPr="004E1679">
        <w:t>.</w:t>
      </w:r>
    </w:p>
    <w:p w:rsidR="00E90EB4" w:rsidRPr="004E1679" w:rsidRDefault="007A0E56" w:rsidP="00B846AD">
      <w:pPr>
        <w:spacing w:before="2" w:line="415" w:lineRule="auto"/>
        <w:ind w:left="969" w:right="842" w:hanging="546"/>
      </w:pPr>
      <w:r w:rsidRPr="004E1679">
        <w:t>Sagna</w:t>
      </w:r>
      <w:r>
        <w:t>,</w:t>
      </w:r>
      <w:r w:rsidRPr="004E1679">
        <w:t xml:space="preserve"> </w:t>
      </w:r>
      <w:r w:rsidR="005652A4" w:rsidRPr="004E1679">
        <w:t>Serge</w:t>
      </w:r>
      <w:r w:rsidR="008778D1">
        <w:t xml:space="preserve">. </w:t>
      </w:r>
      <w:r w:rsidRPr="004E1679">
        <w:t>2008</w:t>
      </w:r>
      <w:r w:rsidR="005652A4" w:rsidRPr="004E1679">
        <w:t>.</w:t>
      </w:r>
      <w:r w:rsidR="005652A4" w:rsidRPr="004E1679">
        <w:rPr>
          <w:spacing w:val="1"/>
        </w:rPr>
        <w:t xml:space="preserve"> </w:t>
      </w:r>
      <w:r w:rsidR="005652A4" w:rsidRPr="004E1679">
        <w:rPr>
          <w:i/>
        </w:rPr>
        <w:t>Formal</w:t>
      </w:r>
      <w:r w:rsidR="005652A4" w:rsidRPr="004E1679">
        <w:rPr>
          <w:i/>
          <w:spacing w:val="-16"/>
        </w:rPr>
        <w:t xml:space="preserve"> </w:t>
      </w:r>
      <w:r w:rsidR="005652A4" w:rsidRPr="004E1679">
        <w:rPr>
          <w:i/>
        </w:rPr>
        <w:t>and</w:t>
      </w:r>
      <w:r w:rsidR="005652A4" w:rsidRPr="004E1679">
        <w:rPr>
          <w:i/>
          <w:spacing w:val="-14"/>
        </w:rPr>
        <w:t xml:space="preserve"> </w:t>
      </w:r>
      <w:r w:rsidR="005652A4" w:rsidRPr="004E1679">
        <w:rPr>
          <w:i/>
        </w:rPr>
        <w:t>semantic</w:t>
      </w:r>
      <w:r w:rsidR="005652A4" w:rsidRPr="004E1679">
        <w:rPr>
          <w:i/>
          <w:spacing w:val="-16"/>
        </w:rPr>
        <w:t xml:space="preserve"> </w:t>
      </w:r>
      <w:r w:rsidR="005652A4" w:rsidRPr="004E1679">
        <w:rPr>
          <w:i/>
        </w:rPr>
        <w:t>properties</w:t>
      </w:r>
      <w:r w:rsidR="005652A4" w:rsidRPr="004E1679">
        <w:rPr>
          <w:i/>
          <w:spacing w:val="-15"/>
        </w:rPr>
        <w:t xml:space="preserve"> </w:t>
      </w:r>
      <w:r w:rsidR="005652A4" w:rsidRPr="004E1679">
        <w:rPr>
          <w:i/>
        </w:rPr>
        <w:t>of</w:t>
      </w:r>
      <w:r w:rsidR="005652A4" w:rsidRPr="004E1679">
        <w:rPr>
          <w:i/>
          <w:spacing w:val="-16"/>
        </w:rPr>
        <w:t xml:space="preserve"> </w:t>
      </w:r>
      <w:r w:rsidR="005652A4" w:rsidRPr="004E1679">
        <w:rPr>
          <w:i/>
        </w:rPr>
        <w:t>the</w:t>
      </w:r>
      <w:r w:rsidR="005652A4" w:rsidRPr="004E1679">
        <w:rPr>
          <w:i/>
          <w:spacing w:val="-14"/>
        </w:rPr>
        <w:t xml:space="preserve"> </w:t>
      </w:r>
      <w:proofErr w:type="spellStart"/>
      <w:r w:rsidR="005652A4" w:rsidRPr="004E1679">
        <w:rPr>
          <w:i/>
        </w:rPr>
        <w:t>Gújjolaay</w:t>
      </w:r>
      <w:proofErr w:type="spellEnd"/>
      <w:r w:rsidR="005652A4" w:rsidRPr="004E1679">
        <w:rPr>
          <w:i/>
          <w:spacing w:val="-16"/>
        </w:rPr>
        <w:t xml:space="preserve"> </w:t>
      </w:r>
      <w:r w:rsidR="005652A4" w:rsidRPr="004E1679">
        <w:rPr>
          <w:i/>
        </w:rPr>
        <w:t>Eegimaa</w:t>
      </w:r>
      <w:r w:rsidR="005652A4" w:rsidRPr="004E1679">
        <w:rPr>
          <w:i/>
          <w:spacing w:val="-14"/>
        </w:rPr>
        <w:t xml:space="preserve"> </w:t>
      </w:r>
      <w:r w:rsidR="005652A4" w:rsidRPr="004E1679">
        <w:rPr>
          <w:i/>
        </w:rPr>
        <w:t>(</w:t>
      </w:r>
      <w:proofErr w:type="spellStart"/>
      <w:r w:rsidR="005652A4" w:rsidRPr="004E1679">
        <w:rPr>
          <w:i/>
        </w:rPr>
        <w:t>a.k.a</w:t>
      </w:r>
      <w:proofErr w:type="spellEnd"/>
      <w:r w:rsidR="005652A4" w:rsidRPr="004E1679">
        <w:rPr>
          <w:i/>
          <w:spacing w:val="-15"/>
        </w:rPr>
        <w:t xml:space="preserve"> </w:t>
      </w:r>
      <w:proofErr w:type="spellStart"/>
      <w:r w:rsidR="005652A4" w:rsidRPr="004E1679">
        <w:rPr>
          <w:i/>
        </w:rPr>
        <w:t>Banjal</w:t>
      </w:r>
      <w:proofErr w:type="spellEnd"/>
      <w:r w:rsidR="005652A4" w:rsidRPr="004E1679">
        <w:rPr>
          <w:i/>
        </w:rPr>
        <w:t>)</w:t>
      </w:r>
      <w:r w:rsidR="005652A4" w:rsidRPr="004E1679">
        <w:rPr>
          <w:i/>
          <w:spacing w:val="-15"/>
        </w:rPr>
        <w:t xml:space="preserve"> </w:t>
      </w:r>
      <w:r w:rsidR="005652A4" w:rsidRPr="004E1679">
        <w:rPr>
          <w:i/>
        </w:rPr>
        <w:t>nominal classification system</w:t>
      </w:r>
      <w:r w:rsidR="005652A4" w:rsidRPr="004E1679">
        <w:t>. PhD thesis, School of Oriental and African Studies, London, UK</w:t>
      </w:r>
      <w:bookmarkStart w:id="90" w:name="_bookmark75"/>
      <w:bookmarkEnd w:id="90"/>
      <w:r w:rsidR="005652A4" w:rsidRPr="004E1679">
        <w:t>.</w:t>
      </w:r>
    </w:p>
    <w:p w:rsidR="00E90EB4" w:rsidRPr="004E1679" w:rsidRDefault="007A0E56" w:rsidP="00B846AD">
      <w:pPr>
        <w:spacing w:before="2"/>
        <w:ind w:left="424"/>
      </w:pPr>
      <w:bookmarkStart w:id="91" w:name="_bookmark76"/>
      <w:bookmarkEnd w:id="91"/>
      <w:r w:rsidRPr="004E1679">
        <w:t>Sapir</w:t>
      </w:r>
      <w:r>
        <w:t xml:space="preserve">, </w:t>
      </w:r>
      <w:r w:rsidR="008778D1">
        <w:t xml:space="preserve">David. </w:t>
      </w:r>
      <w:r w:rsidRPr="004E1679">
        <w:t>1965</w:t>
      </w:r>
      <w:r w:rsidR="005652A4" w:rsidRPr="004E1679">
        <w:t xml:space="preserve">. </w:t>
      </w:r>
      <w:r w:rsidR="005652A4" w:rsidRPr="004E1679">
        <w:rPr>
          <w:i/>
        </w:rPr>
        <w:t>A grammar of Diola Fogny</w:t>
      </w:r>
      <w:r w:rsidR="005652A4" w:rsidRPr="004E1679">
        <w:t xml:space="preserve">. </w:t>
      </w:r>
      <w:r w:rsidRPr="004E1679">
        <w:t>Cambridge</w:t>
      </w:r>
      <w:r>
        <w:t>:</w:t>
      </w:r>
      <w:r w:rsidRPr="004E1679">
        <w:t xml:space="preserve"> </w:t>
      </w:r>
      <w:r>
        <w:t>Cambridge University Press</w:t>
      </w:r>
      <w:r w:rsidR="005652A4" w:rsidRPr="004E1679">
        <w:t>.</w:t>
      </w:r>
    </w:p>
    <w:p w:rsidR="00E90EB4" w:rsidRPr="004E1679" w:rsidRDefault="007A0E56" w:rsidP="00B846AD">
      <w:pPr>
        <w:spacing w:before="186" w:line="415" w:lineRule="auto"/>
        <w:ind w:left="969" w:right="843" w:hanging="546"/>
      </w:pPr>
      <w:r w:rsidRPr="004E1679">
        <w:t>Selkirk</w:t>
      </w:r>
      <w:r>
        <w:t xml:space="preserve">, </w:t>
      </w:r>
      <w:r w:rsidR="008778D1">
        <w:t xml:space="preserve">Elisabeth. </w:t>
      </w:r>
      <w:r w:rsidRPr="004E1679">
        <w:t>1991</w:t>
      </w:r>
      <w:r w:rsidR="005652A4" w:rsidRPr="004E1679">
        <w:t xml:space="preserve">. </w:t>
      </w:r>
      <w:r w:rsidR="008778D1">
        <w:t>“</w:t>
      </w:r>
      <w:r w:rsidR="005652A4" w:rsidRPr="004E1679">
        <w:t>On the inalterability of geminates.</w:t>
      </w:r>
      <w:r w:rsidR="008778D1">
        <w:t>”</w:t>
      </w:r>
      <w:r w:rsidR="005652A4" w:rsidRPr="004E1679">
        <w:t xml:space="preserve"> In</w:t>
      </w:r>
      <w:r w:rsidR="005652A4" w:rsidRPr="004E1679">
        <w:rPr>
          <w:spacing w:val="-24"/>
        </w:rPr>
        <w:t xml:space="preserve"> </w:t>
      </w:r>
      <w:proofErr w:type="spellStart"/>
      <w:r w:rsidR="005652A4" w:rsidRPr="004E1679">
        <w:rPr>
          <w:i/>
        </w:rPr>
        <w:t>Certamen</w:t>
      </w:r>
      <w:proofErr w:type="spellEnd"/>
      <w:r w:rsidR="005652A4" w:rsidRPr="004E1679">
        <w:rPr>
          <w:i/>
          <w:spacing w:val="-25"/>
        </w:rPr>
        <w:t xml:space="preserve"> </w:t>
      </w:r>
      <w:proofErr w:type="spellStart"/>
      <w:r w:rsidR="005652A4" w:rsidRPr="004E1679">
        <w:rPr>
          <w:i/>
        </w:rPr>
        <w:t>phonologicum</w:t>
      </w:r>
      <w:proofErr w:type="spellEnd"/>
      <w:r w:rsidR="005652A4" w:rsidRPr="004E1679">
        <w:rPr>
          <w:i/>
          <w:spacing w:val="-26"/>
        </w:rPr>
        <w:t xml:space="preserve"> </w:t>
      </w:r>
      <w:r w:rsidR="005652A4" w:rsidRPr="004E1679">
        <w:rPr>
          <w:i/>
        </w:rPr>
        <w:t>II:</w:t>
      </w:r>
      <w:r w:rsidR="005652A4" w:rsidRPr="004E1679">
        <w:rPr>
          <w:i/>
          <w:spacing w:val="-26"/>
        </w:rPr>
        <w:t xml:space="preserve"> </w:t>
      </w:r>
      <w:r w:rsidR="005652A4" w:rsidRPr="004E1679">
        <w:rPr>
          <w:i/>
        </w:rPr>
        <w:t>Papers</w:t>
      </w:r>
      <w:r w:rsidR="005652A4" w:rsidRPr="004E1679">
        <w:rPr>
          <w:i/>
          <w:spacing w:val="-26"/>
        </w:rPr>
        <w:t xml:space="preserve"> </w:t>
      </w:r>
      <w:r w:rsidR="005652A4" w:rsidRPr="004E1679">
        <w:rPr>
          <w:i/>
        </w:rPr>
        <w:t>from</w:t>
      </w:r>
      <w:r w:rsidR="005652A4" w:rsidRPr="004E1679">
        <w:rPr>
          <w:i/>
          <w:spacing w:val="-26"/>
        </w:rPr>
        <w:t xml:space="preserve"> </w:t>
      </w:r>
      <w:r w:rsidR="005652A4" w:rsidRPr="004E1679">
        <w:rPr>
          <w:i/>
        </w:rPr>
        <w:t>the</w:t>
      </w:r>
      <w:bookmarkStart w:id="92" w:name="_bookmark77"/>
      <w:bookmarkEnd w:id="92"/>
      <w:r w:rsidR="005652A4" w:rsidRPr="004E1679">
        <w:rPr>
          <w:i/>
        </w:rPr>
        <w:t xml:space="preserve"> 1990</w:t>
      </w:r>
      <w:r w:rsidR="005652A4" w:rsidRPr="004E1679">
        <w:rPr>
          <w:i/>
          <w:spacing w:val="-7"/>
        </w:rPr>
        <w:t xml:space="preserve"> </w:t>
      </w:r>
      <w:proofErr w:type="spellStart"/>
      <w:r w:rsidR="005652A4" w:rsidRPr="004E1679">
        <w:rPr>
          <w:i/>
        </w:rPr>
        <w:t>Cortona</w:t>
      </w:r>
      <w:proofErr w:type="spellEnd"/>
      <w:r w:rsidR="005652A4" w:rsidRPr="004E1679">
        <w:rPr>
          <w:i/>
          <w:spacing w:val="-6"/>
        </w:rPr>
        <w:t xml:space="preserve"> </w:t>
      </w:r>
      <w:r w:rsidR="005652A4" w:rsidRPr="004E1679">
        <w:rPr>
          <w:i/>
        </w:rPr>
        <w:t>Phonology</w:t>
      </w:r>
      <w:r w:rsidR="005652A4" w:rsidRPr="004E1679">
        <w:rPr>
          <w:i/>
          <w:spacing w:val="-7"/>
        </w:rPr>
        <w:t xml:space="preserve"> </w:t>
      </w:r>
      <w:r w:rsidR="005652A4" w:rsidRPr="004E1679">
        <w:rPr>
          <w:i/>
        </w:rPr>
        <w:t>Meeting</w:t>
      </w:r>
      <w:r w:rsidR="005652A4" w:rsidRPr="004E1679">
        <w:t>,</w:t>
      </w:r>
      <w:r w:rsidR="005652A4" w:rsidRPr="004E1679">
        <w:rPr>
          <w:spacing w:val="-6"/>
        </w:rPr>
        <w:t xml:space="preserve"> </w:t>
      </w:r>
      <w:r w:rsidR="008778D1">
        <w:rPr>
          <w:spacing w:val="-6"/>
        </w:rPr>
        <w:t xml:space="preserve">edited by </w:t>
      </w:r>
      <w:r w:rsidRPr="004E1679">
        <w:t xml:space="preserve">Pier Marco </w:t>
      </w:r>
      <w:proofErr w:type="spellStart"/>
      <w:r w:rsidRPr="004E1679">
        <w:t>Bertinetto</w:t>
      </w:r>
      <w:proofErr w:type="spellEnd"/>
      <w:r w:rsidRPr="004E1679">
        <w:t xml:space="preserve">, Michael </w:t>
      </w:r>
      <w:proofErr w:type="spellStart"/>
      <w:r w:rsidRPr="004E1679">
        <w:t>Kenstowicz</w:t>
      </w:r>
      <w:proofErr w:type="spellEnd"/>
      <w:r w:rsidRPr="004E1679">
        <w:t>,</w:t>
      </w:r>
      <w:r w:rsidRPr="004E1679">
        <w:rPr>
          <w:spacing w:val="-24"/>
        </w:rPr>
        <w:t xml:space="preserve"> </w:t>
      </w:r>
      <w:r w:rsidRPr="004E1679">
        <w:t>and</w:t>
      </w:r>
      <w:r w:rsidRPr="004E1679">
        <w:rPr>
          <w:spacing w:val="-26"/>
        </w:rPr>
        <w:t xml:space="preserve"> </w:t>
      </w:r>
      <w:r w:rsidRPr="004E1679">
        <w:t>Michele</w:t>
      </w:r>
      <w:r w:rsidRPr="004E1679">
        <w:rPr>
          <w:spacing w:val="-26"/>
        </w:rPr>
        <w:t xml:space="preserve"> </w:t>
      </w:r>
      <w:proofErr w:type="spellStart"/>
      <w:r>
        <w:t>Loporcaro</w:t>
      </w:r>
      <w:proofErr w:type="spellEnd"/>
      <w:r>
        <w:t>,</w:t>
      </w:r>
      <w:r w:rsidRPr="004E1679">
        <w:t xml:space="preserve"> </w:t>
      </w:r>
      <w:r>
        <w:t>187–210.</w:t>
      </w:r>
      <w:r w:rsidR="005652A4" w:rsidRPr="004E1679">
        <w:rPr>
          <w:spacing w:val="-7"/>
        </w:rPr>
        <w:t xml:space="preserve"> </w:t>
      </w:r>
      <w:r>
        <w:t>Turin:</w:t>
      </w:r>
      <w:r w:rsidR="005652A4" w:rsidRPr="004E1679">
        <w:rPr>
          <w:spacing w:val="-7"/>
        </w:rPr>
        <w:t xml:space="preserve"> </w:t>
      </w:r>
      <w:r w:rsidR="005652A4" w:rsidRPr="004E1679">
        <w:t>Rosenberg</w:t>
      </w:r>
      <w:r w:rsidR="005652A4" w:rsidRPr="004E1679">
        <w:rPr>
          <w:spacing w:val="-6"/>
        </w:rPr>
        <w:t xml:space="preserve"> </w:t>
      </w:r>
      <w:r w:rsidR="005652A4" w:rsidRPr="004E1679">
        <w:t>and</w:t>
      </w:r>
      <w:r w:rsidR="005652A4" w:rsidRPr="004E1679">
        <w:rPr>
          <w:spacing w:val="-6"/>
        </w:rPr>
        <w:t xml:space="preserve"> </w:t>
      </w:r>
      <w:proofErr w:type="spellStart"/>
      <w:r w:rsidR="005652A4" w:rsidRPr="004E1679">
        <w:rPr>
          <w:spacing w:val="-3"/>
        </w:rPr>
        <w:t>Sellier</w:t>
      </w:r>
      <w:proofErr w:type="spellEnd"/>
      <w:r w:rsidR="005652A4" w:rsidRPr="004E1679">
        <w:rPr>
          <w:spacing w:val="-3"/>
        </w:rPr>
        <w:t>.</w:t>
      </w:r>
    </w:p>
    <w:p w:rsidR="00E90EB4" w:rsidRPr="004E1679" w:rsidRDefault="007A0E56" w:rsidP="00B846AD">
      <w:pPr>
        <w:spacing w:before="2" w:line="415" w:lineRule="auto"/>
        <w:ind w:left="969" w:right="842" w:hanging="546"/>
      </w:pPr>
      <w:proofErr w:type="spellStart"/>
      <w:r w:rsidRPr="004E1679">
        <w:t>Zec</w:t>
      </w:r>
      <w:proofErr w:type="spellEnd"/>
      <w:r>
        <w:t xml:space="preserve">, </w:t>
      </w:r>
      <w:proofErr w:type="spellStart"/>
      <w:r w:rsidR="008778D1">
        <w:t>Draga</w:t>
      </w:r>
      <w:proofErr w:type="spellEnd"/>
      <w:r w:rsidR="008778D1">
        <w:t xml:space="preserve">. </w:t>
      </w:r>
      <w:r w:rsidRPr="004E1679">
        <w:t>1988</w:t>
      </w:r>
      <w:r w:rsidR="005652A4" w:rsidRPr="004E1679">
        <w:t xml:space="preserve">. </w:t>
      </w:r>
      <w:r w:rsidR="005652A4" w:rsidRPr="004E1679">
        <w:rPr>
          <w:i/>
        </w:rPr>
        <w:t>Sonority constraints on syllable structure</w:t>
      </w:r>
      <w:r w:rsidR="005652A4" w:rsidRPr="004E1679">
        <w:t xml:space="preserve">. PhD thesis, </w:t>
      </w:r>
      <w:proofErr w:type="spellStart"/>
      <w:r w:rsidR="005652A4" w:rsidRPr="004E1679">
        <w:t>Standford</w:t>
      </w:r>
      <w:proofErr w:type="spellEnd"/>
      <w:r w:rsidR="005652A4" w:rsidRPr="004E1679">
        <w:t xml:space="preserve"> University,</w:t>
      </w:r>
      <w:bookmarkStart w:id="93" w:name="_bookmark78"/>
      <w:bookmarkEnd w:id="93"/>
      <w:r>
        <w:t xml:space="preserve"> Stanford, California</w:t>
      </w:r>
      <w:r w:rsidR="005652A4" w:rsidRPr="004E1679">
        <w:t>.</w:t>
      </w:r>
    </w:p>
    <w:p w:rsidR="00E90EB4" w:rsidRPr="008778D1" w:rsidRDefault="007A0E56" w:rsidP="00B846AD">
      <w:pPr>
        <w:pStyle w:val="Corpsdetexte"/>
        <w:spacing w:before="2"/>
        <w:ind w:left="424"/>
      </w:pPr>
      <w:r w:rsidRPr="004E1679">
        <w:rPr>
          <w:lang w:val="fr-FR"/>
        </w:rPr>
        <w:t>Zec</w:t>
      </w:r>
      <w:r>
        <w:rPr>
          <w:lang w:val="fr-FR"/>
        </w:rPr>
        <w:t>,</w:t>
      </w:r>
      <w:r w:rsidRPr="004E1679">
        <w:rPr>
          <w:lang w:val="fr-FR"/>
        </w:rPr>
        <w:t xml:space="preserve"> </w:t>
      </w:r>
      <w:proofErr w:type="spellStart"/>
      <w:r w:rsidR="005652A4" w:rsidRPr="004E1679">
        <w:rPr>
          <w:lang w:val="fr-FR"/>
        </w:rPr>
        <w:t>Draga</w:t>
      </w:r>
      <w:proofErr w:type="spellEnd"/>
      <w:r w:rsidR="008778D1">
        <w:rPr>
          <w:lang w:val="fr-FR"/>
        </w:rPr>
        <w:t xml:space="preserve">. </w:t>
      </w:r>
      <w:r w:rsidRPr="008778D1">
        <w:rPr>
          <w:lang w:val="fr-FR"/>
        </w:rPr>
        <w:t>1995</w:t>
      </w:r>
      <w:r w:rsidR="005652A4" w:rsidRPr="004E1679">
        <w:rPr>
          <w:lang w:val="fr-FR"/>
        </w:rPr>
        <w:t xml:space="preserve">. </w:t>
      </w:r>
      <w:r w:rsidR="008778D1" w:rsidRPr="008778D1">
        <w:rPr>
          <w:lang w:val="fr-FR"/>
        </w:rPr>
        <w:t>“</w:t>
      </w:r>
      <w:proofErr w:type="spellStart"/>
      <w:r w:rsidR="005652A4" w:rsidRPr="004E1679">
        <w:rPr>
          <w:lang w:val="fr-FR"/>
        </w:rPr>
        <w:t>Sonority</w:t>
      </w:r>
      <w:proofErr w:type="spellEnd"/>
      <w:r w:rsidR="005652A4" w:rsidRPr="004E1679">
        <w:rPr>
          <w:lang w:val="fr-FR"/>
        </w:rPr>
        <w:t xml:space="preserve"> </w:t>
      </w:r>
      <w:proofErr w:type="spellStart"/>
      <w:r w:rsidR="005652A4" w:rsidRPr="004E1679">
        <w:rPr>
          <w:lang w:val="fr-FR"/>
        </w:rPr>
        <w:t>constraints</w:t>
      </w:r>
      <w:proofErr w:type="spellEnd"/>
      <w:r w:rsidR="005652A4" w:rsidRPr="004E1679">
        <w:rPr>
          <w:lang w:val="fr-FR"/>
        </w:rPr>
        <w:t xml:space="preserve"> on </w:t>
      </w:r>
      <w:proofErr w:type="spellStart"/>
      <w:r w:rsidR="005652A4" w:rsidRPr="004E1679">
        <w:rPr>
          <w:lang w:val="fr-FR"/>
        </w:rPr>
        <w:t>syllable</w:t>
      </w:r>
      <w:proofErr w:type="spellEnd"/>
      <w:r w:rsidR="005652A4" w:rsidRPr="004E1679">
        <w:rPr>
          <w:lang w:val="fr-FR"/>
        </w:rPr>
        <w:t xml:space="preserve"> structure.</w:t>
      </w:r>
      <w:r w:rsidR="008778D1" w:rsidRPr="008778D1">
        <w:rPr>
          <w:lang w:val="fr-FR"/>
        </w:rPr>
        <w:t>”</w:t>
      </w:r>
      <w:r w:rsidR="005652A4" w:rsidRPr="004E1679">
        <w:rPr>
          <w:lang w:val="fr-FR"/>
        </w:rPr>
        <w:t xml:space="preserve"> </w:t>
      </w:r>
      <w:r w:rsidR="005652A4" w:rsidRPr="008778D1">
        <w:rPr>
          <w:i/>
        </w:rPr>
        <w:t>Phonology</w:t>
      </w:r>
      <w:r w:rsidR="005652A4" w:rsidRPr="008778D1">
        <w:t xml:space="preserve"> 12:</w:t>
      </w:r>
      <w:r w:rsidRPr="008778D1">
        <w:t>85–1</w:t>
      </w:r>
      <w:r w:rsidR="005652A4" w:rsidRPr="008778D1">
        <w:t>.</w:t>
      </w:r>
    </w:p>
    <w:p w:rsidR="00E90EB4" w:rsidRPr="008778D1" w:rsidRDefault="00E90EB4" w:rsidP="00B846AD">
      <w:pPr>
        <w:sectPr w:rsidR="00E90EB4" w:rsidRPr="008778D1">
          <w:pgSz w:w="12240" w:h="15840"/>
          <w:pgMar w:top="1520" w:right="1140" w:bottom="280" w:left="1560" w:header="1292" w:footer="0" w:gutter="0"/>
          <w:cols w:space="720"/>
        </w:sectPr>
      </w:pPr>
    </w:p>
    <w:p w:rsidR="00E90EB4" w:rsidRPr="008778D1" w:rsidRDefault="00E90EB4" w:rsidP="00B846AD">
      <w:pPr>
        <w:pStyle w:val="Corpsdetexte"/>
        <w:rPr>
          <w:sz w:val="20"/>
        </w:rPr>
      </w:pPr>
    </w:p>
    <w:p w:rsidR="00E90EB4" w:rsidRPr="008778D1" w:rsidRDefault="00E90EB4" w:rsidP="00B846AD">
      <w:pPr>
        <w:pStyle w:val="Corpsdetexte"/>
        <w:spacing w:before="4"/>
        <w:rPr>
          <w:sz w:val="20"/>
        </w:rPr>
      </w:pPr>
    </w:p>
    <w:p w:rsidR="00E90EB4" w:rsidRPr="004E1679" w:rsidRDefault="004A1194" w:rsidP="00B846AD">
      <w:pPr>
        <w:spacing w:line="415" w:lineRule="auto"/>
        <w:ind w:left="969" w:right="831" w:hanging="546"/>
      </w:pPr>
      <w:bookmarkStart w:id="94" w:name="_bookmark79"/>
      <w:bookmarkEnd w:id="94"/>
      <w:proofErr w:type="spellStart"/>
      <w:r w:rsidRPr="008778D1">
        <w:t>Zec</w:t>
      </w:r>
      <w:proofErr w:type="spellEnd"/>
      <w:r w:rsidRPr="008778D1">
        <w:t xml:space="preserve">, </w:t>
      </w:r>
      <w:proofErr w:type="spellStart"/>
      <w:r w:rsidR="005652A4" w:rsidRPr="008778D1">
        <w:t>Draga</w:t>
      </w:r>
      <w:proofErr w:type="spellEnd"/>
      <w:r w:rsidR="008778D1" w:rsidRPr="008778D1">
        <w:rPr>
          <w:spacing w:val="-17"/>
        </w:rPr>
        <w:t xml:space="preserve">. </w:t>
      </w:r>
      <w:r w:rsidRPr="008778D1">
        <w:t>2007</w:t>
      </w:r>
      <w:r w:rsidR="005652A4" w:rsidRPr="008778D1">
        <w:t>.</w:t>
      </w:r>
      <w:r w:rsidR="005652A4" w:rsidRPr="008778D1">
        <w:rPr>
          <w:spacing w:val="-3"/>
        </w:rPr>
        <w:t xml:space="preserve"> </w:t>
      </w:r>
      <w:r w:rsidR="008778D1">
        <w:rPr>
          <w:spacing w:val="-3"/>
        </w:rPr>
        <w:t>“</w:t>
      </w:r>
      <w:r w:rsidR="005652A4" w:rsidRPr="004E1679">
        <w:t>The</w:t>
      </w:r>
      <w:r w:rsidR="005652A4" w:rsidRPr="004E1679">
        <w:rPr>
          <w:spacing w:val="-17"/>
        </w:rPr>
        <w:t xml:space="preserve"> </w:t>
      </w:r>
      <w:r w:rsidR="005652A4" w:rsidRPr="004E1679">
        <w:t>syllable.</w:t>
      </w:r>
      <w:r w:rsidR="008778D1">
        <w:t>”</w:t>
      </w:r>
      <w:r w:rsidR="005652A4" w:rsidRPr="004E1679">
        <w:rPr>
          <w:spacing w:val="-2"/>
        </w:rPr>
        <w:t xml:space="preserve"> </w:t>
      </w:r>
      <w:r w:rsidR="005652A4" w:rsidRPr="004E1679">
        <w:t>In</w:t>
      </w:r>
      <w:r w:rsidR="005652A4" w:rsidRPr="004E1679">
        <w:rPr>
          <w:spacing w:val="-17"/>
        </w:rPr>
        <w:t xml:space="preserve"> </w:t>
      </w:r>
      <w:r w:rsidR="005652A4" w:rsidRPr="004E1679">
        <w:rPr>
          <w:i/>
        </w:rPr>
        <w:t>The</w:t>
      </w:r>
      <w:r w:rsidR="005652A4" w:rsidRPr="004E1679">
        <w:rPr>
          <w:i/>
          <w:spacing w:val="-17"/>
        </w:rPr>
        <w:t xml:space="preserve"> </w:t>
      </w:r>
      <w:r w:rsidR="005652A4" w:rsidRPr="004E1679">
        <w:rPr>
          <w:i/>
        </w:rPr>
        <w:t>Cambridge</w:t>
      </w:r>
      <w:r w:rsidR="005652A4" w:rsidRPr="004E1679">
        <w:rPr>
          <w:i/>
          <w:spacing w:val="-17"/>
        </w:rPr>
        <w:t xml:space="preserve"> </w:t>
      </w:r>
      <w:r w:rsidR="005652A4" w:rsidRPr="004E1679">
        <w:rPr>
          <w:i/>
        </w:rPr>
        <w:t>handbook</w:t>
      </w:r>
      <w:r w:rsidR="005652A4" w:rsidRPr="004E1679">
        <w:rPr>
          <w:i/>
          <w:spacing w:val="-16"/>
        </w:rPr>
        <w:t xml:space="preserve"> </w:t>
      </w:r>
      <w:r w:rsidR="005652A4" w:rsidRPr="004E1679">
        <w:rPr>
          <w:i/>
        </w:rPr>
        <w:t>of</w:t>
      </w:r>
      <w:r w:rsidR="005652A4" w:rsidRPr="004E1679">
        <w:rPr>
          <w:i/>
          <w:spacing w:val="-17"/>
        </w:rPr>
        <w:t xml:space="preserve"> </w:t>
      </w:r>
      <w:r w:rsidR="005652A4" w:rsidRPr="004E1679">
        <w:rPr>
          <w:i/>
        </w:rPr>
        <w:t>phonology</w:t>
      </w:r>
      <w:r w:rsidR="005652A4" w:rsidRPr="004E1679">
        <w:t>,</w:t>
      </w:r>
      <w:r w:rsidR="005652A4" w:rsidRPr="004E1679">
        <w:rPr>
          <w:spacing w:val="-15"/>
        </w:rPr>
        <w:t xml:space="preserve"> </w:t>
      </w:r>
      <w:r w:rsidR="008778D1" w:rsidRPr="00D74142">
        <w:t>edited</w:t>
      </w:r>
      <w:r w:rsidR="008778D1">
        <w:rPr>
          <w:spacing w:val="-15"/>
        </w:rPr>
        <w:t xml:space="preserve"> by </w:t>
      </w:r>
      <w:r w:rsidRPr="004E1679">
        <w:t>Paul</w:t>
      </w:r>
      <w:r w:rsidRPr="004E1679">
        <w:rPr>
          <w:spacing w:val="-17"/>
        </w:rPr>
        <w:t xml:space="preserve"> </w:t>
      </w:r>
      <w:r w:rsidRPr="004E1679">
        <w:t>de</w:t>
      </w:r>
      <w:r w:rsidRPr="004E1679">
        <w:rPr>
          <w:spacing w:val="-16"/>
        </w:rPr>
        <w:t xml:space="preserve"> </w:t>
      </w:r>
      <w:r>
        <w:rPr>
          <w:spacing w:val="-3"/>
        </w:rPr>
        <w:t>Lacy</w:t>
      </w:r>
      <w:r w:rsidRPr="004E1679">
        <w:t>,</w:t>
      </w:r>
      <w:r w:rsidRPr="004E1679">
        <w:rPr>
          <w:spacing w:val="-15"/>
        </w:rPr>
        <w:t xml:space="preserve"> </w:t>
      </w:r>
      <w:r w:rsidR="005652A4" w:rsidRPr="004E1679">
        <w:t xml:space="preserve">161–193. </w:t>
      </w:r>
      <w:r w:rsidR="007A0E56">
        <w:t>Cambridge:</w:t>
      </w:r>
      <w:r w:rsidR="007A0E56" w:rsidRPr="004E1679">
        <w:t xml:space="preserve"> </w:t>
      </w:r>
      <w:r w:rsidR="005652A4" w:rsidRPr="004E1679">
        <w:t>Cambri</w:t>
      </w:r>
      <w:r w:rsidR="007A0E56">
        <w:t>dge University Press</w:t>
      </w:r>
      <w:r w:rsidR="005652A4" w:rsidRPr="004E1679">
        <w:t>.</w:t>
      </w:r>
    </w:p>
    <w:sectPr w:rsidR="00E90EB4" w:rsidRPr="004E1679">
      <w:pgSz w:w="12240" w:h="15840"/>
      <w:pgMar w:top="1520" w:right="1140" w:bottom="280" w:left="1560" w:header="129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1BB" w:rsidRDefault="002F21BB">
      <w:r>
        <w:separator/>
      </w:r>
    </w:p>
  </w:endnote>
  <w:endnote w:type="continuationSeparator" w:id="0">
    <w:p w:rsidR="002F21BB" w:rsidRDefault="002F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1BB" w:rsidRDefault="002F21BB">
      <w:r>
        <w:separator/>
      </w:r>
    </w:p>
  </w:footnote>
  <w:footnote w:type="continuationSeparator" w:id="0">
    <w:p w:rsidR="002F21BB" w:rsidRDefault="002F2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8944" behindDoc="1" locked="0" layoutInCell="1" allowOverlap="1">
              <wp:simplePos x="0" y="0"/>
              <wp:positionH relativeFrom="page">
                <wp:posOffset>1247140</wp:posOffset>
              </wp:positionH>
              <wp:positionV relativeFrom="page">
                <wp:posOffset>807720</wp:posOffset>
              </wp:positionV>
              <wp:extent cx="1242060" cy="17907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tabs>
                              <w:tab w:val="left" w:pos="346"/>
                            </w:tabs>
                            <w:spacing w:before="9"/>
                            <w:ind w:left="20"/>
                            <w:rPr>
                              <w:i/>
                            </w:rPr>
                          </w:pPr>
                          <w:r>
                            <w:rPr>
                              <w:i/>
                            </w:rPr>
                            <w:t>1</w:t>
                          </w:r>
                          <w:r>
                            <w:rPr>
                              <w:i/>
                            </w:rPr>
                            <w:tab/>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98.2pt;margin-top:63.6pt;width:97.8pt;height:14.1pt;z-index:-4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vTDrgIAAKs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" filled="f" stroked="f">
              <v:textbox inset="0,0,0,0">
                <w:txbxContent>
                  <w:p w:rsidR="004A1194" w:rsidRDefault="004A1194">
                    <w:pPr>
                      <w:tabs>
                        <w:tab w:val="left" w:pos="346"/>
                      </w:tabs>
                      <w:spacing w:before="9"/>
                      <w:ind w:left="20"/>
                      <w:rPr>
                        <w:i/>
                      </w:rPr>
                    </w:pPr>
                    <w:r>
                      <w:rPr>
                        <w:i/>
                      </w:rPr>
                      <w:t>1</w:t>
                    </w:r>
                    <w:r>
                      <w:rPr>
                        <w:i/>
                      </w:rPr>
                      <w:tab/>
                      <w:t>INTRODUCTION</w:t>
                    </w:r>
                  </w:p>
                </w:txbxContent>
              </v:textbox>
              <w10:wrap anchorx="page" anchory="page"/>
            </v:shape>
          </w:pict>
        </mc:Fallback>
      </mc:AlternateContent>
    </w:r>
    <w:r>
      <w:rPr>
        <w:noProof/>
      </w:rPr>
      <mc:AlternateContent>
        <mc:Choice Requires="wps">
          <w:drawing>
            <wp:anchor distT="0" distB="0" distL="114300" distR="114300" simplePos="0" relativeHeight="503268968" behindDoc="1" locked="0" layoutInCell="1" allowOverlap="1">
              <wp:simplePos x="0" y="0"/>
              <wp:positionH relativeFrom="page">
                <wp:posOffset>6417945</wp:posOffset>
              </wp:positionH>
              <wp:positionV relativeFrom="page">
                <wp:posOffset>807720</wp:posOffset>
              </wp:positionV>
              <wp:extent cx="120650" cy="17907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rPr>
                              <w:w w:val="99"/>
                            </w:rPr>
                            <w:instrText xml:space="preserve"> PAGE </w:instrText>
                          </w:r>
                          <w:r>
                            <w:fldChar w:fldCharType="separate"/>
                          </w:r>
                          <w:r w:rsidR="003E1993">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505.35pt;margin-top:63.6pt;width:9.5pt;height:14.1pt;z-index:-4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EfsA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" filled="f" stroked="f">
              <v:textbox inset="0,0,0,0">
                <w:txbxContent>
                  <w:p w:rsidR="004A1194" w:rsidRDefault="004A1194">
                    <w:pPr>
                      <w:pStyle w:val="Corpsdetexte"/>
                      <w:spacing w:before="9"/>
                      <w:ind w:left="40"/>
                    </w:pPr>
                    <w:r>
                      <w:fldChar w:fldCharType="begin"/>
                    </w:r>
                    <w:r>
                      <w:rPr>
                        <w:w w:val="99"/>
                      </w:rPr>
                      <w:instrText xml:space="preserve"> PAGE </w:instrText>
                    </w:r>
                    <w:r>
                      <w:fldChar w:fldCharType="separate"/>
                    </w:r>
                    <w:r w:rsidR="003E1993">
                      <w:rPr>
                        <w:noProof/>
                        <w:w w:val="99"/>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8992" behindDoc="1" locked="0" layoutInCell="1" allowOverlap="1">
              <wp:simplePos x="0" y="0"/>
              <wp:positionH relativeFrom="page">
                <wp:posOffset>1247140</wp:posOffset>
              </wp:positionH>
              <wp:positionV relativeFrom="page">
                <wp:posOffset>807720</wp:posOffset>
              </wp:positionV>
              <wp:extent cx="1165225" cy="17907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tabs>
                              <w:tab w:val="left" w:pos="346"/>
                            </w:tabs>
                            <w:spacing w:before="9"/>
                            <w:ind w:left="20"/>
                            <w:rPr>
                              <w:i/>
                            </w:rPr>
                          </w:pPr>
                          <w:r>
                            <w:rPr>
                              <w:i/>
                            </w:rPr>
                            <w:t>2</w:t>
                          </w:r>
                          <w:r>
                            <w:rPr>
                              <w:i/>
                            </w:rPr>
                            <w:tab/>
                            <w:t>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98.2pt;margin-top:63.6pt;width:91.75pt;height:14.1pt;z-index:-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" filled="f" stroked="f">
              <v:textbox inset="0,0,0,0">
                <w:txbxContent>
                  <w:p w:rsidR="004A1194" w:rsidRDefault="004A1194">
                    <w:pPr>
                      <w:tabs>
                        <w:tab w:val="left" w:pos="346"/>
                      </w:tabs>
                      <w:spacing w:before="9"/>
                      <w:ind w:left="20"/>
                      <w:rPr>
                        <w:i/>
                      </w:rPr>
                    </w:pPr>
                    <w:r>
                      <w:rPr>
                        <w:i/>
                      </w:rPr>
                      <w:t>2</w:t>
                    </w:r>
                    <w:r>
                      <w:rPr>
                        <w:i/>
                      </w:rPr>
                      <w:tab/>
                      <w:t>BACKGROUND</w:t>
                    </w:r>
                  </w:p>
                </w:txbxContent>
              </v:textbox>
              <w10:wrap anchorx="page" anchory="page"/>
            </v:shape>
          </w:pict>
        </mc:Fallback>
      </mc:AlternateContent>
    </w:r>
    <w:r>
      <w:rPr>
        <w:noProof/>
      </w:rPr>
      <mc:AlternateContent>
        <mc:Choice Requires="wps">
          <w:drawing>
            <wp:anchor distT="0" distB="0" distL="114300" distR="114300" simplePos="0" relativeHeight="503269016" behindDoc="1" locked="0" layoutInCell="1" allowOverlap="1">
              <wp:simplePos x="0" y="0"/>
              <wp:positionH relativeFrom="page">
                <wp:posOffset>6417945</wp:posOffset>
              </wp:positionH>
              <wp:positionV relativeFrom="page">
                <wp:posOffset>807720</wp:posOffset>
              </wp:positionV>
              <wp:extent cx="120650" cy="17907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rPr>
                              <w:w w:val="99"/>
                            </w:rPr>
                            <w:instrText xml:space="preserve"> PAGE </w:instrText>
                          </w:r>
                          <w:r>
                            <w:fldChar w:fldCharType="separate"/>
                          </w:r>
                          <w:r w:rsidR="003E1993">
                            <w:rPr>
                              <w:noProof/>
                              <w:w w:val="9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505.35pt;margin-top:63.6pt;width:9.5pt;height:14.1pt;z-index:-4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D+sQIAALE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" filled="f" stroked="f">
              <v:textbox inset="0,0,0,0">
                <w:txbxContent>
                  <w:p w:rsidR="004A1194" w:rsidRDefault="004A1194">
                    <w:pPr>
                      <w:pStyle w:val="Corpsdetexte"/>
                      <w:spacing w:before="9"/>
                      <w:ind w:left="40"/>
                    </w:pPr>
                    <w:r>
                      <w:fldChar w:fldCharType="begin"/>
                    </w:r>
                    <w:r>
                      <w:rPr>
                        <w:w w:val="99"/>
                      </w:rPr>
                      <w:instrText xml:space="preserve"> PAGE </w:instrText>
                    </w:r>
                    <w:r>
                      <w:fldChar w:fldCharType="separate"/>
                    </w:r>
                    <w:r w:rsidR="003E1993">
                      <w:rPr>
                        <w:noProof/>
                        <w:w w:val="99"/>
                      </w:rPr>
                      <w:t>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9040" behindDoc="1" locked="0" layoutInCell="1" allowOverlap="1">
              <wp:simplePos x="0" y="0"/>
              <wp:positionH relativeFrom="page">
                <wp:posOffset>1247140</wp:posOffset>
              </wp:positionH>
              <wp:positionV relativeFrom="page">
                <wp:posOffset>807720</wp:posOffset>
              </wp:positionV>
              <wp:extent cx="3063240" cy="179070"/>
              <wp:effectExtent l="0" t="0" r="444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tabs>
                              <w:tab w:val="left" w:pos="346"/>
                            </w:tabs>
                            <w:spacing w:before="9"/>
                            <w:ind w:left="20"/>
                            <w:rPr>
                              <w:i/>
                            </w:rPr>
                          </w:pPr>
                          <w:r>
                            <w:rPr>
                              <w:i/>
                            </w:rPr>
                            <w:t>3</w:t>
                          </w:r>
                          <w:r>
                            <w:rPr>
                              <w:i/>
                            </w:rPr>
                            <w:tab/>
                          </w:r>
                          <w:r>
                            <w:rPr>
                              <w:i/>
                              <w:spacing w:val="-7"/>
                            </w:rPr>
                            <w:t xml:space="preserve">DATA </w:t>
                          </w:r>
                          <w:r>
                            <w:rPr>
                              <w:i/>
                              <w:spacing w:val="-3"/>
                            </w:rPr>
                            <w:t xml:space="preserve">PRESENTATION </w:t>
                          </w:r>
                          <w:r>
                            <w:rPr>
                              <w:i/>
                            </w:rPr>
                            <w:t>AND MORAIC</w:t>
                          </w:r>
                          <w:r>
                            <w:rPr>
                              <w:i/>
                              <w:spacing w:val="-24"/>
                            </w:rPr>
                            <w:t xml:space="preserve"> </w:t>
                          </w:r>
                          <w:r>
                            <w:rPr>
                              <w:i/>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98.2pt;margin-top:63.6pt;width:241.2pt;height:14.1pt;z-index:-4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" filled="f" stroked="f">
              <v:textbox inset="0,0,0,0">
                <w:txbxContent>
                  <w:p w:rsidR="004A1194" w:rsidRDefault="004A1194">
                    <w:pPr>
                      <w:tabs>
                        <w:tab w:val="left" w:pos="346"/>
                      </w:tabs>
                      <w:spacing w:before="9"/>
                      <w:ind w:left="20"/>
                      <w:rPr>
                        <w:i/>
                      </w:rPr>
                    </w:pPr>
                    <w:r>
                      <w:rPr>
                        <w:i/>
                      </w:rPr>
                      <w:t>3</w:t>
                    </w:r>
                    <w:r>
                      <w:rPr>
                        <w:i/>
                      </w:rPr>
                      <w:tab/>
                    </w:r>
                    <w:r>
                      <w:rPr>
                        <w:i/>
                        <w:spacing w:val="-7"/>
                      </w:rPr>
                      <w:t xml:space="preserve">DATA </w:t>
                    </w:r>
                    <w:r>
                      <w:rPr>
                        <w:i/>
                        <w:spacing w:val="-3"/>
                      </w:rPr>
                      <w:t xml:space="preserve">PRESENTATION </w:t>
                    </w:r>
                    <w:r>
                      <w:rPr>
                        <w:i/>
                      </w:rPr>
                      <w:t>AND MORAIC</w:t>
                    </w:r>
                    <w:r>
                      <w:rPr>
                        <w:i/>
                        <w:spacing w:val="-24"/>
                      </w:rPr>
                      <w:t xml:space="preserve"> </w:t>
                    </w:r>
                    <w:r>
                      <w:rPr>
                        <w:i/>
                      </w:rPr>
                      <w:t>ANALYSIS</w:t>
                    </w:r>
                  </w:p>
                </w:txbxContent>
              </v:textbox>
              <w10:wrap anchorx="page" anchory="page"/>
            </v:shape>
          </w:pict>
        </mc:Fallback>
      </mc:AlternateContent>
    </w:r>
    <w:r>
      <w:rPr>
        <w:noProof/>
      </w:rPr>
      <mc:AlternateContent>
        <mc:Choice Requires="wps">
          <w:drawing>
            <wp:anchor distT="0" distB="0" distL="114300" distR="114300" simplePos="0" relativeHeight="503269064" behindDoc="1" locked="0" layoutInCell="1" allowOverlap="1">
              <wp:simplePos x="0" y="0"/>
              <wp:positionH relativeFrom="page">
                <wp:posOffset>6348730</wp:posOffset>
              </wp:positionH>
              <wp:positionV relativeFrom="page">
                <wp:posOffset>807720</wp:posOffset>
              </wp:positionV>
              <wp:extent cx="189865" cy="17907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instrText xml:space="preserve"> PAGE </w:instrText>
                          </w:r>
                          <w:r>
                            <w:fldChar w:fldCharType="separate"/>
                          </w:r>
                          <w:r w:rsidR="003E1993">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499.9pt;margin-top:63.6pt;width:14.95pt;height:14.1pt;z-index:-4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" filled="f" stroked="f">
              <v:textbox inset="0,0,0,0">
                <w:txbxContent>
                  <w:p w:rsidR="004A1194" w:rsidRDefault="004A1194">
                    <w:pPr>
                      <w:pStyle w:val="Corpsdetexte"/>
                      <w:spacing w:before="9"/>
                      <w:ind w:left="40"/>
                    </w:pPr>
                    <w:r>
                      <w:fldChar w:fldCharType="begin"/>
                    </w:r>
                    <w:r>
                      <w:instrText xml:space="preserve"> PAGE </w:instrText>
                    </w:r>
                    <w:r>
                      <w:fldChar w:fldCharType="separate"/>
                    </w:r>
                    <w:r w:rsidR="003E1993">
                      <w:rPr>
                        <w:noProof/>
                      </w:rPr>
                      <w:t>15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9088" behindDoc="1" locked="0" layoutInCell="1" allowOverlap="1">
              <wp:simplePos x="0" y="0"/>
              <wp:positionH relativeFrom="page">
                <wp:posOffset>1247140</wp:posOffset>
              </wp:positionH>
              <wp:positionV relativeFrom="page">
                <wp:posOffset>807720</wp:posOffset>
              </wp:positionV>
              <wp:extent cx="2779395" cy="179070"/>
              <wp:effectExtent l="0" t="0" r="254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tabs>
                              <w:tab w:val="left" w:pos="346"/>
                            </w:tabs>
                            <w:spacing w:before="9"/>
                            <w:ind w:left="20"/>
                            <w:rPr>
                              <w:i/>
                            </w:rPr>
                          </w:pPr>
                          <w:r>
                            <w:rPr>
                              <w:i/>
                            </w:rPr>
                            <w:t>4</w:t>
                          </w:r>
                          <w:r>
                            <w:rPr>
                              <w:i/>
                            </w:rPr>
                            <w:tab/>
                            <w:t>PREVIOUSLY</w:t>
                          </w:r>
                          <w:r>
                            <w:rPr>
                              <w:i/>
                              <w:spacing w:val="-15"/>
                            </w:rPr>
                            <w:t xml:space="preserve"> </w:t>
                          </w:r>
                          <w:r>
                            <w:rPr>
                              <w:i/>
                            </w:rPr>
                            <w:t>UNANALYZED</w:t>
                          </w:r>
                          <w:r>
                            <w:rPr>
                              <w:i/>
                              <w:spacing w:val="-15"/>
                            </w:rPr>
                            <w:t xml:space="preserve"> </w:t>
                          </w:r>
                          <w:r>
                            <w:rPr>
                              <w:i/>
                            </w:rPr>
                            <w:t>VERB</w:t>
                          </w:r>
                          <w:r>
                            <w:rPr>
                              <w:i/>
                              <w:spacing w:val="-15"/>
                            </w:rPr>
                            <w:t xml:space="preserve"> </w:t>
                          </w:r>
                          <w:r>
                            <w:rPr>
                              <w:i/>
                            </w:rPr>
                            <w:t>ROOTS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98.2pt;margin-top:63.6pt;width:218.85pt;height:14.1pt;z-index:-4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" filled="f" stroked="f">
              <v:textbox inset="0,0,0,0">
                <w:txbxContent>
                  <w:p w:rsidR="004A1194" w:rsidRDefault="004A1194">
                    <w:pPr>
                      <w:tabs>
                        <w:tab w:val="left" w:pos="346"/>
                      </w:tabs>
                      <w:spacing w:before="9"/>
                      <w:ind w:left="20"/>
                      <w:rPr>
                        <w:i/>
                      </w:rPr>
                    </w:pPr>
                    <w:r>
                      <w:rPr>
                        <w:i/>
                      </w:rPr>
                      <w:t>4</w:t>
                    </w:r>
                    <w:r>
                      <w:rPr>
                        <w:i/>
                      </w:rPr>
                      <w:tab/>
                      <w:t>PREVIOUSLY</w:t>
                    </w:r>
                    <w:r>
                      <w:rPr>
                        <w:i/>
                        <w:spacing w:val="-15"/>
                      </w:rPr>
                      <w:t xml:space="preserve"> </w:t>
                    </w:r>
                    <w:r>
                      <w:rPr>
                        <w:i/>
                      </w:rPr>
                      <w:t>UNANALYZED</w:t>
                    </w:r>
                    <w:r>
                      <w:rPr>
                        <w:i/>
                        <w:spacing w:val="-15"/>
                      </w:rPr>
                      <w:t xml:space="preserve"> </w:t>
                    </w:r>
                    <w:r>
                      <w:rPr>
                        <w:i/>
                      </w:rPr>
                      <w:t>VERB</w:t>
                    </w:r>
                    <w:r>
                      <w:rPr>
                        <w:i/>
                        <w:spacing w:val="-15"/>
                      </w:rPr>
                      <w:t xml:space="preserve"> </w:t>
                    </w:r>
                    <w:r>
                      <w:rPr>
                        <w:i/>
                      </w:rPr>
                      <w:t>ROOTS</w:t>
                    </w:r>
                  </w:p>
                </w:txbxContent>
              </v:textbox>
              <w10:wrap anchorx="page" anchory="page"/>
            </v:shape>
          </w:pict>
        </mc:Fallback>
      </mc:AlternateContent>
    </w:r>
    <w:r>
      <w:rPr>
        <w:noProof/>
      </w:rPr>
      <mc:AlternateContent>
        <mc:Choice Requires="wps">
          <w:drawing>
            <wp:anchor distT="0" distB="0" distL="114300" distR="114300" simplePos="0" relativeHeight="503269112" behindDoc="1" locked="0" layoutInCell="1" allowOverlap="1">
              <wp:simplePos x="0" y="0"/>
              <wp:positionH relativeFrom="page">
                <wp:posOffset>6348730</wp:posOffset>
              </wp:positionH>
              <wp:positionV relativeFrom="page">
                <wp:posOffset>807720</wp:posOffset>
              </wp:positionV>
              <wp:extent cx="189865" cy="17907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instrText xml:space="preserve"> PAGE </w:instrText>
                          </w:r>
                          <w:r>
                            <w:fldChar w:fldCharType="separate"/>
                          </w:r>
                          <w:r w:rsidR="003E1993">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499.9pt;margin-top:63.6pt;width:14.95pt;height:14.1pt;z-index:-4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" filled="f" stroked="f">
              <v:textbox inset="0,0,0,0">
                <w:txbxContent>
                  <w:p w:rsidR="004A1194" w:rsidRDefault="004A1194">
                    <w:pPr>
                      <w:pStyle w:val="Corpsdetexte"/>
                      <w:spacing w:before="9"/>
                      <w:ind w:left="40"/>
                    </w:pPr>
                    <w:r>
                      <w:fldChar w:fldCharType="begin"/>
                    </w:r>
                    <w:r>
                      <w:instrText xml:space="preserve"> PAGE </w:instrText>
                    </w:r>
                    <w:r>
                      <w:fldChar w:fldCharType="separate"/>
                    </w:r>
                    <w:r w:rsidR="003E1993">
                      <w:rPr>
                        <w:noProof/>
                      </w:rPr>
                      <w:t>26</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9136" behindDoc="1" locked="0" layoutInCell="1" allowOverlap="1">
              <wp:simplePos x="0" y="0"/>
              <wp:positionH relativeFrom="page">
                <wp:posOffset>1247140</wp:posOffset>
              </wp:positionH>
              <wp:positionV relativeFrom="page">
                <wp:posOffset>807720</wp:posOffset>
              </wp:positionV>
              <wp:extent cx="1159510" cy="179070"/>
              <wp:effectExtent l="0" t="0" r="317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tabs>
                              <w:tab w:val="left" w:pos="346"/>
                            </w:tabs>
                            <w:spacing w:before="9"/>
                            <w:ind w:left="20"/>
                            <w:rPr>
                              <w:i/>
                            </w:rPr>
                          </w:pPr>
                          <w:r>
                            <w:rPr>
                              <w:i/>
                            </w:rPr>
                            <w:t>5</w:t>
                          </w:r>
                          <w:r>
                            <w:rPr>
                              <w:i/>
                            </w:rPr>
                            <w:tab/>
                          </w:r>
                          <w:r>
                            <w:rPr>
                              <w:i/>
                              <w:w w:val="95"/>
                            </w:rPr>
                            <w:t>IMPLICATIONS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4" type="#_x0000_t202" style="position:absolute;margin-left:98.2pt;margin-top:63.6pt;width:91.3pt;height:14.1pt;z-index:-4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mssQIAALA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" filled="f" stroked="f">
              <v:textbox inset="0,0,0,0">
                <w:txbxContent>
                  <w:p w:rsidR="004A1194" w:rsidRDefault="004A1194">
                    <w:pPr>
                      <w:tabs>
                        <w:tab w:val="left" w:pos="346"/>
                      </w:tabs>
                      <w:spacing w:before="9"/>
                      <w:ind w:left="20"/>
                      <w:rPr>
                        <w:i/>
                      </w:rPr>
                    </w:pPr>
                    <w:r>
                      <w:rPr>
                        <w:i/>
                      </w:rPr>
                      <w:t>5</w:t>
                    </w:r>
                    <w:r>
                      <w:rPr>
                        <w:i/>
                      </w:rPr>
                      <w:tab/>
                    </w:r>
                    <w:r>
                      <w:rPr>
                        <w:i/>
                        <w:w w:val="95"/>
                      </w:rPr>
                      <w:t>IMPLICATIONS</w:t>
                    </w:r>
                  </w:p>
                </w:txbxContent>
              </v:textbox>
              <w10:wrap anchorx="page" anchory="page"/>
            </v:shape>
          </w:pict>
        </mc:Fallback>
      </mc:AlternateContent>
    </w:r>
    <w:r>
      <w:rPr>
        <w:noProof/>
      </w:rPr>
      <mc:AlternateContent>
        <mc:Choice Requires="wps">
          <w:drawing>
            <wp:anchor distT="0" distB="0" distL="114300" distR="114300" simplePos="0" relativeHeight="503269160" behindDoc="1" locked="0" layoutInCell="1" allowOverlap="1">
              <wp:simplePos x="0" y="0"/>
              <wp:positionH relativeFrom="page">
                <wp:posOffset>6348730</wp:posOffset>
              </wp:positionH>
              <wp:positionV relativeFrom="page">
                <wp:posOffset>807720</wp:posOffset>
              </wp:positionV>
              <wp:extent cx="189865" cy="17907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instrText xml:space="preserve"> PAGE </w:instrText>
                          </w:r>
                          <w:r>
                            <w:fldChar w:fldCharType="separate"/>
                          </w:r>
                          <w:r w:rsidR="003E1993">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499.9pt;margin-top:63.6pt;width:14.95pt;height:14.1pt;z-index:-4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" filled="f" stroked="f">
              <v:textbox inset="0,0,0,0">
                <w:txbxContent>
                  <w:p w:rsidR="004A1194" w:rsidRDefault="004A1194">
                    <w:pPr>
                      <w:pStyle w:val="Corpsdetexte"/>
                      <w:spacing w:before="9"/>
                      <w:ind w:left="40"/>
                    </w:pPr>
                    <w:r>
                      <w:fldChar w:fldCharType="begin"/>
                    </w:r>
                    <w:r>
                      <w:instrText xml:space="preserve"> PAGE </w:instrText>
                    </w:r>
                    <w:r>
                      <w:fldChar w:fldCharType="separate"/>
                    </w:r>
                    <w:r w:rsidR="003E1993">
                      <w:rPr>
                        <w:noProof/>
                      </w:rPr>
                      <w:t>30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9184" behindDoc="1" locked="0" layoutInCell="1" allowOverlap="1">
              <wp:simplePos x="0" y="0"/>
              <wp:positionH relativeFrom="page">
                <wp:posOffset>1247140</wp:posOffset>
              </wp:positionH>
              <wp:positionV relativeFrom="page">
                <wp:posOffset>807720</wp:posOffset>
              </wp:positionV>
              <wp:extent cx="1095375" cy="179070"/>
              <wp:effectExtent l="0" t="0" r="63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tabs>
                              <w:tab w:val="left" w:pos="346"/>
                            </w:tabs>
                            <w:spacing w:before="9"/>
                            <w:ind w:left="20"/>
                            <w:rPr>
                              <w:i/>
                            </w:rPr>
                          </w:pPr>
                          <w:r>
                            <w:rPr>
                              <w:i/>
                            </w:rPr>
                            <w:t>6</w:t>
                          </w:r>
                          <w:r>
                            <w:rPr>
                              <w:i/>
                            </w:rPr>
                            <w:tab/>
                            <w:t>CONCLUSION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98.2pt;margin-top:63.6pt;width:86.25pt;height:14.1pt;z-index:-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XesgIAALE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" filled="f" stroked="f">
              <v:textbox inset="0,0,0,0">
                <w:txbxContent>
                  <w:p w:rsidR="004A1194" w:rsidRDefault="004A1194">
                    <w:pPr>
                      <w:tabs>
                        <w:tab w:val="left" w:pos="346"/>
                      </w:tabs>
                      <w:spacing w:before="9"/>
                      <w:ind w:left="20"/>
                      <w:rPr>
                        <w:i/>
                      </w:rPr>
                    </w:pPr>
                    <w:r>
                      <w:rPr>
                        <w:i/>
                      </w:rPr>
                      <w:t>6</w:t>
                    </w:r>
                    <w:r>
                      <w:rPr>
                        <w:i/>
                      </w:rPr>
                      <w:tab/>
                      <w:t>CONCLUSION</w:t>
                    </w:r>
                  </w:p>
                </w:txbxContent>
              </v:textbox>
              <w10:wrap anchorx="page" anchory="page"/>
            </v:shape>
          </w:pict>
        </mc:Fallback>
      </mc:AlternateContent>
    </w:r>
    <w:r>
      <w:rPr>
        <w:noProof/>
      </w:rPr>
      <mc:AlternateContent>
        <mc:Choice Requires="wps">
          <w:drawing>
            <wp:anchor distT="0" distB="0" distL="114300" distR="114300" simplePos="0" relativeHeight="503269208" behindDoc="1" locked="0" layoutInCell="1" allowOverlap="1">
              <wp:simplePos x="0" y="0"/>
              <wp:positionH relativeFrom="page">
                <wp:posOffset>6348730</wp:posOffset>
              </wp:positionH>
              <wp:positionV relativeFrom="page">
                <wp:posOffset>807720</wp:posOffset>
              </wp:positionV>
              <wp:extent cx="189865" cy="17907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instrText xml:space="preserve"> PAGE </w:instrText>
                          </w:r>
                          <w:r>
                            <w:fldChar w:fldCharType="separate"/>
                          </w:r>
                          <w:r w:rsidR="003E1993">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499.9pt;margin-top:63.6pt;width:14.95pt;height:14.1pt;z-index:-47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klsgIAALA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" filled="f" stroked="f">
              <v:textbox inset="0,0,0,0">
                <w:txbxContent>
                  <w:p w:rsidR="004A1194" w:rsidRDefault="004A1194">
                    <w:pPr>
                      <w:pStyle w:val="Corpsdetexte"/>
                      <w:spacing w:before="9"/>
                      <w:ind w:left="40"/>
                    </w:pPr>
                    <w:r>
                      <w:fldChar w:fldCharType="begin"/>
                    </w:r>
                    <w:r>
                      <w:instrText xml:space="preserve"> PAGE </w:instrText>
                    </w:r>
                    <w:r>
                      <w:fldChar w:fldCharType="separate"/>
                    </w:r>
                    <w:r w:rsidR="003E1993">
                      <w:rPr>
                        <w:noProof/>
                      </w:rPr>
                      <w:t>31</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194" w:rsidRDefault="00D74142">
    <w:pPr>
      <w:pStyle w:val="Corpsdetexte"/>
      <w:spacing w:line="14" w:lineRule="auto"/>
      <w:rPr>
        <w:sz w:val="20"/>
      </w:rPr>
    </w:pPr>
    <w:r>
      <w:rPr>
        <w:noProof/>
      </w:rPr>
      <mc:AlternateContent>
        <mc:Choice Requires="wps">
          <w:drawing>
            <wp:anchor distT="0" distB="0" distL="114300" distR="114300" simplePos="0" relativeHeight="503269232" behindDoc="1" locked="0" layoutInCell="1" allowOverlap="1">
              <wp:simplePos x="0" y="0"/>
              <wp:positionH relativeFrom="page">
                <wp:posOffset>1247140</wp:posOffset>
              </wp:positionH>
              <wp:positionV relativeFrom="page">
                <wp:posOffset>807720</wp:posOffset>
              </wp:positionV>
              <wp:extent cx="872490" cy="17907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spacing w:before="9"/>
                            <w:ind w:left="20"/>
                            <w:rPr>
                              <w:i/>
                            </w:rPr>
                          </w:pPr>
                          <w:r>
                            <w:rPr>
                              <w:i/>
                            </w:rPr>
                            <w:t>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98.2pt;margin-top:63.6pt;width:68.7pt;height:14.1pt;z-index:-4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" filled="f" stroked="f">
              <v:textbox inset="0,0,0,0">
                <w:txbxContent>
                  <w:p w:rsidR="004A1194" w:rsidRDefault="004A1194">
                    <w:pPr>
                      <w:spacing w:before="9"/>
                      <w:ind w:left="20"/>
                      <w:rPr>
                        <w:i/>
                      </w:rPr>
                    </w:pPr>
                    <w:r>
                      <w:rPr>
                        <w:i/>
                      </w:rPr>
                      <w:t>REFERENCES</w:t>
                    </w:r>
                  </w:p>
                </w:txbxContent>
              </v:textbox>
              <w10:wrap anchorx="page" anchory="page"/>
            </v:shape>
          </w:pict>
        </mc:Fallback>
      </mc:AlternateContent>
    </w:r>
    <w:r>
      <w:rPr>
        <w:noProof/>
      </w:rPr>
      <mc:AlternateContent>
        <mc:Choice Requires="wps">
          <w:drawing>
            <wp:anchor distT="0" distB="0" distL="114300" distR="114300" simplePos="0" relativeHeight="503269256" behindDoc="1" locked="0" layoutInCell="1" allowOverlap="1">
              <wp:simplePos x="0" y="0"/>
              <wp:positionH relativeFrom="page">
                <wp:posOffset>6348730</wp:posOffset>
              </wp:positionH>
              <wp:positionV relativeFrom="page">
                <wp:posOffset>807720</wp:posOffset>
              </wp:positionV>
              <wp:extent cx="189865" cy="17907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194" w:rsidRDefault="004A1194">
                          <w:pPr>
                            <w:pStyle w:val="Corpsdetexte"/>
                            <w:spacing w:before="9"/>
                            <w:ind w:left="40"/>
                          </w:pPr>
                          <w:r>
                            <w:fldChar w:fldCharType="begin"/>
                          </w:r>
                          <w:r>
                            <w:instrText xml:space="preserve"> PAGE </w:instrText>
                          </w:r>
                          <w:r>
                            <w:fldChar w:fldCharType="separate"/>
                          </w:r>
                          <w:r w:rsidR="003E1993">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499.9pt;margin-top:63.6pt;width:14.95pt;height:14.1pt;z-index:-4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" filled="f" stroked="f">
              <v:textbox inset="0,0,0,0">
                <w:txbxContent>
                  <w:p w:rsidR="004A1194" w:rsidRDefault="004A1194">
                    <w:pPr>
                      <w:pStyle w:val="Corpsdetexte"/>
                      <w:spacing w:before="9"/>
                      <w:ind w:left="40"/>
                    </w:pPr>
                    <w:r>
                      <w:fldChar w:fldCharType="begin"/>
                    </w:r>
                    <w:r>
                      <w:instrText xml:space="preserve"> PAGE </w:instrText>
                    </w:r>
                    <w:r>
                      <w:fldChar w:fldCharType="separate"/>
                    </w:r>
                    <w:r w:rsidR="003E1993">
                      <w:rPr>
                        <w:noProof/>
                      </w:rPr>
                      <w:t>32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392B"/>
    <w:multiLevelType w:val="hybridMultilevel"/>
    <w:tmpl w:val="ACF82A62"/>
    <w:lvl w:ilvl="0" w:tplc="747C3BD2">
      <w:start w:val="22"/>
      <w:numFmt w:val="decimal"/>
      <w:lvlText w:val="(%1)"/>
      <w:lvlJc w:val="left"/>
      <w:pPr>
        <w:ind w:left="424" w:hanging="443"/>
      </w:pPr>
      <w:rPr>
        <w:rFonts w:ascii="Times New Roman" w:eastAsia="Times New Roman" w:hAnsi="Times New Roman" w:cs="Times New Roman" w:hint="default"/>
        <w:spacing w:val="-1"/>
        <w:w w:val="99"/>
        <w:sz w:val="22"/>
        <w:szCs w:val="22"/>
      </w:rPr>
    </w:lvl>
    <w:lvl w:ilvl="1" w:tplc="5B3A3D6C">
      <w:start w:val="40"/>
      <w:numFmt w:val="decimal"/>
      <w:lvlText w:val="(%2)"/>
      <w:lvlJc w:val="left"/>
      <w:pPr>
        <w:ind w:left="1115" w:hanging="582"/>
      </w:pPr>
      <w:rPr>
        <w:rFonts w:ascii="Times New Roman" w:eastAsia="Times New Roman" w:hAnsi="Times New Roman" w:cs="Times New Roman" w:hint="default"/>
        <w:w w:val="99"/>
        <w:sz w:val="22"/>
        <w:szCs w:val="22"/>
      </w:rPr>
    </w:lvl>
    <w:lvl w:ilvl="2" w:tplc="B53C4456">
      <w:start w:val="1"/>
      <w:numFmt w:val="lowerLetter"/>
      <w:lvlText w:val="%3."/>
      <w:lvlJc w:val="left"/>
      <w:pPr>
        <w:ind w:left="1657" w:hanging="417"/>
      </w:pPr>
      <w:rPr>
        <w:rFonts w:ascii="Times New Roman" w:eastAsia="Times New Roman" w:hAnsi="Times New Roman" w:cs="Times New Roman" w:hint="default"/>
        <w:w w:val="99"/>
        <w:sz w:val="22"/>
        <w:szCs w:val="22"/>
      </w:rPr>
    </w:lvl>
    <w:lvl w:ilvl="3" w:tplc="FAFEA1BC">
      <w:numFmt w:val="bullet"/>
      <w:lvlText w:val="•"/>
      <w:lvlJc w:val="left"/>
      <w:pPr>
        <w:ind w:left="2645" w:hanging="417"/>
      </w:pPr>
      <w:rPr>
        <w:rFonts w:hint="default"/>
      </w:rPr>
    </w:lvl>
    <w:lvl w:ilvl="4" w:tplc="1B68CFAE">
      <w:numFmt w:val="bullet"/>
      <w:lvlText w:val="•"/>
      <w:lvlJc w:val="left"/>
      <w:pPr>
        <w:ind w:left="3630" w:hanging="417"/>
      </w:pPr>
      <w:rPr>
        <w:rFonts w:hint="default"/>
      </w:rPr>
    </w:lvl>
    <w:lvl w:ilvl="5" w:tplc="CD409DDC">
      <w:numFmt w:val="bullet"/>
      <w:lvlText w:val="•"/>
      <w:lvlJc w:val="left"/>
      <w:pPr>
        <w:ind w:left="4615" w:hanging="417"/>
      </w:pPr>
      <w:rPr>
        <w:rFonts w:hint="default"/>
      </w:rPr>
    </w:lvl>
    <w:lvl w:ilvl="6" w:tplc="8A1603AA">
      <w:numFmt w:val="bullet"/>
      <w:lvlText w:val="•"/>
      <w:lvlJc w:val="left"/>
      <w:pPr>
        <w:ind w:left="5600" w:hanging="417"/>
      </w:pPr>
      <w:rPr>
        <w:rFonts w:hint="default"/>
      </w:rPr>
    </w:lvl>
    <w:lvl w:ilvl="7" w:tplc="D4B8329E">
      <w:numFmt w:val="bullet"/>
      <w:lvlText w:val="•"/>
      <w:lvlJc w:val="left"/>
      <w:pPr>
        <w:ind w:left="6585" w:hanging="417"/>
      </w:pPr>
      <w:rPr>
        <w:rFonts w:hint="default"/>
      </w:rPr>
    </w:lvl>
    <w:lvl w:ilvl="8" w:tplc="4022A832">
      <w:numFmt w:val="bullet"/>
      <w:lvlText w:val="•"/>
      <w:lvlJc w:val="left"/>
      <w:pPr>
        <w:ind w:left="7570" w:hanging="417"/>
      </w:pPr>
      <w:rPr>
        <w:rFonts w:hint="default"/>
      </w:rPr>
    </w:lvl>
  </w:abstractNum>
  <w:abstractNum w:abstractNumId="1">
    <w:nsid w:val="17054EC1"/>
    <w:multiLevelType w:val="hybridMultilevel"/>
    <w:tmpl w:val="16424FFA"/>
    <w:lvl w:ilvl="0" w:tplc="951E2FBA">
      <w:start w:val="33"/>
      <w:numFmt w:val="decimal"/>
      <w:lvlText w:val="(%1)"/>
      <w:lvlJc w:val="left"/>
      <w:pPr>
        <w:ind w:left="1115" w:hanging="582"/>
      </w:pPr>
      <w:rPr>
        <w:rFonts w:ascii="Times New Roman" w:eastAsia="Times New Roman" w:hAnsi="Times New Roman" w:cs="Times New Roman" w:hint="default"/>
        <w:w w:val="99"/>
        <w:sz w:val="22"/>
        <w:szCs w:val="22"/>
      </w:rPr>
    </w:lvl>
    <w:lvl w:ilvl="1" w:tplc="8238FE08">
      <w:start w:val="1"/>
      <w:numFmt w:val="lowerLetter"/>
      <w:lvlText w:val="%2."/>
      <w:lvlJc w:val="left"/>
      <w:pPr>
        <w:ind w:left="2223" w:hanging="827"/>
      </w:pPr>
      <w:rPr>
        <w:rFonts w:ascii="Times New Roman" w:eastAsia="Times New Roman" w:hAnsi="Times New Roman" w:cs="Times New Roman" w:hint="default"/>
        <w:w w:val="99"/>
        <w:sz w:val="22"/>
        <w:szCs w:val="22"/>
      </w:rPr>
    </w:lvl>
    <w:lvl w:ilvl="2" w:tplc="44247838">
      <w:numFmt w:val="bullet"/>
      <w:lvlText w:val="•"/>
      <w:lvlJc w:val="left"/>
      <w:pPr>
        <w:ind w:left="1780" w:hanging="827"/>
      </w:pPr>
      <w:rPr>
        <w:rFonts w:hint="default"/>
      </w:rPr>
    </w:lvl>
    <w:lvl w:ilvl="3" w:tplc="5BE0FEEE">
      <w:numFmt w:val="bullet"/>
      <w:lvlText w:val="•"/>
      <w:lvlJc w:val="left"/>
      <w:pPr>
        <w:ind w:left="2220" w:hanging="827"/>
      </w:pPr>
      <w:rPr>
        <w:rFonts w:hint="default"/>
      </w:rPr>
    </w:lvl>
    <w:lvl w:ilvl="4" w:tplc="B65ED77E">
      <w:numFmt w:val="bullet"/>
      <w:lvlText w:val="•"/>
      <w:lvlJc w:val="left"/>
      <w:pPr>
        <w:ind w:left="3265" w:hanging="827"/>
      </w:pPr>
      <w:rPr>
        <w:rFonts w:hint="default"/>
      </w:rPr>
    </w:lvl>
    <w:lvl w:ilvl="5" w:tplc="B044B2D4">
      <w:numFmt w:val="bullet"/>
      <w:lvlText w:val="•"/>
      <w:lvlJc w:val="left"/>
      <w:pPr>
        <w:ind w:left="4311" w:hanging="827"/>
      </w:pPr>
      <w:rPr>
        <w:rFonts w:hint="default"/>
      </w:rPr>
    </w:lvl>
    <w:lvl w:ilvl="6" w:tplc="ED7E7C80">
      <w:numFmt w:val="bullet"/>
      <w:lvlText w:val="•"/>
      <w:lvlJc w:val="left"/>
      <w:pPr>
        <w:ind w:left="5357" w:hanging="827"/>
      </w:pPr>
      <w:rPr>
        <w:rFonts w:hint="default"/>
      </w:rPr>
    </w:lvl>
    <w:lvl w:ilvl="7" w:tplc="DD386C62">
      <w:numFmt w:val="bullet"/>
      <w:lvlText w:val="•"/>
      <w:lvlJc w:val="left"/>
      <w:pPr>
        <w:ind w:left="6402" w:hanging="827"/>
      </w:pPr>
      <w:rPr>
        <w:rFonts w:hint="default"/>
      </w:rPr>
    </w:lvl>
    <w:lvl w:ilvl="8" w:tplc="5CBCEE26">
      <w:numFmt w:val="bullet"/>
      <w:lvlText w:val="•"/>
      <w:lvlJc w:val="left"/>
      <w:pPr>
        <w:ind w:left="7448" w:hanging="827"/>
      </w:pPr>
      <w:rPr>
        <w:rFonts w:hint="default"/>
      </w:rPr>
    </w:lvl>
  </w:abstractNum>
  <w:abstractNum w:abstractNumId="2">
    <w:nsid w:val="1A015FB3"/>
    <w:multiLevelType w:val="hybridMultilevel"/>
    <w:tmpl w:val="64B4CBC4"/>
    <w:lvl w:ilvl="0" w:tplc="CF72E118">
      <w:start w:val="10"/>
      <w:numFmt w:val="decimal"/>
      <w:lvlText w:val="(%1)"/>
      <w:lvlJc w:val="left"/>
      <w:pPr>
        <w:ind w:left="424" w:hanging="406"/>
      </w:pPr>
      <w:rPr>
        <w:rFonts w:ascii="Times New Roman" w:eastAsia="Times New Roman" w:hAnsi="Times New Roman" w:cs="Times New Roman" w:hint="default"/>
        <w:spacing w:val="-1"/>
        <w:w w:val="99"/>
        <w:sz w:val="22"/>
        <w:szCs w:val="22"/>
      </w:rPr>
    </w:lvl>
    <w:lvl w:ilvl="1" w:tplc="D9123B8A">
      <w:start w:val="13"/>
      <w:numFmt w:val="decimal"/>
      <w:lvlText w:val="(%2)"/>
      <w:lvlJc w:val="left"/>
      <w:pPr>
        <w:ind w:left="1115" w:hanging="582"/>
        <w:jc w:val="right"/>
      </w:pPr>
      <w:rPr>
        <w:rFonts w:ascii="Times New Roman" w:eastAsia="Times New Roman" w:hAnsi="Times New Roman" w:cs="Times New Roman" w:hint="default"/>
        <w:w w:val="99"/>
        <w:sz w:val="22"/>
        <w:szCs w:val="22"/>
      </w:rPr>
    </w:lvl>
    <w:lvl w:ilvl="2" w:tplc="8446FB90">
      <w:start w:val="1"/>
      <w:numFmt w:val="lowerLetter"/>
      <w:lvlText w:val="%3."/>
      <w:lvlJc w:val="left"/>
      <w:pPr>
        <w:ind w:left="1663" w:hanging="423"/>
      </w:pPr>
      <w:rPr>
        <w:rFonts w:ascii="Times New Roman" w:eastAsia="Times New Roman" w:hAnsi="Times New Roman" w:cs="Times New Roman" w:hint="default"/>
        <w:w w:val="99"/>
        <w:sz w:val="22"/>
        <w:szCs w:val="22"/>
      </w:rPr>
    </w:lvl>
    <w:lvl w:ilvl="3" w:tplc="51A0E5F0">
      <w:numFmt w:val="bullet"/>
      <w:lvlText w:val="•"/>
      <w:lvlJc w:val="left"/>
      <w:pPr>
        <w:ind w:left="1720" w:hanging="423"/>
      </w:pPr>
      <w:rPr>
        <w:rFonts w:hint="default"/>
      </w:rPr>
    </w:lvl>
    <w:lvl w:ilvl="4" w:tplc="AC1AD2EA">
      <w:numFmt w:val="bullet"/>
      <w:lvlText w:val="•"/>
      <w:lvlJc w:val="left"/>
      <w:pPr>
        <w:ind w:left="1880" w:hanging="423"/>
      </w:pPr>
      <w:rPr>
        <w:rFonts w:hint="default"/>
      </w:rPr>
    </w:lvl>
    <w:lvl w:ilvl="5" w:tplc="16841108">
      <w:numFmt w:val="bullet"/>
      <w:lvlText w:val="•"/>
      <w:lvlJc w:val="left"/>
      <w:pPr>
        <w:ind w:left="3156" w:hanging="423"/>
      </w:pPr>
      <w:rPr>
        <w:rFonts w:hint="default"/>
      </w:rPr>
    </w:lvl>
    <w:lvl w:ilvl="6" w:tplc="A30A4E56">
      <w:numFmt w:val="bullet"/>
      <w:lvlText w:val="•"/>
      <w:lvlJc w:val="left"/>
      <w:pPr>
        <w:ind w:left="4433" w:hanging="423"/>
      </w:pPr>
      <w:rPr>
        <w:rFonts w:hint="default"/>
      </w:rPr>
    </w:lvl>
    <w:lvl w:ilvl="7" w:tplc="88D02438">
      <w:numFmt w:val="bullet"/>
      <w:lvlText w:val="•"/>
      <w:lvlJc w:val="left"/>
      <w:pPr>
        <w:ind w:left="5710" w:hanging="423"/>
      </w:pPr>
      <w:rPr>
        <w:rFonts w:hint="default"/>
      </w:rPr>
    </w:lvl>
    <w:lvl w:ilvl="8" w:tplc="D16CCA56">
      <w:numFmt w:val="bullet"/>
      <w:lvlText w:val="•"/>
      <w:lvlJc w:val="left"/>
      <w:pPr>
        <w:ind w:left="6986" w:hanging="423"/>
      </w:pPr>
      <w:rPr>
        <w:rFonts w:hint="default"/>
      </w:rPr>
    </w:lvl>
  </w:abstractNum>
  <w:abstractNum w:abstractNumId="3">
    <w:nsid w:val="1E22337E"/>
    <w:multiLevelType w:val="hybridMultilevel"/>
    <w:tmpl w:val="64AEDE50"/>
    <w:lvl w:ilvl="0" w:tplc="1C2AEC9C">
      <w:start w:val="6"/>
      <w:numFmt w:val="decimal"/>
      <w:lvlText w:val="(%1)"/>
      <w:lvlJc w:val="left"/>
      <w:pPr>
        <w:ind w:left="1115" w:hanging="473"/>
        <w:jc w:val="right"/>
      </w:pPr>
      <w:rPr>
        <w:rFonts w:ascii="Times New Roman" w:eastAsia="Times New Roman" w:hAnsi="Times New Roman" w:cs="Times New Roman" w:hint="default"/>
        <w:w w:val="99"/>
        <w:sz w:val="22"/>
        <w:szCs w:val="22"/>
      </w:rPr>
    </w:lvl>
    <w:lvl w:ilvl="1" w:tplc="D3A04E9A">
      <w:start w:val="1"/>
      <w:numFmt w:val="lowerLetter"/>
      <w:lvlText w:val="%2."/>
      <w:lvlJc w:val="left"/>
      <w:pPr>
        <w:ind w:left="1764" w:hanging="524"/>
      </w:pPr>
      <w:rPr>
        <w:rFonts w:ascii="Times New Roman" w:eastAsia="Times New Roman" w:hAnsi="Times New Roman" w:cs="Times New Roman" w:hint="default"/>
        <w:w w:val="99"/>
        <w:sz w:val="22"/>
        <w:szCs w:val="22"/>
      </w:rPr>
    </w:lvl>
    <w:lvl w:ilvl="2" w:tplc="FD0A036C">
      <w:numFmt w:val="bullet"/>
      <w:lvlText w:val="•"/>
      <w:lvlJc w:val="left"/>
      <w:pPr>
        <w:ind w:left="1760" w:hanging="524"/>
      </w:pPr>
      <w:rPr>
        <w:rFonts w:hint="default"/>
      </w:rPr>
    </w:lvl>
    <w:lvl w:ilvl="3" w:tplc="9EE65D26">
      <w:numFmt w:val="bullet"/>
      <w:lvlText w:val="•"/>
      <w:lvlJc w:val="left"/>
      <w:pPr>
        <w:ind w:left="2732" w:hanging="524"/>
      </w:pPr>
      <w:rPr>
        <w:rFonts w:hint="default"/>
      </w:rPr>
    </w:lvl>
    <w:lvl w:ilvl="4" w:tplc="D012E700">
      <w:numFmt w:val="bullet"/>
      <w:lvlText w:val="•"/>
      <w:lvlJc w:val="left"/>
      <w:pPr>
        <w:ind w:left="3705" w:hanging="524"/>
      </w:pPr>
      <w:rPr>
        <w:rFonts w:hint="default"/>
      </w:rPr>
    </w:lvl>
    <w:lvl w:ilvl="5" w:tplc="A81CB688">
      <w:numFmt w:val="bullet"/>
      <w:lvlText w:val="•"/>
      <w:lvlJc w:val="left"/>
      <w:pPr>
        <w:ind w:left="4677" w:hanging="524"/>
      </w:pPr>
      <w:rPr>
        <w:rFonts w:hint="default"/>
      </w:rPr>
    </w:lvl>
    <w:lvl w:ilvl="6" w:tplc="2738F986">
      <w:numFmt w:val="bullet"/>
      <w:lvlText w:val="•"/>
      <w:lvlJc w:val="left"/>
      <w:pPr>
        <w:ind w:left="5650" w:hanging="524"/>
      </w:pPr>
      <w:rPr>
        <w:rFonts w:hint="default"/>
      </w:rPr>
    </w:lvl>
    <w:lvl w:ilvl="7" w:tplc="428AFFB8">
      <w:numFmt w:val="bullet"/>
      <w:lvlText w:val="•"/>
      <w:lvlJc w:val="left"/>
      <w:pPr>
        <w:ind w:left="6622" w:hanging="524"/>
      </w:pPr>
      <w:rPr>
        <w:rFonts w:hint="default"/>
      </w:rPr>
    </w:lvl>
    <w:lvl w:ilvl="8" w:tplc="F2449B9E">
      <w:numFmt w:val="bullet"/>
      <w:lvlText w:val="•"/>
      <w:lvlJc w:val="left"/>
      <w:pPr>
        <w:ind w:left="7595" w:hanging="524"/>
      </w:pPr>
      <w:rPr>
        <w:rFonts w:hint="default"/>
      </w:rPr>
    </w:lvl>
  </w:abstractNum>
  <w:abstractNum w:abstractNumId="4">
    <w:nsid w:val="4C3430F3"/>
    <w:multiLevelType w:val="hybridMultilevel"/>
    <w:tmpl w:val="2824515E"/>
    <w:lvl w:ilvl="0" w:tplc="E87A23B8">
      <w:start w:val="1"/>
      <w:numFmt w:val="decimal"/>
      <w:lvlText w:val="%1"/>
      <w:lvlJc w:val="left"/>
      <w:pPr>
        <w:ind w:left="854" w:hanging="431"/>
      </w:pPr>
      <w:rPr>
        <w:rFonts w:ascii="Times New Roman" w:eastAsia="Times New Roman" w:hAnsi="Times New Roman" w:cs="Times New Roman" w:hint="default"/>
        <w:b/>
        <w:bCs/>
        <w:w w:val="102"/>
        <w:sz w:val="28"/>
        <w:szCs w:val="28"/>
      </w:rPr>
    </w:lvl>
    <w:lvl w:ilvl="1" w:tplc="92ECDF0C">
      <w:start w:val="1"/>
      <w:numFmt w:val="decimal"/>
      <w:lvlText w:val="(%2)"/>
      <w:lvlJc w:val="left"/>
      <w:pPr>
        <w:ind w:left="1115" w:hanging="473"/>
      </w:pPr>
      <w:rPr>
        <w:rFonts w:ascii="Times New Roman" w:eastAsia="Times New Roman" w:hAnsi="Times New Roman" w:cs="Times New Roman" w:hint="default"/>
        <w:w w:val="99"/>
        <w:sz w:val="22"/>
        <w:szCs w:val="22"/>
      </w:rPr>
    </w:lvl>
    <w:lvl w:ilvl="2" w:tplc="881E899A">
      <w:numFmt w:val="bullet"/>
      <w:lvlText w:val="•"/>
      <w:lvlJc w:val="left"/>
      <w:pPr>
        <w:ind w:left="2055" w:hanging="473"/>
      </w:pPr>
      <w:rPr>
        <w:rFonts w:hint="default"/>
      </w:rPr>
    </w:lvl>
    <w:lvl w:ilvl="3" w:tplc="787A8424">
      <w:numFmt w:val="bullet"/>
      <w:lvlText w:val="•"/>
      <w:lvlJc w:val="left"/>
      <w:pPr>
        <w:ind w:left="2991" w:hanging="473"/>
      </w:pPr>
      <w:rPr>
        <w:rFonts w:hint="default"/>
      </w:rPr>
    </w:lvl>
    <w:lvl w:ilvl="4" w:tplc="C5DC3272">
      <w:numFmt w:val="bullet"/>
      <w:lvlText w:val="•"/>
      <w:lvlJc w:val="left"/>
      <w:pPr>
        <w:ind w:left="3926" w:hanging="473"/>
      </w:pPr>
      <w:rPr>
        <w:rFonts w:hint="default"/>
      </w:rPr>
    </w:lvl>
    <w:lvl w:ilvl="5" w:tplc="9436506E">
      <w:numFmt w:val="bullet"/>
      <w:lvlText w:val="•"/>
      <w:lvlJc w:val="left"/>
      <w:pPr>
        <w:ind w:left="4862" w:hanging="473"/>
      </w:pPr>
      <w:rPr>
        <w:rFonts w:hint="default"/>
      </w:rPr>
    </w:lvl>
    <w:lvl w:ilvl="6" w:tplc="19A2BE54">
      <w:numFmt w:val="bullet"/>
      <w:lvlText w:val="•"/>
      <w:lvlJc w:val="left"/>
      <w:pPr>
        <w:ind w:left="5797" w:hanging="473"/>
      </w:pPr>
      <w:rPr>
        <w:rFonts w:hint="default"/>
      </w:rPr>
    </w:lvl>
    <w:lvl w:ilvl="7" w:tplc="23CA4FE6">
      <w:numFmt w:val="bullet"/>
      <w:lvlText w:val="•"/>
      <w:lvlJc w:val="left"/>
      <w:pPr>
        <w:ind w:left="6733" w:hanging="473"/>
      </w:pPr>
      <w:rPr>
        <w:rFonts w:hint="default"/>
      </w:rPr>
    </w:lvl>
    <w:lvl w:ilvl="8" w:tplc="9906FBE0">
      <w:numFmt w:val="bullet"/>
      <w:lvlText w:val="•"/>
      <w:lvlJc w:val="left"/>
      <w:pPr>
        <w:ind w:left="7668" w:hanging="473"/>
      </w:pPr>
      <w:rPr>
        <w:rFonts w:hint="default"/>
      </w:rPr>
    </w:lvl>
  </w:abstractNum>
  <w:abstractNum w:abstractNumId="5">
    <w:nsid w:val="53791845"/>
    <w:multiLevelType w:val="multilevel"/>
    <w:tmpl w:val="1D082C08"/>
    <w:lvl w:ilvl="0">
      <w:start w:val="2"/>
      <w:numFmt w:val="decimal"/>
      <w:lvlText w:val="%1"/>
      <w:lvlJc w:val="left"/>
      <w:pPr>
        <w:ind w:left="962" w:hanging="538"/>
      </w:pPr>
      <w:rPr>
        <w:rFonts w:hint="default"/>
      </w:rPr>
    </w:lvl>
    <w:lvl w:ilvl="1">
      <w:start w:val="1"/>
      <w:numFmt w:val="decimal"/>
      <w:lvlText w:val="%1.%2"/>
      <w:lvlJc w:val="left"/>
      <w:pPr>
        <w:ind w:left="962" w:hanging="538"/>
      </w:pPr>
      <w:rPr>
        <w:rFonts w:ascii="Times New Roman" w:eastAsia="Times New Roman" w:hAnsi="Times New Roman" w:cs="Times New Roman" w:hint="default"/>
        <w:b/>
        <w:bCs/>
        <w:w w:val="99"/>
        <w:sz w:val="24"/>
        <w:szCs w:val="24"/>
      </w:rPr>
    </w:lvl>
    <w:lvl w:ilvl="2">
      <w:start w:val="4"/>
      <w:numFmt w:val="decimal"/>
      <w:lvlText w:val="(%3)"/>
      <w:lvlJc w:val="left"/>
      <w:pPr>
        <w:ind w:left="1115" w:hanging="473"/>
      </w:pPr>
      <w:rPr>
        <w:rFonts w:ascii="Times New Roman" w:eastAsia="Times New Roman" w:hAnsi="Times New Roman" w:cs="Times New Roman" w:hint="default"/>
        <w:w w:val="99"/>
        <w:sz w:val="22"/>
        <w:szCs w:val="22"/>
      </w:rPr>
    </w:lvl>
    <w:lvl w:ilvl="3">
      <w:start w:val="1"/>
      <w:numFmt w:val="lowerLetter"/>
      <w:lvlText w:val="%4."/>
      <w:lvlJc w:val="left"/>
      <w:pPr>
        <w:ind w:left="1624" w:hanging="391"/>
      </w:pPr>
      <w:rPr>
        <w:rFonts w:ascii="Times New Roman" w:eastAsia="Times New Roman" w:hAnsi="Times New Roman" w:cs="Times New Roman" w:hint="default"/>
        <w:w w:val="99"/>
        <w:sz w:val="22"/>
        <w:szCs w:val="22"/>
      </w:rPr>
    </w:lvl>
    <w:lvl w:ilvl="4">
      <w:numFmt w:val="bullet"/>
      <w:lvlText w:val="•"/>
      <w:lvlJc w:val="left"/>
      <w:pPr>
        <w:ind w:left="3600" w:hanging="391"/>
      </w:pPr>
      <w:rPr>
        <w:rFonts w:hint="default"/>
      </w:rPr>
    </w:lvl>
    <w:lvl w:ilvl="5">
      <w:numFmt w:val="bullet"/>
      <w:lvlText w:val="•"/>
      <w:lvlJc w:val="left"/>
      <w:pPr>
        <w:ind w:left="4590" w:hanging="391"/>
      </w:pPr>
      <w:rPr>
        <w:rFonts w:hint="default"/>
      </w:rPr>
    </w:lvl>
    <w:lvl w:ilvl="6">
      <w:numFmt w:val="bullet"/>
      <w:lvlText w:val="•"/>
      <w:lvlJc w:val="left"/>
      <w:pPr>
        <w:ind w:left="5580" w:hanging="391"/>
      </w:pPr>
      <w:rPr>
        <w:rFonts w:hint="default"/>
      </w:rPr>
    </w:lvl>
    <w:lvl w:ilvl="7">
      <w:numFmt w:val="bullet"/>
      <w:lvlText w:val="•"/>
      <w:lvlJc w:val="left"/>
      <w:pPr>
        <w:ind w:left="6570" w:hanging="391"/>
      </w:pPr>
      <w:rPr>
        <w:rFonts w:hint="default"/>
      </w:rPr>
    </w:lvl>
    <w:lvl w:ilvl="8">
      <w:numFmt w:val="bullet"/>
      <w:lvlText w:val="•"/>
      <w:lvlJc w:val="left"/>
      <w:pPr>
        <w:ind w:left="7560" w:hanging="391"/>
      </w:pPr>
      <w:rPr>
        <w:rFonts w:hint="default"/>
      </w:rPr>
    </w:lvl>
  </w:abstractNum>
  <w:abstractNum w:abstractNumId="6">
    <w:nsid w:val="644F6F6C"/>
    <w:multiLevelType w:val="hybridMultilevel"/>
    <w:tmpl w:val="8A9AC3D6"/>
    <w:lvl w:ilvl="0" w:tplc="8B8ABC16">
      <w:start w:val="2"/>
      <w:numFmt w:val="lowerLetter"/>
      <w:lvlText w:val="%1"/>
      <w:lvlJc w:val="left"/>
      <w:pPr>
        <w:ind w:left="1310" w:hanging="251"/>
      </w:pPr>
      <w:rPr>
        <w:rFonts w:ascii="Times New Roman" w:eastAsia="Times New Roman" w:hAnsi="Times New Roman" w:cs="Times New Roman" w:hint="default"/>
        <w:w w:val="99"/>
        <w:sz w:val="22"/>
        <w:szCs w:val="22"/>
      </w:rPr>
    </w:lvl>
    <w:lvl w:ilvl="1" w:tplc="3E92F098">
      <w:numFmt w:val="bullet"/>
      <w:lvlText w:val="•"/>
      <w:lvlJc w:val="left"/>
      <w:pPr>
        <w:ind w:left="2142" w:hanging="251"/>
      </w:pPr>
      <w:rPr>
        <w:rFonts w:hint="default"/>
      </w:rPr>
    </w:lvl>
    <w:lvl w:ilvl="2" w:tplc="76A65E5E">
      <w:numFmt w:val="bullet"/>
      <w:lvlText w:val="•"/>
      <w:lvlJc w:val="left"/>
      <w:pPr>
        <w:ind w:left="2964" w:hanging="251"/>
      </w:pPr>
      <w:rPr>
        <w:rFonts w:hint="default"/>
      </w:rPr>
    </w:lvl>
    <w:lvl w:ilvl="3" w:tplc="CB725200">
      <w:numFmt w:val="bullet"/>
      <w:lvlText w:val="•"/>
      <w:lvlJc w:val="left"/>
      <w:pPr>
        <w:ind w:left="3786" w:hanging="251"/>
      </w:pPr>
      <w:rPr>
        <w:rFonts w:hint="default"/>
      </w:rPr>
    </w:lvl>
    <w:lvl w:ilvl="4" w:tplc="484E520E">
      <w:numFmt w:val="bullet"/>
      <w:lvlText w:val="•"/>
      <w:lvlJc w:val="left"/>
      <w:pPr>
        <w:ind w:left="4608" w:hanging="251"/>
      </w:pPr>
      <w:rPr>
        <w:rFonts w:hint="default"/>
      </w:rPr>
    </w:lvl>
    <w:lvl w:ilvl="5" w:tplc="57F02540">
      <w:numFmt w:val="bullet"/>
      <w:lvlText w:val="•"/>
      <w:lvlJc w:val="left"/>
      <w:pPr>
        <w:ind w:left="5430" w:hanging="251"/>
      </w:pPr>
      <w:rPr>
        <w:rFonts w:hint="default"/>
      </w:rPr>
    </w:lvl>
    <w:lvl w:ilvl="6" w:tplc="610C6310">
      <w:numFmt w:val="bullet"/>
      <w:lvlText w:val="•"/>
      <w:lvlJc w:val="left"/>
      <w:pPr>
        <w:ind w:left="6252" w:hanging="251"/>
      </w:pPr>
      <w:rPr>
        <w:rFonts w:hint="default"/>
      </w:rPr>
    </w:lvl>
    <w:lvl w:ilvl="7" w:tplc="BC78E2C0">
      <w:numFmt w:val="bullet"/>
      <w:lvlText w:val="•"/>
      <w:lvlJc w:val="left"/>
      <w:pPr>
        <w:ind w:left="7074" w:hanging="251"/>
      </w:pPr>
      <w:rPr>
        <w:rFonts w:hint="default"/>
      </w:rPr>
    </w:lvl>
    <w:lvl w:ilvl="8" w:tplc="80E68A1E">
      <w:numFmt w:val="bullet"/>
      <w:lvlText w:val="•"/>
      <w:lvlJc w:val="left"/>
      <w:pPr>
        <w:ind w:left="7896" w:hanging="251"/>
      </w:pPr>
      <w:rPr>
        <w:rFonts w:hint="default"/>
      </w:rPr>
    </w:lvl>
  </w:abstractNum>
  <w:abstractNum w:abstractNumId="7">
    <w:nsid w:val="6D203856"/>
    <w:multiLevelType w:val="hybridMultilevel"/>
    <w:tmpl w:val="19C294D8"/>
    <w:lvl w:ilvl="0" w:tplc="BD24A6B8">
      <w:start w:val="1"/>
      <w:numFmt w:val="lowerLetter"/>
      <w:lvlText w:val="%1."/>
      <w:lvlJc w:val="left"/>
      <w:pPr>
        <w:ind w:left="1070" w:hanging="397"/>
      </w:pPr>
      <w:rPr>
        <w:rFonts w:ascii="Times New Roman" w:eastAsia="Times New Roman" w:hAnsi="Times New Roman" w:cs="Times New Roman" w:hint="default"/>
        <w:w w:val="99"/>
        <w:sz w:val="22"/>
        <w:szCs w:val="22"/>
      </w:rPr>
    </w:lvl>
    <w:lvl w:ilvl="1" w:tplc="82FEACBC">
      <w:numFmt w:val="bullet"/>
      <w:lvlText w:val="•"/>
      <w:lvlJc w:val="left"/>
      <w:pPr>
        <w:ind w:left="1926" w:hanging="397"/>
      </w:pPr>
      <w:rPr>
        <w:rFonts w:hint="default"/>
      </w:rPr>
    </w:lvl>
    <w:lvl w:ilvl="2" w:tplc="591E4584">
      <w:numFmt w:val="bullet"/>
      <w:lvlText w:val="•"/>
      <w:lvlJc w:val="left"/>
      <w:pPr>
        <w:ind w:left="2772" w:hanging="397"/>
      </w:pPr>
      <w:rPr>
        <w:rFonts w:hint="default"/>
      </w:rPr>
    </w:lvl>
    <w:lvl w:ilvl="3" w:tplc="3C480C8E">
      <w:numFmt w:val="bullet"/>
      <w:lvlText w:val="•"/>
      <w:lvlJc w:val="left"/>
      <w:pPr>
        <w:ind w:left="3618" w:hanging="397"/>
      </w:pPr>
      <w:rPr>
        <w:rFonts w:hint="default"/>
      </w:rPr>
    </w:lvl>
    <w:lvl w:ilvl="4" w:tplc="F6CCA422">
      <w:numFmt w:val="bullet"/>
      <w:lvlText w:val="•"/>
      <w:lvlJc w:val="left"/>
      <w:pPr>
        <w:ind w:left="4464" w:hanging="397"/>
      </w:pPr>
      <w:rPr>
        <w:rFonts w:hint="default"/>
      </w:rPr>
    </w:lvl>
    <w:lvl w:ilvl="5" w:tplc="5358CEB8">
      <w:numFmt w:val="bullet"/>
      <w:lvlText w:val="•"/>
      <w:lvlJc w:val="left"/>
      <w:pPr>
        <w:ind w:left="5310" w:hanging="397"/>
      </w:pPr>
      <w:rPr>
        <w:rFonts w:hint="default"/>
      </w:rPr>
    </w:lvl>
    <w:lvl w:ilvl="6" w:tplc="EBF0FCD6">
      <w:numFmt w:val="bullet"/>
      <w:lvlText w:val="•"/>
      <w:lvlJc w:val="left"/>
      <w:pPr>
        <w:ind w:left="6156" w:hanging="397"/>
      </w:pPr>
      <w:rPr>
        <w:rFonts w:hint="default"/>
      </w:rPr>
    </w:lvl>
    <w:lvl w:ilvl="7" w:tplc="52341464">
      <w:numFmt w:val="bullet"/>
      <w:lvlText w:val="•"/>
      <w:lvlJc w:val="left"/>
      <w:pPr>
        <w:ind w:left="7002" w:hanging="397"/>
      </w:pPr>
      <w:rPr>
        <w:rFonts w:hint="default"/>
      </w:rPr>
    </w:lvl>
    <w:lvl w:ilvl="8" w:tplc="AD2E4C6E">
      <w:numFmt w:val="bullet"/>
      <w:lvlText w:val="•"/>
      <w:lvlJc w:val="left"/>
      <w:pPr>
        <w:ind w:left="7848" w:hanging="397"/>
      </w:pPr>
      <w:rPr>
        <w:rFonts w:hint="default"/>
      </w:rPr>
    </w:lvl>
  </w:abstractNum>
  <w:abstractNum w:abstractNumId="8">
    <w:nsid w:val="732642D4"/>
    <w:multiLevelType w:val="hybridMultilevel"/>
    <w:tmpl w:val="19AA1076"/>
    <w:lvl w:ilvl="0" w:tplc="BEB6C082">
      <w:start w:val="1"/>
      <w:numFmt w:val="lowerLetter"/>
      <w:lvlText w:val="%1"/>
      <w:lvlJc w:val="left"/>
      <w:pPr>
        <w:ind w:left="1310" w:hanging="244"/>
      </w:pPr>
      <w:rPr>
        <w:rFonts w:ascii="Times New Roman" w:eastAsia="Times New Roman" w:hAnsi="Times New Roman" w:cs="Times New Roman" w:hint="default"/>
        <w:w w:val="99"/>
        <w:sz w:val="22"/>
        <w:szCs w:val="22"/>
      </w:rPr>
    </w:lvl>
    <w:lvl w:ilvl="1" w:tplc="B60453BC">
      <w:numFmt w:val="bullet"/>
      <w:lvlText w:val="•"/>
      <w:lvlJc w:val="left"/>
      <w:pPr>
        <w:ind w:left="2142" w:hanging="244"/>
      </w:pPr>
      <w:rPr>
        <w:rFonts w:hint="default"/>
      </w:rPr>
    </w:lvl>
    <w:lvl w:ilvl="2" w:tplc="DECE4304">
      <w:numFmt w:val="bullet"/>
      <w:lvlText w:val="•"/>
      <w:lvlJc w:val="left"/>
      <w:pPr>
        <w:ind w:left="2964" w:hanging="244"/>
      </w:pPr>
      <w:rPr>
        <w:rFonts w:hint="default"/>
      </w:rPr>
    </w:lvl>
    <w:lvl w:ilvl="3" w:tplc="4AAE54B0">
      <w:numFmt w:val="bullet"/>
      <w:lvlText w:val="•"/>
      <w:lvlJc w:val="left"/>
      <w:pPr>
        <w:ind w:left="3786" w:hanging="244"/>
      </w:pPr>
      <w:rPr>
        <w:rFonts w:hint="default"/>
      </w:rPr>
    </w:lvl>
    <w:lvl w:ilvl="4" w:tplc="4E2ECC62">
      <w:numFmt w:val="bullet"/>
      <w:lvlText w:val="•"/>
      <w:lvlJc w:val="left"/>
      <w:pPr>
        <w:ind w:left="4608" w:hanging="244"/>
      </w:pPr>
      <w:rPr>
        <w:rFonts w:hint="default"/>
      </w:rPr>
    </w:lvl>
    <w:lvl w:ilvl="5" w:tplc="4F32A8BC">
      <w:numFmt w:val="bullet"/>
      <w:lvlText w:val="•"/>
      <w:lvlJc w:val="left"/>
      <w:pPr>
        <w:ind w:left="5430" w:hanging="244"/>
      </w:pPr>
      <w:rPr>
        <w:rFonts w:hint="default"/>
      </w:rPr>
    </w:lvl>
    <w:lvl w:ilvl="6" w:tplc="DCE4B24E">
      <w:numFmt w:val="bullet"/>
      <w:lvlText w:val="•"/>
      <w:lvlJc w:val="left"/>
      <w:pPr>
        <w:ind w:left="6252" w:hanging="244"/>
      </w:pPr>
      <w:rPr>
        <w:rFonts w:hint="default"/>
      </w:rPr>
    </w:lvl>
    <w:lvl w:ilvl="7" w:tplc="E66E8FB4">
      <w:numFmt w:val="bullet"/>
      <w:lvlText w:val="•"/>
      <w:lvlJc w:val="left"/>
      <w:pPr>
        <w:ind w:left="7074" w:hanging="244"/>
      </w:pPr>
      <w:rPr>
        <w:rFonts w:hint="default"/>
      </w:rPr>
    </w:lvl>
    <w:lvl w:ilvl="8" w:tplc="5F280A4A">
      <w:numFmt w:val="bullet"/>
      <w:lvlText w:val="•"/>
      <w:lvlJc w:val="left"/>
      <w:pPr>
        <w:ind w:left="7896" w:hanging="244"/>
      </w:pPr>
      <w:rPr>
        <w:rFonts w:hint="default"/>
      </w:rPr>
    </w:lvl>
  </w:abstractNum>
  <w:num w:numId="1">
    <w:abstractNumId w:val="0"/>
  </w:num>
  <w:num w:numId="2">
    <w:abstractNumId w:val="1"/>
  </w:num>
  <w:num w:numId="3">
    <w:abstractNumId w:val="8"/>
  </w:num>
  <w:num w:numId="4">
    <w:abstractNumId w:val="2"/>
  </w:num>
  <w:num w:numId="5">
    <w:abstractNumId w:val="6"/>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B4"/>
    <w:rsid w:val="00042DE3"/>
    <w:rsid w:val="000645CB"/>
    <w:rsid w:val="000974C5"/>
    <w:rsid w:val="001134A8"/>
    <w:rsid w:val="00137B05"/>
    <w:rsid w:val="001A308A"/>
    <w:rsid w:val="001E7849"/>
    <w:rsid w:val="00203DBA"/>
    <w:rsid w:val="0022186A"/>
    <w:rsid w:val="00235D7B"/>
    <w:rsid w:val="002A5883"/>
    <w:rsid w:val="002F21BB"/>
    <w:rsid w:val="003E16A1"/>
    <w:rsid w:val="003E1993"/>
    <w:rsid w:val="00456675"/>
    <w:rsid w:val="0048371E"/>
    <w:rsid w:val="004A1194"/>
    <w:rsid w:val="004B2936"/>
    <w:rsid w:val="004C4D7D"/>
    <w:rsid w:val="004E1679"/>
    <w:rsid w:val="005528BD"/>
    <w:rsid w:val="005652A4"/>
    <w:rsid w:val="00572FFC"/>
    <w:rsid w:val="005B7D19"/>
    <w:rsid w:val="00661085"/>
    <w:rsid w:val="007603ED"/>
    <w:rsid w:val="007A0E56"/>
    <w:rsid w:val="007E2250"/>
    <w:rsid w:val="00833C40"/>
    <w:rsid w:val="008778D1"/>
    <w:rsid w:val="00950B60"/>
    <w:rsid w:val="00954BC3"/>
    <w:rsid w:val="009A20BA"/>
    <w:rsid w:val="009D587D"/>
    <w:rsid w:val="00B065AC"/>
    <w:rsid w:val="00B25E67"/>
    <w:rsid w:val="00B40848"/>
    <w:rsid w:val="00B846AD"/>
    <w:rsid w:val="00BD2F29"/>
    <w:rsid w:val="00C04124"/>
    <w:rsid w:val="00C37D3A"/>
    <w:rsid w:val="00CD420D"/>
    <w:rsid w:val="00CF0514"/>
    <w:rsid w:val="00CF15FD"/>
    <w:rsid w:val="00D74142"/>
    <w:rsid w:val="00E90EB4"/>
    <w:rsid w:val="00EB440A"/>
    <w:rsid w:val="00F07B2C"/>
    <w:rsid w:val="00F2331B"/>
    <w:rsid w:val="00F664A9"/>
    <w:rsid w:val="00FD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4D297B-6F61-4811-BA8F-ACB130DC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itre1">
    <w:name w:val="heading 1"/>
    <w:basedOn w:val="Normal"/>
    <w:uiPriority w:val="1"/>
    <w:qFormat/>
    <w:pPr>
      <w:spacing w:before="95"/>
      <w:ind w:left="854" w:hanging="430"/>
      <w:outlineLvl w:val="0"/>
    </w:pPr>
    <w:rPr>
      <w:b/>
      <w:bCs/>
      <w:sz w:val="28"/>
      <w:szCs w:val="28"/>
    </w:rPr>
  </w:style>
  <w:style w:type="paragraph" w:styleId="Titre2">
    <w:name w:val="heading 2"/>
    <w:basedOn w:val="Normal"/>
    <w:uiPriority w:val="1"/>
    <w:qFormat/>
    <w:pPr>
      <w:ind w:left="962" w:hanging="538"/>
      <w:outlineLvl w:val="1"/>
    </w:pPr>
    <w:rPr>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before="185"/>
      <w:ind w:left="1115" w:hanging="582"/>
    </w:pPr>
  </w:style>
  <w:style w:type="paragraph" w:customStyle="1" w:styleId="TableParagraph">
    <w:name w:val="Table Paragraph"/>
    <w:basedOn w:val="Normal"/>
    <w:uiPriority w:val="1"/>
    <w:qFormat/>
    <w:pPr>
      <w:spacing w:before="87"/>
    </w:pPr>
  </w:style>
  <w:style w:type="table" w:styleId="Grilledutableau">
    <w:name w:val="Table Grid"/>
    <w:basedOn w:val="TableauNormal"/>
    <w:uiPriority w:val="39"/>
    <w:rsid w:val="00565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61085"/>
    <w:pPr>
      <w:widowControl/>
      <w:autoSpaceDE/>
      <w:autoSpaceDN/>
      <w:spacing w:before="100" w:beforeAutospacing="1" w:after="100" w:afterAutospacing="1"/>
    </w:pPr>
    <w:rPr>
      <w:sz w:val="24"/>
      <w:szCs w:val="24"/>
    </w:rPr>
  </w:style>
  <w:style w:type="character" w:customStyle="1" w:styleId="CorpsdetexteCar">
    <w:name w:val="Corps de texte Car"/>
    <w:basedOn w:val="Policepardfaut"/>
    <w:link w:val="Corpsdetexte"/>
    <w:uiPriority w:val="1"/>
    <w:rsid w:val="00097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6171">
      <w:bodyDiv w:val="1"/>
      <w:marLeft w:val="0"/>
      <w:marRight w:val="0"/>
      <w:marTop w:val="0"/>
      <w:marBottom w:val="0"/>
      <w:divBdr>
        <w:top w:val="none" w:sz="0" w:space="0" w:color="auto"/>
        <w:left w:val="none" w:sz="0" w:space="0" w:color="auto"/>
        <w:bottom w:val="none" w:sz="0" w:space="0" w:color="auto"/>
        <w:right w:val="none" w:sz="0" w:space="0" w:color="auto"/>
      </w:divBdr>
    </w:div>
    <w:div w:id="321785082">
      <w:bodyDiv w:val="1"/>
      <w:marLeft w:val="0"/>
      <w:marRight w:val="0"/>
      <w:marTop w:val="0"/>
      <w:marBottom w:val="0"/>
      <w:divBdr>
        <w:top w:val="none" w:sz="0" w:space="0" w:color="auto"/>
        <w:left w:val="none" w:sz="0" w:space="0" w:color="auto"/>
        <w:bottom w:val="none" w:sz="0" w:space="0" w:color="auto"/>
        <w:right w:val="none" w:sz="0" w:space="0" w:color="auto"/>
      </w:divBdr>
    </w:div>
    <w:div w:id="382565594">
      <w:bodyDiv w:val="1"/>
      <w:marLeft w:val="0"/>
      <w:marRight w:val="0"/>
      <w:marTop w:val="0"/>
      <w:marBottom w:val="0"/>
      <w:divBdr>
        <w:top w:val="none" w:sz="0" w:space="0" w:color="auto"/>
        <w:left w:val="none" w:sz="0" w:space="0" w:color="auto"/>
        <w:bottom w:val="none" w:sz="0" w:space="0" w:color="auto"/>
        <w:right w:val="none" w:sz="0" w:space="0" w:color="auto"/>
      </w:divBdr>
    </w:div>
    <w:div w:id="442044496">
      <w:bodyDiv w:val="1"/>
      <w:marLeft w:val="0"/>
      <w:marRight w:val="0"/>
      <w:marTop w:val="0"/>
      <w:marBottom w:val="0"/>
      <w:divBdr>
        <w:top w:val="none" w:sz="0" w:space="0" w:color="auto"/>
        <w:left w:val="none" w:sz="0" w:space="0" w:color="auto"/>
        <w:bottom w:val="none" w:sz="0" w:space="0" w:color="auto"/>
        <w:right w:val="none" w:sz="0" w:space="0" w:color="auto"/>
      </w:divBdr>
    </w:div>
    <w:div w:id="853690090">
      <w:bodyDiv w:val="1"/>
      <w:marLeft w:val="0"/>
      <w:marRight w:val="0"/>
      <w:marTop w:val="0"/>
      <w:marBottom w:val="0"/>
      <w:divBdr>
        <w:top w:val="none" w:sz="0" w:space="0" w:color="auto"/>
        <w:left w:val="none" w:sz="0" w:space="0" w:color="auto"/>
        <w:bottom w:val="none" w:sz="0" w:space="0" w:color="auto"/>
        <w:right w:val="none" w:sz="0" w:space="0" w:color="auto"/>
      </w:divBdr>
    </w:div>
    <w:div w:id="1192648676">
      <w:bodyDiv w:val="1"/>
      <w:marLeft w:val="0"/>
      <w:marRight w:val="0"/>
      <w:marTop w:val="0"/>
      <w:marBottom w:val="0"/>
      <w:divBdr>
        <w:top w:val="none" w:sz="0" w:space="0" w:color="auto"/>
        <w:left w:val="none" w:sz="0" w:space="0" w:color="auto"/>
        <w:bottom w:val="none" w:sz="0" w:space="0" w:color="auto"/>
        <w:right w:val="none" w:sz="0" w:space="0" w:color="auto"/>
      </w:divBdr>
    </w:div>
    <w:div w:id="1211455713">
      <w:bodyDiv w:val="1"/>
      <w:marLeft w:val="0"/>
      <w:marRight w:val="0"/>
      <w:marTop w:val="0"/>
      <w:marBottom w:val="0"/>
      <w:divBdr>
        <w:top w:val="none" w:sz="0" w:space="0" w:color="auto"/>
        <w:left w:val="none" w:sz="0" w:space="0" w:color="auto"/>
        <w:bottom w:val="none" w:sz="0" w:space="0" w:color="auto"/>
        <w:right w:val="none" w:sz="0" w:space="0" w:color="auto"/>
      </w:divBdr>
    </w:div>
    <w:div w:id="1341354512">
      <w:bodyDiv w:val="1"/>
      <w:marLeft w:val="0"/>
      <w:marRight w:val="0"/>
      <w:marTop w:val="0"/>
      <w:marBottom w:val="0"/>
      <w:divBdr>
        <w:top w:val="none" w:sz="0" w:space="0" w:color="auto"/>
        <w:left w:val="none" w:sz="0" w:space="0" w:color="auto"/>
        <w:bottom w:val="none" w:sz="0" w:space="0" w:color="auto"/>
        <w:right w:val="none" w:sz="0" w:space="0" w:color="auto"/>
      </w:divBdr>
    </w:div>
    <w:div w:id="1388912392">
      <w:bodyDiv w:val="1"/>
      <w:marLeft w:val="0"/>
      <w:marRight w:val="0"/>
      <w:marTop w:val="0"/>
      <w:marBottom w:val="0"/>
      <w:divBdr>
        <w:top w:val="none" w:sz="0" w:space="0" w:color="auto"/>
        <w:left w:val="none" w:sz="0" w:space="0" w:color="auto"/>
        <w:bottom w:val="none" w:sz="0" w:space="0" w:color="auto"/>
        <w:right w:val="none" w:sz="0" w:space="0" w:color="auto"/>
      </w:divBdr>
    </w:div>
    <w:div w:id="1429888989">
      <w:bodyDiv w:val="1"/>
      <w:marLeft w:val="0"/>
      <w:marRight w:val="0"/>
      <w:marTop w:val="0"/>
      <w:marBottom w:val="0"/>
      <w:divBdr>
        <w:top w:val="none" w:sz="0" w:space="0" w:color="auto"/>
        <w:left w:val="none" w:sz="0" w:space="0" w:color="auto"/>
        <w:bottom w:val="none" w:sz="0" w:space="0" w:color="auto"/>
        <w:right w:val="none" w:sz="0" w:space="0" w:color="auto"/>
      </w:divBdr>
    </w:div>
    <w:div w:id="1532381700">
      <w:bodyDiv w:val="1"/>
      <w:marLeft w:val="0"/>
      <w:marRight w:val="0"/>
      <w:marTop w:val="0"/>
      <w:marBottom w:val="0"/>
      <w:divBdr>
        <w:top w:val="none" w:sz="0" w:space="0" w:color="auto"/>
        <w:left w:val="none" w:sz="0" w:space="0" w:color="auto"/>
        <w:bottom w:val="none" w:sz="0" w:space="0" w:color="auto"/>
        <w:right w:val="none" w:sz="0" w:space="0" w:color="auto"/>
      </w:divBdr>
    </w:div>
    <w:div w:id="1744833269">
      <w:bodyDiv w:val="1"/>
      <w:marLeft w:val="0"/>
      <w:marRight w:val="0"/>
      <w:marTop w:val="0"/>
      <w:marBottom w:val="0"/>
      <w:divBdr>
        <w:top w:val="none" w:sz="0" w:space="0" w:color="auto"/>
        <w:left w:val="none" w:sz="0" w:space="0" w:color="auto"/>
        <w:bottom w:val="none" w:sz="0" w:space="0" w:color="auto"/>
        <w:right w:val="none" w:sz="0" w:space="0" w:color="auto"/>
      </w:divBdr>
    </w:div>
    <w:div w:id="1869561976">
      <w:bodyDiv w:val="1"/>
      <w:marLeft w:val="0"/>
      <w:marRight w:val="0"/>
      <w:marTop w:val="0"/>
      <w:marBottom w:val="0"/>
      <w:divBdr>
        <w:top w:val="none" w:sz="0" w:space="0" w:color="auto"/>
        <w:left w:val="none" w:sz="0" w:space="0" w:color="auto"/>
        <w:bottom w:val="none" w:sz="0" w:space="0" w:color="auto"/>
        <w:right w:val="none" w:sz="0" w:space="0" w:color="auto"/>
      </w:divBdr>
    </w:div>
    <w:div w:id="2049062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11577</Words>
  <Characters>65990</Characters>
  <Application>Microsoft Office Word</Application>
  <DocSecurity>0</DocSecurity>
  <Lines>549</Lines>
  <Paragraphs>154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Abbie</dc:creator>
  <cp:lastModifiedBy>Abbie</cp:lastModifiedBy>
  <cp:revision>4</cp:revision>
  <dcterms:created xsi:type="dcterms:W3CDTF">2020-03-15T17:44:00Z</dcterms:created>
  <dcterms:modified xsi:type="dcterms:W3CDTF">2020-03-16T12:03:00Z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LaTeX with hyperref package</vt:lpwstr>
  </property>
  <property fmtid="{D5CDD505-2E9C-101B-9397-08002B2CF9AE}" pid="4" name="LastSaved">
    <vt:filetime>2020-03-13T00:00:00Z</vt:filetime>
  </property>
</Properties>
</file>