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9461A" w14:textId="545A7A44" w:rsidR="00270830" w:rsidRPr="006C5094" w:rsidRDefault="00226C17" w:rsidP="00E10FE3">
      <w:pPr>
        <w:spacing w:before="50" w:after="50"/>
        <w:ind w:left="1440" w:right="1440"/>
        <w:jc w:val="center"/>
        <w:rPr>
          <w:rFonts w:cs="Arial"/>
          <w:b/>
          <w:bCs/>
          <w:sz w:val="24"/>
          <w:szCs w:val="24"/>
        </w:rPr>
      </w:pPr>
      <w:r w:rsidRPr="006C5094">
        <w:rPr>
          <w:rFonts w:cs="Arial"/>
          <w:b/>
          <w:bCs/>
          <w:sz w:val="24"/>
          <w:szCs w:val="24"/>
        </w:rPr>
        <w:t>Sustainable</w:t>
      </w:r>
      <w:r w:rsidR="001900FA" w:rsidRPr="006C5094">
        <w:rPr>
          <w:rFonts w:cs="Arial"/>
          <w:b/>
          <w:bCs/>
          <w:sz w:val="24"/>
          <w:szCs w:val="24"/>
        </w:rPr>
        <w:t xml:space="preserve"> </w:t>
      </w:r>
      <w:r w:rsidR="00653FC6" w:rsidRPr="006C5094">
        <w:rPr>
          <w:rFonts w:cs="Arial"/>
          <w:b/>
          <w:bCs/>
          <w:sz w:val="24"/>
          <w:szCs w:val="24"/>
        </w:rPr>
        <w:t xml:space="preserve">single-stage </w:t>
      </w:r>
      <w:r w:rsidR="001900FA" w:rsidRPr="006C5094">
        <w:rPr>
          <w:rFonts w:cs="Arial"/>
          <w:b/>
          <w:bCs/>
          <w:sz w:val="24"/>
          <w:szCs w:val="24"/>
        </w:rPr>
        <w:t>solid-</w:t>
      </w:r>
      <w:r w:rsidRPr="006C5094">
        <w:rPr>
          <w:rFonts w:cs="Arial"/>
          <w:b/>
          <w:bCs/>
          <w:sz w:val="24"/>
          <w:szCs w:val="24"/>
        </w:rPr>
        <w:t xml:space="preserve">liquid extraction of </w:t>
      </w:r>
      <w:r w:rsidR="00E66EB4" w:rsidRPr="006C5094">
        <w:rPr>
          <w:rFonts w:cs="Arial"/>
          <w:b/>
          <w:bCs/>
          <w:sz w:val="24"/>
          <w:szCs w:val="24"/>
        </w:rPr>
        <w:t>hesperidin and rutin</w:t>
      </w:r>
      <w:r w:rsidRPr="006C5094">
        <w:rPr>
          <w:rFonts w:cs="Arial"/>
          <w:b/>
          <w:bCs/>
          <w:sz w:val="24"/>
          <w:szCs w:val="24"/>
        </w:rPr>
        <w:t xml:space="preserve"> from </w:t>
      </w:r>
      <w:r w:rsidR="001900FA" w:rsidRPr="006C5094">
        <w:rPr>
          <w:rFonts w:cs="Arial"/>
          <w:b/>
          <w:bCs/>
          <w:sz w:val="24"/>
          <w:szCs w:val="24"/>
        </w:rPr>
        <w:t>agro-products</w:t>
      </w:r>
      <w:r w:rsidRPr="006C5094">
        <w:rPr>
          <w:rFonts w:cs="Arial"/>
          <w:b/>
          <w:bCs/>
          <w:sz w:val="24"/>
          <w:szCs w:val="24"/>
        </w:rPr>
        <w:t xml:space="preserve"> </w:t>
      </w:r>
      <w:r w:rsidR="001900FA" w:rsidRPr="006C5094">
        <w:rPr>
          <w:rFonts w:cs="Arial"/>
          <w:b/>
          <w:bCs/>
          <w:sz w:val="24"/>
          <w:szCs w:val="24"/>
        </w:rPr>
        <w:t>using</w:t>
      </w:r>
      <w:r w:rsidRPr="006C5094">
        <w:rPr>
          <w:rFonts w:cs="Arial"/>
          <w:b/>
          <w:bCs/>
          <w:sz w:val="24"/>
          <w:szCs w:val="24"/>
        </w:rPr>
        <w:t xml:space="preserve"> Cyrene</w:t>
      </w:r>
      <w:r w:rsidR="001900FA" w:rsidRPr="006C5094">
        <w:rPr>
          <w:rFonts w:cs="Arial"/>
          <w:b/>
          <w:bCs/>
          <w:sz w:val="24"/>
          <w:szCs w:val="24"/>
          <w:vertAlign w:val="superscript"/>
        </w:rPr>
        <w:t>®</w:t>
      </w:r>
    </w:p>
    <w:p w14:paraId="60F316F4" w14:textId="77777777" w:rsidR="00780F7D" w:rsidRDefault="00780F7D" w:rsidP="00783C9E">
      <w:pPr>
        <w:rPr>
          <w:b/>
          <w:bCs/>
          <w:sz w:val="24"/>
          <w:szCs w:val="24"/>
          <w:lang w:val="en-US"/>
        </w:rPr>
      </w:pPr>
    </w:p>
    <w:p w14:paraId="68C481BA" w14:textId="6DDE9EFF" w:rsidR="00783C9E" w:rsidRPr="006618A9" w:rsidRDefault="00F818E3" w:rsidP="00783C9E">
      <w:pPr>
        <w:rPr>
          <w:lang w:val="en-US"/>
        </w:rPr>
      </w:pPr>
      <w:bookmarkStart w:id="0" w:name="_Hlk53175626"/>
      <w:r>
        <w:rPr>
          <w:lang w:val="en-US"/>
        </w:rPr>
        <w:t>Roxana A</w:t>
      </w:r>
      <w:r w:rsidR="0061216A">
        <w:rPr>
          <w:lang w:val="en-US"/>
        </w:rPr>
        <w:t>lina</w:t>
      </w:r>
      <w:r>
        <w:rPr>
          <w:lang w:val="en-US"/>
        </w:rPr>
        <w:t xml:space="preserve"> Milescu,</w:t>
      </w:r>
      <w:r w:rsidR="001900FA" w:rsidRPr="00F77411">
        <w:rPr>
          <w:vertAlign w:val="superscript"/>
          <w:lang w:val="en-US"/>
        </w:rPr>
        <w:t>1</w:t>
      </w:r>
      <w:r>
        <w:rPr>
          <w:lang w:val="en-US"/>
        </w:rPr>
        <w:t xml:space="preserve"> </w:t>
      </w:r>
      <w:r w:rsidR="00783C9E" w:rsidRPr="00783C9E">
        <w:rPr>
          <w:lang w:val="en-US"/>
        </w:rPr>
        <w:t>Mateus L</w:t>
      </w:r>
      <w:r w:rsidR="009820C6">
        <w:rPr>
          <w:lang w:val="en-US"/>
        </w:rPr>
        <w:t>odi</w:t>
      </w:r>
      <w:r w:rsidR="00783C9E" w:rsidRPr="00783C9E">
        <w:rPr>
          <w:lang w:val="en-US"/>
        </w:rPr>
        <w:t xml:space="preserve"> Segatto,</w:t>
      </w:r>
      <w:r w:rsidR="001900FA" w:rsidRPr="00F77411">
        <w:rPr>
          <w:vertAlign w:val="superscript"/>
          <w:lang w:val="en-US"/>
        </w:rPr>
        <w:t>2</w:t>
      </w:r>
      <w:r w:rsidR="00783C9E" w:rsidRPr="00783C9E">
        <w:rPr>
          <w:lang w:val="en-US"/>
        </w:rPr>
        <w:t xml:space="preserve"> Aylon Stahl</w:t>
      </w:r>
      <w:r w:rsidR="00FE187B">
        <w:rPr>
          <w:lang w:val="en-US"/>
        </w:rPr>
        <w:t>,</w:t>
      </w:r>
      <w:r w:rsidR="00F15811">
        <w:rPr>
          <w:vertAlign w:val="superscript"/>
          <w:lang w:val="en-US"/>
        </w:rPr>
        <w:t>2</w:t>
      </w:r>
      <w:r w:rsidR="00783C9E" w:rsidRPr="00783C9E">
        <w:rPr>
          <w:lang w:val="en-US"/>
        </w:rPr>
        <w:t xml:space="preserve"> </w:t>
      </w:r>
      <w:r w:rsidR="001A69C9">
        <w:rPr>
          <w:lang w:val="en-US"/>
        </w:rPr>
        <w:t>C</w:t>
      </w:r>
      <w:r w:rsidR="009820C6">
        <w:rPr>
          <w:lang w:val="en-US"/>
        </w:rPr>
        <w:t>on</w:t>
      </w:r>
      <w:r w:rsidR="001A69C9">
        <w:rPr>
          <w:lang w:val="en-US"/>
        </w:rPr>
        <w:t xml:space="preserve"> </w:t>
      </w:r>
      <w:r w:rsidR="008D51CD" w:rsidRPr="008D51CD">
        <w:rPr>
          <w:lang w:val="en-US"/>
        </w:rPr>
        <w:t>Rob</w:t>
      </w:r>
      <w:r w:rsidR="001A69C9">
        <w:rPr>
          <w:lang w:val="en-US"/>
        </w:rPr>
        <w:t>ert</w:t>
      </w:r>
      <w:r w:rsidR="008D51CD" w:rsidRPr="008D51CD">
        <w:rPr>
          <w:lang w:val="en-US"/>
        </w:rPr>
        <w:t xml:space="preserve"> McElroy</w:t>
      </w:r>
      <w:r w:rsidR="00FE187B">
        <w:rPr>
          <w:lang w:val="en-US"/>
        </w:rPr>
        <w:t>,</w:t>
      </w:r>
      <w:r w:rsidR="00FE187B">
        <w:rPr>
          <w:vertAlign w:val="superscript"/>
          <w:lang w:val="en-US"/>
        </w:rPr>
        <w:t>1</w:t>
      </w:r>
      <w:r w:rsidR="0044210A">
        <w:rPr>
          <w:lang w:val="en-US"/>
        </w:rPr>
        <w:t xml:space="preserve"> </w:t>
      </w:r>
      <w:r>
        <w:rPr>
          <w:lang w:val="en-US"/>
        </w:rPr>
        <w:t>Thomas</w:t>
      </w:r>
      <w:r w:rsidR="00152DFD">
        <w:rPr>
          <w:lang w:val="en-US"/>
        </w:rPr>
        <w:t xml:space="preserve"> J</w:t>
      </w:r>
      <w:r w:rsidR="009820C6">
        <w:rPr>
          <w:lang w:val="en-US"/>
        </w:rPr>
        <w:t>ames</w:t>
      </w:r>
      <w:r>
        <w:rPr>
          <w:lang w:val="en-US"/>
        </w:rPr>
        <w:t xml:space="preserve"> Farmer,</w:t>
      </w:r>
      <w:r w:rsidR="001900FA" w:rsidRPr="00F77411">
        <w:rPr>
          <w:vertAlign w:val="superscript"/>
          <w:lang w:val="en-US"/>
        </w:rPr>
        <w:t>1</w:t>
      </w:r>
      <w:r w:rsidR="00783C9E">
        <w:rPr>
          <w:lang w:val="en-US"/>
        </w:rPr>
        <w:t xml:space="preserve"> James H</w:t>
      </w:r>
      <w:r w:rsidR="009820C6">
        <w:rPr>
          <w:lang w:val="en-US"/>
        </w:rPr>
        <w:t>anley</w:t>
      </w:r>
      <w:r w:rsidR="00783C9E">
        <w:rPr>
          <w:lang w:val="en-US"/>
        </w:rPr>
        <w:t xml:space="preserve"> Clark</w:t>
      </w:r>
      <w:r w:rsidR="00C76620">
        <w:rPr>
          <w:vertAlign w:val="superscript"/>
          <w:lang w:val="en-US"/>
        </w:rPr>
        <w:t>1</w:t>
      </w:r>
      <w:r w:rsidR="00AF521D" w:rsidRPr="00AA584E">
        <w:rPr>
          <w:vertAlign w:val="superscript"/>
          <w:lang w:val="en-US"/>
        </w:rPr>
        <w:t>*</w:t>
      </w:r>
      <w:r w:rsidR="00B828E4">
        <w:rPr>
          <w:vertAlign w:val="superscript"/>
          <w:lang w:val="en-US"/>
        </w:rPr>
        <w:t xml:space="preserve"> </w:t>
      </w:r>
      <w:r w:rsidR="00B828E4">
        <w:rPr>
          <w:lang w:val="en-US"/>
        </w:rPr>
        <w:t xml:space="preserve">and </w:t>
      </w:r>
      <w:r w:rsidRPr="00783C9E">
        <w:rPr>
          <w:lang w:val="en-US"/>
        </w:rPr>
        <w:t>Vânia G</w:t>
      </w:r>
      <w:r w:rsidR="009820C6">
        <w:rPr>
          <w:lang w:val="en-US"/>
        </w:rPr>
        <w:t>omes</w:t>
      </w:r>
      <w:r w:rsidRPr="00783C9E">
        <w:rPr>
          <w:lang w:val="en-US"/>
        </w:rPr>
        <w:t xml:space="preserve"> Zuin</w:t>
      </w:r>
      <w:r w:rsidR="00293D10">
        <w:rPr>
          <w:vertAlign w:val="superscript"/>
          <w:lang w:val="en-US"/>
        </w:rPr>
        <w:t>1,2</w:t>
      </w:r>
      <w:r w:rsidR="00CD6234">
        <w:rPr>
          <w:vertAlign w:val="superscript"/>
          <w:lang w:val="en-US"/>
        </w:rPr>
        <w:t>.3</w:t>
      </w:r>
      <w:r w:rsidRPr="00AA584E">
        <w:rPr>
          <w:vertAlign w:val="superscript"/>
          <w:lang w:val="en-US"/>
        </w:rPr>
        <w:t>*</w:t>
      </w:r>
    </w:p>
    <w:p w14:paraId="55B1BCC6" w14:textId="4F368554" w:rsidR="005A3132" w:rsidRPr="00783C9E" w:rsidRDefault="005A3132" w:rsidP="005A3132">
      <w:pPr>
        <w:rPr>
          <w:lang w:val="en-US"/>
        </w:rPr>
      </w:pPr>
      <w:r>
        <w:rPr>
          <w:vertAlign w:val="superscript"/>
          <w:lang w:val="en-US"/>
        </w:rPr>
        <w:t>1</w:t>
      </w:r>
      <w:r w:rsidRPr="00AA584E">
        <w:rPr>
          <w:vertAlign w:val="superscript"/>
          <w:lang w:val="en-US"/>
        </w:rPr>
        <w:t xml:space="preserve"> </w:t>
      </w:r>
      <w:r w:rsidRPr="00783C9E">
        <w:rPr>
          <w:lang w:val="en-US"/>
        </w:rPr>
        <w:t xml:space="preserve">Green Chemistry Centre of Excellence, </w:t>
      </w:r>
      <w:r w:rsidR="00E219E7">
        <w:rPr>
          <w:lang w:val="en-US"/>
        </w:rPr>
        <w:t xml:space="preserve">Department of Chemistry, </w:t>
      </w:r>
      <w:r w:rsidRPr="00783C9E">
        <w:rPr>
          <w:lang w:val="en-US"/>
        </w:rPr>
        <w:t xml:space="preserve">University of York, </w:t>
      </w:r>
      <w:r w:rsidR="00E219E7">
        <w:rPr>
          <w:lang w:val="en-US"/>
        </w:rPr>
        <w:t xml:space="preserve">Heslington, </w:t>
      </w:r>
      <w:r w:rsidRPr="00783C9E">
        <w:rPr>
          <w:lang w:val="en-US"/>
        </w:rPr>
        <w:t>North Yorkshire</w:t>
      </w:r>
      <w:r w:rsidR="00E219E7">
        <w:rPr>
          <w:lang w:val="en-US"/>
        </w:rPr>
        <w:t>,</w:t>
      </w:r>
      <w:r w:rsidRPr="00783C9E">
        <w:rPr>
          <w:lang w:val="en-US"/>
        </w:rPr>
        <w:t xml:space="preserve"> YO10 5DD, U</w:t>
      </w:r>
      <w:r w:rsidR="00E219E7">
        <w:rPr>
          <w:lang w:val="en-US"/>
        </w:rPr>
        <w:t>nited Kingdom</w:t>
      </w:r>
    </w:p>
    <w:p w14:paraId="7FC90E83" w14:textId="3E5CCABC" w:rsidR="00CD6234" w:rsidRPr="00286E8B" w:rsidRDefault="005A3132" w:rsidP="00CD6234">
      <w:pPr>
        <w:rPr>
          <w:lang w:val="en-GB"/>
        </w:rPr>
      </w:pPr>
      <w:r>
        <w:rPr>
          <w:vertAlign w:val="superscript"/>
          <w:lang w:val="en-US"/>
        </w:rPr>
        <w:t>2</w:t>
      </w:r>
      <w:r w:rsidR="00D11ABF">
        <w:rPr>
          <w:vertAlign w:val="superscript"/>
          <w:lang w:val="en-US"/>
        </w:rPr>
        <w:t xml:space="preserve"> </w:t>
      </w:r>
      <w:r w:rsidR="00CD6234" w:rsidRPr="00286E8B">
        <w:rPr>
          <w:lang w:val="en-GB"/>
        </w:rPr>
        <w:t xml:space="preserve">Institute of Sustainable and Environmental Chemistry, Leuphana University Lüneburg, Universitätsallee 1, C13.204, Lüneburg, Germany </w:t>
      </w:r>
    </w:p>
    <w:p w14:paraId="136909CE" w14:textId="213CC2F2" w:rsidR="0094153A" w:rsidRPr="0058666B" w:rsidRDefault="00CD6234" w:rsidP="00795608">
      <w:pPr>
        <w:rPr>
          <w:color w:val="000000" w:themeColor="text1"/>
          <w:lang w:val="en-US"/>
        </w:rPr>
      </w:pPr>
      <w:r w:rsidRPr="00CD6234">
        <w:rPr>
          <w:vertAlign w:val="superscript"/>
          <w:lang w:val="en-US"/>
        </w:rPr>
        <w:t>3</w:t>
      </w:r>
      <w:r w:rsidR="00777BCB">
        <w:rPr>
          <w:lang w:val="en-US"/>
        </w:rPr>
        <w:t xml:space="preserve"> </w:t>
      </w:r>
      <w:r>
        <w:rPr>
          <w:lang w:val="en-US"/>
        </w:rPr>
        <w:t>D</w:t>
      </w:r>
      <w:r w:rsidR="00783C9E" w:rsidRPr="00783C9E">
        <w:rPr>
          <w:lang w:val="en-US"/>
        </w:rPr>
        <w:t>epartment of Chemistry, Federal University of São Carlos, Rod. Washington Luís, km 235, São Carlos, 13565-</w:t>
      </w:r>
      <w:r w:rsidR="00783C9E" w:rsidRPr="0058666B">
        <w:rPr>
          <w:color w:val="000000" w:themeColor="text1"/>
          <w:lang w:val="en-US"/>
        </w:rPr>
        <w:t>905, Bra</w:t>
      </w:r>
      <w:r w:rsidR="008059D3" w:rsidRPr="0058666B">
        <w:rPr>
          <w:color w:val="000000" w:themeColor="text1"/>
          <w:lang w:val="en-US"/>
        </w:rPr>
        <w:t>z</w:t>
      </w:r>
      <w:r w:rsidR="00783C9E" w:rsidRPr="0058666B">
        <w:rPr>
          <w:color w:val="000000" w:themeColor="text1"/>
          <w:lang w:val="en-US"/>
        </w:rPr>
        <w:t>il</w:t>
      </w:r>
    </w:p>
    <w:p w14:paraId="128895B9" w14:textId="118CDA0D" w:rsidR="0058666B" w:rsidRPr="0058666B" w:rsidRDefault="00777BCB" w:rsidP="00777BCB">
      <w:pPr>
        <w:rPr>
          <w:color w:val="000000" w:themeColor="text1"/>
          <w:lang w:val="en-US"/>
        </w:rPr>
      </w:pPr>
      <w:r w:rsidRPr="0058666B">
        <w:rPr>
          <w:rFonts w:cs="Arial"/>
          <w:color w:val="000000" w:themeColor="text1"/>
          <w:vertAlign w:val="superscript"/>
          <w:lang w:val="en-US"/>
        </w:rPr>
        <w:t>*</w:t>
      </w:r>
      <w:r w:rsidRPr="0058666B">
        <w:rPr>
          <w:color w:val="000000" w:themeColor="text1"/>
          <w:lang w:val="en-US"/>
        </w:rPr>
        <w:t xml:space="preserve"> </w:t>
      </w:r>
      <w:r w:rsidR="0094153A" w:rsidRPr="0058666B">
        <w:rPr>
          <w:color w:val="000000" w:themeColor="text1"/>
          <w:lang w:val="en-US"/>
        </w:rPr>
        <w:t xml:space="preserve">Corresponding author: </w:t>
      </w:r>
      <w:hyperlink r:id="rId8" w:history="1">
        <w:r w:rsidR="008059D3" w:rsidRPr="0058666B">
          <w:rPr>
            <w:rStyle w:val="Hyperlink"/>
            <w:color w:val="000000" w:themeColor="text1"/>
            <w:u w:val="none"/>
            <w:lang w:val="en-GB"/>
          </w:rPr>
          <w:t>vania.zuin@leuphana.de</w:t>
        </w:r>
      </w:hyperlink>
      <w:r w:rsidR="00AF521D" w:rsidRPr="0058666B">
        <w:rPr>
          <w:color w:val="000000" w:themeColor="text1"/>
          <w:lang w:val="en-US"/>
        </w:rPr>
        <w:t xml:space="preserve"> </w:t>
      </w:r>
    </w:p>
    <w:p w14:paraId="1EA3C99B" w14:textId="2F020CDE" w:rsidR="00783C9E" w:rsidRPr="0058666B" w:rsidRDefault="0058666B" w:rsidP="00777BCB">
      <w:pPr>
        <w:rPr>
          <w:rStyle w:val="Hyperlink"/>
          <w:color w:val="000000" w:themeColor="text1"/>
          <w:u w:val="none"/>
          <w:lang w:val="en-US"/>
        </w:rPr>
      </w:pPr>
      <w:r w:rsidRPr="0058666B">
        <w:rPr>
          <w:rFonts w:cs="Arial"/>
          <w:color w:val="000000" w:themeColor="text1"/>
          <w:vertAlign w:val="superscript"/>
          <w:lang w:val="en-US"/>
        </w:rPr>
        <w:t>*</w:t>
      </w:r>
      <w:r w:rsidRPr="0058666B">
        <w:rPr>
          <w:color w:val="000000" w:themeColor="text1"/>
          <w:lang w:val="en-US"/>
        </w:rPr>
        <w:t xml:space="preserve"> Corresponding author: </w:t>
      </w:r>
      <w:hyperlink r:id="rId9" w:history="1">
        <w:r w:rsidR="00777BCB" w:rsidRPr="0058666B">
          <w:rPr>
            <w:rStyle w:val="Hyperlink"/>
            <w:color w:val="000000" w:themeColor="text1"/>
            <w:u w:val="none"/>
            <w:lang w:val="en-US"/>
          </w:rPr>
          <w:t>james.clark@york.ac.uk</w:t>
        </w:r>
      </w:hyperlink>
    </w:p>
    <w:bookmarkEnd w:id="0"/>
    <w:p w14:paraId="0C79F257" w14:textId="77777777" w:rsidR="00DA26B0" w:rsidRDefault="00DA26B0" w:rsidP="00795608">
      <w:pPr>
        <w:rPr>
          <w:lang w:val="en-US"/>
        </w:rPr>
      </w:pPr>
    </w:p>
    <w:p w14:paraId="3D529B78" w14:textId="77777777" w:rsidR="007825BE" w:rsidRPr="00F77411" w:rsidRDefault="001900FA" w:rsidP="00F77411">
      <w:pPr>
        <w:pStyle w:val="Heading1"/>
        <w:rPr>
          <w:rFonts w:cs="Arial"/>
          <w:b/>
          <w:bCs/>
          <w:sz w:val="24"/>
          <w:szCs w:val="24"/>
          <w:lang w:val="en-US"/>
        </w:rPr>
      </w:pPr>
      <w:r w:rsidRPr="00F77411">
        <w:rPr>
          <w:rFonts w:ascii="Arial" w:hAnsi="Arial" w:cs="Arial"/>
          <w:b/>
          <w:bCs/>
          <w:color w:val="auto"/>
          <w:sz w:val="24"/>
          <w:szCs w:val="24"/>
          <w:lang w:val="en-US"/>
        </w:rPr>
        <w:t>Abstract</w:t>
      </w:r>
      <w:r w:rsidR="00A21786">
        <w:rPr>
          <w:rFonts w:ascii="Arial" w:hAnsi="Arial" w:cs="Arial"/>
          <w:b/>
          <w:bCs/>
          <w:color w:val="auto"/>
          <w:sz w:val="24"/>
          <w:szCs w:val="24"/>
          <w:lang w:val="en-US"/>
        </w:rPr>
        <w:t xml:space="preserve">  </w:t>
      </w:r>
    </w:p>
    <w:p w14:paraId="25231659" w14:textId="6E093E33" w:rsidR="00CB7955" w:rsidRDefault="00CB7955" w:rsidP="00CB7955">
      <w:pPr>
        <w:spacing w:line="276" w:lineRule="auto"/>
      </w:pPr>
      <w:bookmarkStart w:id="1" w:name="_Hlk50068457"/>
      <w:r w:rsidRPr="00BE1EA3">
        <w:rPr>
          <w:rFonts w:cs="Arial"/>
          <w:lang w:val="en-US"/>
        </w:rPr>
        <w:t xml:space="preserve">Hesperidin and </w:t>
      </w:r>
      <w:proofErr w:type="spellStart"/>
      <w:r w:rsidRPr="00BE1EA3">
        <w:rPr>
          <w:rFonts w:cs="Arial"/>
          <w:lang w:val="en-US"/>
        </w:rPr>
        <w:t>rutin</w:t>
      </w:r>
      <w:proofErr w:type="spellEnd"/>
      <w:r w:rsidRPr="00BE1EA3">
        <w:rPr>
          <w:rFonts w:cs="Arial"/>
          <w:lang w:val="en-US"/>
        </w:rPr>
        <w:t xml:space="preserve"> are two</w:t>
      </w:r>
      <w:r w:rsidR="007A1D2B" w:rsidRPr="000D0AEB">
        <w:rPr>
          <w:rFonts w:cs="Arial"/>
          <w:lang w:val="en-US"/>
        </w:rPr>
        <w:t xml:space="preserve"> sought-after</w:t>
      </w:r>
      <w:r w:rsidRPr="00BE1EA3">
        <w:rPr>
          <w:rFonts w:cs="Arial"/>
          <w:lang w:val="en-US"/>
        </w:rPr>
        <w:t xml:space="preserve"> natural flavonoids, traditionally extracted from abundant natural citrus fruits and tea leaves using large amounts of ethanol </w:t>
      </w:r>
      <w:r w:rsidR="007A1D2B" w:rsidRPr="000D0AEB">
        <w:rPr>
          <w:rFonts w:cs="Arial"/>
          <w:lang w:val="en-US"/>
        </w:rPr>
        <w:t>or</w:t>
      </w:r>
      <w:r w:rsidRPr="00BE1EA3">
        <w:rPr>
          <w:rFonts w:cs="Arial"/>
          <w:lang w:val="en-US"/>
        </w:rPr>
        <w:t xml:space="preserve"> methanol</w:t>
      </w:r>
      <w:r w:rsidR="007A1D2B" w:rsidRPr="000D0AEB">
        <w:rPr>
          <w:rFonts w:cs="Arial"/>
          <w:lang w:val="en-US"/>
        </w:rPr>
        <w:t xml:space="preserve"> solvent</w:t>
      </w:r>
      <w:r w:rsidRPr="00BE1EA3">
        <w:rPr>
          <w:rFonts w:cs="Arial"/>
          <w:lang w:val="en-US"/>
        </w:rPr>
        <w:t xml:space="preserve">. </w:t>
      </w:r>
      <w:r w:rsidRPr="00BE1EA3">
        <w:t>Recent trends in extraction</w:t>
      </w:r>
      <w:r w:rsidR="007A1D2B" w:rsidRPr="000D0AEB">
        <w:t>s</w:t>
      </w:r>
      <w:r w:rsidRPr="00BE1EA3">
        <w:t xml:space="preserve"> have focused on</w:t>
      </w:r>
      <w:r w:rsidRPr="00BE1EA3">
        <w:rPr>
          <w:color w:val="000000" w:themeColor="text1"/>
        </w:rPr>
        <w:t xml:space="preserve"> minimising the use solvent</w:t>
      </w:r>
      <w:r w:rsidRPr="00CF6F9E">
        <w:rPr>
          <w:color w:val="000000" w:themeColor="text1"/>
        </w:rPr>
        <w:t xml:space="preserve"> and creating simple</w:t>
      </w:r>
      <w:r w:rsidR="007A1D2B" w:rsidRPr="000D0AEB">
        <w:rPr>
          <w:color w:val="000000" w:themeColor="text1"/>
        </w:rPr>
        <w:t>r</w:t>
      </w:r>
      <w:r w:rsidRPr="00BE1EA3">
        <w:rPr>
          <w:color w:val="000000" w:themeColor="text1"/>
        </w:rPr>
        <w:t xml:space="preserve"> cost-effective processes.</w:t>
      </w:r>
      <w:r w:rsidR="003D7492">
        <w:rPr>
          <w:color w:val="000000" w:themeColor="text1"/>
        </w:rPr>
        <w:t xml:space="preserve"> </w:t>
      </w:r>
      <w:r w:rsidRPr="00BE1EA3">
        <w:rPr>
          <w:rFonts w:cs="Arial"/>
          <w:lang w:val="en-US"/>
        </w:rPr>
        <w:t>Th</w:t>
      </w:r>
      <w:r w:rsidR="007A1D2B" w:rsidRPr="000D0AEB">
        <w:rPr>
          <w:rFonts w:cs="Arial"/>
          <w:lang w:val="en-US"/>
        </w:rPr>
        <w:t>is</w:t>
      </w:r>
      <w:r w:rsidRPr="00BE1EA3">
        <w:rPr>
          <w:rFonts w:cs="Arial"/>
          <w:lang w:val="en-US"/>
        </w:rPr>
        <w:t xml:space="preserve"> study aims to apply the concept of chemical </w:t>
      </w:r>
      <w:proofErr w:type="spellStart"/>
      <w:r w:rsidRPr="00BE1EA3">
        <w:rPr>
          <w:rFonts w:cs="Arial"/>
          <w:lang w:val="en-US"/>
        </w:rPr>
        <w:t>valorisation</w:t>
      </w:r>
      <w:proofErr w:type="spellEnd"/>
      <w:r w:rsidRPr="00CF6F9E">
        <w:rPr>
          <w:rFonts w:cs="Arial"/>
          <w:lang w:val="en-US"/>
        </w:rPr>
        <w:t xml:space="preserve"> in the context of a circular economy, by using agro-industrial waste and bio-based alternatives to traditional solvents which are of environmental concern. </w:t>
      </w:r>
      <w:r w:rsidRPr="00CF6F9E">
        <w:rPr>
          <w:rFonts w:cs="Arial"/>
          <w:color w:val="000000" w:themeColor="text1"/>
          <w:shd w:val="clear" w:color="auto" w:fill="FFFFFF"/>
        </w:rPr>
        <w:t>We us</w:t>
      </w:r>
      <w:r w:rsidR="00DD41A4">
        <w:rPr>
          <w:rFonts w:cs="Arial"/>
          <w:color w:val="000000" w:themeColor="text1"/>
          <w:shd w:val="clear" w:color="auto" w:fill="FFFFFF"/>
        </w:rPr>
        <w:t>e</w:t>
      </w:r>
      <w:r w:rsidRPr="00CF6F9E">
        <w:rPr>
          <w:rFonts w:cs="Arial"/>
          <w:color w:val="000000" w:themeColor="text1"/>
          <w:shd w:val="clear" w:color="auto" w:fill="FFFFFF"/>
        </w:rPr>
        <w:t xml:space="preserve"> minimum </w:t>
      </w:r>
      <w:r w:rsidR="00015A7F">
        <w:rPr>
          <w:rFonts w:cs="Arial"/>
          <w:color w:val="000000" w:themeColor="text1"/>
          <w:shd w:val="clear" w:color="auto" w:fill="FFFFFF"/>
        </w:rPr>
        <w:t>amounts of solvent</w:t>
      </w:r>
      <w:r w:rsidR="00B03E03">
        <w:rPr>
          <w:rFonts w:cs="Arial"/>
          <w:color w:val="000000" w:themeColor="text1"/>
          <w:shd w:val="clear" w:color="auto" w:fill="FFFFFF"/>
        </w:rPr>
        <w:t>/sample</w:t>
      </w:r>
      <w:r w:rsidR="00015A7F">
        <w:rPr>
          <w:rFonts w:cs="Arial"/>
          <w:color w:val="000000" w:themeColor="text1"/>
          <w:shd w:val="clear" w:color="auto" w:fill="FFFFFF"/>
        </w:rPr>
        <w:t xml:space="preserve"> (5 mL</w:t>
      </w:r>
      <w:r w:rsidR="00B03E03">
        <w:rPr>
          <w:rFonts w:cs="Arial"/>
          <w:color w:val="000000" w:themeColor="text1"/>
          <w:shd w:val="clear" w:color="auto" w:fill="FFFFFF"/>
        </w:rPr>
        <w:t>/</w:t>
      </w:r>
      <w:r w:rsidR="00015A7F">
        <w:rPr>
          <w:rFonts w:cs="Arial"/>
          <w:color w:val="000000" w:themeColor="text1"/>
          <w:shd w:val="clear" w:color="auto" w:fill="FFFFFF"/>
        </w:rPr>
        <w:t xml:space="preserve">0,25 </w:t>
      </w:r>
      <w:r w:rsidR="00B03E03">
        <w:rPr>
          <w:rFonts w:cs="Arial"/>
          <w:color w:val="000000" w:themeColor="text1"/>
          <w:shd w:val="clear" w:color="auto" w:fill="FFFFFF"/>
        </w:rPr>
        <w:t>or</w:t>
      </w:r>
      <w:r w:rsidR="00015A7F">
        <w:rPr>
          <w:rFonts w:cs="Arial"/>
          <w:color w:val="000000" w:themeColor="text1"/>
          <w:shd w:val="clear" w:color="auto" w:fill="FFFFFF"/>
        </w:rPr>
        <w:t xml:space="preserve"> 0.5 g)</w:t>
      </w:r>
      <w:r w:rsidR="00BE1EA3">
        <w:rPr>
          <w:rFonts w:cs="Arial"/>
          <w:color w:val="000000" w:themeColor="text1"/>
          <w:shd w:val="clear" w:color="auto" w:fill="FFFFFF"/>
        </w:rPr>
        <w:t xml:space="preserve"> </w:t>
      </w:r>
      <w:r w:rsidRPr="00BE1EA3">
        <w:rPr>
          <w:rFonts w:cs="Arial"/>
          <w:color w:val="000000" w:themeColor="text1"/>
          <w:shd w:val="clear" w:color="auto" w:fill="FFFFFF"/>
        </w:rPr>
        <w:t xml:space="preserve">to extract </w:t>
      </w:r>
      <w:r w:rsidR="007A1D2B" w:rsidRPr="000D0AEB">
        <w:rPr>
          <w:rFonts w:cs="Arial"/>
          <w:color w:val="000000" w:themeColor="text1"/>
          <w:shd w:val="clear" w:color="auto" w:fill="FFFFFF"/>
        </w:rPr>
        <w:t>the</w:t>
      </w:r>
      <w:r w:rsidRPr="00BE1EA3">
        <w:rPr>
          <w:rFonts w:cs="Arial"/>
          <w:color w:val="000000" w:themeColor="text1"/>
          <w:shd w:val="clear" w:color="auto" w:fill="FFFFFF"/>
        </w:rPr>
        <w:t xml:space="preserve"> hesperidin and rutin in a single-stag</w:t>
      </w:r>
      <w:r w:rsidRPr="00CF6F9E">
        <w:rPr>
          <w:rFonts w:cs="Arial"/>
          <w:color w:val="000000" w:themeColor="text1"/>
          <w:shd w:val="clear" w:color="auto" w:fill="FFFFFF"/>
        </w:rPr>
        <w:t>e solid-liquid extraction</w:t>
      </w:r>
      <w:r w:rsidRPr="00CF6F9E">
        <w:t xml:space="preserve">. </w:t>
      </w:r>
      <w:r w:rsidRPr="00CF6F9E">
        <w:rPr>
          <w:rFonts w:cs="Arial"/>
          <w:color w:val="000000" w:themeColor="text1"/>
          <w:shd w:val="clear" w:color="auto" w:fill="FFFFFF"/>
        </w:rPr>
        <w:t>Thirty individual solvents and H</w:t>
      </w:r>
      <w:r w:rsidR="00C65C8A">
        <w:rPr>
          <w:rFonts w:cs="Arial"/>
          <w:color w:val="000000" w:themeColor="text1"/>
          <w:shd w:val="clear" w:color="auto" w:fill="FFFFFF"/>
        </w:rPr>
        <w:t>SPiP w</w:t>
      </w:r>
      <w:r w:rsidR="00B5132A">
        <w:rPr>
          <w:rFonts w:cs="Arial"/>
          <w:color w:val="000000" w:themeColor="text1"/>
          <w:shd w:val="clear" w:color="auto" w:fill="FFFFFF"/>
        </w:rPr>
        <w:t>ere</w:t>
      </w:r>
      <w:r w:rsidRPr="00CF6F9E">
        <w:rPr>
          <w:rFonts w:cs="Arial"/>
          <w:color w:val="000000" w:themeColor="text1"/>
          <w:shd w:val="clear" w:color="auto" w:fill="FFFFFF"/>
        </w:rPr>
        <w:t xml:space="preserve"> </w:t>
      </w:r>
      <w:r w:rsidR="007A1D2B" w:rsidRPr="000D0AEB">
        <w:rPr>
          <w:rFonts w:cs="Arial"/>
          <w:color w:val="000000" w:themeColor="text1"/>
          <w:shd w:val="clear" w:color="auto" w:fill="FFFFFF"/>
        </w:rPr>
        <w:t>applied</w:t>
      </w:r>
      <w:r w:rsidRPr="00BE1EA3">
        <w:rPr>
          <w:rFonts w:cs="Arial"/>
          <w:color w:val="000000" w:themeColor="text1"/>
          <w:shd w:val="clear" w:color="auto" w:fill="FFFFFF"/>
        </w:rPr>
        <w:t xml:space="preserve"> to find the best solvents/blends for extraction. </w:t>
      </w:r>
      <w:r w:rsidRPr="00CF6F9E">
        <w:rPr>
          <w:color w:val="000000" w:themeColor="text1"/>
        </w:rPr>
        <w:t xml:space="preserve">The </w:t>
      </w:r>
      <w:r w:rsidRPr="00CF6F9E">
        <w:rPr>
          <w:rFonts w:cs="Arial"/>
          <w:lang w:val="en-US"/>
        </w:rPr>
        <w:t>type of solvent, sample preparation, maceration time and extraction temperature were studied. Results showed</w:t>
      </w:r>
      <w:r w:rsidRPr="00CF6F9E">
        <w:rPr>
          <w:rFonts w:cs="Arial"/>
          <w:color w:val="000000" w:themeColor="text1"/>
          <w:shd w:val="clear" w:color="auto" w:fill="FFFFFF"/>
          <w:lang w:val="en-US"/>
        </w:rPr>
        <w:t xml:space="preserve"> </w:t>
      </w:r>
      <w:r w:rsidRPr="00CF6F9E">
        <w:rPr>
          <w:rFonts w:cs="Arial"/>
          <w:color w:val="000000" w:themeColor="text1"/>
          <w:shd w:val="clear" w:color="auto" w:fill="FFFFFF"/>
        </w:rPr>
        <w:t xml:space="preserve">that </w:t>
      </w:r>
      <w:r w:rsidRPr="00CF6F9E">
        <w:t xml:space="preserve">the </w:t>
      </w:r>
      <w:r w:rsidRPr="00CF6F9E">
        <w:rPr>
          <w:rFonts w:cs="Arial"/>
          <w:lang w:val="en-US"/>
        </w:rPr>
        <w:t>bio-based solvent Cyrene</w:t>
      </w:r>
      <w:r w:rsidRPr="00CF6F9E">
        <w:rPr>
          <w:rFonts w:cs="Arial"/>
          <w:vertAlign w:val="superscript"/>
          <w:lang w:val="en-US"/>
        </w:rPr>
        <w:t>®</w:t>
      </w:r>
      <w:r w:rsidRPr="00CF6F9E">
        <w:rPr>
          <w:rFonts w:cs="Arial"/>
          <w:lang w:val="en-US"/>
        </w:rPr>
        <w:t xml:space="preserve"> is very effective when mildly heated to 65 </w:t>
      </w:r>
      <w:r w:rsidRPr="00CF6F9E">
        <w:rPr>
          <w:lang w:val="en-US"/>
        </w:rPr>
        <w:t>º</w:t>
      </w:r>
      <w:r w:rsidRPr="00CF6F9E">
        <w:t>C</w:t>
      </w:r>
      <w:r w:rsidRPr="00CF6F9E">
        <w:rPr>
          <w:rFonts w:cs="Arial"/>
          <w:lang w:val="en-US"/>
        </w:rPr>
        <w:t xml:space="preserve"> (up to 91%) or mixed with water.</w:t>
      </w:r>
      <w:r w:rsidRPr="00CF6F9E">
        <w:rPr>
          <w:lang w:val="en-US"/>
        </w:rPr>
        <w:t xml:space="preserve"> </w:t>
      </w:r>
      <w:r w:rsidRPr="00CF6F9E">
        <w:t>Adding water to Cyrene form</w:t>
      </w:r>
      <w:r w:rsidR="007A1D2B" w:rsidRPr="000D0AEB">
        <w:t>s</w:t>
      </w:r>
      <w:r w:rsidRPr="00BE1EA3">
        <w:t xml:space="preserve"> its geminal diol hydrate, </w:t>
      </w:r>
      <w:r w:rsidR="007A1D2B" w:rsidRPr="000D0AEB">
        <w:t xml:space="preserve">this </w:t>
      </w:r>
      <w:r w:rsidRPr="00BE1EA3">
        <w:t>enhanc</w:t>
      </w:r>
      <w:r w:rsidR="007A1D2B" w:rsidRPr="000D0AEB">
        <w:t>ing</w:t>
      </w:r>
      <w:r w:rsidRPr="00BE1EA3">
        <w:t xml:space="preserve"> the solubility and extraction of hesperidin and rutin up to </w:t>
      </w:r>
      <w:r w:rsidR="0012189D">
        <w:t>ten</w:t>
      </w:r>
      <w:r w:rsidRPr="00BE1EA3">
        <w:t xml:space="preserve"> times tha</w:t>
      </w:r>
      <w:r w:rsidR="00B5132A">
        <w:t>n</w:t>
      </w:r>
      <w:r w:rsidRPr="00BE1EA3">
        <w:t xml:space="preserve"> of </w:t>
      </w:r>
      <w:r w:rsidR="007A1D2B" w:rsidRPr="000D0AEB">
        <w:t xml:space="preserve">the original </w:t>
      </w:r>
      <w:r w:rsidRPr="00BE1EA3">
        <w:t xml:space="preserve">pure ketone form. </w:t>
      </w:r>
      <w:r w:rsidR="007A1D2B" w:rsidRPr="000D0AEB">
        <w:t>Q</w:t>
      </w:r>
      <w:r w:rsidRPr="00BE1EA3">
        <w:t>uantitative sustainability metrics</w:t>
      </w:r>
      <w:r w:rsidR="007A1D2B" w:rsidRPr="000D0AEB">
        <w:t xml:space="preserve"> from the CHEM21 Toolkit</w:t>
      </w:r>
      <w:r w:rsidRPr="00BE1EA3">
        <w:t xml:space="preserve"> demonstrated </w:t>
      </w:r>
      <w:r w:rsidR="007A1D2B" w:rsidRPr="000D0AEB">
        <w:t xml:space="preserve">our extraction </w:t>
      </w:r>
      <w:r w:rsidRPr="00BE1EA3">
        <w:t xml:space="preserve">methodology is </w:t>
      </w:r>
      <w:r w:rsidR="007A1D2B" w:rsidRPr="000D0AEB">
        <w:t xml:space="preserve">both </w:t>
      </w:r>
      <w:r w:rsidRPr="00BE1EA3">
        <w:t>environmental</w:t>
      </w:r>
      <w:r w:rsidR="00A92B0F">
        <w:t>l</w:t>
      </w:r>
      <w:r w:rsidRPr="00BE1EA3">
        <w:t xml:space="preserve">y friendly and </w:t>
      </w:r>
      <w:r w:rsidR="007A1D2B" w:rsidRPr="000D0AEB">
        <w:t xml:space="preserve">offers future potential of isolation of </w:t>
      </w:r>
      <w:r w:rsidRPr="00BE1EA3">
        <w:t>other flavonoids.</w:t>
      </w:r>
      <w:bookmarkEnd w:id="1"/>
    </w:p>
    <w:p w14:paraId="4E6D5795" w14:textId="77777777" w:rsidR="00572336" w:rsidRDefault="00572336" w:rsidP="00795608"/>
    <w:p w14:paraId="64EF8CF2" w14:textId="5A715487" w:rsidR="00154402" w:rsidRPr="00F77411" w:rsidRDefault="001900FA" w:rsidP="00F77411">
      <w:pPr>
        <w:spacing w:line="276" w:lineRule="auto"/>
      </w:pPr>
      <w:r w:rsidRPr="00F77411">
        <w:rPr>
          <w:rStyle w:val="Heading1Char"/>
          <w:rFonts w:ascii="Arial" w:hAnsi="Arial" w:cs="Arial"/>
          <w:b/>
          <w:bCs/>
          <w:color w:val="000000" w:themeColor="text1"/>
          <w:sz w:val="22"/>
          <w:szCs w:val="22"/>
        </w:rPr>
        <w:t>Keywords:</w:t>
      </w:r>
      <w:r w:rsidRPr="00F77411">
        <w:rPr>
          <w:color w:val="000000" w:themeColor="text1"/>
        </w:rPr>
        <w:t xml:space="preserve"> </w:t>
      </w:r>
      <w:r w:rsidR="00A72C20">
        <w:rPr>
          <w:color w:val="000000" w:themeColor="text1"/>
        </w:rPr>
        <w:t>Cyrene</w:t>
      </w:r>
      <w:r w:rsidR="002B3033" w:rsidRPr="002B3033">
        <w:rPr>
          <w:rFonts w:cs="Arial"/>
          <w:color w:val="000000" w:themeColor="text1"/>
          <w:vertAlign w:val="superscript"/>
        </w:rPr>
        <w:t>®</w:t>
      </w:r>
      <w:r w:rsidR="00A72C20">
        <w:rPr>
          <w:color w:val="000000" w:themeColor="text1"/>
        </w:rPr>
        <w:t xml:space="preserve">, </w:t>
      </w:r>
      <w:r w:rsidR="00572336">
        <w:t>sustainable extraction</w:t>
      </w:r>
      <w:r w:rsidR="003B67EF">
        <w:t xml:space="preserve">, </w:t>
      </w:r>
      <w:r w:rsidR="00A0724D">
        <w:t xml:space="preserve">green chemistry, </w:t>
      </w:r>
      <w:r w:rsidR="00A72C20">
        <w:t>sustainable chemistry,</w:t>
      </w:r>
      <w:r w:rsidR="003C50A5">
        <w:t xml:space="preserve"> circular economy</w:t>
      </w:r>
      <w:r w:rsidR="00BA1D0C">
        <w:t xml:space="preserve">, </w:t>
      </w:r>
      <w:r w:rsidR="00C1482F">
        <w:t>solid-liquid extraction</w:t>
      </w:r>
    </w:p>
    <w:p w14:paraId="54FF115B" w14:textId="774005E1" w:rsidR="00270830" w:rsidRDefault="00270830" w:rsidP="000D0AEB">
      <w:pPr>
        <w:spacing w:line="276" w:lineRule="auto"/>
        <w:rPr>
          <w:rFonts w:cs="Arial"/>
          <w:lang w:val="en-US"/>
        </w:rPr>
      </w:pPr>
    </w:p>
    <w:p w14:paraId="5849AA0C" w14:textId="77777777" w:rsidR="00795608" w:rsidRPr="00607763" w:rsidRDefault="00795608" w:rsidP="004D31EE">
      <w:pPr>
        <w:pStyle w:val="Level1"/>
        <w:numPr>
          <w:ilvl w:val="0"/>
          <w:numId w:val="0"/>
        </w:numPr>
        <w:ind w:left="357"/>
        <w:rPr>
          <w:lang w:val="en-US"/>
        </w:rPr>
      </w:pPr>
      <w:r w:rsidRPr="00342FFA">
        <w:rPr>
          <w:lang w:val="en-US"/>
        </w:rPr>
        <w:t>Introduction</w:t>
      </w:r>
    </w:p>
    <w:p w14:paraId="1D0D6DF8" w14:textId="7F736A49" w:rsidR="00575F8D" w:rsidRPr="006E0FD5" w:rsidRDefault="00AE7EAD" w:rsidP="00706C73">
      <w:pPr>
        <w:spacing w:line="276" w:lineRule="auto"/>
        <w:rPr>
          <w:lang w:val="en-US"/>
        </w:rPr>
      </w:pPr>
      <w:bookmarkStart w:id="2" w:name="_Hlk53080069"/>
      <w:r w:rsidRPr="00607763">
        <w:rPr>
          <w:lang w:val="en-US"/>
        </w:rPr>
        <w:t xml:space="preserve">The 17 UN </w:t>
      </w:r>
      <w:r w:rsidR="00CD5611" w:rsidRPr="00607763">
        <w:rPr>
          <w:lang w:val="en-US"/>
        </w:rPr>
        <w:t>S</w:t>
      </w:r>
      <w:r w:rsidRPr="00607763">
        <w:rPr>
          <w:lang w:val="en-US"/>
        </w:rPr>
        <w:t xml:space="preserve">ustainable </w:t>
      </w:r>
      <w:r w:rsidR="00CD5611" w:rsidRPr="00607763">
        <w:rPr>
          <w:lang w:val="en-US"/>
        </w:rPr>
        <w:t>D</w:t>
      </w:r>
      <w:r w:rsidRPr="00607763">
        <w:rPr>
          <w:lang w:val="en-US"/>
        </w:rPr>
        <w:t xml:space="preserve">evelopment </w:t>
      </w:r>
      <w:r w:rsidR="00CD5611" w:rsidRPr="00607763">
        <w:rPr>
          <w:lang w:val="en-US"/>
        </w:rPr>
        <w:t>G</w:t>
      </w:r>
      <w:r w:rsidRPr="00607763">
        <w:rPr>
          <w:lang w:val="en-US"/>
        </w:rPr>
        <w:t xml:space="preserve">oals </w:t>
      </w:r>
      <w:r w:rsidR="00D9025B" w:rsidRPr="00607763">
        <w:rPr>
          <w:lang w:val="en-US"/>
        </w:rPr>
        <w:t>propose prosperity while tackling climate change and environmental protection.</w:t>
      </w:r>
      <w:r w:rsidR="00D9025B" w:rsidRPr="00607763">
        <w:rPr>
          <w:lang w:val="en-US"/>
        </w:rPr>
        <w:fldChar w:fldCharType="begin"/>
      </w:r>
      <w:r w:rsidR="00D9025B" w:rsidRPr="00607763">
        <w:rPr>
          <w:lang w:val="en-US"/>
        </w:rPr>
        <w:instrText xml:space="preserve"> ADDIN EN.CITE &lt;EndNote&gt;&lt;Cite&gt;&lt;Author&gt;https://sustainabledevelopment.un.org/&lt;/Author&gt;&lt;RecNum&gt;0&lt;/RecNum&gt;&lt;IDText&gt;accessed 15.05.2020&lt;/IDText&gt;&lt;DisplayText&gt;&lt;style face="superscript"&gt;1&lt;/style&gt;&lt;/DisplayText&gt;&lt;record&gt;&lt;titles&gt;&lt;title&gt;accessed 15.05.2020&lt;/title&gt;&lt;/titles&gt;&lt;contributors&gt;&lt;authors&gt;&lt;author&gt;https://sustainabledevelopment.un.org/ The 17 UN sustainable development&lt;/author&gt;&lt;/authors&gt;&lt;/contributors&gt;&lt;added-date format="utc"&gt;1589535522&lt;/added-date&gt;&lt;ref-type name="Generic"&gt;13&lt;/ref-type&gt;&lt;rec-number&gt;718&lt;/rec-number&gt;&lt;last-updated-date format="utc"&gt;1589535568&lt;/last-updated-date&gt;&lt;/record&gt;&lt;/Cite&gt;&lt;/EndNote&gt;</w:instrText>
      </w:r>
      <w:r w:rsidR="00D9025B" w:rsidRPr="00607763">
        <w:rPr>
          <w:lang w:val="en-US"/>
        </w:rPr>
        <w:fldChar w:fldCharType="separate"/>
      </w:r>
      <w:r w:rsidR="00D9025B" w:rsidRPr="00607763">
        <w:rPr>
          <w:noProof/>
          <w:vertAlign w:val="superscript"/>
          <w:lang w:val="en-US"/>
        </w:rPr>
        <w:t>1</w:t>
      </w:r>
      <w:r w:rsidR="00D9025B" w:rsidRPr="00607763">
        <w:rPr>
          <w:lang w:val="en-US"/>
        </w:rPr>
        <w:fldChar w:fldCharType="end"/>
      </w:r>
      <w:bookmarkStart w:id="3" w:name="_Hlk53080662"/>
      <w:r w:rsidR="00E904C0" w:rsidRPr="00607763">
        <w:rPr>
          <w:lang w:val="en-US"/>
        </w:rPr>
        <w:t xml:space="preserve"> </w:t>
      </w:r>
      <w:r w:rsidR="00480502" w:rsidRPr="00607763">
        <w:rPr>
          <w:lang w:val="en-US"/>
        </w:rPr>
        <w:t>‘’</w:t>
      </w:r>
      <w:r w:rsidR="00AC14B0" w:rsidRPr="00607763">
        <w:rPr>
          <w:lang w:val="en-US"/>
        </w:rPr>
        <w:t>Z</w:t>
      </w:r>
      <w:r w:rsidR="00480502" w:rsidRPr="00607763">
        <w:rPr>
          <w:lang w:val="en-US"/>
        </w:rPr>
        <w:t>ero hunger’’</w:t>
      </w:r>
      <w:r w:rsidR="00AC14B0" w:rsidRPr="00607763">
        <w:rPr>
          <w:lang w:val="en-US"/>
        </w:rPr>
        <w:t xml:space="preserve"> and</w:t>
      </w:r>
      <w:r w:rsidR="00480502" w:rsidRPr="00607763">
        <w:rPr>
          <w:lang w:val="en-US"/>
        </w:rPr>
        <w:t xml:space="preserve"> ‘’no poverty’’ </w:t>
      </w:r>
      <w:r w:rsidR="00AC14B0" w:rsidRPr="00607763">
        <w:rPr>
          <w:lang w:val="en-US"/>
        </w:rPr>
        <w:t>goals go hand-in-hand with</w:t>
      </w:r>
      <w:r w:rsidR="00480502" w:rsidRPr="00607763">
        <w:rPr>
          <w:lang w:val="en-US"/>
        </w:rPr>
        <w:t xml:space="preserve"> ‘’responsible consumption and production’</w:t>
      </w:r>
      <w:r w:rsidR="00AC14B0" w:rsidRPr="00607763">
        <w:rPr>
          <w:lang w:val="en-US"/>
        </w:rPr>
        <w:t>’</w:t>
      </w:r>
      <w:r w:rsidR="00480502" w:rsidRPr="00607763">
        <w:rPr>
          <w:lang w:val="en-US"/>
        </w:rPr>
        <w:t xml:space="preserve"> and </w:t>
      </w:r>
      <w:r w:rsidR="0025282F" w:rsidRPr="00607763">
        <w:rPr>
          <w:lang w:val="en-US"/>
        </w:rPr>
        <w:t>c</w:t>
      </w:r>
      <w:r w:rsidR="0053582C" w:rsidRPr="00607763">
        <w:rPr>
          <w:lang w:val="en-US"/>
        </w:rPr>
        <w:t>ould</w:t>
      </w:r>
      <w:r w:rsidR="0025282F" w:rsidRPr="00607763">
        <w:rPr>
          <w:lang w:val="en-US"/>
        </w:rPr>
        <w:t xml:space="preserve"> be achieved by </w:t>
      </w:r>
      <w:r w:rsidR="006128CF" w:rsidRPr="00607763">
        <w:rPr>
          <w:lang w:val="en-US"/>
        </w:rPr>
        <w:t>an</w:t>
      </w:r>
      <w:r w:rsidR="0053582C" w:rsidRPr="00607763">
        <w:rPr>
          <w:lang w:val="en-US"/>
        </w:rPr>
        <w:t xml:space="preserve"> </w:t>
      </w:r>
      <w:r w:rsidR="0053582C" w:rsidRPr="00607763">
        <w:rPr>
          <w:lang w:val="en-US"/>
        </w:rPr>
        <w:lastRenderedPageBreak/>
        <w:t>increas</w:t>
      </w:r>
      <w:r w:rsidR="009F4160" w:rsidRPr="00607763">
        <w:rPr>
          <w:lang w:val="en-US"/>
        </w:rPr>
        <w:t>e</w:t>
      </w:r>
      <w:r w:rsidR="0053582C" w:rsidRPr="00607763">
        <w:rPr>
          <w:lang w:val="en-US"/>
        </w:rPr>
        <w:t xml:space="preserve"> </w:t>
      </w:r>
      <w:r w:rsidR="006128CF" w:rsidRPr="00607763">
        <w:rPr>
          <w:lang w:val="en-US"/>
        </w:rPr>
        <w:t>in</w:t>
      </w:r>
      <w:r w:rsidR="0053582C" w:rsidRPr="00607763">
        <w:rPr>
          <w:lang w:val="en-US"/>
        </w:rPr>
        <w:t xml:space="preserve"> agricultural productivity</w:t>
      </w:r>
      <w:r w:rsidR="00266B09" w:rsidRPr="00607763">
        <w:rPr>
          <w:lang w:val="en-US"/>
        </w:rPr>
        <w:t>,</w:t>
      </w:r>
      <w:r w:rsidR="0053582C" w:rsidRPr="00607763">
        <w:rPr>
          <w:lang w:val="en-US"/>
        </w:rPr>
        <w:t xml:space="preserve"> sustainable food production</w:t>
      </w:r>
      <w:r w:rsidR="00266B09" w:rsidRPr="00607763">
        <w:rPr>
          <w:lang w:val="en-US"/>
        </w:rPr>
        <w:t xml:space="preserve"> and </w:t>
      </w:r>
      <w:r w:rsidR="00480502" w:rsidRPr="00607763">
        <w:rPr>
          <w:lang w:val="en-US"/>
        </w:rPr>
        <w:t>prevent</w:t>
      </w:r>
      <w:r w:rsidR="006128CF" w:rsidRPr="00607763">
        <w:rPr>
          <w:lang w:val="en-US"/>
        </w:rPr>
        <w:t>ing</w:t>
      </w:r>
      <w:r w:rsidR="00480502" w:rsidRPr="00607763">
        <w:rPr>
          <w:lang w:val="en-US"/>
        </w:rPr>
        <w:t xml:space="preserve"> or </w:t>
      </w:r>
      <w:r w:rsidR="00266B09" w:rsidRPr="00607763">
        <w:rPr>
          <w:lang w:val="en-US"/>
        </w:rPr>
        <w:t>minimiz</w:t>
      </w:r>
      <w:r w:rsidR="006128CF" w:rsidRPr="00607763">
        <w:rPr>
          <w:lang w:val="en-US"/>
        </w:rPr>
        <w:t>ing</w:t>
      </w:r>
      <w:r w:rsidR="00266B09" w:rsidRPr="00607763">
        <w:rPr>
          <w:lang w:val="en-US"/>
        </w:rPr>
        <w:t xml:space="preserve"> food waste</w:t>
      </w:r>
      <w:r w:rsidR="0053582C" w:rsidRPr="00607763">
        <w:rPr>
          <w:lang w:val="en-US"/>
        </w:rPr>
        <w:t xml:space="preserve">. </w:t>
      </w:r>
      <w:bookmarkEnd w:id="3"/>
      <w:r w:rsidR="00480502" w:rsidRPr="00607763">
        <w:rPr>
          <w:lang w:val="en-US"/>
        </w:rPr>
        <w:t xml:space="preserve">Simply </w:t>
      </w:r>
      <w:r w:rsidR="00E844FC" w:rsidRPr="00607763">
        <w:rPr>
          <w:lang w:val="en-US"/>
        </w:rPr>
        <w:t xml:space="preserve">disposing </w:t>
      </w:r>
      <w:r w:rsidR="00442D71" w:rsidRPr="00607763">
        <w:rPr>
          <w:lang w:val="en-US"/>
        </w:rPr>
        <w:t xml:space="preserve">of </w:t>
      </w:r>
      <w:r w:rsidR="007F6134" w:rsidRPr="00607763">
        <w:rPr>
          <w:lang w:val="en-US"/>
        </w:rPr>
        <w:t xml:space="preserve">food waste </w:t>
      </w:r>
      <w:r w:rsidR="00E844FC" w:rsidRPr="00607763">
        <w:rPr>
          <w:lang w:val="en-US"/>
        </w:rPr>
        <w:t>is</w:t>
      </w:r>
      <w:r w:rsidR="00E93311" w:rsidRPr="00607763">
        <w:rPr>
          <w:lang w:val="en-US"/>
        </w:rPr>
        <w:t xml:space="preserve"> </w:t>
      </w:r>
      <w:r w:rsidR="007F6134" w:rsidRPr="00607763">
        <w:rPr>
          <w:lang w:val="en-US"/>
        </w:rPr>
        <w:t xml:space="preserve">neither </w:t>
      </w:r>
      <w:r w:rsidR="00AF521D" w:rsidRPr="00607763">
        <w:rPr>
          <w:lang w:val="en-US"/>
        </w:rPr>
        <w:t xml:space="preserve">green </w:t>
      </w:r>
      <w:r w:rsidR="006128CF" w:rsidRPr="00607763">
        <w:rPr>
          <w:lang w:val="en-US"/>
        </w:rPr>
        <w:t>nor</w:t>
      </w:r>
      <w:r w:rsidR="00FA6B1B" w:rsidRPr="00607763">
        <w:rPr>
          <w:lang w:val="en-US"/>
        </w:rPr>
        <w:t xml:space="preserve"> sustainable</w:t>
      </w:r>
      <w:r w:rsidR="007F6134" w:rsidRPr="00607763">
        <w:rPr>
          <w:lang w:val="en-US"/>
        </w:rPr>
        <w:t xml:space="preserve"> </w:t>
      </w:r>
      <w:r w:rsidR="00B144FA" w:rsidRPr="00607763">
        <w:rPr>
          <w:lang w:val="en-US"/>
        </w:rPr>
        <w:t>n</w:t>
      </w:r>
      <w:r w:rsidR="007F6134" w:rsidRPr="00607763">
        <w:rPr>
          <w:lang w:val="en-US"/>
        </w:rPr>
        <w:t>or</w:t>
      </w:r>
      <w:r w:rsidR="00AF521D" w:rsidRPr="00607763">
        <w:rPr>
          <w:lang w:val="en-US"/>
        </w:rPr>
        <w:t xml:space="preserve"> </w:t>
      </w:r>
      <w:r w:rsidR="006128CF" w:rsidRPr="00607763">
        <w:rPr>
          <w:lang w:val="en-US"/>
        </w:rPr>
        <w:t xml:space="preserve">is it </w:t>
      </w:r>
      <w:r w:rsidR="00AF521D" w:rsidRPr="00607763">
        <w:rPr>
          <w:lang w:val="en-US"/>
        </w:rPr>
        <w:t xml:space="preserve">an </w:t>
      </w:r>
      <w:r w:rsidR="00E844FC" w:rsidRPr="00607763">
        <w:rPr>
          <w:lang w:val="en-US"/>
        </w:rPr>
        <w:t>efficient</w:t>
      </w:r>
      <w:r w:rsidR="00AF521D" w:rsidRPr="00607763">
        <w:rPr>
          <w:lang w:val="en-US"/>
        </w:rPr>
        <w:t xml:space="preserve"> way to manage </w:t>
      </w:r>
      <w:r w:rsidR="007F6134" w:rsidRPr="00607763">
        <w:rPr>
          <w:lang w:val="en-US"/>
        </w:rPr>
        <w:t>this resource</w:t>
      </w:r>
      <w:r w:rsidR="00412F11" w:rsidRPr="00607763">
        <w:rPr>
          <w:lang w:val="en-US"/>
        </w:rPr>
        <w:t>.</w:t>
      </w:r>
      <w:r w:rsidR="007A1D2B" w:rsidRPr="00607763">
        <w:rPr>
          <w:lang w:val="en-US"/>
        </w:rPr>
        <w:fldChar w:fldCharType="begin"/>
      </w:r>
      <w:r w:rsidR="006E0F4E" w:rsidRPr="00607763">
        <w:rPr>
          <w:lang w:val="en-US"/>
        </w:rPr>
        <w:instrText xml:space="preserve"> ADDIN EN.CITE &lt;EndNote&gt;&lt;Cite&gt;&lt;Author&gt;https://sustainabledevelopment.un.org/&lt;/Author&gt;&lt;RecNum&gt;0&lt;/RecNum&gt;&lt;IDText&gt;accessed 15.05.2020&lt;/IDText&gt;&lt;DisplayText&gt;&lt;style face="superscript"&gt;1&lt;/style&gt;&lt;/DisplayText&gt;&lt;record&gt;&lt;titles&gt;&lt;title&gt;accessed 15.05.2020&lt;/title&gt;&lt;/titles&gt;&lt;contributors&gt;&lt;authors&gt;&lt;author&gt;https://sustainabledevelopment.un.org/ The 17 UN sustainable development&lt;/author&gt;&lt;/authors&gt;&lt;/contributors&gt;&lt;added-date format="utc"&gt;1589535522&lt;/added-date&gt;&lt;ref-type name="Generic"&gt;13&lt;/ref-type&gt;&lt;rec-number&gt;718&lt;/rec-number&gt;&lt;last-updated-date format="utc"&gt;1589535568&lt;/last-updated-date&gt;&lt;/record&gt;&lt;/Cite&gt;&lt;/EndNote&gt;</w:instrText>
      </w:r>
      <w:r w:rsidR="007A1D2B" w:rsidRPr="00607763">
        <w:rPr>
          <w:lang w:val="en-US"/>
        </w:rPr>
        <w:fldChar w:fldCharType="separate"/>
      </w:r>
      <w:r w:rsidR="004918F8" w:rsidRPr="00607763">
        <w:rPr>
          <w:noProof/>
          <w:vertAlign w:val="superscript"/>
          <w:lang w:val="en-US"/>
        </w:rPr>
        <w:t>1</w:t>
      </w:r>
      <w:r w:rsidR="007A1D2B" w:rsidRPr="00607763">
        <w:rPr>
          <w:lang w:val="en-US"/>
        </w:rPr>
        <w:fldChar w:fldCharType="end"/>
      </w:r>
      <w:r w:rsidR="00412F11" w:rsidRPr="00607763">
        <w:rPr>
          <w:lang w:val="en-US"/>
        </w:rPr>
        <w:t xml:space="preserve"> </w:t>
      </w:r>
      <w:bookmarkEnd w:id="2"/>
      <w:r w:rsidR="00412F11" w:rsidRPr="00607763">
        <w:rPr>
          <w:lang w:val="en-US"/>
        </w:rPr>
        <w:t>C</w:t>
      </w:r>
      <w:r w:rsidR="00E844FC" w:rsidRPr="00607763">
        <w:rPr>
          <w:lang w:val="en-US"/>
        </w:rPr>
        <w:t>urrently</w:t>
      </w:r>
      <w:r w:rsidR="00AC5B05" w:rsidRPr="00607763">
        <w:rPr>
          <w:lang w:val="en-US"/>
        </w:rPr>
        <w:t xml:space="preserve">, </w:t>
      </w:r>
      <w:r w:rsidR="00E844FC" w:rsidRPr="00607763">
        <w:rPr>
          <w:lang w:val="en-US"/>
        </w:rPr>
        <w:t>food waste is either used as animal feed,</w:t>
      </w:r>
      <w:r w:rsidR="00CB7955" w:rsidRPr="00607763">
        <w:rPr>
          <w:lang w:val="en-US"/>
        </w:rPr>
        <w:t xml:space="preserve"> plo</w:t>
      </w:r>
      <w:r w:rsidR="008A5832" w:rsidRPr="00607763">
        <w:rPr>
          <w:lang w:val="en-US"/>
        </w:rPr>
        <w:t>ughed</w:t>
      </w:r>
      <w:r w:rsidR="00CB7955" w:rsidRPr="00607763">
        <w:rPr>
          <w:lang w:val="en-US"/>
        </w:rPr>
        <w:t xml:space="preserve"> back into the land, </w:t>
      </w:r>
      <w:r w:rsidR="00E844FC" w:rsidRPr="00607763">
        <w:rPr>
          <w:lang w:val="en-US"/>
        </w:rPr>
        <w:t>incinerated, compos</w:t>
      </w:r>
      <w:r w:rsidR="00BC5CB6" w:rsidRPr="00607763">
        <w:rPr>
          <w:lang w:val="en-US"/>
        </w:rPr>
        <w:t>t</w:t>
      </w:r>
      <w:r w:rsidR="00E844FC" w:rsidRPr="00607763">
        <w:rPr>
          <w:lang w:val="en-US"/>
        </w:rPr>
        <w:t>ed</w:t>
      </w:r>
      <w:r w:rsidR="00FF7C3C" w:rsidRPr="00607763">
        <w:rPr>
          <w:lang w:val="en-US"/>
        </w:rPr>
        <w:t>, sent to anaerobic digestion and/or fermentation</w:t>
      </w:r>
      <w:r w:rsidR="00E844FC" w:rsidRPr="00607763">
        <w:rPr>
          <w:lang w:val="en-US"/>
        </w:rPr>
        <w:t xml:space="preserve"> or disposed </w:t>
      </w:r>
      <w:r w:rsidR="003624D6" w:rsidRPr="00607763">
        <w:rPr>
          <w:lang w:val="en-US"/>
        </w:rPr>
        <w:t xml:space="preserve">of </w:t>
      </w:r>
      <w:r w:rsidR="00E844FC" w:rsidRPr="00607763">
        <w:rPr>
          <w:lang w:val="en-US"/>
        </w:rPr>
        <w:t xml:space="preserve">in </w:t>
      </w:r>
      <w:r w:rsidR="003624D6" w:rsidRPr="00607763">
        <w:rPr>
          <w:lang w:val="en-US"/>
        </w:rPr>
        <w:t xml:space="preserve">the </w:t>
      </w:r>
      <w:r w:rsidR="00E844FC" w:rsidRPr="00607763">
        <w:rPr>
          <w:lang w:val="en-US"/>
        </w:rPr>
        <w:t>landfill</w:t>
      </w:r>
      <w:r w:rsidR="00FA6B1B" w:rsidRPr="00607763">
        <w:rPr>
          <w:lang w:val="en-US"/>
        </w:rPr>
        <w:t xml:space="preserve"> in many countrie</w:t>
      </w:r>
      <w:r w:rsidR="008F5EA2" w:rsidRPr="00607763">
        <w:rPr>
          <w:lang w:val="en-US"/>
        </w:rPr>
        <w:t>s.</w:t>
      </w:r>
      <w:r w:rsidR="007A1D2B" w:rsidRPr="00607763">
        <w:rPr>
          <w:lang w:val="en-US"/>
        </w:rPr>
        <w:fldChar w:fldCharType="begin"/>
      </w:r>
      <w:r w:rsidR="006E0F4E" w:rsidRPr="00607763">
        <w:rPr>
          <w:lang w:val="en-US"/>
        </w:rPr>
        <w:instrText xml:space="preserve"> ADDIN EN.CITE &lt;EndNote&gt;&lt;Cite&gt;&lt;Author&gt;Girotto&lt;/Author&gt;&lt;Year&gt;2015&lt;/Year&gt;&lt;RecNum&gt;0&lt;/RecNum&gt;&lt;IDText&gt;Food waste generation and industrial uses: A review&lt;/IDText&gt;&lt;DisplayText&gt;&lt;style face="superscript"&gt;2&lt;/style&gt;&lt;/DisplayText&gt;&lt;record&gt;&lt;dates&gt;&lt;pub-dates&gt;&lt;date&gt;Nov&lt;/date&gt;&lt;/pub-dates&gt;&lt;year&gt;2015&lt;/year&gt;&lt;/dates&gt;&lt;urls&gt;&lt;related-urls&gt;&lt;url&gt;&amp;lt;Go to ISI&amp;gt;://WOS:000364796800005&lt;/url&gt;&lt;/related-urls&gt;&lt;/urls&gt;&lt;isbn&gt;0956-053X&lt;/isbn&gt;&lt;titles&gt;&lt;title&gt;Food waste generation and industrial uses: A review&lt;/title&gt;&lt;secondary-title&gt;Waste Management&lt;/secondary-title&gt;&lt;/titles&gt;&lt;pages&gt;32-41&lt;/pages&gt;&lt;contributors&gt;&lt;authors&gt;&lt;author&gt;Girotto, F.&lt;/author&gt;&lt;author&gt;Alibardi, L.&lt;/author&gt;&lt;author&gt;Cossu, R.&lt;/author&gt;&lt;/authors&gt;&lt;/contributors&gt;&lt;added-date format="utc"&gt;1589535761&lt;/added-date&gt;&lt;ref-type name="Journal Article"&gt;17&lt;/ref-type&gt;&lt;rec-number&gt;719&lt;/rec-number&gt;&lt;last-updated-date format="utc"&gt;1589535761&lt;/last-updated-date&gt;&lt;accession-num&gt;WOS:000364796800005&lt;/accession-num&gt;&lt;electronic-resource-num&gt;10.1016/j.wasman.2015.06.008&lt;/electronic-resource-num&gt;&lt;volume&gt;45&lt;/volume&gt;&lt;/record&gt;&lt;/Cite&gt;&lt;/EndNote&gt;</w:instrText>
      </w:r>
      <w:r w:rsidR="007A1D2B" w:rsidRPr="00607763">
        <w:rPr>
          <w:lang w:val="en-US"/>
        </w:rPr>
        <w:fldChar w:fldCharType="separate"/>
      </w:r>
      <w:r w:rsidR="008F5EA2" w:rsidRPr="00607763">
        <w:rPr>
          <w:noProof/>
          <w:vertAlign w:val="superscript"/>
          <w:lang w:val="en-US"/>
        </w:rPr>
        <w:t>2</w:t>
      </w:r>
      <w:r w:rsidR="007A1D2B" w:rsidRPr="00607763">
        <w:rPr>
          <w:lang w:val="en-US"/>
        </w:rPr>
        <w:fldChar w:fldCharType="end"/>
      </w:r>
      <w:r w:rsidR="008F5EA2" w:rsidRPr="00607763">
        <w:rPr>
          <w:lang w:val="en-US"/>
        </w:rPr>
        <w:t xml:space="preserve"> T</w:t>
      </w:r>
      <w:r w:rsidR="003775F6" w:rsidRPr="00607763">
        <w:rPr>
          <w:lang w:val="en-US"/>
        </w:rPr>
        <w:t xml:space="preserve">he </w:t>
      </w:r>
      <w:r w:rsidR="000271C6" w:rsidRPr="00607763">
        <w:rPr>
          <w:lang w:val="en-US"/>
        </w:rPr>
        <w:t>scale</w:t>
      </w:r>
      <w:r w:rsidR="003775F6" w:rsidRPr="00607763">
        <w:rPr>
          <w:lang w:val="en-US"/>
        </w:rPr>
        <w:t xml:space="preserve"> on which the f</w:t>
      </w:r>
      <w:r w:rsidR="00AC5B05" w:rsidRPr="00607763">
        <w:rPr>
          <w:lang w:val="en-US"/>
        </w:rPr>
        <w:t xml:space="preserve">ood loss takes place is dependent on several </w:t>
      </w:r>
      <w:r w:rsidR="00AC5B05" w:rsidRPr="000102E1">
        <w:rPr>
          <w:lang w:val="en-US"/>
        </w:rPr>
        <w:t>factors that are individual to each country</w:t>
      </w:r>
      <w:r w:rsidR="001830FC">
        <w:rPr>
          <w:lang w:val="en-US"/>
        </w:rPr>
        <w:t xml:space="preserve">, </w:t>
      </w:r>
      <w:r w:rsidR="00AC5B05" w:rsidRPr="000102E1">
        <w:rPr>
          <w:lang w:val="en-US"/>
        </w:rPr>
        <w:t>region</w:t>
      </w:r>
      <w:r w:rsidR="001830FC">
        <w:rPr>
          <w:lang w:val="en-US"/>
        </w:rPr>
        <w:t xml:space="preserve"> and type of </w:t>
      </w:r>
      <w:proofErr w:type="spellStart"/>
      <w:r w:rsidR="001830FC">
        <w:rPr>
          <w:lang w:val="en-US"/>
        </w:rPr>
        <w:t>agro</w:t>
      </w:r>
      <w:proofErr w:type="spellEnd"/>
      <w:r w:rsidR="001830FC">
        <w:rPr>
          <w:lang w:val="en-US"/>
        </w:rPr>
        <w:t>-product</w:t>
      </w:r>
      <w:r w:rsidR="00AC5B05" w:rsidRPr="000102E1">
        <w:rPr>
          <w:lang w:val="en-US"/>
        </w:rPr>
        <w:t>.</w:t>
      </w:r>
      <w:r w:rsidR="009F57D6" w:rsidRPr="000102E1">
        <w:rPr>
          <w:lang w:val="en-US"/>
        </w:rPr>
        <w:t xml:space="preserve"> </w:t>
      </w:r>
      <w:r w:rsidR="001704B4" w:rsidRPr="000102E1">
        <w:rPr>
          <w:lang w:val="en-US"/>
        </w:rPr>
        <w:t>While in developed countries</w:t>
      </w:r>
      <w:r w:rsidR="00227629" w:rsidRPr="000102E1">
        <w:rPr>
          <w:lang w:val="en-US"/>
        </w:rPr>
        <w:t>,</w:t>
      </w:r>
      <w:r w:rsidR="001704B4" w:rsidRPr="000102E1">
        <w:rPr>
          <w:lang w:val="en-US"/>
        </w:rPr>
        <w:t xml:space="preserve"> food residues </w:t>
      </w:r>
      <w:r w:rsidR="0022036C" w:rsidRPr="000102E1">
        <w:rPr>
          <w:lang w:val="en-US"/>
        </w:rPr>
        <w:t xml:space="preserve">are caused mainly by </w:t>
      </w:r>
      <w:r w:rsidR="00AB0004" w:rsidRPr="000102E1">
        <w:rPr>
          <w:lang w:val="en-US"/>
        </w:rPr>
        <w:t xml:space="preserve">commercial and </w:t>
      </w:r>
      <w:r w:rsidR="0022036C" w:rsidRPr="000102E1">
        <w:rPr>
          <w:lang w:val="en-US"/>
        </w:rPr>
        <w:t>consumer</w:t>
      </w:r>
      <w:r w:rsidR="001704B4" w:rsidRPr="000102E1">
        <w:rPr>
          <w:lang w:val="en-US"/>
        </w:rPr>
        <w:t xml:space="preserve"> </w:t>
      </w:r>
      <w:r w:rsidR="001900FA" w:rsidRPr="00F77411">
        <w:rPr>
          <w:lang w:val="en-GB"/>
        </w:rPr>
        <w:t>behaviour</w:t>
      </w:r>
      <w:r w:rsidR="001704B4" w:rsidRPr="000102E1">
        <w:rPr>
          <w:lang w:val="en-US"/>
        </w:rPr>
        <w:t>, agriculture-based countries such as Bra</w:t>
      </w:r>
      <w:r w:rsidR="009A157C">
        <w:rPr>
          <w:lang w:val="en-US"/>
        </w:rPr>
        <w:t>z</w:t>
      </w:r>
      <w:r w:rsidR="001704B4" w:rsidRPr="000102E1">
        <w:rPr>
          <w:lang w:val="en-US"/>
        </w:rPr>
        <w:t>il</w:t>
      </w:r>
      <w:r w:rsidR="0022036C" w:rsidRPr="000102E1">
        <w:rPr>
          <w:lang w:val="en-US"/>
        </w:rPr>
        <w:t xml:space="preserve"> have a </w:t>
      </w:r>
      <w:r w:rsidR="00B144FA">
        <w:rPr>
          <w:lang w:val="en-US"/>
        </w:rPr>
        <w:t>substantial</w:t>
      </w:r>
      <w:r w:rsidR="00B144FA" w:rsidRPr="000102E1">
        <w:rPr>
          <w:lang w:val="en-US"/>
        </w:rPr>
        <w:t xml:space="preserve"> </w:t>
      </w:r>
      <w:r w:rsidR="0022036C" w:rsidRPr="000102E1">
        <w:rPr>
          <w:lang w:val="en-US"/>
        </w:rPr>
        <w:t>fraction</w:t>
      </w:r>
      <w:r w:rsidR="00227629" w:rsidRPr="000102E1">
        <w:rPr>
          <w:lang w:val="en-US"/>
        </w:rPr>
        <w:t xml:space="preserve"> of losses</w:t>
      </w:r>
      <w:r w:rsidR="0022036C" w:rsidRPr="000102E1">
        <w:rPr>
          <w:lang w:val="en-US"/>
        </w:rPr>
        <w:t xml:space="preserve"> generated in food production, much of which consist</w:t>
      </w:r>
      <w:r w:rsidR="00D51CFE">
        <w:rPr>
          <w:lang w:val="en-US"/>
        </w:rPr>
        <w:t>s</w:t>
      </w:r>
      <w:r w:rsidR="0022036C" w:rsidRPr="000102E1">
        <w:rPr>
          <w:lang w:val="en-US"/>
        </w:rPr>
        <w:t xml:space="preserve"> of unavoidable wast</w:t>
      </w:r>
      <w:r w:rsidR="00596E61">
        <w:rPr>
          <w:lang w:val="en-US"/>
        </w:rPr>
        <w:t>e.</w:t>
      </w:r>
      <w:r w:rsidR="007A1D2B">
        <w:rPr>
          <w:lang w:val="en-US"/>
        </w:rPr>
        <w:fldChar w:fldCharType="begin"/>
      </w:r>
      <w:r w:rsidR="006E0F4E">
        <w:rPr>
          <w:lang w:val="en-US"/>
        </w:rPr>
        <w:instrText xml:space="preserve"> ADDIN EN.CITE &lt;EndNote&gt;&lt;Cite&gt;&lt;Author&gt;Godfray&lt;/Author&gt;&lt;Year&gt;2010&lt;/Year&gt;&lt;RecNum&gt;0&lt;/RecNum&gt;&lt;IDText&gt;Food Security: The Challenge of Feeding 9 Billion People&lt;/IDText&gt;&lt;DisplayText&gt;&lt;style face="superscript"&gt;3&lt;/style&gt;&lt;/DisplayText&gt;&lt;record&gt;&lt;dates&gt;&lt;pub-dates&gt;&lt;date&gt;Feb&lt;/date&gt;&lt;/pub-dates&gt;&lt;year&gt;2010&lt;/year&gt;&lt;/dates&gt;&lt;urls&gt;&lt;related-urls&gt;&lt;url&gt;&amp;lt;Go to ISI&amp;gt;://WOS:000274408300045&lt;/url&gt;&lt;/related-urls&gt;&lt;/urls&gt;&lt;isbn&gt;0036-8075&lt;/isbn&gt;&lt;titles&gt;&lt;title&gt;Food Security: The Challenge of Feeding 9 Billion People&lt;/title&gt;&lt;secondary-title&gt;Science&lt;/secondary-title&gt;&lt;/titles&gt;&lt;pages&gt;812-818&lt;/pages&gt;&lt;number&gt;5967&lt;/number&gt;&lt;contributors&gt;&lt;authors&gt;&lt;author&gt;Godfray, H. C. J.&lt;/author&gt;&lt;author&gt;Beddington, J. R.&lt;/author&gt;&lt;author&gt;Crute, I. R.&lt;/author&gt;&lt;author&gt;Haddad, L.&lt;/author&gt;&lt;author&gt;Lawrence, D.&lt;/author&gt;&lt;author&gt;Muir, J. F.&lt;/author&gt;&lt;author&gt;Pretty, J.&lt;/author&gt;&lt;author&gt;Robinson, S.&lt;/author&gt;&lt;author&gt;Thomas, S. M.&lt;/author&gt;&lt;author&gt;Toulmin, C.&lt;/author&gt;&lt;/authors&gt;&lt;/contributors&gt;&lt;added-date format="utc"&gt;1585091028&lt;/added-date&gt;&lt;ref-type name="Journal Article"&gt;17&lt;/ref-type&gt;&lt;rec-number&gt;642&lt;/rec-number&gt;&lt;last-updated-date format="utc"&gt;1585091028&lt;/last-updated-date&gt;&lt;accession-num&gt;WOS:000274408300045&lt;/accession-num&gt;&lt;electronic-resource-num&gt;10.1126/science.1185383&lt;/electronic-resource-num&gt;&lt;volume&gt;327&lt;/volume&gt;&lt;/record&gt;&lt;/Cite&gt;&lt;/EndNote&gt;</w:instrText>
      </w:r>
      <w:r w:rsidR="007A1D2B">
        <w:rPr>
          <w:lang w:val="en-US"/>
        </w:rPr>
        <w:fldChar w:fldCharType="separate"/>
      </w:r>
      <w:r w:rsidR="00D865B4" w:rsidRPr="00D865B4">
        <w:rPr>
          <w:noProof/>
          <w:vertAlign w:val="superscript"/>
          <w:lang w:val="en-US"/>
        </w:rPr>
        <w:t>3</w:t>
      </w:r>
      <w:r w:rsidR="007A1D2B">
        <w:rPr>
          <w:lang w:val="en-US"/>
        </w:rPr>
        <w:fldChar w:fldCharType="end"/>
      </w:r>
      <w:r w:rsidR="008F5EA2">
        <w:rPr>
          <w:rFonts w:cs="Arial"/>
        </w:rPr>
        <w:t xml:space="preserve"> </w:t>
      </w:r>
      <w:r w:rsidR="00E93311">
        <w:rPr>
          <w:rFonts w:cs="Arial"/>
        </w:rPr>
        <w:t>N</w:t>
      </w:r>
      <w:r w:rsidR="00AB1ED1">
        <w:rPr>
          <w:rFonts w:cs="Arial"/>
        </w:rPr>
        <w:t xml:space="preserve">owadays </w:t>
      </w:r>
      <w:r w:rsidR="00B144FA">
        <w:rPr>
          <w:rFonts w:cs="Arial"/>
        </w:rPr>
        <w:t>food</w:t>
      </w:r>
      <w:r w:rsidR="00E93311">
        <w:rPr>
          <w:rFonts w:cs="Arial"/>
        </w:rPr>
        <w:t>-</w:t>
      </w:r>
      <w:r w:rsidR="00B144FA">
        <w:rPr>
          <w:rFonts w:cs="Arial"/>
        </w:rPr>
        <w:t>associated</w:t>
      </w:r>
      <w:r w:rsidR="00AB1ED1">
        <w:rPr>
          <w:rFonts w:cs="Arial"/>
        </w:rPr>
        <w:t xml:space="preserve"> industries are challenged to be more ecologic</w:t>
      </w:r>
      <w:r w:rsidR="00B144FA">
        <w:rPr>
          <w:rFonts w:cs="Arial"/>
        </w:rPr>
        <w:t>al</w:t>
      </w:r>
      <w:r w:rsidR="00AB1ED1">
        <w:rPr>
          <w:rFonts w:cs="Arial"/>
        </w:rPr>
        <w:t xml:space="preserve">, </w:t>
      </w:r>
      <w:r w:rsidR="00AB1ED1" w:rsidRPr="009F5666">
        <w:rPr>
          <w:rFonts w:cs="Arial"/>
        </w:rPr>
        <w:t>economic</w:t>
      </w:r>
      <w:r w:rsidR="00B144FA">
        <w:rPr>
          <w:rFonts w:cs="Arial"/>
        </w:rPr>
        <w:t>al</w:t>
      </w:r>
      <w:r w:rsidR="00AB1ED1" w:rsidRPr="009F5666">
        <w:rPr>
          <w:rFonts w:cs="Arial"/>
        </w:rPr>
        <w:t xml:space="preserve"> and innovative. </w:t>
      </w:r>
      <w:r w:rsidR="00275AD5" w:rsidRPr="000102E1">
        <w:rPr>
          <w:lang w:val="en-US"/>
        </w:rPr>
        <w:t>Considering the movement towards sustainable development, led by UN’s Sustainable Development Goals</w:t>
      </w:r>
      <w:r w:rsidR="00B859D7">
        <w:rPr>
          <w:lang w:val="en-US"/>
        </w:rPr>
        <w:t>, informed and monitored</w:t>
      </w:r>
      <w:r w:rsidR="00B859D7" w:rsidRPr="000102E1">
        <w:rPr>
          <w:lang w:val="en-US"/>
        </w:rPr>
        <w:t xml:space="preserve"> </w:t>
      </w:r>
      <w:r w:rsidR="00275AD5" w:rsidRPr="000102E1">
        <w:rPr>
          <w:lang w:val="en-US"/>
        </w:rPr>
        <w:t xml:space="preserve">by Green and Sustainable </w:t>
      </w:r>
      <w:r w:rsidR="002E43B0" w:rsidRPr="000102E1">
        <w:rPr>
          <w:lang w:val="en-US"/>
        </w:rPr>
        <w:t>C</w:t>
      </w:r>
      <w:r w:rsidR="00275AD5" w:rsidRPr="000102E1">
        <w:rPr>
          <w:lang w:val="en-US"/>
        </w:rPr>
        <w:t>hemistr</w:t>
      </w:r>
      <w:r w:rsidR="00596E61">
        <w:rPr>
          <w:lang w:val="en-US"/>
        </w:rPr>
        <w:t>y,</w:t>
      </w:r>
      <w:r w:rsidR="007A1D2B">
        <w:rPr>
          <w:lang w:val="en-US"/>
        </w:rPr>
        <w:fldChar w:fldCharType="begin"/>
      </w:r>
      <w:r w:rsidR="006E0F4E">
        <w:rPr>
          <w:lang w:val="en-US"/>
        </w:rPr>
        <w:instrText xml:space="preserve"> ADDIN EN.CITE &lt;EndNote&gt;&lt;Cite&gt;&lt;Author&gt;Kummerer&lt;/Author&gt;&lt;Year&gt;2020&lt;/Year&gt;&lt;RecNum&gt;0&lt;/RecNum&gt;&lt;IDText&gt;Rethinking chemistry for a circular economy&lt;/IDText&gt;&lt;DisplayText&gt;&lt;style face="superscript"&gt;4&lt;/style&gt;&lt;/DisplayText&gt;&lt;record&gt;&lt;dates&gt;&lt;pub-dates&gt;&lt;date&gt;Jan&lt;/date&gt;&lt;/pub-dates&gt;&lt;year&gt;2020&lt;/year&gt;&lt;/dates&gt;&lt;urls&gt;&lt;related-urls&gt;&lt;url&gt;&amp;lt;Go to ISI&amp;gt;://WOS:000509810200020&lt;/url&gt;&lt;/related-urls&gt;&lt;/urls&gt;&lt;isbn&gt;0036-8075&lt;/isbn&gt;&lt;titles&gt;&lt;title&gt;Rethinking chemistry for a circular economy&lt;/title&gt;&lt;secondary-title&gt;Science&lt;/secondary-title&gt;&lt;/titles&gt;&lt;pages&gt;369-370&lt;/pages&gt;&lt;number&gt;6476&lt;/number&gt;&lt;contributors&gt;&lt;authors&gt;&lt;author&gt;Kummerer, K.&lt;/author&gt;&lt;author&gt;Clark, J. H.&lt;/author&gt;&lt;author&gt;Zuin, V. G.&lt;/author&gt;&lt;/authors&gt;&lt;/contributors&gt;&lt;added-date format="utc"&gt;1585091271&lt;/added-date&gt;&lt;ref-type name="Journal Article"&gt;17&lt;/ref-type&gt;&lt;rec-number&gt;643&lt;/rec-number&gt;&lt;last-updated-date format="utc"&gt;1585091271&lt;/last-updated-date&gt;&lt;accession-num&gt;WOS:000509810200020&lt;/accession-num&gt;&lt;electronic-resource-num&gt;10.1126/science.aba4979&lt;/electronic-resource-num&gt;&lt;volume&gt;367&lt;/volume&gt;&lt;/record&gt;&lt;/Cite&gt;&lt;/EndNote&gt;</w:instrText>
      </w:r>
      <w:r w:rsidR="007A1D2B">
        <w:rPr>
          <w:lang w:val="en-US"/>
        </w:rPr>
        <w:fldChar w:fldCharType="separate"/>
      </w:r>
      <w:r w:rsidR="00D865B4" w:rsidRPr="00D865B4">
        <w:rPr>
          <w:noProof/>
          <w:vertAlign w:val="superscript"/>
          <w:lang w:val="en-US"/>
        </w:rPr>
        <w:t>4</w:t>
      </w:r>
      <w:r w:rsidR="007A1D2B">
        <w:rPr>
          <w:lang w:val="en-US"/>
        </w:rPr>
        <w:fldChar w:fldCharType="end"/>
      </w:r>
      <w:r w:rsidR="00275AD5" w:rsidRPr="000102E1">
        <w:rPr>
          <w:lang w:val="en-US"/>
        </w:rPr>
        <w:t xml:space="preserve"> potential arises from the use of </w:t>
      </w:r>
      <w:r w:rsidR="0058004F" w:rsidRPr="000102E1">
        <w:rPr>
          <w:lang w:val="en-US"/>
        </w:rPr>
        <w:t>unavoidable food residues in a sustainable chemical environment.</w:t>
      </w:r>
      <w:r w:rsidR="007A1D2B" w:rsidRPr="000102E1">
        <w:rPr>
          <w:lang w:val="en-US"/>
        </w:rPr>
        <w:fldChar w:fldCharType="begin"/>
      </w:r>
      <w:r w:rsidR="006E0F4E">
        <w:rPr>
          <w:lang w:val="en-US"/>
        </w:rPr>
        <w:instrText xml:space="preserve"> ADDIN EN.CITE &lt;EndNote&gt;&lt;Cite&gt;&lt;Author&gt;Matharu&lt;/Author&gt;&lt;Year&gt;2016&lt;/Year&gt;&lt;RecNum&gt;0&lt;/RecNum&gt;&lt;IDText&gt;Opportunity for high value-added chemicals from food supply chain wastes&lt;/IDText&gt;&lt;DisplayText&gt;&lt;style face="superscript"&gt;5&lt;/style&gt;&lt;/DisplayText&gt;&lt;record&gt;&lt;dates&gt;&lt;pub-dates&gt;&lt;date&gt;Sep&lt;/date&gt;&lt;/pub-dates&gt;&lt;year&gt;2016&lt;/year&gt;&lt;/dates&gt;&lt;urls&gt;&lt;related-urls&gt;&lt;url&gt;&amp;lt;Go to ISI&amp;gt;://WOS:000377935100015&lt;/url&gt;&lt;/related-urls&gt;&lt;/urls&gt;&lt;isbn&gt;0960-8524&lt;/isbn&gt;&lt;titles&gt;&lt;title&gt;Opportunity for high value-added chemicals from food supply chain wastes&lt;/title&gt;&lt;secondary-title&gt;Bioresource Technology&lt;/secondary-title&gt;&lt;/titles&gt;&lt;pages&gt;123-130&lt;/pages&gt;&lt;contributors&gt;&lt;authors&gt;&lt;author&gt;Matharu, A. S.&lt;/author&gt;&lt;author&gt;de Melo, E. M.&lt;/author&gt;&lt;author&gt;Houghton, J. A.&lt;/author&gt;&lt;/authors&gt;&lt;/contributors&gt;&lt;added-date format="utc"&gt;1585091403&lt;/added-date&gt;&lt;ref-type name="Journal Article"&gt;17&lt;/ref-type&gt;&lt;rec-number&gt;644&lt;/rec-number&gt;&lt;last-updated-date format="utc"&gt;1585091403&lt;/last-updated-date&gt;&lt;accession-num&gt;WOS:000377935100015&lt;/accession-num&gt;&lt;electronic-resource-num&gt;10.1016/j.biortech.2016.03.039&lt;/electronic-resource-num&gt;&lt;volume&gt;215&lt;/volume&gt;&lt;/record&gt;&lt;/Cite&gt;&lt;/EndNote&gt;</w:instrText>
      </w:r>
      <w:r w:rsidR="007A1D2B" w:rsidRPr="000102E1">
        <w:rPr>
          <w:lang w:val="en-US"/>
        </w:rPr>
        <w:fldChar w:fldCharType="separate"/>
      </w:r>
      <w:r w:rsidR="004918F8" w:rsidRPr="004918F8">
        <w:rPr>
          <w:noProof/>
          <w:vertAlign w:val="superscript"/>
          <w:lang w:val="en-US"/>
        </w:rPr>
        <w:t>5</w:t>
      </w:r>
      <w:r w:rsidR="007A1D2B" w:rsidRPr="000102E1">
        <w:rPr>
          <w:lang w:val="en-US"/>
        </w:rPr>
        <w:fldChar w:fldCharType="end"/>
      </w:r>
      <w:r w:rsidR="001F2C40">
        <w:rPr>
          <w:lang w:val="en-US"/>
        </w:rPr>
        <w:t xml:space="preserve"> </w:t>
      </w:r>
      <w:r w:rsidR="007519FC" w:rsidRPr="000102E1">
        <w:rPr>
          <w:lang w:val="en-US"/>
        </w:rPr>
        <w:t>The concept of waste biorefineries integrated</w:t>
      </w:r>
      <w:r w:rsidR="00B859D7">
        <w:rPr>
          <w:lang w:val="en-US"/>
        </w:rPr>
        <w:t xml:space="preserve"> into</w:t>
      </w:r>
      <w:r w:rsidR="007519FC" w:rsidRPr="000102E1">
        <w:rPr>
          <w:lang w:val="en-US"/>
        </w:rPr>
        <w:t xml:space="preserve"> food</w:t>
      </w:r>
      <w:r w:rsidR="00B859D7">
        <w:rPr>
          <w:lang w:val="en-US"/>
        </w:rPr>
        <w:t xml:space="preserve"> processing</w:t>
      </w:r>
      <w:r w:rsidR="007519FC" w:rsidRPr="000102E1">
        <w:rPr>
          <w:lang w:val="en-US"/>
        </w:rPr>
        <w:t xml:space="preserve"> factories </w:t>
      </w:r>
      <w:r w:rsidR="00B80167" w:rsidRPr="000102E1">
        <w:rPr>
          <w:lang w:val="en-US"/>
        </w:rPr>
        <w:t xml:space="preserve">to increase value within the food supply chain </w:t>
      </w:r>
      <w:r w:rsidR="00B80167">
        <w:rPr>
          <w:lang w:val="en-US"/>
        </w:rPr>
        <w:t>is one</w:t>
      </w:r>
      <w:r w:rsidR="00F7633F">
        <w:rPr>
          <w:lang w:val="en-US"/>
        </w:rPr>
        <w:t xml:space="preserve"> that is gaining interest</w:t>
      </w:r>
      <w:r w:rsidR="007519FC" w:rsidRPr="000102E1">
        <w:rPr>
          <w:lang w:val="en-US"/>
        </w:rPr>
        <w:t>.</w:t>
      </w:r>
      <w:r w:rsidR="007519FC" w:rsidRPr="00D23846">
        <w:rPr>
          <w:lang w:val="en-US"/>
        </w:rPr>
        <w:t xml:space="preserve"> </w:t>
      </w:r>
      <w:r w:rsidR="00D07C91" w:rsidRPr="00232C30">
        <w:rPr>
          <w:rFonts w:cs="Arial"/>
        </w:rPr>
        <w:t>Th</w:t>
      </w:r>
      <w:r w:rsidR="00D07C91">
        <w:rPr>
          <w:rFonts w:cs="Arial"/>
        </w:rPr>
        <w:t>e</w:t>
      </w:r>
      <w:r w:rsidR="00D07C91" w:rsidRPr="00232C30">
        <w:rPr>
          <w:rFonts w:cs="Arial"/>
        </w:rPr>
        <w:t xml:space="preserve"> </w:t>
      </w:r>
      <w:r w:rsidR="00D07C91">
        <w:rPr>
          <w:rFonts w:cs="Arial"/>
        </w:rPr>
        <w:t>C</w:t>
      </w:r>
      <w:r w:rsidR="00D07C91" w:rsidRPr="00232C30">
        <w:rPr>
          <w:rFonts w:cs="Arial"/>
        </w:rPr>
        <w:t xml:space="preserve">ircular </w:t>
      </w:r>
      <w:r w:rsidR="00D07C91">
        <w:rPr>
          <w:rFonts w:cs="Arial"/>
        </w:rPr>
        <w:t>E</w:t>
      </w:r>
      <w:r w:rsidR="00D07C91" w:rsidRPr="00232C30">
        <w:rPr>
          <w:rFonts w:cs="Arial"/>
        </w:rPr>
        <w:t xml:space="preserve">conomy </w:t>
      </w:r>
      <w:r w:rsidR="00D07C91">
        <w:rPr>
          <w:rFonts w:cs="Arial"/>
        </w:rPr>
        <w:t>A</w:t>
      </w:r>
      <w:r w:rsidR="00D07C91" w:rsidRPr="00232C30">
        <w:rPr>
          <w:rFonts w:cs="Arial"/>
        </w:rPr>
        <w:t xml:space="preserve">ction </w:t>
      </w:r>
      <w:r w:rsidR="00D07C91">
        <w:rPr>
          <w:rFonts w:cs="Arial"/>
        </w:rPr>
        <w:t>P</w:t>
      </w:r>
      <w:r w:rsidR="00D07C91" w:rsidRPr="00232C30">
        <w:rPr>
          <w:rFonts w:cs="Arial"/>
        </w:rPr>
        <w:t xml:space="preserve">lan </w:t>
      </w:r>
      <w:r w:rsidR="00D07C91">
        <w:rPr>
          <w:rFonts w:cs="Arial"/>
        </w:rPr>
        <w:t>of</w:t>
      </w:r>
      <w:r w:rsidR="00D07C91" w:rsidRPr="00A35F95">
        <w:rPr>
          <w:rFonts w:cs="Arial"/>
        </w:rPr>
        <w:t xml:space="preserve"> </w:t>
      </w:r>
      <w:r w:rsidR="00D07C91" w:rsidRPr="00232C30">
        <w:rPr>
          <w:rFonts w:cs="Arial"/>
        </w:rPr>
        <w:t>E</w:t>
      </w:r>
      <w:r w:rsidR="00D07C91">
        <w:rPr>
          <w:rFonts w:cs="Arial"/>
        </w:rPr>
        <w:t xml:space="preserve">uropean </w:t>
      </w:r>
      <w:r w:rsidR="00D07C91" w:rsidRPr="00232C30">
        <w:rPr>
          <w:rFonts w:cs="Arial"/>
        </w:rPr>
        <w:t>C</w:t>
      </w:r>
      <w:r w:rsidR="00D07C91">
        <w:rPr>
          <w:rFonts w:cs="Arial"/>
        </w:rPr>
        <w:t xml:space="preserve">ommission </w:t>
      </w:r>
      <w:r w:rsidR="00D07C91" w:rsidRPr="00232C30">
        <w:rPr>
          <w:rFonts w:cs="Arial"/>
        </w:rPr>
        <w:t>proposes to revise the EU waste directive to better reflect the requirements of a circular economy</w:t>
      </w:r>
      <w:r w:rsidR="00D07C91">
        <w:rPr>
          <w:rFonts w:cs="Arial"/>
        </w:rPr>
        <w:t xml:space="preserve"> and establish a waste hierarchy: prevention, </w:t>
      </w:r>
      <w:r w:rsidR="00D07C91" w:rsidRPr="00C95DB2">
        <w:rPr>
          <w:rFonts w:cs="Arial"/>
        </w:rPr>
        <w:t>reuse, recycling, recovery and disposal</w:t>
      </w:r>
      <w:r w:rsidR="00D07C91">
        <w:rPr>
          <w:rFonts w:cs="Arial"/>
        </w:rPr>
        <w:t>.</w:t>
      </w:r>
      <w:r w:rsidR="007A1D2B">
        <w:rPr>
          <w:rFonts w:cs="Arial"/>
        </w:rPr>
        <w:fldChar w:fldCharType="begin"/>
      </w:r>
      <w:r w:rsidR="006E0F4E">
        <w:rPr>
          <w:rFonts w:cs="Arial"/>
        </w:rPr>
        <w:instrText xml:space="preserve"> ADDIN EN.CITE &lt;EndNote&gt;&lt;Cite&gt;&lt;Author&gt;Clark&lt;/Author&gt;&lt;Year&gt;2016&lt;/Year&gt;&lt;RecNum&gt;0&lt;/RecNum&gt;&lt;IDText&gt;Circular economy design considerations for research and process development in the chemical sciences&lt;/IDText&gt;&lt;DisplayText&gt;&lt;style face="superscript"&gt;6&lt;/style&gt;&lt;/DisplayText&gt;&lt;record&gt;&lt;urls&gt;&lt;related-urls&gt;&lt;url&gt;&amp;lt;Go to ISI&amp;gt;://WOS:000379438200002&lt;/url&gt;&lt;/related-urls&gt;&lt;/urls&gt;&lt;isbn&gt;1463-9262&lt;/isbn&gt;&lt;titles&gt;&lt;title&gt;Circular economy design considerations for research and process development in the chemical sciences&lt;/title&gt;&lt;secondary-title&gt;Green Chemistry&lt;/secondary-title&gt;&lt;/titles&gt;&lt;pages&gt;3914-3934&lt;/pages&gt;&lt;number&gt;14&lt;/number&gt;&lt;contributors&gt;&lt;authors&gt;&lt;author&gt;Clark, J. H.&lt;/author&gt;&lt;author&gt;Farmer, T. J.&lt;/author&gt;&lt;author&gt;Herrero-Davila, L.&lt;/author&gt;&lt;author&gt;Sherwood, J.&lt;/author&gt;&lt;/authors&gt;&lt;/contributors&gt;&lt;added-date format="utc"&gt;1584192357&lt;/added-date&gt;&lt;ref-type name="Journal Article"&gt;17&lt;/ref-type&gt;&lt;dates&gt;&lt;year&gt;2016&lt;/year&gt;&lt;/dates&gt;&lt;rec-number&gt;507&lt;/rec-number&gt;&lt;last-updated-date format="utc"&gt;1584192357&lt;/last-updated-date&gt;&lt;accession-num&gt;WOS:000379438200002&lt;/accession-num&gt;&lt;electronic-resource-num&gt;10.1039/c6gc00501b&lt;/electronic-resource-num&gt;&lt;volume&gt;18&lt;/volume&gt;&lt;/record&gt;&lt;/Cite&gt;&lt;/EndNote&gt;</w:instrText>
      </w:r>
      <w:r w:rsidR="007A1D2B">
        <w:rPr>
          <w:rFonts w:cs="Arial"/>
        </w:rPr>
        <w:fldChar w:fldCharType="separate"/>
      </w:r>
      <w:r w:rsidR="004918F8" w:rsidRPr="004918F8">
        <w:rPr>
          <w:rFonts w:cs="Arial"/>
          <w:noProof/>
          <w:vertAlign w:val="superscript"/>
        </w:rPr>
        <w:t>6</w:t>
      </w:r>
      <w:r w:rsidR="007A1D2B">
        <w:rPr>
          <w:rFonts w:cs="Arial"/>
        </w:rPr>
        <w:fldChar w:fldCharType="end"/>
      </w:r>
      <w:r w:rsidR="00D07C91" w:rsidDel="004E700B">
        <w:rPr>
          <w:rFonts w:cs="Arial"/>
        </w:rPr>
        <w:t xml:space="preserve"> </w:t>
      </w:r>
      <w:r w:rsidR="000B1A5C" w:rsidRPr="000102E1">
        <w:rPr>
          <w:lang w:val="en-US"/>
        </w:rPr>
        <w:t xml:space="preserve">Food residues contain </w:t>
      </w:r>
      <w:r w:rsidR="00753082" w:rsidRPr="000102E1">
        <w:rPr>
          <w:lang w:val="en-US"/>
        </w:rPr>
        <w:t xml:space="preserve">several substances that can be used </w:t>
      </w:r>
      <w:r w:rsidR="00B859D7">
        <w:rPr>
          <w:lang w:val="en-US"/>
        </w:rPr>
        <w:t xml:space="preserve">within </w:t>
      </w:r>
      <w:r w:rsidR="00753082" w:rsidRPr="000102E1">
        <w:rPr>
          <w:lang w:val="en-US"/>
        </w:rPr>
        <w:t>or exterior to the food chain, especially biopolymers, platform chemicals and bioactive compounds</w:t>
      </w:r>
      <w:r w:rsidR="00FC185B" w:rsidRPr="000102E1">
        <w:rPr>
          <w:lang w:val="en-US"/>
        </w:rPr>
        <w:t>.</w:t>
      </w:r>
      <w:r w:rsidR="007A1D2B" w:rsidRPr="000102E1">
        <w:rPr>
          <w:lang w:val="en-US"/>
        </w:rPr>
        <w:fldChar w:fldCharType="begin"/>
      </w:r>
      <w:r w:rsidR="006E0F4E">
        <w:rPr>
          <w:lang w:val="en-US"/>
        </w:rPr>
        <w:instrText xml:space="preserve"> ADDIN EN.CITE &lt;EndNote&gt;&lt;Cite&gt;&lt;Author&gt;Zuin&lt;/Author&gt;&lt;Year&gt;2018&lt;/Year&gt;&lt;RecNum&gt;0&lt;/RecNum&gt;&lt;IDText&gt;Green and Sustainable Separation of Natural Products from Agro-Industrial Waste: Challenges, Potentialities, and Perspectives on Emerging Approaches&lt;/IDText&gt;&lt;DisplayText&gt;&lt;style face="superscript"&gt;7&lt;/style&gt;&lt;/DisplayText&gt;&lt;record&gt;&lt;dates&gt;&lt;pub-dates&gt;&lt;date&gt;Feb&lt;/date&gt;&lt;/pub-dates&gt;&lt;year&gt;2018&lt;/year&gt;&lt;/dates&gt;&lt;urls&gt;&lt;related-urls&gt;&lt;url&gt;&amp;lt;Go to ISI&amp;gt;://WOS:000426497900003&lt;/url&gt;&lt;/related-urls&gt;&lt;/urls&gt;&lt;isbn&gt;2365-0869&lt;/isbn&gt;&lt;titles&gt;&lt;title&gt;Green and Sustainable Separation of Natural Products from Agro-Industrial Waste: Challenges, Potentialities, and Perspectives on Emerging Approaches&lt;/title&gt;&lt;secondary-title&gt;Topics in Current Chemistry&lt;/secondary-title&gt;&lt;/titles&gt;&lt;number&gt;1&lt;/number&gt;&lt;contributors&gt;&lt;authors&gt;&lt;author&gt;Zuin, V. G.&lt;/author&gt;&lt;author&gt;Ramin, L. Z.&lt;/author&gt;&lt;/authors&gt;&lt;/contributors&gt;&lt;custom7&gt;3&lt;/custom7&gt;&lt;added-date format="utc"&gt;1585091561&lt;/added-date&gt;&lt;ref-type name="Journal Article"&gt;17&lt;/ref-type&gt;&lt;rec-number&gt;645&lt;/rec-number&gt;&lt;last-updated-date format="utc"&gt;1585091561&lt;/last-updated-date&gt;&lt;accession-num&gt;WOS:000426497900003&lt;/accession-num&gt;&lt;electronic-resource-num&gt;10.1007/s41061-017-0182-z&lt;/electronic-resource-num&gt;&lt;volume&gt;376&lt;/volume&gt;&lt;/record&gt;&lt;/Cite&gt;&lt;/EndNote&gt;</w:instrText>
      </w:r>
      <w:r w:rsidR="007A1D2B" w:rsidRPr="000102E1">
        <w:rPr>
          <w:lang w:val="en-US"/>
        </w:rPr>
        <w:fldChar w:fldCharType="separate"/>
      </w:r>
      <w:r w:rsidR="004918F8" w:rsidRPr="004918F8">
        <w:rPr>
          <w:noProof/>
          <w:vertAlign w:val="superscript"/>
          <w:lang w:val="en-US"/>
        </w:rPr>
        <w:t>7</w:t>
      </w:r>
      <w:r w:rsidR="007A1D2B" w:rsidRPr="000102E1">
        <w:rPr>
          <w:lang w:val="en-US"/>
        </w:rPr>
        <w:fldChar w:fldCharType="end"/>
      </w:r>
      <w:r w:rsidR="00FC185B" w:rsidRPr="000102E1">
        <w:rPr>
          <w:lang w:val="en-US"/>
        </w:rPr>
        <w:t xml:space="preserve"> </w:t>
      </w:r>
      <w:r w:rsidR="00071AB6" w:rsidRPr="000102E1">
        <w:rPr>
          <w:lang w:val="en-US"/>
        </w:rPr>
        <w:t xml:space="preserve">The extraction and formulation of </w:t>
      </w:r>
      <w:r w:rsidR="00071AB6" w:rsidRPr="006E0FD5">
        <w:rPr>
          <w:color w:val="000000" w:themeColor="text1"/>
          <w:lang w:val="en-US"/>
        </w:rPr>
        <w:t>biological</w:t>
      </w:r>
      <w:r w:rsidR="00071AB6">
        <w:rPr>
          <w:color w:val="000000" w:themeColor="text1"/>
          <w:lang w:val="en-US"/>
        </w:rPr>
        <w:t>ly</w:t>
      </w:r>
      <w:r w:rsidR="00071AB6" w:rsidRPr="006E0FD5">
        <w:rPr>
          <w:color w:val="000000" w:themeColor="text1"/>
          <w:lang w:val="en-US"/>
        </w:rPr>
        <w:t xml:space="preserve"> active substances from natural matrices have been g</w:t>
      </w:r>
      <w:r w:rsidR="00B859D7">
        <w:rPr>
          <w:color w:val="000000" w:themeColor="text1"/>
          <w:lang w:val="en-US"/>
        </w:rPr>
        <w:t xml:space="preserve">arnering </w:t>
      </w:r>
      <w:r w:rsidR="00071AB6" w:rsidRPr="006E0FD5">
        <w:rPr>
          <w:color w:val="000000" w:themeColor="text1"/>
          <w:lang w:val="en-US"/>
        </w:rPr>
        <w:t xml:space="preserve">attention due to an increase </w:t>
      </w:r>
      <w:r w:rsidR="00071AB6">
        <w:rPr>
          <w:color w:val="000000" w:themeColor="text1"/>
          <w:lang w:val="en-US"/>
        </w:rPr>
        <w:t>i</w:t>
      </w:r>
      <w:r w:rsidR="00071AB6" w:rsidRPr="006E0FD5">
        <w:rPr>
          <w:color w:val="000000" w:themeColor="text1"/>
          <w:lang w:val="en-US"/>
        </w:rPr>
        <w:t>n the demand on novel health-enhancing products, as well as preservatives for food and packaging industries.</w:t>
      </w:r>
      <w:r w:rsidR="00FD0952">
        <w:rPr>
          <w:color w:val="000000" w:themeColor="text1"/>
          <w:lang w:val="en-US"/>
        </w:rPr>
        <w:fldChar w:fldCharType="begin"/>
      </w:r>
      <w:r w:rsidR="00FD0952">
        <w:rPr>
          <w:color w:val="000000" w:themeColor="text1"/>
          <w:lang w:val="en-US"/>
        </w:rPr>
        <w:instrText xml:space="preserve"> ADDIN EN.CITE &lt;EndNote&gt;&lt;Cite&gt;&lt;Author&gt;Zuin&lt;/Author&gt;&lt;Year&gt;2018&lt;/Year&gt;&lt;IDText&gt;Plants as resources for organic molecules: Facing the green and sustainable future today&lt;/IDText&gt;&lt;DisplayText&gt;&lt;style face="superscript"&gt;8&lt;/style&gt;&lt;/DisplayText&gt;&lt;record&gt;&lt;dates&gt;&lt;pub-dates&gt;&lt;date&gt;Feb&lt;/date&gt;&lt;/pub-dates&gt;&lt;year&gt;2018&lt;/year&gt;&lt;/dates&gt;&lt;urls&gt;&lt;related-urls&gt;&lt;url&gt;&amp;lt;Go to ISI&amp;gt;://WOS:000432462800003&lt;/url&gt;&lt;/related-urls&gt;&lt;/urls&gt;&lt;isbn&gt;2452-2236&lt;/isbn&gt;&lt;titles&gt;&lt;title&gt;Plants as resources for organic molecules: Facing the green and sustainable future today&lt;/title&gt;&lt;secondary-title&gt;Current Opinion in Green and Sustainable Chemistry&lt;/secondary-title&gt;&lt;/titles&gt;&lt;pages&gt;1-7&lt;/pages&gt;&lt;contributors&gt;&lt;authors&gt;&lt;author&gt;Zuin, V. G.&lt;/author&gt;&lt;author&gt;Segatto, M. L.&lt;/author&gt;&lt;author&gt;Ramin, L. Z.&lt;/author&gt;&lt;/authors&gt;&lt;/contributors&gt;&lt;added-date format="utc"&gt;1602494724&lt;/added-date&gt;&lt;ref-type name="Journal Article"&gt;17&lt;/ref-type&gt;&lt;rec-number&gt;944&lt;/rec-number&gt;&lt;last-updated-date format="utc"&gt;1602494724&lt;/last-updated-date&gt;&lt;accession-num&gt;WOS:000432462800003&lt;/accession-num&gt;&lt;electronic-resource-num&gt;10.1016/j.cogsc.2017.10.001&lt;/electronic-resource-num&gt;&lt;volume&gt;9&lt;/volume&gt;&lt;/record&gt;&lt;/Cite&gt;&lt;/EndNote&gt;</w:instrText>
      </w:r>
      <w:r w:rsidR="00FD0952">
        <w:rPr>
          <w:color w:val="000000" w:themeColor="text1"/>
          <w:lang w:val="en-US"/>
        </w:rPr>
        <w:fldChar w:fldCharType="separate"/>
      </w:r>
      <w:r w:rsidR="00FD0952" w:rsidRPr="00FD0952">
        <w:rPr>
          <w:noProof/>
          <w:color w:val="000000" w:themeColor="text1"/>
          <w:vertAlign w:val="superscript"/>
          <w:lang w:val="en-US"/>
        </w:rPr>
        <w:t>8</w:t>
      </w:r>
      <w:r w:rsidR="00FD0952">
        <w:rPr>
          <w:color w:val="000000" w:themeColor="text1"/>
          <w:lang w:val="en-US"/>
        </w:rPr>
        <w:fldChar w:fldCharType="end"/>
      </w:r>
      <w:r w:rsidR="00071AB6">
        <w:rPr>
          <w:color w:val="000000" w:themeColor="text1"/>
          <w:lang w:val="en-US"/>
        </w:rPr>
        <w:t xml:space="preserve"> </w:t>
      </w:r>
      <w:r w:rsidR="00575F8D" w:rsidRPr="00706C73">
        <w:rPr>
          <w:rFonts w:cs="Arial"/>
        </w:rPr>
        <w:t>The Green Chemistry principles</w:t>
      </w:r>
      <w:r w:rsidR="007A1D2B" w:rsidRPr="00706C73">
        <w:rPr>
          <w:rFonts w:cs="Arial"/>
        </w:rPr>
        <w:fldChar w:fldCharType="begin"/>
      </w:r>
      <w:r w:rsidR="006E0F4E" w:rsidRPr="00706C73">
        <w:rPr>
          <w:rFonts w:cs="Arial"/>
        </w:rPr>
        <w:instrText xml:space="preserve"> ADDIN EN.CITE &lt;EndNote&gt;&lt;Cite&gt;&lt;Author&gt;Anastas&lt;/Author&gt;&lt;Year&gt;1996&lt;/Year&gt;&lt;RecNum&gt;0&lt;/RecNum&gt;&lt;IDText&gt;Green chemistry: An overview&lt;/IDText&gt;&lt;DisplayText&gt;&lt;style face="superscript"&gt;9&lt;/style&gt;&lt;/DisplayText&gt;&lt;record&gt;&lt;urls&gt;&lt;related-urls&gt;&lt;url&gt;&amp;lt;Go to ISI&amp;gt;://WOS:A1996BF19B00001&lt;/url&gt;&lt;/related-urls&gt;&lt;/urls&gt;&lt;isbn&gt;0097-6156&lt;/isbn&gt;&lt;titles&gt;&lt;title&gt;Green chemistry: An overview&lt;/title&gt;&lt;secondary-title&gt;Green Chemistry: Designing Chemistry for the Environment&lt;/secondary-title&gt;&lt;/titles&gt;&lt;pages&gt;1-17&lt;/pages&gt;&lt;contributors&gt;&lt;authors&gt;&lt;author&gt;Anastas, P. T.&lt;/author&gt;&lt;author&gt;Williamson, T. C.&lt;/author&gt;&lt;/authors&gt;&lt;/contributors&gt;&lt;added-date format="utc"&gt;1581111903&lt;/added-date&gt;&lt;ref-type name="Journal Article"&gt;17&lt;/ref-type&gt;&lt;dates&gt;&lt;year&gt;1996&lt;/year&gt;&lt;/dates&gt;&lt;rec-number&gt;380&lt;/rec-number&gt;&lt;last-updated-date format="utc"&gt;1581111903&lt;/last-updated-date&gt;&lt;accession-num&gt;WOS:A1996BF19B00001&lt;/accession-num&gt;&lt;volume&gt;626&lt;/volume&gt;&lt;/record&gt;&lt;/Cite&gt;&lt;/EndNote&gt;</w:instrText>
      </w:r>
      <w:r w:rsidR="007A1D2B" w:rsidRPr="00706C73">
        <w:rPr>
          <w:rFonts w:cs="Arial"/>
        </w:rPr>
        <w:fldChar w:fldCharType="separate"/>
      </w:r>
      <w:r w:rsidR="004918F8" w:rsidRPr="00706C73">
        <w:rPr>
          <w:rFonts w:cs="Arial"/>
          <w:noProof/>
          <w:vertAlign w:val="superscript"/>
        </w:rPr>
        <w:t>9</w:t>
      </w:r>
      <w:r w:rsidR="007A1D2B" w:rsidRPr="00706C73">
        <w:rPr>
          <w:rFonts w:cs="Arial"/>
        </w:rPr>
        <w:fldChar w:fldCharType="end"/>
      </w:r>
      <w:r w:rsidR="00575F8D" w:rsidRPr="00706C73">
        <w:rPr>
          <w:rFonts w:cs="Arial"/>
        </w:rPr>
        <w:t xml:space="preserve"> and </w:t>
      </w:r>
      <w:r w:rsidR="00C025DB" w:rsidRPr="00706C73">
        <w:rPr>
          <w:rFonts w:cs="Arial"/>
        </w:rPr>
        <w:t>the Principles of Green Natural Product Extraction</w:t>
      </w:r>
      <w:r w:rsidR="007A1D2B" w:rsidRPr="00706C73">
        <w:rPr>
          <w:rFonts w:cs="Arial"/>
        </w:rPr>
        <w:fldChar w:fldCharType="begin"/>
      </w:r>
      <w:r w:rsidR="006E0F4E" w:rsidRPr="00706C73">
        <w:rPr>
          <w:rFonts w:cs="Arial"/>
        </w:rPr>
        <w:instrText xml:space="preserve"> ADDIN EN.CITE &lt;EndNote&gt;&lt;Cite&gt;&lt;Author&gt;Chemat&lt;/Author&gt;&lt;Year&gt;2012&lt;/Year&gt;&lt;RecNum&gt;0&lt;/RecNum&gt;&lt;IDText&gt;Green Extraction of Natural Products: Concept and Principles&lt;/IDText&gt;&lt;DisplayText&gt;&lt;style face="superscript"&gt;10&lt;/style&gt;&lt;/DisplayText&gt;&lt;record&gt;&lt;dates&gt;&lt;pub-dates&gt;&lt;date&gt;Jul&lt;/date&gt;&lt;/pub-dates&gt;&lt;year&gt;2012&lt;/year&gt;&lt;/dates&gt;&lt;urls&gt;&lt;related-urls&gt;&lt;url&gt;&amp;lt;Go to ISI&amp;gt;://WOS:000306760000001&lt;/url&gt;&lt;/related-urls&gt;&lt;/urls&gt;&lt;isbn&gt;1422-0067&lt;/isbn&gt;&lt;titles&gt;&lt;title&gt;Green Extraction of Natural Products: Concept and Principles&lt;/title&gt;&lt;secondary-title&gt;International Journal of Molecular Sciences&lt;/secondary-title&gt;&lt;/titles&gt;&lt;pages&gt;8615-8627&lt;/pages&gt;&lt;number&gt;7&lt;/number&gt;&lt;contributors&gt;&lt;authors&gt;&lt;author&gt;Chemat, F.&lt;/author&gt;&lt;author&gt;Vian, M. A.&lt;/author&gt;&lt;author&gt;Cravotto, G.&lt;/author&gt;&lt;/authors&gt;&lt;/contributors&gt;&lt;added-date format="utc"&gt;1583056658&lt;/added-date&gt;&lt;ref-type name="Journal Article"&gt;17&lt;/ref-type&gt;&lt;rec-number&gt;455&lt;/rec-number&gt;&lt;last-updated-date format="utc"&gt;1583056658&lt;/last-updated-date&gt;&lt;accession-num&gt;WOS:000306760000001&lt;/accession-num&gt;&lt;electronic-resource-num&gt;10.3390/ijms13078615&lt;/electronic-resource-num&gt;&lt;volume&gt;13&lt;/volume&gt;&lt;/record&gt;&lt;/Cite&gt;&lt;/EndNote&gt;</w:instrText>
      </w:r>
      <w:r w:rsidR="007A1D2B" w:rsidRPr="00706C73">
        <w:rPr>
          <w:rFonts w:cs="Arial"/>
        </w:rPr>
        <w:fldChar w:fldCharType="separate"/>
      </w:r>
      <w:r w:rsidR="004918F8" w:rsidRPr="00706C73">
        <w:rPr>
          <w:rFonts w:cs="Arial"/>
          <w:noProof/>
          <w:vertAlign w:val="superscript"/>
        </w:rPr>
        <w:t>10</w:t>
      </w:r>
      <w:r w:rsidR="007A1D2B" w:rsidRPr="00706C73">
        <w:rPr>
          <w:rFonts w:cs="Arial"/>
        </w:rPr>
        <w:fldChar w:fldCharType="end"/>
      </w:r>
      <w:r w:rsidR="00575F8D" w:rsidRPr="00706C73">
        <w:rPr>
          <w:rFonts w:cs="Arial"/>
        </w:rPr>
        <w:t xml:space="preserve"> </w:t>
      </w:r>
      <w:r w:rsidR="00706C73" w:rsidRPr="00706C73">
        <w:rPr>
          <w:rFonts w:cs="Arial"/>
        </w:rPr>
        <w:t>promote the use of renewable feedstocks and bio-solvents in sustainable extractions. Such principles and activities aid in meeting the challenges of the 21</w:t>
      </w:r>
      <w:r w:rsidR="00706C73" w:rsidRPr="00706C73">
        <w:rPr>
          <w:rFonts w:cs="Arial"/>
          <w:vertAlign w:val="superscript"/>
        </w:rPr>
        <w:t>st</w:t>
      </w:r>
      <w:r w:rsidR="00706C73" w:rsidRPr="00706C73">
        <w:rPr>
          <w:rFonts w:cs="Arial"/>
        </w:rPr>
        <w:t xml:space="preserve">  century, to protect both environment and consumers.</w:t>
      </w:r>
      <w:r w:rsidR="00575F8D" w:rsidRPr="00706C73">
        <w:rPr>
          <w:rFonts w:cs="Arial"/>
        </w:rPr>
        <w:t xml:space="preserve"> </w:t>
      </w:r>
      <w:r w:rsidR="00575F8D" w:rsidRPr="00706C73">
        <w:t>‘’Green extraction is based on the discovery and design of extraction processes which will reduce energy consumption, allow the use of alternative solvents and renewable natural products, and ensure a safe and high-quality extract/product”.</w:t>
      </w:r>
      <w:r w:rsidR="007A1D2B" w:rsidRPr="00706C73">
        <w:fldChar w:fldCharType="begin"/>
      </w:r>
      <w:r w:rsidR="006E0F4E" w:rsidRPr="00706C73">
        <w:instrText xml:space="preserve"> ADDIN EN.CITE &lt;EndNote&gt;&lt;Cite&gt;&lt;Author&gt;Chemat&lt;/Author&gt;&lt;Year&gt;2012&lt;/Year&gt;&lt;RecNum&gt;0&lt;/RecNum&gt;&lt;IDText&gt;Green Extraction of Natural Products: Concept and Principles&lt;/IDText&gt;&lt;DisplayText&gt;&lt;style face="superscript"&gt;10&lt;/style&gt;&lt;/DisplayText&gt;&lt;record&gt;&lt;dates&gt;&lt;pub-dates&gt;&lt;date&gt;Jul&lt;/date&gt;&lt;/pub-dates&gt;&lt;year&gt;2012&lt;/year&gt;&lt;/dates&gt;&lt;urls&gt;&lt;related-urls&gt;&lt;url&gt;&amp;lt;Go to ISI&amp;gt;://WOS:000306760000001&lt;/url&gt;&lt;/related-urls&gt;&lt;/urls&gt;&lt;isbn&gt;1422-0067&lt;/isbn&gt;&lt;titles&gt;&lt;title&gt;Green Extraction of Natural Products: Concept and Principles&lt;/title&gt;&lt;secondary-title&gt;International Journal of Molecular Sciences&lt;/secondary-title&gt;&lt;/titles&gt;&lt;pages&gt;8615-8627&lt;/pages&gt;&lt;number&gt;7&lt;/number&gt;&lt;contributors&gt;&lt;authors&gt;&lt;author&gt;Chemat, F.&lt;/author&gt;&lt;author&gt;Vian, M. A.&lt;/author&gt;&lt;author&gt;Cravotto, G.&lt;/author&gt;&lt;/authors&gt;&lt;/contributors&gt;&lt;added-date format="utc"&gt;1583056658&lt;/added-date&gt;&lt;ref-type name="Journal Article"&gt;17&lt;/ref-type&gt;&lt;rec-number&gt;455&lt;/rec-number&gt;&lt;last-updated-date format="utc"&gt;1583056658&lt;/last-updated-date&gt;&lt;accession-num&gt;WOS:000306760000001&lt;/accession-num&gt;&lt;electronic-resource-num&gt;10.3390/ijms13078615&lt;/electronic-resource-num&gt;&lt;volume&gt;13&lt;/volume&gt;&lt;/record&gt;&lt;/Cite&gt;&lt;/EndNote&gt;</w:instrText>
      </w:r>
      <w:r w:rsidR="007A1D2B" w:rsidRPr="00706C73">
        <w:fldChar w:fldCharType="separate"/>
      </w:r>
      <w:r w:rsidR="004918F8" w:rsidRPr="00706C73">
        <w:rPr>
          <w:noProof/>
          <w:vertAlign w:val="superscript"/>
        </w:rPr>
        <w:t>10</w:t>
      </w:r>
      <w:r w:rsidR="007A1D2B" w:rsidRPr="00706C73">
        <w:fldChar w:fldCharType="end"/>
      </w:r>
      <w:r w:rsidR="002A17DD" w:rsidRPr="00706C73">
        <w:rPr>
          <w:rFonts w:cs="Arial"/>
          <w:lang w:val="en-US"/>
        </w:rPr>
        <w:t xml:space="preserve"> </w:t>
      </w:r>
      <w:r w:rsidR="00575F8D" w:rsidRPr="00706C73">
        <w:rPr>
          <w:rFonts w:cs="Arial"/>
          <w:lang w:val="en-US"/>
        </w:rPr>
        <w:t>The authors have sought to define the green extract as</w:t>
      </w:r>
      <w:r w:rsidR="00575F8D" w:rsidRPr="00706C73">
        <w:rPr>
          <w:rFonts w:cs="Arial"/>
        </w:rPr>
        <w:t xml:space="preserve"> ‘’obtained in such a way to have the lowest possible impact on the environment and whose eventual recycling would have been planned for (co-products, biodegradability)’’.</w:t>
      </w:r>
      <w:r w:rsidR="007A1D2B" w:rsidRPr="00706C73">
        <w:rPr>
          <w:rFonts w:cs="Arial"/>
        </w:rPr>
        <w:fldChar w:fldCharType="begin"/>
      </w:r>
      <w:r w:rsidR="006E0F4E" w:rsidRPr="00706C73">
        <w:rPr>
          <w:rFonts w:cs="Arial"/>
        </w:rPr>
        <w:instrText xml:space="preserve"> ADDIN EN.CITE &lt;EndNote&gt;&lt;Cite&gt;&lt;Author&gt;Chemat&lt;/Author&gt;&lt;Year&gt;2012&lt;/Year&gt;&lt;RecNum&gt;0&lt;/RecNum&gt;&lt;IDText&gt;Green Extraction of Natural Products: Concept and Principles&lt;/IDText&gt;&lt;DisplayText&gt;&lt;style face="superscript"&gt;10&lt;/style&gt;&lt;/DisplayText&gt;&lt;record&gt;&lt;dates&gt;&lt;pub-dates&gt;&lt;date&gt;Jul&lt;/date&gt;&lt;/pub-dates&gt;&lt;year&gt;2012&lt;/year&gt;&lt;/dates&gt;&lt;urls&gt;&lt;related-urls&gt;&lt;url&gt;&amp;lt;Go to ISI&amp;gt;://WOS:000306760000001&lt;/url&gt;&lt;/related-urls&gt;&lt;/urls&gt;&lt;isbn&gt;1422-0067&lt;/isbn&gt;&lt;titles&gt;&lt;title&gt;Green Extraction of Natural Products: Concept and Principles&lt;/title&gt;&lt;secondary-title&gt;International Journal of Molecular Sciences&lt;/secondary-title&gt;&lt;/titles&gt;&lt;pages&gt;8615-8627&lt;/pages&gt;&lt;number&gt;7&lt;/number&gt;&lt;contributors&gt;&lt;authors&gt;&lt;author&gt;Chemat, F.&lt;/author&gt;&lt;author&gt;Vian, M. A.&lt;/author&gt;&lt;author&gt;Cravotto, G.&lt;/author&gt;&lt;/authors&gt;&lt;/contributors&gt;&lt;added-date format="utc"&gt;1583056658&lt;/added-date&gt;&lt;ref-type name="Journal Article"&gt;17&lt;/ref-type&gt;&lt;rec-number&gt;455&lt;/rec-number&gt;&lt;last-updated-date format="utc"&gt;1583056658&lt;/last-updated-date&gt;&lt;accession-num&gt;WOS:000306760000001&lt;/accession-num&gt;&lt;electronic-resource-num&gt;10.3390/ijms13078615&lt;/electronic-resource-num&gt;&lt;volume&gt;13&lt;/volume&gt;&lt;/record&gt;&lt;/Cite&gt;&lt;/EndNote&gt;</w:instrText>
      </w:r>
      <w:r w:rsidR="007A1D2B" w:rsidRPr="00706C73">
        <w:rPr>
          <w:rFonts w:cs="Arial"/>
        </w:rPr>
        <w:fldChar w:fldCharType="separate"/>
      </w:r>
      <w:r w:rsidR="004918F8" w:rsidRPr="00706C73">
        <w:rPr>
          <w:rFonts w:cs="Arial"/>
          <w:noProof/>
          <w:vertAlign w:val="superscript"/>
        </w:rPr>
        <w:t>10</w:t>
      </w:r>
      <w:r w:rsidR="007A1D2B" w:rsidRPr="00706C73">
        <w:rPr>
          <w:rFonts w:cs="Arial"/>
        </w:rPr>
        <w:fldChar w:fldCharType="end"/>
      </w:r>
      <w:r w:rsidR="00575F8D" w:rsidRPr="00706C73">
        <w:rPr>
          <w:rFonts w:cs="Arial"/>
        </w:rPr>
        <w:t xml:space="preserve"> </w:t>
      </w:r>
    </w:p>
    <w:p w14:paraId="2740943E" w14:textId="51E65F2C" w:rsidR="00E24F24" w:rsidRPr="000D0AEB" w:rsidRDefault="00D23846">
      <w:pPr>
        <w:spacing w:line="276" w:lineRule="auto"/>
        <w:rPr>
          <w:rFonts w:cs="Arial"/>
          <w:lang w:val="en-US"/>
        </w:rPr>
      </w:pPr>
      <w:r w:rsidRPr="000102E1">
        <w:rPr>
          <w:lang w:val="en-US"/>
        </w:rPr>
        <w:t>Bra</w:t>
      </w:r>
      <w:r w:rsidR="009A157C">
        <w:rPr>
          <w:lang w:val="en-US"/>
        </w:rPr>
        <w:t>z</w:t>
      </w:r>
      <w:r w:rsidRPr="000102E1">
        <w:rPr>
          <w:lang w:val="en-US"/>
        </w:rPr>
        <w:t>il is the world leader in citrus</w:t>
      </w:r>
      <w:r w:rsidR="00F7633F">
        <w:rPr>
          <w:lang w:val="en-US"/>
        </w:rPr>
        <w:t xml:space="preserve"> </w:t>
      </w:r>
      <w:r w:rsidRPr="000102E1">
        <w:rPr>
          <w:lang w:val="en-US"/>
        </w:rPr>
        <w:t>produc</w:t>
      </w:r>
      <w:r w:rsidR="00F7633F">
        <w:rPr>
          <w:lang w:val="en-US"/>
        </w:rPr>
        <w:t xml:space="preserve">tion, with a corresponding associated </w:t>
      </w:r>
      <w:r w:rsidRPr="000102E1">
        <w:rPr>
          <w:lang w:val="en-US"/>
        </w:rPr>
        <w:t>citrus waste of 9.4 million</w:t>
      </w:r>
      <w:r w:rsidR="00F7633F">
        <w:rPr>
          <w:lang w:val="en-US"/>
        </w:rPr>
        <w:t xml:space="preserve"> tons per annum</w:t>
      </w:r>
      <w:r w:rsidR="00D51CFE">
        <w:rPr>
          <w:lang w:val="en-US"/>
        </w:rPr>
        <w:t>.</w:t>
      </w:r>
      <w:r w:rsidR="007A1D2B" w:rsidRPr="000102E1">
        <w:rPr>
          <w:lang w:val="en-US"/>
        </w:rPr>
        <w:fldChar w:fldCharType="begin"/>
      </w:r>
      <w:r w:rsidR="006E0F4E">
        <w:rPr>
          <w:lang w:val="en-US"/>
        </w:rPr>
        <w:instrText xml:space="preserve"> ADDIN EN.CITE &lt;EndNote&gt;&lt;Cite&gt;&lt;Author&gt;Lin&lt;/Author&gt;&lt;Year&gt;2013&lt;/Year&gt;&lt;RecNum&gt;0&lt;/RecNum&gt;&lt;IDText&gt;Food waste as a valuable resource for the production of chemicals, materials and fuels. Current situation and global perspective&lt;/IDText&gt;&lt;DisplayText&gt;&lt;style face="superscript"&gt;11&lt;/style&gt;&lt;/DisplayText&gt;&lt;record&gt;&lt;dates&gt;&lt;pub-dates&gt;&lt;date&gt;Feb&lt;/date&gt;&lt;/pub-dates&gt;&lt;year&gt;2013&lt;/year&gt;&lt;/dates&gt;&lt;urls&gt;&lt;related-urls&gt;&lt;url&gt;&amp;lt;Go to ISI&amp;gt;://WOS:000313892400005&lt;/url&gt;&lt;/related-urls&gt;&lt;/urls&gt;&lt;isbn&gt;1754-5692&lt;/isbn&gt;&lt;titles&gt;&lt;title&gt;Food waste as a valuable resource for the production of chemicals, materials and fuels. Current situation and global perspective&lt;/title&gt;&lt;secondary-title&gt;Energy &amp;amp; Environmental Science&lt;/secondary-title&gt;&lt;/titles&gt;&lt;pages&gt;426-464&lt;/pages&gt;&lt;number&gt;2&lt;/number&gt;&lt;contributors&gt;&lt;authors&gt;&lt;author&gt;Lin, C. S. K.&lt;/author&gt;&lt;author&gt;Pfaltzgraff, L. A.&lt;/author&gt;&lt;author&gt;Herrero-Davila, L.&lt;/author&gt;&lt;author&gt;Mubofu, E. B.&lt;/author&gt;&lt;author&gt;Abderrahim, S.&lt;/author&gt;&lt;author&gt;Clark, J. H.&lt;/author&gt;&lt;author&gt;Koutinas, A. A.&lt;/author&gt;&lt;author&gt;Kopsahelis, N.&lt;/author&gt;&lt;author&gt;Stamatelatou, K.&lt;/author&gt;&lt;author&gt;Dickson, F.&lt;/author&gt;&lt;author&gt;Thankappan, S.&lt;/author&gt;&lt;author&gt;Mohamed, Z.&lt;/author&gt;&lt;author&gt;Brocklesby, R.&lt;/author&gt;&lt;author&gt;Luque, R.&lt;/author&gt;&lt;/authors&gt;&lt;/contributors&gt;&lt;added-date format="utc"&gt;1561946261&lt;/added-date&gt;&lt;ref-type name="Journal Article"&gt;17&lt;/ref-type&gt;&lt;rec-number&gt;296&lt;/rec-number&gt;&lt;last-updated-date format="utc"&gt;1578413507&lt;/last-updated-date&gt;&lt;accession-num&gt;WOS:000313892400005&lt;/accession-num&gt;&lt;electronic-resource-num&gt;10.1039/c2ee23440h&lt;/electronic-resource-num&gt;&lt;volume&gt;6&lt;/volume&gt;&lt;/record&gt;&lt;/Cite&gt;&lt;/EndNote&gt;</w:instrText>
      </w:r>
      <w:r w:rsidR="007A1D2B" w:rsidRPr="000102E1">
        <w:rPr>
          <w:lang w:val="en-US"/>
        </w:rPr>
        <w:fldChar w:fldCharType="separate"/>
      </w:r>
      <w:r w:rsidR="004918F8" w:rsidRPr="004918F8">
        <w:rPr>
          <w:noProof/>
          <w:vertAlign w:val="superscript"/>
          <w:lang w:val="en-US"/>
        </w:rPr>
        <w:t>11</w:t>
      </w:r>
      <w:r w:rsidR="007A1D2B" w:rsidRPr="000102E1">
        <w:rPr>
          <w:lang w:val="en-US"/>
        </w:rPr>
        <w:fldChar w:fldCharType="end"/>
      </w:r>
      <w:r w:rsidRPr="000102E1">
        <w:rPr>
          <w:lang w:val="en-US"/>
        </w:rPr>
        <w:t xml:space="preserve"> </w:t>
      </w:r>
      <w:r w:rsidR="00D51CFE">
        <w:rPr>
          <w:lang w:val="en-US"/>
        </w:rPr>
        <w:t>This is principally from</w:t>
      </w:r>
      <w:r w:rsidR="009E690B">
        <w:rPr>
          <w:lang w:val="en-US"/>
        </w:rPr>
        <w:t xml:space="preserve"> activities such as juicing the fruit</w:t>
      </w:r>
      <w:r w:rsidR="00D51CFE">
        <w:rPr>
          <w:lang w:val="en-US"/>
        </w:rPr>
        <w:t>,</w:t>
      </w:r>
      <w:r w:rsidR="009E690B">
        <w:rPr>
          <w:lang w:val="en-US"/>
        </w:rPr>
        <w:t xml:space="preserve"> resulting in </w:t>
      </w:r>
      <w:r w:rsidRPr="000102E1">
        <w:rPr>
          <w:lang w:val="en-US"/>
        </w:rPr>
        <w:t xml:space="preserve">50 </w:t>
      </w:r>
      <w:proofErr w:type="spellStart"/>
      <w:r w:rsidR="00952657">
        <w:rPr>
          <w:lang w:val="en-US"/>
        </w:rPr>
        <w:t>w</w:t>
      </w:r>
      <w:r w:rsidRPr="000102E1">
        <w:rPr>
          <w:lang w:val="en-US"/>
        </w:rPr>
        <w:t>t</w:t>
      </w:r>
      <w:proofErr w:type="spellEnd"/>
      <w:r w:rsidRPr="000102E1">
        <w:rPr>
          <w:lang w:val="en-US"/>
        </w:rPr>
        <w:t xml:space="preserve">% </w:t>
      </w:r>
      <w:r w:rsidR="009E690B">
        <w:rPr>
          <w:lang w:val="en-US"/>
        </w:rPr>
        <w:t>waste</w:t>
      </w:r>
      <w:r w:rsidRPr="000102E1">
        <w:rPr>
          <w:lang w:val="en-US"/>
        </w:rPr>
        <w:t>.</w:t>
      </w:r>
      <w:r w:rsidR="007A1D2B" w:rsidRPr="000102E1">
        <w:rPr>
          <w:lang w:val="en-US"/>
        </w:rPr>
        <w:fldChar w:fldCharType="begin"/>
      </w:r>
      <w:r w:rsidR="006E0F4E">
        <w:rPr>
          <w:lang w:val="en-US"/>
        </w:rPr>
        <w:instrText xml:space="preserve"> ADDIN EN.CITE &lt;EndNote&gt;&lt;Cite&gt;&lt;Author&gt;Lopez&lt;/Author&gt;&lt;Year&gt;2010&lt;/Year&gt;&lt;RecNum&gt;0&lt;/RecNum&gt;&lt;IDText&gt;Biorefinery of waste orange peel&lt;/IDText&gt;&lt;DisplayText&gt;&lt;style face="superscript"&gt;12&lt;/style&gt;&lt;/DisplayText&gt;&lt;record&gt;&lt;dates&gt;&lt;pub-dates&gt;&lt;date&gt;Mar&lt;/date&gt;&lt;/pub-dates&gt;&lt;year&gt;2010&lt;/year&gt;&lt;/dates&gt;&lt;urls&gt;&lt;related-urls&gt;&lt;url&gt;&amp;lt;Go to ISI&amp;gt;://WOS:000274855500005&lt;/url&gt;&lt;/related-urls&gt;&lt;/urls&gt;&lt;isbn&gt;0738-8551&lt;/isbn&gt;&lt;titles&gt;&lt;title&gt;Biorefinery of waste orange peel&lt;/title&gt;&lt;secondary-title&gt;Critical Reviews in Biotechnology&lt;/secondary-title&gt;&lt;/titles&gt;&lt;pages&gt;63-69&lt;/pages&gt;&lt;number&gt;1&lt;/number&gt;&lt;contributors&gt;&lt;authors&gt;&lt;author&gt;Lopez, J. A. S.&lt;/author&gt;&lt;author&gt;Li, Q.&lt;/author&gt;&lt;author&gt;Thompson, I. P.&lt;/author&gt;&lt;/authors&gt;&lt;/contributors&gt;&lt;added-date format="utc"&gt;1561948392&lt;/added-date&gt;&lt;ref-type name="Journal Article"&gt;17&lt;/ref-type&gt;&lt;rec-number&gt;297&lt;/rec-number&gt;&lt;last-updated-date format="utc"&gt;1578413507&lt;/last-updated-date&gt;&lt;accession-num&gt;WOS:000274855500005&lt;/accession-num&gt;&lt;electronic-resource-num&gt;10.3109/07388550903425201&lt;/electronic-resource-num&gt;&lt;volume&gt;30&lt;/volume&gt;&lt;/record&gt;&lt;/Cite&gt;&lt;/EndNote&gt;</w:instrText>
      </w:r>
      <w:r w:rsidR="007A1D2B" w:rsidRPr="000102E1">
        <w:rPr>
          <w:lang w:val="en-US"/>
        </w:rPr>
        <w:fldChar w:fldCharType="separate"/>
      </w:r>
      <w:r w:rsidR="004918F8" w:rsidRPr="004918F8">
        <w:rPr>
          <w:noProof/>
          <w:vertAlign w:val="superscript"/>
          <w:lang w:val="en-US"/>
        </w:rPr>
        <w:t>12</w:t>
      </w:r>
      <w:r w:rsidR="007A1D2B" w:rsidRPr="000102E1">
        <w:rPr>
          <w:lang w:val="en-US"/>
        </w:rPr>
        <w:fldChar w:fldCharType="end"/>
      </w:r>
      <w:r w:rsidRPr="000102E1">
        <w:rPr>
          <w:lang w:val="en-US"/>
        </w:rPr>
        <w:t xml:space="preserve"> </w:t>
      </w:r>
      <w:r w:rsidRPr="000102E1">
        <w:rPr>
          <w:rFonts w:cs="Arial"/>
          <w:lang w:val="en-US"/>
        </w:rPr>
        <w:t>Citrus peel waste represents a renewable feedstock for chemicals such as the</w:t>
      </w:r>
      <w:r w:rsidR="00372852">
        <w:rPr>
          <w:rFonts w:cs="Arial"/>
          <w:lang w:val="en-US"/>
        </w:rPr>
        <w:t xml:space="preserve"> </w:t>
      </w:r>
      <w:r w:rsidRPr="000102E1">
        <w:rPr>
          <w:rFonts w:cs="Arial"/>
          <w:lang w:val="en-US"/>
        </w:rPr>
        <w:t xml:space="preserve"> solvents </w:t>
      </w:r>
      <w:r w:rsidR="002D2F07">
        <w:rPr>
          <w:rFonts w:cs="Arial"/>
          <w:lang w:val="en-US"/>
        </w:rPr>
        <w:t>d</w:t>
      </w:r>
      <w:r w:rsidRPr="000102E1">
        <w:rPr>
          <w:rFonts w:cs="Arial"/>
          <w:lang w:val="en-US"/>
        </w:rPr>
        <w:t xml:space="preserve">-limonene and </w:t>
      </w:r>
      <w:r w:rsidR="007A1D2B" w:rsidRPr="000D0AEB">
        <w:rPr>
          <w:rFonts w:cs="Arial"/>
          <w:i/>
          <w:iCs/>
          <w:lang w:val="en-US"/>
        </w:rPr>
        <w:t>p</w:t>
      </w:r>
      <w:r w:rsidRPr="000102E1">
        <w:rPr>
          <w:rFonts w:cs="Arial"/>
          <w:lang w:val="en-US"/>
        </w:rPr>
        <w:t>-cymene,</w:t>
      </w:r>
      <w:r w:rsidR="009E690B">
        <w:rPr>
          <w:rFonts w:cs="Arial"/>
          <w:lang w:val="en-US"/>
        </w:rPr>
        <w:t xml:space="preserve"> as well as</w:t>
      </w:r>
      <w:r w:rsidRPr="000102E1">
        <w:rPr>
          <w:rFonts w:cs="Arial"/>
          <w:lang w:val="en-US"/>
        </w:rPr>
        <w:t xml:space="preserve"> pectin, cellulose, bio-oil, sugars and flavonoids, such as hesperidin.</w:t>
      </w:r>
      <w:r>
        <w:rPr>
          <w:rFonts w:cs="Arial"/>
          <w:lang w:val="en-US"/>
        </w:rPr>
        <w:t xml:space="preserve"> </w:t>
      </w:r>
      <w:r w:rsidR="00B6168F">
        <w:rPr>
          <w:rFonts w:cs="Arial"/>
          <w:lang w:val="en-US"/>
        </w:rPr>
        <w:t>Hesperidin</w:t>
      </w:r>
      <w:r w:rsidR="00B6168F" w:rsidRPr="000102E1">
        <w:rPr>
          <w:rFonts w:cs="Arial"/>
          <w:lang w:val="en-US"/>
        </w:rPr>
        <w:t xml:space="preserve"> </w:t>
      </w:r>
      <w:r w:rsidR="00CB168B">
        <w:rPr>
          <w:rFonts w:cs="Arial"/>
          <w:lang w:val="en-US"/>
        </w:rPr>
        <w:t>can be found in a higher concentration i</w:t>
      </w:r>
      <w:r w:rsidR="001830FC">
        <w:rPr>
          <w:rFonts w:cs="Arial"/>
          <w:lang w:val="en-US"/>
        </w:rPr>
        <w:t>n</w:t>
      </w:r>
      <w:r w:rsidR="00CB168B">
        <w:rPr>
          <w:rFonts w:cs="Arial"/>
          <w:lang w:val="en-US"/>
        </w:rPr>
        <w:t xml:space="preserve"> the citrus peels more than in juice or seeds</w:t>
      </w:r>
      <w:r w:rsidR="007A1D2B" w:rsidRPr="000102E1">
        <w:rPr>
          <w:rFonts w:cs="Arial"/>
          <w:lang w:val="en-US"/>
        </w:rPr>
        <w:fldChar w:fldCharType="begin">
          <w:fldData xml:space="preserve">PEVuZE5vdGU+PENpdGU+PEF1dGhvcj5Nb250ZXJvLUNhbGRlcm9uPC9BdXRob3I+PFllYXI+MjAx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</w:fldData>
        </w:fldChar>
      </w:r>
      <w:r w:rsidR="00552FCF">
        <w:rPr>
          <w:rFonts w:cs="Arial"/>
          <w:lang w:val="en-US"/>
        </w:rPr>
        <w:instrText xml:space="preserve"> ADDIN EN.CITE </w:instrText>
      </w:r>
      <w:r w:rsidR="00552FCF">
        <w:rPr>
          <w:rFonts w:cs="Arial"/>
          <w:lang w:val="en-US"/>
        </w:rPr>
        <w:fldChar w:fldCharType="begin">
          <w:fldData xml:space="preserve">PEVuZE5vdGU+PENpdGU+PEF1dGhvcj5Nb250ZXJvLUNhbGRlcm9uPC9BdXRob3I+PFllYXI+MjAx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</w:fldData>
        </w:fldChar>
      </w:r>
      <w:r w:rsidR="00552FCF">
        <w:rPr>
          <w:rFonts w:cs="Arial"/>
          <w:lang w:val="en-US"/>
        </w:rPr>
        <w:instrText xml:space="preserve"> ADDIN EN.CITE.DATA </w:instrText>
      </w:r>
      <w:r w:rsidR="00552FCF">
        <w:rPr>
          <w:rFonts w:cs="Arial"/>
          <w:lang w:val="en-US"/>
        </w:rPr>
      </w:r>
      <w:r w:rsidR="00552FCF">
        <w:rPr>
          <w:rFonts w:cs="Arial"/>
          <w:lang w:val="en-US"/>
        </w:rPr>
        <w:fldChar w:fldCharType="end"/>
      </w:r>
      <w:r w:rsidR="007A1D2B" w:rsidRPr="000102E1">
        <w:rPr>
          <w:rFonts w:cs="Arial"/>
          <w:lang w:val="en-US"/>
        </w:rPr>
      </w:r>
      <w:r w:rsidR="007A1D2B" w:rsidRPr="000102E1">
        <w:rPr>
          <w:rFonts w:cs="Arial"/>
          <w:lang w:val="en-US"/>
        </w:rPr>
        <w:fldChar w:fldCharType="separate"/>
      </w:r>
      <w:r w:rsidR="00552FCF" w:rsidRPr="00552FCF">
        <w:rPr>
          <w:rFonts w:cs="Arial"/>
          <w:noProof/>
          <w:vertAlign w:val="superscript"/>
          <w:lang w:val="en-US"/>
        </w:rPr>
        <w:t>13, 14</w:t>
      </w:r>
      <w:r w:rsidR="007A1D2B" w:rsidRPr="000102E1">
        <w:rPr>
          <w:rFonts w:cs="Arial"/>
          <w:lang w:val="en-US"/>
        </w:rPr>
        <w:fldChar w:fldCharType="end"/>
      </w:r>
      <w:r w:rsidR="00CB168B">
        <w:rPr>
          <w:rFonts w:cs="Arial"/>
          <w:lang w:val="en-US"/>
        </w:rPr>
        <w:t xml:space="preserve"> </w:t>
      </w:r>
      <w:r w:rsidR="00B6168F" w:rsidRPr="000102E1">
        <w:rPr>
          <w:rFonts w:cs="Arial"/>
          <w:lang w:val="en-US"/>
        </w:rPr>
        <w:t xml:space="preserve">and presents inhibitory effect against </w:t>
      </w:r>
      <w:r w:rsidR="00B67C64">
        <w:rPr>
          <w:rFonts w:cs="Arial"/>
          <w:lang w:val="en-US"/>
        </w:rPr>
        <w:t xml:space="preserve">the </w:t>
      </w:r>
      <w:r w:rsidR="00B6168F" w:rsidRPr="000102E1">
        <w:rPr>
          <w:rFonts w:cs="Arial"/>
          <w:lang w:val="en-US"/>
        </w:rPr>
        <w:t>development of neurodegenerative diseases such as Parkinson’s, Alzheimer’s, Huntington’s diseases</w:t>
      </w:r>
      <w:r w:rsidR="00B6168F" w:rsidRPr="000102E1">
        <w:rPr>
          <w:lang w:val="en-US"/>
        </w:rPr>
        <w:t>,</w:t>
      </w:r>
      <w:r w:rsidR="007A1D2B" w:rsidRPr="000102E1">
        <w:rPr>
          <w:lang w:val="en-US"/>
        </w:rPr>
        <w:fldChar w:fldCharType="begin">
          <w:fldData xml:space="preserve">PEVuZE5vdGU+PENpdGU+PEF1dGhvcj5IYWppYWx5YW5pPC9BdXRob3I+PFllYXI+MjAxOTwvWWVh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</w:fldData>
        </w:fldChar>
      </w:r>
      <w:r w:rsidR="00552FCF">
        <w:rPr>
          <w:lang w:val="en-US"/>
        </w:rPr>
        <w:instrText xml:space="preserve"> ADDIN EN.CITE </w:instrText>
      </w:r>
      <w:r w:rsidR="00552FCF">
        <w:rPr>
          <w:lang w:val="en-US"/>
        </w:rPr>
        <w:fldChar w:fldCharType="begin">
          <w:fldData xml:space="preserve">PEVuZE5vdGU+PENpdGU+PEF1dGhvcj5IYWppYWx5YW5pPC9BdXRob3I+PFllYXI+MjAxOTwvWWVh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</w:fldData>
        </w:fldChar>
      </w:r>
      <w:r w:rsidR="00552FCF">
        <w:rPr>
          <w:lang w:val="en-US"/>
        </w:rPr>
        <w:instrText xml:space="preserve"> ADDIN EN.CITE.DATA </w:instrText>
      </w:r>
      <w:r w:rsidR="00552FCF">
        <w:rPr>
          <w:lang w:val="en-US"/>
        </w:rPr>
      </w:r>
      <w:r w:rsidR="00552FCF">
        <w:rPr>
          <w:lang w:val="en-US"/>
        </w:rPr>
        <w:fldChar w:fldCharType="end"/>
      </w:r>
      <w:r w:rsidR="007A1D2B" w:rsidRPr="000102E1">
        <w:rPr>
          <w:lang w:val="en-US"/>
        </w:rPr>
      </w:r>
      <w:r w:rsidR="007A1D2B" w:rsidRPr="000102E1">
        <w:rPr>
          <w:lang w:val="en-US"/>
        </w:rPr>
        <w:fldChar w:fldCharType="separate"/>
      </w:r>
      <w:r w:rsidR="00552FCF" w:rsidRPr="00552FCF">
        <w:rPr>
          <w:noProof/>
          <w:vertAlign w:val="superscript"/>
          <w:lang w:val="en-US"/>
        </w:rPr>
        <w:t>15, 16</w:t>
      </w:r>
      <w:r w:rsidR="007A1D2B" w:rsidRPr="000102E1">
        <w:rPr>
          <w:lang w:val="en-US"/>
        </w:rPr>
        <w:fldChar w:fldCharType="end"/>
      </w:r>
      <w:r w:rsidR="00B6168F" w:rsidRPr="000102E1">
        <w:rPr>
          <w:rFonts w:cs="Arial"/>
          <w:lang w:val="en-US"/>
        </w:rPr>
        <w:t xml:space="preserve"> cardiovascular diseases and others, due to its anti-inflammatory, antioxidant, lipid-lowering and insulin-sensitizing properties.</w:t>
      </w:r>
      <w:r w:rsidR="007A1D2B" w:rsidRPr="000102E1">
        <w:rPr>
          <w:rFonts w:cs="Arial"/>
          <w:lang w:val="en-US"/>
        </w:rPr>
        <w:fldChar w:fldCharType="begin"/>
      </w:r>
      <w:r w:rsidR="00552FCF">
        <w:rPr>
          <w:rFonts w:cs="Arial"/>
          <w:lang w:val="en-US"/>
        </w:rPr>
        <w:instrText xml:space="preserve"> ADDIN EN.CITE &lt;EndNote&gt;&lt;Cite&gt;&lt;Author&gt;Li&lt;/Author&gt;&lt;Year&gt;2017&lt;/Year&gt;&lt;RecNum&gt;0&lt;/RecNum&gt;&lt;IDText&gt;Health-promoting effects of the citrus flavanone hesperidin&lt;/IDText&gt;&lt;DisplayText&gt;&lt;style face="superscript"&gt;17, 18&lt;/style&gt;&lt;/DisplayText&gt;&lt;record&gt;&lt;urls&gt;&lt;related-urls&gt;&lt;url&gt;&amp;lt;Go to ISI&amp;gt;://WOS:000387763800011&lt;/url&gt;&lt;/related-urls&gt;&lt;/urls&gt;&lt;isbn&gt;1040-8398&lt;/isbn&gt;&lt;titles&gt;&lt;title&gt;Health-promoting effects of the citrus flavanone hesperidin&lt;/title&gt;&lt;secondary-title&gt;Critical Reviews in Food Science and Nutrition&lt;/secondary-title&gt;&lt;/titles&gt;&lt;pages&gt;613-631&lt;/pages&gt;&lt;number&gt;3&lt;/number&gt;&lt;contributors&gt;&lt;authors&gt;&lt;author&gt;Li, C. Y.&lt;/author&gt;&lt;author&gt;Schluesener, H.&lt;/author&gt;&lt;/authors&gt;&lt;/contributors&gt;&lt;added-date format="utc"&gt;1561936238&lt;/added-date&gt;&lt;ref-type name="Journal Article"&gt;17&lt;/ref-type&gt;&lt;dates&gt;&lt;year&gt;2017&lt;/year&gt;&lt;/dates&gt;&lt;rec-number&gt;289&lt;/rec-number&gt;&lt;last-updated-date format="utc"&gt;1578413507&lt;/last-updated-date&gt;&lt;accession-num&gt;WOS:000387763800011&lt;/accession-num&gt;&lt;electronic-resource-num&gt;10.1080/10408398.2014.906382&lt;/electronic-resource-num&gt;&lt;volume&gt;57&lt;/volume&gt;&lt;/record&gt;&lt;/Cite&gt;&lt;Cite&gt;&lt;Author&gt;Arts&lt;/Author&gt;&lt;Year&gt;2005&lt;/Year&gt;&lt;RecNum&gt;0&lt;/RecNum&gt;&lt;IDText&gt;Polyphenols and disease risk in epidemiologic studies&lt;/IDText&gt;&lt;record&gt;&lt;dates&gt;&lt;pub-dates&gt;&lt;date&gt;Jan&lt;/date&gt;&lt;/pub-dates&gt;&lt;year&gt;2005&lt;/year&gt;&lt;/dates&gt;&lt;urls&gt;&lt;related-urls&gt;&lt;url&gt;&amp;lt;Go to ISI&amp;gt;://WOS:000226401200015&lt;/url&gt;&lt;/related-urls&gt;&lt;/urls&gt;&lt;isbn&gt;0002-9165&lt;/isbn&gt;&lt;titles&gt;&lt;title&gt;Polyphenols and disease risk in epidemiologic studies&lt;/title&gt;&lt;secondary-title&gt;American Journal of Clinical Nutrition&lt;/secondary-title&gt;&lt;/titles&gt;&lt;pages&gt;317S-325S&lt;/pages&gt;&lt;number&gt;1&lt;/number&gt;&lt;contributors&gt;&lt;authors&gt;&lt;author&gt;Arts, I. C. W.&lt;/author&gt;&lt;author&gt;Hollman, P. C. H.&lt;/author&gt;&lt;/authors&gt;&lt;/contributors&gt;&lt;added-date format="utc"&gt;1561937025&lt;/added-date&gt;&lt;ref-type name="Journal Article"&gt;17&lt;/ref-type&gt;&lt;rec-number&gt;292&lt;/rec-number&gt;&lt;last-updated-date format="utc"&gt;1578413507&lt;/last-updated-date&gt;&lt;accession-num&gt;WOS:000226401200015&lt;/accession-num&gt;&lt;volume&gt;81&lt;/volume&gt;&lt;/record&gt;&lt;/Cite&gt;&lt;/EndNote&gt;</w:instrText>
      </w:r>
      <w:r w:rsidR="007A1D2B" w:rsidRPr="000102E1">
        <w:rPr>
          <w:rFonts w:cs="Arial"/>
          <w:lang w:val="en-US"/>
        </w:rPr>
        <w:fldChar w:fldCharType="separate"/>
      </w:r>
      <w:r w:rsidR="00552FCF" w:rsidRPr="00552FCF">
        <w:rPr>
          <w:rFonts w:cs="Arial"/>
          <w:noProof/>
          <w:vertAlign w:val="superscript"/>
          <w:lang w:val="en-US"/>
        </w:rPr>
        <w:t>17, 18</w:t>
      </w:r>
      <w:r w:rsidR="007A1D2B" w:rsidRPr="000102E1">
        <w:rPr>
          <w:rFonts w:cs="Arial"/>
          <w:lang w:val="en-US"/>
        </w:rPr>
        <w:fldChar w:fldCharType="end"/>
      </w:r>
      <w:r w:rsidR="00B6168F" w:rsidRPr="000102E1">
        <w:rPr>
          <w:rFonts w:cs="Arial"/>
          <w:lang w:val="en-US"/>
        </w:rPr>
        <w:t xml:space="preserve"> </w:t>
      </w:r>
      <w:r w:rsidR="00A17F3C">
        <w:rPr>
          <w:rFonts w:cs="Arial"/>
          <w:lang w:val="en-US"/>
        </w:rPr>
        <w:t xml:space="preserve"> </w:t>
      </w:r>
      <w:r w:rsidR="00473909">
        <w:rPr>
          <w:color w:val="000000" w:themeColor="text1"/>
        </w:rPr>
        <w:t>He</w:t>
      </w:r>
      <w:r w:rsidR="00E24F24">
        <w:t>speridin</w:t>
      </w:r>
      <w:r w:rsidR="00544A15">
        <w:t xml:space="preserve"> has </w:t>
      </w:r>
      <w:r w:rsidR="00E24F24">
        <w:t xml:space="preserve">a strong affinity to the main viral and cellular targets </w:t>
      </w:r>
      <w:r w:rsidR="00544A15">
        <w:t>outperform</w:t>
      </w:r>
      <w:r w:rsidR="00E24F24">
        <w:t>ing</w:t>
      </w:r>
      <w:r w:rsidR="00544A15" w:rsidRPr="00423D76">
        <w:t xml:space="preserve"> </w:t>
      </w:r>
      <w:r w:rsidR="00E24F24">
        <w:t xml:space="preserve">antiviral drugs </w:t>
      </w:r>
      <w:r w:rsidR="00544A15" w:rsidRPr="00423D76">
        <w:t>chloroquine (relatively toxic in high doses) and hydroxychloroquine (less toxic tha</w:t>
      </w:r>
      <w:r w:rsidR="007412E3">
        <w:t>n</w:t>
      </w:r>
      <w:r w:rsidR="00544A15" w:rsidRPr="00423D76">
        <w:t xml:space="preserve"> chlor</w:t>
      </w:r>
      <w:r w:rsidR="008C0055">
        <w:t>o</w:t>
      </w:r>
      <w:r w:rsidR="00544A15" w:rsidRPr="00423D76">
        <w:t>quine, but presents side effect of retinopathy)</w:t>
      </w:r>
      <w:r w:rsidR="00E24F24">
        <w:t>.</w:t>
      </w:r>
      <w:r w:rsidR="007A1D2B">
        <w:fldChar w:fldCharType="begin"/>
      </w:r>
      <w:r w:rsidR="006E0F4E">
        <w:instrText xml:space="preserve"> ADDIN EN.CITE &lt;EndNote&gt;&lt;Cite&gt;&lt;Author&gt;Meneguzzo&lt;/Author&gt;&lt;Year&gt;2020&lt;/Year&gt;&lt;RecNum&gt;0&lt;/RecNum&gt;&lt;IDText&gt;Review of Evidence Available on Hesperidin-Rich Products as Potential Tools against COVID-19 and Hydrodynamic Cavitation-Based Extraction as a Method of Increasing Their Production&lt;/IDText&gt;&lt;DisplayText&gt;&lt;style face="superscript"&gt;19&lt;/style&gt;&lt;/DisplayText&gt;&lt;record&gt;&lt;dates&gt;&lt;pub-dates&gt;&lt;date&gt;May&lt;/date&gt;&lt;/pub-dates&gt;&lt;year&gt;2020&lt;/year&gt;&lt;/dates&gt;&lt;urls&gt;&lt;related-urls&gt;&lt;url&gt;&amp;lt;Go to ISI&amp;gt;://WOS:000541752600125&lt;/url&gt;&lt;/related-urls&gt;&lt;/urls&gt;&lt;titles&gt;&lt;title&gt;Review of Evidence Available on Hesperidin-Rich Products as Potential Tools against COVID-19 and Hydrodynamic Cavitation-Based Extraction as a Method of Increasing Their Production&lt;/title&gt;&lt;secondary-title&gt;Processes&lt;/secondary-title&gt;&lt;/titles&gt;&lt;number&gt;5&lt;/number&gt;&lt;contributors&gt;&lt;authors&gt;&lt;author&gt;Meneguzzo, F.&lt;/author&gt;&lt;author&gt;Ciriminna, R.&lt;/author&gt;&lt;author&gt;Zabini, F.&lt;/author&gt;&lt;author&gt;Pagliaro, M.&lt;/author&gt;&lt;/authors&gt;&lt;/contributors&gt;&lt;custom7&gt;549&lt;/custom7&gt;&lt;added-date format="utc"&gt;1599131302&lt;/added-date&gt;&lt;ref-type name="Journal Article"&gt;17&lt;/ref-type&gt;&lt;rec-number&gt;900&lt;/rec-number&gt;&lt;last-updated-date format="utc"&gt;1599131302&lt;/last-updated-date&gt;&lt;accession-num&gt;WOS:000541752600125&lt;/accession-num&gt;&lt;electronic-resource-num&gt;10.3390/pr8050549&lt;/electronic-resource-num&gt;&lt;volume&gt;8&lt;/volume&gt;&lt;/record&gt;&lt;/Cite&gt;&lt;/EndNote&gt;</w:instrText>
      </w:r>
      <w:r w:rsidR="007A1D2B">
        <w:fldChar w:fldCharType="separate"/>
      </w:r>
      <w:r w:rsidR="00E24F24" w:rsidRPr="00E24F24">
        <w:rPr>
          <w:noProof/>
          <w:vertAlign w:val="superscript"/>
        </w:rPr>
        <w:t>19</w:t>
      </w:r>
      <w:r w:rsidR="007A1D2B">
        <w:fldChar w:fldCharType="end"/>
      </w:r>
      <w:r w:rsidR="00E24F24">
        <w:t xml:space="preserve"> This could indicate hesperidin as </w:t>
      </w:r>
      <w:r w:rsidR="008C0055">
        <w:t xml:space="preserve">a </w:t>
      </w:r>
      <w:r w:rsidR="00E24F24">
        <w:t xml:space="preserve">very promising prophylaxis and treatment </w:t>
      </w:r>
      <w:r w:rsidR="00E52196">
        <w:t>drug for</w:t>
      </w:r>
      <w:r w:rsidR="00E24F24">
        <w:t xml:space="preserve"> COVID-19 and its mutations</w:t>
      </w:r>
      <w:r w:rsidR="00940E7E">
        <w:t xml:space="preserve">, </w:t>
      </w:r>
      <w:r w:rsidR="00A218F9">
        <w:t xml:space="preserve">attracting a lot of </w:t>
      </w:r>
      <w:r w:rsidR="008C0055">
        <w:t xml:space="preserve">recent </w:t>
      </w:r>
      <w:r w:rsidR="00A218F9">
        <w:t>interest</w:t>
      </w:r>
      <w:r w:rsidR="00E24F24">
        <w:t>.</w:t>
      </w:r>
      <w:r w:rsidR="007A1D2B">
        <w:fldChar w:fldCharType="begin">
          <w:fldData xml:space="preserve">PEVuZE5vdGU+PENpdGU+PEF1dGhvcj5NZW5lZ3V6em88L0F1dGhvcj48WWVhcj4yMDIwPC9ZZWFy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</w:fldData>
        </w:fldChar>
      </w:r>
      <w:r w:rsidR="006E0F4E">
        <w:instrText xml:space="preserve"> ADDIN EN.CITE </w:instrText>
      </w:r>
      <w:r w:rsidR="007A1D2B">
        <w:fldChar w:fldCharType="begin">
          <w:fldData xml:space="preserve">PEVuZE5vdGU+PENpdGU+PEF1dGhvcj5NZW5lZ3V6em88L0F1dGhvcj48WWVhcj4yMDIwPC9ZZWFy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</w:fldData>
        </w:fldChar>
      </w:r>
      <w:r w:rsidR="006E0F4E">
        <w:instrText xml:space="preserve"> ADDIN EN.CITE.DATA </w:instrText>
      </w:r>
      <w:r w:rsidR="007A1D2B">
        <w:fldChar w:fldCharType="end"/>
      </w:r>
      <w:r w:rsidR="007A1D2B">
        <w:fldChar w:fldCharType="separate"/>
      </w:r>
      <w:r w:rsidR="00E24F24" w:rsidRPr="00B72484">
        <w:rPr>
          <w:noProof/>
          <w:vertAlign w:val="superscript"/>
        </w:rPr>
        <w:t>19-22</w:t>
      </w:r>
      <w:r w:rsidR="007A1D2B">
        <w:fldChar w:fldCharType="end"/>
      </w:r>
    </w:p>
    <w:p w14:paraId="24D53C36" w14:textId="5B86AAF8" w:rsidR="00F66F02" w:rsidRPr="00607763" w:rsidRDefault="009E690B" w:rsidP="00DF166C">
      <w:pPr>
        <w:spacing w:line="276" w:lineRule="auto"/>
      </w:pPr>
      <w:r>
        <w:rPr>
          <w:rFonts w:cs="Arial"/>
          <w:lang w:val="en-US"/>
        </w:rPr>
        <w:lastRenderedPageBreak/>
        <w:t xml:space="preserve">Like citrus, another </w:t>
      </w:r>
      <w:r w:rsidR="00B6168F" w:rsidRPr="000102E1">
        <w:rPr>
          <w:rFonts w:cs="Arial"/>
          <w:lang w:val="en-US"/>
        </w:rPr>
        <w:t xml:space="preserve">globally consumed </w:t>
      </w:r>
      <w:proofErr w:type="spellStart"/>
      <w:r w:rsidR="008C0055">
        <w:rPr>
          <w:rFonts w:cs="Arial"/>
          <w:lang w:val="en-US"/>
        </w:rPr>
        <w:t>agro</w:t>
      </w:r>
      <w:proofErr w:type="spellEnd"/>
      <w:r w:rsidR="008C0055">
        <w:rPr>
          <w:rFonts w:cs="Arial"/>
          <w:lang w:val="en-US"/>
        </w:rPr>
        <w:t>-</w:t>
      </w:r>
      <w:r>
        <w:rPr>
          <w:rFonts w:cs="Arial"/>
          <w:lang w:val="en-US"/>
        </w:rPr>
        <w:t xml:space="preserve">product </w:t>
      </w:r>
      <w:r w:rsidR="00B6168F" w:rsidRPr="000102E1">
        <w:rPr>
          <w:rFonts w:cs="Arial"/>
          <w:lang w:val="en-US"/>
        </w:rPr>
        <w:t xml:space="preserve">is tea, which had total worldwide production of 6.3 </w:t>
      </w:r>
      <w:proofErr w:type="spellStart"/>
      <w:r w:rsidR="00B6168F" w:rsidRPr="000102E1">
        <w:rPr>
          <w:rFonts w:cs="Arial"/>
          <w:lang w:val="en-US"/>
        </w:rPr>
        <w:t>Mtons</w:t>
      </w:r>
      <w:proofErr w:type="spellEnd"/>
      <w:r w:rsidR="00B6168F" w:rsidRPr="000102E1">
        <w:rPr>
          <w:rFonts w:cs="Arial"/>
          <w:lang w:val="en-US"/>
        </w:rPr>
        <w:t xml:space="preserve"> (2018).</w:t>
      </w:r>
      <w:r w:rsidR="007A1D2B" w:rsidRPr="000102E1">
        <w:rPr>
          <w:rFonts w:cs="Arial"/>
          <w:lang w:val="en-US"/>
        </w:rPr>
        <w:fldChar w:fldCharType="begin"/>
      </w:r>
      <w:r w:rsidR="006E0F4E">
        <w:rPr>
          <w:rFonts w:cs="Arial"/>
          <w:lang w:val="en-US"/>
        </w:rPr>
        <w:instrText xml:space="preserve"> ADDIN EN.CITE &lt;EndNote&gt;&lt;Cite&gt;&lt;Author&gt;Food&lt;/Author&gt;&lt;RecNum&gt;0&lt;/RecNum&gt;&lt;IDText&gt;tea&lt;/IDText&gt;&lt;DisplayText&gt;&lt;style face="superscript"&gt;23&lt;/style&gt;&lt;/DisplayText&gt;&lt;record&gt;&lt;titles&gt;&lt;title&gt;tea&lt;/title&gt;&lt;/titles&gt;&lt;contributors&gt;&lt;authors&gt;&lt;author&gt;Food and Agriculture&lt;/author&gt;&lt;author&gt;Organization of the United Nations (FAO). Crops. (2018).&lt;/author&gt;&lt;/authors&gt;&lt;/contributors&gt;&lt;added-date format="utc"&gt;1585096419&lt;/added-date&gt;&lt;ref-type name="Generic"&gt;13&lt;/ref-type&gt;&lt;rec-number&gt;653&lt;/rec-number&gt;&lt;last-updated-date format="utc"&gt;1585096423&lt;/last-updated-date&gt;&lt;/record&gt;&lt;/Cite&gt;&lt;/EndNote&gt;</w:instrText>
      </w:r>
      <w:r w:rsidR="007A1D2B" w:rsidRPr="000102E1">
        <w:rPr>
          <w:rFonts w:cs="Arial"/>
          <w:lang w:val="en-US"/>
        </w:rPr>
        <w:fldChar w:fldCharType="separate"/>
      </w:r>
      <w:r w:rsidR="006E0F4E" w:rsidRPr="006E0F4E">
        <w:rPr>
          <w:rFonts w:cs="Arial"/>
          <w:noProof/>
          <w:vertAlign w:val="superscript"/>
          <w:lang w:val="en-US"/>
        </w:rPr>
        <w:t>23</w:t>
      </w:r>
      <w:r w:rsidR="007A1D2B" w:rsidRPr="000102E1">
        <w:rPr>
          <w:rFonts w:cs="Arial"/>
          <w:lang w:val="en-US"/>
        </w:rPr>
        <w:fldChar w:fldCharType="end"/>
      </w:r>
      <w:r w:rsidR="00B6168F" w:rsidRPr="000102E1">
        <w:rPr>
          <w:rFonts w:cs="Arial"/>
          <w:lang w:val="en-US"/>
        </w:rPr>
        <w:t xml:space="preserve"> Green and black tea crops consist 98% of </w:t>
      </w:r>
      <w:r w:rsidR="00B6168F" w:rsidRPr="000102E1">
        <w:rPr>
          <w:rFonts w:cs="Arial"/>
          <w:i/>
          <w:iCs/>
          <w:lang w:val="en-US"/>
        </w:rPr>
        <w:t xml:space="preserve">Camellia </w:t>
      </w:r>
      <w:proofErr w:type="spellStart"/>
      <w:r w:rsidR="00B6168F" w:rsidRPr="000102E1">
        <w:rPr>
          <w:rFonts w:cs="Arial"/>
          <w:i/>
          <w:iCs/>
          <w:lang w:val="en-US"/>
        </w:rPr>
        <w:t>sinensis</w:t>
      </w:r>
      <w:proofErr w:type="spellEnd"/>
      <w:r w:rsidR="00B6168F" w:rsidRPr="000102E1">
        <w:rPr>
          <w:rFonts w:cs="Arial"/>
          <w:lang w:val="en-US"/>
        </w:rPr>
        <w:t>, a specie</w:t>
      </w:r>
      <w:r w:rsidR="006B22AC">
        <w:rPr>
          <w:rFonts w:cs="Arial"/>
          <w:lang w:val="en-US"/>
        </w:rPr>
        <w:t>s</w:t>
      </w:r>
      <w:r w:rsidR="00B6168F" w:rsidRPr="000102E1">
        <w:rPr>
          <w:rFonts w:cs="Arial"/>
          <w:lang w:val="en-US"/>
        </w:rPr>
        <w:t xml:space="preserve"> that </w:t>
      </w:r>
      <w:r w:rsidR="006B22AC">
        <w:rPr>
          <w:rFonts w:cs="Arial"/>
          <w:lang w:val="en-US"/>
        </w:rPr>
        <w:t>contain</w:t>
      </w:r>
      <w:r w:rsidR="00B6168F" w:rsidRPr="000102E1">
        <w:rPr>
          <w:rFonts w:cs="Arial"/>
          <w:lang w:val="en-US"/>
        </w:rPr>
        <w:t xml:space="preserve"> compounds such as catechins, </w:t>
      </w:r>
      <w:proofErr w:type="spellStart"/>
      <w:r w:rsidR="00B6168F" w:rsidRPr="000102E1">
        <w:rPr>
          <w:rFonts w:cs="Arial"/>
          <w:lang w:val="en-US"/>
        </w:rPr>
        <w:t>quinic</w:t>
      </w:r>
      <w:proofErr w:type="spellEnd"/>
      <w:r w:rsidR="00B6168F" w:rsidRPr="000102E1">
        <w:rPr>
          <w:rFonts w:cs="Arial"/>
          <w:lang w:val="en-US"/>
        </w:rPr>
        <w:t xml:space="preserve"> acid, kaempferol and derivatives of quercetin, like rutin.</w:t>
      </w:r>
      <w:r w:rsidR="007A1D2B" w:rsidRPr="000102E1">
        <w:rPr>
          <w:rFonts w:cs="Arial"/>
          <w:lang w:val="en-US"/>
        </w:rPr>
        <w:fldChar w:fldCharType="begin"/>
      </w:r>
      <w:r w:rsidR="006E0F4E">
        <w:rPr>
          <w:rFonts w:cs="Arial"/>
          <w:lang w:val="en-US"/>
        </w:rPr>
        <w:instrText xml:space="preserve"> ADDIN EN.CITE &lt;EndNote&gt;&lt;Cite&gt;&lt;Author&gt;Shevchuk&lt;/Author&gt;&lt;Year&gt;2018&lt;/Year&gt;&lt;RecNum&gt;0&lt;/RecNum&gt;&lt;IDText&gt;Differentiation of black tea infusions according to origin, processing and botanical varieties using multivariate statistical analysis of LC-MS data&lt;/IDText&gt;&lt;DisplayText&gt;&lt;style face="superscript"&gt;24&lt;/style&gt;&lt;/DisplayText&gt;&lt;record&gt;&lt;dates&gt;&lt;pub-dates&gt;&lt;date&gt;Jul&lt;/date&gt;&lt;/pub-dates&gt;&lt;year&gt;2018&lt;/year&gt;&lt;/dates&gt;&lt;urls&gt;&lt;related-urls&gt;&lt;url&gt;&amp;lt;Go to ISI&amp;gt;://WOS:000442332100042&lt;/url&gt;&lt;/related-urls&gt;&lt;/urls&gt;&lt;isbn&gt;0963-9969&lt;/isbn&gt;&lt;titles&gt;&lt;title&gt;Differentiation of black tea infusions according to origin, processing and botanical varieties using multivariate statistical analysis of LC-MS data&lt;/title&gt;&lt;secondary-title&gt;Food Research International&lt;/secondary-title&gt;&lt;/titles&gt;&lt;pages&gt;387-402&lt;/pages&gt;&lt;contributors&gt;&lt;authors&gt;&lt;author&gt;Shevchuk, A.&lt;/author&gt;&lt;author&gt;Jayasinghe, L.&lt;/author&gt;&lt;author&gt;Kuhnert, N.&lt;/author&gt;&lt;/authors&gt;&lt;/contributors&gt;&lt;added-date format="utc"&gt;1585096562&lt;/added-date&gt;&lt;ref-type name="Journal Article"&gt;17&lt;/ref-type&gt;&lt;rec-number&gt;654&lt;/rec-number&gt;&lt;last-updated-date format="utc"&gt;1585096562&lt;/last-updated-date&gt;&lt;accession-num&gt;WOS:000442332100042&lt;/accession-num&gt;&lt;electronic-resource-num&gt;10.1016/j.foodres.2018.03.059&lt;/electronic-resource-num&gt;&lt;volume&gt;109&lt;/volume&gt;&lt;/record&gt;&lt;/Cite&gt;&lt;/EndNote&gt;</w:instrText>
      </w:r>
      <w:r w:rsidR="007A1D2B" w:rsidRPr="000102E1">
        <w:rPr>
          <w:rFonts w:cs="Arial"/>
          <w:lang w:val="en-US"/>
        </w:rPr>
        <w:fldChar w:fldCharType="separate"/>
      </w:r>
      <w:r w:rsidR="006E0F4E" w:rsidRPr="006E0F4E">
        <w:rPr>
          <w:rFonts w:cs="Arial"/>
          <w:noProof/>
          <w:vertAlign w:val="superscript"/>
          <w:lang w:val="en-US"/>
        </w:rPr>
        <w:t>24</w:t>
      </w:r>
      <w:r w:rsidR="007A1D2B" w:rsidRPr="000102E1">
        <w:rPr>
          <w:rFonts w:cs="Arial"/>
          <w:lang w:val="en-US"/>
        </w:rPr>
        <w:fldChar w:fldCharType="end"/>
      </w:r>
      <w:r w:rsidR="00B6168F" w:rsidRPr="000102E1">
        <w:rPr>
          <w:rFonts w:cs="Arial"/>
          <w:lang w:val="en-US"/>
        </w:rPr>
        <w:t xml:space="preserve"> This flavonoid is useful in </w:t>
      </w:r>
      <w:r w:rsidR="001964A9">
        <w:rPr>
          <w:rFonts w:cs="Arial"/>
          <w:lang w:val="en-US"/>
        </w:rPr>
        <w:t xml:space="preserve">the </w:t>
      </w:r>
      <w:r w:rsidR="00B6168F" w:rsidRPr="000102E1">
        <w:rPr>
          <w:rFonts w:cs="Arial"/>
          <w:lang w:val="en-US"/>
        </w:rPr>
        <w:t xml:space="preserve">treatment of vascular diseases (e.g. </w:t>
      </w:r>
      <w:proofErr w:type="spellStart"/>
      <w:r w:rsidR="00B6168F" w:rsidRPr="000102E1">
        <w:rPr>
          <w:rFonts w:cs="Arial"/>
          <w:lang w:val="en-US"/>
        </w:rPr>
        <w:t>h</w:t>
      </w:r>
      <w:r w:rsidR="001964A9">
        <w:rPr>
          <w:rFonts w:cs="Arial"/>
          <w:lang w:val="en-US"/>
        </w:rPr>
        <w:t>a</w:t>
      </w:r>
      <w:r w:rsidR="00B6168F" w:rsidRPr="000102E1">
        <w:rPr>
          <w:rFonts w:cs="Arial"/>
          <w:lang w:val="en-US"/>
        </w:rPr>
        <w:t>emorrhoids</w:t>
      </w:r>
      <w:proofErr w:type="spellEnd"/>
      <w:r w:rsidR="00B6168F" w:rsidRPr="000102E1">
        <w:rPr>
          <w:rFonts w:cs="Arial"/>
          <w:lang w:val="en-US"/>
        </w:rPr>
        <w:t xml:space="preserve">,  internal bleedings and varicose veins)  and has potential </w:t>
      </w:r>
      <w:r>
        <w:rPr>
          <w:rFonts w:cs="Arial"/>
          <w:lang w:val="en-US"/>
        </w:rPr>
        <w:t xml:space="preserve">to </w:t>
      </w:r>
      <w:r w:rsidR="00B6168F" w:rsidRPr="000102E1">
        <w:rPr>
          <w:rFonts w:cs="Arial"/>
          <w:lang w:val="en-US"/>
        </w:rPr>
        <w:t>act as</w:t>
      </w:r>
      <w:r>
        <w:rPr>
          <w:rFonts w:cs="Arial"/>
          <w:lang w:val="en-US"/>
        </w:rPr>
        <w:t xml:space="preserve"> an</w:t>
      </w:r>
      <w:r w:rsidR="00B6168F" w:rsidRPr="000102E1">
        <w:rPr>
          <w:rFonts w:cs="Arial"/>
          <w:lang w:val="en-US"/>
        </w:rPr>
        <w:t xml:space="preserve"> antioxidant.</w:t>
      </w:r>
      <w:r w:rsidR="007A1D2B" w:rsidRPr="000102E1">
        <w:rPr>
          <w:rFonts w:cs="Arial"/>
          <w:lang w:val="en-US"/>
        </w:rPr>
        <w:fldChar w:fldCharType="begin"/>
      </w:r>
      <w:r w:rsidR="006E0F4E">
        <w:rPr>
          <w:rFonts w:cs="Arial"/>
          <w:lang w:val="en-US"/>
        </w:rPr>
        <w:instrText xml:space="preserve"> ADDIN EN.CITE &lt;EndNote&gt;&lt;Cite&gt;&lt;Author&gt;Luca&lt;/Author&gt;&lt;Year&gt;2020&lt;/Year&gt;&lt;RecNum&gt;0&lt;/RecNum&gt;&lt;IDText&gt;Bioactivity of dietary polyphenols: The role of metabolites&lt;/IDText&gt;&lt;DisplayText&gt;&lt;style face="superscript"&gt;25&lt;/style&gt;&lt;/DisplayText&gt;&lt;record&gt;&lt;dates&gt;&lt;pub-dates&gt;&lt;date&gt;Feb&lt;/date&gt;&lt;/pub-dates&gt;&lt;year&gt;2020&lt;/year&gt;&lt;/dates&gt;&lt;urls&gt;&lt;related-urls&gt;&lt;url&gt;&amp;lt;Go to ISI&amp;gt;://WOS:000507267000007&lt;/url&gt;&lt;/related-urls&gt;&lt;/urls&gt;&lt;isbn&gt;1040-8398&lt;/isbn&gt;&lt;titles&gt;&lt;title&gt;Bioactivity of dietary polyphenols: The role of metabolites&lt;/title&gt;&lt;secondary-title&gt;Critical Reviews in Food Science and Nutrition&lt;/secondary-title&gt;&lt;/titles&gt;&lt;pages&gt;626-659&lt;/pages&gt;&lt;number&gt;4&lt;/number&gt;&lt;contributors&gt;&lt;authors&gt;&lt;author&gt;Luca, S. V.&lt;/author&gt;&lt;author&gt;Macovei, I.&lt;/author&gt;&lt;author&gt;Bujor, A.&lt;/author&gt;&lt;author&gt;Miron, A.&lt;/author&gt;&lt;author&gt;Skalicka-Wozniak, K.&lt;/author&gt;&lt;author&gt;Aprotosoaie, A. C.&lt;/author&gt;&lt;author&gt;Trifan, A.&lt;/author&gt;&lt;/authors&gt;&lt;/contributors&gt;&lt;added-date format="utc"&gt;1585096708&lt;/added-date&gt;&lt;ref-type name="Journal Article"&gt;17&lt;/ref-type&gt;&lt;rec-number&gt;655&lt;/rec-number&gt;&lt;last-updated-date format="utc"&gt;1585096708&lt;/last-updated-date&gt;&lt;accession-num&gt;WOS:000507267000007&lt;/accession-num&gt;&lt;electronic-resource-num&gt;10.1080/10408398.2018.1546669&lt;/electronic-resource-num&gt;&lt;volume&gt;60&lt;/volume&gt;&lt;/record&gt;&lt;/Cite&gt;&lt;/EndNote&gt;</w:instrText>
      </w:r>
      <w:r w:rsidR="007A1D2B" w:rsidRPr="000102E1">
        <w:rPr>
          <w:rFonts w:cs="Arial"/>
          <w:lang w:val="en-US"/>
        </w:rPr>
        <w:fldChar w:fldCharType="separate"/>
      </w:r>
      <w:r w:rsidR="006E0F4E" w:rsidRPr="006E0F4E">
        <w:rPr>
          <w:rFonts w:cs="Arial"/>
          <w:noProof/>
          <w:vertAlign w:val="superscript"/>
          <w:lang w:val="en-US"/>
        </w:rPr>
        <w:t>25</w:t>
      </w:r>
      <w:r w:rsidR="007A1D2B" w:rsidRPr="000102E1">
        <w:rPr>
          <w:rFonts w:cs="Arial"/>
          <w:lang w:val="en-US"/>
        </w:rPr>
        <w:fldChar w:fldCharType="end"/>
      </w:r>
      <w:r w:rsidR="00B6168F" w:rsidRPr="000102E1">
        <w:rPr>
          <w:rFonts w:cs="Arial"/>
          <w:lang w:val="en-US"/>
        </w:rPr>
        <w:t xml:space="preserve"> </w:t>
      </w:r>
      <w:r w:rsidR="008C0055" w:rsidRPr="00607763">
        <w:t>R</w:t>
      </w:r>
      <w:r w:rsidR="00A17F3C" w:rsidRPr="00607763">
        <w:t xml:space="preserve">utin has </w:t>
      </w:r>
      <w:r w:rsidR="008C0055" w:rsidRPr="00607763">
        <w:t xml:space="preserve">also </w:t>
      </w:r>
      <w:r w:rsidR="00A17F3C" w:rsidRPr="00607763">
        <w:t>been indicated recently as a potential SARS-CoV-2 inhibitor.</w:t>
      </w:r>
      <w:r w:rsidR="007A1D2B" w:rsidRPr="00607763">
        <w:fldChar w:fldCharType="begin">
          <w:fldData xml:space="preserve">PEVuZE5vdGU+PENpdGU+PEF1dGhvcj5TaGF3a3k8L0F1dGhvcj48WWVhcj4yMDIwPC9ZZWFyPjxS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=
</w:fldData>
        </w:fldChar>
      </w:r>
      <w:r w:rsidR="00552FCF" w:rsidRPr="00607763">
        <w:instrText xml:space="preserve"> ADDIN EN.CITE </w:instrText>
      </w:r>
      <w:r w:rsidR="00552FCF" w:rsidRPr="00607763">
        <w:fldChar w:fldCharType="begin">
          <w:fldData xml:space="preserve">PEVuZE5vdGU+PENpdGU+PEF1dGhvcj5TaGF3a3k8L0F1dGhvcj48WWVhcj4yMDIwPC9ZZWFyPjxS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=
</w:fldData>
        </w:fldChar>
      </w:r>
      <w:r w:rsidR="00552FCF" w:rsidRPr="00607763">
        <w:instrText xml:space="preserve"> ADDIN EN.CITE.DATA </w:instrText>
      </w:r>
      <w:r w:rsidR="00552FCF" w:rsidRPr="00607763">
        <w:fldChar w:fldCharType="end"/>
      </w:r>
      <w:r w:rsidR="007A1D2B" w:rsidRPr="00607763">
        <w:fldChar w:fldCharType="separate"/>
      </w:r>
      <w:r w:rsidR="00552FCF" w:rsidRPr="00607763">
        <w:rPr>
          <w:noProof/>
          <w:vertAlign w:val="superscript"/>
        </w:rPr>
        <w:t>26, 27</w:t>
      </w:r>
      <w:r w:rsidR="007A1D2B" w:rsidRPr="00607763">
        <w:fldChar w:fldCharType="end"/>
      </w:r>
      <w:r w:rsidR="00085AB2" w:rsidRPr="00607763">
        <w:rPr>
          <w:lang w:val="en-US"/>
        </w:rPr>
        <w:t xml:space="preserve"> However, the major </w:t>
      </w:r>
      <w:r w:rsidR="00D77D85" w:rsidRPr="00607763">
        <w:rPr>
          <w:lang w:val="en-US"/>
        </w:rPr>
        <w:t>drawback</w:t>
      </w:r>
      <w:r w:rsidR="00085AB2" w:rsidRPr="00607763">
        <w:rPr>
          <w:lang w:val="en-US"/>
        </w:rPr>
        <w:t xml:space="preserve"> associated with both hesperidin and </w:t>
      </w:r>
      <w:proofErr w:type="spellStart"/>
      <w:r w:rsidR="00085AB2" w:rsidRPr="00607763">
        <w:rPr>
          <w:lang w:val="en-US"/>
        </w:rPr>
        <w:t>rutin</w:t>
      </w:r>
      <w:proofErr w:type="spellEnd"/>
      <w:r w:rsidR="00085AB2" w:rsidRPr="00607763">
        <w:rPr>
          <w:lang w:val="en-US"/>
        </w:rPr>
        <w:t xml:space="preserve"> is their poor bioavailability because of their </w:t>
      </w:r>
      <w:r w:rsidR="00085AB2" w:rsidRPr="00607763">
        <w:t>low aqueous solubility, limited membrane permeability</w:t>
      </w:r>
      <w:r w:rsidR="00D77D85" w:rsidRPr="00607763">
        <w:t xml:space="preserve"> or poor stability in an acidic environment</w:t>
      </w:r>
      <w:r w:rsidR="00085AB2" w:rsidRPr="00607763">
        <w:t>.</w:t>
      </w:r>
      <w:r w:rsidR="00085AB2" w:rsidRPr="00607763">
        <w:fldChar w:fldCharType="begin">
          <w:fldData xml:space="preserve">PEVuZE5vdGU+PENpdGU+PEF1dGhvcj5HdWxsb248L0F1dGhvcj48WWVhcj4yMDE3PC9ZZWFyPjxJ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</w:fldData>
        </w:fldChar>
      </w:r>
      <w:r w:rsidR="00D77D85" w:rsidRPr="00607763">
        <w:instrText xml:space="preserve"> ADDIN EN.CITE </w:instrText>
      </w:r>
      <w:r w:rsidR="00D77D85" w:rsidRPr="00607763">
        <w:fldChar w:fldCharType="begin">
          <w:fldData xml:space="preserve">PEVuZE5vdGU+PENpdGU+PEF1dGhvcj5HdWxsb248L0F1dGhvcj48WWVhcj4yMDE3PC9ZZWFyPjxJ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</w:fldData>
        </w:fldChar>
      </w:r>
      <w:r w:rsidR="00D77D85" w:rsidRPr="00607763">
        <w:instrText xml:space="preserve"> ADDIN EN.CITE.DATA </w:instrText>
      </w:r>
      <w:r w:rsidR="00D77D85" w:rsidRPr="00607763">
        <w:fldChar w:fldCharType="end"/>
      </w:r>
      <w:r w:rsidR="00085AB2" w:rsidRPr="00607763">
        <w:fldChar w:fldCharType="separate"/>
      </w:r>
      <w:r w:rsidR="00D77D85" w:rsidRPr="00607763">
        <w:rPr>
          <w:noProof/>
          <w:vertAlign w:val="superscript"/>
        </w:rPr>
        <w:t>28, 29</w:t>
      </w:r>
      <w:r w:rsidR="00085AB2" w:rsidRPr="00607763">
        <w:fldChar w:fldCharType="end"/>
      </w:r>
    </w:p>
    <w:p w14:paraId="0BAB0A74" w14:textId="2FFEA6D3" w:rsidR="00AF432B" w:rsidRPr="00250385" w:rsidRDefault="009E690B" w:rsidP="00DF166C">
      <w:pPr>
        <w:spacing w:line="276" w:lineRule="auto"/>
        <w:rPr>
          <w:rFonts w:cs="Arial"/>
          <w:lang w:val="en-US"/>
        </w:rPr>
      </w:pPr>
      <w:r w:rsidRPr="00607763">
        <w:rPr>
          <w:rFonts w:cs="Arial"/>
          <w:lang w:val="en-US"/>
        </w:rPr>
        <w:t>E</w:t>
      </w:r>
      <w:r w:rsidR="00B6168F" w:rsidRPr="00607763">
        <w:rPr>
          <w:rFonts w:cs="Arial"/>
          <w:lang w:val="en-US"/>
        </w:rPr>
        <w:t xml:space="preserve">xtracting hesperidin and </w:t>
      </w:r>
      <w:proofErr w:type="spellStart"/>
      <w:r w:rsidR="00B6168F" w:rsidRPr="00607763">
        <w:rPr>
          <w:rFonts w:cs="Arial"/>
          <w:lang w:val="en-US"/>
        </w:rPr>
        <w:t>rutin</w:t>
      </w:r>
      <w:proofErr w:type="spellEnd"/>
      <w:r w:rsidR="00B6168F" w:rsidRPr="00607763">
        <w:rPr>
          <w:rFonts w:cs="Arial"/>
          <w:lang w:val="en-US"/>
        </w:rPr>
        <w:t xml:space="preserve"> from plant sources </w:t>
      </w:r>
      <w:r w:rsidRPr="00607763">
        <w:rPr>
          <w:rFonts w:cs="Arial"/>
          <w:lang w:val="en-US"/>
        </w:rPr>
        <w:t xml:space="preserve">has been demonstrated by </w:t>
      </w:r>
      <w:r w:rsidR="00B6168F" w:rsidRPr="00607763">
        <w:rPr>
          <w:rFonts w:cs="Arial"/>
          <w:lang w:val="en-US"/>
        </w:rPr>
        <w:t>conventional methods such as solid-solvent extraction,</w:t>
      </w:r>
      <w:r w:rsidR="00372852" w:rsidRPr="00607763">
        <w:rPr>
          <w:rFonts w:cs="Arial"/>
          <w:lang w:val="en-US"/>
        </w:rPr>
        <w:fldChar w:fldCharType="begin">
          <w:fldData xml:space="preserve">PEVuZE5vdGU+PENpdGU+PEF1dGhvcj5MaWdvcjwvQXV0aG9yPjxZZWFyPjIwMDg8L1llYXI+PElE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</w:fldData>
        </w:fldChar>
      </w:r>
      <w:r w:rsidR="00D77D85" w:rsidRPr="00607763">
        <w:rPr>
          <w:rFonts w:cs="Arial"/>
          <w:lang w:val="en-US"/>
        </w:rPr>
        <w:instrText xml:space="preserve"> ADDIN EN.CITE </w:instrText>
      </w:r>
      <w:r w:rsidR="00D77D85" w:rsidRPr="00607763">
        <w:rPr>
          <w:rFonts w:cs="Arial"/>
          <w:lang w:val="en-US"/>
        </w:rPr>
        <w:fldChar w:fldCharType="begin">
          <w:fldData xml:space="preserve">PEVuZE5vdGU+PENpdGU+PEF1dGhvcj5MaWdvcjwvQXV0aG9yPjxZZWFyPjIwMDg8L1llYXI+PElE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</w:fldData>
        </w:fldChar>
      </w:r>
      <w:r w:rsidR="00D77D85" w:rsidRPr="00607763">
        <w:rPr>
          <w:rFonts w:cs="Arial"/>
          <w:lang w:val="en-US"/>
        </w:rPr>
        <w:instrText xml:space="preserve"> ADDIN EN.CITE.DATA </w:instrText>
      </w:r>
      <w:r w:rsidR="00D77D85" w:rsidRPr="00607763">
        <w:rPr>
          <w:rFonts w:cs="Arial"/>
          <w:lang w:val="en-US"/>
        </w:rPr>
      </w:r>
      <w:r w:rsidR="00D77D85" w:rsidRPr="00607763">
        <w:rPr>
          <w:rFonts w:cs="Arial"/>
          <w:lang w:val="en-US"/>
        </w:rPr>
        <w:fldChar w:fldCharType="end"/>
      </w:r>
      <w:r w:rsidR="00372852" w:rsidRPr="00607763">
        <w:rPr>
          <w:rFonts w:cs="Arial"/>
          <w:lang w:val="en-US"/>
        </w:rPr>
      </w:r>
      <w:r w:rsidR="00372852" w:rsidRPr="00607763">
        <w:rPr>
          <w:rFonts w:cs="Arial"/>
          <w:lang w:val="en-US"/>
        </w:rPr>
        <w:fldChar w:fldCharType="separate"/>
      </w:r>
      <w:r w:rsidR="00D77D85" w:rsidRPr="00607763">
        <w:rPr>
          <w:rFonts w:cs="Arial"/>
          <w:noProof/>
          <w:vertAlign w:val="superscript"/>
          <w:lang w:val="en-US"/>
        </w:rPr>
        <w:t>30-33</w:t>
      </w:r>
      <w:r w:rsidR="00372852" w:rsidRPr="00607763">
        <w:rPr>
          <w:rFonts w:cs="Arial"/>
          <w:lang w:val="en-US"/>
        </w:rPr>
        <w:fldChar w:fldCharType="end"/>
      </w:r>
      <w:r w:rsidR="00B6168F" w:rsidRPr="00607763">
        <w:rPr>
          <w:rFonts w:cs="Arial"/>
          <w:lang w:val="en-US"/>
        </w:rPr>
        <w:t xml:space="preserve"> or </w:t>
      </w:r>
      <w:r w:rsidR="00304866">
        <w:rPr>
          <w:rFonts w:cs="Arial"/>
          <w:lang w:val="en-US"/>
        </w:rPr>
        <w:t>S</w:t>
      </w:r>
      <w:r w:rsidR="00B6168F" w:rsidRPr="000102E1">
        <w:rPr>
          <w:rFonts w:cs="Arial"/>
          <w:lang w:val="en-US"/>
        </w:rPr>
        <w:t>oxhlet</w:t>
      </w:r>
      <w:r w:rsidR="00B6168F">
        <w:rPr>
          <w:rFonts w:cs="Arial"/>
          <w:lang w:val="en-US"/>
        </w:rPr>
        <w:t xml:space="preserve"> extraction</w:t>
      </w:r>
      <w:r w:rsidR="007A1D2B" w:rsidRPr="000102E1">
        <w:rPr>
          <w:rFonts w:cs="Arial"/>
          <w:lang w:val="en-US"/>
        </w:rPr>
        <w:fldChar w:fldCharType="begin"/>
      </w:r>
      <w:r w:rsidR="00D77D85">
        <w:rPr>
          <w:rFonts w:cs="Arial"/>
          <w:lang w:val="en-US"/>
        </w:rPr>
        <w:instrText xml:space="preserve"> ADDIN EN.CITE &lt;EndNote&gt;&lt;Cite&gt;&lt;Author&gt;Chua&lt;/Author&gt;&lt;Year&gt;2013&lt;/Year&gt;&lt;RecNum&gt;0&lt;/RecNum&gt;&lt;IDText&gt;A review on plant-based rutin extraction methods and its pharmacological activities&lt;/IDText&gt;&lt;DisplayText&gt;&lt;style face="superscript"&gt;34&lt;/style&gt;&lt;/DisplayText&gt;&lt;record&gt;&lt;dates&gt;&lt;pub-dates&gt;&lt;date&gt;Dec&lt;/date&gt;&lt;/pub-dates&gt;&lt;year&gt;2013&lt;/year&gt;&lt;/dates&gt;&lt;urls&gt;&lt;related-urls&gt;&lt;url&gt;&amp;lt;Go to ISI&amp;gt;://WOS:000329884600003&lt;/url&gt;&lt;/related-urls&gt;&lt;/urls&gt;&lt;isbn&gt;0378-8741&lt;/isbn&gt;&lt;titles&gt;&lt;title&gt;A review on plant-based rutin extraction methods and its pharmacological activities&lt;/title&gt;&lt;secondary-title&gt;Journal of Ethnopharmacology&lt;/secondary-title&gt;&lt;/titles&gt;&lt;pages&gt;805-817&lt;/pages&gt;&lt;number&gt;3&lt;/number&gt;&lt;contributors&gt;&lt;authors&gt;&lt;author&gt;Chua, L. S.&lt;/author&gt;&lt;/authors&gt;&lt;/contributors&gt;&lt;added-date format="utc"&gt;1567980045&lt;/added-date&gt;&lt;ref-type name="Journal Article"&gt;17&lt;/ref-type&gt;&lt;rec-number&gt;328&lt;/rec-number&gt;&lt;last-updated-date format="utc"&gt;1578413507&lt;/last-updated-date&gt;&lt;accession-num&gt;WOS:000329884600003&lt;/accession-num&gt;&lt;electronic-resource-num&gt;10.1016/j.jep.2013.10.036&lt;/electronic-resource-num&gt;&lt;volume&gt;150&lt;/volume&gt;&lt;/record&gt;&lt;/Cite&gt;&lt;/EndNote&gt;</w:instrText>
      </w:r>
      <w:r w:rsidR="007A1D2B" w:rsidRPr="000102E1">
        <w:rPr>
          <w:rFonts w:cs="Arial"/>
          <w:lang w:val="en-US"/>
        </w:rPr>
        <w:fldChar w:fldCharType="separate"/>
      </w:r>
      <w:r w:rsidR="00D77D85" w:rsidRPr="00D77D85">
        <w:rPr>
          <w:rFonts w:cs="Arial"/>
          <w:noProof/>
          <w:vertAlign w:val="superscript"/>
          <w:lang w:val="en-US"/>
        </w:rPr>
        <w:t>34</w:t>
      </w:r>
      <w:r w:rsidR="007A1D2B" w:rsidRPr="000102E1">
        <w:rPr>
          <w:rFonts w:cs="Arial"/>
          <w:lang w:val="en-US"/>
        </w:rPr>
        <w:fldChar w:fldCharType="end"/>
      </w:r>
      <w:r w:rsidR="00B6168F" w:rsidRPr="006E0FD5">
        <w:rPr>
          <w:rFonts w:cs="Arial"/>
          <w:vertAlign w:val="superscript"/>
          <w:lang w:val="en-US"/>
        </w:rPr>
        <w:t>,</w:t>
      </w:r>
      <w:r w:rsidR="007A1D2B" w:rsidRPr="006E0FD5">
        <w:rPr>
          <w:rFonts w:cs="Arial"/>
          <w:vertAlign w:val="superscript"/>
          <w:lang w:val="en-US"/>
        </w:rPr>
        <w:fldChar w:fldCharType="begin"/>
      </w:r>
      <w:r w:rsidR="00D77D85">
        <w:rPr>
          <w:rFonts w:cs="Arial"/>
          <w:vertAlign w:val="superscript"/>
          <w:lang w:val="en-US"/>
        </w:rPr>
        <w:instrText xml:space="preserve"> ADDIN EN.CITE &lt;EndNote&gt;&lt;Cite&gt;&lt;Author&gt;Ciric&lt;/Author&gt;&lt;Year&gt;2012&lt;/Year&gt;&lt;RecNum&gt;0&lt;/RecNum&gt;&lt;IDText&gt;Evaluation of matrix effect in determination of some bioflavonoids in food samples by LC-MS/MS method&lt;/IDText&gt;&lt;DisplayText&gt;&lt;style face="superscript"&gt;35&lt;/style&gt;&lt;/DisplayText&gt;&lt;record&gt;&lt;dates&gt;&lt;pub-dates&gt;&lt;date&gt;Sep&lt;/date&gt;&lt;/pub-dates&gt;&lt;year&gt;2012&lt;/year&gt;&lt;/dates&gt;&lt;urls&gt;&lt;related-urls&gt;&lt;url&gt;&amp;lt;Go to ISI&amp;gt;://WOS:000309785300111&lt;/url&gt;&lt;/related-urls&gt;&lt;/urls&gt;&lt;isbn&gt;0039-9140&lt;/isbn&gt;&lt;titles&gt;&lt;title&gt;Evaluation of matrix effect in determination of some bioflavonoids in food samples by LC-MS/MS method&lt;/title&gt;&lt;secondary-title&gt;Talanta&lt;/secondary-title&gt;&lt;/titles&gt;&lt;pages&gt;780-790&lt;/pages&gt;&lt;contributors&gt;&lt;authors&gt;&lt;author&gt;Ciric, A.&lt;/author&gt;&lt;author&gt;Prosen, H.&lt;/author&gt;&lt;author&gt;Jelikic-Stankov, M.&lt;/author&gt;&lt;author&gt;Durdevic, P.&lt;/author&gt;&lt;/authors&gt;&lt;/contributors&gt;&lt;added-date format="utc"&gt;1587073819&lt;/added-date&gt;&lt;ref-type name="Journal Article"&gt;17&lt;/ref-type&gt;&lt;rec-number&gt;663&lt;/rec-number&gt;&lt;last-updated-date format="utc"&gt;1587073819&lt;/last-updated-date&gt;&lt;accession-num&gt;WOS:000309785300111&lt;/accession-num&gt;&lt;electronic-resource-num&gt;10.1016/j.talanta.2012.07.025&lt;/electronic-resource-num&gt;&lt;volume&gt;99&lt;/volume&gt;&lt;/record&gt;&lt;/Cite&gt;&lt;/EndNote&gt;</w:instrText>
      </w:r>
      <w:r w:rsidR="007A1D2B" w:rsidRPr="006E0FD5">
        <w:rPr>
          <w:rFonts w:cs="Arial"/>
          <w:vertAlign w:val="superscript"/>
          <w:lang w:val="en-US"/>
        </w:rPr>
        <w:fldChar w:fldCharType="separate"/>
      </w:r>
      <w:r w:rsidR="00D77D85">
        <w:rPr>
          <w:rFonts w:cs="Arial"/>
          <w:noProof/>
          <w:vertAlign w:val="superscript"/>
          <w:lang w:val="en-US"/>
        </w:rPr>
        <w:t>35</w:t>
      </w:r>
      <w:r w:rsidR="007A1D2B" w:rsidRPr="006E0FD5">
        <w:rPr>
          <w:rFonts w:cs="Arial"/>
          <w:vertAlign w:val="superscript"/>
          <w:lang w:val="en-US"/>
        </w:rPr>
        <w:fldChar w:fldCharType="end"/>
      </w:r>
      <w:r w:rsidR="00B6168F">
        <w:rPr>
          <w:rFonts w:cs="Arial"/>
          <w:lang w:val="en-US"/>
        </w:rPr>
        <w:t xml:space="preserve"> and non-conventional extraction procedures: </w:t>
      </w:r>
      <w:r w:rsidR="00B6168F" w:rsidRPr="000102E1">
        <w:rPr>
          <w:rFonts w:cs="Arial"/>
          <w:lang w:val="en-US"/>
        </w:rPr>
        <w:t>microwave-assisted extraction,</w:t>
      </w:r>
      <w:r w:rsidR="007A1D2B" w:rsidRPr="000102E1">
        <w:rPr>
          <w:rFonts w:cs="Arial"/>
          <w:lang w:val="en-US"/>
        </w:rPr>
        <w:fldChar w:fldCharType="begin"/>
      </w:r>
      <w:r w:rsidR="00D77D85">
        <w:rPr>
          <w:rFonts w:cs="Arial"/>
          <w:lang w:val="en-US"/>
        </w:rPr>
        <w:instrText xml:space="preserve"> ADDIN EN.CITE &lt;EndNote&gt;&lt;Cite&gt;&lt;Author&gt;Angiolillo&lt;/Author&gt;&lt;Year&gt;2015&lt;/Year&gt;&lt;RecNum&gt;0&lt;/RecNum&gt;&lt;IDText&gt;The extraction of bioactive compounds from food residues using microwaves&lt;/IDText&gt;&lt;DisplayText&gt;&lt;style face="superscript"&gt;36&lt;/style&gt;&lt;/DisplayText&gt;&lt;record&gt;&lt;dates&gt;&lt;pub-dates&gt;&lt;date&gt;Oct&lt;/date&gt;&lt;/pub-dates&gt;&lt;year&gt;2015&lt;/year&gt;&lt;/dates&gt;&lt;urls&gt;&lt;related-urls&gt;&lt;url&gt;&amp;lt;Go to ISI&amp;gt;://WOS:000394654500015&lt;/url&gt;&lt;/related-urls&gt;&lt;/urls&gt;&lt;isbn&gt;2214-7993&lt;/isbn&gt;&lt;titles&gt;&lt;title&gt;The extraction of bioactive compounds from food residues using microwaves&lt;/title&gt;&lt;secondary-title&gt;Current Opinion in Food Science&lt;/secondary-title&gt;&lt;/titles&gt;&lt;pages&gt;93-98&lt;/pages&gt;&lt;contributors&gt;&lt;authors&gt;&lt;author&gt;Angiolillo, L.&lt;/author&gt;&lt;author&gt;Del Nobile, M. A.&lt;/author&gt;&lt;author&gt;Conte, A.&lt;/author&gt;&lt;/authors&gt;&lt;/contributors&gt;&lt;added-date format="utc"&gt;1567980282&lt;/added-date&gt;&lt;ref-type name="Journal Article"&gt;17&lt;/ref-type&gt;&lt;rec-number&gt;329&lt;/rec-number&gt;&lt;last-updated-date format="utc"&gt;1578413507&lt;/last-updated-date&gt;&lt;accession-num&gt;WOS:000394654500015&lt;/accession-num&gt;&lt;electronic-resource-num&gt;10.1016/j.cofs.2015.10.001&lt;/electronic-resource-num&gt;&lt;volume&gt;5&lt;/volume&gt;&lt;/record&gt;&lt;/Cite&gt;&lt;/EndNote&gt;</w:instrText>
      </w:r>
      <w:r w:rsidR="007A1D2B" w:rsidRPr="000102E1">
        <w:rPr>
          <w:rFonts w:cs="Arial"/>
          <w:lang w:val="en-US"/>
        </w:rPr>
        <w:fldChar w:fldCharType="separate"/>
      </w:r>
      <w:r w:rsidR="00D77D85" w:rsidRPr="00D77D85">
        <w:rPr>
          <w:rFonts w:cs="Arial"/>
          <w:noProof/>
          <w:vertAlign w:val="superscript"/>
          <w:lang w:val="en-US"/>
        </w:rPr>
        <w:t>36</w:t>
      </w:r>
      <w:r w:rsidR="007A1D2B" w:rsidRPr="000102E1">
        <w:rPr>
          <w:rFonts w:cs="Arial"/>
          <w:lang w:val="en-US"/>
        </w:rPr>
        <w:fldChar w:fldCharType="end"/>
      </w:r>
      <w:r w:rsidR="00B6168F" w:rsidRPr="000102E1">
        <w:rPr>
          <w:rFonts w:cs="Arial"/>
          <w:lang w:val="en-US"/>
        </w:rPr>
        <w:t xml:space="preserve"> </w:t>
      </w:r>
      <w:r w:rsidR="007A1D2B" w:rsidRPr="000102E1">
        <w:rPr>
          <w:rFonts w:cs="Arial"/>
          <w:lang w:val="en-US"/>
        </w:rPr>
        <w:fldChar w:fldCharType="begin"/>
      </w:r>
      <w:r w:rsidR="00D77D85">
        <w:rPr>
          <w:rFonts w:cs="Arial"/>
          <w:lang w:val="en-US"/>
        </w:rPr>
        <w:instrText xml:space="preserve"> ADDIN EN.CITE &lt;EndNote&gt;&lt;Cite&gt;&lt;Author&gt;Nayak&lt;/Author&gt;&lt;Year&gt;2015&lt;/Year&gt;&lt;RecNum&gt;0&lt;/RecNum&gt;&lt;IDText&gt;Comparison of microwave, ultrasound and accelerated-assisted solvent extraction for recovery of polyphenols from Citrus sinensis peels&lt;/IDText&gt;&lt;DisplayText&gt;&lt;style face="superscript"&gt;37&lt;/style&gt;&lt;/DisplayText&gt;&lt;record&gt;&lt;dates&gt;&lt;pub-dates&gt;&lt;date&gt;Nov&lt;/date&gt;&lt;/pub-dates&gt;&lt;year&gt;2015&lt;/year&gt;&lt;/dates&gt;&lt;urls&gt;&lt;related-urls&gt;&lt;url&gt;&amp;lt;Go to ISI&amp;gt;://WOS:000355885400068&lt;/url&gt;&lt;/related-urls&gt;&lt;/urls&gt;&lt;isbn&gt;0308-8146&lt;/isbn&gt;&lt;titles&gt;&lt;title&gt;Comparison of microwave, ultrasound and accelerated-assisted solvent extraction for recovery of polyphenols from Citrus sinensis peels&lt;/title&gt;&lt;secondary-title&gt;Food Chemistry&lt;/secondary-title&gt;&lt;/titles&gt;&lt;pages&gt;507-516&lt;/pages&gt;&lt;contributors&gt;&lt;authors&gt;&lt;author&gt;Nayak, B.&lt;/author&gt;&lt;author&gt;Dahmoune, F.&lt;/author&gt;&lt;author&gt;Moussi, K.&lt;/author&gt;&lt;author&gt;Remini, H.&lt;/author&gt;&lt;author&gt;Dairi, S.&lt;/author&gt;&lt;author&gt;Aoun, O.&lt;/author&gt;&lt;author&gt;Khodir, M.&lt;/author&gt;&lt;/authors&gt;&lt;/contributors&gt;&lt;added-date format="utc"&gt;1585094905&lt;/added-date&gt;&lt;ref-type name="Journal Article"&gt;17&lt;/ref-type&gt;&lt;rec-number&gt;649&lt;/rec-number&gt;&lt;last-updated-date format="utc"&gt;1585094905&lt;/last-updated-date&gt;&lt;accession-num&gt;WOS:000355885400068&lt;/accession-num&gt;&lt;electronic-resource-num&gt;10.1016/j.foodchem.2015.04.081&lt;/electronic-resource-num&gt;&lt;volume&gt;187&lt;/volume&gt;&lt;/record&gt;&lt;/Cite&gt;&lt;/EndNote&gt;</w:instrText>
      </w:r>
      <w:r w:rsidR="007A1D2B" w:rsidRPr="000102E1">
        <w:rPr>
          <w:rFonts w:cs="Arial"/>
          <w:lang w:val="en-US"/>
        </w:rPr>
        <w:fldChar w:fldCharType="separate"/>
      </w:r>
      <w:r w:rsidR="00D77D85" w:rsidRPr="00D77D85">
        <w:rPr>
          <w:rFonts w:cs="Arial"/>
          <w:noProof/>
          <w:vertAlign w:val="superscript"/>
          <w:lang w:val="en-US"/>
        </w:rPr>
        <w:t>37</w:t>
      </w:r>
      <w:r w:rsidR="007A1D2B" w:rsidRPr="000102E1">
        <w:rPr>
          <w:rFonts w:cs="Arial"/>
          <w:lang w:val="en-US"/>
        </w:rPr>
        <w:fldChar w:fldCharType="end"/>
      </w:r>
      <w:r w:rsidR="00B6168F" w:rsidRPr="000102E1">
        <w:rPr>
          <w:rFonts w:cs="Arial"/>
          <w:lang w:val="en-US"/>
        </w:rPr>
        <w:t xml:space="preserve"> ultrasound-assisted extraction,</w:t>
      </w:r>
      <w:r w:rsidR="007A1D2B" w:rsidRPr="000102E1">
        <w:rPr>
          <w:rFonts w:cs="Arial"/>
          <w:lang w:val="en-US"/>
        </w:rPr>
        <w:fldChar w:fldCharType="begin"/>
      </w:r>
      <w:r w:rsidR="00D77D85">
        <w:rPr>
          <w:rFonts w:cs="Arial"/>
          <w:lang w:val="en-US"/>
        </w:rPr>
        <w:instrText xml:space="preserve"> ADDIN EN.CITE &lt;EndNote&gt;&lt;Cite&gt;&lt;Author&gt;Ameer&lt;/Author&gt;&lt;Year&gt;2017&lt;/Year&gt;&lt;RecNum&gt;0&lt;/RecNum&gt;&lt;IDText&gt;Green Extraction Methods for Polyphenols from Plant Matrices and Their Byproducts: A Review&lt;/IDText&gt;&lt;DisplayText&gt;&lt;style face="superscript"&gt;38&lt;/style&gt;&lt;/DisplayText&gt;&lt;record&gt;&lt;dates&gt;&lt;pub-dates&gt;&lt;date&gt;Mar&lt;/date&gt;&lt;/pub-dates&gt;&lt;year&gt;2017&lt;/year&gt;&lt;/dates&gt;&lt;urls&gt;&lt;related-urls&gt;&lt;url&gt;&amp;lt;Go to ISI&amp;gt;://WOS:000398910500006&lt;/url&gt;&lt;/related-urls&gt;&lt;/urls&gt;&lt;isbn&gt;1541-4337&lt;/isbn&gt;&lt;titles&gt;&lt;title&gt;Green Extraction Methods for Polyphenols from Plant Matrices and Their Byproducts: A Review&lt;/title&gt;&lt;secondary-title&gt;Comprehensive Reviews in Food Science and Food Safety&lt;/secondary-title&gt;&lt;/titles&gt;&lt;pages&gt;295-315&lt;/pages&gt;&lt;number&gt;2&lt;/number&gt;&lt;contributors&gt;&lt;authors&gt;&lt;author&gt;Ameer, K.&lt;/author&gt;&lt;author&gt;Shahbaz, H. M.&lt;/author&gt;&lt;author&gt;Kwon, J. H.&lt;/author&gt;&lt;/authors&gt;&lt;/contributors&gt;&lt;added-date format="utc"&gt;1567980681&lt;/added-date&gt;&lt;ref-type name="Journal Article"&gt;17&lt;/ref-type&gt;&lt;rec-number&gt;330&lt;/rec-number&gt;&lt;last-updated-date format="utc"&gt;1578413507&lt;/last-updated-date&gt;&lt;accession-num&gt;WOS:000398910500006&lt;/accession-num&gt;&lt;electronic-resource-num&gt;10.1111/1541-4337.12253&lt;/electronic-resource-num&gt;&lt;volume&gt;16&lt;/volume&gt;&lt;/record&gt;&lt;/Cite&gt;&lt;/EndNote&gt;</w:instrText>
      </w:r>
      <w:r w:rsidR="007A1D2B" w:rsidRPr="000102E1">
        <w:rPr>
          <w:rFonts w:cs="Arial"/>
          <w:lang w:val="en-US"/>
        </w:rPr>
        <w:fldChar w:fldCharType="separate"/>
      </w:r>
      <w:r w:rsidR="00D77D85" w:rsidRPr="00D77D85">
        <w:rPr>
          <w:rFonts w:cs="Arial"/>
          <w:noProof/>
          <w:vertAlign w:val="superscript"/>
          <w:lang w:val="en-US"/>
        </w:rPr>
        <w:t>38</w:t>
      </w:r>
      <w:r w:rsidR="007A1D2B" w:rsidRPr="000102E1">
        <w:rPr>
          <w:rFonts w:cs="Arial"/>
          <w:lang w:val="en-US"/>
        </w:rPr>
        <w:fldChar w:fldCharType="end"/>
      </w:r>
      <w:r w:rsidR="00B6168F" w:rsidRPr="000102E1">
        <w:rPr>
          <w:rFonts w:cs="Arial"/>
          <w:lang w:val="en-US"/>
        </w:rPr>
        <w:t xml:space="preserve"> solar hydro-d</w:t>
      </w:r>
      <w:r w:rsidR="00F96369">
        <w:rPr>
          <w:rFonts w:cs="Arial"/>
          <w:lang w:val="en-US"/>
        </w:rPr>
        <w:t>i</w:t>
      </w:r>
      <w:r w:rsidR="00B6168F" w:rsidRPr="000102E1">
        <w:rPr>
          <w:rFonts w:cs="Arial"/>
          <w:lang w:val="en-US"/>
        </w:rPr>
        <w:t>stillation</w:t>
      </w:r>
      <w:r w:rsidR="00B6168F">
        <w:rPr>
          <w:rFonts w:cs="Arial"/>
          <w:lang w:val="en-US"/>
        </w:rPr>
        <w:t>,</w:t>
      </w:r>
      <w:r w:rsidR="007A1D2B" w:rsidRPr="000102E1">
        <w:rPr>
          <w:rFonts w:cs="Arial"/>
          <w:lang w:val="en-US"/>
        </w:rPr>
        <w:fldChar w:fldCharType="begin"/>
      </w:r>
      <w:r w:rsidR="00D77D85">
        <w:rPr>
          <w:rFonts w:cs="Arial"/>
          <w:lang w:val="en-US"/>
        </w:rPr>
        <w:instrText xml:space="preserve"> ADDIN EN.CITE &lt;EndNote&gt;&lt;Cite&gt;&lt;Author&gt;Hilali&lt;/Author&gt;&lt;Year&gt;2019&lt;/Year&gt;&lt;RecNum&gt;0&lt;/RecNum&gt;&lt;IDText&gt;Green Extraction of Essential Oils, Polyphenols, and Pectins from Orange Peel Employing Solar Energy: Toward a Zero-Waste Biorefinery&lt;/IDText&gt;&lt;DisplayText&gt;&lt;style face="superscript"&gt;39&lt;/style&gt;&lt;/DisplayText&gt;&lt;record&gt;&lt;dates&gt;&lt;pub-dates&gt;&lt;date&gt;Jul&lt;/date&gt;&lt;/pub-dates&gt;&lt;year&gt;2019&lt;/year&gt;&lt;/dates&gt;&lt;urls&gt;&lt;related-urls&gt;&lt;url&gt;&amp;lt;Go to ISI&amp;gt;://WOS:000474474800084&lt;/url&gt;&lt;/related-urls&gt;&lt;/urls&gt;&lt;isbn&gt;2168-0485&lt;/isbn&gt;&lt;titles&gt;&lt;title&gt;Green Extraction of Essential Oils, Polyphenols, and Pectins from Orange Peel Employing Solar Energy: Toward a Zero-Waste Biorefinery&lt;/title&gt;&lt;secondary-title&gt;Acs Sustainable Chemistry &amp;amp; Engineering&lt;/secondary-title&gt;&lt;/titles&gt;&lt;pages&gt;11815-11822&lt;/pages&gt;&lt;number&gt;13&lt;/number&gt;&lt;contributors&gt;&lt;authors&gt;&lt;author&gt;Hilali, S.&lt;/author&gt;&lt;author&gt;Fabiano-Tixier, A. S.&lt;/author&gt;&lt;author&gt;Ruiz, K.&lt;/author&gt;&lt;author&gt;Hejjaj, A.&lt;/author&gt;&lt;author&gt;Nouh, F. A.&lt;/author&gt;&lt;author&gt;Idlimam, A.&lt;/author&gt;&lt;author&gt;Bily, A.&lt;/author&gt;&lt;author&gt;Mandi, L.&lt;/author&gt;&lt;author&gt;Chemat, F.&lt;/author&gt;&lt;/authors&gt;&lt;/contributors&gt;&lt;added-date format="utc"&gt;1585095160&lt;/added-date&gt;&lt;ref-type name="Journal Article"&gt;17&lt;/ref-type&gt;&lt;rec-number&gt;651&lt;/rec-number&gt;&lt;last-updated-date format="utc"&gt;1585095160&lt;/last-updated-date&gt;&lt;accession-num&gt;WOS:000474474800084&lt;/accession-num&gt;&lt;electronic-resource-num&gt;10.1021/acssuschemeng.9b02281&lt;/electronic-resource-num&gt;&lt;volume&gt;7&lt;/volume&gt;&lt;/record&gt;&lt;/Cite&gt;&lt;/EndNote&gt;</w:instrText>
      </w:r>
      <w:r w:rsidR="007A1D2B" w:rsidRPr="000102E1">
        <w:rPr>
          <w:rFonts w:cs="Arial"/>
          <w:lang w:val="en-US"/>
        </w:rPr>
        <w:fldChar w:fldCharType="separate"/>
      </w:r>
      <w:r w:rsidR="00D77D85" w:rsidRPr="00D77D85">
        <w:rPr>
          <w:rFonts w:cs="Arial"/>
          <w:noProof/>
          <w:vertAlign w:val="superscript"/>
          <w:lang w:val="en-US"/>
        </w:rPr>
        <w:t>39</w:t>
      </w:r>
      <w:r w:rsidR="007A1D2B" w:rsidRPr="000102E1">
        <w:rPr>
          <w:rFonts w:cs="Arial"/>
          <w:lang w:val="en-US"/>
        </w:rPr>
        <w:fldChar w:fldCharType="end"/>
      </w:r>
      <w:r w:rsidR="00B6168F">
        <w:rPr>
          <w:rFonts w:cs="Arial"/>
          <w:lang w:val="en-US"/>
        </w:rPr>
        <w:t xml:space="preserve"> </w:t>
      </w:r>
      <w:r w:rsidR="00B6168F" w:rsidRPr="000102E1">
        <w:rPr>
          <w:rFonts w:cs="Arial"/>
          <w:lang w:val="en-US"/>
        </w:rPr>
        <w:t>enzymes</w:t>
      </w:r>
      <w:r w:rsidR="007A1D2B" w:rsidRPr="000102E1">
        <w:rPr>
          <w:rFonts w:cs="Arial"/>
          <w:lang w:val="en-US"/>
        </w:rPr>
        <w:fldChar w:fldCharType="begin"/>
      </w:r>
      <w:r w:rsidR="00D77D85">
        <w:rPr>
          <w:rFonts w:cs="Arial"/>
          <w:lang w:val="en-US"/>
        </w:rPr>
        <w:instrText xml:space="preserve"> ADDIN EN.CITE &lt;EndNote&gt;&lt;Cite&gt;&lt;Author&gt;Puri&lt;/Author&gt;&lt;Year&gt;2012&lt;/Year&gt;&lt;RecNum&gt;0&lt;/RecNum&gt;&lt;IDText&gt;Enzyme-assisted extraction of bioactives from plants&lt;/IDText&gt;&lt;DisplayText&gt;&lt;style face="superscript"&gt;40&lt;/style&gt;&lt;/DisplayText&gt;&lt;record&gt;&lt;dates&gt;&lt;pub-dates&gt;&lt;date&gt;Jan&lt;/date&gt;&lt;/pub-dates&gt;&lt;year&gt;2012&lt;/year&gt;&lt;/dates&gt;&lt;urls&gt;&lt;related-urls&gt;&lt;url&gt;&amp;lt;Go to ISI&amp;gt;://WOS:000300077200005&lt;/url&gt;&lt;/related-urls&gt;&lt;/urls&gt;&lt;isbn&gt;0167-7799&lt;/isbn&gt;&lt;titles&gt;&lt;title&gt;Enzyme-assisted extraction of bioactives from plants&lt;/title&gt;&lt;secondary-title&gt;Trends in Biotechnology&lt;/secondary-title&gt;&lt;/titles&gt;&lt;pages&gt;37-44&lt;/pages&gt;&lt;number&gt;1&lt;/number&gt;&lt;contributors&gt;&lt;authors&gt;&lt;author&gt;Puri, M.&lt;/author&gt;&lt;author&gt;Sharma, D.&lt;/author&gt;&lt;author&gt;Barrow, C. J.&lt;/author&gt;&lt;/authors&gt;&lt;/contributors&gt;&lt;added-date format="utc"&gt;1567980947&lt;/added-date&gt;&lt;ref-type name="Journal Article"&gt;17&lt;/ref-type&gt;&lt;rec-number&gt;332&lt;/rec-number&gt;&lt;last-updated-date format="utc"&gt;1578413507&lt;/last-updated-date&gt;&lt;accession-num&gt;WOS:000300077200005&lt;/accession-num&gt;&lt;electronic-resource-num&gt;10.1016/j.tibtech.2011.06.014&lt;/electronic-resource-num&gt;&lt;volume&gt;30&lt;/volume&gt;&lt;/record&gt;&lt;/Cite&gt;&lt;/EndNote&gt;</w:instrText>
      </w:r>
      <w:r w:rsidR="007A1D2B" w:rsidRPr="000102E1">
        <w:rPr>
          <w:rFonts w:cs="Arial"/>
          <w:lang w:val="en-US"/>
        </w:rPr>
        <w:fldChar w:fldCharType="separate"/>
      </w:r>
      <w:r w:rsidR="00D77D85" w:rsidRPr="00D77D85">
        <w:rPr>
          <w:rFonts w:cs="Arial"/>
          <w:noProof/>
          <w:vertAlign w:val="superscript"/>
          <w:lang w:val="en-US"/>
        </w:rPr>
        <w:t>40</w:t>
      </w:r>
      <w:r w:rsidR="007A1D2B" w:rsidRPr="000102E1">
        <w:rPr>
          <w:rFonts w:cs="Arial"/>
          <w:lang w:val="en-US"/>
        </w:rPr>
        <w:fldChar w:fldCharType="end"/>
      </w:r>
      <w:r w:rsidR="00B6168F" w:rsidRPr="000102E1">
        <w:rPr>
          <w:rFonts w:cs="Arial"/>
          <w:lang w:val="en-US"/>
        </w:rPr>
        <w:t xml:space="preserve"> </w:t>
      </w:r>
      <w:r w:rsidR="00B6168F">
        <w:rPr>
          <w:rFonts w:cs="Arial"/>
          <w:lang w:val="en-US"/>
        </w:rPr>
        <w:t>and s</w:t>
      </w:r>
      <w:r w:rsidR="00B6168F" w:rsidRPr="000102E1">
        <w:rPr>
          <w:rFonts w:cs="Arial"/>
          <w:lang w:val="en-US"/>
        </w:rPr>
        <w:t>CO</w:t>
      </w:r>
      <w:r w:rsidR="00B6168F" w:rsidRPr="000102E1">
        <w:rPr>
          <w:rFonts w:cs="Arial"/>
          <w:vertAlign w:val="subscript"/>
          <w:lang w:val="en-US"/>
        </w:rPr>
        <w:t>2</w:t>
      </w:r>
      <w:r w:rsidR="00B6168F" w:rsidRPr="000102E1">
        <w:rPr>
          <w:rFonts w:cs="Arial"/>
          <w:lang w:val="en-US"/>
        </w:rPr>
        <w:t>.</w:t>
      </w:r>
      <w:r w:rsidR="007A1D2B" w:rsidRPr="000102E1">
        <w:rPr>
          <w:rFonts w:cs="Arial"/>
          <w:lang w:val="en-US"/>
        </w:rPr>
        <w:fldChar w:fldCharType="begin">
          <w:fldData xml:space="preserve">PEVuZE5vdGU+PENpdGU+PEF1dGhvcj5MaXphPC9BdXRob3I+PFllYXI+MjAxMDwvWWVhcj48UmVj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</w:fldData>
        </w:fldChar>
      </w:r>
      <w:r w:rsidR="00D77D85">
        <w:rPr>
          <w:rFonts w:cs="Arial"/>
          <w:lang w:val="en-US"/>
        </w:rPr>
        <w:instrText xml:space="preserve"> ADDIN EN.CITE </w:instrText>
      </w:r>
      <w:r w:rsidR="00D77D85">
        <w:rPr>
          <w:rFonts w:cs="Arial"/>
          <w:lang w:val="en-US"/>
        </w:rPr>
        <w:fldChar w:fldCharType="begin">
          <w:fldData xml:space="preserve">PEVuZE5vdGU+PENpdGU+PEF1dGhvcj5MaXphPC9BdXRob3I+PFllYXI+MjAxMDwvWWVhcj48UmVj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</w:fldData>
        </w:fldChar>
      </w:r>
      <w:r w:rsidR="00D77D85">
        <w:rPr>
          <w:rFonts w:cs="Arial"/>
          <w:lang w:val="en-US"/>
        </w:rPr>
        <w:instrText xml:space="preserve"> ADDIN EN.CITE.DATA </w:instrText>
      </w:r>
      <w:r w:rsidR="00D77D85">
        <w:rPr>
          <w:rFonts w:cs="Arial"/>
          <w:lang w:val="en-US"/>
        </w:rPr>
      </w:r>
      <w:r w:rsidR="00D77D85">
        <w:rPr>
          <w:rFonts w:cs="Arial"/>
          <w:lang w:val="en-US"/>
        </w:rPr>
        <w:fldChar w:fldCharType="end"/>
      </w:r>
      <w:r w:rsidR="007A1D2B" w:rsidRPr="000102E1">
        <w:rPr>
          <w:rFonts w:cs="Arial"/>
          <w:lang w:val="en-US"/>
        </w:rPr>
      </w:r>
      <w:r w:rsidR="007A1D2B" w:rsidRPr="000102E1">
        <w:rPr>
          <w:rFonts w:cs="Arial"/>
          <w:lang w:val="en-US"/>
        </w:rPr>
        <w:fldChar w:fldCharType="separate"/>
      </w:r>
      <w:r w:rsidR="00D77D85" w:rsidRPr="00D77D85">
        <w:rPr>
          <w:rFonts w:cs="Arial"/>
          <w:noProof/>
          <w:vertAlign w:val="superscript"/>
          <w:lang w:val="en-US"/>
        </w:rPr>
        <w:t>41, 42</w:t>
      </w:r>
      <w:r w:rsidR="007A1D2B" w:rsidRPr="000102E1">
        <w:rPr>
          <w:rFonts w:cs="Arial"/>
          <w:lang w:val="en-US"/>
        </w:rPr>
        <w:fldChar w:fldCharType="end"/>
      </w:r>
      <w:r w:rsidR="00B6168F">
        <w:rPr>
          <w:rFonts w:cs="Arial"/>
          <w:lang w:val="en-US"/>
        </w:rPr>
        <w:t xml:space="preserve"> Among these processes, solid-liquid </w:t>
      </w:r>
      <w:r>
        <w:rPr>
          <w:rFonts w:cs="Arial"/>
          <w:lang w:val="en-US"/>
        </w:rPr>
        <w:t xml:space="preserve">extraction </w:t>
      </w:r>
      <w:r w:rsidR="00B6168F">
        <w:rPr>
          <w:rFonts w:cs="Arial"/>
          <w:lang w:val="en-US"/>
        </w:rPr>
        <w:t>is</w:t>
      </w:r>
      <w:r w:rsidR="00B6168F">
        <w:t xml:space="preserve"> </w:t>
      </w:r>
      <w:r>
        <w:t xml:space="preserve">most common </w:t>
      </w:r>
      <w:r w:rsidR="00B6168F">
        <w:t>and is</w:t>
      </w:r>
      <w:r w:rsidR="009E1755">
        <w:t xml:space="preserve"> generally</w:t>
      </w:r>
      <w:r w:rsidR="00B6168F">
        <w:t xml:space="preserve"> used as a reference </w:t>
      </w:r>
      <w:r>
        <w:t>agains</w:t>
      </w:r>
      <w:r w:rsidR="00F96369">
        <w:t>t</w:t>
      </w:r>
      <w:r>
        <w:t xml:space="preserve"> which </w:t>
      </w:r>
      <w:r w:rsidR="00B6168F">
        <w:t xml:space="preserve">to </w:t>
      </w:r>
      <w:r>
        <w:t xml:space="preserve">benchmark </w:t>
      </w:r>
      <w:r w:rsidR="00B6168F">
        <w:t>newly developed methodologies.</w:t>
      </w:r>
      <w:r w:rsidR="005C16A7">
        <w:rPr>
          <w:rFonts w:cs="Arial"/>
          <w:lang w:val="en-US"/>
        </w:rPr>
        <w:t xml:space="preserve"> </w:t>
      </w:r>
      <w:r w:rsidR="005C16A7">
        <w:t xml:space="preserve">Solid-liquid extraction represents the process where a </w:t>
      </w:r>
      <w:r w:rsidR="00266090">
        <w:t>solute</w:t>
      </w:r>
      <w:r w:rsidR="005C16A7">
        <w:t xml:space="preserve"> </w:t>
      </w:r>
      <w:r w:rsidR="00266090">
        <w:t>is extracted using</w:t>
      </w:r>
      <w:r w:rsidR="005C16A7">
        <w:t xml:space="preserve"> a liquid (maceration). The liquid enriches with active compounds (based on osmosis) and  disperses into the liquid </w:t>
      </w:r>
      <w:r w:rsidR="005C16A7" w:rsidRPr="00F77411">
        <w:rPr>
          <w:i/>
          <w:iCs/>
        </w:rPr>
        <w:t>via</w:t>
      </w:r>
      <w:r w:rsidR="005C16A7">
        <w:t xml:space="preserve"> diffusion.</w:t>
      </w:r>
      <w:r w:rsidR="005C16A7">
        <w:fldChar w:fldCharType="begin"/>
      </w:r>
      <w:r w:rsidR="007A1C9B">
        <w:instrText xml:space="preserve"> ADDIN EN.CITE &lt;EndNote&gt;&lt;Cite&gt;&lt;Author&gt;Azmir&lt;/Author&gt;&lt;Year&gt;2013&lt;/Year&gt;&lt;RecNum&gt;0&lt;/RecNum&gt;&lt;IDText&gt;Techniques for extraction of bioactive compounds from plant materials: A review&lt;/IDText&gt;&lt;DisplayText&gt;&lt;style face="superscript"&gt;43&lt;/style&gt;&lt;/DisplayText&gt;&lt;record&gt;&lt;dates&gt;&lt;pub-dates&gt;&lt;date&gt;Aug&lt;/date&gt;&lt;/pub-dates&gt;&lt;year&gt;2013&lt;/year&gt;&lt;/dates&gt;&lt;urls&gt;&lt;related-urls&gt;&lt;url&gt;&amp;lt;Go to ISI&amp;gt;://WOS:000320088600002&lt;/url&gt;&lt;/related-urls&gt;&lt;/urls&gt;&lt;isbn&gt;0260-8774&lt;/isbn&gt;&lt;titles&gt;&lt;title&gt;Techniques for extraction of bioactive compounds from plant materials: A review&lt;/title&gt;&lt;secondary-title&gt;Journal of Food Engineering&lt;/secondary-title&gt;&lt;/titles&gt;&lt;pages&gt;426-436&lt;/pages&gt;&lt;number&gt;4&lt;/number&gt;&lt;contributors&gt;&lt;authors&gt;&lt;author&gt;Azmir, J.&lt;/author&gt;&lt;author&gt;Zaidul, I. S. M.&lt;/author&gt;&lt;author&gt;Rahman, M. M.&lt;/author&gt;&lt;author&gt;Sharif, K. M.&lt;/author&gt;&lt;author&gt;Mohamed, A.&lt;/author&gt;&lt;author&gt;Sahena, F.&lt;/author&gt;&lt;author&gt;Jahurul, M. H. A.&lt;/author&gt;&lt;author&gt;Ghafoor, K.&lt;/author&gt;&lt;author&gt;Norulaini, N. A. N.&lt;/author&gt;&lt;author&gt;Omar, A. K. M.&lt;/author&gt;&lt;/authors&gt;&lt;/contributors&gt;&lt;added-date format="utc"&gt;1585262401&lt;/added-date&gt;&lt;ref-type name="Journal Article"&gt;17&lt;/ref-type&gt;&lt;rec-number&gt;661&lt;/rec-number&gt;&lt;last-updated-date format="utc"&gt;1585262401&lt;/last-updated-date&gt;&lt;accession-num&gt;WOS:000320088600002&lt;/accession-num&gt;&lt;electronic-resource-num&gt;10.1016/j.jfoodeng.2013.01.014&lt;/electronic-resource-num&gt;&lt;volume&gt;117&lt;/volume&gt;&lt;/record&gt;&lt;/Cite&gt;&lt;/EndNote&gt;</w:instrText>
      </w:r>
      <w:r w:rsidR="005C16A7">
        <w:fldChar w:fldCharType="separate"/>
      </w:r>
      <w:r w:rsidR="007A1C9B" w:rsidRPr="007A1C9B">
        <w:rPr>
          <w:noProof/>
          <w:vertAlign w:val="superscript"/>
        </w:rPr>
        <w:t>43</w:t>
      </w:r>
      <w:r w:rsidR="005C16A7">
        <w:fldChar w:fldCharType="end"/>
      </w:r>
      <w:r w:rsidR="005C16A7">
        <w:t xml:space="preserve">  </w:t>
      </w:r>
      <w:r w:rsidR="00266090">
        <w:t xml:space="preserve">The main objective of a solid-liquid extraction is to extract the maximum amount of the active compounds in the minimal volume of solvent. </w:t>
      </w:r>
      <w:r w:rsidR="005C16A7">
        <w:t>Generally, a single-stage extraction can not meet these conditions and a repeated (multistage) extraction is used.</w:t>
      </w:r>
      <w:r w:rsidR="005C16A7">
        <w:fldChar w:fldCharType="begin"/>
      </w:r>
      <w:r w:rsidR="007A1C9B">
        <w:instrText xml:space="preserve"> ADDIN EN.CITE &lt;EndNote&gt;&lt;Cite&gt;&lt;Author&gt;Berk&lt;/Author&gt;&lt;Year&gt;2018&lt;/Year&gt;&lt;RecNum&gt;0&lt;/RecNum&gt;&lt;IDText&gt;Food Process Engineering and Technology, chapter 11 Extraction&lt;/IDText&gt;&lt;DisplayText&gt;&lt;style face="superscript"&gt;44&lt;/style&gt;&lt;/DisplayText&gt;&lt;record&gt;&lt;titles&gt;&lt;title&gt;Food Process Engineering and Technology, chapter 11 Extraction&lt;/title&gt;&lt;/titles&gt;&lt;pages&gt;289-293&lt;/pages&gt;&lt;contributors&gt;&lt;authors&gt;&lt;author&gt;Berk, Z.&lt;/author&gt;&lt;/authors&gt;&lt;/contributors&gt;&lt;edition&gt;3rd&lt;/edition&gt;&lt;added-date format="utc"&gt;1587311868&lt;/added-date&gt;&lt;ref-type name="Generic"&gt;13&lt;/ref-type&gt;&lt;dates&gt;&lt;year&gt;2018&lt;/year&gt;&lt;/dates&gt;&lt;rec-number&gt;665&lt;/rec-number&gt;&lt;last-updated-date format="utc"&gt;1587312369&lt;/last-updated-date&gt;&lt;/record&gt;&lt;/Cite&gt;&lt;/EndNote&gt;</w:instrText>
      </w:r>
      <w:r w:rsidR="005C16A7">
        <w:fldChar w:fldCharType="separate"/>
      </w:r>
      <w:r w:rsidR="007A1C9B" w:rsidRPr="007A1C9B">
        <w:rPr>
          <w:noProof/>
          <w:vertAlign w:val="superscript"/>
        </w:rPr>
        <w:t>44</w:t>
      </w:r>
      <w:r w:rsidR="005C16A7">
        <w:fldChar w:fldCharType="end"/>
      </w:r>
      <w:r w:rsidR="005C16A7">
        <w:t xml:space="preserve"> </w:t>
      </w:r>
      <w:r w:rsidR="00266090">
        <w:rPr>
          <w:rFonts w:cs="Arial"/>
          <w:lang w:val="en-US"/>
        </w:rPr>
        <w:t>I</w:t>
      </w:r>
      <w:r w:rsidR="00266090" w:rsidRPr="007968F7">
        <w:rPr>
          <w:rFonts w:cs="Arial"/>
          <w:lang w:val="en-US"/>
        </w:rPr>
        <w:t>n many cases, large amounts of solvent are needed in multi-stage extractions and the yields of bioactive products obtained are low.</w:t>
      </w:r>
      <w:r w:rsidR="00266090" w:rsidRPr="00BF7517">
        <w:rPr>
          <w:rFonts w:cs="Arial"/>
          <w:lang w:val="en-US"/>
        </w:rPr>
        <w:fldChar w:fldCharType="begin"/>
      </w:r>
      <w:r w:rsidR="00266090">
        <w:rPr>
          <w:rFonts w:cs="Arial"/>
          <w:lang w:val="en-US"/>
        </w:rPr>
        <w:instrText xml:space="preserve"> ADDIN EN.CITE &lt;EndNote&gt;&lt;Cite&gt;&lt;Author&gt;Bellete&lt;/Author&gt;&lt;Year&gt;2018&lt;/Year&gt;&lt;RecNum&gt;0&lt;/RecNum&gt;&lt;IDText&gt;An Environmentally Friendly Procedure to Obtain Flavonoids from Brazilian Citrus Waste&lt;/IDText&gt;&lt;DisplayText&gt;&lt;style face="superscript"&gt;45&lt;/style&gt;&lt;/DisplayText&gt;&lt;record&gt;&lt;dates&gt;&lt;pub-dates&gt;&lt;date&gt;May&lt;/date&gt;&lt;/pub-dates&gt;&lt;year&gt;2018&lt;/year&gt;&lt;/dates&gt;&lt;urls&gt;&lt;related-urls&gt;&lt;url&gt;&amp;lt;Go to ISI&amp;gt;://WOS:000427641700019&lt;/url&gt;&lt;/related-urls&gt;&lt;/urls&gt;&lt;isbn&gt;0103-5053&lt;/isbn&gt;&lt;titles&gt;&lt;title&gt;An Environmentally Friendly Procedure to Obtain Flavonoids from Brazilian Citrus Waste&lt;/title&gt;&lt;secondary-title&gt;Journal of the Brazilian Chemical Society&lt;/secondary-title&gt;&lt;/titles&gt;&lt;pages&gt;1123-1129&lt;/pages&gt;&lt;number&gt;5&lt;/number&gt;&lt;contributors&gt;&lt;authors&gt;&lt;author&gt;Bellete, B. S.&lt;/author&gt;&lt;author&gt;Ramin, L. Z.&lt;/author&gt;&lt;author&gt;Porto, D.&lt;/author&gt;&lt;author&gt;Ribeiro, A. I.&lt;/author&gt;&lt;author&gt;Forim, M. R.&lt;/author&gt;&lt;author&gt;Zuin, V. G.&lt;/author&gt;&lt;author&gt;Fernandes, J. B.&lt;/author&gt;&lt;author&gt;Silva, Mfgf&lt;/author&gt;&lt;/authors&gt;&lt;/contributors&gt;&lt;added-date format="utc"&gt;1564084989&lt;/added-date&gt;&lt;ref-type name="Journal Article"&gt;17&lt;/ref-type&gt;&lt;rec-number&gt;324&lt;/rec-number&gt;&lt;last-updated-date format="utc"&gt;1578413507&lt;/last-updated-date&gt;&lt;accession-num&gt;WOS:000427641700019&lt;/accession-num&gt;&lt;electronic-resource-num&gt;10.21577/0103-5053.20180020&lt;/electronic-resource-num&gt;&lt;volume&gt;29&lt;/volume&gt;&lt;/record&gt;&lt;/Cite&gt;&lt;/EndNote&gt;</w:instrText>
      </w:r>
      <w:r w:rsidR="00266090" w:rsidRPr="00BF7517">
        <w:rPr>
          <w:rFonts w:cs="Arial"/>
          <w:lang w:val="en-US"/>
        </w:rPr>
        <w:fldChar w:fldCharType="separate"/>
      </w:r>
      <w:r w:rsidR="00266090" w:rsidRPr="00D77D85">
        <w:rPr>
          <w:rFonts w:cs="Arial"/>
          <w:noProof/>
          <w:vertAlign w:val="superscript"/>
          <w:lang w:val="en-US"/>
        </w:rPr>
        <w:t>45</w:t>
      </w:r>
      <w:r w:rsidR="00266090" w:rsidRPr="00BF7517">
        <w:rPr>
          <w:rFonts w:cs="Arial"/>
          <w:lang w:val="en-US"/>
        </w:rPr>
        <w:fldChar w:fldCharType="end"/>
      </w:r>
      <w:r w:rsidR="00266090" w:rsidRPr="00BF7517">
        <w:rPr>
          <w:rFonts w:cs="Arial"/>
          <w:lang w:val="en-US"/>
        </w:rPr>
        <w:t xml:space="preserve"> </w:t>
      </w:r>
      <w:r w:rsidR="00701810">
        <w:rPr>
          <w:rFonts w:cs="Arial"/>
          <w:lang w:val="en-US"/>
        </w:rPr>
        <w:t>O</w:t>
      </w:r>
      <w:r w:rsidR="00701810" w:rsidRPr="000102E1">
        <w:rPr>
          <w:rFonts w:cs="Arial"/>
          <w:lang w:val="en-US"/>
        </w:rPr>
        <w:t xml:space="preserve">ne of the goals to increase the extraction yield is raising the solvent capacity to dissolve the compound of interest by changing temperature or </w:t>
      </w:r>
      <w:r w:rsidR="00701810">
        <w:rPr>
          <w:rFonts w:cs="Arial"/>
          <w:lang w:val="en-US"/>
        </w:rPr>
        <w:t>mixing solvents.</w:t>
      </w:r>
      <w:r w:rsidR="00701810" w:rsidRPr="000102E1">
        <w:rPr>
          <w:rFonts w:cs="Arial"/>
          <w:lang w:val="en-US"/>
        </w:rPr>
        <w:t xml:space="preserve"> </w:t>
      </w:r>
      <w:r w:rsidR="00B6168F" w:rsidRPr="000102E1">
        <w:rPr>
          <w:rFonts w:cs="Arial"/>
          <w:lang w:val="en-US"/>
        </w:rPr>
        <w:t xml:space="preserve">Extraction yield of any substance depends on solubility, therefore the choice of solvents used in extraction experiments must be </w:t>
      </w:r>
      <w:r w:rsidR="00897DE7">
        <w:rPr>
          <w:rFonts w:cs="Arial"/>
          <w:lang w:val="en-US"/>
        </w:rPr>
        <w:t>performed</w:t>
      </w:r>
      <w:r w:rsidR="00B6168F" w:rsidRPr="000102E1">
        <w:rPr>
          <w:rFonts w:cs="Arial"/>
          <w:lang w:val="en-US"/>
        </w:rPr>
        <w:t xml:space="preserve"> according to analyte’s physical-chemical prop</w:t>
      </w:r>
      <w:r w:rsidR="006B22AC">
        <w:rPr>
          <w:rFonts w:cs="Arial"/>
          <w:lang w:val="en-US"/>
        </w:rPr>
        <w:t>erties</w:t>
      </w:r>
      <w:r w:rsidR="00B6168F" w:rsidRPr="000102E1">
        <w:rPr>
          <w:rFonts w:cs="Arial"/>
          <w:lang w:val="en-US"/>
        </w:rPr>
        <w:t>.</w:t>
      </w:r>
      <w:r w:rsidR="00B6168F">
        <w:rPr>
          <w:rFonts w:cs="Arial"/>
          <w:lang w:val="en-US"/>
        </w:rPr>
        <w:t xml:space="preserve"> </w:t>
      </w:r>
      <w:r w:rsidR="00F87E20" w:rsidRPr="00BF7517">
        <w:rPr>
          <w:rFonts w:cs="Arial"/>
          <w:lang w:val="en-US"/>
        </w:rPr>
        <w:t>Ethanol and methanol are most</w:t>
      </w:r>
      <w:r w:rsidR="00F87E20" w:rsidRPr="000D0AEB">
        <w:rPr>
          <w:rFonts w:cs="Arial"/>
          <w:lang w:val="en-US"/>
        </w:rPr>
        <w:t xml:space="preserve"> </w:t>
      </w:r>
      <w:r w:rsidR="00F87E20">
        <w:rPr>
          <w:rFonts w:cs="Arial"/>
          <w:lang w:val="en-US"/>
        </w:rPr>
        <w:t>frequently</w:t>
      </w:r>
      <w:r w:rsidR="00F87E20" w:rsidRPr="00BF7517">
        <w:rPr>
          <w:rFonts w:cs="Arial"/>
          <w:lang w:val="en-US"/>
        </w:rPr>
        <w:t xml:space="preserve"> used in</w:t>
      </w:r>
      <w:r w:rsidR="00F87E20" w:rsidRPr="000D0AEB">
        <w:rPr>
          <w:rFonts w:cs="Arial"/>
          <w:lang w:val="en-US"/>
        </w:rPr>
        <w:t xml:space="preserve"> organic</w:t>
      </w:r>
      <w:r w:rsidR="00F87E20" w:rsidRPr="00BF7517">
        <w:rPr>
          <w:rFonts w:cs="Arial"/>
          <w:lang w:val="en-US"/>
        </w:rPr>
        <w:t xml:space="preserve"> solid-liquid extractions </w:t>
      </w:r>
      <w:r w:rsidR="00F87E20">
        <w:rPr>
          <w:rFonts w:cs="Arial"/>
          <w:lang w:val="en-US"/>
        </w:rPr>
        <w:t xml:space="preserve">of hesperidin and </w:t>
      </w:r>
      <w:proofErr w:type="spellStart"/>
      <w:r w:rsidR="00F87E20">
        <w:rPr>
          <w:rFonts w:cs="Arial"/>
          <w:lang w:val="en-US"/>
        </w:rPr>
        <w:t>rutin</w:t>
      </w:r>
      <w:proofErr w:type="spellEnd"/>
      <w:r w:rsidR="00F87E20">
        <w:rPr>
          <w:rFonts w:cs="Arial"/>
          <w:lang w:val="en-US"/>
        </w:rPr>
        <w:t xml:space="preserve"> </w:t>
      </w:r>
      <w:r w:rsidR="00F87E20" w:rsidRPr="00BF7517">
        <w:rPr>
          <w:rFonts w:cs="Arial"/>
          <w:lang w:val="en-US"/>
        </w:rPr>
        <w:t xml:space="preserve">due to their </w:t>
      </w:r>
      <w:r w:rsidR="00F87E20" w:rsidRPr="007968F7">
        <w:rPr>
          <w:rFonts w:cs="Arial"/>
          <w:lang w:val="en-US"/>
        </w:rPr>
        <w:t>availability and low cost.</w:t>
      </w:r>
      <w:r w:rsidR="00FF127E" w:rsidRPr="000102E1">
        <w:rPr>
          <w:rFonts w:cs="Arial"/>
          <w:lang w:val="en-US"/>
        </w:rPr>
        <w:t xml:space="preserve"> </w:t>
      </w:r>
      <w:r w:rsidR="007A1D2B">
        <w:rPr>
          <w:rFonts w:cs="Arial"/>
          <w:lang w:val="en-US"/>
        </w:rPr>
        <w:fldChar w:fldCharType="begin">
          <w:fldData xml:space="preserve">PEVuZE5vdGU+PENpdGU+PEF1dGhvcj5HdWxsb248L0F1dGhvcj48WWVhcj4yMDE3PC9ZZWFyPjxS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</w:fldData>
        </w:fldChar>
      </w:r>
      <w:r w:rsidR="007A1C9B">
        <w:rPr>
          <w:rFonts w:cs="Arial"/>
          <w:lang w:val="en-US"/>
        </w:rPr>
        <w:instrText xml:space="preserve"> ADDIN EN.CITE </w:instrText>
      </w:r>
      <w:r w:rsidR="007A1C9B">
        <w:rPr>
          <w:rFonts w:cs="Arial"/>
          <w:lang w:val="en-US"/>
        </w:rPr>
        <w:fldChar w:fldCharType="begin">
          <w:fldData xml:space="preserve">PEVuZE5vdGU+PENpdGU+PEF1dGhvcj5HdWxsb248L0F1dGhvcj48WWVhcj4yMDE3PC9ZZWFyPjxS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</w:fldData>
        </w:fldChar>
      </w:r>
      <w:r w:rsidR="007A1C9B">
        <w:rPr>
          <w:rFonts w:cs="Arial"/>
          <w:lang w:val="en-US"/>
        </w:rPr>
        <w:instrText xml:space="preserve"> ADDIN EN.CITE.DATA </w:instrText>
      </w:r>
      <w:r w:rsidR="007A1C9B">
        <w:rPr>
          <w:rFonts w:cs="Arial"/>
          <w:lang w:val="en-US"/>
        </w:rPr>
      </w:r>
      <w:r w:rsidR="007A1C9B">
        <w:rPr>
          <w:rFonts w:cs="Arial"/>
          <w:lang w:val="en-US"/>
        </w:rPr>
        <w:fldChar w:fldCharType="end"/>
      </w:r>
      <w:r w:rsidR="007A1D2B">
        <w:rPr>
          <w:rFonts w:cs="Arial"/>
          <w:lang w:val="en-US"/>
        </w:rPr>
      </w:r>
      <w:r w:rsidR="007A1D2B">
        <w:rPr>
          <w:rFonts w:cs="Arial"/>
          <w:lang w:val="en-US"/>
        </w:rPr>
        <w:fldChar w:fldCharType="separate"/>
      </w:r>
      <w:r w:rsidR="007A1C9B" w:rsidRPr="007A1C9B">
        <w:rPr>
          <w:rFonts w:cs="Arial"/>
          <w:noProof/>
          <w:vertAlign w:val="superscript"/>
          <w:lang w:val="en-US"/>
        </w:rPr>
        <w:t>28, 33, 46, 47</w:t>
      </w:r>
      <w:r w:rsidR="007A1D2B">
        <w:rPr>
          <w:rFonts w:cs="Arial"/>
          <w:lang w:val="en-US"/>
        </w:rPr>
        <w:fldChar w:fldCharType="end"/>
      </w:r>
      <w:r w:rsidR="0087207A">
        <w:rPr>
          <w:rFonts w:cs="Arial"/>
          <w:lang w:val="en-US"/>
        </w:rPr>
        <w:t xml:space="preserve"> </w:t>
      </w:r>
      <w:r w:rsidR="000C6521" w:rsidRPr="00BF7517">
        <w:rPr>
          <w:rFonts w:cs="Arial"/>
          <w:lang w:val="en-US"/>
        </w:rPr>
        <w:t>Ethanol</w:t>
      </w:r>
      <w:r w:rsidR="000C6521" w:rsidRPr="00334AE8">
        <w:rPr>
          <w:rFonts w:cs="Arial"/>
          <w:lang w:val="en-US"/>
        </w:rPr>
        <w:t xml:space="preserve"> is</w:t>
      </w:r>
      <w:r w:rsidR="000C6521" w:rsidRPr="007968F7">
        <w:rPr>
          <w:rFonts w:cs="Arial"/>
          <w:lang w:val="en-US"/>
        </w:rPr>
        <w:t xml:space="preserve"> highly flammable, volatile</w:t>
      </w:r>
      <w:r w:rsidR="00B6168F" w:rsidRPr="007968F7">
        <w:rPr>
          <w:rFonts w:cs="Arial"/>
          <w:lang w:val="en-US"/>
        </w:rPr>
        <w:t xml:space="preserve"> </w:t>
      </w:r>
      <w:r w:rsidR="000C6521" w:rsidRPr="007968F7">
        <w:rPr>
          <w:rFonts w:cs="Arial"/>
          <w:lang w:val="en-US"/>
        </w:rPr>
        <w:t xml:space="preserve">and </w:t>
      </w:r>
      <w:r w:rsidR="000C6521" w:rsidRPr="007968F7">
        <w:rPr>
          <w:rFonts w:cs="Arial"/>
          <w:color w:val="000000" w:themeColor="text1"/>
        </w:rPr>
        <w:t>causes serious eye irritation</w:t>
      </w:r>
      <w:r w:rsidR="007A1D2B" w:rsidRPr="000D0AEB">
        <w:rPr>
          <w:rFonts w:cs="Arial"/>
          <w:color w:val="000000" w:themeColor="text1"/>
        </w:rPr>
        <w:t>.</w:t>
      </w:r>
      <w:r w:rsidR="000C6521" w:rsidRPr="00BF7517">
        <w:rPr>
          <w:rFonts w:cs="Arial"/>
          <w:color w:val="000000" w:themeColor="text1"/>
        </w:rPr>
        <w:t xml:space="preserve"> </w:t>
      </w:r>
      <w:r w:rsidR="007A1D2B" w:rsidRPr="000D0AEB">
        <w:rPr>
          <w:rFonts w:cs="Arial"/>
          <w:color w:val="000000" w:themeColor="text1"/>
        </w:rPr>
        <w:t>M</w:t>
      </w:r>
      <w:r w:rsidR="000C6521" w:rsidRPr="00BF7517">
        <w:rPr>
          <w:rFonts w:cs="Arial"/>
          <w:color w:val="000000" w:themeColor="text1"/>
        </w:rPr>
        <w:t>ethanol</w:t>
      </w:r>
      <w:r w:rsidR="000C6521" w:rsidRPr="007968F7">
        <w:rPr>
          <w:rFonts w:cs="Arial"/>
          <w:color w:val="000000" w:themeColor="text1"/>
        </w:rPr>
        <w:t xml:space="preserve"> is</w:t>
      </w:r>
      <w:r w:rsidR="007A1D2B" w:rsidRPr="000D0AEB">
        <w:rPr>
          <w:rFonts w:cs="Arial"/>
          <w:color w:val="000000" w:themeColor="text1"/>
        </w:rPr>
        <w:t xml:space="preserve"> also</w:t>
      </w:r>
      <w:r w:rsidR="000C6521" w:rsidRPr="00BF7517">
        <w:rPr>
          <w:rFonts w:cs="Arial"/>
          <w:color w:val="000000" w:themeColor="text1"/>
        </w:rPr>
        <w:t xml:space="preserve"> volatile and flammable </w:t>
      </w:r>
      <w:r w:rsidR="007A1D2B" w:rsidRPr="000D0AEB">
        <w:rPr>
          <w:rFonts w:cs="Arial"/>
          <w:color w:val="000000" w:themeColor="text1"/>
        </w:rPr>
        <w:t>yet</w:t>
      </w:r>
      <w:r w:rsidR="000C6521" w:rsidRPr="00BF7517">
        <w:rPr>
          <w:rFonts w:cs="Arial"/>
          <w:color w:val="000000" w:themeColor="text1"/>
        </w:rPr>
        <w:t xml:space="preserve"> more </w:t>
      </w:r>
      <w:r w:rsidR="000C6521" w:rsidRPr="00334AE8">
        <w:rPr>
          <w:rFonts w:cs="Arial"/>
          <w:color w:val="000000" w:themeColor="text1"/>
        </w:rPr>
        <w:t xml:space="preserve">toxic than ethanol, </w:t>
      </w:r>
      <w:r w:rsidR="003E08CE" w:rsidRPr="007968F7">
        <w:rPr>
          <w:rFonts w:cs="Arial"/>
          <w:color w:val="000000" w:themeColor="text1"/>
        </w:rPr>
        <w:t xml:space="preserve">causing </w:t>
      </w:r>
      <w:r w:rsidR="003E08CE" w:rsidRPr="00250385">
        <w:rPr>
          <w:rFonts w:cs="Arial"/>
        </w:rPr>
        <w:t>kidney failure, permanent blindness by destructing the optic nerve and even death.</w:t>
      </w:r>
      <w:r w:rsidR="007A1D2B" w:rsidRPr="00250385">
        <w:rPr>
          <w:rFonts w:cs="Arial"/>
        </w:rPr>
        <w:fldChar w:fldCharType="begin"/>
      </w:r>
      <w:r w:rsidR="007A1C9B" w:rsidRPr="00250385">
        <w:rPr>
          <w:rFonts w:cs="Arial"/>
        </w:rPr>
        <w:instrText xml:space="preserve"> ADDIN EN.CITE &lt;EndNote&gt;&lt;Cite&gt;&lt;Author&gt;Kruse&lt;/Author&gt;&lt;Year&gt;2012&lt;/Year&gt;&lt;RecNum&gt;0&lt;/RecNum&gt;&lt;IDText&gt;Methanol and Ethylene Glycol Intoxication&lt;/IDText&gt;&lt;DisplayText&gt;&lt;style face="superscript"&gt;48&lt;/style&gt;&lt;/DisplayText&gt;&lt;record&gt;&lt;dates&gt;&lt;pub-dates&gt;&lt;date&gt;Oct&lt;/date&gt;&lt;/pub-dates&gt;&lt;year&gt;2012&lt;/year&gt;&lt;/dates&gt;&lt;urls&gt;&lt;related-urls&gt;&lt;url&gt;&amp;lt;Go to ISI&amp;gt;://WOS:000309789500011&lt;/url&gt;&lt;/related-urls&gt;&lt;/urls&gt;&lt;isbn&gt;0749-0704&lt;/isbn&gt;&lt;titles&gt;&lt;title&gt;Methanol and Ethylene Glycol Intoxication&lt;/title&gt;&lt;secondary-title&gt;Critical Care Clinics&lt;/secondary-title&gt;&lt;/titles&gt;&lt;pages&gt;661-+&lt;/pages&gt;&lt;number&gt;4&lt;/number&gt;&lt;contributors&gt;&lt;authors&gt;&lt;author&gt;Kruse, J. A.&lt;/author&gt;&lt;/authors&gt;&lt;/contributors&gt;&lt;added-date format="utc"&gt;1599173853&lt;/added-date&gt;&lt;ref-type name="Journal Article"&gt;17&lt;/ref-type&gt;&lt;rec-number&gt;906&lt;/rec-number&gt;&lt;last-updated-date format="utc"&gt;1599173853&lt;/last-updated-date&gt;&lt;accession-num&gt;WOS:000309789500011&lt;/accession-num&gt;&lt;electronic-resource-num&gt;10.1016/j.ccc.2012.07.002&lt;/electronic-resource-num&gt;&lt;volume&gt;28&lt;/volume&gt;&lt;/record&gt;&lt;/Cite&gt;&lt;/EndNote&gt;</w:instrText>
      </w:r>
      <w:r w:rsidR="007A1D2B" w:rsidRPr="00250385">
        <w:rPr>
          <w:rFonts w:cs="Arial"/>
        </w:rPr>
        <w:fldChar w:fldCharType="separate"/>
      </w:r>
      <w:r w:rsidR="007A1C9B" w:rsidRPr="00250385">
        <w:rPr>
          <w:rFonts w:cs="Arial"/>
          <w:noProof/>
          <w:vertAlign w:val="superscript"/>
        </w:rPr>
        <w:t>48</w:t>
      </w:r>
      <w:r w:rsidR="007A1D2B" w:rsidRPr="00250385">
        <w:rPr>
          <w:rFonts w:cs="Arial"/>
        </w:rPr>
        <w:fldChar w:fldCharType="end"/>
      </w:r>
      <w:r w:rsidR="003E08CE" w:rsidRPr="00250385">
        <w:rPr>
          <w:rFonts w:cs="Arial"/>
        </w:rPr>
        <w:t xml:space="preserve"> </w:t>
      </w:r>
      <w:r w:rsidR="006128CF" w:rsidRPr="0087109C">
        <w:rPr>
          <w:rFonts w:cs="Arial"/>
        </w:rPr>
        <w:t>Using the CHEM21 green solvent guide, methanol is ranked by CHEM21 as ‘’recommended’’, despite its health issues, because the current occupational exposure limits for methanol are relatively high.</w:t>
      </w:r>
      <w:r w:rsidR="006128CF" w:rsidRPr="0087109C">
        <w:rPr>
          <w:rFonts w:cs="Arial"/>
        </w:rPr>
        <w:fldChar w:fldCharType="begin"/>
      </w:r>
      <w:r w:rsidR="00FD0952" w:rsidRPr="0087109C">
        <w:rPr>
          <w:rFonts w:cs="Arial"/>
        </w:rPr>
        <w:instrText xml:space="preserve"> ADDIN EN.CITE &lt;EndNote&gt;&lt;Cite&gt;&lt;Author&gt;Prat&lt;/Author&gt;&lt;Year&gt;2016&lt;/Year&gt;&lt;IDText&gt;CHEM21 selection guide of classical- and less classical-solvents&lt;/IDText&gt;&lt;DisplayText&gt;&lt;style face="superscript"&gt;49&lt;/style&gt;&lt;/DisplayText&gt;&lt;record&gt;&lt;urls&gt;&lt;related-urls&gt;&lt;url&gt;&amp;lt;Go to ISI&amp;gt;://WOS:000366831800028&lt;/url&gt;&lt;/related-urls&gt;&lt;/urls&gt;&lt;isbn&gt;1463-9262&lt;/isbn&gt;&lt;titles&gt;&lt;title&gt;CHEM21 selection guide of classical- and less classical-solvents&lt;/title&gt;&lt;secondary-title&gt;Green Chemistry&lt;/secondary-title&gt;&lt;/titles&gt;&lt;pages&gt;288-296&lt;/pages&gt;&lt;number&gt;1&lt;/number&gt;&lt;contributors&gt;&lt;authors&gt;&lt;author&gt;Prat, D.&lt;/author&gt;&lt;author&gt;Wells, A.&lt;/author&gt;&lt;author&gt;Hayler, J.&lt;/author&gt;&lt;author&gt;Sneddon, H.&lt;/author&gt;&lt;author&gt;McElroy, C. R.&lt;/author&gt;&lt;author&gt;Abou-Shehada, S.&lt;/author&gt;&lt;author&gt;Dunn, P. J.&lt;/author&gt;&lt;/authors&gt;&lt;/contributors&gt;&lt;added-date format="utc"&gt;1533779958&lt;/added-date&gt;&lt;ref-type name="Journal Article"&gt;17&lt;/ref-type&gt;&lt;dates&gt;&lt;year&gt;2016&lt;/year&gt;&lt;/dates&gt;&lt;rec-number&gt;163&lt;/rec-number&gt;&lt;last-updated-date format="utc"&gt;1578413507&lt;/last-updated-date&gt;&lt;accession-num&gt;WOS:000366831800028&lt;/accession-num&gt;&lt;electronic-resource-num&gt;10.1039/c5gc01008j&lt;/electronic-resource-num&gt;&lt;volume&gt;18&lt;/volume&gt;&lt;/record&gt;&lt;/Cite&gt;&lt;/EndNote&gt;</w:instrText>
      </w:r>
      <w:r w:rsidR="006128CF" w:rsidRPr="0087109C">
        <w:rPr>
          <w:rFonts w:cs="Arial"/>
        </w:rPr>
        <w:fldChar w:fldCharType="separate"/>
      </w:r>
      <w:r w:rsidR="00FD0952" w:rsidRPr="0087109C">
        <w:rPr>
          <w:rFonts w:cs="Arial"/>
          <w:noProof/>
          <w:vertAlign w:val="superscript"/>
        </w:rPr>
        <w:t>49</w:t>
      </w:r>
      <w:r w:rsidR="006128CF" w:rsidRPr="0087109C">
        <w:rPr>
          <w:rFonts w:cs="Arial"/>
        </w:rPr>
        <w:fldChar w:fldCharType="end"/>
      </w:r>
      <w:r w:rsidR="006128CF" w:rsidRPr="0087109C">
        <w:rPr>
          <w:rFonts w:cs="Arial"/>
        </w:rPr>
        <w:t xml:space="preserve"> Ethanol and methanol are ranked as ‘’problematic’’ when they were scored for their safety, both of them being highly flammable. However, a ‘’recommended’’ overall score was given when the other scoring systems (health and environment) were considered. Cyrene is ranked as ‘’problematic’’ due to its high boiling point which means that Cyrene’s recycling is energy intensive.</w:t>
      </w:r>
    </w:p>
    <w:p w14:paraId="30C2220F" w14:textId="6A298B98" w:rsidR="00DF166C" w:rsidRPr="00DF166C" w:rsidRDefault="00A179F2" w:rsidP="00DF166C">
      <w:pPr>
        <w:spacing w:line="276" w:lineRule="auto"/>
        <w:rPr>
          <w:rFonts w:cs="Arial"/>
          <w:lang w:val="en-US"/>
        </w:rPr>
      </w:pPr>
      <w:r w:rsidRPr="00250385">
        <w:rPr>
          <w:rFonts w:cs="Arial"/>
        </w:rPr>
        <w:t>The needs of modern society are protected by constantly revised chemical legislation and</w:t>
      </w:r>
      <w:r w:rsidR="00E544CD" w:rsidRPr="00250385">
        <w:rPr>
          <w:rFonts w:cs="Arial"/>
        </w:rPr>
        <w:t xml:space="preserve"> </w:t>
      </w:r>
      <w:r w:rsidR="006236E3" w:rsidRPr="00250385">
        <w:rPr>
          <w:rFonts w:cs="Arial"/>
        </w:rPr>
        <w:t xml:space="preserve">the EU’s </w:t>
      </w:r>
      <w:r w:rsidR="00A644BD" w:rsidRPr="00250385">
        <w:rPr>
          <w:rFonts w:cs="Arial"/>
        </w:rPr>
        <w:t>regulation</w:t>
      </w:r>
      <w:r w:rsidR="003E08CE" w:rsidRPr="00250385">
        <w:rPr>
          <w:rFonts w:cs="Arial"/>
          <w:shd w:val="clear" w:color="auto" w:fill="FFFFFF"/>
        </w:rPr>
        <w:t xml:space="preserve">, </w:t>
      </w:r>
      <w:r w:rsidRPr="00250385">
        <w:rPr>
          <w:rFonts w:cs="Arial"/>
        </w:rPr>
        <w:t>REACH</w:t>
      </w:r>
      <w:r w:rsidR="003E08CE" w:rsidRPr="00250385">
        <w:rPr>
          <w:rFonts w:cs="Arial"/>
        </w:rPr>
        <w:t>,</w:t>
      </w:r>
      <w:r w:rsidR="00A644BD" w:rsidRPr="00250385">
        <w:rPr>
          <w:rFonts w:cs="Arial"/>
        </w:rPr>
        <w:t xml:space="preserve"> which are ad</w:t>
      </w:r>
      <w:r w:rsidR="00F96369" w:rsidRPr="00250385">
        <w:rPr>
          <w:rFonts w:cs="Arial"/>
        </w:rPr>
        <w:t>a</w:t>
      </w:r>
      <w:r w:rsidR="00A644BD" w:rsidRPr="00250385">
        <w:rPr>
          <w:rFonts w:cs="Arial"/>
        </w:rPr>
        <w:t>pted</w:t>
      </w:r>
      <w:r w:rsidRPr="00250385">
        <w:rPr>
          <w:rFonts w:cs="Arial"/>
        </w:rPr>
        <w:t xml:space="preserve"> </w:t>
      </w:r>
      <w:r w:rsidR="00A644BD" w:rsidRPr="00250385">
        <w:rPr>
          <w:rFonts w:cs="Arial"/>
        </w:rPr>
        <w:t>to</w:t>
      </w:r>
      <w:r w:rsidRPr="00250385">
        <w:rPr>
          <w:rFonts w:cs="Arial"/>
        </w:rPr>
        <w:t xml:space="preserve"> identif</w:t>
      </w:r>
      <w:r w:rsidR="00A644BD" w:rsidRPr="00250385">
        <w:rPr>
          <w:rFonts w:cs="Arial"/>
        </w:rPr>
        <w:t>y</w:t>
      </w:r>
      <w:r w:rsidRPr="00250385">
        <w:rPr>
          <w:rFonts w:cs="Arial"/>
        </w:rPr>
        <w:t xml:space="preserve"> and restric</w:t>
      </w:r>
      <w:r w:rsidR="00924B69" w:rsidRPr="00250385">
        <w:rPr>
          <w:rFonts w:cs="Arial"/>
        </w:rPr>
        <w:t>t</w:t>
      </w:r>
      <w:r w:rsidRPr="00250385">
        <w:rPr>
          <w:rFonts w:cs="Arial"/>
        </w:rPr>
        <w:t xml:space="preserve"> </w:t>
      </w:r>
      <w:r w:rsidR="00A644BD" w:rsidRPr="00250385">
        <w:rPr>
          <w:rFonts w:cs="Arial"/>
        </w:rPr>
        <w:t>the</w:t>
      </w:r>
      <w:r w:rsidRPr="00250385">
        <w:rPr>
          <w:rFonts w:cs="Arial"/>
        </w:rPr>
        <w:t xml:space="preserve"> toxic or environmentally hazardous substances.</w:t>
      </w:r>
      <w:r w:rsidR="007A1D2B" w:rsidRPr="00250385">
        <w:rPr>
          <w:rFonts w:cs="Arial"/>
        </w:rPr>
        <w:fldChar w:fldCharType="begin"/>
      </w:r>
      <w:r w:rsidR="005C16A7" w:rsidRPr="00250385">
        <w:rPr>
          <w:rFonts w:cs="Arial"/>
        </w:rPr>
        <w:instrText xml:space="preserve"> ADDIN EN.CITE &lt;EndNote&gt;&lt;Cite&gt;&lt;Author&gt;https://echa.europa.eu/regulations/reach/legislation&lt;/Author&gt;&lt;RecNum&gt;0&lt;/RecNum&gt;&lt;IDText&gt;reach regulation&lt;/IDText&gt;&lt;DisplayText&gt;&lt;style face="superscript"&gt;50&lt;/style&gt;&lt;/DisplayText&gt;&lt;record&gt;&lt;titles&gt;&lt;title&gt;reach regulation&lt;/title&gt;&lt;/titles&gt;&lt;contributors&gt;&lt;authors&gt;&lt;author&gt;https://echa.europa.eu/regulations/reach/legislation&lt;/author&gt;&lt;/authors&gt;&lt;/contributors&gt;&lt;added-date format="utc"&gt;1584200225&lt;/added-date&gt;&lt;ref-type name="Generic"&gt;13&lt;/ref-type&gt;&lt;rec-number&gt;510&lt;/rec-number&gt;&lt;last-updated-date format="utc"&gt;1584200236&lt;/last-updated-date&gt;&lt;/record&gt;&lt;/Cite&gt;&lt;/EndNote&gt;</w:instrText>
      </w:r>
      <w:r w:rsidR="007A1D2B" w:rsidRPr="00250385">
        <w:rPr>
          <w:rFonts w:cs="Arial"/>
        </w:rPr>
        <w:fldChar w:fldCharType="separate"/>
      </w:r>
      <w:r w:rsidR="005C16A7" w:rsidRPr="00250385">
        <w:rPr>
          <w:rFonts w:cs="Arial"/>
          <w:noProof/>
          <w:vertAlign w:val="superscript"/>
        </w:rPr>
        <w:t>50</w:t>
      </w:r>
      <w:r w:rsidR="007A1D2B" w:rsidRPr="00250385">
        <w:rPr>
          <w:rFonts w:cs="Arial"/>
        </w:rPr>
        <w:fldChar w:fldCharType="end"/>
      </w:r>
      <w:r w:rsidRPr="00250385">
        <w:rPr>
          <w:rFonts w:cs="Arial"/>
        </w:rPr>
        <w:t xml:space="preserve"> </w:t>
      </w:r>
      <w:r w:rsidR="00DB482C" w:rsidRPr="00250385">
        <w:rPr>
          <w:rFonts w:cs="Arial"/>
        </w:rPr>
        <w:t>Current regulations are urging</w:t>
      </w:r>
      <w:r w:rsidR="001210DD" w:rsidRPr="00250385">
        <w:rPr>
          <w:rFonts w:cs="Arial"/>
        </w:rPr>
        <w:t xml:space="preserve"> industries to use bio-based solvents because they have low toxicity, </w:t>
      </w:r>
      <w:r w:rsidR="00A502BA" w:rsidRPr="00250385">
        <w:rPr>
          <w:rFonts w:cs="Arial"/>
        </w:rPr>
        <w:t xml:space="preserve">they are </w:t>
      </w:r>
      <w:r w:rsidR="001210DD" w:rsidRPr="00250385">
        <w:rPr>
          <w:rFonts w:cs="Arial"/>
        </w:rPr>
        <w:t>environmentally benign and therefore classified as green solvents</w:t>
      </w:r>
      <w:r w:rsidR="001210DD" w:rsidRPr="006D57F8">
        <w:rPr>
          <w:rFonts w:cs="Arial"/>
        </w:rPr>
        <w:t>.</w:t>
      </w:r>
      <w:r w:rsidR="001210DD">
        <w:rPr>
          <w:rFonts w:cs="Arial"/>
        </w:rPr>
        <w:t xml:space="preserve"> </w:t>
      </w:r>
      <w:r w:rsidR="001210DD">
        <w:rPr>
          <w:rFonts w:cs="Arial"/>
          <w:iCs/>
          <w:lang w:val="it-IT"/>
        </w:rPr>
        <w:t>When a bio-based solvent is used, the cycle of bio-based carbon is closed:</w:t>
      </w:r>
      <w:r w:rsidR="00A502BA">
        <w:rPr>
          <w:rFonts w:cs="Arial"/>
          <w:iCs/>
          <w:lang w:val="it-IT"/>
        </w:rPr>
        <w:t xml:space="preserve"> </w:t>
      </w:r>
      <w:r w:rsidR="001210DD">
        <w:rPr>
          <w:rFonts w:cs="Arial"/>
          <w:iCs/>
          <w:lang w:val="it-IT"/>
        </w:rPr>
        <w:t>at the end of life,</w:t>
      </w:r>
      <w:r w:rsidR="009E1755">
        <w:rPr>
          <w:rFonts w:cs="Arial"/>
          <w:iCs/>
          <w:lang w:val="it-IT"/>
        </w:rPr>
        <w:t xml:space="preserve"> if not recycled,</w:t>
      </w:r>
      <w:r w:rsidR="001210DD">
        <w:rPr>
          <w:rFonts w:cs="Arial"/>
          <w:iCs/>
          <w:lang w:val="it-IT"/>
        </w:rPr>
        <w:t xml:space="preserve"> these biobased compounds are usually incinerated or lost to the atmosp</w:t>
      </w:r>
      <w:r w:rsidR="00AA4612">
        <w:rPr>
          <w:rFonts w:cs="Arial"/>
          <w:iCs/>
          <w:lang w:val="it-IT"/>
        </w:rPr>
        <w:t>h</w:t>
      </w:r>
      <w:r w:rsidR="001210DD">
        <w:rPr>
          <w:rFonts w:cs="Arial"/>
          <w:iCs/>
          <w:lang w:val="it-IT"/>
        </w:rPr>
        <w:t>ere as carbon dioxide, which in turn is fixed during photosynthesis, al</w:t>
      </w:r>
      <w:r w:rsidR="0059051B">
        <w:rPr>
          <w:rFonts w:cs="Arial"/>
          <w:iCs/>
          <w:lang w:val="it-IT"/>
        </w:rPr>
        <w:t>l</w:t>
      </w:r>
      <w:r w:rsidR="001210DD">
        <w:rPr>
          <w:rFonts w:cs="Arial"/>
          <w:iCs/>
          <w:lang w:val="it-IT"/>
        </w:rPr>
        <w:t>owing for the carbon to be reincorporated back into bio-based solvents.</w:t>
      </w:r>
      <w:r w:rsidR="007A1D2B">
        <w:rPr>
          <w:rFonts w:cs="Arial"/>
          <w:iCs/>
          <w:lang w:val="it-IT"/>
        </w:rPr>
        <w:fldChar w:fldCharType="begin"/>
      </w:r>
      <w:r w:rsidR="006E0F4E">
        <w:rPr>
          <w:rFonts w:cs="Arial"/>
          <w:iCs/>
          <w:lang w:val="it-IT"/>
        </w:rPr>
        <w:instrText xml:space="preserve"> ADDIN EN.CITE &lt;EndNote&gt;&lt;Cite&gt;&lt;Author&gt;Clark&lt;/Author&gt;&lt;Year&gt;2016&lt;/Year&gt;&lt;RecNum&gt;0&lt;/RecNum&gt;&lt;IDText&gt;Circular economy design considerations for research and process development in the chemical sciences&lt;/IDText&gt;&lt;DisplayText&gt;&lt;style face="superscript"&gt;6&lt;/style&gt;&lt;/DisplayText&gt;&lt;record&gt;&lt;urls&gt;&lt;related-urls&gt;&lt;url&gt;&amp;lt;Go to ISI&amp;gt;://WOS:000379438200002&lt;/url&gt;&lt;/related-urls&gt;&lt;/urls&gt;&lt;isbn&gt;1463-9262&lt;/isbn&gt;&lt;titles&gt;&lt;title&gt;Circular economy design considerations for research and process development in the chemical sciences&lt;/title&gt;&lt;secondary-title&gt;Green Chemistry&lt;/secondary-title&gt;&lt;/titles&gt;&lt;pages&gt;3914-3934&lt;/pages&gt;&lt;number&gt;14&lt;/number&gt;&lt;contributors&gt;&lt;authors&gt;&lt;author&gt;Clark, J. H.&lt;/author&gt;&lt;author&gt;Farmer, T. J.&lt;/author&gt;&lt;author&gt;Herrero-Davila, L.&lt;/author&gt;&lt;author&gt;Sherwood, J.&lt;/author&gt;&lt;/authors&gt;&lt;/contributors&gt;&lt;added-date format="utc"&gt;1584192357&lt;/added-date&gt;&lt;ref-type name="Journal Article"&gt;17&lt;/ref-type&gt;&lt;dates&gt;&lt;year&gt;2016&lt;/year&gt;&lt;/dates&gt;&lt;rec-number&gt;507&lt;/rec-number&gt;&lt;last-updated-date format="utc"&gt;1584192357&lt;/last-updated-date&gt;&lt;accession-num&gt;WOS:000379438200002&lt;/accession-num&gt;&lt;electronic-resource-num&gt;10.1039/c6gc00501b&lt;/electronic-resource-num&gt;&lt;volume&gt;18&lt;/volume&gt;&lt;/record&gt;&lt;/Cite&gt;&lt;/EndNote&gt;</w:instrText>
      </w:r>
      <w:r w:rsidR="007A1D2B">
        <w:rPr>
          <w:rFonts w:cs="Arial"/>
          <w:iCs/>
          <w:lang w:val="it-IT"/>
        </w:rPr>
        <w:fldChar w:fldCharType="separate"/>
      </w:r>
      <w:r w:rsidR="004918F8" w:rsidRPr="004918F8">
        <w:rPr>
          <w:rFonts w:cs="Arial"/>
          <w:iCs/>
          <w:noProof/>
          <w:vertAlign w:val="superscript"/>
          <w:lang w:val="it-IT"/>
        </w:rPr>
        <w:t>6</w:t>
      </w:r>
      <w:r w:rsidR="007A1D2B">
        <w:rPr>
          <w:rFonts w:cs="Arial"/>
          <w:iCs/>
          <w:lang w:val="it-IT"/>
        </w:rPr>
        <w:fldChar w:fldCharType="end"/>
      </w:r>
      <w:r w:rsidR="001210DD">
        <w:rPr>
          <w:rFonts w:cs="Arial"/>
          <w:iCs/>
          <w:lang w:val="it-IT"/>
        </w:rPr>
        <w:t xml:space="preserve"> </w:t>
      </w:r>
      <w:r w:rsidR="00543D69" w:rsidRPr="0036156D">
        <w:rPr>
          <w:rFonts w:cs="Arial"/>
          <w:lang w:val="en-US"/>
        </w:rPr>
        <w:t xml:space="preserve">In this study, we use a wide range of solvents, from alcohols to polar aprotic solvents and water and </w:t>
      </w:r>
      <w:r w:rsidR="00543D69" w:rsidRPr="00607763">
        <w:rPr>
          <w:rFonts w:cs="Arial"/>
          <w:lang w:val="en-US"/>
        </w:rPr>
        <w:t xml:space="preserve">aim to find the solvent with a high yield and also </w:t>
      </w:r>
      <w:r w:rsidR="00543D69" w:rsidRPr="00607763">
        <w:rPr>
          <w:rFonts w:cs="Arial"/>
          <w:lang w:val="en-US"/>
        </w:rPr>
        <w:lastRenderedPageBreak/>
        <w:t>environmentally friendly.</w:t>
      </w:r>
      <w:r w:rsidR="00DF166C" w:rsidRPr="00607763">
        <w:rPr>
          <w:rFonts w:cs="Arial"/>
          <w:lang w:val="en-US"/>
        </w:rPr>
        <w:t xml:space="preserve"> </w:t>
      </w:r>
      <w:r w:rsidR="00F454DE" w:rsidRPr="00607763">
        <w:rPr>
          <w:rFonts w:cs="Arial"/>
        </w:rPr>
        <w:t>In this study</w:t>
      </w:r>
      <w:r w:rsidR="0036156D" w:rsidRPr="00607763">
        <w:rPr>
          <w:rFonts w:cs="Arial"/>
        </w:rPr>
        <w:t>, we</w:t>
      </w:r>
      <w:r w:rsidR="00953C72" w:rsidRPr="00607763">
        <w:rPr>
          <w:rFonts w:cs="Arial"/>
        </w:rPr>
        <w:t xml:space="preserve"> </w:t>
      </w:r>
      <w:r w:rsidR="00DF166C" w:rsidRPr="00607763">
        <w:rPr>
          <w:rFonts w:cs="Arial"/>
        </w:rPr>
        <w:t xml:space="preserve">use </w:t>
      </w:r>
      <w:r w:rsidR="0036156D" w:rsidRPr="00607763">
        <w:rPr>
          <w:rFonts w:cs="Arial"/>
        </w:rPr>
        <w:t xml:space="preserve">for the first time </w:t>
      </w:r>
      <w:r w:rsidR="00DF166C" w:rsidRPr="00607763">
        <w:rPr>
          <w:rFonts w:cs="Arial"/>
        </w:rPr>
        <w:t>the bio-based polar aprotic solvent Cyrene</w:t>
      </w:r>
      <w:r w:rsidR="00DF166C" w:rsidRPr="00607763">
        <w:rPr>
          <w:rFonts w:cs="Arial"/>
          <w:vertAlign w:val="superscript"/>
        </w:rPr>
        <w:t>®</w:t>
      </w:r>
      <w:r w:rsidR="00DF166C" w:rsidRPr="00607763">
        <w:rPr>
          <w:rFonts w:cs="Arial"/>
        </w:rPr>
        <w:t xml:space="preserve"> </w:t>
      </w:r>
      <w:r w:rsidR="0036156D" w:rsidRPr="00607763">
        <w:rPr>
          <w:rFonts w:cs="Arial"/>
        </w:rPr>
        <w:t xml:space="preserve">in a solid-liquid extraction of </w:t>
      </w:r>
      <w:r w:rsidR="00953C72" w:rsidRPr="00607763">
        <w:rPr>
          <w:rFonts w:cs="Arial"/>
        </w:rPr>
        <w:t xml:space="preserve">hesperidin and rutin </w:t>
      </w:r>
      <w:r w:rsidR="00DF166C" w:rsidRPr="00607763">
        <w:rPr>
          <w:rFonts w:cs="Arial"/>
        </w:rPr>
        <w:t>from citrus waste and tea leaves. Dihydrolevoglucosenone, Cyrene</w:t>
      </w:r>
      <w:r w:rsidR="00DF166C" w:rsidRPr="00607763">
        <w:rPr>
          <w:rFonts w:cs="Arial"/>
          <w:vertAlign w:val="superscript"/>
        </w:rPr>
        <w:t>®</w:t>
      </w:r>
      <w:r w:rsidR="00DF166C" w:rsidRPr="00607763">
        <w:rPr>
          <w:rFonts w:cs="Arial"/>
        </w:rPr>
        <w:t>, was first reported as a solvent by GCCE, University of York, UK in 2014</w:t>
      </w:r>
      <w:r w:rsidR="00DF166C" w:rsidRPr="00607763">
        <w:rPr>
          <w:rFonts w:cs="Arial"/>
        </w:rPr>
        <w:fldChar w:fldCharType="begin"/>
      </w:r>
      <w:r w:rsidR="005C16A7" w:rsidRPr="00607763">
        <w:rPr>
          <w:rFonts w:cs="Arial"/>
        </w:rPr>
        <w:instrText xml:space="preserve"> ADDIN EN.CITE &lt;EndNote&gt;&lt;Cite&gt;&lt;Author&gt;Sherwood&lt;/Author&gt;&lt;Year&gt;2014&lt;/Year&gt;&lt;RecNum&gt;0&lt;/RecNum&gt;&lt;IDText&gt;Dihydrolevoglucosenone (Cyrene) as a bio-based alternative for dipolar aprotic solvents&lt;/IDText&gt;&lt;DisplayText&gt;&lt;style face="superscript"&gt;51&lt;/style&gt;&lt;/DisplayText&gt;&lt;record&gt;&lt;dates&gt;&lt;pub-dates&gt;&lt;date&gt;Sep 4&lt;/date&gt;&lt;/pub-dates&gt;&lt;year&gt;2014&lt;/year&gt;&lt;/dates&gt;&lt;urls&gt;&lt;related-urls&gt;&lt;url&gt;&amp;lt;Go to ISI&amp;gt;://WOS:000340703000006&lt;/url&gt;&lt;/related-urls&gt;&lt;/urls&gt;&lt;isbn&gt;1359-7345&lt;/isbn&gt;&lt;titles&gt;&lt;title&gt;Dihydrolevoglucosenone (Cyrene) as a bio-based alternative for dipolar aprotic solvents&lt;/title&gt;&lt;secondary-title&gt;Chemical Communications&lt;/secondary-title&gt;&lt;/titles&gt;&lt;pages&gt;9650-9652&lt;/pages&gt;&lt;number&gt;68&lt;/number&gt;&lt;contributors&gt;&lt;authors&gt;&lt;author&gt;Sherwood, James&lt;/author&gt;&lt;author&gt;De Bruyn, Mario&lt;/author&gt;&lt;author&gt;Constantinou, Andri&lt;/author&gt;&lt;author&gt;Moity, Laurianne&lt;/author&gt;&lt;author&gt;McElroy, C. Rob&lt;/author&gt;&lt;author&gt;Farmer, Thomas J.&lt;/author&gt;&lt;author&gt;Duncan, Tony&lt;/author&gt;&lt;author&gt;Raverty, Warwick&lt;/author&gt;&lt;author&gt;Hunt, Andrew J.&lt;/author&gt;&lt;author&gt;Clark, James H.&lt;/author&gt;&lt;/authors&gt;&lt;/contributors&gt;&lt;added-date format="utc"&gt;1522516763&lt;/added-date&gt;&lt;ref-type name="Journal Article"&gt;17&lt;/ref-type&gt;&lt;rec-number&gt;26&lt;/rec-number&gt;&lt;last-updated-date format="utc"&gt;1578413507&lt;/last-updated-date&gt;&lt;accession-num&gt;WOS:000340703000006&lt;/accession-num&gt;&lt;electronic-resource-num&gt;10.1039/c4cc04133j&lt;/electronic-resource-num&gt;&lt;volume&gt;50&lt;/volume&gt;&lt;/record&gt;&lt;/Cite&gt;&lt;/EndNote&gt;</w:instrText>
      </w:r>
      <w:r w:rsidR="00DF166C" w:rsidRPr="00607763">
        <w:rPr>
          <w:rFonts w:cs="Arial"/>
        </w:rPr>
        <w:fldChar w:fldCharType="separate"/>
      </w:r>
      <w:r w:rsidR="005C16A7" w:rsidRPr="00607763">
        <w:rPr>
          <w:rFonts w:cs="Arial"/>
          <w:noProof/>
          <w:vertAlign w:val="superscript"/>
        </w:rPr>
        <w:t>51</w:t>
      </w:r>
      <w:r w:rsidR="00DF166C" w:rsidRPr="00607763">
        <w:rPr>
          <w:rFonts w:cs="Arial"/>
        </w:rPr>
        <w:fldChar w:fldCharType="end"/>
      </w:r>
      <w:r w:rsidR="00DF166C" w:rsidRPr="00607763">
        <w:rPr>
          <w:rFonts w:cs="Arial"/>
        </w:rPr>
        <w:t xml:space="preserve"> and is produced from cellulose</w:t>
      </w:r>
      <w:r w:rsidR="00DF166C" w:rsidRPr="00985259">
        <w:rPr>
          <w:rFonts w:cs="Arial"/>
          <w:color w:val="000000" w:themeColor="text1"/>
        </w:rPr>
        <w:t xml:space="preserve">, </w:t>
      </w:r>
      <w:r w:rsidR="00DF166C" w:rsidRPr="00F77411">
        <w:rPr>
          <w:rFonts w:cs="Arial"/>
          <w:i/>
          <w:color w:val="000000" w:themeColor="text1"/>
        </w:rPr>
        <w:t>via</w:t>
      </w:r>
      <w:r w:rsidR="00DF166C" w:rsidRPr="00985259">
        <w:rPr>
          <w:rFonts w:cs="Arial"/>
          <w:color w:val="000000" w:themeColor="text1"/>
        </w:rPr>
        <w:t xml:space="preserve"> </w:t>
      </w:r>
      <w:r w:rsidR="00DF166C">
        <w:rPr>
          <w:rFonts w:cs="Arial"/>
          <w:color w:val="000000" w:themeColor="text1"/>
        </w:rPr>
        <w:t>l</w:t>
      </w:r>
      <w:r w:rsidR="00DF166C" w:rsidRPr="00985259">
        <w:rPr>
          <w:rFonts w:cs="Arial"/>
          <w:color w:val="000000" w:themeColor="text1"/>
        </w:rPr>
        <w:t>evoglucosenone</w:t>
      </w:r>
      <w:r w:rsidR="00DF166C">
        <w:rPr>
          <w:rFonts w:cs="Arial"/>
          <w:color w:val="000000" w:themeColor="text1"/>
        </w:rPr>
        <w:t xml:space="preserve"> (Figure 1)</w:t>
      </w:r>
      <w:r w:rsidR="00DF166C" w:rsidRPr="00985259">
        <w:rPr>
          <w:rFonts w:cs="Arial"/>
          <w:color w:val="000000" w:themeColor="text1"/>
        </w:rPr>
        <w:fldChar w:fldCharType="begin"/>
      </w:r>
      <w:r w:rsidR="005C16A7">
        <w:rPr>
          <w:rFonts w:cs="Arial"/>
          <w:color w:val="000000" w:themeColor="text1"/>
        </w:rPr>
        <w:instrText xml:space="preserve"> ADDIN EN.CITE &lt;EndNote&gt;&lt;Cite&gt;&lt;Author&gt;Sherwood&lt;/Author&gt;&lt;Year&gt;2014&lt;/Year&gt;&lt;RecNum&gt;0&lt;/RecNum&gt;&lt;IDText&gt;Dihydrolevoglucosenone (Cyrene) as a bio-based alternative for dipolar aprotic solvents&lt;/IDText&gt;&lt;DisplayText&gt;&lt;style face="superscript"&gt;51&lt;/style&gt;&lt;/DisplayText&gt;&lt;record&gt;&lt;dates&gt;&lt;pub-dates&gt;&lt;date&gt;Sep&lt;/date&gt;&lt;/pub-dates&gt;&lt;year&gt;2014&lt;/year&gt;&lt;/dates&gt;&lt;urls&gt;&lt;related-urls&gt;&lt;url&gt;&amp;lt;Go to ISI&amp;gt;://WOS:000340703000006&lt;/url&gt;&lt;/related-urls&gt;&lt;/urls&gt;&lt;isbn&gt;1359-7345&lt;/isbn&gt;&lt;titles&gt;&lt;title&gt;Dihydrolevoglucosenone (Cyrene) as a bio-based alternative for dipolar aprotic solvents&lt;/title&gt;&lt;secondary-title&gt;Chemical Communications&lt;/secondary-title&gt;&lt;/titles&gt;&lt;pages&gt;9650-9652&lt;/pages&gt;&lt;number&gt;68&lt;/number&gt;&lt;contributors&gt;&lt;authors&gt;&lt;author&gt;Sherwood, J.&lt;/author&gt;&lt;author&gt;De Bruyn, M.&lt;/author&gt;&lt;author&gt;Constantinou, A.&lt;/author&gt;&lt;author&gt;Moity, L.&lt;/author&gt;&lt;author&gt;McElroy, C. R.&lt;/author&gt;&lt;author&gt;Farmer, T. J.&lt;/author&gt;&lt;author&gt;Duncan, T.&lt;/author&gt;&lt;author&gt;Raverty, W.&lt;/author&gt;&lt;author&gt;Hunt, A. J.&lt;/author&gt;&lt;author&gt;Clark, J. H.&lt;/author&gt;&lt;/authors&gt;&lt;/contributors&gt;&lt;added-date format="utc"&gt;1522680284&lt;/added-date&gt;&lt;ref-type name="Journal Article"&gt;17&lt;/ref-type&gt;&lt;rec-number&gt;32&lt;/rec-number&gt;&lt;last-updated-date format="utc"&gt;1522680470&lt;/last-updated-date&gt;&lt;accession-num&gt;WOS:000340703000006&lt;/accession-num&gt;&lt;electronic-resource-num&gt;10.1039/c4cc04133j&lt;/electronic-resource-num&gt;&lt;volume&gt;50&lt;/volume&gt;&lt;/record&gt;&lt;/Cite&gt;&lt;/EndNote&gt;</w:instrText>
      </w:r>
      <w:r w:rsidR="00DF166C" w:rsidRPr="00985259">
        <w:rPr>
          <w:rFonts w:cs="Arial"/>
          <w:color w:val="000000" w:themeColor="text1"/>
        </w:rPr>
        <w:fldChar w:fldCharType="separate"/>
      </w:r>
      <w:r w:rsidR="005C16A7" w:rsidRPr="005C16A7">
        <w:rPr>
          <w:rFonts w:cs="Arial"/>
          <w:noProof/>
          <w:color w:val="000000" w:themeColor="text1"/>
          <w:vertAlign w:val="superscript"/>
        </w:rPr>
        <w:t>51</w:t>
      </w:r>
      <w:r w:rsidR="00DF166C" w:rsidRPr="00985259">
        <w:rPr>
          <w:rFonts w:cs="Arial"/>
          <w:color w:val="000000" w:themeColor="text1"/>
        </w:rPr>
        <w:fldChar w:fldCharType="end"/>
      </w:r>
      <w:r w:rsidR="00DF166C">
        <w:rPr>
          <w:rFonts w:cs="Arial"/>
          <w:color w:val="000000" w:themeColor="text1"/>
        </w:rPr>
        <w:t xml:space="preserve"> </w:t>
      </w:r>
      <w:r w:rsidR="00DF166C" w:rsidRPr="00985259">
        <w:rPr>
          <w:rFonts w:cs="Arial"/>
          <w:color w:val="000000" w:themeColor="text1"/>
          <w:spacing w:val="1"/>
          <w:shd w:val="clear" w:color="auto" w:fill="FFFFFF"/>
        </w:rPr>
        <w:t>using the highly selective</w:t>
      </w:r>
      <w:r w:rsidR="00DF166C" w:rsidRPr="00985259">
        <w:rPr>
          <w:rFonts w:cs="Arial"/>
          <w:color w:val="000000" w:themeColor="text1"/>
        </w:rPr>
        <w:t xml:space="preserve"> </w:t>
      </w:r>
      <w:r w:rsidR="00DF166C" w:rsidRPr="00985259">
        <w:rPr>
          <w:rFonts w:cs="Arial"/>
          <w:color w:val="000000" w:themeColor="text1"/>
          <w:spacing w:val="1"/>
          <w:shd w:val="clear" w:color="auto" w:fill="FFFFFF"/>
        </w:rPr>
        <w:t>Furacell™ process</w:t>
      </w:r>
      <w:r w:rsidR="00DF166C">
        <w:rPr>
          <w:rFonts w:cs="Arial"/>
          <w:color w:val="000000" w:themeColor="text1"/>
          <w:spacing w:val="1"/>
          <w:shd w:val="clear" w:color="auto" w:fill="FFFFFF"/>
        </w:rPr>
        <w:t>.</w:t>
      </w:r>
      <w:r w:rsidR="00F454DE">
        <w:rPr>
          <w:rFonts w:cs="Arial"/>
          <w:color w:val="000000" w:themeColor="text1"/>
          <w:spacing w:val="1"/>
          <w:shd w:val="clear" w:color="auto" w:fill="FFFFFF"/>
        </w:rPr>
        <w:fldChar w:fldCharType="begin"/>
      </w:r>
      <w:r w:rsidR="005C16A7">
        <w:rPr>
          <w:rFonts w:cs="Arial"/>
          <w:color w:val="000000" w:themeColor="text1"/>
          <w:spacing w:val="1"/>
          <w:shd w:val="clear" w:color="auto" w:fill="FFFFFF"/>
        </w:rPr>
        <w:instrText xml:space="preserve"> ADDIN EN.CITE &lt;EndNote&gt;&lt;Cite&gt;&lt;Author&gt;Richardson&lt;/Author&gt;&lt;Year&gt;2016&lt;/Year&gt;&lt;IDText&gt;Predicted environmental effects from liquid emissions in the manufacture of levoglucosenone and Cyrene (TM)&lt;/IDText&gt;&lt;DisplayText&gt;&lt;style face="superscript"&gt;52&lt;/style&gt;&lt;/DisplayText&gt;&lt;record&gt;&lt;dates&gt;&lt;pub-dates&gt;&lt;date&gt;Oct-Dec&lt;/date&gt;&lt;/pub-dates&gt;&lt;year&gt;2016&lt;/year&gt;&lt;/dates&gt;&lt;urls&gt;&lt;related-urls&gt;&lt;url&gt;&amp;lt;Go to ISI&amp;gt;://WOS:000393847000019&lt;/url&gt;&lt;/related-urls&gt;&lt;/urls&gt;&lt;isbn&gt;1038-6807&lt;/isbn&gt;&lt;titles&gt;&lt;title&gt;Predicted environmental effects from liquid emissions in the manufacture of levoglucosenone and Cyrene (TM)&lt;/title&gt;&lt;secondary-title&gt;Appita&lt;/secondary-title&gt;&lt;/titles&gt;&lt;pages&gt;344-351&lt;/pages&gt;&lt;number&gt;4&lt;/number&gt;&lt;contributors&gt;&lt;authors&gt;&lt;author&gt;Richardson, Desmond E.&lt;/author&gt;&lt;author&gt;Raverty, Warwick D.&lt;/author&gt;&lt;/authors&gt;&lt;/contributors&gt;&lt;added-date format="utc"&gt;1522516763&lt;/added-date&gt;&lt;ref-type name="Journal Article"&gt;17&lt;/ref-type&gt;&lt;rec-number&gt;24&lt;/rec-number&gt;&lt;last-updated-date format="utc"&gt;1578413507&lt;/last-updated-date&gt;&lt;accession-num&gt;WOS:000393847000019&lt;/accession-num&gt;&lt;volume&gt;69&lt;/volume&gt;&lt;/record&gt;&lt;/Cite&gt;&lt;/EndNote&gt;</w:instrText>
      </w:r>
      <w:r w:rsidR="00F454DE">
        <w:rPr>
          <w:rFonts w:cs="Arial"/>
          <w:color w:val="000000" w:themeColor="text1"/>
          <w:spacing w:val="1"/>
          <w:shd w:val="clear" w:color="auto" w:fill="FFFFFF"/>
        </w:rPr>
        <w:fldChar w:fldCharType="separate"/>
      </w:r>
      <w:r w:rsidR="005C16A7" w:rsidRPr="005C16A7">
        <w:rPr>
          <w:rFonts w:cs="Arial"/>
          <w:noProof/>
          <w:color w:val="000000" w:themeColor="text1"/>
          <w:spacing w:val="1"/>
          <w:shd w:val="clear" w:color="auto" w:fill="FFFFFF"/>
          <w:vertAlign w:val="superscript"/>
        </w:rPr>
        <w:t>52</w:t>
      </w:r>
      <w:r w:rsidR="00F454DE">
        <w:rPr>
          <w:rFonts w:cs="Arial"/>
          <w:color w:val="000000" w:themeColor="text1"/>
          <w:spacing w:val="1"/>
          <w:shd w:val="clear" w:color="auto" w:fill="FFFFFF"/>
        </w:rPr>
        <w:fldChar w:fldCharType="end"/>
      </w:r>
      <w:r w:rsidR="00F454DE" w:rsidRPr="00DF166C">
        <w:rPr>
          <w:rFonts w:cs="Arial"/>
          <w:lang w:val="en-US"/>
        </w:rPr>
        <w:t xml:space="preserve"> </w:t>
      </w:r>
    </w:p>
    <w:p w14:paraId="22A17504" w14:textId="58D16539" w:rsidR="00DF166C" w:rsidRDefault="00EA4029" w:rsidP="00DF166C">
      <w:pPr>
        <w:keepNext/>
        <w:spacing w:line="276" w:lineRule="auto"/>
        <w:jc w:val="center"/>
      </w:pPr>
      <w:r>
        <w:rPr>
          <w:noProof/>
        </w:rPr>
        <w:drawing>
          <wp:inline distT="0" distB="0" distL="0" distR="0" wp14:anchorId="5FA0086A" wp14:editId="32A73FFF">
            <wp:extent cx="5400040" cy="35585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558540"/>
                    </a:xfrm>
                    <a:prstGeom prst="rect">
                      <a:avLst/>
                    </a:prstGeom>
                    <a:noFill/>
                    <a:ln>
                      <a:noFill/>
                    </a:ln>
                  </pic:spPr>
                </pic:pic>
              </a:graphicData>
            </a:graphic>
          </wp:inline>
        </w:drawing>
      </w:r>
    </w:p>
    <w:p w14:paraId="2712CC95" w14:textId="4F12B1F0" w:rsidR="00DF166C" w:rsidRPr="00847FD4" w:rsidRDefault="00DF166C" w:rsidP="00DF166C">
      <w:pPr>
        <w:pStyle w:val="Caption"/>
        <w:jc w:val="both"/>
        <w:rPr>
          <w:rFonts w:ascii="Arial" w:hAnsi="Arial" w:cs="Arial"/>
          <w:i w:val="0"/>
          <w:iCs w:val="0"/>
          <w:color w:val="FF0000"/>
        </w:rPr>
      </w:pPr>
      <w:r w:rsidRPr="00EC2938">
        <w:rPr>
          <w:rFonts w:ascii="Arial" w:hAnsi="Arial" w:cs="Arial"/>
          <w:i w:val="0"/>
          <w:iCs w:val="0"/>
          <w:color w:val="auto"/>
        </w:rPr>
        <w:t xml:space="preserve">Figure </w:t>
      </w:r>
      <w:r w:rsidRPr="00EC2938">
        <w:rPr>
          <w:rFonts w:ascii="Arial" w:hAnsi="Arial" w:cs="Arial"/>
          <w:i w:val="0"/>
          <w:iCs w:val="0"/>
          <w:color w:val="auto"/>
        </w:rPr>
        <w:fldChar w:fldCharType="begin"/>
      </w:r>
      <w:r w:rsidRPr="00EC2938">
        <w:rPr>
          <w:rFonts w:ascii="Arial" w:hAnsi="Arial" w:cs="Arial"/>
          <w:i w:val="0"/>
          <w:iCs w:val="0"/>
          <w:color w:val="auto"/>
        </w:rPr>
        <w:instrText xml:space="preserve"> SEQ Figure \* ARABIC </w:instrText>
      </w:r>
      <w:r w:rsidRPr="00EC2938">
        <w:rPr>
          <w:rFonts w:ascii="Arial" w:hAnsi="Arial" w:cs="Arial"/>
          <w:i w:val="0"/>
          <w:iCs w:val="0"/>
          <w:color w:val="auto"/>
        </w:rPr>
        <w:fldChar w:fldCharType="separate"/>
      </w:r>
      <w:r w:rsidRPr="00EC2938">
        <w:rPr>
          <w:rFonts w:ascii="Arial" w:hAnsi="Arial" w:cs="Arial"/>
          <w:i w:val="0"/>
          <w:iCs w:val="0"/>
          <w:noProof/>
          <w:color w:val="auto"/>
        </w:rPr>
        <w:t>1</w:t>
      </w:r>
      <w:r w:rsidRPr="00EC2938">
        <w:rPr>
          <w:rFonts w:ascii="Arial" w:hAnsi="Arial" w:cs="Arial"/>
          <w:i w:val="0"/>
          <w:iCs w:val="0"/>
          <w:color w:val="auto"/>
        </w:rPr>
        <w:fldChar w:fldCharType="end"/>
      </w:r>
      <w:r w:rsidRPr="00EC2938">
        <w:rPr>
          <w:rFonts w:ascii="Arial" w:hAnsi="Arial" w:cs="Arial"/>
          <w:i w:val="0"/>
          <w:iCs w:val="0"/>
          <w:color w:val="auto"/>
        </w:rPr>
        <w:t xml:space="preserve"> - </w:t>
      </w:r>
      <w:r w:rsidR="0091705E">
        <w:rPr>
          <w:rFonts w:ascii="Arial" w:eastAsia="Times New Roman" w:hAnsi="Arial" w:cs="Arial"/>
          <w:i w:val="0"/>
          <w:iCs w:val="0"/>
          <w:color w:val="222222"/>
          <w:lang w:eastAsia="en-GB"/>
        </w:rPr>
        <w:t>S</w:t>
      </w:r>
      <w:r w:rsidR="00EA3E94" w:rsidRPr="00EC2938">
        <w:rPr>
          <w:rFonts w:ascii="Arial" w:eastAsia="Times New Roman" w:hAnsi="Arial" w:cs="Arial"/>
          <w:i w:val="0"/>
          <w:iCs w:val="0"/>
          <w:color w:val="222222"/>
          <w:lang w:eastAsia="en-GB"/>
        </w:rPr>
        <w:t xml:space="preserve">cheme </w:t>
      </w:r>
      <w:r w:rsidR="00B101D4">
        <w:rPr>
          <w:rFonts w:ascii="Arial" w:eastAsia="Times New Roman" w:hAnsi="Arial" w:cs="Arial"/>
          <w:i w:val="0"/>
          <w:iCs w:val="0"/>
          <w:color w:val="222222"/>
          <w:lang w:eastAsia="en-GB"/>
        </w:rPr>
        <w:t>to manufacture</w:t>
      </w:r>
      <w:r w:rsidR="0091705E">
        <w:rPr>
          <w:rFonts w:ascii="Arial" w:eastAsia="Times New Roman" w:hAnsi="Arial" w:cs="Arial"/>
          <w:i w:val="0"/>
          <w:iCs w:val="0"/>
          <w:color w:val="222222"/>
          <w:lang w:eastAsia="en-GB"/>
        </w:rPr>
        <w:t xml:space="preserve"> Cyrene</w:t>
      </w:r>
      <w:r w:rsidR="0091705E" w:rsidRPr="0091705E">
        <w:rPr>
          <w:rFonts w:ascii="Arial" w:eastAsia="Times New Roman" w:hAnsi="Arial" w:cs="Arial"/>
          <w:i w:val="0"/>
          <w:iCs w:val="0"/>
          <w:color w:val="222222"/>
          <w:vertAlign w:val="superscript"/>
          <w:lang w:eastAsia="en-GB"/>
        </w:rPr>
        <w:t>®</w:t>
      </w:r>
      <w:r w:rsidR="00EA3E94" w:rsidRPr="00EC2938">
        <w:rPr>
          <w:rFonts w:ascii="Arial" w:eastAsia="Times New Roman" w:hAnsi="Arial" w:cs="Arial"/>
          <w:i w:val="0"/>
          <w:iCs w:val="0"/>
          <w:color w:val="222222"/>
          <w:lang w:eastAsia="en-GB"/>
        </w:rPr>
        <w:t xml:space="preserve"> using </w:t>
      </w:r>
      <w:proofErr w:type="spellStart"/>
      <w:r w:rsidR="00EA3E94" w:rsidRPr="00847FD4">
        <w:rPr>
          <w:rFonts w:ascii="Arial" w:eastAsia="Times New Roman" w:hAnsi="Arial" w:cs="Arial"/>
          <w:i w:val="0"/>
          <w:iCs w:val="0"/>
          <w:color w:val="000000" w:themeColor="text1"/>
          <w:lang w:eastAsia="en-GB"/>
        </w:rPr>
        <w:t>Furacell</w:t>
      </w:r>
      <w:proofErr w:type="spellEnd"/>
      <w:r w:rsidR="00EA3E94" w:rsidRPr="00847FD4">
        <w:rPr>
          <w:rFonts w:ascii="Arial" w:eastAsia="Times New Roman" w:hAnsi="Arial" w:cs="Arial"/>
          <w:i w:val="0"/>
          <w:iCs w:val="0"/>
          <w:color w:val="000000" w:themeColor="text1"/>
          <w:lang w:eastAsia="en-GB"/>
        </w:rPr>
        <w:t>™ process</w:t>
      </w:r>
      <w:r w:rsidR="00847FD4" w:rsidRPr="00847FD4">
        <w:rPr>
          <w:rFonts w:ascii="Arial" w:eastAsia="Times New Roman" w:hAnsi="Arial" w:cs="Arial"/>
          <w:i w:val="0"/>
          <w:iCs w:val="0"/>
          <w:color w:val="000000" w:themeColor="text1"/>
          <w:lang w:eastAsia="en-GB"/>
        </w:rPr>
        <w:t xml:space="preserve">. </w:t>
      </w:r>
      <w:bookmarkStart w:id="4" w:name="_Hlk55815700"/>
      <w:r w:rsidR="00847FD4" w:rsidRPr="00847FD4">
        <w:rPr>
          <w:rFonts w:ascii="Arial" w:eastAsia="Times New Roman" w:hAnsi="Arial" w:cs="Arial"/>
          <w:i w:val="0"/>
          <w:iCs w:val="0"/>
          <w:color w:val="000000" w:themeColor="text1"/>
          <w:lang w:eastAsia="en-GB"/>
        </w:rPr>
        <w:t xml:space="preserve">Adapted with permission from </w:t>
      </w:r>
      <w:bookmarkEnd w:id="4"/>
      <w:r w:rsidR="00847FD4" w:rsidRPr="00847FD4">
        <w:rPr>
          <w:rFonts w:ascii="Arial" w:hAnsi="Arial" w:cs="Arial"/>
          <w:i w:val="0"/>
          <w:iCs w:val="0"/>
          <w:color w:val="000000" w:themeColor="text1"/>
        </w:rPr>
        <w:t xml:space="preserve">Richardson, D. E.; </w:t>
      </w:r>
      <w:proofErr w:type="spellStart"/>
      <w:r w:rsidR="00847FD4" w:rsidRPr="00847FD4">
        <w:rPr>
          <w:rFonts w:ascii="Arial" w:hAnsi="Arial" w:cs="Arial"/>
          <w:i w:val="0"/>
          <w:iCs w:val="0"/>
          <w:color w:val="000000" w:themeColor="text1"/>
        </w:rPr>
        <w:t>Raverty</w:t>
      </w:r>
      <w:proofErr w:type="spellEnd"/>
      <w:r w:rsidR="00847FD4" w:rsidRPr="00847FD4">
        <w:rPr>
          <w:rFonts w:ascii="Arial" w:hAnsi="Arial" w:cs="Arial"/>
          <w:i w:val="0"/>
          <w:iCs w:val="0"/>
          <w:color w:val="000000" w:themeColor="text1"/>
        </w:rPr>
        <w:t xml:space="preserve">, W. D., Predicted environmental effects from liquid emissions in the manufacture of </w:t>
      </w:r>
      <w:proofErr w:type="spellStart"/>
      <w:r w:rsidR="00847FD4" w:rsidRPr="00847FD4">
        <w:rPr>
          <w:rFonts w:ascii="Arial" w:hAnsi="Arial" w:cs="Arial"/>
          <w:i w:val="0"/>
          <w:iCs w:val="0"/>
          <w:color w:val="000000" w:themeColor="text1"/>
        </w:rPr>
        <w:t>levoglucosenone</w:t>
      </w:r>
      <w:proofErr w:type="spellEnd"/>
      <w:r w:rsidR="00847FD4" w:rsidRPr="00847FD4">
        <w:rPr>
          <w:rFonts w:ascii="Arial" w:hAnsi="Arial" w:cs="Arial"/>
          <w:i w:val="0"/>
          <w:iCs w:val="0"/>
          <w:color w:val="000000" w:themeColor="text1"/>
        </w:rPr>
        <w:t xml:space="preserve"> and Cyrene (TM). </w:t>
      </w:r>
      <w:proofErr w:type="spellStart"/>
      <w:r w:rsidR="00847FD4" w:rsidRPr="00847FD4">
        <w:rPr>
          <w:rFonts w:ascii="Arial" w:hAnsi="Arial" w:cs="Arial"/>
          <w:i w:val="0"/>
          <w:iCs w:val="0"/>
          <w:color w:val="000000" w:themeColor="text1"/>
        </w:rPr>
        <w:t>Appita</w:t>
      </w:r>
      <w:proofErr w:type="spellEnd"/>
      <w:r w:rsidR="00847FD4" w:rsidRPr="00847FD4">
        <w:rPr>
          <w:rFonts w:ascii="Arial" w:hAnsi="Arial" w:cs="Arial"/>
          <w:i w:val="0"/>
          <w:iCs w:val="0"/>
          <w:color w:val="000000" w:themeColor="text1"/>
        </w:rPr>
        <w:t xml:space="preserve"> </w:t>
      </w:r>
      <w:r w:rsidR="00847FD4" w:rsidRPr="008638BF">
        <w:rPr>
          <w:rFonts w:ascii="Arial" w:hAnsi="Arial" w:cs="Arial"/>
          <w:bCs/>
          <w:i w:val="0"/>
          <w:iCs w:val="0"/>
          <w:color w:val="000000" w:themeColor="text1"/>
        </w:rPr>
        <w:t>2016</w:t>
      </w:r>
      <w:r w:rsidR="00847FD4" w:rsidRPr="00847FD4">
        <w:rPr>
          <w:rFonts w:ascii="Arial" w:hAnsi="Arial" w:cs="Arial"/>
          <w:b/>
          <w:i w:val="0"/>
          <w:iCs w:val="0"/>
          <w:color w:val="000000" w:themeColor="text1"/>
        </w:rPr>
        <w:t>,</w:t>
      </w:r>
      <w:r w:rsidR="00847FD4" w:rsidRPr="00847FD4">
        <w:rPr>
          <w:rFonts w:ascii="Arial" w:hAnsi="Arial" w:cs="Arial"/>
          <w:i w:val="0"/>
          <w:iCs w:val="0"/>
          <w:color w:val="000000" w:themeColor="text1"/>
        </w:rPr>
        <w:t xml:space="preserve"> 69 (4), 344-351 and</w:t>
      </w:r>
      <w:bookmarkStart w:id="5" w:name="_Hlk55815678"/>
      <w:r w:rsidR="00847FD4" w:rsidRPr="00847FD4">
        <w:rPr>
          <w:rFonts w:ascii="Arial" w:hAnsi="Arial" w:cs="Arial"/>
          <w:i w:val="0"/>
          <w:iCs w:val="0"/>
          <w:color w:val="000000" w:themeColor="text1"/>
        </w:rPr>
        <w:t xml:space="preserve"> J. </w:t>
      </w:r>
      <w:proofErr w:type="spellStart"/>
      <w:r w:rsidR="00847FD4" w:rsidRPr="00847FD4">
        <w:rPr>
          <w:rFonts w:ascii="Arial" w:hAnsi="Arial" w:cs="Arial"/>
          <w:i w:val="0"/>
          <w:iCs w:val="0"/>
          <w:color w:val="000000" w:themeColor="text1"/>
        </w:rPr>
        <w:t>Mellentine</w:t>
      </w:r>
      <w:proofErr w:type="spellEnd"/>
      <w:r w:rsidR="00847FD4" w:rsidRPr="00847FD4">
        <w:rPr>
          <w:rFonts w:ascii="Arial" w:hAnsi="Arial" w:cs="Arial"/>
          <w:i w:val="0"/>
          <w:iCs w:val="0"/>
          <w:color w:val="000000" w:themeColor="text1"/>
        </w:rPr>
        <w:t xml:space="preserve">, A. </w:t>
      </w:r>
      <w:proofErr w:type="spellStart"/>
      <w:r w:rsidR="00847FD4" w:rsidRPr="00847FD4">
        <w:rPr>
          <w:rFonts w:ascii="Arial" w:hAnsi="Arial" w:cs="Arial"/>
          <w:i w:val="0"/>
          <w:iCs w:val="0"/>
          <w:color w:val="000000" w:themeColor="text1"/>
        </w:rPr>
        <w:t>DeVierno</w:t>
      </w:r>
      <w:proofErr w:type="spellEnd"/>
      <w:r w:rsidR="00847FD4" w:rsidRPr="00847FD4">
        <w:rPr>
          <w:rFonts w:ascii="Arial" w:hAnsi="Arial" w:cs="Arial"/>
          <w:i w:val="0"/>
          <w:iCs w:val="0"/>
          <w:color w:val="000000" w:themeColor="text1"/>
        </w:rPr>
        <w:t>, L.N. Grice,</w:t>
      </w:r>
      <w:r w:rsidR="003C09D9">
        <w:rPr>
          <w:rFonts w:ascii="Arial" w:hAnsi="Arial" w:cs="Arial"/>
          <w:i w:val="0"/>
          <w:iCs w:val="0"/>
          <w:color w:val="000000" w:themeColor="text1"/>
        </w:rPr>
        <w:t xml:space="preserve"> J. Whitford,</w:t>
      </w:r>
      <w:r w:rsidR="00847FD4" w:rsidRPr="00847FD4">
        <w:rPr>
          <w:rFonts w:ascii="Arial" w:hAnsi="Arial" w:cs="Arial"/>
          <w:i w:val="0"/>
          <w:iCs w:val="0"/>
          <w:color w:val="000000" w:themeColor="text1"/>
        </w:rPr>
        <w:t xml:space="preserve"> Turning lignocellulose waste into solvent with lower carbon footprint, 252</w:t>
      </w:r>
      <w:r w:rsidR="00847FD4" w:rsidRPr="00847FD4">
        <w:rPr>
          <w:rFonts w:ascii="Arial" w:hAnsi="Arial" w:cs="Arial"/>
          <w:i w:val="0"/>
          <w:iCs w:val="0"/>
          <w:color w:val="000000" w:themeColor="text1"/>
          <w:vertAlign w:val="superscript"/>
        </w:rPr>
        <w:t>nd </w:t>
      </w:r>
      <w:r w:rsidR="00847FD4" w:rsidRPr="00847FD4">
        <w:rPr>
          <w:rFonts w:ascii="Arial" w:hAnsi="Arial" w:cs="Arial"/>
          <w:i w:val="0"/>
          <w:iCs w:val="0"/>
          <w:color w:val="000000" w:themeColor="text1"/>
        </w:rPr>
        <w:t>American Chemical Society National Meeting &amp; Exposition</w:t>
      </w:r>
      <w:r w:rsidR="003C09D9">
        <w:rPr>
          <w:rFonts w:ascii="Arial" w:hAnsi="Arial" w:cs="Arial"/>
          <w:i w:val="0"/>
          <w:iCs w:val="0"/>
          <w:color w:val="000000" w:themeColor="text1"/>
        </w:rPr>
        <w:t>, 2016.</w:t>
      </w:r>
      <w:bookmarkEnd w:id="5"/>
    </w:p>
    <w:p w14:paraId="173F3777" w14:textId="77777777" w:rsidR="00DF166C" w:rsidRPr="00D32C89" w:rsidRDefault="00DF166C" w:rsidP="00DF166C">
      <w:pPr>
        <w:rPr>
          <w:lang w:val="en-GB"/>
        </w:rPr>
      </w:pPr>
    </w:p>
    <w:p w14:paraId="607C4117" w14:textId="47F1A415" w:rsidR="00543D69" w:rsidRPr="00DC6353" w:rsidRDefault="00DF166C" w:rsidP="00B26836">
      <w:pPr>
        <w:spacing w:line="276" w:lineRule="auto"/>
        <w:rPr>
          <w:rFonts w:cs="Arial"/>
          <w:lang w:val="en-US"/>
        </w:rPr>
      </w:pPr>
      <w:r w:rsidRPr="00985259">
        <w:rPr>
          <w:rFonts w:cs="Arial"/>
          <w:color w:val="000000" w:themeColor="text1"/>
          <w:spacing w:val="9"/>
          <w:shd w:val="clear" w:color="auto" w:fill="FFFFFF"/>
        </w:rPr>
        <w:t>Cyrene</w:t>
      </w:r>
      <w:r w:rsidRPr="00985259">
        <w:rPr>
          <w:rFonts w:cs="Arial"/>
          <w:color w:val="000000" w:themeColor="text1"/>
        </w:rPr>
        <w:t xml:space="preserve"> is</w:t>
      </w:r>
      <w:r w:rsidRPr="00985259">
        <w:rPr>
          <w:rFonts w:cs="Arial"/>
          <w:color w:val="000000" w:themeColor="text1"/>
          <w:shd w:val="clear" w:color="auto" w:fill="FFFFFF"/>
        </w:rPr>
        <w:t xml:space="preserve"> a bio-based </w:t>
      </w:r>
      <w:r w:rsidR="003F0A25">
        <w:rPr>
          <w:rFonts w:cs="Arial"/>
          <w:color w:val="000000" w:themeColor="text1"/>
          <w:shd w:val="clear" w:color="auto" w:fill="FFFFFF"/>
        </w:rPr>
        <w:t xml:space="preserve">solvent with a higher density (1.25 g/mL) and a higher boiling point (227 °C), but less toxic than the traditional </w:t>
      </w:r>
      <w:r w:rsidRPr="00985259">
        <w:rPr>
          <w:rFonts w:cs="Arial"/>
          <w:color w:val="000000" w:themeColor="text1"/>
          <w:shd w:val="clear" w:color="auto" w:fill="FFFFFF"/>
        </w:rPr>
        <w:t>dipolar aprotic solvents</w:t>
      </w:r>
      <w:r w:rsidRPr="00985259">
        <w:rPr>
          <w:rFonts w:cs="Arial"/>
          <w:color w:val="000000" w:themeColor="text1"/>
        </w:rPr>
        <w:t xml:space="preserve"> </w:t>
      </w:r>
      <w:r w:rsidRPr="006E0FD5">
        <w:rPr>
          <w:i/>
          <w:iCs/>
        </w:rPr>
        <w:t>N</w:t>
      </w:r>
      <w:r>
        <w:t xml:space="preserve">-methyl pyrrolidinone (NMP), </w:t>
      </w:r>
      <w:r w:rsidRPr="00B93E50">
        <w:rPr>
          <w:rFonts w:cs="Arial"/>
          <w:i/>
          <w:iCs/>
          <w:lang w:val="en-US"/>
        </w:rPr>
        <w:t>N,N</w:t>
      </w:r>
      <w:r>
        <w:rPr>
          <w:rFonts w:cs="Arial"/>
          <w:i/>
          <w:iCs/>
          <w:lang w:val="en-US"/>
        </w:rPr>
        <w:t>’</w:t>
      </w:r>
      <w:r w:rsidRPr="00B93E50">
        <w:rPr>
          <w:rFonts w:cs="Arial"/>
          <w:lang w:val="en-US"/>
        </w:rPr>
        <w:t>-dimethylformamide</w:t>
      </w:r>
      <w:r>
        <w:rPr>
          <w:rFonts w:cs="Arial"/>
          <w:lang w:val="en-US"/>
        </w:rPr>
        <w:t xml:space="preserve"> (DMF) and </w:t>
      </w:r>
      <w:r w:rsidRPr="00B93E50">
        <w:rPr>
          <w:rFonts w:cs="Arial"/>
          <w:i/>
          <w:iCs/>
          <w:lang w:val="en-US"/>
        </w:rPr>
        <w:t>N,N</w:t>
      </w:r>
      <w:r>
        <w:rPr>
          <w:rFonts w:cs="Arial"/>
          <w:i/>
          <w:iCs/>
          <w:lang w:val="en-US"/>
        </w:rPr>
        <w:t>’</w:t>
      </w:r>
      <w:r w:rsidRPr="00B93E50">
        <w:rPr>
          <w:rFonts w:cs="Arial"/>
          <w:lang w:val="en-US"/>
        </w:rPr>
        <w:t>-dimethylacetamide</w:t>
      </w:r>
      <w:r>
        <w:rPr>
          <w:rFonts w:cs="Arial"/>
          <w:lang w:val="en-US"/>
        </w:rPr>
        <w:t xml:space="preserve"> (DMAc)</w:t>
      </w:r>
      <w:r w:rsidR="003F0A25">
        <w:rPr>
          <w:rFonts w:cs="Arial"/>
          <w:lang w:val="en-US"/>
        </w:rPr>
        <w:t xml:space="preserve">. Cyrene successfully replaced the traditional and toxic </w:t>
      </w:r>
      <w:proofErr w:type="spellStart"/>
      <w:r w:rsidR="003F0A25">
        <w:rPr>
          <w:rFonts w:cs="Arial"/>
          <w:lang w:val="en-US"/>
        </w:rPr>
        <w:t>aprotics</w:t>
      </w:r>
      <w:proofErr w:type="spellEnd"/>
      <w:r w:rsidR="003F0A25">
        <w:rPr>
          <w:rFonts w:cs="Arial"/>
          <w:lang w:val="en-US"/>
        </w:rPr>
        <w:t xml:space="preserve"> </w:t>
      </w:r>
      <w:r>
        <w:rPr>
          <w:rFonts w:cs="Arial"/>
          <w:lang w:val="en-US"/>
        </w:rPr>
        <w:t xml:space="preserve">in many applications such as </w:t>
      </w:r>
      <w:r w:rsidR="00BE3142">
        <w:rPr>
          <w:rFonts w:cs="Arial"/>
          <w:lang w:val="en-US"/>
        </w:rPr>
        <w:t>organic syntheses, polymer production, graphene and carbon nanotubes dispersions</w:t>
      </w:r>
      <w:r w:rsidR="00BD504D">
        <w:rPr>
          <w:rFonts w:cs="Arial"/>
          <w:lang w:val="en-US"/>
        </w:rPr>
        <w:t xml:space="preserve">, </w:t>
      </w:r>
      <w:r w:rsidR="00BE3142">
        <w:rPr>
          <w:rFonts w:cs="Arial"/>
          <w:lang w:val="en-US"/>
        </w:rPr>
        <w:t>extractions</w:t>
      </w:r>
      <w:r w:rsidR="00BD504D">
        <w:rPr>
          <w:rFonts w:cs="Arial"/>
          <w:lang w:val="en-US"/>
        </w:rPr>
        <w:t xml:space="preserve"> and MOFs synthesis.</w:t>
      </w:r>
      <w:r>
        <w:rPr>
          <w:rFonts w:cs="Arial"/>
          <w:lang w:val="en-US"/>
        </w:rPr>
        <w:fldChar w:fldCharType="begin">
          <w:fldData xml:space="preserve">PEVuZE5vdGU+PENpdGU+PEF1dGhvcj5TaGVyd29vZDwvQXV0aG9yPjxZZWFyPjIwMTQ8L1llYXI+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</w:fldData>
        </w:fldChar>
      </w:r>
      <w:r w:rsidR="005C16A7">
        <w:rPr>
          <w:rFonts w:cs="Arial"/>
          <w:lang w:val="en-US"/>
        </w:rPr>
        <w:instrText xml:space="preserve"> ADDIN EN.CITE </w:instrText>
      </w:r>
      <w:r w:rsidR="005C16A7">
        <w:rPr>
          <w:rFonts w:cs="Arial"/>
          <w:lang w:val="en-US"/>
        </w:rPr>
        <w:fldChar w:fldCharType="begin">
          <w:fldData xml:space="preserve">PEVuZE5vdGU+PENpdGU+PEF1dGhvcj5TaGVyd29vZDwvQXV0aG9yPjxZZWFyPjIwMTQ8L1llYXI+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</w:fldData>
        </w:fldChar>
      </w:r>
      <w:r w:rsidR="005C16A7">
        <w:rPr>
          <w:rFonts w:cs="Arial"/>
          <w:lang w:val="en-US"/>
        </w:rPr>
        <w:instrText xml:space="preserve"> ADDIN EN.CITE.DATA </w:instrText>
      </w:r>
      <w:r w:rsidR="005C16A7">
        <w:rPr>
          <w:rFonts w:cs="Arial"/>
          <w:lang w:val="en-US"/>
        </w:rPr>
      </w:r>
      <w:r w:rsidR="005C16A7">
        <w:rPr>
          <w:rFonts w:cs="Arial"/>
          <w:lang w:val="en-US"/>
        </w:rPr>
        <w:fldChar w:fldCharType="end"/>
      </w:r>
      <w:r>
        <w:rPr>
          <w:rFonts w:cs="Arial"/>
          <w:lang w:val="en-US"/>
        </w:rPr>
      </w:r>
      <w:r>
        <w:rPr>
          <w:rFonts w:cs="Arial"/>
          <w:lang w:val="en-US"/>
        </w:rPr>
        <w:fldChar w:fldCharType="separate"/>
      </w:r>
      <w:r w:rsidR="005C16A7" w:rsidRPr="005C16A7">
        <w:rPr>
          <w:rFonts w:cs="Arial"/>
          <w:noProof/>
          <w:vertAlign w:val="superscript"/>
          <w:lang w:val="en-US"/>
        </w:rPr>
        <w:t>51, 53-64</w:t>
      </w:r>
      <w:r>
        <w:rPr>
          <w:rFonts w:cs="Arial"/>
          <w:lang w:val="en-US"/>
        </w:rPr>
        <w:fldChar w:fldCharType="end"/>
      </w:r>
      <w:r>
        <w:rPr>
          <w:rFonts w:cs="Arial"/>
          <w:lang w:val="en-US"/>
        </w:rPr>
        <w:t xml:space="preserve"> </w:t>
      </w:r>
      <w:r>
        <w:rPr>
          <w:rFonts w:cs="Arial"/>
        </w:rPr>
        <w:t xml:space="preserve">Cyrene is </w:t>
      </w:r>
      <w:r w:rsidR="003F0A25">
        <w:rPr>
          <w:rFonts w:cs="Arial"/>
        </w:rPr>
        <w:t>less</w:t>
      </w:r>
      <w:r>
        <w:rPr>
          <w:rFonts w:cs="Arial"/>
        </w:rPr>
        <w:t xml:space="preserve"> toxic, it is biodegradable (99% in 14 days), presents no mutagenicity and it only causes eye irritation, receiving a </w:t>
      </w:r>
      <w:r w:rsidRPr="00F62C28">
        <w:rPr>
          <w:rFonts w:cs="Arial"/>
          <w:lang w:val="en-GB"/>
        </w:rPr>
        <w:t xml:space="preserve">European Chemicals Agency </w:t>
      </w:r>
      <w:r>
        <w:rPr>
          <w:rFonts w:cs="Arial"/>
          <w:lang w:val="en-GB"/>
        </w:rPr>
        <w:t>(</w:t>
      </w:r>
      <w:r>
        <w:rPr>
          <w:rFonts w:cs="Arial"/>
        </w:rPr>
        <w:t>ECHA) level 7 certification.</w:t>
      </w:r>
      <w:r>
        <w:rPr>
          <w:rFonts w:cs="Arial"/>
        </w:rPr>
        <w:fldChar w:fldCharType="begin"/>
      </w:r>
      <w:r w:rsidR="005C16A7">
        <w:rPr>
          <w:rFonts w:cs="Arial"/>
        </w:rPr>
        <w:instrText xml:space="preserve"> ADDIN EN.CITE &lt;EndNote&gt;&lt;Cite&gt;&lt;Author&gt;Zhang&lt;/Author&gt;&lt;Year&gt;2016&lt;/Year&gt;&lt;RecNum&gt;0&lt;/RecNum&gt;&lt;IDText&gt;Dihydrolevoglucosenone (Cyrene) As a Green Alternative to N,N-Dimethylformamide (DMF) in MOF Synthesis&lt;/IDText&gt;&lt;DisplayText&gt;&lt;style face="superscript"&gt;57, 65&lt;/style&gt;&lt;/DisplayText&gt;&lt;record&gt;&lt;dates&gt;&lt;pub-dates&gt;&lt;date&gt;Dec&lt;/date&gt;&lt;/pub-dates&gt;&lt;year&gt;2016&lt;/year&gt;&lt;/dates&gt;&lt;urls&gt;&lt;related-urls&gt;&lt;url&gt;&amp;lt;Go to ISI&amp;gt;://WOS:000389497900104&lt;/url&gt;&lt;/related-urls&gt;&lt;/urls&gt;&lt;isbn&gt;2168-0485&lt;/isbn&gt;&lt;titles&gt;&lt;title&gt;Dihydrolevoglucosenone (Cyrene) As a Green Alternative to N,N-Dimethylformamide (DMF) in MOF Synthesis&lt;/title&gt;&lt;secondary-title&gt;Acs Sustainable Chemistry &amp;amp; Engineering&lt;/secondary-title&gt;&lt;/titles&gt;&lt;pages&gt;7186-7192&lt;/pages&gt;&lt;number&gt;12&lt;/number&gt;&lt;contributors&gt;&lt;authors&gt;&lt;author&gt;Zhang, Jinfeng&lt;/author&gt;&lt;author&gt;White, Gabrielle B.&lt;/author&gt;&lt;author&gt;Ryan, Michaela D.&lt;/author&gt;&lt;author&gt;Hunt, Andrew J.&lt;/author&gt;&lt;author&gt;Katz, Michael J.&lt;/author&gt;&lt;/authors&gt;&lt;/contributors&gt;&lt;added-date format="utc"&gt;1522516763&lt;/added-date&gt;&lt;ref-type name="Journal Article"&gt;17&lt;/ref-type&gt;&lt;rec-number&gt;23&lt;/rec-number&gt;&lt;last-updated-date format="utc"&gt;1578413507&lt;/last-updated-date&gt;&lt;accession-num&gt;WOS:000389497900104&lt;/accession-num&gt;&lt;electronic-resource-num&gt;10.1021/acssuschemeng.6b02115&lt;/electronic-resource-num&gt;&lt;volume&gt;4&lt;/volume&gt;&lt;/record&gt;&lt;/Cite&gt;&lt;Cite&gt;&lt;Author&gt;https://echa.europa.eu/substance-information/-/substanceinfo/100.234.612&lt;/Author&gt;&lt;RecNum&gt;0&lt;/RecNum&gt;&lt;IDText&gt;cyrene ECHA&lt;/IDText&gt;&lt;record&gt;&lt;titles&gt;&lt;title&gt;cyrene ECHA&lt;/title&gt;&lt;/titles&gt;&lt;contributors&gt;&lt;authors&gt;&lt;author&gt;https://echa.europa.eu/substance-information/-/substanceinfo/100.234.612&lt;/author&gt;&lt;/authors&gt;&lt;/contributors&gt;&lt;added-date format="utc"&gt;1535040423&lt;/added-date&gt;&lt;ref-type name="Generic"&gt;13&lt;/ref-type&gt;&lt;rec-number&gt;211&lt;/rec-number&gt;&lt;last-updated-date format="utc"&gt;1578413507&lt;/last-updated-date&gt;&lt;/record&gt;&lt;/Cite&gt;&lt;/EndNote&gt;</w:instrText>
      </w:r>
      <w:r>
        <w:rPr>
          <w:rFonts w:cs="Arial"/>
        </w:rPr>
        <w:fldChar w:fldCharType="separate"/>
      </w:r>
      <w:r w:rsidR="005C16A7" w:rsidRPr="005C16A7">
        <w:rPr>
          <w:rFonts w:cs="Arial"/>
          <w:noProof/>
          <w:vertAlign w:val="superscript"/>
        </w:rPr>
        <w:t>57, 65</w:t>
      </w:r>
      <w:r>
        <w:rPr>
          <w:rFonts w:cs="Arial"/>
        </w:rPr>
        <w:fldChar w:fldCharType="end"/>
      </w:r>
      <w:r>
        <w:rPr>
          <w:rFonts w:cs="Arial"/>
        </w:rPr>
        <w:t xml:space="preserve"> Recently, the </w:t>
      </w:r>
      <w:r>
        <w:rPr>
          <w:rFonts w:cs="Arial"/>
          <w:lang w:val="en-GB"/>
        </w:rPr>
        <w:t>b</w:t>
      </w:r>
      <w:r w:rsidRPr="00F62C28">
        <w:rPr>
          <w:rFonts w:cs="Arial"/>
          <w:lang w:val="en-GB"/>
        </w:rPr>
        <w:t xml:space="preserve">iotechnology company Circa Group has received authorisation from ECHA to </w:t>
      </w:r>
      <w:r w:rsidRPr="006E0FD5">
        <w:rPr>
          <w:rFonts w:cs="Arial"/>
          <w:lang w:val="en-GB"/>
        </w:rPr>
        <w:t>manufacture or import up to 100 tonnes/year</w:t>
      </w:r>
      <w:r w:rsidRPr="00F62C28">
        <w:rPr>
          <w:rFonts w:cs="Arial"/>
          <w:b/>
          <w:bCs/>
          <w:lang w:val="en-GB"/>
        </w:rPr>
        <w:t xml:space="preserve"> </w:t>
      </w:r>
      <w:r w:rsidRPr="00F62C28">
        <w:rPr>
          <w:rFonts w:cs="Arial"/>
          <w:lang w:val="en-GB"/>
        </w:rPr>
        <w:t>of its bio-based solvent Cyrene</w:t>
      </w:r>
      <w:r w:rsidRPr="00F62C28">
        <w:rPr>
          <w:rFonts w:cs="Arial"/>
          <w:vertAlign w:val="superscript"/>
          <w:lang w:val="en-GB"/>
        </w:rPr>
        <w:t> </w:t>
      </w:r>
      <w:r w:rsidRPr="00F62C28">
        <w:rPr>
          <w:rFonts w:cs="Arial"/>
          <w:lang w:val="en-GB"/>
        </w:rPr>
        <w:t>in the European Union, after receiving REACH Annex VIII approval.</w:t>
      </w:r>
      <w:r>
        <w:rPr>
          <w:rFonts w:cs="Arial"/>
          <w:lang w:val="en-GB"/>
        </w:rPr>
        <w:fldChar w:fldCharType="begin"/>
      </w:r>
      <w:r w:rsidR="005C16A7">
        <w:rPr>
          <w:rFonts w:cs="Arial"/>
          <w:lang w:val="en-GB"/>
        </w:rPr>
        <w:instrText xml:space="preserve"> ADDIN EN.CITE &lt;EndNote&gt;&lt;Cite&gt;&lt;Author&gt;https://www.sustainabilityconsult.com/news/361-press-release-circa-receives-green-light-to-sell-non-toxic-bio-based-and-biodegradable-solvent-in-eu&lt;/Author&gt;&lt;RecNum&gt;0&lt;/RecNum&gt;&lt;IDText&gt;cyrene annex Vlll&lt;/IDText&gt;&lt;DisplayText&gt;&lt;style face="superscript"&gt;66&lt;/style&gt;&lt;/DisplayText&gt;&lt;record&gt;&lt;titles&gt;&lt;title&gt;cyrene annex Vlll&lt;/title&gt;&lt;/titles&gt;&lt;contributors&gt;&lt;authors&gt;&lt;author&gt;https://www.sustainabilityconsult.com/news/361-press-release-circa-receives-green-light-to-sell-non-toxic-bio-based-and-biodegradable-solvent-in-eu&lt;/author&gt;&lt;/authors&gt;&lt;/contributors&gt;&lt;added-date format="utc"&gt;1585242588&lt;/added-date&gt;&lt;ref-type name="Generic"&gt;13&lt;/ref-type&gt;&lt;rec-number&gt;659&lt;/rec-number&gt;&lt;last-updated-date format="utc"&gt;1585242601&lt;/last-updated-date&gt;&lt;/record&gt;&lt;/Cite&gt;&lt;/EndNote&gt;</w:instrText>
      </w:r>
      <w:r>
        <w:rPr>
          <w:rFonts w:cs="Arial"/>
          <w:lang w:val="en-GB"/>
        </w:rPr>
        <w:fldChar w:fldCharType="separate"/>
      </w:r>
      <w:r w:rsidR="005C16A7" w:rsidRPr="005C16A7">
        <w:rPr>
          <w:rFonts w:cs="Arial"/>
          <w:noProof/>
          <w:vertAlign w:val="superscript"/>
          <w:lang w:val="en-GB"/>
        </w:rPr>
        <w:t>66</w:t>
      </w:r>
      <w:r>
        <w:rPr>
          <w:rFonts w:cs="Arial"/>
          <w:lang w:val="en-GB"/>
        </w:rPr>
        <w:fldChar w:fldCharType="end"/>
      </w:r>
    </w:p>
    <w:p w14:paraId="4BA38FD4" w14:textId="77777777" w:rsidR="007825BE" w:rsidRDefault="007825BE" w:rsidP="00F77411">
      <w:pPr>
        <w:rPr>
          <w:lang w:val="en-GB"/>
        </w:rPr>
      </w:pPr>
    </w:p>
    <w:p w14:paraId="5CD18950" w14:textId="77777777" w:rsidR="00BE7460" w:rsidRDefault="00BE7460" w:rsidP="004D31EE">
      <w:pPr>
        <w:pStyle w:val="Level1"/>
        <w:numPr>
          <w:ilvl w:val="0"/>
          <w:numId w:val="0"/>
        </w:numPr>
        <w:ind w:left="357"/>
      </w:pPr>
      <w:r>
        <w:lastRenderedPageBreak/>
        <w:t>Experimental section</w:t>
      </w:r>
    </w:p>
    <w:p w14:paraId="6D8D9EF9" w14:textId="77777777" w:rsidR="00BE7460" w:rsidRPr="00F77411" w:rsidRDefault="001900FA" w:rsidP="004D31EE">
      <w:pPr>
        <w:pStyle w:val="Heading2"/>
        <w:ind w:left="1080"/>
        <w:rPr>
          <w:rFonts w:ascii="Arial" w:hAnsi="Arial" w:cs="Arial"/>
          <w:i/>
          <w:iCs/>
          <w:color w:val="000000" w:themeColor="text1"/>
          <w:sz w:val="22"/>
          <w:szCs w:val="22"/>
          <w:lang w:val="en-GB"/>
        </w:rPr>
      </w:pPr>
      <w:r w:rsidRPr="00F77411">
        <w:rPr>
          <w:rFonts w:ascii="Arial" w:hAnsi="Arial" w:cs="Arial"/>
          <w:i/>
          <w:iCs/>
          <w:color w:val="000000" w:themeColor="text1"/>
          <w:sz w:val="22"/>
          <w:szCs w:val="22"/>
          <w:lang w:val="en-GB"/>
        </w:rPr>
        <w:t>Materials</w:t>
      </w:r>
    </w:p>
    <w:p w14:paraId="6D189949" w14:textId="77777777" w:rsidR="007825BE" w:rsidRPr="00F77411" w:rsidRDefault="007825BE" w:rsidP="00F77411">
      <w:pPr>
        <w:rPr>
          <w:lang w:val="en-GB"/>
        </w:rPr>
      </w:pPr>
    </w:p>
    <w:p w14:paraId="4FAF6754" w14:textId="33B60CD7" w:rsidR="004F60E3" w:rsidRDefault="007A1C9B">
      <w:pPr>
        <w:spacing w:line="276" w:lineRule="auto"/>
        <w:rPr>
          <w:lang w:val="en-US"/>
        </w:rPr>
      </w:pPr>
      <w:r>
        <w:rPr>
          <w:lang w:val="en-US"/>
        </w:rPr>
        <w:t>The</w:t>
      </w:r>
      <w:r w:rsidR="00C77183" w:rsidRPr="00342FFA">
        <w:rPr>
          <w:lang w:val="en-US"/>
        </w:rPr>
        <w:t xml:space="preserve"> </w:t>
      </w:r>
      <w:r>
        <w:rPr>
          <w:lang w:val="en-US"/>
        </w:rPr>
        <w:t xml:space="preserve">oranges </w:t>
      </w:r>
      <w:r w:rsidR="00C77183" w:rsidRPr="00342FFA">
        <w:rPr>
          <w:lang w:val="en-US"/>
        </w:rPr>
        <w:t>w</w:t>
      </w:r>
      <w:r w:rsidR="004B74E8">
        <w:rPr>
          <w:lang w:val="en-US"/>
        </w:rPr>
        <w:t>ere</w:t>
      </w:r>
      <w:r w:rsidR="00C77183" w:rsidRPr="00342FFA">
        <w:rPr>
          <w:lang w:val="en-US"/>
        </w:rPr>
        <w:t xml:space="preserve"> obtained from a local producer in São Paulo, Bra</w:t>
      </w:r>
      <w:r w:rsidR="00907922">
        <w:rPr>
          <w:lang w:val="en-US"/>
        </w:rPr>
        <w:t>z</w:t>
      </w:r>
      <w:r w:rsidR="00C77183" w:rsidRPr="00342FFA">
        <w:rPr>
          <w:lang w:val="en-US"/>
        </w:rPr>
        <w:t>il. The fruits were unpeeled with a sharp knife, dried, milled and stored in a jar protected from the light and humidity. Black tea was purchased from a local s</w:t>
      </w:r>
      <w:r w:rsidR="003341AB">
        <w:rPr>
          <w:lang w:val="en-US"/>
        </w:rPr>
        <w:t>upermarket</w:t>
      </w:r>
      <w:r w:rsidR="00C77183" w:rsidRPr="00342FFA">
        <w:rPr>
          <w:lang w:val="en-US"/>
        </w:rPr>
        <w:t xml:space="preserve">, milled and stored until extraction. </w:t>
      </w:r>
      <w:r w:rsidR="007841F2">
        <w:t>Deionised water (DI) was provided in-house by the lab</w:t>
      </w:r>
      <w:r w:rsidR="007841F2">
        <w:rPr>
          <w:lang w:val="en-US"/>
        </w:rPr>
        <w:t xml:space="preserve">oratory. </w:t>
      </w:r>
      <w:r w:rsidR="0022777C">
        <w:rPr>
          <w:lang w:val="en-US"/>
        </w:rPr>
        <w:t xml:space="preserve">Pure standards of hesperidin and </w:t>
      </w:r>
      <w:proofErr w:type="spellStart"/>
      <w:r w:rsidR="0022777C">
        <w:rPr>
          <w:lang w:val="en-US"/>
        </w:rPr>
        <w:t>rutin</w:t>
      </w:r>
      <w:proofErr w:type="spellEnd"/>
      <w:r w:rsidR="0022777C">
        <w:rPr>
          <w:lang w:val="en-US"/>
        </w:rPr>
        <w:t xml:space="preserve"> and </w:t>
      </w:r>
      <w:r w:rsidR="00BE7460">
        <w:rPr>
          <w:lang w:val="en-GB"/>
        </w:rPr>
        <w:t>Cyrene</w:t>
      </w:r>
      <w:r w:rsidR="007A1D2B" w:rsidRPr="000D0AEB">
        <w:rPr>
          <w:rFonts w:cs="Arial"/>
          <w:vertAlign w:val="superscript"/>
          <w:lang w:val="en-GB"/>
        </w:rPr>
        <w:t>®</w:t>
      </w:r>
      <w:r w:rsidR="00BE7460">
        <w:rPr>
          <w:lang w:val="en-GB"/>
        </w:rPr>
        <w:t xml:space="preserve"> w</w:t>
      </w:r>
      <w:r w:rsidR="0022777C">
        <w:rPr>
          <w:lang w:val="en-GB"/>
        </w:rPr>
        <w:t>ere</w:t>
      </w:r>
      <w:r w:rsidR="00BE7460">
        <w:rPr>
          <w:lang w:val="en-GB"/>
        </w:rPr>
        <w:t xml:space="preserve"> purchased fro</w:t>
      </w:r>
      <w:r w:rsidR="00A83B65">
        <w:rPr>
          <w:lang w:val="en-GB"/>
        </w:rPr>
        <w:t>m Merck.</w:t>
      </w:r>
      <w:r w:rsidR="004F60E3">
        <w:t xml:space="preserve"> All the other solvents used in this work were of reagent grade and su</w:t>
      </w:r>
      <w:r w:rsidR="00776423">
        <w:t>pplied</w:t>
      </w:r>
      <w:r w:rsidR="004F60E3">
        <w:t xml:space="preserve"> by the </w:t>
      </w:r>
      <w:r w:rsidR="004B1464">
        <w:t>local</w:t>
      </w:r>
      <w:r w:rsidR="004F60E3">
        <w:t xml:space="preserve"> lab</w:t>
      </w:r>
      <w:r>
        <w:t xml:space="preserve"> </w:t>
      </w:r>
      <w:r w:rsidR="00776423">
        <w:t xml:space="preserve">at </w:t>
      </w:r>
      <w:r w:rsidR="00776423" w:rsidRPr="00783C9E">
        <w:rPr>
          <w:lang w:val="en-US"/>
        </w:rPr>
        <w:t>Federal University of São Carlos</w:t>
      </w:r>
      <w:r w:rsidR="00776423">
        <w:rPr>
          <w:lang w:val="en-US"/>
        </w:rPr>
        <w:t>, Brazil.</w:t>
      </w:r>
    </w:p>
    <w:p w14:paraId="1DFA4D1A" w14:textId="77777777" w:rsidR="007825BE" w:rsidRPr="00F77411" w:rsidRDefault="007825BE" w:rsidP="00F77411"/>
    <w:p w14:paraId="266C8EED" w14:textId="77777777" w:rsidR="00BE7460" w:rsidRPr="00F77411" w:rsidRDefault="001900FA" w:rsidP="00037572">
      <w:pPr>
        <w:pStyle w:val="Heading2"/>
        <w:ind w:left="1080"/>
        <w:rPr>
          <w:rFonts w:ascii="Arial" w:hAnsi="Arial" w:cs="Arial"/>
          <w:i/>
          <w:iCs/>
          <w:color w:val="000000" w:themeColor="text1"/>
          <w:sz w:val="22"/>
          <w:szCs w:val="22"/>
        </w:rPr>
      </w:pPr>
      <w:r w:rsidRPr="00F77411">
        <w:rPr>
          <w:rFonts w:ascii="Arial" w:hAnsi="Arial" w:cs="Arial"/>
          <w:i/>
          <w:iCs/>
          <w:color w:val="000000" w:themeColor="text1"/>
          <w:sz w:val="22"/>
          <w:szCs w:val="22"/>
        </w:rPr>
        <w:t>Hansen Solubility Parameters to predict solvent-bioactive compounds interactions</w:t>
      </w:r>
    </w:p>
    <w:p w14:paraId="2DB3E195" w14:textId="77777777" w:rsidR="00CC763D" w:rsidRDefault="00CC763D" w:rsidP="00CC763D"/>
    <w:p w14:paraId="39E3ED19" w14:textId="2A22B638" w:rsidR="007825BE" w:rsidRPr="00AF432B" w:rsidRDefault="00F50EF9" w:rsidP="00F77411">
      <w:pPr>
        <w:spacing w:line="276" w:lineRule="auto"/>
        <w:rPr>
          <w:rFonts w:cs="Arial"/>
          <w:lang w:val="en-US"/>
        </w:rPr>
      </w:pPr>
      <w:r w:rsidRPr="000102E1">
        <w:rPr>
          <w:rFonts w:cs="Arial"/>
          <w:lang w:val="en-US"/>
        </w:rPr>
        <w:t xml:space="preserve">Theoretical and empirical Hansen Solubility Parameters (HSPs) were used to calculate the best extraction parameters for pure solvents and their mixtures, applying different temperatures. </w:t>
      </w:r>
      <w:r w:rsidR="009458BB">
        <w:rPr>
          <w:rFonts w:cs="Arial"/>
          <w:color w:val="000000" w:themeColor="text1"/>
        </w:rPr>
        <w:t>This tool</w:t>
      </w:r>
      <w:r w:rsidR="009458BB" w:rsidRPr="00D16D08">
        <w:rPr>
          <w:rFonts w:cs="Arial"/>
          <w:color w:val="000000" w:themeColor="text1"/>
        </w:rPr>
        <w:t xml:space="preserve"> is the most used solubility model because of its simple formulas, easy illustration, and abundant reported data.</w:t>
      </w:r>
      <w:r w:rsidR="007A1D2B">
        <w:rPr>
          <w:rFonts w:cs="Arial"/>
          <w:color w:val="000000" w:themeColor="text1"/>
        </w:rPr>
        <w:fldChar w:fldCharType="begin"/>
      </w:r>
      <w:r w:rsidR="005C16A7">
        <w:rPr>
          <w:rFonts w:cs="Arial"/>
          <w:color w:val="000000" w:themeColor="text1"/>
        </w:rPr>
        <w:instrText xml:space="preserve"> ADDIN EN.CITE &lt;EndNote&gt;&lt;Cite&gt;&lt;Author&gt;Hansen&lt;/Author&gt;&lt;Year&gt;1969&lt;/Year&gt;&lt;RecNum&gt;0&lt;/RecNum&gt;&lt;IDText&gt;UNIVERSALITY OF SOLUBILITY PARAMETER&lt;/IDText&gt;&lt;DisplayText&gt;&lt;style face="superscript"&gt;67&lt;/style&gt;&lt;/DisplayText&gt;&lt;record&gt;&lt;urls&gt;&lt;related-urls&gt;&lt;url&gt;&amp;lt;Go to ISI&amp;gt;://WOS:A1969C959900001&lt;/url&gt;&lt;/related-urls&gt;&lt;/urls&gt;&lt;isbn&gt;0196-4321&lt;/isbn&gt;&lt;titles&gt;&lt;title&gt;UNIVERSALITY OF SOLUBILITY PARAMETER&lt;/title&gt;&lt;secondary-title&gt;Industrial &amp;amp; Engineering Chemistry Product Research and Development&lt;/secondary-title&gt;&lt;/titles&gt;&lt;pages&gt;2-&amp;amp;&lt;/pages&gt;&lt;number&gt;1&lt;/number&gt;&lt;contributors&gt;&lt;authors&gt;&lt;author&gt;Hansen, C. M.&lt;/author&gt;&lt;/authors&gt;&lt;/contributors&gt;&lt;added-date format="utc"&gt;1521228597&lt;/added-date&gt;&lt;ref-type name="Journal Article"&gt;17&lt;/ref-type&gt;&lt;dates&gt;&lt;year&gt;1969&lt;/year&gt;&lt;/dates&gt;&lt;rec-number&gt;5&lt;/rec-number&gt;&lt;last-updated-date format="utc"&gt;1578413507&lt;/last-updated-date&gt;&lt;accession-num&gt;WOS:A1969C959900001&lt;/accession-num&gt;&lt;electronic-resource-num&gt;10.1021/i360029a002&lt;/electronic-resource-num&gt;&lt;volume&gt;8&lt;/volume&gt;&lt;/record&gt;&lt;/Cite&gt;&lt;/EndNote&gt;</w:instrText>
      </w:r>
      <w:r w:rsidR="007A1D2B">
        <w:rPr>
          <w:rFonts w:cs="Arial"/>
          <w:color w:val="000000" w:themeColor="text1"/>
        </w:rPr>
        <w:fldChar w:fldCharType="separate"/>
      </w:r>
      <w:r w:rsidR="005C16A7" w:rsidRPr="005C16A7">
        <w:rPr>
          <w:rFonts w:cs="Arial"/>
          <w:noProof/>
          <w:color w:val="000000" w:themeColor="text1"/>
          <w:vertAlign w:val="superscript"/>
        </w:rPr>
        <w:t>67</w:t>
      </w:r>
      <w:r w:rsidR="007A1D2B">
        <w:rPr>
          <w:rFonts w:cs="Arial"/>
          <w:color w:val="000000" w:themeColor="text1"/>
        </w:rPr>
        <w:fldChar w:fldCharType="end"/>
      </w:r>
      <w:r w:rsidR="009458BB" w:rsidRPr="00D16D08">
        <w:rPr>
          <w:rFonts w:cs="Arial"/>
          <w:color w:val="000000" w:themeColor="text1"/>
        </w:rPr>
        <w:t xml:space="preserve"> </w:t>
      </w:r>
      <w:r w:rsidR="00D16D08" w:rsidRPr="00D16D08">
        <w:rPr>
          <w:rFonts w:cs="Arial"/>
        </w:rPr>
        <w:t xml:space="preserve">Hansen Solubility Parameters (HSP) were chosen to predict </w:t>
      </w:r>
      <w:r w:rsidR="00E65E92">
        <w:rPr>
          <w:rFonts w:cs="Arial"/>
        </w:rPr>
        <w:t xml:space="preserve">the </w:t>
      </w:r>
      <w:r w:rsidR="00D16D08" w:rsidRPr="00D16D08">
        <w:rPr>
          <w:rFonts w:cs="Arial"/>
        </w:rPr>
        <w:t xml:space="preserve">solubility of </w:t>
      </w:r>
      <w:r w:rsidR="00ED2398">
        <w:rPr>
          <w:rFonts w:cs="Arial"/>
        </w:rPr>
        <w:t>hesperidin and rutin</w:t>
      </w:r>
      <w:r w:rsidR="00D16D08" w:rsidRPr="00D16D08">
        <w:rPr>
          <w:rFonts w:cs="Arial"/>
        </w:rPr>
        <w:t xml:space="preserve"> in di</w:t>
      </w:r>
      <w:r w:rsidR="00E65E92">
        <w:rPr>
          <w:rFonts w:cs="Arial"/>
        </w:rPr>
        <w:t>f</w:t>
      </w:r>
      <w:r w:rsidR="00D16D08" w:rsidRPr="00D16D08">
        <w:rPr>
          <w:rFonts w:cs="Arial"/>
        </w:rPr>
        <w:t xml:space="preserve">ferent solvents by mapping the three values (dispersion interactions </w:t>
      </w:r>
      <w:proofErr w:type="spellStart"/>
      <w:r w:rsidR="00D16D08" w:rsidRPr="00D16D08">
        <w:rPr>
          <w:rFonts w:cs="Arial"/>
          <w:lang w:val="en-US"/>
        </w:rPr>
        <w:t>δ</w:t>
      </w:r>
      <w:r w:rsidR="00D16D08" w:rsidRPr="00D16D08">
        <w:rPr>
          <w:rFonts w:cs="Arial"/>
          <w:shd w:val="clear" w:color="auto" w:fill="FFFFFF"/>
          <w:vertAlign w:val="subscript"/>
          <w:lang w:val="en-US"/>
        </w:rPr>
        <w:t>D</w:t>
      </w:r>
      <w:proofErr w:type="spellEnd"/>
      <w:r w:rsidR="00D16D08" w:rsidRPr="00D16D08">
        <w:rPr>
          <w:rFonts w:cs="Arial"/>
        </w:rPr>
        <w:t>, dipolarity</w:t>
      </w:r>
      <w:r w:rsidR="00D16D08">
        <w:rPr>
          <w:rFonts w:cs="Arial"/>
        </w:rPr>
        <w:t xml:space="preserve"> </w:t>
      </w:r>
      <w:proofErr w:type="spellStart"/>
      <w:r w:rsidR="00D16D08" w:rsidRPr="00D16D08">
        <w:rPr>
          <w:rFonts w:cs="Arial"/>
          <w:lang w:val="en-US"/>
        </w:rPr>
        <w:t>δ</w:t>
      </w:r>
      <w:r w:rsidR="00D16D08" w:rsidRPr="00D16D08">
        <w:rPr>
          <w:rFonts w:cs="Arial"/>
          <w:shd w:val="clear" w:color="auto" w:fill="FFFFFF"/>
          <w:vertAlign w:val="subscript"/>
          <w:lang w:val="en-US"/>
        </w:rPr>
        <w:t>P</w:t>
      </w:r>
      <w:proofErr w:type="spellEnd"/>
      <w:r w:rsidR="00D16D08" w:rsidRPr="00D16D08">
        <w:rPr>
          <w:rFonts w:cs="Arial"/>
        </w:rPr>
        <w:t xml:space="preserve"> and </w:t>
      </w:r>
      <w:r w:rsidR="00D16D08">
        <w:rPr>
          <w:rFonts w:cs="Arial"/>
        </w:rPr>
        <w:t xml:space="preserve">the </w:t>
      </w:r>
      <w:r w:rsidR="00D16D08" w:rsidRPr="00D16D08">
        <w:rPr>
          <w:rFonts w:cs="Arial"/>
        </w:rPr>
        <w:t xml:space="preserve">hydrogen bonding ability </w:t>
      </w:r>
      <w:proofErr w:type="spellStart"/>
      <w:r w:rsidR="00D16D08" w:rsidRPr="00D16D08">
        <w:rPr>
          <w:rFonts w:cs="Arial"/>
          <w:lang w:val="en-US"/>
        </w:rPr>
        <w:t>δ</w:t>
      </w:r>
      <w:r w:rsidR="00D16D08" w:rsidRPr="00D16D08">
        <w:rPr>
          <w:rFonts w:cs="Arial"/>
          <w:shd w:val="clear" w:color="auto" w:fill="FFFFFF"/>
          <w:vertAlign w:val="subscript"/>
          <w:lang w:val="en-US"/>
        </w:rPr>
        <w:t>H</w:t>
      </w:r>
      <w:proofErr w:type="spellEnd"/>
      <w:r w:rsidR="00D16D08" w:rsidRPr="00D16D08">
        <w:rPr>
          <w:rFonts w:cs="Arial"/>
        </w:rPr>
        <w:t>) in a three-dimensional ‘’Hansen space</w:t>
      </w:r>
      <w:r w:rsidR="00691C79">
        <w:rPr>
          <w:rFonts w:cs="Arial"/>
        </w:rPr>
        <w:t>’’.</w:t>
      </w:r>
      <w:r w:rsidR="007A1D2B">
        <w:rPr>
          <w:rFonts w:cs="Arial"/>
        </w:rPr>
        <w:fldChar w:fldCharType="begin"/>
      </w:r>
      <w:r w:rsidR="005C16A7">
        <w:rPr>
          <w:rFonts w:cs="Arial"/>
        </w:rPr>
        <w:instrText xml:space="preserve"> ADDIN EN.CITE &lt;EndNote&gt;&lt;Cite&gt;&lt;Author&gt;Hansen&lt;/Author&gt;&lt;Year&gt;1969&lt;/Year&gt;&lt;RecNum&gt;0&lt;/RecNum&gt;&lt;IDText&gt;UNIVERSALITY OF SOLUBILITY PARAMETER&lt;/IDText&gt;&lt;DisplayText&gt;&lt;style face="superscript"&gt;67, 68&lt;/style&gt;&lt;/DisplayText&gt;&lt;record&gt;&lt;urls&gt;&lt;related-urls&gt;&lt;url&gt;&amp;lt;Go to ISI&amp;gt;://WOS:A1969C959900001&lt;/url&gt;&lt;/related-urls&gt;&lt;/urls&gt;&lt;isbn&gt;0196-4321&lt;/isbn&gt;&lt;titles&gt;&lt;title&gt;UNIVERSALITY OF SOLUBILITY PARAMETER&lt;/title&gt;&lt;secondary-title&gt;Industrial &amp;amp; Engineering Chemistry Product Research and Development&lt;/secondary-title&gt;&lt;/titles&gt;&lt;pages&gt;2-&amp;amp;&lt;/pages&gt;&lt;number&gt;1&lt;/number&gt;&lt;contributors&gt;&lt;authors&gt;&lt;author&gt;Hansen, C. M.&lt;/author&gt;&lt;/authors&gt;&lt;/contributors&gt;&lt;added-date format="utc"&gt;1521228597&lt;/added-date&gt;&lt;ref-type name="Journal Article"&gt;17&lt;/ref-type&gt;&lt;dates&gt;&lt;year&gt;1969&lt;/year&gt;&lt;/dates&gt;&lt;rec-number&gt;5&lt;/rec-number&gt;&lt;last-updated-date format="utc"&gt;1578413507&lt;/last-updated-date&gt;&lt;accession-num&gt;WOS:A1969C959900001&lt;/accession-num&gt;&lt;electronic-resource-num&gt;10.1021/i360029a002&lt;/electronic-resource-num&gt;&lt;volume&gt;8&lt;/volume&gt;&lt;/record&gt;&lt;/Cite&gt;&lt;Cite&gt;&lt;Author&gt;Hansen&lt;/Author&gt;&lt;Year&gt;2004&lt;/Year&gt;&lt;RecNum&gt;0&lt;/RecNum&gt;&lt;IDText&gt;Using Hansen solubility parameters to correlate solubility of C-60 fullerene in organic solvents and in polymers&lt;/IDText&gt;&lt;record&gt;&lt;urls&gt;&lt;related-urls&gt;&lt;url&gt;&amp;lt;Go to ISI&amp;gt;://WOS:000221948000022&lt;/url&gt;&lt;/related-urls&gt;&lt;/urls&gt;&lt;isbn&gt;0008-6223&lt;/isbn&gt;&lt;titles&gt;&lt;title&gt;Using Hansen solubility parameters to correlate solubility of C-60 fullerene in organic solvents and in polymers&lt;/title&gt;&lt;secondary-title&gt;Carbon&lt;/secondary-title&gt;&lt;/titles&gt;&lt;pages&gt;1591-1597&lt;/pages&gt;&lt;number&gt;8-9&lt;/number&gt;&lt;contributors&gt;&lt;authors&gt;&lt;author&gt;Hansen, C. M.&lt;/author&gt;&lt;author&gt;Smith, A. L.&lt;/author&gt;&lt;/authors&gt;&lt;/contributors&gt;&lt;added-date format="utc"&gt;1583174781&lt;/added-date&gt;&lt;ref-type name="Journal Article"&gt;17&lt;/ref-type&gt;&lt;dates&gt;&lt;year&gt;2004&lt;/year&gt;&lt;/dates&gt;&lt;rec-number&gt;470&lt;/rec-number&gt;&lt;last-updated-date format="utc"&gt;1583174781&lt;/last-updated-date&gt;&lt;accession-num&gt;WOS:000221948000022&lt;/accession-num&gt;&lt;electronic-resource-num&gt;10.1016/j.carbon.2004.02.011&lt;/electronic-resource-num&gt;&lt;volume&gt;42&lt;/volume&gt;&lt;/record&gt;&lt;/Cite&gt;&lt;/EndNote&gt;</w:instrText>
      </w:r>
      <w:r w:rsidR="007A1D2B">
        <w:rPr>
          <w:rFonts w:cs="Arial"/>
        </w:rPr>
        <w:fldChar w:fldCharType="separate"/>
      </w:r>
      <w:r w:rsidR="005C16A7" w:rsidRPr="005C16A7">
        <w:rPr>
          <w:rFonts w:cs="Arial"/>
          <w:noProof/>
          <w:vertAlign w:val="superscript"/>
        </w:rPr>
        <w:t>67, 68</w:t>
      </w:r>
      <w:r w:rsidR="007A1D2B">
        <w:rPr>
          <w:rFonts w:cs="Arial"/>
        </w:rPr>
        <w:fldChar w:fldCharType="end"/>
      </w:r>
      <w:r w:rsidR="007B58AF">
        <w:rPr>
          <w:rFonts w:cs="Arial"/>
        </w:rPr>
        <w:t xml:space="preserve"> </w:t>
      </w:r>
    </w:p>
    <w:p w14:paraId="7575E83A" w14:textId="0FFC0567" w:rsidR="00420B46" w:rsidRPr="00342FFA" w:rsidRDefault="00AF432B" w:rsidP="00420B46">
      <w:pPr>
        <w:spacing w:line="276" w:lineRule="auto"/>
        <w:rPr>
          <w:lang w:val="en-US"/>
        </w:rPr>
      </w:pPr>
      <w:r>
        <w:rPr>
          <w:lang w:val="en-US"/>
        </w:rPr>
        <w:t>T</w:t>
      </w:r>
      <w:r w:rsidR="00D472E6">
        <w:rPr>
          <w:lang w:val="en-US"/>
        </w:rPr>
        <w:t>o test the so</w:t>
      </w:r>
      <w:r w:rsidR="002B2CAF">
        <w:rPr>
          <w:lang w:val="en-US"/>
        </w:rPr>
        <w:t>l</w:t>
      </w:r>
      <w:r w:rsidR="00D472E6">
        <w:rPr>
          <w:lang w:val="en-US"/>
        </w:rPr>
        <w:t xml:space="preserve">ubility of hesperidin and </w:t>
      </w:r>
      <w:proofErr w:type="spellStart"/>
      <w:r w:rsidR="00D472E6">
        <w:rPr>
          <w:lang w:val="en-US"/>
        </w:rPr>
        <w:t>rutin</w:t>
      </w:r>
      <w:proofErr w:type="spellEnd"/>
      <w:r w:rsidR="00D472E6">
        <w:rPr>
          <w:lang w:val="en-US"/>
        </w:rPr>
        <w:t xml:space="preserve">, </w:t>
      </w:r>
      <w:r w:rsidR="00CC25F8">
        <w:rPr>
          <w:lang w:val="en-US"/>
        </w:rPr>
        <w:t>1</w:t>
      </w:r>
      <w:r w:rsidR="00584FC8">
        <w:rPr>
          <w:vertAlign w:val="superscript"/>
          <w:lang w:val="en-US"/>
        </w:rPr>
        <w:t xml:space="preserve"> </w:t>
      </w:r>
      <w:r w:rsidR="00584FC8">
        <w:rPr>
          <w:lang w:val="en-US"/>
        </w:rPr>
        <w:t>mL</w:t>
      </w:r>
      <w:r w:rsidR="00420B46" w:rsidRPr="00342FFA">
        <w:rPr>
          <w:lang w:val="en-US"/>
        </w:rPr>
        <w:t xml:space="preserve"> of each solvent was used to </w:t>
      </w:r>
      <w:r w:rsidR="002B2CAF">
        <w:rPr>
          <w:lang w:val="en-US"/>
        </w:rPr>
        <w:t>dissolve</w:t>
      </w:r>
      <w:r w:rsidR="00420B46" w:rsidRPr="00342FFA">
        <w:rPr>
          <w:lang w:val="en-US"/>
        </w:rPr>
        <w:t xml:space="preserve"> </w:t>
      </w:r>
      <w:r w:rsidR="00E930B5">
        <w:rPr>
          <w:lang w:val="en-US"/>
        </w:rPr>
        <w:t>1</w:t>
      </w:r>
      <w:r w:rsidR="007C29F0">
        <w:rPr>
          <w:lang w:val="en-US"/>
        </w:rPr>
        <w:t xml:space="preserve"> </w:t>
      </w:r>
      <w:r w:rsidR="00420B46" w:rsidRPr="00342FFA">
        <w:rPr>
          <w:lang w:val="en-US"/>
        </w:rPr>
        <w:t xml:space="preserve">mg of </w:t>
      </w:r>
      <w:r w:rsidR="00B1768D">
        <w:rPr>
          <w:lang w:val="en-US"/>
        </w:rPr>
        <w:t>each compound (</w:t>
      </w:r>
      <w:r w:rsidR="00420B46" w:rsidRPr="00342FFA">
        <w:rPr>
          <w:lang w:val="en-US"/>
        </w:rPr>
        <w:t>analytical standard</w:t>
      </w:r>
      <w:r w:rsidR="00B1768D">
        <w:rPr>
          <w:lang w:val="en-US"/>
        </w:rPr>
        <w:t>)</w:t>
      </w:r>
      <w:r w:rsidR="00420B46" w:rsidRPr="00342FFA">
        <w:rPr>
          <w:lang w:val="en-US"/>
        </w:rPr>
        <w:t xml:space="preserve">. </w:t>
      </w:r>
      <w:r w:rsidR="00706D76">
        <w:rPr>
          <w:lang w:val="en-US"/>
        </w:rPr>
        <w:t>T</w:t>
      </w:r>
      <w:r w:rsidR="00420B46" w:rsidRPr="00342FFA">
        <w:rPr>
          <w:lang w:val="en-US"/>
        </w:rPr>
        <w:t>o calculate the empirical Hansen solubility parameters, scores from 1 to 5 were given based on the dissolution of the standards by visual comparison (see</w:t>
      </w:r>
      <w:r w:rsidR="007A62BB">
        <w:rPr>
          <w:lang w:val="en-US"/>
        </w:rPr>
        <w:t xml:space="preserve"> Figure SI </w:t>
      </w:r>
      <w:r w:rsidR="007C29F0">
        <w:rPr>
          <w:lang w:val="en-US"/>
        </w:rPr>
        <w:t>2</w:t>
      </w:r>
      <w:r w:rsidR="00420B46" w:rsidRPr="00342FFA">
        <w:rPr>
          <w:lang w:val="en-US"/>
        </w:rPr>
        <w:t xml:space="preserve">). Solvents </w:t>
      </w:r>
      <w:r w:rsidR="00113DE9">
        <w:rPr>
          <w:lang w:val="en-US"/>
        </w:rPr>
        <w:t xml:space="preserve">were </w:t>
      </w:r>
      <w:r w:rsidR="00420B46" w:rsidRPr="00342FFA">
        <w:rPr>
          <w:lang w:val="en-US"/>
        </w:rPr>
        <w:t xml:space="preserve">given the score ‘’1’’ and ‘’2’’ showed a </w:t>
      </w:r>
      <w:r w:rsidR="00C6257A">
        <w:rPr>
          <w:lang w:val="en-US"/>
        </w:rPr>
        <w:t xml:space="preserve">good solubility and hence a </w:t>
      </w:r>
      <w:r w:rsidR="00420B46" w:rsidRPr="00342FFA">
        <w:rPr>
          <w:lang w:val="en-US"/>
        </w:rPr>
        <w:t xml:space="preserve">clear solution; scores ‘’3’’ and ‘’4’’ were given to samples which became cloudy and the score ‘’5’’ for the cloudy solutions with </w:t>
      </w:r>
      <w:r w:rsidR="00420B46" w:rsidRPr="006E53A6">
        <w:rPr>
          <w:lang w:val="en-US"/>
        </w:rPr>
        <w:t>solids at the bottom of the vial</w:t>
      </w:r>
      <w:r w:rsidR="00420B46" w:rsidRPr="00342FFA">
        <w:rPr>
          <w:color w:val="FF0000"/>
          <w:lang w:val="en-US"/>
        </w:rPr>
        <w:t xml:space="preserve">. </w:t>
      </w:r>
      <w:r w:rsidR="001900FA" w:rsidRPr="00F77411">
        <w:rPr>
          <w:lang w:val="en-US"/>
        </w:rPr>
        <w:t xml:space="preserve">The obtained scores </w:t>
      </w:r>
      <w:r w:rsidR="00B1768D">
        <w:rPr>
          <w:lang w:val="en-US"/>
        </w:rPr>
        <w:t>were</w:t>
      </w:r>
      <w:r w:rsidR="001900FA" w:rsidRPr="00F77411">
        <w:rPr>
          <w:lang w:val="en-US"/>
        </w:rPr>
        <w:t xml:space="preserve"> inserted into the </w:t>
      </w:r>
      <w:proofErr w:type="spellStart"/>
      <w:r w:rsidR="001900FA" w:rsidRPr="00F77411">
        <w:rPr>
          <w:lang w:val="en-US"/>
        </w:rPr>
        <w:t>HSPiP</w:t>
      </w:r>
      <w:proofErr w:type="spellEnd"/>
      <w:r w:rsidR="001900FA" w:rsidRPr="00F77411">
        <w:rPr>
          <w:lang w:val="en-US"/>
        </w:rPr>
        <w:t xml:space="preserve"> software</w:t>
      </w:r>
      <w:r w:rsidR="00B1768D">
        <w:rPr>
          <w:lang w:val="en-US"/>
        </w:rPr>
        <w:t xml:space="preserve"> and </w:t>
      </w:r>
      <w:r w:rsidR="001900FA" w:rsidRPr="00F77411">
        <w:rPr>
          <w:lang w:val="en-US"/>
        </w:rPr>
        <w:t xml:space="preserve">an empirical Hansen Solubility Parameters </w:t>
      </w:r>
      <w:r w:rsidR="008748FE">
        <w:rPr>
          <w:lang w:val="en-US"/>
        </w:rPr>
        <w:t xml:space="preserve">sphere </w:t>
      </w:r>
      <w:r w:rsidR="00B1768D">
        <w:rPr>
          <w:lang w:val="en-US"/>
        </w:rPr>
        <w:t xml:space="preserve">generated </w:t>
      </w:r>
      <w:r w:rsidR="001900FA" w:rsidRPr="00F77411">
        <w:rPr>
          <w:lang w:val="en-US"/>
        </w:rPr>
        <w:t xml:space="preserve">for each analyte, and </w:t>
      </w:r>
      <w:r w:rsidR="008748FE">
        <w:rPr>
          <w:lang w:val="en-US"/>
        </w:rPr>
        <w:t xml:space="preserve">their </w:t>
      </w:r>
      <w:r w:rsidR="001900FA" w:rsidRPr="00F77411">
        <w:rPr>
          <w:lang w:val="en-US"/>
        </w:rPr>
        <w:t>R</w:t>
      </w:r>
      <w:r w:rsidR="001900FA" w:rsidRPr="00F77411">
        <w:rPr>
          <w:vertAlign w:val="subscript"/>
          <w:lang w:val="en-US"/>
        </w:rPr>
        <w:t>0</w:t>
      </w:r>
      <w:r w:rsidR="001900FA" w:rsidRPr="00F77411">
        <w:rPr>
          <w:lang w:val="en-US"/>
        </w:rPr>
        <w:t>,</w:t>
      </w:r>
      <w:r w:rsidR="008748FE" w:rsidRPr="008748FE">
        <w:rPr>
          <w:rFonts w:cs="Arial"/>
          <w:lang w:val="en-US"/>
        </w:rPr>
        <w:t xml:space="preserve"> </w:t>
      </w:r>
      <w:proofErr w:type="spellStart"/>
      <w:r w:rsidR="008748FE" w:rsidRPr="008748FE">
        <w:rPr>
          <w:rFonts w:cs="Arial"/>
          <w:lang w:val="en-US"/>
        </w:rPr>
        <w:t>δ</w:t>
      </w:r>
      <w:r w:rsidR="008748FE" w:rsidRPr="008748FE">
        <w:rPr>
          <w:rFonts w:cs="Arial"/>
          <w:shd w:val="clear" w:color="auto" w:fill="FFFFFF"/>
          <w:vertAlign w:val="subscript"/>
          <w:lang w:val="en-US"/>
        </w:rPr>
        <w:t>D</w:t>
      </w:r>
      <w:proofErr w:type="spellEnd"/>
      <w:r w:rsidR="008748FE" w:rsidRPr="008748FE">
        <w:rPr>
          <w:rFonts w:cs="Arial"/>
        </w:rPr>
        <w:t xml:space="preserve">, </w:t>
      </w:r>
      <w:proofErr w:type="spellStart"/>
      <w:r w:rsidR="008748FE" w:rsidRPr="008748FE">
        <w:rPr>
          <w:rFonts w:cs="Arial"/>
          <w:lang w:val="en-US"/>
        </w:rPr>
        <w:t>δ</w:t>
      </w:r>
      <w:r w:rsidR="008748FE" w:rsidRPr="008748FE">
        <w:rPr>
          <w:rFonts w:cs="Arial"/>
          <w:shd w:val="clear" w:color="auto" w:fill="FFFFFF"/>
          <w:vertAlign w:val="subscript"/>
          <w:lang w:val="en-US"/>
        </w:rPr>
        <w:t>P</w:t>
      </w:r>
      <w:proofErr w:type="spellEnd"/>
      <w:r w:rsidR="008748FE" w:rsidRPr="008748FE">
        <w:rPr>
          <w:rFonts w:cs="Arial"/>
        </w:rPr>
        <w:t xml:space="preserve"> and </w:t>
      </w:r>
      <w:proofErr w:type="spellStart"/>
      <w:r w:rsidR="008748FE" w:rsidRPr="008748FE">
        <w:rPr>
          <w:rFonts w:cs="Arial"/>
          <w:lang w:val="en-US"/>
        </w:rPr>
        <w:t>δ</w:t>
      </w:r>
      <w:r w:rsidR="008748FE" w:rsidRPr="008748FE">
        <w:rPr>
          <w:rFonts w:cs="Arial"/>
          <w:shd w:val="clear" w:color="auto" w:fill="FFFFFF"/>
          <w:vertAlign w:val="subscript"/>
          <w:lang w:val="en-US"/>
        </w:rPr>
        <w:t>H</w:t>
      </w:r>
      <w:proofErr w:type="spellEnd"/>
      <w:r w:rsidR="001900FA" w:rsidRPr="00F77411">
        <w:rPr>
          <w:lang w:val="en-US"/>
        </w:rPr>
        <w:t xml:space="preserve"> are calculated. </w:t>
      </w:r>
      <w:r w:rsidR="008748FE">
        <w:rPr>
          <w:lang w:val="en-US"/>
        </w:rPr>
        <w:t xml:space="preserve">This </w:t>
      </w:r>
      <w:r w:rsidR="001900FA" w:rsidRPr="00F77411">
        <w:rPr>
          <w:lang w:val="en-US"/>
        </w:rPr>
        <w:t>spherical model (Hansen solubility sphere)</w:t>
      </w:r>
      <w:r w:rsidR="00B1768D">
        <w:rPr>
          <w:lang w:val="en-US"/>
        </w:rPr>
        <w:t xml:space="preserve"> defined by</w:t>
      </w:r>
      <w:r w:rsidR="001900FA" w:rsidRPr="00F77411">
        <w:rPr>
          <w:lang w:val="en-US"/>
        </w:rPr>
        <w:t xml:space="preserve"> </w:t>
      </w:r>
      <w:r w:rsidR="006364C5">
        <w:rPr>
          <w:lang w:val="en-US"/>
        </w:rPr>
        <w:t xml:space="preserve">good solvents, leaving out the ones which did not dissolve the analyte. </w:t>
      </w:r>
      <w:r w:rsidR="001900FA" w:rsidRPr="00F77411">
        <w:rPr>
          <w:lang w:val="en-US"/>
        </w:rPr>
        <w:t>Therefore, it is possible to predict new solvents or mixtures, based on their Hansen parameters, which can dissolve the analytes (inside the sph</w:t>
      </w:r>
      <w:r w:rsidR="00493C9A">
        <w:rPr>
          <w:lang w:val="en-US"/>
        </w:rPr>
        <w:t xml:space="preserve">ere). </w:t>
      </w:r>
      <w:r w:rsidR="00420B46" w:rsidRPr="00342FFA">
        <w:rPr>
          <w:lang w:val="en-US"/>
        </w:rPr>
        <w:t xml:space="preserve">Based on the Hansen sphere, the relative energy difference </w:t>
      </w:r>
      <w:r w:rsidR="00675705">
        <w:rPr>
          <w:lang w:val="en-US"/>
        </w:rPr>
        <w:t>‘’</w:t>
      </w:r>
      <w:r w:rsidR="00420B46" w:rsidRPr="00342FFA">
        <w:rPr>
          <w:lang w:val="en-US"/>
        </w:rPr>
        <w:t>RED</w:t>
      </w:r>
      <w:r w:rsidR="00675705">
        <w:rPr>
          <w:lang w:val="en-US"/>
        </w:rPr>
        <w:t>’’</w:t>
      </w:r>
      <w:r w:rsidR="00420B46" w:rsidRPr="00342FFA">
        <w:rPr>
          <w:lang w:val="en-US"/>
        </w:rPr>
        <w:t xml:space="preserve"> can be calculated to determine the ability of a solvent to dissolve a solute</w:t>
      </w:r>
      <w:r w:rsidR="00420B46">
        <w:rPr>
          <w:lang w:val="en-US"/>
        </w:rPr>
        <w:t>.</w:t>
      </w:r>
      <w:r w:rsidR="00420B46" w:rsidRPr="00342FFA">
        <w:rPr>
          <w:lang w:val="en-US"/>
        </w:rPr>
        <w:t xml:space="preserve"> </w:t>
      </w:r>
      <w:r w:rsidR="00420B46">
        <w:t xml:space="preserve">A RED </w:t>
      </w:r>
      <w:r w:rsidR="00420B46">
        <w:rPr>
          <w:rFonts w:cs="Arial"/>
        </w:rPr>
        <w:t>˂</w:t>
      </w:r>
      <w:r w:rsidR="00420B46">
        <w:t xml:space="preserve"> 1 suggests a high solvent–solute affinity, a RED </w:t>
      </w:r>
      <w:r w:rsidR="00420B46">
        <w:rPr>
          <w:rFonts w:cs="Arial"/>
        </w:rPr>
        <w:t>˃</w:t>
      </w:r>
      <w:r w:rsidR="00420B46">
        <w:t xml:space="preserve"> 1 suggests a low affinity, and a RED = 1 suggests the boundary condition. </w:t>
      </w:r>
      <w:r w:rsidR="00420B46" w:rsidRPr="00342FFA">
        <w:rPr>
          <w:lang w:val="en-US"/>
        </w:rPr>
        <w:t>The RED is obtained according to the following equation:</w:t>
      </w:r>
    </w:p>
    <w:p w14:paraId="475B0244" w14:textId="4DE66B60" w:rsidR="00270830" w:rsidRDefault="00535DB2" w:rsidP="000D0AEB">
      <w:pPr>
        <w:spacing w:before="240" w:line="276" w:lineRule="auto"/>
        <w:rPr>
          <w:rFonts w:cs="Arial"/>
          <w:lang w:val="en-US"/>
        </w:rPr>
      </w:pPr>
      <w:bookmarkStart w:id="6" w:name="_Hlk48841942"/>
      <m:oMath>
        <m:r>
          <m:rPr>
            <m:sty m:val="p"/>
          </m:rPr>
          <w:rPr>
            <w:rFonts w:ascii="Cambria Math" w:hAnsi="Cambria Math" w:cs="Arial"/>
            <w:lang w:val="en-US"/>
          </w:rPr>
          <m:t>RED=</m:t>
        </m:r>
        <m:f>
          <m:fPr>
            <m:type m:val="lin"/>
            <m:ctrlPr>
              <w:rPr>
                <w:rFonts w:ascii="Cambria Math" w:hAnsi="Cambria Math" w:cs="Arial"/>
                <w:iCs/>
                <w:sz w:val="24"/>
                <w:szCs w:val="24"/>
                <w:lang w:val="en-US"/>
              </w:rPr>
            </m:ctrlPr>
          </m:fPr>
          <m:num>
            <m:r>
              <m:rPr>
                <m:sty m:val="p"/>
              </m:rPr>
              <w:rPr>
                <w:rFonts w:ascii="Cambria Math" w:hAnsi="Cambria Math" w:cs="Arial"/>
                <w:lang w:val="en-US"/>
              </w:rPr>
              <m:t xml:space="preserve"> </m:t>
            </m:r>
            <m:sSub>
              <m:sSubPr>
                <m:ctrlPr>
                  <w:rPr>
                    <w:rFonts w:ascii="Cambria Math" w:hAnsi="Cambria Math" w:cs="Arial"/>
                    <w:iCs/>
                    <w:sz w:val="24"/>
                    <w:szCs w:val="24"/>
                    <w:lang w:val="en-US"/>
                  </w:rPr>
                </m:ctrlPr>
              </m:sSubPr>
              <m:e>
                <m:r>
                  <m:rPr>
                    <m:sty m:val="p"/>
                  </m:rPr>
                  <w:rPr>
                    <w:rFonts w:ascii="Cambria Math" w:hAnsi="Cambria Math" w:cs="Arial"/>
                    <w:lang w:val="en-US"/>
                  </w:rPr>
                  <m:t>R</m:t>
                </m:r>
              </m:e>
              <m:sub>
                <m:r>
                  <m:rPr>
                    <m:sty m:val="p"/>
                  </m:rPr>
                  <w:rPr>
                    <w:rFonts w:ascii="Cambria Math" w:hAnsi="Cambria Math" w:cs="Arial"/>
                    <w:lang w:val="en-US"/>
                  </w:rPr>
                  <m:t>a</m:t>
                </m:r>
              </m:sub>
            </m:sSub>
          </m:num>
          <m:den>
            <m:sSub>
              <m:sSubPr>
                <m:ctrlPr>
                  <w:rPr>
                    <w:rFonts w:ascii="Cambria Math" w:hAnsi="Cambria Math" w:cs="Arial"/>
                    <w:iCs/>
                    <w:sz w:val="24"/>
                    <w:szCs w:val="24"/>
                    <w:lang w:val="en-US"/>
                  </w:rPr>
                </m:ctrlPr>
              </m:sSubPr>
              <m:e>
                <m:r>
                  <m:rPr>
                    <m:sty m:val="p"/>
                  </m:rPr>
                  <w:rPr>
                    <w:rFonts w:ascii="Cambria Math" w:hAnsi="Cambria Math" w:cs="Arial"/>
                    <w:lang w:val="en-US"/>
                  </w:rPr>
                  <m:t>R</m:t>
                </m:r>
              </m:e>
              <m:sub>
                <m:r>
                  <m:rPr>
                    <m:sty m:val="p"/>
                  </m:rPr>
                  <w:rPr>
                    <w:rFonts w:ascii="Cambria Math" w:hAnsi="Cambria Math" w:cs="Arial"/>
                    <w:lang w:val="en-US"/>
                  </w:rPr>
                  <m:t>0</m:t>
                </m:r>
              </m:sub>
            </m:sSub>
          </m:den>
        </m:f>
        <m:r>
          <m:rPr>
            <m:sty m:val="p"/>
          </m:rPr>
          <w:rPr>
            <w:rFonts w:ascii="Cambria Math" w:hAnsi="Cambria Math" w:cs="Arial"/>
            <w:lang w:val="en-US"/>
          </w:rPr>
          <m:t xml:space="preserve"> </m:t>
        </m:r>
      </m:oMath>
      <w:r w:rsidR="00420B46" w:rsidRPr="001529F4">
        <w:rPr>
          <w:rFonts w:cs="Arial"/>
          <w:iCs/>
          <w:lang w:val="en-US"/>
        </w:rPr>
        <w:t xml:space="preserve">   </w:t>
      </w:r>
      <w:r w:rsidR="00584FC8">
        <w:rPr>
          <w:rFonts w:cs="Arial"/>
          <w:iCs/>
          <w:lang w:val="en-US"/>
        </w:rPr>
        <w:t xml:space="preserve">                                                                                                     </w:t>
      </w:r>
      <w:r w:rsidR="00420B46" w:rsidRPr="001529F4">
        <w:rPr>
          <w:rFonts w:cs="Arial"/>
          <w:iCs/>
          <w:lang w:val="en-US"/>
        </w:rPr>
        <w:t xml:space="preserve"> </w:t>
      </w:r>
      <w:r w:rsidR="00584FC8">
        <w:rPr>
          <w:rFonts w:cs="Arial"/>
          <w:iCs/>
          <w:lang w:val="en-US"/>
        </w:rPr>
        <w:t>(eq. 1)</w:t>
      </w:r>
      <w:r w:rsidR="00420B46" w:rsidRPr="001529F4">
        <w:rPr>
          <w:rFonts w:cs="Arial"/>
          <w:iCs/>
          <w:lang w:val="en-US"/>
        </w:rPr>
        <w:t xml:space="preserve">                                                                                                       </w:t>
      </w:r>
      <w:bookmarkEnd w:id="6"/>
    </w:p>
    <w:p w14:paraId="0972B4A9" w14:textId="77777777" w:rsidR="00420B46" w:rsidRPr="00342FFA" w:rsidRDefault="00420B46" w:rsidP="00420B46">
      <w:pPr>
        <w:spacing w:line="276" w:lineRule="auto"/>
        <w:rPr>
          <w:lang w:val="en-US"/>
        </w:rPr>
      </w:pPr>
      <w:r w:rsidRPr="00342FFA">
        <w:rPr>
          <w:lang w:val="en-US"/>
        </w:rPr>
        <w:t xml:space="preserve">where </w:t>
      </w:r>
      <w:r w:rsidR="00F46D21">
        <w:rPr>
          <w:lang w:val="en-US"/>
        </w:rPr>
        <w:t>‘’</w:t>
      </w:r>
      <w:r w:rsidRPr="00342FFA">
        <w:rPr>
          <w:lang w:val="en-US"/>
        </w:rPr>
        <w:t>R</w:t>
      </w:r>
      <w:r w:rsidRPr="00342FFA">
        <w:rPr>
          <w:vertAlign w:val="subscript"/>
          <w:lang w:val="en-US"/>
        </w:rPr>
        <w:t>0</w:t>
      </w:r>
      <w:r w:rsidR="00F46D21">
        <w:rPr>
          <w:lang w:val="en-US"/>
        </w:rPr>
        <w:t>’’</w:t>
      </w:r>
      <w:r w:rsidRPr="00342FFA">
        <w:rPr>
          <w:lang w:val="en-US"/>
        </w:rPr>
        <w:t xml:space="preserve"> is the radius of Hansen sphere and </w:t>
      </w:r>
      <w:r w:rsidR="00F46D21">
        <w:rPr>
          <w:lang w:val="en-US"/>
        </w:rPr>
        <w:t>‘’</w:t>
      </w:r>
      <w:r w:rsidRPr="00342FFA">
        <w:rPr>
          <w:lang w:val="en-US"/>
        </w:rPr>
        <w:t>R</w:t>
      </w:r>
      <w:r w:rsidRPr="00342FFA">
        <w:rPr>
          <w:vertAlign w:val="subscript"/>
          <w:lang w:val="en-US"/>
        </w:rPr>
        <w:t>a</w:t>
      </w:r>
      <w:r w:rsidR="00F46D21">
        <w:rPr>
          <w:lang w:val="en-US"/>
        </w:rPr>
        <w:t>’’</w:t>
      </w:r>
      <w:r w:rsidRPr="00342FFA">
        <w:rPr>
          <w:lang w:val="en-US"/>
        </w:rPr>
        <w:t xml:space="preserve"> is the distance from </w:t>
      </w:r>
      <w:r>
        <w:rPr>
          <w:lang w:val="en-US"/>
        </w:rPr>
        <w:t>a given</w:t>
      </w:r>
      <w:r w:rsidRPr="00342FFA">
        <w:rPr>
          <w:lang w:val="en-US"/>
        </w:rPr>
        <w:t xml:space="preserve"> solvent position to the </w:t>
      </w:r>
      <w:proofErr w:type="spellStart"/>
      <w:r>
        <w:rPr>
          <w:lang w:val="en-US"/>
        </w:rPr>
        <w:t>cent</w:t>
      </w:r>
      <w:r w:rsidR="009B738D">
        <w:rPr>
          <w:lang w:val="en-US"/>
        </w:rPr>
        <w:t>re</w:t>
      </w:r>
      <w:proofErr w:type="spellEnd"/>
      <w:r>
        <w:rPr>
          <w:lang w:val="en-US"/>
        </w:rPr>
        <w:t xml:space="preserve"> of the </w:t>
      </w:r>
      <w:r w:rsidRPr="00342FFA">
        <w:rPr>
          <w:lang w:val="en-US"/>
        </w:rPr>
        <w:t xml:space="preserve">sphere </w:t>
      </w:r>
      <w:proofErr w:type="spellStart"/>
      <w:r w:rsidRPr="00342FFA">
        <w:rPr>
          <w:lang w:val="en-US"/>
        </w:rPr>
        <w:t>centr</w:t>
      </w:r>
      <w:r w:rsidR="009B738D">
        <w:rPr>
          <w:lang w:val="en-US"/>
        </w:rPr>
        <w:t>e</w:t>
      </w:r>
      <w:proofErr w:type="spellEnd"/>
      <w:r w:rsidR="006518D8">
        <w:rPr>
          <w:lang w:val="en-US"/>
        </w:rPr>
        <w:t xml:space="preserve"> (the core</w:t>
      </w:r>
      <w:r w:rsidR="007E56B0">
        <w:rPr>
          <w:lang w:val="en-US"/>
        </w:rPr>
        <w:t>, the substance target</w:t>
      </w:r>
      <w:r w:rsidR="006518D8">
        <w:rPr>
          <w:lang w:val="en-US"/>
        </w:rPr>
        <w:t>)</w:t>
      </w:r>
      <w:r>
        <w:rPr>
          <w:lang w:val="en-US"/>
        </w:rPr>
        <w:t>. R</w:t>
      </w:r>
      <w:r w:rsidRPr="005E5B40">
        <w:rPr>
          <w:vertAlign w:val="subscript"/>
          <w:lang w:val="en-US"/>
        </w:rPr>
        <w:t>a</w:t>
      </w:r>
      <w:r>
        <w:rPr>
          <w:lang w:val="en-US"/>
        </w:rPr>
        <w:t xml:space="preserve"> </w:t>
      </w:r>
      <w:r w:rsidRPr="00342FFA">
        <w:rPr>
          <w:lang w:val="en-US"/>
        </w:rPr>
        <w:t>can be calculated from</w:t>
      </w:r>
      <w:r>
        <w:rPr>
          <w:lang w:val="en-US"/>
        </w:rPr>
        <w:t xml:space="preserve"> the equation below:</w:t>
      </w:r>
    </w:p>
    <w:p w14:paraId="10897597" w14:textId="6B38E748" w:rsidR="00420B46" w:rsidRPr="00F77411" w:rsidRDefault="00787AA7" w:rsidP="00420B46">
      <w:pPr>
        <w:spacing w:line="276" w:lineRule="auto"/>
        <w:rPr>
          <w:rFonts w:eastAsiaTheme="minorEastAsia" w:cs="Arial"/>
          <w:iCs/>
          <w:lang w:val="en-US"/>
        </w:rPr>
      </w:pPr>
      <m:oMath>
        <m:sSub>
          <m:sSubPr>
            <m:ctrlPr>
              <w:rPr>
                <w:rFonts w:ascii="Cambria Math" w:hAnsi="Cambria Math" w:cs="Arial"/>
                <w:i/>
                <w:lang w:val="en"/>
              </w:rPr>
            </m:ctrlPr>
          </m:sSubPr>
          <m:e>
            <m:r>
              <w:rPr>
                <w:rFonts w:ascii="Cambria Math" w:hAnsi="Cambria Math" w:cs="Arial"/>
                <w:lang w:val="en"/>
              </w:rPr>
              <m:t>R</m:t>
            </m:r>
          </m:e>
          <m:sub>
            <m:r>
              <w:rPr>
                <w:rFonts w:ascii="Cambria Math" w:hAnsi="Cambria Math" w:cs="Arial"/>
                <w:lang w:val="en"/>
              </w:rPr>
              <m:t>a</m:t>
            </m:r>
          </m:sub>
        </m:sSub>
        <m:r>
          <w:rPr>
            <w:rFonts w:ascii="Cambria Math" w:hAnsi="Cambria Math" w:cs="Arial"/>
            <w:lang w:val="en"/>
          </w:rPr>
          <m:t>=</m:t>
        </m:r>
        <m:rad>
          <m:radPr>
            <m:degHide m:val="1"/>
            <m:ctrlPr>
              <w:rPr>
                <w:rFonts w:ascii="Cambria Math" w:hAnsi="Cambria Math" w:cs="Arial"/>
                <w:i/>
                <w:lang w:val="en"/>
              </w:rPr>
            </m:ctrlPr>
          </m:radPr>
          <m:deg/>
          <m:e>
            <m:r>
              <w:rPr>
                <w:rFonts w:ascii="Cambria Math" w:hAnsi="Cambria Math" w:cs="Arial"/>
                <w:lang w:val="en"/>
              </w:rPr>
              <m:t>4</m:t>
            </m:r>
            <m:sSup>
              <m:sSupPr>
                <m:ctrlPr>
                  <w:rPr>
                    <w:rFonts w:ascii="Cambria Math" w:hAnsi="Cambria Math" w:cs="Arial"/>
                    <w:i/>
                    <w:lang w:val="en"/>
                  </w:rPr>
                </m:ctrlPr>
              </m:sSupPr>
              <m:e>
                <m:d>
                  <m:dPr>
                    <m:ctrlPr>
                      <w:rPr>
                        <w:rFonts w:ascii="Cambria Math" w:hAnsi="Cambria Math" w:cs="Arial"/>
                        <w:i/>
                        <w:lang w:val="en"/>
                      </w:rPr>
                    </m:ctrlPr>
                  </m:dPr>
                  <m:e>
                    <m:sSubSup>
                      <m:sSubSupPr>
                        <m:ctrlPr>
                          <w:rPr>
                            <w:rFonts w:ascii="Cambria Math" w:hAnsi="Cambria Math" w:cs="Arial"/>
                            <w:i/>
                            <w:lang w:val="en"/>
                          </w:rPr>
                        </m:ctrlPr>
                      </m:sSubSupPr>
                      <m:e>
                        <m:r>
                          <w:rPr>
                            <w:rFonts w:ascii="Cambria Math" w:hAnsi="Cambria Math" w:cs="Arial"/>
                            <w:lang w:val="en"/>
                          </w:rPr>
                          <m:t>δ</m:t>
                        </m:r>
                      </m:e>
                      <m:sub>
                        <m:r>
                          <w:rPr>
                            <w:rFonts w:ascii="Cambria Math" w:hAnsi="Cambria Math" w:cs="Arial"/>
                            <w:lang w:val="en"/>
                          </w:rPr>
                          <m:t>D</m:t>
                        </m:r>
                      </m:sub>
                      <m:sup>
                        <m:r>
                          <w:rPr>
                            <w:rFonts w:ascii="Cambria Math" w:hAnsi="Cambria Math" w:cs="Arial"/>
                            <w:lang w:val="en"/>
                          </w:rPr>
                          <m:t>solvent</m:t>
                        </m:r>
                      </m:sup>
                    </m:sSubSup>
                    <m:r>
                      <w:rPr>
                        <w:rFonts w:ascii="Cambria Math" w:hAnsi="Cambria Math" w:cs="Arial"/>
                        <w:lang w:val="en"/>
                      </w:rPr>
                      <m:t>-</m:t>
                    </m:r>
                    <m:sSubSup>
                      <m:sSubSupPr>
                        <m:ctrlPr>
                          <w:rPr>
                            <w:rFonts w:ascii="Cambria Math" w:hAnsi="Cambria Math" w:cs="Arial"/>
                            <w:i/>
                            <w:lang w:val="en"/>
                          </w:rPr>
                        </m:ctrlPr>
                      </m:sSubSupPr>
                      <m:e>
                        <m:r>
                          <w:rPr>
                            <w:rFonts w:ascii="Cambria Math" w:hAnsi="Cambria Math" w:cs="Arial"/>
                            <w:lang w:val="en"/>
                          </w:rPr>
                          <m:t>δ</m:t>
                        </m:r>
                      </m:e>
                      <m:sub>
                        <m:r>
                          <w:rPr>
                            <w:rFonts w:ascii="Cambria Math" w:hAnsi="Cambria Math" w:cs="Arial"/>
                            <w:lang w:val="en"/>
                          </w:rPr>
                          <m:t>D</m:t>
                        </m:r>
                      </m:sub>
                      <m:sup>
                        <m:r>
                          <w:rPr>
                            <w:rFonts w:ascii="Cambria Math" w:hAnsi="Cambria Math" w:cs="Arial"/>
                            <w:lang w:val="en"/>
                          </w:rPr>
                          <m:t>solute</m:t>
                        </m:r>
                      </m:sup>
                    </m:sSubSup>
                  </m:e>
                </m:d>
              </m:e>
              <m:sup>
                <m:r>
                  <w:rPr>
                    <w:rFonts w:ascii="Cambria Math" w:hAnsi="Cambria Math" w:cs="Arial"/>
                    <w:lang w:val="en"/>
                  </w:rPr>
                  <m:t>2</m:t>
                </m:r>
              </m:sup>
            </m:sSup>
            <m:r>
              <w:rPr>
                <w:rFonts w:ascii="Cambria Math" w:hAnsi="Cambria Math" w:cs="Arial"/>
                <w:lang w:val="en"/>
              </w:rPr>
              <m:t>+</m:t>
            </m:r>
            <m:sSup>
              <m:sSupPr>
                <m:ctrlPr>
                  <w:rPr>
                    <w:rFonts w:ascii="Cambria Math" w:hAnsi="Cambria Math" w:cs="Arial"/>
                    <w:i/>
                    <w:lang w:val="en"/>
                  </w:rPr>
                </m:ctrlPr>
              </m:sSupPr>
              <m:e>
                <m:d>
                  <m:dPr>
                    <m:ctrlPr>
                      <w:rPr>
                        <w:rFonts w:ascii="Cambria Math" w:hAnsi="Cambria Math" w:cs="Arial"/>
                        <w:i/>
                        <w:lang w:val="en"/>
                      </w:rPr>
                    </m:ctrlPr>
                  </m:dPr>
                  <m:e>
                    <m:sSubSup>
                      <m:sSubSupPr>
                        <m:ctrlPr>
                          <w:rPr>
                            <w:rFonts w:ascii="Cambria Math" w:hAnsi="Cambria Math" w:cs="Arial"/>
                            <w:i/>
                            <w:lang w:val="en"/>
                          </w:rPr>
                        </m:ctrlPr>
                      </m:sSubSupPr>
                      <m:e>
                        <m:r>
                          <w:rPr>
                            <w:rFonts w:ascii="Cambria Math" w:hAnsi="Cambria Math" w:cs="Arial"/>
                            <w:lang w:val="en"/>
                          </w:rPr>
                          <m:t>δ</m:t>
                        </m:r>
                      </m:e>
                      <m:sub>
                        <m:r>
                          <w:rPr>
                            <w:rFonts w:ascii="Cambria Math" w:hAnsi="Cambria Math" w:cs="Arial"/>
                            <w:lang w:val="en"/>
                          </w:rPr>
                          <m:t>P</m:t>
                        </m:r>
                      </m:sub>
                      <m:sup>
                        <m:r>
                          <w:rPr>
                            <w:rFonts w:ascii="Cambria Math" w:hAnsi="Cambria Math" w:cs="Arial"/>
                            <w:lang w:val="en"/>
                          </w:rPr>
                          <m:t>solvent</m:t>
                        </m:r>
                      </m:sup>
                    </m:sSubSup>
                    <m:r>
                      <w:rPr>
                        <w:rFonts w:ascii="Cambria Math" w:hAnsi="Cambria Math" w:cs="Arial"/>
                        <w:lang w:val="en"/>
                      </w:rPr>
                      <m:t>-</m:t>
                    </m:r>
                    <m:sSubSup>
                      <m:sSubSupPr>
                        <m:ctrlPr>
                          <w:rPr>
                            <w:rFonts w:ascii="Cambria Math" w:hAnsi="Cambria Math" w:cs="Arial"/>
                            <w:i/>
                            <w:lang w:val="en"/>
                          </w:rPr>
                        </m:ctrlPr>
                      </m:sSubSupPr>
                      <m:e>
                        <m:r>
                          <w:rPr>
                            <w:rFonts w:ascii="Cambria Math" w:hAnsi="Cambria Math" w:cs="Arial"/>
                            <w:lang w:val="en"/>
                          </w:rPr>
                          <m:t>δ</m:t>
                        </m:r>
                      </m:e>
                      <m:sub>
                        <m:r>
                          <w:rPr>
                            <w:rFonts w:ascii="Cambria Math" w:hAnsi="Cambria Math" w:cs="Arial"/>
                            <w:lang w:val="en"/>
                          </w:rPr>
                          <m:t>P</m:t>
                        </m:r>
                      </m:sub>
                      <m:sup>
                        <m:r>
                          <w:rPr>
                            <w:rFonts w:ascii="Cambria Math" w:hAnsi="Cambria Math" w:cs="Arial"/>
                            <w:lang w:val="en"/>
                          </w:rPr>
                          <m:t>solute</m:t>
                        </m:r>
                      </m:sup>
                    </m:sSubSup>
                  </m:e>
                </m:d>
              </m:e>
              <m:sup>
                <m:r>
                  <w:rPr>
                    <w:rFonts w:ascii="Cambria Math" w:hAnsi="Cambria Math" w:cs="Arial"/>
                    <w:lang w:val="en"/>
                  </w:rPr>
                  <m:t>2</m:t>
                </m:r>
              </m:sup>
            </m:sSup>
            <m:r>
              <w:rPr>
                <w:rFonts w:ascii="Cambria Math" w:hAnsi="Cambria Math" w:cs="Arial"/>
                <w:lang w:val="en"/>
              </w:rPr>
              <m:t>+</m:t>
            </m:r>
            <m:sSup>
              <m:sSupPr>
                <m:ctrlPr>
                  <w:rPr>
                    <w:rFonts w:ascii="Cambria Math" w:hAnsi="Cambria Math" w:cs="Arial"/>
                    <w:i/>
                    <w:lang w:val="en"/>
                  </w:rPr>
                </m:ctrlPr>
              </m:sSupPr>
              <m:e>
                <m:d>
                  <m:dPr>
                    <m:ctrlPr>
                      <w:rPr>
                        <w:rFonts w:ascii="Cambria Math" w:hAnsi="Cambria Math" w:cs="Arial"/>
                        <w:i/>
                        <w:lang w:val="en"/>
                      </w:rPr>
                    </m:ctrlPr>
                  </m:dPr>
                  <m:e>
                    <m:sSubSup>
                      <m:sSubSupPr>
                        <m:ctrlPr>
                          <w:rPr>
                            <w:rFonts w:ascii="Cambria Math" w:hAnsi="Cambria Math" w:cs="Arial"/>
                            <w:i/>
                            <w:lang w:val="en"/>
                          </w:rPr>
                        </m:ctrlPr>
                      </m:sSubSupPr>
                      <m:e>
                        <m:r>
                          <w:rPr>
                            <w:rFonts w:ascii="Cambria Math" w:hAnsi="Cambria Math" w:cs="Arial"/>
                            <w:lang w:val="en"/>
                          </w:rPr>
                          <m:t>δ</m:t>
                        </m:r>
                      </m:e>
                      <m:sub>
                        <m:r>
                          <w:rPr>
                            <w:rFonts w:ascii="Cambria Math" w:hAnsi="Cambria Math" w:cs="Arial"/>
                            <w:lang w:val="en"/>
                          </w:rPr>
                          <m:t>H</m:t>
                        </m:r>
                      </m:sub>
                      <m:sup>
                        <m:r>
                          <w:rPr>
                            <w:rFonts w:ascii="Cambria Math" w:hAnsi="Cambria Math" w:cs="Arial"/>
                            <w:lang w:val="en"/>
                          </w:rPr>
                          <m:t>solvent</m:t>
                        </m:r>
                      </m:sup>
                    </m:sSubSup>
                    <m:r>
                      <w:rPr>
                        <w:rFonts w:ascii="Cambria Math" w:hAnsi="Cambria Math" w:cs="Arial"/>
                        <w:lang w:val="en"/>
                      </w:rPr>
                      <m:t>-</m:t>
                    </m:r>
                    <m:sSubSup>
                      <m:sSubSupPr>
                        <m:ctrlPr>
                          <w:rPr>
                            <w:rFonts w:ascii="Cambria Math" w:hAnsi="Cambria Math" w:cs="Arial"/>
                            <w:i/>
                            <w:lang w:val="en"/>
                          </w:rPr>
                        </m:ctrlPr>
                      </m:sSubSupPr>
                      <m:e>
                        <m:r>
                          <w:rPr>
                            <w:rFonts w:ascii="Cambria Math" w:hAnsi="Cambria Math" w:cs="Arial"/>
                            <w:lang w:val="en"/>
                          </w:rPr>
                          <m:t>δ</m:t>
                        </m:r>
                      </m:e>
                      <m:sub>
                        <m:r>
                          <w:rPr>
                            <w:rFonts w:ascii="Cambria Math" w:hAnsi="Cambria Math" w:cs="Arial"/>
                            <w:lang w:val="en"/>
                          </w:rPr>
                          <m:t>H</m:t>
                        </m:r>
                      </m:sub>
                      <m:sup>
                        <m:r>
                          <w:rPr>
                            <w:rFonts w:ascii="Cambria Math" w:hAnsi="Cambria Math" w:cs="Arial"/>
                            <w:lang w:val="en"/>
                          </w:rPr>
                          <m:t>solute</m:t>
                        </m:r>
                      </m:sup>
                    </m:sSubSup>
                  </m:e>
                </m:d>
              </m:e>
              <m:sup>
                <m:r>
                  <w:rPr>
                    <w:rFonts w:ascii="Cambria Math" w:hAnsi="Cambria Math" w:cs="Arial"/>
                    <w:lang w:val="en"/>
                  </w:rPr>
                  <m:t>2</m:t>
                </m:r>
              </m:sup>
            </m:sSup>
          </m:e>
        </m:rad>
        <m:r>
          <w:rPr>
            <w:rFonts w:ascii="Cambria Math" w:hAnsi="Cambria Math" w:cs="Arial"/>
            <w:lang w:val="en"/>
          </w:rPr>
          <m:t xml:space="preserve">  </m:t>
        </m:r>
      </m:oMath>
      <w:r w:rsidR="00F46125">
        <w:rPr>
          <w:rFonts w:cs="Arial"/>
          <w:lang w:val="en"/>
        </w:rPr>
        <w:t xml:space="preserve">          (eq. 2)           </w:t>
      </w:r>
    </w:p>
    <w:p w14:paraId="0470CC32" w14:textId="77777777" w:rsidR="00420B46" w:rsidRDefault="006518D8" w:rsidP="00420B46">
      <w:pPr>
        <w:spacing w:line="276" w:lineRule="auto"/>
        <w:rPr>
          <w:lang w:val="en-US"/>
        </w:rPr>
      </w:pPr>
      <w:r>
        <w:rPr>
          <w:lang w:val="en-US"/>
        </w:rPr>
        <w:t>The interaction radius (</w:t>
      </w:r>
      <w:r w:rsidR="00420B46" w:rsidRPr="00342FFA">
        <w:rPr>
          <w:lang w:val="en-US"/>
        </w:rPr>
        <w:t>R</w:t>
      </w:r>
      <w:r w:rsidR="00420B46" w:rsidRPr="00342FFA">
        <w:rPr>
          <w:vertAlign w:val="subscript"/>
          <w:lang w:val="en-US"/>
        </w:rPr>
        <w:t>0</w:t>
      </w:r>
      <w:r w:rsidR="001900FA" w:rsidRPr="00F77411">
        <w:rPr>
          <w:lang w:val="en-US"/>
        </w:rPr>
        <w:t>)</w:t>
      </w:r>
      <w:r w:rsidR="00420B46" w:rsidRPr="00342FFA">
        <w:rPr>
          <w:lang w:val="en-US"/>
        </w:rPr>
        <w:t xml:space="preserve"> is </w:t>
      </w:r>
      <w:r>
        <w:rPr>
          <w:lang w:val="en-US"/>
        </w:rPr>
        <w:t xml:space="preserve">determined </w:t>
      </w:r>
      <w:r w:rsidR="005B38C3">
        <w:rPr>
          <w:lang w:val="en-US"/>
        </w:rPr>
        <w:t>experimentally</w:t>
      </w:r>
      <w:r>
        <w:rPr>
          <w:lang w:val="en-US"/>
        </w:rPr>
        <w:t xml:space="preserve"> using a set of solvents with different solubility parameters. A good solvent has the R</w:t>
      </w:r>
      <w:r w:rsidRPr="005E5B40">
        <w:rPr>
          <w:vertAlign w:val="subscript"/>
          <w:lang w:val="en-US"/>
        </w:rPr>
        <w:t>a</w:t>
      </w:r>
      <w:r>
        <w:rPr>
          <w:lang w:val="en-US"/>
        </w:rPr>
        <w:t xml:space="preserve"> value smaller than R</w:t>
      </w:r>
      <w:r w:rsidRPr="005E5B40">
        <w:rPr>
          <w:vertAlign w:val="subscript"/>
          <w:lang w:val="en-US"/>
        </w:rPr>
        <w:t>0</w:t>
      </w:r>
      <w:r>
        <w:rPr>
          <w:lang w:val="en-US"/>
        </w:rPr>
        <w:t xml:space="preserve"> and a bad solvent R</w:t>
      </w:r>
      <w:r w:rsidRPr="005E5B40">
        <w:rPr>
          <w:vertAlign w:val="subscript"/>
          <w:lang w:val="en-US"/>
        </w:rPr>
        <w:t>a</w:t>
      </w:r>
      <w:r>
        <w:rPr>
          <w:lang w:val="en-US"/>
        </w:rPr>
        <w:t xml:space="preserve"> larger than R</w:t>
      </w:r>
      <w:r>
        <w:rPr>
          <w:vertAlign w:val="subscript"/>
          <w:lang w:val="en-US"/>
        </w:rPr>
        <w:t>0</w:t>
      </w:r>
      <w:r w:rsidRPr="005E5B40">
        <w:rPr>
          <w:vertAlign w:val="subscript"/>
          <w:lang w:val="en-US"/>
        </w:rPr>
        <w:t xml:space="preserve"> </w:t>
      </w:r>
      <w:r>
        <w:rPr>
          <w:lang w:val="en-US"/>
        </w:rPr>
        <w:t xml:space="preserve">value. </w:t>
      </w:r>
      <w:r w:rsidR="00420B46">
        <w:rPr>
          <w:lang w:val="en-US"/>
        </w:rPr>
        <w:t xml:space="preserve">The best solubility is obtained when the </w:t>
      </w:r>
      <w:r w:rsidR="00E65CBC">
        <w:rPr>
          <w:lang w:val="en-US"/>
        </w:rPr>
        <w:t xml:space="preserve">distance between the </w:t>
      </w:r>
      <w:r w:rsidR="00420B46">
        <w:rPr>
          <w:lang w:val="en-US"/>
        </w:rPr>
        <w:t xml:space="preserve">solubility parameters of polymer and solvent is the smallest.  </w:t>
      </w:r>
    </w:p>
    <w:p w14:paraId="3818B91B" w14:textId="472EB551" w:rsidR="00DC6353" w:rsidRPr="00DC6353" w:rsidRDefault="00420B46" w:rsidP="00420B46">
      <w:pPr>
        <w:spacing w:line="276" w:lineRule="auto"/>
        <w:rPr>
          <w:rFonts w:cs="Arial"/>
          <w:color w:val="222222"/>
          <w:shd w:val="clear" w:color="auto" w:fill="FFFFFF"/>
          <w:lang w:val="en-US"/>
        </w:rPr>
      </w:pPr>
      <w:r w:rsidRPr="00342FFA">
        <w:rPr>
          <w:lang w:val="en-US"/>
        </w:rPr>
        <w:t xml:space="preserve">As for binary and tertiary mixtures, weighted means are employed to calculate the </w:t>
      </w:r>
      <w:proofErr w:type="spellStart"/>
      <w:r w:rsidRPr="00342FFA">
        <w:rPr>
          <w:rFonts w:cs="Arial"/>
          <w:color w:val="222222"/>
          <w:shd w:val="clear" w:color="auto" w:fill="FFFFFF"/>
          <w:lang w:val="en-US"/>
        </w:rPr>
        <w:t>δ</w:t>
      </w:r>
      <w:r w:rsidR="00AB27AD">
        <w:rPr>
          <w:rFonts w:cs="Arial"/>
          <w:color w:val="222222"/>
          <w:shd w:val="clear" w:color="auto" w:fill="FFFFFF"/>
          <w:vertAlign w:val="subscript"/>
          <w:lang w:val="en-US"/>
        </w:rPr>
        <w:t>X</w:t>
      </w:r>
      <w:proofErr w:type="spellEnd"/>
      <w:r w:rsidR="001900FA" w:rsidRPr="00F77411">
        <w:rPr>
          <w:rFonts w:cs="Arial"/>
          <w:color w:val="222222"/>
          <w:shd w:val="clear" w:color="auto" w:fill="FFFFFF"/>
          <w:vertAlign w:val="subscript"/>
          <w:lang w:val="en-US"/>
        </w:rPr>
        <w:t xml:space="preserve"> </w:t>
      </w:r>
      <w:r w:rsidRPr="00342FFA">
        <w:rPr>
          <w:rFonts w:cs="Arial"/>
          <w:color w:val="222222"/>
          <w:shd w:val="clear" w:color="auto" w:fill="FFFFFF"/>
          <w:lang w:val="en-US"/>
        </w:rPr>
        <w:t xml:space="preserve">of the resulting solvents for each parameter, taking in account the % (v/v) of substances, according to the following equation: </w:t>
      </w:r>
    </w:p>
    <w:p w14:paraId="51BC9599" w14:textId="0600E743" w:rsidR="00584FC8" w:rsidRDefault="00787AA7" w:rsidP="00420B46">
      <w:pPr>
        <w:spacing w:line="276" w:lineRule="auto"/>
        <w:rPr>
          <w:rFonts w:cs="Arial"/>
          <w:color w:val="222222"/>
          <w:shd w:val="clear" w:color="auto" w:fill="FFFFFF"/>
          <w:lang w:val="en-US"/>
        </w:rPr>
      </w:pPr>
      <m:oMath>
        <m:sSub>
          <m:sSubPr>
            <m:ctrlPr>
              <w:rPr>
                <w:rFonts w:ascii="Cambria Math" w:eastAsiaTheme="minorEastAsia" w:hAnsi="Cambria Math" w:cs="Arial"/>
                <w:i/>
                <w:iCs/>
                <w:color w:val="222222"/>
                <w:shd w:val="clear" w:color="auto" w:fill="FFFFFF"/>
                <w:lang w:val="en-US"/>
              </w:rPr>
            </m:ctrlPr>
          </m:sSubPr>
          <m:e>
            <m:r>
              <w:rPr>
                <w:rFonts w:ascii="Cambria Math" w:eastAsiaTheme="minorEastAsia" w:hAnsi="Cambria Math" w:cs="Arial"/>
                <w:color w:val="222222"/>
                <w:shd w:val="clear" w:color="auto" w:fill="FFFFFF"/>
                <w:lang w:val="en-US"/>
              </w:rPr>
              <m:t>δ</m:t>
            </m:r>
          </m:e>
          <m:sub>
            <m:r>
              <w:rPr>
                <w:rFonts w:ascii="Cambria Math" w:eastAsiaTheme="minorEastAsia" w:hAnsi="Cambria Math" w:cs="Arial"/>
                <w:color w:val="222222"/>
                <w:shd w:val="clear" w:color="auto" w:fill="FFFFFF"/>
                <w:lang w:val="en-US"/>
              </w:rPr>
              <m:t>X</m:t>
            </m:r>
          </m:sub>
        </m:sSub>
        <m:r>
          <w:rPr>
            <w:rFonts w:ascii="Cambria Math" w:eastAsiaTheme="minorEastAsia" w:hAnsi="Cambria Math" w:cs="Arial"/>
            <w:color w:val="222222"/>
            <w:shd w:val="clear" w:color="auto" w:fill="FFFFFF"/>
            <w:lang w:val="en-US"/>
          </w:rPr>
          <m:t>=</m:t>
        </m:r>
        <m:d>
          <m:dPr>
            <m:ctrlPr>
              <w:rPr>
                <w:rFonts w:ascii="Cambria Math" w:eastAsiaTheme="minorEastAsia" w:hAnsi="Cambria Math" w:cs="Arial"/>
                <w:i/>
                <w:iCs/>
                <w:color w:val="222222"/>
                <w:shd w:val="clear" w:color="auto" w:fill="FFFFFF"/>
                <w:lang w:val="en-US"/>
              </w:rPr>
            </m:ctrlPr>
          </m:dPr>
          <m:e>
            <m:sSubSup>
              <m:sSubSupPr>
                <m:ctrlPr>
                  <w:rPr>
                    <w:rFonts w:ascii="Cambria Math" w:eastAsiaTheme="minorEastAsia" w:hAnsi="Cambria Math" w:cs="Arial"/>
                    <w:i/>
                    <w:iCs/>
                    <w:color w:val="222222"/>
                    <w:shd w:val="clear" w:color="auto" w:fill="FFFFFF"/>
                    <w:lang w:val="en-US"/>
                  </w:rPr>
                </m:ctrlPr>
              </m:sSubSupPr>
              <m:e>
                <m:r>
                  <w:rPr>
                    <w:rFonts w:ascii="Cambria Math" w:eastAsiaTheme="minorEastAsia" w:hAnsi="Cambria Math" w:cs="Arial"/>
                    <w:color w:val="222222"/>
                    <w:shd w:val="clear" w:color="auto" w:fill="FFFFFF"/>
                    <w:lang w:val="en-US"/>
                  </w:rPr>
                  <m:t>δ</m:t>
                </m:r>
              </m:e>
              <m:sub>
                <m:r>
                  <w:rPr>
                    <w:rFonts w:ascii="Cambria Math" w:eastAsiaTheme="minorEastAsia" w:hAnsi="Cambria Math" w:cs="Arial"/>
                    <w:color w:val="222222"/>
                    <w:shd w:val="clear" w:color="auto" w:fill="FFFFFF"/>
                    <w:lang w:val="en-US"/>
                  </w:rPr>
                  <m:t>X</m:t>
                </m:r>
              </m:sub>
              <m:sup>
                <m:r>
                  <w:rPr>
                    <w:rFonts w:ascii="Cambria Math" w:eastAsiaTheme="minorEastAsia" w:hAnsi="Cambria Math" w:cs="Arial"/>
                    <w:color w:val="222222"/>
                    <w:shd w:val="clear" w:color="auto" w:fill="FFFFFF"/>
                    <w:lang w:val="en-US"/>
                  </w:rPr>
                  <m:t xml:space="preserve">solvent A </m:t>
                </m:r>
              </m:sup>
            </m:sSubSup>
            <m:r>
              <m:rPr>
                <m:sty m:val="p"/>
              </m:rPr>
              <w:rPr>
                <w:rFonts w:ascii="Cambria Math" w:hAnsi="Cambria Math" w:cs="Arial"/>
                <w:color w:val="222222"/>
                <w:shd w:val="clear" w:color="auto" w:fill="FFFFFF"/>
                <w:lang w:val="en-US"/>
              </w:rPr>
              <m:t xml:space="preserve">× </m:t>
            </m:r>
            <m:sSup>
              <m:sSupPr>
                <m:ctrlPr>
                  <w:rPr>
                    <w:rFonts w:ascii="Cambria Math" w:hAnsi="Cambria Math" w:cs="Arial"/>
                    <w:color w:val="222222"/>
                    <w:shd w:val="clear" w:color="auto" w:fill="FFFFFF"/>
                    <w:lang w:val="en-US"/>
                  </w:rPr>
                </m:ctrlPr>
              </m:sSupPr>
              <m:e>
                <m:r>
                  <w:rPr>
                    <w:rFonts w:ascii="Cambria Math" w:hAnsi="Cambria Math" w:cs="Arial"/>
                    <w:color w:val="222222"/>
                    <w:shd w:val="clear" w:color="auto" w:fill="FFFFFF"/>
                    <w:lang w:val="en-US"/>
                  </w:rPr>
                  <m:t>φ</m:t>
                </m:r>
              </m:e>
              <m:sup>
                <m:r>
                  <w:rPr>
                    <w:rFonts w:ascii="Cambria Math" w:hAnsi="Cambria Math" w:cs="Arial"/>
                    <w:color w:val="222222"/>
                    <w:shd w:val="clear" w:color="auto" w:fill="FFFFFF"/>
                    <w:lang w:val="en-US"/>
                  </w:rPr>
                  <m:t xml:space="preserve">solvent A </m:t>
                </m:r>
              </m:sup>
            </m:sSup>
            <m:ctrlPr>
              <w:rPr>
                <w:rFonts w:ascii="Cambria Math" w:hAnsi="Cambria Math" w:cs="Arial"/>
                <w:i/>
                <w:color w:val="222222"/>
                <w:shd w:val="clear" w:color="auto" w:fill="FFFFFF"/>
                <w:lang w:val="en-US"/>
              </w:rPr>
            </m:ctrlPr>
          </m:e>
        </m:d>
        <m:r>
          <w:rPr>
            <w:rFonts w:ascii="Cambria Math" w:hAnsi="Cambria Math" w:cs="Arial"/>
            <w:color w:val="222222"/>
            <w:shd w:val="clear" w:color="auto" w:fill="FFFFFF"/>
            <w:lang w:val="en-US"/>
          </w:rPr>
          <m:t xml:space="preserve">+ </m:t>
        </m:r>
        <m:d>
          <m:dPr>
            <m:ctrlPr>
              <w:rPr>
                <w:rFonts w:ascii="Cambria Math" w:eastAsiaTheme="minorEastAsia" w:hAnsi="Cambria Math" w:cs="Arial"/>
                <w:i/>
                <w:iCs/>
                <w:color w:val="222222"/>
                <w:shd w:val="clear" w:color="auto" w:fill="FFFFFF"/>
                <w:lang w:val="en-US"/>
              </w:rPr>
            </m:ctrlPr>
          </m:dPr>
          <m:e>
            <m:sSubSup>
              <m:sSubSupPr>
                <m:ctrlPr>
                  <w:rPr>
                    <w:rFonts w:ascii="Cambria Math" w:eastAsiaTheme="minorEastAsia" w:hAnsi="Cambria Math" w:cs="Arial"/>
                    <w:i/>
                    <w:iCs/>
                    <w:color w:val="222222"/>
                    <w:shd w:val="clear" w:color="auto" w:fill="FFFFFF"/>
                    <w:lang w:val="en-US"/>
                  </w:rPr>
                </m:ctrlPr>
              </m:sSubSupPr>
              <m:e>
                <m:r>
                  <w:rPr>
                    <w:rFonts w:ascii="Cambria Math" w:eastAsiaTheme="minorEastAsia" w:hAnsi="Cambria Math" w:cs="Arial"/>
                    <w:color w:val="222222"/>
                    <w:shd w:val="clear" w:color="auto" w:fill="FFFFFF"/>
                    <w:lang w:val="en-US"/>
                  </w:rPr>
                  <m:t>δ</m:t>
                </m:r>
              </m:e>
              <m:sub>
                <m:r>
                  <w:rPr>
                    <w:rFonts w:ascii="Cambria Math" w:eastAsiaTheme="minorEastAsia" w:hAnsi="Cambria Math" w:cs="Arial"/>
                    <w:color w:val="222222"/>
                    <w:shd w:val="clear" w:color="auto" w:fill="FFFFFF"/>
                    <w:lang w:val="en-US"/>
                  </w:rPr>
                  <m:t>X</m:t>
                </m:r>
              </m:sub>
              <m:sup>
                <m:r>
                  <w:rPr>
                    <w:rFonts w:ascii="Cambria Math" w:eastAsiaTheme="minorEastAsia" w:hAnsi="Cambria Math" w:cs="Arial"/>
                    <w:color w:val="222222"/>
                    <w:shd w:val="clear" w:color="auto" w:fill="FFFFFF"/>
                    <w:lang w:val="en-US"/>
                  </w:rPr>
                  <m:t>solvent B</m:t>
                </m:r>
              </m:sup>
            </m:sSubSup>
            <m:r>
              <m:rPr>
                <m:sty m:val="p"/>
              </m:rPr>
              <w:rPr>
                <w:rFonts w:ascii="Cambria Math" w:hAnsi="Cambria Math" w:cs="Arial"/>
                <w:color w:val="222222"/>
                <w:shd w:val="clear" w:color="auto" w:fill="FFFFFF"/>
                <w:lang w:val="en-US"/>
              </w:rPr>
              <m:t xml:space="preserve">× </m:t>
            </m:r>
            <m:sSup>
              <m:sSupPr>
                <m:ctrlPr>
                  <w:rPr>
                    <w:rFonts w:ascii="Cambria Math" w:hAnsi="Cambria Math" w:cs="Arial"/>
                    <w:color w:val="222222"/>
                    <w:shd w:val="clear" w:color="auto" w:fill="FFFFFF"/>
                    <w:lang w:val="en-US"/>
                  </w:rPr>
                </m:ctrlPr>
              </m:sSupPr>
              <m:e>
                <m:r>
                  <w:rPr>
                    <w:rFonts w:ascii="Cambria Math" w:hAnsi="Cambria Math" w:cs="Arial"/>
                    <w:color w:val="222222"/>
                    <w:shd w:val="clear" w:color="auto" w:fill="FFFFFF"/>
                    <w:lang w:val="en-US"/>
                  </w:rPr>
                  <m:t>φ</m:t>
                </m:r>
              </m:e>
              <m:sup>
                <m:r>
                  <w:rPr>
                    <w:rFonts w:ascii="Cambria Math" w:hAnsi="Cambria Math" w:cs="Arial"/>
                    <w:color w:val="222222"/>
                    <w:shd w:val="clear" w:color="auto" w:fill="FFFFFF"/>
                    <w:lang w:val="en-US"/>
                  </w:rPr>
                  <m:t xml:space="preserve">solvent B </m:t>
                </m:r>
              </m:sup>
            </m:sSup>
            <m:ctrlPr>
              <w:rPr>
                <w:rFonts w:ascii="Cambria Math" w:hAnsi="Cambria Math" w:cs="Arial"/>
                <w:i/>
                <w:color w:val="222222"/>
                <w:shd w:val="clear" w:color="auto" w:fill="FFFFFF"/>
                <w:lang w:val="en-US"/>
              </w:rPr>
            </m:ctrlPr>
          </m:e>
        </m:d>
        <m:r>
          <w:rPr>
            <w:rFonts w:ascii="Cambria Math" w:hAnsi="Cambria Math" w:cs="Arial"/>
            <w:color w:val="222222"/>
            <w:shd w:val="clear" w:color="auto" w:fill="FFFFFF"/>
            <w:lang w:val="en-US"/>
          </w:rPr>
          <m:t xml:space="preserve">+ </m:t>
        </m:r>
        <m:d>
          <m:dPr>
            <m:ctrlPr>
              <w:rPr>
                <w:rFonts w:ascii="Cambria Math" w:eastAsiaTheme="minorEastAsia" w:hAnsi="Cambria Math" w:cs="Arial"/>
                <w:i/>
                <w:iCs/>
                <w:color w:val="222222"/>
                <w:shd w:val="clear" w:color="auto" w:fill="FFFFFF"/>
                <w:lang w:val="en-US"/>
              </w:rPr>
            </m:ctrlPr>
          </m:dPr>
          <m:e>
            <m:sSubSup>
              <m:sSubSupPr>
                <m:ctrlPr>
                  <w:rPr>
                    <w:rFonts w:ascii="Cambria Math" w:eastAsiaTheme="minorEastAsia" w:hAnsi="Cambria Math" w:cs="Arial"/>
                    <w:i/>
                    <w:iCs/>
                    <w:color w:val="222222"/>
                    <w:shd w:val="clear" w:color="auto" w:fill="FFFFFF"/>
                    <w:lang w:val="en-US"/>
                  </w:rPr>
                </m:ctrlPr>
              </m:sSubSupPr>
              <m:e>
                <m:r>
                  <w:rPr>
                    <w:rFonts w:ascii="Cambria Math" w:eastAsiaTheme="minorEastAsia" w:hAnsi="Cambria Math" w:cs="Arial"/>
                    <w:color w:val="222222"/>
                    <w:shd w:val="clear" w:color="auto" w:fill="FFFFFF"/>
                    <w:lang w:val="en-US"/>
                  </w:rPr>
                  <m:t>δ</m:t>
                </m:r>
              </m:e>
              <m:sub>
                <m:r>
                  <w:rPr>
                    <w:rFonts w:ascii="Cambria Math" w:eastAsiaTheme="minorEastAsia" w:hAnsi="Cambria Math" w:cs="Arial"/>
                    <w:color w:val="222222"/>
                    <w:shd w:val="clear" w:color="auto" w:fill="FFFFFF"/>
                    <w:lang w:val="en-US"/>
                  </w:rPr>
                  <m:t>X</m:t>
                </m:r>
              </m:sub>
              <m:sup>
                <m:r>
                  <w:rPr>
                    <w:rFonts w:ascii="Cambria Math" w:eastAsiaTheme="minorEastAsia" w:hAnsi="Cambria Math" w:cs="Arial"/>
                    <w:color w:val="222222"/>
                    <w:shd w:val="clear" w:color="auto" w:fill="FFFFFF"/>
                    <w:lang w:val="en-US"/>
                  </w:rPr>
                  <m:t xml:space="preserve">solvent C </m:t>
                </m:r>
              </m:sup>
            </m:sSubSup>
            <m:r>
              <m:rPr>
                <m:sty m:val="p"/>
              </m:rPr>
              <w:rPr>
                <w:rFonts w:ascii="Cambria Math" w:hAnsi="Cambria Math" w:cs="Arial"/>
                <w:color w:val="222222"/>
                <w:shd w:val="clear" w:color="auto" w:fill="FFFFFF"/>
                <w:lang w:val="en-US"/>
              </w:rPr>
              <m:t xml:space="preserve">× </m:t>
            </m:r>
            <m:sSup>
              <m:sSupPr>
                <m:ctrlPr>
                  <w:rPr>
                    <w:rFonts w:ascii="Cambria Math" w:hAnsi="Cambria Math" w:cs="Arial"/>
                    <w:color w:val="222222"/>
                    <w:shd w:val="clear" w:color="auto" w:fill="FFFFFF"/>
                    <w:lang w:val="en-US"/>
                  </w:rPr>
                </m:ctrlPr>
              </m:sSupPr>
              <m:e>
                <m:r>
                  <w:rPr>
                    <w:rFonts w:ascii="Cambria Math" w:hAnsi="Cambria Math" w:cs="Arial"/>
                    <w:color w:val="222222"/>
                    <w:shd w:val="clear" w:color="auto" w:fill="FFFFFF"/>
                    <w:lang w:val="en-US"/>
                  </w:rPr>
                  <m:t>φ</m:t>
                </m:r>
              </m:e>
              <m:sup>
                <m:r>
                  <w:rPr>
                    <w:rFonts w:ascii="Cambria Math" w:hAnsi="Cambria Math" w:cs="Arial"/>
                    <w:color w:val="222222"/>
                    <w:shd w:val="clear" w:color="auto" w:fill="FFFFFF"/>
                    <w:lang w:val="en-US"/>
                  </w:rPr>
                  <m:t xml:space="preserve">solvent C </m:t>
                </m:r>
              </m:sup>
            </m:sSup>
            <m:ctrlPr>
              <w:rPr>
                <w:rFonts w:ascii="Cambria Math" w:hAnsi="Cambria Math" w:cs="Arial"/>
                <w:i/>
                <w:color w:val="222222"/>
                <w:shd w:val="clear" w:color="auto" w:fill="FFFFFF"/>
                <w:lang w:val="en-US"/>
              </w:rPr>
            </m:ctrlPr>
          </m:e>
        </m:d>
      </m:oMath>
      <w:r w:rsidR="00DC6353">
        <w:rPr>
          <w:rFonts w:eastAsiaTheme="minorEastAsia" w:cs="Arial"/>
          <w:iCs/>
          <w:color w:val="222222"/>
          <w:shd w:val="clear" w:color="auto" w:fill="FFFFFF"/>
          <w:lang w:val="en-US"/>
        </w:rPr>
        <w:t xml:space="preserve">                </w:t>
      </w:r>
    </w:p>
    <w:p w14:paraId="6BB4AF7B" w14:textId="51FB6B6F" w:rsidR="00DC6353" w:rsidRPr="00DC6353" w:rsidRDefault="00DC6353" w:rsidP="00420B46">
      <w:pPr>
        <w:spacing w:line="276" w:lineRule="auto"/>
        <w:rPr>
          <w:rFonts w:eastAsiaTheme="minorEastAsia" w:cs="Arial"/>
          <w:iCs/>
          <w:color w:val="222222"/>
          <w:shd w:val="clear" w:color="auto" w:fill="FFFFFF"/>
          <w:lang w:val="en-US"/>
        </w:rPr>
      </w:pPr>
      <w:r>
        <w:rPr>
          <w:rFonts w:cs="Arial"/>
          <w:color w:val="222222"/>
          <w:shd w:val="clear" w:color="auto" w:fill="FFFFFF"/>
          <w:lang w:val="en-US"/>
        </w:rPr>
        <w:t xml:space="preserve">                                                                                                                                (eq. 3)</w:t>
      </w:r>
    </w:p>
    <w:p w14:paraId="4AC3E8F2" w14:textId="77777777" w:rsidR="007825BE" w:rsidRDefault="00420B46" w:rsidP="00F77411">
      <w:pPr>
        <w:spacing w:line="276" w:lineRule="auto"/>
        <w:rPr>
          <w:rFonts w:cs="Arial"/>
          <w:color w:val="222222"/>
          <w:shd w:val="clear" w:color="auto" w:fill="FFFFFF"/>
          <w:lang w:val="en-US"/>
        </w:rPr>
      </w:pPr>
      <w:r w:rsidRPr="00342FFA">
        <w:rPr>
          <w:rFonts w:cs="Arial"/>
          <w:color w:val="222222"/>
          <w:shd w:val="clear" w:color="auto" w:fill="FFFFFF"/>
          <w:lang w:val="en-US"/>
        </w:rPr>
        <w:t xml:space="preserve">where </w:t>
      </w:r>
      <w:r w:rsidR="005A5071">
        <w:rPr>
          <w:rFonts w:cs="Arial"/>
          <w:color w:val="222222"/>
          <w:shd w:val="clear" w:color="auto" w:fill="FFFFFF"/>
          <w:lang w:val="en-US"/>
        </w:rPr>
        <w:t>‘’</w:t>
      </w:r>
      <w:proofErr w:type="spellStart"/>
      <w:r w:rsidRPr="00342FFA">
        <w:rPr>
          <w:rFonts w:cs="Arial"/>
          <w:color w:val="222222"/>
          <w:shd w:val="clear" w:color="auto" w:fill="FFFFFF"/>
          <w:lang w:val="en-US"/>
        </w:rPr>
        <w:t>δ</w:t>
      </w:r>
      <w:r w:rsidR="001900FA" w:rsidRPr="00F77411">
        <w:rPr>
          <w:rFonts w:cs="Arial"/>
          <w:color w:val="222222"/>
          <w:shd w:val="clear" w:color="auto" w:fill="FFFFFF"/>
          <w:vertAlign w:val="subscript"/>
          <w:lang w:val="en-US"/>
        </w:rPr>
        <w:t>X</w:t>
      </w:r>
      <w:proofErr w:type="spellEnd"/>
      <w:r w:rsidR="005A5071">
        <w:rPr>
          <w:rFonts w:cs="Arial"/>
          <w:color w:val="222222"/>
          <w:shd w:val="clear" w:color="auto" w:fill="FFFFFF"/>
          <w:lang w:val="en-US"/>
        </w:rPr>
        <w:t>’’</w:t>
      </w:r>
      <w:r w:rsidRPr="00342FFA">
        <w:rPr>
          <w:rFonts w:cs="Arial"/>
          <w:color w:val="222222"/>
          <w:shd w:val="clear" w:color="auto" w:fill="FFFFFF"/>
          <w:lang w:val="en-US"/>
        </w:rPr>
        <w:t xml:space="preserve"> represents Hansen parameters (</w:t>
      </w:r>
      <w:proofErr w:type="spellStart"/>
      <w:r w:rsidRPr="00342FFA">
        <w:rPr>
          <w:rFonts w:cs="Arial"/>
          <w:color w:val="222222"/>
          <w:shd w:val="clear" w:color="auto" w:fill="FFFFFF"/>
          <w:lang w:val="en-US"/>
        </w:rPr>
        <w:t>δ</w:t>
      </w:r>
      <w:r w:rsidRPr="005E5B40">
        <w:rPr>
          <w:rFonts w:cs="Arial"/>
          <w:color w:val="222222"/>
          <w:shd w:val="clear" w:color="auto" w:fill="FFFFFF"/>
          <w:vertAlign w:val="subscript"/>
          <w:lang w:val="en-US"/>
        </w:rPr>
        <w:t>D</w:t>
      </w:r>
      <w:proofErr w:type="spellEnd"/>
      <w:r w:rsidRPr="00342FFA">
        <w:rPr>
          <w:rFonts w:cs="Arial"/>
          <w:color w:val="222222"/>
          <w:shd w:val="clear" w:color="auto" w:fill="FFFFFF"/>
          <w:lang w:val="en-US"/>
        </w:rPr>
        <w:t xml:space="preserve">, </w:t>
      </w:r>
      <w:proofErr w:type="spellStart"/>
      <w:r w:rsidRPr="00342FFA">
        <w:rPr>
          <w:rFonts w:cs="Arial"/>
          <w:color w:val="222222"/>
          <w:shd w:val="clear" w:color="auto" w:fill="FFFFFF"/>
          <w:lang w:val="en-US"/>
        </w:rPr>
        <w:t>δ</w:t>
      </w:r>
      <w:r w:rsidRPr="005E5B40">
        <w:rPr>
          <w:rFonts w:cs="Arial"/>
          <w:color w:val="222222"/>
          <w:shd w:val="clear" w:color="auto" w:fill="FFFFFF"/>
          <w:vertAlign w:val="subscript"/>
          <w:lang w:val="en-US"/>
        </w:rPr>
        <w:t>P</w:t>
      </w:r>
      <w:proofErr w:type="spellEnd"/>
      <w:r w:rsidRPr="00342FFA">
        <w:rPr>
          <w:rFonts w:cs="Arial"/>
          <w:color w:val="222222"/>
          <w:shd w:val="clear" w:color="auto" w:fill="FFFFFF"/>
          <w:lang w:val="en-US"/>
        </w:rPr>
        <w:t xml:space="preserve"> or </w:t>
      </w:r>
      <w:proofErr w:type="spellStart"/>
      <w:r w:rsidRPr="00342FFA">
        <w:rPr>
          <w:rFonts w:cs="Arial"/>
          <w:color w:val="222222"/>
          <w:shd w:val="clear" w:color="auto" w:fill="FFFFFF"/>
          <w:lang w:val="en-US"/>
        </w:rPr>
        <w:t>δ</w:t>
      </w:r>
      <w:r w:rsidRPr="005E5B40">
        <w:rPr>
          <w:rFonts w:cs="Arial"/>
          <w:color w:val="222222"/>
          <w:shd w:val="clear" w:color="auto" w:fill="FFFFFF"/>
          <w:vertAlign w:val="subscript"/>
          <w:lang w:val="en-US"/>
        </w:rPr>
        <w:t>H</w:t>
      </w:r>
      <w:proofErr w:type="spellEnd"/>
      <w:r w:rsidRPr="00342FFA">
        <w:rPr>
          <w:rFonts w:cs="Arial"/>
          <w:color w:val="222222"/>
          <w:shd w:val="clear" w:color="auto" w:fill="FFFFFF"/>
          <w:lang w:val="en-US"/>
        </w:rPr>
        <w:t>)</w:t>
      </w:r>
      <w:r w:rsidR="000D62F5">
        <w:rPr>
          <w:rFonts w:cs="Arial"/>
          <w:color w:val="222222"/>
          <w:shd w:val="clear" w:color="auto" w:fill="FFFFFF"/>
          <w:lang w:val="en-US"/>
        </w:rPr>
        <w:t xml:space="preserve"> of the new binary solvent system</w:t>
      </w:r>
      <w:r w:rsidRPr="00342FFA">
        <w:rPr>
          <w:rFonts w:cs="Arial"/>
          <w:color w:val="222222"/>
          <w:shd w:val="clear" w:color="auto" w:fill="FFFFFF"/>
          <w:lang w:val="en-US"/>
        </w:rPr>
        <w:t xml:space="preserve">; </w:t>
      </w:r>
      <w:r w:rsidR="005A5071">
        <w:rPr>
          <w:rFonts w:cs="Arial"/>
          <w:color w:val="222222"/>
          <w:shd w:val="clear" w:color="auto" w:fill="FFFFFF"/>
          <w:lang w:val="en-US"/>
        </w:rPr>
        <w:t>‘’</w:t>
      </w:r>
      <w:r w:rsidRPr="00342FFA">
        <w:rPr>
          <w:rFonts w:cs="Arial"/>
          <w:color w:val="222222"/>
          <w:shd w:val="clear" w:color="auto" w:fill="FFFFFF"/>
          <w:lang w:val="en-US"/>
        </w:rPr>
        <w:t>φ</w:t>
      </w:r>
      <w:r w:rsidR="005A5071">
        <w:rPr>
          <w:rFonts w:cs="Arial"/>
          <w:color w:val="222222"/>
          <w:shd w:val="clear" w:color="auto" w:fill="FFFFFF"/>
          <w:lang w:val="en-US"/>
        </w:rPr>
        <w:t>’’</w:t>
      </w:r>
      <w:r w:rsidRPr="00342FFA">
        <w:rPr>
          <w:rFonts w:cs="Arial"/>
          <w:color w:val="222222"/>
          <w:shd w:val="clear" w:color="auto" w:fill="FFFFFF"/>
          <w:lang w:val="en-US"/>
        </w:rPr>
        <w:t xml:space="preserve"> is the volumetric fraction of each solvent and solvents </w:t>
      </w:r>
      <w:r w:rsidR="00F46D21">
        <w:rPr>
          <w:rFonts w:cs="Arial"/>
          <w:color w:val="222222"/>
          <w:shd w:val="clear" w:color="auto" w:fill="FFFFFF"/>
          <w:lang w:val="en-US"/>
        </w:rPr>
        <w:t>‘’</w:t>
      </w:r>
      <w:r w:rsidRPr="00342FFA">
        <w:rPr>
          <w:rFonts w:cs="Arial"/>
          <w:color w:val="222222"/>
          <w:shd w:val="clear" w:color="auto" w:fill="FFFFFF"/>
          <w:lang w:val="en-US"/>
        </w:rPr>
        <w:t>A, B and C</w:t>
      </w:r>
      <w:r w:rsidR="00F46D21">
        <w:rPr>
          <w:rFonts w:cs="Arial"/>
          <w:color w:val="222222"/>
          <w:shd w:val="clear" w:color="auto" w:fill="FFFFFF"/>
          <w:lang w:val="en-US"/>
        </w:rPr>
        <w:t>’’</w:t>
      </w:r>
      <w:r w:rsidRPr="00342FFA">
        <w:rPr>
          <w:rFonts w:cs="Arial"/>
          <w:color w:val="222222"/>
          <w:shd w:val="clear" w:color="auto" w:fill="FFFFFF"/>
          <w:lang w:val="en-US"/>
        </w:rPr>
        <w:t xml:space="preserve"> stand for the solvents mixed. Note that for binary mixtures, the summand for solvent C is null. For calculating the optimum concentration in a mixture of two or three solvents, Microsoft Excel 2016’s “Solver” tool was used to determine the parameters to minimize R</w:t>
      </w:r>
      <w:r w:rsidRPr="00342FFA">
        <w:rPr>
          <w:rFonts w:cs="Arial"/>
          <w:color w:val="222222"/>
          <w:shd w:val="clear" w:color="auto" w:fill="FFFFFF"/>
          <w:vertAlign w:val="subscript"/>
          <w:lang w:val="en-US"/>
        </w:rPr>
        <w:t xml:space="preserve">a </w:t>
      </w:r>
      <w:r w:rsidRPr="00342FFA">
        <w:rPr>
          <w:rFonts w:cs="Arial"/>
          <w:color w:val="222222"/>
          <w:shd w:val="clear" w:color="auto" w:fill="FFFFFF"/>
          <w:lang w:val="en-US"/>
        </w:rPr>
        <w:t xml:space="preserve">between the tested combination and the solute’s empirical Hansen </w:t>
      </w:r>
      <w:r w:rsidR="008B1FBD">
        <w:rPr>
          <w:rFonts w:cs="Arial"/>
          <w:color w:val="222222"/>
          <w:shd w:val="clear" w:color="auto" w:fill="FFFFFF"/>
          <w:lang w:val="en-US"/>
        </w:rPr>
        <w:t xml:space="preserve">Solubility </w:t>
      </w:r>
      <w:r w:rsidRPr="00342FFA">
        <w:rPr>
          <w:rFonts w:cs="Arial"/>
          <w:color w:val="222222"/>
          <w:shd w:val="clear" w:color="auto" w:fill="FFFFFF"/>
          <w:lang w:val="en-US"/>
        </w:rPr>
        <w:t xml:space="preserve">Parameters, thus giving the optimal </w:t>
      </w:r>
      <w:r w:rsidRPr="00342FFA">
        <w:rPr>
          <w:rFonts w:cs="Arial"/>
          <w:shd w:val="clear" w:color="auto" w:fill="FFFFFF"/>
          <w:lang w:val="en-US"/>
        </w:rPr>
        <w:t xml:space="preserve">theoretical </w:t>
      </w:r>
      <w:r w:rsidRPr="00342FFA">
        <w:rPr>
          <w:rFonts w:cs="Arial"/>
          <w:color w:val="222222"/>
          <w:shd w:val="clear" w:color="auto" w:fill="FFFFFF"/>
          <w:lang w:val="en-US"/>
        </w:rPr>
        <w:t xml:space="preserve">concentration of each solvent </w:t>
      </w:r>
      <w:proofErr w:type="spellStart"/>
      <w:r w:rsidR="00493C9A">
        <w:rPr>
          <w:rFonts w:cs="Arial"/>
          <w:color w:val="222222"/>
          <w:shd w:val="clear" w:color="auto" w:fill="FFFFFF"/>
          <w:lang w:val="en-US"/>
        </w:rPr>
        <w:t>utilised</w:t>
      </w:r>
      <w:proofErr w:type="spellEnd"/>
      <w:r w:rsidR="00493C9A">
        <w:rPr>
          <w:rFonts w:cs="Arial"/>
          <w:color w:val="222222"/>
          <w:shd w:val="clear" w:color="auto" w:fill="FFFFFF"/>
          <w:lang w:val="en-US"/>
        </w:rPr>
        <w:t xml:space="preserve"> i</w:t>
      </w:r>
      <w:r w:rsidRPr="00342FFA">
        <w:rPr>
          <w:rFonts w:cs="Arial"/>
          <w:color w:val="222222"/>
          <w:shd w:val="clear" w:color="auto" w:fill="FFFFFF"/>
          <w:lang w:val="en-US"/>
        </w:rPr>
        <w:t>n ea</w:t>
      </w:r>
      <w:r w:rsidR="00B400B7">
        <w:rPr>
          <w:rFonts w:cs="Arial"/>
          <w:color w:val="222222"/>
          <w:shd w:val="clear" w:color="auto" w:fill="FFFFFF"/>
          <w:lang w:val="en-US"/>
        </w:rPr>
        <w:t>ch mixture.</w:t>
      </w:r>
    </w:p>
    <w:p w14:paraId="58CC6800" w14:textId="77777777" w:rsidR="007825BE" w:rsidRPr="00F77411" w:rsidRDefault="007825BE" w:rsidP="00F77411"/>
    <w:p w14:paraId="34BEAAE8" w14:textId="77777777" w:rsidR="00C05CB5" w:rsidRPr="00F77411" w:rsidRDefault="001900FA" w:rsidP="00037572">
      <w:pPr>
        <w:pStyle w:val="Heading2"/>
        <w:ind w:left="1080"/>
        <w:rPr>
          <w:rFonts w:ascii="Arial" w:hAnsi="Arial" w:cs="Arial"/>
          <w:i/>
          <w:iCs/>
          <w:color w:val="000000" w:themeColor="text1"/>
          <w:sz w:val="22"/>
          <w:szCs w:val="22"/>
        </w:rPr>
      </w:pPr>
      <w:r w:rsidRPr="00F77411">
        <w:rPr>
          <w:rFonts w:ascii="Arial" w:hAnsi="Arial" w:cs="Arial"/>
          <w:i/>
          <w:iCs/>
          <w:color w:val="000000" w:themeColor="text1"/>
          <w:sz w:val="22"/>
          <w:szCs w:val="22"/>
        </w:rPr>
        <w:t>Hesperidin and rutin extraction from plant-derived sources</w:t>
      </w:r>
    </w:p>
    <w:p w14:paraId="11AF5722" w14:textId="77777777" w:rsidR="00420B46" w:rsidRDefault="00420B46" w:rsidP="00420B46"/>
    <w:p w14:paraId="539D4555" w14:textId="116C0C69" w:rsidR="00420B46" w:rsidRPr="00342FFA" w:rsidRDefault="00420B46" w:rsidP="00420B46">
      <w:pPr>
        <w:spacing w:line="276" w:lineRule="auto"/>
        <w:rPr>
          <w:lang w:val="en-US"/>
        </w:rPr>
      </w:pPr>
      <w:r w:rsidRPr="00342FFA">
        <w:rPr>
          <w:lang w:val="en-US"/>
        </w:rPr>
        <w:t>For hesperidin extraction</w:t>
      </w:r>
      <w:r w:rsidR="00407079">
        <w:rPr>
          <w:lang w:val="en-US"/>
        </w:rPr>
        <w:t xml:space="preserve"> in this study, </w:t>
      </w:r>
      <w:r w:rsidRPr="00342FFA">
        <w:rPr>
          <w:lang w:val="en-US"/>
        </w:rPr>
        <w:t>a sample of 250 mg of orange peel waste was dispersed in 5</w:t>
      </w:r>
      <w:r w:rsidR="00B400B7">
        <w:rPr>
          <w:lang w:val="en-US"/>
        </w:rPr>
        <w:t xml:space="preserve"> </w:t>
      </w:r>
      <w:r w:rsidR="002A7C40">
        <w:rPr>
          <w:lang w:val="en-US"/>
        </w:rPr>
        <w:t xml:space="preserve">mL </w:t>
      </w:r>
      <w:r w:rsidRPr="00342FFA">
        <w:rPr>
          <w:lang w:val="en-US"/>
        </w:rPr>
        <w:t>of the solvent and then stirred using a homogenizer (IKA Ultra-</w:t>
      </w:r>
      <w:proofErr w:type="spellStart"/>
      <w:r w:rsidRPr="00342FFA">
        <w:rPr>
          <w:lang w:val="en-US"/>
        </w:rPr>
        <w:t>Turrax</w:t>
      </w:r>
      <w:proofErr w:type="spellEnd"/>
      <w:r w:rsidRPr="00342FFA">
        <w:rPr>
          <w:rFonts w:cs="Arial"/>
          <w:vertAlign w:val="superscript"/>
          <w:lang w:val="en-US"/>
        </w:rPr>
        <w:t>®</w:t>
      </w:r>
      <w:r w:rsidRPr="00342FFA">
        <w:rPr>
          <w:lang w:val="en-US"/>
        </w:rPr>
        <w:t xml:space="preserve"> T10 basic) for 2 minutes at 14,450 rpm and room temperature (</w:t>
      </w:r>
      <w:r>
        <w:rPr>
          <w:lang w:val="en-US"/>
        </w:rPr>
        <w:t>RT</w:t>
      </w:r>
      <w:r w:rsidRPr="00342FFA">
        <w:rPr>
          <w:lang w:val="en-US"/>
        </w:rPr>
        <w:t xml:space="preserve"> extraction). The same procedure was used for </w:t>
      </w:r>
      <w:proofErr w:type="spellStart"/>
      <w:r w:rsidRPr="00342FFA">
        <w:rPr>
          <w:lang w:val="en-US"/>
        </w:rPr>
        <w:t>rutin</w:t>
      </w:r>
      <w:proofErr w:type="spellEnd"/>
      <w:r w:rsidRPr="00342FFA">
        <w:rPr>
          <w:lang w:val="en-US"/>
        </w:rPr>
        <w:t xml:space="preserve"> extraction from black tea, with 500 mg of </w:t>
      </w:r>
      <w:r w:rsidR="00B400B7">
        <w:rPr>
          <w:lang w:val="en-US"/>
        </w:rPr>
        <w:t xml:space="preserve">biomass </w:t>
      </w:r>
      <w:proofErr w:type="spellStart"/>
      <w:r w:rsidRPr="00342FFA">
        <w:rPr>
          <w:lang w:val="en-US"/>
        </w:rPr>
        <w:t>homogeni</w:t>
      </w:r>
      <w:r w:rsidR="00B400B7">
        <w:rPr>
          <w:lang w:val="en-US"/>
        </w:rPr>
        <w:t>s</w:t>
      </w:r>
      <w:r w:rsidRPr="00342FFA">
        <w:rPr>
          <w:lang w:val="en-US"/>
        </w:rPr>
        <w:t>ed</w:t>
      </w:r>
      <w:proofErr w:type="spellEnd"/>
      <w:r w:rsidRPr="00342FFA">
        <w:rPr>
          <w:lang w:val="en-US"/>
        </w:rPr>
        <w:t xml:space="preserve"> </w:t>
      </w:r>
      <w:r w:rsidR="00B400B7">
        <w:rPr>
          <w:lang w:val="en-US"/>
        </w:rPr>
        <w:t>in</w:t>
      </w:r>
      <w:r w:rsidRPr="00342FFA">
        <w:rPr>
          <w:lang w:val="en-US"/>
        </w:rPr>
        <w:t xml:space="preserve"> 5 </w:t>
      </w:r>
      <w:r w:rsidR="002A7C40">
        <w:rPr>
          <w:lang w:val="en-US"/>
        </w:rPr>
        <w:t xml:space="preserve">mL </w:t>
      </w:r>
      <w:r w:rsidRPr="00342FFA">
        <w:rPr>
          <w:lang w:val="en-US"/>
        </w:rPr>
        <w:t xml:space="preserve">of solvent. </w:t>
      </w:r>
    </w:p>
    <w:p w14:paraId="5379BBDF" w14:textId="490C4B2D" w:rsidR="00DA368F" w:rsidRDefault="00420B46" w:rsidP="00420B46">
      <w:pPr>
        <w:spacing w:line="276" w:lineRule="auto"/>
        <w:rPr>
          <w:lang w:val="en-US"/>
        </w:rPr>
      </w:pPr>
      <w:r w:rsidRPr="00342FFA">
        <w:rPr>
          <w:lang w:val="en-US"/>
        </w:rPr>
        <w:t xml:space="preserve">Hot extraction was performed </w:t>
      </w:r>
      <w:r w:rsidR="007A7C77">
        <w:rPr>
          <w:lang w:val="en-US"/>
        </w:rPr>
        <w:t xml:space="preserve">by </w:t>
      </w:r>
      <w:r w:rsidRPr="00342FFA">
        <w:rPr>
          <w:lang w:val="en-US"/>
        </w:rPr>
        <w:t xml:space="preserve">heating the solid-solvent mixture </w:t>
      </w:r>
      <w:r w:rsidR="00610C33" w:rsidRPr="00342FFA">
        <w:rPr>
          <w:lang w:val="en-US"/>
        </w:rPr>
        <w:t>at 65 ºC for 2 hours</w:t>
      </w:r>
      <w:r w:rsidR="00610C33">
        <w:rPr>
          <w:lang w:val="en-US"/>
        </w:rPr>
        <w:t xml:space="preserve">, then </w:t>
      </w:r>
      <w:proofErr w:type="spellStart"/>
      <w:r w:rsidRPr="00342FFA">
        <w:rPr>
          <w:lang w:val="en-US"/>
        </w:rPr>
        <w:t>homogeni</w:t>
      </w:r>
      <w:r w:rsidR="00B400B7">
        <w:rPr>
          <w:lang w:val="en-US"/>
        </w:rPr>
        <w:t>s</w:t>
      </w:r>
      <w:r w:rsidR="00610C33">
        <w:rPr>
          <w:lang w:val="en-US"/>
        </w:rPr>
        <w:t>ed</w:t>
      </w:r>
      <w:proofErr w:type="spellEnd"/>
      <w:r w:rsidRPr="00342FFA">
        <w:rPr>
          <w:lang w:val="en-US"/>
        </w:rPr>
        <w:t xml:space="preserve"> for 2</w:t>
      </w:r>
      <w:r w:rsidR="00807F32">
        <w:rPr>
          <w:lang w:val="en-US"/>
        </w:rPr>
        <w:t xml:space="preserve"> </w:t>
      </w:r>
      <w:r w:rsidRPr="00342FFA">
        <w:rPr>
          <w:lang w:val="en-US"/>
        </w:rPr>
        <w:t xml:space="preserve">minutes at 14,450 rpm. </w:t>
      </w:r>
      <w:r w:rsidR="002A7C40">
        <w:rPr>
          <w:lang w:val="en-US"/>
        </w:rPr>
        <w:t>The amounts of sample and solvent are as used above (</w:t>
      </w:r>
      <w:r w:rsidR="002A7C40" w:rsidRPr="00342FFA">
        <w:rPr>
          <w:lang w:val="en-US"/>
        </w:rPr>
        <w:t>250 mg of</w:t>
      </w:r>
      <w:r w:rsidR="00BF7517">
        <w:rPr>
          <w:lang w:val="en-US"/>
        </w:rPr>
        <w:t xml:space="preserve"> dried</w:t>
      </w:r>
      <w:r w:rsidR="002A7C40" w:rsidRPr="00342FFA">
        <w:rPr>
          <w:lang w:val="en-US"/>
        </w:rPr>
        <w:t xml:space="preserve"> orange </w:t>
      </w:r>
      <w:r w:rsidR="002A7C40">
        <w:rPr>
          <w:lang w:val="en-US"/>
        </w:rPr>
        <w:t xml:space="preserve">peel in </w:t>
      </w:r>
      <w:r w:rsidR="002A7C40" w:rsidRPr="00342FFA">
        <w:rPr>
          <w:lang w:val="en-US"/>
        </w:rPr>
        <w:t>5</w:t>
      </w:r>
      <w:r w:rsidR="002A7C40">
        <w:rPr>
          <w:lang w:val="en-US"/>
        </w:rPr>
        <w:t xml:space="preserve"> mL </w:t>
      </w:r>
      <w:r w:rsidR="002A7C40" w:rsidRPr="00342FFA">
        <w:rPr>
          <w:lang w:val="en-US"/>
        </w:rPr>
        <w:t>of the solvent</w:t>
      </w:r>
      <w:r w:rsidR="002A7C40">
        <w:rPr>
          <w:lang w:val="en-US"/>
        </w:rPr>
        <w:t xml:space="preserve"> for hesperidin and </w:t>
      </w:r>
      <w:r w:rsidR="002A7C40" w:rsidRPr="00342FFA">
        <w:rPr>
          <w:lang w:val="en-US"/>
        </w:rPr>
        <w:t xml:space="preserve">500 mg of </w:t>
      </w:r>
      <w:r w:rsidR="00BF7517">
        <w:rPr>
          <w:lang w:val="en-US"/>
        </w:rPr>
        <w:t xml:space="preserve">dried </w:t>
      </w:r>
      <w:r w:rsidR="002A7C40">
        <w:rPr>
          <w:lang w:val="en-US"/>
        </w:rPr>
        <w:t>tea leave</w:t>
      </w:r>
      <w:r w:rsidR="00BF7517">
        <w:rPr>
          <w:lang w:val="en-US"/>
        </w:rPr>
        <w:t>s</w:t>
      </w:r>
      <w:r w:rsidR="002A7C40" w:rsidRPr="00342FFA">
        <w:rPr>
          <w:lang w:val="en-US"/>
        </w:rPr>
        <w:t xml:space="preserve"> </w:t>
      </w:r>
      <w:r w:rsidR="002A7C40">
        <w:rPr>
          <w:lang w:val="en-US"/>
        </w:rPr>
        <w:t>in</w:t>
      </w:r>
      <w:r w:rsidR="002A7C40" w:rsidRPr="00342FFA">
        <w:rPr>
          <w:lang w:val="en-US"/>
        </w:rPr>
        <w:t xml:space="preserve"> 5 </w:t>
      </w:r>
      <w:r w:rsidR="002A7C40">
        <w:rPr>
          <w:lang w:val="en-US"/>
        </w:rPr>
        <w:t xml:space="preserve">mL </w:t>
      </w:r>
      <w:r w:rsidR="002A7C40" w:rsidRPr="00342FFA">
        <w:rPr>
          <w:lang w:val="en-US"/>
        </w:rPr>
        <w:t>of</w:t>
      </w:r>
      <w:r w:rsidR="00456FBF">
        <w:rPr>
          <w:lang w:val="en-US"/>
        </w:rPr>
        <w:t xml:space="preserve"> </w:t>
      </w:r>
      <w:r w:rsidR="002A7C40" w:rsidRPr="00342FFA">
        <w:rPr>
          <w:lang w:val="en-US"/>
        </w:rPr>
        <w:t>solvent</w:t>
      </w:r>
      <w:r w:rsidR="002A7C40">
        <w:rPr>
          <w:lang w:val="en-US"/>
        </w:rPr>
        <w:t xml:space="preserve"> for </w:t>
      </w:r>
      <w:proofErr w:type="spellStart"/>
      <w:r w:rsidR="002A7C40">
        <w:rPr>
          <w:lang w:val="en-US"/>
        </w:rPr>
        <w:t>rutin</w:t>
      </w:r>
      <w:proofErr w:type="spellEnd"/>
      <w:r w:rsidR="002A7C40">
        <w:rPr>
          <w:lang w:val="en-US"/>
        </w:rPr>
        <w:t>).</w:t>
      </w:r>
    </w:p>
    <w:p w14:paraId="00294CBB" w14:textId="7924C420" w:rsidR="008659C1" w:rsidRDefault="00420B46" w:rsidP="00420B46">
      <w:pPr>
        <w:spacing w:line="276" w:lineRule="auto"/>
        <w:rPr>
          <w:lang w:val="en-US"/>
        </w:rPr>
      </w:pPr>
      <w:r w:rsidRPr="00342FFA">
        <w:rPr>
          <w:lang w:val="en-US"/>
        </w:rPr>
        <w:t>A less energy</w:t>
      </w:r>
      <w:r w:rsidR="000E3DEC">
        <w:rPr>
          <w:lang w:val="en-US"/>
        </w:rPr>
        <w:t>-</w:t>
      </w:r>
      <w:r w:rsidRPr="00342FFA">
        <w:rPr>
          <w:lang w:val="en-US"/>
        </w:rPr>
        <w:t>consuming technique was also tested for some of the solvent mixtures (fast</w:t>
      </w:r>
      <w:r w:rsidR="007616A2">
        <w:rPr>
          <w:lang w:val="en-US"/>
        </w:rPr>
        <w:t>-</w:t>
      </w:r>
      <w:r w:rsidRPr="00342FFA">
        <w:rPr>
          <w:lang w:val="en-US"/>
        </w:rPr>
        <w:t xml:space="preserve">hot extraction), by heating the solvent up to 65 ºC and then adding it to the sample, followed by the same </w:t>
      </w:r>
      <w:proofErr w:type="spellStart"/>
      <w:r w:rsidRPr="00342FFA">
        <w:rPr>
          <w:lang w:val="en-US"/>
        </w:rPr>
        <w:t>homogeni</w:t>
      </w:r>
      <w:r w:rsidR="00B400B7">
        <w:rPr>
          <w:lang w:val="en-US"/>
        </w:rPr>
        <w:t>s</w:t>
      </w:r>
      <w:r w:rsidRPr="00342FFA">
        <w:rPr>
          <w:lang w:val="en-US"/>
        </w:rPr>
        <w:t>ation</w:t>
      </w:r>
      <w:proofErr w:type="spellEnd"/>
      <w:r w:rsidRPr="00342FFA">
        <w:rPr>
          <w:lang w:val="en-US"/>
        </w:rPr>
        <w:t xml:space="preserve"> procedure</w:t>
      </w:r>
      <w:r w:rsidR="00C64F52">
        <w:rPr>
          <w:lang w:val="en-US"/>
        </w:rPr>
        <w:t xml:space="preserve"> (</w:t>
      </w:r>
      <w:r w:rsidR="00906307" w:rsidRPr="00342FFA">
        <w:rPr>
          <w:lang w:val="en-US"/>
        </w:rPr>
        <w:t>2 minutes at 14,450 rpm</w:t>
      </w:r>
      <w:r w:rsidR="00C64F52">
        <w:rPr>
          <w:lang w:val="en-US"/>
        </w:rPr>
        <w:t>).</w:t>
      </w:r>
    </w:p>
    <w:p w14:paraId="4B7158EE" w14:textId="112C72CD" w:rsidR="00420B46" w:rsidRDefault="00B1015F" w:rsidP="00420B46">
      <w:pPr>
        <w:spacing w:line="276" w:lineRule="auto"/>
        <w:rPr>
          <w:lang w:val="en-US"/>
        </w:rPr>
      </w:pPr>
      <w:r>
        <w:rPr>
          <w:lang w:val="en-US"/>
        </w:rPr>
        <w:t xml:space="preserve">The </w:t>
      </w:r>
      <w:r w:rsidR="00420B46" w:rsidRPr="00342FFA">
        <w:rPr>
          <w:lang w:val="en-US"/>
        </w:rPr>
        <w:t xml:space="preserve">sample-solvent mixtures were centrifuged at </w:t>
      </w:r>
      <w:r w:rsidR="007A5D64">
        <w:rPr>
          <w:lang w:val="en-US"/>
        </w:rPr>
        <w:t>3100 g</w:t>
      </w:r>
      <w:r w:rsidR="00420B46" w:rsidRPr="00342FFA">
        <w:rPr>
          <w:lang w:val="en-US"/>
        </w:rPr>
        <w:t xml:space="preserve"> and 10 ºC for 10 minutes and filtered using a 0.45 </w:t>
      </w:r>
      <w:r w:rsidR="00420B46" w:rsidRPr="00342FFA">
        <w:rPr>
          <w:rFonts w:cs="Arial"/>
          <w:lang w:val="en-US"/>
        </w:rPr>
        <w:t>µ</w:t>
      </w:r>
      <w:r w:rsidR="00420B46" w:rsidRPr="00342FFA">
        <w:rPr>
          <w:lang w:val="en-US"/>
        </w:rPr>
        <w:t>m PTFE filter for further analysis.</w:t>
      </w:r>
    </w:p>
    <w:p w14:paraId="566D88BD" w14:textId="77777777" w:rsidR="00420B46" w:rsidRPr="00F77411" w:rsidRDefault="00420B46" w:rsidP="00420B46">
      <w:pPr>
        <w:spacing w:line="276" w:lineRule="auto"/>
        <w:rPr>
          <w:color w:val="000000" w:themeColor="text1"/>
          <w:lang w:val="en-US"/>
        </w:rPr>
      </w:pPr>
    </w:p>
    <w:p w14:paraId="4323A090" w14:textId="65FAC5D4" w:rsidR="007825BE" w:rsidRPr="00037572" w:rsidRDefault="001900FA" w:rsidP="00037572">
      <w:pPr>
        <w:pStyle w:val="Heading1"/>
        <w:ind w:left="1080"/>
        <w:rPr>
          <w:rFonts w:ascii="Arial" w:hAnsi="Arial" w:cs="Arial"/>
          <w:i/>
          <w:iCs/>
          <w:color w:val="000000" w:themeColor="text1"/>
          <w:sz w:val="22"/>
          <w:szCs w:val="22"/>
        </w:rPr>
      </w:pPr>
      <w:r w:rsidRPr="00037572">
        <w:rPr>
          <w:rFonts w:ascii="Arial" w:hAnsi="Arial" w:cs="Arial"/>
          <w:i/>
          <w:iCs/>
          <w:color w:val="000000" w:themeColor="text1"/>
          <w:sz w:val="22"/>
          <w:szCs w:val="22"/>
        </w:rPr>
        <w:t>Quantitative characterisation by UHPLC</w:t>
      </w:r>
    </w:p>
    <w:p w14:paraId="48D38F5A" w14:textId="77777777" w:rsidR="003D5829" w:rsidRPr="00D7632D" w:rsidRDefault="003D5829" w:rsidP="00935917">
      <w:pPr>
        <w:rPr>
          <w:rFonts w:cs="Arial"/>
          <w:lang w:val="en-US"/>
        </w:rPr>
      </w:pPr>
    </w:p>
    <w:p w14:paraId="772F3DC4" w14:textId="77777777" w:rsidR="007825BE" w:rsidRDefault="00735A3E" w:rsidP="00F77411">
      <w:pPr>
        <w:spacing w:line="276" w:lineRule="auto"/>
        <w:rPr>
          <w:lang w:val="en-US"/>
        </w:rPr>
      </w:pPr>
      <w:r>
        <w:rPr>
          <w:lang w:val="en-US"/>
        </w:rPr>
        <w:t>Liquid chromatography was used to detect and quantify the analytes hesperidin</w:t>
      </w:r>
      <w:r w:rsidR="00331BD6">
        <w:rPr>
          <w:lang w:val="en-US"/>
        </w:rPr>
        <w:t xml:space="preserve"> and </w:t>
      </w:r>
      <w:proofErr w:type="spellStart"/>
      <w:r w:rsidR="00331BD6">
        <w:rPr>
          <w:lang w:val="en-US"/>
        </w:rPr>
        <w:t>rutin</w:t>
      </w:r>
      <w:proofErr w:type="spellEnd"/>
      <w:r>
        <w:rPr>
          <w:lang w:val="en-US"/>
        </w:rPr>
        <w:t xml:space="preserve"> in extracts from orange waste and black tea, respectively. </w:t>
      </w:r>
      <w:r w:rsidRPr="007906BA">
        <w:rPr>
          <w:lang w:val="en-US"/>
        </w:rPr>
        <w:t>UHPLC (Ultra-High-</w:t>
      </w:r>
      <w:r w:rsidRPr="007906BA">
        <w:rPr>
          <w:lang w:val="en-US"/>
        </w:rPr>
        <w:lastRenderedPageBreak/>
        <w:t>Performance Liquid Chromatography) system Waters ACQUITY H-class UPLC</w:t>
      </w:r>
      <w:r w:rsidRPr="007906BA">
        <w:rPr>
          <w:rFonts w:cs="Arial"/>
          <w:vertAlign w:val="superscript"/>
          <w:lang w:val="en-US"/>
        </w:rPr>
        <w:t>®</w:t>
      </w:r>
      <w:r w:rsidRPr="007906BA">
        <w:rPr>
          <w:lang w:val="en-US"/>
        </w:rPr>
        <w:t xml:space="preserve"> coupled with Photodiode Array UV (PDA)</w:t>
      </w:r>
      <w:r>
        <w:rPr>
          <w:lang w:val="en-US"/>
        </w:rPr>
        <w:t xml:space="preserve"> </w:t>
      </w:r>
      <w:r w:rsidRPr="00723AE4">
        <w:rPr>
          <w:lang w:val="en-US"/>
        </w:rPr>
        <w:t xml:space="preserve">set to </w:t>
      </w:r>
      <w:r w:rsidR="00521D5F" w:rsidRPr="00723AE4">
        <w:rPr>
          <w:lang w:val="en-US"/>
        </w:rPr>
        <w:t>280</w:t>
      </w:r>
      <w:r w:rsidRPr="00723AE4">
        <w:rPr>
          <w:lang w:val="en-US"/>
        </w:rPr>
        <w:t xml:space="preserve"> nm</w:t>
      </w:r>
      <w:r w:rsidR="00F93D3B" w:rsidRPr="00723AE4">
        <w:rPr>
          <w:lang w:val="en-US"/>
        </w:rPr>
        <w:t xml:space="preserve"> (hesperidin) and </w:t>
      </w:r>
      <w:r w:rsidR="00521D5F" w:rsidRPr="00723AE4">
        <w:rPr>
          <w:lang w:val="en-US"/>
        </w:rPr>
        <w:t>355</w:t>
      </w:r>
      <w:r w:rsidR="00F93D3B" w:rsidRPr="00723AE4">
        <w:rPr>
          <w:lang w:val="en-US"/>
        </w:rPr>
        <w:t xml:space="preserve"> nm (</w:t>
      </w:r>
      <w:proofErr w:type="spellStart"/>
      <w:r w:rsidR="00F93D3B" w:rsidRPr="00723AE4">
        <w:rPr>
          <w:lang w:val="en-US"/>
        </w:rPr>
        <w:t>rutin</w:t>
      </w:r>
      <w:proofErr w:type="spellEnd"/>
      <w:r w:rsidR="00F93D3B" w:rsidRPr="00723AE4">
        <w:rPr>
          <w:lang w:val="en-US"/>
        </w:rPr>
        <w:t>)</w:t>
      </w:r>
      <w:r w:rsidRPr="00723AE4">
        <w:rPr>
          <w:lang w:val="en-US"/>
        </w:rPr>
        <w:t xml:space="preserve"> was used with </w:t>
      </w:r>
      <w:r w:rsidR="00521D5F" w:rsidRPr="00723AE4">
        <w:rPr>
          <w:lang w:val="en-US"/>
        </w:rPr>
        <w:t>CSH C18</w:t>
      </w:r>
      <w:r w:rsidRPr="00723AE4">
        <w:rPr>
          <w:lang w:val="en-US"/>
        </w:rPr>
        <w:t xml:space="preserve"> column (Waters,</w:t>
      </w:r>
      <w:r w:rsidR="00521D5F" w:rsidRPr="00723AE4">
        <w:rPr>
          <w:lang w:val="en-US"/>
        </w:rPr>
        <w:t xml:space="preserve">1.7 </w:t>
      </w:r>
      <w:r w:rsidR="00521D5F" w:rsidRPr="00723AE4">
        <w:rPr>
          <w:rFonts w:cs="Arial"/>
          <w:lang w:val="en-US"/>
        </w:rPr>
        <w:t>µ</w:t>
      </w:r>
      <w:r w:rsidR="00521D5F" w:rsidRPr="00723AE4">
        <w:rPr>
          <w:lang w:val="en-US"/>
        </w:rPr>
        <w:t>m, 2.1x100 mm</w:t>
      </w:r>
      <w:r w:rsidRPr="00723AE4">
        <w:rPr>
          <w:lang w:val="en-US"/>
        </w:rPr>
        <w:t>) and water</w:t>
      </w:r>
      <w:r w:rsidR="00043F54">
        <w:rPr>
          <w:lang w:val="en-US"/>
        </w:rPr>
        <w:t xml:space="preserve"> </w:t>
      </w:r>
      <w:r w:rsidRPr="00723AE4">
        <w:rPr>
          <w:lang w:val="en-US"/>
        </w:rPr>
        <w:t xml:space="preserve">(A) and methanol (B) mobile phase at </w:t>
      </w:r>
      <w:r w:rsidR="00F77674" w:rsidRPr="00723AE4">
        <w:rPr>
          <w:lang w:val="en-US"/>
        </w:rPr>
        <w:t>0.3</w:t>
      </w:r>
      <w:r w:rsidRPr="00723AE4">
        <w:rPr>
          <w:lang w:val="en-US"/>
        </w:rPr>
        <w:t xml:space="preserve"> mL/min, column temperature of 35ºC</w:t>
      </w:r>
      <w:r w:rsidR="00723AE4">
        <w:rPr>
          <w:lang w:val="en-US"/>
        </w:rPr>
        <w:t xml:space="preserve"> (hesperidin) and 40ºC (</w:t>
      </w:r>
      <w:proofErr w:type="spellStart"/>
      <w:r w:rsidR="00723AE4">
        <w:rPr>
          <w:lang w:val="en-US"/>
        </w:rPr>
        <w:t>rutin</w:t>
      </w:r>
      <w:proofErr w:type="spellEnd"/>
      <w:r w:rsidR="00723AE4">
        <w:rPr>
          <w:lang w:val="en-US"/>
        </w:rPr>
        <w:t>)</w:t>
      </w:r>
      <w:r w:rsidRPr="00723AE4">
        <w:rPr>
          <w:lang w:val="en-US"/>
        </w:rPr>
        <w:t xml:space="preserve"> and injection of 1</w:t>
      </w:r>
      <w:r w:rsidRPr="00723AE4">
        <w:rPr>
          <w:rFonts w:cs="Arial"/>
          <w:lang w:val="en-US"/>
        </w:rPr>
        <w:t xml:space="preserve"> µ</w:t>
      </w:r>
      <w:r w:rsidRPr="00723AE4">
        <w:rPr>
          <w:lang w:val="en-US"/>
        </w:rPr>
        <w:t>L. The gradient elution</w:t>
      </w:r>
      <w:r w:rsidR="00723AE4">
        <w:rPr>
          <w:lang w:val="en-US"/>
        </w:rPr>
        <w:t xml:space="preserve"> for hesperidin</w:t>
      </w:r>
      <w:r w:rsidRPr="00723AE4">
        <w:rPr>
          <w:lang w:val="en-US"/>
        </w:rPr>
        <w:t xml:space="preserve"> was: </w:t>
      </w:r>
      <w:r w:rsidR="00F77674" w:rsidRPr="00723AE4">
        <w:rPr>
          <w:lang w:val="en-US"/>
        </w:rPr>
        <w:t>90% A, 0 min; 80% A, 2min; 72.5% A, 7min; 0% A, 8 min</w:t>
      </w:r>
      <w:r w:rsidR="00723AE4">
        <w:rPr>
          <w:lang w:val="en-US"/>
        </w:rPr>
        <w:t xml:space="preserve">. The gradient elution for </w:t>
      </w:r>
      <w:proofErr w:type="spellStart"/>
      <w:r w:rsidR="00723AE4">
        <w:rPr>
          <w:lang w:val="en-US"/>
        </w:rPr>
        <w:t>rutin</w:t>
      </w:r>
      <w:proofErr w:type="spellEnd"/>
      <w:r w:rsidR="00723AE4">
        <w:rPr>
          <w:lang w:val="en-US"/>
        </w:rPr>
        <w:t xml:space="preserve"> was: 85% A, 0 min; 82.9% A, 7 min; 0% A, 8 min</w:t>
      </w:r>
      <w:r w:rsidR="00176336">
        <w:rPr>
          <w:lang w:val="en-US"/>
        </w:rPr>
        <w:t>.</w:t>
      </w:r>
    </w:p>
    <w:p w14:paraId="6A6192BE" w14:textId="77777777" w:rsidR="007825BE" w:rsidRDefault="00735A3E" w:rsidP="00F77411">
      <w:pPr>
        <w:spacing w:line="276" w:lineRule="auto"/>
        <w:rPr>
          <w:lang w:val="en-US"/>
        </w:rPr>
      </w:pPr>
      <w:r>
        <w:rPr>
          <w:lang w:val="en-US"/>
        </w:rPr>
        <w:t xml:space="preserve">Calibration curves were prepared using analytical standards of hesperidin and </w:t>
      </w:r>
      <w:proofErr w:type="spellStart"/>
      <w:r>
        <w:rPr>
          <w:lang w:val="en-US"/>
        </w:rPr>
        <w:t>rutin</w:t>
      </w:r>
      <w:proofErr w:type="spellEnd"/>
      <w:r>
        <w:rPr>
          <w:lang w:val="en-US"/>
        </w:rPr>
        <w:t xml:space="preserve">. 1.62 mg of hesperidin standard was weighed, dissolved into 5 </w:t>
      </w:r>
      <w:r w:rsidR="00B400B7">
        <w:rPr>
          <w:lang w:val="en-US"/>
        </w:rPr>
        <w:t>cm</w:t>
      </w:r>
      <w:r w:rsidR="00B400B7" w:rsidRPr="00B400B7">
        <w:rPr>
          <w:vertAlign w:val="superscript"/>
          <w:lang w:val="en-US"/>
        </w:rPr>
        <w:t>3</w:t>
      </w:r>
      <w:r>
        <w:rPr>
          <w:lang w:val="en-US"/>
        </w:rPr>
        <w:t xml:space="preserve"> of methanol (stock solution of 324 mg</w:t>
      </w:r>
      <w:r w:rsidR="00B400B7">
        <w:rPr>
          <w:lang w:val="en-US"/>
        </w:rPr>
        <w:t xml:space="preserve"> </w:t>
      </w:r>
      <w:r>
        <w:rPr>
          <w:lang w:val="en-US"/>
        </w:rPr>
        <w:t>L</w:t>
      </w:r>
      <w:r w:rsidR="001900FA" w:rsidRPr="00F77411">
        <w:rPr>
          <w:vertAlign w:val="superscript"/>
          <w:lang w:val="en-US"/>
        </w:rPr>
        <w:t>-1</w:t>
      </w:r>
      <w:r>
        <w:rPr>
          <w:lang w:val="en-US"/>
        </w:rPr>
        <w:t xml:space="preserve">) and further diluted </w:t>
      </w:r>
      <w:r w:rsidR="00B400B7">
        <w:rPr>
          <w:lang w:val="en-US"/>
        </w:rPr>
        <w:t>to give</w:t>
      </w:r>
      <w:r>
        <w:rPr>
          <w:lang w:val="en-US"/>
        </w:rPr>
        <w:t xml:space="preserve"> 256, 188, 120 and 52 mg</w:t>
      </w:r>
      <w:r w:rsidR="00B400B7">
        <w:rPr>
          <w:lang w:val="en-US"/>
        </w:rPr>
        <w:t xml:space="preserve"> </w:t>
      </w:r>
      <w:r>
        <w:rPr>
          <w:lang w:val="en-US"/>
        </w:rPr>
        <w:t>L</w:t>
      </w:r>
      <w:r w:rsidR="001900FA" w:rsidRPr="00F77411">
        <w:rPr>
          <w:vertAlign w:val="superscript"/>
          <w:lang w:val="en-US"/>
        </w:rPr>
        <w:t>-1</w:t>
      </w:r>
      <w:r w:rsidR="00B400B7">
        <w:rPr>
          <w:vertAlign w:val="superscript"/>
          <w:lang w:val="en-US"/>
        </w:rPr>
        <w:t xml:space="preserve"> </w:t>
      </w:r>
      <w:r w:rsidR="00B400B7">
        <w:rPr>
          <w:lang w:val="en-US"/>
        </w:rPr>
        <w:t>solutions</w:t>
      </w:r>
      <w:r>
        <w:rPr>
          <w:lang w:val="en-US"/>
        </w:rPr>
        <w:t xml:space="preserve">. </w:t>
      </w:r>
      <w:proofErr w:type="spellStart"/>
      <w:r>
        <w:rPr>
          <w:lang w:val="en-US"/>
        </w:rPr>
        <w:t>Rutin</w:t>
      </w:r>
      <w:proofErr w:type="spellEnd"/>
      <w:r>
        <w:rPr>
          <w:lang w:val="en-US"/>
        </w:rPr>
        <w:t xml:space="preserve"> was weighed (2.75 mg) and dissolved into 2.75 </w:t>
      </w:r>
      <w:r w:rsidR="00B400B7">
        <w:rPr>
          <w:lang w:val="en-US"/>
        </w:rPr>
        <w:t>cm</w:t>
      </w:r>
      <w:r w:rsidR="00B400B7" w:rsidRPr="00B400B7">
        <w:rPr>
          <w:vertAlign w:val="superscript"/>
          <w:lang w:val="en-US"/>
        </w:rPr>
        <w:t>3</w:t>
      </w:r>
      <w:r>
        <w:rPr>
          <w:lang w:val="en-US"/>
        </w:rPr>
        <w:t xml:space="preserve"> of methanol, giving a stock solution of 1000 mg</w:t>
      </w:r>
      <w:r w:rsidR="00B400B7">
        <w:rPr>
          <w:lang w:val="en-US"/>
        </w:rPr>
        <w:t xml:space="preserve"> </w:t>
      </w:r>
      <w:r>
        <w:rPr>
          <w:lang w:val="en-US"/>
        </w:rPr>
        <w:t>L</w:t>
      </w:r>
      <w:r w:rsidR="001900FA" w:rsidRPr="00F77411">
        <w:rPr>
          <w:vertAlign w:val="superscript"/>
          <w:lang w:val="en-US"/>
        </w:rPr>
        <w:t>-1</w:t>
      </w:r>
      <w:r>
        <w:rPr>
          <w:lang w:val="en-US"/>
        </w:rPr>
        <w:t>, which was</w:t>
      </w:r>
      <w:r w:rsidR="00B400B7">
        <w:rPr>
          <w:lang w:val="en-US"/>
        </w:rPr>
        <w:t xml:space="preserve"> then</w:t>
      </w:r>
      <w:r>
        <w:rPr>
          <w:lang w:val="en-US"/>
        </w:rPr>
        <w:t xml:space="preserve"> diluted </w:t>
      </w:r>
      <w:r w:rsidR="00B400B7">
        <w:rPr>
          <w:lang w:val="en-US"/>
        </w:rPr>
        <w:t>to give</w:t>
      </w:r>
      <w:r>
        <w:rPr>
          <w:lang w:val="en-US"/>
        </w:rPr>
        <w:t xml:space="preserve"> 500, 250, 100, 50 and 10 mg</w:t>
      </w:r>
      <w:r w:rsidR="00B400B7">
        <w:rPr>
          <w:lang w:val="en-US"/>
        </w:rPr>
        <w:t xml:space="preserve"> </w:t>
      </w:r>
      <w:r>
        <w:rPr>
          <w:lang w:val="en-US"/>
        </w:rPr>
        <w:t>L</w:t>
      </w:r>
      <w:r w:rsidR="001900FA" w:rsidRPr="00F77411">
        <w:rPr>
          <w:vertAlign w:val="superscript"/>
          <w:lang w:val="en-US"/>
        </w:rPr>
        <w:t>-1</w:t>
      </w:r>
      <w:r w:rsidR="00B400B7">
        <w:rPr>
          <w:lang w:val="en-US"/>
        </w:rPr>
        <w:t xml:space="preserve"> solutions</w:t>
      </w:r>
      <w:r>
        <w:rPr>
          <w:lang w:val="en-US"/>
        </w:rPr>
        <w:t xml:space="preserve">. Standard solutions were injected into UHPLC system to give calibration curves for hesperidin (slope 4272.1; intercept -5822.9; R² 0.9986) and </w:t>
      </w:r>
      <w:proofErr w:type="spellStart"/>
      <w:r>
        <w:rPr>
          <w:lang w:val="en-US"/>
        </w:rPr>
        <w:t>rutin</w:t>
      </w:r>
      <w:proofErr w:type="spellEnd"/>
      <w:r>
        <w:rPr>
          <w:lang w:val="en-US"/>
        </w:rPr>
        <w:t xml:space="preserve"> (slope 4170.4; intercept -6344.1; R² 0.9986). The extraction yield was calculated </w:t>
      </w:r>
      <w:r w:rsidR="00A848AD">
        <w:rPr>
          <w:lang w:val="en-US"/>
        </w:rPr>
        <w:t>using</w:t>
      </w:r>
      <w:r>
        <w:rPr>
          <w:lang w:val="en-US"/>
        </w:rPr>
        <w:t xml:space="preserve"> the following equation:</w:t>
      </w:r>
    </w:p>
    <w:p w14:paraId="3C477DAE" w14:textId="713CD92B" w:rsidR="007825BE" w:rsidRDefault="00CC70C7" w:rsidP="00F77411">
      <w:pPr>
        <w:spacing w:line="276" w:lineRule="auto"/>
        <w:rPr>
          <w:lang w:val="en-US"/>
        </w:rPr>
      </w:pPr>
      <m:oMath>
        <m:r>
          <m:rPr>
            <m:sty m:val="p"/>
          </m:rPr>
          <w:rPr>
            <w:rFonts w:ascii="Cambria Math" w:hAnsi="Cambria Math"/>
            <w:lang w:val="en-US"/>
          </w:rPr>
          <m:t>Y=</m:t>
        </m:r>
        <m:f>
          <m:fPr>
            <m:type m:val="lin"/>
            <m:ctrlPr>
              <w:rPr>
                <w:rFonts w:ascii="Cambria Math" w:eastAsiaTheme="minorEastAsia" w:hAnsi="Cambria Math"/>
                <w:iCs/>
                <w:lang w:val="en-US"/>
              </w:rPr>
            </m:ctrlPr>
          </m:fPr>
          <m:num>
            <m:r>
              <m:rPr>
                <m:sty m:val="p"/>
              </m:rPr>
              <w:rPr>
                <w:rFonts w:ascii="Cambria Math" w:eastAsiaTheme="minorEastAsia" w:hAnsi="Cambria Math"/>
                <w:lang w:val="en-US"/>
              </w:rPr>
              <m:t>C×v</m:t>
            </m:r>
          </m:num>
          <m:den>
            <m:r>
              <m:rPr>
                <m:sty m:val="p"/>
              </m:rPr>
              <w:rPr>
                <w:rFonts w:ascii="Cambria Math" w:eastAsiaTheme="minorEastAsia" w:hAnsi="Cambria Math"/>
                <w:lang w:val="en-US"/>
              </w:rPr>
              <m:t xml:space="preserve">m </m:t>
            </m:r>
          </m:den>
        </m:f>
      </m:oMath>
      <w:r w:rsidR="00735A3E">
        <w:rPr>
          <w:rFonts w:eastAsiaTheme="minorEastAsia"/>
          <w:lang w:val="en-US"/>
        </w:rPr>
        <w:t xml:space="preserve"> </w:t>
      </w:r>
      <w:r w:rsidR="00735A3E">
        <w:rPr>
          <w:rFonts w:eastAsiaTheme="minorEastAsia"/>
          <w:lang w:val="en-US"/>
        </w:rPr>
        <w:tab/>
      </w:r>
      <w:r w:rsidR="00735A3E">
        <w:rPr>
          <w:rFonts w:eastAsiaTheme="minorEastAsia"/>
          <w:lang w:val="en-US"/>
        </w:rPr>
        <w:tab/>
      </w:r>
      <w:r w:rsidR="00735A3E">
        <w:rPr>
          <w:rFonts w:eastAsiaTheme="minorEastAsia"/>
          <w:lang w:val="en-US"/>
        </w:rPr>
        <w:tab/>
      </w:r>
      <w:r w:rsidR="00735A3E">
        <w:rPr>
          <w:rFonts w:eastAsiaTheme="minorEastAsia"/>
          <w:lang w:val="en-US"/>
        </w:rPr>
        <w:tab/>
      </w:r>
      <w:r w:rsidR="00735A3E">
        <w:rPr>
          <w:rFonts w:eastAsiaTheme="minorEastAsia"/>
          <w:lang w:val="en-US"/>
        </w:rPr>
        <w:tab/>
      </w:r>
      <w:r w:rsidR="00735A3E">
        <w:rPr>
          <w:rFonts w:eastAsiaTheme="minorEastAsia"/>
          <w:lang w:val="en-US"/>
        </w:rPr>
        <w:tab/>
      </w:r>
      <w:r w:rsidR="00735A3E">
        <w:rPr>
          <w:rFonts w:eastAsiaTheme="minorEastAsia"/>
          <w:lang w:val="en-US"/>
        </w:rPr>
        <w:tab/>
        <w:t xml:space="preserve"> </w:t>
      </w:r>
      <w:r w:rsidR="00735A3E">
        <w:rPr>
          <w:rFonts w:eastAsiaTheme="minorEastAsia"/>
          <w:lang w:val="en-US"/>
        </w:rPr>
        <w:tab/>
      </w:r>
      <w:r w:rsidR="00735A3E">
        <w:rPr>
          <w:rFonts w:eastAsiaTheme="minorEastAsia"/>
          <w:lang w:val="en-US"/>
        </w:rPr>
        <w:tab/>
      </w:r>
      <w:r w:rsidR="00584FC8">
        <w:rPr>
          <w:rFonts w:eastAsiaTheme="minorEastAsia"/>
          <w:lang w:val="en-US"/>
        </w:rPr>
        <w:t xml:space="preserve">             (eq. </w:t>
      </w:r>
      <w:r w:rsidR="00735A3E">
        <w:rPr>
          <w:rFonts w:eastAsiaTheme="minorEastAsia"/>
          <w:lang w:val="en-US"/>
        </w:rPr>
        <w:t>4)</w:t>
      </w:r>
    </w:p>
    <w:p w14:paraId="1DAD6351" w14:textId="77777777" w:rsidR="00735A3E" w:rsidRDefault="00735A3E">
      <w:pPr>
        <w:spacing w:line="276" w:lineRule="auto"/>
        <w:rPr>
          <w:lang w:val="en-US"/>
        </w:rPr>
      </w:pPr>
      <w:r>
        <w:rPr>
          <w:lang w:val="en-US"/>
        </w:rPr>
        <w:t xml:space="preserve">where </w:t>
      </w:r>
      <w:r w:rsidR="00717CFC">
        <w:rPr>
          <w:lang w:val="en-US"/>
        </w:rPr>
        <w:t>‘’</w:t>
      </w:r>
      <w:r>
        <w:rPr>
          <w:lang w:val="en-US"/>
        </w:rPr>
        <w:t>Y</w:t>
      </w:r>
      <w:r w:rsidR="00717CFC">
        <w:rPr>
          <w:lang w:val="en-US"/>
        </w:rPr>
        <w:t>’’</w:t>
      </w:r>
      <w:r>
        <w:rPr>
          <w:lang w:val="en-US"/>
        </w:rPr>
        <w:t xml:space="preserve"> is the extraction yield in mg</w:t>
      </w:r>
      <w:r w:rsidR="00B400B7">
        <w:rPr>
          <w:lang w:val="en-US"/>
        </w:rPr>
        <w:t xml:space="preserve"> </w:t>
      </w:r>
      <w:r>
        <w:rPr>
          <w:lang w:val="en-US"/>
        </w:rPr>
        <w:t>g</w:t>
      </w:r>
      <w:r w:rsidR="001900FA" w:rsidRPr="00F77411">
        <w:rPr>
          <w:vertAlign w:val="superscript"/>
          <w:lang w:val="en-US"/>
        </w:rPr>
        <w:t>-1</w:t>
      </w:r>
      <w:r>
        <w:rPr>
          <w:lang w:val="en-US"/>
        </w:rPr>
        <w:t xml:space="preserve">, </w:t>
      </w:r>
      <w:r w:rsidR="00717CFC">
        <w:rPr>
          <w:lang w:val="en-US"/>
        </w:rPr>
        <w:t>‘’</w:t>
      </w:r>
      <w:r>
        <w:rPr>
          <w:lang w:val="en-US"/>
        </w:rPr>
        <w:t>C</w:t>
      </w:r>
      <w:r w:rsidR="00717CFC">
        <w:rPr>
          <w:lang w:val="en-US"/>
        </w:rPr>
        <w:t>’’</w:t>
      </w:r>
      <w:r>
        <w:rPr>
          <w:lang w:val="en-US"/>
        </w:rPr>
        <w:t xml:space="preserve"> is the concentration in mg</w:t>
      </w:r>
      <w:r w:rsidR="00CE7E9F">
        <w:rPr>
          <w:lang w:val="en-US"/>
        </w:rPr>
        <w:t xml:space="preserve"> </w:t>
      </w:r>
      <w:r>
        <w:rPr>
          <w:lang w:val="en-US"/>
        </w:rPr>
        <w:t>L</w:t>
      </w:r>
      <w:r w:rsidR="001900FA" w:rsidRPr="00F77411">
        <w:rPr>
          <w:vertAlign w:val="superscript"/>
          <w:lang w:val="en-US"/>
        </w:rPr>
        <w:t>-1</w:t>
      </w:r>
      <w:r>
        <w:rPr>
          <w:lang w:val="en-US"/>
        </w:rPr>
        <w:t xml:space="preserve">, </w:t>
      </w:r>
      <w:r w:rsidR="00717CFC">
        <w:rPr>
          <w:lang w:val="en-US"/>
        </w:rPr>
        <w:t>‘’</w:t>
      </w:r>
      <w:r>
        <w:rPr>
          <w:lang w:val="en-US"/>
        </w:rPr>
        <w:t>v</w:t>
      </w:r>
      <w:r w:rsidR="00717CFC">
        <w:rPr>
          <w:lang w:val="en-US"/>
        </w:rPr>
        <w:t>’’</w:t>
      </w:r>
      <w:r>
        <w:rPr>
          <w:lang w:val="en-US"/>
        </w:rPr>
        <w:t xml:space="preserve"> is the extraction volume in </w:t>
      </w:r>
      <w:proofErr w:type="spellStart"/>
      <w:r>
        <w:rPr>
          <w:lang w:val="en-US"/>
        </w:rPr>
        <w:t>lit</w:t>
      </w:r>
      <w:r w:rsidR="009B738D">
        <w:rPr>
          <w:lang w:val="en-US"/>
        </w:rPr>
        <w:t>res</w:t>
      </w:r>
      <w:proofErr w:type="spellEnd"/>
      <w:r>
        <w:rPr>
          <w:lang w:val="en-US"/>
        </w:rPr>
        <w:t xml:space="preserve"> and </w:t>
      </w:r>
      <w:r w:rsidR="00073818">
        <w:rPr>
          <w:lang w:val="en-US"/>
        </w:rPr>
        <w:t>‘’</w:t>
      </w:r>
      <w:r>
        <w:rPr>
          <w:lang w:val="en-US"/>
        </w:rPr>
        <w:t>m</w:t>
      </w:r>
      <w:r w:rsidR="00073818">
        <w:rPr>
          <w:lang w:val="en-US"/>
        </w:rPr>
        <w:t>’’</w:t>
      </w:r>
      <w:r>
        <w:rPr>
          <w:lang w:val="en-US"/>
        </w:rPr>
        <w:t xml:space="preserve"> is the sample mass in </w:t>
      </w:r>
      <w:r w:rsidR="00E844A6">
        <w:rPr>
          <w:lang w:val="en-US"/>
        </w:rPr>
        <w:t>milligrams</w:t>
      </w:r>
      <w:r>
        <w:rPr>
          <w:lang w:val="en-US"/>
        </w:rPr>
        <w:t>.</w:t>
      </w:r>
    </w:p>
    <w:p w14:paraId="1FC7CB82" w14:textId="77777777" w:rsidR="00C81489" w:rsidRDefault="00C81489">
      <w:pPr>
        <w:spacing w:line="276" w:lineRule="auto"/>
        <w:rPr>
          <w:lang w:val="en-US"/>
        </w:rPr>
      </w:pPr>
    </w:p>
    <w:p w14:paraId="4ED6ECBA" w14:textId="77777777" w:rsidR="00A00AC0" w:rsidRDefault="00F5041F" w:rsidP="007A7DDD">
      <w:pPr>
        <w:pStyle w:val="Level2x"/>
        <w:numPr>
          <w:ilvl w:val="0"/>
          <w:numId w:val="0"/>
        </w:numPr>
        <w:ind w:left="1080"/>
      </w:pPr>
      <w:r>
        <w:t>CHEM21 – a quantitative green chemistry evaluator</w:t>
      </w:r>
    </w:p>
    <w:p w14:paraId="264485BF" w14:textId="586194DD" w:rsidR="007825BE" w:rsidRPr="00914268" w:rsidRDefault="00AF73AF" w:rsidP="00914268">
      <w:pPr>
        <w:shd w:val="clear" w:color="auto" w:fill="FFFFFF"/>
        <w:spacing w:after="390" w:line="276" w:lineRule="auto"/>
        <w:textAlignment w:val="baseline"/>
        <w:rPr>
          <w:rFonts w:cs="Arial"/>
        </w:rPr>
      </w:pPr>
      <w:r w:rsidRPr="00914268">
        <w:rPr>
          <w:rFonts w:cs="Arial"/>
        </w:rPr>
        <w:t xml:space="preserve">This study describes an approach for </w:t>
      </w:r>
      <w:r w:rsidR="00721114">
        <w:rPr>
          <w:rFonts w:cs="Arial"/>
        </w:rPr>
        <w:t>applying</w:t>
      </w:r>
      <w:r w:rsidRPr="00914268">
        <w:rPr>
          <w:rFonts w:cs="Arial"/>
        </w:rPr>
        <w:t xml:space="preserve"> green chemistry metrics, to evaluate the gree</w:t>
      </w:r>
      <w:r w:rsidR="00401682">
        <w:rPr>
          <w:rFonts w:cs="Arial"/>
        </w:rPr>
        <w:t>n</w:t>
      </w:r>
      <w:r w:rsidRPr="00914268">
        <w:rPr>
          <w:rFonts w:cs="Arial"/>
        </w:rPr>
        <w:t>nes</w:t>
      </w:r>
      <w:r w:rsidR="00401682">
        <w:rPr>
          <w:rFonts w:cs="Arial"/>
        </w:rPr>
        <w:t>s</w:t>
      </w:r>
      <w:r w:rsidRPr="00914268">
        <w:rPr>
          <w:rFonts w:cs="Arial"/>
        </w:rPr>
        <w:t xml:space="preserve"> of the new methodology </w:t>
      </w:r>
      <w:r w:rsidR="00721114">
        <w:rPr>
          <w:rFonts w:cs="Arial"/>
        </w:rPr>
        <w:t>for</w:t>
      </w:r>
      <w:r w:rsidRPr="00914268">
        <w:rPr>
          <w:rFonts w:cs="Arial"/>
        </w:rPr>
        <w:t xml:space="preserve"> extraction </w:t>
      </w:r>
      <w:r w:rsidR="00721114">
        <w:rPr>
          <w:rFonts w:cs="Arial"/>
        </w:rPr>
        <w:t xml:space="preserve">of </w:t>
      </w:r>
      <w:r w:rsidRPr="00914268">
        <w:rPr>
          <w:rFonts w:cs="Arial"/>
        </w:rPr>
        <w:t>flavonoid</w:t>
      </w:r>
      <w:r w:rsidR="00721114">
        <w:rPr>
          <w:rFonts w:cs="Arial"/>
        </w:rPr>
        <w:t>s</w:t>
      </w:r>
      <w:r w:rsidR="00F80EDD">
        <w:rPr>
          <w:rFonts w:cs="Arial"/>
        </w:rPr>
        <w:t>.</w:t>
      </w:r>
      <w:r w:rsidR="00692B90">
        <w:rPr>
          <w:rFonts w:cs="Arial"/>
          <w:color w:val="000000" w:themeColor="text1"/>
        </w:rPr>
        <w:t xml:space="preserve"> </w:t>
      </w:r>
      <w:r w:rsidR="00C45F9E">
        <w:rPr>
          <w:rFonts w:eastAsia="Times New Roman" w:cs="Arial"/>
          <w:color w:val="000000" w:themeColor="text1"/>
          <w:lang w:val="en-GB" w:eastAsia="en-GB"/>
        </w:rPr>
        <w:t xml:space="preserve">The </w:t>
      </w:r>
      <w:r w:rsidR="00AC53B3" w:rsidRPr="002F0236">
        <w:rPr>
          <w:rFonts w:eastAsia="Times New Roman" w:cs="Arial"/>
          <w:color w:val="000000" w:themeColor="text1"/>
          <w:lang w:val="en-GB" w:eastAsia="en-GB"/>
        </w:rPr>
        <w:t>CHEM21</w:t>
      </w:r>
      <w:r w:rsidR="00CE7E9F" w:rsidRPr="002F0236">
        <w:rPr>
          <w:rFonts w:eastAsia="Times New Roman" w:cs="Arial"/>
          <w:color w:val="000000" w:themeColor="text1"/>
          <w:lang w:val="en-GB" w:eastAsia="en-GB"/>
        </w:rPr>
        <w:t xml:space="preserve"> toolkit</w:t>
      </w:r>
      <w:r w:rsidR="00AC53B3" w:rsidRPr="002F0236">
        <w:rPr>
          <w:rFonts w:eastAsia="Times New Roman" w:cs="Arial"/>
          <w:color w:val="000000" w:themeColor="text1"/>
          <w:lang w:val="en-GB" w:eastAsia="en-GB"/>
        </w:rPr>
        <w:t xml:space="preserve"> </w:t>
      </w:r>
      <w:r w:rsidR="003B5E38" w:rsidRPr="002F0236">
        <w:rPr>
          <w:rFonts w:eastAsia="Times New Roman" w:cs="Arial"/>
          <w:color w:val="000000" w:themeColor="text1"/>
          <w:lang w:val="en-GB" w:eastAsia="en-GB"/>
        </w:rPr>
        <w:t xml:space="preserve">ensures </w:t>
      </w:r>
      <w:r w:rsidR="006F04EF" w:rsidRPr="002F0236">
        <w:rPr>
          <w:rFonts w:eastAsia="Times New Roman" w:cs="Arial"/>
          <w:color w:val="000000" w:themeColor="text1"/>
          <w:lang w:val="en-GB" w:eastAsia="en-GB"/>
        </w:rPr>
        <w:t xml:space="preserve">a </w:t>
      </w:r>
      <w:r w:rsidR="00B50AFF" w:rsidRPr="002F0236">
        <w:rPr>
          <w:rFonts w:cs="Arial"/>
          <w:color w:val="000000" w:themeColor="text1"/>
          <w:shd w:val="clear" w:color="auto" w:fill="FFFFFF"/>
        </w:rPr>
        <w:t>holistic approach</w:t>
      </w:r>
      <w:r w:rsidR="003B5E38" w:rsidRPr="002F0236">
        <w:rPr>
          <w:rFonts w:cs="Arial"/>
          <w:color w:val="000000" w:themeColor="text1"/>
          <w:shd w:val="clear" w:color="auto" w:fill="FFFFFF"/>
        </w:rPr>
        <w:t xml:space="preserve"> </w:t>
      </w:r>
      <w:r w:rsidR="009F0C88" w:rsidRPr="002F0236">
        <w:rPr>
          <w:rFonts w:cs="Arial"/>
          <w:color w:val="000000" w:themeColor="text1"/>
          <w:shd w:val="clear" w:color="auto" w:fill="FFFFFF"/>
        </w:rPr>
        <w:t>to</w:t>
      </w:r>
      <w:r w:rsidR="006A015D" w:rsidRPr="002F0236">
        <w:rPr>
          <w:rFonts w:cs="Arial"/>
          <w:color w:val="000000" w:themeColor="text1"/>
        </w:rPr>
        <w:t xml:space="preserve"> metrics</w:t>
      </w:r>
      <w:r w:rsidR="00CE7E9F" w:rsidRPr="002F0236">
        <w:rPr>
          <w:rFonts w:cs="Arial"/>
          <w:color w:val="000000" w:themeColor="text1"/>
        </w:rPr>
        <w:t>,</w:t>
      </w:r>
      <w:r w:rsidR="006A015D" w:rsidRPr="002F0236">
        <w:rPr>
          <w:rFonts w:cs="Arial"/>
          <w:color w:val="000000" w:themeColor="text1"/>
        </w:rPr>
        <w:t xml:space="preserve"> permitting </w:t>
      </w:r>
      <w:r w:rsidR="00CE7E9F" w:rsidRPr="002F0236">
        <w:rPr>
          <w:rFonts w:cs="Arial"/>
          <w:color w:val="000000" w:themeColor="text1"/>
        </w:rPr>
        <w:t>direct comparison</w:t>
      </w:r>
      <w:r w:rsidR="006A015D" w:rsidRPr="002F0236">
        <w:rPr>
          <w:rFonts w:cs="Arial"/>
          <w:color w:val="000000" w:themeColor="text1"/>
        </w:rPr>
        <w:t xml:space="preserve"> of processes or syntheses</w:t>
      </w:r>
      <w:r w:rsidR="00667397" w:rsidRPr="002F0236">
        <w:rPr>
          <w:rFonts w:cs="Arial"/>
          <w:color w:val="000000" w:themeColor="text1"/>
        </w:rPr>
        <w:t>.</w:t>
      </w:r>
      <w:r w:rsidR="007A1D2B" w:rsidRPr="002F0236">
        <w:rPr>
          <w:rFonts w:cs="Arial"/>
          <w:color w:val="000000" w:themeColor="text1"/>
        </w:rPr>
        <w:fldChar w:fldCharType="begin"/>
      </w:r>
      <w:r w:rsidR="005C16A7">
        <w:rPr>
          <w:rFonts w:cs="Arial"/>
          <w:color w:val="000000" w:themeColor="text1"/>
        </w:rPr>
        <w:instrText xml:space="preserve"> ADDIN EN.CITE &lt;EndNote&gt;&lt;Cite&gt;&lt;Author&gt;McElroy&lt;/Author&gt;&lt;Year&gt;2015&lt;/Year&gt;&lt;RecNum&gt;0&lt;/RecNum&gt;&lt;IDText&gt;Towards a holistic approach to metrics for the 21st century pharmaceutical industry&lt;/IDText&gt;&lt;DisplayText&gt;&lt;style face="superscript"&gt;69&lt;/style&gt;&lt;/DisplayText&gt;&lt;record&gt;&lt;urls&gt;&lt;related-urls&gt;&lt;url&gt;&amp;lt;Go to ISI&amp;gt;://WOS:000354409500059&lt;/url&gt;&lt;/related-urls&gt;&lt;/urls&gt;&lt;isbn&gt;1463-9262&lt;/isbn&gt;&lt;titles&gt;&lt;title&gt;Towards a holistic approach to metrics for the 21st century pharmaceutical industry&lt;/title&gt;&lt;secondary-title&gt;Green Chemistry&lt;/secondary-title&gt;&lt;/titles&gt;&lt;pages&gt;3111-3121&lt;/pages&gt;&lt;number&gt;5&lt;/number&gt;&lt;contributors&gt;&lt;authors&gt;&lt;author&gt;McElroy, C. R.&lt;/author&gt;&lt;author&gt;Constantinou, A.&lt;/author&gt;&lt;author&gt;Jones, L. C.&lt;/author&gt;&lt;author&gt;Summerton, L.&lt;/author&gt;&lt;author&gt;Clark, J. H.&lt;/author&gt;&lt;/authors&gt;&lt;/contributors&gt;&lt;added-date format="utc"&gt;1552343831&lt;/added-date&gt;&lt;ref-type name="Journal Article"&gt;17&lt;/ref-type&gt;&lt;dates&gt;&lt;year&gt;2015&lt;/year&gt;&lt;/dates&gt;&lt;rec-number&gt;281&lt;/rec-number&gt;&lt;last-updated-date format="utc"&gt;1578413507&lt;/last-updated-date&gt;&lt;accession-num&gt;WOS:000354409500059&lt;/accession-num&gt;&lt;electronic-resource-num&gt;10.1039/c5gc00340g&lt;/electronic-resource-num&gt;&lt;volume&gt;17&lt;/volume&gt;&lt;/record&gt;&lt;/Cite&gt;&lt;/EndNote&gt;</w:instrText>
      </w:r>
      <w:r w:rsidR="007A1D2B" w:rsidRPr="002F0236">
        <w:rPr>
          <w:rFonts w:cs="Arial"/>
          <w:color w:val="000000" w:themeColor="text1"/>
        </w:rPr>
        <w:fldChar w:fldCharType="separate"/>
      </w:r>
      <w:r w:rsidR="005C16A7" w:rsidRPr="005C16A7">
        <w:rPr>
          <w:rFonts w:cs="Arial"/>
          <w:noProof/>
          <w:color w:val="000000" w:themeColor="text1"/>
          <w:vertAlign w:val="superscript"/>
        </w:rPr>
        <w:t>69</w:t>
      </w:r>
      <w:r w:rsidR="007A1D2B" w:rsidRPr="002F0236">
        <w:rPr>
          <w:rFonts w:cs="Arial"/>
          <w:color w:val="000000" w:themeColor="text1"/>
        </w:rPr>
        <w:fldChar w:fldCharType="end"/>
      </w:r>
      <w:r w:rsidR="00667397" w:rsidRPr="002F0236">
        <w:rPr>
          <w:rFonts w:cs="Arial"/>
          <w:color w:val="000000" w:themeColor="text1"/>
          <w:shd w:val="clear" w:color="auto" w:fill="FFFFFF"/>
        </w:rPr>
        <w:t xml:space="preserve"> The </w:t>
      </w:r>
      <w:r w:rsidR="00AC53B3" w:rsidRPr="002F0236">
        <w:rPr>
          <w:rFonts w:eastAsia="Times New Roman" w:cs="Arial"/>
          <w:color w:val="000000" w:themeColor="text1"/>
          <w:lang w:val="en-GB" w:eastAsia="en-GB"/>
        </w:rPr>
        <w:t xml:space="preserve">toolkit allows the user to a) </w:t>
      </w:r>
      <w:r w:rsidR="00AC53B3" w:rsidRPr="002F0236">
        <w:rPr>
          <w:rFonts w:eastAsia="Times New Roman" w:cs="Arial"/>
          <w:color w:val="000000" w:themeColor="text1"/>
          <w:bdr w:val="none" w:sz="0" w:space="0" w:color="auto" w:frame="1"/>
          <w:lang w:val="en-GB" w:eastAsia="en-GB"/>
        </w:rPr>
        <w:t>assess</w:t>
      </w:r>
      <w:r w:rsidR="00AC53B3" w:rsidRPr="002F0236">
        <w:rPr>
          <w:rFonts w:eastAsia="Times New Roman" w:cs="Arial"/>
          <w:color w:val="000000" w:themeColor="text1"/>
          <w:lang w:val="en-GB" w:eastAsia="en-GB"/>
        </w:rPr>
        <w:t xml:space="preserve">/demonstrate the ‘’green credentials’’ of their research, b) </w:t>
      </w:r>
      <w:r w:rsidR="00AC53B3" w:rsidRPr="002F0236">
        <w:rPr>
          <w:rFonts w:eastAsia="Times New Roman" w:cs="Arial"/>
          <w:color w:val="000000" w:themeColor="text1"/>
          <w:bdr w:val="none" w:sz="0" w:space="0" w:color="auto" w:frame="1"/>
          <w:lang w:val="en-GB" w:eastAsia="en-GB"/>
        </w:rPr>
        <w:t>benchmark</w:t>
      </w:r>
      <w:r w:rsidR="00AC53B3" w:rsidRPr="002F0236">
        <w:rPr>
          <w:rFonts w:eastAsia="Times New Roman" w:cs="Arial"/>
          <w:color w:val="000000" w:themeColor="text1"/>
          <w:lang w:val="en-GB" w:eastAsia="en-GB"/>
        </w:rPr>
        <w:t xml:space="preserve"> by giving a baseline </w:t>
      </w:r>
      <w:r w:rsidR="002F0236" w:rsidRPr="002F0236">
        <w:rPr>
          <w:rFonts w:eastAsia="Times New Roman" w:cs="Arial"/>
          <w:color w:val="000000" w:themeColor="text1"/>
          <w:lang w:val="en-GB" w:eastAsia="en-GB"/>
        </w:rPr>
        <w:t xml:space="preserve">to compare their results to, and </w:t>
      </w:r>
      <w:r w:rsidR="00AC53B3" w:rsidRPr="002F0236">
        <w:rPr>
          <w:rFonts w:eastAsia="Times New Roman" w:cs="Arial"/>
          <w:color w:val="000000" w:themeColor="text1"/>
          <w:lang w:val="en-GB" w:eastAsia="en-GB"/>
        </w:rPr>
        <w:t xml:space="preserve">c) </w:t>
      </w:r>
      <w:r w:rsidR="00AC53B3" w:rsidRPr="002F0236">
        <w:rPr>
          <w:rFonts w:eastAsia="Times New Roman" w:cs="Arial"/>
          <w:color w:val="000000" w:themeColor="text1"/>
          <w:bdr w:val="none" w:sz="0" w:space="0" w:color="auto" w:frame="1"/>
          <w:lang w:val="en-GB" w:eastAsia="en-GB"/>
        </w:rPr>
        <w:t>monitor</w:t>
      </w:r>
      <w:r w:rsidR="00AC53B3" w:rsidRPr="002F0236">
        <w:rPr>
          <w:rFonts w:eastAsia="Times New Roman" w:cs="Arial"/>
          <w:color w:val="000000" w:themeColor="text1"/>
          <w:lang w:val="en-GB" w:eastAsia="en-GB"/>
        </w:rPr>
        <w:t>, measure and evaluate new methodologies to ensure that solving one problem does not give rise to others in the process</w:t>
      </w:r>
      <w:r w:rsidR="00F77486" w:rsidRPr="002F0236">
        <w:rPr>
          <w:rFonts w:cs="Arial"/>
          <w:color w:val="000000" w:themeColor="text1"/>
        </w:rPr>
        <w:t>.</w:t>
      </w:r>
      <w:r w:rsidR="007A1D2B" w:rsidRPr="002F0236">
        <w:rPr>
          <w:rFonts w:cs="Arial"/>
          <w:color w:val="000000" w:themeColor="text1"/>
        </w:rPr>
        <w:fldChar w:fldCharType="begin"/>
      </w:r>
      <w:r w:rsidR="005C16A7">
        <w:rPr>
          <w:rFonts w:cs="Arial"/>
          <w:color w:val="000000" w:themeColor="text1"/>
        </w:rPr>
        <w:instrText xml:space="preserve"> ADDIN EN.CITE &lt;EndNote&gt;&lt;Cite&gt;&lt;Author&gt;McElroy&lt;/Author&gt;&lt;Year&gt;2015&lt;/Year&gt;&lt;RecNum&gt;0&lt;/RecNum&gt;&lt;IDText&gt;Towards a holistic approach to metrics for the 21st century pharmaceutical industry&lt;/IDText&gt;&lt;DisplayText&gt;&lt;style face="superscript"&gt;69&lt;/style&gt;&lt;/DisplayText&gt;&lt;record&gt;&lt;urls&gt;&lt;related-urls&gt;&lt;url&gt;&amp;lt;Go to ISI&amp;gt;://WOS:000354409500059&lt;/url&gt;&lt;/related-urls&gt;&lt;/urls&gt;&lt;isbn&gt;1463-9262&lt;/isbn&gt;&lt;titles&gt;&lt;title&gt;Towards a holistic approach to metrics for the 21st century pharmaceutical industry&lt;/title&gt;&lt;secondary-title&gt;Green Chemistry&lt;/secondary-title&gt;&lt;/titles&gt;&lt;pages&gt;3111-3121&lt;/pages&gt;&lt;number&gt;5&lt;/number&gt;&lt;contributors&gt;&lt;authors&gt;&lt;author&gt;McElroy, C. R.&lt;/author&gt;&lt;author&gt;Constantinou, A.&lt;/author&gt;&lt;author&gt;Jones, L. C.&lt;/author&gt;&lt;author&gt;Summerton, L.&lt;/author&gt;&lt;author&gt;Clark, J. H.&lt;/author&gt;&lt;/authors&gt;&lt;/contributors&gt;&lt;added-date format="utc"&gt;1552343831&lt;/added-date&gt;&lt;ref-type name="Journal Article"&gt;17&lt;/ref-type&gt;&lt;dates&gt;&lt;year&gt;2015&lt;/year&gt;&lt;/dates&gt;&lt;rec-number&gt;281&lt;/rec-number&gt;&lt;last-updated-date format="utc"&gt;1578413507&lt;/last-updated-date&gt;&lt;accession-num&gt;WOS:000354409500059&lt;/accession-num&gt;&lt;electronic-resource-num&gt;10.1039/c5gc00340g&lt;/electronic-resource-num&gt;&lt;volume&gt;17&lt;/volume&gt;&lt;/record&gt;&lt;/Cite&gt;&lt;/EndNote&gt;</w:instrText>
      </w:r>
      <w:r w:rsidR="007A1D2B" w:rsidRPr="002F0236">
        <w:rPr>
          <w:rFonts w:cs="Arial"/>
          <w:color w:val="000000" w:themeColor="text1"/>
        </w:rPr>
        <w:fldChar w:fldCharType="separate"/>
      </w:r>
      <w:r w:rsidR="005C16A7" w:rsidRPr="005C16A7">
        <w:rPr>
          <w:rFonts w:cs="Arial"/>
          <w:noProof/>
          <w:color w:val="000000" w:themeColor="text1"/>
          <w:vertAlign w:val="superscript"/>
        </w:rPr>
        <w:t>69</w:t>
      </w:r>
      <w:r w:rsidR="007A1D2B" w:rsidRPr="002F0236">
        <w:rPr>
          <w:rFonts w:cs="Arial"/>
          <w:color w:val="000000" w:themeColor="text1"/>
        </w:rPr>
        <w:fldChar w:fldCharType="end"/>
      </w:r>
      <w:r w:rsidR="00213C0B" w:rsidRPr="002F0236">
        <w:rPr>
          <w:rFonts w:cs="Arial"/>
          <w:color w:val="000000" w:themeColor="text1"/>
        </w:rPr>
        <w:t xml:space="preserve"> </w:t>
      </w:r>
      <w:r w:rsidR="00156EA3" w:rsidRPr="002F0236">
        <w:rPr>
          <w:rFonts w:cs="Arial"/>
          <w:color w:val="000000" w:themeColor="text1"/>
        </w:rPr>
        <w:t>The key parameters of the metrics toolkit are</w:t>
      </w:r>
      <w:r w:rsidR="00EA771B" w:rsidRPr="002F0236">
        <w:rPr>
          <w:rFonts w:cs="Arial"/>
          <w:color w:val="000000" w:themeColor="text1"/>
        </w:rPr>
        <w:t xml:space="preserve"> </w:t>
      </w:r>
      <w:r w:rsidR="00156EA3" w:rsidRPr="002F0236">
        <w:rPr>
          <w:rFonts w:cs="Arial"/>
          <w:color w:val="000000" w:themeColor="text1"/>
        </w:rPr>
        <w:t xml:space="preserve">life cycle assessment (LCA), solvents, renewability, health and safety, critical elements, catalysis, chemical of concern, waste, efficiency </w:t>
      </w:r>
      <w:r w:rsidR="00156EA3" w:rsidRPr="00914268">
        <w:rPr>
          <w:rFonts w:cs="Arial"/>
        </w:rPr>
        <w:t xml:space="preserve">and energy.  </w:t>
      </w:r>
    </w:p>
    <w:p w14:paraId="2DCBB2A0" w14:textId="77777777" w:rsidR="00591A9D" w:rsidRPr="00342FFA" w:rsidRDefault="00591A9D" w:rsidP="00534FE7">
      <w:pPr>
        <w:rPr>
          <w:b/>
          <w:sz w:val="24"/>
          <w:szCs w:val="24"/>
          <w:lang w:val="en-US"/>
        </w:rPr>
      </w:pPr>
    </w:p>
    <w:p w14:paraId="7A906D7A" w14:textId="77777777" w:rsidR="00795608" w:rsidRDefault="00795608" w:rsidP="007A7DDD">
      <w:pPr>
        <w:pStyle w:val="Level1"/>
        <w:numPr>
          <w:ilvl w:val="0"/>
          <w:numId w:val="0"/>
        </w:numPr>
        <w:ind w:left="357"/>
        <w:rPr>
          <w:lang w:val="en-US"/>
        </w:rPr>
      </w:pPr>
      <w:r w:rsidRPr="00342FFA">
        <w:rPr>
          <w:lang w:val="en-US"/>
        </w:rPr>
        <w:t>Results and discussion</w:t>
      </w:r>
    </w:p>
    <w:p w14:paraId="11C4DADB" w14:textId="77777777" w:rsidR="007825BE" w:rsidRPr="00F77411" w:rsidRDefault="001900FA" w:rsidP="007A7DDD">
      <w:pPr>
        <w:pStyle w:val="Heading2"/>
        <w:ind w:left="1080"/>
        <w:rPr>
          <w:rFonts w:cs="Arial"/>
          <w:i/>
          <w:iCs/>
          <w:color w:val="000000" w:themeColor="text1"/>
          <w:sz w:val="22"/>
          <w:szCs w:val="22"/>
        </w:rPr>
      </w:pPr>
      <w:r w:rsidRPr="00F77411">
        <w:rPr>
          <w:rFonts w:ascii="Arial" w:hAnsi="Arial" w:cs="Arial"/>
          <w:i/>
          <w:iCs/>
          <w:color w:val="000000" w:themeColor="text1"/>
          <w:sz w:val="22"/>
          <w:szCs w:val="22"/>
        </w:rPr>
        <w:t>Solubility tests and empirical HSPs</w:t>
      </w:r>
    </w:p>
    <w:p w14:paraId="480CCF03" w14:textId="77777777" w:rsidR="007825BE" w:rsidRDefault="007825BE" w:rsidP="00F77411">
      <w:pPr>
        <w:rPr>
          <w:lang w:val="en-US"/>
        </w:rPr>
      </w:pPr>
    </w:p>
    <w:p w14:paraId="1EF49DFD" w14:textId="78433183" w:rsidR="004F60E3" w:rsidRPr="003C0CDA" w:rsidRDefault="003C0CDA" w:rsidP="00914268">
      <w:pPr>
        <w:spacing w:line="276" w:lineRule="auto"/>
        <w:rPr>
          <w:lang w:val="en-US"/>
        </w:rPr>
      </w:pPr>
      <w:proofErr w:type="spellStart"/>
      <w:r w:rsidRPr="00342FFA">
        <w:rPr>
          <w:lang w:val="en-US"/>
        </w:rPr>
        <w:t>HSPiP</w:t>
      </w:r>
      <w:proofErr w:type="spellEnd"/>
      <w:r w:rsidRPr="00342FFA">
        <w:rPr>
          <w:lang w:val="en-US"/>
        </w:rPr>
        <w:t xml:space="preserve"> 5</w:t>
      </w:r>
      <w:r w:rsidRPr="00342FFA">
        <w:rPr>
          <w:vertAlign w:val="superscript"/>
          <w:lang w:val="en-US"/>
        </w:rPr>
        <w:t>th</w:t>
      </w:r>
      <w:r w:rsidRPr="00342FFA">
        <w:rPr>
          <w:lang w:val="en-US"/>
        </w:rPr>
        <w:t xml:space="preserve"> Edition 5.0.03 was used to find the best solvents to dissolve hesperidin and </w:t>
      </w:r>
      <w:proofErr w:type="spellStart"/>
      <w:r w:rsidRPr="00342FFA">
        <w:rPr>
          <w:lang w:val="en-US"/>
        </w:rPr>
        <w:t>rutin</w:t>
      </w:r>
      <w:proofErr w:type="spellEnd"/>
      <w:r w:rsidRPr="00342FFA">
        <w:rPr>
          <w:lang w:val="en-US"/>
        </w:rPr>
        <w:t xml:space="preserve"> based on their theoretical solubility parameters, with a predictive role only.</w:t>
      </w:r>
      <w:r>
        <w:rPr>
          <w:lang w:val="en-US"/>
        </w:rPr>
        <w:t xml:space="preserve"> </w:t>
      </w:r>
      <w:r w:rsidR="004B74E8" w:rsidRPr="000102E1">
        <w:rPr>
          <w:rFonts w:cs="Arial"/>
          <w:lang w:val="en-US"/>
        </w:rPr>
        <w:t>Selecting appropriate extraction solvents by combining computer high throughput screening and experimental studies can save not only reagents, time and money, but contribute to creat</w:t>
      </w:r>
      <w:r w:rsidR="004B74E8">
        <w:rPr>
          <w:rFonts w:cs="Arial"/>
          <w:lang w:val="en-US"/>
        </w:rPr>
        <w:t>ing</w:t>
      </w:r>
      <w:r w:rsidR="004B74E8" w:rsidRPr="000102E1">
        <w:rPr>
          <w:rFonts w:cs="Arial"/>
          <w:lang w:val="en-US"/>
        </w:rPr>
        <w:t xml:space="preserve"> innovative processes, including business models which need less material and energy for the same service. Thus, the design, development and </w:t>
      </w:r>
      <w:proofErr w:type="spellStart"/>
      <w:r w:rsidR="004B74E8" w:rsidRPr="000102E1">
        <w:rPr>
          <w:rFonts w:cs="Arial"/>
          <w:lang w:val="en-US"/>
        </w:rPr>
        <w:t>utilisation</w:t>
      </w:r>
      <w:proofErr w:type="spellEnd"/>
      <w:r w:rsidR="004B74E8" w:rsidRPr="000102E1">
        <w:rPr>
          <w:rFonts w:cs="Arial"/>
          <w:lang w:val="en-US"/>
        </w:rPr>
        <w:t xml:space="preserve"> of alternative solvents can contribute to both green and sustainable analysis and extraction in larger </w:t>
      </w:r>
      <w:r w:rsidR="004B74E8" w:rsidRPr="000102E1">
        <w:rPr>
          <w:rFonts w:cs="Arial"/>
          <w:lang w:val="en-US"/>
        </w:rPr>
        <w:lastRenderedPageBreak/>
        <w:t>scales to obtain value-added products from natural sources, with excellent analytical efficiency criteria that mean the use of biobased and fully biodegradable materials.</w:t>
      </w:r>
    </w:p>
    <w:p w14:paraId="6A704687" w14:textId="055F4DB1" w:rsidR="00951DE9" w:rsidRDefault="00951DE9" w:rsidP="00951DE9">
      <w:pPr>
        <w:spacing w:line="276" w:lineRule="auto"/>
        <w:rPr>
          <w:rFonts w:cs="Arial"/>
          <w:shd w:val="clear" w:color="auto" w:fill="FFFFFF"/>
          <w:lang w:val="en-US"/>
        </w:rPr>
      </w:pPr>
      <w:r>
        <w:rPr>
          <w:rFonts w:cs="Arial"/>
          <w:lang w:val="en-US"/>
        </w:rPr>
        <w:t>The</w:t>
      </w:r>
      <w:r w:rsidRPr="00D16D08">
        <w:rPr>
          <w:rFonts w:cs="Arial"/>
          <w:lang w:val="en-US"/>
        </w:rPr>
        <w:t xml:space="preserve"> partial solubility parameters </w:t>
      </w:r>
      <w:r>
        <w:rPr>
          <w:rFonts w:cs="Arial"/>
          <w:lang w:val="en-US"/>
        </w:rPr>
        <w:t xml:space="preserve">of the two bioactive compounds </w:t>
      </w:r>
      <w:r w:rsidRPr="00D16D08">
        <w:rPr>
          <w:rFonts w:cs="Arial"/>
          <w:lang w:val="en-US"/>
        </w:rPr>
        <w:t xml:space="preserve">were created using the molecular descriptor SMILES and converted to HSP using the software </w:t>
      </w:r>
      <w:proofErr w:type="spellStart"/>
      <w:r w:rsidRPr="00D16D08">
        <w:rPr>
          <w:rFonts w:cs="Arial"/>
          <w:lang w:val="en-US"/>
        </w:rPr>
        <w:t>HSPiP</w:t>
      </w:r>
      <w:proofErr w:type="spellEnd"/>
      <w:r w:rsidRPr="00D16D08">
        <w:rPr>
          <w:rFonts w:cs="Arial"/>
          <w:lang w:val="en-US"/>
        </w:rPr>
        <w:t xml:space="preserve"> version 5.0.03 (see </w:t>
      </w:r>
      <w:r>
        <w:rPr>
          <w:rFonts w:cs="Arial"/>
          <w:lang w:val="en-US"/>
        </w:rPr>
        <w:t>Figure SI 1</w:t>
      </w:r>
      <w:r w:rsidRPr="00D16D08">
        <w:rPr>
          <w:rFonts w:cs="Arial"/>
          <w:lang w:val="en-US"/>
        </w:rPr>
        <w:t xml:space="preserve">). The </w:t>
      </w:r>
      <w:r w:rsidRPr="00D16D08">
        <w:rPr>
          <w:rFonts w:cs="Arial"/>
          <w:shd w:val="clear" w:color="auto" w:fill="FFFFFF"/>
          <w:lang w:val="en-US"/>
        </w:rPr>
        <w:t xml:space="preserve">parameters obtained for hesperidin and </w:t>
      </w:r>
      <w:proofErr w:type="spellStart"/>
      <w:r w:rsidRPr="00D16D08">
        <w:rPr>
          <w:rFonts w:cs="Arial"/>
          <w:shd w:val="clear" w:color="auto" w:fill="FFFFFF"/>
          <w:lang w:val="en-US"/>
        </w:rPr>
        <w:t>rutin</w:t>
      </w:r>
      <w:proofErr w:type="spellEnd"/>
      <w:r w:rsidRPr="00D16D08">
        <w:rPr>
          <w:rFonts w:cs="Arial"/>
          <w:shd w:val="clear" w:color="auto" w:fill="FFFFFF"/>
          <w:lang w:val="en-US"/>
        </w:rPr>
        <w:t xml:space="preserve"> </w:t>
      </w:r>
      <w:r>
        <w:rPr>
          <w:rFonts w:cs="Arial"/>
          <w:shd w:val="clear" w:color="auto" w:fill="FFFFFF"/>
          <w:lang w:val="en-US"/>
        </w:rPr>
        <w:t>were calculated as</w:t>
      </w:r>
      <w:r w:rsidRPr="00D16D08">
        <w:rPr>
          <w:rFonts w:cs="Arial"/>
          <w:shd w:val="clear" w:color="auto" w:fill="FFFFFF"/>
          <w:lang w:val="en-US"/>
        </w:rPr>
        <w:t xml:space="preserve"> </w:t>
      </w:r>
      <w:proofErr w:type="spellStart"/>
      <w:r w:rsidRPr="00D16D08">
        <w:rPr>
          <w:rFonts w:cs="Arial"/>
          <w:lang w:val="en-US"/>
        </w:rPr>
        <w:t>δ</w:t>
      </w:r>
      <w:r w:rsidRPr="00D16D08">
        <w:rPr>
          <w:rFonts w:cs="Arial"/>
          <w:shd w:val="clear" w:color="auto" w:fill="FFFFFF"/>
          <w:vertAlign w:val="subscript"/>
          <w:lang w:val="en-US"/>
        </w:rPr>
        <w:t>D</w:t>
      </w:r>
      <w:proofErr w:type="spellEnd"/>
      <w:r w:rsidRPr="00D16D08">
        <w:rPr>
          <w:rFonts w:cs="Arial"/>
          <w:shd w:val="clear" w:color="auto" w:fill="FFFFFF"/>
          <w:lang w:val="en-US"/>
        </w:rPr>
        <w:t xml:space="preserve">=19.6, </w:t>
      </w:r>
      <w:proofErr w:type="spellStart"/>
      <w:r w:rsidRPr="00D16D08">
        <w:rPr>
          <w:rFonts w:cs="Arial"/>
          <w:lang w:val="en-US"/>
        </w:rPr>
        <w:t>δ</w:t>
      </w:r>
      <w:r w:rsidRPr="00D16D08">
        <w:rPr>
          <w:rFonts w:cs="Arial"/>
          <w:shd w:val="clear" w:color="auto" w:fill="FFFFFF"/>
          <w:vertAlign w:val="subscript"/>
          <w:lang w:val="en-US"/>
        </w:rPr>
        <w:t>P</w:t>
      </w:r>
      <w:proofErr w:type="spellEnd"/>
      <w:r w:rsidRPr="00D16D08">
        <w:rPr>
          <w:rFonts w:cs="Arial"/>
          <w:shd w:val="clear" w:color="auto" w:fill="FFFFFF"/>
          <w:lang w:val="en-US"/>
        </w:rPr>
        <w:t xml:space="preserve">=10.3, </w:t>
      </w:r>
      <w:proofErr w:type="spellStart"/>
      <w:r w:rsidRPr="00D16D08">
        <w:rPr>
          <w:rFonts w:cs="Arial"/>
          <w:lang w:val="en-US"/>
        </w:rPr>
        <w:t>δ</w:t>
      </w:r>
      <w:r w:rsidRPr="00D16D08">
        <w:rPr>
          <w:rFonts w:cs="Arial"/>
          <w:shd w:val="clear" w:color="auto" w:fill="FFFFFF"/>
          <w:vertAlign w:val="subscript"/>
          <w:lang w:val="en-US"/>
        </w:rPr>
        <w:t>H</w:t>
      </w:r>
      <w:proofErr w:type="spellEnd"/>
      <w:r w:rsidRPr="00D16D08">
        <w:rPr>
          <w:rFonts w:cs="Arial"/>
          <w:shd w:val="clear" w:color="auto" w:fill="FFFFFF"/>
          <w:lang w:val="en-US"/>
        </w:rPr>
        <w:t xml:space="preserve">=13.9 and </w:t>
      </w:r>
      <w:proofErr w:type="spellStart"/>
      <w:r w:rsidRPr="00D16D08">
        <w:rPr>
          <w:rFonts w:cs="Arial"/>
          <w:lang w:val="en-US"/>
        </w:rPr>
        <w:t>δ</w:t>
      </w:r>
      <w:r w:rsidRPr="00D16D08">
        <w:rPr>
          <w:rFonts w:cs="Arial"/>
          <w:shd w:val="clear" w:color="auto" w:fill="FFFFFF"/>
          <w:vertAlign w:val="subscript"/>
          <w:lang w:val="en-US"/>
        </w:rPr>
        <w:t>D</w:t>
      </w:r>
      <w:proofErr w:type="spellEnd"/>
      <w:r w:rsidRPr="00D16D08">
        <w:rPr>
          <w:rFonts w:cs="Arial"/>
          <w:shd w:val="clear" w:color="auto" w:fill="FFFFFF"/>
          <w:lang w:val="en-US"/>
        </w:rPr>
        <w:t xml:space="preserve">=19.6, </w:t>
      </w:r>
      <w:proofErr w:type="spellStart"/>
      <w:r w:rsidRPr="00D16D08">
        <w:rPr>
          <w:rFonts w:cs="Arial"/>
          <w:lang w:val="en-US"/>
        </w:rPr>
        <w:t>δ</w:t>
      </w:r>
      <w:r w:rsidRPr="00D16D08">
        <w:rPr>
          <w:rFonts w:cs="Arial"/>
          <w:shd w:val="clear" w:color="auto" w:fill="FFFFFF"/>
          <w:vertAlign w:val="subscript"/>
          <w:lang w:val="en-US"/>
        </w:rPr>
        <w:t>P</w:t>
      </w:r>
      <w:proofErr w:type="spellEnd"/>
      <w:r w:rsidRPr="00D16D08">
        <w:rPr>
          <w:rFonts w:cs="Arial"/>
          <w:shd w:val="clear" w:color="auto" w:fill="FFFFFF"/>
          <w:lang w:val="en-US"/>
        </w:rPr>
        <w:t xml:space="preserve">=10.6, </w:t>
      </w:r>
      <w:proofErr w:type="spellStart"/>
      <w:r w:rsidRPr="00D16D08">
        <w:rPr>
          <w:rFonts w:cs="Arial"/>
          <w:lang w:val="en-US"/>
        </w:rPr>
        <w:t>δ</w:t>
      </w:r>
      <w:r w:rsidRPr="00D16D08">
        <w:rPr>
          <w:rFonts w:cs="Arial"/>
          <w:shd w:val="clear" w:color="auto" w:fill="FFFFFF"/>
          <w:vertAlign w:val="subscript"/>
          <w:lang w:val="en-US"/>
        </w:rPr>
        <w:t>H</w:t>
      </w:r>
      <w:proofErr w:type="spellEnd"/>
      <w:r w:rsidRPr="00D16D08">
        <w:rPr>
          <w:rFonts w:cs="Arial"/>
          <w:shd w:val="clear" w:color="auto" w:fill="FFFFFF"/>
          <w:lang w:val="en-US"/>
        </w:rPr>
        <w:t>=10.4 respectively.</w:t>
      </w:r>
    </w:p>
    <w:p w14:paraId="5CEF8656" w14:textId="2F729037" w:rsidR="004F60E3" w:rsidRPr="00951DE9" w:rsidRDefault="00951DE9" w:rsidP="004F60E3">
      <w:pPr>
        <w:spacing w:line="276" w:lineRule="auto"/>
        <w:rPr>
          <w:rFonts w:cs="Arial"/>
          <w:shd w:val="clear" w:color="auto" w:fill="FFFFFF"/>
          <w:lang w:val="en-US"/>
        </w:rPr>
      </w:pPr>
      <w:r>
        <w:rPr>
          <w:lang w:val="en-US"/>
        </w:rPr>
        <w:t xml:space="preserve">The candidate solvents from </w:t>
      </w:r>
      <w:r w:rsidRPr="00DF654C">
        <w:rPr>
          <w:lang w:val="en-US"/>
        </w:rPr>
        <w:t>Table 1</w:t>
      </w:r>
      <w:r>
        <w:rPr>
          <w:lang w:val="en-US"/>
        </w:rPr>
        <w:t xml:space="preserve"> were mapped in Hansen space after they were assigned scores based on </w:t>
      </w:r>
      <w:r w:rsidRPr="00F77411">
        <w:rPr>
          <w:i/>
          <w:iCs/>
          <w:lang w:val="en-US"/>
        </w:rPr>
        <w:t>in vitro</w:t>
      </w:r>
      <w:r>
        <w:rPr>
          <w:lang w:val="en-US"/>
        </w:rPr>
        <w:t xml:space="preserve"> test and the HSP spheres were calculated using </w:t>
      </w:r>
      <w:proofErr w:type="spellStart"/>
      <w:r>
        <w:rPr>
          <w:lang w:val="en-US"/>
        </w:rPr>
        <w:t>HSPiP</w:t>
      </w:r>
      <w:proofErr w:type="spellEnd"/>
      <w:r>
        <w:rPr>
          <w:lang w:val="en-US"/>
        </w:rPr>
        <w:t xml:space="preserve"> software (Figure 2a and b).</w:t>
      </w:r>
      <w:r>
        <w:rPr>
          <w:rFonts w:cs="Arial"/>
          <w:shd w:val="clear" w:color="auto" w:fill="FFFFFF"/>
          <w:lang w:val="en-US"/>
        </w:rPr>
        <w:t xml:space="preserve"> </w:t>
      </w:r>
      <w:r w:rsidR="004F60E3">
        <w:rPr>
          <w:lang w:val="en-US"/>
        </w:rPr>
        <w:t>The solvents used in this study were</w:t>
      </w:r>
      <w:r w:rsidR="004F60E3" w:rsidRPr="00342FFA">
        <w:rPr>
          <w:lang w:val="en-US"/>
        </w:rPr>
        <w:t xml:space="preserve"> classified following the Chem21 green solvent guide.</w:t>
      </w:r>
      <w:r w:rsidR="004F60E3">
        <w:rPr>
          <w:lang w:val="en-US"/>
        </w:rPr>
        <w:fldChar w:fldCharType="begin"/>
      </w:r>
      <w:r w:rsidR="007A1C9B">
        <w:rPr>
          <w:lang w:val="en-US"/>
        </w:rPr>
        <w:instrText xml:space="preserve"> ADDIN EN.CITE &lt;EndNote&gt;&lt;Cite&gt;&lt;Author&gt;Prat&lt;/Author&gt;&lt;Year&gt;2016&lt;/Year&gt;&lt;RecNum&gt;0&lt;/RecNum&gt;&lt;IDText&gt;CHEM21 selection guide of classical- and less classical-solvents&lt;/IDText&gt;&lt;DisplayText&gt;&lt;style face="superscript"&gt;49&lt;/style&gt;&lt;/DisplayText&gt;&lt;record&gt;&lt;urls&gt;&lt;related-urls&gt;&lt;url&gt;&amp;lt;Go to ISI&amp;gt;://WOS:000366831800028&lt;/url&gt;&lt;/related-urls&gt;&lt;/urls&gt;&lt;isbn&gt;1463-9262&lt;/isbn&gt;&lt;titles&gt;&lt;title&gt;CHEM21 selection guide of classical- and less classical-solvents&lt;/title&gt;&lt;secondary-title&gt;Green Chemistry&lt;/secondary-title&gt;&lt;/titles&gt;&lt;pages&gt;288-296&lt;/pages&gt;&lt;number&gt;1&lt;/number&gt;&lt;contributors&gt;&lt;authors&gt;&lt;author&gt;Prat, D.&lt;/author&gt;&lt;author&gt;Wells, A.&lt;/author&gt;&lt;author&gt;Hayler, J.&lt;/author&gt;&lt;author&gt;Sneddon, H.&lt;/author&gt;&lt;author&gt;McElroy, C. R.&lt;/author&gt;&lt;author&gt;Abou-Shehada, S.&lt;/author&gt;&lt;author&gt;Dunn, P. J.&lt;/author&gt;&lt;/authors&gt;&lt;/contributors&gt;&lt;added-date format="utc"&gt;1533779958&lt;/added-date&gt;&lt;ref-type name="Journal Article"&gt;17&lt;/ref-type&gt;&lt;dates&gt;&lt;year&gt;2016&lt;/year&gt;&lt;/dates&gt;&lt;rec-number&gt;163&lt;/rec-number&gt;&lt;last-updated-date format="utc"&gt;1578413507&lt;/last-updated-date&gt;&lt;accession-num&gt;WOS:000366831800028&lt;/accession-num&gt;&lt;electronic-resource-num&gt;10.1039/c5gc01008j&lt;/electronic-resource-num&gt;&lt;volume&gt;18&lt;/volume&gt;&lt;/record&gt;&lt;/Cite&gt;&lt;/EndNote&gt;</w:instrText>
      </w:r>
      <w:r w:rsidR="004F60E3">
        <w:rPr>
          <w:lang w:val="en-US"/>
        </w:rPr>
        <w:fldChar w:fldCharType="separate"/>
      </w:r>
      <w:r w:rsidR="007A1C9B" w:rsidRPr="007A1C9B">
        <w:rPr>
          <w:noProof/>
          <w:vertAlign w:val="superscript"/>
          <w:lang w:val="en-US"/>
        </w:rPr>
        <w:t>49</w:t>
      </w:r>
      <w:r w:rsidR="004F60E3">
        <w:rPr>
          <w:lang w:val="en-US"/>
        </w:rPr>
        <w:fldChar w:fldCharType="end"/>
      </w:r>
      <w:r w:rsidR="004F60E3" w:rsidRPr="00342FFA">
        <w:rPr>
          <w:lang w:val="en-US"/>
        </w:rPr>
        <w:t xml:space="preserve"> </w:t>
      </w:r>
    </w:p>
    <w:p w14:paraId="11B7454A" w14:textId="77777777" w:rsidR="004F60E3" w:rsidRPr="00342FFA" w:rsidRDefault="004F60E3" w:rsidP="004F60E3">
      <w:pPr>
        <w:rPr>
          <w:lang w:val="en-US"/>
        </w:rPr>
      </w:pPr>
    </w:p>
    <w:p w14:paraId="3EE9E600" w14:textId="6D4B0E08" w:rsidR="004F60E3" w:rsidRDefault="004F60E3" w:rsidP="004F60E3">
      <w:pPr>
        <w:pStyle w:val="Caption"/>
        <w:keepNext/>
        <w:rPr>
          <w:rFonts w:ascii="Arial" w:hAnsi="Arial" w:cs="Arial"/>
          <w:i w:val="0"/>
          <w:color w:val="000000" w:themeColor="text1"/>
          <w:lang w:val="en-US"/>
        </w:rPr>
      </w:pPr>
      <w:r w:rsidRPr="00342FFA">
        <w:rPr>
          <w:rFonts w:ascii="Arial" w:hAnsi="Arial" w:cs="Arial"/>
          <w:i w:val="0"/>
          <w:color w:val="000000" w:themeColor="text1"/>
          <w:lang w:val="en-US"/>
        </w:rPr>
        <w:t xml:space="preserve">Table </w:t>
      </w:r>
      <w:r w:rsidRPr="00342FFA">
        <w:rPr>
          <w:rFonts w:ascii="Arial" w:hAnsi="Arial" w:cs="Arial"/>
          <w:i w:val="0"/>
          <w:color w:val="000000" w:themeColor="text1"/>
          <w:lang w:val="en-US"/>
        </w:rPr>
        <w:fldChar w:fldCharType="begin"/>
      </w:r>
      <w:r w:rsidRPr="00342FFA">
        <w:rPr>
          <w:rFonts w:ascii="Arial" w:hAnsi="Arial" w:cs="Arial"/>
          <w:i w:val="0"/>
          <w:color w:val="000000" w:themeColor="text1"/>
          <w:lang w:val="en-US"/>
        </w:rPr>
        <w:instrText xml:space="preserve"> SEQ Table \* ARABIC </w:instrText>
      </w:r>
      <w:r w:rsidRPr="00342FFA">
        <w:rPr>
          <w:rFonts w:ascii="Arial" w:hAnsi="Arial" w:cs="Arial"/>
          <w:i w:val="0"/>
          <w:color w:val="000000" w:themeColor="text1"/>
          <w:lang w:val="en-US"/>
        </w:rPr>
        <w:fldChar w:fldCharType="separate"/>
      </w:r>
      <w:r>
        <w:rPr>
          <w:rFonts w:ascii="Arial" w:hAnsi="Arial" w:cs="Arial"/>
          <w:i w:val="0"/>
          <w:noProof/>
          <w:color w:val="000000" w:themeColor="text1"/>
          <w:lang w:val="en-US"/>
        </w:rPr>
        <w:t>1</w:t>
      </w:r>
      <w:r w:rsidRPr="00342FFA">
        <w:rPr>
          <w:rFonts w:ascii="Arial" w:hAnsi="Arial" w:cs="Arial"/>
          <w:i w:val="0"/>
          <w:color w:val="000000" w:themeColor="text1"/>
          <w:lang w:val="en-US"/>
        </w:rPr>
        <w:fldChar w:fldCharType="end"/>
      </w:r>
      <w:r w:rsidRPr="00342FFA">
        <w:rPr>
          <w:rFonts w:ascii="Arial" w:hAnsi="Arial" w:cs="Arial"/>
          <w:i w:val="0"/>
          <w:color w:val="000000" w:themeColor="text1"/>
          <w:lang w:val="en-US"/>
        </w:rPr>
        <w:t xml:space="preserve"> – Solvents employed in this work, their polarity and </w:t>
      </w:r>
      <w:bookmarkStart w:id="7" w:name="_Hlk51762835"/>
      <w:r w:rsidRPr="00342FFA">
        <w:rPr>
          <w:rFonts w:ascii="Arial" w:hAnsi="Arial" w:cs="Arial"/>
          <w:i w:val="0"/>
          <w:color w:val="000000" w:themeColor="text1"/>
          <w:lang w:val="en-US"/>
        </w:rPr>
        <w:t>classification according to Chem21 green solvent guide</w:t>
      </w:r>
      <w:bookmarkEnd w:id="7"/>
      <w:r w:rsidRPr="00342FFA">
        <w:rPr>
          <w:rFonts w:ascii="Arial" w:hAnsi="Arial" w:cs="Arial"/>
          <w:i w:val="0"/>
          <w:color w:val="000000" w:themeColor="text1"/>
          <w:lang w:val="en-US"/>
        </w:rPr>
        <w:t>.</w:t>
      </w:r>
      <w:r>
        <w:rPr>
          <w:rFonts w:ascii="Arial" w:hAnsi="Arial" w:cs="Arial"/>
          <w:i w:val="0"/>
          <w:color w:val="000000" w:themeColor="text1"/>
          <w:lang w:val="en-US"/>
        </w:rPr>
        <w:fldChar w:fldCharType="begin"/>
      </w:r>
      <w:r w:rsidR="007A1C9B">
        <w:rPr>
          <w:rFonts w:ascii="Arial" w:hAnsi="Arial" w:cs="Arial"/>
          <w:i w:val="0"/>
          <w:color w:val="000000" w:themeColor="text1"/>
          <w:lang w:val="en-US"/>
        </w:rPr>
        <w:instrText xml:space="preserve"> ADDIN EN.CITE &lt;EndNote&gt;&lt;Cite&gt;&lt;Author&gt;Prat&lt;/Author&gt;&lt;Year&gt;2016&lt;/Year&gt;&lt;RecNum&gt;0&lt;/RecNum&gt;&lt;IDText&gt;CHEM21 selection guide of classical- and less classical-solvents&lt;/IDText&gt;&lt;DisplayText&gt;&lt;style face="superscript"&gt;49&lt;/style&gt;&lt;/DisplayText&gt;&lt;record&gt;&lt;urls&gt;&lt;related-urls&gt;&lt;url&gt;&amp;lt;Go to ISI&amp;gt;://WOS:000366831800028&lt;/url&gt;&lt;/related-urls&gt;&lt;/urls&gt;&lt;isbn&gt;1463-9262&lt;/isbn&gt;&lt;titles&gt;&lt;title&gt;CHEM21 selection guide of classical- and less classical-solvents&lt;/title&gt;&lt;secondary-title&gt;Green Chemistry&lt;/secondary-title&gt;&lt;/titles&gt;&lt;pages&gt;288-296&lt;/pages&gt;&lt;number&gt;1&lt;/number&gt;&lt;contributors&gt;&lt;authors&gt;&lt;author&gt;Prat, D.&lt;/author&gt;&lt;author&gt;Wells, A.&lt;/author&gt;&lt;author&gt;Hayler, J.&lt;/author&gt;&lt;author&gt;Sneddon, H.&lt;/author&gt;&lt;author&gt;McElroy, C. R.&lt;/author&gt;&lt;author&gt;Abou-Shehada, S.&lt;/author&gt;&lt;author&gt;Dunn, P. J.&lt;/author&gt;&lt;/authors&gt;&lt;/contributors&gt;&lt;added-date format="utc"&gt;1533779958&lt;/added-date&gt;&lt;ref-type name="Journal Article"&gt;17&lt;/ref-type&gt;&lt;dates&gt;&lt;year&gt;2016&lt;/year&gt;&lt;/dates&gt;&lt;rec-number&gt;163&lt;/rec-number&gt;&lt;last-updated-date format="utc"&gt;1578413507&lt;/last-updated-date&gt;&lt;accession-num&gt;WOS:000366831800028&lt;/accession-num&gt;&lt;electronic-resource-num&gt;10.1039/c5gc01008j&lt;/electronic-resource-num&gt;&lt;volume&gt;18&lt;/volume&gt;&lt;/record&gt;&lt;/Cite&gt;&lt;/EndNote&gt;</w:instrText>
      </w:r>
      <w:r>
        <w:rPr>
          <w:rFonts w:ascii="Arial" w:hAnsi="Arial" w:cs="Arial"/>
          <w:i w:val="0"/>
          <w:color w:val="000000" w:themeColor="text1"/>
          <w:lang w:val="en-US"/>
        </w:rPr>
        <w:fldChar w:fldCharType="separate"/>
      </w:r>
      <w:r w:rsidR="007A1C9B" w:rsidRPr="007A1C9B">
        <w:rPr>
          <w:rFonts w:ascii="Arial" w:hAnsi="Arial" w:cs="Arial"/>
          <w:i w:val="0"/>
          <w:noProof/>
          <w:color w:val="000000" w:themeColor="text1"/>
          <w:vertAlign w:val="superscript"/>
          <w:lang w:val="en-US"/>
        </w:rPr>
        <w:t>49</w:t>
      </w:r>
      <w:r>
        <w:rPr>
          <w:rFonts w:ascii="Arial" w:hAnsi="Arial" w:cs="Arial"/>
          <w:i w:val="0"/>
          <w:color w:val="000000" w:themeColor="text1"/>
          <w:lang w:val="en-US"/>
        </w:rPr>
        <w:fldChar w:fldCharType="end"/>
      </w:r>
    </w:p>
    <w:tbl>
      <w:tblPr>
        <w:tblW w:w="9180" w:type="dxa"/>
        <w:tblLook w:val="04A0" w:firstRow="1" w:lastRow="0" w:firstColumn="1" w:lastColumn="0" w:noHBand="0" w:noVBand="1"/>
      </w:tblPr>
      <w:tblGrid>
        <w:gridCol w:w="1708"/>
        <w:gridCol w:w="1440"/>
        <w:gridCol w:w="960"/>
        <w:gridCol w:w="1280"/>
        <w:gridCol w:w="940"/>
        <w:gridCol w:w="2980"/>
      </w:tblGrid>
      <w:tr w:rsidR="004F60E3" w:rsidRPr="009B2871" w14:paraId="03177096" w14:textId="77777777" w:rsidTr="00D94963">
        <w:trPr>
          <w:trHeight w:val="300"/>
        </w:trPr>
        <w:tc>
          <w:tcPr>
            <w:tcW w:w="9180" w:type="dxa"/>
            <w:gridSpan w:val="6"/>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E2957BB" w14:textId="77777777" w:rsidR="004F60E3" w:rsidRPr="009B2871" w:rsidRDefault="004F60E3" w:rsidP="00D94963">
            <w:pPr>
              <w:spacing w:after="0" w:line="240" w:lineRule="auto"/>
              <w:jc w:val="center"/>
              <w:rPr>
                <w:rFonts w:eastAsia="Times New Roman" w:cs="Arial"/>
                <w:b/>
                <w:bCs/>
                <w:color w:val="000000"/>
                <w:lang w:val="en-GB" w:eastAsia="en-GB"/>
              </w:rPr>
            </w:pPr>
            <w:bookmarkStart w:id="8" w:name="_Hlk51762794"/>
            <w:r w:rsidRPr="009B2871">
              <w:rPr>
                <w:rFonts w:eastAsia="Times New Roman" w:cs="Arial"/>
                <w:b/>
                <w:bCs/>
                <w:color w:val="000000"/>
                <w:lang w:val="en-US" w:eastAsia="en-GB"/>
              </w:rPr>
              <w:t>Solvents polarity</w:t>
            </w:r>
          </w:p>
        </w:tc>
      </w:tr>
      <w:tr w:rsidR="004F60E3" w:rsidRPr="009B2871" w14:paraId="62A54288" w14:textId="77777777" w:rsidTr="00D94963">
        <w:trPr>
          <w:trHeight w:val="300"/>
        </w:trPr>
        <w:tc>
          <w:tcPr>
            <w:tcW w:w="3020"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546E131" w14:textId="77777777" w:rsidR="004F60E3" w:rsidRPr="009B2871" w:rsidRDefault="004F60E3" w:rsidP="00D94963">
            <w:pPr>
              <w:spacing w:after="0" w:line="240" w:lineRule="auto"/>
              <w:jc w:val="center"/>
              <w:rPr>
                <w:rFonts w:eastAsia="Times New Roman" w:cs="Arial"/>
                <w:b/>
                <w:bCs/>
                <w:color w:val="000000"/>
                <w:lang w:val="en-GB" w:eastAsia="en-GB"/>
              </w:rPr>
            </w:pPr>
            <w:r w:rsidRPr="009B2871">
              <w:rPr>
                <w:rFonts w:eastAsia="Times New Roman" w:cs="Arial"/>
                <w:b/>
                <w:bCs/>
                <w:color w:val="000000"/>
                <w:lang w:val="en-US" w:eastAsia="en-GB"/>
              </w:rPr>
              <w:t>Polar protic</w:t>
            </w:r>
          </w:p>
        </w:tc>
        <w:tc>
          <w:tcPr>
            <w:tcW w:w="3180" w:type="dxa"/>
            <w:gridSpan w:val="3"/>
            <w:tcBorders>
              <w:top w:val="single" w:sz="8" w:space="0" w:color="auto"/>
              <w:left w:val="nil"/>
              <w:bottom w:val="single" w:sz="8" w:space="0" w:color="auto"/>
              <w:right w:val="single" w:sz="8" w:space="0" w:color="000000"/>
            </w:tcBorders>
            <w:shd w:val="clear" w:color="000000" w:fill="FFFFFF"/>
            <w:noWrap/>
            <w:vAlign w:val="center"/>
            <w:hideMark/>
          </w:tcPr>
          <w:p w14:paraId="7B39DF34" w14:textId="77777777" w:rsidR="004F60E3" w:rsidRPr="009B2871" w:rsidRDefault="004F60E3" w:rsidP="00D94963">
            <w:pPr>
              <w:spacing w:after="0" w:line="240" w:lineRule="auto"/>
              <w:jc w:val="center"/>
              <w:rPr>
                <w:rFonts w:eastAsia="Times New Roman" w:cs="Arial"/>
                <w:b/>
                <w:bCs/>
                <w:color w:val="000000"/>
                <w:lang w:val="en-GB" w:eastAsia="en-GB"/>
              </w:rPr>
            </w:pPr>
            <w:r w:rsidRPr="009B2871">
              <w:rPr>
                <w:rFonts w:eastAsia="Times New Roman" w:cs="Arial"/>
                <w:b/>
                <w:bCs/>
                <w:color w:val="000000"/>
                <w:lang w:val="en-US" w:eastAsia="en-GB"/>
              </w:rPr>
              <w:t>Polar aprotic</w:t>
            </w:r>
          </w:p>
        </w:tc>
        <w:tc>
          <w:tcPr>
            <w:tcW w:w="2980" w:type="dxa"/>
            <w:tcBorders>
              <w:top w:val="nil"/>
              <w:left w:val="nil"/>
              <w:bottom w:val="single" w:sz="8" w:space="0" w:color="auto"/>
              <w:right w:val="single" w:sz="8" w:space="0" w:color="000000"/>
            </w:tcBorders>
            <w:shd w:val="clear" w:color="000000" w:fill="FFFFFF"/>
            <w:noWrap/>
            <w:vAlign w:val="center"/>
            <w:hideMark/>
          </w:tcPr>
          <w:p w14:paraId="7634CCE4" w14:textId="77777777" w:rsidR="004F60E3" w:rsidRPr="009B2871" w:rsidRDefault="004F60E3" w:rsidP="00D94963">
            <w:pPr>
              <w:spacing w:after="0" w:line="240" w:lineRule="auto"/>
              <w:jc w:val="center"/>
              <w:rPr>
                <w:rFonts w:eastAsia="Times New Roman" w:cs="Arial"/>
                <w:b/>
                <w:bCs/>
                <w:color w:val="000000"/>
                <w:lang w:val="en-GB" w:eastAsia="en-GB"/>
              </w:rPr>
            </w:pPr>
            <w:r w:rsidRPr="009B2871">
              <w:rPr>
                <w:rFonts w:eastAsia="Times New Roman" w:cs="Arial"/>
                <w:b/>
                <w:bCs/>
                <w:color w:val="000000"/>
                <w:lang w:val="en-US" w:eastAsia="en-GB"/>
              </w:rPr>
              <w:t>Non-polar</w:t>
            </w:r>
          </w:p>
        </w:tc>
      </w:tr>
      <w:tr w:rsidR="004F60E3" w:rsidRPr="009B2871" w14:paraId="43771A09" w14:textId="77777777" w:rsidTr="00D94963">
        <w:trPr>
          <w:trHeight w:val="300"/>
        </w:trPr>
        <w:tc>
          <w:tcPr>
            <w:tcW w:w="3020" w:type="dxa"/>
            <w:gridSpan w:val="2"/>
            <w:tcBorders>
              <w:top w:val="single" w:sz="8" w:space="0" w:color="auto"/>
              <w:left w:val="single" w:sz="8" w:space="0" w:color="auto"/>
              <w:bottom w:val="single" w:sz="8" w:space="0" w:color="auto"/>
              <w:right w:val="single" w:sz="8" w:space="0" w:color="000000"/>
            </w:tcBorders>
            <w:shd w:val="clear" w:color="000000" w:fill="7FFF1A"/>
            <w:noWrap/>
            <w:vAlign w:val="center"/>
            <w:hideMark/>
          </w:tcPr>
          <w:p w14:paraId="78F65769"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1-Butanol (BuOH)</w:t>
            </w:r>
          </w:p>
        </w:tc>
        <w:tc>
          <w:tcPr>
            <w:tcW w:w="3180" w:type="dxa"/>
            <w:gridSpan w:val="3"/>
            <w:tcBorders>
              <w:top w:val="single" w:sz="8" w:space="0" w:color="auto"/>
              <w:left w:val="nil"/>
              <w:bottom w:val="single" w:sz="8" w:space="0" w:color="auto"/>
              <w:right w:val="single" w:sz="8" w:space="0" w:color="000000"/>
            </w:tcBorders>
            <w:shd w:val="clear" w:color="000000" w:fill="7FFF1A"/>
            <w:vAlign w:val="center"/>
            <w:hideMark/>
          </w:tcPr>
          <w:p w14:paraId="1D844897"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Ethyl acetate</w:t>
            </w:r>
          </w:p>
        </w:tc>
        <w:tc>
          <w:tcPr>
            <w:tcW w:w="2980" w:type="dxa"/>
            <w:tcBorders>
              <w:top w:val="nil"/>
              <w:left w:val="nil"/>
              <w:bottom w:val="single" w:sz="8" w:space="0" w:color="auto"/>
              <w:right w:val="single" w:sz="8" w:space="0" w:color="000000"/>
            </w:tcBorders>
            <w:shd w:val="clear" w:color="000000" w:fill="EFFF0A"/>
            <w:noWrap/>
            <w:vAlign w:val="center"/>
            <w:hideMark/>
          </w:tcPr>
          <w:p w14:paraId="76E17CA1"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Cyclohexane</w:t>
            </w:r>
          </w:p>
        </w:tc>
      </w:tr>
      <w:tr w:rsidR="004F60E3" w:rsidRPr="009B2871" w14:paraId="426227BA" w14:textId="77777777" w:rsidTr="00D94963">
        <w:trPr>
          <w:trHeight w:val="300"/>
        </w:trPr>
        <w:tc>
          <w:tcPr>
            <w:tcW w:w="3020" w:type="dxa"/>
            <w:gridSpan w:val="2"/>
            <w:tcBorders>
              <w:top w:val="single" w:sz="8" w:space="0" w:color="auto"/>
              <w:left w:val="single" w:sz="8" w:space="0" w:color="auto"/>
              <w:bottom w:val="single" w:sz="8" w:space="0" w:color="auto"/>
              <w:right w:val="single" w:sz="8" w:space="0" w:color="000000"/>
            </w:tcBorders>
            <w:shd w:val="clear" w:color="000000" w:fill="7FFF1A"/>
            <w:noWrap/>
            <w:vAlign w:val="center"/>
            <w:hideMark/>
          </w:tcPr>
          <w:p w14:paraId="4B2E9453"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Ethanol (EtOH)</w:t>
            </w:r>
          </w:p>
        </w:tc>
        <w:tc>
          <w:tcPr>
            <w:tcW w:w="3180" w:type="dxa"/>
            <w:gridSpan w:val="3"/>
            <w:tcBorders>
              <w:top w:val="single" w:sz="8" w:space="0" w:color="auto"/>
              <w:left w:val="nil"/>
              <w:bottom w:val="single" w:sz="8" w:space="0" w:color="auto"/>
              <w:right w:val="single" w:sz="8" w:space="0" w:color="000000"/>
            </w:tcBorders>
            <w:shd w:val="clear" w:color="000000" w:fill="7FFF1A"/>
            <w:vAlign w:val="center"/>
            <w:hideMark/>
          </w:tcPr>
          <w:p w14:paraId="54FD11D0"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Methyl Ethyl Ketone (MEK)</w:t>
            </w:r>
          </w:p>
        </w:tc>
        <w:tc>
          <w:tcPr>
            <w:tcW w:w="2980" w:type="dxa"/>
            <w:tcBorders>
              <w:top w:val="nil"/>
              <w:left w:val="nil"/>
              <w:bottom w:val="single" w:sz="8" w:space="0" w:color="auto"/>
              <w:right w:val="single" w:sz="8" w:space="0" w:color="000000"/>
            </w:tcBorders>
            <w:shd w:val="clear" w:color="000000" w:fill="EFFF0A"/>
            <w:noWrap/>
            <w:vAlign w:val="center"/>
            <w:hideMark/>
          </w:tcPr>
          <w:p w14:paraId="0BA1345A"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Heptane</w:t>
            </w:r>
          </w:p>
        </w:tc>
      </w:tr>
      <w:tr w:rsidR="004F60E3" w:rsidRPr="009B2871" w14:paraId="46000DED" w14:textId="77777777" w:rsidTr="00D94963">
        <w:trPr>
          <w:trHeight w:val="300"/>
        </w:trPr>
        <w:tc>
          <w:tcPr>
            <w:tcW w:w="3020" w:type="dxa"/>
            <w:gridSpan w:val="2"/>
            <w:tcBorders>
              <w:top w:val="single" w:sz="8" w:space="0" w:color="auto"/>
              <w:left w:val="single" w:sz="8" w:space="0" w:color="auto"/>
              <w:bottom w:val="single" w:sz="8" w:space="0" w:color="auto"/>
              <w:right w:val="single" w:sz="8" w:space="0" w:color="000000"/>
            </w:tcBorders>
            <w:shd w:val="clear" w:color="000000" w:fill="7FFF1A"/>
            <w:vAlign w:val="center"/>
            <w:hideMark/>
          </w:tcPr>
          <w:p w14:paraId="4A9AEBE7"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Methanol (MeOH)</w:t>
            </w:r>
          </w:p>
        </w:tc>
        <w:tc>
          <w:tcPr>
            <w:tcW w:w="3180" w:type="dxa"/>
            <w:gridSpan w:val="3"/>
            <w:tcBorders>
              <w:top w:val="single" w:sz="8" w:space="0" w:color="auto"/>
              <w:left w:val="nil"/>
              <w:bottom w:val="single" w:sz="8" w:space="0" w:color="auto"/>
              <w:right w:val="single" w:sz="8" w:space="0" w:color="000000"/>
            </w:tcBorders>
            <w:shd w:val="clear" w:color="000000" w:fill="EFFF0A"/>
            <w:vAlign w:val="center"/>
            <w:hideMark/>
          </w:tcPr>
          <w:p w14:paraId="3458D4E3"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Cyrene</w:t>
            </w:r>
          </w:p>
        </w:tc>
        <w:tc>
          <w:tcPr>
            <w:tcW w:w="2980" w:type="dxa"/>
            <w:tcBorders>
              <w:top w:val="nil"/>
              <w:left w:val="nil"/>
              <w:bottom w:val="single" w:sz="8" w:space="0" w:color="auto"/>
              <w:right w:val="single" w:sz="8" w:space="0" w:color="000000"/>
            </w:tcBorders>
            <w:shd w:val="clear" w:color="000000" w:fill="EFFF0A"/>
            <w:noWrap/>
            <w:vAlign w:val="center"/>
            <w:hideMark/>
          </w:tcPr>
          <w:p w14:paraId="4EEBC562" w14:textId="77777777" w:rsidR="004F60E3" w:rsidRPr="009B2871" w:rsidRDefault="004F60E3" w:rsidP="00D94963">
            <w:pPr>
              <w:spacing w:after="0" w:line="240" w:lineRule="auto"/>
              <w:jc w:val="center"/>
              <w:rPr>
                <w:rFonts w:eastAsia="Times New Roman" w:cs="Arial"/>
                <w:color w:val="000000"/>
                <w:lang w:val="en-GB" w:eastAsia="en-GB"/>
              </w:rPr>
            </w:pPr>
            <w:r w:rsidRPr="00E76D68">
              <w:rPr>
                <w:rFonts w:eastAsia="Times New Roman" w:cs="Arial"/>
                <w:i/>
                <w:iCs/>
                <w:color w:val="000000"/>
                <w:lang w:val="en-US" w:eastAsia="en-GB"/>
              </w:rPr>
              <w:t>d</w:t>
            </w:r>
            <w:r w:rsidRPr="009B2871">
              <w:rPr>
                <w:rFonts w:eastAsia="Times New Roman" w:cs="Arial"/>
                <w:color w:val="000000"/>
                <w:lang w:val="en-US" w:eastAsia="en-GB"/>
              </w:rPr>
              <w:t>-Limonene</w:t>
            </w:r>
          </w:p>
        </w:tc>
      </w:tr>
      <w:tr w:rsidR="004F60E3" w:rsidRPr="009B2871" w14:paraId="1CC0DD55" w14:textId="77777777" w:rsidTr="00D94963">
        <w:trPr>
          <w:trHeight w:val="300"/>
        </w:trPr>
        <w:tc>
          <w:tcPr>
            <w:tcW w:w="3020" w:type="dxa"/>
            <w:gridSpan w:val="2"/>
            <w:tcBorders>
              <w:top w:val="single" w:sz="8" w:space="0" w:color="auto"/>
              <w:left w:val="single" w:sz="8" w:space="0" w:color="auto"/>
              <w:bottom w:val="single" w:sz="8" w:space="0" w:color="auto"/>
              <w:right w:val="single" w:sz="8" w:space="0" w:color="000000"/>
            </w:tcBorders>
            <w:shd w:val="clear" w:color="000000" w:fill="7FFF1A"/>
            <w:vAlign w:val="center"/>
            <w:hideMark/>
          </w:tcPr>
          <w:p w14:paraId="0B232853"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2-Propanol</w:t>
            </w:r>
          </w:p>
        </w:tc>
        <w:tc>
          <w:tcPr>
            <w:tcW w:w="3180" w:type="dxa"/>
            <w:gridSpan w:val="3"/>
            <w:tcBorders>
              <w:top w:val="single" w:sz="8" w:space="0" w:color="auto"/>
              <w:left w:val="nil"/>
              <w:bottom w:val="single" w:sz="8" w:space="0" w:color="auto"/>
              <w:right w:val="single" w:sz="8" w:space="0" w:color="000000"/>
            </w:tcBorders>
            <w:shd w:val="clear" w:color="000000" w:fill="EFFF0A"/>
            <w:vAlign w:val="center"/>
            <w:hideMark/>
          </w:tcPr>
          <w:p w14:paraId="5ECEA8DB"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Acetonitrile (MeCN)</w:t>
            </w:r>
          </w:p>
        </w:tc>
        <w:tc>
          <w:tcPr>
            <w:tcW w:w="2980" w:type="dxa"/>
            <w:tcBorders>
              <w:top w:val="nil"/>
              <w:left w:val="nil"/>
              <w:bottom w:val="single" w:sz="8" w:space="0" w:color="auto"/>
              <w:right w:val="single" w:sz="8" w:space="0" w:color="000000"/>
            </w:tcBorders>
            <w:shd w:val="clear" w:color="000000" w:fill="EFFF0A"/>
            <w:noWrap/>
            <w:vAlign w:val="center"/>
            <w:hideMark/>
          </w:tcPr>
          <w:p w14:paraId="3930B5F2"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Toluene</w:t>
            </w:r>
          </w:p>
        </w:tc>
      </w:tr>
      <w:tr w:rsidR="004F60E3" w:rsidRPr="009B2871" w14:paraId="0619D542" w14:textId="77777777" w:rsidTr="00D94963">
        <w:trPr>
          <w:trHeight w:val="290"/>
        </w:trPr>
        <w:tc>
          <w:tcPr>
            <w:tcW w:w="3020" w:type="dxa"/>
            <w:gridSpan w:val="2"/>
            <w:tcBorders>
              <w:top w:val="single" w:sz="8" w:space="0" w:color="auto"/>
              <w:left w:val="single" w:sz="8" w:space="0" w:color="auto"/>
              <w:bottom w:val="single" w:sz="8" w:space="0" w:color="auto"/>
              <w:right w:val="single" w:sz="8" w:space="0" w:color="000000"/>
            </w:tcBorders>
            <w:shd w:val="clear" w:color="000000" w:fill="7FFF1A"/>
            <w:vAlign w:val="center"/>
            <w:hideMark/>
          </w:tcPr>
          <w:p w14:paraId="2DF7C63E"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Water (H</w:t>
            </w:r>
            <w:r w:rsidRPr="009B2871">
              <w:rPr>
                <w:rFonts w:eastAsia="Times New Roman" w:cs="Arial"/>
                <w:color w:val="000000"/>
                <w:vertAlign w:val="subscript"/>
                <w:lang w:val="en-US" w:eastAsia="en-GB"/>
              </w:rPr>
              <w:t>2</w:t>
            </w:r>
            <w:r w:rsidRPr="009B2871">
              <w:rPr>
                <w:rFonts w:eastAsia="Times New Roman" w:cs="Arial"/>
                <w:color w:val="000000"/>
                <w:lang w:val="en-US" w:eastAsia="en-GB"/>
              </w:rPr>
              <w:t>O)</w:t>
            </w:r>
          </w:p>
        </w:tc>
        <w:tc>
          <w:tcPr>
            <w:tcW w:w="3180" w:type="dxa"/>
            <w:gridSpan w:val="3"/>
            <w:tcBorders>
              <w:top w:val="single" w:sz="8" w:space="0" w:color="auto"/>
              <w:left w:val="nil"/>
              <w:bottom w:val="single" w:sz="8" w:space="0" w:color="auto"/>
              <w:right w:val="single" w:sz="8" w:space="0" w:color="000000"/>
            </w:tcBorders>
            <w:shd w:val="clear" w:color="000000" w:fill="EFFF0A"/>
            <w:vAlign w:val="center"/>
            <w:hideMark/>
          </w:tcPr>
          <w:p w14:paraId="157D137D"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Dimethyl sulfoxide (DMSO)</w:t>
            </w:r>
          </w:p>
        </w:tc>
        <w:tc>
          <w:tcPr>
            <w:tcW w:w="2980" w:type="dxa"/>
            <w:tcBorders>
              <w:top w:val="nil"/>
              <w:left w:val="nil"/>
              <w:bottom w:val="single" w:sz="8" w:space="0" w:color="auto"/>
              <w:right w:val="single" w:sz="8" w:space="0" w:color="000000"/>
            </w:tcBorders>
            <w:shd w:val="clear" w:color="000000" w:fill="FFFF00"/>
            <w:vAlign w:val="center"/>
            <w:hideMark/>
          </w:tcPr>
          <w:p w14:paraId="7A616984" w14:textId="77777777" w:rsidR="004F60E3" w:rsidRPr="009B2871" w:rsidRDefault="004F60E3" w:rsidP="00D94963">
            <w:pPr>
              <w:spacing w:after="0" w:line="240" w:lineRule="auto"/>
              <w:jc w:val="center"/>
              <w:rPr>
                <w:rFonts w:eastAsia="Times New Roman" w:cs="Arial"/>
                <w:lang w:val="en-GB" w:eastAsia="en-GB"/>
              </w:rPr>
            </w:pPr>
            <w:r w:rsidRPr="00E76D68">
              <w:rPr>
                <w:rFonts w:eastAsia="Times New Roman" w:cs="Arial"/>
                <w:i/>
                <w:iCs/>
                <w:lang w:val="en-GB" w:eastAsia="en-GB"/>
              </w:rPr>
              <w:t>α</w:t>
            </w:r>
            <w:r w:rsidRPr="009B2871">
              <w:rPr>
                <w:rFonts w:eastAsia="Times New Roman" w:cs="Arial"/>
                <w:lang w:val="en-GB" w:eastAsia="en-GB"/>
              </w:rPr>
              <w:t>-Pinene</w:t>
            </w:r>
          </w:p>
        </w:tc>
      </w:tr>
      <w:tr w:rsidR="004F60E3" w:rsidRPr="009B2871" w14:paraId="407DA5A5" w14:textId="77777777" w:rsidTr="00D94963">
        <w:trPr>
          <w:trHeight w:val="340"/>
        </w:trPr>
        <w:tc>
          <w:tcPr>
            <w:tcW w:w="3020" w:type="dxa"/>
            <w:gridSpan w:val="2"/>
            <w:tcBorders>
              <w:top w:val="single" w:sz="8" w:space="0" w:color="auto"/>
              <w:left w:val="single" w:sz="8" w:space="0" w:color="auto"/>
              <w:bottom w:val="single" w:sz="8" w:space="0" w:color="auto"/>
              <w:right w:val="single" w:sz="8" w:space="0" w:color="000000"/>
            </w:tcBorders>
            <w:shd w:val="clear" w:color="000000" w:fill="EFFF0A"/>
            <w:vAlign w:val="center"/>
            <w:hideMark/>
          </w:tcPr>
          <w:p w14:paraId="2816F276"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Acetic Acid</w:t>
            </w:r>
          </w:p>
        </w:tc>
        <w:tc>
          <w:tcPr>
            <w:tcW w:w="3180" w:type="dxa"/>
            <w:gridSpan w:val="3"/>
            <w:tcBorders>
              <w:top w:val="single" w:sz="8" w:space="0" w:color="auto"/>
              <w:left w:val="nil"/>
              <w:bottom w:val="single" w:sz="8" w:space="0" w:color="auto"/>
              <w:right w:val="single" w:sz="8" w:space="0" w:color="000000"/>
            </w:tcBorders>
            <w:shd w:val="clear" w:color="000000" w:fill="EFFF0A"/>
            <w:vAlign w:val="center"/>
            <w:hideMark/>
          </w:tcPr>
          <w:p w14:paraId="13605629" w14:textId="5A4695D2"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 xml:space="preserve">Methylene </w:t>
            </w:r>
            <w:r w:rsidR="00E76D68">
              <w:rPr>
                <w:rFonts w:eastAsia="Times New Roman" w:cs="Arial"/>
                <w:color w:val="000000"/>
                <w:lang w:val="en-US" w:eastAsia="en-GB"/>
              </w:rPr>
              <w:t>C</w:t>
            </w:r>
            <w:r w:rsidRPr="009B2871">
              <w:rPr>
                <w:rFonts w:eastAsia="Times New Roman" w:cs="Arial"/>
                <w:color w:val="000000"/>
                <w:lang w:val="en-US" w:eastAsia="en-GB"/>
              </w:rPr>
              <w:t>hloride (DCM)</w:t>
            </w:r>
          </w:p>
        </w:tc>
        <w:tc>
          <w:tcPr>
            <w:tcW w:w="2980" w:type="dxa"/>
            <w:tcBorders>
              <w:top w:val="nil"/>
              <w:left w:val="nil"/>
              <w:bottom w:val="single" w:sz="8" w:space="0" w:color="auto"/>
              <w:right w:val="single" w:sz="8" w:space="0" w:color="000000"/>
            </w:tcBorders>
            <w:shd w:val="clear" w:color="000000" w:fill="FF0000"/>
            <w:noWrap/>
            <w:vAlign w:val="center"/>
            <w:hideMark/>
          </w:tcPr>
          <w:p w14:paraId="71D62CB2"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Hexane</w:t>
            </w:r>
          </w:p>
        </w:tc>
      </w:tr>
      <w:tr w:rsidR="004F60E3" w:rsidRPr="009B2871" w14:paraId="13985114" w14:textId="77777777" w:rsidTr="00D94963">
        <w:trPr>
          <w:trHeight w:val="300"/>
        </w:trPr>
        <w:tc>
          <w:tcPr>
            <w:tcW w:w="3020" w:type="dxa"/>
            <w:gridSpan w:val="2"/>
            <w:tcBorders>
              <w:top w:val="single" w:sz="8" w:space="0" w:color="auto"/>
              <w:left w:val="single" w:sz="8" w:space="0" w:color="auto"/>
              <w:bottom w:val="single" w:sz="8" w:space="0" w:color="auto"/>
              <w:right w:val="single" w:sz="8" w:space="0" w:color="000000"/>
            </w:tcBorders>
            <w:shd w:val="clear" w:color="000000" w:fill="EFFF0A"/>
            <w:vAlign w:val="center"/>
            <w:hideMark/>
          </w:tcPr>
          <w:p w14:paraId="2F4883E2"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Acetic Anhydride</w:t>
            </w:r>
          </w:p>
        </w:tc>
        <w:tc>
          <w:tcPr>
            <w:tcW w:w="3180" w:type="dxa"/>
            <w:gridSpan w:val="3"/>
            <w:tcBorders>
              <w:top w:val="single" w:sz="8" w:space="0" w:color="auto"/>
              <w:left w:val="nil"/>
              <w:bottom w:val="single" w:sz="8" w:space="0" w:color="auto"/>
              <w:right w:val="single" w:sz="8" w:space="0" w:color="000000"/>
            </w:tcBorders>
            <w:shd w:val="clear" w:color="000000" w:fill="EFFF0A"/>
            <w:vAlign w:val="center"/>
            <w:hideMark/>
          </w:tcPr>
          <w:p w14:paraId="0BF83FE2"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Tetrahydrofuran (THF)</w:t>
            </w:r>
          </w:p>
        </w:tc>
        <w:tc>
          <w:tcPr>
            <w:tcW w:w="2980" w:type="dxa"/>
            <w:tcBorders>
              <w:top w:val="nil"/>
              <w:left w:val="nil"/>
              <w:bottom w:val="single" w:sz="8" w:space="0" w:color="auto"/>
              <w:right w:val="single" w:sz="8" w:space="0" w:color="000000"/>
            </w:tcBorders>
            <w:shd w:val="clear" w:color="000000" w:fill="FF0000"/>
            <w:noWrap/>
            <w:vAlign w:val="center"/>
            <w:hideMark/>
          </w:tcPr>
          <w:p w14:paraId="4DB77F37"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1,4-Dioxan</w:t>
            </w:r>
            <w:r>
              <w:rPr>
                <w:rFonts w:eastAsia="Times New Roman" w:cs="Arial"/>
                <w:color w:val="FFFFFF"/>
                <w:lang w:val="en-US" w:eastAsia="en-GB"/>
              </w:rPr>
              <w:t>e</w:t>
            </w:r>
          </w:p>
        </w:tc>
      </w:tr>
      <w:tr w:rsidR="004F60E3" w:rsidRPr="009B2871" w14:paraId="0320AEBD" w14:textId="77777777" w:rsidTr="00D94963">
        <w:trPr>
          <w:trHeight w:val="290"/>
        </w:trPr>
        <w:tc>
          <w:tcPr>
            <w:tcW w:w="3020" w:type="dxa"/>
            <w:gridSpan w:val="2"/>
            <w:tcBorders>
              <w:top w:val="single" w:sz="8" w:space="0" w:color="auto"/>
              <w:left w:val="single" w:sz="8" w:space="0" w:color="auto"/>
              <w:bottom w:val="single" w:sz="8" w:space="0" w:color="auto"/>
              <w:right w:val="single" w:sz="8" w:space="0" w:color="000000"/>
            </w:tcBorders>
            <w:shd w:val="clear" w:color="000000" w:fill="EFFF0A"/>
            <w:vAlign w:val="center"/>
            <w:hideMark/>
          </w:tcPr>
          <w:p w14:paraId="556B158D"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Ethylene Glycol (EG)</w:t>
            </w:r>
          </w:p>
        </w:tc>
        <w:tc>
          <w:tcPr>
            <w:tcW w:w="3180" w:type="dxa"/>
            <w:gridSpan w:val="3"/>
            <w:tcBorders>
              <w:top w:val="single" w:sz="8" w:space="0" w:color="auto"/>
              <w:left w:val="nil"/>
              <w:bottom w:val="single" w:sz="8" w:space="0" w:color="auto"/>
              <w:right w:val="single" w:sz="8" w:space="0" w:color="000000"/>
            </w:tcBorders>
            <w:shd w:val="clear" w:color="000000" w:fill="FF0000"/>
            <w:vAlign w:val="center"/>
            <w:hideMark/>
          </w:tcPr>
          <w:p w14:paraId="08269F4A"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Acetone</w:t>
            </w:r>
          </w:p>
        </w:tc>
        <w:tc>
          <w:tcPr>
            <w:tcW w:w="2980" w:type="dxa"/>
            <w:tcBorders>
              <w:top w:val="nil"/>
              <w:left w:val="nil"/>
              <w:bottom w:val="single" w:sz="8" w:space="0" w:color="auto"/>
              <w:right w:val="single" w:sz="8" w:space="0" w:color="000000"/>
            </w:tcBorders>
            <w:shd w:val="clear" w:color="000000" w:fill="C00008"/>
            <w:vAlign w:val="center"/>
            <w:hideMark/>
          </w:tcPr>
          <w:p w14:paraId="4CB97DEC"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 xml:space="preserve">Carbon Tetrachloride </w:t>
            </w:r>
          </w:p>
        </w:tc>
      </w:tr>
      <w:tr w:rsidR="004F60E3" w:rsidRPr="009B2871" w14:paraId="5AA404BF" w14:textId="77777777" w:rsidTr="00D94963">
        <w:trPr>
          <w:trHeight w:val="320"/>
        </w:trPr>
        <w:tc>
          <w:tcPr>
            <w:tcW w:w="3020" w:type="dxa"/>
            <w:gridSpan w:val="2"/>
            <w:tcBorders>
              <w:top w:val="single" w:sz="8" w:space="0" w:color="auto"/>
              <w:left w:val="single" w:sz="8" w:space="0" w:color="auto"/>
              <w:bottom w:val="single" w:sz="8" w:space="0" w:color="auto"/>
              <w:right w:val="single" w:sz="8" w:space="0" w:color="000000"/>
            </w:tcBorders>
            <w:shd w:val="clear" w:color="000000" w:fill="EFFF0A"/>
            <w:vAlign w:val="center"/>
            <w:hideMark/>
          </w:tcPr>
          <w:p w14:paraId="17DC40A2"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Formic Acid</w:t>
            </w:r>
          </w:p>
        </w:tc>
        <w:tc>
          <w:tcPr>
            <w:tcW w:w="3180" w:type="dxa"/>
            <w:gridSpan w:val="3"/>
            <w:tcBorders>
              <w:top w:val="single" w:sz="8" w:space="0" w:color="auto"/>
              <w:left w:val="nil"/>
              <w:bottom w:val="single" w:sz="8" w:space="0" w:color="auto"/>
              <w:right w:val="single" w:sz="8" w:space="0" w:color="000000"/>
            </w:tcBorders>
            <w:shd w:val="clear" w:color="000000" w:fill="FF0000"/>
            <w:vAlign w:val="center"/>
            <w:hideMark/>
          </w:tcPr>
          <w:p w14:paraId="77A854A0"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Dimethylacetamide (DMAc)</w:t>
            </w:r>
            <w:r w:rsidRPr="009B2871">
              <w:rPr>
                <w:rFonts w:eastAsia="Times New Roman" w:cs="Arial"/>
                <w:color w:val="000000"/>
                <w:lang w:val="en-US" w:eastAsia="en-GB"/>
              </w:rPr>
              <w:t xml:space="preserve"> </w:t>
            </w:r>
          </w:p>
        </w:tc>
        <w:tc>
          <w:tcPr>
            <w:tcW w:w="2980" w:type="dxa"/>
            <w:tcBorders>
              <w:top w:val="nil"/>
              <w:left w:val="nil"/>
              <w:bottom w:val="single" w:sz="8" w:space="0" w:color="auto"/>
              <w:right w:val="single" w:sz="8" w:space="0" w:color="000000"/>
            </w:tcBorders>
            <w:shd w:val="clear" w:color="000000" w:fill="C00008"/>
            <w:vAlign w:val="center"/>
            <w:hideMark/>
          </w:tcPr>
          <w:p w14:paraId="0FC383CD"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Chloroform</w:t>
            </w:r>
          </w:p>
        </w:tc>
      </w:tr>
      <w:tr w:rsidR="004F60E3" w:rsidRPr="009B2871" w14:paraId="5C5EACF0" w14:textId="77777777" w:rsidTr="00D94963">
        <w:trPr>
          <w:trHeight w:val="400"/>
        </w:trPr>
        <w:tc>
          <w:tcPr>
            <w:tcW w:w="3020" w:type="dxa"/>
            <w:gridSpan w:val="2"/>
            <w:tcBorders>
              <w:top w:val="single" w:sz="8" w:space="0" w:color="auto"/>
              <w:left w:val="nil"/>
              <w:bottom w:val="nil"/>
              <w:right w:val="single" w:sz="8" w:space="0" w:color="000000"/>
            </w:tcBorders>
            <w:shd w:val="clear" w:color="auto" w:fill="auto"/>
            <w:vAlign w:val="center"/>
            <w:hideMark/>
          </w:tcPr>
          <w:p w14:paraId="6156F2D8"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 </w:t>
            </w:r>
          </w:p>
        </w:tc>
        <w:tc>
          <w:tcPr>
            <w:tcW w:w="3180" w:type="dxa"/>
            <w:gridSpan w:val="3"/>
            <w:tcBorders>
              <w:top w:val="single" w:sz="8" w:space="0" w:color="auto"/>
              <w:left w:val="nil"/>
              <w:bottom w:val="single" w:sz="8" w:space="0" w:color="auto"/>
              <w:right w:val="single" w:sz="8" w:space="0" w:color="000000"/>
            </w:tcBorders>
            <w:shd w:val="clear" w:color="000000" w:fill="FF0000"/>
            <w:vAlign w:val="center"/>
            <w:hideMark/>
          </w:tcPr>
          <w:p w14:paraId="5FAF320B"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Dimethylformamide (DMF)</w:t>
            </w:r>
          </w:p>
        </w:tc>
        <w:tc>
          <w:tcPr>
            <w:tcW w:w="2980" w:type="dxa"/>
            <w:tcBorders>
              <w:top w:val="nil"/>
              <w:left w:val="nil"/>
              <w:bottom w:val="single" w:sz="8" w:space="0" w:color="auto"/>
              <w:right w:val="single" w:sz="8" w:space="0" w:color="000000"/>
            </w:tcBorders>
            <w:shd w:val="clear" w:color="000000" w:fill="C00008"/>
            <w:vAlign w:val="center"/>
            <w:hideMark/>
          </w:tcPr>
          <w:p w14:paraId="5F1FA736"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Diethyl Ether</w:t>
            </w:r>
          </w:p>
        </w:tc>
      </w:tr>
      <w:tr w:rsidR="004F60E3" w:rsidRPr="009B2871" w14:paraId="0DDE3266" w14:textId="77777777" w:rsidTr="00D94963">
        <w:trPr>
          <w:trHeight w:val="300"/>
        </w:trPr>
        <w:tc>
          <w:tcPr>
            <w:tcW w:w="3020" w:type="dxa"/>
            <w:gridSpan w:val="2"/>
            <w:tcBorders>
              <w:top w:val="nil"/>
              <w:left w:val="nil"/>
              <w:bottom w:val="nil"/>
              <w:right w:val="nil"/>
            </w:tcBorders>
            <w:shd w:val="clear" w:color="auto" w:fill="auto"/>
            <w:vAlign w:val="center"/>
            <w:hideMark/>
          </w:tcPr>
          <w:p w14:paraId="371D69BA" w14:textId="77777777" w:rsidR="004F60E3" w:rsidRPr="009B2871" w:rsidRDefault="004F60E3" w:rsidP="00D94963">
            <w:pPr>
              <w:spacing w:after="0" w:line="240" w:lineRule="auto"/>
              <w:jc w:val="center"/>
              <w:rPr>
                <w:rFonts w:eastAsia="Times New Roman" w:cs="Arial"/>
                <w:color w:val="FFFFFF"/>
                <w:lang w:val="en-GB" w:eastAsia="en-GB"/>
              </w:rPr>
            </w:pPr>
          </w:p>
        </w:tc>
        <w:tc>
          <w:tcPr>
            <w:tcW w:w="3180" w:type="dxa"/>
            <w:gridSpan w:val="3"/>
            <w:tcBorders>
              <w:top w:val="single" w:sz="8" w:space="0" w:color="auto"/>
              <w:left w:val="nil"/>
              <w:bottom w:val="nil"/>
              <w:right w:val="single" w:sz="8" w:space="0" w:color="000000"/>
            </w:tcBorders>
            <w:shd w:val="clear" w:color="auto" w:fill="auto"/>
            <w:noWrap/>
            <w:vAlign w:val="center"/>
            <w:hideMark/>
          </w:tcPr>
          <w:p w14:paraId="7E6DC5AE"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 </w:t>
            </w:r>
          </w:p>
        </w:tc>
        <w:tc>
          <w:tcPr>
            <w:tcW w:w="2980" w:type="dxa"/>
            <w:tcBorders>
              <w:top w:val="nil"/>
              <w:left w:val="nil"/>
              <w:bottom w:val="single" w:sz="8" w:space="0" w:color="auto"/>
              <w:right w:val="single" w:sz="8" w:space="0" w:color="000000"/>
            </w:tcBorders>
            <w:shd w:val="clear" w:color="000000" w:fill="C00000"/>
            <w:noWrap/>
            <w:vAlign w:val="center"/>
            <w:hideMark/>
          </w:tcPr>
          <w:p w14:paraId="54459E7E"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Benzene</w:t>
            </w:r>
          </w:p>
        </w:tc>
      </w:tr>
      <w:tr w:rsidR="004F60E3" w:rsidRPr="009B2871" w14:paraId="59105D87" w14:textId="77777777" w:rsidTr="00D94963">
        <w:trPr>
          <w:trHeight w:val="300"/>
        </w:trPr>
        <w:tc>
          <w:tcPr>
            <w:tcW w:w="3020" w:type="dxa"/>
            <w:gridSpan w:val="2"/>
            <w:tcBorders>
              <w:top w:val="nil"/>
              <w:left w:val="nil"/>
              <w:bottom w:val="single" w:sz="8" w:space="0" w:color="auto"/>
              <w:right w:val="nil"/>
            </w:tcBorders>
            <w:shd w:val="clear" w:color="auto" w:fill="auto"/>
            <w:vAlign w:val="center"/>
            <w:hideMark/>
          </w:tcPr>
          <w:p w14:paraId="204038BE"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 </w:t>
            </w:r>
          </w:p>
        </w:tc>
        <w:tc>
          <w:tcPr>
            <w:tcW w:w="3180" w:type="dxa"/>
            <w:gridSpan w:val="3"/>
            <w:tcBorders>
              <w:top w:val="nil"/>
              <w:left w:val="nil"/>
              <w:bottom w:val="single" w:sz="8" w:space="0" w:color="auto"/>
              <w:right w:val="nil"/>
            </w:tcBorders>
            <w:shd w:val="clear" w:color="auto" w:fill="auto"/>
            <w:noWrap/>
            <w:vAlign w:val="center"/>
            <w:hideMark/>
          </w:tcPr>
          <w:p w14:paraId="5ACD81A7"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 </w:t>
            </w:r>
          </w:p>
        </w:tc>
        <w:tc>
          <w:tcPr>
            <w:tcW w:w="2980" w:type="dxa"/>
            <w:tcBorders>
              <w:top w:val="nil"/>
              <w:left w:val="nil"/>
              <w:bottom w:val="single" w:sz="8" w:space="0" w:color="auto"/>
              <w:right w:val="nil"/>
            </w:tcBorders>
            <w:shd w:val="clear" w:color="auto" w:fill="auto"/>
            <w:noWrap/>
            <w:vAlign w:val="center"/>
            <w:hideMark/>
          </w:tcPr>
          <w:p w14:paraId="18F3B917"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 </w:t>
            </w:r>
          </w:p>
        </w:tc>
      </w:tr>
      <w:tr w:rsidR="004F60E3" w:rsidRPr="009B2871" w14:paraId="545BE0D4" w14:textId="77777777" w:rsidTr="00D94963">
        <w:trPr>
          <w:trHeight w:val="420"/>
        </w:trPr>
        <w:tc>
          <w:tcPr>
            <w:tcW w:w="1580" w:type="dxa"/>
            <w:tcBorders>
              <w:top w:val="nil"/>
              <w:left w:val="single" w:sz="8" w:space="0" w:color="auto"/>
              <w:bottom w:val="single" w:sz="8" w:space="0" w:color="auto"/>
              <w:right w:val="single" w:sz="8" w:space="0" w:color="auto"/>
            </w:tcBorders>
            <w:shd w:val="clear" w:color="000000" w:fill="7FFF1A"/>
            <w:vAlign w:val="center"/>
            <w:hideMark/>
          </w:tcPr>
          <w:p w14:paraId="63E0EA65"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Recommended</w:t>
            </w:r>
          </w:p>
        </w:tc>
        <w:tc>
          <w:tcPr>
            <w:tcW w:w="2400" w:type="dxa"/>
            <w:gridSpan w:val="2"/>
            <w:tcBorders>
              <w:top w:val="single" w:sz="8" w:space="0" w:color="auto"/>
              <w:left w:val="nil"/>
              <w:bottom w:val="single" w:sz="8" w:space="0" w:color="auto"/>
              <w:right w:val="single" w:sz="8" w:space="0" w:color="000000"/>
            </w:tcBorders>
            <w:shd w:val="clear" w:color="000000" w:fill="EFFF0A"/>
            <w:vAlign w:val="center"/>
            <w:hideMark/>
          </w:tcPr>
          <w:p w14:paraId="468D032D" w14:textId="77777777" w:rsidR="004F60E3" w:rsidRPr="009B2871" w:rsidRDefault="004F60E3" w:rsidP="00D94963">
            <w:pPr>
              <w:spacing w:after="0" w:line="240" w:lineRule="auto"/>
              <w:jc w:val="center"/>
              <w:rPr>
                <w:rFonts w:eastAsia="Times New Roman" w:cs="Arial"/>
                <w:color w:val="000000"/>
                <w:lang w:val="en-GB" w:eastAsia="en-GB"/>
              </w:rPr>
            </w:pPr>
            <w:r w:rsidRPr="009B2871">
              <w:rPr>
                <w:rFonts w:eastAsia="Times New Roman" w:cs="Arial"/>
                <w:color w:val="000000"/>
                <w:lang w:val="en-US" w:eastAsia="en-GB"/>
              </w:rPr>
              <w:t>Problematic</w:t>
            </w:r>
          </w:p>
        </w:tc>
        <w:tc>
          <w:tcPr>
            <w:tcW w:w="1260" w:type="dxa"/>
            <w:tcBorders>
              <w:top w:val="nil"/>
              <w:left w:val="nil"/>
              <w:bottom w:val="single" w:sz="8" w:space="0" w:color="auto"/>
              <w:right w:val="single" w:sz="8" w:space="0" w:color="000000"/>
            </w:tcBorders>
            <w:shd w:val="clear" w:color="000000" w:fill="FF0400"/>
            <w:vAlign w:val="center"/>
            <w:hideMark/>
          </w:tcPr>
          <w:p w14:paraId="2ABFB110"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Hazardous</w:t>
            </w:r>
          </w:p>
        </w:tc>
        <w:tc>
          <w:tcPr>
            <w:tcW w:w="3940" w:type="dxa"/>
            <w:gridSpan w:val="2"/>
            <w:tcBorders>
              <w:top w:val="single" w:sz="8" w:space="0" w:color="auto"/>
              <w:left w:val="nil"/>
              <w:bottom w:val="single" w:sz="8" w:space="0" w:color="auto"/>
              <w:right w:val="single" w:sz="8" w:space="0" w:color="000000"/>
            </w:tcBorders>
            <w:shd w:val="clear" w:color="000000" w:fill="C00008"/>
            <w:vAlign w:val="center"/>
            <w:hideMark/>
          </w:tcPr>
          <w:p w14:paraId="16F872E1" w14:textId="77777777" w:rsidR="004F60E3" w:rsidRPr="009B2871" w:rsidRDefault="004F60E3" w:rsidP="00D94963">
            <w:pPr>
              <w:spacing w:after="0" w:line="240" w:lineRule="auto"/>
              <w:jc w:val="center"/>
              <w:rPr>
                <w:rFonts w:eastAsia="Times New Roman" w:cs="Arial"/>
                <w:color w:val="FFFFFF"/>
                <w:lang w:val="en-GB" w:eastAsia="en-GB"/>
              </w:rPr>
            </w:pPr>
            <w:r w:rsidRPr="009B2871">
              <w:rPr>
                <w:rFonts w:eastAsia="Times New Roman" w:cs="Arial"/>
                <w:color w:val="FFFFFF"/>
                <w:lang w:val="en-US" w:eastAsia="en-GB"/>
              </w:rPr>
              <w:t>Highly Hazardous</w:t>
            </w:r>
          </w:p>
        </w:tc>
      </w:tr>
      <w:bookmarkEnd w:id="8"/>
    </w:tbl>
    <w:p w14:paraId="63CCFC9B" w14:textId="77777777" w:rsidR="004F60E3" w:rsidRPr="00221AFB" w:rsidRDefault="004F60E3" w:rsidP="004F60E3">
      <w:pPr>
        <w:rPr>
          <w:i/>
          <w:lang w:val="en-US"/>
        </w:rPr>
      </w:pPr>
    </w:p>
    <w:p w14:paraId="4A03AD1C" w14:textId="77777777" w:rsidR="004F60E3" w:rsidRDefault="004F60E3" w:rsidP="004F60E3"/>
    <w:p w14:paraId="6EB26A98" w14:textId="30D33656" w:rsidR="006C52EC" w:rsidRPr="006C52EC" w:rsidRDefault="0075452D" w:rsidP="00914268">
      <w:pPr>
        <w:spacing w:line="276" w:lineRule="auto"/>
        <w:rPr>
          <w:lang w:val="en-US"/>
        </w:rPr>
      </w:pPr>
      <w:r w:rsidRPr="00342FFA">
        <w:rPr>
          <w:rFonts w:cs="Arial"/>
          <w:lang w:val="en-US"/>
        </w:rPr>
        <w:t>The hesperidin sphere calculated after mapping the solvents</w:t>
      </w:r>
      <w:r w:rsidR="00FC1937">
        <w:rPr>
          <w:rFonts w:cs="Arial"/>
          <w:lang w:val="en-US"/>
        </w:rPr>
        <w:t xml:space="preserve"> (Figure 2a)</w:t>
      </w:r>
      <w:r w:rsidR="00597997">
        <w:rPr>
          <w:rFonts w:cs="Arial"/>
          <w:lang w:val="en-US"/>
        </w:rPr>
        <w:t xml:space="preserve"> </w:t>
      </w:r>
      <w:r w:rsidRPr="00342FFA">
        <w:rPr>
          <w:rFonts w:cs="Arial"/>
          <w:lang w:val="en-US"/>
        </w:rPr>
        <w:t>and the scores</w:t>
      </w:r>
      <w:r w:rsidR="001B2645">
        <w:rPr>
          <w:rFonts w:cs="Arial"/>
          <w:lang w:val="en-US"/>
        </w:rPr>
        <w:t xml:space="preserve"> has the core values </w:t>
      </w:r>
      <w:proofErr w:type="gramStart"/>
      <w:r w:rsidR="001B2645" w:rsidRPr="00342FFA">
        <w:rPr>
          <w:rFonts w:cs="Arial"/>
          <w:lang w:val="en-US"/>
        </w:rPr>
        <w:t>±[</w:t>
      </w:r>
      <w:proofErr w:type="gramEnd"/>
      <w:r w:rsidR="001B2645">
        <w:rPr>
          <w:rFonts w:cs="Arial"/>
          <w:lang w:val="en-US"/>
        </w:rPr>
        <w:t xml:space="preserve">1.25, 0.65, 0.50] and </w:t>
      </w:r>
      <w:r w:rsidRPr="00342FFA">
        <w:rPr>
          <w:rFonts w:cs="Arial"/>
          <w:lang w:val="en-US"/>
        </w:rPr>
        <w:t>a fit of 0.</w:t>
      </w:r>
      <w:r w:rsidR="00D22C57">
        <w:rPr>
          <w:rFonts w:cs="Arial"/>
          <w:lang w:val="en-US"/>
        </w:rPr>
        <w:t>956</w:t>
      </w:r>
      <w:r w:rsidRPr="00342FFA">
        <w:rPr>
          <w:rFonts w:cs="Arial"/>
          <w:lang w:val="en-US"/>
        </w:rPr>
        <w:t xml:space="preserve"> and empirical Hansen parameters of </w:t>
      </w:r>
      <w:proofErr w:type="spellStart"/>
      <w:r w:rsidRPr="00342FFA">
        <w:rPr>
          <w:rFonts w:cs="Arial"/>
          <w:lang w:val="en-US"/>
        </w:rPr>
        <w:t>δ</w:t>
      </w:r>
      <w:r w:rsidRPr="005E5B40">
        <w:rPr>
          <w:rFonts w:cs="Arial"/>
          <w:vertAlign w:val="subscript"/>
          <w:lang w:val="en-US"/>
        </w:rPr>
        <w:t>D</w:t>
      </w:r>
      <w:proofErr w:type="spellEnd"/>
      <w:r w:rsidRPr="00342FFA">
        <w:rPr>
          <w:rFonts w:cs="Arial"/>
          <w:lang w:val="en-US"/>
        </w:rPr>
        <w:t>=1</w:t>
      </w:r>
      <w:r w:rsidR="00D22C57">
        <w:rPr>
          <w:rFonts w:cs="Arial"/>
          <w:lang w:val="en-US"/>
        </w:rPr>
        <w:t>7</w:t>
      </w:r>
      <w:r w:rsidRPr="00342FFA">
        <w:rPr>
          <w:rFonts w:cs="Arial"/>
          <w:lang w:val="en-US"/>
        </w:rPr>
        <w:t>.</w:t>
      </w:r>
      <w:r w:rsidR="00D22C57">
        <w:rPr>
          <w:rFonts w:cs="Arial"/>
          <w:lang w:val="en-US"/>
        </w:rPr>
        <w:t>3</w:t>
      </w:r>
      <w:r w:rsidRPr="00342FFA">
        <w:rPr>
          <w:rFonts w:cs="Arial"/>
          <w:lang w:val="en-US"/>
        </w:rPr>
        <w:t xml:space="preserve">, </w:t>
      </w:r>
      <w:proofErr w:type="spellStart"/>
      <w:r w:rsidRPr="00342FFA">
        <w:rPr>
          <w:rFonts w:cs="Arial"/>
          <w:lang w:val="en-US"/>
        </w:rPr>
        <w:t>δ</w:t>
      </w:r>
      <w:r w:rsidRPr="005E5B40">
        <w:rPr>
          <w:rFonts w:cs="Arial"/>
          <w:vertAlign w:val="subscript"/>
          <w:lang w:val="en-US"/>
        </w:rPr>
        <w:t>P</w:t>
      </w:r>
      <w:proofErr w:type="spellEnd"/>
      <w:r w:rsidRPr="00342FFA">
        <w:rPr>
          <w:rFonts w:cs="Arial"/>
          <w:lang w:val="en-US"/>
        </w:rPr>
        <w:t>=2</w:t>
      </w:r>
      <w:r w:rsidR="002C3B39">
        <w:rPr>
          <w:rFonts w:cs="Arial"/>
          <w:lang w:val="en-US"/>
        </w:rPr>
        <w:t>1.2</w:t>
      </w:r>
      <w:r w:rsidRPr="00342FFA">
        <w:rPr>
          <w:rFonts w:cs="Arial"/>
          <w:lang w:val="en-US"/>
        </w:rPr>
        <w:t xml:space="preserve"> and </w:t>
      </w:r>
      <w:proofErr w:type="spellStart"/>
      <w:r w:rsidRPr="00342FFA">
        <w:rPr>
          <w:rFonts w:cs="Arial"/>
          <w:lang w:val="en-US"/>
        </w:rPr>
        <w:t>δ</w:t>
      </w:r>
      <w:r w:rsidRPr="005E5B40">
        <w:rPr>
          <w:rFonts w:cs="Arial"/>
          <w:vertAlign w:val="subscript"/>
          <w:lang w:val="en-US"/>
        </w:rPr>
        <w:t>H</w:t>
      </w:r>
      <w:proofErr w:type="spellEnd"/>
      <w:r w:rsidRPr="00342FFA">
        <w:rPr>
          <w:rFonts w:cs="Arial"/>
          <w:lang w:val="en-US"/>
        </w:rPr>
        <w:t>=1</w:t>
      </w:r>
      <w:r w:rsidR="002C3B39">
        <w:rPr>
          <w:rFonts w:cs="Arial"/>
          <w:lang w:val="en-US"/>
        </w:rPr>
        <w:t>8.1</w:t>
      </w:r>
      <w:r w:rsidRPr="00342FFA">
        <w:rPr>
          <w:rFonts w:cs="Arial"/>
          <w:lang w:val="en-US"/>
        </w:rPr>
        <w:t>.</w:t>
      </w:r>
      <w:r w:rsidR="002C3B39">
        <w:rPr>
          <w:rFonts w:cs="Arial"/>
          <w:lang w:val="en-US"/>
        </w:rPr>
        <w:t xml:space="preserve"> </w:t>
      </w:r>
      <w:r w:rsidR="005570F2">
        <w:rPr>
          <w:rFonts w:cs="Arial"/>
          <w:lang w:val="en-US"/>
        </w:rPr>
        <w:t>DMSO has the smallest distance from the solute in the Hansen space</w:t>
      </w:r>
      <w:r w:rsidR="00CE3D58">
        <w:rPr>
          <w:rFonts w:cs="Arial"/>
          <w:lang w:val="en-US"/>
        </w:rPr>
        <w:t xml:space="preserve"> (RED value of 0.</w:t>
      </w:r>
      <w:r w:rsidR="002121BB">
        <w:rPr>
          <w:rFonts w:cs="Arial"/>
          <w:lang w:val="en-US"/>
        </w:rPr>
        <w:t>7</w:t>
      </w:r>
      <w:r w:rsidR="00006A4F">
        <w:rPr>
          <w:rFonts w:cs="Arial"/>
          <w:lang w:val="en-US"/>
        </w:rPr>
        <w:t>13</w:t>
      </w:r>
      <w:r w:rsidR="002121BB">
        <w:rPr>
          <w:rFonts w:cs="Arial"/>
          <w:lang w:val="en-US"/>
        </w:rPr>
        <w:t>),</w:t>
      </w:r>
      <w:r w:rsidR="005570F2">
        <w:rPr>
          <w:rFonts w:cs="Arial"/>
          <w:lang w:val="en-US"/>
        </w:rPr>
        <w:t xml:space="preserve"> suggesting the greatest affinity for hesperidin</w:t>
      </w:r>
      <w:r w:rsidR="00530059">
        <w:rPr>
          <w:rFonts w:cs="Arial"/>
          <w:lang w:val="en-US"/>
        </w:rPr>
        <w:t xml:space="preserve">, followed by </w:t>
      </w:r>
      <w:r w:rsidR="00C76D4F">
        <w:rPr>
          <w:rFonts w:cs="Arial"/>
          <w:lang w:val="en-US"/>
        </w:rPr>
        <w:t>DM</w:t>
      </w:r>
      <w:r w:rsidR="00F36470">
        <w:rPr>
          <w:rFonts w:cs="Arial"/>
          <w:lang w:val="en-US"/>
        </w:rPr>
        <w:t>F</w:t>
      </w:r>
      <w:r w:rsidR="00C25651">
        <w:rPr>
          <w:rFonts w:cs="Arial"/>
          <w:lang w:val="en-US"/>
        </w:rPr>
        <w:t>,</w:t>
      </w:r>
      <w:r w:rsidR="00C76D4F">
        <w:rPr>
          <w:rFonts w:cs="Arial"/>
          <w:lang w:val="en-US"/>
        </w:rPr>
        <w:t xml:space="preserve"> </w:t>
      </w:r>
      <w:r w:rsidR="008B4FCB">
        <w:rPr>
          <w:rFonts w:cs="Arial"/>
          <w:lang w:val="en-US"/>
        </w:rPr>
        <w:t>methanol</w:t>
      </w:r>
      <w:r w:rsidR="00143A01">
        <w:rPr>
          <w:rFonts w:cs="Arial"/>
          <w:lang w:val="en-US"/>
        </w:rPr>
        <w:t xml:space="preserve">, </w:t>
      </w:r>
      <w:r w:rsidR="00C25651">
        <w:rPr>
          <w:rFonts w:cs="Arial"/>
          <w:lang w:val="en-US"/>
        </w:rPr>
        <w:t xml:space="preserve">DMAc, ethylene glycol and </w:t>
      </w:r>
      <w:r w:rsidR="008B4FCB">
        <w:rPr>
          <w:rFonts w:cs="Arial"/>
          <w:lang w:val="en-US"/>
        </w:rPr>
        <w:t>formic aci</w:t>
      </w:r>
      <w:r w:rsidR="00F36470">
        <w:rPr>
          <w:rFonts w:cs="Arial"/>
          <w:lang w:val="en-US"/>
        </w:rPr>
        <w:t>d</w:t>
      </w:r>
      <w:r w:rsidR="00CD5CDE">
        <w:rPr>
          <w:rFonts w:cs="Arial"/>
          <w:lang w:val="en-US"/>
        </w:rPr>
        <w:t xml:space="preserve">. </w:t>
      </w:r>
      <w:r w:rsidR="00721114">
        <w:rPr>
          <w:rFonts w:cs="Arial"/>
          <w:lang w:val="en-US"/>
        </w:rPr>
        <w:t xml:space="preserve">Although methanol and ethanol are widely used for the extractions, it is for the most part the polar aprotic solvents that come closest in </w:t>
      </w:r>
      <w:r w:rsidR="00721114" w:rsidRPr="00607763">
        <w:rPr>
          <w:rFonts w:cs="Arial"/>
          <w:lang w:val="en-US"/>
        </w:rPr>
        <w:t xml:space="preserve">proximity. </w:t>
      </w:r>
      <w:r w:rsidR="00CD333F" w:rsidRPr="00607763">
        <w:rPr>
          <w:rFonts w:cs="Arial"/>
          <w:lang w:val="en-US"/>
        </w:rPr>
        <w:t>Cyrene partially dissolved hesperidin at room temperature (Figure SI 3a</w:t>
      </w:r>
      <w:r w:rsidR="009F2F40" w:rsidRPr="00607763">
        <w:rPr>
          <w:rFonts w:cs="Arial"/>
          <w:lang w:val="en-US"/>
        </w:rPr>
        <w:t xml:space="preserve"> in black circle</w:t>
      </w:r>
      <w:r w:rsidR="00CD333F" w:rsidRPr="00607763">
        <w:rPr>
          <w:rFonts w:cs="Arial"/>
          <w:lang w:val="en-US"/>
        </w:rPr>
        <w:t>)</w:t>
      </w:r>
      <w:r w:rsidR="009F2F40" w:rsidRPr="00607763">
        <w:rPr>
          <w:rFonts w:cs="Arial"/>
          <w:lang w:val="en-US"/>
        </w:rPr>
        <w:t xml:space="preserve">, </w:t>
      </w:r>
      <w:r w:rsidR="00AD79E0" w:rsidRPr="00607763">
        <w:rPr>
          <w:rFonts w:cs="Arial"/>
          <w:lang w:val="en-US"/>
        </w:rPr>
        <w:t>but fully dissolved it at 65 °C</w:t>
      </w:r>
      <w:r w:rsidR="00BC40A8" w:rsidRPr="00607763">
        <w:rPr>
          <w:rFonts w:cs="Arial"/>
          <w:lang w:val="en-US"/>
        </w:rPr>
        <w:t xml:space="preserve"> (Figure SI 3b in black circle)</w:t>
      </w:r>
      <w:r w:rsidR="002F3B08" w:rsidRPr="00607763">
        <w:rPr>
          <w:rFonts w:cs="Arial"/>
          <w:lang w:val="en-US"/>
        </w:rPr>
        <w:t>, showing a clear solution.</w:t>
      </w:r>
      <w:r w:rsidR="00AD79E0" w:rsidRPr="00607763">
        <w:rPr>
          <w:rFonts w:cs="Arial"/>
          <w:lang w:val="en-US"/>
        </w:rPr>
        <w:t xml:space="preserve"> </w:t>
      </w:r>
      <w:r w:rsidR="006128CF" w:rsidRPr="00607763">
        <w:rPr>
          <w:rFonts w:cs="Arial"/>
          <w:sz w:val="24"/>
          <w:szCs w:val="24"/>
          <w:lang w:val="en-US"/>
        </w:rPr>
        <w:t xml:space="preserve">Ethanol is widely used to extract hesperidin and multiple stages of extraction are generally used, due to the partial solubility of hesperidin in this solvent. In the present study, ‘’good solvents’’ </w:t>
      </w:r>
      <w:proofErr w:type="gramStart"/>
      <w:r w:rsidR="006128CF" w:rsidRPr="00607763">
        <w:rPr>
          <w:rFonts w:cs="Arial"/>
          <w:sz w:val="24"/>
          <w:szCs w:val="24"/>
          <w:lang w:val="en-US"/>
        </w:rPr>
        <w:t>were considered to be</w:t>
      </w:r>
      <w:proofErr w:type="gramEnd"/>
      <w:r w:rsidR="006128CF" w:rsidRPr="00607763">
        <w:rPr>
          <w:rFonts w:cs="Arial"/>
          <w:sz w:val="24"/>
          <w:szCs w:val="24"/>
          <w:lang w:val="en-US"/>
        </w:rPr>
        <w:t xml:space="preserve"> only those which completely dissolved the analytical standards. </w:t>
      </w:r>
      <w:r w:rsidR="006128CF" w:rsidRPr="00607763">
        <w:rPr>
          <w:rFonts w:cs="Arial"/>
          <w:sz w:val="24"/>
          <w:szCs w:val="24"/>
          <w:lang w:val="en-US"/>
        </w:rPr>
        <w:lastRenderedPageBreak/>
        <w:t>Ethanol partially dissolves the analytical standards at room temperature or when heated up to 65 °C (Figure SI 3b) and the solution show</w:t>
      </w:r>
      <w:r w:rsidR="0018312E">
        <w:rPr>
          <w:rFonts w:cs="Arial"/>
          <w:sz w:val="24"/>
          <w:szCs w:val="24"/>
          <w:lang w:val="en-US"/>
        </w:rPr>
        <w:t>s</w:t>
      </w:r>
      <w:r w:rsidR="006128CF" w:rsidRPr="00607763">
        <w:rPr>
          <w:rFonts w:cs="Arial"/>
          <w:sz w:val="24"/>
          <w:szCs w:val="24"/>
          <w:lang w:val="en-US"/>
        </w:rPr>
        <w:t xml:space="preserve"> high turbidity.</w:t>
      </w:r>
      <w:r w:rsidR="006C52EC" w:rsidRPr="00607763">
        <w:rPr>
          <w:lang w:val="en-US"/>
        </w:rPr>
        <w:t xml:space="preserve"> </w:t>
      </w:r>
      <w:r w:rsidR="00CD5CDE" w:rsidRPr="00607763">
        <w:rPr>
          <w:rFonts w:cs="Arial"/>
          <w:lang w:val="en-US"/>
        </w:rPr>
        <w:t xml:space="preserve">The table with </w:t>
      </w:r>
      <w:r w:rsidR="005C4F77" w:rsidRPr="00607763">
        <w:rPr>
          <w:rFonts w:cs="Arial"/>
          <w:lang w:val="en-US"/>
        </w:rPr>
        <w:t xml:space="preserve">the </w:t>
      </w:r>
      <w:r w:rsidR="00CD5CDE" w:rsidRPr="00607763">
        <w:rPr>
          <w:rFonts w:cs="Arial"/>
          <w:lang w:val="en-US"/>
        </w:rPr>
        <w:t>RED</w:t>
      </w:r>
      <w:r w:rsidR="005C4F77" w:rsidRPr="00607763">
        <w:rPr>
          <w:rFonts w:cs="Arial"/>
          <w:lang w:val="en-US"/>
        </w:rPr>
        <w:t xml:space="preserve"> values of these solvents </w:t>
      </w:r>
      <w:r w:rsidR="00CD5CDE">
        <w:rPr>
          <w:rFonts w:cs="Arial"/>
          <w:lang w:val="en-US"/>
        </w:rPr>
        <w:t xml:space="preserve">is seen in </w:t>
      </w:r>
      <w:r w:rsidR="00CE67D9">
        <w:rPr>
          <w:rFonts w:cs="Arial"/>
          <w:lang w:val="en-US"/>
        </w:rPr>
        <w:t xml:space="preserve">the </w:t>
      </w:r>
      <w:r w:rsidR="00834B54">
        <w:t>Supplementary Material accompanying the manuscript</w:t>
      </w:r>
      <w:r w:rsidR="00CE67D9">
        <w:t xml:space="preserve"> (Table SI 1</w:t>
      </w:r>
      <w:r w:rsidR="009F60E7">
        <w:t>).</w:t>
      </w:r>
    </w:p>
    <w:p w14:paraId="153B17AA" w14:textId="33CA3079" w:rsidR="007825BE" w:rsidRPr="006C52EC" w:rsidRDefault="008F571F" w:rsidP="00914268">
      <w:pPr>
        <w:spacing w:line="276" w:lineRule="auto"/>
        <w:rPr>
          <w:rFonts w:cs="Arial"/>
          <w:lang w:val="en-US"/>
        </w:rPr>
      </w:pPr>
      <w:r>
        <w:rPr>
          <w:rFonts w:cs="Arial"/>
          <w:lang w:val="en-US"/>
        </w:rPr>
        <w:t xml:space="preserve">The </w:t>
      </w:r>
      <w:r w:rsidR="008C48D3">
        <w:rPr>
          <w:rFonts w:cs="Arial"/>
          <w:lang w:val="en-US"/>
        </w:rPr>
        <w:t xml:space="preserve">Hansen sphere calculated for </w:t>
      </w:r>
      <w:proofErr w:type="spellStart"/>
      <w:r w:rsidR="008C48D3">
        <w:rPr>
          <w:rFonts w:cs="Arial"/>
          <w:lang w:val="en-US"/>
        </w:rPr>
        <w:t>rutin</w:t>
      </w:r>
      <w:proofErr w:type="spellEnd"/>
      <w:r w:rsidR="008C48D3">
        <w:rPr>
          <w:rFonts w:cs="Arial"/>
          <w:lang w:val="en-US"/>
        </w:rPr>
        <w:t xml:space="preserve"> has a </w:t>
      </w:r>
      <w:r w:rsidR="0075452D" w:rsidRPr="00342FFA">
        <w:rPr>
          <w:rFonts w:cs="Arial"/>
          <w:lang w:val="en-US"/>
        </w:rPr>
        <w:t xml:space="preserve">fit= 0.995 and </w:t>
      </w:r>
      <w:r w:rsidR="008C48D3">
        <w:rPr>
          <w:rFonts w:cs="Arial"/>
          <w:lang w:val="en-US"/>
        </w:rPr>
        <w:t xml:space="preserve">the </w:t>
      </w:r>
      <w:r w:rsidR="0075452D" w:rsidRPr="00342FFA">
        <w:rPr>
          <w:rFonts w:cs="Arial"/>
          <w:lang w:val="en-US"/>
        </w:rPr>
        <w:t>core</w:t>
      </w:r>
      <w:r w:rsidR="008C48D3">
        <w:rPr>
          <w:rFonts w:cs="Arial"/>
          <w:lang w:val="en-US"/>
        </w:rPr>
        <w:t xml:space="preserve"> values </w:t>
      </w:r>
      <w:proofErr w:type="gramStart"/>
      <w:r w:rsidR="0075452D" w:rsidRPr="00342FFA">
        <w:rPr>
          <w:rFonts w:cs="Arial"/>
          <w:lang w:val="en-US"/>
        </w:rPr>
        <w:t>±[</w:t>
      </w:r>
      <w:proofErr w:type="gramEnd"/>
      <w:r w:rsidR="0075452D" w:rsidRPr="00342FFA">
        <w:rPr>
          <w:rFonts w:cs="Arial"/>
          <w:lang w:val="en-US"/>
        </w:rPr>
        <w:t>0.</w:t>
      </w:r>
      <w:r w:rsidR="00597997">
        <w:rPr>
          <w:rFonts w:cs="Arial"/>
          <w:lang w:val="en-US"/>
        </w:rPr>
        <w:t>3</w:t>
      </w:r>
      <w:r w:rsidR="0075452D" w:rsidRPr="00342FFA">
        <w:rPr>
          <w:rFonts w:cs="Arial"/>
          <w:lang w:val="en-US"/>
        </w:rPr>
        <w:t xml:space="preserve">0, </w:t>
      </w:r>
      <w:r w:rsidR="00C76D4F">
        <w:rPr>
          <w:rFonts w:cs="Arial"/>
          <w:lang w:val="en-US"/>
        </w:rPr>
        <w:t>0.85</w:t>
      </w:r>
      <w:r w:rsidR="0075452D" w:rsidRPr="00342FFA">
        <w:rPr>
          <w:rFonts w:cs="Arial"/>
          <w:lang w:val="en-US"/>
        </w:rPr>
        <w:t>, 0.</w:t>
      </w:r>
      <w:r w:rsidR="00C76D4F">
        <w:rPr>
          <w:rFonts w:cs="Arial"/>
          <w:lang w:val="en-US"/>
        </w:rPr>
        <w:t>35</w:t>
      </w:r>
      <w:r w:rsidR="0075452D" w:rsidRPr="00342FFA">
        <w:rPr>
          <w:rFonts w:cs="Arial"/>
          <w:lang w:val="en-US"/>
        </w:rPr>
        <w:t>]</w:t>
      </w:r>
      <w:r w:rsidR="00C7360F">
        <w:rPr>
          <w:rFonts w:cs="Arial"/>
          <w:lang w:val="en-US"/>
        </w:rPr>
        <w:t>.</w:t>
      </w:r>
      <w:r w:rsidR="0075452D" w:rsidRPr="00342FFA">
        <w:rPr>
          <w:rFonts w:cs="Arial"/>
          <w:lang w:val="en-US"/>
        </w:rPr>
        <w:t xml:space="preserve"> </w:t>
      </w:r>
      <w:r w:rsidR="00C7360F">
        <w:rPr>
          <w:rFonts w:cs="Arial"/>
          <w:lang w:val="en-US"/>
        </w:rPr>
        <w:t>The</w:t>
      </w:r>
      <w:r w:rsidR="0075452D" w:rsidRPr="00342FFA">
        <w:rPr>
          <w:rFonts w:cs="Arial"/>
          <w:lang w:val="en-US"/>
        </w:rPr>
        <w:t xml:space="preserve"> Hansen parameters of</w:t>
      </w:r>
      <w:r w:rsidR="00C7360F">
        <w:rPr>
          <w:rFonts w:cs="Arial"/>
          <w:lang w:val="en-US"/>
        </w:rPr>
        <w:t xml:space="preserve"> th</w:t>
      </w:r>
      <w:r w:rsidR="003712E6">
        <w:rPr>
          <w:rFonts w:cs="Arial"/>
          <w:lang w:val="en-US"/>
        </w:rPr>
        <w:t>e</w:t>
      </w:r>
      <w:r w:rsidR="00C7360F">
        <w:rPr>
          <w:rFonts w:cs="Arial"/>
          <w:lang w:val="en-US"/>
        </w:rPr>
        <w:t xml:space="preserve"> solute, </w:t>
      </w:r>
      <w:proofErr w:type="spellStart"/>
      <w:r w:rsidR="00C7360F">
        <w:rPr>
          <w:rFonts w:cs="Arial"/>
          <w:lang w:val="en-US"/>
        </w:rPr>
        <w:t>rutin</w:t>
      </w:r>
      <w:proofErr w:type="spellEnd"/>
      <w:r w:rsidR="00372332">
        <w:rPr>
          <w:rFonts w:cs="Arial"/>
          <w:lang w:val="en-US"/>
        </w:rPr>
        <w:t>,</w:t>
      </w:r>
      <w:r w:rsidR="00C7360F">
        <w:rPr>
          <w:rFonts w:cs="Arial"/>
          <w:lang w:val="en-US"/>
        </w:rPr>
        <w:t xml:space="preserve"> in this case,</w:t>
      </w:r>
      <w:r w:rsidR="0075452D" w:rsidRPr="00342FFA">
        <w:rPr>
          <w:rFonts w:cs="Arial"/>
          <w:lang w:val="en-US"/>
        </w:rPr>
        <w:t xml:space="preserve"> </w:t>
      </w:r>
      <w:r w:rsidR="003712E6">
        <w:rPr>
          <w:rFonts w:cs="Arial"/>
          <w:lang w:val="en-US"/>
        </w:rPr>
        <w:t xml:space="preserve">are </w:t>
      </w:r>
      <w:proofErr w:type="spellStart"/>
      <w:r w:rsidR="0075452D" w:rsidRPr="00342FFA">
        <w:rPr>
          <w:rFonts w:cs="Arial"/>
          <w:lang w:val="en-US"/>
        </w:rPr>
        <w:t>δ</w:t>
      </w:r>
      <w:r w:rsidR="0075452D" w:rsidRPr="005E5B40">
        <w:rPr>
          <w:rFonts w:cs="Arial"/>
          <w:vertAlign w:val="subscript"/>
          <w:lang w:val="en-US"/>
        </w:rPr>
        <w:t>D</w:t>
      </w:r>
      <w:proofErr w:type="spellEnd"/>
      <w:r w:rsidR="0075452D" w:rsidRPr="00342FFA">
        <w:rPr>
          <w:rFonts w:cs="Arial"/>
          <w:lang w:val="en-US"/>
        </w:rPr>
        <w:t xml:space="preserve">=20.3, </w:t>
      </w:r>
      <w:proofErr w:type="spellStart"/>
      <w:r w:rsidR="0075452D" w:rsidRPr="00342FFA">
        <w:rPr>
          <w:rFonts w:cs="Arial"/>
          <w:lang w:val="en-US"/>
        </w:rPr>
        <w:t>δ</w:t>
      </w:r>
      <w:r w:rsidR="0075452D" w:rsidRPr="005E5B40">
        <w:rPr>
          <w:rFonts w:cs="Arial"/>
          <w:vertAlign w:val="subscript"/>
          <w:lang w:val="en-US"/>
        </w:rPr>
        <w:t>P</w:t>
      </w:r>
      <w:proofErr w:type="spellEnd"/>
      <w:r w:rsidR="0075452D" w:rsidRPr="00342FFA">
        <w:rPr>
          <w:rFonts w:cs="Arial"/>
          <w:lang w:val="en-US"/>
        </w:rPr>
        <w:t xml:space="preserve">=13.5 and </w:t>
      </w:r>
      <w:proofErr w:type="spellStart"/>
      <w:r w:rsidR="0075452D" w:rsidRPr="00342FFA">
        <w:rPr>
          <w:rFonts w:cs="Arial"/>
          <w:lang w:val="en-US"/>
        </w:rPr>
        <w:t>δ</w:t>
      </w:r>
      <w:r w:rsidR="0075452D" w:rsidRPr="005E5B40">
        <w:rPr>
          <w:rFonts w:cs="Arial"/>
          <w:vertAlign w:val="subscript"/>
          <w:lang w:val="en-US"/>
        </w:rPr>
        <w:t>H</w:t>
      </w:r>
      <w:proofErr w:type="spellEnd"/>
      <w:r w:rsidR="0075452D" w:rsidRPr="00342FFA">
        <w:rPr>
          <w:rFonts w:cs="Arial"/>
          <w:lang w:val="en-US"/>
        </w:rPr>
        <w:t>=18.3.</w:t>
      </w:r>
      <w:r w:rsidR="00081536">
        <w:rPr>
          <w:rFonts w:cs="Arial"/>
          <w:lang w:val="en-US"/>
        </w:rPr>
        <w:t xml:space="preserve"> </w:t>
      </w:r>
      <w:r w:rsidR="003712E6">
        <w:rPr>
          <w:rFonts w:cs="Arial"/>
          <w:lang w:val="en-US"/>
        </w:rPr>
        <w:t>In this case</w:t>
      </w:r>
      <w:r w:rsidR="00F361F0">
        <w:rPr>
          <w:rFonts w:cs="Arial"/>
          <w:lang w:val="en-US"/>
        </w:rPr>
        <w:t>,</w:t>
      </w:r>
      <w:r w:rsidR="003712E6">
        <w:rPr>
          <w:rFonts w:cs="Arial"/>
          <w:lang w:val="en-US"/>
        </w:rPr>
        <w:t xml:space="preserve"> H</w:t>
      </w:r>
      <w:r w:rsidR="00CF03D0">
        <w:rPr>
          <w:rFonts w:cs="Arial"/>
          <w:lang w:val="en-US"/>
        </w:rPr>
        <w:t xml:space="preserve">SP predicted </w:t>
      </w:r>
      <w:r w:rsidR="00563614">
        <w:rPr>
          <w:rFonts w:cs="Arial"/>
          <w:lang w:val="en-US"/>
        </w:rPr>
        <w:t>DM</w:t>
      </w:r>
      <w:r w:rsidR="002628AA">
        <w:rPr>
          <w:rFonts w:cs="Arial"/>
          <w:lang w:val="en-US"/>
        </w:rPr>
        <w:t>F</w:t>
      </w:r>
      <w:r w:rsidR="00563614">
        <w:rPr>
          <w:rFonts w:cs="Arial"/>
          <w:lang w:val="en-US"/>
        </w:rPr>
        <w:t xml:space="preserve"> as the best solvent to dissolve </w:t>
      </w:r>
      <w:proofErr w:type="spellStart"/>
      <w:r w:rsidR="00563614">
        <w:rPr>
          <w:rFonts w:cs="Arial"/>
          <w:lang w:val="en-US"/>
        </w:rPr>
        <w:t>rutin</w:t>
      </w:r>
      <w:proofErr w:type="spellEnd"/>
      <w:r w:rsidR="00563614">
        <w:rPr>
          <w:rFonts w:cs="Arial"/>
          <w:lang w:val="en-US"/>
        </w:rPr>
        <w:t xml:space="preserve">, with </w:t>
      </w:r>
      <w:r w:rsidR="002628AA">
        <w:rPr>
          <w:rFonts w:cs="Arial"/>
          <w:lang w:val="en-US"/>
        </w:rPr>
        <w:t>the smallest RED value (</w:t>
      </w:r>
      <w:r w:rsidR="000477E3">
        <w:rPr>
          <w:rFonts w:cs="Arial"/>
          <w:lang w:val="en-US"/>
        </w:rPr>
        <w:t>0.7</w:t>
      </w:r>
      <w:r w:rsidR="005D621D">
        <w:rPr>
          <w:rFonts w:cs="Arial"/>
          <w:lang w:val="en-US"/>
        </w:rPr>
        <w:t>68</w:t>
      </w:r>
      <w:r w:rsidR="000477E3">
        <w:rPr>
          <w:rFonts w:cs="Arial"/>
          <w:lang w:val="en-US"/>
        </w:rPr>
        <w:t xml:space="preserve">), followed by </w:t>
      </w:r>
      <w:r w:rsidR="00465389">
        <w:rPr>
          <w:rFonts w:cs="Arial"/>
          <w:lang w:val="en-US"/>
        </w:rPr>
        <w:t xml:space="preserve">DMSO, ethanol, ethylene glycol, DMAc, Cyrene, butanol </w:t>
      </w:r>
      <w:r w:rsidR="00B732F7">
        <w:rPr>
          <w:rFonts w:cs="Arial"/>
          <w:lang w:val="en-US"/>
        </w:rPr>
        <w:t xml:space="preserve">and methanol </w:t>
      </w:r>
      <w:r w:rsidR="00465389">
        <w:rPr>
          <w:rFonts w:cs="Arial"/>
          <w:lang w:val="en-US"/>
        </w:rPr>
        <w:t>(Table SI 2)</w:t>
      </w:r>
      <w:r w:rsidR="00B732F7">
        <w:rPr>
          <w:rFonts w:cs="Arial"/>
          <w:lang w:val="en-US"/>
        </w:rPr>
        <w:t>.</w:t>
      </w:r>
    </w:p>
    <w:p w14:paraId="17079220" w14:textId="77777777" w:rsidR="00690B7B" w:rsidRDefault="00690B7B" w:rsidP="00152904">
      <w:pPr>
        <w:keepNext/>
        <w:spacing w:line="360" w:lineRule="auto"/>
        <w:jc w:val="center"/>
      </w:pPr>
    </w:p>
    <w:p w14:paraId="187DA667" w14:textId="0A03E8DE" w:rsidR="00382FF7" w:rsidRDefault="00060EA8">
      <w:pPr>
        <w:keepNext/>
        <w:spacing w:line="360" w:lineRule="auto"/>
        <w:jc w:val="center"/>
      </w:pPr>
      <w:r>
        <w:rPr>
          <w:noProof/>
          <w:lang w:val="en-GB" w:eastAsia="en-GB"/>
        </w:rPr>
        <mc:AlternateContent>
          <mc:Choice Requires="wpg">
            <w:drawing>
              <wp:inline distT="0" distB="0" distL="0" distR="0" wp14:anchorId="47D09B38" wp14:editId="086EE28D">
                <wp:extent cx="4787900" cy="2222500"/>
                <wp:effectExtent l="0" t="0" r="0" b="6350"/>
                <wp:docPr id="1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0" cy="2222500"/>
                          <a:chOff x="5109" y="6177"/>
                          <a:chExt cx="29741" cy="10171"/>
                        </a:xfrm>
                      </wpg:grpSpPr>
                      <wps:wsp>
                        <wps:cNvPr id="13" name="Rectangle 30"/>
                        <wps:cNvSpPr>
                          <a:spLocks noChangeArrowheads="1"/>
                        </wps:cNvSpPr>
                        <wps:spPr bwMode="auto">
                          <a:xfrm>
                            <a:off x="16765" y="1369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493D4" w14:textId="77777777" w:rsidR="00787AA7" w:rsidRDefault="00787AA7" w:rsidP="00382FF7">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14" name="Rectangle 31"/>
                        <wps:cNvSpPr>
                          <a:spLocks noChangeArrowheads="1"/>
                        </wps:cNvSpPr>
                        <wps:spPr bwMode="auto">
                          <a:xfrm>
                            <a:off x="34293" y="1369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8191" w14:textId="77777777" w:rsidR="00787AA7" w:rsidRDefault="00787AA7" w:rsidP="00382FF7">
                              <w:r>
                                <w:rPr>
                                  <w:rFonts w:ascii="Times New Roman" w:eastAsia="Times New Roman" w:hAnsi="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15"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5109" y="6177"/>
                            <a:ext cx="14548" cy="10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pic:blipFill>
                        <pic:spPr bwMode="auto">
                          <a:xfrm>
                            <a:off x="19745" y="6222"/>
                            <a:ext cx="15105" cy="100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D09B38" id="Group 261" o:spid="_x0000_s1026" style="width:377pt;height:175pt;mso-position-horizontal-relative:char;mso-position-vertical-relative:line" coordorigin="5109,6177" coordsize="29741,101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">
                <v:rect id="Rectangle 30" o:spid="_x0000_s1027" style="position:absolute;left:16765;top:136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D1493D4" w14:textId="77777777" w:rsidR="00787AA7" w:rsidRDefault="00787AA7" w:rsidP="00382FF7">
                        <w:r>
                          <w:rPr>
                            <w:rFonts w:ascii="Times New Roman" w:eastAsia="Times New Roman" w:hAnsi="Times New Roman" w:cs="Times New Roman"/>
                            <w:b/>
                          </w:rPr>
                          <w:t xml:space="preserve"> </w:t>
                        </w:r>
                      </w:p>
                    </w:txbxContent>
                  </v:textbox>
                </v:rect>
                <v:rect id="Rectangle 31" o:spid="_x0000_s1028" style="position:absolute;left:34293;top:136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5CE8191" w14:textId="77777777" w:rsidR="00787AA7" w:rsidRDefault="00787AA7" w:rsidP="00382FF7">
                        <w:r>
                          <w:rPr>
                            <w:rFonts w:ascii="Times New Roman" w:eastAsia="Times New Roman" w:hAnsi="Times New Roman" w:cs="Times New Roman"/>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9" type="#_x0000_t75" style="position:absolute;left:5109;top:6177;width:14548;height:10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">
                  <v:imagedata r:id="rId13" o:title=""/>
                </v:shape>
                <v:shape id="Picture 33" o:spid="_x0000_s1030" type="#_x0000_t75" style="position:absolute;left:19745;top:6222;width:15105;height:10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">
                  <v:imagedata r:id="rId14" o:title=""/>
                </v:shape>
                <w10:anchorlock/>
              </v:group>
            </w:pict>
          </mc:Fallback>
        </mc:AlternateContent>
      </w:r>
    </w:p>
    <w:p w14:paraId="2765698D" w14:textId="771219F2" w:rsidR="002E59CF" w:rsidRPr="00D32C89" w:rsidRDefault="001900FA" w:rsidP="00690B7B">
      <w:pPr>
        <w:pStyle w:val="Caption"/>
        <w:jc w:val="both"/>
        <w:rPr>
          <w:rFonts w:ascii="Arial" w:hAnsi="Arial" w:cs="Arial"/>
          <w:i w:val="0"/>
          <w:iCs w:val="0"/>
          <w:color w:val="auto"/>
        </w:rPr>
      </w:pPr>
      <w:r w:rsidRPr="00F77411">
        <w:rPr>
          <w:rFonts w:ascii="Arial" w:hAnsi="Arial" w:cs="Arial"/>
          <w:i w:val="0"/>
          <w:iCs w:val="0"/>
          <w:color w:val="auto"/>
        </w:rPr>
        <w:t xml:space="preserve">Figure </w:t>
      </w:r>
      <w:r w:rsidR="007A1D2B" w:rsidRPr="00F77411">
        <w:rPr>
          <w:rFonts w:ascii="Arial" w:hAnsi="Arial" w:cs="Arial"/>
          <w:i w:val="0"/>
          <w:iCs w:val="0"/>
          <w:color w:val="auto"/>
        </w:rPr>
        <w:fldChar w:fldCharType="begin"/>
      </w:r>
      <w:r w:rsidRPr="00F77411">
        <w:rPr>
          <w:rFonts w:ascii="Arial" w:hAnsi="Arial" w:cs="Arial"/>
          <w:i w:val="0"/>
          <w:iCs w:val="0"/>
          <w:color w:val="auto"/>
        </w:rPr>
        <w:instrText xml:space="preserve"> SEQ Figure \* ARABIC </w:instrText>
      </w:r>
      <w:r w:rsidR="007A1D2B" w:rsidRPr="00F77411">
        <w:rPr>
          <w:rFonts w:ascii="Arial" w:hAnsi="Arial" w:cs="Arial"/>
          <w:i w:val="0"/>
          <w:iCs w:val="0"/>
          <w:color w:val="auto"/>
        </w:rPr>
        <w:fldChar w:fldCharType="separate"/>
      </w:r>
      <w:r w:rsidRPr="00F77411">
        <w:rPr>
          <w:rFonts w:ascii="Arial" w:hAnsi="Arial" w:cs="Arial"/>
          <w:i w:val="0"/>
          <w:iCs w:val="0"/>
          <w:noProof/>
          <w:color w:val="auto"/>
        </w:rPr>
        <w:t>2</w:t>
      </w:r>
      <w:r w:rsidR="007A1D2B" w:rsidRPr="00F77411">
        <w:rPr>
          <w:rFonts w:ascii="Arial" w:hAnsi="Arial" w:cs="Arial"/>
          <w:i w:val="0"/>
          <w:iCs w:val="0"/>
          <w:color w:val="auto"/>
        </w:rPr>
        <w:fldChar w:fldCharType="end"/>
      </w:r>
      <w:r w:rsidR="00D32C89" w:rsidRPr="00D32C89">
        <w:rPr>
          <w:rFonts w:ascii="Arial" w:hAnsi="Arial" w:cs="Arial"/>
          <w:i w:val="0"/>
          <w:iCs w:val="0"/>
          <w:color w:val="auto"/>
        </w:rPr>
        <w:t xml:space="preserve"> -</w:t>
      </w:r>
      <w:r w:rsidR="00690B7B" w:rsidRPr="00D32C89">
        <w:rPr>
          <w:rFonts w:ascii="Arial" w:hAnsi="Arial" w:cs="Arial"/>
          <w:i w:val="0"/>
          <w:iCs w:val="0"/>
          <w:color w:val="auto"/>
        </w:rPr>
        <w:t xml:space="preserve"> </w:t>
      </w:r>
      <w:r w:rsidRPr="00F77411">
        <w:rPr>
          <w:rFonts w:ascii="Arial" w:hAnsi="Arial" w:cs="Arial"/>
          <w:i w:val="0"/>
          <w:iCs w:val="0"/>
          <w:color w:val="auto"/>
        </w:rPr>
        <w:t xml:space="preserve">Recommended solvents mapped in Hansen space with solubility sphere of hesperidin (a) and </w:t>
      </w:r>
      <w:proofErr w:type="spellStart"/>
      <w:r w:rsidRPr="00F77411">
        <w:rPr>
          <w:rFonts w:ascii="Arial" w:hAnsi="Arial" w:cs="Arial"/>
          <w:i w:val="0"/>
          <w:iCs w:val="0"/>
          <w:color w:val="auto"/>
        </w:rPr>
        <w:t>rutin</w:t>
      </w:r>
      <w:proofErr w:type="spellEnd"/>
      <w:r w:rsidRPr="00F77411">
        <w:rPr>
          <w:rFonts w:ascii="Arial" w:hAnsi="Arial" w:cs="Arial"/>
          <w:i w:val="0"/>
          <w:iCs w:val="0"/>
          <w:color w:val="auto"/>
        </w:rPr>
        <w:t xml:space="preserve"> (b</w:t>
      </w:r>
      <w:r w:rsidR="00D5373A">
        <w:rPr>
          <w:rFonts w:ascii="Arial" w:hAnsi="Arial" w:cs="Arial"/>
          <w:i w:val="0"/>
          <w:iCs w:val="0"/>
          <w:color w:val="auto"/>
        </w:rPr>
        <w:t>)</w:t>
      </w:r>
    </w:p>
    <w:p w14:paraId="788F1F89" w14:textId="77777777" w:rsidR="007825BE" w:rsidRPr="00F77411" w:rsidRDefault="007825BE" w:rsidP="00F77411">
      <w:pPr>
        <w:rPr>
          <w:lang w:val="en-GB"/>
        </w:rPr>
      </w:pPr>
    </w:p>
    <w:p w14:paraId="25B9B864" w14:textId="20D54E05" w:rsidR="007825BE" w:rsidRPr="00F77411" w:rsidRDefault="00081536" w:rsidP="00914268">
      <w:pPr>
        <w:spacing w:line="276" w:lineRule="auto"/>
        <w:rPr>
          <w:rFonts w:cs="Arial"/>
          <w:lang w:val="en-US"/>
        </w:rPr>
      </w:pPr>
      <w:r>
        <w:rPr>
          <w:rFonts w:cs="Arial"/>
          <w:lang w:val="en-US"/>
        </w:rPr>
        <w:t>A data fit of 1</w:t>
      </w:r>
      <w:r w:rsidR="00197B2F">
        <w:rPr>
          <w:rFonts w:cs="Arial"/>
          <w:lang w:val="en-US"/>
        </w:rPr>
        <w:t>.0</w:t>
      </w:r>
      <w:r>
        <w:rPr>
          <w:rFonts w:cs="Arial"/>
          <w:lang w:val="en-US"/>
        </w:rPr>
        <w:t xml:space="preserve"> and small values of </w:t>
      </w:r>
      <w:r w:rsidR="002D5E08">
        <w:rPr>
          <w:rFonts w:cs="Arial"/>
          <w:lang w:val="en-US"/>
        </w:rPr>
        <w:t xml:space="preserve">the </w:t>
      </w:r>
      <w:r>
        <w:rPr>
          <w:rFonts w:cs="Arial"/>
          <w:lang w:val="en-US"/>
        </w:rPr>
        <w:t>core are ideal.</w:t>
      </w:r>
      <w:r w:rsidR="007A1D2B">
        <w:rPr>
          <w:rFonts w:cs="Arial"/>
          <w:lang w:val="en-US"/>
        </w:rPr>
        <w:fldChar w:fldCharType="begin"/>
      </w:r>
      <w:r w:rsidR="005C16A7">
        <w:rPr>
          <w:rFonts w:cs="Arial"/>
          <w:lang w:val="en-US"/>
        </w:rPr>
        <w:instrText xml:space="preserve"> ADDIN EN.CITE &lt;EndNote&gt;&lt;Cite&gt;&lt;Author&gt;Gharagheizi&lt;/Author&gt;&lt;Year&gt;2007&lt;/Year&gt;&lt;RecNum&gt;0&lt;/RecNum&gt;&lt;IDText&gt;New procedure to calculate the Hansen solubility parameters of polymers&lt;/IDText&gt;&lt;DisplayText&gt;&lt;style face="superscript"&gt;70&lt;/style&gt;&lt;/DisplayText&gt;&lt;record&gt;&lt;dates&gt;&lt;pub-dates&gt;&lt;date&gt;Jan&lt;/date&gt;&lt;/pub-dates&gt;&lt;year&gt;2007&lt;/year&gt;&lt;/dates&gt;&lt;urls&gt;&lt;related-urls&gt;&lt;url&gt;&amp;lt;Go to ISI&amp;gt;://WOS:000242060800005&lt;/url&gt;&lt;/related-urls&gt;&lt;/urls&gt;&lt;isbn&gt;0021-8995&lt;/isbn&gt;&lt;titles&gt;&lt;title&gt;New procedure to calculate the Hansen solubility parameters of polymers&lt;/title&gt;&lt;secondary-title&gt;Journal of Applied Polymer Science&lt;/secondary-title&gt;&lt;/titles&gt;&lt;pages&gt;31-36&lt;/pages&gt;&lt;number&gt;1&lt;/number&gt;&lt;contributors&gt;&lt;authors&gt;&lt;author&gt;Gharagheizi, F.&lt;/author&gt;&lt;/authors&gt;&lt;/contributors&gt;&lt;added-date format="utc"&gt;1585249386&lt;/added-date&gt;&lt;ref-type name="Journal Article"&gt;17&lt;/ref-type&gt;&lt;rec-number&gt;660&lt;/rec-number&gt;&lt;last-updated-date format="utc"&gt;1585249386&lt;/last-updated-date&gt;&lt;accession-num&gt;WOS:000242060800005&lt;/accession-num&gt;&lt;electronic-resource-num&gt;10.1002/app.23874&lt;/electronic-resource-num&gt;&lt;volume&gt;103&lt;/volume&gt;&lt;/record&gt;&lt;/Cite&gt;&lt;/EndNote&gt;</w:instrText>
      </w:r>
      <w:r w:rsidR="007A1D2B">
        <w:rPr>
          <w:rFonts w:cs="Arial"/>
          <w:lang w:val="en-US"/>
        </w:rPr>
        <w:fldChar w:fldCharType="separate"/>
      </w:r>
      <w:r w:rsidR="005C16A7" w:rsidRPr="005C16A7">
        <w:rPr>
          <w:rFonts w:cs="Arial"/>
          <w:noProof/>
          <w:vertAlign w:val="superscript"/>
          <w:lang w:val="en-US"/>
        </w:rPr>
        <w:t>70</w:t>
      </w:r>
      <w:r w:rsidR="007A1D2B">
        <w:rPr>
          <w:rFonts w:cs="Arial"/>
          <w:lang w:val="en-US"/>
        </w:rPr>
        <w:fldChar w:fldCharType="end"/>
      </w:r>
      <w:r w:rsidR="008E7B45" w:rsidRPr="008E7B45">
        <w:t xml:space="preserve"> </w:t>
      </w:r>
      <w:r w:rsidR="00D675F8">
        <w:t xml:space="preserve">Both 0.956 and 0.995 </w:t>
      </w:r>
      <w:r w:rsidR="00C03EF8">
        <w:t>are re</w:t>
      </w:r>
      <w:r w:rsidR="00233DB5">
        <w:t>a</w:t>
      </w:r>
      <w:r w:rsidR="00C03EF8">
        <w:t>sonable fit values for hesperidin and rutin</w:t>
      </w:r>
      <w:r w:rsidR="00E43551">
        <w:t xml:space="preserve">. </w:t>
      </w:r>
      <w:r w:rsidR="00627CAB">
        <w:t xml:space="preserve">The core </w:t>
      </w:r>
      <w:r w:rsidR="0071601D">
        <w:t xml:space="preserve">values </w:t>
      </w:r>
      <w:r w:rsidR="00627CAB">
        <w:t>represent</w:t>
      </w:r>
      <w:r w:rsidR="0071601D">
        <w:t xml:space="preserve"> the</w:t>
      </w:r>
      <w:r w:rsidR="00F574D8">
        <w:t xml:space="preserve"> </w:t>
      </w:r>
      <w:r w:rsidR="00F574D8" w:rsidRPr="00342FFA">
        <w:rPr>
          <w:rFonts w:cs="Arial"/>
          <w:lang w:val="en-US"/>
        </w:rPr>
        <w:t>±</w:t>
      </w:r>
      <w:r w:rsidR="00F574D8">
        <w:rPr>
          <w:rFonts w:cs="Arial"/>
          <w:lang w:val="en-US"/>
        </w:rPr>
        <w:t xml:space="preserve"> values for the</w:t>
      </w:r>
      <w:r w:rsidR="00885473">
        <w:rPr>
          <w:rFonts w:cs="Arial"/>
          <w:lang w:val="en-US"/>
        </w:rPr>
        <w:t xml:space="preserve"> </w:t>
      </w:r>
      <w:proofErr w:type="spellStart"/>
      <w:r w:rsidR="00885473" w:rsidRPr="00342FFA">
        <w:rPr>
          <w:rFonts w:cs="Arial"/>
          <w:lang w:val="en-US"/>
        </w:rPr>
        <w:t>δ</w:t>
      </w:r>
      <w:r w:rsidR="00885473" w:rsidRPr="005E5B40">
        <w:rPr>
          <w:rFonts w:cs="Arial"/>
          <w:vertAlign w:val="subscript"/>
          <w:lang w:val="en-US"/>
        </w:rPr>
        <w:t>D</w:t>
      </w:r>
      <w:proofErr w:type="spellEnd"/>
      <w:r w:rsidR="00885473">
        <w:rPr>
          <w:rFonts w:cs="Arial"/>
          <w:vertAlign w:val="subscript"/>
          <w:lang w:val="en-US"/>
        </w:rPr>
        <w:t xml:space="preserve">, </w:t>
      </w:r>
      <w:proofErr w:type="spellStart"/>
      <w:r w:rsidR="00885473" w:rsidRPr="00342FFA">
        <w:rPr>
          <w:rFonts w:cs="Arial"/>
          <w:lang w:val="en-US"/>
        </w:rPr>
        <w:t>δ</w:t>
      </w:r>
      <w:r w:rsidR="00885473">
        <w:rPr>
          <w:rFonts w:cs="Arial"/>
          <w:vertAlign w:val="subscript"/>
          <w:lang w:val="en-US"/>
        </w:rPr>
        <w:t>P</w:t>
      </w:r>
      <w:proofErr w:type="spellEnd"/>
      <w:r w:rsidR="00885473">
        <w:rPr>
          <w:rFonts w:cs="Arial"/>
          <w:vertAlign w:val="subscript"/>
          <w:lang w:val="en-US"/>
        </w:rPr>
        <w:t xml:space="preserve"> </w:t>
      </w:r>
      <w:r w:rsidR="00885473">
        <w:rPr>
          <w:rFonts w:cs="Arial"/>
          <w:lang w:val="en-US"/>
        </w:rPr>
        <w:t xml:space="preserve">and </w:t>
      </w:r>
      <w:proofErr w:type="spellStart"/>
      <w:r w:rsidR="00885473" w:rsidRPr="00342FFA">
        <w:rPr>
          <w:rFonts w:cs="Arial"/>
          <w:lang w:val="en-US"/>
        </w:rPr>
        <w:t>δ</w:t>
      </w:r>
      <w:r w:rsidR="00885473">
        <w:rPr>
          <w:rFonts w:cs="Arial"/>
          <w:vertAlign w:val="subscript"/>
          <w:lang w:val="en-US"/>
        </w:rPr>
        <w:t>H</w:t>
      </w:r>
      <w:proofErr w:type="spellEnd"/>
      <w:r w:rsidR="00A00E40">
        <w:rPr>
          <w:rFonts w:cs="Arial"/>
          <w:lang w:val="en-US"/>
        </w:rPr>
        <w:t xml:space="preserve"> parameters around the best fit which are considered</w:t>
      </w:r>
      <w:r w:rsidR="00405635">
        <w:rPr>
          <w:rFonts w:cs="Arial"/>
          <w:lang w:val="en-US"/>
        </w:rPr>
        <w:t xml:space="preserve"> ‘’close’’ to the best fit.</w:t>
      </w:r>
      <w:r w:rsidR="007A1D2B">
        <w:rPr>
          <w:rFonts w:cs="Arial"/>
          <w:lang w:val="en-US"/>
        </w:rPr>
        <w:fldChar w:fldCharType="begin"/>
      </w:r>
      <w:r w:rsidR="005C16A7">
        <w:rPr>
          <w:rFonts w:cs="Arial"/>
          <w:lang w:val="en-US"/>
        </w:rPr>
        <w:instrText xml:space="preserve"> ADDIN EN.CITE &lt;EndNote&gt;&lt;Cite&gt;&lt;Author&gt;Hansen&lt;/Author&gt;&lt;Year&gt;1969&lt;/Year&gt;&lt;RecNum&gt;0&lt;/RecNum&gt;&lt;IDText&gt;UNIVERSALITY OF SOLUBILITY PARAMETER&lt;/IDText&gt;&lt;DisplayText&gt;&lt;style face="superscript"&gt;67&lt;/style&gt;&lt;/DisplayText&gt;&lt;record&gt;&lt;urls&gt;&lt;related-urls&gt;&lt;url&gt;&amp;lt;Go to ISI&amp;gt;://WOS:A1969C959900001&lt;/url&gt;&lt;/related-urls&gt;&lt;/urls&gt;&lt;isbn&gt;0196-4321&lt;/isbn&gt;&lt;titles&gt;&lt;title&gt;UNIVERSALITY OF SOLUBILITY PARAMETER&lt;/title&gt;&lt;secondary-title&gt;Industrial &amp;amp; Engineering Chemistry Product Research and Development&lt;/secondary-title&gt;&lt;/titles&gt;&lt;pages&gt;2-&amp;amp;&lt;/pages&gt;&lt;number&gt;1&lt;/number&gt;&lt;contributors&gt;&lt;authors&gt;&lt;author&gt;Hansen, C. M.&lt;/author&gt;&lt;/authors&gt;&lt;/contributors&gt;&lt;added-date format="utc"&gt;1521228597&lt;/added-date&gt;&lt;ref-type name="Journal Article"&gt;17&lt;/ref-type&gt;&lt;dates&gt;&lt;year&gt;1969&lt;/year&gt;&lt;/dates&gt;&lt;rec-number&gt;5&lt;/rec-number&gt;&lt;last-updated-date format="utc"&gt;1578413507&lt;/last-updated-date&gt;&lt;accession-num&gt;WOS:A1969C959900001&lt;/accession-num&gt;&lt;electronic-resource-num&gt;10.1021/i360029a002&lt;/electronic-resource-num&gt;&lt;volume&gt;8&lt;/volume&gt;&lt;/record&gt;&lt;/Cite&gt;&lt;/EndNote&gt;</w:instrText>
      </w:r>
      <w:r w:rsidR="007A1D2B">
        <w:rPr>
          <w:rFonts w:cs="Arial"/>
          <w:lang w:val="en-US"/>
        </w:rPr>
        <w:fldChar w:fldCharType="separate"/>
      </w:r>
      <w:r w:rsidR="005C16A7" w:rsidRPr="005C16A7">
        <w:rPr>
          <w:rFonts w:cs="Arial"/>
          <w:noProof/>
          <w:vertAlign w:val="superscript"/>
          <w:lang w:val="en-US"/>
        </w:rPr>
        <w:t>67</w:t>
      </w:r>
      <w:r w:rsidR="007A1D2B">
        <w:rPr>
          <w:rFonts w:cs="Arial"/>
          <w:lang w:val="en-US"/>
        </w:rPr>
        <w:fldChar w:fldCharType="end"/>
      </w:r>
      <w:r w:rsidR="006A5A3C">
        <w:rPr>
          <w:rFonts w:cs="Arial"/>
          <w:lang w:val="en-US"/>
        </w:rPr>
        <w:t xml:space="preserve"> </w:t>
      </w:r>
      <w:r w:rsidR="004B41ED">
        <w:rPr>
          <w:rFonts w:cs="Arial"/>
          <w:lang w:val="en-US"/>
        </w:rPr>
        <w:t>Th</w:t>
      </w:r>
      <w:r w:rsidR="0024236A">
        <w:rPr>
          <w:rFonts w:cs="Arial"/>
          <w:lang w:val="en-US"/>
        </w:rPr>
        <w:t>e core values</w:t>
      </w:r>
      <w:r w:rsidR="004B41ED">
        <w:rPr>
          <w:rFonts w:cs="Arial"/>
          <w:lang w:val="en-US"/>
        </w:rPr>
        <w:t xml:space="preserve"> attempt to</w:t>
      </w:r>
      <w:r w:rsidR="00163D8B">
        <w:rPr>
          <w:rFonts w:cs="Arial"/>
          <w:lang w:val="en-US"/>
        </w:rPr>
        <w:t xml:space="preserve"> show how much the </w:t>
      </w:r>
      <w:proofErr w:type="spellStart"/>
      <w:r w:rsidR="005A5B7F">
        <w:rPr>
          <w:rFonts w:cs="Arial"/>
          <w:lang w:val="en-US"/>
        </w:rPr>
        <w:t>cent</w:t>
      </w:r>
      <w:r w:rsidR="003E6602">
        <w:rPr>
          <w:rFonts w:cs="Arial"/>
          <w:lang w:val="en-US"/>
        </w:rPr>
        <w:t>re</w:t>
      </w:r>
      <w:proofErr w:type="spellEnd"/>
      <w:r w:rsidR="00163D8B">
        <w:rPr>
          <w:rFonts w:cs="Arial"/>
          <w:lang w:val="en-US"/>
        </w:rPr>
        <w:t xml:space="preserve"> of the sphere can move in different directions without incurring </w:t>
      </w:r>
      <w:r w:rsidR="003F506E">
        <w:rPr>
          <w:rFonts w:cs="Arial"/>
          <w:lang w:val="en-US"/>
        </w:rPr>
        <w:t xml:space="preserve">high penalties. </w:t>
      </w:r>
      <w:r w:rsidR="006A5A3C">
        <w:rPr>
          <w:rFonts w:cs="Arial"/>
          <w:lang w:val="en-US"/>
        </w:rPr>
        <w:t xml:space="preserve">A good fit is considered </w:t>
      </w:r>
      <w:r w:rsidR="006A5A3C" w:rsidRPr="00342FFA">
        <w:rPr>
          <w:rFonts w:cs="Arial"/>
          <w:lang w:val="en-US"/>
        </w:rPr>
        <w:t>±</w:t>
      </w:r>
      <w:r w:rsidR="006A5A3C">
        <w:rPr>
          <w:rFonts w:cs="Arial"/>
          <w:lang w:val="en-US"/>
        </w:rPr>
        <w:t xml:space="preserve">0.25 in all three parameters, while a bad one </w:t>
      </w:r>
      <w:r w:rsidR="00885473">
        <w:rPr>
          <w:rFonts w:cs="Arial"/>
          <w:lang w:val="en-US"/>
        </w:rPr>
        <w:t xml:space="preserve">at least </w:t>
      </w:r>
      <w:r w:rsidR="00885473" w:rsidRPr="00342FFA">
        <w:rPr>
          <w:rFonts w:cs="Arial"/>
          <w:lang w:val="en-US"/>
        </w:rPr>
        <w:t>±</w:t>
      </w:r>
      <w:r w:rsidR="00885473">
        <w:rPr>
          <w:rFonts w:cs="Arial"/>
          <w:lang w:val="en-US"/>
        </w:rPr>
        <w:t>0.75.</w:t>
      </w:r>
      <w:r w:rsidR="0071601D">
        <w:t xml:space="preserve"> </w:t>
      </w:r>
      <w:r w:rsidR="00F17C9A">
        <w:t xml:space="preserve">The </w:t>
      </w:r>
      <w:r w:rsidR="00C10BFD">
        <w:t>fit</w:t>
      </w:r>
      <w:r w:rsidR="00F17C9A">
        <w:t xml:space="preserve"> for hesperidin is </w:t>
      </w:r>
      <w:r w:rsidR="00C10BFD">
        <w:t>bad</w:t>
      </w:r>
      <w:r w:rsidR="003456E6">
        <w:t xml:space="preserve"> </w:t>
      </w:r>
      <w:r w:rsidR="00DB258A">
        <w:t xml:space="preserve">with a </w:t>
      </w:r>
      <w:r w:rsidR="00721114">
        <w:t>large</w:t>
      </w:r>
      <w:r w:rsidR="00DB258A">
        <w:t xml:space="preserve"> value </w:t>
      </w:r>
      <w:r w:rsidR="003456E6">
        <w:rPr>
          <w:rFonts w:cs="Arial"/>
          <w:lang w:val="en-US"/>
        </w:rPr>
        <w:t>(</w:t>
      </w:r>
      <w:r w:rsidR="003456E6" w:rsidRPr="00342FFA">
        <w:rPr>
          <w:rFonts w:cs="Arial"/>
          <w:lang w:val="en-US"/>
        </w:rPr>
        <w:t>±</w:t>
      </w:r>
      <w:r w:rsidR="003456E6">
        <w:rPr>
          <w:rFonts w:cs="Arial"/>
          <w:lang w:val="en-US"/>
        </w:rPr>
        <w:t>1.20)</w:t>
      </w:r>
      <w:r w:rsidR="00C10BFD">
        <w:t xml:space="preserve"> </w:t>
      </w:r>
      <w:r w:rsidR="00DB258A">
        <w:t>of</w:t>
      </w:r>
      <w:r w:rsidR="00C10BFD">
        <w:t xml:space="preserve"> </w:t>
      </w:r>
      <w:r w:rsidR="008C1C45">
        <w:rPr>
          <w:rFonts w:cs="Arial"/>
        </w:rPr>
        <w:t>d</w:t>
      </w:r>
      <w:r w:rsidR="008C1C45" w:rsidRPr="00113FAA">
        <w:rPr>
          <w:rFonts w:cs="Arial"/>
        </w:rPr>
        <w:t xml:space="preserve">ispersion </w:t>
      </w:r>
      <w:r w:rsidR="008C1C45">
        <w:rPr>
          <w:rFonts w:cs="Arial"/>
        </w:rPr>
        <w:t xml:space="preserve">cohesion solubility parameter </w:t>
      </w:r>
      <w:r w:rsidR="00C3734C">
        <w:rPr>
          <w:rFonts w:cs="Arial"/>
        </w:rPr>
        <w:t>(</w:t>
      </w:r>
      <w:proofErr w:type="spellStart"/>
      <w:r w:rsidR="00C10BFD" w:rsidRPr="00342FFA">
        <w:rPr>
          <w:rFonts w:cs="Arial"/>
          <w:lang w:val="en-US"/>
        </w:rPr>
        <w:t>δ</w:t>
      </w:r>
      <w:r w:rsidR="00C10BFD" w:rsidRPr="005E5B40">
        <w:rPr>
          <w:rFonts w:cs="Arial"/>
          <w:vertAlign w:val="subscript"/>
          <w:lang w:val="en-US"/>
        </w:rPr>
        <w:t>D</w:t>
      </w:r>
      <w:proofErr w:type="spellEnd"/>
      <w:r w:rsidR="00C3734C">
        <w:rPr>
          <w:rFonts w:cs="Arial"/>
          <w:lang w:val="en-US"/>
        </w:rPr>
        <w:t>)</w:t>
      </w:r>
      <w:r w:rsidR="00DB258A">
        <w:rPr>
          <w:rFonts w:cs="Arial"/>
          <w:lang w:val="en-US"/>
        </w:rPr>
        <w:t>. This</w:t>
      </w:r>
      <w:r w:rsidR="002E6E25">
        <w:rPr>
          <w:rFonts w:cs="Arial"/>
          <w:lang w:val="en-US"/>
        </w:rPr>
        <w:t xml:space="preserve"> means that the number of test solvents did not cover </w:t>
      </w:r>
      <w:r w:rsidR="005A0931" w:rsidRPr="00EB6045">
        <w:rPr>
          <w:rFonts w:cs="Arial"/>
          <w:lang w:val="en-US"/>
        </w:rPr>
        <w:t>a wide-enough range in that parameter</w:t>
      </w:r>
      <w:r w:rsidR="003456E6" w:rsidRPr="00EB6045">
        <w:rPr>
          <w:rFonts w:cs="Arial"/>
          <w:lang w:val="en-US"/>
        </w:rPr>
        <w:t>.</w:t>
      </w:r>
      <w:r w:rsidR="00766D72" w:rsidRPr="00EB6045">
        <w:rPr>
          <w:rFonts w:cs="Arial"/>
          <w:lang w:val="en-US"/>
        </w:rPr>
        <w:t xml:space="preserve"> </w:t>
      </w:r>
      <w:r w:rsidR="00197B2F" w:rsidRPr="00EB6045">
        <w:t>A data fit co</w:t>
      </w:r>
      <w:r w:rsidR="00D964EC">
        <w:t>uld</w:t>
      </w:r>
      <w:r w:rsidR="00197B2F" w:rsidRPr="00EB6045">
        <w:t xml:space="preserve"> be improved </w:t>
      </w:r>
      <w:r w:rsidR="00EB6045" w:rsidRPr="00D964EC">
        <w:t>to</w:t>
      </w:r>
      <w:r w:rsidR="00197B2F" w:rsidRPr="00D964EC">
        <w:t xml:space="preserve"> 1.0 </w:t>
      </w:r>
      <w:r w:rsidR="00D964EC">
        <w:t xml:space="preserve">( with the </w:t>
      </w:r>
      <w:r w:rsidR="00197B2F" w:rsidRPr="00D964EC">
        <w:t xml:space="preserve">good solvents are included </w:t>
      </w:r>
      <w:r w:rsidR="00D964EC">
        <w:t>in the</w:t>
      </w:r>
      <w:r w:rsidR="00197B2F" w:rsidRPr="00D964EC">
        <w:t xml:space="preserve"> sphere and all the bad ones are outside of it</w:t>
      </w:r>
      <w:r w:rsidR="00D964EC">
        <w:t>) by using the</w:t>
      </w:r>
      <w:r w:rsidR="00E63F68">
        <w:t xml:space="preserve"> M</w:t>
      </w:r>
      <w:r w:rsidR="00355603">
        <w:t>V</w:t>
      </w:r>
      <w:r w:rsidR="00E63F68">
        <w:t>ol correction</w:t>
      </w:r>
      <w:r w:rsidR="00D964EC">
        <w:t>. For hesperidin</w:t>
      </w:r>
      <w:r w:rsidR="00721114">
        <w:t>’s</w:t>
      </w:r>
      <w:r w:rsidR="00D964EC">
        <w:t xml:space="preserve"> case, a</w:t>
      </w:r>
      <w:r w:rsidR="001E7508">
        <w:t>n</w:t>
      </w:r>
      <w:r w:rsidR="00E63F68">
        <w:t xml:space="preserve"> MVol of 102.5 </w:t>
      </w:r>
      <w:r w:rsidR="00D66419">
        <w:t xml:space="preserve">for Cyrene was </w:t>
      </w:r>
      <w:r w:rsidR="00F4652A">
        <w:t xml:space="preserve">manually introduced (Cyrene is not present in </w:t>
      </w:r>
      <w:r w:rsidR="001E7508">
        <w:t xml:space="preserve">the </w:t>
      </w:r>
      <w:r w:rsidR="00F4652A">
        <w:t xml:space="preserve">actual </w:t>
      </w:r>
      <w:r w:rsidR="0021707B">
        <w:t>data set) and the fit f</w:t>
      </w:r>
      <w:r w:rsidR="00B86BBC">
        <w:t xml:space="preserve">orced </w:t>
      </w:r>
      <w:r w:rsidR="00597C96">
        <w:t xml:space="preserve">in the software. The </w:t>
      </w:r>
      <w:r w:rsidR="00B55290">
        <w:t>value ‘’limit’’ 7 was the best</w:t>
      </w:r>
      <w:r w:rsidR="00C617E0">
        <w:t xml:space="preserve"> </w:t>
      </w:r>
      <w:r w:rsidR="00B55290">
        <w:t xml:space="preserve">in this case </w:t>
      </w:r>
      <w:r w:rsidR="007045ED">
        <w:t xml:space="preserve">with a core </w:t>
      </w:r>
      <w:r w:rsidR="00F75169" w:rsidRPr="00342FFA">
        <w:rPr>
          <w:rFonts w:cs="Arial"/>
          <w:lang w:val="en-US"/>
        </w:rPr>
        <w:t>±[</w:t>
      </w:r>
      <w:r w:rsidR="00F75169">
        <w:rPr>
          <w:rFonts w:cs="Arial"/>
          <w:lang w:val="en-US"/>
        </w:rPr>
        <w:t>0.4</w:t>
      </w:r>
      <w:r w:rsidR="00F75169" w:rsidRPr="00342FFA">
        <w:rPr>
          <w:rFonts w:cs="Arial"/>
          <w:lang w:val="en-US"/>
        </w:rPr>
        <w:t>, 0.</w:t>
      </w:r>
      <w:r w:rsidR="00F75169">
        <w:rPr>
          <w:rFonts w:cs="Arial"/>
          <w:lang w:val="en-US"/>
        </w:rPr>
        <w:t>65</w:t>
      </w:r>
      <w:r w:rsidR="00F75169" w:rsidRPr="00342FFA">
        <w:rPr>
          <w:rFonts w:cs="Arial"/>
          <w:lang w:val="en-US"/>
        </w:rPr>
        <w:t>, 0.</w:t>
      </w:r>
      <w:r w:rsidR="00B415BC">
        <w:rPr>
          <w:rFonts w:cs="Arial"/>
          <w:lang w:val="en-US"/>
        </w:rPr>
        <w:t xml:space="preserve">35] </w:t>
      </w:r>
      <w:r w:rsidR="00124151">
        <w:rPr>
          <w:rFonts w:cs="Arial"/>
          <w:lang w:val="en-US"/>
        </w:rPr>
        <w:t xml:space="preserve">but with a worse fit, only 0.727 and a smaller sphere. </w:t>
      </w:r>
      <w:r w:rsidR="004D289F">
        <w:rPr>
          <w:rFonts w:cs="Arial"/>
          <w:lang w:val="en-US"/>
        </w:rPr>
        <w:t xml:space="preserve">The newly created </w:t>
      </w:r>
      <w:r w:rsidR="00F440C3">
        <w:rPr>
          <w:rFonts w:cs="Arial"/>
          <w:lang w:val="en-US"/>
        </w:rPr>
        <w:t xml:space="preserve">sphere </w:t>
      </w:r>
      <w:r w:rsidR="00BF20A7">
        <w:rPr>
          <w:rFonts w:cs="Arial"/>
          <w:lang w:val="en-US"/>
        </w:rPr>
        <w:t xml:space="preserve">results in </w:t>
      </w:r>
      <w:proofErr w:type="gramStart"/>
      <w:r w:rsidR="00BF20A7">
        <w:rPr>
          <w:rFonts w:cs="Arial"/>
          <w:lang w:val="en-US"/>
        </w:rPr>
        <w:t>a number of</w:t>
      </w:r>
      <w:proofErr w:type="gramEnd"/>
      <w:r w:rsidR="00BF20A7">
        <w:rPr>
          <w:rFonts w:cs="Arial"/>
          <w:lang w:val="en-US"/>
        </w:rPr>
        <w:t xml:space="preserve"> </w:t>
      </w:r>
      <w:r w:rsidR="002878D5">
        <w:rPr>
          <w:rFonts w:cs="Arial"/>
          <w:lang w:val="en-US"/>
        </w:rPr>
        <w:t>good solvents</w:t>
      </w:r>
      <w:r w:rsidR="00BF20A7">
        <w:rPr>
          <w:rFonts w:cs="Arial"/>
          <w:lang w:val="en-US"/>
        </w:rPr>
        <w:t xml:space="preserve"> outside the sphere</w:t>
      </w:r>
      <w:r w:rsidR="002878D5">
        <w:rPr>
          <w:rFonts w:cs="Arial"/>
          <w:lang w:val="en-US"/>
        </w:rPr>
        <w:t xml:space="preserve"> </w:t>
      </w:r>
      <w:r w:rsidR="00B07D2A">
        <w:rPr>
          <w:rFonts w:cs="Arial"/>
          <w:lang w:val="en-US"/>
        </w:rPr>
        <w:t xml:space="preserve">(Figure </w:t>
      </w:r>
      <w:r w:rsidR="0003641C">
        <w:rPr>
          <w:rFonts w:cs="Arial"/>
          <w:lang w:val="en-US"/>
        </w:rPr>
        <w:t>SI 3).</w:t>
      </w:r>
    </w:p>
    <w:p w14:paraId="60E3A446" w14:textId="18457316" w:rsidR="00DC30DE" w:rsidRDefault="00197B2F" w:rsidP="00914268">
      <w:pPr>
        <w:spacing w:line="276" w:lineRule="auto"/>
        <w:rPr>
          <w:lang w:val="en-US"/>
        </w:rPr>
      </w:pPr>
      <w:r>
        <w:t xml:space="preserve">Being limited in </w:t>
      </w:r>
      <w:r w:rsidR="00AD5AF7">
        <w:t xml:space="preserve">the </w:t>
      </w:r>
      <w:r>
        <w:t>number of available solvents, another approach</w:t>
      </w:r>
      <w:r w:rsidR="00BF20A7">
        <w:t xml:space="preserve"> was explored</w:t>
      </w:r>
      <w:r>
        <w:t>.</w:t>
      </w:r>
      <w:r w:rsidR="005D493A">
        <w:t xml:space="preserve"> </w:t>
      </w:r>
      <w:r w:rsidR="00B27AD8" w:rsidRPr="00342FFA">
        <w:rPr>
          <w:lang w:val="en-US"/>
        </w:rPr>
        <w:t>To improve</w:t>
      </w:r>
      <w:r w:rsidR="00176193" w:rsidRPr="00342FFA">
        <w:rPr>
          <w:lang w:val="en-US"/>
        </w:rPr>
        <w:t xml:space="preserve"> the values of the core</w:t>
      </w:r>
      <w:r w:rsidR="00B27AD8" w:rsidRPr="00342FFA">
        <w:rPr>
          <w:lang w:val="en-US"/>
        </w:rPr>
        <w:t xml:space="preserve"> and </w:t>
      </w:r>
      <w:r w:rsidR="00953805">
        <w:rPr>
          <w:lang w:val="en-US"/>
        </w:rPr>
        <w:t xml:space="preserve">the </w:t>
      </w:r>
      <w:r w:rsidR="00B415BC" w:rsidRPr="00342FFA">
        <w:rPr>
          <w:lang w:val="en-US"/>
        </w:rPr>
        <w:t>fit and</w:t>
      </w:r>
      <w:r w:rsidR="0096297D" w:rsidRPr="00342FFA">
        <w:rPr>
          <w:lang w:val="en-US"/>
        </w:rPr>
        <w:t xml:space="preserve"> find solvents with higher theoretical solubility for both analytes,</w:t>
      </w:r>
      <w:r w:rsidR="00176193" w:rsidRPr="00342FFA">
        <w:rPr>
          <w:lang w:val="en-US"/>
        </w:rPr>
        <w:t xml:space="preserve"> mixtures </w:t>
      </w:r>
      <w:r w:rsidR="003727C8" w:rsidRPr="00342FFA">
        <w:rPr>
          <w:lang w:val="en-US"/>
        </w:rPr>
        <w:t>of solvents primarily s</w:t>
      </w:r>
      <w:r w:rsidR="00CA4E12" w:rsidRPr="00342FFA">
        <w:rPr>
          <w:lang w:val="en-US"/>
        </w:rPr>
        <w:t>elected from the initial</w:t>
      </w:r>
      <w:r w:rsidR="0032655F" w:rsidRPr="00342FFA">
        <w:rPr>
          <w:lang w:val="en-US"/>
        </w:rPr>
        <w:t xml:space="preserve"> list were </w:t>
      </w:r>
      <w:proofErr w:type="spellStart"/>
      <w:r w:rsidR="00BF20A7">
        <w:rPr>
          <w:lang w:val="en-US"/>
        </w:rPr>
        <w:t>trial</w:t>
      </w:r>
      <w:r w:rsidR="003E6602">
        <w:rPr>
          <w:lang w:val="en-US"/>
        </w:rPr>
        <w:t>l</w:t>
      </w:r>
      <w:r w:rsidR="00BF20A7">
        <w:rPr>
          <w:lang w:val="en-US"/>
        </w:rPr>
        <w:t>ed</w:t>
      </w:r>
      <w:proofErr w:type="spellEnd"/>
      <w:r w:rsidR="00176193" w:rsidRPr="00342FFA">
        <w:rPr>
          <w:lang w:val="en-US"/>
        </w:rPr>
        <w:t>.</w:t>
      </w:r>
      <w:r w:rsidR="00393654">
        <w:rPr>
          <w:lang w:val="en-US"/>
        </w:rPr>
        <w:t xml:space="preserve"> HSP was used to predict solv</w:t>
      </w:r>
      <w:r w:rsidR="00BF20A7">
        <w:rPr>
          <w:lang w:val="en-US"/>
        </w:rPr>
        <w:t>ation</w:t>
      </w:r>
      <w:r w:rsidR="00393654">
        <w:rPr>
          <w:lang w:val="en-US"/>
        </w:rPr>
        <w:t xml:space="preserve"> </w:t>
      </w:r>
      <w:proofErr w:type="spellStart"/>
      <w:r w:rsidR="00393654">
        <w:rPr>
          <w:lang w:val="en-US"/>
        </w:rPr>
        <w:t>behavio</w:t>
      </w:r>
      <w:r w:rsidR="005D493A">
        <w:rPr>
          <w:lang w:val="en-US"/>
        </w:rPr>
        <w:t>u</w:t>
      </w:r>
      <w:r w:rsidR="00393654">
        <w:rPr>
          <w:lang w:val="en-US"/>
        </w:rPr>
        <w:t>r</w:t>
      </w:r>
      <w:proofErr w:type="spellEnd"/>
      <w:r w:rsidR="00393654">
        <w:rPr>
          <w:lang w:val="en-US"/>
        </w:rPr>
        <w:t xml:space="preserve"> for varying ratios of chosen </w:t>
      </w:r>
      <w:r w:rsidR="00393654">
        <w:rPr>
          <w:lang w:val="en-US"/>
        </w:rPr>
        <w:lastRenderedPageBreak/>
        <w:t xml:space="preserve">solvents to find blends with high potential for this application. </w:t>
      </w:r>
      <w:r w:rsidR="00844955" w:rsidRPr="00342FFA">
        <w:rPr>
          <w:lang w:val="en-US"/>
        </w:rPr>
        <w:t>Binary and ternary systems were tested and added to the initial sphere</w:t>
      </w:r>
      <w:r w:rsidR="00B3493E" w:rsidRPr="00342FFA">
        <w:rPr>
          <w:lang w:val="en-US"/>
        </w:rPr>
        <w:t>. Th</w:t>
      </w:r>
      <w:r w:rsidR="00ED2680" w:rsidRPr="00342FFA">
        <w:rPr>
          <w:lang w:val="en-US"/>
        </w:rPr>
        <w:t>e</w:t>
      </w:r>
      <w:r w:rsidR="002E1AFB">
        <w:rPr>
          <w:lang w:val="en-US"/>
        </w:rPr>
        <w:t xml:space="preserve"> full table </w:t>
      </w:r>
      <w:r w:rsidR="000D00EB">
        <w:rPr>
          <w:lang w:val="en-US"/>
        </w:rPr>
        <w:t>of binary solvent syste</w:t>
      </w:r>
      <w:r w:rsidR="006152A2">
        <w:rPr>
          <w:lang w:val="en-US"/>
        </w:rPr>
        <w:t xml:space="preserve">ms </w:t>
      </w:r>
      <w:r w:rsidR="000D00EB">
        <w:rPr>
          <w:lang w:val="en-US"/>
        </w:rPr>
        <w:t>and</w:t>
      </w:r>
      <w:r w:rsidR="004E47C3" w:rsidRPr="00342FFA">
        <w:rPr>
          <w:lang w:val="en-US"/>
        </w:rPr>
        <w:t xml:space="preserve"> </w:t>
      </w:r>
      <w:r w:rsidR="00ED2680" w:rsidRPr="00342FFA">
        <w:rPr>
          <w:lang w:val="en-US"/>
        </w:rPr>
        <w:t xml:space="preserve">their </w:t>
      </w:r>
      <w:r w:rsidR="006152A2">
        <w:rPr>
          <w:lang w:val="en-US"/>
        </w:rPr>
        <w:t xml:space="preserve">optimal composition </w:t>
      </w:r>
      <w:r w:rsidR="00AE7837">
        <w:rPr>
          <w:lang w:val="en-US"/>
        </w:rPr>
        <w:t xml:space="preserve">with their </w:t>
      </w:r>
      <w:r w:rsidR="000D00EB">
        <w:rPr>
          <w:lang w:val="en-US"/>
        </w:rPr>
        <w:t xml:space="preserve">calculated </w:t>
      </w:r>
      <w:r w:rsidR="00ED2680" w:rsidRPr="00342FFA">
        <w:rPr>
          <w:lang w:val="en-US"/>
        </w:rPr>
        <w:t>R</w:t>
      </w:r>
      <w:r w:rsidR="00ED2680" w:rsidRPr="00342FFA">
        <w:rPr>
          <w:vertAlign w:val="subscript"/>
          <w:lang w:val="en-US"/>
        </w:rPr>
        <w:t>a</w:t>
      </w:r>
      <w:r w:rsidR="004E47C3" w:rsidRPr="00342FFA">
        <w:rPr>
          <w:lang w:val="en-US"/>
        </w:rPr>
        <w:t xml:space="preserve"> </w:t>
      </w:r>
      <w:r w:rsidR="00ED2680" w:rsidRPr="00342FFA">
        <w:rPr>
          <w:lang w:val="en-US"/>
        </w:rPr>
        <w:t>can be seen in</w:t>
      </w:r>
      <w:r w:rsidR="00191085">
        <w:rPr>
          <w:lang w:val="en-US"/>
        </w:rPr>
        <w:t xml:space="preserve"> Table </w:t>
      </w:r>
      <w:r w:rsidR="004E39FC">
        <w:rPr>
          <w:lang w:val="en-US"/>
        </w:rPr>
        <w:t>SI 3.</w:t>
      </w:r>
      <w:r w:rsidR="00DB15AD">
        <w:rPr>
          <w:lang w:val="en-US"/>
        </w:rPr>
        <w:t xml:space="preserve"> </w:t>
      </w:r>
      <w:r w:rsidR="00DB15AD" w:rsidRPr="00342FFA">
        <w:rPr>
          <w:lang w:val="en-US"/>
        </w:rPr>
        <w:t xml:space="preserve">For the tertiary mixtures, those with Cyrene were preferred to test this unusual solvent ability combined with other compounds to give interesting solvent proprieties </w:t>
      </w:r>
      <w:r w:rsidR="004F011B">
        <w:rPr>
          <w:lang w:val="en-US"/>
        </w:rPr>
        <w:t>(</w:t>
      </w:r>
      <w:bookmarkStart w:id="9" w:name="_Hlk52982798"/>
      <w:r w:rsidR="004F011B">
        <w:rPr>
          <w:lang w:val="en-US"/>
        </w:rPr>
        <w:t>Table SI 4).</w:t>
      </w:r>
      <w:r w:rsidR="00DB15AD" w:rsidRPr="00342FFA">
        <w:rPr>
          <w:lang w:val="en-US"/>
        </w:rPr>
        <w:t xml:space="preserve"> </w:t>
      </w:r>
      <w:bookmarkEnd w:id="9"/>
    </w:p>
    <w:p w14:paraId="18220A5E" w14:textId="77777777" w:rsidR="00844955" w:rsidRDefault="00DB15AD" w:rsidP="00914268">
      <w:pPr>
        <w:spacing w:line="276" w:lineRule="auto"/>
        <w:rPr>
          <w:rFonts w:cs="Arial"/>
          <w:lang w:val="en-US"/>
        </w:rPr>
      </w:pPr>
      <w:r w:rsidRPr="00342FFA">
        <w:rPr>
          <w:lang w:val="en-US"/>
        </w:rPr>
        <w:t>A new sphere (</w:t>
      </w:r>
      <w:r>
        <w:rPr>
          <w:lang w:val="en-US"/>
        </w:rPr>
        <w:t xml:space="preserve">Figure </w:t>
      </w:r>
      <w:r w:rsidR="00AB47CA">
        <w:rPr>
          <w:lang w:val="en-US"/>
        </w:rPr>
        <w:t>3</w:t>
      </w:r>
      <w:r w:rsidRPr="00342FFA">
        <w:rPr>
          <w:lang w:val="en-US"/>
        </w:rPr>
        <w:t xml:space="preserve">a) has been created for hesperidin when the new </w:t>
      </w:r>
      <w:r w:rsidR="00721114">
        <w:rPr>
          <w:lang w:val="en-US"/>
        </w:rPr>
        <w:t xml:space="preserve">binary solvent </w:t>
      </w:r>
      <w:r w:rsidRPr="00342FFA">
        <w:rPr>
          <w:lang w:val="en-US"/>
        </w:rPr>
        <w:t>systems were added</w:t>
      </w:r>
      <w:r w:rsidR="00076700">
        <w:rPr>
          <w:lang w:val="en-US"/>
        </w:rPr>
        <w:t xml:space="preserve"> </w:t>
      </w:r>
      <w:r w:rsidR="0012037E">
        <w:rPr>
          <w:lang w:val="en-US"/>
        </w:rPr>
        <w:t>with new parameters</w:t>
      </w:r>
      <w:r w:rsidRPr="00342FFA">
        <w:rPr>
          <w:lang w:val="en-US"/>
        </w:rPr>
        <w:t xml:space="preserve"> </w:t>
      </w:r>
      <w:proofErr w:type="spellStart"/>
      <w:r w:rsidRPr="00342FFA">
        <w:rPr>
          <w:lang w:val="en-US"/>
        </w:rPr>
        <w:t>δ</w:t>
      </w:r>
      <w:r w:rsidRPr="00F515A8">
        <w:rPr>
          <w:vertAlign w:val="subscript"/>
          <w:lang w:val="en-US"/>
        </w:rPr>
        <w:t>D</w:t>
      </w:r>
      <w:proofErr w:type="spellEnd"/>
      <w:r w:rsidRPr="00342FFA">
        <w:rPr>
          <w:lang w:val="en-US"/>
        </w:rPr>
        <w:t xml:space="preserve">= 15.54, </w:t>
      </w:r>
      <w:proofErr w:type="spellStart"/>
      <w:r w:rsidRPr="00342FFA">
        <w:rPr>
          <w:lang w:val="en-US"/>
        </w:rPr>
        <w:t>δ</w:t>
      </w:r>
      <w:r w:rsidRPr="00F515A8">
        <w:rPr>
          <w:vertAlign w:val="subscript"/>
          <w:lang w:val="en-US"/>
        </w:rPr>
        <w:t>P</w:t>
      </w:r>
      <w:proofErr w:type="spellEnd"/>
      <w:r w:rsidRPr="00342FFA">
        <w:rPr>
          <w:lang w:val="en-US"/>
        </w:rPr>
        <w:t xml:space="preserve">=17.12, </w:t>
      </w:r>
      <w:proofErr w:type="spellStart"/>
      <w:r w:rsidRPr="00342FFA">
        <w:rPr>
          <w:lang w:val="en-US"/>
        </w:rPr>
        <w:t>δ</w:t>
      </w:r>
      <w:r w:rsidRPr="00F515A8">
        <w:rPr>
          <w:vertAlign w:val="subscript"/>
          <w:lang w:val="en-US"/>
        </w:rPr>
        <w:t>H</w:t>
      </w:r>
      <w:proofErr w:type="spellEnd"/>
      <w:r w:rsidRPr="00342FFA">
        <w:rPr>
          <w:lang w:val="en-US"/>
        </w:rPr>
        <w:t xml:space="preserve">=13.66. </w:t>
      </w:r>
      <w:r w:rsidR="0012037E">
        <w:rPr>
          <w:rFonts w:cs="Arial"/>
          <w:lang w:val="en-US"/>
        </w:rPr>
        <w:t>F</w:t>
      </w:r>
      <w:r w:rsidRPr="00342FFA">
        <w:rPr>
          <w:rFonts w:cs="Arial"/>
          <w:lang w:val="en-US"/>
        </w:rPr>
        <w:t xml:space="preserve">or </w:t>
      </w:r>
      <w:proofErr w:type="spellStart"/>
      <w:r w:rsidRPr="00342FFA">
        <w:rPr>
          <w:rFonts w:cs="Arial"/>
          <w:lang w:val="en-US"/>
        </w:rPr>
        <w:t>rutin</w:t>
      </w:r>
      <w:proofErr w:type="spellEnd"/>
      <w:r w:rsidRPr="00342FFA">
        <w:rPr>
          <w:rFonts w:cs="Arial"/>
          <w:lang w:val="en-US"/>
        </w:rPr>
        <w:t xml:space="preserve"> (</w:t>
      </w:r>
      <w:r w:rsidR="00E76C33">
        <w:rPr>
          <w:rFonts w:cs="Arial"/>
          <w:lang w:val="en-US"/>
        </w:rPr>
        <w:t xml:space="preserve">Figure </w:t>
      </w:r>
      <w:r w:rsidR="00AB47CA">
        <w:rPr>
          <w:rFonts w:cs="Arial"/>
          <w:lang w:val="en-US"/>
        </w:rPr>
        <w:t>3</w:t>
      </w:r>
      <w:r w:rsidRPr="00342FFA">
        <w:rPr>
          <w:rFonts w:cs="Arial"/>
          <w:lang w:val="en-US"/>
        </w:rPr>
        <w:t>b)</w:t>
      </w:r>
      <w:r w:rsidR="0012037E">
        <w:rPr>
          <w:rFonts w:cs="Arial"/>
          <w:lang w:val="en-US"/>
        </w:rPr>
        <w:t xml:space="preserve">, the new sphere including binary solvent system </w:t>
      </w:r>
      <w:r w:rsidRPr="00342FFA">
        <w:rPr>
          <w:rFonts w:cs="Arial"/>
          <w:lang w:val="en-US"/>
        </w:rPr>
        <w:t xml:space="preserve">has the following parameters </w:t>
      </w:r>
      <w:proofErr w:type="spellStart"/>
      <w:r w:rsidRPr="00342FFA">
        <w:rPr>
          <w:rFonts w:cs="Arial"/>
          <w:lang w:val="en-US"/>
        </w:rPr>
        <w:t>δ</w:t>
      </w:r>
      <w:r w:rsidRPr="00F515A8">
        <w:rPr>
          <w:rFonts w:cs="Arial"/>
          <w:vertAlign w:val="subscript"/>
          <w:lang w:val="en-US"/>
        </w:rPr>
        <w:t>D</w:t>
      </w:r>
      <w:proofErr w:type="spellEnd"/>
      <w:r w:rsidRPr="00342FFA">
        <w:rPr>
          <w:rFonts w:cs="Arial"/>
          <w:lang w:val="en-US"/>
        </w:rPr>
        <w:t xml:space="preserve">= 21.74, </w:t>
      </w:r>
      <w:proofErr w:type="spellStart"/>
      <w:r w:rsidRPr="00342FFA">
        <w:rPr>
          <w:rFonts w:cs="Arial"/>
          <w:lang w:val="en-US"/>
        </w:rPr>
        <w:t>δ</w:t>
      </w:r>
      <w:r w:rsidRPr="00F515A8">
        <w:rPr>
          <w:rFonts w:cs="Arial"/>
          <w:vertAlign w:val="subscript"/>
          <w:lang w:val="en-US"/>
        </w:rPr>
        <w:t>P</w:t>
      </w:r>
      <w:proofErr w:type="spellEnd"/>
      <w:r w:rsidRPr="00342FFA">
        <w:rPr>
          <w:rFonts w:cs="Arial"/>
          <w:lang w:val="en-US"/>
        </w:rPr>
        <w:t xml:space="preserve">=13.48, </w:t>
      </w:r>
      <w:proofErr w:type="spellStart"/>
      <w:r w:rsidRPr="00342FFA">
        <w:rPr>
          <w:rFonts w:cs="Arial"/>
          <w:lang w:val="en-US"/>
        </w:rPr>
        <w:t>δ</w:t>
      </w:r>
      <w:r w:rsidRPr="00F515A8">
        <w:rPr>
          <w:rFonts w:cs="Arial"/>
          <w:vertAlign w:val="subscript"/>
          <w:lang w:val="en-US"/>
        </w:rPr>
        <w:t>H</w:t>
      </w:r>
      <w:proofErr w:type="spellEnd"/>
      <w:r w:rsidRPr="00342FFA">
        <w:rPr>
          <w:rFonts w:cs="Arial"/>
          <w:lang w:val="en-US"/>
        </w:rPr>
        <w:t>=19.70</w:t>
      </w:r>
      <w:r w:rsidR="0012037E">
        <w:rPr>
          <w:rFonts w:cs="Arial"/>
          <w:lang w:val="en-US"/>
        </w:rPr>
        <w:t>.</w:t>
      </w:r>
    </w:p>
    <w:p w14:paraId="6CF47211" w14:textId="7117EB6F" w:rsidR="00334D24" w:rsidRDefault="00F56E08" w:rsidP="00914268">
      <w:pPr>
        <w:spacing w:line="276" w:lineRule="auto"/>
        <w:rPr>
          <w:lang w:val="en-US"/>
        </w:rPr>
      </w:pPr>
      <w:r>
        <w:rPr>
          <w:lang w:val="en-US"/>
        </w:rPr>
        <w:t>In this study, the mixtures of Cyrene and water were calculated as mixtures of the two individual solvents</w:t>
      </w:r>
      <w:r w:rsidR="00DF33E8">
        <w:rPr>
          <w:lang w:val="en-US"/>
        </w:rPr>
        <w:t xml:space="preserve"> (Figures 3a and 3b</w:t>
      </w:r>
      <w:r w:rsidR="00DF33E8" w:rsidRPr="00F5039C">
        <w:rPr>
          <w:lang w:val="en-US"/>
        </w:rPr>
        <w:t>).</w:t>
      </w:r>
      <w:r w:rsidR="00F7301A" w:rsidRPr="00F5039C">
        <w:rPr>
          <w:lang w:val="en-US"/>
        </w:rPr>
        <w:t xml:space="preserve"> </w:t>
      </w:r>
      <w:r w:rsidR="00F5039C" w:rsidRPr="00F5039C">
        <w:rPr>
          <w:lang w:val="en-US"/>
        </w:rPr>
        <w:t>However,</w:t>
      </w:r>
      <w:r w:rsidR="00F5039C">
        <w:rPr>
          <w:lang w:val="en-US"/>
        </w:rPr>
        <w:t xml:space="preserve"> </w:t>
      </w:r>
      <w:r>
        <w:rPr>
          <w:lang w:val="en-US"/>
        </w:rPr>
        <w:t>Cyrene’s geminal diol</w:t>
      </w:r>
      <w:r w:rsidR="00F7301A">
        <w:rPr>
          <w:lang w:val="en-US"/>
        </w:rPr>
        <w:t xml:space="preserve"> </w:t>
      </w:r>
      <w:r w:rsidR="002E0115">
        <w:rPr>
          <w:lang w:val="en-US"/>
        </w:rPr>
        <w:t>is produced when Cyrene reacts with water</w:t>
      </w:r>
      <w:r w:rsidR="00F5039C">
        <w:rPr>
          <w:lang w:val="en-US"/>
        </w:rPr>
        <w:t>, hydrating the ketone</w:t>
      </w:r>
      <w:r w:rsidR="007A1D2B">
        <w:rPr>
          <w:lang w:val="en-US"/>
        </w:rPr>
        <w:fldChar w:fldCharType="begin"/>
      </w:r>
      <w:r w:rsidR="005C16A7">
        <w:rPr>
          <w:lang w:val="en-US"/>
        </w:rPr>
        <w:instrText xml:space="preserve"> ADDIN EN.CITE &lt;EndNote&gt;&lt;Cite&gt;&lt;Author&gt;De Bruyn&lt;/Author&gt;&lt;Year&gt;2019&lt;/Year&gt;&lt;RecNum&gt;0&lt;/RecNum&gt;&lt;IDText&gt;Geminal Diol of Dihydrolevoglucosenone as a Switchable Hydrotrope: A Continuum of Green Nanostructured Solvents&lt;/IDText&gt;&lt;DisplayText&gt;&lt;style face="superscript"&gt;58&lt;/style&gt;&lt;/DisplayText&gt;&lt;record&gt;&lt;dates&gt;&lt;pub-dates&gt;&lt;date&gt;Apr&lt;/date&gt;&lt;/pub-dates&gt;&lt;year&gt;2019&lt;/year&gt;&lt;/dates&gt;&lt;urls&gt;&lt;related-urls&gt;&lt;url&gt;&amp;lt;Go to ISI&amp;gt;://WOS:000465188600047&lt;/url&gt;&lt;/related-urls&gt;&lt;/urls&gt;&lt;isbn&gt;2168-0485&lt;/isbn&gt;&lt;titles&gt;&lt;title&gt;Geminal Diol of Dihydrolevoglucosenone as a Switchable Hydrotrope: A Continuum of Green Nanostructured Solvents&lt;/title&gt;&lt;secondary-title&gt;Acs Sustainable Chemistry &amp;amp; Engineering&lt;/secondary-title&gt;&lt;/titles&gt;&lt;pages&gt;7878-7883&lt;/pages&gt;&lt;number&gt;8&lt;/number&gt;&lt;contributors&gt;&lt;authors&gt;&lt;author&gt;De Bruyn, M.&lt;/author&gt;&lt;author&gt;Budarin, V. L.&lt;/author&gt;&lt;author&gt;Misefari, A.&lt;/author&gt;&lt;author&gt;Shimizu, S.&lt;/author&gt;&lt;author&gt;Fish, H.&lt;/author&gt;&lt;author&gt;Cockett, M.&lt;/author&gt;&lt;author&gt;Hunt, A. J.&lt;/author&gt;&lt;author&gt;Hofstetter, H.&lt;/author&gt;&lt;author&gt;Weckhuysen, B. M.&lt;/author&gt;&lt;author&gt;Clark, J. H.&lt;/author&gt;&lt;author&gt;Macquarrie, D. J.&lt;/author&gt;&lt;/authors&gt;&lt;/contributors&gt;&lt;added-date format="utc"&gt;1568300492&lt;/added-date&gt;&lt;ref-type name="Journal Article"&gt;17&lt;/ref-type&gt;&lt;rec-number&gt;338&lt;/rec-number&gt;&lt;last-updated-date format="utc"&gt;1578413507&lt;/last-updated-date&gt;&lt;accession-num&gt;WOS:000465188600047&lt;/accession-num&gt;&lt;electronic-resource-num&gt;10.1021/acssuschemeng.9b00470&lt;/electronic-resource-num&gt;&lt;volume&gt;7&lt;/volume&gt;&lt;/record&gt;&lt;/Cite&gt;&lt;/EndNote&gt;</w:instrText>
      </w:r>
      <w:r w:rsidR="007A1D2B">
        <w:rPr>
          <w:lang w:val="en-US"/>
        </w:rPr>
        <w:fldChar w:fldCharType="separate"/>
      </w:r>
      <w:r w:rsidR="005C16A7" w:rsidRPr="005C16A7">
        <w:rPr>
          <w:noProof/>
          <w:vertAlign w:val="superscript"/>
          <w:lang w:val="en-US"/>
        </w:rPr>
        <w:t>58</w:t>
      </w:r>
      <w:r w:rsidR="007A1D2B">
        <w:rPr>
          <w:lang w:val="en-US"/>
        </w:rPr>
        <w:fldChar w:fldCharType="end"/>
      </w:r>
      <w:r w:rsidR="002E0115">
        <w:rPr>
          <w:lang w:val="en-US"/>
        </w:rPr>
        <w:t xml:space="preserve"> </w:t>
      </w:r>
      <w:r w:rsidR="00681C39">
        <w:rPr>
          <w:lang w:val="en-US"/>
        </w:rPr>
        <w:t xml:space="preserve">The new resulting </w:t>
      </w:r>
      <w:r w:rsidR="00F5039C">
        <w:rPr>
          <w:lang w:val="en-US"/>
        </w:rPr>
        <w:t>geminal diol</w:t>
      </w:r>
      <w:r w:rsidR="002E0115">
        <w:rPr>
          <w:lang w:val="en-US"/>
        </w:rPr>
        <w:t xml:space="preserve"> </w:t>
      </w:r>
      <w:r w:rsidR="005E1CE5">
        <w:rPr>
          <w:lang w:val="en-US"/>
        </w:rPr>
        <w:t>has its own place in</w:t>
      </w:r>
      <w:r w:rsidR="002E0115">
        <w:rPr>
          <w:lang w:val="en-US"/>
        </w:rPr>
        <w:t xml:space="preserve"> </w:t>
      </w:r>
      <w:r w:rsidR="00F5039C">
        <w:rPr>
          <w:lang w:val="en-US"/>
        </w:rPr>
        <w:t xml:space="preserve">the </w:t>
      </w:r>
      <w:r w:rsidR="002E0115">
        <w:rPr>
          <w:lang w:val="en-US"/>
        </w:rPr>
        <w:t>Hansen sp</w:t>
      </w:r>
      <w:r w:rsidR="005E1CE5">
        <w:rPr>
          <w:lang w:val="en-US"/>
        </w:rPr>
        <w:t>her</w:t>
      </w:r>
      <w:r w:rsidR="00681C39">
        <w:rPr>
          <w:lang w:val="en-US"/>
        </w:rPr>
        <w:t>e (Figures 3c and 3d)</w:t>
      </w:r>
      <w:r w:rsidR="002E0115">
        <w:rPr>
          <w:lang w:val="en-US"/>
        </w:rPr>
        <w:t>, different than</w:t>
      </w:r>
      <w:r w:rsidR="005E1CE5">
        <w:rPr>
          <w:lang w:val="en-US"/>
        </w:rPr>
        <w:t xml:space="preserve"> </w:t>
      </w:r>
      <w:r w:rsidR="002E0115">
        <w:rPr>
          <w:lang w:val="en-US"/>
        </w:rPr>
        <w:t>Cyrene-water mixtures</w:t>
      </w:r>
      <w:r w:rsidR="005E1CE5">
        <w:rPr>
          <w:lang w:val="en-US"/>
        </w:rPr>
        <w:t xml:space="preserve"> calculated previously</w:t>
      </w:r>
      <w:r w:rsidR="00F7301A">
        <w:rPr>
          <w:lang w:val="en-US"/>
        </w:rPr>
        <w:t xml:space="preserve">. </w:t>
      </w:r>
      <w:r>
        <w:rPr>
          <w:lang w:val="en-US"/>
        </w:rPr>
        <w:t xml:space="preserve">HSPs of geminal diol was calculated using </w:t>
      </w:r>
      <w:r w:rsidR="00482A90">
        <w:rPr>
          <w:lang w:val="en-US"/>
        </w:rPr>
        <w:t>‘’</w:t>
      </w:r>
      <w:r>
        <w:rPr>
          <w:lang w:val="en-US"/>
        </w:rPr>
        <w:t>DIY</w:t>
      </w:r>
      <w:r w:rsidR="00482A90">
        <w:rPr>
          <w:lang w:val="en-US"/>
        </w:rPr>
        <w:t>’’</w:t>
      </w:r>
      <w:r>
        <w:rPr>
          <w:lang w:val="en-US"/>
        </w:rPr>
        <w:t xml:space="preserve"> </w:t>
      </w:r>
      <w:r w:rsidR="00482A90">
        <w:rPr>
          <w:lang w:val="en-US"/>
        </w:rPr>
        <w:t xml:space="preserve">(Do It Yourself) </w:t>
      </w:r>
      <w:r>
        <w:rPr>
          <w:lang w:val="en-US"/>
        </w:rPr>
        <w:t xml:space="preserve">tool of the same version of </w:t>
      </w:r>
      <w:proofErr w:type="spellStart"/>
      <w:r>
        <w:rPr>
          <w:lang w:val="en-US"/>
        </w:rPr>
        <w:t>HPSiP</w:t>
      </w:r>
      <w:proofErr w:type="spellEnd"/>
      <w:r w:rsidR="00737F2B">
        <w:rPr>
          <w:lang w:val="en-US"/>
        </w:rPr>
        <w:t xml:space="preserve"> (Figure SI 4).</w:t>
      </w:r>
      <w:r>
        <w:rPr>
          <w:lang w:val="en-US"/>
        </w:rPr>
        <w:t xml:space="preserve"> After introducing its SMILES </w:t>
      </w:r>
      <w:r w:rsidR="00737F2B">
        <w:rPr>
          <w:lang w:val="en-US"/>
        </w:rPr>
        <w:t>string,</w:t>
      </w:r>
      <w:r>
        <w:rPr>
          <w:lang w:val="en-US"/>
        </w:rPr>
        <w:t xml:space="preserve"> the software calculated the H</w:t>
      </w:r>
      <w:r w:rsidRPr="00D5070A">
        <w:rPr>
          <w:lang w:val="en-US"/>
        </w:rPr>
        <w:t xml:space="preserve">ansen parameters as: </w:t>
      </w:r>
      <w:proofErr w:type="spellStart"/>
      <w:r w:rsidRPr="00D5070A">
        <w:rPr>
          <w:lang w:val="en-US"/>
        </w:rPr>
        <w:t>δ</w:t>
      </w:r>
      <w:r w:rsidRPr="00D5070A">
        <w:rPr>
          <w:vertAlign w:val="subscript"/>
          <w:lang w:val="en-US"/>
        </w:rPr>
        <w:t>D</w:t>
      </w:r>
      <w:proofErr w:type="spellEnd"/>
      <w:r w:rsidRPr="00D5070A">
        <w:rPr>
          <w:lang w:val="en-US"/>
        </w:rPr>
        <w:t>=19.</w:t>
      </w:r>
      <w:r w:rsidR="00737F2B">
        <w:rPr>
          <w:lang w:val="en-US"/>
        </w:rPr>
        <w:t>4</w:t>
      </w:r>
      <w:r w:rsidRPr="00D5070A">
        <w:rPr>
          <w:lang w:val="en-US"/>
        </w:rPr>
        <w:t>,</w:t>
      </w:r>
      <w:r w:rsidRPr="00D5070A">
        <w:rPr>
          <w:vertAlign w:val="subscript"/>
          <w:lang w:val="en-US"/>
        </w:rPr>
        <w:t xml:space="preserve"> </w:t>
      </w:r>
      <w:proofErr w:type="spellStart"/>
      <w:r w:rsidRPr="00D5070A">
        <w:rPr>
          <w:lang w:val="en-US"/>
        </w:rPr>
        <w:t>δ</w:t>
      </w:r>
      <w:r w:rsidRPr="00D5070A">
        <w:rPr>
          <w:vertAlign w:val="subscript"/>
          <w:lang w:val="en-US"/>
        </w:rPr>
        <w:t>P</w:t>
      </w:r>
      <w:proofErr w:type="spellEnd"/>
      <w:r w:rsidRPr="00D5070A">
        <w:rPr>
          <w:lang w:val="en-US"/>
        </w:rPr>
        <w:t>=11.2 and</w:t>
      </w:r>
      <w:r w:rsidRPr="00D5070A">
        <w:rPr>
          <w:vertAlign w:val="subscript"/>
          <w:lang w:val="en-US"/>
        </w:rPr>
        <w:t xml:space="preserve"> </w:t>
      </w:r>
      <w:proofErr w:type="spellStart"/>
      <w:r w:rsidRPr="00D5070A">
        <w:rPr>
          <w:lang w:val="en-US"/>
        </w:rPr>
        <w:t>δ</w:t>
      </w:r>
      <w:r w:rsidRPr="00D5070A">
        <w:rPr>
          <w:vertAlign w:val="subscript"/>
          <w:lang w:val="en-US"/>
        </w:rPr>
        <w:t>H</w:t>
      </w:r>
      <w:proofErr w:type="spellEnd"/>
      <w:r w:rsidRPr="00D5070A">
        <w:rPr>
          <w:lang w:val="en-US"/>
        </w:rPr>
        <w:t>=15.9.</w:t>
      </w:r>
    </w:p>
    <w:p w14:paraId="78C8DFAC" w14:textId="77777777" w:rsidR="00334D24" w:rsidRDefault="00334D24" w:rsidP="00914268">
      <w:pPr>
        <w:spacing w:line="276" w:lineRule="auto"/>
        <w:rPr>
          <w:rFonts w:cs="Arial"/>
          <w:lang w:val="en-US"/>
        </w:rPr>
      </w:pPr>
      <w:r>
        <w:rPr>
          <w:lang w:val="en-US"/>
        </w:rPr>
        <w:t>The R</w:t>
      </w:r>
      <w:r w:rsidRPr="00334D24">
        <w:rPr>
          <w:vertAlign w:val="subscript"/>
          <w:lang w:val="en-US"/>
        </w:rPr>
        <w:t xml:space="preserve">a </w:t>
      </w:r>
      <w:r>
        <w:rPr>
          <w:lang w:val="en-US"/>
        </w:rPr>
        <w:t xml:space="preserve">distance </w:t>
      </w:r>
      <w:r w:rsidR="00F25B0D">
        <w:rPr>
          <w:lang w:val="en-US"/>
        </w:rPr>
        <w:t xml:space="preserve">between the individual solvents and the </w:t>
      </w:r>
      <w:proofErr w:type="spellStart"/>
      <w:r w:rsidR="00F25B0D">
        <w:rPr>
          <w:lang w:val="en-US"/>
        </w:rPr>
        <w:t>spere’s</w:t>
      </w:r>
      <w:proofErr w:type="spellEnd"/>
      <w:r w:rsidR="00F25B0D">
        <w:rPr>
          <w:lang w:val="en-US"/>
        </w:rPr>
        <w:t xml:space="preserve"> </w:t>
      </w:r>
      <w:proofErr w:type="spellStart"/>
      <w:r w:rsidR="00F25B0D">
        <w:rPr>
          <w:lang w:val="en-US"/>
        </w:rPr>
        <w:t>centre</w:t>
      </w:r>
      <w:proofErr w:type="spellEnd"/>
      <w:r w:rsidR="00F25B0D">
        <w:rPr>
          <w:lang w:val="en-US"/>
        </w:rPr>
        <w:t xml:space="preserve"> for hesperidin </w:t>
      </w:r>
      <w:r w:rsidR="00CE459F">
        <w:rPr>
          <w:lang w:val="en-US"/>
        </w:rPr>
        <w:t>(</w:t>
      </w:r>
      <w:proofErr w:type="spellStart"/>
      <w:r w:rsidR="00F25B0D" w:rsidRPr="00342FFA">
        <w:rPr>
          <w:rFonts w:cs="Arial"/>
          <w:lang w:val="en-US"/>
        </w:rPr>
        <w:t>δ</w:t>
      </w:r>
      <w:r w:rsidR="00F25B0D" w:rsidRPr="005E5B40">
        <w:rPr>
          <w:rFonts w:cs="Arial"/>
          <w:vertAlign w:val="subscript"/>
          <w:lang w:val="en-US"/>
        </w:rPr>
        <w:t>D</w:t>
      </w:r>
      <w:proofErr w:type="spellEnd"/>
      <w:r w:rsidR="00F25B0D" w:rsidRPr="00342FFA">
        <w:rPr>
          <w:rFonts w:cs="Arial"/>
          <w:lang w:val="en-US"/>
        </w:rPr>
        <w:t>=1</w:t>
      </w:r>
      <w:r w:rsidR="00F25B0D">
        <w:rPr>
          <w:rFonts w:cs="Arial"/>
          <w:lang w:val="en-US"/>
        </w:rPr>
        <w:t>7</w:t>
      </w:r>
      <w:r w:rsidR="00F25B0D" w:rsidRPr="00342FFA">
        <w:rPr>
          <w:rFonts w:cs="Arial"/>
          <w:lang w:val="en-US"/>
        </w:rPr>
        <w:t>.</w:t>
      </w:r>
      <w:r w:rsidR="00F25B0D">
        <w:rPr>
          <w:rFonts w:cs="Arial"/>
          <w:lang w:val="en-US"/>
        </w:rPr>
        <w:t>3</w:t>
      </w:r>
      <w:r w:rsidR="00F25B0D" w:rsidRPr="00342FFA">
        <w:rPr>
          <w:rFonts w:cs="Arial"/>
          <w:lang w:val="en-US"/>
        </w:rPr>
        <w:t xml:space="preserve">, </w:t>
      </w:r>
      <w:proofErr w:type="spellStart"/>
      <w:r w:rsidR="00F25B0D" w:rsidRPr="00342FFA">
        <w:rPr>
          <w:rFonts w:cs="Arial"/>
          <w:lang w:val="en-US"/>
        </w:rPr>
        <w:t>δ</w:t>
      </w:r>
      <w:r w:rsidR="00F25B0D" w:rsidRPr="005E5B40">
        <w:rPr>
          <w:rFonts w:cs="Arial"/>
          <w:vertAlign w:val="subscript"/>
          <w:lang w:val="en-US"/>
        </w:rPr>
        <w:t>P</w:t>
      </w:r>
      <w:proofErr w:type="spellEnd"/>
      <w:r w:rsidR="00F25B0D" w:rsidRPr="00342FFA">
        <w:rPr>
          <w:rFonts w:cs="Arial"/>
          <w:lang w:val="en-US"/>
        </w:rPr>
        <w:t>=2</w:t>
      </w:r>
      <w:r w:rsidR="00F25B0D">
        <w:rPr>
          <w:rFonts w:cs="Arial"/>
          <w:lang w:val="en-US"/>
        </w:rPr>
        <w:t>1.2</w:t>
      </w:r>
      <w:r w:rsidR="00F25B0D" w:rsidRPr="00342FFA">
        <w:rPr>
          <w:rFonts w:cs="Arial"/>
          <w:lang w:val="en-US"/>
        </w:rPr>
        <w:t xml:space="preserve"> and </w:t>
      </w:r>
      <w:proofErr w:type="spellStart"/>
      <w:r w:rsidR="00F25B0D" w:rsidRPr="00342FFA">
        <w:rPr>
          <w:rFonts w:cs="Arial"/>
          <w:lang w:val="en-US"/>
        </w:rPr>
        <w:t>δ</w:t>
      </w:r>
      <w:r w:rsidR="00F25B0D" w:rsidRPr="005E5B40">
        <w:rPr>
          <w:rFonts w:cs="Arial"/>
          <w:vertAlign w:val="subscript"/>
          <w:lang w:val="en-US"/>
        </w:rPr>
        <w:t>H</w:t>
      </w:r>
      <w:proofErr w:type="spellEnd"/>
      <w:r w:rsidR="00F25B0D" w:rsidRPr="00342FFA">
        <w:rPr>
          <w:rFonts w:cs="Arial"/>
          <w:lang w:val="en-US"/>
        </w:rPr>
        <w:t>=1</w:t>
      </w:r>
      <w:r w:rsidR="00F25B0D">
        <w:rPr>
          <w:rFonts w:cs="Arial"/>
          <w:lang w:val="en-US"/>
        </w:rPr>
        <w:t>8.1</w:t>
      </w:r>
      <w:r w:rsidR="00950347">
        <w:rPr>
          <w:rFonts w:cs="Arial"/>
          <w:lang w:val="en-US"/>
        </w:rPr>
        <w:t>)</w:t>
      </w:r>
      <w:r w:rsidR="00F25B0D">
        <w:rPr>
          <w:rFonts w:cs="Arial"/>
          <w:lang w:val="en-US"/>
        </w:rPr>
        <w:t xml:space="preserve"> and </w:t>
      </w:r>
      <w:proofErr w:type="spellStart"/>
      <w:r w:rsidR="00F25B0D">
        <w:rPr>
          <w:rFonts w:cs="Arial"/>
          <w:lang w:val="en-US"/>
        </w:rPr>
        <w:t>rutin’s</w:t>
      </w:r>
      <w:proofErr w:type="spellEnd"/>
      <w:r w:rsidR="00F25B0D">
        <w:rPr>
          <w:rFonts w:cs="Arial"/>
          <w:lang w:val="en-US"/>
        </w:rPr>
        <w:t xml:space="preserve"> </w:t>
      </w:r>
      <w:r w:rsidR="00950347">
        <w:rPr>
          <w:rFonts w:cs="Arial"/>
          <w:lang w:val="en-US"/>
        </w:rPr>
        <w:t>(</w:t>
      </w:r>
      <w:proofErr w:type="spellStart"/>
      <w:r w:rsidR="00F25B0D" w:rsidRPr="00342FFA">
        <w:rPr>
          <w:rFonts w:cs="Arial"/>
          <w:lang w:val="en-US"/>
        </w:rPr>
        <w:t>δ</w:t>
      </w:r>
      <w:r w:rsidR="00F25B0D" w:rsidRPr="005E5B40">
        <w:rPr>
          <w:rFonts w:cs="Arial"/>
          <w:vertAlign w:val="subscript"/>
          <w:lang w:val="en-US"/>
        </w:rPr>
        <w:t>D</w:t>
      </w:r>
      <w:proofErr w:type="spellEnd"/>
      <w:r w:rsidR="00F25B0D" w:rsidRPr="00342FFA">
        <w:rPr>
          <w:rFonts w:cs="Arial"/>
          <w:lang w:val="en-US"/>
        </w:rPr>
        <w:t xml:space="preserve">=20.3, </w:t>
      </w:r>
      <w:proofErr w:type="spellStart"/>
      <w:r w:rsidR="00F25B0D" w:rsidRPr="00342FFA">
        <w:rPr>
          <w:rFonts w:cs="Arial"/>
          <w:lang w:val="en-US"/>
        </w:rPr>
        <w:t>δ</w:t>
      </w:r>
      <w:r w:rsidR="00F25B0D" w:rsidRPr="005E5B40">
        <w:rPr>
          <w:rFonts w:cs="Arial"/>
          <w:vertAlign w:val="subscript"/>
          <w:lang w:val="en-US"/>
        </w:rPr>
        <w:t>P</w:t>
      </w:r>
      <w:proofErr w:type="spellEnd"/>
      <w:r w:rsidR="00F25B0D" w:rsidRPr="00342FFA">
        <w:rPr>
          <w:rFonts w:cs="Arial"/>
          <w:lang w:val="en-US"/>
        </w:rPr>
        <w:t xml:space="preserve">=13.5 and </w:t>
      </w:r>
      <w:proofErr w:type="spellStart"/>
      <w:r w:rsidR="00F25B0D" w:rsidRPr="00342FFA">
        <w:rPr>
          <w:rFonts w:cs="Arial"/>
          <w:lang w:val="en-US"/>
        </w:rPr>
        <w:t>δ</w:t>
      </w:r>
      <w:r w:rsidR="00F25B0D" w:rsidRPr="005E5B40">
        <w:rPr>
          <w:rFonts w:cs="Arial"/>
          <w:vertAlign w:val="subscript"/>
          <w:lang w:val="en-US"/>
        </w:rPr>
        <w:t>H</w:t>
      </w:r>
      <w:proofErr w:type="spellEnd"/>
      <w:r w:rsidR="00F25B0D" w:rsidRPr="00342FFA">
        <w:rPr>
          <w:rFonts w:cs="Arial"/>
          <w:lang w:val="en-US"/>
        </w:rPr>
        <w:t>=18.3</w:t>
      </w:r>
      <w:r w:rsidR="00950347">
        <w:rPr>
          <w:rFonts w:cs="Arial"/>
          <w:lang w:val="en-US"/>
        </w:rPr>
        <w:t>)</w:t>
      </w:r>
      <w:r w:rsidR="00F25B0D">
        <w:rPr>
          <w:rFonts w:cs="Arial"/>
          <w:lang w:val="en-US"/>
        </w:rPr>
        <w:t xml:space="preserve"> </w:t>
      </w:r>
      <w:r w:rsidR="00CE459F">
        <w:rPr>
          <w:rFonts w:cs="Arial"/>
          <w:lang w:val="en-US"/>
        </w:rPr>
        <w:t xml:space="preserve">from Figure 2 </w:t>
      </w:r>
      <w:r w:rsidR="00F25B0D">
        <w:rPr>
          <w:rFonts w:cs="Arial"/>
          <w:lang w:val="en-US"/>
        </w:rPr>
        <w:t>are presented in Table 2:</w:t>
      </w:r>
    </w:p>
    <w:p w14:paraId="4D39C018" w14:textId="77777777" w:rsidR="00914268" w:rsidRDefault="00914268" w:rsidP="00F56E08">
      <w:pPr>
        <w:rPr>
          <w:lang w:val="en-US"/>
        </w:rPr>
      </w:pPr>
    </w:p>
    <w:p w14:paraId="3B8B473D" w14:textId="77777777" w:rsidR="00334D24" w:rsidRPr="00F25B0D" w:rsidRDefault="00334D24" w:rsidP="00334D24">
      <w:pPr>
        <w:pStyle w:val="Caption"/>
        <w:keepNext/>
        <w:rPr>
          <w:rFonts w:ascii="Arial" w:hAnsi="Arial" w:cs="Arial"/>
          <w:i w:val="0"/>
          <w:iCs w:val="0"/>
          <w:color w:val="auto"/>
        </w:rPr>
      </w:pPr>
      <w:r w:rsidRPr="00F25B0D">
        <w:rPr>
          <w:rFonts w:ascii="Arial" w:hAnsi="Arial" w:cs="Arial"/>
          <w:i w:val="0"/>
          <w:iCs w:val="0"/>
          <w:color w:val="auto"/>
        </w:rPr>
        <w:t>Tab</w:t>
      </w:r>
      <w:r w:rsidR="00F25B0D">
        <w:rPr>
          <w:rFonts w:ascii="Arial" w:hAnsi="Arial" w:cs="Arial"/>
          <w:i w:val="0"/>
          <w:iCs w:val="0"/>
          <w:color w:val="auto"/>
        </w:rPr>
        <w:t>le</w:t>
      </w:r>
      <w:r w:rsidRPr="00F25B0D">
        <w:rPr>
          <w:rFonts w:ascii="Arial" w:hAnsi="Arial" w:cs="Arial"/>
          <w:i w:val="0"/>
          <w:iCs w:val="0"/>
          <w:color w:val="auto"/>
        </w:rPr>
        <w:t xml:space="preserve"> </w:t>
      </w:r>
      <w:r w:rsidR="00F25B0D">
        <w:rPr>
          <w:rFonts w:ascii="Arial" w:hAnsi="Arial" w:cs="Arial"/>
          <w:i w:val="0"/>
          <w:iCs w:val="0"/>
          <w:color w:val="auto"/>
        </w:rPr>
        <w:t>2 -</w:t>
      </w:r>
      <w:r w:rsidRPr="00F25B0D">
        <w:rPr>
          <w:rFonts w:ascii="Arial" w:hAnsi="Arial" w:cs="Arial"/>
          <w:i w:val="0"/>
          <w:iCs w:val="0"/>
          <w:color w:val="auto"/>
        </w:rPr>
        <w:t xml:space="preserve"> The </w:t>
      </w:r>
      <w:r w:rsidRPr="00F25B0D">
        <w:rPr>
          <w:rFonts w:ascii="Arial" w:hAnsi="Arial" w:cs="Arial"/>
          <w:i w:val="0"/>
          <w:iCs w:val="0"/>
          <w:color w:val="auto"/>
          <w:lang w:val="en-US"/>
        </w:rPr>
        <w:t xml:space="preserve">distance from the </w:t>
      </w:r>
      <w:r w:rsidR="00482A90">
        <w:rPr>
          <w:rFonts w:ascii="Arial" w:hAnsi="Arial" w:cs="Arial"/>
          <w:i w:val="0"/>
          <w:iCs w:val="0"/>
          <w:color w:val="auto"/>
          <w:lang w:val="en-US"/>
        </w:rPr>
        <w:t xml:space="preserve">position of the </w:t>
      </w:r>
      <w:r w:rsidRPr="00F25B0D">
        <w:rPr>
          <w:rFonts w:ascii="Arial" w:hAnsi="Arial" w:cs="Arial"/>
          <w:i w:val="0"/>
          <w:iCs w:val="0"/>
          <w:color w:val="auto"/>
          <w:lang w:val="en-US"/>
        </w:rPr>
        <w:t>individual solvent</w:t>
      </w:r>
      <w:r w:rsidR="00F25B0D" w:rsidRPr="00F25B0D">
        <w:rPr>
          <w:rFonts w:ascii="Arial" w:hAnsi="Arial" w:cs="Arial"/>
          <w:i w:val="0"/>
          <w:iCs w:val="0"/>
          <w:color w:val="auto"/>
          <w:lang w:val="en-US"/>
        </w:rPr>
        <w:t>s</w:t>
      </w:r>
      <w:r w:rsidRPr="00F25B0D">
        <w:rPr>
          <w:rFonts w:ascii="Arial" w:hAnsi="Arial" w:cs="Arial"/>
          <w:i w:val="0"/>
          <w:iCs w:val="0"/>
          <w:color w:val="auto"/>
          <w:lang w:val="en-US"/>
        </w:rPr>
        <w:t xml:space="preserve"> to the </w:t>
      </w:r>
      <w:proofErr w:type="spellStart"/>
      <w:r w:rsidRPr="00F25B0D">
        <w:rPr>
          <w:rFonts w:ascii="Arial" w:hAnsi="Arial" w:cs="Arial"/>
          <w:i w:val="0"/>
          <w:iCs w:val="0"/>
          <w:color w:val="auto"/>
          <w:lang w:val="en-US"/>
        </w:rPr>
        <w:t>cent</w:t>
      </w:r>
      <w:r w:rsidR="00482A90">
        <w:rPr>
          <w:rFonts w:ascii="Arial" w:hAnsi="Arial" w:cs="Arial"/>
          <w:i w:val="0"/>
          <w:iCs w:val="0"/>
          <w:color w:val="auto"/>
          <w:lang w:val="en-US"/>
        </w:rPr>
        <w:t>re</w:t>
      </w:r>
      <w:proofErr w:type="spellEnd"/>
      <w:r w:rsidRPr="00F25B0D">
        <w:rPr>
          <w:rFonts w:ascii="Arial" w:hAnsi="Arial" w:cs="Arial"/>
          <w:i w:val="0"/>
          <w:iCs w:val="0"/>
          <w:color w:val="auto"/>
          <w:lang w:val="en-US"/>
        </w:rPr>
        <w:t xml:space="preserve"> of the sphere </w:t>
      </w:r>
      <w:proofErr w:type="spellStart"/>
      <w:r w:rsidRPr="00F25B0D">
        <w:rPr>
          <w:rFonts w:ascii="Arial" w:hAnsi="Arial" w:cs="Arial"/>
          <w:i w:val="0"/>
          <w:iCs w:val="0"/>
          <w:color w:val="auto"/>
          <w:lang w:val="en-US"/>
        </w:rPr>
        <w:t>cent</w:t>
      </w:r>
      <w:r w:rsidR="00482A90">
        <w:rPr>
          <w:rFonts w:ascii="Arial" w:hAnsi="Arial" w:cs="Arial"/>
          <w:i w:val="0"/>
          <w:iCs w:val="0"/>
          <w:color w:val="auto"/>
          <w:lang w:val="en-US"/>
        </w:rPr>
        <w:t>re</w:t>
      </w:r>
      <w:proofErr w:type="spellEnd"/>
      <w:r w:rsidRPr="00F25B0D">
        <w:rPr>
          <w:rFonts w:ascii="Arial" w:hAnsi="Arial" w:cs="Arial"/>
          <w:i w:val="0"/>
          <w:iCs w:val="0"/>
          <w:color w:val="auto"/>
          <w:lang w:val="en-US"/>
        </w:rPr>
        <w:t xml:space="preserve"> (R</w:t>
      </w:r>
      <w:r w:rsidRPr="00F25B0D">
        <w:rPr>
          <w:rFonts w:ascii="Arial" w:hAnsi="Arial" w:cs="Arial"/>
          <w:i w:val="0"/>
          <w:iCs w:val="0"/>
          <w:color w:val="auto"/>
          <w:vertAlign w:val="subscript"/>
          <w:lang w:val="en-US"/>
        </w:rPr>
        <w:t>a</w:t>
      </w:r>
      <w:r w:rsidRPr="00F25B0D">
        <w:rPr>
          <w:rFonts w:ascii="Arial" w:hAnsi="Arial" w:cs="Arial"/>
          <w:i w:val="0"/>
          <w:iCs w:val="0"/>
          <w:color w:val="auto"/>
          <w:lang w:val="en-US"/>
        </w:rPr>
        <w:t xml:space="preserve">) </w:t>
      </w:r>
      <w:r w:rsidR="00A8775F">
        <w:rPr>
          <w:rFonts w:ascii="Arial" w:hAnsi="Arial" w:cs="Arial"/>
          <w:i w:val="0"/>
          <w:iCs w:val="0"/>
          <w:color w:val="auto"/>
          <w:lang w:val="en-US"/>
        </w:rPr>
        <w:t xml:space="preserve">calculated </w:t>
      </w:r>
      <w:r w:rsidRPr="00F25B0D">
        <w:rPr>
          <w:rFonts w:ascii="Arial" w:hAnsi="Arial" w:cs="Arial"/>
          <w:i w:val="0"/>
          <w:iCs w:val="0"/>
          <w:color w:val="auto"/>
          <w:lang w:val="en-US"/>
        </w:rPr>
        <w:t xml:space="preserve">for </w:t>
      </w:r>
      <w:r w:rsidR="00A8775F">
        <w:rPr>
          <w:rFonts w:ascii="Arial" w:hAnsi="Arial" w:cs="Arial"/>
          <w:i w:val="0"/>
          <w:iCs w:val="0"/>
          <w:color w:val="auto"/>
          <w:lang w:val="en-US"/>
        </w:rPr>
        <w:t xml:space="preserve">both </w:t>
      </w:r>
      <w:r w:rsidRPr="00F25B0D">
        <w:rPr>
          <w:rFonts w:ascii="Arial" w:hAnsi="Arial" w:cs="Arial"/>
          <w:i w:val="0"/>
          <w:iCs w:val="0"/>
          <w:color w:val="auto"/>
          <w:lang w:val="en-US"/>
        </w:rPr>
        <w:t>hesperidin</w:t>
      </w:r>
      <w:r w:rsidR="00F25B0D">
        <w:rPr>
          <w:rFonts w:ascii="Arial" w:hAnsi="Arial" w:cs="Arial"/>
          <w:i w:val="0"/>
          <w:iCs w:val="0"/>
          <w:color w:val="auto"/>
          <w:lang w:val="en-US"/>
        </w:rPr>
        <w:t xml:space="preserve"> </w:t>
      </w:r>
      <w:r w:rsidRPr="00F25B0D">
        <w:rPr>
          <w:rFonts w:ascii="Arial" w:hAnsi="Arial" w:cs="Arial"/>
          <w:i w:val="0"/>
          <w:iCs w:val="0"/>
          <w:color w:val="auto"/>
          <w:lang w:val="en-US"/>
        </w:rPr>
        <w:t xml:space="preserve">and </w:t>
      </w:r>
      <w:proofErr w:type="spellStart"/>
      <w:r w:rsidRPr="00F25B0D">
        <w:rPr>
          <w:rFonts w:ascii="Arial" w:hAnsi="Arial" w:cs="Arial"/>
          <w:i w:val="0"/>
          <w:iCs w:val="0"/>
          <w:color w:val="auto"/>
          <w:lang w:val="en-US"/>
        </w:rPr>
        <w:t>rutin</w:t>
      </w:r>
      <w:proofErr w:type="spellEnd"/>
    </w:p>
    <w:tbl>
      <w:tblPr>
        <w:tblW w:w="8454" w:type="dxa"/>
        <w:tblLook w:val="04A0" w:firstRow="1" w:lastRow="0" w:firstColumn="1" w:lastColumn="0" w:noHBand="0" w:noVBand="1"/>
      </w:tblPr>
      <w:tblGrid>
        <w:gridCol w:w="2542"/>
        <w:gridCol w:w="1230"/>
        <w:gridCol w:w="1016"/>
        <w:gridCol w:w="2648"/>
        <w:gridCol w:w="1018"/>
      </w:tblGrid>
      <w:tr w:rsidR="00334D24" w:rsidRPr="00D07A09" w14:paraId="65185049" w14:textId="77777777" w:rsidTr="00BF7A07">
        <w:trPr>
          <w:trHeight w:val="301"/>
        </w:trPr>
        <w:tc>
          <w:tcPr>
            <w:tcW w:w="3772" w:type="dxa"/>
            <w:gridSpan w:val="2"/>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6938C5ED" w14:textId="77777777" w:rsidR="00334D24" w:rsidRPr="00D07A09" w:rsidRDefault="00334D24" w:rsidP="007335F0">
            <w:pPr>
              <w:spacing w:after="0" w:line="240" w:lineRule="auto"/>
              <w:jc w:val="center"/>
              <w:rPr>
                <w:rFonts w:eastAsia="Times New Roman" w:cs="Arial"/>
                <w:b/>
                <w:bCs/>
                <w:color w:val="000000"/>
                <w:lang w:val="en-GB" w:eastAsia="en-GB"/>
              </w:rPr>
            </w:pPr>
            <w:r w:rsidRPr="00D07A09">
              <w:rPr>
                <w:rFonts w:eastAsia="Times New Roman" w:cs="Arial"/>
                <w:b/>
                <w:bCs/>
                <w:color w:val="000000"/>
                <w:lang w:val="en-US" w:eastAsia="en-GB"/>
              </w:rPr>
              <w:t>Hesperidin</w:t>
            </w:r>
            <w:r w:rsidR="009F1D19">
              <w:rPr>
                <w:rFonts w:eastAsia="Times New Roman" w:cs="Arial"/>
                <w:b/>
                <w:bCs/>
                <w:color w:val="000000"/>
                <w:lang w:val="en-US" w:eastAsia="en-GB"/>
              </w:rPr>
              <w:t xml:space="preserve"> </w:t>
            </w:r>
          </w:p>
        </w:tc>
        <w:tc>
          <w:tcPr>
            <w:tcW w:w="1016" w:type="dxa"/>
            <w:tcBorders>
              <w:top w:val="nil"/>
              <w:left w:val="nil"/>
              <w:bottom w:val="nil"/>
              <w:right w:val="nil"/>
            </w:tcBorders>
            <w:shd w:val="clear" w:color="auto" w:fill="auto"/>
            <w:vAlign w:val="center"/>
            <w:hideMark/>
          </w:tcPr>
          <w:p w14:paraId="420DFBF9" w14:textId="77777777" w:rsidR="00334D24" w:rsidRPr="00D07A09" w:rsidRDefault="00334D24" w:rsidP="007335F0">
            <w:pPr>
              <w:spacing w:after="0" w:line="240" w:lineRule="auto"/>
              <w:jc w:val="center"/>
              <w:rPr>
                <w:rFonts w:eastAsia="Times New Roman" w:cs="Arial"/>
                <w:b/>
                <w:bCs/>
                <w:color w:val="000000"/>
                <w:lang w:val="en-GB" w:eastAsia="en-GB"/>
              </w:rPr>
            </w:pPr>
          </w:p>
        </w:tc>
        <w:tc>
          <w:tcPr>
            <w:tcW w:w="3666" w:type="dxa"/>
            <w:gridSpan w:val="2"/>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2D88685C" w14:textId="77777777" w:rsidR="00334D24" w:rsidRPr="00D07A09" w:rsidRDefault="00334D24" w:rsidP="007335F0">
            <w:pPr>
              <w:spacing w:after="0" w:line="240" w:lineRule="auto"/>
              <w:jc w:val="center"/>
              <w:rPr>
                <w:rFonts w:eastAsia="Times New Roman" w:cs="Arial"/>
                <w:b/>
                <w:bCs/>
                <w:color w:val="000000"/>
                <w:lang w:val="en-GB" w:eastAsia="en-GB"/>
              </w:rPr>
            </w:pPr>
            <w:proofErr w:type="spellStart"/>
            <w:r w:rsidRPr="00D07A09">
              <w:rPr>
                <w:rFonts w:eastAsia="Times New Roman" w:cs="Arial"/>
                <w:b/>
                <w:bCs/>
                <w:color w:val="000000"/>
                <w:lang w:val="en-US" w:eastAsia="en-GB"/>
              </w:rPr>
              <w:t>Rutin</w:t>
            </w:r>
            <w:proofErr w:type="spellEnd"/>
          </w:p>
        </w:tc>
      </w:tr>
      <w:tr w:rsidR="00BF7A07" w:rsidRPr="00D07A09" w14:paraId="7070F1A1" w14:textId="77777777" w:rsidTr="00BF7A07">
        <w:trPr>
          <w:trHeight w:val="473"/>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0CCE991" w14:textId="77777777" w:rsidR="00334D24" w:rsidRPr="00D07A09" w:rsidRDefault="00334D24" w:rsidP="007335F0">
            <w:pPr>
              <w:spacing w:after="0" w:line="240" w:lineRule="auto"/>
              <w:jc w:val="center"/>
              <w:rPr>
                <w:rFonts w:eastAsia="Times New Roman" w:cs="Arial"/>
                <w:b/>
                <w:bCs/>
                <w:color w:val="000000"/>
                <w:lang w:val="en-GB" w:eastAsia="en-GB"/>
              </w:rPr>
            </w:pPr>
            <w:r w:rsidRPr="00D07A09">
              <w:rPr>
                <w:rFonts w:eastAsia="Times New Roman" w:cs="Arial"/>
                <w:b/>
                <w:bCs/>
                <w:color w:val="000000"/>
                <w:lang w:val="en-US" w:eastAsia="en-GB"/>
              </w:rPr>
              <w:t>Pure solvents</w:t>
            </w:r>
          </w:p>
        </w:tc>
        <w:tc>
          <w:tcPr>
            <w:tcW w:w="1229" w:type="dxa"/>
            <w:tcBorders>
              <w:top w:val="nil"/>
              <w:left w:val="nil"/>
              <w:bottom w:val="nil"/>
              <w:right w:val="single" w:sz="8" w:space="0" w:color="auto"/>
            </w:tcBorders>
            <w:shd w:val="clear" w:color="auto" w:fill="auto"/>
            <w:vAlign w:val="center"/>
            <w:hideMark/>
          </w:tcPr>
          <w:p w14:paraId="002952D8" w14:textId="77777777" w:rsidR="00334D24" w:rsidRPr="00D07A09" w:rsidRDefault="00334D24" w:rsidP="007335F0">
            <w:pPr>
              <w:spacing w:after="0" w:line="240" w:lineRule="auto"/>
              <w:jc w:val="center"/>
              <w:rPr>
                <w:rFonts w:eastAsia="Times New Roman" w:cs="Arial"/>
                <w:b/>
                <w:bCs/>
                <w:color w:val="000000"/>
                <w:lang w:val="en-GB" w:eastAsia="en-GB"/>
              </w:rPr>
            </w:pPr>
            <w:r w:rsidRPr="00D07A09">
              <w:rPr>
                <w:rFonts w:eastAsia="Times New Roman" w:cs="Arial"/>
                <w:b/>
                <w:bCs/>
                <w:color w:val="000000"/>
                <w:lang w:val="en-US" w:eastAsia="en-GB"/>
              </w:rPr>
              <w:t>R</w:t>
            </w:r>
            <w:r w:rsidRPr="00D07A09">
              <w:rPr>
                <w:rFonts w:eastAsia="Times New Roman" w:cs="Arial"/>
                <w:b/>
                <w:bCs/>
                <w:color w:val="000000"/>
                <w:vertAlign w:val="subscript"/>
                <w:lang w:val="en-US" w:eastAsia="en-GB"/>
              </w:rPr>
              <w:t>a</w:t>
            </w:r>
          </w:p>
        </w:tc>
        <w:tc>
          <w:tcPr>
            <w:tcW w:w="1016" w:type="dxa"/>
            <w:tcBorders>
              <w:top w:val="nil"/>
              <w:left w:val="nil"/>
              <w:bottom w:val="nil"/>
              <w:right w:val="nil"/>
            </w:tcBorders>
            <w:shd w:val="clear" w:color="auto" w:fill="auto"/>
            <w:noWrap/>
            <w:vAlign w:val="center"/>
            <w:hideMark/>
          </w:tcPr>
          <w:p w14:paraId="4C5BE2FD" w14:textId="77777777" w:rsidR="00334D24" w:rsidRPr="00D07A09" w:rsidRDefault="00334D24" w:rsidP="007335F0">
            <w:pPr>
              <w:spacing w:after="0" w:line="240" w:lineRule="auto"/>
              <w:jc w:val="center"/>
              <w:rPr>
                <w:rFonts w:eastAsia="Times New Roman" w:cs="Arial"/>
                <w:b/>
                <w:bCs/>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vAlign w:val="center"/>
            <w:hideMark/>
          </w:tcPr>
          <w:p w14:paraId="7C1FD86D" w14:textId="77777777" w:rsidR="00334D24" w:rsidRPr="00D07A09" w:rsidRDefault="00334D24" w:rsidP="007335F0">
            <w:pPr>
              <w:spacing w:after="0" w:line="240" w:lineRule="auto"/>
              <w:jc w:val="center"/>
              <w:rPr>
                <w:rFonts w:eastAsia="Times New Roman" w:cs="Arial"/>
                <w:b/>
                <w:bCs/>
                <w:color w:val="000000"/>
                <w:lang w:val="en-GB" w:eastAsia="en-GB"/>
              </w:rPr>
            </w:pPr>
            <w:r w:rsidRPr="00D07A09">
              <w:rPr>
                <w:rFonts w:eastAsia="Times New Roman" w:cs="Arial"/>
                <w:b/>
                <w:bCs/>
                <w:color w:val="000000"/>
                <w:lang w:val="en-US" w:eastAsia="en-GB"/>
              </w:rPr>
              <w:t>Pure solvents</w:t>
            </w:r>
          </w:p>
        </w:tc>
        <w:tc>
          <w:tcPr>
            <w:tcW w:w="1017" w:type="dxa"/>
            <w:tcBorders>
              <w:top w:val="nil"/>
              <w:left w:val="nil"/>
              <w:bottom w:val="single" w:sz="8" w:space="0" w:color="auto"/>
              <w:right w:val="single" w:sz="8" w:space="0" w:color="auto"/>
            </w:tcBorders>
            <w:shd w:val="clear" w:color="auto" w:fill="auto"/>
            <w:vAlign w:val="center"/>
            <w:hideMark/>
          </w:tcPr>
          <w:p w14:paraId="6CBED7FD" w14:textId="77777777" w:rsidR="00334D24" w:rsidRPr="00D07A09" w:rsidRDefault="00334D24" w:rsidP="007335F0">
            <w:pPr>
              <w:spacing w:after="0" w:line="240" w:lineRule="auto"/>
              <w:jc w:val="center"/>
              <w:rPr>
                <w:rFonts w:eastAsia="Times New Roman" w:cs="Arial"/>
                <w:b/>
                <w:bCs/>
                <w:color w:val="000000"/>
                <w:lang w:val="en-GB" w:eastAsia="en-GB"/>
              </w:rPr>
            </w:pPr>
            <w:r w:rsidRPr="00D07A09">
              <w:rPr>
                <w:rFonts w:eastAsia="Times New Roman" w:cs="Arial"/>
                <w:b/>
                <w:bCs/>
                <w:color w:val="000000"/>
                <w:lang w:val="en-US" w:eastAsia="en-GB"/>
              </w:rPr>
              <w:t>R</w:t>
            </w:r>
            <w:r w:rsidRPr="00D07A09">
              <w:rPr>
                <w:rFonts w:eastAsia="Times New Roman" w:cs="Arial"/>
                <w:b/>
                <w:bCs/>
                <w:color w:val="000000"/>
                <w:vertAlign w:val="subscript"/>
                <w:lang w:val="en-US" w:eastAsia="en-GB"/>
              </w:rPr>
              <w:t>a</w:t>
            </w:r>
          </w:p>
        </w:tc>
      </w:tr>
      <w:tr w:rsidR="00BF7A07" w:rsidRPr="00D07A09" w14:paraId="6998BDD8" w14:textId="77777777" w:rsidTr="00BF7A07">
        <w:trPr>
          <w:trHeight w:val="365"/>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37F29CE8"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GB" w:eastAsia="en-GB"/>
              </w:rPr>
              <w:t>DMSO</w:t>
            </w:r>
          </w:p>
        </w:tc>
        <w:tc>
          <w:tcPr>
            <w:tcW w:w="1229" w:type="dxa"/>
            <w:tcBorders>
              <w:top w:val="single" w:sz="8" w:space="0" w:color="auto"/>
              <w:left w:val="nil"/>
              <w:bottom w:val="single" w:sz="8" w:space="0" w:color="auto"/>
              <w:right w:val="single" w:sz="8" w:space="0" w:color="auto"/>
            </w:tcBorders>
            <w:shd w:val="clear" w:color="000000" w:fill="C0F42C"/>
            <w:vAlign w:val="center"/>
            <w:hideMark/>
          </w:tcPr>
          <w:p w14:paraId="717A4E04"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GB" w:eastAsia="en-GB"/>
              </w:rPr>
              <w:t>9.5</w:t>
            </w:r>
          </w:p>
        </w:tc>
        <w:tc>
          <w:tcPr>
            <w:tcW w:w="1016" w:type="dxa"/>
            <w:tcBorders>
              <w:top w:val="nil"/>
              <w:left w:val="nil"/>
              <w:bottom w:val="nil"/>
              <w:right w:val="nil"/>
            </w:tcBorders>
            <w:shd w:val="clear" w:color="auto" w:fill="auto"/>
            <w:noWrap/>
            <w:vAlign w:val="center"/>
            <w:hideMark/>
          </w:tcPr>
          <w:p w14:paraId="7C0FD235"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vAlign w:val="center"/>
            <w:hideMark/>
          </w:tcPr>
          <w:p w14:paraId="060024AF"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GB" w:eastAsia="en-GB"/>
              </w:rPr>
              <w:t>Cyrene's geminal diol</w:t>
            </w:r>
          </w:p>
        </w:tc>
        <w:tc>
          <w:tcPr>
            <w:tcW w:w="1017" w:type="dxa"/>
            <w:tcBorders>
              <w:top w:val="nil"/>
              <w:left w:val="nil"/>
              <w:bottom w:val="single" w:sz="8" w:space="0" w:color="auto"/>
              <w:right w:val="single" w:sz="8" w:space="0" w:color="auto"/>
            </w:tcBorders>
            <w:shd w:val="clear" w:color="000000" w:fill="92D050"/>
            <w:vAlign w:val="center"/>
            <w:hideMark/>
          </w:tcPr>
          <w:p w14:paraId="4E8BF091"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GB" w:eastAsia="en-GB"/>
              </w:rPr>
              <w:t>3.78</w:t>
            </w:r>
          </w:p>
        </w:tc>
      </w:tr>
      <w:tr w:rsidR="00BF7A07" w:rsidRPr="00D07A09" w14:paraId="19C6AB64"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23B7F923"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Cyrene's geminal diol</w:t>
            </w:r>
          </w:p>
        </w:tc>
        <w:tc>
          <w:tcPr>
            <w:tcW w:w="1229" w:type="dxa"/>
            <w:tcBorders>
              <w:top w:val="nil"/>
              <w:left w:val="nil"/>
              <w:bottom w:val="single" w:sz="8" w:space="0" w:color="auto"/>
              <w:right w:val="single" w:sz="8" w:space="0" w:color="auto"/>
            </w:tcBorders>
            <w:shd w:val="clear" w:color="000000" w:fill="FFFC00"/>
            <w:noWrap/>
            <w:vAlign w:val="center"/>
            <w:hideMark/>
          </w:tcPr>
          <w:p w14:paraId="63DD7C3E"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11.07</w:t>
            </w:r>
          </w:p>
        </w:tc>
        <w:tc>
          <w:tcPr>
            <w:tcW w:w="1016" w:type="dxa"/>
            <w:tcBorders>
              <w:top w:val="nil"/>
              <w:left w:val="nil"/>
              <w:bottom w:val="nil"/>
              <w:right w:val="nil"/>
            </w:tcBorders>
            <w:shd w:val="clear" w:color="auto" w:fill="auto"/>
            <w:noWrap/>
            <w:vAlign w:val="center"/>
            <w:hideMark/>
          </w:tcPr>
          <w:p w14:paraId="42F45022"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31B2FAA0"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DMSO</w:t>
            </w:r>
          </w:p>
        </w:tc>
        <w:tc>
          <w:tcPr>
            <w:tcW w:w="1017" w:type="dxa"/>
            <w:tcBorders>
              <w:top w:val="nil"/>
              <w:left w:val="nil"/>
              <w:bottom w:val="single" w:sz="8" w:space="0" w:color="auto"/>
              <w:right w:val="single" w:sz="8" w:space="0" w:color="auto"/>
            </w:tcBorders>
            <w:shd w:val="clear" w:color="000000" w:fill="C0F42C"/>
            <w:noWrap/>
            <w:vAlign w:val="center"/>
            <w:hideMark/>
          </w:tcPr>
          <w:p w14:paraId="3A459089"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9.41</w:t>
            </w:r>
          </w:p>
        </w:tc>
      </w:tr>
      <w:tr w:rsidR="00BF7A07" w:rsidRPr="00D07A09" w14:paraId="55737411"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5A9EA13"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MeOH</w:t>
            </w:r>
          </w:p>
        </w:tc>
        <w:tc>
          <w:tcPr>
            <w:tcW w:w="1229" w:type="dxa"/>
            <w:tcBorders>
              <w:top w:val="nil"/>
              <w:left w:val="nil"/>
              <w:bottom w:val="single" w:sz="8" w:space="0" w:color="auto"/>
              <w:right w:val="single" w:sz="8" w:space="0" w:color="auto"/>
            </w:tcBorders>
            <w:shd w:val="clear" w:color="000000" w:fill="FFFF00"/>
            <w:noWrap/>
            <w:vAlign w:val="center"/>
            <w:hideMark/>
          </w:tcPr>
          <w:p w14:paraId="1285D770"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11.13</w:t>
            </w:r>
          </w:p>
        </w:tc>
        <w:tc>
          <w:tcPr>
            <w:tcW w:w="1016" w:type="dxa"/>
            <w:tcBorders>
              <w:top w:val="nil"/>
              <w:left w:val="nil"/>
              <w:bottom w:val="nil"/>
              <w:right w:val="nil"/>
            </w:tcBorders>
            <w:shd w:val="clear" w:color="auto" w:fill="auto"/>
            <w:noWrap/>
            <w:vAlign w:val="center"/>
            <w:hideMark/>
          </w:tcPr>
          <w:p w14:paraId="33A692F8"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1860FF2D"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EtOH</w:t>
            </w:r>
          </w:p>
        </w:tc>
        <w:tc>
          <w:tcPr>
            <w:tcW w:w="1017" w:type="dxa"/>
            <w:tcBorders>
              <w:top w:val="nil"/>
              <w:left w:val="nil"/>
              <w:bottom w:val="single" w:sz="8" w:space="0" w:color="auto"/>
              <w:right w:val="single" w:sz="8" w:space="0" w:color="auto"/>
            </w:tcBorders>
            <w:shd w:val="clear" w:color="000000" w:fill="FFFF00"/>
            <w:noWrap/>
            <w:vAlign w:val="center"/>
            <w:hideMark/>
          </w:tcPr>
          <w:p w14:paraId="5C2A14F9"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10.21</w:t>
            </w:r>
          </w:p>
        </w:tc>
      </w:tr>
      <w:tr w:rsidR="00BF7A07" w:rsidRPr="00D07A09" w14:paraId="30705990"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49388153"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EtOH</w:t>
            </w:r>
          </w:p>
        </w:tc>
        <w:tc>
          <w:tcPr>
            <w:tcW w:w="1229" w:type="dxa"/>
            <w:tcBorders>
              <w:top w:val="nil"/>
              <w:left w:val="nil"/>
              <w:bottom w:val="single" w:sz="8" w:space="0" w:color="auto"/>
              <w:right w:val="single" w:sz="8" w:space="0" w:color="auto"/>
            </w:tcBorders>
            <w:shd w:val="clear" w:color="000000" w:fill="FFF100"/>
            <w:noWrap/>
            <w:vAlign w:val="center"/>
            <w:hideMark/>
          </w:tcPr>
          <w:p w14:paraId="17C61C21"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12.82</w:t>
            </w:r>
          </w:p>
        </w:tc>
        <w:tc>
          <w:tcPr>
            <w:tcW w:w="1016" w:type="dxa"/>
            <w:tcBorders>
              <w:top w:val="nil"/>
              <w:left w:val="nil"/>
              <w:bottom w:val="nil"/>
              <w:right w:val="nil"/>
            </w:tcBorders>
            <w:shd w:val="clear" w:color="auto" w:fill="auto"/>
            <w:noWrap/>
            <w:vAlign w:val="center"/>
            <w:hideMark/>
          </w:tcPr>
          <w:p w14:paraId="2631E2B3"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62D2B628"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E</w:t>
            </w:r>
            <w:r w:rsidRPr="00334D24">
              <w:rPr>
                <w:rFonts w:eastAsia="Times New Roman" w:cs="Arial"/>
                <w:color w:val="000000"/>
                <w:lang w:val="en-US" w:eastAsia="en-GB"/>
              </w:rPr>
              <w:t>G</w:t>
            </w:r>
          </w:p>
        </w:tc>
        <w:tc>
          <w:tcPr>
            <w:tcW w:w="1017" w:type="dxa"/>
            <w:tcBorders>
              <w:top w:val="nil"/>
              <w:left w:val="nil"/>
              <w:bottom w:val="single" w:sz="8" w:space="0" w:color="auto"/>
              <w:right w:val="single" w:sz="8" w:space="0" w:color="auto"/>
            </w:tcBorders>
            <w:shd w:val="clear" w:color="000000" w:fill="FFFC00"/>
            <w:noWrap/>
            <w:vAlign w:val="center"/>
            <w:hideMark/>
          </w:tcPr>
          <w:p w14:paraId="48A30129"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10.45</w:t>
            </w:r>
          </w:p>
        </w:tc>
      </w:tr>
      <w:tr w:rsidR="00BF7A07" w:rsidRPr="00D07A09" w14:paraId="26ED6305"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6128B0B8"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EG</w:t>
            </w:r>
          </w:p>
        </w:tc>
        <w:tc>
          <w:tcPr>
            <w:tcW w:w="1229" w:type="dxa"/>
            <w:tcBorders>
              <w:top w:val="nil"/>
              <w:left w:val="nil"/>
              <w:bottom w:val="single" w:sz="8" w:space="0" w:color="auto"/>
              <w:right w:val="single" w:sz="8" w:space="0" w:color="auto"/>
            </w:tcBorders>
            <w:shd w:val="clear" w:color="000000" w:fill="FFE600"/>
            <w:noWrap/>
            <w:vAlign w:val="center"/>
            <w:hideMark/>
          </w:tcPr>
          <w:p w14:paraId="711060A7"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12.92</w:t>
            </w:r>
          </w:p>
        </w:tc>
        <w:tc>
          <w:tcPr>
            <w:tcW w:w="1016" w:type="dxa"/>
            <w:tcBorders>
              <w:top w:val="nil"/>
              <w:left w:val="nil"/>
              <w:bottom w:val="nil"/>
              <w:right w:val="nil"/>
            </w:tcBorders>
            <w:shd w:val="clear" w:color="auto" w:fill="auto"/>
            <w:noWrap/>
            <w:vAlign w:val="center"/>
            <w:hideMark/>
          </w:tcPr>
          <w:p w14:paraId="1C58D065"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163F718F"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Cyrene</w:t>
            </w:r>
          </w:p>
        </w:tc>
        <w:tc>
          <w:tcPr>
            <w:tcW w:w="1017" w:type="dxa"/>
            <w:tcBorders>
              <w:top w:val="nil"/>
              <w:left w:val="nil"/>
              <w:bottom w:val="single" w:sz="8" w:space="0" w:color="auto"/>
              <w:right w:val="single" w:sz="8" w:space="0" w:color="auto"/>
            </w:tcBorders>
            <w:shd w:val="clear" w:color="000000" w:fill="FFE900"/>
            <w:noWrap/>
            <w:vAlign w:val="center"/>
            <w:hideMark/>
          </w:tcPr>
          <w:p w14:paraId="1AF43DA3"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11.6</w:t>
            </w:r>
          </w:p>
        </w:tc>
      </w:tr>
      <w:tr w:rsidR="00BF7A07" w:rsidRPr="00D07A09" w14:paraId="1E860EF1"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BFC7142"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Cyrene</w:t>
            </w:r>
          </w:p>
        </w:tc>
        <w:tc>
          <w:tcPr>
            <w:tcW w:w="1229" w:type="dxa"/>
            <w:tcBorders>
              <w:top w:val="nil"/>
              <w:left w:val="nil"/>
              <w:bottom w:val="single" w:sz="8" w:space="0" w:color="auto"/>
              <w:right w:val="single" w:sz="8" w:space="0" w:color="auto"/>
            </w:tcBorders>
            <w:shd w:val="clear" w:color="000000" w:fill="FFCE00"/>
            <w:noWrap/>
            <w:vAlign w:val="center"/>
            <w:hideMark/>
          </w:tcPr>
          <w:p w14:paraId="1E91E4E5"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14.45</w:t>
            </w:r>
          </w:p>
        </w:tc>
        <w:tc>
          <w:tcPr>
            <w:tcW w:w="1016" w:type="dxa"/>
            <w:tcBorders>
              <w:top w:val="nil"/>
              <w:left w:val="nil"/>
              <w:bottom w:val="nil"/>
              <w:right w:val="nil"/>
            </w:tcBorders>
            <w:shd w:val="clear" w:color="auto" w:fill="auto"/>
            <w:noWrap/>
            <w:vAlign w:val="center"/>
            <w:hideMark/>
          </w:tcPr>
          <w:p w14:paraId="5E06D8AA"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47B2E9CB"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MeOH</w:t>
            </w:r>
          </w:p>
        </w:tc>
        <w:tc>
          <w:tcPr>
            <w:tcW w:w="1017" w:type="dxa"/>
            <w:tcBorders>
              <w:top w:val="nil"/>
              <w:left w:val="nil"/>
              <w:bottom w:val="single" w:sz="8" w:space="0" w:color="auto"/>
              <w:right w:val="single" w:sz="8" w:space="0" w:color="auto"/>
            </w:tcBorders>
            <w:shd w:val="clear" w:color="000000" w:fill="FFE300"/>
            <w:noWrap/>
            <w:vAlign w:val="center"/>
            <w:hideMark/>
          </w:tcPr>
          <w:p w14:paraId="35BFEA23"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11.95</w:t>
            </w:r>
          </w:p>
        </w:tc>
      </w:tr>
      <w:tr w:rsidR="00BF7A07" w:rsidRPr="00D07A09" w14:paraId="0AB4A82D"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7F7FF4E"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Acetic Acid</w:t>
            </w:r>
          </w:p>
        </w:tc>
        <w:tc>
          <w:tcPr>
            <w:tcW w:w="1229" w:type="dxa"/>
            <w:tcBorders>
              <w:top w:val="nil"/>
              <w:left w:val="nil"/>
              <w:bottom w:val="single" w:sz="8" w:space="0" w:color="auto"/>
              <w:right w:val="single" w:sz="8" w:space="0" w:color="auto"/>
            </w:tcBorders>
            <w:shd w:val="clear" w:color="000000" w:fill="FFCD00"/>
            <w:noWrap/>
            <w:vAlign w:val="center"/>
            <w:hideMark/>
          </w:tcPr>
          <w:p w14:paraId="200A1F51"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15.06</w:t>
            </w:r>
          </w:p>
        </w:tc>
        <w:tc>
          <w:tcPr>
            <w:tcW w:w="1016" w:type="dxa"/>
            <w:tcBorders>
              <w:top w:val="nil"/>
              <w:left w:val="nil"/>
              <w:bottom w:val="nil"/>
              <w:right w:val="nil"/>
            </w:tcBorders>
            <w:shd w:val="clear" w:color="auto" w:fill="auto"/>
            <w:noWrap/>
            <w:vAlign w:val="center"/>
            <w:hideMark/>
          </w:tcPr>
          <w:p w14:paraId="3F6020F2"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65DCB86E"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Acetic Acid</w:t>
            </w:r>
          </w:p>
        </w:tc>
        <w:tc>
          <w:tcPr>
            <w:tcW w:w="1017" w:type="dxa"/>
            <w:tcBorders>
              <w:top w:val="nil"/>
              <w:left w:val="nil"/>
              <w:bottom w:val="single" w:sz="8" w:space="0" w:color="auto"/>
              <w:right w:val="single" w:sz="8" w:space="0" w:color="auto"/>
            </w:tcBorders>
            <w:shd w:val="clear" w:color="000000" w:fill="FFC700"/>
            <w:noWrap/>
            <w:vAlign w:val="center"/>
            <w:hideMark/>
          </w:tcPr>
          <w:p w14:paraId="5F9C4FF7"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13.71</w:t>
            </w:r>
          </w:p>
        </w:tc>
      </w:tr>
      <w:tr w:rsidR="00BF7A07" w:rsidRPr="00D07A09" w14:paraId="4194A10C"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4FA479F9"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Acetone</w:t>
            </w:r>
          </w:p>
        </w:tc>
        <w:tc>
          <w:tcPr>
            <w:tcW w:w="1229" w:type="dxa"/>
            <w:tcBorders>
              <w:top w:val="nil"/>
              <w:left w:val="nil"/>
              <w:bottom w:val="single" w:sz="8" w:space="0" w:color="auto"/>
              <w:right w:val="single" w:sz="8" w:space="0" w:color="auto"/>
            </w:tcBorders>
            <w:shd w:val="clear" w:color="000000" w:fill="FFB500"/>
            <w:noWrap/>
            <w:vAlign w:val="center"/>
            <w:hideMark/>
          </w:tcPr>
          <w:p w14:paraId="73E82510"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15.9</w:t>
            </w:r>
          </w:p>
        </w:tc>
        <w:tc>
          <w:tcPr>
            <w:tcW w:w="1016" w:type="dxa"/>
            <w:tcBorders>
              <w:top w:val="nil"/>
              <w:left w:val="nil"/>
              <w:bottom w:val="nil"/>
              <w:right w:val="nil"/>
            </w:tcBorders>
            <w:shd w:val="clear" w:color="auto" w:fill="auto"/>
            <w:noWrap/>
            <w:vAlign w:val="center"/>
            <w:hideMark/>
          </w:tcPr>
          <w:p w14:paraId="2BE2CE53"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37121534"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Acetone</w:t>
            </w:r>
          </w:p>
        </w:tc>
        <w:tc>
          <w:tcPr>
            <w:tcW w:w="1017" w:type="dxa"/>
            <w:tcBorders>
              <w:top w:val="nil"/>
              <w:left w:val="nil"/>
              <w:bottom w:val="single" w:sz="8" w:space="0" w:color="auto"/>
              <w:right w:val="single" w:sz="8" w:space="0" w:color="auto"/>
            </w:tcBorders>
            <w:shd w:val="clear" w:color="000000" w:fill="FFB000"/>
            <w:noWrap/>
            <w:vAlign w:val="center"/>
            <w:hideMark/>
          </w:tcPr>
          <w:p w14:paraId="4BC43791"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15.1</w:t>
            </w:r>
          </w:p>
        </w:tc>
      </w:tr>
      <w:tr w:rsidR="00BF7A07" w:rsidRPr="00D07A09" w14:paraId="7A0EAA5F"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7DF32E5C"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MEK</w:t>
            </w:r>
          </w:p>
        </w:tc>
        <w:tc>
          <w:tcPr>
            <w:tcW w:w="1229" w:type="dxa"/>
            <w:tcBorders>
              <w:top w:val="nil"/>
              <w:left w:val="nil"/>
              <w:bottom w:val="single" w:sz="8" w:space="0" w:color="auto"/>
              <w:right w:val="single" w:sz="8" w:space="0" w:color="auto"/>
            </w:tcBorders>
            <w:shd w:val="clear" w:color="000000" w:fill="FFA300"/>
            <w:noWrap/>
            <w:vAlign w:val="center"/>
            <w:hideMark/>
          </w:tcPr>
          <w:p w14:paraId="754679ED"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18.02</w:t>
            </w:r>
          </w:p>
        </w:tc>
        <w:tc>
          <w:tcPr>
            <w:tcW w:w="1016" w:type="dxa"/>
            <w:tcBorders>
              <w:top w:val="nil"/>
              <w:left w:val="nil"/>
              <w:bottom w:val="nil"/>
              <w:right w:val="nil"/>
            </w:tcBorders>
            <w:shd w:val="clear" w:color="auto" w:fill="auto"/>
            <w:noWrap/>
            <w:vAlign w:val="center"/>
            <w:hideMark/>
          </w:tcPr>
          <w:p w14:paraId="2BC078B4"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11E351C2"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MEK</w:t>
            </w:r>
          </w:p>
        </w:tc>
        <w:tc>
          <w:tcPr>
            <w:tcW w:w="1017" w:type="dxa"/>
            <w:tcBorders>
              <w:top w:val="nil"/>
              <w:left w:val="nil"/>
              <w:bottom w:val="single" w:sz="8" w:space="0" w:color="auto"/>
              <w:right w:val="single" w:sz="8" w:space="0" w:color="auto"/>
            </w:tcBorders>
            <w:shd w:val="clear" w:color="000000" w:fill="FF9C00"/>
            <w:noWrap/>
            <w:vAlign w:val="center"/>
            <w:hideMark/>
          </w:tcPr>
          <w:p w14:paraId="58C43413"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16.38</w:t>
            </w:r>
          </w:p>
        </w:tc>
      </w:tr>
      <w:tr w:rsidR="00BF7A07" w:rsidRPr="00D07A09" w14:paraId="7E399D32"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FAAE6D0"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Ethyl Acetate</w:t>
            </w:r>
          </w:p>
        </w:tc>
        <w:tc>
          <w:tcPr>
            <w:tcW w:w="1229" w:type="dxa"/>
            <w:tcBorders>
              <w:top w:val="nil"/>
              <w:left w:val="nil"/>
              <w:bottom w:val="single" w:sz="8" w:space="0" w:color="auto"/>
              <w:right w:val="single" w:sz="8" w:space="0" w:color="auto"/>
            </w:tcBorders>
            <w:shd w:val="clear" w:color="000000" w:fill="FF8A00"/>
            <w:noWrap/>
            <w:vAlign w:val="center"/>
            <w:hideMark/>
          </w:tcPr>
          <w:p w14:paraId="7A658D67"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19.51</w:t>
            </w:r>
          </w:p>
        </w:tc>
        <w:tc>
          <w:tcPr>
            <w:tcW w:w="1016" w:type="dxa"/>
            <w:tcBorders>
              <w:top w:val="nil"/>
              <w:left w:val="nil"/>
              <w:bottom w:val="nil"/>
              <w:right w:val="nil"/>
            </w:tcBorders>
            <w:shd w:val="clear" w:color="auto" w:fill="auto"/>
            <w:noWrap/>
            <w:vAlign w:val="center"/>
            <w:hideMark/>
          </w:tcPr>
          <w:p w14:paraId="24EEB270"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74403CA4"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Ethyl Acetate</w:t>
            </w:r>
          </w:p>
        </w:tc>
        <w:tc>
          <w:tcPr>
            <w:tcW w:w="1017" w:type="dxa"/>
            <w:tcBorders>
              <w:top w:val="nil"/>
              <w:left w:val="nil"/>
              <w:bottom w:val="single" w:sz="8" w:space="0" w:color="auto"/>
              <w:right w:val="single" w:sz="8" w:space="0" w:color="auto"/>
            </w:tcBorders>
            <w:shd w:val="clear" w:color="000000" w:fill="FF9A00"/>
            <w:noWrap/>
            <w:vAlign w:val="center"/>
            <w:hideMark/>
          </w:tcPr>
          <w:p w14:paraId="5F634421"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16.48</w:t>
            </w:r>
          </w:p>
        </w:tc>
      </w:tr>
      <w:tr w:rsidR="00BF7A07" w:rsidRPr="00D07A09" w14:paraId="53E9ABAB"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035086FF" w14:textId="77777777" w:rsidR="00334D24" w:rsidRPr="00D07A09" w:rsidRDefault="000259DD"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d-Limonene</w:t>
            </w:r>
          </w:p>
        </w:tc>
        <w:tc>
          <w:tcPr>
            <w:tcW w:w="1229" w:type="dxa"/>
            <w:tcBorders>
              <w:top w:val="nil"/>
              <w:left w:val="nil"/>
              <w:bottom w:val="single" w:sz="8" w:space="0" w:color="auto"/>
              <w:right w:val="single" w:sz="8" w:space="0" w:color="auto"/>
            </w:tcBorders>
            <w:shd w:val="clear" w:color="000000" w:fill="FF3400"/>
            <w:noWrap/>
            <w:vAlign w:val="center"/>
            <w:hideMark/>
          </w:tcPr>
          <w:p w14:paraId="4357939E"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2</w:t>
            </w:r>
            <w:r w:rsidR="000259DD">
              <w:rPr>
                <w:rFonts w:eastAsia="Times New Roman" w:cs="Arial"/>
                <w:color w:val="000000"/>
                <w:lang w:val="en-US" w:eastAsia="en-GB"/>
              </w:rPr>
              <w:t>3.81</w:t>
            </w:r>
          </w:p>
        </w:tc>
        <w:tc>
          <w:tcPr>
            <w:tcW w:w="1016" w:type="dxa"/>
            <w:tcBorders>
              <w:top w:val="nil"/>
              <w:left w:val="nil"/>
              <w:bottom w:val="nil"/>
              <w:right w:val="nil"/>
            </w:tcBorders>
            <w:shd w:val="clear" w:color="auto" w:fill="auto"/>
            <w:noWrap/>
            <w:vAlign w:val="center"/>
            <w:hideMark/>
          </w:tcPr>
          <w:p w14:paraId="11C6E9F9"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170AAA36" w14:textId="77777777" w:rsidR="00334D24" w:rsidRPr="00D07A09" w:rsidRDefault="000259DD"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d-Limonene</w:t>
            </w:r>
          </w:p>
        </w:tc>
        <w:tc>
          <w:tcPr>
            <w:tcW w:w="1017" w:type="dxa"/>
            <w:tcBorders>
              <w:top w:val="nil"/>
              <w:left w:val="nil"/>
              <w:bottom w:val="single" w:sz="8" w:space="0" w:color="auto"/>
              <w:right w:val="single" w:sz="8" w:space="0" w:color="auto"/>
            </w:tcBorders>
            <w:shd w:val="clear" w:color="000000" w:fill="FF6D00"/>
            <w:noWrap/>
            <w:vAlign w:val="center"/>
            <w:hideMark/>
          </w:tcPr>
          <w:p w14:paraId="0F30884D"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19.27</w:t>
            </w:r>
          </w:p>
        </w:tc>
      </w:tr>
      <w:tr w:rsidR="00BF7A07" w:rsidRPr="00D07A09" w14:paraId="348AED5F" w14:textId="77777777" w:rsidTr="00BF7A07">
        <w:trPr>
          <w:trHeight w:val="301"/>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466B93B7"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H</w:t>
            </w:r>
            <w:r w:rsidRPr="00D07A09">
              <w:rPr>
                <w:rFonts w:eastAsia="Times New Roman" w:cs="Arial"/>
                <w:color w:val="000000"/>
                <w:vertAlign w:val="subscript"/>
                <w:lang w:val="en-US" w:eastAsia="en-GB"/>
              </w:rPr>
              <w:t>2</w:t>
            </w:r>
            <w:r w:rsidRPr="00D07A09">
              <w:rPr>
                <w:rFonts w:eastAsia="Times New Roman" w:cs="Arial"/>
                <w:color w:val="000000"/>
                <w:lang w:val="en-US" w:eastAsia="en-GB"/>
              </w:rPr>
              <w:t>O</w:t>
            </w:r>
          </w:p>
        </w:tc>
        <w:tc>
          <w:tcPr>
            <w:tcW w:w="1229" w:type="dxa"/>
            <w:tcBorders>
              <w:top w:val="nil"/>
              <w:left w:val="nil"/>
              <w:bottom w:val="single" w:sz="8" w:space="0" w:color="auto"/>
              <w:right w:val="single" w:sz="8" w:space="0" w:color="auto"/>
            </w:tcBorders>
            <w:shd w:val="clear" w:color="000000" w:fill="FF0000"/>
            <w:noWrap/>
            <w:vAlign w:val="center"/>
            <w:hideMark/>
          </w:tcPr>
          <w:p w14:paraId="280EB018"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25.01</w:t>
            </w:r>
          </w:p>
        </w:tc>
        <w:tc>
          <w:tcPr>
            <w:tcW w:w="1016" w:type="dxa"/>
            <w:tcBorders>
              <w:top w:val="nil"/>
              <w:left w:val="nil"/>
              <w:bottom w:val="nil"/>
              <w:right w:val="nil"/>
            </w:tcBorders>
            <w:shd w:val="clear" w:color="auto" w:fill="auto"/>
            <w:noWrap/>
            <w:vAlign w:val="center"/>
            <w:hideMark/>
          </w:tcPr>
          <w:p w14:paraId="56864FAD" w14:textId="77777777" w:rsidR="00334D24" w:rsidRPr="00D07A09" w:rsidRDefault="00334D24" w:rsidP="007335F0">
            <w:pPr>
              <w:spacing w:after="0" w:line="240" w:lineRule="auto"/>
              <w:jc w:val="center"/>
              <w:rPr>
                <w:rFonts w:eastAsia="Times New Roman" w:cs="Arial"/>
                <w:color w:val="000000"/>
                <w:lang w:val="en-GB" w:eastAsia="en-GB"/>
              </w:rPr>
            </w:pPr>
          </w:p>
        </w:tc>
        <w:tc>
          <w:tcPr>
            <w:tcW w:w="2648" w:type="dxa"/>
            <w:tcBorders>
              <w:top w:val="nil"/>
              <w:left w:val="single" w:sz="8" w:space="0" w:color="auto"/>
              <w:bottom w:val="single" w:sz="8" w:space="0" w:color="auto"/>
              <w:right w:val="single" w:sz="8" w:space="0" w:color="auto"/>
            </w:tcBorders>
            <w:shd w:val="clear" w:color="auto" w:fill="auto"/>
            <w:noWrap/>
            <w:vAlign w:val="center"/>
            <w:hideMark/>
          </w:tcPr>
          <w:p w14:paraId="79AB7A35"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H</w:t>
            </w:r>
            <w:r w:rsidRPr="00D07A09">
              <w:rPr>
                <w:rFonts w:eastAsia="Times New Roman" w:cs="Arial"/>
                <w:color w:val="000000"/>
                <w:vertAlign w:val="subscript"/>
                <w:lang w:val="en-US" w:eastAsia="en-GB"/>
              </w:rPr>
              <w:t>2</w:t>
            </w:r>
            <w:r w:rsidRPr="00D07A09">
              <w:rPr>
                <w:rFonts w:eastAsia="Times New Roman" w:cs="Arial"/>
                <w:color w:val="000000"/>
                <w:lang w:val="en-US" w:eastAsia="en-GB"/>
              </w:rPr>
              <w:t>O</w:t>
            </w:r>
          </w:p>
        </w:tc>
        <w:tc>
          <w:tcPr>
            <w:tcW w:w="1017" w:type="dxa"/>
            <w:tcBorders>
              <w:top w:val="nil"/>
              <w:left w:val="nil"/>
              <w:bottom w:val="single" w:sz="8" w:space="0" w:color="auto"/>
              <w:right w:val="single" w:sz="8" w:space="0" w:color="auto"/>
            </w:tcBorders>
            <w:shd w:val="clear" w:color="000000" w:fill="FF0000"/>
            <w:noWrap/>
            <w:vAlign w:val="center"/>
            <w:hideMark/>
          </w:tcPr>
          <w:p w14:paraId="427C45B4" w14:textId="77777777" w:rsidR="00334D24" w:rsidRPr="00D07A09" w:rsidRDefault="00334D24" w:rsidP="007335F0">
            <w:pPr>
              <w:spacing w:after="0" w:line="240" w:lineRule="auto"/>
              <w:jc w:val="center"/>
              <w:rPr>
                <w:rFonts w:eastAsia="Times New Roman" w:cs="Arial"/>
                <w:color w:val="000000"/>
                <w:lang w:val="en-GB" w:eastAsia="en-GB"/>
              </w:rPr>
            </w:pPr>
            <w:r w:rsidRPr="00D07A09">
              <w:rPr>
                <w:rFonts w:eastAsia="Times New Roman" w:cs="Arial"/>
                <w:color w:val="000000"/>
                <w:lang w:val="en-US" w:eastAsia="en-GB"/>
              </w:rPr>
              <w:t>25.97</w:t>
            </w:r>
          </w:p>
        </w:tc>
      </w:tr>
    </w:tbl>
    <w:p w14:paraId="50C12D54" w14:textId="77777777" w:rsidR="00334D24" w:rsidRDefault="00334D24" w:rsidP="00334D24">
      <w:pPr>
        <w:spacing w:line="276" w:lineRule="auto"/>
        <w:rPr>
          <w:lang w:val="en-US"/>
        </w:rPr>
      </w:pPr>
    </w:p>
    <w:p w14:paraId="1DF4C4DD" w14:textId="77777777" w:rsidR="00334D24" w:rsidRDefault="00F25B0D" w:rsidP="00914268">
      <w:pPr>
        <w:spacing w:line="276" w:lineRule="auto"/>
        <w:rPr>
          <w:lang w:val="en-US"/>
        </w:rPr>
      </w:pPr>
      <w:bookmarkStart w:id="10" w:name="_Hlk40967018"/>
      <w:r>
        <w:rPr>
          <w:lang w:val="en-US"/>
        </w:rPr>
        <w:t>Table 2</w:t>
      </w:r>
      <w:r w:rsidR="00334D24">
        <w:rPr>
          <w:lang w:val="en-US"/>
        </w:rPr>
        <w:t xml:space="preserve"> </w:t>
      </w:r>
      <w:r>
        <w:rPr>
          <w:lang w:val="en-US"/>
        </w:rPr>
        <w:t xml:space="preserve">shows </w:t>
      </w:r>
      <w:r w:rsidR="00BF7A07">
        <w:rPr>
          <w:lang w:val="en-US"/>
        </w:rPr>
        <w:t xml:space="preserve">only </w:t>
      </w:r>
      <w:r>
        <w:rPr>
          <w:lang w:val="en-US"/>
        </w:rPr>
        <w:t xml:space="preserve">the </w:t>
      </w:r>
      <w:r w:rsidR="00BF7A07">
        <w:rPr>
          <w:lang w:val="en-US"/>
        </w:rPr>
        <w:t xml:space="preserve">chosen </w:t>
      </w:r>
      <w:r w:rsidR="000259DD">
        <w:rPr>
          <w:lang w:val="en-US"/>
        </w:rPr>
        <w:t xml:space="preserve">greener solvents used in this study. The </w:t>
      </w:r>
      <w:r>
        <w:rPr>
          <w:lang w:val="en-US"/>
        </w:rPr>
        <w:t>smallest R</w:t>
      </w:r>
      <w:r w:rsidRPr="00F25B0D">
        <w:rPr>
          <w:vertAlign w:val="subscript"/>
          <w:lang w:val="en-US"/>
        </w:rPr>
        <w:t>a</w:t>
      </w:r>
      <w:r>
        <w:rPr>
          <w:lang w:val="en-US"/>
        </w:rPr>
        <w:t xml:space="preserve"> values for </w:t>
      </w:r>
      <w:r w:rsidR="00BF7A07">
        <w:rPr>
          <w:lang w:val="en-US"/>
        </w:rPr>
        <w:t xml:space="preserve">hesperidin </w:t>
      </w:r>
      <w:r w:rsidR="00BA4FB3">
        <w:rPr>
          <w:lang w:val="en-US"/>
        </w:rPr>
        <w:t>are of</w:t>
      </w:r>
      <w:r w:rsidR="00BF7A07">
        <w:rPr>
          <w:lang w:val="en-US"/>
        </w:rPr>
        <w:t xml:space="preserve"> DMSO, followed by Cyrene’s geminal diol. For </w:t>
      </w:r>
      <w:proofErr w:type="spellStart"/>
      <w:r w:rsidR="00BF7A07">
        <w:rPr>
          <w:lang w:val="en-US"/>
        </w:rPr>
        <w:t>rutin’s</w:t>
      </w:r>
      <w:proofErr w:type="spellEnd"/>
      <w:r w:rsidR="00BF7A07">
        <w:rPr>
          <w:lang w:val="en-US"/>
        </w:rPr>
        <w:t xml:space="preserve"> case, Cyrene’s geminal diol has the smallest distance, </w:t>
      </w:r>
      <w:r w:rsidR="00107C77">
        <w:rPr>
          <w:lang w:val="en-US"/>
        </w:rPr>
        <w:t xml:space="preserve">having the potential </w:t>
      </w:r>
      <w:r w:rsidR="00BF7A07">
        <w:rPr>
          <w:lang w:val="en-US"/>
        </w:rPr>
        <w:t xml:space="preserve">of being the best to dissolve </w:t>
      </w:r>
      <w:proofErr w:type="spellStart"/>
      <w:r w:rsidR="00BF7A07">
        <w:rPr>
          <w:lang w:val="en-US"/>
        </w:rPr>
        <w:t>ruti</w:t>
      </w:r>
      <w:r w:rsidR="00107C77">
        <w:rPr>
          <w:lang w:val="en-US"/>
        </w:rPr>
        <w:t>n</w:t>
      </w:r>
      <w:proofErr w:type="spellEnd"/>
      <w:r w:rsidR="00107C77">
        <w:rPr>
          <w:lang w:val="en-US"/>
        </w:rPr>
        <w:t>.</w:t>
      </w:r>
    </w:p>
    <w:bookmarkEnd w:id="10"/>
    <w:p w14:paraId="5231017D" w14:textId="77777777" w:rsidR="00A0470E" w:rsidRDefault="00A0470E" w:rsidP="00A0470E">
      <w:pPr>
        <w:rPr>
          <w:lang w:val="en-US"/>
        </w:rPr>
      </w:pPr>
    </w:p>
    <w:p w14:paraId="3D1302E2" w14:textId="77777777" w:rsidR="00A0470E" w:rsidRPr="00342FFA" w:rsidRDefault="00A0470E" w:rsidP="00A0470E">
      <w:pPr>
        <w:rPr>
          <w:lang w:val="en-US"/>
        </w:rPr>
      </w:pPr>
    </w:p>
    <w:p w14:paraId="1D627637" w14:textId="42E4DB9C" w:rsidR="00A0470E" w:rsidRDefault="00060EA8" w:rsidP="00A0470E">
      <w:pPr>
        <w:keepNext/>
        <w:spacing w:line="360" w:lineRule="auto"/>
        <w:jc w:val="center"/>
        <w:rPr>
          <w:lang w:val="en-US"/>
        </w:rPr>
      </w:pPr>
      <w:r>
        <w:rPr>
          <w:noProof/>
          <w:lang w:val="en-GB" w:eastAsia="en-GB"/>
        </w:rPr>
        <mc:AlternateContent>
          <mc:Choice Requires="wpg">
            <w:drawing>
              <wp:inline distT="0" distB="0" distL="0" distR="0" wp14:anchorId="2118CE31" wp14:editId="45186282">
                <wp:extent cx="6144614" cy="2241640"/>
                <wp:effectExtent l="0" t="0" r="8890" b="6350"/>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614" cy="2241640"/>
                          <a:chOff x="4056" y="7207"/>
                          <a:chExt cx="36387" cy="9148"/>
                        </a:xfrm>
                      </wpg:grpSpPr>
                      <wps:wsp>
                        <wps:cNvPr id="8" name="Rectangle 30"/>
                        <wps:cNvSpPr>
                          <a:spLocks noChangeArrowheads="1"/>
                        </wps:cNvSpPr>
                        <wps:spPr bwMode="auto">
                          <a:xfrm>
                            <a:off x="16765" y="1369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617A0" w14:textId="77777777" w:rsidR="00787AA7" w:rsidRDefault="00787AA7" w:rsidP="005E3299">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9" name="Rectangle 31"/>
                        <wps:cNvSpPr>
                          <a:spLocks noChangeArrowheads="1"/>
                        </wps:cNvSpPr>
                        <wps:spPr bwMode="auto">
                          <a:xfrm>
                            <a:off x="34293" y="1369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FEAB4" w14:textId="77777777" w:rsidR="00787AA7" w:rsidRDefault="00787AA7" w:rsidP="005E3299">
                              <w:r>
                                <w:rPr>
                                  <w:rFonts w:ascii="Times New Roman" w:eastAsia="Times New Roman" w:hAnsi="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1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pic:blipFill>
                        <pic:spPr bwMode="auto">
                          <a:xfrm>
                            <a:off x="4056" y="7207"/>
                            <a:ext cx="16802" cy="89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pic:blipFill>
                        <pic:spPr bwMode="auto">
                          <a:xfrm>
                            <a:off x="20518" y="7207"/>
                            <a:ext cx="19925" cy="9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18CE31" id="Group 12" o:spid="_x0000_s1031" style="width:483.85pt;height:176.5pt;mso-position-horizontal-relative:char;mso-position-vertical-relative:line" coordorigin="4056,7207" coordsize="36387,91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">
                <v:rect id="Rectangle 30" o:spid="_x0000_s1032" style="position:absolute;left:16765;top:136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D5617A0" w14:textId="77777777" w:rsidR="00787AA7" w:rsidRDefault="00787AA7" w:rsidP="005E3299">
                        <w:r>
                          <w:rPr>
                            <w:rFonts w:ascii="Times New Roman" w:eastAsia="Times New Roman" w:hAnsi="Times New Roman" w:cs="Times New Roman"/>
                            <w:b/>
                          </w:rPr>
                          <w:t xml:space="preserve"> </w:t>
                        </w:r>
                      </w:p>
                    </w:txbxContent>
                  </v:textbox>
                </v:rect>
                <v:rect id="Rectangle 31" o:spid="_x0000_s1033" style="position:absolute;left:34293;top:136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CBFEAB4" w14:textId="77777777" w:rsidR="00787AA7" w:rsidRDefault="00787AA7" w:rsidP="005E3299">
                        <w:r>
                          <w:rPr>
                            <w:rFonts w:ascii="Times New Roman" w:eastAsia="Times New Roman" w:hAnsi="Times New Roman" w:cs="Times New Roman"/>
                            <w:b/>
                          </w:rPr>
                          <w:t xml:space="preserve"> </w:t>
                        </w:r>
                      </w:p>
                    </w:txbxContent>
                  </v:textbox>
                </v:rect>
                <v:shape id="Picture 32" o:spid="_x0000_s1034" type="#_x0000_t75" style="position:absolute;left:4056;top:7207;width:16802;height:8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">
                  <v:imagedata r:id="rId17" o:title=""/>
                </v:shape>
                <v:shape id="Picture 33" o:spid="_x0000_s1035" type="#_x0000_t75" style="position:absolute;left:20518;top:7207;width:19925;height:9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">
                  <v:imagedata r:id="rId18" o:title=""/>
                </v:shape>
                <w10:anchorlock/>
              </v:group>
            </w:pict>
          </mc:Fallback>
        </mc:AlternateContent>
      </w:r>
    </w:p>
    <w:p w14:paraId="655DD4D9" w14:textId="15D05764" w:rsidR="00DA046D" w:rsidRDefault="00060EA8" w:rsidP="00A0470E">
      <w:pPr>
        <w:keepNext/>
        <w:spacing w:line="360" w:lineRule="auto"/>
        <w:jc w:val="center"/>
        <w:rPr>
          <w:lang w:val="en-US"/>
        </w:rPr>
      </w:pPr>
      <w:r>
        <w:rPr>
          <w:noProof/>
          <w:lang w:val="en-GB" w:eastAsia="en-GB"/>
        </w:rPr>
        <mc:AlternateContent>
          <mc:Choice Requires="wpg">
            <w:drawing>
              <wp:inline distT="0" distB="0" distL="0" distR="0" wp14:anchorId="6B3D7F31" wp14:editId="0DD2B639">
                <wp:extent cx="5774788" cy="2440745"/>
                <wp:effectExtent l="0" t="0" r="0" b="0"/>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788" cy="2440745"/>
                          <a:chOff x="5066" y="6868"/>
                          <a:chExt cx="31150" cy="9405"/>
                        </a:xfrm>
                      </wpg:grpSpPr>
                      <wps:wsp>
                        <wps:cNvPr id="2" name="Rectangle 30"/>
                        <wps:cNvSpPr>
                          <a:spLocks noChangeArrowheads="1"/>
                        </wps:cNvSpPr>
                        <wps:spPr bwMode="auto">
                          <a:xfrm>
                            <a:off x="16765" y="1369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94D5B" w14:textId="77777777" w:rsidR="00787AA7" w:rsidRDefault="00787AA7" w:rsidP="00DA046D">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3" name="Rectangle 31"/>
                        <wps:cNvSpPr>
                          <a:spLocks noChangeArrowheads="1"/>
                        </wps:cNvSpPr>
                        <wps:spPr bwMode="auto">
                          <a:xfrm>
                            <a:off x="34293" y="1369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9451" w14:textId="77777777" w:rsidR="00787AA7" w:rsidRDefault="00787AA7" w:rsidP="00DA046D">
                              <w:r>
                                <w:rPr>
                                  <w:rFonts w:ascii="Times New Roman" w:eastAsia="Times New Roman" w:hAnsi="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5"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pic:blipFill>
                        <pic:spPr bwMode="auto">
                          <a:xfrm>
                            <a:off x="5066" y="6949"/>
                            <a:ext cx="15939" cy="9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pic:blipFill>
                        <pic:spPr bwMode="auto">
                          <a:xfrm>
                            <a:off x="20851" y="6868"/>
                            <a:ext cx="15365" cy="94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3D7F31" id="Group 17" o:spid="_x0000_s1036" style="width:454.7pt;height:192.2pt;mso-position-horizontal-relative:char;mso-position-vertical-relative:line" coordorigin="5066,6868" coordsize="31150,94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CgAAAAAAAAAhAMaGUduc8wAAnPMAABQAAABk&#10;cnMvbWVkaWEvaW1hZ2UyLmpwZ//Y/+AAEEpGSUYAAQEBAGAAYAAA/9sAQwADAgIDAgIDAwMDBAMD&#10;BAUIBQUEBAUKBwcGCAwKDAwLCgsLDQ4SEA0OEQ4LCxAWEBETFBUVFQwPFxgWFBgSFBUU/9sAQwED&#10;BAQFBAUJBQUJFA0LDRQUFBQUFBQUFBQUFBQUFBQUFBQUFBQUFBQUFBQUFBQUFBQUFBQUFBQUFBQU&#10;FBQUFBQU/8AAEQgB/QJ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">
                <v:rect id="Rectangle 30" o:spid="_x0000_s1037" style="position:absolute;left:16765;top:136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34794D5B" w14:textId="77777777" w:rsidR="00787AA7" w:rsidRDefault="00787AA7" w:rsidP="00DA046D">
                        <w:r>
                          <w:rPr>
                            <w:rFonts w:ascii="Times New Roman" w:eastAsia="Times New Roman" w:hAnsi="Times New Roman" w:cs="Times New Roman"/>
                            <w:b/>
                          </w:rPr>
                          <w:t xml:space="preserve"> </w:t>
                        </w:r>
                      </w:p>
                    </w:txbxContent>
                  </v:textbox>
                </v:rect>
                <v:rect id="Rectangle 31" o:spid="_x0000_s1038" style="position:absolute;left:34293;top:136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156C9451" w14:textId="77777777" w:rsidR="00787AA7" w:rsidRDefault="00787AA7" w:rsidP="00DA046D">
                        <w:r>
                          <w:rPr>
                            <w:rFonts w:ascii="Times New Roman" w:eastAsia="Times New Roman" w:hAnsi="Times New Roman" w:cs="Times New Roman"/>
                            <w:b/>
                          </w:rPr>
                          <w:t xml:space="preserve"> </w:t>
                        </w:r>
                      </w:p>
                    </w:txbxContent>
                  </v:textbox>
                </v:rect>
                <v:shape id="Picture 32" o:spid="_x0000_s1039" type="#_x0000_t75" style="position:absolute;left:5066;top:6949;width:15939;height:9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">
                  <v:imagedata r:id="rId21" o:title=""/>
                </v:shape>
                <v:shape id="Picture 33" o:spid="_x0000_s1040" type="#_x0000_t75" style="position:absolute;left:20851;top:6868;width:15365;height: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">
                  <v:imagedata r:id="rId22" o:title=""/>
                </v:shape>
                <w10:anchorlock/>
              </v:group>
            </w:pict>
          </mc:Fallback>
        </mc:AlternateContent>
      </w:r>
    </w:p>
    <w:p w14:paraId="74B541A9" w14:textId="3B740364" w:rsidR="00901BFF" w:rsidRPr="00342FFA" w:rsidRDefault="00901BFF" w:rsidP="00A0470E">
      <w:pPr>
        <w:keepNext/>
        <w:spacing w:line="360" w:lineRule="auto"/>
        <w:jc w:val="center"/>
        <w:rPr>
          <w:lang w:val="en-US"/>
        </w:rPr>
      </w:pPr>
      <w:r>
        <w:rPr>
          <w:noProof/>
          <w:lang w:val="en-GB" w:eastAsia="en-GB"/>
        </w:rPr>
        <mc:AlternateContent>
          <mc:Choice Requires="wpg">
            <w:drawing>
              <wp:inline distT="0" distB="0" distL="0" distR="0" wp14:anchorId="6CB2E393" wp14:editId="06DCF104">
                <wp:extent cx="5765867" cy="2214092"/>
                <wp:effectExtent l="0" t="0" r="6350" b="15240"/>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67" cy="2214092"/>
                          <a:chOff x="4345" y="6747"/>
                          <a:chExt cx="32394" cy="9193"/>
                        </a:xfrm>
                      </wpg:grpSpPr>
                      <wps:wsp>
                        <wps:cNvPr id="32" name="Rectangle 30"/>
                        <wps:cNvSpPr>
                          <a:spLocks noChangeArrowheads="1"/>
                        </wps:cNvSpPr>
                        <wps:spPr bwMode="auto">
                          <a:xfrm>
                            <a:off x="16765" y="13696"/>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E7F5" w14:textId="77777777" w:rsidR="00787AA7" w:rsidRDefault="00787AA7" w:rsidP="00901BFF">
                              <w:r>
                                <w:rPr>
                                  <w:rFonts w:ascii="Times New Roman" w:eastAsia="Times New Roman" w:hAnsi="Times New Roman" w:cs="Times New Roman"/>
                                  <w:b/>
                                </w:rPr>
                                <w:t xml:space="preserve"> </w:t>
                              </w:r>
                            </w:p>
                          </w:txbxContent>
                        </wps:txbx>
                        <wps:bodyPr rot="0" vert="horz" wrap="square" lIns="0" tIns="0" rIns="0" bIns="0" anchor="t" anchorCtr="0" upright="1">
                          <a:noAutofit/>
                        </wps:bodyPr>
                      </wps:wsp>
                      <wps:wsp>
                        <wps:cNvPr id="33" name="Rectangle 31"/>
                        <wps:cNvSpPr>
                          <a:spLocks noChangeArrowheads="1"/>
                        </wps:cNvSpPr>
                        <wps:spPr bwMode="auto">
                          <a:xfrm>
                            <a:off x="34293" y="1369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9FDC" w14:textId="77777777" w:rsidR="00787AA7" w:rsidRDefault="00787AA7" w:rsidP="00901BFF">
                              <w:r>
                                <w:rPr>
                                  <w:rFonts w:ascii="Times New Roman" w:eastAsia="Times New Roman" w:hAnsi="Times New Roman" w:cs="Times New Roman"/>
                                  <w:b/>
                                </w:rPr>
                                <w:t xml:space="preserve"> </w:t>
                              </w:r>
                            </w:p>
                          </w:txbxContent>
                        </wps:txbx>
                        <wps:bodyPr rot="0" vert="horz" wrap="square" lIns="0" tIns="0" rIns="0" bIns="0" anchor="t" anchorCtr="0" upright="1">
                          <a:noAutofit/>
                        </wps:bodyPr>
                      </wps:wsp>
                      <pic:pic xmlns:pic="http://schemas.openxmlformats.org/drawingml/2006/picture">
                        <pic:nvPicPr>
                          <pic:cNvPr id="34"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pic:blipFill>
                        <pic:spPr bwMode="auto">
                          <a:xfrm>
                            <a:off x="4345" y="6749"/>
                            <a:ext cx="14929" cy="9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pic:blipFill>
                        <pic:spPr bwMode="auto">
                          <a:xfrm>
                            <a:off x="19015" y="6747"/>
                            <a:ext cx="17724" cy="9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B2E393" id="_x0000_s1041" style="width:454pt;height:174.35pt;mso-position-horizontal-relative:char;mso-position-vertical-relative:line" coordorigin="4345,6747" coordsize="32394,9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Dd0xLZaSoBAGkqAQAUAAAA&#10;ZHJzL21lZGlhL2ltYWdlMi5qcGf/2P/gABBKRklGAAEBAQBgAGAAAP/bAEMAAwICAwICAwMDAwQD&#10;AwQFCAUFBAQFCgcHBggMCgwMCwoLCw0OEhANDhEOCwsQFhARExQVFRUMDxcYFhQYEhQVFP/bAEMB&#10;AwQEBQQFCQUFCRQNCw0UFBQUFBQUFBQUFBQUFBQUFBQUFBQUFBQUFBQUFBQUFBQUFBQUFBQUFBQU&#10;FBQUFBQUFP/AABEIAaQCW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">
                <v:rect id="Rectangle 30" o:spid="_x0000_s1042" style="position:absolute;left:16765;top:136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889E7F5" w14:textId="77777777" w:rsidR="00787AA7" w:rsidRDefault="00787AA7" w:rsidP="00901BFF">
                        <w:r>
                          <w:rPr>
                            <w:rFonts w:ascii="Times New Roman" w:eastAsia="Times New Roman" w:hAnsi="Times New Roman" w:cs="Times New Roman"/>
                            <w:b/>
                          </w:rPr>
                          <w:t xml:space="preserve"> </w:t>
                        </w:r>
                      </w:p>
                    </w:txbxContent>
                  </v:textbox>
                </v:rect>
                <v:rect id="Rectangle 31" o:spid="_x0000_s1043" style="position:absolute;left:34293;top:136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1889FDC" w14:textId="77777777" w:rsidR="00787AA7" w:rsidRDefault="00787AA7" w:rsidP="00901BFF">
                        <w:r>
                          <w:rPr>
                            <w:rFonts w:ascii="Times New Roman" w:eastAsia="Times New Roman" w:hAnsi="Times New Roman" w:cs="Times New Roman"/>
                            <w:b/>
                          </w:rPr>
                          <w:t xml:space="preserve"> </w:t>
                        </w:r>
                      </w:p>
                    </w:txbxContent>
                  </v:textbox>
                </v:rect>
                <v:shape id="Picture 32" o:spid="_x0000_s1044" type="#_x0000_t75" style="position:absolute;left:4345;top:6749;width:14929;height: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">
                  <v:imagedata r:id="rId25" o:title=""/>
                </v:shape>
                <v:shape id="Picture 33" o:spid="_x0000_s1045" type="#_x0000_t75" style="position:absolute;left:19015;top:6747;width:17724;height:9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">
                  <v:imagedata r:id="rId26" o:title=""/>
                </v:shape>
                <w10:anchorlock/>
              </v:group>
            </w:pict>
          </mc:Fallback>
        </mc:AlternateContent>
      </w:r>
    </w:p>
    <w:p w14:paraId="5BBB83DD" w14:textId="376AAC94" w:rsidR="00A0470E" w:rsidRDefault="00A0470E" w:rsidP="00A0470E">
      <w:pPr>
        <w:pStyle w:val="Caption"/>
        <w:jc w:val="both"/>
        <w:rPr>
          <w:rFonts w:ascii="Arial" w:eastAsia="Times New Roman" w:hAnsi="Arial" w:cs="Arial"/>
          <w:color w:val="222222"/>
          <w:sz w:val="24"/>
          <w:szCs w:val="24"/>
          <w:lang w:eastAsia="en-GB"/>
        </w:rPr>
      </w:pPr>
      <w:r w:rsidRPr="00B94D7F">
        <w:rPr>
          <w:rFonts w:ascii="Arial" w:hAnsi="Arial" w:cs="Arial"/>
          <w:i w:val="0"/>
          <w:color w:val="000000" w:themeColor="text1"/>
          <w:lang w:val="en-US"/>
        </w:rPr>
        <w:t>Figure 3</w:t>
      </w:r>
      <w:r w:rsidR="00D32C89">
        <w:rPr>
          <w:rFonts w:ascii="Arial" w:hAnsi="Arial" w:cs="Arial"/>
          <w:i w:val="0"/>
          <w:color w:val="000000" w:themeColor="text1"/>
          <w:lang w:val="en-US"/>
        </w:rPr>
        <w:t xml:space="preserve"> - </w:t>
      </w:r>
      <w:r w:rsidRPr="00B94D7F">
        <w:rPr>
          <w:rFonts w:ascii="Arial" w:hAnsi="Arial" w:cs="Arial"/>
          <w:i w:val="0"/>
          <w:color w:val="000000" w:themeColor="text1"/>
          <w:lang w:val="en-US"/>
        </w:rPr>
        <w:t xml:space="preserve">The new Hansen spheres of hesperidin (a) and </w:t>
      </w:r>
      <w:proofErr w:type="spellStart"/>
      <w:r w:rsidRPr="00B94D7F">
        <w:rPr>
          <w:rFonts w:ascii="Arial" w:hAnsi="Arial" w:cs="Arial"/>
          <w:i w:val="0"/>
          <w:color w:val="000000" w:themeColor="text1"/>
          <w:lang w:val="en-US"/>
        </w:rPr>
        <w:t>ruti</w:t>
      </w:r>
      <w:r w:rsidR="007B3169">
        <w:rPr>
          <w:rFonts w:ascii="Arial" w:hAnsi="Arial" w:cs="Arial"/>
          <w:i w:val="0"/>
          <w:color w:val="000000" w:themeColor="text1"/>
          <w:lang w:val="en-US"/>
        </w:rPr>
        <w:t>n</w:t>
      </w:r>
      <w:proofErr w:type="spellEnd"/>
      <w:r w:rsidR="007B3169">
        <w:rPr>
          <w:rFonts w:ascii="Arial" w:hAnsi="Arial" w:cs="Arial"/>
          <w:i w:val="0"/>
          <w:color w:val="000000" w:themeColor="text1"/>
          <w:lang w:val="en-US"/>
        </w:rPr>
        <w:t xml:space="preserve"> (b)</w:t>
      </w:r>
      <w:r w:rsidR="007B3169" w:rsidRPr="00B94D7F">
        <w:rPr>
          <w:rFonts w:ascii="Arial" w:hAnsi="Arial" w:cs="Arial"/>
          <w:i w:val="0"/>
          <w:color w:val="000000" w:themeColor="text1"/>
          <w:lang w:val="en-US"/>
        </w:rPr>
        <w:t xml:space="preserve"> </w:t>
      </w:r>
      <w:r w:rsidR="007B3169">
        <w:rPr>
          <w:rFonts w:ascii="Arial" w:hAnsi="Arial" w:cs="Arial"/>
          <w:i w:val="0"/>
          <w:color w:val="000000" w:themeColor="text1"/>
          <w:lang w:val="en-US"/>
        </w:rPr>
        <w:t>when</w:t>
      </w:r>
      <w:r w:rsidRPr="00B94D7F">
        <w:rPr>
          <w:rFonts w:ascii="Arial" w:hAnsi="Arial" w:cs="Arial"/>
          <w:i w:val="0"/>
          <w:color w:val="000000" w:themeColor="text1"/>
          <w:lang w:val="en-US"/>
        </w:rPr>
        <w:t xml:space="preserve"> adding the new mixtures of solvents</w:t>
      </w:r>
      <w:r w:rsidR="00F5039C">
        <w:rPr>
          <w:rFonts w:ascii="Arial" w:hAnsi="Arial" w:cs="Arial"/>
          <w:i w:val="0"/>
          <w:color w:val="000000" w:themeColor="text1"/>
          <w:lang w:val="en-US"/>
        </w:rPr>
        <w:t xml:space="preserve"> (% v/v).</w:t>
      </w:r>
      <w:r w:rsidR="003E4A53" w:rsidRPr="00B94D7F">
        <w:rPr>
          <w:rFonts w:ascii="Arial" w:hAnsi="Arial" w:cs="Arial"/>
          <w:i w:val="0"/>
          <w:color w:val="000000" w:themeColor="text1"/>
          <w:lang w:val="en-US"/>
        </w:rPr>
        <w:t xml:space="preserve"> Cyrene’s geminal diol</w:t>
      </w:r>
      <w:r w:rsidR="00125EE0">
        <w:rPr>
          <w:rFonts w:ascii="Arial" w:hAnsi="Arial" w:cs="Arial"/>
          <w:i w:val="0"/>
          <w:color w:val="000000" w:themeColor="text1"/>
          <w:lang w:val="en-US"/>
        </w:rPr>
        <w:t xml:space="preserve"> was plotted with</w:t>
      </w:r>
      <w:r w:rsidR="00E51575">
        <w:rPr>
          <w:rFonts w:ascii="Arial" w:hAnsi="Arial" w:cs="Arial"/>
          <w:i w:val="0"/>
          <w:color w:val="000000" w:themeColor="text1"/>
          <w:lang w:val="en-US"/>
        </w:rPr>
        <w:t xml:space="preserve"> </w:t>
      </w:r>
      <w:r w:rsidR="00970C79">
        <w:rPr>
          <w:rFonts w:ascii="Arial" w:hAnsi="Arial" w:cs="Arial"/>
          <w:i w:val="0"/>
          <w:color w:val="000000" w:themeColor="text1"/>
          <w:lang w:val="en-US"/>
        </w:rPr>
        <w:t>Cyr</w:t>
      </w:r>
      <w:r w:rsidR="00E51575">
        <w:rPr>
          <w:rFonts w:ascii="Arial" w:hAnsi="Arial" w:cs="Arial"/>
          <w:i w:val="0"/>
          <w:color w:val="000000" w:themeColor="text1"/>
          <w:lang w:val="en-US"/>
        </w:rPr>
        <w:t>ene-water</w:t>
      </w:r>
      <w:r w:rsidR="00970C79">
        <w:rPr>
          <w:rFonts w:ascii="Arial" w:hAnsi="Arial" w:cs="Arial"/>
          <w:i w:val="0"/>
          <w:color w:val="000000" w:themeColor="text1"/>
          <w:lang w:val="en-US"/>
        </w:rPr>
        <w:t xml:space="preserve"> </w:t>
      </w:r>
      <w:r w:rsidR="00125EE0">
        <w:rPr>
          <w:rFonts w:ascii="Arial" w:hAnsi="Arial" w:cs="Arial"/>
          <w:i w:val="0"/>
          <w:color w:val="000000" w:themeColor="text1"/>
          <w:lang w:val="en-US"/>
        </w:rPr>
        <w:t>mixture</w:t>
      </w:r>
      <w:r w:rsidR="00E51575">
        <w:rPr>
          <w:rFonts w:ascii="Arial" w:hAnsi="Arial" w:cs="Arial"/>
          <w:i w:val="0"/>
          <w:color w:val="000000" w:themeColor="text1"/>
          <w:lang w:val="en-US"/>
        </w:rPr>
        <w:t>s</w:t>
      </w:r>
      <w:r w:rsidR="00125EE0">
        <w:rPr>
          <w:rFonts w:ascii="Arial" w:hAnsi="Arial" w:cs="Arial"/>
          <w:i w:val="0"/>
          <w:color w:val="000000" w:themeColor="text1"/>
          <w:lang w:val="en-US"/>
        </w:rPr>
        <w:t xml:space="preserve"> separately for hesperidin (c) and </w:t>
      </w:r>
      <w:proofErr w:type="spellStart"/>
      <w:r w:rsidR="00125EE0">
        <w:rPr>
          <w:rFonts w:ascii="Arial" w:hAnsi="Arial" w:cs="Arial"/>
          <w:i w:val="0"/>
          <w:color w:val="000000" w:themeColor="text1"/>
          <w:lang w:val="en-US"/>
        </w:rPr>
        <w:t>rutin</w:t>
      </w:r>
      <w:proofErr w:type="spellEnd"/>
      <w:r w:rsidR="00125EE0">
        <w:rPr>
          <w:rFonts w:ascii="Arial" w:hAnsi="Arial" w:cs="Arial"/>
          <w:i w:val="0"/>
          <w:color w:val="000000" w:themeColor="text1"/>
          <w:lang w:val="en-US"/>
        </w:rPr>
        <w:t xml:space="preserve"> (d) to observe their distinct positions in Hansen space</w:t>
      </w:r>
      <w:r w:rsidR="0006041E">
        <w:rPr>
          <w:rFonts w:ascii="Arial" w:hAnsi="Arial" w:cs="Arial"/>
          <w:i w:val="0"/>
          <w:color w:val="000000" w:themeColor="text1"/>
          <w:lang w:val="en-US"/>
        </w:rPr>
        <w:t xml:space="preserve">. </w:t>
      </w:r>
      <w:r w:rsidR="0071240A">
        <w:rPr>
          <w:rFonts w:ascii="Arial" w:hAnsi="Arial" w:cs="Arial"/>
          <w:i w:val="0"/>
          <w:color w:val="000000" w:themeColor="text1"/>
          <w:lang w:val="en-US"/>
        </w:rPr>
        <w:t xml:space="preserve">New ternary mixtures of Cyrene/geminal diol/water (obtained from </w:t>
      </w:r>
      <w:r w:rsidR="00F548D1">
        <w:rPr>
          <w:rFonts w:ascii="Arial" w:hAnsi="Arial" w:cs="Arial"/>
          <w:i w:val="0"/>
          <w:color w:val="000000" w:themeColor="text1"/>
          <w:lang w:val="en-US"/>
        </w:rPr>
        <w:t xml:space="preserve">the same </w:t>
      </w:r>
      <w:r w:rsidR="0071240A">
        <w:rPr>
          <w:rFonts w:ascii="Arial" w:hAnsi="Arial" w:cs="Arial"/>
          <w:i w:val="0"/>
          <w:color w:val="000000" w:themeColor="text1"/>
          <w:lang w:val="en-US"/>
        </w:rPr>
        <w:t>Cyrene-water mixtures</w:t>
      </w:r>
      <w:r w:rsidR="00F548D1">
        <w:rPr>
          <w:rFonts w:ascii="Arial" w:hAnsi="Arial" w:cs="Arial"/>
          <w:i w:val="0"/>
          <w:color w:val="000000" w:themeColor="text1"/>
          <w:lang w:val="en-US"/>
        </w:rPr>
        <w:t xml:space="preserve"> from c</w:t>
      </w:r>
      <w:r w:rsidR="002B1B63">
        <w:rPr>
          <w:rFonts w:ascii="Arial" w:hAnsi="Arial" w:cs="Arial"/>
          <w:i w:val="0"/>
          <w:color w:val="000000" w:themeColor="text1"/>
          <w:lang w:val="en-US"/>
        </w:rPr>
        <w:t>)</w:t>
      </w:r>
      <w:r w:rsidR="00F548D1">
        <w:rPr>
          <w:rFonts w:ascii="Arial" w:hAnsi="Arial" w:cs="Arial"/>
          <w:i w:val="0"/>
          <w:color w:val="000000" w:themeColor="text1"/>
          <w:lang w:val="en-US"/>
        </w:rPr>
        <w:t xml:space="preserve"> and d</w:t>
      </w:r>
      <w:r w:rsidR="0071240A">
        <w:rPr>
          <w:rFonts w:ascii="Arial" w:hAnsi="Arial" w:cs="Arial"/>
          <w:i w:val="0"/>
          <w:color w:val="000000" w:themeColor="text1"/>
          <w:lang w:val="en-US"/>
        </w:rPr>
        <w:t>) have been included in</w:t>
      </w:r>
      <w:bookmarkStart w:id="11" w:name="_GoBack"/>
      <w:bookmarkEnd w:id="11"/>
      <w:r w:rsidR="0071240A">
        <w:rPr>
          <w:rFonts w:ascii="Arial" w:hAnsi="Arial" w:cs="Arial"/>
          <w:i w:val="0"/>
          <w:color w:val="000000" w:themeColor="text1"/>
          <w:lang w:val="en-US"/>
        </w:rPr>
        <w:t xml:space="preserve"> Hansen sphere for hesperidin</w:t>
      </w:r>
      <w:r w:rsidR="00F548D1">
        <w:rPr>
          <w:rFonts w:ascii="Arial" w:hAnsi="Arial" w:cs="Arial"/>
          <w:i w:val="0"/>
          <w:color w:val="000000" w:themeColor="text1"/>
          <w:lang w:val="en-US"/>
        </w:rPr>
        <w:t xml:space="preserve"> (e)</w:t>
      </w:r>
      <w:r w:rsidR="0071240A">
        <w:rPr>
          <w:rFonts w:ascii="Arial" w:hAnsi="Arial" w:cs="Arial"/>
          <w:i w:val="0"/>
          <w:color w:val="000000" w:themeColor="text1"/>
          <w:lang w:val="en-US"/>
        </w:rPr>
        <w:t xml:space="preserve"> and </w:t>
      </w:r>
      <w:proofErr w:type="spellStart"/>
      <w:r w:rsidR="0071240A">
        <w:rPr>
          <w:rFonts w:ascii="Arial" w:hAnsi="Arial" w:cs="Arial"/>
          <w:i w:val="0"/>
          <w:color w:val="000000" w:themeColor="text1"/>
          <w:lang w:val="en-US"/>
        </w:rPr>
        <w:t>rutin</w:t>
      </w:r>
      <w:proofErr w:type="spellEnd"/>
      <w:r w:rsidR="0071240A">
        <w:rPr>
          <w:rFonts w:ascii="Arial" w:hAnsi="Arial" w:cs="Arial"/>
          <w:i w:val="0"/>
          <w:color w:val="000000" w:themeColor="text1"/>
          <w:lang w:val="en-US"/>
        </w:rPr>
        <w:t xml:space="preserve"> </w:t>
      </w:r>
      <w:r w:rsidR="001928DF">
        <w:rPr>
          <w:rFonts w:ascii="Arial" w:hAnsi="Arial" w:cs="Arial"/>
          <w:i w:val="0"/>
          <w:color w:val="000000" w:themeColor="text1"/>
          <w:lang w:val="en-US"/>
        </w:rPr>
        <w:t xml:space="preserve">dissolution </w:t>
      </w:r>
      <w:r w:rsidR="0071240A">
        <w:rPr>
          <w:rFonts w:ascii="Arial" w:hAnsi="Arial" w:cs="Arial"/>
          <w:i w:val="0"/>
          <w:color w:val="000000" w:themeColor="text1"/>
          <w:lang w:val="en-US"/>
        </w:rPr>
        <w:t>(f).</w:t>
      </w:r>
      <w:r w:rsidR="008E341F">
        <w:rPr>
          <w:rFonts w:ascii="Arial" w:hAnsi="Arial" w:cs="Arial"/>
          <w:i w:val="0"/>
          <w:color w:val="000000" w:themeColor="text1"/>
          <w:lang w:val="en-US"/>
        </w:rPr>
        <w:t xml:space="preserve"> </w:t>
      </w:r>
      <w:r w:rsidR="0006041E">
        <w:rPr>
          <w:rFonts w:ascii="Arial" w:hAnsi="Arial" w:cs="Arial"/>
          <w:i w:val="0"/>
          <w:color w:val="000000" w:themeColor="text1"/>
          <w:lang w:val="en-US"/>
        </w:rPr>
        <w:t>All mixtures are expressed in % v/v.</w:t>
      </w:r>
      <w:r w:rsidR="000C04C1">
        <w:rPr>
          <w:rFonts w:ascii="Arial" w:hAnsi="Arial" w:cs="Arial"/>
          <w:i w:val="0"/>
          <w:color w:val="000000" w:themeColor="text1"/>
          <w:lang w:val="en-US"/>
        </w:rPr>
        <w:t xml:space="preserve"> </w:t>
      </w:r>
    </w:p>
    <w:p w14:paraId="126B7692" w14:textId="77777777" w:rsidR="00A74DEA" w:rsidRPr="00A74DEA" w:rsidRDefault="00A74DEA" w:rsidP="00A74DEA">
      <w:pPr>
        <w:rPr>
          <w:lang w:val="en-GB" w:eastAsia="en-GB"/>
        </w:rPr>
      </w:pPr>
    </w:p>
    <w:p w14:paraId="1ADB9547" w14:textId="56BCFD64" w:rsidR="007554C9" w:rsidRPr="002D24B8" w:rsidRDefault="00914268" w:rsidP="0056308E">
      <w:pPr>
        <w:spacing w:line="276" w:lineRule="auto"/>
        <w:rPr>
          <w:lang w:val="en-GB"/>
        </w:rPr>
      </w:pPr>
      <w:proofErr w:type="spellStart"/>
      <w:r w:rsidRPr="00932481">
        <w:rPr>
          <w:lang w:val="en-US"/>
        </w:rPr>
        <w:lastRenderedPageBreak/>
        <w:t>HSPiP</w:t>
      </w:r>
      <w:proofErr w:type="spellEnd"/>
      <w:r w:rsidRPr="00932481">
        <w:rPr>
          <w:lang w:val="en-US"/>
        </w:rPr>
        <w:t xml:space="preserve"> software can calculate fractions of different solvents in a mixture but does not predict the reactivity of the two individual molecules to generate a new one, hence different parameters and positions in Hansen sphere for mixtures </w:t>
      </w:r>
      <w:r w:rsidR="00632E12" w:rsidRPr="00932481">
        <w:rPr>
          <w:lang w:val="en-US"/>
        </w:rPr>
        <w:t xml:space="preserve">of Cyrene-water </w:t>
      </w:r>
      <w:r w:rsidR="000E72AF" w:rsidRPr="00932481">
        <w:rPr>
          <w:lang w:val="en-US"/>
        </w:rPr>
        <w:t xml:space="preserve">and the </w:t>
      </w:r>
      <w:r w:rsidRPr="00932481">
        <w:rPr>
          <w:lang w:val="en-US"/>
        </w:rPr>
        <w:t>geminal diol</w:t>
      </w:r>
      <w:r w:rsidR="007554C9" w:rsidRPr="00932481">
        <w:rPr>
          <w:lang w:val="en-US"/>
        </w:rPr>
        <w:t xml:space="preserve"> (Figure</w:t>
      </w:r>
      <w:r w:rsidR="0092756B" w:rsidRPr="00932481">
        <w:rPr>
          <w:lang w:val="en-US"/>
        </w:rPr>
        <w:t>s</w:t>
      </w:r>
      <w:r w:rsidR="007554C9" w:rsidRPr="00932481">
        <w:rPr>
          <w:lang w:val="en-US"/>
        </w:rPr>
        <w:t xml:space="preserve"> 3 c, d).</w:t>
      </w:r>
      <w:r w:rsidR="007554C9" w:rsidRPr="00932481">
        <w:rPr>
          <w:lang w:val="en-GB"/>
        </w:rPr>
        <w:t xml:space="preserve"> The mixtures Cyrene-water contain a mixture of pure Cyrene, pure water and</w:t>
      </w:r>
      <w:r w:rsidR="001928DF" w:rsidRPr="00932481">
        <w:rPr>
          <w:lang w:val="en-GB"/>
        </w:rPr>
        <w:t xml:space="preserve"> newly formed</w:t>
      </w:r>
      <w:r w:rsidR="007554C9" w:rsidRPr="00932481">
        <w:rPr>
          <w:lang w:val="en-GB"/>
        </w:rPr>
        <w:t xml:space="preserve"> geminal diol, as a result of the reaction between the </w:t>
      </w:r>
      <w:r w:rsidR="001928DF" w:rsidRPr="00932481">
        <w:rPr>
          <w:lang w:val="en-GB"/>
        </w:rPr>
        <w:t>Cyrene and water</w:t>
      </w:r>
      <w:r w:rsidR="0092756B" w:rsidRPr="00932481">
        <w:rPr>
          <w:lang w:val="en-GB"/>
        </w:rPr>
        <w:t xml:space="preserve"> (Section 3.3)</w:t>
      </w:r>
      <w:r w:rsidR="007554C9" w:rsidRPr="00932481">
        <w:rPr>
          <w:lang w:val="en-GB"/>
        </w:rPr>
        <w:t>. The resulting ternary mixture</w:t>
      </w:r>
      <w:r w:rsidR="006B2B9D" w:rsidRPr="00932481">
        <w:rPr>
          <w:lang w:val="en-GB"/>
        </w:rPr>
        <w:t>s</w:t>
      </w:r>
      <w:r w:rsidR="007554C9" w:rsidRPr="00932481">
        <w:rPr>
          <w:lang w:val="en-GB"/>
        </w:rPr>
        <w:t xml:space="preserve"> contain different concentrations of the three components (Table 3), </w:t>
      </w:r>
      <w:r w:rsidR="0092756B" w:rsidRPr="00932481">
        <w:rPr>
          <w:lang w:val="en-GB"/>
        </w:rPr>
        <w:t>as a function of the amount of water and Cyrene present in the mixture.</w:t>
      </w:r>
      <w:r w:rsidR="0056308E" w:rsidRPr="00932481">
        <w:rPr>
          <w:lang w:val="en-GB"/>
        </w:rPr>
        <w:t xml:space="preserve"> </w:t>
      </w:r>
      <w:r w:rsidR="004C5E4E" w:rsidRPr="00932481">
        <w:rPr>
          <w:lang w:val="en-GB"/>
        </w:rPr>
        <w:t>The density of the geminal diol is unknown</w:t>
      </w:r>
      <w:r w:rsidR="0056308E" w:rsidRPr="00932481">
        <w:rPr>
          <w:lang w:val="en-GB"/>
        </w:rPr>
        <w:t xml:space="preserve">; </w:t>
      </w:r>
      <w:r w:rsidR="004C5E4E" w:rsidRPr="00932481">
        <w:rPr>
          <w:lang w:val="en-GB"/>
        </w:rPr>
        <w:t xml:space="preserve">we </w:t>
      </w:r>
      <w:r w:rsidR="0056308E" w:rsidRPr="00932481">
        <w:rPr>
          <w:lang w:val="en-GB"/>
        </w:rPr>
        <w:t>attempt to calculate</w:t>
      </w:r>
      <w:r w:rsidR="004C5E4E" w:rsidRPr="00932481">
        <w:rPr>
          <w:lang w:val="en-GB"/>
        </w:rPr>
        <w:t xml:space="preserve"> the Hansen Solubility </w:t>
      </w:r>
      <w:r w:rsidR="00476346" w:rsidRPr="00932481">
        <w:rPr>
          <w:lang w:val="en-GB"/>
        </w:rPr>
        <w:t>P</w:t>
      </w:r>
      <w:r w:rsidR="004C5E4E" w:rsidRPr="00932481">
        <w:rPr>
          <w:lang w:val="en-GB"/>
        </w:rPr>
        <w:t>arameters</w:t>
      </w:r>
      <w:r w:rsidR="0056308E" w:rsidRPr="00932481">
        <w:rPr>
          <w:lang w:val="en-GB"/>
        </w:rPr>
        <w:t xml:space="preserve"> from the</w:t>
      </w:r>
      <w:r w:rsidR="004C5E4E" w:rsidRPr="00932481">
        <w:rPr>
          <w:lang w:val="en-GB"/>
        </w:rPr>
        <w:t xml:space="preserve"> mol</w:t>
      </w:r>
      <w:r w:rsidR="003F53ED" w:rsidRPr="00932481">
        <w:rPr>
          <w:lang w:val="en-GB"/>
        </w:rPr>
        <w:t>e</w:t>
      </w:r>
      <w:r w:rsidR="004C5E4E" w:rsidRPr="00932481">
        <w:rPr>
          <w:lang w:val="en-GB"/>
        </w:rPr>
        <w:t xml:space="preserve"> fraction</w:t>
      </w:r>
      <w:r w:rsidR="00041551" w:rsidRPr="00932481">
        <w:rPr>
          <w:lang w:val="en-GB"/>
        </w:rPr>
        <w:t xml:space="preserve"> of the constituents in </w:t>
      </w:r>
      <w:r w:rsidR="00243E4B" w:rsidRPr="00932481">
        <w:rPr>
          <w:lang w:val="en-GB"/>
        </w:rPr>
        <w:t xml:space="preserve">the ternary </w:t>
      </w:r>
      <w:r w:rsidR="009F0319" w:rsidRPr="00932481">
        <w:rPr>
          <w:lang w:val="en-GB"/>
        </w:rPr>
        <w:t xml:space="preserve">mixture </w:t>
      </w:r>
      <w:r w:rsidR="00243E4B" w:rsidRPr="00932481">
        <w:rPr>
          <w:lang w:val="en-GB"/>
        </w:rPr>
        <w:t>from Table 3</w:t>
      </w:r>
      <w:r w:rsidR="00476346" w:rsidRPr="00932481">
        <w:rPr>
          <w:lang w:val="en-GB"/>
        </w:rPr>
        <w:t xml:space="preserve"> and the known Hansen parameters of </w:t>
      </w:r>
      <w:r w:rsidR="00B4766D" w:rsidRPr="00932481">
        <w:rPr>
          <w:lang w:val="en-GB"/>
        </w:rPr>
        <w:t>C</w:t>
      </w:r>
      <w:r w:rsidR="00476346" w:rsidRPr="00932481">
        <w:rPr>
          <w:lang w:val="en-GB"/>
        </w:rPr>
        <w:t>yrene, water and geminal diol</w:t>
      </w:r>
      <w:r w:rsidR="0056308E" w:rsidRPr="00932481">
        <w:rPr>
          <w:lang w:val="en-GB"/>
        </w:rPr>
        <w:t xml:space="preserve">. </w:t>
      </w:r>
      <w:r w:rsidR="0092756B" w:rsidRPr="00932481">
        <w:rPr>
          <w:lang w:val="en-GB"/>
        </w:rPr>
        <w:t>As seen in Figures 3 e</w:t>
      </w:r>
      <w:r w:rsidR="00041551" w:rsidRPr="00932481">
        <w:rPr>
          <w:lang w:val="en-GB"/>
        </w:rPr>
        <w:t xml:space="preserve"> and </w:t>
      </w:r>
      <w:r w:rsidR="0092756B" w:rsidRPr="00932481">
        <w:rPr>
          <w:lang w:val="en-GB"/>
        </w:rPr>
        <w:t xml:space="preserve">f, </w:t>
      </w:r>
      <w:r w:rsidR="0056308E" w:rsidRPr="00932481">
        <w:rPr>
          <w:lang w:val="en-GB"/>
        </w:rPr>
        <w:t>when</w:t>
      </w:r>
      <w:r w:rsidR="0092756B" w:rsidRPr="00932481">
        <w:rPr>
          <w:lang w:val="en-GB"/>
        </w:rPr>
        <w:t xml:space="preserve"> the new ternary mixtures </w:t>
      </w:r>
      <w:r w:rsidR="0056308E" w:rsidRPr="00932481">
        <w:rPr>
          <w:lang w:val="en-GB"/>
        </w:rPr>
        <w:t>are</w:t>
      </w:r>
      <w:r w:rsidR="0092756B" w:rsidRPr="00932481">
        <w:rPr>
          <w:lang w:val="en-GB"/>
        </w:rPr>
        <w:t xml:space="preserve"> added, new</w:t>
      </w:r>
      <w:r w:rsidR="0040068F" w:rsidRPr="00932481">
        <w:rPr>
          <w:lang w:val="en-GB"/>
        </w:rPr>
        <w:t xml:space="preserve"> </w:t>
      </w:r>
      <w:r w:rsidR="0092756B" w:rsidRPr="00932481">
        <w:rPr>
          <w:lang w:val="en-GB"/>
        </w:rPr>
        <w:t xml:space="preserve">spheres </w:t>
      </w:r>
      <w:r w:rsidR="00041551" w:rsidRPr="00932481">
        <w:rPr>
          <w:lang w:val="en-GB"/>
        </w:rPr>
        <w:t>(</w:t>
      </w:r>
      <w:r w:rsidR="00B3086B" w:rsidRPr="00932481">
        <w:rPr>
          <w:lang w:val="en-GB"/>
        </w:rPr>
        <w:t xml:space="preserve">with </w:t>
      </w:r>
      <w:r w:rsidR="00041551" w:rsidRPr="00932481">
        <w:rPr>
          <w:lang w:val="en-GB"/>
        </w:rPr>
        <w:t xml:space="preserve">different scale) </w:t>
      </w:r>
      <w:r w:rsidR="0092756B" w:rsidRPr="00932481">
        <w:rPr>
          <w:lang w:val="en-GB"/>
        </w:rPr>
        <w:t xml:space="preserve">have been created for both, hesperidin and </w:t>
      </w:r>
      <w:proofErr w:type="spellStart"/>
      <w:r w:rsidR="0092756B" w:rsidRPr="00932481">
        <w:rPr>
          <w:lang w:val="en-GB"/>
        </w:rPr>
        <w:t>rutin</w:t>
      </w:r>
      <w:proofErr w:type="spellEnd"/>
      <w:r w:rsidR="00192FF2" w:rsidRPr="00932481">
        <w:rPr>
          <w:lang w:val="en-GB"/>
        </w:rPr>
        <w:t>, with bigger cores and new RED</w:t>
      </w:r>
      <w:r w:rsidR="0040068F" w:rsidRPr="00932481">
        <w:rPr>
          <w:lang w:val="en-GB"/>
        </w:rPr>
        <w:t xml:space="preserve"> values</w:t>
      </w:r>
      <w:r w:rsidR="00192FF2" w:rsidRPr="00932481">
        <w:rPr>
          <w:lang w:val="en-GB"/>
        </w:rPr>
        <w:t xml:space="preserve"> for all the solvents and mixtures involved. </w:t>
      </w:r>
      <w:r w:rsidR="002D24B8" w:rsidRPr="002D24B8">
        <w:rPr>
          <w:lang w:val="en-GB"/>
        </w:rPr>
        <w:t xml:space="preserve">A small sphere can be obtained if a ‘’limit’’ is applied; however, a larger sphere is advantageous if the user wants to find other viable solvents </w:t>
      </w:r>
      <w:r w:rsidR="002D24B8">
        <w:rPr>
          <w:lang w:val="en-GB"/>
        </w:rPr>
        <w:t xml:space="preserve">for hesperidin and </w:t>
      </w:r>
      <w:proofErr w:type="spellStart"/>
      <w:r w:rsidR="002D24B8">
        <w:rPr>
          <w:lang w:val="en-GB"/>
        </w:rPr>
        <w:t>rutin</w:t>
      </w:r>
      <w:proofErr w:type="spellEnd"/>
      <w:r w:rsidR="002D24B8">
        <w:rPr>
          <w:lang w:val="en-GB"/>
        </w:rPr>
        <w:t xml:space="preserve"> dissolution and extraction </w:t>
      </w:r>
      <w:r w:rsidR="002D24B8" w:rsidRPr="002D24B8">
        <w:rPr>
          <w:lang w:val="en-GB"/>
        </w:rPr>
        <w:t xml:space="preserve">(bigger </w:t>
      </w:r>
      <w:r w:rsidR="002D24B8">
        <w:rPr>
          <w:lang w:val="en-GB"/>
        </w:rPr>
        <w:t xml:space="preserve">Hansen </w:t>
      </w:r>
      <w:r w:rsidR="002D24B8" w:rsidRPr="002D24B8">
        <w:rPr>
          <w:lang w:val="en-GB"/>
        </w:rPr>
        <w:t xml:space="preserve">sphere, more solvents </w:t>
      </w:r>
      <w:r w:rsidR="002D24B8">
        <w:rPr>
          <w:lang w:val="en-GB"/>
        </w:rPr>
        <w:t xml:space="preserve">can fit </w:t>
      </w:r>
      <w:r w:rsidR="002D24B8" w:rsidRPr="002D24B8">
        <w:rPr>
          <w:lang w:val="en-GB"/>
        </w:rPr>
        <w:t xml:space="preserve">inside </w:t>
      </w:r>
      <w:r w:rsidR="002D24B8">
        <w:rPr>
          <w:lang w:val="en-GB"/>
        </w:rPr>
        <w:t>of it</w:t>
      </w:r>
      <w:r w:rsidR="002D24B8" w:rsidRPr="002D24B8">
        <w:rPr>
          <w:lang w:val="en-GB"/>
        </w:rPr>
        <w:t>)</w:t>
      </w:r>
      <w:r w:rsidR="002D24B8">
        <w:rPr>
          <w:lang w:val="en-GB"/>
        </w:rPr>
        <w:t xml:space="preserve">. </w:t>
      </w:r>
      <w:r w:rsidR="00841D12" w:rsidRPr="00932481">
        <w:rPr>
          <w:lang w:val="en-GB"/>
        </w:rPr>
        <w:t xml:space="preserve">For </w:t>
      </w:r>
      <w:proofErr w:type="spellStart"/>
      <w:r w:rsidR="00841D12" w:rsidRPr="00932481">
        <w:rPr>
          <w:lang w:val="en-GB"/>
        </w:rPr>
        <w:t>rutin</w:t>
      </w:r>
      <w:proofErr w:type="spellEnd"/>
      <w:r w:rsidR="00841D12" w:rsidRPr="00932481">
        <w:rPr>
          <w:lang w:val="en-GB"/>
        </w:rPr>
        <w:t>, the newly created sphere predicts geminal diol as the best solvent for its dissolution, with the smallest value RED (Table SI 9)</w:t>
      </w:r>
      <w:r w:rsidR="0040068F" w:rsidRPr="00932481">
        <w:rPr>
          <w:lang w:val="en-GB"/>
        </w:rPr>
        <w:t xml:space="preserve">, while for hesperidin </w:t>
      </w:r>
      <w:r w:rsidR="0040068F" w:rsidRPr="002D24B8">
        <w:rPr>
          <w:lang w:val="en-GB"/>
        </w:rPr>
        <w:t>the DMSO-EG remains the best</w:t>
      </w:r>
      <w:r w:rsidR="002D24B8">
        <w:rPr>
          <w:lang w:val="en-GB"/>
        </w:rPr>
        <w:t>-</w:t>
      </w:r>
      <w:r w:rsidR="00234340" w:rsidRPr="002D24B8">
        <w:rPr>
          <w:lang w:val="en-GB"/>
        </w:rPr>
        <w:t xml:space="preserve">predicted </w:t>
      </w:r>
      <w:r w:rsidR="0040068F" w:rsidRPr="002D24B8">
        <w:rPr>
          <w:lang w:val="en-GB"/>
        </w:rPr>
        <w:t>mixture</w:t>
      </w:r>
      <w:r w:rsidR="00234340" w:rsidRPr="002D24B8">
        <w:rPr>
          <w:lang w:val="en-GB"/>
        </w:rPr>
        <w:t>.</w:t>
      </w:r>
    </w:p>
    <w:p w14:paraId="01FB3F7D" w14:textId="0F1AA44F" w:rsidR="00234A8D" w:rsidRDefault="00914268" w:rsidP="00914268">
      <w:pPr>
        <w:spacing w:line="276" w:lineRule="auto"/>
        <w:rPr>
          <w:lang w:val="en-US"/>
        </w:rPr>
      </w:pPr>
      <w:r>
        <w:rPr>
          <w:lang w:val="en-US"/>
        </w:rPr>
        <w:t xml:space="preserve">The full tables for hesperidin and </w:t>
      </w:r>
      <w:proofErr w:type="spellStart"/>
      <w:r>
        <w:rPr>
          <w:lang w:val="en-US"/>
        </w:rPr>
        <w:t>rutin</w:t>
      </w:r>
      <w:proofErr w:type="spellEnd"/>
      <w:r>
        <w:rPr>
          <w:lang w:val="en-US"/>
        </w:rPr>
        <w:t xml:space="preserve"> with the mixtures of solvents and geminal diol with their Hansen parameters are shown in Tables SI 5 and SI 6.</w:t>
      </w:r>
      <w:r w:rsidR="00B3086B">
        <w:rPr>
          <w:lang w:val="en-US"/>
        </w:rPr>
        <w:t xml:space="preserve"> The Hansen parameters created for the three new ternary systems of Cyrene/geminal diol/water can be seen in Table SI 7</w:t>
      </w:r>
      <w:r w:rsidR="00192FF2">
        <w:rPr>
          <w:lang w:val="en-US"/>
        </w:rPr>
        <w:t xml:space="preserve"> and SI </w:t>
      </w:r>
      <w:r w:rsidR="006B2B9D">
        <w:rPr>
          <w:lang w:val="en-US"/>
        </w:rPr>
        <w:t>8</w:t>
      </w:r>
      <w:r w:rsidR="00841D12">
        <w:rPr>
          <w:lang w:val="en-US"/>
        </w:rPr>
        <w:t>.</w:t>
      </w:r>
      <w:r w:rsidR="006B2B9D">
        <w:rPr>
          <w:lang w:val="en-US"/>
        </w:rPr>
        <w:t xml:space="preserve"> </w:t>
      </w:r>
      <w:r w:rsidR="00933F2F" w:rsidRPr="00342FFA">
        <w:rPr>
          <w:lang w:val="en-US"/>
        </w:rPr>
        <w:t xml:space="preserve">From all the </w:t>
      </w:r>
      <w:r w:rsidR="004358CE">
        <w:rPr>
          <w:lang w:val="en-US"/>
        </w:rPr>
        <w:t xml:space="preserve">shown </w:t>
      </w:r>
      <w:r w:rsidR="00E140BD">
        <w:rPr>
          <w:lang w:val="en-US"/>
        </w:rPr>
        <w:t>solvent systems</w:t>
      </w:r>
      <w:r w:rsidR="00933F2F" w:rsidRPr="00342FFA">
        <w:rPr>
          <w:lang w:val="en-US"/>
        </w:rPr>
        <w:t xml:space="preserve">, the best pure, binary and tertiary solvents were tested </w:t>
      </w:r>
      <w:r>
        <w:rPr>
          <w:lang w:val="en-US"/>
        </w:rPr>
        <w:t xml:space="preserve">further </w:t>
      </w:r>
      <w:r w:rsidR="00933F2F" w:rsidRPr="00342FFA">
        <w:rPr>
          <w:lang w:val="en-US"/>
        </w:rPr>
        <w:t xml:space="preserve">as extraction media for hesperidin from orange waste and </w:t>
      </w:r>
      <w:proofErr w:type="spellStart"/>
      <w:r w:rsidR="00933F2F" w:rsidRPr="00342FFA">
        <w:rPr>
          <w:lang w:val="en-US"/>
        </w:rPr>
        <w:t>rutin</w:t>
      </w:r>
      <w:proofErr w:type="spellEnd"/>
      <w:r w:rsidR="00933F2F" w:rsidRPr="00342FFA">
        <w:rPr>
          <w:lang w:val="en-US"/>
        </w:rPr>
        <w:t xml:space="preserve"> from black tea sample.</w:t>
      </w:r>
    </w:p>
    <w:p w14:paraId="1EBF52CA" w14:textId="77777777" w:rsidR="00176193" w:rsidRPr="00342FFA" w:rsidRDefault="00176193" w:rsidP="004D261D">
      <w:pPr>
        <w:rPr>
          <w:lang w:val="en-US"/>
        </w:rPr>
      </w:pPr>
    </w:p>
    <w:p w14:paraId="2CD7C197" w14:textId="77777777" w:rsidR="007825BE" w:rsidRDefault="00386B88" w:rsidP="007A7DDD">
      <w:pPr>
        <w:pStyle w:val="Level3x"/>
        <w:numPr>
          <w:ilvl w:val="0"/>
          <w:numId w:val="0"/>
        </w:numPr>
        <w:ind w:left="1080"/>
        <w:rPr>
          <w:lang w:val="en-US"/>
        </w:rPr>
      </w:pPr>
      <w:r w:rsidRPr="00342FFA">
        <w:rPr>
          <w:lang w:val="en-US"/>
        </w:rPr>
        <w:t xml:space="preserve">Extraction </w:t>
      </w:r>
      <w:r w:rsidR="00803601">
        <w:rPr>
          <w:lang w:val="en-US"/>
        </w:rPr>
        <w:t>studies</w:t>
      </w:r>
    </w:p>
    <w:p w14:paraId="6C2A7CCB" w14:textId="03DCF07F" w:rsidR="000657CB" w:rsidRDefault="00951268">
      <w:pPr>
        <w:spacing w:line="276" w:lineRule="auto"/>
        <w:rPr>
          <w:rFonts w:cs="Arial"/>
          <w:lang w:val="en-US"/>
        </w:rPr>
      </w:pPr>
      <w:r>
        <w:rPr>
          <w:lang w:val="en-US"/>
        </w:rPr>
        <w:t xml:space="preserve">The </w:t>
      </w:r>
      <w:r w:rsidR="00632E12">
        <w:rPr>
          <w:lang w:val="en-US"/>
        </w:rPr>
        <w:t xml:space="preserve">single-stage </w:t>
      </w:r>
      <w:r>
        <w:rPr>
          <w:lang w:val="en-US"/>
        </w:rPr>
        <w:t xml:space="preserve">extraction experiments </w:t>
      </w:r>
      <w:r w:rsidR="003D5829">
        <w:rPr>
          <w:lang w:val="en-US"/>
        </w:rPr>
        <w:t xml:space="preserve">to obtain the selected bioactive compounds </w:t>
      </w:r>
      <w:r>
        <w:rPr>
          <w:lang w:val="en-US"/>
        </w:rPr>
        <w:t xml:space="preserve">were </w:t>
      </w:r>
      <w:r w:rsidR="00516D51">
        <w:rPr>
          <w:lang w:val="en-US"/>
        </w:rPr>
        <w:t>performed</w:t>
      </w:r>
      <w:r>
        <w:rPr>
          <w:lang w:val="en-US"/>
        </w:rPr>
        <w:t xml:space="preserve"> </w:t>
      </w:r>
      <w:r w:rsidR="006159F1">
        <w:rPr>
          <w:lang w:val="en-US"/>
        </w:rPr>
        <w:t>using</w:t>
      </w:r>
      <w:r>
        <w:rPr>
          <w:lang w:val="en-US"/>
        </w:rPr>
        <w:t xml:space="preserve"> </w:t>
      </w:r>
      <w:r w:rsidR="003F5F81">
        <w:rPr>
          <w:lang w:val="en-US"/>
        </w:rPr>
        <w:t xml:space="preserve">pure </w:t>
      </w:r>
      <w:r>
        <w:rPr>
          <w:lang w:val="en-US"/>
        </w:rPr>
        <w:t>solvents listed in tables</w:t>
      </w:r>
      <w:r w:rsidR="002358EE">
        <w:rPr>
          <w:lang w:val="en-US"/>
        </w:rPr>
        <w:t xml:space="preserve"> SI </w:t>
      </w:r>
      <w:r w:rsidR="006117C1">
        <w:rPr>
          <w:lang w:val="en-US"/>
        </w:rPr>
        <w:t>1</w:t>
      </w:r>
      <w:r w:rsidR="002358EE">
        <w:rPr>
          <w:lang w:val="en-US"/>
        </w:rPr>
        <w:t xml:space="preserve"> and </w:t>
      </w:r>
      <w:r w:rsidR="006117C1">
        <w:rPr>
          <w:lang w:val="en-US"/>
        </w:rPr>
        <w:t>SI 2</w:t>
      </w:r>
      <w:r w:rsidR="003F5F81">
        <w:rPr>
          <w:lang w:val="en-US"/>
        </w:rPr>
        <w:t xml:space="preserve"> </w:t>
      </w:r>
      <w:r w:rsidR="00B305F5">
        <w:rPr>
          <w:lang w:val="en-US"/>
        </w:rPr>
        <w:t>and solvent</w:t>
      </w:r>
      <w:r>
        <w:rPr>
          <w:lang w:val="en-US"/>
        </w:rPr>
        <w:t xml:space="preserve"> mixtures off the tables </w:t>
      </w:r>
      <w:r w:rsidR="006117C1">
        <w:rPr>
          <w:lang w:val="en-US"/>
        </w:rPr>
        <w:t>SI 3 and SI 4</w:t>
      </w:r>
      <w:r w:rsidR="006159F1">
        <w:rPr>
          <w:lang w:val="en-US"/>
        </w:rPr>
        <w:t>.</w:t>
      </w:r>
      <w:r w:rsidR="00DE6879" w:rsidRPr="00DE6879">
        <w:rPr>
          <w:lang w:val="en-US"/>
        </w:rPr>
        <w:t xml:space="preserve"> </w:t>
      </w:r>
      <w:r w:rsidR="00DE6879">
        <w:rPr>
          <w:lang w:val="en-US"/>
        </w:rPr>
        <w:t>All the concentrations are expressed in % v/v.</w:t>
      </w:r>
      <w:r w:rsidR="006117C1">
        <w:rPr>
          <w:lang w:val="en-US"/>
        </w:rPr>
        <w:t xml:space="preserve"> </w:t>
      </w:r>
      <w:r>
        <w:rPr>
          <w:lang w:val="en-US"/>
        </w:rPr>
        <w:t xml:space="preserve">The results </w:t>
      </w:r>
      <w:r w:rsidR="00516D51">
        <w:rPr>
          <w:lang w:val="en-US"/>
        </w:rPr>
        <w:t xml:space="preserve">of </w:t>
      </w:r>
      <w:r>
        <w:rPr>
          <w:lang w:val="en-US"/>
        </w:rPr>
        <w:t xml:space="preserve">the </w:t>
      </w:r>
      <w:r w:rsidR="00516D51">
        <w:rPr>
          <w:lang w:val="en-US"/>
        </w:rPr>
        <w:t>extractions</w:t>
      </w:r>
      <w:r>
        <w:rPr>
          <w:lang w:val="en-US"/>
        </w:rPr>
        <w:t xml:space="preserve"> </w:t>
      </w:r>
      <w:r w:rsidR="008F785F">
        <w:rPr>
          <w:lang w:val="en-US"/>
        </w:rPr>
        <w:t xml:space="preserve">of hesperidin from orange waste </w:t>
      </w:r>
      <w:r>
        <w:rPr>
          <w:lang w:val="en-US"/>
        </w:rPr>
        <w:t xml:space="preserve">are shown in </w:t>
      </w:r>
      <w:r w:rsidR="00145B06">
        <w:rPr>
          <w:lang w:val="en-US"/>
        </w:rPr>
        <w:t xml:space="preserve">Figure </w:t>
      </w:r>
      <w:r w:rsidR="00BD2DF1">
        <w:rPr>
          <w:lang w:val="en-US"/>
        </w:rPr>
        <w:t>4</w:t>
      </w:r>
      <w:r w:rsidR="00516D51">
        <w:rPr>
          <w:lang w:val="en-US"/>
        </w:rPr>
        <w:t>.</w:t>
      </w:r>
      <w:r w:rsidR="007F5669" w:rsidRPr="00342FFA">
        <w:rPr>
          <w:lang w:val="en-US"/>
        </w:rPr>
        <w:t xml:space="preserve"> </w:t>
      </w:r>
      <w:r w:rsidR="00C16926" w:rsidRPr="00342FFA">
        <w:rPr>
          <w:rFonts w:cs="Arial"/>
          <w:lang w:val="en-US"/>
        </w:rPr>
        <w:t xml:space="preserve">Ethanol-water mixture </w:t>
      </w:r>
      <w:r w:rsidR="00632E12">
        <w:rPr>
          <w:rFonts w:cs="Arial"/>
          <w:lang w:val="en-US"/>
        </w:rPr>
        <w:t>and Cyrene-water 70-30%</w:t>
      </w:r>
      <w:r w:rsidR="008F785F">
        <w:rPr>
          <w:rFonts w:cs="Arial"/>
          <w:lang w:val="en-US"/>
        </w:rPr>
        <w:t xml:space="preserve"> </w:t>
      </w:r>
      <w:r w:rsidR="00632E12">
        <w:rPr>
          <w:rFonts w:cs="Arial"/>
          <w:lang w:val="en-US"/>
        </w:rPr>
        <w:t>were used in this study for comparative purpose</w:t>
      </w:r>
      <w:r w:rsidR="005C16A7">
        <w:rPr>
          <w:rFonts w:cs="Arial"/>
          <w:lang w:val="en-US"/>
        </w:rPr>
        <w:t>; f</w:t>
      </w:r>
      <w:r w:rsidR="005C16A7" w:rsidRPr="000102E1">
        <w:rPr>
          <w:rFonts w:cs="Arial"/>
          <w:lang w:val="en-US"/>
        </w:rPr>
        <w:t>lavonoid glycosides are usually soluble in alcohol and water-alcohol mixtures due to polarity granted by the conjugated sugar molecules.</w:t>
      </w:r>
      <w:r w:rsidR="005C16A7" w:rsidRPr="000102E1">
        <w:rPr>
          <w:rFonts w:cs="Arial"/>
          <w:lang w:val="en-US"/>
        </w:rPr>
        <w:fldChar w:fldCharType="begin"/>
      </w:r>
      <w:r w:rsidR="005C16A7">
        <w:rPr>
          <w:rFonts w:cs="Arial"/>
          <w:lang w:val="en-US"/>
        </w:rPr>
        <w:instrText xml:space="preserve"> ADDIN EN.CITE &lt;EndNote&gt;&lt;Cite&gt;&lt;Author&gt;Ferreira&lt;/Author&gt;&lt;Year&gt;2012&lt;/Year&gt;&lt;RecNum&gt;0&lt;/RecNum&gt;&lt;IDText&gt;Solubility of Flavonoids in Pure Solvents&lt;/IDText&gt;&lt;DisplayText&gt;&lt;style face="superscript"&gt;71&lt;/style&gt;&lt;/DisplayText&gt;&lt;record&gt;&lt;dates&gt;&lt;pub-dates&gt;&lt;date&gt;May&lt;/date&gt;&lt;/pub-dates&gt;&lt;year&gt;2012&lt;/year&gt;&lt;/dates&gt;&lt;urls&gt;&lt;related-urls&gt;&lt;/related-urls&gt;&lt;/urls&gt;&lt;isbn&gt;0888-5885&lt;/isbn&gt;&lt;titles&gt;&lt;title&gt;Solubility of Flavonoids in Pure Solvents&lt;/title&gt;&lt;secondary-title&gt;Industrial &amp;amp; Engineering Chemistry Research&lt;/secondary-title&gt;&lt;/titles&gt;&lt;pages&gt;6586-6590&lt;/pages&gt;&lt;number&gt;18&lt;/number&gt;&lt;contributors&gt;&lt;authors&gt;&lt;author&gt;Ferreira, O.&lt;/author&gt;&lt;author&gt;Pinho, S. P.&lt;/author&gt;&lt;/authors&gt;&lt;/contributors&gt;&lt;added-date format="utc"&gt;1568295377&lt;/added-date&gt;&lt;ref-type name="Journal Article"&gt;17&lt;/ref-type&gt;&lt;rec-number&gt;336&lt;/rec-number&gt;&lt;last-updated-date format="utc"&gt;1584819215&lt;/last-updated-date&gt;&lt;accession-num&gt;WOS:000303698100033&lt;/accession-num&gt;&lt;electronic-resource-num&gt;10.1021/ie300211e&lt;/electronic-resource-num&gt;&lt;volume&gt;51&lt;/volume&gt;&lt;/record&gt;&lt;/Cite&gt;&lt;/EndNote&gt;</w:instrText>
      </w:r>
      <w:r w:rsidR="005C16A7" w:rsidRPr="000102E1">
        <w:rPr>
          <w:rFonts w:cs="Arial"/>
          <w:lang w:val="en-US"/>
        </w:rPr>
        <w:fldChar w:fldCharType="separate"/>
      </w:r>
      <w:r w:rsidR="005C16A7" w:rsidRPr="005C16A7">
        <w:rPr>
          <w:rFonts w:cs="Arial"/>
          <w:noProof/>
          <w:vertAlign w:val="superscript"/>
          <w:lang w:val="en-US"/>
        </w:rPr>
        <w:t>71</w:t>
      </w:r>
      <w:r w:rsidR="005C16A7" w:rsidRPr="000102E1">
        <w:rPr>
          <w:rFonts w:cs="Arial"/>
          <w:lang w:val="en-US"/>
        </w:rPr>
        <w:fldChar w:fldCharType="end"/>
      </w:r>
      <w:r w:rsidR="005C16A7" w:rsidRPr="000102E1">
        <w:rPr>
          <w:rFonts w:cs="Arial"/>
          <w:lang w:val="en-US"/>
        </w:rPr>
        <w:t xml:space="preserve"> </w:t>
      </w:r>
    </w:p>
    <w:p w14:paraId="350267C4" w14:textId="37B04F14" w:rsidR="006D22FC" w:rsidRPr="005338F9" w:rsidRDefault="005D64EF">
      <w:pPr>
        <w:spacing w:line="276" w:lineRule="auto"/>
        <w:rPr>
          <w:rFonts w:cs="Arial"/>
          <w:lang w:val="en-US"/>
        </w:rPr>
      </w:pPr>
      <w:r w:rsidRPr="005D64EF">
        <w:rPr>
          <w:rFonts w:cs="Arial"/>
          <w:lang w:val="en-US"/>
        </w:rPr>
        <w:t>As seen in Figure 4, all Cyrene-water mixtures out-performed the 70% EtOH-30% H</w:t>
      </w:r>
      <w:r w:rsidRPr="005D64EF">
        <w:rPr>
          <w:rFonts w:cs="Arial"/>
          <w:vertAlign w:val="subscript"/>
          <w:lang w:val="en-US"/>
        </w:rPr>
        <w:t>2</w:t>
      </w:r>
      <w:r w:rsidRPr="005D64EF">
        <w:rPr>
          <w:rFonts w:cs="Arial"/>
          <w:lang w:val="en-US"/>
        </w:rPr>
        <w:t>O mixture</w:t>
      </w:r>
      <w:r w:rsidR="00603C9D">
        <w:rPr>
          <w:rFonts w:cs="Arial"/>
          <w:lang w:val="en-US"/>
        </w:rPr>
        <w:t xml:space="preserve"> </w:t>
      </w:r>
      <w:r w:rsidR="006F34D8">
        <w:rPr>
          <w:rFonts w:cs="Arial"/>
          <w:lang w:val="en-US"/>
        </w:rPr>
        <w:t>(</w:t>
      </w:r>
      <w:r w:rsidRPr="005D64EF">
        <w:rPr>
          <w:rFonts w:cs="Arial"/>
          <w:lang w:val="en-US"/>
        </w:rPr>
        <w:t>in</w:t>
      </w:r>
      <w:r w:rsidR="000E72AF">
        <w:rPr>
          <w:rFonts w:cs="Arial"/>
          <w:lang w:val="en-US"/>
        </w:rPr>
        <w:t xml:space="preserve"> </w:t>
      </w:r>
      <w:r w:rsidRPr="005D64EF">
        <w:rPr>
          <w:rFonts w:cs="Arial"/>
          <w:lang w:val="en-US"/>
        </w:rPr>
        <w:t>black dashed circle)</w:t>
      </w:r>
      <w:r>
        <w:rPr>
          <w:rFonts w:cs="Arial"/>
          <w:lang w:val="en-US"/>
        </w:rPr>
        <w:t>, at room temperature and at 65 °C, up to three times.</w:t>
      </w:r>
      <w:r w:rsidR="00476C83">
        <w:rPr>
          <w:rFonts w:cs="Arial"/>
          <w:lang w:val="en-US"/>
        </w:rPr>
        <w:t xml:space="preserve"> </w:t>
      </w:r>
      <w:r w:rsidR="00E54C3A">
        <w:rPr>
          <w:rFonts w:cs="Arial"/>
          <w:lang w:val="en-US"/>
        </w:rPr>
        <w:t>In a previous study,</w:t>
      </w:r>
      <w:r w:rsidR="00476C83">
        <w:rPr>
          <w:rFonts w:cs="Arial"/>
          <w:lang w:val="en-US"/>
        </w:rPr>
        <w:t xml:space="preserve"> a 60-40% EtOH-</w:t>
      </w:r>
      <w:r w:rsidR="001C4405">
        <w:rPr>
          <w:rFonts w:cs="Arial"/>
          <w:lang w:val="en-US"/>
        </w:rPr>
        <w:t>H</w:t>
      </w:r>
      <w:r w:rsidR="001C4405" w:rsidRPr="001C4405">
        <w:rPr>
          <w:rFonts w:cs="Arial"/>
          <w:vertAlign w:val="subscript"/>
          <w:lang w:val="en-US"/>
        </w:rPr>
        <w:t>2</w:t>
      </w:r>
      <w:r w:rsidR="001C4405">
        <w:rPr>
          <w:rFonts w:cs="Arial"/>
          <w:lang w:val="en-US"/>
        </w:rPr>
        <w:t>O</w:t>
      </w:r>
      <w:r w:rsidR="00476C83">
        <w:rPr>
          <w:rFonts w:cs="Arial"/>
          <w:lang w:val="en-US"/>
        </w:rPr>
        <w:t xml:space="preserve"> </w:t>
      </w:r>
      <w:r w:rsidR="00E54C3A">
        <w:rPr>
          <w:rFonts w:cs="Arial"/>
          <w:lang w:val="en-US"/>
        </w:rPr>
        <w:t xml:space="preserve">mixture </w:t>
      </w:r>
      <w:r w:rsidR="005338F9">
        <w:rPr>
          <w:rFonts w:cs="Arial"/>
          <w:lang w:val="en-US"/>
        </w:rPr>
        <w:t xml:space="preserve">showed a much </w:t>
      </w:r>
      <w:r w:rsidR="00476C83">
        <w:rPr>
          <w:rFonts w:cs="Arial"/>
          <w:lang w:val="en-US"/>
        </w:rPr>
        <w:t xml:space="preserve">lower yield of hesperidin, of only </w:t>
      </w:r>
      <w:r w:rsidR="00A02C1A">
        <w:rPr>
          <w:rFonts w:cs="Arial"/>
          <w:lang w:val="en-US"/>
        </w:rPr>
        <w:t>2.7</w:t>
      </w:r>
      <w:r w:rsidR="00476C83">
        <w:rPr>
          <w:rFonts w:cs="Arial"/>
          <w:lang w:val="en-US"/>
        </w:rPr>
        <w:t xml:space="preserve"> mg/g after a solid-liquid extraction performed </w:t>
      </w:r>
      <w:r w:rsidR="00B24451">
        <w:rPr>
          <w:rFonts w:cs="Arial"/>
          <w:lang w:val="en-US"/>
        </w:rPr>
        <w:t xml:space="preserve">at </w:t>
      </w:r>
      <w:r w:rsidR="00476C83">
        <w:rPr>
          <w:rFonts w:cs="Arial"/>
          <w:lang w:val="en-US"/>
        </w:rPr>
        <w:t>50 °C.</w:t>
      </w:r>
      <w:r w:rsidR="007A1D2B">
        <w:rPr>
          <w:rFonts w:cs="Arial"/>
          <w:lang w:val="en-US"/>
        </w:rPr>
        <w:fldChar w:fldCharType="begin"/>
      </w:r>
      <w:r w:rsidR="00D77D85">
        <w:rPr>
          <w:rFonts w:cs="Arial"/>
          <w:lang w:val="en-US"/>
        </w:rPr>
        <w:instrText xml:space="preserve"> ADDIN EN.CITE &lt;EndNote&gt;&lt;Cite&gt;&lt;Author&gt;de la Rosa&lt;/Author&gt;&lt;Year&gt;2018&lt;/Year&gt;&lt;RecNum&gt;0&lt;/RecNum&gt;&lt;IDText&gt;A Green Process for the Extraction and Purification of Hesperidin from Mexican Lime Peel (Citrus aurantifolia Swingle) that is Extendible to the Citrus Genus&lt;/IDText&gt;&lt;DisplayText&gt;&lt;style face="superscript"&gt;72&lt;/style&gt;&lt;/DisplayText&gt;&lt;record&gt;&lt;dates&gt;&lt;pub-dates&gt;&lt;date&gt;Dec&lt;/date&gt;&lt;/pub-dates&gt;&lt;year&gt;2018&lt;/year&gt;&lt;/dates&gt;&lt;urls&gt;&lt;related-urls&gt;&lt;url&gt;&amp;lt;Go to ISI&amp;gt;://WOS:000454735600035&lt;/url&gt;&lt;/related-urls&gt;&lt;/urls&gt;&lt;isbn&gt;2227-9717&lt;/isbn&gt;&lt;titles&gt;&lt;title&gt;A Green Process for the Extraction and Purification of Hesperidin from Mexican Lime Peel (Citrus aurantifolia Swingle) that is Extendible to the Citrus Genus&lt;/title&gt;&lt;secondary-title&gt;Processes&lt;/secondary-title&gt;&lt;/titles&gt;&lt;number&gt;12&lt;/number&gt;&lt;contributors&gt;&lt;authors&gt;&lt;author&gt;de la Rosa, J. D. P.&lt;/author&gt;&lt;author&gt;Ruiz-Palomino, P.&lt;/author&gt;&lt;author&gt;Arriola-Guevara, E.&lt;/author&gt;&lt;author&gt;Garcia-Fajardo, J.&lt;/author&gt;&lt;author&gt;Sandoval, G.&lt;/author&gt;&lt;author&gt;Guatemala-Morales, G. M.&lt;/author&gt;&lt;/authors&gt;&lt;/contributors&gt;&lt;custom7&gt;266&lt;/custom7&gt;&lt;added-date format="utc"&gt;1562267734&lt;/added-date&gt;&lt;ref-type name="Journal Article"&gt;17&lt;/ref-type&gt;&lt;rec-number&gt;299&lt;/rec-number&gt;&lt;last-updated-date format="utc"&gt;1578413507&lt;/last-updated-date&gt;&lt;accession-num&gt;WOS:000454735600035&lt;/accession-num&gt;&lt;electronic-resource-num&gt;10.3390/pr6120266&lt;/electronic-resource-num&gt;&lt;volume&gt;6&lt;/volume&gt;&lt;/record&gt;&lt;/Cite&gt;&lt;/EndNote&gt;</w:instrText>
      </w:r>
      <w:r w:rsidR="007A1D2B">
        <w:rPr>
          <w:rFonts w:cs="Arial"/>
          <w:lang w:val="en-US"/>
        </w:rPr>
        <w:fldChar w:fldCharType="separate"/>
      </w:r>
      <w:r w:rsidR="00D77D85" w:rsidRPr="00D77D85">
        <w:rPr>
          <w:rFonts w:cs="Arial"/>
          <w:noProof/>
          <w:vertAlign w:val="superscript"/>
          <w:lang w:val="en-US"/>
        </w:rPr>
        <w:t>72</w:t>
      </w:r>
      <w:r w:rsidR="007A1D2B">
        <w:rPr>
          <w:rFonts w:cs="Arial"/>
          <w:lang w:val="en-US"/>
        </w:rPr>
        <w:fldChar w:fldCharType="end"/>
      </w:r>
      <w:r w:rsidR="00476C83">
        <w:rPr>
          <w:rFonts w:cs="Arial"/>
          <w:lang w:val="en-US"/>
        </w:rPr>
        <w:t xml:space="preserve"> </w:t>
      </w:r>
      <w:r w:rsidR="00516D51">
        <w:rPr>
          <w:lang w:val="en-US"/>
        </w:rPr>
        <w:t>T</w:t>
      </w:r>
      <w:r w:rsidR="007F5669" w:rsidRPr="00342FFA">
        <w:rPr>
          <w:lang w:val="en-US"/>
        </w:rPr>
        <w:t xml:space="preserve">he </w:t>
      </w:r>
      <w:r w:rsidR="00516D51">
        <w:rPr>
          <w:lang w:val="en-US"/>
        </w:rPr>
        <w:t>optimal hesperidin</w:t>
      </w:r>
      <w:r w:rsidR="007F5669" w:rsidRPr="00342FFA">
        <w:rPr>
          <w:lang w:val="en-US"/>
        </w:rPr>
        <w:t xml:space="preserve"> extract</w:t>
      </w:r>
      <w:r w:rsidR="00516D51">
        <w:rPr>
          <w:lang w:val="en-US"/>
        </w:rPr>
        <w:t>ing experiments</w:t>
      </w:r>
      <w:r w:rsidR="007F5669" w:rsidRPr="00342FFA">
        <w:rPr>
          <w:lang w:val="en-US"/>
        </w:rPr>
        <w:t xml:space="preserve"> at </w:t>
      </w:r>
      <w:r w:rsidR="007F5669" w:rsidRPr="00504317">
        <w:rPr>
          <w:lang w:val="en-US"/>
        </w:rPr>
        <w:t xml:space="preserve">room temperature </w:t>
      </w:r>
      <w:r w:rsidR="00504317" w:rsidRPr="00504317">
        <w:rPr>
          <w:lang w:val="en-US"/>
        </w:rPr>
        <w:t>are</w:t>
      </w:r>
      <w:r w:rsidR="007F5669" w:rsidRPr="00504317">
        <w:rPr>
          <w:lang w:val="en-US"/>
        </w:rPr>
        <w:t xml:space="preserve"> pure DMSO</w:t>
      </w:r>
      <w:r w:rsidR="00E07EA6">
        <w:rPr>
          <w:lang w:val="en-US"/>
        </w:rPr>
        <w:t xml:space="preserve"> (</w:t>
      </w:r>
      <w:r w:rsidR="00516D51">
        <w:rPr>
          <w:lang w:val="en-US"/>
        </w:rPr>
        <w:t>30.58</w:t>
      </w:r>
      <w:r w:rsidR="00516D51" w:rsidRPr="00516D51">
        <w:rPr>
          <w:lang w:val="en-US"/>
        </w:rPr>
        <w:t xml:space="preserve"> </w:t>
      </w:r>
      <w:r w:rsidR="00E104B0">
        <w:rPr>
          <w:lang w:val="en-US"/>
        </w:rPr>
        <w:t>m</w:t>
      </w:r>
      <w:r w:rsidR="00516D51">
        <w:rPr>
          <w:lang w:val="en-US"/>
        </w:rPr>
        <w:t>g</w:t>
      </w:r>
      <w:r w:rsidR="00A5298E">
        <w:rPr>
          <w:lang w:val="en-US"/>
        </w:rPr>
        <w:t xml:space="preserve"> </w:t>
      </w:r>
      <w:r w:rsidR="00516D51">
        <w:rPr>
          <w:lang w:val="en-US"/>
        </w:rPr>
        <w:t>g</w:t>
      </w:r>
      <w:r w:rsidR="00516D51">
        <w:rPr>
          <w:vertAlign w:val="superscript"/>
          <w:lang w:val="en-US"/>
        </w:rPr>
        <w:t>-1</w:t>
      </w:r>
      <w:r w:rsidR="00E07EA6">
        <w:rPr>
          <w:lang w:val="en-US"/>
        </w:rPr>
        <w:t>)</w:t>
      </w:r>
      <w:r w:rsidR="007F5669" w:rsidRPr="00342FFA">
        <w:rPr>
          <w:lang w:val="en-US"/>
        </w:rPr>
        <w:t xml:space="preserve"> and</w:t>
      </w:r>
      <w:r w:rsidR="00516D51">
        <w:rPr>
          <w:lang w:val="en-US"/>
        </w:rPr>
        <w:t xml:space="preserve"> </w:t>
      </w:r>
      <w:r w:rsidR="007F5669" w:rsidRPr="00342FFA">
        <w:rPr>
          <w:lang w:val="en-US"/>
        </w:rPr>
        <w:t xml:space="preserve">the mixtures </w:t>
      </w:r>
      <w:r w:rsidR="003855BB" w:rsidRPr="00342FFA">
        <w:rPr>
          <w:lang w:val="en-US"/>
        </w:rPr>
        <w:t>MeOH</w:t>
      </w:r>
      <w:r w:rsidR="003855BB">
        <w:rPr>
          <w:lang w:val="en-US"/>
        </w:rPr>
        <w:t>-</w:t>
      </w:r>
      <w:r w:rsidR="007F5669" w:rsidRPr="00342FFA">
        <w:rPr>
          <w:lang w:val="en-US"/>
        </w:rPr>
        <w:t>DMSO</w:t>
      </w:r>
      <w:r w:rsidR="003855BB">
        <w:rPr>
          <w:lang w:val="en-US"/>
        </w:rPr>
        <w:t xml:space="preserve"> </w:t>
      </w:r>
      <w:r w:rsidR="00D87845">
        <w:rPr>
          <w:lang w:val="en-US"/>
        </w:rPr>
        <w:t>(</w:t>
      </w:r>
      <w:r w:rsidR="00516D51">
        <w:rPr>
          <w:lang w:val="en-US"/>
        </w:rPr>
        <w:t>30.10</w:t>
      </w:r>
      <w:r w:rsidR="00AF32F3" w:rsidRPr="00AF32F3">
        <w:rPr>
          <w:lang w:val="en-US"/>
        </w:rPr>
        <w:t xml:space="preserve"> </w:t>
      </w:r>
      <w:r w:rsidR="00E844A6">
        <w:rPr>
          <w:lang w:val="en-US"/>
        </w:rPr>
        <w:t>m</w:t>
      </w:r>
      <w:r w:rsidR="00AF32F3">
        <w:rPr>
          <w:lang w:val="en-US"/>
        </w:rPr>
        <w:t>g g</w:t>
      </w:r>
      <w:r w:rsidR="00AF32F3">
        <w:rPr>
          <w:vertAlign w:val="superscript"/>
          <w:lang w:val="en-US"/>
        </w:rPr>
        <w:t>-1</w:t>
      </w:r>
      <w:r w:rsidR="00516D51">
        <w:rPr>
          <w:lang w:val="en-US"/>
        </w:rPr>
        <w:t xml:space="preserve">, </w:t>
      </w:r>
      <w:r w:rsidR="00D87845">
        <w:rPr>
          <w:lang w:val="en-US"/>
        </w:rPr>
        <w:t>R</w:t>
      </w:r>
      <w:r w:rsidR="00D87845" w:rsidRPr="00D87845">
        <w:rPr>
          <w:vertAlign w:val="subscript"/>
          <w:lang w:val="en-US"/>
        </w:rPr>
        <w:t>a</w:t>
      </w:r>
      <w:r w:rsidR="00D87845">
        <w:rPr>
          <w:lang w:val="en-US"/>
        </w:rPr>
        <w:t>=7.</w:t>
      </w:r>
      <w:r w:rsidR="0074607B">
        <w:rPr>
          <w:lang w:val="en-US"/>
        </w:rPr>
        <w:t>48</w:t>
      </w:r>
      <w:r w:rsidR="00D87845">
        <w:rPr>
          <w:lang w:val="en-US"/>
        </w:rPr>
        <w:t>)</w:t>
      </w:r>
      <w:r w:rsidR="007F5669" w:rsidRPr="00342FFA">
        <w:rPr>
          <w:lang w:val="en-US"/>
        </w:rPr>
        <w:t>, DMSO-EtOH</w:t>
      </w:r>
      <w:r w:rsidR="00951268">
        <w:rPr>
          <w:lang w:val="en-US"/>
        </w:rPr>
        <w:t xml:space="preserve"> (</w:t>
      </w:r>
      <w:r w:rsidR="00516D51">
        <w:rPr>
          <w:lang w:val="en-US"/>
        </w:rPr>
        <w:t xml:space="preserve">29.73, </w:t>
      </w:r>
      <w:r w:rsidR="00951268">
        <w:rPr>
          <w:lang w:val="en-US"/>
        </w:rPr>
        <w:t>R</w:t>
      </w:r>
      <w:r w:rsidR="00951268" w:rsidRPr="00E07EA6">
        <w:rPr>
          <w:vertAlign w:val="subscript"/>
          <w:lang w:val="en-US"/>
        </w:rPr>
        <w:t>a</w:t>
      </w:r>
      <w:r w:rsidR="00951268">
        <w:rPr>
          <w:lang w:val="en-US"/>
        </w:rPr>
        <w:t>=</w:t>
      </w:r>
      <w:r w:rsidR="00E775F5">
        <w:rPr>
          <w:lang w:val="en-US"/>
        </w:rPr>
        <w:t>9.</w:t>
      </w:r>
      <w:r w:rsidR="001D115D">
        <w:rPr>
          <w:lang w:val="en-US"/>
        </w:rPr>
        <w:t>01</w:t>
      </w:r>
      <w:r w:rsidR="00951268">
        <w:rPr>
          <w:lang w:val="en-US"/>
        </w:rPr>
        <w:t>)</w:t>
      </w:r>
      <w:r w:rsidR="007F5669" w:rsidRPr="00342FFA">
        <w:rPr>
          <w:lang w:val="en-US"/>
        </w:rPr>
        <w:t>, followed by DMSO-EG</w:t>
      </w:r>
      <w:r w:rsidR="00951268">
        <w:rPr>
          <w:lang w:val="en-US"/>
        </w:rPr>
        <w:t xml:space="preserve"> (</w:t>
      </w:r>
      <w:r w:rsidR="00516D51">
        <w:rPr>
          <w:lang w:val="en-US"/>
        </w:rPr>
        <w:t xml:space="preserve">26.93, </w:t>
      </w:r>
      <w:r w:rsidR="00951268">
        <w:rPr>
          <w:lang w:val="en-US"/>
        </w:rPr>
        <w:t>R</w:t>
      </w:r>
      <w:r w:rsidR="00951268" w:rsidRPr="00E07EA6">
        <w:rPr>
          <w:vertAlign w:val="subscript"/>
          <w:lang w:val="en-US"/>
        </w:rPr>
        <w:t>a</w:t>
      </w:r>
      <w:r w:rsidR="00951268">
        <w:rPr>
          <w:lang w:val="en-US"/>
        </w:rPr>
        <w:t>=</w:t>
      </w:r>
      <w:r w:rsidR="001D115D">
        <w:rPr>
          <w:lang w:val="en-US"/>
        </w:rPr>
        <w:t>7.2</w:t>
      </w:r>
      <w:r w:rsidR="00951268">
        <w:rPr>
          <w:lang w:val="en-US"/>
        </w:rPr>
        <w:t>)</w:t>
      </w:r>
      <w:r w:rsidR="00153DF7">
        <w:rPr>
          <w:lang w:val="en-US"/>
        </w:rPr>
        <w:t xml:space="preserve">, </w:t>
      </w:r>
      <w:r w:rsidR="00437F94">
        <w:rPr>
          <w:lang w:val="en-US"/>
        </w:rPr>
        <w:t>Cyrene-Acetic Acid-H</w:t>
      </w:r>
      <w:r w:rsidR="001900FA" w:rsidRPr="00F77411">
        <w:rPr>
          <w:vertAlign w:val="subscript"/>
          <w:lang w:val="en-US"/>
        </w:rPr>
        <w:t>2</w:t>
      </w:r>
      <w:r w:rsidR="00437F94">
        <w:rPr>
          <w:lang w:val="en-US"/>
        </w:rPr>
        <w:t>O (21.43</w:t>
      </w:r>
      <w:r w:rsidR="00770CBD">
        <w:rPr>
          <w:lang w:val="en-US"/>
        </w:rPr>
        <w:t>, R</w:t>
      </w:r>
      <w:r w:rsidR="00770CBD" w:rsidRPr="00E07EA6">
        <w:rPr>
          <w:vertAlign w:val="subscript"/>
          <w:lang w:val="en-US"/>
        </w:rPr>
        <w:t>a</w:t>
      </w:r>
      <w:r w:rsidR="00770CBD">
        <w:rPr>
          <w:lang w:val="en-US"/>
        </w:rPr>
        <w:t>=</w:t>
      </w:r>
      <w:r w:rsidR="00506B7A">
        <w:rPr>
          <w:lang w:val="en-US"/>
        </w:rPr>
        <w:t>9.37)</w:t>
      </w:r>
      <w:r w:rsidR="00951268" w:rsidRPr="00342FFA">
        <w:rPr>
          <w:lang w:val="en-US"/>
        </w:rPr>
        <w:t xml:space="preserve"> </w:t>
      </w:r>
      <w:r w:rsidR="007F5669" w:rsidRPr="00342FFA">
        <w:rPr>
          <w:lang w:val="en-US"/>
        </w:rPr>
        <w:t xml:space="preserve">and </w:t>
      </w:r>
      <w:r w:rsidR="00B94D7F">
        <w:rPr>
          <w:lang w:val="en-US"/>
        </w:rPr>
        <w:t xml:space="preserve">70% </w:t>
      </w:r>
      <w:r w:rsidR="007F5669" w:rsidRPr="00342FFA">
        <w:rPr>
          <w:lang w:val="en-US"/>
        </w:rPr>
        <w:t>Cyrene-</w:t>
      </w:r>
      <w:r w:rsidR="00B94D7F">
        <w:rPr>
          <w:lang w:val="en-US"/>
        </w:rPr>
        <w:t xml:space="preserve">30% </w:t>
      </w:r>
      <w:r w:rsidR="007F5669" w:rsidRPr="00342FFA">
        <w:rPr>
          <w:lang w:val="en-US"/>
        </w:rPr>
        <w:t>H</w:t>
      </w:r>
      <w:r w:rsidR="007F5669" w:rsidRPr="00342FFA">
        <w:rPr>
          <w:vertAlign w:val="subscript"/>
          <w:lang w:val="en-US"/>
        </w:rPr>
        <w:t>2</w:t>
      </w:r>
      <w:r w:rsidR="007F5669" w:rsidRPr="00342FFA">
        <w:rPr>
          <w:lang w:val="en-US"/>
        </w:rPr>
        <w:t>O</w:t>
      </w:r>
      <w:r w:rsidR="00951268">
        <w:rPr>
          <w:lang w:val="en-US"/>
        </w:rPr>
        <w:t xml:space="preserve"> (</w:t>
      </w:r>
      <w:r w:rsidR="008702CA">
        <w:rPr>
          <w:lang w:val="en-US"/>
        </w:rPr>
        <w:t xml:space="preserve">20.71, </w:t>
      </w:r>
      <w:r w:rsidR="00951268">
        <w:rPr>
          <w:lang w:val="en-US"/>
        </w:rPr>
        <w:t>R</w:t>
      </w:r>
      <w:r w:rsidR="00951268" w:rsidRPr="00E07EA6">
        <w:rPr>
          <w:vertAlign w:val="subscript"/>
          <w:lang w:val="en-US"/>
        </w:rPr>
        <w:t>a</w:t>
      </w:r>
      <w:r w:rsidR="00951268">
        <w:rPr>
          <w:lang w:val="en-US"/>
        </w:rPr>
        <w:t>=</w:t>
      </w:r>
      <w:r w:rsidR="00041701">
        <w:rPr>
          <w:lang w:val="en-US"/>
        </w:rPr>
        <w:t>7.7</w:t>
      </w:r>
      <w:r w:rsidR="00951268">
        <w:rPr>
          <w:lang w:val="en-US"/>
        </w:rPr>
        <w:t>)</w:t>
      </w:r>
      <w:r w:rsidR="007F5669" w:rsidRPr="00342FFA">
        <w:rPr>
          <w:lang w:val="en-US"/>
        </w:rPr>
        <w:t xml:space="preserve">. </w:t>
      </w:r>
      <w:r w:rsidR="001C4405">
        <w:rPr>
          <w:lang w:val="en-US"/>
        </w:rPr>
        <w:t>It was previously reported that DMSO showed three times higher yield than methanol and six times higher than ethanol from a solvent extraction process.</w:t>
      </w:r>
      <w:r w:rsidR="007A1D2B">
        <w:rPr>
          <w:lang w:val="en-US"/>
        </w:rPr>
        <w:fldChar w:fldCharType="begin"/>
      </w:r>
      <w:r w:rsidR="007A1C9B">
        <w:rPr>
          <w:lang w:val="en-US"/>
        </w:rPr>
        <w:instrText xml:space="preserve"> ADDIN EN.CITE &lt;EndNote&gt;&lt;Cite&gt;&lt;Author&gt;Mahato&lt;/Author&gt;&lt;Year&gt;2019&lt;/Year&gt;&lt;RecNum&gt;0&lt;/RecNum&gt;&lt;IDText&gt;Modern Extraction and Purification Techniques for Obtaining High Purity Food-Grade Bioactive Compounds and Value-Added Co-Products from Citrus Wastes&lt;/IDText&gt;&lt;DisplayText&gt;&lt;style face="superscript"&gt;46&lt;/style&gt;&lt;/DisplayText&gt;&lt;record&gt;&lt;dates&gt;&lt;pub-dates&gt;&lt;date&gt;Nov&lt;/date&gt;&lt;/pub-dates&gt;&lt;year&gt;2019&lt;/year&gt;&lt;/dates&gt;&lt;urls&gt;&lt;related-urls&gt;&lt;url&gt;&amp;lt;Go to ISI&amp;gt;://WOS:000502298100001&lt;/url&gt;&lt;/related-urls&gt;&lt;/urls&gt;&lt;titles&gt;&lt;title&gt;Modern Extraction and Purification Techniques for Obtaining High Purity Food-Grade Bioactive Compounds and Value-Added Co-Products from Citrus Wastes&lt;/title&gt;&lt;secondary-title&gt;Foods&lt;/secondary-title&gt;&lt;/titles&gt;&lt;number&gt;11&lt;/number&gt;&lt;contributors&gt;&lt;authors&gt;&lt;author&gt;Mahato, N.&lt;/author&gt;&lt;author&gt;Sinha, M.&lt;/author&gt;&lt;author&gt;Sharma, K.&lt;/author&gt;&lt;author&gt;Koteswararao, R.&lt;/author&gt;&lt;author&gt;Cho, M. H.&lt;/author&gt;&lt;/authors&gt;&lt;/contributors&gt;&lt;custom7&gt;523&lt;/custom7&gt;&lt;added-date format="utc"&gt;1598993128&lt;/added-date&gt;&lt;ref-type name="Journal Article"&gt;17&lt;/ref-type&gt;&lt;rec-number&gt;898&lt;/rec-number&gt;&lt;last-updated-date format="utc"&gt;1598993128&lt;/last-updated-date&gt;&lt;accession-num&gt;WOS:000502298100001&lt;/accession-num&gt;&lt;electronic-resource-num&gt;10.3390/foods8110523&lt;/electronic-resource-num&gt;&lt;volume&gt;8&lt;/volume&gt;&lt;/record&gt;&lt;/Cite&gt;&lt;/EndNote&gt;</w:instrText>
      </w:r>
      <w:r w:rsidR="007A1D2B">
        <w:rPr>
          <w:lang w:val="en-US"/>
        </w:rPr>
        <w:fldChar w:fldCharType="separate"/>
      </w:r>
      <w:r w:rsidR="007A1C9B" w:rsidRPr="007A1C9B">
        <w:rPr>
          <w:noProof/>
          <w:vertAlign w:val="superscript"/>
          <w:lang w:val="en-US"/>
        </w:rPr>
        <w:t>46</w:t>
      </w:r>
      <w:r w:rsidR="007A1D2B">
        <w:rPr>
          <w:lang w:val="en-US"/>
        </w:rPr>
        <w:fldChar w:fldCharType="end"/>
      </w:r>
      <w:r w:rsidR="001C4405">
        <w:rPr>
          <w:lang w:val="en-US"/>
        </w:rPr>
        <w:t xml:space="preserve"> </w:t>
      </w:r>
      <w:r w:rsidR="005C4634">
        <w:rPr>
          <w:lang w:val="en-US"/>
        </w:rPr>
        <w:t>The smaller the value of R</w:t>
      </w:r>
      <w:r w:rsidR="005C4634" w:rsidRPr="00F515A8">
        <w:rPr>
          <w:vertAlign w:val="subscript"/>
          <w:lang w:val="en-US"/>
        </w:rPr>
        <w:t>a</w:t>
      </w:r>
      <w:r w:rsidR="005C4634">
        <w:rPr>
          <w:lang w:val="en-US"/>
        </w:rPr>
        <w:t xml:space="preserve"> was theoretically expected to be the solvent with the best result. Other factors contribute </w:t>
      </w:r>
      <w:r w:rsidR="00571132">
        <w:rPr>
          <w:lang w:val="en-US"/>
        </w:rPr>
        <w:t>to</w:t>
      </w:r>
      <w:r w:rsidR="005C4634">
        <w:rPr>
          <w:lang w:val="en-US"/>
        </w:rPr>
        <w:t xml:space="preserve"> the solubilization/extraction of the </w:t>
      </w:r>
      <w:r w:rsidR="005C4634">
        <w:rPr>
          <w:lang w:val="en-US"/>
        </w:rPr>
        <w:lastRenderedPageBreak/>
        <w:t>analyte, however, R</w:t>
      </w:r>
      <w:r w:rsidR="005C4634">
        <w:rPr>
          <w:vertAlign w:val="subscript"/>
          <w:lang w:val="en-US"/>
        </w:rPr>
        <w:t xml:space="preserve">a </w:t>
      </w:r>
      <w:r w:rsidR="005C4634">
        <w:rPr>
          <w:lang w:val="en-US"/>
        </w:rPr>
        <w:t xml:space="preserve">values can be used to guide the search for efficient extracting media, as can be seen in results mentioned above. </w:t>
      </w:r>
    </w:p>
    <w:p w14:paraId="385392F6" w14:textId="77777777" w:rsidR="003D5829" w:rsidRPr="00342FFA" w:rsidRDefault="003D5829" w:rsidP="00E775F5">
      <w:pPr>
        <w:rPr>
          <w:lang w:val="en-US"/>
        </w:rPr>
      </w:pPr>
    </w:p>
    <w:p w14:paraId="7939A927" w14:textId="77777777" w:rsidR="00D32C89" w:rsidRDefault="0055797D" w:rsidP="00D32C89">
      <w:pPr>
        <w:keepNext/>
        <w:spacing w:line="360" w:lineRule="auto"/>
      </w:pPr>
      <w:r>
        <w:rPr>
          <w:noProof/>
          <w:lang w:val="en-GB" w:eastAsia="en-GB"/>
        </w:rPr>
        <w:drawing>
          <wp:inline distT="0" distB="0" distL="0" distR="0" wp14:anchorId="5172C859" wp14:editId="513E0C6D">
            <wp:extent cx="5531240" cy="3308350"/>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5 (Redimensionada).tif"/>
                    <pic:cNvPicPr/>
                  </pic:nvPicPr>
                  <pic:blipFill>
                    <a:blip r:embed="rId27">
                      <a:extLst>
                        <a:ext uri="{28A0092B-C50C-407E-A947-70E740481C1C}">
                          <a14:useLocalDpi xmlns:a14="http://schemas.microsoft.com/office/drawing/2010/main" val="0"/>
                        </a:ext>
                      </a:extLst>
                    </a:blip>
                    <a:stretch>
                      <a:fillRect/>
                    </a:stretch>
                  </pic:blipFill>
                  <pic:spPr>
                    <a:xfrm>
                      <a:off x="0" y="0"/>
                      <a:ext cx="5534863" cy="3310517"/>
                    </a:xfrm>
                    <a:prstGeom prst="rect">
                      <a:avLst/>
                    </a:prstGeom>
                  </pic:spPr>
                </pic:pic>
              </a:graphicData>
            </a:graphic>
          </wp:inline>
        </w:drawing>
      </w:r>
    </w:p>
    <w:p w14:paraId="341B2971" w14:textId="51BB0EC7" w:rsidR="00BF2AC8" w:rsidRPr="00C16926" w:rsidRDefault="00D32C89" w:rsidP="00D32C89">
      <w:pPr>
        <w:pStyle w:val="Caption"/>
        <w:jc w:val="both"/>
        <w:rPr>
          <w:rFonts w:ascii="Arial" w:hAnsi="Arial" w:cs="Arial"/>
          <w:i w:val="0"/>
          <w:iCs w:val="0"/>
          <w:color w:val="auto"/>
          <w:lang w:val="en-US"/>
        </w:rPr>
      </w:pPr>
      <w:r w:rsidRPr="00C16926">
        <w:rPr>
          <w:rFonts w:ascii="Arial" w:hAnsi="Arial" w:cs="Arial"/>
          <w:i w:val="0"/>
          <w:iCs w:val="0"/>
          <w:color w:val="auto"/>
        </w:rPr>
        <w:t>Figure 4 - The extraction yield of hesperidin (mg g-1) from RT, hot and fast hot extraction, determined using UHPLC</w:t>
      </w:r>
      <w:r w:rsidR="00C16926" w:rsidRPr="00C16926">
        <w:rPr>
          <w:rFonts w:ascii="Arial" w:hAnsi="Arial" w:cs="Arial"/>
          <w:i w:val="0"/>
          <w:iCs w:val="0"/>
          <w:color w:val="auto"/>
        </w:rPr>
        <w:t xml:space="preserve"> </w:t>
      </w:r>
      <w:r w:rsidR="00C16926" w:rsidRPr="00C16926">
        <w:rPr>
          <w:rFonts w:ascii="Arial" w:hAnsi="Arial" w:cs="Arial"/>
          <w:i w:val="0"/>
          <w:iCs w:val="0"/>
          <w:color w:val="auto"/>
          <w:lang w:val="en-US"/>
        </w:rPr>
        <w:t>compared to the ‘’standard’’ (70% EtOH-30% H</w:t>
      </w:r>
      <w:r w:rsidR="00C16926" w:rsidRPr="00C16926">
        <w:rPr>
          <w:rFonts w:ascii="Arial" w:hAnsi="Arial" w:cs="Arial"/>
          <w:i w:val="0"/>
          <w:iCs w:val="0"/>
          <w:color w:val="auto"/>
          <w:vertAlign w:val="subscript"/>
          <w:lang w:val="en-US"/>
        </w:rPr>
        <w:t>2</w:t>
      </w:r>
      <w:r w:rsidR="00C16926" w:rsidRPr="00C16926">
        <w:rPr>
          <w:rFonts w:ascii="Arial" w:hAnsi="Arial" w:cs="Arial"/>
          <w:i w:val="0"/>
          <w:iCs w:val="0"/>
          <w:color w:val="auto"/>
          <w:lang w:val="en-US"/>
        </w:rPr>
        <w:t xml:space="preserve">O mixture in </w:t>
      </w:r>
      <w:r w:rsidR="000E72AF">
        <w:rPr>
          <w:rFonts w:ascii="Arial" w:hAnsi="Arial" w:cs="Arial"/>
          <w:i w:val="0"/>
          <w:iCs w:val="0"/>
          <w:color w:val="auto"/>
          <w:lang w:val="en-US"/>
        </w:rPr>
        <w:t xml:space="preserve">the </w:t>
      </w:r>
      <w:r w:rsidR="00C16926" w:rsidRPr="00C16926">
        <w:rPr>
          <w:rFonts w:ascii="Arial" w:hAnsi="Arial" w:cs="Arial"/>
          <w:i w:val="0"/>
          <w:iCs w:val="0"/>
          <w:color w:val="auto"/>
          <w:lang w:val="en-US"/>
        </w:rPr>
        <w:t xml:space="preserve">black dashed circle). All extractions are </w:t>
      </w:r>
      <w:r w:rsidR="00BF070E">
        <w:rPr>
          <w:rFonts w:ascii="Arial" w:hAnsi="Arial" w:cs="Arial"/>
          <w:i w:val="0"/>
          <w:iCs w:val="0"/>
          <w:color w:val="auto"/>
          <w:lang w:val="en-US"/>
        </w:rPr>
        <w:t>executed</w:t>
      </w:r>
      <w:r w:rsidR="00C16926" w:rsidRPr="00C16926">
        <w:rPr>
          <w:rFonts w:ascii="Arial" w:hAnsi="Arial" w:cs="Arial"/>
          <w:i w:val="0"/>
          <w:iCs w:val="0"/>
          <w:color w:val="auto"/>
          <w:lang w:val="en-US"/>
        </w:rPr>
        <w:t xml:space="preserve"> in one stage.</w:t>
      </w:r>
    </w:p>
    <w:p w14:paraId="111199AA" w14:textId="77777777" w:rsidR="00A27D9A" w:rsidRDefault="005338F9">
      <w:pPr>
        <w:spacing w:line="276" w:lineRule="auto"/>
        <w:rPr>
          <w:lang w:val="en-US"/>
        </w:rPr>
      </w:pPr>
      <w:r>
        <w:rPr>
          <w:lang w:val="en-US"/>
        </w:rPr>
        <w:t>Cyrene presents a</w:t>
      </w:r>
      <w:r w:rsidRPr="00342FFA">
        <w:rPr>
          <w:lang w:val="en-US"/>
        </w:rPr>
        <w:t xml:space="preserve"> low extraction capacity,</w:t>
      </w:r>
      <w:r>
        <w:rPr>
          <w:lang w:val="en-US"/>
        </w:rPr>
        <w:t xml:space="preserve"> with only 3.23</w:t>
      </w:r>
      <w:r w:rsidRPr="00A016EB">
        <w:rPr>
          <w:lang w:val="en-US"/>
        </w:rPr>
        <w:t xml:space="preserve"> </w:t>
      </w:r>
      <w:r>
        <w:rPr>
          <w:lang w:val="en-US"/>
        </w:rPr>
        <w:t>mg g</w:t>
      </w:r>
      <w:r>
        <w:rPr>
          <w:vertAlign w:val="superscript"/>
          <w:lang w:val="en-US"/>
        </w:rPr>
        <w:t>-1</w:t>
      </w:r>
      <w:r w:rsidRPr="00B305F5">
        <w:rPr>
          <w:lang w:val="en-US"/>
        </w:rPr>
        <w:t>,</w:t>
      </w:r>
      <w:r>
        <w:rPr>
          <w:lang w:val="en-US"/>
        </w:rPr>
        <w:t xml:space="preserve"> due to its higher density (1.25 g cm</w:t>
      </w:r>
      <w:r w:rsidRPr="00F77411">
        <w:rPr>
          <w:vertAlign w:val="superscript"/>
          <w:lang w:val="en-US"/>
        </w:rPr>
        <w:t>-3</w:t>
      </w:r>
      <w:r>
        <w:rPr>
          <w:lang w:val="en-US"/>
        </w:rPr>
        <w:t>). The viscosity of Cyrene is lowered by increasing the temperature (hot extraction and fast hot extraction methods) and mixing it with other solvents (3.4. section). The selected solvents for this test were pure Cyrene, EtOH</w:t>
      </w:r>
      <w:r w:rsidRPr="002A04F8">
        <w:rPr>
          <w:lang w:val="en-US"/>
        </w:rPr>
        <w:t>-H</w:t>
      </w:r>
      <w:r w:rsidRPr="002A04F8">
        <w:rPr>
          <w:vertAlign w:val="subscript"/>
          <w:lang w:val="en-US"/>
        </w:rPr>
        <w:t>2</w:t>
      </w:r>
      <w:r w:rsidRPr="002A04F8">
        <w:rPr>
          <w:lang w:val="en-US"/>
        </w:rPr>
        <w:t>O</w:t>
      </w:r>
      <w:r>
        <w:rPr>
          <w:lang w:val="en-US"/>
        </w:rPr>
        <w:t>, Cyrene-</w:t>
      </w:r>
      <w:r w:rsidRPr="002A04F8">
        <w:rPr>
          <w:lang w:val="en-US"/>
        </w:rPr>
        <w:t>H</w:t>
      </w:r>
      <w:r w:rsidRPr="002A04F8">
        <w:rPr>
          <w:vertAlign w:val="subscript"/>
          <w:lang w:val="en-US"/>
        </w:rPr>
        <w:t>2</w:t>
      </w:r>
      <w:r w:rsidRPr="002A04F8">
        <w:rPr>
          <w:lang w:val="en-US"/>
        </w:rPr>
        <w:t>O</w:t>
      </w:r>
      <w:r>
        <w:rPr>
          <w:lang w:val="en-US"/>
        </w:rPr>
        <w:t xml:space="preserve"> and Cyrene-</w:t>
      </w:r>
      <w:r w:rsidRPr="002A04F8">
        <w:rPr>
          <w:lang w:val="en-US"/>
        </w:rPr>
        <w:t xml:space="preserve"> H</w:t>
      </w:r>
      <w:r w:rsidRPr="002A04F8">
        <w:rPr>
          <w:vertAlign w:val="subscript"/>
          <w:lang w:val="en-US"/>
        </w:rPr>
        <w:t>2</w:t>
      </w:r>
      <w:r w:rsidRPr="002A04F8">
        <w:rPr>
          <w:lang w:val="en-US"/>
        </w:rPr>
        <w:t>O</w:t>
      </w:r>
      <w:r>
        <w:rPr>
          <w:lang w:val="en-US"/>
        </w:rPr>
        <w:t xml:space="preserve">-Acetic Acid. </w:t>
      </w:r>
      <w:r w:rsidR="00C66C0E">
        <w:rPr>
          <w:lang w:val="en-US"/>
        </w:rPr>
        <w:t>By increasing the temperature</w:t>
      </w:r>
      <w:r w:rsidR="00B47291">
        <w:rPr>
          <w:lang w:val="en-US"/>
        </w:rPr>
        <w:t xml:space="preserve"> (hot extraction method)</w:t>
      </w:r>
      <w:r w:rsidR="00C66C0E">
        <w:rPr>
          <w:lang w:val="en-US"/>
        </w:rPr>
        <w:t>, a</w:t>
      </w:r>
      <w:r w:rsidR="00CA4AEC">
        <w:rPr>
          <w:lang w:val="en-US"/>
        </w:rPr>
        <w:t>ll the yields showed improvement (except for 70%</w:t>
      </w:r>
      <w:r w:rsidR="002B5485">
        <w:rPr>
          <w:lang w:val="en-US"/>
        </w:rPr>
        <w:t xml:space="preserve"> </w:t>
      </w:r>
      <w:r w:rsidR="00CA4AEC">
        <w:rPr>
          <w:lang w:val="en-US"/>
        </w:rPr>
        <w:t>EtOH-30%</w:t>
      </w:r>
      <w:r w:rsidR="002B5485">
        <w:rPr>
          <w:lang w:val="en-US"/>
        </w:rPr>
        <w:t xml:space="preserve"> </w:t>
      </w:r>
      <w:r w:rsidR="002A04F8" w:rsidRPr="002A04F8">
        <w:rPr>
          <w:lang w:val="en-US"/>
        </w:rPr>
        <w:t>H</w:t>
      </w:r>
      <w:r w:rsidR="002A04F8" w:rsidRPr="002A04F8">
        <w:rPr>
          <w:vertAlign w:val="subscript"/>
          <w:lang w:val="en-US"/>
        </w:rPr>
        <w:t>2</w:t>
      </w:r>
      <w:r w:rsidR="002A04F8" w:rsidRPr="002A04F8">
        <w:rPr>
          <w:lang w:val="en-US"/>
        </w:rPr>
        <w:t>O</w:t>
      </w:r>
      <w:r w:rsidR="003D0F20">
        <w:rPr>
          <w:lang w:val="en-US"/>
        </w:rPr>
        <w:t xml:space="preserve"> disused </w:t>
      </w:r>
      <w:r w:rsidR="00FE2EBC">
        <w:rPr>
          <w:lang w:val="en-US"/>
        </w:rPr>
        <w:t>in 3.4. section</w:t>
      </w:r>
      <w:r w:rsidR="00CA4AEC">
        <w:rPr>
          <w:lang w:val="en-US"/>
        </w:rPr>
        <w:t>)</w:t>
      </w:r>
      <w:r w:rsidR="00296F3D">
        <w:rPr>
          <w:lang w:val="en-US"/>
        </w:rPr>
        <w:t xml:space="preserve">, with an </w:t>
      </w:r>
      <w:r w:rsidR="00296F3D" w:rsidRPr="00A56A7F">
        <w:rPr>
          <w:lang w:val="en-US"/>
        </w:rPr>
        <w:t>increment of 91.3% for Cyrene, 42.1% for Cyrene-</w:t>
      </w:r>
      <w:r w:rsidR="002A04F8" w:rsidRPr="00FD652C">
        <w:rPr>
          <w:lang w:val="en-US"/>
        </w:rPr>
        <w:t>H</w:t>
      </w:r>
      <w:r w:rsidR="002A04F8" w:rsidRPr="00FD652C">
        <w:rPr>
          <w:vertAlign w:val="subscript"/>
          <w:lang w:val="en-US"/>
        </w:rPr>
        <w:t>2</w:t>
      </w:r>
      <w:r w:rsidR="002A04F8" w:rsidRPr="00FD652C">
        <w:rPr>
          <w:lang w:val="en-US"/>
        </w:rPr>
        <w:t>O</w:t>
      </w:r>
      <w:r w:rsidR="00296F3D" w:rsidRPr="00FD652C">
        <w:rPr>
          <w:lang w:val="en-US"/>
        </w:rPr>
        <w:t>-Acetic</w:t>
      </w:r>
      <w:r w:rsidR="00296F3D">
        <w:rPr>
          <w:lang w:val="en-US"/>
        </w:rPr>
        <w:t xml:space="preserve"> Acid, 29.1% for 50%</w:t>
      </w:r>
      <w:r w:rsidR="002B5485">
        <w:rPr>
          <w:lang w:val="en-US"/>
        </w:rPr>
        <w:t xml:space="preserve"> </w:t>
      </w:r>
      <w:r w:rsidR="002A04F8" w:rsidRPr="002A04F8">
        <w:rPr>
          <w:lang w:val="en-US"/>
        </w:rPr>
        <w:t>H</w:t>
      </w:r>
      <w:r w:rsidR="002A04F8" w:rsidRPr="002A04F8">
        <w:rPr>
          <w:vertAlign w:val="subscript"/>
          <w:lang w:val="en-US"/>
        </w:rPr>
        <w:t>2</w:t>
      </w:r>
      <w:r w:rsidR="002A04F8" w:rsidRPr="002A04F8">
        <w:rPr>
          <w:lang w:val="en-US"/>
        </w:rPr>
        <w:t>O</w:t>
      </w:r>
      <w:r w:rsidR="00296F3D">
        <w:rPr>
          <w:lang w:val="en-US"/>
        </w:rPr>
        <w:t>-50%</w:t>
      </w:r>
      <w:r w:rsidR="002B5485">
        <w:rPr>
          <w:lang w:val="en-US"/>
        </w:rPr>
        <w:t xml:space="preserve"> </w:t>
      </w:r>
      <w:r w:rsidR="00296F3D">
        <w:rPr>
          <w:lang w:val="en-US"/>
        </w:rPr>
        <w:t>EtOH and 13% for Cyrene-</w:t>
      </w:r>
      <w:r w:rsidR="002A04F8" w:rsidRPr="002A04F8">
        <w:rPr>
          <w:lang w:val="en-US"/>
        </w:rPr>
        <w:t>H</w:t>
      </w:r>
      <w:r w:rsidR="002A04F8" w:rsidRPr="002A04F8">
        <w:rPr>
          <w:vertAlign w:val="subscript"/>
          <w:lang w:val="en-US"/>
        </w:rPr>
        <w:t>2</w:t>
      </w:r>
      <w:r w:rsidR="002A04F8" w:rsidRPr="002A04F8">
        <w:rPr>
          <w:lang w:val="en-US"/>
        </w:rPr>
        <w:t>O</w:t>
      </w:r>
      <w:r w:rsidR="00CA1AE0">
        <w:rPr>
          <w:lang w:val="en-US"/>
        </w:rPr>
        <w:t xml:space="preserve"> when </w:t>
      </w:r>
      <w:r w:rsidR="004E65DA">
        <w:rPr>
          <w:lang w:val="en-US"/>
        </w:rPr>
        <w:t xml:space="preserve">the process </w:t>
      </w:r>
      <w:r w:rsidR="00A27D9A">
        <w:rPr>
          <w:lang w:val="en-US"/>
        </w:rPr>
        <w:t>was carried out at room temperature.</w:t>
      </w:r>
    </w:p>
    <w:p w14:paraId="6B40B86A" w14:textId="4237472E" w:rsidR="007825BE" w:rsidRDefault="00D77E22" w:rsidP="00F77411">
      <w:pPr>
        <w:spacing w:line="276" w:lineRule="auto"/>
        <w:rPr>
          <w:rFonts w:cs="Arial"/>
          <w:lang w:val="en-US"/>
        </w:rPr>
      </w:pPr>
      <w:r>
        <w:rPr>
          <w:lang w:val="en-US"/>
        </w:rPr>
        <w:t>To</w:t>
      </w:r>
      <w:r w:rsidR="00635F4E">
        <w:rPr>
          <w:lang w:val="en-US"/>
        </w:rPr>
        <w:t xml:space="preserve"> enhanc</w:t>
      </w:r>
      <w:r>
        <w:rPr>
          <w:lang w:val="en-US"/>
        </w:rPr>
        <w:t>e</w:t>
      </w:r>
      <w:r w:rsidR="00635F4E">
        <w:rPr>
          <w:lang w:val="en-US"/>
        </w:rPr>
        <w:t xml:space="preserve"> the energ</w:t>
      </w:r>
      <w:r w:rsidR="00675C1C">
        <w:rPr>
          <w:lang w:val="en-US"/>
        </w:rPr>
        <w:t>y</w:t>
      </w:r>
      <w:r w:rsidR="00635F4E">
        <w:rPr>
          <w:lang w:val="en-US"/>
        </w:rPr>
        <w:t xml:space="preserve"> efficiency of</w:t>
      </w:r>
      <w:r w:rsidR="001035A8">
        <w:rPr>
          <w:lang w:val="en-US"/>
        </w:rPr>
        <w:t xml:space="preserve"> hot</w:t>
      </w:r>
      <w:r w:rsidR="00635F4E">
        <w:rPr>
          <w:lang w:val="en-US"/>
        </w:rPr>
        <w:t xml:space="preserve"> extractions, the </w:t>
      </w:r>
      <w:r w:rsidR="00A11692">
        <w:rPr>
          <w:lang w:val="en-US"/>
        </w:rPr>
        <w:t>two</w:t>
      </w:r>
      <w:r w:rsidR="00540555">
        <w:rPr>
          <w:lang w:val="en-US"/>
        </w:rPr>
        <w:t>-</w:t>
      </w:r>
      <w:r w:rsidR="00A11692">
        <w:rPr>
          <w:lang w:val="en-US"/>
        </w:rPr>
        <w:t>best</w:t>
      </w:r>
      <w:r w:rsidR="00635F4E">
        <w:rPr>
          <w:lang w:val="en-US"/>
        </w:rPr>
        <w:t xml:space="preserve"> hot-methodology experiments were selected for </w:t>
      </w:r>
      <w:r w:rsidR="00385D18">
        <w:rPr>
          <w:lang w:val="en-US"/>
        </w:rPr>
        <w:t xml:space="preserve">investigating </w:t>
      </w:r>
      <w:r w:rsidR="00635F4E">
        <w:rPr>
          <w:lang w:val="en-US"/>
        </w:rPr>
        <w:t xml:space="preserve">a </w:t>
      </w:r>
      <w:r w:rsidR="00385D18">
        <w:rPr>
          <w:lang w:val="en-US"/>
        </w:rPr>
        <w:t xml:space="preserve">reduced </w:t>
      </w:r>
      <w:r w:rsidR="00635F4E">
        <w:rPr>
          <w:lang w:val="en-US"/>
        </w:rPr>
        <w:t>time and energy</w:t>
      </w:r>
      <w:r w:rsidR="00464C33">
        <w:rPr>
          <w:lang w:val="en-US"/>
        </w:rPr>
        <w:t>-</w:t>
      </w:r>
      <w:r w:rsidR="00635F4E">
        <w:rPr>
          <w:lang w:val="en-US"/>
        </w:rPr>
        <w:t>consuming method, named fast-hot</w:t>
      </w:r>
      <w:r>
        <w:rPr>
          <w:lang w:val="en-US"/>
        </w:rPr>
        <w:t xml:space="preserve"> extractions</w:t>
      </w:r>
      <w:r w:rsidR="00635F4E">
        <w:rPr>
          <w:lang w:val="en-US"/>
        </w:rPr>
        <w:t>.</w:t>
      </w:r>
      <w:r w:rsidR="00030FFA">
        <w:rPr>
          <w:lang w:val="en-US"/>
        </w:rPr>
        <w:t xml:space="preserve"> </w:t>
      </w:r>
      <w:r w:rsidR="00635F4E">
        <w:rPr>
          <w:lang w:val="en-US"/>
        </w:rPr>
        <w:t>For 70%</w:t>
      </w:r>
      <w:r w:rsidR="002B5485">
        <w:rPr>
          <w:lang w:val="en-US"/>
        </w:rPr>
        <w:t xml:space="preserve"> </w:t>
      </w:r>
      <w:r w:rsidR="00635F4E">
        <w:rPr>
          <w:lang w:val="en-US"/>
        </w:rPr>
        <w:t>Cyrene-30</w:t>
      </w:r>
      <w:r w:rsidR="002B5485">
        <w:rPr>
          <w:lang w:val="en-US"/>
        </w:rPr>
        <w:t xml:space="preserve">% </w:t>
      </w:r>
      <w:r w:rsidR="002A04F8" w:rsidRPr="002A04F8">
        <w:rPr>
          <w:lang w:val="en-US"/>
        </w:rPr>
        <w:t>H</w:t>
      </w:r>
      <w:r w:rsidR="002A04F8" w:rsidRPr="002A04F8">
        <w:rPr>
          <w:vertAlign w:val="subscript"/>
          <w:lang w:val="en-US"/>
        </w:rPr>
        <w:t>2</w:t>
      </w:r>
      <w:r w:rsidR="002A04F8" w:rsidRPr="002A04F8">
        <w:rPr>
          <w:lang w:val="en-US"/>
        </w:rPr>
        <w:t>O</w:t>
      </w:r>
      <w:r w:rsidR="00635F4E">
        <w:rPr>
          <w:lang w:val="en-US"/>
        </w:rPr>
        <w:t xml:space="preserve"> mixture, </w:t>
      </w:r>
      <w:r w:rsidR="00005BC0">
        <w:rPr>
          <w:lang w:val="en-US"/>
        </w:rPr>
        <w:t>this</w:t>
      </w:r>
      <w:r w:rsidR="00635F4E">
        <w:rPr>
          <w:lang w:val="en-US"/>
        </w:rPr>
        <w:t xml:space="preserve"> method presented even better results showing that the extraction phenomena are not time</w:t>
      </w:r>
      <w:r w:rsidR="00184732">
        <w:rPr>
          <w:lang w:val="en-US"/>
        </w:rPr>
        <w:t>-</w:t>
      </w:r>
      <w:r w:rsidR="00635F4E">
        <w:rPr>
          <w:lang w:val="en-US"/>
        </w:rPr>
        <w:t>dependent for the solvent. Differently, Cyrene-</w:t>
      </w:r>
      <w:r w:rsidR="002A04F8" w:rsidRPr="002A04F8">
        <w:rPr>
          <w:lang w:val="en-US"/>
        </w:rPr>
        <w:t>H</w:t>
      </w:r>
      <w:r w:rsidR="002A04F8" w:rsidRPr="002A04F8">
        <w:rPr>
          <w:vertAlign w:val="subscript"/>
          <w:lang w:val="en-US"/>
        </w:rPr>
        <w:t>2</w:t>
      </w:r>
      <w:r w:rsidR="002A04F8" w:rsidRPr="002A04F8">
        <w:rPr>
          <w:lang w:val="en-US"/>
        </w:rPr>
        <w:t>O</w:t>
      </w:r>
      <w:r w:rsidR="00635F4E">
        <w:rPr>
          <w:lang w:val="en-US"/>
        </w:rPr>
        <w:t xml:space="preserve">-Acetic Acid mixture decreased extraction yield compared to the </w:t>
      </w:r>
      <w:r w:rsidR="00340481">
        <w:rPr>
          <w:lang w:val="en-US"/>
        </w:rPr>
        <w:t>two-hour</w:t>
      </w:r>
      <w:r w:rsidR="00635F4E">
        <w:rPr>
          <w:lang w:val="en-US"/>
        </w:rPr>
        <w:t xml:space="preserve"> experiment.</w:t>
      </w:r>
      <w:r w:rsidR="00635F4E">
        <w:rPr>
          <w:rFonts w:cs="Arial"/>
          <w:lang w:val="en-US"/>
        </w:rPr>
        <w:t xml:space="preserve"> The result for Cyrene-</w:t>
      </w:r>
      <w:r w:rsidR="002A04F8" w:rsidRPr="002A04F8">
        <w:rPr>
          <w:lang w:val="en-US"/>
        </w:rPr>
        <w:t>H</w:t>
      </w:r>
      <w:r w:rsidR="002A04F8" w:rsidRPr="002A04F8">
        <w:rPr>
          <w:vertAlign w:val="subscript"/>
          <w:lang w:val="en-US"/>
        </w:rPr>
        <w:t>2</w:t>
      </w:r>
      <w:r w:rsidR="002A04F8" w:rsidRPr="002A04F8">
        <w:rPr>
          <w:lang w:val="en-US"/>
        </w:rPr>
        <w:t>O</w:t>
      </w:r>
      <w:r w:rsidR="00635F4E">
        <w:rPr>
          <w:rFonts w:cs="Arial"/>
          <w:lang w:val="en-US"/>
        </w:rPr>
        <w:t xml:space="preserve"> mixture is comparable with pure DMSO and suggests that </w:t>
      </w:r>
      <w:r w:rsidR="008F62A9">
        <w:rPr>
          <w:rFonts w:cs="Arial"/>
          <w:lang w:val="en-US"/>
        </w:rPr>
        <w:t xml:space="preserve">the </w:t>
      </w:r>
      <w:r w:rsidR="002B5F78">
        <w:rPr>
          <w:rFonts w:cs="Arial"/>
          <w:lang w:val="en-US"/>
        </w:rPr>
        <w:t xml:space="preserve">latter </w:t>
      </w:r>
      <w:r w:rsidR="008F62A9">
        <w:rPr>
          <w:rFonts w:cs="Arial"/>
          <w:lang w:val="en-US"/>
        </w:rPr>
        <w:t>pure solvent</w:t>
      </w:r>
      <w:r w:rsidR="002B5F78">
        <w:rPr>
          <w:rFonts w:cs="Arial"/>
          <w:lang w:val="en-US"/>
        </w:rPr>
        <w:t xml:space="preserve"> could easily be replaced by a mixture of another solvent with </w:t>
      </w:r>
      <w:r w:rsidR="00A11692">
        <w:rPr>
          <w:rFonts w:cs="Arial"/>
          <w:lang w:val="en-US"/>
        </w:rPr>
        <w:t>water. M</w:t>
      </w:r>
      <w:r w:rsidR="00C97350">
        <w:rPr>
          <w:rFonts w:cs="Arial"/>
          <w:lang w:val="en-US"/>
        </w:rPr>
        <w:t xml:space="preserve">oreover, when mixing Cyrene and water a new solvent </w:t>
      </w:r>
      <w:r w:rsidR="00162CA9">
        <w:rPr>
          <w:rFonts w:cs="Arial"/>
          <w:lang w:val="en-US"/>
        </w:rPr>
        <w:t>is generated (discussed</w:t>
      </w:r>
      <w:r w:rsidR="00BF5498">
        <w:rPr>
          <w:rFonts w:cs="Arial"/>
          <w:lang w:val="en-US"/>
        </w:rPr>
        <w:t xml:space="preserve"> later in section 3.3)</w:t>
      </w:r>
      <w:r w:rsidR="00B47291">
        <w:rPr>
          <w:rFonts w:cs="Arial"/>
          <w:lang w:val="en-US"/>
        </w:rPr>
        <w:t xml:space="preserve"> with improved properties than</w:t>
      </w:r>
      <w:r w:rsidR="00385D18">
        <w:rPr>
          <w:rFonts w:cs="Arial"/>
          <w:lang w:val="en-US"/>
        </w:rPr>
        <w:t xml:space="preserve"> </w:t>
      </w:r>
      <w:r w:rsidR="00B47291">
        <w:rPr>
          <w:rFonts w:cs="Arial"/>
          <w:lang w:val="en-US"/>
        </w:rPr>
        <w:t>of pure Cyrene.</w:t>
      </w:r>
    </w:p>
    <w:p w14:paraId="2CEFBA69" w14:textId="702F7BF2" w:rsidR="007825BE" w:rsidRDefault="003D0784" w:rsidP="00F77411">
      <w:pPr>
        <w:spacing w:line="276" w:lineRule="auto"/>
        <w:rPr>
          <w:lang w:val="en-US"/>
        </w:rPr>
      </w:pPr>
      <w:r>
        <w:rPr>
          <w:lang w:val="en-US"/>
        </w:rPr>
        <w:t xml:space="preserve">The results for </w:t>
      </w:r>
      <w:proofErr w:type="spellStart"/>
      <w:r>
        <w:rPr>
          <w:lang w:val="en-US"/>
        </w:rPr>
        <w:t>rutin</w:t>
      </w:r>
      <w:proofErr w:type="spellEnd"/>
      <w:r>
        <w:rPr>
          <w:lang w:val="en-US"/>
        </w:rPr>
        <w:t xml:space="preserve"> extraction from black tea are</w:t>
      </w:r>
      <w:r w:rsidR="00C52D70">
        <w:rPr>
          <w:lang w:val="en-US"/>
        </w:rPr>
        <w:t xml:space="preserve"> shown</w:t>
      </w:r>
      <w:r>
        <w:rPr>
          <w:lang w:val="en-US"/>
        </w:rPr>
        <w:t xml:space="preserve"> below</w:t>
      </w:r>
      <w:r w:rsidR="005F1BC1">
        <w:rPr>
          <w:lang w:val="en-US"/>
        </w:rPr>
        <w:t xml:space="preserve"> </w:t>
      </w:r>
      <w:r w:rsidR="009E69EE">
        <w:rPr>
          <w:lang w:val="en-US"/>
        </w:rPr>
        <w:t>(</w:t>
      </w:r>
      <w:r w:rsidR="00145B06">
        <w:rPr>
          <w:lang w:val="en-US"/>
        </w:rPr>
        <w:t xml:space="preserve">Figure </w:t>
      </w:r>
      <w:r w:rsidR="00BD2DF1">
        <w:rPr>
          <w:lang w:val="en-US"/>
        </w:rPr>
        <w:t>5</w:t>
      </w:r>
      <w:r>
        <w:rPr>
          <w:lang w:val="en-US"/>
        </w:rPr>
        <w:t xml:space="preserve">). The best yields at room temperature </w:t>
      </w:r>
      <w:r w:rsidR="00385D18">
        <w:rPr>
          <w:lang w:val="en-US"/>
        </w:rPr>
        <w:t>are seen with</w:t>
      </w:r>
      <w:r>
        <w:rPr>
          <w:lang w:val="en-US"/>
        </w:rPr>
        <w:t xml:space="preserve"> </w:t>
      </w:r>
      <w:r w:rsidR="0008235F">
        <w:rPr>
          <w:lang w:val="en-US"/>
        </w:rPr>
        <w:t>Cyrene-</w:t>
      </w:r>
      <w:r w:rsidR="00C07946">
        <w:rPr>
          <w:lang w:val="en-US"/>
        </w:rPr>
        <w:t xml:space="preserve">water mixtures: </w:t>
      </w:r>
      <w:r w:rsidR="008F5B4A">
        <w:rPr>
          <w:lang w:val="en-US"/>
        </w:rPr>
        <w:t>3</w:t>
      </w:r>
      <w:r>
        <w:rPr>
          <w:lang w:val="en-US"/>
        </w:rPr>
        <w:t>0%</w:t>
      </w:r>
      <w:r w:rsidR="00EB4F8C">
        <w:rPr>
          <w:lang w:val="en-US"/>
        </w:rPr>
        <w:t xml:space="preserve"> </w:t>
      </w:r>
      <w:r>
        <w:rPr>
          <w:lang w:val="en-US"/>
        </w:rPr>
        <w:t>H</w:t>
      </w:r>
      <w:r>
        <w:rPr>
          <w:vertAlign w:val="subscript"/>
          <w:lang w:val="en-US"/>
        </w:rPr>
        <w:t>2</w:t>
      </w:r>
      <w:r>
        <w:rPr>
          <w:lang w:val="en-US"/>
        </w:rPr>
        <w:t>O-</w:t>
      </w:r>
      <w:r w:rsidR="008F5B4A">
        <w:rPr>
          <w:lang w:val="en-US"/>
        </w:rPr>
        <w:t>7</w:t>
      </w:r>
      <w:r>
        <w:rPr>
          <w:lang w:val="en-US"/>
        </w:rPr>
        <w:t>0%</w:t>
      </w:r>
      <w:r w:rsidR="00EB4F8C">
        <w:rPr>
          <w:lang w:val="en-US"/>
        </w:rPr>
        <w:t xml:space="preserve"> </w:t>
      </w:r>
      <w:r>
        <w:rPr>
          <w:lang w:val="en-US"/>
        </w:rPr>
        <w:t>Cyrene (1.5</w:t>
      </w:r>
      <w:r w:rsidR="008F5B4A">
        <w:rPr>
          <w:lang w:val="en-US"/>
        </w:rPr>
        <w:t>3</w:t>
      </w:r>
      <w:r>
        <w:rPr>
          <w:lang w:val="en-US"/>
        </w:rPr>
        <w:t xml:space="preserve"> </w:t>
      </w:r>
      <w:r w:rsidR="00E844A6">
        <w:rPr>
          <w:lang w:val="en-US"/>
        </w:rPr>
        <w:lastRenderedPageBreak/>
        <w:t>m</w:t>
      </w:r>
      <w:r>
        <w:rPr>
          <w:lang w:val="en-US"/>
        </w:rPr>
        <w:t>g g</w:t>
      </w:r>
      <w:r w:rsidRPr="003D0784">
        <w:rPr>
          <w:vertAlign w:val="superscript"/>
          <w:lang w:val="en-US"/>
        </w:rPr>
        <w:noBreakHyphen/>
      </w:r>
      <w:r w:rsidR="00E02F78" w:rsidRPr="003D0784">
        <w:rPr>
          <w:vertAlign w:val="superscript"/>
          <w:lang w:val="en-US"/>
        </w:rPr>
        <w:t>1</w:t>
      </w:r>
      <w:r w:rsidR="00E02F78">
        <w:rPr>
          <w:lang w:val="en-US"/>
        </w:rPr>
        <w:t>, Ra</w:t>
      </w:r>
      <w:r>
        <w:rPr>
          <w:lang w:val="en-US"/>
        </w:rPr>
        <w:t>= 4.87)</w:t>
      </w:r>
      <w:r w:rsidR="00C07946">
        <w:rPr>
          <w:lang w:val="en-US"/>
        </w:rPr>
        <w:t xml:space="preserve"> and</w:t>
      </w:r>
      <w:r w:rsidR="00894969">
        <w:rPr>
          <w:lang w:val="en-US"/>
        </w:rPr>
        <w:t xml:space="preserve"> </w:t>
      </w:r>
      <w:r w:rsidR="008F5B4A">
        <w:rPr>
          <w:lang w:val="en-US"/>
        </w:rPr>
        <w:t>7</w:t>
      </w:r>
      <w:r w:rsidR="00894969">
        <w:rPr>
          <w:lang w:val="en-US"/>
        </w:rPr>
        <w:t>0%</w:t>
      </w:r>
      <w:r w:rsidR="00EB4F8C">
        <w:rPr>
          <w:lang w:val="en-US"/>
        </w:rPr>
        <w:t xml:space="preserve"> </w:t>
      </w:r>
      <w:r w:rsidR="00894969">
        <w:rPr>
          <w:lang w:val="en-US"/>
        </w:rPr>
        <w:t>H</w:t>
      </w:r>
      <w:r w:rsidR="00894969">
        <w:rPr>
          <w:vertAlign w:val="subscript"/>
          <w:lang w:val="en-US"/>
        </w:rPr>
        <w:t>2</w:t>
      </w:r>
      <w:r w:rsidR="00894969">
        <w:rPr>
          <w:lang w:val="en-US"/>
        </w:rPr>
        <w:t>O-</w:t>
      </w:r>
      <w:r w:rsidR="008F5B4A">
        <w:rPr>
          <w:lang w:val="en-US"/>
        </w:rPr>
        <w:t>3</w:t>
      </w:r>
      <w:r w:rsidR="00894969">
        <w:rPr>
          <w:lang w:val="en-US"/>
        </w:rPr>
        <w:t>0%</w:t>
      </w:r>
      <w:r w:rsidR="00EB4F8C">
        <w:rPr>
          <w:lang w:val="en-US"/>
        </w:rPr>
        <w:t xml:space="preserve"> </w:t>
      </w:r>
      <w:r w:rsidR="00894969">
        <w:rPr>
          <w:lang w:val="en-US"/>
        </w:rPr>
        <w:t>Cyrene (1.5</w:t>
      </w:r>
      <w:r w:rsidR="00DE2426">
        <w:rPr>
          <w:lang w:val="en-US"/>
        </w:rPr>
        <w:t>2</w:t>
      </w:r>
      <w:r w:rsidR="00894969">
        <w:rPr>
          <w:lang w:val="en-US"/>
        </w:rPr>
        <w:t xml:space="preserve"> </w:t>
      </w:r>
      <w:r w:rsidR="00E844A6">
        <w:rPr>
          <w:lang w:val="en-US"/>
        </w:rPr>
        <w:t>m</w:t>
      </w:r>
      <w:r w:rsidR="00894969">
        <w:rPr>
          <w:lang w:val="en-US"/>
        </w:rPr>
        <w:t>g g</w:t>
      </w:r>
      <w:r w:rsidR="00894969" w:rsidRPr="003D0784">
        <w:rPr>
          <w:vertAlign w:val="superscript"/>
          <w:lang w:val="en-US"/>
        </w:rPr>
        <w:noBreakHyphen/>
        <w:t>1</w:t>
      </w:r>
      <w:r w:rsidR="00894969">
        <w:rPr>
          <w:lang w:val="en-US"/>
        </w:rPr>
        <w:t xml:space="preserve">, Ra= </w:t>
      </w:r>
      <w:r w:rsidR="00232AFC">
        <w:rPr>
          <w:lang w:val="en-US"/>
        </w:rPr>
        <w:t>15.49</w:t>
      </w:r>
      <w:r w:rsidR="00894969">
        <w:rPr>
          <w:lang w:val="en-US"/>
        </w:rPr>
        <w:t>)</w:t>
      </w:r>
      <w:r w:rsidR="0060110A">
        <w:rPr>
          <w:lang w:val="en-US"/>
        </w:rPr>
        <w:t>.</w:t>
      </w:r>
      <w:r w:rsidR="00DC2517">
        <w:rPr>
          <w:lang w:val="en-US"/>
        </w:rPr>
        <w:t xml:space="preserve"> </w:t>
      </w:r>
      <w:r w:rsidR="00B63A3C">
        <w:rPr>
          <w:lang w:val="en-US"/>
        </w:rPr>
        <w:t>Interestingly, the mixture 30% H</w:t>
      </w:r>
      <w:r w:rsidR="00B63A3C">
        <w:rPr>
          <w:vertAlign w:val="subscript"/>
          <w:lang w:val="en-US"/>
        </w:rPr>
        <w:t>2</w:t>
      </w:r>
      <w:r w:rsidR="00B63A3C">
        <w:rPr>
          <w:lang w:val="en-US"/>
        </w:rPr>
        <w:t xml:space="preserve">O-70% Cyrene did not dissolve the </w:t>
      </w:r>
      <w:proofErr w:type="spellStart"/>
      <w:r w:rsidR="00B63A3C">
        <w:rPr>
          <w:lang w:val="en-US"/>
        </w:rPr>
        <w:t>rutin</w:t>
      </w:r>
      <w:proofErr w:type="spellEnd"/>
      <w:r w:rsidR="00B63A3C">
        <w:rPr>
          <w:lang w:val="en-US"/>
        </w:rPr>
        <w:t xml:space="preserve"> standard, gaining a score of 5</w:t>
      </w:r>
      <w:r w:rsidR="00A31E5E">
        <w:rPr>
          <w:lang w:val="en-US"/>
        </w:rPr>
        <w:t xml:space="preserve"> in Hansen space</w:t>
      </w:r>
      <w:r w:rsidR="00B63A3C">
        <w:rPr>
          <w:lang w:val="en-US"/>
        </w:rPr>
        <w:t>,  but has proved to be efficient in extraction from the dried tea leaves, probably due to the slightly heating of the sample</w:t>
      </w:r>
      <w:r w:rsidR="00A31E5E">
        <w:rPr>
          <w:lang w:val="en-US"/>
        </w:rPr>
        <w:t xml:space="preserve"> during the </w:t>
      </w:r>
      <w:proofErr w:type="spellStart"/>
      <w:r w:rsidR="00A31E5E">
        <w:rPr>
          <w:lang w:val="en-US"/>
        </w:rPr>
        <w:t>homogenisation</w:t>
      </w:r>
      <w:proofErr w:type="spellEnd"/>
      <w:r w:rsidR="00B63A3C">
        <w:rPr>
          <w:lang w:val="en-US"/>
        </w:rPr>
        <w:t>, which enhanced the dissolution of flavonoid</w:t>
      </w:r>
      <w:r w:rsidR="00A31E5E">
        <w:rPr>
          <w:lang w:val="en-US"/>
        </w:rPr>
        <w:t xml:space="preserve"> in solution.</w:t>
      </w:r>
      <w:r w:rsidR="00B63A3C">
        <w:rPr>
          <w:lang w:val="en-US"/>
        </w:rPr>
        <w:t xml:space="preserve"> It has been observed that </w:t>
      </w:r>
      <w:proofErr w:type="spellStart"/>
      <w:r w:rsidR="00B63A3C">
        <w:rPr>
          <w:lang w:val="en-US"/>
        </w:rPr>
        <w:t>rutin</w:t>
      </w:r>
      <w:proofErr w:type="spellEnd"/>
      <w:r w:rsidR="00B63A3C">
        <w:rPr>
          <w:lang w:val="en-US"/>
        </w:rPr>
        <w:t xml:space="preserve"> (standard) dissolves easily at a higher temperature (65 </w:t>
      </w:r>
      <w:r w:rsidR="00B63A3C">
        <w:rPr>
          <w:rFonts w:cs="Arial"/>
          <w:lang w:val="en-US"/>
        </w:rPr>
        <w:t>°</w:t>
      </w:r>
      <w:r w:rsidR="00B63A3C">
        <w:rPr>
          <w:lang w:val="en-US"/>
        </w:rPr>
        <w:t xml:space="preserve">C). </w:t>
      </w:r>
      <w:r w:rsidR="005721B7">
        <w:rPr>
          <w:lang w:val="en-US"/>
        </w:rPr>
        <w:t>The minimum yields achieved for this test are 63%</w:t>
      </w:r>
      <w:r w:rsidR="007825BE">
        <w:rPr>
          <w:lang w:val="en-US"/>
        </w:rPr>
        <w:t xml:space="preserve"> </w:t>
      </w:r>
      <w:r w:rsidR="005721B7">
        <w:rPr>
          <w:lang w:val="en-US"/>
        </w:rPr>
        <w:t>Ethylene Glycol-34% Acetone (0.43, R</w:t>
      </w:r>
      <w:r w:rsidR="005721B7">
        <w:rPr>
          <w:vertAlign w:val="subscript"/>
          <w:lang w:val="en-US"/>
        </w:rPr>
        <w:t>a</w:t>
      </w:r>
      <w:r w:rsidR="005721B7">
        <w:rPr>
          <w:lang w:val="en-US"/>
        </w:rPr>
        <w:t>= 8.18), Cyrene-MeOH (0.34, R</w:t>
      </w:r>
      <w:r w:rsidR="005721B7">
        <w:rPr>
          <w:vertAlign w:val="subscript"/>
          <w:lang w:val="en-US"/>
        </w:rPr>
        <w:t>a</w:t>
      </w:r>
      <w:r w:rsidR="005721B7">
        <w:rPr>
          <w:lang w:val="en-US"/>
        </w:rPr>
        <w:t>= 7.95) and EtOH-</w:t>
      </w:r>
      <w:r w:rsidR="00E02F78">
        <w:rPr>
          <w:lang w:val="en-US"/>
        </w:rPr>
        <w:t>Cyrene (0.09, R</w:t>
      </w:r>
      <w:r w:rsidR="00E02F78">
        <w:rPr>
          <w:vertAlign w:val="subscript"/>
          <w:lang w:val="en-US"/>
        </w:rPr>
        <w:t>a</w:t>
      </w:r>
      <w:r w:rsidR="00E02F78">
        <w:rPr>
          <w:lang w:val="en-US"/>
        </w:rPr>
        <w:t xml:space="preserve">= 8.22). </w:t>
      </w:r>
      <w:r w:rsidR="007213F6">
        <w:rPr>
          <w:lang w:val="en-US"/>
        </w:rPr>
        <w:t xml:space="preserve">The </w:t>
      </w:r>
      <w:r w:rsidR="009170FC">
        <w:rPr>
          <w:lang w:val="en-US"/>
        </w:rPr>
        <w:t>contrasts</w:t>
      </w:r>
      <w:r w:rsidR="007213F6">
        <w:rPr>
          <w:lang w:val="en-US"/>
        </w:rPr>
        <w:t xml:space="preserve"> between the yield and Ra values can be seen in </w:t>
      </w:r>
      <w:proofErr w:type="spellStart"/>
      <w:r w:rsidR="007213F6">
        <w:rPr>
          <w:lang w:val="en-US"/>
        </w:rPr>
        <w:t>rutin’s</w:t>
      </w:r>
      <w:proofErr w:type="spellEnd"/>
      <w:r w:rsidR="007213F6">
        <w:rPr>
          <w:lang w:val="en-US"/>
        </w:rPr>
        <w:t xml:space="preserve"> case too.</w:t>
      </w:r>
      <w:r w:rsidR="00C101D8">
        <w:rPr>
          <w:lang w:val="en-US"/>
        </w:rPr>
        <w:t xml:space="preserve"> </w:t>
      </w:r>
      <w:r w:rsidR="007904F6">
        <w:rPr>
          <w:lang w:val="en-US"/>
        </w:rPr>
        <w:t>T</w:t>
      </w:r>
      <w:r w:rsidR="00030FFA" w:rsidRPr="00D05161">
        <w:rPr>
          <w:lang w:val="en-US"/>
        </w:rPr>
        <w:t xml:space="preserve">he </w:t>
      </w:r>
      <w:r w:rsidR="00C101D8">
        <w:rPr>
          <w:lang w:val="en-US"/>
        </w:rPr>
        <w:t xml:space="preserve">biggest difference can be seen in </w:t>
      </w:r>
      <w:r w:rsidR="00B31F74">
        <w:rPr>
          <w:lang w:val="en-US"/>
        </w:rPr>
        <w:t xml:space="preserve">the </w:t>
      </w:r>
      <w:r w:rsidR="00C101D8">
        <w:rPr>
          <w:lang w:val="en-US"/>
        </w:rPr>
        <w:t>case of Cyrene-water mixture</w:t>
      </w:r>
      <w:r w:rsidR="0098652A">
        <w:rPr>
          <w:lang w:val="en-US"/>
        </w:rPr>
        <w:t>s due</w:t>
      </w:r>
      <w:r w:rsidR="00D659DE">
        <w:rPr>
          <w:lang w:val="en-US"/>
        </w:rPr>
        <w:t xml:space="preserve"> t</w:t>
      </w:r>
      <w:r w:rsidR="0098652A">
        <w:rPr>
          <w:lang w:val="en-US"/>
        </w:rPr>
        <w:t>o the formation of different geminal diols with</w:t>
      </w:r>
      <w:r w:rsidR="00D659DE">
        <w:rPr>
          <w:lang w:val="en-US"/>
        </w:rPr>
        <w:t xml:space="preserve"> di</w:t>
      </w:r>
      <w:r w:rsidR="00E45196">
        <w:rPr>
          <w:lang w:val="en-US"/>
        </w:rPr>
        <w:t>stinct</w:t>
      </w:r>
      <w:r w:rsidR="00D659DE">
        <w:rPr>
          <w:lang w:val="en-US"/>
        </w:rPr>
        <w:t xml:space="preserve"> properties.</w:t>
      </w:r>
      <w:r w:rsidR="007A1D2B" w:rsidRPr="00D05161">
        <w:rPr>
          <w:lang w:val="en-US"/>
        </w:rPr>
        <w:fldChar w:fldCharType="begin" w:fldLock="1"/>
      </w:r>
      <w:r w:rsidR="00D468A0">
        <w:rPr>
          <w:lang w:val="en-US"/>
        </w:rPr>
        <w:instrText>ADDIN CSL_CITATION {"citationItems":[{"id":"ITEM-1","itemData":{"DOI":"10.1021/acssuschemeng.9b00470","ISSN":"2168-0485","author":[{"dropping-particle":"","family":"bruyn","given":"Mario","non-dropping-particle":"De","parse-names":false,"suffix":""},{"dropping-particle":"","family":"Budarin","given":"Vitaliy L.","non-dropping-particle":"","parse-names":false,"suffix":""},{"dropping-particle":"","family":"Misefari","given":"Antonio","non-dropping-particle":"","parse-names":false,"suffix":""},{"dropping-particle":"","family":"Shimizu","given":"Seishi","non-dropping-particle":"","parse-names":false,"suffix":""},{"dropping-particle":"","family":"Fish","given":"Heather","non-dropping-particle":"","parse-names":false,"suffix":""},{"dropping-particle":"","family":"Cockett","given":"Martin","non-dropping-particle":"","parse-names":false,"suffix":""},{"dropping-particle":"","family":"Hunt","given":"Andrew J.","non-dropping-particle":"","parse-names":false,"suffix":""},{"dropping-particle":"","family":"Hofstetter","given":"Heike","non-dropping-particle":"","parse-names":false,"suffix":""},{"dropping-particle":"","family":"Weckhuysen","given":"Bert M.","non-dropping-particle":"","parse-names":false,"suffix":""},{"dropping-particle":"","family":"Clark","given":"James H.","non-dropping-particle":"","parse-names":false,"suffix":""},{"dropping-particle":"","family":"Macquarrie","given":"Duncan J.","non-dropping-particle":"","parse-names":false,"suffix":""}],"container-title":"ACS Sustainable Chemistry &amp; Engineering","id":"ITEM-1","issue":"8","issued":{"date-parts":[["2019","4","15"]]},"page":"7878-7883","title":"Geminal Diol of Dihydrolevoglucosenone as a Switchable Hydrotrope: A Continuum of Green Nanostructured Solvents","type":"article-journal","volume":"7"},"uris":["http://www.mendeley.com/documents/?uuid=beffd160-c7e7-47c3-87f8-efc9bf968459"]}],"mendeley":{"formattedCitation":"&lt;sup&gt;33&lt;/sup&gt;","plainTextFormattedCitation":"33","previouslyFormattedCitation":"&lt;sup&gt;33&lt;/sup&gt;"},"properties":{"noteIndex":0},"schema":"https://github.com/citation-style-language/schema/raw/master/csl-citation.json"}</w:instrText>
      </w:r>
      <w:r w:rsidR="007A1D2B" w:rsidRPr="00D05161">
        <w:rPr>
          <w:lang w:val="en-US"/>
        </w:rPr>
        <w:fldChar w:fldCharType="separate"/>
      </w:r>
      <w:r w:rsidR="00D468A0" w:rsidRPr="00D468A0">
        <w:rPr>
          <w:noProof/>
          <w:vertAlign w:val="superscript"/>
          <w:lang w:val="en-US"/>
        </w:rPr>
        <w:t>33</w:t>
      </w:r>
      <w:r w:rsidR="007A1D2B" w:rsidRPr="00D05161">
        <w:rPr>
          <w:lang w:val="en-US"/>
        </w:rPr>
        <w:fldChar w:fldCharType="end"/>
      </w:r>
    </w:p>
    <w:p w14:paraId="03CF2A63" w14:textId="77777777" w:rsidR="00D77E22" w:rsidRPr="00030FFA" w:rsidRDefault="00D77E22" w:rsidP="00307544">
      <w:pPr>
        <w:rPr>
          <w:lang w:val="en-US"/>
        </w:rPr>
      </w:pPr>
    </w:p>
    <w:p w14:paraId="3D99BC15" w14:textId="77777777" w:rsidR="005F1BC1" w:rsidRPr="00342FFA" w:rsidRDefault="00D77E22" w:rsidP="00307544">
      <w:pPr>
        <w:rPr>
          <w:lang w:val="en-US"/>
        </w:rPr>
      </w:pPr>
      <w:r>
        <w:rPr>
          <w:noProof/>
          <w:lang w:val="en-GB" w:eastAsia="en-GB"/>
        </w:rPr>
        <w:drawing>
          <wp:inline distT="0" distB="0" distL="0" distR="0" wp14:anchorId="41526C94" wp14:editId="21643702">
            <wp:extent cx="5516031" cy="3178821"/>
            <wp:effectExtent l="0" t="0" r="889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6 redimens.tif"/>
                    <pic:cNvPicPr/>
                  </pic:nvPicPr>
                  <pic:blipFill>
                    <a:blip r:embed="rId28">
                      <a:extLst>
                        <a:ext uri="{28A0092B-C50C-407E-A947-70E740481C1C}">
                          <a14:useLocalDpi xmlns:a14="http://schemas.microsoft.com/office/drawing/2010/main" val="0"/>
                        </a:ext>
                      </a:extLst>
                    </a:blip>
                    <a:stretch>
                      <a:fillRect/>
                    </a:stretch>
                  </pic:blipFill>
                  <pic:spPr>
                    <a:xfrm>
                      <a:off x="0" y="0"/>
                      <a:ext cx="5516031" cy="3178821"/>
                    </a:xfrm>
                    <a:prstGeom prst="rect">
                      <a:avLst/>
                    </a:prstGeom>
                  </pic:spPr>
                </pic:pic>
              </a:graphicData>
            </a:graphic>
          </wp:inline>
        </w:drawing>
      </w:r>
    </w:p>
    <w:p w14:paraId="4DD13A3C" w14:textId="3A33779B" w:rsidR="00486597" w:rsidRPr="00C16926" w:rsidRDefault="00307544" w:rsidP="00307544">
      <w:pPr>
        <w:rPr>
          <w:sz w:val="18"/>
          <w:szCs w:val="18"/>
          <w:lang w:val="en-US"/>
        </w:rPr>
      </w:pPr>
      <w:bookmarkStart w:id="12" w:name="_Ref33116730"/>
      <w:r w:rsidRPr="00C16926">
        <w:rPr>
          <w:sz w:val="18"/>
          <w:szCs w:val="18"/>
          <w:lang w:val="en-US"/>
        </w:rPr>
        <w:t xml:space="preserve">Figure </w:t>
      </w:r>
      <w:bookmarkEnd w:id="12"/>
      <w:r w:rsidR="00BD2DF1" w:rsidRPr="00C16926">
        <w:rPr>
          <w:sz w:val="18"/>
          <w:szCs w:val="18"/>
          <w:lang w:val="en-US"/>
        </w:rPr>
        <w:t>5</w:t>
      </w:r>
      <w:r w:rsidR="009E69EE" w:rsidRPr="00C16926">
        <w:rPr>
          <w:sz w:val="18"/>
          <w:szCs w:val="18"/>
          <w:lang w:val="en-US"/>
        </w:rPr>
        <w:t xml:space="preserve"> - </w:t>
      </w:r>
      <w:r w:rsidRPr="00C16926">
        <w:rPr>
          <w:sz w:val="18"/>
          <w:szCs w:val="18"/>
          <w:lang w:val="en-US"/>
        </w:rPr>
        <w:t xml:space="preserve">The concentration of </w:t>
      </w:r>
      <w:proofErr w:type="spellStart"/>
      <w:r w:rsidRPr="00C16926">
        <w:rPr>
          <w:sz w:val="18"/>
          <w:szCs w:val="18"/>
          <w:lang w:val="en-US"/>
        </w:rPr>
        <w:t>ruti</w:t>
      </w:r>
      <w:r w:rsidR="00E104B0" w:rsidRPr="00C16926">
        <w:rPr>
          <w:sz w:val="18"/>
          <w:szCs w:val="18"/>
          <w:lang w:val="en-US"/>
        </w:rPr>
        <w:t>n</w:t>
      </w:r>
      <w:proofErr w:type="spellEnd"/>
      <w:r w:rsidR="00E104B0" w:rsidRPr="00C16926">
        <w:rPr>
          <w:sz w:val="18"/>
          <w:szCs w:val="18"/>
          <w:lang w:val="en-US"/>
        </w:rPr>
        <w:t xml:space="preserve"> (</w:t>
      </w:r>
      <w:r w:rsidR="008F11CF" w:rsidRPr="00C16926">
        <w:rPr>
          <w:rFonts w:cs="Arial"/>
          <w:sz w:val="18"/>
          <w:szCs w:val="18"/>
          <w:lang w:val="en-US"/>
        </w:rPr>
        <w:t>mg g</w:t>
      </w:r>
      <w:r w:rsidR="008F11CF" w:rsidRPr="00C16926">
        <w:rPr>
          <w:rFonts w:cs="Arial"/>
          <w:sz w:val="18"/>
          <w:szCs w:val="18"/>
          <w:vertAlign w:val="superscript"/>
          <w:lang w:val="en-US"/>
        </w:rPr>
        <w:t>-1</w:t>
      </w:r>
      <w:r w:rsidR="00E104B0" w:rsidRPr="00C16926">
        <w:rPr>
          <w:sz w:val="18"/>
          <w:szCs w:val="18"/>
          <w:lang w:val="en-US"/>
        </w:rPr>
        <w:t>)</w:t>
      </w:r>
      <w:r w:rsidRPr="00C16926">
        <w:rPr>
          <w:sz w:val="18"/>
          <w:szCs w:val="18"/>
          <w:lang w:val="en-US"/>
        </w:rPr>
        <w:t xml:space="preserve"> from </w:t>
      </w:r>
      <w:r w:rsidR="00C16926">
        <w:rPr>
          <w:sz w:val="18"/>
          <w:szCs w:val="18"/>
          <w:lang w:val="en-US"/>
        </w:rPr>
        <w:t xml:space="preserve">room temperature (RT) </w:t>
      </w:r>
      <w:r w:rsidRPr="00C16926">
        <w:rPr>
          <w:sz w:val="18"/>
          <w:szCs w:val="18"/>
          <w:lang w:val="en-US"/>
        </w:rPr>
        <w:t xml:space="preserve">extraction, </w:t>
      </w:r>
      <w:r w:rsidR="00005BC0" w:rsidRPr="00C16926">
        <w:rPr>
          <w:sz w:val="18"/>
          <w:szCs w:val="18"/>
          <w:lang w:val="en-US"/>
        </w:rPr>
        <w:t>“</w:t>
      </w:r>
      <w:r w:rsidR="00522A8E" w:rsidRPr="00C16926">
        <w:rPr>
          <w:sz w:val="18"/>
          <w:szCs w:val="18"/>
          <w:lang w:val="en-US"/>
        </w:rPr>
        <w:t>hot extraction</w:t>
      </w:r>
      <w:r w:rsidR="00005BC0" w:rsidRPr="00C16926">
        <w:rPr>
          <w:sz w:val="18"/>
          <w:szCs w:val="18"/>
          <w:lang w:val="en-US"/>
        </w:rPr>
        <w:t>” (65</w:t>
      </w:r>
      <w:r w:rsidR="00E0132F" w:rsidRPr="00C16926">
        <w:rPr>
          <w:sz w:val="18"/>
          <w:szCs w:val="18"/>
          <w:lang w:val="en-US"/>
        </w:rPr>
        <w:t xml:space="preserve"> </w:t>
      </w:r>
      <w:r w:rsidR="00005BC0" w:rsidRPr="00C16926">
        <w:rPr>
          <w:sz w:val="18"/>
          <w:szCs w:val="18"/>
          <w:lang w:val="en-US"/>
        </w:rPr>
        <w:t>ºC)</w:t>
      </w:r>
      <w:r w:rsidRPr="00C16926">
        <w:rPr>
          <w:sz w:val="18"/>
          <w:szCs w:val="18"/>
          <w:lang w:val="en-US"/>
        </w:rPr>
        <w:t xml:space="preserve"> and </w:t>
      </w:r>
      <w:r w:rsidR="00005BC0" w:rsidRPr="00C16926">
        <w:rPr>
          <w:sz w:val="18"/>
          <w:szCs w:val="18"/>
          <w:lang w:val="en-US"/>
        </w:rPr>
        <w:t>“</w:t>
      </w:r>
      <w:r w:rsidRPr="00C16926">
        <w:rPr>
          <w:sz w:val="18"/>
          <w:szCs w:val="18"/>
          <w:lang w:val="en-US"/>
        </w:rPr>
        <w:t>fast hot</w:t>
      </w:r>
      <w:r w:rsidR="00005BC0" w:rsidRPr="00C16926">
        <w:rPr>
          <w:sz w:val="18"/>
          <w:szCs w:val="18"/>
          <w:lang w:val="en-US"/>
        </w:rPr>
        <w:t>”</w:t>
      </w:r>
      <w:r w:rsidRPr="00C16926">
        <w:rPr>
          <w:sz w:val="18"/>
          <w:szCs w:val="18"/>
          <w:lang w:val="en-US"/>
        </w:rPr>
        <w:t xml:space="preserve"> extraction determined using UHPLC</w:t>
      </w:r>
      <w:r w:rsidR="00C16926" w:rsidRPr="00C16926">
        <w:rPr>
          <w:sz w:val="18"/>
          <w:szCs w:val="18"/>
          <w:lang w:val="en-US"/>
        </w:rPr>
        <w:t xml:space="preserve">. </w:t>
      </w:r>
      <w:r w:rsidR="00C16926" w:rsidRPr="00C16926">
        <w:rPr>
          <w:rFonts w:cs="Arial"/>
          <w:sz w:val="18"/>
          <w:szCs w:val="18"/>
          <w:lang w:val="en-US"/>
        </w:rPr>
        <w:t xml:space="preserve">All extractions </w:t>
      </w:r>
      <w:r w:rsidR="000756F2">
        <w:rPr>
          <w:rFonts w:cs="Arial"/>
          <w:sz w:val="18"/>
          <w:szCs w:val="18"/>
          <w:lang w:val="en-US"/>
        </w:rPr>
        <w:t>were</w:t>
      </w:r>
      <w:r w:rsidR="000756F2" w:rsidRPr="00C16926">
        <w:rPr>
          <w:rFonts w:cs="Arial"/>
          <w:sz w:val="18"/>
          <w:szCs w:val="18"/>
          <w:lang w:val="en-US"/>
        </w:rPr>
        <w:t xml:space="preserve"> </w:t>
      </w:r>
      <w:proofErr w:type="spellStart"/>
      <w:r w:rsidR="00C16926" w:rsidRPr="00C16926">
        <w:rPr>
          <w:rFonts w:cs="Arial"/>
          <w:sz w:val="18"/>
          <w:szCs w:val="18"/>
          <w:lang w:val="en-US"/>
        </w:rPr>
        <w:t>realised</w:t>
      </w:r>
      <w:proofErr w:type="spellEnd"/>
      <w:r w:rsidR="00C16926" w:rsidRPr="00C16926">
        <w:rPr>
          <w:rFonts w:cs="Arial"/>
          <w:sz w:val="18"/>
          <w:szCs w:val="18"/>
          <w:lang w:val="en-US"/>
        </w:rPr>
        <w:t xml:space="preserve"> in </w:t>
      </w:r>
      <w:r w:rsidR="00D32A16">
        <w:rPr>
          <w:rFonts w:cs="Arial"/>
          <w:sz w:val="18"/>
          <w:szCs w:val="18"/>
          <w:lang w:val="en-US"/>
        </w:rPr>
        <w:t>single</w:t>
      </w:r>
      <w:r w:rsidR="00C16926" w:rsidRPr="00C16926">
        <w:rPr>
          <w:rFonts w:cs="Arial"/>
          <w:sz w:val="18"/>
          <w:szCs w:val="18"/>
          <w:lang w:val="en-US"/>
        </w:rPr>
        <w:t xml:space="preserve"> stage</w:t>
      </w:r>
      <w:r w:rsidR="00A51FCF">
        <w:rPr>
          <w:rFonts w:cs="Arial"/>
          <w:sz w:val="18"/>
          <w:szCs w:val="18"/>
          <w:lang w:val="en-US"/>
        </w:rPr>
        <w:t>s.</w:t>
      </w:r>
    </w:p>
    <w:p w14:paraId="6EB3EA02" w14:textId="77777777" w:rsidR="00D77E22" w:rsidRPr="00005BC0" w:rsidRDefault="00D77E22" w:rsidP="00307544">
      <w:pPr>
        <w:rPr>
          <w:color w:val="000000" w:themeColor="text1"/>
          <w:sz w:val="18"/>
          <w:szCs w:val="18"/>
          <w:lang w:val="en-US"/>
        </w:rPr>
      </w:pPr>
    </w:p>
    <w:p w14:paraId="0725433E" w14:textId="77777777" w:rsidR="0060110A" w:rsidRDefault="00C95ECA" w:rsidP="00C92823">
      <w:pPr>
        <w:spacing w:line="276" w:lineRule="auto"/>
        <w:rPr>
          <w:lang w:val="en-US"/>
        </w:rPr>
      </w:pPr>
      <w:proofErr w:type="gramStart"/>
      <w:r>
        <w:rPr>
          <w:lang w:val="en-US"/>
        </w:rPr>
        <w:t>Similar to</w:t>
      </w:r>
      <w:proofErr w:type="gramEnd"/>
      <w:r w:rsidR="00005BC0">
        <w:rPr>
          <w:lang w:val="en-US"/>
        </w:rPr>
        <w:t xml:space="preserve"> hesperidin, hot and fast</w:t>
      </w:r>
      <w:r w:rsidR="006E4209">
        <w:rPr>
          <w:lang w:val="en-US"/>
        </w:rPr>
        <w:t>-</w:t>
      </w:r>
      <w:r w:rsidR="00005BC0">
        <w:rPr>
          <w:lang w:val="en-US"/>
        </w:rPr>
        <w:t>hot procedure</w:t>
      </w:r>
      <w:r w:rsidR="003D230A">
        <w:rPr>
          <w:lang w:val="en-US"/>
        </w:rPr>
        <w:t>s</w:t>
      </w:r>
      <w:r w:rsidR="00005BC0">
        <w:rPr>
          <w:lang w:val="en-US"/>
        </w:rPr>
        <w:t xml:space="preserve"> </w:t>
      </w:r>
      <w:r w:rsidR="003D230A">
        <w:rPr>
          <w:lang w:val="en-US"/>
        </w:rPr>
        <w:t>were</w:t>
      </w:r>
      <w:r w:rsidR="00005BC0">
        <w:rPr>
          <w:lang w:val="en-US"/>
        </w:rPr>
        <w:t xml:space="preserve"> employed for </w:t>
      </w:r>
      <w:proofErr w:type="spellStart"/>
      <w:r w:rsidR="00005BC0">
        <w:rPr>
          <w:lang w:val="en-US"/>
        </w:rPr>
        <w:t>rutin</w:t>
      </w:r>
      <w:proofErr w:type="spellEnd"/>
      <w:r w:rsidR="00005BC0">
        <w:rPr>
          <w:lang w:val="en-US"/>
        </w:rPr>
        <w:t xml:space="preserve"> extraction</w:t>
      </w:r>
      <w:r w:rsidR="003D230A">
        <w:rPr>
          <w:lang w:val="en-US"/>
        </w:rPr>
        <w:t xml:space="preserve"> from black tea</w:t>
      </w:r>
      <w:r w:rsidR="00005BC0">
        <w:rPr>
          <w:lang w:val="en-US"/>
        </w:rPr>
        <w:t>.</w:t>
      </w:r>
      <w:r w:rsidR="003D230A">
        <w:rPr>
          <w:lang w:val="en-US"/>
        </w:rPr>
        <w:t xml:space="preserve"> Mixtures of Cyrene with MeOH, EtOH and H</w:t>
      </w:r>
      <w:r w:rsidR="003D230A">
        <w:rPr>
          <w:vertAlign w:val="subscript"/>
          <w:lang w:val="en-US"/>
        </w:rPr>
        <w:t>2</w:t>
      </w:r>
      <w:r w:rsidR="003D230A">
        <w:rPr>
          <w:lang w:val="en-US"/>
        </w:rPr>
        <w:t>O were investigated.</w:t>
      </w:r>
      <w:r w:rsidR="00522A8E">
        <w:rPr>
          <w:lang w:val="en-US"/>
        </w:rPr>
        <w:t xml:space="preserve"> </w:t>
      </w:r>
    </w:p>
    <w:p w14:paraId="41814082" w14:textId="10F4CB39" w:rsidR="00B54BA0" w:rsidRPr="008D669B" w:rsidRDefault="0060110A" w:rsidP="00B54BA0">
      <w:pPr>
        <w:spacing w:line="276" w:lineRule="auto"/>
        <w:rPr>
          <w:lang w:val="en-US"/>
        </w:rPr>
      </w:pPr>
      <w:r>
        <w:rPr>
          <w:lang w:val="en-US"/>
        </w:rPr>
        <w:t>At room temperature the mixtures Cyrene-H</w:t>
      </w:r>
      <w:r w:rsidRPr="00EB4F8C">
        <w:rPr>
          <w:vertAlign w:val="subscript"/>
          <w:lang w:val="en-US"/>
        </w:rPr>
        <w:t>2</w:t>
      </w:r>
      <w:r>
        <w:rPr>
          <w:lang w:val="en-US"/>
        </w:rPr>
        <w:t xml:space="preserve">O did not show differences in </w:t>
      </w:r>
      <w:r w:rsidR="00464C33">
        <w:rPr>
          <w:lang w:val="en-US"/>
        </w:rPr>
        <w:t xml:space="preserve">the </w:t>
      </w:r>
      <w:r>
        <w:rPr>
          <w:lang w:val="en-US"/>
        </w:rPr>
        <w:t>extraction process (70% Cyrene-30% H</w:t>
      </w:r>
      <w:r w:rsidRPr="00F77411">
        <w:rPr>
          <w:vertAlign w:val="subscript"/>
          <w:lang w:val="en-US"/>
        </w:rPr>
        <w:t>2</w:t>
      </w:r>
      <w:r>
        <w:rPr>
          <w:lang w:val="en-US"/>
        </w:rPr>
        <w:t>O - 1.53 mg g</w:t>
      </w:r>
      <w:r>
        <w:rPr>
          <w:vertAlign w:val="superscript"/>
          <w:lang w:val="en-US"/>
        </w:rPr>
        <w:t>-1</w:t>
      </w:r>
      <w:r>
        <w:rPr>
          <w:lang w:val="en-US"/>
        </w:rPr>
        <w:t>, as compared to 30%</w:t>
      </w:r>
      <w:r w:rsidR="00EB4F8C">
        <w:rPr>
          <w:lang w:val="en-US"/>
        </w:rPr>
        <w:t xml:space="preserve"> </w:t>
      </w:r>
      <w:r>
        <w:rPr>
          <w:lang w:val="en-US"/>
        </w:rPr>
        <w:t>Cyrene-70%</w:t>
      </w:r>
      <w:r w:rsidR="00EB4F8C">
        <w:rPr>
          <w:lang w:val="en-US"/>
        </w:rPr>
        <w:t xml:space="preserve"> </w:t>
      </w:r>
      <w:r>
        <w:rPr>
          <w:lang w:val="en-US"/>
        </w:rPr>
        <w:t>H</w:t>
      </w:r>
      <w:r w:rsidRPr="00F77411">
        <w:rPr>
          <w:vertAlign w:val="subscript"/>
          <w:lang w:val="en-US"/>
        </w:rPr>
        <w:t>2</w:t>
      </w:r>
      <w:r>
        <w:rPr>
          <w:lang w:val="en-US"/>
        </w:rPr>
        <w:t>O - 1.52</w:t>
      </w:r>
      <w:r w:rsidRPr="001F7CEB">
        <w:rPr>
          <w:lang w:val="en-US"/>
        </w:rPr>
        <w:t xml:space="preserve"> </w:t>
      </w:r>
      <w:r>
        <w:rPr>
          <w:lang w:val="en-US"/>
        </w:rPr>
        <w:t>mg g</w:t>
      </w:r>
      <w:r>
        <w:rPr>
          <w:vertAlign w:val="superscript"/>
          <w:lang w:val="en-US"/>
        </w:rPr>
        <w:t>-1</w:t>
      </w:r>
      <w:r w:rsidRPr="0060110A">
        <w:rPr>
          <w:lang w:val="en-US"/>
        </w:rPr>
        <w:t>)</w:t>
      </w:r>
      <w:r w:rsidR="0034211C">
        <w:rPr>
          <w:lang w:val="en-US"/>
        </w:rPr>
        <w:t>.</w:t>
      </w:r>
      <w:r>
        <w:rPr>
          <w:lang w:val="en-US"/>
        </w:rPr>
        <w:t xml:space="preserve"> On </w:t>
      </w:r>
      <w:r w:rsidR="00F5039C">
        <w:rPr>
          <w:lang w:val="en-US"/>
        </w:rPr>
        <w:t xml:space="preserve">the </w:t>
      </w:r>
      <w:r>
        <w:rPr>
          <w:lang w:val="en-US"/>
        </w:rPr>
        <w:t>contrary, i</w:t>
      </w:r>
      <w:r w:rsidR="007825BE">
        <w:rPr>
          <w:lang w:val="en-US"/>
        </w:rPr>
        <w:t xml:space="preserve">ncreasing </w:t>
      </w:r>
      <w:r w:rsidR="008C5B8B">
        <w:rPr>
          <w:lang w:val="en-US"/>
        </w:rPr>
        <w:t>Cyrene</w:t>
      </w:r>
      <w:r w:rsidR="006D3786">
        <w:rPr>
          <w:lang w:val="en-US"/>
        </w:rPr>
        <w:t>’s</w:t>
      </w:r>
      <w:r w:rsidR="008C5B8B">
        <w:rPr>
          <w:lang w:val="en-US"/>
        </w:rPr>
        <w:t xml:space="preserve"> </w:t>
      </w:r>
      <w:r w:rsidR="007825BE">
        <w:rPr>
          <w:lang w:val="en-US"/>
        </w:rPr>
        <w:t xml:space="preserve">content within a mixture </w:t>
      </w:r>
      <w:r>
        <w:rPr>
          <w:lang w:val="en-US"/>
        </w:rPr>
        <w:t xml:space="preserve">in hot extraction </w:t>
      </w:r>
      <w:r w:rsidR="007825BE">
        <w:rPr>
          <w:lang w:val="en-US"/>
        </w:rPr>
        <w:t xml:space="preserve">results in increasing yield </w:t>
      </w:r>
      <w:r>
        <w:rPr>
          <w:lang w:val="en-US"/>
        </w:rPr>
        <w:t xml:space="preserve">when Cyrene is in </w:t>
      </w:r>
      <w:r w:rsidR="00AF0A4E">
        <w:rPr>
          <w:lang w:val="en-US"/>
        </w:rPr>
        <w:t xml:space="preserve">a higher </w:t>
      </w:r>
      <w:r>
        <w:rPr>
          <w:lang w:val="en-US"/>
        </w:rPr>
        <w:t xml:space="preserve">amount than water </w:t>
      </w:r>
      <w:r w:rsidR="007933FC">
        <w:rPr>
          <w:lang w:val="en-US"/>
        </w:rPr>
        <w:t>(</w:t>
      </w:r>
      <w:r w:rsidR="00FA1F04">
        <w:rPr>
          <w:lang w:val="en-US"/>
        </w:rPr>
        <w:t>70%</w:t>
      </w:r>
      <w:r w:rsidR="007825BE">
        <w:rPr>
          <w:lang w:val="en-US"/>
        </w:rPr>
        <w:t xml:space="preserve"> </w:t>
      </w:r>
      <w:r w:rsidR="00FA1F04">
        <w:rPr>
          <w:lang w:val="en-US"/>
        </w:rPr>
        <w:t>Cyrene-30%</w:t>
      </w:r>
      <w:r w:rsidR="007825BE">
        <w:rPr>
          <w:lang w:val="en-US"/>
        </w:rPr>
        <w:t xml:space="preserve"> </w:t>
      </w:r>
      <w:r w:rsidR="00FA1F04">
        <w:rPr>
          <w:lang w:val="en-US"/>
        </w:rPr>
        <w:t>H</w:t>
      </w:r>
      <w:r w:rsidR="001900FA" w:rsidRPr="00F77411">
        <w:rPr>
          <w:vertAlign w:val="subscript"/>
          <w:lang w:val="en-US"/>
        </w:rPr>
        <w:t>2</w:t>
      </w:r>
      <w:r w:rsidR="00FA1F04">
        <w:rPr>
          <w:lang w:val="en-US"/>
        </w:rPr>
        <w:t>O</w:t>
      </w:r>
      <w:r w:rsidR="007825BE">
        <w:rPr>
          <w:lang w:val="en-US"/>
        </w:rPr>
        <w:t xml:space="preserve"> </w:t>
      </w:r>
      <w:r w:rsidR="006D3786">
        <w:rPr>
          <w:lang w:val="en-US"/>
        </w:rPr>
        <w:t>-</w:t>
      </w:r>
      <w:r w:rsidR="00FA1F04">
        <w:rPr>
          <w:lang w:val="en-US"/>
        </w:rPr>
        <w:t xml:space="preserve"> </w:t>
      </w:r>
      <w:r w:rsidR="007933FC">
        <w:rPr>
          <w:lang w:val="en-US"/>
        </w:rPr>
        <w:t>1.69</w:t>
      </w:r>
      <w:r w:rsidR="007825BE">
        <w:rPr>
          <w:lang w:val="en-US"/>
        </w:rPr>
        <w:t xml:space="preserve"> </w:t>
      </w:r>
      <w:r w:rsidR="000F609A">
        <w:rPr>
          <w:lang w:val="en-US"/>
        </w:rPr>
        <w:t>mg</w:t>
      </w:r>
      <w:r w:rsidR="007E1510">
        <w:rPr>
          <w:lang w:val="en-US"/>
        </w:rPr>
        <w:t xml:space="preserve"> </w:t>
      </w:r>
      <w:r w:rsidR="000F609A">
        <w:rPr>
          <w:lang w:val="en-US"/>
        </w:rPr>
        <w:t>g</w:t>
      </w:r>
      <w:r w:rsidR="000F609A">
        <w:rPr>
          <w:vertAlign w:val="superscript"/>
          <w:lang w:val="en-US"/>
        </w:rPr>
        <w:t>-1</w:t>
      </w:r>
      <w:r w:rsidR="000F609A">
        <w:rPr>
          <w:lang w:val="en-US"/>
        </w:rPr>
        <w:t xml:space="preserve">, </w:t>
      </w:r>
      <w:r w:rsidR="007825BE">
        <w:rPr>
          <w:lang w:val="en-US"/>
        </w:rPr>
        <w:t xml:space="preserve">as compared to </w:t>
      </w:r>
      <w:r w:rsidR="009E00F5">
        <w:rPr>
          <w:lang w:val="en-US"/>
        </w:rPr>
        <w:t>30%</w:t>
      </w:r>
      <w:r w:rsidR="00EB4F8C">
        <w:rPr>
          <w:lang w:val="en-US"/>
        </w:rPr>
        <w:t xml:space="preserve"> </w:t>
      </w:r>
      <w:r w:rsidR="009E00F5">
        <w:rPr>
          <w:lang w:val="en-US"/>
        </w:rPr>
        <w:t>Cyrene-70%</w:t>
      </w:r>
      <w:r w:rsidR="00EB4F8C">
        <w:rPr>
          <w:lang w:val="en-US"/>
        </w:rPr>
        <w:t xml:space="preserve"> </w:t>
      </w:r>
      <w:r w:rsidR="009E00F5">
        <w:rPr>
          <w:lang w:val="en-US"/>
        </w:rPr>
        <w:t>H</w:t>
      </w:r>
      <w:r w:rsidR="001900FA" w:rsidRPr="00F77411">
        <w:rPr>
          <w:vertAlign w:val="subscript"/>
          <w:lang w:val="en-US"/>
        </w:rPr>
        <w:t>2</w:t>
      </w:r>
      <w:r w:rsidR="009E00F5">
        <w:rPr>
          <w:lang w:val="en-US"/>
        </w:rPr>
        <w:t>O</w:t>
      </w:r>
      <w:r w:rsidR="007825BE">
        <w:rPr>
          <w:lang w:val="en-US"/>
        </w:rPr>
        <w:t xml:space="preserve"> -</w:t>
      </w:r>
      <w:r w:rsidR="009E00F5">
        <w:rPr>
          <w:lang w:val="en-US"/>
        </w:rPr>
        <w:t xml:space="preserve"> </w:t>
      </w:r>
      <w:r w:rsidR="001F7CEB">
        <w:rPr>
          <w:lang w:val="en-US"/>
        </w:rPr>
        <w:t>1.17</w:t>
      </w:r>
      <w:r w:rsidR="001F7CEB" w:rsidRPr="001F7CEB">
        <w:rPr>
          <w:lang w:val="en-US"/>
        </w:rPr>
        <w:t xml:space="preserve"> </w:t>
      </w:r>
      <w:r w:rsidR="000F609A">
        <w:rPr>
          <w:lang w:val="en-US"/>
        </w:rPr>
        <w:t>mg g</w:t>
      </w:r>
      <w:r w:rsidR="000F609A">
        <w:rPr>
          <w:vertAlign w:val="superscript"/>
          <w:lang w:val="en-US"/>
        </w:rPr>
        <w:t>-1</w:t>
      </w:r>
      <w:r w:rsidR="001F7CEB">
        <w:rPr>
          <w:lang w:val="en-US"/>
        </w:rPr>
        <w:t>).</w:t>
      </w:r>
      <w:r w:rsidR="00D6550C">
        <w:rPr>
          <w:lang w:val="en-US"/>
        </w:rPr>
        <w:t xml:space="preserve"> </w:t>
      </w:r>
      <w:r>
        <w:rPr>
          <w:lang w:val="en-US"/>
        </w:rPr>
        <w:t>This could result in the two-hour maceration time when the viscosity of Cyrene lowers down and the diffusion of the bioactive compounds into the 70%</w:t>
      </w:r>
      <w:r w:rsidR="00EB4F8C">
        <w:rPr>
          <w:lang w:val="en-US"/>
        </w:rPr>
        <w:t xml:space="preserve"> </w:t>
      </w:r>
      <w:r>
        <w:rPr>
          <w:lang w:val="en-US"/>
        </w:rPr>
        <w:t>Cyrene in water is superior that in 30% Cyrene in H</w:t>
      </w:r>
      <w:r w:rsidRPr="00F77411">
        <w:rPr>
          <w:vertAlign w:val="subscript"/>
          <w:lang w:val="en-US"/>
        </w:rPr>
        <w:t>2</w:t>
      </w:r>
      <w:r>
        <w:rPr>
          <w:lang w:val="en-US"/>
        </w:rPr>
        <w:t>O. This means that Cyrene is a better solvent than water in this case.</w:t>
      </w:r>
      <w:r w:rsidR="00E508D1">
        <w:rPr>
          <w:lang w:val="en-US"/>
        </w:rPr>
        <w:t xml:space="preserve"> </w:t>
      </w:r>
      <w:r w:rsidR="00D6550C">
        <w:rPr>
          <w:lang w:val="en-US"/>
        </w:rPr>
        <w:t>When heating the same Cyrene-water mixtures</w:t>
      </w:r>
      <w:r>
        <w:rPr>
          <w:lang w:val="en-US"/>
        </w:rPr>
        <w:t xml:space="preserve"> in a </w:t>
      </w:r>
      <w:r w:rsidR="00B54BA0">
        <w:rPr>
          <w:lang w:val="en-US"/>
        </w:rPr>
        <w:t>fast-hot</w:t>
      </w:r>
      <w:r>
        <w:rPr>
          <w:lang w:val="en-US"/>
        </w:rPr>
        <w:t xml:space="preserve"> extraction,</w:t>
      </w:r>
      <w:r w:rsidR="00D6550C">
        <w:rPr>
          <w:lang w:val="en-US"/>
        </w:rPr>
        <w:t xml:space="preserve"> the</w:t>
      </w:r>
      <w:r w:rsidR="00DC53F7">
        <w:rPr>
          <w:lang w:val="en-US"/>
        </w:rPr>
        <w:t xml:space="preserve"> inverse trend is observed</w:t>
      </w:r>
      <w:r w:rsidR="00D6550C">
        <w:rPr>
          <w:lang w:val="en-US"/>
        </w:rPr>
        <w:t>, with 30%</w:t>
      </w:r>
      <w:r w:rsidR="00DC53F7">
        <w:rPr>
          <w:lang w:val="en-US"/>
        </w:rPr>
        <w:t xml:space="preserve"> </w:t>
      </w:r>
      <w:r w:rsidR="00D6550C">
        <w:rPr>
          <w:lang w:val="en-US"/>
        </w:rPr>
        <w:t>Cyrene-70%</w:t>
      </w:r>
      <w:r w:rsidR="00DC53F7">
        <w:rPr>
          <w:lang w:val="en-US"/>
        </w:rPr>
        <w:t xml:space="preserve"> </w:t>
      </w:r>
      <w:r w:rsidR="00D6550C">
        <w:rPr>
          <w:lang w:val="en-US"/>
        </w:rPr>
        <w:t>H</w:t>
      </w:r>
      <w:r w:rsidR="00D6550C" w:rsidRPr="00F515A8">
        <w:rPr>
          <w:vertAlign w:val="subscript"/>
          <w:lang w:val="en-US"/>
        </w:rPr>
        <w:t>2</w:t>
      </w:r>
      <w:r w:rsidR="00D6550C">
        <w:rPr>
          <w:lang w:val="en-US"/>
        </w:rPr>
        <w:t xml:space="preserve">O </w:t>
      </w:r>
      <w:r w:rsidR="00DC53F7">
        <w:rPr>
          <w:lang w:val="en-US"/>
        </w:rPr>
        <w:t xml:space="preserve">- </w:t>
      </w:r>
      <w:r w:rsidR="000E7435">
        <w:rPr>
          <w:lang w:val="en-US"/>
        </w:rPr>
        <w:t xml:space="preserve">1.74 </w:t>
      </w:r>
      <w:r w:rsidR="000F609A">
        <w:rPr>
          <w:lang w:val="en-US"/>
        </w:rPr>
        <w:t>mg g</w:t>
      </w:r>
      <w:r w:rsidR="000F609A">
        <w:rPr>
          <w:vertAlign w:val="superscript"/>
          <w:lang w:val="en-US"/>
        </w:rPr>
        <w:t>-1</w:t>
      </w:r>
      <w:r w:rsidR="00EB50E5">
        <w:rPr>
          <w:lang w:val="en-US"/>
        </w:rPr>
        <w:t xml:space="preserve"> superior t</w:t>
      </w:r>
      <w:r w:rsidR="001F42F3">
        <w:rPr>
          <w:lang w:val="en-US"/>
        </w:rPr>
        <w:t>o</w:t>
      </w:r>
      <w:r w:rsidR="00D6550C">
        <w:rPr>
          <w:lang w:val="en-US"/>
        </w:rPr>
        <w:t xml:space="preserve"> </w:t>
      </w:r>
      <w:r w:rsidR="00DC53F7">
        <w:rPr>
          <w:lang w:val="en-US"/>
        </w:rPr>
        <w:t xml:space="preserve">as compared to </w:t>
      </w:r>
      <w:r w:rsidR="00D6550C">
        <w:rPr>
          <w:lang w:val="en-US"/>
        </w:rPr>
        <w:t>70%</w:t>
      </w:r>
      <w:r w:rsidR="00DC53F7">
        <w:rPr>
          <w:lang w:val="en-US"/>
        </w:rPr>
        <w:t xml:space="preserve"> </w:t>
      </w:r>
      <w:r w:rsidR="00D6550C">
        <w:rPr>
          <w:lang w:val="en-US"/>
        </w:rPr>
        <w:t>Cyrene-30%</w:t>
      </w:r>
      <w:r w:rsidR="00DC53F7">
        <w:rPr>
          <w:lang w:val="en-US"/>
        </w:rPr>
        <w:t xml:space="preserve"> </w:t>
      </w:r>
      <w:r w:rsidR="00D6550C">
        <w:rPr>
          <w:lang w:val="en-US"/>
        </w:rPr>
        <w:t>H</w:t>
      </w:r>
      <w:r w:rsidR="00D6550C" w:rsidRPr="00F515A8">
        <w:rPr>
          <w:vertAlign w:val="subscript"/>
          <w:lang w:val="en-US"/>
        </w:rPr>
        <w:t>2</w:t>
      </w:r>
      <w:r w:rsidR="00D6550C">
        <w:rPr>
          <w:lang w:val="en-US"/>
        </w:rPr>
        <w:t>O</w:t>
      </w:r>
      <w:r w:rsidR="00DC53F7">
        <w:rPr>
          <w:lang w:val="en-US"/>
        </w:rPr>
        <w:t xml:space="preserve"> -</w:t>
      </w:r>
      <w:r w:rsidR="00D6550C">
        <w:rPr>
          <w:lang w:val="en-US"/>
        </w:rPr>
        <w:t xml:space="preserve"> </w:t>
      </w:r>
      <w:r w:rsidR="00C85584">
        <w:rPr>
          <w:lang w:val="en-US"/>
        </w:rPr>
        <w:t xml:space="preserve">1.40 </w:t>
      </w:r>
      <w:r w:rsidR="000F609A">
        <w:rPr>
          <w:lang w:val="en-US"/>
        </w:rPr>
        <w:t>mg g</w:t>
      </w:r>
      <w:r w:rsidR="000F609A">
        <w:rPr>
          <w:vertAlign w:val="superscript"/>
          <w:lang w:val="en-US"/>
        </w:rPr>
        <w:t>-1</w:t>
      </w:r>
      <w:r w:rsidR="00C85584">
        <w:rPr>
          <w:lang w:val="en-US"/>
        </w:rPr>
        <w:t>.</w:t>
      </w:r>
      <w:r w:rsidR="00B54BA0">
        <w:rPr>
          <w:lang w:val="en-US"/>
        </w:rPr>
        <w:t xml:space="preserve"> In this procedure, the </w:t>
      </w:r>
      <w:r w:rsidR="00B54BA0">
        <w:rPr>
          <w:lang w:val="en-US"/>
        </w:rPr>
        <w:lastRenderedPageBreak/>
        <w:t xml:space="preserve">maceration time is of only 2 minutes, when the bioactive compounds do not have enough time to diffuse from the </w:t>
      </w:r>
      <w:r w:rsidR="00B54BA0" w:rsidRPr="00B71DC9">
        <w:rPr>
          <w:lang w:val="en-US"/>
        </w:rPr>
        <w:t>solid into the mostly Cyrene mixture. In this case, the 70% H</w:t>
      </w:r>
      <w:r w:rsidR="00B54BA0" w:rsidRPr="00B71DC9">
        <w:rPr>
          <w:vertAlign w:val="subscript"/>
          <w:lang w:val="en-US"/>
        </w:rPr>
        <w:t>2</w:t>
      </w:r>
      <w:r w:rsidR="00B54BA0" w:rsidRPr="00B71DC9">
        <w:rPr>
          <w:lang w:val="en-US"/>
        </w:rPr>
        <w:t>O-30% Cyrene is showing superior extracting capacity than 70% Cyrene-30% H</w:t>
      </w:r>
      <w:r w:rsidR="00B54BA0" w:rsidRPr="008D669B">
        <w:rPr>
          <w:vertAlign w:val="subscript"/>
          <w:lang w:val="en-US"/>
        </w:rPr>
        <w:t>2</w:t>
      </w:r>
      <w:r w:rsidR="00B54BA0" w:rsidRPr="008D669B">
        <w:rPr>
          <w:lang w:val="en-US"/>
        </w:rPr>
        <w:t>O.</w:t>
      </w:r>
    </w:p>
    <w:p w14:paraId="169493A5" w14:textId="77777777" w:rsidR="00DC70A2" w:rsidRPr="00A55081" w:rsidRDefault="00DC70A2" w:rsidP="00B54BA0">
      <w:pPr>
        <w:spacing w:line="276" w:lineRule="auto"/>
        <w:rPr>
          <w:lang w:val="en-US"/>
        </w:rPr>
      </w:pPr>
    </w:p>
    <w:p w14:paraId="5CF0E14E" w14:textId="77777777" w:rsidR="00307544" w:rsidRPr="000D0AEB" w:rsidRDefault="007A1D2B" w:rsidP="007A7DDD">
      <w:pPr>
        <w:pStyle w:val="Heading2"/>
        <w:ind w:left="1080"/>
        <w:rPr>
          <w:rFonts w:ascii="Arial" w:hAnsi="Arial" w:cs="Arial"/>
          <w:i/>
          <w:iCs/>
          <w:color w:val="000000" w:themeColor="text1"/>
          <w:sz w:val="22"/>
          <w:szCs w:val="22"/>
        </w:rPr>
      </w:pPr>
      <w:r w:rsidRPr="000D0AEB">
        <w:rPr>
          <w:rFonts w:ascii="Arial" w:hAnsi="Arial" w:cs="Arial"/>
          <w:i/>
          <w:iCs/>
          <w:color w:val="000000" w:themeColor="text1"/>
          <w:sz w:val="22"/>
          <w:szCs w:val="22"/>
        </w:rPr>
        <w:t>Water influence on hesperidin and rutin dissolution</w:t>
      </w:r>
    </w:p>
    <w:p w14:paraId="2000484D" w14:textId="77777777" w:rsidR="007825BE" w:rsidRPr="000D0AEB" w:rsidRDefault="007825BE" w:rsidP="00F77411"/>
    <w:p w14:paraId="45E27914" w14:textId="59725996" w:rsidR="00491091" w:rsidRPr="00B71DC9" w:rsidRDefault="007A1D2B" w:rsidP="00491091">
      <w:pPr>
        <w:spacing w:line="276" w:lineRule="auto"/>
        <w:rPr>
          <w:rFonts w:cs="Arial"/>
          <w:lang w:val="en-US"/>
        </w:rPr>
      </w:pPr>
      <w:r w:rsidRPr="000D0AEB">
        <w:rPr>
          <w:lang w:val="en-US"/>
        </w:rPr>
        <w:t xml:space="preserve">When water is added to Cyrene, the extraction is improved for hesperidin and </w:t>
      </w:r>
      <w:proofErr w:type="spellStart"/>
      <w:r w:rsidRPr="000D0AEB">
        <w:rPr>
          <w:lang w:val="en-US"/>
        </w:rPr>
        <w:t>rutin</w:t>
      </w:r>
      <w:proofErr w:type="spellEnd"/>
      <w:r w:rsidRPr="000D0AEB">
        <w:rPr>
          <w:lang w:val="en-US"/>
        </w:rPr>
        <w:t xml:space="preserve"> (</w:t>
      </w:r>
      <w:r w:rsidRPr="000D0AEB">
        <w:t>Figures 6 a and b</w:t>
      </w:r>
      <w:r w:rsidRPr="000D0AEB">
        <w:rPr>
          <w:lang w:val="en-US"/>
        </w:rPr>
        <w:t xml:space="preserve">). Improved dissolution properties Cyrene-water systems were previously reported for organic compounds such as caffeine, salicylic acid, ibuprofen, aspirin, ferulic acid and </w:t>
      </w:r>
      <w:proofErr w:type="spellStart"/>
      <w:r w:rsidRPr="000D0AEB">
        <w:rPr>
          <w:lang w:val="en-US"/>
        </w:rPr>
        <w:t>mande</w:t>
      </w:r>
      <w:r w:rsidR="0088119D">
        <w:rPr>
          <w:lang w:val="en-US"/>
        </w:rPr>
        <w:t>l</w:t>
      </w:r>
      <w:r w:rsidRPr="000D0AEB">
        <w:rPr>
          <w:lang w:val="en-US"/>
        </w:rPr>
        <w:t>ic</w:t>
      </w:r>
      <w:proofErr w:type="spellEnd"/>
      <w:r w:rsidRPr="000D0AEB">
        <w:rPr>
          <w:lang w:val="en-US"/>
        </w:rPr>
        <w:t xml:space="preserve"> acid.</w:t>
      </w:r>
      <w:r w:rsidRPr="00B71DC9">
        <w:rPr>
          <w:lang w:val="en-US"/>
        </w:rPr>
        <w:fldChar w:fldCharType="begin"/>
      </w:r>
      <w:r w:rsidR="005C16A7">
        <w:rPr>
          <w:lang w:val="en-US"/>
        </w:rPr>
        <w:instrText xml:space="preserve"> ADDIN EN.CITE &lt;EndNote&gt;&lt;Cite&gt;&lt;Author&gt;De Bruyn&lt;/Author&gt;&lt;Year&gt;2019&lt;/Year&gt;&lt;RecNum&gt;0&lt;/RecNum&gt;&lt;IDText&gt;Geminal Diol of Dihydrolevoglucosenone as a Switchable Hydrotrope: A Continuum of Green Nanostructured Solvents&lt;/IDText&gt;&lt;DisplayText&gt;&lt;style face="superscript"&gt;58&lt;/style&gt;&lt;/DisplayText&gt;&lt;record&gt;&lt;dates&gt;&lt;pub-dates&gt;&lt;date&gt;Apr&lt;/date&gt;&lt;/pub-dates&gt;&lt;year&gt;2019&lt;/year&gt;&lt;/dates&gt;&lt;urls&gt;&lt;related-urls&gt;&lt;url&gt;&amp;lt;Go to ISI&amp;gt;://WOS:000465188600047&lt;/url&gt;&lt;/related-urls&gt;&lt;/urls&gt;&lt;isbn&gt;2168-0485&lt;/isbn&gt;&lt;titles&gt;&lt;title&gt;Geminal Diol of Dihydrolevoglucosenone as a Switchable Hydrotrope: A Continuum of Green Nanostructured Solvents&lt;/title&gt;&lt;secondary-title&gt;Acs Sustainable Chemistry &amp;amp; Engineering&lt;/secondary-title&gt;&lt;/titles&gt;&lt;pages&gt;7878-7883&lt;/pages&gt;&lt;number&gt;8&lt;/number&gt;&lt;contributors&gt;&lt;authors&gt;&lt;author&gt;De Bruyn, M.&lt;/author&gt;&lt;author&gt;Budarin, V. L.&lt;/author&gt;&lt;author&gt;Misefari, A.&lt;/author&gt;&lt;author&gt;Shimizu, S.&lt;/author&gt;&lt;author&gt;Fish, H.&lt;/author&gt;&lt;author&gt;Cockett, M.&lt;/author&gt;&lt;author&gt;Hunt, A. J.&lt;/author&gt;&lt;author&gt;Hofstetter, H.&lt;/author&gt;&lt;author&gt;Weckhuysen, B. M.&lt;/author&gt;&lt;author&gt;Clark, J. H.&lt;/author&gt;&lt;author&gt;Macquarrie, D. J.&lt;/author&gt;&lt;/authors&gt;&lt;/contributors&gt;&lt;added-date format="utc"&gt;1568300492&lt;/added-date&gt;&lt;ref-type name="Journal Article"&gt;17&lt;/ref-type&gt;&lt;rec-number&gt;338&lt;/rec-number&gt;&lt;last-updated-date format="utc"&gt;1578413507&lt;/last-updated-date&gt;&lt;accession-num&gt;WOS:000465188600047&lt;/accession-num&gt;&lt;electronic-resource-num&gt;10.1021/acssuschemeng.9b00470&lt;/electronic-resource-num&gt;&lt;volume&gt;7&lt;/volume&gt;&lt;/record&gt;&lt;/Cite&gt;&lt;/EndNote&gt;</w:instrText>
      </w:r>
      <w:r w:rsidRPr="00B71DC9">
        <w:rPr>
          <w:lang w:val="en-US"/>
        </w:rPr>
        <w:fldChar w:fldCharType="separate"/>
      </w:r>
      <w:r w:rsidR="005C16A7" w:rsidRPr="005C16A7">
        <w:rPr>
          <w:noProof/>
          <w:vertAlign w:val="superscript"/>
          <w:lang w:val="en-US"/>
        </w:rPr>
        <w:t>58</w:t>
      </w:r>
      <w:r w:rsidRPr="00B71DC9">
        <w:rPr>
          <w:lang w:val="en-US"/>
        </w:rPr>
        <w:fldChar w:fldCharType="end"/>
      </w:r>
      <w:r w:rsidRPr="00B71DC9">
        <w:rPr>
          <w:lang w:val="en-US"/>
        </w:rPr>
        <w:t xml:space="preserve"> In such systems, it has been shown that water reacts with Cyrene, in a readily reversible manner to form a germinal diol.</w:t>
      </w:r>
      <w:r w:rsidRPr="00B71DC9">
        <w:rPr>
          <w:lang w:val="en-US"/>
        </w:rPr>
        <w:fldChar w:fldCharType="begin"/>
      </w:r>
      <w:r w:rsidR="005C16A7">
        <w:rPr>
          <w:lang w:val="en-US"/>
        </w:rPr>
        <w:instrText xml:space="preserve"> ADDIN EN.CITE &lt;EndNote&gt;&lt;Cite&gt;&lt;Author&gt;De Bruyn&lt;/Author&gt;&lt;Year&gt;2019&lt;/Year&gt;&lt;RecNum&gt;0&lt;/RecNum&gt;&lt;IDText&gt;Geminal Diol of Dihydrolevoglucosenone as a Switchable Hydrotrope: A Continuum of Green Nanostructured Solvents&lt;/IDText&gt;&lt;DisplayText&gt;&lt;style face="superscript"&gt;58&lt;/style&gt;&lt;/DisplayText&gt;&lt;record&gt;&lt;dates&gt;&lt;pub-dates&gt;&lt;date&gt;Apr&lt;/date&gt;&lt;/pub-dates&gt;&lt;year&gt;2019&lt;/year&gt;&lt;/dates&gt;&lt;urls&gt;&lt;related-urls&gt;&lt;url&gt;&amp;lt;Go to ISI&amp;gt;://WOS:000465188600047&lt;/url&gt;&lt;/related-urls&gt;&lt;/urls&gt;&lt;isbn&gt;2168-0485&lt;/isbn&gt;&lt;titles&gt;&lt;title&gt;Geminal Diol of Dihydrolevoglucosenone as a Switchable Hydrotrope: A Continuum of Green Nanostructured Solvents&lt;/title&gt;&lt;secondary-title&gt;Acs Sustainable Chemistry &amp;amp; Engineering&lt;/secondary-title&gt;&lt;/titles&gt;&lt;pages&gt;7878-7883&lt;/pages&gt;&lt;number&gt;8&lt;/number&gt;&lt;contributors&gt;&lt;authors&gt;&lt;author&gt;De Bruyn, M.&lt;/author&gt;&lt;author&gt;Budarin, V. L.&lt;/author&gt;&lt;author&gt;Misefari, A.&lt;/author&gt;&lt;author&gt;Shimizu, S.&lt;/author&gt;&lt;author&gt;Fish, H.&lt;/author&gt;&lt;author&gt;Cockett, M.&lt;/author&gt;&lt;author&gt;Hunt, A. J.&lt;/author&gt;&lt;author&gt;Hofstetter, H.&lt;/author&gt;&lt;author&gt;Weckhuysen, B. M.&lt;/author&gt;&lt;author&gt;Clark, J. H.&lt;/author&gt;&lt;author&gt;Macquarrie, D. J.&lt;/author&gt;&lt;/authors&gt;&lt;/contributors&gt;&lt;added-date format="utc"&gt;1568300492&lt;/added-date&gt;&lt;ref-type name="Journal Article"&gt;17&lt;/ref-type&gt;&lt;rec-number&gt;338&lt;/rec-number&gt;&lt;last-updated-date format="utc"&gt;1578413507&lt;/last-updated-date&gt;&lt;accession-num&gt;WOS:000465188600047&lt;/accession-num&gt;&lt;electronic-resource-num&gt;10.1021/acssuschemeng.9b00470&lt;/electronic-resource-num&gt;&lt;volume&gt;7&lt;/volume&gt;&lt;/record&gt;&lt;/Cite&gt;&lt;/EndNote&gt;</w:instrText>
      </w:r>
      <w:r w:rsidRPr="00B71DC9">
        <w:rPr>
          <w:lang w:val="en-US"/>
        </w:rPr>
        <w:fldChar w:fldCharType="separate"/>
      </w:r>
      <w:r w:rsidR="005C16A7" w:rsidRPr="005C16A7">
        <w:rPr>
          <w:noProof/>
          <w:vertAlign w:val="superscript"/>
          <w:lang w:val="en-US"/>
        </w:rPr>
        <w:t>58</w:t>
      </w:r>
      <w:r w:rsidRPr="00B71DC9">
        <w:rPr>
          <w:lang w:val="en-US"/>
        </w:rPr>
        <w:fldChar w:fldCharType="end"/>
      </w:r>
      <w:r w:rsidRPr="00B71DC9">
        <w:rPr>
          <w:lang w:val="en-US"/>
        </w:rPr>
        <w:t xml:space="preserve"> In the present study, </w:t>
      </w:r>
      <w:r w:rsidRPr="00B71DC9">
        <w:rPr>
          <w:rFonts w:cs="Arial"/>
          <w:lang w:val="en-US"/>
        </w:rPr>
        <w:t xml:space="preserve">the Cyrene/water/geminal diol mixtures created a continuum of green solvents with controllable </w:t>
      </w:r>
      <w:proofErr w:type="spellStart"/>
      <w:r w:rsidRPr="00B71DC9">
        <w:rPr>
          <w:rFonts w:cs="Arial"/>
          <w:lang w:val="en-US"/>
        </w:rPr>
        <w:t>solubilisation</w:t>
      </w:r>
      <w:proofErr w:type="spellEnd"/>
      <w:r w:rsidRPr="00B71DC9">
        <w:rPr>
          <w:rFonts w:cs="Arial"/>
          <w:lang w:val="en-US"/>
        </w:rPr>
        <w:t xml:space="preserve"> properties for hesperidin and </w:t>
      </w:r>
      <w:proofErr w:type="spellStart"/>
      <w:r w:rsidRPr="00B71DC9">
        <w:rPr>
          <w:rFonts w:cs="Arial"/>
          <w:lang w:val="en-US"/>
        </w:rPr>
        <w:t>rutin</w:t>
      </w:r>
      <w:proofErr w:type="spellEnd"/>
      <w:r w:rsidRPr="00B71DC9">
        <w:rPr>
          <w:rFonts w:cs="Arial"/>
          <w:lang w:val="en-US"/>
        </w:rPr>
        <w:t xml:space="preserve">. The mixtures of Cyrene and water extracted up to three times more hesperidin than pure Cyrene (Figure 6a). </w:t>
      </w:r>
      <w:r w:rsidR="00270830" w:rsidRPr="000D0AEB">
        <w:rPr>
          <w:rFonts w:cs="Arial"/>
          <w:lang w:val="en-US"/>
        </w:rPr>
        <w:t>With</w:t>
      </w:r>
      <w:r w:rsidRPr="00B71DC9">
        <w:rPr>
          <w:rFonts w:cs="Arial"/>
          <w:lang w:val="en-US"/>
        </w:rPr>
        <w:t xml:space="preserve"> </w:t>
      </w:r>
      <w:proofErr w:type="spellStart"/>
      <w:r w:rsidRPr="00B71DC9">
        <w:rPr>
          <w:rFonts w:cs="Arial"/>
          <w:lang w:val="en-US"/>
        </w:rPr>
        <w:t>rutin</w:t>
      </w:r>
      <w:proofErr w:type="spellEnd"/>
      <w:r w:rsidRPr="00B71DC9">
        <w:rPr>
          <w:rFonts w:cs="Arial"/>
          <w:lang w:val="en-US"/>
        </w:rPr>
        <w:t>, a compar</w:t>
      </w:r>
      <w:r w:rsidRPr="008D669B">
        <w:rPr>
          <w:rFonts w:cs="Arial"/>
          <w:lang w:val="en-US"/>
        </w:rPr>
        <w:t xml:space="preserve">ison could not be </w:t>
      </w:r>
      <w:r w:rsidR="00270830" w:rsidRPr="000D0AEB">
        <w:rPr>
          <w:rFonts w:cs="Arial"/>
          <w:lang w:val="en-US"/>
        </w:rPr>
        <w:t>made</w:t>
      </w:r>
      <w:r w:rsidRPr="00B71DC9">
        <w:rPr>
          <w:rFonts w:cs="Arial"/>
          <w:lang w:val="en-US"/>
        </w:rPr>
        <w:t xml:space="preserve"> due to the high viscosity of </w:t>
      </w:r>
      <w:r w:rsidR="00327DF7">
        <w:rPr>
          <w:rFonts w:cs="Arial"/>
          <w:lang w:val="en-US"/>
        </w:rPr>
        <w:t>pure C</w:t>
      </w:r>
      <w:r w:rsidR="008D669B">
        <w:rPr>
          <w:rFonts w:cs="Arial"/>
          <w:lang w:val="en-US"/>
        </w:rPr>
        <w:t>yrene,</w:t>
      </w:r>
      <w:r w:rsidRPr="00B71DC9">
        <w:rPr>
          <w:rFonts w:cs="Arial"/>
          <w:lang w:val="en-US"/>
        </w:rPr>
        <w:t xml:space="preserve"> which did not filtrate through </w:t>
      </w:r>
      <w:r w:rsidR="00116725" w:rsidRPr="000D0AEB">
        <w:rPr>
          <w:rFonts w:cs="Arial"/>
          <w:lang w:val="en-US"/>
        </w:rPr>
        <w:t>the</w:t>
      </w:r>
      <w:r w:rsidRPr="00B71DC9">
        <w:rPr>
          <w:rFonts w:cs="Arial"/>
          <w:lang w:val="en-US"/>
        </w:rPr>
        <w:t xml:space="preserve"> membrane.</w:t>
      </w:r>
      <w:r w:rsidR="00445301">
        <w:rPr>
          <w:rFonts w:cs="Arial"/>
          <w:lang w:val="en-US"/>
        </w:rPr>
        <w:t xml:space="preserve"> However, both 30% and 70% Cyrene in water systems gave the extraction yields for </w:t>
      </w:r>
      <w:proofErr w:type="spellStart"/>
      <w:r w:rsidR="00445301">
        <w:rPr>
          <w:rFonts w:cs="Arial"/>
          <w:lang w:val="en-US"/>
        </w:rPr>
        <w:t>rutin</w:t>
      </w:r>
      <w:proofErr w:type="spellEnd"/>
      <w:r w:rsidR="00445301">
        <w:rPr>
          <w:rFonts w:cs="Arial"/>
          <w:lang w:val="en-US"/>
        </w:rPr>
        <w:t xml:space="preserve"> (Figure 6B).</w:t>
      </w:r>
    </w:p>
    <w:p w14:paraId="1C4BDC91" w14:textId="231DD910" w:rsidR="007825BE" w:rsidRPr="00B71DC9" w:rsidRDefault="007825BE" w:rsidP="00D36C22">
      <w:pPr>
        <w:spacing w:line="276" w:lineRule="auto"/>
        <w:rPr>
          <w:lang w:val="en-US"/>
        </w:rPr>
      </w:pPr>
    </w:p>
    <w:p w14:paraId="74BE23F8" w14:textId="5D2FE9DB" w:rsidR="00270830" w:rsidRPr="00B71DC9" w:rsidRDefault="00270830" w:rsidP="000D0AEB">
      <w:pPr>
        <w:spacing w:line="276" w:lineRule="auto"/>
        <w:jc w:val="center"/>
      </w:pPr>
      <w:r w:rsidRPr="00B71DC9">
        <w:rPr>
          <w:noProof/>
          <w:lang w:val="en-GB" w:eastAsia="en-GB"/>
        </w:rPr>
        <w:drawing>
          <wp:inline distT="0" distB="0" distL="0" distR="0" wp14:anchorId="5857BD7F" wp14:editId="21DC9C86">
            <wp:extent cx="5671994" cy="2636041"/>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671994" cy="2636041"/>
                    </a:xfrm>
                    <a:prstGeom prst="rect">
                      <a:avLst/>
                    </a:prstGeom>
                    <a:noFill/>
                    <a:ln>
                      <a:noFill/>
                    </a:ln>
                  </pic:spPr>
                </pic:pic>
              </a:graphicData>
            </a:graphic>
          </wp:inline>
        </w:drawing>
      </w:r>
    </w:p>
    <w:p w14:paraId="3D76D143" w14:textId="77777777" w:rsidR="00270830" w:rsidRPr="00B71DC9" w:rsidRDefault="00270830" w:rsidP="000D0AEB">
      <w:pPr>
        <w:keepNext/>
        <w:spacing w:line="276" w:lineRule="auto"/>
        <w:jc w:val="center"/>
      </w:pPr>
      <w:r w:rsidRPr="00B71DC9">
        <w:rPr>
          <w:noProof/>
          <w:lang w:val="en-GB" w:eastAsia="en-GB"/>
        </w:rPr>
        <w:lastRenderedPageBreak/>
        <w:drawing>
          <wp:inline distT="0" distB="0" distL="0" distR="0" wp14:anchorId="6DAD9C6B" wp14:editId="39F5693C">
            <wp:extent cx="5212939" cy="2601713"/>
            <wp:effectExtent l="0" t="0" r="698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12939" cy="2601713"/>
                    </a:xfrm>
                    <a:prstGeom prst="rect">
                      <a:avLst/>
                    </a:prstGeom>
                    <a:noFill/>
                    <a:ln>
                      <a:noFill/>
                    </a:ln>
                  </pic:spPr>
                </pic:pic>
              </a:graphicData>
            </a:graphic>
          </wp:inline>
        </w:drawing>
      </w:r>
    </w:p>
    <w:p w14:paraId="1246CE09" w14:textId="786120D5" w:rsidR="000945EB" w:rsidRDefault="007A1D2B">
      <w:pPr>
        <w:pStyle w:val="Caption"/>
        <w:jc w:val="both"/>
        <w:rPr>
          <w:rFonts w:ascii="Arial" w:hAnsi="Arial" w:cs="Arial"/>
          <w:i w:val="0"/>
          <w:iCs w:val="0"/>
          <w:color w:val="auto"/>
          <w:vertAlign w:val="superscript"/>
        </w:rPr>
      </w:pPr>
      <w:r w:rsidRPr="000D0AEB">
        <w:rPr>
          <w:rFonts w:ascii="Arial" w:hAnsi="Arial" w:cs="Arial"/>
          <w:i w:val="0"/>
          <w:iCs w:val="0"/>
          <w:color w:val="auto"/>
        </w:rPr>
        <w:t xml:space="preserve">Figure 6 </w:t>
      </w:r>
      <w:r w:rsidRPr="00B71DC9">
        <w:rPr>
          <w:rFonts w:ascii="Arial" w:hAnsi="Arial" w:cs="Arial"/>
          <w:i w:val="0"/>
          <w:iCs w:val="0"/>
          <w:color w:val="auto"/>
        </w:rPr>
        <w:t>-</w:t>
      </w:r>
      <w:r w:rsidRPr="000D0AEB">
        <w:rPr>
          <w:rFonts w:ascii="Arial" w:hAnsi="Arial" w:cs="Arial"/>
          <w:i w:val="0"/>
          <w:iCs w:val="0"/>
          <w:color w:val="auto"/>
        </w:rPr>
        <w:t xml:space="preserve"> The influence</w:t>
      </w:r>
      <w:r w:rsidRPr="00B71DC9">
        <w:rPr>
          <w:rFonts w:ascii="Arial" w:hAnsi="Arial" w:cs="Arial"/>
          <w:i w:val="0"/>
          <w:iCs w:val="0"/>
          <w:color w:val="auto"/>
        </w:rPr>
        <w:t xml:space="preserve"> of water on dissolution and extraction of hesperidin (a) and </w:t>
      </w:r>
      <w:proofErr w:type="spellStart"/>
      <w:r w:rsidRPr="00B71DC9">
        <w:rPr>
          <w:rFonts w:ascii="Arial" w:hAnsi="Arial" w:cs="Arial"/>
          <w:i w:val="0"/>
          <w:iCs w:val="0"/>
          <w:color w:val="auto"/>
        </w:rPr>
        <w:t>rutin</w:t>
      </w:r>
      <w:proofErr w:type="spellEnd"/>
      <w:r w:rsidRPr="00B71DC9">
        <w:rPr>
          <w:rFonts w:ascii="Arial" w:hAnsi="Arial" w:cs="Arial"/>
          <w:i w:val="0"/>
          <w:iCs w:val="0"/>
          <w:color w:val="auto"/>
        </w:rPr>
        <w:t xml:space="preserve"> (b)</w:t>
      </w:r>
      <w:r w:rsidR="00DC3EEA" w:rsidRPr="000D0AEB">
        <w:rPr>
          <w:rFonts w:ascii="Arial" w:hAnsi="Arial" w:cs="Arial"/>
          <w:i w:val="0"/>
          <w:iCs w:val="0"/>
          <w:color w:val="auto"/>
        </w:rPr>
        <w:t xml:space="preserve"> using Cyrene</w:t>
      </w:r>
      <w:r w:rsidRPr="000D0AEB">
        <w:rPr>
          <w:rFonts w:ascii="Arial" w:hAnsi="Arial" w:cs="Arial"/>
          <w:i w:val="0"/>
          <w:iCs w:val="0"/>
          <w:color w:val="auto"/>
          <w:vertAlign w:val="superscript"/>
        </w:rPr>
        <w:t>®</w:t>
      </w:r>
    </w:p>
    <w:p w14:paraId="413572A1" w14:textId="556E6E24" w:rsidR="00E7084B" w:rsidRPr="00E7084B" w:rsidRDefault="00E7084B" w:rsidP="00E7084B">
      <w:pPr>
        <w:rPr>
          <w:lang w:val="en-GB"/>
        </w:rPr>
      </w:pPr>
    </w:p>
    <w:p w14:paraId="415AE8D1" w14:textId="7AE363C9" w:rsidR="00D36C22" w:rsidRPr="00B71DC9" w:rsidRDefault="00270830" w:rsidP="00D36C22">
      <w:pPr>
        <w:spacing w:line="276" w:lineRule="auto"/>
        <w:rPr>
          <w:lang w:val="en-US"/>
        </w:rPr>
      </w:pPr>
      <w:r w:rsidRPr="000D0AEB">
        <w:rPr>
          <w:lang w:val="en-US"/>
        </w:rPr>
        <w:t>As stated, t</w:t>
      </w:r>
      <w:r w:rsidR="007A1D2B" w:rsidRPr="00B71DC9">
        <w:rPr>
          <w:lang w:val="en-US"/>
        </w:rPr>
        <w:t xml:space="preserve">he mixtures of Cyrene and water </w:t>
      </w:r>
      <w:r w:rsidRPr="000D0AEB">
        <w:rPr>
          <w:lang w:val="en-US"/>
        </w:rPr>
        <w:t xml:space="preserve">also </w:t>
      </w:r>
      <w:r w:rsidR="007A1D2B" w:rsidRPr="00B71DC9">
        <w:rPr>
          <w:lang w:val="en-US"/>
        </w:rPr>
        <w:t xml:space="preserve">contain </w:t>
      </w:r>
      <w:r w:rsidRPr="000D0AEB">
        <w:rPr>
          <w:lang w:val="en-US"/>
        </w:rPr>
        <w:t>and the newly formed</w:t>
      </w:r>
      <w:r w:rsidR="007A1D2B" w:rsidRPr="00B71DC9">
        <w:rPr>
          <w:lang w:val="en-US"/>
        </w:rPr>
        <w:t xml:space="preserve"> geminal diol</w:t>
      </w:r>
      <w:r w:rsidRPr="000D0AEB">
        <w:rPr>
          <w:lang w:val="en-US"/>
        </w:rPr>
        <w:t xml:space="preserve"> to give a </w:t>
      </w:r>
      <w:r w:rsidR="001815E0">
        <w:rPr>
          <w:lang w:val="en-US"/>
        </w:rPr>
        <w:t>ternary</w:t>
      </w:r>
      <w:r w:rsidRPr="000D0AEB">
        <w:rPr>
          <w:lang w:val="en-US"/>
        </w:rPr>
        <w:t xml:space="preserve"> solvent system</w:t>
      </w:r>
      <w:r w:rsidR="007A1D2B" w:rsidRPr="00B71DC9">
        <w:rPr>
          <w:lang w:val="en-US"/>
        </w:rPr>
        <w:t xml:space="preserve"> in different proportions</w:t>
      </w:r>
      <w:r w:rsidR="00DF6DF1">
        <w:rPr>
          <w:lang w:val="en-US"/>
        </w:rPr>
        <w:t xml:space="preserve">. </w:t>
      </w:r>
      <w:r w:rsidR="00EF42FF" w:rsidRPr="000D0AEB">
        <w:rPr>
          <w:lang w:val="en-US"/>
        </w:rPr>
        <w:t xml:space="preserve">For the Cyrene water systems employed in this work, the relative molar loadings have been given in Table 3. As such, these different ternary systems </w:t>
      </w:r>
      <w:r w:rsidR="007A1D2B" w:rsidRPr="00B71DC9">
        <w:rPr>
          <w:lang w:val="en-US"/>
        </w:rPr>
        <w:t>affect the dissolution and extraction of flavonoids</w:t>
      </w:r>
      <w:r w:rsidR="00EF42FF" w:rsidRPr="000D0AEB">
        <w:rPr>
          <w:lang w:val="en-US"/>
        </w:rPr>
        <w:t xml:space="preserve"> dramatically.</w:t>
      </w:r>
    </w:p>
    <w:p w14:paraId="57A26095" w14:textId="12E3C176" w:rsidR="00270830" w:rsidRDefault="007A1D2B" w:rsidP="000D0AEB">
      <w:pPr>
        <w:pStyle w:val="Caption"/>
        <w:keepNext/>
        <w:rPr>
          <w:rFonts w:ascii="Arial" w:hAnsi="Arial" w:cs="Arial"/>
          <w:i w:val="0"/>
          <w:iCs w:val="0"/>
          <w:color w:val="auto"/>
        </w:rPr>
      </w:pPr>
      <w:r w:rsidRPr="000D0AEB">
        <w:rPr>
          <w:rFonts w:ascii="Arial" w:hAnsi="Arial" w:cs="Arial"/>
          <w:i w:val="0"/>
          <w:iCs w:val="0"/>
          <w:color w:val="auto"/>
        </w:rPr>
        <w:t xml:space="preserve">Table </w:t>
      </w:r>
      <w:r w:rsidR="00B71DC9">
        <w:rPr>
          <w:rFonts w:ascii="Arial" w:hAnsi="Arial" w:cs="Arial"/>
          <w:i w:val="0"/>
          <w:iCs w:val="0"/>
          <w:color w:val="auto"/>
        </w:rPr>
        <w:t>3</w:t>
      </w:r>
      <w:r w:rsidRPr="000D0AEB">
        <w:rPr>
          <w:rFonts w:ascii="Arial" w:hAnsi="Arial" w:cs="Arial"/>
          <w:i w:val="0"/>
          <w:iCs w:val="0"/>
          <w:color w:val="auto"/>
        </w:rPr>
        <w:t xml:space="preserve"> </w:t>
      </w:r>
      <w:r w:rsidR="00B71DC9">
        <w:rPr>
          <w:rFonts w:ascii="Arial" w:hAnsi="Arial" w:cs="Arial"/>
          <w:i w:val="0"/>
          <w:iCs w:val="0"/>
          <w:color w:val="auto"/>
        </w:rPr>
        <w:t>-</w:t>
      </w:r>
      <w:r w:rsidRPr="000D0AEB">
        <w:rPr>
          <w:rFonts w:ascii="Arial" w:hAnsi="Arial" w:cs="Arial"/>
          <w:i w:val="0"/>
          <w:iCs w:val="0"/>
          <w:color w:val="auto"/>
        </w:rPr>
        <w:t xml:space="preserve"> Th</w:t>
      </w:r>
      <w:r w:rsidR="003B4380">
        <w:rPr>
          <w:rFonts w:ascii="Arial" w:hAnsi="Arial" w:cs="Arial"/>
          <w:i w:val="0"/>
          <w:iCs w:val="0"/>
          <w:color w:val="auto"/>
        </w:rPr>
        <w:t>e</w:t>
      </w:r>
      <w:r w:rsidRPr="000D0AEB">
        <w:rPr>
          <w:rFonts w:ascii="Arial" w:hAnsi="Arial" w:cs="Arial"/>
          <w:i w:val="0"/>
          <w:iCs w:val="0"/>
          <w:color w:val="auto"/>
        </w:rPr>
        <w:t xml:space="preserve"> concentration of Cyrene, water and geminal diol </w:t>
      </w:r>
      <w:r w:rsidR="003B4380">
        <w:rPr>
          <w:rFonts w:ascii="Arial" w:hAnsi="Arial" w:cs="Arial"/>
          <w:i w:val="0"/>
          <w:iCs w:val="0"/>
          <w:color w:val="auto"/>
        </w:rPr>
        <w:t>found in the mixture</w:t>
      </w:r>
      <w:r w:rsidR="00493F3C">
        <w:rPr>
          <w:rFonts w:ascii="Arial" w:hAnsi="Arial" w:cs="Arial"/>
          <w:i w:val="0"/>
          <w:iCs w:val="0"/>
          <w:color w:val="auto"/>
        </w:rPr>
        <w:t>s</w:t>
      </w:r>
      <w:r w:rsidR="003B4380">
        <w:rPr>
          <w:rFonts w:ascii="Arial" w:hAnsi="Arial" w:cs="Arial"/>
          <w:i w:val="0"/>
          <w:iCs w:val="0"/>
          <w:color w:val="auto"/>
        </w:rPr>
        <w:t xml:space="preserve"> Cyrene-water used in this study (30% Cyrene-70% H</w:t>
      </w:r>
      <w:r w:rsidR="003B4380" w:rsidRPr="000D0AEB">
        <w:rPr>
          <w:rFonts w:ascii="Arial" w:hAnsi="Arial" w:cs="Arial"/>
          <w:i w:val="0"/>
          <w:iCs w:val="0"/>
          <w:color w:val="auto"/>
          <w:vertAlign w:val="subscript"/>
        </w:rPr>
        <w:t>2</w:t>
      </w:r>
      <w:r w:rsidR="003B4380">
        <w:rPr>
          <w:rFonts w:ascii="Arial" w:hAnsi="Arial" w:cs="Arial"/>
          <w:i w:val="0"/>
          <w:iCs w:val="0"/>
          <w:color w:val="auto"/>
        </w:rPr>
        <w:t>O, 50% Cyrene- 50% H</w:t>
      </w:r>
      <w:r w:rsidR="003B4380" w:rsidRPr="000D0AEB">
        <w:rPr>
          <w:rFonts w:ascii="Arial" w:hAnsi="Arial" w:cs="Arial"/>
          <w:i w:val="0"/>
          <w:iCs w:val="0"/>
          <w:color w:val="auto"/>
          <w:vertAlign w:val="subscript"/>
        </w:rPr>
        <w:t>2</w:t>
      </w:r>
      <w:r w:rsidR="003B4380">
        <w:rPr>
          <w:rFonts w:ascii="Arial" w:hAnsi="Arial" w:cs="Arial"/>
          <w:i w:val="0"/>
          <w:iCs w:val="0"/>
          <w:color w:val="auto"/>
        </w:rPr>
        <w:t>O and 70% Cyrene-30% H</w:t>
      </w:r>
      <w:r w:rsidR="003B4380" w:rsidRPr="000D0AEB">
        <w:rPr>
          <w:rFonts w:ascii="Arial" w:hAnsi="Arial" w:cs="Arial"/>
          <w:i w:val="0"/>
          <w:iCs w:val="0"/>
          <w:color w:val="auto"/>
          <w:vertAlign w:val="subscript"/>
        </w:rPr>
        <w:t>2</w:t>
      </w:r>
      <w:r w:rsidR="003B4380">
        <w:rPr>
          <w:rFonts w:ascii="Arial" w:hAnsi="Arial" w:cs="Arial"/>
          <w:i w:val="0"/>
          <w:iCs w:val="0"/>
          <w:color w:val="auto"/>
        </w:rPr>
        <w:t>O)</w:t>
      </w:r>
      <w:r w:rsidR="00493F3C">
        <w:rPr>
          <w:rFonts w:ascii="Arial" w:hAnsi="Arial" w:cs="Arial"/>
          <w:i w:val="0"/>
          <w:iCs w:val="0"/>
          <w:color w:val="auto"/>
        </w:rPr>
        <w:t>.</w:t>
      </w:r>
      <w:r w:rsidRPr="000D0AEB">
        <w:rPr>
          <w:rFonts w:ascii="Arial" w:hAnsi="Arial" w:cs="Arial"/>
          <w:i w:val="0"/>
          <w:iCs w:val="0"/>
          <w:color w:val="auto"/>
        </w:rPr>
        <w:t xml:space="preserve"> </w:t>
      </w:r>
      <w:r w:rsidR="00493F3C">
        <w:rPr>
          <w:rFonts w:ascii="Arial" w:hAnsi="Arial" w:cs="Arial"/>
          <w:i w:val="0"/>
          <w:iCs w:val="0"/>
          <w:color w:val="auto"/>
        </w:rPr>
        <w:t>T</w:t>
      </w:r>
      <w:r w:rsidRPr="000D0AEB">
        <w:rPr>
          <w:rFonts w:ascii="Arial" w:hAnsi="Arial" w:cs="Arial"/>
          <w:i w:val="0"/>
          <w:iCs w:val="0"/>
          <w:color w:val="auto"/>
        </w:rPr>
        <w:t>he values are</w:t>
      </w:r>
      <w:r w:rsidR="00493F3C">
        <w:rPr>
          <w:rFonts w:ascii="Arial" w:hAnsi="Arial" w:cs="Arial"/>
          <w:i w:val="0"/>
          <w:iCs w:val="0"/>
          <w:color w:val="auto"/>
        </w:rPr>
        <w:t xml:space="preserve"> calculated based on</w:t>
      </w:r>
      <w:r w:rsidRPr="000D0AEB">
        <w:rPr>
          <w:rFonts w:ascii="Arial" w:hAnsi="Arial" w:cs="Arial"/>
          <w:i w:val="0"/>
          <w:iCs w:val="0"/>
          <w:color w:val="auto"/>
        </w:rPr>
        <w:t xml:space="preserve"> the</w:t>
      </w:r>
      <w:r w:rsidR="00493F3C">
        <w:rPr>
          <w:rFonts w:ascii="Arial" w:hAnsi="Arial" w:cs="Arial"/>
          <w:i w:val="0"/>
          <w:iCs w:val="0"/>
          <w:color w:val="auto"/>
        </w:rPr>
        <w:t xml:space="preserve"> data from </w:t>
      </w:r>
      <w:r w:rsidRPr="000D0AEB">
        <w:rPr>
          <w:rFonts w:ascii="Arial" w:hAnsi="Arial" w:cs="Arial"/>
          <w:i w:val="0"/>
          <w:iCs w:val="0"/>
          <w:color w:val="auto"/>
        </w:rPr>
        <w:t>Ref.</w:t>
      </w:r>
      <w:r w:rsidR="002013A8">
        <w:rPr>
          <w:rFonts w:ascii="Arial" w:hAnsi="Arial" w:cs="Arial"/>
          <w:i w:val="0"/>
          <w:iCs w:val="0"/>
          <w:color w:val="auto"/>
        </w:rPr>
        <w:fldChar w:fldCharType="begin"/>
      </w:r>
      <w:r w:rsidR="005C16A7">
        <w:rPr>
          <w:rFonts w:ascii="Arial" w:hAnsi="Arial" w:cs="Arial"/>
          <w:i w:val="0"/>
          <w:iCs w:val="0"/>
          <w:color w:val="auto"/>
        </w:rPr>
        <w:instrText xml:space="preserve"> ADDIN EN.CITE &lt;EndNote&gt;&lt;Cite&gt;&lt;Author&gt;De Bruyn&lt;/Author&gt;&lt;Year&gt;2019&lt;/Year&gt;&lt;IDText&gt;Geminal Diol of Dihydrolevoglucosenone as a Switchable Hydrotrope: A Continuum of Green Nanostructured Solvents&lt;/IDText&gt;&lt;DisplayText&gt;&lt;style face="superscript"&gt;58&lt;/style&gt;&lt;/DisplayText&gt;&lt;record&gt;&lt;dates&gt;&lt;pub-dates&gt;&lt;date&gt;Apr&lt;/date&gt;&lt;/pub-dates&gt;&lt;year&gt;2019&lt;/year&gt;&lt;/dates&gt;&lt;urls&gt;&lt;related-urls&gt;&lt;url&gt;&amp;lt;Go to ISI&amp;gt;://WOS:000465188600047&lt;/url&gt;&lt;/related-urls&gt;&lt;/urls&gt;&lt;isbn&gt;2168-0485&lt;/isbn&gt;&lt;titles&gt;&lt;title&gt;Geminal Diol of Dihydrolevoglucosenone as a Switchable Hydrotrope: A Continuum of Green Nanostructured Solvents&lt;/title&gt;&lt;secondary-title&gt;Acs Sustainable Chemistry &amp;amp; Engineering&lt;/secondary-title&gt;&lt;/titles&gt;&lt;pages&gt;7878-7883&lt;/pages&gt;&lt;number&gt;8&lt;/number&gt;&lt;contributors&gt;&lt;authors&gt;&lt;author&gt;De Bruyn, M.&lt;/author&gt;&lt;author&gt;Budarin, V. L.&lt;/author&gt;&lt;author&gt;Misefari, A.&lt;/author&gt;&lt;author&gt;Shimizu, S.&lt;/author&gt;&lt;author&gt;Fish, H.&lt;/author&gt;&lt;author&gt;Cockett, M.&lt;/author&gt;&lt;author&gt;Hunt, A. J.&lt;/author&gt;&lt;author&gt;Hofstetter, H.&lt;/author&gt;&lt;author&gt;Weckhuysen, B. M.&lt;/author&gt;&lt;author&gt;Clark, J. H.&lt;/author&gt;&lt;author&gt;Macquarrie, D. J.&lt;/author&gt;&lt;/authors&gt;&lt;/contributors&gt;&lt;added-date format="utc"&gt;1568300492&lt;/added-date&gt;&lt;ref-type name="Journal Article"&gt;17&lt;/ref-type&gt;&lt;rec-number&gt;338&lt;/rec-number&gt;&lt;last-updated-date format="utc"&gt;1578413507&lt;/last-updated-date&gt;&lt;accession-num&gt;WOS:000465188600047&lt;/accession-num&gt;&lt;electronic-resource-num&gt;10.1021/acssuschemeng.9b00470&lt;/electronic-resource-num&gt;&lt;volume&gt;7&lt;/volume&gt;&lt;/record&gt;&lt;/Cite&gt;&lt;/EndNote&gt;</w:instrText>
      </w:r>
      <w:r w:rsidR="002013A8">
        <w:rPr>
          <w:rFonts w:ascii="Arial" w:hAnsi="Arial" w:cs="Arial"/>
          <w:i w:val="0"/>
          <w:iCs w:val="0"/>
          <w:color w:val="auto"/>
        </w:rPr>
        <w:fldChar w:fldCharType="separate"/>
      </w:r>
      <w:r w:rsidR="005C16A7" w:rsidRPr="005C16A7">
        <w:rPr>
          <w:rFonts w:ascii="Arial" w:hAnsi="Arial" w:cs="Arial"/>
          <w:i w:val="0"/>
          <w:iCs w:val="0"/>
          <w:noProof/>
          <w:color w:val="auto"/>
          <w:vertAlign w:val="superscript"/>
        </w:rPr>
        <w:t>58</w:t>
      </w:r>
      <w:r w:rsidR="002013A8">
        <w:rPr>
          <w:rFonts w:ascii="Arial" w:hAnsi="Arial" w:cs="Arial"/>
          <w:i w:val="0"/>
          <w:iCs w:val="0"/>
          <w:color w:val="auto"/>
        </w:rPr>
        <w:fldChar w:fldCharType="end"/>
      </w:r>
    </w:p>
    <w:tbl>
      <w:tblPr>
        <w:tblStyle w:val="TableGrid"/>
        <w:tblW w:w="0" w:type="auto"/>
        <w:jc w:val="center"/>
        <w:tblLook w:val="04A0" w:firstRow="1" w:lastRow="0" w:firstColumn="1" w:lastColumn="0" w:noHBand="0" w:noVBand="1"/>
      </w:tblPr>
      <w:tblGrid>
        <w:gridCol w:w="1698"/>
        <w:gridCol w:w="1699"/>
        <w:gridCol w:w="1699"/>
        <w:gridCol w:w="1699"/>
        <w:gridCol w:w="1699"/>
      </w:tblGrid>
      <w:tr w:rsidR="00445301" w:rsidRPr="00445301" w14:paraId="38206F04" w14:textId="77777777" w:rsidTr="00445301">
        <w:trPr>
          <w:jc w:val="center"/>
        </w:trPr>
        <w:tc>
          <w:tcPr>
            <w:tcW w:w="1698" w:type="dxa"/>
          </w:tcPr>
          <w:p w14:paraId="0F315C0D" w14:textId="4D17159D" w:rsidR="00445301" w:rsidRPr="00445301" w:rsidRDefault="00445301" w:rsidP="00445301">
            <w:pPr>
              <w:jc w:val="center"/>
              <w:rPr>
                <w:lang w:val="en-GB"/>
              </w:rPr>
            </w:pPr>
            <w:r w:rsidRPr="00445301">
              <w:t>%v/v Cyrene in water</w:t>
            </w:r>
          </w:p>
        </w:tc>
        <w:tc>
          <w:tcPr>
            <w:tcW w:w="1699" w:type="dxa"/>
          </w:tcPr>
          <w:p w14:paraId="73A51F88" w14:textId="656B211B" w:rsidR="00445301" w:rsidRPr="00445301" w:rsidRDefault="00445301" w:rsidP="00445301">
            <w:pPr>
              <w:jc w:val="center"/>
              <w:rPr>
                <w:lang w:val="en-GB"/>
              </w:rPr>
            </w:pPr>
            <w:r w:rsidRPr="00445301">
              <w:t>wt% Cyrene in water</w:t>
            </w:r>
          </w:p>
        </w:tc>
        <w:tc>
          <w:tcPr>
            <w:tcW w:w="1699" w:type="dxa"/>
          </w:tcPr>
          <w:p w14:paraId="17506284" w14:textId="77777777" w:rsidR="00445301" w:rsidRDefault="00445301" w:rsidP="00445301">
            <w:pPr>
              <w:jc w:val="center"/>
              <w:rPr>
                <w:lang w:val="en-GB"/>
              </w:rPr>
            </w:pPr>
            <w:r w:rsidRPr="00445301">
              <w:rPr>
                <w:lang w:val="en-GB"/>
              </w:rPr>
              <w:t xml:space="preserve">Mol % </w:t>
            </w:r>
          </w:p>
          <w:p w14:paraId="20B7A92E" w14:textId="251AFC5E" w:rsidR="00445301" w:rsidRPr="00445301" w:rsidRDefault="00445301" w:rsidP="00445301">
            <w:pPr>
              <w:jc w:val="center"/>
              <w:rPr>
                <w:lang w:val="en-GB"/>
              </w:rPr>
            </w:pPr>
            <w:r w:rsidRPr="00445301">
              <w:rPr>
                <w:lang w:val="en-GB"/>
              </w:rPr>
              <w:t>Cyrene</w:t>
            </w:r>
          </w:p>
        </w:tc>
        <w:tc>
          <w:tcPr>
            <w:tcW w:w="1699" w:type="dxa"/>
          </w:tcPr>
          <w:p w14:paraId="40E21E75" w14:textId="0240CF56" w:rsidR="00445301" w:rsidRPr="00445301" w:rsidRDefault="00445301" w:rsidP="00445301">
            <w:pPr>
              <w:jc w:val="center"/>
              <w:rPr>
                <w:lang w:val="en-GB"/>
              </w:rPr>
            </w:pPr>
            <w:r w:rsidRPr="00445301">
              <w:rPr>
                <w:lang w:val="en-GB"/>
              </w:rPr>
              <w:t>Mol % Geminal diol</w:t>
            </w:r>
          </w:p>
        </w:tc>
        <w:tc>
          <w:tcPr>
            <w:tcW w:w="1699" w:type="dxa"/>
          </w:tcPr>
          <w:p w14:paraId="36242E8F" w14:textId="77777777" w:rsidR="00445301" w:rsidRDefault="00445301" w:rsidP="00445301">
            <w:pPr>
              <w:jc w:val="center"/>
              <w:rPr>
                <w:lang w:val="en-GB"/>
              </w:rPr>
            </w:pPr>
            <w:r w:rsidRPr="00445301">
              <w:rPr>
                <w:lang w:val="en-GB"/>
              </w:rPr>
              <w:t xml:space="preserve">Mol % </w:t>
            </w:r>
          </w:p>
          <w:p w14:paraId="3DB732B0" w14:textId="0BEDA01D" w:rsidR="00445301" w:rsidRPr="00445301" w:rsidRDefault="00445301" w:rsidP="00445301">
            <w:pPr>
              <w:jc w:val="center"/>
              <w:rPr>
                <w:lang w:val="en-GB"/>
              </w:rPr>
            </w:pPr>
            <w:r w:rsidRPr="00445301">
              <w:rPr>
                <w:lang w:val="en-GB"/>
              </w:rPr>
              <w:t>H</w:t>
            </w:r>
            <w:r w:rsidRPr="00445301">
              <w:rPr>
                <w:vertAlign w:val="subscript"/>
                <w:lang w:val="en-GB"/>
              </w:rPr>
              <w:t>2</w:t>
            </w:r>
            <w:r w:rsidRPr="00445301">
              <w:rPr>
                <w:lang w:val="en-GB"/>
              </w:rPr>
              <w:t>O</w:t>
            </w:r>
          </w:p>
        </w:tc>
      </w:tr>
      <w:tr w:rsidR="00445301" w:rsidRPr="00445301" w14:paraId="009A0DDA" w14:textId="77777777" w:rsidTr="00445301">
        <w:trPr>
          <w:jc w:val="center"/>
        </w:trPr>
        <w:tc>
          <w:tcPr>
            <w:tcW w:w="1698" w:type="dxa"/>
          </w:tcPr>
          <w:p w14:paraId="4F4FC791" w14:textId="4B02BD7E" w:rsidR="00445301" w:rsidRPr="00445301" w:rsidRDefault="00445301" w:rsidP="00445301">
            <w:pPr>
              <w:jc w:val="center"/>
              <w:rPr>
                <w:lang w:val="en-GB"/>
              </w:rPr>
            </w:pPr>
            <w:r w:rsidRPr="00445301">
              <w:rPr>
                <w:lang w:val="en-GB"/>
              </w:rPr>
              <w:t>30</w:t>
            </w:r>
          </w:p>
        </w:tc>
        <w:tc>
          <w:tcPr>
            <w:tcW w:w="1699" w:type="dxa"/>
          </w:tcPr>
          <w:p w14:paraId="42A7DAB8" w14:textId="4E390169" w:rsidR="00445301" w:rsidRPr="00445301" w:rsidRDefault="00445301" w:rsidP="00445301">
            <w:pPr>
              <w:jc w:val="center"/>
              <w:rPr>
                <w:lang w:val="en-GB"/>
              </w:rPr>
            </w:pPr>
            <w:r w:rsidRPr="00445301">
              <w:rPr>
                <w:lang w:val="en-GB"/>
              </w:rPr>
              <w:t>34.9</w:t>
            </w:r>
          </w:p>
        </w:tc>
        <w:tc>
          <w:tcPr>
            <w:tcW w:w="1699" w:type="dxa"/>
          </w:tcPr>
          <w:p w14:paraId="3C7EA4E7" w14:textId="7F52162D" w:rsidR="00445301" w:rsidRPr="00445301" w:rsidRDefault="00445301" w:rsidP="00445301">
            <w:pPr>
              <w:jc w:val="center"/>
              <w:rPr>
                <w:lang w:val="en-GB"/>
              </w:rPr>
            </w:pPr>
            <w:r w:rsidRPr="00445301">
              <w:rPr>
                <w:lang w:val="en-GB"/>
              </w:rPr>
              <w:t>0.74</w:t>
            </w:r>
          </w:p>
        </w:tc>
        <w:tc>
          <w:tcPr>
            <w:tcW w:w="1699" w:type="dxa"/>
          </w:tcPr>
          <w:p w14:paraId="61890683" w14:textId="1FF34D24" w:rsidR="00445301" w:rsidRPr="00445301" w:rsidRDefault="00445301" w:rsidP="00445301">
            <w:pPr>
              <w:jc w:val="center"/>
              <w:rPr>
                <w:lang w:val="en-GB"/>
              </w:rPr>
            </w:pPr>
            <w:r w:rsidRPr="00445301">
              <w:t>6.79</w:t>
            </w:r>
          </w:p>
        </w:tc>
        <w:tc>
          <w:tcPr>
            <w:tcW w:w="1699" w:type="dxa"/>
          </w:tcPr>
          <w:p w14:paraId="60CBAC33" w14:textId="53E3190C" w:rsidR="00445301" w:rsidRPr="00445301" w:rsidRDefault="00445301" w:rsidP="00445301">
            <w:pPr>
              <w:jc w:val="center"/>
              <w:rPr>
                <w:lang w:val="en-GB"/>
              </w:rPr>
            </w:pPr>
            <w:r w:rsidRPr="00445301">
              <w:t>92.47</w:t>
            </w:r>
          </w:p>
        </w:tc>
      </w:tr>
      <w:tr w:rsidR="00445301" w:rsidRPr="00445301" w14:paraId="0C758AA6" w14:textId="77777777" w:rsidTr="00445301">
        <w:trPr>
          <w:jc w:val="center"/>
        </w:trPr>
        <w:tc>
          <w:tcPr>
            <w:tcW w:w="1698" w:type="dxa"/>
          </w:tcPr>
          <w:p w14:paraId="31121832" w14:textId="18DD6F8E" w:rsidR="00445301" w:rsidRPr="00445301" w:rsidRDefault="00445301" w:rsidP="00445301">
            <w:pPr>
              <w:jc w:val="center"/>
              <w:rPr>
                <w:lang w:val="en-GB"/>
              </w:rPr>
            </w:pPr>
            <w:r w:rsidRPr="00445301">
              <w:rPr>
                <w:lang w:val="en-GB"/>
              </w:rPr>
              <w:t>50</w:t>
            </w:r>
          </w:p>
        </w:tc>
        <w:tc>
          <w:tcPr>
            <w:tcW w:w="1699" w:type="dxa"/>
          </w:tcPr>
          <w:p w14:paraId="1E371241" w14:textId="5C18076D" w:rsidR="00445301" w:rsidRPr="00445301" w:rsidRDefault="00445301" w:rsidP="00445301">
            <w:pPr>
              <w:jc w:val="center"/>
              <w:rPr>
                <w:lang w:val="en-GB"/>
              </w:rPr>
            </w:pPr>
            <w:r w:rsidRPr="00445301">
              <w:rPr>
                <w:lang w:val="en-GB"/>
              </w:rPr>
              <w:t>55.6</w:t>
            </w:r>
          </w:p>
        </w:tc>
        <w:tc>
          <w:tcPr>
            <w:tcW w:w="1699" w:type="dxa"/>
          </w:tcPr>
          <w:p w14:paraId="41C40FA8" w14:textId="328D42EF" w:rsidR="00445301" w:rsidRPr="00445301" w:rsidRDefault="00445301" w:rsidP="00445301">
            <w:pPr>
              <w:jc w:val="center"/>
              <w:rPr>
                <w:lang w:val="en-GB"/>
              </w:rPr>
            </w:pPr>
            <w:r w:rsidRPr="00445301">
              <w:rPr>
                <w:lang w:val="en-GB"/>
              </w:rPr>
              <w:t>2.8</w:t>
            </w:r>
          </w:p>
        </w:tc>
        <w:tc>
          <w:tcPr>
            <w:tcW w:w="1699" w:type="dxa"/>
          </w:tcPr>
          <w:p w14:paraId="19997F88" w14:textId="4A44B953" w:rsidR="00445301" w:rsidRPr="00445301" w:rsidRDefault="00445301" w:rsidP="00445301">
            <w:pPr>
              <w:jc w:val="center"/>
              <w:rPr>
                <w:lang w:val="en-GB"/>
              </w:rPr>
            </w:pPr>
            <w:r w:rsidRPr="00445301">
              <w:t>13.17</w:t>
            </w:r>
          </w:p>
        </w:tc>
        <w:tc>
          <w:tcPr>
            <w:tcW w:w="1699" w:type="dxa"/>
          </w:tcPr>
          <w:p w14:paraId="30BE37F5" w14:textId="4986886F" w:rsidR="00445301" w:rsidRPr="00445301" w:rsidRDefault="00445301" w:rsidP="00445301">
            <w:pPr>
              <w:jc w:val="center"/>
              <w:rPr>
                <w:lang w:val="en-GB"/>
              </w:rPr>
            </w:pPr>
            <w:r w:rsidRPr="00445301">
              <w:t>84.03</w:t>
            </w:r>
          </w:p>
        </w:tc>
      </w:tr>
      <w:tr w:rsidR="00445301" w:rsidRPr="00445301" w14:paraId="7AD92DDD" w14:textId="77777777" w:rsidTr="00445301">
        <w:trPr>
          <w:jc w:val="center"/>
        </w:trPr>
        <w:tc>
          <w:tcPr>
            <w:tcW w:w="1698" w:type="dxa"/>
          </w:tcPr>
          <w:p w14:paraId="1454B136" w14:textId="557DF634" w:rsidR="00445301" w:rsidRPr="00445301" w:rsidRDefault="00445301" w:rsidP="00445301">
            <w:pPr>
              <w:jc w:val="center"/>
              <w:rPr>
                <w:lang w:val="en-GB"/>
              </w:rPr>
            </w:pPr>
            <w:r w:rsidRPr="00445301">
              <w:rPr>
                <w:lang w:val="en-GB"/>
              </w:rPr>
              <w:t>70</w:t>
            </w:r>
          </w:p>
        </w:tc>
        <w:tc>
          <w:tcPr>
            <w:tcW w:w="1699" w:type="dxa"/>
          </w:tcPr>
          <w:p w14:paraId="101F3338" w14:textId="4FAB28B5" w:rsidR="00445301" w:rsidRPr="00445301" w:rsidRDefault="00445301" w:rsidP="00445301">
            <w:pPr>
              <w:jc w:val="center"/>
              <w:rPr>
                <w:lang w:val="en-GB"/>
              </w:rPr>
            </w:pPr>
            <w:r w:rsidRPr="00445301">
              <w:rPr>
                <w:lang w:val="en-GB"/>
              </w:rPr>
              <w:t>74.5</w:t>
            </w:r>
          </w:p>
        </w:tc>
        <w:tc>
          <w:tcPr>
            <w:tcW w:w="1699" w:type="dxa"/>
          </w:tcPr>
          <w:p w14:paraId="17FCB394" w14:textId="0E1E78C5" w:rsidR="00445301" w:rsidRPr="00445301" w:rsidRDefault="00445301" w:rsidP="00445301">
            <w:pPr>
              <w:jc w:val="center"/>
              <w:rPr>
                <w:lang w:val="en-GB"/>
              </w:rPr>
            </w:pPr>
            <w:r w:rsidRPr="00445301">
              <w:rPr>
                <w:lang w:val="en-GB"/>
              </w:rPr>
              <w:t>17.54</w:t>
            </w:r>
          </w:p>
        </w:tc>
        <w:tc>
          <w:tcPr>
            <w:tcW w:w="1699" w:type="dxa"/>
          </w:tcPr>
          <w:p w14:paraId="5481EC23" w14:textId="492CD7A6" w:rsidR="00445301" w:rsidRPr="00445301" w:rsidRDefault="00445301" w:rsidP="00445301">
            <w:pPr>
              <w:jc w:val="center"/>
              <w:rPr>
                <w:lang w:val="en-GB"/>
              </w:rPr>
            </w:pPr>
            <w:r w:rsidRPr="00445301">
              <w:t>17.54</w:t>
            </w:r>
          </w:p>
        </w:tc>
        <w:tc>
          <w:tcPr>
            <w:tcW w:w="1699" w:type="dxa"/>
          </w:tcPr>
          <w:p w14:paraId="174CDD79" w14:textId="5859E687" w:rsidR="00445301" w:rsidRPr="00445301" w:rsidRDefault="00445301" w:rsidP="00445301">
            <w:pPr>
              <w:jc w:val="center"/>
              <w:rPr>
                <w:lang w:val="en-GB"/>
              </w:rPr>
            </w:pPr>
            <w:r w:rsidRPr="00445301">
              <w:t>64.91</w:t>
            </w:r>
          </w:p>
        </w:tc>
      </w:tr>
    </w:tbl>
    <w:p w14:paraId="27BAED02" w14:textId="77777777" w:rsidR="00D36C22" w:rsidRPr="000D0AEB" w:rsidRDefault="00D36C22" w:rsidP="00D36C22">
      <w:pPr>
        <w:spacing w:line="276" w:lineRule="auto"/>
        <w:rPr>
          <w:lang w:val="en-US"/>
        </w:rPr>
      </w:pPr>
    </w:p>
    <w:p w14:paraId="20BE2DF3" w14:textId="77777777" w:rsidR="00E87D53" w:rsidRPr="00E41147" w:rsidRDefault="007A1D2B" w:rsidP="00E87D53">
      <w:pPr>
        <w:spacing w:line="276" w:lineRule="auto"/>
        <w:rPr>
          <w:lang w:val="en-GB"/>
        </w:rPr>
      </w:pPr>
      <w:r w:rsidRPr="000D0AEB">
        <w:rPr>
          <w:lang w:val="en-GB"/>
        </w:rPr>
        <w:t>The 70% Cyrene-30% H</w:t>
      </w:r>
      <w:r w:rsidRPr="000D0AEB">
        <w:rPr>
          <w:vertAlign w:val="subscript"/>
          <w:lang w:val="en-GB"/>
        </w:rPr>
        <w:t>2</w:t>
      </w:r>
      <w:r w:rsidRPr="00B71DC9">
        <w:rPr>
          <w:lang w:val="en-GB"/>
        </w:rPr>
        <w:t xml:space="preserve">O mixture dissolved and extracted hesperidin up to </w:t>
      </w:r>
      <w:r w:rsidR="0012189D" w:rsidRPr="000D0AEB">
        <w:rPr>
          <w:lang w:val="en-GB"/>
        </w:rPr>
        <w:t>ten</w:t>
      </w:r>
      <w:r w:rsidRPr="00B71DC9">
        <w:rPr>
          <w:lang w:val="en-GB"/>
        </w:rPr>
        <w:t xml:space="preserve"> more times than pure Cyrene</w:t>
      </w:r>
      <w:r w:rsidR="00116725" w:rsidRPr="000D0AEB">
        <w:rPr>
          <w:lang w:val="en-GB"/>
        </w:rPr>
        <w:t>,</w:t>
      </w:r>
      <w:r w:rsidRPr="00B71DC9">
        <w:rPr>
          <w:lang w:val="en-GB"/>
        </w:rPr>
        <w:t xml:space="preserve"> which means that geminal diol formed in the solution is a better solvent than pure Cyrene. </w:t>
      </w:r>
      <w:r w:rsidRPr="008D669B">
        <w:rPr>
          <w:lang w:val="en-GB"/>
        </w:rPr>
        <w:t xml:space="preserve">For </w:t>
      </w:r>
      <w:proofErr w:type="spellStart"/>
      <w:r w:rsidRPr="008D669B">
        <w:rPr>
          <w:lang w:val="en-GB"/>
        </w:rPr>
        <w:t>rutin’s</w:t>
      </w:r>
      <w:proofErr w:type="spellEnd"/>
      <w:r w:rsidRPr="008D669B">
        <w:rPr>
          <w:lang w:val="en-GB"/>
        </w:rPr>
        <w:t xml:space="preserve"> case, no massive difference is spotted between 30% C</w:t>
      </w:r>
      <w:r w:rsidRPr="00A55081">
        <w:rPr>
          <w:lang w:val="en-GB"/>
        </w:rPr>
        <w:t>yrene-</w:t>
      </w:r>
      <w:r w:rsidRPr="00583E5A">
        <w:rPr>
          <w:lang w:val="en-GB"/>
        </w:rPr>
        <w:t>70% H</w:t>
      </w:r>
      <w:r w:rsidRPr="000D0AEB">
        <w:rPr>
          <w:vertAlign w:val="subscript"/>
          <w:lang w:val="en-GB"/>
        </w:rPr>
        <w:t>2</w:t>
      </w:r>
      <w:r w:rsidRPr="00B71DC9">
        <w:rPr>
          <w:lang w:val="en-GB"/>
        </w:rPr>
        <w:t>O and 70% Cyrene-30% H</w:t>
      </w:r>
      <w:r w:rsidRPr="000D0AEB">
        <w:rPr>
          <w:vertAlign w:val="subscript"/>
          <w:lang w:val="en-GB"/>
        </w:rPr>
        <w:t>2</w:t>
      </w:r>
      <w:r w:rsidRPr="00B71DC9">
        <w:rPr>
          <w:lang w:val="en-GB"/>
        </w:rPr>
        <w:t>O at room temperature, which could mean that a maximum</w:t>
      </w:r>
      <w:r w:rsidRPr="008D669B">
        <w:rPr>
          <w:lang w:val="en-GB"/>
        </w:rPr>
        <w:t xml:space="preserve"> of 30% Cyrene in water</w:t>
      </w:r>
      <w:r w:rsidRPr="00A55081">
        <w:rPr>
          <w:lang w:val="en-GB"/>
        </w:rPr>
        <w:t xml:space="preserve"> is </w:t>
      </w:r>
      <w:r w:rsidRPr="00583E5A">
        <w:rPr>
          <w:lang w:val="en-GB"/>
        </w:rPr>
        <w:t xml:space="preserve">necessary to dissolve </w:t>
      </w:r>
      <w:proofErr w:type="spellStart"/>
      <w:r w:rsidRPr="00583E5A">
        <w:rPr>
          <w:lang w:val="en-GB"/>
        </w:rPr>
        <w:t>rutin</w:t>
      </w:r>
      <w:proofErr w:type="spellEnd"/>
      <w:r w:rsidRPr="00583E5A">
        <w:rPr>
          <w:lang w:val="en-GB"/>
        </w:rPr>
        <w:t>. A</w:t>
      </w:r>
      <w:r w:rsidRPr="000D0AEB">
        <w:rPr>
          <w:lang w:val="en-GB"/>
        </w:rPr>
        <w:t>fter this</w:t>
      </w:r>
      <w:r w:rsidR="00DA4262" w:rsidRPr="000D0AEB">
        <w:rPr>
          <w:lang w:val="en-GB"/>
        </w:rPr>
        <w:t xml:space="preserve"> concentration</w:t>
      </w:r>
      <w:r w:rsidRPr="00B71DC9">
        <w:rPr>
          <w:lang w:val="en-GB"/>
        </w:rPr>
        <w:t>, lowering the viscosity with increasing the temperature</w:t>
      </w:r>
      <w:r w:rsidRPr="008D669B">
        <w:rPr>
          <w:lang w:val="en-GB"/>
        </w:rPr>
        <w:t xml:space="preserve"> improves the extraction</w:t>
      </w:r>
      <w:r w:rsidR="001D192A">
        <w:rPr>
          <w:lang w:val="en-GB"/>
        </w:rPr>
        <w:t xml:space="preserve"> results.</w:t>
      </w:r>
      <w:r w:rsidR="0028610F">
        <w:rPr>
          <w:lang w:val="en-GB"/>
        </w:rPr>
        <w:t xml:space="preserve"> </w:t>
      </w:r>
    </w:p>
    <w:p w14:paraId="492334A0" w14:textId="6BA75536" w:rsidR="00270830" w:rsidRPr="00E41147" w:rsidRDefault="0028610F" w:rsidP="00E87D53">
      <w:pPr>
        <w:spacing w:line="276" w:lineRule="auto"/>
        <w:rPr>
          <w:b/>
          <w:bCs/>
          <w:lang w:val="en-GB"/>
        </w:rPr>
      </w:pPr>
      <w:bookmarkStart w:id="13" w:name="_Hlk53059355"/>
      <w:r w:rsidRPr="00E41147">
        <w:rPr>
          <w:lang w:val="en-GB"/>
        </w:rPr>
        <w:t xml:space="preserve">Based on the published results, the geminal diol </w:t>
      </w:r>
      <w:r w:rsidR="00E87D53" w:rsidRPr="00E41147">
        <w:rPr>
          <w:lang w:val="en-GB"/>
        </w:rPr>
        <w:t xml:space="preserve">formation </w:t>
      </w:r>
      <w:r w:rsidRPr="00E41147">
        <w:rPr>
          <w:lang w:val="en-GB"/>
        </w:rPr>
        <w:t xml:space="preserve">decreases </w:t>
      </w:r>
      <w:r w:rsidR="00E87D53" w:rsidRPr="00E41147">
        <w:rPr>
          <w:lang w:val="en-GB"/>
        </w:rPr>
        <w:t>with the increasing of temperature</w:t>
      </w:r>
      <w:r w:rsidR="00E87D53" w:rsidRPr="00E41147">
        <w:rPr>
          <w:lang w:val="en-GB"/>
        </w:rPr>
        <w:fldChar w:fldCharType="begin"/>
      </w:r>
      <w:r w:rsidR="005C16A7" w:rsidRPr="00E41147">
        <w:rPr>
          <w:lang w:val="en-GB"/>
        </w:rPr>
        <w:instrText xml:space="preserve"> ADDIN EN.CITE &lt;EndNote&gt;&lt;Cite&gt;&lt;Author&gt;De Bruyn&lt;/Author&gt;&lt;Year&gt;2019&lt;/Year&gt;&lt;IDText&gt;Geminal Diol of Dihydrolevoglucosenone as a Switchable Hydrotrope: A Continuum of Green Nanostructured Solvents&lt;/IDText&gt;&lt;DisplayText&gt;&lt;style face="superscript"&gt;58&lt;/style&gt;&lt;/DisplayText&gt;&lt;record&gt;&lt;dates&gt;&lt;pub-dates&gt;&lt;date&gt;Apr&lt;/date&gt;&lt;/pub-dates&gt;&lt;year&gt;2019&lt;/year&gt;&lt;/dates&gt;&lt;urls&gt;&lt;related-urls&gt;&lt;url&gt;&amp;lt;Go to ISI&amp;gt;://WOS:000465188600047&lt;/url&gt;&lt;/related-urls&gt;&lt;/urls&gt;&lt;isbn&gt;2168-0485&lt;/isbn&gt;&lt;titles&gt;&lt;title&gt;Geminal Diol of Dihydrolevoglucosenone as a Switchable Hydrotrope: A Continuum of Green Nanostructured Solvents&lt;/title&gt;&lt;secondary-title&gt;Acs Sustainable Chemistry &amp;amp; Engineering&lt;/secondary-title&gt;&lt;/titles&gt;&lt;pages&gt;7878-7883&lt;/pages&gt;&lt;number&gt;8&lt;/number&gt;&lt;contributors&gt;&lt;authors&gt;&lt;author&gt;De Bruyn, M.&lt;/author&gt;&lt;author&gt;Budarin, V. L.&lt;/author&gt;&lt;author&gt;Misefari, A.&lt;/author&gt;&lt;author&gt;Shimizu, S.&lt;/author&gt;&lt;author&gt;Fish, H.&lt;/author&gt;&lt;author&gt;Cockett, M.&lt;/author&gt;&lt;author&gt;Hunt, A. J.&lt;/author&gt;&lt;author&gt;Hofstetter, H.&lt;/author&gt;&lt;author&gt;Weckhuysen, B. M.&lt;/author&gt;&lt;author&gt;Clark, J. H.&lt;/author&gt;&lt;author&gt;Macquarrie, D. J.&lt;/author&gt;&lt;/authors&gt;&lt;/contributors&gt;&lt;added-date format="utc"&gt;1568300492&lt;/added-date&gt;&lt;ref-type name="Journal Article"&gt;17&lt;/ref-type&gt;&lt;rec-number&gt;338&lt;/rec-number&gt;&lt;last-updated-date format="utc"&gt;1578413507&lt;/last-updated-date&gt;&lt;accession-num&gt;WOS:000465188600047&lt;/accession-num&gt;&lt;electronic-resource-num&gt;10.1021/acssuschemeng.9b00470&lt;/electronic-resource-num&gt;&lt;volume&gt;7&lt;/volume&gt;&lt;/record&gt;&lt;/Cite&gt;&lt;/EndNote&gt;</w:instrText>
      </w:r>
      <w:r w:rsidR="00E87D53" w:rsidRPr="00E41147">
        <w:rPr>
          <w:lang w:val="en-GB"/>
        </w:rPr>
        <w:fldChar w:fldCharType="separate"/>
      </w:r>
      <w:r w:rsidR="005C16A7" w:rsidRPr="00E41147">
        <w:rPr>
          <w:noProof/>
          <w:vertAlign w:val="superscript"/>
          <w:lang w:val="en-GB"/>
        </w:rPr>
        <w:t>58</w:t>
      </w:r>
      <w:r w:rsidR="00E87D53" w:rsidRPr="00E41147">
        <w:rPr>
          <w:lang w:val="en-GB"/>
        </w:rPr>
        <w:fldChar w:fldCharType="end"/>
      </w:r>
      <w:r w:rsidR="00634ED7" w:rsidRPr="00E41147">
        <w:rPr>
          <w:lang w:val="en-GB"/>
        </w:rPr>
        <w:t xml:space="preserve"> </w:t>
      </w:r>
      <w:r w:rsidR="00C867C9" w:rsidRPr="00E41147">
        <w:rPr>
          <w:lang w:val="en-GB"/>
        </w:rPr>
        <w:t xml:space="preserve">and </w:t>
      </w:r>
      <w:r w:rsidR="00634ED7" w:rsidRPr="00E41147">
        <w:rPr>
          <w:lang w:val="en-GB"/>
        </w:rPr>
        <w:t xml:space="preserve">Cyrene is favoured in a solution at 65 </w:t>
      </w:r>
      <w:r w:rsidR="00634ED7" w:rsidRPr="00E41147">
        <w:rPr>
          <w:rFonts w:cs="Arial"/>
          <w:lang w:val="en-GB"/>
        </w:rPr>
        <w:t>°</w:t>
      </w:r>
      <w:r w:rsidR="00634ED7" w:rsidRPr="00E41147">
        <w:rPr>
          <w:lang w:val="en-GB"/>
        </w:rPr>
        <w:t>C.</w:t>
      </w:r>
      <w:r w:rsidR="00EE1CE3" w:rsidRPr="00E41147">
        <w:rPr>
          <w:lang w:val="en-GB"/>
        </w:rPr>
        <w:t xml:space="preserve"> </w:t>
      </w:r>
    </w:p>
    <w:bookmarkEnd w:id="13"/>
    <w:p w14:paraId="66A6C23A" w14:textId="77777777" w:rsidR="00486597" w:rsidRPr="00F77411" w:rsidRDefault="00486597" w:rsidP="007A0245">
      <w:pPr>
        <w:rPr>
          <w:rFonts w:cs="Arial"/>
          <w:i/>
          <w:iCs/>
          <w:color w:val="000000" w:themeColor="text1"/>
          <w:lang w:val="en-US"/>
        </w:rPr>
      </w:pPr>
    </w:p>
    <w:p w14:paraId="26761EB0" w14:textId="77777777" w:rsidR="007A0245" w:rsidRPr="00F77411" w:rsidRDefault="001900FA" w:rsidP="007A7DDD">
      <w:pPr>
        <w:pStyle w:val="Heading2"/>
        <w:ind w:left="1080"/>
        <w:rPr>
          <w:rFonts w:ascii="Arial" w:hAnsi="Arial" w:cs="Arial"/>
          <w:i/>
          <w:iCs/>
          <w:color w:val="000000" w:themeColor="text1"/>
          <w:sz w:val="22"/>
          <w:szCs w:val="22"/>
        </w:rPr>
      </w:pPr>
      <w:r w:rsidRPr="00F77411">
        <w:rPr>
          <w:rFonts w:ascii="Arial" w:hAnsi="Arial" w:cs="Arial"/>
          <w:i/>
          <w:iCs/>
          <w:color w:val="000000" w:themeColor="text1"/>
          <w:sz w:val="22"/>
          <w:szCs w:val="22"/>
        </w:rPr>
        <w:t>Temperature influence on dissolution and extraction of hesperidin and rutin</w:t>
      </w:r>
    </w:p>
    <w:p w14:paraId="1C8403D5" w14:textId="77777777" w:rsidR="007825BE" w:rsidRDefault="007825BE" w:rsidP="00F77411"/>
    <w:p w14:paraId="0F93B735" w14:textId="5B541C63" w:rsidR="00846F25" w:rsidRDefault="00846F25" w:rsidP="00846F25">
      <w:pPr>
        <w:spacing w:line="276" w:lineRule="auto"/>
        <w:rPr>
          <w:lang w:val="en-US"/>
        </w:rPr>
      </w:pPr>
      <w:r>
        <w:rPr>
          <w:lang w:val="en-US"/>
        </w:rPr>
        <w:t xml:space="preserve">To study the effect of higher temperatures in extraction yields of hesperidin from orange waste, </w:t>
      </w:r>
      <w:r w:rsidR="00DC53F7">
        <w:rPr>
          <w:lang w:val="en-US"/>
        </w:rPr>
        <w:t>a</w:t>
      </w:r>
      <w:r w:rsidRPr="00342FFA">
        <w:rPr>
          <w:lang w:val="en-US"/>
        </w:rPr>
        <w:t xml:space="preserve"> temperature of 65</w:t>
      </w:r>
      <w:r>
        <w:rPr>
          <w:lang w:val="en-US"/>
        </w:rPr>
        <w:t xml:space="preserve"> </w:t>
      </w:r>
      <w:r w:rsidRPr="00342FFA">
        <w:rPr>
          <w:lang w:val="en-US"/>
        </w:rPr>
        <w:t>°C was considered suitabl</w:t>
      </w:r>
      <w:r>
        <w:rPr>
          <w:lang w:val="en-US"/>
        </w:rPr>
        <w:t>e for altering important physical-</w:t>
      </w:r>
      <w:r>
        <w:rPr>
          <w:lang w:val="en-US"/>
        </w:rPr>
        <w:lastRenderedPageBreak/>
        <w:t>chemical properties of the solvents such as viscosity, miscibility and surface tension</w:t>
      </w:r>
      <w:r w:rsidRPr="00342FFA">
        <w:rPr>
          <w:lang w:val="en-US"/>
        </w:rPr>
        <w:t>. The need for a higher temperature to dissolve hesperidin has been noted before</w:t>
      </w:r>
      <w:r>
        <w:rPr>
          <w:lang w:val="en-US"/>
        </w:rPr>
        <w:t>.</w:t>
      </w:r>
      <w:r w:rsidR="007A1D2B">
        <w:rPr>
          <w:lang w:val="en-US"/>
        </w:rPr>
        <w:fldChar w:fldCharType="begin">
          <w:fldData xml:space="preserve">PEVuZE5vdGU+PENpdGU+PEF1dGhvcj5GZXJyZWlyYTwvQXV0aG9yPjxZZWFyPjIwMTI8L1llYXI+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</w:fldData>
        </w:fldChar>
      </w:r>
      <w:r w:rsidR="005C16A7">
        <w:rPr>
          <w:lang w:val="en-US"/>
        </w:rPr>
        <w:instrText xml:space="preserve"> ADDIN EN.CITE </w:instrText>
      </w:r>
      <w:r w:rsidR="005C16A7">
        <w:rPr>
          <w:lang w:val="en-US"/>
        </w:rPr>
        <w:fldChar w:fldCharType="begin">
          <w:fldData xml:space="preserve">PEVuZE5vdGU+PENpdGU+PEF1dGhvcj5GZXJyZWlyYTwvQXV0aG9yPjxZZWFyPjIwMTI8L1llYXI+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</w:fldData>
        </w:fldChar>
      </w:r>
      <w:r w:rsidR="005C16A7">
        <w:rPr>
          <w:lang w:val="en-US"/>
        </w:rPr>
        <w:instrText xml:space="preserve"> ADDIN EN.CITE.DATA </w:instrText>
      </w:r>
      <w:r w:rsidR="005C16A7">
        <w:rPr>
          <w:lang w:val="en-US"/>
        </w:rPr>
      </w:r>
      <w:r w:rsidR="005C16A7">
        <w:rPr>
          <w:lang w:val="en-US"/>
        </w:rPr>
        <w:fldChar w:fldCharType="end"/>
      </w:r>
      <w:r w:rsidR="007A1D2B">
        <w:rPr>
          <w:lang w:val="en-US"/>
        </w:rPr>
      </w:r>
      <w:r w:rsidR="007A1D2B">
        <w:rPr>
          <w:lang w:val="en-US"/>
        </w:rPr>
        <w:fldChar w:fldCharType="separate"/>
      </w:r>
      <w:r w:rsidR="005C16A7" w:rsidRPr="005C16A7">
        <w:rPr>
          <w:noProof/>
          <w:vertAlign w:val="superscript"/>
          <w:lang w:val="en-US"/>
        </w:rPr>
        <w:t>33, 71, 73</w:t>
      </w:r>
      <w:r w:rsidR="007A1D2B">
        <w:rPr>
          <w:lang w:val="en-US"/>
        </w:rPr>
        <w:fldChar w:fldCharType="end"/>
      </w:r>
      <w:r w:rsidDel="00DF1E02">
        <w:rPr>
          <w:lang w:val="en-US"/>
        </w:rPr>
        <w:t xml:space="preserve"> </w:t>
      </w:r>
      <w:r>
        <w:rPr>
          <w:lang w:val="en-US"/>
        </w:rPr>
        <w:t xml:space="preserve"> </w:t>
      </w:r>
      <w:r w:rsidR="003B2EB2">
        <w:rPr>
          <w:lang w:val="en-US"/>
        </w:rPr>
        <w:t>Previously</w:t>
      </w:r>
      <w:r w:rsidR="00980821">
        <w:rPr>
          <w:lang w:val="en-US"/>
        </w:rPr>
        <w:t>,</w:t>
      </w:r>
      <w:r w:rsidR="00EF273B">
        <w:rPr>
          <w:lang w:val="en-US"/>
        </w:rPr>
        <w:t xml:space="preserve"> the authors have used this method to lower the viscosity of Cyrene </w:t>
      </w:r>
      <w:r w:rsidR="00D865B4">
        <w:rPr>
          <w:lang w:val="en-US"/>
        </w:rPr>
        <w:t xml:space="preserve">in membrane </w:t>
      </w:r>
      <w:r w:rsidR="003B2EB2">
        <w:rPr>
          <w:lang w:val="en-US"/>
        </w:rPr>
        <w:t xml:space="preserve">fabrication </w:t>
      </w:r>
      <w:r w:rsidR="00D865B4">
        <w:rPr>
          <w:lang w:val="en-US"/>
        </w:rPr>
        <w:t xml:space="preserve">technology, where </w:t>
      </w:r>
      <w:r w:rsidR="00EF273B">
        <w:rPr>
          <w:lang w:val="en-US"/>
        </w:rPr>
        <w:t xml:space="preserve">the solvent interactions </w:t>
      </w:r>
      <w:r w:rsidR="00D865B4">
        <w:rPr>
          <w:lang w:val="en-US"/>
        </w:rPr>
        <w:t>have</w:t>
      </w:r>
      <w:r w:rsidR="00EF273B">
        <w:rPr>
          <w:lang w:val="en-US"/>
        </w:rPr>
        <w:t xml:space="preserve"> dominate</w:t>
      </w:r>
      <w:r w:rsidR="00D865B4">
        <w:rPr>
          <w:lang w:val="en-US"/>
        </w:rPr>
        <w:t>d</w:t>
      </w:r>
      <w:r w:rsidR="00EF273B">
        <w:rPr>
          <w:lang w:val="en-US"/>
        </w:rPr>
        <w:t xml:space="preserve"> over the polymer-polymer interactions.</w:t>
      </w:r>
      <w:r w:rsidR="007A1D2B">
        <w:rPr>
          <w:lang w:val="en-US"/>
        </w:rPr>
        <w:fldChar w:fldCharType="begin"/>
      </w:r>
      <w:r w:rsidR="005C16A7">
        <w:rPr>
          <w:lang w:val="en-US"/>
        </w:rPr>
        <w:instrText xml:space="preserve"> ADDIN EN.CITE &lt;EndNote&gt;&lt;Cite&gt;&lt;Author&gt;Milescu&lt;/Author&gt;&lt;Year&gt;2019&lt;/Year&gt;&lt;RecNum&gt;0&lt;/RecNum&gt;&lt;IDText&gt;Fabrication of PES/PVP Water Filtration Membranes Using Cyrene (R), a Safer Bio-Based Polar Aprotic Solvent&lt;/IDText&gt;&lt;DisplayText&gt;&lt;style face="superscript"&gt;54&lt;/style&gt;&lt;/DisplayText&gt;&lt;record&gt;&lt;dates&gt;&lt;pub-dates&gt;&lt;date&gt;Jul&lt;/date&gt;&lt;/pub-dates&gt;&lt;year&gt;2019&lt;/year&gt;&lt;/dates&gt;&lt;urls&gt;&lt;related-urls&gt;&lt;url&gt;&amp;lt;Go to ISI&amp;gt;://WOS:000476713000001&lt;/url&gt;&lt;/related-urls&gt;&lt;/urls&gt;&lt;isbn&gt;0730-6679&lt;/isbn&gt;&lt;titles&gt;&lt;title&gt;Fabrication of PES/PVP Water Filtration Membranes Using Cyrene (R), a Safer Bio-Based Polar Aprotic Solvent&lt;/title&gt;&lt;secondary-title&gt;Advances in Polymer Technology&lt;/secondary-title&gt;&lt;/titles&gt;&lt;contributors&gt;&lt;authors&gt;&lt;author&gt;Milescu, R. A.&lt;/author&gt;&lt;author&gt;McElroy, C. R.&lt;/author&gt;&lt;author&gt;Farmer, T. J.&lt;/author&gt;&lt;author&gt;Williams, P. M.&lt;/author&gt;&lt;author&gt;Walters, M. J.&lt;/author&gt;&lt;author&gt;Clark, J. H.&lt;/author&gt;&lt;/authors&gt;&lt;/contributors&gt;&lt;custom7&gt;9692859&lt;/custom7&gt;&lt;added-date format="utc"&gt;1568736260&lt;/added-date&gt;&lt;ref-type name="Journal Article"&gt;17&lt;/ref-type&gt;&lt;rec-number&gt;339&lt;/rec-number&gt;&lt;last-updated-date format="utc"&gt;1578413507&lt;/last-updated-date&gt;&lt;accession-num&gt;WOS:000476713000001&lt;/accession-num&gt;&lt;electronic-resource-num&gt;10.1155/2019/9692859&lt;/electronic-resource-num&gt;&lt;volume&gt;2019&lt;/volume&gt;&lt;/record&gt;&lt;/Cite&gt;&lt;/EndNote&gt;</w:instrText>
      </w:r>
      <w:r w:rsidR="007A1D2B">
        <w:rPr>
          <w:lang w:val="en-US"/>
        </w:rPr>
        <w:fldChar w:fldCharType="separate"/>
      </w:r>
      <w:r w:rsidR="005C16A7" w:rsidRPr="005C16A7">
        <w:rPr>
          <w:noProof/>
          <w:vertAlign w:val="superscript"/>
          <w:lang w:val="en-US"/>
        </w:rPr>
        <w:t>54</w:t>
      </w:r>
      <w:r w:rsidR="007A1D2B">
        <w:rPr>
          <w:lang w:val="en-US"/>
        </w:rPr>
        <w:fldChar w:fldCharType="end"/>
      </w:r>
    </w:p>
    <w:p w14:paraId="30E821E7" w14:textId="77777777" w:rsidR="00AC5BBF" w:rsidRDefault="00AC5BBF" w:rsidP="00846F25">
      <w:pPr>
        <w:spacing w:line="276" w:lineRule="auto"/>
        <w:rPr>
          <w:lang w:val="en-US"/>
        </w:rPr>
      </w:pPr>
      <w:r>
        <w:rPr>
          <w:lang w:val="en-US"/>
        </w:rPr>
        <w:t>The solubility of bio-active compound hesperidin was found to increase with temperature in all the solvents investigated. For mixtures involving ethanol and water, only 50-50% shows a slight increase in hesperidin extraction upon heating. For Cyrene, heating gives twice the yield than that at room temperature (Figure 4).</w:t>
      </w:r>
    </w:p>
    <w:p w14:paraId="546976DB" w14:textId="7AB3913A" w:rsidR="001D4702" w:rsidRPr="001D4702" w:rsidRDefault="001D4702" w:rsidP="00846F25">
      <w:pPr>
        <w:spacing w:line="276" w:lineRule="auto"/>
        <w:rPr>
          <w:rFonts w:cs="Arial"/>
          <w:lang w:val="en-US"/>
        </w:rPr>
      </w:pPr>
      <w:r w:rsidRPr="00342FFA">
        <w:rPr>
          <w:rFonts w:cs="Arial"/>
          <w:lang w:val="en-US"/>
        </w:rPr>
        <w:t>The Cyrene-water mixtures dissolve and extract the hesperidin from orange peel waste differently, depending o</w:t>
      </w:r>
      <w:r>
        <w:rPr>
          <w:rFonts w:cs="Arial"/>
          <w:lang w:val="en-US"/>
        </w:rPr>
        <w:t>n</w:t>
      </w:r>
      <w:r w:rsidRPr="00342FFA">
        <w:rPr>
          <w:rFonts w:cs="Arial"/>
          <w:lang w:val="en-US"/>
        </w:rPr>
        <w:t xml:space="preserve"> the amount of the two, with 70-30% Cyrene-H</w:t>
      </w:r>
      <w:r w:rsidRPr="00342FFA">
        <w:rPr>
          <w:rFonts w:cs="Arial"/>
          <w:vertAlign w:val="subscript"/>
          <w:lang w:val="en-US"/>
        </w:rPr>
        <w:t>2</w:t>
      </w:r>
      <w:r w:rsidRPr="00342FFA">
        <w:rPr>
          <w:rFonts w:cs="Arial"/>
          <w:lang w:val="en-US"/>
        </w:rPr>
        <w:t xml:space="preserve">O extracting </w:t>
      </w:r>
      <w:r>
        <w:rPr>
          <w:rFonts w:cs="Arial"/>
          <w:lang w:val="en-US"/>
        </w:rPr>
        <w:t xml:space="preserve">the </w:t>
      </w:r>
      <w:r w:rsidRPr="00342FFA">
        <w:rPr>
          <w:rFonts w:cs="Arial"/>
          <w:lang w:val="en-US"/>
        </w:rPr>
        <w:t>almost double amount of the hesperidin at room temperature</w:t>
      </w:r>
      <w:r w:rsidR="00E8757F">
        <w:rPr>
          <w:rFonts w:cs="Arial"/>
          <w:lang w:val="en-US"/>
        </w:rPr>
        <w:t xml:space="preserve"> (95.7% increase)</w:t>
      </w:r>
      <w:r w:rsidRPr="00342FFA">
        <w:rPr>
          <w:rFonts w:cs="Arial"/>
          <w:lang w:val="en-US"/>
        </w:rPr>
        <w:t>. The same Cyrene-H</w:t>
      </w:r>
      <w:r w:rsidRPr="00342FFA">
        <w:rPr>
          <w:rFonts w:cs="Arial"/>
          <w:vertAlign w:val="subscript"/>
          <w:lang w:val="en-US"/>
        </w:rPr>
        <w:t>2</w:t>
      </w:r>
      <w:r w:rsidRPr="00342FFA">
        <w:rPr>
          <w:rFonts w:cs="Arial"/>
          <w:lang w:val="en-US"/>
        </w:rPr>
        <w:t>O mixture is tw</w:t>
      </w:r>
      <w:r w:rsidR="003B2EB2">
        <w:rPr>
          <w:rFonts w:cs="Arial"/>
          <w:lang w:val="en-US"/>
        </w:rPr>
        <w:t>o times</w:t>
      </w:r>
      <w:r w:rsidRPr="00342FFA">
        <w:rPr>
          <w:rFonts w:cs="Arial"/>
          <w:lang w:val="en-US"/>
        </w:rPr>
        <w:t xml:space="preserve"> better than EtOH-H</w:t>
      </w:r>
      <w:r w:rsidRPr="00342FFA">
        <w:rPr>
          <w:rFonts w:cs="Arial"/>
          <w:vertAlign w:val="subscript"/>
          <w:lang w:val="en-US"/>
        </w:rPr>
        <w:t>2</w:t>
      </w:r>
      <w:r w:rsidRPr="00342FFA">
        <w:rPr>
          <w:rFonts w:cs="Arial"/>
          <w:lang w:val="en-US"/>
        </w:rPr>
        <w:t>O mixture when using the same concentration and temperature conditions</w:t>
      </w:r>
      <w:r>
        <w:rPr>
          <w:rFonts w:cs="Arial"/>
          <w:lang w:val="en-US"/>
        </w:rPr>
        <w:t>. Cyrene-</w:t>
      </w:r>
      <w:r w:rsidRPr="00342FFA">
        <w:rPr>
          <w:rFonts w:cs="Arial"/>
          <w:lang w:val="en-US"/>
        </w:rPr>
        <w:t>H</w:t>
      </w:r>
      <w:r w:rsidRPr="00342FFA">
        <w:rPr>
          <w:rFonts w:cs="Arial"/>
          <w:vertAlign w:val="subscript"/>
          <w:lang w:val="en-US"/>
        </w:rPr>
        <w:t>2</w:t>
      </w:r>
      <w:r w:rsidRPr="00342FFA">
        <w:rPr>
          <w:rFonts w:cs="Arial"/>
          <w:lang w:val="en-US"/>
        </w:rPr>
        <w:t>O</w:t>
      </w:r>
      <w:r>
        <w:rPr>
          <w:rFonts w:cs="Arial"/>
          <w:lang w:val="en-US"/>
        </w:rPr>
        <w:t xml:space="preserve"> improved the extraction capacity from 20.71</w:t>
      </w:r>
      <w:r w:rsidRPr="000567C4">
        <w:rPr>
          <w:lang w:val="en-US"/>
        </w:rPr>
        <w:t xml:space="preserve"> </w:t>
      </w:r>
      <w:r>
        <w:rPr>
          <w:lang w:val="en-US"/>
        </w:rPr>
        <w:t>g kg</w:t>
      </w:r>
      <w:r w:rsidRPr="003D0784">
        <w:rPr>
          <w:vertAlign w:val="superscript"/>
          <w:lang w:val="en-US"/>
        </w:rPr>
        <w:noBreakHyphen/>
        <w:t>1</w:t>
      </w:r>
      <w:r>
        <w:rPr>
          <w:vertAlign w:val="superscript"/>
          <w:lang w:val="en-US"/>
        </w:rPr>
        <w:t xml:space="preserve"> </w:t>
      </w:r>
      <w:r w:rsidRPr="009A5AEA">
        <w:rPr>
          <w:lang w:val="en-US"/>
        </w:rPr>
        <w:t>to 23.43 and 29.21</w:t>
      </w:r>
      <w:r>
        <w:rPr>
          <w:vertAlign w:val="superscript"/>
          <w:lang w:val="en-US"/>
        </w:rPr>
        <w:t xml:space="preserve"> </w:t>
      </w:r>
      <w:r>
        <w:rPr>
          <w:lang w:val="en-US"/>
        </w:rPr>
        <w:t>g kg</w:t>
      </w:r>
      <w:r w:rsidRPr="003D0784">
        <w:rPr>
          <w:vertAlign w:val="superscript"/>
          <w:lang w:val="en-US"/>
        </w:rPr>
        <w:noBreakHyphen/>
        <w:t>1</w:t>
      </w:r>
      <w:r>
        <w:rPr>
          <w:rFonts w:cs="Arial"/>
          <w:lang w:val="en-US"/>
        </w:rPr>
        <w:t xml:space="preserve"> at higher temperature processes (Figure 6). Ethanol-</w:t>
      </w:r>
      <w:r w:rsidRPr="00342FFA">
        <w:rPr>
          <w:rFonts w:cs="Arial"/>
          <w:lang w:val="en-US"/>
        </w:rPr>
        <w:t>H</w:t>
      </w:r>
      <w:r w:rsidRPr="00342FFA">
        <w:rPr>
          <w:rFonts w:cs="Arial"/>
          <w:vertAlign w:val="subscript"/>
          <w:lang w:val="en-US"/>
        </w:rPr>
        <w:t>2</w:t>
      </w:r>
      <w:r w:rsidRPr="00342FFA">
        <w:rPr>
          <w:rFonts w:cs="Arial"/>
          <w:lang w:val="en-US"/>
        </w:rPr>
        <w:t>O</w:t>
      </w:r>
      <w:r>
        <w:rPr>
          <w:rFonts w:cs="Arial"/>
          <w:lang w:val="en-US"/>
        </w:rPr>
        <w:t xml:space="preserve"> showed an insignificant increase of yield from 9.20 to 9.23 </w:t>
      </w:r>
      <w:r>
        <w:rPr>
          <w:lang w:val="en-US"/>
        </w:rPr>
        <w:t>g kg</w:t>
      </w:r>
      <w:r w:rsidRPr="003D0784">
        <w:rPr>
          <w:vertAlign w:val="superscript"/>
          <w:lang w:val="en-US"/>
        </w:rPr>
        <w:noBreakHyphen/>
        <w:t>1</w:t>
      </w:r>
      <w:r>
        <w:rPr>
          <w:vertAlign w:val="superscript"/>
          <w:lang w:val="en-US"/>
        </w:rPr>
        <w:t xml:space="preserve"> </w:t>
      </w:r>
      <w:r w:rsidRPr="009A5AEA">
        <w:rPr>
          <w:lang w:val="en-US"/>
        </w:rPr>
        <w:t xml:space="preserve">at </w:t>
      </w:r>
      <w:r>
        <w:rPr>
          <w:lang w:val="en-US"/>
        </w:rPr>
        <w:t xml:space="preserve">a </w:t>
      </w:r>
      <w:r w:rsidRPr="009A5AEA">
        <w:rPr>
          <w:lang w:val="en-US"/>
        </w:rPr>
        <w:t>higher</w:t>
      </w:r>
      <w:r>
        <w:rPr>
          <w:vertAlign w:val="superscript"/>
          <w:lang w:val="en-US"/>
        </w:rPr>
        <w:t xml:space="preserve"> </w:t>
      </w:r>
      <w:r>
        <w:rPr>
          <w:rFonts w:cs="Arial"/>
          <w:lang w:val="en-US"/>
        </w:rPr>
        <w:t xml:space="preserve">temperature. This proves that </w:t>
      </w:r>
      <w:r w:rsidRPr="00342FFA">
        <w:rPr>
          <w:rFonts w:cs="Arial"/>
          <w:lang w:val="en-US"/>
        </w:rPr>
        <w:t xml:space="preserve">the </w:t>
      </w:r>
      <w:r>
        <w:rPr>
          <w:rFonts w:cs="Arial"/>
          <w:lang w:val="en-US"/>
        </w:rPr>
        <w:t xml:space="preserve">temperature has a superior impact on </w:t>
      </w:r>
      <w:r w:rsidR="00C201A4">
        <w:rPr>
          <w:rFonts w:cs="Arial"/>
          <w:lang w:val="en-US"/>
        </w:rPr>
        <w:t xml:space="preserve">a </w:t>
      </w:r>
      <w:r>
        <w:rPr>
          <w:rFonts w:cs="Arial"/>
          <w:lang w:val="en-US"/>
        </w:rPr>
        <w:t>mixture containing Cyrene due to its higher density than ethanol. This can be translated as lowering the viscosity with the increasing of temperature of Cyrene makes it a better solvent than ethanol.</w:t>
      </w:r>
    </w:p>
    <w:p w14:paraId="6D018486" w14:textId="77777777" w:rsidR="007A0245" w:rsidRDefault="007A0245" w:rsidP="001723CD">
      <w:pPr>
        <w:spacing w:line="276" w:lineRule="auto"/>
        <w:rPr>
          <w:rFonts w:cs="Arial"/>
          <w:lang w:val="en-US"/>
        </w:rPr>
      </w:pPr>
      <w:r w:rsidRPr="00342FFA">
        <w:rPr>
          <w:rFonts w:cs="Arial"/>
          <w:lang w:val="en-US"/>
        </w:rPr>
        <w:t xml:space="preserve">Temperature-dependent solubility of bioactive compound </w:t>
      </w:r>
      <w:proofErr w:type="spellStart"/>
      <w:r w:rsidRPr="00342FFA">
        <w:rPr>
          <w:rFonts w:cs="Arial"/>
          <w:lang w:val="en-US"/>
        </w:rPr>
        <w:t>rutin</w:t>
      </w:r>
      <w:proofErr w:type="spellEnd"/>
      <w:r w:rsidRPr="00342FFA">
        <w:rPr>
          <w:rFonts w:cs="Arial"/>
          <w:lang w:val="en-US"/>
        </w:rPr>
        <w:t xml:space="preserve"> shows </w:t>
      </w:r>
      <w:r w:rsidR="003175C8">
        <w:rPr>
          <w:rFonts w:cs="Arial"/>
          <w:lang w:val="en-US"/>
        </w:rPr>
        <w:t xml:space="preserve">a </w:t>
      </w:r>
      <w:r w:rsidRPr="00342FFA">
        <w:rPr>
          <w:rFonts w:cs="Arial"/>
          <w:lang w:val="en-US"/>
        </w:rPr>
        <w:t>similar trend as hesperidin, where the increased temperature improves the extraction capacity for mixtures where Cyrene is involved</w:t>
      </w:r>
      <w:r w:rsidR="00CD12F9">
        <w:rPr>
          <w:rFonts w:cs="Arial"/>
          <w:lang w:val="en-US"/>
        </w:rPr>
        <w:t xml:space="preserve"> (Figure </w:t>
      </w:r>
      <w:r w:rsidR="009263D8">
        <w:rPr>
          <w:rFonts w:cs="Arial"/>
          <w:lang w:val="en-US"/>
        </w:rPr>
        <w:t>5</w:t>
      </w:r>
      <w:r w:rsidR="00CD12F9">
        <w:rPr>
          <w:rFonts w:cs="Arial"/>
          <w:lang w:val="en-US"/>
        </w:rPr>
        <w:t>)</w:t>
      </w:r>
      <w:r w:rsidRPr="00342FFA">
        <w:rPr>
          <w:rFonts w:cs="Arial"/>
          <w:lang w:val="en-US"/>
        </w:rPr>
        <w:t xml:space="preserve">. The Cyrene mixtures with water, ethanol and methanol </w:t>
      </w:r>
      <w:r w:rsidRPr="00753887">
        <w:rPr>
          <w:rFonts w:cs="Arial"/>
          <w:lang w:val="en-US"/>
        </w:rPr>
        <w:t>have shown up to eleven times better extraction capacity when heated up.</w:t>
      </w:r>
      <w:r w:rsidR="00146602" w:rsidRPr="00753887">
        <w:rPr>
          <w:rFonts w:cs="Arial"/>
          <w:lang w:val="en-US"/>
        </w:rPr>
        <w:t xml:space="preserve"> </w:t>
      </w:r>
      <w:r w:rsidRPr="00753887">
        <w:rPr>
          <w:rFonts w:cs="Arial"/>
          <w:lang w:val="en-US"/>
        </w:rPr>
        <w:t xml:space="preserve">The </w:t>
      </w:r>
      <w:r w:rsidR="00753887" w:rsidRPr="00753887">
        <w:rPr>
          <w:rFonts w:cs="Arial"/>
          <w:lang w:val="en-US"/>
        </w:rPr>
        <w:t>results obtained in the</w:t>
      </w:r>
      <w:r w:rsidR="006C5132" w:rsidRPr="00753887">
        <w:rPr>
          <w:rFonts w:cs="Arial"/>
          <w:lang w:val="en-US"/>
        </w:rPr>
        <w:t xml:space="preserve"> </w:t>
      </w:r>
      <w:r w:rsidRPr="00753887">
        <w:rPr>
          <w:rFonts w:cs="Arial"/>
          <w:lang w:val="en-US"/>
        </w:rPr>
        <w:t xml:space="preserve">current study could be useful in </w:t>
      </w:r>
      <w:r w:rsidR="00584ABA" w:rsidRPr="00753887">
        <w:rPr>
          <w:rFonts w:cs="Arial"/>
          <w:lang w:val="en-US"/>
        </w:rPr>
        <w:t xml:space="preserve">greener </w:t>
      </w:r>
      <w:proofErr w:type="spellStart"/>
      <w:r w:rsidR="009263D8" w:rsidRPr="00753887">
        <w:rPr>
          <w:rFonts w:cs="Arial"/>
          <w:lang w:val="en-US"/>
        </w:rPr>
        <w:t>crystallisation</w:t>
      </w:r>
      <w:proofErr w:type="spellEnd"/>
      <w:r w:rsidRPr="00753887">
        <w:rPr>
          <w:rFonts w:cs="Arial"/>
          <w:lang w:val="en-US"/>
        </w:rPr>
        <w:t>/purification</w:t>
      </w:r>
      <w:r w:rsidR="00584ABA" w:rsidRPr="00753887">
        <w:rPr>
          <w:rFonts w:cs="Arial"/>
          <w:lang w:val="en-US"/>
        </w:rPr>
        <w:t xml:space="preserve"> methodologies</w:t>
      </w:r>
      <w:r w:rsidRPr="00753887">
        <w:rPr>
          <w:rFonts w:cs="Arial"/>
          <w:lang w:val="en-US"/>
        </w:rPr>
        <w:t xml:space="preserve"> and formulation development of bioactive compounds hesperidin and </w:t>
      </w:r>
      <w:proofErr w:type="spellStart"/>
      <w:r w:rsidRPr="00753887">
        <w:rPr>
          <w:rFonts w:cs="Arial"/>
          <w:lang w:val="en-US"/>
        </w:rPr>
        <w:t>rutin</w:t>
      </w:r>
      <w:proofErr w:type="spellEnd"/>
      <w:r w:rsidRPr="00753887">
        <w:rPr>
          <w:rFonts w:cs="Arial"/>
          <w:lang w:val="en-US"/>
        </w:rPr>
        <w:t>.</w:t>
      </w:r>
    </w:p>
    <w:p w14:paraId="6E460821" w14:textId="77777777" w:rsidR="003A3787" w:rsidRDefault="003A3787" w:rsidP="001723CD">
      <w:pPr>
        <w:spacing w:line="276" w:lineRule="auto"/>
        <w:rPr>
          <w:rFonts w:cs="Arial"/>
          <w:lang w:val="en-US"/>
        </w:rPr>
      </w:pPr>
    </w:p>
    <w:p w14:paraId="0FB2D925" w14:textId="77777777" w:rsidR="002A5ACB" w:rsidRDefault="00255C0B" w:rsidP="007A7DDD">
      <w:pPr>
        <w:pStyle w:val="Level32x"/>
        <w:numPr>
          <w:ilvl w:val="0"/>
          <w:numId w:val="0"/>
        </w:numPr>
        <w:ind w:left="1080"/>
      </w:pPr>
      <w:r>
        <w:t xml:space="preserve">Evaluation of </w:t>
      </w:r>
      <w:r w:rsidR="005016AA">
        <w:t>greenness profile using CHEM21</w:t>
      </w:r>
      <w:r w:rsidR="00465DA8">
        <w:t xml:space="preserve"> Metrics Toolkit</w:t>
      </w:r>
    </w:p>
    <w:p w14:paraId="5B411D5B" w14:textId="77777777" w:rsidR="002A5ACB" w:rsidRDefault="002A5ACB" w:rsidP="002A5ACB">
      <w:pPr>
        <w:pStyle w:val="Level32x"/>
        <w:numPr>
          <w:ilvl w:val="0"/>
          <w:numId w:val="0"/>
        </w:numPr>
        <w:ind w:left="360"/>
      </w:pPr>
    </w:p>
    <w:p w14:paraId="6C101FBF" w14:textId="61857A7C" w:rsidR="00026B85" w:rsidRDefault="00EE5ECD" w:rsidP="00390F82">
      <w:pPr>
        <w:spacing w:line="276" w:lineRule="auto"/>
        <w:rPr>
          <w:rFonts w:cs="Arial"/>
        </w:rPr>
      </w:pPr>
      <w:r>
        <w:t>CHEM21 metrics toolkit was used to measure the sustainability</w:t>
      </w:r>
      <w:r>
        <w:rPr>
          <w:rFonts w:cs="Arial"/>
        </w:rPr>
        <w:t xml:space="preserve"> of the present method of extracting natural flavonoids</w:t>
      </w:r>
      <w:r w:rsidR="00292C27">
        <w:rPr>
          <w:rFonts w:cs="Arial"/>
        </w:rPr>
        <w:t xml:space="preserve">. </w:t>
      </w:r>
      <w:r w:rsidR="00026B85">
        <w:rPr>
          <w:rFonts w:cs="Arial"/>
        </w:rPr>
        <w:t xml:space="preserve">As ethanol has shown poor extraction ability in the present study, a previous </w:t>
      </w:r>
      <w:r w:rsidR="004B7C87">
        <w:rPr>
          <w:rFonts w:cs="Arial"/>
        </w:rPr>
        <w:t>environmental</w:t>
      </w:r>
      <w:r w:rsidR="009C75CA">
        <w:rPr>
          <w:rFonts w:cs="Arial"/>
        </w:rPr>
        <w:t>l</w:t>
      </w:r>
      <w:r w:rsidR="004B7C87">
        <w:rPr>
          <w:rFonts w:cs="Arial"/>
        </w:rPr>
        <w:t xml:space="preserve">y friendly </w:t>
      </w:r>
      <w:r w:rsidR="00026B85">
        <w:rPr>
          <w:rFonts w:cs="Arial"/>
        </w:rPr>
        <w:t>methodology</w:t>
      </w:r>
      <w:r w:rsidR="00023B61">
        <w:rPr>
          <w:rFonts w:cs="Arial"/>
        </w:rPr>
        <w:t xml:space="preserve"> </w:t>
      </w:r>
      <w:r w:rsidR="00026B85">
        <w:rPr>
          <w:rFonts w:cs="Arial"/>
        </w:rPr>
        <w:t>using</w:t>
      </w:r>
      <w:r w:rsidR="00B6259A">
        <w:rPr>
          <w:rFonts w:cs="Arial"/>
        </w:rPr>
        <w:t xml:space="preserve"> a mixture of</w:t>
      </w:r>
      <w:r w:rsidR="00026B85">
        <w:rPr>
          <w:rFonts w:cs="Arial"/>
        </w:rPr>
        <w:t xml:space="preserve"> ethanol </w:t>
      </w:r>
      <w:r w:rsidR="00B6259A">
        <w:rPr>
          <w:rFonts w:cs="Arial"/>
        </w:rPr>
        <w:t>and water (60-40%</w:t>
      </w:r>
      <w:r w:rsidR="004C359E">
        <w:rPr>
          <w:rFonts w:cs="Arial"/>
        </w:rPr>
        <w:t xml:space="preserve"> v/v</w:t>
      </w:r>
      <w:r w:rsidR="00B6259A">
        <w:rPr>
          <w:rFonts w:cs="Arial"/>
        </w:rPr>
        <w:t>)</w:t>
      </w:r>
      <w:r w:rsidR="007A1D2B">
        <w:rPr>
          <w:rFonts w:cs="Arial"/>
        </w:rPr>
        <w:fldChar w:fldCharType="begin"/>
      </w:r>
      <w:r w:rsidR="00D77D85">
        <w:rPr>
          <w:rFonts w:cs="Arial"/>
        </w:rPr>
        <w:instrText xml:space="preserve"> ADDIN EN.CITE &lt;EndNote&gt;&lt;Cite&gt;&lt;Author&gt;de la Rosa&lt;/Author&gt;&lt;Year&gt;2018&lt;/Year&gt;&lt;RecNum&gt;0&lt;/RecNum&gt;&lt;IDText&gt;A Green Process for the Extraction and Purification of Hesperidin from Mexican Lime Peel (Citrus aurantifolia Swingle) that is Extendible to the Citrus Genus&lt;/IDText&gt;&lt;DisplayText&gt;&lt;style face="superscript"&gt;72&lt;/style&gt;&lt;/DisplayText&gt;&lt;record&gt;&lt;dates&gt;&lt;pub-dates&gt;&lt;date&gt;Dec&lt;/date&gt;&lt;/pub-dates&gt;&lt;year&gt;2018&lt;/year&gt;&lt;/dates&gt;&lt;urls&gt;&lt;related-urls&gt;&lt;url&gt;&amp;lt;Go to ISI&amp;gt;://WOS:000454735600035&lt;/url&gt;&lt;/related-urls&gt;&lt;/urls&gt;&lt;isbn&gt;2227-9717&lt;/isbn&gt;&lt;titles&gt;&lt;title&gt;A Green Process for the Extraction and Purification of Hesperidin from Mexican Lime Peel (Citrus aurantifolia Swingle) that is Extendible to the Citrus Genus&lt;/title&gt;&lt;secondary-title&gt;Processes&lt;/secondary-title&gt;&lt;/titles&gt;&lt;number&gt;12&lt;/number&gt;&lt;contributors&gt;&lt;authors&gt;&lt;author&gt;de la Rosa, J. D. P.&lt;/author&gt;&lt;author&gt;Ruiz-Palomino, P.&lt;/author&gt;&lt;author&gt;Arriola-Guevara, E.&lt;/author&gt;&lt;author&gt;Garcia-Fajardo, J.&lt;/author&gt;&lt;author&gt;Sandoval, G.&lt;/author&gt;&lt;author&gt;Guatemala-Morales, G. M.&lt;/author&gt;&lt;/authors&gt;&lt;/contributors&gt;&lt;custom7&gt;266&lt;/custom7&gt;&lt;added-date format="utc"&gt;1562267734&lt;/added-date&gt;&lt;ref-type name="Journal Article"&gt;17&lt;/ref-type&gt;&lt;rec-number&gt;299&lt;/rec-number&gt;&lt;last-updated-date format="utc"&gt;1578413507&lt;/last-updated-date&gt;&lt;accession-num&gt;WOS:000454735600035&lt;/accession-num&gt;&lt;electronic-resource-num&gt;10.3390/pr6120266&lt;/electronic-resource-num&gt;&lt;volume&gt;6&lt;/volume&gt;&lt;/record&gt;&lt;/Cite&gt;&lt;/EndNote&gt;</w:instrText>
      </w:r>
      <w:r w:rsidR="007A1D2B">
        <w:rPr>
          <w:rFonts w:cs="Arial"/>
        </w:rPr>
        <w:fldChar w:fldCharType="separate"/>
      </w:r>
      <w:r w:rsidR="00D77D85" w:rsidRPr="00D77D85">
        <w:rPr>
          <w:rFonts w:cs="Arial"/>
          <w:noProof/>
          <w:vertAlign w:val="superscript"/>
        </w:rPr>
        <w:t>72</w:t>
      </w:r>
      <w:r w:rsidR="007A1D2B">
        <w:rPr>
          <w:rFonts w:cs="Arial"/>
        </w:rPr>
        <w:fldChar w:fldCharType="end"/>
      </w:r>
      <w:r w:rsidR="00B6259A">
        <w:rPr>
          <w:rFonts w:cs="Arial"/>
        </w:rPr>
        <w:t xml:space="preserve"> </w:t>
      </w:r>
      <w:r w:rsidR="00026B85">
        <w:rPr>
          <w:rFonts w:cs="Arial"/>
        </w:rPr>
        <w:t xml:space="preserve">has been used as baseline here to </w:t>
      </w:r>
      <w:r w:rsidR="00026B85" w:rsidRPr="00914268">
        <w:rPr>
          <w:rFonts w:cs="Arial"/>
        </w:rPr>
        <w:t xml:space="preserve">direct comparison of </w:t>
      </w:r>
      <w:r w:rsidR="00026B85">
        <w:rPr>
          <w:rFonts w:cs="Arial"/>
        </w:rPr>
        <w:t>the proposed method used in this study.</w:t>
      </w:r>
    </w:p>
    <w:p w14:paraId="419ECD9C" w14:textId="480E36BD" w:rsidR="006A58E8" w:rsidRPr="009F2064" w:rsidRDefault="006B2A45" w:rsidP="00390F82">
      <w:pPr>
        <w:spacing w:line="276" w:lineRule="auto"/>
        <w:rPr>
          <w:rFonts w:cs="Arial"/>
        </w:rPr>
      </w:pPr>
      <w:r>
        <w:rPr>
          <w:rFonts w:cs="Arial"/>
        </w:rPr>
        <w:t xml:space="preserve">After showing potential at Zero Pass, the </w:t>
      </w:r>
      <w:r w:rsidR="00292C27">
        <w:rPr>
          <w:rFonts w:cs="Arial"/>
        </w:rPr>
        <w:t xml:space="preserve">new </w:t>
      </w:r>
      <w:r>
        <w:rPr>
          <w:rFonts w:cs="Arial"/>
        </w:rPr>
        <w:t>method using Cyrene-water for hesperidin extraction, First Pass was used.</w:t>
      </w:r>
      <w:r w:rsidR="007A1D2B">
        <w:rPr>
          <w:rFonts w:cs="Arial"/>
        </w:rPr>
        <w:fldChar w:fldCharType="begin"/>
      </w:r>
      <w:r w:rsidR="005C16A7">
        <w:rPr>
          <w:rFonts w:cs="Arial"/>
        </w:rPr>
        <w:instrText xml:space="preserve"> ADDIN EN.CITE &lt;EndNote&gt;&lt;Cite&gt;&lt;Author&gt;McElroy&lt;/Author&gt;&lt;Year&gt;2015&lt;/Year&gt;&lt;RecNum&gt;0&lt;/RecNum&gt;&lt;IDText&gt;Towards a holistic approach to metrics for the 21st century pharmaceutical industry&lt;/IDText&gt;&lt;DisplayText&gt;&lt;style face="superscript"&gt;69&lt;/style&gt;&lt;/DisplayText&gt;&lt;record&gt;&lt;urls&gt;&lt;related-urls&gt;&lt;url&gt;&amp;lt;Go to ISI&amp;gt;://WOS:000354409500059&lt;/url&gt;&lt;/related-urls&gt;&lt;/urls&gt;&lt;isbn&gt;1463-9262&lt;/isbn&gt;&lt;titles&gt;&lt;title&gt;Towards a holistic approach to metrics for the 21st century pharmaceutical industry&lt;/title&gt;&lt;secondary-title&gt;Green Chemistry&lt;/secondary-title&gt;&lt;/titles&gt;&lt;pages&gt;3111-3121&lt;/pages&gt;&lt;number&gt;5&lt;/number&gt;&lt;contributors&gt;&lt;authors&gt;&lt;author&gt;McElroy, C. R.&lt;/author&gt;&lt;author&gt;Constantinou, A.&lt;/author&gt;&lt;author&gt;Jones, L. C.&lt;/author&gt;&lt;author&gt;Summerton, L.&lt;/author&gt;&lt;author&gt;Clark, J. H.&lt;/author&gt;&lt;/authors&gt;&lt;/contributors&gt;&lt;added-date format="utc"&gt;1552343831&lt;/added-date&gt;&lt;ref-type name="Journal Article"&gt;17&lt;/ref-type&gt;&lt;dates&gt;&lt;year&gt;2015&lt;/year&gt;&lt;/dates&gt;&lt;rec-number&gt;281&lt;/rec-number&gt;&lt;last-updated-date format="utc"&gt;1578413507&lt;/last-updated-date&gt;&lt;accession-num&gt;WOS:000354409500059&lt;/accession-num&gt;&lt;electronic-resource-num&gt;10.1039/c5gc00340g&lt;/electronic-resource-num&gt;&lt;volume&gt;17&lt;/volume&gt;&lt;/record&gt;&lt;/Cite&gt;&lt;/EndNote&gt;</w:instrText>
      </w:r>
      <w:r w:rsidR="007A1D2B">
        <w:rPr>
          <w:rFonts w:cs="Arial"/>
        </w:rPr>
        <w:fldChar w:fldCharType="separate"/>
      </w:r>
      <w:r w:rsidR="005C16A7" w:rsidRPr="005C16A7">
        <w:rPr>
          <w:rFonts w:cs="Arial"/>
          <w:noProof/>
          <w:vertAlign w:val="superscript"/>
        </w:rPr>
        <w:t>69</w:t>
      </w:r>
      <w:r w:rsidR="007A1D2B">
        <w:rPr>
          <w:rFonts w:cs="Arial"/>
        </w:rPr>
        <w:fldChar w:fldCharType="end"/>
      </w:r>
      <w:r>
        <w:rPr>
          <w:rFonts w:cs="Arial"/>
        </w:rPr>
        <w:t xml:space="preserve"> The experimental of the baseline method and the method used in this </w:t>
      </w:r>
      <w:r w:rsidRPr="009F2064">
        <w:rPr>
          <w:rFonts w:cs="Arial"/>
        </w:rPr>
        <w:t xml:space="preserve">study are shown in the </w:t>
      </w:r>
      <w:r w:rsidR="006A58E8" w:rsidRPr="009F2064">
        <w:rPr>
          <w:rFonts w:cs="Arial"/>
        </w:rPr>
        <w:t>Appendi</w:t>
      </w:r>
      <w:r w:rsidR="00D77864" w:rsidRPr="009F2064">
        <w:rPr>
          <w:rFonts w:cs="Arial"/>
        </w:rPr>
        <w:t>ces</w:t>
      </w:r>
      <w:r w:rsidR="006A58E8" w:rsidRPr="009F2064">
        <w:rPr>
          <w:rFonts w:cs="Arial"/>
        </w:rPr>
        <w:t xml:space="preserve"> 2 and 3</w:t>
      </w:r>
      <w:r w:rsidR="00AE42AB">
        <w:rPr>
          <w:rFonts w:cs="Arial"/>
        </w:rPr>
        <w:t xml:space="preserve"> and </w:t>
      </w:r>
      <w:r w:rsidR="00023B61">
        <w:rPr>
          <w:rFonts w:cs="Arial"/>
        </w:rPr>
        <w:t xml:space="preserve">the results are listed in </w:t>
      </w:r>
      <w:r w:rsidR="00AE42AB">
        <w:rPr>
          <w:rFonts w:cs="Arial"/>
        </w:rPr>
        <w:t xml:space="preserve">Table SI </w:t>
      </w:r>
      <w:r w:rsidR="000B33E7">
        <w:rPr>
          <w:rFonts w:cs="Arial"/>
        </w:rPr>
        <w:t>9</w:t>
      </w:r>
      <w:r w:rsidR="00AE42AB">
        <w:rPr>
          <w:rFonts w:cs="Arial"/>
        </w:rPr>
        <w:t>.</w:t>
      </w:r>
    </w:p>
    <w:p w14:paraId="0442B0D1" w14:textId="03C2FA00" w:rsidR="00213C0B" w:rsidRPr="00CC7700" w:rsidRDefault="007A1D2B" w:rsidP="00CC7700">
      <w:pPr>
        <w:spacing w:line="276" w:lineRule="auto"/>
        <w:rPr>
          <w:rFonts w:cs="Arial"/>
        </w:rPr>
      </w:pPr>
      <w:r w:rsidRPr="000D0AEB">
        <w:rPr>
          <w:rFonts w:cs="Arial"/>
        </w:rPr>
        <w:t xml:space="preserve">Many of the metrics applied were designed for reaction chemistry, thus did not generate meaningful data, However as the new method of extraction of hesperidin from orange peel uses minimum quantities of dried sample and solvent compared to the established methodology, this was reflected in a number of metrics. A mass-based yield was </w:t>
      </w:r>
      <w:r w:rsidRPr="000D0AEB">
        <w:rPr>
          <w:rFonts w:cs="Arial"/>
        </w:rPr>
        <w:lastRenderedPageBreak/>
        <w:t>determined from the reaction mass efficiency (RME</w:t>
      </w:r>
      <w:r w:rsidRPr="000D0AEB">
        <w:rPr>
          <w:rFonts w:cs="Arial"/>
          <w:color w:val="000000" w:themeColor="text1"/>
        </w:rPr>
        <w:t xml:space="preserve">) which is 0.27% for the ‘’baseline’’ method which uses ethanol-water mixture as extractor, compared to 2.92% for the new method </w:t>
      </w:r>
      <w:r w:rsidRPr="000D0AEB">
        <w:rPr>
          <w:rFonts w:cs="Arial"/>
          <w:color w:val="000000" w:themeColor="text1"/>
          <w:lang w:val="en-US"/>
        </w:rPr>
        <w:t xml:space="preserve">using a mixture of Cyrene with water, making the newly discovered solvent mixture more efficient in </w:t>
      </w:r>
      <w:r w:rsidR="00D00836">
        <w:rPr>
          <w:rFonts w:cs="Arial"/>
          <w:color w:val="000000" w:themeColor="text1"/>
          <w:lang w:val="en-US"/>
        </w:rPr>
        <w:t xml:space="preserve">hesperidin and </w:t>
      </w:r>
      <w:proofErr w:type="spellStart"/>
      <w:r w:rsidR="00D00836">
        <w:rPr>
          <w:rFonts w:cs="Arial"/>
          <w:color w:val="000000" w:themeColor="text1"/>
          <w:lang w:val="en-US"/>
        </w:rPr>
        <w:t>rutin</w:t>
      </w:r>
      <w:proofErr w:type="spellEnd"/>
      <w:r w:rsidRPr="000D0AEB">
        <w:rPr>
          <w:rFonts w:cs="Arial"/>
          <w:color w:val="000000" w:themeColor="text1"/>
          <w:lang w:val="en-US"/>
        </w:rPr>
        <w:t xml:space="preserve"> extraction.</w:t>
      </w:r>
      <w:r w:rsidR="006E0DFA">
        <w:rPr>
          <w:rFonts w:cs="Arial"/>
          <w:color w:val="000000" w:themeColor="text1"/>
          <w:lang w:val="en-US"/>
        </w:rPr>
        <w:t xml:space="preserve"> </w:t>
      </w:r>
      <w:r w:rsidR="0070253C">
        <w:rPr>
          <w:rFonts w:cs="Arial"/>
          <w:color w:val="000000" w:themeColor="text1"/>
          <w:lang w:val="en-US"/>
        </w:rPr>
        <w:t xml:space="preserve">This is also </w:t>
      </w:r>
      <w:proofErr w:type="spellStart"/>
      <w:r w:rsidR="0070253C">
        <w:rPr>
          <w:rFonts w:cs="Arial"/>
          <w:color w:val="000000" w:themeColor="text1"/>
          <w:lang w:val="en-US"/>
        </w:rPr>
        <w:t>born</w:t>
      </w:r>
      <w:proofErr w:type="spellEnd"/>
      <w:r w:rsidR="0070253C">
        <w:rPr>
          <w:rFonts w:cs="Arial"/>
          <w:color w:val="000000" w:themeColor="text1"/>
          <w:lang w:val="en-US"/>
        </w:rPr>
        <w:t xml:space="preserve"> out by the PMI which shows a significantly lower mass input per g of </w:t>
      </w:r>
      <w:r w:rsidR="0070253C" w:rsidRPr="00F619D8">
        <w:t>hesperidin</w:t>
      </w:r>
      <w:r w:rsidR="0070253C">
        <w:t xml:space="preserve"> isolated for this method (805 g g</w:t>
      </w:r>
      <w:r w:rsidRPr="000D0AEB">
        <w:rPr>
          <w:vertAlign w:val="superscript"/>
        </w:rPr>
        <w:t>-1</w:t>
      </w:r>
      <w:r w:rsidR="0070253C">
        <w:t>) as compared to the base line (3237 g g</w:t>
      </w:r>
      <w:r w:rsidR="0070253C" w:rsidRPr="0070253C">
        <w:rPr>
          <w:vertAlign w:val="superscript"/>
        </w:rPr>
        <w:t>-1</w:t>
      </w:r>
      <w:r w:rsidR="0070253C">
        <w:t>).</w:t>
      </w:r>
      <w:r w:rsidR="00213C0B" w:rsidRPr="00221AFB">
        <w:rPr>
          <w:rFonts w:cs="Arial"/>
          <w:color w:val="000000" w:themeColor="text1"/>
          <w:lang w:val="en-US"/>
        </w:rPr>
        <w:t xml:space="preserve">     </w:t>
      </w:r>
    </w:p>
    <w:p w14:paraId="0D85FEEC" w14:textId="77777777" w:rsidR="007335F0" w:rsidRDefault="002A5ACB" w:rsidP="00390F82">
      <w:pPr>
        <w:spacing w:line="276" w:lineRule="auto"/>
        <w:rPr>
          <w:rFonts w:cs="Arial"/>
        </w:rPr>
      </w:pPr>
      <w:r w:rsidRPr="00914268">
        <w:rPr>
          <w:rFonts w:cs="Arial"/>
        </w:rPr>
        <w:t>The key parameters of the metrics toolkit are</w:t>
      </w:r>
      <w:r>
        <w:rPr>
          <w:rFonts w:cs="Arial"/>
        </w:rPr>
        <w:t xml:space="preserve"> </w:t>
      </w:r>
      <w:r w:rsidRPr="00914268">
        <w:rPr>
          <w:rFonts w:cs="Arial"/>
        </w:rPr>
        <w:t xml:space="preserve">life cycle assessment (LCA), solvents, renewability, health and safety, critical elements, catalysis, chemical of concern, waste, efficiency and energy. </w:t>
      </w:r>
    </w:p>
    <w:p w14:paraId="689151AA" w14:textId="676AEC54" w:rsidR="001F683D" w:rsidRDefault="007335F0" w:rsidP="00390F82">
      <w:pPr>
        <w:spacing w:line="276" w:lineRule="auto"/>
        <w:rPr>
          <w:rFonts w:cs="Arial"/>
          <w:lang w:val="en-GB"/>
        </w:rPr>
      </w:pPr>
      <w:r>
        <w:rPr>
          <w:rFonts w:cs="Arial"/>
        </w:rPr>
        <w:t xml:space="preserve">a) </w:t>
      </w:r>
      <w:r w:rsidR="002A5ACB" w:rsidRPr="003F7E42">
        <w:rPr>
          <w:rFonts w:cs="Arial"/>
          <w:i/>
          <w:iCs/>
        </w:rPr>
        <w:t>LCA process</w:t>
      </w:r>
      <w:r w:rsidR="002A5ACB">
        <w:rPr>
          <w:rFonts w:cs="Arial"/>
        </w:rPr>
        <w:t xml:space="preserve"> </w:t>
      </w:r>
      <w:r w:rsidR="003F7E42">
        <w:rPr>
          <w:rFonts w:cs="Arial"/>
        </w:rPr>
        <w:t xml:space="preserve">- LCA </w:t>
      </w:r>
      <w:r w:rsidR="002A5ACB">
        <w:rPr>
          <w:rFonts w:cs="Arial"/>
        </w:rPr>
        <w:t xml:space="preserve">has been used to evaluate the quantity impact over the solvent’s life cycle. The Furacell™ process </w:t>
      </w:r>
      <w:r w:rsidR="003F7E42">
        <w:rPr>
          <w:rFonts w:cs="Arial"/>
        </w:rPr>
        <w:t xml:space="preserve">to produce Cyrene </w:t>
      </w:r>
      <w:r w:rsidR="001F683D">
        <w:rPr>
          <w:rFonts w:cs="Arial"/>
        </w:rPr>
        <w:t xml:space="preserve">presents a global warming potential lower than NMP synthesis and is leading towards being greenhouse gas neutral (Figure SI </w:t>
      </w:r>
      <w:r w:rsidR="0037699D">
        <w:rPr>
          <w:rFonts w:cs="Arial"/>
        </w:rPr>
        <w:t>5</w:t>
      </w:r>
      <w:r w:rsidR="001F683D">
        <w:rPr>
          <w:rFonts w:cs="Arial"/>
        </w:rPr>
        <w:t>).</w:t>
      </w:r>
      <w:r w:rsidR="007A1D2B">
        <w:rPr>
          <w:rFonts w:cs="Arial"/>
        </w:rPr>
        <w:fldChar w:fldCharType="begin"/>
      </w:r>
      <w:r w:rsidR="00D77D85">
        <w:rPr>
          <w:rFonts w:cs="Arial"/>
        </w:rPr>
        <w:instrText xml:space="preserve"> ADDIN EN.CITE &lt;EndNote&gt;&lt;Cite&gt;&lt;Author&gt;Mellentine&lt;/Author&gt;&lt;Year&gt;2016&lt;/Year&gt;&lt;RecNum&gt;0&lt;/RecNum&gt;&lt;IDText&gt;Turning lignocellulose waste into solvent with lower carbon footprint &lt;/IDText&gt;&lt;DisplayText&gt;&lt;style face="superscript"&gt;74&lt;/style&gt;&lt;/DisplayText&gt;&lt;record&gt;&lt;titles&gt;&lt;title&gt;Turning lignocellulose waste into solvent with lower carbon footprint &lt;/title&gt;&lt;/titles&gt;&lt;contributors&gt;&lt;authors&gt;&lt;author&gt;Mellentine, J.&lt;/author&gt;&lt;author&gt;DeVierno, A.&lt;/author&gt;&lt;author&gt;Grice, L.N.&lt;/author&gt;&lt;author&gt;Whitford, J.,&lt;/author&gt;&lt;/authors&gt;&lt;/contributors&gt;&lt;added-date format="utc"&gt;1587068128&lt;/added-date&gt;&lt;ref-type name="Generic"&gt;13&lt;/ref-type&gt;&lt;dates&gt;&lt;year&gt;2016&lt;/year&gt;&lt;/dates&gt;&lt;rec-number&gt;662&lt;/rec-number&gt;&lt;publisher&gt;&lt;style font="default" size="100%"&gt;252&lt;/style&gt;&lt;style face="superscript" font="default" size="100%"&gt;nd &lt;/style&gt;&lt;style font="default" size="100%"&gt;American Chemical Society National Meeting &amp;amp; Exposition&lt;/style&gt;&lt;/publisher&gt;&lt;last-updated-date format="utc"&gt;1587068449&lt;/last-updated-date&gt;&lt;/record&gt;&lt;/Cite&gt;&lt;/EndNote&gt;</w:instrText>
      </w:r>
      <w:r w:rsidR="007A1D2B">
        <w:rPr>
          <w:rFonts w:cs="Arial"/>
        </w:rPr>
        <w:fldChar w:fldCharType="separate"/>
      </w:r>
      <w:r w:rsidR="00D77D85" w:rsidRPr="00D77D85">
        <w:rPr>
          <w:rFonts w:cs="Arial"/>
          <w:noProof/>
          <w:vertAlign w:val="superscript"/>
        </w:rPr>
        <w:t>74</w:t>
      </w:r>
      <w:r w:rsidR="007A1D2B">
        <w:rPr>
          <w:rFonts w:cs="Arial"/>
        </w:rPr>
        <w:fldChar w:fldCharType="end"/>
      </w:r>
      <w:r w:rsidR="001F683D">
        <w:rPr>
          <w:rFonts w:cs="Arial"/>
        </w:rPr>
        <w:t xml:space="preserve"> </w:t>
      </w:r>
      <w:r w:rsidR="001F683D" w:rsidRPr="007E7B1A">
        <w:rPr>
          <w:rFonts w:cs="Arial"/>
          <w:lang w:val="en-GB"/>
        </w:rPr>
        <w:t xml:space="preserve">Circa Group </w:t>
      </w:r>
      <w:r w:rsidR="001F683D">
        <w:rPr>
          <w:rFonts w:cs="Arial"/>
          <w:lang w:val="en-GB"/>
        </w:rPr>
        <w:t xml:space="preserve">has </w:t>
      </w:r>
      <w:r w:rsidR="001F683D" w:rsidRPr="007E7B1A">
        <w:rPr>
          <w:rFonts w:cs="Arial"/>
          <w:lang w:val="en-GB"/>
        </w:rPr>
        <w:t>w</w:t>
      </w:r>
      <w:r w:rsidR="001F683D">
        <w:rPr>
          <w:rFonts w:cs="Arial"/>
          <w:lang w:val="en-GB"/>
        </w:rPr>
        <w:t>o</w:t>
      </w:r>
      <w:r w:rsidR="001F683D" w:rsidRPr="007E7B1A">
        <w:rPr>
          <w:rFonts w:cs="Arial"/>
          <w:lang w:val="en-GB"/>
        </w:rPr>
        <w:t>n</w:t>
      </w:r>
      <w:r w:rsidR="001F683D">
        <w:rPr>
          <w:rFonts w:cs="Arial"/>
          <w:lang w:val="en-GB"/>
        </w:rPr>
        <w:t xml:space="preserve"> the prestigious Environmental Leader award, top product 2019 for its bio-based and biodegradable solvent. </w:t>
      </w:r>
      <w:r w:rsidR="001F683D" w:rsidRPr="00F515A8">
        <w:rPr>
          <w:rFonts w:cs="Arial"/>
          <w:lang w:val="en-GB"/>
        </w:rPr>
        <w:t>Cyrene</w:t>
      </w:r>
      <w:r w:rsidR="001F683D">
        <w:rPr>
          <w:rFonts w:cs="Arial"/>
          <w:lang w:val="en-GB"/>
        </w:rPr>
        <w:t xml:space="preserve"> ‘’</w:t>
      </w:r>
      <w:r w:rsidR="001F683D" w:rsidRPr="00F515A8">
        <w:rPr>
          <w:rFonts w:cs="Arial"/>
          <w:lang w:val="en-GB"/>
        </w:rPr>
        <w:t>replaces an otherwise toxic substance with a natural, gentler alternative without compromising quality or function. This product has the potential to change the solvent landscape for the better”</w:t>
      </w:r>
      <w:r w:rsidR="001F683D">
        <w:rPr>
          <w:rFonts w:cs="Arial"/>
          <w:lang w:val="en-GB"/>
        </w:rPr>
        <w:t>.</w:t>
      </w:r>
      <w:r w:rsidR="007A1D2B">
        <w:rPr>
          <w:rFonts w:cs="Arial"/>
          <w:lang w:val="en-GB"/>
        </w:rPr>
        <w:fldChar w:fldCharType="begin"/>
      </w:r>
      <w:r w:rsidR="00D77D85">
        <w:rPr>
          <w:rFonts w:cs="Arial"/>
          <w:lang w:val="en-GB"/>
        </w:rPr>
        <w:instrText xml:space="preserve"> ADDIN EN.CITE &lt;EndNote&gt;&lt;Cite&gt;&lt;Author&gt;https://sustainabilityconsult.com/news/385-press-release-circa-group-s-renewable-solvent-wins-environmental-leader-s-top-product-2019-award&lt;/Author&gt;&lt;RecNum&gt;0&lt;/RecNum&gt;&lt;IDText&gt;cyrene environmental award&lt;/IDText&gt;&lt;DisplayText&gt;&lt;style face="superscript"&gt;75&lt;/style&gt;&lt;/DisplayText&gt;&lt;record&gt;&lt;titles&gt;&lt;title&gt;cyrene environmental award&lt;/title&gt;&lt;/titles&gt;&lt;contributors&gt;&lt;authors&gt;&lt;author&gt;https://sustainabilityconsult.com/news/385-press-release-circa-group-s-renewable-solvent-wins-environmental-leader-s-top-product-2019-award&lt;/author&gt;&lt;/authors&gt;&lt;/contributors&gt;&lt;added-date format="utc"&gt;1585242430&lt;/added-date&gt;&lt;ref-type name="Generic"&gt;13&lt;/ref-type&gt;&lt;rec-number&gt;658&lt;/rec-number&gt;&lt;last-updated-date format="utc"&gt;1585242459&lt;/last-updated-date&gt;&lt;/record&gt;&lt;/Cite&gt;&lt;/EndNote&gt;</w:instrText>
      </w:r>
      <w:r w:rsidR="007A1D2B">
        <w:rPr>
          <w:rFonts w:cs="Arial"/>
          <w:lang w:val="en-GB"/>
        </w:rPr>
        <w:fldChar w:fldCharType="separate"/>
      </w:r>
      <w:r w:rsidR="00D77D85" w:rsidRPr="00D77D85">
        <w:rPr>
          <w:rFonts w:cs="Arial"/>
          <w:noProof/>
          <w:vertAlign w:val="superscript"/>
          <w:lang w:val="en-GB"/>
        </w:rPr>
        <w:t>75</w:t>
      </w:r>
      <w:r w:rsidR="007A1D2B">
        <w:rPr>
          <w:rFonts w:cs="Arial"/>
          <w:lang w:val="en-GB"/>
        </w:rPr>
        <w:fldChar w:fldCharType="end"/>
      </w:r>
    </w:p>
    <w:p w14:paraId="29F6CDDC" w14:textId="66B00C51" w:rsidR="0039273D" w:rsidRDefault="0039273D" w:rsidP="00390F82">
      <w:pPr>
        <w:spacing w:line="276" w:lineRule="auto"/>
        <w:rPr>
          <w:rFonts w:cs="Arial"/>
          <w:lang w:val="en-GB"/>
        </w:rPr>
      </w:pPr>
      <w:r>
        <w:rPr>
          <w:rFonts w:cs="Arial"/>
          <w:lang w:val="en-GB"/>
        </w:rPr>
        <w:t xml:space="preserve">b) </w:t>
      </w:r>
      <w:r w:rsidRPr="0039273D">
        <w:rPr>
          <w:rFonts w:cs="Arial"/>
          <w:i/>
          <w:iCs/>
          <w:lang w:val="en-GB"/>
        </w:rPr>
        <w:t>Solvents</w:t>
      </w:r>
      <w:r>
        <w:rPr>
          <w:rFonts w:cs="Arial"/>
          <w:lang w:val="en-GB"/>
        </w:rPr>
        <w:t xml:space="preserve"> </w:t>
      </w:r>
      <w:r w:rsidR="001F2FA6">
        <w:rPr>
          <w:rFonts w:cs="Arial"/>
          <w:lang w:val="en-GB"/>
        </w:rPr>
        <w:t xml:space="preserve">- </w:t>
      </w:r>
      <w:r w:rsidR="005B6227">
        <w:rPr>
          <w:rFonts w:cs="Arial"/>
          <w:lang w:val="en-GB"/>
        </w:rPr>
        <w:t>They are a critical issue as they constitute a large mass input in the process. In the current method only 5 cm</w:t>
      </w:r>
      <w:r w:rsidR="005B6227" w:rsidRPr="005B6227">
        <w:rPr>
          <w:rFonts w:cs="Arial"/>
          <w:vertAlign w:val="superscript"/>
          <w:lang w:val="en-GB"/>
        </w:rPr>
        <w:t>3</w:t>
      </w:r>
      <w:r w:rsidR="005B6227">
        <w:rPr>
          <w:rFonts w:cs="Arial"/>
          <w:lang w:val="en-GB"/>
        </w:rPr>
        <w:t xml:space="preserve"> Cyrene-water mixture was used. Coupled with improved extraction yield, this represents a significant reduction in process mass intensity (PMI) (Appendices 2 and 3</w:t>
      </w:r>
      <w:r w:rsidR="0036788A">
        <w:rPr>
          <w:rFonts w:cs="Arial"/>
          <w:lang w:val="en-GB"/>
        </w:rPr>
        <w:t xml:space="preserve"> and Table SI </w:t>
      </w:r>
      <w:r w:rsidR="000B33E7">
        <w:rPr>
          <w:rFonts w:cs="Arial"/>
          <w:lang w:val="en-GB"/>
        </w:rPr>
        <w:t>9</w:t>
      </w:r>
      <w:r w:rsidR="0036788A">
        <w:rPr>
          <w:rFonts w:cs="Arial"/>
          <w:lang w:val="en-GB"/>
        </w:rPr>
        <w:t>).</w:t>
      </w:r>
    </w:p>
    <w:p w14:paraId="7C44485C" w14:textId="524A4D8C" w:rsidR="007335F0" w:rsidRPr="00221AFB" w:rsidRDefault="007335F0" w:rsidP="00390F82">
      <w:pPr>
        <w:spacing w:line="276" w:lineRule="auto"/>
        <w:rPr>
          <w:rFonts w:cs="Arial"/>
          <w:b/>
          <w:bCs/>
        </w:rPr>
      </w:pPr>
      <w:r w:rsidRPr="009F2064">
        <w:rPr>
          <w:rFonts w:cs="Arial"/>
        </w:rPr>
        <w:t xml:space="preserve">c) </w:t>
      </w:r>
      <w:r w:rsidR="003F7E42" w:rsidRPr="009F2064">
        <w:rPr>
          <w:rFonts w:cs="Arial"/>
          <w:i/>
          <w:iCs/>
        </w:rPr>
        <w:t>R</w:t>
      </w:r>
      <w:r w:rsidRPr="009F2064">
        <w:rPr>
          <w:rFonts w:cs="Arial"/>
          <w:i/>
          <w:iCs/>
        </w:rPr>
        <w:t>enewability</w:t>
      </w:r>
      <w:r w:rsidR="003F7E42" w:rsidRPr="009F2064">
        <w:rPr>
          <w:rFonts w:cs="Arial"/>
        </w:rPr>
        <w:t xml:space="preserve"> - </w:t>
      </w:r>
      <w:r w:rsidR="00205528" w:rsidRPr="009F2064">
        <w:t>S</w:t>
      </w:r>
      <w:r w:rsidR="002B267F" w:rsidRPr="009F2064">
        <w:t xml:space="preserve">olvent recovery and recycling can have a positive effect on the environment </w:t>
      </w:r>
      <w:r w:rsidR="004A06CD" w:rsidRPr="009F2064">
        <w:t xml:space="preserve">and </w:t>
      </w:r>
      <w:r w:rsidR="009F2064" w:rsidRPr="009F2064">
        <w:t xml:space="preserve">a </w:t>
      </w:r>
      <w:r w:rsidR="004A06CD" w:rsidRPr="009F2064">
        <w:t>single solvent systems</w:t>
      </w:r>
      <w:r w:rsidR="009F2064" w:rsidRPr="009F2064">
        <w:t xml:space="preserve"> is favoured in this case</w:t>
      </w:r>
      <w:r w:rsidR="004A06CD" w:rsidRPr="009F2064">
        <w:t>.</w:t>
      </w:r>
      <w:r w:rsidR="007A1D2B" w:rsidRPr="009F2064">
        <w:fldChar w:fldCharType="begin"/>
      </w:r>
      <w:r w:rsidR="00D77D85">
        <w:instrText xml:space="preserve"> ADDIN EN.CITE &lt;EndNote&gt;&lt;Cite&gt;&lt;Author&gt;Raymond&lt;/Author&gt;&lt;Year&gt;2010&lt;/Year&gt;&lt;RecNum&gt;0&lt;/RecNum&gt;&lt;IDText&gt;LCA approach to the analysis of solvent waste issues in the pharmaceutical industry&lt;/IDText&gt;&lt;DisplayText&gt;&lt;style face="superscript"&gt;76&lt;/style&gt;&lt;/DisplayText&gt;&lt;record&gt;&lt;urls&gt;&lt;related-urls&gt;&lt;url&gt;&amp;lt;Go to ISI&amp;gt;://WOS:000282586000021&lt;/url&gt;&lt;/related-urls&gt;&lt;/urls&gt;&lt;isbn&gt;1463-9262&lt;/isbn&gt;&lt;titles&gt;&lt;title&gt;LCA approach to the analysis of solvent waste issues in the pharmaceutical industry&lt;/title&gt;&lt;secondary-title&gt;Green Chemistry&lt;/secondary-title&gt;&lt;/titles&gt;&lt;pages&gt;1826-1834&lt;/pages&gt;&lt;number&gt;10&lt;/number&gt;&lt;contributors&gt;&lt;authors&gt;&lt;author&gt;Raymond, M. J.&lt;/author&gt;&lt;author&gt;Slater, C. S.&lt;/author&gt;&lt;author&gt;Savelski, M. J.&lt;/author&gt;&lt;/authors&gt;&lt;/contributors&gt;&lt;added-date format="utc"&gt;1590082028&lt;/added-date&gt;&lt;ref-type name="Journal Article"&gt;17&lt;/ref-type&gt;&lt;dates&gt;&lt;year&gt;2010&lt;/year&gt;&lt;/dates&gt;&lt;rec-number&gt;721&lt;/rec-number&gt;&lt;last-updated-date format="utc"&gt;1590082028&lt;/last-updated-date&gt;&lt;accession-num&gt;WOS:000282586000021&lt;/accession-num&gt;&lt;electronic-resource-num&gt;10.1039/c003666h&lt;/electronic-resource-num&gt;&lt;volume&gt;12&lt;/volume&gt;&lt;/record&gt;&lt;/Cite&gt;&lt;/EndNote&gt;</w:instrText>
      </w:r>
      <w:r w:rsidR="007A1D2B" w:rsidRPr="009F2064">
        <w:fldChar w:fldCharType="separate"/>
      </w:r>
      <w:r w:rsidR="00D77D85" w:rsidRPr="00D77D85">
        <w:rPr>
          <w:noProof/>
          <w:vertAlign w:val="superscript"/>
        </w:rPr>
        <w:t>76</w:t>
      </w:r>
      <w:r w:rsidR="007A1D2B" w:rsidRPr="009F2064">
        <w:fldChar w:fldCharType="end"/>
      </w:r>
      <w:r w:rsidR="004A06CD" w:rsidRPr="009F2064">
        <w:t xml:space="preserve"> </w:t>
      </w:r>
      <w:r w:rsidR="00F268A0" w:rsidRPr="009F2064">
        <w:t>In the old method, ethanol</w:t>
      </w:r>
      <w:r w:rsidR="003A064A" w:rsidRPr="009F2064">
        <w:t xml:space="preserve"> </w:t>
      </w:r>
      <w:r w:rsidR="00F268A0" w:rsidRPr="009F2064">
        <w:t xml:space="preserve">can be </w:t>
      </w:r>
      <w:r w:rsidR="003A064A" w:rsidRPr="009F2064">
        <w:t xml:space="preserve">easily </w:t>
      </w:r>
      <w:r w:rsidR="00F268A0" w:rsidRPr="009F2064">
        <w:t>r</w:t>
      </w:r>
      <w:r w:rsidR="003A064A" w:rsidRPr="009F2064">
        <w:t>ecovered</w:t>
      </w:r>
      <w:r w:rsidR="00D51CFE" w:rsidRPr="009F2064">
        <w:t xml:space="preserve"> through</w:t>
      </w:r>
      <w:r w:rsidR="00D51CFE">
        <w:t xml:space="preserve"> </w:t>
      </w:r>
      <w:r w:rsidR="003A064A">
        <w:t xml:space="preserve">a </w:t>
      </w:r>
      <w:r w:rsidR="00D26DC6">
        <w:t>rotary evaporatio</w:t>
      </w:r>
      <w:r w:rsidR="0045681D">
        <w:t>y</w:t>
      </w:r>
      <w:r w:rsidR="00D26DC6">
        <w:t>n</w:t>
      </w:r>
      <w:r w:rsidR="00D51CFE">
        <w:t>.</w:t>
      </w:r>
      <w:r w:rsidR="007A1D2B">
        <w:fldChar w:fldCharType="begin"/>
      </w:r>
      <w:r w:rsidR="00D77D85">
        <w:instrText xml:space="preserve"> ADDIN EN.CITE &lt;EndNote&gt;&lt;Cite&gt;&lt;Author&gt;de la Rosa&lt;/Author&gt;&lt;Year&gt;2018&lt;/Year&gt;&lt;RecNum&gt;0&lt;/RecNum&gt;&lt;IDText&gt;A Green Process for the Extraction and Purification of Hesperidin from Mexican Lime Peel (Citrus aurantifolia Swingle) that is Extendible to the Citrus Genus&lt;/IDText&gt;&lt;DisplayText&gt;&lt;style face="superscript"&gt;72&lt;/style&gt;&lt;/DisplayText&gt;&lt;record&gt;&lt;dates&gt;&lt;pub-dates&gt;&lt;date&gt;Dec&lt;/date&gt;&lt;/pub-dates&gt;&lt;year&gt;2018&lt;/year&gt;&lt;/dates&gt;&lt;urls&gt;&lt;related-urls&gt;&lt;url&gt;&amp;lt;Go to ISI&amp;gt;://WOS:000454735600035&lt;/url&gt;&lt;/related-urls&gt;&lt;/urls&gt;&lt;isbn&gt;2227-9717&lt;/isbn&gt;&lt;titles&gt;&lt;title&gt;A Green Process for the Extraction and Purification of Hesperidin from Mexican Lime Peel (Citrus aurantifolia Swingle) that is Extendible to the Citrus Genus&lt;/title&gt;&lt;secondary-title&gt;Processes&lt;/secondary-title&gt;&lt;/titles&gt;&lt;number&gt;12&lt;/number&gt;&lt;contributors&gt;&lt;authors&gt;&lt;author&gt;de la Rosa, J. D. P.&lt;/author&gt;&lt;author&gt;Ruiz-Palomino, P.&lt;/author&gt;&lt;author&gt;Arriola-Guevara, E.&lt;/author&gt;&lt;author&gt;Garcia-Fajardo, J.&lt;/author&gt;&lt;author&gt;Sandoval, G.&lt;/author&gt;&lt;author&gt;Guatemala-Morales, G. M.&lt;/author&gt;&lt;/authors&gt;&lt;/contributors&gt;&lt;custom7&gt;266&lt;/custom7&gt;&lt;added-date format="utc"&gt;1562267734&lt;/added-date&gt;&lt;ref-type name="Journal Article"&gt;17&lt;/ref-type&gt;&lt;rec-number&gt;299&lt;/rec-number&gt;&lt;last-updated-date format="utc"&gt;1578413507&lt;/last-updated-date&gt;&lt;accession-num&gt;WOS:000454735600035&lt;/accession-num&gt;&lt;electronic-resource-num&gt;10.3390/pr6120266&lt;/electronic-resource-num&gt;&lt;volume&gt;6&lt;/volume&gt;&lt;/record&gt;&lt;/Cite&gt;&lt;/EndNote&gt;</w:instrText>
      </w:r>
      <w:r w:rsidR="007A1D2B">
        <w:fldChar w:fldCharType="separate"/>
      </w:r>
      <w:r w:rsidR="00D77D85" w:rsidRPr="00D77D85">
        <w:rPr>
          <w:noProof/>
          <w:vertAlign w:val="superscript"/>
        </w:rPr>
        <w:t>72</w:t>
      </w:r>
      <w:r w:rsidR="007A1D2B">
        <w:fldChar w:fldCharType="end"/>
      </w:r>
      <w:r w:rsidR="0070253C">
        <w:t xml:space="preserve"> </w:t>
      </w:r>
      <w:r w:rsidR="004A06CD">
        <w:rPr>
          <w:rFonts w:cs="Arial"/>
        </w:rPr>
        <w:t>Cyrene</w:t>
      </w:r>
      <w:r w:rsidR="00D51CFE">
        <w:rPr>
          <w:rFonts w:cs="Arial"/>
        </w:rPr>
        <w:t xml:space="preserve"> and water can be easily sep</w:t>
      </w:r>
      <w:r w:rsidR="009118A5">
        <w:rPr>
          <w:rFonts w:cs="Arial"/>
        </w:rPr>
        <w:t>a</w:t>
      </w:r>
      <w:r w:rsidR="00D51CFE">
        <w:rPr>
          <w:rFonts w:cs="Arial"/>
        </w:rPr>
        <w:t>rated. However</w:t>
      </w:r>
      <w:r w:rsidR="009118A5">
        <w:rPr>
          <w:rFonts w:cs="Arial"/>
        </w:rPr>
        <w:t>, the</w:t>
      </w:r>
      <w:r w:rsidR="00D51CFE">
        <w:rPr>
          <w:rFonts w:cs="Arial"/>
        </w:rPr>
        <w:t xml:space="preserve"> </w:t>
      </w:r>
      <w:r w:rsidR="00D51CFE" w:rsidRPr="00CD05D5">
        <w:rPr>
          <w:rFonts w:cs="Arial"/>
        </w:rPr>
        <w:t>distil</w:t>
      </w:r>
      <w:r w:rsidR="00267950">
        <w:rPr>
          <w:rFonts w:cs="Arial"/>
        </w:rPr>
        <w:t>l</w:t>
      </w:r>
      <w:r w:rsidR="00D51CFE" w:rsidRPr="00CD05D5">
        <w:rPr>
          <w:rFonts w:cs="Arial"/>
        </w:rPr>
        <w:t xml:space="preserve">ation of Cyrene is energy intensive and requires the application of </w:t>
      </w:r>
      <w:r w:rsidR="007A1D2B" w:rsidRPr="000D0AEB">
        <w:rPr>
          <w:rFonts w:cs="Arial"/>
        </w:rPr>
        <w:t>signif</w:t>
      </w:r>
      <w:r w:rsidR="00267950">
        <w:rPr>
          <w:rFonts w:cs="Arial"/>
        </w:rPr>
        <w:t>i</w:t>
      </w:r>
      <w:r w:rsidR="007A1D2B" w:rsidRPr="000D0AEB">
        <w:rPr>
          <w:rFonts w:cs="Arial"/>
        </w:rPr>
        <w:t>cant reduced pressure in order to allow distil</w:t>
      </w:r>
      <w:r w:rsidR="00D82A78">
        <w:rPr>
          <w:rFonts w:cs="Arial"/>
        </w:rPr>
        <w:t>l</w:t>
      </w:r>
      <w:r w:rsidR="007A1D2B" w:rsidRPr="000D0AEB">
        <w:rPr>
          <w:rFonts w:cs="Arial"/>
        </w:rPr>
        <w:t>ation at a low enough temperature to ensure thermal decomposition does not take place.</w:t>
      </w:r>
      <w:r w:rsidR="00D51CFE">
        <w:rPr>
          <w:rFonts w:cs="Arial"/>
        </w:rPr>
        <w:t xml:space="preserve"> </w:t>
      </w:r>
    </w:p>
    <w:p w14:paraId="6298F0A6" w14:textId="7406FE45" w:rsidR="007335F0" w:rsidRDefault="007335F0" w:rsidP="00390F82">
      <w:pPr>
        <w:spacing w:line="276" w:lineRule="auto"/>
      </w:pPr>
      <w:r>
        <w:rPr>
          <w:rFonts w:cs="Arial"/>
        </w:rPr>
        <w:t xml:space="preserve">d) </w:t>
      </w:r>
      <w:r w:rsidR="003F7E42" w:rsidRPr="003F7E42">
        <w:rPr>
          <w:rFonts w:cs="Arial"/>
          <w:i/>
          <w:iCs/>
        </w:rPr>
        <w:t>H</w:t>
      </w:r>
      <w:r w:rsidRPr="003F7E42">
        <w:rPr>
          <w:rFonts w:cs="Arial"/>
          <w:i/>
          <w:iCs/>
        </w:rPr>
        <w:t>ealth and safety</w:t>
      </w:r>
      <w:r w:rsidR="003F7E42">
        <w:rPr>
          <w:rFonts w:cs="Arial"/>
        </w:rPr>
        <w:t xml:space="preserve"> -</w:t>
      </w:r>
      <w:r>
        <w:rPr>
          <w:rFonts w:cs="Arial"/>
        </w:rPr>
        <w:t xml:space="preserve"> </w:t>
      </w:r>
      <w:r w:rsidR="00486A7C">
        <w:rPr>
          <w:rFonts w:cs="Arial"/>
          <w:color w:val="000000" w:themeColor="text1"/>
        </w:rPr>
        <w:t>It</w:t>
      </w:r>
      <w:r w:rsidR="00486A7C" w:rsidRPr="005A30F5">
        <w:rPr>
          <w:rFonts w:cs="Arial"/>
          <w:color w:val="000000" w:themeColor="text1"/>
        </w:rPr>
        <w:t xml:space="preserve"> is mandatory under European law to assess for any explosion risk and classify the </w:t>
      </w:r>
      <w:r w:rsidR="00486A7C">
        <w:rPr>
          <w:rFonts w:cs="Arial"/>
          <w:color w:val="000000" w:themeColor="text1"/>
        </w:rPr>
        <w:t xml:space="preserve">work </w:t>
      </w:r>
      <w:r w:rsidR="00486A7C" w:rsidRPr="005A30F5">
        <w:rPr>
          <w:rFonts w:cs="Arial"/>
          <w:color w:val="000000" w:themeColor="text1"/>
        </w:rPr>
        <w:t>area</w:t>
      </w:r>
      <w:r w:rsidR="00486A7C" w:rsidRPr="005A30F5">
        <w:rPr>
          <w:rFonts w:cs="Arial"/>
          <w:color w:val="111111"/>
        </w:rPr>
        <w:t>.</w:t>
      </w:r>
      <w:r w:rsidR="007A1D2B" w:rsidRPr="005A30F5">
        <w:rPr>
          <w:rFonts w:cs="Arial"/>
          <w:color w:val="111111"/>
        </w:rPr>
        <w:fldChar w:fldCharType="begin"/>
      </w:r>
      <w:r w:rsidR="00D77D85">
        <w:rPr>
          <w:rFonts w:cs="Arial"/>
          <w:color w:val="111111"/>
        </w:rPr>
        <w:instrText xml:space="preserve"> ADDIN EN.CITE &lt;EndNote&gt;&lt;Cite&gt;&lt;Author&gt;ATEX&lt;/Author&gt;&lt;RecNum&gt;0&lt;/RecNum&gt;&lt;DisplayText&gt;&lt;style face="superscript"&gt;77&lt;/style&gt;&lt;/DisplayText&gt;&lt;record&gt;&lt;contributors&gt;&lt;authors&gt;&lt;author&gt;ATEX directive. Available at: https://www.hse.gov.uk/fireandexplosion/atex.htm#whatatex. Accessed 20.08.2020&lt;/author&gt;&lt;/authors&gt;&lt;/contributors&gt;&lt;added-date format="utc"&gt;1597939296&lt;/added-date&gt;&lt;ref-type name="Generic"&gt;13&lt;/ref-type&gt;&lt;rec-number&gt;885&lt;/rec-number&gt;&lt;last-updated-date format="utc"&gt;1597939342&lt;/last-updated-date&gt;&lt;/record&gt;&lt;/Cite&gt;&lt;/EndNote&gt;</w:instrText>
      </w:r>
      <w:r w:rsidR="007A1D2B" w:rsidRPr="005A30F5">
        <w:rPr>
          <w:rFonts w:cs="Arial"/>
          <w:color w:val="111111"/>
        </w:rPr>
        <w:fldChar w:fldCharType="separate"/>
      </w:r>
      <w:r w:rsidR="00D77D85" w:rsidRPr="00D77D85">
        <w:rPr>
          <w:rFonts w:cs="Arial"/>
          <w:noProof/>
          <w:color w:val="111111"/>
          <w:vertAlign w:val="superscript"/>
        </w:rPr>
        <w:t>77</w:t>
      </w:r>
      <w:r w:rsidR="007A1D2B" w:rsidRPr="005A30F5">
        <w:rPr>
          <w:rFonts w:cs="Arial"/>
          <w:color w:val="111111"/>
        </w:rPr>
        <w:fldChar w:fldCharType="end"/>
      </w:r>
      <w:r w:rsidR="00486A7C">
        <w:rPr>
          <w:rFonts w:cs="Arial"/>
          <w:color w:val="111111"/>
        </w:rPr>
        <w:t xml:space="preserve"> </w:t>
      </w:r>
      <w:r w:rsidR="00486A7C">
        <w:rPr>
          <w:rFonts w:cs="Arial"/>
        </w:rPr>
        <w:t>E</w:t>
      </w:r>
      <w:r w:rsidR="00486A7C" w:rsidRPr="005A30F5">
        <w:rPr>
          <w:rFonts w:cs="Arial"/>
        </w:rPr>
        <w:t>thanol is widely used in many applications, but it is highly  flam</w:t>
      </w:r>
      <w:r w:rsidR="00233534">
        <w:rPr>
          <w:rFonts w:cs="Arial"/>
        </w:rPr>
        <w:t>m</w:t>
      </w:r>
      <w:r w:rsidR="00486A7C" w:rsidRPr="005A30F5">
        <w:rPr>
          <w:rFonts w:cs="Arial"/>
        </w:rPr>
        <w:t xml:space="preserve">able liquid and vapour (H225) and </w:t>
      </w:r>
      <w:r w:rsidR="00486A7C" w:rsidRPr="005A30F5">
        <w:rPr>
          <w:rFonts w:cs="Arial"/>
          <w:color w:val="000000" w:themeColor="text1"/>
        </w:rPr>
        <w:t>causes serious eye irritation.</w:t>
      </w:r>
      <w:r w:rsidR="00486A7C" w:rsidRPr="005A30F5">
        <w:rPr>
          <w:color w:val="000000" w:themeColor="text1"/>
        </w:rPr>
        <w:t xml:space="preserve"> </w:t>
      </w:r>
      <w:r w:rsidR="00486A7C">
        <w:rPr>
          <w:color w:val="000000" w:themeColor="text1"/>
        </w:rPr>
        <w:t>Also, e</w:t>
      </w:r>
      <w:r w:rsidR="00E80276" w:rsidRPr="005A30F5">
        <w:rPr>
          <w:color w:val="000000" w:themeColor="text1"/>
        </w:rPr>
        <w:t xml:space="preserve">thanol is listed as </w:t>
      </w:r>
      <w:r w:rsidR="000905AC" w:rsidRPr="005A30F5">
        <w:rPr>
          <w:color w:val="000000" w:themeColor="text1"/>
        </w:rPr>
        <w:t xml:space="preserve">T2 </w:t>
      </w:r>
      <w:r w:rsidR="00361D40" w:rsidRPr="005A30F5">
        <w:rPr>
          <w:color w:val="000000" w:themeColor="text1"/>
        </w:rPr>
        <w:t>temperature</w:t>
      </w:r>
      <w:r w:rsidR="004072CE" w:rsidRPr="005A30F5">
        <w:rPr>
          <w:color w:val="000000" w:themeColor="text1"/>
        </w:rPr>
        <w:t xml:space="preserve"> class (</w:t>
      </w:r>
      <w:r w:rsidR="00106834" w:rsidRPr="005A30F5">
        <w:rPr>
          <w:color w:val="000000" w:themeColor="text1"/>
        </w:rPr>
        <w:t>‘’</w:t>
      </w:r>
      <w:r w:rsidR="004072CE" w:rsidRPr="005A30F5">
        <w:rPr>
          <w:rFonts w:cs="Arial"/>
          <w:color w:val="000000" w:themeColor="text1"/>
          <w:shd w:val="clear" w:color="auto" w:fill="FFFFFF"/>
        </w:rPr>
        <w:t>an explosive atmosphere is not likely to occur in normal operatio</w:t>
      </w:r>
      <w:r w:rsidR="00F32E53" w:rsidRPr="005A30F5">
        <w:t>n but, if it does occur, will persist for a short period only</w:t>
      </w:r>
      <w:r w:rsidR="00106834" w:rsidRPr="005A30F5">
        <w:t>’’</w:t>
      </w:r>
      <w:r w:rsidR="004072CE" w:rsidRPr="005A30F5">
        <w:rPr>
          <w:rFonts w:cs="Arial"/>
          <w:color w:val="000000" w:themeColor="text1"/>
          <w:shd w:val="clear" w:color="auto" w:fill="FFFFFF"/>
        </w:rPr>
        <w:t>)</w:t>
      </w:r>
      <w:r w:rsidR="007A1D2B" w:rsidRPr="005A30F5">
        <w:rPr>
          <w:rFonts w:cs="Arial"/>
          <w:color w:val="000000" w:themeColor="text1"/>
          <w:shd w:val="clear" w:color="auto" w:fill="FFFFFF"/>
        </w:rPr>
        <w:fldChar w:fldCharType="begin"/>
      </w:r>
      <w:r w:rsidR="00D77D85">
        <w:rPr>
          <w:rFonts w:cs="Arial"/>
          <w:color w:val="000000" w:themeColor="text1"/>
          <w:shd w:val="clear" w:color="auto" w:fill="FFFFFF"/>
        </w:rPr>
        <w:instrText xml:space="preserve"> ADDIN EN.CITE &lt;EndNote&gt;&lt;Cite&gt;&lt;Author&gt;ATEX&lt;/Author&gt;&lt;RecNum&gt;0&lt;/RecNum&gt;&lt;DisplayText&gt;&lt;style face="superscript"&gt;77&lt;/style&gt;&lt;/DisplayText&gt;&lt;record&gt;&lt;contributors&gt;&lt;authors&gt;&lt;author&gt;ATEX directive. Available at: https://www.hse.gov.uk/fireandexplosion/atex.htm#whatatex. Accessed 20.08.2020&lt;/author&gt;&lt;/authors&gt;&lt;/contributors&gt;&lt;added-date format="utc"&gt;1597939296&lt;/added-date&gt;&lt;ref-type name="Generic"&gt;13&lt;/ref-type&gt;&lt;rec-number&gt;885&lt;/rec-number&gt;&lt;last-updated-date format="utc"&gt;1597939342&lt;/last-updated-date&gt;&lt;/record&gt;&lt;/Cite&gt;&lt;/EndNote&gt;</w:instrText>
      </w:r>
      <w:r w:rsidR="007A1D2B" w:rsidRPr="005A30F5">
        <w:rPr>
          <w:rFonts w:cs="Arial"/>
          <w:color w:val="000000" w:themeColor="text1"/>
          <w:shd w:val="clear" w:color="auto" w:fill="FFFFFF"/>
        </w:rPr>
        <w:fldChar w:fldCharType="separate"/>
      </w:r>
      <w:r w:rsidR="00D77D85" w:rsidRPr="00D77D85">
        <w:rPr>
          <w:rFonts w:cs="Arial"/>
          <w:noProof/>
          <w:color w:val="000000" w:themeColor="text1"/>
          <w:shd w:val="clear" w:color="auto" w:fill="FFFFFF"/>
          <w:vertAlign w:val="superscript"/>
        </w:rPr>
        <w:t>77</w:t>
      </w:r>
      <w:r w:rsidR="007A1D2B" w:rsidRPr="005A30F5">
        <w:rPr>
          <w:rFonts w:cs="Arial"/>
          <w:color w:val="000000" w:themeColor="text1"/>
          <w:shd w:val="clear" w:color="auto" w:fill="FFFFFF"/>
        </w:rPr>
        <w:fldChar w:fldCharType="end"/>
      </w:r>
      <w:r w:rsidR="00361D40" w:rsidRPr="005A30F5">
        <w:rPr>
          <w:color w:val="000000" w:themeColor="text1"/>
        </w:rPr>
        <w:t xml:space="preserve"> by </w:t>
      </w:r>
      <w:r w:rsidR="000905AC" w:rsidRPr="005A30F5">
        <w:rPr>
          <w:color w:val="000000" w:themeColor="text1"/>
        </w:rPr>
        <w:t>ATEX</w:t>
      </w:r>
      <w:r w:rsidR="00F1298A" w:rsidRPr="005A30F5">
        <w:rPr>
          <w:color w:val="000000" w:themeColor="text1"/>
        </w:rPr>
        <w:t xml:space="preserve"> </w:t>
      </w:r>
      <w:r w:rsidR="00270355" w:rsidRPr="005A30F5">
        <w:rPr>
          <w:color w:val="000000" w:themeColor="text1"/>
        </w:rPr>
        <w:t>(</w:t>
      </w:r>
      <w:r w:rsidR="00AF36DD" w:rsidRPr="005A30F5">
        <w:rPr>
          <w:rFonts w:cs="Arial"/>
          <w:color w:val="000000" w:themeColor="text1"/>
        </w:rPr>
        <w:t>European Directives for controlling explosive atmospheres</w:t>
      </w:r>
      <w:r w:rsidR="005A30F5">
        <w:rPr>
          <w:rFonts w:cs="Arial"/>
          <w:color w:val="000000" w:themeColor="text1"/>
        </w:rPr>
        <w:t>)</w:t>
      </w:r>
      <w:r w:rsidR="00486A7C">
        <w:rPr>
          <w:rFonts w:cs="Arial"/>
          <w:color w:val="000000" w:themeColor="text1"/>
        </w:rPr>
        <w:t xml:space="preserve">. </w:t>
      </w:r>
      <w:r w:rsidR="00486A7C">
        <w:rPr>
          <w:rFonts w:cs="Arial"/>
        </w:rPr>
        <w:t xml:space="preserve"> </w:t>
      </w:r>
      <w:r w:rsidR="000724C0" w:rsidRPr="005A30F5">
        <w:rPr>
          <w:rFonts w:cs="Arial"/>
          <w:color w:val="000000" w:themeColor="text1"/>
        </w:rPr>
        <w:t>The solven</w:t>
      </w:r>
      <w:r w:rsidR="00AE01A2" w:rsidRPr="005A30F5">
        <w:rPr>
          <w:rFonts w:cs="Arial"/>
          <w:color w:val="000000" w:themeColor="text1"/>
        </w:rPr>
        <w:t>t</w:t>
      </w:r>
      <w:r w:rsidR="000724C0" w:rsidRPr="005A30F5">
        <w:rPr>
          <w:rFonts w:cs="Arial"/>
          <w:color w:val="000000" w:themeColor="text1"/>
        </w:rPr>
        <w:t xml:space="preserve"> used in this study, </w:t>
      </w:r>
      <w:r w:rsidR="000724C0" w:rsidRPr="005A30F5">
        <w:rPr>
          <w:color w:val="000000" w:themeColor="text1"/>
        </w:rPr>
        <w:t>Cyrene is 99% biodegradable, non-flammable, it has low-toxicity, no mutagenicity, although does cause eye irritation.</w:t>
      </w:r>
      <w:r w:rsidR="007A1D2B" w:rsidRPr="005A30F5">
        <w:rPr>
          <w:color w:val="000000" w:themeColor="text1"/>
        </w:rPr>
        <w:fldChar w:fldCharType="begin">
          <w:fldData xml:space="preserve">PEVuZE5vdGU+PENpdGU+PEF1dGhvcj5aaGFuZzwvQXV0aG9yPjxZZWFyPjIwMTY8L1llYXI+PFJl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==
</w:fldData>
        </w:fldChar>
      </w:r>
      <w:r w:rsidR="005C16A7">
        <w:rPr>
          <w:color w:val="000000" w:themeColor="text1"/>
        </w:rPr>
        <w:instrText xml:space="preserve"> ADDIN EN.CITE </w:instrText>
      </w:r>
      <w:r w:rsidR="005C16A7">
        <w:rPr>
          <w:color w:val="000000" w:themeColor="text1"/>
        </w:rPr>
        <w:fldChar w:fldCharType="begin">
          <w:fldData xml:space="preserve">PEVuZE5vdGU+PENpdGU+PEF1dGhvcj5aaGFuZzwvQXV0aG9yPjxZZWFyPjIwMTY8L1llYXI+PFJl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==
</w:fldData>
        </w:fldChar>
      </w:r>
      <w:r w:rsidR="005C16A7">
        <w:rPr>
          <w:color w:val="000000" w:themeColor="text1"/>
        </w:rPr>
        <w:instrText xml:space="preserve"> ADDIN EN.CITE.DATA </w:instrText>
      </w:r>
      <w:r w:rsidR="005C16A7">
        <w:rPr>
          <w:color w:val="000000" w:themeColor="text1"/>
        </w:rPr>
      </w:r>
      <w:r w:rsidR="005C16A7">
        <w:rPr>
          <w:color w:val="000000" w:themeColor="text1"/>
        </w:rPr>
        <w:fldChar w:fldCharType="end"/>
      </w:r>
      <w:r w:rsidR="007A1D2B" w:rsidRPr="005A30F5">
        <w:rPr>
          <w:color w:val="000000" w:themeColor="text1"/>
        </w:rPr>
      </w:r>
      <w:r w:rsidR="007A1D2B" w:rsidRPr="005A30F5">
        <w:rPr>
          <w:color w:val="000000" w:themeColor="text1"/>
        </w:rPr>
        <w:fldChar w:fldCharType="separate"/>
      </w:r>
      <w:r w:rsidR="005C16A7" w:rsidRPr="005C16A7">
        <w:rPr>
          <w:noProof/>
          <w:color w:val="000000" w:themeColor="text1"/>
          <w:vertAlign w:val="superscript"/>
        </w:rPr>
        <w:t>52, 57</w:t>
      </w:r>
      <w:r w:rsidR="007A1D2B" w:rsidRPr="005A30F5">
        <w:rPr>
          <w:color w:val="000000" w:themeColor="text1"/>
        </w:rPr>
        <w:fldChar w:fldCharType="end"/>
      </w:r>
      <w:r w:rsidR="000724C0" w:rsidRPr="005A30F5">
        <w:rPr>
          <w:color w:val="000000" w:themeColor="text1"/>
        </w:rPr>
        <w:t xml:space="preserve"> </w:t>
      </w:r>
      <w:r w:rsidR="00AE01A2" w:rsidRPr="005A30F5">
        <w:rPr>
          <w:color w:val="000000" w:themeColor="text1"/>
        </w:rPr>
        <w:t>Water, however, is non-toxic</w:t>
      </w:r>
      <w:r w:rsidR="009523E4">
        <w:rPr>
          <w:color w:val="000000" w:themeColor="text1"/>
        </w:rPr>
        <w:t>.</w:t>
      </w:r>
      <w:r w:rsidR="009523E4">
        <w:t xml:space="preserve"> </w:t>
      </w:r>
    </w:p>
    <w:p w14:paraId="2054FAA1" w14:textId="77777777" w:rsidR="007335F0" w:rsidRDefault="007335F0" w:rsidP="00390F82">
      <w:pPr>
        <w:spacing w:line="276" w:lineRule="auto"/>
        <w:rPr>
          <w:rFonts w:cs="Arial"/>
        </w:rPr>
      </w:pPr>
      <w:r w:rsidRPr="004072CE">
        <w:rPr>
          <w:rFonts w:cs="Arial"/>
        </w:rPr>
        <w:t xml:space="preserve">e) </w:t>
      </w:r>
      <w:r w:rsidR="0071125F" w:rsidRPr="004072CE">
        <w:rPr>
          <w:rFonts w:cs="Arial"/>
          <w:i/>
          <w:iCs/>
        </w:rPr>
        <w:t>W</w:t>
      </w:r>
      <w:r w:rsidRPr="004072CE">
        <w:rPr>
          <w:rFonts w:cs="Arial"/>
          <w:i/>
          <w:iCs/>
        </w:rPr>
        <w:t>aste</w:t>
      </w:r>
      <w:r w:rsidR="0071125F" w:rsidRPr="004072CE">
        <w:rPr>
          <w:rFonts w:cs="Arial"/>
        </w:rPr>
        <w:t xml:space="preserve"> - </w:t>
      </w:r>
      <w:r w:rsidR="00E14050" w:rsidRPr="004072CE">
        <w:t>The wet waste</w:t>
      </w:r>
      <w:r w:rsidR="00E14050">
        <w:t xml:space="preserve"> can be reused to extract other chemicals</w:t>
      </w:r>
      <w:r w:rsidR="009D5C8C">
        <w:t xml:space="preserve"> after both extractions.</w:t>
      </w:r>
      <w:r w:rsidR="008367FF">
        <w:t xml:space="preserve"> </w:t>
      </w:r>
    </w:p>
    <w:p w14:paraId="2D6C82C0" w14:textId="67F08476" w:rsidR="005243BB" w:rsidRDefault="007335F0" w:rsidP="005243BB">
      <w:pPr>
        <w:spacing w:line="276" w:lineRule="auto"/>
        <w:rPr>
          <w:rFonts w:cs="Arial"/>
        </w:rPr>
      </w:pPr>
      <w:r>
        <w:rPr>
          <w:rFonts w:cs="Arial"/>
        </w:rPr>
        <w:t xml:space="preserve">f) </w:t>
      </w:r>
      <w:r w:rsidR="0071125F" w:rsidRPr="0071125F">
        <w:rPr>
          <w:rFonts w:cs="Arial"/>
          <w:i/>
          <w:iCs/>
        </w:rPr>
        <w:t>E</w:t>
      </w:r>
      <w:r w:rsidRPr="0071125F">
        <w:rPr>
          <w:rFonts w:cs="Arial"/>
          <w:i/>
          <w:iCs/>
        </w:rPr>
        <w:t>fficiency and energy</w:t>
      </w:r>
      <w:r w:rsidR="0071125F" w:rsidRPr="0071125F">
        <w:rPr>
          <w:rFonts w:cs="Arial"/>
          <w:i/>
          <w:iCs/>
        </w:rPr>
        <w:t xml:space="preserve"> </w:t>
      </w:r>
      <w:r w:rsidR="0071125F">
        <w:rPr>
          <w:rFonts w:cs="Arial"/>
        </w:rPr>
        <w:t xml:space="preserve">- </w:t>
      </w:r>
      <w:r w:rsidR="00E04106">
        <w:rPr>
          <w:rFonts w:cs="Arial"/>
        </w:rPr>
        <w:t xml:space="preserve">In this study a mildly heating </w:t>
      </w:r>
      <w:r w:rsidR="00A4102A">
        <w:rPr>
          <w:rFonts w:cs="Arial"/>
        </w:rPr>
        <w:t xml:space="preserve">of Cyrene-water mixture </w:t>
      </w:r>
      <w:r w:rsidR="00E04106">
        <w:rPr>
          <w:rFonts w:cs="Arial"/>
        </w:rPr>
        <w:t>led to a higher efficiency in extractions of flavonoids (up</w:t>
      </w:r>
      <w:r w:rsidR="00A4102A">
        <w:rPr>
          <w:rFonts w:cs="Arial"/>
        </w:rPr>
        <w:t xml:space="preserve"> </w:t>
      </w:r>
      <w:r w:rsidR="00E04106">
        <w:rPr>
          <w:rFonts w:cs="Arial"/>
        </w:rPr>
        <w:t xml:space="preserve">to </w:t>
      </w:r>
      <w:r w:rsidR="009C50EA">
        <w:rPr>
          <w:rFonts w:cs="Arial"/>
        </w:rPr>
        <w:t>eleven</w:t>
      </w:r>
      <w:r w:rsidR="00E04106">
        <w:rPr>
          <w:rFonts w:cs="Arial"/>
        </w:rPr>
        <w:t xml:space="preserve"> times than the baseline metho</w:t>
      </w:r>
      <w:r w:rsidR="00A4102A">
        <w:rPr>
          <w:rFonts w:cs="Arial"/>
        </w:rPr>
        <w:t>d</w:t>
      </w:r>
      <w:r w:rsidR="00E04106">
        <w:rPr>
          <w:rFonts w:cs="Arial"/>
        </w:rPr>
        <w:t>)</w:t>
      </w:r>
      <w:r w:rsidR="00D51CFE">
        <w:rPr>
          <w:rFonts w:cs="Arial"/>
        </w:rPr>
        <w:t>. Recovery through distil</w:t>
      </w:r>
      <w:r w:rsidR="00096CD1">
        <w:rPr>
          <w:rFonts w:cs="Arial"/>
        </w:rPr>
        <w:t>l</w:t>
      </w:r>
      <w:r w:rsidR="00D51CFE">
        <w:rPr>
          <w:rFonts w:cs="Arial"/>
        </w:rPr>
        <w:t>ation however will result in increased energy dem</w:t>
      </w:r>
      <w:r w:rsidR="00096CD1">
        <w:rPr>
          <w:rFonts w:cs="Arial"/>
        </w:rPr>
        <w:t>ands</w:t>
      </w:r>
      <w:r w:rsidR="00EE5026">
        <w:rPr>
          <w:rFonts w:cs="Arial"/>
        </w:rPr>
        <w:t>.</w:t>
      </w:r>
    </w:p>
    <w:p w14:paraId="11168C12" w14:textId="24F8831B" w:rsidR="009662B0" w:rsidRPr="0087109C" w:rsidRDefault="009662B0" w:rsidP="005243BB">
      <w:pPr>
        <w:spacing w:line="276" w:lineRule="auto"/>
        <w:rPr>
          <w:rFonts w:cs="Arial"/>
          <w:color w:val="FF0000"/>
        </w:rPr>
      </w:pPr>
      <w:r w:rsidRPr="0087109C">
        <w:rPr>
          <w:rFonts w:cs="Arial"/>
        </w:rPr>
        <w:t xml:space="preserve">As seen in Table S9, </w:t>
      </w:r>
      <w:r w:rsidR="00D718C0" w:rsidRPr="0087109C">
        <w:rPr>
          <w:rFonts w:cs="Arial"/>
        </w:rPr>
        <w:t xml:space="preserve">the raw material used in </w:t>
      </w:r>
      <w:r w:rsidR="00C7366E" w:rsidRPr="0087109C">
        <w:rPr>
          <w:rFonts w:cs="Arial"/>
        </w:rPr>
        <w:t xml:space="preserve">the </w:t>
      </w:r>
      <w:r w:rsidR="00D718C0" w:rsidRPr="0087109C">
        <w:rPr>
          <w:rFonts w:cs="Arial"/>
        </w:rPr>
        <w:t>ethanol-water method uses 5g per extraction, while in the proposed method of Cyrene-water, we use 20 times less material per extraction (250 mg). T</w:t>
      </w:r>
      <w:r w:rsidRPr="0087109C">
        <w:rPr>
          <w:rFonts w:cs="Arial"/>
        </w:rPr>
        <w:t>he higher power used</w:t>
      </w:r>
      <w:r w:rsidR="00D718C0" w:rsidRPr="0087109C">
        <w:rPr>
          <w:rFonts w:cs="Arial"/>
        </w:rPr>
        <w:t xml:space="preserve"> for homogenisation</w:t>
      </w:r>
      <w:r w:rsidRPr="0087109C">
        <w:rPr>
          <w:rFonts w:cs="Arial"/>
        </w:rPr>
        <w:t xml:space="preserve"> in the case of Cyrene-water extraction </w:t>
      </w:r>
      <w:r w:rsidR="00D718C0" w:rsidRPr="0087109C">
        <w:rPr>
          <w:rFonts w:cs="Arial"/>
        </w:rPr>
        <w:t xml:space="preserve">process </w:t>
      </w:r>
      <w:r w:rsidRPr="0087109C">
        <w:rPr>
          <w:rFonts w:cs="Arial"/>
        </w:rPr>
        <w:t>of 14,450 rp</w:t>
      </w:r>
      <w:r w:rsidR="00D718C0" w:rsidRPr="0087109C">
        <w:rPr>
          <w:rFonts w:cs="Arial"/>
        </w:rPr>
        <w:t>m combined with a</w:t>
      </w:r>
      <w:r w:rsidRPr="0087109C">
        <w:rPr>
          <w:rFonts w:cs="Arial"/>
        </w:rPr>
        <w:t xml:space="preserve"> very short time used (2 minutes) is more advantageous than a lower power </w:t>
      </w:r>
      <w:r w:rsidR="00D718C0" w:rsidRPr="0087109C">
        <w:rPr>
          <w:rFonts w:cs="Arial"/>
        </w:rPr>
        <w:t xml:space="preserve">for a longer time </w:t>
      </w:r>
      <w:r w:rsidRPr="0087109C">
        <w:rPr>
          <w:rFonts w:cs="Arial"/>
        </w:rPr>
        <w:t xml:space="preserve">used in an old </w:t>
      </w:r>
      <w:r w:rsidRPr="0087109C">
        <w:rPr>
          <w:rFonts w:cs="Arial"/>
        </w:rPr>
        <w:lastRenderedPageBreak/>
        <w:t>method (120 rpm</w:t>
      </w:r>
      <w:r w:rsidR="00D718C0" w:rsidRPr="0087109C">
        <w:rPr>
          <w:rFonts w:cs="Arial"/>
        </w:rPr>
        <w:t xml:space="preserve"> for </w:t>
      </w:r>
      <w:r w:rsidRPr="0087109C">
        <w:rPr>
          <w:rFonts w:cs="Arial"/>
        </w:rPr>
        <w:t>4 hours).</w:t>
      </w:r>
      <w:r w:rsidR="00D718C0" w:rsidRPr="0087109C">
        <w:rPr>
          <w:rFonts w:cs="Arial"/>
        </w:rPr>
        <w:t xml:space="preserve"> The drawback of using Cyrene i</w:t>
      </w:r>
      <w:r w:rsidR="00C7366E" w:rsidRPr="0087109C">
        <w:rPr>
          <w:rFonts w:cs="Arial"/>
        </w:rPr>
        <w:t>n</w:t>
      </w:r>
      <w:r w:rsidR="00D718C0" w:rsidRPr="0087109C">
        <w:rPr>
          <w:rFonts w:cs="Arial"/>
        </w:rPr>
        <w:t xml:space="preserve"> </w:t>
      </w:r>
      <w:r w:rsidR="00C7366E" w:rsidRPr="0087109C">
        <w:rPr>
          <w:rFonts w:cs="Arial"/>
        </w:rPr>
        <w:t xml:space="preserve">the </w:t>
      </w:r>
      <w:r w:rsidR="00D718C0" w:rsidRPr="0087109C">
        <w:rPr>
          <w:rFonts w:cs="Arial"/>
        </w:rPr>
        <w:t>extraction of hesperidin and rutin in this study is the increas</w:t>
      </w:r>
      <w:r w:rsidR="00C7366E" w:rsidRPr="0087109C">
        <w:rPr>
          <w:rFonts w:cs="Arial"/>
        </w:rPr>
        <w:t>e</w:t>
      </w:r>
      <w:r w:rsidR="00D718C0" w:rsidRPr="0087109C">
        <w:rPr>
          <w:rFonts w:cs="Arial"/>
        </w:rPr>
        <w:t xml:space="preserve"> of temperature to 65 </w:t>
      </w:r>
      <w:r w:rsidR="00A63D5E" w:rsidRPr="0087109C">
        <w:rPr>
          <w:rFonts w:cs="Arial"/>
        </w:rPr>
        <w:t>°</w:t>
      </w:r>
      <w:r w:rsidR="00D718C0" w:rsidRPr="0087109C">
        <w:rPr>
          <w:rFonts w:cs="Arial"/>
        </w:rPr>
        <w:t>C and the time needed to heat up the solvents or the mixture of sample with solvents to this temperature. However,</w:t>
      </w:r>
      <w:r w:rsidR="00C7366E" w:rsidRPr="0087109C">
        <w:rPr>
          <w:rFonts w:cs="Arial"/>
        </w:rPr>
        <w:t xml:space="preserve"> less time would be more advantageous and taken into consideration for future extractions. </w:t>
      </w:r>
    </w:p>
    <w:p w14:paraId="187BB4E0" w14:textId="6B260A78" w:rsidR="007825BE" w:rsidRDefault="00D51CFE" w:rsidP="005243BB">
      <w:pPr>
        <w:spacing w:line="276" w:lineRule="auto"/>
        <w:rPr>
          <w:rFonts w:cs="Arial"/>
        </w:rPr>
      </w:pPr>
      <w:r>
        <w:rPr>
          <w:rFonts w:cs="Arial"/>
        </w:rPr>
        <w:t>As with all green metrics analysis, the impacts of different methodologies need to be examined holistically. Although energy requirements are greater with Cyrene</w:t>
      </w:r>
      <w:r w:rsidR="009118A5">
        <w:rPr>
          <w:rFonts w:cs="Arial"/>
        </w:rPr>
        <w:t>-w</w:t>
      </w:r>
      <w:r>
        <w:rPr>
          <w:rFonts w:cs="Arial"/>
        </w:rPr>
        <w:t>ater systems, t</w:t>
      </w:r>
      <w:r w:rsidR="00B951C9">
        <w:rPr>
          <w:rFonts w:cs="Arial"/>
        </w:rPr>
        <w:t>he quantity of solvent used</w:t>
      </w:r>
      <w:r>
        <w:rPr>
          <w:rFonts w:cs="Arial"/>
        </w:rPr>
        <w:t xml:space="preserve"> (PMI)</w:t>
      </w:r>
      <w:r w:rsidR="00B951C9">
        <w:rPr>
          <w:rFonts w:cs="Arial"/>
        </w:rPr>
        <w:t xml:space="preserve"> </w:t>
      </w:r>
      <w:r w:rsidR="00540B79">
        <w:rPr>
          <w:rFonts w:cs="Arial"/>
        </w:rPr>
        <w:t xml:space="preserve">renewability, </w:t>
      </w:r>
      <w:r w:rsidRPr="002719D0">
        <w:rPr>
          <w:rFonts w:cs="Arial"/>
        </w:rPr>
        <w:t xml:space="preserve">waste and </w:t>
      </w:r>
      <w:r w:rsidR="00540B79" w:rsidRPr="002719D0">
        <w:rPr>
          <w:rFonts w:cs="Arial"/>
        </w:rPr>
        <w:t>healt</w:t>
      </w:r>
      <w:r w:rsidR="00D274D9" w:rsidRPr="002719D0">
        <w:rPr>
          <w:rFonts w:cs="Arial"/>
        </w:rPr>
        <w:t>h</w:t>
      </w:r>
      <w:r w:rsidR="00540B79" w:rsidRPr="002719D0">
        <w:rPr>
          <w:rFonts w:cs="Arial"/>
        </w:rPr>
        <w:t xml:space="preserve"> and safety</w:t>
      </w:r>
      <w:r w:rsidRPr="002719D0">
        <w:rPr>
          <w:rFonts w:cs="Arial"/>
        </w:rPr>
        <w:t xml:space="preserve"> considerationsfor this </w:t>
      </w:r>
      <w:r w:rsidR="00D274D9" w:rsidRPr="002719D0">
        <w:rPr>
          <w:rFonts w:cs="Arial"/>
        </w:rPr>
        <w:t xml:space="preserve">process </w:t>
      </w:r>
      <w:r w:rsidRPr="002719D0">
        <w:rPr>
          <w:rFonts w:cs="Arial"/>
        </w:rPr>
        <w:t>suggests it is greener than the current baseline</w:t>
      </w:r>
      <w:r w:rsidR="00837889" w:rsidRPr="002719D0">
        <w:rPr>
          <w:rFonts w:cs="Arial"/>
        </w:rPr>
        <w:t>.</w:t>
      </w:r>
      <w:r w:rsidR="005B7CF0" w:rsidRPr="002719D0">
        <w:rPr>
          <w:rFonts w:cs="Arial"/>
        </w:rPr>
        <w:t xml:space="preserve"> </w:t>
      </w:r>
      <w:r w:rsidR="00FC779D" w:rsidRPr="002719D0">
        <w:rPr>
          <w:rFonts w:cs="Arial"/>
        </w:rPr>
        <w:t>The use of the bio-derived Cyrene</w:t>
      </w:r>
      <w:r w:rsidR="0069591B" w:rsidRPr="002719D0">
        <w:rPr>
          <w:rFonts w:cs="Arial"/>
        </w:rPr>
        <w:t xml:space="preserve"> for extraction</w:t>
      </w:r>
      <w:r w:rsidR="00FC779D" w:rsidRPr="002719D0">
        <w:rPr>
          <w:rFonts w:cs="Arial"/>
        </w:rPr>
        <w:t xml:space="preserve"> </w:t>
      </w:r>
      <w:r w:rsidR="0069591B" w:rsidRPr="002719D0">
        <w:rPr>
          <w:rFonts w:cs="Arial"/>
        </w:rPr>
        <w:t xml:space="preserve">and water for analysing in the process </w:t>
      </w:r>
      <w:r w:rsidR="00FC779D" w:rsidRPr="002719D0">
        <w:rPr>
          <w:rFonts w:cs="Arial"/>
        </w:rPr>
        <w:t>is an important step towards improving the sustainability of the process</w:t>
      </w:r>
      <w:r w:rsidR="00960B09" w:rsidRPr="002719D0">
        <w:rPr>
          <w:rFonts w:cs="Arial"/>
        </w:rPr>
        <w:t>.</w:t>
      </w:r>
    </w:p>
    <w:p w14:paraId="555EC500" w14:textId="77777777" w:rsidR="008C1660" w:rsidRPr="00F77411" w:rsidRDefault="008C1660" w:rsidP="00390F82">
      <w:pPr>
        <w:shd w:val="clear" w:color="auto" w:fill="FFFFFF"/>
        <w:spacing w:after="390" w:line="276" w:lineRule="auto"/>
        <w:textAlignment w:val="baseline"/>
      </w:pPr>
    </w:p>
    <w:p w14:paraId="5CD6A301" w14:textId="77777777" w:rsidR="00FB0008" w:rsidRPr="00175AC8" w:rsidRDefault="00175AC8" w:rsidP="007A7DDD">
      <w:pPr>
        <w:pStyle w:val="Level1"/>
        <w:numPr>
          <w:ilvl w:val="0"/>
          <w:numId w:val="0"/>
        </w:numPr>
        <w:ind w:left="357"/>
      </w:pPr>
      <w:r w:rsidRPr="00175AC8">
        <w:t>Conclusions</w:t>
      </w:r>
    </w:p>
    <w:p w14:paraId="704015E5" w14:textId="77777777" w:rsidR="00447DAF" w:rsidRPr="00447DAF" w:rsidRDefault="007A7F2B" w:rsidP="00447DAF">
      <w:pPr>
        <w:shd w:val="clear" w:color="auto" w:fill="FFFFFF"/>
        <w:tabs>
          <w:tab w:val="center" w:pos="4513"/>
        </w:tabs>
        <w:spacing w:after="100" w:line="276" w:lineRule="auto"/>
        <w:rPr>
          <w:rFonts w:eastAsia="Times New Roman" w:cs="Arial"/>
          <w:lang w:eastAsia="en-GB"/>
        </w:rPr>
      </w:pPr>
      <w:r w:rsidRPr="00447DAF">
        <w:rPr>
          <w:lang w:val="en-US"/>
        </w:rPr>
        <w:t xml:space="preserve">Based on the circular bio-economy concept, this work aimed at finding new paths towards the development of new methods for the analysis and extraction of valuable bioactive compounds present is plant-derived materials as agro-industrial waste, focusing on bio-based, more efficient, sustainable and greener solvents. </w:t>
      </w:r>
      <w:r w:rsidR="00231A34" w:rsidRPr="00447DAF">
        <w:rPr>
          <w:lang w:val="en-GB"/>
        </w:rPr>
        <w:t>We used in this study a new</w:t>
      </w:r>
      <w:r w:rsidR="00135727" w:rsidRPr="00447DAF">
        <w:rPr>
          <w:lang w:val="en-GB"/>
        </w:rPr>
        <w:t xml:space="preserve"> and</w:t>
      </w:r>
      <w:r w:rsidR="00231A34" w:rsidRPr="00447DAF">
        <w:rPr>
          <w:lang w:val="en-GB"/>
        </w:rPr>
        <w:t xml:space="preserve"> simple process with a minimum amount of solvent in one-stage extraction </w:t>
      </w:r>
      <w:r w:rsidR="00D643B4" w:rsidRPr="00447DAF">
        <w:rPr>
          <w:lang w:val="en-GB"/>
        </w:rPr>
        <w:t>which resulted</w:t>
      </w:r>
      <w:r w:rsidR="00231A34" w:rsidRPr="00447DAF">
        <w:rPr>
          <w:lang w:val="en-GB"/>
        </w:rPr>
        <w:t xml:space="preserve"> in </w:t>
      </w:r>
      <w:r w:rsidR="00D643B4" w:rsidRPr="00447DAF">
        <w:rPr>
          <w:lang w:val="en-GB"/>
        </w:rPr>
        <w:t>a</w:t>
      </w:r>
      <w:r w:rsidR="00231A34" w:rsidRPr="00447DAF">
        <w:rPr>
          <w:lang w:val="en-GB"/>
        </w:rPr>
        <w:t xml:space="preserve"> high-quality extract</w:t>
      </w:r>
      <w:r w:rsidR="00DE1F54" w:rsidRPr="00447DAF">
        <w:rPr>
          <w:lang w:val="en-GB"/>
        </w:rPr>
        <w:t xml:space="preserve">. To evaluate the </w:t>
      </w:r>
      <w:r w:rsidR="00DE1F54" w:rsidRPr="00447DAF">
        <w:rPr>
          <w:lang w:val="en-US"/>
        </w:rPr>
        <w:t>sustainability of the proposed methodology</w:t>
      </w:r>
      <w:r w:rsidR="00DE1F54" w:rsidRPr="00447DAF">
        <w:rPr>
          <w:lang w:val="en-GB"/>
        </w:rPr>
        <w:t xml:space="preserve">, </w:t>
      </w:r>
      <w:r w:rsidR="000F40D9" w:rsidRPr="00447DAF">
        <w:rPr>
          <w:lang w:val="en-US"/>
        </w:rPr>
        <w:t xml:space="preserve">CHEM21 </w:t>
      </w:r>
      <w:r w:rsidR="003B2EB2" w:rsidRPr="00447DAF">
        <w:rPr>
          <w:lang w:val="en-US"/>
        </w:rPr>
        <w:t xml:space="preserve">metric tools </w:t>
      </w:r>
      <w:r w:rsidR="000F40D9" w:rsidRPr="00447DAF">
        <w:rPr>
          <w:lang w:val="en-US"/>
        </w:rPr>
        <w:t>w</w:t>
      </w:r>
      <w:r w:rsidR="003B2EB2" w:rsidRPr="00447DAF">
        <w:rPr>
          <w:lang w:val="en-US"/>
        </w:rPr>
        <w:t>ere</w:t>
      </w:r>
      <w:r w:rsidR="000F40D9" w:rsidRPr="00447DAF">
        <w:rPr>
          <w:lang w:val="en-US"/>
        </w:rPr>
        <w:t xml:space="preserve"> </w:t>
      </w:r>
      <w:r w:rsidR="00DE1F54" w:rsidRPr="00447DAF">
        <w:rPr>
          <w:lang w:val="en-US"/>
        </w:rPr>
        <w:t xml:space="preserve">used in this study. </w:t>
      </w:r>
      <w:r w:rsidR="00231A34" w:rsidRPr="00447DAF">
        <w:rPr>
          <w:lang w:val="en-US"/>
        </w:rPr>
        <w:t xml:space="preserve">The </w:t>
      </w:r>
      <w:r w:rsidR="00231A34" w:rsidRPr="00447DAF">
        <w:rPr>
          <w:lang w:val="en-GB"/>
        </w:rPr>
        <w:t>new single-stage extraction using Cyrene and mixtures with Cyrene showed up to t</w:t>
      </w:r>
      <w:r w:rsidR="001D104F" w:rsidRPr="00447DAF">
        <w:rPr>
          <w:lang w:val="en-GB"/>
        </w:rPr>
        <w:t>hree</w:t>
      </w:r>
      <w:r w:rsidR="00231A34" w:rsidRPr="00447DAF">
        <w:rPr>
          <w:lang w:val="en-GB"/>
        </w:rPr>
        <w:t xml:space="preserve"> times better extraction capacity than </w:t>
      </w:r>
      <w:r w:rsidR="000E6674" w:rsidRPr="00447DAF">
        <w:rPr>
          <w:lang w:val="en-GB"/>
        </w:rPr>
        <w:t>using ethanol-water mixtures at the same conditions</w:t>
      </w:r>
      <w:r w:rsidR="001D104F" w:rsidRPr="00447DAF">
        <w:rPr>
          <w:lang w:val="en-GB"/>
        </w:rPr>
        <w:t xml:space="preserve"> and up to eleven times when compared to an older methodology using ethanol-water mixture (29.2 mg/g for 70% Cyrene-30% H</w:t>
      </w:r>
      <w:r w:rsidR="001D104F" w:rsidRPr="00447DAF">
        <w:rPr>
          <w:vertAlign w:val="subscript"/>
          <w:lang w:val="en-GB"/>
        </w:rPr>
        <w:t>2</w:t>
      </w:r>
      <w:r w:rsidR="001D104F" w:rsidRPr="00447DAF">
        <w:rPr>
          <w:lang w:val="en-GB"/>
        </w:rPr>
        <w:t xml:space="preserve">O at 65 </w:t>
      </w:r>
      <w:r w:rsidR="001D104F" w:rsidRPr="00447DAF">
        <w:rPr>
          <w:rFonts w:cs="Arial"/>
          <w:lang w:val="en-GB"/>
        </w:rPr>
        <w:t>°</w:t>
      </w:r>
      <w:r w:rsidR="001D104F" w:rsidRPr="00447DAF">
        <w:rPr>
          <w:lang w:val="en-GB"/>
        </w:rPr>
        <w:t xml:space="preserve">C compared to 9.2 </w:t>
      </w:r>
      <w:r w:rsidR="003F164D" w:rsidRPr="00447DAF">
        <w:rPr>
          <w:lang w:val="en-GB"/>
        </w:rPr>
        <w:t xml:space="preserve">mg/g </w:t>
      </w:r>
      <w:r w:rsidR="001D104F" w:rsidRPr="00447DAF">
        <w:rPr>
          <w:lang w:val="en-GB"/>
        </w:rPr>
        <w:t>for 70% EtOH-30% H</w:t>
      </w:r>
      <w:r w:rsidR="001D104F" w:rsidRPr="00447DAF">
        <w:rPr>
          <w:vertAlign w:val="subscript"/>
          <w:lang w:val="en-GB"/>
        </w:rPr>
        <w:t>2</w:t>
      </w:r>
      <w:r w:rsidR="001D104F" w:rsidRPr="00447DAF">
        <w:rPr>
          <w:lang w:val="en-GB"/>
        </w:rPr>
        <w:t xml:space="preserve">O at RT or 65 </w:t>
      </w:r>
      <w:r w:rsidR="001D104F" w:rsidRPr="00447DAF">
        <w:rPr>
          <w:rFonts w:cs="Arial"/>
          <w:lang w:val="en-GB"/>
        </w:rPr>
        <w:t>°</w:t>
      </w:r>
      <w:r w:rsidR="001D104F" w:rsidRPr="00447DAF">
        <w:rPr>
          <w:lang w:val="en-GB"/>
        </w:rPr>
        <w:t>C and only 2.7 mg/m for a 60% EtOH-40% H</w:t>
      </w:r>
      <w:r w:rsidR="001D104F" w:rsidRPr="00447DAF">
        <w:rPr>
          <w:vertAlign w:val="subscript"/>
          <w:lang w:val="en-GB"/>
        </w:rPr>
        <w:t>2</w:t>
      </w:r>
      <w:r w:rsidR="001D104F" w:rsidRPr="00447DAF">
        <w:rPr>
          <w:lang w:val="en-GB"/>
        </w:rPr>
        <w:t xml:space="preserve">O at 50 </w:t>
      </w:r>
      <w:r w:rsidR="001D104F" w:rsidRPr="00447DAF">
        <w:rPr>
          <w:rFonts w:cs="Arial"/>
          <w:lang w:val="en-GB"/>
        </w:rPr>
        <w:t>°</w:t>
      </w:r>
      <w:r w:rsidR="001D104F" w:rsidRPr="00447DAF">
        <w:rPr>
          <w:lang w:val="en-GB"/>
        </w:rPr>
        <w:t xml:space="preserve">C). </w:t>
      </w:r>
      <w:r w:rsidR="002A3DF5" w:rsidRPr="00447DAF">
        <w:rPr>
          <w:lang w:val="en-GB"/>
        </w:rPr>
        <w:t>When using mixtures Cyrene and water, t</w:t>
      </w:r>
      <w:r w:rsidR="00231A34" w:rsidRPr="00447DAF">
        <w:rPr>
          <w:lang w:val="en-GB"/>
        </w:rPr>
        <w:t xml:space="preserve">he results show an increase to ten times </w:t>
      </w:r>
      <w:r w:rsidR="002A3DF5" w:rsidRPr="00447DAF">
        <w:rPr>
          <w:lang w:val="en-GB"/>
        </w:rPr>
        <w:t xml:space="preserve">than using pure Cyrene </w:t>
      </w:r>
      <w:r w:rsidR="00231A34" w:rsidRPr="00447DAF">
        <w:rPr>
          <w:lang w:val="en-GB"/>
        </w:rPr>
        <w:t>the capacity due to the formation of geminal diols with distinct properties.</w:t>
      </w:r>
      <w:r w:rsidR="002A3DF5" w:rsidRPr="00447DAF">
        <w:rPr>
          <w:lang w:val="en-US"/>
        </w:rPr>
        <w:t xml:space="preserve"> </w:t>
      </w:r>
      <w:r w:rsidR="00231A34" w:rsidRPr="00447DAF">
        <w:rPr>
          <w:lang w:val="en-GB"/>
        </w:rPr>
        <w:t xml:space="preserve">A mildly increased temperature of </w:t>
      </w:r>
      <w:r w:rsidR="00DE1F54" w:rsidRPr="00447DAF">
        <w:rPr>
          <w:lang w:val="en-GB"/>
        </w:rPr>
        <w:t xml:space="preserve">pure </w:t>
      </w:r>
      <w:r w:rsidR="00231A34" w:rsidRPr="00447DAF">
        <w:rPr>
          <w:lang w:val="en-GB"/>
        </w:rPr>
        <w:t xml:space="preserve">Cyrene improved the capacity of extracting these bioactive compounds until 91%, due to changes in viscosity and matrix accessibility. </w:t>
      </w:r>
      <w:bookmarkStart w:id="14" w:name="_Hlk53482867"/>
      <w:r w:rsidR="00447DAF" w:rsidRPr="00447DAF">
        <w:rPr>
          <w:rFonts w:cs="Arial"/>
        </w:rPr>
        <w:t>Although,</w:t>
      </w:r>
      <w:r w:rsidR="00447DAF" w:rsidRPr="00447DAF">
        <w:rPr>
          <w:rFonts w:eastAsia="Times New Roman" w:cs="Arial"/>
          <w:lang w:eastAsia="en-GB"/>
        </w:rPr>
        <w:t xml:space="preserve"> improving the energy efficiency of the process and reducing energy consumption are currently being considered.</w:t>
      </w:r>
    </w:p>
    <w:bookmarkEnd w:id="14"/>
    <w:p w14:paraId="5839CE91" w14:textId="21B5709C" w:rsidR="007A7F2B" w:rsidRPr="00447DAF" w:rsidRDefault="00F56646" w:rsidP="00447DAF">
      <w:pPr>
        <w:shd w:val="clear" w:color="auto" w:fill="FFFFFF"/>
        <w:tabs>
          <w:tab w:val="center" w:pos="4513"/>
        </w:tabs>
        <w:spacing w:after="100" w:line="276" w:lineRule="auto"/>
        <w:rPr>
          <w:rFonts w:eastAsia="Times New Roman" w:cs="Arial"/>
          <w:lang w:eastAsia="en-GB"/>
        </w:rPr>
      </w:pPr>
      <w:r w:rsidRPr="00447DAF">
        <w:rPr>
          <w:lang w:val="en-US"/>
        </w:rPr>
        <w:t xml:space="preserve">In this study, </w:t>
      </w:r>
      <w:r w:rsidR="007A7F2B" w:rsidRPr="00447DAF">
        <w:rPr>
          <w:lang w:val="en-US"/>
        </w:rPr>
        <w:t>Hansen’s solubility parameters</w:t>
      </w:r>
      <w:r w:rsidR="00F741EF" w:rsidRPr="00447DAF">
        <w:rPr>
          <w:lang w:val="en-US"/>
        </w:rPr>
        <w:t xml:space="preserve"> ha</w:t>
      </w:r>
      <w:r w:rsidR="000C61AC" w:rsidRPr="00447DAF">
        <w:rPr>
          <w:lang w:val="en-US"/>
        </w:rPr>
        <w:t>ve</w:t>
      </w:r>
      <w:r w:rsidR="00F741EF" w:rsidRPr="00447DAF">
        <w:rPr>
          <w:lang w:val="en-US"/>
        </w:rPr>
        <w:t xml:space="preserve"> </w:t>
      </w:r>
      <w:r w:rsidR="007A7F2B" w:rsidRPr="00447DAF">
        <w:rPr>
          <w:lang w:val="en-US"/>
        </w:rPr>
        <w:t xml:space="preserve">proved to be a useful tool to predict optimum solvents and mixtures of solvents for the </w:t>
      </w:r>
      <w:proofErr w:type="spellStart"/>
      <w:r w:rsidR="007A7F2B" w:rsidRPr="00447DAF">
        <w:rPr>
          <w:lang w:val="en-US"/>
        </w:rPr>
        <w:t>solubilisation</w:t>
      </w:r>
      <w:proofErr w:type="spellEnd"/>
      <w:r w:rsidR="007A7F2B" w:rsidRPr="00447DAF">
        <w:rPr>
          <w:lang w:val="en-US"/>
        </w:rPr>
        <w:t xml:space="preserve"> of natural products and their extraction from complex matrices, as orange waste and black tea.</w:t>
      </w:r>
      <w:r w:rsidRPr="00447DAF">
        <w:rPr>
          <w:lang w:val="en-US"/>
        </w:rPr>
        <w:t xml:space="preserve"> </w:t>
      </w:r>
      <w:r w:rsidR="007A7F2B" w:rsidRPr="00447DAF">
        <w:rPr>
          <w:lang w:val="en-GB"/>
        </w:rPr>
        <w:t>As a novel bio-solvent, Cyrene shows more than promising features useful for designing greener and more sustainable methods for crystallisation, purification, extraction and formulation of bioactive compounds from natural sources.</w:t>
      </w:r>
      <w:r w:rsidR="00302608" w:rsidRPr="00447DAF">
        <w:rPr>
          <w:lang w:val="en-GB"/>
        </w:rPr>
        <w:t xml:space="preserve"> </w:t>
      </w:r>
      <w:r w:rsidR="007A7F2B" w:rsidRPr="00447DAF">
        <w:rPr>
          <w:lang w:val="en-GB"/>
        </w:rPr>
        <w:t xml:space="preserve">As aimed, </w:t>
      </w:r>
      <w:r w:rsidR="007A7F2B" w:rsidRPr="00447DAF">
        <w:rPr>
          <w:lang w:val="en-US"/>
        </w:rPr>
        <w:t xml:space="preserve">the application of HSP combined with the use of bio-based solvents as </w:t>
      </w:r>
      <w:r w:rsidR="00D352B0" w:rsidRPr="00447DAF">
        <w:rPr>
          <w:lang w:val="en-US"/>
        </w:rPr>
        <w:t xml:space="preserve">an </w:t>
      </w:r>
      <w:r w:rsidR="007A7F2B" w:rsidRPr="00447DAF">
        <w:rPr>
          <w:lang w:val="en-US"/>
        </w:rPr>
        <w:t>alternative to replac</w:t>
      </w:r>
      <w:r w:rsidR="00121F98" w:rsidRPr="00447DAF">
        <w:rPr>
          <w:lang w:val="en-US"/>
        </w:rPr>
        <w:t>ing</w:t>
      </w:r>
      <w:r w:rsidR="007A7F2B" w:rsidRPr="00447DAF">
        <w:rPr>
          <w:lang w:val="en-US"/>
        </w:rPr>
        <w:t xml:space="preserve"> petroleum-based solvents and further experimental validation offered important advantages such as simplicity, rational use of time and resources, contributing to </w:t>
      </w:r>
      <w:r w:rsidR="00787AA7" w:rsidRPr="00447DAF">
        <w:rPr>
          <w:lang w:val="en-US"/>
        </w:rPr>
        <w:t>materializ</w:t>
      </w:r>
      <w:r w:rsidR="00787AA7">
        <w:rPr>
          <w:lang w:val="en-US"/>
        </w:rPr>
        <w:t>e</w:t>
      </w:r>
      <w:r w:rsidR="007A7F2B" w:rsidRPr="00447DAF">
        <w:rPr>
          <w:lang w:val="en-US"/>
        </w:rPr>
        <w:t xml:space="preserve"> a circular economy model in </w:t>
      </w:r>
      <w:r w:rsidR="00DE1F54" w:rsidRPr="00447DAF">
        <w:rPr>
          <w:lang w:val="en-US"/>
        </w:rPr>
        <w:t>c</w:t>
      </w:r>
      <w:r w:rsidR="007A7F2B" w:rsidRPr="00447DAF">
        <w:rPr>
          <w:lang w:val="en-US"/>
        </w:rPr>
        <w:t>hemistry, keeping processes</w:t>
      </w:r>
      <w:r w:rsidR="00FB7682" w:rsidRPr="00447DAF">
        <w:rPr>
          <w:lang w:val="en-US"/>
        </w:rPr>
        <w:t xml:space="preserve"> </w:t>
      </w:r>
      <w:r w:rsidR="007A7F2B" w:rsidRPr="00447DAF">
        <w:rPr>
          <w:lang w:val="en-US"/>
        </w:rPr>
        <w:t>as simple as possible</w:t>
      </w:r>
      <w:r w:rsidR="00820257" w:rsidRPr="00447DAF">
        <w:rPr>
          <w:lang w:val="en-US"/>
        </w:rPr>
        <w:t xml:space="preserve"> as well as promoting a reflection about the role of waste as starting material in the current and future </w:t>
      </w:r>
      <w:r w:rsidR="00DE42AF" w:rsidRPr="00447DAF">
        <w:rPr>
          <w:lang w:val="en-US"/>
        </w:rPr>
        <w:t xml:space="preserve">industrial </w:t>
      </w:r>
      <w:r w:rsidR="00820257" w:rsidRPr="00447DAF">
        <w:rPr>
          <w:lang w:val="en-US"/>
        </w:rPr>
        <w:t>processes.</w:t>
      </w:r>
    </w:p>
    <w:p w14:paraId="3CB6680B" w14:textId="77777777" w:rsidR="00623BED" w:rsidRPr="00F77411" w:rsidRDefault="00623BED">
      <w:pPr>
        <w:spacing w:line="276" w:lineRule="auto"/>
        <w:rPr>
          <w:lang w:val="en-GB"/>
        </w:rPr>
      </w:pPr>
    </w:p>
    <w:p w14:paraId="3CC23FE5" w14:textId="7514A8E0" w:rsidR="007825BE" w:rsidRDefault="001900FA" w:rsidP="00F77411">
      <w:pPr>
        <w:pStyle w:val="Heading1"/>
        <w:rPr>
          <w:rFonts w:ascii="Arial" w:hAnsi="Arial" w:cs="Arial"/>
          <w:b/>
          <w:bCs/>
          <w:color w:val="000000" w:themeColor="text1"/>
          <w:sz w:val="24"/>
          <w:szCs w:val="24"/>
          <w:lang w:val="en-US"/>
        </w:rPr>
      </w:pPr>
      <w:r w:rsidRPr="00F77411">
        <w:rPr>
          <w:rFonts w:ascii="Arial" w:hAnsi="Arial" w:cs="Arial"/>
          <w:b/>
          <w:bCs/>
          <w:color w:val="000000" w:themeColor="text1"/>
          <w:sz w:val="24"/>
          <w:szCs w:val="24"/>
          <w:lang w:val="en-US"/>
        </w:rPr>
        <w:t>Acknowledgements</w:t>
      </w:r>
    </w:p>
    <w:p w14:paraId="349F863F" w14:textId="77777777" w:rsidR="00777C92" w:rsidRPr="00777C92" w:rsidRDefault="00777C92" w:rsidP="00777C92">
      <w:pPr>
        <w:rPr>
          <w:lang w:val="en-US"/>
        </w:rPr>
      </w:pPr>
    </w:p>
    <w:p w14:paraId="0319FC20" w14:textId="3FFBA1F7" w:rsidR="007825BE" w:rsidRDefault="002611EB" w:rsidP="00F77411">
      <w:pPr>
        <w:spacing w:line="276" w:lineRule="auto"/>
      </w:pPr>
      <w:r>
        <w:t>We thank Circa</w:t>
      </w:r>
      <w:r w:rsidR="003976C0">
        <w:t xml:space="preserve"> Group</w:t>
      </w:r>
      <w:r>
        <w:t xml:space="preserve"> and RenewChem for funding this research wo</w:t>
      </w:r>
      <w:r w:rsidR="00E56496">
        <w:t>rk.</w:t>
      </w:r>
    </w:p>
    <w:p w14:paraId="3381484A" w14:textId="3763F97E" w:rsidR="00836887" w:rsidRDefault="00836887" w:rsidP="00F77411">
      <w:pPr>
        <w:spacing w:line="276" w:lineRule="auto"/>
        <w:rPr>
          <w:lang w:val="en-GB"/>
        </w:rPr>
      </w:pPr>
      <w:r w:rsidRPr="0078062D">
        <w:rPr>
          <w:lang w:val="en-GB"/>
        </w:rPr>
        <w:t xml:space="preserve">This study was </w:t>
      </w:r>
      <w:r>
        <w:rPr>
          <w:lang w:val="en-GB"/>
        </w:rPr>
        <w:t>par</w:t>
      </w:r>
      <w:r w:rsidR="006E2A0D">
        <w:rPr>
          <w:lang w:val="en-GB"/>
        </w:rPr>
        <w:t>t-funded</w:t>
      </w:r>
      <w:r w:rsidRPr="0078062D">
        <w:rPr>
          <w:lang w:val="en-GB"/>
        </w:rPr>
        <w:t xml:space="preserve"> by the </w:t>
      </w:r>
      <w:proofErr w:type="spellStart"/>
      <w:r w:rsidRPr="0078062D">
        <w:rPr>
          <w:lang w:val="en-GB"/>
        </w:rPr>
        <w:t>Coordenação</w:t>
      </w:r>
      <w:proofErr w:type="spellEnd"/>
      <w:r w:rsidRPr="0078062D">
        <w:rPr>
          <w:lang w:val="en-GB"/>
        </w:rPr>
        <w:t xml:space="preserve"> de </w:t>
      </w:r>
      <w:proofErr w:type="spellStart"/>
      <w:r w:rsidRPr="0078062D">
        <w:rPr>
          <w:lang w:val="en-GB"/>
        </w:rPr>
        <w:t>Aperfeiçoamento</w:t>
      </w:r>
      <w:proofErr w:type="spellEnd"/>
      <w:r w:rsidRPr="0078062D">
        <w:rPr>
          <w:lang w:val="en-GB"/>
        </w:rPr>
        <w:t xml:space="preserve"> de </w:t>
      </w:r>
      <w:proofErr w:type="spellStart"/>
      <w:r w:rsidRPr="0078062D">
        <w:rPr>
          <w:lang w:val="en-GB"/>
        </w:rPr>
        <w:t>Pessoal</w:t>
      </w:r>
      <w:proofErr w:type="spellEnd"/>
      <w:r w:rsidRPr="0078062D">
        <w:rPr>
          <w:lang w:val="en-GB"/>
        </w:rPr>
        <w:t xml:space="preserve"> de </w:t>
      </w:r>
      <w:proofErr w:type="spellStart"/>
      <w:r w:rsidRPr="0078062D">
        <w:rPr>
          <w:lang w:val="en-GB"/>
        </w:rPr>
        <w:t>Nível</w:t>
      </w:r>
      <w:proofErr w:type="spellEnd"/>
      <w:r w:rsidRPr="0078062D">
        <w:rPr>
          <w:lang w:val="en-GB"/>
        </w:rPr>
        <w:t xml:space="preserve"> Superior - Bra</w:t>
      </w:r>
      <w:r w:rsidR="001F04F4">
        <w:rPr>
          <w:lang w:val="en-GB"/>
        </w:rPr>
        <w:t>z</w:t>
      </w:r>
      <w:r w:rsidRPr="0078062D">
        <w:rPr>
          <w:lang w:val="en-GB"/>
        </w:rPr>
        <w:t>il (CAPES) - Finance Code 001</w:t>
      </w:r>
      <w:r w:rsidRPr="00286E8B">
        <w:rPr>
          <w:lang w:val="en-GB"/>
        </w:rPr>
        <w:t xml:space="preserve">, </w:t>
      </w:r>
      <w:proofErr w:type="spellStart"/>
      <w:r w:rsidRPr="00286E8B">
        <w:rPr>
          <w:lang w:val="en-GB"/>
        </w:rPr>
        <w:t>CNPq</w:t>
      </w:r>
      <w:proofErr w:type="spellEnd"/>
      <w:r w:rsidRPr="00286E8B">
        <w:rPr>
          <w:lang w:val="en-GB"/>
        </w:rPr>
        <w:t xml:space="preserve"> and FAPESP (</w:t>
      </w:r>
      <w:r w:rsidRPr="005F4916">
        <w:rPr>
          <w:lang w:val="en-GB"/>
        </w:rPr>
        <w:t>process numbers: 14/50827-1; 2017/25015-1; 2018/11409-</w:t>
      </w:r>
      <w:r w:rsidR="00C04030">
        <w:rPr>
          <w:lang w:val="en-GB"/>
        </w:rPr>
        <w:t>,</w:t>
      </w:r>
      <w:r w:rsidRPr="005F4916">
        <w:rPr>
          <w:lang w:val="en-GB"/>
        </w:rPr>
        <w:t>0</w:t>
      </w:r>
      <w:r>
        <w:rPr>
          <w:lang w:val="en-GB"/>
        </w:rPr>
        <w:t>).</w:t>
      </w:r>
    </w:p>
    <w:p w14:paraId="211E7964" w14:textId="2E2A3DE7" w:rsidR="005A05CD" w:rsidRPr="006A7E18" w:rsidRDefault="005A05CD" w:rsidP="005A05CD">
      <w:pPr>
        <w:pStyle w:val="Heading1"/>
        <w:rPr>
          <w:rFonts w:ascii="Arial" w:hAnsi="Arial" w:cs="Arial"/>
          <w:b/>
          <w:bCs/>
          <w:color w:val="auto"/>
          <w:sz w:val="24"/>
          <w:szCs w:val="24"/>
          <w:lang w:val="en-US"/>
        </w:rPr>
      </w:pPr>
      <w:r w:rsidRPr="006A7E18">
        <w:rPr>
          <w:rFonts w:ascii="Arial" w:hAnsi="Arial" w:cs="Arial"/>
          <w:b/>
          <w:bCs/>
          <w:color w:val="auto"/>
          <w:sz w:val="24"/>
          <w:szCs w:val="24"/>
          <w:lang w:val="en-US"/>
        </w:rPr>
        <w:t>Supporting information</w:t>
      </w:r>
    </w:p>
    <w:p w14:paraId="25958B7B" w14:textId="77777777" w:rsidR="00777C92" w:rsidRPr="006A7E18" w:rsidRDefault="00777C92" w:rsidP="00777C92">
      <w:pPr>
        <w:rPr>
          <w:lang w:val="en-US"/>
        </w:rPr>
      </w:pPr>
    </w:p>
    <w:p w14:paraId="5D2632B1" w14:textId="65A526C2" w:rsidR="005A05CD" w:rsidRPr="006A7E18" w:rsidRDefault="00B620A9" w:rsidP="005A05CD">
      <w:r w:rsidRPr="006A7E18">
        <w:t>Electronic Supporting Information is available online, and contains</w:t>
      </w:r>
      <w:r w:rsidR="002D4670" w:rsidRPr="006A7E18">
        <w:t xml:space="preserve"> a figure of Cyrene sample and the Plant FC5 in Tasmania</w:t>
      </w:r>
      <w:r w:rsidR="00966C5D" w:rsidRPr="006A7E18">
        <w:t>;</w:t>
      </w:r>
      <w:r w:rsidR="002D4670" w:rsidRPr="006A7E18">
        <w:t xml:space="preserve"> </w:t>
      </w:r>
      <w:r w:rsidR="00036909" w:rsidRPr="006A7E18">
        <w:t>two images of the in-vitro dissolution tests</w:t>
      </w:r>
      <w:r w:rsidR="00966C5D" w:rsidRPr="006A7E18">
        <w:t>;</w:t>
      </w:r>
      <w:r w:rsidR="00036909" w:rsidRPr="006A7E18">
        <w:t xml:space="preserve"> two </w:t>
      </w:r>
      <w:r w:rsidR="002D4670" w:rsidRPr="006A7E18">
        <w:t>images of HSPiP demonstration of the calcultation of Hansen parametrs of hesperidin and rutin</w:t>
      </w:r>
      <w:r w:rsidR="00036909" w:rsidRPr="006A7E18">
        <w:t xml:space="preserve"> and</w:t>
      </w:r>
      <w:r w:rsidR="002D4670" w:rsidRPr="006A7E18">
        <w:t xml:space="preserve"> geminal diol</w:t>
      </w:r>
      <w:r w:rsidR="00966C5D" w:rsidRPr="006A7E18">
        <w:t>;</w:t>
      </w:r>
      <w:r w:rsidR="002D4670" w:rsidRPr="006A7E18">
        <w:t xml:space="preserve"> six tables of the solvents and mixtures of solvents including geminal diol with their Hansen parametrs calculated for both hesperidin and rutin</w:t>
      </w:r>
      <w:r w:rsidR="00966C5D" w:rsidRPr="006A7E18">
        <w:t>;</w:t>
      </w:r>
      <w:r w:rsidR="002D4670" w:rsidRPr="006A7E18">
        <w:t xml:space="preserve"> two tables of binary and ternary mixtures and their calculated R</w:t>
      </w:r>
      <w:r w:rsidR="002D4670" w:rsidRPr="006A7E18">
        <w:rPr>
          <w:vertAlign w:val="subscript"/>
        </w:rPr>
        <w:t>a</w:t>
      </w:r>
      <w:r w:rsidR="002D4670" w:rsidRPr="006A7E18">
        <w:t xml:space="preserve"> for hesperidin and rutin</w:t>
      </w:r>
      <w:r w:rsidR="00966C5D" w:rsidRPr="006A7E18">
        <w:t>, a figure and a table of the forced fit for hesperidin and the new RED values</w:t>
      </w:r>
      <w:r w:rsidR="002D4670" w:rsidRPr="006A7E18">
        <w:t xml:space="preserve"> </w:t>
      </w:r>
      <w:r w:rsidR="00966C5D" w:rsidRPr="006A7E18">
        <w:t>of the solvents; a figure of the footprint of Cyrene’s production; a figure of description of the green metrics used in this study with a table containing the comparative results of green metrics from the Appendix 2 and 3 based on an old method compared to the newly proposed method and accompanied by the description of the green metrics used.</w:t>
      </w:r>
    </w:p>
    <w:p w14:paraId="452E6D28" w14:textId="77777777" w:rsidR="005A05CD" w:rsidRDefault="005A05CD" w:rsidP="00F77411">
      <w:pPr>
        <w:spacing w:line="276" w:lineRule="auto"/>
        <w:rPr>
          <w:lang w:val="en-US"/>
        </w:rPr>
      </w:pPr>
    </w:p>
    <w:p w14:paraId="16EA197D" w14:textId="77777777" w:rsidR="005E6314" w:rsidRDefault="005E6314" w:rsidP="00851438">
      <w:pPr>
        <w:rPr>
          <w:lang w:val="en-US"/>
        </w:rPr>
      </w:pPr>
    </w:p>
    <w:p w14:paraId="2DE09D4A" w14:textId="77777777" w:rsidR="007825BE" w:rsidRDefault="005757B2" w:rsidP="00F77411">
      <w:pPr>
        <w:pStyle w:val="Level1"/>
        <w:numPr>
          <w:ilvl w:val="0"/>
          <w:numId w:val="0"/>
        </w:numPr>
        <w:ind w:left="357"/>
      </w:pPr>
      <w:r>
        <w:t>References</w:t>
      </w:r>
    </w:p>
    <w:p w14:paraId="3D693871" w14:textId="63215EDD" w:rsidR="00FD0952" w:rsidRPr="00E34842" w:rsidRDefault="007A1D2B" w:rsidP="00FD0952">
      <w:pPr>
        <w:pStyle w:val="EndNoteBibliography"/>
        <w:spacing w:after="0"/>
      </w:pPr>
      <w:r w:rsidRPr="00E34842">
        <w:fldChar w:fldCharType="begin"/>
      </w:r>
      <w:r w:rsidR="001900FA" w:rsidRPr="00E34842">
        <w:instrText xml:space="preserve"> ADDIN EN.REFLIST </w:instrText>
      </w:r>
      <w:r w:rsidRPr="00E34842">
        <w:fldChar w:fldCharType="separate"/>
      </w:r>
      <w:r w:rsidR="00FD0952" w:rsidRPr="00E34842">
        <w:t>1.</w:t>
      </w:r>
      <w:r w:rsidR="00FD0952" w:rsidRPr="00E34842">
        <w:tab/>
        <w:t xml:space="preserve">The 17 UN sustainable development. Accessible from:  </w:t>
      </w:r>
      <w:r w:rsidR="00FD0952" w:rsidRPr="00E34842">
        <w:rPr>
          <w:lang w:val="en-GB"/>
        </w:rPr>
        <w:t>https://sustainabledevelopment.un.org/</w:t>
      </w:r>
      <w:r w:rsidR="00FD0952" w:rsidRPr="00E34842">
        <w:t xml:space="preserve"> (Accessed 15.05.2020).</w:t>
      </w:r>
    </w:p>
    <w:p w14:paraId="0EF33903" w14:textId="77777777" w:rsidR="00FD0952" w:rsidRPr="00E34842" w:rsidRDefault="00FD0952" w:rsidP="00FD0952">
      <w:pPr>
        <w:pStyle w:val="EndNoteBibliography"/>
        <w:spacing w:after="0"/>
      </w:pPr>
      <w:r w:rsidRPr="00E34842">
        <w:t>2.</w:t>
      </w:r>
      <w:r w:rsidRPr="00E34842">
        <w:tab/>
        <w:t xml:space="preserve">Girotto, F.; Alibardi, L.; Cossu, R., Food waste generation and industrial uses: A review. </w:t>
      </w:r>
      <w:r w:rsidRPr="00E34842">
        <w:rPr>
          <w:i/>
        </w:rPr>
        <w:t xml:space="preserve">Waste Management </w:t>
      </w:r>
      <w:r w:rsidRPr="00E34842">
        <w:rPr>
          <w:b/>
        </w:rPr>
        <w:t>2015,</w:t>
      </w:r>
      <w:r w:rsidRPr="00E34842">
        <w:t xml:space="preserve"> </w:t>
      </w:r>
      <w:r w:rsidRPr="00E34842">
        <w:rPr>
          <w:i/>
        </w:rPr>
        <w:t>45</w:t>
      </w:r>
      <w:r w:rsidRPr="00E34842">
        <w:t>, 32-41. DOI: 10.1016/j.wasman.2015.06.008.</w:t>
      </w:r>
    </w:p>
    <w:p w14:paraId="10789BCE" w14:textId="77777777" w:rsidR="00FD0952" w:rsidRPr="00E34842" w:rsidRDefault="00FD0952" w:rsidP="00FD0952">
      <w:pPr>
        <w:pStyle w:val="EndNoteBibliography"/>
        <w:spacing w:after="0"/>
      </w:pPr>
      <w:r w:rsidRPr="00E34842">
        <w:t>3.</w:t>
      </w:r>
      <w:r w:rsidRPr="00E34842">
        <w:tab/>
        <w:t xml:space="preserve">Godfray, H. C. J.; Beddington, J. R.; Crute, I. R.; Haddad, L.; Lawrence, D.; Muir, J. F.; Pretty, J.; Robinson, S.; Thomas, S. M.; Toulmin, C., Food Security: The Challenge of Feeding 9 Billion People. </w:t>
      </w:r>
      <w:r w:rsidRPr="00E34842">
        <w:rPr>
          <w:i/>
        </w:rPr>
        <w:t xml:space="preserve">Science </w:t>
      </w:r>
      <w:r w:rsidRPr="00E34842">
        <w:rPr>
          <w:b/>
        </w:rPr>
        <w:t>2010,</w:t>
      </w:r>
      <w:r w:rsidRPr="00E34842">
        <w:t xml:space="preserve"> </w:t>
      </w:r>
      <w:r w:rsidRPr="00E34842">
        <w:rPr>
          <w:i/>
        </w:rPr>
        <w:t>327</w:t>
      </w:r>
      <w:r w:rsidRPr="00E34842">
        <w:t xml:space="preserve"> (5967), 812-818. DOI: 10.1126/science.1185383.</w:t>
      </w:r>
    </w:p>
    <w:p w14:paraId="03737909" w14:textId="77777777" w:rsidR="00FD0952" w:rsidRPr="00E34842" w:rsidRDefault="00FD0952" w:rsidP="00FD0952">
      <w:pPr>
        <w:pStyle w:val="EndNoteBibliography"/>
        <w:spacing w:after="0"/>
      </w:pPr>
      <w:r w:rsidRPr="00E34842">
        <w:t>4.</w:t>
      </w:r>
      <w:r w:rsidRPr="00E34842">
        <w:tab/>
        <w:t xml:space="preserve">Kummerer, K.; Clark, J. H.; Zuin, V. G., Rethinking chemistry for a circular economy. </w:t>
      </w:r>
      <w:r w:rsidRPr="00E34842">
        <w:rPr>
          <w:i/>
        </w:rPr>
        <w:t xml:space="preserve">Science </w:t>
      </w:r>
      <w:r w:rsidRPr="00E34842">
        <w:rPr>
          <w:b/>
        </w:rPr>
        <w:t>2020,</w:t>
      </w:r>
      <w:r w:rsidRPr="00E34842">
        <w:t xml:space="preserve"> </w:t>
      </w:r>
      <w:r w:rsidRPr="00E34842">
        <w:rPr>
          <w:i/>
        </w:rPr>
        <w:t>367</w:t>
      </w:r>
      <w:r w:rsidRPr="00E34842">
        <w:t xml:space="preserve"> (6476), 369-370. DOI: 10.1126/science.aba4979.</w:t>
      </w:r>
    </w:p>
    <w:p w14:paraId="33329798" w14:textId="77777777" w:rsidR="00FD0952" w:rsidRPr="00E34842" w:rsidRDefault="00FD0952" w:rsidP="00FD0952">
      <w:pPr>
        <w:pStyle w:val="EndNoteBibliography"/>
        <w:spacing w:after="0"/>
      </w:pPr>
      <w:r w:rsidRPr="00E34842">
        <w:t>5.</w:t>
      </w:r>
      <w:r w:rsidRPr="00E34842">
        <w:tab/>
        <w:t xml:space="preserve">Matharu, A. S.; de Melo, E. M.; Houghton, J. A., Opportunity for high value-added chemicals from food supply chain wastes. </w:t>
      </w:r>
      <w:r w:rsidRPr="00E34842">
        <w:rPr>
          <w:i/>
        </w:rPr>
        <w:t xml:space="preserve">Bioresource Technology </w:t>
      </w:r>
      <w:r w:rsidRPr="00E34842">
        <w:rPr>
          <w:b/>
        </w:rPr>
        <w:t>2016,</w:t>
      </w:r>
      <w:r w:rsidRPr="00E34842">
        <w:t xml:space="preserve"> </w:t>
      </w:r>
      <w:r w:rsidRPr="00E34842">
        <w:rPr>
          <w:i/>
        </w:rPr>
        <w:t>215</w:t>
      </w:r>
      <w:r w:rsidRPr="00E34842">
        <w:t>, 123-130. DOI: 10.1016/j.biortech.2016.03.039.</w:t>
      </w:r>
    </w:p>
    <w:p w14:paraId="12541DCA" w14:textId="77777777" w:rsidR="00FD0952" w:rsidRPr="00E34842" w:rsidRDefault="00FD0952" w:rsidP="00FD0952">
      <w:pPr>
        <w:pStyle w:val="EndNoteBibliography"/>
        <w:spacing w:after="0"/>
      </w:pPr>
      <w:r w:rsidRPr="00E34842">
        <w:t>6.</w:t>
      </w:r>
      <w:r w:rsidRPr="00E34842">
        <w:tab/>
        <w:t xml:space="preserve">Clark, J. H.; Farmer, T. J.; Herrero-Davila, L.; Sherwood, J., Circular economy design considerations for research and process development in the chemical sciences. </w:t>
      </w:r>
      <w:r w:rsidRPr="00E34842">
        <w:rPr>
          <w:i/>
        </w:rPr>
        <w:t xml:space="preserve">Green Chemistry </w:t>
      </w:r>
      <w:r w:rsidRPr="00E34842">
        <w:rPr>
          <w:b/>
        </w:rPr>
        <w:t>2016,</w:t>
      </w:r>
      <w:r w:rsidRPr="00E34842">
        <w:t xml:space="preserve"> </w:t>
      </w:r>
      <w:r w:rsidRPr="00E34842">
        <w:rPr>
          <w:i/>
        </w:rPr>
        <w:t>18</w:t>
      </w:r>
      <w:r w:rsidRPr="00E34842">
        <w:t xml:space="preserve"> (14), 3914-3934. DOI: 10.1039/c6gc00501b.</w:t>
      </w:r>
    </w:p>
    <w:p w14:paraId="74A7A40E" w14:textId="77777777" w:rsidR="00FD0952" w:rsidRPr="00E34842" w:rsidRDefault="00FD0952" w:rsidP="00FD0952">
      <w:pPr>
        <w:pStyle w:val="EndNoteBibliography"/>
        <w:spacing w:after="0"/>
      </w:pPr>
      <w:r w:rsidRPr="00E34842">
        <w:t>7.</w:t>
      </w:r>
      <w:r w:rsidRPr="00E34842">
        <w:tab/>
        <w:t xml:space="preserve">Zuin, V. G.; Ramin, L. Z., Green and Sustainable Separation of Natural Products from Agro-Industrial Waste: Challenges, Potentialities, and Perspectives on Emerging Approaches. </w:t>
      </w:r>
      <w:r w:rsidRPr="00E34842">
        <w:rPr>
          <w:i/>
        </w:rPr>
        <w:t xml:space="preserve">Topics in Current Chemistry </w:t>
      </w:r>
      <w:r w:rsidRPr="00E34842">
        <w:rPr>
          <w:b/>
        </w:rPr>
        <w:t>2018,</w:t>
      </w:r>
      <w:r w:rsidRPr="00E34842">
        <w:t xml:space="preserve"> </w:t>
      </w:r>
      <w:r w:rsidRPr="00E34842">
        <w:rPr>
          <w:i/>
        </w:rPr>
        <w:t>376</w:t>
      </w:r>
      <w:r w:rsidRPr="00E34842">
        <w:t xml:space="preserve"> (1). DOI: 10.1007/s41061-017-0182-z.</w:t>
      </w:r>
    </w:p>
    <w:p w14:paraId="13B89DE0" w14:textId="77777777" w:rsidR="00FD0952" w:rsidRPr="00E34842" w:rsidRDefault="00FD0952" w:rsidP="00FD0952">
      <w:pPr>
        <w:pStyle w:val="EndNoteBibliography"/>
        <w:spacing w:after="0"/>
      </w:pPr>
      <w:r w:rsidRPr="00E34842">
        <w:lastRenderedPageBreak/>
        <w:t>8.</w:t>
      </w:r>
      <w:r w:rsidRPr="00E34842">
        <w:tab/>
        <w:t xml:space="preserve">Zuin, V. G.; Segatto, M. L.; Ramin, L. Z., Plants as resources for organic molecules: Facing the green and sustainable future today. </w:t>
      </w:r>
      <w:r w:rsidRPr="00E34842">
        <w:rPr>
          <w:i/>
        </w:rPr>
        <w:t xml:space="preserve">Current Opinion in Green and Sustainable Chemistry </w:t>
      </w:r>
      <w:r w:rsidRPr="00E34842">
        <w:rPr>
          <w:b/>
        </w:rPr>
        <w:t>2018,</w:t>
      </w:r>
      <w:r w:rsidRPr="00E34842">
        <w:t xml:space="preserve"> </w:t>
      </w:r>
      <w:r w:rsidRPr="00E34842">
        <w:rPr>
          <w:i/>
        </w:rPr>
        <w:t>9</w:t>
      </w:r>
      <w:r w:rsidRPr="00E34842">
        <w:t>, 1-7. DOI: 10.1016/j.cogsc.2017.10.001.</w:t>
      </w:r>
    </w:p>
    <w:p w14:paraId="46E753BA" w14:textId="77777777" w:rsidR="00FD0952" w:rsidRPr="00E34842" w:rsidRDefault="00FD0952" w:rsidP="00FD0952">
      <w:pPr>
        <w:pStyle w:val="EndNoteBibliography"/>
        <w:spacing w:after="0"/>
      </w:pPr>
      <w:r w:rsidRPr="00E34842">
        <w:t>9.</w:t>
      </w:r>
      <w:r w:rsidRPr="00E34842">
        <w:tab/>
        <w:t xml:space="preserve">Anastas, P. T.; Williamson, T. C., Green chemistry: An overview. </w:t>
      </w:r>
      <w:r w:rsidRPr="00E34842">
        <w:rPr>
          <w:i/>
        </w:rPr>
        <w:t xml:space="preserve">Green Chemistry: Designing Chemistry for the Environment </w:t>
      </w:r>
      <w:r w:rsidRPr="00E34842">
        <w:rPr>
          <w:b/>
        </w:rPr>
        <w:t>1996,</w:t>
      </w:r>
      <w:r w:rsidRPr="00E34842">
        <w:t xml:space="preserve"> </w:t>
      </w:r>
      <w:r w:rsidRPr="00E34842">
        <w:rPr>
          <w:i/>
        </w:rPr>
        <w:t>626</w:t>
      </w:r>
      <w:r w:rsidRPr="00E34842">
        <w:t>, 1-17.</w:t>
      </w:r>
    </w:p>
    <w:p w14:paraId="4821AD17" w14:textId="77777777" w:rsidR="00FD0952" w:rsidRPr="00E34842" w:rsidRDefault="00FD0952" w:rsidP="00FD0952">
      <w:pPr>
        <w:pStyle w:val="EndNoteBibliography"/>
        <w:spacing w:after="0"/>
      </w:pPr>
      <w:r w:rsidRPr="00E34842">
        <w:t>10.</w:t>
      </w:r>
      <w:r w:rsidRPr="00E34842">
        <w:tab/>
        <w:t xml:space="preserve">Chemat, F.; Vian, M. A.; Cravotto, G., Green Extraction of Natural Products: Concept and Principles. </w:t>
      </w:r>
      <w:r w:rsidRPr="00E34842">
        <w:rPr>
          <w:i/>
        </w:rPr>
        <w:t xml:space="preserve">International Journal of Molecular Sciences </w:t>
      </w:r>
      <w:r w:rsidRPr="00E34842">
        <w:rPr>
          <w:b/>
        </w:rPr>
        <w:t>2012,</w:t>
      </w:r>
      <w:r w:rsidRPr="00E34842">
        <w:t xml:space="preserve"> </w:t>
      </w:r>
      <w:r w:rsidRPr="00E34842">
        <w:rPr>
          <w:i/>
        </w:rPr>
        <w:t>13</w:t>
      </w:r>
      <w:r w:rsidRPr="00E34842">
        <w:t xml:space="preserve"> (7), 8615-8627. DOI: 10.3390/ijms13078615.</w:t>
      </w:r>
    </w:p>
    <w:p w14:paraId="432FA527" w14:textId="77777777" w:rsidR="00FD0952" w:rsidRPr="00E34842" w:rsidRDefault="00FD0952" w:rsidP="00FD0952">
      <w:pPr>
        <w:pStyle w:val="EndNoteBibliography"/>
        <w:spacing w:after="0"/>
      </w:pPr>
      <w:r w:rsidRPr="00E34842">
        <w:t>11.</w:t>
      </w:r>
      <w:r w:rsidRPr="00E34842">
        <w:tab/>
        <w:t xml:space="preserve">Lin, C. S. K.; Pfaltzgraff, L. A.; Herrero-Davila, L.; Mubofu, E. B.; Abderrahim, S.; Clark, J. H.; Koutinas, A. A.; Kopsahelis, N.; Stamatelatou, K.; Dickson, F.; Thankappan, S.; Mohamed, Z.; Brocklesby, R.; Luque, R., Food waste as a valuable resource for the production of chemicals, materials and fuels. Current situation and global perspective. </w:t>
      </w:r>
      <w:r w:rsidRPr="00E34842">
        <w:rPr>
          <w:i/>
        </w:rPr>
        <w:t xml:space="preserve">Energy &amp; Environmental Science </w:t>
      </w:r>
      <w:r w:rsidRPr="00E34842">
        <w:rPr>
          <w:b/>
        </w:rPr>
        <w:t>2013,</w:t>
      </w:r>
      <w:r w:rsidRPr="00E34842">
        <w:t xml:space="preserve"> </w:t>
      </w:r>
      <w:r w:rsidRPr="00E34842">
        <w:rPr>
          <w:i/>
        </w:rPr>
        <w:t>6</w:t>
      </w:r>
      <w:r w:rsidRPr="00E34842">
        <w:t xml:space="preserve"> (2), 426-464. DOI: 10.1039/c2ee23440h.</w:t>
      </w:r>
    </w:p>
    <w:p w14:paraId="3FE1F0DF" w14:textId="77777777" w:rsidR="00FD0952" w:rsidRPr="00E34842" w:rsidRDefault="00FD0952" w:rsidP="00FD0952">
      <w:pPr>
        <w:pStyle w:val="EndNoteBibliography"/>
        <w:spacing w:after="0"/>
      </w:pPr>
      <w:r w:rsidRPr="00E34842">
        <w:t>12.</w:t>
      </w:r>
      <w:r w:rsidRPr="00E34842">
        <w:tab/>
        <w:t xml:space="preserve">Lopez, J. A. S.; Li, Q.; Thompson, I. P., Biorefinery of waste orange peel. </w:t>
      </w:r>
      <w:r w:rsidRPr="00E34842">
        <w:rPr>
          <w:i/>
        </w:rPr>
        <w:t xml:space="preserve">Critical Reviews in Biotechnology </w:t>
      </w:r>
      <w:r w:rsidRPr="00E34842">
        <w:rPr>
          <w:b/>
        </w:rPr>
        <w:t>2010,</w:t>
      </w:r>
      <w:r w:rsidRPr="00E34842">
        <w:t xml:space="preserve"> </w:t>
      </w:r>
      <w:r w:rsidRPr="00E34842">
        <w:rPr>
          <w:i/>
        </w:rPr>
        <w:t>30</w:t>
      </w:r>
      <w:r w:rsidRPr="00E34842">
        <w:t xml:space="preserve"> (1), 63-69. DOI: 10.3109/07388550903425201.</w:t>
      </w:r>
    </w:p>
    <w:p w14:paraId="6FBBA33E" w14:textId="77777777" w:rsidR="00FD0952" w:rsidRPr="00E34842" w:rsidRDefault="00FD0952" w:rsidP="00FD0952">
      <w:pPr>
        <w:pStyle w:val="EndNoteBibliography"/>
        <w:spacing w:after="0"/>
      </w:pPr>
      <w:r w:rsidRPr="00E34842">
        <w:t>13.</w:t>
      </w:r>
      <w:r w:rsidRPr="00E34842">
        <w:tab/>
        <w:t xml:space="preserve">Montero-Calderon, A.; Cortes, C.; Zulueta, A.; Frigola, A.; Esteve, M. J., Green solvents and Ultrasound-Assisted Extraction of bioactive orange (Citrus sinensis) peel compounds. </w:t>
      </w:r>
      <w:r w:rsidRPr="00E34842">
        <w:rPr>
          <w:i/>
        </w:rPr>
        <w:t xml:space="preserve">Scientific Reports </w:t>
      </w:r>
      <w:r w:rsidRPr="00E34842">
        <w:rPr>
          <w:b/>
        </w:rPr>
        <w:t>2019,</w:t>
      </w:r>
      <w:r w:rsidRPr="00E34842">
        <w:t xml:space="preserve"> </w:t>
      </w:r>
      <w:r w:rsidRPr="00E34842">
        <w:rPr>
          <w:i/>
        </w:rPr>
        <w:t>9</w:t>
      </w:r>
      <w:r w:rsidRPr="00E34842">
        <w:t>. DOI: 10.1038/s41598-019-52717-1.</w:t>
      </w:r>
    </w:p>
    <w:p w14:paraId="3EBDAEC0" w14:textId="77777777" w:rsidR="00FD0952" w:rsidRPr="00E34842" w:rsidRDefault="00FD0952" w:rsidP="00FD0952">
      <w:pPr>
        <w:pStyle w:val="EndNoteBibliography"/>
        <w:spacing w:after="0"/>
      </w:pPr>
      <w:r w:rsidRPr="00E34842">
        <w:t>14.</w:t>
      </w:r>
      <w:r w:rsidRPr="00E34842">
        <w:tab/>
        <w:t xml:space="preserve">Coll, M. D.; Coll, L.; Laencina, J.; Tomas-Barberan, F. A., Recovery of flavanones from wastes of industrially processed lemons. </w:t>
      </w:r>
      <w:r w:rsidRPr="00E34842">
        <w:rPr>
          <w:i/>
        </w:rPr>
        <w:t xml:space="preserve">Zeitschrift Fur Lebensmittel-Untersuchung Und-Forschung a-Food Research and Technology </w:t>
      </w:r>
      <w:r w:rsidRPr="00E34842">
        <w:rPr>
          <w:b/>
        </w:rPr>
        <w:t>1998,</w:t>
      </w:r>
      <w:r w:rsidRPr="00E34842">
        <w:t xml:space="preserve"> </w:t>
      </w:r>
      <w:r w:rsidRPr="00E34842">
        <w:rPr>
          <w:i/>
        </w:rPr>
        <w:t>206</w:t>
      </w:r>
      <w:r w:rsidRPr="00E34842">
        <w:t xml:space="preserve"> (6), 404-407. DOI: 10.1007/s002170050282.</w:t>
      </w:r>
    </w:p>
    <w:p w14:paraId="36EE0F3E" w14:textId="77777777" w:rsidR="00FD0952" w:rsidRPr="00E34842" w:rsidRDefault="00FD0952" w:rsidP="00FD0952">
      <w:pPr>
        <w:pStyle w:val="EndNoteBibliography"/>
        <w:spacing w:after="0"/>
      </w:pPr>
      <w:r w:rsidRPr="00E34842">
        <w:t>15.</w:t>
      </w:r>
      <w:r w:rsidRPr="00E34842">
        <w:tab/>
        <w:t xml:space="preserve">Hajialyani, M.; Farzaei, M. H.; Echeverria, J.; Nabavi, S. M.; Uriarte, E.; Sobarzo-Sanchez, E., Hesperidin as a Neuroprotective Agent: A Review of Animal and Clinical Evidence. </w:t>
      </w:r>
      <w:r w:rsidRPr="00E34842">
        <w:rPr>
          <w:i/>
        </w:rPr>
        <w:t xml:space="preserve">Molecules </w:t>
      </w:r>
      <w:r w:rsidRPr="00E34842">
        <w:rPr>
          <w:b/>
        </w:rPr>
        <w:t>2019,</w:t>
      </w:r>
      <w:r w:rsidRPr="00E34842">
        <w:t xml:space="preserve"> </w:t>
      </w:r>
      <w:r w:rsidRPr="00E34842">
        <w:rPr>
          <w:i/>
        </w:rPr>
        <w:t>24</w:t>
      </w:r>
      <w:r w:rsidRPr="00E34842">
        <w:t xml:space="preserve"> (3). DOI: 10.3390/molecules24030648.</w:t>
      </w:r>
    </w:p>
    <w:p w14:paraId="7C7B5BE6" w14:textId="77777777" w:rsidR="00FD0952" w:rsidRPr="00E34842" w:rsidRDefault="00FD0952" w:rsidP="00FD0952">
      <w:pPr>
        <w:pStyle w:val="EndNoteBibliography"/>
        <w:spacing w:after="0"/>
      </w:pPr>
      <w:r w:rsidRPr="00E34842">
        <w:t>16.</w:t>
      </w:r>
      <w:r w:rsidRPr="00E34842">
        <w:tab/>
        <w:t xml:space="preserve">Gao, X.; Cassidy, A.; Schwarzschild, M. A.; Rimm, E. B.; Ascherio, A., Habitual intake of dietary flavonoids and risk of Parkinson disease. </w:t>
      </w:r>
      <w:r w:rsidRPr="00E34842">
        <w:rPr>
          <w:i/>
        </w:rPr>
        <w:t xml:space="preserve">Neurology </w:t>
      </w:r>
      <w:r w:rsidRPr="00E34842">
        <w:rPr>
          <w:b/>
        </w:rPr>
        <w:t>2012,</w:t>
      </w:r>
      <w:r w:rsidRPr="00E34842">
        <w:t xml:space="preserve"> </w:t>
      </w:r>
      <w:r w:rsidRPr="00E34842">
        <w:rPr>
          <w:i/>
        </w:rPr>
        <w:t>78</w:t>
      </w:r>
      <w:r w:rsidRPr="00E34842">
        <w:t xml:space="preserve"> (15), 1138-1145. DOI: 10.1212/WNL.0b013e31824f7fc4.</w:t>
      </w:r>
    </w:p>
    <w:p w14:paraId="5B1E6E18" w14:textId="77777777" w:rsidR="00FD0952" w:rsidRPr="00E34842" w:rsidRDefault="00FD0952" w:rsidP="00FD0952">
      <w:pPr>
        <w:pStyle w:val="EndNoteBibliography"/>
        <w:spacing w:after="0"/>
      </w:pPr>
      <w:r w:rsidRPr="00E34842">
        <w:t>17.</w:t>
      </w:r>
      <w:r w:rsidRPr="00E34842">
        <w:tab/>
        <w:t xml:space="preserve">Li, C. Y.; Schluesener, H., Health-promoting effects of the citrus flavanone hesperidin. </w:t>
      </w:r>
      <w:r w:rsidRPr="00E34842">
        <w:rPr>
          <w:i/>
        </w:rPr>
        <w:t xml:space="preserve">Critical Reviews in Food Science and Nutrition </w:t>
      </w:r>
      <w:r w:rsidRPr="00E34842">
        <w:rPr>
          <w:b/>
        </w:rPr>
        <w:t>2017,</w:t>
      </w:r>
      <w:r w:rsidRPr="00E34842">
        <w:t xml:space="preserve"> </w:t>
      </w:r>
      <w:r w:rsidRPr="00E34842">
        <w:rPr>
          <w:i/>
        </w:rPr>
        <w:t>57</w:t>
      </w:r>
      <w:r w:rsidRPr="00E34842">
        <w:t xml:space="preserve"> (3), 613-631. DOI: 10.1080/10408398.2014.906382.</w:t>
      </w:r>
    </w:p>
    <w:p w14:paraId="39590048" w14:textId="77777777" w:rsidR="00FD0952" w:rsidRPr="00E34842" w:rsidRDefault="00FD0952" w:rsidP="00FD0952">
      <w:pPr>
        <w:pStyle w:val="EndNoteBibliography"/>
        <w:spacing w:after="0"/>
      </w:pPr>
      <w:r w:rsidRPr="00E34842">
        <w:t>18.</w:t>
      </w:r>
      <w:r w:rsidRPr="00E34842">
        <w:tab/>
        <w:t xml:space="preserve">Arts, I. C. W.; Hollman, P. C. H., Polyphenols and disease risk in epidemiologic studies. </w:t>
      </w:r>
      <w:r w:rsidRPr="00E34842">
        <w:rPr>
          <w:i/>
        </w:rPr>
        <w:t xml:space="preserve">American Journal of Clinical Nutrition </w:t>
      </w:r>
      <w:r w:rsidRPr="00E34842">
        <w:rPr>
          <w:b/>
        </w:rPr>
        <w:t>2005,</w:t>
      </w:r>
      <w:r w:rsidRPr="00E34842">
        <w:t xml:space="preserve"> </w:t>
      </w:r>
      <w:r w:rsidRPr="00E34842">
        <w:rPr>
          <w:i/>
        </w:rPr>
        <w:t>81</w:t>
      </w:r>
      <w:r w:rsidRPr="00E34842">
        <w:t xml:space="preserve"> (1), 317S-325S.</w:t>
      </w:r>
    </w:p>
    <w:p w14:paraId="3C4B008C" w14:textId="77777777" w:rsidR="00FD0952" w:rsidRPr="00E34842" w:rsidRDefault="00FD0952" w:rsidP="00FD0952">
      <w:pPr>
        <w:pStyle w:val="EndNoteBibliography"/>
        <w:spacing w:after="0"/>
      </w:pPr>
      <w:r w:rsidRPr="00E34842">
        <w:t>19.</w:t>
      </w:r>
      <w:r w:rsidRPr="00E34842">
        <w:tab/>
        <w:t xml:space="preserve">Meneguzzo, F.; Ciriminna, R.; Zabini, F.; Pagliaro, M., Review of Evidence Available on Hesperidin-Rich Products as Potential Tools against COVID-19 and Hydrodynamic Cavitation-Based Extraction as a Method of Increasing Their Production. </w:t>
      </w:r>
      <w:r w:rsidRPr="00E34842">
        <w:rPr>
          <w:i/>
        </w:rPr>
        <w:t xml:space="preserve">Processes </w:t>
      </w:r>
      <w:r w:rsidRPr="00E34842">
        <w:rPr>
          <w:b/>
        </w:rPr>
        <w:t>2020,</w:t>
      </w:r>
      <w:r w:rsidRPr="00E34842">
        <w:t xml:space="preserve"> </w:t>
      </w:r>
      <w:r w:rsidRPr="00E34842">
        <w:rPr>
          <w:i/>
        </w:rPr>
        <w:t>8</w:t>
      </w:r>
      <w:r w:rsidRPr="00E34842">
        <w:t xml:space="preserve"> (5). DOI: 10.3390/pr8050549.</w:t>
      </w:r>
    </w:p>
    <w:p w14:paraId="647512B5" w14:textId="77777777" w:rsidR="00FD0952" w:rsidRPr="00E34842" w:rsidRDefault="00FD0952" w:rsidP="00FD0952">
      <w:pPr>
        <w:pStyle w:val="EndNoteBibliography"/>
        <w:spacing w:after="0"/>
      </w:pPr>
      <w:r w:rsidRPr="00E34842">
        <w:t>20.</w:t>
      </w:r>
      <w:r w:rsidRPr="00E34842">
        <w:tab/>
        <w:t xml:space="preserve">Wu, C. R.; Liu, Y.; Yang, Y. Y.; Zhang, P.; Zhong, W.; Wang, Y. L.; Wang, Q. Q.; Xu, Y.; Li, M. X.; Li, X. Z.; Zheng, M. Z.; Chen, L. X.; Li, H., Analysis of therapeutic targets for SARS-CoV-2 and discovery of potential drugs by computational methods. </w:t>
      </w:r>
      <w:r w:rsidRPr="00E34842">
        <w:rPr>
          <w:i/>
        </w:rPr>
        <w:t xml:space="preserve">Acta Pharmaceutica Sinica B </w:t>
      </w:r>
      <w:r w:rsidRPr="00E34842">
        <w:rPr>
          <w:b/>
        </w:rPr>
        <w:t>2020,</w:t>
      </w:r>
      <w:r w:rsidRPr="00E34842">
        <w:t xml:space="preserve"> </w:t>
      </w:r>
      <w:r w:rsidRPr="00E34842">
        <w:rPr>
          <w:i/>
        </w:rPr>
        <w:t>10</w:t>
      </w:r>
      <w:r w:rsidRPr="00E34842">
        <w:t xml:space="preserve"> (5), 766-788. DOI: 10.1016/j.apsb.2020.02.008.</w:t>
      </w:r>
    </w:p>
    <w:p w14:paraId="085961D0" w14:textId="77777777" w:rsidR="00FD0952" w:rsidRPr="00E34842" w:rsidRDefault="00FD0952" w:rsidP="00FD0952">
      <w:pPr>
        <w:pStyle w:val="EndNoteBibliography"/>
        <w:spacing w:after="0"/>
      </w:pPr>
      <w:r w:rsidRPr="00E34842">
        <w:t>21.</w:t>
      </w:r>
      <w:r w:rsidRPr="00E34842">
        <w:tab/>
        <w:t xml:space="preserve">Singh, S.; Sk, M. F.; Sonawane, A.; Kar, P.; Sadhukhan, S., Plant-derived natural polyphenols as potential antiviral drugs against SARS-CoV-2viaRNA-dependent RNA polymerase (RdRp) inhibition: anin-silicoanalysis. </w:t>
      </w:r>
      <w:r w:rsidRPr="00E34842">
        <w:rPr>
          <w:i/>
        </w:rPr>
        <w:t>Journal of Biomolecular Structure &amp; Dynamics</w:t>
      </w:r>
      <w:r w:rsidRPr="00E34842">
        <w:t>. DOI: 10.1080/07391102.2020.1796810.</w:t>
      </w:r>
    </w:p>
    <w:p w14:paraId="7A297186" w14:textId="77777777" w:rsidR="00FD0952" w:rsidRPr="00E34842" w:rsidRDefault="00FD0952" w:rsidP="00FD0952">
      <w:pPr>
        <w:pStyle w:val="EndNoteBibliography"/>
        <w:spacing w:after="0"/>
      </w:pPr>
      <w:r w:rsidRPr="00E34842">
        <w:t>22.</w:t>
      </w:r>
      <w:r w:rsidRPr="00E34842">
        <w:tab/>
        <w:t xml:space="preserve">Mahdian, S.; Ebrahim-Habibi, A.; Zarrabi, M., Drug repurposing using computational methods to identify therapeutic options for COVID-19. </w:t>
      </w:r>
      <w:r w:rsidRPr="00E34842">
        <w:rPr>
          <w:i/>
        </w:rPr>
        <w:t>Journal of Diabetes and Metabolic Disorders</w:t>
      </w:r>
      <w:r w:rsidRPr="00E34842">
        <w:t>. DOI: 10.1007/s40200-020-00546-9.</w:t>
      </w:r>
    </w:p>
    <w:p w14:paraId="3172293A" w14:textId="4D65BF83" w:rsidR="00FD0952" w:rsidRPr="00E34842" w:rsidRDefault="00FD0952" w:rsidP="00FD0952">
      <w:pPr>
        <w:pStyle w:val="EndNoteBibliography"/>
        <w:spacing w:after="0"/>
      </w:pPr>
      <w:r w:rsidRPr="00E34842">
        <w:t>23.</w:t>
      </w:r>
      <w:r w:rsidRPr="00E34842">
        <w:tab/>
      </w:r>
      <w:r w:rsidR="00D94963" w:rsidRPr="00E34842">
        <w:rPr>
          <w:color w:val="000000"/>
        </w:rPr>
        <w:t xml:space="preserve">Food and Agriculture Organization of the United Nations (FAO). Crops </w:t>
      </w:r>
      <w:r w:rsidR="00D94963" w:rsidRPr="00E34842">
        <w:rPr>
          <w:b/>
          <w:bCs/>
          <w:color w:val="000000"/>
        </w:rPr>
        <w:t>2018</w:t>
      </w:r>
      <w:r w:rsidR="00D94963" w:rsidRPr="00E34842">
        <w:rPr>
          <w:color w:val="000000"/>
        </w:rPr>
        <w:t>.</w:t>
      </w:r>
    </w:p>
    <w:p w14:paraId="653AC4BD" w14:textId="77777777" w:rsidR="00FD0952" w:rsidRPr="00E34842" w:rsidRDefault="00FD0952" w:rsidP="00FD0952">
      <w:pPr>
        <w:pStyle w:val="EndNoteBibliography"/>
        <w:spacing w:after="0"/>
      </w:pPr>
      <w:r w:rsidRPr="00E34842">
        <w:t>24.</w:t>
      </w:r>
      <w:r w:rsidRPr="00E34842">
        <w:tab/>
        <w:t xml:space="preserve">Shevchuk, A.; Jayasinghe, L.; Kuhnert, N., Differentiation of black tea infusions according to origin, processing and botanical varieties using multivariate statistical analysis of LC-MS data. </w:t>
      </w:r>
      <w:r w:rsidRPr="00E34842">
        <w:rPr>
          <w:i/>
        </w:rPr>
        <w:t xml:space="preserve">Food Research International </w:t>
      </w:r>
      <w:r w:rsidRPr="00E34842">
        <w:rPr>
          <w:b/>
        </w:rPr>
        <w:t>2018,</w:t>
      </w:r>
      <w:r w:rsidRPr="00E34842">
        <w:t xml:space="preserve"> </w:t>
      </w:r>
      <w:r w:rsidRPr="00E34842">
        <w:rPr>
          <w:i/>
        </w:rPr>
        <w:t>109</w:t>
      </w:r>
      <w:r w:rsidRPr="00E34842">
        <w:t>, 387-402. DOI: 10.1016/j.foodres.2018.03.059.</w:t>
      </w:r>
    </w:p>
    <w:p w14:paraId="314C5CF3" w14:textId="77777777" w:rsidR="00FD0952" w:rsidRPr="00E34842" w:rsidRDefault="00FD0952" w:rsidP="00FD0952">
      <w:pPr>
        <w:pStyle w:val="EndNoteBibliography"/>
        <w:spacing w:after="0"/>
      </w:pPr>
      <w:r w:rsidRPr="00E34842">
        <w:t>25.</w:t>
      </w:r>
      <w:r w:rsidRPr="00E34842">
        <w:tab/>
        <w:t xml:space="preserve">Luca, S. V.; Macovei, I.; Bujor, A.; Miron, A.; Skalicka-Wozniak, K.; Aprotosoaie, A. C.; Trifan, A., Bioactivity of dietary polyphenols: The role of metabolites. </w:t>
      </w:r>
      <w:r w:rsidRPr="00E34842">
        <w:rPr>
          <w:i/>
        </w:rPr>
        <w:t xml:space="preserve">Critical </w:t>
      </w:r>
      <w:r w:rsidRPr="00E34842">
        <w:rPr>
          <w:i/>
        </w:rPr>
        <w:lastRenderedPageBreak/>
        <w:t xml:space="preserve">Reviews in Food Science and Nutrition </w:t>
      </w:r>
      <w:r w:rsidRPr="00E34842">
        <w:rPr>
          <w:b/>
        </w:rPr>
        <w:t>2020,</w:t>
      </w:r>
      <w:r w:rsidRPr="00E34842">
        <w:t xml:space="preserve"> </w:t>
      </w:r>
      <w:r w:rsidRPr="00E34842">
        <w:rPr>
          <w:i/>
        </w:rPr>
        <w:t>60</w:t>
      </w:r>
      <w:r w:rsidRPr="00E34842">
        <w:t xml:space="preserve"> (4), 626-659. DOI: 10.1080/10408398.2018.1546669.</w:t>
      </w:r>
    </w:p>
    <w:p w14:paraId="56E19CE8" w14:textId="77777777" w:rsidR="00FD0952" w:rsidRPr="00E34842" w:rsidRDefault="00FD0952" w:rsidP="00FD0952">
      <w:pPr>
        <w:pStyle w:val="EndNoteBibliography"/>
        <w:spacing w:after="0"/>
      </w:pPr>
      <w:r w:rsidRPr="00E34842">
        <w:t>26.</w:t>
      </w:r>
      <w:r w:rsidRPr="00E34842">
        <w:tab/>
        <w:t xml:space="preserve">Shawky, E.; Nada, A. A.; Ibrahim, R. S., Potential role of medicinal plants and their constituents in the mitigation of SARS-CoV-2: identifying related therapeutic targets using network pharmacology and molecular docking analyses. </w:t>
      </w:r>
      <w:r w:rsidRPr="00E34842">
        <w:rPr>
          <w:i/>
        </w:rPr>
        <w:t xml:space="preserve">Rsc Advances </w:t>
      </w:r>
      <w:r w:rsidRPr="00E34842">
        <w:rPr>
          <w:b/>
        </w:rPr>
        <w:t>2020,</w:t>
      </w:r>
      <w:r w:rsidRPr="00E34842">
        <w:t xml:space="preserve"> </w:t>
      </w:r>
      <w:r w:rsidRPr="00E34842">
        <w:rPr>
          <w:i/>
        </w:rPr>
        <w:t>10</w:t>
      </w:r>
      <w:r w:rsidRPr="00E34842">
        <w:t xml:space="preserve"> (47), 27961-27983. DOI: 10.1039/d0ra05126h.</w:t>
      </w:r>
    </w:p>
    <w:p w14:paraId="0A293BD7" w14:textId="77777777" w:rsidR="00FD0952" w:rsidRPr="00E34842" w:rsidRDefault="00FD0952" w:rsidP="00FD0952">
      <w:pPr>
        <w:pStyle w:val="EndNoteBibliography"/>
        <w:spacing w:after="0"/>
      </w:pPr>
      <w:r w:rsidRPr="00E34842">
        <w:t>27.</w:t>
      </w:r>
      <w:r w:rsidRPr="00E34842">
        <w:tab/>
        <w:t xml:space="preserve">Das, P.; Majumder, R.; Mandal, M.; Basak, P., In-Silico approach for identification of effective and stable inhibitors for COVID-19 main protease (M-pro) from flavonoid based phytochemical constituents ofCalendula officinalis. </w:t>
      </w:r>
      <w:r w:rsidRPr="00E34842">
        <w:rPr>
          <w:i/>
        </w:rPr>
        <w:t>Journal of Biomolecular Structure &amp; Dynamics</w:t>
      </w:r>
      <w:r w:rsidRPr="00E34842">
        <w:t>. DOI: 10.1080/07391102.2020.1796799.</w:t>
      </w:r>
    </w:p>
    <w:p w14:paraId="4C435803" w14:textId="77777777" w:rsidR="00FD0952" w:rsidRPr="00E34842" w:rsidRDefault="00FD0952" w:rsidP="00FD0952">
      <w:pPr>
        <w:pStyle w:val="EndNoteBibliography"/>
        <w:spacing w:after="0"/>
      </w:pPr>
      <w:r w:rsidRPr="00E34842">
        <w:t>28.</w:t>
      </w:r>
      <w:r w:rsidRPr="00E34842">
        <w:tab/>
        <w:t xml:space="preserve">Gullon, B.; Lu-Chau, T. A.; Moreira, M. T.; Lema, J. M.; Eibes, G., Rutin: A review on extraction, identification and purification methods, biological activities and approaches to enhance its bioavailability. </w:t>
      </w:r>
      <w:r w:rsidRPr="00E34842">
        <w:rPr>
          <w:i/>
        </w:rPr>
        <w:t xml:space="preserve">Trends in Food Science &amp; Technology </w:t>
      </w:r>
      <w:r w:rsidRPr="00E34842">
        <w:rPr>
          <w:b/>
        </w:rPr>
        <w:t>2017,</w:t>
      </w:r>
      <w:r w:rsidRPr="00E34842">
        <w:t xml:space="preserve"> </w:t>
      </w:r>
      <w:r w:rsidRPr="00E34842">
        <w:rPr>
          <w:i/>
        </w:rPr>
        <w:t>67</w:t>
      </w:r>
      <w:r w:rsidRPr="00E34842">
        <w:t>, 220-235. DOI: 10.1016/j.tifs.2017.07.008.</w:t>
      </w:r>
    </w:p>
    <w:p w14:paraId="2654DBEB" w14:textId="77777777" w:rsidR="00FD0952" w:rsidRPr="00E34842" w:rsidRDefault="00FD0952" w:rsidP="00FD0952">
      <w:pPr>
        <w:pStyle w:val="EndNoteBibliography"/>
        <w:spacing w:after="0"/>
      </w:pPr>
      <w:r w:rsidRPr="00E34842">
        <w:t>29.</w:t>
      </w:r>
      <w:r w:rsidRPr="00E34842">
        <w:tab/>
        <w:t xml:space="preserve">Gil-Izquierdo, A.; Gil, M. I.; Tomas-Barberan, F. A.; Ferreres, F., Influence of industrial processing on orange juice flavanone solubility and transformation to chalcones under gastrointestinal conditions. </w:t>
      </w:r>
      <w:r w:rsidRPr="00E34842">
        <w:rPr>
          <w:i/>
        </w:rPr>
        <w:t xml:space="preserve">Journal of Agricultural and Food Chemistry </w:t>
      </w:r>
      <w:r w:rsidRPr="00E34842">
        <w:rPr>
          <w:b/>
        </w:rPr>
        <w:t>2003,</w:t>
      </w:r>
      <w:r w:rsidRPr="00E34842">
        <w:t xml:space="preserve"> </w:t>
      </w:r>
      <w:r w:rsidRPr="00E34842">
        <w:rPr>
          <w:i/>
        </w:rPr>
        <w:t>51</w:t>
      </w:r>
      <w:r w:rsidRPr="00E34842">
        <w:t xml:space="preserve"> (10), 3024-3028. DOI: 10.1021/jf020986r.</w:t>
      </w:r>
    </w:p>
    <w:p w14:paraId="2CFDB311" w14:textId="77777777" w:rsidR="00FD0952" w:rsidRPr="00E34842" w:rsidRDefault="00FD0952" w:rsidP="00FD0952">
      <w:pPr>
        <w:pStyle w:val="EndNoteBibliography"/>
        <w:spacing w:after="0"/>
      </w:pPr>
      <w:r w:rsidRPr="00E34842">
        <w:t>30.</w:t>
      </w:r>
      <w:r w:rsidRPr="00E34842">
        <w:tab/>
        <w:t xml:space="preserve">Ligor, M.; Kornysova, O.; Maruska, A.; Buszewski, B., Determination of Flavonoids in Tea and Rooibos Extracts by TLC and HPLC. </w:t>
      </w:r>
      <w:r w:rsidRPr="00E34842">
        <w:rPr>
          <w:i/>
        </w:rPr>
        <w:t xml:space="preserve">Jpc-Journal of Planar Chromatography-Modern Tlc </w:t>
      </w:r>
      <w:r w:rsidRPr="00E34842">
        <w:rPr>
          <w:b/>
        </w:rPr>
        <w:t>2008,</w:t>
      </w:r>
      <w:r w:rsidRPr="00E34842">
        <w:t xml:space="preserve"> </w:t>
      </w:r>
      <w:r w:rsidRPr="00E34842">
        <w:rPr>
          <w:i/>
        </w:rPr>
        <w:t>21</w:t>
      </w:r>
      <w:r w:rsidRPr="00E34842">
        <w:t xml:space="preserve"> (5), 355-360. DOI: 10.1556/jpc.21.2008.5.7.</w:t>
      </w:r>
    </w:p>
    <w:p w14:paraId="10E45908" w14:textId="77777777" w:rsidR="00FD0952" w:rsidRPr="00E34842" w:rsidRDefault="00FD0952" w:rsidP="00FD0952">
      <w:pPr>
        <w:pStyle w:val="EndNoteBibliography"/>
        <w:spacing w:after="0"/>
      </w:pPr>
      <w:r w:rsidRPr="00E34842">
        <w:t>31.</w:t>
      </w:r>
      <w:r w:rsidRPr="00E34842">
        <w:tab/>
        <w:t xml:space="preserve">Chebil, L.; Humeau, C.; Anthoni, J.; Dehez, F.; Engasser, J. M.; Ghoul, M., Solubility of flavonoids in organic solvents. </w:t>
      </w:r>
      <w:r w:rsidRPr="00E34842">
        <w:rPr>
          <w:i/>
        </w:rPr>
        <w:t xml:space="preserve">Journal of Chemical and Engineering Data </w:t>
      </w:r>
      <w:r w:rsidRPr="00E34842">
        <w:rPr>
          <w:b/>
        </w:rPr>
        <w:t>2007,</w:t>
      </w:r>
      <w:r w:rsidRPr="00E34842">
        <w:t xml:space="preserve"> </w:t>
      </w:r>
      <w:r w:rsidRPr="00E34842">
        <w:rPr>
          <w:i/>
        </w:rPr>
        <w:t>52</w:t>
      </w:r>
      <w:r w:rsidRPr="00E34842">
        <w:t xml:space="preserve"> (5), 1552-1556. DOI: 10.1021/je7001094.</w:t>
      </w:r>
    </w:p>
    <w:p w14:paraId="0B7E71DB" w14:textId="77777777" w:rsidR="00FD0952" w:rsidRPr="00E34842" w:rsidRDefault="00FD0952" w:rsidP="00FD0952">
      <w:pPr>
        <w:pStyle w:val="EndNoteBibliography"/>
        <w:spacing w:after="0"/>
      </w:pPr>
      <w:r w:rsidRPr="00E34842">
        <w:t>32.</w:t>
      </w:r>
      <w:r w:rsidRPr="00E34842">
        <w:tab/>
        <w:t xml:space="preserve">Victor, M. M.; David, J. M.; Cortez, M. V. M.; Leite, J. L.; da Silva, G. S. B., A High-Yield Process for Extraction of Hesperidin from Orange (Citrus sinensis L. osbeck) Peels Waste, and Its Transformation to Diosmetin, A Valuable and Bioactive Flavonoid. </w:t>
      </w:r>
      <w:r w:rsidRPr="00E34842">
        <w:rPr>
          <w:i/>
        </w:rPr>
        <w:t>Waste and Biomass Valorization</w:t>
      </w:r>
      <w:r w:rsidRPr="00E34842">
        <w:t>. DOI: 10.1007/s12649-020-00982-x.</w:t>
      </w:r>
    </w:p>
    <w:p w14:paraId="3364550F" w14:textId="77777777" w:rsidR="00FD0952" w:rsidRPr="00E34842" w:rsidRDefault="00FD0952" w:rsidP="00FD0952">
      <w:pPr>
        <w:pStyle w:val="EndNoteBibliography"/>
        <w:spacing w:after="0"/>
      </w:pPr>
      <w:r w:rsidRPr="00E34842">
        <w:t>33.</w:t>
      </w:r>
      <w:r w:rsidRPr="00E34842">
        <w:tab/>
        <w:t xml:space="preserve">Anwer, M. K.; Al-Shdefat, R.; Jamil, S.; Alam, P.; Abdel-Kader, M. S.; Shakeel, F., Solubility of Bioactive Compound Hesperidin in Six Pure Solvents at (298.15 to 333.15) K. </w:t>
      </w:r>
      <w:r w:rsidRPr="00E34842">
        <w:rPr>
          <w:i/>
        </w:rPr>
        <w:t xml:space="preserve">Journal of Chemical and Engineering Data </w:t>
      </w:r>
      <w:r w:rsidRPr="00E34842">
        <w:rPr>
          <w:b/>
        </w:rPr>
        <w:t>2014,</w:t>
      </w:r>
      <w:r w:rsidRPr="00E34842">
        <w:t xml:space="preserve"> </w:t>
      </w:r>
      <w:r w:rsidRPr="00E34842">
        <w:rPr>
          <w:i/>
        </w:rPr>
        <w:t>59</w:t>
      </w:r>
      <w:r w:rsidRPr="00E34842">
        <w:t xml:space="preserve"> (6), 2065-2069. DOI: 10.1021/je500206w.</w:t>
      </w:r>
    </w:p>
    <w:p w14:paraId="5756687A" w14:textId="77777777" w:rsidR="00FD0952" w:rsidRPr="00E34842" w:rsidRDefault="00FD0952" w:rsidP="00FD0952">
      <w:pPr>
        <w:pStyle w:val="EndNoteBibliography"/>
        <w:spacing w:after="0"/>
      </w:pPr>
      <w:r w:rsidRPr="00E34842">
        <w:t>34.</w:t>
      </w:r>
      <w:r w:rsidRPr="00E34842">
        <w:tab/>
        <w:t xml:space="preserve">Chua, L. S., A review on plant-based rutin extraction methods and its pharmacological activities. </w:t>
      </w:r>
      <w:r w:rsidRPr="00E34842">
        <w:rPr>
          <w:i/>
        </w:rPr>
        <w:t xml:space="preserve">Journal of Ethnopharmacology </w:t>
      </w:r>
      <w:r w:rsidRPr="00E34842">
        <w:rPr>
          <w:b/>
        </w:rPr>
        <w:t>2013,</w:t>
      </w:r>
      <w:r w:rsidRPr="00E34842">
        <w:t xml:space="preserve"> </w:t>
      </w:r>
      <w:r w:rsidRPr="00E34842">
        <w:rPr>
          <w:i/>
        </w:rPr>
        <w:t>150</w:t>
      </w:r>
      <w:r w:rsidRPr="00E34842">
        <w:t xml:space="preserve"> (3), 805-817. DOI: 10.1016/j.jep.2013.10.036.</w:t>
      </w:r>
    </w:p>
    <w:p w14:paraId="546A1A88" w14:textId="77777777" w:rsidR="00FD0952" w:rsidRPr="00E34842" w:rsidRDefault="00FD0952" w:rsidP="00FD0952">
      <w:pPr>
        <w:pStyle w:val="EndNoteBibliography"/>
        <w:spacing w:after="0"/>
      </w:pPr>
      <w:r w:rsidRPr="00E34842">
        <w:t>35.</w:t>
      </w:r>
      <w:r w:rsidRPr="00E34842">
        <w:tab/>
        <w:t xml:space="preserve">Ciric, A.; Prosen, H.; Jelikic-Stankov, M.; Durdevic, P., Evaluation of matrix effect in determination of some bioflavonoids in food samples by LC-MS/MS method. </w:t>
      </w:r>
      <w:r w:rsidRPr="00E34842">
        <w:rPr>
          <w:i/>
        </w:rPr>
        <w:t xml:space="preserve">Talanta </w:t>
      </w:r>
      <w:r w:rsidRPr="00E34842">
        <w:rPr>
          <w:b/>
        </w:rPr>
        <w:t>2012,</w:t>
      </w:r>
      <w:r w:rsidRPr="00E34842">
        <w:t xml:space="preserve"> </w:t>
      </w:r>
      <w:r w:rsidRPr="00E34842">
        <w:rPr>
          <w:i/>
        </w:rPr>
        <w:t>99</w:t>
      </w:r>
      <w:r w:rsidRPr="00E34842">
        <w:t>, 780-790. DOI: 10.1016/j.talanta.2012.07.025.</w:t>
      </w:r>
    </w:p>
    <w:p w14:paraId="24E5C98F" w14:textId="77777777" w:rsidR="00FD0952" w:rsidRPr="00E34842" w:rsidRDefault="00FD0952" w:rsidP="00FD0952">
      <w:pPr>
        <w:pStyle w:val="EndNoteBibliography"/>
        <w:spacing w:after="0"/>
      </w:pPr>
      <w:r w:rsidRPr="00E34842">
        <w:t>36.</w:t>
      </w:r>
      <w:r w:rsidRPr="00E34842">
        <w:tab/>
        <w:t xml:space="preserve">Angiolillo, L.; Del Nobile, M. A.; Conte, A., The extraction of bioactive compounds from food residues using microwaves. </w:t>
      </w:r>
      <w:r w:rsidRPr="00E34842">
        <w:rPr>
          <w:i/>
        </w:rPr>
        <w:t xml:space="preserve">Current Opinion in Food Science </w:t>
      </w:r>
      <w:r w:rsidRPr="00E34842">
        <w:rPr>
          <w:b/>
        </w:rPr>
        <w:t>2015,</w:t>
      </w:r>
      <w:r w:rsidRPr="00E34842">
        <w:t xml:space="preserve"> </w:t>
      </w:r>
      <w:r w:rsidRPr="00E34842">
        <w:rPr>
          <w:i/>
        </w:rPr>
        <w:t>5</w:t>
      </w:r>
      <w:r w:rsidRPr="00E34842">
        <w:t>, 93-98. DOI: 10.1016/j.cofs.2015.10.001.</w:t>
      </w:r>
    </w:p>
    <w:p w14:paraId="71935C80" w14:textId="77777777" w:rsidR="00FD0952" w:rsidRPr="00E34842" w:rsidRDefault="00FD0952" w:rsidP="00FD0952">
      <w:pPr>
        <w:pStyle w:val="EndNoteBibliography"/>
        <w:spacing w:after="0"/>
      </w:pPr>
      <w:r w:rsidRPr="00E34842">
        <w:t>37.</w:t>
      </w:r>
      <w:r w:rsidRPr="00E34842">
        <w:tab/>
        <w:t xml:space="preserve">Nayak, B.; Dahmoune, F.; Moussi, K.; Remini, H.; Dairi, S.; Aoun, O.; Khodir, M., Comparison of microwave, ultrasound and accelerated-assisted solvent extraction for recovery of polyphenols from Citrus sinensis peels. </w:t>
      </w:r>
      <w:r w:rsidRPr="00E34842">
        <w:rPr>
          <w:i/>
        </w:rPr>
        <w:t xml:space="preserve">Food Chemistry </w:t>
      </w:r>
      <w:r w:rsidRPr="00E34842">
        <w:rPr>
          <w:b/>
        </w:rPr>
        <w:t>2015,</w:t>
      </w:r>
      <w:r w:rsidRPr="00E34842">
        <w:t xml:space="preserve"> </w:t>
      </w:r>
      <w:r w:rsidRPr="00E34842">
        <w:rPr>
          <w:i/>
        </w:rPr>
        <w:t>187</w:t>
      </w:r>
      <w:r w:rsidRPr="00E34842">
        <w:t>, 507-516. DOI: 10.1016/j.foodchem.2015.04.081.</w:t>
      </w:r>
    </w:p>
    <w:p w14:paraId="4F238242" w14:textId="77777777" w:rsidR="00FD0952" w:rsidRPr="00E34842" w:rsidRDefault="00FD0952" w:rsidP="00FD0952">
      <w:pPr>
        <w:pStyle w:val="EndNoteBibliography"/>
        <w:spacing w:after="0"/>
      </w:pPr>
      <w:r w:rsidRPr="00E34842">
        <w:t>38.</w:t>
      </w:r>
      <w:r w:rsidRPr="00E34842">
        <w:tab/>
        <w:t xml:space="preserve">Ameer, K.; Shahbaz, H. M.; Kwon, J. H., Green Extraction Methods for Polyphenols from Plant Matrices and Their Byproducts: A Review. </w:t>
      </w:r>
      <w:r w:rsidRPr="00E34842">
        <w:rPr>
          <w:i/>
        </w:rPr>
        <w:t xml:space="preserve">Comprehensive Reviews in Food Science and Food Safety </w:t>
      </w:r>
      <w:r w:rsidRPr="00E34842">
        <w:rPr>
          <w:b/>
        </w:rPr>
        <w:t>2017,</w:t>
      </w:r>
      <w:r w:rsidRPr="00E34842">
        <w:t xml:space="preserve"> </w:t>
      </w:r>
      <w:r w:rsidRPr="00E34842">
        <w:rPr>
          <w:i/>
        </w:rPr>
        <w:t>16</w:t>
      </w:r>
      <w:r w:rsidRPr="00E34842">
        <w:t xml:space="preserve"> (2), 295-315. DOI: 10.1111/1541-4337.12253.</w:t>
      </w:r>
    </w:p>
    <w:p w14:paraId="0B92FAE4" w14:textId="77777777" w:rsidR="00FD0952" w:rsidRPr="00E34842" w:rsidRDefault="00FD0952" w:rsidP="00FD0952">
      <w:pPr>
        <w:pStyle w:val="EndNoteBibliography"/>
        <w:spacing w:after="0"/>
      </w:pPr>
      <w:r w:rsidRPr="00E34842">
        <w:t>39.</w:t>
      </w:r>
      <w:r w:rsidRPr="00E34842">
        <w:tab/>
        <w:t xml:space="preserve">Hilali, S.; Fabiano-Tixier, A. S.; Ruiz, K.; Hejjaj, A.; Nouh, F. A.; Idlimam, A.; Bily, A.; Mandi, L.; Chemat, F., Green Extraction of Essential Oils, Polyphenols, and Pectins from Orange Peel Employing Solar Energy: Toward a Zero-Waste Biorefinery. </w:t>
      </w:r>
      <w:r w:rsidRPr="00E34842">
        <w:rPr>
          <w:i/>
        </w:rPr>
        <w:t xml:space="preserve">Acs Sustainable Chemistry &amp; Engineering </w:t>
      </w:r>
      <w:r w:rsidRPr="00E34842">
        <w:rPr>
          <w:b/>
        </w:rPr>
        <w:t>2019,</w:t>
      </w:r>
      <w:r w:rsidRPr="00E34842">
        <w:t xml:space="preserve"> </w:t>
      </w:r>
      <w:r w:rsidRPr="00E34842">
        <w:rPr>
          <w:i/>
        </w:rPr>
        <w:t>7</w:t>
      </w:r>
      <w:r w:rsidRPr="00E34842">
        <w:t xml:space="preserve"> (13), 11815-11822. DOI: 10.1021/acssuschemeng.9b02281.</w:t>
      </w:r>
    </w:p>
    <w:p w14:paraId="78A5A897" w14:textId="77777777" w:rsidR="00FD0952" w:rsidRPr="00E34842" w:rsidRDefault="00FD0952" w:rsidP="00FD0952">
      <w:pPr>
        <w:pStyle w:val="EndNoteBibliography"/>
        <w:spacing w:after="0"/>
      </w:pPr>
      <w:r w:rsidRPr="00E34842">
        <w:lastRenderedPageBreak/>
        <w:t>40.</w:t>
      </w:r>
      <w:r w:rsidRPr="00E34842">
        <w:tab/>
        <w:t xml:space="preserve">Puri, M.; Sharma, D.; Barrow, C. J., Enzyme-assisted extraction of bioactives from plants. </w:t>
      </w:r>
      <w:r w:rsidRPr="00E34842">
        <w:rPr>
          <w:i/>
        </w:rPr>
        <w:t xml:space="preserve">Trends in Biotechnology </w:t>
      </w:r>
      <w:r w:rsidRPr="00E34842">
        <w:rPr>
          <w:b/>
        </w:rPr>
        <w:t>2012,</w:t>
      </w:r>
      <w:r w:rsidRPr="00E34842">
        <w:t xml:space="preserve"> </w:t>
      </w:r>
      <w:r w:rsidRPr="00E34842">
        <w:rPr>
          <w:i/>
        </w:rPr>
        <w:t>30</w:t>
      </w:r>
      <w:r w:rsidRPr="00E34842">
        <w:t xml:space="preserve"> (1), 37-44. DOI: 10.1016/j.tibtech.2011.06.014.</w:t>
      </w:r>
    </w:p>
    <w:p w14:paraId="7D0029E5" w14:textId="77777777" w:rsidR="00FD0952" w:rsidRPr="00E34842" w:rsidRDefault="00FD0952" w:rsidP="00FD0952">
      <w:pPr>
        <w:pStyle w:val="EndNoteBibliography"/>
        <w:spacing w:after="0"/>
      </w:pPr>
      <w:r w:rsidRPr="00E34842">
        <w:t>41.</w:t>
      </w:r>
      <w:r w:rsidRPr="00E34842">
        <w:tab/>
        <w:t xml:space="preserve">Liza, M. S.; Rahman, R. A.; Mandana, B.; Jinap, S.; Rahmat, A.; Zaidul, I. S. M.; Hamid, A., Supercritical carbon dioxide extraction of bioactive flavonoid from Strobilanthes crispus (Pecah Kaca). </w:t>
      </w:r>
      <w:r w:rsidRPr="00E34842">
        <w:rPr>
          <w:i/>
        </w:rPr>
        <w:t xml:space="preserve">Food and Bioproducts Processing </w:t>
      </w:r>
      <w:r w:rsidRPr="00E34842">
        <w:rPr>
          <w:b/>
        </w:rPr>
        <w:t>2010,</w:t>
      </w:r>
      <w:r w:rsidRPr="00E34842">
        <w:t xml:space="preserve"> </w:t>
      </w:r>
      <w:r w:rsidRPr="00E34842">
        <w:rPr>
          <w:i/>
        </w:rPr>
        <w:t>88</w:t>
      </w:r>
      <w:r w:rsidRPr="00E34842">
        <w:t xml:space="preserve"> (C2-3), 319-326. DOI: 10.1016/j.fbp.2009.02.001.</w:t>
      </w:r>
    </w:p>
    <w:p w14:paraId="67B878E2" w14:textId="77777777" w:rsidR="00FD0952" w:rsidRPr="00E34842" w:rsidRDefault="00FD0952" w:rsidP="00FD0952">
      <w:pPr>
        <w:pStyle w:val="EndNoteBibliography"/>
        <w:spacing w:after="0"/>
      </w:pPr>
      <w:r w:rsidRPr="00E34842">
        <w:t>42.</w:t>
      </w:r>
      <w:r w:rsidRPr="00E34842">
        <w:tab/>
        <w:t xml:space="preserve">Toledo-Guillen, A. R.; Higuera-Ciapara, I.; Garcia-Navarrete, G.; de la Fuente, J. C., Extraction of Bioactive Flavonoid Compounds from Orange (Citrus sinensis) Peel Using Supercritical CO2. </w:t>
      </w:r>
      <w:r w:rsidRPr="00E34842">
        <w:rPr>
          <w:i/>
        </w:rPr>
        <w:t xml:space="preserve">Journal of Biotechnology </w:t>
      </w:r>
      <w:r w:rsidRPr="00E34842">
        <w:rPr>
          <w:b/>
        </w:rPr>
        <w:t>2010,</w:t>
      </w:r>
      <w:r w:rsidRPr="00E34842">
        <w:t xml:space="preserve"> </w:t>
      </w:r>
      <w:r w:rsidRPr="00E34842">
        <w:rPr>
          <w:i/>
        </w:rPr>
        <w:t>150</w:t>
      </w:r>
      <w:r w:rsidRPr="00E34842">
        <w:t>, S313-S314. DOI: 10.1016/j.jbiotec.2010.09.292.</w:t>
      </w:r>
    </w:p>
    <w:p w14:paraId="5BD21D1D" w14:textId="77777777" w:rsidR="00FD0952" w:rsidRPr="00E34842" w:rsidRDefault="00FD0952" w:rsidP="00FD0952">
      <w:pPr>
        <w:pStyle w:val="EndNoteBibliography"/>
        <w:spacing w:after="0"/>
      </w:pPr>
      <w:r w:rsidRPr="00E34842">
        <w:t>43.</w:t>
      </w:r>
      <w:r w:rsidRPr="00E34842">
        <w:tab/>
        <w:t xml:space="preserve">Azmir, J.; Zaidul, I. S. M.; Rahman, M. M.; Sharif, K. M.; Mohamed, A.; Sahena, F.; Jahurul, M. H. A.; Ghafoor, K.; Norulaini, N. A. N.; Omar, A. K. M., Techniques for extraction of bioactive compounds from plant materials: A review. </w:t>
      </w:r>
      <w:r w:rsidRPr="00E34842">
        <w:rPr>
          <w:i/>
        </w:rPr>
        <w:t xml:space="preserve">Journal of Food Engineering </w:t>
      </w:r>
      <w:r w:rsidRPr="00E34842">
        <w:rPr>
          <w:b/>
        </w:rPr>
        <w:t>2013,</w:t>
      </w:r>
      <w:r w:rsidRPr="00E34842">
        <w:t xml:space="preserve"> </w:t>
      </w:r>
      <w:r w:rsidRPr="00E34842">
        <w:rPr>
          <w:i/>
        </w:rPr>
        <w:t>117</w:t>
      </w:r>
      <w:r w:rsidRPr="00E34842">
        <w:t xml:space="preserve"> (4), 426-436. DOI: 10.1016/j.jfoodeng.2013.01.014.</w:t>
      </w:r>
    </w:p>
    <w:p w14:paraId="596A1510" w14:textId="77777777" w:rsidR="00FD0952" w:rsidRPr="00E34842" w:rsidRDefault="00FD0952" w:rsidP="00FD0952">
      <w:pPr>
        <w:pStyle w:val="EndNoteBibliography"/>
        <w:spacing w:after="0"/>
      </w:pPr>
      <w:r w:rsidRPr="00E34842">
        <w:t>44.</w:t>
      </w:r>
      <w:r w:rsidRPr="00E34842">
        <w:tab/>
        <w:t>Berk, Z., Food Process Engineering and Technology, chapter 11 Extraction. 3rd ed.; 2018; pp 289-293.</w:t>
      </w:r>
    </w:p>
    <w:p w14:paraId="0BD22167" w14:textId="77777777" w:rsidR="00FD0952" w:rsidRPr="00E34842" w:rsidRDefault="00FD0952" w:rsidP="00FD0952">
      <w:pPr>
        <w:pStyle w:val="EndNoteBibliography"/>
        <w:spacing w:after="0"/>
      </w:pPr>
      <w:r w:rsidRPr="00E34842">
        <w:t>45.</w:t>
      </w:r>
      <w:r w:rsidRPr="00E34842">
        <w:tab/>
        <w:t xml:space="preserve">Bellete, B. S.; Ramin, L. Z.; Porto, D.; Ribeiro, A. I.; Forim, M. R.; Zuin, V. G.; Fernandes, J. B.; Silva, M., An Environmentally Friendly Procedure to Obtain Flavonoids from Brazilian Citrus Waste. </w:t>
      </w:r>
      <w:r w:rsidRPr="00E34842">
        <w:rPr>
          <w:i/>
        </w:rPr>
        <w:t xml:space="preserve">Journal of the Brazilian Chemical Society </w:t>
      </w:r>
      <w:r w:rsidRPr="00E34842">
        <w:rPr>
          <w:b/>
        </w:rPr>
        <w:t>2018,</w:t>
      </w:r>
      <w:r w:rsidRPr="00E34842">
        <w:t xml:space="preserve"> </w:t>
      </w:r>
      <w:r w:rsidRPr="00E34842">
        <w:rPr>
          <w:i/>
        </w:rPr>
        <w:t>29</w:t>
      </w:r>
      <w:r w:rsidRPr="00E34842">
        <w:t xml:space="preserve"> (5), 1123-1129. DOI: 10.21577/0103-5053.20180020.</w:t>
      </w:r>
    </w:p>
    <w:p w14:paraId="645CD3AB" w14:textId="77777777" w:rsidR="00FD0952" w:rsidRPr="00E34842" w:rsidRDefault="00FD0952" w:rsidP="00FD0952">
      <w:pPr>
        <w:pStyle w:val="EndNoteBibliography"/>
        <w:spacing w:after="0"/>
      </w:pPr>
      <w:r w:rsidRPr="00E34842">
        <w:t>46.</w:t>
      </w:r>
      <w:r w:rsidRPr="00E34842">
        <w:tab/>
        <w:t xml:space="preserve">Mahato, N.; Sinha, M.; Sharma, K.; Koteswararao, R.; Cho, M. H., Modern Extraction and Purification Techniques for Obtaining High Purity Food-Grade Bioactive Compounds and Value-Added Co-Products from Citrus Wastes. </w:t>
      </w:r>
      <w:r w:rsidRPr="00E34842">
        <w:rPr>
          <w:i/>
        </w:rPr>
        <w:t xml:space="preserve">Foods </w:t>
      </w:r>
      <w:r w:rsidRPr="00E34842">
        <w:rPr>
          <w:b/>
        </w:rPr>
        <w:t>2019,</w:t>
      </w:r>
      <w:r w:rsidRPr="00E34842">
        <w:t xml:space="preserve"> </w:t>
      </w:r>
      <w:r w:rsidRPr="00E34842">
        <w:rPr>
          <w:i/>
        </w:rPr>
        <w:t>8</w:t>
      </w:r>
      <w:r w:rsidRPr="00E34842">
        <w:t xml:space="preserve"> (11). DOI: 10.3390/foods8110523.</w:t>
      </w:r>
    </w:p>
    <w:p w14:paraId="5C569BD5" w14:textId="4377049C" w:rsidR="00FD0952" w:rsidRPr="00E34842" w:rsidRDefault="00FD0952" w:rsidP="00FD0952">
      <w:pPr>
        <w:pStyle w:val="EndNoteBibliography"/>
        <w:spacing w:after="0"/>
      </w:pPr>
      <w:r w:rsidRPr="00E34842">
        <w:t>47.</w:t>
      </w:r>
      <w:r w:rsidRPr="00E34842">
        <w:tab/>
        <w:t xml:space="preserve">Zuin; V.G.; Ramin, L. Z.; Segatto, M. L.; Stahl, A. S.; Zanotti, K.; Forim, M. R.; Silva, M. F. F.; Fernandes  , J. B., To separate or not to separate: what is necessary and enough for a green and sustainable extraction of bioactive compounds from Brazilian citrus waste. </w:t>
      </w:r>
      <w:r w:rsidRPr="00E34842">
        <w:rPr>
          <w:i/>
        </w:rPr>
        <w:t>Pure Appl.</w:t>
      </w:r>
      <w:r w:rsidRPr="00E34842">
        <w:rPr>
          <w:i/>
          <w:color w:val="000000" w:themeColor="text1"/>
        </w:rPr>
        <w:t xml:space="preserve"> Chem</w:t>
      </w:r>
      <w:r w:rsidRPr="005540D7">
        <w:rPr>
          <w:i/>
          <w:color w:val="000000" w:themeColor="text1"/>
        </w:rPr>
        <w:t xml:space="preserve">.  </w:t>
      </w:r>
      <w:r w:rsidRPr="005540D7">
        <w:rPr>
          <w:color w:val="000000" w:themeColor="text1"/>
        </w:rPr>
        <w:t xml:space="preserve"> : 2020; Vol. 92, pp 1–14. DOI: DOI: </w:t>
      </w:r>
      <w:hyperlink r:id="rId31" w:history="1">
        <w:r w:rsidRPr="005540D7">
          <w:rPr>
            <w:rStyle w:val="Hyperlink"/>
            <w:color w:val="000000" w:themeColor="text1"/>
            <w:u w:val="none"/>
          </w:rPr>
          <w:t>https://doi.org/10.1515/pac-2020-0706</w:t>
        </w:r>
      </w:hyperlink>
      <w:r w:rsidRPr="005540D7">
        <w:rPr>
          <w:color w:val="000000" w:themeColor="text1"/>
        </w:rPr>
        <w:t> </w:t>
      </w:r>
    </w:p>
    <w:p w14:paraId="38E52D66" w14:textId="77777777" w:rsidR="00FD0952" w:rsidRPr="00E34842" w:rsidRDefault="00FD0952" w:rsidP="00FD0952">
      <w:pPr>
        <w:pStyle w:val="EndNoteBibliography"/>
        <w:spacing w:after="0"/>
      </w:pPr>
      <w:r w:rsidRPr="00E34842">
        <w:t>48.</w:t>
      </w:r>
      <w:r w:rsidRPr="00E34842">
        <w:tab/>
        <w:t xml:space="preserve">Kruse, J. A., Methanol and Ethylene Glycol Intoxication. </w:t>
      </w:r>
      <w:r w:rsidRPr="00E34842">
        <w:rPr>
          <w:i/>
        </w:rPr>
        <w:t xml:space="preserve">Critical Care Clinics </w:t>
      </w:r>
      <w:r w:rsidRPr="00E34842">
        <w:rPr>
          <w:b/>
        </w:rPr>
        <w:t>2012,</w:t>
      </w:r>
      <w:r w:rsidRPr="00E34842">
        <w:t xml:space="preserve"> </w:t>
      </w:r>
      <w:r w:rsidRPr="00E34842">
        <w:rPr>
          <w:i/>
        </w:rPr>
        <w:t>28</w:t>
      </w:r>
      <w:r w:rsidRPr="00E34842">
        <w:t xml:space="preserve"> (4), 661-+. DOI: 10.1016/j.ccc.2012.07.002.</w:t>
      </w:r>
    </w:p>
    <w:p w14:paraId="36B662EF" w14:textId="77777777" w:rsidR="00FD0952" w:rsidRPr="00E34842" w:rsidRDefault="00FD0952" w:rsidP="00FD0952">
      <w:pPr>
        <w:pStyle w:val="EndNoteBibliography"/>
        <w:spacing w:after="0"/>
      </w:pPr>
      <w:r w:rsidRPr="00E34842">
        <w:t>49.</w:t>
      </w:r>
      <w:r w:rsidRPr="00E34842">
        <w:tab/>
        <w:t xml:space="preserve">Prat, D.; Wells, A.; Hayler, J.; Sneddon, H.; McElroy, C. R.; Abou-Shehada, S.; Dunn, P. J., CHEM21 selection guide of classical- and less classical-solvents. </w:t>
      </w:r>
      <w:r w:rsidRPr="00E34842">
        <w:rPr>
          <w:i/>
        </w:rPr>
        <w:t xml:space="preserve">Green Chemistry </w:t>
      </w:r>
      <w:r w:rsidRPr="00E34842">
        <w:rPr>
          <w:b/>
        </w:rPr>
        <w:t>2016,</w:t>
      </w:r>
      <w:r w:rsidRPr="00E34842">
        <w:t xml:space="preserve"> </w:t>
      </w:r>
      <w:r w:rsidRPr="00E34842">
        <w:rPr>
          <w:i/>
        </w:rPr>
        <w:t>18</w:t>
      </w:r>
      <w:r w:rsidRPr="00E34842">
        <w:t xml:space="preserve"> (1), 288-296. DOI: 10.1039/c5gc01008j.</w:t>
      </w:r>
    </w:p>
    <w:p w14:paraId="6E0A6606" w14:textId="2C3E3185" w:rsidR="00FD0952" w:rsidRPr="00E34842" w:rsidRDefault="00FD0952" w:rsidP="00FD0952">
      <w:pPr>
        <w:pStyle w:val="EndNoteBibliography"/>
        <w:spacing w:after="0"/>
      </w:pPr>
      <w:r w:rsidRPr="00E34842">
        <w:t>50.</w:t>
      </w:r>
      <w:r w:rsidRPr="00E34842">
        <w:tab/>
      </w:r>
      <w:r w:rsidR="006C52EC" w:rsidRPr="00E34842">
        <w:t>REACH regulation of the identification and restriction of toxic or environmentally hazardous substances. Available from:</w:t>
      </w:r>
      <w:r w:rsidR="006C52EC" w:rsidRPr="00E34842">
        <w:rPr>
          <w:color w:val="000000" w:themeColor="text1"/>
        </w:rPr>
        <w:t xml:space="preserve"> https://echa.europa.eu/regulations/reach/legislation, reach regulation (Accessed 14.03.2020).</w:t>
      </w:r>
    </w:p>
    <w:p w14:paraId="51E7DDF1" w14:textId="77777777" w:rsidR="00FD0952" w:rsidRPr="00E34842" w:rsidRDefault="00FD0952" w:rsidP="00FD0952">
      <w:pPr>
        <w:pStyle w:val="EndNoteBibliography"/>
        <w:spacing w:after="0"/>
      </w:pPr>
      <w:r w:rsidRPr="00E34842">
        <w:t>51.</w:t>
      </w:r>
      <w:r w:rsidRPr="00E34842">
        <w:tab/>
        <w:t xml:space="preserve">Sherwood, J.; De Bruyn, M.; Constantinou, A.; Moity, L.; McElroy, C. R.; Farmer, T. J.; Duncan, T.; Raverty, W.; Hunt, A. J.; Clark, J. H., Dihydrolevoglucosenone (Cyrene) as a bio-based alternative for dipolar aprotic solvents. </w:t>
      </w:r>
      <w:r w:rsidRPr="00E34842">
        <w:rPr>
          <w:i/>
        </w:rPr>
        <w:t xml:space="preserve">Chemical Communications </w:t>
      </w:r>
      <w:r w:rsidRPr="00E34842">
        <w:rPr>
          <w:b/>
        </w:rPr>
        <w:t>2014,</w:t>
      </w:r>
      <w:r w:rsidRPr="00E34842">
        <w:t xml:space="preserve"> </w:t>
      </w:r>
      <w:r w:rsidRPr="00E34842">
        <w:rPr>
          <w:i/>
        </w:rPr>
        <w:t>50</w:t>
      </w:r>
      <w:r w:rsidRPr="00E34842">
        <w:t xml:space="preserve"> (68), 9650-9652. DOI: 10.1039/c4cc04133j.</w:t>
      </w:r>
    </w:p>
    <w:p w14:paraId="1F1E8103" w14:textId="77777777" w:rsidR="00FD0952" w:rsidRPr="00E34842" w:rsidRDefault="00FD0952" w:rsidP="00FD0952">
      <w:pPr>
        <w:pStyle w:val="EndNoteBibliography"/>
        <w:spacing w:after="0"/>
      </w:pPr>
      <w:r w:rsidRPr="00E34842">
        <w:t>52.</w:t>
      </w:r>
      <w:r w:rsidRPr="00E34842">
        <w:tab/>
        <w:t xml:space="preserve">Richardson, D. E.; Raverty, W. D., Predicted environmental effects from liquid emissions in the manufacture of levoglucosenone and Cyrene (TM). </w:t>
      </w:r>
      <w:r w:rsidRPr="00E34842">
        <w:rPr>
          <w:i/>
        </w:rPr>
        <w:t xml:space="preserve">Appita </w:t>
      </w:r>
      <w:r w:rsidRPr="00E34842">
        <w:rPr>
          <w:b/>
        </w:rPr>
        <w:t>2016,</w:t>
      </w:r>
      <w:r w:rsidRPr="00E34842">
        <w:t xml:space="preserve"> </w:t>
      </w:r>
      <w:r w:rsidRPr="00E34842">
        <w:rPr>
          <w:i/>
        </w:rPr>
        <w:t>69</w:t>
      </w:r>
      <w:r w:rsidRPr="00E34842">
        <w:t xml:space="preserve"> (4), 344-351.</w:t>
      </w:r>
    </w:p>
    <w:p w14:paraId="06EF712D" w14:textId="77777777" w:rsidR="00FD0952" w:rsidRPr="00E34842" w:rsidRDefault="00FD0952" w:rsidP="00FD0952">
      <w:pPr>
        <w:pStyle w:val="EndNoteBibliography"/>
        <w:spacing w:after="0"/>
      </w:pPr>
      <w:r w:rsidRPr="00E34842">
        <w:t>53.</w:t>
      </w:r>
      <w:r w:rsidRPr="00E34842">
        <w:tab/>
        <w:t xml:space="preserve">Wilson, K. L.; Murray, J.; Jamieson, C.; Watson, A. J. B., Cyrene as a bio-based solvent for HATU mediated amide coupling. </w:t>
      </w:r>
      <w:r w:rsidRPr="00E34842">
        <w:rPr>
          <w:i/>
        </w:rPr>
        <w:t xml:space="preserve">Organic &amp; Biomolecular Chemistry </w:t>
      </w:r>
      <w:r w:rsidRPr="00E34842">
        <w:rPr>
          <w:b/>
        </w:rPr>
        <w:t>2018,</w:t>
      </w:r>
      <w:r w:rsidRPr="00E34842">
        <w:t xml:space="preserve"> </w:t>
      </w:r>
      <w:r w:rsidRPr="00E34842">
        <w:rPr>
          <w:i/>
        </w:rPr>
        <w:t>16</w:t>
      </w:r>
      <w:r w:rsidRPr="00E34842">
        <w:t xml:space="preserve"> (16), 2851-2854. DOI: 10.1039/c8ob00653a.</w:t>
      </w:r>
    </w:p>
    <w:p w14:paraId="4AE2561D" w14:textId="77777777" w:rsidR="00FD0952" w:rsidRPr="00E34842" w:rsidRDefault="00FD0952" w:rsidP="00FD0952">
      <w:pPr>
        <w:pStyle w:val="EndNoteBibliography"/>
        <w:spacing w:after="0"/>
      </w:pPr>
      <w:r w:rsidRPr="00E34842">
        <w:t>54.</w:t>
      </w:r>
      <w:r w:rsidRPr="00E34842">
        <w:tab/>
        <w:t xml:space="preserve">Milescu, R. A.; McElroy, C. R.; Farmer, T. J.; Williams, P. M.; Walters, M. J.; Clark, J. H., Fabrication of PES/PVP Water Filtration Membranes Using Cyrene (R), a Safer Bio-Based Polar Aprotic Solvent. </w:t>
      </w:r>
      <w:r w:rsidRPr="00E34842">
        <w:rPr>
          <w:i/>
        </w:rPr>
        <w:t xml:space="preserve">Advances in Polymer Technology </w:t>
      </w:r>
      <w:r w:rsidRPr="00E34842">
        <w:rPr>
          <w:b/>
        </w:rPr>
        <w:t>2019,</w:t>
      </w:r>
      <w:r w:rsidRPr="00E34842">
        <w:t xml:space="preserve"> </w:t>
      </w:r>
      <w:r w:rsidRPr="00E34842">
        <w:rPr>
          <w:i/>
        </w:rPr>
        <w:t>2019</w:t>
      </w:r>
      <w:r w:rsidRPr="00E34842">
        <w:t>. DOI: 10.1155/2019/9692859.</w:t>
      </w:r>
    </w:p>
    <w:p w14:paraId="0E9F441B" w14:textId="77777777" w:rsidR="00FD0952" w:rsidRPr="00E34842" w:rsidRDefault="00FD0952" w:rsidP="00FD0952">
      <w:pPr>
        <w:pStyle w:val="EndNoteBibliography"/>
        <w:spacing w:after="0"/>
      </w:pPr>
      <w:r w:rsidRPr="00E34842">
        <w:t>55.</w:t>
      </w:r>
      <w:r w:rsidRPr="00E34842">
        <w:tab/>
        <w:t xml:space="preserve">Camp, J. E., Bio-available Solvent Cyrene: Synthesis, Derivatization, and Applications. </w:t>
      </w:r>
      <w:r w:rsidRPr="00E34842">
        <w:rPr>
          <w:i/>
        </w:rPr>
        <w:t xml:space="preserve">Chemsuschem </w:t>
      </w:r>
      <w:r w:rsidRPr="00E34842">
        <w:rPr>
          <w:b/>
        </w:rPr>
        <w:t>2018,</w:t>
      </w:r>
      <w:r w:rsidRPr="00E34842">
        <w:t xml:space="preserve"> </w:t>
      </w:r>
      <w:r w:rsidRPr="00E34842">
        <w:rPr>
          <w:i/>
        </w:rPr>
        <w:t>11</w:t>
      </w:r>
      <w:r w:rsidRPr="00E34842">
        <w:t xml:space="preserve"> (18), 3048-3055. DOI: 10.1002/cssc.201801420.</w:t>
      </w:r>
    </w:p>
    <w:p w14:paraId="33F15460" w14:textId="77777777" w:rsidR="00FD0952" w:rsidRPr="00E34842" w:rsidRDefault="00FD0952" w:rsidP="00FD0952">
      <w:pPr>
        <w:pStyle w:val="EndNoteBibliography"/>
        <w:spacing w:after="0"/>
      </w:pPr>
      <w:r w:rsidRPr="00E34842">
        <w:lastRenderedPageBreak/>
        <w:t>56.</w:t>
      </w:r>
      <w:r w:rsidRPr="00E34842">
        <w:tab/>
        <w:t xml:space="preserve">Wilson, K. L.; Murray, J.; Jamieson, C.; Watson, A. J. B., Cyrene as a Bio-Based Solvent for the Suzuki-Miyaura Cross-Coupling. </w:t>
      </w:r>
      <w:r w:rsidRPr="00E34842">
        <w:rPr>
          <w:i/>
        </w:rPr>
        <w:t xml:space="preserve">Synlett </w:t>
      </w:r>
      <w:r w:rsidRPr="00E34842">
        <w:rPr>
          <w:b/>
        </w:rPr>
        <w:t>2018,</w:t>
      </w:r>
      <w:r w:rsidRPr="00E34842">
        <w:t xml:space="preserve"> </w:t>
      </w:r>
      <w:r w:rsidRPr="00E34842">
        <w:rPr>
          <w:i/>
        </w:rPr>
        <w:t>29</w:t>
      </w:r>
      <w:r w:rsidRPr="00E34842">
        <w:t xml:space="preserve"> (5), 650-654. DOI: 10.1055/s-0036-1589143.</w:t>
      </w:r>
    </w:p>
    <w:p w14:paraId="3A00595D" w14:textId="77777777" w:rsidR="00FD0952" w:rsidRPr="00E34842" w:rsidRDefault="00FD0952" w:rsidP="00FD0952">
      <w:pPr>
        <w:pStyle w:val="EndNoteBibliography"/>
        <w:spacing w:after="0"/>
      </w:pPr>
      <w:r w:rsidRPr="00E34842">
        <w:t>57.</w:t>
      </w:r>
      <w:r w:rsidRPr="00E34842">
        <w:tab/>
        <w:t xml:space="preserve">Zhang, J.; White, G. B.; Ryan, M. D.; Hunt, A. J.; Katz, M. J., Dihydrolevoglucosenone (Cyrene) As a Green Alternative to N,N-Dimethylformamide (DMF) in MOF Synthesis. </w:t>
      </w:r>
      <w:r w:rsidRPr="00E34842">
        <w:rPr>
          <w:i/>
        </w:rPr>
        <w:t xml:space="preserve">Acs Sustainable Chemistry &amp; Engineering </w:t>
      </w:r>
      <w:r w:rsidRPr="00E34842">
        <w:rPr>
          <w:b/>
        </w:rPr>
        <w:t>2016,</w:t>
      </w:r>
      <w:r w:rsidRPr="00E34842">
        <w:t xml:space="preserve"> </w:t>
      </w:r>
      <w:r w:rsidRPr="00E34842">
        <w:rPr>
          <w:i/>
        </w:rPr>
        <w:t>4</w:t>
      </w:r>
      <w:r w:rsidRPr="00E34842">
        <w:t xml:space="preserve"> (12), 7186-7192. DOI: 10.1021/acssuschemeng.6b02115.</w:t>
      </w:r>
    </w:p>
    <w:p w14:paraId="3E171481" w14:textId="77777777" w:rsidR="00FD0952" w:rsidRPr="00E34842" w:rsidRDefault="00FD0952" w:rsidP="00FD0952">
      <w:pPr>
        <w:pStyle w:val="EndNoteBibliography"/>
        <w:spacing w:after="0"/>
      </w:pPr>
      <w:r w:rsidRPr="00E34842">
        <w:t>58.</w:t>
      </w:r>
      <w:r w:rsidRPr="00E34842">
        <w:tab/>
        <w:t xml:space="preserve">De Bruyn, M.; Budarin, V. L.; Misefari, A.; Shimizu, S.; Fish, H.; Cockett, M.; Hunt, A. J.; Hofstetter, H.; Weckhuysen, B. M.; Clark, J. H.; Macquarrie, D. J., Geminal Diol of Dihydrolevoglucosenone as a Switchable Hydrotrope: A Continuum of Green Nanostructured Solvents. </w:t>
      </w:r>
      <w:r w:rsidRPr="00E34842">
        <w:rPr>
          <w:i/>
        </w:rPr>
        <w:t xml:space="preserve">Acs Sustainable Chemistry &amp; Engineering </w:t>
      </w:r>
      <w:r w:rsidRPr="00E34842">
        <w:rPr>
          <w:b/>
        </w:rPr>
        <w:t>2019,</w:t>
      </w:r>
      <w:r w:rsidRPr="00E34842">
        <w:t xml:space="preserve"> </w:t>
      </w:r>
      <w:r w:rsidRPr="00E34842">
        <w:rPr>
          <w:i/>
        </w:rPr>
        <w:t>7</w:t>
      </w:r>
      <w:r w:rsidRPr="00E34842">
        <w:t xml:space="preserve"> (8), 7878-7883. DOI: 10.1021/acssuschemeng.9b00470.</w:t>
      </w:r>
    </w:p>
    <w:p w14:paraId="0717873B" w14:textId="77777777" w:rsidR="00FD0952" w:rsidRPr="00E34842" w:rsidRDefault="00FD0952" w:rsidP="00FD0952">
      <w:pPr>
        <w:pStyle w:val="EndNoteBibliography"/>
        <w:spacing w:after="0"/>
      </w:pPr>
      <w:r w:rsidRPr="00E34842">
        <w:t>59.</w:t>
      </w:r>
      <w:r w:rsidRPr="00E34842">
        <w:tab/>
        <w:t xml:space="preserve">Sangon, S.; Supanchaiyamat, N.; Sherwood, J.; McElroy, C. R.; Hunt, A. J., Direct comparison of safer or sustainable alternative dipolar aprotic solvents for use in carbon-carbon bond formation. </w:t>
      </w:r>
      <w:r w:rsidRPr="00E34842">
        <w:rPr>
          <w:i/>
        </w:rPr>
        <w:t xml:space="preserve">Reaction Chemistry &amp; Engineering </w:t>
      </w:r>
      <w:r w:rsidRPr="00E34842">
        <w:rPr>
          <w:b/>
        </w:rPr>
        <w:t>2020,</w:t>
      </w:r>
      <w:r w:rsidRPr="00E34842">
        <w:t xml:space="preserve"> </w:t>
      </w:r>
      <w:r w:rsidRPr="00E34842">
        <w:rPr>
          <w:i/>
        </w:rPr>
        <w:t>5</w:t>
      </w:r>
      <w:r w:rsidRPr="00E34842">
        <w:t xml:space="preserve"> (9), 1798-1804. DOI: 10.1039/d0re00174k.</w:t>
      </w:r>
    </w:p>
    <w:p w14:paraId="7C1145D0" w14:textId="77777777" w:rsidR="00FD0952" w:rsidRPr="00E34842" w:rsidRDefault="00FD0952" w:rsidP="00FD0952">
      <w:pPr>
        <w:pStyle w:val="EndNoteBibliography"/>
        <w:spacing w:after="0"/>
      </w:pPr>
      <w:r w:rsidRPr="00E34842">
        <w:t>60.</w:t>
      </w:r>
      <w:r w:rsidRPr="00E34842">
        <w:tab/>
        <w:t xml:space="preserve">Hughes, L.; McElroy, C. R.; Whitwood, A. C.; Hunt, A. J., Development of pharmaceutically relevant bio-based intermediates though aldol condensation and Claisen-Schmidt reactions of dihydrolevoglucosenone (Cyrene (R)). </w:t>
      </w:r>
      <w:r w:rsidRPr="00E34842">
        <w:rPr>
          <w:i/>
        </w:rPr>
        <w:t xml:space="preserve">Green Chemistry </w:t>
      </w:r>
      <w:r w:rsidRPr="00E34842">
        <w:rPr>
          <w:b/>
        </w:rPr>
        <w:t>2018,</w:t>
      </w:r>
      <w:r w:rsidRPr="00E34842">
        <w:t xml:space="preserve"> </w:t>
      </w:r>
      <w:r w:rsidRPr="00E34842">
        <w:rPr>
          <w:i/>
        </w:rPr>
        <w:t>20</w:t>
      </w:r>
      <w:r w:rsidRPr="00E34842">
        <w:t xml:space="preserve"> (19), 4423-4427. DOI: 10.1039/c8gc01227j.</w:t>
      </w:r>
    </w:p>
    <w:p w14:paraId="47AAD9B6" w14:textId="77777777" w:rsidR="00FD0952" w:rsidRPr="00E34842" w:rsidRDefault="00FD0952" w:rsidP="00FD0952">
      <w:pPr>
        <w:pStyle w:val="EndNoteBibliography"/>
        <w:spacing w:after="0"/>
      </w:pPr>
      <w:r w:rsidRPr="00E34842">
        <w:t>61.</w:t>
      </w:r>
      <w:r w:rsidRPr="00E34842">
        <w:tab/>
        <w:t xml:space="preserve">Iemhoff, A.; Sherwood, J.; McElroy, C. R.; Hunt, A. J., Towards sustainable kinetic resolution, a combination of bio-catalysis, flow chemistry and bio-based solvents. </w:t>
      </w:r>
      <w:r w:rsidRPr="00E34842">
        <w:rPr>
          <w:i/>
        </w:rPr>
        <w:t xml:space="preserve">Green Chemistry </w:t>
      </w:r>
      <w:r w:rsidRPr="00E34842">
        <w:rPr>
          <w:b/>
        </w:rPr>
        <w:t>2018,</w:t>
      </w:r>
      <w:r w:rsidRPr="00E34842">
        <w:t xml:space="preserve"> </w:t>
      </w:r>
      <w:r w:rsidRPr="00E34842">
        <w:rPr>
          <w:i/>
        </w:rPr>
        <w:t>20</w:t>
      </w:r>
      <w:r w:rsidRPr="00E34842">
        <w:t xml:space="preserve"> (1), 136-140. DOI: 10.1039/c7gc03177g.</w:t>
      </w:r>
    </w:p>
    <w:p w14:paraId="2171A3F6" w14:textId="77777777" w:rsidR="00FD0952" w:rsidRPr="00E34842" w:rsidRDefault="00FD0952" w:rsidP="00FD0952">
      <w:pPr>
        <w:pStyle w:val="EndNoteBibliography"/>
        <w:spacing w:after="0"/>
      </w:pPr>
      <w:r w:rsidRPr="00E34842">
        <w:t>62.</w:t>
      </w:r>
      <w:r w:rsidRPr="00E34842">
        <w:tab/>
        <w:t xml:space="preserve">Vastano, M.; Pellis, A.; Machado, C. B.; Simister, R.; McQueen-Mason, S. J.; Farmer, T. J.; Gomez, L. D., Sustainable Galactarate-Based Polymers: Multi-Enzymatic Production of Pectin-Derived Polyesters. </w:t>
      </w:r>
      <w:r w:rsidRPr="00E34842">
        <w:rPr>
          <w:i/>
        </w:rPr>
        <w:t xml:space="preserve">Macromolecular Rapid Communications </w:t>
      </w:r>
      <w:r w:rsidRPr="00E34842">
        <w:rPr>
          <w:b/>
        </w:rPr>
        <w:t>2019,</w:t>
      </w:r>
      <w:r w:rsidRPr="00E34842">
        <w:t xml:space="preserve"> </w:t>
      </w:r>
      <w:r w:rsidRPr="00E34842">
        <w:rPr>
          <w:i/>
        </w:rPr>
        <w:t>40</w:t>
      </w:r>
      <w:r w:rsidRPr="00E34842">
        <w:t xml:space="preserve"> (22). DOI: 10.1002/marc.201900361.</w:t>
      </w:r>
    </w:p>
    <w:p w14:paraId="7120824C" w14:textId="77777777" w:rsidR="00FD0952" w:rsidRPr="00E34842" w:rsidRDefault="00FD0952" w:rsidP="00FD0952">
      <w:pPr>
        <w:pStyle w:val="EndNoteBibliography"/>
        <w:spacing w:after="0"/>
      </w:pPr>
      <w:r w:rsidRPr="00E34842">
        <w:t>63.</w:t>
      </w:r>
      <w:r w:rsidRPr="00E34842">
        <w:tab/>
        <w:t xml:space="preserve">Brouwer, T.; Schuur, B., Dihydrolevoglucosenone (Cyrene), a Biobased Solvent for Liquid–Liquid Extraction Applications. </w:t>
      </w:r>
      <w:r w:rsidRPr="00E34842">
        <w:rPr>
          <w:i/>
        </w:rPr>
        <w:t xml:space="preserve">ACS Sustainable Chemistry &amp; Engineering </w:t>
      </w:r>
      <w:r w:rsidRPr="00E34842">
        <w:rPr>
          <w:b/>
        </w:rPr>
        <w:t>2020,</w:t>
      </w:r>
      <w:r w:rsidRPr="00E34842">
        <w:t xml:space="preserve"> </w:t>
      </w:r>
      <w:r w:rsidRPr="00E34842">
        <w:rPr>
          <w:i/>
        </w:rPr>
        <w:t>8</w:t>
      </w:r>
      <w:r w:rsidRPr="00E34842">
        <w:t xml:space="preserve"> (39), 14807-14817. DOI: 10.1021/acssuschemeng.0c04159.</w:t>
      </w:r>
    </w:p>
    <w:p w14:paraId="5DE8E830" w14:textId="77777777" w:rsidR="00FD0952" w:rsidRPr="00E34842" w:rsidRDefault="00FD0952" w:rsidP="00FD0952">
      <w:pPr>
        <w:pStyle w:val="EndNoteBibliography"/>
        <w:spacing w:after="0"/>
      </w:pPr>
      <w:r w:rsidRPr="00E34842">
        <w:t>64.</w:t>
      </w:r>
      <w:r w:rsidRPr="00E34842">
        <w:tab/>
        <w:t xml:space="preserve">Gharib, D. H.; Malherbe, F.; Moulton, S. E., Debundling, Dispersion, and Stability of Multiwalled Carbon Nanotubes Driven by Molecularly Designed Electron Acceptors. </w:t>
      </w:r>
      <w:r w:rsidRPr="00E34842">
        <w:rPr>
          <w:i/>
        </w:rPr>
        <w:t xml:space="preserve">Langmuir </w:t>
      </w:r>
      <w:r w:rsidRPr="00E34842">
        <w:rPr>
          <w:b/>
        </w:rPr>
        <w:t>2018,</w:t>
      </w:r>
      <w:r w:rsidRPr="00E34842">
        <w:t xml:space="preserve"> </w:t>
      </w:r>
      <w:r w:rsidRPr="00E34842">
        <w:rPr>
          <w:i/>
        </w:rPr>
        <w:t>34</w:t>
      </w:r>
      <w:r w:rsidRPr="00E34842">
        <w:t xml:space="preserve"> (40), 12137-12144. DOI: 10.1021/acs.langmuir.8b02878.</w:t>
      </w:r>
    </w:p>
    <w:p w14:paraId="759DCCA6" w14:textId="37A58F8F" w:rsidR="00FD0952" w:rsidRPr="00E34842" w:rsidRDefault="00FD0952" w:rsidP="00FD0952">
      <w:pPr>
        <w:pStyle w:val="EndNoteBibliography"/>
        <w:spacing w:after="0"/>
      </w:pPr>
      <w:r w:rsidRPr="00E34842">
        <w:t>65.</w:t>
      </w:r>
      <w:r w:rsidRPr="00E34842">
        <w:tab/>
      </w:r>
      <w:r w:rsidR="00115350" w:rsidRPr="00E34842">
        <w:t>Substance information/ substance info (1S,5R)-6,8dioxabicyclo(3,2,1,)octan-4-one. Available from:</w:t>
      </w:r>
      <w:r w:rsidR="00115350" w:rsidRPr="00E34842">
        <w:rPr>
          <w:color w:val="000000" w:themeColor="text1"/>
        </w:rPr>
        <w:t xml:space="preserve"> </w:t>
      </w:r>
      <w:hyperlink r:id="rId32" w:history="1">
        <w:r w:rsidR="00115350" w:rsidRPr="00E34842">
          <w:rPr>
            <w:rStyle w:val="Hyperlink"/>
            <w:color w:val="000000" w:themeColor="text1"/>
            <w:u w:val="none"/>
          </w:rPr>
          <w:t>https://echa.europa.eu/substance-information/-/substanceinfo/100.234.612</w:t>
        </w:r>
      </w:hyperlink>
      <w:r w:rsidR="00115350" w:rsidRPr="00E34842">
        <w:rPr>
          <w:color w:val="000000" w:themeColor="text1"/>
        </w:rPr>
        <w:t>. (Accessed 23.08.2020).</w:t>
      </w:r>
    </w:p>
    <w:p w14:paraId="22E90175" w14:textId="6BCDB3E6" w:rsidR="00FD0952" w:rsidRPr="00E34842" w:rsidRDefault="00FD0952" w:rsidP="00FD0952">
      <w:pPr>
        <w:pStyle w:val="EndNoteBibliography"/>
        <w:spacing w:after="0"/>
      </w:pPr>
      <w:r w:rsidRPr="00E34842">
        <w:t>66.</w:t>
      </w:r>
      <w:r w:rsidRPr="00E34842">
        <w:tab/>
      </w:r>
      <w:r w:rsidR="00115350" w:rsidRPr="00E34842">
        <w:t>Press release. Circa receives green light to sell non-toxic, bio-based and biodegradable solvent in EU. Available at: https://www.sustainabilityconsult.com/news/361-press-release-circa-receives-green-light-to-sell-non-toxic-bio-based-and-biodegradable-solvent-in-eu</w:t>
      </w:r>
      <w:r w:rsidR="00115350" w:rsidRPr="00E34842">
        <w:rPr>
          <w:color w:val="000000" w:themeColor="text1"/>
        </w:rPr>
        <w:t>, cyrene annex Vlll. Accessed 20.03.2020.</w:t>
      </w:r>
    </w:p>
    <w:p w14:paraId="4D7CB440" w14:textId="77777777" w:rsidR="00FD0952" w:rsidRPr="00E34842" w:rsidRDefault="00FD0952" w:rsidP="00FD0952">
      <w:pPr>
        <w:pStyle w:val="EndNoteBibliography"/>
        <w:spacing w:after="0"/>
      </w:pPr>
      <w:r w:rsidRPr="00E34842">
        <w:t>67.</w:t>
      </w:r>
      <w:r w:rsidRPr="00E34842">
        <w:tab/>
        <w:t xml:space="preserve">Hansen, C. M., UNIVERSALITY OF SOLUBILITY PARAMETER. </w:t>
      </w:r>
      <w:r w:rsidRPr="00E34842">
        <w:rPr>
          <w:i/>
        </w:rPr>
        <w:t xml:space="preserve">Industrial &amp; Engineering Chemistry Product Research and Development </w:t>
      </w:r>
      <w:r w:rsidRPr="00E34842">
        <w:rPr>
          <w:b/>
        </w:rPr>
        <w:t>1969,</w:t>
      </w:r>
      <w:r w:rsidRPr="00E34842">
        <w:t xml:space="preserve"> </w:t>
      </w:r>
      <w:r w:rsidRPr="00E34842">
        <w:rPr>
          <w:i/>
        </w:rPr>
        <w:t>8</w:t>
      </w:r>
      <w:r w:rsidRPr="00E34842">
        <w:t xml:space="preserve"> (1), 2-&amp;. DOI: 10.1021/i360029a002.</w:t>
      </w:r>
    </w:p>
    <w:p w14:paraId="46DF9A61" w14:textId="77777777" w:rsidR="00FD0952" w:rsidRPr="00E34842" w:rsidRDefault="00FD0952" w:rsidP="00FD0952">
      <w:pPr>
        <w:pStyle w:val="EndNoteBibliography"/>
        <w:spacing w:after="0"/>
      </w:pPr>
      <w:r w:rsidRPr="00E34842">
        <w:t>68.</w:t>
      </w:r>
      <w:r w:rsidRPr="00E34842">
        <w:tab/>
        <w:t xml:space="preserve">Hansen, C. M.; Smith, A. L., Using Hansen solubility parameters to correlate solubility of C-60 fullerene in organic solvents and in polymers. </w:t>
      </w:r>
      <w:r w:rsidRPr="00E34842">
        <w:rPr>
          <w:i/>
        </w:rPr>
        <w:t xml:space="preserve">Carbon </w:t>
      </w:r>
      <w:r w:rsidRPr="00E34842">
        <w:rPr>
          <w:b/>
        </w:rPr>
        <w:t>2004,</w:t>
      </w:r>
      <w:r w:rsidRPr="00E34842">
        <w:t xml:space="preserve"> </w:t>
      </w:r>
      <w:r w:rsidRPr="00E34842">
        <w:rPr>
          <w:i/>
        </w:rPr>
        <w:t>42</w:t>
      </w:r>
      <w:r w:rsidRPr="00E34842">
        <w:t xml:space="preserve"> (8-9), 1591-1597. DOI: 10.1016/j.carbon.2004.02.011.</w:t>
      </w:r>
    </w:p>
    <w:p w14:paraId="219EAB9A" w14:textId="77777777" w:rsidR="00FD0952" w:rsidRPr="00E34842" w:rsidRDefault="00FD0952" w:rsidP="00FD0952">
      <w:pPr>
        <w:pStyle w:val="EndNoteBibliography"/>
        <w:spacing w:after="0"/>
      </w:pPr>
      <w:r w:rsidRPr="00E34842">
        <w:t>69.</w:t>
      </w:r>
      <w:r w:rsidRPr="00E34842">
        <w:tab/>
        <w:t xml:space="preserve">McElroy, C. R.; Constantinou, A.; Jones, L. C.; Summerton, L.; Clark, J. H., Towards a holistic approach to metrics for the 21st century pharmaceutical industry. </w:t>
      </w:r>
      <w:r w:rsidRPr="00E34842">
        <w:rPr>
          <w:i/>
        </w:rPr>
        <w:t xml:space="preserve">Green Chemistry </w:t>
      </w:r>
      <w:r w:rsidRPr="00E34842">
        <w:rPr>
          <w:b/>
        </w:rPr>
        <w:t>2015,</w:t>
      </w:r>
      <w:r w:rsidRPr="00E34842">
        <w:t xml:space="preserve"> </w:t>
      </w:r>
      <w:r w:rsidRPr="00E34842">
        <w:rPr>
          <w:i/>
        </w:rPr>
        <w:t>17</w:t>
      </w:r>
      <w:r w:rsidRPr="00E34842">
        <w:t xml:space="preserve"> (5), 3111-3121. DOI: 10.1039/c5gc00340g.</w:t>
      </w:r>
    </w:p>
    <w:p w14:paraId="679E9634" w14:textId="77777777" w:rsidR="00FD0952" w:rsidRPr="00E34842" w:rsidRDefault="00FD0952" w:rsidP="00FD0952">
      <w:pPr>
        <w:pStyle w:val="EndNoteBibliography"/>
        <w:spacing w:after="0"/>
      </w:pPr>
      <w:r w:rsidRPr="00E34842">
        <w:t>70.</w:t>
      </w:r>
      <w:r w:rsidRPr="00E34842">
        <w:tab/>
        <w:t xml:space="preserve">Gharagheizi, F., New procedure to calculate the Hansen solubility parameters of polymers. </w:t>
      </w:r>
      <w:r w:rsidRPr="00E34842">
        <w:rPr>
          <w:i/>
        </w:rPr>
        <w:t xml:space="preserve">Journal of Applied Polymer Science </w:t>
      </w:r>
      <w:r w:rsidRPr="00E34842">
        <w:rPr>
          <w:b/>
        </w:rPr>
        <w:t>2007,</w:t>
      </w:r>
      <w:r w:rsidRPr="00E34842">
        <w:t xml:space="preserve"> </w:t>
      </w:r>
      <w:r w:rsidRPr="00E34842">
        <w:rPr>
          <w:i/>
        </w:rPr>
        <w:t>103</w:t>
      </w:r>
      <w:r w:rsidRPr="00E34842">
        <w:t xml:space="preserve"> (1), 31-36. DOI: 10.1002/app.23874.</w:t>
      </w:r>
    </w:p>
    <w:p w14:paraId="42BF9059" w14:textId="77777777" w:rsidR="00FD0952" w:rsidRPr="00E34842" w:rsidRDefault="00FD0952" w:rsidP="00FD0952">
      <w:pPr>
        <w:pStyle w:val="EndNoteBibliography"/>
        <w:spacing w:after="0"/>
      </w:pPr>
      <w:r w:rsidRPr="00E34842">
        <w:t>71.</w:t>
      </w:r>
      <w:r w:rsidRPr="00E34842">
        <w:tab/>
        <w:t xml:space="preserve">Ferreira, O.; Pinho, S. P., Solubility of Flavonoids in Pure Solvents. </w:t>
      </w:r>
      <w:r w:rsidRPr="00E34842">
        <w:rPr>
          <w:i/>
        </w:rPr>
        <w:t xml:space="preserve">Industrial &amp; Engineering Chemistry Research </w:t>
      </w:r>
      <w:r w:rsidRPr="00E34842">
        <w:rPr>
          <w:b/>
        </w:rPr>
        <w:t>2012,</w:t>
      </w:r>
      <w:r w:rsidRPr="00E34842">
        <w:t xml:space="preserve"> </w:t>
      </w:r>
      <w:r w:rsidRPr="00E34842">
        <w:rPr>
          <w:i/>
        </w:rPr>
        <w:t>51</w:t>
      </w:r>
      <w:r w:rsidRPr="00E34842">
        <w:t xml:space="preserve"> (18), 6586-6590. DOI: 10.1021/ie300211e.</w:t>
      </w:r>
    </w:p>
    <w:p w14:paraId="192D6C95" w14:textId="77777777" w:rsidR="00FD0952" w:rsidRPr="00E34842" w:rsidRDefault="00FD0952" w:rsidP="00FD0952">
      <w:pPr>
        <w:pStyle w:val="EndNoteBibliography"/>
        <w:spacing w:after="0"/>
      </w:pPr>
      <w:r w:rsidRPr="00E34842">
        <w:lastRenderedPageBreak/>
        <w:t>72.</w:t>
      </w:r>
      <w:r w:rsidRPr="00E34842">
        <w:tab/>
        <w:t xml:space="preserve">de la Rosa, J. D. P.; Ruiz-Palomino, P.; Arriola-Guevara, E.; Garcia-Fajardo, J.; Sandoval, G.; Guatemala-Morales, G. M., A Green Process for the Extraction and Purification of Hesperidin from Mexican Lime Peel (Citrus aurantifolia Swingle) that is Extendible to the Citrus Genus. </w:t>
      </w:r>
      <w:r w:rsidRPr="00E34842">
        <w:rPr>
          <w:i/>
        </w:rPr>
        <w:t xml:space="preserve">Processes </w:t>
      </w:r>
      <w:r w:rsidRPr="00E34842">
        <w:rPr>
          <w:b/>
        </w:rPr>
        <w:t>2018,</w:t>
      </w:r>
      <w:r w:rsidRPr="00E34842">
        <w:t xml:space="preserve"> </w:t>
      </w:r>
      <w:r w:rsidRPr="00E34842">
        <w:rPr>
          <w:i/>
        </w:rPr>
        <w:t>6</w:t>
      </w:r>
      <w:r w:rsidRPr="00E34842">
        <w:t xml:space="preserve"> (12). DOI: 10.3390/pr6120266.</w:t>
      </w:r>
    </w:p>
    <w:p w14:paraId="6DFAB961" w14:textId="77777777" w:rsidR="00FD0952" w:rsidRPr="00E34842" w:rsidRDefault="00FD0952" w:rsidP="00FD0952">
      <w:pPr>
        <w:pStyle w:val="EndNoteBibliography"/>
        <w:spacing w:after="0"/>
      </w:pPr>
      <w:r w:rsidRPr="00E34842">
        <w:t>73.</w:t>
      </w:r>
      <w:r w:rsidRPr="00E34842">
        <w:tab/>
        <w:t xml:space="preserve">Liu, L. X.; Chen, J., Solubility of hesperetin in various solvents from (288.2 to 323.2) K. </w:t>
      </w:r>
      <w:r w:rsidRPr="00E34842">
        <w:rPr>
          <w:i/>
        </w:rPr>
        <w:t xml:space="preserve">Journal of Chemical and Engineering Data </w:t>
      </w:r>
      <w:r w:rsidRPr="00E34842">
        <w:rPr>
          <w:b/>
        </w:rPr>
        <w:t>2008,</w:t>
      </w:r>
      <w:r w:rsidRPr="00E34842">
        <w:t xml:space="preserve"> </w:t>
      </w:r>
      <w:r w:rsidRPr="00E34842">
        <w:rPr>
          <w:i/>
        </w:rPr>
        <w:t>53</w:t>
      </w:r>
      <w:r w:rsidRPr="00E34842">
        <w:t xml:space="preserve"> (7), 1649-1650. DOI: 10.1021/je800078j.</w:t>
      </w:r>
    </w:p>
    <w:p w14:paraId="2739270B" w14:textId="77777777" w:rsidR="00FD0952" w:rsidRPr="00E34842" w:rsidRDefault="00FD0952" w:rsidP="00FD0952">
      <w:pPr>
        <w:pStyle w:val="EndNoteBibliography"/>
        <w:spacing w:after="0"/>
      </w:pPr>
      <w:r w:rsidRPr="00E34842">
        <w:t>74.</w:t>
      </w:r>
      <w:r w:rsidRPr="00E34842">
        <w:tab/>
        <w:t>Mellentine, J.; DeVierno, A.; Grice, L. N.; Whitford, J., Turning lignocellulose waste into solvent with lower carbon footprint 252</w:t>
      </w:r>
      <w:r w:rsidRPr="00E34842">
        <w:rPr>
          <w:vertAlign w:val="superscript"/>
        </w:rPr>
        <w:t xml:space="preserve">nd </w:t>
      </w:r>
      <w:r w:rsidRPr="00E34842">
        <w:t>American Chemical Society National Meeting &amp; Exposition: 2016.</w:t>
      </w:r>
    </w:p>
    <w:p w14:paraId="78B0601C" w14:textId="1D6F11CA" w:rsidR="00FD0952" w:rsidRPr="00E34842" w:rsidRDefault="00FD0952" w:rsidP="00FD0952">
      <w:pPr>
        <w:pStyle w:val="EndNoteBibliography"/>
        <w:spacing w:after="0"/>
      </w:pPr>
      <w:r w:rsidRPr="00E34842">
        <w:t>75.</w:t>
      </w:r>
      <w:r w:rsidRPr="00E34842">
        <w:tab/>
      </w:r>
      <w:r w:rsidR="00441535" w:rsidRPr="00E34842">
        <w:t>Press release. Circa Group's Renewable Solvent Wins Environmental Leader's Top Product 2019 Award. Available at: https://sustainabilityconsult.com/news/385-press-release-circa-group-s-renewable-solvent-wins-environmental-leader-s-top-product-2019-award. Accessed 26.03.2020.</w:t>
      </w:r>
    </w:p>
    <w:p w14:paraId="176F5B35" w14:textId="77777777" w:rsidR="00FD0952" w:rsidRPr="00E34842" w:rsidRDefault="00FD0952" w:rsidP="00FD0952">
      <w:pPr>
        <w:pStyle w:val="EndNoteBibliography"/>
        <w:spacing w:after="0"/>
      </w:pPr>
      <w:r w:rsidRPr="00E34842">
        <w:t>76.</w:t>
      </w:r>
      <w:r w:rsidRPr="00E34842">
        <w:tab/>
        <w:t xml:space="preserve">Raymond, M. J.; Slater, C. S.; Savelski, M. J., LCA approach to the analysis of solvent waste issues in the pharmaceutical industry. </w:t>
      </w:r>
      <w:r w:rsidRPr="00E34842">
        <w:rPr>
          <w:i/>
        </w:rPr>
        <w:t xml:space="preserve">Green Chemistry </w:t>
      </w:r>
      <w:r w:rsidRPr="00E34842">
        <w:rPr>
          <w:b/>
        </w:rPr>
        <w:t>2010,</w:t>
      </w:r>
      <w:r w:rsidRPr="00E34842">
        <w:t xml:space="preserve"> </w:t>
      </w:r>
      <w:r w:rsidRPr="00E34842">
        <w:rPr>
          <w:i/>
        </w:rPr>
        <w:t>12</w:t>
      </w:r>
      <w:r w:rsidRPr="00E34842">
        <w:t xml:space="preserve"> (10), 1826-1834. DOI: 10.1039/c003666h.</w:t>
      </w:r>
    </w:p>
    <w:p w14:paraId="5BFB4671" w14:textId="4D16C567" w:rsidR="00FD0952" w:rsidRPr="00E34842" w:rsidRDefault="00FD0952" w:rsidP="00FD0952">
      <w:pPr>
        <w:pStyle w:val="EndNoteBibliography"/>
      </w:pPr>
      <w:r w:rsidRPr="00E34842">
        <w:t>77.</w:t>
      </w:r>
      <w:r w:rsidRPr="00E34842">
        <w:tab/>
      </w:r>
      <w:r w:rsidR="00441535" w:rsidRPr="00E34842">
        <w:rPr>
          <w:color w:val="000000"/>
        </w:rPr>
        <w:t>ATEX directive. Explosive atmospheres in the workplace. Available at: https://www.hse.gov.uk/fireandexplosion/atex.htm#whatatex. Accessed 20.08.2020.</w:t>
      </w:r>
    </w:p>
    <w:p w14:paraId="15DEB335" w14:textId="0635E0BC" w:rsidR="00851438" w:rsidRDefault="007A1D2B" w:rsidP="00851438">
      <w:pPr>
        <w:rPr>
          <w:rFonts w:cs="Arial"/>
          <w:lang w:val="en-US"/>
        </w:rPr>
      </w:pPr>
      <w:r w:rsidRPr="00E34842">
        <w:rPr>
          <w:rFonts w:cs="Arial"/>
          <w:lang w:val="en-US"/>
        </w:rPr>
        <w:fldChar w:fldCharType="end"/>
      </w:r>
    </w:p>
    <w:p w14:paraId="6BC74149" w14:textId="56206C61" w:rsidR="0066144A" w:rsidRDefault="0066144A" w:rsidP="00851438">
      <w:pPr>
        <w:rPr>
          <w:rFonts w:cs="Arial"/>
          <w:lang w:val="en-US"/>
        </w:rPr>
      </w:pPr>
    </w:p>
    <w:p w14:paraId="34EA9D94" w14:textId="27AC1687" w:rsidR="0066144A" w:rsidRDefault="0066144A" w:rsidP="00851438">
      <w:pPr>
        <w:rPr>
          <w:rFonts w:cs="Arial"/>
          <w:lang w:val="en-US"/>
        </w:rPr>
      </w:pPr>
    </w:p>
    <w:p w14:paraId="0FE8F1C4" w14:textId="768FB2EF" w:rsidR="0066144A" w:rsidRDefault="0066144A" w:rsidP="00851438">
      <w:pPr>
        <w:rPr>
          <w:rFonts w:cs="Arial"/>
          <w:lang w:val="en-US"/>
        </w:rPr>
      </w:pPr>
    </w:p>
    <w:p w14:paraId="01D066A6" w14:textId="32FEB078" w:rsidR="0066144A" w:rsidRDefault="0066144A" w:rsidP="00851438">
      <w:pPr>
        <w:rPr>
          <w:rFonts w:cs="Arial"/>
          <w:lang w:val="en-US"/>
        </w:rPr>
      </w:pPr>
    </w:p>
    <w:p w14:paraId="6FC4ADFB" w14:textId="6753647A" w:rsidR="0066144A" w:rsidRDefault="0066144A" w:rsidP="00851438">
      <w:pPr>
        <w:rPr>
          <w:rFonts w:cs="Arial"/>
          <w:lang w:val="en-US"/>
        </w:rPr>
      </w:pPr>
    </w:p>
    <w:p w14:paraId="0542848D" w14:textId="63E3BBBC" w:rsidR="0066144A" w:rsidRDefault="0066144A" w:rsidP="00851438">
      <w:pPr>
        <w:rPr>
          <w:rFonts w:cs="Arial"/>
          <w:lang w:val="en-US"/>
        </w:rPr>
      </w:pPr>
    </w:p>
    <w:p w14:paraId="32A60313" w14:textId="25D0B956" w:rsidR="0066144A" w:rsidRDefault="0066144A" w:rsidP="00851438">
      <w:pPr>
        <w:rPr>
          <w:rFonts w:cs="Arial"/>
          <w:lang w:val="en-US"/>
        </w:rPr>
      </w:pPr>
    </w:p>
    <w:p w14:paraId="5362CC04" w14:textId="32861E2F" w:rsidR="0066144A" w:rsidRDefault="0066144A" w:rsidP="00851438">
      <w:pPr>
        <w:rPr>
          <w:rFonts w:cs="Arial"/>
          <w:lang w:val="en-US"/>
        </w:rPr>
      </w:pPr>
    </w:p>
    <w:p w14:paraId="5E40D148" w14:textId="77A999AF" w:rsidR="003D662E" w:rsidRDefault="003D662E" w:rsidP="00851438">
      <w:pPr>
        <w:rPr>
          <w:rFonts w:cs="Arial"/>
          <w:lang w:val="en-US"/>
        </w:rPr>
      </w:pPr>
    </w:p>
    <w:p w14:paraId="4079C94F" w14:textId="1B2CA38F" w:rsidR="003D662E" w:rsidRDefault="003D662E" w:rsidP="00851438">
      <w:pPr>
        <w:rPr>
          <w:rFonts w:cs="Arial"/>
          <w:lang w:val="en-US"/>
        </w:rPr>
      </w:pPr>
    </w:p>
    <w:p w14:paraId="1A8B5FD8" w14:textId="6FE8B277" w:rsidR="003D662E" w:rsidRDefault="003D662E" w:rsidP="00851438">
      <w:pPr>
        <w:rPr>
          <w:rFonts w:cs="Arial"/>
          <w:lang w:val="en-US"/>
        </w:rPr>
      </w:pPr>
    </w:p>
    <w:p w14:paraId="4D1366A2" w14:textId="77777777" w:rsidR="003D662E" w:rsidRDefault="003D662E" w:rsidP="00851438">
      <w:pPr>
        <w:rPr>
          <w:rFonts w:cs="Arial"/>
          <w:lang w:val="en-US"/>
        </w:rPr>
      </w:pPr>
    </w:p>
    <w:p w14:paraId="0E2EFFE9" w14:textId="3C1C3701" w:rsidR="0066144A" w:rsidRDefault="0066144A" w:rsidP="00851438">
      <w:pPr>
        <w:rPr>
          <w:rFonts w:cs="Arial"/>
          <w:lang w:val="en-US"/>
        </w:rPr>
      </w:pPr>
    </w:p>
    <w:p w14:paraId="21770565" w14:textId="6E16B9F9" w:rsidR="0066144A" w:rsidRDefault="0066144A" w:rsidP="00851438">
      <w:pPr>
        <w:rPr>
          <w:rFonts w:cs="Arial"/>
          <w:lang w:val="en-US"/>
        </w:rPr>
      </w:pPr>
    </w:p>
    <w:p w14:paraId="78E96DD4" w14:textId="2E275F45" w:rsidR="0066144A" w:rsidRDefault="0066144A" w:rsidP="00851438">
      <w:pPr>
        <w:rPr>
          <w:rFonts w:cs="Arial"/>
          <w:lang w:val="en-US"/>
        </w:rPr>
      </w:pPr>
    </w:p>
    <w:p w14:paraId="377E9A48" w14:textId="25EC8EA8" w:rsidR="0066144A" w:rsidRDefault="0066144A" w:rsidP="00851438">
      <w:pPr>
        <w:rPr>
          <w:rFonts w:cs="Arial"/>
          <w:lang w:val="en-US"/>
        </w:rPr>
      </w:pPr>
      <w:r>
        <w:rPr>
          <w:rFonts w:cs="Arial"/>
          <w:lang w:val="en-US"/>
        </w:rPr>
        <w:t>For Table of Contents Only</w:t>
      </w:r>
    </w:p>
    <w:p w14:paraId="7F2998D2" w14:textId="77777777" w:rsidR="00300B01" w:rsidRDefault="00300B01" w:rsidP="00851438">
      <w:pPr>
        <w:rPr>
          <w:rFonts w:cs="Arial"/>
          <w:lang w:val="en-US"/>
        </w:rPr>
      </w:pPr>
    </w:p>
    <w:p w14:paraId="5E788DE7" w14:textId="03EA59D2" w:rsidR="00300B01" w:rsidRDefault="00300B01" w:rsidP="00851438">
      <w:pPr>
        <w:rPr>
          <w:rFonts w:cs="Arial"/>
          <w:lang w:val="en-US"/>
        </w:rPr>
      </w:pPr>
      <w:r>
        <w:rPr>
          <w:noProof/>
        </w:rPr>
        <w:lastRenderedPageBreak/>
        <w:drawing>
          <wp:inline distT="0" distB="0" distL="0" distR="0" wp14:anchorId="189F70EB" wp14:editId="3CD97F94">
            <wp:extent cx="2972620" cy="16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972620" cy="1695600"/>
                    </a:xfrm>
                    <a:prstGeom prst="rect">
                      <a:avLst/>
                    </a:prstGeom>
                    <a:noFill/>
                    <a:ln>
                      <a:noFill/>
                    </a:ln>
                  </pic:spPr>
                </pic:pic>
              </a:graphicData>
            </a:graphic>
          </wp:inline>
        </w:drawing>
      </w:r>
    </w:p>
    <w:p w14:paraId="0688D752" w14:textId="77777777" w:rsidR="00AB412F" w:rsidRDefault="00AB412F" w:rsidP="00851438">
      <w:pPr>
        <w:rPr>
          <w:rFonts w:cs="Arial"/>
          <w:lang w:val="en-US"/>
        </w:rPr>
      </w:pPr>
    </w:p>
    <w:p w14:paraId="0F3B756D" w14:textId="54415494" w:rsidR="00B55E47" w:rsidRPr="00160DC1" w:rsidRDefault="00B55E47" w:rsidP="00851438">
      <w:pPr>
        <w:rPr>
          <w:rFonts w:cs="Arial"/>
          <w:lang w:val="en-US"/>
        </w:rPr>
      </w:pPr>
      <w:r>
        <w:rPr>
          <w:rFonts w:cs="Arial"/>
          <w:lang w:val="en-US"/>
        </w:rPr>
        <w:t>Cyrene</w:t>
      </w:r>
      <w:r w:rsidRPr="00B55E47">
        <w:rPr>
          <w:rFonts w:cs="Arial"/>
          <w:vertAlign w:val="superscript"/>
          <w:lang w:val="en-US"/>
        </w:rPr>
        <w:t>®</w:t>
      </w:r>
      <w:r>
        <w:rPr>
          <w:rFonts w:cs="Arial"/>
          <w:lang w:val="en-US"/>
        </w:rPr>
        <w:t xml:space="preserve"> extracts </w:t>
      </w:r>
      <w:r w:rsidR="00AB412F">
        <w:rPr>
          <w:rFonts w:cs="Arial"/>
          <w:lang w:val="en-US"/>
        </w:rPr>
        <w:t xml:space="preserve">more </w:t>
      </w:r>
      <w:r>
        <w:rPr>
          <w:rFonts w:cs="Arial"/>
          <w:lang w:val="en-US"/>
        </w:rPr>
        <w:t xml:space="preserve">hesperidin and </w:t>
      </w:r>
      <w:proofErr w:type="spellStart"/>
      <w:r>
        <w:rPr>
          <w:rFonts w:cs="Arial"/>
          <w:lang w:val="en-US"/>
        </w:rPr>
        <w:t>rutin</w:t>
      </w:r>
      <w:proofErr w:type="spellEnd"/>
      <w:r w:rsidR="00AB412F">
        <w:rPr>
          <w:rFonts w:cs="Arial"/>
          <w:lang w:val="en-US"/>
        </w:rPr>
        <w:t xml:space="preserve"> when blended with water and can be recovered and reused.</w:t>
      </w:r>
    </w:p>
    <w:sectPr w:rsidR="00B55E47" w:rsidRPr="00160DC1" w:rsidSect="00860390">
      <w:footerReference w:type="defaul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0D75C" w14:textId="77777777" w:rsidR="00F31864" w:rsidRDefault="00F31864" w:rsidP="004D100D">
      <w:pPr>
        <w:spacing w:after="0" w:line="240" w:lineRule="auto"/>
      </w:pPr>
      <w:r>
        <w:separator/>
      </w:r>
    </w:p>
  </w:endnote>
  <w:endnote w:type="continuationSeparator" w:id="0">
    <w:p w14:paraId="459D9B6F" w14:textId="77777777" w:rsidR="00F31864" w:rsidRDefault="00F31864" w:rsidP="004D1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269477"/>
      <w:docPartObj>
        <w:docPartGallery w:val="Page Numbers (Bottom of Page)"/>
        <w:docPartUnique/>
      </w:docPartObj>
    </w:sdtPr>
    <w:sdtEndPr>
      <w:rPr>
        <w:noProof/>
      </w:rPr>
    </w:sdtEndPr>
    <w:sdtContent>
      <w:p w14:paraId="6CA22D7B" w14:textId="36124887" w:rsidR="00787AA7" w:rsidRDefault="00787A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4E0F39" w14:textId="77777777" w:rsidR="00787AA7" w:rsidRDefault="0078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06C3D" w14:textId="77777777" w:rsidR="00F31864" w:rsidRDefault="00F31864" w:rsidP="004D100D">
      <w:pPr>
        <w:spacing w:after="0" w:line="240" w:lineRule="auto"/>
      </w:pPr>
      <w:r>
        <w:separator/>
      </w:r>
    </w:p>
  </w:footnote>
  <w:footnote w:type="continuationSeparator" w:id="0">
    <w:p w14:paraId="360ED222" w14:textId="77777777" w:rsidR="00F31864" w:rsidRDefault="00F31864" w:rsidP="004D10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12EC5"/>
    <w:multiLevelType w:val="multilevel"/>
    <w:tmpl w:val="514A08D8"/>
    <w:lvl w:ilvl="0">
      <w:start w:val="1"/>
      <w:numFmt w:val="decimal"/>
      <w:pStyle w:val="Level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6275CA"/>
    <w:multiLevelType w:val="hybridMultilevel"/>
    <w:tmpl w:val="150CDECE"/>
    <w:lvl w:ilvl="0" w:tplc="0F905454">
      <w:start w:val="1"/>
      <w:numFmt w:val="decimal"/>
      <w:pStyle w:val="Level3x"/>
      <w:lvlText w:val="3.%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15:restartNumberingAfterBreak="0">
    <w:nsid w:val="1AD1078E"/>
    <w:multiLevelType w:val="hybridMultilevel"/>
    <w:tmpl w:val="0A000F62"/>
    <w:lvl w:ilvl="0" w:tplc="A154ABDE">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521960"/>
    <w:multiLevelType w:val="hybridMultilevel"/>
    <w:tmpl w:val="6BE6F4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4E94880"/>
    <w:multiLevelType w:val="hybridMultilevel"/>
    <w:tmpl w:val="1F6029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D3D487E"/>
    <w:multiLevelType w:val="hybridMultilevel"/>
    <w:tmpl w:val="AB2E85E4"/>
    <w:lvl w:ilvl="0" w:tplc="705C1300">
      <w:start w:val="1"/>
      <w:numFmt w:val="decimal"/>
      <w:pStyle w:val="Level32x"/>
      <w:lvlText w:val="3.2.%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6" w15:restartNumberingAfterBreak="0">
    <w:nsid w:val="3ADE0690"/>
    <w:multiLevelType w:val="hybridMultilevel"/>
    <w:tmpl w:val="89C485D6"/>
    <w:lvl w:ilvl="0" w:tplc="C57EF4A0">
      <w:start w:val="1"/>
      <w:numFmt w:val="decimal"/>
      <w:pStyle w:val="Level2x"/>
      <w:lvlText w:val="2.%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4F0D608C"/>
    <w:multiLevelType w:val="hybridMultilevel"/>
    <w:tmpl w:val="4EF80D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BD82899"/>
    <w:multiLevelType w:val="multilevel"/>
    <w:tmpl w:val="6B00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7212FB"/>
    <w:multiLevelType w:val="multilevel"/>
    <w:tmpl w:val="A128F3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7"/>
  </w:num>
  <w:num w:numId="5">
    <w:abstractNumId w:val="1"/>
  </w:num>
  <w:num w:numId="6">
    <w:abstractNumId w:val="3"/>
  </w:num>
  <w:num w:numId="7">
    <w:abstractNumId w:val="5"/>
  </w:num>
  <w:num w:numId="8">
    <w:abstractNumId w:val="8"/>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Biomaterials Sci Eng&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95608"/>
    <w:rsid w:val="0000112D"/>
    <w:rsid w:val="00001861"/>
    <w:rsid w:val="00004C0C"/>
    <w:rsid w:val="00005322"/>
    <w:rsid w:val="00005BC0"/>
    <w:rsid w:val="0000655E"/>
    <w:rsid w:val="00006A4F"/>
    <w:rsid w:val="0000750B"/>
    <w:rsid w:val="000102E1"/>
    <w:rsid w:val="0001106C"/>
    <w:rsid w:val="00011C65"/>
    <w:rsid w:val="000121E2"/>
    <w:rsid w:val="000123DC"/>
    <w:rsid w:val="00013550"/>
    <w:rsid w:val="0001449E"/>
    <w:rsid w:val="00014BDD"/>
    <w:rsid w:val="000151DF"/>
    <w:rsid w:val="00015A7F"/>
    <w:rsid w:val="000168BE"/>
    <w:rsid w:val="00020C18"/>
    <w:rsid w:val="00022DFD"/>
    <w:rsid w:val="000230CA"/>
    <w:rsid w:val="00023150"/>
    <w:rsid w:val="000231E5"/>
    <w:rsid w:val="00023B61"/>
    <w:rsid w:val="000254EE"/>
    <w:rsid w:val="00025682"/>
    <w:rsid w:val="000259DD"/>
    <w:rsid w:val="00026B85"/>
    <w:rsid w:val="000271C6"/>
    <w:rsid w:val="00027723"/>
    <w:rsid w:val="00030C98"/>
    <w:rsid w:val="00030FFA"/>
    <w:rsid w:val="00031358"/>
    <w:rsid w:val="00031727"/>
    <w:rsid w:val="0003641C"/>
    <w:rsid w:val="00036909"/>
    <w:rsid w:val="00037572"/>
    <w:rsid w:val="00040A09"/>
    <w:rsid w:val="00041551"/>
    <w:rsid w:val="00041701"/>
    <w:rsid w:val="00041D9B"/>
    <w:rsid w:val="00043F54"/>
    <w:rsid w:val="000448DF"/>
    <w:rsid w:val="00046BA2"/>
    <w:rsid w:val="00047702"/>
    <w:rsid w:val="000477E3"/>
    <w:rsid w:val="0005078B"/>
    <w:rsid w:val="000548AE"/>
    <w:rsid w:val="000549FC"/>
    <w:rsid w:val="00055C2F"/>
    <w:rsid w:val="000567BE"/>
    <w:rsid w:val="000567C4"/>
    <w:rsid w:val="000567EB"/>
    <w:rsid w:val="00057771"/>
    <w:rsid w:val="00057BA1"/>
    <w:rsid w:val="00060012"/>
    <w:rsid w:val="000600A1"/>
    <w:rsid w:val="0006041E"/>
    <w:rsid w:val="00060EA8"/>
    <w:rsid w:val="0006148D"/>
    <w:rsid w:val="00062004"/>
    <w:rsid w:val="00062D81"/>
    <w:rsid w:val="000644A1"/>
    <w:rsid w:val="00064BA1"/>
    <w:rsid w:val="000657CB"/>
    <w:rsid w:val="00070C0E"/>
    <w:rsid w:val="0007151E"/>
    <w:rsid w:val="00071688"/>
    <w:rsid w:val="00071AB6"/>
    <w:rsid w:val="00071B8C"/>
    <w:rsid w:val="000724C0"/>
    <w:rsid w:val="00073818"/>
    <w:rsid w:val="000756F2"/>
    <w:rsid w:val="0007578A"/>
    <w:rsid w:val="00075B53"/>
    <w:rsid w:val="00076700"/>
    <w:rsid w:val="0007696E"/>
    <w:rsid w:val="00080935"/>
    <w:rsid w:val="00081536"/>
    <w:rsid w:val="000822A8"/>
    <w:rsid w:val="0008235F"/>
    <w:rsid w:val="0008277D"/>
    <w:rsid w:val="000829C3"/>
    <w:rsid w:val="00085AB2"/>
    <w:rsid w:val="00087840"/>
    <w:rsid w:val="000905AC"/>
    <w:rsid w:val="000945EB"/>
    <w:rsid w:val="00094694"/>
    <w:rsid w:val="0009652A"/>
    <w:rsid w:val="00096CD1"/>
    <w:rsid w:val="000A1FD1"/>
    <w:rsid w:val="000A4790"/>
    <w:rsid w:val="000A7A4C"/>
    <w:rsid w:val="000B1A5C"/>
    <w:rsid w:val="000B2263"/>
    <w:rsid w:val="000B33E7"/>
    <w:rsid w:val="000B367A"/>
    <w:rsid w:val="000B3F05"/>
    <w:rsid w:val="000B5B4B"/>
    <w:rsid w:val="000B6542"/>
    <w:rsid w:val="000B7508"/>
    <w:rsid w:val="000B7B57"/>
    <w:rsid w:val="000C04C1"/>
    <w:rsid w:val="000C155E"/>
    <w:rsid w:val="000C1830"/>
    <w:rsid w:val="000C1B2B"/>
    <w:rsid w:val="000C4A92"/>
    <w:rsid w:val="000C52F4"/>
    <w:rsid w:val="000C61AC"/>
    <w:rsid w:val="000C6521"/>
    <w:rsid w:val="000C6FA4"/>
    <w:rsid w:val="000C7502"/>
    <w:rsid w:val="000D00EB"/>
    <w:rsid w:val="000D05D7"/>
    <w:rsid w:val="000D0AEB"/>
    <w:rsid w:val="000D1268"/>
    <w:rsid w:val="000D3E5A"/>
    <w:rsid w:val="000D62F5"/>
    <w:rsid w:val="000D77ED"/>
    <w:rsid w:val="000E1330"/>
    <w:rsid w:val="000E25D7"/>
    <w:rsid w:val="000E38D1"/>
    <w:rsid w:val="000E3DEC"/>
    <w:rsid w:val="000E40AE"/>
    <w:rsid w:val="000E6674"/>
    <w:rsid w:val="000E68EF"/>
    <w:rsid w:val="000E72AF"/>
    <w:rsid w:val="000E7435"/>
    <w:rsid w:val="000E7541"/>
    <w:rsid w:val="000F2DAF"/>
    <w:rsid w:val="000F40D9"/>
    <w:rsid w:val="000F51A5"/>
    <w:rsid w:val="000F609A"/>
    <w:rsid w:val="00101719"/>
    <w:rsid w:val="00101D3C"/>
    <w:rsid w:val="001026DF"/>
    <w:rsid w:val="001035A8"/>
    <w:rsid w:val="00106834"/>
    <w:rsid w:val="00107B94"/>
    <w:rsid w:val="00107C77"/>
    <w:rsid w:val="001102DE"/>
    <w:rsid w:val="0011096B"/>
    <w:rsid w:val="00111377"/>
    <w:rsid w:val="001122A1"/>
    <w:rsid w:val="00113DE9"/>
    <w:rsid w:val="00114C5D"/>
    <w:rsid w:val="00115350"/>
    <w:rsid w:val="00116725"/>
    <w:rsid w:val="00116D65"/>
    <w:rsid w:val="00117404"/>
    <w:rsid w:val="0012037E"/>
    <w:rsid w:val="001210BB"/>
    <w:rsid w:val="001210DD"/>
    <w:rsid w:val="0012189D"/>
    <w:rsid w:val="00121F98"/>
    <w:rsid w:val="00122B03"/>
    <w:rsid w:val="00124151"/>
    <w:rsid w:val="00125EE0"/>
    <w:rsid w:val="001302D2"/>
    <w:rsid w:val="00131093"/>
    <w:rsid w:val="001347E6"/>
    <w:rsid w:val="00135727"/>
    <w:rsid w:val="0013654C"/>
    <w:rsid w:val="001405C5"/>
    <w:rsid w:val="00141F1A"/>
    <w:rsid w:val="00143160"/>
    <w:rsid w:val="00143A01"/>
    <w:rsid w:val="00144063"/>
    <w:rsid w:val="00144C2B"/>
    <w:rsid w:val="00145B06"/>
    <w:rsid w:val="00146517"/>
    <w:rsid w:val="00146590"/>
    <w:rsid w:val="00146602"/>
    <w:rsid w:val="00152030"/>
    <w:rsid w:val="00152904"/>
    <w:rsid w:val="001529F4"/>
    <w:rsid w:val="00152C85"/>
    <w:rsid w:val="00152DFD"/>
    <w:rsid w:val="00153181"/>
    <w:rsid w:val="00153448"/>
    <w:rsid w:val="00153DF7"/>
    <w:rsid w:val="00154402"/>
    <w:rsid w:val="0015495A"/>
    <w:rsid w:val="001561A8"/>
    <w:rsid w:val="00156412"/>
    <w:rsid w:val="001568BA"/>
    <w:rsid w:val="00156EA3"/>
    <w:rsid w:val="00160DC1"/>
    <w:rsid w:val="001623BD"/>
    <w:rsid w:val="00162CA9"/>
    <w:rsid w:val="00163B4E"/>
    <w:rsid w:val="00163D8B"/>
    <w:rsid w:val="001645A0"/>
    <w:rsid w:val="0016693C"/>
    <w:rsid w:val="001704B4"/>
    <w:rsid w:val="0017199F"/>
    <w:rsid w:val="001723CD"/>
    <w:rsid w:val="00175AC8"/>
    <w:rsid w:val="00176193"/>
    <w:rsid w:val="00176336"/>
    <w:rsid w:val="00176A07"/>
    <w:rsid w:val="0017744B"/>
    <w:rsid w:val="00180572"/>
    <w:rsid w:val="00180F28"/>
    <w:rsid w:val="001815E0"/>
    <w:rsid w:val="001830FC"/>
    <w:rsid w:val="0018312E"/>
    <w:rsid w:val="00184732"/>
    <w:rsid w:val="001862CE"/>
    <w:rsid w:val="001900FA"/>
    <w:rsid w:val="00190F17"/>
    <w:rsid w:val="00191085"/>
    <w:rsid w:val="001918C2"/>
    <w:rsid w:val="00192092"/>
    <w:rsid w:val="00192373"/>
    <w:rsid w:val="001928DF"/>
    <w:rsid w:val="00192E35"/>
    <w:rsid w:val="00192FF2"/>
    <w:rsid w:val="001951D1"/>
    <w:rsid w:val="001964A9"/>
    <w:rsid w:val="00196684"/>
    <w:rsid w:val="00196890"/>
    <w:rsid w:val="00196F1B"/>
    <w:rsid w:val="00197410"/>
    <w:rsid w:val="00197B2F"/>
    <w:rsid w:val="001A0075"/>
    <w:rsid w:val="001A071A"/>
    <w:rsid w:val="001A1E3C"/>
    <w:rsid w:val="001A2EAB"/>
    <w:rsid w:val="001A3C39"/>
    <w:rsid w:val="001A4D45"/>
    <w:rsid w:val="001A5060"/>
    <w:rsid w:val="001A5677"/>
    <w:rsid w:val="001A581A"/>
    <w:rsid w:val="001A69C9"/>
    <w:rsid w:val="001A7DAD"/>
    <w:rsid w:val="001B08CB"/>
    <w:rsid w:val="001B20CC"/>
    <w:rsid w:val="001B24A8"/>
    <w:rsid w:val="001B2645"/>
    <w:rsid w:val="001B35D3"/>
    <w:rsid w:val="001B4752"/>
    <w:rsid w:val="001B4DD7"/>
    <w:rsid w:val="001B5B1D"/>
    <w:rsid w:val="001B6208"/>
    <w:rsid w:val="001C3060"/>
    <w:rsid w:val="001C3F69"/>
    <w:rsid w:val="001C4405"/>
    <w:rsid w:val="001C56F7"/>
    <w:rsid w:val="001C63A6"/>
    <w:rsid w:val="001C6BEA"/>
    <w:rsid w:val="001C70A6"/>
    <w:rsid w:val="001D084E"/>
    <w:rsid w:val="001D0ABE"/>
    <w:rsid w:val="001D104F"/>
    <w:rsid w:val="001D115D"/>
    <w:rsid w:val="001D192A"/>
    <w:rsid w:val="001D1DFB"/>
    <w:rsid w:val="001D4702"/>
    <w:rsid w:val="001D4F97"/>
    <w:rsid w:val="001D5551"/>
    <w:rsid w:val="001D6E3A"/>
    <w:rsid w:val="001D7F4F"/>
    <w:rsid w:val="001E0BD1"/>
    <w:rsid w:val="001E15F3"/>
    <w:rsid w:val="001E3899"/>
    <w:rsid w:val="001E442E"/>
    <w:rsid w:val="001E4E4A"/>
    <w:rsid w:val="001E7431"/>
    <w:rsid w:val="001E7508"/>
    <w:rsid w:val="001F04F4"/>
    <w:rsid w:val="001F16A1"/>
    <w:rsid w:val="001F1A57"/>
    <w:rsid w:val="001F2C40"/>
    <w:rsid w:val="001F2FA6"/>
    <w:rsid w:val="001F2FC6"/>
    <w:rsid w:val="001F42F3"/>
    <w:rsid w:val="001F5B71"/>
    <w:rsid w:val="001F5B74"/>
    <w:rsid w:val="001F683D"/>
    <w:rsid w:val="001F74CF"/>
    <w:rsid w:val="001F76BB"/>
    <w:rsid w:val="001F7CEB"/>
    <w:rsid w:val="002013A8"/>
    <w:rsid w:val="00203807"/>
    <w:rsid w:val="00203A1B"/>
    <w:rsid w:val="002053D0"/>
    <w:rsid w:val="002053D6"/>
    <w:rsid w:val="00205528"/>
    <w:rsid w:val="00210E93"/>
    <w:rsid w:val="00210F9B"/>
    <w:rsid w:val="00211D32"/>
    <w:rsid w:val="002121BB"/>
    <w:rsid w:val="00213773"/>
    <w:rsid w:val="00213C0B"/>
    <w:rsid w:val="0021707B"/>
    <w:rsid w:val="0022036C"/>
    <w:rsid w:val="00221821"/>
    <w:rsid w:val="00221AFB"/>
    <w:rsid w:val="002233AD"/>
    <w:rsid w:val="00224385"/>
    <w:rsid w:val="002256D7"/>
    <w:rsid w:val="00225B88"/>
    <w:rsid w:val="00226A87"/>
    <w:rsid w:val="00226C17"/>
    <w:rsid w:val="00226C5F"/>
    <w:rsid w:val="00227629"/>
    <w:rsid w:val="0022777C"/>
    <w:rsid w:val="002302D0"/>
    <w:rsid w:val="00231A34"/>
    <w:rsid w:val="002323C2"/>
    <w:rsid w:val="00232AFC"/>
    <w:rsid w:val="00233534"/>
    <w:rsid w:val="00233DB5"/>
    <w:rsid w:val="00234340"/>
    <w:rsid w:val="0023480E"/>
    <w:rsid w:val="00234A8D"/>
    <w:rsid w:val="002358EE"/>
    <w:rsid w:val="002379EA"/>
    <w:rsid w:val="00241504"/>
    <w:rsid w:val="0024236A"/>
    <w:rsid w:val="00242C17"/>
    <w:rsid w:val="00243E4B"/>
    <w:rsid w:val="002447F3"/>
    <w:rsid w:val="00246A71"/>
    <w:rsid w:val="00246E05"/>
    <w:rsid w:val="0024727A"/>
    <w:rsid w:val="00250385"/>
    <w:rsid w:val="0025282F"/>
    <w:rsid w:val="00253014"/>
    <w:rsid w:val="00253877"/>
    <w:rsid w:val="00254192"/>
    <w:rsid w:val="00254282"/>
    <w:rsid w:val="002543DE"/>
    <w:rsid w:val="00254577"/>
    <w:rsid w:val="00255C0B"/>
    <w:rsid w:val="00256595"/>
    <w:rsid w:val="00260FFF"/>
    <w:rsid w:val="002611EB"/>
    <w:rsid w:val="0026180B"/>
    <w:rsid w:val="0026249D"/>
    <w:rsid w:val="002628AA"/>
    <w:rsid w:val="00262F68"/>
    <w:rsid w:val="00263C7F"/>
    <w:rsid w:val="00264493"/>
    <w:rsid w:val="00266090"/>
    <w:rsid w:val="00266B09"/>
    <w:rsid w:val="00266D8A"/>
    <w:rsid w:val="0026719C"/>
    <w:rsid w:val="00267950"/>
    <w:rsid w:val="00270355"/>
    <w:rsid w:val="002704C0"/>
    <w:rsid w:val="00270830"/>
    <w:rsid w:val="002719D0"/>
    <w:rsid w:val="00273689"/>
    <w:rsid w:val="00275AD5"/>
    <w:rsid w:val="00276107"/>
    <w:rsid w:val="00282BB4"/>
    <w:rsid w:val="00283DFA"/>
    <w:rsid w:val="00284650"/>
    <w:rsid w:val="0028610F"/>
    <w:rsid w:val="00286976"/>
    <w:rsid w:val="002878D5"/>
    <w:rsid w:val="0029066C"/>
    <w:rsid w:val="002921FD"/>
    <w:rsid w:val="002923EE"/>
    <w:rsid w:val="00292972"/>
    <w:rsid w:val="00292C27"/>
    <w:rsid w:val="00293A17"/>
    <w:rsid w:val="00293D10"/>
    <w:rsid w:val="00296914"/>
    <w:rsid w:val="00296F3D"/>
    <w:rsid w:val="002A04F8"/>
    <w:rsid w:val="002A07FC"/>
    <w:rsid w:val="002A17DD"/>
    <w:rsid w:val="002A27C0"/>
    <w:rsid w:val="002A3DF5"/>
    <w:rsid w:val="002A4587"/>
    <w:rsid w:val="002A5ACB"/>
    <w:rsid w:val="002A664A"/>
    <w:rsid w:val="002A6CDF"/>
    <w:rsid w:val="002A7677"/>
    <w:rsid w:val="002A7C40"/>
    <w:rsid w:val="002B11CD"/>
    <w:rsid w:val="002B1B63"/>
    <w:rsid w:val="002B267F"/>
    <w:rsid w:val="002B2CAF"/>
    <w:rsid w:val="002B3033"/>
    <w:rsid w:val="002B3DF8"/>
    <w:rsid w:val="002B4961"/>
    <w:rsid w:val="002B5485"/>
    <w:rsid w:val="002B5F78"/>
    <w:rsid w:val="002B62F2"/>
    <w:rsid w:val="002B7FD0"/>
    <w:rsid w:val="002C180D"/>
    <w:rsid w:val="002C3B39"/>
    <w:rsid w:val="002C57BC"/>
    <w:rsid w:val="002C5B35"/>
    <w:rsid w:val="002C6E91"/>
    <w:rsid w:val="002D1860"/>
    <w:rsid w:val="002D20D0"/>
    <w:rsid w:val="002D24B8"/>
    <w:rsid w:val="002D2535"/>
    <w:rsid w:val="002D2F07"/>
    <w:rsid w:val="002D33EE"/>
    <w:rsid w:val="002D36EB"/>
    <w:rsid w:val="002D4670"/>
    <w:rsid w:val="002D5E08"/>
    <w:rsid w:val="002D6390"/>
    <w:rsid w:val="002D79A4"/>
    <w:rsid w:val="002E0115"/>
    <w:rsid w:val="002E0AF2"/>
    <w:rsid w:val="002E0B0C"/>
    <w:rsid w:val="002E0ED9"/>
    <w:rsid w:val="002E1AFB"/>
    <w:rsid w:val="002E1E4B"/>
    <w:rsid w:val="002E3513"/>
    <w:rsid w:val="002E3D42"/>
    <w:rsid w:val="002E43B0"/>
    <w:rsid w:val="002E5259"/>
    <w:rsid w:val="002E59CF"/>
    <w:rsid w:val="002E67BF"/>
    <w:rsid w:val="002E6C16"/>
    <w:rsid w:val="002E6E25"/>
    <w:rsid w:val="002E7167"/>
    <w:rsid w:val="002E792C"/>
    <w:rsid w:val="002F0236"/>
    <w:rsid w:val="002F107E"/>
    <w:rsid w:val="002F1C21"/>
    <w:rsid w:val="002F1F67"/>
    <w:rsid w:val="002F3B08"/>
    <w:rsid w:val="002F45E3"/>
    <w:rsid w:val="002F4FE3"/>
    <w:rsid w:val="002F5D60"/>
    <w:rsid w:val="002F6EFA"/>
    <w:rsid w:val="0030068C"/>
    <w:rsid w:val="0030075C"/>
    <w:rsid w:val="00300B01"/>
    <w:rsid w:val="00302608"/>
    <w:rsid w:val="00304866"/>
    <w:rsid w:val="00304944"/>
    <w:rsid w:val="00304A15"/>
    <w:rsid w:val="003056F0"/>
    <w:rsid w:val="00305878"/>
    <w:rsid w:val="003067D3"/>
    <w:rsid w:val="00306EB0"/>
    <w:rsid w:val="00307544"/>
    <w:rsid w:val="0030779B"/>
    <w:rsid w:val="003104CA"/>
    <w:rsid w:val="00311110"/>
    <w:rsid w:val="003116E5"/>
    <w:rsid w:val="0031215A"/>
    <w:rsid w:val="00312327"/>
    <w:rsid w:val="003125D8"/>
    <w:rsid w:val="003127FD"/>
    <w:rsid w:val="003143F8"/>
    <w:rsid w:val="00314A22"/>
    <w:rsid w:val="0031508B"/>
    <w:rsid w:val="00315E1F"/>
    <w:rsid w:val="003166F1"/>
    <w:rsid w:val="00316A17"/>
    <w:rsid w:val="003175C8"/>
    <w:rsid w:val="0032027A"/>
    <w:rsid w:val="003208A3"/>
    <w:rsid w:val="003217CB"/>
    <w:rsid w:val="00322CFD"/>
    <w:rsid w:val="003241FF"/>
    <w:rsid w:val="003261F8"/>
    <w:rsid w:val="00326224"/>
    <w:rsid w:val="0032655F"/>
    <w:rsid w:val="00326FB5"/>
    <w:rsid w:val="00327614"/>
    <w:rsid w:val="00327D4C"/>
    <w:rsid w:val="00327DF7"/>
    <w:rsid w:val="00331BD6"/>
    <w:rsid w:val="00332C96"/>
    <w:rsid w:val="003332C2"/>
    <w:rsid w:val="003341AB"/>
    <w:rsid w:val="00334602"/>
    <w:rsid w:val="00334AE8"/>
    <w:rsid w:val="00334D24"/>
    <w:rsid w:val="003356E4"/>
    <w:rsid w:val="00337806"/>
    <w:rsid w:val="00340038"/>
    <w:rsid w:val="00340481"/>
    <w:rsid w:val="00341556"/>
    <w:rsid w:val="003415F8"/>
    <w:rsid w:val="00341CBE"/>
    <w:rsid w:val="00341FAD"/>
    <w:rsid w:val="00341FC2"/>
    <w:rsid w:val="0034211C"/>
    <w:rsid w:val="00342FFA"/>
    <w:rsid w:val="003449F4"/>
    <w:rsid w:val="00345046"/>
    <w:rsid w:val="003456E6"/>
    <w:rsid w:val="0034583D"/>
    <w:rsid w:val="00345F66"/>
    <w:rsid w:val="0034627A"/>
    <w:rsid w:val="00346B7E"/>
    <w:rsid w:val="00347337"/>
    <w:rsid w:val="00347F5B"/>
    <w:rsid w:val="0035204B"/>
    <w:rsid w:val="00352672"/>
    <w:rsid w:val="00353675"/>
    <w:rsid w:val="00355603"/>
    <w:rsid w:val="00355966"/>
    <w:rsid w:val="00355EFC"/>
    <w:rsid w:val="003563EA"/>
    <w:rsid w:val="00357650"/>
    <w:rsid w:val="0036028D"/>
    <w:rsid w:val="0036113E"/>
    <w:rsid w:val="0036156D"/>
    <w:rsid w:val="00361934"/>
    <w:rsid w:val="00361D40"/>
    <w:rsid w:val="00362290"/>
    <w:rsid w:val="003624D6"/>
    <w:rsid w:val="003633B2"/>
    <w:rsid w:val="00364C4F"/>
    <w:rsid w:val="0036788A"/>
    <w:rsid w:val="003712E6"/>
    <w:rsid w:val="00372332"/>
    <w:rsid w:val="0037250B"/>
    <w:rsid w:val="003727C8"/>
    <w:rsid w:val="00372852"/>
    <w:rsid w:val="00372ABF"/>
    <w:rsid w:val="00372F69"/>
    <w:rsid w:val="00374890"/>
    <w:rsid w:val="00375315"/>
    <w:rsid w:val="0037699D"/>
    <w:rsid w:val="0037722A"/>
    <w:rsid w:val="003775F6"/>
    <w:rsid w:val="00377C6F"/>
    <w:rsid w:val="00380089"/>
    <w:rsid w:val="00382B4E"/>
    <w:rsid w:val="00382FF7"/>
    <w:rsid w:val="003855BB"/>
    <w:rsid w:val="00385D18"/>
    <w:rsid w:val="0038636B"/>
    <w:rsid w:val="00386B88"/>
    <w:rsid w:val="00387004"/>
    <w:rsid w:val="00390CFA"/>
    <w:rsid w:val="00390F82"/>
    <w:rsid w:val="00391D31"/>
    <w:rsid w:val="003923AD"/>
    <w:rsid w:val="0039273D"/>
    <w:rsid w:val="00392B79"/>
    <w:rsid w:val="00393654"/>
    <w:rsid w:val="0039481A"/>
    <w:rsid w:val="0039700A"/>
    <w:rsid w:val="003976C0"/>
    <w:rsid w:val="00397774"/>
    <w:rsid w:val="00397AA8"/>
    <w:rsid w:val="003A064A"/>
    <w:rsid w:val="003A22F6"/>
    <w:rsid w:val="003A28A1"/>
    <w:rsid w:val="003A3787"/>
    <w:rsid w:val="003A4961"/>
    <w:rsid w:val="003A5EFB"/>
    <w:rsid w:val="003A6E79"/>
    <w:rsid w:val="003A7367"/>
    <w:rsid w:val="003B1D44"/>
    <w:rsid w:val="003B23D3"/>
    <w:rsid w:val="003B2EB2"/>
    <w:rsid w:val="003B42B8"/>
    <w:rsid w:val="003B4380"/>
    <w:rsid w:val="003B52FB"/>
    <w:rsid w:val="003B5E38"/>
    <w:rsid w:val="003B67EF"/>
    <w:rsid w:val="003B682E"/>
    <w:rsid w:val="003B6926"/>
    <w:rsid w:val="003C09D9"/>
    <w:rsid w:val="003C0CCE"/>
    <w:rsid w:val="003C0CDA"/>
    <w:rsid w:val="003C1662"/>
    <w:rsid w:val="003C1A20"/>
    <w:rsid w:val="003C2343"/>
    <w:rsid w:val="003C2899"/>
    <w:rsid w:val="003C430A"/>
    <w:rsid w:val="003C479A"/>
    <w:rsid w:val="003C50A5"/>
    <w:rsid w:val="003C543B"/>
    <w:rsid w:val="003C74CC"/>
    <w:rsid w:val="003C7600"/>
    <w:rsid w:val="003D077C"/>
    <w:rsid w:val="003D0784"/>
    <w:rsid w:val="003D0F20"/>
    <w:rsid w:val="003D1A63"/>
    <w:rsid w:val="003D230A"/>
    <w:rsid w:val="003D25C3"/>
    <w:rsid w:val="003D3F51"/>
    <w:rsid w:val="003D42B6"/>
    <w:rsid w:val="003D53EC"/>
    <w:rsid w:val="003D5490"/>
    <w:rsid w:val="003D5829"/>
    <w:rsid w:val="003D58BC"/>
    <w:rsid w:val="003D5CB9"/>
    <w:rsid w:val="003D6101"/>
    <w:rsid w:val="003D662E"/>
    <w:rsid w:val="003D7492"/>
    <w:rsid w:val="003E06D1"/>
    <w:rsid w:val="003E08CE"/>
    <w:rsid w:val="003E372F"/>
    <w:rsid w:val="003E46E0"/>
    <w:rsid w:val="003E4733"/>
    <w:rsid w:val="003E4A53"/>
    <w:rsid w:val="003E4C83"/>
    <w:rsid w:val="003E4FA8"/>
    <w:rsid w:val="003E50E5"/>
    <w:rsid w:val="003E5A0E"/>
    <w:rsid w:val="003E6602"/>
    <w:rsid w:val="003E7566"/>
    <w:rsid w:val="003E7DF6"/>
    <w:rsid w:val="003F047F"/>
    <w:rsid w:val="003F09D7"/>
    <w:rsid w:val="003F0A25"/>
    <w:rsid w:val="003F164D"/>
    <w:rsid w:val="003F506E"/>
    <w:rsid w:val="003F53ED"/>
    <w:rsid w:val="003F5F81"/>
    <w:rsid w:val="003F67D8"/>
    <w:rsid w:val="003F6C37"/>
    <w:rsid w:val="003F753A"/>
    <w:rsid w:val="003F7AC3"/>
    <w:rsid w:val="003F7D90"/>
    <w:rsid w:val="003F7E42"/>
    <w:rsid w:val="0040068F"/>
    <w:rsid w:val="004007C5"/>
    <w:rsid w:val="004014BB"/>
    <w:rsid w:val="00401682"/>
    <w:rsid w:val="004035FE"/>
    <w:rsid w:val="0040385D"/>
    <w:rsid w:val="00404A76"/>
    <w:rsid w:val="00405635"/>
    <w:rsid w:val="00406B8A"/>
    <w:rsid w:val="00407079"/>
    <w:rsid w:val="004072CE"/>
    <w:rsid w:val="0041026E"/>
    <w:rsid w:val="004109A1"/>
    <w:rsid w:val="00410A6E"/>
    <w:rsid w:val="0041205A"/>
    <w:rsid w:val="00412F11"/>
    <w:rsid w:val="00413FC2"/>
    <w:rsid w:val="00414EEA"/>
    <w:rsid w:val="00415553"/>
    <w:rsid w:val="00415FD7"/>
    <w:rsid w:val="004164DE"/>
    <w:rsid w:val="004174B7"/>
    <w:rsid w:val="00420217"/>
    <w:rsid w:val="004202DA"/>
    <w:rsid w:val="00420B46"/>
    <w:rsid w:val="00424CC4"/>
    <w:rsid w:val="00425889"/>
    <w:rsid w:val="004302D5"/>
    <w:rsid w:val="00430E77"/>
    <w:rsid w:val="00431709"/>
    <w:rsid w:val="00432589"/>
    <w:rsid w:val="00432B26"/>
    <w:rsid w:val="0043317F"/>
    <w:rsid w:val="00433C8F"/>
    <w:rsid w:val="00433E43"/>
    <w:rsid w:val="004348F6"/>
    <w:rsid w:val="00434D31"/>
    <w:rsid w:val="004358CE"/>
    <w:rsid w:val="00436391"/>
    <w:rsid w:val="00436547"/>
    <w:rsid w:val="00436978"/>
    <w:rsid w:val="00437F94"/>
    <w:rsid w:val="00441535"/>
    <w:rsid w:val="004416B4"/>
    <w:rsid w:val="0044210A"/>
    <w:rsid w:val="00442D71"/>
    <w:rsid w:val="00445301"/>
    <w:rsid w:val="00445BD5"/>
    <w:rsid w:val="00447DAF"/>
    <w:rsid w:val="00451219"/>
    <w:rsid w:val="00454A55"/>
    <w:rsid w:val="00454EAE"/>
    <w:rsid w:val="00455D1F"/>
    <w:rsid w:val="0045681D"/>
    <w:rsid w:val="00456912"/>
    <w:rsid w:val="00456FBF"/>
    <w:rsid w:val="0045765D"/>
    <w:rsid w:val="00461CA0"/>
    <w:rsid w:val="00462809"/>
    <w:rsid w:val="00463C5A"/>
    <w:rsid w:val="00464C33"/>
    <w:rsid w:val="00465389"/>
    <w:rsid w:val="00465DA8"/>
    <w:rsid w:val="00467D63"/>
    <w:rsid w:val="004725BC"/>
    <w:rsid w:val="00473909"/>
    <w:rsid w:val="0047422A"/>
    <w:rsid w:val="004744CB"/>
    <w:rsid w:val="004754BD"/>
    <w:rsid w:val="00476346"/>
    <w:rsid w:val="004764F9"/>
    <w:rsid w:val="00476C83"/>
    <w:rsid w:val="004779C2"/>
    <w:rsid w:val="00480502"/>
    <w:rsid w:val="004806CB"/>
    <w:rsid w:val="00482A90"/>
    <w:rsid w:val="0048325C"/>
    <w:rsid w:val="00484250"/>
    <w:rsid w:val="0048592C"/>
    <w:rsid w:val="00486597"/>
    <w:rsid w:val="00486A7C"/>
    <w:rsid w:val="00486AF2"/>
    <w:rsid w:val="00486C00"/>
    <w:rsid w:val="00487A82"/>
    <w:rsid w:val="00487B7C"/>
    <w:rsid w:val="00490BD1"/>
    <w:rsid w:val="00491091"/>
    <w:rsid w:val="004910E2"/>
    <w:rsid w:val="004918F8"/>
    <w:rsid w:val="0049250B"/>
    <w:rsid w:val="00493450"/>
    <w:rsid w:val="00493C9A"/>
    <w:rsid w:val="00493F3C"/>
    <w:rsid w:val="004963D1"/>
    <w:rsid w:val="004A044B"/>
    <w:rsid w:val="004A06CD"/>
    <w:rsid w:val="004A0C30"/>
    <w:rsid w:val="004A5242"/>
    <w:rsid w:val="004A6374"/>
    <w:rsid w:val="004B0232"/>
    <w:rsid w:val="004B1464"/>
    <w:rsid w:val="004B1CB0"/>
    <w:rsid w:val="004B1DA9"/>
    <w:rsid w:val="004B1ED3"/>
    <w:rsid w:val="004B41ED"/>
    <w:rsid w:val="004B45C9"/>
    <w:rsid w:val="004B4843"/>
    <w:rsid w:val="004B5580"/>
    <w:rsid w:val="004B74E8"/>
    <w:rsid w:val="004B79AF"/>
    <w:rsid w:val="004B7C87"/>
    <w:rsid w:val="004C0658"/>
    <w:rsid w:val="004C09B6"/>
    <w:rsid w:val="004C194D"/>
    <w:rsid w:val="004C1D13"/>
    <w:rsid w:val="004C28C9"/>
    <w:rsid w:val="004C359E"/>
    <w:rsid w:val="004C5196"/>
    <w:rsid w:val="004C5E4E"/>
    <w:rsid w:val="004D100D"/>
    <w:rsid w:val="004D261D"/>
    <w:rsid w:val="004D289F"/>
    <w:rsid w:val="004D31EE"/>
    <w:rsid w:val="004D3720"/>
    <w:rsid w:val="004D57E8"/>
    <w:rsid w:val="004D5881"/>
    <w:rsid w:val="004D6B20"/>
    <w:rsid w:val="004D7F17"/>
    <w:rsid w:val="004E3121"/>
    <w:rsid w:val="004E39FC"/>
    <w:rsid w:val="004E3D71"/>
    <w:rsid w:val="004E47C3"/>
    <w:rsid w:val="004E62BD"/>
    <w:rsid w:val="004E65DA"/>
    <w:rsid w:val="004E700B"/>
    <w:rsid w:val="004F011B"/>
    <w:rsid w:val="004F09DE"/>
    <w:rsid w:val="004F0C2C"/>
    <w:rsid w:val="004F11F4"/>
    <w:rsid w:val="004F3060"/>
    <w:rsid w:val="004F47F3"/>
    <w:rsid w:val="004F60E3"/>
    <w:rsid w:val="004F6771"/>
    <w:rsid w:val="004F6D54"/>
    <w:rsid w:val="00500A71"/>
    <w:rsid w:val="00500EB3"/>
    <w:rsid w:val="00500F3C"/>
    <w:rsid w:val="005016AA"/>
    <w:rsid w:val="00503737"/>
    <w:rsid w:val="00503E86"/>
    <w:rsid w:val="00504317"/>
    <w:rsid w:val="00505ED0"/>
    <w:rsid w:val="00506B7A"/>
    <w:rsid w:val="00506BC0"/>
    <w:rsid w:val="005079C0"/>
    <w:rsid w:val="005102CE"/>
    <w:rsid w:val="0051065D"/>
    <w:rsid w:val="005117A6"/>
    <w:rsid w:val="00511F39"/>
    <w:rsid w:val="00512CA5"/>
    <w:rsid w:val="00514773"/>
    <w:rsid w:val="00515BF5"/>
    <w:rsid w:val="00516019"/>
    <w:rsid w:val="00516D51"/>
    <w:rsid w:val="005202A1"/>
    <w:rsid w:val="00521D5F"/>
    <w:rsid w:val="00522A8E"/>
    <w:rsid w:val="00523358"/>
    <w:rsid w:val="00523A77"/>
    <w:rsid w:val="005243BB"/>
    <w:rsid w:val="00524A31"/>
    <w:rsid w:val="0052609C"/>
    <w:rsid w:val="00530059"/>
    <w:rsid w:val="005307A1"/>
    <w:rsid w:val="005336B9"/>
    <w:rsid w:val="005338F9"/>
    <w:rsid w:val="0053435B"/>
    <w:rsid w:val="00534FE7"/>
    <w:rsid w:val="0053582C"/>
    <w:rsid w:val="00535DB2"/>
    <w:rsid w:val="00537018"/>
    <w:rsid w:val="00540555"/>
    <w:rsid w:val="00540B79"/>
    <w:rsid w:val="00541146"/>
    <w:rsid w:val="00541705"/>
    <w:rsid w:val="00541F17"/>
    <w:rsid w:val="005432B1"/>
    <w:rsid w:val="00543D69"/>
    <w:rsid w:val="005445F6"/>
    <w:rsid w:val="005449ED"/>
    <w:rsid w:val="00544A15"/>
    <w:rsid w:val="00544B1D"/>
    <w:rsid w:val="00544FE5"/>
    <w:rsid w:val="0054603A"/>
    <w:rsid w:val="00546236"/>
    <w:rsid w:val="005467FF"/>
    <w:rsid w:val="00546925"/>
    <w:rsid w:val="00551199"/>
    <w:rsid w:val="005515BC"/>
    <w:rsid w:val="00551739"/>
    <w:rsid w:val="00552DE1"/>
    <w:rsid w:val="00552E9D"/>
    <w:rsid w:val="00552FCF"/>
    <w:rsid w:val="005531CF"/>
    <w:rsid w:val="00554005"/>
    <w:rsid w:val="005540D7"/>
    <w:rsid w:val="00554F88"/>
    <w:rsid w:val="0055644B"/>
    <w:rsid w:val="005569D2"/>
    <w:rsid w:val="005570F2"/>
    <w:rsid w:val="00557182"/>
    <w:rsid w:val="0055797D"/>
    <w:rsid w:val="00557E6A"/>
    <w:rsid w:val="0056023A"/>
    <w:rsid w:val="0056031C"/>
    <w:rsid w:val="00560CB0"/>
    <w:rsid w:val="00561AB9"/>
    <w:rsid w:val="0056308E"/>
    <w:rsid w:val="00563614"/>
    <w:rsid w:val="0056582B"/>
    <w:rsid w:val="005671BC"/>
    <w:rsid w:val="005700D6"/>
    <w:rsid w:val="00571132"/>
    <w:rsid w:val="00572051"/>
    <w:rsid w:val="005721B7"/>
    <w:rsid w:val="00572336"/>
    <w:rsid w:val="00572D02"/>
    <w:rsid w:val="005730EF"/>
    <w:rsid w:val="005740F0"/>
    <w:rsid w:val="005743E8"/>
    <w:rsid w:val="005743F1"/>
    <w:rsid w:val="005757B2"/>
    <w:rsid w:val="00575A05"/>
    <w:rsid w:val="00575A73"/>
    <w:rsid w:val="00575F8D"/>
    <w:rsid w:val="0058004F"/>
    <w:rsid w:val="005809EB"/>
    <w:rsid w:val="005812F2"/>
    <w:rsid w:val="0058167A"/>
    <w:rsid w:val="0058167C"/>
    <w:rsid w:val="00582D90"/>
    <w:rsid w:val="00583E5A"/>
    <w:rsid w:val="00584ABA"/>
    <w:rsid w:val="00584FC8"/>
    <w:rsid w:val="0058666B"/>
    <w:rsid w:val="0059051B"/>
    <w:rsid w:val="00590A01"/>
    <w:rsid w:val="00590BCA"/>
    <w:rsid w:val="00591A9D"/>
    <w:rsid w:val="005923B6"/>
    <w:rsid w:val="00593C02"/>
    <w:rsid w:val="00594646"/>
    <w:rsid w:val="00594B0D"/>
    <w:rsid w:val="00596E61"/>
    <w:rsid w:val="00597436"/>
    <w:rsid w:val="0059788D"/>
    <w:rsid w:val="00597997"/>
    <w:rsid w:val="00597C96"/>
    <w:rsid w:val="005A0023"/>
    <w:rsid w:val="005A05CD"/>
    <w:rsid w:val="005A0931"/>
    <w:rsid w:val="005A2579"/>
    <w:rsid w:val="005A2F35"/>
    <w:rsid w:val="005A30F5"/>
    <w:rsid w:val="005A3132"/>
    <w:rsid w:val="005A3532"/>
    <w:rsid w:val="005A35BC"/>
    <w:rsid w:val="005A3E6C"/>
    <w:rsid w:val="005A3F79"/>
    <w:rsid w:val="005A5071"/>
    <w:rsid w:val="005A5248"/>
    <w:rsid w:val="005A5B7F"/>
    <w:rsid w:val="005A7544"/>
    <w:rsid w:val="005A75DA"/>
    <w:rsid w:val="005B1146"/>
    <w:rsid w:val="005B1702"/>
    <w:rsid w:val="005B37EA"/>
    <w:rsid w:val="005B38C3"/>
    <w:rsid w:val="005B4034"/>
    <w:rsid w:val="005B47CE"/>
    <w:rsid w:val="005B5F26"/>
    <w:rsid w:val="005B6227"/>
    <w:rsid w:val="005B77B7"/>
    <w:rsid w:val="005B7BD8"/>
    <w:rsid w:val="005B7CF0"/>
    <w:rsid w:val="005C07AD"/>
    <w:rsid w:val="005C16A7"/>
    <w:rsid w:val="005C204E"/>
    <w:rsid w:val="005C2DC4"/>
    <w:rsid w:val="005C4634"/>
    <w:rsid w:val="005C4652"/>
    <w:rsid w:val="005C46FC"/>
    <w:rsid w:val="005C4EF4"/>
    <w:rsid w:val="005C4F77"/>
    <w:rsid w:val="005C5417"/>
    <w:rsid w:val="005C577F"/>
    <w:rsid w:val="005C5B3F"/>
    <w:rsid w:val="005C667F"/>
    <w:rsid w:val="005C6896"/>
    <w:rsid w:val="005C6F6C"/>
    <w:rsid w:val="005C70B3"/>
    <w:rsid w:val="005C7399"/>
    <w:rsid w:val="005C7FC0"/>
    <w:rsid w:val="005D0649"/>
    <w:rsid w:val="005D0C6C"/>
    <w:rsid w:val="005D0EB8"/>
    <w:rsid w:val="005D1FA1"/>
    <w:rsid w:val="005D2CAD"/>
    <w:rsid w:val="005D493A"/>
    <w:rsid w:val="005D51E7"/>
    <w:rsid w:val="005D621D"/>
    <w:rsid w:val="005D64EF"/>
    <w:rsid w:val="005E01D8"/>
    <w:rsid w:val="005E18DA"/>
    <w:rsid w:val="005E1CE5"/>
    <w:rsid w:val="005E3299"/>
    <w:rsid w:val="005E4DDB"/>
    <w:rsid w:val="005E6314"/>
    <w:rsid w:val="005E7D8A"/>
    <w:rsid w:val="005F07C0"/>
    <w:rsid w:val="005F1BC1"/>
    <w:rsid w:val="005F409E"/>
    <w:rsid w:val="005F4475"/>
    <w:rsid w:val="005F713D"/>
    <w:rsid w:val="006000F8"/>
    <w:rsid w:val="00600D69"/>
    <w:rsid w:val="0060110A"/>
    <w:rsid w:val="006021EE"/>
    <w:rsid w:val="00603C9D"/>
    <w:rsid w:val="006064DE"/>
    <w:rsid w:val="00606FD6"/>
    <w:rsid w:val="00607763"/>
    <w:rsid w:val="006103B5"/>
    <w:rsid w:val="00610C33"/>
    <w:rsid w:val="006117C1"/>
    <w:rsid w:val="0061216A"/>
    <w:rsid w:val="006128CF"/>
    <w:rsid w:val="00612D1E"/>
    <w:rsid w:val="00612F41"/>
    <w:rsid w:val="00614E84"/>
    <w:rsid w:val="006152A2"/>
    <w:rsid w:val="006159F1"/>
    <w:rsid w:val="00615BC7"/>
    <w:rsid w:val="00615D85"/>
    <w:rsid w:val="006162BF"/>
    <w:rsid w:val="0061728E"/>
    <w:rsid w:val="00620790"/>
    <w:rsid w:val="00620FE3"/>
    <w:rsid w:val="006216C2"/>
    <w:rsid w:val="006230D7"/>
    <w:rsid w:val="006236E3"/>
    <w:rsid w:val="00623900"/>
    <w:rsid w:val="00623BED"/>
    <w:rsid w:val="0062456B"/>
    <w:rsid w:val="0062544C"/>
    <w:rsid w:val="00625593"/>
    <w:rsid w:val="0062613F"/>
    <w:rsid w:val="00627CAB"/>
    <w:rsid w:val="00632E12"/>
    <w:rsid w:val="00633714"/>
    <w:rsid w:val="0063439C"/>
    <w:rsid w:val="00634ED7"/>
    <w:rsid w:val="00635F4E"/>
    <w:rsid w:val="006364C5"/>
    <w:rsid w:val="00637811"/>
    <w:rsid w:val="00641495"/>
    <w:rsid w:val="006432A8"/>
    <w:rsid w:val="006463F9"/>
    <w:rsid w:val="00650ABA"/>
    <w:rsid w:val="00650F64"/>
    <w:rsid w:val="006518D8"/>
    <w:rsid w:val="00652521"/>
    <w:rsid w:val="00653FC6"/>
    <w:rsid w:val="00654290"/>
    <w:rsid w:val="00655B86"/>
    <w:rsid w:val="00656D6A"/>
    <w:rsid w:val="006604C0"/>
    <w:rsid w:val="00660E23"/>
    <w:rsid w:val="006610C2"/>
    <w:rsid w:val="0066144A"/>
    <w:rsid w:val="00661717"/>
    <w:rsid w:val="006618A9"/>
    <w:rsid w:val="00663502"/>
    <w:rsid w:val="0066521A"/>
    <w:rsid w:val="0066614A"/>
    <w:rsid w:val="00667397"/>
    <w:rsid w:val="0067253A"/>
    <w:rsid w:val="00672F6F"/>
    <w:rsid w:val="0067388C"/>
    <w:rsid w:val="00673E62"/>
    <w:rsid w:val="0067440C"/>
    <w:rsid w:val="00675705"/>
    <w:rsid w:val="00675C1C"/>
    <w:rsid w:val="0067674C"/>
    <w:rsid w:val="0067715F"/>
    <w:rsid w:val="00677EEB"/>
    <w:rsid w:val="00677F81"/>
    <w:rsid w:val="00680617"/>
    <w:rsid w:val="0068133B"/>
    <w:rsid w:val="00681C39"/>
    <w:rsid w:val="006827C7"/>
    <w:rsid w:val="00683651"/>
    <w:rsid w:val="0068367D"/>
    <w:rsid w:val="006838DC"/>
    <w:rsid w:val="0068700B"/>
    <w:rsid w:val="00690153"/>
    <w:rsid w:val="006904F7"/>
    <w:rsid w:val="00690B7B"/>
    <w:rsid w:val="00691C79"/>
    <w:rsid w:val="006920CC"/>
    <w:rsid w:val="00692B90"/>
    <w:rsid w:val="0069591B"/>
    <w:rsid w:val="00695BEA"/>
    <w:rsid w:val="0069631B"/>
    <w:rsid w:val="006A015D"/>
    <w:rsid w:val="006A137F"/>
    <w:rsid w:val="006A17E2"/>
    <w:rsid w:val="006A2526"/>
    <w:rsid w:val="006A58E8"/>
    <w:rsid w:val="006A5A3C"/>
    <w:rsid w:val="006A6E37"/>
    <w:rsid w:val="006A7E18"/>
    <w:rsid w:val="006B058A"/>
    <w:rsid w:val="006B0BEB"/>
    <w:rsid w:val="006B22AC"/>
    <w:rsid w:val="006B25CA"/>
    <w:rsid w:val="006B2A45"/>
    <w:rsid w:val="006B2B9D"/>
    <w:rsid w:val="006B3254"/>
    <w:rsid w:val="006B33F4"/>
    <w:rsid w:val="006B4202"/>
    <w:rsid w:val="006B676E"/>
    <w:rsid w:val="006B7DF7"/>
    <w:rsid w:val="006C3DDF"/>
    <w:rsid w:val="006C4579"/>
    <w:rsid w:val="006C471F"/>
    <w:rsid w:val="006C48B0"/>
    <w:rsid w:val="006C5094"/>
    <w:rsid w:val="006C5132"/>
    <w:rsid w:val="006C52EC"/>
    <w:rsid w:val="006C67A1"/>
    <w:rsid w:val="006C69BC"/>
    <w:rsid w:val="006C7C14"/>
    <w:rsid w:val="006C7DD4"/>
    <w:rsid w:val="006D1AEB"/>
    <w:rsid w:val="006D22FC"/>
    <w:rsid w:val="006D2E13"/>
    <w:rsid w:val="006D3786"/>
    <w:rsid w:val="006D386B"/>
    <w:rsid w:val="006D4FA0"/>
    <w:rsid w:val="006D621B"/>
    <w:rsid w:val="006E0476"/>
    <w:rsid w:val="006E050F"/>
    <w:rsid w:val="006E0DFA"/>
    <w:rsid w:val="006E0E26"/>
    <w:rsid w:val="006E0F4E"/>
    <w:rsid w:val="006E17A0"/>
    <w:rsid w:val="006E2110"/>
    <w:rsid w:val="006E2A0D"/>
    <w:rsid w:val="006E32F1"/>
    <w:rsid w:val="006E3D4B"/>
    <w:rsid w:val="006E3E17"/>
    <w:rsid w:val="006E4209"/>
    <w:rsid w:val="006E53A6"/>
    <w:rsid w:val="006E6FC0"/>
    <w:rsid w:val="006F04EF"/>
    <w:rsid w:val="006F0C48"/>
    <w:rsid w:val="006F0D4D"/>
    <w:rsid w:val="006F34D8"/>
    <w:rsid w:val="006F356A"/>
    <w:rsid w:val="006F40AD"/>
    <w:rsid w:val="006F4483"/>
    <w:rsid w:val="006F462A"/>
    <w:rsid w:val="006F59A5"/>
    <w:rsid w:val="006F5F05"/>
    <w:rsid w:val="006F75F9"/>
    <w:rsid w:val="006F7899"/>
    <w:rsid w:val="007012B6"/>
    <w:rsid w:val="0070146B"/>
    <w:rsid w:val="00701810"/>
    <w:rsid w:val="007018CE"/>
    <w:rsid w:val="00702163"/>
    <w:rsid w:val="0070253C"/>
    <w:rsid w:val="007028D2"/>
    <w:rsid w:val="00703072"/>
    <w:rsid w:val="00703F59"/>
    <w:rsid w:val="007045ED"/>
    <w:rsid w:val="0070494D"/>
    <w:rsid w:val="00705239"/>
    <w:rsid w:val="00705304"/>
    <w:rsid w:val="007063D8"/>
    <w:rsid w:val="00706C73"/>
    <w:rsid w:val="00706D76"/>
    <w:rsid w:val="0070711B"/>
    <w:rsid w:val="00710049"/>
    <w:rsid w:val="007111CF"/>
    <w:rsid w:val="0071125F"/>
    <w:rsid w:val="007116D6"/>
    <w:rsid w:val="0071240A"/>
    <w:rsid w:val="007124E3"/>
    <w:rsid w:val="00712995"/>
    <w:rsid w:val="00713532"/>
    <w:rsid w:val="00715933"/>
    <w:rsid w:val="0071601D"/>
    <w:rsid w:val="00717CFC"/>
    <w:rsid w:val="00721114"/>
    <w:rsid w:val="007213F6"/>
    <w:rsid w:val="00722A1B"/>
    <w:rsid w:val="0072381F"/>
    <w:rsid w:val="00723A71"/>
    <w:rsid w:val="00723AE4"/>
    <w:rsid w:val="00730B0B"/>
    <w:rsid w:val="00730D4E"/>
    <w:rsid w:val="007318CC"/>
    <w:rsid w:val="007335F0"/>
    <w:rsid w:val="007337B7"/>
    <w:rsid w:val="00733A32"/>
    <w:rsid w:val="0073462B"/>
    <w:rsid w:val="007358D5"/>
    <w:rsid w:val="00735A3E"/>
    <w:rsid w:val="007371FD"/>
    <w:rsid w:val="007375A2"/>
    <w:rsid w:val="007378D9"/>
    <w:rsid w:val="00737E80"/>
    <w:rsid w:val="00737F2B"/>
    <w:rsid w:val="007402B7"/>
    <w:rsid w:val="0074088A"/>
    <w:rsid w:val="007412E3"/>
    <w:rsid w:val="00741910"/>
    <w:rsid w:val="007426FF"/>
    <w:rsid w:val="00744D64"/>
    <w:rsid w:val="00744DF9"/>
    <w:rsid w:val="0074607B"/>
    <w:rsid w:val="0074616B"/>
    <w:rsid w:val="00746B3A"/>
    <w:rsid w:val="0074799F"/>
    <w:rsid w:val="007511E2"/>
    <w:rsid w:val="007519FC"/>
    <w:rsid w:val="00751CD7"/>
    <w:rsid w:val="0075235A"/>
    <w:rsid w:val="00752665"/>
    <w:rsid w:val="00753082"/>
    <w:rsid w:val="00753887"/>
    <w:rsid w:val="00753BDD"/>
    <w:rsid w:val="0075452D"/>
    <w:rsid w:val="007554C9"/>
    <w:rsid w:val="007558D4"/>
    <w:rsid w:val="00756363"/>
    <w:rsid w:val="00756920"/>
    <w:rsid w:val="007616A2"/>
    <w:rsid w:val="00762079"/>
    <w:rsid w:val="00763473"/>
    <w:rsid w:val="0076398B"/>
    <w:rsid w:val="00764C42"/>
    <w:rsid w:val="00766D72"/>
    <w:rsid w:val="00767243"/>
    <w:rsid w:val="00767987"/>
    <w:rsid w:val="00770CBD"/>
    <w:rsid w:val="00773733"/>
    <w:rsid w:val="00775DB8"/>
    <w:rsid w:val="00776423"/>
    <w:rsid w:val="007769A8"/>
    <w:rsid w:val="00776B54"/>
    <w:rsid w:val="00777BCB"/>
    <w:rsid w:val="00777C92"/>
    <w:rsid w:val="00780DE3"/>
    <w:rsid w:val="00780F7D"/>
    <w:rsid w:val="007825BE"/>
    <w:rsid w:val="00782B0B"/>
    <w:rsid w:val="0078304A"/>
    <w:rsid w:val="007837F4"/>
    <w:rsid w:val="00783C9E"/>
    <w:rsid w:val="007841F2"/>
    <w:rsid w:val="0078746D"/>
    <w:rsid w:val="00787AA7"/>
    <w:rsid w:val="007904F6"/>
    <w:rsid w:val="007906BA"/>
    <w:rsid w:val="00790796"/>
    <w:rsid w:val="00790F29"/>
    <w:rsid w:val="007912EF"/>
    <w:rsid w:val="00792510"/>
    <w:rsid w:val="007933FC"/>
    <w:rsid w:val="00794810"/>
    <w:rsid w:val="00795608"/>
    <w:rsid w:val="007968F7"/>
    <w:rsid w:val="007979A0"/>
    <w:rsid w:val="007A0245"/>
    <w:rsid w:val="007A0758"/>
    <w:rsid w:val="007A1C9B"/>
    <w:rsid w:val="007A1D2B"/>
    <w:rsid w:val="007A290B"/>
    <w:rsid w:val="007A2EBE"/>
    <w:rsid w:val="007A53E7"/>
    <w:rsid w:val="007A5D64"/>
    <w:rsid w:val="007A62BB"/>
    <w:rsid w:val="007A7C77"/>
    <w:rsid w:val="007A7DDD"/>
    <w:rsid w:val="007A7F2B"/>
    <w:rsid w:val="007B0F55"/>
    <w:rsid w:val="007B3070"/>
    <w:rsid w:val="007B3169"/>
    <w:rsid w:val="007B31AC"/>
    <w:rsid w:val="007B31F8"/>
    <w:rsid w:val="007B3416"/>
    <w:rsid w:val="007B47A1"/>
    <w:rsid w:val="007B50FB"/>
    <w:rsid w:val="007B55EB"/>
    <w:rsid w:val="007B571E"/>
    <w:rsid w:val="007B58AF"/>
    <w:rsid w:val="007B7A87"/>
    <w:rsid w:val="007C0D02"/>
    <w:rsid w:val="007C26C4"/>
    <w:rsid w:val="007C29F0"/>
    <w:rsid w:val="007C2A8A"/>
    <w:rsid w:val="007C2F03"/>
    <w:rsid w:val="007C35FA"/>
    <w:rsid w:val="007C3CBD"/>
    <w:rsid w:val="007C50EA"/>
    <w:rsid w:val="007C71E3"/>
    <w:rsid w:val="007C7DCF"/>
    <w:rsid w:val="007D02E3"/>
    <w:rsid w:val="007D1447"/>
    <w:rsid w:val="007D1F3E"/>
    <w:rsid w:val="007D2DAF"/>
    <w:rsid w:val="007D32A1"/>
    <w:rsid w:val="007D4057"/>
    <w:rsid w:val="007D5F4C"/>
    <w:rsid w:val="007D60F9"/>
    <w:rsid w:val="007D64D9"/>
    <w:rsid w:val="007D6B4A"/>
    <w:rsid w:val="007E04BF"/>
    <w:rsid w:val="007E09BC"/>
    <w:rsid w:val="007E1510"/>
    <w:rsid w:val="007E1621"/>
    <w:rsid w:val="007E16A6"/>
    <w:rsid w:val="007E19F3"/>
    <w:rsid w:val="007E2FD2"/>
    <w:rsid w:val="007E4540"/>
    <w:rsid w:val="007E56B0"/>
    <w:rsid w:val="007E5948"/>
    <w:rsid w:val="007E68E6"/>
    <w:rsid w:val="007E7B1A"/>
    <w:rsid w:val="007E7D6E"/>
    <w:rsid w:val="007F0E24"/>
    <w:rsid w:val="007F1B1C"/>
    <w:rsid w:val="007F29FB"/>
    <w:rsid w:val="007F4FA1"/>
    <w:rsid w:val="007F53EB"/>
    <w:rsid w:val="007F5669"/>
    <w:rsid w:val="007F5B0E"/>
    <w:rsid w:val="007F5C77"/>
    <w:rsid w:val="007F6134"/>
    <w:rsid w:val="00802C70"/>
    <w:rsid w:val="008033E2"/>
    <w:rsid w:val="00803601"/>
    <w:rsid w:val="008045F5"/>
    <w:rsid w:val="0080525D"/>
    <w:rsid w:val="00805476"/>
    <w:rsid w:val="00805851"/>
    <w:rsid w:val="008058CB"/>
    <w:rsid w:val="008059D3"/>
    <w:rsid w:val="00805F52"/>
    <w:rsid w:val="008065D8"/>
    <w:rsid w:val="008072AA"/>
    <w:rsid w:val="00807F32"/>
    <w:rsid w:val="00807FB2"/>
    <w:rsid w:val="0081062B"/>
    <w:rsid w:val="008118AA"/>
    <w:rsid w:val="00813510"/>
    <w:rsid w:val="00814458"/>
    <w:rsid w:val="0081462F"/>
    <w:rsid w:val="00817499"/>
    <w:rsid w:val="00820257"/>
    <w:rsid w:val="00820722"/>
    <w:rsid w:val="00820B73"/>
    <w:rsid w:val="00821E10"/>
    <w:rsid w:val="0082256F"/>
    <w:rsid w:val="00823B53"/>
    <w:rsid w:val="00824971"/>
    <w:rsid w:val="00825699"/>
    <w:rsid w:val="00827C61"/>
    <w:rsid w:val="00830467"/>
    <w:rsid w:val="00830EC3"/>
    <w:rsid w:val="0083358C"/>
    <w:rsid w:val="00834B54"/>
    <w:rsid w:val="00834F18"/>
    <w:rsid w:val="008367FF"/>
    <w:rsid w:val="00836887"/>
    <w:rsid w:val="00837889"/>
    <w:rsid w:val="00840569"/>
    <w:rsid w:val="00841246"/>
    <w:rsid w:val="00841D12"/>
    <w:rsid w:val="00844955"/>
    <w:rsid w:val="00844EF8"/>
    <w:rsid w:val="00846057"/>
    <w:rsid w:val="008469C9"/>
    <w:rsid w:val="00846F25"/>
    <w:rsid w:val="00847FD4"/>
    <w:rsid w:val="00851438"/>
    <w:rsid w:val="00851A1A"/>
    <w:rsid w:val="00851C8B"/>
    <w:rsid w:val="00851E9A"/>
    <w:rsid w:val="008530DE"/>
    <w:rsid w:val="008534C9"/>
    <w:rsid w:val="008541FF"/>
    <w:rsid w:val="00854CBB"/>
    <w:rsid w:val="00856092"/>
    <w:rsid w:val="00857B89"/>
    <w:rsid w:val="00857EFC"/>
    <w:rsid w:val="00860390"/>
    <w:rsid w:val="00861115"/>
    <w:rsid w:val="00861982"/>
    <w:rsid w:val="00862BFE"/>
    <w:rsid w:val="008638BF"/>
    <w:rsid w:val="00864941"/>
    <w:rsid w:val="008659C1"/>
    <w:rsid w:val="00865E81"/>
    <w:rsid w:val="00867ECA"/>
    <w:rsid w:val="008702CA"/>
    <w:rsid w:val="008703DA"/>
    <w:rsid w:val="0087088E"/>
    <w:rsid w:val="0087109C"/>
    <w:rsid w:val="0087115D"/>
    <w:rsid w:val="0087207A"/>
    <w:rsid w:val="008724F6"/>
    <w:rsid w:val="00872B26"/>
    <w:rsid w:val="008748FE"/>
    <w:rsid w:val="00875A8C"/>
    <w:rsid w:val="00875C38"/>
    <w:rsid w:val="0087660C"/>
    <w:rsid w:val="008770F2"/>
    <w:rsid w:val="008772E6"/>
    <w:rsid w:val="00880FE6"/>
    <w:rsid w:val="0088119D"/>
    <w:rsid w:val="008813CB"/>
    <w:rsid w:val="00883E60"/>
    <w:rsid w:val="00884476"/>
    <w:rsid w:val="00884BE8"/>
    <w:rsid w:val="00885473"/>
    <w:rsid w:val="00886EF8"/>
    <w:rsid w:val="0089015E"/>
    <w:rsid w:val="00891310"/>
    <w:rsid w:val="00893A37"/>
    <w:rsid w:val="00893F8C"/>
    <w:rsid w:val="00894969"/>
    <w:rsid w:val="00896324"/>
    <w:rsid w:val="008978EB"/>
    <w:rsid w:val="00897DE7"/>
    <w:rsid w:val="008A08F5"/>
    <w:rsid w:val="008A0C79"/>
    <w:rsid w:val="008A0F0A"/>
    <w:rsid w:val="008A10BD"/>
    <w:rsid w:val="008A23A5"/>
    <w:rsid w:val="008A2D91"/>
    <w:rsid w:val="008A30C5"/>
    <w:rsid w:val="008A5832"/>
    <w:rsid w:val="008A73F8"/>
    <w:rsid w:val="008B1FBD"/>
    <w:rsid w:val="008B2B28"/>
    <w:rsid w:val="008B31AB"/>
    <w:rsid w:val="008B4FCB"/>
    <w:rsid w:val="008B6098"/>
    <w:rsid w:val="008B6DB1"/>
    <w:rsid w:val="008C001B"/>
    <w:rsid w:val="008C0055"/>
    <w:rsid w:val="008C01C8"/>
    <w:rsid w:val="008C1660"/>
    <w:rsid w:val="008C1904"/>
    <w:rsid w:val="008C1C45"/>
    <w:rsid w:val="008C2483"/>
    <w:rsid w:val="008C311A"/>
    <w:rsid w:val="008C3634"/>
    <w:rsid w:val="008C3FEB"/>
    <w:rsid w:val="008C48D3"/>
    <w:rsid w:val="008C514D"/>
    <w:rsid w:val="008C5B8B"/>
    <w:rsid w:val="008C5D96"/>
    <w:rsid w:val="008C6520"/>
    <w:rsid w:val="008C793B"/>
    <w:rsid w:val="008D0406"/>
    <w:rsid w:val="008D51CD"/>
    <w:rsid w:val="008D669B"/>
    <w:rsid w:val="008D6931"/>
    <w:rsid w:val="008E004C"/>
    <w:rsid w:val="008E0987"/>
    <w:rsid w:val="008E341F"/>
    <w:rsid w:val="008E344F"/>
    <w:rsid w:val="008E3D1D"/>
    <w:rsid w:val="008E3EA4"/>
    <w:rsid w:val="008E485D"/>
    <w:rsid w:val="008E5596"/>
    <w:rsid w:val="008E64DB"/>
    <w:rsid w:val="008E7B45"/>
    <w:rsid w:val="008E7E92"/>
    <w:rsid w:val="008F11CF"/>
    <w:rsid w:val="008F1EE5"/>
    <w:rsid w:val="008F2684"/>
    <w:rsid w:val="008F31DB"/>
    <w:rsid w:val="008F52D3"/>
    <w:rsid w:val="008F52D7"/>
    <w:rsid w:val="008F571F"/>
    <w:rsid w:val="008F5B4A"/>
    <w:rsid w:val="008F5EA2"/>
    <w:rsid w:val="008F62A9"/>
    <w:rsid w:val="008F737C"/>
    <w:rsid w:val="008F785F"/>
    <w:rsid w:val="00900444"/>
    <w:rsid w:val="00901BFF"/>
    <w:rsid w:val="0090268F"/>
    <w:rsid w:val="009038F8"/>
    <w:rsid w:val="00903DCC"/>
    <w:rsid w:val="00904123"/>
    <w:rsid w:val="00906307"/>
    <w:rsid w:val="00906336"/>
    <w:rsid w:val="00907922"/>
    <w:rsid w:val="00910357"/>
    <w:rsid w:val="009118A5"/>
    <w:rsid w:val="00912549"/>
    <w:rsid w:val="00913FA8"/>
    <w:rsid w:val="00914030"/>
    <w:rsid w:val="00914268"/>
    <w:rsid w:val="00914656"/>
    <w:rsid w:val="009155FB"/>
    <w:rsid w:val="009164CC"/>
    <w:rsid w:val="00916AFA"/>
    <w:rsid w:val="0091705E"/>
    <w:rsid w:val="009170FC"/>
    <w:rsid w:val="009179F9"/>
    <w:rsid w:val="00923117"/>
    <w:rsid w:val="00923C8B"/>
    <w:rsid w:val="00924B69"/>
    <w:rsid w:val="009263D8"/>
    <w:rsid w:val="00926E5E"/>
    <w:rsid w:val="0092756B"/>
    <w:rsid w:val="009300DD"/>
    <w:rsid w:val="009319DD"/>
    <w:rsid w:val="00931A25"/>
    <w:rsid w:val="00931AFE"/>
    <w:rsid w:val="00932481"/>
    <w:rsid w:val="0093364B"/>
    <w:rsid w:val="00933815"/>
    <w:rsid w:val="00933F2F"/>
    <w:rsid w:val="00934335"/>
    <w:rsid w:val="00934420"/>
    <w:rsid w:val="009355ED"/>
    <w:rsid w:val="00935917"/>
    <w:rsid w:val="0094078A"/>
    <w:rsid w:val="009407E8"/>
    <w:rsid w:val="00940CDC"/>
    <w:rsid w:val="00940E7E"/>
    <w:rsid w:val="0094153A"/>
    <w:rsid w:val="0094225F"/>
    <w:rsid w:val="0094297F"/>
    <w:rsid w:val="00942CDD"/>
    <w:rsid w:val="00943B82"/>
    <w:rsid w:val="00944F1B"/>
    <w:rsid w:val="009454C1"/>
    <w:rsid w:val="009458BB"/>
    <w:rsid w:val="009464E3"/>
    <w:rsid w:val="00946948"/>
    <w:rsid w:val="00947175"/>
    <w:rsid w:val="00950347"/>
    <w:rsid w:val="00951268"/>
    <w:rsid w:val="00951412"/>
    <w:rsid w:val="00951DE9"/>
    <w:rsid w:val="009523E4"/>
    <w:rsid w:val="00952657"/>
    <w:rsid w:val="00953805"/>
    <w:rsid w:val="0095386C"/>
    <w:rsid w:val="00953C72"/>
    <w:rsid w:val="009553D0"/>
    <w:rsid w:val="00960B09"/>
    <w:rsid w:val="00960B37"/>
    <w:rsid w:val="0096227B"/>
    <w:rsid w:val="00962797"/>
    <w:rsid w:val="0096297D"/>
    <w:rsid w:val="00963DBF"/>
    <w:rsid w:val="00964D82"/>
    <w:rsid w:val="00965DAA"/>
    <w:rsid w:val="009662B0"/>
    <w:rsid w:val="00966C2E"/>
    <w:rsid w:val="00966C5D"/>
    <w:rsid w:val="00966FF2"/>
    <w:rsid w:val="00967107"/>
    <w:rsid w:val="00967233"/>
    <w:rsid w:val="00967D0A"/>
    <w:rsid w:val="00967F18"/>
    <w:rsid w:val="00970C79"/>
    <w:rsid w:val="00973CEA"/>
    <w:rsid w:val="00974BDA"/>
    <w:rsid w:val="00975C41"/>
    <w:rsid w:val="00977835"/>
    <w:rsid w:val="009802F0"/>
    <w:rsid w:val="00980821"/>
    <w:rsid w:val="009815AA"/>
    <w:rsid w:val="009820C6"/>
    <w:rsid w:val="00983037"/>
    <w:rsid w:val="00983645"/>
    <w:rsid w:val="00983AF2"/>
    <w:rsid w:val="00984903"/>
    <w:rsid w:val="00984DB2"/>
    <w:rsid w:val="00985BC2"/>
    <w:rsid w:val="0098652A"/>
    <w:rsid w:val="00986537"/>
    <w:rsid w:val="00990237"/>
    <w:rsid w:val="00990DC0"/>
    <w:rsid w:val="00992880"/>
    <w:rsid w:val="009934D4"/>
    <w:rsid w:val="00993CF7"/>
    <w:rsid w:val="0099510C"/>
    <w:rsid w:val="0099642C"/>
    <w:rsid w:val="009A0CCB"/>
    <w:rsid w:val="009A157C"/>
    <w:rsid w:val="009A158B"/>
    <w:rsid w:val="009A162F"/>
    <w:rsid w:val="009A1E56"/>
    <w:rsid w:val="009A2A01"/>
    <w:rsid w:val="009A426A"/>
    <w:rsid w:val="009A57CC"/>
    <w:rsid w:val="009A620E"/>
    <w:rsid w:val="009A677C"/>
    <w:rsid w:val="009A7477"/>
    <w:rsid w:val="009A791A"/>
    <w:rsid w:val="009A7B1D"/>
    <w:rsid w:val="009B0FC0"/>
    <w:rsid w:val="009B15A3"/>
    <w:rsid w:val="009B2871"/>
    <w:rsid w:val="009B31B6"/>
    <w:rsid w:val="009B3D28"/>
    <w:rsid w:val="009B41A0"/>
    <w:rsid w:val="009B59AA"/>
    <w:rsid w:val="009B6186"/>
    <w:rsid w:val="009B6B6F"/>
    <w:rsid w:val="009B6EB9"/>
    <w:rsid w:val="009B738D"/>
    <w:rsid w:val="009B76F7"/>
    <w:rsid w:val="009B7A6A"/>
    <w:rsid w:val="009B7D75"/>
    <w:rsid w:val="009C0B5A"/>
    <w:rsid w:val="009C4484"/>
    <w:rsid w:val="009C50EA"/>
    <w:rsid w:val="009C731C"/>
    <w:rsid w:val="009C75CA"/>
    <w:rsid w:val="009D051C"/>
    <w:rsid w:val="009D07E7"/>
    <w:rsid w:val="009D5147"/>
    <w:rsid w:val="009D5C8C"/>
    <w:rsid w:val="009D7135"/>
    <w:rsid w:val="009E00F5"/>
    <w:rsid w:val="009E1755"/>
    <w:rsid w:val="009E239B"/>
    <w:rsid w:val="009E305E"/>
    <w:rsid w:val="009E6840"/>
    <w:rsid w:val="009E690B"/>
    <w:rsid w:val="009E69EE"/>
    <w:rsid w:val="009E71BA"/>
    <w:rsid w:val="009E7DEF"/>
    <w:rsid w:val="009F0319"/>
    <w:rsid w:val="009F0C88"/>
    <w:rsid w:val="009F1D19"/>
    <w:rsid w:val="009F2064"/>
    <w:rsid w:val="009F2F40"/>
    <w:rsid w:val="009F4160"/>
    <w:rsid w:val="009F5074"/>
    <w:rsid w:val="009F57D6"/>
    <w:rsid w:val="009F588F"/>
    <w:rsid w:val="009F60E7"/>
    <w:rsid w:val="00A00A65"/>
    <w:rsid w:val="00A00AC0"/>
    <w:rsid w:val="00A00E40"/>
    <w:rsid w:val="00A016EB"/>
    <w:rsid w:val="00A01762"/>
    <w:rsid w:val="00A020FA"/>
    <w:rsid w:val="00A0224F"/>
    <w:rsid w:val="00A0265B"/>
    <w:rsid w:val="00A02C1A"/>
    <w:rsid w:val="00A0470E"/>
    <w:rsid w:val="00A0476B"/>
    <w:rsid w:val="00A0724D"/>
    <w:rsid w:val="00A074C2"/>
    <w:rsid w:val="00A1001B"/>
    <w:rsid w:val="00A11692"/>
    <w:rsid w:val="00A12E04"/>
    <w:rsid w:val="00A138F4"/>
    <w:rsid w:val="00A139E8"/>
    <w:rsid w:val="00A13D49"/>
    <w:rsid w:val="00A148F2"/>
    <w:rsid w:val="00A14986"/>
    <w:rsid w:val="00A14E59"/>
    <w:rsid w:val="00A155D2"/>
    <w:rsid w:val="00A15CF1"/>
    <w:rsid w:val="00A179F2"/>
    <w:rsid w:val="00A17F3C"/>
    <w:rsid w:val="00A2053E"/>
    <w:rsid w:val="00A21786"/>
    <w:rsid w:val="00A218F9"/>
    <w:rsid w:val="00A21DBE"/>
    <w:rsid w:val="00A2358F"/>
    <w:rsid w:val="00A265AF"/>
    <w:rsid w:val="00A2703E"/>
    <w:rsid w:val="00A27D9A"/>
    <w:rsid w:val="00A27FC4"/>
    <w:rsid w:val="00A3066F"/>
    <w:rsid w:val="00A30B8D"/>
    <w:rsid w:val="00A31E5E"/>
    <w:rsid w:val="00A3235D"/>
    <w:rsid w:val="00A32425"/>
    <w:rsid w:val="00A342EC"/>
    <w:rsid w:val="00A346D9"/>
    <w:rsid w:val="00A34A3C"/>
    <w:rsid w:val="00A35F95"/>
    <w:rsid w:val="00A375B8"/>
    <w:rsid w:val="00A40983"/>
    <w:rsid w:val="00A4102A"/>
    <w:rsid w:val="00A413BF"/>
    <w:rsid w:val="00A418EA"/>
    <w:rsid w:val="00A43AC9"/>
    <w:rsid w:val="00A44C40"/>
    <w:rsid w:val="00A50077"/>
    <w:rsid w:val="00A502BA"/>
    <w:rsid w:val="00A50384"/>
    <w:rsid w:val="00A5121B"/>
    <w:rsid w:val="00A51FCF"/>
    <w:rsid w:val="00A5298E"/>
    <w:rsid w:val="00A545A8"/>
    <w:rsid w:val="00A55081"/>
    <w:rsid w:val="00A55334"/>
    <w:rsid w:val="00A564A7"/>
    <w:rsid w:val="00A566C1"/>
    <w:rsid w:val="00A568F2"/>
    <w:rsid w:val="00A56A7F"/>
    <w:rsid w:val="00A56B35"/>
    <w:rsid w:val="00A56BA4"/>
    <w:rsid w:val="00A57037"/>
    <w:rsid w:val="00A571C6"/>
    <w:rsid w:val="00A57475"/>
    <w:rsid w:val="00A5763F"/>
    <w:rsid w:val="00A57BF6"/>
    <w:rsid w:val="00A6124B"/>
    <w:rsid w:val="00A613B3"/>
    <w:rsid w:val="00A620B3"/>
    <w:rsid w:val="00A62E31"/>
    <w:rsid w:val="00A63C66"/>
    <w:rsid w:val="00A63D5E"/>
    <w:rsid w:val="00A64091"/>
    <w:rsid w:val="00A644BD"/>
    <w:rsid w:val="00A6561E"/>
    <w:rsid w:val="00A65E92"/>
    <w:rsid w:val="00A665DA"/>
    <w:rsid w:val="00A670A0"/>
    <w:rsid w:val="00A72B77"/>
    <w:rsid w:val="00A72C20"/>
    <w:rsid w:val="00A73509"/>
    <w:rsid w:val="00A74A3E"/>
    <w:rsid w:val="00A74DEA"/>
    <w:rsid w:val="00A76B3B"/>
    <w:rsid w:val="00A80927"/>
    <w:rsid w:val="00A80C4E"/>
    <w:rsid w:val="00A80CA2"/>
    <w:rsid w:val="00A82476"/>
    <w:rsid w:val="00A835D0"/>
    <w:rsid w:val="00A83B65"/>
    <w:rsid w:val="00A83E43"/>
    <w:rsid w:val="00A84711"/>
    <w:rsid w:val="00A848AD"/>
    <w:rsid w:val="00A84D0C"/>
    <w:rsid w:val="00A8775F"/>
    <w:rsid w:val="00A878E3"/>
    <w:rsid w:val="00A87FFC"/>
    <w:rsid w:val="00A908A4"/>
    <w:rsid w:val="00A92B0F"/>
    <w:rsid w:val="00A9312E"/>
    <w:rsid w:val="00A93AD2"/>
    <w:rsid w:val="00A94D47"/>
    <w:rsid w:val="00A97187"/>
    <w:rsid w:val="00AA33AE"/>
    <w:rsid w:val="00AA4612"/>
    <w:rsid w:val="00AA49B6"/>
    <w:rsid w:val="00AA584E"/>
    <w:rsid w:val="00AB0004"/>
    <w:rsid w:val="00AB191B"/>
    <w:rsid w:val="00AB1ED1"/>
    <w:rsid w:val="00AB27AD"/>
    <w:rsid w:val="00AB3DF4"/>
    <w:rsid w:val="00AB412F"/>
    <w:rsid w:val="00AB47CA"/>
    <w:rsid w:val="00AB493D"/>
    <w:rsid w:val="00AB54BC"/>
    <w:rsid w:val="00AB5881"/>
    <w:rsid w:val="00AB7B45"/>
    <w:rsid w:val="00AC0516"/>
    <w:rsid w:val="00AC11AD"/>
    <w:rsid w:val="00AC14B0"/>
    <w:rsid w:val="00AC29FD"/>
    <w:rsid w:val="00AC321A"/>
    <w:rsid w:val="00AC3D6D"/>
    <w:rsid w:val="00AC4285"/>
    <w:rsid w:val="00AC4578"/>
    <w:rsid w:val="00AC53B3"/>
    <w:rsid w:val="00AC5B05"/>
    <w:rsid w:val="00AC5BBF"/>
    <w:rsid w:val="00AC5DAA"/>
    <w:rsid w:val="00AC6771"/>
    <w:rsid w:val="00AD072F"/>
    <w:rsid w:val="00AD1BF4"/>
    <w:rsid w:val="00AD3BB4"/>
    <w:rsid w:val="00AD3FA8"/>
    <w:rsid w:val="00AD497F"/>
    <w:rsid w:val="00AD5AF7"/>
    <w:rsid w:val="00AD7669"/>
    <w:rsid w:val="00AD79E0"/>
    <w:rsid w:val="00AE01A2"/>
    <w:rsid w:val="00AE02BD"/>
    <w:rsid w:val="00AE0D8F"/>
    <w:rsid w:val="00AE11E5"/>
    <w:rsid w:val="00AE3FF0"/>
    <w:rsid w:val="00AE42A5"/>
    <w:rsid w:val="00AE42AB"/>
    <w:rsid w:val="00AE581B"/>
    <w:rsid w:val="00AE598D"/>
    <w:rsid w:val="00AE5EDD"/>
    <w:rsid w:val="00AE60CC"/>
    <w:rsid w:val="00AE7837"/>
    <w:rsid w:val="00AE7B37"/>
    <w:rsid w:val="00AE7EAD"/>
    <w:rsid w:val="00AF0A4E"/>
    <w:rsid w:val="00AF196F"/>
    <w:rsid w:val="00AF2250"/>
    <w:rsid w:val="00AF32F3"/>
    <w:rsid w:val="00AF36DD"/>
    <w:rsid w:val="00AF432B"/>
    <w:rsid w:val="00AF4709"/>
    <w:rsid w:val="00AF521D"/>
    <w:rsid w:val="00AF6331"/>
    <w:rsid w:val="00AF6E27"/>
    <w:rsid w:val="00AF73AF"/>
    <w:rsid w:val="00B00846"/>
    <w:rsid w:val="00B01970"/>
    <w:rsid w:val="00B01CB1"/>
    <w:rsid w:val="00B0235B"/>
    <w:rsid w:val="00B02DB6"/>
    <w:rsid w:val="00B03E03"/>
    <w:rsid w:val="00B0478C"/>
    <w:rsid w:val="00B05063"/>
    <w:rsid w:val="00B062DB"/>
    <w:rsid w:val="00B06776"/>
    <w:rsid w:val="00B07D2A"/>
    <w:rsid w:val="00B1015F"/>
    <w:rsid w:val="00B101D4"/>
    <w:rsid w:val="00B1055A"/>
    <w:rsid w:val="00B12091"/>
    <w:rsid w:val="00B12416"/>
    <w:rsid w:val="00B13544"/>
    <w:rsid w:val="00B13996"/>
    <w:rsid w:val="00B144FA"/>
    <w:rsid w:val="00B15804"/>
    <w:rsid w:val="00B15BF5"/>
    <w:rsid w:val="00B1768D"/>
    <w:rsid w:val="00B17C82"/>
    <w:rsid w:val="00B20CF2"/>
    <w:rsid w:val="00B21AB3"/>
    <w:rsid w:val="00B21B4B"/>
    <w:rsid w:val="00B235D7"/>
    <w:rsid w:val="00B2433E"/>
    <w:rsid w:val="00B24451"/>
    <w:rsid w:val="00B2527C"/>
    <w:rsid w:val="00B26836"/>
    <w:rsid w:val="00B27AD8"/>
    <w:rsid w:val="00B300E2"/>
    <w:rsid w:val="00B305F5"/>
    <w:rsid w:val="00B3086B"/>
    <w:rsid w:val="00B308BC"/>
    <w:rsid w:val="00B3125A"/>
    <w:rsid w:val="00B31F74"/>
    <w:rsid w:val="00B33C44"/>
    <w:rsid w:val="00B33E5F"/>
    <w:rsid w:val="00B3493E"/>
    <w:rsid w:val="00B36156"/>
    <w:rsid w:val="00B36B38"/>
    <w:rsid w:val="00B36E06"/>
    <w:rsid w:val="00B375A9"/>
    <w:rsid w:val="00B40009"/>
    <w:rsid w:val="00B400B7"/>
    <w:rsid w:val="00B40427"/>
    <w:rsid w:val="00B413FD"/>
    <w:rsid w:val="00B415BC"/>
    <w:rsid w:val="00B41973"/>
    <w:rsid w:val="00B41DD2"/>
    <w:rsid w:val="00B43388"/>
    <w:rsid w:val="00B4355C"/>
    <w:rsid w:val="00B43679"/>
    <w:rsid w:val="00B443F0"/>
    <w:rsid w:val="00B44ABB"/>
    <w:rsid w:val="00B47291"/>
    <w:rsid w:val="00B4766D"/>
    <w:rsid w:val="00B477AD"/>
    <w:rsid w:val="00B50AFF"/>
    <w:rsid w:val="00B50BD0"/>
    <w:rsid w:val="00B5132A"/>
    <w:rsid w:val="00B528B9"/>
    <w:rsid w:val="00B531B5"/>
    <w:rsid w:val="00B53CB1"/>
    <w:rsid w:val="00B54BA0"/>
    <w:rsid w:val="00B55290"/>
    <w:rsid w:val="00B55E47"/>
    <w:rsid w:val="00B56115"/>
    <w:rsid w:val="00B567A4"/>
    <w:rsid w:val="00B60DF1"/>
    <w:rsid w:val="00B6164F"/>
    <w:rsid w:val="00B6168F"/>
    <w:rsid w:val="00B620A9"/>
    <w:rsid w:val="00B6259A"/>
    <w:rsid w:val="00B63A3C"/>
    <w:rsid w:val="00B64057"/>
    <w:rsid w:val="00B65447"/>
    <w:rsid w:val="00B65614"/>
    <w:rsid w:val="00B6608F"/>
    <w:rsid w:val="00B66E79"/>
    <w:rsid w:val="00B67C64"/>
    <w:rsid w:val="00B706EE"/>
    <w:rsid w:val="00B70AEE"/>
    <w:rsid w:val="00B71300"/>
    <w:rsid w:val="00B715BB"/>
    <w:rsid w:val="00B71D2E"/>
    <w:rsid w:val="00B71DC9"/>
    <w:rsid w:val="00B72484"/>
    <w:rsid w:val="00B732F7"/>
    <w:rsid w:val="00B74784"/>
    <w:rsid w:val="00B75A06"/>
    <w:rsid w:val="00B76470"/>
    <w:rsid w:val="00B77E2F"/>
    <w:rsid w:val="00B80167"/>
    <w:rsid w:val="00B828E4"/>
    <w:rsid w:val="00B82F9C"/>
    <w:rsid w:val="00B8348F"/>
    <w:rsid w:val="00B85402"/>
    <w:rsid w:val="00B859D7"/>
    <w:rsid w:val="00B8698C"/>
    <w:rsid w:val="00B86BBC"/>
    <w:rsid w:val="00B90C91"/>
    <w:rsid w:val="00B912D4"/>
    <w:rsid w:val="00B91CDB"/>
    <w:rsid w:val="00B92972"/>
    <w:rsid w:val="00B92C67"/>
    <w:rsid w:val="00B92F82"/>
    <w:rsid w:val="00B93182"/>
    <w:rsid w:val="00B93C54"/>
    <w:rsid w:val="00B94D7F"/>
    <w:rsid w:val="00B951C9"/>
    <w:rsid w:val="00B96425"/>
    <w:rsid w:val="00B96E14"/>
    <w:rsid w:val="00B97D21"/>
    <w:rsid w:val="00B97FBB"/>
    <w:rsid w:val="00BA08C3"/>
    <w:rsid w:val="00BA0E09"/>
    <w:rsid w:val="00BA1D0C"/>
    <w:rsid w:val="00BA2669"/>
    <w:rsid w:val="00BA4FB3"/>
    <w:rsid w:val="00BA6DB4"/>
    <w:rsid w:val="00BA7E7B"/>
    <w:rsid w:val="00BB0FEC"/>
    <w:rsid w:val="00BB1133"/>
    <w:rsid w:val="00BB209A"/>
    <w:rsid w:val="00BB5A55"/>
    <w:rsid w:val="00BB629D"/>
    <w:rsid w:val="00BC17F9"/>
    <w:rsid w:val="00BC3758"/>
    <w:rsid w:val="00BC3D61"/>
    <w:rsid w:val="00BC40A8"/>
    <w:rsid w:val="00BC5CB6"/>
    <w:rsid w:val="00BC6EFA"/>
    <w:rsid w:val="00BC7B8E"/>
    <w:rsid w:val="00BD0743"/>
    <w:rsid w:val="00BD0A7F"/>
    <w:rsid w:val="00BD0F79"/>
    <w:rsid w:val="00BD1FB3"/>
    <w:rsid w:val="00BD2DF1"/>
    <w:rsid w:val="00BD4469"/>
    <w:rsid w:val="00BD49B0"/>
    <w:rsid w:val="00BD504D"/>
    <w:rsid w:val="00BD557A"/>
    <w:rsid w:val="00BD65DC"/>
    <w:rsid w:val="00BD661B"/>
    <w:rsid w:val="00BD6EB2"/>
    <w:rsid w:val="00BE0C89"/>
    <w:rsid w:val="00BE0EFA"/>
    <w:rsid w:val="00BE1EA3"/>
    <w:rsid w:val="00BE2D13"/>
    <w:rsid w:val="00BE3142"/>
    <w:rsid w:val="00BE44B0"/>
    <w:rsid w:val="00BE54D1"/>
    <w:rsid w:val="00BE564B"/>
    <w:rsid w:val="00BE7460"/>
    <w:rsid w:val="00BF070E"/>
    <w:rsid w:val="00BF0F0C"/>
    <w:rsid w:val="00BF13D8"/>
    <w:rsid w:val="00BF1718"/>
    <w:rsid w:val="00BF184D"/>
    <w:rsid w:val="00BF20A7"/>
    <w:rsid w:val="00BF2AC8"/>
    <w:rsid w:val="00BF5360"/>
    <w:rsid w:val="00BF5498"/>
    <w:rsid w:val="00BF7517"/>
    <w:rsid w:val="00BF7A07"/>
    <w:rsid w:val="00C00733"/>
    <w:rsid w:val="00C01CFD"/>
    <w:rsid w:val="00C021E3"/>
    <w:rsid w:val="00C025DB"/>
    <w:rsid w:val="00C02E8B"/>
    <w:rsid w:val="00C02F58"/>
    <w:rsid w:val="00C032FA"/>
    <w:rsid w:val="00C03B85"/>
    <w:rsid w:val="00C03EF8"/>
    <w:rsid w:val="00C04030"/>
    <w:rsid w:val="00C04AA0"/>
    <w:rsid w:val="00C05CB5"/>
    <w:rsid w:val="00C063E1"/>
    <w:rsid w:val="00C06EF6"/>
    <w:rsid w:val="00C0759C"/>
    <w:rsid w:val="00C07946"/>
    <w:rsid w:val="00C101D8"/>
    <w:rsid w:val="00C10734"/>
    <w:rsid w:val="00C10BFD"/>
    <w:rsid w:val="00C110A1"/>
    <w:rsid w:val="00C11353"/>
    <w:rsid w:val="00C11996"/>
    <w:rsid w:val="00C12B51"/>
    <w:rsid w:val="00C12FC4"/>
    <w:rsid w:val="00C1312C"/>
    <w:rsid w:val="00C1355F"/>
    <w:rsid w:val="00C1465D"/>
    <w:rsid w:val="00C1482F"/>
    <w:rsid w:val="00C154FF"/>
    <w:rsid w:val="00C15623"/>
    <w:rsid w:val="00C15C86"/>
    <w:rsid w:val="00C15C9B"/>
    <w:rsid w:val="00C16926"/>
    <w:rsid w:val="00C201A4"/>
    <w:rsid w:val="00C20B37"/>
    <w:rsid w:val="00C21382"/>
    <w:rsid w:val="00C2223D"/>
    <w:rsid w:val="00C2397D"/>
    <w:rsid w:val="00C25651"/>
    <w:rsid w:val="00C25AC7"/>
    <w:rsid w:val="00C2686A"/>
    <w:rsid w:val="00C26BBD"/>
    <w:rsid w:val="00C31645"/>
    <w:rsid w:val="00C3734C"/>
    <w:rsid w:val="00C3775E"/>
    <w:rsid w:val="00C37A89"/>
    <w:rsid w:val="00C37E69"/>
    <w:rsid w:val="00C4082F"/>
    <w:rsid w:val="00C40844"/>
    <w:rsid w:val="00C40C12"/>
    <w:rsid w:val="00C40D3B"/>
    <w:rsid w:val="00C437FB"/>
    <w:rsid w:val="00C43947"/>
    <w:rsid w:val="00C43FF6"/>
    <w:rsid w:val="00C443E6"/>
    <w:rsid w:val="00C44940"/>
    <w:rsid w:val="00C44A0F"/>
    <w:rsid w:val="00C452E6"/>
    <w:rsid w:val="00C457DA"/>
    <w:rsid w:val="00C45990"/>
    <w:rsid w:val="00C459B0"/>
    <w:rsid w:val="00C45F9E"/>
    <w:rsid w:val="00C46C00"/>
    <w:rsid w:val="00C47D02"/>
    <w:rsid w:val="00C511A5"/>
    <w:rsid w:val="00C5144E"/>
    <w:rsid w:val="00C51F9D"/>
    <w:rsid w:val="00C52D70"/>
    <w:rsid w:val="00C54B3E"/>
    <w:rsid w:val="00C56E71"/>
    <w:rsid w:val="00C57B09"/>
    <w:rsid w:val="00C601E8"/>
    <w:rsid w:val="00C6133A"/>
    <w:rsid w:val="00C617E0"/>
    <w:rsid w:val="00C6257A"/>
    <w:rsid w:val="00C6339C"/>
    <w:rsid w:val="00C633A9"/>
    <w:rsid w:val="00C6493E"/>
    <w:rsid w:val="00C649DB"/>
    <w:rsid w:val="00C64F52"/>
    <w:rsid w:val="00C6505C"/>
    <w:rsid w:val="00C65A0B"/>
    <w:rsid w:val="00C65C8A"/>
    <w:rsid w:val="00C66AE2"/>
    <w:rsid w:val="00C66C0E"/>
    <w:rsid w:val="00C6770A"/>
    <w:rsid w:val="00C67AB5"/>
    <w:rsid w:val="00C67D4D"/>
    <w:rsid w:val="00C67E47"/>
    <w:rsid w:val="00C703A3"/>
    <w:rsid w:val="00C7096B"/>
    <w:rsid w:val="00C70C05"/>
    <w:rsid w:val="00C70D77"/>
    <w:rsid w:val="00C71188"/>
    <w:rsid w:val="00C72BD3"/>
    <w:rsid w:val="00C7360F"/>
    <w:rsid w:val="00C7365B"/>
    <w:rsid w:val="00C7366E"/>
    <w:rsid w:val="00C76620"/>
    <w:rsid w:val="00C76D4F"/>
    <w:rsid w:val="00C77183"/>
    <w:rsid w:val="00C806C3"/>
    <w:rsid w:val="00C80C3D"/>
    <w:rsid w:val="00C81489"/>
    <w:rsid w:val="00C82A6D"/>
    <w:rsid w:val="00C834C9"/>
    <w:rsid w:val="00C84EAE"/>
    <w:rsid w:val="00C85584"/>
    <w:rsid w:val="00C85A0A"/>
    <w:rsid w:val="00C85CD6"/>
    <w:rsid w:val="00C86172"/>
    <w:rsid w:val="00C86740"/>
    <w:rsid w:val="00C867C9"/>
    <w:rsid w:val="00C86B2E"/>
    <w:rsid w:val="00C87752"/>
    <w:rsid w:val="00C90253"/>
    <w:rsid w:val="00C907C1"/>
    <w:rsid w:val="00C92823"/>
    <w:rsid w:val="00C93595"/>
    <w:rsid w:val="00C938A9"/>
    <w:rsid w:val="00C95ECA"/>
    <w:rsid w:val="00C96605"/>
    <w:rsid w:val="00C97350"/>
    <w:rsid w:val="00CA130F"/>
    <w:rsid w:val="00CA192D"/>
    <w:rsid w:val="00CA1AE0"/>
    <w:rsid w:val="00CA213D"/>
    <w:rsid w:val="00CA372D"/>
    <w:rsid w:val="00CA4033"/>
    <w:rsid w:val="00CA4AEC"/>
    <w:rsid w:val="00CA4E12"/>
    <w:rsid w:val="00CA5727"/>
    <w:rsid w:val="00CA5D60"/>
    <w:rsid w:val="00CB014A"/>
    <w:rsid w:val="00CB168B"/>
    <w:rsid w:val="00CB2668"/>
    <w:rsid w:val="00CB2F71"/>
    <w:rsid w:val="00CB541C"/>
    <w:rsid w:val="00CB70D8"/>
    <w:rsid w:val="00CB751B"/>
    <w:rsid w:val="00CB7955"/>
    <w:rsid w:val="00CC1094"/>
    <w:rsid w:val="00CC21AF"/>
    <w:rsid w:val="00CC25F8"/>
    <w:rsid w:val="00CC306E"/>
    <w:rsid w:val="00CC6632"/>
    <w:rsid w:val="00CC6CBE"/>
    <w:rsid w:val="00CC70C7"/>
    <w:rsid w:val="00CC7350"/>
    <w:rsid w:val="00CC763D"/>
    <w:rsid w:val="00CC7700"/>
    <w:rsid w:val="00CC7B25"/>
    <w:rsid w:val="00CD05D5"/>
    <w:rsid w:val="00CD0B56"/>
    <w:rsid w:val="00CD12F9"/>
    <w:rsid w:val="00CD2B8D"/>
    <w:rsid w:val="00CD30D0"/>
    <w:rsid w:val="00CD3141"/>
    <w:rsid w:val="00CD333F"/>
    <w:rsid w:val="00CD3494"/>
    <w:rsid w:val="00CD3EEA"/>
    <w:rsid w:val="00CD5611"/>
    <w:rsid w:val="00CD5CDE"/>
    <w:rsid w:val="00CD6234"/>
    <w:rsid w:val="00CD753C"/>
    <w:rsid w:val="00CD78DA"/>
    <w:rsid w:val="00CD7ADD"/>
    <w:rsid w:val="00CE1488"/>
    <w:rsid w:val="00CE1EA5"/>
    <w:rsid w:val="00CE3086"/>
    <w:rsid w:val="00CE3C65"/>
    <w:rsid w:val="00CE3D58"/>
    <w:rsid w:val="00CE459F"/>
    <w:rsid w:val="00CE4F9D"/>
    <w:rsid w:val="00CE590D"/>
    <w:rsid w:val="00CE67D9"/>
    <w:rsid w:val="00CE6821"/>
    <w:rsid w:val="00CE7C96"/>
    <w:rsid w:val="00CE7E9F"/>
    <w:rsid w:val="00CF0331"/>
    <w:rsid w:val="00CF03D0"/>
    <w:rsid w:val="00CF4103"/>
    <w:rsid w:val="00CF4507"/>
    <w:rsid w:val="00CF5A5C"/>
    <w:rsid w:val="00CF6F9E"/>
    <w:rsid w:val="00CF7450"/>
    <w:rsid w:val="00CF758E"/>
    <w:rsid w:val="00CF7FF2"/>
    <w:rsid w:val="00D007A5"/>
    <w:rsid w:val="00D00836"/>
    <w:rsid w:val="00D00C2A"/>
    <w:rsid w:val="00D037D2"/>
    <w:rsid w:val="00D039B4"/>
    <w:rsid w:val="00D044E8"/>
    <w:rsid w:val="00D05161"/>
    <w:rsid w:val="00D05EAA"/>
    <w:rsid w:val="00D07B8C"/>
    <w:rsid w:val="00D07C91"/>
    <w:rsid w:val="00D113CC"/>
    <w:rsid w:val="00D11ABF"/>
    <w:rsid w:val="00D11EB1"/>
    <w:rsid w:val="00D1277C"/>
    <w:rsid w:val="00D13B6F"/>
    <w:rsid w:val="00D13E07"/>
    <w:rsid w:val="00D1443B"/>
    <w:rsid w:val="00D14AA7"/>
    <w:rsid w:val="00D159D8"/>
    <w:rsid w:val="00D15C1B"/>
    <w:rsid w:val="00D16D08"/>
    <w:rsid w:val="00D201EA"/>
    <w:rsid w:val="00D209D0"/>
    <w:rsid w:val="00D2140F"/>
    <w:rsid w:val="00D22C57"/>
    <w:rsid w:val="00D23846"/>
    <w:rsid w:val="00D259AF"/>
    <w:rsid w:val="00D25AEF"/>
    <w:rsid w:val="00D26939"/>
    <w:rsid w:val="00D26DC6"/>
    <w:rsid w:val="00D274D9"/>
    <w:rsid w:val="00D32924"/>
    <w:rsid w:val="00D32A16"/>
    <w:rsid w:val="00D32C89"/>
    <w:rsid w:val="00D3510F"/>
    <w:rsid w:val="00D352B0"/>
    <w:rsid w:val="00D360E2"/>
    <w:rsid w:val="00D36C22"/>
    <w:rsid w:val="00D36D80"/>
    <w:rsid w:val="00D4088A"/>
    <w:rsid w:val="00D40B37"/>
    <w:rsid w:val="00D4324B"/>
    <w:rsid w:val="00D43369"/>
    <w:rsid w:val="00D43AD1"/>
    <w:rsid w:val="00D4406F"/>
    <w:rsid w:val="00D4598B"/>
    <w:rsid w:val="00D45AF4"/>
    <w:rsid w:val="00D46567"/>
    <w:rsid w:val="00D468A0"/>
    <w:rsid w:val="00D472E6"/>
    <w:rsid w:val="00D502F1"/>
    <w:rsid w:val="00D504B2"/>
    <w:rsid w:val="00D5070A"/>
    <w:rsid w:val="00D51CFE"/>
    <w:rsid w:val="00D5253E"/>
    <w:rsid w:val="00D5373A"/>
    <w:rsid w:val="00D5432F"/>
    <w:rsid w:val="00D54825"/>
    <w:rsid w:val="00D551E8"/>
    <w:rsid w:val="00D553FE"/>
    <w:rsid w:val="00D5575D"/>
    <w:rsid w:val="00D57BEA"/>
    <w:rsid w:val="00D60466"/>
    <w:rsid w:val="00D61E15"/>
    <w:rsid w:val="00D62CF4"/>
    <w:rsid w:val="00D6319F"/>
    <w:rsid w:val="00D643B4"/>
    <w:rsid w:val="00D65061"/>
    <w:rsid w:val="00D6550C"/>
    <w:rsid w:val="00D659DE"/>
    <w:rsid w:val="00D66419"/>
    <w:rsid w:val="00D665A4"/>
    <w:rsid w:val="00D675F8"/>
    <w:rsid w:val="00D67B94"/>
    <w:rsid w:val="00D707C2"/>
    <w:rsid w:val="00D711E0"/>
    <w:rsid w:val="00D718C0"/>
    <w:rsid w:val="00D73E84"/>
    <w:rsid w:val="00D750CD"/>
    <w:rsid w:val="00D7602E"/>
    <w:rsid w:val="00D7632D"/>
    <w:rsid w:val="00D77447"/>
    <w:rsid w:val="00D77541"/>
    <w:rsid w:val="00D77864"/>
    <w:rsid w:val="00D77D85"/>
    <w:rsid w:val="00D77E22"/>
    <w:rsid w:val="00D8067D"/>
    <w:rsid w:val="00D807C9"/>
    <w:rsid w:val="00D82A78"/>
    <w:rsid w:val="00D84C14"/>
    <w:rsid w:val="00D851B0"/>
    <w:rsid w:val="00D85530"/>
    <w:rsid w:val="00D863E0"/>
    <w:rsid w:val="00D865B4"/>
    <w:rsid w:val="00D86D38"/>
    <w:rsid w:val="00D87845"/>
    <w:rsid w:val="00D9025B"/>
    <w:rsid w:val="00D9045A"/>
    <w:rsid w:val="00D914CE"/>
    <w:rsid w:val="00D92B11"/>
    <w:rsid w:val="00D930F8"/>
    <w:rsid w:val="00D93B12"/>
    <w:rsid w:val="00D94963"/>
    <w:rsid w:val="00D9510B"/>
    <w:rsid w:val="00D95E23"/>
    <w:rsid w:val="00D964EC"/>
    <w:rsid w:val="00D97E83"/>
    <w:rsid w:val="00DA046D"/>
    <w:rsid w:val="00DA21A1"/>
    <w:rsid w:val="00DA26B0"/>
    <w:rsid w:val="00DA31FE"/>
    <w:rsid w:val="00DA368F"/>
    <w:rsid w:val="00DA37EB"/>
    <w:rsid w:val="00DA4262"/>
    <w:rsid w:val="00DA69A8"/>
    <w:rsid w:val="00DA7C2D"/>
    <w:rsid w:val="00DB15AD"/>
    <w:rsid w:val="00DB258A"/>
    <w:rsid w:val="00DB2ACE"/>
    <w:rsid w:val="00DB34FE"/>
    <w:rsid w:val="00DB3A1A"/>
    <w:rsid w:val="00DB41E5"/>
    <w:rsid w:val="00DB482C"/>
    <w:rsid w:val="00DB57B7"/>
    <w:rsid w:val="00DB6783"/>
    <w:rsid w:val="00DB6BB3"/>
    <w:rsid w:val="00DB701D"/>
    <w:rsid w:val="00DB7C20"/>
    <w:rsid w:val="00DC24E2"/>
    <w:rsid w:val="00DC2517"/>
    <w:rsid w:val="00DC30DE"/>
    <w:rsid w:val="00DC37FD"/>
    <w:rsid w:val="00DC3A13"/>
    <w:rsid w:val="00DC3B41"/>
    <w:rsid w:val="00DC3EEA"/>
    <w:rsid w:val="00DC4146"/>
    <w:rsid w:val="00DC53F7"/>
    <w:rsid w:val="00DC6353"/>
    <w:rsid w:val="00DC70A2"/>
    <w:rsid w:val="00DC7479"/>
    <w:rsid w:val="00DC749C"/>
    <w:rsid w:val="00DC7A9F"/>
    <w:rsid w:val="00DD0421"/>
    <w:rsid w:val="00DD06C0"/>
    <w:rsid w:val="00DD11F2"/>
    <w:rsid w:val="00DD1C66"/>
    <w:rsid w:val="00DD41A4"/>
    <w:rsid w:val="00DD55FD"/>
    <w:rsid w:val="00DD570D"/>
    <w:rsid w:val="00DD6891"/>
    <w:rsid w:val="00DD7D43"/>
    <w:rsid w:val="00DE1002"/>
    <w:rsid w:val="00DE1F54"/>
    <w:rsid w:val="00DE2426"/>
    <w:rsid w:val="00DE39FB"/>
    <w:rsid w:val="00DE42AF"/>
    <w:rsid w:val="00DE4AF6"/>
    <w:rsid w:val="00DE58FB"/>
    <w:rsid w:val="00DE6583"/>
    <w:rsid w:val="00DE6879"/>
    <w:rsid w:val="00DE76E4"/>
    <w:rsid w:val="00DF0B56"/>
    <w:rsid w:val="00DF166C"/>
    <w:rsid w:val="00DF18DA"/>
    <w:rsid w:val="00DF1E02"/>
    <w:rsid w:val="00DF33E8"/>
    <w:rsid w:val="00DF3DED"/>
    <w:rsid w:val="00DF5B66"/>
    <w:rsid w:val="00DF62B2"/>
    <w:rsid w:val="00DF654C"/>
    <w:rsid w:val="00DF6DF1"/>
    <w:rsid w:val="00E0132F"/>
    <w:rsid w:val="00E02D2D"/>
    <w:rsid w:val="00E02DF5"/>
    <w:rsid w:val="00E02F78"/>
    <w:rsid w:val="00E03165"/>
    <w:rsid w:val="00E03C6C"/>
    <w:rsid w:val="00E04106"/>
    <w:rsid w:val="00E04CAB"/>
    <w:rsid w:val="00E05C84"/>
    <w:rsid w:val="00E060C5"/>
    <w:rsid w:val="00E063B8"/>
    <w:rsid w:val="00E07208"/>
    <w:rsid w:val="00E07EA6"/>
    <w:rsid w:val="00E10179"/>
    <w:rsid w:val="00E104B0"/>
    <w:rsid w:val="00E10FE3"/>
    <w:rsid w:val="00E11DB3"/>
    <w:rsid w:val="00E1210F"/>
    <w:rsid w:val="00E14050"/>
    <w:rsid w:val="00E140BD"/>
    <w:rsid w:val="00E142B2"/>
    <w:rsid w:val="00E150C3"/>
    <w:rsid w:val="00E1581C"/>
    <w:rsid w:val="00E15F7A"/>
    <w:rsid w:val="00E16A8D"/>
    <w:rsid w:val="00E20407"/>
    <w:rsid w:val="00E20662"/>
    <w:rsid w:val="00E21573"/>
    <w:rsid w:val="00E219E7"/>
    <w:rsid w:val="00E22C9B"/>
    <w:rsid w:val="00E23447"/>
    <w:rsid w:val="00E24F24"/>
    <w:rsid w:val="00E25CCB"/>
    <w:rsid w:val="00E262D1"/>
    <w:rsid w:val="00E30071"/>
    <w:rsid w:val="00E3261C"/>
    <w:rsid w:val="00E3336D"/>
    <w:rsid w:val="00E34842"/>
    <w:rsid w:val="00E351DA"/>
    <w:rsid w:val="00E35F5E"/>
    <w:rsid w:val="00E36E1F"/>
    <w:rsid w:val="00E36F6A"/>
    <w:rsid w:val="00E37623"/>
    <w:rsid w:val="00E40D99"/>
    <w:rsid w:val="00E41147"/>
    <w:rsid w:val="00E422B1"/>
    <w:rsid w:val="00E42C37"/>
    <w:rsid w:val="00E432BE"/>
    <w:rsid w:val="00E43551"/>
    <w:rsid w:val="00E43AE1"/>
    <w:rsid w:val="00E44419"/>
    <w:rsid w:val="00E44BD5"/>
    <w:rsid w:val="00E45196"/>
    <w:rsid w:val="00E4692C"/>
    <w:rsid w:val="00E508D1"/>
    <w:rsid w:val="00E51575"/>
    <w:rsid w:val="00E52196"/>
    <w:rsid w:val="00E52C47"/>
    <w:rsid w:val="00E53FB0"/>
    <w:rsid w:val="00E544CD"/>
    <w:rsid w:val="00E54B98"/>
    <w:rsid w:val="00E54C3A"/>
    <w:rsid w:val="00E56496"/>
    <w:rsid w:val="00E56796"/>
    <w:rsid w:val="00E56874"/>
    <w:rsid w:val="00E56FA8"/>
    <w:rsid w:val="00E57E36"/>
    <w:rsid w:val="00E6047B"/>
    <w:rsid w:val="00E60B81"/>
    <w:rsid w:val="00E610B0"/>
    <w:rsid w:val="00E619C7"/>
    <w:rsid w:val="00E620F0"/>
    <w:rsid w:val="00E623A5"/>
    <w:rsid w:val="00E63830"/>
    <w:rsid w:val="00E63F68"/>
    <w:rsid w:val="00E651BC"/>
    <w:rsid w:val="00E654EE"/>
    <w:rsid w:val="00E65CBC"/>
    <w:rsid w:val="00E65E92"/>
    <w:rsid w:val="00E6694B"/>
    <w:rsid w:val="00E66AF1"/>
    <w:rsid w:val="00E66EB4"/>
    <w:rsid w:val="00E67D9D"/>
    <w:rsid w:val="00E7084B"/>
    <w:rsid w:val="00E70B68"/>
    <w:rsid w:val="00E71BF4"/>
    <w:rsid w:val="00E72541"/>
    <w:rsid w:val="00E73809"/>
    <w:rsid w:val="00E73B72"/>
    <w:rsid w:val="00E746BC"/>
    <w:rsid w:val="00E74BB7"/>
    <w:rsid w:val="00E76C33"/>
    <w:rsid w:val="00E76D68"/>
    <w:rsid w:val="00E775F5"/>
    <w:rsid w:val="00E80276"/>
    <w:rsid w:val="00E805CF"/>
    <w:rsid w:val="00E810C9"/>
    <w:rsid w:val="00E81AC4"/>
    <w:rsid w:val="00E81ACC"/>
    <w:rsid w:val="00E8284F"/>
    <w:rsid w:val="00E844A6"/>
    <w:rsid w:val="00E844FC"/>
    <w:rsid w:val="00E86715"/>
    <w:rsid w:val="00E87242"/>
    <w:rsid w:val="00E8757F"/>
    <w:rsid w:val="00E87924"/>
    <w:rsid w:val="00E87D53"/>
    <w:rsid w:val="00E902A0"/>
    <w:rsid w:val="00E904C0"/>
    <w:rsid w:val="00E930B5"/>
    <w:rsid w:val="00E93311"/>
    <w:rsid w:val="00E937FE"/>
    <w:rsid w:val="00E948FA"/>
    <w:rsid w:val="00E95752"/>
    <w:rsid w:val="00E964A7"/>
    <w:rsid w:val="00EA0DF9"/>
    <w:rsid w:val="00EA10C6"/>
    <w:rsid w:val="00EA304F"/>
    <w:rsid w:val="00EA3161"/>
    <w:rsid w:val="00EA36F8"/>
    <w:rsid w:val="00EA3A86"/>
    <w:rsid w:val="00EA3E94"/>
    <w:rsid w:val="00EA4029"/>
    <w:rsid w:val="00EA4659"/>
    <w:rsid w:val="00EA771B"/>
    <w:rsid w:val="00EB4F8C"/>
    <w:rsid w:val="00EB50E5"/>
    <w:rsid w:val="00EB5509"/>
    <w:rsid w:val="00EB6045"/>
    <w:rsid w:val="00EB6096"/>
    <w:rsid w:val="00EC01F7"/>
    <w:rsid w:val="00EC0AB7"/>
    <w:rsid w:val="00EC0AC6"/>
    <w:rsid w:val="00EC1606"/>
    <w:rsid w:val="00EC20DF"/>
    <w:rsid w:val="00EC2938"/>
    <w:rsid w:val="00EC71C3"/>
    <w:rsid w:val="00EC7407"/>
    <w:rsid w:val="00ED04C9"/>
    <w:rsid w:val="00ED0965"/>
    <w:rsid w:val="00ED1425"/>
    <w:rsid w:val="00ED1A82"/>
    <w:rsid w:val="00ED2398"/>
    <w:rsid w:val="00ED2680"/>
    <w:rsid w:val="00ED3D82"/>
    <w:rsid w:val="00ED4482"/>
    <w:rsid w:val="00ED4698"/>
    <w:rsid w:val="00ED4C18"/>
    <w:rsid w:val="00ED5FA7"/>
    <w:rsid w:val="00ED6094"/>
    <w:rsid w:val="00ED7BC7"/>
    <w:rsid w:val="00ED7FAB"/>
    <w:rsid w:val="00EE11BB"/>
    <w:rsid w:val="00EE155B"/>
    <w:rsid w:val="00EE1CE3"/>
    <w:rsid w:val="00EE2035"/>
    <w:rsid w:val="00EE2B4C"/>
    <w:rsid w:val="00EE30F6"/>
    <w:rsid w:val="00EE40D4"/>
    <w:rsid w:val="00EE44E5"/>
    <w:rsid w:val="00EE5026"/>
    <w:rsid w:val="00EE5ECD"/>
    <w:rsid w:val="00EE68D4"/>
    <w:rsid w:val="00EF0A2B"/>
    <w:rsid w:val="00EF1B7F"/>
    <w:rsid w:val="00EF273B"/>
    <w:rsid w:val="00EF3D77"/>
    <w:rsid w:val="00EF42FF"/>
    <w:rsid w:val="00EF4DE6"/>
    <w:rsid w:val="00EF510D"/>
    <w:rsid w:val="00EF55F7"/>
    <w:rsid w:val="00EF5AE7"/>
    <w:rsid w:val="00F00A1B"/>
    <w:rsid w:val="00F01D5D"/>
    <w:rsid w:val="00F028B3"/>
    <w:rsid w:val="00F02E1E"/>
    <w:rsid w:val="00F031B9"/>
    <w:rsid w:val="00F05412"/>
    <w:rsid w:val="00F06047"/>
    <w:rsid w:val="00F105AC"/>
    <w:rsid w:val="00F1298A"/>
    <w:rsid w:val="00F13A0B"/>
    <w:rsid w:val="00F145A1"/>
    <w:rsid w:val="00F1568E"/>
    <w:rsid w:val="00F15811"/>
    <w:rsid w:val="00F15B6C"/>
    <w:rsid w:val="00F17C9A"/>
    <w:rsid w:val="00F20335"/>
    <w:rsid w:val="00F20C17"/>
    <w:rsid w:val="00F21C90"/>
    <w:rsid w:val="00F23F5B"/>
    <w:rsid w:val="00F23F62"/>
    <w:rsid w:val="00F24443"/>
    <w:rsid w:val="00F25B0D"/>
    <w:rsid w:val="00F268A0"/>
    <w:rsid w:val="00F271BF"/>
    <w:rsid w:val="00F30E6C"/>
    <w:rsid w:val="00F314CF"/>
    <w:rsid w:val="00F31864"/>
    <w:rsid w:val="00F328FD"/>
    <w:rsid w:val="00F32E53"/>
    <w:rsid w:val="00F33120"/>
    <w:rsid w:val="00F34B9B"/>
    <w:rsid w:val="00F34C24"/>
    <w:rsid w:val="00F34C38"/>
    <w:rsid w:val="00F350E1"/>
    <w:rsid w:val="00F35F33"/>
    <w:rsid w:val="00F361F0"/>
    <w:rsid w:val="00F36470"/>
    <w:rsid w:val="00F4196D"/>
    <w:rsid w:val="00F4376C"/>
    <w:rsid w:val="00F440C3"/>
    <w:rsid w:val="00F44E75"/>
    <w:rsid w:val="00F454DE"/>
    <w:rsid w:val="00F46125"/>
    <w:rsid w:val="00F4652A"/>
    <w:rsid w:val="00F46D21"/>
    <w:rsid w:val="00F5039C"/>
    <w:rsid w:val="00F5041F"/>
    <w:rsid w:val="00F508E3"/>
    <w:rsid w:val="00F509EB"/>
    <w:rsid w:val="00F50EF9"/>
    <w:rsid w:val="00F51166"/>
    <w:rsid w:val="00F52763"/>
    <w:rsid w:val="00F530FB"/>
    <w:rsid w:val="00F548D1"/>
    <w:rsid w:val="00F54E5F"/>
    <w:rsid w:val="00F56646"/>
    <w:rsid w:val="00F56E08"/>
    <w:rsid w:val="00F56E4A"/>
    <w:rsid w:val="00F574D8"/>
    <w:rsid w:val="00F607BD"/>
    <w:rsid w:val="00F61152"/>
    <w:rsid w:val="00F613D6"/>
    <w:rsid w:val="00F62C28"/>
    <w:rsid w:val="00F62D5B"/>
    <w:rsid w:val="00F66180"/>
    <w:rsid w:val="00F66F02"/>
    <w:rsid w:val="00F71773"/>
    <w:rsid w:val="00F721FB"/>
    <w:rsid w:val="00F72607"/>
    <w:rsid w:val="00F7301A"/>
    <w:rsid w:val="00F741EF"/>
    <w:rsid w:val="00F744F4"/>
    <w:rsid w:val="00F74DED"/>
    <w:rsid w:val="00F74FA8"/>
    <w:rsid w:val="00F75169"/>
    <w:rsid w:val="00F75B30"/>
    <w:rsid w:val="00F75BCD"/>
    <w:rsid w:val="00F7633F"/>
    <w:rsid w:val="00F7665E"/>
    <w:rsid w:val="00F77411"/>
    <w:rsid w:val="00F77486"/>
    <w:rsid w:val="00F77674"/>
    <w:rsid w:val="00F80D56"/>
    <w:rsid w:val="00F80EDD"/>
    <w:rsid w:val="00F81887"/>
    <w:rsid w:val="00F818E3"/>
    <w:rsid w:val="00F81EAE"/>
    <w:rsid w:val="00F84B06"/>
    <w:rsid w:val="00F86568"/>
    <w:rsid w:val="00F874D7"/>
    <w:rsid w:val="00F877A0"/>
    <w:rsid w:val="00F87E20"/>
    <w:rsid w:val="00F91D49"/>
    <w:rsid w:val="00F92843"/>
    <w:rsid w:val="00F93D3B"/>
    <w:rsid w:val="00F94791"/>
    <w:rsid w:val="00F95650"/>
    <w:rsid w:val="00F96369"/>
    <w:rsid w:val="00F96459"/>
    <w:rsid w:val="00F9684A"/>
    <w:rsid w:val="00FA1F04"/>
    <w:rsid w:val="00FA3419"/>
    <w:rsid w:val="00FA3D3E"/>
    <w:rsid w:val="00FA4798"/>
    <w:rsid w:val="00FA4AAF"/>
    <w:rsid w:val="00FA5D6C"/>
    <w:rsid w:val="00FA6866"/>
    <w:rsid w:val="00FA6B1B"/>
    <w:rsid w:val="00FA7D25"/>
    <w:rsid w:val="00FA7FD8"/>
    <w:rsid w:val="00FB0008"/>
    <w:rsid w:val="00FB1564"/>
    <w:rsid w:val="00FB1997"/>
    <w:rsid w:val="00FB221F"/>
    <w:rsid w:val="00FB42B3"/>
    <w:rsid w:val="00FB478F"/>
    <w:rsid w:val="00FB4B7C"/>
    <w:rsid w:val="00FB52D2"/>
    <w:rsid w:val="00FB5F2C"/>
    <w:rsid w:val="00FB7682"/>
    <w:rsid w:val="00FB78EB"/>
    <w:rsid w:val="00FC03A8"/>
    <w:rsid w:val="00FC185B"/>
    <w:rsid w:val="00FC18AB"/>
    <w:rsid w:val="00FC1937"/>
    <w:rsid w:val="00FC303D"/>
    <w:rsid w:val="00FC381E"/>
    <w:rsid w:val="00FC47AD"/>
    <w:rsid w:val="00FC539E"/>
    <w:rsid w:val="00FC5C59"/>
    <w:rsid w:val="00FC686A"/>
    <w:rsid w:val="00FC6A00"/>
    <w:rsid w:val="00FC779D"/>
    <w:rsid w:val="00FD00DF"/>
    <w:rsid w:val="00FD0952"/>
    <w:rsid w:val="00FD32E5"/>
    <w:rsid w:val="00FD3E4A"/>
    <w:rsid w:val="00FD522D"/>
    <w:rsid w:val="00FD5B9C"/>
    <w:rsid w:val="00FD5DA1"/>
    <w:rsid w:val="00FD6048"/>
    <w:rsid w:val="00FD652C"/>
    <w:rsid w:val="00FE0C3D"/>
    <w:rsid w:val="00FE0C71"/>
    <w:rsid w:val="00FE0F93"/>
    <w:rsid w:val="00FE1000"/>
    <w:rsid w:val="00FE1796"/>
    <w:rsid w:val="00FE187B"/>
    <w:rsid w:val="00FE1C5E"/>
    <w:rsid w:val="00FE2A36"/>
    <w:rsid w:val="00FE2EBC"/>
    <w:rsid w:val="00FE5084"/>
    <w:rsid w:val="00FE57F2"/>
    <w:rsid w:val="00FE5EDD"/>
    <w:rsid w:val="00FF08D1"/>
    <w:rsid w:val="00FF127E"/>
    <w:rsid w:val="00FF513D"/>
    <w:rsid w:val="00FF5E17"/>
    <w:rsid w:val="00FF7C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86E8A"/>
  <w15:docId w15:val="{DA38BC44-AF22-4125-9087-96C47EBC8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39E"/>
    <w:pPr>
      <w:jc w:val="both"/>
    </w:pPr>
    <w:rPr>
      <w:rFonts w:ascii="Arial" w:hAnsi="Arial"/>
    </w:rPr>
  </w:style>
  <w:style w:type="paragraph" w:styleId="Heading1">
    <w:name w:val="heading 1"/>
    <w:basedOn w:val="Normal"/>
    <w:next w:val="Normal"/>
    <w:link w:val="Heading1Char"/>
    <w:uiPriority w:val="9"/>
    <w:qFormat/>
    <w:rsid w:val="007956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0C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608"/>
    <w:rPr>
      <w:rFonts w:asciiTheme="majorHAnsi" w:eastAsiaTheme="majorEastAsia" w:hAnsiTheme="majorHAnsi" w:cstheme="majorBidi"/>
      <w:color w:val="2F5496" w:themeColor="accent1" w:themeShade="BF"/>
      <w:sz w:val="32"/>
      <w:szCs w:val="32"/>
    </w:rPr>
  </w:style>
  <w:style w:type="paragraph" w:customStyle="1" w:styleId="Level1">
    <w:name w:val="Level 1."/>
    <w:basedOn w:val="Heading1"/>
    <w:next w:val="Normal"/>
    <w:link w:val="Level1Char"/>
    <w:qFormat/>
    <w:rsid w:val="00551199"/>
    <w:pPr>
      <w:numPr>
        <w:numId w:val="1"/>
      </w:numPr>
      <w:spacing w:after="360"/>
      <w:ind w:left="357" w:hanging="357"/>
    </w:pPr>
    <w:rPr>
      <w:rFonts w:ascii="Arial" w:hAnsi="Arial"/>
      <w:b/>
      <w:color w:val="auto"/>
      <w:sz w:val="24"/>
      <w:lang w:val="en-GB"/>
    </w:rPr>
  </w:style>
  <w:style w:type="paragraph" w:customStyle="1" w:styleId="Level2x">
    <w:name w:val="Level 2.x"/>
    <w:basedOn w:val="Level1"/>
    <w:next w:val="Normal"/>
    <w:link w:val="Level2xChar"/>
    <w:qFormat/>
    <w:rsid w:val="00551199"/>
    <w:pPr>
      <w:numPr>
        <w:numId w:val="2"/>
      </w:numPr>
      <w:spacing w:before="120" w:after="240"/>
      <w:ind w:left="357" w:hanging="357"/>
    </w:pPr>
    <w:rPr>
      <w:b w:val="0"/>
      <w:i/>
      <w:sz w:val="22"/>
    </w:rPr>
  </w:style>
  <w:style w:type="character" w:customStyle="1" w:styleId="Level1Char">
    <w:name w:val="Level 1. Char"/>
    <w:basedOn w:val="Heading1Char"/>
    <w:link w:val="Level1"/>
    <w:rsid w:val="00551199"/>
    <w:rPr>
      <w:rFonts w:ascii="Arial" w:eastAsiaTheme="majorEastAsia" w:hAnsi="Arial" w:cstheme="majorBidi"/>
      <w:b/>
      <w:color w:val="2F5496" w:themeColor="accent1" w:themeShade="BF"/>
      <w:sz w:val="24"/>
      <w:szCs w:val="32"/>
      <w:lang w:val="en-GB"/>
    </w:rPr>
  </w:style>
  <w:style w:type="paragraph" w:styleId="ListParagraph">
    <w:name w:val="List Paragraph"/>
    <w:basedOn w:val="Normal"/>
    <w:uiPriority w:val="34"/>
    <w:qFormat/>
    <w:rsid w:val="008F31DB"/>
    <w:pPr>
      <w:ind w:left="720"/>
      <w:contextualSpacing/>
    </w:pPr>
  </w:style>
  <w:style w:type="character" w:customStyle="1" w:styleId="Level2xChar">
    <w:name w:val="Level 2.x Char"/>
    <w:basedOn w:val="Level1Char"/>
    <w:link w:val="Level2x"/>
    <w:rsid w:val="00551199"/>
    <w:rPr>
      <w:rFonts w:ascii="Arial" w:eastAsiaTheme="majorEastAsia" w:hAnsi="Arial" w:cstheme="majorBidi"/>
      <w:b w:val="0"/>
      <w:i/>
      <w:color w:val="2F5496" w:themeColor="accent1" w:themeShade="BF"/>
      <w:sz w:val="24"/>
      <w:szCs w:val="32"/>
      <w:lang w:val="en-GB"/>
    </w:rPr>
  </w:style>
  <w:style w:type="paragraph" w:customStyle="1" w:styleId="Level3x">
    <w:name w:val="Level 3.x"/>
    <w:basedOn w:val="Level2x"/>
    <w:next w:val="Normal"/>
    <w:link w:val="Level3xChar"/>
    <w:qFormat/>
    <w:rsid w:val="00551199"/>
    <w:pPr>
      <w:numPr>
        <w:numId w:val="5"/>
      </w:numPr>
      <w:ind w:left="357" w:hanging="357"/>
    </w:pPr>
  </w:style>
  <w:style w:type="paragraph" w:styleId="BalloonText">
    <w:name w:val="Balloon Text"/>
    <w:basedOn w:val="Normal"/>
    <w:link w:val="BalloonTextChar"/>
    <w:uiPriority w:val="99"/>
    <w:semiHidden/>
    <w:unhideWhenUsed/>
    <w:rsid w:val="00935917"/>
    <w:pPr>
      <w:spacing w:after="0" w:line="240" w:lineRule="auto"/>
    </w:pPr>
    <w:rPr>
      <w:rFonts w:ascii="Segoe UI" w:hAnsi="Segoe UI" w:cs="Segoe UI"/>
      <w:sz w:val="18"/>
      <w:szCs w:val="18"/>
    </w:rPr>
  </w:style>
  <w:style w:type="character" w:customStyle="1" w:styleId="Level3xChar">
    <w:name w:val="Level 3.x Char"/>
    <w:basedOn w:val="Level2xChar"/>
    <w:link w:val="Level3x"/>
    <w:rsid w:val="00551199"/>
    <w:rPr>
      <w:rFonts w:ascii="Arial" w:eastAsiaTheme="majorEastAsia" w:hAnsi="Arial" w:cstheme="majorBidi"/>
      <w:b w:val="0"/>
      <w:i/>
      <w:color w:val="2F5496" w:themeColor="accent1" w:themeShade="BF"/>
      <w:sz w:val="24"/>
      <w:szCs w:val="32"/>
      <w:lang w:val="en-GB"/>
    </w:rPr>
  </w:style>
  <w:style w:type="character" w:customStyle="1" w:styleId="BalloonTextChar">
    <w:name w:val="Balloon Text Char"/>
    <w:basedOn w:val="DefaultParagraphFont"/>
    <w:link w:val="BalloonText"/>
    <w:uiPriority w:val="99"/>
    <w:semiHidden/>
    <w:rsid w:val="00935917"/>
    <w:rPr>
      <w:rFonts w:ascii="Segoe UI" w:hAnsi="Segoe UI" w:cs="Segoe UI"/>
      <w:sz w:val="18"/>
      <w:szCs w:val="18"/>
    </w:rPr>
  </w:style>
  <w:style w:type="character" w:styleId="CommentReference">
    <w:name w:val="annotation reference"/>
    <w:basedOn w:val="DefaultParagraphFont"/>
    <w:uiPriority w:val="99"/>
    <w:semiHidden/>
    <w:unhideWhenUsed/>
    <w:rsid w:val="00935917"/>
    <w:rPr>
      <w:sz w:val="16"/>
      <w:szCs w:val="16"/>
    </w:rPr>
  </w:style>
  <w:style w:type="paragraph" w:styleId="CommentText">
    <w:name w:val="annotation text"/>
    <w:basedOn w:val="Normal"/>
    <w:link w:val="CommentTextChar"/>
    <w:uiPriority w:val="99"/>
    <w:semiHidden/>
    <w:unhideWhenUsed/>
    <w:rsid w:val="00935917"/>
    <w:pPr>
      <w:spacing w:line="240" w:lineRule="auto"/>
    </w:pPr>
    <w:rPr>
      <w:sz w:val="20"/>
      <w:szCs w:val="20"/>
    </w:rPr>
  </w:style>
  <w:style w:type="character" w:customStyle="1" w:styleId="CommentTextChar">
    <w:name w:val="Comment Text Char"/>
    <w:basedOn w:val="DefaultParagraphFont"/>
    <w:link w:val="CommentText"/>
    <w:uiPriority w:val="99"/>
    <w:semiHidden/>
    <w:rsid w:val="0093591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35917"/>
    <w:rPr>
      <w:b/>
      <w:bCs/>
    </w:rPr>
  </w:style>
  <w:style w:type="character" w:customStyle="1" w:styleId="CommentSubjectChar">
    <w:name w:val="Comment Subject Char"/>
    <w:basedOn w:val="CommentTextChar"/>
    <w:link w:val="CommentSubject"/>
    <w:uiPriority w:val="99"/>
    <w:semiHidden/>
    <w:rsid w:val="00935917"/>
    <w:rPr>
      <w:rFonts w:ascii="Arial" w:hAnsi="Arial"/>
      <w:b/>
      <w:bCs/>
      <w:sz w:val="20"/>
      <w:szCs w:val="20"/>
    </w:rPr>
  </w:style>
  <w:style w:type="paragraph" w:styleId="Caption">
    <w:name w:val="caption"/>
    <w:basedOn w:val="Normal"/>
    <w:next w:val="Normal"/>
    <w:link w:val="CaptionChar"/>
    <w:uiPriority w:val="35"/>
    <w:unhideWhenUsed/>
    <w:qFormat/>
    <w:rsid w:val="0047422A"/>
    <w:pPr>
      <w:spacing w:after="200" w:line="240" w:lineRule="auto"/>
      <w:jc w:val="left"/>
    </w:pPr>
    <w:rPr>
      <w:rFonts w:asciiTheme="minorHAnsi" w:hAnsiTheme="minorHAnsi"/>
      <w:i/>
      <w:iCs/>
      <w:color w:val="44546A" w:themeColor="text2"/>
      <w:sz w:val="18"/>
      <w:szCs w:val="18"/>
      <w:lang w:val="en-GB"/>
    </w:rPr>
  </w:style>
  <w:style w:type="paragraph" w:customStyle="1" w:styleId="Level32x">
    <w:name w:val="Level 3.2.x"/>
    <w:basedOn w:val="Level3x"/>
    <w:next w:val="Normal"/>
    <w:link w:val="Level32xChar"/>
    <w:qFormat/>
    <w:rsid w:val="00551199"/>
    <w:pPr>
      <w:numPr>
        <w:numId w:val="7"/>
      </w:numPr>
      <w:spacing w:after="120"/>
      <w:ind w:left="357" w:hanging="357"/>
    </w:pPr>
  </w:style>
  <w:style w:type="character" w:customStyle="1" w:styleId="Level32xChar">
    <w:name w:val="Level 3.2.x Char"/>
    <w:basedOn w:val="Level3xChar"/>
    <w:link w:val="Level32x"/>
    <w:rsid w:val="00551199"/>
    <w:rPr>
      <w:rFonts w:ascii="Arial" w:eastAsiaTheme="majorEastAsia" w:hAnsi="Arial" w:cstheme="majorBidi"/>
      <w:b w:val="0"/>
      <w:i/>
      <w:color w:val="2F5496" w:themeColor="accent1" w:themeShade="BF"/>
      <w:sz w:val="24"/>
      <w:szCs w:val="32"/>
      <w:lang w:val="en-GB"/>
    </w:rPr>
  </w:style>
  <w:style w:type="character" w:styleId="Hyperlink">
    <w:name w:val="Hyperlink"/>
    <w:basedOn w:val="DefaultParagraphFont"/>
    <w:uiPriority w:val="99"/>
    <w:unhideWhenUsed/>
    <w:rsid w:val="00AF521D"/>
    <w:rPr>
      <w:color w:val="0563C1" w:themeColor="hyperlink"/>
      <w:u w:val="single"/>
    </w:rPr>
  </w:style>
  <w:style w:type="character" w:customStyle="1" w:styleId="UnresolvedMention1">
    <w:name w:val="Unresolved Mention1"/>
    <w:basedOn w:val="DefaultParagraphFont"/>
    <w:uiPriority w:val="99"/>
    <w:semiHidden/>
    <w:unhideWhenUsed/>
    <w:rsid w:val="00AF521D"/>
    <w:rPr>
      <w:color w:val="605E5C"/>
      <w:shd w:val="clear" w:color="auto" w:fill="E1DFDD"/>
    </w:rPr>
  </w:style>
  <w:style w:type="paragraph" w:styleId="NormalWeb">
    <w:name w:val="Normal (Web)"/>
    <w:basedOn w:val="Normal"/>
    <w:uiPriority w:val="99"/>
    <w:unhideWhenUsed/>
    <w:rsid w:val="00E654EE"/>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paragraph" w:styleId="Revision">
    <w:name w:val="Revision"/>
    <w:hidden/>
    <w:uiPriority w:val="99"/>
    <w:semiHidden/>
    <w:rsid w:val="00F818E3"/>
    <w:pPr>
      <w:spacing w:after="0" w:line="240" w:lineRule="auto"/>
    </w:pPr>
    <w:rPr>
      <w:rFonts w:ascii="Arial" w:hAnsi="Arial"/>
    </w:rPr>
  </w:style>
  <w:style w:type="paragraph" w:customStyle="1" w:styleId="EndNoteBibliographyTitle">
    <w:name w:val="EndNote Bibliography Title"/>
    <w:basedOn w:val="Normal"/>
    <w:link w:val="EndNoteBibliographyTitleChar"/>
    <w:rsid w:val="005E6314"/>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5E6314"/>
    <w:rPr>
      <w:rFonts w:ascii="Arial" w:hAnsi="Arial" w:cs="Arial"/>
      <w:noProof/>
      <w:lang w:val="en-US"/>
    </w:rPr>
  </w:style>
  <w:style w:type="paragraph" w:customStyle="1" w:styleId="EndNoteBibliography">
    <w:name w:val="EndNote Bibliography"/>
    <w:basedOn w:val="Normal"/>
    <w:link w:val="EndNoteBibliographyChar"/>
    <w:rsid w:val="005E6314"/>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5E6314"/>
    <w:rPr>
      <w:rFonts w:ascii="Arial" w:hAnsi="Arial" w:cs="Arial"/>
      <w:noProof/>
      <w:lang w:val="en-US"/>
    </w:rPr>
  </w:style>
  <w:style w:type="character" w:customStyle="1" w:styleId="hithilite">
    <w:name w:val="hithilite"/>
    <w:basedOn w:val="DefaultParagraphFont"/>
    <w:rsid w:val="003633B2"/>
  </w:style>
  <w:style w:type="character" w:styleId="Emphasis">
    <w:name w:val="Emphasis"/>
    <w:basedOn w:val="DefaultParagraphFont"/>
    <w:uiPriority w:val="20"/>
    <w:qFormat/>
    <w:rsid w:val="00A21786"/>
    <w:rPr>
      <w:i/>
      <w:iCs/>
    </w:rPr>
  </w:style>
  <w:style w:type="character" w:styleId="PlaceholderText">
    <w:name w:val="Placeholder Text"/>
    <w:basedOn w:val="DefaultParagraphFont"/>
    <w:uiPriority w:val="99"/>
    <w:semiHidden/>
    <w:rsid w:val="00046BA2"/>
    <w:rPr>
      <w:color w:val="808080"/>
    </w:rPr>
  </w:style>
  <w:style w:type="character" w:customStyle="1" w:styleId="Heading2Char">
    <w:name w:val="Heading 2 Char"/>
    <w:basedOn w:val="DefaultParagraphFont"/>
    <w:link w:val="Heading2"/>
    <w:uiPriority w:val="9"/>
    <w:rsid w:val="00070C0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E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E2110"/>
    <w:rPr>
      <w:b/>
      <w:bCs/>
    </w:rPr>
  </w:style>
  <w:style w:type="paragraph" w:styleId="Header">
    <w:name w:val="header"/>
    <w:basedOn w:val="Normal"/>
    <w:link w:val="HeaderChar"/>
    <w:uiPriority w:val="99"/>
    <w:unhideWhenUsed/>
    <w:rsid w:val="004D10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00D"/>
    <w:rPr>
      <w:rFonts w:ascii="Arial" w:hAnsi="Arial"/>
    </w:rPr>
  </w:style>
  <w:style w:type="paragraph" w:styleId="Footer">
    <w:name w:val="footer"/>
    <w:basedOn w:val="Normal"/>
    <w:link w:val="FooterChar"/>
    <w:uiPriority w:val="99"/>
    <w:unhideWhenUsed/>
    <w:rsid w:val="004D10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00D"/>
    <w:rPr>
      <w:rFonts w:ascii="Arial" w:hAnsi="Arial"/>
    </w:rPr>
  </w:style>
  <w:style w:type="character" w:customStyle="1" w:styleId="UnresolvedMention2">
    <w:name w:val="Unresolved Mention2"/>
    <w:basedOn w:val="DefaultParagraphFont"/>
    <w:uiPriority w:val="99"/>
    <w:semiHidden/>
    <w:unhideWhenUsed/>
    <w:rsid w:val="004918F8"/>
    <w:rPr>
      <w:color w:val="605E5C"/>
      <w:shd w:val="clear" w:color="auto" w:fill="E1DFDD"/>
    </w:rPr>
  </w:style>
  <w:style w:type="character" w:customStyle="1" w:styleId="UnresolvedMention3">
    <w:name w:val="Unresolved Mention3"/>
    <w:basedOn w:val="DefaultParagraphFont"/>
    <w:uiPriority w:val="99"/>
    <w:semiHidden/>
    <w:unhideWhenUsed/>
    <w:rsid w:val="005C4EF4"/>
    <w:rPr>
      <w:color w:val="605E5C"/>
      <w:shd w:val="clear" w:color="auto" w:fill="E1DFDD"/>
    </w:rPr>
  </w:style>
  <w:style w:type="character" w:customStyle="1" w:styleId="CaptionChar">
    <w:name w:val="Caption Char"/>
    <w:basedOn w:val="DefaultParagraphFont"/>
    <w:link w:val="Caption"/>
    <w:uiPriority w:val="35"/>
    <w:rsid w:val="00213C0B"/>
    <w:rPr>
      <w:i/>
      <w:iCs/>
      <w:color w:val="44546A" w:themeColor="text2"/>
      <w:sz w:val="18"/>
      <w:szCs w:val="18"/>
      <w:lang w:val="en-GB"/>
    </w:rPr>
  </w:style>
  <w:style w:type="character" w:customStyle="1" w:styleId="UnresolvedMention4">
    <w:name w:val="Unresolved Mention4"/>
    <w:basedOn w:val="DefaultParagraphFont"/>
    <w:uiPriority w:val="99"/>
    <w:semiHidden/>
    <w:unhideWhenUsed/>
    <w:rsid w:val="008E0987"/>
    <w:rPr>
      <w:color w:val="605E5C"/>
      <w:shd w:val="clear" w:color="auto" w:fill="E1DFDD"/>
    </w:rPr>
  </w:style>
  <w:style w:type="character" w:styleId="UnresolvedMention">
    <w:name w:val="Unresolved Mention"/>
    <w:basedOn w:val="DefaultParagraphFont"/>
    <w:uiPriority w:val="99"/>
    <w:semiHidden/>
    <w:unhideWhenUsed/>
    <w:rsid w:val="00805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68577">
      <w:bodyDiv w:val="1"/>
      <w:marLeft w:val="0"/>
      <w:marRight w:val="0"/>
      <w:marTop w:val="0"/>
      <w:marBottom w:val="0"/>
      <w:divBdr>
        <w:top w:val="none" w:sz="0" w:space="0" w:color="auto"/>
        <w:left w:val="none" w:sz="0" w:space="0" w:color="auto"/>
        <w:bottom w:val="none" w:sz="0" w:space="0" w:color="auto"/>
        <w:right w:val="none" w:sz="0" w:space="0" w:color="auto"/>
      </w:divBdr>
      <w:divsChild>
        <w:div w:id="669798225">
          <w:marLeft w:val="0"/>
          <w:marRight w:val="0"/>
          <w:marTop w:val="0"/>
          <w:marBottom w:val="0"/>
          <w:divBdr>
            <w:top w:val="none" w:sz="0" w:space="0" w:color="auto"/>
            <w:left w:val="none" w:sz="0" w:space="0" w:color="auto"/>
            <w:bottom w:val="none" w:sz="0" w:space="0" w:color="auto"/>
            <w:right w:val="none" w:sz="0" w:space="0" w:color="auto"/>
          </w:divBdr>
          <w:divsChild>
            <w:div w:id="728303894">
              <w:marLeft w:val="0"/>
              <w:marRight w:val="0"/>
              <w:marTop w:val="0"/>
              <w:marBottom w:val="0"/>
              <w:divBdr>
                <w:top w:val="none" w:sz="0" w:space="0" w:color="auto"/>
                <w:left w:val="none" w:sz="0" w:space="0" w:color="auto"/>
                <w:bottom w:val="none" w:sz="0" w:space="0" w:color="auto"/>
                <w:right w:val="none" w:sz="0" w:space="0" w:color="auto"/>
              </w:divBdr>
              <w:divsChild>
                <w:div w:id="956446201">
                  <w:marLeft w:val="0"/>
                  <w:marRight w:val="0"/>
                  <w:marTop w:val="0"/>
                  <w:marBottom w:val="0"/>
                  <w:divBdr>
                    <w:top w:val="none" w:sz="0" w:space="0" w:color="auto"/>
                    <w:left w:val="none" w:sz="0" w:space="0" w:color="auto"/>
                    <w:bottom w:val="none" w:sz="0" w:space="0" w:color="auto"/>
                    <w:right w:val="none" w:sz="0" w:space="0" w:color="auto"/>
                  </w:divBdr>
                  <w:divsChild>
                    <w:div w:id="13609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8055">
      <w:bodyDiv w:val="1"/>
      <w:marLeft w:val="0"/>
      <w:marRight w:val="0"/>
      <w:marTop w:val="0"/>
      <w:marBottom w:val="0"/>
      <w:divBdr>
        <w:top w:val="none" w:sz="0" w:space="0" w:color="auto"/>
        <w:left w:val="none" w:sz="0" w:space="0" w:color="auto"/>
        <w:bottom w:val="none" w:sz="0" w:space="0" w:color="auto"/>
        <w:right w:val="none" w:sz="0" w:space="0" w:color="auto"/>
      </w:divBdr>
    </w:div>
    <w:div w:id="300816677">
      <w:bodyDiv w:val="1"/>
      <w:marLeft w:val="0"/>
      <w:marRight w:val="0"/>
      <w:marTop w:val="0"/>
      <w:marBottom w:val="0"/>
      <w:divBdr>
        <w:top w:val="none" w:sz="0" w:space="0" w:color="auto"/>
        <w:left w:val="none" w:sz="0" w:space="0" w:color="auto"/>
        <w:bottom w:val="none" w:sz="0" w:space="0" w:color="auto"/>
        <w:right w:val="none" w:sz="0" w:space="0" w:color="auto"/>
      </w:divBdr>
    </w:div>
    <w:div w:id="310713805">
      <w:bodyDiv w:val="1"/>
      <w:marLeft w:val="0"/>
      <w:marRight w:val="0"/>
      <w:marTop w:val="0"/>
      <w:marBottom w:val="0"/>
      <w:divBdr>
        <w:top w:val="none" w:sz="0" w:space="0" w:color="auto"/>
        <w:left w:val="none" w:sz="0" w:space="0" w:color="auto"/>
        <w:bottom w:val="none" w:sz="0" w:space="0" w:color="auto"/>
        <w:right w:val="none" w:sz="0" w:space="0" w:color="auto"/>
      </w:divBdr>
    </w:div>
    <w:div w:id="398217125">
      <w:bodyDiv w:val="1"/>
      <w:marLeft w:val="0"/>
      <w:marRight w:val="0"/>
      <w:marTop w:val="0"/>
      <w:marBottom w:val="0"/>
      <w:divBdr>
        <w:top w:val="none" w:sz="0" w:space="0" w:color="auto"/>
        <w:left w:val="none" w:sz="0" w:space="0" w:color="auto"/>
        <w:bottom w:val="none" w:sz="0" w:space="0" w:color="auto"/>
        <w:right w:val="none" w:sz="0" w:space="0" w:color="auto"/>
      </w:divBdr>
    </w:div>
    <w:div w:id="436102193">
      <w:bodyDiv w:val="1"/>
      <w:marLeft w:val="0"/>
      <w:marRight w:val="0"/>
      <w:marTop w:val="0"/>
      <w:marBottom w:val="0"/>
      <w:divBdr>
        <w:top w:val="none" w:sz="0" w:space="0" w:color="auto"/>
        <w:left w:val="none" w:sz="0" w:space="0" w:color="auto"/>
        <w:bottom w:val="none" w:sz="0" w:space="0" w:color="auto"/>
        <w:right w:val="none" w:sz="0" w:space="0" w:color="auto"/>
      </w:divBdr>
      <w:divsChild>
        <w:div w:id="270164039">
          <w:marLeft w:val="0"/>
          <w:marRight w:val="0"/>
          <w:marTop w:val="0"/>
          <w:marBottom w:val="0"/>
          <w:divBdr>
            <w:top w:val="none" w:sz="0" w:space="0" w:color="auto"/>
            <w:left w:val="none" w:sz="0" w:space="0" w:color="auto"/>
            <w:bottom w:val="none" w:sz="0" w:space="0" w:color="auto"/>
            <w:right w:val="none" w:sz="0" w:space="0" w:color="auto"/>
          </w:divBdr>
          <w:divsChild>
            <w:div w:id="2029141831">
              <w:marLeft w:val="0"/>
              <w:marRight w:val="0"/>
              <w:marTop w:val="0"/>
              <w:marBottom w:val="0"/>
              <w:divBdr>
                <w:top w:val="none" w:sz="0" w:space="0" w:color="auto"/>
                <w:left w:val="none" w:sz="0" w:space="0" w:color="auto"/>
                <w:bottom w:val="none" w:sz="0" w:space="0" w:color="auto"/>
                <w:right w:val="none" w:sz="0" w:space="0" w:color="auto"/>
              </w:divBdr>
              <w:divsChild>
                <w:div w:id="6028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3770">
      <w:bodyDiv w:val="1"/>
      <w:marLeft w:val="0"/>
      <w:marRight w:val="0"/>
      <w:marTop w:val="0"/>
      <w:marBottom w:val="0"/>
      <w:divBdr>
        <w:top w:val="none" w:sz="0" w:space="0" w:color="auto"/>
        <w:left w:val="none" w:sz="0" w:space="0" w:color="auto"/>
        <w:bottom w:val="none" w:sz="0" w:space="0" w:color="auto"/>
        <w:right w:val="none" w:sz="0" w:space="0" w:color="auto"/>
      </w:divBdr>
    </w:div>
    <w:div w:id="481505405">
      <w:bodyDiv w:val="1"/>
      <w:marLeft w:val="0"/>
      <w:marRight w:val="0"/>
      <w:marTop w:val="0"/>
      <w:marBottom w:val="0"/>
      <w:divBdr>
        <w:top w:val="none" w:sz="0" w:space="0" w:color="auto"/>
        <w:left w:val="none" w:sz="0" w:space="0" w:color="auto"/>
        <w:bottom w:val="none" w:sz="0" w:space="0" w:color="auto"/>
        <w:right w:val="none" w:sz="0" w:space="0" w:color="auto"/>
      </w:divBdr>
    </w:div>
    <w:div w:id="541408337">
      <w:bodyDiv w:val="1"/>
      <w:marLeft w:val="0"/>
      <w:marRight w:val="0"/>
      <w:marTop w:val="0"/>
      <w:marBottom w:val="0"/>
      <w:divBdr>
        <w:top w:val="none" w:sz="0" w:space="0" w:color="auto"/>
        <w:left w:val="none" w:sz="0" w:space="0" w:color="auto"/>
        <w:bottom w:val="none" w:sz="0" w:space="0" w:color="auto"/>
        <w:right w:val="none" w:sz="0" w:space="0" w:color="auto"/>
      </w:divBdr>
    </w:div>
    <w:div w:id="584802753">
      <w:bodyDiv w:val="1"/>
      <w:marLeft w:val="0"/>
      <w:marRight w:val="0"/>
      <w:marTop w:val="0"/>
      <w:marBottom w:val="0"/>
      <w:divBdr>
        <w:top w:val="none" w:sz="0" w:space="0" w:color="auto"/>
        <w:left w:val="none" w:sz="0" w:space="0" w:color="auto"/>
        <w:bottom w:val="none" w:sz="0" w:space="0" w:color="auto"/>
        <w:right w:val="none" w:sz="0" w:space="0" w:color="auto"/>
      </w:divBdr>
    </w:div>
    <w:div w:id="629240982">
      <w:bodyDiv w:val="1"/>
      <w:marLeft w:val="0"/>
      <w:marRight w:val="0"/>
      <w:marTop w:val="0"/>
      <w:marBottom w:val="0"/>
      <w:divBdr>
        <w:top w:val="none" w:sz="0" w:space="0" w:color="auto"/>
        <w:left w:val="none" w:sz="0" w:space="0" w:color="auto"/>
        <w:bottom w:val="none" w:sz="0" w:space="0" w:color="auto"/>
        <w:right w:val="none" w:sz="0" w:space="0" w:color="auto"/>
      </w:divBdr>
    </w:div>
    <w:div w:id="672075126">
      <w:bodyDiv w:val="1"/>
      <w:marLeft w:val="0"/>
      <w:marRight w:val="0"/>
      <w:marTop w:val="0"/>
      <w:marBottom w:val="0"/>
      <w:divBdr>
        <w:top w:val="none" w:sz="0" w:space="0" w:color="auto"/>
        <w:left w:val="none" w:sz="0" w:space="0" w:color="auto"/>
        <w:bottom w:val="none" w:sz="0" w:space="0" w:color="auto"/>
        <w:right w:val="none" w:sz="0" w:space="0" w:color="auto"/>
      </w:divBdr>
    </w:div>
    <w:div w:id="697968791">
      <w:bodyDiv w:val="1"/>
      <w:marLeft w:val="0"/>
      <w:marRight w:val="0"/>
      <w:marTop w:val="0"/>
      <w:marBottom w:val="0"/>
      <w:divBdr>
        <w:top w:val="none" w:sz="0" w:space="0" w:color="auto"/>
        <w:left w:val="none" w:sz="0" w:space="0" w:color="auto"/>
        <w:bottom w:val="none" w:sz="0" w:space="0" w:color="auto"/>
        <w:right w:val="none" w:sz="0" w:space="0" w:color="auto"/>
      </w:divBdr>
    </w:div>
    <w:div w:id="762840492">
      <w:bodyDiv w:val="1"/>
      <w:marLeft w:val="0"/>
      <w:marRight w:val="0"/>
      <w:marTop w:val="0"/>
      <w:marBottom w:val="0"/>
      <w:divBdr>
        <w:top w:val="none" w:sz="0" w:space="0" w:color="auto"/>
        <w:left w:val="none" w:sz="0" w:space="0" w:color="auto"/>
        <w:bottom w:val="none" w:sz="0" w:space="0" w:color="auto"/>
        <w:right w:val="none" w:sz="0" w:space="0" w:color="auto"/>
      </w:divBdr>
    </w:div>
    <w:div w:id="792404671">
      <w:bodyDiv w:val="1"/>
      <w:marLeft w:val="0"/>
      <w:marRight w:val="0"/>
      <w:marTop w:val="0"/>
      <w:marBottom w:val="0"/>
      <w:divBdr>
        <w:top w:val="none" w:sz="0" w:space="0" w:color="auto"/>
        <w:left w:val="none" w:sz="0" w:space="0" w:color="auto"/>
        <w:bottom w:val="none" w:sz="0" w:space="0" w:color="auto"/>
        <w:right w:val="none" w:sz="0" w:space="0" w:color="auto"/>
      </w:divBdr>
    </w:div>
    <w:div w:id="813568794">
      <w:bodyDiv w:val="1"/>
      <w:marLeft w:val="0"/>
      <w:marRight w:val="0"/>
      <w:marTop w:val="0"/>
      <w:marBottom w:val="0"/>
      <w:divBdr>
        <w:top w:val="none" w:sz="0" w:space="0" w:color="auto"/>
        <w:left w:val="none" w:sz="0" w:space="0" w:color="auto"/>
        <w:bottom w:val="none" w:sz="0" w:space="0" w:color="auto"/>
        <w:right w:val="none" w:sz="0" w:space="0" w:color="auto"/>
      </w:divBdr>
    </w:div>
    <w:div w:id="816259727">
      <w:bodyDiv w:val="1"/>
      <w:marLeft w:val="0"/>
      <w:marRight w:val="0"/>
      <w:marTop w:val="0"/>
      <w:marBottom w:val="0"/>
      <w:divBdr>
        <w:top w:val="none" w:sz="0" w:space="0" w:color="auto"/>
        <w:left w:val="none" w:sz="0" w:space="0" w:color="auto"/>
        <w:bottom w:val="none" w:sz="0" w:space="0" w:color="auto"/>
        <w:right w:val="none" w:sz="0" w:space="0" w:color="auto"/>
      </w:divBdr>
    </w:div>
    <w:div w:id="972172951">
      <w:bodyDiv w:val="1"/>
      <w:marLeft w:val="0"/>
      <w:marRight w:val="0"/>
      <w:marTop w:val="0"/>
      <w:marBottom w:val="0"/>
      <w:divBdr>
        <w:top w:val="none" w:sz="0" w:space="0" w:color="auto"/>
        <w:left w:val="none" w:sz="0" w:space="0" w:color="auto"/>
        <w:bottom w:val="none" w:sz="0" w:space="0" w:color="auto"/>
        <w:right w:val="none" w:sz="0" w:space="0" w:color="auto"/>
      </w:divBdr>
    </w:div>
    <w:div w:id="989751386">
      <w:bodyDiv w:val="1"/>
      <w:marLeft w:val="0"/>
      <w:marRight w:val="0"/>
      <w:marTop w:val="0"/>
      <w:marBottom w:val="0"/>
      <w:divBdr>
        <w:top w:val="none" w:sz="0" w:space="0" w:color="auto"/>
        <w:left w:val="none" w:sz="0" w:space="0" w:color="auto"/>
        <w:bottom w:val="none" w:sz="0" w:space="0" w:color="auto"/>
        <w:right w:val="none" w:sz="0" w:space="0" w:color="auto"/>
      </w:divBdr>
    </w:div>
    <w:div w:id="999429068">
      <w:bodyDiv w:val="1"/>
      <w:marLeft w:val="0"/>
      <w:marRight w:val="0"/>
      <w:marTop w:val="0"/>
      <w:marBottom w:val="0"/>
      <w:divBdr>
        <w:top w:val="none" w:sz="0" w:space="0" w:color="auto"/>
        <w:left w:val="none" w:sz="0" w:space="0" w:color="auto"/>
        <w:bottom w:val="none" w:sz="0" w:space="0" w:color="auto"/>
        <w:right w:val="none" w:sz="0" w:space="0" w:color="auto"/>
      </w:divBdr>
    </w:div>
    <w:div w:id="1005978686">
      <w:bodyDiv w:val="1"/>
      <w:marLeft w:val="0"/>
      <w:marRight w:val="0"/>
      <w:marTop w:val="0"/>
      <w:marBottom w:val="0"/>
      <w:divBdr>
        <w:top w:val="none" w:sz="0" w:space="0" w:color="auto"/>
        <w:left w:val="none" w:sz="0" w:space="0" w:color="auto"/>
        <w:bottom w:val="none" w:sz="0" w:space="0" w:color="auto"/>
        <w:right w:val="none" w:sz="0" w:space="0" w:color="auto"/>
      </w:divBdr>
    </w:div>
    <w:div w:id="1109592823">
      <w:bodyDiv w:val="1"/>
      <w:marLeft w:val="0"/>
      <w:marRight w:val="0"/>
      <w:marTop w:val="0"/>
      <w:marBottom w:val="0"/>
      <w:divBdr>
        <w:top w:val="none" w:sz="0" w:space="0" w:color="auto"/>
        <w:left w:val="none" w:sz="0" w:space="0" w:color="auto"/>
        <w:bottom w:val="none" w:sz="0" w:space="0" w:color="auto"/>
        <w:right w:val="none" w:sz="0" w:space="0" w:color="auto"/>
      </w:divBdr>
    </w:div>
    <w:div w:id="1151950109">
      <w:bodyDiv w:val="1"/>
      <w:marLeft w:val="0"/>
      <w:marRight w:val="0"/>
      <w:marTop w:val="0"/>
      <w:marBottom w:val="0"/>
      <w:divBdr>
        <w:top w:val="none" w:sz="0" w:space="0" w:color="auto"/>
        <w:left w:val="none" w:sz="0" w:space="0" w:color="auto"/>
        <w:bottom w:val="none" w:sz="0" w:space="0" w:color="auto"/>
        <w:right w:val="none" w:sz="0" w:space="0" w:color="auto"/>
      </w:divBdr>
    </w:div>
    <w:div w:id="1200044743">
      <w:bodyDiv w:val="1"/>
      <w:marLeft w:val="0"/>
      <w:marRight w:val="0"/>
      <w:marTop w:val="0"/>
      <w:marBottom w:val="0"/>
      <w:divBdr>
        <w:top w:val="none" w:sz="0" w:space="0" w:color="auto"/>
        <w:left w:val="none" w:sz="0" w:space="0" w:color="auto"/>
        <w:bottom w:val="none" w:sz="0" w:space="0" w:color="auto"/>
        <w:right w:val="none" w:sz="0" w:space="0" w:color="auto"/>
      </w:divBdr>
      <w:divsChild>
        <w:div w:id="44112479">
          <w:marLeft w:val="0"/>
          <w:marRight w:val="0"/>
          <w:marTop w:val="0"/>
          <w:marBottom w:val="0"/>
          <w:divBdr>
            <w:top w:val="none" w:sz="0" w:space="0" w:color="auto"/>
            <w:left w:val="none" w:sz="0" w:space="0" w:color="auto"/>
            <w:bottom w:val="none" w:sz="0" w:space="0" w:color="auto"/>
            <w:right w:val="none" w:sz="0" w:space="0" w:color="auto"/>
          </w:divBdr>
          <w:divsChild>
            <w:div w:id="641613865">
              <w:marLeft w:val="0"/>
              <w:marRight w:val="0"/>
              <w:marTop w:val="0"/>
              <w:marBottom w:val="0"/>
              <w:divBdr>
                <w:top w:val="none" w:sz="0" w:space="0" w:color="auto"/>
                <w:left w:val="none" w:sz="0" w:space="0" w:color="auto"/>
                <w:bottom w:val="none" w:sz="0" w:space="0" w:color="auto"/>
                <w:right w:val="none" w:sz="0" w:space="0" w:color="auto"/>
              </w:divBdr>
              <w:divsChild>
                <w:div w:id="1629972925">
                  <w:marLeft w:val="0"/>
                  <w:marRight w:val="0"/>
                  <w:marTop w:val="0"/>
                  <w:marBottom w:val="0"/>
                  <w:divBdr>
                    <w:top w:val="none" w:sz="0" w:space="0" w:color="auto"/>
                    <w:left w:val="none" w:sz="0" w:space="0" w:color="auto"/>
                    <w:bottom w:val="none" w:sz="0" w:space="0" w:color="auto"/>
                    <w:right w:val="none" w:sz="0" w:space="0" w:color="auto"/>
                  </w:divBdr>
                  <w:divsChild>
                    <w:div w:id="4484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273793">
      <w:bodyDiv w:val="1"/>
      <w:marLeft w:val="0"/>
      <w:marRight w:val="0"/>
      <w:marTop w:val="0"/>
      <w:marBottom w:val="0"/>
      <w:divBdr>
        <w:top w:val="none" w:sz="0" w:space="0" w:color="auto"/>
        <w:left w:val="none" w:sz="0" w:space="0" w:color="auto"/>
        <w:bottom w:val="none" w:sz="0" w:space="0" w:color="auto"/>
        <w:right w:val="none" w:sz="0" w:space="0" w:color="auto"/>
      </w:divBdr>
    </w:div>
    <w:div w:id="1245338277">
      <w:bodyDiv w:val="1"/>
      <w:marLeft w:val="0"/>
      <w:marRight w:val="0"/>
      <w:marTop w:val="0"/>
      <w:marBottom w:val="0"/>
      <w:divBdr>
        <w:top w:val="none" w:sz="0" w:space="0" w:color="auto"/>
        <w:left w:val="none" w:sz="0" w:space="0" w:color="auto"/>
        <w:bottom w:val="none" w:sz="0" w:space="0" w:color="auto"/>
        <w:right w:val="none" w:sz="0" w:space="0" w:color="auto"/>
      </w:divBdr>
    </w:div>
    <w:div w:id="1246645848">
      <w:bodyDiv w:val="1"/>
      <w:marLeft w:val="0"/>
      <w:marRight w:val="0"/>
      <w:marTop w:val="0"/>
      <w:marBottom w:val="0"/>
      <w:divBdr>
        <w:top w:val="none" w:sz="0" w:space="0" w:color="auto"/>
        <w:left w:val="none" w:sz="0" w:space="0" w:color="auto"/>
        <w:bottom w:val="none" w:sz="0" w:space="0" w:color="auto"/>
        <w:right w:val="none" w:sz="0" w:space="0" w:color="auto"/>
      </w:divBdr>
      <w:divsChild>
        <w:div w:id="1588886165">
          <w:marLeft w:val="0"/>
          <w:marRight w:val="0"/>
          <w:marTop w:val="0"/>
          <w:marBottom w:val="0"/>
          <w:divBdr>
            <w:top w:val="none" w:sz="0" w:space="0" w:color="auto"/>
            <w:left w:val="none" w:sz="0" w:space="0" w:color="auto"/>
            <w:bottom w:val="none" w:sz="0" w:space="0" w:color="auto"/>
            <w:right w:val="none" w:sz="0" w:space="0" w:color="auto"/>
          </w:divBdr>
          <w:divsChild>
            <w:div w:id="1065841147">
              <w:marLeft w:val="0"/>
              <w:marRight w:val="0"/>
              <w:marTop w:val="0"/>
              <w:marBottom w:val="0"/>
              <w:divBdr>
                <w:top w:val="none" w:sz="0" w:space="0" w:color="auto"/>
                <w:left w:val="none" w:sz="0" w:space="0" w:color="auto"/>
                <w:bottom w:val="none" w:sz="0" w:space="0" w:color="auto"/>
                <w:right w:val="none" w:sz="0" w:space="0" w:color="auto"/>
              </w:divBdr>
              <w:divsChild>
                <w:div w:id="10153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8415">
      <w:bodyDiv w:val="1"/>
      <w:marLeft w:val="0"/>
      <w:marRight w:val="0"/>
      <w:marTop w:val="0"/>
      <w:marBottom w:val="0"/>
      <w:divBdr>
        <w:top w:val="none" w:sz="0" w:space="0" w:color="auto"/>
        <w:left w:val="none" w:sz="0" w:space="0" w:color="auto"/>
        <w:bottom w:val="none" w:sz="0" w:space="0" w:color="auto"/>
        <w:right w:val="none" w:sz="0" w:space="0" w:color="auto"/>
      </w:divBdr>
    </w:div>
    <w:div w:id="1454907299">
      <w:bodyDiv w:val="1"/>
      <w:marLeft w:val="0"/>
      <w:marRight w:val="0"/>
      <w:marTop w:val="0"/>
      <w:marBottom w:val="0"/>
      <w:divBdr>
        <w:top w:val="none" w:sz="0" w:space="0" w:color="auto"/>
        <w:left w:val="none" w:sz="0" w:space="0" w:color="auto"/>
        <w:bottom w:val="none" w:sz="0" w:space="0" w:color="auto"/>
        <w:right w:val="none" w:sz="0" w:space="0" w:color="auto"/>
      </w:divBdr>
    </w:div>
    <w:div w:id="1554733235">
      <w:bodyDiv w:val="1"/>
      <w:marLeft w:val="0"/>
      <w:marRight w:val="0"/>
      <w:marTop w:val="0"/>
      <w:marBottom w:val="0"/>
      <w:divBdr>
        <w:top w:val="none" w:sz="0" w:space="0" w:color="auto"/>
        <w:left w:val="none" w:sz="0" w:space="0" w:color="auto"/>
        <w:bottom w:val="none" w:sz="0" w:space="0" w:color="auto"/>
        <w:right w:val="none" w:sz="0" w:space="0" w:color="auto"/>
      </w:divBdr>
    </w:div>
    <w:div w:id="1629581772">
      <w:bodyDiv w:val="1"/>
      <w:marLeft w:val="0"/>
      <w:marRight w:val="0"/>
      <w:marTop w:val="0"/>
      <w:marBottom w:val="0"/>
      <w:divBdr>
        <w:top w:val="none" w:sz="0" w:space="0" w:color="auto"/>
        <w:left w:val="none" w:sz="0" w:space="0" w:color="auto"/>
        <w:bottom w:val="none" w:sz="0" w:space="0" w:color="auto"/>
        <w:right w:val="none" w:sz="0" w:space="0" w:color="auto"/>
      </w:divBdr>
    </w:div>
    <w:div w:id="1646624587">
      <w:bodyDiv w:val="1"/>
      <w:marLeft w:val="0"/>
      <w:marRight w:val="0"/>
      <w:marTop w:val="0"/>
      <w:marBottom w:val="0"/>
      <w:divBdr>
        <w:top w:val="none" w:sz="0" w:space="0" w:color="auto"/>
        <w:left w:val="none" w:sz="0" w:space="0" w:color="auto"/>
        <w:bottom w:val="none" w:sz="0" w:space="0" w:color="auto"/>
        <w:right w:val="none" w:sz="0" w:space="0" w:color="auto"/>
      </w:divBdr>
      <w:divsChild>
        <w:div w:id="1264340096">
          <w:marLeft w:val="0"/>
          <w:marRight w:val="0"/>
          <w:marTop w:val="0"/>
          <w:marBottom w:val="0"/>
          <w:divBdr>
            <w:top w:val="none" w:sz="0" w:space="0" w:color="auto"/>
            <w:left w:val="none" w:sz="0" w:space="0" w:color="auto"/>
            <w:bottom w:val="none" w:sz="0" w:space="0" w:color="auto"/>
            <w:right w:val="none" w:sz="0" w:space="0" w:color="auto"/>
          </w:divBdr>
          <w:divsChild>
            <w:div w:id="946042900">
              <w:marLeft w:val="0"/>
              <w:marRight w:val="0"/>
              <w:marTop w:val="0"/>
              <w:marBottom w:val="0"/>
              <w:divBdr>
                <w:top w:val="none" w:sz="0" w:space="0" w:color="auto"/>
                <w:left w:val="none" w:sz="0" w:space="0" w:color="auto"/>
                <w:bottom w:val="none" w:sz="0" w:space="0" w:color="auto"/>
                <w:right w:val="none" w:sz="0" w:space="0" w:color="auto"/>
              </w:divBdr>
              <w:divsChild>
                <w:div w:id="1751925396">
                  <w:marLeft w:val="0"/>
                  <w:marRight w:val="0"/>
                  <w:marTop w:val="0"/>
                  <w:marBottom w:val="0"/>
                  <w:divBdr>
                    <w:top w:val="none" w:sz="0" w:space="0" w:color="auto"/>
                    <w:left w:val="none" w:sz="0" w:space="0" w:color="auto"/>
                    <w:bottom w:val="none" w:sz="0" w:space="0" w:color="auto"/>
                    <w:right w:val="none" w:sz="0" w:space="0" w:color="auto"/>
                  </w:divBdr>
                  <w:divsChild>
                    <w:div w:id="21290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97956">
      <w:bodyDiv w:val="1"/>
      <w:marLeft w:val="0"/>
      <w:marRight w:val="0"/>
      <w:marTop w:val="0"/>
      <w:marBottom w:val="0"/>
      <w:divBdr>
        <w:top w:val="none" w:sz="0" w:space="0" w:color="auto"/>
        <w:left w:val="none" w:sz="0" w:space="0" w:color="auto"/>
        <w:bottom w:val="none" w:sz="0" w:space="0" w:color="auto"/>
        <w:right w:val="none" w:sz="0" w:space="0" w:color="auto"/>
      </w:divBdr>
    </w:div>
    <w:div w:id="1712028699">
      <w:bodyDiv w:val="1"/>
      <w:marLeft w:val="0"/>
      <w:marRight w:val="0"/>
      <w:marTop w:val="0"/>
      <w:marBottom w:val="0"/>
      <w:divBdr>
        <w:top w:val="none" w:sz="0" w:space="0" w:color="auto"/>
        <w:left w:val="none" w:sz="0" w:space="0" w:color="auto"/>
        <w:bottom w:val="none" w:sz="0" w:space="0" w:color="auto"/>
        <w:right w:val="none" w:sz="0" w:space="0" w:color="auto"/>
      </w:divBdr>
    </w:div>
    <w:div w:id="1723210125">
      <w:bodyDiv w:val="1"/>
      <w:marLeft w:val="0"/>
      <w:marRight w:val="0"/>
      <w:marTop w:val="0"/>
      <w:marBottom w:val="0"/>
      <w:divBdr>
        <w:top w:val="none" w:sz="0" w:space="0" w:color="auto"/>
        <w:left w:val="none" w:sz="0" w:space="0" w:color="auto"/>
        <w:bottom w:val="none" w:sz="0" w:space="0" w:color="auto"/>
        <w:right w:val="none" w:sz="0" w:space="0" w:color="auto"/>
      </w:divBdr>
    </w:div>
    <w:div w:id="1731072247">
      <w:bodyDiv w:val="1"/>
      <w:marLeft w:val="0"/>
      <w:marRight w:val="0"/>
      <w:marTop w:val="0"/>
      <w:marBottom w:val="0"/>
      <w:divBdr>
        <w:top w:val="none" w:sz="0" w:space="0" w:color="auto"/>
        <w:left w:val="none" w:sz="0" w:space="0" w:color="auto"/>
        <w:bottom w:val="none" w:sz="0" w:space="0" w:color="auto"/>
        <w:right w:val="none" w:sz="0" w:space="0" w:color="auto"/>
      </w:divBdr>
      <w:divsChild>
        <w:div w:id="203177764">
          <w:marLeft w:val="0"/>
          <w:marRight w:val="0"/>
          <w:marTop w:val="0"/>
          <w:marBottom w:val="0"/>
          <w:divBdr>
            <w:top w:val="none" w:sz="0" w:space="0" w:color="auto"/>
            <w:left w:val="none" w:sz="0" w:space="0" w:color="auto"/>
            <w:bottom w:val="none" w:sz="0" w:space="0" w:color="auto"/>
            <w:right w:val="none" w:sz="0" w:space="0" w:color="auto"/>
          </w:divBdr>
          <w:divsChild>
            <w:div w:id="1665474859">
              <w:marLeft w:val="0"/>
              <w:marRight w:val="0"/>
              <w:marTop w:val="0"/>
              <w:marBottom w:val="0"/>
              <w:divBdr>
                <w:top w:val="none" w:sz="0" w:space="0" w:color="auto"/>
                <w:left w:val="none" w:sz="0" w:space="0" w:color="auto"/>
                <w:bottom w:val="none" w:sz="0" w:space="0" w:color="auto"/>
                <w:right w:val="none" w:sz="0" w:space="0" w:color="auto"/>
              </w:divBdr>
              <w:divsChild>
                <w:div w:id="586305274">
                  <w:marLeft w:val="0"/>
                  <w:marRight w:val="0"/>
                  <w:marTop w:val="0"/>
                  <w:marBottom w:val="0"/>
                  <w:divBdr>
                    <w:top w:val="none" w:sz="0" w:space="0" w:color="auto"/>
                    <w:left w:val="none" w:sz="0" w:space="0" w:color="auto"/>
                    <w:bottom w:val="none" w:sz="0" w:space="0" w:color="auto"/>
                    <w:right w:val="none" w:sz="0" w:space="0" w:color="auto"/>
                  </w:divBdr>
                  <w:divsChild>
                    <w:div w:id="20491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30358">
      <w:bodyDiv w:val="1"/>
      <w:marLeft w:val="0"/>
      <w:marRight w:val="0"/>
      <w:marTop w:val="0"/>
      <w:marBottom w:val="0"/>
      <w:divBdr>
        <w:top w:val="none" w:sz="0" w:space="0" w:color="auto"/>
        <w:left w:val="none" w:sz="0" w:space="0" w:color="auto"/>
        <w:bottom w:val="none" w:sz="0" w:space="0" w:color="auto"/>
        <w:right w:val="none" w:sz="0" w:space="0" w:color="auto"/>
      </w:divBdr>
    </w:div>
    <w:div w:id="1808354053">
      <w:bodyDiv w:val="1"/>
      <w:marLeft w:val="0"/>
      <w:marRight w:val="0"/>
      <w:marTop w:val="0"/>
      <w:marBottom w:val="0"/>
      <w:divBdr>
        <w:top w:val="none" w:sz="0" w:space="0" w:color="auto"/>
        <w:left w:val="none" w:sz="0" w:space="0" w:color="auto"/>
        <w:bottom w:val="none" w:sz="0" w:space="0" w:color="auto"/>
        <w:right w:val="none" w:sz="0" w:space="0" w:color="auto"/>
      </w:divBdr>
    </w:div>
    <w:div w:id="1956593175">
      <w:bodyDiv w:val="1"/>
      <w:marLeft w:val="0"/>
      <w:marRight w:val="0"/>
      <w:marTop w:val="0"/>
      <w:marBottom w:val="0"/>
      <w:divBdr>
        <w:top w:val="none" w:sz="0" w:space="0" w:color="auto"/>
        <w:left w:val="none" w:sz="0" w:space="0" w:color="auto"/>
        <w:bottom w:val="none" w:sz="0" w:space="0" w:color="auto"/>
        <w:right w:val="none" w:sz="0" w:space="0" w:color="auto"/>
      </w:divBdr>
    </w:div>
    <w:div w:id="1963227235">
      <w:bodyDiv w:val="1"/>
      <w:marLeft w:val="0"/>
      <w:marRight w:val="0"/>
      <w:marTop w:val="0"/>
      <w:marBottom w:val="0"/>
      <w:divBdr>
        <w:top w:val="none" w:sz="0" w:space="0" w:color="auto"/>
        <w:left w:val="none" w:sz="0" w:space="0" w:color="auto"/>
        <w:bottom w:val="none" w:sz="0" w:space="0" w:color="auto"/>
        <w:right w:val="none" w:sz="0" w:space="0" w:color="auto"/>
      </w:divBdr>
      <w:divsChild>
        <w:div w:id="1289893955">
          <w:marLeft w:val="0"/>
          <w:marRight w:val="0"/>
          <w:marTop w:val="0"/>
          <w:marBottom w:val="0"/>
          <w:divBdr>
            <w:top w:val="none" w:sz="0" w:space="0" w:color="auto"/>
            <w:left w:val="none" w:sz="0" w:space="0" w:color="auto"/>
            <w:bottom w:val="none" w:sz="0" w:space="0" w:color="auto"/>
            <w:right w:val="none" w:sz="0" w:space="0" w:color="auto"/>
          </w:divBdr>
          <w:divsChild>
            <w:div w:id="235941873">
              <w:marLeft w:val="0"/>
              <w:marRight w:val="0"/>
              <w:marTop w:val="0"/>
              <w:marBottom w:val="0"/>
              <w:divBdr>
                <w:top w:val="none" w:sz="0" w:space="0" w:color="auto"/>
                <w:left w:val="none" w:sz="0" w:space="0" w:color="auto"/>
                <w:bottom w:val="none" w:sz="0" w:space="0" w:color="auto"/>
                <w:right w:val="none" w:sz="0" w:space="0" w:color="auto"/>
              </w:divBdr>
              <w:divsChild>
                <w:div w:id="10072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59085">
      <w:bodyDiv w:val="1"/>
      <w:marLeft w:val="0"/>
      <w:marRight w:val="0"/>
      <w:marTop w:val="0"/>
      <w:marBottom w:val="0"/>
      <w:divBdr>
        <w:top w:val="none" w:sz="0" w:space="0" w:color="auto"/>
        <w:left w:val="none" w:sz="0" w:space="0" w:color="auto"/>
        <w:bottom w:val="none" w:sz="0" w:space="0" w:color="auto"/>
        <w:right w:val="none" w:sz="0" w:space="0" w:color="auto"/>
      </w:divBdr>
    </w:div>
    <w:div w:id="1981765160">
      <w:bodyDiv w:val="1"/>
      <w:marLeft w:val="0"/>
      <w:marRight w:val="0"/>
      <w:marTop w:val="0"/>
      <w:marBottom w:val="0"/>
      <w:divBdr>
        <w:top w:val="none" w:sz="0" w:space="0" w:color="auto"/>
        <w:left w:val="none" w:sz="0" w:space="0" w:color="auto"/>
        <w:bottom w:val="none" w:sz="0" w:space="0" w:color="auto"/>
        <w:right w:val="none" w:sz="0" w:space="0" w:color="auto"/>
      </w:divBdr>
      <w:divsChild>
        <w:div w:id="1646355723">
          <w:marLeft w:val="0"/>
          <w:marRight w:val="0"/>
          <w:marTop w:val="0"/>
          <w:marBottom w:val="0"/>
          <w:divBdr>
            <w:top w:val="none" w:sz="0" w:space="0" w:color="auto"/>
            <w:left w:val="none" w:sz="0" w:space="0" w:color="auto"/>
            <w:bottom w:val="none" w:sz="0" w:space="0" w:color="auto"/>
            <w:right w:val="none" w:sz="0" w:space="0" w:color="auto"/>
          </w:divBdr>
          <w:divsChild>
            <w:div w:id="645279299">
              <w:marLeft w:val="0"/>
              <w:marRight w:val="0"/>
              <w:marTop w:val="0"/>
              <w:marBottom w:val="0"/>
              <w:divBdr>
                <w:top w:val="none" w:sz="0" w:space="0" w:color="auto"/>
                <w:left w:val="none" w:sz="0" w:space="0" w:color="auto"/>
                <w:bottom w:val="none" w:sz="0" w:space="0" w:color="auto"/>
                <w:right w:val="none" w:sz="0" w:space="0" w:color="auto"/>
              </w:divBdr>
              <w:divsChild>
                <w:div w:id="21305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8969">
      <w:bodyDiv w:val="1"/>
      <w:marLeft w:val="0"/>
      <w:marRight w:val="0"/>
      <w:marTop w:val="0"/>
      <w:marBottom w:val="0"/>
      <w:divBdr>
        <w:top w:val="none" w:sz="0" w:space="0" w:color="auto"/>
        <w:left w:val="none" w:sz="0" w:space="0" w:color="auto"/>
        <w:bottom w:val="none" w:sz="0" w:space="0" w:color="auto"/>
        <w:right w:val="none" w:sz="0" w:space="0" w:color="auto"/>
      </w:divBdr>
      <w:divsChild>
        <w:div w:id="18044480">
          <w:marLeft w:val="0"/>
          <w:marRight w:val="0"/>
          <w:marTop w:val="0"/>
          <w:marBottom w:val="0"/>
          <w:divBdr>
            <w:top w:val="none" w:sz="0" w:space="0" w:color="auto"/>
            <w:left w:val="none" w:sz="0" w:space="0" w:color="auto"/>
            <w:bottom w:val="none" w:sz="0" w:space="0" w:color="auto"/>
            <w:right w:val="none" w:sz="0" w:space="0" w:color="auto"/>
          </w:divBdr>
          <w:divsChild>
            <w:div w:id="1933471562">
              <w:marLeft w:val="0"/>
              <w:marRight w:val="0"/>
              <w:marTop w:val="0"/>
              <w:marBottom w:val="0"/>
              <w:divBdr>
                <w:top w:val="none" w:sz="0" w:space="0" w:color="auto"/>
                <w:left w:val="none" w:sz="0" w:space="0" w:color="auto"/>
                <w:bottom w:val="none" w:sz="0" w:space="0" w:color="auto"/>
                <w:right w:val="none" w:sz="0" w:space="0" w:color="auto"/>
              </w:divBdr>
              <w:divsChild>
                <w:div w:id="536549971">
                  <w:marLeft w:val="0"/>
                  <w:marRight w:val="0"/>
                  <w:marTop w:val="0"/>
                  <w:marBottom w:val="0"/>
                  <w:divBdr>
                    <w:top w:val="none" w:sz="0" w:space="0" w:color="auto"/>
                    <w:left w:val="none" w:sz="0" w:space="0" w:color="auto"/>
                    <w:bottom w:val="none" w:sz="0" w:space="0" w:color="auto"/>
                    <w:right w:val="none" w:sz="0" w:space="0" w:color="auto"/>
                  </w:divBdr>
                  <w:divsChild>
                    <w:div w:id="109335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62357">
      <w:bodyDiv w:val="1"/>
      <w:marLeft w:val="0"/>
      <w:marRight w:val="0"/>
      <w:marTop w:val="0"/>
      <w:marBottom w:val="0"/>
      <w:divBdr>
        <w:top w:val="none" w:sz="0" w:space="0" w:color="auto"/>
        <w:left w:val="none" w:sz="0" w:space="0" w:color="auto"/>
        <w:bottom w:val="none" w:sz="0" w:space="0" w:color="auto"/>
        <w:right w:val="none" w:sz="0" w:space="0" w:color="auto"/>
      </w:divBdr>
      <w:divsChild>
        <w:div w:id="1031147447">
          <w:marLeft w:val="0"/>
          <w:marRight w:val="0"/>
          <w:marTop w:val="0"/>
          <w:marBottom w:val="0"/>
          <w:divBdr>
            <w:top w:val="none" w:sz="0" w:space="0" w:color="auto"/>
            <w:left w:val="none" w:sz="0" w:space="0" w:color="auto"/>
            <w:bottom w:val="none" w:sz="0" w:space="0" w:color="auto"/>
            <w:right w:val="none" w:sz="0" w:space="0" w:color="auto"/>
          </w:divBdr>
          <w:divsChild>
            <w:div w:id="172651042">
              <w:marLeft w:val="0"/>
              <w:marRight w:val="0"/>
              <w:marTop w:val="0"/>
              <w:marBottom w:val="0"/>
              <w:divBdr>
                <w:top w:val="none" w:sz="0" w:space="0" w:color="auto"/>
                <w:left w:val="none" w:sz="0" w:space="0" w:color="auto"/>
                <w:bottom w:val="none" w:sz="0" w:space="0" w:color="auto"/>
                <w:right w:val="none" w:sz="0" w:space="0" w:color="auto"/>
              </w:divBdr>
              <w:divsChild>
                <w:div w:id="7065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4779">
      <w:bodyDiv w:val="1"/>
      <w:marLeft w:val="0"/>
      <w:marRight w:val="0"/>
      <w:marTop w:val="0"/>
      <w:marBottom w:val="0"/>
      <w:divBdr>
        <w:top w:val="none" w:sz="0" w:space="0" w:color="auto"/>
        <w:left w:val="none" w:sz="0" w:space="0" w:color="auto"/>
        <w:bottom w:val="none" w:sz="0" w:space="0" w:color="auto"/>
        <w:right w:val="none" w:sz="0" w:space="0" w:color="auto"/>
      </w:divBdr>
      <w:divsChild>
        <w:div w:id="1386952367">
          <w:marLeft w:val="0"/>
          <w:marRight w:val="0"/>
          <w:marTop w:val="0"/>
          <w:marBottom w:val="0"/>
          <w:divBdr>
            <w:top w:val="none" w:sz="0" w:space="0" w:color="auto"/>
            <w:left w:val="none" w:sz="0" w:space="0" w:color="auto"/>
            <w:bottom w:val="none" w:sz="0" w:space="0" w:color="auto"/>
            <w:right w:val="none" w:sz="0" w:space="0" w:color="auto"/>
          </w:divBdr>
          <w:divsChild>
            <w:div w:id="406533703">
              <w:marLeft w:val="0"/>
              <w:marRight w:val="0"/>
              <w:marTop w:val="0"/>
              <w:marBottom w:val="0"/>
              <w:divBdr>
                <w:top w:val="none" w:sz="0" w:space="0" w:color="auto"/>
                <w:left w:val="none" w:sz="0" w:space="0" w:color="auto"/>
                <w:bottom w:val="none" w:sz="0" w:space="0" w:color="auto"/>
                <w:right w:val="none" w:sz="0" w:space="0" w:color="auto"/>
              </w:divBdr>
              <w:divsChild>
                <w:div w:id="6518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39966">
      <w:bodyDiv w:val="1"/>
      <w:marLeft w:val="0"/>
      <w:marRight w:val="0"/>
      <w:marTop w:val="0"/>
      <w:marBottom w:val="0"/>
      <w:divBdr>
        <w:top w:val="none" w:sz="0" w:space="0" w:color="auto"/>
        <w:left w:val="none" w:sz="0" w:space="0" w:color="auto"/>
        <w:bottom w:val="none" w:sz="0" w:space="0" w:color="auto"/>
        <w:right w:val="none" w:sz="0" w:space="0" w:color="auto"/>
      </w:divBdr>
    </w:div>
    <w:div w:id="208268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yperlink" Target="https://echa.europa.eu/substance-information/-/substanceinfo/100.234.612"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hyperlink" Target="https://doi.org/10.1515/pac-2020-0706" TargetMode="External"/><Relationship Id="rId4" Type="http://schemas.openxmlformats.org/officeDocument/2006/relationships/settings" Target="settings.xml"/><Relationship Id="rId9" Type="http://schemas.openxmlformats.org/officeDocument/2006/relationships/hyperlink" Target="mailto:james.clark@york.ac.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hyperlink" Target="mailto:vania.zuin@leuphana.de"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765E0-795C-40E3-A6E6-4CA6D3FCC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26</Pages>
  <Words>22030</Words>
  <Characters>125574</Characters>
  <Application>Microsoft Office Word</Application>
  <DocSecurity>0</DocSecurity>
  <Lines>1046</Lines>
  <Paragraphs>294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147310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Mateus Segatto</dc:creator>
  <cp:lastModifiedBy>alina Milescu</cp:lastModifiedBy>
  <cp:revision>7</cp:revision>
  <dcterms:created xsi:type="dcterms:W3CDTF">2020-11-09T12:54:00Z</dcterms:created>
  <dcterms:modified xsi:type="dcterms:W3CDTF">2020-12-01T16:59:00Z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http://csl.mendeley.com/styles/492105241/ABNT-PPGQ-UFSCar-NegritoRevista-Mateus-L-Segatto</vt:lpwstr>
  </property>
  <property fmtid="{D5CDD505-2E9C-101B-9397-08002B2CF9AE}" pid="3" name="Mendeley Recent Style Name 0_1">
    <vt:lpwstr>ABNT/PPGQ/UFSCar (negrito revista) - Mateus L. Segatto</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http://www.zotero.org/styles/bioresource-technology</vt:lpwstr>
  </property>
  <property fmtid="{D5CDD505-2E9C-101B-9397-08002B2CF9AE}" pid="7" name="Mendeley Recent Style Name 2_1">
    <vt:lpwstr>Bioresource Technology</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http://www.zotero.org/styles/food-analytical-methods</vt:lpwstr>
  </property>
  <property fmtid="{D5CDD505-2E9C-101B-9397-08002B2CF9AE}" pid="11" name="Mendeley Recent Style Name 4_1">
    <vt:lpwstr>Food Analytical Methods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http://csl.mendeley.com/styles/474128851/nature-2-no-doi</vt:lpwstr>
  </property>
  <property fmtid="{D5CDD505-2E9C-101B-9397-08002B2CF9AE}" pid="17" name="Mendeley Recent Style Name 7_1">
    <vt:lpwstr>Nature - Mateus Lodi Segatto</vt:lpwstr>
  </property>
  <property fmtid="{D5CDD505-2E9C-101B-9397-08002B2CF9AE}" pid="18" name="Mendeley Recent Style Id 8_1">
    <vt:lpwstr>https://csl.mendeley.com/styles/492105241/PAC-mateus-lodi-segatto</vt:lpwstr>
  </property>
  <property fmtid="{D5CDD505-2E9C-101B-9397-08002B2CF9AE}" pid="19" name="Mendeley Recent Style Name 8_1">
    <vt:lpwstr>PAC - Mateus Lodi Segatto</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http://www.zotero.org/styles/nature</vt:lpwstr>
  </property>
  <property fmtid="{D5CDD505-2E9C-101B-9397-08002B2CF9AE}" pid="23" name="Mendeley Document_1">
    <vt:lpwstr>True</vt:lpwstr>
  </property>
  <property fmtid="{D5CDD505-2E9C-101B-9397-08002B2CF9AE}" pid="24" name="Mendeley Unique User Id_1">
    <vt:lpwstr>52c12cef-4793-38ec-b4be-c322840e0d63</vt:lpwstr>
  </property>
</Properties>
</file>