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1395F" w14:textId="3875830C" w:rsidR="009F4B8A" w:rsidRPr="005A6F66" w:rsidRDefault="009F4B8A" w:rsidP="004A6842">
      <w:pPr>
        <w:pStyle w:val="NormalWeb"/>
        <w:spacing w:before="75" w:beforeAutospacing="0" w:after="75" w:afterAutospacing="0"/>
        <w:jc w:val="both"/>
        <w:rPr>
          <w:rFonts w:ascii="Arial" w:hAnsi="Arial" w:cs="Arial"/>
          <w:b/>
          <w:bCs/>
          <w:color w:val="1C1D1E"/>
          <w:sz w:val="32"/>
          <w:szCs w:val="32"/>
        </w:rPr>
      </w:pPr>
      <w:r w:rsidRPr="005A6F66">
        <w:rPr>
          <w:rFonts w:ascii="Arial" w:hAnsi="Arial" w:cs="Arial"/>
          <w:b/>
          <w:bCs/>
          <w:color w:val="1C1D1E"/>
          <w:sz w:val="32"/>
          <w:szCs w:val="32"/>
        </w:rPr>
        <w:t xml:space="preserve">Application of the LymphGen classification tool to 928 </w:t>
      </w:r>
      <w:r w:rsidR="00B238D5">
        <w:rPr>
          <w:rFonts w:ascii="Arial" w:hAnsi="Arial" w:cs="Arial"/>
          <w:b/>
          <w:bCs/>
          <w:color w:val="1C1D1E"/>
          <w:sz w:val="32"/>
          <w:szCs w:val="32"/>
        </w:rPr>
        <w:t xml:space="preserve">clinically and </w:t>
      </w:r>
      <w:r w:rsidRPr="005A6F66">
        <w:rPr>
          <w:rFonts w:ascii="Arial" w:hAnsi="Arial" w:cs="Arial"/>
          <w:b/>
          <w:bCs/>
          <w:color w:val="1C1D1E"/>
          <w:sz w:val="32"/>
          <w:szCs w:val="32"/>
        </w:rPr>
        <w:t>genetically-characterised cases of diffuse large B cell lymphoma</w:t>
      </w:r>
      <w:r w:rsidR="005A6F66">
        <w:rPr>
          <w:rFonts w:ascii="Arial" w:hAnsi="Arial" w:cs="Arial"/>
          <w:b/>
          <w:bCs/>
          <w:color w:val="1C1D1E"/>
          <w:sz w:val="32"/>
          <w:szCs w:val="32"/>
        </w:rPr>
        <w:t xml:space="preserve"> (DLBCL)</w:t>
      </w:r>
      <w:r w:rsidRPr="005A6F66">
        <w:rPr>
          <w:rFonts w:ascii="Arial" w:hAnsi="Arial" w:cs="Arial"/>
          <w:b/>
          <w:bCs/>
          <w:color w:val="1C1D1E"/>
          <w:sz w:val="32"/>
          <w:szCs w:val="32"/>
        </w:rPr>
        <w:t>.</w:t>
      </w:r>
    </w:p>
    <w:p w14:paraId="78C0CC90" w14:textId="1AD1E01F" w:rsidR="006C481B" w:rsidRDefault="006C481B" w:rsidP="004A6842">
      <w:pPr>
        <w:pStyle w:val="NormalWeb"/>
        <w:spacing w:before="75" w:beforeAutospacing="0" w:after="75" w:afterAutospacing="0"/>
        <w:jc w:val="both"/>
        <w:rPr>
          <w:rFonts w:ascii="Arial" w:hAnsi="Arial" w:cs="Arial"/>
          <w:color w:val="1C1D1E"/>
          <w:sz w:val="21"/>
          <w:szCs w:val="21"/>
        </w:rPr>
      </w:pPr>
      <w:r>
        <w:rPr>
          <w:rFonts w:ascii="Arial" w:hAnsi="Arial" w:cs="Arial"/>
          <w:color w:val="1C1D1E"/>
          <w:sz w:val="21"/>
          <w:szCs w:val="21"/>
        </w:rPr>
        <w:t> </w:t>
      </w:r>
    </w:p>
    <w:p w14:paraId="008FCB19" w14:textId="77777777" w:rsidR="00056E5B" w:rsidRDefault="00056E5B" w:rsidP="004A6842">
      <w:pPr>
        <w:pStyle w:val="NormalWeb"/>
        <w:spacing w:before="75" w:beforeAutospacing="0" w:after="75" w:afterAutospacing="0"/>
        <w:jc w:val="both"/>
        <w:rPr>
          <w:rFonts w:ascii="Arial" w:hAnsi="Arial" w:cs="Arial"/>
          <w:color w:val="1C1D1E"/>
          <w:sz w:val="21"/>
          <w:szCs w:val="21"/>
        </w:rPr>
      </w:pPr>
    </w:p>
    <w:p w14:paraId="1CD6C6FB" w14:textId="489B62B4" w:rsidR="009F4B8A" w:rsidRDefault="009F4B8A" w:rsidP="004A6842">
      <w:pPr>
        <w:pStyle w:val="NormalWeb"/>
        <w:spacing w:before="75" w:beforeAutospacing="0" w:after="75" w:afterAutospacing="0"/>
        <w:jc w:val="both"/>
        <w:rPr>
          <w:rFonts w:ascii="Arial" w:hAnsi="Arial" w:cs="Arial"/>
          <w:color w:val="1C1D1E"/>
          <w:sz w:val="21"/>
          <w:szCs w:val="21"/>
        </w:rPr>
      </w:pPr>
      <w:r>
        <w:rPr>
          <w:rFonts w:ascii="Arial" w:hAnsi="Arial" w:cs="Arial"/>
          <w:color w:val="1C1D1E"/>
          <w:sz w:val="21"/>
          <w:szCs w:val="21"/>
        </w:rPr>
        <w:t>Hendrik FP Runge</w:t>
      </w:r>
      <w:r w:rsidR="00973E65" w:rsidRPr="00973E65">
        <w:rPr>
          <w:rFonts w:ascii="Arial" w:hAnsi="Arial" w:cs="Arial"/>
          <w:color w:val="1C1D1E"/>
          <w:sz w:val="21"/>
          <w:szCs w:val="21"/>
          <w:vertAlign w:val="superscript"/>
        </w:rPr>
        <w:t>1,2</w:t>
      </w:r>
      <w:r>
        <w:rPr>
          <w:rFonts w:ascii="Arial" w:hAnsi="Arial" w:cs="Arial"/>
          <w:color w:val="1C1D1E"/>
          <w:sz w:val="21"/>
          <w:szCs w:val="21"/>
        </w:rPr>
        <w:t xml:space="preserve">,  </w:t>
      </w:r>
      <w:r w:rsidR="00973E65">
        <w:rPr>
          <w:rFonts w:ascii="Arial" w:hAnsi="Arial" w:cs="Arial"/>
          <w:color w:val="1C1D1E"/>
          <w:sz w:val="21"/>
          <w:szCs w:val="21"/>
        </w:rPr>
        <w:t>Stuart Lacy</w:t>
      </w:r>
      <w:r w:rsidR="00973E65" w:rsidRPr="00973E65">
        <w:rPr>
          <w:rFonts w:ascii="Arial" w:hAnsi="Arial" w:cs="Arial"/>
          <w:color w:val="1C1D1E"/>
          <w:sz w:val="21"/>
          <w:szCs w:val="21"/>
          <w:vertAlign w:val="superscript"/>
        </w:rPr>
        <w:t>3</w:t>
      </w:r>
      <w:r w:rsidR="00973E65">
        <w:rPr>
          <w:rFonts w:ascii="Arial" w:hAnsi="Arial" w:cs="Arial"/>
          <w:color w:val="1C1D1E"/>
          <w:sz w:val="21"/>
          <w:szCs w:val="21"/>
        </w:rPr>
        <w:t>,</w:t>
      </w:r>
      <w:r w:rsidR="00366195">
        <w:rPr>
          <w:rFonts w:ascii="Arial" w:hAnsi="Arial" w:cs="Arial"/>
          <w:color w:val="1C1D1E"/>
          <w:sz w:val="21"/>
          <w:szCs w:val="21"/>
        </w:rPr>
        <w:t xml:space="preserve">  </w:t>
      </w:r>
      <w:r w:rsidR="00973E65" w:rsidRPr="00973E65">
        <w:rPr>
          <w:rFonts w:ascii="Arial" w:hAnsi="Arial" w:cs="Arial"/>
          <w:color w:val="1C1D1E"/>
          <w:sz w:val="21"/>
          <w:szCs w:val="21"/>
        </w:rPr>
        <w:t>Sharon Barrans</w:t>
      </w:r>
      <w:r w:rsidR="00973E65" w:rsidRPr="00973E65">
        <w:rPr>
          <w:rFonts w:ascii="Arial" w:hAnsi="Arial" w:cs="Arial"/>
          <w:color w:val="1C1D1E"/>
          <w:sz w:val="21"/>
          <w:szCs w:val="21"/>
          <w:vertAlign w:val="superscript"/>
        </w:rPr>
        <w:t>4</w:t>
      </w:r>
      <w:r w:rsidR="00973E65">
        <w:rPr>
          <w:rFonts w:ascii="Arial" w:hAnsi="Arial" w:cs="Arial"/>
          <w:color w:val="1C1D1E"/>
          <w:sz w:val="21"/>
          <w:szCs w:val="21"/>
        </w:rPr>
        <w:t>,</w:t>
      </w:r>
      <w:r w:rsidR="00973E65" w:rsidRPr="00973E65">
        <w:rPr>
          <w:rFonts w:ascii="Arial" w:hAnsi="Arial" w:cs="Arial"/>
          <w:color w:val="1C1D1E"/>
          <w:sz w:val="21"/>
          <w:szCs w:val="21"/>
        </w:rPr>
        <w:t xml:space="preserve"> Philip A Beer</w:t>
      </w:r>
      <w:r w:rsidR="00973E65" w:rsidRPr="00973E65">
        <w:rPr>
          <w:rFonts w:ascii="Arial" w:hAnsi="Arial" w:cs="Arial"/>
          <w:color w:val="1C1D1E"/>
          <w:sz w:val="21"/>
          <w:szCs w:val="21"/>
          <w:vertAlign w:val="superscript"/>
        </w:rPr>
        <w:t>5</w:t>
      </w:r>
      <w:r w:rsidR="00973E65" w:rsidRPr="00973E65">
        <w:rPr>
          <w:rFonts w:ascii="Arial" w:hAnsi="Arial" w:cs="Arial"/>
          <w:color w:val="1C1D1E"/>
          <w:sz w:val="21"/>
          <w:szCs w:val="21"/>
        </w:rPr>
        <w:t>, Daniel Painter</w:t>
      </w:r>
      <w:r w:rsidR="00973E65" w:rsidRPr="00973E65">
        <w:rPr>
          <w:rFonts w:ascii="Arial" w:hAnsi="Arial" w:cs="Arial"/>
          <w:color w:val="1C1D1E"/>
          <w:sz w:val="21"/>
          <w:szCs w:val="21"/>
          <w:vertAlign w:val="superscript"/>
        </w:rPr>
        <w:t>3</w:t>
      </w:r>
      <w:r w:rsidR="00973E65" w:rsidRPr="00973E65">
        <w:rPr>
          <w:rFonts w:ascii="Arial" w:hAnsi="Arial" w:cs="Arial"/>
          <w:color w:val="1C1D1E"/>
          <w:sz w:val="21"/>
          <w:szCs w:val="21"/>
        </w:rPr>
        <w:t>, Alexandra Smith</w:t>
      </w:r>
      <w:r w:rsidR="00973E65" w:rsidRPr="00973E65">
        <w:rPr>
          <w:rFonts w:ascii="Arial" w:hAnsi="Arial" w:cs="Arial"/>
          <w:color w:val="1C1D1E"/>
          <w:sz w:val="21"/>
          <w:szCs w:val="21"/>
          <w:vertAlign w:val="superscript"/>
        </w:rPr>
        <w:t>3</w:t>
      </w:r>
      <w:r w:rsidR="00973E65" w:rsidRPr="00973E65">
        <w:rPr>
          <w:rFonts w:ascii="Arial" w:hAnsi="Arial" w:cs="Arial"/>
          <w:color w:val="1C1D1E"/>
          <w:sz w:val="21"/>
          <w:szCs w:val="21"/>
        </w:rPr>
        <w:t>, Eve Roman</w:t>
      </w:r>
      <w:r w:rsidR="00973E65" w:rsidRPr="00973E65">
        <w:rPr>
          <w:rFonts w:ascii="Arial" w:hAnsi="Arial" w:cs="Arial"/>
          <w:color w:val="1C1D1E"/>
          <w:sz w:val="21"/>
          <w:szCs w:val="21"/>
          <w:vertAlign w:val="superscript"/>
        </w:rPr>
        <w:t>3</w:t>
      </w:r>
      <w:r w:rsidR="00973E65" w:rsidRPr="00973E65">
        <w:rPr>
          <w:rFonts w:ascii="Arial" w:hAnsi="Arial" w:cs="Arial"/>
          <w:color w:val="1C1D1E"/>
          <w:sz w:val="21"/>
          <w:szCs w:val="21"/>
        </w:rPr>
        <w:t>, Cathy Burton</w:t>
      </w:r>
      <w:r w:rsidR="00973E65" w:rsidRPr="00973E65">
        <w:rPr>
          <w:rFonts w:ascii="Arial" w:hAnsi="Arial" w:cs="Arial"/>
          <w:color w:val="1C1D1E"/>
          <w:sz w:val="21"/>
          <w:szCs w:val="21"/>
          <w:vertAlign w:val="superscript"/>
        </w:rPr>
        <w:t>4</w:t>
      </w:r>
      <w:r w:rsidR="00973E65" w:rsidRPr="00973E65">
        <w:rPr>
          <w:rFonts w:ascii="Arial" w:hAnsi="Arial" w:cs="Arial"/>
          <w:color w:val="1C1D1E"/>
          <w:sz w:val="21"/>
          <w:szCs w:val="21"/>
        </w:rPr>
        <w:t>, Simon Crouch</w:t>
      </w:r>
      <w:r w:rsidR="00973E65" w:rsidRPr="00973E65">
        <w:rPr>
          <w:rFonts w:ascii="Arial" w:hAnsi="Arial" w:cs="Arial"/>
          <w:color w:val="1C1D1E"/>
          <w:sz w:val="21"/>
          <w:szCs w:val="21"/>
          <w:vertAlign w:val="superscript"/>
        </w:rPr>
        <w:t>3</w:t>
      </w:r>
      <w:r w:rsidR="00973E65" w:rsidRPr="00973E65">
        <w:rPr>
          <w:rFonts w:ascii="Arial" w:hAnsi="Arial" w:cs="Arial"/>
          <w:color w:val="1C1D1E"/>
          <w:sz w:val="21"/>
          <w:szCs w:val="21"/>
        </w:rPr>
        <w:t>, Reuben Tooze</w:t>
      </w:r>
      <w:r w:rsidR="00973E65" w:rsidRPr="00973E65">
        <w:rPr>
          <w:rFonts w:ascii="Arial" w:hAnsi="Arial" w:cs="Arial"/>
          <w:color w:val="1C1D1E"/>
          <w:sz w:val="21"/>
          <w:szCs w:val="21"/>
          <w:vertAlign w:val="superscript"/>
        </w:rPr>
        <w:t>4,6</w:t>
      </w:r>
      <w:r w:rsidR="00973E65" w:rsidRPr="00973E65">
        <w:rPr>
          <w:rFonts w:ascii="Arial" w:hAnsi="Arial" w:cs="Arial"/>
          <w:color w:val="1C1D1E"/>
          <w:sz w:val="21"/>
          <w:szCs w:val="21"/>
        </w:rPr>
        <w:t xml:space="preserve"> and Daniel J Hodson</w:t>
      </w:r>
      <w:r w:rsidR="00973E65" w:rsidRPr="00973E65">
        <w:rPr>
          <w:rFonts w:ascii="Arial" w:hAnsi="Arial" w:cs="Arial"/>
          <w:color w:val="1C1D1E"/>
          <w:sz w:val="21"/>
          <w:szCs w:val="21"/>
          <w:vertAlign w:val="superscript"/>
        </w:rPr>
        <w:t>1,2</w:t>
      </w:r>
      <w:r w:rsidR="00973E65" w:rsidRPr="00973E65">
        <w:rPr>
          <w:rFonts w:ascii="Arial" w:hAnsi="Arial" w:cs="Arial"/>
          <w:color w:val="1C1D1E"/>
          <w:sz w:val="21"/>
          <w:szCs w:val="21"/>
        </w:rPr>
        <w:t>.</w:t>
      </w:r>
    </w:p>
    <w:p w14:paraId="24CE1FC7" w14:textId="0C2679AC" w:rsidR="00967B0E" w:rsidRDefault="00967B0E" w:rsidP="004A6842">
      <w:pPr>
        <w:pStyle w:val="NormalWeb"/>
        <w:spacing w:before="75" w:beforeAutospacing="0" w:after="75" w:afterAutospacing="0"/>
        <w:jc w:val="both"/>
        <w:rPr>
          <w:rFonts w:ascii="Arial" w:hAnsi="Arial" w:cs="Arial"/>
          <w:color w:val="1C1D1E"/>
          <w:sz w:val="21"/>
          <w:szCs w:val="21"/>
        </w:rPr>
      </w:pPr>
    </w:p>
    <w:p w14:paraId="3B166CA3" w14:textId="6652890C" w:rsidR="00056E5B" w:rsidRDefault="00056E5B" w:rsidP="004A6842">
      <w:pPr>
        <w:pStyle w:val="NormalWeb"/>
        <w:spacing w:before="75" w:beforeAutospacing="0" w:after="75" w:afterAutospacing="0"/>
        <w:jc w:val="both"/>
        <w:rPr>
          <w:rFonts w:ascii="Arial" w:hAnsi="Arial" w:cs="Arial"/>
          <w:color w:val="1C1D1E"/>
          <w:sz w:val="21"/>
          <w:szCs w:val="21"/>
        </w:rPr>
      </w:pPr>
    </w:p>
    <w:p w14:paraId="0760776A" w14:textId="77777777" w:rsidR="00056E5B" w:rsidRDefault="00056E5B" w:rsidP="004A6842">
      <w:pPr>
        <w:pStyle w:val="NormalWeb"/>
        <w:spacing w:before="75" w:beforeAutospacing="0" w:after="75" w:afterAutospacing="0"/>
        <w:jc w:val="both"/>
        <w:rPr>
          <w:rFonts w:ascii="Arial" w:hAnsi="Arial" w:cs="Arial"/>
          <w:color w:val="1C1D1E"/>
          <w:sz w:val="21"/>
          <w:szCs w:val="21"/>
        </w:rPr>
      </w:pPr>
    </w:p>
    <w:p w14:paraId="39FB8156" w14:textId="2AC1EEC1" w:rsidR="009F4B8A" w:rsidRPr="00973E65" w:rsidRDefault="009F4B8A" w:rsidP="00973E65">
      <w:pPr>
        <w:pStyle w:val="NormalWeb"/>
        <w:numPr>
          <w:ilvl w:val="0"/>
          <w:numId w:val="3"/>
        </w:numPr>
        <w:contextualSpacing/>
        <w:jc w:val="both"/>
        <w:rPr>
          <w:rFonts w:asciiTheme="minorHAnsi" w:hAnsiTheme="minorHAnsi" w:cstheme="minorHAnsi"/>
          <w:color w:val="1C1D1E"/>
          <w:sz w:val="22"/>
          <w:szCs w:val="22"/>
        </w:rPr>
      </w:pPr>
      <w:r w:rsidRPr="00973E65">
        <w:rPr>
          <w:rFonts w:asciiTheme="minorHAnsi" w:hAnsiTheme="minorHAnsi" w:cstheme="minorHAnsi"/>
          <w:color w:val="1C1D1E"/>
          <w:sz w:val="22"/>
          <w:szCs w:val="22"/>
        </w:rPr>
        <w:t xml:space="preserve">Wellcome-MRC Cambridge Stem Cell Institute, </w:t>
      </w:r>
      <w:r w:rsidR="002E018F" w:rsidRPr="00973E65">
        <w:rPr>
          <w:rFonts w:asciiTheme="minorHAnsi" w:hAnsiTheme="minorHAnsi" w:cstheme="minorHAnsi"/>
          <w:color w:val="1C1D1E"/>
          <w:sz w:val="22"/>
          <w:szCs w:val="22"/>
        </w:rPr>
        <w:t>Jeffrey Cheah Biomedical Centre</w:t>
      </w:r>
      <w:r w:rsidRPr="00973E65">
        <w:rPr>
          <w:rFonts w:asciiTheme="minorHAnsi" w:hAnsiTheme="minorHAnsi" w:cstheme="minorHAnsi"/>
          <w:color w:val="1C1D1E"/>
          <w:sz w:val="22"/>
          <w:szCs w:val="22"/>
        </w:rPr>
        <w:t>, Cambridge, CB2 0AW, UK.</w:t>
      </w:r>
    </w:p>
    <w:p w14:paraId="6E1917EC" w14:textId="6CF11DFB" w:rsidR="00973E65" w:rsidRPr="00973E65" w:rsidRDefault="009F4B8A" w:rsidP="00973E65">
      <w:pPr>
        <w:pStyle w:val="NormalWeb"/>
        <w:numPr>
          <w:ilvl w:val="0"/>
          <w:numId w:val="3"/>
        </w:numPr>
        <w:contextualSpacing/>
        <w:jc w:val="both"/>
        <w:rPr>
          <w:rFonts w:asciiTheme="minorHAnsi" w:hAnsiTheme="minorHAnsi" w:cstheme="minorHAnsi"/>
          <w:color w:val="1C1D1E"/>
          <w:sz w:val="22"/>
          <w:szCs w:val="22"/>
        </w:rPr>
      </w:pPr>
      <w:r w:rsidRPr="00973E65">
        <w:rPr>
          <w:rFonts w:asciiTheme="minorHAnsi" w:hAnsiTheme="minorHAnsi" w:cstheme="minorHAnsi"/>
          <w:color w:val="1C1D1E"/>
          <w:sz w:val="22"/>
          <w:szCs w:val="22"/>
        </w:rPr>
        <w:t>Department of Haematology, University of Cambridge, Cambridge, CB2 0AW, UK</w:t>
      </w:r>
      <w:r w:rsidR="00973E65">
        <w:rPr>
          <w:rFonts w:asciiTheme="minorHAnsi" w:hAnsiTheme="minorHAnsi" w:cstheme="minorHAnsi"/>
          <w:color w:val="1C1D1E"/>
          <w:sz w:val="22"/>
          <w:szCs w:val="22"/>
        </w:rPr>
        <w:t>.</w:t>
      </w:r>
    </w:p>
    <w:p w14:paraId="74A983BE" w14:textId="7918050A" w:rsidR="00973E65" w:rsidRDefault="00973E65" w:rsidP="00973E65">
      <w:pPr>
        <w:pStyle w:val="NormalWeb"/>
        <w:numPr>
          <w:ilvl w:val="0"/>
          <w:numId w:val="3"/>
        </w:numPr>
        <w:contextualSpacing/>
        <w:jc w:val="both"/>
        <w:rPr>
          <w:rFonts w:asciiTheme="minorHAnsi" w:hAnsiTheme="minorHAnsi" w:cstheme="minorHAnsi"/>
          <w:sz w:val="22"/>
          <w:szCs w:val="22"/>
        </w:rPr>
      </w:pPr>
      <w:r w:rsidRPr="00973E65">
        <w:rPr>
          <w:rFonts w:asciiTheme="minorHAnsi" w:hAnsiTheme="minorHAnsi" w:cstheme="minorHAnsi"/>
          <w:sz w:val="22"/>
          <w:szCs w:val="22"/>
        </w:rPr>
        <w:t>Epidemiology and Cancer Statistics Group, Department of Health Sciences, University of York, York, YO10 5DD, United Kingdom.</w:t>
      </w:r>
    </w:p>
    <w:p w14:paraId="323D7274" w14:textId="29864F57" w:rsidR="00973E65" w:rsidRDefault="00973E65" w:rsidP="00973E65">
      <w:pPr>
        <w:pStyle w:val="NormalWeb"/>
        <w:numPr>
          <w:ilvl w:val="0"/>
          <w:numId w:val="3"/>
        </w:numPr>
        <w:contextualSpacing/>
        <w:jc w:val="both"/>
        <w:rPr>
          <w:rFonts w:asciiTheme="minorHAnsi" w:hAnsiTheme="minorHAnsi" w:cstheme="minorHAnsi"/>
          <w:sz w:val="22"/>
          <w:szCs w:val="22"/>
        </w:rPr>
      </w:pPr>
      <w:r w:rsidRPr="00973E65">
        <w:rPr>
          <w:rFonts w:asciiTheme="minorHAnsi" w:hAnsiTheme="minorHAnsi" w:cstheme="minorHAnsi"/>
          <w:sz w:val="22"/>
          <w:szCs w:val="22"/>
        </w:rPr>
        <w:t xml:space="preserve">Haematological Malignancy Diagnostic Service, St. James’s Institute of Oncology, Leeds, LS9 7TF, United Kingdom. </w:t>
      </w:r>
    </w:p>
    <w:p w14:paraId="70C585A9" w14:textId="64A59E13" w:rsidR="00056E5B" w:rsidRDefault="00973E65" w:rsidP="00973E65">
      <w:pPr>
        <w:pStyle w:val="NormalWeb"/>
        <w:numPr>
          <w:ilvl w:val="0"/>
          <w:numId w:val="3"/>
        </w:numPr>
        <w:contextualSpacing/>
        <w:jc w:val="both"/>
        <w:rPr>
          <w:rFonts w:asciiTheme="minorHAnsi" w:hAnsiTheme="minorHAnsi" w:cstheme="minorHAnsi"/>
          <w:sz w:val="22"/>
          <w:szCs w:val="22"/>
        </w:rPr>
      </w:pPr>
      <w:r w:rsidRPr="00973E65">
        <w:rPr>
          <w:rFonts w:asciiTheme="minorHAnsi" w:hAnsiTheme="minorHAnsi" w:cstheme="minorHAnsi"/>
          <w:sz w:val="22"/>
          <w:szCs w:val="22"/>
        </w:rPr>
        <w:t>Wellcome Trust Sanger Institute, Hinxton, Cambridge, CB10 1SA, United Kingdom.</w:t>
      </w:r>
    </w:p>
    <w:p w14:paraId="4BE307B0" w14:textId="691F4C78" w:rsidR="00973E65" w:rsidRDefault="00973E65" w:rsidP="00973E65">
      <w:pPr>
        <w:pStyle w:val="NormalWeb"/>
        <w:numPr>
          <w:ilvl w:val="0"/>
          <w:numId w:val="3"/>
        </w:numPr>
        <w:contextualSpacing/>
        <w:jc w:val="both"/>
        <w:rPr>
          <w:rFonts w:asciiTheme="minorHAnsi" w:hAnsiTheme="minorHAnsi" w:cstheme="minorHAnsi"/>
          <w:sz w:val="22"/>
          <w:szCs w:val="22"/>
        </w:rPr>
      </w:pPr>
      <w:r w:rsidRPr="00973E65">
        <w:rPr>
          <w:rFonts w:asciiTheme="minorHAnsi" w:hAnsiTheme="minorHAnsi" w:cstheme="minorHAnsi"/>
          <w:sz w:val="22"/>
          <w:szCs w:val="22"/>
        </w:rPr>
        <w:t>Section of Experimental Haematology, Leeds Institute of Molecular Medicine, University of Leeds, LS2 9JT, United Kingdom.</w:t>
      </w:r>
    </w:p>
    <w:p w14:paraId="582AEDBB" w14:textId="276F3CA6" w:rsidR="00973E65" w:rsidRDefault="00973E65" w:rsidP="00973E65">
      <w:pPr>
        <w:pStyle w:val="NormalWeb"/>
        <w:contextualSpacing/>
        <w:jc w:val="both"/>
        <w:rPr>
          <w:rFonts w:asciiTheme="minorHAnsi" w:hAnsiTheme="minorHAnsi" w:cstheme="minorHAnsi"/>
          <w:sz w:val="22"/>
          <w:szCs w:val="22"/>
        </w:rPr>
      </w:pPr>
      <w:r w:rsidRPr="00973E65">
        <w:rPr>
          <w:rFonts w:ascii="Calibri" w:hAnsi="Calibri" w:cs="Calibri"/>
          <w:sz w:val="22"/>
          <w:szCs w:val="22"/>
        </w:rPr>
        <w:br/>
      </w:r>
    </w:p>
    <w:p w14:paraId="7176797B" w14:textId="77777777" w:rsidR="00056E5B" w:rsidRPr="00973E65" w:rsidRDefault="00056E5B" w:rsidP="00973E65">
      <w:pPr>
        <w:pStyle w:val="NormalWeb"/>
        <w:contextualSpacing/>
        <w:jc w:val="both"/>
        <w:rPr>
          <w:rFonts w:asciiTheme="minorHAnsi" w:hAnsiTheme="minorHAnsi" w:cstheme="minorHAnsi"/>
          <w:sz w:val="22"/>
          <w:szCs w:val="22"/>
        </w:rPr>
      </w:pPr>
    </w:p>
    <w:p w14:paraId="7D2AFE33" w14:textId="7566EFAC" w:rsidR="00967B0E" w:rsidRDefault="00967B0E" w:rsidP="004A6842">
      <w:pPr>
        <w:pStyle w:val="NormalWeb"/>
        <w:spacing w:before="75" w:beforeAutospacing="0" w:after="75" w:afterAutospacing="0"/>
        <w:jc w:val="both"/>
        <w:rPr>
          <w:rFonts w:ascii="Arial" w:hAnsi="Arial" w:cs="Arial"/>
          <w:color w:val="1C1D1E"/>
          <w:sz w:val="21"/>
          <w:szCs w:val="21"/>
        </w:rPr>
      </w:pPr>
    </w:p>
    <w:p w14:paraId="09059126" w14:textId="0FA56299" w:rsidR="00967B0E" w:rsidRDefault="00967B0E" w:rsidP="004A6842">
      <w:pPr>
        <w:pStyle w:val="NormalWeb"/>
        <w:spacing w:before="75" w:beforeAutospacing="0" w:after="75" w:afterAutospacing="0"/>
        <w:jc w:val="both"/>
        <w:rPr>
          <w:rFonts w:ascii="Arial" w:hAnsi="Arial" w:cs="Arial"/>
          <w:color w:val="1C1D1E"/>
          <w:sz w:val="21"/>
          <w:szCs w:val="21"/>
        </w:rPr>
      </w:pPr>
      <w:r>
        <w:rPr>
          <w:rFonts w:ascii="Arial" w:hAnsi="Arial" w:cs="Arial"/>
          <w:color w:val="1C1D1E"/>
          <w:sz w:val="21"/>
          <w:szCs w:val="21"/>
        </w:rPr>
        <w:t>Address for correspondence</w:t>
      </w:r>
      <w:r w:rsidRPr="00967B0E">
        <w:rPr>
          <w:rFonts w:ascii="Arial" w:hAnsi="Arial" w:cs="Arial"/>
          <w:color w:val="1C1D1E"/>
          <w:sz w:val="21"/>
          <w:szCs w:val="21"/>
        </w:rPr>
        <w:t xml:space="preserve">: </w:t>
      </w:r>
      <w:hyperlink r:id="rId7" w:history="1">
        <w:r w:rsidR="004A6842" w:rsidRPr="00DD2A07">
          <w:rPr>
            <w:rStyle w:val="Hyperlink"/>
            <w:rFonts w:ascii="Arial" w:hAnsi="Arial" w:cs="Arial"/>
            <w:sz w:val="21"/>
            <w:szCs w:val="21"/>
          </w:rPr>
          <w:t>djh1002@cam.ac.uk</w:t>
        </w:r>
      </w:hyperlink>
    </w:p>
    <w:p w14:paraId="61EF52AD" w14:textId="56C44399" w:rsidR="004A6842" w:rsidRDefault="004A6842" w:rsidP="004A6842">
      <w:pPr>
        <w:pStyle w:val="NormalWeb"/>
        <w:spacing w:before="75" w:beforeAutospacing="0" w:after="75" w:afterAutospacing="0"/>
        <w:jc w:val="both"/>
        <w:rPr>
          <w:rFonts w:ascii="Arial" w:hAnsi="Arial" w:cs="Arial"/>
          <w:color w:val="1C1D1E"/>
          <w:sz w:val="21"/>
          <w:szCs w:val="21"/>
        </w:rPr>
      </w:pPr>
    </w:p>
    <w:p w14:paraId="42623161" w14:textId="4C0D2630" w:rsidR="004A6842" w:rsidRDefault="004A6842" w:rsidP="004A6842">
      <w:pPr>
        <w:pStyle w:val="NormalWeb"/>
        <w:spacing w:before="75" w:beforeAutospacing="0" w:after="75" w:afterAutospacing="0"/>
        <w:jc w:val="both"/>
        <w:rPr>
          <w:rFonts w:ascii="Arial" w:hAnsi="Arial" w:cs="Arial"/>
          <w:color w:val="1C1D1E"/>
          <w:sz w:val="21"/>
          <w:szCs w:val="21"/>
        </w:rPr>
      </w:pPr>
    </w:p>
    <w:p w14:paraId="2F7ED203" w14:textId="2F4B7703" w:rsidR="004A6842" w:rsidRDefault="004A6842" w:rsidP="004A6842">
      <w:pPr>
        <w:pStyle w:val="NormalWeb"/>
        <w:spacing w:before="75" w:beforeAutospacing="0" w:after="75" w:afterAutospacing="0"/>
        <w:jc w:val="both"/>
        <w:rPr>
          <w:rFonts w:ascii="Arial" w:hAnsi="Arial" w:cs="Arial"/>
          <w:color w:val="1C1D1E"/>
          <w:sz w:val="21"/>
          <w:szCs w:val="21"/>
        </w:rPr>
      </w:pPr>
    </w:p>
    <w:p w14:paraId="7D217139" w14:textId="07018E53" w:rsidR="004A6842" w:rsidRDefault="004A6842" w:rsidP="004A6842">
      <w:pPr>
        <w:pStyle w:val="NormalWeb"/>
        <w:spacing w:before="75" w:beforeAutospacing="0" w:after="75" w:afterAutospacing="0"/>
        <w:jc w:val="both"/>
        <w:rPr>
          <w:rFonts w:ascii="Arial" w:hAnsi="Arial" w:cs="Arial"/>
          <w:color w:val="1C1D1E"/>
          <w:sz w:val="21"/>
          <w:szCs w:val="21"/>
        </w:rPr>
      </w:pPr>
    </w:p>
    <w:p w14:paraId="61BDA7F1" w14:textId="7017C4D2" w:rsidR="004A6842" w:rsidRDefault="004A6842" w:rsidP="004A6842">
      <w:pPr>
        <w:pStyle w:val="NormalWeb"/>
        <w:spacing w:before="75" w:beforeAutospacing="0" w:after="75" w:afterAutospacing="0"/>
        <w:jc w:val="both"/>
        <w:rPr>
          <w:rFonts w:ascii="Arial" w:hAnsi="Arial" w:cs="Arial"/>
          <w:color w:val="1C1D1E"/>
          <w:sz w:val="21"/>
          <w:szCs w:val="21"/>
        </w:rPr>
      </w:pPr>
    </w:p>
    <w:p w14:paraId="5AE6A36C" w14:textId="5D185F3E" w:rsidR="004A6842" w:rsidRDefault="004A6842" w:rsidP="004A6842">
      <w:pPr>
        <w:pStyle w:val="NormalWeb"/>
        <w:spacing w:before="75" w:beforeAutospacing="0" w:after="75" w:afterAutospacing="0"/>
        <w:jc w:val="both"/>
        <w:rPr>
          <w:rFonts w:ascii="Arial" w:hAnsi="Arial" w:cs="Arial"/>
          <w:color w:val="1C1D1E"/>
          <w:sz w:val="21"/>
          <w:szCs w:val="21"/>
        </w:rPr>
      </w:pPr>
    </w:p>
    <w:p w14:paraId="0B0AB4C7" w14:textId="77777777" w:rsidR="004A6842" w:rsidRDefault="004A6842" w:rsidP="004A6842">
      <w:pPr>
        <w:pStyle w:val="NormalWeb"/>
        <w:spacing w:before="75" w:beforeAutospacing="0" w:after="75" w:afterAutospacing="0"/>
        <w:jc w:val="both"/>
        <w:rPr>
          <w:rFonts w:ascii="Arial" w:hAnsi="Arial" w:cs="Arial"/>
          <w:color w:val="1C1D1E"/>
          <w:sz w:val="21"/>
          <w:szCs w:val="21"/>
        </w:rPr>
      </w:pPr>
    </w:p>
    <w:p w14:paraId="210C8B17" w14:textId="7940B3E3" w:rsidR="004A6842" w:rsidRDefault="004A6842" w:rsidP="004A6842">
      <w:pPr>
        <w:pStyle w:val="NormalWeb"/>
        <w:spacing w:before="75" w:beforeAutospacing="0" w:after="75" w:afterAutospacing="0"/>
        <w:jc w:val="both"/>
        <w:rPr>
          <w:rFonts w:ascii="Arial" w:hAnsi="Arial" w:cs="Arial"/>
          <w:color w:val="1C1D1E"/>
          <w:sz w:val="21"/>
          <w:szCs w:val="21"/>
        </w:rPr>
      </w:pPr>
    </w:p>
    <w:p w14:paraId="4242170E" w14:textId="77777777" w:rsidR="004A6842" w:rsidRPr="005A6F66" w:rsidRDefault="004A6842" w:rsidP="004A6842">
      <w:pPr>
        <w:pStyle w:val="NormalWeb"/>
        <w:spacing w:before="75" w:beforeAutospacing="0" w:after="75" w:afterAutospacing="0"/>
        <w:jc w:val="both"/>
        <w:rPr>
          <w:rFonts w:ascii="Arial" w:hAnsi="Arial" w:cs="Arial"/>
          <w:color w:val="4472C4" w:themeColor="accent1"/>
          <w:sz w:val="21"/>
          <w:szCs w:val="21"/>
        </w:rPr>
      </w:pPr>
    </w:p>
    <w:p w14:paraId="56E69185" w14:textId="00440E4F" w:rsidR="009F4B8A" w:rsidRDefault="009F4B8A" w:rsidP="004A6842">
      <w:pPr>
        <w:pStyle w:val="NormalWeb"/>
        <w:spacing w:before="75" w:beforeAutospacing="0" w:after="75" w:afterAutospacing="0"/>
        <w:jc w:val="both"/>
        <w:rPr>
          <w:rFonts w:ascii="Arial" w:hAnsi="Arial" w:cs="Arial"/>
          <w:color w:val="1C1D1E"/>
          <w:sz w:val="21"/>
          <w:szCs w:val="21"/>
        </w:rPr>
      </w:pPr>
      <w:r>
        <w:rPr>
          <w:rFonts w:ascii="Arial" w:hAnsi="Arial" w:cs="Arial"/>
          <w:color w:val="1C1D1E"/>
          <w:sz w:val="21"/>
          <w:szCs w:val="21"/>
        </w:rPr>
        <w:t xml:space="preserve"> </w:t>
      </w:r>
    </w:p>
    <w:p w14:paraId="0E83EA0B" w14:textId="77777777" w:rsidR="004A6842" w:rsidRDefault="004A6842" w:rsidP="004A6842">
      <w:pPr>
        <w:jc w:val="both"/>
        <w:rPr>
          <w:rFonts w:ascii="Arial" w:eastAsia="Times New Roman" w:hAnsi="Arial" w:cs="Arial"/>
          <w:b/>
          <w:bCs/>
          <w:color w:val="1C1D1E"/>
          <w:sz w:val="28"/>
          <w:szCs w:val="28"/>
          <w:lang w:eastAsia="en-GB"/>
        </w:rPr>
      </w:pPr>
      <w:r>
        <w:rPr>
          <w:rFonts w:ascii="Arial" w:hAnsi="Arial" w:cs="Arial"/>
          <w:b/>
          <w:bCs/>
          <w:color w:val="1C1D1E"/>
          <w:sz w:val="28"/>
          <w:szCs w:val="28"/>
        </w:rPr>
        <w:br w:type="page"/>
      </w:r>
    </w:p>
    <w:p w14:paraId="5B5EA421" w14:textId="422BBFED" w:rsidR="004A6842" w:rsidRPr="00366195" w:rsidRDefault="004A6842" w:rsidP="004A6842">
      <w:pPr>
        <w:pStyle w:val="NormalWeb"/>
        <w:spacing w:before="75" w:beforeAutospacing="0" w:after="75" w:afterAutospacing="0"/>
        <w:jc w:val="both"/>
        <w:rPr>
          <w:rFonts w:ascii="Arial" w:hAnsi="Arial" w:cs="Arial"/>
          <w:b/>
          <w:bCs/>
          <w:color w:val="1C1D1E"/>
          <w:sz w:val="28"/>
          <w:szCs w:val="28"/>
        </w:rPr>
      </w:pPr>
      <w:r w:rsidRPr="00366195">
        <w:rPr>
          <w:rFonts w:ascii="Arial" w:hAnsi="Arial" w:cs="Arial"/>
          <w:b/>
          <w:bCs/>
          <w:color w:val="1C1D1E"/>
          <w:sz w:val="28"/>
          <w:szCs w:val="28"/>
        </w:rPr>
        <w:lastRenderedPageBreak/>
        <w:t>Application of the LymphGen classification tool to 928 genetically-characterised cases of diffuse large B cell lymphoma</w:t>
      </w:r>
      <w:r w:rsidR="00020617">
        <w:rPr>
          <w:rFonts w:ascii="Arial" w:hAnsi="Arial" w:cs="Arial"/>
          <w:b/>
          <w:bCs/>
          <w:color w:val="1C1D1E"/>
          <w:sz w:val="28"/>
          <w:szCs w:val="28"/>
        </w:rPr>
        <w:t xml:space="preserve"> (DLBCL)</w:t>
      </w:r>
      <w:r w:rsidRPr="00366195">
        <w:rPr>
          <w:rFonts w:ascii="Arial" w:hAnsi="Arial" w:cs="Arial"/>
          <w:b/>
          <w:bCs/>
          <w:color w:val="1C1D1E"/>
          <w:sz w:val="28"/>
          <w:szCs w:val="28"/>
        </w:rPr>
        <w:t>.</w:t>
      </w:r>
    </w:p>
    <w:p w14:paraId="4DE5A8DE" w14:textId="7E8C2104" w:rsidR="0029658E" w:rsidRDefault="0029658E" w:rsidP="004A6842">
      <w:pPr>
        <w:pStyle w:val="NormalWeb"/>
        <w:spacing w:before="75" w:beforeAutospacing="0" w:after="75" w:afterAutospacing="0"/>
        <w:jc w:val="both"/>
        <w:rPr>
          <w:rFonts w:ascii="Arial" w:hAnsi="Arial" w:cs="Arial"/>
          <w:color w:val="1C1D1E"/>
          <w:sz w:val="21"/>
          <w:szCs w:val="21"/>
        </w:rPr>
      </w:pPr>
    </w:p>
    <w:p w14:paraId="629FC33E" w14:textId="24DF41E6" w:rsidR="0029658E" w:rsidRDefault="0029658E" w:rsidP="004A6842">
      <w:pPr>
        <w:jc w:val="both"/>
      </w:pPr>
      <w:r>
        <w:t>We recently published results of targeted sequencing applied to 928 unselected cases of DLBCL</w:t>
      </w:r>
      <w:r w:rsidR="0078562D">
        <w:t xml:space="preserve"> enrolled in the Haematological Malignancy Research Network (HMRN) registry </w:t>
      </w:r>
      <w:r>
        <w:fldChar w:fldCharType="begin">
          <w:fldData xml:space="preserve">PEVuZE5vdGU+PENpdGU+PEF1dGhvcj5MYWN5PC9BdXRob3I+PFllYXI+MjAyMDwvWWVhcj48UmVj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</w:fldData>
        </w:fldChar>
      </w:r>
      <w:r w:rsidR="004A6842">
        <w:instrText xml:space="preserve"> ADDIN EN.CITE </w:instrText>
      </w:r>
      <w:r w:rsidR="004A6842">
        <w:fldChar w:fldCharType="begin">
          <w:fldData xml:space="preserve">PEVuZE5vdGU+PENpdGU+PEF1dGhvcj5MYWN5PC9BdXRob3I+PFllYXI+MjAyMDwvWWVhcj48UmVj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</w:fldData>
        </w:fldChar>
      </w:r>
      <w:r w:rsidR="004A6842">
        <w:instrText xml:space="preserve"> ADDIN EN.CITE.DATA </w:instrText>
      </w:r>
      <w:r w:rsidR="004A6842">
        <w:fldChar w:fldCharType="end"/>
      </w:r>
      <w:r>
        <w:fldChar w:fldCharType="separate"/>
      </w:r>
      <w:r w:rsidR="004A6842">
        <w:rPr>
          <w:noProof/>
        </w:rPr>
        <w:t>(Lacy</w:t>
      </w:r>
      <w:r w:rsidR="004A6842" w:rsidRPr="004A6842">
        <w:rPr>
          <w:i/>
          <w:noProof/>
        </w:rPr>
        <w:t>, et al</w:t>
      </w:r>
      <w:r w:rsidR="004A6842">
        <w:rPr>
          <w:noProof/>
        </w:rPr>
        <w:t xml:space="preserve"> 2020)</w:t>
      </w:r>
      <w:r>
        <w:fldChar w:fldCharType="end"/>
      </w:r>
      <w:r>
        <w:t xml:space="preserve">.  Clustering allowed us to </w:t>
      </w:r>
      <w:r w:rsidR="00AD1A81">
        <w:t>resolve</w:t>
      </w:r>
      <w:r>
        <w:t xml:space="preserve"> five genomic subtypes. These subtypes share</w:t>
      </w:r>
      <w:r w:rsidR="009D694D">
        <w:t>d</w:t>
      </w:r>
      <w:r>
        <w:t xml:space="preserve"> considerable overlap with those proposed in two </w:t>
      </w:r>
      <w:r w:rsidR="009D694D">
        <w:t>independent</w:t>
      </w:r>
      <w:r>
        <w:t xml:space="preserve"> genomic studies</w:t>
      </w:r>
      <w:r>
        <w:fldChar w:fldCharType="begin">
          <w:fldData xml:space="preserve">PEVuZE5vdGU+PENpdGU+PEF1dGhvcj5TY2htaXR6PC9BdXRob3I+PFllYXI+MjAxODwvWWVhcj48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=
</w:fldData>
        </w:fldChar>
      </w:r>
      <w:r w:rsidR="004A6842">
        <w:instrText xml:space="preserve"> ADDIN EN.CITE </w:instrText>
      </w:r>
      <w:r w:rsidR="004A6842">
        <w:fldChar w:fldCharType="begin">
          <w:fldData xml:space="preserve">PEVuZE5vdGU+PENpdGU+PEF1dGhvcj5TY2htaXR6PC9BdXRob3I+PFllYXI+MjAxODwvWWVhcj48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=
</w:fldData>
        </w:fldChar>
      </w:r>
      <w:r w:rsidR="004A6842">
        <w:instrText xml:space="preserve"> ADDIN EN.CITE.DATA </w:instrText>
      </w:r>
      <w:r w:rsidR="004A6842">
        <w:fldChar w:fldCharType="end"/>
      </w:r>
      <w:r>
        <w:fldChar w:fldCharType="separate"/>
      </w:r>
      <w:r w:rsidR="004A6842">
        <w:rPr>
          <w:noProof/>
        </w:rPr>
        <w:t>(Chapuy</w:t>
      </w:r>
      <w:r w:rsidR="004A6842" w:rsidRPr="004A6842">
        <w:rPr>
          <w:i/>
          <w:noProof/>
        </w:rPr>
        <w:t>, et al</w:t>
      </w:r>
      <w:r w:rsidR="004A6842">
        <w:rPr>
          <w:noProof/>
        </w:rPr>
        <w:t xml:space="preserve"> 2018, Schmitz</w:t>
      </w:r>
      <w:r w:rsidR="004A6842" w:rsidRPr="004A6842">
        <w:rPr>
          <w:i/>
          <w:noProof/>
        </w:rPr>
        <w:t>, et al</w:t>
      </w:r>
      <w:r w:rsidR="004A6842">
        <w:rPr>
          <w:noProof/>
        </w:rPr>
        <w:t xml:space="preserve"> 2018)</w:t>
      </w:r>
      <w:r>
        <w:fldChar w:fldCharType="end"/>
      </w:r>
      <w:r w:rsidR="006B2726">
        <w:t xml:space="preserve">, </w:t>
      </w:r>
      <w:r w:rsidR="009D694D">
        <w:t>suggest</w:t>
      </w:r>
      <w:r w:rsidR="006B2726">
        <w:t>ing</w:t>
      </w:r>
      <w:r w:rsidR="009D694D">
        <w:t xml:space="preserve"> the potential </w:t>
      </w:r>
      <w:r w:rsidR="00AD1A81">
        <w:t xml:space="preserve">to use genetics </w:t>
      </w:r>
      <w:r w:rsidR="009D694D">
        <w:t>to stratify patients by both risk and biology</w:t>
      </w:r>
      <w:r w:rsidR="005A5A0A">
        <w:t xml:space="preserve">. </w:t>
      </w:r>
      <w:r>
        <w:t>In the</w:t>
      </w:r>
      <w:r w:rsidR="005A5A0A">
        <w:t xml:space="preserve"> original</w:t>
      </w:r>
      <w:r>
        <w:t xml:space="preserve"> studies, clustering techniques were applied to sample cohorts to reveal molecular </w:t>
      </w:r>
      <w:r w:rsidR="00D107A7">
        <w:t>substructure,</w:t>
      </w:r>
      <w:r>
        <w:t xml:space="preserve"> but left open the challenge of how to classify an individual patient. This was addressed by the LymphGen classification tool </w:t>
      </w:r>
      <w:r>
        <w:fldChar w:fldCharType="begin">
          <w:fldData xml:space="preserve">PEVuZE5vdGU+PENpdGU+PEF1dGhvcj5XcmlnaHQ8L0F1dGhvcj48WWVhcj4yMDIwPC9ZZWFyPjxS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==
</w:fldData>
        </w:fldChar>
      </w:r>
      <w:r w:rsidR="004A6842">
        <w:instrText xml:space="preserve"> ADDIN EN.CITE </w:instrText>
      </w:r>
      <w:r w:rsidR="004A6842">
        <w:fldChar w:fldCharType="begin">
          <w:fldData xml:space="preserve">PEVuZE5vdGU+PENpdGU+PEF1dGhvcj5XcmlnaHQ8L0F1dGhvcj48WWVhcj4yMDIwPC9ZZWFyPjxS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==
</w:fldData>
        </w:fldChar>
      </w:r>
      <w:r w:rsidR="004A6842">
        <w:instrText xml:space="preserve"> ADDIN EN.CITE.DATA </w:instrText>
      </w:r>
      <w:r w:rsidR="004A6842">
        <w:fldChar w:fldCharType="end"/>
      </w:r>
      <w:r>
        <w:fldChar w:fldCharType="separate"/>
      </w:r>
      <w:r w:rsidR="004A6842">
        <w:rPr>
          <w:noProof/>
        </w:rPr>
        <w:t>(Wright</w:t>
      </w:r>
      <w:r w:rsidR="004A6842" w:rsidRPr="004A6842">
        <w:rPr>
          <w:i/>
          <w:noProof/>
        </w:rPr>
        <w:t>, et al</w:t>
      </w:r>
      <w:r w:rsidR="004A6842">
        <w:rPr>
          <w:noProof/>
        </w:rPr>
        <w:t xml:space="preserve"> 2020)</w:t>
      </w:r>
      <w:r>
        <w:fldChar w:fldCharType="end"/>
      </w:r>
      <w:r>
        <w:t>. LymphGen assign</w:t>
      </w:r>
      <w:r w:rsidR="006B2726">
        <w:t>s</w:t>
      </w:r>
      <w:r>
        <w:t xml:space="preserve"> an individual case to one of six molecular subtypes. The tool accommodate</w:t>
      </w:r>
      <w:r w:rsidR="006B2726">
        <w:t>s</w:t>
      </w:r>
      <w:r>
        <w:t xml:space="preserve"> data from exome or </w:t>
      </w:r>
      <w:r w:rsidR="009D694D">
        <w:t>targeted sequencing</w:t>
      </w:r>
      <w:r>
        <w:t xml:space="preserve">, either with or without copy number </w:t>
      </w:r>
      <w:r w:rsidR="00D107A7">
        <w:t xml:space="preserve">variant (CNV) </w:t>
      </w:r>
      <w:r w:rsidR="008A62FC">
        <w:t>data</w:t>
      </w:r>
      <w:r>
        <w:t>. Separate gene expression data allows classification of a seventh</w:t>
      </w:r>
      <w:r w:rsidR="006B2726">
        <w:t>,</w:t>
      </w:r>
      <w:r>
        <w:t xml:space="preserve"> </w:t>
      </w:r>
      <w:r w:rsidR="00E3410B">
        <w:t xml:space="preserve">MYC-driven </w:t>
      </w:r>
      <w:r>
        <w:t xml:space="preserve">subtype defined by </w:t>
      </w:r>
      <w:r w:rsidR="005A5A0A">
        <w:t xml:space="preserve">a </w:t>
      </w:r>
      <w:r>
        <w:t xml:space="preserve">double hit </w:t>
      </w:r>
      <w:r w:rsidR="005A5A0A">
        <w:t xml:space="preserve">(DHL) </w:t>
      </w:r>
      <w:r>
        <w:t xml:space="preserve">or molecular high-grade </w:t>
      </w:r>
      <w:r w:rsidR="005A5A0A">
        <w:t xml:space="preserve">(MHG) </w:t>
      </w:r>
      <w:r>
        <w:t>gene expression signature</w:t>
      </w:r>
      <w:r w:rsidR="005A5A0A">
        <w:fldChar w:fldCharType="begin">
          <w:fldData xml:space="preserve">PEVuZE5vdGU+PENpdGU+PEF1dGhvcj5Fbm5pc2hpPC9BdXRob3I+PFllYXI+MjAxOTwvWWVhcj48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</w:fldData>
        </w:fldChar>
      </w:r>
      <w:r w:rsidR="00DB761D">
        <w:instrText xml:space="preserve"> ADDIN EN.CITE </w:instrText>
      </w:r>
      <w:r w:rsidR="00DB761D">
        <w:fldChar w:fldCharType="begin">
          <w:fldData xml:space="preserve">PEVuZE5vdGU+PENpdGU+PEF1dGhvcj5Fbm5pc2hpPC9BdXRob3I+PFllYXI+MjAxOTwvWWVhcj48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</w:fldData>
        </w:fldChar>
      </w:r>
      <w:r w:rsidR="00DB761D">
        <w:instrText xml:space="preserve"> ADDIN EN.CITE.DATA </w:instrText>
      </w:r>
      <w:r w:rsidR="00DB761D">
        <w:fldChar w:fldCharType="end"/>
      </w:r>
      <w:r w:rsidR="005A5A0A">
        <w:fldChar w:fldCharType="separate"/>
      </w:r>
      <w:r w:rsidR="00DB761D">
        <w:rPr>
          <w:noProof/>
        </w:rPr>
        <w:t>(Ennishi</w:t>
      </w:r>
      <w:r w:rsidR="00DB761D" w:rsidRPr="00DB761D">
        <w:rPr>
          <w:i/>
          <w:noProof/>
        </w:rPr>
        <w:t>, et al</w:t>
      </w:r>
      <w:r w:rsidR="00DB761D">
        <w:rPr>
          <w:noProof/>
        </w:rPr>
        <w:t xml:space="preserve"> 2019, Painter</w:t>
      </w:r>
      <w:r w:rsidR="00DB761D" w:rsidRPr="00DB761D">
        <w:rPr>
          <w:i/>
          <w:noProof/>
        </w:rPr>
        <w:t>, et al</w:t>
      </w:r>
      <w:r w:rsidR="00DB761D">
        <w:rPr>
          <w:noProof/>
        </w:rPr>
        <w:t xml:space="preserve"> 2019, Sha</w:t>
      </w:r>
      <w:r w:rsidR="00DB761D" w:rsidRPr="00DB761D">
        <w:rPr>
          <w:i/>
          <w:noProof/>
        </w:rPr>
        <w:t>, et al</w:t>
      </w:r>
      <w:r w:rsidR="00DB761D">
        <w:rPr>
          <w:noProof/>
        </w:rPr>
        <w:t xml:space="preserve"> 2019)</w:t>
      </w:r>
      <w:r w:rsidR="005A5A0A">
        <w:fldChar w:fldCharType="end"/>
      </w:r>
      <w:r>
        <w:t>.</w:t>
      </w:r>
    </w:p>
    <w:p w14:paraId="2612101F" w14:textId="77777777" w:rsidR="0029658E" w:rsidRDefault="0029658E" w:rsidP="004A6842">
      <w:pPr>
        <w:pStyle w:val="ListParagraph"/>
        <w:jc w:val="both"/>
      </w:pPr>
    </w:p>
    <w:p w14:paraId="1FD70328" w14:textId="2080E1F0" w:rsidR="00020617" w:rsidRDefault="00113402" w:rsidP="004A6842">
      <w:pPr>
        <w:jc w:val="both"/>
      </w:pPr>
      <w:r>
        <w:t xml:space="preserve">Our large </w:t>
      </w:r>
      <w:r w:rsidR="0029658E">
        <w:t xml:space="preserve">cohort </w:t>
      </w:r>
      <w:r>
        <w:t>of</w:t>
      </w:r>
      <w:r w:rsidR="0029658E">
        <w:t xml:space="preserve"> unselected </w:t>
      </w:r>
      <w:r w:rsidR="008A62FC">
        <w:t xml:space="preserve">registry </w:t>
      </w:r>
      <w:r w:rsidR="0029658E">
        <w:t xml:space="preserve">patients, </w:t>
      </w:r>
      <w:r>
        <w:t>with comprehensive clinical and molecular annotation</w:t>
      </w:r>
      <w:r w:rsidR="003033C9">
        <w:t>,</w:t>
      </w:r>
      <w:r w:rsidR="0029658E">
        <w:t xml:space="preserve"> </w:t>
      </w:r>
      <w:r w:rsidR="008A62FC">
        <w:t>provide an</w:t>
      </w:r>
      <w:r w:rsidR="0029658E">
        <w:t xml:space="preserve"> </w:t>
      </w:r>
      <w:r w:rsidR="003033C9">
        <w:t>opportunity</w:t>
      </w:r>
      <w:r w:rsidR="0029658E">
        <w:t xml:space="preserve"> to examine the </w:t>
      </w:r>
      <w:r w:rsidR="009D694D">
        <w:t xml:space="preserve">prognostic </w:t>
      </w:r>
      <w:r w:rsidR="0029658E">
        <w:t>implications of the LymphGen classifier</w:t>
      </w:r>
      <w:r w:rsidR="009D694D">
        <w:t xml:space="preserve"> and to compare the robustness of cluster assignment across studies</w:t>
      </w:r>
      <w:r w:rsidR="0029658E">
        <w:t xml:space="preserve">. </w:t>
      </w:r>
      <w:r w:rsidR="003033C9">
        <w:t>O</w:t>
      </w:r>
      <w:r w:rsidR="0029658E">
        <w:t xml:space="preserve">ur </w:t>
      </w:r>
      <w:r w:rsidR="005A5A0A">
        <w:t xml:space="preserve">sequencing </w:t>
      </w:r>
      <w:r w:rsidR="0029658E">
        <w:t xml:space="preserve">panel </w:t>
      </w:r>
      <w:r w:rsidR="006B2726">
        <w:t>provided</w:t>
      </w:r>
      <w:r w:rsidR="009D694D">
        <w:t xml:space="preserve"> only limited CNV</w:t>
      </w:r>
      <w:r w:rsidR="006B2726">
        <w:t xml:space="preserve"> data</w:t>
      </w:r>
      <w:r w:rsidR="003033C9">
        <w:t>; therefore, we chose</w:t>
      </w:r>
      <w:r w:rsidR="0029658E">
        <w:t xml:space="preserve"> </w:t>
      </w:r>
      <w:r w:rsidR="003033C9">
        <w:t>to</w:t>
      </w:r>
      <w:r w:rsidR="0029658E">
        <w:t xml:space="preserve"> enter exclusively mutation data. The LymphGen tool </w:t>
      </w:r>
      <w:r w:rsidR="009D694D">
        <w:t>is</w:t>
      </w:r>
      <w:r w:rsidR="0029658E">
        <w:t xml:space="preserve"> </w:t>
      </w:r>
      <w:r w:rsidR="006C4FE4">
        <w:t>able</w:t>
      </w:r>
      <w:r w:rsidR="0029658E">
        <w:t xml:space="preserve"> to accommodate mutation</w:t>
      </w:r>
      <w:r w:rsidR="004A6842">
        <w:t>-only</w:t>
      </w:r>
      <w:r w:rsidR="0029658E">
        <w:t xml:space="preserve"> data, </w:t>
      </w:r>
      <w:r w:rsidR="009D694D">
        <w:t>recognising that</w:t>
      </w:r>
      <w:r w:rsidR="00E66B60">
        <w:t xml:space="preserve"> without CNV data</w:t>
      </w:r>
      <w:r w:rsidR="009D694D">
        <w:t xml:space="preserve"> </w:t>
      </w:r>
      <w:r w:rsidR="0029658E">
        <w:t xml:space="preserve">the A53 </w:t>
      </w:r>
      <w:r w:rsidR="00351E57">
        <w:t xml:space="preserve">subtype </w:t>
      </w:r>
      <w:r w:rsidR="009D694D">
        <w:t>cannot be identified</w:t>
      </w:r>
      <w:r w:rsidR="0029658E">
        <w:t xml:space="preserve">. </w:t>
      </w:r>
      <w:r w:rsidR="004A6842">
        <w:t xml:space="preserve">We previously </w:t>
      </w:r>
      <w:r w:rsidR="006B2726">
        <w:t>saw</w:t>
      </w:r>
      <w:r w:rsidR="0029658E">
        <w:t xml:space="preserve"> </w:t>
      </w:r>
      <w:r w:rsidR="004A6842">
        <w:t xml:space="preserve">a </w:t>
      </w:r>
      <w:r w:rsidR="0029658E">
        <w:t xml:space="preserve">strong </w:t>
      </w:r>
      <w:r w:rsidR="004A6842">
        <w:t>negative prognostic effect of</w:t>
      </w:r>
      <w:r w:rsidR="0029658E">
        <w:t xml:space="preserve"> </w:t>
      </w:r>
      <w:r w:rsidR="004A6842">
        <w:t xml:space="preserve">truncating </w:t>
      </w:r>
      <w:r w:rsidR="0029658E" w:rsidRPr="007D1371">
        <w:rPr>
          <w:i/>
          <w:iCs/>
        </w:rPr>
        <w:t>NOTCH1</w:t>
      </w:r>
      <w:r w:rsidR="0029658E">
        <w:t xml:space="preserve"> mutation</w:t>
      </w:r>
      <w:r w:rsidR="00020617">
        <w:fldChar w:fldCharType="begin">
          <w:fldData xml:space="preserve">PEVuZE5vdGU+PENpdGU+PEF1dGhvcj5MYWN5PC9BdXRob3I+PFllYXI+MjAyMDwvWWVhcj48UmVj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</w:fldData>
        </w:fldChar>
      </w:r>
      <w:r w:rsidR="00020617">
        <w:instrText xml:space="preserve"> ADDIN EN.CITE </w:instrText>
      </w:r>
      <w:r w:rsidR="00020617">
        <w:fldChar w:fldCharType="begin">
          <w:fldData xml:space="preserve">PEVuZE5vdGU+PENpdGU+PEF1dGhvcj5MYWN5PC9BdXRob3I+PFllYXI+MjAyMDwvWWVhcj48UmVj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</w:fldData>
        </w:fldChar>
      </w:r>
      <w:r w:rsidR="00020617">
        <w:instrText xml:space="preserve"> ADDIN EN.CITE.DATA </w:instrText>
      </w:r>
      <w:r w:rsidR="00020617">
        <w:fldChar w:fldCharType="end"/>
      </w:r>
      <w:r w:rsidR="00020617">
        <w:fldChar w:fldCharType="separate"/>
      </w:r>
      <w:r w:rsidR="00020617">
        <w:rPr>
          <w:noProof/>
        </w:rPr>
        <w:t>(Lacy</w:t>
      </w:r>
      <w:r w:rsidR="00020617" w:rsidRPr="00020617">
        <w:rPr>
          <w:i/>
          <w:noProof/>
        </w:rPr>
        <w:t>, et al</w:t>
      </w:r>
      <w:r w:rsidR="00020617">
        <w:rPr>
          <w:noProof/>
        </w:rPr>
        <w:t xml:space="preserve"> 2020)</w:t>
      </w:r>
      <w:r w:rsidR="00020617">
        <w:fldChar w:fldCharType="end"/>
      </w:r>
      <w:r w:rsidR="004A6842">
        <w:t>;</w:t>
      </w:r>
      <w:r w:rsidR="0029658E">
        <w:t xml:space="preserve"> we </w:t>
      </w:r>
      <w:r w:rsidR="004A6842">
        <w:t xml:space="preserve">therefore </w:t>
      </w:r>
      <w:r w:rsidR="00020617">
        <w:t xml:space="preserve">modified our </w:t>
      </w:r>
      <w:r w:rsidR="009D694D">
        <w:t xml:space="preserve">original </w:t>
      </w:r>
      <w:r w:rsidR="00020617">
        <w:t xml:space="preserve">classification to </w:t>
      </w:r>
      <w:r w:rsidR="0029658E">
        <w:t xml:space="preserve">annotate all patients with truncating </w:t>
      </w:r>
      <w:r w:rsidR="004A6842" w:rsidRPr="007D1371">
        <w:rPr>
          <w:i/>
          <w:iCs/>
        </w:rPr>
        <w:t>NOTCH1</w:t>
      </w:r>
      <w:r w:rsidR="004A6842">
        <w:t xml:space="preserve"> </w:t>
      </w:r>
      <w:r w:rsidR="0029658E">
        <w:t xml:space="preserve">mutation </w:t>
      </w:r>
      <w:r w:rsidR="004A6842">
        <w:t xml:space="preserve">as a distinct </w:t>
      </w:r>
      <w:r w:rsidR="00020617">
        <w:t>subgroup. We compared the classification assigned by our own clustering to that assigned by the LymphGen classifier.</w:t>
      </w:r>
    </w:p>
    <w:p w14:paraId="34FDD8DA" w14:textId="77777777" w:rsidR="00020617" w:rsidRDefault="00020617" w:rsidP="004A6842">
      <w:pPr>
        <w:jc w:val="both"/>
      </w:pPr>
    </w:p>
    <w:p w14:paraId="22180391" w14:textId="439F256A" w:rsidR="005A6F66" w:rsidRDefault="00020617" w:rsidP="00020617">
      <w:pPr>
        <w:jc w:val="both"/>
      </w:pPr>
      <w:r>
        <w:t xml:space="preserve">Our original clustering assigned a molecular subtype to </w:t>
      </w:r>
      <w:r w:rsidR="00E62BA4">
        <w:t>73</w:t>
      </w:r>
      <w:r>
        <w:t xml:space="preserve">% of cases. </w:t>
      </w:r>
      <w:r w:rsidR="0029658E">
        <w:t xml:space="preserve">LymphGen </w:t>
      </w:r>
      <w:r w:rsidR="00351E57">
        <w:t>assigned a unique classification in</w:t>
      </w:r>
      <w:r w:rsidR="0029658E">
        <w:t xml:space="preserve"> </w:t>
      </w:r>
      <w:r w:rsidR="00760658">
        <w:t>53% (</w:t>
      </w:r>
      <w:r w:rsidR="00E62BA4">
        <w:t>477</w:t>
      </w:r>
      <w:r w:rsidR="00760658">
        <w:t xml:space="preserve"> </w:t>
      </w:r>
      <w:r>
        <w:t>cases</w:t>
      </w:r>
      <w:r w:rsidR="00760658">
        <w:t xml:space="preserve">) </w:t>
      </w:r>
      <w:r w:rsidR="006B2726">
        <w:t>(</w:t>
      </w:r>
      <w:r w:rsidR="006B2726" w:rsidRPr="007F0473">
        <w:rPr>
          <w:b/>
          <w:bCs/>
        </w:rPr>
        <w:t>Figure 1A</w:t>
      </w:r>
      <w:r w:rsidR="006B2726">
        <w:t>).</w:t>
      </w:r>
      <w:r w:rsidR="0029658E">
        <w:t xml:space="preserve"> </w:t>
      </w:r>
      <w:r w:rsidR="00E62BA4">
        <w:t>46</w:t>
      </w:r>
      <w:r w:rsidR="0029658E">
        <w:t xml:space="preserve">% </w:t>
      </w:r>
      <w:r w:rsidR="00E66B60">
        <w:t>remained unclassified</w:t>
      </w:r>
      <w:r w:rsidR="008651BE">
        <w:t xml:space="preserve">. </w:t>
      </w:r>
      <w:r w:rsidR="00E62BA4">
        <w:t>1%</w:t>
      </w:r>
      <w:r>
        <w:t xml:space="preserve"> were assigned to overlapping categor</w:t>
      </w:r>
      <w:r w:rsidR="00E62BA4">
        <w:t>ies</w:t>
      </w:r>
      <w:r>
        <w:t xml:space="preserve"> of uncertain significance</w:t>
      </w:r>
      <w:r w:rsidR="006B2726">
        <w:t>.</w:t>
      </w:r>
      <w:r>
        <w:t xml:space="preserve"> </w:t>
      </w:r>
      <w:r w:rsidR="0029658E">
        <w:t xml:space="preserve">We restricted </w:t>
      </w:r>
      <w:r>
        <w:t xml:space="preserve">further </w:t>
      </w:r>
      <w:r w:rsidR="0029658E">
        <w:t>analysis to the 4</w:t>
      </w:r>
      <w:r w:rsidR="007E621A">
        <w:t>77</w:t>
      </w:r>
      <w:r w:rsidR="0029658E">
        <w:t xml:space="preserve"> </w:t>
      </w:r>
      <w:r w:rsidR="00E66B60">
        <w:t>cases</w:t>
      </w:r>
      <w:r w:rsidR="0029658E">
        <w:t xml:space="preserve"> confidently classified in both our study and by the Lymp</w:t>
      </w:r>
      <w:r w:rsidR="004975BF">
        <w:t>h</w:t>
      </w:r>
      <w:r w:rsidR="0029658E">
        <w:t xml:space="preserve">Gen classifier to establish the extent of </w:t>
      </w:r>
      <w:r w:rsidR="00AD2269">
        <w:t>agreement</w:t>
      </w:r>
      <w:r w:rsidR="0029658E">
        <w:t xml:space="preserve"> at the</w:t>
      </w:r>
      <w:r>
        <w:t xml:space="preserve"> level of</w:t>
      </w:r>
      <w:r w:rsidR="0029658E">
        <w:t xml:space="preserve"> individual sample</w:t>
      </w:r>
      <w:r>
        <w:t>s (</w:t>
      </w:r>
      <w:r w:rsidRPr="007F0473">
        <w:rPr>
          <w:b/>
          <w:bCs/>
        </w:rPr>
        <w:t>Figure 1B</w:t>
      </w:r>
      <w:r>
        <w:t>)</w:t>
      </w:r>
      <w:r w:rsidR="0029658E">
        <w:t xml:space="preserve">. </w:t>
      </w:r>
    </w:p>
    <w:p w14:paraId="50500B73" w14:textId="77777777" w:rsidR="005A6F66" w:rsidRDefault="005A6F66" w:rsidP="00020617">
      <w:pPr>
        <w:jc w:val="both"/>
      </w:pPr>
    </w:p>
    <w:p w14:paraId="4ED4BE95" w14:textId="6F54F4DF" w:rsidR="0029658E" w:rsidRPr="00513E84" w:rsidRDefault="0029658E" w:rsidP="003F5365">
      <w:pPr>
        <w:jc w:val="both"/>
      </w:pPr>
      <w:r>
        <w:t xml:space="preserve">We saw </w:t>
      </w:r>
      <w:r w:rsidR="00E66B60">
        <w:t>strong</w:t>
      </w:r>
      <w:r>
        <w:t xml:space="preserve"> </w:t>
      </w:r>
      <w:r w:rsidR="00AD2269">
        <w:t>consensus</w:t>
      </w:r>
      <w:r w:rsidR="003033C9">
        <w:t xml:space="preserve"> amongst these </w:t>
      </w:r>
      <w:r w:rsidR="00E66B60">
        <w:t>cases</w:t>
      </w:r>
      <w:r w:rsidR="0005258E">
        <w:t>,</w:t>
      </w:r>
      <w:r>
        <w:t xml:space="preserve"> with </w:t>
      </w:r>
      <w:r w:rsidR="004975BF">
        <w:t>86</w:t>
      </w:r>
      <w:r>
        <w:t xml:space="preserve">% classified to the analogous LymphGen </w:t>
      </w:r>
      <w:r w:rsidR="00AF00B5">
        <w:t>subtype</w:t>
      </w:r>
      <w:r>
        <w:t>. In particular</w:t>
      </w:r>
      <w:r w:rsidR="00E66B60">
        <w:t>,</w:t>
      </w:r>
      <w:r>
        <w:t xml:space="preserve"> we saw </w:t>
      </w:r>
      <w:r w:rsidR="004975BF">
        <w:t>95</w:t>
      </w:r>
      <w:r>
        <w:t>% overlap between MYD88 &amp; MCD</w:t>
      </w:r>
      <w:r w:rsidR="00AF00B5">
        <w:t xml:space="preserve"> </w:t>
      </w:r>
      <w:r w:rsidR="003E759E">
        <w:t xml:space="preserve">subgroups </w:t>
      </w:r>
      <w:r w:rsidR="00AF00B5">
        <w:t xml:space="preserve">and </w:t>
      </w:r>
      <w:r w:rsidR="004975BF">
        <w:t>96</w:t>
      </w:r>
      <w:r w:rsidR="00AF00B5">
        <w:t>% overlap between BCL2 and EZB</w:t>
      </w:r>
      <w:r w:rsidR="003E759E">
        <w:t xml:space="preserve"> subgroups</w:t>
      </w:r>
      <w:r>
        <w:t xml:space="preserve">.  </w:t>
      </w:r>
      <w:r w:rsidR="00755C1F">
        <w:t>O</w:t>
      </w:r>
      <w:r>
        <w:t xml:space="preserve">ur SOCS1/SGK1 and TET2/SGK1 </w:t>
      </w:r>
      <w:r w:rsidR="0005258E">
        <w:t xml:space="preserve">clusters </w:t>
      </w:r>
      <w:r>
        <w:t>represented subdivisions of the ST2 cluster</w:t>
      </w:r>
      <w:r w:rsidR="00AF00B5">
        <w:t xml:space="preserve"> with </w:t>
      </w:r>
      <w:r w:rsidR="004975BF">
        <w:t>89</w:t>
      </w:r>
      <w:r w:rsidR="00AF00B5">
        <w:t>% of ST2 cases corresponding to one of these subgroups</w:t>
      </w:r>
      <w:r>
        <w:t>.</w:t>
      </w:r>
      <w:r w:rsidR="00AF00B5">
        <w:t xml:space="preserve"> </w:t>
      </w:r>
      <w:r>
        <w:t xml:space="preserve">This </w:t>
      </w:r>
      <w:r w:rsidR="006B2726">
        <w:t>considerable</w:t>
      </w:r>
      <w:r>
        <w:t xml:space="preserve"> overlap between </w:t>
      </w:r>
      <w:r w:rsidR="006B2726">
        <w:t>separate</w:t>
      </w:r>
      <w:r>
        <w:t xml:space="preserve"> classification strategies</w:t>
      </w:r>
      <w:r w:rsidR="000D31E3">
        <w:t>, identified using independent statistical approaches,</w:t>
      </w:r>
      <w:r>
        <w:t xml:space="preserve"> </w:t>
      </w:r>
      <w:r w:rsidR="000D31E3">
        <w:t>demonstrates</w:t>
      </w:r>
      <w:r>
        <w:t xml:space="preserve"> the robust</w:t>
      </w:r>
      <w:r w:rsidR="000D31E3">
        <w:t xml:space="preserve"> reproducibility</w:t>
      </w:r>
      <w:r>
        <w:t xml:space="preserve"> </w:t>
      </w:r>
      <w:r w:rsidR="00FA539F">
        <w:t xml:space="preserve">amongst the “core” members </w:t>
      </w:r>
      <w:r>
        <w:t>of the</w:t>
      </w:r>
      <w:r w:rsidR="000D31E3">
        <w:t>se</w:t>
      </w:r>
      <w:r>
        <w:t xml:space="preserve"> </w:t>
      </w:r>
      <w:r w:rsidR="006B2726">
        <w:t>molecular</w:t>
      </w:r>
      <w:r>
        <w:t xml:space="preserve"> subtypes. </w:t>
      </w:r>
      <w:r w:rsidR="003D6AD6">
        <w:t>However</w:t>
      </w:r>
      <w:r>
        <w:t xml:space="preserve">, </w:t>
      </w:r>
      <w:r w:rsidR="004975BF">
        <w:t>47</w:t>
      </w:r>
      <w:r w:rsidR="003F5365">
        <w:t xml:space="preserve">% of our patients did not receive a </w:t>
      </w:r>
      <w:r w:rsidR="004975BF">
        <w:t xml:space="preserve">unique </w:t>
      </w:r>
      <w:r w:rsidR="003F5365">
        <w:t xml:space="preserve">LymphGen classification. In part, this may relate to </w:t>
      </w:r>
      <w:r w:rsidR="00FA539F">
        <w:t>the</w:t>
      </w:r>
      <w:r w:rsidR="003F5365">
        <w:t xml:space="preserve"> lack of CNV data</w:t>
      </w:r>
      <w:r w:rsidR="00E66B60">
        <w:t xml:space="preserve">, precluding </w:t>
      </w:r>
      <w:r w:rsidR="003F5365">
        <w:t xml:space="preserve">A53 </w:t>
      </w:r>
      <w:r w:rsidR="00E66B60">
        <w:t>identification</w:t>
      </w:r>
      <w:r w:rsidR="003F5365">
        <w:t xml:space="preserve">. However, </w:t>
      </w:r>
      <w:r w:rsidR="00006C99">
        <w:t>th</w:t>
      </w:r>
      <w:r w:rsidR="004754FA">
        <w:t>e A53</w:t>
      </w:r>
      <w:r w:rsidR="00006C99">
        <w:t xml:space="preserve"> group represent</w:t>
      </w:r>
      <w:r w:rsidR="00755C1F">
        <w:t>ed</w:t>
      </w:r>
      <w:r w:rsidR="00006C99">
        <w:t xml:space="preserve"> only 7% of cases in the LymphGen study</w:t>
      </w:r>
      <w:r w:rsidR="004754FA">
        <w:t>.</w:t>
      </w:r>
      <w:r w:rsidR="00006C99">
        <w:t xml:space="preserve"> Accordingly, </w:t>
      </w:r>
      <w:r w:rsidR="003F5365">
        <w:t xml:space="preserve">even with </w:t>
      </w:r>
      <w:r w:rsidR="00513E84">
        <w:t xml:space="preserve">full </w:t>
      </w:r>
      <w:r w:rsidR="003F5365">
        <w:t xml:space="preserve">CNV data the original LymphGen publication classified </w:t>
      </w:r>
      <w:r w:rsidR="003D6AD6">
        <w:t xml:space="preserve">only </w:t>
      </w:r>
      <w:r w:rsidR="004975BF">
        <w:t>57</w:t>
      </w:r>
      <w:r w:rsidR="003F5365">
        <w:t>% of cases</w:t>
      </w:r>
      <w:r w:rsidR="004975BF">
        <w:t>, or 46% when applied to the Chapuy cohort</w:t>
      </w:r>
      <w:r w:rsidR="003F5365">
        <w:t xml:space="preserve">.  In contrast, the </w:t>
      </w:r>
      <w:r w:rsidR="004975BF">
        <w:t xml:space="preserve">original </w:t>
      </w:r>
      <w:r w:rsidR="003F5365">
        <w:t xml:space="preserve">Chapuy assigned a classification to </w:t>
      </w:r>
      <w:r w:rsidR="00FA539F">
        <w:t>96</w:t>
      </w:r>
      <w:r w:rsidR="003F5365">
        <w:t xml:space="preserve">% of patients. </w:t>
      </w:r>
      <w:r w:rsidR="00513E84">
        <w:t xml:space="preserve">Taken together, we conclude that analogous subgroups identified across studies represent the same robust, biological </w:t>
      </w:r>
      <w:r w:rsidR="00513E84" w:rsidRPr="00513E84">
        <w:rPr>
          <w:color w:val="000000" w:themeColor="text1"/>
        </w:rPr>
        <w:t xml:space="preserve">entities </w:t>
      </w:r>
      <w:r w:rsidR="003F5365" w:rsidRPr="00513E84">
        <w:rPr>
          <w:color w:val="000000" w:themeColor="text1"/>
        </w:rPr>
        <w:lastRenderedPageBreak/>
        <w:t xml:space="preserve">but that </w:t>
      </w:r>
      <w:r w:rsidR="00996528" w:rsidRPr="00513E84">
        <w:rPr>
          <w:color w:val="000000" w:themeColor="text1"/>
        </w:rPr>
        <w:t>different classifications tolerate differ</w:t>
      </w:r>
      <w:r w:rsidR="006B2726">
        <w:rPr>
          <w:color w:val="000000" w:themeColor="text1"/>
        </w:rPr>
        <w:t>ing</w:t>
      </w:r>
      <w:r w:rsidR="00996528" w:rsidRPr="00513E84">
        <w:rPr>
          <w:color w:val="000000" w:themeColor="text1"/>
        </w:rPr>
        <w:t xml:space="preserve"> </w:t>
      </w:r>
      <w:r w:rsidR="00513E84" w:rsidRPr="00513E84">
        <w:rPr>
          <w:color w:val="000000" w:themeColor="text1"/>
        </w:rPr>
        <w:t>thresholds</w:t>
      </w:r>
      <w:r w:rsidR="00996528" w:rsidRPr="00513E84">
        <w:rPr>
          <w:color w:val="000000" w:themeColor="text1"/>
        </w:rPr>
        <w:t xml:space="preserve"> of uncertainty </w:t>
      </w:r>
      <w:r w:rsidR="00513E84" w:rsidRPr="00513E84">
        <w:rPr>
          <w:color w:val="000000" w:themeColor="text1"/>
        </w:rPr>
        <w:t>when assigning a subtype</w:t>
      </w:r>
      <w:r w:rsidR="00513E84">
        <w:rPr>
          <w:color w:val="000000" w:themeColor="text1"/>
        </w:rPr>
        <w:t xml:space="preserve"> (</w:t>
      </w:r>
      <w:r w:rsidR="00513E84" w:rsidRPr="00EF7DA8">
        <w:rPr>
          <w:b/>
          <w:bCs/>
          <w:color w:val="000000" w:themeColor="text1"/>
        </w:rPr>
        <w:t>Figure 2</w:t>
      </w:r>
      <w:r w:rsidR="00513E84">
        <w:rPr>
          <w:color w:val="000000" w:themeColor="text1"/>
        </w:rPr>
        <w:t>). That is to say</w:t>
      </w:r>
      <w:r w:rsidR="006B2726">
        <w:rPr>
          <w:color w:val="000000" w:themeColor="text1"/>
        </w:rPr>
        <w:t>,</w:t>
      </w:r>
      <w:r w:rsidR="00513E84">
        <w:rPr>
          <w:color w:val="000000" w:themeColor="text1"/>
        </w:rPr>
        <w:t xml:space="preserve"> the main</w:t>
      </w:r>
      <w:r w:rsidR="00513E84" w:rsidRPr="00513E84">
        <w:rPr>
          <w:color w:val="000000" w:themeColor="text1"/>
        </w:rPr>
        <w:t xml:space="preserve"> </w:t>
      </w:r>
      <w:r w:rsidR="00513E84">
        <w:rPr>
          <w:color w:val="000000" w:themeColor="text1"/>
        </w:rPr>
        <w:t>variation between classifications is whether a case is classified at all, rather than the movement of confidently</w:t>
      </w:r>
      <w:r w:rsidR="00FA539F">
        <w:rPr>
          <w:color w:val="000000" w:themeColor="text1"/>
        </w:rPr>
        <w:t xml:space="preserve"> </w:t>
      </w:r>
      <w:r w:rsidR="00513E84">
        <w:rPr>
          <w:color w:val="000000" w:themeColor="text1"/>
        </w:rPr>
        <w:t>classified case</w:t>
      </w:r>
      <w:r w:rsidR="00FA539F">
        <w:rPr>
          <w:color w:val="000000" w:themeColor="text1"/>
        </w:rPr>
        <w:t>s</w:t>
      </w:r>
      <w:r w:rsidR="00513E84">
        <w:rPr>
          <w:color w:val="000000" w:themeColor="text1"/>
        </w:rPr>
        <w:t xml:space="preserve"> from one subgroup to another.</w:t>
      </w:r>
    </w:p>
    <w:p w14:paraId="52A03252" w14:textId="77777777" w:rsidR="0029658E" w:rsidRDefault="0029658E" w:rsidP="004A6842">
      <w:pPr>
        <w:pStyle w:val="ListParagraph"/>
        <w:jc w:val="both"/>
      </w:pPr>
    </w:p>
    <w:p w14:paraId="2F4B5BC6" w14:textId="3A7A0530" w:rsidR="00113402" w:rsidRDefault="0029658E" w:rsidP="00996528">
      <w:pPr>
        <w:jc w:val="both"/>
      </w:pPr>
      <w:r>
        <w:t xml:space="preserve">We then looked at the </w:t>
      </w:r>
      <w:r w:rsidR="009A2B6B">
        <w:t>prognostic</w:t>
      </w:r>
      <w:r>
        <w:t xml:space="preserve"> implication of the LymphGen classifier </w:t>
      </w:r>
      <w:r w:rsidR="00E66B60">
        <w:t>in</w:t>
      </w:r>
      <w:r>
        <w:t xml:space="preserve"> our cohort of patients</w:t>
      </w:r>
      <w:r w:rsidR="00EF7DA8">
        <w:t xml:space="preserve"> (</w:t>
      </w:r>
      <w:r w:rsidR="00EF7DA8" w:rsidRPr="00EF7DA8">
        <w:rPr>
          <w:b/>
          <w:bCs/>
        </w:rPr>
        <w:t>Figure 1C</w:t>
      </w:r>
      <w:r w:rsidR="00EF7DA8">
        <w:t>)</w:t>
      </w:r>
      <w:r>
        <w:t xml:space="preserve">. </w:t>
      </w:r>
      <w:r w:rsidR="003142C0">
        <w:t>S</w:t>
      </w:r>
      <w:r w:rsidR="00113402">
        <w:t>trength</w:t>
      </w:r>
      <w:r w:rsidR="003142C0">
        <w:t>s</w:t>
      </w:r>
      <w:r w:rsidR="00113402">
        <w:t xml:space="preserve"> of our </w:t>
      </w:r>
      <w:r w:rsidR="00251DAF">
        <w:t xml:space="preserve">registry </w:t>
      </w:r>
      <w:r w:rsidR="00113402">
        <w:t xml:space="preserve">cohort </w:t>
      </w:r>
      <w:r w:rsidR="003142C0">
        <w:t>include</w:t>
      </w:r>
      <w:r w:rsidR="00113402">
        <w:t xml:space="preserve"> the large patient number, meticulous clinical annotation and comprehensive enrolment of every </w:t>
      </w:r>
      <w:r w:rsidR="003142C0">
        <w:t xml:space="preserve">DLBCL </w:t>
      </w:r>
      <w:r w:rsidR="00113402">
        <w:t xml:space="preserve">diagnosis without confounding referral bias. </w:t>
      </w:r>
      <w:r>
        <w:t xml:space="preserve">The LymphGen classifier suggests use of </w:t>
      </w:r>
      <w:r w:rsidR="00AF00B5">
        <w:t>gene expression</w:t>
      </w:r>
      <w:r>
        <w:t xml:space="preserve"> to  identify </w:t>
      </w:r>
      <w:r w:rsidR="00AF00B5">
        <w:t>a</w:t>
      </w:r>
      <w:r>
        <w:t xml:space="preserve"> </w:t>
      </w:r>
      <w:r w:rsidR="00AF00B5">
        <w:t>MYC-driven subgroup of the EZB cluster</w:t>
      </w:r>
      <w:r>
        <w:t xml:space="preserve">. </w:t>
      </w:r>
      <w:r w:rsidR="00212D65">
        <w:t>Since gene expression was not available for every patient</w:t>
      </w:r>
      <w:r w:rsidR="00AF00B5">
        <w:t>,</w:t>
      </w:r>
      <w:r w:rsidR="00212D65">
        <w:t xml:space="preserve"> and in an attempt to probe the </w:t>
      </w:r>
      <w:r w:rsidR="00AF00B5">
        <w:t xml:space="preserve">utility of a </w:t>
      </w:r>
      <w:r w:rsidR="00212D65">
        <w:t xml:space="preserve">mutation-only </w:t>
      </w:r>
      <w:r w:rsidR="00513E84">
        <w:t>strategy</w:t>
      </w:r>
      <w:r w:rsidR="00AF00B5">
        <w:t>,</w:t>
      </w:r>
      <w:r w:rsidR="00212D65">
        <w:t xml:space="preserve"> we took advantage of a recent observation that </w:t>
      </w:r>
      <w:r w:rsidR="00AF00B5" w:rsidRPr="004754FA">
        <w:rPr>
          <w:i/>
          <w:iCs/>
        </w:rPr>
        <w:t>MYC</w:t>
      </w:r>
      <w:r w:rsidR="00AF00B5">
        <w:t xml:space="preserve"> </w:t>
      </w:r>
      <w:r w:rsidR="00D21E36">
        <w:t xml:space="preserve">mutations at </w:t>
      </w:r>
      <w:r w:rsidR="00212D65">
        <w:t>codon</w:t>
      </w:r>
      <w:r w:rsidR="00D21E36">
        <w:t>s</w:t>
      </w:r>
      <w:r w:rsidR="00212D65">
        <w:t xml:space="preserve"> </w:t>
      </w:r>
      <w:r w:rsidR="00251DAF">
        <w:t>57-</w:t>
      </w:r>
      <w:r w:rsidR="004975BF">
        <w:t>60</w:t>
      </w:r>
      <w:r w:rsidR="00212D65">
        <w:t xml:space="preserve"> </w:t>
      </w:r>
      <w:r w:rsidR="00755C1F">
        <w:t>associate</w:t>
      </w:r>
      <w:r w:rsidR="00212D65">
        <w:t xml:space="preserve"> strongly </w:t>
      </w:r>
      <w:r w:rsidR="00755C1F">
        <w:t>with</w:t>
      </w:r>
      <w:r w:rsidR="00212D65">
        <w:t xml:space="preserve"> </w:t>
      </w:r>
      <w:r w:rsidR="00212D65" w:rsidRPr="004754FA">
        <w:rPr>
          <w:i/>
          <w:iCs/>
        </w:rPr>
        <w:t>MYC</w:t>
      </w:r>
      <w:r w:rsidR="00212D65">
        <w:t>-</w:t>
      </w:r>
      <w:r w:rsidR="004B7914">
        <w:t>rearranged</w:t>
      </w:r>
      <w:r w:rsidR="00212D65">
        <w:t xml:space="preserve"> or MH</w:t>
      </w:r>
      <w:r w:rsidR="004B7914">
        <w:t>G</w:t>
      </w:r>
      <w:r w:rsidR="00212D65">
        <w:t xml:space="preserve"> DLBCL</w:t>
      </w:r>
      <w:r w:rsidR="00212D65">
        <w:fldChar w:fldCharType="begin">
          <w:fldData xml:space="preserve">PEVuZE5vdGU+PENpdGU+PEF1dGhvcj5DdWNjbzwvQXV0aG9yPjxZZWFyPjIwMjA8L1llYXI+PFJl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</w:fldData>
        </w:fldChar>
      </w:r>
      <w:r w:rsidR="00331723">
        <w:instrText xml:space="preserve"> ADDIN EN.CITE </w:instrText>
      </w:r>
      <w:r w:rsidR="00331723">
        <w:fldChar w:fldCharType="begin">
          <w:fldData xml:space="preserve">PEVuZE5vdGU+PENpdGU+PEF1dGhvcj5DdWNjbzwvQXV0aG9yPjxZZWFyPjIwMjA8L1llYXI+PFJl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</w:fldData>
        </w:fldChar>
      </w:r>
      <w:r w:rsidR="00331723">
        <w:instrText xml:space="preserve"> ADDIN EN.CITE.DATA </w:instrText>
      </w:r>
      <w:r w:rsidR="00331723">
        <w:fldChar w:fldCharType="end"/>
      </w:r>
      <w:r w:rsidR="00212D65">
        <w:fldChar w:fldCharType="separate"/>
      </w:r>
      <w:r w:rsidR="00331723">
        <w:rPr>
          <w:noProof/>
        </w:rPr>
        <w:t>(Cucco</w:t>
      </w:r>
      <w:r w:rsidR="00331723" w:rsidRPr="00331723">
        <w:rPr>
          <w:i/>
          <w:noProof/>
        </w:rPr>
        <w:t>, et al</w:t>
      </w:r>
      <w:r w:rsidR="00331723">
        <w:rPr>
          <w:noProof/>
        </w:rPr>
        <w:t xml:space="preserve"> 2020, Sha</w:t>
      </w:r>
      <w:r w:rsidR="00331723" w:rsidRPr="00331723">
        <w:rPr>
          <w:i/>
          <w:noProof/>
        </w:rPr>
        <w:t>, et al</w:t>
      </w:r>
      <w:r w:rsidR="00331723">
        <w:rPr>
          <w:noProof/>
        </w:rPr>
        <w:t xml:space="preserve"> 2019)</w:t>
      </w:r>
      <w:r w:rsidR="00212D65">
        <w:fldChar w:fldCharType="end"/>
      </w:r>
      <w:r>
        <w:t>.</w:t>
      </w:r>
      <w:r w:rsidR="00212D65">
        <w:t xml:space="preserve"> We used the presence of these mutations to define a MYC-driven subgroup of the EZB </w:t>
      </w:r>
      <w:r w:rsidR="00113402">
        <w:t>cluster</w:t>
      </w:r>
      <w:r w:rsidR="00212D65">
        <w:t>.</w:t>
      </w:r>
      <w:r w:rsidR="00996528">
        <w:t xml:space="preserve"> </w:t>
      </w:r>
    </w:p>
    <w:p w14:paraId="03464175" w14:textId="77777777" w:rsidR="002D55A8" w:rsidRDefault="002D55A8" w:rsidP="00996528">
      <w:pPr>
        <w:jc w:val="both"/>
      </w:pPr>
    </w:p>
    <w:p w14:paraId="1FF65900" w14:textId="4AC20249" w:rsidR="0029658E" w:rsidRDefault="002D55A8" w:rsidP="00996528">
      <w:pPr>
        <w:jc w:val="both"/>
      </w:pPr>
      <w:r>
        <w:t xml:space="preserve">Our previous </w:t>
      </w:r>
      <w:r w:rsidR="00113402">
        <w:t>analysis</w:t>
      </w:r>
      <w:r>
        <w:t xml:space="preserve"> </w:t>
      </w:r>
      <w:r w:rsidR="00331723">
        <w:t>emphasised</w:t>
      </w:r>
      <w:r>
        <w:t xml:space="preserve"> the importance of considering prognostic impact in homogeneously treated patients</w:t>
      </w:r>
      <w:r w:rsidR="00113402">
        <w:fldChar w:fldCharType="begin">
          <w:fldData xml:space="preserve">PEVuZE5vdGU+PENpdGU+PEF1dGhvcj5MYWN5PC9BdXRob3I+PFllYXI+MjAyMDwvWWVhcj48UmVj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</w:fldData>
        </w:fldChar>
      </w:r>
      <w:r w:rsidR="00AA5D22">
        <w:instrText xml:space="preserve"> ADDIN EN.CITE </w:instrText>
      </w:r>
      <w:r w:rsidR="00AA5D22">
        <w:fldChar w:fldCharType="begin">
          <w:fldData xml:space="preserve">PEVuZE5vdGU+PENpdGU+PEF1dGhvcj5MYWN5PC9BdXRob3I+PFllYXI+MjAyMDwvWWVhcj48UmVj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</w:fldData>
        </w:fldChar>
      </w:r>
      <w:r w:rsidR="00AA5D22">
        <w:instrText xml:space="preserve"> ADDIN EN.CITE.DATA </w:instrText>
      </w:r>
      <w:r w:rsidR="00AA5D22">
        <w:fldChar w:fldCharType="end"/>
      </w:r>
      <w:r w:rsidR="00113402">
        <w:fldChar w:fldCharType="separate"/>
      </w:r>
      <w:r w:rsidR="00113402">
        <w:rPr>
          <w:noProof/>
        </w:rPr>
        <w:t>(Lacy</w:t>
      </w:r>
      <w:r w:rsidR="00113402" w:rsidRPr="00113402">
        <w:rPr>
          <w:i/>
          <w:noProof/>
        </w:rPr>
        <w:t>, et al</w:t>
      </w:r>
      <w:r w:rsidR="00113402">
        <w:rPr>
          <w:noProof/>
        </w:rPr>
        <w:t xml:space="preserve"> 2020)</w:t>
      </w:r>
      <w:r w:rsidR="00113402">
        <w:fldChar w:fldCharType="end"/>
      </w:r>
      <w:r>
        <w:t xml:space="preserve">. </w:t>
      </w:r>
      <w:r w:rsidR="00113402">
        <w:t>Therefore,</w:t>
      </w:r>
      <w:r>
        <w:t xml:space="preserve"> we restricted our analysis to patients receiving full dose R-CHOP</w:t>
      </w:r>
      <w:r w:rsidR="00113402">
        <w:t>. We</w:t>
      </w:r>
      <w:r>
        <w:t xml:space="preserve"> excluded patients treated with regimens considered R-CHOP-like</w:t>
      </w:r>
      <w:r w:rsidR="00D50FEC">
        <w:t>,</w:t>
      </w:r>
      <w:r>
        <w:t xml:space="preserve"> </w:t>
      </w:r>
      <w:r w:rsidR="00755C1F">
        <w:t>who frequently</w:t>
      </w:r>
      <w:r>
        <w:t xml:space="preserve"> receive</w:t>
      </w:r>
      <w:r w:rsidR="00113402">
        <w:t>d</w:t>
      </w:r>
      <w:r>
        <w:t xml:space="preserve"> considerably attenuated chemotherapy and </w:t>
      </w:r>
      <w:r w:rsidR="004754FA">
        <w:t>were</w:t>
      </w:r>
      <w:r>
        <w:t xml:space="preserve"> not equally distributed across genomic subtypes</w:t>
      </w:r>
      <w:r>
        <w:fldChar w:fldCharType="begin">
          <w:fldData xml:space="preserve">PEVuZE5vdGU+PENpdGU+PEF1dGhvcj5MYWN5PC9BdXRob3I+PFllYXI+MjAyMDwvWWVhcj48UmVj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</w:fldData>
        </w:fldChar>
      </w:r>
      <w:r>
        <w:instrText xml:space="preserve"> ADDIN EN.CITE </w:instrText>
      </w:r>
      <w:r>
        <w:fldChar w:fldCharType="begin">
          <w:fldData xml:space="preserve">PEVuZE5vdGU+PENpdGU+PEF1dGhvcj5MYWN5PC9BdXRob3I+PFllYXI+MjAyMDwvWWVhcj48UmVj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</w:fldData>
        </w:fldChar>
      </w:r>
      <w:r>
        <w:instrText xml:space="preserve"> ADDIN EN.CITE.DATA </w:instrText>
      </w:r>
      <w:r>
        <w:fldChar w:fldCharType="end"/>
      </w:r>
      <w:r>
        <w:fldChar w:fldCharType="separate"/>
      </w:r>
      <w:r>
        <w:rPr>
          <w:noProof/>
        </w:rPr>
        <w:t>(Lacy</w:t>
      </w:r>
      <w:r w:rsidRPr="002D55A8">
        <w:rPr>
          <w:i/>
          <w:noProof/>
        </w:rPr>
        <w:t>, et al</w:t>
      </w:r>
      <w:r>
        <w:rPr>
          <w:noProof/>
        </w:rPr>
        <w:t xml:space="preserve"> 2020)</w:t>
      </w:r>
      <w:r>
        <w:fldChar w:fldCharType="end"/>
      </w:r>
      <w:r w:rsidR="0029658E">
        <w:t>.</w:t>
      </w:r>
    </w:p>
    <w:p w14:paraId="48C11AFC" w14:textId="77777777" w:rsidR="0029658E" w:rsidRDefault="0029658E" w:rsidP="00CE3687">
      <w:pPr>
        <w:jc w:val="both"/>
      </w:pPr>
    </w:p>
    <w:p w14:paraId="73C11810" w14:textId="270FC5C2" w:rsidR="0029658E" w:rsidRDefault="0029658E" w:rsidP="002D55A8">
      <w:pPr>
        <w:jc w:val="both"/>
      </w:pPr>
      <w:r>
        <w:t>We saw poor survival amongst patients assigned to the N1 group</w:t>
      </w:r>
      <w:r w:rsidR="004754FA">
        <w:t xml:space="preserve">, </w:t>
      </w:r>
      <w:r w:rsidR="002D55A8">
        <w:t xml:space="preserve">a </w:t>
      </w:r>
      <w:r w:rsidR="00E66B60">
        <w:t xml:space="preserve">finding </w:t>
      </w:r>
      <w:r w:rsidR="004754FA">
        <w:t xml:space="preserve">consistent </w:t>
      </w:r>
      <w:r w:rsidR="002D55A8">
        <w:t xml:space="preserve">across studies. </w:t>
      </w:r>
      <w:r w:rsidR="00E66B60">
        <w:t>T</w:t>
      </w:r>
      <w:r w:rsidR="00CE3687">
        <w:t xml:space="preserve">he </w:t>
      </w:r>
      <w:r w:rsidR="002D55A8">
        <w:t>MYC-</w:t>
      </w:r>
      <w:r w:rsidR="00755C1F">
        <w:t>EZB subgroup</w:t>
      </w:r>
      <w:r w:rsidR="00CE3687">
        <w:t xml:space="preserve"> was</w:t>
      </w:r>
      <w:r>
        <w:t xml:space="preserve"> </w:t>
      </w:r>
      <w:r w:rsidR="00D50FEC">
        <w:t xml:space="preserve">also </w:t>
      </w:r>
      <w:r>
        <w:t>associated with poor survival</w:t>
      </w:r>
      <w:r w:rsidR="00CE3687">
        <w:t>, consistent with</w:t>
      </w:r>
      <w:r w:rsidR="0079404A">
        <w:t xml:space="preserve"> </w:t>
      </w:r>
      <w:r w:rsidR="0079404A" w:rsidRPr="00331723">
        <w:rPr>
          <w:i/>
          <w:iCs/>
        </w:rPr>
        <w:t>MYC</w:t>
      </w:r>
      <w:r w:rsidR="0079404A">
        <w:t>/</w:t>
      </w:r>
      <w:r w:rsidR="0079404A" w:rsidRPr="00331723">
        <w:rPr>
          <w:i/>
          <w:iCs/>
        </w:rPr>
        <w:t>BCL2</w:t>
      </w:r>
      <w:r w:rsidR="0079404A">
        <w:t xml:space="preserve"> </w:t>
      </w:r>
      <w:r w:rsidR="00331723">
        <w:t>rearranged</w:t>
      </w:r>
      <w:r w:rsidR="0079404A">
        <w:t xml:space="preserve"> DLBCL</w:t>
      </w:r>
      <w:r w:rsidR="00AA5D22">
        <w:fldChar w:fldCharType="begin">
          <w:fldData xml:space="preserve">PEVuZE5vdGU+PENpdGU+PEF1dGhvcj5Sb3NlbndhbGQ8L0F1dGhvcj48WWVhcj4yMDE5PC9ZZWFy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</w:fldData>
        </w:fldChar>
      </w:r>
      <w:r w:rsidR="00AA5D22">
        <w:instrText xml:space="preserve"> ADDIN EN.CITE </w:instrText>
      </w:r>
      <w:r w:rsidR="00AA5D22">
        <w:fldChar w:fldCharType="begin">
          <w:fldData xml:space="preserve">PEVuZE5vdGU+PENpdGU+PEF1dGhvcj5Sb3NlbndhbGQ8L0F1dGhvcj48WWVhcj4yMDE5PC9ZZWFy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</w:fldData>
        </w:fldChar>
      </w:r>
      <w:r w:rsidR="00AA5D22">
        <w:instrText xml:space="preserve"> ADDIN EN.CITE.DATA </w:instrText>
      </w:r>
      <w:r w:rsidR="00AA5D22">
        <w:fldChar w:fldCharType="end"/>
      </w:r>
      <w:r w:rsidR="00AA5D22">
        <w:fldChar w:fldCharType="separate"/>
      </w:r>
      <w:r w:rsidR="00AA5D22">
        <w:rPr>
          <w:noProof/>
        </w:rPr>
        <w:t>(Rosenwald</w:t>
      </w:r>
      <w:r w:rsidR="00AA5D22" w:rsidRPr="00AA5D22">
        <w:rPr>
          <w:i/>
          <w:noProof/>
        </w:rPr>
        <w:t>, et al</w:t>
      </w:r>
      <w:r w:rsidR="00AA5D22">
        <w:rPr>
          <w:noProof/>
        </w:rPr>
        <w:t xml:space="preserve"> 2019)</w:t>
      </w:r>
      <w:r w:rsidR="00AA5D22">
        <w:fldChar w:fldCharType="end"/>
      </w:r>
      <w:r>
        <w:t>. In contrast</w:t>
      </w:r>
      <w:r w:rsidR="002D55A8">
        <w:t>,</w:t>
      </w:r>
      <w:r>
        <w:t xml:space="preserve"> the ST</w:t>
      </w:r>
      <w:r w:rsidR="002D55A8">
        <w:t>2</w:t>
      </w:r>
      <w:r>
        <w:t xml:space="preserve"> </w:t>
      </w:r>
      <w:r w:rsidR="002D55A8">
        <w:t xml:space="preserve">subgroup </w:t>
      </w:r>
      <w:r>
        <w:t xml:space="preserve">was associated with </w:t>
      </w:r>
      <w:r w:rsidR="00AA5D22">
        <w:t>favourable</w:t>
      </w:r>
      <w:r>
        <w:t xml:space="preserve"> </w:t>
      </w:r>
      <w:r w:rsidR="00AA5D22">
        <w:t>outcome</w:t>
      </w:r>
      <w:r w:rsidR="002D55A8">
        <w:t>.</w:t>
      </w:r>
      <w:r>
        <w:t xml:space="preserve"> </w:t>
      </w:r>
      <w:r w:rsidR="002D55A8">
        <w:t>However, t</w:t>
      </w:r>
      <w:r>
        <w:t xml:space="preserve">he prognostic impact of the remaining subtypes </w:t>
      </w:r>
      <w:r w:rsidR="00AA5D22">
        <w:t xml:space="preserve">(MCD, EZB, BN2) </w:t>
      </w:r>
      <w:r w:rsidR="00E66B60">
        <w:t>did not achieve significance</w:t>
      </w:r>
      <w:r w:rsidR="00BE6F17">
        <w:t xml:space="preserve"> </w:t>
      </w:r>
      <w:r w:rsidR="00D50FEC">
        <w:t xml:space="preserve">in </w:t>
      </w:r>
      <w:r w:rsidR="00AA5D22">
        <w:t>R-CHOP</w:t>
      </w:r>
      <w:r>
        <w:t xml:space="preserve"> treated </w:t>
      </w:r>
      <w:r w:rsidR="00755C1F">
        <w:t>cases</w:t>
      </w:r>
      <w:r w:rsidR="00D50FEC">
        <w:t>. Comparison with the international prognostic index (IPI)</w:t>
      </w:r>
      <w:r>
        <w:t xml:space="preserve"> suggest</w:t>
      </w:r>
      <w:r w:rsidR="00D50FEC">
        <w:t>s</w:t>
      </w:r>
      <w:r>
        <w:t xml:space="preserve"> that clinical factors remain a dominant determinant of </w:t>
      </w:r>
      <w:r w:rsidR="00D50FEC">
        <w:t>survival</w:t>
      </w:r>
      <w:r w:rsidR="00575641">
        <w:t xml:space="preserve"> </w:t>
      </w:r>
      <w:r w:rsidR="00AA5D22">
        <w:t>in these cases</w:t>
      </w:r>
      <w:r w:rsidR="00EF7DA8">
        <w:t xml:space="preserve"> (</w:t>
      </w:r>
      <w:r w:rsidR="00EF7DA8" w:rsidRPr="00F635DD">
        <w:rPr>
          <w:b/>
          <w:bCs/>
        </w:rPr>
        <w:t>Figure 1</w:t>
      </w:r>
      <w:r w:rsidR="00F635DD" w:rsidRPr="00F635DD">
        <w:rPr>
          <w:b/>
          <w:bCs/>
        </w:rPr>
        <w:t>D</w:t>
      </w:r>
      <w:r w:rsidR="00EF7DA8">
        <w:t>)</w:t>
      </w:r>
    </w:p>
    <w:p w14:paraId="51C51C71" w14:textId="77777777" w:rsidR="0029658E" w:rsidRDefault="0029658E" w:rsidP="004A6842">
      <w:pPr>
        <w:pStyle w:val="ListParagraph"/>
        <w:jc w:val="both"/>
      </w:pPr>
    </w:p>
    <w:p w14:paraId="276FE189" w14:textId="327BA9E1" w:rsidR="0029658E" w:rsidRDefault="0029658E" w:rsidP="00DF4CF5">
      <w:pPr>
        <w:jc w:val="both"/>
      </w:pPr>
      <w:r>
        <w:t xml:space="preserve">In summary, we conclude that </w:t>
      </w:r>
      <w:r w:rsidR="00656883">
        <w:t>mutation-only</w:t>
      </w:r>
      <w:r>
        <w:t xml:space="preserve"> </w:t>
      </w:r>
      <w:r w:rsidR="00656883">
        <w:t xml:space="preserve">data from targeted </w:t>
      </w:r>
      <w:r>
        <w:t xml:space="preserve">sequencing </w:t>
      </w:r>
      <w:r w:rsidR="00656883">
        <w:t>allows</w:t>
      </w:r>
      <w:r>
        <w:t xml:space="preserve"> </w:t>
      </w:r>
      <w:r w:rsidR="00656883">
        <w:t>a confident</w:t>
      </w:r>
      <w:r>
        <w:t xml:space="preserve"> </w:t>
      </w:r>
      <w:r w:rsidR="00656883">
        <w:t>LympGen classification in</w:t>
      </w:r>
      <w:r>
        <w:t xml:space="preserve"> </w:t>
      </w:r>
      <w:r w:rsidR="003F187C">
        <w:t>just over</w:t>
      </w:r>
      <w:r>
        <w:t xml:space="preserve"> </w:t>
      </w:r>
      <w:r w:rsidR="00DF4CF5">
        <w:t>half</w:t>
      </w:r>
      <w:r>
        <w:t xml:space="preserve"> of patients. These cases </w:t>
      </w:r>
      <w:r w:rsidR="00E66B60">
        <w:t>show</w:t>
      </w:r>
      <w:r>
        <w:t xml:space="preserve"> </w:t>
      </w:r>
      <w:r w:rsidR="00DF4CF5">
        <w:t>strong</w:t>
      </w:r>
      <w:r>
        <w:t xml:space="preserve"> </w:t>
      </w:r>
      <w:r w:rsidR="00DF4CF5">
        <w:t>consensus</w:t>
      </w:r>
      <w:r>
        <w:t xml:space="preserve"> </w:t>
      </w:r>
      <w:r w:rsidR="00755C1F">
        <w:t>across classification strategies</w:t>
      </w:r>
      <w:r w:rsidR="00BA30C1">
        <w:t>, reinforcing the robust reproducibility of the</w:t>
      </w:r>
      <w:r w:rsidR="00DF4CF5">
        <w:t xml:space="preserve"> core</w:t>
      </w:r>
      <w:r w:rsidR="00BA30C1">
        <w:t xml:space="preserve"> disease subgroups</w:t>
      </w:r>
      <w:r>
        <w:t xml:space="preserve">. </w:t>
      </w:r>
      <w:r w:rsidR="00DF4CF5">
        <w:t>I</w:t>
      </w:r>
      <w:r>
        <w:t xml:space="preserve">dentification of </w:t>
      </w:r>
      <w:r w:rsidR="00EF7DA8">
        <w:t xml:space="preserve">the </w:t>
      </w:r>
      <w:r>
        <w:t xml:space="preserve">A53 subgroup will require either exome data or a panel specifically designed to provide the required CNV data.  </w:t>
      </w:r>
      <w:r w:rsidR="00755C1F">
        <w:t>Both</w:t>
      </w:r>
      <w:r w:rsidR="0036763B">
        <w:t xml:space="preserve"> </w:t>
      </w:r>
      <w:r w:rsidR="00DF4CF5">
        <w:t xml:space="preserve">N1 and MYC-EZB, </w:t>
      </w:r>
      <w:r w:rsidR="0036763B">
        <w:t>were associated with markedly inferior prognosis</w:t>
      </w:r>
      <w:r w:rsidR="00816AD1">
        <w:t xml:space="preserve">, </w:t>
      </w:r>
      <w:r w:rsidR="0036763B">
        <w:t>whilst</w:t>
      </w:r>
      <w:r w:rsidR="00EF7DA8">
        <w:t xml:space="preserve"> </w:t>
      </w:r>
      <w:r w:rsidR="00816AD1">
        <w:t>ST2</w:t>
      </w:r>
      <w:r w:rsidR="0036763B">
        <w:t xml:space="preserve"> show</w:t>
      </w:r>
      <w:r w:rsidR="003F187C">
        <w:t>ed</w:t>
      </w:r>
      <w:r w:rsidR="0036763B">
        <w:t xml:space="preserve"> consistently favourable outcome</w:t>
      </w:r>
      <w:r w:rsidR="00816AD1">
        <w:t xml:space="preserve">. </w:t>
      </w:r>
      <w:r w:rsidR="000B6C51">
        <w:t>W</w:t>
      </w:r>
      <w:r w:rsidR="00BA30C1">
        <w:t>e</w:t>
      </w:r>
      <w:r w:rsidR="00816AD1">
        <w:t xml:space="preserve"> did not </w:t>
      </w:r>
      <w:r w:rsidR="007A0205">
        <w:t>observe</w:t>
      </w:r>
      <w:r w:rsidR="00816AD1">
        <w:t xml:space="preserve"> </w:t>
      </w:r>
      <w:r w:rsidR="003F187C">
        <w:t>significant</w:t>
      </w:r>
      <w:r w:rsidR="00816AD1">
        <w:t xml:space="preserve"> </w:t>
      </w:r>
      <w:r w:rsidR="000B6C51">
        <w:t>prognostic</w:t>
      </w:r>
      <w:r w:rsidR="00816AD1">
        <w:t xml:space="preserve"> </w:t>
      </w:r>
      <w:r w:rsidR="000B6C51">
        <w:t>impact from</w:t>
      </w:r>
      <w:r w:rsidR="00816AD1">
        <w:t xml:space="preserve"> MCD, EZB and BN2 </w:t>
      </w:r>
      <w:r w:rsidR="000B6C51">
        <w:t>subgroups</w:t>
      </w:r>
      <w:r w:rsidR="00656883">
        <w:t xml:space="preserve"> in R-CHOP treated patients</w:t>
      </w:r>
      <w:r>
        <w:t xml:space="preserve">. </w:t>
      </w:r>
      <w:r w:rsidR="00816AD1">
        <w:t xml:space="preserve">Nevertheless, the </w:t>
      </w:r>
      <w:r w:rsidR="00656883">
        <w:t>greatest</w:t>
      </w:r>
      <w:r w:rsidR="00816AD1">
        <w:t xml:space="preserve"> </w:t>
      </w:r>
      <w:r w:rsidR="00656883">
        <w:t>potential</w:t>
      </w:r>
      <w:r w:rsidR="00816AD1">
        <w:t xml:space="preserve"> of th</w:t>
      </w:r>
      <w:r w:rsidR="00656883">
        <w:t>is</w:t>
      </w:r>
      <w:r w:rsidR="00816AD1">
        <w:t xml:space="preserve"> </w:t>
      </w:r>
      <w:r w:rsidR="00656883">
        <w:t xml:space="preserve">classification </w:t>
      </w:r>
      <w:r w:rsidR="007A0205">
        <w:t>will be</w:t>
      </w:r>
      <w:r w:rsidR="00816AD1">
        <w:t xml:space="preserve"> to allow biological stratification of </w:t>
      </w:r>
      <w:r w:rsidR="007A0205">
        <w:t xml:space="preserve">a disease where genetic heterogeneity will </w:t>
      </w:r>
      <w:r w:rsidR="00152763">
        <w:t xml:space="preserve">otherwise </w:t>
      </w:r>
      <w:r w:rsidR="00FD3A09">
        <w:t>stymie</w:t>
      </w:r>
      <w:r w:rsidR="007A0205">
        <w:t xml:space="preserve"> our ability to </w:t>
      </w:r>
      <w:r w:rsidR="00C51BBB">
        <w:t xml:space="preserve">assess the </w:t>
      </w:r>
      <w:r w:rsidR="000B6C51">
        <w:t>benefit</w:t>
      </w:r>
      <w:r w:rsidR="00C51BBB">
        <w:t xml:space="preserve"> of</w:t>
      </w:r>
      <w:r w:rsidR="007A0205">
        <w:t xml:space="preserve"> biologically targeted therapy</w:t>
      </w:r>
      <w:r w:rsidR="00152763">
        <w:t xml:space="preserve">, where </w:t>
      </w:r>
      <w:r w:rsidR="000B6C51">
        <w:t>efficacy</w:t>
      </w:r>
      <w:r w:rsidR="00152763">
        <w:t xml:space="preserve"> may be restricted</w:t>
      </w:r>
      <w:r>
        <w:t xml:space="preserve"> to </w:t>
      </w:r>
      <w:r w:rsidR="00DB761D">
        <w:t xml:space="preserve">specific </w:t>
      </w:r>
      <w:r w:rsidR="000B6C51">
        <w:t>biological</w:t>
      </w:r>
      <w:r w:rsidR="00152763">
        <w:t xml:space="preserve"> </w:t>
      </w:r>
      <w:r>
        <w:t>subtypes.</w:t>
      </w:r>
      <w:r w:rsidR="00DB761D">
        <w:t xml:space="preserve"> Whilst knowledge of the molecular subtype may not yet define the optimal therapy for an individual patient it will </w:t>
      </w:r>
      <w:r w:rsidR="000B6C51">
        <w:t>allow</w:t>
      </w:r>
      <w:r w:rsidR="00DB761D">
        <w:t xml:space="preserve"> us to</w:t>
      </w:r>
      <w:r>
        <w:t xml:space="preserve"> </w:t>
      </w:r>
      <w:r w:rsidR="003F187C">
        <w:t xml:space="preserve">design and </w:t>
      </w:r>
      <w:r>
        <w:t xml:space="preserve">interpret clinical trials of </w:t>
      </w:r>
      <w:r w:rsidR="00224BAF">
        <w:t>these</w:t>
      </w:r>
      <w:r>
        <w:t xml:space="preserve"> agents</w:t>
      </w:r>
      <w:r w:rsidR="00224BAF">
        <w:t xml:space="preserve"> in the future</w:t>
      </w:r>
      <w:r>
        <w:t>.</w:t>
      </w:r>
    </w:p>
    <w:p w14:paraId="5DEC0AFB" w14:textId="436E2A68" w:rsidR="006653E0" w:rsidRDefault="006653E0" w:rsidP="00DF4CF5">
      <w:pPr>
        <w:jc w:val="both"/>
      </w:pPr>
    </w:p>
    <w:p w14:paraId="745DAED8" w14:textId="77777777" w:rsidR="006653E0" w:rsidRDefault="006653E0" w:rsidP="00DF4CF5">
      <w:pPr>
        <w:jc w:val="both"/>
      </w:pPr>
    </w:p>
    <w:p w14:paraId="382FB608" w14:textId="77777777" w:rsidR="00070641" w:rsidRDefault="00070641" w:rsidP="00DF4CF5">
      <w:pPr>
        <w:jc w:val="both"/>
        <w:rPr>
          <w:b/>
          <w:bCs/>
          <w:sz w:val="28"/>
          <w:szCs w:val="28"/>
        </w:rPr>
      </w:pPr>
    </w:p>
    <w:p w14:paraId="2766A179" w14:textId="77777777" w:rsidR="00070641" w:rsidRDefault="00070641" w:rsidP="00DF4CF5">
      <w:pPr>
        <w:jc w:val="both"/>
        <w:rPr>
          <w:b/>
          <w:bCs/>
          <w:sz w:val="28"/>
          <w:szCs w:val="28"/>
        </w:rPr>
      </w:pPr>
    </w:p>
    <w:p w14:paraId="5E8DE4E8" w14:textId="77777777" w:rsidR="00070641" w:rsidRDefault="00070641" w:rsidP="00DF4CF5">
      <w:pPr>
        <w:jc w:val="both"/>
        <w:rPr>
          <w:b/>
          <w:bCs/>
          <w:sz w:val="28"/>
          <w:szCs w:val="28"/>
        </w:rPr>
      </w:pPr>
    </w:p>
    <w:p w14:paraId="24C23EF7" w14:textId="274D60F8" w:rsidR="00056E5B" w:rsidRPr="006653E0" w:rsidRDefault="00056E5B" w:rsidP="00DF4CF5">
      <w:pPr>
        <w:jc w:val="both"/>
        <w:rPr>
          <w:b/>
          <w:bCs/>
          <w:sz w:val="28"/>
          <w:szCs w:val="28"/>
        </w:rPr>
      </w:pPr>
      <w:r w:rsidRPr="006653E0">
        <w:rPr>
          <w:b/>
          <w:bCs/>
          <w:sz w:val="28"/>
          <w:szCs w:val="28"/>
        </w:rPr>
        <w:lastRenderedPageBreak/>
        <w:t>Acknowledgements</w:t>
      </w:r>
    </w:p>
    <w:p w14:paraId="6928ABC7" w14:textId="53E73EC1" w:rsidR="00056E5B" w:rsidRDefault="00056E5B" w:rsidP="00DF4CF5">
      <w:pPr>
        <w:jc w:val="both"/>
      </w:pPr>
      <w:r w:rsidRPr="00056E5B">
        <w:t xml:space="preserve">DH was supported by a Clinician Scientist Fellowship from the Medical Research Council (MR/M008584/1).  The Hodson laboratory receives core funding from Wellcome and MRC to the Wellcome-MRC Cambridge Stem Cell Institute and </w:t>
      </w:r>
      <w:r w:rsidR="005C624B">
        <w:t xml:space="preserve">core funding from </w:t>
      </w:r>
      <w:r w:rsidRPr="00056E5B">
        <w:t>the CRUK Cambridge Cancer Centre.</w:t>
      </w:r>
    </w:p>
    <w:p w14:paraId="7031413E" w14:textId="77777777" w:rsidR="00056E5B" w:rsidRDefault="00056E5B" w:rsidP="00DF4CF5">
      <w:pPr>
        <w:jc w:val="both"/>
      </w:pPr>
    </w:p>
    <w:p w14:paraId="0BF63383" w14:textId="6A42EE70" w:rsidR="00056E5B" w:rsidRPr="006653E0" w:rsidRDefault="00056E5B" w:rsidP="00DF4CF5">
      <w:pPr>
        <w:jc w:val="both"/>
        <w:rPr>
          <w:b/>
          <w:bCs/>
          <w:sz w:val="28"/>
          <w:szCs w:val="28"/>
        </w:rPr>
      </w:pPr>
      <w:r w:rsidRPr="006653E0">
        <w:rPr>
          <w:b/>
          <w:bCs/>
          <w:sz w:val="28"/>
          <w:szCs w:val="28"/>
        </w:rPr>
        <w:t>Author Contributions</w:t>
      </w:r>
    </w:p>
    <w:p w14:paraId="24F3F69A" w14:textId="2576E276" w:rsidR="00056E5B" w:rsidRDefault="00056E5B" w:rsidP="00DF4CF5">
      <w:pPr>
        <w:jc w:val="both"/>
      </w:pPr>
      <w:r>
        <w:t>HR performed all data analysis. SL, SB, PB, DP, AS, ER, CB, SC, RT discussed and interpreted data. DH wrote the manuscript with input from HR. All authors reviewed and approved the manuscript before submission.</w:t>
      </w:r>
    </w:p>
    <w:p w14:paraId="02879532" w14:textId="2673581D" w:rsidR="00056E5B" w:rsidRDefault="00056E5B" w:rsidP="00DF4CF5">
      <w:pPr>
        <w:jc w:val="both"/>
      </w:pPr>
    </w:p>
    <w:p w14:paraId="320805D0" w14:textId="77777777" w:rsidR="00056E5B" w:rsidRDefault="00056E5B" w:rsidP="00DF4CF5">
      <w:pPr>
        <w:jc w:val="both"/>
      </w:pPr>
    </w:p>
    <w:p w14:paraId="72296262" w14:textId="094431E9" w:rsidR="00056E5B" w:rsidRPr="006653E0" w:rsidRDefault="00056E5B" w:rsidP="00DF4CF5">
      <w:pPr>
        <w:jc w:val="both"/>
        <w:rPr>
          <w:b/>
          <w:bCs/>
          <w:sz w:val="28"/>
          <w:szCs w:val="28"/>
        </w:rPr>
      </w:pPr>
      <w:r w:rsidRPr="006653E0">
        <w:rPr>
          <w:b/>
          <w:bCs/>
          <w:sz w:val="28"/>
          <w:szCs w:val="28"/>
        </w:rPr>
        <w:t>Declaration of Interest</w:t>
      </w:r>
    </w:p>
    <w:p w14:paraId="33C313C1" w14:textId="5CDA9538" w:rsidR="00056E5B" w:rsidRDefault="00056E5B" w:rsidP="00DF4CF5">
      <w:pPr>
        <w:jc w:val="both"/>
      </w:pPr>
      <w:r w:rsidRPr="00056E5B">
        <w:t xml:space="preserve">PB: consultancy for Karus Therapeutics (Oxford, UK), </w:t>
      </w:r>
      <w:proofErr w:type="spellStart"/>
      <w:r w:rsidRPr="00056E5B">
        <w:t>OncoDNA</w:t>
      </w:r>
      <w:proofErr w:type="spellEnd"/>
      <w:r w:rsidRPr="00056E5B">
        <w:t xml:space="preserve"> (</w:t>
      </w:r>
      <w:proofErr w:type="spellStart"/>
      <w:r w:rsidRPr="00056E5B">
        <w:t>Gosselies</w:t>
      </w:r>
      <w:proofErr w:type="spellEnd"/>
      <w:r w:rsidRPr="00056E5B">
        <w:t>, Belgium) and Everything Genetic (London, UK).</w:t>
      </w:r>
    </w:p>
    <w:p w14:paraId="3CDF3B09" w14:textId="5AE89478" w:rsidR="00056E5B" w:rsidRDefault="00056E5B" w:rsidP="00DF4CF5">
      <w:pPr>
        <w:jc w:val="both"/>
      </w:pPr>
    </w:p>
    <w:p w14:paraId="2794B562" w14:textId="77777777" w:rsidR="00056E5B" w:rsidRDefault="00056E5B" w:rsidP="00DF4CF5">
      <w:pPr>
        <w:jc w:val="both"/>
      </w:pPr>
    </w:p>
    <w:p w14:paraId="6A089B15" w14:textId="77777777" w:rsidR="00513393" w:rsidRDefault="00513393">
      <w:pPr>
        <w:rPr>
          <w:rFonts w:ascii="Arial" w:hAnsi="Arial" w:cs="Arial"/>
          <w:b/>
          <w:bCs/>
          <w:sz w:val="28"/>
          <w:szCs w:val="28"/>
        </w:rPr>
      </w:pPr>
      <w:r>
        <w:rPr>
          <w:rFonts w:ascii="Arial" w:hAnsi="Arial" w:cs="Arial"/>
          <w:b/>
          <w:bCs/>
          <w:sz w:val="28"/>
          <w:szCs w:val="28"/>
        </w:rPr>
        <w:br w:type="page"/>
      </w:r>
    </w:p>
    <w:p w14:paraId="5585E78C" w14:textId="3D406251" w:rsidR="0029658E" w:rsidRPr="00835F54" w:rsidRDefault="0029658E" w:rsidP="004A6842">
      <w:pPr>
        <w:jc w:val="both"/>
        <w:rPr>
          <w:rFonts w:ascii="Arial" w:hAnsi="Arial" w:cs="Arial"/>
          <w:b/>
          <w:bCs/>
          <w:sz w:val="28"/>
          <w:szCs w:val="28"/>
        </w:rPr>
      </w:pPr>
      <w:r w:rsidRPr="00835F54">
        <w:rPr>
          <w:rFonts w:ascii="Arial" w:hAnsi="Arial" w:cs="Arial"/>
          <w:b/>
          <w:bCs/>
          <w:sz w:val="28"/>
          <w:szCs w:val="28"/>
        </w:rPr>
        <w:lastRenderedPageBreak/>
        <w:t>References</w:t>
      </w:r>
    </w:p>
    <w:p w14:paraId="0D10C745" w14:textId="77777777" w:rsidR="0029658E" w:rsidRDefault="0029658E" w:rsidP="004A6842">
      <w:pPr>
        <w:pStyle w:val="ListParagraph"/>
        <w:jc w:val="both"/>
      </w:pPr>
    </w:p>
    <w:p w14:paraId="35FA1D00" w14:textId="77777777" w:rsidR="00331723" w:rsidRPr="003D25E2" w:rsidRDefault="0029658E" w:rsidP="00331723">
      <w:pPr>
        <w:pStyle w:val="EndNoteBibliography"/>
        <w:ind w:left="720" w:hanging="720"/>
        <w:rPr>
          <w:noProof/>
          <w:sz w:val="20"/>
          <w:szCs w:val="20"/>
        </w:rPr>
      </w:pPr>
      <w:r w:rsidRPr="003D25E2">
        <w:rPr>
          <w:sz w:val="20"/>
          <w:szCs w:val="20"/>
        </w:rPr>
        <w:fldChar w:fldCharType="begin"/>
      </w:r>
      <w:r w:rsidRPr="003D25E2">
        <w:rPr>
          <w:sz w:val="20"/>
          <w:szCs w:val="20"/>
        </w:rPr>
        <w:instrText xml:space="preserve"> ADDIN EN.REFLIST </w:instrText>
      </w:r>
      <w:r w:rsidRPr="003D25E2">
        <w:rPr>
          <w:sz w:val="20"/>
          <w:szCs w:val="20"/>
        </w:rPr>
        <w:fldChar w:fldCharType="separate"/>
      </w:r>
      <w:r w:rsidR="00331723" w:rsidRPr="003D25E2">
        <w:rPr>
          <w:noProof/>
          <w:sz w:val="20"/>
          <w:szCs w:val="20"/>
        </w:rPr>
        <w:t xml:space="preserve">Chapuy, B., Stewart, C., Dunford, A.J., Kim, J., Kamburov, A., Redd, R.A., Lawrence, M.S., Roemer, M.G.M., Li, A.J., Ziepert, M., Staiger, A.M., Wala, J.A., Ducar, M.D., Leshchiner, I., Rheinbay, E., Taylor-Weiner, A., Coughlin, C.A., Hess, J.M., Pedamallu, C.S., Livitz, D., Rosebrock, D., Rosenberg, M., Tracy, A.A., Horn, H., van Hummelen, P., Feldman, A.L., Link, B.K., Novak, A.J., Cerhan, J.R., Habermann, T.M., Siebert, R., Rosenwald, A., Thorner, A.R., Meyerson, M.L., Golub, T.R., Beroukhim, R., Wulf, G.G., Ott, G., Rodig, S.J., Monti, S., Neuberg, D.S., Loeffler, M., Pfreundschuh, M., Trumper, L., Getz, G. &amp; Shipp, M.A. (2018) Molecular subtypes of diffuse large B cell lymphoma are associated with distinct pathogenic mechanisms and outcomes. </w:t>
      </w:r>
      <w:r w:rsidR="00331723" w:rsidRPr="003D25E2">
        <w:rPr>
          <w:i/>
          <w:noProof/>
          <w:sz w:val="20"/>
          <w:szCs w:val="20"/>
        </w:rPr>
        <w:t xml:space="preserve">Nat Med, </w:t>
      </w:r>
      <w:r w:rsidR="00331723" w:rsidRPr="003D25E2">
        <w:rPr>
          <w:b/>
          <w:noProof/>
          <w:sz w:val="20"/>
          <w:szCs w:val="20"/>
        </w:rPr>
        <w:t xml:space="preserve">24, </w:t>
      </w:r>
      <w:r w:rsidR="00331723" w:rsidRPr="003D25E2">
        <w:rPr>
          <w:noProof/>
          <w:sz w:val="20"/>
          <w:szCs w:val="20"/>
        </w:rPr>
        <w:t>679-690.</w:t>
      </w:r>
    </w:p>
    <w:p w14:paraId="358594BB" w14:textId="77777777" w:rsidR="00331723" w:rsidRPr="003D25E2" w:rsidRDefault="00331723" w:rsidP="00331723">
      <w:pPr>
        <w:pStyle w:val="EndNoteBibliography"/>
        <w:ind w:left="720" w:hanging="720"/>
        <w:rPr>
          <w:noProof/>
          <w:sz w:val="20"/>
          <w:szCs w:val="20"/>
        </w:rPr>
      </w:pPr>
      <w:r w:rsidRPr="003D25E2">
        <w:rPr>
          <w:noProof/>
          <w:sz w:val="20"/>
          <w:szCs w:val="20"/>
        </w:rPr>
        <w:t xml:space="preserve">Cucco, F., Barrans, S., Sha, C., Clipson, A., Crouch, S., Dobson, R., Chen, Z., Thompson, J.S., Care, M.A., Cummin, T., Caddy, J., Liu, H., Robinson, A., Schuh, A., Fitzgibbon, J., Painter, D., Smith, A., Roman, E., Tooze, R., Burton, C., Davies, A.J., Westhead, D.R., Johnson, P.W.M. &amp; Du, M.Q. (2020) Distinct genetic changes reveal evolutionary history and heterogeneous molecular grade of DLBCL with MYC/BCL2 double-hit. </w:t>
      </w:r>
      <w:r w:rsidRPr="003D25E2">
        <w:rPr>
          <w:i/>
          <w:noProof/>
          <w:sz w:val="20"/>
          <w:szCs w:val="20"/>
        </w:rPr>
        <w:t xml:space="preserve">Leukemia, </w:t>
      </w:r>
      <w:r w:rsidRPr="003D25E2">
        <w:rPr>
          <w:b/>
          <w:noProof/>
          <w:sz w:val="20"/>
          <w:szCs w:val="20"/>
        </w:rPr>
        <w:t xml:space="preserve">34, </w:t>
      </w:r>
      <w:r w:rsidRPr="003D25E2">
        <w:rPr>
          <w:noProof/>
          <w:sz w:val="20"/>
          <w:szCs w:val="20"/>
        </w:rPr>
        <w:t>1329-1341.</w:t>
      </w:r>
    </w:p>
    <w:p w14:paraId="52AE95F6" w14:textId="77777777" w:rsidR="00331723" w:rsidRPr="003D25E2" w:rsidRDefault="00331723" w:rsidP="00331723">
      <w:pPr>
        <w:pStyle w:val="EndNoteBibliography"/>
        <w:ind w:left="720" w:hanging="720"/>
        <w:rPr>
          <w:noProof/>
          <w:sz w:val="20"/>
          <w:szCs w:val="20"/>
        </w:rPr>
      </w:pPr>
      <w:r w:rsidRPr="003D25E2">
        <w:rPr>
          <w:noProof/>
          <w:sz w:val="20"/>
          <w:szCs w:val="20"/>
        </w:rPr>
        <w:t xml:space="preserve">Ennishi, D., Jiang, A., Boyle, M., Collinge, B., Grande, B.M., Ben-Neriah, S., Rushton, C., Tang, J., Thomas, N., Slack, G.W., Farinha, P., Takata, K., Miyata-Takata, T., Craig, J., Mottok, A., Meissner, B., Saberi, S., Bashashati, A., Villa, D., Savage, K.J., Sehn, L.H., Kridel, R., Mungall, A.J., Marra, M.A., Shah, S.P., Steidl, C., Connors, J.M., Gascoyne, R.D., Morin, R.D. &amp; Scott, D.W. (2019) Double-Hit Gene Expression Signature Defines a Distinct Subgroup of Germinal Center B-Cell-Like Diffuse Large B-Cell Lymphoma. </w:t>
      </w:r>
      <w:r w:rsidRPr="003D25E2">
        <w:rPr>
          <w:i/>
          <w:noProof/>
          <w:sz w:val="20"/>
          <w:szCs w:val="20"/>
        </w:rPr>
        <w:t xml:space="preserve">J Clin Oncol, </w:t>
      </w:r>
      <w:r w:rsidRPr="003D25E2">
        <w:rPr>
          <w:b/>
          <w:noProof/>
          <w:sz w:val="20"/>
          <w:szCs w:val="20"/>
        </w:rPr>
        <w:t xml:space="preserve">37, </w:t>
      </w:r>
      <w:r w:rsidRPr="003D25E2">
        <w:rPr>
          <w:noProof/>
          <w:sz w:val="20"/>
          <w:szCs w:val="20"/>
        </w:rPr>
        <w:t>190-201.</w:t>
      </w:r>
    </w:p>
    <w:p w14:paraId="054B7C37" w14:textId="77777777" w:rsidR="00331723" w:rsidRPr="003D25E2" w:rsidRDefault="00331723" w:rsidP="00331723">
      <w:pPr>
        <w:pStyle w:val="EndNoteBibliography"/>
        <w:ind w:left="720" w:hanging="720"/>
        <w:rPr>
          <w:noProof/>
          <w:sz w:val="20"/>
          <w:szCs w:val="20"/>
        </w:rPr>
      </w:pPr>
      <w:r w:rsidRPr="003D25E2">
        <w:rPr>
          <w:noProof/>
          <w:sz w:val="20"/>
          <w:szCs w:val="20"/>
        </w:rPr>
        <w:t xml:space="preserve">Lacy, S.E., Barrans, S.L., Beer, P.A., Painter, D., Smith, A.G., Roman, E., Cooke, S.L., Ruiz, C., Glover, P., Van Hoppe, S.J.L., Webster, N., Campbell, P.J., Tooze, R.M., Patmore, R., Burton, C., Crouch, S. &amp; Hodson, D.J. (2020) Targeted sequencing in DLBCL, molecular subtypes, and outcomes: a Haematological Malignancy Research Network report. </w:t>
      </w:r>
      <w:r w:rsidRPr="003D25E2">
        <w:rPr>
          <w:i/>
          <w:noProof/>
          <w:sz w:val="20"/>
          <w:szCs w:val="20"/>
        </w:rPr>
        <w:t xml:space="preserve">Blood, </w:t>
      </w:r>
      <w:r w:rsidRPr="003D25E2">
        <w:rPr>
          <w:b/>
          <w:noProof/>
          <w:sz w:val="20"/>
          <w:szCs w:val="20"/>
        </w:rPr>
        <w:t xml:space="preserve">135, </w:t>
      </w:r>
      <w:r w:rsidRPr="003D25E2">
        <w:rPr>
          <w:noProof/>
          <w:sz w:val="20"/>
          <w:szCs w:val="20"/>
        </w:rPr>
        <w:t>1759-1771.</w:t>
      </w:r>
    </w:p>
    <w:p w14:paraId="59CE68E9" w14:textId="77777777" w:rsidR="00331723" w:rsidRPr="003D25E2" w:rsidRDefault="00331723" w:rsidP="00331723">
      <w:pPr>
        <w:pStyle w:val="EndNoteBibliography"/>
        <w:ind w:left="720" w:hanging="720"/>
        <w:rPr>
          <w:noProof/>
          <w:sz w:val="20"/>
          <w:szCs w:val="20"/>
        </w:rPr>
      </w:pPr>
      <w:r w:rsidRPr="003D25E2">
        <w:rPr>
          <w:noProof/>
          <w:sz w:val="20"/>
          <w:szCs w:val="20"/>
        </w:rPr>
        <w:t xml:space="preserve">Painter, D., Barrans, S., Lacy, S., Smith, A., Crouch, S., Westhead, D., Sha, C., Patmore, R., Tooze, R., Burton, C. &amp; Roman, E. (2019) Cell-of-origin in diffuse large B-cell lymphoma: findings from the UK's population-based Haematological Malignancy Research Network. </w:t>
      </w:r>
      <w:r w:rsidRPr="003D25E2">
        <w:rPr>
          <w:i/>
          <w:noProof/>
          <w:sz w:val="20"/>
          <w:szCs w:val="20"/>
        </w:rPr>
        <w:t xml:space="preserve">Br J Haematol, </w:t>
      </w:r>
      <w:r w:rsidRPr="003D25E2">
        <w:rPr>
          <w:b/>
          <w:noProof/>
          <w:sz w:val="20"/>
          <w:szCs w:val="20"/>
        </w:rPr>
        <w:t xml:space="preserve">185, </w:t>
      </w:r>
      <w:r w:rsidRPr="003D25E2">
        <w:rPr>
          <w:noProof/>
          <w:sz w:val="20"/>
          <w:szCs w:val="20"/>
        </w:rPr>
        <w:t>781-784.</w:t>
      </w:r>
    </w:p>
    <w:p w14:paraId="64E8B74F" w14:textId="77777777" w:rsidR="00331723" w:rsidRPr="003D25E2" w:rsidRDefault="00331723" w:rsidP="00331723">
      <w:pPr>
        <w:pStyle w:val="EndNoteBibliography"/>
        <w:ind w:left="720" w:hanging="720"/>
        <w:rPr>
          <w:noProof/>
          <w:sz w:val="20"/>
          <w:szCs w:val="20"/>
        </w:rPr>
      </w:pPr>
      <w:r w:rsidRPr="003D25E2">
        <w:rPr>
          <w:noProof/>
          <w:sz w:val="20"/>
          <w:szCs w:val="20"/>
        </w:rPr>
        <w:t xml:space="preserve">Rosenwald, A., Bens, S., Advani, R., Barrans, S., Copie-Bergman, C., Elsensohn, M.-H., Natkunam, Y., Calaminici, M., Sander, B., Baia, M., Smith, A., Painter, D., Pham, L., Zhao, S., Ziepert, M., Jordanova, E.S., Molina, T.J., Kersten, M.J., Kimby, E., Klapper, W., Raemaekers, J., Schmitz, N., Jardin, F., Stevens, W.B.C., Hoster, E., Hagenbeek, A., Gribben, J.G., Siebert, R., Gascoyne, R.D., Scott, D.W., Gaulard, P., Salles, G., Burton, C., Jong, D.d., Sehn, L.H. &amp; Maucort-Boulch, D. (2019) Prognostic Significance of MYC Rearrangement and Translocation Partner in Diffuse Large B-Cell Lymphoma: A Study by the Lunenburg Lymphoma Biomarker Consortium. </w:t>
      </w:r>
      <w:r w:rsidRPr="003D25E2">
        <w:rPr>
          <w:i/>
          <w:noProof/>
          <w:sz w:val="20"/>
          <w:szCs w:val="20"/>
        </w:rPr>
        <w:t xml:space="preserve">Journal of Clinical Oncology, </w:t>
      </w:r>
      <w:r w:rsidRPr="003D25E2">
        <w:rPr>
          <w:b/>
          <w:noProof/>
          <w:sz w:val="20"/>
          <w:szCs w:val="20"/>
        </w:rPr>
        <w:t xml:space="preserve">37, </w:t>
      </w:r>
      <w:r w:rsidRPr="003D25E2">
        <w:rPr>
          <w:noProof/>
          <w:sz w:val="20"/>
          <w:szCs w:val="20"/>
        </w:rPr>
        <w:t>3359-3368.</w:t>
      </w:r>
    </w:p>
    <w:p w14:paraId="6EC4B25D" w14:textId="77777777" w:rsidR="00331723" w:rsidRPr="003D25E2" w:rsidRDefault="00331723" w:rsidP="00331723">
      <w:pPr>
        <w:pStyle w:val="EndNoteBibliography"/>
        <w:ind w:left="720" w:hanging="720"/>
        <w:rPr>
          <w:noProof/>
          <w:sz w:val="20"/>
          <w:szCs w:val="20"/>
        </w:rPr>
      </w:pPr>
      <w:r w:rsidRPr="003D25E2">
        <w:rPr>
          <w:noProof/>
          <w:sz w:val="20"/>
          <w:szCs w:val="20"/>
        </w:rPr>
        <w:t xml:space="preserve">Schmitz, R., Wright, G.W., Huang, D.W., Johnson, C.A., Phelan, J.D., Wang, J.Q., Roulland, S., Kasbekar, M., Young, R.M., Shaffer, A.L., Hodson, D.J., Xiao, W., Yu, X., Yang, Y., Zhao, H., Xu, W., Liu, X., Zhou, B., Du, W., Chan, W.C., Jaffe, E.S., Gascoyne, R.D., Connors, J.M., Campo, E., Lopez-Guillermo, A., Rosenwald, A., Ott, G., Delabie, J., Rimsza, L.M., Tay Kuang Wei, K., Zelenetz, A.D., Leonard, J.P., Bartlett, N.L., Tran, B., Shetty, J., Zhao, Y., Soppet, D.R., Pittaluga, S., Wilson, W.H. &amp; Staudt, L.M. (2018) Genetics and Pathogenesis of Diffuse Large B-Cell Lymphoma. </w:t>
      </w:r>
      <w:r w:rsidRPr="003D25E2">
        <w:rPr>
          <w:i/>
          <w:noProof/>
          <w:sz w:val="20"/>
          <w:szCs w:val="20"/>
        </w:rPr>
        <w:t xml:space="preserve">N Engl J Med, </w:t>
      </w:r>
      <w:r w:rsidRPr="003D25E2">
        <w:rPr>
          <w:b/>
          <w:noProof/>
          <w:sz w:val="20"/>
          <w:szCs w:val="20"/>
        </w:rPr>
        <w:t xml:space="preserve">378, </w:t>
      </w:r>
      <w:r w:rsidRPr="003D25E2">
        <w:rPr>
          <w:noProof/>
          <w:sz w:val="20"/>
          <w:szCs w:val="20"/>
        </w:rPr>
        <w:t>1396-1407.</w:t>
      </w:r>
    </w:p>
    <w:p w14:paraId="71DC355C" w14:textId="77777777" w:rsidR="00331723" w:rsidRPr="003D25E2" w:rsidRDefault="00331723" w:rsidP="00331723">
      <w:pPr>
        <w:pStyle w:val="EndNoteBibliography"/>
        <w:ind w:left="720" w:hanging="720"/>
        <w:rPr>
          <w:noProof/>
          <w:sz w:val="20"/>
          <w:szCs w:val="20"/>
        </w:rPr>
      </w:pPr>
      <w:r w:rsidRPr="003D25E2">
        <w:rPr>
          <w:noProof/>
          <w:sz w:val="20"/>
          <w:szCs w:val="20"/>
        </w:rPr>
        <w:t xml:space="preserve">Sha, C., Barrans, S., Cucco, F., Bentley, M.A., Care, M.A., Cummin, T., Kennedy, H., Thompson, J.S., Uddin, R., Worrillow, L., Chalkley, R., van Hoppe, M., Ahmed, S., Maishman, T., Caddy, J., Schuh, A., Mamot, C., Burton, C., Tooze, R., Davies, A., Du, M.Q., Johnson, P.W.M. &amp; Westhead, D.R. (2019) Molecular High-Grade B-Cell Lymphoma: Defining a Poor-Risk Group That Requires Different Approaches to Therapy. </w:t>
      </w:r>
      <w:r w:rsidRPr="003D25E2">
        <w:rPr>
          <w:i/>
          <w:noProof/>
          <w:sz w:val="20"/>
          <w:szCs w:val="20"/>
        </w:rPr>
        <w:t xml:space="preserve">J Clin Oncol, </w:t>
      </w:r>
      <w:r w:rsidRPr="003D25E2">
        <w:rPr>
          <w:b/>
          <w:noProof/>
          <w:sz w:val="20"/>
          <w:szCs w:val="20"/>
        </w:rPr>
        <w:t xml:space="preserve">37, </w:t>
      </w:r>
      <w:r w:rsidRPr="003D25E2">
        <w:rPr>
          <w:noProof/>
          <w:sz w:val="20"/>
          <w:szCs w:val="20"/>
        </w:rPr>
        <w:t>202-212.</w:t>
      </w:r>
    </w:p>
    <w:p w14:paraId="6DD44BE6" w14:textId="77777777" w:rsidR="00331723" w:rsidRPr="003D25E2" w:rsidRDefault="00331723" w:rsidP="00331723">
      <w:pPr>
        <w:pStyle w:val="EndNoteBibliography"/>
        <w:ind w:left="720" w:hanging="720"/>
        <w:rPr>
          <w:noProof/>
          <w:sz w:val="20"/>
          <w:szCs w:val="20"/>
        </w:rPr>
      </w:pPr>
      <w:r w:rsidRPr="003D25E2">
        <w:rPr>
          <w:noProof/>
          <w:sz w:val="20"/>
          <w:szCs w:val="20"/>
        </w:rPr>
        <w:t xml:space="preserve">Wright, G.W., Huang, D.W., Phelan, J.D., Coulibaly, Z.A., Roulland, S., Young, R.M., Wang, J.Q., Schmitz, R., Morin, R.D., Tang, J., Jiang, A., Bagaev, A., Plotnikova, O., Kotlov, N., Johnson, C.A., Wilson, W.H., Scott, D.W. &amp; Staudt, L.M. (2020) A Probabilistic Classification Tool for Genetic Subtypes of Diffuse Large B Cell Lymphoma with Therapeutic Implications. </w:t>
      </w:r>
      <w:r w:rsidRPr="003D25E2">
        <w:rPr>
          <w:i/>
          <w:noProof/>
          <w:sz w:val="20"/>
          <w:szCs w:val="20"/>
        </w:rPr>
        <w:t xml:space="preserve">Cancer Cell, </w:t>
      </w:r>
      <w:r w:rsidRPr="003D25E2">
        <w:rPr>
          <w:b/>
          <w:noProof/>
          <w:sz w:val="20"/>
          <w:szCs w:val="20"/>
        </w:rPr>
        <w:t xml:space="preserve">37, </w:t>
      </w:r>
      <w:r w:rsidRPr="003D25E2">
        <w:rPr>
          <w:noProof/>
          <w:sz w:val="20"/>
          <w:szCs w:val="20"/>
        </w:rPr>
        <w:t>551-568.e514.</w:t>
      </w:r>
    </w:p>
    <w:p w14:paraId="11AA2725" w14:textId="4F89A037" w:rsidR="0029658E" w:rsidRPr="009A52B4" w:rsidRDefault="0029658E" w:rsidP="004A6842">
      <w:pPr>
        <w:pStyle w:val="ListParagraph"/>
        <w:jc w:val="both"/>
        <w:rPr>
          <w:sz w:val="16"/>
          <w:szCs w:val="16"/>
        </w:rPr>
      </w:pPr>
      <w:r w:rsidRPr="003D25E2">
        <w:rPr>
          <w:sz w:val="20"/>
          <w:szCs w:val="20"/>
        </w:rPr>
        <w:fldChar w:fldCharType="end"/>
      </w:r>
    </w:p>
    <w:p w14:paraId="61504D68" w14:textId="16039DB1" w:rsidR="00EB7FD0" w:rsidRPr="00513393" w:rsidRDefault="00365EBF" w:rsidP="00513393">
      <w:pPr>
        <w:rPr>
          <w:rFonts w:ascii="Arial" w:eastAsia="Times New Roman" w:hAnsi="Arial" w:cs="Arial"/>
          <w:color w:val="1C1D1E"/>
          <w:sz w:val="21"/>
          <w:szCs w:val="21"/>
          <w:lang w:eastAsia="en-GB"/>
        </w:rPr>
      </w:pPr>
      <w:r>
        <w:rPr>
          <w:rFonts w:ascii="Arial" w:hAnsi="Arial" w:cs="Arial"/>
          <w:color w:val="1C1D1E"/>
          <w:sz w:val="21"/>
          <w:szCs w:val="21"/>
        </w:rPr>
        <w:br w:type="page"/>
      </w:r>
      <w:r w:rsidR="00234CD9" w:rsidRPr="00234CD9">
        <w:rPr>
          <w:b/>
          <w:bCs/>
          <w:sz w:val="28"/>
          <w:szCs w:val="28"/>
        </w:rPr>
        <w:lastRenderedPageBreak/>
        <w:t>Figure Legends</w:t>
      </w:r>
    </w:p>
    <w:p w14:paraId="555359D5" w14:textId="77777777" w:rsidR="00EB7FD0" w:rsidRDefault="00EB7FD0" w:rsidP="004A6842">
      <w:pPr>
        <w:jc w:val="both"/>
      </w:pPr>
    </w:p>
    <w:p w14:paraId="43C88730" w14:textId="0EA8ED20" w:rsidR="00DA552B" w:rsidRPr="002251FC" w:rsidRDefault="00F635DD" w:rsidP="00DA552B">
      <w:pPr>
        <w:rPr>
          <w:b/>
          <w:bCs/>
        </w:rPr>
      </w:pPr>
      <w:r w:rsidRPr="002251FC">
        <w:rPr>
          <w:b/>
          <w:bCs/>
        </w:rPr>
        <w:t>Figure 1</w:t>
      </w:r>
    </w:p>
    <w:p w14:paraId="46C2766E" w14:textId="250B74B4" w:rsidR="00F635DD" w:rsidRDefault="00F635DD" w:rsidP="00DA552B">
      <w:r w:rsidRPr="002251FC">
        <w:rPr>
          <w:b/>
          <w:bCs/>
        </w:rPr>
        <w:t>A</w:t>
      </w:r>
      <w:r w:rsidR="002E018F" w:rsidRPr="002E018F">
        <w:t>)</w:t>
      </w:r>
      <w:r w:rsidR="002251FC">
        <w:t xml:space="preserve"> </w:t>
      </w:r>
      <w:r w:rsidR="009B4289">
        <w:t>Sankey plots showing c</w:t>
      </w:r>
      <w:r w:rsidR="002251FC">
        <w:t xml:space="preserve">omparison of </w:t>
      </w:r>
      <w:r w:rsidR="009B4289">
        <w:t>HMRN</w:t>
      </w:r>
      <w:r w:rsidR="002251FC">
        <w:t xml:space="preserve"> and LymphGen classifications in all 928 cases of DLBCL or</w:t>
      </w:r>
      <w:r w:rsidR="002251FC" w:rsidRPr="002251FC">
        <w:rPr>
          <w:b/>
          <w:bCs/>
        </w:rPr>
        <w:t xml:space="preserve"> B</w:t>
      </w:r>
      <w:r w:rsidR="002251FC">
        <w:t>) in 4</w:t>
      </w:r>
      <w:r w:rsidR="009D3768">
        <w:t>77</w:t>
      </w:r>
      <w:r w:rsidR="002251FC">
        <w:t xml:space="preserve"> for whom a </w:t>
      </w:r>
      <w:r w:rsidR="009B4289">
        <w:t xml:space="preserve">unique </w:t>
      </w:r>
      <w:r w:rsidR="002251FC">
        <w:t xml:space="preserve">subtype was assigned by both classifications. </w:t>
      </w:r>
      <w:r w:rsidRPr="002251FC">
        <w:rPr>
          <w:b/>
          <w:bCs/>
        </w:rPr>
        <w:t>C</w:t>
      </w:r>
      <w:r w:rsidR="00E54377">
        <w:rPr>
          <w:b/>
          <w:bCs/>
        </w:rPr>
        <w:t>-E</w:t>
      </w:r>
      <w:r w:rsidR="002251FC">
        <w:t>) Overall and progression free survival for R-CHOP treated DLBCL patients stratified by</w:t>
      </w:r>
      <w:r w:rsidR="00E54377">
        <w:t xml:space="preserve"> </w:t>
      </w:r>
      <w:r w:rsidR="00E54377" w:rsidRPr="00E54377">
        <w:rPr>
          <w:b/>
          <w:bCs/>
        </w:rPr>
        <w:t>C</w:t>
      </w:r>
      <w:r w:rsidR="00E54377">
        <w:t>)</w:t>
      </w:r>
      <w:r w:rsidR="00E54377" w:rsidRPr="00E54377">
        <w:t xml:space="preserve"> </w:t>
      </w:r>
      <w:r w:rsidR="00E54377">
        <w:t xml:space="preserve">LymphGen classification, </w:t>
      </w:r>
      <w:r w:rsidR="00E54377" w:rsidRPr="00E54377">
        <w:rPr>
          <w:b/>
          <w:bCs/>
        </w:rPr>
        <w:t>D</w:t>
      </w:r>
      <w:r w:rsidR="00E54377">
        <w:t xml:space="preserve">) </w:t>
      </w:r>
      <w:r w:rsidR="009D3768">
        <w:t xml:space="preserve">modified </w:t>
      </w:r>
      <w:r w:rsidR="009B4289">
        <w:t>HMRN</w:t>
      </w:r>
      <w:r w:rsidR="009D3768">
        <w:t xml:space="preserve"> classification (incorporating NOTCH1 and MYC subgroups), </w:t>
      </w:r>
      <w:r w:rsidR="002251FC">
        <w:t xml:space="preserve">or </w:t>
      </w:r>
      <w:r w:rsidR="009D3768">
        <w:rPr>
          <w:b/>
          <w:bCs/>
        </w:rPr>
        <w:t>E</w:t>
      </w:r>
      <w:r w:rsidR="002251FC">
        <w:t>) by IPI score.</w:t>
      </w:r>
      <w:r w:rsidR="00E54377">
        <w:t xml:space="preserve"> Statistical analysis in </w:t>
      </w:r>
      <w:r w:rsidR="00E54377" w:rsidRPr="00E54377">
        <w:rPr>
          <w:b/>
          <w:bCs/>
        </w:rPr>
        <w:t>C</w:t>
      </w:r>
      <w:r w:rsidR="00E54377">
        <w:t xml:space="preserve"> shows log rank p-value for the indicated comparisons. </w:t>
      </w:r>
    </w:p>
    <w:p w14:paraId="02E7D746" w14:textId="133A476A" w:rsidR="00F635DD" w:rsidRDefault="00F635DD" w:rsidP="00DA552B"/>
    <w:p w14:paraId="3DD25CB7" w14:textId="1E1D82C7" w:rsidR="00F635DD" w:rsidRPr="00CC1DFD" w:rsidRDefault="00F635DD" w:rsidP="00DA552B">
      <w:pPr>
        <w:rPr>
          <w:b/>
          <w:bCs/>
        </w:rPr>
      </w:pPr>
      <w:r w:rsidRPr="00CC1DFD">
        <w:rPr>
          <w:b/>
          <w:bCs/>
        </w:rPr>
        <w:t>Figure 2</w:t>
      </w:r>
    </w:p>
    <w:p w14:paraId="6D2ED9D7" w14:textId="1F9A73C3" w:rsidR="00F635DD" w:rsidRDefault="002251FC" w:rsidP="00DA552B">
      <w:r>
        <w:t xml:space="preserve">A </w:t>
      </w:r>
      <w:r w:rsidR="009B4289">
        <w:t>conceptual schematic</w:t>
      </w:r>
      <w:r>
        <w:t xml:space="preserve"> </w:t>
      </w:r>
      <w:r w:rsidR="00C91EC6">
        <w:t xml:space="preserve">diagram </w:t>
      </w:r>
      <w:r>
        <w:t xml:space="preserve">of </w:t>
      </w:r>
      <w:r w:rsidR="00C91EC6">
        <w:t>the</w:t>
      </w:r>
      <w:r>
        <w:t xml:space="preserve"> molecular classification</w:t>
      </w:r>
      <w:r w:rsidR="00C91EC6">
        <w:t xml:space="preserve"> of DLBCL</w:t>
      </w:r>
      <w:r>
        <w:t>.</w:t>
      </w:r>
      <w:r w:rsidR="00C91EC6">
        <w:t xml:space="preserve"> </w:t>
      </w:r>
      <w:r w:rsidR="00CC1DFD">
        <w:t xml:space="preserve"> The genes most frequently altered in each subtype are indicated.  Colour intensity reflects the classification confidence. The LymphGen</w:t>
      </w:r>
      <w:r w:rsidR="00FF3A3D">
        <w:t xml:space="preserve"> </w:t>
      </w:r>
      <w:r w:rsidR="00CC1DFD">
        <w:t xml:space="preserve">cluster names </w:t>
      </w:r>
      <w:r w:rsidR="00FF3A3D">
        <w:t xml:space="preserve">and terms used in </w:t>
      </w:r>
      <w:r w:rsidR="0078562D">
        <w:t>HMRN</w:t>
      </w:r>
      <w:r w:rsidR="00FF3A3D">
        <w:t xml:space="preserve"> and Chapuy publications are</w:t>
      </w:r>
      <w:r w:rsidR="00CC1DFD">
        <w:t xml:space="preserve"> indicated in red</w:t>
      </w:r>
      <w:r w:rsidR="00FF3A3D">
        <w:t>, black</w:t>
      </w:r>
      <w:r w:rsidR="00CC1DFD">
        <w:t xml:space="preserve"> and blue respectively.</w:t>
      </w:r>
    </w:p>
    <w:p w14:paraId="5D2D1629" w14:textId="1EBD0CDE" w:rsidR="00C91EC6" w:rsidRDefault="00C91EC6" w:rsidP="00DA552B"/>
    <w:p w14:paraId="55A36F9F" w14:textId="79FE11D5" w:rsidR="002E018F" w:rsidRDefault="002E018F" w:rsidP="00DA552B"/>
    <w:p w14:paraId="22FF07E0" w14:textId="450E95F0" w:rsidR="002E018F" w:rsidRDefault="002E018F" w:rsidP="00DA552B"/>
    <w:p w14:paraId="5B9AFCF7" w14:textId="77777777" w:rsidR="003D25E2" w:rsidRDefault="003D25E2" w:rsidP="00DA552B"/>
    <w:p w14:paraId="2FB2414B" w14:textId="77777777" w:rsidR="002E018F" w:rsidRDefault="002E018F" w:rsidP="00DA552B"/>
    <w:p w14:paraId="67D081A6" w14:textId="271A86A5" w:rsidR="00F635DD" w:rsidRDefault="00F635DD" w:rsidP="00DA552B"/>
    <w:p w14:paraId="1AAA84D1" w14:textId="4FEEFF18" w:rsidR="002E018F" w:rsidRPr="00234CD9" w:rsidRDefault="002E018F" w:rsidP="002E018F">
      <w:pPr>
        <w:jc w:val="both"/>
        <w:rPr>
          <w:b/>
          <w:bCs/>
          <w:sz w:val="28"/>
          <w:szCs w:val="28"/>
        </w:rPr>
      </w:pPr>
      <w:r>
        <w:rPr>
          <w:b/>
          <w:bCs/>
          <w:sz w:val="28"/>
          <w:szCs w:val="28"/>
        </w:rPr>
        <w:t>Supplementary Tables</w:t>
      </w:r>
    </w:p>
    <w:p w14:paraId="26DE7F11" w14:textId="77777777" w:rsidR="002E018F" w:rsidRDefault="002E018F" w:rsidP="00DA552B"/>
    <w:p w14:paraId="44F8B9B9" w14:textId="135FA70E" w:rsidR="00F635DD" w:rsidRPr="00CC1DFD" w:rsidRDefault="00F635DD" w:rsidP="00DA552B">
      <w:pPr>
        <w:rPr>
          <w:b/>
          <w:bCs/>
        </w:rPr>
      </w:pPr>
      <w:r w:rsidRPr="00CC1DFD">
        <w:rPr>
          <w:b/>
          <w:bCs/>
        </w:rPr>
        <w:t>Supplementary Table 1</w:t>
      </w:r>
    </w:p>
    <w:p w14:paraId="57988FB0" w14:textId="1D1ACB9C" w:rsidR="00F635DD" w:rsidRDefault="00CC1DFD" w:rsidP="00DA552B">
      <w:r>
        <w:t xml:space="preserve">Table showing the molecular subgroups assigned to all 928 patients in the original Lacy </w:t>
      </w:r>
      <w:r w:rsidR="002E018F">
        <w:t xml:space="preserve">et al </w:t>
      </w:r>
      <w:r>
        <w:t xml:space="preserve">study compared to </w:t>
      </w:r>
      <w:r w:rsidR="002E018F">
        <w:t xml:space="preserve">that from </w:t>
      </w:r>
      <w:r>
        <w:t>the LymphGen classifi</w:t>
      </w:r>
      <w:r w:rsidR="002E018F">
        <w:t>er</w:t>
      </w:r>
      <w:r>
        <w:t>.</w:t>
      </w:r>
      <w:r w:rsidR="002E018F">
        <w:t xml:space="preserve"> </w:t>
      </w:r>
    </w:p>
    <w:p w14:paraId="2801DDDD" w14:textId="6AA937FB" w:rsidR="002E018F" w:rsidRDefault="002E018F" w:rsidP="00DA552B"/>
    <w:p w14:paraId="331ED857" w14:textId="392B46EF" w:rsidR="002E018F" w:rsidRPr="00CC1DFD" w:rsidRDefault="002E018F" w:rsidP="002E018F">
      <w:pPr>
        <w:rPr>
          <w:b/>
          <w:bCs/>
        </w:rPr>
      </w:pPr>
      <w:r w:rsidRPr="00CC1DFD">
        <w:rPr>
          <w:b/>
          <w:bCs/>
        </w:rPr>
        <w:t xml:space="preserve">Supplementary Table </w:t>
      </w:r>
      <w:r>
        <w:rPr>
          <w:b/>
          <w:bCs/>
        </w:rPr>
        <w:t>2</w:t>
      </w:r>
    </w:p>
    <w:p w14:paraId="415E4890" w14:textId="0B00571C" w:rsidR="002E018F" w:rsidRDefault="002E018F" w:rsidP="002E018F">
      <w:r>
        <w:t xml:space="preserve">Shows the raw output from the LymphGen classifier. </w:t>
      </w:r>
    </w:p>
    <w:p w14:paraId="78D58A12" w14:textId="77777777" w:rsidR="002E018F" w:rsidRDefault="002E018F" w:rsidP="00DA552B"/>
    <w:p w14:paraId="43004BF4" w14:textId="7D6E9A1E" w:rsidR="00CC1DFD" w:rsidRDefault="00CC1DFD" w:rsidP="00DA552B"/>
    <w:p w14:paraId="3F5EEBCE" w14:textId="77777777" w:rsidR="00AC338B" w:rsidRDefault="00AC338B" w:rsidP="00DA552B">
      <w:pPr>
        <w:rPr>
          <w:noProof/>
        </w:rPr>
      </w:pPr>
    </w:p>
    <w:p w14:paraId="2246EF0C" w14:textId="77777777" w:rsidR="00AC338B" w:rsidRDefault="00AC338B" w:rsidP="00DA552B">
      <w:pPr>
        <w:rPr>
          <w:noProof/>
        </w:rPr>
      </w:pPr>
    </w:p>
    <w:p w14:paraId="1377C714" w14:textId="1B5091AD" w:rsidR="00CC1E5E" w:rsidRPr="00DA552B" w:rsidRDefault="00CC1E5E" w:rsidP="00DA552B"/>
    <w:sectPr w:rsidR="00CC1E5E" w:rsidRPr="00DA552B" w:rsidSect="00AB0F8C">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6F305" w14:textId="77777777" w:rsidR="00BE5018" w:rsidRDefault="00BE5018" w:rsidP="00A46376">
      <w:r>
        <w:separator/>
      </w:r>
    </w:p>
  </w:endnote>
  <w:endnote w:type="continuationSeparator" w:id="0">
    <w:p w14:paraId="4B2A61D5" w14:textId="77777777" w:rsidR="00BE5018" w:rsidRDefault="00BE5018" w:rsidP="00A4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1216139"/>
      <w:docPartObj>
        <w:docPartGallery w:val="Page Numbers (Bottom of Page)"/>
        <w:docPartUnique/>
      </w:docPartObj>
    </w:sdtPr>
    <w:sdtEndPr>
      <w:rPr>
        <w:rStyle w:val="PageNumber"/>
      </w:rPr>
    </w:sdtEndPr>
    <w:sdtContent>
      <w:p w14:paraId="4D856AED" w14:textId="1E1C9A25" w:rsidR="00A46376" w:rsidRDefault="00A46376" w:rsidP="00DD2A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65DB2" w14:textId="77777777" w:rsidR="00A46376" w:rsidRDefault="00A46376" w:rsidP="00A463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02104906"/>
      <w:docPartObj>
        <w:docPartGallery w:val="Page Numbers (Bottom of Page)"/>
        <w:docPartUnique/>
      </w:docPartObj>
    </w:sdtPr>
    <w:sdtEndPr>
      <w:rPr>
        <w:rStyle w:val="PageNumber"/>
      </w:rPr>
    </w:sdtEndPr>
    <w:sdtContent>
      <w:p w14:paraId="1351BBD9" w14:textId="2E31C014" w:rsidR="00A46376" w:rsidRDefault="00A46376" w:rsidP="00DD2A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205460" w14:textId="77777777" w:rsidR="00A46376" w:rsidRDefault="00A46376" w:rsidP="00A463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66902" w14:textId="77777777" w:rsidR="00BE5018" w:rsidRDefault="00BE5018" w:rsidP="00A46376">
      <w:r>
        <w:separator/>
      </w:r>
    </w:p>
  </w:footnote>
  <w:footnote w:type="continuationSeparator" w:id="0">
    <w:p w14:paraId="606AEA8E" w14:textId="77777777" w:rsidR="00BE5018" w:rsidRDefault="00BE5018" w:rsidP="00A46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D18A6"/>
    <w:multiLevelType w:val="hybridMultilevel"/>
    <w:tmpl w:val="89C614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B45C68"/>
    <w:multiLevelType w:val="multilevel"/>
    <w:tmpl w:val="863E57A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A525FD"/>
    <w:multiLevelType w:val="hybridMultilevel"/>
    <w:tmpl w:val="3058F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rit J Haemat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vfsza5gserx5esdfp5wpr1f5aw290favw2&quot;&gt;DLBCL&lt;record-ids&gt;&lt;item&gt;115&lt;/item&gt;&lt;item&gt;119&lt;/item&gt;&lt;item&gt;132&lt;/item&gt;&lt;item&gt;133&lt;/item&gt;&lt;item&gt;162&lt;/item&gt;&lt;item&gt;183&lt;/item&gt;&lt;item&gt;202&lt;/item&gt;&lt;item&gt;203&lt;/item&gt;&lt;item&gt;204&lt;/item&gt;&lt;/record-ids&gt;&lt;/item&gt;&lt;/Libraries&gt;"/>
  </w:docVars>
  <w:rsids>
    <w:rsidRoot w:val="007C00E1"/>
    <w:rsid w:val="0000034F"/>
    <w:rsid w:val="000017F5"/>
    <w:rsid w:val="000022EF"/>
    <w:rsid w:val="00006C99"/>
    <w:rsid w:val="0001120B"/>
    <w:rsid w:val="00017E76"/>
    <w:rsid w:val="00020617"/>
    <w:rsid w:val="00021F14"/>
    <w:rsid w:val="000451B3"/>
    <w:rsid w:val="00045FF0"/>
    <w:rsid w:val="0005258E"/>
    <w:rsid w:val="000564CA"/>
    <w:rsid w:val="00056E5B"/>
    <w:rsid w:val="00070641"/>
    <w:rsid w:val="0008325B"/>
    <w:rsid w:val="00083D0C"/>
    <w:rsid w:val="000A1176"/>
    <w:rsid w:val="000B6C51"/>
    <w:rsid w:val="000C20DC"/>
    <w:rsid w:val="000D31E3"/>
    <w:rsid w:val="000E06C0"/>
    <w:rsid w:val="000F16E7"/>
    <w:rsid w:val="00113402"/>
    <w:rsid w:val="001170A9"/>
    <w:rsid w:val="00134109"/>
    <w:rsid w:val="00140418"/>
    <w:rsid w:val="00147D44"/>
    <w:rsid w:val="00152763"/>
    <w:rsid w:val="00160EB2"/>
    <w:rsid w:val="00166BFF"/>
    <w:rsid w:val="00173778"/>
    <w:rsid w:val="00181968"/>
    <w:rsid w:val="00182A79"/>
    <w:rsid w:val="0018323E"/>
    <w:rsid w:val="00185907"/>
    <w:rsid w:val="00186DE7"/>
    <w:rsid w:val="00190315"/>
    <w:rsid w:val="001B1258"/>
    <w:rsid w:val="001C3E2D"/>
    <w:rsid w:val="001C45C0"/>
    <w:rsid w:val="001D1256"/>
    <w:rsid w:val="001D27C8"/>
    <w:rsid w:val="001D4B0F"/>
    <w:rsid w:val="001E709C"/>
    <w:rsid w:val="001F64BC"/>
    <w:rsid w:val="001F792D"/>
    <w:rsid w:val="00203F69"/>
    <w:rsid w:val="00212D65"/>
    <w:rsid w:val="00216AD3"/>
    <w:rsid w:val="00224BAF"/>
    <w:rsid w:val="002251FC"/>
    <w:rsid w:val="002300AD"/>
    <w:rsid w:val="00234CD9"/>
    <w:rsid w:val="00251DAF"/>
    <w:rsid w:val="002843C9"/>
    <w:rsid w:val="00295714"/>
    <w:rsid w:val="0029658E"/>
    <w:rsid w:val="002B326A"/>
    <w:rsid w:val="002D16E9"/>
    <w:rsid w:val="002D55A8"/>
    <w:rsid w:val="002D59CC"/>
    <w:rsid w:val="002E018F"/>
    <w:rsid w:val="003033C9"/>
    <w:rsid w:val="00304E67"/>
    <w:rsid w:val="003142C0"/>
    <w:rsid w:val="003273B5"/>
    <w:rsid w:val="00331723"/>
    <w:rsid w:val="00331939"/>
    <w:rsid w:val="00332266"/>
    <w:rsid w:val="00336432"/>
    <w:rsid w:val="00351296"/>
    <w:rsid w:val="00351914"/>
    <w:rsid w:val="00351E57"/>
    <w:rsid w:val="00356E64"/>
    <w:rsid w:val="00365EBF"/>
    <w:rsid w:val="00366195"/>
    <w:rsid w:val="0036763B"/>
    <w:rsid w:val="00380750"/>
    <w:rsid w:val="00380ED1"/>
    <w:rsid w:val="003A709D"/>
    <w:rsid w:val="003B3DF8"/>
    <w:rsid w:val="003B5150"/>
    <w:rsid w:val="003C0245"/>
    <w:rsid w:val="003C3BFE"/>
    <w:rsid w:val="003C7FD3"/>
    <w:rsid w:val="003D185A"/>
    <w:rsid w:val="003D25E2"/>
    <w:rsid w:val="003D6AD6"/>
    <w:rsid w:val="003E36C3"/>
    <w:rsid w:val="003E759E"/>
    <w:rsid w:val="003F0E55"/>
    <w:rsid w:val="003F187C"/>
    <w:rsid w:val="003F2AF3"/>
    <w:rsid w:val="003F5365"/>
    <w:rsid w:val="0040304F"/>
    <w:rsid w:val="00413805"/>
    <w:rsid w:val="004329A1"/>
    <w:rsid w:val="00435061"/>
    <w:rsid w:val="004605F9"/>
    <w:rsid w:val="00463F4C"/>
    <w:rsid w:val="004754FA"/>
    <w:rsid w:val="00491753"/>
    <w:rsid w:val="004975BF"/>
    <w:rsid w:val="004A3163"/>
    <w:rsid w:val="004A6842"/>
    <w:rsid w:val="004B150A"/>
    <w:rsid w:val="004B5602"/>
    <w:rsid w:val="004B7914"/>
    <w:rsid w:val="004D32A8"/>
    <w:rsid w:val="004E1929"/>
    <w:rsid w:val="004E4010"/>
    <w:rsid w:val="00505BC8"/>
    <w:rsid w:val="005067A9"/>
    <w:rsid w:val="00512235"/>
    <w:rsid w:val="00513393"/>
    <w:rsid w:val="00513E84"/>
    <w:rsid w:val="00535D60"/>
    <w:rsid w:val="00536E7E"/>
    <w:rsid w:val="00543549"/>
    <w:rsid w:val="00563FE0"/>
    <w:rsid w:val="0057121B"/>
    <w:rsid w:val="00572594"/>
    <w:rsid w:val="00575641"/>
    <w:rsid w:val="005A446B"/>
    <w:rsid w:val="005A59C1"/>
    <w:rsid w:val="005A5A0A"/>
    <w:rsid w:val="005A6F66"/>
    <w:rsid w:val="005C624B"/>
    <w:rsid w:val="005C79C3"/>
    <w:rsid w:val="00601797"/>
    <w:rsid w:val="006058AA"/>
    <w:rsid w:val="00606F7B"/>
    <w:rsid w:val="006176B9"/>
    <w:rsid w:val="006178B1"/>
    <w:rsid w:val="00620F62"/>
    <w:rsid w:val="00635243"/>
    <w:rsid w:val="00637630"/>
    <w:rsid w:val="0064626A"/>
    <w:rsid w:val="00653804"/>
    <w:rsid w:val="00656883"/>
    <w:rsid w:val="006653E0"/>
    <w:rsid w:val="00683EA8"/>
    <w:rsid w:val="00687042"/>
    <w:rsid w:val="0069372A"/>
    <w:rsid w:val="006B2726"/>
    <w:rsid w:val="006C45AE"/>
    <w:rsid w:val="006C481B"/>
    <w:rsid w:val="006C4FE4"/>
    <w:rsid w:val="006D5B1F"/>
    <w:rsid w:val="007008DA"/>
    <w:rsid w:val="00704902"/>
    <w:rsid w:val="007131AD"/>
    <w:rsid w:val="00732687"/>
    <w:rsid w:val="00744922"/>
    <w:rsid w:val="0074596D"/>
    <w:rsid w:val="00751461"/>
    <w:rsid w:val="00754650"/>
    <w:rsid w:val="00755C1F"/>
    <w:rsid w:val="00760658"/>
    <w:rsid w:val="0076207E"/>
    <w:rsid w:val="00772096"/>
    <w:rsid w:val="00773417"/>
    <w:rsid w:val="0078232A"/>
    <w:rsid w:val="0078562D"/>
    <w:rsid w:val="00790767"/>
    <w:rsid w:val="00793FAA"/>
    <w:rsid w:val="0079404A"/>
    <w:rsid w:val="007A0205"/>
    <w:rsid w:val="007A0532"/>
    <w:rsid w:val="007A344E"/>
    <w:rsid w:val="007C00E1"/>
    <w:rsid w:val="007C63B3"/>
    <w:rsid w:val="007C6FDB"/>
    <w:rsid w:val="007D1371"/>
    <w:rsid w:val="007E292D"/>
    <w:rsid w:val="007E2FF6"/>
    <w:rsid w:val="007E38C0"/>
    <w:rsid w:val="007E621A"/>
    <w:rsid w:val="007F0473"/>
    <w:rsid w:val="007F5CF2"/>
    <w:rsid w:val="007F7150"/>
    <w:rsid w:val="00810C7F"/>
    <w:rsid w:val="00816AD1"/>
    <w:rsid w:val="00826182"/>
    <w:rsid w:val="00835F54"/>
    <w:rsid w:val="00841802"/>
    <w:rsid w:val="00844EF4"/>
    <w:rsid w:val="00852AAD"/>
    <w:rsid w:val="008651BE"/>
    <w:rsid w:val="00875E2F"/>
    <w:rsid w:val="00876DEB"/>
    <w:rsid w:val="00890238"/>
    <w:rsid w:val="00890A5C"/>
    <w:rsid w:val="00897D18"/>
    <w:rsid w:val="008A1433"/>
    <w:rsid w:val="008A40C0"/>
    <w:rsid w:val="008A62FC"/>
    <w:rsid w:val="008A652E"/>
    <w:rsid w:val="008B1235"/>
    <w:rsid w:val="008B162F"/>
    <w:rsid w:val="008B4A8D"/>
    <w:rsid w:val="008B7C5D"/>
    <w:rsid w:val="008D3580"/>
    <w:rsid w:val="008E187D"/>
    <w:rsid w:val="008E22D5"/>
    <w:rsid w:val="008E6DCC"/>
    <w:rsid w:val="008F0AF6"/>
    <w:rsid w:val="0090267C"/>
    <w:rsid w:val="009155B7"/>
    <w:rsid w:val="00925381"/>
    <w:rsid w:val="00930BCB"/>
    <w:rsid w:val="00931425"/>
    <w:rsid w:val="009501F0"/>
    <w:rsid w:val="009636D3"/>
    <w:rsid w:val="00967B0E"/>
    <w:rsid w:val="00973E65"/>
    <w:rsid w:val="009757FC"/>
    <w:rsid w:val="00993093"/>
    <w:rsid w:val="00996528"/>
    <w:rsid w:val="009A2B6B"/>
    <w:rsid w:val="009A52B4"/>
    <w:rsid w:val="009B4289"/>
    <w:rsid w:val="009C3E5D"/>
    <w:rsid w:val="009D12BB"/>
    <w:rsid w:val="009D3768"/>
    <w:rsid w:val="009D694D"/>
    <w:rsid w:val="009D7E97"/>
    <w:rsid w:val="009F4B8A"/>
    <w:rsid w:val="00A07145"/>
    <w:rsid w:val="00A13F9D"/>
    <w:rsid w:val="00A26B1A"/>
    <w:rsid w:val="00A34B5A"/>
    <w:rsid w:val="00A418DC"/>
    <w:rsid w:val="00A46376"/>
    <w:rsid w:val="00A556E5"/>
    <w:rsid w:val="00A61FDE"/>
    <w:rsid w:val="00A676E6"/>
    <w:rsid w:val="00A74904"/>
    <w:rsid w:val="00A8485D"/>
    <w:rsid w:val="00A85E19"/>
    <w:rsid w:val="00AA1B8F"/>
    <w:rsid w:val="00AA4CDA"/>
    <w:rsid w:val="00AA5D22"/>
    <w:rsid w:val="00AB0216"/>
    <w:rsid w:val="00AB0F8C"/>
    <w:rsid w:val="00AC338B"/>
    <w:rsid w:val="00AC6C5B"/>
    <w:rsid w:val="00AD030D"/>
    <w:rsid w:val="00AD1A81"/>
    <w:rsid w:val="00AD2269"/>
    <w:rsid w:val="00AD57BB"/>
    <w:rsid w:val="00AE6DE3"/>
    <w:rsid w:val="00AF00B5"/>
    <w:rsid w:val="00AF72DA"/>
    <w:rsid w:val="00B01BD7"/>
    <w:rsid w:val="00B033EA"/>
    <w:rsid w:val="00B034AB"/>
    <w:rsid w:val="00B052A2"/>
    <w:rsid w:val="00B11C23"/>
    <w:rsid w:val="00B21B42"/>
    <w:rsid w:val="00B235DB"/>
    <w:rsid w:val="00B238D5"/>
    <w:rsid w:val="00B24A47"/>
    <w:rsid w:val="00B30F41"/>
    <w:rsid w:val="00B3223A"/>
    <w:rsid w:val="00B347AB"/>
    <w:rsid w:val="00B448C9"/>
    <w:rsid w:val="00B54C66"/>
    <w:rsid w:val="00B70AAE"/>
    <w:rsid w:val="00B74DCC"/>
    <w:rsid w:val="00B804DE"/>
    <w:rsid w:val="00B836AD"/>
    <w:rsid w:val="00B87610"/>
    <w:rsid w:val="00B95213"/>
    <w:rsid w:val="00BA30C1"/>
    <w:rsid w:val="00BA7A1D"/>
    <w:rsid w:val="00BC4775"/>
    <w:rsid w:val="00BD7E0E"/>
    <w:rsid w:val="00BE5018"/>
    <w:rsid w:val="00BE54D9"/>
    <w:rsid w:val="00BE6F17"/>
    <w:rsid w:val="00BE765F"/>
    <w:rsid w:val="00C03A83"/>
    <w:rsid w:val="00C11AC1"/>
    <w:rsid w:val="00C250C3"/>
    <w:rsid w:val="00C36F8A"/>
    <w:rsid w:val="00C37CC9"/>
    <w:rsid w:val="00C51BBB"/>
    <w:rsid w:val="00C54E29"/>
    <w:rsid w:val="00C819B9"/>
    <w:rsid w:val="00C84319"/>
    <w:rsid w:val="00C91EC6"/>
    <w:rsid w:val="00C94EC3"/>
    <w:rsid w:val="00CB276D"/>
    <w:rsid w:val="00CB7B3D"/>
    <w:rsid w:val="00CC1DFD"/>
    <w:rsid w:val="00CC1E5E"/>
    <w:rsid w:val="00CC3C71"/>
    <w:rsid w:val="00CD463D"/>
    <w:rsid w:val="00CD5F4D"/>
    <w:rsid w:val="00CD7562"/>
    <w:rsid w:val="00CE3687"/>
    <w:rsid w:val="00CF0EE4"/>
    <w:rsid w:val="00D05723"/>
    <w:rsid w:val="00D1033E"/>
    <w:rsid w:val="00D107A7"/>
    <w:rsid w:val="00D21CBD"/>
    <w:rsid w:val="00D21E36"/>
    <w:rsid w:val="00D233D1"/>
    <w:rsid w:val="00D46EF5"/>
    <w:rsid w:val="00D50FEC"/>
    <w:rsid w:val="00D708F7"/>
    <w:rsid w:val="00D7126E"/>
    <w:rsid w:val="00D762F2"/>
    <w:rsid w:val="00D76EC2"/>
    <w:rsid w:val="00D80D7C"/>
    <w:rsid w:val="00D86111"/>
    <w:rsid w:val="00DA0336"/>
    <w:rsid w:val="00DA1AF2"/>
    <w:rsid w:val="00DA4C18"/>
    <w:rsid w:val="00DA552B"/>
    <w:rsid w:val="00DB4936"/>
    <w:rsid w:val="00DB761D"/>
    <w:rsid w:val="00DC2739"/>
    <w:rsid w:val="00DD7287"/>
    <w:rsid w:val="00DE1170"/>
    <w:rsid w:val="00DE5B2A"/>
    <w:rsid w:val="00DF4CF5"/>
    <w:rsid w:val="00E10961"/>
    <w:rsid w:val="00E13DFE"/>
    <w:rsid w:val="00E16E24"/>
    <w:rsid w:val="00E172B5"/>
    <w:rsid w:val="00E2107E"/>
    <w:rsid w:val="00E3410B"/>
    <w:rsid w:val="00E35852"/>
    <w:rsid w:val="00E41D4B"/>
    <w:rsid w:val="00E46FF0"/>
    <w:rsid w:val="00E522DE"/>
    <w:rsid w:val="00E54377"/>
    <w:rsid w:val="00E5779C"/>
    <w:rsid w:val="00E62BA4"/>
    <w:rsid w:val="00E63705"/>
    <w:rsid w:val="00E65F8B"/>
    <w:rsid w:val="00E66B60"/>
    <w:rsid w:val="00E81867"/>
    <w:rsid w:val="00EA058C"/>
    <w:rsid w:val="00EA5FD5"/>
    <w:rsid w:val="00EB1F4B"/>
    <w:rsid w:val="00EB7FD0"/>
    <w:rsid w:val="00EC72F0"/>
    <w:rsid w:val="00EE1892"/>
    <w:rsid w:val="00EE332D"/>
    <w:rsid w:val="00EE37F4"/>
    <w:rsid w:val="00EF07BE"/>
    <w:rsid w:val="00EF7DA8"/>
    <w:rsid w:val="00F133EE"/>
    <w:rsid w:val="00F274D2"/>
    <w:rsid w:val="00F4334D"/>
    <w:rsid w:val="00F635DD"/>
    <w:rsid w:val="00F63E78"/>
    <w:rsid w:val="00F74DC8"/>
    <w:rsid w:val="00F75829"/>
    <w:rsid w:val="00F7766A"/>
    <w:rsid w:val="00F80048"/>
    <w:rsid w:val="00F92251"/>
    <w:rsid w:val="00F94848"/>
    <w:rsid w:val="00FA27D6"/>
    <w:rsid w:val="00FA539F"/>
    <w:rsid w:val="00FB5106"/>
    <w:rsid w:val="00FD1D16"/>
    <w:rsid w:val="00FD3A09"/>
    <w:rsid w:val="00FD3CAC"/>
    <w:rsid w:val="00FE2F81"/>
    <w:rsid w:val="00FE37B0"/>
    <w:rsid w:val="00FE7FDD"/>
    <w:rsid w:val="00FF0740"/>
    <w:rsid w:val="00FF2EE2"/>
    <w:rsid w:val="00FF3183"/>
    <w:rsid w:val="00FF3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191491"/>
  <w14:defaultImageDpi w14:val="32767"/>
  <w15:chartTrackingRefBased/>
  <w15:docId w15:val="{93C15244-B04A-8C46-BA08-B18BE39A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481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C481B"/>
    <w:rPr>
      <w:b/>
      <w:bCs/>
    </w:rPr>
  </w:style>
  <w:style w:type="character" w:customStyle="1" w:styleId="apple-converted-space">
    <w:name w:val="apple-converted-space"/>
    <w:basedOn w:val="DefaultParagraphFont"/>
    <w:rsid w:val="006C481B"/>
  </w:style>
  <w:style w:type="paragraph" w:styleId="ListParagraph">
    <w:name w:val="List Paragraph"/>
    <w:basedOn w:val="Normal"/>
    <w:link w:val="ListParagraphChar"/>
    <w:uiPriority w:val="34"/>
    <w:qFormat/>
    <w:rsid w:val="0029658E"/>
    <w:pPr>
      <w:ind w:left="720"/>
      <w:contextualSpacing/>
    </w:pPr>
  </w:style>
  <w:style w:type="paragraph" w:customStyle="1" w:styleId="EndNoteBibliography">
    <w:name w:val="EndNote Bibliography"/>
    <w:basedOn w:val="Normal"/>
    <w:link w:val="EndNoteBibliographyChar"/>
    <w:rsid w:val="0029658E"/>
    <w:rPr>
      <w:rFonts w:ascii="Calibri" w:hAnsi="Calibri" w:cs="Calibri"/>
      <w:lang w:val="en-US"/>
    </w:rPr>
  </w:style>
  <w:style w:type="character" w:customStyle="1" w:styleId="EndNoteBibliographyChar">
    <w:name w:val="EndNote Bibliography Char"/>
    <w:basedOn w:val="DefaultParagraphFont"/>
    <w:link w:val="EndNoteBibliography"/>
    <w:rsid w:val="0029658E"/>
    <w:rPr>
      <w:rFonts w:ascii="Calibri" w:hAnsi="Calibri" w:cs="Calibri"/>
      <w:lang w:val="en-US"/>
    </w:rPr>
  </w:style>
  <w:style w:type="paragraph" w:customStyle="1" w:styleId="EndNoteBibliographyTitle">
    <w:name w:val="EndNote Bibliography Title"/>
    <w:basedOn w:val="Normal"/>
    <w:link w:val="EndNoteBibliographyTitleChar"/>
    <w:rsid w:val="004A6842"/>
    <w:pPr>
      <w:jc w:val="center"/>
    </w:pPr>
    <w:rPr>
      <w:rFonts w:ascii="Calibri" w:hAnsi="Calibri" w:cs="Calibri"/>
      <w:lang w:val="en-US"/>
    </w:rPr>
  </w:style>
  <w:style w:type="character" w:customStyle="1" w:styleId="ListParagraphChar">
    <w:name w:val="List Paragraph Char"/>
    <w:basedOn w:val="DefaultParagraphFont"/>
    <w:link w:val="ListParagraph"/>
    <w:uiPriority w:val="34"/>
    <w:rsid w:val="004A6842"/>
  </w:style>
  <w:style w:type="character" w:customStyle="1" w:styleId="EndNoteBibliographyTitleChar">
    <w:name w:val="EndNote Bibliography Title Char"/>
    <w:basedOn w:val="ListParagraphChar"/>
    <w:link w:val="EndNoteBibliographyTitle"/>
    <w:rsid w:val="004A6842"/>
    <w:rPr>
      <w:rFonts w:ascii="Calibri" w:hAnsi="Calibri" w:cs="Calibri"/>
      <w:lang w:val="en-US"/>
    </w:rPr>
  </w:style>
  <w:style w:type="character" w:styleId="Hyperlink">
    <w:name w:val="Hyperlink"/>
    <w:basedOn w:val="DefaultParagraphFont"/>
    <w:uiPriority w:val="99"/>
    <w:unhideWhenUsed/>
    <w:rsid w:val="004A6842"/>
    <w:rPr>
      <w:color w:val="0563C1" w:themeColor="hyperlink"/>
      <w:u w:val="single"/>
    </w:rPr>
  </w:style>
  <w:style w:type="character" w:styleId="UnresolvedMention">
    <w:name w:val="Unresolved Mention"/>
    <w:basedOn w:val="DefaultParagraphFont"/>
    <w:uiPriority w:val="99"/>
    <w:rsid w:val="004A6842"/>
    <w:rPr>
      <w:color w:val="605E5C"/>
      <w:shd w:val="clear" w:color="auto" w:fill="E1DFDD"/>
    </w:rPr>
  </w:style>
  <w:style w:type="paragraph" w:styleId="Footer">
    <w:name w:val="footer"/>
    <w:basedOn w:val="Normal"/>
    <w:link w:val="FooterChar"/>
    <w:uiPriority w:val="99"/>
    <w:unhideWhenUsed/>
    <w:rsid w:val="00A46376"/>
    <w:pPr>
      <w:tabs>
        <w:tab w:val="center" w:pos="4680"/>
        <w:tab w:val="right" w:pos="9360"/>
      </w:tabs>
    </w:pPr>
  </w:style>
  <w:style w:type="character" w:customStyle="1" w:styleId="FooterChar">
    <w:name w:val="Footer Char"/>
    <w:basedOn w:val="DefaultParagraphFont"/>
    <w:link w:val="Footer"/>
    <w:uiPriority w:val="99"/>
    <w:rsid w:val="00A46376"/>
  </w:style>
  <w:style w:type="character" w:styleId="PageNumber">
    <w:name w:val="page number"/>
    <w:basedOn w:val="DefaultParagraphFont"/>
    <w:uiPriority w:val="99"/>
    <w:semiHidden/>
    <w:unhideWhenUsed/>
    <w:rsid w:val="00A46376"/>
  </w:style>
  <w:style w:type="paragraph" w:styleId="BalloonText">
    <w:name w:val="Balloon Text"/>
    <w:basedOn w:val="Normal"/>
    <w:link w:val="BalloonTextChar"/>
    <w:uiPriority w:val="99"/>
    <w:semiHidden/>
    <w:unhideWhenUsed/>
    <w:rsid w:val="00AD1A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1A8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2435">
      <w:bodyDiv w:val="1"/>
      <w:marLeft w:val="0"/>
      <w:marRight w:val="0"/>
      <w:marTop w:val="0"/>
      <w:marBottom w:val="0"/>
      <w:divBdr>
        <w:top w:val="none" w:sz="0" w:space="0" w:color="auto"/>
        <w:left w:val="none" w:sz="0" w:space="0" w:color="auto"/>
        <w:bottom w:val="none" w:sz="0" w:space="0" w:color="auto"/>
        <w:right w:val="none" w:sz="0" w:space="0" w:color="auto"/>
      </w:divBdr>
      <w:divsChild>
        <w:div w:id="1311864250">
          <w:marLeft w:val="0"/>
          <w:marRight w:val="0"/>
          <w:marTop w:val="0"/>
          <w:marBottom w:val="0"/>
          <w:divBdr>
            <w:top w:val="none" w:sz="0" w:space="0" w:color="auto"/>
            <w:left w:val="none" w:sz="0" w:space="0" w:color="auto"/>
            <w:bottom w:val="none" w:sz="0" w:space="0" w:color="auto"/>
            <w:right w:val="none" w:sz="0" w:space="0" w:color="auto"/>
          </w:divBdr>
          <w:divsChild>
            <w:div w:id="833452052">
              <w:marLeft w:val="0"/>
              <w:marRight w:val="0"/>
              <w:marTop w:val="0"/>
              <w:marBottom w:val="0"/>
              <w:divBdr>
                <w:top w:val="none" w:sz="0" w:space="0" w:color="auto"/>
                <w:left w:val="none" w:sz="0" w:space="0" w:color="auto"/>
                <w:bottom w:val="none" w:sz="0" w:space="0" w:color="auto"/>
                <w:right w:val="none" w:sz="0" w:space="0" w:color="auto"/>
              </w:divBdr>
              <w:divsChild>
                <w:div w:id="13568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1100">
      <w:bodyDiv w:val="1"/>
      <w:marLeft w:val="0"/>
      <w:marRight w:val="0"/>
      <w:marTop w:val="0"/>
      <w:marBottom w:val="0"/>
      <w:divBdr>
        <w:top w:val="none" w:sz="0" w:space="0" w:color="auto"/>
        <w:left w:val="none" w:sz="0" w:space="0" w:color="auto"/>
        <w:bottom w:val="none" w:sz="0" w:space="0" w:color="auto"/>
        <w:right w:val="none" w:sz="0" w:space="0" w:color="auto"/>
      </w:divBdr>
      <w:divsChild>
        <w:div w:id="1100374503">
          <w:marLeft w:val="0"/>
          <w:marRight w:val="0"/>
          <w:marTop w:val="0"/>
          <w:marBottom w:val="0"/>
          <w:divBdr>
            <w:top w:val="none" w:sz="0" w:space="0" w:color="auto"/>
            <w:left w:val="none" w:sz="0" w:space="0" w:color="auto"/>
            <w:bottom w:val="none" w:sz="0" w:space="0" w:color="auto"/>
            <w:right w:val="none" w:sz="0" w:space="0" w:color="auto"/>
          </w:divBdr>
          <w:divsChild>
            <w:div w:id="923151652">
              <w:marLeft w:val="0"/>
              <w:marRight w:val="0"/>
              <w:marTop w:val="0"/>
              <w:marBottom w:val="0"/>
              <w:divBdr>
                <w:top w:val="none" w:sz="0" w:space="0" w:color="auto"/>
                <w:left w:val="none" w:sz="0" w:space="0" w:color="auto"/>
                <w:bottom w:val="none" w:sz="0" w:space="0" w:color="auto"/>
                <w:right w:val="none" w:sz="0" w:space="0" w:color="auto"/>
              </w:divBdr>
              <w:divsChild>
                <w:div w:id="1797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95909">
      <w:bodyDiv w:val="1"/>
      <w:marLeft w:val="0"/>
      <w:marRight w:val="0"/>
      <w:marTop w:val="0"/>
      <w:marBottom w:val="0"/>
      <w:divBdr>
        <w:top w:val="none" w:sz="0" w:space="0" w:color="auto"/>
        <w:left w:val="none" w:sz="0" w:space="0" w:color="auto"/>
        <w:bottom w:val="none" w:sz="0" w:space="0" w:color="auto"/>
        <w:right w:val="none" w:sz="0" w:space="0" w:color="auto"/>
      </w:divBdr>
      <w:divsChild>
        <w:div w:id="654261236">
          <w:marLeft w:val="0"/>
          <w:marRight w:val="0"/>
          <w:marTop w:val="0"/>
          <w:marBottom w:val="0"/>
          <w:divBdr>
            <w:top w:val="none" w:sz="0" w:space="0" w:color="auto"/>
            <w:left w:val="none" w:sz="0" w:space="0" w:color="auto"/>
            <w:bottom w:val="none" w:sz="0" w:space="0" w:color="auto"/>
            <w:right w:val="none" w:sz="0" w:space="0" w:color="auto"/>
          </w:divBdr>
          <w:divsChild>
            <w:div w:id="405151824">
              <w:marLeft w:val="0"/>
              <w:marRight w:val="0"/>
              <w:marTop w:val="0"/>
              <w:marBottom w:val="0"/>
              <w:divBdr>
                <w:top w:val="none" w:sz="0" w:space="0" w:color="auto"/>
                <w:left w:val="none" w:sz="0" w:space="0" w:color="auto"/>
                <w:bottom w:val="none" w:sz="0" w:space="0" w:color="auto"/>
                <w:right w:val="none" w:sz="0" w:space="0" w:color="auto"/>
              </w:divBdr>
              <w:divsChild>
                <w:div w:id="17435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87575">
      <w:bodyDiv w:val="1"/>
      <w:marLeft w:val="0"/>
      <w:marRight w:val="0"/>
      <w:marTop w:val="0"/>
      <w:marBottom w:val="0"/>
      <w:divBdr>
        <w:top w:val="none" w:sz="0" w:space="0" w:color="auto"/>
        <w:left w:val="none" w:sz="0" w:space="0" w:color="auto"/>
        <w:bottom w:val="none" w:sz="0" w:space="0" w:color="auto"/>
        <w:right w:val="none" w:sz="0" w:space="0" w:color="auto"/>
      </w:divBdr>
    </w:div>
    <w:div w:id="1831404298">
      <w:bodyDiv w:val="1"/>
      <w:marLeft w:val="0"/>
      <w:marRight w:val="0"/>
      <w:marTop w:val="0"/>
      <w:marBottom w:val="0"/>
      <w:divBdr>
        <w:top w:val="none" w:sz="0" w:space="0" w:color="auto"/>
        <w:left w:val="none" w:sz="0" w:space="0" w:color="auto"/>
        <w:bottom w:val="none" w:sz="0" w:space="0" w:color="auto"/>
        <w:right w:val="none" w:sz="0" w:space="0" w:color="auto"/>
      </w:divBdr>
      <w:divsChild>
        <w:div w:id="541210007">
          <w:marLeft w:val="0"/>
          <w:marRight w:val="0"/>
          <w:marTop w:val="0"/>
          <w:marBottom w:val="0"/>
          <w:divBdr>
            <w:top w:val="none" w:sz="0" w:space="0" w:color="auto"/>
            <w:left w:val="none" w:sz="0" w:space="0" w:color="auto"/>
            <w:bottom w:val="none" w:sz="0" w:space="0" w:color="auto"/>
            <w:right w:val="none" w:sz="0" w:space="0" w:color="auto"/>
          </w:divBdr>
          <w:divsChild>
            <w:div w:id="1559168391">
              <w:marLeft w:val="0"/>
              <w:marRight w:val="0"/>
              <w:marTop w:val="0"/>
              <w:marBottom w:val="0"/>
              <w:divBdr>
                <w:top w:val="none" w:sz="0" w:space="0" w:color="auto"/>
                <w:left w:val="none" w:sz="0" w:space="0" w:color="auto"/>
                <w:bottom w:val="none" w:sz="0" w:space="0" w:color="auto"/>
                <w:right w:val="none" w:sz="0" w:space="0" w:color="auto"/>
              </w:divBdr>
              <w:divsChild>
                <w:div w:id="4035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3366">
      <w:bodyDiv w:val="1"/>
      <w:marLeft w:val="0"/>
      <w:marRight w:val="0"/>
      <w:marTop w:val="0"/>
      <w:marBottom w:val="0"/>
      <w:divBdr>
        <w:top w:val="none" w:sz="0" w:space="0" w:color="auto"/>
        <w:left w:val="none" w:sz="0" w:space="0" w:color="auto"/>
        <w:bottom w:val="none" w:sz="0" w:space="0" w:color="auto"/>
        <w:right w:val="none" w:sz="0" w:space="0" w:color="auto"/>
      </w:divBdr>
      <w:divsChild>
        <w:div w:id="1862936248">
          <w:marLeft w:val="0"/>
          <w:marRight w:val="0"/>
          <w:marTop w:val="0"/>
          <w:marBottom w:val="0"/>
          <w:divBdr>
            <w:top w:val="none" w:sz="0" w:space="0" w:color="auto"/>
            <w:left w:val="none" w:sz="0" w:space="0" w:color="auto"/>
            <w:bottom w:val="none" w:sz="0" w:space="0" w:color="auto"/>
            <w:right w:val="none" w:sz="0" w:space="0" w:color="auto"/>
          </w:divBdr>
          <w:divsChild>
            <w:div w:id="291135354">
              <w:marLeft w:val="0"/>
              <w:marRight w:val="0"/>
              <w:marTop w:val="0"/>
              <w:marBottom w:val="0"/>
              <w:divBdr>
                <w:top w:val="none" w:sz="0" w:space="0" w:color="auto"/>
                <w:left w:val="none" w:sz="0" w:space="0" w:color="auto"/>
                <w:bottom w:val="none" w:sz="0" w:space="0" w:color="auto"/>
                <w:right w:val="none" w:sz="0" w:space="0" w:color="auto"/>
              </w:divBdr>
              <w:divsChild>
                <w:div w:id="5352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17768">
      <w:bodyDiv w:val="1"/>
      <w:marLeft w:val="0"/>
      <w:marRight w:val="0"/>
      <w:marTop w:val="0"/>
      <w:marBottom w:val="0"/>
      <w:divBdr>
        <w:top w:val="none" w:sz="0" w:space="0" w:color="auto"/>
        <w:left w:val="none" w:sz="0" w:space="0" w:color="auto"/>
        <w:bottom w:val="none" w:sz="0" w:space="0" w:color="auto"/>
        <w:right w:val="none" w:sz="0" w:space="0" w:color="auto"/>
      </w:divBdr>
      <w:divsChild>
        <w:div w:id="1471630128">
          <w:marLeft w:val="0"/>
          <w:marRight w:val="0"/>
          <w:marTop w:val="0"/>
          <w:marBottom w:val="0"/>
          <w:divBdr>
            <w:top w:val="none" w:sz="0" w:space="0" w:color="auto"/>
            <w:left w:val="none" w:sz="0" w:space="0" w:color="auto"/>
            <w:bottom w:val="none" w:sz="0" w:space="0" w:color="auto"/>
            <w:right w:val="none" w:sz="0" w:space="0" w:color="auto"/>
          </w:divBdr>
          <w:divsChild>
            <w:div w:id="267735865">
              <w:marLeft w:val="0"/>
              <w:marRight w:val="0"/>
              <w:marTop w:val="0"/>
              <w:marBottom w:val="0"/>
              <w:divBdr>
                <w:top w:val="none" w:sz="0" w:space="0" w:color="auto"/>
                <w:left w:val="none" w:sz="0" w:space="0" w:color="auto"/>
                <w:bottom w:val="none" w:sz="0" w:space="0" w:color="auto"/>
                <w:right w:val="none" w:sz="0" w:space="0" w:color="auto"/>
              </w:divBdr>
              <w:divsChild>
                <w:div w:id="20027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jh1002@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hodson</dc:creator>
  <cp:keywords/>
  <dc:description/>
  <cp:lastModifiedBy>daniel hodson</cp:lastModifiedBy>
  <cp:revision>25</cp:revision>
  <cp:lastPrinted>2020-08-07T11:37:00Z</cp:lastPrinted>
  <dcterms:created xsi:type="dcterms:W3CDTF">2020-08-07T10:43:00Z</dcterms:created>
  <dcterms:modified xsi:type="dcterms:W3CDTF">2020-08-07T13:11:00Z</dcterms:modified>
</cp:coreProperties>
</file>